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561371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561371" w:rsidRDefault="00561371" w:rsidP="003C2450">
            <w:pPr>
              <w:keepNext/>
              <w:keepLines/>
            </w:pPr>
            <w:r w:rsidRPr="00561371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561371" w:rsidRDefault="00163F61" w:rsidP="003C2450">
            <w:pPr>
              <w:keepNext/>
              <w:keepLines/>
              <w:jc w:val="right"/>
            </w:pPr>
          </w:p>
        </w:tc>
      </w:tr>
      <w:tr w:rsidR="00163F61" w:rsidRPr="00561371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56137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561371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4E1056EE" w:rsidR="00163F61" w:rsidRPr="00561371" w:rsidRDefault="00561371" w:rsidP="00AC3F74">
            <w:pPr>
              <w:jc w:val="right"/>
            </w:pPr>
            <w:r w:rsidRPr="00561371">
              <w:rPr>
                <w:rFonts w:ascii="Arial Black" w:hAnsi="Arial Black"/>
                <w:caps/>
                <w:sz w:val="15"/>
              </w:rPr>
              <w:t>aviso</w:t>
            </w:r>
            <w:r w:rsidR="00163F61" w:rsidRPr="00561371">
              <w:rPr>
                <w:rFonts w:ascii="Arial Black" w:hAnsi="Arial Black"/>
                <w:caps/>
                <w:sz w:val="15"/>
              </w:rPr>
              <w:t xml:space="preserve"> </w:t>
            </w:r>
            <w:r w:rsidRPr="00561371">
              <w:rPr>
                <w:rFonts w:ascii="Arial Black" w:hAnsi="Arial Black"/>
                <w:caps/>
                <w:sz w:val="15"/>
              </w:rPr>
              <w:t>N</w:t>
            </w:r>
            <w:r w:rsidR="00163F61" w:rsidRPr="00561371">
              <w:rPr>
                <w:rFonts w:ascii="Arial Black" w:hAnsi="Arial Black"/>
                <w:caps/>
                <w:sz w:val="15"/>
              </w:rPr>
              <w:t>.</w:t>
            </w:r>
            <w:r w:rsidRPr="00561371">
              <w:rPr>
                <w:rFonts w:ascii="Arial Black" w:hAnsi="Arial Black"/>
                <w:caps/>
                <w:sz w:val="15"/>
              </w:rPr>
              <w:t>º</w:t>
            </w:r>
            <w:r w:rsidR="00163F61" w:rsidRPr="00561371">
              <w:rPr>
                <w:rFonts w:ascii="Arial Black" w:hAnsi="Arial Black"/>
                <w:caps/>
                <w:sz w:val="15"/>
              </w:rPr>
              <w:t xml:space="preserve"> </w:t>
            </w:r>
            <w:r w:rsidR="00AC3F74">
              <w:rPr>
                <w:rFonts w:ascii="Arial Black" w:hAnsi="Arial Black"/>
                <w:caps/>
                <w:sz w:val="15"/>
              </w:rPr>
              <w:t>35</w:t>
            </w:r>
            <w:r w:rsidR="00262D96" w:rsidRPr="00561371">
              <w:rPr>
                <w:rFonts w:ascii="Arial Black" w:hAnsi="Arial Black"/>
                <w:caps/>
                <w:sz w:val="15"/>
              </w:rPr>
              <w:t>/20</w:t>
            </w:r>
            <w:r w:rsidR="00142183" w:rsidRPr="00561371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0536DE9B" w:rsidR="00163F61" w:rsidRPr="009B41CA" w:rsidRDefault="0056137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9B41CA">
        <w:rPr>
          <w:b/>
          <w:bCs/>
          <w:sz w:val="28"/>
          <w:szCs w:val="28"/>
          <w:lang w:val="es-ES"/>
        </w:rPr>
        <w:t>Protocolo concerniente al Arreglo de Madrid relativo al Registro Internacional de Marcas</w:t>
      </w:r>
    </w:p>
    <w:p w14:paraId="04281CF3" w14:textId="0917C5B2" w:rsidR="00610FD9" w:rsidRPr="005B4768" w:rsidRDefault="003E1EF1" w:rsidP="00BE4ADB">
      <w:pPr>
        <w:spacing w:before="660" w:after="240"/>
        <w:rPr>
          <w:b/>
          <w:bCs/>
          <w:sz w:val="24"/>
          <w:szCs w:val="24"/>
          <w:lang w:val="es-CU"/>
        </w:rPr>
      </w:pPr>
      <w:bookmarkStart w:id="1" w:name="_GoBack"/>
      <w:r>
        <w:rPr>
          <w:b/>
          <w:bCs/>
          <w:sz w:val="24"/>
          <w:szCs w:val="24"/>
          <w:lang w:val="es-CU"/>
        </w:rPr>
        <w:t>República de Moldova</w:t>
      </w:r>
      <w:r w:rsidR="00D348CC" w:rsidRPr="005B4768">
        <w:rPr>
          <w:b/>
          <w:bCs/>
          <w:sz w:val="24"/>
          <w:szCs w:val="24"/>
          <w:lang w:val="es-CU"/>
        </w:rPr>
        <w:t xml:space="preserve">:  </w:t>
      </w:r>
      <w:r w:rsidR="006375BA">
        <w:rPr>
          <w:b/>
          <w:bCs/>
          <w:sz w:val="24"/>
          <w:szCs w:val="24"/>
          <w:lang w:val="es-CU"/>
        </w:rPr>
        <w:t>R</w:t>
      </w:r>
      <w:r w:rsidR="006375BA" w:rsidRPr="006375BA">
        <w:rPr>
          <w:b/>
          <w:bCs/>
          <w:sz w:val="24"/>
          <w:szCs w:val="24"/>
          <w:lang w:val="es-CU"/>
        </w:rPr>
        <w:t>eapertura</w:t>
      </w:r>
      <w:r w:rsidR="006375BA">
        <w:rPr>
          <w:b/>
          <w:bCs/>
          <w:sz w:val="24"/>
          <w:szCs w:val="24"/>
          <w:lang w:val="es-CU"/>
        </w:rPr>
        <w:t xml:space="preserve"> </w:t>
      </w:r>
      <w:r w:rsidR="00561371" w:rsidRPr="005B4768">
        <w:rPr>
          <w:b/>
          <w:bCs/>
          <w:sz w:val="24"/>
          <w:szCs w:val="24"/>
          <w:lang w:val="es-CU"/>
        </w:rPr>
        <w:t>de la Oficina</w:t>
      </w:r>
    </w:p>
    <w:bookmarkEnd w:id="1"/>
    <w:p w14:paraId="3A94131E" w14:textId="63E3C1B3" w:rsidR="00C9435A" w:rsidRDefault="00595C42" w:rsidP="00595C42">
      <w:pPr>
        <w:pStyle w:val="ONUME"/>
        <w:tabs>
          <w:tab w:val="clear" w:pos="993"/>
          <w:tab w:val="num" w:pos="567"/>
        </w:tabs>
        <w:rPr>
          <w:lang w:val="es-ES"/>
        </w:rPr>
      </w:pPr>
      <w:r w:rsidRPr="00595C42">
        <w:rPr>
          <w:lang w:val="es-ES"/>
        </w:rPr>
        <w:t xml:space="preserve">La Agencia Estatal de </w:t>
      </w:r>
      <w:r w:rsidR="00D17E39">
        <w:rPr>
          <w:lang w:val="es-ES"/>
        </w:rPr>
        <w:t xml:space="preserve">la </w:t>
      </w:r>
      <w:r w:rsidRPr="00595C42">
        <w:rPr>
          <w:lang w:val="es-ES"/>
        </w:rPr>
        <w:t xml:space="preserve">Propiedad Intelectual (AGEPI) de la República de Moldova </w:t>
      </w:r>
      <w:r w:rsidR="00D348CC" w:rsidRPr="009B41CA">
        <w:rPr>
          <w:lang w:val="es-ES"/>
        </w:rPr>
        <w:t>ha</w:t>
      </w:r>
      <w:r w:rsidR="007043E8" w:rsidRPr="009B41CA">
        <w:rPr>
          <w:lang w:val="es-ES"/>
        </w:rPr>
        <w:t xml:space="preserve"> informado a la Oficina Internacional de la Organización Mundial de la Propiedad Intelectual</w:t>
      </w:r>
      <w:r w:rsidR="005B3E09">
        <w:rPr>
          <w:lang w:val="es-ES"/>
        </w:rPr>
        <w:t> </w:t>
      </w:r>
      <w:r w:rsidR="007043E8" w:rsidRPr="009B41CA">
        <w:rPr>
          <w:lang w:val="es-ES"/>
        </w:rPr>
        <w:t xml:space="preserve">(OMPI) </w:t>
      </w:r>
      <w:r w:rsidR="005B4768">
        <w:rPr>
          <w:lang w:val="es-ES"/>
        </w:rPr>
        <w:t xml:space="preserve">que </w:t>
      </w:r>
      <w:r w:rsidR="00CE0708">
        <w:rPr>
          <w:lang w:val="es-ES"/>
        </w:rPr>
        <w:t>está</w:t>
      </w:r>
      <w:r w:rsidR="00CE0708" w:rsidRPr="00CE0708">
        <w:rPr>
          <w:lang w:val="es-ES"/>
        </w:rPr>
        <w:t xml:space="preserve"> de nuevo abierta al público</w:t>
      </w:r>
      <w:r w:rsidR="007043E8" w:rsidRPr="009B41CA">
        <w:rPr>
          <w:lang w:val="es-ES"/>
        </w:rPr>
        <w:t xml:space="preserve"> </w:t>
      </w:r>
      <w:r w:rsidR="005B4768">
        <w:rPr>
          <w:lang w:val="es-ES"/>
        </w:rPr>
        <w:t>desde</w:t>
      </w:r>
      <w:r w:rsidR="007043E8" w:rsidRPr="009B41CA">
        <w:rPr>
          <w:lang w:val="es-ES"/>
        </w:rPr>
        <w:t xml:space="preserve"> el </w:t>
      </w:r>
      <w:r>
        <w:rPr>
          <w:lang w:val="es-ES"/>
        </w:rPr>
        <w:t>4</w:t>
      </w:r>
      <w:r w:rsidR="00817C21">
        <w:rPr>
          <w:lang w:val="es-ES"/>
        </w:rPr>
        <w:t xml:space="preserve"> de may</w:t>
      </w:r>
      <w:r w:rsidR="007043E8" w:rsidRPr="009B41CA">
        <w:rPr>
          <w:lang w:val="es-ES"/>
        </w:rPr>
        <w:t>o de</w:t>
      </w:r>
      <w:r w:rsidR="00BE4ADB" w:rsidRPr="009B41CA">
        <w:rPr>
          <w:lang w:val="es-ES"/>
        </w:rPr>
        <w:t> </w:t>
      </w:r>
      <w:r w:rsidR="00D348CC" w:rsidRPr="009B41CA">
        <w:rPr>
          <w:lang w:val="es-ES"/>
        </w:rPr>
        <w:t>2020</w:t>
      </w:r>
      <w:r w:rsidR="00646CC7" w:rsidRPr="009B41CA">
        <w:rPr>
          <w:lang w:val="es-ES"/>
        </w:rPr>
        <w:t xml:space="preserve">.  </w:t>
      </w:r>
    </w:p>
    <w:p w14:paraId="20F11E0B" w14:textId="704A9087" w:rsidR="003F6D63" w:rsidRPr="005B3E09" w:rsidRDefault="003F6D63" w:rsidP="003E41A0">
      <w:pPr>
        <w:pStyle w:val="ONUME"/>
        <w:tabs>
          <w:tab w:val="clear" w:pos="993"/>
          <w:tab w:val="num" w:pos="567"/>
        </w:tabs>
        <w:rPr>
          <w:lang w:val="es-ES"/>
        </w:rPr>
      </w:pPr>
      <w:r w:rsidRPr="005B3E09">
        <w:rPr>
          <w:lang w:val="es-ES"/>
        </w:rPr>
        <w:t xml:space="preserve">Para más información, </w:t>
      </w:r>
      <w:r w:rsidR="00BB680F" w:rsidRPr="005B3E09">
        <w:rPr>
          <w:lang w:val="es-ES"/>
        </w:rPr>
        <w:t xml:space="preserve">los usuarios del Sistema de Madrid pueden visitar el sitio web de la AGEPI en la siguiente dirección de Internet:  http://www.agepi.gov.md/en, </w:t>
      </w:r>
      <w:r w:rsidR="00AB6210" w:rsidRPr="005B3E09">
        <w:rPr>
          <w:lang w:val="es-ES"/>
        </w:rPr>
        <w:t xml:space="preserve">o consultar la página web en la siguiente dirección de Internet: </w:t>
      </w:r>
      <w:r w:rsidR="000A6E1D" w:rsidRPr="005B3E09">
        <w:rPr>
          <w:lang w:val="es-ES"/>
        </w:rPr>
        <w:t xml:space="preserve"> </w:t>
      </w:r>
      <w:hyperlink r:id="rId9" w:history="1">
        <w:r w:rsidR="005B3E09" w:rsidRPr="005B3E09">
          <w:rPr>
            <w:rStyle w:val="Hyperlink"/>
            <w:color w:val="auto"/>
            <w:u w:val="none"/>
            <w:lang w:val="es-CU"/>
          </w:rPr>
          <w:t>http://agepi.gov.md/en/news/state-agency-intellectual-property-resumes-its-activity-monday-may-4-2020</w:t>
        </w:r>
      </w:hyperlink>
      <w:r w:rsidRPr="005B3E09">
        <w:rPr>
          <w:lang w:val="es-CU"/>
        </w:rPr>
        <w:t>.</w:t>
      </w:r>
    </w:p>
    <w:p w14:paraId="65FDBC0A" w14:textId="338AD6AE" w:rsidR="00163F61" w:rsidRPr="00561371" w:rsidRDefault="00AC3F74" w:rsidP="00FB1C2F">
      <w:pPr>
        <w:pStyle w:val="Endofdocument-Annex"/>
        <w:spacing w:before="480"/>
      </w:pPr>
      <w:r>
        <w:t>12</w:t>
      </w:r>
      <w:r w:rsidR="00FB1C2F" w:rsidRPr="003F6D63">
        <w:t xml:space="preserve"> </w:t>
      </w:r>
      <w:r w:rsidR="00561371" w:rsidRPr="003F6D63">
        <w:t xml:space="preserve">de </w:t>
      </w:r>
      <w:r w:rsidR="00817C21">
        <w:t>mayo</w:t>
      </w:r>
      <w:r w:rsidR="00561371" w:rsidRPr="003F6D63">
        <w:t xml:space="preserve"> de</w:t>
      </w:r>
      <w:r w:rsidR="00CA4166" w:rsidRPr="003F6D63">
        <w:t xml:space="preserve"> </w:t>
      </w:r>
      <w:r w:rsidR="00253A4B" w:rsidRPr="003F6D63">
        <w:t>20</w:t>
      </w:r>
      <w:r w:rsidR="00F30CF8" w:rsidRPr="003F6D63">
        <w:t>20</w:t>
      </w:r>
    </w:p>
    <w:sectPr w:rsidR="00163F61" w:rsidRPr="00561371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556A4" w14:textId="77777777" w:rsidR="006654D2" w:rsidRDefault="006654D2">
      <w:r>
        <w:separator/>
      </w:r>
    </w:p>
  </w:endnote>
  <w:endnote w:type="continuationSeparator" w:id="0">
    <w:p w14:paraId="19D3EB10" w14:textId="77777777" w:rsidR="006654D2" w:rsidRDefault="006654D2" w:rsidP="003B38C1">
      <w:r>
        <w:separator/>
      </w:r>
    </w:p>
    <w:p w14:paraId="71ED76C9" w14:textId="77777777" w:rsidR="006654D2" w:rsidRPr="003B38C1" w:rsidRDefault="006654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CC5B50" w14:textId="77777777" w:rsidR="006654D2" w:rsidRPr="003B38C1" w:rsidRDefault="006654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C8800" w14:textId="77777777" w:rsidR="006654D2" w:rsidRDefault="006654D2">
      <w:r>
        <w:separator/>
      </w:r>
    </w:p>
  </w:footnote>
  <w:footnote w:type="continuationSeparator" w:id="0">
    <w:p w14:paraId="065A53D8" w14:textId="77777777" w:rsidR="006654D2" w:rsidRDefault="006654D2" w:rsidP="008B60B2">
      <w:r>
        <w:separator/>
      </w:r>
    </w:p>
    <w:p w14:paraId="524F32BA" w14:textId="77777777" w:rsidR="006654D2" w:rsidRPr="00ED77FB" w:rsidRDefault="006654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8CC97F4" w14:textId="77777777" w:rsidR="006654D2" w:rsidRPr="00ED77FB" w:rsidRDefault="006654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6E1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1CD9"/>
    <w:rsid w:val="001C2594"/>
    <w:rsid w:val="001C2D7E"/>
    <w:rsid w:val="001C2DC1"/>
    <w:rsid w:val="001D0424"/>
    <w:rsid w:val="001D15DD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B22"/>
    <w:rsid w:val="002A2E4F"/>
    <w:rsid w:val="002A7210"/>
    <w:rsid w:val="002B1941"/>
    <w:rsid w:val="002B57E4"/>
    <w:rsid w:val="002B6590"/>
    <w:rsid w:val="002C015E"/>
    <w:rsid w:val="002C1554"/>
    <w:rsid w:val="002C168C"/>
    <w:rsid w:val="002C38D8"/>
    <w:rsid w:val="002C3A63"/>
    <w:rsid w:val="002C544F"/>
    <w:rsid w:val="002C73CC"/>
    <w:rsid w:val="002D15E3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2E8F"/>
    <w:rsid w:val="002F4E68"/>
    <w:rsid w:val="002F565F"/>
    <w:rsid w:val="002F589C"/>
    <w:rsid w:val="002F7B33"/>
    <w:rsid w:val="002F7CE7"/>
    <w:rsid w:val="00300795"/>
    <w:rsid w:val="00300A32"/>
    <w:rsid w:val="00310575"/>
    <w:rsid w:val="00312F7F"/>
    <w:rsid w:val="0031589D"/>
    <w:rsid w:val="00315BB3"/>
    <w:rsid w:val="00317670"/>
    <w:rsid w:val="00320102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C7228"/>
    <w:rsid w:val="003D6015"/>
    <w:rsid w:val="003E0563"/>
    <w:rsid w:val="003E0D9F"/>
    <w:rsid w:val="003E165E"/>
    <w:rsid w:val="003E1EF1"/>
    <w:rsid w:val="003E3612"/>
    <w:rsid w:val="003E4FC0"/>
    <w:rsid w:val="003E7558"/>
    <w:rsid w:val="003F5E6F"/>
    <w:rsid w:val="003F6D63"/>
    <w:rsid w:val="003F73BD"/>
    <w:rsid w:val="00404A26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414C2"/>
    <w:rsid w:val="00450978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95C42"/>
    <w:rsid w:val="005A192B"/>
    <w:rsid w:val="005A2831"/>
    <w:rsid w:val="005A56B2"/>
    <w:rsid w:val="005B3E09"/>
    <w:rsid w:val="005B4768"/>
    <w:rsid w:val="005B5479"/>
    <w:rsid w:val="005C5CE3"/>
    <w:rsid w:val="005C6417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7EDF"/>
    <w:rsid w:val="00633682"/>
    <w:rsid w:val="00634AF5"/>
    <w:rsid w:val="006375BA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620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073F9"/>
    <w:rsid w:val="007113D1"/>
    <w:rsid w:val="00714068"/>
    <w:rsid w:val="00722617"/>
    <w:rsid w:val="007227A5"/>
    <w:rsid w:val="00724555"/>
    <w:rsid w:val="00725BC2"/>
    <w:rsid w:val="007303D8"/>
    <w:rsid w:val="007321B4"/>
    <w:rsid w:val="007334B7"/>
    <w:rsid w:val="00737AC8"/>
    <w:rsid w:val="00742E8C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1FA"/>
    <w:rsid w:val="007A69A5"/>
    <w:rsid w:val="007B1D56"/>
    <w:rsid w:val="007B4171"/>
    <w:rsid w:val="007B7F73"/>
    <w:rsid w:val="007C3E9B"/>
    <w:rsid w:val="007C4EDC"/>
    <w:rsid w:val="007C7A4F"/>
    <w:rsid w:val="007D0ADC"/>
    <w:rsid w:val="007D1613"/>
    <w:rsid w:val="007D220F"/>
    <w:rsid w:val="007D228E"/>
    <w:rsid w:val="007D2394"/>
    <w:rsid w:val="007D250A"/>
    <w:rsid w:val="007E0A23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17C21"/>
    <w:rsid w:val="00817D16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4EBD"/>
    <w:rsid w:val="008977D0"/>
    <w:rsid w:val="008A0DCE"/>
    <w:rsid w:val="008A175B"/>
    <w:rsid w:val="008B0CB9"/>
    <w:rsid w:val="008B23F7"/>
    <w:rsid w:val="008B2CC1"/>
    <w:rsid w:val="008B60B2"/>
    <w:rsid w:val="008B740A"/>
    <w:rsid w:val="008C2D2F"/>
    <w:rsid w:val="008C2FE6"/>
    <w:rsid w:val="008C612B"/>
    <w:rsid w:val="008D45CB"/>
    <w:rsid w:val="008D5107"/>
    <w:rsid w:val="008D5430"/>
    <w:rsid w:val="008E0C34"/>
    <w:rsid w:val="008E0E8A"/>
    <w:rsid w:val="008E4B50"/>
    <w:rsid w:val="008E523B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51DE2"/>
    <w:rsid w:val="0096077E"/>
    <w:rsid w:val="009627CD"/>
    <w:rsid w:val="00965789"/>
    <w:rsid w:val="00965EC2"/>
    <w:rsid w:val="00966A22"/>
    <w:rsid w:val="0096722F"/>
    <w:rsid w:val="00973C34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1D8F"/>
    <w:rsid w:val="00A869B7"/>
    <w:rsid w:val="00A90E19"/>
    <w:rsid w:val="00A93DBA"/>
    <w:rsid w:val="00A94E39"/>
    <w:rsid w:val="00A97790"/>
    <w:rsid w:val="00AA1EEF"/>
    <w:rsid w:val="00AA4E9E"/>
    <w:rsid w:val="00AB6210"/>
    <w:rsid w:val="00AB74E9"/>
    <w:rsid w:val="00AC205C"/>
    <w:rsid w:val="00AC2EED"/>
    <w:rsid w:val="00AC31B7"/>
    <w:rsid w:val="00AC3F74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12ED"/>
    <w:rsid w:val="00BA59F8"/>
    <w:rsid w:val="00BA63F6"/>
    <w:rsid w:val="00BA6DE5"/>
    <w:rsid w:val="00BB2934"/>
    <w:rsid w:val="00BB30F3"/>
    <w:rsid w:val="00BB499C"/>
    <w:rsid w:val="00BB4A4B"/>
    <w:rsid w:val="00BB649F"/>
    <w:rsid w:val="00BB680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03391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4263"/>
    <w:rsid w:val="00C67841"/>
    <w:rsid w:val="00C71873"/>
    <w:rsid w:val="00C72125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708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17E39"/>
    <w:rsid w:val="00D21257"/>
    <w:rsid w:val="00D22BD4"/>
    <w:rsid w:val="00D235A0"/>
    <w:rsid w:val="00D251DF"/>
    <w:rsid w:val="00D270DE"/>
    <w:rsid w:val="00D30CC7"/>
    <w:rsid w:val="00D31C2F"/>
    <w:rsid w:val="00D3372B"/>
    <w:rsid w:val="00D33CE5"/>
    <w:rsid w:val="00D348CC"/>
    <w:rsid w:val="00D35D12"/>
    <w:rsid w:val="00D36192"/>
    <w:rsid w:val="00D373C1"/>
    <w:rsid w:val="00D37559"/>
    <w:rsid w:val="00D409DF"/>
    <w:rsid w:val="00D40A98"/>
    <w:rsid w:val="00D4123F"/>
    <w:rsid w:val="00D424EC"/>
    <w:rsid w:val="00D44545"/>
    <w:rsid w:val="00D44EA6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2C32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5A72"/>
    <w:rsid w:val="00F7721F"/>
    <w:rsid w:val="00F77941"/>
    <w:rsid w:val="00F814E6"/>
    <w:rsid w:val="00F843B4"/>
    <w:rsid w:val="00F87C3E"/>
    <w:rsid w:val="00F9797F"/>
    <w:rsid w:val="00FA504E"/>
    <w:rsid w:val="00FB1613"/>
    <w:rsid w:val="00FB1C2F"/>
    <w:rsid w:val="00FB3AF4"/>
    <w:rsid w:val="00FB49C9"/>
    <w:rsid w:val="00FC3D36"/>
    <w:rsid w:val="00FC4C8A"/>
    <w:rsid w:val="00FC532B"/>
    <w:rsid w:val="00FC5D4D"/>
    <w:rsid w:val="00FD7014"/>
    <w:rsid w:val="00FF1D1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gepi.gov.md/en/news/state-agency-intellectual-property-resumes-its-activity-monday-may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FE44F-F0BD-42D6-A8D6-1DBD1E6B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PUBLIC</cp:keywords>
  <dc:description>JC - 23/3/2020</dc:description>
  <cp:lastModifiedBy>DIAZ Natacha</cp:lastModifiedBy>
  <cp:revision>4</cp:revision>
  <cp:lastPrinted>2020-05-11T15:35:00Z</cp:lastPrinted>
  <dcterms:created xsi:type="dcterms:W3CDTF">2020-05-11T10:13:00Z</dcterms:created>
  <dcterms:modified xsi:type="dcterms:W3CDTF">2020-05-11T15:35:00Z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f26cf0f5-70b3-4151-81f9-f113b7e6a600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