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E376AC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E376AC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E376AC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E376AC">
              <w:rPr>
                <w:noProof/>
                <w:color w:val="FFFFFF"/>
                <w:lang w:eastAsia="en-US"/>
              </w:rPr>
              <w:drawing>
                <wp:inline distT="0" distB="0" distL="0" distR="0" wp14:anchorId="2F71A705" wp14:editId="3621427C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E376AC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E376A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E376AC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664D5E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897D33" w:rsidRDefault="000255C9" w:rsidP="00C42285">
            <w:pPr>
              <w:jc w:val="right"/>
              <w:rPr>
                <w:lang w:val="es-ES_tradnl"/>
              </w:rPr>
            </w:pPr>
            <w:r w:rsidRPr="00897D33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97D33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97D33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97D33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C42285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FC7B76" w:rsidRPr="00897D33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DE36CF" w:rsidRPr="00897D33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E376AC" w:rsidRDefault="000255C9" w:rsidP="008B2CC1">
      <w:pPr>
        <w:rPr>
          <w:lang w:val="es-ES_tradnl"/>
        </w:rPr>
      </w:pPr>
    </w:p>
    <w:p w:rsidR="000255C9" w:rsidRPr="00E376AC" w:rsidRDefault="000255C9" w:rsidP="008B2CC1">
      <w:pPr>
        <w:rPr>
          <w:lang w:val="es-ES_tradnl"/>
        </w:rPr>
      </w:pPr>
    </w:p>
    <w:p w:rsidR="000255C9" w:rsidRDefault="000255C9" w:rsidP="00CC5016">
      <w:pPr>
        <w:rPr>
          <w:lang w:val="es-ES_tradnl"/>
        </w:rPr>
      </w:pPr>
    </w:p>
    <w:p w:rsidR="00CB4A09" w:rsidRPr="00E376AC" w:rsidRDefault="00CB4A09" w:rsidP="00CC5016">
      <w:pPr>
        <w:rPr>
          <w:lang w:val="es-ES_tradnl"/>
        </w:rPr>
      </w:pPr>
    </w:p>
    <w:p w:rsidR="000255C9" w:rsidRPr="00E376AC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E376AC">
        <w:rPr>
          <w:b/>
          <w:bCs/>
          <w:sz w:val="28"/>
          <w:szCs w:val="28"/>
          <w:lang w:val="es-ES_tradnl"/>
        </w:rPr>
        <w:t>Protocolo</w:t>
      </w:r>
      <w:r w:rsidR="000255C9" w:rsidRPr="00E376AC">
        <w:rPr>
          <w:b/>
          <w:bCs/>
          <w:sz w:val="28"/>
          <w:szCs w:val="28"/>
          <w:lang w:val="es-ES_tradnl"/>
        </w:rPr>
        <w:t xml:space="preserve"> de Madrid relativo al Reg</w:t>
      </w:r>
      <w:r w:rsidR="00DE36CF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E376AC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E376AC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E376AC">
        <w:rPr>
          <w:b/>
          <w:sz w:val="24"/>
          <w:szCs w:val="24"/>
          <w:lang w:val="es-ES_tradnl"/>
        </w:rPr>
        <w:t xml:space="preserve">:  </w:t>
      </w:r>
      <w:r w:rsidR="00EC0DDE" w:rsidRPr="00EC0DDE">
        <w:rPr>
          <w:b/>
          <w:sz w:val="24"/>
          <w:szCs w:val="24"/>
          <w:lang w:val="es-ES_tradnl"/>
        </w:rPr>
        <w:t>México</w:t>
      </w:r>
      <w:proofErr w:type="gramEnd"/>
    </w:p>
    <w:p w:rsidR="007354AB" w:rsidRPr="007354AB" w:rsidRDefault="007354AB" w:rsidP="007354AB">
      <w:pPr>
        <w:pStyle w:val="ONUMFS"/>
        <w:rPr>
          <w:lang w:val="es-ES_tradnl"/>
        </w:rPr>
      </w:pPr>
      <w:r w:rsidRPr="007354AB">
        <w:rPr>
          <w:lang w:val="es-ES_tradnl"/>
        </w:rPr>
        <w:t xml:space="preserve">El Gobierno de </w:t>
      </w:r>
      <w:r w:rsidRPr="00EC0DDE">
        <w:rPr>
          <w:lang w:val="es-ES_tradnl" w:eastAsia="ja-JP"/>
        </w:rPr>
        <w:t>México</w:t>
      </w:r>
      <w:r w:rsidRPr="007354AB">
        <w:rPr>
          <w:lang w:val="es-ES_tradnl"/>
        </w:rPr>
        <w:t xml:space="preserve"> ha notificado al Director General de la Organización Mundial de la Propiedad Intelectual (OMPI) una declaración modificando los importes de la tasa individual a pagarse respecto a </w:t>
      </w:r>
      <w:r w:rsidRPr="00EC0DDE">
        <w:rPr>
          <w:lang w:val="es-ES_tradnl" w:eastAsia="ja-JP"/>
        </w:rPr>
        <w:t>México</w:t>
      </w:r>
      <w:r w:rsidRPr="007354AB">
        <w:rPr>
          <w:lang w:val="es-ES_tradnl"/>
        </w:rPr>
        <w:t xml:space="preserve"> en virtud del Artículo 8.7) del Protocolo de Madrid.</w:t>
      </w:r>
    </w:p>
    <w:p w:rsidR="007354AB" w:rsidRPr="00E376AC" w:rsidRDefault="007354AB" w:rsidP="007354AB">
      <w:pPr>
        <w:pStyle w:val="ONUMFS"/>
        <w:rPr>
          <w:lang w:val="es-ES_tradnl"/>
        </w:rPr>
      </w:pPr>
      <w:r w:rsidRPr="007354AB">
        <w:rPr>
          <w:lang w:val="es-ES_tradnl"/>
        </w:rPr>
        <w:t xml:space="preserve">De conformidad con la Regla 35.2)b) del Reglamento Común del Arreglo y del Protocolo de Madrid, el Director General de la OMPI, tras consultar con la Oficina de </w:t>
      </w:r>
      <w:r w:rsidRPr="00EC0DDE">
        <w:rPr>
          <w:lang w:val="es-ES_tradnl" w:eastAsia="ja-JP"/>
        </w:rPr>
        <w:t>México</w:t>
      </w:r>
      <w:r w:rsidRPr="007354AB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2F3BB0" w:rsidTr="00C8048A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Pr="00850844" w:rsidRDefault="002F3BB0" w:rsidP="00C8048A">
            <w:pPr>
              <w:rPr>
                <w:lang w:val="es-ES_tradnl"/>
              </w:rPr>
            </w:pPr>
          </w:p>
          <w:p w:rsidR="002F3BB0" w:rsidRPr="00850844" w:rsidRDefault="002F3BB0" w:rsidP="00C8048A">
            <w:pPr>
              <w:jc w:val="center"/>
              <w:rPr>
                <w:b/>
                <w:bCs/>
                <w:lang w:val="es-ES_tradnl"/>
              </w:rPr>
            </w:pPr>
          </w:p>
          <w:p w:rsidR="002F3BB0" w:rsidRDefault="002F3BB0" w:rsidP="00C804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ASUNTOS</w:t>
            </w:r>
          </w:p>
          <w:p w:rsidR="002F3BB0" w:rsidRDefault="002F3BB0" w:rsidP="00C8048A"/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Default="002F3BB0" w:rsidP="00C8048A"/>
          <w:p w:rsidR="002F3BB0" w:rsidRDefault="002F3BB0" w:rsidP="00C8048A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Importes</w:t>
            </w:r>
            <w:proofErr w:type="gramEnd"/>
          </w:p>
          <w:p w:rsidR="002F3BB0" w:rsidRDefault="002F3BB0" w:rsidP="00C8048A">
            <w:pPr>
              <w:jc w:val="center"/>
            </w:pPr>
          </w:p>
          <w:p w:rsidR="002F3BB0" w:rsidRPr="00C63F9E" w:rsidRDefault="002F3BB0" w:rsidP="00C8048A">
            <w:pPr>
              <w:jc w:val="center"/>
              <w:rPr>
                <w:i/>
                <w:iCs/>
                <w:lang w:val="es-ES_tradnl" w:eastAsia="ja-JP"/>
              </w:rPr>
            </w:pPr>
            <w:r w:rsidRPr="00C63F9E">
              <w:rPr>
                <w:lang w:val="es-ES_tradnl"/>
              </w:rPr>
              <w:t>(</w:t>
            </w:r>
            <w:r w:rsidRPr="00C63F9E">
              <w:rPr>
                <w:i/>
                <w:iCs/>
                <w:lang w:val="es-ES_tradnl"/>
              </w:rPr>
              <w:t>en francos suizos</w:t>
            </w:r>
            <w:r w:rsidRPr="00C63F9E">
              <w:rPr>
                <w:i/>
                <w:iCs/>
                <w:lang w:val="es-ES_tradnl" w:eastAsia="ja-JP"/>
              </w:rPr>
              <w:t>)</w:t>
            </w:r>
          </w:p>
          <w:p w:rsidR="002F3BB0" w:rsidRDefault="002F3BB0" w:rsidP="00C8048A">
            <w:pPr>
              <w:rPr>
                <w:i/>
                <w:iCs/>
                <w:lang w:eastAsia="ja-JP"/>
              </w:rPr>
            </w:pPr>
          </w:p>
        </w:tc>
      </w:tr>
      <w:tr w:rsidR="002F3BB0" w:rsidRPr="00FB3056" w:rsidTr="00C8048A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Pr="00E438C5" w:rsidRDefault="002F3BB0" w:rsidP="00C8048A">
            <w:pPr>
              <w:jc w:val="center"/>
              <w:rPr>
                <w:lang w:val="es-ES_tradnl"/>
              </w:rPr>
            </w:pPr>
          </w:p>
          <w:p w:rsidR="002F3BB0" w:rsidRPr="00FB3056" w:rsidRDefault="002F3BB0" w:rsidP="00C8048A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Solicitud o</w:t>
            </w:r>
          </w:p>
          <w:p w:rsidR="002F3BB0" w:rsidRPr="00FB3056" w:rsidRDefault="002F3BB0" w:rsidP="00C8048A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designación</w:t>
            </w:r>
          </w:p>
          <w:p w:rsidR="002F3BB0" w:rsidRPr="00FB3056" w:rsidRDefault="002F3BB0" w:rsidP="00C8048A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posterior</w:t>
            </w:r>
          </w:p>
          <w:p w:rsidR="002F3BB0" w:rsidRPr="00FB3056" w:rsidRDefault="002F3BB0" w:rsidP="00C8048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rFonts w:eastAsia="MS Mincho"/>
                <w:szCs w:val="22"/>
                <w:lang w:val="es-ES_tradnl" w:eastAsia="ja-JP"/>
              </w:rPr>
            </w:pPr>
            <w:r w:rsidRPr="00FB3056">
              <w:rPr>
                <w:lang w:val="es-ES_tradnl"/>
              </w:rPr>
              <w:t xml:space="preserve">–  por cada clase </w:t>
            </w:r>
            <w:r w:rsidRPr="00FB305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jc w:val="center"/>
              <w:rPr>
                <w:lang w:val="es-ES_tradnl"/>
              </w:rPr>
            </w:pPr>
          </w:p>
          <w:p w:rsidR="002F3BB0" w:rsidRPr="00FB3056" w:rsidRDefault="00FB3056" w:rsidP="00C8048A">
            <w:pPr>
              <w:jc w:val="center"/>
            </w:pPr>
            <w:r w:rsidRPr="00FB3056">
              <w:t>167</w:t>
            </w:r>
          </w:p>
          <w:p w:rsidR="002F3BB0" w:rsidRPr="00FB3056" w:rsidRDefault="002F3BB0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3BB0" w:rsidRPr="00FB3056" w:rsidRDefault="002F3BB0" w:rsidP="00C8048A">
            <w:pPr>
              <w:jc w:val="center"/>
            </w:pPr>
          </w:p>
        </w:tc>
      </w:tr>
      <w:tr w:rsidR="002F3BB0" w:rsidTr="00C8048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jc w:val="center"/>
              <w:rPr>
                <w:lang w:val="es-ES_tradnl"/>
              </w:rPr>
            </w:pPr>
            <w:r w:rsidRPr="00FB3056">
              <w:rPr>
                <w:lang w:val="es-ES_tradnl"/>
              </w:rPr>
              <w:t>Renovación</w:t>
            </w:r>
          </w:p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lang w:val="es-ES_tradnl"/>
              </w:rPr>
            </w:pPr>
          </w:p>
          <w:p w:rsidR="002F3BB0" w:rsidRPr="00FB3056" w:rsidRDefault="002F3BB0" w:rsidP="00C8048A">
            <w:pPr>
              <w:rPr>
                <w:lang w:val="es-ES_tradnl"/>
              </w:rPr>
            </w:pPr>
            <w:r w:rsidRPr="00FB3056">
              <w:rPr>
                <w:lang w:val="es-ES_tradnl"/>
              </w:rPr>
              <w:t xml:space="preserve">–  por cada clase </w:t>
            </w:r>
            <w:r w:rsidRPr="00FB305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2F3BB0" w:rsidRPr="00FB3056" w:rsidRDefault="002F3BB0" w:rsidP="00C8048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2F3BB0" w:rsidRPr="00FB3056" w:rsidRDefault="002F3BB0" w:rsidP="00C8048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BB0" w:rsidRPr="00FB3056" w:rsidRDefault="002F3BB0" w:rsidP="00C8048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F3BB0" w:rsidRPr="00FB3056" w:rsidRDefault="002F3BB0" w:rsidP="00C8048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2F3BB0" w:rsidRPr="00FB3056" w:rsidRDefault="00FB3056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B3056">
              <w:rPr>
                <w:rFonts w:eastAsia="MS Mincho"/>
                <w:szCs w:val="22"/>
                <w:lang w:eastAsia="ja-JP"/>
              </w:rPr>
              <w:t>161</w:t>
            </w:r>
          </w:p>
          <w:p w:rsidR="002F3BB0" w:rsidRPr="00FB3056" w:rsidRDefault="002F3BB0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2F3BB0" w:rsidRPr="00FB3056" w:rsidRDefault="002F3BB0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E5166" w:rsidRPr="00E376AC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E376AC" w:rsidRDefault="0027396E" w:rsidP="00135A22">
      <w:pPr>
        <w:pStyle w:val="ONUMFS"/>
        <w:rPr>
          <w:lang w:val="es-ES_tradnl"/>
        </w:rPr>
      </w:pPr>
      <w:r w:rsidRPr="00FB3056">
        <w:rPr>
          <w:lang w:val="es-ES_tradnl" w:eastAsia="ja-JP"/>
        </w:rPr>
        <w:t xml:space="preserve">Esta modificación </w:t>
      </w:r>
      <w:r w:rsidR="00135A22" w:rsidRPr="00135A22">
        <w:rPr>
          <w:lang w:val="es-ES_tradnl" w:eastAsia="ja-JP"/>
        </w:rPr>
        <w:t xml:space="preserve">surtirá efecto el </w:t>
      </w:r>
      <w:r w:rsidR="00FB3056" w:rsidRPr="00FB3056">
        <w:rPr>
          <w:lang w:val="es-ES_tradnl" w:eastAsia="ja-JP"/>
        </w:rPr>
        <w:t xml:space="preserve">8 </w:t>
      </w:r>
      <w:r w:rsidRPr="00FB3056">
        <w:rPr>
          <w:lang w:val="es-ES_tradnl" w:eastAsia="ja-JP"/>
        </w:rPr>
        <w:t xml:space="preserve">de </w:t>
      </w:r>
      <w:r w:rsidR="00FB3056" w:rsidRPr="00FB3056">
        <w:rPr>
          <w:lang w:val="es-ES_tradnl" w:eastAsia="ja-JP"/>
        </w:rPr>
        <w:t>noviembre</w:t>
      </w:r>
      <w:r w:rsidR="007354AB" w:rsidRPr="00FB3056">
        <w:rPr>
          <w:lang w:val="es-ES_tradnl" w:eastAsia="ja-JP"/>
        </w:rPr>
        <w:t xml:space="preserve"> </w:t>
      </w:r>
      <w:r w:rsidR="00CC2811" w:rsidRPr="00FB3056">
        <w:rPr>
          <w:lang w:val="es-ES_tradnl" w:eastAsia="ja-JP"/>
        </w:rPr>
        <w:t>de 201</w:t>
      </w:r>
      <w:r w:rsidR="00DE36CF" w:rsidRPr="00FB3056">
        <w:rPr>
          <w:lang w:val="es-ES_tradnl" w:eastAsia="ja-JP"/>
        </w:rPr>
        <w:t>8</w:t>
      </w:r>
      <w:r w:rsidRPr="00FB3056">
        <w:rPr>
          <w:lang w:val="es-ES_tradnl" w:eastAsia="ja-JP"/>
        </w:rPr>
        <w:t>.  Por tanto, estos importes</w:t>
      </w:r>
      <w:r w:rsidRPr="00E376AC">
        <w:rPr>
          <w:lang w:val="es-ES_tradnl" w:eastAsia="ja-JP"/>
        </w:rPr>
        <w:t xml:space="preserve"> se abonarán cuando </w:t>
      </w:r>
      <w:r w:rsidR="00EC0DDE" w:rsidRPr="00EC0DDE">
        <w:rPr>
          <w:lang w:val="es-ES_tradnl" w:eastAsia="ja-JP"/>
        </w:rPr>
        <w:t>México</w:t>
      </w:r>
    </w:p>
    <w:p w:rsidR="004522FF" w:rsidRDefault="00D277DC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E376AC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en dicha fecha o con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E376AC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>o</w:t>
      </w:r>
    </w:p>
    <w:p w:rsidR="00CB4A09" w:rsidRPr="00E376AC" w:rsidRDefault="00CB4A09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E376AC">
        <w:rPr>
          <w:rFonts w:eastAsia="MS Mincho"/>
          <w:szCs w:val="22"/>
          <w:lang w:val="es-ES_tradnl" w:eastAsia="ja-JP"/>
        </w:rPr>
        <w:t xml:space="preserve">b) </w:t>
      </w:r>
      <w:r w:rsidRPr="00E376AC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E376AC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>o</w:t>
      </w:r>
    </w:p>
    <w:p w:rsidR="00CB4A09" w:rsidRPr="00E376AC" w:rsidRDefault="00CB4A09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E376AC" w:rsidRDefault="00D277DC" w:rsidP="00CB4A09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E376AC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A76562" w:rsidRPr="00E376AC">
        <w:rPr>
          <w:rFonts w:eastAsia="MS Mincho"/>
          <w:szCs w:val="22"/>
          <w:lang w:val="es-ES_tradnl" w:eastAsia="ja-JP"/>
        </w:rPr>
        <w:t>fecha o con posterioridad.</w:t>
      </w:r>
    </w:p>
    <w:p w:rsidR="00A76562" w:rsidRDefault="00A76562" w:rsidP="00A76562">
      <w:pPr>
        <w:rPr>
          <w:lang w:val="es-ES_tradnl"/>
        </w:rPr>
      </w:pPr>
    </w:p>
    <w:p w:rsidR="00CB4A09" w:rsidRPr="00E376AC" w:rsidRDefault="00CB4A09" w:rsidP="00A76562">
      <w:pPr>
        <w:rPr>
          <w:lang w:val="es-ES_tradnl"/>
        </w:rPr>
      </w:pPr>
    </w:p>
    <w:p w:rsidR="000255C9" w:rsidRPr="00E376AC" w:rsidRDefault="00C42285" w:rsidP="00290DA5">
      <w:pPr>
        <w:pStyle w:val="Endofdocument-Annex"/>
        <w:rPr>
          <w:lang w:val="es-ES_tradnl"/>
        </w:rPr>
      </w:pPr>
      <w:r>
        <w:rPr>
          <w:lang w:val="es-ES_tradnl"/>
        </w:rPr>
        <w:t>24</w:t>
      </w:r>
      <w:bookmarkStart w:id="1" w:name="_GoBack"/>
      <w:bookmarkEnd w:id="1"/>
      <w:r w:rsidR="00A27D7A" w:rsidRPr="00897D33">
        <w:rPr>
          <w:lang w:val="es-ES_tradnl"/>
        </w:rPr>
        <w:t xml:space="preserve"> de </w:t>
      </w:r>
      <w:r w:rsidR="00FB3056" w:rsidRPr="00897D33">
        <w:rPr>
          <w:lang w:val="es-ES_tradnl"/>
        </w:rPr>
        <w:t>septiembre</w:t>
      </w:r>
      <w:r w:rsidR="00D07631" w:rsidRPr="00897D33">
        <w:rPr>
          <w:lang w:val="es-ES_tradnl"/>
        </w:rPr>
        <w:t xml:space="preserve"> </w:t>
      </w:r>
      <w:r w:rsidR="00AC3562" w:rsidRPr="00897D33">
        <w:rPr>
          <w:lang w:val="es-ES_tradnl"/>
        </w:rPr>
        <w:t>de 201</w:t>
      </w:r>
      <w:r w:rsidR="00DE36CF" w:rsidRPr="00897D33">
        <w:rPr>
          <w:lang w:val="es-ES_tradnl"/>
        </w:rPr>
        <w:t>8</w:t>
      </w:r>
    </w:p>
    <w:sectPr w:rsidR="000255C9" w:rsidRPr="00E376AC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443D0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73ED"/>
    <w:rsid w:val="000F5E56"/>
    <w:rsid w:val="001272E3"/>
    <w:rsid w:val="00131BD8"/>
    <w:rsid w:val="00133F53"/>
    <w:rsid w:val="00135A22"/>
    <w:rsid w:val="001362EE"/>
    <w:rsid w:val="0015037D"/>
    <w:rsid w:val="00163F0D"/>
    <w:rsid w:val="00166299"/>
    <w:rsid w:val="00182AAC"/>
    <w:rsid w:val="001832A6"/>
    <w:rsid w:val="00185E31"/>
    <w:rsid w:val="00186DE1"/>
    <w:rsid w:val="001870AD"/>
    <w:rsid w:val="001909DE"/>
    <w:rsid w:val="001C2D7E"/>
    <w:rsid w:val="001E3850"/>
    <w:rsid w:val="001F1B95"/>
    <w:rsid w:val="001F3AEC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6D52"/>
    <w:rsid w:val="002D4C58"/>
    <w:rsid w:val="002D5FFD"/>
    <w:rsid w:val="002E5166"/>
    <w:rsid w:val="002E6718"/>
    <w:rsid w:val="002F1FE6"/>
    <w:rsid w:val="002F3BB0"/>
    <w:rsid w:val="002F4E68"/>
    <w:rsid w:val="00312F7F"/>
    <w:rsid w:val="00317670"/>
    <w:rsid w:val="00335EC1"/>
    <w:rsid w:val="00347330"/>
    <w:rsid w:val="00357985"/>
    <w:rsid w:val="00361450"/>
    <w:rsid w:val="00366A90"/>
    <w:rsid w:val="003673CF"/>
    <w:rsid w:val="00371242"/>
    <w:rsid w:val="00376E39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75732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4D5E"/>
    <w:rsid w:val="006659A7"/>
    <w:rsid w:val="006713CA"/>
    <w:rsid w:val="00674ABA"/>
    <w:rsid w:val="00676C5C"/>
    <w:rsid w:val="00684699"/>
    <w:rsid w:val="00684E28"/>
    <w:rsid w:val="006D529E"/>
    <w:rsid w:val="006D5E57"/>
    <w:rsid w:val="006F073B"/>
    <w:rsid w:val="006F2878"/>
    <w:rsid w:val="006F33FF"/>
    <w:rsid w:val="00715924"/>
    <w:rsid w:val="007354AB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3FA8"/>
    <w:rsid w:val="00854071"/>
    <w:rsid w:val="00885618"/>
    <w:rsid w:val="008948BE"/>
    <w:rsid w:val="008977D0"/>
    <w:rsid w:val="00897D33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0741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188F"/>
    <w:rsid w:val="00A52A9B"/>
    <w:rsid w:val="00A57CFA"/>
    <w:rsid w:val="00A61B90"/>
    <w:rsid w:val="00A70C31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E55D6"/>
    <w:rsid w:val="00BE5857"/>
    <w:rsid w:val="00C023DA"/>
    <w:rsid w:val="00C11BFE"/>
    <w:rsid w:val="00C14E91"/>
    <w:rsid w:val="00C32F61"/>
    <w:rsid w:val="00C32FF0"/>
    <w:rsid w:val="00C42285"/>
    <w:rsid w:val="00C44AFB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4A09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5379"/>
    <w:rsid w:val="00CF70B0"/>
    <w:rsid w:val="00D07631"/>
    <w:rsid w:val="00D22BD4"/>
    <w:rsid w:val="00D277DC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5760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36CF"/>
    <w:rsid w:val="00DE60E0"/>
    <w:rsid w:val="00DE624B"/>
    <w:rsid w:val="00DF4459"/>
    <w:rsid w:val="00DF62ED"/>
    <w:rsid w:val="00E213EE"/>
    <w:rsid w:val="00E335FE"/>
    <w:rsid w:val="00E376AC"/>
    <w:rsid w:val="00E40713"/>
    <w:rsid w:val="00E42B9A"/>
    <w:rsid w:val="00E443D0"/>
    <w:rsid w:val="00E532DC"/>
    <w:rsid w:val="00E62906"/>
    <w:rsid w:val="00E66C2C"/>
    <w:rsid w:val="00E67B4C"/>
    <w:rsid w:val="00E7182A"/>
    <w:rsid w:val="00E74DC1"/>
    <w:rsid w:val="00E82822"/>
    <w:rsid w:val="00E83E5C"/>
    <w:rsid w:val="00EB02AA"/>
    <w:rsid w:val="00EB50E5"/>
    <w:rsid w:val="00EC0DDE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B81"/>
    <w:rsid w:val="00EE7F02"/>
    <w:rsid w:val="00EF0146"/>
    <w:rsid w:val="00F0720F"/>
    <w:rsid w:val="00F10AD1"/>
    <w:rsid w:val="00F172CF"/>
    <w:rsid w:val="00F201C4"/>
    <w:rsid w:val="00F24361"/>
    <w:rsid w:val="00F328E1"/>
    <w:rsid w:val="00F37369"/>
    <w:rsid w:val="00F41701"/>
    <w:rsid w:val="00F559BC"/>
    <w:rsid w:val="00F66152"/>
    <w:rsid w:val="00F7721F"/>
    <w:rsid w:val="00F8288F"/>
    <w:rsid w:val="00FA58D7"/>
    <w:rsid w:val="00FB3056"/>
    <w:rsid w:val="00FC23E1"/>
    <w:rsid w:val="00FC3D36"/>
    <w:rsid w:val="00FC4C8A"/>
    <w:rsid w:val="00FC7B76"/>
    <w:rsid w:val="00FE0E35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1282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Madrid Registry</cp:lastModifiedBy>
  <cp:revision>16</cp:revision>
  <cp:lastPrinted>2018-09-04T09:10:00Z</cp:lastPrinted>
  <dcterms:created xsi:type="dcterms:W3CDTF">2015-12-14T13:36:00Z</dcterms:created>
  <dcterms:modified xsi:type="dcterms:W3CDTF">2018-09-24T07:09:00Z</dcterms:modified>
</cp:coreProperties>
</file>