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64EBBB5A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43F82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E933979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C48233B" wp14:editId="167C47FB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1099DF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C8C318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7F6681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811787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9554A56" w14:textId="438A3CFB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95AC0">
              <w:rPr>
                <w:rFonts w:ascii="Arial Black" w:hAnsi="Arial Black"/>
                <w:caps/>
                <w:sz w:val="15"/>
              </w:rPr>
              <w:t>2</w:t>
            </w:r>
            <w:r w:rsidR="00D66BFD">
              <w:rPr>
                <w:rFonts w:ascii="Arial Black" w:hAnsi="Arial Black"/>
                <w:caps/>
                <w:sz w:val="15"/>
              </w:rPr>
              <w:t>9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51485CE7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6020EFBE" w14:textId="2101141F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368C2">
        <w:rPr>
          <w:b/>
          <w:bCs/>
          <w:sz w:val="24"/>
          <w:szCs w:val="24"/>
        </w:rPr>
        <w:t>Israel</w:t>
      </w:r>
    </w:p>
    <w:p w14:paraId="6A9A4674" w14:textId="03720E14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3368C2">
        <w:t>Israel</w:t>
      </w:r>
      <w:r w:rsidR="00994D2A">
        <w:t xml:space="preserve"> </w:t>
      </w:r>
      <w:r w:rsidRPr="001126E8">
        <w:t xml:space="preserve">is designated in an international application, in a designation </w:t>
      </w:r>
      <w:proofErr w:type="gramStart"/>
      <w:r w:rsidRPr="001126E8">
        <w:t>subsequent to</w:t>
      </w:r>
      <w:proofErr w:type="gramEnd"/>
      <w:r w:rsidRPr="001126E8">
        <w:t xml:space="preserve"> an international registration and in respect of the renewal of an international registration in which </w:t>
      </w:r>
      <w:r w:rsidR="003368C2">
        <w:t>Israel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4AFBAD11" w14:textId="248E6E59" w:rsidR="00502D4A" w:rsidRDefault="0072589C" w:rsidP="00EC5F75">
      <w:pPr>
        <w:pStyle w:val="ONUME"/>
      </w:pPr>
      <w:r>
        <w:t xml:space="preserve">As from </w:t>
      </w:r>
      <w:r w:rsidR="00E92E4C">
        <w:t>November</w:t>
      </w:r>
      <w:r w:rsidR="00EA709E">
        <w:t xml:space="preserve"> </w:t>
      </w:r>
      <w:r w:rsidR="00375A2E">
        <w:t>27</w:t>
      </w:r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3368C2">
        <w:t>Israel</w:t>
      </w:r>
      <w:r w:rsidR="00D76C5C" w:rsidRPr="00D76C5C">
        <w:t xml:space="preserve"> 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842"/>
      </w:tblGrid>
      <w:tr w:rsidR="00EC5F75" w14:paraId="5A8B705D" w14:textId="77777777" w:rsidTr="0004527A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0595" w14:textId="77777777" w:rsidR="00EC5F75" w:rsidRDefault="00EC5F75" w:rsidP="0004527A"/>
          <w:p w14:paraId="50431E36" w14:textId="77777777" w:rsidR="00EC5F75" w:rsidRDefault="00EC5F75" w:rsidP="0004527A">
            <w:pPr>
              <w:jc w:val="center"/>
              <w:rPr>
                <w:b/>
                <w:bCs/>
              </w:rPr>
            </w:pPr>
          </w:p>
          <w:p w14:paraId="39EAEBD6" w14:textId="77777777" w:rsidR="00EC5F75" w:rsidRDefault="00EC5F75" w:rsidP="0004527A">
            <w:pPr>
              <w:jc w:val="center"/>
              <w:rPr>
                <w:b/>
                <w:bCs/>
              </w:rPr>
            </w:pPr>
          </w:p>
          <w:p w14:paraId="04665201" w14:textId="77777777" w:rsidR="00EC5F75" w:rsidRDefault="00EC5F75" w:rsidP="0004527A">
            <w:pPr>
              <w:jc w:val="center"/>
              <w:rPr>
                <w:b/>
                <w:bCs/>
              </w:rPr>
            </w:pPr>
          </w:p>
          <w:p w14:paraId="440275CD" w14:textId="77777777" w:rsidR="009E34A3" w:rsidRDefault="009E34A3" w:rsidP="0004527A">
            <w:pPr>
              <w:jc w:val="center"/>
              <w:rPr>
                <w:b/>
                <w:bCs/>
              </w:rPr>
            </w:pPr>
          </w:p>
          <w:p w14:paraId="64649AFF" w14:textId="77AD076A" w:rsidR="00EC5F75" w:rsidRDefault="00EC5F75" w:rsidP="00045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029B100B" w14:textId="77777777" w:rsidR="00EC5F75" w:rsidRDefault="00EC5F75" w:rsidP="0004527A"/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C96" w14:textId="77777777" w:rsidR="00EC5F75" w:rsidRDefault="00EC5F75" w:rsidP="0004527A"/>
          <w:p w14:paraId="052C6EE1" w14:textId="77777777" w:rsidR="00EC5F75" w:rsidRDefault="00EC5F75" w:rsidP="00045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14A663B1" w14:textId="77777777" w:rsidR="00EC5F75" w:rsidRDefault="00EC5F75" w:rsidP="0004527A">
            <w:pPr>
              <w:jc w:val="center"/>
              <w:rPr>
                <w:b/>
                <w:bCs/>
              </w:rPr>
            </w:pPr>
          </w:p>
          <w:p w14:paraId="4E4B2862" w14:textId="77777777" w:rsidR="00EC5F75" w:rsidRDefault="00EC5F75" w:rsidP="0004527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gramStart"/>
            <w:r>
              <w:rPr>
                <w:i/>
                <w:iCs/>
              </w:rPr>
              <w:t>in</w:t>
            </w:r>
            <w:proofErr w:type="gramEnd"/>
            <w:r>
              <w:rPr>
                <w:i/>
                <w:iCs/>
              </w:rPr>
              <w:t xml:space="preserve">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34592273" w14:textId="77777777" w:rsidR="00EC5F75" w:rsidRDefault="00EC5F75" w:rsidP="0004527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EC5F75" w14:paraId="4559B895" w14:textId="77777777" w:rsidTr="0004527A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0C7" w14:textId="77777777" w:rsidR="00EC5F75" w:rsidRDefault="00EC5F75" w:rsidP="0004527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8D7" w14:textId="77777777" w:rsidR="00EC5F75" w:rsidRDefault="00EC5F75" w:rsidP="0004527A">
            <w:pPr>
              <w:jc w:val="center"/>
              <w:rPr>
                <w:lang w:eastAsia="ja-JP"/>
              </w:rPr>
            </w:pPr>
          </w:p>
          <w:p w14:paraId="124EFBB8" w14:textId="77777777" w:rsidR="00EC5F75" w:rsidRDefault="00EC5F75" w:rsidP="0004527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7B1B6A60" w14:textId="6B514CDB" w:rsidR="00EC5F75" w:rsidRDefault="003B131C" w:rsidP="0004527A">
            <w:pPr>
              <w:jc w:val="center"/>
              <w:rPr>
                <w:lang w:eastAsia="ja-JP"/>
              </w:rPr>
            </w:pPr>
            <w:r w:rsidRPr="003B131C">
              <w:rPr>
                <w:lang w:eastAsia="ja-JP"/>
              </w:rPr>
              <w:t xml:space="preserve">November </w:t>
            </w:r>
            <w:r w:rsidR="00375A2E">
              <w:rPr>
                <w:lang w:eastAsia="ja-JP"/>
              </w:rPr>
              <w:t>26</w:t>
            </w:r>
            <w:r w:rsidR="00EC5F75">
              <w:rPr>
                <w:lang w:eastAsia="ja-JP"/>
              </w:rPr>
              <w:t>, 2023</w:t>
            </w:r>
          </w:p>
          <w:p w14:paraId="65CCEF57" w14:textId="77777777" w:rsidR="00EC5F75" w:rsidRDefault="00EC5F75" w:rsidP="0004527A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039" w14:textId="77777777" w:rsidR="00EC5F75" w:rsidRPr="00CC3325" w:rsidRDefault="00EC5F75" w:rsidP="0004527A">
            <w:pPr>
              <w:jc w:val="center"/>
              <w:rPr>
                <w:b/>
              </w:rPr>
            </w:pPr>
          </w:p>
          <w:p w14:paraId="5A6ED899" w14:textId="77777777" w:rsidR="00EC5F75" w:rsidRPr="00CC3325" w:rsidRDefault="00EC5F75" w:rsidP="0004527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697840C5" w14:textId="41BBCEEF" w:rsidR="00EC5F75" w:rsidRPr="00CC3325" w:rsidRDefault="003B131C" w:rsidP="0004527A">
            <w:pPr>
              <w:jc w:val="center"/>
              <w:rPr>
                <w:b/>
                <w:i/>
                <w:iCs/>
                <w:lang w:eastAsia="ja-JP"/>
              </w:rPr>
            </w:pPr>
            <w:r w:rsidRPr="003B131C">
              <w:rPr>
                <w:b/>
              </w:rPr>
              <w:t xml:space="preserve">November </w:t>
            </w:r>
            <w:r w:rsidR="00375A2E">
              <w:rPr>
                <w:b/>
              </w:rPr>
              <w:t>27</w:t>
            </w:r>
            <w:r w:rsidR="00EC5F75">
              <w:rPr>
                <w:b/>
              </w:rPr>
              <w:t>, 2023</w:t>
            </w:r>
          </w:p>
        </w:tc>
      </w:tr>
      <w:tr w:rsidR="00EC5F75" w14:paraId="4A0DFB3D" w14:textId="77777777" w:rsidTr="0004527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FF01" w14:textId="77777777" w:rsidR="00EC5F75" w:rsidRDefault="00EC5F75" w:rsidP="0004527A">
            <w:pPr>
              <w:jc w:val="center"/>
            </w:pPr>
          </w:p>
          <w:p w14:paraId="26E578CB" w14:textId="77777777" w:rsidR="00EC5F75" w:rsidRDefault="00EC5F75" w:rsidP="0004527A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57DCC3" w14:textId="77777777" w:rsidR="00EC5F75" w:rsidRDefault="00EC5F75" w:rsidP="0004527A"/>
          <w:p w14:paraId="61BCF696" w14:textId="77777777" w:rsidR="00EC5F75" w:rsidRDefault="00EC5F75" w:rsidP="0004527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294CB8DA" w14:textId="77777777" w:rsidR="00EC5F75" w:rsidRDefault="00EC5F75" w:rsidP="0004527A">
            <w:pPr>
              <w:rPr>
                <w:rFonts w:eastAsia="MS Mincho"/>
                <w:szCs w:val="22"/>
                <w:lang w:eastAsia="ja-JP"/>
              </w:rPr>
            </w:pPr>
          </w:p>
          <w:p w14:paraId="7F5C4D4C" w14:textId="77777777" w:rsidR="00EC5F75" w:rsidRDefault="00EC5F75" w:rsidP="0004527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130E4F1A" w14:textId="77777777" w:rsidR="00EC5F75" w:rsidRDefault="00EC5F75" w:rsidP="0004527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D60E7" w14:textId="77777777" w:rsidR="00EC5F75" w:rsidRPr="00671BC8" w:rsidRDefault="00EC5F75" w:rsidP="0004527A">
            <w:pPr>
              <w:jc w:val="center"/>
              <w:rPr>
                <w:bCs/>
              </w:rPr>
            </w:pPr>
          </w:p>
          <w:p w14:paraId="0B9C48A1" w14:textId="77777777" w:rsidR="003B131C" w:rsidRPr="00671BC8" w:rsidRDefault="003B131C" w:rsidP="003B131C">
            <w:pPr>
              <w:jc w:val="center"/>
              <w:rPr>
                <w:bCs/>
              </w:rPr>
            </w:pPr>
            <w:r w:rsidRPr="00671BC8">
              <w:rPr>
                <w:bCs/>
              </w:rPr>
              <w:t>472</w:t>
            </w:r>
          </w:p>
          <w:p w14:paraId="059B0A21" w14:textId="77777777" w:rsidR="003B131C" w:rsidRPr="00671BC8" w:rsidRDefault="003B131C" w:rsidP="003B131C">
            <w:pPr>
              <w:jc w:val="center"/>
              <w:rPr>
                <w:bCs/>
              </w:rPr>
            </w:pPr>
          </w:p>
          <w:p w14:paraId="3B6BCFFC" w14:textId="27E04BF6" w:rsidR="00EC5F75" w:rsidRPr="00671BC8" w:rsidRDefault="003B131C" w:rsidP="003B131C">
            <w:pPr>
              <w:jc w:val="center"/>
              <w:rPr>
                <w:bCs/>
              </w:rPr>
            </w:pPr>
            <w:r w:rsidRPr="00671BC8">
              <w:rPr>
                <w:bCs/>
              </w:rPr>
              <w:t>355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6CDB1" w14:textId="77777777" w:rsidR="00EC5F75" w:rsidRPr="00270720" w:rsidRDefault="00EC5F75" w:rsidP="0004527A">
            <w:pPr>
              <w:jc w:val="center"/>
              <w:rPr>
                <w:b/>
              </w:rPr>
            </w:pPr>
          </w:p>
          <w:p w14:paraId="2FDDBC4B" w14:textId="4B443642" w:rsidR="00EC5F75" w:rsidRPr="00270720" w:rsidRDefault="00EC5F75" w:rsidP="0004527A">
            <w:pPr>
              <w:jc w:val="center"/>
              <w:rPr>
                <w:b/>
              </w:rPr>
            </w:pPr>
            <w:r w:rsidRPr="00270720">
              <w:rPr>
                <w:b/>
              </w:rPr>
              <w:t>4</w:t>
            </w:r>
            <w:r w:rsidR="00671BC8" w:rsidRPr="00270720">
              <w:rPr>
                <w:b/>
              </w:rPr>
              <w:t>13</w:t>
            </w:r>
          </w:p>
          <w:p w14:paraId="688D5D8A" w14:textId="77777777" w:rsidR="00EC5F75" w:rsidRPr="00270720" w:rsidRDefault="00EC5F75" w:rsidP="0004527A">
            <w:pPr>
              <w:jc w:val="center"/>
              <w:rPr>
                <w:b/>
              </w:rPr>
            </w:pPr>
          </w:p>
          <w:p w14:paraId="124A5E3D" w14:textId="4F3B6A4B" w:rsidR="00EC5F75" w:rsidRPr="00270720" w:rsidRDefault="00EC5F75" w:rsidP="0004527A">
            <w:pPr>
              <w:jc w:val="center"/>
              <w:rPr>
                <w:b/>
              </w:rPr>
            </w:pPr>
            <w:r w:rsidRPr="00270720">
              <w:rPr>
                <w:b/>
              </w:rPr>
              <w:t>3</w:t>
            </w:r>
            <w:r w:rsidR="00671BC8" w:rsidRPr="00270720">
              <w:rPr>
                <w:b/>
              </w:rPr>
              <w:t>10</w:t>
            </w:r>
          </w:p>
        </w:tc>
      </w:tr>
      <w:tr w:rsidR="00EC5F75" w14:paraId="6F7458AF" w14:textId="77777777" w:rsidTr="0004527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C07" w14:textId="77777777" w:rsidR="00EC5F75" w:rsidRDefault="00EC5F75" w:rsidP="0004527A"/>
          <w:p w14:paraId="71E1CC5A" w14:textId="77777777" w:rsidR="00EC5F75" w:rsidRDefault="00EC5F75" w:rsidP="0004527A">
            <w:pPr>
              <w:jc w:val="center"/>
            </w:pPr>
          </w:p>
          <w:p w14:paraId="7E69814B" w14:textId="77777777" w:rsidR="00EC5F75" w:rsidRDefault="00EC5F75" w:rsidP="0004527A">
            <w:pPr>
              <w:jc w:val="center"/>
            </w:pPr>
            <w:r>
              <w:t>Renewal</w:t>
            </w:r>
          </w:p>
          <w:p w14:paraId="309209F7" w14:textId="77777777" w:rsidR="00EC5F75" w:rsidRDefault="00EC5F75" w:rsidP="0004527A"/>
          <w:p w14:paraId="6D951BF9" w14:textId="77777777" w:rsidR="00EC5F75" w:rsidRDefault="00EC5F75" w:rsidP="0004527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F1818" w14:textId="77777777" w:rsidR="00EC5F75" w:rsidRDefault="00EC5F75" w:rsidP="0004527A"/>
          <w:p w14:paraId="372C1547" w14:textId="77777777" w:rsidR="00EC5F75" w:rsidRDefault="00EC5F75" w:rsidP="0004527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3139265A" w14:textId="77777777" w:rsidR="00EC5F75" w:rsidRDefault="00EC5F75" w:rsidP="0004527A"/>
          <w:p w14:paraId="78811133" w14:textId="77777777" w:rsidR="00EC5F75" w:rsidRDefault="00EC5F75" w:rsidP="0004527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0A7DCED0" w14:textId="77777777" w:rsidR="00EC5F75" w:rsidRDefault="00EC5F75" w:rsidP="0004527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3A9A7" w14:textId="77777777" w:rsidR="00EC5F75" w:rsidRPr="00671BC8" w:rsidRDefault="00EC5F75" w:rsidP="0004527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87ABC23" w14:textId="77777777" w:rsidR="003B131C" w:rsidRPr="00671BC8" w:rsidRDefault="003B131C" w:rsidP="003B131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671BC8">
              <w:rPr>
                <w:rFonts w:eastAsia="MS Mincho"/>
                <w:bCs/>
                <w:szCs w:val="22"/>
                <w:lang w:eastAsia="ja-JP"/>
              </w:rPr>
              <w:t>841</w:t>
            </w:r>
          </w:p>
          <w:p w14:paraId="37904A8E" w14:textId="77777777" w:rsidR="003B131C" w:rsidRPr="00671BC8" w:rsidRDefault="003B131C" w:rsidP="003B131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ACDF5F9" w14:textId="3588FA23" w:rsidR="00EC5F75" w:rsidRPr="00671BC8" w:rsidRDefault="003B131C" w:rsidP="003B131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671BC8">
              <w:rPr>
                <w:rFonts w:eastAsia="MS Mincho"/>
                <w:bCs/>
                <w:szCs w:val="22"/>
                <w:lang w:eastAsia="ja-JP"/>
              </w:rPr>
              <w:t>709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241C5" w14:textId="77777777" w:rsidR="00EC5F75" w:rsidRPr="00270720" w:rsidRDefault="00EC5F75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6822D8F" w14:textId="46335BC7" w:rsidR="00EC5F75" w:rsidRPr="00270720" w:rsidRDefault="00671BC8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736</w:t>
            </w:r>
          </w:p>
          <w:p w14:paraId="6B1A9EB0" w14:textId="77777777" w:rsidR="00EC5F75" w:rsidRPr="00270720" w:rsidRDefault="00EC5F75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746BAAC" w14:textId="2A6C8806" w:rsidR="00EC5F75" w:rsidRPr="00270720" w:rsidRDefault="00671BC8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270720">
              <w:rPr>
                <w:rFonts w:eastAsia="MS Mincho"/>
                <w:b/>
                <w:szCs w:val="22"/>
                <w:lang w:eastAsia="ja-JP"/>
              </w:rPr>
              <w:t>621</w:t>
            </w:r>
          </w:p>
        </w:tc>
      </w:tr>
    </w:tbl>
    <w:p w14:paraId="3AA25ED4" w14:textId="77777777" w:rsidR="00EC5F75" w:rsidRDefault="00EC5F75" w:rsidP="00A34158">
      <w:pPr>
        <w:pStyle w:val="ONUME"/>
        <w:numPr>
          <w:ilvl w:val="0"/>
          <w:numId w:val="0"/>
        </w:numPr>
        <w:spacing w:after="0"/>
      </w:pPr>
    </w:p>
    <w:p w14:paraId="7876C122" w14:textId="12BEBE97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proofErr w:type="gramStart"/>
      <w:r w:rsidR="003368C2">
        <w:t>Israel</w:t>
      </w:r>
      <w:proofErr w:type="gramEnd"/>
    </w:p>
    <w:p w14:paraId="7EDC2D15" w14:textId="2C77F5F7"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E92E4C">
        <w:t>Novem</w:t>
      </w:r>
      <w:r w:rsidR="00EA709E">
        <w:t xml:space="preserve">ber </w:t>
      </w:r>
      <w:r w:rsidR="00375A2E">
        <w:t>27</w:t>
      </w:r>
      <w:r w:rsidR="00791901" w:rsidRPr="00D76C5C">
        <w:t>,</w:t>
      </w:r>
      <w:r w:rsidR="00791901">
        <w:t> </w:t>
      </w:r>
      <w:proofErr w:type="gramStart"/>
      <w:r w:rsidR="00791901">
        <w:t>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22EA0C0E" w14:textId="1F77D522" w:rsidR="00EC5F75" w:rsidRDefault="00EC5F75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53383871" w14:textId="77777777" w:rsidR="00EC5F75" w:rsidRPr="00006BB9" w:rsidRDefault="00EC5F75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14:paraId="5FBA8905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1227718A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0E3B841E" w14:textId="4396F02C" w:rsidR="00163F61" w:rsidRPr="00D409DF" w:rsidRDefault="00FA7A97" w:rsidP="00B40CAC">
      <w:pPr>
        <w:pStyle w:val="Endofdocument-Annex"/>
        <w:spacing w:before="440"/>
      </w:pPr>
      <w:r>
        <w:rPr>
          <w:lang w:eastAsia="ja-JP"/>
        </w:rPr>
        <w:t xml:space="preserve">October </w:t>
      </w:r>
      <w:r w:rsidR="00D66BFD">
        <w:rPr>
          <w:lang w:eastAsia="ja-JP"/>
        </w:rPr>
        <w:t>27</w:t>
      </w:r>
      <w:r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8ED1" w14:textId="77777777" w:rsidR="009D7992" w:rsidRDefault="009D7992">
      <w:r>
        <w:separator/>
      </w:r>
    </w:p>
  </w:endnote>
  <w:endnote w:type="continuationSeparator" w:id="0">
    <w:p w14:paraId="232D32FA" w14:textId="77777777" w:rsidR="009D7992" w:rsidRDefault="009D7992" w:rsidP="003B38C1">
      <w:r>
        <w:separator/>
      </w:r>
    </w:p>
    <w:p w14:paraId="18096D06" w14:textId="77777777" w:rsidR="009D7992" w:rsidRPr="003B38C1" w:rsidRDefault="009D79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DC5878" w14:textId="77777777" w:rsidR="009D7992" w:rsidRPr="003B38C1" w:rsidRDefault="009D79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87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7238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542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CE81" w14:textId="77777777" w:rsidR="009D7992" w:rsidRDefault="009D7992">
      <w:r>
        <w:separator/>
      </w:r>
    </w:p>
  </w:footnote>
  <w:footnote w:type="continuationSeparator" w:id="0">
    <w:p w14:paraId="00E6F89A" w14:textId="77777777" w:rsidR="009D7992" w:rsidRDefault="009D7992" w:rsidP="008B60B2">
      <w:r>
        <w:separator/>
      </w:r>
    </w:p>
    <w:p w14:paraId="37DBD0BC" w14:textId="77777777" w:rsidR="009D7992" w:rsidRPr="00ED77FB" w:rsidRDefault="009D79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14AD90" w14:textId="77777777" w:rsidR="009D7992" w:rsidRPr="00ED77FB" w:rsidRDefault="009D79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BC17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04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E66A" w14:textId="77777777" w:rsidR="00163F61" w:rsidRDefault="00163F61" w:rsidP="00477D6B">
    <w:pPr>
      <w:jc w:val="right"/>
    </w:pPr>
    <w:bookmarkStart w:id="1" w:name="Code2"/>
    <w:bookmarkEnd w:id="1"/>
  </w:p>
  <w:p w14:paraId="58136C70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14:paraId="7C33EF4F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4F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151">
    <w:abstractNumId w:val="0"/>
  </w:num>
  <w:num w:numId="2" w16cid:durableId="1459421371">
    <w:abstractNumId w:val="2"/>
  </w:num>
  <w:num w:numId="3" w16cid:durableId="484905822">
    <w:abstractNumId w:val="6"/>
  </w:num>
  <w:num w:numId="4" w16cid:durableId="1113131213">
    <w:abstractNumId w:val="0"/>
  </w:num>
  <w:num w:numId="5" w16cid:durableId="1948778983">
    <w:abstractNumId w:val="8"/>
  </w:num>
  <w:num w:numId="6" w16cid:durableId="1167987668">
    <w:abstractNumId w:val="1"/>
  </w:num>
  <w:num w:numId="7" w16cid:durableId="1666474161">
    <w:abstractNumId w:val="3"/>
  </w:num>
  <w:num w:numId="8" w16cid:durableId="2077122120">
    <w:abstractNumId w:val="4"/>
  </w:num>
  <w:num w:numId="9" w16cid:durableId="1172067289">
    <w:abstractNumId w:val="7"/>
  </w:num>
  <w:num w:numId="10" w16cid:durableId="124203418">
    <w:abstractNumId w:val="9"/>
  </w:num>
  <w:num w:numId="11" w16cid:durableId="469061096">
    <w:abstractNumId w:val="5"/>
  </w:num>
  <w:num w:numId="12" w16cid:durableId="79456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09B2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54CC7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46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0720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368C2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5A2E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131C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50DD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B93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5D9D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1BC8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5AC0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C30D3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22789"/>
    <w:rsid w:val="0092333B"/>
    <w:rsid w:val="00925D0D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D7992"/>
    <w:rsid w:val="009E1869"/>
    <w:rsid w:val="009E2791"/>
    <w:rsid w:val="009E34A3"/>
    <w:rsid w:val="009E3F6F"/>
    <w:rsid w:val="009E4DA2"/>
    <w:rsid w:val="009E5F9F"/>
    <w:rsid w:val="009E72BA"/>
    <w:rsid w:val="009F2A14"/>
    <w:rsid w:val="009F2AB1"/>
    <w:rsid w:val="009F39B5"/>
    <w:rsid w:val="009F499F"/>
    <w:rsid w:val="00A04B6E"/>
    <w:rsid w:val="00A10DA4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158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44A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A7F53"/>
    <w:rsid w:val="00AB74E9"/>
    <w:rsid w:val="00AC205C"/>
    <w:rsid w:val="00AC4204"/>
    <w:rsid w:val="00AC76CA"/>
    <w:rsid w:val="00AD0A43"/>
    <w:rsid w:val="00AD38EE"/>
    <w:rsid w:val="00AD6CB9"/>
    <w:rsid w:val="00AF0A6B"/>
    <w:rsid w:val="00AF0AF5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6356"/>
    <w:rsid w:val="00BF5953"/>
    <w:rsid w:val="00C07897"/>
    <w:rsid w:val="00C1071D"/>
    <w:rsid w:val="00C11BFE"/>
    <w:rsid w:val="00C11DD0"/>
    <w:rsid w:val="00C146FC"/>
    <w:rsid w:val="00C1558D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0D21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66BFD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2E4C"/>
    <w:rsid w:val="00E94F9B"/>
    <w:rsid w:val="00EA2F7F"/>
    <w:rsid w:val="00EA3A47"/>
    <w:rsid w:val="00EA6D64"/>
    <w:rsid w:val="00EA709E"/>
    <w:rsid w:val="00EB0E6B"/>
    <w:rsid w:val="00EB10D1"/>
    <w:rsid w:val="00EB50E5"/>
    <w:rsid w:val="00EC23FC"/>
    <w:rsid w:val="00EC4E49"/>
    <w:rsid w:val="00EC572A"/>
    <w:rsid w:val="00EC5F75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647A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A7A97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CFE2F4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184-5A37-4E2C-83A3-E3BE645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11</cp:revision>
  <cp:lastPrinted>2023-06-19T15:31:00Z</cp:lastPrinted>
  <dcterms:created xsi:type="dcterms:W3CDTF">2023-10-13T08:52:00Z</dcterms:created>
  <dcterms:modified xsi:type="dcterms:W3CDTF">2023-10-27T11:26:00Z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