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06B11">
              <w:rPr>
                <w:rFonts w:ascii="Arial Black" w:hAnsi="Arial Black"/>
                <w:caps/>
                <w:sz w:val="15"/>
              </w:rPr>
              <w:t>18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101C6" w:rsidRPr="00D101C6">
        <w:rPr>
          <w:b/>
          <w:bCs/>
          <w:sz w:val="24"/>
          <w:szCs w:val="24"/>
        </w:rPr>
        <w:t>Malaysia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D101C6">
        <w:t>Malaysia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D101C6">
        <w:t>Malaysia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502D4A" w:rsidRDefault="0072589C" w:rsidP="00025F96">
      <w:pPr>
        <w:pStyle w:val="ONUME"/>
      </w:pPr>
      <w:r>
        <w:t xml:space="preserve">As from </w:t>
      </w:r>
      <w:r w:rsidR="00905BFF" w:rsidRPr="00905BFF">
        <w:t xml:space="preserve">July </w:t>
      </w:r>
      <w:r w:rsidR="00D06B11">
        <w:t>26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D101C6">
        <w:t>Malaysia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502D4A" w:rsidTr="00C47C8B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02D4A" w:rsidRDefault="00502D4A" w:rsidP="00C47C8B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  <w:rPr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502D4A" w:rsidRDefault="00D06B11" w:rsidP="00C47C8B">
            <w:pPr>
              <w:jc w:val="center"/>
              <w:rPr>
                <w:lang w:eastAsia="ja-JP"/>
              </w:rPr>
            </w:pPr>
            <w:r>
              <w:t>July 25</w:t>
            </w:r>
            <w:bookmarkStart w:id="1" w:name="_GoBack"/>
            <w:bookmarkEnd w:id="1"/>
            <w:r w:rsidR="00502D4A">
              <w:t>, 2023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502D4A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 xml:space="preserve">July </w:t>
            </w:r>
            <w:r w:rsidR="00D06B11">
              <w:rPr>
                <w:b/>
              </w:rPr>
              <w:t>26</w:t>
            </w:r>
            <w:r>
              <w:rPr>
                <w:b/>
              </w:rPr>
              <w:t>, 2023</w:t>
            </w:r>
          </w:p>
          <w:p w:rsidR="00502D4A" w:rsidRPr="00CC3325" w:rsidRDefault="00502D4A" w:rsidP="00C47C8B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7C49B6" w:rsidP="00C47C8B">
            <w:pPr>
              <w:jc w:val="center"/>
            </w:pPr>
            <w:r>
              <w:t>259</w:t>
            </w: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</w:tc>
      </w:tr>
      <w:tr w:rsidR="00502D4A" w:rsidTr="00C47C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Renewal</w:t>
            </w:r>
          </w:p>
          <w:p w:rsidR="00502D4A" w:rsidRDefault="00502D4A" w:rsidP="00C47C8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7C49B6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236</w:t>
            </w: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201</w:t>
            </w: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D101C6">
        <w:t>Malaysia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05BFF">
        <w:t xml:space="preserve">July </w:t>
      </w:r>
      <w:r w:rsidR="00D06B11">
        <w:t>26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D06B11" w:rsidP="00B40CAC">
      <w:pPr>
        <w:pStyle w:val="Endofdocument-Annex"/>
        <w:spacing w:before="440"/>
      </w:pPr>
      <w:r>
        <w:rPr>
          <w:lang w:eastAsia="ja-JP"/>
        </w:rPr>
        <w:t>June 26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C3" w:rsidRDefault="008F0DC3">
      <w:r>
        <w:separator/>
      </w:r>
    </w:p>
  </w:endnote>
  <w:endnote w:type="continuationSeparator" w:id="0">
    <w:p w:rsidR="008F0DC3" w:rsidRDefault="008F0DC3" w:rsidP="003B38C1">
      <w:r>
        <w:separator/>
      </w:r>
    </w:p>
    <w:p w:rsidR="008F0DC3" w:rsidRPr="003B38C1" w:rsidRDefault="008F0D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0DC3" w:rsidRPr="003B38C1" w:rsidRDefault="008F0D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C3" w:rsidRDefault="008F0DC3">
      <w:r>
        <w:separator/>
      </w:r>
    </w:p>
  </w:footnote>
  <w:footnote w:type="continuationSeparator" w:id="0">
    <w:p w:rsidR="008F0DC3" w:rsidRDefault="008F0DC3" w:rsidP="008B60B2">
      <w:r>
        <w:separator/>
      </w:r>
    </w:p>
    <w:p w:rsidR="008F0DC3" w:rsidRPr="00ED77FB" w:rsidRDefault="008F0D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0DC3" w:rsidRPr="00ED77FB" w:rsidRDefault="008F0D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06B1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02D4A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45CE8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07897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06B11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E3FD40E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A384-C1B4-4F0B-A577-4216100E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14</cp:revision>
  <cp:lastPrinted>2023-03-22T12:35:00Z</cp:lastPrinted>
  <dcterms:created xsi:type="dcterms:W3CDTF">2023-06-08T07:13:00Z</dcterms:created>
  <dcterms:modified xsi:type="dcterms:W3CDTF">2023-06-26T09:15:00Z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