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52AAE" w:rsidRPr="00852AAE" w14:paraId="39291DFA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F9C582A" w14:textId="77777777" w:rsidR="00163F61" w:rsidRPr="00852AAE" w:rsidRDefault="00163F61" w:rsidP="003C2450">
            <w:pPr>
              <w:keepNext/>
              <w:keepLines/>
              <w:rPr>
                <w:color w:val="000000" w:themeColor="text1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BEF22F1" w14:textId="77777777" w:rsidR="00163F61" w:rsidRPr="00852AAE" w:rsidRDefault="007A1B85" w:rsidP="003C2450">
            <w:pPr>
              <w:keepNext/>
              <w:keepLines/>
              <w:rPr>
                <w:color w:val="000000" w:themeColor="text1"/>
              </w:rPr>
            </w:pPr>
            <w:r w:rsidRPr="00852AAE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00B71F06" wp14:editId="0C2DD57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1C4FAA" w14:textId="77777777" w:rsidR="00163F61" w:rsidRPr="00852AAE" w:rsidRDefault="00163F61" w:rsidP="003C2450">
            <w:pPr>
              <w:keepNext/>
              <w:keepLines/>
              <w:jc w:val="right"/>
              <w:rPr>
                <w:color w:val="000000" w:themeColor="text1"/>
              </w:rPr>
            </w:pPr>
          </w:p>
        </w:tc>
      </w:tr>
      <w:tr w:rsidR="00852AAE" w:rsidRPr="00852AAE" w14:paraId="4FE1BDE4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96FC4E7" w14:textId="77777777" w:rsidR="00163F61" w:rsidRPr="00852AAE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bookmarkStart w:id="0" w:name="Original"/>
            <w:bookmarkEnd w:id="0"/>
          </w:p>
        </w:tc>
      </w:tr>
      <w:tr w:rsidR="00852AAE" w:rsidRPr="008565D4" w14:paraId="58239B9B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23EA3EE" w14:textId="3EACCD24" w:rsidR="00163F61" w:rsidRPr="008565D4" w:rsidRDefault="00163F61" w:rsidP="0011542A">
            <w:pPr>
              <w:jc w:val="right"/>
              <w:rPr>
                <w:color w:val="000000" w:themeColor="text1"/>
              </w:rPr>
            </w:pPr>
            <w:r w:rsidRPr="008565D4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INFORMATION NOTICE NO. </w:t>
            </w:r>
            <w:r w:rsidR="0011542A">
              <w:rPr>
                <w:rFonts w:ascii="Arial Black" w:hAnsi="Arial Black"/>
                <w:caps/>
                <w:color w:val="000000" w:themeColor="text1"/>
                <w:sz w:val="15"/>
              </w:rPr>
              <w:t>13</w:t>
            </w:r>
            <w:r w:rsidR="00262D96" w:rsidRPr="008565D4">
              <w:rPr>
                <w:rFonts w:ascii="Arial Black" w:hAnsi="Arial Black"/>
                <w:caps/>
                <w:color w:val="000000" w:themeColor="text1"/>
                <w:sz w:val="15"/>
              </w:rPr>
              <w:t>/20</w:t>
            </w:r>
            <w:r w:rsidR="00DF336D" w:rsidRPr="008565D4">
              <w:rPr>
                <w:rFonts w:ascii="Arial Black" w:hAnsi="Arial Black"/>
                <w:caps/>
                <w:color w:val="000000" w:themeColor="text1"/>
                <w:sz w:val="15"/>
              </w:rPr>
              <w:t>21</w:t>
            </w:r>
          </w:p>
        </w:tc>
      </w:tr>
    </w:tbl>
    <w:p w14:paraId="69156159" w14:textId="77777777" w:rsidR="00163F61" w:rsidRPr="00852AAE" w:rsidRDefault="00163F61" w:rsidP="00BE4ADB">
      <w:pPr>
        <w:autoSpaceDE w:val="0"/>
        <w:autoSpaceDN w:val="0"/>
        <w:adjustRightInd w:val="0"/>
        <w:spacing w:before="1100"/>
        <w:rPr>
          <w:b/>
          <w:bCs/>
          <w:color w:val="000000" w:themeColor="text1"/>
          <w:sz w:val="28"/>
          <w:szCs w:val="28"/>
        </w:rPr>
      </w:pPr>
      <w:r w:rsidRPr="00E5290B">
        <w:rPr>
          <w:b/>
          <w:bCs/>
          <w:color w:val="000000" w:themeColor="text1"/>
          <w:sz w:val="28"/>
          <w:szCs w:val="28"/>
        </w:rPr>
        <w:t>Madrid</w:t>
      </w:r>
      <w:r w:rsidR="006D1756" w:rsidRPr="00E5290B">
        <w:rPr>
          <w:b/>
          <w:bCs/>
          <w:color w:val="000000" w:themeColor="text1"/>
          <w:sz w:val="28"/>
          <w:szCs w:val="28"/>
        </w:rPr>
        <w:t xml:space="preserve"> </w:t>
      </w:r>
      <w:r w:rsidRPr="00E5290B">
        <w:rPr>
          <w:b/>
          <w:bCs/>
          <w:color w:val="000000" w:themeColor="text1"/>
          <w:sz w:val="28"/>
          <w:szCs w:val="28"/>
        </w:rPr>
        <w:t>Protocol Concerning the International Registration of Marks</w:t>
      </w:r>
    </w:p>
    <w:p w14:paraId="112711E5" w14:textId="390F95AA" w:rsidR="00273466" w:rsidRPr="00273466" w:rsidRDefault="00273466" w:rsidP="00273466">
      <w:pPr>
        <w:spacing w:before="660" w:after="240"/>
        <w:rPr>
          <w:b/>
          <w:bCs/>
          <w:iCs/>
          <w:color w:val="000000" w:themeColor="text1"/>
          <w:sz w:val="24"/>
          <w:szCs w:val="24"/>
        </w:rPr>
      </w:pPr>
      <w:r w:rsidRPr="00273466">
        <w:rPr>
          <w:b/>
          <w:bCs/>
          <w:iCs/>
          <w:color w:val="000000" w:themeColor="text1"/>
          <w:sz w:val="24"/>
          <w:szCs w:val="24"/>
        </w:rPr>
        <w:t xml:space="preserve">Withdrawal of the notification made under Rule </w:t>
      </w:r>
      <w:r>
        <w:rPr>
          <w:b/>
          <w:bCs/>
          <w:iCs/>
          <w:color w:val="000000" w:themeColor="text1"/>
          <w:sz w:val="24"/>
          <w:szCs w:val="24"/>
        </w:rPr>
        <w:t>40</w:t>
      </w:r>
      <w:r w:rsidRPr="00273466">
        <w:rPr>
          <w:b/>
          <w:bCs/>
          <w:iCs/>
          <w:color w:val="000000" w:themeColor="text1"/>
          <w:sz w:val="24"/>
          <w:szCs w:val="24"/>
        </w:rPr>
        <w:t>(6) of the Regulations under the</w:t>
      </w:r>
      <w:r>
        <w:rPr>
          <w:b/>
          <w:bCs/>
          <w:iCs/>
          <w:color w:val="000000" w:themeColor="text1"/>
          <w:sz w:val="24"/>
          <w:szCs w:val="24"/>
        </w:rPr>
        <w:t> </w:t>
      </w:r>
      <w:r w:rsidRPr="00273466">
        <w:rPr>
          <w:b/>
          <w:bCs/>
          <w:iCs/>
          <w:color w:val="000000" w:themeColor="text1"/>
          <w:sz w:val="24"/>
          <w:szCs w:val="24"/>
        </w:rPr>
        <w:t>Madrid Protocol:  B</w:t>
      </w:r>
      <w:r>
        <w:rPr>
          <w:b/>
          <w:bCs/>
          <w:iCs/>
          <w:color w:val="000000" w:themeColor="text1"/>
          <w:sz w:val="24"/>
          <w:szCs w:val="24"/>
        </w:rPr>
        <w:t>elarus</w:t>
      </w:r>
    </w:p>
    <w:p w14:paraId="0E0D9FF2" w14:textId="040837E5" w:rsidR="00273466" w:rsidRPr="00D13DD4" w:rsidRDefault="00273466" w:rsidP="00273466">
      <w:pPr>
        <w:pStyle w:val="ONUME"/>
      </w:pPr>
      <w:r w:rsidRPr="00D13DD4">
        <w:t>On J</w:t>
      </w:r>
      <w:r>
        <w:t>uly 29</w:t>
      </w:r>
      <w:r w:rsidRPr="00D13DD4">
        <w:t>, 202</w:t>
      </w:r>
      <w:r>
        <w:t>1</w:t>
      </w:r>
      <w:r w:rsidRPr="00D13DD4">
        <w:t>, the Director General of the World Int</w:t>
      </w:r>
      <w:r>
        <w:t>ellectual Property Organization </w:t>
      </w:r>
      <w:r w:rsidRPr="00D13DD4">
        <w:t>(WIPO) received a communication from the Office of B</w:t>
      </w:r>
      <w:r>
        <w:t>elarus</w:t>
      </w:r>
      <w:r w:rsidRPr="00D13DD4">
        <w:t xml:space="preserve"> withdrawing the notification made by B</w:t>
      </w:r>
      <w:r>
        <w:t xml:space="preserve">elarus </w:t>
      </w:r>
      <w:r w:rsidRPr="00D13DD4">
        <w:t xml:space="preserve">under </w:t>
      </w:r>
      <w:r>
        <w:t>Rule 40(6) of the Regulations under the Protocol Relating to the Madrid Agreement Concerning the Internatio</w:t>
      </w:r>
      <w:r w:rsidR="0004186C">
        <w:t xml:space="preserve">nal Registration of Marks (the </w:t>
      </w:r>
      <w:r>
        <w:t>Regulations),</w:t>
      </w:r>
      <w:r w:rsidRPr="00D13DD4">
        <w:t xml:space="preserve"> with immediate effect.</w:t>
      </w:r>
    </w:p>
    <w:p w14:paraId="3BBDC062" w14:textId="1CB7E50F" w:rsidR="00273466" w:rsidRPr="00D13DD4" w:rsidRDefault="00273466" w:rsidP="00273466">
      <w:pPr>
        <w:pStyle w:val="ONUME"/>
      </w:pPr>
      <w:r w:rsidRPr="00D13DD4">
        <w:t xml:space="preserve">Consequently, as from </w:t>
      </w:r>
      <w:r>
        <w:t>the above-mentioned date</w:t>
      </w:r>
      <w:r w:rsidRPr="00D13DD4">
        <w:t>, the Office of B</w:t>
      </w:r>
      <w:r>
        <w:t>elarus</w:t>
      </w:r>
      <w:r w:rsidRPr="00D13DD4">
        <w:t xml:space="preserve"> can present to the</w:t>
      </w:r>
      <w:r w:rsidR="002341CC">
        <w:t> </w:t>
      </w:r>
      <w:r w:rsidRPr="00D13DD4">
        <w:t>International Bureau of WIPO requests for the division of an international registration under</w:t>
      </w:r>
      <w:r w:rsidR="002341CC">
        <w:t> </w:t>
      </w:r>
      <w:r w:rsidRPr="00D13DD4">
        <w:t>Rule</w:t>
      </w:r>
      <w:r>
        <w:t> </w:t>
      </w:r>
      <w:r w:rsidRPr="00D13DD4">
        <w:t>27</w:t>
      </w:r>
      <w:r w:rsidRPr="00D13DD4">
        <w:rPr>
          <w:i/>
        </w:rPr>
        <w:t>bis</w:t>
      </w:r>
      <w:r w:rsidRPr="00D13DD4">
        <w:t xml:space="preserve">(1) of the Regulations.  </w:t>
      </w:r>
    </w:p>
    <w:p w14:paraId="4A3C2729" w14:textId="50143779" w:rsidR="00163F61" w:rsidRPr="00852AAE" w:rsidRDefault="0011542A" w:rsidP="0036783D">
      <w:pPr>
        <w:pStyle w:val="Endofdocument-Annex"/>
        <w:spacing w:before="480"/>
        <w:rPr>
          <w:color w:val="000000" w:themeColor="text1"/>
        </w:rPr>
      </w:pPr>
      <w:r>
        <w:rPr>
          <w:color w:val="000000" w:themeColor="text1"/>
        </w:rPr>
        <w:t>August 24</w:t>
      </w:r>
      <w:bookmarkStart w:id="1" w:name="_GoBack"/>
      <w:bookmarkEnd w:id="1"/>
      <w:r w:rsidR="00930202" w:rsidRPr="006B3211">
        <w:rPr>
          <w:color w:val="000000" w:themeColor="text1"/>
        </w:rPr>
        <w:t>, 2021</w:t>
      </w:r>
    </w:p>
    <w:sectPr w:rsidR="00163F61" w:rsidRPr="00852AAE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2AAB69" w16cid:durableId="23B00E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C67E" w14:textId="77777777" w:rsidR="00687EDE" w:rsidRDefault="00687EDE">
      <w:r>
        <w:separator/>
      </w:r>
    </w:p>
  </w:endnote>
  <w:endnote w:type="continuationSeparator" w:id="0">
    <w:p w14:paraId="2A91C6E8" w14:textId="77777777" w:rsidR="00687EDE" w:rsidRDefault="00687EDE" w:rsidP="003B38C1">
      <w:r>
        <w:separator/>
      </w:r>
    </w:p>
    <w:p w14:paraId="35888407" w14:textId="77777777" w:rsidR="00687EDE" w:rsidRPr="003B38C1" w:rsidRDefault="00687E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E9C806" w14:textId="77777777" w:rsidR="00687EDE" w:rsidRPr="003B38C1" w:rsidRDefault="00687E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8F399" w14:textId="77777777" w:rsidR="00687EDE" w:rsidRDefault="00687EDE">
      <w:r>
        <w:separator/>
      </w:r>
    </w:p>
  </w:footnote>
  <w:footnote w:type="continuationSeparator" w:id="0">
    <w:p w14:paraId="3F18D1AA" w14:textId="77777777" w:rsidR="00687EDE" w:rsidRDefault="00687EDE" w:rsidP="008B60B2">
      <w:r>
        <w:separator/>
      </w:r>
    </w:p>
    <w:p w14:paraId="363030F0" w14:textId="77777777" w:rsidR="00687EDE" w:rsidRPr="00ED77FB" w:rsidRDefault="00687E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912C6DB" w14:textId="77777777" w:rsidR="00687EDE" w:rsidRPr="00ED77FB" w:rsidRDefault="00687E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45127" w14:textId="3482D8FE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9249F">
      <w:rPr>
        <w:noProof/>
      </w:rPr>
      <w:t>2</w:t>
    </w:r>
    <w:r>
      <w:fldChar w:fldCharType="end"/>
    </w:r>
  </w:p>
  <w:p w14:paraId="449A37CF" w14:textId="77777777" w:rsidR="001075FD" w:rsidRDefault="001075FD" w:rsidP="001075FD">
    <w:pPr>
      <w:jc w:val="right"/>
    </w:pPr>
  </w:p>
  <w:p w14:paraId="6B5BD6BD" w14:textId="77777777" w:rsidR="003E4E23" w:rsidRDefault="003E4E23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EDAF" w14:textId="77777777" w:rsidR="00163F61" w:rsidRDefault="00163F61" w:rsidP="00477D6B">
    <w:pPr>
      <w:jc w:val="right"/>
    </w:pPr>
    <w:bookmarkStart w:id="2" w:name="Code2"/>
    <w:bookmarkEnd w:id="2"/>
  </w:p>
  <w:p w14:paraId="4E76449D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87D18">
      <w:rPr>
        <w:noProof/>
      </w:rPr>
      <w:t>3</w:t>
    </w:r>
    <w:r w:rsidR="00163F61">
      <w:fldChar w:fldCharType="end"/>
    </w:r>
  </w:p>
  <w:p w14:paraId="2A332669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5E820C3"/>
    <w:multiLevelType w:val="hybridMultilevel"/>
    <w:tmpl w:val="349EDE38"/>
    <w:lvl w:ilvl="0" w:tplc="DCD2F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C4480B"/>
    <w:multiLevelType w:val="hybridMultilevel"/>
    <w:tmpl w:val="054ECB84"/>
    <w:lvl w:ilvl="0" w:tplc="DCD2F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212F51DF"/>
    <w:multiLevelType w:val="hybridMultilevel"/>
    <w:tmpl w:val="1C846F5A"/>
    <w:lvl w:ilvl="0" w:tplc="B4303B7C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3545C"/>
    <w:multiLevelType w:val="hybridMultilevel"/>
    <w:tmpl w:val="9176C07E"/>
    <w:lvl w:ilvl="0" w:tplc="21D07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DC07E8"/>
    <w:multiLevelType w:val="hybridMultilevel"/>
    <w:tmpl w:val="E9B8EC56"/>
    <w:lvl w:ilvl="0" w:tplc="B4303B7C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1"/>
  </w:num>
  <w:num w:numId="7">
    <w:abstractNumId w:val="5"/>
  </w:num>
  <w:num w:numId="8">
    <w:abstractNumId w:val="9"/>
  </w:num>
  <w:num w:numId="9">
    <w:abstractNumId w:val="12"/>
  </w:num>
  <w:num w:numId="10">
    <w:abstractNumId w:val="16"/>
  </w:num>
  <w:num w:numId="11">
    <w:abstractNumId w:val="10"/>
  </w:num>
  <w:num w:numId="12">
    <w:abstractNumId w:val="8"/>
  </w:num>
  <w:num w:numId="13">
    <w:abstractNumId w:val="14"/>
  </w:num>
  <w:num w:numId="14">
    <w:abstractNumId w:val="1"/>
  </w:num>
  <w:num w:numId="15">
    <w:abstractNumId w:val="1"/>
  </w:num>
  <w:num w:numId="16">
    <w:abstractNumId w:val="7"/>
  </w:num>
  <w:num w:numId="17">
    <w:abstractNumId w:val="6"/>
  </w:num>
  <w:num w:numId="18">
    <w:abstractNumId w:val="15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369F8"/>
    <w:rsid w:val="000406B3"/>
    <w:rsid w:val="0004186C"/>
    <w:rsid w:val="00043313"/>
    <w:rsid w:val="00043CAA"/>
    <w:rsid w:val="00050702"/>
    <w:rsid w:val="00052D46"/>
    <w:rsid w:val="00054934"/>
    <w:rsid w:val="00055B6D"/>
    <w:rsid w:val="000601C8"/>
    <w:rsid w:val="000617A9"/>
    <w:rsid w:val="0006182B"/>
    <w:rsid w:val="00065151"/>
    <w:rsid w:val="000676AB"/>
    <w:rsid w:val="000728FF"/>
    <w:rsid w:val="0007392B"/>
    <w:rsid w:val="00075432"/>
    <w:rsid w:val="000754AF"/>
    <w:rsid w:val="000768EE"/>
    <w:rsid w:val="000802E7"/>
    <w:rsid w:val="00086FE7"/>
    <w:rsid w:val="0009162B"/>
    <w:rsid w:val="00095BE4"/>
    <w:rsid w:val="000968ED"/>
    <w:rsid w:val="000A525D"/>
    <w:rsid w:val="000A75DF"/>
    <w:rsid w:val="000B0172"/>
    <w:rsid w:val="000B27A1"/>
    <w:rsid w:val="000B286A"/>
    <w:rsid w:val="000B4F10"/>
    <w:rsid w:val="000C16EC"/>
    <w:rsid w:val="000C2944"/>
    <w:rsid w:val="000C29BC"/>
    <w:rsid w:val="000C3E06"/>
    <w:rsid w:val="000D3921"/>
    <w:rsid w:val="000E5E91"/>
    <w:rsid w:val="000E73ED"/>
    <w:rsid w:val="000F5E56"/>
    <w:rsid w:val="000F64A7"/>
    <w:rsid w:val="00101E12"/>
    <w:rsid w:val="00103147"/>
    <w:rsid w:val="0010599B"/>
    <w:rsid w:val="00105A6E"/>
    <w:rsid w:val="00106670"/>
    <w:rsid w:val="00107423"/>
    <w:rsid w:val="001075FD"/>
    <w:rsid w:val="00112F30"/>
    <w:rsid w:val="0011476C"/>
    <w:rsid w:val="0011542A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28CD"/>
    <w:rsid w:val="00174735"/>
    <w:rsid w:val="00174BD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87D18"/>
    <w:rsid w:val="00194BA2"/>
    <w:rsid w:val="00197AC0"/>
    <w:rsid w:val="001A381B"/>
    <w:rsid w:val="001A6896"/>
    <w:rsid w:val="001A7234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C3B49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190B"/>
    <w:rsid w:val="00212966"/>
    <w:rsid w:val="00212CC7"/>
    <w:rsid w:val="00220DEA"/>
    <w:rsid w:val="00221338"/>
    <w:rsid w:val="0022493E"/>
    <w:rsid w:val="00224A8A"/>
    <w:rsid w:val="00226AC3"/>
    <w:rsid w:val="002341CC"/>
    <w:rsid w:val="0023598F"/>
    <w:rsid w:val="002408FD"/>
    <w:rsid w:val="00241A71"/>
    <w:rsid w:val="00242C1D"/>
    <w:rsid w:val="00244996"/>
    <w:rsid w:val="00251890"/>
    <w:rsid w:val="0025278E"/>
    <w:rsid w:val="00253685"/>
    <w:rsid w:val="00253A4B"/>
    <w:rsid w:val="00253AFF"/>
    <w:rsid w:val="002610CC"/>
    <w:rsid w:val="00262D96"/>
    <w:rsid w:val="002634C4"/>
    <w:rsid w:val="00263E64"/>
    <w:rsid w:val="00266B6C"/>
    <w:rsid w:val="00271540"/>
    <w:rsid w:val="00273466"/>
    <w:rsid w:val="00280E8A"/>
    <w:rsid w:val="002823CC"/>
    <w:rsid w:val="00282F2C"/>
    <w:rsid w:val="00284ACE"/>
    <w:rsid w:val="00285096"/>
    <w:rsid w:val="00287982"/>
    <w:rsid w:val="0029214B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0A7"/>
    <w:rsid w:val="00302381"/>
    <w:rsid w:val="00310575"/>
    <w:rsid w:val="0031058B"/>
    <w:rsid w:val="00312F7F"/>
    <w:rsid w:val="0031394A"/>
    <w:rsid w:val="0031589D"/>
    <w:rsid w:val="00315BB3"/>
    <w:rsid w:val="00317670"/>
    <w:rsid w:val="003235A0"/>
    <w:rsid w:val="00324A0A"/>
    <w:rsid w:val="00324A92"/>
    <w:rsid w:val="00325772"/>
    <w:rsid w:val="003311BC"/>
    <w:rsid w:val="00332FFB"/>
    <w:rsid w:val="00335A6F"/>
    <w:rsid w:val="00335EC1"/>
    <w:rsid w:val="00341197"/>
    <w:rsid w:val="00344350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6783D"/>
    <w:rsid w:val="0037051B"/>
    <w:rsid w:val="00373650"/>
    <w:rsid w:val="00375113"/>
    <w:rsid w:val="00381635"/>
    <w:rsid w:val="0038288C"/>
    <w:rsid w:val="003845C1"/>
    <w:rsid w:val="00385B28"/>
    <w:rsid w:val="003878E8"/>
    <w:rsid w:val="00390A75"/>
    <w:rsid w:val="00395B20"/>
    <w:rsid w:val="003961A4"/>
    <w:rsid w:val="00396CD6"/>
    <w:rsid w:val="003A6F89"/>
    <w:rsid w:val="003B05D3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4E23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13C1"/>
    <w:rsid w:val="0044292B"/>
    <w:rsid w:val="00453CC8"/>
    <w:rsid w:val="004630B4"/>
    <w:rsid w:val="004647DA"/>
    <w:rsid w:val="004663E9"/>
    <w:rsid w:val="00466BC7"/>
    <w:rsid w:val="00467FA1"/>
    <w:rsid w:val="0047006A"/>
    <w:rsid w:val="00473C90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93B"/>
    <w:rsid w:val="00505EAA"/>
    <w:rsid w:val="00506E14"/>
    <w:rsid w:val="00514238"/>
    <w:rsid w:val="005147F1"/>
    <w:rsid w:val="00514B6F"/>
    <w:rsid w:val="005163DA"/>
    <w:rsid w:val="00520ADD"/>
    <w:rsid w:val="0052257E"/>
    <w:rsid w:val="005243B1"/>
    <w:rsid w:val="0053057A"/>
    <w:rsid w:val="00535208"/>
    <w:rsid w:val="00536800"/>
    <w:rsid w:val="005409D1"/>
    <w:rsid w:val="00542CCC"/>
    <w:rsid w:val="005439C2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1A27"/>
    <w:rsid w:val="005826E3"/>
    <w:rsid w:val="005849DC"/>
    <w:rsid w:val="00585704"/>
    <w:rsid w:val="0058579F"/>
    <w:rsid w:val="005868B8"/>
    <w:rsid w:val="005909A2"/>
    <w:rsid w:val="0059245B"/>
    <w:rsid w:val="0059745F"/>
    <w:rsid w:val="005A192B"/>
    <w:rsid w:val="005A2831"/>
    <w:rsid w:val="005A56B2"/>
    <w:rsid w:val="005B5479"/>
    <w:rsid w:val="005C5CE3"/>
    <w:rsid w:val="005C6649"/>
    <w:rsid w:val="005C720D"/>
    <w:rsid w:val="005D047A"/>
    <w:rsid w:val="005D3727"/>
    <w:rsid w:val="005D5DFF"/>
    <w:rsid w:val="005D614E"/>
    <w:rsid w:val="005D6B3F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37B1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0E64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7B7E"/>
    <w:rsid w:val="00687EDE"/>
    <w:rsid w:val="00695A08"/>
    <w:rsid w:val="006977ED"/>
    <w:rsid w:val="006A143E"/>
    <w:rsid w:val="006A27A6"/>
    <w:rsid w:val="006A5920"/>
    <w:rsid w:val="006A5F8F"/>
    <w:rsid w:val="006B0BE3"/>
    <w:rsid w:val="006B3211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A34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0D5E"/>
    <w:rsid w:val="007817CB"/>
    <w:rsid w:val="00781B56"/>
    <w:rsid w:val="00782581"/>
    <w:rsid w:val="007838BF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4297"/>
    <w:rsid w:val="00841ED0"/>
    <w:rsid w:val="00852AAE"/>
    <w:rsid w:val="00853FA8"/>
    <w:rsid w:val="00854071"/>
    <w:rsid w:val="008559AA"/>
    <w:rsid w:val="008564AD"/>
    <w:rsid w:val="008565D4"/>
    <w:rsid w:val="0086287E"/>
    <w:rsid w:val="00864DDA"/>
    <w:rsid w:val="008661EB"/>
    <w:rsid w:val="008768E5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C72A3"/>
    <w:rsid w:val="008D45CB"/>
    <w:rsid w:val="008D5107"/>
    <w:rsid w:val="008D5430"/>
    <w:rsid w:val="008E4B50"/>
    <w:rsid w:val="008F1F70"/>
    <w:rsid w:val="008F7696"/>
    <w:rsid w:val="0090731E"/>
    <w:rsid w:val="009111EC"/>
    <w:rsid w:val="00914253"/>
    <w:rsid w:val="00916EE2"/>
    <w:rsid w:val="00922789"/>
    <w:rsid w:val="0092333D"/>
    <w:rsid w:val="00924317"/>
    <w:rsid w:val="009269A3"/>
    <w:rsid w:val="00930202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1FE"/>
    <w:rsid w:val="00946CC7"/>
    <w:rsid w:val="009479CC"/>
    <w:rsid w:val="009562FF"/>
    <w:rsid w:val="0096077E"/>
    <w:rsid w:val="009627CD"/>
    <w:rsid w:val="009632DB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6BF4"/>
    <w:rsid w:val="00997AAD"/>
    <w:rsid w:val="009A147F"/>
    <w:rsid w:val="009A31F3"/>
    <w:rsid w:val="009A591F"/>
    <w:rsid w:val="009B3B96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4D7A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0C5D"/>
    <w:rsid w:val="00A21684"/>
    <w:rsid w:val="00A24440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5DFC"/>
    <w:rsid w:val="00A660BF"/>
    <w:rsid w:val="00A72E3D"/>
    <w:rsid w:val="00A73E05"/>
    <w:rsid w:val="00A750C3"/>
    <w:rsid w:val="00A8047C"/>
    <w:rsid w:val="00A80660"/>
    <w:rsid w:val="00A8647B"/>
    <w:rsid w:val="00A869B7"/>
    <w:rsid w:val="00A93DBA"/>
    <w:rsid w:val="00A94E39"/>
    <w:rsid w:val="00A97790"/>
    <w:rsid w:val="00AA1EEF"/>
    <w:rsid w:val="00AB74E9"/>
    <w:rsid w:val="00AC0488"/>
    <w:rsid w:val="00AC205C"/>
    <w:rsid w:val="00AC2134"/>
    <w:rsid w:val="00AC31B7"/>
    <w:rsid w:val="00AC65F2"/>
    <w:rsid w:val="00AC71C9"/>
    <w:rsid w:val="00AC76CA"/>
    <w:rsid w:val="00AD1951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7272"/>
    <w:rsid w:val="00B422D3"/>
    <w:rsid w:val="00B4297E"/>
    <w:rsid w:val="00B456F7"/>
    <w:rsid w:val="00B45964"/>
    <w:rsid w:val="00B45DE2"/>
    <w:rsid w:val="00B46D7E"/>
    <w:rsid w:val="00B54D7D"/>
    <w:rsid w:val="00B657DC"/>
    <w:rsid w:val="00B66C64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57D"/>
    <w:rsid w:val="00B84BE7"/>
    <w:rsid w:val="00B855E6"/>
    <w:rsid w:val="00B85937"/>
    <w:rsid w:val="00B876C0"/>
    <w:rsid w:val="00B87B4B"/>
    <w:rsid w:val="00B925D9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52C8"/>
    <w:rsid w:val="00BB649F"/>
    <w:rsid w:val="00BB78C7"/>
    <w:rsid w:val="00BC1620"/>
    <w:rsid w:val="00BC3730"/>
    <w:rsid w:val="00BC3EB5"/>
    <w:rsid w:val="00BD1BF1"/>
    <w:rsid w:val="00BD1ECD"/>
    <w:rsid w:val="00BD5F23"/>
    <w:rsid w:val="00BE4ADB"/>
    <w:rsid w:val="00BE55D6"/>
    <w:rsid w:val="00BE5857"/>
    <w:rsid w:val="00BE6F6A"/>
    <w:rsid w:val="00BE7E8E"/>
    <w:rsid w:val="00BF2CFD"/>
    <w:rsid w:val="00C00547"/>
    <w:rsid w:val="00C05636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30B5"/>
    <w:rsid w:val="00C553FB"/>
    <w:rsid w:val="00C556FE"/>
    <w:rsid w:val="00C61A8F"/>
    <w:rsid w:val="00C63443"/>
    <w:rsid w:val="00C634D0"/>
    <w:rsid w:val="00C6375D"/>
    <w:rsid w:val="00C638B6"/>
    <w:rsid w:val="00C67841"/>
    <w:rsid w:val="00C71873"/>
    <w:rsid w:val="00C72712"/>
    <w:rsid w:val="00C728EF"/>
    <w:rsid w:val="00C7437E"/>
    <w:rsid w:val="00C771EA"/>
    <w:rsid w:val="00C85566"/>
    <w:rsid w:val="00C861C3"/>
    <w:rsid w:val="00C9435A"/>
    <w:rsid w:val="00C95E82"/>
    <w:rsid w:val="00C9618A"/>
    <w:rsid w:val="00C977DB"/>
    <w:rsid w:val="00C97926"/>
    <w:rsid w:val="00CA0392"/>
    <w:rsid w:val="00CA4166"/>
    <w:rsid w:val="00CA61D3"/>
    <w:rsid w:val="00CA65E5"/>
    <w:rsid w:val="00CA79C0"/>
    <w:rsid w:val="00CA7FDD"/>
    <w:rsid w:val="00CB132F"/>
    <w:rsid w:val="00CB13CA"/>
    <w:rsid w:val="00CB1D63"/>
    <w:rsid w:val="00CB2209"/>
    <w:rsid w:val="00CB50FD"/>
    <w:rsid w:val="00CB5A5D"/>
    <w:rsid w:val="00CC33D2"/>
    <w:rsid w:val="00CC5016"/>
    <w:rsid w:val="00CC6C42"/>
    <w:rsid w:val="00CC7B6C"/>
    <w:rsid w:val="00CD3F54"/>
    <w:rsid w:val="00CD489A"/>
    <w:rsid w:val="00CD4BED"/>
    <w:rsid w:val="00CD5320"/>
    <w:rsid w:val="00CE026A"/>
    <w:rsid w:val="00CE0A51"/>
    <w:rsid w:val="00CE0F4D"/>
    <w:rsid w:val="00CE3857"/>
    <w:rsid w:val="00CE6390"/>
    <w:rsid w:val="00CF2868"/>
    <w:rsid w:val="00CF42CC"/>
    <w:rsid w:val="00CF4536"/>
    <w:rsid w:val="00CF60B1"/>
    <w:rsid w:val="00CF654A"/>
    <w:rsid w:val="00CF6583"/>
    <w:rsid w:val="00D01607"/>
    <w:rsid w:val="00D01FB2"/>
    <w:rsid w:val="00D06A1B"/>
    <w:rsid w:val="00D10F4E"/>
    <w:rsid w:val="00D14B23"/>
    <w:rsid w:val="00D1768A"/>
    <w:rsid w:val="00D21257"/>
    <w:rsid w:val="00D22BD4"/>
    <w:rsid w:val="00D23050"/>
    <w:rsid w:val="00D251DF"/>
    <w:rsid w:val="00D270DE"/>
    <w:rsid w:val="00D30CC7"/>
    <w:rsid w:val="00D31B03"/>
    <w:rsid w:val="00D31C2F"/>
    <w:rsid w:val="00D3342B"/>
    <w:rsid w:val="00D3372B"/>
    <w:rsid w:val="00D33CE5"/>
    <w:rsid w:val="00D348CC"/>
    <w:rsid w:val="00D36192"/>
    <w:rsid w:val="00D367EC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2E99"/>
    <w:rsid w:val="00D71B4D"/>
    <w:rsid w:val="00D741AE"/>
    <w:rsid w:val="00D76F38"/>
    <w:rsid w:val="00D77D7E"/>
    <w:rsid w:val="00D826FA"/>
    <w:rsid w:val="00D90EE5"/>
    <w:rsid w:val="00D919EB"/>
    <w:rsid w:val="00D9249F"/>
    <w:rsid w:val="00D93D55"/>
    <w:rsid w:val="00D97068"/>
    <w:rsid w:val="00D97A76"/>
    <w:rsid w:val="00DA2989"/>
    <w:rsid w:val="00DA335C"/>
    <w:rsid w:val="00DA490E"/>
    <w:rsid w:val="00DA57C8"/>
    <w:rsid w:val="00DA6384"/>
    <w:rsid w:val="00DB0560"/>
    <w:rsid w:val="00DB3521"/>
    <w:rsid w:val="00DB42CB"/>
    <w:rsid w:val="00DC2D3A"/>
    <w:rsid w:val="00DC3E50"/>
    <w:rsid w:val="00DC7AC3"/>
    <w:rsid w:val="00DD22D6"/>
    <w:rsid w:val="00DD7011"/>
    <w:rsid w:val="00DE48F4"/>
    <w:rsid w:val="00DE6B21"/>
    <w:rsid w:val="00DE764B"/>
    <w:rsid w:val="00DF2A35"/>
    <w:rsid w:val="00DF336D"/>
    <w:rsid w:val="00DF3B50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0ECB"/>
    <w:rsid w:val="00E414A2"/>
    <w:rsid w:val="00E429A7"/>
    <w:rsid w:val="00E42B9A"/>
    <w:rsid w:val="00E4404A"/>
    <w:rsid w:val="00E4578F"/>
    <w:rsid w:val="00E5290B"/>
    <w:rsid w:val="00E52C2C"/>
    <w:rsid w:val="00E532DC"/>
    <w:rsid w:val="00E568C1"/>
    <w:rsid w:val="00E66167"/>
    <w:rsid w:val="00E6635C"/>
    <w:rsid w:val="00E66C2C"/>
    <w:rsid w:val="00E67505"/>
    <w:rsid w:val="00E73486"/>
    <w:rsid w:val="00E7513F"/>
    <w:rsid w:val="00E80539"/>
    <w:rsid w:val="00E94690"/>
    <w:rsid w:val="00E978AE"/>
    <w:rsid w:val="00EA19D0"/>
    <w:rsid w:val="00EA3041"/>
    <w:rsid w:val="00EA5422"/>
    <w:rsid w:val="00EA6D64"/>
    <w:rsid w:val="00EB0E6B"/>
    <w:rsid w:val="00EB50E5"/>
    <w:rsid w:val="00EB648F"/>
    <w:rsid w:val="00EC23FC"/>
    <w:rsid w:val="00EC4E49"/>
    <w:rsid w:val="00EC572A"/>
    <w:rsid w:val="00ED052E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2C47"/>
    <w:rsid w:val="00F14253"/>
    <w:rsid w:val="00F201C4"/>
    <w:rsid w:val="00F30CF8"/>
    <w:rsid w:val="00F32168"/>
    <w:rsid w:val="00F37F68"/>
    <w:rsid w:val="00F407E2"/>
    <w:rsid w:val="00F45480"/>
    <w:rsid w:val="00F52AC0"/>
    <w:rsid w:val="00F60B47"/>
    <w:rsid w:val="00F6258D"/>
    <w:rsid w:val="00F6258E"/>
    <w:rsid w:val="00F62CDB"/>
    <w:rsid w:val="00F64B5E"/>
    <w:rsid w:val="00F64CF6"/>
    <w:rsid w:val="00F66152"/>
    <w:rsid w:val="00F7315B"/>
    <w:rsid w:val="00F73AE8"/>
    <w:rsid w:val="00F7721F"/>
    <w:rsid w:val="00F81239"/>
    <w:rsid w:val="00F814E6"/>
    <w:rsid w:val="00F82BBF"/>
    <w:rsid w:val="00F843B4"/>
    <w:rsid w:val="00F87C3E"/>
    <w:rsid w:val="00F93780"/>
    <w:rsid w:val="00F9797F"/>
    <w:rsid w:val="00FA0494"/>
    <w:rsid w:val="00FA504E"/>
    <w:rsid w:val="00FB09E4"/>
    <w:rsid w:val="00FB1613"/>
    <w:rsid w:val="00FB3AF4"/>
    <w:rsid w:val="00FB49C9"/>
    <w:rsid w:val="00FC3D36"/>
    <w:rsid w:val="00FC4C8A"/>
    <w:rsid w:val="00FC532B"/>
    <w:rsid w:val="00FC5D4D"/>
    <w:rsid w:val="00FD7014"/>
    <w:rsid w:val="00FE19BB"/>
    <w:rsid w:val="00FE353C"/>
    <w:rsid w:val="00FF3F8D"/>
    <w:rsid w:val="00FF43DF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C735611"/>
  <w15:docId w15:val="{C1614D11-9B67-4142-AFB1-049B13E5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EB648F"/>
    <w:rPr>
      <w:rFonts w:ascii="Arial" w:eastAsia="SimSun" w:hAnsi="Arial" w:cs="Arial"/>
      <w:sz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CDE4-0AD5-4B73-8F6C-D17B2B81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698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Information Notice 2021</vt:lpstr>
    </vt:vector>
  </TitlesOfParts>
  <Company>WIPO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Information Notice 2021</dc:title>
  <dc:subject/>
  <dc:creator>WIPO</dc:creator>
  <cp:keywords>PUBLIC</cp:keywords>
  <dc:description/>
  <cp:lastModifiedBy>DIAZ Natacha</cp:lastModifiedBy>
  <cp:revision>16</cp:revision>
  <cp:lastPrinted>2021-08-23T10:18:00Z</cp:lastPrinted>
  <dcterms:created xsi:type="dcterms:W3CDTF">2021-07-06T21:57:00Z</dcterms:created>
  <dcterms:modified xsi:type="dcterms:W3CDTF">2021-08-23T10:18:00Z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a09dbeae-e11a-471d-b216-284b09b29e32</vt:lpwstr>
  </property>
  <property fmtid="{D5CDD505-2E9C-101B-9397-08002B2CF9AE}" pid="3" name="_NewReviewCycle">
    <vt:lpwstr/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