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BA" w:rsidRPr="006E062B" w:rsidRDefault="007214BA" w:rsidP="007214BA">
      <w:pPr>
        <w:rPr>
          <w:rFonts w:cs="Arial"/>
          <w:b/>
          <w:szCs w:val="22"/>
          <w:lang w:val="es-CU"/>
        </w:rPr>
      </w:pPr>
      <w:r w:rsidRPr="006E062B">
        <w:rPr>
          <w:rFonts w:cs="Arial"/>
          <w:b/>
          <w:szCs w:val="22"/>
          <w:lang w:val="es-CU"/>
        </w:rPr>
        <w:t>PROTOCOLO DE MADRID</w:t>
      </w:r>
    </w:p>
    <w:p w:rsidR="00701435" w:rsidRPr="006E062B" w:rsidRDefault="00701435" w:rsidP="00274EF9">
      <w:pPr>
        <w:rPr>
          <w:rFonts w:cs="Arial"/>
          <w:b/>
          <w:szCs w:val="22"/>
          <w:lang w:val="es-CU"/>
        </w:rPr>
      </w:pPr>
    </w:p>
    <w:p w:rsidR="0044285F" w:rsidRPr="006E062B" w:rsidRDefault="007214BA" w:rsidP="00274EF9">
      <w:pPr>
        <w:rPr>
          <w:rFonts w:cs="Arial"/>
          <w:szCs w:val="22"/>
          <w:lang w:val="es-CU"/>
        </w:rPr>
      </w:pPr>
      <w:r w:rsidRPr="006E062B">
        <w:rPr>
          <w:rFonts w:cs="Arial"/>
          <w:szCs w:val="22"/>
          <w:lang w:val="es-CU"/>
        </w:rPr>
        <w:t xml:space="preserve">FORMULARIO TIPO </w:t>
      </w:r>
      <w:r w:rsidR="0044285F" w:rsidRPr="006E062B">
        <w:rPr>
          <w:rFonts w:cs="Arial"/>
          <w:szCs w:val="22"/>
          <w:lang w:val="es-CU"/>
        </w:rPr>
        <w:t>5 (F</w:t>
      </w:r>
      <w:r w:rsidRPr="006E062B">
        <w:rPr>
          <w:rFonts w:cs="Arial"/>
          <w:szCs w:val="22"/>
          <w:lang w:val="es-CU"/>
        </w:rPr>
        <w:t>T</w:t>
      </w:r>
      <w:r w:rsidR="0044285F" w:rsidRPr="006E062B">
        <w:rPr>
          <w:rFonts w:cs="Arial"/>
          <w:szCs w:val="22"/>
          <w:lang w:val="es-CU"/>
        </w:rPr>
        <w:t xml:space="preserve">5):  </w:t>
      </w:r>
      <w:r w:rsidR="00C5508A" w:rsidRPr="006E062B">
        <w:rPr>
          <w:rFonts w:cs="Arial"/>
          <w:szCs w:val="22"/>
          <w:lang w:val="es-CU"/>
        </w:rPr>
        <w:t>DECLARACIÓN DE CONCESIÓN TOTAL O PARCIAL DE LA PROTECCIÓN TRAS UNA DENEGACIÓN PROVISIONAL</w:t>
      </w:r>
    </w:p>
    <w:p w:rsidR="0044285F" w:rsidRPr="006E062B" w:rsidRDefault="0044285F" w:rsidP="00274EF9">
      <w:pPr>
        <w:rPr>
          <w:rFonts w:cs="Arial"/>
          <w:szCs w:val="22"/>
          <w:lang w:val="es-CU"/>
        </w:rPr>
      </w:pPr>
    </w:p>
    <w:p w:rsidR="00751AE7" w:rsidRPr="006E062B" w:rsidRDefault="007214BA" w:rsidP="0044285F">
      <w:pPr>
        <w:tabs>
          <w:tab w:val="left" w:pos="5950"/>
        </w:tabs>
        <w:rPr>
          <w:rFonts w:cs="Arial"/>
          <w:szCs w:val="22"/>
          <w:lang w:val="es-CU"/>
        </w:rPr>
      </w:pPr>
      <w:r w:rsidRPr="006E062B">
        <w:rPr>
          <w:rFonts w:cs="Arial"/>
          <w:szCs w:val="22"/>
          <w:lang w:val="es-CU"/>
        </w:rPr>
        <w:t>Regla 18</w:t>
      </w:r>
      <w:r w:rsidRPr="006E062B">
        <w:rPr>
          <w:rFonts w:cs="Arial"/>
          <w:i/>
          <w:szCs w:val="22"/>
          <w:lang w:val="es-CU"/>
        </w:rPr>
        <w:t>ter</w:t>
      </w:r>
      <w:r w:rsidRPr="006E062B">
        <w:rPr>
          <w:rFonts w:cs="Arial"/>
          <w:szCs w:val="22"/>
          <w:lang w:val="es-CU"/>
        </w:rPr>
        <w:t>.2) del Reglamento</w:t>
      </w:r>
    </w:p>
    <w:p w:rsidR="00274EF9" w:rsidRPr="006E062B" w:rsidRDefault="00274EF9" w:rsidP="00223B43">
      <w:pPr>
        <w:tabs>
          <w:tab w:val="left" w:pos="567"/>
          <w:tab w:val="left" w:pos="1134"/>
          <w:tab w:val="left" w:pos="1701"/>
          <w:tab w:val="left" w:pos="5670"/>
        </w:tabs>
        <w:rPr>
          <w:rFonts w:cs="Arial"/>
          <w:szCs w:val="22"/>
          <w:lang w:val="es-C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50A95" w:rsidRPr="00607E49" w:rsidTr="0044285F">
        <w:tc>
          <w:tcPr>
            <w:tcW w:w="9214" w:type="dxa"/>
          </w:tcPr>
          <w:p w:rsidR="009A76E7" w:rsidRPr="006E062B" w:rsidRDefault="00150A95" w:rsidP="009A76E7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t>I.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</w:r>
            <w:r w:rsidR="009A76E7" w:rsidRPr="006E062B">
              <w:rPr>
                <w:rFonts w:cs="Arial"/>
                <w:b/>
                <w:szCs w:val="22"/>
                <w:lang w:val="es-CU"/>
              </w:rPr>
              <w:t>Nombre de la Oficina:</w:t>
            </w:r>
          </w:p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</w:tc>
      </w:tr>
      <w:tr w:rsidR="00150A95" w:rsidRPr="001737E4" w:rsidTr="0044285F">
        <w:tc>
          <w:tcPr>
            <w:tcW w:w="9214" w:type="dxa"/>
          </w:tcPr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t>II.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</w:r>
            <w:r w:rsidR="009A76E7" w:rsidRPr="006E062B">
              <w:rPr>
                <w:rFonts w:cs="Arial"/>
                <w:b/>
                <w:szCs w:val="22"/>
                <w:lang w:val="es-CU"/>
              </w:rPr>
              <w:t>Número del registro internacional:</w:t>
            </w:r>
          </w:p>
          <w:p w:rsidR="00EB22A2" w:rsidRPr="006E062B" w:rsidRDefault="00EB22A2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</w:tc>
      </w:tr>
      <w:tr w:rsidR="00150A95" w:rsidRPr="006E062B" w:rsidTr="0044285F">
        <w:tc>
          <w:tcPr>
            <w:tcW w:w="9214" w:type="dxa"/>
          </w:tcPr>
          <w:p w:rsidR="009A76E7" w:rsidRPr="006E062B" w:rsidRDefault="00EE019E" w:rsidP="009A76E7">
            <w:pPr>
              <w:ind w:left="567" w:hanging="567"/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t>III.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</w:r>
            <w:r w:rsidR="009A76E7" w:rsidRPr="006E062B">
              <w:rPr>
                <w:rFonts w:cs="Arial"/>
                <w:b/>
                <w:szCs w:val="22"/>
                <w:lang w:val="es-CU"/>
              </w:rPr>
              <w:t>Nombre del titular:</w:t>
            </w:r>
          </w:p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  <w:p w:rsidR="00150A95" w:rsidRPr="006E062B" w:rsidRDefault="00150A95" w:rsidP="00223B43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</w:tc>
      </w:tr>
      <w:tr w:rsidR="00150A95" w:rsidRPr="001737E4" w:rsidTr="0044285F">
        <w:tc>
          <w:tcPr>
            <w:tcW w:w="9214" w:type="dxa"/>
          </w:tcPr>
          <w:p w:rsidR="00B82BF6" w:rsidRPr="009A6844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es-CU"/>
              </w:rPr>
            </w:pPr>
            <w:r w:rsidRPr="009A6844">
              <w:rPr>
                <w:rFonts w:cs="Arial"/>
                <w:b/>
                <w:szCs w:val="22"/>
                <w:lang w:val="es-CU"/>
              </w:rPr>
              <w:t>IV.</w:t>
            </w:r>
            <w:r w:rsidRPr="009A6844">
              <w:rPr>
                <w:rFonts w:cs="Arial"/>
                <w:b/>
                <w:szCs w:val="22"/>
                <w:lang w:val="es-CU"/>
              </w:rPr>
              <w:tab/>
            </w:r>
            <w:r w:rsidR="009A6844" w:rsidRPr="009A6844">
              <w:rPr>
                <w:rFonts w:cs="Arial"/>
                <w:b/>
                <w:szCs w:val="22"/>
                <w:lang w:val="es-CU"/>
              </w:rPr>
              <w:t>La Oficina ha completado todos</w:t>
            </w:r>
            <w:r w:rsidR="009A6844">
              <w:rPr>
                <w:rFonts w:cs="Arial"/>
                <w:b/>
                <w:szCs w:val="22"/>
                <w:lang w:val="es-CU"/>
              </w:rPr>
              <w:t xml:space="preserve"> sus</w:t>
            </w:r>
            <w:r w:rsidR="009A6844" w:rsidRPr="009A6844">
              <w:rPr>
                <w:rFonts w:cs="Arial"/>
                <w:b/>
                <w:szCs w:val="22"/>
                <w:lang w:val="es-CU"/>
              </w:rPr>
              <w:t xml:space="preserve"> procedimientos y ha decidido</w:t>
            </w:r>
            <w:r w:rsidR="00B82BF6" w:rsidRPr="009A6844">
              <w:rPr>
                <w:rFonts w:cs="Arial"/>
                <w:b/>
                <w:szCs w:val="22"/>
                <w:lang w:val="es-CU"/>
              </w:rPr>
              <w:t>:</w:t>
            </w:r>
          </w:p>
          <w:p w:rsidR="00274EF9" w:rsidRPr="009A6844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  <w:p w:rsidR="00150A95" w:rsidRPr="00AB0AD8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  <w:r w:rsidRPr="009A6844">
              <w:rPr>
                <w:rFonts w:cs="Arial"/>
                <w:szCs w:val="22"/>
                <w:lang w:val="es-CU"/>
              </w:rPr>
              <w:tab/>
            </w:r>
            <w:r w:rsidRPr="006E062B">
              <w:rPr>
                <w:rFonts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AD8">
              <w:rPr>
                <w:rFonts w:cs="Arial"/>
                <w:szCs w:val="22"/>
                <w:lang w:val="es-CU"/>
              </w:rPr>
              <w:instrText xml:space="preserve"> FORMCHECKBOX </w:instrText>
            </w:r>
            <w:r w:rsidR="00BA43F2">
              <w:rPr>
                <w:rFonts w:cs="Arial"/>
                <w:szCs w:val="22"/>
                <w:lang w:val="es-CU"/>
              </w:rPr>
            </w:r>
            <w:r w:rsidR="00BA43F2">
              <w:rPr>
                <w:rFonts w:cs="Arial"/>
                <w:szCs w:val="22"/>
                <w:lang w:val="es-CU"/>
              </w:rPr>
              <w:fldChar w:fldCharType="separate"/>
            </w:r>
            <w:r w:rsidRPr="006E062B">
              <w:rPr>
                <w:rFonts w:cs="Arial"/>
                <w:szCs w:val="22"/>
                <w:lang w:val="es-CU"/>
              </w:rPr>
              <w:fldChar w:fldCharType="end"/>
            </w:r>
            <w:r w:rsidRPr="00AB0AD8">
              <w:rPr>
                <w:rFonts w:cs="Arial"/>
                <w:szCs w:val="22"/>
                <w:lang w:val="es-CU"/>
              </w:rPr>
              <w:tab/>
            </w:r>
            <w:r w:rsidR="006301DC" w:rsidRPr="00AB0AD8">
              <w:rPr>
                <w:rFonts w:cs="Arial"/>
                <w:szCs w:val="22"/>
                <w:lang w:val="es-CU"/>
              </w:rPr>
              <w:t xml:space="preserve">Conceder protección a </w:t>
            </w:r>
            <w:r w:rsidR="006301DC" w:rsidRPr="00AB0AD8">
              <w:rPr>
                <w:rFonts w:cs="Arial"/>
                <w:szCs w:val="22"/>
                <w:u w:val="single"/>
                <w:lang w:val="es-CU"/>
              </w:rPr>
              <w:t>todos</w:t>
            </w:r>
            <w:r w:rsidR="006301DC" w:rsidRPr="00AB0AD8">
              <w:rPr>
                <w:rFonts w:cs="Arial"/>
                <w:szCs w:val="22"/>
                <w:lang w:val="es-CU"/>
              </w:rPr>
              <w:t xml:space="preserve"> los productos y servicios </w:t>
            </w:r>
            <w:r w:rsidR="00513A87" w:rsidRPr="00513A87">
              <w:rPr>
                <w:rFonts w:cs="Arial"/>
                <w:szCs w:val="22"/>
                <w:lang w:val="es-CU"/>
              </w:rPr>
              <w:t>para los que se ha solicitado</w:t>
            </w:r>
            <w:r w:rsidR="00513A87">
              <w:rPr>
                <w:rFonts w:cs="Arial"/>
                <w:szCs w:val="22"/>
                <w:lang w:val="es-CU"/>
              </w:rPr>
              <w:t xml:space="preserve"> protección</w:t>
            </w:r>
            <w:r w:rsidR="00E2278E" w:rsidRPr="00AB0AD8">
              <w:rPr>
                <w:rFonts w:cs="Arial"/>
                <w:szCs w:val="22"/>
                <w:lang w:val="es-CU"/>
              </w:rPr>
              <w:t xml:space="preserve"> </w:t>
            </w:r>
            <w:r w:rsidR="006301DC" w:rsidRPr="00AB0AD8">
              <w:rPr>
                <w:rFonts w:cs="Arial"/>
                <w:szCs w:val="22"/>
                <w:lang w:val="es-CU"/>
              </w:rPr>
              <w:t>(Regla</w:t>
            </w:r>
            <w:r w:rsidR="00274EF9" w:rsidRPr="00AB0AD8">
              <w:rPr>
                <w:rFonts w:cs="Arial"/>
                <w:szCs w:val="22"/>
                <w:lang w:val="es-CU"/>
              </w:rPr>
              <w:t> </w:t>
            </w:r>
            <w:r w:rsidR="00751AE7" w:rsidRPr="00AB0AD8">
              <w:rPr>
                <w:rFonts w:cs="Arial"/>
                <w:szCs w:val="22"/>
                <w:lang w:val="es-CU"/>
              </w:rPr>
              <w:t>18</w:t>
            </w:r>
            <w:r w:rsidR="00751AE7" w:rsidRPr="00AB0AD8">
              <w:rPr>
                <w:rFonts w:cs="Arial"/>
                <w:i/>
                <w:szCs w:val="22"/>
                <w:lang w:val="es-CU"/>
              </w:rPr>
              <w:t>ter</w:t>
            </w:r>
            <w:r w:rsidR="006301DC" w:rsidRPr="00AB0AD8">
              <w:rPr>
                <w:rFonts w:cs="Arial"/>
                <w:szCs w:val="22"/>
                <w:lang w:val="es-CU"/>
              </w:rPr>
              <w:t>.2)</w:t>
            </w:r>
            <w:r w:rsidR="00751AE7" w:rsidRPr="00AB0AD8">
              <w:rPr>
                <w:rFonts w:cs="Arial"/>
                <w:szCs w:val="22"/>
                <w:lang w:val="es-CU"/>
              </w:rPr>
              <w:t>i))</w:t>
            </w:r>
            <w:r w:rsidR="001737E4">
              <w:rPr>
                <w:rFonts w:cs="Arial"/>
                <w:szCs w:val="22"/>
                <w:lang w:val="es-CU"/>
              </w:rPr>
              <w:t>.</w:t>
            </w:r>
          </w:p>
          <w:p w:rsidR="00274EF9" w:rsidRPr="00AB0AD8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150A95" w:rsidRPr="00AB0AD8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AD8">
              <w:rPr>
                <w:rFonts w:cs="Arial"/>
                <w:szCs w:val="22"/>
                <w:lang w:val="es-CU"/>
              </w:rPr>
              <w:instrText xml:space="preserve"> FORMCHECKBOX </w:instrText>
            </w:r>
            <w:r w:rsidR="00BA43F2">
              <w:rPr>
                <w:rFonts w:cs="Arial"/>
                <w:szCs w:val="22"/>
                <w:lang w:val="es-CU"/>
              </w:rPr>
            </w:r>
            <w:r w:rsidR="00BA43F2">
              <w:rPr>
                <w:rFonts w:cs="Arial"/>
                <w:szCs w:val="22"/>
                <w:lang w:val="es-CU"/>
              </w:rPr>
              <w:fldChar w:fldCharType="separate"/>
            </w:r>
            <w:r w:rsidRPr="006E062B">
              <w:rPr>
                <w:rFonts w:cs="Arial"/>
                <w:szCs w:val="22"/>
                <w:lang w:val="es-CU"/>
              </w:rPr>
              <w:fldChar w:fldCharType="end"/>
            </w:r>
            <w:r w:rsidRPr="00AB0AD8">
              <w:rPr>
                <w:rFonts w:cs="Arial"/>
                <w:szCs w:val="22"/>
                <w:lang w:val="es-CU"/>
              </w:rPr>
              <w:tab/>
            </w:r>
            <w:r w:rsidR="00AB0AD8" w:rsidRPr="00AB0AD8">
              <w:rPr>
                <w:rFonts w:cs="Arial"/>
                <w:szCs w:val="22"/>
                <w:lang w:val="es-CU"/>
              </w:rPr>
              <w:t>Conceder protección a los</w:t>
            </w:r>
            <w:r w:rsidRPr="00AB0AD8">
              <w:rPr>
                <w:rFonts w:cs="Arial"/>
                <w:szCs w:val="22"/>
                <w:lang w:val="es-CU"/>
              </w:rPr>
              <w:t xml:space="preserve"> </w:t>
            </w:r>
            <w:r w:rsidR="00AB0AD8" w:rsidRPr="00AB0AD8">
              <w:rPr>
                <w:rFonts w:cs="Arial"/>
                <w:szCs w:val="22"/>
                <w:lang w:val="es-CU"/>
              </w:rPr>
              <w:t>productos y servicios</w:t>
            </w:r>
            <w:r w:rsidR="00AB0AD8">
              <w:rPr>
                <w:rFonts w:cs="Arial"/>
                <w:szCs w:val="22"/>
                <w:lang w:val="es-CU"/>
              </w:rPr>
              <w:t xml:space="preserve"> siguientes</w:t>
            </w:r>
            <w:r w:rsidR="00AB0AD8" w:rsidRPr="00AB0AD8">
              <w:rPr>
                <w:rFonts w:cs="Arial"/>
                <w:szCs w:val="22"/>
                <w:lang w:val="es-CU"/>
              </w:rPr>
              <w:t xml:space="preserve"> </w:t>
            </w:r>
            <w:r w:rsidR="006301DC" w:rsidRPr="00AB0AD8">
              <w:rPr>
                <w:rFonts w:cs="Arial"/>
                <w:szCs w:val="22"/>
                <w:lang w:val="es-CU"/>
              </w:rPr>
              <w:t>(Regla</w:t>
            </w:r>
            <w:r w:rsidR="00274EF9" w:rsidRPr="00AB0AD8">
              <w:rPr>
                <w:rFonts w:cs="Arial"/>
                <w:szCs w:val="22"/>
                <w:lang w:val="es-CU"/>
              </w:rPr>
              <w:t> </w:t>
            </w:r>
            <w:r w:rsidR="00751AE7" w:rsidRPr="00AB0AD8">
              <w:rPr>
                <w:rFonts w:cs="Arial"/>
                <w:szCs w:val="22"/>
                <w:lang w:val="es-CU"/>
              </w:rPr>
              <w:t>18</w:t>
            </w:r>
            <w:r w:rsidR="00751AE7" w:rsidRPr="00AB0AD8">
              <w:rPr>
                <w:rFonts w:cs="Arial"/>
                <w:i/>
                <w:szCs w:val="22"/>
                <w:lang w:val="es-CU"/>
              </w:rPr>
              <w:t>ter</w:t>
            </w:r>
            <w:r w:rsidR="006301DC" w:rsidRPr="00AB0AD8">
              <w:rPr>
                <w:rFonts w:cs="Arial"/>
                <w:szCs w:val="22"/>
                <w:lang w:val="es-CU"/>
              </w:rPr>
              <w:t>.2)</w:t>
            </w:r>
            <w:r w:rsidR="00751AE7" w:rsidRPr="00AB0AD8">
              <w:rPr>
                <w:rFonts w:cs="Arial"/>
                <w:szCs w:val="22"/>
                <w:lang w:val="es-CU"/>
              </w:rPr>
              <w:t>ii)):</w:t>
            </w:r>
          </w:p>
          <w:p w:rsidR="009A3897" w:rsidRPr="00AB0AD8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9A3897" w:rsidRPr="00AB0AD8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274EF9" w:rsidRPr="00AB0AD8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9A3897" w:rsidRPr="00AB0AD8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9A3897" w:rsidRPr="00AB0AD8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150A95" w:rsidRPr="00AB0AD8" w:rsidRDefault="00150A95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</w:tc>
      </w:tr>
      <w:tr w:rsidR="004630FB" w:rsidRPr="001737E4" w:rsidTr="0044285F">
        <w:tc>
          <w:tcPr>
            <w:tcW w:w="9214" w:type="dxa"/>
          </w:tcPr>
          <w:p w:rsidR="004630FB" w:rsidRPr="006E062B" w:rsidRDefault="004630FB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t>V.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</w:r>
            <w:r w:rsidR="002C397A" w:rsidRPr="006E062B">
              <w:rPr>
                <w:rFonts w:cs="Arial"/>
                <w:b/>
                <w:szCs w:val="22"/>
                <w:lang w:val="es-CU"/>
              </w:rPr>
              <w:t>No reivindicación o reserva</w:t>
            </w:r>
            <w:r w:rsidR="00701435" w:rsidRPr="006E062B">
              <w:rPr>
                <w:rFonts w:cs="Arial"/>
                <w:b/>
                <w:szCs w:val="22"/>
                <w:lang w:val="es-CU"/>
              </w:rPr>
              <w:t>:</w:t>
            </w:r>
          </w:p>
          <w:p w:rsidR="00274EF9" w:rsidRPr="006E062B" w:rsidRDefault="00274EF9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  <w:p w:rsidR="004630FB" w:rsidRPr="006E062B" w:rsidRDefault="00D5103B" w:rsidP="00223B43">
            <w:pPr>
              <w:ind w:left="567"/>
              <w:rPr>
                <w:rFonts w:cs="Arial"/>
                <w:i/>
                <w:szCs w:val="22"/>
                <w:lang w:val="es-CU"/>
              </w:rPr>
            </w:pPr>
            <w:r w:rsidRPr="006E062B">
              <w:rPr>
                <w:rFonts w:cs="Arial"/>
                <w:i/>
                <w:szCs w:val="22"/>
                <w:lang w:val="es-CU"/>
              </w:rPr>
              <w:t>Indique el elemento o los elementos de la marca para los cuales no puede otorgarse protección:</w:t>
            </w:r>
          </w:p>
          <w:p w:rsidR="004630FB" w:rsidRPr="006E062B" w:rsidRDefault="004630FB" w:rsidP="00223B43">
            <w:pPr>
              <w:rPr>
                <w:rFonts w:cs="Arial"/>
                <w:szCs w:val="22"/>
                <w:lang w:val="es-CU"/>
              </w:rPr>
            </w:pPr>
          </w:p>
          <w:p w:rsidR="00274EF9" w:rsidRPr="006E062B" w:rsidRDefault="00274EF9" w:rsidP="00223B43">
            <w:pPr>
              <w:rPr>
                <w:rFonts w:cs="Arial"/>
                <w:szCs w:val="22"/>
                <w:lang w:val="es-CU"/>
              </w:rPr>
            </w:pPr>
          </w:p>
          <w:p w:rsidR="00274EF9" w:rsidRPr="006E062B" w:rsidRDefault="00274EF9" w:rsidP="00223B43">
            <w:pPr>
              <w:rPr>
                <w:rFonts w:cs="Arial"/>
                <w:szCs w:val="22"/>
                <w:lang w:val="es-CU"/>
              </w:rPr>
            </w:pPr>
          </w:p>
          <w:p w:rsidR="009A3897" w:rsidRPr="006E062B" w:rsidRDefault="009A3897" w:rsidP="00223B43">
            <w:pPr>
              <w:rPr>
                <w:rFonts w:cs="Arial"/>
                <w:szCs w:val="22"/>
                <w:lang w:val="es-CU"/>
              </w:rPr>
            </w:pPr>
          </w:p>
          <w:p w:rsidR="004630FB" w:rsidRPr="006E062B" w:rsidRDefault="00366C3F" w:rsidP="00223B43">
            <w:pPr>
              <w:ind w:left="567"/>
              <w:rPr>
                <w:rFonts w:cs="Arial"/>
                <w:i/>
                <w:szCs w:val="22"/>
                <w:lang w:val="es-CU"/>
              </w:rPr>
            </w:pPr>
            <w:r w:rsidRPr="006E062B">
              <w:rPr>
                <w:i/>
                <w:lang w:val="es-CU"/>
              </w:rPr>
              <w:t>I</w:t>
            </w:r>
            <w:r w:rsidRPr="006E062B">
              <w:rPr>
                <w:rFonts w:cs="Arial"/>
                <w:i/>
                <w:szCs w:val="22"/>
                <w:lang w:val="es-CU"/>
              </w:rPr>
              <w:t>ndique</w:t>
            </w:r>
            <w:r w:rsidRPr="006E062B">
              <w:rPr>
                <w:lang w:val="es-CU"/>
              </w:rPr>
              <w:t xml:space="preserve"> </w:t>
            </w:r>
            <w:r w:rsidRPr="006E062B">
              <w:rPr>
                <w:rFonts w:cs="Arial"/>
                <w:i/>
                <w:szCs w:val="22"/>
                <w:lang w:val="es-CU"/>
              </w:rPr>
              <w:t xml:space="preserve">también, marcando </w:t>
            </w:r>
            <w:r w:rsidRPr="006E062B">
              <w:rPr>
                <w:rFonts w:cs="Arial"/>
                <w:b/>
                <w:i/>
                <w:szCs w:val="22"/>
                <w:u w:val="single"/>
                <w:lang w:val="es-CU"/>
              </w:rPr>
              <w:t xml:space="preserve">únicamente una </w:t>
            </w:r>
            <w:r w:rsidRPr="006E062B">
              <w:rPr>
                <w:rFonts w:cs="Arial"/>
                <w:i/>
                <w:szCs w:val="22"/>
                <w:lang w:val="es-CU"/>
              </w:rPr>
              <w:t>de las casillas que figuran a continuación, si la no reivindicación o reserva se aplica a:</w:t>
            </w:r>
          </w:p>
          <w:p w:rsidR="00274EF9" w:rsidRPr="006E062B" w:rsidRDefault="00274EF9" w:rsidP="00223B43">
            <w:pPr>
              <w:ind w:left="567"/>
              <w:rPr>
                <w:rFonts w:cs="Arial"/>
                <w:i/>
                <w:szCs w:val="22"/>
                <w:lang w:val="es-CU"/>
              </w:rPr>
            </w:pPr>
          </w:p>
          <w:p w:rsidR="004630FB" w:rsidRPr="006E062B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62B">
              <w:rPr>
                <w:rFonts w:cs="Arial"/>
                <w:szCs w:val="22"/>
                <w:lang w:val="es-CU"/>
              </w:rPr>
              <w:instrText xml:space="preserve"> FORMCHECKBOX </w:instrText>
            </w:r>
            <w:r w:rsidR="00BA43F2">
              <w:rPr>
                <w:rFonts w:cs="Arial"/>
                <w:szCs w:val="22"/>
                <w:lang w:val="es-CU"/>
              </w:rPr>
            </w:r>
            <w:r w:rsidR="00BA43F2">
              <w:rPr>
                <w:rFonts w:cs="Arial"/>
                <w:szCs w:val="22"/>
                <w:lang w:val="es-CU"/>
              </w:rPr>
              <w:fldChar w:fldCharType="separate"/>
            </w:r>
            <w:r w:rsidRPr="006E062B">
              <w:rPr>
                <w:rFonts w:cs="Arial"/>
                <w:szCs w:val="22"/>
                <w:lang w:val="es-CU"/>
              </w:rPr>
              <w:fldChar w:fldCharType="end"/>
            </w:r>
            <w:r w:rsidRPr="006E062B">
              <w:rPr>
                <w:rFonts w:cs="Arial"/>
                <w:szCs w:val="22"/>
                <w:lang w:val="es-CU"/>
              </w:rPr>
              <w:tab/>
            </w:r>
            <w:r w:rsidR="00551D0D" w:rsidRPr="006E062B">
              <w:rPr>
                <w:rFonts w:cs="Arial"/>
                <w:szCs w:val="22"/>
                <w:lang w:val="es-CU"/>
              </w:rPr>
              <w:t>Todos los productos y servicios</w:t>
            </w:r>
            <w:r w:rsidR="001737E4">
              <w:rPr>
                <w:rFonts w:cs="Arial"/>
                <w:szCs w:val="22"/>
                <w:lang w:val="es-CU"/>
              </w:rPr>
              <w:t>.</w:t>
            </w:r>
          </w:p>
          <w:p w:rsidR="00274EF9" w:rsidRPr="006E062B" w:rsidRDefault="00274EF9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4630FB" w:rsidRPr="006E062B" w:rsidRDefault="00625145" w:rsidP="00274EF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62B">
              <w:rPr>
                <w:rFonts w:cs="Arial"/>
                <w:szCs w:val="22"/>
                <w:lang w:val="es-CU"/>
              </w:rPr>
              <w:instrText xml:space="preserve"> FORMCHECKBOX </w:instrText>
            </w:r>
            <w:r w:rsidR="00BA43F2">
              <w:rPr>
                <w:rFonts w:cs="Arial"/>
                <w:szCs w:val="22"/>
                <w:lang w:val="es-CU"/>
              </w:rPr>
            </w:r>
            <w:r w:rsidR="00BA43F2">
              <w:rPr>
                <w:rFonts w:cs="Arial"/>
                <w:szCs w:val="22"/>
                <w:lang w:val="es-CU"/>
              </w:rPr>
              <w:fldChar w:fldCharType="separate"/>
            </w:r>
            <w:r w:rsidRPr="006E062B">
              <w:rPr>
                <w:rFonts w:cs="Arial"/>
                <w:szCs w:val="22"/>
                <w:lang w:val="es-CU"/>
              </w:rPr>
              <w:fldChar w:fldCharType="end"/>
            </w:r>
            <w:r w:rsidRPr="006E062B">
              <w:rPr>
                <w:rFonts w:cs="Arial"/>
                <w:szCs w:val="22"/>
                <w:lang w:val="es-CU"/>
              </w:rPr>
              <w:tab/>
            </w:r>
            <w:r w:rsidR="00551D0D" w:rsidRPr="006E062B">
              <w:rPr>
                <w:rFonts w:cs="Arial"/>
                <w:szCs w:val="22"/>
                <w:lang w:val="es-CU"/>
              </w:rPr>
              <w:t>Únicamente los productos y servicios siguientes:</w:t>
            </w:r>
          </w:p>
          <w:p w:rsidR="00CB0A0A" w:rsidRPr="006E062B" w:rsidRDefault="00CB0A0A" w:rsidP="00223B43">
            <w:pPr>
              <w:rPr>
                <w:rFonts w:cs="Arial"/>
                <w:szCs w:val="22"/>
                <w:lang w:val="es-CU"/>
              </w:rPr>
            </w:pPr>
          </w:p>
          <w:p w:rsidR="009A3897" w:rsidRDefault="009A3897" w:rsidP="00223B43">
            <w:pPr>
              <w:rPr>
                <w:rFonts w:cs="Arial"/>
                <w:szCs w:val="22"/>
                <w:lang w:val="es-CU"/>
              </w:rPr>
            </w:pPr>
          </w:p>
          <w:p w:rsidR="00522246" w:rsidRPr="006E062B" w:rsidRDefault="00522246" w:rsidP="00223B43">
            <w:pPr>
              <w:rPr>
                <w:rFonts w:cs="Arial"/>
                <w:szCs w:val="22"/>
                <w:lang w:val="es-CU"/>
              </w:rPr>
            </w:pPr>
          </w:p>
          <w:p w:rsidR="009A3897" w:rsidRPr="006E062B" w:rsidRDefault="009A3897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rFonts w:cs="Arial"/>
                <w:szCs w:val="22"/>
                <w:lang w:val="es-CU"/>
              </w:rPr>
            </w:pPr>
          </w:p>
        </w:tc>
      </w:tr>
    </w:tbl>
    <w:p w:rsidR="009F0F54" w:rsidRPr="006E062B" w:rsidRDefault="009F0F54">
      <w:pPr>
        <w:rPr>
          <w:lang w:val="es-CU"/>
        </w:rPr>
      </w:pPr>
      <w:r w:rsidRPr="006E062B">
        <w:rPr>
          <w:lang w:val="es-CU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5722B1" w:rsidRPr="006E062B" w:rsidTr="0044285F">
        <w:tc>
          <w:tcPr>
            <w:tcW w:w="9214" w:type="dxa"/>
          </w:tcPr>
          <w:p w:rsidR="0029372F" w:rsidRPr="006E062B" w:rsidRDefault="005722B1" w:rsidP="009F0F54">
            <w:pPr>
              <w:ind w:left="567" w:hanging="567"/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lastRenderedPageBreak/>
              <w:t>VI.</w:t>
            </w:r>
            <w:r w:rsidRPr="006E062B">
              <w:rPr>
                <w:b/>
                <w:lang w:val="es-CU"/>
              </w:rPr>
              <w:t xml:space="preserve"> </w:t>
            </w:r>
            <w:r w:rsidR="00E81ED7" w:rsidRPr="006E062B">
              <w:rPr>
                <w:b/>
                <w:lang w:val="es-CU"/>
              </w:rPr>
              <w:tab/>
            </w:r>
            <w:r w:rsidR="005A6C8D" w:rsidRPr="006E062B">
              <w:rPr>
                <w:rFonts w:cs="Arial"/>
                <w:b/>
                <w:szCs w:val="22"/>
                <w:lang w:val="es-CU"/>
              </w:rPr>
              <w:t xml:space="preserve">Información relativa a la posibilidad de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solicitar revisión o presentar recurso o</w:t>
            </w:r>
            <w:r w:rsidR="00B82BF6" w:rsidRPr="006E062B">
              <w:rPr>
                <w:rFonts w:cs="Arial"/>
                <w:b/>
                <w:szCs w:val="22"/>
                <w:lang w:val="es-CU"/>
              </w:rPr>
              <w:t xml:space="preserve">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 xml:space="preserve">formular una respuesta a la decisión </w:t>
            </w:r>
            <w:r w:rsidR="0029372F" w:rsidRPr="006E062B">
              <w:rPr>
                <w:rFonts w:cs="Arial"/>
                <w:b/>
                <w:szCs w:val="22"/>
                <w:lang w:val="es-CU"/>
              </w:rPr>
              <w:t>(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ante</w:t>
            </w:r>
            <w:r w:rsidRPr="006E062B">
              <w:rPr>
                <w:rFonts w:cs="Arial"/>
                <w:b/>
                <w:szCs w:val="22"/>
                <w:lang w:val="es-CU"/>
              </w:rPr>
              <w:t xml:space="preserve">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la</w:t>
            </w:r>
            <w:r w:rsidR="00550EDC" w:rsidRPr="006E062B">
              <w:rPr>
                <w:rFonts w:cs="Arial"/>
                <w:b/>
                <w:szCs w:val="22"/>
                <w:lang w:val="es-CU"/>
              </w:rPr>
              <w:t xml:space="preserve">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Oficina o</w:t>
            </w:r>
            <w:r w:rsidR="00550EDC" w:rsidRPr="006E062B">
              <w:rPr>
                <w:rFonts w:cs="Arial"/>
                <w:b/>
                <w:szCs w:val="22"/>
                <w:lang w:val="es-CU"/>
              </w:rPr>
              <w:t xml:space="preserve">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 xml:space="preserve">una autoridad </w:t>
            </w:r>
            <w:r w:rsidR="00607E49" w:rsidRPr="00607E49">
              <w:rPr>
                <w:rFonts w:cs="Arial"/>
                <w:b/>
                <w:szCs w:val="22"/>
                <w:lang w:val="es-CU"/>
              </w:rPr>
              <w:t xml:space="preserve">exterior </w:t>
            </w:r>
            <w:r w:rsidR="00607E49">
              <w:rPr>
                <w:rFonts w:cs="Arial"/>
                <w:b/>
                <w:szCs w:val="22"/>
                <w:lang w:val="es-CU"/>
              </w:rPr>
              <w:t xml:space="preserve">a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la Oficina</w:t>
            </w:r>
            <w:r w:rsidR="0029372F" w:rsidRPr="006E062B">
              <w:rPr>
                <w:rFonts w:cs="Arial"/>
                <w:b/>
                <w:szCs w:val="22"/>
                <w:lang w:val="es-CU"/>
              </w:rPr>
              <w:t>)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,</w:t>
            </w:r>
            <w:r w:rsidRPr="006E062B">
              <w:rPr>
                <w:rFonts w:cs="Arial"/>
                <w:b/>
                <w:szCs w:val="22"/>
                <w:lang w:val="es-CU"/>
              </w:rPr>
              <w:t xml:space="preserve"> </w:t>
            </w:r>
            <w:r w:rsidR="00C36C6F" w:rsidRPr="006E062B">
              <w:rPr>
                <w:rFonts w:cs="Arial"/>
                <w:b/>
                <w:szCs w:val="22"/>
                <w:lang w:val="es-CU"/>
              </w:rPr>
              <w:t>si la oficina dispone de esta información</w:t>
            </w:r>
            <w:r w:rsidRPr="006E062B">
              <w:rPr>
                <w:rFonts w:cs="Arial"/>
                <w:b/>
                <w:szCs w:val="22"/>
                <w:lang w:val="es-CU"/>
              </w:rPr>
              <w:t xml:space="preserve">: </w:t>
            </w:r>
          </w:p>
          <w:p w:rsidR="0029372F" w:rsidRPr="006E062B" w:rsidRDefault="0029372F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29372F" w:rsidRPr="006E062B" w:rsidRDefault="00C36C6F" w:rsidP="001737E4">
            <w:pPr>
              <w:pStyle w:val="ListParagraph"/>
              <w:numPr>
                <w:ilvl w:val="0"/>
                <w:numId w:val="32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Plazo para solicitar revisión o presentar recurso o formular una respuesta a esta decisión</w:t>
            </w:r>
            <w:r w:rsidR="0029372F" w:rsidRPr="006E062B">
              <w:rPr>
                <w:rFonts w:cs="Arial"/>
                <w:szCs w:val="22"/>
                <w:lang w:val="es-CU"/>
              </w:rPr>
              <w:t>:</w:t>
            </w:r>
          </w:p>
          <w:p w:rsidR="0029372F" w:rsidRPr="006E062B" w:rsidRDefault="0029372F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29372F" w:rsidRPr="006E062B" w:rsidRDefault="0029372F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A6C8D" w:rsidRPr="006E062B" w:rsidRDefault="005A6C8D" w:rsidP="001737E4">
            <w:pPr>
              <w:pStyle w:val="ListParagraph"/>
              <w:numPr>
                <w:ilvl w:val="0"/>
                <w:numId w:val="32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Cálculo del plazo (</w:t>
            </w:r>
            <w:r w:rsidRPr="006E062B">
              <w:rPr>
                <w:rFonts w:cs="Arial"/>
                <w:i/>
                <w:szCs w:val="22"/>
                <w:lang w:val="es-CU"/>
              </w:rPr>
              <w:t>el plazo empieza a correr desde</w:t>
            </w:r>
            <w:r w:rsidRPr="006E062B">
              <w:rPr>
                <w:rFonts w:cs="Arial"/>
                <w:szCs w:val="22"/>
                <w:lang w:val="es-CU"/>
              </w:rPr>
              <w:t>):</w:t>
            </w:r>
          </w:p>
          <w:p w:rsidR="0029372F" w:rsidRPr="006E062B" w:rsidRDefault="0029372F" w:rsidP="001737E4">
            <w:p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61581D" w:rsidRPr="006E062B" w:rsidRDefault="0061581D" w:rsidP="001737E4">
            <w:p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29372F" w:rsidRPr="006E062B" w:rsidRDefault="00C36C6F" w:rsidP="001737E4">
            <w:pPr>
              <w:pStyle w:val="ListParagraph"/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 xml:space="preserve">Autoridad a la que hay que </w:t>
            </w:r>
            <w:r w:rsidR="00A42B1E" w:rsidRPr="006E062B">
              <w:rPr>
                <w:rFonts w:cs="Arial"/>
                <w:szCs w:val="22"/>
                <w:lang w:val="es-CU"/>
              </w:rPr>
              <w:t xml:space="preserve">solicitar revisión o presentar recurso o formular </w:t>
            </w:r>
            <w:r w:rsidR="008F6C2F" w:rsidRPr="006E062B">
              <w:rPr>
                <w:rFonts w:cs="Arial"/>
                <w:szCs w:val="22"/>
                <w:lang w:val="es-CU"/>
              </w:rPr>
              <w:t>la</w:t>
            </w:r>
            <w:r w:rsidR="00A42B1E" w:rsidRPr="006E062B">
              <w:rPr>
                <w:rFonts w:cs="Arial"/>
                <w:szCs w:val="22"/>
                <w:lang w:val="es-CU"/>
              </w:rPr>
              <w:t xml:space="preserve"> respuesta</w:t>
            </w:r>
            <w:r w:rsidR="0029372F" w:rsidRPr="006E062B">
              <w:rPr>
                <w:rFonts w:cs="Arial"/>
                <w:szCs w:val="22"/>
                <w:lang w:val="es-CU"/>
              </w:rPr>
              <w:t>:</w:t>
            </w:r>
          </w:p>
          <w:p w:rsidR="0029372F" w:rsidRPr="006E062B" w:rsidRDefault="0029372F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61581D" w:rsidRPr="006E062B" w:rsidRDefault="0061581D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29372F" w:rsidRPr="006E062B" w:rsidRDefault="008F6C2F" w:rsidP="001737E4">
            <w:pPr>
              <w:numPr>
                <w:ilvl w:val="0"/>
                <w:numId w:val="32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Si la solicitud de revisión o el recurso o la respuesta han de presentarse en un idioma específico o por mandatario local</w:t>
            </w:r>
            <w:r w:rsidR="0029372F" w:rsidRPr="006E062B">
              <w:rPr>
                <w:rFonts w:cs="Arial"/>
                <w:szCs w:val="22"/>
                <w:lang w:val="es-CU"/>
              </w:rPr>
              <w:t>:</w:t>
            </w:r>
          </w:p>
          <w:p w:rsidR="0029372F" w:rsidRPr="006E062B" w:rsidRDefault="0029372F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61581D" w:rsidRPr="006E062B" w:rsidRDefault="0061581D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A6C8D" w:rsidRPr="006E062B" w:rsidRDefault="005A6C8D" w:rsidP="001737E4">
            <w:pPr>
              <w:pStyle w:val="ListParagraph"/>
              <w:numPr>
                <w:ilvl w:val="0"/>
                <w:numId w:val="32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 xml:space="preserve">Otros requisitos, de haberlos:  </w:t>
            </w:r>
          </w:p>
          <w:p w:rsidR="0029372F" w:rsidRPr="006E062B" w:rsidRDefault="0029372F" w:rsidP="001737E4">
            <w:pPr>
              <w:kinsoku w:val="0"/>
              <w:overflowPunct w:val="0"/>
              <w:autoSpaceDE w:val="0"/>
              <w:autoSpaceDN w:val="0"/>
              <w:ind w:left="1134" w:hanging="567"/>
              <w:contextualSpacing/>
              <w:rPr>
                <w:rFonts w:cs="Arial"/>
                <w:szCs w:val="22"/>
                <w:lang w:val="es-CU"/>
              </w:rPr>
            </w:pPr>
          </w:p>
          <w:p w:rsidR="005722B1" w:rsidRPr="006E062B" w:rsidRDefault="005722B1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722B1" w:rsidRPr="006E062B" w:rsidRDefault="005722B1" w:rsidP="001737E4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722B1" w:rsidRPr="006E062B" w:rsidDel="005722B1" w:rsidRDefault="005722B1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</w:tc>
      </w:tr>
      <w:tr w:rsidR="00532B57" w:rsidRPr="006E062B" w:rsidTr="0044285F">
        <w:tc>
          <w:tcPr>
            <w:tcW w:w="9214" w:type="dxa"/>
          </w:tcPr>
          <w:p w:rsidR="00532B57" w:rsidRPr="006E062B" w:rsidRDefault="00532B57" w:rsidP="00327E1A">
            <w:pPr>
              <w:ind w:left="567" w:hanging="567"/>
              <w:rPr>
                <w:rFonts w:cs="Arial"/>
                <w:b/>
                <w:szCs w:val="22"/>
                <w:lang w:val="es-CU"/>
              </w:rPr>
            </w:pPr>
            <w:bookmarkStart w:id="0" w:name="_GoBack"/>
            <w:r w:rsidRPr="006E062B">
              <w:rPr>
                <w:rFonts w:cs="Arial"/>
                <w:b/>
                <w:szCs w:val="22"/>
                <w:lang w:val="es-CU"/>
              </w:rPr>
              <w:t>VII.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  <w:t xml:space="preserve">Información relativa al requisito de presentación de </w:t>
            </w:r>
            <w:r w:rsidR="001737E4">
              <w:rPr>
                <w:rFonts w:cs="Arial"/>
                <w:b/>
                <w:szCs w:val="22"/>
                <w:lang w:val="es-CU"/>
              </w:rPr>
              <w:t xml:space="preserve">una </w:t>
            </w:r>
            <w:r w:rsidRPr="006E062B">
              <w:rPr>
                <w:rFonts w:cs="Arial"/>
                <w:b/>
                <w:szCs w:val="22"/>
                <w:lang w:val="es-CU"/>
              </w:rPr>
              <w:t>declaraci</w:t>
            </w:r>
            <w:r w:rsidR="001737E4">
              <w:rPr>
                <w:rFonts w:cs="Arial"/>
                <w:b/>
                <w:szCs w:val="22"/>
                <w:lang w:val="es-CU"/>
              </w:rPr>
              <w:t>ón</w:t>
            </w:r>
            <w:r w:rsidRPr="006E062B">
              <w:rPr>
                <w:rFonts w:cs="Arial"/>
                <w:b/>
                <w:szCs w:val="22"/>
                <w:lang w:val="es-CU"/>
              </w:rPr>
              <w:t xml:space="preserve"> de uso real de una marca, cuando proceda:</w:t>
            </w:r>
          </w:p>
          <w:bookmarkEnd w:id="0"/>
          <w:p w:rsidR="00532B57" w:rsidRPr="006E062B" w:rsidRDefault="00532B57" w:rsidP="001737E4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567"/>
              <w:rPr>
                <w:rFonts w:cs="Arial"/>
                <w:b/>
                <w:szCs w:val="22"/>
                <w:lang w:val="es-CU"/>
              </w:rPr>
            </w:pPr>
          </w:p>
          <w:p w:rsidR="00532B57" w:rsidRPr="006E062B" w:rsidRDefault="00532B57" w:rsidP="001737E4">
            <w:pPr>
              <w:pStyle w:val="ListParagraph"/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 xml:space="preserve">Plazo para presentar </w:t>
            </w:r>
            <w:r w:rsidR="001737E4">
              <w:rPr>
                <w:rFonts w:cs="Arial"/>
                <w:szCs w:val="22"/>
                <w:lang w:val="es-CU"/>
              </w:rPr>
              <w:t xml:space="preserve">una </w:t>
            </w:r>
            <w:r w:rsidRPr="006E062B">
              <w:rPr>
                <w:rFonts w:cs="Arial"/>
                <w:szCs w:val="22"/>
                <w:lang w:val="es-CU"/>
              </w:rPr>
              <w:t>declaraci</w:t>
            </w:r>
            <w:r w:rsidR="001737E4">
              <w:rPr>
                <w:rFonts w:cs="Arial"/>
                <w:szCs w:val="22"/>
                <w:lang w:val="es-CU"/>
              </w:rPr>
              <w:t>ón</w:t>
            </w:r>
            <w:r w:rsidRPr="006E062B">
              <w:rPr>
                <w:rFonts w:cs="Arial"/>
                <w:szCs w:val="22"/>
                <w:lang w:val="es-CU"/>
              </w:rPr>
              <w:t xml:space="preserve"> de uso real de una marca:</w:t>
            </w: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pStyle w:val="ListParagraph"/>
              <w:numPr>
                <w:ilvl w:val="0"/>
                <w:numId w:val="31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Cálculo del plazo (</w:t>
            </w:r>
            <w:r w:rsidRPr="006E062B">
              <w:rPr>
                <w:rFonts w:cs="Arial"/>
                <w:i/>
                <w:szCs w:val="22"/>
                <w:lang w:val="es-CU"/>
              </w:rPr>
              <w:t>el plazo empieza a correr desde</w:t>
            </w:r>
            <w:r w:rsidRPr="006E062B">
              <w:rPr>
                <w:rFonts w:cs="Arial"/>
                <w:szCs w:val="22"/>
                <w:lang w:val="es-CU"/>
              </w:rPr>
              <w:t>):</w:t>
            </w: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Autoridad a la que hay que presentar dicha</w:t>
            </w:r>
            <w:r w:rsidRPr="006E062B">
              <w:rPr>
                <w:lang w:val="es-CU"/>
              </w:rPr>
              <w:t xml:space="preserve"> </w:t>
            </w:r>
            <w:r w:rsidRPr="006E062B">
              <w:rPr>
                <w:rFonts w:cs="Arial"/>
                <w:szCs w:val="22"/>
                <w:lang w:val="es-CU"/>
              </w:rPr>
              <w:t>declaraci</w:t>
            </w:r>
            <w:r w:rsidR="00155A34">
              <w:rPr>
                <w:rFonts w:cs="Arial"/>
                <w:szCs w:val="22"/>
                <w:lang w:val="es-CU"/>
              </w:rPr>
              <w:t>ó</w:t>
            </w:r>
            <w:r w:rsidRPr="006E062B">
              <w:rPr>
                <w:rFonts w:cs="Arial"/>
                <w:szCs w:val="22"/>
                <w:lang w:val="es-CU"/>
              </w:rPr>
              <w:t>n:</w:t>
            </w: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numPr>
                <w:ilvl w:val="0"/>
                <w:numId w:val="31"/>
              </w:numPr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>Si la</w:t>
            </w:r>
            <w:r w:rsidR="00155A34">
              <w:rPr>
                <w:rFonts w:cs="Arial"/>
                <w:szCs w:val="22"/>
                <w:lang w:val="es-CU"/>
              </w:rPr>
              <w:t xml:space="preserve"> declaració</w:t>
            </w:r>
            <w:r w:rsidRPr="006E062B">
              <w:rPr>
                <w:rFonts w:cs="Arial"/>
                <w:szCs w:val="22"/>
                <w:lang w:val="es-CU"/>
              </w:rPr>
              <w:t>n de uso real de una marca ha de presentarse en un idioma específico o por mandatario local:</w:t>
            </w: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szCs w:val="22"/>
                <w:lang w:val="es-CU"/>
              </w:rPr>
            </w:pPr>
          </w:p>
          <w:p w:rsidR="00532B57" w:rsidRPr="006E062B" w:rsidRDefault="00532B57" w:rsidP="001737E4">
            <w:pPr>
              <w:pStyle w:val="ListParagraph"/>
              <w:numPr>
                <w:ilvl w:val="0"/>
                <w:numId w:val="31"/>
              </w:numPr>
              <w:kinsoku w:val="0"/>
              <w:overflowPunct w:val="0"/>
              <w:autoSpaceDE w:val="0"/>
              <w:autoSpaceDN w:val="0"/>
              <w:ind w:left="1134" w:hanging="567"/>
              <w:rPr>
                <w:rFonts w:cs="Arial"/>
                <w:szCs w:val="22"/>
                <w:lang w:val="es-CU"/>
              </w:rPr>
            </w:pPr>
            <w:r w:rsidRPr="006E062B">
              <w:rPr>
                <w:rFonts w:cs="Arial"/>
                <w:szCs w:val="22"/>
                <w:lang w:val="es-CU"/>
              </w:rPr>
              <w:t xml:space="preserve">Otros requisitos, de haberlos:  </w:t>
            </w:r>
          </w:p>
          <w:p w:rsidR="00532B57" w:rsidRPr="006E062B" w:rsidRDefault="00532B57" w:rsidP="001737E4">
            <w:pPr>
              <w:ind w:left="1134" w:hanging="567"/>
              <w:rPr>
                <w:rFonts w:cs="Arial"/>
                <w:b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b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b/>
                <w:szCs w:val="22"/>
                <w:lang w:val="es-CU"/>
              </w:rPr>
            </w:pPr>
          </w:p>
          <w:p w:rsidR="00532B57" w:rsidRPr="006E062B" w:rsidRDefault="00532B57" w:rsidP="001737E4">
            <w:pPr>
              <w:ind w:left="1134" w:hanging="567"/>
              <w:rPr>
                <w:rFonts w:cs="Arial"/>
                <w:b/>
                <w:szCs w:val="22"/>
                <w:lang w:val="es-CU"/>
              </w:rPr>
            </w:pPr>
          </w:p>
        </w:tc>
      </w:tr>
      <w:tr w:rsidR="00CB0A0A" w:rsidRPr="001737E4" w:rsidTr="0044285F">
        <w:tc>
          <w:tcPr>
            <w:tcW w:w="9214" w:type="dxa"/>
          </w:tcPr>
          <w:p w:rsidR="007214BA" w:rsidRPr="006E062B" w:rsidRDefault="00CB0A0A" w:rsidP="007214B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cs="Arial"/>
                <w:b/>
                <w:szCs w:val="22"/>
                <w:lang w:val="es-CU"/>
              </w:rPr>
            </w:pPr>
            <w:r w:rsidRPr="006E062B">
              <w:rPr>
                <w:rFonts w:cs="Arial"/>
                <w:b/>
                <w:szCs w:val="22"/>
                <w:lang w:val="es-CU"/>
              </w:rPr>
              <w:t>V</w:t>
            </w:r>
            <w:r w:rsidR="005722B1" w:rsidRPr="006E062B">
              <w:rPr>
                <w:rFonts w:cs="Arial"/>
                <w:b/>
                <w:szCs w:val="22"/>
                <w:lang w:val="es-CU"/>
              </w:rPr>
              <w:t>II</w:t>
            </w:r>
            <w:r w:rsidR="00532B57" w:rsidRPr="006E062B">
              <w:rPr>
                <w:rFonts w:cs="Arial"/>
                <w:b/>
                <w:szCs w:val="22"/>
                <w:lang w:val="es-CU"/>
              </w:rPr>
              <w:t>I</w:t>
            </w:r>
            <w:r w:rsidRPr="006E062B">
              <w:rPr>
                <w:rFonts w:cs="Arial"/>
                <w:b/>
                <w:szCs w:val="22"/>
                <w:lang w:val="es-CU"/>
              </w:rPr>
              <w:t>.</w:t>
            </w:r>
            <w:r w:rsidRPr="006E062B">
              <w:rPr>
                <w:rFonts w:cs="Arial"/>
                <w:b/>
                <w:szCs w:val="22"/>
                <w:lang w:val="es-CU"/>
              </w:rPr>
              <w:tab/>
            </w:r>
            <w:r w:rsidR="007214BA" w:rsidRPr="006E062B">
              <w:rPr>
                <w:rFonts w:cs="Arial"/>
                <w:b/>
                <w:szCs w:val="22"/>
                <w:lang w:val="es-CU"/>
              </w:rPr>
              <w:t>Fecha y firma de la Oficina:</w:t>
            </w:r>
          </w:p>
          <w:p w:rsidR="00625145" w:rsidRPr="006E062B" w:rsidRDefault="00625145" w:rsidP="00223B43">
            <w:pPr>
              <w:rPr>
                <w:rFonts w:cs="Arial"/>
                <w:szCs w:val="22"/>
                <w:lang w:val="es-CU"/>
              </w:rPr>
            </w:pPr>
          </w:p>
          <w:p w:rsidR="00CB0A0A" w:rsidRPr="006E062B" w:rsidRDefault="00CB0A0A" w:rsidP="00223B43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134" w:hanging="1134"/>
              <w:rPr>
                <w:rFonts w:cs="Arial"/>
                <w:szCs w:val="22"/>
                <w:lang w:val="es-CU"/>
              </w:rPr>
            </w:pPr>
          </w:p>
        </w:tc>
      </w:tr>
    </w:tbl>
    <w:p w:rsidR="00D2308A" w:rsidRPr="006E062B" w:rsidRDefault="00D2308A" w:rsidP="00223B43">
      <w:pPr>
        <w:rPr>
          <w:rFonts w:cs="Arial"/>
          <w:szCs w:val="22"/>
          <w:lang w:val="es-CU"/>
        </w:rPr>
      </w:pPr>
    </w:p>
    <w:p w:rsidR="00274EF9" w:rsidRPr="006E062B" w:rsidRDefault="00274EF9" w:rsidP="00223B43">
      <w:pPr>
        <w:rPr>
          <w:rFonts w:cs="Arial"/>
          <w:szCs w:val="22"/>
          <w:lang w:val="es-CU"/>
        </w:rPr>
      </w:pPr>
    </w:p>
    <w:p w:rsidR="00274EF9" w:rsidRPr="006E062B" w:rsidRDefault="00274EF9" w:rsidP="00223B43">
      <w:pPr>
        <w:rPr>
          <w:rFonts w:cs="Arial"/>
          <w:szCs w:val="22"/>
          <w:lang w:val="es-CU"/>
        </w:rPr>
      </w:pPr>
    </w:p>
    <w:p w:rsidR="00274EF9" w:rsidRPr="006E062B" w:rsidRDefault="0044285F" w:rsidP="00274EF9">
      <w:pPr>
        <w:pStyle w:val="Endofdocument"/>
        <w:rPr>
          <w:rFonts w:ascii="Arial" w:hAnsi="Arial" w:cs="Arial"/>
          <w:sz w:val="22"/>
          <w:szCs w:val="22"/>
          <w:lang w:val="es-CU"/>
        </w:rPr>
      </w:pPr>
      <w:r w:rsidRPr="006E062B">
        <w:rPr>
          <w:rFonts w:ascii="Arial" w:hAnsi="Arial" w:cs="Arial"/>
          <w:sz w:val="22"/>
          <w:szCs w:val="22"/>
          <w:lang w:val="es-CU"/>
        </w:rPr>
        <w:t>[</w:t>
      </w:r>
      <w:r w:rsidR="00532B57" w:rsidRPr="006E062B">
        <w:rPr>
          <w:rFonts w:ascii="Arial" w:hAnsi="Arial" w:cs="Arial"/>
          <w:sz w:val="22"/>
          <w:szCs w:val="22"/>
          <w:lang w:val="es-CU"/>
        </w:rPr>
        <w:t>Fin del FT5</w:t>
      </w:r>
      <w:r w:rsidRPr="006E062B">
        <w:rPr>
          <w:rFonts w:ascii="Arial" w:hAnsi="Arial" w:cs="Arial"/>
          <w:sz w:val="22"/>
          <w:szCs w:val="22"/>
          <w:lang w:val="es-CU"/>
        </w:rPr>
        <w:t>]</w:t>
      </w:r>
    </w:p>
    <w:sectPr w:rsidR="00274EF9" w:rsidRPr="006E062B" w:rsidSect="0044285F">
      <w:headerReference w:type="default" r:id="rId8"/>
      <w:footerReference w:type="even" r:id="rId9"/>
      <w:headerReference w:type="first" r:id="rId10"/>
      <w:pgSz w:w="11907" w:h="16840" w:code="9"/>
      <w:pgMar w:top="82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39" w:rsidRDefault="001D4D39">
      <w:r>
        <w:separator/>
      </w:r>
    </w:p>
  </w:endnote>
  <w:endnote w:type="continuationSeparator" w:id="0">
    <w:p w:rsidR="001D4D39" w:rsidRDefault="001D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B31" w:rsidRDefault="00213B31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3B31" w:rsidRDefault="00213B31" w:rsidP="00213B31">
                          <w:pPr>
                            <w:jc w:val="center"/>
                          </w:pPr>
                          <w:r w:rsidRPr="00213B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213B31" w:rsidRDefault="00213B31" w:rsidP="00213B31">
                    <w:pPr>
                      <w:jc w:val="center"/>
                    </w:pPr>
                    <w:r w:rsidRPr="00213B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39" w:rsidRDefault="001D4D39">
      <w:r>
        <w:separator/>
      </w:r>
    </w:p>
  </w:footnote>
  <w:footnote w:type="continuationSeparator" w:id="0">
    <w:p w:rsidR="001D4D39" w:rsidRDefault="001D4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85F" w:rsidRDefault="0044285F" w:rsidP="0044285F">
    <w:pPr>
      <w:pStyle w:val="Header"/>
      <w:jc w:val="right"/>
      <w:rPr>
        <w:rFonts w:cs="Arial"/>
        <w:sz w:val="18"/>
        <w:szCs w:val="18"/>
        <w:lang w:val="fr-CH"/>
      </w:rPr>
    </w:pPr>
    <w:r>
      <w:rPr>
        <w:rFonts w:cs="Arial"/>
        <w:sz w:val="18"/>
        <w:szCs w:val="18"/>
        <w:lang w:val="fr-CH"/>
      </w:rPr>
      <w:t>F</w:t>
    </w:r>
    <w:r w:rsidR="006E062B">
      <w:rPr>
        <w:rFonts w:cs="Arial"/>
        <w:sz w:val="18"/>
        <w:szCs w:val="18"/>
        <w:lang w:val="fr-CH"/>
      </w:rPr>
      <w:t>T5 (S</w:t>
    </w:r>
    <w:r>
      <w:rPr>
        <w:rFonts w:cs="Arial"/>
        <w:sz w:val="18"/>
        <w:szCs w:val="18"/>
        <w:lang w:val="fr-CH"/>
      </w:rPr>
      <w:t>)</w:t>
    </w:r>
  </w:p>
  <w:p w:rsidR="0044285F" w:rsidRDefault="006E062B" w:rsidP="0044285F">
    <w:pPr>
      <w:pStyle w:val="Header"/>
      <w:jc w:val="right"/>
      <w:rPr>
        <w:rFonts w:cs="Arial"/>
        <w:sz w:val="18"/>
        <w:szCs w:val="18"/>
        <w:lang w:val="fr-CH"/>
      </w:rPr>
    </w:pPr>
    <w:r w:rsidRPr="006E062B">
      <w:rPr>
        <w:rFonts w:cs="Arial"/>
        <w:sz w:val="18"/>
        <w:szCs w:val="18"/>
        <w:lang w:val="es-CU"/>
      </w:rPr>
      <w:t>página</w:t>
    </w:r>
    <w:r w:rsidR="0044285F">
      <w:rPr>
        <w:rFonts w:cs="Arial"/>
        <w:sz w:val="18"/>
        <w:szCs w:val="18"/>
        <w:lang w:val="fr-CH"/>
      </w:rPr>
      <w:t xml:space="preserve"> </w:t>
    </w:r>
    <w:r w:rsidR="0044285F" w:rsidRPr="001D6473">
      <w:rPr>
        <w:rFonts w:cs="Arial"/>
        <w:sz w:val="18"/>
        <w:szCs w:val="18"/>
        <w:lang w:val="fr-CH"/>
      </w:rPr>
      <w:fldChar w:fldCharType="begin"/>
    </w:r>
    <w:r w:rsidR="0044285F" w:rsidRPr="001D6473">
      <w:rPr>
        <w:rFonts w:cs="Arial"/>
        <w:sz w:val="18"/>
        <w:szCs w:val="18"/>
        <w:lang w:val="fr-CH"/>
      </w:rPr>
      <w:instrText xml:space="preserve"> PAGE   \* MERGEFORMAT </w:instrText>
    </w:r>
    <w:r w:rsidR="0044285F" w:rsidRPr="001D6473">
      <w:rPr>
        <w:rFonts w:cs="Arial"/>
        <w:sz w:val="18"/>
        <w:szCs w:val="18"/>
        <w:lang w:val="fr-CH"/>
      </w:rPr>
      <w:fldChar w:fldCharType="separate"/>
    </w:r>
    <w:r w:rsidR="00BA43F2">
      <w:rPr>
        <w:rFonts w:cs="Arial"/>
        <w:noProof/>
        <w:sz w:val="18"/>
        <w:szCs w:val="18"/>
        <w:lang w:val="fr-CH"/>
      </w:rPr>
      <w:t>2</w:t>
    </w:r>
    <w:r w:rsidR="0044285F" w:rsidRPr="001D6473">
      <w:rPr>
        <w:rFonts w:cs="Arial"/>
        <w:noProof/>
        <w:sz w:val="18"/>
        <w:szCs w:val="18"/>
        <w:lang w:val="fr-CH"/>
      </w:rPr>
      <w:fldChar w:fldCharType="end"/>
    </w:r>
  </w:p>
  <w:p w:rsidR="00213B31" w:rsidRPr="0044285F" w:rsidRDefault="00213B31" w:rsidP="0044285F">
    <w:pPr>
      <w:pStyle w:val="Header"/>
      <w:jc w:val="right"/>
      <w:rPr>
        <w:rFonts w:cs="Arial"/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B43" w:rsidRPr="00223B43" w:rsidRDefault="00223B43" w:rsidP="00223B4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F434C"/>
    <w:multiLevelType w:val="hybridMultilevel"/>
    <w:tmpl w:val="47726608"/>
    <w:lvl w:ilvl="0" w:tplc="51FA37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1595E"/>
    <w:multiLevelType w:val="hybridMultilevel"/>
    <w:tmpl w:val="1C7C49B8"/>
    <w:lvl w:ilvl="0" w:tplc="7ACA10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276FD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rFonts w:hint="default"/>
        <w:b w:val="0"/>
        <w:i w:val="0"/>
        <w:sz w:val="22"/>
      </w:r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367244"/>
    <w:multiLevelType w:val="hybridMultilevel"/>
    <w:tmpl w:val="AAE6B0B6"/>
    <w:lvl w:ilvl="0" w:tplc="2D6874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6CD6866"/>
    <w:multiLevelType w:val="hybridMultilevel"/>
    <w:tmpl w:val="9FDC6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5"/>
  </w:num>
  <w:num w:numId="5">
    <w:abstractNumId w:val="21"/>
  </w:num>
  <w:num w:numId="6">
    <w:abstractNumId w:val="15"/>
  </w:num>
  <w:num w:numId="7">
    <w:abstractNumId w:val="24"/>
  </w:num>
  <w:num w:numId="8">
    <w:abstractNumId w:val="31"/>
  </w:num>
  <w:num w:numId="9">
    <w:abstractNumId w:val="20"/>
  </w:num>
  <w:num w:numId="10">
    <w:abstractNumId w:val="10"/>
  </w:num>
  <w:num w:numId="11">
    <w:abstractNumId w:val="16"/>
  </w:num>
  <w:num w:numId="12">
    <w:abstractNumId w:val="29"/>
  </w:num>
  <w:num w:numId="13">
    <w:abstractNumId w:val="18"/>
  </w:num>
  <w:num w:numId="14">
    <w:abstractNumId w:val="1"/>
  </w:num>
  <w:num w:numId="15">
    <w:abstractNumId w:val="6"/>
  </w:num>
  <w:num w:numId="16">
    <w:abstractNumId w:val="19"/>
  </w:num>
  <w:num w:numId="17">
    <w:abstractNumId w:val="4"/>
  </w:num>
  <w:num w:numId="18">
    <w:abstractNumId w:val="17"/>
  </w:num>
  <w:num w:numId="19">
    <w:abstractNumId w:val="9"/>
  </w:num>
  <w:num w:numId="20">
    <w:abstractNumId w:val="3"/>
  </w:num>
  <w:num w:numId="21">
    <w:abstractNumId w:val="30"/>
  </w:num>
  <w:num w:numId="22">
    <w:abstractNumId w:val="14"/>
  </w:num>
  <w:num w:numId="23">
    <w:abstractNumId w:val="23"/>
  </w:num>
  <w:num w:numId="24">
    <w:abstractNumId w:val="22"/>
  </w:num>
  <w:num w:numId="25">
    <w:abstractNumId w:val="7"/>
  </w:num>
  <w:num w:numId="26">
    <w:abstractNumId w:val="8"/>
  </w:num>
  <w:num w:numId="27">
    <w:abstractNumId w:val="5"/>
  </w:num>
  <w:num w:numId="28">
    <w:abstractNumId w:val="12"/>
  </w:num>
  <w:num w:numId="29">
    <w:abstractNumId w:val="28"/>
  </w:num>
  <w:num w:numId="30">
    <w:abstractNumId w:val="26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0762A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40EAB"/>
    <w:rsid w:val="00043662"/>
    <w:rsid w:val="00045320"/>
    <w:rsid w:val="000500B1"/>
    <w:rsid w:val="0005642F"/>
    <w:rsid w:val="00056AC3"/>
    <w:rsid w:val="000575CA"/>
    <w:rsid w:val="000609A5"/>
    <w:rsid w:val="000641D6"/>
    <w:rsid w:val="00066525"/>
    <w:rsid w:val="000724A5"/>
    <w:rsid w:val="00074B0D"/>
    <w:rsid w:val="00082815"/>
    <w:rsid w:val="000A2627"/>
    <w:rsid w:val="000A3D6C"/>
    <w:rsid w:val="000A6775"/>
    <w:rsid w:val="000A7410"/>
    <w:rsid w:val="000B2104"/>
    <w:rsid w:val="000C45FA"/>
    <w:rsid w:val="000C6206"/>
    <w:rsid w:val="000D127A"/>
    <w:rsid w:val="000D7C37"/>
    <w:rsid w:val="000E0473"/>
    <w:rsid w:val="000E2A68"/>
    <w:rsid w:val="000E529F"/>
    <w:rsid w:val="000E6548"/>
    <w:rsid w:val="000F0EE6"/>
    <w:rsid w:val="000F6C6E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AD5"/>
    <w:rsid w:val="00130C17"/>
    <w:rsid w:val="00141CD7"/>
    <w:rsid w:val="00143E24"/>
    <w:rsid w:val="00150A95"/>
    <w:rsid w:val="001551CA"/>
    <w:rsid w:val="00155A34"/>
    <w:rsid w:val="00156739"/>
    <w:rsid w:val="001617FE"/>
    <w:rsid w:val="001653D6"/>
    <w:rsid w:val="001737E4"/>
    <w:rsid w:val="00175127"/>
    <w:rsid w:val="00177979"/>
    <w:rsid w:val="00177D70"/>
    <w:rsid w:val="0018447E"/>
    <w:rsid w:val="00187818"/>
    <w:rsid w:val="0019581E"/>
    <w:rsid w:val="00196DF0"/>
    <w:rsid w:val="001971C4"/>
    <w:rsid w:val="001A018E"/>
    <w:rsid w:val="001A05B6"/>
    <w:rsid w:val="001A2BDF"/>
    <w:rsid w:val="001A355A"/>
    <w:rsid w:val="001A75A7"/>
    <w:rsid w:val="001B0274"/>
    <w:rsid w:val="001B3244"/>
    <w:rsid w:val="001B6C99"/>
    <w:rsid w:val="001C4CAA"/>
    <w:rsid w:val="001C6353"/>
    <w:rsid w:val="001D23DF"/>
    <w:rsid w:val="001D4D39"/>
    <w:rsid w:val="001E63C2"/>
    <w:rsid w:val="001E7750"/>
    <w:rsid w:val="001F0771"/>
    <w:rsid w:val="001F21DF"/>
    <w:rsid w:val="001F281E"/>
    <w:rsid w:val="001F2E98"/>
    <w:rsid w:val="001F33A8"/>
    <w:rsid w:val="00200426"/>
    <w:rsid w:val="00212594"/>
    <w:rsid w:val="00213B31"/>
    <w:rsid w:val="00213CD3"/>
    <w:rsid w:val="00217545"/>
    <w:rsid w:val="00220559"/>
    <w:rsid w:val="00222611"/>
    <w:rsid w:val="00223B43"/>
    <w:rsid w:val="00230018"/>
    <w:rsid w:val="00236789"/>
    <w:rsid w:val="0024330E"/>
    <w:rsid w:val="00243590"/>
    <w:rsid w:val="00244434"/>
    <w:rsid w:val="0024587D"/>
    <w:rsid w:val="0026383C"/>
    <w:rsid w:val="00263C8E"/>
    <w:rsid w:val="00264DDC"/>
    <w:rsid w:val="00265DDE"/>
    <w:rsid w:val="002702F5"/>
    <w:rsid w:val="00274EF9"/>
    <w:rsid w:val="00283B6A"/>
    <w:rsid w:val="00291856"/>
    <w:rsid w:val="002927CD"/>
    <w:rsid w:val="0029372F"/>
    <w:rsid w:val="00293B4A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C397A"/>
    <w:rsid w:val="002D2764"/>
    <w:rsid w:val="002E497C"/>
    <w:rsid w:val="002F209E"/>
    <w:rsid w:val="002F70D5"/>
    <w:rsid w:val="002F7DDD"/>
    <w:rsid w:val="00301A9B"/>
    <w:rsid w:val="00302663"/>
    <w:rsid w:val="00303CB6"/>
    <w:rsid w:val="00306ACF"/>
    <w:rsid w:val="0031172A"/>
    <w:rsid w:val="00315592"/>
    <w:rsid w:val="00320074"/>
    <w:rsid w:val="00327E1A"/>
    <w:rsid w:val="003327C1"/>
    <w:rsid w:val="003405A4"/>
    <w:rsid w:val="003505B8"/>
    <w:rsid w:val="00353F23"/>
    <w:rsid w:val="00364259"/>
    <w:rsid w:val="003669ED"/>
    <w:rsid w:val="00366C3F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B11E0"/>
    <w:rsid w:val="003B1EB5"/>
    <w:rsid w:val="003B4F5E"/>
    <w:rsid w:val="003C4958"/>
    <w:rsid w:val="003C5A58"/>
    <w:rsid w:val="003D4F4B"/>
    <w:rsid w:val="003D6623"/>
    <w:rsid w:val="003D669A"/>
    <w:rsid w:val="003D6FEC"/>
    <w:rsid w:val="003E7A16"/>
    <w:rsid w:val="003F7292"/>
    <w:rsid w:val="003F74CD"/>
    <w:rsid w:val="0040265B"/>
    <w:rsid w:val="0041077F"/>
    <w:rsid w:val="004174C3"/>
    <w:rsid w:val="00417823"/>
    <w:rsid w:val="00417ECD"/>
    <w:rsid w:val="004206F7"/>
    <w:rsid w:val="00421240"/>
    <w:rsid w:val="00422379"/>
    <w:rsid w:val="00425846"/>
    <w:rsid w:val="00426022"/>
    <w:rsid w:val="0043142E"/>
    <w:rsid w:val="004346A8"/>
    <w:rsid w:val="0044285F"/>
    <w:rsid w:val="00445BEE"/>
    <w:rsid w:val="00450ECC"/>
    <w:rsid w:val="004525DF"/>
    <w:rsid w:val="004573C2"/>
    <w:rsid w:val="004630FB"/>
    <w:rsid w:val="0046617D"/>
    <w:rsid w:val="004707EB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E1505"/>
    <w:rsid w:val="004E1C20"/>
    <w:rsid w:val="004E45A1"/>
    <w:rsid w:val="004E7372"/>
    <w:rsid w:val="004F1BF4"/>
    <w:rsid w:val="004F7EEC"/>
    <w:rsid w:val="005038D6"/>
    <w:rsid w:val="005060B2"/>
    <w:rsid w:val="00513A87"/>
    <w:rsid w:val="0051651B"/>
    <w:rsid w:val="00520148"/>
    <w:rsid w:val="00522246"/>
    <w:rsid w:val="00527EB4"/>
    <w:rsid w:val="00531CC2"/>
    <w:rsid w:val="00531EDA"/>
    <w:rsid w:val="00532B57"/>
    <w:rsid w:val="00541540"/>
    <w:rsid w:val="00546B03"/>
    <w:rsid w:val="0054711E"/>
    <w:rsid w:val="00550EDC"/>
    <w:rsid w:val="00551D0D"/>
    <w:rsid w:val="00557E2E"/>
    <w:rsid w:val="00560B5D"/>
    <w:rsid w:val="00560F27"/>
    <w:rsid w:val="00562F13"/>
    <w:rsid w:val="0056366B"/>
    <w:rsid w:val="00567CA3"/>
    <w:rsid w:val="005715D2"/>
    <w:rsid w:val="00571A77"/>
    <w:rsid w:val="00571F90"/>
    <w:rsid w:val="005722B1"/>
    <w:rsid w:val="00580594"/>
    <w:rsid w:val="005809C9"/>
    <w:rsid w:val="005813AA"/>
    <w:rsid w:val="00595B1E"/>
    <w:rsid w:val="005A5D65"/>
    <w:rsid w:val="005A6C8D"/>
    <w:rsid w:val="005C340C"/>
    <w:rsid w:val="005C41D2"/>
    <w:rsid w:val="005C4AAC"/>
    <w:rsid w:val="005C6256"/>
    <w:rsid w:val="005C6D9D"/>
    <w:rsid w:val="005E57AA"/>
    <w:rsid w:val="005E7742"/>
    <w:rsid w:val="005F08C3"/>
    <w:rsid w:val="005F472C"/>
    <w:rsid w:val="00602266"/>
    <w:rsid w:val="0060524D"/>
    <w:rsid w:val="006077FF"/>
    <w:rsid w:val="00607E49"/>
    <w:rsid w:val="006107B4"/>
    <w:rsid w:val="00610C13"/>
    <w:rsid w:val="0061581D"/>
    <w:rsid w:val="00616E22"/>
    <w:rsid w:val="00620E06"/>
    <w:rsid w:val="00621DDB"/>
    <w:rsid w:val="006220D3"/>
    <w:rsid w:val="00625145"/>
    <w:rsid w:val="00627CB5"/>
    <w:rsid w:val="006301DC"/>
    <w:rsid w:val="00632898"/>
    <w:rsid w:val="00636B85"/>
    <w:rsid w:val="006375B6"/>
    <w:rsid w:val="00643A27"/>
    <w:rsid w:val="00644F0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95A6E"/>
    <w:rsid w:val="00695F05"/>
    <w:rsid w:val="00695F57"/>
    <w:rsid w:val="006968B4"/>
    <w:rsid w:val="006A4EE4"/>
    <w:rsid w:val="006C29D2"/>
    <w:rsid w:val="006C66CC"/>
    <w:rsid w:val="006D02F3"/>
    <w:rsid w:val="006E062B"/>
    <w:rsid w:val="006E0671"/>
    <w:rsid w:val="006E3903"/>
    <w:rsid w:val="006E60F7"/>
    <w:rsid w:val="006F2352"/>
    <w:rsid w:val="006F41E5"/>
    <w:rsid w:val="006F525F"/>
    <w:rsid w:val="006F76C3"/>
    <w:rsid w:val="0070102D"/>
    <w:rsid w:val="00701435"/>
    <w:rsid w:val="007031F9"/>
    <w:rsid w:val="00703CA0"/>
    <w:rsid w:val="007040E9"/>
    <w:rsid w:val="007044D6"/>
    <w:rsid w:val="007045F3"/>
    <w:rsid w:val="0070545A"/>
    <w:rsid w:val="00712F2B"/>
    <w:rsid w:val="0071670A"/>
    <w:rsid w:val="007214BA"/>
    <w:rsid w:val="00724E5C"/>
    <w:rsid w:val="007269BC"/>
    <w:rsid w:val="0073540C"/>
    <w:rsid w:val="00736767"/>
    <w:rsid w:val="00743296"/>
    <w:rsid w:val="00743FF3"/>
    <w:rsid w:val="00744DBD"/>
    <w:rsid w:val="00750FD0"/>
    <w:rsid w:val="00751AE7"/>
    <w:rsid w:val="00752A7B"/>
    <w:rsid w:val="007555C5"/>
    <w:rsid w:val="00770221"/>
    <w:rsid w:val="00772AE4"/>
    <w:rsid w:val="007802D3"/>
    <w:rsid w:val="00780EF0"/>
    <w:rsid w:val="007907C1"/>
    <w:rsid w:val="0079672B"/>
    <w:rsid w:val="00797148"/>
    <w:rsid w:val="007A29AD"/>
    <w:rsid w:val="007A2D12"/>
    <w:rsid w:val="007A3314"/>
    <w:rsid w:val="007A3FDE"/>
    <w:rsid w:val="007A5989"/>
    <w:rsid w:val="007B6046"/>
    <w:rsid w:val="007C636C"/>
    <w:rsid w:val="007D22BD"/>
    <w:rsid w:val="007D395B"/>
    <w:rsid w:val="007D6A65"/>
    <w:rsid w:val="007E1FCD"/>
    <w:rsid w:val="007E3B5C"/>
    <w:rsid w:val="007F2ED8"/>
    <w:rsid w:val="0080296D"/>
    <w:rsid w:val="008037D3"/>
    <w:rsid w:val="00803987"/>
    <w:rsid w:val="00813138"/>
    <w:rsid w:val="0081581E"/>
    <w:rsid w:val="00817B3D"/>
    <w:rsid w:val="00821C46"/>
    <w:rsid w:val="00825184"/>
    <w:rsid w:val="0083074C"/>
    <w:rsid w:val="00830778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5F24"/>
    <w:rsid w:val="0086728C"/>
    <w:rsid w:val="008818F9"/>
    <w:rsid w:val="0088245B"/>
    <w:rsid w:val="00882F9C"/>
    <w:rsid w:val="00883F75"/>
    <w:rsid w:val="00884061"/>
    <w:rsid w:val="00884DE2"/>
    <w:rsid w:val="00891B3A"/>
    <w:rsid w:val="008951F0"/>
    <w:rsid w:val="0089520A"/>
    <w:rsid w:val="00896CF0"/>
    <w:rsid w:val="008A0175"/>
    <w:rsid w:val="008A1DC0"/>
    <w:rsid w:val="008A3FA5"/>
    <w:rsid w:val="008A474D"/>
    <w:rsid w:val="008A5AD6"/>
    <w:rsid w:val="008A60D1"/>
    <w:rsid w:val="008A61E8"/>
    <w:rsid w:val="008A6FC8"/>
    <w:rsid w:val="008B3782"/>
    <w:rsid w:val="008B65B4"/>
    <w:rsid w:val="008C0E9B"/>
    <w:rsid w:val="008C6EE6"/>
    <w:rsid w:val="008D142C"/>
    <w:rsid w:val="008E1D75"/>
    <w:rsid w:val="008E44B5"/>
    <w:rsid w:val="008E5441"/>
    <w:rsid w:val="008F1055"/>
    <w:rsid w:val="008F23DD"/>
    <w:rsid w:val="008F5067"/>
    <w:rsid w:val="008F6C2F"/>
    <w:rsid w:val="0090089C"/>
    <w:rsid w:val="00903477"/>
    <w:rsid w:val="00903B39"/>
    <w:rsid w:val="00905086"/>
    <w:rsid w:val="00910A64"/>
    <w:rsid w:val="00911C12"/>
    <w:rsid w:val="00912047"/>
    <w:rsid w:val="009156CB"/>
    <w:rsid w:val="00920668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9050E"/>
    <w:rsid w:val="00993C1A"/>
    <w:rsid w:val="00994BA4"/>
    <w:rsid w:val="0099574F"/>
    <w:rsid w:val="00997B89"/>
    <w:rsid w:val="00997EC8"/>
    <w:rsid w:val="009A1791"/>
    <w:rsid w:val="009A2DD0"/>
    <w:rsid w:val="009A3897"/>
    <w:rsid w:val="009A3B78"/>
    <w:rsid w:val="009A4674"/>
    <w:rsid w:val="009A6398"/>
    <w:rsid w:val="009A6844"/>
    <w:rsid w:val="009A76E7"/>
    <w:rsid w:val="009A7A0F"/>
    <w:rsid w:val="009B1D1C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E69E8"/>
    <w:rsid w:val="009F0F54"/>
    <w:rsid w:val="009F1DD9"/>
    <w:rsid w:val="009F30A6"/>
    <w:rsid w:val="00A03F76"/>
    <w:rsid w:val="00A05789"/>
    <w:rsid w:val="00A12A37"/>
    <w:rsid w:val="00A12C62"/>
    <w:rsid w:val="00A1729A"/>
    <w:rsid w:val="00A323B8"/>
    <w:rsid w:val="00A375DB"/>
    <w:rsid w:val="00A41674"/>
    <w:rsid w:val="00A41D03"/>
    <w:rsid w:val="00A42B1E"/>
    <w:rsid w:val="00A42BEB"/>
    <w:rsid w:val="00A479C1"/>
    <w:rsid w:val="00A548E9"/>
    <w:rsid w:val="00A56698"/>
    <w:rsid w:val="00A6134E"/>
    <w:rsid w:val="00A64739"/>
    <w:rsid w:val="00A649AB"/>
    <w:rsid w:val="00A662B9"/>
    <w:rsid w:val="00A66B90"/>
    <w:rsid w:val="00A71974"/>
    <w:rsid w:val="00A77148"/>
    <w:rsid w:val="00A830FF"/>
    <w:rsid w:val="00A844B0"/>
    <w:rsid w:val="00A855EA"/>
    <w:rsid w:val="00A85F6F"/>
    <w:rsid w:val="00A862EE"/>
    <w:rsid w:val="00A93A2B"/>
    <w:rsid w:val="00AA3B25"/>
    <w:rsid w:val="00AA68B7"/>
    <w:rsid w:val="00AA6BD0"/>
    <w:rsid w:val="00AB0AD8"/>
    <w:rsid w:val="00AB0EA4"/>
    <w:rsid w:val="00AB248F"/>
    <w:rsid w:val="00AB31A3"/>
    <w:rsid w:val="00AB55B3"/>
    <w:rsid w:val="00AC086D"/>
    <w:rsid w:val="00AC3770"/>
    <w:rsid w:val="00AD0949"/>
    <w:rsid w:val="00AD50C1"/>
    <w:rsid w:val="00AD6BDE"/>
    <w:rsid w:val="00AE2249"/>
    <w:rsid w:val="00AE2D8C"/>
    <w:rsid w:val="00AF2FF3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2C14"/>
    <w:rsid w:val="00B56002"/>
    <w:rsid w:val="00B60DBB"/>
    <w:rsid w:val="00B60E02"/>
    <w:rsid w:val="00B613B6"/>
    <w:rsid w:val="00B75F57"/>
    <w:rsid w:val="00B81144"/>
    <w:rsid w:val="00B82BF6"/>
    <w:rsid w:val="00B91A91"/>
    <w:rsid w:val="00B920BF"/>
    <w:rsid w:val="00B931AA"/>
    <w:rsid w:val="00B947C8"/>
    <w:rsid w:val="00B95240"/>
    <w:rsid w:val="00BA07FC"/>
    <w:rsid w:val="00BA43F2"/>
    <w:rsid w:val="00BB143F"/>
    <w:rsid w:val="00BB1EF7"/>
    <w:rsid w:val="00BB3E71"/>
    <w:rsid w:val="00BB5CF1"/>
    <w:rsid w:val="00BC72EB"/>
    <w:rsid w:val="00BD00A7"/>
    <w:rsid w:val="00BD2286"/>
    <w:rsid w:val="00BE25A0"/>
    <w:rsid w:val="00BE27FD"/>
    <w:rsid w:val="00BE39C2"/>
    <w:rsid w:val="00BE5231"/>
    <w:rsid w:val="00BE619F"/>
    <w:rsid w:val="00BF105D"/>
    <w:rsid w:val="00BF324A"/>
    <w:rsid w:val="00BF3C3F"/>
    <w:rsid w:val="00BF4710"/>
    <w:rsid w:val="00BF4E45"/>
    <w:rsid w:val="00C00B83"/>
    <w:rsid w:val="00C05106"/>
    <w:rsid w:val="00C0693C"/>
    <w:rsid w:val="00C11608"/>
    <w:rsid w:val="00C12270"/>
    <w:rsid w:val="00C12562"/>
    <w:rsid w:val="00C130C9"/>
    <w:rsid w:val="00C20081"/>
    <w:rsid w:val="00C20DB7"/>
    <w:rsid w:val="00C218F0"/>
    <w:rsid w:val="00C3073F"/>
    <w:rsid w:val="00C337DE"/>
    <w:rsid w:val="00C3560B"/>
    <w:rsid w:val="00C36C6F"/>
    <w:rsid w:val="00C41934"/>
    <w:rsid w:val="00C41FAC"/>
    <w:rsid w:val="00C46B2C"/>
    <w:rsid w:val="00C5508A"/>
    <w:rsid w:val="00C613B8"/>
    <w:rsid w:val="00C74685"/>
    <w:rsid w:val="00C843D0"/>
    <w:rsid w:val="00C86752"/>
    <w:rsid w:val="00CA7ACD"/>
    <w:rsid w:val="00CB0A0A"/>
    <w:rsid w:val="00CC1C91"/>
    <w:rsid w:val="00CC352F"/>
    <w:rsid w:val="00CC463F"/>
    <w:rsid w:val="00CC4D70"/>
    <w:rsid w:val="00CD003B"/>
    <w:rsid w:val="00CD498A"/>
    <w:rsid w:val="00CE3E02"/>
    <w:rsid w:val="00CF0ACF"/>
    <w:rsid w:val="00CF0F01"/>
    <w:rsid w:val="00CF2C01"/>
    <w:rsid w:val="00CF3F6D"/>
    <w:rsid w:val="00CF5566"/>
    <w:rsid w:val="00D0232D"/>
    <w:rsid w:val="00D03D50"/>
    <w:rsid w:val="00D11B94"/>
    <w:rsid w:val="00D15759"/>
    <w:rsid w:val="00D15B9C"/>
    <w:rsid w:val="00D16F1D"/>
    <w:rsid w:val="00D2308A"/>
    <w:rsid w:val="00D23AF5"/>
    <w:rsid w:val="00D23C60"/>
    <w:rsid w:val="00D359AC"/>
    <w:rsid w:val="00D500B1"/>
    <w:rsid w:val="00D5103B"/>
    <w:rsid w:val="00D5334A"/>
    <w:rsid w:val="00D53630"/>
    <w:rsid w:val="00D562D4"/>
    <w:rsid w:val="00D63B55"/>
    <w:rsid w:val="00D65584"/>
    <w:rsid w:val="00D71111"/>
    <w:rsid w:val="00D80A56"/>
    <w:rsid w:val="00D8623C"/>
    <w:rsid w:val="00D905E4"/>
    <w:rsid w:val="00D92A67"/>
    <w:rsid w:val="00DA0AC7"/>
    <w:rsid w:val="00DA1FC8"/>
    <w:rsid w:val="00DA335C"/>
    <w:rsid w:val="00DC2499"/>
    <w:rsid w:val="00DC53C1"/>
    <w:rsid w:val="00DD027A"/>
    <w:rsid w:val="00DD0A15"/>
    <w:rsid w:val="00DD3173"/>
    <w:rsid w:val="00DD33DD"/>
    <w:rsid w:val="00DD34F3"/>
    <w:rsid w:val="00DD5FB0"/>
    <w:rsid w:val="00DE280B"/>
    <w:rsid w:val="00DF165B"/>
    <w:rsid w:val="00DF18C5"/>
    <w:rsid w:val="00DF72B2"/>
    <w:rsid w:val="00E00AD1"/>
    <w:rsid w:val="00E058B6"/>
    <w:rsid w:val="00E113B3"/>
    <w:rsid w:val="00E123E3"/>
    <w:rsid w:val="00E148BB"/>
    <w:rsid w:val="00E1528A"/>
    <w:rsid w:val="00E2278E"/>
    <w:rsid w:val="00E22962"/>
    <w:rsid w:val="00E24BAD"/>
    <w:rsid w:val="00E30587"/>
    <w:rsid w:val="00E31433"/>
    <w:rsid w:val="00E33754"/>
    <w:rsid w:val="00E35B33"/>
    <w:rsid w:val="00E3792E"/>
    <w:rsid w:val="00E43161"/>
    <w:rsid w:val="00E43561"/>
    <w:rsid w:val="00E44093"/>
    <w:rsid w:val="00E60FEF"/>
    <w:rsid w:val="00E66C52"/>
    <w:rsid w:val="00E72797"/>
    <w:rsid w:val="00E77665"/>
    <w:rsid w:val="00E81ED7"/>
    <w:rsid w:val="00E96C18"/>
    <w:rsid w:val="00EA3A0F"/>
    <w:rsid w:val="00EA6410"/>
    <w:rsid w:val="00EB1873"/>
    <w:rsid w:val="00EB22A2"/>
    <w:rsid w:val="00EB6F89"/>
    <w:rsid w:val="00EC4F13"/>
    <w:rsid w:val="00EC5274"/>
    <w:rsid w:val="00EC61E7"/>
    <w:rsid w:val="00EC6BF3"/>
    <w:rsid w:val="00ED1200"/>
    <w:rsid w:val="00ED7615"/>
    <w:rsid w:val="00EE019E"/>
    <w:rsid w:val="00EF77AB"/>
    <w:rsid w:val="00F0012D"/>
    <w:rsid w:val="00F02ED0"/>
    <w:rsid w:val="00F069F6"/>
    <w:rsid w:val="00F072D9"/>
    <w:rsid w:val="00F17999"/>
    <w:rsid w:val="00F24ABA"/>
    <w:rsid w:val="00F25922"/>
    <w:rsid w:val="00F27F32"/>
    <w:rsid w:val="00F32303"/>
    <w:rsid w:val="00F4430A"/>
    <w:rsid w:val="00F44500"/>
    <w:rsid w:val="00F513A4"/>
    <w:rsid w:val="00F5450D"/>
    <w:rsid w:val="00F62A1B"/>
    <w:rsid w:val="00F62CEC"/>
    <w:rsid w:val="00F63B2B"/>
    <w:rsid w:val="00F64920"/>
    <w:rsid w:val="00F750C5"/>
    <w:rsid w:val="00F763B2"/>
    <w:rsid w:val="00F81F32"/>
    <w:rsid w:val="00F840B7"/>
    <w:rsid w:val="00F85F66"/>
    <w:rsid w:val="00F937EE"/>
    <w:rsid w:val="00F938C1"/>
    <w:rsid w:val="00F96AF5"/>
    <w:rsid w:val="00FA2FAB"/>
    <w:rsid w:val="00FA4DBF"/>
    <w:rsid w:val="00FA6EA5"/>
    <w:rsid w:val="00FB1327"/>
    <w:rsid w:val="00FB23DB"/>
    <w:rsid w:val="00FB710E"/>
    <w:rsid w:val="00FC64E8"/>
    <w:rsid w:val="00FD282B"/>
    <w:rsid w:val="00FD37A3"/>
    <w:rsid w:val="00FD5046"/>
    <w:rsid w:val="00FD5BE4"/>
    <w:rsid w:val="00FD6ECA"/>
    <w:rsid w:val="00FE0DEA"/>
    <w:rsid w:val="00FE1431"/>
    <w:rsid w:val="00FE1C80"/>
    <w:rsid w:val="00FE40E4"/>
    <w:rsid w:val="00FF125B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EF63920"/>
  <w15:docId w15:val="{7D9C0D65-D480-41E0-9F42-D9BCA169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A95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</w:rPr>
  </w:style>
  <w:style w:type="paragraph" w:styleId="EndnoteText">
    <w:name w:val="endnote text"/>
    <w:basedOn w:val="Normal"/>
    <w:link w:val="EndnoteTextChar"/>
    <w:semiHidden/>
    <w:rsid w:val="00D2308A"/>
    <w:rPr>
      <w:sz w:val="18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basedOn w:val="DefaultParagraphFont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196DF0"/>
  </w:style>
  <w:style w:type="paragraph" w:styleId="BalloonText">
    <w:name w:val="Balloon Text"/>
    <w:basedOn w:val="Normal"/>
    <w:link w:val="BalloonTextChar"/>
    <w:rsid w:val="0075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AE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B187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B187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1873"/>
    <w:rPr>
      <w:rFonts w:ascii="Arial" w:eastAsia="Times New Roman" w:hAnsi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B1873"/>
    <w:rPr>
      <w:rFonts w:ascii="Arial" w:eastAsia="Times New Roman" w:hAnsi="Arial"/>
      <w:b/>
      <w:bCs/>
      <w:sz w:val="18"/>
    </w:rPr>
  </w:style>
  <w:style w:type="paragraph" w:styleId="ListParagraph">
    <w:name w:val="List Paragraph"/>
    <w:basedOn w:val="Normal"/>
    <w:uiPriority w:val="34"/>
    <w:qFormat/>
    <w:rsid w:val="008D142C"/>
    <w:pPr>
      <w:ind w:left="720"/>
      <w:contextualSpacing/>
    </w:pPr>
  </w:style>
  <w:style w:type="paragraph" w:customStyle="1" w:styleId="Endofdocument">
    <w:name w:val="End of document"/>
    <w:basedOn w:val="Normal"/>
    <w:rsid w:val="00274EF9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274EF9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5722B1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285F"/>
    <w:rPr>
      <w:rFonts w:ascii="Arial" w:eastAsia="Times New Roman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90F9-BC0E-4E33-AD2B-E2943A2B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324</Words>
  <Characters>1778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model_form_5_s</dc:title>
  <cp:lastPrinted>2020-05-28T11:42:00Z</cp:lastPrinted>
  <dcterms:created xsi:type="dcterms:W3CDTF">2019-10-31T09:22:00Z</dcterms:created>
  <dcterms:modified xsi:type="dcterms:W3CDTF">2020-05-28T11:43:00Z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24291f56-875d-451a-a11e-fd14ec11e56c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