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7A6579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77777777" w:rsidR="00A953E1" w:rsidRPr="007A6579" w:rsidRDefault="007A6579">
            <w:pPr>
              <w:rPr>
                <w:lang w:val="fr-FR"/>
              </w:rPr>
            </w:pPr>
            <w:r w:rsidRPr="007A6579">
              <w:rPr>
                <w:noProof/>
                <w:lang w:eastAsia="en-US"/>
              </w:rPr>
              <w:drawing>
                <wp:inline distT="0" distB="0" distL="0" distR="0" wp14:anchorId="494658A7" wp14:editId="2AC3E865">
                  <wp:extent cx="1856105" cy="1322705"/>
                  <wp:effectExtent l="0" t="0" r="0" b="0"/>
                  <wp:docPr id="4" name="Picture 1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403FBFB0" w:rsidR="00E25414" w:rsidRPr="007A6579" w:rsidRDefault="005E284E" w:rsidP="00096EA4">
      <w:pPr>
        <w:spacing w:before="240" w:after="1600"/>
        <w:jc w:val="right"/>
        <w:rPr>
          <w:lang w:val="fr-FR"/>
        </w:rPr>
      </w:pPr>
      <w:r w:rsidRPr="007A6579">
        <w:rPr>
          <w:rFonts w:ascii="Arial Black" w:hAnsi="Arial Black"/>
          <w:sz w:val="15"/>
          <w:szCs w:val="15"/>
          <w:lang w:val="fr-FR"/>
        </w:rPr>
        <w:t>AVIS</w:t>
      </w:r>
      <w:r w:rsidR="00715D12" w:rsidRPr="007A6579">
        <w:rPr>
          <w:rFonts w:ascii="Arial Black" w:hAnsi="Arial Black"/>
          <w:sz w:val="15"/>
          <w:szCs w:val="15"/>
          <w:lang w:val="fr-FR"/>
        </w:rPr>
        <w:t xml:space="preserve"> </w:t>
      </w:r>
      <w:r w:rsidR="00715D12" w:rsidRPr="000946F9">
        <w:rPr>
          <w:rFonts w:ascii="Arial Black" w:hAnsi="Arial Black"/>
          <w:sz w:val="15"/>
          <w:szCs w:val="15"/>
          <w:lang w:val="fr-FR"/>
        </w:rPr>
        <w:t>N</w:t>
      </w:r>
      <w:r w:rsidR="001A5B0D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0946F9">
        <w:rPr>
          <w:rFonts w:ascii="Arial Black" w:hAnsi="Arial Black"/>
          <w:sz w:val="15"/>
          <w:szCs w:val="15"/>
          <w:lang w:val="fr-FR"/>
        </w:rPr>
        <w:t> </w:t>
      </w:r>
      <w:r w:rsidR="0026658F">
        <w:rPr>
          <w:rFonts w:ascii="Arial Black" w:hAnsi="Arial Black"/>
          <w:sz w:val="15"/>
          <w:szCs w:val="15"/>
          <w:lang w:val="fr-FR"/>
        </w:rPr>
        <w:t>3</w:t>
      </w:r>
      <w:r w:rsidR="00715D12" w:rsidRPr="007A6579">
        <w:rPr>
          <w:rFonts w:ascii="Arial Black" w:hAnsi="Arial Black"/>
          <w:sz w:val="15"/>
          <w:szCs w:val="15"/>
          <w:lang w:val="fr-FR"/>
        </w:rPr>
        <w:t>/20</w:t>
      </w:r>
      <w:r w:rsidR="007A6579" w:rsidRPr="007A6579">
        <w:rPr>
          <w:rFonts w:ascii="Arial Black" w:hAnsi="Arial Black"/>
          <w:sz w:val="15"/>
          <w:szCs w:val="15"/>
          <w:lang w:val="fr-FR"/>
        </w:rPr>
        <w:t>2</w:t>
      </w:r>
      <w:r w:rsidR="00BD56CB">
        <w:rPr>
          <w:rFonts w:ascii="Arial Black" w:hAnsi="Arial Black"/>
          <w:sz w:val="15"/>
          <w:szCs w:val="15"/>
          <w:lang w:val="fr-FR"/>
        </w:rPr>
        <w:t>4</w:t>
      </w:r>
    </w:p>
    <w:p w14:paraId="7E45B5A3" w14:textId="77777777" w:rsidR="00E25414" w:rsidRPr="007A6579" w:rsidRDefault="007A6579" w:rsidP="00096EA4">
      <w:pPr>
        <w:spacing w:after="720"/>
        <w:rPr>
          <w:b/>
          <w:sz w:val="28"/>
          <w:szCs w:val="28"/>
          <w:lang w:val="fr-FR"/>
        </w:rPr>
      </w:pPr>
      <w:r w:rsidRPr="007A6579">
        <w:rPr>
          <w:b/>
          <w:sz w:val="28"/>
          <w:lang w:val="fr-FR"/>
        </w:rPr>
        <w:t>Acte de Genève de l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Arrangement de Lisbonne sur les appellations d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origine et les indications géographiques</w:t>
      </w:r>
    </w:p>
    <w:p w14:paraId="29AD4E4F" w14:textId="63811E61" w:rsidR="00C2151D" w:rsidRPr="00187BC3" w:rsidRDefault="007A6579" w:rsidP="00096EA4">
      <w:pPr>
        <w:spacing w:after="480"/>
        <w:rPr>
          <w:b/>
          <w:sz w:val="24"/>
          <w:lang w:val="fr-CH"/>
        </w:rPr>
      </w:pPr>
      <w:r w:rsidRPr="007A6579">
        <w:rPr>
          <w:b/>
          <w:sz w:val="24"/>
          <w:lang w:val="fr-FR"/>
        </w:rPr>
        <w:t>Déclaration faite en vertu de l</w:t>
      </w:r>
      <w:r w:rsidR="0059174D">
        <w:rPr>
          <w:b/>
          <w:sz w:val="24"/>
          <w:lang w:val="fr-FR"/>
        </w:rPr>
        <w:t>’</w:t>
      </w:r>
      <w:r w:rsidR="0059174D" w:rsidRPr="007A6579">
        <w:rPr>
          <w:b/>
          <w:sz w:val="24"/>
          <w:lang w:val="fr-FR"/>
        </w:rPr>
        <w:t>article</w:t>
      </w:r>
      <w:r w:rsidR="0059174D">
        <w:rPr>
          <w:b/>
          <w:sz w:val="24"/>
          <w:lang w:val="fr-FR"/>
        </w:rPr>
        <w:t> </w:t>
      </w:r>
      <w:r w:rsidR="0059174D" w:rsidRPr="007A6579">
        <w:rPr>
          <w:b/>
          <w:sz w:val="24"/>
          <w:lang w:val="fr-FR"/>
        </w:rPr>
        <w:t>7</w:t>
      </w:r>
      <w:r w:rsidRPr="007A6579">
        <w:rPr>
          <w:b/>
          <w:sz w:val="24"/>
          <w:lang w:val="fr-FR"/>
        </w:rPr>
        <w:t>.4)a)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Acte de Genève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Arrangement de Lisbonne</w:t>
      </w:r>
      <w:r w:rsidR="0059174D">
        <w:rPr>
          <w:b/>
          <w:sz w:val="24"/>
          <w:lang w:val="fr-FR"/>
        </w:rPr>
        <w:t> :</w:t>
      </w:r>
      <w:r w:rsidR="004829F7">
        <w:rPr>
          <w:b/>
          <w:sz w:val="24"/>
          <w:lang w:val="fr-FR"/>
        </w:rPr>
        <w:t xml:space="preserve"> </w:t>
      </w:r>
      <w:r w:rsidR="00BD56CB">
        <w:rPr>
          <w:b/>
          <w:sz w:val="24"/>
          <w:lang w:val="fr-CH"/>
        </w:rPr>
        <w:t>Djibouti</w:t>
      </w:r>
    </w:p>
    <w:p w14:paraId="78A204A9" w14:textId="7856C366" w:rsidR="007A6579" w:rsidRPr="004829F7" w:rsidRDefault="00E34692" w:rsidP="004829F7">
      <w:pPr>
        <w:pStyle w:val="ONUME"/>
        <w:rPr>
          <w:lang w:val="fr-CH"/>
        </w:rPr>
      </w:pPr>
      <w:r>
        <w:rPr>
          <w:lang w:val="fr-FR"/>
        </w:rPr>
        <w:t xml:space="preserve">Le </w:t>
      </w:r>
      <w:r w:rsidR="00BD56CB">
        <w:rPr>
          <w:lang w:val="fr-FR"/>
        </w:rPr>
        <w:t>13</w:t>
      </w:r>
      <w:r w:rsidR="0059174D">
        <w:rPr>
          <w:lang w:val="fr-FR"/>
        </w:rPr>
        <w:t> </w:t>
      </w:r>
      <w:r w:rsidR="00BD56CB">
        <w:rPr>
          <w:lang w:val="fr-FR"/>
        </w:rPr>
        <w:t>février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="004829F7">
        <w:rPr>
          <w:lang w:val="fr-FR"/>
        </w:rPr>
        <w:t>2</w:t>
      </w:r>
      <w:r w:rsidR="00BD56CB">
        <w:rPr>
          <w:lang w:val="fr-FR"/>
        </w:rPr>
        <w:t>4</w:t>
      </w:r>
      <w:r w:rsidR="007A6579" w:rsidRPr="007A6579">
        <w:rPr>
          <w:lang w:val="fr-FR"/>
        </w:rPr>
        <w:t>, le Directeur général de l</w:t>
      </w:r>
      <w:r w:rsidR="0059174D">
        <w:rPr>
          <w:lang w:val="fr-FR"/>
        </w:rPr>
        <w:t>’</w:t>
      </w:r>
      <w:r w:rsidR="007A6579" w:rsidRPr="007A6579">
        <w:rPr>
          <w:lang w:val="fr-FR"/>
        </w:rPr>
        <w:t>Organisation Mondiale</w:t>
      </w:r>
      <w:r w:rsidR="00512430">
        <w:rPr>
          <w:lang w:val="fr-FR"/>
        </w:rPr>
        <w:t xml:space="preserve"> de la Propriété Intellectuelle </w:t>
      </w:r>
      <w:r w:rsidR="007A6579" w:rsidRPr="007A6579">
        <w:rPr>
          <w:lang w:val="fr-FR"/>
        </w:rPr>
        <w:t>(OMPI) a reçu d</w:t>
      </w:r>
      <w:r w:rsidR="000946F9">
        <w:rPr>
          <w:lang w:val="fr-FR"/>
        </w:rPr>
        <w:t xml:space="preserve">u Gouvernement </w:t>
      </w:r>
      <w:r>
        <w:rPr>
          <w:lang w:val="fr-FR"/>
        </w:rPr>
        <w:t>d</w:t>
      </w:r>
      <w:r w:rsidR="00BD56CB">
        <w:rPr>
          <w:lang w:val="fr-FR"/>
        </w:rPr>
        <w:t>e Djibouti</w:t>
      </w:r>
      <w:r>
        <w:rPr>
          <w:lang w:val="fr-FR"/>
        </w:rPr>
        <w:t xml:space="preserve"> </w:t>
      </w:r>
      <w:r w:rsidR="007A6579" w:rsidRPr="004829F7">
        <w:rPr>
          <w:lang w:val="fr-FR"/>
        </w:rPr>
        <w:t>la déclaration visée à l</w:t>
      </w:r>
      <w:r w:rsidR="0059174D" w:rsidRPr="004829F7">
        <w:rPr>
          <w:lang w:val="fr-FR"/>
        </w:rPr>
        <w:t>’article 7</w:t>
      </w:r>
      <w:r w:rsidR="007A6579" w:rsidRPr="004829F7">
        <w:rPr>
          <w:lang w:val="fr-FR"/>
        </w:rPr>
        <w:t>.4)a)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Acte de Genève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Arrangement de Lisbonne sur les appellations d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origine et les indications géographiques</w:t>
      </w:r>
      <w:r w:rsidR="004829F7">
        <w:rPr>
          <w:lang w:val="fr-FR"/>
        </w:rPr>
        <w:t xml:space="preserve"> </w:t>
      </w:r>
      <w:r w:rsidR="00C73BA7" w:rsidRPr="00C73BA7">
        <w:rPr>
          <w:lang w:val="fr-FR"/>
        </w:rPr>
        <w:t>(“Acte de Genève”)</w:t>
      </w:r>
      <w:r w:rsidR="00C73BA7">
        <w:rPr>
          <w:lang w:val="fr-FR"/>
        </w:rPr>
        <w:t xml:space="preserve"> </w:t>
      </w:r>
      <w:r w:rsidR="004829F7">
        <w:rPr>
          <w:lang w:val="fr-FR"/>
        </w:rPr>
        <w:t xml:space="preserve">selon laquelle </w:t>
      </w:r>
      <w:r w:rsidR="00BD56CB">
        <w:rPr>
          <w:lang w:val="fr-FR"/>
        </w:rPr>
        <w:t xml:space="preserve">Djibouti </w:t>
      </w:r>
      <w:r w:rsidR="007A6579" w:rsidRPr="004829F7">
        <w:rPr>
          <w:lang w:val="fr-FR"/>
        </w:rPr>
        <w:t>souhaite recevoir une taxe individuelle</w:t>
      </w:r>
      <w:r w:rsidR="007A6579" w:rsidRPr="007A6579">
        <w:rPr>
          <w:rStyle w:val="FootnoteReference"/>
          <w:lang w:val="fr-FR"/>
        </w:rPr>
        <w:footnoteReference w:customMarkFollows="1" w:id="2"/>
        <w:sym w:font="Symbol" w:char="F02A"/>
      </w:r>
      <w:r w:rsidR="007A6579" w:rsidRPr="004829F7">
        <w:rPr>
          <w:lang w:val="fr-FR"/>
        </w:rPr>
        <w:t xml:space="preserve"> pour couvrir le coût de l</w:t>
      </w:r>
      <w:r w:rsidR="0059174D" w:rsidRPr="004829F7">
        <w:rPr>
          <w:lang w:val="fr-FR"/>
        </w:rPr>
        <w:t>’</w:t>
      </w:r>
      <w:r w:rsidR="007A6579" w:rsidRPr="004829F7">
        <w:rPr>
          <w:lang w:val="fr-FR"/>
        </w:rPr>
        <w:t>examen quant au fond de chaque enregistrement international qui lui est notifié en vertu de l</w:t>
      </w:r>
      <w:r w:rsidR="0059174D" w:rsidRPr="004829F7">
        <w:rPr>
          <w:lang w:val="fr-FR"/>
        </w:rPr>
        <w:t>’article 6</w:t>
      </w:r>
      <w:r w:rsidR="007A6579" w:rsidRPr="004829F7">
        <w:rPr>
          <w:lang w:val="fr-FR"/>
        </w:rPr>
        <w:t>.4) dudit acte.</w:t>
      </w:r>
    </w:p>
    <w:p w14:paraId="7A99D109" w14:textId="3B21A595" w:rsidR="007A6579" w:rsidRPr="007A6579" w:rsidRDefault="007A6579" w:rsidP="004829F7">
      <w:pPr>
        <w:pStyle w:val="ONUME"/>
        <w:rPr>
          <w:szCs w:val="22"/>
          <w:lang w:val="fr-FR"/>
        </w:rPr>
      </w:pPr>
      <w:r w:rsidRPr="007A6579">
        <w:rPr>
          <w:lang w:val="fr-FR"/>
        </w:rPr>
        <w:t xml:space="preserve">Conformément à la </w:t>
      </w:r>
      <w:r w:rsidR="0059174D" w:rsidRPr="007A6579">
        <w:rPr>
          <w:lang w:val="fr-FR"/>
        </w:rPr>
        <w:t>règle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8</w:t>
      </w:r>
      <w:r w:rsidRPr="007A6579">
        <w:rPr>
          <w:lang w:val="fr-FR"/>
        </w:rPr>
        <w:t>.2)b) du règlement d</w:t>
      </w:r>
      <w:r w:rsidR="0059174D">
        <w:rPr>
          <w:lang w:val="fr-FR"/>
        </w:rPr>
        <w:t>’</w:t>
      </w:r>
      <w:r w:rsidRPr="007A6579">
        <w:rPr>
          <w:lang w:val="fr-FR"/>
        </w:rPr>
        <w:t>exécution commun à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</w:t>
      </w:r>
      <w:r w:rsidR="0081253F">
        <w:rPr>
          <w:lang w:val="fr-FR"/>
        </w:rPr>
        <w:t> </w:t>
      </w:r>
      <w:r w:rsidRPr="007A6579">
        <w:rPr>
          <w:lang w:val="fr-FR"/>
        </w:rPr>
        <w:t>Lisbonne concernant la protection des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leur enregistrement international et à l</w:t>
      </w:r>
      <w:r w:rsidR="0059174D">
        <w:rPr>
          <w:lang w:val="fr-FR"/>
        </w:rPr>
        <w:t>’</w:t>
      </w:r>
      <w:r w:rsidRPr="007A6579">
        <w:rPr>
          <w:lang w:val="fr-FR"/>
        </w:rPr>
        <w:t>Acte de Genève de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sur les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les indications géographiques, le Directeur général de l</w:t>
      </w:r>
      <w:r w:rsidR="0059174D">
        <w:rPr>
          <w:lang w:val="fr-FR"/>
        </w:rPr>
        <w:t>’</w:t>
      </w:r>
      <w:r w:rsidRPr="007A6579">
        <w:rPr>
          <w:lang w:val="fr-FR"/>
        </w:rPr>
        <w:t>OMPI a établi, a</w:t>
      </w:r>
      <w:r w:rsidR="000D3AE3">
        <w:rPr>
          <w:lang w:val="fr-FR"/>
        </w:rPr>
        <w:t xml:space="preserve">près consultation de </w:t>
      </w:r>
      <w:r w:rsidR="00E34692">
        <w:rPr>
          <w:lang w:val="fr-FR"/>
        </w:rPr>
        <w:t>l’administration compétente d</w:t>
      </w:r>
      <w:r w:rsidR="00BD56CB">
        <w:rPr>
          <w:lang w:val="fr-FR"/>
        </w:rPr>
        <w:t>e Djibouti</w:t>
      </w:r>
      <w:r w:rsidRPr="007A6579">
        <w:rPr>
          <w:lang w:val="fr-FR"/>
        </w:rPr>
        <w:t>, le montant ci</w:t>
      </w:r>
      <w:r w:rsidR="00512430">
        <w:rPr>
          <w:lang w:val="fr-FR"/>
        </w:rPr>
        <w:noBreakHyphen/>
      </w:r>
      <w:r w:rsidRPr="007A6579">
        <w:rPr>
          <w:lang w:val="fr-FR"/>
        </w:rPr>
        <w:t>après en francs suis</w:t>
      </w:r>
      <w:r w:rsidR="0073133A">
        <w:rPr>
          <w:lang w:val="fr-FR"/>
        </w:rPr>
        <w:t>ses de ladite taxe individuelle</w:t>
      </w:r>
      <w:r w:rsidR="009500AE">
        <w:rPr>
          <w:lang w:val="fr-FR"/>
        </w:rPr>
        <w:t> 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2129"/>
      </w:tblGrid>
      <w:tr w:rsidR="007A6579" w:rsidRPr="007A6579" w14:paraId="69D49952" w14:textId="77777777" w:rsidTr="00512430">
        <w:trPr>
          <w:trHeight w:val="964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A08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RUBRIQUE</w:t>
            </w:r>
          </w:p>
          <w:p w14:paraId="4FC0372C" w14:textId="77777777" w:rsidR="007A6579" w:rsidRPr="007A6579" w:rsidRDefault="007A6579" w:rsidP="00706D7F">
            <w:pPr>
              <w:rPr>
                <w:szCs w:val="22"/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CFA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Montant</w:t>
            </w:r>
          </w:p>
          <w:p w14:paraId="638E6C10" w14:textId="77777777" w:rsidR="007A6579" w:rsidRPr="007A6579" w:rsidRDefault="007A6579" w:rsidP="00706D7F">
            <w:pPr>
              <w:jc w:val="center"/>
              <w:rPr>
                <w:i/>
                <w:iCs/>
                <w:szCs w:val="22"/>
                <w:lang w:val="fr-FR"/>
              </w:rPr>
            </w:pPr>
            <w:r w:rsidRPr="007A6579">
              <w:rPr>
                <w:i/>
                <w:iCs/>
                <w:lang w:val="fr-FR"/>
              </w:rPr>
              <w:t>(en francs suisses)</w:t>
            </w:r>
          </w:p>
        </w:tc>
      </w:tr>
      <w:tr w:rsidR="007A6579" w:rsidRPr="007A6579" w14:paraId="35BA9929" w14:textId="77777777" w:rsidTr="00512430">
        <w:trPr>
          <w:trHeight w:val="9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21" w14:textId="77777777" w:rsidR="007A6579" w:rsidRPr="007A6579" w:rsidRDefault="007A6579" w:rsidP="00706D7F">
            <w:pPr>
              <w:spacing w:before="360" w:after="240"/>
              <w:jc w:val="center"/>
              <w:rPr>
                <w:szCs w:val="22"/>
                <w:lang w:val="fr-FR"/>
              </w:rPr>
            </w:pPr>
            <w:r w:rsidRPr="007A6579">
              <w:rPr>
                <w:lang w:val="fr-FR"/>
              </w:rPr>
              <w:t>Taxe individuelle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8BAB2" w14:textId="77777777" w:rsidR="007A6579" w:rsidRPr="007A6579" w:rsidRDefault="007A6579" w:rsidP="00706D7F">
            <w:pPr>
              <w:spacing w:before="360" w:after="240"/>
              <w:rPr>
                <w:rFonts w:eastAsia="MS Mincho"/>
                <w:szCs w:val="22"/>
                <w:lang w:val="fr-FR"/>
              </w:rPr>
            </w:pPr>
            <w:r w:rsidRPr="007A6579">
              <w:rPr>
                <w:lang w:val="fr-FR"/>
              </w:rPr>
              <w:t>pour chaque enregistrement international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2E28" w14:textId="74C877C2" w:rsidR="007A6579" w:rsidRPr="007A6579" w:rsidRDefault="000F41EA" w:rsidP="00706D7F">
            <w:pPr>
              <w:spacing w:before="36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815</w:t>
            </w:r>
          </w:p>
        </w:tc>
      </w:tr>
    </w:tbl>
    <w:p w14:paraId="5292918F" w14:textId="31D7A3E8" w:rsidR="007A6579" w:rsidRPr="007A6579" w:rsidRDefault="007A6579" w:rsidP="00512430">
      <w:pPr>
        <w:pStyle w:val="ONUME"/>
        <w:spacing w:before="240"/>
        <w:rPr>
          <w:lang w:val="fr-FR"/>
        </w:rPr>
      </w:pPr>
      <w:r w:rsidRPr="007A6579">
        <w:rPr>
          <w:lang w:val="fr-FR"/>
        </w:rPr>
        <w:t>La présent</w:t>
      </w:r>
      <w:r w:rsidR="004829F7">
        <w:rPr>
          <w:lang w:val="fr-FR"/>
        </w:rPr>
        <w:t>e déclaration</w:t>
      </w:r>
      <w:r w:rsidR="0081253F">
        <w:rPr>
          <w:lang w:val="fr-FR"/>
        </w:rPr>
        <w:t xml:space="preserve"> prendra</w:t>
      </w:r>
      <w:r w:rsidR="000946F9">
        <w:rPr>
          <w:lang w:val="fr-FR"/>
        </w:rPr>
        <w:t xml:space="preserve"> </w:t>
      </w:r>
      <w:r w:rsidR="00E34692">
        <w:rPr>
          <w:lang w:val="fr-FR"/>
        </w:rPr>
        <w:t xml:space="preserve">effet le </w:t>
      </w:r>
      <w:r w:rsidR="00BD56CB">
        <w:rPr>
          <w:lang w:val="fr-FR"/>
        </w:rPr>
        <w:t>13</w:t>
      </w:r>
      <w:r w:rsidR="0059174D">
        <w:rPr>
          <w:lang w:val="fr-FR"/>
        </w:rPr>
        <w:t> </w:t>
      </w:r>
      <w:r w:rsidR="00BD56CB">
        <w:rPr>
          <w:lang w:val="fr-FR"/>
        </w:rPr>
        <w:t>mai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Pr="007A6579">
        <w:rPr>
          <w:lang w:val="fr-FR"/>
        </w:rPr>
        <w:t>2</w:t>
      </w:r>
      <w:r w:rsidR="00BD56CB">
        <w:rPr>
          <w:lang w:val="fr-FR"/>
        </w:rPr>
        <w:t>4</w:t>
      </w:r>
      <w:r w:rsidRPr="007A6579">
        <w:rPr>
          <w:lang w:val="fr-FR"/>
        </w:rPr>
        <w:t>.</w:t>
      </w:r>
    </w:p>
    <w:p w14:paraId="5BE708B8" w14:textId="08F0CCBA" w:rsidR="007A6579" w:rsidRPr="007A6579" w:rsidRDefault="00E464A6" w:rsidP="00512430">
      <w:pPr>
        <w:pStyle w:val="Endofdocument-Annex"/>
        <w:spacing w:before="480"/>
        <w:rPr>
          <w:szCs w:val="22"/>
          <w:lang w:val="fr-FR"/>
        </w:rPr>
      </w:pPr>
      <w:r>
        <w:rPr>
          <w:lang w:val="fr-FR"/>
        </w:rPr>
        <w:t xml:space="preserve">Le </w:t>
      </w:r>
      <w:r w:rsidR="002B1F64">
        <w:rPr>
          <w:lang w:val="fr-FR"/>
        </w:rPr>
        <w:t>29</w:t>
      </w:r>
      <w:r w:rsidR="007A6579" w:rsidRPr="007A6579">
        <w:rPr>
          <w:lang w:val="fr-FR"/>
        </w:rPr>
        <w:t xml:space="preserve"> </w:t>
      </w:r>
      <w:r w:rsidR="00E41C48">
        <w:rPr>
          <w:lang w:val="fr-FR"/>
        </w:rPr>
        <w:t>avril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="007A6579" w:rsidRPr="007A6579">
        <w:rPr>
          <w:lang w:val="fr-FR"/>
        </w:rPr>
        <w:t>2</w:t>
      </w:r>
      <w:r w:rsidR="00BD56CB">
        <w:rPr>
          <w:lang w:val="fr-FR"/>
        </w:rPr>
        <w:t>4</w:t>
      </w:r>
    </w:p>
    <w:sectPr w:rsidR="007A6579" w:rsidRPr="007A6579" w:rsidSect="00187BC3">
      <w:headerReference w:type="even" r:id="rId10"/>
      <w:headerReference w:type="default" r:id="rId11"/>
      <w:pgSz w:w="11907" w:h="16840" w:code="9"/>
      <w:pgMar w:top="567" w:right="1134" w:bottom="9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E83F" w14:textId="77777777" w:rsidR="004F05B1" w:rsidRDefault="004F05B1">
      <w:r>
        <w:separator/>
      </w:r>
    </w:p>
  </w:endnote>
  <w:endnote w:type="continuationSeparator" w:id="0">
    <w:p w14:paraId="622BE07C" w14:textId="77777777" w:rsidR="004F05B1" w:rsidRDefault="004F05B1" w:rsidP="00A326CA">
      <w:r>
        <w:separator/>
      </w:r>
    </w:p>
    <w:p w14:paraId="484FF267" w14:textId="77777777" w:rsidR="004F05B1" w:rsidRPr="00A326CA" w:rsidRDefault="004F05B1" w:rsidP="00A326CA">
      <w:r>
        <w:rPr>
          <w:sz w:val="17"/>
        </w:rPr>
        <w:t>[Endnote continued from previous page]</w:t>
      </w:r>
    </w:p>
  </w:endnote>
  <w:endnote w:type="continuationNotice" w:id="1">
    <w:p w14:paraId="00F8A448" w14:textId="77777777" w:rsidR="004F05B1" w:rsidRPr="00A326CA" w:rsidRDefault="004F05B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9780" w14:textId="77777777" w:rsidR="004F05B1" w:rsidRDefault="004F05B1">
      <w:r>
        <w:separator/>
      </w:r>
    </w:p>
  </w:footnote>
  <w:footnote w:type="continuationSeparator" w:id="0">
    <w:p w14:paraId="45742ACB" w14:textId="77777777" w:rsidR="004F05B1" w:rsidRDefault="004F05B1" w:rsidP="00A326CA">
      <w:r>
        <w:separator/>
      </w:r>
    </w:p>
    <w:p w14:paraId="149A84F7" w14:textId="77777777" w:rsidR="004F05B1" w:rsidRPr="00A326CA" w:rsidRDefault="004F05B1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1C8C457A" w14:textId="77777777" w:rsidR="004F05B1" w:rsidRPr="00A326CA" w:rsidRDefault="004F05B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14:paraId="1A763444" w14:textId="11FC0EDD" w:rsidR="007A6579" w:rsidRPr="007A6579" w:rsidRDefault="007A6579" w:rsidP="0081253F">
      <w:pPr>
        <w:pStyle w:val="FootnoteText"/>
        <w:ind w:left="567" w:hanging="567"/>
        <w:rPr>
          <w:lang w:val="fr-FR"/>
        </w:rPr>
      </w:pPr>
      <w:r w:rsidRPr="007A6579">
        <w:rPr>
          <w:rStyle w:val="FootnoteReference"/>
          <w:lang w:val="fr-FR"/>
        </w:rPr>
        <w:sym w:font="Symbol" w:char="F02A"/>
      </w:r>
      <w:r w:rsidRPr="007A6579">
        <w:rPr>
          <w:lang w:val="fr-FR"/>
        </w:rPr>
        <w:tab/>
        <w:t xml:space="preserve">En ce qui concerne la </w:t>
      </w:r>
      <w:r w:rsidR="004829F7">
        <w:rPr>
          <w:lang w:val="fr-FR"/>
        </w:rPr>
        <w:t xml:space="preserve">déclaration faite par </w:t>
      </w:r>
      <w:r w:rsidR="00BD56CB">
        <w:rPr>
          <w:lang w:val="fr-FR"/>
        </w:rPr>
        <w:t>Djibouti</w:t>
      </w:r>
      <w:r w:rsidR="00E34692">
        <w:rPr>
          <w:lang w:val="fr-FR"/>
        </w:rPr>
        <w:t xml:space="preserve"> </w:t>
      </w:r>
      <w:r w:rsidRPr="007A6579">
        <w:rPr>
          <w:lang w:val="fr-FR"/>
        </w:rPr>
        <w:t>conformément à l</w:t>
      </w:r>
      <w:r w:rsidR="0095341B">
        <w:rPr>
          <w:lang w:val="fr-FR"/>
        </w:rPr>
        <w:t>’</w:t>
      </w:r>
      <w:r w:rsidR="0095341B" w:rsidRPr="007A6579">
        <w:rPr>
          <w:lang w:val="fr-FR"/>
        </w:rPr>
        <w:t>article</w:t>
      </w:r>
      <w:r w:rsidR="0095341B">
        <w:rPr>
          <w:lang w:val="fr-FR"/>
        </w:rPr>
        <w:t> </w:t>
      </w:r>
      <w:r w:rsidR="0095341B" w:rsidRPr="007A6579">
        <w:rPr>
          <w:lang w:val="fr-FR"/>
        </w:rPr>
        <w:t>7</w:t>
      </w:r>
      <w:r w:rsidRPr="007A6579">
        <w:rPr>
          <w:lang w:val="fr-FR"/>
        </w:rPr>
        <w:t>.4)a) de l</w:t>
      </w:r>
      <w:r w:rsidR="0095341B">
        <w:rPr>
          <w:lang w:val="fr-FR"/>
        </w:rPr>
        <w:t>’</w:t>
      </w:r>
      <w:r w:rsidRPr="007A6579">
        <w:rPr>
          <w:lang w:val="fr-FR"/>
        </w:rPr>
        <w:t>Acte de</w:t>
      </w:r>
      <w:r w:rsidR="000F41EA">
        <w:rPr>
          <w:lang w:val="fr-FR"/>
        </w:rPr>
        <w:t> </w:t>
      </w:r>
      <w:r w:rsidRPr="007A6579">
        <w:rPr>
          <w:lang w:val="fr-FR"/>
        </w:rPr>
        <w:t>Genève, veuillez noter</w:t>
      </w:r>
      <w:r w:rsidR="00331862">
        <w:rPr>
          <w:lang w:val="fr-FR"/>
        </w:rPr>
        <w:t xml:space="preserve"> que la taxe individuelle de</w:t>
      </w:r>
      <w:r w:rsidR="000F41EA">
        <w:rPr>
          <w:lang w:val="fr-FR"/>
        </w:rPr>
        <w:t xml:space="preserve"> </w:t>
      </w:r>
      <w:r w:rsidR="001756A4">
        <w:rPr>
          <w:lang w:val="fr-FR"/>
        </w:rPr>
        <w:t>167</w:t>
      </w:r>
      <w:r w:rsidR="00555BDF">
        <w:rPr>
          <w:lang w:val="fr-FR"/>
        </w:rPr>
        <w:t> </w:t>
      </w:r>
      <w:r w:rsidR="001756A4">
        <w:rPr>
          <w:lang w:val="fr-FR"/>
        </w:rPr>
        <w:t>500</w:t>
      </w:r>
      <w:r w:rsidR="00331862" w:rsidRPr="00331862">
        <w:rPr>
          <w:lang w:val="fr-FR"/>
        </w:rPr>
        <w:t xml:space="preserve"> </w:t>
      </w:r>
      <w:r w:rsidR="00DE5C29">
        <w:rPr>
          <w:lang w:val="fr-FR"/>
        </w:rPr>
        <w:t>f</w:t>
      </w:r>
      <w:r w:rsidR="00E34692">
        <w:rPr>
          <w:lang w:val="fr-FR"/>
        </w:rPr>
        <w:t>rancs</w:t>
      </w:r>
      <w:r w:rsidR="000F41EA">
        <w:rPr>
          <w:lang w:val="fr-FR"/>
        </w:rPr>
        <w:t xml:space="preserve"> </w:t>
      </w:r>
      <w:r w:rsidR="00555BDF">
        <w:rPr>
          <w:lang w:val="fr-FR"/>
        </w:rPr>
        <w:t>djiboutiens (DJF)</w:t>
      </w:r>
      <w:r w:rsidRPr="007A6579">
        <w:rPr>
          <w:lang w:val="fr-FR"/>
        </w:rPr>
        <w:t xml:space="preserve"> sera perçue par le Bureau international </w:t>
      </w:r>
      <w:r w:rsidR="00512430">
        <w:rPr>
          <w:lang w:val="fr-FR"/>
        </w:rPr>
        <w:t>de l’OMPI</w:t>
      </w:r>
      <w:r w:rsidRPr="007A6579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0DC1" w14:textId="77777777" w:rsidR="00096EA4" w:rsidRDefault="00096EA4" w:rsidP="00096EA4">
    <w:pPr>
      <w:pStyle w:val="Header"/>
      <w:jc w:val="right"/>
      <w:rPr>
        <w:lang w:val="fr-CH"/>
      </w:rPr>
    </w:pPr>
  </w:p>
  <w:p w14:paraId="3BDA9355" w14:textId="77777777"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530536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512430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6101"/>
    <w:rsid w:val="00026397"/>
    <w:rsid w:val="00030BB4"/>
    <w:rsid w:val="00033B61"/>
    <w:rsid w:val="0004379E"/>
    <w:rsid w:val="00057266"/>
    <w:rsid w:val="00064EFA"/>
    <w:rsid w:val="0007642A"/>
    <w:rsid w:val="000777BD"/>
    <w:rsid w:val="00081827"/>
    <w:rsid w:val="000946F9"/>
    <w:rsid w:val="00094D3C"/>
    <w:rsid w:val="00096EA4"/>
    <w:rsid w:val="000C20E6"/>
    <w:rsid w:val="000C26B7"/>
    <w:rsid w:val="000C4F36"/>
    <w:rsid w:val="000C5DDB"/>
    <w:rsid w:val="000D3AE3"/>
    <w:rsid w:val="000D679A"/>
    <w:rsid w:val="000D74A8"/>
    <w:rsid w:val="000E451B"/>
    <w:rsid w:val="000E4932"/>
    <w:rsid w:val="000E6A7E"/>
    <w:rsid w:val="000E6C47"/>
    <w:rsid w:val="000F376E"/>
    <w:rsid w:val="000F41EA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56A4"/>
    <w:rsid w:val="0017702B"/>
    <w:rsid w:val="00177645"/>
    <w:rsid w:val="001847E8"/>
    <w:rsid w:val="00185D5F"/>
    <w:rsid w:val="00187BC3"/>
    <w:rsid w:val="001A23AF"/>
    <w:rsid w:val="001A5B0D"/>
    <w:rsid w:val="001B6050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6658F"/>
    <w:rsid w:val="002920A5"/>
    <w:rsid w:val="002927C2"/>
    <w:rsid w:val="00294534"/>
    <w:rsid w:val="00295BAA"/>
    <w:rsid w:val="00297FCC"/>
    <w:rsid w:val="002A65C1"/>
    <w:rsid w:val="002B1F64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07DCA"/>
    <w:rsid w:val="004132B9"/>
    <w:rsid w:val="0041796E"/>
    <w:rsid w:val="00421DAF"/>
    <w:rsid w:val="0042403F"/>
    <w:rsid w:val="00426EA2"/>
    <w:rsid w:val="00432B5B"/>
    <w:rsid w:val="00447A8E"/>
    <w:rsid w:val="00456CF9"/>
    <w:rsid w:val="00461332"/>
    <w:rsid w:val="00462FE1"/>
    <w:rsid w:val="004757F1"/>
    <w:rsid w:val="004828C8"/>
    <w:rsid w:val="004829F7"/>
    <w:rsid w:val="0048340F"/>
    <w:rsid w:val="00486316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D5D2E"/>
    <w:rsid w:val="004E4A92"/>
    <w:rsid w:val="004E592E"/>
    <w:rsid w:val="004F05B1"/>
    <w:rsid w:val="00504205"/>
    <w:rsid w:val="00512430"/>
    <w:rsid w:val="0051291E"/>
    <w:rsid w:val="00513C9D"/>
    <w:rsid w:val="00521DAC"/>
    <w:rsid w:val="00530150"/>
    <w:rsid w:val="00530187"/>
    <w:rsid w:val="005473CD"/>
    <w:rsid w:val="00555BDF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58F4"/>
    <w:rsid w:val="005D697E"/>
    <w:rsid w:val="005D7B22"/>
    <w:rsid w:val="005E1DB8"/>
    <w:rsid w:val="005E2774"/>
    <w:rsid w:val="005E284E"/>
    <w:rsid w:val="005E4180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3751"/>
    <w:rsid w:val="007F444E"/>
    <w:rsid w:val="007F4704"/>
    <w:rsid w:val="007F4BC9"/>
    <w:rsid w:val="00805942"/>
    <w:rsid w:val="0081253F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500AE"/>
    <w:rsid w:val="0095341B"/>
    <w:rsid w:val="00982562"/>
    <w:rsid w:val="009832F2"/>
    <w:rsid w:val="00987802"/>
    <w:rsid w:val="00995692"/>
    <w:rsid w:val="00997877"/>
    <w:rsid w:val="009A287B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1D9A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0EA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D56CB"/>
    <w:rsid w:val="00BE122E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73BA7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62F24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5C29"/>
    <w:rsid w:val="00DE6474"/>
    <w:rsid w:val="00DF37E6"/>
    <w:rsid w:val="00E01FAA"/>
    <w:rsid w:val="00E23D7C"/>
    <w:rsid w:val="00E25414"/>
    <w:rsid w:val="00E34692"/>
    <w:rsid w:val="00E37946"/>
    <w:rsid w:val="00E41C48"/>
    <w:rsid w:val="00E43EB6"/>
    <w:rsid w:val="00E46284"/>
    <w:rsid w:val="00E464A6"/>
    <w:rsid w:val="00E5062D"/>
    <w:rsid w:val="00E5246C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13C1B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4D5D2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MAILLARD Amber</cp:lastModifiedBy>
  <cp:revision>4</cp:revision>
  <cp:lastPrinted>2023-12-06T13:41:00Z</cp:lastPrinted>
  <dcterms:created xsi:type="dcterms:W3CDTF">2024-04-23T06:22:00Z</dcterms:created>
  <dcterms:modified xsi:type="dcterms:W3CDTF">2024-04-29T13:44:00Z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2023-12-04T19:36:08Z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54eeea53-35ed-471b-bfe5-acc311ccd4a4</vt:lpwstr>
  </property>
  <property fmtid="{D5CDD505-2E9C-101B-9397-08002B2CF9AE}" pid="14" name="MSIP_Label_20773ee6-353b-4fb9-a59d-0b94c8c67bea_ContentBits">
    <vt:lpwstr>0</vt:lpwstr>
  </property>
</Properties>
</file>