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E5581" w14:textId="77777777" w:rsidR="00BF4378" w:rsidRPr="002B7925" w:rsidRDefault="00BF4378" w:rsidP="00AA2682">
      <w:pPr>
        <w:bidi/>
        <w:ind w:left="5040"/>
        <w:rPr>
          <w:rStyle w:val="hps"/>
          <w:rFonts w:asciiTheme="minorHAnsi" w:hAnsiTheme="minorHAnsi" w:cstheme="minorHAnsi"/>
          <w:sz w:val="22"/>
          <w:szCs w:val="22"/>
          <w:lang w:val="en"/>
        </w:rPr>
      </w:pPr>
      <w:r w:rsidRPr="002B7925">
        <w:rPr>
          <w:rStyle w:val="hps"/>
          <w:rFonts w:asciiTheme="minorHAnsi" w:hAnsiTheme="minorHAnsi" w:cstheme="minorHAnsi"/>
          <w:sz w:val="22"/>
          <w:szCs w:val="22"/>
          <w:rtl/>
          <w:lang w:val="en"/>
        </w:rPr>
        <w:t>السيد دارين تانغ</w:t>
      </w:r>
    </w:p>
    <w:p w14:paraId="3853006B" w14:textId="77777777" w:rsidR="00BF4378" w:rsidRPr="002B7925" w:rsidRDefault="00BF4378" w:rsidP="00AA2682">
      <w:pPr>
        <w:bidi/>
        <w:ind w:left="5040"/>
        <w:rPr>
          <w:rStyle w:val="hps"/>
          <w:rFonts w:asciiTheme="minorHAnsi" w:hAnsiTheme="minorHAnsi" w:cstheme="minorHAnsi"/>
          <w:sz w:val="22"/>
          <w:szCs w:val="22"/>
          <w:lang w:val="en"/>
        </w:rPr>
      </w:pPr>
      <w:r w:rsidRPr="002B7925">
        <w:rPr>
          <w:rStyle w:val="hps"/>
          <w:rFonts w:asciiTheme="minorHAnsi" w:hAnsiTheme="minorHAnsi" w:cstheme="minorHAnsi"/>
          <w:sz w:val="22"/>
          <w:szCs w:val="22"/>
          <w:rtl/>
          <w:lang w:val="en"/>
        </w:rPr>
        <w:t>المدير العام</w:t>
      </w:r>
    </w:p>
    <w:p w14:paraId="6343D871" w14:textId="77777777" w:rsidR="00BF4378" w:rsidRPr="002B7925" w:rsidRDefault="00BF4378" w:rsidP="00AA2682">
      <w:pPr>
        <w:bidi/>
        <w:ind w:left="5040"/>
        <w:rPr>
          <w:rStyle w:val="hps"/>
          <w:rFonts w:asciiTheme="minorHAnsi" w:hAnsiTheme="minorHAnsi" w:cstheme="minorHAnsi"/>
          <w:sz w:val="22"/>
          <w:szCs w:val="22"/>
          <w:lang w:val="en"/>
        </w:rPr>
      </w:pPr>
      <w:r w:rsidRPr="002B7925">
        <w:rPr>
          <w:rStyle w:val="hps"/>
          <w:rFonts w:asciiTheme="minorHAnsi" w:hAnsiTheme="minorHAnsi" w:cstheme="minorHAnsi"/>
          <w:sz w:val="22"/>
          <w:szCs w:val="22"/>
          <w:rtl/>
          <w:lang w:val="en"/>
        </w:rPr>
        <w:t>المنظمة العالمية للملكية الفكرية</w:t>
      </w:r>
    </w:p>
    <w:p w14:paraId="3CD36382" w14:textId="77777777" w:rsidR="00BF4378" w:rsidRPr="002B7925" w:rsidRDefault="00BF4378" w:rsidP="00AA2682">
      <w:pPr>
        <w:bidi/>
        <w:ind w:left="5040"/>
        <w:rPr>
          <w:rStyle w:val="hps"/>
          <w:rFonts w:asciiTheme="minorHAnsi" w:hAnsiTheme="minorHAnsi" w:cstheme="minorHAnsi"/>
          <w:sz w:val="22"/>
          <w:szCs w:val="22"/>
          <w:lang w:val="en"/>
        </w:rPr>
      </w:pPr>
      <w:r w:rsidRPr="002B7925">
        <w:rPr>
          <w:rStyle w:val="hps"/>
          <w:rFonts w:asciiTheme="minorHAnsi" w:hAnsiTheme="minorHAnsi" w:cstheme="minorHAnsi"/>
          <w:sz w:val="22"/>
          <w:szCs w:val="22"/>
          <w:rtl/>
          <w:lang w:val="en"/>
        </w:rPr>
        <w:t>(الويبو)</w:t>
      </w:r>
    </w:p>
    <w:p w14:paraId="149D40C1" w14:textId="77777777" w:rsidR="00AA2682" w:rsidRDefault="00AA2682" w:rsidP="00AA2682">
      <w:pPr>
        <w:bidi/>
        <w:ind w:left="5040"/>
        <w:rPr>
          <w:rStyle w:val="hps"/>
          <w:rFonts w:asciiTheme="minorHAnsi" w:hAnsiTheme="minorHAnsi" w:cstheme="minorHAnsi"/>
          <w:sz w:val="22"/>
          <w:szCs w:val="22"/>
          <w:lang w:val="en"/>
        </w:rPr>
      </w:pPr>
      <w:r>
        <w:rPr>
          <w:rStyle w:val="hps"/>
          <w:rFonts w:asciiTheme="minorHAnsi" w:hAnsiTheme="minorHAnsi" w:cstheme="minorHAnsi"/>
          <w:sz w:val="22"/>
          <w:szCs w:val="22"/>
          <w:lang w:val="en"/>
        </w:rPr>
        <w:t xml:space="preserve">34 </w:t>
      </w:r>
      <w:r w:rsidRPr="00AA2682">
        <w:rPr>
          <w:rStyle w:val="hps"/>
          <w:rFonts w:asciiTheme="minorHAnsi" w:hAnsiTheme="minorHAnsi" w:cstheme="minorHAnsi"/>
          <w:sz w:val="22"/>
          <w:szCs w:val="22"/>
          <w:lang w:val="en"/>
        </w:rPr>
        <w:t xml:space="preserve">Chemin des </w:t>
      </w:r>
      <w:proofErr w:type="spellStart"/>
      <w:r w:rsidRPr="00AA2682">
        <w:rPr>
          <w:rStyle w:val="hps"/>
          <w:rFonts w:asciiTheme="minorHAnsi" w:hAnsiTheme="minorHAnsi" w:cstheme="minorHAnsi"/>
          <w:sz w:val="22"/>
          <w:szCs w:val="22"/>
          <w:lang w:val="en"/>
        </w:rPr>
        <w:t>Colombettes</w:t>
      </w:r>
      <w:proofErr w:type="spellEnd"/>
    </w:p>
    <w:p w14:paraId="6FC9ED60" w14:textId="77777777" w:rsidR="00AA2682" w:rsidRDefault="00AA2682" w:rsidP="00AA2682">
      <w:pPr>
        <w:bidi/>
        <w:ind w:left="5040"/>
        <w:rPr>
          <w:rStyle w:val="hps"/>
          <w:rFonts w:asciiTheme="minorHAnsi" w:hAnsiTheme="minorHAnsi" w:cstheme="minorHAnsi"/>
          <w:sz w:val="22"/>
          <w:szCs w:val="22"/>
          <w:lang w:val="en"/>
        </w:rPr>
      </w:pPr>
      <w:r>
        <w:rPr>
          <w:rStyle w:val="hps"/>
          <w:rFonts w:asciiTheme="minorHAnsi" w:hAnsiTheme="minorHAnsi" w:cstheme="minorHAnsi"/>
          <w:sz w:val="22"/>
          <w:szCs w:val="22"/>
          <w:lang w:val="en"/>
        </w:rPr>
        <w:t>1211 Geneva 20</w:t>
      </w:r>
    </w:p>
    <w:p w14:paraId="30A45DBC" w14:textId="77777777" w:rsidR="00BF4378" w:rsidRPr="002B7925" w:rsidRDefault="00BF4378" w:rsidP="00A62EB4">
      <w:pPr>
        <w:bidi/>
        <w:rPr>
          <w:rStyle w:val="hps"/>
          <w:rFonts w:asciiTheme="minorHAnsi" w:hAnsiTheme="minorHAnsi" w:cstheme="minorHAnsi"/>
          <w:sz w:val="22"/>
          <w:szCs w:val="22"/>
          <w:lang w:val="en"/>
        </w:rPr>
      </w:pPr>
    </w:p>
    <w:p w14:paraId="2CACB177" w14:textId="77777777" w:rsidR="00BF4378" w:rsidRPr="002B7925" w:rsidRDefault="00BF4378" w:rsidP="00A62EB4">
      <w:pPr>
        <w:bidi/>
        <w:rPr>
          <w:rFonts w:asciiTheme="minorHAnsi" w:hAnsiTheme="minorHAnsi" w:cstheme="minorHAnsi"/>
          <w:sz w:val="22"/>
          <w:szCs w:val="22"/>
          <w:lang w:val="en"/>
        </w:rPr>
      </w:pPr>
      <w:r w:rsidRPr="002B7925">
        <w:rPr>
          <w:rFonts w:asciiTheme="minorHAnsi" w:hAnsiTheme="minorHAnsi" w:cstheme="minorHAnsi"/>
          <w:sz w:val="22"/>
          <w:szCs w:val="22"/>
          <w:rtl/>
          <w:lang w:val="en"/>
        </w:rPr>
        <w:t>السيد تانغ تحية طيبة،</w:t>
      </w:r>
    </w:p>
    <w:p w14:paraId="7820F699" w14:textId="77777777" w:rsidR="00BF4378" w:rsidRPr="002B7925" w:rsidRDefault="00BF4378" w:rsidP="00A62EB4">
      <w:pPr>
        <w:bidi/>
        <w:rPr>
          <w:rFonts w:asciiTheme="minorHAnsi" w:hAnsiTheme="minorHAnsi" w:cstheme="minorHAnsi"/>
          <w:sz w:val="22"/>
          <w:szCs w:val="22"/>
          <w:lang w:val="en"/>
        </w:rPr>
      </w:pPr>
    </w:p>
    <w:p w14:paraId="23A139A7" w14:textId="77777777" w:rsidR="00BF4378" w:rsidRPr="002B7925" w:rsidRDefault="00BF4378" w:rsidP="00A62EB4">
      <w:pPr>
        <w:bidi/>
        <w:rPr>
          <w:rFonts w:asciiTheme="minorHAnsi" w:hAnsiTheme="minorHAnsi" w:cstheme="minorHAnsi"/>
          <w:sz w:val="22"/>
          <w:szCs w:val="22"/>
          <w:lang w:val="en"/>
        </w:rPr>
      </w:pPr>
      <w:r w:rsidRPr="002B7925">
        <w:rPr>
          <w:rFonts w:asciiTheme="minorHAnsi" w:hAnsiTheme="minorHAnsi" w:cstheme="minorHAnsi"/>
          <w:sz w:val="22"/>
          <w:szCs w:val="22"/>
          <w:rtl/>
          <w:lang w:val="en"/>
        </w:rPr>
        <w:t>تهدي [</w:t>
      </w:r>
      <w:r w:rsidRPr="00AA2682">
        <w:rPr>
          <w:rFonts w:ascii="Calibri" w:hAnsi="Calibri" w:cs="Calibri"/>
          <w:color w:val="0070C0"/>
          <w:sz w:val="22"/>
          <w:szCs w:val="22"/>
          <w:rtl/>
          <w:lang w:val="en"/>
        </w:rPr>
        <w:t>الإدارة الوطنية</w:t>
      </w:r>
      <w:r w:rsidRPr="002B7925">
        <w:rPr>
          <w:rFonts w:asciiTheme="minorHAnsi" w:hAnsiTheme="minorHAnsi" w:cstheme="minorHAnsi"/>
          <w:sz w:val="22"/>
          <w:szCs w:val="22"/>
          <w:rtl/>
          <w:lang w:val="en"/>
        </w:rPr>
        <w:t>] أطيب تحياتها إلى المنظمة العالمية للملكية الفكرية (الويبو)، وتود، بالنيابة عن حكومة [ا</w:t>
      </w:r>
      <w:r w:rsidRPr="00AA2682">
        <w:rPr>
          <w:rFonts w:ascii="Calibri" w:hAnsi="Calibri" w:cs="Calibri"/>
          <w:color w:val="0070C0"/>
          <w:sz w:val="22"/>
          <w:szCs w:val="22"/>
          <w:rtl/>
          <w:lang w:val="en"/>
        </w:rPr>
        <w:t>لبلد</w:t>
      </w:r>
      <w:r w:rsidRPr="002B7925">
        <w:rPr>
          <w:rFonts w:asciiTheme="minorHAnsi" w:hAnsiTheme="minorHAnsi" w:cstheme="minorHAnsi"/>
          <w:sz w:val="22"/>
          <w:szCs w:val="22"/>
          <w:rtl/>
          <w:lang w:val="en"/>
        </w:rPr>
        <w:t>]، أن تعلن عن رغبتها في الانضمام إلى برنامج مساعدة المخترعين</w:t>
      </w:r>
      <w:r w:rsidR="002B7925" w:rsidRPr="002B7925">
        <w:rPr>
          <w:rFonts w:asciiTheme="minorHAnsi" w:hAnsiTheme="minorHAnsi" w:cstheme="minorHAnsi"/>
          <w:sz w:val="22"/>
          <w:szCs w:val="22"/>
          <w:rtl/>
          <w:lang w:val="en"/>
        </w:rPr>
        <w:t xml:space="preserve"> (البرنامج)</w:t>
      </w:r>
      <w:r w:rsidRPr="002B7925">
        <w:rPr>
          <w:rFonts w:asciiTheme="minorHAnsi" w:hAnsiTheme="minorHAnsi" w:cstheme="minorHAnsi"/>
          <w:sz w:val="22"/>
          <w:szCs w:val="22"/>
          <w:rtl/>
          <w:lang w:val="en"/>
        </w:rPr>
        <w:t>.</w:t>
      </w:r>
    </w:p>
    <w:p w14:paraId="7B2D8F0F" w14:textId="77777777" w:rsidR="00BF4378" w:rsidRPr="002B7925" w:rsidRDefault="00BF4378" w:rsidP="00A62EB4">
      <w:pPr>
        <w:bidi/>
        <w:rPr>
          <w:rFonts w:asciiTheme="minorHAnsi" w:hAnsiTheme="minorHAnsi" w:cstheme="minorHAnsi"/>
          <w:sz w:val="22"/>
          <w:szCs w:val="22"/>
          <w:lang w:val="en"/>
        </w:rPr>
      </w:pPr>
    </w:p>
    <w:p w14:paraId="1DD63906" w14:textId="77777777" w:rsidR="00BF4378" w:rsidRPr="002B7925" w:rsidRDefault="00BF4378" w:rsidP="00A62EB4">
      <w:pPr>
        <w:bidi/>
        <w:rPr>
          <w:rFonts w:asciiTheme="minorHAnsi" w:eastAsia="Calibri" w:hAnsiTheme="minorHAnsi" w:cstheme="minorHAnsi"/>
          <w:sz w:val="22"/>
          <w:szCs w:val="22"/>
        </w:rPr>
      </w:pPr>
      <w:r w:rsidRPr="002B7925">
        <w:rPr>
          <w:rFonts w:asciiTheme="minorHAnsi" w:eastAsia="Calibri" w:hAnsiTheme="minorHAnsi" w:cstheme="minorHAnsi"/>
          <w:sz w:val="22"/>
          <w:szCs w:val="22"/>
          <w:rtl/>
        </w:rPr>
        <w:t>فمن شأن المشاركة في البرنامج المذكور أن [</w:t>
      </w:r>
      <w:r w:rsidRPr="00AA2682">
        <w:rPr>
          <w:rFonts w:ascii="Calibri" w:hAnsi="Calibri" w:cs="Calibri"/>
          <w:color w:val="0070C0"/>
          <w:sz w:val="22"/>
          <w:szCs w:val="22"/>
          <w:rtl/>
          <w:lang w:val="en"/>
        </w:rPr>
        <w:t>بيان عن الكيفية التي يتوقع أن يعود بها البرنامج بالفائدة على البلد</w:t>
      </w:r>
      <w:r w:rsidRPr="002B7925">
        <w:rPr>
          <w:rFonts w:asciiTheme="minorHAnsi" w:eastAsia="Calibri" w:hAnsiTheme="minorHAnsi" w:cstheme="minorHAnsi"/>
          <w:sz w:val="22"/>
          <w:szCs w:val="22"/>
          <w:rtl/>
        </w:rPr>
        <w:t>].</w:t>
      </w:r>
    </w:p>
    <w:p w14:paraId="3E565759" w14:textId="77777777" w:rsidR="00BF4378" w:rsidRPr="002B7925" w:rsidRDefault="00BF4378" w:rsidP="00A62EB4">
      <w:pPr>
        <w:bidi/>
        <w:rPr>
          <w:rFonts w:asciiTheme="minorHAnsi" w:hAnsiTheme="minorHAnsi" w:cstheme="minorHAnsi"/>
          <w:sz w:val="22"/>
          <w:szCs w:val="22"/>
          <w:lang w:val="en"/>
        </w:rPr>
      </w:pPr>
    </w:p>
    <w:p w14:paraId="1161C5B4" w14:textId="77777777" w:rsidR="00BF4378" w:rsidRPr="002B7925" w:rsidRDefault="00BF4378" w:rsidP="00A62EB4">
      <w:pPr>
        <w:bidi/>
        <w:rPr>
          <w:rFonts w:asciiTheme="minorHAnsi" w:eastAsia="Calibri" w:hAnsiTheme="minorHAnsi" w:cstheme="minorHAnsi"/>
          <w:sz w:val="22"/>
          <w:szCs w:val="22"/>
        </w:rPr>
      </w:pPr>
      <w:r w:rsidRPr="002B7925">
        <w:rPr>
          <w:rFonts w:asciiTheme="minorHAnsi" w:eastAsia="Calibri" w:hAnsiTheme="minorHAnsi" w:cstheme="minorHAnsi"/>
          <w:sz w:val="22"/>
          <w:szCs w:val="22"/>
          <w:rtl/>
        </w:rPr>
        <w:t>ونؤكد في هذه المناسبة عزمنا على الالتزام بالمبادئ التوجيهية ل</w:t>
      </w:r>
      <w:r w:rsidR="002B7925" w:rsidRPr="002B7925">
        <w:rPr>
          <w:rFonts w:asciiTheme="minorHAnsi" w:eastAsia="Calibri" w:hAnsiTheme="minorHAnsi" w:cstheme="minorHAnsi"/>
          <w:sz w:val="22"/>
          <w:szCs w:val="22"/>
          <w:rtl/>
        </w:rPr>
        <w:t>ل</w:t>
      </w:r>
      <w:r w:rsidRPr="002B7925">
        <w:rPr>
          <w:rFonts w:asciiTheme="minorHAnsi" w:eastAsia="Calibri" w:hAnsiTheme="minorHAnsi" w:cstheme="minorHAnsi"/>
          <w:sz w:val="22"/>
          <w:szCs w:val="22"/>
          <w:rtl/>
        </w:rPr>
        <w:t>برنامج، ويسرنا أن نقدم المعلومات التالية:</w:t>
      </w:r>
    </w:p>
    <w:p w14:paraId="6EEA5218" w14:textId="77777777" w:rsidR="00BF4378" w:rsidRPr="002B7925" w:rsidRDefault="00BF4378" w:rsidP="00A62EB4">
      <w:pPr>
        <w:bidi/>
        <w:rPr>
          <w:rFonts w:asciiTheme="minorHAnsi" w:eastAsia="Calibri" w:hAnsiTheme="minorHAnsi" w:cstheme="minorHAnsi"/>
          <w:sz w:val="22"/>
          <w:szCs w:val="22"/>
        </w:rPr>
      </w:pPr>
    </w:p>
    <w:p w14:paraId="2E5C5C67" w14:textId="77777777" w:rsidR="00BF4378" w:rsidRPr="008302DF" w:rsidRDefault="00BF4378" w:rsidP="00A62EB4">
      <w:pPr>
        <w:bidi/>
        <w:rPr>
          <w:rFonts w:asciiTheme="minorHAnsi" w:eastAsia="Calibri" w:hAnsiTheme="minorHAnsi" w:cstheme="minorHAnsi"/>
          <w:bCs/>
          <w:sz w:val="22"/>
          <w:szCs w:val="22"/>
        </w:rPr>
      </w:pPr>
      <w:r w:rsidRPr="008302DF">
        <w:rPr>
          <w:rFonts w:asciiTheme="minorHAnsi" w:eastAsia="Calibri" w:hAnsiTheme="minorHAnsi" w:cstheme="minorHAnsi"/>
          <w:bCs/>
          <w:sz w:val="22"/>
          <w:szCs w:val="22"/>
          <w:rtl/>
        </w:rPr>
        <w:t>إحصاءات عن إيداع البراءات</w:t>
      </w:r>
    </w:p>
    <w:p w14:paraId="2851B4A9" w14:textId="77777777" w:rsidR="00BF4378" w:rsidRPr="002B7925" w:rsidRDefault="00BF4378" w:rsidP="00A62EB4">
      <w:pPr>
        <w:bidi/>
        <w:rPr>
          <w:rFonts w:asciiTheme="minorHAnsi" w:eastAsia="Calibri" w:hAnsiTheme="minorHAnsi" w:cstheme="minorHAnsi"/>
          <w:sz w:val="22"/>
          <w:szCs w:val="22"/>
        </w:rPr>
      </w:pPr>
    </w:p>
    <w:p w14:paraId="618C77AE" w14:textId="77777777" w:rsidR="00BF4378" w:rsidRPr="002B7925" w:rsidRDefault="001B0A57" w:rsidP="00A62EB4">
      <w:pPr>
        <w:numPr>
          <w:ilvl w:val="0"/>
          <w:numId w:val="5"/>
        </w:numPr>
        <w:bidi/>
        <w:rPr>
          <w:rFonts w:asciiTheme="minorHAnsi" w:eastAsia="Calibri" w:hAnsiTheme="minorHAnsi" w:cstheme="minorHAnsi"/>
          <w:sz w:val="22"/>
          <w:szCs w:val="22"/>
        </w:rPr>
      </w:pPr>
      <w:r w:rsidRPr="002B7925">
        <w:rPr>
          <w:rFonts w:asciiTheme="minorHAnsi" w:eastAsia="Calibri" w:hAnsiTheme="minorHAnsi" w:cstheme="minorHAnsi"/>
          <w:sz w:val="22"/>
          <w:szCs w:val="22"/>
          <w:rtl/>
        </w:rPr>
        <w:t>[</w:t>
      </w:r>
      <w:r w:rsidRPr="00AA2682">
        <w:rPr>
          <w:rFonts w:ascii="Calibri" w:hAnsi="Calibri" w:cs="Calibri"/>
          <w:color w:val="0070C0"/>
          <w:sz w:val="22"/>
          <w:szCs w:val="22"/>
          <w:rtl/>
          <w:lang w:val="en"/>
        </w:rPr>
        <w:t>عدد</w:t>
      </w:r>
      <w:r w:rsidR="00AA2682">
        <w:rPr>
          <w:rFonts w:asciiTheme="minorHAnsi" w:eastAsia="Calibri" w:hAnsiTheme="minorHAnsi" w:cstheme="minorHAnsi" w:hint="cs"/>
          <w:sz w:val="22"/>
          <w:szCs w:val="22"/>
          <w:rtl/>
        </w:rPr>
        <w:t xml:space="preserve">] </w:t>
      </w:r>
      <w:r w:rsidRPr="002B7925">
        <w:rPr>
          <w:rFonts w:asciiTheme="minorHAnsi" w:eastAsia="Calibri" w:hAnsiTheme="minorHAnsi" w:cstheme="minorHAnsi"/>
          <w:sz w:val="22"/>
          <w:szCs w:val="22"/>
          <w:rtl/>
        </w:rPr>
        <w:t>من طلبات البراءات أودعها المقيمون بمفردهم (دون تمثيل) في [</w:t>
      </w:r>
      <w:r w:rsidRPr="00AA2682">
        <w:rPr>
          <w:rFonts w:ascii="Calibri" w:hAnsi="Calibri" w:cs="Calibri"/>
          <w:color w:val="0070C0"/>
          <w:sz w:val="22"/>
          <w:szCs w:val="22"/>
          <w:rtl/>
          <w:lang w:val="en"/>
        </w:rPr>
        <w:t>السنة/الفترة</w:t>
      </w:r>
      <w:r w:rsidRPr="002B7925">
        <w:rPr>
          <w:rFonts w:asciiTheme="minorHAnsi" w:eastAsia="Calibri" w:hAnsiTheme="minorHAnsi" w:cstheme="minorHAnsi"/>
          <w:sz w:val="22"/>
          <w:szCs w:val="22"/>
          <w:rtl/>
        </w:rPr>
        <w:t>]؛</w:t>
      </w:r>
    </w:p>
    <w:p w14:paraId="64D84891" w14:textId="77777777" w:rsidR="00BF4378" w:rsidRPr="002B7925" w:rsidRDefault="00BF4378" w:rsidP="00A62EB4">
      <w:pPr>
        <w:bidi/>
        <w:rPr>
          <w:rFonts w:asciiTheme="minorHAnsi" w:eastAsia="Calibri" w:hAnsiTheme="minorHAnsi" w:cstheme="minorHAnsi"/>
          <w:sz w:val="22"/>
          <w:szCs w:val="22"/>
        </w:rPr>
      </w:pPr>
    </w:p>
    <w:p w14:paraId="5864D444" w14:textId="77777777" w:rsidR="00BF4378" w:rsidRPr="002B7925" w:rsidRDefault="001B0A57" w:rsidP="00A62EB4">
      <w:pPr>
        <w:numPr>
          <w:ilvl w:val="0"/>
          <w:numId w:val="5"/>
        </w:numPr>
        <w:bidi/>
        <w:rPr>
          <w:rFonts w:asciiTheme="minorHAnsi" w:eastAsia="Calibri" w:hAnsiTheme="minorHAnsi" w:cstheme="minorHAnsi"/>
          <w:sz w:val="22"/>
          <w:szCs w:val="22"/>
        </w:rPr>
      </w:pPr>
      <w:r w:rsidRPr="002B7925">
        <w:rPr>
          <w:rFonts w:asciiTheme="minorHAnsi" w:eastAsia="Calibri" w:hAnsiTheme="minorHAnsi" w:cstheme="minorHAnsi"/>
          <w:sz w:val="22"/>
          <w:szCs w:val="22"/>
          <w:rtl/>
        </w:rPr>
        <w:t>[</w:t>
      </w:r>
      <w:r w:rsidRPr="008302DF">
        <w:rPr>
          <w:rFonts w:ascii="Calibri" w:hAnsi="Calibri" w:cs="Calibri"/>
          <w:color w:val="0070C0"/>
          <w:sz w:val="22"/>
          <w:szCs w:val="22"/>
          <w:rtl/>
          <w:lang w:val="en"/>
        </w:rPr>
        <w:t>%</w:t>
      </w:r>
      <w:r w:rsidRPr="002B7925">
        <w:rPr>
          <w:rFonts w:asciiTheme="minorHAnsi" w:eastAsia="Calibri" w:hAnsiTheme="minorHAnsi" w:cstheme="minorHAnsi"/>
          <w:sz w:val="22"/>
          <w:szCs w:val="22"/>
          <w:rtl/>
        </w:rPr>
        <w:t>] من هذه الطلبات رفضت لأسباب إجرائية منها: [</w:t>
      </w:r>
      <w:r w:rsidRPr="008302DF">
        <w:rPr>
          <w:rFonts w:ascii="Calibri" w:hAnsi="Calibri" w:cs="Calibri"/>
          <w:color w:val="0070C0"/>
          <w:sz w:val="22"/>
          <w:szCs w:val="22"/>
          <w:rtl/>
          <w:lang w:val="en"/>
        </w:rPr>
        <w:t>الإجراءات الشكلية، حالات التخلي، انعدام طلب الفحص الموضوعي، الرد المتأخر على إجراءات المكتب</w:t>
      </w:r>
      <w:r w:rsidRPr="002B7925">
        <w:rPr>
          <w:rFonts w:asciiTheme="minorHAnsi" w:eastAsia="Calibri" w:hAnsiTheme="minorHAnsi" w:cstheme="minorHAnsi"/>
          <w:sz w:val="22"/>
          <w:szCs w:val="22"/>
          <w:rtl/>
        </w:rPr>
        <w:t>].</w:t>
      </w:r>
    </w:p>
    <w:p w14:paraId="2F301CA1" w14:textId="77777777" w:rsidR="00BF4378" w:rsidRPr="002B7925" w:rsidRDefault="00BF4378" w:rsidP="00A62EB4">
      <w:pPr>
        <w:bidi/>
        <w:rPr>
          <w:rFonts w:asciiTheme="minorHAnsi" w:eastAsia="Calibri" w:hAnsiTheme="minorHAnsi" w:cstheme="minorHAnsi"/>
          <w:sz w:val="22"/>
          <w:szCs w:val="22"/>
        </w:rPr>
      </w:pPr>
    </w:p>
    <w:p w14:paraId="63C723DA" w14:textId="77777777" w:rsidR="00BF4378" w:rsidRPr="008302DF" w:rsidRDefault="001B0A57" w:rsidP="00A62EB4">
      <w:pPr>
        <w:bidi/>
        <w:rPr>
          <w:rFonts w:asciiTheme="minorHAnsi" w:eastAsia="Calibri" w:hAnsiTheme="minorHAnsi" w:cstheme="minorHAnsi"/>
          <w:bCs/>
          <w:sz w:val="22"/>
          <w:szCs w:val="22"/>
        </w:rPr>
      </w:pPr>
      <w:r w:rsidRPr="008302DF">
        <w:rPr>
          <w:rFonts w:asciiTheme="minorHAnsi" w:eastAsia="Calibri" w:hAnsiTheme="minorHAnsi" w:cstheme="minorHAnsi"/>
          <w:bCs/>
          <w:sz w:val="22"/>
          <w:szCs w:val="22"/>
          <w:rtl/>
        </w:rPr>
        <w:t>جهة التنسيق الوطنية</w:t>
      </w:r>
    </w:p>
    <w:p w14:paraId="69B75A74" w14:textId="77777777" w:rsidR="00BF4378" w:rsidRPr="002B7925" w:rsidRDefault="00BF4378" w:rsidP="00A62EB4">
      <w:pPr>
        <w:bidi/>
        <w:rPr>
          <w:rFonts w:asciiTheme="minorHAnsi" w:eastAsia="Calibri" w:hAnsiTheme="minorHAnsi" w:cstheme="minorHAnsi"/>
          <w:sz w:val="22"/>
          <w:szCs w:val="22"/>
        </w:rPr>
      </w:pPr>
    </w:p>
    <w:p w14:paraId="3A160270" w14:textId="77777777" w:rsidR="00BF4378" w:rsidRPr="002B7925" w:rsidRDefault="00D47F21" w:rsidP="00A62EB4">
      <w:pPr>
        <w:bidi/>
        <w:rPr>
          <w:rFonts w:asciiTheme="minorHAnsi" w:eastAsia="Calibri" w:hAnsiTheme="minorHAnsi" w:cstheme="minorHAnsi"/>
          <w:sz w:val="22"/>
          <w:szCs w:val="22"/>
        </w:rPr>
      </w:pPr>
      <w:r w:rsidRPr="002B7925">
        <w:rPr>
          <w:rFonts w:asciiTheme="minorHAnsi" w:eastAsia="Calibri" w:hAnsiTheme="minorHAnsi" w:cstheme="minorHAnsi"/>
          <w:sz w:val="22"/>
          <w:szCs w:val="22"/>
          <w:rtl/>
        </w:rPr>
        <w:t>وستوكل وظيفة جهة التنسيق الوطنية المسؤولة عن الإدارة اليومية للبرنامج على الصعيد الوطني إلى:</w:t>
      </w:r>
    </w:p>
    <w:p w14:paraId="7968448C" w14:textId="77777777" w:rsidR="00BF4378" w:rsidRPr="002B7925" w:rsidRDefault="00BF4378" w:rsidP="00A62EB4">
      <w:pPr>
        <w:bidi/>
        <w:rPr>
          <w:rFonts w:asciiTheme="minorHAnsi" w:eastAsia="Calibri" w:hAnsiTheme="minorHAnsi" w:cstheme="minorHAnsi"/>
          <w:sz w:val="22"/>
          <w:szCs w:val="22"/>
        </w:rPr>
      </w:pPr>
    </w:p>
    <w:p w14:paraId="301AA21A" w14:textId="77777777" w:rsidR="00BF4378" w:rsidRPr="002B7925" w:rsidRDefault="00D47F21" w:rsidP="00A62EB4">
      <w:pPr>
        <w:bidi/>
        <w:rPr>
          <w:rFonts w:asciiTheme="minorHAnsi" w:eastAsia="Calibri" w:hAnsiTheme="minorHAnsi" w:cstheme="minorHAnsi"/>
          <w:sz w:val="22"/>
          <w:szCs w:val="22"/>
        </w:rPr>
      </w:pPr>
      <w:r w:rsidRPr="002B7925">
        <w:rPr>
          <w:rFonts w:asciiTheme="minorHAnsi" w:eastAsia="Calibri" w:hAnsiTheme="minorHAnsi" w:cstheme="minorHAnsi"/>
          <w:sz w:val="22"/>
          <w:szCs w:val="22"/>
          <w:rtl/>
        </w:rPr>
        <w:t>[</w:t>
      </w:r>
      <w:r w:rsidRPr="008302DF">
        <w:rPr>
          <w:rFonts w:ascii="Calibri" w:hAnsi="Calibri" w:cs="Calibri"/>
          <w:color w:val="0070C0"/>
          <w:sz w:val="22"/>
          <w:szCs w:val="22"/>
          <w:rtl/>
          <w:lang w:val="en"/>
        </w:rPr>
        <w:t>الاسم والمنصب والمنظمة</w:t>
      </w:r>
      <w:r w:rsidRPr="002B7925">
        <w:rPr>
          <w:rFonts w:asciiTheme="minorHAnsi" w:eastAsia="Calibri" w:hAnsiTheme="minorHAnsi" w:cstheme="minorHAnsi"/>
          <w:sz w:val="22"/>
          <w:szCs w:val="22"/>
          <w:rtl/>
        </w:rPr>
        <w:t>]</w:t>
      </w:r>
    </w:p>
    <w:p w14:paraId="08C98103" w14:textId="77777777" w:rsidR="00BF4378" w:rsidRPr="002B7925" w:rsidRDefault="00BF4378" w:rsidP="00A62EB4">
      <w:pPr>
        <w:bidi/>
        <w:rPr>
          <w:rFonts w:asciiTheme="minorHAnsi" w:eastAsia="Calibri" w:hAnsiTheme="minorHAnsi" w:cstheme="minorHAnsi"/>
          <w:sz w:val="22"/>
          <w:szCs w:val="22"/>
        </w:rPr>
      </w:pPr>
    </w:p>
    <w:p w14:paraId="35670118" w14:textId="77777777" w:rsidR="00BF4378" w:rsidRPr="008302DF" w:rsidRDefault="00D47F21" w:rsidP="00A62EB4">
      <w:pPr>
        <w:bidi/>
        <w:rPr>
          <w:rFonts w:asciiTheme="minorHAnsi" w:eastAsia="Calibri" w:hAnsiTheme="minorHAnsi" w:cstheme="minorHAnsi"/>
          <w:bCs/>
          <w:sz w:val="22"/>
          <w:szCs w:val="22"/>
        </w:rPr>
      </w:pPr>
      <w:r w:rsidRPr="008302DF">
        <w:rPr>
          <w:rFonts w:asciiTheme="minorHAnsi" w:eastAsia="Calibri" w:hAnsiTheme="minorHAnsi" w:cstheme="minorHAnsi"/>
          <w:bCs/>
          <w:sz w:val="22"/>
          <w:szCs w:val="22"/>
          <w:rtl/>
        </w:rPr>
        <w:t>لجنة الفحص الوطنية</w:t>
      </w:r>
    </w:p>
    <w:p w14:paraId="4BA1C79D" w14:textId="77777777" w:rsidR="00BF4378" w:rsidRPr="002B7925" w:rsidRDefault="00BF4378" w:rsidP="00A62EB4">
      <w:pPr>
        <w:bidi/>
        <w:rPr>
          <w:rFonts w:asciiTheme="minorHAnsi" w:eastAsia="Calibri" w:hAnsiTheme="minorHAnsi" w:cstheme="minorHAnsi"/>
          <w:sz w:val="22"/>
          <w:szCs w:val="22"/>
        </w:rPr>
      </w:pPr>
    </w:p>
    <w:p w14:paraId="1873C055" w14:textId="77777777" w:rsidR="00BF4378" w:rsidRPr="002B7925" w:rsidRDefault="00D47F21" w:rsidP="00A62EB4">
      <w:pPr>
        <w:bidi/>
        <w:rPr>
          <w:rFonts w:asciiTheme="minorHAnsi" w:eastAsia="Calibri" w:hAnsiTheme="minorHAnsi" w:cstheme="minorHAnsi"/>
          <w:sz w:val="22"/>
          <w:szCs w:val="22"/>
        </w:rPr>
      </w:pPr>
      <w:r w:rsidRPr="002B7925">
        <w:rPr>
          <w:rFonts w:asciiTheme="minorHAnsi" w:eastAsia="Calibri" w:hAnsiTheme="minorHAnsi" w:cstheme="minorHAnsi"/>
          <w:sz w:val="22"/>
          <w:szCs w:val="22"/>
          <w:rtl/>
        </w:rPr>
        <w:t xml:space="preserve">ستضم تشكيلة لجنة الفحص الوطنية لتقييم طلبات </w:t>
      </w:r>
      <w:r w:rsidR="002B7925" w:rsidRPr="002B7925">
        <w:rPr>
          <w:rFonts w:asciiTheme="minorHAnsi" w:eastAsia="Calibri" w:hAnsiTheme="minorHAnsi" w:cstheme="minorHAnsi"/>
          <w:sz w:val="22"/>
          <w:szCs w:val="22"/>
          <w:rtl/>
        </w:rPr>
        <w:t>ال</w:t>
      </w:r>
      <w:r w:rsidRPr="002B7925">
        <w:rPr>
          <w:rFonts w:asciiTheme="minorHAnsi" w:eastAsia="Calibri" w:hAnsiTheme="minorHAnsi" w:cstheme="minorHAnsi"/>
          <w:sz w:val="22"/>
          <w:szCs w:val="22"/>
          <w:rtl/>
        </w:rPr>
        <w:t>برنامج ممثلين عن:</w:t>
      </w:r>
    </w:p>
    <w:p w14:paraId="2BA63EBE" w14:textId="77777777" w:rsidR="00BF4378" w:rsidRPr="002B7925" w:rsidRDefault="00BF4378" w:rsidP="00A62EB4">
      <w:pPr>
        <w:bidi/>
        <w:rPr>
          <w:rFonts w:asciiTheme="minorHAnsi" w:eastAsia="Calibri" w:hAnsiTheme="minorHAnsi" w:cstheme="minorHAnsi"/>
          <w:sz w:val="22"/>
          <w:szCs w:val="22"/>
        </w:rPr>
      </w:pPr>
    </w:p>
    <w:p w14:paraId="23C1CBE7" w14:textId="77777777" w:rsidR="00BF4378" w:rsidRPr="002B7925" w:rsidRDefault="00D47F21" w:rsidP="00A62EB4">
      <w:pPr>
        <w:bidi/>
        <w:rPr>
          <w:rFonts w:asciiTheme="minorHAnsi" w:eastAsia="Calibri" w:hAnsiTheme="minorHAnsi" w:cstheme="minorHAnsi"/>
          <w:sz w:val="22"/>
          <w:szCs w:val="22"/>
        </w:rPr>
      </w:pPr>
      <w:r w:rsidRPr="002B7925">
        <w:rPr>
          <w:rFonts w:asciiTheme="minorHAnsi" w:eastAsia="Calibri" w:hAnsiTheme="minorHAnsi" w:cstheme="minorHAnsi"/>
          <w:sz w:val="22"/>
          <w:szCs w:val="22"/>
          <w:rtl/>
        </w:rPr>
        <w:t>[</w:t>
      </w:r>
      <w:r w:rsidRPr="008302DF">
        <w:rPr>
          <w:rFonts w:ascii="Calibri" w:hAnsi="Calibri" w:cs="Calibri"/>
          <w:color w:val="0070C0"/>
          <w:sz w:val="22"/>
          <w:szCs w:val="22"/>
          <w:rtl/>
          <w:lang w:val="en"/>
        </w:rPr>
        <w:t>أسماء المؤسسات/المنظمات المحلية</w:t>
      </w:r>
      <w:r w:rsidRPr="002B7925">
        <w:rPr>
          <w:rFonts w:asciiTheme="minorHAnsi" w:eastAsia="Calibri" w:hAnsiTheme="minorHAnsi" w:cstheme="minorHAnsi"/>
          <w:sz w:val="22"/>
          <w:szCs w:val="22"/>
          <w:rtl/>
        </w:rPr>
        <w:t>]</w:t>
      </w:r>
    </w:p>
    <w:p w14:paraId="5CB81E54" w14:textId="77777777" w:rsidR="00BF4378" w:rsidRPr="002B7925" w:rsidRDefault="00BF4378" w:rsidP="00A62EB4">
      <w:pPr>
        <w:bidi/>
        <w:rPr>
          <w:rFonts w:asciiTheme="minorHAnsi" w:eastAsia="Calibri" w:hAnsiTheme="minorHAnsi" w:cstheme="minorHAnsi"/>
          <w:sz w:val="22"/>
          <w:szCs w:val="22"/>
        </w:rPr>
      </w:pPr>
    </w:p>
    <w:p w14:paraId="1E706C50" w14:textId="77777777" w:rsidR="00BF4378" w:rsidRPr="008302DF" w:rsidRDefault="00D47F21" w:rsidP="00A62EB4">
      <w:pPr>
        <w:bidi/>
        <w:rPr>
          <w:rFonts w:asciiTheme="minorHAnsi" w:eastAsia="Calibri" w:hAnsiTheme="minorHAnsi" w:cstheme="minorHAnsi"/>
          <w:bCs/>
          <w:sz w:val="22"/>
          <w:szCs w:val="22"/>
        </w:rPr>
      </w:pPr>
      <w:r w:rsidRPr="008302DF">
        <w:rPr>
          <w:rFonts w:asciiTheme="minorHAnsi" w:eastAsia="Calibri" w:hAnsiTheme="minorHAnsi" w:cstheme="minorHAnsi"/>
          <w:bCs/>
          <w:sz w:val="22"/>
          <w:szCs w:val="22"/>
          <w:rtl/>
        </w:rPr>
        <w:t>المتطوعون</w:t>
      </w:r>
    </w:p>
    <w:p w14:paraId="59F7ECD6" w14:textId="77777777" w:rsidR="00BF4378" w:rsidRPr="002B7925" w:rsidRDefault="00BF4378" w:rsidP="00A62EB4">
      <w:pPr>
        <w:bidi/>
        <w:rPr>
          <w:rFonts w:asciiTheme="minorHAnsi" w:eastAsia="Calibri" w:hAnsiTheme="minorHAnsi" w:cstheme="minorHAnsi"/>
          <w:sz w:val="22"/>
          <w:szCs w:val="22"/>
        </w:rPr>
      </w:pPr>
    </w:p>
    <w:p w14:paraId="1745BB4A" w14:textId="080C6430" w:rsidR="002B7925" w:rsidRPr="002B7925" w:rsidRDefault="002B7925" w:rsidP="008302DF">
      <w:pPr>
        <w:bidi/>
        <w:rPr>
          <w:rFonts w:asciiTheme="minorHAnsi" w:eastAsia="Calibri" w:hAnsiTheme="minorHAnsi" w:cstheme="minorHAnsi"/>
          <w:sz w:val="22"/>
          <w:szCs w:val="22"/>
          <w:rtl/>
        </w:rPr>
      </w:pPr>
      <w:r w:rsidRPr="002B7925">
        <w:rPr>
          <w:rFonts w:asciiTheme="minorHAnsi" w:eastAsia="Calibri" w:hAnsiTheme="minorHAnsi" w:cstheme="minorHAnsi"/>
          <w:sz w:val="22"/>
          <w:szCs w:val="22"/>
          <w:rtl/>
        </w:rPr>
        <w:t>عقب مشاورات مع متخصصي/محامي/وكلاء البراءات، أعرب [ا</w:t>
      </w:r>
      <w:r w:rsidRPr="008302DF">
        <w:rPr>
          <w:rFonts w:ascii="Calibri" w:hAnsi="Calibri" w:cs="Calibri"/>
          <w:color w:val="0070C0"/>
          <w:sz w:val="22"/>
          <w:szCs w:val="22"/>
          <w:rtl/>
          <w:lang w:val="en"/>
        </w:rPr>
        <w:t>لعدد</w:t>
      </w:r>
      <w:r w:rsidRPr="002B7925">
        <w:rPr>
          <w:rFonts w:asciiTheme="minorHAnsi" w:eastAsia="Calibri" w:hAnsiTheme="minorHAnsi" w:cstheme="minorHAnsi"/>
          <w:sz w:val="22"/>
          <w:szCs w:val="22"/>
          <w:rtl/>
        </w:rPr>
        <w:t>] من المتخصصين في البراءات عن رغبتهم في أن يصبحوا متطوعين في البرنامج (القائمة المرفقة)، و [</w:t>
      </w:r>
      <w:r w:rsidR="009307CF">
        <w:rPr>
          <w:rFonts w:asciiTheme="minorHAnsi" w:eastAsia="Calibri" w:hAnsiTheme="minorHAnsi" w:cstheme="minorHAnsi" w:hint="cs"/>
          <w:sz w:val="22"/>
          <w:szCs w:val="22"/>
          <w:rtl/>
        </w:rPr>
        <w:t>ال</w:t>
      </w:r>
      <w:r w:rsidR="008302DF" w:rsidRPr="008302DF">
        <w:rPr>
          <w:rFonts w:ascii="Calibri" w:hAnsi="Calibri" w:cs="Calibri"/>
          <w:color w:val="0070C0"/>
          <w:sz w:val="22"/>
          <w:szCs w:val="22"/>
          <w:rtl/>
          <w:lang w:val="en"/>
        </w:rPr>
        <w:t>عدد</w:t>
      </w:r>
      <w:r w:rsidRPr="002B7925">
        <w:rPr>
          <w:rFonts w:asciiTheme="minorHAnsi" w:eastAsia="Calibri" w:hAnsiTheme="minorHAnsi" w:cstheme="minorHAnsi"/>
          <w:sz w:val="22"/>
          <w:szCs w:val="22"/>
          <w:rtl/>
        </w:rPr>
        <w:t xml:space="preserve">] منهم </w:t>
      </w:r>
      <w:r w:rsidR="009307CF">
        <w:rPr>
          <w:rFonts w:asciiTheme="minorHAnsi" w:eastAsia="Calibri" w:hAnsiTheme="minorHAnsi" w:cstheme="minorHAnsi" w:hint="cs"/>
          <w:sz w:val="22"/>
          <w:szCs w:val="22"/>
          <w:rtl/>
        </w:rPr>
        <w:t xml:space="preserve">لديهم مهارات من أجل تقديم </w:t>
      </w:r>
      <w:r w:rsidRPr="002B7925">
        <w:rPr>
          <w:rFonts w:asciiTheme="minorHAnsi" w:eastAsia="Calibri" w:hAnsiTheme="minorHAnsi" w:cstheme="minorHAnsi"/>
          <w:sz w:val="22"/>
          <w:szCs w:val="22"/>
          <w:rtl/>
        </w:rPr>
        <w:t xml:space="preserve">خدمات بشأن صياغة البراءات في المجالات التقنية </w:t>
      </w:r>
      <w:r w:rsidR="009307CF">
        <w:rPr>
          <w:rFonts w:asciiTheme="minorHAnsi" w:eastAsia="Calibri" w:hAnsiTheme="minorHAnsi" w:cstheme="minorHAnsi" w:hint="cs"/>
          <w:sz w:val="22"/>
          <w:szCs w:val="22"/>
          <w:rtl/>
        </w:rPr>
        <w:t>الآتية:</w:t>
      </w:r>
      <w:r w:rsidRPr="002B7925">
        <w:rPr>
          <w:rFonts w:asciiTheme="minorHAnsi" w:eastAsia="Calibri" w:hAnsiTheme="minorHAnsi" w:cstheme="minorHAnsi"/>
          <w:sz w:val="22"/>
          <w:szCs w:val="22"/>
          <w:rtl/>
        </w:rPr>
        <w:t xml:space="preserve"> </w:t>
      </w:r>
      <w:r w:rsidR="009307CF" w:rsidRPr="002B7925">
        <w:rPr>
          <w:rFonts w:asciiTheme="minorHAnsi" w:eastAsia="Calibri" w:hAnsiTheme="minorHAnsi" w:cstheme="minorHAnsi"/>
          <w:sz w:val="22"/>
          <w:szCs w:val="22"/>
          <w:rtl/>
        </w:rPr>
        <w:t>[</w:t>
      </w:r>
      <w:r w:rsidR="009307CF">
        <w:rPr>
          <w:rFonts w:asciiTheme="minorHAnsi" w:eastAsia="Calibri" w:hAnsiTheme="minorHAnsi" w:cstheme="minorHAnsi" w:hint="cs"/>
          <w:sz w:val="22"/>
          <w:szCs w:val="22"/>
          <w:rtl/>
        </w:rPr>
        <w:t>قائمة بالمجالات التقنية المحددة</w:t>
      </w:r>
      <w:r w:rsidR="009307CF" w:rsidRPr="002B7925">
        <w:rPr>
          <w:rFonts w:asciiTheme="minorHAnsi" w:eastAsia="Calibri" w:hAnsiTheme="minorHAnsi" w:cstheme="minorHAnsi"/>
          <w:sz w:val="22"/>
          <w:szCs w:val="22"/>
          <w:rtl/>
        </w:rPr>
        <w:t>]</w:t>
      </w:r>
      <w:r w:rsidRPr="002B7925">
        <w:rPr>
          <w:rFonts w:asciiTheme="minorHAnsi" w:eastAsia="Calibri" w:hAnsiTheme="minorHAnsi" w:cstheme="minorHAnsi"/>
          <w:sz w:val="22"/>
          <w:szCs w:val="22"/>
          <w:rtl/>
        </w:rPr>
        <w:t>.</w:t>
      </w:r>
    </w:p>
    <w:p w14:paraId="692ECEC9" w14:textId="77777777" w:rsidR="002B7925" w:rsidRPr="002B7925" w:rsidRDefault="002B7925" w:rsidP="00A62EB4">
      <w:pPr>
        <w:bidi/>
        <w:rPr>
          <w:rFonts w:asciiTheme="minorHAnsi" w:eastAsia="Calibri" w:hAnsiTheme="minorHAnsi" w:cstheme="minorHAnsi"/>
          <w:sz w:val="22"/>
          <w:szCs w:val="22"/>
          <w:rtl/>
        </w:rPr>
      </w:pPr>
    </w:p>
    <w:p w14:paraId="43BFEB1B" w14:textId="77777777" w:rsidR="00BF4378" w:rsidRPr="002B7925" w:rsidRDefault="002B7925" w:rsidP="00A62EB4">
      <w:pPr>
        <w:bidi/>
        <w:rPr>
          <w:rFonts w:asciiTheme="minorHAnsi" w:eastAsia="Calibri" w:hAnsiTheme="minorHAnsi" w:cstheme="minorHAnsi"/>
          <w:bCs/>
          <w:sz w:val="22"/>
          <w:szCs w:val="22"/>
        </w:rPr>
      </w:pPr>
      <w:r w:rsidRPr="002B7925">
        <w:rPr>
          <w:rFonts w:asciiTheme="minorHAnsi" w:eastAsia="Calibri" w:hAnsiTheme="minorHAnsi" w:cstheme="minorHAnsi"/>
          <w:bCs/>
          <w:sz w:val="22"/>
          <w:szCs w:val="22"/>
          <w:rtl/>
        </w:rPr>
        <w:t>مجموعات الدعم</w:t>
      </w:r>
    </w:p>
    <w:p w14:paraId="34AB4ED7" w14:textId="77777777" w:rsidR="00BF4378" w:rsidRPr="002B7925" w:rsidRDefault="00BF4378" w:rsidP="00A62EB4">
      <w:pPr>
        <w:bidi/>
        <w:rPr>
          <w:rFonts w:asciiTheme="minorHAnsi" w:eastAsia="Calibri" w:hAnsiTheme="minorHAnsi" w:cstheme="minorHAnsi"/>
          <w:sz w:val="22"/>
          <w:szCs w:val="22"/>
        </w:rPr>
      </w:pPr>
    </w:p>
    <w:p w14:paraId="2AFC5464" w14:textId="77777777" w:rsidR="002B7925" w:rsidRPr="002B7925" w:rsidRDefault="002B7925" w:rsidP="00A62EB4">
      <w:pPr>
        <w:bidi/>
        <w:rPr>
          <w:rFonts w:asciiTheme="minorHAnsi" w:eastAsia="Calibri" w:hAnsiTheme="minorHAnsi" w:cstheme="minorHAnsi"/>
          <w:sz w:val="22"/>
          <w:szCs w:val="22"/>
          <w:rtl/>
        </w:rPr>
      </w:pPr>
      <w:r w:rsidRPr="002B7925">
        <w:rPr>
          <w:rFonts w:asciiTheme="minorHAnsi" w:eastAsia="Calibri" w:hAnsiTheme="minorHAnsi" w:cstheme="minorHAnsi"/>
          <w:sz w:val="22"/>
          <w:szCs w:val="22"/>
          <w:rtl/>
        </w:rPr>
        <w:t>سيدعم البرنامج من قبل المنظمة التالية، التي ستقدم الخدمات ذات الصلة للمخترعين، بما في ذلك في مجال البحث في البراءات:</w:t>
      </w:r>
    </w:p>
    <w:p w14:paraId="2D3E4257" w14:textId="77777777" w:rsidR="00BF4378" w:rsidRPr="002B7925" w:rsidRDefault="00BF4378" w:rsidP="00A62EB4">
      <w:pPr>
        <w:bidi/>
        <w:rPr>
          <w:rFonts w:asciiTheme="minorHAnsi" w:eastAsia="Calibri" w:hAnsiTheme="minorHAnsi" w:cstheme="minorHAnsi"/>
          <w:sz w:val="22"/>
          <w:szCs w:val="22"/>
        </w:rPr>
      </w:pPr>
    </w:p>
    <w:p w14:paraId="4883DE6B" w14:textId="77777777" w:rsidR="002B7925" w:rsidRPr="002B7925" w:rsidRDefault="002B7925" w:rsidP="00A62EB4">
      <w:pPr>
        <w:bidi/>
        <w:rPr>
          <w:rFonts w:asciiTheme="minorHAnsi" w:eastAsia="Calibri" w:hAnsiTheme="minorHAnsi" w:cstheme="minorHAnsi"/>
          <w:sz w:val="22"/>
          <w:szCs w:val="22"/>
          <w:rtl/>
        </w:rPr>
      </w:pPr>
      <w:r w:rsidRPr="002B7925">
        <w:rPr>
          <w:rFonts w:asciiTheme="minorHAnsi" w:eastAsia="Calibri" w:hAnsiTheme="minorHAnsi" w:cstheme="minorHAnsi"/>
          <w:sz w:val="22"/>
          <w:szCs w:val="22"/>
          <w:rtl/>
        </w:rPr>
        <w:t>[</w:t>
      </w:r>
      <w:r w:rsidRPr="008302DF">
        <w:rPr>
          <w:rFonts w:ascii="Calibri" w:hAnsi="Calibri" w:cs="Calibri"/>
          <w:color w:val="0070C0"/>
          <w:sz w:val="22"/>
          <w:szCs w:val="22"/>
          <w:rtl/>
          <w:lang w:val="en"/>
        </w:rPr>
        <w:t>أسماء المؤسسات/المنظمات، من قبيل مراكز دعم التكنولوجيا والابتكار المحلية</w:t>
      </w:r>
      <w:r w:rsidRPr="002B7925">
        <w:rPr>
          <w:rFonts w:asciiTheme="minorHAnsi" w:eastAsia="Calibri" w:hAnsiTheme="minorHAnsi" w:cstheme="minorHAnsi"/>
          <w:sz w:val="22"/>
          <w:szCs w:val="22"/>
          <w:rtl/>
        </w:rPr>
        <w:t>]</w:t>
      </w:r>
    </w:p>
    <w:p w14:paraId="05F88E69" w14:textId="77777777" w:rsidR="008302DF" w:rsidRDefault="008302DF" w:rsidP="008302DF">
      <w:pPr>
        <w:bidi/>
        <w:rPr>
          <w:rFonts w:asciiTheme="minorHAnsi" w:eastAsia="Calibri" w:hAnsiTheme="minorHAnsi" w:cstheme="minorHAnsi"/>
          <w:sz w:val="22"/>
          <w:szCs w:val="22"/>
        </w:rPr>
      </w:pPr>
    </w:p>
    <w:p w14:paraId="2B7BF5F6" w14:textId="77777777" w:rsidR="00216F5C" w:rsidRDefault="00216F5C">
      <w:pPr>
        <w:rPr>
          <w:rFonts w:asciiTheme="minorHAnsi" w:eastAsia="Calibri" w:hAnsiTheme="minorHAnsi" w:cstheme="minorHAnsi"/>
          <w:sz w:val="22"/>
          <w:szCs w:val="22"/>
          <w:rtl/>
        </w:rPr>
      </w:pPr>
      <w:r>
        <w:rPr>
          <w:rFonts w:asciiTheme="minorHAnsi" w:eastAsia="Calibri" w:hAnsiTheme="minorHAnsi" w:cstheme="minorHAnsi"/>
          <w:sz w:val="22"/>
          <w:szCs w:val="22"/>
          <w:rtl/>
        </w:rPr>
        <w:br w:type="page"/>
      </w:r>
    </w:p>
    <w:p w14:paraId="4D97B176" w14:textId="77777777" w:rsidR="00BF4378" w:rsidRPr="002B7925" w:rsidRDefault="002B7925" w:rsidP="00A62EB4">
      <w:pPr>
        <w:bidi/>
        <w:rPr>
          <w:rFonts w:asciiTheme="minorHAnsi" w:eastAsia="Calibri" w:hAnsiTheme="minorHAnsi" w:cstheme="minorHAnsi"/>
          <w:bCs/>
          <w:sz w:val="22"/>
          <w:szCs w:val="22"/>
        </w:rPr>
      </w:pPr>
      <w:r w:rsidRPr="002B7925">
        <w:rPr>
          <w:rFonts w:asciiTheme="minorHAnsi" w:eastAsia="Calibri" w:hAnsiTheme="minorHAnsi" w:cstheme="minorHAnsi"/>
          <w:bCs/>
          <w:sz w:val="22"/>
          <w:szCs w:val="22"/>
          <w:rtl/>
        </w:rPr>
        <w:lastRenderedPageBreak/>
        <w:t>معايير الأهلية</w:t>
      </w:r>
    </w:p>
    <w:p w14:paraId="4F7FE691" w14:textId="77777777" w:rsidR="00BF4378" w:rsidRPr="002B7925" w:rsidRDefault="00BF4378" w:rsidP="00A62EB4">
      <w:pPr>
        <w:bidi/>
        <w:rPr>
          <w:rFonts w:asciiTheme="minorHAnsi" w:eastAsia="Calibri" w:hAnsiTheme="minorHAnsi" w:cstheme="minorHAnsi"/>
          <w:sz w:val="22"/>
          <w:szCs w:val="22"/>
        </w:rPr>
      </w:pPr>
    </w:p>
    <w:p w14:paraId="78BD1553" w14:textId="77777777" w:rsidR="002B7925" w:rsidRPr="002B7925" w:rsidRDefault="002B7925" w:rsidP="00A62EB4">
      <w:pPr>
        <w:bidi/>
        <w:rPr>
          <w:rFonts w:asciiTheme="minorHAnsi" w:eastAsia="Calibri" w:hAnsiTheme="minorHAnsi" w:cstheme="minorHAnsi"/>
          <w:sz w:val="22"/>
          <w:szCs w:val="22"/>
          <w:rtl/>
        </w:rPr>
      </w:pPr>
      <w:r w:rsidRPr="002B7925">
        <w:rPr>
          <w:rFonts w:asciiTheme="minorHAnsi" w:eastAsia="Calibri" w:hAnsiTheme="minorHAnsi" w:cstheme="minorHAnsi"/>
          <w:sz w:val="22"/>
          <w:szCs w:val="22"/>
          <w:rtl/>
        </w:rPr>
        <w:t>نود أن نقترح معايير الأهلية التالية</w:t>
      </w:r>
    </w:p>
    <w:p w14:paraId="08E80A64" w14:textId="77777777" w:rsidR="00BF4378" w:rsidRPr="002B7925" w:rsidRDefault="00BF4378" w:rsidP="00A62EB4">
      <w:pPr>
        <w:bidi/>
        <w:rPr>
          <w:rFonts w:asciiTheme="minorHAnsi" w:eastAsia="Calibri" w:hAnsiTheme="minorHAnsi" w:cstheme="minorHAnsi"/>
          <w:sz w:val="22"/>
          <w:szCs w:val="22"/>
        </w:rPr>
      </w:pPr>
    </w:p>
    <w:p w14:paraId="48E34DE8" w14:textId="77777777" w:rsidR="00BF4378" w:rsidRPr="002B7925" w:rsidRDefault="002B7925" w:rsidP="00A62EB4">
      <w:pPr>
        <w:numPr>
          <w:ilvl w:val="0"/>
          <w:numId w:val="4"/>
        </w:numPr>
        <w:bidi/>
        <w:spacing w:after="120"/>
        <w:rPr>
          <w:rFonts w:asciiTheme="minorHAnsi" w:eastAsia="Calibri" w:hAnsiTheme="minorHAnsi" w:cstheme="minorHAnsi"/>
          <w:sz w:val="22"/>
          <w:szCs w:val="22"/>
        </w:rPr>
      </w:pPr>
      <w:r w:rsidRPr="002B7925">
        <w:rPr>
          <w:rFonts w:asciiTheme="minorHAnsi" w:eastAsia="Calibri" w:hAnsiTheme="minorHAnsi" w:cs="Calibri"/>
          <w:sz w:val="22"/>
          <w:szCs w:val="22"/>
          <w:u w:val="single"/>
          <w:rtl/>
        </w:rPr>
        <w:t>معايير أهلية الدخل</w:t>
      </w:r>
      <w:r w:rsidRPr="002B7925">
        <w:rPr>
          <w:rFonts w:asciiTheme="minorHAnsi" w:eastAsia="Calibri" w:hAnsiTheme="minorHAnsi" w:cs="Calibri" w:hint="cs"/>
          <w:sz w:val="22"/>
          <w:szCs w:val="22"/>
          <w:rtl/>
        </w:rPr>
        <w:t>:</w:t>
      </w:r>
    </w:p>
    <w:p w14:paraId="5330A43B" w14:textId="77777777" w:rsidR="002B7925" w:rsidRPr="002B7925" w:rsidRDefault="002B7925" w:rsidP="00A62EB4">
      <w:pPr>
        <w:bidi/>
        <w:ind w:left="720"/>
        <w:rPr>
          <w:rFonts w:asciiTheme="minorHAnsi" w:eastAsia="Calibri" w:hAnsiTheme="minorHAnsi" w:cstheme="minorHAnsi"/>
          <w:sz w:val="22"/>
          <w:szCs w:val="22"/>
          <w:rtl/>
        </w:rPr>
      </w:pPr>
      <w:r>
        <w:rPr>
          <w:rFonts w:asciiTheme="minorHAnsi" w:eastAsia="Calibri" w:hAnsiTheme="minorHAnsi" w:cstheme="minorHAnsi" w:hint="cs"/>
          <w:sz w:val="22"/>
          <w:szCs w:val="22"/>
          <w:rtl/>
        </w:rPr>
        <w:t>[</w:t>
      </w:r>
      <w:r w:rsidRPr="00216F5C">
        <w:rPr>
          <w:rFonts w:ascii="Calibri" w:hAnsi="Calibri" w:cs="Calibri"/>
          <w:color w:val="0070C0"/>
          <w:sz w:val="22"/>
          <w:szCs w:val="22"/>
          <w:rtl/>
          <w:lang w:val="en"/>
        </w:rPr>
        <w:t>ل</w:t>
      </w:r>
      <w:r w:rsidRPr="00216F5C">
        <w:rPr>
          <w:rFonts w:ascii="Calibri" w:hAnsi="Calibri" w:cs="Calibri" w:hint="cs"/>
          <w:color w:val="0070C0"/>
          <w:sz w:val="22"/>
          <w:szCs w:val="22"/>
          <w:rtl/>
          <w:lang w:val="en"/>
        </w:rPr>
        <w:t>ل</w:t>
      </w:r>
      <w:r w:rsidRPr="00216F5C">
        <w:rPr>
          <w:rFonts w:ascii="Calibri" w:hAnsi="Calibri" w:cs="Calibri"/>
          <w:color w:val="0070C0"/>
          <w:sz w:val="22"/>
          <w:szCs w:val="22"/>
          <w:rtl/>
          <w:lang w:val="en"/>
        </w:rPr>
        <w:t>مخترعين الأفراد</w:t>
      </w:r>
      <w:r>
        <w:rPr>
          <w:rFonts w:asciiTheme="minorHAnsi" w:eastAsia="Calibri" w:hAnsiTheme="minorHAnsi" w:cs="Calibri" w:hint="cs"/>
          <w:sz w:val="22"/>
          <w:szCs w:val="22"/>
          <w:rtl/>
        </w:rPr>
        <w:t>]</w:t>
      </w:r>
    </w:p>
    <w:p w14:paraId="0C195B4E" w14:textId="77777777" w:rsidR="002B7925" w:rsidRDefault="002B7925" w:rsidP="00A62EB4">
      <w:pPr>
        <w:bidi/>
        <w:ind w:left="720"/>
        <w:rPr>
          <w:rFonts w:asciiTheme="minorHAnsi" w:eastAsia="Calibri" w:hAnsiTheme="minorHAnsi" w:cstheme="minorHAnsi"/>
          <w:sz w:val="22"/>
          <w:szCs w:val="22"/>
          <w:rtl/>
        </w:rPr>
      </w:pPr>
      <w:r w:rsidRPr="002B7925">
        <w:rPr>
          <w:rFonts w:asciiTheme="minorHAnsi" w:eastAsia="Calibri" w:hAnsiTheme="minorHAnsi" w:cs="Calibri"/>
          <w:sz w:val="22"/>
          <w:szCs w:val="22"/>
          <w:rtl/>
        </w:rPr>
        <w:t>[</w:t>
      </w:r>
      <w:r w:rsidRPr="00216F5C">
        <w:rPr>
          <w:rFonts w:ascii="Calibri" w:hAnsi="Calibri" w:cs="Calibri"/>
          <w:color w:val="0070C0"/>
          <w:sz w:val="22"/>
          <w:szCs w:val="22"/>
          <w:rtl/>
          <w:lang w:val="en"/>
        </w:rPr>
        <w:t>للشركات الصغيرة</w:t>
      </w:r>
      <w:r w:rsidRPr="002B7925">
        <w:rPr>
          <w:rFonts w:asciiTheme="minorHAnsi" w:eastAsia="Calibri" w:hAnsiTheme="minorHAnsi" w:cs="Calibri"/>
          <w:sz w:val="22"/>
          <w:szCs w:val="22"/>
          <w:rtl/>
        </w:rPr>
        <w:t>]</w:t>
      </w:r>
    </w:p>
    <w:p w14:paraId="43D07A14" w14:textId="77777777" w:rsidR="00BF4378" w:rsidRPr="002B7925" w:rsidRDefault="00BF4378" w:rsidP="00A62EB4">
      <w:pPr>
        <w:bidi/>
        <w:ind w:left="720"/>
        <w:rPr>
          <w:rFonts w:asciiTheme="minorHAnsi" w:eastAsia="Calibri" w:hAnsiTheme="minorHAnsi" w:cstheme="minorHAnsi"/>
          <w:sz w:val="22"/>
          <w:szCs w:val="22"/>
        </w:rPr>
      </w:pPr>
    </w:p>
    <w:p w14:paraId="2FE83AB1" w14:textId="77777777" w:rsidR="002B7925" w:rsidRPr="002B7925" w:rsidRDefault="002B7925" w:rsidP="00A62EB4">
      <w:pPr>
        <w:numPr>
          <w:ilvl w:val="0"/>
          <w:numId w:val="4"/>
        </w:numPr>
        <w:bidi/>
        <w:spacing w:after="120"/>
        <w:rPr>
          <w:rFonts w:asciiTheme="minorHAnsi" w:eastAsia="Calibri" w:hAnsiTheme="minorHAnsi" w:cstheme="minorHAnsi"/>
          <w:sz w:val="22"/>
          <w:szCs w:val="22"/>
          <w:u w:val="single"/>
        </w:rPr>
      </w:pPr>
      <w:r w:rsidRPr="002B7925">
        <w:rPr>
          <w:rFonts w:asciiTheme="minorHAnsi" w:eastAsia="Calibri" w:hAnsiTheme="minorHAnsi" w:cs="Calibri"/>
          <w:sz w:val="22"/>
          <w:szCs w:val="22"/>
          <w:u w:val="single"/>
          <w:rtl/>
        </w:rPr>
        <w:t>معايير أهلية الاختراع</w:t>
      </w:r>
      <w:r w:rsidRPr="002B7925">
        <w:rPr>
          <w:rFonts w:asciiTheme="minorHAnsi" w:eastAsia="Calibri" w:hAnsiTheme="minorHAnsi" w:cs="Calibri" w:hint="cs"/>
          <w:sz w:val="22"/>
          <w:szCs w:val="22"/>
          <w:rtl/>
        </w:rPr>
        <w:t>:</w:t>
      </w:r>
    </w:p>
    <w:p w14:paraId="7B206194" w14:textId="77777777" w:rsidR="002B7925" w:rsidRDefault="002B7925" w:rsidP="00216F5C">
      <w:pPr>
        <w:bidi/>
        <w:ind w:left="720"/>
        <w:rPr>
          <w:rFonts w:asciiTheme="minorHAnsi" w:eastAsia="Calibri" w:hAnsiTheme="minorHAnsi" w:cstheme="minorHAnsi"/>
          <w:sz w:val="22"/>
          <w:szCs w:val="22"/>
          <w:rtl/>
        </w:rPr>
      </w:pPr>
      <w:r w:rsidRPr="002B7925">
        <w:rPr>
          <w:rFonts w:asciiTheme="minorHAnsi" w:eastAsia="Calibri" w:hAnsiTheme="minorHAnsi" w:cs="Calibri"/>
          <w:sz w:val="22"/>
          <w:szCs w:val="22"/>
          <w:rtl/>
        </w:rPr>
        <w:t>[</w:t>
      </w:r>
      <w:r w:rsidRPr="00216F5C">
        <w:rPr>
          <w:rFonts w:ascii="Calibri" w:hAnsi="Calibri" w:cs="Calibri"/>
          <w:color w:val="0070C0"/>
          <w:sz w:val="22"/>
          <w:szCs w:val="22"/>
          <w:rtl/>
          <w:lang w:val="en"/>
        </w:rPr>
        <w:t>إن وجد، على سبيل المثال تأثير تجاري محتمل</w:t>
      </w:r>
      <w:r w:rsidRPr="002B7925">
        <w:rPr>
          <w:rFonts w:asciiTheme="minorHAnsi" w:eastAsia="Calibri" w:hAnsiTheme="minorHAnsi" w:cs="Calibri"/>
          <w:sz w:val="22"/>
          <w:szCs w:val="22"/>
          <w:rtl/>
        </w:rPr>
        <w:t>]</w:t>
      </w:r>
    </w:p>
    <w:p w14:paraId="244C5D55" w14:textId="77777777" w:rsidR="00BF4378" w:rsidRPr="002B7925" w:rsidRDefault="00BF4378" w:rsidP="00A62EB4">
      <w:pPr>
        <w:bidi/>
        <w:rPr>
          <w:rFonts w:asciiTheme="minorHAnsi" w:eastAsia="Calibri" w:hAnsiTheme="minorHAnsi" w:cstheme="minorHAnsi"/>
          <w:sz w:val="22"/>
          <w:szCs w:val="22"/>
        </w:rPr>
      </w:pPr>
    </w:p>
    <w:p w14:paraId="20A55561" w14:textId="77777777" w:rsidR="00A62EB4" w:rsidRDefault="00A62EB4" w:rsidP="00A62EB4">
      <w:pPr>
        <w:bidi/>
        <w:rPr>
          <w:rFonts w:asciiTheme="minorHAnsi" w:eastAsia="Calibri" w:hAnsiTheme="minorHAnsi" w:cs="Calibri"/>
          <w:sz w:val="22"/>
          <w:szCs w:val="22"/>
          <w:rtl/>
        </w:rPr>
      </w:pPr>
      <w:r w:rsidRPr="00A62EB4">
        <w:rPr>
          <w:rFonts w:asciiTheme="minorHAnsi" w:eastAsia="Calibri" w:hAnsiTheme="minorHAnsi" w:cs="Calibri"/>
          <w:sz w:val="22"/>
          <w:szCs w:val="22"/>
          <w:rtl/>
        </w:rPr>
        <w:t>ستشارك حكومة [</w:t>
      </w:r>
      <w:r w:rsidRPr="00216F5C">
        <w:rPr>
          <w:rFonts w:ascii="Calibri" w:hAnsi="Calibri" w:cs="Calibri"/>
          <w:color w:val="0070C0"/>
          <w:sz w:val="22"/>
          <w:szCs w:val="22"/>
          <w:rtl/>
          <w:lang w:val="en"/>
        </w:rPr>
        <w:t>البلد</w:t>
      </w:r>
      <w:r w:rsidRPr="00A62EB4">
        <w:rPr>
          <w:rFonts w:asciiTheme="minorHAnsi" w:eastAsia="Calibri" w:hAnsiTheme="minorHAnsi" w:cs="Calibri"/>
          <w:sz w:val="22"/>
          <w:szCs w:val="22"/>
          <w:rtl/>
        </w:rPr>
        <w:t xml:space="preserve">] </w:t>
      </w:r>
      <w:r>
        <w:rPr>
          <w:rFonts w:asciiTheme="minorHAnsi" w:eastAsia="Calibri" w:hAnsiTheme="minorHAnsi" w:cs="Calibri" w:hint="cs"/>
          <w:sz w:val="22"/>
          <w:szCs w:val="22"/>
          <w:rtl/>
        </w:rPr>
        <w:t>مم</w:t>
      </w:r>
      <w:r>
        <w:rPr>
          <w:rFonts w:asciiTheme="minorHAnsi" w:eastAsia="Calibri" w:hAnsiTheme="minorHAnsi" w:cs="Calibri"/>
          <w:sz w:val="22"/>
          <w:szCs w:val="22"/>
          <w:rtl/>
        </w:rPr>
        <w:t>ثل</w:t>
      </w:r>
      <w:r>
        <w:rPr>
          <w:rFonts w:asciiTheme="minorHAnsi" w:eastAsia="Calibri" w:hAnsiTheme="minorHAnsi" w:cs="Calibri" w:hint="cs"/>
          <w:sz w:val="22"/>
          <w:szCs w:val="22"/>
          <w:rtl/>
        </w:rPr>
        <w:t>ة</w:t>
      </w:r>
      <w:r w:rsidRPr="00A62EB4">
        <w:rPr>
          <w:rFonts w:asciiTheme="minorHAnsi" w:eastAsia="Calibri" w:hAnsiTheme="minorHAnsi" w:cs="Calibri"/>
          <w:sz w:val="22"/>
          <w:szCs w:val="22"/>
          <w:rtl/>
        </w:rPr>
        <w:t xml:space="preserve"> </w:t>
      </w:r>
      <w:r>
        <w:rPr>
          <w:rFonts w:asciiTheme="minorHAnsi" w:eastAsia="Calibri" w:hAnsiTheme="minorHAnsi" w:cs="Calibri" w:hint="cs"/>
          <w:sz w:val="22"/>
          <w:szCs w:val="22"/>
          <w:rtl/>
        </w:rPr>
        <w:t xml:space="preserve">عبر </w:t>
      </w:r>
      <w:r w:rsidRPr="00A62EB4">
        <w:rPr>
          <w:rFonts w:asciiTheme="minorHAnsi" w:eastAsia="Calibri" w:hAnsiTheme="minorHAnsi" w:cs="Calibri"/>
          <w:sz w:val="22"/>
          <w:szCs w:val="22"/>
          <w:rtl/>
        </w:rPr>
        <w:t>[</w:t>
      </w:r>
      <w:r w:rsidRPr="00216F5C">
        <w:rPr>
          <w:rFonts w:ascii="Calibri" w:hAnsi="Calibri" w:cs="Calibri"/>
          <w:color w:val="0070C0"/>
          <w:sz w:val="22"/>
          <w:szCs w:val="22"/>
          <w:rtl/>
          <w:lang w:val="en"/>
        </w:rPr>
        <w:t>ال</w:t>
      </w:r>
      <w:r w:rsidRPr="00216F5C">
        <w:rPr>
          <w:rFonts w:ascii="Calibri" w:hAnsi="Calibri" w:cs="Calibri" w:hint="cs"/>
          <w:color w:val="0070C0"/>
          <w:sz w:val="22"/>
          <w:szCs w:val="22"/>
          <w:rtl/>
          <w:lang w:val="en"/>
        </w:rPr>
        <w:t>إدارة</w:t>
      </w:r>
      <w:r w:rsidRPr="00216F5C">
        <w:rPr>
          <w:rFonts w:ascii="Calibri" w:hAnsi="Calibri" w:cs="Calibri"/>
          <w:color w:val="0070C0"/>
          <w:sz w:val="22"/>
          <w:szCs w:val="22"/>
          <w:rtl/>
          <w:lang w:val="en"/>
        </w:rPr>
        <w:t>/الوكالة</w:t>
      </w:r>
      <w:r w:rsidRPr="00A62EB4">
        <w:rPr>
          <w:rFonts w:asciiTheme="minorHAnsi" w:eastAsia="Calibri" w:hAnsiTheme="minorHAnsi" w:cs="Calibri"/>
          <w:sz w:val="22"/>
          <w:szCs w:val="22"/>
          <w:rtl/>
        </w:rPr>
        <w:t>] بنشاط في تنفيذ وص</w:t>
      </w:r>
      <w:r>
        <w:rPr>
          <w:rFonts w:asciiTheme="minorHAnsi" w:eastAsia="Calibri" w:hAnsiTheme="minorHAnsi" w:cs="Calibri" w:hint="cs"/>
          <w:sz w:val="22"/>
          <w:szCs w:val="22"/>
          <w:rtl/>
        </w:rPr>
        <w:t xml:space="preserve">ياغة </w:t>
      </w:r>
      <w:r>
        <w:rPr>
          <w:rFonts w:asciiTheme="minorHAnsi" w:eastAsia="Calibri" w:hAnsiTheme="minorHAnsi" w:cs="Calibri"/>
          <w:sz w:val="22"/>
          <w:szCs w:val="22"/>
          <w:rtl/>
        </w:rPr>
        <w:t>البرنامج وفق</w:t>
      </w:r>
      <w:r w:rsidRPr="00A62EB4">
        <w:rPr>
          <w:rFonts w:asciiTheme="minorHAnsi" w:eastAsia="Calibri" w:hAnsiTheme="minorHAnsi" w:cs="Calibri"/>
          <w:sz w:val="22"/>
          <w:szCs w:val="22"/>
          <w:rtl/>
        </w:rPr>
        <w:t>ا</w:t>
      </w:r>
      <w:r>
        <w:rPr>
          <w:rFonts w:asciiTheme="minorHAnsi" w:eastAsia="Calibri" w:hAnsiTheme="minorHAnsi" w:cs="Calibri" w:hint="cs"/>
          <w:sz w:val="22"/>
          <w:szCs w:val="22"/>
          <w:rtl/>
        </w:rPr>
        <w:t>ً</w:t>
      </w:r>
      <w:r w:rsidRPr="00A62EB4">
        <w:rPr>
          <w:rFonts w:asciiTheme="minorHAnsi" w:eastAsia="Calibri" w:hAnsiTheme="minorHAnsi" w:cs="Calibri"/>
          <w:sz w:val="22"/>
          <w:szCs w:val="22"/>
          <w:rtl/>
        </w:rPr>
        <w:t xml:space="preserve"> للاحتياجات والممارسات المحلية، و</w:t>
      </w:r>
      <w:r>
        <w:rPr>
          <w:rFonts w:asciiTheme="minorHAnsi" w:eastAsia="Calibri" w:hAnsiTheme="minorHAnsi" w:cs="Calibri" w:hint="cs"/>
          <w:sz w:val="22"/>
          <w:szCs w:val="22"/>
          <w:rtl/>
        </w:rPr>
        <w:t xml:space="preserve">ستساهم </w:t>
      </w:r>
      <w:r w:rsidRPr="00A62EB4">
        <w:rPr>
          <w:rFonts w:asciiTheme="minorHAnsi" w:eastAsia="Calibri" w:hAnsiTheme="minorHAnsi" w:cs="Calibri"/>
          <w:sz w:val="22"/>
          <w:szCs w:val="22"/>
          <w:rtl/>
        </w:rPr>
        <w:t>كذلك في تعزيز البرنامج في [</w:t>
      </w:r>
      <w:r w:rsidRPr="00216F5C">
        <w:rPr>
          <w:rFonts w:ascii="Calibri" w:hAnsi="Calibri" w:cs="Calibri"/>
          <w:color w:val="0070C0"/>
          <w:sz w:val="22"/>
          <w:szCs w:val="22"/>
          <w:rtl/>
          <w:lang w:val="en"/>
        </w:rPr>
        <w:t>البلد</w:t>
      </w:r>
      <w:r w:rsidRPr="00A62EB4">
        <w:rPr>
          <w:rFonts w:asciiTheme="minorHAnsi" w:eastAsia="Calibri" w:hAnsiTheme="minorHAnsi" w:cs="Calibri"/>
          <w:sz w:val="22"/>
          <w:szCs w:val="22"/>
          <w:rtl/>
        </w:rPr>
        <w:t xml:space="preserve">]، بما في ذلك </w:t>
      </w:r>
      <w:r>
        <w:rPr>
          <w:rFonts w:asciiTheme="minorHAnsi" w:eastAsia="Calibri" w:hAnsiTheme="minorHAnsi" w:cs="Calibri" w:hint="cs"/>
          <w:sz w:val="22"/>
          <w:szCs w:val="22"/>
          <w:rtl/>
        </w:rPr>
        <w:t xml:space="preserve">عن طريق </w:t>
      </w:r>
      <w:r w:rsidRPr="00A62EB4">
        <w:rPr>
          <w:rFonts w:asciiTheme="minorHAnsi" w:eastAsia="Calibri" w:hAnsiTheme="minorHAnsi" w:cs="Calibri"/>
          <w:sz w:val="22"/>
          <w:szCs w:val="22"/>
          <w:rtl/>
        </w:rPr>
        <w:t xml:space="preserve">جهود التوعية لإعلام </w:t>
      </w:r>
      <w:r>
        <w:rPr>
          <w:rFonts w:asciiTheme="minorHAnsi" w:eastAsia="Calibri" w:hAnsiTheme="minorHAnsi" w:cs="Calibri" w:hint="cs"/>
          <w:sz w:val="22"/>
          <w:szCs w:val="22"/>
          <w:rtl/>
        </w:rPr>
        <w:t>ال</w:t>
      </w:r>
      <w:r w:rsidRPr="00A62EB4">
        <w:rPr>
          <w:rFonts w:asciiTheme="minorHAnsi" w:eastAsia="Calibri" w:hAnsiTheme="minorHAnsi" w:cs="Calibri"/>
          <w:sz w:val="22"/>
          <w:szCs w:val="22"/>
          <w:rtl/>
        </w:rPr>
        <w:t>مخترعي</w:t>
      </w:r>
      <w:r>
        <w:rPr>
          <w:rFonts w:asciiTheme="minorHAnsi" w:eastAsia="Calibri" w:hAnsiTheme="minorHAnsi" w:cs="Calibri" w:hint="cs"/>
          <w:sz w:val="22"/>
          <w:szCs w:val="22"/>
          <w:rtl/>
        </w:rPr>
        <w:t>ن</w:t>
      </w:r>
      <w:r w:rsidRPr="00A62EB4">
        <w:rPr>
          <w:rFonts w:asciiTheme="minorHAnsi" w:eastAsia="Calibri" w:hAnsiTheme="minorHAnsi" w:cs="Calibri"/>
          <w:sz w:val="22"/>
          <w:szCs w:val="22"/>
          <w:rtl/>
        </w:rPr>
        <w:t xml:space="preserve"> </w:t>
      </w:r>
      <w:r>
        <w:rPr>
          <w:rFonts w:asciiTheme="minorHAnsi" w:eastAsia="Calibri" w:hAnsiTheme="minorHAnsi" w:cs="Calibri" w:hint="cs"/>
          <w:sz w:val="22"/>
          <w:szCs w:val="22"/>
          <w:rtl/>
        </w:rPr>
        <w:t xml:space="preserve">عن </w:t>
      </w:r>
      <w:r w:rsidRPr="00A62EB4">
        <w:rPr>
          <w:rFonts w:asciiTheme="minorHAnsi" w:eastAsia="Calibri" w:hAnsiTheme="minorHAnsi" w:cs="Calibri"/>
          <w:sz w:val="22"/>
          <w:szCs w:val="22"/>
          <w:rtl/>
        </w:rPr>
        <w:t>البرنامج و</w:t>
      </w:r>
      <w:r>
        <w:rPr>
          <w:rFonts w:asciiTheme="minorHAnsi" w:eastAsia="Calibri" w:hAnsiTheme="minorHAnsi" w:cs="Calibri" w:hint="cs"/>
          <w:sz w:val="22"/>
          <w:szCs w:val="22"/>
          <w:rtl/>
        </w:rPr>
        <w:t xml:space="preserve">معايير </w:t>
      </w:r>
      <w:r w:rsidRPr="00A62EB4">
        <w:rPr>
          <w:rFonts w:asciiTheme="minorHAnsi" w:eastAsia="Calibri" w:hAnsiTheme="minorHAnsi" w:cs="Calibri"/>
          <w:sz w:val="22"/>
          <w:szCs w:val="22"/>
          <w:rtl/>
        </w:rPr>
        <w:t xml:space="preserve">الأهلية. </w:t>
      </w:r>
      <w:r>
        <w:rPr>
          <w:rFonts w:asciiTheme="minorHAnsi" w:eastAsia="Calibri" w:hAnsiTheme="minorHAnsi" w:cs="Calibri" w:hint="cs"/>
          <w:sz w:val="22"/>
          <w:szCs w:val="22"/>
          <w:rtl/>
        </w:rPr>
        <w:t>ون</w:t>
      </w:r>
      <w:r w:rsidRPr="00A62EB4">
        <w:rPr>
          <w:rFonts w:asciiTheme="minorHAnsi" w:eastAsia="Calibri" w:hAnsiTheme="minorHAnsi" w:cs="Calibri"/>
          <w:sz w:val="22"/>
          <w:szCs w:val="22"/>
          <w:rtl/>
        </w:rPr>
        <w:t>قترح الأحداث التالية لمدة [</w:t>
      </w:r>
      <w:r w:rsidRPr="00216F5C">
        <w:rPr>
          <w:rFonts w:ascii="Calibri" w:hAnsi="Calibri" w:cs="Calibri"/>
          <w:color w:val="0070C0"/>
          <w:sz w:val="22"/>
          <w:szCs w:val="22"/>
          <w:rtl/>
          <w:lang w:val="en"/>
        </w:rPr>
        <w:t>سنة/فترة</w:t>
      </w:r>
      <w:r w:rsidRPr="00A62EB4">
        <w:rPr>
          <w:rFonts w:asciiTheme="minorHAnsi" w:eastAsia="Calibri" w:hAnsiTheme="minorHAnsi" w:cs="Calibri"/>
          <w:sz w:val="22"/>
          <w:szCs w:val="22"/>
          <w:rtl/>
        </w:rPr>
        <w:t>] لضمان إطلاق البرنامج والترويج له:</w:t>
      </w:r>
    </w:p>
    <w:p w14:paraId="01C9395E" w14:textId="77777777" w:rsidR="00A62EB4" w:rsidRDefault="00A62EB4" w:rsidP="00A62EB4">
      <w:pPr>
        <w:bidi/>
        <w:rPr>
          <w:rFonts w:asciiTheme="minorHAnsi" w:eastAsia="Calibri" w:hAnsiTheme="minorHAnsi" w:cs="Calibri"/>
          <w:sz w:val="22"/>
          <w:szCs w:val="22"/>
          <w:rtl/>
        </w:rPr>
      </w:pPr>
    </w:p>
    <w:p w14:paraId="1FAA776F" w14:textId="77777777" w:rsidR="00A62EB4" w:rsidRPr="00A62EB4" w:rsidRDefault="00A62EB4" w:rsidP="00A62EB4">
      <w:pPr>
        <w:bidi/>
        <w:rPr>
          <w:rFonts w:asciiTheme="minorHAnsi" w:eastAsia="Calibri" w:hAnsiTheme="minorHAnsi" w:cstheme="minorHAnsi"/>
          <w:sz w:val="22"/>
          <w:szCs w:val="22"/>
          <w:rtl/>
        </w:rPr>
      </w:pPr>
      <w:r>
        <w:rPr>
          <w:rFonts w:asciiTheme="minorHAnsi" w:eastAsia="Calibri" w:hAnsiTheme="minorHAnsi" w:cstheme="minorHAnsi" w:hint="cs"/>
          <w:sz w:val="22"/>
          <w:szCs w:val="22"/>
          <w:rtl/>
        </w:rPr>
        <w:t>[</w:t>
      </w:r>
      <w:r w:rsidRPr="00216F5C">
        <w:rPr>
          <w:rFonts w:ascii="Calibri" w:hAnsi="Calibri" w:cs="Calibri"/>
          <w:color w:val="0070C0"/>
          <w:sz w:val="22"/>
          <w:szCs w:val="22"/>
          <w:rtl/>
          <w:lang w:val="en"/>
        </w:rPr>
        <w:t>عناوين</w:t>
      </w:r>
      <w:r w:rsidRPr="00216F5C">
        <w:rPr>
          <w:rFonts w:ascii="Calibri" w:hAnsi="Calibri" w:cs="Calibri" w:hint="cs"/>
          <w:color w:val="0070C0"/>
          <w:sz w:val="22"/>
          <w:szCs w:val="22"/>
          <w:rtl/>
          <w:lang w:val="en"/>
        </w:rPr>
        <w:t xml:space="preserve"> الأحداث</w:t>
      </w:r>
      <w:r w:rsidRPr="00216F5C">
        <w:rPr>
          <w:rFonts w:ascii="Calibri" w:hAnsi="Calibri" w:cs="Calibri"/>
          <w:color w:val="0070C0"/>
          <w:sz w:val="22"/>
          <w:szCs w:val="22"/>
          <w:rtl/>
          <w:lang w:val="en"/>
        </w:rPr>
        <w:t>، الجمهور المتوقع، التواريخ الأولية</w:t>
      </w:r>
      <w:r>
        <w:rPr>
          <w:rFonts w:asciiTheme="minorHAnsi" w:eastAsia="Calibri" w:hAnsiTheme="minorHAnsi" w:cs="Calibri" w:hint="cs"/>
          <w:sz w:val="22"/>
          <w:szCs w:val="22"/>
          <w:rtl/>
        </w:rPr>
        <w:t>]</w:t>
      </w:r>
    </w:p>
    <w:p w14:paraId="69B49E36" w14:textId="77777777" w:rsidR="00A62EB4" w:rsidRPr="00A62EB4" w:rsidRDefault="00A62EB4" w:rsidP="00A62EB4">
      <w:pPr>
        <w:bidi/>
        <w:rPr>
          <w:rFonts w:asciiTheme="minorHAnsi" w:eastAsia="Calibri" w:hAnsiTheme="minorHAnsi" w:cstheme="minorHAnsi"/>
          <w:sz w:val="22"/>
          <w:szCs w:val="22"/>
          <w:rtl/>
        </w:rPr>
      </w:pPr>
    </w:p>
    <w:p w14:paraId="512679FF" w14:textId="77777777" w:rsidR="00A62EB4" w:rsidRDefault="00A62EB4" w:rsidP="00A62EB4">
      <w:pPr>
        <w:bidi/>
        <w:rPr>
          <w:rFonts w:asciiTheme="minorHAnsi" w:eastAsia="Calibri" w:hAnsiTheme="minorHAnsi" w:cstheme="minorHAnsi"/>
          <w:sz w:val="22"/>
          <w:szCs w:val="22"/>
          <w:rtl/>
        </w:rPr>
      </w:pPr>
      <w:r>
        <w:rPr>
          <w:rFonts w:asciiTheme="minorHAnsi" w:eastAsia="Calibri" w:hAnsiTheme="minorHAnsi" w:cs="Calibri" w:hint="cs"/>
          <w:sz w:val="22"/>
          <w:szCs w:val="22"/>
          <w:rtl/>
        </w:rPr>
        <w:t>و</w:t>
      </w:r>
      <w:r w:rsidRPr="00A62EB4">
        <w:rPr>
          <w:rFonts w:asciiTheme="minorHAnsi" w:eastAsia="Calibri" w:hAnsiTheme="minorHAnsi" w:cs="Calibri"/>
          <w:sz w:val="22"/>
          <w:szCs w:val="22"/>
          <w:rtl/>
        </w:rPr>
        <w:t xml:space="preserve">نتطلع </w:t>
      </w:r>
      <w:r>
        <w:rPr>
          <w:rFonts w:asciiTheme="minorHAnsi" w:eastAsia="Calibri" w:hAnsiTheme="minorHAnsi" w:cs="Calibri" w:hint="cs"/>
          <w:sz w:val="22"/>
          <w:szCs w:val="22"/>
          <w:rtl/>
        </w:rPr>
        <w:t xml:space="preserve">قدماً </w:t>
      </w:r>
      <w:r>
        <w:rPr>
          <w:rFonts w:asciiTheme="minorHAnsi" w:eastAsia="Calibri" w:hAnsiTheme="minorHAnsi" w:cs="Calibri"/>
          <w:sz w:val="22"/>
          <w:szCs w:val="22"/>
          <w:rtl/>
        </w:rPr>
        <w:t>إلى أن نصبح جزء</w:t>
      </w:r>
      <w:r w:rsidRPr="00A62EB4">
        <w:rPr>
          <w:rFonts w:asciiTheme="minorHAnsi" w:eastAsia="Calibri" w:hAnsiTheme="minorHAnsi" w:cs="Calibri"/>
          <w:sz w:val="22"/>
          <w:szCs w:val="22"/>
          <w:rtl/>
        </w:rPr>
        <w:t>ا</w:t>
      </w:r>
      <w:r>
        <w:rPr>
          <w:rFonts w:asciiTheme="minorHAnsi" w:eastAsia="Calibri" w:hAnsiTheme="minorHAnsi" w:cs="Calibri" w:hint="cs"/>
          <w:sz w:val="22"/>
          <w:szCs w:val="22"/>
          <w:rtl/>
        </w:rPr>
        <w:t>ً</w:t>
      </w:r>
      <w:r w:rsidRPr="00A62EB4">
        <w:rPr>
          <w:rFonts w:asciiTheme="minorHAnsi" w:eastAsia="Calibri" w:hAnsiTheme="minorHAnsi" w:cs="Calibri"/>
          <w:sz w:val="22"/>
          <w:szCs w:val="22"/>
          <w:rtl/>
        </w:rPr>
        <w:t xml:space="preserve"> من هذه المبادرة </w:t>
      </w:r>
      <w:r>
        <w:rPr>
          <w:rFonts w:asciiTheme="minorHAnsi" w:eastAsia="Calibri" w:hAnsiTheme="minorHAnsi" w:cs="Calibri" w:hint="cs"/>
          <w:sz w:val="22"/>
          <w:szCs w:val="22"/>
          <w:rtl/>
        </w:rPr>
        <w:t xml:space="preserve">عالية </w:t>
      </w:r>
      <w:r>
        <w:rPr>
          <w:rFonts w:asciiTheme="minorHAnsi" w:eastAsia="Calibri" w:hAnsiTheme="minorHAnsi" w:cs="Calibri"/>
          <w:sz w:val="22"/>
          <w:szCs w:val="22"/>
          <w:rtl/>
        </w:rPr>
        <w:t>ال</w:t>
      </w:r>
      <w:r>
        <w:rPr>
          <w:rFonts w:asciiTheme="minorHAnsi" w:eastAsia="Calibri" w:hAnsiTheme="minorHAnsi" w:cs="Calibri" w:hint="cs"/>
          <w:sz w:val="22"/>
          <w:szCs w:val="22"/>
          <w:rtl/>
        </w:rPr>
        <w:t>أ</w:t>
      </w:r>
      <w:r w:rsidRPr="00A62EB4">
        <w:rPr>
          <w:rFonts w:asciiTheme="minorHAnsi" w:eastAsia="Calibri" w:hAnsiTheme="minorHAnsi" w:cs="Calibri"/>
          <w:sz w:val="22"/>
          <w:szCs w:val="22"/>
          <w:rtl/>
        </w:rPr>
        <w:t>هم</w:t>
      </w:r>
      <w:r>
        <w:rPr>
          <w:rFonts w:asciiTheme="minorHAnsi" w:eastAsia="Calibri" w:hAnsiTheme="minorHAnsi" w:cs="Calibri" w:hint="cs"/>
          <w:sz w:val="22"/>
          <w:szCs w:val="22"/>
          <w:rtl/>
        </w:rPr>
        <w:t>ي</w:t>
      </w:r>
      <w:r w:rsidRPr="00A62EB4">
        <w:rPr>
          <w:rFonts w:asciiTheme="minorHAnsi" w:eastAsia="Calibri" w:hAnsiTheme="minorHAnsi" w:cs="Calibri"/>
          <w:sz w:val="22"/>
          <w:szCs w:val="22"/>
          <w:rtl/>
        </w:rPr>
        <w:t>ة والقيمة</w:t>
      </w:r>
      <w:r>
        <w:rPr>
          <w:rFonts w:asciiTheme="minorHAnsi" w:eastAsia="Calibri" w:hAnsiTheme="minorHAnsi" w:cstheme="minorHAnsi" w:hint="cs"/>
          <w:sz w:val="22"/>
          <w:szCs w:val="22"/>
          <w:rtl/>
        </w:rPr>
        <w:t>.</w:t>
      </w:r>
    </w:p>
    <w:p w14:paraId="4C23198E" w14:textId="77777777" w:rsidR="00A62EB4" w:rsidRDefault="00A62EB4" w:rsidP="00A62EB4">
      <w:pPr>
        <w:bidi/>
        <w:rPr>
          <w:rFonts w:asciiTheme="minorHAnsi" w:eastAsia="Calibri" w:hAnsiTheme="minorHAnsi" w:cstheme="minorHAnsi"/>
          <w:sz w:val="22"/>
          <w:szCs w:val="22"/>
          <w:rtl/>
        </w:rPr>
      </w:pPr>
    </w:p>
    <w:p w14:paraId="79984854" w14:textId="77777777" w:rsidR="00A62EB4" w:rsidRDefault="00A62EB4" w:rsidP="00A62EB4">
      <w:pPr>
        <w:bidi/>
        <w:rPr>
          <w:rFonts w:asciiTheme="minorHAnsi" w:eastAsia="Calibri" w:hAnsiTheme="minorHAnsi" w:cstheme="minorHAnsi"/>
          <w:sz w:val="22"/>
          <w:szCs w:val="22"/>
          <w:rtl/>
        </w:rPr>
      </w:pPr>
    </w:p>
    <w:p w14:paraId="621BC65C" w14:textId="77777777" w:rsidR="00A62EB4" w:rsidRPr="00A62EB4" w:rsidRDefault="00A62EB4" w:rsidP="00A62EB4">
      <w:pPr>
        <w:bidi/>
        <w:rPr>
          <w:rFonts w:asciiTheme="minorHAnsi" w:eastAsia="Calibri" w:hAnsiTheme="minorHAnsi" w:cstheme="minorHAnsi"/>
          <w:sz w:val="22"/>
          <w:szCs w:val="22"/>
          <w:rtl/>
        </w:rPr>
      </w:pPr>
    </w:p>
    <w:p w14:paraId="5E959D66" w14:textId="77777777" w:rsidR="00A62EB4" w:rsidRDefault="00A62EB4" w:rsidP="00A62EB4">
      <w:pPr>
        <w:bidi/>
        <w:rPr>
          <w:rFonts w:asciiTheme="minorHAnsi" w:eastAsia="Calibri" w:hAnsiTheme="minorHAnsi" w:cstheme="minorHAnsi"/>
          <w:sz w:val="22"/>
          <w:szCs w:val="22"/>
          <w:rtl/>
        </w:rPr>
      </w:pPr>
      <w:r>
        <w:rPr>
          <w:rFonts w:asciiTheme="minorHAnsi" w:eastAsia="Calibri" w:hAnsiTheme="minorHAnsi" w:cs="Calibri" w:hint="cs"/>
          <w:sz w:val="22"/>
          <w:szCs w:val="22"/>
          <w:rtl/>
        </w:rPr>
        <w:t>مع أطيب التحيات</w:t>
      </w:r>
      <w:r w:rsidRPr="00A62EB4">
        <w:rPr>
          <w:rFonts w:asciiTheme="minorHAnsi" w:eastAsia="Calibri" w:hAnsiTheme="minorHAnsi" w:cs="Calibri"/>
          <w:sz w:val="22"/>
          <w:szCs w:val="22"/>
          <w:rtl/>
        </w:rPr>
        <w:t>،</w:t>
      </w:r>
    </w:p>
    <w:sectPr w:rsidR="00A62EB4" w:rsidSect="003C23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6BAB1" w14:textId="77777777" w:rsidR="00DC02C1" w:rsidRDefault="00DC02C1" w:rsidP="00875B70">
      <w:r>
        <w:separator/>
      </w:r>
    </w:p>
  </w:endnote>
  <w:endnote w:type="continuationSeparator" w:id="0">
    <w:p w14:paraId="15533CBE" w14:textId="77777777" w:rsidR="00DC02C1" w:rsidRDefault="00DC02C1" w:rsidP="00875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7B2FE" w14:textId="7BB4070F" w:rsidR="00875B70" w:rsidRDefault="009307CF" w:rsidP="00FD40CA">
    <w:pPr>
      <w:pStyle w:val="Footer"/>
      <w:jc w:val="right"/>
      <w:rPr>
        <w:color w:val="000000"/>
        <w:sz w:val="17"/>
      </w:rPr>
    </w:pPr>
    <w:r>
      <w:rPr>
        <w:noProof/>
        <w:color w:val="000000"/>
        <w:sz w:val="17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47FCB67" wp14:editId="333BBAAF">
              <wp:simplePos x="915035" y="931164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2" name="Zone de texte 2" descr="WIPO FOR OFFICIAL USE ONLY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E534C7" w14:textId="0D26ABEF" w:rsidR="009307CF" w:rsidRPr="009307CF" w:rsidRDefault="009307CF" w:rsidP="009307C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307C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7FCB67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alt="WIPO FOR OFFICIAL USE ONLY 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6DE534C7" w14:textId="0D26ABEF" w:rsidR="009307CF" w:rsidRPr="009307CF" w:rsidRDefault="009307CF" w:rsidP="009307C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307C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D40CA" w:rsidRPr="00FD40CA">
      <w:rPr>
        <w:color w:val="000000"/>
        <w:sz w:val="17"/>
      </w:rPr>
      <w:t xml:space="preserve">  </w:t>
    </w:r>
  </w:p>
  <w:p w14:paraId="348A8ECB" w14:textId="77777777" w:rsidR="00FD40CA" w:rsidRDefault="00FD40CA" w:rsidP="00FD40CA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7E268" w14:textId="5B803A63" w:rsidR="00875B70" w:rsidRDefault="009307CF" w:rsidP="00FD40CA">
    <w:pPr>
      <w:pStyle w:val="Footer"/>
      <w:rPr>
        <w:color w:val="000000"/>
        <w:sz w:val="17"/>
      </w:rPr>
    </w:pPr>
    <w:bookmarkStart w:id="2" w:name="TITUS1FooterPrimary"/>
    <w:r>
      <w:rPr>
        <w:noProof/>
        <w:color w:val="000000"/>
        <w:sz w:val="17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14CD908" wp14:editId="4A1FEE0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3" name="Zone de texte 3" descr="WIPO FOR OFFICIAL USE ONLY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49137C" w14:textId="697D3644" w:rsidR="009307CF" w:rsidRPr="009307CF" w:rsidRDefault="009307CF" w:rsidP="009307C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307C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4CD908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7" type="#_x0000_t202" alt="WIPO FOR OFFICIAL USE ONLY 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1749137C" w14:textId="697D3644" w:rsidR="009307CF" w:rsidRPr="009307CF" w:rsidRDefault="009307CF" w:rsidP="009307C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307C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D40CA">
      <w:rPr>
        <w:color w:val="000000"/>
        <w:sz w:val="17"/>
      </w:rPr>
      <w:t xml:space="preserve">  </w:t>
    </w:r>
  </w:p>
  <w:bookmarkEnd w:id="2"/>
  <w:p w14:paraId="265589C6" w14:textId="77777777" w:rsidR="00875B70" w:rsidRDefault="00875B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A705" w14:textId="2BEAFE8C" w:rsidR="00875B70" w:rsidRDefault="009307CF" w:rsidP="00FD40CA">
    <w:pPr>
      <w:pStyle w:val="Footer"/>
      <w:rPr>
        <w:color w:val="000000"/>
        <w:sz w:val="17"/>
      </w:rPr>
    </w:pPr>
    <w:bookmarkStart w:id="4" w:name="TITUS1FooterFirstPage"/>
    <w:r>
      <w:rPr>
        <w:noProof/>
        <w:color w:val="000000"/>
        <w:sz w:val="17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13414DA" wp14:editId="5C4F2DE4">
              <wp:simplePos x="914400" y="9313138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1" name="Zone de texte 1" descr="WIPO FOR OFFICIAL USE ONLY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56295B" w14:textId="757D60EC" w:rsidR="009307CF" w:rsidRPr="009307CF" w:rsidRDefault="009307CF" w:rsidP="009307C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307C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3414DA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8" type="#_x0000_t202" alt="WIPO FOR OFFICIAL USE ONLY 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2556295B" w14:textId="757D60EC" w:rsidR="009307CF" w:rsidRPr="009307CF" w:rsidRDefault="009307CF" w:rsidP="009307C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307C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D40CA">
      <w:rPr>
        <w:color w:val="000000"/>
        <w:sz w:val="17"/>
      </w:rPr>
      <w:t xml:space="preserve">  </w:t>
    </w:r>
  </w:p>
  <w:bookmarkEnd w:id="4"/>
  <w:p w14:paraId="13C32916" w14:textId="77777777" w:rsidR="00875B70" w:rsidRDefault="00875B70" w:rsidP="00875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43410" w14:textId="77777777" w:rsidR="00DC02C1" w:rsidRDefault="00DC02C1" w:rsidP="00875B70">
      <w:r>
        <w:separator/>
      </w:r>
    </w:p>
  </w:footnote>
  <w:footnote w:type="continuationSeparator" w:id="0">
    <w:p w14:paraId="7D192AC1" w14:textId="77777777" w:rsidR="00DC02C1" w:rsidRDefault="00DC02C1" w:rsidP="00875B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BCC98" w14:textId="77777777" w:rsidR="00875B70" w:rsidRDefault="00FD40CA" w:rsidP="00FD40CA">
    <w:pPr>
      <w:pStyle w:val="Header"/>
      <w:jc w:val="right"/>
      <w:rPr>
        <w:color w:val="000000"/>
        <w:sz w:val="17"/>
      </w:rPr>
    </w:pPr>
    <w:bookmarkStart w:id="0" w:name="TITUS1HeaderEvenPages"/>
    <w:r>
      <w:rPr>
        <w:color w:val="000000"/>
        <w:sz w:val="17"/>
      </w:rPr>
      <w:t xml:space="preserve"> </w:t>
    </w:r>
  </w:p>
  <w:bookmarkEnd w:id="0"/>
  <w:p w14:paraId="52B48E87" w14:textId="77777777" w:rsidR="00875B70" w:rsidRDefault="00875B70" w:rsidP="00875B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3328E" w14:textId="77777777" w:rsidR="00875B70" w:rsidRDefault="00FD40CA" w:rsidP="00FD40CA">
    <w:pPr>
      <w:pStyle w:val="Header"/>
      <w:jc w:val="right"/>
      <w:rPr>
        <w:color w:val="000000"/>
        <w:sz w:val="17"/>
      </w:rPr>
    </w:pPr>
    <w:bookmarkStart w:id="1" w:name="TITUS1HeaderPrimary"/>
    <w:r>
      <w:rPr>
        <w:color w:val="000000"/>
        <w:sz w:val="17"/>
      </w:rPr>
      <w:t xml:space="preserve"> </w:t>
    </w:r>
  </w:p>
  <w:bookmarkEnd w:id="1"/>
  <w:p w14:paraId="2EA716FA" w14:textId="77777777" w:rsidR="00875B70" w:rsidRDefault="00875B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5D17F" w14:textId="77777777" w:rsidR="00875B70" w:rsidRDefault="00FD40CA" w:rsidP="00FD40CA">
    <w:pPr>
      <w:pStyle w:val="Header"/>
      <w:jc w:val="right"/>
      <w:rPr>
        <w:color w:val="000000"/>
        <w:sz w:val="17"/>
      </w:rPr>
    </w:pPr>
    <w:bookmarkStart w:id="3" w:name="TITUS1HeaderFirstPage"/>
    <w:r>
      <w:rPr>
        <w:color w:val="000000"/>
        <w:sz w:val="17"/>
      </w:rPr>
      <w:t xml:space="preserve"> </w:t>
    </w:r>
  </w:p>
  <w:bookmarkEnd w:id="3"/>
  <w:p w14:paraId="5202C41C" w14:textId="77777777" w:rsidR="00875B70" w:rsidRDefault="00875B70" w:rsidP="00875B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D18F1"/>
    <w:multiLevelType w:val="hybridMultilevel"/>
    <w:tmpl w:val="9BCA40FC"/>
    <w:lvl w:ilvl="0" w:tplc="000AD45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60EEA"/>
    <w:multiLevelType w:val="hybridMultilevel"/>
    <w:tmpl w:val="BB72B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32923"/>
    <w:multiLevelType w:val="hybridMultilevel"/>
    <w:tmpl w:val="A0BE314A"/>
    <w:lvl w:ilvl="0" w:tplc="510CA6A8">
      <w:start w:val="1"/>
      <w:numFmt w:val="arabicAbjad"/>
      <w:lvlText w:val="(%1)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E54252"/>
    <w:multiLevelType w:val="hybridMultilevel"/>
    <w:tmpl w:val="6EC4F5D6"/>
    <w:lvl w:ilvl="0" w:tplc="D21275B8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CEE1022"/>
    <w:multiLevelType w:val="hybridMultilevel"/>
    <w:tmpl w:val="221E57B4"/>
    <w:lvl w:ilvl="0" w:tplc="510CA6A8">
      <w:start w:val="1"/>
      <w:numFmt w:val="arabicAbjad"/>
      <w:lvlText w:val="(%1)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0357632">
    <w:abstractNumId w:val="3"/>
  </w:num>
  <w:num w:numId="2" w16cid:durableId="670454114">
    <w:abstractNumId w:val="1"/>
  </w:num>
  <w:num w:numId="3" w16cid:durableId="1180703541">
    <w:abstractNumId w:val="0"/>
  </w:num>
  <w:num w:numId="4" w16cid:durableId="382293130">
    <w:abstractNumId w:val="4"/>
  </w:num>
  <w:num w:numId="5" w16cid:durableId="11721796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ourceLng" w:val="eng"/>
    <w:docVar w:name="TargetLng" w:val="ara"/>
    <w:docVar w:name="TermBases" w:val="xUPOV LDTERM|AT.WIPO|WIPOLDTERM"/>
    <w:docVar w:name="TermBaseURL" w:val="empty"/>
    <w:docVar w:name="TextBases" w:val="TextBase TMs\WorkspaceATS\Communication|TextBase TMs\WorkspaceATS\Brands &amp; Designs|TextBase TMs\WorkspaceATS\Communication|TextBase TMs\WorkspaceATS\Copyright|TextBase TMs\WorkspaceATS\Development|TextBase TMs\WorkspaceATS\Global Infrastructure|TextBase TMs\WorkspaceATS\Global Issues|TextBase TMs\WorkspaceATS\Governance|TextBase TMs\WorkspaceATS\Patents &amp; Arbitration|TextBase TMs\WorkspaceATS\UPOV"/>
    <w:docVar w:name="TextBaseURL" w:val="empty"/>
    <w:docVar w:name="UILng" w:val="en"/>
  </w:docVars>
  <w:rsids>
    <w:rsidRoot w:val="000906DB"/>
    <w:rsid w:val="00001998"/>
    <w:rsid w:val="000401BA"/>
    <w:rsid w:val="00072FF6"/>
    <w:rsid w:val="000906DB"/>
    <w:rsid w:val="000A2C20"/>
    <w:rsid w:val="000A3DBD"/>
    <w:rsid w:val="000D339B"/>
    <w:rsid w:val="0012372C"/>
    <w:rsid w:val="00140775"/>
    <w:rsid w:val="0016471C"/>
    <w:rsid w:val="001760A7"/>
    <w:rsid w:val="001A268E"/>
    <w:rsid w:val="001B0A57"/>
    <w:rsid w:val="00207C7D"/>
    <w:rsid w:val="00216F5C"/>
    <w:rsid w:val="00234F84"/>
    <w:rsid w:val="00245E00"/>
    <w:rsid w:val="00246546"/>
    <w:rsid w:val="002B69AC"/>
    <w:rsid w:val="002B7925"/>
    <w:rsid w:val="002C3A99"/>
    <w:rsid w:val="00316AD5"/>
    <w:rsid w:val="00333C65"/>
    <w:rsid w:val="00335488"/>
    <w:rsid w:val="00355581"/>
    <w:rsid w:val="003615CC"/>
    <w:rsid w:val="003925CB"/>
    <w:rsid w:val="003A0A53"/>
    <w:rsid w:val="003C23FC"/>
    <w:rsid w:val="003F293E"/>
    <w:rsid w:val="00404E73"/>
    <w:rsid w:val="004360FF"/>
    <w:rsid w:val="004746DE"/>
    <w:rsid w:val="004E64B0"/>
    <w:rsid w:val="00522AD4"/>
    <w:rsid w:val="00551C20"/>
    <w:rsid w:val="00585BCB"/>
    <w:rsid w:val="005C67E1"/>
    <w:rsid w:val="005D0DC2"/>
    <w:rsid w:val="005E633D"/>
    <w:rsid w:val="0060082D"/>
    <w:rsid w:val="00664E71"/>
    <w:rsid w:val="00675DA8"/>
    <w:rsid w:val="00680AD7"/>
    <w:rsid w:val="006947A4"/>
    <w:rsid w:val="006A6AEB"/>
    <w:rsid w:val="006B4489"/>
    <w:rsid w:val="006C14CD"/>
    <w:rsid w:val="006D0043"/>
    <w:rsid w:val="006F7D8D"/>
    <w:rsid w:val="0072627E"/>
    <w:rsid w:val="0077531D"/>
    <w:rsid w:val="0082184D"/>
    <w:rsid w:val="008302DF"/>
    <w:rsid w:val="008310BA"/>
    <w:rsid w:val="008378AD"/>
    <w:rsid w:val="008564A2"/>
    <w:rsid w:val="00857E6C"/>
    <w:rsid w:val="00875B70"/>
    <w:rsid w:val="008B2279"/>
    <w:rsid w:val="008F72CF"/>
    <w:rsid w:val="00921D56"/>
    <w:rsid w:val="009307CF"/>
    <w:rsid w:val="0093393A"/>
    <w:rsid w:val="0096590B"/>
    <w:rsid w:val="00A03DAC"/>
    <w:rsid w:val="00A12B06"/>
    <w:rsid w:val="00A33E51"/>
    <w:rsid w:val="00A5382D"/>
    <w:rsid w:val="00A56E81"/>
    <w:rsid w:val="00A62EB4"/>
    <w:rsid w:val="00AA2682"/>
    <w:rsid w:val="00B256B2"/>
    <w:rsid w:val="00B41FF5"/>
    <w:rsid w:val="00B7517A"/>
    <w:rsid w:val="00B751B9"/>
    <w:rsid w:val="00BA3DAB"/>
    <w:rsid w:val="00BA7DCC"/>
    <w:rsid w:val="00BF4378"/>
    <w:rsid w:val="00C10C05"/>
    <w:rsid w:val="00C16AA9"/>
    <w:rsid w:val="00C253FA"/>
    <w:rsid w:val="00C900C7"/>
    <w:rsid w:val="00CC3626"/>
    <w:rsid w:val="00D47F21"/>
    <w:rsid w:val="00D64D91"/>
    <w:rsid w:val="00D701D2"/>
    <w:rsid w:val="00D8109E"/>
    <w:rsid w:val="00D841AB"/>
    <w:rsid w:val="00D84E91"/>
    <w:rsid w:val="00D879CB"/>
    <w:rsid w:val="00DC02C1"/>
    <w:rsid w:val="00DC3728"/>
    <w:rsid w:val="00DD3AF5"/>
    <w:rsid w:val="00E067A1"/>
    <w:rsid w:val="00E52EFE"/>
    <w:rsid w:val="00E67285"/>
    <w:rsid w:val="00E856FC"/>
    <w:rsid w:val="00EB3616"/>
    <w:rsid w:val="00F11A3B"/>
    <w:rsid w:val="00F2302B"/>
    <w:rsid w:val="00F4559F"/>
    <w:rsid w:val="00F51862"/>
    <w:rsid w:val="00F77A60"/>
    <w:rsid w:val="00F9203A"/>
    <w:rsid w:val="00FC363D"/>
    <w:rsid w:val="00FD40CA"/>
    <w:rsid w:val="00FF0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295C10"/>
  <w15:chartTrackingRefBased/>
  <w15:docId w15:val="{6D06DA32-5325-44AC-B2C4-A3375D135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06D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0906DB"/>
  </w:style>
  <w:style w:type="character" w:customStyle="1" w:styleId="hpsatn">
    <w:name w:val="hps atn"/>
    <w:basedOn w:val="DefaultParagraphFont"/>
    <w:rsid w:val="000906DB"/>
  </w:style>
  <w:style w:type="paragraph" w:styleId="Header">
    <w:name w:val="header"/>
    <w:basedOn w:val="Normal"/>
    <w:link w:val="HeaderChar"/>
    <w:rsid w:val="00875B7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75B70"/>
    <w:rPr>
      <w:sz w:val="24"/>
      <w:szCs w:val="24"/>
    </w:rPr>
  </w:style>
  <w:style w:type="paragraph" w:styleId="Footer">
    <w:name w:val="footer"/>
    <w:basedOn w:val="Normal"/>
    <w:link w:val="FooterChar"/>
    <w:rsid w:val="00875B7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75B7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1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11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5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97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43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27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036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467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094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086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765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4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323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Mr</vt:lpstr>
    </vt:vector>
  </TitlesOfParts>
  <Company>WIPO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Mr</dc:title>
  <dc:subject/>
  <dc:creator>Sesitsky</dc:creator>
  <cp:keywords>FOR OFFICIAL USE ONLY</cp:keywords>
  <cp:lastModifiedBy>SESITSKY Evgeniy</cp:lastModifiedBy>
  <cp:revision>2</cp:revision>
  <cp:lastPrinted>2013-09-11T13:45:00Z</cp:lastPrinted>
  <dcterms:created xsi:type="dcterms:W3CDTF">2024-05-30T10:21:00Z</dcterms:created>
  <dcterms:modified xsi:type="dcterms:W3CDTF">2024-05-30T10:21:00Z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9d8755ae-a437-4c49-b6ab-5b7418a31779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ClassificationContentMarkingFooterShapeIds">
    <vt:lpwstr>1,2,3</vt:lpwstr>
  </property>
  <property fmtid="{D5CDD505-2E9C-101B-9397-08002B2CF9AE}" pid="8" name="ClassificationContentMarkingFooterFontProps">
    <vt:lpwstr>#000000,10,Calibri</vt:lpwstr>
  </property>
  <property fmtid="{D5CDD505-2E9C-101B-9397-08002B2CF9AE}" pid="9" name="ClassificationContentMarkingFooterText">
    <vt:lpwstr>WIPO FOR OFFICIAL USE ONLY </vt:lpwstr>
  </property>
  <property fmtid="{D5CDD505-2E9C-101B-9397-08002B2CF9AE}" pid="10" name="MSIP_Label_bfc084f7-b690-4c43-8ee6-d475b6d3461d_Enabled">
    <vt:lpwstr>true</vt:lpwstr>
  </property>
  <property fmtid="{D5CDD505-2E9C-101B-9397-08002B2CF9AE}" pid="11" name="MSIP_Label_bfc084f7-b690-4c43-8ee6-d475b6d3461d_SetDate">
    <vt:lpwstr>2024-05-30T08:01:15Z</vt:lpwstr>
  </property>
  <property fmtid="{D5CDD505-2E9C-101B-9397-08002B2CF9AE}" pid="12" name="MSIP_Label_bfc084f7-b690-4c43-8ee6-d475b6d3461d_Method">
    <vt:lpwstr>Standard</vt:lpwstr>
  </property>
  <property fmtid="{D5CDD505-2E9C-101B-9397-08002B2CF9AE}" pid="13" name="MSIP_Label_bfc084f7-b690-4c43-8ee6-d475b6d3461d_Name">
    <vt:lpwstr>FOR OFFICIAL USE ONLY</vt:lpwstr>
  </property>
  <property fmtid="{D5CDD505-2E9C-101B-9397-08002B2CF9AE}" pid="14" name="MSIP_Label_bfc084f7-b690-4c43-8ee6-d475b6d3461d_SiteId">
    <vt:lpwstr>faa31b06-8ccc-48c9-867f-f7510dd11c02</vt:lpwstr>
  </property>
  <property fmtid="{D5CDD505-2E9C-101B-9397-08002B2CF9AE}" pid="15" name="MSIP_Label_bfc084f7-b690-4c43-8ee6-d475b6d3461d_ActionId">
    <vt:lpwstr>556323a2-d553-46c6-a6ec-941ccc9664b0</vt:lpwstr>
  </property>
  <property fmtid="{D5CDD505-2E9C-101B-9397-08002B2CF9AE}" pid="16" name="MSIP_Label_bfc084f7-b690-4c43-8ee6-d475b6d3461d_ContentBits">
    <vt:lpwstr>2</vt:lpwstr>
  </property>
</Properties>
</file>