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56" w:rsidRDefault="00945256" w:rsidP="00FB6CD5">
      <w:pPr>
        <w:jc w:val="center"/>
        <w:rPr>
          <w:rFonts w:ascii="Times New Roman" w:hAnsi="Times New Roman"/>
          <w:b/>
          <w:sz w:val="28"/>
        </w:rPr>
      </w:pPr>
      <w:r w:rsidRPr="00927E8E">
        <w:rPr>
          <w:rFonts w:ascii="Times New Roman" w:hAnsi="Times New Roman"/>
          <w:b/>
          <w:sz w:val="28"/>
        </w:rPr>
        <w:t>ANSWERS TO QUESTIONNAIRE</w:t>
      </w:r>
    </w:p>
    <w:p w:rsidR="00945256" w:rsidRPr="00927E8E" w:rsidRDefault="00945256" w:rsidP="00FB6CD5">
      <w:pPr>
        <w:rPr>
          <w:rFonts w:ascii="Times New Roman" w:hAnsi="Times New Roman"/>
          <w:b/>
          <w:sz w:val="28"/>
        </w:rPr>
      </w:pPr>
      <w:r>
        <w:rPr>
          <w:rFonts w:ascii="Times New Roman" w:hAnsi="Times New Roman"/>
          <w:b/>
          <w:sz w:val="28"/>
        </w:rPr>
        <w:t xml:space="preserve">                                    (COPYRIGHT OFFICE, GHANA)</w:t>
      </w:r>
    </w:p>
    <w:p w:rsidR="00945256" w:rsidRPr="00927E8E" w:rsidRDefault="00945256" w:rsidP="00C07AA4">
      <w:pPr>
        <w:pStyle w:val="ListParagraph"/>
        <w:numPr>
          <w:ilvl w:val="0"/>
          <w:numId w:val="1"/>
        </w:numPr>
        <w:rPr>
          <w:rFonts w:ascii="Times New Roman" w:hAnsi="Times New Roman"/>
          <w:b/>
          <w:sz w:val="24"/>
        </w:rPr>
      </w:pPr>
      <w:r w:rsidRPr="00927E8E">
        <w:rPr>
          <w:rFonts w:ascii="Times New Roman" w:hAnsi="Times New Roman"/>
          <w:b/>
          <w:sz w:val="24"/>
        </w:rPr>
        <w:t>COPYRIGHT REGISTRATION AND RECORDATION</w:t>
      </w:r>
    </w:p>
    <w:p w:rsidR="00945256" w:rsidRPr="00927E8E" w:rsidRDefault="00945256" w:rsidP="00C07AA4">
      <w:pPr>
        <w:pStyle w:val="ListParagraph"/>
        <w:numPr>
          <w:ilvl w:val="0"/>
          <w:numId w:val="2"/>
        </w:numPr>
        <w:rPr>
          <w:rFonts w:ascii="Times New Roman" w:hAnsi="Times New Roman"/>
          <w:sz w:val="24"/>
        </w:rPr>
      </w:pPr>
      <w:r w:rsidRPr="00927E8E">
        <w:rPr>
          <w:rFonts w:ascii="Times New Roman" w:hAnsi="Times New Roman"/>
          <w:sz w:val="24"/>
        </w:rPr>
        <w:t xml:space="preserve">The Copyright </w:t>
      </w:r>
      <w:r>
        <w:rPr>
          <w:rFonts w:ascii="Times New Roman" w:hAnsi="Times New Roman"/>
          <w:sz w:val="24"/>
        </w:rPr>
        <w:t>Office of Ghana, statutorily established by Copyright Law, PNDC Law 110 of 1985 and saved under the current Copyright Act, 2005, Act 690.</w:t>
      </w:r>
    </w:p>
    <w:p w:rsidR="00945256" w:rsidRDefault="00945256" w:rsidP="00C07AA4">
      <w:pPr>
        <w:pStyle w:val="ListParagraph"/>
        <w:numPr>
          <w:ilvl w:val="0"/>
          <w:numId w:val="2"/>
        </w:numPr>
        <w:rPr>
          <w:rFonts w:ascii="Times New Roman" w:hAnsi="Times New Roman"/>
          <w:sz w:val="24"/>
        </w:rPr>
      </w:pPr>
      <w:r w:rsidRPr="00927E8E">
        <w:rPr>
          <w:rFonts w:ascii="Times New Roman" w:hAnsi="Times New Roman"/>
          <w:b/>
          <w:sz w:val="24"/>
        </w:rPr>
        <w:t>Address</w:t>
      </w:r>
      <w:r w:rsidRPr="00927E8E">
        <w:rPr>
          <w:rFonts w:ascii="Times New Roman" w:hAnsi="Times New Roman"/>
          <w:sz w:val="24"/>
        </w:rPr>
        <w:t xml:space="preserve"> – Copyright </w:t>
      </w:r>
      <w:r>
        <w:rPr>
          <w:rFonts w:ascii="Times New Roman" w:hAnsi="Times New Roman"/>
          <w:sz w:val="24"/>
        </w:rPr>
        <w:t>Office</w:t>
      </w:r>
      <w:r w:rsidRPr="00927E8E">
        <w:rPr>
          <w:rFonts w:ascii="Times New Roman" w:hAnsi="Times New Roman"/>
          <w:sz w:val="24"/>
        </w:rPr>
        <w:t xml:space="preserve">, Private Mailbag, Ministries Post Office, Accra – Ghana.   </w:t>
      </w:r>
      <w:r w:rsidRPr="00927E8E">
        <w:rPr>
          <w:rFonts w:ascii="Times New Roman" w:hAnsi="Times New Roman"/>
          <w:b/>
          <w:sz w:val="24"/>
        </w:rPr>
        <w:t>Location</w:t>
      </w:r>
      <w:r>
        <w:rPr>
          <w:rFonts w:ascii="Times New Roman" w:hAnsi="Times New Roman"/>
          <w:sz w:val="24"/>
        </w:rPr>
        <w:t xml:space="preserve"> – A</w:t>
      </w:r>
      <w:r w:rsidRPr="00927E8E">
        <w:rPr>
          <w:rFonts w:ascii="Times New Roman" w:hAnsi="Times New Roman"/>
          <w:sz w:val="24"/>
        </w:rPr>
        <w:t>djacent to the Teacher’s Hall,</w:t>
      </w:r>
      <w:r>
        <w:rPr>
          <w:rFonts w:ascii="Times New Roman" w:hAnsi="Times New Roman"/>
          <w:sz w:val="24"/>
        </w:rPr>
        <w:t xml:space="preserve"> University of Ghana </w:t>
      </w:r>
      <w:r w:rsidRPr="00927E8E">
        <w:rPr>
          <w:rFonts w:ascii="Times New Roman" w:hAnsi="Times New Roman"/>
          <w:sz w:val="24"/>
        </w:rPr>
        <w:t xml:space="preserve">Accra City Campus Area.                                              </w:t>
      </w:r>
    </w:p>
    <w:p w:rsidR="00945256" w:rsidRPr="00927E8E" w:rsidRDefault="00945256" w:rsidP="00E5769F">
      <w:pPr>
        <w:pStyle w:val="ListParagraph"/>
        <w:rPr>
          <w:rFonts w:ascii="Times New Roman" w:hAnsi="Times New Roman"/>
          <w:sz w:val="24"/>
        </w:rPr>
      </w:pPr>
      <w:r w:rsidRPr="00927E8E">
        <w:rPr>
          <w:rFonts w:ascii="Times New Roman" w:hAnsi="Times New Roman"/>
          <w:b/>
          <w:sz w:val="24"/>
        </w:rPr>
        <w:t>Open hours</w:t>
      </w:r>
      <w:r w:rsidRPr="00927E8E">
        <w:rPr>
          <w:rFonts w:ascii="Times New Roman" w:hAnsi="Times New Roman"/>
          <w:sz w:val="24"/>
        </w:rPr>
        <w:t xml:space="preserve"> – </w:t>
      </w:r>
      <w:r>
        <w:rPr>
          <w:rFonts w:ascii="Times New Roman" w:hAnsi="Times New Roman"/>
          <w:sz w:val="24"/>
        </w:rPr>
        <w:t>8</w:t>
      </w:r>
      <w:r w:rsidRPr="00927E8E">
        <w:rPr>
          <w:rFonts w:ascii="Times New Roman" w:hAnsi="Times New Roman"/>
          <w:sz w:val="24"/>
        </w:rPr>
        <w:t>:</w:t>
      </w:r>
      <w:r>
        <w:rPr>
          <w:rFonts w:ascii="Times New Roman" w:hAnsi="Times New Roman"/>
          <w:sz w:val="24"/>
        </w:rPr>
        <w:t>3</w:t>
      </w:r>
      <w:r w:rsidRPr="00927E8E">
        <w:rPr>
          <w:rFonts w:ascii="Times New Roman" w:hAnsi="Times New Roman"/>
          <w:sz w:val="24"/>
        </w:rPr>
        <w:t>0am to 5:00pm</w:t>
      </w:r>
    </w:p>
    <w:p w:rsidR="00945256" w:rsidRPr="00927E8E" w:rsidRDefault="00945256" w:rsidP="00C07AA4">
      <w:pPr>
        <w:pStyle w:val="ListParagraph"/>
        <w:numPr>
          <w:ilvl w:val="0"/>
          <w:numId w:val="2"/>
        </w:numPr>
        <w:rPr>
          <w:rFonts w:ascii="Times New Roman" w:hAnsi="Times New Roman"/>
          <w:sz w:val="24"/>
        </w:rPr>
      </w:pPr>
      <w:r w:rsidRPr="00927E8E">
        <w:rPr>
          <w:rFonts w:ascii="Times New Roman" w:hAnsi="Times New Roman"/>
          <w:sz w:val="24"/>
        </w:rPr>
        <w:t>Webpage is being created now but is not done yet.</w:t>
      </w:r>
      <w:r>
        <w:rPr>
          <w:rFonts w:ascii="Times New Roman" w:hAnsi="Times New Roman"/>
          <w:sz w:val="24"/>
        </w:rPr>
        <w:t xml:space="preserve"> The email address is www.copyright@ghana.com</w:t>
      </w:r>
    </w:p>
    <w:p w:rsidR="00945256" w:rsidRPr="00927E8E" w:rsidRDefault="00945256" w:rsidP="00C07AA4">
      <w:pPr>
        <w:pStyle w:val="ListParagraph"/>
        <w:numPr>
          <w:ilvl w:val="0"/>
          <w:numId w:val="2"/>
        </w:numPr>
        <w:rPr>
          <w:rFonts w:ascii="Times New Roman" w:hAnsi="Times New Roman"/>
          <w:sz w:val="24"/>
        </w:rPr>
      </w:pPr>
      <w:r w:rsidRPr="00927E8E">
        <w:rPr>
          <w:rFonts w:ascii="Times New Roman" w:hAnsi="Times New Roman"/>
          <w:sz w:val="24"/>
        </w:rPr>
        <w:t>No</w:t>
      </w:r>
    </w:p>
    <w:p w:rsidR="00945256" w:rsidRPr="00927E8E" w:rsidRDefault="00945256" w:rsidP="00C07AA4">
      <w:pPr>
        <w:pStyle w:val="ListParagraph"/>
        <w:numPr>
          <w:ilvl w:val="0"/>
          <w:numId w:val="2"/>
        </w:numPr>
        <w:rPr>
          <w:rFonts w:ascii="Times New Roman" w:hAnsi="Times New Roman"/>
          <w:sz w:val="24"/>
        </w:rPr>
      </w:pPr>
      <w:r>
        <w:rPr>
          <w:rFonts w:ascii="Times New Roman" w:hAnsi="Times New Roman"/>
          <w:sz w:val="24"/>
        </w:rPr>
        <w:t xml:space="preserve">The Copyright Act </w:t>
      </w:r>
      <w:r w:rsidRPr="00927E8E">
        <w:rPr>
          <w:rFonts w:ascii="Times New Roman" w:hAnsi="Times New Roman"/>
          <w:sz w:val="24"/>
        </w:rPr>
        <w:t xml:space="preserve">2005, </w:t>
      </w:r>
      <w:r>
        <w:rPr>
          <w:rFonts w:ascii="Times New Roman" w:hAnsi="Times New Roman"/>
          <w:sz w:val="24"/>
        </w:rPr>
        <w:t>(Act 690)</w:t>
      </w:r>
    </w:p>
    <w:p w:rsidR="00945256" w:rsidRPr="00927E8E" w:rsidRDefault="00945256" w:rsidP="00C07AA4">
      <w:pPr>
        <w:pStyle w:val="ListParagraph"/>
        <w:numPr>
          <w:ilvl w:val="0"/>
          <w:numId w:val="2"/>
        </w:numPr>
        <w:rPr>
          <w:rFonts w:ascii="Times New Roman" w:hAnsi="Times New Roman"/>
          <w:sz w:val="24"/>
        </w:rPr>
      </w:pPr>
      <w:r w:rsidRPr="00927E8E">
        <w:rPr>
          <w:rFonts w:ascii="Times New Roman" w:hAnsi="Times New Roman"/>
          <w:sz w:val="24"/>
        </w:rPr>
        <w:t xml:space="preserve">Works that can be registered are musical works, artistic works, literary works, </w:t>
      </w:r>
      <w:r>
        <w:rPr>
          <w:rFonts w:ascii="Times New Roman" w:hAnsi="Times New Roman"/>
          <w:sz w:val="24"/>
        </w:rPr>
        <w:t xml:space="preserve">logos, </w:t>
      </w:r>
      <w:r w:rsidRPr="00927E8E">
        <w:rPr>
          <w:rFonts w:ascii="Times New Roman" w:hAnsi="Times New Roman"/>
          <w:sz w:val="24"/>
        </w:rPr>
        <w:t>audiovisual works and computer software / programs. The registration process is the same for all even though there are different</w:t>
      </w:r>
      <w:r>
        <w:rPr>
          <w:rFonts w:ascii="Times New Roman" w:hAnsi="Times New Roman"/>
          <w:sz w:val="24"/>
        </w:rPr>
        <w:t xml:space="preserve"> registration</w:t>
      </w:r>
      <w:r w:rsidRPr="00927E8E">
        <w:rPr>
          <w:rFonts w:ascii="Times New Roman" w:hAnsi="Times New Roman"/>
          <w:sz w:val="24"/>
        </w:rPr>
        <w:t xml:space="preserve"> forms </w:t>
      </w:r>
      <w:r>
        <w:rPr>
          <w:rFonts w:ascii="Times New Roman" w:hAnsi="Times New Roman"/>
          <w:sz w:val="24"/>
        </w:rPr>
        <w:t xml:space="preserve">to be completed </w:t>
      </w:r>
      <w:r w:rsidRPr="00927E8E">
        <w:rPr>
          <w:rFonts w:ascii="Times New Roman" w:hAnsi="Times New Roman"/>
          <w:sz w:val="24"/>
        </w:rPr>
        <w:t>for different works.</w:t>
      </w:r>
    </w:p>
    <w:p w:rsidR="00945256" w:rsidRPr="00927E8E" w:rsidRDefault="00945256" w:rsidP="00C07AA4">
      <w:pPr>
        <w:pStyle w:val="ListParagraph"/>
        <w:numPr>
          <w:ilvl w:val="0"/>
          <w:numId w:val="2"/>
        </w:numPr>
        <w:rPr>
          <w:rFonts w:ascii="Times New Roman" w:hAnsi="Times New Roman"/>
          <w:sz w:val="24"/>
        </w:rPr>
      </w:pPr>
      <w:r>
        <w:rPr>
          <w:rFonts w:ascii="Times New Roman" w:hAnsi="Times New Roman"/>
          <w:sz w:val="24"/>
        </w:rPr>
        <w:t>Yes, when they are recorded.</w:t>
      </w:r>
    </w:p>
    <w:p w:rsidR="00945256" w:rsidRPr="00927E8E" w:rsidRDefault="00945256" w:rsidP="00C07AA4">
      <w:pPr>
        <w:pStyle w:val="ListParagraph"/>
        <w:numPr>
          <w:ilvl w:val="0"/>
          <w:numId w:val="2"/>
        </w:numPr>
        <w:rPr>
          <w:rFonts w:ascii="Times New Roman" w:hAnsi="Times New Roman"/>
          <w:sz w:val="24"/>
        </w:rPr>
      </w:pPr>
      <w:r>
        <w:rPr>
          <w:rFonts w:ascii="Times New Roman" w:hAnsi="Times New Roman"/>
          <w:sz w:val="24"/>
        </w:rPr>
        <w:t>Yes, when they are expressed through a written contract</w:t>
      </w:r>
      <w:r w:rsidRPr="00927E8E">
        <w:rPr>
          <w:rFonts w:ascii="Times New Roman" w:hAnsi="Times New Roman"/>
          <w:sz w:val="24"/>
        </w:rPr>
        <w:t xml:space="preserve"> </w:t>
      </w:r>
    </w:p>
    <w:p w:rsidR="00945256" w:rsidRPr="00927E8E" w:rsidRDefault="00945256" w:rsidP="00C07AA4">
      <w:pPr>
        <w:pStyle w:val="ListParagraph"/>
        <w:numPr>
          <w:ilvl w:val="0"/>
          <w:numId w:val="2"/>
        </w:numPr>
        <w:rPr>
          <w:rFonts w:ascii="Times New Roman" w:hAnsi="Times New Roman"/>
          <w:sz w:val="24"/>
        </w:rPr>
      </w:pPr>
      <w:r>
        <w:rPr>
          <w:rFonts w:ascii="Times New Roman" w:hAnsi="Times New Roman"/>
          <w:sz w:val="24"/>
        </w:rPr>
        <w:t>Yes just as in paragraph 8.</w:t>
      </w:r>
    </w:p>
    <w:p w:rsidR="00945256" w:rsidRDefault="00945256" w:rsidP="00C07AA4">
      <w:pPr>
        <w:pStyle w:val="ListParagraph"/>
        <w:numPr>
          <w:ilvl w:val="0"/>
          <w:numId w:val="2"/>
        </w:numPr>
        <w:rPr>
          <w:rFonts w:ascii="Times New Roman" w:hAnsi="Times New Roman"/>
          <w:sz w:val="24"/>
        </w:rPr>
      </w:pPr>
      <w:r>
        <w:rPr>
          <w:rFonts w:ascii="Times New Roman" w:hAnsi="Times New Roman"/>
          <w:sz w:val="24"/>
        </w:rPr>
        <w:t xml:space="preserve"> The legal effect of registration is as follows</w:t>
      </w:r>
    </w:p>
    <w:p w:rsidR="00945256" w:rsidRDefault="00945256" w:rsidP="00CD0CB8">
      <w:pPr>
        <w:pStyle w:val="ListParagraph"/>
        <w:numPr>
          <w:ilvl w:val="0"/>
          <w:numId w:val="5"/>
        </w:numPr>
        <w:rPr>
          <w:rFonts w:ascii="Times New Roman" w:hAnsi="Times New Roman"/>
          <w:sz w:val="24"/>
        </w:rPr>
      </w:pPr>
      <w:r>
        <w:rPr>
          <w:rFonts w:ascii="Times New Roman" w:hAnsi="Times New Roman"/>
          <w:sz w:val="24"/>
        </w:rPr>
        <w:t>As means to maintain records of works.</w:t>
      </w:r>
    </w:p>
    <w:p w:rsidR="00945256" w:rsidRDefault="00945256" w:rsidP="00CD0CB8">
      <w:pPr>
        <w:pStyle w:val="ListParagraph"/>
        <w:numPr>
          <w:ilvl w:val="0"/>
          <w:numId w:val="5"/>
        </w:numPr>
        <w:rPr>
          <w:rFonts w:ascii="Times New Roman" w:hAnsi="Times New Roman"/>
          <w:sz w:val="24"/>
        </w:rPr>
      </w:pPr>
      <w:r>
        <w:rPr>
          <w:rFonts w:ascii="Times New Roman" w:hAnsi="Times New Roman"/>
          <w:sz w:val="24"/>
        </w:rPr>
        <w:t xml:space="preserve">As means to publicize the rights of the owner </w:t>
      </w:r>
    </w:p>
    <w:p w:rsidR="00945256" w:rsidRPr="00927E8E" w:rsidRDefault="00945256" w:rsidP="00CD0CB8">
      <w:pPr>
        <w:pStyle w:val="ListParagraph"/>
        <w:numPr>
          <w:ilvl w:val="0"/>
          <w:numId w:val="5"/>
        </w:numPr>
        <w:rPr>
          <w:rFonts w:ascii="Times New Roman" w:hAnsi="Times New Roman"/>
          <w:sz w:val="24"/>
        </w:rPr>
      </w:pPr>
      <w:r w:rsidRPr="00927E8E">
        <w:rPr>
          <w:rFonts w:ascii="Times New Roman" w:hAnsi="Times New Roman"/>
          <w:sz w:val="24"/>
        </w:rPr>
        <w:t>It is used as evidence</w:t>
      </w:r>
      <w:r>
        <w:rPr>
          <w:rFonts w:ascii="Times New Roman" w:hAnsi="Times New Roman"/>
          <w:sz w:val="24"/>
        </w:rPr>
        <w:t xml:space="preserve"> of ownership</w:t>
      </w:r>
      <w:r w:rsidRPr="00927E8E">
        <w:rPr>
          <w:rFonts w:ascii="Times New Roman" w:hAnsi="Times New Roman"/>
          <w:sz w:val="24"/>
        </w:rPr>
        <w:t xml:space="preserve"> in cases of infringement</w:t>
      </w:r>
      <w:r>
        <w:rPr>
          <w:rFonts w:ascii="Times New Roman" w:hAnsi="Times New Roman"/>
          <w:sz w:val="24"/>
        </w:rPr>
        <w:t xml:space="preserve"> and authentication of IP. The recognition is a reputable presumption</w:t>
      </w:r>
      <w:r w:rsidRPr="00927E8E">
        <w:rPr>
          <w:rFonts w:ascii="Times New Roman" w:hAnsi="Times New Roman"/>
          <w:sz w:val="24"/>
        </w:rPr>
        <w:t>.</w:t>
      </w:r>
    </w:p>
    <w:p w:rsidR="00945256" w:rsidRPr="00927E8E" w:rsidRDefault="00945256" w:rsidP="00CD0CB8">
      <w:pPr>
        <w:pStyle w:val="ListParagraph"/>
        <w:numPr>
          <w:ilvl w:val="0"/>
          <w:numId w:val="5"/>
        </w:numPr>
        <w:rPr>
          <w:rFonts w:ascii="Times New Roman" w:hAnsi="Times New Roman"/>
          <w:sz w:val="24"/>
        </w:rPr>
      </w:pPr>
      <w:r w:rsidRPr="00927E8E">
        <w:rPr>
          <w:rFonts w:ascii="Times New Roman" w:hAnsi="Times New Roman"/>
          <w:sz w:val="24"/>
        </w:rPr>
        <w:t>In all cases, registration / recordation is voluntary.</w:t>
      </w:r>
    </w:p>
    <w:p w:rsidR="00945256" w:rsidRPr="00927E8E" w:rsidRDefault="00945256" w:rsidP="00CD0CB8">
      <w:pPr>
        <w:pStyle w:val="ListParagraph"/>
        <w:numPr>
          <w:ilvl w:val="0"/>
          <w:numId w:val="5"/>
        </w:numPr>
        <w:rPr>
          <w:rFonts w:ascii="Times New Roman" w:hAnsi="Times New Roman"/>
          <w:sz w:val="24"/>
        </w:rPr>
      </w:pPr>
      <w:r w:rsidRPr="00927E8E">
        <w:rPr>
          <w:rFonts w:ascii="Times New Roman" w:hAnsi="Times New Roman"/>
          <w:sz w:val="24"/>
        </w:rPr>
        <w:t>Yes, the courts do, and it is automatic.</w:t>
      </w:r>
    </w:p>
    <w:p w:rsidR="00945256" w:rsidRPr="00927E8E" w:rsidRDefault="00945256" w:rsidP="00CD0CB8">
      <w:pPr>
        <w:pStyle w:val="ListParagraph"/>
        <w:numPr>
          <w:ilvl w:val="0"/>
          <w:numId w:val="5"/>
        </w:numPr>
        <w:rPr>
          <w:rFonts w:ascii="Times New Roman" w:hAnsi="Times New Roman"/>
          <w:sz w:val="24"/>
        </w:rPr>
      </w:pPr>
      <w:r>
        <w:rPr>
          <w:rFonts w:ascii="Times New Roman" w:hAnsi="Times New Roman"/>
          <w:sz w:val="24"/>
        </w:rPr>
        <w:t>(a) T</w:t>
      </w:r>
      <w:r w:rsidRPr="00927E8E">
        <w:rPr>
          <w:rFonts w:ascii="Times New Roman" w:hAnsi="Times New Roman"/>
          <w:sz w:val="24"/>
        </w:rPr>
        <w:t>he mandatory elements are the purchase</w:t>
      </w:r>
      <w:r>
        <w:rPr>
          <w:rFonts w:ascii="Times New Roman" w:hAnsi="Times New Roman"/>
          <w:sz w:val="24"/>
        </w:rPr>
        <w:t xml:space="preserve"> and filling of registration forms</w:t>
      </w:r>
      <w:r w:rsidRPr="00927E8E">
        <w:rPr>
          <w:rFonts w:ascii="Times New Roman" w:hAnsi="Times New Roman"/>
          <w:sz w:val="24"/>
        </w:rPr>
        <w:t xml:space="preserve"> and the deposit of two (2) copies of the particular work.</w:t>
      </w:r>
    </w:p>
    <w:p w:rsidR="00945256" w:rsidRPr="00927E8E" w:rsidRDefault="00945256" w:rsidP="00C07AA4">
      <w:pPr>
        <w:pStyle w:val="ListParagraph"/>
        <w:rPr>
          <w:rFonts w:ascii="Times New Roman" w:hAnsi="Times New Roman"/>
          <w:sz w:val="24"/>
        </w:rPr>
      </w:pPr>
      <w:r>
        <w:rPr>
          <w:rFonts w:ascii="Times New Roman" w:hAnsi="Times New Roman"/>
          <w:sz w:val="24"/>
        </w:rPr>
        <w:t>(b)T</w:t>
      </w:r>
      <w:r w:rsidRPr="00927E8E">
        <w:rPr>
          <w:rFonts w:ascii="Times New Roman" w:hAnsi="Times New Roman"/>
          <w:sz w:val="24"/>
        </w:rPr>
        <w:t>he request is to be submitted in person or by proxy but not by post or electronically.</w:t>
      </w:r>
    </w:p>
    <w:p w:rsidR="00945256" w:rsidRPr="00927E8E" w:rsidRDefault="00945256" w:rsidP="00C07AA4">
      <w:pPr>
        <w:pStyle w:val="ListParagraph"/>
        <w:rPr>
          <w:rFonts w:ascii="Times New Roman" w:hAnsi="Times New Roman"/>
          <w:sz w:val="24"/>
        </w:rPr>
      </w:pPr>
      <w:r w:rsidRPr="00927E8E">
        <w:rPr>
          <w:rFonts w:ascii="Times New Roman" w:hAnsi="Times New Roman"/>
          <w:sz w:val="24"/>
        </w:rPr>
        <w:t>(c) Yes. The deposit requirement is that two copies of the work must be submitted with the request, and it can be done in digital form in the case of computer software.</w:t>
      </w:r>
    </w:p>
    <w:p w:rsidR="00945256" w:rsidRDefault="00945256" w:rsidP="00C07AA4">
      <w:pPr>
        <w:pStyle w:val="ListParagraph"/>
        <w:rPr>
          <w:rFonts w:ascii="Times New Roman" w:hAnsi="Times New Roman"/>
          <w:sz w:val="24"/>
        </w:rPr>
      </w:pPr>
      <w:r>
        <w:rPr>
          <w:rFonts w:ascii="Times New Roman" w:hAnsi="Times New Roman"/>
          <w:sz w:val="24"/>
        </w:rPr>
        <w:t>(d) T</w:t>
      </w:r>
      <w:r w:rsidRPr="00927E8E">
        <w:rPr>
          <w:rFonts w:ascii="Times New Roman" w:hAnsi="Times New Roman"/>
          <w:sz w:val="24"/>
        </w:rPr>
        <w:t>his is the s</w:t>
      </w:r>
      <w:r>
        <w:rPr>
          <w:rFonts w:ascii="Times New Roman" w:hAnsi="Times New Roman"/>
          <w:sz w:val="24"/>
        </w:rPr>
        <w:t>chedule of fees:</w:t>
      </w:r>
    </w:p>
    <w:p w:rsidR="00945256" w:rsidRDefault="00945256" w:rsidP="00D27858">
      <w:pPr>
        <w:pStyle w:val="ListParagraph"/>
        <w:rPr>
          <w:rFonts w:ascii="Times New Roman" w:hAnsi="Times New Roman"/>
          <w:sz w:val="24"/>
        </w:rPr>
      </w:pPr>
      <w:r>
        <w:rPr>
          <w:rFonts w:ascii="Times New Roman" w:hAnsi="Times New Roman"/>
          <w:sz w:val="24"/>
        </w:rPr>
        <w:tab/>
        <w:t xml:space="preserve">                        </w:t>
      </w:r>
      <w:r w:rsidRPr="00927E8E">
        <w:rPr>
          <w:rFonts w:ascii="Times New Roman" w:hAnsi="Times New Roman"/>
          <w:sz w:val="24"/>
        </w:rPr>
        <w:t xml:space="preserve">GH¢  </w:t>
      </w:r>
      <w:r>
        <w:rPr>
          <w:rFonts w:ascii="Times New Roman" w:hAnsi="Times New Roman"/>
          <w:sz w:val="24"/>
        </w:rPr>
        <w:t xml:space="preserve">                                  US$  </w:t>
      </w:r>
    </w:p>
    <w:p w:rsidR="00945256" w:rsidRPr="00D27858" w:rsidRDefault="00945256" w:rsidP="00D27858">
      <w:pPr>
        <w:pStyle w:val="ListParagraph"/>
        <w:rPr>
          <w:rFonts w:ascii="Times New Roman" w:hAnsi="Times New Roman"/>
          <w:sz w:val="24"/>
        </w:rPr>
      </w:pPr>
      <w:r w:rsidRPr="00D27858">
        <w:rPr>
          <w:rFonts w:ascii="Times New Roman" w:hAnsi="Times New Roman"/>
          <w:sz w:val="24"/>
        </w:rPr>
        <w:t xml:space="preserve">Musical works - </w:t>
      </w:r>
      <w:r>
        <w:rPr>
          <w:rFonts w:ascii="Times New Roman" w:hAnsi="Times New Roman"/>
          <w:sz w:val="24"/>
        </w:rPr>
        <w:t xml:space="preserve">      </w:t>
      </w:r>
      <w:r w:rsidRPr="00D27858">
        <w:rPr>
          <w:rFonts w:ascii="Times New Roman" w:hAnsi="Times New Roman"/>
          <w:sz w:val="24"/>
        </w:rPr>
        <w:t xml:space="preserve">  15.00  </w:t>
      </w:r>
      <w:r>
        <w:rPr>
          <w:rFonts w:ascii="Times New Roman" w:hAnsi="Times New Roman"/>
          <w:sz w:val="24"/>
        </w:rPr>
        <w:t xml:space="preserve">                                 11.00</w:t>
      </w:r>
    </w:p>
    <w:p w:rsidR="00945256" w:rsidRPr="00927E8E" w:rsidRDefault="00945256" w:rsidP="00C07AA4">
      <w:pPr>
        <w:pStyle w:val="ListParagraph"/>
        <w:rPr>
          <w:rFonts w:ascii="Times New Roman" w:hAnsi="Times New Roman"/>
          <w:sz w:val="24"/>
        </w:rPr>
      </w:pPr>
      <w:r w:rsidRPr="00927E8E">
        <w:rPr>
          <w:rFonts w:ascii="Times New Roman" w:hAnsi="Times New Roman"/>
          <w:sz w:val="24"/>
        </w:rPr>
        <w:t>Literary works</w:t>
      </w:r>
      <w:r w:rsidRPr="00927E8E">
        <w:rPr>
          <w:rFonts w:ascii="Times New Roman" w:hAnsi="Times New Roman"/>
          <w:sz w:val="24"/>
        </w:rPr>
        <w:tab/>
        <w:t>-</w:t>
      </w:r>
      <w:r>
        <w:rPr>
          <w:rFonts w:ascii="Times New Roman" w:hAnsi="Times New Roman"/>
          <w:sz w:val="24"/>
        </w:rPr>
        <w:t xml:space="preserve">        </w:t>
      </w:r>
      <w:r w:rsidRPr="00927E8E">
        <w:rPr>
          <w:rFonts w:ascii="Times New Roman" w:hAnsi="Times New Roman"/>
          <w:sz w:val="24"/>
        </w:rPr>
        <w:t xml:space="preserve">  25.00</w:t>
      </w:r>
      <w:r>
        <w:rPr>
          <w:rFonts w:ascii="Times New Roman" w:hAnsi="Times New Roman"/>
          <w:sz w:val="24"/>
        </w:rPr>
        <w:t xml:space="preserve">                                   18.00</w:t>
      </w:r>
    </w:p>
    <w:p w:rsidR="00945256" w:rsidRPr="00927E8E" w:rsidRDefault="00945256" w:rsidP="00C07AA4">
      <w:pPr>
        <w:pStyle w:val="ListParagraph"/>
        <w:rPr>
          <w:rFonts w:ascii="Times New Roman" w:hAnsi="Times New Roman"/>
          <w:sz w:val="24"/>
        </w:rPr>
      </w:pPr>
      <w:r w:rsidRPr="00927E8E">
        <w:rPr>
          <w:rFonts w:ascii="Times New Roman" w:hAnsi="Times New Roman"/>
          <w:sz w:val="24"/>
        </w:rPr>
        <w:t>Audiovisuals</w:t>
      </w:r>
      <w:r w:rsidRPr="00927E8E">
        <w:rPr>
          <w:rFonts w:ascii="Times New Roman" w:hAnsi="Times New Roman"/>
          <w:sz w:val="24"/>
        </w:rPr>
        <w:tab/>
        <w:t xml:space="preserve">- </w:t>
      </w:r>
      <w:r>
        <w:rPr>
          <w:rFonts w:ascii="Times New Roman" w:hAnsi="Times New Roman"/>
          <w:sz w:val="24"/>
        </w:rPr>
        <w:t xml:space="preserve">       </w:t>
      </w:r>
      <w:r w:rsidRPr="00927E8E">
        <w:rPr>
          <w:rFonts w:ascii="Times New Roman" w:hAnsi="Times New Roman"/>
          <w:sz w:val="24"/>
        </w:rPr>
        <w:t xml:space="preserve">  30.00</w:t>
      </w:r>
      <w:r>
        <w:rPr>
          <w:rFonts w:ascii="Times New Roman" w:hAnsi="Times New Roman"/>
          <w:sz w:val="24"/>
        </w:rPr>
        <w:t xml:space="preserve">                                   21.00</w:t>
      </w:r>
    </w:p>
    <w:p w:rsidR="00945256" w:rsidRPr="00927E8E" w:rsidRDefault="00945256" w:rsidP="00C07AA4">
      <w:pPr>
        <w:pStyle w:val="ListParagraph"/>
        <w:rPr>
          <w:rFonts w:ascii="Times New Roman" w:hAnsi="Times New Roman"/>
          <w:sz w:val="24"/>
        </w:rPr>
      </w:pPr>
      <w:r w:rsidRPr="00927E8E">
        <w:rPr>
          <w:rFonts w:ascii="Times New Roman" w:hAnsi="Times New Roman"/>
          <w:sz w:val="24"/>
        </w:rPr>
        <w:t>Artistic works</w:t>
      </w:r>
      <w:r w:rsidRPr="00927E8E">
        <w:rPr>
          <w:rFonts w:ascii="Times New Roman" w:hAnsi="Times New Roman"/>
          <w:sz w:val="24"/>
        </w:rPr>
        <w:tab/>
        <w:t xml:space="preserve">- </w:t>
      </w:r>
      <w:r>
        <w:rPr>
          <w:rFonts w:ascii="Times New Roman" w:hAnsi="Times New Roman"/>
          <w:sz w:val="24"/>
        </w:rPr>
        <w:t xml:space="preserve">      </w:t>
      </w:r>
      <w:r w:rsidRPr="00927E8E">
        <w:rPr>
          <w:rFonts w:ascii="Times New Roman" w:hAnsi="Times New Roman"/>
          <w:sz w:val="24"/>
        </w:rPr>
        <w:t xml:space="preserve">  </w:t>
      </w:r>
      <w:r>
        <w:rPr>
          <w:rFonts w:ascii="Times New Roman" w:hAnsi="Times New Roman"/>
          <w:sz w:val="24"/>
        </w:rPr>
        <w:t xml:space="preserve"> </w:t>
      </w:r>
      <w:r w:rsidRPr="00927E8E">
        <w:rPr>
          <w:rFonts w:ascii="Times New Roman" w:hAnsi="Times New Roman"/>
          <w:sz w:val="24"/>
        </w:rPr>
        <w:t>50.00</w:t>
      </w:r>
      <w:r>
        <w:rPr>
          <w:rFonts w:ascii="Times New Roman" w:hAnsi="Times New Roman"/>
          <w:sz w:val="24"/>
        </w:rPr>
        <w:t xml:space="preserve">                                    36.00</w:t>
      </w:r>
    </w:p>
    <w:p w:rsidR="00945256" w:rsidRPr="00F2375F" w:rsidRDefault="00945256" w:rsidP="00F2375F">
      <w:pPr>
        <w:pStyle w:val="ListParagraph"/>
        <w:rPr>
          <w:rFonts w:ascii="Times New Roman" w:hAnsi="Times New Roman"/>
          <w:sz w:val="24"/>
        </w:rPr>
      </w:pPr>
      <w:r>
        <w:rPr>
          <w:rFonts w:ascii="Times New Roman" w:hAnsi="Times New Roman"/>
          <w:sz w:val="24"/>
        </w:rPr>
        <w:t>Computer software</w:t>
      </w:r>
      <w:r w:rsidRPr="00927E8E">
        <w:rPr>
          <w:rFonts w:ascii="Times New Roman" w:hAnsi="Times New Roman"/>
          <w:sz w:val="24"/>
        </w:rPr>
        <w:t>-</w:t>
      </w:r>
      <w:r>
        <w:rPr>
          <w:rFonts w:ascii="Times New Roman" w:hAnsi="Times New Roman"/>
          <w:sz w:val="24"/>
        </w:rPr>
        <w:t xml:space="preserve">   1</w:t>
      </w:r>
      <w:r w:rsidRPr="00927E8E">
        <w:rPr>
          <w:rFonts w:ascii="Times New Roman" w:hAnsi="Times New Roman"/>
          <w:sz w:val="24"/>
        </w:rPr>
        <w:t>00.00</w:t>
      </w:r>
      <w:r>
        <w:rPr>
          <w:rFonts w:ascii="Times New Roman" w:hAnsi="Times New Roman"/>
          <w:sz w:val="24"/>
        </w:rPr>
        <w:t xml:space="preserve">                                  71.00</w:t>
      </w:r>
    </w:p>
    <w:p w:rsidR="00945256" w:rsidRPr="00927E8E" w:rsidRDefault="00945256" w:rsidP="00C07AA4">
      <w:pPr>
        <w:pStyle w:val="ListParagraph"/>
        <w:rPr>
          <w:rFonts w:ascii="Times New Roman" w:hAnsi="Times New Roman"/>
          <w:sz w:val="24"/>
        </w:rPr>
      </w:pPr>
      <w:r w:rsidRPr="00927E8E">
        <w:rPr>
          <w:rFonts w:ascii="Times New Roman" w:hAnsi="Times New Roman"/>
          <w:sz w:val="24"/>
        </w:rPr>
        <w:t>(e)</w:t>
      </w:r>
      <w:r>
        <w:rPr>
          <w:rFonts w:ascii="Times New Roman" w:hAnsi="Times New Roman"/>
          <w:sz w:val="24"/>
        </w:rPr>
        <w:t xml:space="preserve"> A</w:t>
      </w:r>
      <w:r w:rsidRPr="00927E8E">
        <w:rPr>
          <w:rFonts w:ascii="Times New Roman" w:hAnsi="Times New Roman"/>
          <w:sz w:val="24"/>
        </w:rPr>
        <w:t>n average time of 20 minutes</w:t>
      </w:r>
      <w:r>
        <w:rPr>
          <w:rFonts w:ascii="Times New Roman" w:hAnsi="Times New Roman"/>
          <w:sz w:val="24"/>
        </w:rPr>
        <w:t xml:space="preserve"> is used</w:t>
      </w:r>
      <w:r w:rsidRPr="00927E8E">
        <w:rPr>
          <w:rFonts w:ascii="Times New Roman" w:hAnsi="Times New Roman"/>
          <w:sz w:val="24"/>
        </w:rPr>
        <w:t xml:space="preserve"> to complete </w:t>
      </w:r>
      <w:r>
        <w:rPr>
          <w:rFonts w:ascii="Times New Roman" w:hAnsi="Times New Roman"/>
          <w:sz w:val="24"/>
        </w:rPr>
        <w:t>a registration form</w:t>
      </w:r>
      <w:r w:rsidRPr="00927E8E">
        <w:rPr>
          <w:rFonts w:ascii="Times New Roman" w:hAnsi="Times New Roman"/>
          <w:sz w:val="24"/>
        </w:rPr>
        <w:t xml:space="preserve">  and then collection of certificate is done in a month’s time.</w:t>
      </w:r>
    </w:p>
    <w:p w:rsidR="00945256" w:rsidRPr="00DA26F7" w:rsidRDefault="00945256" w:rsidP="00DA26F7">
      <w:pPr>
        <w:pStyle w:val="ListParagraph"/>
        <w:numPr>
          <w:ilvl w:val="0"/>
          <w:numId w:val="7"/>
        </w:numPr>
        <w:rPr>
          <w:rFonts w:ascii="Times New Roman" w:hAnsi="Times New Roman"/>
          <w:sz w:val="24"/>
        </w:rPr>
      </w:pPr>
      <w:r w:rsidRPr="00DA26F7">
        <w:rPr>
          <w:rFonts w:ascii="Times New Roman" w:hAnsi="Times New Roman"/>
          <w:sz w:val="24"/>
        </w:rPr>
        <w:t xml:space="preserve">  Yes / Yes / No</w:t>
      </w:r>
    </w:p>
    <w:p w:rsidR="00945256" w:rsidRPr="00DA26F7" w:rsidRDefault="00945256" w:rsidP="00DA26F7">
      <w:pPr>
        <w:pStyle w:val="ListParagraph"/>
        <w:numPr>
          <w:ilvl w:val="0"/>
          <w:numId w:val="7"/>
        </w:numPr>
        <w:rPr>
          <w:rFonts w:ascii="Times New Roman" w:hAnsi="Times New Roman"/>
          <w:sz w:val="24"/>
        </w:rPr>
      </w:pPr>
      <w:r w:rsidRPr="00DA26F7">
        <w:rPr>
          <w:rFonts w:ascii="Times New Roman" w:hAnsi="Times New Roman"/>
          <w:sz w:val="24"/>
        </w:rPr>
        <w:t xml:space="preserve">No </w:t>
      </w:r>
    </w:p>
    <w:p w:rsidR="00945256" w:rsidRDefault="00945256" w:rsidP="00DA26F7">
      <w:pPr>
        <w:pStyle w:val="ListParagraph"/>
        <w:numPr>
          <w:ilvl w:val="0"/>
          <w:numId w:val="7"/>
        </w:numPr>
        <w:rPr>
          <w:rFonts w:ascii="Times New Roman" w:hAnsi="Times New Roman"/>
          <w:sz w:val="24"/>
        </w:rPr>
      </w:pPr>
      <w:r w:rsidRPr="00927E8E">
        <w:rPr>
          <w:rFonts w:ascii="Times New Roman" w:hAnsi="Times New Roman"/>
          <w:sz w:val="24"/>
        </w:rPr>
        <w:t xml:space="preserve">Criteria for classification of works </w:t>
      </w:r>
      <w:r>
        <w:rPr>
          <w:rFonts w:ascii="Times New Roman" w:hAnsi="Times New Roman"/>
          <w:sz w:val="24"/>
        </w:rPr>
        <w:t>are as follows:</w:t>
      </w:r>
    </w:p>
    <w:p w:rsidR="00945256" w:rsidRDefault="00945256" w:rsidP="002644BB">
      <w:pPr>
        <w:pStyle w:val="ListParagraph"/>
        <w:numPr>
          <w:ilvl w:val="0"/>
          <w:numId w:val="3"/>
        </w:numPr>
        <w:rPr>
          <w:rFonts w:ascii="Times New Roman" w:hAnsi="Times New Roman"/>
          <w:sz w:val="24"/>
        </w:rPr>
      </w:pPr>
      <w:r>
        <w:rPr>
          <w:rFonts w:ascii="Times New Roman" w:hAnsi="Times New Roman"/>
          <w:sz w:val="24"/>
        </w:rPr>
        <w:t>Type of work</w:t>
      </w:r>
    </w:p>
    <w:p w:rsidR="00945256" w:rsidRDefault="00945256" w:rsidP="002644BB">
      <w:pPr>
        <w:pStyle w:val="ListParagraph"/>
        <w:numPr>
          <w:ilvl w:val="0"/>
          <w:numId w:val="3"/>
        </w:numPr>
        <w:rPr>
          <w:rFonts w:ascii="Times New Roman" w:hAnsi="Times New Roman"/>
          <w:sz w:val="24"/>
        </w:rPr>
      </w:pPr>
      <w:r>
        <w:rPr>
          <w:rFonts w:ascii="Times New Roman" w:hAnsi="Times New Roman"/>
          <w:sz w:val="24"/>
        </w:rPr>
        <w:t>Title of work</w:t>
      </w:r>
    </w:p>
    <w:p w:rsidR="00945256" w:rsidRDefault="00945256" w:rsidP="002644BB">
      <w:pPr>
        <w:pStyle w:val="ListParagraph"/>
        <w:numPr>
          <w:ilvl w:val="0"/>
          <w:numId w:val="3"/>
        </w:numPr>
        <w:rPr>
          <w:rFonts w:ascii="Times New Roman" w:hAnsi="Times New Roman"/>
          <w:sz w:val="24"/>
        </w:rPr>
      </w:pPr>
      <w:r>
        <w:rPr>
          <w:rFonts w:ascii="Times New Roman" w:hAnsi="Times New Roman"/>
          <w:sz w:val="24"/>
        </w:rPr>
        <w:t>Name of right owner</w:t>
      </w:r>
    </w:p>
    <w:p w:rsidR="00945256" w:rsidRDefault="00945256" w:rsidP="002644BB">
      <w:pPr>
        <w:pStyle w:val="ListParagraph"/>
        <w:numPr>
          <w:ilvl w:val="0"/>
          <w:numId w:val="3"/>
        </w:numPr>
        <w:rPr>
          <w:rFonts w:ascii="Times New Roman" w:hAnsi="Times New Roman"/>
          <w:sz w:val="24"/>
        </w:rPr>
      </w:pPr>
      <w:r>
        <w:rPr>
          <w:rFonts w:ascii="Times New Roman" w:hAnsi="Times New Roman"/>
          <w:sz w:val="24"/>
        </w:rPr>
        <w:t>Printed material- Literary</w:t>
      </w:r>
    </w:p>
    <w:p w:rsidR="00945256" w:rsidRDefault="00945256" w:rsidP="002644BB">
      <w:pPr>
        <w:pStyle w:val="ListParagraph"/>
        <w:numPr>
          <w:ilvl w:val="0"/>
          <w:numId w:val="3"/>
        </w:numPr>
        <w:rPr>
          <w:rFonts w:ascii="Times New Roman" w:hAnsi="Times New Roman"/>
          <w:sz w:val="24"/>
        </w:rPr>
      </w:pPr>
      <w:r>
        <w:rPr>
          <w:rFonts w:ascii="Times New Roman" w:hAnsi="Times New Roman"/>
          <w:sz w:val="24"/>
        </w:rPr>
        <w:t>Digitized material – Software</w:t>
      </w:r>
    </w:p>
    <w:p w:rsidR="00945256" w:rsidRDefault="00945256" w:rsidP="002644BB">
      <w:pPr>
        <w:pStyle w:val="ListParagraph"/>
        <w:numPr>
          <w:ilvl w:val="0"/>
          <w:numId w:val="3"/>
        </w:numPr>
        <w:rPr>
          <w:rFonts w:ascii="Times New Roman" w:hAnsi="Times New Roman"/>
          <w:sz w:val="24"/>
        </w:rPr>
      </w:pPr>
      <w:r>
        <w:rPr>
          <w:rFonts w:ascii="Times New Roman" w:hAnsi="Times New Roman"/>
          <w:sz w:val="24"/>
        </w:rPr>
        <w:t>Music -(on CDs and Cassettes)</w:t>
      </w:r>
    </w:p>
    <w:p w:rsidR="00945256" w:rsidRDefault="00945256" w:rsidP="002644BB">
      <w:pPr>
        <w:pStyle w:val="ListParagraph"/>
        <w:numPr>
          <w:ilvl w:val="0"/>
          <w:numId w:val="3"/>
        </w:numPr>
        <w:rPr>
          <w:rFonts w:ascii="Times New Roman" w:hAnsi="Times New Roman"/>
          <w:sz w:val="24"/>
        </w:rPr>
      </w:pPr>
      <w:r>
        <w:rPr>
          <w:rFonts w:ascii="Times New Roman" w:hAnsi="Times New Roman"/>
          <w:sz w:val="24"/>
        </w:rPr>
        <w:t>Logos  and Artistic works</w:t>
      </w:r>
    </w:p>
    <w:p w:rsidR="00945256" w:rsidRPr="00F2375F" w:rsidRDefault="00945256" w:rsidP="00F2375F">
      <w:pPr>
        <w:pStyle w:val="ListParagraph"/>
        <w:numPr>
          <w:ilvl w:val="0"/>
          <w:numId w:val="3"/>
        </w:numPr>
        <w:rPr>
          <w:rFonts w:ascii="Times New Roman" w:hAnsi="Times New Roman"/>
          <w:sz w:val="24"/>
        </w:rPr>
      </w:pPr>
      <w:r>
        <w:rPr>
          <w:rFonts w:ascii="Times New Roman" w:hAnsi="Times New Roman"/>
          <w:sz w:val="24"/>
        </w:rPr>
        <w:t>Whether published or unpublished</w:t>
      </w:r>
    </w:p>
    <w:p w:rsidR="00945256" w:rsidRPr="002644BB" w:rsidRDefault="00945256" w:rsidP="002644BB">
      <w:pPr>
        <w:pStyle w:val="ListParagraph"/>
        <w:ind w:left="4320"/>
        <w:rPr>
          <w:rFonts w:ascii="Times New Roman" w:hAnsi="Times New Roman"/>
          <w:sz w:val="24"/>
        </w:rPr>
      </w:pPr>
      <w:r w:rsidRPr="002644BB">
        <w:rPr>
          <w:rFonts w:ascii="Times New Roman" w:hAnsi="Times New Roman"/>
          <w:sz w:val="24"/>
        </w:rPr>
        <w:t xml:space="preserve"> </w:t>
      </w:r>
    </w:p>
    <w:p w:rsidR="00945256" w:rsidRPr="00927E8E" w:rsidRDefault="00945256" w:rsidP="00DA26F7">
      <w:pPr>
        <w:pStyle w:val="ListParagraph"/>
        <w:numPr>
          <w:ilvl w:val="0"/>
          <w:numId w:val="7"/>
        </w:numPr>
        <w:rPr>
          <w:rFonts w:ascii="Times New Roman" w:hAnsi="Times New Roman"/>
          <w:sz w:val="24"/>
        </w:rPr>
      </w:pPr>
      <w:r>
        <w:rPr>
          <w:rFonts w:ascii="Times New Roman" w:hAnsi="Times New Roman"/>
          <w:sz w:val="24"/>
        </w:rPr>
        <w:t>Yes</w:t>
      </w:r>
    </w:p>
    <w:p w:rsidR="00945256" w:rsidRPr="00927E8E" w:rsidRDefault="00945256" w:rsidP="00DA26F7">
      <w:pPr>
        <w:pStyle w:val="ListParagraph"/>
        <w:numPr>
          <w:ilvl w:val="0"/>
          <w:numId w:val="7"/>
        </w:numPr>
        <w:rPr>
          <w:rFonts w:ascii="Times New Roman" w:hAnsi="Times New Roman"/>
          <w:sz w:val="24"/>
        </w:rPr>
      </w:pPr>
      <w:r w:rsidRPr="00927E8E">
        <w:rPr>
          <w:rFonts w:ascii="Times New Roman" w:hAnsi="Times New Roman"/>
          <w:sz w:val="24"/>
        </w:rPr>
        <w:t>No</w:t>
      </w:r>
    </w:p>
    <w:p w:rsidR="00945256" w:rsidRPr="00927E8E" w:rsidRDefault="00945256" w:rsidP="00DA26F7">
      <w:pPr>
        <w:pStyle w:val="ListParagraph"/>
        <w:numPr>
          <w:ilvl w:val="0"/>
          <w:numId w:val="7"/>
        </w:numPr>
        <w:rPr>
          <w:rFonts w:ascii="Times New Roman" w:hAnsi="Times New Roman"/>
          <w:sz w:val="24"/>
        </w:rPr>
      </w:pPr>
      <w:r w:rsidRPr="00927E8E">
        <w:rPr>
          <w:rFonts w:ascii="Times New Roman" w:hAnsi="Times New Roman"/>
          <w:sz w:val="24"/>
        </w:rPr>
        <w:t>Yes</w:t>
      </w:r>
      <w:r>
        <w:rPr>
          <w:rFonts w:ascii="Times New Roman" w:hAnsi="Times New Roman"/>
          <w:sz w:val="24"/>
        </w:rPr>
        <w:t xml:space="preserve"> ( on request)</w:t>
      </w:r>
    </w:p>
    <w:p w:rsidR="00945256" w:rsidRPr="00927E8E" w:rsidRDefault="00945256" w:rsidP="00DA26F7">
      <w:pPr>
        <w:pStyle w:val="ListParagraph"/>
        <w:numPr>
          <w:ilvl w:val="0"/>
          <w:numId w:val="7"/>
        </w:numPr>
        <w:rPr>
          <w:rFonts w:ascii="Times New Roman" w:hAnsi="Times New Roman"/>
          <w:sz w:val="24"/>
        </w:rPr>
      </w:pPr>
      <w:r w:rsidRPr="00927E8E">
        <w:rPr>
          <w:rFonts w:ascii="Times New Roman" w:hAnsi="Times New Roman"/>
          <w:sz w:val="24"/>
        </w:rPr>
        <w:t>No</w:t>
      </w:r>
    </w:p>
    <w:p w:rsidR="00945256" w:rsidRPr="00927E8E" w:rsidRDefault="00945256" w:rsidP="00DA26F7">
      <w:pPr>
        <w:pStyle w:val="ListParagraph"/>
        <w:numPr>
          <w:ilvl w:val="0"/>
          <w:numId w:val="7"/>
        </w:numPr>
        <w:rPr>
          <w:rFonts w:ascii="Times New Roman" w:hAnsi="Times New Roman"/>
          <w:sz w:val="24"/>
        </w:rPr>
      </w:pPr>
      <w:r w:rsidRPr="00927E8E">
        <w:rPr>
          <w:rFonts w:ascii="Times New Roman" w:hAnsi="Times New Roman"/>
          <w:sz w:val="24"/>
        </w:rPr>
        <w:t>Yes. Section 14 of the Copyright Act (2005), Act 690 states that an orphan work enjoys copyright protection until the expiration of seventy years from the date on which the work was either made or made available to the public.</w:t>
      </w:r>
    </w:p>
    <w:p w:rsidR="00945256" w:rsidRPr="00927E8E" w:rsidRDefault="00945256" w:rsidP="00DA26F7">
      <w:pPr>
        <w:pStyle w:val="ListParagraph"/>
        <w:numPr>
          <w:ilvl w:val="0"/>
          <w:numId w:val="7"/>
        </w:numPr>
        <w:rPr>
          <w:rFonts w:ascii="Times New Roman" w:hAnsi="Times New Roman"/>
          <w:sz w:val="24"/>
        </w:rPr>
      </w:pPr>
      <w:r w:rsidRPr="00927E8E">
        <w:rPr>
          <w:rFonts w:ascii="Times New Roman" w:hAnsi="Times New Roman"/>
          <w:sz w:val="24"/>
        </w:rPr>
        <w:t>No</w:t>
      </w:r>
    </w:p>
    <w:p w:rsidR="00945256" w:rsidRPr="00927E8E" w:rsidRDefault="00945256" w:rsidP="00DA26F7">
      <w:pPr>
        <w:pStyle w:val="ListParagraph"/>
        <w:numPr>
          <w:ilvl w:val="0"/>
          <w:numId w:val="7"/>
        </w:numPr>
        <w:rPr>
          <w:rFonts w:ascii="Times New Roman" w:hAnsi="Times New Roman"/>
          <w:sz w:val="24"/>
        </w:rPr>
      </w:pPr>
      <w:r w:rsidRPr="00927E8E">
        <w:rPr>
          <w:rFonts w:ascii="Times New Roman" w:hAnsi="Times New Roman"/>
          <w:sz w:val="24"/>
        </w:rPr>
        <w:t>Yes</w:t>
      </w:r>
    </w:p>
    <w:p w:rsidR="00945256" w:rsidRPr="00927E8E" w:rsidRDefault="00945256" w:rsidP="00DA26F7">
      <w:pPr>
        <w:pStyle w:val="ListParagraph"/>
        <w:numPr>
          <w:ilvl w:val="0"/>
          <w:numId w:val="7"/>
        </w:numPr>
        <w:rPr>
          <w:rFonts w:ascii="Times New Roman" w:hAnsi="Times New Roman"/>
          <w:sz w:val="24"/>
        </w:rPr>
      </w:pPr>
      <w:r w:rsidRPr="00927E8E">
        <w:rPr>
          <w:rFonts w:ascii="Times New Roman" w:hAnsi="Times New Roman"/>
          <w:sz w:val="24"/>
        </w:rPr>
        <w:t>In all cases,</w:t>
      </w:r>
      <w:r>
        <w:rPr>
          <w:rFonts w:ascii="Times New Roman" w:hAnsi="Times New Roman"/>
          <w:sz w:val="24"/>
        </w:rPr>
        <w:t xml:space="preserve"> the </w:t>
      </w:r>
      <w:r w:rsidRPr="00927E8E">
        <w:rPr>
          <w:rFonts w:ascii="Times New Roman" w:hAnsi="Times New Roman"/>
          <w:sz w:val="24"/>
        </w:rPr>
        <w:t>answer is no.</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No</w:t>
      </w:r>
    </w:p>
    <w:p w:rsidR="00945256" w:rsidRDefault="00945256" w:rsidP="00F2375F">
      <w:pPr>
        <w:pStyle w:val="ListParagraph"/>
        <w:numPr>
          <w:ilvl w:val="0"/>
          <w:numId w:val="7"/>
        </w:numPr>
        <w:rPr>
          <w:rFonts w:ascii="Times New Roman" w:hAnsi="Times New Roman"/>
          <w:sz w:val="24"/>
        </w:rPr>
      </w:pPr>
      <w:r>
        <w:rPr>
          <w:rFonts w:ascii="Times New Roman" w:hAnsi="Times New Roman"/>
          <w:sz w:val="24"/>
        </w:rPr>
        <w:t xml:space="preserve"> Yet to be completed ***</w:t>
      </w:r>
    </w:p>
    <w:p w:rsidR="00945256" w:rsidRPr="00F2375F" w:rsidRDefault="00945256" w:rsidP="00F2375F">
      <w:pPr>
        <w:pStyle w:val="ListParagraph"/>
        <w:ind w:left="945"/>
        <w:rPr>
          <w:rFonts w:ascii="Times New Roman" w:hAnsi="Times New Roman"/>
          <w:sz w:val="24"/>
        </w:rPr>
      </w:pPr>
    </w:p>
    <w:p w:rsidR="00945256" w:rsidRPr="00927E8E" w:rsidRDefault="00945256" w:rsidP="00C07AA4">
      <w:pPr>
        <w:pStyle w:val="ListParagraph"/>
        <w:numPr>
          <w:ilvl w:val="0"/>
          <w:numId w:val="1"/>
        </w:numPr>
        <w:rPr>
          <w:rFonts w:ascii="Times New Roman" w:hAnsi="Times New Roman"/>
          <w:b/>
          <w:sz w:val="24"/>
        </w:rPr>
      </w:pPr>
      <w:r w:rsidRPr="00927E8E">
        <w:rPr>
          <w:rFonts w:ascii="Times New Roman" w:hAnsi="Times New Roman"/>
          <w:b/>
          <w:sz w:val="24"/>
        </w:rPr>
        <w:t>LEGAL DEPOSIT</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Yes. That is Act 535</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The Public Records and Archives Administration Act(1997), Act 535</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It is mandatory for government agencies alone</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Preservation of governmental records, collection of statistical information and for research purposes.</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 xml:space="preserve">Yes there is. This is provided for in Section 20 of the Public Records and Archives Administration Act which states that:  </w:t>
      </w:r>
    </w:p>
    <w:p w:rsidR="00945256" w:rsidRPr="009E627B" w:rsidRDefault="00945256" w:rsidP="006B25B1">
      <w:pPr>
        <w:pStyle w:val="ListParagraph"/>
        <w:numPr>
          <w:ilvl w:val="0"/>
          <w:numId w:val="4"/>
        </w:numPr>
        <w:rPr>
          <w:rFonts w:ascii="Times New Roman" w:hAnsi="Times New Roman"/>
          <w:b/>
          <w:i/>
          <w:sz w:val="24"/>
        </w:rPr>
      </w:pPr>
      <w:r w:rsidRPr="009E627B">
        <w:rPr>
          <w:rFonts w:ascii="Times New Roman" w:hAnsi="Times New Roman"/>
          <w:b/>
          <w:i/>
          <w:sz w:val="24"/>
        </w:rPr>
        <w:t>The supply of copies of records by the Director does not involve the transfer of any copyright in the records to the recipient, accordingly, the Director, in making available for inspection or providing copies of records in his custody shall not be liable for breach of any copyright law.</w:t>
      </w:r>
    </w:p>
    <w:p w:rsidR="00945256" w:rsidRPr="009E627B" w:rsidRDefault="00945256" w:rsidP="006B25B1">
      <w:pPr>
        <w:pStyle w:val="ListParagraph"/>
        <w:numPr>
          <w:ilvl w:val="0"/>
          <w:numId w:val="4"/>
        </w:numPr>
        <w:rPr>
          <w:rFonts w:ascii="Times New Roman" w:hAnsi="Times New Roman"/>
          <w:b/>
          <w:i/>
          <w:sz w:val="24"/>
        </w:rPr>
      </w:pPr>
      <w:r w:rsidRPr="009E627B">
        <w:rPr>
          <w:rFonts w:ascii="Times New Roman" w:hAnsi="Times New Roman"/>
          <w:b/>
          <w:i/>
          <w:sz w:val="24"/>
        </w:rPr>
        <w:t xml:space="preserve">No person shall make publication of facsimile copies, verbatim transcripts or literal translations of records in the custody of the </w:t>
      </w:r>
      <w:r>
        <w:rPr>
          <w:rFonts w:ascii="Times New Roman" w:hAnsi="Times New Roman"/>
          <w:b/>
          <w:i/>
          <w:sz w:val="24"/>
        </w:rPr>
        <w:t>D</w:t>
      </w:r>
      <w:r w:rsidRPr="009E627B">
        <w:rPr>
          <w:rFonts w:ascii="Times New Roman" w:hAnsi="Times New Roman"/>
          <w:b/>
          <w:i/>
          <w:sz w:val="24"/>
        </w:rPr>
        <w:t xml:space="preserve">irector in which copyright subsists in Ghana except with the consent of the author and the Director. </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Yes.Section.2.1of  Copyright Act 690 permits archives and libraries to make a copy for storage in the libraries or archives.</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Categories of materials subject to legal deposit are: Administrative records, Legal documents, Newspapers and other relevant Cultural Materials.</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It applies to printing of content after distribution. And yes, it applies to material printed in the country but distributed abroad and vice versa</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Yes. These are documents or records that remain classified or secret on the grounds of national security, maintenance of public order, safeguarding of revenue or protection of personal privacy.</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No</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One copy with or in extreme cases photographs of the copyright works may be permitted.</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Government institutions, individuals and the general public.</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The requirement is 10 years after publishing, even though it is not mandatory.</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No payment</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The Public Records And Archives Administration Department (PRAAD), Public Libraries and National Museum</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Yes. Members of the public who wish to have access to these deposited materials must first register as members of PRAAD and be issued with a membership card which will enable them to have access to materials for their research or otherwise.</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Yes they do, but they are not accessible online.</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Yes, it is linked to the International Council of Archives (ICA) and ISO 15489,ISBN and ISSN</w:t>
      </w:r>
    </w:p>
    <w:p w:rsidR="00945256" w:rsidRDefault="00945256" w:rsidP="00DA26F7">
      <w:pPr>
        <w:pStyle w:val="ListParagraph"/>
        <w:numPr>
          <w:ilvl w:val="0"/>
          <w:numId w:val="7"/>
        </w:numPr>
        <w:rPr>
          <w:rFonts w:ascii="Times New Roman" w:hAnsi="Times New Roman"/>
          <w:sz w:val="24"/>
        </w:rPr>
      </w:pPr>
      <w:r>
        <w:rPr>
          <w:rFonts w:ascii="Times New Roman" w:hAnsi="Times New Roman"/>
          <w:sz w:val="24"/>
        </w:rPr>
        <w:t xml:space="preserve"> The statistics are as follows:</w:t>
      </w:r>
    </w:p>
    <w:p w:rsidR="00945256" w:rsidRDefault="00945256" w:rsidP="00926960">
      <w:pPr>
        <w:pStyle w:val="ListParagraph"/>
        <w:rPr>
          <w:rFonts w:ascii="Times New Roman" w:hAnsi="Times New Roman"/>
          <w:sz w:val="24"/>
        </w:rPr>
      </w:pPr>
    </w:p>
    <w:tbl>
      <w:tblPr>
        <w:tblW w:w="100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50"/>
        <w:gridCol w:w="1530"/>
        <w:gridCol w:w="1530"/>
        <w:gridCol w:w="1353"/>
        <w:gridCol w:w="1437"/>
        <w:gridCol w:w="1260"/>
        <w:gridCol w:w="1620"/>
      </w:tblGrid>
      <w:tr w:rsidR="00945256" w:rsidTr="004A4F38">
        <w:tc>
          <w:tcPr>
            <w:tcW w:w="1350" w:type="dxa"/>
            <w:vAlign w:val="bottom"/>
          </w:tcPr>
          <w:p w:rsidR="00945256" w:rsidRPr="004A4F38" w:rsidRDefault="00945256" w:rsidP="004A4F38">
            <w:pPr>
              <w:spacing w:after="0" w:line="240" w:lineRule="auto"/>
              <w:jc w:val="center"/>
              <w:rPr>
                <w:b/>
                <w:bCs/>
                <w:color w:val="000000"/>
              </w:rPr>
            </w:pPr>
            <w:r w:rsidRPr="004A4F38">
              <w:rPr>
                <w:b/>
                <w:bCs/>
                <w:color w:val="000000"/>
              </w:rPr>
              <w:t>YEAR</w:t>
            </w:r>
          </w:p>
        </w:tc>
        <w:tc>
          <w:tcPr>
            <w:tcW w:w="1530" w:type="dxa"/>
            <w:vAlign w:val="bottom"/>
          </w:tcPr>
          <w:p w:rsidR="00945256" w:rsidRPr="004A4F38" w:rsidRDefault="00945256" w:rsidP="004A4F38">
            <w:pPr>
              <w:spacing w:after="0" w:line="240" w:lineRule="auto"/>
              <w:jc w:val="center"/>
              <w:rPr>
                <w:b/>
                <w:bCs/>
                <w:color w:val="000000"/>
              </w:rPr>
            </w:pPr>
            <w:r w:rsidRPr="004A4F38">
              <w:rPr>
                <w:b/>
                <w:bCs/>
                <w:color w:val="000000"/>
              </w:rPr>
              <w:t>AUDIOVISUAL</w:t>
            </w:r>
          </w:p>
        </w:tc>
        <w:tc>
          <w:tcPr>
            <w:tcW w:w="1530" w:type="dxa"/>
            <w:vAlign w:val="bottom"/>
          </w:tcPr>
          <w:p w:rsidR="00945256" w:rsidRPr="004A4F38" w:rsidRDefault="00945256" w:rsidP="004A4F38">
            <w:pPr>
              <w:spacing w:after="0" w:line="240" w:lineRule="auto"/>
              <w:jc w:val="center"/>
              <w:rPr>
                <w:b/>
                <w:bCs/>
                <w:color w:val="000000"/>
              </w:rPr>
            </w:pPr>
            <w:r w:rsidRPr="004A4F38">
              <w:rPr>
                <w:b/>
                <w:bCs/>
                <w:color w:val="000000"/>
              </w:rPr>
              <w:t>SOFTWARE</w:t>
            </w:r>
          </w:p>
        </w:tc>
        <w:tc>
          <w:tcPr>
            <w:tcW w:w="1353" w:type="dxa"/>
            <w:vAlign w:val="bottom"/>
          </w:tcPr>
          <w:p w:rsidR="00945256" w:rsidRPr="004A4F38" w:rsidRDefault="00945256" w:rsidP="004A4F38">
            <w:pPr>
              <w:spacing w:after="0" w:line="240" w:lineRule="auto"/>
              <w:jc w:val="center"/>
              <w:rPr>
                <w:b/>
                <w:bCs/>
                <w:color w:val="000000"/>
              </w:rPr>
            </w:pPr>
            <w:r w:rsidRPr="004A4F38">
              <w:rPr>
                <w:b/>
                <w:bCs/>
                <w:color w:val="000000"/>
              </w:rPr>
              <w:t>LOGO</w:t>
            </w:r>
          </w:p>
        </w:tc>
        <w:tc>
          <w:tcPr>
            <w:tcW w:w="1437" w:type="dxa"/>
            <w:vAlign w:val="bottom"/>
          </w:tcPr>
          <w:p w:rsidR="00945256" w:rsidRPr="004A4F38" w:rsidRDefault="00945256" w:rsidP="004A4F38">
            <w:pPr>
              <w:spacing w:after="0" w:line="240" w:lineRule="auto"/>
              <w:jc w:val="center"/>
              <w:rPr>
                <w:b/>
                <w:bCs/>
                <w:color w:val="000000"/>
              </w:rPr>
            </w:pPr>
            <w:r w:rsidRPr="004A4F38">
              <w:rPr>
                <w:b/>
                <w:bCs/>
                <w:color w:val="000000"/>
              </w:rPr>
              <w:t>ARTISTIC WORKS</w:t>
            </w:r>
          </w:p>
        </w:tc>
        <w:tc>
          <w:tcPr>
            <w:tcW w:w="1260" w:type="dxa"/>
            <w:vAlign w:val="bottom"/>
          </w:tcPr>
          <w:p w:rsidR="00945256" w:rsidRPr="004A4F38" w:rsidRDefault="00945256" w:rsidP="004A4F38">
            <w:pPr>
              <w:spacing w:after="0" w:line="240" w:lineRule="auto"/>
              <w:jc w:val="center"/>
              <w:rPr>
                <w:b/>
                <w:bCs/>
                <w:color w:val="000000"/>
              </w:rPr>
            </w:pPr>
            <w:r w:rsidRPr="004A4F38">
              <w:rPr>
                <w:b/>
                <w:bCs/>
                <w:color w:val="000000"/>
              </w:rPr>
              <w:t>MUSICAL WORKS</w:t>
            </w:r>
          </w:p>
        </w:tc>
        <w:tc>
          <w:tcPr>
            <w:tcW w:w="1620" w:type="dxa"/>
          </w:tcPr>
          <w:p w:rsidR="00945256" w:rsidRPr="004A4F38" w:rsidRDefault="00945256" w:rsidP="004A4F38">
            <w:pPr>
              <w:pStyle w:val="ListParagraph"/>
              <w:spacing w:after="0" w:line="240" w:lineRule="auto"/>
              <w:ind w:left="0"/>
              <w:jc w:val="center"/>
              <w:rPr>
                <w:rFonts w:ascii="Times New Roman" w:hAnsi="Times New Roman"/>
                <w:b/>
              </w:rPr>
            </w:pPr>
            <w:r w:rsidRPr="004A4F38">
              <w:rPr>
                <w:rFonts w:ascii="Times New Roman" w:hAnsi="Times New Roman"/>
                <w:b/>
              </w:rPr>
              <w:t>LITERARY WORKS</w:t>
            </w:r>
          </w:p>
        </w:tc>
      </w:tr>
      <w:tr w:rsidR="00945256" w:rsidTr="004A4F38">
        <w:tc>
          <w:tcPr>
            <w:tcW w:w="1350" w:type="dxa"/>
            <w:vAlign w:val="bottom"/>
          </w:tcPr>
          <w:p w:rsidR="00945256" w:rsidRPr="004A4F38" w:rsidRDefault="00945256" w:rsidP="004A4F38">
            <w:pPr>
              <w:spacing w:after="0" w:line="240" w:lineRule="auto"/>
              <w:jc w:val="center"/>
              <w:rPr>
                <w:color w:val="000000"/>
              </w:rPr>
            </w:pPr>
            <w:r w:rsidRPr="004A4F38">
              <w:rPr>
                <w:color w:val="000000"/>
              </w:rPr>
              <w:t>2005</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50</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1</w:t>
            </w:r>
          </w:p>
        </w:tc>
        <w:tc>
          <w:tcPr>
            <w:tcW w:w="1353" w:type="dxa"/>
            <w:vAlign w:val="bottom"/>
          </w:tcPr>
          <w:p w:rsidR="00945256" w:rsidRPr="004A4F38" w:rsidRDefault="00945256" w:rsidP="004A4F38">
            <w:pPr>
              <w:spacing w:after="0" w:line="240" w:lineRule="auto"/>
              <w:jc w:val="center"/>
              <w:rPr>
                <w:color w:val="000000"/>
              </w:rPr>
            </w:pPr>
            <w:r w:rsidRPr="004A4F38">
              <w:rPr>
                <w:color w:val="000000"/>
              </w:rPr>
              <w:t>14</w:t>
            </w:r>
          </w:p>
        </w:tc>
        <w:tc>
          <w:tcPr>
            <w:tcW w:w="1437" w:type="dxa"/>
            <w:vAlign w:val="bottom"/>
          </w:tcPr>
          <w:p w:rsidR="00945256" w:rsidRPr="004A4F38" w:rsidRDefault="00945256" w:rsidP="004A4F38">
            <w:pPr>
              <w:spacing w:after="0" w:line="240" w:lineRule="auto"/>
              <w:jc w:val="center"/>
              <w:rPr>
                <w:color w:val="000000"/>
              </w:rPr>
            </w:pPr>
            <w:r w:rsidRPr="004A4F38">
              <w:rPr>
                <w:color w:val="000000"/>
              </w:rPr>
              <w:t>31</w:t>
            </w:r>
          </w:p>
        </w:tc>
        <w:tc>
          <w:tcPr>
            <w:tcW w:w="1260" w:type="dxa"/>
            <w:vAlign w:val="bottom"/>
          </w:tcPr>
          <w:p w:rsidR="00945256" w:rsidRPr="004A4F38" w:rsidRDefault="00945256" w:rsidP="004A4F38">
            <w:pPr>
              <w:spacing w:after="0" w:line="240" w:lineRule="auto"/>
              <w:jc w:val="center"/>
              <w:rPr>
                <w:color w:val="000000"/>
              </w:rPr>
            </w:pPr>
            <w:r w:rsidRPr="004A4F38">
              <w:rPr>
                <w:color w:val="000000"/>
              </w:rPr>
              <w:t>709</w:t>
            </w:r>
          </w:p>
        </w:tc>
        <w:tc>
          <w:tcPr>
            <w:tcW w:w="1620" w:type="dxa"/>
          </w:tcPr>
          <w:p w:rsidR="00945256" w:rsidRPr="004A4F38" w:rsidRDefault="00945256" w:rsidP="004A4F38">
            <w:pPr>
              <w:pStyle w:val="ListParagraph"/>
              <w:spacing w:after="0" w:line="240" w:lineRule="auto"/>
              <w:ind w:left="0"/>
              <w:jc w:val="center"/>
              <w:rPr>
                <w:rFonts w:ascii="Times New Roman" w:hAnsi="Times New Roman"/>
              </w:rPr>
            </w:pPr>
            <w:r w:rsidRPr="004A4F38">
              <w:rPr>
                <w:rFonts w:ascii="Times New Roman" w:hAnsi="Times New Roman"/>
              </w:rPr>
              <w:t>223</w:t>
            </w:r>
          </w:p>
        </w:tc>
      </w:tr>
      <w:tr w:rsidR="00945256" w:rsidTr="004A4F38">
        <w:tc>
          <w:tcPr>
            <w:tcW w:w="1350" w:type="dxa"/>
            <w:vAlign w:val="bottom"/>
          </w:tcPr>
          <w:p w:rsidR="00945256" w:rsidRPr="004A4F38" w:rsidRDefault="00945256" w:rsidP="004A4F38">
            <w:pPr>
              <w:spacing w:after="0" w:line="240" w:lineRule="auto"/>
              <w:jc w:val="center"/>
              <w:rPr>
                <w:color w:val="000000"/>
              </w:rPr>
            </w:pPr>
            <w:r w:rsidRPr="004A4F38">
              <w:rPr>
                <w:color w:val="000000"/>
              </w:rPr>
              <w:t>2006</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19</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2</w:t>
            </w:r>
          </w:p>
        </w:tc>
        <w:tc>
          <w:tcPr>
            <w:tcW w:w="1353" w:type="dxa"/>
            <w:vAlign w:val="bottom"/>
          </w:tcPr>
          <w:p w:rsidR="00945256" w:rsidRPr="004A4F38" w:rsidRDefault="00945256" w:rsidP="004A4F38">
            <w:pPr>
              <w:spacing w:after="0" w:line="240" w:lineRule="auto"/>
              <w:jc w:val="center"/>
              <w:rPr>
                <w:color w:val="000000"/>
              </w:rPr>
            </w:pPr>
            <w:r w:rsidRPr="004A4F38">
              <w:rPr>
                <w:color w:val="000000"/>
              </w:rPr>
              <w:t>5</w:t>
            </w:r>
          </w:p>
        </w:tc>
        <w:tc>
          <w:tcPr>
            <w:tcW w:w="1437" w:type="dxa"/>
            <w:vAlign w:val="bottom"/>
          </w:tcPr>
          <w:p w:rsidR="00945256" w:rsidRPr="004A4F38" w:rsidRDefault="00945256" w:rsidP="004A4F38">
            <w:pPr>
              <w:spacing w:after="0" w:line="240" w:lineRule="auto"/>
              <w:jc w:val="center"/>
              <w:rPr>
                <w:color w:val="000000"/>
              </w:rPr>
            </w:pPr>
            <w:r w:rsidRPr="004A4F38">
              <w:rPr>
                <w:color w:val="000000"/>
              </w:rPr>
              <w:t>21</w:t>
            </w:r>
          </w:p>
        </w:tc>
        <w:tc>
          <w:tcPr>
            <w:tcW w:w="1260" w:type="dxa"/>
            <w:vAlign w:val="bottom"/>
          </w:tcPr>
          <w:p w:rsidR="00945256" w:rsidRPr="004A4F38" w:rsidRDefault="00945256" w:rsidP="004A4F38">
            <w:pPr>
              <w:spacing w:after="0" w:line="240" w:lineRule="auto"/>
              <w:jc w:val="center"/>
              <w:rPr>
                <w:color w:val="000000"/>
              </w:rPr>
            </w:pPr>
            <w:r w:rsidRPr="004A4F38">
              <w:rPr>
                <w:color w:val="000000"/>
              </w:rPr>
              <w:t>634</w:t>
            </w:r>
          </w:p>
        </w:tc>
        <w:tc>
          <w:tcPr>
            <w:tcW w:w="1620" w:type="dxa"/>
          </w:tcPr>
          <w:p w:rsidR="00945256" w:rsidRPr="004A4F38" w:rsidRDefault="00945256" w:rsidP="004A4F38">
            <w:pPr>
              <w:pStyle w:val="ListParagraph"/>
              <w:spacing w:after="0" w:line="240" w:lineRule="auto"/>
              <w:ind w:left="0"/>
              <w:jc w:val="center"/>
              <w:rPr>
                <w:rFonts w:ascii="Times New Roman" w:hAnsi="Times New Roman"/>
              </w:rPr>
            </w:pPr>
            <w:r w:rsidRPr="004A4F38">
              <w:rPr>
                <w:rFonts w:ascii="Times New Roman" w:hAnsi="Times New Roman"/>
              </w:rPr>
              <w:t>172</w:t>
            </w:r>
          </w:p>
        </w:tc>
      </w:tr>
      <w:tr w:rsidR="00945256" w:rsidTr="004A4F38">
        <w:tc>
          <w:tcPr>
            <w:tcW w:w="1350" w:type="dxa"/>
            <w:vAlign w:val="bottom"/>
          </w:tcPr>
          <w:p w:rsidR="00945256" w:rsidRPr="004A4F38" w:rsidRDefault="00945256" w:rsidP="004A4F38">
            <w:pPr>
              <w:spacing w:after="0" w:line="240" w:lineRule="auto"/>
              <w:jc w:val="center"/>
              <w:rPr>
                <w:color w:val="000000"/>
              </w:rPr>
            </w:pPr>
            <w:r w:rsidRPr="004A4F38">
              <w:rPr>
                <w:color w:val="000000"/>
              </w:rPr>
              <w:t>2007</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27</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4</w:t>
            </w:r>
          </w:p>
        </w:tc>
        <w:tc>
          <w:tcPr>
            <w:tcW w:w="1353" w:type="dxa"/>
            <w:vAlign w:val="bottom"/>
          </w:tcPr>
          <w:p w:rsidR="00945256" w:rsidRPr="004A4F38" w:rsidRDefault="00945256" w:rsidP="004A4F38">
            <w:pPr>
              <w:spacing w:after="0" w:line="240" w:lineRule="auto"/>
              <w:jc w:val="center"/>
              <w:rPr>
                <w:color w:val="000000"/>
              </w:rPr>
            </w:pPr>
            <w:r w:rsidRPr="004A4F38">
              <w:rPr>
                <w:color w:val="000000"/>
              </w:rPr>
              <w:t>13</w:t>
            </w:r>
          </w:p>
        </w:tc>
        <w:tc>
          <w:tcPr>
            <w:tcW w:w="1437" w:type="dxa"/>
            <w:vAlign w:val="bottom"/>
          </w:tcPr>
          <w:p w:rsidR="00945256" w:rsidRPr="004A4F38" w:rsidRDefault="00945256" w:rsidP="004A4F38">
            <w:pPr>
              <w:spacing w:after="0" w:line="240" w:lineRule="auto"/>
              <w:jc w:val="center"/>
              <w:rPr>
                <w:color w:val="000000"/>
              </w:rPr>
            </w:pPr>
            <w:r w:rsidRPr="004A4F38">
              <w:rPr>
                <w:color w:val="000000"/>
              </w:rPr>
              <w:t>18</w:t>
            </w:r>
          </w:p>
        </w:tc>
        <w:tc>
          <w:tcPr>
            <w:tcW w:w="1260" w:type="dxa"/>
            <w:vAlign w:val="bottom"/>
          </w:tcPr>
          <w:p w:rsidR="00945256" w:rsidRPr="004A4F38" w:rsidRDefault="00945256" w:rsidP="004A4F38">
            <w:pPr>
              <w:spacing w:after="0" w:line="240" w:lineRule="auto"/>
              <w:jc w:val="center"/>
              <w:rPr>
                <w:color w:val="000000"/>
              </w:rPr>
            </w:pPr>
            <w:r w:rsidRPr="004A4F38">
              <w:rPr>
                <w:color w:val="000000"/>
              </w:rPr>
              <w:t>575</w:t>
            </w:r>
          </w:p>
        </w:tc>
        <w:tc>
          <w:tcPr>
            <w:tcW w:w="1620" w:type="dxa"/>
          </w:tcPr>
          <w:p w:rsidR="00945256" w:rsidRPr="004A4F38" w:rsidRDefault="00945256" w:rsidP="004A4F38">
            <w:pPr>
              <w:pStyle w:val="ListParagraph"/>
              <w:spacing w:after="0" w:line="240" w:lineRule="auto"/>
              <w:ind w:left="0"/>
              <w:jc w:val="center"/>
              <w:rPr>
                <w:rFonts w:ascii="Times New Roman" w:hAnsi="Times New Roman"/>
              </w:rPr>
            </w:pPr>
            <w:r w:rsidRPr="004A4F38">
              <w:rPr>
                <w:rFonts w:ascii="Times New Roman" w:hAnsi="Times New Roman"/>
              </w:rPr>
              <w:t>174</w:t>
            </w:r>
          </w:p>
        </w:tc>
      </w:tr>
      <w:tr w:rsidR="00945256" w:rsidTr="004A4F38">
        <w:tc>
          <w:tcPr>
            <w:tcW w:w="1350" w:type="dxa"/>
            <w:vAlign w:val="bottom"/>
          </w:tcPr>
          <w:p w:rsidR="00945256" w:rsidRPr="004A4F38" w:rsidRDefault="00945256" w:rsidP="004A4F38">
            <w:pPr>
              <w:spacing w:after="0" w:line="240" w:lineRule="auto"/>
              <w:jc w:val="center"/>
              <w:rPr>
                <w:color w:val="000000"/>
              </w:rPr>
            </w:pPr>
            <w:r w:rsidRPr="004A4F38">
              <w:rPr>
                <w:color w:val="000000"/>
              </w:rPr>
              <w:t>2008</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53</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2</w:t>
            </w:r>
          </w:p>
        </w:tc>
        <w:tc>
          <w:tcPr>
            <w:tcW w:w="1353" w:type="dxa"/>
            <w:vAlign w:val="bottom"/>
          </w:tcPr>
          <w:p w:rsidR="00945256" w:rsidRPr="004A4F38" w:rsidRDefault="00945256" w:rsidP="004A4F38">
            <w:pPr>
              <w:spacing w:after="0" w:line="240" w:lineRule="auto"/>
              <w:jc w:val="center"/>
              <w:rPr>
                <w:color w:val="000000"/>
              </w:rPr>
            </w:pPr>
            <w:r w:rsidRPr="004A4F38">
              <w:rPr>
                <w:color w:val="000000"/>
              </w:rPr>
              <w:t>10</w:t>
            </w:r>
          </w:p>
        </w:tc>
        <w:tc>
          <w:tcPr>
            <w:tcW w:w="1437" w:type="dxa"/>
            <w:vAlign w:val="bottom"/>
          </w:tcPr>
          <w:p w:rsidR="00945256" w:rsidRPr="004A4F38" w:rsidRDefault="00945256" w:rsidP="004A4F38">
            <w:pPr>
              <w:spacing w:after="0" w:line="240" w:lineRule="auto"/>
              <w:jc w:val="center"/>
              <w:rPr>
                <w:color w:val="000000"/>
              </w:rPr>
            </w:pPr>
            <w:r w:rsidRPr="004A4F38">
              <w:rPr>
                <w:color w:val="000000"/>
              </w:rPr>
              <w:t>13</w:t>
            </w:r>
          </w:p>
        </w:tc>
        <w:tc>
          <w:tcPr>
            <w:tcW w:w="1260" w:type="dxa"/>
            <w:vAlign w:val="bottom"/>
          </w:tcPr>
          <w:p w:rsidR="00945256" w:rsidRPr="004A4F38" w:rsidRDefault="00945256" w:rsidP="004A4F38">
            <w:pPr>
              <w:spacing w:after="0" w:line="240" w:lineRule="auto"/>
              <w:jc w:val="center"/>
              <w:rPr>
                <w:color w:val="000000"/>
              </w:rPr>
            </w:pPr>
            <w:r w:rsidRPr="004A4F38">
              <w:rPr>
                <w:color w:val="000000"/>
              </w:rPr>
              <w:t>499</w:t>
            </w:r>
          </w:p>
        </w:tc>
        <w:tc>
          <w:tcPr>
            <w:tcW w:w="1620" w:type="dxa"/>
          </w:tcPr>
          <w:p w:rsidR="00945256" w:rsidRPr="004A4F38" w:rsidRDefault="00945256" w:rsidP="004A4F38">
            <w:pPr>
              <w:pStyle w:val="ListParagraph"/>
              <w:spacing w:after="0" w:line="240" w:lineRule="auto"/>
              <w:ind w:left="0"/>
              <w:jc w:val="center"/>
              <w:rPr>
                <w:rFonts w:ascii="Times New Roman" w:hAnsi="Times New Roman"/>
              </w:rPr>
            </w:pPr>
            <w:r w:rsidRPr="004A4F38">
              <w:rPr>
                <w:rFonts w:ascii="Times New Roman" w:hAnsi="Times New Roman"/>
              </w:rPr>
              <w:t>233</w:t>
            </w:r>
          </w:p>
        </w:tc>
      </w:tr>
      <w:tr w:rsidR="00945256" w:rsidTr="004A4F38">
        <w:tc>
          <w:tcPr>
            <w:tcW w:w="1350" w:type="dxa"/>
            <w:vAlign w:val="bottom"/>
          </w:tcPr>
          <w:p w:rsidR="00945256" w:rsidRPr="004A4F38" w:rsidRDefault="00945256" w:rsidP="004A4F38">
            <w:pPr>
              <w:spacing w:after="0" w:line="240" w:lineRule="auto"/>
              <w:jc w:val="center"/>
              <w:rPr>
                <w:color w:val="000000"/>
              </w:rPr>
            </w:pPr>
            <w:r w:rsidRPr="004A4F38">
              <w:rPr>
                <w:color w:val="000000"/>
              </w:rPr>
              <w:t>2009</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62</w:t>
            </w:r>
          </w:p>
        </w:tc>
        <w:tc>
          <w:tcPr>
            <w:tcW w:w="1530" w:type="dxa"/>
            <w:vAlign w:val="bottom"/>
          </w:tcPr>
          <w:p w:rsidR="00945256" w:rsidRPr="004A4F38" w:rsidRDefault="00945256" w:rsidP="004A4F38">
            <w:pPr>
              <w:spacing w:after="0" w:line="240" w:lineRule="auto"/>
              <w:jc w:val="center"/>
              <w:rPr>
                <w:color w:val="000000"/>
              </w:rPr>
            </w:pPr>
            <w:r w:rsidRPr="004A4F38">
              <w:rPr>
                <w:color w:val="000000"/>
              </w:rPr>
              <w:t>10</w:t>
            </w:r>
          </w:p>
        </w:tc>
        <w:tc>
          <w:tcPr>
            <w:tcW w:w="1353" w:type="dxa"/>
            <w:vAlign w:val="bottom"/>
          </w:tcPr>
          <w:p w:rsidR="00945256" w:rsidRPr="004A4F38" w:rsidRDefault="00945256" w:rsidP="004A4F38">
            <w:pPr>
              <w:spacing w:after="0" w:line="240" w:lineRule="auto"/>
              <w:jc w:val="center"/>
              <w:rPr>
                <w:color w:val="000000"/>
              </w:rPr>
            </w:pPr>
            <w:r w:rsidRPr="004A4F38">
              <w:rPr>
                <w:color w:val="000000"/>
              </w:rPr>
              <w:t>9</w:t>
            </w:r>
          </w:p>
        </w:tc>
        <w:tc>
          <w:tcPr>
            <w:tcW w:w="1437" w:type="dxa"/>
            <w:vAlign w:val="bottom"/>
          </w:tcPr>
          <w:p w:rsidR="00945256" w:rsidRPr="004A4F38" w:rsidRDefault="00945256" w:rsidP="004A4F38">
            <w:pPr>
              <w:spacing w:after="0" w:line="240" w:lineRule="auto"/>
              <w:jc w:val="center"/>
              <w:rPr>
                <w:color w:val="000000"/>
              </w:rPr>
            </w:pPr>
            <w:r w:rsidRPr="004A4F38">
              <w:rPr>
                <w:color w:val="000000"/>
              </w:rPr>
              <w:t>6</w:t>
            </w:r>
          </w:p>
        </w:tc>
        <w:tc>
          <w:tcPr>
            <w:tcW w:w="1260" w:type="dxa"/>
            <w:vAlign w:val="bottom"/>
          </w:tcPr>
          <w:p w:rsidR="00945256" w:rsidRPr="004A4F38" w:rsidRDefault="00945256" w:rsidP="004A4F38">
            <w:pPr>
              <w:spacing w:after="0" w:line="240" w:lineRule="auto"/>
              <w:jc w:val="center"/>
              <w:rPr>
                <w:color w:val="000000"/>
              </w:rPr>
            </w:pPr>
            <w:r w:rsidRPr="004A4F38">
              <w:rPr>
                <w:color w:val="000000"/>
              </w:rPr>
              <w:t>499</w:t>
            </w:r>
          </w:p>
        </w:tc>
        <w:tc>
          <w:tcPr>
            <w:tcW w:w="1620" w:type="dxa"/>
          </w:tcPr>
          <w:p w:rsidR="00945256" w:rsidRPr="004A4F38" w:rsidRDefault="00945256" w:rsidP="004A4F38">
            <w:pPr>
              <w:pStyle w:val="ListParagraph"/>
              <w:spacing w:after="0" w:line="240" w:lineRule="auto"/>
              <w:ind w:left="0"/>
              <w:jc w:val="center"/>
              <w:rPr>
                <w:rFonts w:ascii="Times New Roman" w:hAnsi="Times New Roman"/>
              </w:rPr>
            </w:pPr>
            <w:r w:rsidRPr="004A4F38">
              <w:rPr>
                <w:rFonts w:ascii="Times New Roman" w:hAnsi="Times New Roman"/>
              </w:rPr>
              <w:t>137</w:t>
            </w:r>
          </w:p>
        </w:tc>
      </w:tr>
      <w:tr w:rsidR="00945256" w:rsidTr="004A4F38">
        <w:tc>
          <w:tcPr>
            <w:tcW w:w="1350" w:type="dxa"/>
            <w:vAlign w:val="bottom"/>
          </w:tcPr>
          <w:p w:rsidR="00945256" w:rsidRPr="004A4F38" w:rsidRDefault="00945256" w:rsidP="004A4F38">
            <w:pPr>
              <w:spacing w:after="0" w:line="240" w:lineRule="auto"/>
              <w:rPr>
                <w:color w:val="000000"/>
              </w:rPr>
            </w:pPr>
          </w:p>
        </w:tc>
        <w:tc>
          <w:tcPr>
            <w:tcW w:w="1530" w:type="dxa"/>
            <w:vAlign w:val="bottom"/>
          </w:tcPr>
          <w:p w:rsidR="00945256" w:rsidRPr="004A4F38" w:rsidRDefault="00945256" w:rsidP="004A4F38">
            <w:pPr>
              <w:spacing w:after="0" w:line="240" w:lineRule="auto"/>
              <w:jc w:val="center"/>
              <w:rPr>
                <w:color w:val="000000"/>
              </w:rPr>
            </w:pPr>
          </w:p>
        </w:tc>
        <w:tc>
          <w:tcPr>
            <w:tcW w:w="1530" w:type="dxa"/>
            <w:vAlign w:val="bottom"/>
          </w:tcPr>
          <w:p w:rsidR="00945256" w:rsidRPr="004A4F38" w:rsidRDefault="00945256" w:rsidP="004A4F38">
            <w:pPr>
              <w:spacing w:after="0" w:line="240" w:lineRule="auto"/>
              <w:jc w:val="center"/>
              <w:rPr>
                <w:color w:val="000000"/>
              </w:rPr>
            </w:pPr>
          </w:p>
        </w:tc>
        <w:tc>
          <w:tcPr>
            <w:tcW w:w="1353" w:type="dxa"/>
            <w:vAlign w:val="bottom"/>
          </w:tcPr>
          <w:p w:rsidR="00945256" w:rsidRPr="004A4F38" w:rsidRDefault="00945256" w:rsidP="004A4F38">
            <w:pPr>
              <w:spacing w:after="0" w:line="240" w:lineRule="auto"/>
              <w:jc w:val="center"/>
              <w:rPr>
                <w:color w:val="000000"/>
              </w:rPr>
            </w:pPr>
          </w:p>
        </w:tc>
        <w:tc>
          <w:tcPr>
            <w:tcW w:w="1437" w:type="dxa"/>
            <w:vAlign w:val="bottom"/>
          </w:tcPr>
          <w:p w:rsidR="00945256" w:rsidRPr="004A4F38" w:rsidRDefault="00945256" w:rsidP="004A4F38">
            <w:pPr>
              <w:spacing w:after="0" w:line="240" w:lineRule="auto"/>
              <w:rPr>
                <w:color w:val="000000"/>
              </w:rPr>
            </w:pPr>
          </w:p>
        </w:tc>
        <w:tc>
          <w:tcPr>
            <w:tcW w:w="1260" w:type="dxa"/>
            <w:vAlign w:val="bottom"/>
          </w:tcPr>
          <w:p w:rsidR="00945256" w:rsidRPr="004A4F38" w:rsidRDefault="00945256" w:rsidP="004A4F38">
            <w:pPr>
              <w:spacing w:after="0" w:line="240" w:lineRule="auto"/>
              <w:rPr>
                <w:color w:val="000000"/>
              </w:rPr>
            </w:pPr>
          </w:p>
        </w:tc>
        <w:tc>
          <w:tcPr>
            <w:tcW w:w="1620" w:type="dxa"/>
          </w:tcPr>
          <w:p w:rsidR="00945256" w:rsidRPr="004A4F38" w:rsidRDefault="00945256" w:rsidP="004A4F38">
            <w:pPr>
              <w:pStyle w:val="ListParagraph"/>
              <w:spacing w:after="0" w:line="240" w:lineRule="auto"/>
              <w:ind w:left="0"/>
              <w:rPr>
                <w:rFonts w:ascii="Times New Roman" w:hAnsi="Times New Roman"/>
              </w:rPr>
            </w:pPr>
          </w:p>
        </w:tc>
      </w:tr>
    </w:tbl>
    <w:p w:rsidR="00945256" w:rsidRDefault="00945256" w:rsidP="00F2375F">
      <w:pPr>
        <w:rPr>
          <w:rFonts w:ascii="Times New Roman" w:hAnsi="Times New Roman"/>
          <w:sz w:val="24"/>
        </w:rPr>
      </w:pPr>
    </w:p>
    <w:p w:rsidR="00945256" w:rsidRPr="00EB0D4C" w:rsidRDefault="00945256" w:rsidP="00F2375F">
      <w:pPr>
        <w:rPr>
          <w:rFonts w:ascii="Times New Roman" w:hAnsi="Times New Roman"/>
          <w:sz w:val="24"/>
        </w:rPr>
      </w:pPr>
      <w:r>
        <w:rPr>
          <w:rFonts w:ascii="Times New Roman" w:hAnsi="Times New Roman"/>
          <w:sz w:val="24"/>
        </w:rPr>
        <w:t>The statistics for Number 26 will be forwarded later.</w:t>
      </w:r>
    </w:p>
    <w:p w:rsidR="00945256" w:rsidRPr="00927E8E" w:rsidRDefault="00945256" w:rsidP="00C07AA4">
      <w:pPr>
        <w:ind w:left="360"/>
        <w:rPr>
          <w:rFonts w:ascii="Times New Roman" w:hAnsi="Times New Roman"/>
          <w:sz w:val="24"/>
        </w:rPr>
      </w:pPr>
    </w:p>
    <w:p w:rsidR="00945256" w:rsidRDefault="00945256"/>
    <w:sectPr w:rsidR="00945256" w:rsidSect="00420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4B1"/>
    <w:multiLevelType w:val="hybridMultilevel"/>
    <w:tmpl w:val="122436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712779"/>
    <w:multiLevelType w:val="hybridMultilevel"/>
    <w:tmpl w:val="E824471A"/>
    <w:lvl w:ilvl="0" w:tplc="7408C026">
      <w:start w:val="1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21160C9A"/>
    <w:multiLevelType w:val="hybridMultilevel"/>
    <w:tmpl w:val="55E0C5AA"/>
    <w:lvl w:ilvl="0" w:tplc="4CB401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4ED6441"/>
    <w:multiLevelType w:val="hybridMultilevel"/>
    <w:tmpl w:val="3BD85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EA4885"/>
    <w:multiLevelType w:val="hybridMultilevel"/>
    <w:tmpl w:val="B004324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4C22BA9"/>
    <w:multiLevelType w:val="hybridMultilevel"/>
    <w:tmpl w:val="C1347E7C"/>
    <w:lvl w:ilvl="0" w:tplc="0A7EBE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3EF3EB4"/>
    <w:multiLevelType w:val="hybridMultilevel"/>
    <w:tmpl w:val="D9D8B59E"/>
    <w:lvl w:ilvl="0" w:tplc="F73E9990">
      <w:start w:val="14"/>
      <w:numFmt w:val="decimal"/>
      <w:lvlText w:val="%1."/>
      <w:lvlJc w:val="left"/>
      <w:pPr>
        <w:ind w:left="945" w:hanging="360"/>
      </w:pPr>
      <w:rPr>
        <w:rFonts w:cs="Times New Roman"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AA4"/>
    <w:rsid w:val="002644BB"/>
    <w:rsid w:val="002B7589"/>
    <w:rsid w:val="002C6782"/>
    <w:rsid w:val="003461DB"/>
    <w:rsid w:val="003A1FFB"/>
    <w:rsid w:val="003C676E"/>
    <w:rsid w:val="004201FE"/>
    <w:rsid w:val="004426DF"/>
    <w:rsid w:val="00494039"/>
    <w:rsid w:val="00495586"/>
    <w:rsid w:val="004A4F38"/>
    <w:rsid w:val="00534AD0"/>
    <w:rsid w:val="005D03A6"/>
    <w:rsid w:val="006B25B1"/>
    <w:rsid w:val="006F4C0E"/>
    <w:rsid w:val="0079641B"/>
    <w:rsid w:val="007A0F4C"/>
    <w:rsid w:val="00926960"/>
    <w:rsid w:val="00927E8E"/>
    <w:rsid w:val="00945256"/>
    <w:rsid w:val="009C1A9A"/>
    <w:rsid w:val="009E627B"/>
    <w:rsid w:val="00B334B1"/>
    <w:rsid w:val="00BE50B6"/>
    <w:rsid w:val="00C00570"/>
    <w:rsid w:val="00C07AA4"/>
    <w:rsid w:val="00CA7031"/>
    <w:rsid w:val="00CB51F2"/>
    <w:rsid w:val="00CD0CB8"/>
    <w:rsid w:val="00CE4DE9"/>
    <w:rsid w:val="00D27858"/>
    <w:rsid w:val="00DA26F7"/>
    <w:rsid w:val="00E5769F"/>
    <w:rsid w:val="00EB0D4C"/>
    <w:rsid w:val="00EB13E1"/>
    <w:rsid w:val="00ED164E"/>
    <w:rsid w:val="00F2375F"/>
    <w:rsid w:val="00FB6C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AA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07AA4"/>
    <w:pPr>
      <w:ind w:left="720"/>
      <w:contextualSpacing/>
    </w:pPr>
  </w:style>
  <w:style w:type="table" w:styleId="TableGrid">
    <w:name w:val="Table Grid"/>
    <w:basedOn w:val="TableNormal"/>
    <w:uiPriority w:val="99"/>
    <w:rsid w:val="0092696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1769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824</Words>
  <Characters>4697</Characters>
  <Application>Microsoft Office Outlook</Application>
  <DocSecurity>0</DocSecurity>
  <Lines>0</Lines>
  <Paragraphs>0</Paragraphs>
  <ScaleCrop>false</ScaleCrop>
  <Company>Copyright 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QUESTIONNAIRE</dc:title>
  <dc:subject/>
  <dc:creator>User</dc:creator>
  <cp:keywords/>
  <dc:description/>
  <cp:lastModifiedBy>Kumi</cp:lastModifiedBy>
  <cp:revision>2</cp:revision>
  <cp:lastPrinted>2010-04-28T05:39:00Z</cp:lastPrinted>
  <dcterms:created xsi:type="dcterms:W3CDTF">2010-04-30T09:59:00Z</dcterms:created>
  <dcterms:modified xsi:type="dcterms:W3CDTF">2010-04-30T09:59:00Z</dcterms:modified>
</cp:coreProperties>
</file>