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D08B" w14:textId="77777777" w:rsidR="000F2073" w:rsidRPr="00AC4EA5" w:rsidRDefault="000F2073">
      <w:pPr>
        <w:spacing w:line="360" w:lineRule="auto"/>
        <w:jc w:val="center"/>
        <w:rPr>
          <w:b/>
          <w:i/>
          <w:szCs w:val="24"/>
          <w:lang w:val="pt-BR"/>
        </w:rPr>
      </w:pPr>
      <w:r w:rsidRPr="00E71596">
        <w:rPr>
          <w:b/>
          <w:i/>
          <w:lang w:val="pt-BR"/>
        </w:rPr>
        <w:t xml:space="preserve"> </w:t>
      </w:r>
      <w:r w:rsidR="00E71596" w:rsidRPr="00AC4EA5">
        <w:rPr>
          <w:b/>
          <w:i/>
          <w:szCs w:val="24"/>
          <w:lang w:val="pt-BR"/>
        </w:rPr>
        <w:t>Perante o:</w:t>
      </w:r>
    </w:p>
    <w:p w14:paraId="40202BE7" w14:textId="77777777" w:rsidR="000F2073" w:rsidRPr="00AC4EA5" w:rsidRDefault="000F2073">
      <w:pPr>
        <w:jc w:val="center"/>
        <w:rPr>
          <w:b/>
          <w:szCs w:val="24"/>
          <w:lang w:val="pt-BR"/>
        </w:rPr>
      </w:pPr>
    </w:p>
    <w:p w14:paraId="2D411ABB" w14:textId="77777777" w:rsidR="000F2073" w:rsidRPr="00AC4EA5" w:rsidRDefault="00E71596">
      <w:pPr>
        <w:ind w:left="360"/>
        <w:jc w:val="center"/>
        <w:rPr>
          <w:b/>
          <w:szCs w:val="24"/>
          <w:lang w:val="pt-BR"/>
        </w:rPr>
      </w:pPr>
      <w:r w:rsidRPr="00AC4EA5">
        <w:rPr>
          <w:b/>
          <w:szCs w:val="24"/>
          <w:lang w:val="pt-BR"/>
        </w:rPr>
        <w:t>CENTRO DE ARBITRAGEM E MEDIAÇÃO DA ORGANIZAÇÃO MUNDIAL DA PROPRIEDADE INTELECTUAL</w:t>
      </w:r>
    </w:p>
    <w:p w14:paraId="35AB3B4C" w14:textId="77777777" w:rsidR="000F2073" w:rsidRPr="00AC4EA5" w:rsidRDefault="000F2073">
      <w:pPr>
        <w:ind w:left="360"/>
        <w:rPr>
          <w:szCs w:val="24"/>
          <w:lang w:val="pt-BR"/>
        </w:rPr>
      </w:pPr>
    </w:p>
    <w:p w14:paraId="050E9167" w14:textId="77777777" w:rsidR="000F2073" w:rsidRPr="00AC4EA5" w:rsidRDefault="000F2073">
      <w:pPr>
        <w:ind w:left="360"/>
        <w:rPr>
          <w:szCs w:val="24"/>
          <w:lang w:val="pt-BR"/>
        </w:rPr>
      </w:pPr>
    </w:p>
    <w:p w14:paraId="1AECD823" w14:textId="77777777" w:rsidR="000F2073" w:rsidRPr="00AC4EA5" w:rsidRDefault="000F2073">
      <w:pPr>
        <w:ind w:left="360"/>
        <w:rPr>
          <w:szCs w:val="24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501"/>
      </w:tblGrid>
      <w:tr w:rsidR="000F2073" w:rsidRPr="00AC4EA5" w14:paraId="25EA7935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14:paraId="0B2C87A4" w14:textId="77777777" w:rsidR="00E71596" w:rsidRPr="00AC4EA5" w:rsidRDefault="00E71596" w:rsidP="00E71596">
            <w:pPr>
              <w:pStyle w:val="BodyText2"/>
              <w:rPr>
                <w:szCs w:val="24"/>
                <w:lang w:val="pt-BR"/>
              </w:rPr>
            </w:pPr>
            <w:r w:rsidRPr="00AC4EA5">
              <w:rPr>
                <w:szCs w:val="24"/>
                <w:lang w:val="pt-BR"/>
              </w:rPr>
              <w:t xml:space="preserve">[NOME E ENDEREÇO DO </w:t>
            </w:r>
            <w:r w:rsidR="007C455E">
              <w:rPr>
                <w:szCs w:val="24"/>
                <w:lang w:val="pt-BR"/>
              </w:rPr>
              <w:t>QUEIXOSO</w:t>
            </w:r>
            <w:r w:rsidRPr="00AC4EA5">
              <w:rPr>
                <w:szCs w:val="24"/>
                <w:lang w:val="pt-BR"/>
              </w:rPr>
              <w:t>]</w:t>
            </w:r>
          </w:p>
          <w:p w14:paraId="465C58A6" w14:textId="77777777" w:rsidR="00E71596" w:rsidRPr="00AC4EA5" w:rsidRDefault="00E71596" w:rsidP="00E71596">
            <w:pPr>
              <w:rPr>
                <w:szCs w:val="24"/>
                <w:lang w:val="pt-BR"/>
              </w:rPr>
            </w:pPr>
          </w:p>
          <w:p w14:paraId="5FC1A960" w14:textId="77777777" w:rsidR="000F2073" w:rsidRPr="00AC4EA5" w:rsidRDefault="00E71596" w:rsidP="00E71596">
            <w:pPr>
              <w:rPr>
                <w:szCs w:val="24"/>
              </w:rPr>
            </w:pPr>
            <w:r w:rsidRPr="00AC4EA5">
              <w:rPr>
                <w:szCs w:val="24"/>
              </w:rPr>
              <w:t>(</w:t>
            </w:r>
            <w:proofErr w:type="spellStart"/>
            <w:r w:rsidR="007C455E">
              <w:rPr>
                <w:b/>
                <w:szCs w:val="24"/>
              </w:rPr>
              <w:t>Queixoso</w:t>
            </w:r>
            <w:proofErr w:type="spellEnd"/>
            <w:r w:rsidRPr="00AC4EA5">
              <w:rPr>
                <w:szCs w:val="24"/>
              </w:rPr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14:paraId="238BB63F" w14:textId="77777777" w:rsidR="000F2073" w:rsidRPr="00AC4EA5" w:rsidRDefault="000F2073">
            <w:pPr>
              <w:rPr>
                <w:b/>
                <w:szCs w:val="24"/>
                <w:lang w:val="pt-BR"/>
              </w:rPr>
            </w:pPr>
            <w:r w:rsidRPr="00AC4EA5">
              <w:rPr>
                <w:b/>
                <w:szCs w:val="24"/>
                <w:lang w:val="pt-BR"/>
              </w:rPr>
              <w:t>Cas</w:t>
            </w:r>
            <w:r w:rsidR="00E71596" w:rsidRPr="00AC4EA5">
              <w:rPr>
                <w:b/>
                <w:szCs w:val="24"/>
                <w:lang w:val="pt-BR"/>
              </w:rPr>
              <w:t>o</w:t>
            </w:r>
            <w:r w:rsidRPr="00AC4EA5">
              <w:rPr>
                <w:b/>
                <w:szCs w:val="24"/>
                <w:lang w:val="pt-BR"/>
              </w:rPr>
              <w:t xml:space="preserve"> No:</w:t>
            </w:r>
            <w:r w:rsidRPr="00AC4EA5">
              <w:rPr>
                <w:szCs w:val="24"/>
                <w:lang w:val="pt-BR"/>
              </w:rPr>
              <w:t xml:space="preserve">  </w:t>
            </w:r>
            <w:r w:rsidRPr="00AC4EA5">
              <w:rPr>
                <w:i/>
                <w:szCs w:val="24"/>
                <w:lang w:val="pt-BR"/>
              </w:rPr>
              <w:t>[</w:t>
            </w:r>
            <w:r w:rsidR="00E71596" w:rsidRPr="00AC4EA5">
              <w:rPr>
                <w:i/>
                <w:szCs w:val="24"/>
                <w:lang w:val="pt-BR"/>
              </w:rPr>
              <w:t>Indique o número do caso</w:t>
            </w:r>
            <w:r w:rsidRPr="00AC4EA5">
              <w:rPr>
                <w:i/>
                <w:szCs w:val="24"/>
                <w:lang w:val="pt-BR"/>
              </w:rPr>
              <w:t>]</w:t>
            </w:r>
          </w:p>
          <w:p w14:paraId="41DB57B8" w14:textId="77777777" w:rsidR="000F2073" w:rsidRPr="00AC4EA5" w:rsidRDefault="000F2073">
            <w:pPr>
              <w:rPr>
                <w:b/>
                <w:szCs w:val="24"/>
                <w:lang w:val="pt-BR"/>
              </w:rPr>
            </w:pPr>
          </w:p>
          <w:p w14:paraId="16C0F69A" w14:textId="77777777" w:rsidR="000F2073" w:rsidRPr="00AC4EA5" w:rsidRDefault="000F2073">
            <w:pPr>
              <w:rPr>
                <w:b/>
                <w:szCs w:val="24"/>
                <w:lang w:val="pt-BR"/>
              </w:rPr>
            </w:pPr>
          </w:p>
          <w:p w14:paraId="03C133BD" w14:textId="77777777" w:rsidR="000F2073" w:rsidRPr="00AC4EA5" w:rsidRDefault="000F2073">
            <w:pPr>
              <w:rPr>
                <w:szCs w:val="24"/>
                <w:lang w:val="pt-BR"/>
              </w:rPr>
            </w:pPr>
          </w:p>
        </w:tc>
      </w:tr>
      <w:tr w:rsidR="00E71596" w:rsidRPr="00AC4EA5" w14:paraId="46069794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14:paraId="2F38ABCA" w14:textId="77777777" w:rsidR="00E71596" w:rsidRPr="00AC4EA5" w:rsidRDefault="00E71596">
            <w:pPr>
              <w:rPr>
                <w:szCs w:val="24"/>
                <w:lang w:val="pt-BR"/>
              </w:rPr>
            </w:pPr>
          </w:p>
          <w:p w14:paraId="2C232D70" w14:textId="77777777" w:rsidR="00E71596" w:rsidRPr="00AC4EA5" w:rsidRDefault="00E71596">
            <w:pPr>
              <w:rPr>
                <w:szCs w:val="24"/>
              </w:rPr>
            </w:pPr>
            <w:r w:rsidRPr="00AC4EA5">
              <w:rPr>
                <w:szCs w:val="24"/>
              </w:rPr>
              <w:t>-v-</w:t>
            </w:r>
          </w:p>
          <w:p w14:paraId="5C92FF59" w14:textId="77777777" w:rsidR="00E71596" w:rsidRPr="00AC4EA5" w:rsidRDefault="00E71596">
            <w:pPr>
              <w:rPr>
                <w:szCs w:val="24"/>
              </w:rPr>
            </w:pPr>
          </w:p>
        </w:tc>
        <w:tc>
          <w:tcPr>
            <w:tcW w:w="4501" w:type="dxa"/>
            <w:tcBorders>
              <w:left w:val="nil"/>
            </w:tcBorders>
          </w:tcPr>
          <w:p w14:paraId="0E5AD51F" w14:textId="77777777" w:rsidR="00E71596" w:rsidRPr="00AC4EA5" w:rsidRDefault="00E71596" w:rsidP="000159B2">
            <w:pPr>
              <w:rPr>
                <w:szCs w:val="24"/>
                <w:lang w:val="pt-BR"/>
              </w:rPr>
            </w:pPr>
          </w:p>
          <w:p w14:paraId="4DAECD4B" w14:textId="77777777" w:rsidR="00E71596" w:rsidRPr="00AC4EA5" w:rsidRDefault="00E71596" w:rsidP="000159B2">
            <w:pPr>
              <w:rPr>
                <w:szCs w:val="24"/>
                <w:lang w:val="pt-BR"/>
              </w:rPr>
            </w:pPr>
            <w:r w:rsidRPr="00AC4EA5">
              <w:rPr>
                <w:b/>
                <w:szCs w:val="24"/>
                <w:lang w:val="pt-BR"/>
              </w:rPr>
              <w:t>Nome(s) de Domínio em disputa:</w:t>
            </w:r>
          </w:p>
        </w:tc>
      </w:tr>
      <w:tr w:rsidR="00E71596" w:rsidRPr="00AC4EA5" w14:paraId="47ADB60B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14:paraId="05F1E0BC" w14:textId="77777777" w:rsidR="00E71596" w:rsidRPr="00AC4EA5" w:rsidRDefault="00E71596" w:rsidP="00E71596">
            <w:pPr>
              <w:pStyle w:val="BodyText2"/>
              <w:rPr>
                <w:szCs w:val="24"/>
                <w:lang w:val="pt-BR"/>
              </w:rPr>
            </w:pPr>
            <w:r w:rsidRPr="00AC4EA5">
              <w:rPr>
                <w:szCs w:val="24"/>
                <w:lang w:val="pt-BR"/>
              </w:rPr>
              <w:t xml:space="preserve">[NOME E ENDEREÇO DO </w:t>
            </w:r>
            <w:r w:rsidR="007C455E">
              <w:rPr>
                <w:szCs w:val="24"/>
                <w:lang w:val="pt-BR"/>
              </w:rPr>
              <w:t>DEMANDADO</w:t>
            </w:r>
            <w:r w:rsidRPr="00AC4EA5">
              <w:rPr>
                <w:szCs w:val="24"/>
                <w:lang w:val="pt-BR"/>
              </w:rPr>
              <w:t>]</w:t>
            </w:r>
          </w:p>
          <w:p w14:paraId="2B474937" w14:textId="77777777" w:rsidR="00E71596" w:rsidRPr="00AC4EA5" w:rsidRDefault="00E71596" w:rsidP="00E71596">
            <w:pPr>
              <w:rPr>
                <w:szCs w:val="24"/>
                <w:lang w:val="pt-BR"/>
              </w:rPr>
            </w:pPr>
          </w:p>
          <w:p w14:paraId="68D0904E" w14:textId="77777777" w:rsidR="00E71596" w:rsidRPr="00AC4EA5" w:rsidRDefault="00E71596" w:rsidP="00E71596">
            <w:pPr>
              <w:rPr>
                <w:szCs w:val="24"/>
              </w:rPr>
            </w:pPr>
            <w:r w:rsidRPr="00AC4EA5">
              <w:rPr>
                <w:szCs w:val="24"/>
              </w:rPr>
              <w:t>(</w:t>
            </w:r>
            <w:proofErr w:type="spellStart"/>
            <w:r w:rsidR="007C455E">
              <w:rPr>
                <w:b/>
                <w:szCs w:val="24"/>
              </w:rPr>
              <w:t>Demandado</w:t>
            </w:r>
            <w:proofErr w:type="spellEnd"/>
            <w:r w:rsidRPr="00AC4EA5">
              <w:rPr>
                <w:szCs w:val="24"/>
              </w:rPr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14:paraId="243CEB8F" w14:textId="77777777" w:rsidR="00E71596" w:rsidRPr="00AC4EA5" w:rsidRDefault="00E71596" w:rsidP="000159B2">
            <w:pPr>
              <w:rPr>
                <w:szCs w:val="24"/>
              </w:rPr>
            </w:pPr>
          </w:p>
          <w:p w14:paraId="5025A404" w14:textId="77777777" w:rsidR="00E71596" w:rsidRPr="00AC4EA5" w:rsidRDefault="00E71596" w:rsidP="000159B2">
            <w:pPr>
              <w:rPr>
                <w:szCs w:val="24"/>
              </w:rPr>
            </w:pPr>
          </w:p>
          <w:p w14:paraId="4F1209D7" w14:textId="77777777" w:rsidR="00E71596" w:rsidRPr="00AC4EA5" w:rsidRDefault="00E71596" w:rsidP="000159B2">
            <w:pPr>
              <w:rPr>
                <w:i/>
                <w:szCs w:val="24"/>
              </w:rPr>
            </w:pPr>
          </w:p>
          <w:p w14:paraId="02105586" w14:textId="77777777" w:rsidR="00E71596" w:rsidRPr="00AC4EA5" w:rsidRDefault="00E71596" w:rsidP="000159B2">
            <w:pPr>
              <w:rPr>
                <w:i/>
                <w:szCs w:val="24"/>
                <w:lang w:val="pt-BR"/>
              </w:rPr>
            </w:pPr>
            <w:r w:rsidRPr="00AC4EA5">
              <w:rPr>
                <w:i/>
                <w:szCs w:val="24"/>
                <w:lang w:val="pt-BR"/>
              </w:rPr>
              <w:t>[&lt;O(s) Nome(s) de Domínio em disputa &gt;]</w:t>
            </w:r>
          </w:p>
        </w:tc>
      </w:tr>
    </w:tbl>
    <w:p w14:paraId="6E2D9EF5" w14:textId="77777777" w:rsidR="000F2073" w:rsidRPr="00AC4EA5" w:rsidRDefault="000F2073">
      <w:pPr>
        <w:rPr>
          <w:szCs w:val="24"/>
          <w:lang w:val="pt-BR"/>
        </w:rPr>
      </w:pPr>
      <w:r w:rsidRPr="00AC4EA5">
        <w:rPr>
          <w:szCs w:val="24"/>
          <w:lang w:val="pt-BR"/>
        </w:rPr>
        <w:t>________________________________</w:t>
      </w:r>
    </w:p>
    <w:p w14:paraId="6738217A" w14:textId="77777777" w:rsidR="000F2073" w:rsidRPr="00AC4EA5" w:rsidRDefault="000F2073">
      <w:pPr>
        <w:pStyle w:val="Header"/>
        <w:tabs>
          <w:tab w:val="clear" w:pos="4536"/>
          <w:tab w:val="clear" w:pos="9072"/>
        </w:tabs>
        <w:rPr>
          <w:szCs w:val="24"/>
          <w:lang w:val="pt-BR"/>
        </w:rPr>
      </w:pPr>
    </w:p>
    <w:p w14:paraId="6F69248D" w14:textId="77777777" w:rsidR="000F2073" w:rsidRPr="00AC4EA5" w:rsidRDefault="000F2073">
      <w:pPr>
        <w:jc w:val="center"/>
        <w:rPr>
          <w:szCs w:val="24"/>
          <w:lang w:val="pt-BR"/>
        </w:rPr>
      </w:pPr>
    </w:p>
    <w:p w14:paraId="2FAC3042" w14:textId="77777777" w:rsidR="000F2073" w:rsidRPr="00AC4EA5" w:rsidRDefault="000F2073">
      <w:pPr>
        <w:jc w:val="center"/>
        <w:rPr>
          <w:szCs w:val="24"/>
          <w:lang w:val="pt-BR"/>
        </w:rPr>
      </w:pPr>
    </w:p>
    <w:p w14:paraId="7BC41157" w14:textId="77777777" w:rsidR="00301B12" w:rsidRPr="00AC4EA5" w:rsidRDefault="007C455E">
      <w:pPr>
        <w:spacing w:line="360" w:lineRule="auto"/>
        <w:jc w:val="center"/>
        <w:rPr>
          <w:b/>
          <w:szCs w:val="24"/>
          <w:u w:val="single"/>
          <w:lang w:val="pt-BR"/>
        </w:rPr>
      </w:pPr>
      <w:r>
        <w:rPr>
          <w:b/>
          <w:szCs w:val="24"/>
          <w:u w:val="single"/>
          <w:lang w:val="pt-BR"/>
        </w:rPr>
        <w:t>RESPOSTA</w:t>
      </w:r>
      <w:r w:rsidR="00301B12" w:rsidRPr="00AC4EA5">
        <w:rPr>
          <w:b/>
          <w:szCs w:val="24"/>
          <w:u w:val="single"/>
          <w:lang w:val="pt-BR"/>
        </w:rPr>
        <w:t xml:space="preserve"> </w:t>
      </w:r>
    </w:p>
    <w:p w14:paraId="2BDA2DBE" w14:textId="77777777" w:rsidR="000F2073" w:rsidRPr="00AC4EA5" w:rsidRDefault="000F2073">
      <w:pPr>
        <w:spacing w:line="360" w:lineRule="auto"/>
        <w:jc w:val="center"/>
        <w:rPr>
          <w:szCs w:val="24"/>
          <w:lang w:val="pt-BR"/>
        </w:rPr>
      </w:pPr>
      <w:r w:rsidRPr="00AC4EA5">
        <w:rPr>
          <w:szCs w:val="24"/>
          <w:lang w:val="pt-BR"/>
        </w:rPr>
        <w:t>(</w:t>
      </w:r>
      <w:r w:rsidR="00E71596" w:rsidRPr="00AC4EA5">
        <w:rPr>
          <w:szCs w:val="24"/>
          <w:lang w:val="pt-BR"/>
        </w:rPr>
        <w:t>Regras PARL, Parágrafo</w:t>
      </w:r>
      <w:r w:rsidRPr="00AC4EA5">
        <w:rPr>
          <w:szCs w:val="24"/>
          <w:lang w:val="pt-BR"/>
        </w:rPr>
        <w:t xml:space="preserve"> </w:t>
      </w:r>
      <w:r w:rsidR="0022795F" w:rsidRPr="00AC4EA5">
        <w:rPr>
          <w:szCs w:val="24"/>
          <w:lang w:val="pt-BR"/>
        </w:rPr>
        <w:t>B</w:t>
      </w:r>
      <w:r w:rsidR="00362300" w:rsidRPr="00AC4EA5">
        <w:rPr>
          <w:szCs w:val="24"/>
          <w:lang w:val="pt-BR"/>
        </w:rPr>
        <w:t>(</w:t>
      </w:r>
      <w:r w:rsidR="0022795F" w:rsidRPr="00AC4EA5">
        <w:rPr>
          <w:szCs w:val="24"/>
          <w:lang w:val="pt-BR"/>
        </w:rPr>
        <w:t>3</w:t>
      </w:r>
      <w:r w:rsidR="00362300" w:rsidRPr="00AC4EA5">
        <w:rPr>
          <w:szCs w:val="24"/>
          <w:lang w:val="pt-BR"/>
        </w:rPr>
        <w:t>)</w:t>
      </w:r>
      <w:r w:rsidRPr="00AC4EA5">
        <w:rPr>
          <w:szCs w:val="24"/>
          <w:lang w:val="pt-BR"/>
        </w:rPr>
        <w:t>)</w:t>
      </w:r>
    </w:p>
    <w:p w14:paraId="6C19A4AB" w14:textId="77777777" w:rsidR="000F2073" w:rsidRPr="00AC4EA5" w:rsidRDefault="000F2073">
      <w:pPr>
        <w:spacing w:line="360" w:lineRule="auto"/>
        <w:rPr>
          <w:szCs w:val="24"/>
          <w:lang w:val="pt-BR"/>
        </w:rPr>
      </w:pPr>
    </w:p>
    <w:p w14:paraId="2ECF1B60" w14:textId="77777777" w:rsidR="000F2073" w:rsidRPr="00AC4EA5" w:rsidRDefault="000F2073">
      <w:pPr>
        <w:pStyle w:val="Heading5"/>
        <w:spacing w:line="360" w:lineRule="auto"/>
        <w:rPr>
          <w:snapToGrid/>
          <w:szCs w:val="24"/>
          <w:u w:val="single"/>
        </w:rPr>
      </w:pPr>
      <w:r w:rsidRPr="00BB0CCC">
        <w:rPr>
          <w:snapToGrid/>
          <w:szCs w:val="24"/>
        </w:rPr>
        <w:t xml:space="preserve">I.  </w:t>
      </w:r>
      <w:proofErr w:type="spellStart"/>
      <w:r w:rsidRPr="00AC4EA5">
        <w:rPr>
          <w:snapToGrid/>
          <w:szCs w:val="24"/>
          <w:u w:val="single"/>
        </w:rPr>
        <w:t>Introdu</w:t>
      </w:r>
      <w:r w:rsidR="00324ABD" w:rsidRPr="00AC4EA5">
        <w:rPr>
          <w:snapToGrid/>
          <w:szCs w:val="24"/>
          <w:u w:val="single"/>
        </w:rPr>
        <w:t>ção</w:t>
      </w:r>
      <w:proofErr w:type="spellEnd"/>
    </w:p>
    <w:p w14:paraId="5A59F10A" w14:textId="77777777" w:rsidR="000F2073" w:rsidRPr="00AC4EA5" w:rsidRDefault="000F2073">
      <w:pPr>
        <w:spacing w:line="360" w:lineRule="auto"/>
        <w:rPr>
          <w:szCs w:val="24"/>
        </w:rPr>
      </w:pPr>
    </w:p>
    <w:p w14:paraId="4780EB31" w14:textId="77777777" w:rsidR="000F2073" w:rsidRPr="00AC4EA5" w:rsidRDefault="000F2073">
      <w:pPr>
        <w:spacing w:line="360" w:lineRule="auto"/>
        <w:ind w:left="567" w:hanging="567"/>
        <w:rPr>
          <w:szCs w:val="24"/>
          <w:lang w:val="pt-BR"/>
        </w:rPr>
      </w:pPr>
      <w:r w:rsidRPr="00AC4EA5">
        <w:rPr>
          <w:szCs w:val="24"/>
          <w:lang w:val="pt-BR"/>
        </w:rPr>
        <w:t>[1.]</w:t>
      </w:r>
      <w:r w:rsidRPr="00AC4EA5">
        <w:rPr>
          <w:szCs w:val="24"/>
          <w:lang w:val="pt-BR"/>
        </w:rPr>
        <w:tab/>
      </w:r>
      <w:r w:rsidR="00324ABD" w:rsidRPr="00AC4EA5">
        <w:rPr>
          <w:szCs w:val="24"/>
          <w:lang w:val="pt-BR"/>
        </w:rPr>
        <w:t xml:space="preserve">Em [indicar a data em que a Notificação da Queixa foi recebida], o </w:t>
      </w:r>
      <w:r w:rsidR="007C455E">
        <w:rPr>
          <w:szCs w:val="24"/>
          <w:lang w:val="pt-BR"/>
        </w:rPr>
        <w:t>Demandado</w:t>
      </w:r>
      <w:r w:rsidR="00324ABD" w:rsidRPr="00AC4EA5">
        <w:rPr>
          <w:szCs w:val="24"/>
          <w:lang w:val="pt-BR"/>
        </w:rPr>
        <w:t xml:space="preserve"> recebeu uma Notificação de Queixa do Centro de Arbitragem e Mediação da OMPI (o Centro) por e-mail </w:t>
      </w:r>
      <w:r w:rsidR="00324ABD" w:rsidRPr="00BB0CCC">
        <w:rPr>
          <w:i/>
          <w:szCs w:val="24"/>
          <w:lang w:val="pt-BR"/>
        </w:rPr>
        <w:t xml:space="preserve">[e o </w:t>
      </w:r>
      <w:r w:rsidR="00301B12" w:rsidRPr="00BB0CCC">
        <w:rPr>
          <w:i/>
          <w:szCs w:val="24"/>
          <w:lang w:val="pt-BR"/>
        </w:rPr>
        <w:t>Aviso com Informações</w:t>
      </w:r>
      <w:r w:rsidR="00324ABD" w:rsidRPr="00BB0CCC">
        <w:rPr>
          <w:i/>
          <w:szCs w:val="24"/>
          <w:lang w:val="pt-BR"/>
        </w:rPr>
        <w:t xml:space="preserve"> por correio em (data)]</w:t>
      </w:r>
      <w:r w:rsidR="00324ABD" w:rsidRPr="00AC4EA5">
        <w:rPr>
          <w:szCs w:val="24"/>
          <w:lang w:val="pt-BR"/>
        </w:rPr>
        <w:t xml:space="preserve"> informando ao </w:t>
      </w:r>
      <w:r w:rsidR="007C455E">
        <w:rPr>
          <w:szCs w:val="24"/>
          <w:lang w:val="pt-BR"/>
        </w:rPr>
        <w:t>Demandado</w:t>
      </w:r>
      <w:r w:rsidR="00324ABD" w:rsidRPr="00AC4EA5">
        <w:rPr>
          <w:szCs w:val="24"/>
          <w:lang w:val="pt-BR"/>
        </w:rPr>
        <w:t xml:space="preserve"> que um procedimento administrativo </w:t>
      </w:r>
      <w:r w:rsidR="001860BE">
        <w:rPr>
          <w:szCs w:val="24"/>
          <w:lang w:val="pt-BR"/>
        </w:rPr>
        <w:t>havia</w:t>
      </w:r>
      <w:r w:rsidR="00324ABD" w:rsidRPr="00AC4EA5">
        <w:rPr>
          <w:szCs w:val="24"/>
          <w:lang w:val="pt-BR"/>
        </w:rPr>
        <w:t xml:space="preserve"> sido iniciado pelo </w:t>
      </w:r>
      <w:r w:rsidR="007C455E">
        <w:rPr>
          <w:szCs w:val="24"/>
          <w:lang w:val="pt-BR"/>
        </w:rPr>
        <w:t>Queixoso</w:t>
      </w:r>
      <w:r w:rsidR="00324ABD" w:rsidRPr="00AC4EA5">
        <w:rPr>
          <w:szCs w:val="24"/>
          <w:lang w:val="pt-BR"/>
        </w:rPr>
        <w:t xml:space="preserve"> de acordo com a as Regras de Procedimento Alternativo de Resolução de Litígios respeitantes a domínios .eu (Regras PARL) e as Regras Suplementares da Organização Mundial da Propriedade Intelectual para as Regras Alternativas de Resolução de Disputas .eu (Regras Suplementares). O Centro estabeleceu </w:t>
      </w:r>
      <w:r w:rsidR="00324ABD" w:rsidRPr="00BB0CCC">
        <w:rPr>
          <w:i/>
          <w:szCs w:val="24"/>
          <w:lang w:val="pt-BR"/>
        </w:rPr>
        <w:t>[inserir data]</w:t>
      </w:r>
      <w:r w:rsidR="00324ABD" w:rsidRPr="00AC4EA5">
        <w:rPr>
          <w:szCs w:val="24"/>
          <w:lang w:val="pt-BR"/>
        </w:rPr>
        <w:t xml:space="preserve"> como o último dia para a apresentação de uma </w:t>
      </w:r>
      <w:r w:rsidR="007C455E">
        <w:rPr>
          <w:szCs w:val="24"/>
          <w:lang w:val="pt-BR"/>
        </w:rPr>
        <w:t>Resposta</w:t>
      </w:r>
      <w:r w:rsidR="00301B12" w:rsidRPr="00AC4EA5">
        <w:rPr>
          <w:szCs w:val="24"/>
          <w:lang w:val="pt-BR"/>
        </w:rPr>
        <w:t xml:space="preserve"> </w:t>
      </w:r>
      <w:r w:rsidR="00324ABD" w:rsidRPr="00AC4EA5">
        <w:rPr>
          <w:szCs w:val="24"/>
          <w:lang w:val="pt-BR"/>
        </w:rPr>
        <w:t xml:space="preserve">pelo </w:t>
      </w:r>
      <w:r w:rsidR="007C455E">
        <w:rPr>
          <w:szCs w:val="24"/>
          <w:lang w:val="pt-BR"/>
        </w:rPr>
        <w:t>Demandado</w:t>
      </w:r>
      <w:r w:rsidR="00324ABD" w:rsidRPr="00AC4EA5">
        <w:rPr>
          <w:szCs w:val="24"/>
          <w:lang w:val="pt-BR"/>
        </w:rPr>
        <w:t>.</w:t>
      </w:r>
    </w:p>
    <w:p w14:paraId="37CB997B" w14:textId="77777777" w:rsidR="000F2073" w:rsidRPr="00AC4EA5" w:rsidRDefault="000F2073">
      <w:pPr>
        <w:rPr>
          <w:szCs w:val="24"/>
          <w:lang w:val="pt-BR"/>
        </w:rPr>
      </w:pPr>
    </w:p>
    <w:p w14:paraId="18CBE5FE" w14:textId="77777777" w:rsidR="000F2073" w:rsidRPr="00AC4EA5" w:rsidRDefault="000F2073">
      <w:pPr>
        <w:rPr>
          <w:szCs w:val="24"/>
          <w:lang w:val="pt-BR"/>
        </w:rPr>
      </w:pPr>
    </w:p>
    <w:p w14:paraId="614300BC" w14:textId="77777777" w:rsidR="000F2073" w:rsidRPr="00BB0CCC" w:rsidRDefault="000F2073">
      <w:pPr>
        <w:keepNext/>
        <w:jc w:val="center"/>
        <w:rPr>
          <w:b/>
          <w:szCs w:val="24"/>
          <w:lang w:val="pt-BR"/>
        </w:rPr>
      </w:pPr>
      <w:r w:rsidRPr="00AC4EA5">
        <w:rPr>
          <w:b/>
          <w:szCs w:val="24"/>
        </w:rPr>
        <w:t xml:space="preserve">II.  </w:t>
      </w:r>
      <w:r w:rsidR="00324ABD" w:rsidRPr="00BB0CCC">
        <w:rPr>
          <w:b/>
          <w:szCs w:val="24"/>
          <w:u w:val="single"/>
          <w:lang w:val="pt-BR"/>
        </w:rPr>
        <w:t xml:space="preserve">Dados de Contato do </w:t>
      </w:r>
      <w:r w:rsidR="007C455E" w:rsidRPr="00BB0CCC">
        <w:rPr>
          <w:b/>
          <w:szCs w:val="24"/>
          <w:u w:val="single"/>
          <w:lang w:val="pt-BR"/>
        </w:rPr>
        <w:t>Demandado</w:t>
      </w:r>
    </w:p>
    <w:p w14:paraId="628026BA" w14:textId="77777777" w:rsidR="000F2073" w:rsidRPr="00AC4EA5" w:rsidRDefault="000F2073">
      <w:pPr>
        <w:keepNext/>
        <w:jc w:val="center"/>
        <w:rPr>
          <w:szCs w:val="24"/>
          <w:lang w:val="pt-BR"/>
        </w:rPr>
      </w:pPr>
      <w:r w:rsidRPr="00AC4EA5">
        <w:rPr>
          <w:szCs w:val="24"/>
          <w:lang w:val="pt-BR"/>
        </w:rPr>
        <w:t xml:space="preserve">    (</w:t>
      </w:r>
      <w:r w:rsidR="00E71596" w:rsidRPr="00AC4EA5">
        <w:rPr>
          <w:szCs w:val="24"/>
          <w:lang w:val="pt-BR"/>
        </w:rPr>
        <w:t>Regras PARL, Parágrafos</w:t>
      </w:r>
      <w:r w:rsidRPr="00AC4EA5">
        <w:rPr>
          <w:szCs w:val="24"/>
          <w:lang w:val="pt-BR"/>
        </w:rPr>
        <w:t xml:space="preserve"> </w:t>
      </w:r>
      <w:r w:rsidR="00362300" w:rsidRPr="00AC4EA5">
        <w:rPr>
          <w:szCs w:val="24"/>
          <w:lang w:val="pt-BR"/>
        </w:rPr>
        <w:t>B(</w:t>
      </w:r>
      <w:r w:rsidR="001B7BB4" w:rsidRPr="00AC4EA5">
        <w:rPr>
          <w:szCs w:val="24"/>
          <w:lang w:val="pt-BR"/>
        </w:rPr>
        <w:t>3</w:t>
      </w:r>
      <w:r w:rsidR="00362300" w:rsidRPr="00AC4EA5">
        <w:rPr>
          <w:szCs w:val="24"/>
          <w:lang w:val="pt-BR"/>
        </w:rPr>
        <w:t>)</w:t>
      </w:r>
      <w:r w:rsidRPr="00AC4EA5">
        <w:rPr>
          <w:szCs w:val="24"/>
          <w:lang w:val="pt-BR"/>
        </w:rPr>
        <w:t>(</w:t>
      </w:r>
      <w:r w:rsidR="00362300" w:rsidRPr="00AC4EA5">
        <w:rPr>
          <w:szCs w:val="24"/>
          <w:lang w:val="pt-BR"/>
        </w:rPr>
        <w:t>b</w:t>
      </w:r>
      <w:r w:rsidRPr="00AC4EA5">
        <w:rPr>
          <w:szCs w:val="24"/>
          <w:lang w:val="pt-BR"/>
        </w:rPr>
        <w:t>)(</w:t>
      </w:r>
      <w:r w:rsidR="00362300" w:rsidRPr="00AC4EA5">
        <w:rPr>
          <w:szCs w:val="24"/>
          <w:lang w:val="pt-BR"/>
        </w:rPr>
        <w:t>1</w:t>
      </w:r>
      <w:r w:rsidRPr="00AC4EA5">
        <w:rPr>
          <w:szCs w:val="24"/>
          <w:lang w:val="pt-BR"/>
        </w:rPr>
        <w:t>)</w:t>
      </w:r>
      <w:r w:rsidR="001B7BB4" w:rsidRPr="00AC4EA5">
        <w:rPr>
          <w:szCs w:val="24"/>
          <w:lang w:val="pt-BR"/>
        </w:rPr>
        <w:t xml:space="preserve"> </w:t>
      </w:r>
      <w:r w:rsidR="00E71596" w:rsidRPr="00AC4EA5">
        <w:rPr>
          <w:szCs w:val="24"/>
          <w:lang w:val="pt-BR"/>
        </w:rPr>
        <w:t>e</w:t>
      </w:r>
      <w:r w:rsidRPr="00AC4EA5">
        <w:rPr>
          <w:szCs w:val="24"/>
          <w:lang w:val="pt-BR"/>
        </w:rPr>
        <w:t xml:space="preserve"> (</w:t>
      </w:r>
      <w:r w:rsidR="00362300" w:rsidRPr="00AC4EA5">
        <w:rPr>
          <w:szCs w:val="24"/>
          <w:lang w:val="pt-BR"/>
        </w:rPr>
        <w:t>2</w:t>
      </w:r>
      <w:r w:rsidRPr="00AC4EA5">
        <w:rPr>
          <w:szCs w:val="24"/>
          <w:lang w:val="pt-BR"/>
        </w:rPr>
        <w:t>))</w:t>
      </w:r>
    </w:p>
    <w:p w14:paraId="695AA621" w14:textId="77777777" w:rsidR="000F2073" w:rsidRPr="00AC4EA5" w:rsidRDefault="000F2073">
      <w:pPr>
        <w:keepNext/>
        <w:spacing w:line="360" w:lineRule="auto"/>
        <w:rPr>
          <w:szCs w:val="24"/>
          <w:lang w:val="pt-BR"/>
        </w:rPr>
      </w:pPr>
    </w:p>
    <w:p w14:paraId="55A423CB" w14:textId="77777777" w:rsidR="000F2073" w:rsidRPr="00AC4EA5" w:rsidRDefault="000F2073">
      <w:pPr>
        <w:spacing w:line="360" w:lineRule="auto"/>
        <w:rPr>
          <w:szCs w:val="24"/>
          <w:lang w:val="pt-BR"/>
        </w:rPr>
      </w:pPr>
      <w:r w:rsidRPr="00AC4EA5">
        <w:rPr>
          <w:szCs w:val="24"/>
          <w:lang w:val="pt-BR"/>
        </w:rPr>
        <w:t>[2.]</w:t>
      </w:r>
      <w:r w:rsidRPr="00AC4EA5">
        <w:rPr>
          <w:szCs w:val="24"/>
          <w:lang w:val="pt-BR"/>
        </w:rPr>
        <w:tab/>
      </w:r>
      <w:r w:rsidR="00324ABD" w:rsidRPr="00AC4EA5">
        <w:rPr>
          <w:szCs w:val="24"/>
          <w:lang w:val="pt-BR"/>
        </w:rPr>
        <w:t xml:space="preserve">Os dados de contato do </w:t>
      </w:r>
      <w:r w:rsidR="007C455E">
        <w:rPr>
          <w:szCs w:val="24"/>
          <w:lang w:val="pt-BR"/>
        </w:rPr>
        <w:t>Demandado</w:t>
      </w:r>
      <w:r w:rsidR="00324ABD" w:rsidRPr="00AC4EA5">
        <w:rPr>
          <w:szCs w:val="24"/>
          <w:lang w:val="pt-BR"/>
        </w:rPr>
        <w:t xml:space="preserve"> são</w:t>
      </w:r>
      <w:r w:rsidRPr="00AC4EA5">
        <w:rPr>
          <w:szCs w:val="24"/>
          <w:lang w:val="pt-BR"/>
        </w:rPr>
        <w:t>:</w:t>
      </w:r>
    </w:p>
    <w:p w14:paraId="14FDFA7D" w14:textId="77777777" w:rsidR="000F2073" w:rsidRPr="00AC4EA5" w:rsidRDefault="000F2073">
      <w:pPr>
        <w:spacing w:line="360" w:lineRule="auto"/>
        <w:rPr>
          <w:szCs w:val="24"/>
          <w:lang w:val="pt-BR"/>
        </w:rPr>
      </w:pPr>
    </w:p>
    <w:p w14:paraId="6E7F5BC8" w14:textId="77777777" w:rsidR="000F2073" w:rsidRPr="00AC4EA5" w:rsidRDefault="00324ABD">
      <w:pPr>
        <w:spacing w:line="360" w:lineRule="auto"/>
        <w:ind w:left="567" w:firstLine="567"/>
        <w:rPr>
          <w:i/>
          <w:szCs w:val="24"/>
        </w:rPr>
      </w:pPr>
      <w:r w:rsidRPr="00AC4EA5">
        <w:rPr>
          <w:szCs w:val="24"/>
        </w:rPr>
        <w:t>Nome</w:t>
      </w:r>
      <w:r w:rsidR="000F2073" w:rsidRPr="00AC4EA5">
        <w:rPr>
          <w:szCs w:val="24"/>
        </w:rPr>
        <w:t>:</w:t>
      </w:r>
      <w:r w:rsidR="000F2073" w:rsidRPr="00AC4EA5">
        <w:rPr>
          <w:szCs w:val="24"/>
        </w:rPr>
        <w:tab/>
      </w:r>
      <w:r w:rsidR="000F2073" w:rsidRPr="00AC4EA5">
        <w:rPr>
          <w:i/>
          <w:szCs w:val="24"/>
        </w:rPr>
        <w:t>[</w:t>
      </w:r>
      <w:proofErr w:type="spellStart"/>
      <w:r w:rsidRPr="00AC4EA5">
        <w:rPr>
          <w:i/>
          <w:szCs w:val="24"/>
        </w:rPr>
        <w:t>Especifique</w:t>
      </w:r>
      <w:proofErr w:type="spellEnd"/>
      <w:r w:rsidRPr="00AC4EA5">
        <w:rPr>
          <w:i/>
          <w:szCs w:val="24"/>
        </w:rPr>
        <w:t xml:space="preserve"> </w:t>
      </w:r>
      <w:proofErr w:type="spellStart"/>
      <w:r w:rsidRPr="00AC4EA5">
        <w:rPr>
          <w:i/>
          <w:szCs w:val="24"/>
        </w:rPr>
        <w:t>nome</w:t>
      </w:r>
      <w:proofErr w:type="spellEnd"/>
      <w:r w:rsidRPr="00AC4EA5">
        <w:rPr>
          <w:i/>
          <w:szCs w:val="24"/>
        </w:rPr>
        <w:t xml:space="preserve"> </w:t>
      </w:r>
      <w:proofErr w:type="spellStart"/>
      <w:r w:rsidRPr="00AC4EA5">
        <w:rPr>
          <w:i/>
          <w:szCs w:val="24"/>
        </w:rPr>
        <w:t>completo</w:t>
      </w:r>
      <w:proofErr w:type="spellEnd"/>
      <w:r w:rsidR="000F2073" w:rsidRPr="00AC4EA5">
        <w:rPr>
          <w:i/>
          <w:szCs w:val="24"/>
        </w:rPr>
        <w:t>]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495"/>
        <w:gridCol w:w="5320"/>
      </w:tblGrid>
      <w:tr w:rsidR="00324ABD" w:rsidRPr="00AC4EA5" w14:paraId="287B30B3" w14:textId="77777777" w:rsidTr="00BB0CCC">
        <w:tc>
          <w:tcPr>
            <w:tcW w:w="1511" w:type="dxa"/>
            <w:shd w:val="clear" w:color="auto" w:fill="auto"/>
            <w:vAlign w:val="center"/>
          </w:tcPr>
          <w:p w14:paraId="26F107B6" w14:textId="77777777" w:rsidR="00324ABD" w:rsidRPr="00AC4EA5" w:rsidRDefault="00324ABD" w:rsidP="000159B2">
            <w:pPr>
              <w:keepNext/>
              <w:spacing w:line="360" w:lineRule="auto"/>
              <w:rPr>
                <w:szCs w:val="24"/>
              </w:rPr>
            </w:pPr>
            <w:proofErr w:type="spellStart"/>
            <w:r w:rsidRPr="00AC4EA5">
              <w:rPr>
                <w:szCs w:val="24"/>
              </w:rPr>
              <w:lastRenderedPageBreak/>
              <w:t>Endereço</w:t>
            </w:r>
            <w:proofErr w:type="spellEnd"/>
            <w:r w:rsidRPr="00AC4EA5">
              <w:rPr>
                <w:szCs w:val="24"/>
              </w:rPr>
              <w:t>: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07C194EE" w14:textId="77777777" w:rsidR="00324ABD" w:rsidRPr="00AC4EA5" w:rsidRDefault="00324ABD" w:rsidP="000159B2">
            <w:pPr>
              <w:keepNext/>
              <w:spacing w:line="360" w:lineRule="auto"/>
              <w:rPr>
                <w:i/>
                <w:szCs w:val="24"/>
              </w:rPr>
            </w:pPr>
            <w:r w:rsidRPr="00AC4EA5">
              <w:rPr>
                <w:i/>
                <w:szCs w:val="24"/>
              </w:rPr>
              <w:t>[</w:t>
            </w:r>
            <w:proofErr w:type="spellStart"/>
            <w:r w:rsidRPr="00AC4EA5">
              <w:rPr>
                <w:i/>
                <w:szCs w:val="24"/>
              </w:rPr>
              <w:t>Especifique</w:t>
            </w:r>
            <w:proofErr w:type="spellEnd"/>
            <w:r w:rsidRPr="00AC4EA5">
              <w:rPr>
                <w:i/>
                <w:szCs w:val="24"/>
              </w:rPr>
              <w:t xml:space="preserve"> </w:t>
            </w:r>
            <w:proofErr w:type="spellStart"/>
            <w:r w:rsidRPr="00AC4EA5">
              <w:rPr>
                <w:i/>
                <w:szCs w:val="24"/>
              </w:rPr>
              <w:t>Endereço</w:t>
            </w:r>
            <w:proofErr w:type="spellEnd"/>
            <w:r w:rsidRPr="00AC4EA5">
              <w:rPr>
                <w:i/>
                <w:szCs w:val="24"/>
              </w:rPr>
              <w:t>]</w:t>
            </w:r>
          </w:p>
        </w:tc>
      </w:tr>
      <w:tr w:rsidR="00324ABD" w:rsidRPr="00AC4EA5" w14:paraId="15A21D3C" w14:textId="77777777" w:rsidTr="00BB0CCC">
        <w:tc>
          <w:tcPr>
            <w:tcW w:w="1511" w:type="dxa"/>
            <w:shd w:val="clear" w:color="auto" w:fill="auto"/>
            <w:vAlign w:val="center"/>
          </w:tcPr>
          <w:p w14:paraId="19080C63" w14:textId="77777777" w:rsidR="00324ABD" w:rsidRPr="00AC4EA5" w:rsidRDefault="00324ABD" w:rsidP="000159B2">
            <w:pPr>
              <w:keepNext/>
              <w:spacing w:line="360" w:lineRule="auto"/>
              <w:rPr>
                <w:szCs w:val="24"/>
              </w:rPr>
            </w:pPr>
            <w:proofErr w:type="spellStart"/>
            <w:r w:rsidRPr="00AC4EA5">
              <w:rPr>
                <w:szCs w:val="24"/>
              </w:rPr>
              <w:t>Telefone</w:t>
            </w:r>
            <w:proofErr w:type="spellEnd"/>
            <w:r w:rsidRPr="00AC4EA5">
              <w:rPr>
                <w:szCs w:val="24"/>
              </w:rPr>
              <w:t>: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64CFDEC5" w14:textId="77777777" w:rsidR="00324ABD" w:rsidRPr="00AC4EA5" w:rsidRDefault="00324ABD" w:rsidP="000159B2">
            <w:pPr>
              <w:keepNext/>
              <w:spacing w:line="360" w:lineRule="auto"/>
              <w:rPr>
                <w:i/>
                <w:szCs w:val="24"/>
              </w:rPr>
            </w:pPr>
            <w:r w:rsidRPr="00AC4EA5">
              <w:rPr>
                <w:i/>
                <w:szCs w:val="24"/>
              </w:rPr>
              <w:t>[</w:t>
            </w:r>
            <w:proofErr w:type="spellStart"/>
            <w:r w:rsidRPr="00AC4EA5">
              <w:rPr>
                <w:i/>
                <w:szCs w:val="24"/>
              </w:rPr>
              <w:t>Especifique</w:t>
            </w:r>
            <w:proofErr w:type="spellEnd"/>
            <w:r w:rsidRPr="00AC4EA5">
              <w:rPr>
                <w:i/>
                <w:szCs w:val="24"/>
              </w:rPr>
              <w:t xml:space="preserve"> </w:t>
            </w:r>
            <w:proofErr w:type="spellStart"/>
            <w:r w:rsidRPr="00AC4EA5">
              <w:rPr>
                <w:i/>
                <w:szCs w:val="24"/>
              </w:rPr>
              <w:t>Número</w:t>
            </w:r>
            <w:proofErr w:type="spellEnd"/>
            <w:r w:rsidRPr="00AC4EA5">
              <w:rPr>
                <w:i/>
                <w:szCs w:val="24"/>
              </w:rPr>
              <w:t xml:space="preserve"> de </w:t>
            </w:r>
            <w:proofErr w:type="spellStart"/>
            <w:r w:rsidRPr="00AC4EA5">
              <w:rPr>
                <w:i/>
                <w:szCs w:val="24"/>
              </w:rPr>
              <w:t>Telefone</w:t>
            </w:r>
            <w:proofErr w:type="spellEnd"/>
            <w:r w:rsidRPr="00AC4EA5">
              <w:rPr>
                <w:i/>
                <w:szCs w:val="24"/>
              </w:rPr>
              <w:t>]</w:t>
            </w:r>
          </w:p>
        </w:tc>
      </w:tr>
      <w:tr w:rsidR="007627E2" w:rsidRPr="00AC4EA5" w14:paraId="4414371C" w14:textId="77777777" w:rsidTr="00BB0CCC">
        <w:tc>
          <w:tcPr>
            <w:tcW w:w="1511" w:type="dxa"/>
            <w:shd w:val="clear" w:color="auto" w:fill="auto"/>
            <w:vAlign w:val="center"/>
          </w:tcPr>
          <w:p w14:paraId="07484F55" w14:textId="77777777" w:rsidR="007627E2" w:rsidRPr="00AC4EA5" w:rsidRDefault="007627E2" w:rsidP="000159B2">
            <w:pPr>
              <w:keepNext/>
              <w:spacing w:line="360" w:lineRule="auto"/>
              <w:rPr>
                <w:szCs w:val="24"/>
              </w:rPr>
            </w:pPr>
            <w:r w:rsidRPr="00AC4EA5">
              <w:rPr>
                <w:szCs w:val="24"/>
              </w:rPr>
              <w:t>Email: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7C181CC2" w14:textId="77777777" w:rsidR="007627E2" w:rsidRPr="00AC4EA5" w:rsidRDefault="007627E2" w:rsidP="000159B2">
            <w:pPr>
              <w:keepNext/>
              <w:spacing w:line="360" w:lineRule="auto"/>
              <w:rPr>
                <w:i/>
                <w:szCs w:val="24"/>
              </w:rPr>
            </w:pPr>
            <w:r w:rsidRPr="00AC4EA5">
              <w:rPr>
                <w:i/>
                <w:szCs w:val="24"/>
              </w:rPr>
              <w:t>[</w:t>
            </w:r>
            <w:proofErr w:type="spellStart"/>
            <w:r w:rsidRPr="00AC4EA5">
              <w:rPr>
                <w:i/>
                <w:szCs w:val="24"/>
              </w:rPr>
              <w:t>Especifique</w:t>
            </w:r>
            <w:proofErr w:type="spellEnd"/>
            <w:r w:rsidRPr="00AC4EA5">
              <w:rPr>
                <w:i/>
                <w:szCs w:val="24"/>
              </w:rPr>
              <w:t xml:space="preserve"> </w:t>
            </w:r>
            <w:proofErr w:type="spellStart"/>
            <w:r w:rsidRPr="00AC4EA5">
              <w:rPr>
                <w:i/>
                <w:szCs w:val="24"/>
              </w:rPr>
              <w:t>endereço</w:t>
            </w:r>
            <w:proofErr w:type="spellEnd"/>
            <w:r w:rsidRPr="00AC4EA5">
              <w:rPr>
                <w:i/>
                <w:szCs w:val="24"/>
              </w:rPr>
              <w:t xml:space="preserve"> de email]</w:t>
            </w:r>
          </w:p>
        </w:tc>
      </w:tr>
    </w:tbl>
    <w:p w14:paraId="56931818" w14:textId="77777777" w:rsidR="000F2073" w:rsidRPr="00AC4EA5" w:rsidRDefault="000F2073">
      <w:pPr>
        <w:spacing w:line="360" w:lineRule="auto"/>
        <w:rPr>
          <w:szCs w:val="24"/>
        </w:rPr>
      </w:pPr>
    </w:p>
    <w:p w14:paraId="64103246" w14:textId="77777777" w:rsidR="000F2073" w:rsidRPr="00AC4EA5" w:rsidRDefault="000F2073">
      <w:pPr>
        <w:spacing w:line="360" w:lineRule="auto"/>
        <w:ind w:left="567" w:firstLine="3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[</w:t>
      </w:r>
      <w:r w:rsidR="00324ABD" w:rsidRPr="00AC4EA5">
        <w:rPr>
          <w:i/>
          <w:szCs w:val="24"/>
          <w:lang w:val="pt-BR"/>
        </w:rPr>
        <w:t xml:space="preserve">Se houver mais de um </w:t>
      </w:r>
      <w:r w:rsidR="007C455E">
        <w:rPr>
          <w:i/>
          <w:szCs w:val="24"/>
          <w:lang w:val="pt-BR"/>
        </w:rPr>
        <w:t>Demandado</w:t>
      </w:r>
      <w:r w:rsidR="00324ABD" w:rsidRPr="00AC4EA5">
        <w:rPr>
          <w:i/>
          <w:szCs w:val="24"/>
          <w:lang w:val="pt-BR"/>
        </w:rPr>
        <w:t>, forneça os dados de cada um deles</w:t>
      </w:r>
      <w:r w:rsidRPr="00AC4EA5">
        <w:rPr>
          <w:i/>
          <w:szCs w:val="24"/>
          <w:lang w:val="pt-BR"/>
        </w:rPr>
        <w:t>.]</w:t>
      </w:r>
    </w:p>
    <w:p w14:paraId="5C65944D" w14:textId="77777777" w:rsidR="000F2073" w:rsidRPr="00AC4EA5" w:rsidRDefault="000F2073">
      <w:pPr>
        <w:spacing w:line="360" w:lineRule="auto"/>
        <w:rPr>
          <w:szCs w:val="24"/>
          <w:lang w:val="pt-BR"/>
        </w:rPr>
      </w:pPr>
    </w:p>
    <w:p w14:paraId="3FF724E4" w14:textId="77777777" w:rsidR="000F2073" w:rsidRPr="00AC4EA5" w:rsidRDefault="000F2073">
      <w:pPr>
        <w:spacing w:line="360" w:lineRule="auto"/>
        <w:ind w:left="567" w:hanging="567"/>
        <w:rPr>
          <w:szCs w:val="24"/>
          <w:lang w:val="pt-BR"/>
        </w:rPr>
      </w:pPr>
      <w:r w:rsidRPr="00AC4EA5">
        <w:rPr>
          <w:szCs w:val="24"/>
          <w:lang w:val="pt-BR"/>
        </w:rPr>
        <w:t>[3.]</w:t>
      </w:r>
      <w:r w:rsidRPr="00AC4EA5">
        <w:rPr>
          <w:szCs w:val="24"/>
          <w:lang w:val="pt-BR"/>
        </w:rPr>
        <w:tab/>
      </w:r>
      <w:r w:rsidR="00324ABD" w:rsidRPr="00AC4EA5">
        <w:rPr>
          <w:szCs w:val="24"/>
          <w:lang w:val="pt-BR"/>
        </w:rPr>
        <w:t xml:space="preserve">O representante autorizado do </w:t>
      </w:r>
      <w:r w:rsidR="007C455E">
        <w:rPr>
          <w:szCs w:val="24"/>
          <w:lang w:val="pt-BR"/>
        </w:rPr>
        <w:t>Demandado</w:t>
      </w:r>
      <w:r w:rsidR="00324ABD" w:rsidRPr="00AC4EA5">
        <w:rPr>
          <w:szCs w:val="24"/>
          <w:lang w:val="pt-BR"/>
        </w:rPr>
        <w:t xml:space="preserve"> neste procedimento administrativo é</w:t>
      </w:r>
      <w:r w:rsidRPr="00AC4EA5">
        <w:rPr>
          <w:szCs w:val="24"/>
          <w:lang w:val="pt-BR"/>
        </w:rPr>
        <w:t>:</w:t>
      </w:r>
    </w:p>
    <w:p w14:paraId="074F0D48" w14:textId="77777777" w:rsidR="000F2073" w:rsidRPr="00AC4EA5" w:rsidRDefault="000F2073">
      <w:pPr>
        <w:spacing w:line="360" w:lineRule="auto"/>
        <w:rPr>
          <w:szCs w:val="24"/>
          <w:lang w:val="pt-BR"/>
        </w:rPr>
      </w:pPr>
    </w:p>
    <w:p w14:paraId="7EBD3D72" w14:textId="77777777" w:rsidR="00324ABD" w:rsidRPr="00AC4EA5" w:rsidRDefault="00324ABD" w:rsidP="00324ABD">
      <w:pPr>
        <w:spacing w:line="360" w:lineRule="auto"/>
        <w:ind w:left="567" w:firstLine="60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[Se relevante, identifique o representante autorizado e forneça todos os dados de contato, incluindo endereço postal, número de telefone, endereço de e-mail; Se houver mais de um representante autorizado, forneça os dados de contato para cada um.]</w:t>
      </w:r>
    </w:p>
    <w:p w14:paraId="3CEB4AC1" w14:textId="77777777" w:rsidR="000F2073" w:rsidRPr="00AC4EA5" w:rsidRDefault="000F2073">
      <w:pPr>
        <w:spacing w:line="360" w:lineRule="auto"/>
        <w:rPr>
          <w:szCs w:val="24"/>
          <w:lang w:val="pt-BR"/>
        </w:rPr>
      </w:pPr>
    </w:p>
    <w:p w14:paraId="299FB032" w14:textId="77777777" w:rsidR="000F2073" w:rsidRPr="00AC4EA5" w:rsidRDefault="000F2073">
      <w:pPr>
        <w:widowControl w:val="0"/>
        <w:spacing w:line="360" w:lineRule="auto"/>
        <w:ind w:left="567" w:hanging="567"/>
        <w:rPr>
          <w:szCs w:val="24"/>
          <w:lang w:val="pt-BR"/>
        </w:rPr>
      </w:pPr>
      <w:r w:rsidRPr="00AC4EA5">
        <w:rPr>
          <w:szCs w:val="24"/>
          <w:lang w:val="pt-BR"/>
        </w:rPr>
        <w:t>[4.]</w:t>
      </w:r>
      <w:r w:rsidRPr="00AC4EA5">
        <w:rPr>
          <w:szCs w:val="24"/>
          <w:lang w:val="pt-BR"/>
        </w:rPr>
        <w:tab/>
      </w:r>
      <w:r w:rsidR="00324ABD" w:rsidRPr="00AC4EA5">
        <w:rPr>
          <w:szCs w:val="24"/>
          <w:lang w:val="pt-BR"/>
        </w:rPr>
        <w:t xml:space="preserve">O método de comunicação preferencial do </w:t>
      </w:r>
      <w:r w:rsidR="007C455E">
        <w:rPr>
          <w:szCs w:val="24"/>
          <w:lang w:val="pt-BR"/>
        </w:rPr>
        <w:t>Demandado</w:t>
      </w:r>
      <w:r w:rsidR="00324ABD" w:rsidRPr="00AC4EA5">
        <w:rPr>
          <w:szCs w:val="24"/>
          <w:lang w:val="pt-BR"/>
        </w:rPr>
        <w:t xml:space="preserve"> neste procedimento administrativo é:</w:t>
      </w:r>
    </w:p>
    <w:p w14:paraId="6E373F16" w14:textId="77777777" w:rsidR="000F2073" w:rsidRPr="00AC4EA5" w:rsidRDefault="000F2073">
      <w:pPr>
        <w:widowControl w:val="0"/>
        <w:spacing w:line="360" w:lineRule="auto"/>
        <w:rPr>
          <w:szCs w:val="24"/>
          <w:lang w:val="pt-BR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496"/>
        <w:gridCol w:w="5319"/>
      </w:tblGrid>
      <w:tr w:rsidR="00324ABD" w:rsidRPr="00AC4EA5" w14:paraId="2A6899BF" w14:textId="77777777" w:rsidTr="000159B2">
        <w:tc>
          <w:tcPr>
            <w:tcW w:w="7695" w:type="dxa"/>
            <w:gridSpan w:val="2"/>
            <w:shd w:val="clear" w:color="auto" w:fill="auto"/>
            <w:vAlign w:val="center"/>
          </w:tcPr>
          <w:p w14:paraId="587C0F6C" w14:textId="77777777" w:rsidR="00324ABD" w:rsidRPr="00AC4EA5" w:rsidRDefault="00324ABD" w:rsidP="000159B2">
            <w:pPr>
              <w:spacing w:line="360" w:lineRule="auto"/>
              <w:rPr>
                <w:szCs w:val="24"/>
              </w:rPr>
            </w:pPr>
            <w:r w:rsidRPr="00AC4EA5">
              <w:rPr>
                <w:szCs w:val="24"/>
                <w:u w:val="single"/>
              </w:rPr>
              <w:t xml:space="preserve">Material </w:t>
            </w:r>
            <w:proofErr w:type="spellStart"/>
            <w:r w:rsidRPr="00AC4EA5">
              <w:rPr>
                <w:szCs w:val="24"/>
                <w:u w:val="single"/>
              </w:rPr>
              <w:t>exclusivamente</w:t>
            </w:r>
            <w:proofErr w:type="spellEnd"/>
            <w:r w:rsidRPr="00AC4EA5">
              <w:rPr>
                <w:szCs w:val="24"/>
                <w:u w:val="single"/>
              </w:rPr>
              <w:t xml:space="preserve"> </w:t>
            </w:r>
            <w:proofErr w:type="spellStart"/>
            <w:r w:rsidRPr="00AC4EA5">
              <w:rPr>
                <w:szCs w:val="24"/>
                <w:u w:val="single"/>
              </w:rPr>
              <w:t>eletrônico</w:t>
            </w:r>
            <w:proofErr w:type="spellEnd"/>
            <w:r w:rsidRPr="00AC4EA5">
              <w:rPr>
                <w:szCs w:val="24"/>
              </w:rPr>
              <w:t xml:space="preserve"> </w:t>
            </w:r>
          </w:p>
        </w:tc>
      </w:tr>
      <w:tr w:rsidR="00324ABD" w:rsidRPr="00AC4EA5" w14:paraId="0CDB9045" w14:textId="77777777" w:rsidTr="000159B2">
        <w:tc>
          <w:tcPr>
            <w:tcW w:w="1560" w:type="dxa"/>
            <w:shd w:val="clear" w:color="auto" w:fill="auto"/>
            <w:vAlign w:val="center"/>
          </w:tcPr>
          <w:p w14:paraId="09DF035D" w14:textId="77777777" w:rsidR="00324ABD" w:rsidRPr="00AC4EA5" w:rsidRDefault="00324ABD" w:rsidP="000159B2">
            <w:pPr>
              <w:spacing w:line="360" w:lineRule="auto"/>
              <w:rPr>
                <w:szCs w:val="24"/>
              </w:rPr>
            </w:pPr>
            <w:proofErr w:type="spellStart"/>
            <w:r w:rsidRPr="00AC4EA5">
              <w:rPr>
                <w:szCs w:val="24"/>
              </w:rPr>
              <w:t>Método</w:t>
            </w:r>
            <w:proofErr w:type="spellEnd"/>
            <w:r w:rsidRPr="00AC4EA5">
              <w:rPr>
                <w:szCs w:val="24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4B90CB7E" w14:textId="77777777" w:rsidR="00324ABD" w:rsidRPr="00AC4EA5" w:rsidRDefault="00324ABD" w:rsidP="000159B2">
            <w:pPr>
              <w:keepNext/>
              <w:spacing w:line="360" w:lineRule="auto"/>
              <w:rPr>
                <w:i/>
                <w:szCs w:val="24"/>
              </w:rPr>
            </w:pPr>
            <w:r w:rsidRPr="00AC4EA5">
              <w:rPr>
                <w:szCs w:val="24"/>
              </w:rPr>
              <w:t>email</w:t>
            </w:r>
          </w:p>
        </w:tc>
      </w:tr>
      <w:tr w:rsidR="00324ABD" w:rsidRPr="00AC4EA5" w14:paraId="32CED344" w14:textId="77777777" w:rsidTr="000159B2">
        <w:tc>
          <w:tcPr>
            <w:tcW w:w="1560" w:type="dxa"/>
            <w:shd w:val="clear" w:color="auto" w:fill="auto"/>
            <w:vAlign w:val="center"/>
          </w:tcPr>
          <w:p w14:paraId="5E3A6555" w14:textId="77777777" w:rsidR="00324ABD" w:rsidRPr="00AC4EA5" w:rsidRDefault="00324ABD" w:rsidP="000159B2">
            <w:pPr>
              <w:spacing w:line="360" w:lineRule="auto"/>
              <w:rPr>
                <w:szCs w:val="24"/>
              </w:rPr>
            </w:pPr>
            <w:proofErr w:type="spellStart"/>
            <w:r w:rsidRPr="00AC4EA5">
              <w:rPr>
                <w:szCs w:val="24"/>
              </w:rPr>
              <w:t>Endereço</w:t>
            </w:r>
            <w:proofErr w:type="spellEnd"/>
            <w:r w:rsidRPr="00AC4EA5">
              <w:rPr>
                <w:szCs w:val="24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014E458D" w14:textId="77777777" w:rsidR="00324ABD" w:rsidRPr="00AC4EA5" w:rsidRDefault="00324ABD" w:rsidP="000159B2">
            <w:pPr>
              <w:keepNext/>
              <w:spacing w:line="360" w:lineRule="auto"/>
              <w:rPr>
                <w:i/>
                <w:szCs w:val="24"/>
                <w:lang w:val="pt-BR"/>
              </w:rPr>
            </w:pPr>
            <w:r w:rsidRPr="00AC4EA5">
              <w:rPr>
                <w:i/>
                <w:szCs w:val="24"/>
                <w:lang w:val="pt-BR"/>
              </w:rPr>
              <w:t>[Especifique um endereço de e-mail]</w:t>
            </w:r>
          </w:p>
        </w:tc>
      </w:tr>
      <w:tr w:rsidR="00324ABD" w:rsidRPr="00AC4EA5" w14:paraId="0498BA68" w14:textId="77777777" w:rsidTr="000159B2">
        <w:tc>
          <w:tcPr>
            <w:tcW w:w="1560" w:type="dxa"/>
            <w:shd w:val="clear" w:color="auto" w:fill="auto"/>
            <w:vAlign w:val="center"/>
          </w:tcPr>
          <w:p w14:paraId="438BB584" w14:textId="77777777" w:rsidR="00324ABD" w:rsidRPr="00AC4EA5" w:rsidRDefault="00324ABD" w:rsidP="000159B2">
            <w:pPr>
              <w:spacing w:line="360" w:lineRule="auto"/>
              <w:rPr>
                <w:szCs w:val="24"/>
              </w:rPr>
            </w:pPr>
            <w:proofErr w:type="spellStart"/>
            <w:r w:rsidRPr="00AC4EA5">
              <w:rPr>
                <w:szCs w:val="24"/>
              </w:rPr>
              <w:t>Contato</w:t>
            </w:r>
            <w:proofErr w:type="spellEnd"/>
            <w:r w:rsidRPr="00AC4EA5">
              <w:rPr>
                <w:szCs w:val="24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61BF57D0" w14:textId="77777777" w:rsidR="00324ABD" w:rsidRPr="00AC4EA5" w:rsidRDefault="00324ABD" w:rsidP="000159B2">
            <w:pPr>
              <w:keepNext/>
              <w:spacing w:line="360" w:lineRule="auto"/>
              <w:rPr>
                <w:i/>
                <w:szCs w:val="24"/>
                <w:lang w:val="pt-BR"/>
              </w:rPr>
            </w:pPr>
            <w:r w:rsidRPr="00AC4EA5">
              <w:rPr>
                <w:i/>
                <w:szCs w:val="24"/>
                <w:lang w:val="pt-BR"/>
              </w:rPr>
              <w:t>[Identificar o nome de uma pessoa de contato]</w:t>
            </w:r>
          </w:p>
        </w:tc>
      </w:tr>
    </w:tbl>
    <w:p w14:paraId="7233D436" w14:textId="77777777" w:rsidR="00324ABD" w:rsidRPr="00AC4EA5" w:rsidRDefault="00324ABD" w:rsidP="00324ABD">
      <w:pPr>
        <w:spacing w:line="360" w:lineRule="auto"/>
        <w:rPr>
          <w:szCs w:val="24"/>
          <w:lang w:val="pt-BR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491"/>
        <w:gridCol w:w="5324"/>
      </w:tblGrid>
      <w:tr w:rsidR="00324ABD" w:rsidRPr="00AC4EA5" w14:paraId="2BCE8BF9" w14:textId="77777777" w:rsidTr="00BB0CCC">
        <w:tc>
          <w:tcPr>
            <w:tcW w:w="7031" w:type="dxa"/>
            <w:gridSpan w:val="2"/>
            <w:shd w:val="clear" w:color="auto" w:fill="auto"/>
            <w:vAlign w:val="center"/>
          </w:tcPr>
          <w:p w14:paraId="496110CE" w14:textId="77777777" w:rsidR="00324ABD" w:rsidRPr="00AC4EA5" w:rsidRDefault="00324ABD" w:rsidP="000159B2">
            <w:pPr>
              <w:spacing w:line="360" w:lineRule="auto"/>
              <w:rPr>
                <w:szCs w:val="24"/>
                <w:lang w:val="pt-BR"/>
              </w:rPr>
            </w:pPr>
            <w:r w:rsidRPr="00AC4EA5">
              <w:rPr>
                <w:szCs w:val="24"/>
                <w:u w:val="single"/>
                <w:lang w:val="pt-BR"/>
              </w:rPr>
              <w:t>Material incluindo cópia impressa (quando aplicável)</w:t>
            </w:r>
          </w:p>
        </w:tc>
      </w:tr>
      <w:tr w:rsidR="00324ABD" w:rsidRPr="00AC4EA5" w14:paraId="5FB1D7E6" w14:textId="77777777" w:rsidTr="00BB0CCC">
        <w:tc>
          <w:tcPr>
            <w:tcW w:w="1508" w:type="dxa"/>
            <w:shd w:val="clear" w:color="auto" w:fill="auto"/>
            <w:vAlign w:val="center"/>
          </w:tcPr>
          <w:p w14:paraId="2DDCA0D5" w14:textId="77777777" w:rsidR="00324ABD" w:rsidRPr="00AC4EA5" w:rsidRDefault="00324ABD" w:rsidP="000159B2">
            <w:pPr>
              <w:spacing w:line="360" w:lineRule="auto"/>
              <w:rPr>
                <w:szCs w:val="24"/>
              </w:rPr>
            </w:pPr>
            <w:proofErr w:type="spellStart"/>
            <w:r w:rsidRPr="00AC4EA5">
              <w:rPr>
                <w:szCs w:val="24"/>
              </w:rPr>
              <w:t>Método</w:t>
            </w:r>
            <w:proofErr w:type="spellEnd"/>
            <w:r w:rsidRPr="00AC4EA5">
              <w:rPr>
                <w:szCs w:val="24"/>
              </w:rPr>
              <w:t>: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412C8E6" w14:textId="77777777" w:rsidR="00324ABD" w:rsidRPr="00AC4EA5" w:rsidRDefault="00324ABD" w:rsidP="007627E2">
            <w:pPr>
              <w:keepNext/>
              <w:spacing w:line="360" w:lineRule="auto"/>
              <w:rPr>
                <w:i/>
                <w:szCs w:val="24"/>
                <w:lang w:val="pt-BR"/>
              </w:rPr>
            </w:pPr>
            <w:r w:rsidRPr="00AC4EA5">
              <w:rPr>
                <w:i/>
                <w:szCs w:val="24"/>
                <w:lang w:val="pt-BR"/>
              </w:rPr>
              <w:t>[Especifique um: correio/courier]</w:t>
            </w:r>
          </w:p>
        </w:tc>
      </w:tr>
      <w:tr w:rsidR="00324ABD" w:rsidRPr="00AC4EA5" w14:paraId="477CF7F0" w14:textId="77777777" w:rsidTr="00BB0CCC">
        <w:tc>
          <w:tcPr>
            <w:tcW w:w="1508" w:type="dxa"/>
            <w:shd w:val="clear" w:color="auto" w:fill="auto"/>
            <w:vAlign w:val="center"/>
          </w:tcPr>
          <w:p w14:paraId="44B4832C" w14:textId="77777777" w:rsidR="00324ABD" w:rsidRPr="00AC4EA5" w:rsidRDefault="00324ABD" w:rsidP="000159B2">
            <w:pPr>
              <w:spacing w:line="360" w:lineRule="auto"/>
              <w:rPr>
                <w:szCs w:val="24"/>
              </w:rPr>
            </w:pPr>
            <w:proofErr w:type="spellStart"/>
            <w:r w:rsidRPr="00AC4EA5">
              <w:rPr>
                <w:szCs w:val="24"/>
              </w:rPr>
              <w:t>Endereço</w:t>
            </w:r>
            <w:proofErr w:type="spellEnd"/>
            <w:r w:rsidRPr="00AC4EA5">
              <w:rPr>
                <w:szCs w:val="24"/>
              </w:rPr>
              <w:t>: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5C19090C" w14:textId="77777777" w:rsidR="00324ABD" w:rsidRPr="00AC4EA5" w:rsidRDefault="00324ABD" w:rsidP="000159B2">
            <w:pPr>
              <w:keepNext/>
              <w:spacing w:line="360" w:lineRule="auto"/>
              <w:rPr>
                <w:i/>
                <w:szCs w:val="24"/>
                <w:lang w:val="pt-BR"/>
              </w:rPr>
            </w:pPr>
            <w:r w:rsidRPr="00AC4EA5">
              <w:rPr>
                <w:i/>
                <w:szCs w:val="24"/>
                <w:lang w:val="pt-BR"/>
              </w:rPr>
              <w:t>[Especifique um endereço, se aplicável]</w:t>
            </w:r>
          </w:p>
        </w:tc>
      </w:tr>
      <w:tr w:rsidR="007627E2" w:rsidRPr="00AC4EA5" w14:paraId="4313EE11" w14:textId="77777777" w:rsidTr="00BB0CCC">
        <w:tc>
          <w:tcPr>
            <w:tcW w:w="1508" w:type="dxa"/>
            <w:shd w:val="clear" w:color="auto" w:fill="auto"/>
            <w:vAlign w:val="center"/>
          </w:tcPr>
          <w:p w14:paraId="20407F37" w14:textId="77777777" w:rsidR="007627E2" w:rsidRPr="00AC4EA5" w:rsidRDefault="007627E2" w:rsidP="000159B2">
            <w:pPr>
              <w:spacing w:line="360" w:lineRule="auto"/>
              <w:rPr>
                <w:szCs w:val="24"/>
              </w:rPr>
            </w:pPr>
            <w:proofErr w:type="spellStart"/>
            <w:r w:rsidRPr="00AC4EA5">
              <w:rPr>
                <w:szCs w:val="24"/>
              </w:rPr>
              <w:t>Contato</w:t>
            </w:r>
            <w:proofErr w:type="spellEnd"/>
            <w:r w:rsidRPr="00AC4EA5">
              <w:rPr>
                <w:szCs w:val="24"/>
              </w:rPr>
              <w:t>: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655D3054" w14:textId="77777777" w:rsidR="007627E2" w:rsidRPr="00AC4EA5" w:rsidRDefault="007627E2" w:rsidP="000159B2">
            <w:pPr>
              <w:keepNext/>
              <w:spacing w:line="360" w:lineRule="auto"/>
              <w:rPr>
                <w:i/>
                <w:szCs w:val="24"/>
                <w:lang w:val="pt-BR"/>
              </w:rPr>
            </w:pPr>
            <w:r w:rsidRPr="00AC4EA5">
              <w:rPr>
                <w:i/>
                <w:szCs w:val="24"/>
                <w:lang w:val="pt-BR"/>
              </w:rPr>
              <w:t>[Identificar o nome de uma pessoa de contato]</w:t>
            </w:r>
          </w:p>
        </w:tc>
      </w:tr>
      <w:tr w:rsidR="007627E2" w:rsidRPr="00AC4EA5" w14:paraId="37660A7C" w14:textId="77777777" w:rsidTr="00BB0CCC">
        <w:tc>
          <w:tcPr>
            <w:tcW w:w="1508" w:type="dxa"/>
            <w:shd w:val="clear" w:color="auto" w:fill="auto"/>
            <w:vAlign w:val="center"/>
          </w:tcPr>
          <w:p w14:paraId="6EA0DD10" w14:textId="77777777" w:rsidR="007627E2" w:rsidRPr="00BB0CCC" w:rsidRDefault="007627E2" w:rsidP="000159B2">
            <w:pPr>
              <w:spacing w:line="360" w:lineRule="auto"/>
              <w:rPr>
                <w:szCs w:val="24"/>
                <w:lang w:val="pt-BR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14:paraId="2C4D9551" w14:textId="77777777" w:rsidR="007627E2" w:rsidRPr="00AC4EA5" w:rsidRDefault="007627E2" w:rsidP="000159B2">
            <w:pPr>
              <w:keepNext/>
              <w:spacing w:line="360" w:lineRule="auto"/>
              <w:rPr>
                <w:i/>
                <w:szCs w:val="24"/>
                <w:lang w:val="pt-BR"/>
              </w:rPr>
            </w:pPr>
          </w:p>
        </w:tc>
      </w:tr>
    </w:tbl>
    <w:p w14:paraId="60AD0A84" w14:textId="77777777" w:rsidR="006B6C24" w:rsidRPr="00AC4EA5" w:rsidRDefault="006B6C24">
      <w:pPr>
        <w:spacing w:line="360" w:lineRule="auto"/>
        <w:rPr>
          <w:i/>
          <w:szCs w:val="24"/>
          <w:lang w:val="pt-BR"/>
        </w:rPr>
      </w:pPr>
    </w:p>
    <w:p w14:paraId="69795121" w14:textId="77777777" w:rsidR="00324ABD" w:rsidRPr="00AC4EA5" w:rsidRDefault="000F2073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b/>
          <w:szCs w:val="24"/>
          <w:lang w:val="pt-BR"/>
        </w:rPr>
      </w:pPr>
      <w:r w:rsidRPr="00AC4EA5">
        <w:rPr>
          <w:b/>
          <w:szCs w:val="24"/>
        </w:rPr>
        <w:t>III.</w:t>
      </w:r>
      <w:r w:rsidR="00E35F6D" w:rsidRPr="00AC4EA5">
        <w:rPr>
          <w:b/>
          <w:szCs w:val="24"/>
        </w:rPr>
        <w:t xml:space="preserve">  </w:t>
      </w:r>
      <w:r w:rsidR="007C455E">
        <w:rPr>
          <w:b/>
          <w:szCs w:val="24"/>
          <w:u w:val="single"/>
          <w:lang w:val="pt-BR"/>
        </w:rPr>
        <w:t>Resposta</w:t>
      </w:r>
      <w:r w:rsidR="00301B12" w:rsidRPr="00AC4EA5">
        <w:rPr>
          <w:b/>
          <w:szCs w:val="24"/>
          <w:u w:val="single"/>
          <w:lang w:val="pt-BR"/>
        </w:rPr>
        <w:t xml:space="preserve"> </w:t>
      </w:r>
      <w:r w:rsidR="00324ABD" w:rsidRPr="00AC4EA5">
        <w:rPr>
          <w:b/>
          <w:szCs w:val="24"/>
          <w:u w:val="single"/>
          <w:lang w:val="pt-BR"/>
        </w:rPr>
        <w:t>às declarações e alegações da Queixa</w:t>
      </w:r>
    </w:p>
    <w:p w14:paraId="6E2A3D65" w14:textId="77777777" w:rsidR="000F2073" w:rsidRPr="00AC4EA5" w:rsidRDefault="00324ABD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szCs w:val="24"/>
          <w:lang w:val="pt-BR"/>
        </w:rPr>
      </w:pPr>
      <w:r w:rsidRPr="00AC4EA5">
        <w:rPr>
          <w:szCs w:val="24"/>
          <w:lang w:val="pt-BR"/>
        </w:rPr>
        <w:t xml:space="preserve"> </w:t>
      </w:r>
      <w:r w:rsidR="000F2073" w:rsidRPr="00AC4EA5">
        <w:rPr>
          <w:szCs w:val="24"/>
          <w:lang w:val="pt-BR"/>
        </w:rPr>
        <w:t>(</w:t>
      </w:r>
      <w:r w:rsidR="007627E2" w:rsidRPr="007627E2">
        <w:rPr>
          <w:szCs w:val="24"/>
          <w:lang w:val="pt-BR"/>
        </w:rPr>
        <w:t>Regulamento (UE) 2019/517, Artigo 4(4)</w:t>
      </w:r>
      <w:r w:rsidR="007627E2">
        <w:rPr>
          <w:szCs w:val="24"/>
          <w:lang w:val="pt-BR"/>
        </w:rPr>
        <w:t xml:space="preserve">; </w:t>
      </w:r>
      <w:r w:rsidR="00E71596" w:rsidRPr="00AC4EA5">
        <w:rPr>
          <w:szCs w:val="24"/>
          <w:lang w:val="pt-BR"/>
        </w:rPr>
        <w:t>Regras PARL, Parágrafos</w:t>
      </w:r>
      <w:r w:rsidR="000F2073" w:rsidRPr="00AC4EA5">
        <w:rPr>
          <w:szCs w:val="24"/>
          <w:lang w:val="pt-BR"/>
        </w:rPr>
        <w:t xml:space="preserve"> </w:t>
      </w:r>
      <w:r w:rsidR="00ED7453" w:rsidRPr="00AC4EA5">
        <w:rPr>
          <w:szCs w:val="24"/>
          <w:lang w:val="pt-BR"/>
        </w:rPr>
        <w:t>B(1</w:t>
      </w:r>
      <w:r w:rsidR="001B7BB4" w:rsidRPr="00AC4EA5">
        <w:rPr>
          <w:szCs w:val="24"/>
          <w:lang w:val="pt-BR"/>
        </w:rPr>
        <w:t>1</w:t>
      </w:r>
      <w:r w:rsidR="00ED7453" w:rsidRPr="00AC4EA5">
        <w:rPr>
          <w:szCs w:val="24"/>
          <w:lang w:val="pt-BR"/>
        </w:rPr>
        <w:t>)(</w:t>
      </w:r>
      <w:r w:rsidR="001B7BB4" w:rsidRPr="00AC4EA5">
        <w:rPr>
          <w:szCs w:val="24"/>
          <w:lang w:val="pt-BR"/>
        </w:rPr>
        <w:t>d</w:t>
      </w:r>
      <w:r w:rsidR="00ED7453" w:rsidRPr="00AC4EA5">
        <w:rPr>
          <w:szCs w:val="24"/>
          <w:lang w:val="pt-BR"/>
        </w:rPr>
        <w:t>)(1)</w:t>
      </w:r>
      <w:r w:rsidR="001B7BB4" w:rsidRPr="00AC4EA5">
        <w:rPr>
          <w:szCs w:val="24"/>
          <w:lang w:val="pt-BR"/>
        </w:rPr>
        <w:t xml:space="preserve">, B(11)(e), B(11)(f) </w:t>
      </w:r>
      <w:r w:rsidR="00E71596" w:rsidRPr="00AC4EA5">
        <w:rPr>
          <w:szCs w:val="24"/>
          <w:lang w:val="pt-BR"/>
        </w:rPr>
        <w:t>e</w:t>
      </w:r>
      <w:r w:rsidR="00ED7453" w:rsidRPr="00AC4EA5">
        <w:rPr>
          <w:szCs w:val="24"/>
          <w:lang w:val="pt-BR"/>
        </w:rPr>
        <w:t xml:space="preserve"> B(3)(</w:t>
      </w:r>
      <w:r w:rsidR="00215627" w:rsidRPr="00AC4EA5">
        <w:rPr>
          <w:szCs w:val="24"/>
          <w:lang w:val="pt-BR"/>
        </w:rPr>
        <w:t>b</w:t>
      </w:r>
      <w:r w:rsidR="00ED7453" w:rsidRPr="00AC4EA5">
        <w:rPr>
          <w:szCs w:val="24"/>
          <w:lang w:val="pt-BR"/>
        </w:rPr>
        <w:t>)(6)</w:t>
      </w:r>
      <w:r w:rsidR="000F2073" w:rsidRPr="00AC4EA5">
        <w:rPr>
          <w:szCs w:val="24"/>
          <w:lang w:val="pt-BR"/>
        </w:rPr>
        <w:t>)</w:t>
      </w:r>
    </w:p>
    <w:p w14:paraId="658246CC" w14:textId="77777777" w:rsidR="000F2073" w:rsidRPr="00AC4EA5" w:rsidRDefault="000F2073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szCs w:val="24"/>
          <w:lang w:val="pt-BR"/>
        </w:rPr>
      </w:pPr>
    </w:p>
    <w:p w14:paraId="51E2EABB" w14:textId="77777777" w:rsidR="00DD2D26" w:rsidRPr="00AC4EA5" w:rsidRDefault="000F2073" w:rsidP="0085490D">
      <w:pPr>
        <w:pStyle w:val="Header"/>
        <w:keepLines/>
        <w:spacing w:line="360" w:lineRule="auto"/>
        <w:ind w:left="567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[</w:t>
      </w:r>
      <w:r w:rsidR="00324ABD" w:rsidRPr="00AC4EA5">
        <w:rPr>
          <w:i/>
          <w:szCs w:val="24"/>
          <w:lang w:val="pt-BR"/>
        </w:rPr>
        <w:t>Ao preencher esta Seção III</w:t>
      </w:r>
      <w:r w:rsidRPr="00AC4EA5">
        <w:rPr>
          <w:i/>
          <w:szCs w:val="24"/>
          <w:lang w:val="pt-BR"/>
        </w:rPr>
        <w:t xml:space="preserve">, </w:t>
      </w:r>
      <w:r w:rsidR="00324ABD" w:rsidRPr="00AC4EA5">
        <w:rPr>
          <w:i/>
          <w:szCs w:val="24"/>
          <w:lang w:val="pt-BR"/>
        </w:rPr>
        <w:t>não exceda o limite de 5000 palavras: Regras Suplementares, Parágrafo</w:t>
      </w:r>
      <w:r w:rsidRPr="00AC4EA5">
        <w:rPr>
          <w:i/>
          <w:szCs w:val="24"/>
          <w:lang w:val="pt-BR"/>
        </w:rPr>
        <w:t xml:space="preserve"> 1</w:t>
      </w:r>
      <w:r w:rsidR="006A4C86" w:rsidRPr="00AC4EA5">
        <w:rPr>
          <w:i/>
          <w:szCs w:val="24"/>
          <w:lang w:val="pt-BR"/>
        </w:rPr>
        <w:t>1</w:t>
      </w:r>
      <w:r w:rsidRPr="00AC4EA5">
        <w:rPr>
          <w:i/>
          <w:szCs w:val="24"/>
          <w:lang w:val="pt-BR"/>
        </w:rPr>
        <w:t xml:space="preserve">(b).  </w:t>
      </w:r>
      <w:r w:rsidR="00E904E2" w:rsidRPr="00AC4EA5">
        <w:rPr>
          <w:i/>
          <w:szCs w:val="24"/>
          <w:lang w:val="pt-BR"/>
        </w:rPr>
        <w:t xml:space="preserve">A documentação pertinente em apoio à </w:t>
      </w:r>
      <w:r w:rsidR="007C455E">
        <w:rPr>
          <w:i/>
          <w:szCs w:val="24"/>
          <w:lang w:val="pt-BR"/>
        </w:rPr>
        <w:t>Resposta</w:t>
      </w:r>
      <w:r w:rsidR="00301B12" w:rsidRPr="00AC4EA5">
        <w:rPr>
          <w:i/>
          <w:szCs w:val="24"/>
          <w:lang w:val="pt-BR"/>
        </w:rPr>
        <w:t xml:space="preserve"> </w:t>
      </w:r>
      <w:r w:rsidR="00E904E2" w:rsidRPr="00AC4EA5">
        <w:rPr>
          <w:i/>
          <w:szCs w:val="24"/>
          <w:lang w:val="pt-BR"/>
        </w:rPr>
        <w:t>deve ser apresentada como Anexos, com um</w:t>
      </w:r>
      <w:r w:rsidR="001860BE">
        <w:rPr>
          <w:i/>
          <w:szCs w:val="24"/>
          <w:lang w:val="pt-BR"/>
        </w:rPr>
        <w:t>a</w:t>
      </w:r>
      <w:r w:rsidR="00E904E2" w:rsidRPr="00AC4EA5">
        <w:rPr>
          <w:i/>
          <w:szCs w:val="24"/>
          <w:lang w:val="pt-BR"/>
        </w:rPr>
        <w:t xml:space="preserve"> lista indexando tais Anexos. </w:t>
      </w:r>
      <w:r w:rsidRPr="00AC4EA5">
        <w:rPr>
          <w:i/>
          <w:szCs w:val="24"/>
          <w:lang w:val="pt-BR"/>
        </w:rPr>
        <w:t xml:space="preserve">  </w:t>
      </w:r>
      <w:r w:rsidR="00D734BC" w:rsidRPr="00AC4EA5">
        <w:rPr>
          <w:i/>
          <w:szCs w:val="24"/>
          <w:lang w:val="pt-BR"/>
        </w:rPr>
        <w:t xml:space="preserve">Cópias de casos anteriores ou </w:t>
      </w:r>
      <w:r w:rsidR="00036E8C" w:rsidRPr="00AC4EA5">
        <w:rPr>
          <w:i/>
          <w:szCs w:val="24"/>
          <w:lang w:val="pt-BR"/>
        </w:rPr>
        <w:t xml:space="preserve">citações </w:t>
      </w:r>
      <w:r w:rsidR="00D734BC" w:rsidRPr="00AC4EA5">
        <w:rPr>
          <w:i/>
          <w:szCs w:val="24"/>
          <w:lang w:val="pt-BR"/>
        </w:rPr>
        <w:t xml:space="preserve">para apoio devem ser </w:t>
      </w:r>
      <w:r w:rsidR="00036E8C" w:rsidRPr="00AC4EA5">
        <w:rPr>
          <w:i/>
          <w:szCs w:val="24"/>
          <w:lang w:val="pt-BR"/>
        </w:rPr>
        <w:t xml:space="preserve">feitas </w:t>
      </w:r>
      <w:r w:rsidR="00D734BC" w:rsidRPr="00AC4EA5">
        <w:rPr>
          <w:i/>
          <w:szCs w:val="24"/>
          <w:lang w:val="pt-BR"/>
        </w:rPr>
        <w:t xml:space="preserve">com citações completas (onde apropriado, </w:t>
      </w:r>
      <w:r w:rsidR="00036E8C" w:rsidRPr="00AC4EA5">
        <w:rPr>
          <w:i/>
          <w:szCs w:val="24"/>
          <w:lang w:val="pt-BR"/>
        </w:rPr>
        <w:t xml:space="preserve">pode-se fazer </w:t>
      </w:r>
      <w:r w:rsidR="00D734BC" w:rsidRPr="00AC4EA5">
        <w:rPr>
          <w:i/>
          <w:szCs w:val="24"/>
          <w:lang w:val="pt-BR"/>
        </w:rPr>
        <w:t xml:space="preserve">referência inserindo </w:t>
      </w:r>
      <w:r w:rsidR="00036E8C" w:rsidRPr="00AC4EA5">
        <w:rPr>
          <w:i/>
          <w:szCs w:val="24"/>
          <w:lang w:val="pt-BR"/>
        </w:rPr>
        <w:t>a</w:t>
      </w:r>
      <w:r w:rsidR="00D734BC" w:rsidRPr="00AC4EA5">
        <w:rPr>
          <w:i/>
          <w:szCs w:val="24"/>
          <w:lang w:val="pt-BR"/>
        </w:rPr>
        <w:t xml:space="preserve"> URL relevante</w:t>
      </w:r>
      <w:r w:rsidR="00B26057" w:rsidRPr="00AC4EA5">
        <w:rPr>
          <w:i/>
          <w:szCs w:val="24"/>
          <w:lang w:val="pt-BR"/>
        </w:rPr>
        <w:t>)</w:t>
      </w:r>
      <w:r w:rsidR="00DD2D26" w:rsidRPr="00AC4EA5">
        <w:rPr>
          <w:i/>
          <w:szCs w:val="24"/>
          <w:lang w:val="pt-BR"/>
        </w:rPr>
        <w:t>]</w:t>
      </w:r>
    </w:p>
    <w:p w14:paraId="0953F3FC" w14:textId="77777777" w:rsidR="000F2073" w:rsidRPr="00AC4EA5" w:rsidRDefault="000F2073" w:rsidP="00D64230">
      <w:pPr>
        <w:spacing w:line="360" w:lineRule="auto"/>
        <w:rPr>
          <w:szCs w:val="24"/>
          <w:lang w:val="pt-BR"/>
        </w:rPr>
      </w:pPr>
    </w:p>
    <w:p w14:paraId="74C3BB2C" w14:textId="77777777" w:rsidR="000F2073" w:rsidRPr="00AC4EA5" w:rsidRDefault="000F2073" w:rsidP="00D64230">
      <w:pPr>
        <w:spacing w:line="360" w:lineRule="auto"/>
        <w:rPr>
          <w:i/>
          <w:szCs w:val="24"/>
          <w:lang w:val="pt-BR"/>
        </w:rPr>
      </w:pPr>
      <w:r w:rsidRPr="00AC4EA5">
        <w:rPr>
          <w:szCs w:val="24"/>
          <w:lang w:val="pt-BR"/>
        </w:rPr>
        <w:lastRenderedPageBreak/>
        <w:t>[5.]</w:t>
      </w:r>
      <w:r w:rsidRPr="00AC4EA5">
        <w:rPr>
          <w:szCs w:val="24"/>
          <w:lang w:val="pt-BR"/>
        </w:rPr>
        <w:tab/>
      </w:r>
      <w:r w:rsidR="00036E8C" w:rsidRPr="00AC4EA5">
        <w:rPr>
          <w:szCs w:val="24"/>
          <w:lang w:val="pt-BR"/>
        </w:rPr>
        <w:t xml:space="preserve">O </w:t>
      </w:r>
      <w:r w:rsidR="007C455E">
        <w:rPr>
          <w:szCs w:val="24"/>
          <w:lang w:val="pt-BR"/>
        </w:rPr>
        <w:t>Demandado</w:t>
      </w:r>
      <w:r w:rsidR="00036E8C" w:rsidRPr="00AC4EA5">
        <w:rPr>
          <w:szCs w:val="24"/>
          <w:lang w:val="pt-BR"/>
        </w:rPr>
        <w:t xml:space="preserve"> responde às declarações e alegações constantes da Queixa e solicita respeitosamente ao Painel que negue as medidas solicitadas pelo </w:t>
      </w:r>
      <w:r w:rsidR="007C455E">
        <w:rPr>
          <w:szCs w:val="24"/>
          <w:lang w:val="pt-BR"/>
        </w:rPr>
        <w:t>Queixoso</w:t>
      </w:r>
      <w:r w:rsidR="00036E8C" w:rsidRPr="00AC4EA5">
        <w:rPr>
          <w:szCs w:val="24"/>
          <w:lang w:val="pt-BR"/>
        </w:rPr>
        <w:t>.</w:t>
      </w:r>
    </w:p>
    <w:p w14:paraId="13F082C5" w14:textId="77777777" w:rsidR="000F2073" w:rsidRPr="00AC4EA5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pt-BR"/>
        </w:rPr>
      </w:pPr>
    </w:p>
    <w:p w14:paraId="0CD575BE" w14:textId="77777777" w:rsidR="000F2073" w:rsidRPr="00AC4EA5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[</w:t>
      </w:r>
      <w:r w:rsidR="00431A5A" w:rsidRPr="00AC4EA5">
        <w:rPr>
          <w:i/>
          <w:szCs w:val="24"/>
          <w:lang w:val="pt-BR"/>
        </w:rPr>
        <w:t>As Regras PARL</w:t>
      </w:r>
      <w:r w:rsidRPr="00AC4EA5">
        <w:rPr>
          <w:i/>
          <w:szCs w:val="24"/>
          <w:lang w:val="pt-BR"/>
        </w:rPr>
        <w:t xml:space="preserve">, </w:t>
      </w:r>
      <w:r w:rsidR="00431A5A" w:rsidRPr="00AC4EA5">
        <w:rPr>
          <w:i/>
          <w:szCs w:val="24"/>
          <w:lang w:val="pt-BR"/>
        </w:rPr>
        <w:t>Parágrafo</w:t>
      </w:r>
      <w:r w:rsidRPr="00AC4EA5">
        <w:rPr>
          <w:i/>
          <w:szCs w:val="24"/>
          <w:lang w:val="pt-BR"/>
        </w:rPr>
        <w:t xml:space="preserve"> </w:t>
      </w:r>
      <w:r w:rsidR="00ED7453" w:rsidRPr="00AC4EA5">
        <w:rPr>
          <w:i/>
          <w:szCs w:val="24"/>
          <w:lang w:val="pt-BR"/>
        </w:rPr>
        <w:t>B(3)(b)(6)</w:t>
      </w:r>
      <w:r w:rsidRPr="00AC4EA5">
        <w:rPr>
          <w:i/>
          <w:szCs w:val="24"/>
          <w:lang w:val="pt-BR"/>
        </w:rPr>
        <w:t xml:space="preserve"> </w:t>
      </w:r>
      <w:r w:rsidR="00431A5A" w:rsidRPr="00AC4EA5">
        <w:rPr>
          <w:i/>
          <w:szCs w:val="24"/>
          <w:lang w:val="pt-BR"/>
        </w:rPr>
        <w:t>instr</w:t>
      </w:r>
      <w:r w:rsidR="001860BE">
        <w:rPr>
          <w:i/>
          <w:szCs w:val="24"/>
          <w:lang w:val="pt-BR"/>
        </w:rPr>
        <w:t>uem</w:t>
      </w:r>
      <w:r w:rsidR="00431A5A" w:rsidRPr="00AC4EA5">
        <w:rPr>
          <w:i/>
          <w:szCs w:val="24"/>
          <w:lang w:val="pt-BR"/>
        </w:rPr>
        <w:t xml:space="preserve"> o </w:t>
      </w:r>
      <w:r w:rsidR="007C455E">
        <w:rPr>
          <w:i/>
          <w:szCs w:val="24"/>
          <w:lang w:val="pt-BR"/>
        </w:rPr>
        <w:t>Demandado</w:t>
      </w:r>
      <w:r w:rsidR="00431A5A" w:rsidRPr="00AC4EA5">
        <w:rPr>
          <w:i/>
          <w:szCs w:val="24"/>
          <w:lang w:val="pt-BR"/>
        </w:rPr>
        <w:t xml:space="preserve"> na sua </w:t>
      </w:r>
      <w:r w:rsidR="007C455E">
        <w:rPr>
          <w:i/>
          <w:szCs w:val="24"/>
          <w:lang w:val="pt-BR"/>
        </w:rPr>
        <w:t>Resposta</w:t>
      </w:r>
      <w:r w:rsidR="00431A5A" w:rsidRPr="00AC4EA5">
        <w:rPr>
          <w:i/>
          <w:szCs w:val="24"/>
          <w:lang w:val="pt-BR"/>
        </w:rPr>
        <w:t xml:space="preserve"> a "Especificar, de acor</w:t>
      </w:r>
      <w:r w:rsidR="001860BE">
        <w:rPr>
          <w:i/>
          <w:szCs w:val="24"/>
          <w:lang w:val="pt-BR"/>
        </w:rPr>
        <w:t xml:space="preserve">do com estas Regras PARL, os </w:t>
      </w:r>
      <w:r w:rsidR="00431A5A" w:rsidRPr="00AC4EA5">
        <w:rPr>
          <w:i/>
          <w:szCs w:val="24"/>
          <w:lang w:val="pt-BR"/>
        </w:rPr>
        <w:t xml:space="preserve">critérios com base nos quais foi redigida a </w:t>
      </w:r>
      <w:r w:rsidR="007C455E">
        <w:rPr>
          <w:i/>
          <w:szCs w:val="24"/>
          <w:lang w:val="pt-BR"/>
        </w:rPr>
        <w:t>Resposta</w:t>
      </w:r>
      <w:r w:rsidR="00431A5A" w:rsidRPr="00AC4EA5">
        <w:rPr>
          <w:i/>
          <w:szCs w:val="24"/>
          <w:lang w:val="pt-BR"/>
        </w:rPr>
        <w:t xml:space="preserve"> ". Para que um </w:t>
      </w:r>
      <w:r w:rsidR="007C455E">
        <w:rPr>
          <w:i/>
          <w:szCs w:val="24"/>
          <w:lang w:val="pt-BR"/>
        </w:rPr>
        <w:t>demandado</w:t>
      </w:r>
      <w:r w:rsidR="00431A5A" w:rsidRPr="00AC4EA5">
        <w:rPr>
          <w:i/>
          <w:szCs w:val="24"/>
          <w:lang w:val="pt-BR"/>
        </w:rPr>
        <w:t xml:space="preserve"> tenha êxito, deve estabelecer que cada uma das três condições</w:t>
      </w:r>
      <w:r w:rsidRPr="00AC4EA5">
        <w:rPr>
          <w:i/>
          <w:szCs w:val="24"/>
          <w:lang w:val="pt-BR"/>
        </w:rPr>
        <w:t xml:space="preserve"> </w:t>
      </w:r>
      <w:r w:rsidR="00431A5A" w:rsidRPr="00AC4EA5">
        <w:rPr>
          <w:i/>
          <w:szCs w:val="24"/>
          <w:lang w:val="pt-BR"/>
        </w:rPr>
        <w:t>das Regras PARL, Parágrafo</w:t>
      </w:r>
      <w:r w:rsidR="009139DE" w:rsidRPr="00AC4EA5">
        <w:rPr>
          <w:i/>
          <w:szCs w:val="24"/>
          <w:lang w:val="pt-BR"/>
        </w:rPr>
        <w:t xml:space="preserve"> B(11)</w:t>
      </w:r>
      <w:r w:rsidR="00AD3BB4" w:rsidRPr="00AC4EA5">
        <w:rPr>
          <w:i/>
          <w:szCs w:val="24"/>
          <w:lang w:val="pt-BR"/>
        </w:rPr>
        <w:t>(d)(1)</w:t>
      </w:r>
      <w:r w:rsidR="00B26057" w:rsidRPr="00AC4EA5">
        <w:rPr>
          <w:i/>
          <w:szCs w:val="24"/>
          <w:lang w:val="pt-BR"/>
        </w:rPr>
        <w:t xml:space="preserve"> </w:t>
      </w:r>
      <w:r w:rsidR="00431A5A" w:rsidRPr="00AC4EA5">
        <w:rPr>
          <w:i/>
          <w:szCs w:val="24"/>
          <w:lang w:val="pt-BR"/>
        </w:rPr>
        <w:t>estão satisfeitas</w:t>
      </w:r>
      <w:r w:rsidRPr="00AC4EA5">
        <w:rPr>
          <w:i/>
          <w:szCs w:val="24"/>
          <w:lang w:val="pt-BR"/>
        </w:rPr>
        <w:t xml:space="preserve">. </w:t>
      </w:r>
      <w:r w:rsidR="00431A5A" w:rsidRPr="00AC4EA5">
        <w:rPr>
          <w:i/>
          <w:szCs w:val="24"/>
          <w:lang w:val="pt-BR"/>
        </w:rPr>
        <w:t>Com referência ao Parágrafo</w:t>
      </w:r>
      <w:r w:rsidR="008A0AAD" w:rsidRPr="00AC4EA5">
        <w:rPr>
          <w:i/>
          <w:szCs w:val="24"/>
          <w:lang w:val="pt-BR"/>
        </w:rPr>
        <w:t xml:space="preserve"> B(11)(d)(1)</w:t>
      </w:r>
      <w:r w:rsidRPr="00AC4EA5">
        <w:rPr>
          <w:i/>
          <w:szCs w:val="24"/>
          <w:lang w:val="pt-BR"/>
        </w:rPr>
        <w:t xml:space="preserve">, </w:t>
      </w:r>
      <w:r w:rsidR="00431A5A" w:rsidRPr="00AC4EA5">
        <w:rPr>
          <w:i/>
          <w:szCs w:val="24"/>
          <w:lang w:val="pt-BR"/>
        </w:rPr>
        <w:t xml:space="preserve">nesta seção, o </w:t>
      </w:r>
      <w:r w:rsidR="007C455E">
        <w:rPr>
          <w:i/>
          <w:szCs w:val="24"/>
          <w:lang w:val="pt-BR"/>
        </w:rPr>
        <w:t>Demandado</w:t>
      </w:r>
      <w:r w:rsidR="00431A5A" w:rsidRPr="00AC4EA5">
        <w:rPr>
          <w:i/>
          <w:szCs w:val="24"/>
          <w:lang w:val="pt-BR"/>
        </w:rPr>
        <w:t xml:space="preserve"> pode desejar discutir alguns ou todos os itens a seguir, na medida em que forem relevantes e apoiados por evidência</w:t>
      </w:r>
      <w:r w:rsidRPr="00AC4EA5">
        <w:rPr>
          <w:i/>
          <w:szCs w:val="24"/>
          <w:lang w:val="pt-BR"/>
        </w:rPr>
        <w:t>:]</w:t>
      </w:r>
    </w:p>
    <w:p w14:paraId="7412BA02" w14:textId="77777777" w:rsidR="000F2073" w:rsidRPr="00AC4EA5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szCs w:val="24"/>
          <w:lang w:val="pt-BR"/>
        </w:rPr>
      </w:pPr>
    </w:p>
    <w:p w14:paraId="0D76E394" w14:textId="77777777" w:rsidR="000F2073" w:rsidRPr="00AC4EA5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b/>
          <w:i/>
          <w:szCs w:val="24"/>
          <w:lang w:val="pt-BR"/>
        </w:rPr>
      </w:pPr>
      <w:r w:rsidRPr="00AC4EA5">
        <w:rPr>
          <w:b/>
          <w:szCs w:val="24"/>
          <w:lang w:val="pt-BR"/>
        </w:rPr>
        <w:t>A.</w:t>
      </w:r>
      <w:r w:rsidRPr="00AC4EA5">
        <w:rPr>
          <w:b/>
          <w:szCs w:val="24"/>
          <w:lang w:val="pt-BR"/>
        </w:rPr>
        <w:tab/>
      </w:r>
      <w:r w:rsidR="00344ECA" w:rsidRPr="00AC4EA5">
        <w:rPr>
          <w:b/>
          <w:szCs w:val="24"/>
          <w:u w:val="single"/>
          <w:lang w:val="pt-BR"/>
        </w:rPr>
        <w:t xml:space="preserve">Se o(s) nome(s) de domínio é/são idêntico(s) ou confusamente semelhante(s) a um nome sobre o qual o </w:t>
      </w:r>
      <w:r w:rsidR="007C455E">
        <w:rPr>
          <w:b/>
          <w:szCs w:val="24"/>
          <w:u w:val="single"/>
          <w:lang w:val="pt-BR"/>
        </w:rPr>
        <w:t>Queixoso</w:t>
      </w:r>
      <w:r w:rsidR="00344ECA" w:rsidRPr="00AC4EA5">
        <w:rPr>
          <w:b/>
          <w:szCs w:val="24"/>
          <w:u w:val="single"/>
          <w:lang w:val="pt-BR"/>
        </w:rPr>
        <w:t xml:space="preserve"> tem um ou mais direitos reconhecidos ou estabelecidos pelo legislação nacional de um Estado-Membro e/ou pelo direito </w:t>
      </w:r>
      <w:r w:rsidR="007627E2">
        <w:rPr>
          <w:b/>
          <w:szCs w:val="24"/>
          <w:u w:val="single"/>
          <w:lang w:val="pt-BR"/>
        </w:rPr>
        <w:t>da União Europeia</w:t>
      </w:r>
      <w:r w:rsidR="00344ECA" w:rsidRPr="00AC4EA5">
        <w:rPr>
          <w:b/>
          <w:szCs w:val="24"/>
          <w:u w:val="single"/>
          <w:lang w:val="pt-BR"/>
        </w:rPr>
        <w:t>;</w:t>
      </w:r>
    </w:p>
    <w:p w14:paraId="25055A31" w14:textId="77777777" w:rsidR="00BD4790" w:rsidRPr="00AC4EA5" w:rsidRDefault="00BD4790" w:rsidP="00BD4790">
      <w:pPr>
        <w:ind w:left="720"/>
        <w:rPr>
          <w:szCs w:val="24"/>
          <w:lang w:val="pt-BR"/>
        </w:rPr>
      </w:pPr>
      <w:r w:rsidRPr="00AC4EA5">
        <w:rPr>
          <w:szCs w:val="24"/>
          <w:lang w:val="pt-BR"/>
        </w:rPr>
        <w:t>(</w:t>
      </w:r>
      <w:r w:rsidR="00E71596" w:rsidRPr="00AC4EA5">
        <w:rPr>
          <w:szCs w:val="24"/>
          <w:lang w:val="pt-BR"/>
        </w:rPr>
        <w:t xml:space="preserve">Regras PARL, Parágrafo </w:t>
      </w:r>
      <w:r w:rsidR="00D472AD" w:rsidRPr="00AC4EA5">
        <w:rPr>
          <w:szCs w:val="24"/>
          <w:lang w:val="pt-BR"/>
        </w:rPr>
        <w:t>(11)(d)</w:t>
      </w:r>
      <w:r w:rsidR="001B7BB4" w:rsidRPr="00AC4EA5">
        <w:rPr>
          <w:szCs w:val="24"/>
          <w:lang w:val="pt-BR"/>
        </w:rPr>
        <w:t>(1)</w:t>
      </w:r>
      <w:r w:rsidR="00D472AD" w:rsidRPr="00AC4EA5">
        <w:rPr>
          <w:szCs w:val="24"/>
          <w:lang w:val="pt-BR"/>
        </w:rPr>
        <w:t>(i)</w:t>
      </w:r>
      <w:r w:rsidRPr="00AC4EA5">
        <w:rPr>
          <w:szCs w:val="24"/>
          <w:lang w:val="pt-BR"/>
        </w:rPr>
        <w:t>)</w:t>
      </w:r>
    </w:p>
    <w:p w14:paraId="5961D0D5" w14:textId="77777777" w:rsidR="000F2073" w:rsidRPr="00AC4EA5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/>
        <w:rPr>
          <w:szCs w:val="24"/>
          <w:lang w:val="pt-BR"/>
        </w:rPr>
      </w:pPr>
    </w:p>
    <w:p w14:paraId="18955CB7" w14:textId="77777777" w:rsidR="000F2073" w:rsidRPr="00AC4EA5" w:rsidRDefault="000F2073">
      <w:pPr>
        <w:pStyle w:val="Header"/>
        <w:tabs>
          <w:tab w:val="clear" w:pos="4536"/>
          <w:tab w:val="clear" w:pos="9072"/>
          <w:tab w:val="num" w:pos="567"/>
        </w:tabs>
        <w:spacing w:line="360" w:lineRule="auto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ab/>
        <w:t>[</w:t>
      </w:r>
      <w:r w:rsidR="00296253" w:rsidRPr="00AC4EA5">
        <w:rPr>
          <w:i/>
          <w:szCs w:val="24"/>
          <w:lang w:val="pt-BR"/>
        </w:rPr>
        <w:t>Neste contexto, pode-se considerar, por exemplo, o seguinte</w:t>
      </w:r>
      <w:r w:rsidRPr="00AC4EA5">
        <w:rPr>
          <w:i/>
          <w:szCs w:val="24"/>
          <w:lang w:val="pt-BR"/>
        </w:rPr>
        <w:t>:]</w:t>
      </w:r>
    </w:p>
    <w:p w14:paraId="35128A16" w14:textId="77777777" w:rsidR="000F2073" w:rsidRPr="00AC4EA5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szCs w:val="24"/>
          <w:lang w:val="pt-BR"/>
        </w:rPr>
      </w:pPr>
    </w:p>
    <w:p w14:paraId="23482AE9" w14:textId="77777777" w:rsidR="000F2073" w:rsidRPr="00AC4EA5" w:rsidRDefault="000F2073" w:rsidP="00296253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[</w:t>
      </w:r>
      <w:r w:rsidR="00296253" w:rsidRPr="00AC4EA5">
        <w:rPr>
          <w:i/>
          <w:szCs w:val="24"/>
          <w:lang w:val="pt-BR"/>
        </w:rPr>
        <w:t xml:space="preserve">Qualquer impugnação ao(s) nome(s) em relação aos quais o </w:t>
      </w:r>
      <w:r w:rsidR="007C455E">
        <w:rPr>
          <w:i/>
          <w:szCs w:val="24"/>
          <w:lang w:val="pt-BR"/>
        </w:rPr>
        <w:t>Queixoso</w:t>
      </w:r>
      <w:r w:rsidR="00296253" w:rsidRPr="00AC4EA5">
        <w:rPr>
          <w:i/>
          <w:szCs w:val="24"/>
          <w:lang w:val="pt-BR"/>
        </w:rPr>
        <w:t xml:space="preserve"> invoca um ou mais direitos reconhecidos ou estabelecidos pela legislação nacional de um Estado-Membro e/ou do direito </w:t>
      </w:r>
      <w:r w:rsidR="007627E2">
        <w:rPr>
          <w:i/>
          <w:szCs w:val="24"/>
          <w:lang w:val="pt-BR"/>
        </w:rPr>
        <w:t>da União Europeia</w:t>
      </w:r>
      <w:r w:rsidR="000D71C9" w:rsidRPr="00AC4EA5">
        <w:rPr>
          <w:i/>
          <w:szCs w:val="24"/>
          <w:lang w:val="pt-BR"/>
        </w:rPr>
        <w:t>.</w:t>
      </w:r>
      <w:r w:rsidRPr="00AC4EA5">
        <w:rPr>
          <w:i/>
          <w:szCs w:val="24"/>
          <w:lang w:val="pt-BR"/>
        </w:rPr>
        <w:t>]</w:t>
      </w:r>
    </w:p>
    <w:p w14:paraId="22A2F9F9" w14:textId="77777777" w:rsidR="000F2073" w:rsidRPr="00AC4EA5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i/>
          <w:szCs w:val="24"/>
          <w:lang w:val="pt-BR"/>
        </w:rPr>
      </w:pPr>
    </w:p>
    <w:p w14:paraId="615C8A50" w14:textId="77777777" w:rsidR="000D71C9" w:rsidRPr="00BB0CCC" w:rsidRDefault="000F2073" w:rsidP="00BB0CCC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[</w:t>
      </w:r>
      <w:r w:rsidR="00296253" w:rsidRPr="00AC4EA5">
        <w:rPr>
          <w:i/>
          <w:szCs w:val="24"/>
          <w:lang w:val="pt-BR"/>
        </w:rPr>
        <w:t xml:space="preserve">Uma oposição aos argumentos apresentados pelo </w:t>
      </w:r>
      <w:r w:rsidR="007C455E">
        <w:rPr>
          <w:i/>
          <w:szCs w:val="24"/>
          <w:lang w:val="pt-BR"/>
        </w:rPr>
        <w:t>Queixoso</w:t>
      </w:r>
      <w:r w:rsidR="00296253" w:rsidRPr="00AC4EA5">
        <w:rPr>
          <w:i/>
          <w:szCs w:val="24"/>
          <w:lang w:val="pt-BR"/>
        </w:rPr>
        <w:t xml:space="preserve"> sobre a forma como o(s) nome(s) de domínio é/são alegadamente idêntico(s) ou confusamente semelhante(s) a um nome no qual o </w:t>
      </w:r>
      <w:r w:rsidR="007C455E">
        <w:rPr>
          <w:i/>
          <w:szCs w:val="24"/>
          <w:lang w:val="pt-BR"/>
        </w:rPr>
        <w:t>Queixoso</w:t>
      </w:r>
      <w:r w:rsidR="00296253" w:rsidRPr="00AC4EA5">
        <w:rPr>
          <w:i/>
          <w:szCs w:val="24"/>
          <w:lang w:val="pt-BR"/>
        </w:rPr>
        <w:t xml:space="preserve"> afirma ter direitos</w:t>
      </w:r>
      <w:r w:rsidRPr="00AC4EA5">
        <w:rPr>
          <w:i/>
          <w:szCs w:val="24"/>
          <w:lang w:val="pt-BR"/>
        </w:rPr>
        <w:t>.]</w:t>
      </w:r>
    </w:p>
    <w:p w14:paraId="36331C7E" w14:textId="77777777" w:rsidR="000D71C9" w:rsidRPr="00AC4EA5" w:rsidRDefault="000D71C9" w:rsidP="000D71C9">
      <w:pPr>
        <w:pStyle w:val="Header"/>
        <w:tabs>
          <w:tab w:val="clear" w:pos="4536"/>
          <w:tab w:val="clear" w:pos="9072"/>
        </w:tabs>
        <w:spacing w:line="360" w:lineRule="auto"/>
        <w:ind w:left="930"/>
        <w:rPr>
          <w:i/>
          <w:szCs w:val="24"/>
          <w:lang w:val="pt-BR"/>
        </w:rPr>
      </w:pPr>
    </w:p>
    <w:p w14:paraId="61D8EA29" w14:textId="77777777" w:rsidR="000F2073" w:rsidRPr="00AC4EA5" w:rsidRDefault="000F2073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 w:hanging="567"/>
        <w:rPr>
          <w:b/>
          <w:szCs w:val="24"/>
          <w:lang w:val="pt-BR"/>
        </w:rPr>
      </w:pPr>
      <w:r w:rsidRPr="00AC4EA5">
        <w:rPr>
          <w:b/>
          <w:szCs w:val="24"/>
          <w:lang w:val="pt-BR"/>
        </w:rPr>
        <w:t>B.</w:t>
      </w:r>
      <w:r w:rsidRPr="00AC4EA5">
        <w:rPr>
          <w:b/>
          <w:szCs w:val="24"/>
          <w:lang w:val="pt-BR"/>
        </w:rPr>
        <w:tab/>
      </w:r>
      <w:r w:rsidR="00344ECA" w:rsidRPr="00AC4EA5">
        <w:rPr>
          <w:b/>
          <w:szCs w:val="24"/>
          <w:u w:val="single"/>
          <w:lang w:val="pt-BR"/>
        </w:rPr>
        <w:t xml:space="preserve">Se </w:t>
      </w:r>
      <w:r w:rsidR="007C455E">
        <w:rPr>
          <w:b/>
          <w:szCs w:val="24"/>
          <w:u w:val="single"/>
          <w:lang w:val="pt-BR"/>
        </w:rPr>
        <w:t>Demandado</w:t>
      </w:r>
      <w:r w:rsidR="00344ECA" w:rsidRPr="00AC4EA5">
        <w:rPr>
          <w:b/>
          <w:szCs w:val="24"/>
          <w:u w:val="single"/>
          <w:lang w:val="pt-BR"/>
        </w:rPr>
        <w:t xml:space="preserve"> possui direitos ou interesses legítimos em relação ao(s) nome(s) de domínio;</w:t>
      </w:r>
    </w:p>
    <w:p w14:paraId="599BFF4F" w14:textId="77777777" w:rsidR="003F7DD3" w:rsidRPr="00AC4EA5" w:rsidRDefault="00B218CB" w:rsidP="002A7547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/>
        <w:rPr>
          <w:szCs w:val="24"/>
          <w:lang w:val="pt-BR"/>
        </w:rPr>
      </w:pPr>
      <w:r w:rsidRPr="00AC4EA5">
        <w:rPr>
          <w:szCs w:val="24"/>
          <w:lang w:val="pt-BR"/>
        </w:rPr>
        <w:t>(</w:t>
      </w:r>
      <w:r w:rsidR="00E71596" w:rsidRPr="00AC4EA5">
        <w:rPr>
          <w:szCs w:val="24"/>
          <w:lang w:val="pt-BR"/>
        </w:rPr>
        <w:t>Regras PARL, Parágrafos</w:t>
      </w:r>
      <w:r w:rsidRPr="00AC4EA5">
        <w:rPr>
          <w:szCs w:val="24"/>
          <w:lang w:val="pt-BR"/>
        </w:rPr>
        <w:t xml:space="preserve"> B(</w:t>
      </w:r>
      <w:r w:rsidR="00D472AD" w:rsidRPr="00AC4EA5">
        <w:rPr>
          <w:szCs w:val="24"/>
          <w:lang w:val="pt-BR"/>
        </w:rPr>
        <w:t>1</w:t>
      </w:r>
      <w:r w:rsidRPr="00AC4EA5">
        <w:rPr>
          <w:szCs w:val="24"/>
          <w:lang w:val="pt-BR"/>
        </w:rPr>
        <w:t>1)</w:t>
      </w:r>
      <w:r w:rsidR="00D472AD" w:rsidRPr="00AC4EA5">
        <w:rPr>
          <w:szCs w:val="24"/>
          <w:lang w:val="pt-BR"/>
        </w:rPr>
        <w:t>(d)</w:t>
      </w:r>
      <w:r w:rsidR="001B7BB4" w:rsidRPr="00AC4EA5">
        <w:rPr>
          <w:szCs w:val="24"/>
          <w:lang w:val="pt-BR"/>
        </w:rPr>
        <w:t>(1)</w:t>
      </w:r>
      <w:r w:rsidR="00D472AD" w:rsidRPr="00AC4EA5">
        <w:rPr>
          <w:szCs w:val="24"/>
          <w:lang w:val="pt-BR"/>
        </w:rPr>
        <w:t xml:space="preserve">(ii) </w:t>
      </w:r>
      <w:r w:rsidR="00E71596" w:rsidRPr="00AC4EA5">
        <w:rPr>
          <w:szCs w:val="24"/>
          <w:lang w:val="pt-BR"/>
        </w:rPr>
        <w:t>e</w:t>
      </w:r>
      <w:r w:rsidR="00D472AD" w:rsidRPr="00AC4EA5">
        <w:rPr>
          <w:szCs w:val="24"/>
          <w:lang w:val="pt-BR"/>
        </w:rPr>
        <w:t xml:space="preserve"> </w:t>
      </w:r>
      <w:r w:rsidR="00B26057" w:rsidRPr="00AC4EA5">
        <w:rPr>
          <w:szCs w:val="24"/>
          <w:lang w:val="pt-BR"/>
        </w:rPr>
        <w:t>B(11)</w:t>
      </w:r>
      <w:r w:rsidRPr="00AC4EA5">
        <w:rPr>
          <w:szCs w:val="24"/>
          <w:lang w:val="pt-BR"/>
        </w:rPr>
        <w:t>(</w:t>
      </w:r>
      <w:r w:rsidR="00D472AD" w:rsidRPr="00AC4EA5">
        <w:rPr>
          <w:szCs w:val="24"/>
          <w:lang w:val="pt-BR"/>
        </w:rPr>
        <w:t>e</w:t>
      </w:r>
      <w:r w:rsidRPr="00AC4EA5">
        <w:rPr>
          <w:szCs w:val="24"/>
          <w:lang w:val="pt-BR"/>
        </w:rPr>
        <w:t>)</w:t>
      </w:r>
      <w:r w:rsidR="00D472AD" w:rsidRPr="00AC4EA5">
        <w:rPr>
          <w:szCs w:val="24"/>
          <w:lang w:val="pt-BR"/>
        </w:rPr>
        <w:t>)</w:t>
      </w:r>
    </w:p>
    <w:p w14:paraId="509E606D" w14:textId="77777777" w:rsidR="000F2073" w:rsidRPr="00AC4EA5" w:rsidRDefault="000F2073" w:rsidP="002A7547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/>
        <w:rPr>
          <w:b/>
          <w:i/>
          <w:szCs w:val="24"/>
          <w:lang w:val="pt-BR"/>
        </w:rPr>
      </w:pPr>
    </w:p>
    <w:p w14:paraId="66E6108F" w14:textId="77777777" w:rsidR="000F2073" w:rsidRPr="00AC4EA5" w:rsidRDefault="000F2073">
      <w:pPr>
        <w:pStyle w:val="Header"/>
        <w:tabs>
          <w:tab w:val="clear" w:pos="4536"/>
          <w:tab w:val="clear" w:pos="9072"/>
          <w:tab w:val="num" w:pos="567"/>
        </w:tabs>
        <w:spacing w:line="360" w:lineRule="auto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ab/>
        <w:t>[</w:t>
      </w:r>
      <w:r w:rsidR="00296253" w:rsidRPr="00AC4EA5">
        <w:rPr>
          <w:i/>
          <w:szCs w:val="24"/>
          <w:lang w:val="pt-BR"/>
        </w:rPr>
        <w:t>Neste contexto, pode-se considerar, por exemplo, o seguinte:</w:t>
      </w:r>
      <w:r w:rsidRPr="00AC4EA5">
        <w:rPr>
          <w:i/>
          <w:szCs w:val="24"/>
          <w:lang w:val="pt-BR"/>
        </w:rPr>
        <w:t>]</w:t>
      </w:r>
    </w:p>
    <w:p w14:paraId="23162B6C" w14:textId="77777777" w:rsidR="000F2073" w:rsidRPr="00AC4EA5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szCs w:val="24"/>
          <w:lang w:val="pt-BR"/>
        </w:rPr>
      </w:pPr>
    </w:p>
    <w:p w14:paraId="248C902C" w14:textId="77777777" w:rsidR="000F2073" w:rsidRPr="00AC4EA5" w:rsidRDefault="000F2073" w:rsidP="004F277A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[</w:t>
      </w:r>
      <w:r w:rsidR="004F277A" w:rsidRPr="00AC4EA5">
        <w:rPr>
          <w:i/>
          <w:szCs w:val="24"/>
          <w:lang w:val="pt-BR"/>
        </w:rPr>
        <w:t xml:space="preserve">Uma oposição aos argumentos apresentados pelo </w:t>
      </w:r>
      <w:r w:rsidR="007C455E">
        <w:rPr>
          <w:i/>
          <w:szCs w:val="24"/>
          <w:lang w:val="pt-BR"/>
        </w:rPr>
        <w:t>Queixoso</w:t>
      </w:r>
      <w:r w:rsidR="004F277A" w:rsidRPr="00AC4EA5">
        <w:rPr>
          <w:i/>
          <w:szCs w:val="24"/>
          <w:lang w:val="pt-BR"/>
        </w:rPr>
        <w:t xml:space="preserve"> sobre o motivo pelo qual o </w:t>
      </w:r>
      <w:r w:rsidR="007C455E">
        <w:rPr>
          <w:i/>
          <w:szCs w:val="24"/>
          <w:lang w:val="pt-BR"/>
        </w:rPr>
        <w:t>Demandado</w:t>
      </w:r>
      <w:r w:rsidR="004F277A" w:rsidRPr="00AC4EA5">
        <w:rPr>
          <w:i/>
          <w:szCs w:val="24"/>
          <w:lang w:val="pt-BR"/>
        </w:rPr>
        <w:t xml:space="preserve"> deve ser considerado como não tendo nenhum direito ou interesse legítimo em relação ao(s) nome(s) de domínio que é / são objeto </w:t>
      </w:r>
      <w:r w:rsidR="004F277A" w:rsidRPr="00AC4EA5">
        <w:rPr>
          <w:i/>
          <w:szCs w:val="24"/>
          <w:lang w:val="pt-BR"/>
        </w:rPr>
        <w:lastRenderedPageBreak/>
        <w:t>da Queixa. Devem ser apresentados elementos de prova em apoio de quaisquer alegações apresentadas pela parte demandada relativamente aos seus alegados direitos ou interesses legítimos no(s) nome(s) de domínio,</w:t>
      </w:r>
      <w:r w:rsidRPr="00AC4EA5">
        <w:rPr>
          <w:i/>
          <w:szCs w:val="24"/>
          <w:lang w:val="pt-BR"/>
        </w:rPr>
        <w:t>.]</w:t>
      </w:r>
    </w:p>
    <w:p w14:paraId="3F83BBD4" w14:textId="77777777" w:rsidR="000F2073" w:rsidRPr="00AC4EA5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i/>
          <w:szCs w:val="24"/>
          <w:lang w:val="pt-BR"/>
        </w:rPr>
      </w:pPr>
    </w:p>
    <w:p w14:paraId="3BC997AC" w14:textId="77777777" w:rsidR="000F2073" w:rsidRPr="00AC4EA5" w:rsidRDefault="000F2073" w:rsidP="004F277A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[</w:t>
      </w:r>
      <w:r w:rsidR="004F277A" w:rsidRPr="00AC4EA5">
        <w:rPr>
          <w:i/>
          <w:szCs w:val="24"/>
          <w:lang w:val="pt-BR"/>
        </w:rPr>
        <w:t>As</w:t>
      </w:r>
      <w:r w:rsidRPr="00AC4EA5">
        <w:rPr>
          <w:i/>
          <w:szCs w:val="24"/>
          <w:lang w:val="pt-BR"/>
        </w:rPr>
        <w:t xml:space="preserve"> </w:t>
      </w:r>
      <w:r w:rsidR="004F277A" w:rsidRPr="00AC4EA5">
        <w:rPr>
          <w:i/>
          <w:szCs w:val="24"/>
          <w:lang w:val="pt-BR"/>
        </w:rPr>
        <w:t>Regras PARL, Parágrafo</w:t>
      </w:r>
      <w:r w:rsidRPr="00AC4EA5">
        <w:rPr>
          <w:i/>
          <w:szCs w:val="24"/>
          <w:lang w:val="pt-BR"/>
        </w:rPr>
        <w:t xml:space="preserve"> </w:t>
      </w:r>
      <w:r w:rsidR="00204A4B" w:rsidRPr="00AC4EA5">
        <w:rPr>
          <w:i/>
          <w:szCs w:val="24"/>
          <w:lang w:val="pt-BR"/>
        </w:rPr>
        <w:t>B(11)(e)</w:t>
      </w:r>
      <w:r w:rsidRPr="00AC4EA5">
        <w:rPr>
          <w:i/>
          <w:szCs w:val="24"/>
          <w:lang w:val="pt-BR"/>
        </w:rPr>
        <w:t xml:space="preserve"> </w:t>
      </w:r>
      <w:r w:rsidR="002E10AD" w:rsidRPr="00AC4EA5">
        <w:rPr>
          <w:i/>
          <w:szCs w:val="24"/>
          <w:lang w:val="pt-BR"/>
        </w:rPr>
        <w:t>a</w:t>
      </w:r>
      <w:r w:rsidR="004F277A" w:rsidRPr="00AC4EA5">
        <w:rPr>
          <w:i/>
          <w:szCs w:val="24"/>
          <w:lang w:val="pt-BR"/>
        </w:rPr>
        <w:t xml:space="preserve">presenta exemplos de circunstâncias que demonstram os direitos ou interesses legítimos do </w:t>
      </w:r>
      <w:r w:rsidR="007C455E">
        <w:rPr>
          <w:i/>
          <w:szCs w:val="24"/>
          <w:lang w:val="pt-BR"/>
        </w:rPr>
        <w:t>Demandado</w:t>
      </w:r>
      <w:r w:rsidR="004F277A" w:rsidRPr="00AC4EA5">
        <w:rPr>
          <w:i/>
          <w:szCs w:val="24"/>
          <w:lang w:val="pt-BR"/>
        </w:rPr>
        <w:t xml:space="preserve"> no(s) nome(s) de domínio para os fins da</w:t>
      </w:r>
      <w:r w:rsidRPr="00AC4EA5">
        <w:rPr>
          <w:i/>
          <w:szCs w:val="24"/>
          <w:lang w:val="pt-BR"/>
        </w:rPr>
        <w:t xml:space="preserve"> </w:t>
      </w:r>
      <w:r w:rsidR="004F277A" w:rsidRPr="00AC4EA5">
        <w:rPr>
          <w:i/>
          <w:szCs w:val="24"/>
          <w:lang w:val="pt-BR"/>
        </w:rPr>
        <w:t xml:space="preserve">Regras PARL, Parágrafo </w:t>
      </w:r>
      <w:r w:rsidR="00D472AD" w:rsidRPr="00AC4EA5">
        <w:rPr>
          <w:i/>
          <w:szCs w:val="24"/>
          <w:lang w:val="pt-BR"/>
        </w:rPr>
        <w:t>B(11)(d)</w:t>
      </w:r>
      <w:r w:rsidR="001B7BB4" w:rsidRPr="00AC4EA5">
        <w:rPr>
          <w:i/>
          <w:szCs w:val="24"/>
          <w:lang w:val="pt-BR"/>
        </w:rPr>
        <w:t>(1)</w:t>
      </w:r>
      <w:r w:rsidRPr="00AC4EA5">
        <w:rPr>
          <w:i/>
          <w:szCs w:val="24"/>
          <w:lang w:val="pt-BR"/>
        </w:rPr>
        <w:t xml:space="preserve">(ii). </w:t>
      </w:r>
      <w:r w:rsidR="002E10AD" w:rsidRPr="00AC4EA5">
        <w:rPr>
          <w:i/>
          <w:szCs w:val="24"/>
          <w:lang w:val="pt-BR"/>
        </w:rPr>
        <w:t>Com referência ao</w:t>
      </w:r>
      <w:r w:rsidRPr="00AC4EA5">
        <w:rPr>
          <w:i/>
          <w:szCs w:val="24"/>
          <w:lang w:val="pt-BR"/>
        </w:rPr>
        <w:t xml:space="preserve"> </w:t>
      </w:r>
      <w:r w:rsidR="004F277A" w:rsidRPr="00AC4EA5">
        <w:rPr>
          <w:i/>
          <w:szCs w:val="24"/>
          <w:lang w:val="pt-BR"/>
        </w:rPr>
        <w:t xml:space="preserve">Parágrafo </w:t>
      </w:r>
      <w:r w:rsidR="00D472AD" w:rsidRPr="00AC4EA5">
        <w:rPr>
          <w:i/>
          <w:szCs w:val="24"/>
          <w:lang w:val="pt-BR"/>
        </w:rPr>
        <w:t>B(11)(e)</w:t>
      </w:r>
      <w:r w:rsidRPr="00AC4EA5">
        <w:rPr>
          <w:i/>
          <w:szCs w:val="24"/>
          <w:lang w:val="pt-BR"/>
        </w:rPr>
        <w:t xml:space="preserve">, </w:t>
      </w:r>
      <w:r w:rsidR="002E10AD" w:rsidRPr="00AC4EA5">
        <w:rPr>
          <w:i/>
          <w:szCs w:val="24"/>
          <w:lang w:val="pt-BR"/>
        </w:rPr>
        <w:t>na medida qem que for argum</w:t>
      </w:r>
      <w:r w:rsidR="001860BE">
        <w:rPr>
          <w:i/>
          <w:szCs w:val="24"/>
          <w:lang w:val="pt-BR"/>
        </w:rPr>
        <w:t>e</w:t>
      </w:r>
      <w:r w:rsidR="002E10AD" w:rsidRPr="00AC4EA5">
        <w:rPr>
          <w:i/>
          <w:szCs w:val="24"/>
          <w:lang w:val="pt-BR"/>
        </w:rPr>
        <w:t xml:space="preserve">ntado pelo </w:t>
      </w:r>
      <w:r w:rsidR="007C455E">
        <w:rPr>
          <w:i/>
          <w:szCs w:val="24"/>
          <w:lang w:val="pt-BR"/>
        </w:rPr>
        <w:t>Queixoso</w:t>
      </w:r>
      <w:r w:rsidRPr="00AC4EA5">
        <w:rPr>
          <w:i/>
          <w:szCs w:val="24"/>
          <w:lang w:val="pt-BR"/>
        </w:rPr>
        <w:t xml:space="preserve">, </w:t>
      </w:r>
      <w:r w:rsidR="002E10AD" w:rsidRPr="00AC4EA5">
        <w:rPr>
          <w:i/>
          <w:szCs w:val="24"/>
          <w:lang w:val="pt-BR"/>
        </w:rPr>
        <w:t xml:space="preserve">o </w:t>
      </w:r>
      <w:r w:rsidR="007C455E">
        <w:rPr>
          <w:i/>
          <w:szCs w:val="24"/>
          <w:lang w:val="pt-BR"/>
        </w:rPr>
        <w:t>Demandado</w:t>
      </w:r>
      <w:r w:rsidR="002E10AD" w:rsidRPr="00AC4EA5">
        <w:rPr>
          <w:i/>
          <w:szCs w:val="24"/>
          <w:lang w:val="pt-BR"/>
        </w:rPr>
        <w:t xml:space="preserve"> deve argumentar e demonstrar que</w:t>
      </w:r>
      <w:r w:rsidRPr="00AC4EA5">
        <w:rPr>
          <w:i/>
          <w:szCs w:val="24"/>
          <w:lang w:val="pt-BR"/>
        </w:rPr>
        <w:t>:</w:t>
      </w:r>
    </w:p>
    <w:p w14:paraId="3FCC6B4A" w14:textId="77777777" w:rsidR="000F2073" w:rsidRPr="00AC4EA5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szCs w:val="24"/>
          <w:lang w:val="pt-BR"/>
        </w:rPr>
      </w:pPr>
    </w:p>
    <w:p w14:paraId="203CCC81" w14:textId="77777777" w:rsidR="000F2073" w:rsidRPr="00AC4EA5" w:rsidRDefault="000F2073">
      <w:pPr>
        <w:ind w:left="1134" w:hanging="207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-</w:t>
      </w:r>
      <w:r w:rsidRPr="00AC4EA5">
        <w:rPr>
          <w:i/>
          <w:szCs w:val="24"/>
          <w:lang w:val="pt-BR"/>
        </w:rPr>
        <w:tab/>
      </w:r>
      <w:r w:rsidR="002E10AD" w:rsidRPr="00AC4EA5">
        <w:rPr>
          <w:i/>
          <w:szCs w:val="24"/>
          <w:lang w:val="pt-BR"/>
        </w:rPr>
        <w:t xml:space="preserve">antes de um eventual aviso </w:t>
      </w:r>
      <w:r w:rsidR="00DD113D">
        <w:rPr>
          <w:i/>
          <w:szCs w:val="24"/>
          <w:lang w:val="pt-BR"/>
        </w:rPr>
        <w:t>da disputa</w:t>
      </w:r>
      <w:r w:rsidR="002E10AD" w:rsidRPr="00AC4EA5">
        <w:rPr>
          <w:i/>
          <w:szCs w:val="24"/>
          <w:lang w:val="pt-BR"/>
        </w:rPr>
        <w:t xml:space="preserve">, o </w:t>
      </w:r>
      <w:r w:rsidR="007C455E">
        <w:rPr>
          <w:i/>
          <w:szCs w:val="24"/>
          <w:lang w:val="pt-BR"/>
        </w:rPr>
        <w:t>Demandado</w:t>
      </w:r>
      <w:r w:rsidR="002E10AD" w:rsidRPr="00AC4EA5">
        <w:rPr>
          <w:i/>
          <w:szCs w:val="24"/>
          <w:lang w:val="pt-BR"/>
        </w:rPr>
        <w:t xml:space="preserve"> </w:t>
      </w:r>
      <w:r w:rsidR="001860BE">
        <w:rPr>
          <w:i/>
          <w:szCs w:val="24"/>
          <w:lang w:val="pt-BR"/>
        </w:rPr>
        <w:t>utilizou</w:t>
      </w:r>
      <w:r w:rsidR="002E10AD" w:rsidRPr="00AC4EA5">
        <w:rPr>
          <w:i/>
          <w:szCs w:val="24"/>
          <w:lang w:val="pt-BR"/>
        </w:rPr>
        <w:t xml:space="preserve"> esse nome ou um nome correspondente ao nome de domínio para a oferta de bens ou</w:t>
      </w:r>
      <w:r w:rsidR="001860BE">
        <w:rPr>
          <w:i/>
          <w:szCs w:val="24"/>
          <w:lang w:val="pt-BR"/>
        </w:rPr>
        <w:t xml:space="preserve"> serviços ou tiver efe</w:t>
      </w:r>
      <w:r w:rsidR="002E10AD" w:rsidRPr="00AC4EA5">
        <w:rPr>
          <w:i/>
          <w:szCs w:val="24"/>
          <w:lang w:val="pt-BR"/>
        </w:rPr>
        <w:t>tuado comprovados preparativos para o fazer</w:t>
      </w:r>
      <w:r w:rsidRPr="00AC4EA5">
        <w:rPr>
          <w:i/>
          <w:szCs w:val="24"/>
          <w:lang w:val="pt-BR"/>
        </w:rPr>
        <w:t>;</w:t>
      </w:r>
      <w:r w:rsidR="001B7BB4" w:rsidRPr="00AC4EA5">
        <w:rPr>
          <w:i/>
          <w:szCs w:val="24"/>
          <w:lang w:val="pt-BR"/>
        </w:rPr>
        <w:t xml:space="preserve"> </w:t>
      </w:r>
      <w:r w:rsidR="002E10AD" w:rsidRPr="00AC4EA5">
        <w:rPr>
          <w:i/>
          <w:szCs w:val="24"/>
          <w:lang w:val="pt-BR"/>
        </w:rPr>
        <w:t>ou</w:t>
      </w:r>
    </w:p>
    <w:p w14:paraId="577E2370" w14:textId="77777777" w:rsidR="000F2073" w:rsidRPr="00AC4EA5" w:rsidRDefault="000F2073">
      <w:pPr>
        <w:ind w:left="1134" w:hanging="207"/>
        <w:rPr>
          <w:i/>
          <w:szCs w:val="24"/>
          <w:lang w:val="pt-BR"/>
        </w:rPr>
      </w:pPr>
    </w:p>
    <w:p w14:paraId="1D2270D5" w14:textId="77777777" w:rsidR="000F2073" w:rsidRPr="00AC4EA5" w:rsidRDefault="000F2073">
      <w:pPr>
        <w:ind w:left="1134" w:hanging="207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-</w:t>
      </w:r>
      <w:r w:rsidRPr="00AC4EA5">
        <w:rPr>
          <w:i/>
          <w:szCs w:val="24"/>
          <w:lang w:val="pt-BR"/>
        </w:rPr>
        <w:tab/>
      </w:r>
      <w:r w:rsidR="002E10AD" w:rsidRPr="00AC4EA5">
        <w:rPr>
          <w:i/>
          <w:szCs w:val="24"/>
          <w:lang w:val="pt-BR"/>
        </w:rPr>
        <w:t xml:space="preserve">o </w:t>
      </w:r>
      <w:r w:rsidR="007C455E">
        <w:rPr>
          <w:i/>
          <w:szCs w:val="24"/>
          <w:lang w:val="pt-BR"/>
        </w:rPr>
        <w:t>Demandado</w:t>
      </w:r>
      <w:r w:rsidR="002E10AD" w:rsidRPr="00AC4EA5">
        <w:rPr>
          <w:i/>
          <w:szCs w:val="24"/>
          <w:lang w:val="pt-BR"/>
        </w:rPr>
        <w:t xml:space="preserve"> </w:t>
      </w:r>
      <w:r w:rsidR="001860BE">
        <w:rPr>
          <w:i/>
          <w:szCs w:val="24"/>
          <w:lang w:val="pt-BR"/>
        </w:rPr>
        <w:t>é</w:t>
      </w:r>
      <w:r w:rsidR="002E10AD" w:rsidRPr="00AC4EA5">
        <w:rPr>
          <w:i/>
          <w:szCs w:val="24"/>
          <w:lang w:val="pt-BR"/>
        </w:rPr>
        <w:t xml:space="preserve"> uma empresa, organização ou pessoa física que é </w:t>
      </w:r>
      <w:r w:rsidR="001860BE">
        <w:rPr>
          <w:i/>
          <w:szCs w:val="24"/>
          <w:lang w:val="pt-BR"/>
        </w:rPr>
        <w:t>comumente</w:t>
      </w:r>
      <w:r w:rsidR="002E10AD" w:rsidRPr="00AC4EA5">
        <w:rPr>
          <w:i/>
          <w:szCs w:val="24"/>
          <w:lang w:val="pt-BR"/>
        </w:rPr>
        <w:t xml:space="preserve"> conhecida pelo nome de domínio, mesmo na ausência de um direito reconhecido ou estabelecido pel</w:t>
      </w:r>
      <w:r w:rsidR="00DD113D">
        <w:rPr>
          <w:i/>
          <w:szCs w:val="24"/>
          <w:lang w:val="pt-BR"/>
        </w:rPr>
        <w:t xml:space="preserve">o direito </w:t>
      </w:r>
      <w:r w:rsidR="002E10AD" w:rsidRPr="00AC4EA5">
        <w:rPr>
          <w:i/>
          <w:szCs w:val="24"/>
          <w:lang w:val="pt-BR"/>
        </w:rPr>
        <w:t>nacional e/ou</w:t>
      </w:r>
      <w:r w:rsidR="00097895">
        <w:rPr>
          <w:i/>
          <w:szCs w:val="24"/>
          <w:lang w:val="pt-BR"/>
        </w:rPr>
        <w:t xml:space="preserve"> </w:t>
      </w:r>
      <w:r w:rsidR="007627E2">
        <w:rPr>
          <w:i/>
          <w:szCs w:val="24"/>
          <w:lang w:val="pt-BR"/>
        </w:rPr>
        <w:t>pelo direito da União Europeia</w:t>
      </w:r>
      <w:r w:rsidRPr="00AC4EA5">
        <w:rPr>
          <w:i/>
          <w:szCs w:val="24"/>
          <w:lang w:val="pt-BR"/>
        </w:rPr>
        <w:t>;</w:t>
      </w:r>
      <w:r w:rsidR="001B7BB4" w:rsidRPr="00AC4EA5">
        <w:rPr>
          <w:i/>
          <w:szCs w:val="24"/>
          <w:lang w:val="pt-BR"/>
        </w:rPr>
        <w:t xml:space="preserve"> </w:t>
      </w:r>
      <w:r w:rsidR="002E10AD" w:rsidRPr="00AC4EA5">
        <w:rPr>
          <w:i/>
          <w:szCs w:val="24"/>
          <w:lang w:val="pt-BR"/>
        </w:rPr>
        <w:t>ou</w:t>
      </w:r>
    </w:p>
    <w:p w14:paraId="4D4F597E" w14:textId="77777777" w:rsidR="000F2073" w:rsidRPr="00AC4EA5" w:rsidRDefault="000F2073">
      <w:pPr>
        <w:ind w:left="1134" w:hanging="207"/>
        <w:rPr>
          <w:i/>
          <w:szCs w:val="24"/>
          <w:lang w:val="pt-BR"/>
        </w:rPr>
      </w:pPr>
    </w:p>
    <w:p w14:paraId="782926DD" w14:textId="77777777" w:rsidR="000F2073" w:rsidRPr="00AC4EA5" w:rsidRDefault="000F2073">
      <w:pPr>
        <w:pStyle w:val="BodyTextIndent3"/>
        <w:rPr>
          <w:szCs w:val="24"/>
          <w:lang w:val="pt-BR"/>
        </w:rPr>
      </w:pPr>
      <w:r w:rsidRPr="00AC4EA5">
        <w:rPr>
          <w:szCs w:val="24"/>
          <w:lang w:val="pt-BR"/>
        </w:rPr>
        <w:t>-</w:t>
      </w:r>
      <w:r w:rsidRPr="00AC4EA5">
        <w:rPr>
          <w:szCs w:val="24"/>
          <w:lang w:val="pt-BR"/>
        </w:rPr>
        <w:tab/>
      </w:r>
      <w:r w:rsidR="002E10AD" w:rsidRPr="00AC4EA5">
        <w:rPr>
          <w:szCs w:val="24"/>
          <w:lang w:val="pt-BR"/>
        </w:rPr>
        <w:t xml:space="preserve">o </w:t>
      </w:r>
      <w:r w:rsidR="007C455E">
        <w:rPr>
          <w:szCs w:val="24"/>
          <w:lang w:val="pt-BR"/>
        </w:rPr>
        <w:t>Demandado</w:t>
      </w:r>
      <w:r w:rsidR="002E10AD" w:rsidRPr="00AC4EA5">
        <w:rPr>
          <w:szCs w:val="24"/>
          <w:lang w:val="pt-BR"/>
        </w:rPr>
        <w:t xml:space="preserve"> </w:t>
      </w:r>
      <w:r w:rsidR="001860BE">
        <w:rPr>
          <w:szCs w:val="24"/>
          <w:lang w:val="pt-BR"/>
        </w:rPr>
        <w:t xml:space="preserve">está </w:t>
      </w:r>
      <w:r w:rsidR="002E10AD" w:rsidRPr="00AC4EA5">
        <w:rPr>
          <w:szCs w:val="24"/>
          <w:lang w:val="pt-BR"/>
        </w:rPr>
        <w:t xml:space="preserve">a utilizar o nome de domínio legitimamente e para fins não comerciais ou justos, sem intenção de enganar os consumidores ou prejudicar a reputação de um nome em relação ao qual </w:t>
      </w:r>
      <w:r w:rsidR="00DD113D">
        <w:rPr>
          <w:szCs w:val="24"/>
          <w:lang w:val="pt-BR"/>
        </w:rPr>
        <w:t>o direito</w:t>
      </w:r>
      <w:r w:rsidR="002E10AD" w:rsidRPr="00AC4EA5">
        <w:rPr>
          <w:szCs w:val="24"/>
          <w:lang w:val="pt-BR"/>
        </w:rPr>
        <w:t xml:space="preserve"> nacional e/ou </w:t>
      </w:r>
      <w:r w:rsidR="007627E2">
        <w:rPr>
          <w:szCs w:val="24"/>
          <w:lang w:val="pt-BR"/>
        </w:rPr>
        <w:t xml:space="preserve">da União </w:t>
      </w:r>
      <w:r w:rsidR="00DD113D">
        <w:rPr>
          <w:szCs w:val="24"/>
          <w:lang w:val="pt-BR"/>
        </w:rPr>
        <w:t>Europeia</w:t>
      </w:r>
      <w:r w:rsidR="007627E2" w:rsidRPr="00AC4EA5">
        <w:rPr>
          <w:szCs w:val="24"/>
          <w:lang w:val="pt-BR"/>
        </w:rPr>
        <w:t xml:space="preserve"> </w:t>
      </w:r>
      <w:r w:rsidR="002E10AD" w:rsidRPr="00AC4EA5">
        <w:rPr>
          <w:szCs w:val="24"/>
          <w:lang w:val="pt-BR"/>
        </w:rPr>
        <w:t>reconheça ou estabeleça um direito</w:t>
      </w:r>
      <w:r w:rsidRPr="00AC4EA5">
        <w:rPr>
          <w:szCs w:val="24"/>
          <w:lang w:val="pt-BR"/>
        </w:rPr>
        <w:t>.]</w:t>
      </w:r>
    </w:p>
    <w:p w14:paraId="5DC4E24C" w14:textId="77777777" w:rsidR="000F2073" w:rsidRPr="00AC4EA5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szCs w:val="24"/>
          <w:lang w:val="pt-BR"/>
        </w:rPr>
      </w:pPr>
    </w:p>
    <w:p w14:paraId="652A5ABE" w14:textId="77777777" w:rsidR="004B61CB" w:rsidRPr="00AC4EA5" w:rsidRDefault="004B61CB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szCs w:val="24"/>
          <w:lang w:val="pt-BR"/>
        </w:rPr>
      </w:pPr>
    </w:p>
    <w:p w14:paraId="24E822C3" w14:textId="77777777" w:rsidR="000F2073" w:rsidRPr="00AC4EA5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b/>
          <w:szCs w:val="24"/>
          <w:u w:val="single"/>
          <w:lang w:val="pt-BR"/>
        </w:rPr>
      </w:pPr>
      <w:r w:rsidRPr="00AC4EA5">
        <w:rPr>
          <w:b/>
          <w:szCs w:val="24"/>
          <w:lang w:val="pt-BR"/>
        </w:rPr>
        <w:t>C.</w:t>
      </w:r>
      <w:r w:rsidRPr="00AC4EA5">
        <w:rPr>
          <w:b/>
          <w:szCs w:val="24"/>
          <w:lang w:val="pt-BR"/>
        </w:rPr>
        <w:tab/>
      </w:r>
      <w:r w:rsidR="00344ECA" w:rsidRPr="00AC4EA5">
        <w:rPr>
          <w:b/>
          <w:szCs w:val="24"/>
          <w:u w:val="single"/>
          <w:lang w:val="pt-BR"/>
        </w:rPr>
        <w:t>Se o(s) nome(s) de domínio foi/foram registados ou estão a ser utilizados de má-fé.</w:t>
      </w:r>
    </w:p>
    <w:p w14:paraId="788A505A" w14:textId="77777777" w:rsidR="00D472AD" w:rsidRPr="00AC4EA5" w:rsidRDefault="00D472AD" w:rsidP="00D472AD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/>
        <w:rPr>
          <w:b/>
          <w:i/>
          <w:szCs w:val="24"/>
          <w:lang w:val="pt-BR"/>
        </w:rPr>
      </w:pPr>
      <w:r w:rsidRPr="00AC4EA5">
        <w:rPr>
          <w:szCs w:val="24"/>
          <w:lang w:val="pt-BR"/>
        </w:rPr>
        <w:t>(</w:t>
      </w:r>
      <w:r w:rsidR="00E71596" w:rsidRPr="00AC4EA5">
        <w:rPr>
          <w:szCs w:val="24"/>
          <w:lang w:val="pt-BR"/>
        </w:rPr>
        <w:t>Regras PARL, Parágrafos</w:t>
      </w:r>
      <w:r w:rsidRPr="00AC4EA5">
        <w:rPr>
          <w:szCs w:val="24"/>
          <w:lang w:val="pt-BR"/>
        </w:rPr>
        <w:t xml:space="preserve"> B(11)(d)(iii) </w:t>
      </w:r>
      <w:r w:rsidR="00E71596" w:rsidRPr="00AC4EA5">
        <w:rPr>
          <w:szCs w:val="24"/>
          <w:lang w:val="pt-BR"/>
        </w:rPr>
        <w:t>e</w:t>
      </w:r>
      <w:r w:rsidRPr="00AC4EA5">
        <w:rPr>
          <w:szCs w:val="24"/>
          <w:lang w:val="pt-BR"/>
        </w:rPr>
        <w:t xml:space="preserve"> B(11)(f))</w:t>
      </w:r>
    </w:p>
    <w:p w14:paraId="6D3991C4" w14:textId="77777777" w:rsidR="000F2073" w:rsidRPr="00AC4EA5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b/>
          <w:i/>
          <w:szCs w:val="24"/>
          <w:lang w:val="pt-BR"/>
        </w:rPr>
      </w:pPr>
    </w:p>
    <w:p w14:paraId="5499FCD2" w14:textId="77777777" w:rsidR="000F2073" w:rsidRPr="00AC4EA5" w:rsidRDefault="000F2073">
      <w:pPr>
        <w:pStyle w:val="Header"/>
        <w:tabs>
          <w:tab w:val="clear" w:pos="4536"/>
          <w:tab w:val="clear" w:pos="9072"/>
          <w:tab w:val="num" w:pos="567"/>
        </w:tabs>
        <w:spacing w:line="360" w:lineRule="auto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ab/>
        <w:t>[</w:t>
      </w:r>
      <w:r w:rsidR="00296253" w:rsidRPr="00AC4EA5">
        <w:rPr>
          <w:i/>
          <w:szCs w:val="24"/>
          <w:lang w:val="pt-BR"/>
        </w:rPr>
        <w:t>Neste contexto, pode-se considerar, por exemplo, o seguinte:</w:t>
      </w:r>
      <w:r w:rsidRPr="00AC4EA5">
        <w:rPr>
          <w:i/>
          <w:szCs w:val="24"/>
          <w:lang w:val="pt-BR"/>
        </w:rPr>
        <w:t>]</w:t>
      </w:r>
    </w:p>
    <w:p w14:paraId="3284DE6E" w14:textId="77777777" w:rsidR="000F2073" w:rsidRPr="00AC4EA5" w:rsidRDefault="000F2073">
      <w:pPr>
        <w:spacing w:line="360" w:lineRule="auto"/>
        <w:rPr>
          <w:i/>
          <w:szCs w:val="24"/>
          <w:lang w:val="pt-BR"/>
        </w:rPr>
      </w:pPr>
    </w:p>
    <w:p w14:paraId="2E55E925" w14:textId="77777777" w:rsidR="000F2073" w:rsidRPr="00AC4EA5" w:rsidRDefault="000F2073" w:rsidP="009852FE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[</w:t>
      </w:r>
      <w:r w:rsidR="009852FE" w:rsidRPr="00AC4EA5">
        <w:rPr>
          <w:i/>
          <w:szCs w:val="24"/>
          <w:lang w:val="pt-BR"/>
        </w:rPr>
        <w:t xml:space="preserve">Uma oposição aos argumentos apresentados pelo </w:t>
      </w:r>
      <w:r w:rsidR="007C455E">
        <w:rPr>
          <w:i/>
          <w:szCs w:val="24"/>
          <w:lang w:val="pt-BR"/>
        </w:rPr>
        <w:t>Queixoso</w:t>
      </w:r>
      <w:r w:rsidR="009852FE" w:rsidRPr="00AC4EA5">
        <w:rPr>
          <w:i/>
          <w:szCs w:val="24"/>
          <w:lang w:val="pt-BR"/>
        </w:rPr>
        <w:t xml:space="preserve"> sobre o motivo pelo qual o(s) nome(s) de domínio deve(m) ser considerado(s) registado(s) ou utilizado(s) de má-fé</w:t>
      </w:r>
      <w:r w:rsidRPr="00AC4EA5">
        <w:rPr>
          <w:i/>
          <w:szCs w:val="24"/>
          <w:lang w:val="pt-BR"/>
        </w:rPr>
        <w:t>.]</w:t>
      </w:r>
    </w:p>
    <w:p w14:paraId="30DDF959" w14:textId="77777777" w:rsidR="000F2073" w:rsidRPr="00AC4EA5" w:rsidRDefault="000F2073" w:rsidP="00202CC4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[</w:t>
      </w:r>
      <w:r w:rsidR="00202CC4" w:rsidRPr="00AC4EA5">
        <w:rPr>
          <w:i/>
          <w:szCs w:val="24"/>
          <w:lang w:val="pt-BR"/>
        </w:rPr>
        <w:t>As Regras PARL, Parágrafo</w:t>
      </w:r>
      <w:r w:rsidRPr="00AC4EA5">
        <w:rPr>
          <w:i/>
          <w:szCs w:val="24"/>
          <w:lang w:val="pt-BR"/>
        </w:rPr>
        <w:t xml:space="preserve"> </w:t>
      </w:r>
      <w:r w:rsidR="00D472AD" w:rsidRPr="00AC4EA5">
        <w:rPr>
          <w:i/>
          <w:szCs w:val="24"/>
          <w:lang w:val="pt-BR"/>
        </w:rPr>
        <w:t>B(11)(f)</w:t>
      </w:r>
      <w:r w:rsidR="008B2E98" w:rsidRPr="00AC4EA5">
        <w:rPr>
          <w:i/>
          <w:szCs w:val="24"/>
          <w:lang w:val="pt-BR"/>
        </w:rPr>
        <w:t xml:space="preserve"> </w:t>
      </w:r>
      <w:r w:rsidR="00202CC4" w:rsidRPr="00AC4EA5">
        <w:rPr>
          <w:i/>
          <w:szCs w:val="24"/>
          <w:lang w:val="pt-BR"/>
        </w:rPr>
        <w:t>identifica</w:t>
      </w:r>
      <w:r w:rsidR="001860BE">
        <w:rPr>
          <w:i/>
          <w:szCs w:val="24"/>
          <w:lang w:val="pt-BR"/>
        </w:rPr>
        <w:t>m</w:t>
      </w:r>
      <w:r w:rsidR="00202CC4" w:rsidRPr="00AC4EA5">
        <w:rPr>
          <w:i/>
          <w:szCs w:val="24"/>
          <w:lang w:val="pt-BR"/>
        </w:rPr>
        <w:t xml:space="preserve"> vários exemplos de circunstâncias que um Painel poderia considerar como constituindo má-fé</w:t>
      </w:r>
      <w:r w:rsidRPr="00AC4EA5">
        <w:rPr>
          <w:i/>
          <w:szCs w:val="24"/>
          <w:lang w:val="pt-BR"/>
        </w:rPr>
        <w:t xml:space="preserve">. </w:t>
      </w:r>
      <w:r w:rsidR="00202CC4" w:rsidRPr="00AC4EA5">
        <w:rPr>
          <w:i/>
          <w:szCs w:val="24"/>
          <w:lang w:val="pt-BR"/>
        </w:rPr>
        <w:t>Com referência ao Parágrafo</w:t>
      </w:r>
      <w:r w:rsidRPr="00AC4EA5">
        <w:rPr>
          <w:i/>
          <w:szCs w:val="24"/>
          <w:lang w:val="pt-BR"/>
        </w:rPr>
        <w:t xml:space="preserve"> </w:t>
      </w:r>
      <w:r w:rsidR="008B2E98" w:rsidRPr="00AC4EA5">
        <w:rPr>
          <w:i/>
          <w:szCs w:val="24"/>
          <w:lang w:val="pt-BR"/>
        </w:rPr>
        <w:t>B(11)(f)</w:t>
      </w:r>
      <w:r w:rsidRPr="00AC4EA5">
        <w:rPr>
          <w:i/>
          <w:szCs w:val="24"/>
          <w:lang w:val="pt-BR"/>
        </w:rPr>
        <w:t xml:space="preserve">, </w:t>
      </w:r>
      <w:r w:rsidR="00202CC4" w:rsidRPr="00AC4EA5">
        <w:rPr>
          <w:i/>
          <w:szCs w:val="24"/>
          <w:lang w:val="pt-BR"/>
        </w:rPr>
        <w:t xml:space="preserve">na medida em que o </w:t>
      </w:r>
      <w:r w:rsidR="007C455E">
        <w:rPr>
          <w:i/>
          <w:szCs w:val="24"/>
          <w:lang w:val="pt-BR"/>
        </w:rPr>
        <w:t>Queixoso</w:t>
      </w:r>
      <w:r w:rsidR="00202CC4" w:rsidRPr="00AC4EA5">
        <w:rPr>
          <w:i/>
          <w:szCs w:val="24"/>
          <w:lang w:val="pt-BR"/>
        </w:rPr>
        <w:t xml:space="preserve"> argumenta, o </w:t>
      </w:r>
      <w:r w:rsidR="007C455E">
        <w:rPr>
          <w:i/>
          <w:szCs w:val="24"/>
          <w:lang w:val="pt-BR"/>
        </w:rPr>
        <w:t>Demandado</w:t>
      </w:r>
      <w:r w:rsidR="00202CC4" w:rsidRPr="00AC4EA5">
        <w:rPr>
          <w:i/>
          <w:szCs w:val="24"/>
          <w:lang w:val="pt-BR"/>
        </w:rPr>
        <w:t xml:space="preserve"> deve argumentar e demonstrar que</w:t>
      </w:r>
      <w:r w:rsidRPr="00AC4EA5">
        <w:rPr>
          <w:i/>
          <w:szCs w:val="24"/>
          <w:lang w:val="pt-BR"/>
        </w:rPr>
        <w:t>:</w:t>
      </w:r>
    </w:p>
    <w:p w14:paraId="4EB39B0E" w14:textId="77777777" w:rsidR="000F2073" w:rsidRPr="00AC4EA5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szCs w:val="24"/>
          <w:lang w:val="pt-BR"/>
        </w:rPr>
      </w:pPr>
    </w:p>
    <w:p w14:paraId="5B504C1D" w14:textId="77777777" w:rsidR="000F2073" w:rsidRPr="00AC4EA5" w:rsidRDefault="000F2073">
      <w:pPr>
        <w:ind w:left="1134" w:hanging="207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-</w:t>
      </w:r>
      <w:r w:rsidRPr="00AC4EA5">
        <w:rPr>
          <w:i/>
          <w:szCs w:val="24"/>
          <w:lang w:val="pt-BR"/>
        </w:rPr>
        <w:tab/>
      </w:r>
      <w:r w:rsidR="00202CC4" w:rsidRPr="00AC4EA5">
        <w:rPr>
          <w:i/>
          <w:szCs w:val="24"/>
          <w:lang w:val="pt-BR"/>
        </w:rPr>
        <w:t xml:space="preserve">o nome de domínio não foi registado ou adquirido prioritariamente para fins de venda ou aluguel ou de transferência do nome de domínio para o </w:t>
      </w:r>
      <w:r w:rsidR="007627E2">
        <w:rPr>
          <w:i/>
          <w:szCs w:val="24"/>
          <w:lang w:val="pt-BR"/>
        </w:rPr>
        <w:lastRenderedPageBreak/>
        <w:t>t</w:t>
      </w:r>
      <w:r w:rsidR="00202CC4" w:rsidRPr="00AC4EA5">
        <w:rPr>
          <w:i/>
          <w:szCs w:val="24"/>
          <w:lang w:val="pt-BR"/>
        </w:rPr>
        <w:t xml:space="preserve">itular de um nome em relação ao qual </w:t>
      </w:r>
      <w:r w:rsidR="00DD113D">
        <w:rPr>
          <w:i/>
          <w:szCs w:val="24"/>
          <w:lang w:val="pt-BR"/>
        </w:rPr>
        <w:t>o direito</w:t>
      </w:r>
      <w:r w:rsidR="00202CC4" w:rsidRPr="00AC4EA5">
        <w:rPr>
          <w:i/>
          <w:szCs w:val="24"/>
          <w:lang w:val="pt-BR"/>
        </w:rPr>
        <w:t xml:space="preserve"> nacional e/ou </w:t>
      </w:r>
      <w:r w:rsidR="007627E2">
        <w:rPr>
          <w:i/>
          <w:szCs w:val="24"/>
          <w:lang w:val="pt-BR"/>
        </w:rPr>
        <w:t xml:space="preserve">da União Europeia </w:t>
      </w:r>
      <w:r w:rsidR="00202CC4" w:rsidRPr="00AC4EA5">
        <w:rPr>
          <w:i/>
          <w:szCs w:val="24"/>
          <w:lang w:val="pt-BR"/>
        </w:rPr>
        <w:t>reconheça ou estabeleça um direito, ou para um organismo público</w:t>
      </w:r>
      <w:r w:rsidRPr="00AC4EA5">
        <w:rPr>
          <w:i/>
          <w:szCs w:val="24"/>
          <w:lang w:val="pt-BR"/>
        </w:rPr>
        <w:t>;</w:t>
      </w:r>
      <w:r w:rsidR="001B7BB4" w:rsidRPr="00AC4EA5">
        <w:rPr>
          <w:i/>
          <w:szCs w:val="24"/>
          <w:lang w:val="pt-BR"/>
        </w:rPr>
        <w:t xml:space="preserve"> </w:t>
      </w:r>
      <w:r w:rsidR="00202CC4" w:rsidRPr="00AC4EA5">
        <w:rPr>
          <w:i/>
          <w:szCs w:val="24"/>
          <w:lang w:val="pt-BR"/>
        </w:rPr>
        <w:t>ou</w:t>
      </w:r>
    </w:p>
    <w:p w14:paraId="3284E12F" w14:textId="77777777" w:rsidR="000F2073" w:rsidRPr="00AC4EA5" w:rsidRDefault="000F2073">
      <w:pPr>
        <w:ind w:left="1134" w:hanging="207"/>
        <w:rPr>
          <w:i/>
          <w:szCs w:val="24"/>
          <w:lang w:val="pt-BR"/>
        </w:rPr>
      </w:pPr>
    </w:p>
    <w:p w14:paraId="2EBF8A16" w14:textId="77777777" w:rsidR="003F7DD3" w:rsidRPr="00AC4EA5" w:rsidRDefault="000F2073">
      <w:pPr>
        <w:ind w:left="1134" w:hanging="207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-</w:t>
      </w:r>
      <w:r w:rsidRPr="00AC4EA5">
        <w:rPr>
          <w:i/>
          <w:szCs w:val="24"/>
          <w:lang w:val="pt-BR"/>
        </w:rPr>
        <w:tab/>
      </w:r>
      <w:r w:rsidR="00202CC4" w:rsidRPr="00AC4EA5">
        <w:rPr>
          <w:i/>
          <w:szCs w:val="24"/>
          <w:lang w:val="pt-BR"/>
        </w:rPr>
        <w:t xml:space="preserve">o nome de domínio não foi registado para impedir que </w:t>
      </w:r>
      <w:r w:rsidR="00DD113D" w:rsidRPr="00DD113D">
        <w:rPr>
          <w:i/>
          <w:szCs w:val="24"/>
          <w:lang w:val="pt-BR"/>
        </w:rPr>
        <w:t>o titular desse nome relativo ao qual um direito é reconhecido ou estabelecido pelo direito nacional e/ou da União Europeia, ou um organismo público</w:t>
      </w:r>
      <w:r w:rsidR="00DD113D">
        <w:rPr>
          <w:i/>
          <w:szCs w:val="24"/>
          <w:lang w:val="pt-BR"/>
        </w:rPr>
        <w:t>,</w:t>
      </w:r>
      <w:r w:rsidR="00202CC4" w:rsidRPr="00AC4EA5">
        <w:rPr>
          <w:i/>
          <w:szCs w:val="24"/>
          <w:lang w:val="pt-BR"/>
        </w:rPr>
        <w:t xml:space="preserve"> reflita este nome em um nome de domínio correspondente, dado que</w:t>
      </w:r>
      <w:r w:rsidR="003F7DD3" w:rsidRPr="00AC4EA5">
        <w:rPr>
          <w:i/>
          <w:szCs w:val="24"/>
          <w:lang w:val="pt-BR"/>
        </w:rPr>
        <w:t>:</w:t>
      </w:r>
    </w:p>
    <w:p w14:paraId="052148CF" w14:textId="77777777" w:rsidR="003F7DD3" w:rsidRPr="00AC4EA5" w:rsidRDefault="003F7DD3" w:rsidP="002A7547">
      <w:pPr>
        <w:ind w:left="567" w:firstLine="567"/>
        <w:rPr>
          <w:i/>
          <w:szCs w:val="24"/>
          <w:lang w:val="pt-BR"/>
        </w:rPr>
      </w:pPr>
    </w:p>
    <w:p w14:paraId="68F2E65E" w14:textId="77777777" w:rsidR="000F2073" w:rsidRPr="00AC4EA5" w:rsidRDefault="003F7DD3" w:rsidP="002A7547">
      <w:pPr>
        <w:ind w:left="1701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(i)</w:t>
      </w:r>
      <w:r w:rsidR="000F2073" w:rsidRPr="00AC4EA5">
        <w:rPr>
          <w:i/>
          <w:szCs w:val="24"/>
          <w:lang w:val="pt-BR"/>
        </w:rPr>
        <w:t xml:space="preserve"> </w:t>
      </w:r>
      <w:r w:rsidRPr="00AC4EA5">
        <w:rPr>
          <w:i/>
          <w:szCs w:val="24"/>
          <w:lang w:val="pt-BR"/>
        </w:rPr>
        <w:t xml:space="preserve"> </w:t>
      </w:r>
      <w:r w:rsidR="00DD113D" w:rsidRPr="00DD113D">
        <w:rPr>
          <w:i/>
          <w:szCs w:val="24"/>
          <w:lang w:val="pt-BR"/>
        </w:rPr>
        <w:t>o Demandado</w:t>
      </w:r>
      <w:r w:rsidR="00DD113D">
        <w:rPr>
          <w:i/>
          <w:szCs w:val="24"/>
          <w:lang w:val="pt-BR"/>
        </w:rPr>
        <w:t xml:space="preserve"> não</w:t>
      </w:r>
      <w:r w:rsidR="00DD113D" w:rsidRPr="00DD113D">
        <w:rPr>
          <w:i/>
          <w:szCs w:val="24"/>
          <w:lang w:val="pt-BR"/>
        </w:rPr>
        <w:t xml:space="preserve"> tenha praticado esse tipo de conduta</w:t>
      </w:r>
      <w:r w:rsidR="000F2073" w:rsidRPr="00AC4EA5">
        <w:rPr>
          <w:i/>
          <w:szCs w:val="24"/>
          <w:lang w:val="pt-BR"/>
        </w:rPr>
        <w:t>;</w:t>
      </w:r>
      <w:r w:rsidRPr="00AC4EA5">
        <w:rPr>
          <w:i/>
          <w:szCs w:val="24"/>
          <w:lang w:val="pt-BR"/>
        </w:rPr>
        <w:t xml:space="preserve"> </w:t>
      </w:r>
      <w:r w:rsidR="002F252D" w:rsidRPr="00AC4EA5">
        <w:rPr>
          <w:i/>
          <w:szCs w:val="24"/>
          <w:lang w:val="pt-BR"/>
        </w:rPr>
        <w:t>e/ou</w:t>
      </w:r>
    </w:p>
    <w:p w14:paraId="497C94B1" w14:textId="77777777" w:rsidR="008B2E98" w:rsidRPr="00AC4EA5" w:rsidRDefault="008B2E98" w:rsidP="002A7547">
      <w:pPr>
        <w:ind w:left="1134"/>
        <w:rPr>
          <w:i/>
          <w:szCs w:val="24"/>
          <w:lang w:val="pt-BR"/>
        </w:rPr>
      </w:pPr>
    </w:p>
    <w:p w14:paraId="4B611D65" w14:textId="77777777" w:rsidR="003F7DD3" w:rsidRPr="00AC4EA5" w:rsidRDefault="003F7DD3" w:rsidP="002A7547">
      <w:pPr>
        <w:ind w:left="1701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(ii)</w:t>
      </w:r>
      <w:r w:rsidR="002F252D" w:rsidRPr="00AC4EA5">
        <w:rPr>
          <w:i/>
          <w:szCs w:val="24"/>
          <w:lang w:val="pt-BR"/>
        </w:rPr>
        <w:t xml:space="preserve"> o nome de domínio tenha sido utilizado de forma relevante durante, pelo menos, dois anos a contar da data de registo</w:t>
      </w:r>
      <w:r w:rsidRPr="00AC4EA5">
        <w:rPr>
          <w:i/>
          <w:szCs w:val="24"/>
          <w:lang w:val="pt-BR"/>
        </w:rPr>
        <w:t xml:space="preserve">; </w:t>
      </w:r>
      <w:r w:rsidR="002F252D" w:rsidRPr="00AC4EA5">
        <w:rPr>
          <w:i/>
          <w:szCs w:val="24"/>
          <w:lang w:val="pt-BR"/>
        </w:rPr>
        <w:t>e/ou</w:t>
      </w:r>
    </w:p>
    <w:p w14:paraId="67B19663" w14:textId="77777777" w:rsidR="008B2E98" w:rsidRPr="00AC4EA5" w:rsidRDefault="008B2E98" w:rsidP="002A7547">
      <w:pPr>
        <w:ind w:left="1134"/>
        <w:rPr>
          <w:i/>
          <w:szCs w:val="24"/>
          <w:lang w:val="pt-BR"/>
        </w:rPr>
      </w:pPr>
    </w:p>
    <w:p w14:paraId="22E346FB" w14:textId="77777777" w:rsidR="003F7DD3" w:rsidRPr="00AC4EA5" w:rsidRDefault="003F7DD3" w:rsidP="002A7547">
      <w:pPr>
        <w:ind w:left="1701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 xml:space="preserve">(iii) </w:t>
      </w:r>
      <w:r w:rsidR="002F252D" w:rsidRPr="00AC4EA5">
        <w:rPr>
          <w:i/>
          <w:szCs w:val="24"/>
          <w:lang w:val="pt-BR"/>
        </w:rPr>
        <w:t xml:space="preserve">em circunstâncias em que, no momento em que o procedimento PARL foi iniciado, </w:t>
      </w:r>
      <w:r w:rsidR="00DD113D" w:rsidRPr="00DD113D">
        <w:rPr>
          <w:i/>
          <w:szCs w:val="24"/>
          <w:lang w:val="pt-BR"/>
        </w:rPr>
        <w:t xml:space="preserve">o Demandado tenha declarado a sua intenção de utilizar o nome de domínio em relação ao qual o direito nacional e/ou da União Europeia reconheçam ou estabeleçam um direito ou que corresponda ao nome de um organismo público de um modo relevante, </w:t>
      </w:r>
      <w:r w:rsidR="00BB5E32">
        <w:rPr>
          <w:i/>
          <w:szCs w:val="24"/>
          <w:lang w:val="pt-BR"/>
        </w:rPr>
        <w:t xml:space="preserve">e </w:t>
      </w:r>
      <w:r w:rsidR="00DD113D" w:rsidRPr="00DD113D">
        <w:rPr>
          <w:i/>
          <w:szCs w:val="24"/>
          <w:lang w:val="pt-BR"/>
        </w:rPr>
        <w:t xml:space="preserve">o </w:t>
      </w:r>
      <w:r w:rsidR="00BB5E32">
        <w:rPr>
          <w:i/>
          <w:szCs w:val="24"/>
          <w:lang w:val="pt-BR"/>
        </w:rPr>
        <w:t xml:space="preserve">fez </w:t>
      </w:r>
      <w:r w:rsidR="00DD113D" w:rsidRPr="00DD113D">
        <w:rPr>
          <w:i/>
          <w:szCs w:val="24"/>
          <w:lang w:val="pt-BR"/>
        </w:rPr>
        <w:t xml:space="preserve"> no prazo de seis meses a contar do dia em que o Procedimento PARL foi iniciado</w:t>
      </w:r>
      <w:r w:rsidRPr="00AC4EA5">
        <w:rPr>
          <w:i/>
          <w:szCs w:val="24"/>
          <w:lang w:val="pt-BR"/>
        </w:rPr>
        <w:t>;</w:t>
      </w:r>
    </w:p>
    <w:p w14:paraId="0426DE0F" w14:textId="77777777" w:rsidR="000F2073" w:rsidRPr="00AC4EA5" w:rsidRDefault="000F2073">
      <w:pPr>
        <w:ind w:left="1134" w:hanging="207"/>
        <w:rPr>
          <w:i/>
          <w:szCs w:val="24"/>
          <w:lang w:val="pt-BR"/>
        </w:rPr>
      </w:pPr>
    </w:p>
    <w:p w14:paraId="622194E1" w14:textId="77777777" w:rsidR="000F2073" w:rsidRPr="00AC4EA5" w:rsidRDefault="000F2073">
      <w:pPr>
        <w:ind w:left="1134" w:hanging="207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-</w:t>
      </w:r>
      <w:r w:rsidRPr="00AC4EA5">
        <w:rPr>
          <w:i/>
          <w:szCs w:val="24"/>
          <w:lang w:val="pt-BR"/>
        </w:rPr>
        <w:tab/>
      </w:r>
      <w:r w:rsidR="002F252D" w:rsidRPr="00AC4EA5">
        <w:rPr>
          <w:i/>
          <w:szCs w:val="24"/>
          <w:lang w:val="pt-BR"/>
        </w:rPr>
        <w:t xml:space="preserve">O </w:t>
      </w:r>
      <w:r w:rsidR="007C455E">
        <w:rPr>
          <w:i/>
          <w:szCs w:val="24"/>
          <w:lang w:val="pt-BR"/>
        </w:rPr>
        <w:t>Queixoso</w:t>
      </w:r>
      <w:r w:rsidR="002F252D" w:rsidRPr="00AC4EA5">
        <w:rPr>
          <w:i/>
          <w:szCs w:val="24"/>
          <w:lang w:val="pt-BR"/>
        </w:rPr>
        <w:t xml:space="preserve"> e o </w:t>
      </w:r>
      <w:r w:rsidR="007C455E">
        <w:rPr>
          <w:i/>
          <w:szCs w:val="24"/>
          <w:lang w:val="pt-BR"/>
        </w:rPr>
        <w:t>Demandado</w:t>
      </w:r>
      <w:r w:rsidR="002F252D" w:rsidRPr="00AC4EA5">
        <w:rPr>
          <w:i/>
          <w:szCs w:val="24"/>
          <w:lang w:val="pt-BR"/>
        </w:rPr>
        <w:t xml:space="preserve"> não são concorrentes e/ ou o(s) nome(s) de domínio  não foi/foram registrado(s) pelo </w:t>
      </w:r>
      <w:r w:rsidR="007C455E">
        <w:rPr>
          <w:i/>
          <w:szCs w:val="24"/>
          <w:lang w:val="pt-BR"/>
        </w:rPr>
        <w:t>Demandado</w:t>
      </w:r>
      <w:r w:rsidR="002F252D" w:rsidRPr="00AC4EA5">
        <w:rPr>
          <w:i/>
          <w:szCs w:val="24"/>
          <w:lang w:val="pt-BR"/>
        </w:rPr>
        <w:t xml:space="preserve"> principalmente para perturbar a atividade comercial do </w:t>
      </w:r>
      <w:r w:rsidR="007C455E">
        <w:rPr>
          <w:i/>
          <w:szCs w:val="24"/>
          <w:lang w:val="pt-BR"/>
        </w:rPr>
        <w:t>Queixoso</w:t>
      </w:r>
      <w:r w:rsidRPr="00AC4EA5">
        <w:rPr>
          <w:i/>
          <w:szCs w:val="24"/>
          <w:lang w:val="pt-BR"/>
        </w:rPr>
        <w:t>;</w:t>
      </w:r>
      <w:r w:rsidR="001B7BB4" w:rsidRPr="00AC4EA5">
        <w:rPr>
          <w:i/>
          <w:szCs w:val="24"/>
          <w:lang w:val="pt-BR"/>
        </w:rPr>
        <w:t xml:space="preserve"> </w:t>
      </w:r>
      <w:r w:rsidR="002F252D" w:rsidRPr="00AC4EA5">
        <w:rPr>
          <w:i/>
          <w:szCs w:val="24"/>
          <w:lang w:val="pt-BR"/>
        </w:rPr>
        <w:t>ou</w:t>
      </w:r>
    </w:p>
    <w:p w14:paraId="3D5954C1" w14:textId="77777777" w:rsidR="000F2073" w:rsidRPr="00AC4EA5" w:rsidRDefault="000F2073">
      <w:pPr>
        <w:ind w:left="1134" w:hanging="207"/>
        <w:rPr>
          <w:i/>
          <w:szCs w:val="24"/>
          <w:lang w:val="pt-BR"/>
        </w:rPr>
      </w:pPr>
    </w:p>
    <w:p w14:paraId="271541DD" w14:textId="77777777" w:rsidR="003F7DD3" w:rsidRPr="00AC4EA5" w:rsidRDefault="000F2073">
      <w:pPr>
        <w:ind w:left="1134" w:hanging="207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-</w:t>
      </w:r>
      <w:r w:rsidRPr="00AC4EA5">
        <w:rPr>
          <w:i/>
          <w:szCs w:val="24"/>
          <w:lang w:val="pt-BR"/>
        </w:rPr>
        <w:tab/>
      </w:r>
      <w:r w:rsidR="002F252D" w:rsidRPr="00AC4EA5">
        <w:rPr>
          <w:i/>
          <w:szCs w:val="24"/>
          <w:lang w:val="pt-BR"/>
        </w:rPr>
        <w:t xml:space="preserve">O nome de domínio não foi intencionalmente utilizado para atrair usuários da Internet, para ganhos comerciais, para o sítio web do </w:t>
      </w:r>
      <w:r w:rsidR="00BB5E32">
        <w:rPr>
          <w:i/>
          <w:szCs w:val="24"/>
          <w:lang w:val="pt-BR"/>
        </w:rPr>
        <w:t>Demandado</w:t>
      </w:r>
      <w:r w:rsidR="002F252D" w:rsidRPr="00AC4EA5">
        <w:rPr>
          <w:i/>
          <w:szCs w:val="24"/>
          <w:lang w:val="pt-BR"/>
        </w:rPr>
        <w:t xml:space="preserve"> ou outro local em linha, criando </w:t>
      </w:r>
      <w:r w:rsidR="00BB5E32" w:rsidRPr="00BB5E32">
        <w:rPr>
          <w:i/>
          <w:szCs w:val="24"/>
          <w:lang w:val="pt-BR"/>
        </w:rPr>
        <w:t>a suscetibilidade</w:t>
      </w:r>
      <w:r w:rsidR="002F252D" w:rsidRPr="00AC4EA5">
        <w:rPr>
          <w:i/>
          <w:szCs w:val="24"/>
          <w:lang w:val="pt-BR"/>
        </w:rPr>
        <w:t xml:space="preserve"> de confusão com um nome sobre o qual um direito é reconhecido ou estabelecido </w:t>
      </w:r>
      <w:r w:rsidR="002C3B60">
        <w:rPr>
          <w:i/>
          <w:szCs w:val="24"/>
          <w:lang w:val="pt-BR"/>
        </w:rPr>
        <w:t>pelo direito</w:t>
      </w:r>
      <w:r w:rsidR="002F252D" w:rsidRPr="00AC4EA5">
        <w:rPr>
          <w:i/>
          <w:szCs w:val="24"/>
          <w:lang w:val="pt-BR"/>
        </w:rPr>
        <w:t xml:space="preserve"> nacional e/ou direito </w:t>
      </w:r>
      <w:r w:rsidR="00BB5E32">
        <w:rPr>
          <w:i/>
          <w:szCs w:val="24"/>
          <w:lang w:val="pt-BR"/>
        </w:rPr>
        <w:t>da União Europeia</w:t>
      </w:r>
      <w:r w:rsidR="00BB5E32" w:rsidRPr="00AC4EA5">
        <w:rPr>
          <w:i/>
          <w:szCs w:val="24"/>
          <w:lang w:val="pt-BR"/>
        </w:rPr>
        <w:t xml:space="preserve"> </w:t>
      </w:r>
      <w:r w:rsidR="002F252D" w:rsidRPr="00AC4EA5">
        <w:rPr>
          <w:i/>
          <w:szCs w:val="24"/>
          <w:lang w:val="pt-BR"/>
        </w:rPr>
        <w:t xml:space="preserve">ou </w:t>
      </w:r>
      <w:r w:rsidR="00BB5E32">
        <w:rPr>
          <w:i/>
          <w:szCs w:val="24"/>
          <w:lang w:val="pt-BR"/>
        </w:rPr>
        <w:t>se trate d</w:t>
      </w:r>
      <w:r w:rsidR="002F252D" w:rsidRPr="00AC4EA5">
        <w:rPr>
          <w:i/>
          <w:szCs w:val="24"/>
          <w:lang w:val="pt-BR"/>
        </w:rPr>
        <w:t xml:space="preserve">o nome de um organismo público, </w:t>
      </w:r>
      <w:r w:rsidR="00BB5E32" w:rsidRPr="00BB5E32">
        <w:rPr>
          <w:i/>
          <w:szCs w:val="24"/>
          <w:lang w:val="pt-BR"/>
        </w:rPr>
        <w:t>surgindo essa suscetibilidade quanto à fonte, ao patrocínio, à afiliação ou à recomendação do sítio Web ou do local ou de um produto ou serviço incluído no sítio Web ou no local do Demandado</w:t>
      </w:r>
      <w:r w:rsidR="001B7BB4" w:rsidRPr="00AC4EA5">
        <w:rPr>
          <w:i/>
          <w:szCs w:val="24"/>
          <w:lang w:val="pt-BR"/>
        </w:rPr>
        <w:t xml:space="preserve">; </w:t>
      </w:r>
      <w:r w:rsidR="002F252D" w:rsidRPr="00AC4EA5">
        <w:rPr>
          <w:i/>
          <w:szCs w:val="24"/>
          <w:lang w:val="pt-BR"/>
        </w:rPr>
        <w:t>ou</w:t>
      </w:r>
    </w:p>
    <w:p w14:paraId="758C7547" w14:textId="77777777" w:rsidR="003F7DD3" w:rsidRPr="00AC4EA5" w:rsidRDefault="003F7DD3">
      <w:pPr>
        <w:ind w:left="1134" w:hanging="207"/>
        <w:rPr>
          <w:i/>
          <w:szCs w:val="24"/>
          <w:lang w:val="pt-BR"/>
        </w:rPr>
      </w:pPr>
    </w:p>
    <w:p w14:paraId="287C1543" w14:textId="77777777" w:rsidR="000F2073" w:rsidRPr="00AC4EA5" w:rsidRDefault="002F252D" w:rsidP="002F252D">
      <w:pPr>
        <w:numPr>
          <w:ilvl w:val="0"/>
          <w:numId w:val="31"/>
        </w:numPr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 xml:space="preserve">o nome de domínio em disputa não é um nome pessoal, ou se o é, não existe nenhuma ligação demonstrável entre o </w:t>
      </w:r>
      <w:r w:rsidR="007C455E">
        <w:rPr>
          <w:i/>
          <w:szCs w:val="24"/>
          <w:lang w:val="pt-BR"/>
        </w:rPr>
        <w:t>Queixoso</w:t>
      </w:r>
      <w:r w:rsidRPr="00AC4EA5">
        <w:rPr>
          <w:i/>
          <w:szCs w:val="24"/>
          <w:lang w:val="pt-BR"/>
        </w:rPr>
        <w:t xml:space="preserve"> e o nome de domínio em disputa</w:t>
      </w:r>
      <w:r w:rsidR="003F7DD3" w:rsidRPr="00AC4EA5">
        <w:rPr>
          <w:i/>
          <w:szCs w:val="24"/>
          <w:lang w:val="pt-BR"/>
        </w:rPr>
        <w:t>.</w:t>
      </w:r>
      <w:r w:rsidR="000F2073" w:rsidRPr="00AC4EA5">
        <w:rPr>
          <w:i/>
          <w:szCs w:val="24"/>
          <w:lang w:val="pt-BR"/>
        </w:rPr>
        <w:t>]</w:t>
      </w:r>
    </w:p>
    <w:p w14:paraId="3B48778B" w14:textId="77777777" w:rsidR="000F2073" w:rsidRPr="00AC4EA5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szCs w:val="24"/>
          <w:lang w:val="pt-BR"/>
        </w:rPr>
      </w:pPr>
    </w:p>
    <w:p w14:paraId="661EDEEB" w14:textId="77777777" w:rsidR="000F2073" w:rsidRPr="00AC4EA5" w:rsidRDefault="000F2073">
      <w:pPr>
        <w:pStyle w:val="BodyTextIndent2"/>
        <w:ind w:left="567" w:hanging="567"/>
        <w:rPr>
          <w:szCs w:val="24"/>
          <w:lang w:val="pt-BR"/>
        </w:rPr>
      </w:pPr>
      <w:r w:rsidRPr="00AC4EA5">
        <w:rPr>
          <w:szCs w:val="24"/>
          <w:lang w:val="pt-BR"/>
        </w:rPr>
        <w:tab/>
      </w:r>
      <w:r w:rsidR="00D27B01" w:rsidRPr="00AC4EA5">
        <w:rPr>
          <w:szCs w:val="24"/>
          <w:lang w:val="pt-BR"/>
        </w:rPr>
        <w:t xml:space="preserve">Se apropriado e a alegação puder ser substanciada com evidência, as Regras PARL prevêem que um </w:t>
      </w:r>
      <w:r w:rsidR="007C455E">
        <w:rPr>
          <w:szCs w:val="24"/>
          <w:lang w:val="pt-BR"/>
        </w:rPr>
        <w:t>Demandado</w:t>
      </w:r>
      <w:r w:rsidR="00D27B01" w:rsidRPr="00AC4EA5">
        <w:rPr>
          <w:szCs w:val="24"/>
          <w:lang w:val="pt-BR"/>
        </w:rPr>
        <w:t xml:space="preserve"> pode pedir ao Painel para determinar que a Queixa foi iniciada de má-fé e constitui um abuso do procedimento administrativo</w:t>
      </w:r>
      <w:r w:rsidRPr="00AC4EA5">
        <w:rPr>
          <w:szCs w:val="24"/>
          <w:lang w:val="pt-BR"/>
        </w:rPr>
        <w:t>. (</w:t>
      </w:r>
      <w:r w:rsidR="00D27B01" w:rsidRPr="00AC4EA5">
        <w:rPr>
          <w:szCs w:val="24"/>
          <w:lang w:val="pt-BR"/>
        </w:rPr>
        <w:t>Regras PARL, Parágrafo</w:t>
      </w:r>
      <w:r w:rsidRPr="00AC4EA5">
        <w:rPr>
          <w:szCs w:val="24"/>
          <w:lang w:val="pt-BR"/>
        </w:rPr>
        <w:t xml:space="preserve"> </w:t>
      </w:r>
      <w:r w:rsidR="003F7DD3" w:rsidRPr="00AC4EA5">
        <w:rPr>
          <w:szCs w:val="24"/>
          <w:lang w:val="pt-BR"/>
        </w:rPr>
        <w:t>B(12)</w:t>
      </w:r>
      <w:r w:rsidRPr="00AC4EA5">
        <w:rPr>
          <w:szCs w:val="24"/>
          <w:lang w:val="pt-BR"/>
        </w:rPr>
        <w:t>(</w:t>
      </w:r>
      <w:r w:rsidR="003F7DD3" w:rsidRPr="00AC4EA5">
        <w:rPr>
          <w:szCs w:val="24"/>
          <w:lang w:val="pt-BR"/>
        </w:rPr>
        <w:t>h</w:t>
      </w:r>
      <w:r w:rsidRPr="00AC4EA5">
        <w:rPr>
          <w:szCs w:val="24"/>
          <w:lang w:val="pt-BR"/>
        </w:rPr>
        <w:t>))]</w:t>
      </w:r>
    </w:p>
    <w:p w14:paraId="495ACBE4" w14:textId="77777777" w:rsidR="006B6C24" w:rsidRPr="00AC4EA5" w:rsidRDefault="006B6C24" w:rsidP="00B80AD7">
      <w:pPr>
        <w:pStyle w:val="BodyTextIndent2"/>
        <w:spacing w:line="240" w:lineRule="auto"/>
        <w:ind w:left="567" w:hanging="567"/>
        <w:rPr>
          <w:szCs w:val="24"/>
          <w:lang w:val="pt-BR"/>
        </w:rPr>
      </w:pPr>
    </w:p>
    <w:p w14:paraId="3B4CC098" w14:textId="77777777" w:rsidR="00B80AD7" w:rsidRPr="00AC4EA5" w:rsidRDefault="00B80AD7" w:rsidP="00B80AD7">
      <w:pPr>
        <w:pStyle w:val="BodyTextIndent2"/>
        <w:spacing w:line="240" w:lineRule="auto"/>
        <w:ind w:left="567" w:hanging="567"/>
        <w:rPr>
          <w:szCs w:val="24"/>
          <w:lang w:val="pt-BR"/>
        </w:rPr>
      </w:pPr>
    </w:p>
    <w:p w14:paraId="0A856E19" w14:textId="77777777" w:rsidR="006B6C24" w:rsidRPr="00AC4EA5" w:rsidRDefault="006B6C24" w:rsidP="006B6C24">
      <w:pPr>
        <w:pStyle w:val="Heading4"/>
        <w:rPr>
          <w:szCs w:val="24"/>
          <w:lang w:val="pt-BR"/>
        </w:rPr>
      </w:pPr>
      <w:r w:rsidRPr="00AC4EA5">
        <w:rPr>
          <w:szCs w:val="24"/>
          <w:u w:val="none"/>
        </w:rPr>
        <w:t xml:space="preserve">IV. </w:t>
      </w:r>
      <w:r w:rsidR="00E35F6D" w:rsidRPr="00AC4EA5">
        <w:rPr>
          <w:szCs w:val="24"/>
          <w:u w:val="none"/>
        </w:rPr>
        <w:t xml:space="preserve"> </w:t>
      </w:r>
      <w:r w:rsidR="00D27B01" w:rsidRPr="00AC4EA5">
        <w:rPr>
          <w:szCs w:val="24"/>
          <w:lang w:val="pt-BR"/>
        </w:rPr>
        <w:t>Consentimento com a Medida Requerida</w:t>
      </w:r>
      <w:r w:rsidRPr="00AC4EA5">
        <w:rPr>
          <w:szCs w:val="24"/>
          <w:lang w:val="pt-BR"/>
        </w:rPr>
        <w:t xml:space="preserve"> (Op</w:t>
      </w:r>
      <w:r w:rsidR="00D27B01" w:rsidRPr="00AC4EA5">
        <w:rPr>
          <w:szCs w:val="24"/>
          <w:lang w:val="pt-BR"/>
        </w:rPr>
        <w:t>c</w:t>
      </w:r>
      <w:r w:rsidRPr="00AC4EA5">
        <w:rPr>
          <w:szCs w:val="24"/>
          <w:lang w:val="pt-BR"/>
        </w:rPr>
        <w:t>ional)</w:t>
      </w:r>
    </w:p>
    <w:p w14:paraId="3BDD779E" w14:textId="77777777" w:rsidR="003D72B1" w:rsidRPr="00AC4EA5" w:rsidRDefault="003D72B1" w:rsidP="000E4B21">
      <w:pPr>
        <w:rPr>
          <w:i/>
          <w:szCs w:val="24"/>
          <w:lang w:val="pt-BR"/>
        </w:rPr>
      </w:pPr>
    </w:p>
    <w:p w14:paraId="3A42CDA1" w14:textId="77777777" w:rsidR="00CF4366" w:rsidRPr="00AC4EA5" w:rsidRDefault="00CF4366" w:rsidP="00CF4366">
      <w:pPr>
        <w:spacing w:line="360" w:lineRule="auto"/>
        <w:rPr>
          <w:i/>
          <w:iCs/>
          <w:szCs w:val="24"/>
          <w:lang w:val="pt-BR"/>
        </w:rPr>
      </w:pPr>
      <w:r w:rsidRPr="00AC4EA5">
        <w:rPr>
          <w:i/>
          <w:iCs/>
          <w:szCs w:val="24"/>
          <w:lang w:val="pt-BR"/>
        </w:rPr>
        <w:t>[</w:t>
      </w:r>
      <w:r w:rsidR="00D72E56" w:rsidRPr="00AC4EA5">
        <w:rPr>
          <w:i/>
          <w:iCs/>
          <w:szCs w:val="24"/>
          <w:lang w:val="pt-BR"/>
        </w:rPr>
        <w:t xml:space="preserve">O </w:t>
      </w:r>
      <w:r w:rsidR="007C455E">
        <w:rPr>
          <w:i/>
          <w:iCs/>
          <w:szCs w:val="24"/>
          <w:lang w:val="pt-BR"/>
        </w:rPr>
        <w:t>Demandado</w:t>
      </w:r>
      <w:r w:rsidR="00D72E56" w:rsidRPr="00AC4EA5">
        <w:rPr>
          <w:i/>
          <w:iCs/>
          <w:szCs w:val="24"/>
          <w:lang w:val="pt-BR"/>
        </w:rPr>
        <w:t xml:space="preserve"> pode - em conexão com um acordo entre as Partes, ou a seu próprio critério - incluir o parágrafo abaixo (No. 6). Se for incluído, esta declaração informará ao </w:t>
      </w:r>
      <w:r w:rsidR="007C455E">
        <w:rPr>
          <w:i/>
          <w:iCs/>
          <w:szCs w:val="24"/>
          <w:lang w:val="pt-BR"/>
        </w:rPr>
        <w:t>Queixoso</w:t>
      </w:r>
      <w:r w:rsidR="00D72E56" w:rsidRPr="00AC4EA5">
        <w:rPr>
          <w:i/>
          <w:iCs/>
          <w:szCs w:val="24"/>
          <w:lang w:val="pt-BR"/>
        </w:rPr>
        <w:t xml:space="preserve">, ao Centro da OMPI, </w:t>
      </w:r>
      <w:r w:rsidR="007C455E">
        <w:rPr>
          <w:i/>
          <w:iCs/>
          <w:szCs w:val="24"/>
          <w:lang w:val="pt-BR"/>
        </w:rPr>
        <w:t>à</w:t>
      </w:r>
      <w:r w:rsidR="00D72E56" w:rsidRPr="00AC4EA5">
        <w:rPr>
          <w:i/>
          <w:iCs/>
          <w:szCs w:val="24"/>
          <w:lang w:val="pt-BR"/>
        </w:rPr>
        <w:t xml:space="preserve"> </w:t>
      </w:r>
      <w:r w:rsidR="007C455E">
        <w:rPr>
          <w:i/>
          <w:iCs/>
          <w:szCs w:val="24"/>
          <w:lang w:val="pt-BR"/>
        </w:rPr>
        <w:t>Autoridade de Registo</w:t>
      </w:r>
      <w:r w:rsidR="00D72E56" w:rsidRPr="00AC4EA5">
        <w:rPr>
          <w:i/>
          <w:iCs/>
          <w:szCs w:val="24"/>
          <w:lang w:val="pt-BR"/>
        </w:rPr>
        <w:t xml:space="preserve">, ao </w:t>
      </w:r>
      <w:r w:rsidR="007C455E">
        <w:rPr>
          <w:i/>
          <w:iCs/>
          <w:szCs w:val="24"/>
          <w:lang w:val="pt-BR"/>
        </w:rPr>
        <w:t>Agente</w:t>
      </w:r>
      <w:r w:rsidR="00D72E56" w:rsidRPr="00AC4EA5">
        <w:rPr>
          <w:i/>
          <w:iCs/>
          <w:szCs w:val="24"/>
          <w:lang w:val="pt-BR"/>
        </w:rPr>
        <w:t xml:space="preserve"> de </w:t>
      </w:r>
      <w:r w:rsidR="00D72E56" w:rsidRPr="00AC4EA5">
        <w:rPr>
          <w:i/>
          <w:iCs/>
          <w:szCs w:val="24"/>
          <w:lang w:val="pt-BR"/>
        </w:rPr>
        <w:lastRenderedPageBreak/>
        <w:t xml:space="preserve">Registo e ao Painel (se posteriormente nomeado) que o </w:t>
      </w:r>
      <w:r w:rsidR="007C455E">
        <w:rPr>
          <w:i/>
          <w:iCs/>
          <w:szCs w:val="24"/>
          <w:lang w:val="pt-BR"/>
        </w:rPr>
        <w:t>Demandado</w:t>
      </w:r>
      <w:r w:rsidR="00D72E56" w:rsidRPr="00AC4EA5">
        <w:rPr>
          <w:i/>
          <w:iCs/>
          <w:szCs w:val="24"/>
          <w:lang w:val="pt-BR"/>
        </w:rPr>
        <w:t xml:space="preserve"> concorda com</w:t>
      </w:r>
      <w:r w:rsidR="001860BE">
        <w:rPr>
          <w:i/>
          <w:iCs/>
          <w:szCs w:val="24"/>
          <w:lang w:val="pt-BR"/>
        </w:rPr>
        <w:t xml:space="preserve"> a</w:t>
      </w:r>
      <w:r w:rsidR="00D72E56" w:rsidRPr="00AC4EA5">
        <w:rPr>
          <w:i/>
          <w:iCs/>
          <w:szCs w:val="24"/>
          <w:lang w:val="pt-BR"/>
        </w:rPr>
        <w:t xml:space="preserve"> medida solicitada pelo </w:t>
      </w:r>
      <w:r w:rsidR="007C455E">
        <w:rPr>
          <w:i/>
          <w:iCs/>
          <w:szCs w:val="24"/>
          <w:lang w:val="pt-BR"/>
        </w:rPr>
        <w:t>Queixoso</w:t>
      </w:r>
      <w:r w:rsidR="00D72E56" w:rsidRPr="00AC4EA5">
        <w:rPr>
          <w:i/>
          <w:iCs/>
          <w:szCs w:val="24"/>
          <w:lang w:val="pt-BR"/>
        </w:rPr>
        <w:t>.</w:t>
      </w:r>
      <w:r w:rsidRPr="00AC4EA5">
        <w:rPr>
          <w:i/>
          <w:iCs/>
          <w:szCs w:val="24"/>
          <w:lang w:val="pt-BR"/>
        </w:rPr>
        <w:t>]</w:t>
      </w:r>
    </w:p>
    <w:p w14:paraId="2FD75C2D" w14:textId="77777777" w:rsidR="00CF4366" w:rsidRPr="00AC4EA5" w:rsidRDefault="00CF4366" w:rsidP="00CF4366">
      <w:pPr>
        <w:spacing w:line="360" w:lineRule="auto"/>
        <w:rPr>
          <w:szCs w:val="24"/>
          <w:lang w:val="pt-BR"/>
        </w:rPr>
      </w:pPr>
    </w:p>
    <w:p w14:paraId="73F7F725" w14:textId="77777777" w:rsidR="00CF4366" w:rsidRPr="00AC4EA5" w:rsidRDefault="00CF4366" w:rsidP="00CF4366">
      <w:pPr>
        <w:spacing w:line="360" w:lineRule="auto"/>
        <w:rPr>
          <w:szCs w:val="24"/>
          <w:lang w:val="pt-BR"/>
        </w:rPr>
      </w:pPr>
      <w:r w:rsidRPr="00AC4EA5">
        <w:rPr>
          <w:szCs w:val="24"/>
          <w:lang w:val="pt-BR"/>
        </w:rPr>
        <w:t xml:space="preserve">[6.] </w:t>
      </w:r>
      <w:r w:rsidRPr="00BB0CCC">
        <w:rPr>
          <w:i/>
          <w:szCs w:val="24"/>
          <w:lang w:val="pt-BR"/>
        </w:rPr>
        <w:t>[</w:t>
      </w:r>
      <w:r w:rsidR="00D72E56" w:rsidRPr="00BB0CCC">
        <w:rPr>
          <w:i/>
          <w:szCs w:val="24"/>
          <w:lang w:val="pt-BR"/>
        </w:rPr>
        <w:t xml:space="preserve">O </w:t>
      </w:r>
      <w:r w:rsidR="007C455E" w:rsidRPr="00BB0CCC">
        <w:rPr>
          <w:i/>
          <w:szCs w:val="24"/>
          <w:lang w:val="pt-BR"/>
        </w:rPr>
        <w:t>Demandado</w:t>
      </w:r>
      <w:r w:rsidR="00D72E56" w:rsidRPr="00BB0CCC">
        <w:rPr>
          <w:i/>
          <w:szCs w:val="24"/>
          <w:lang w:val="pt-BR"/>
        </w:rPr>
        <w:t xml:space="preserve"> concorda com a medida solicitada pelo </w:t>
      </w:r>
      <w:r w:rsidR="007C455E" w:rsidRPr="00BB0CCC">
        <w:rPr>
          <w:i/>
          <w:szCs w:val="24"/>
          <w:lang w:val="pt-BR"/>
        </w:rPr>
        <w:t>Queixoso</w:t>
      </w:r>
      <w:r w:rsidR="00D72E56" w:rsidRPr="00BB0CCC">
        <w:rPr>
          <w:i/>
          <w:szCs w:val="24"/>
          <w:lang w:val="pt-BR"/>
        </w:rPr>
        <w:t xml:space="preserve"> e concorda em [transferir o(s) nome(s) de domínio em disputa para o </w:t>
      </w:r>
      <w:r w:rsidR="007C455E" w:rsidRPr="00BB0CCC">
        <w:rPr>
          <w:i/>
          <w:szCs w:val="24"/>
          <w:lang w:val="pt-BR"/>
        </w:rPr>
        <w:t>Queixoso</w:t>
      </w:r>
      <w:r w:rsidR="00D72E56" w:rsidRPr="00BB0CCC">
        <w:rPr>
          <w:i/>
          <w:szCs w:val="24"/>
          <w:lang w:val="pt-BR"/>
        </w:rPr>
        <w:t>] / [revogar o(s) nome(s) de domínio disputado(s)</w:t>
      </w:r>
      <w:r w:rsidRPr="00BB0CCC">
        <w:rPr>
          <w:i/>
          <w:szCs w:val="24"/>
          <w:lang w:val="pt-BR"/>
        </w:rPr>
        <w:t>.]</w:t>
      </w:r>
    </w:p>
    <w:p w14:paraId="0AD14D9E" w14:textId="77777777" w:rsidR="006B6C24" w:rsidRPr="00AC4EA5" w:rsidRDefault="006B6C24" w:rsidP="00B80AD7">
      <w:pPr>
        <w:spacing w:line="360" w:lineRule="auto"/>
        <w:rPr>
          <w:szCs w:val="24"/>
          <w:lang w:val="pt-BR"/>
        </w:rPr>
      </w:pPr>
    </w:p>
    <w:p w14:paraId="1A9B4D97" w14:textId="77777777" w:rsidR="00E05550" w:rsidRPr="00AC4EA5" w:rsidRDefault="00E05550" w:rsidP="00B80AD7">
      <w:pPr>
        <w:spacing w:line="360" w:lineRule="auto"/>
        <w:rPr>
          <w:szCs w:val="24"/>
          <w:lang w:val="pt-BR"/>
        </w:rPr>
      </w:pPr>
    </w:p>
    <w:p w14:paraId="52FC4D41" w14:textId="77777777" w:rsidR="000F2073" w:rsidRPr="00AC4EA5" w:rsidRDefault="000F2073" w:rsidP="00B80AD7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b/>
          <w:szCs w:val="24"/>
          <w:u w:val="single"/>
        </w:rPr>
      </w:pPr>
      <w:r w:rsidRPr="00AC4EA5">
        <w:rPr>
          <w:b/>
          <w:szCs w:val="24"/>
        </w:rPr>
        <w:t xml:space="preserve">V.  </w:t>
      </w:r>
      <w:proofErr w:type="spellStart"/>
      <w:r w:rsidR="00D72E56" w:rsidRPr="00AC4EA5">
        <w:rPr>
          <w:b/>
          <w:szCs w:val="24"/>
          <w:u w:val="single"/>
        </w:rPr>
        <w:t>Painel</w:t>
      </w:r>
      <w:proofErr w:type="spellEnd"/>
    </w:p>
    <w:p w14:paraId="342CA7AE" w14:textId="77777777" w:rsidR="000F2073" w:rsidRPr="00AC4EA5" w:rsidRDefault="000F2073" w:rsidP="00B80AD7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szCs w:val="24"/>
          <w:lang w:val="pt-BR"/>
        </w:rPr>
      </w:pPr>
      <w:r w:rsidRPr="00AC4EA5">
        <w:rPr>
          <w:szCs w:val="24"/>
          <w:lang w:val="pt-BR"/>
        </w:rPr>
        <w:t>(</w:t>
      </w:r>
      <w:r w:rsidR="00E71596" w:rsidRPr="00AC4EA5">
        <w:rPr>
          <w:szCs w:val="24"/>
          <w:lang w:val="pt-BR"/>
        </w:rPr>
        <w:t>Regras PARL, Parágrafos</w:t>
      </w:r>
      <w:r w:rsidRPr="00AC4EA5">
        <w:rPr>
          <w:szCs w:val="24"/>
          <w:lang w:val="pt-BR"/>
        </w:rPr>
        <w:t xml:space="preserve"> </w:t>
      </w:r>
      <w:r w:rsidR="00362300" w:rsidRPr="00AC4EA5">
        <w:rPr>
          <w:szCs w:val="24"/>
          <w:lang w:val="pt-BR"/>
        </w:rPr>
        <w:t>B(3)(b)(3)</w:t>
      </w:r>
      <w:r w:rsidRPr="00AC4EA5">
        <w:rPr>
          <w:szCs w:val="24"/>
          <w:lang w:val="pt-BR"/>
        </w:rPr>
        <w:t xml:space="preserve"> </w:t>
      </w:r>
      <w:r w:rsidR="00E71596" w:rsidRPr="00AC4EA5">
        <w:rPr>
          <w:szCs w:val="24"/>
          <w:lang w:val="pt-BR"/>
        </w:rPr>
        <w:t>e</w:t>
      </w:r>
      <w:r w:rsidRPr="00AC4EA5">
        <w:rPr>
          <w:szCs w:val="24"/>
          <w:lang w:val="pt-BR"/>
        </w:rPr>
        <w:t xml:space="preserve"> </w:t>
      </w:r>
      <w:r w:rsidR="00A3295D" w:rsidRPr="00AC4EA5">
        <w:rPr>
          <w:szCs w:val="24"/>
          <w:lang w:val="pt-BR"/>
        </w:rPr>
        <w:t>B</w:t>
      </w:r>
      <w:r w:rsidRPr="00AC4EA5">
        <w:rPr>
          <w:szCs w:val="24"/>
          <w:lang w:val="pt-BR"/>
        </w:rPr>
        <w:t>(</w:t>
      </w:r>
      <w:r w:rsidR="00362300" w:rsidRPr="00AC4EA5">
        <w:rPr>
          <w:szCs w:val="24"/>
          <w:lang w:val="pt-BR"/>
        </w:rPr>
        <w:t>4</w:t>
      </w:r>
      <w:r w:rsidRPr="00AC4EA5">
        <w:rPr>
          <w:szCs w:val="24"/>
          <w:lang w:val="pt-BR"/>
        </w:rPr>
        <w:t xml:space="preserve">); </w:t>
      </w:r>
      <w:r w:rsidR="003D72B1" w:rsidRPr="00AC4EA5">
        <w:rPr>
          <w:szCs w:val="24"/>
          <w:lang w:val="pt-BR"/>
        </w:rPr>
        <w:t xml:space="preserve"> </w:t>
      </w:r>
      <w:r w:rsidR="00E71596" w:rsidRPr="00AC4EA5">
        <w:rPr>
          <w:szCs w:val="24"/>
          <w:lang w:val="pt-BR"/>
        </w:rPr>
        <w:t>Regras Suplementares, Parágrafo</w:t>
      </w:r>
      <w:r w:rsidRPr="00AC4EA5">
        <w:rPr>
          <w:szCs w:val="24"/>
          <w:lang w:val="pt-BR"/>
        </w:rPr>
        <w:t xml:space="preserve"> </w:t>
      </w:r>
      <w:r w:rsidR="00362300" w:rsidRPr="00AC4EA5">
        <w:rPr>
          <w:szCs w:val="24"/>
          <w:lang w:val="pt-BR"/>
        </w:rPr>
        <w:t>8</w:t>
      </w:r>
      <w:r w:rsidRPr="00AC4EA5">
        <w:rPr>
          <w:szCs w:val="24"/>
          <w:lang w:val="pt-BR"/>
        </w:rPr>
        <w:t>)</w:t>
      </w:r>
    </w:p>
    <w:p w14:paraId="30299BB9" w14:textId="77777777" w:rsidR="000F2073" w:rsidRPr="00AC4EA5" w:rsidRDefault="000F2073" w:rsidP="00B80AD7">
      <w:pPr>
        <w:pStyle w:val="Header"/>
        <w:keepNext/>
        <w:keepLines/>
        <w:tabs>
          <w:tab w:val="clear" w:pos="4536"/>
          <w:tab w:val="clear" w:pos="9072"/>
        </w:tabs>
        <w:spacing w:line="360" w:lineRule="auto"/>
        <w:rPr>
          <w:szCs w:val="24"/>
          <w:lang w:val="pt-BR"/>
        </w:rPr>
      </w:pPr>
    </w:p>
    <w:p w14:paraId="4747D60F" w14:textId="77777777" w:rsidR="000F2073" w:rsidRPr="00AC4EA5" w:rsidRDefault="000F2073">
      <w:pPr>
        <w:spacing w:line="360" w:lineRule="auto"/>
        <w:ind w:left="567" w:hanging="567"/>
        <w:rPr>
          <w:szCs w:val="24"/>
          <w:lang w:val="pt-BR"/>
        </w:rPr>
      </w:pPr>
      <w:r w:rsidRPr="00AC4EA5">
        <w:rPr>
          <w:szCs w:val="24"/>
          <w:lang w:val="pt-BR"/>
        </w:rPr>
        <w:t>[</w:t>
      </w:r>
      <w:r w:rsidR="006B6C24" w:rsidRPr="00AC4EA5">
        <w:rPr>
          <w:szCs w:val="24"/>
          <w:lang w:val="pt-BR"/>
        </w:rPr>
        <w:t>7</w:t>
      </w:r>
      <w:r w:rsidRPr="00AC4EA5">
        <w:rPr>
          <w:szCs w:val="24"/>
          <w:lang w:val="pt-BR"/>
        </w:rPr>
        <w:t>.]</w:t>
      </w:r>
      <w:r w:rsidRPr="00AC4EA5">
        <w:rPr>
          <w:szCs w:val="24"/>
          <w:lang w:val="pt-BR"/>
        </w:rPr>
        <w:tab/>
      </w:r>
      <w:r w:rsidR="009A1D3F" w:rsidRPr="00AC4EA5">
        <w:rPr>
          <w:szCs w:val="24"/>
          <w:lang w:val="pt-BR"/>
        </w:rPr>
        <w:t xml:space="preserve">O </w:t>
      </w:r>
      <w:r w:rsidR="007C455E">
        <w:rPr>
          <w:szCs w:val="24"/>
          <w:lang w:val="pt-BR"/>
        </w:rPr>
        <w:t>Demandado</w:t>
      </w:r>
      <w:r w:rsidR="009A1D3F" w:rsidRPr="00AC4EA5">
        <w:rPr>
          <w:szCs w:val="24"/>
          <w:lang w:val="pt-BR"/>
        </w:rPr>
        <w:t xml:space="preserve"> opta que a disputa seja decidida por </w:t>
      </w:r>
      <w:r w:rsidRPr="00AC4EA5">
        <w:rPr>
          <w:i/>
          <w:szCs w:val="24"/>
          <w:lang w:val="pt-BR"/>
        </w:rPr>
        <w:t>[</w:t>
      </w:r>
      <w:r w:rsidR="009A1D3F" w:rsidRPr="00AC4EA5">
        <w:rPr>
          <w:i/>
          <w:szCs w:val="24"/>
          <w:lang w:val="pt-BR"/>
        </w:rPr>
        <w:t xml:space="preserve">declare "Painel de Membro Único" se o </w:t>
      </w:r>
      <w:r w:rsidR="007C455E">
        <w:rPr>
          <w:i/>
          <w:szCs w:val="24"/>
          <w:lang w:val="pt-BR"/>
        </w:rPr>
        <w:t>Queixoso</w:t>
      </w:r>
      <w:r w:rsidR="009A1D3F" w:rsidRPr="00AC4EA5">
        <w:rPr>
          <w:i/>
          <w:szCs w:val="24"/>
          <w:lang w:val="pt-BR"/>
        </w:rPr>
        <w:t xml:space="preserve"> pediu um Painel de membro único e o </w:t>
      </w:r>
      <w:r w:rsidR="007C455E">
        <w:rPr>
          <w:i/>
          <w:szCs w:val="24"/>
          <w:lang w:val="pt-BR"/>
        </w:rPr>
        <w:t>Demandado</w:t>
      </w:r>
      <w:r w:rsidR="009A1D3F" w:rsidRPr="00AC4EA5">
        <w:rPr>
          <w:i/>
          <w:szCs w:val="24"/>
          <w:lang w:val="pt-BR"/>
        </w:rPr>
        <w:t xml:space="preserve"> concorda com esta eleição. Se o </w:t>
      </w:r>
      <w:r w:rsidR="007C455E">
        <w:rPr>
          <w:i/>
          <w:szCs w:val="24"/>
          <w:lang w:val="pt-BR"/>
        </w:rPr>
        <w:t>Demandado</w:t>
      </w:r>
      <w:r w:rsidR="009A1D3F" w:rsidRPr="00AC4EA5">
        <w:rPr>
          <w:i/>
          <w:szCs w:val="24"/>
          <w:lang w:val="pt-BR"/>
        </w:rPr>
        <w:t xml:space="preserve"> não concordar e desejar um Painel de três membros, em vez disso indique "Painel de três membros"</w:t>
      </w:r>
      <w:r w:rsidRPr="00AC4EA5">
        <w:rPr>
          <w:i/>
          <w:szCs w:val="24"/>
          <w:lang w:val="pt-BR"/>
        </w:rPr>
        <w:t xml:space="preserve">.  </w:t>
      </w:r>
      <w:r w:rsidR="009A1D3F" w:rsidRPr="00AC4EA5">
        <w:rPr>
          <w:i/>
          <w:szCs w:val="24"/>
          <w:lang w:val="pt-BR"/>
        </w:rPr>
        <w:t xml:space="preserve">Observe que, neste último caso, o </w:t>
      </w:r>
      <w:r w:rsidR="007C455E">
        <w:rPr>
          <w:i/>
          <w:szCs w:val="24"/>
          <w:lang w:val="pt-BR"/>
        </w:rPr>
        <w:t>Demandado</w:t>
      </w:r>
      <w:r w:rsidR="009A1D3F" w:rsidRPr="00AC4EA5">
        <w:rPr>
          <w:i/>
          <w:szCs w:val="24"/>
          <w:lang w:val="pt-BR"/>
        </w:rPr>
        <w:t xml:space="preserve"> deve pagar metade da taxa do Centro </w:t>
      </w:r>
      <w:r w:rsidR="001860BE">
        <w:rPr>
          <w:i/>
          <w:szCs w:val="24"/>
          <w:lang w:val="pt-BR"/>
        </w:rPr>
        <w:t>para</w:t>
      </w:r>
      <w:r w:rsidR="009A1D3F" w:rsidRPr="00AC4EA5">
        <w:rPr>
          <w:i/>
          <w:szCs w:val="24"/>
          <w:lang w:val="pt-BR"/>
        </w:rPr>
        <w:t xml:space="preserve"> um Painel de três membros, conforme estabelecido nas Regras Suplementares, Anexo D. Se o </w:t>
      </w:r>
      <w:r w:rsidR="007C455E">
        <w:rPr>
          <w:i/>
          <w:szCs w:val="24"/>
          <w:lang w:val="pt-BR"/>
        </w:rPr>
        <w:t>Queixoso</w:t>
      </w:r>
      <w:r w:rsidR="009A1D3F" w:rsidRPr="00AC4EA5">
        <w:rPr>
          <w:i/>
          <w:szCs w:val="24"/>
          <w:lang w:val="pt-BR"/>
        </w:rPr>
        <w:t xml:space="preserve"> indicou que quer um Painel de três membros, então o </w:t>
      </w:r>
      <w:r w:rsidR="007C455E">
        <w:rPr>
          <w:i/>
          <w:szCs w:val="24"/>
          <w:lang w:val="pt-BR"/>
        </w:rPr>
        <w:t>Demandado</w:t>
      </w:r>
      <w:r w:rsidR="009A1D3F" w:rsidRPr="00AC4EA5">
        <w:rPr>
          <w:i/>
          <w:szCs w:val="24"/>
          <w:lang w:val="pt-BR"/>
        </w:rPr>
        <w:t xml:space="preserve"> não tem a opção de escolher um Painel de um só membro</w:t>
      </w:r>
      <w:r w:rsidRPr="00AC4EA5">
        <w:rPr>
          <w:i/>
          <w:szCs w:val="24"/>
          <w:lang w:val="pt-BR"/>
        </w:rPr>
        <w:t>]</w:t>
      </w:r>
      <w:r w:rsidRPr="00AC4EA5">
        <w:rPr>
          <w:szCs w:val="24"/>
          <w:lang w:val="pt-BR"/>
        </w:rPr>
        <w:t>.</w:t>
      </w:r>
    </w:p>
    <w:p w14:paraId="29EBCCBA" w14:textId="77777777" w:rsidR="000F2073" w:rsidRPr="00AC4EA5" w:rsidRDefault="000F2073">
      <w:pPr>
        <w:spacing w:line="360" w:lineRule="auto"/>
        <w:ind w:left="567" w:hanging="567"/>
        <w:rPr>
          <w:szCs w:val="24"/>
          <w:lang w:val="pt-BR"/>
        </w:rPr>
      </w:pPr>
    </w:p>
    <w:p w14:paraId="5619B5CA" w14:textId="77777777" w:rsidR="000F2073" w:rsidRPr="00AC4EA5" w:rsidRDefault="000F2073">
      <w:pPr>
        <w:spacing w:line="360" w:lineRule="auto"/>
        <w:ind w:left="567" w:hanging="567"/>
        <w:rPr>
          <w:szCs w:val="24"/>
          <w:lang w:val="pt-BR"/>
        </w:rPr>
      </w:pPr>
      <w:r w:rsidRPr="00AC4EA5">
        <w:rPr>
          <w:i/>
          <w:szCs w:val="24"/>
          <w:lang w:val="pt-BR"/>
        </w:rPr>
        <w:tab/>
        <w:t>[</w:t>
      </w:r>
      <w:r w:rsidR="009A1D3F" w:rsidRPr="00AC4EA5">
        <w:rPr>
          <w:i/>
          <w:szCs w:val="24"/>
          <w:lang w:val="pt-BR"/>
        </w:rPr>
        <w:t xml:space="preserve">Se o </w:t>
      </w:r>
      <w:r w:rsidR="007C455E">
        <w:rPr>
          <w:i/>
          <w:szCs w:val="24"/>
          <w:lang w:val="pt-BR"/>
        </w:rPr>
        <w:t>Demandado</w:t>
      </w:r>
      <w:r w:rsidR="009A1D3F" w:rsidRPr="00AC4EA5">
        <w:rPr>
          <w:i/>
          <w:szCs w:val="24"/>
          <w:lang w:val="pt-BR"/>
        </w:rPr>
        <w:t xml:space="preserve"> designar um Painel de três membros, ou se o </w:t>
      </w:r>
      <w:r w:rsidR="007C455E">
        <w:rPr>
          <w:i/>
          <w:szCs w:val="24"/>
          <w:lang w:val="pt-BR"/>
        </w:rPr>
        <w:t>Queixoso</w:t>
      </w:r>
      <w:r w:rsidR="009A1D3F" w:rsidRPr="00AC4EA5">
        <w:rPr>
          <w:i/>
          <w:szCs w:val="24"/>
          <w:lang w:val="pt-BR"/>
        </w:rPr>
        <w:t xml:space="preserve"> tiver designado um Painel de três membros, o </w:t>
      </w:r>
      <w:r w:rsidR="007C455E">
        <w:rPr>
          <w:i/>
          <w:szCs w:val="24"/>
          <w:lang w:val="pt-BR"/>
        </w:rPr>
        <w:t>Demandado</w:t>
      </w:r>
      <w:r w:rsidR="009A1D3F" w:rsidRPr="00AC4EA5">
        <w:rPr>
          <w:i/>
          <w:szCs w:val="24"/>
          <w:lang w:val="pt-BR"/>
        </w:rPr>
        <w:t xml:space="preserve"> deve fornecer os nomes de três pessoas, uma das quais o Centro tentará nomear para o Painel de acordo com o Parágrafo B(4) das Regras PARL e do Parágrafo 8 das Regras Suplementares. Os nomes destes três candidatos podem ser retirados da lista publicada pelo Centro em </w:t>
      </w:r>
      <w:r w:rsidR="007627E2" w:rsidRPr="007627E2">
        <w:rPr>
          <w:i/>
          <w:szCs w:val="24"/>
          <w:lang w:val="pt-BR"/>
        </w:rPr>
        <w:t>https://www.wipo.int/amc/en/domains/panel/panelists.jsp?code=euDRP</w:t>
      </w:r>
      <w:r w:rsidRPr="00AC4EA5">
        <w:rPr>
          <w:i/>
          <w:szCs w:val="24"/>
          <w:lang w:val="pt-BR"/>
        </w:rPr>
        <w:t>]</w:t>
      </w:r>
    </w:p>
    <w:p w14:paraId="335FE565" w14:textId="77777777" w:rsidR="000F2073" w:rsidRPr="00AC4EA5" w:rsidRDefault="000F2073">
      <w:pPr>
        <w:rPr>
          <w:szCs w:val="24"/>
          <w:lang w:val="pt-BR"/>
        </w:rPr>
      </w:pPr>
    </w:p>
    <w:p w14:paraId="00F01376" w14:textId="77777777" w:rsidR="000F2073" w:rsidRPr="00AC4EA5" w:rsidRDefault="000F2073">
      <w:pPr>
        <w:rPr>
          <w:szCs w:val="24"/>
          <w:lang w:val="pt-BR"/>
        </w:rPr>
      </w:pPr>
    </w:p>
    <w:p w14:paraId="15273916" w14:textId="77777777" w:rsidR="000F2073" w:rsidRPr="00BB0CCC" w:rsidRDefault="000F2073">
      <w:pPr>
        <w:pStyle w:val="Header"/>
        <w:tabs>
          <w:tab w:val="clear" w:pos="4536"/>
          <w:tab w:val="clear" w:pos="9072"/>
        </w:tabs>
        <w:jc w:val="center"/>
        <w:rPr>
          <w:szCs w:val="24"/>
          <w:lang w:val="pt-BR"/>
        </w:rPr>
      </w:pPr>
      <w:r w:rsidRPr="00BB0CCC">
        <w:rPr>
          <w:b/>
          <w:szCs w:val="24"/>
          <w:lang w:val="pt-BR"/>
        </w:rPr>
        <w:t>V</w:t>
      </w:r>
      <w:r w:rsidR="006B6C24" w:rsidRPr="00BB0CCC">
        <w:rPr>
          <w:b/>
          <w:szCs w:val="24"/>
          <w:lang w:val="pt-BR"/>
        </w:rPr>
        <w:t>I</w:t>
      </w:r>
      <w:r w:rsidRPr="00BB0CCC">
        <w:rPr>
          <w:b/>
          <w:szCs w:val="24"/>
          <w:lang w:val="pt-BR"/>
        </w:rPr>
        <w:t xml:space="preserve">.  </w:t>
      </w:r>
      <w:r w:rsidR="009A1D3F" w:rsidRPr="00BB0CCC">
        <w:rPr>
          <w:b/>
          <w:szCs w:val="24"/>
          <w:u w:val="single"/>
          <w:lang w:val="pt-BR"/>
        </w:rPr>
        <w:t>Outros procedimentos jurídicos</w:t>
      </w:r>
    </w:p>
    <w:p w14:paraId="1CC5C2B5" w14:textId="77777777" w:rsidR="000F2073" w:rsidRPr="00AC4EA5" w:rsidRDefault="000F2073">
      <w:pPr>
        <w:pStyle w:val="Header"/>
        <w:tabs>
          <w:tab w:val="clear" w:pos="4536"/>
          <w:tab w:val="clear" w:pos="9072"/>
        </w:tabs>
        <w:jc w:val="center"/>
        <w:rPr>
          <w:szCs w:val="24"/>
          <w:lang w:val="pt-BR"/>
        </w:rPr>
      </w:pPr>
      <w:r w:rsidRPr="00AC4EA5">
        <w:rPr>
          <w:szCs w:val="24"/>
          <w:lang w:val="pt-BR"/>
        </w:rPr>
        <w:t>(</w:t>
      </w:r>
      <w:r w:rsidR="00E71596" w:rsidRPr="00AC4EA5">
        <w:rPr>
          <w:szCs w:val="24"/>
          <w:lang w:val="pt-BR"/>
        </w:rPr>
        <w:t>Regras PARL, Parágrafo</w:t>
      </w:r>
      <w:r w:rsidRPr="00AC4EA5">
        <w:rPr>
          <w:szCs w:val="24"/>
          <w:lang w:val="pt-BR"/>
        </w:rPr>
        <w:t xml:space="preserve"> </w:t>
      </w:r>
      <w:r w:rsidR="00ED7453" w:rsidRPr="00AC4EA5">
        <w:rPr>
          <w:szCs w:val="24"/>
          <w:lang w:val="pt-BR"/>
        </w:rPr>
        <w:t>B(3)(b)(5)</w:t>
      </w:r>
      <w:r w:rsidRPr="00AC4EA5">
        <w:rPr>
          <w:szCs w:val="24"/>
          <w:lang w:val="pt-BR"/>
        </w:rPr>
        <w:t>)</w:t>
      </w:r>
    </w:p>
    <w:p w14:paraId="69CB6431" w14:textId="77777777" w:rsidR="000F2073" w:rsidRPr="00AC4EA5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pt-BR"/>
        </w:rPr>
      </w:pPr>
    </w:p>
    <w:p w14:paraId="3ACFAA78" w14:textId="77777777" w:rsidR="000F2073" w:rsidRPr="00AC4EA5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szCs w:val="24"/>
          <w:lang w:val="pt-BR"/>
        </w:rPr>
      </w:pPr>
      <w:r w:rsidRPr="00AC4EA5">
        <w:rPr>
          <w:szCs w:val="24"/>
          <w:lang w:val="pt-BR"/>
        </w:rPr>
        <w:t>[</w:t>
      </w:r>
      <w:r w:rsidR="006B6C24" w:rsidRPr="00AC4EA5">
        <w:rPr>
          <w:szCs w:val="24"/>
          <w:lang w:val="pt-BR"/>
        </w:rPr>
        <w:t>8.</w:t>
      </w:r>
      <w:r w:rsidRPr="00AC4EA5">
        <w:rPr>
          <w:szCs w:val="24"/>
          <w:lang w:val="pt-BR"/>
        </w:rPr>
        <w:t>]</w:t>
      </w:r>
      <w:r w:rsidRPr="00AC4EA5">
        <w:rPr>
          <w:i/>
          <w:szCs w:val="24"/>
          <w:lang w:val="pt-BR"/>
        </w:rPr>
        <w:tab/>
      </w:r>
      <w:r w:rsidR="009A1D3F" w:rsidRPr="00AC4EA5">
        <w:rPr>
          <w:i/>
          <w:szCs w:val="24"/>
          <w:lang w:val="pt-BR"/>
        </w:rPr>
        <w:t xml:space="preserve">[Se houver, identificar outros procedimentos jurídicos que tenham sido iniciados ou encerrados em conexão com ou relacionados com o(s) nome(s) de domínio que é/são objeto da Queixa e resumir as questões que são o objeto desse(s).]  </w:t>
      </w:r>
    </w:p>
    <w:p w14:paraId="4BCB86B9" w14:textId="77777777" w:rsidR="000F2073" w:rsidRPr="00AC4EA5" w:rsidRDefault="000F2073">
      <w:pPr>
        <w:rPr>
          <w:szCs w:val="24"/>
          <w:lang w:val="pt-BR"/>
        </w:rPr>
      </w:pPr>
    </w:p>
    <w:p w14:paraId="59FC4BD6" w14:textId="77777777" w:rsidR="000F2073" w:rsidRPr="00AC4EA5" w:rsidRDefault="000F2073">
      <w:pPr>
        <w:rPr>
          <w:szCs w:val="24"/>
          <w:lang w:val="pt-BR"/>
        </w:rPr>
      </w:pPr>
    </w:p>
    <w:p w14:paraId="3EF62869" w14:textId="77777777" w:rsidR="000F2073" w:rsidRPr="00AC4EA5" w:rsidRDefault="000F2073">
      <w:pPr>
        <w:pStyle w:val="Heading4"/>
        <w:rPr>
          <w:szCs w:val="24"/>
          <w:u w:val="none"/>
        </w:rPr>
      </w:pPr>
      <w:r w:rsidRPr="00AC4EA5">
        <w:rPr>
          <w:szCs w:val="24"/>
          <w:u w:val="none"/>
        </w:rPr>
        <w:lastRenderedPageBreak/>
        <w:t>VI</w:t>
      </w:r>
      <w:r w:rsidR="004D684B" w:rsidRPr="00AC4EA5">
        <w:rPr>
          <w:szCs w:val="24"/>
          <w:u w:val="none"/>
        </w:rPr>
        <w:t>I</w:t>
      </w:r>
      <w:r w:rsidRPr="00AC4EA5">
        <w:rPr>
          <w:szCs w:val="24"/>
          <w:u w:val="none"/>
        </w:rPr>
        <w:t>.</w:t>
      </w:r>
      <w:r w:rsidRPr="00AC4EA5">
        <w:rPr>
          <w:b w:val="0"/>
          <w:szCs w:val="24"/>
          <w:u w:val="none"/>
        </w:rPr>
        <w:t xml:space="preserve">  </w:t>
      </w:r>
      <w:proofErr w:type="spellStart"/>
      <w:r w:rsidR="009A1D3F" w:rsidRPr="00AC4EA5">
        <w:rPr>
          <w:szCs w:val="24"/>
          <w:lang w:val="fr-FR"/>
        </w:rPr>
        <w:t>Comunicações</w:t>
      </w:r>
      <w:proofErr w:type="spellEnd"/>
      <w:r w:rsidR="009A1D3F" w:rsidRPr="00AC4EA5">
        <w:rPr>
          <w:szCs w:val="24"/>
          <w:u w:val="none"/>
          <w:lang w:val="fr-FR"/>
        </w:rPr>
        <w:t xml:space="preserve">  </w:t>
      </w:r>
    </w:p>
    <w:p w14:paraId="04790B8E" w14:textId="77777777" w:rsidR="000F2073" w:rsidRPr="00AC4EA5" w:rsidRDefault="000F2073">
      <w:pPr>
        <w:pStyle w:val="Heading4"/>
        <w:rPr>
          <w:b w:val="0"/>
          <w:szCs w:val="24"/>
          <w:u w:val="none"/>
          <w:lang w:val="pt-BR"/>
        </w:rPr>
      </w:pPr>
      <w:r w:rsidRPr="00AC4EA5">
        <w:rPr>
          <w:b w:val="0"/>
          <w:szCs w:val="24"/>
          <w:u w:val="none"/>
          <w:lang w:val="pt-BR"/>
        </w:rPr>
        <w:t>(</w:t>
      </w:r>
      <w:r w:rsidR="00E71596" w:rsidRPr="00AC4EA5">
        <w:rPr>
          <w:b w:val="0"/>
          <w:szCs w:val="24"/>
          <w:u w:val="none"/>
          <w:lang w:val="pt-BR"/>
        </w:rPr>
        <w:t>Regras PARL, Parágrafo</w:t>
      </w:r>
      <w:r w:rsidR="0058010F" w:rsidRPr="00AC4EA5">
        <w:rPr>
          <w:b w:val="0"/>
          <w:szCs w:val="24"/>
          <w:u w:val="none"/>
          <w:lang w:val="pt-BR"/>
        </w:rPr>
        <w:t xml:space="preserve"> </w:t>
      </w:r>
      <w:r w:rsidR="001B7BB4" w:rsidRPr="00AC4EA5">
        <w:rPr>
          <w:b w:val="0"/>
          <w:szCs w:val="24"/>
          <w:u w:val="none"/>
          <w:lang w:val="pt-BR"/>
        </w:rPr>
        <w:t>A</w:t>
      </w:r>
      <w:r w:rsidR="0058010F" w:rsidRPr="00AC4EA5">
        <w:rPr>
          <w:b w:val="0"/>
          <w:szCs w:val="24"/>
          <w:u w:val="none"/>
          <w:lang w:val="pt-BR"/>
        </w:rPr>
        <w:t>(</w:t>
      </w:r>
      <w:r w:rsidR="001B7BB4" w:rsidRPr="00AC4EA5">
        <w:rPr>
          <w:b w:val="0"/>
          <w:szCs w:val="24"/>
          <w:u w:val="none"/>
          <w:lang w:val="pt-BR"/>
        </w:rPr>
        <w:t>2</w:t>
      </w:r>
      <w:r w:rsidR="0058010F" w:rsidRPr="00AC4EA5">
        <w:rPr>
          <w:b w:val="0"/>
          <w:szCs w:val="24"/>
          <w:u w:val="none"/>
          <w:lang w:val="pt-BR"/>
        </w:rPr>
        <w:t>)(</w:t>
      </w:r>
      <w:r w:rsidR="001B7BB4" w:rsidRPr="00AC4EA5">
        <w:rPr>
          <w:b w:val="0"/>
          <w:szCs w:val="24"/>
          <w:u w:val="none"/>
          <w:lang w:val="pt-BR"/>
        </w:rPr>
        <w:t>c</w:t>
      </w:r>
      <w:r w:rsidR="0058010F" w:rsidRPr="00AC4EA5">
        <w:rPr>
          <w:b w:val="0"/>
          <w:szCs w:val="24"/>
          <w:u w:val="none"/>
          <w:lang w:val="pt-BR"/>
        </w:rPr>
        <w:t>)</w:t>
      </w:r>
      <w:r w:rsidRPr="00AC4EA5">
        <w:rPr>
          <w:b w:val="0"/>
          <w:szCs w:val="24"/>
          <w:u w:val="none"/>
          <w:lang w:val="pt-BR"/>
        </w:rPr>
        <w:t>;</w:t>
      </w:r>
      <w:r w:rsidR="003D72B1" w:rsidRPr="00AC4EA5">
        <w:rPr>
          <w:b w:val="0"/>
          <w:szCs w:val="24"/>
          <w:u w:val="none"/>
          <w:lang w:val="pt-BR"/>
        </w:rPr>
        <w:t xml:space="preserve"> </w:t>
      </w:r>
      <w:r w:rsidRPr="00AC4EA5">
        <w:rPr>
          <w:b w:val="0"/>
          <w:szCs w:val="24"/>
          <w:u w:val="none"/>
          <w:lang w:val="pt-BR"/>
        </w:rPr>
        <w:t xml:space="preserve"> </w:t>
      </w:r>
      <w:r w:rsidR="00E71596" w:rsidRPr="00AC4EA5">
        <w:rPr>
          <w:b w:val="0"/>
          <w:szCs w:val="24"/>
          <w:u w:val="none"/>
          <w:lang w:val="pt-BR"/>
        </w:rPr>
        <w:t>Regras Suplementares, Parágrafos</w:t>
      </w:r>
      <w:r w:rsidRPr="00AC4EA5">
        <w:rPr>
          <w:b w:val="0"/>
          <w:szCs w:val="24"/>
          <w:u w:val="none"/>
          <w:lang w:val="pt-BR"/>
        </w:rPr>
        <w:t xml:space="preserve"> 3</w:t>
      </w:r>
      <w:r w:rsidR="00E71596" w:rsidRPr="00AC4EA5">
        <w:rPr>
          <w:b w:val="0"/>
          <w:szCs w:val="24"/>
          <w:u w:val="none"/>
          <w:lang w:val="pt-BR"/>
        </w:rPr>
        <w:t>, 7 e</w:t>
      </w:r>
      <w:r w:rsidR="003D72B1" w:rsidRPr="00AC4EA5">
        <w:rPr>
          <w:b w:val="0"/>
          <w:szCs w:val="24"/>
          <w:u w:val="none"/>
          <w:lang w:val="pt-BR"/>
        </w:rPr>
        <w:t xml:space="preserve"> 12</w:t>
      </w:r>
      <w:r w:rsidRPr="00AC4EA5">
        <w:rPr>
          <w:b w:val="0"/>
          <w:szCs w:val="24"/>
          <w:u w:val="none"/>
          <w:lang w:val="pt-BR"/>
        </w:rPr>
        <w:t>)</w:t>
      </w:r>
    </w:p>
    <w:p w14:paraId="32BCFE09" w14:textId="77777777" w:rsidR="000F2073" w:rsidRPr="00AC4EA5" w:rsidRDefault="000F2073">
      <w:pPr>
        <w:spacing w:line="360" w:lineRule="auto"/>
        <w:ind w:left="567" w:hanging="567"/>
        <w:rPr>
          <w:szCs w:val="24"/>
          <w:lang w:val="pt-BR"/>
        </w:rPr>
      </w:pPr>
    </w:p>
    <w:p w14:paraId="176A62A2" w14:textId="77777777" w:rsidR="00854E52" w:rsidRPr="00AC4EA5" w:rsidRDefault="000F2073" w:rsidP="00854E52">
      <w:pPr>
        <w:spacing w:line="360" w:lineRule="auto"/>
        <w:ind w:left="567" w:hanging="567"/>
        <w:rPr>
          <w:szCs w:val="24"/>
          <w:lang w:val="pt-BR"/>
        </w:rPr>
      </w:pPr>
      <w:r w:rsidRPr="00AC4EA5">
        <w:rPr>
          <w:szCs w:val="24"/>
          <w:lang w:val="pt-BR"/>
        </w:rPr>
        <w:t>[</w:t>
      </w:r>
      <w:r w:rsidR="0058010F" w:rsidRPr="00AC4EA5">
        <w:rPr>
          <w:szCs w:val="24"/>
          <w:lang w:val="pt-BR"/>
        </w:rPr>
        <w:t>9</w:t>
      </w:r>
      <w:r w:rsidRPr="00AC4EA5">
        <w:rPr>
          <w:szCs w:val="24"/>
          <w:lang w:val="pt-BR"/>
        </w:rPr>
        <w:t>.]</w:t>
      </w:r>
      <w:r w:rsidRPr="00AC4EA5">
        <w:rPr>
          <w:szCs w:val="24"/>
          <w:lang w:val="pt-BR"/>
        </w:rPr>
        <w:tab/>
      </w:r>
      <w:r w:rsidR="009A1D3F" w:rsidRPr="00AC4EA5">
        <w:rPr>
          <w:szCs w:val="24"/>
          <w:lang w:val="pt-BR"/>
        </w:rPr>
        <w:t xml:space="preserve">A presente </w:t>
      </w:r>
      <w:r w:rsidR="007C455E">
        <w:rPr>
          <w:szCs w:val="24"/>
          <w:lang w:val="pt-BR"/>
        </w:rPr>
        <w:t>Resposta</w:t>
      </w:r>
      <w:r w:rsidR="009A1D3F" w:rsidRPr="00AC4EA5">
        <w:rPr>
          <w:szCs w:val="24"/>
          <w:lang w:val="pt-BR"/>
        </w:rPr>
        <w:t xml:space="preserve"> foi apresentada ao Centro em formato eletrônico, incluindo anexos, no formato adequado.</w:t>
      </w:r>
    </w:p>
    <w:p w14:paraId="67569FA4" w14:textId="77777777" w:rsidR="000F2073" w:rsidRPr="00AC4EA5" w:rsidRDefault="000F2073">
      <w:pPr>
        <w:rPr>
          <w:szCs w:val="24"/>
          <w:lang w:val="pt-BR"/>
        </w:rPr>
      </w:pPr>
    </w:p>
    <w:p w14:paraId="013738AA" w14:textId="77777777" w:rsidR="000F2073" w:rsidRPr="00AC4EA5" w:rsidRDefault="000F2073">
      <w:pPr>
        <w:rPr>
          <w:szCs w:val="24"/>
          <w:lang w:val="pt-BR"/>
        </w:rPr>
      </w:pPr>
    </w:p>
    <w:p w14:paraId="3E857C51" w14:textId="77777777" w:rsidR="000F2073" w:rsidRPr="00AC4EA5" w:rsidRDefault="000F2073">
      <w:pPr>
        <w:pStyle w:val="Heading4"/>
        <w:rPr>
          <w:b w:val="0"/>
          <w:szCs w:val="24"/>
        </w:rPr>
      </w:pPr>
      <w:r w:rsidRPr="00AC4EA5">
        <w:rPr>
          <w:szCs w:val="24"/>
          <w:u w:val="none"/>
        </w:rPr>
        <w:t>VII</w:t>
      </w:r>
      <w:r w:rsidR="004D684B" w:rsidRPr="00AC4EA5">
        <w:rPr>
          <w:szCs w:val="24"/>
          <w:u w:val="none"/>
        </w:rPr>
        <w:t>I</w:t>
      </w:r>
      <w:r w:rsidRPr="00AC4EA5">
        <w:rPr>
          <w:szCs w:val="24"/>
          <w:u w:val="none"/>
        </w:rPr>
        <w:t xml:space="preserve">.  </w:t>
      </w:r>
      <w:proofErr w:type="spellStart"/>
      <w:r w:rsidR="009A1D3F" w:rsidRPr="00AC4EA5">
        <w:rPr>
          <w:szCs w:val="24"/>
        </w:rPr>
        <w:t>Pagamento</w:t>
      </w:r>
      <w:proofErr w:type="spellEnd"/>
    </w:p>
    <w:p w14:paraId="21FF0FDD" w14:textId="77777777" w:rsidR="000F2073" w:rsidRPr="00AC4EA5" w:rsidRDefault="000F2073">
      <w:pPr>
        <w:jc w:val="center"/>
        <w:rPr>
          <w:szCs w:val="24"/>
          <w:lang w:val="pt-BR"/>
        </w:rPr>
      </w:pPr>
      <w:r w:rsidRPr="00AC4EA5">
        <w:rPr>
          <w:szCs w:val="24"/>
          <w:lang w:val="pt-BR"/>
        </w:rPr>
        <w:t>(</w:t>
      </w:r>
      <w:r w:rsidR="00E71596" w:rsidRPr="00AC4EA5">
        <w:rPr>
          <w:szCs w:val="24"/>
          <w:lang w:val="pt-BR"/>
        </w:rPr>
        <w:t>Regras PARL, Parágrafos</w:t>
      </w:r>
      <w:r w:rsidRPr="00AC4EA5">
        <w:rPr>
          <w:szCs w:val="24"/>
          <w:lang w:val="pt-BR"/>
        </w:rPr>
        <w:t xml:space="preserve"> </w:t>
      </w:r>
      <w:r w:rsidR="0058010F" w:rsidRPr="00AC4EA5">
        <w:rPr>
          <w:szCs w:val="24"/>
          <w:lang w:val="pt-BR"/>
        </w:rPr>
        <w:t>A(6)</w:t>
      </w:r>
      <w:r w:rsidRPr="00AC4EA5">
        <w:rPr>
          <w:szCs w:val="24"/>
          <w:lang w:val="pt-BR"/>
        </w:rPr>
        <w:t>(</w:t>
      </w:r>
      <w:r w:rsidR="0058010F" w:rsidRPr="00AC4EA5">
        <w:rPr>
          <w:szCs w:val="24"/>
          <w:lang w:val="pt-BR"/>
        </w:rPr>
        <w:t>c</w:t>
      </w:r>
      <w:r w:rsidRPr="00AC4EA5">
        <w:rPr>
          <w:szCs w:val="24"/>
          <w:lang w:val="pt-BR"/>
        </w:rPr>
        <w:t>)</w:t>
      </w:r>
      <w:r w:rsidR="0058010F" w:rsidRPr="00AC4EA5">
        <w:rPr>
          <w:szCs w:val="24"/>
          <w:lang w:val="pt-BR"/>
        </w:rPr>
        <w:t xml:space="preserve"> </w:t>
      </w:r>
      <w:r w:rsidR="00E71596" w:rsidRPr="00AC4EA5">
        <w:rPr>
          <w:szCs w:val="24"/>
          <w:lang w:val="pt-BR"/>
        </w:rPr>
        <w:t>e</w:t>
      </w:r>
      <w:r w:rsidR="0058010F" w:rsidRPr="00AC4EA5">
        <w:rPr>
          <w:szCs w:val="24"/>
          <w:lang w:val="pt-BR"/>
        </w:rPr>
        <w:t xml:space="preserve"> B(3)(c)</w:t>
      </w:r>
      <w:r w:rsidRPr="00AC4EA5">
        <w:rPr>
          <w:szCs w:val="24"/>
          <w:lang w:val="pt-BR"/>
        </w:rPr>
        <w:t xml:space="preserve">; </w:t>
      </w:r>
      <w:r w:rsidR="00E71596" w:rsidRPr="00AC4EA5">
        <w:rPr>
          <w:szCs w:val="24"/>
          <w:lang w:val="pt-BR"/>
        </w:rPr>
        <w:t>Regras Suplementares, Ane</w:t>
      </w:r>
      <w:r w:rsidRPr="00AC4EA5">
        <w:rPr>
          <w:szCs w:val="24"/>
          <w:lang w:val="pt-BR"/>
        </w:rPr>
        <w:t>x</w:t>
      </w:r>
      <w:r w:rsidR="00E71596" w:rsidRPr="00AC4EA5">
        <w:rPr>
          <w:szCs w:val="24"/>
          <w:lang w:val="pt-BR"/>
        </w:rPr>
        <w:t>o</w:t>
      </w:r>
      <w:r w:rsidRPr="00AC4EA5">
        <w:rPr>
          <w:szCs w:val="24"/>
          <w:lang w:val="pt-BR"/>
        </w:rPr>
        <w:t xml:space="preserve"> D)</w:t>
      </w:r>
    </w:p>
    <w:p w14:paraId="51104775" w14:textId="77777777" w:rsidR="000F2073" w:rsidRPr="00AC4EA5" w:rsidRDefault="000F2073">
      <w:pPr>
        <w:rPr>
          <w:i/>
          <w:szCs w:val="24"/>
          <w:lang w:val="pt-BR"/>
        </w:rPr>
      </w:pPr>
    </w:p>
    <w:p w14:paraId="789239DA" w14:textId="77777777" w:rsidR="000F2073" w:rsidRPr="00AC4EA5" w:rsidRDefault="000F2073">
      <w:pPr>
        <w:spacing w:line="360" w:lineRule="auto"/>
        <w:ind w:left="567" w:hanging="567"/>
        <w:rPr>
          <w:i/>
          <w:szCs w:val="24"/>
          <w:lang w:val="pt-BR"/>
        </w:rPr>
      </w:pPr>
      <w:r w:rsidRPr="00AC4EA5">
        <w:rPr>
          <w:szCs w:val="24"/>
          <w:lang w:val="pt-BR"/>
        </w:rPr>
        <w:t>[</w:t>
      </w:r>
      <w:r w:rsidR="006B6C24" w:rsidRPr="00AC4EA5">
        <w:rPr>
          <w:szCs w:val="24"/>
          <w:lang w:val="pt-BR"/>
        </w:rPr>
        <w:t>1</w:t>
      </w:r>
      <w:r w:rsidR="0058010F" w:rsidRPr="00AC4EA5">
        <w:rPr>
          <w:szCs w:val="24"/>
          <w:lang w:val="pt-BR"/>
        </w:rPr>
        <w:t>0</w:t>
      </w:r>
      <w:r w:rsidR="006B6C24" w:rsidRPr="00AC4EA5">
        <w:rPr>
          <w:szCs w:val="24"/>
          <w:lang w:val="pt-BR"/>
        </w:rPr>
        <w:t>.</w:t>
      </w:r>
      <w:r w:rsidRPr="00AC4EA5">
        <w:rPr>
          <w:szCs w:val="24"/>
          <w:lang w:val="pt-BR"/>
        </w:rPr>
        <w:t>]</w:t>
      </w:r>
      <w:r w:rsidRPr="00AC4EA5">
        <w:rPr>
          <w:szCs w:val="24"/>
          <w:lang w:val="pt-BR"/>
        </w:rPr>
        <w:tab/>
      </w:r>
      <w:r w:rsidRPr="00AC4EA5">
        <w:rPr>
          <w:i/>
          <w:szCs w:val="24"/>
          <w:lang w:val="pt-BR"/>
        </w:rPr>
        <w:t>[</w:t>
      </w:r>
      <w:r w:rsidR="003F2A02" w:rsidRPr="00AC4EA5">
        <w:rPr>
          <w:i/>
          <w:szCs w:val="24"/>
          <w:lang w:val="pt-BR"/>
        </w:rPr>
        <w:t>Se relevante, declare</w:t>
      </w:r>
      <w:r w:rsidRPr="00AC4EA5">
        <w:rPr>
          <w:i/>
          <w:szCs w:val="24"/>
          <w:lang w:val="pt-BR"/>
        </w:rPr>
        <w:t xml:space="preserve">:  </w:t>
      </w:r>
      <w:r w:rsidR="00EB4707" w:rsidRPr="00AC4EA5">
        <w:rPr>
          <w:i/>
          <w:szCs w:val="24"/>
          <w:lang w:val="pt-BR"/>
        </w:rPr>
        <w:t xml:space="preserve">"Tendo em vista a designação do </w:t>
      </w:r>
      <w:r w:rsidR="007C455E">
        <w:rPr>
          <w:i/>
          <w:szCs w:val="24"/>
          <w:lang w:val="pt-BR"/>
        </w:rPr>
        <w:t>Queixoso</w:t>
      </w:r>
      <w:r w:rsidR="00EB4707" w:rsidRPr="00AC4EA5">
        <w:rPr>
          <w:i/>
          <w:szCs w:val="24"/>
          <w:lang w:val="pt-BR"/>
        </w:rPr>
        <w:t xml:space="preserve"> de um Painel de um só membro e a designação de um Painel de três membros por parte do </w:t>
      </w:r>
      <w:r w:rsidR="007C455E">
        <w:rPr>
          <w:i/>
          <w:szCs w:val="24"/>
          <w:lang w:val="pt-BR"/>
        </w:rPr>
        <w:t>Demandado</w:t>
      </w:r>
      <w:r w:rsidR="00EB4707" w:rsidRPr="00AC4EA5">
        <w:rPr>
          <w:i/>
          <w:szCs w:val="24"/>
          <w:lang w:val="pt-BR"/>
        </w:rPr>
        <w:t xml:space="preserve">, o </w:t>
      </w:r>
      <w:r w:rsidR="007C455E">
        <w:rPr>
          <w:i/>
          <w:szCs w:val="24"/>
          <w:lang w:val="pt-BR"/>
        </w:rPr>
        <w:t>Demandado</w:t>
      </w:r>
      <w:r w:rsidR="00EB4707" w:rsidRPr="00AC4EA5">
        <w:rPr>
          <w:i/>
          <w:szCs w:val="24"/>
          <w:lang w:val="pt-BR"/>
        </w:rPr>
        <w:t xml:space="preserve"> apresenta um pagamento no montante de EUR (montante) por (método)".]</w:t>
      </w:r>
      <w:r w:rsidR="00D80F5D" w:rsidRPr="00AC4EA5">
        <w:rPr>
          <w:i/>
          <w:szCs w:val="24"/>
          <w:lang w:val="pt-BR"/>
        </w:rPr>
        <w:t xml:space="preserve">  </w:t>
      </w:r>
      <w:r w:rsidR="00EB4707" w:rsidRPr="00AC4EA5">
        <w:rPr>
          <w:i/>
          <w:szCs w:val="24"/>
          <w:lang w:val="pt-BR"/>
        </w:rPr>
        <w:t xml:space="preserve">(O pagamento por cartão de crédito deve ser efetuado utilizando o </w:t>
      </w:r>
      <w:hyperlink r:id="rId7" w:history="1">
        <w:r w:rsidR="00EB4707" w:rsidRPr="002C3B60">
          <w:rPr>
            <w:rStyle w:val="Hyperlink"/>
            <w:i/>
            <w:szCs w:val="24"/>
            <w:lang w:val="pt-BR"/>
          </w:rPr>
          <w:t>serviço de pagamento on-line</w:t>
        </w:r>
        <w:r w:rsidR="00EB4707" w:rsidRPr="002C3B60">
          <w:rPr>
            <w:rStyle w:val="Hyperlink"/>
            <w:i/>
            <w:szCs w:val="24"/>
            <w:lang w:val="pt-BR"/>
          </w:rPr>
          <w:t xml:space="preserve"> </w:t>
        </w:r>
        <w:r w:rsidR="00EB4707" w:rsidRPr="002C3B60">
          <w:rPr>
            <w:rStyle w:val="Hyperlink"/>
            <w:i/>
            <w:szCs w:val="24"/>
            <w:lang w:val="pt-BR"/>
          </w:rPr>
          <w:t>seguro</w:t>
        </w:r>
      </w:hyperlink>
      <w:r w:rsidR="00EB4707" w:rsidRPr="00AC4EA5">
        <w:rPr>
          <w:i/>
          <w:szCs w:val="24"/>
          <w:lang w:val="pt-BR"/>
        </w:rPr>
        <w:t xml:space="preserve"> do Centro. Para quaisquer questões ou dificuldades relacionadas com pagamentos, contacte a Secretaria do Centro em (+41 22) 338 8247 ou envie um e-mail para o Centro em </w:t>
      </w:r>
      <w:r w:rsidR="00AF2549">
        <w:rPr>
          <w:i/>
          <w:szCs w:val="24"/>
          <w:lang w:val="pt-BR"/>
        </w:rPr>
        <w:fldChar w:fldCharType="begin"/>
      </w:r>
      <w:r w:rsidR="00AF2549">
        <w:rPr>
          <w:i/>
          <w:szCs w:val="24"/>
          <w:lang w:val="pt-BR"/>
        </w:rPr>
        <w:instrText xml:space="preserve"> HYPERLINK "mailto:</w:instrText>
      </w:r>
      <w:r w:rsidR="00AF2549" w:rsidRPr="00AC4EA5">
        <w:rPr>
          <w:i/>
          <w:szCs w:val="24"/>
          <w:lang w:val="pt-BR"/>
        </w:rPr>
        <w:instrText>arbiter.mail@wipo.int</w:instrText>
      </w:r>
      <w:r w:rsidR="00AF2549">
        <w:rPr>
          <w:i/>
          <w:szCs w:val="24"/>
          <w:lang w:val="pt-BR"/>
        </w:rPr>
        <w:instrText xml:space="preserve">" </w:instrText>
      </w:r>
      <w:r w:rsidR="00AF2549">
        <w:rPr>
          <w:i/>
          <w:szCs w:val="24"/>
          <w:lang w:val="pt-BR"/>
        </w:rPr>
        <w:fldChar w:fldCharType="separate"/>
      </w:r>
      <w:r w:rsidR="00AF2549" w:rsidRPr="004C0967">
        <w:rPr>
          <w:rStyle w:val="Hyperlink"/>
          <w:i/>
          <w:szCs w:val="24"/>
          <w:lang w:val="pt-BR"/>
        </w:rPr>
        <w:t>arbiter.mail@wipo.int</w:t>
      </w:r>
      <w:r w:rsidR="00AF2549">
        <w:rPr>
          <w:i/>
          <w:szCs w:val="24"/>
          <w:lang w:val="pt-BR"/>
        </w:rPr>
        <w:fldChar w:fldCharType="end"/>
      </w:r>
      <w:r w:rsidR="00EB4707" w:rsidRPr="00AC4EA5">
        <w:rPr>
          <w:i/>
          <w:szCs w:val="24"/>
          <w:lang w:val="pt-BR"/>
        </w:rPr>
        <w:t>).</w:t>
      </w:r>
    </w:p>
    <w:p w14:paraId="1CC2650C" w14:textId="77777777" w:rsidR="001860BE" w:rsidRDefault="001860BE">
      <w:pPr>
        <w:rPr>
          <w:szCs w:val="24"/>
          <w:lang w:val="pt-BR"/>
        </w:rPr>
      </w:pPr>
    </w:p>
    <w:p w14:paraId="68AB32C8" w14:textId="77777777" w:rsidR="001860BE" w:rsidRPr="00AC4EA5" w:rsidRDefault="001860BE">
      <w:pPr>
        <w:rPr>
          <w:szCs w:val="24"/>
          <w:lang w:val="pt-BR"/>
        </w:rPr>
      </w:pPr>
    </w:p>
    <w:p w14:paraId="0AC8100E" w14:textId="77777777" w:rsidR="000F2073" w:rsidRPr="00AC4EA5" w:rsidRDefault="004D684B">
      <w:pPr>
        <w:pStyle w:val="Heading4"/>
        <w:rPr>
          <w:b w:val="0"/>
          <w:szCs w:val="24"/>
          <w:u w:val="none"/>
        </w:rPr>
      </w:pPr>
      <w:r w:rsidRPr="00AC4EA5">
        <w:rPr>
          <w:szCs w:val="24"/>
          <w:u w:val="none"/>
        </w:rPr>
        <w:t>IX</w:t>
      </w:r>
      <w:r w:rsidR="000F2073" w:rsidRPr="00AC4EA5">
        <w:rPr>
          <w:szCs w:val="24"/>
          <w:u w:val="none"/>
        </w:rPr>
        <w:t xml:space="preserve">.  </w:t>
      </w:r>
      <w:proofErr w:type="spellStart"/>
      <w:r w:rsidR="00EB4707" w:rsidRPr="00AC4EA5">
        <w:rPr>
          <w:szCs w:val="24"/>
        </w:rPr>
        <w:t>Declaração</w:t>
      </w:r>
      <w:proofErr w:type="spellEnd"/>
    </w:p>
    <w:p w14:paraId="381CA40E" w14:textId="77777777" w:rsidR="000F2073" w:rsidRPr="00AC4EA5" w:rsidRDefault="000F2073">
      <w:pPr>
        <w:pStyle w:val="Heading4"/>
        <w:rPr>
          <w:b w:val="0"/>
          <w:szCs w:val="24"/>
          <w:u w:val="none"/>
          <w:lang w:val="pt-BR"/>
        </w:rPr>
      </w:pPr>
      <w:r w:rsidRPr="00AC4EA5">
        <w:rPr>
          <w:b w:val="0"/>
          <w:szCs w:val="24"/>
          <w:u w:val="none"/>
          <w:lang w:val="pt-BR"/>
        </w:rPr>
        <w:t>(</w:t>
      </w:r>
      <w:r w:rsidR="00E71596" w:rsidRPr="00AC4EA5">
        <w:rPr>
          <w:b w:val="0"/>
          <w:szCs w:val="24"/>
          <w:u w:val="none"/>
          <w:lang w:val="pt-BR"/>
        </w:rPr>
        <w:t>Regras PARL, Parágrafo</w:t>
      </w:r>
      <w:r w:rsidRPr="00AC4EA5">
        <w:rPr>
          <w:b w:val="0"/>
          <w:szCs w:val="24"/>
          <w:u w:val="none"/>
          <w:lang w:val="pt-BR"/>
        </w:rPr>
        <w:t xml:space="preserve"> </w:t>
      </w:r>
      <w:r w:rsidR="0058010F" w:rsidRPr="00AC4EA5">
        <w:rPr>
          <w:b w:val="0"/>
          <w:szCs w:val="24"/>
          <w:u w:val="none"/>
          <w:lang w:val="pt-BR"/>
        </w:rPr>
        <w:t>B(3)(b)(7)</w:t>
      </w:r>
      <w:r w:rsidR="00EB4707" w:rsidRPr="00AC4EA5">
        <w:rPr>
          <w:b w:val="0"/>
          <w:szCs w:val="24"/>
          <w:u w:val="none"/>
          <w:lang w:val="pt-BR"/>
        </w:rPr>
        <w:t>;</w:t>
      </w:r>
      <w:r w:rsidRPr="00AC4EA5">
        <w:rPr>
          <w:b w:val="0"/>
          <w:szCs w:val="24"/>
          <w:u w:val="none"/>
          <w:lang w:val="pt-BR"/>
        </w:rPr>
        <w:t xml:space="preserve"> </w:t>
      </w:r>
      <w:r w:rsidR="00E71596" w:rsidRPr="00AC4EA5">
        <w:rPr>
          <w:b w:val="0"/>
          <w:szCs w:val="24"/>
          <w:u w:val="none"/>
          <w:lang w:val="pt-BR"/>
        </w:rPr>
        <w:t xml:space="preserve">Regras Suplementares, Parágrafo </w:t>
      </w:r>
      <w:r w:rsidRPr="00AC4EA5">
        <w:rPr>
          <w:b w:val="0"/>
          <w:szCs w:val="24"/>
          <w:u w:val="none"/>
          <w:lang w:val="pt-BR"/>
        </w:rPr>
        <w:t>1</w:t>
      </w:r>
      <w:r w:rsidR="0058010F" w:rsidRPr="00AC4EA5">
        <w:rPr>
          <w:b w:val="0"/>
          <w:szCs w:val="24"/>
          <w:u w:val="none"/>
          <w:lang w:val="pt-BR"/>
        </w:rPr>
        <w:t>6</w:t>
      </w:r>
      <w:r w:rsidRPr="00AC4EA5">
        <w:rPr>
          <w:b w:val="0"/>
          <w:szCs w:val="24"/>
          <w:u w:val="none"/>
          <w:lang w:val="pt-BR"/>
        </w:rPr>
        <w:t>)</w:t>
      </w:r>
    </w:p>
    <w:p w14:paraId="3DCE850D" w14:textId="77777777" w:rsidR="000F2073" w:rsidRPr="00AC4EA5" w:rsidRDefault="000F2073">
      <w:pPr>
        <w:spacing w:line="360" w:lineRule="auto"/>
        <w:jc w:val="center"/>
        <w:rPr>
          <w:szCs w:val="24"/>
          <w:lang w:val="pt-BR"/>
        </w:rPr>
      </w:pPr>
    </w:p>
    <w:p w14:paraId="36D32701" w14:textId="77777777" w:rsidR="000F2073" w:rsidRPr="00AC4EA5" w:rsidRDefault="000F2073" w:rsidP="00204A4B">
      <w:pPr>
        <w:spacing w:line="360" w:lineRule="auto"/>
        <w:ind w:left="567" w:hanging="567"/>
        <w:rPr>
          <w:szCs w:val="24"/>
          <w:lang w:val="pt-BR"/>
        </w:rPr>
      </w:pPr>
      <w:r w:rsidRPr="00AC4EA5">
        <w:rPr>
          <w:szCs w:val="24"/>
          <w:lang w:val="pt-BR"/>
        </w:rPr>
        <w:t>[</w:t>
      </w:r>
      <w:r w:rsidR="006B6C24" w:rsidRPr="00AC4EA5">
        <w:rPr>
          <w:szCs w:val="24"/>
          <w:lang w:val="pt-BR"/>
        </w:rPr>
        <w:t>1</w:t>
      </w:r>
      <w:r w:rsidR="0058010F" w:rsidRPr="00AC4EA5">
        <w:rPr>
          <w:szCs w:val="24"/>
          <w:lang w:val="pt-BR"/>
        </w:rPr>
        <w:t>1</w:t>
      </w:r>
      <w:r w:rsidRPr="00AC4EA5">
        <w:rPr>
          <w:szCs w:val="24"/>
          <w:lang w:val="pt-BR"/>
        </w:rPr>
        <w:t>.]</w:t>
      </w:r>
      <w:r w:rsidRPr="00AC4EA5">
        <w:rPr>
          <w:szCs w:val="24"/>
          <w:lang w:val="pt-BR"/>
        </w:rPr>
        <w:tab/>
      </w:r>
      <w:r w:rsidR="00EB4707" w:rsidRPr="00AC4EA5">
        <w:rPr>
          <w:szCs w:val="24"/>
          <w:lang w:val="pt-BR"/>
        </w:rPr>
        <w:t xml:space="preserve">O </w:t>
      </w:r>
      <w:r w:rsidR="007C455E">
        <w:rPr>
          <w:szCs w:val="24"/>
          <w:lang w:val="pt-BR"/>
        </w:rPr>
        <w:t>Demandado</w:t>
      </w:r>
      <w:r w:rsidR="00EB4707" w:rsidRPr="00AC4EA5">
        <w:rPr>
          <w:szCs w:val="24"/>
          <w:lang w:val="pt-BR"/>
        </w:rPr>
        <w:t xml:space="preserve"> declara que todas as informações fornecidas são completas e precisas. O </w:t>
      </w:r>
      <w:r w:rsidR="007C455E">
        <w:rPr>
          <w:szCs w:val="24"/>
          <w:lang w:val="pt-BR"/>
        </w:rPr>
        <w:t>Demandado</w:t>
      </w:r>
      <w:r w:rsidR="00EB4707" w:rsidRPr="00AC4EA5">
        <w:rPr>
          <w:szCs w:val="24"/>
          <w:lang w:val="pt-BR"/>
        </w:rPr>
        <w:t xml:space="preserve"> concorda com o processamento dos seus dados pessoais pelo Centro na medida do necessário para o devido cumprimento das obrigações do Centro, de acordo com o disposto no presente documento. O </w:t>
      </w:r>
      <w:r w:rsidR="007C455E">
        <w:rPr>
          <w:szCs w:val="24"/>
          <w:lang w:val="pt-BR"/>
        </w:rPr>
        <w:t>Demandado</w:t>
      </w:r>
      <w:r w:rsidR="00EB4707" w:rsidRPr="00AC4EA5">
        <w:rPr>
          <w:szCs w:val="24"/>
          <w:lang w:val="pt-BR"/>
        </w:rPr>
        <w:t xml:space="preserve"> igualmente concorda com a publicação da decisão integral (inclusive os dados pessoais contidos na decisão), emitida no âmbito do Procedimento PARL no idioma do Procedimento PARL e em tradução inglesa não-oficial fornecida pelo Centro.</w:t>
      </w:r>
    </w:p>
    <w:p w14:paraId="5D8C1EB0" w14:textId="77777777" w:rsidR="000F2073" w:rsidRPr="00AC4EA5" w:rsidRDefault="000F2073">
      <w:pPr>
        <w:spacing w:line="360" w:lineRule="auto"/>
        <w:rPr>
          <w:szCs w:val="24"/>
          <w:lang w:val="pt-BR"/>
        </w:rPr>
      </w:pPr>
    </w:p>
    <w:p w14:paraId="63823128" w14:textId="77777777" w:rsidR="00EB4707" w:rsidRPr="00AC4EA5" w:rsidRDefault="000F2073" w:rsidP="00EB4707">
      <w:pPr>
        <w:spacing w:line="360" w:lineRule="auto"/>
        <w:ind w:left="567" w:hanging="567"/>
        <w:rPr>
          <w:szCs w:val="24"/>
          <w:lang w:val="pt-BR"/>
        </w:rPr>
      </w:pPr>
      <w:r w:rsidRPr="00AC4EA5">
        <w:rPr>
          <w:szCs w:val="24"/>
          <w:lang w:val="pt-BR"/>
        </w:rPr>
        <w:t>[1</w:t>
      </w:r>
      <w:r w:rsidR="0058010F" w:rsidRPr="00AC4EA5">
        <w:rPr>
          <w:szCs w:val="24"/>
          <w:lang w:val="pt-BR"/>
        </w:rPr>
        <w:t>2</w:t>
      </w:r>
      <w:r w:rsidRPr="00AC4EA5">
        <w:rPr>
          <w:szCs w:val="24"/>
          <w:lang w:val="pt-BR"/>
        </w:rPr>
        <w:t>.]</w:t>
      </w:r>
      <w:r w:rsidRPr="00AC4EA5">
        <w:rPr>
          <w:szCs w:val="24"/>
          <w:lang w:val="pt-BR"/>
        </w:rPr>
        <w:tab/>
      </w:r>
      <w:r w:rsidR="00204A4B" w:rsidRPr="00AC4EA5">
        <w:rPr>
          <w:szCs w:val="24"/>
          <w:lang w:val="pt-BR"/>
        </w:rPr>
        <w:t xml:space="preserve"> </w:t>
      </w:r>
      <w:r w:rsidR="00EB4707" w:rsidRPr="00AC4EA5">
        <w:rPr>
          <w:szCs w:val="24"/>
          <w:lang w:val="pt-BR"/>
        </w:rPr>
        <w:t xml:space="preserve">O </w:t>
      </w:r>
      <w:r w:rsidR="007C455E">
        <w:rPr>
          <w:szCs w:val="24"/>
          <w:lang w:val="pt-BR"/>
        </w:rPr>
        <w:t>Demandado</w:t>
      </w:r>
      <w:r w:rsidR="00EB4707" w:rsidRPr="00AC4EA5">
        <w:rPr>
          <w:szCs w:val="24"/>
          <w:lang w:val="pt-BR"/>
        </w:rPr>
        <w:t xml:space="preserve"> renuncia por este meio a todas e quaisquer reclamações e medidas relativas ao procedimento PARL contra</w:t>
      </w:r>
    </w:p>
    <w:p w14:paraId="14A4C8F7" w14:textId="77777777" w:rsidR="00EB4707" w:rsidRPr="00AC4EA5" w:rsidRDefault="00EB4707" w:rsidP="00EB4707">
      <w:pPr>
        <w:spacing w:line="360" w:lineRule="auto"/>
        <w:ind w:left="1134"/>
        <w:rPr>
          <w:szCs w:val="24"/>
          <w:lang w:val="pt-BR"/>
        </w:rPr>
      </w:pPr>
      <w:r w:rsidRPr="00AC4EA5">
        <w:rPr>
          <w:szCs w:val="24"/>
          <w:lang w:val="pt-BR"/>
        </w:rPr>
        <w:t>(i) o Centro, bem como seus diretores, executivos, funcionários, conselheiros e agentes, exceto em caso de atos praticados de má-fé;</w:t>
      </w:r>
    </w:p>
    <w:p w14:paraId="10BE61C2" w14:textId="77777777" w:rsidR="00EB4707" w:rsidRPr="00AC4EA5" w:rsidRDefault="00EB4707" w:rsidP="00EB4707">
      <w:pPr>
        <w:spacing w:line="360" w:lineRule="auto"/>
        <w:ind w:left="567" w:firstLine="567"/>
        <w:rPr>
          <w:szCs w:val="24"/>
          <w:lang w:val="pt-BR"/>
        </w:rPr>
      </w:pPr>
      <w:r w:rsidRPr="00AC4EA5">
        <w:rPr>
          <w:szCs w:val="24"/>
          <w:lang w:val="pt-BR"/>
        </w:rPr>
        <w:t>(ii) os Membros do Painel, exceto em caso de atos praticados de má-fé;</w:t>
      </w:r>
    </w:p>
    <w:p w14:paraId="72B90187" w14:textId="77777777" w:rsidR="00EB4707" w:rsidRPr="00AC4EA5" w:rsidRDefault="00EB4707" w:rsidP="00EB4707">
      <w:pPr>
        <w:spacing w:line="360" w:lineRule="auto"/>
        <w:ind w:left="567" w:firstLine="567"/>
        <w:rPr>
          <w:szCs w:val="24"/>
          <w:lang w:val="pt-BR"/>
        </w:rPr>
      </w:pPr>
      <w:r w:rsidRPr="00AC4EA5">
        <w:rPr>
          <w:szCs w:val="24"/>
          <w:lang w:val="pt-BR"/>
        </w:rPr>
        <w:t>(iii) o Agente de Registo, exceto em caso de atos praticados de má-fé; e</w:t>
      </w:r>
    </w:p>
    <w:p w14:paraId="3E7C7EC5" w14:textId="77777777" w:rsidR="000F2073" w:rsidRPr="00AC4EA5" w:rsidRDefault="00EB4707" w:rsidP="00EB4707">
      <w:pPr>
        <w:spacing w:line="360" w:lineRule="auto"/>
        <w:ind w:left="1134"/>
        <w:rPr>
          <w:szCs w:val="24"/>
          <w:lang w:val="pt-BR"/>
        </w:rPr>
      </w:pPr>
      <w:r w:rsidRPr="00AC4EA5">
        <w:rPr>
          <w:szCs w:val="24"/>
          <w:lang w:val="pt-BR"/>
        </w:rPr>
        <w:lastRenderedPageBreak/>
        <w:t xml:space="preserve">(iv) </w:t>
      </w:r>
      <w:r w:rsidR="007C455E">
        <w:rPr>
          <w:szCs w:val="24"/>
          <w:lang w:val="pt-BR"/>
        </w:rPr>
        <w:t>a</w:t>
      </w:r>
      <w:r w:rsidRPr="00AC4EA5">
        <w:rPr>
          <w:szCs w:val="24"/>
          <w:lang w:val="pt-BR"/>
        </w:rPr>
        <w:t xml:space="preserve"> </w:t>
      </w:r>
      <w:r w:rsidR="007C455E">
        <w:rPr>
          <w:szCs w:val="24"/>
          <w:lang w:val="pt-BR"/>
        </w:rPr>
        <w:t>Autoridade de Registo</w:t>
      </w:r>
      <w:r w:rsidRPr="00AC4EA5">
        <w:rPr>
          <w:szCs w:val="24"/>
          <w:lang w:val="pt-BR"/>
        </w:rPr>
        <w:t>, bem como seus diretores, executivos, funcionários, conselheiros e agentes, exceto em caso de atos praticados de má-fé.</w:t>
      </w:r>
      <w:r w:rsidR="000F2073" w:rsidRPr="00AC4EA5">
        <w:rPr>
          <w:szCs w:val="24"/>
          <w:lang w:val="pt-BR"/>
        </w:rPr>
        <w:t xml:space="preserve"> </w:t>
      </w:r>
    </w:p>
    <w:p w14:paraId="4918269B" w14:textId="77777777" w:rsidR="000F2073" w:rsidRPr="00AC4EA5" w:rsidRDefault="000F2073">
      <w:pPr>
        <w:spacing w:line="360" w:lineRule="auto"/>
        <w:jc w:val="right"/>
        <w:rPr>
          <w:szCs w:val="24"/>
          <w:lang w:val="pt-BR"/>
        </w:rPr>
      </w:pPr>
    </w:p>
    <w:p w14:paraId="3E8DD662" w14:textId="77777777" w:rsidR="000F2073" w:rsidRPr="00AC4EA5" w:rsidRDefault="000F2073">
      <w:pPr>
        <w:spacing w:line="360" w:lineRule="auto"/>
        <w:jc w:val="right"/>
        <w:rPr>
          <w:szCs w:val="24"/>
          <w:lang w:val="pt-BR"/>
        </w:rPr>
      </w:pPr>
    </w:p>
    <w:p w14:paraId="626651C7" w14:textId="77777777" w:rsidR="00EB4707" w:rsidRPr="00AC4EA5" w:rsidRDefault="00EB4707" w:rsidP="00EB4707">
      <w:pPr>
        <w:spacing w:line="360" w:lineRule="auto"/>
        <w:jc w:val="right"/>
        <w:rPr>
          <w:szCs w:val="24"/>
          <w:lang w:val="pt-BR"/>
        </w:rPr>
      </w:pPr>
      <w:r w:rsidRPr="00AC4EA5">
        <w:rPr>
          <w:szCs w:val="24"/>
          <w:lang w:val="pt-BR"/>
        </w:rPr>
        <w:t>Respeitosamente apresentada,</w:t>
      </w:r>
    </w:p>
    <w:p w14:paraId="0A5C39E1" w14:textId="77777777" w:rsidR="00EB4707" w:rsidRPr="00AC4EA5" w:rsidRDefault="00EB4707" w:rsidP="00EB4707">
      <w:pPr>
        <w:spacing w:line="360" w:lineRule="auto"/>
        <w:jc w:val="right"/>
        <w:rPr>
          <w:szCs w:val="24"/>
          <w:lang w:val="pt-BR"/>
        </w:rPr>
      </w:pPr>
    </w:p>
    <w:p w14:paraId="0F252683" w14:textId="77777777" w:rsidR="00EB4707" w:rsidRPr="00AC4EA5" w:rsidRDefault="00EB4707" w:rsidP="00EB4707">
      <w:pPr>
        <w:spacing w:line="360" w:lineRule="auto"/>
        <w:jc w:val="right"/>
        <w:rPr>
          <w:szCs w:val="24"/>
          <w:lang w:val="pt-BR"/>
        </w:rPr>
      </w:pPr>
    </w:p>
    <w:p w14:paraId="1F4324CB" w14:textId="77777777" w:rsidR="00EB4707" w:rsidRPr="00AC4EA5" w:rsidRDefault="00EB4707" w:rsidP="00EB4707">
      <w:pPr>
        <w:spacing w:line="360" w:lineRule="auto"/>
        <w:jc w:val="right"/>
        <w:rPr>
          <w:szCs w:val="24"/>
          <w:lang w:val="pt-BR"/>
        </w:rPr>
      </w:pPr>
      <w:r w:rsidRPr="00AC4EA5">
        <w:rPr>
          <w:szCs w:val="24"/>
          <w:lang w:val="pt-BR"/>
        </w:rPr>
        <w:t>___________________</w:t>
      </w:r>
    </w:p>
    <w:p w14:paraId="6DE731DF" w14:textId="77777777" w:rsidR="00EB4707" w:rsidRPr="00AC4EA5" w:rsidRDefault="00EB4707" w:rsidP="00EB4707">
      <w:pPr>
        <w:spacing w:line="360" w:lineRule="auto"/>
        <w:jc w:val="right"/>
        <w:rPr>
          <w:i/>
          <w:szCs w:val="24"/>
          <w:lang w:val="pt-BR"/>
        </w:rPr>
      </w:pPr>
      <w:r w:rsidRPr="00AC4EA5">
        <w:rPr>
          <w:i/>
          <w:szCs w:val="24"/>
          <w:lang w:val="pt-BR"/>
        </w:rPr>
        <w:t>[Nome/Assinatura]</w:t>
      </w:r>
    </w:p>
    <w:p w14:paraId="597125B5" w14:textId="77777777" w:rsidR="00EB4707" w:rsidRPr="00AC4EA5" w:rsidRDefault="00EB4707" w:rsidP="00EB4707">
      <w:pPr>
        <w:spacing w:line="360" w:lineRule="auto"/>
        <w:jc w:val="right"/>
        <w:rPr>
          <w:szCs w:val="24"/>
          <w:lang w:val="pt-BR"/>
        </w:rPr>
      </w:pPr>
    </w:p>
    <w:p w14:paraId="64C06798" w14:textId="77777777" w:rsidR="00EB4707" w:rsidRPr="00AC4EA5" w:rsidRDefault="00EB4707" w:rsidP="00EB4707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pt-BR"/>
        </w:rPr>
      </w:pPr>
      <w:r w:rsidRPr="00AC4EA5">
        <w:rPr>
          <w:szCs w:val="24"/>
          <w:lang w:val="pt-BR"/>
        </w:rPr>
        <w:t>Data: ______________</w:t>
      </w:r>
    </w:p>
    <w:p w14:paraId="44532010" w14:textId="77777777" w:rsidR="00EB4707" w:rsidRPr="00EB4707" w:rsidRDefault="00EB4707" w:rsidP="00EB4707">
      <w:pPr>
        <w:pStyle w:val="Header"/>
        <w:tabs>
          <w:tab w:val="clear" w:pos="4536"/>
          <w:tab w:val="clear" w:pos="9072"/>
        </w:tabs>
        <w:spacing w:line="360" w:lineRule="auto"/>
        <w:rPr>
          <w:lang w:val="pt-BR"/>
        </w:rPr>
      </w:pPr>
    </w:p>
    <w:p w14:paraId="4401EA97" w14:textId="77777777" w:rsidR="002255A3" w:rsidRPr="00EB4707" w:rsidRDefault="002255A3">
      <w:pPr>
        <w:pStyle w:val="Header"/>
        <w:tabs>
          <w:tab w:val="clear" w:pos="4536"/>
          <w:tab w:val="clear" w:pos="9072"/>
        </w:tabs>
        <w:spacing w:line="360" w:lineRule="auto"/>
        <w:rPr>
          <w:lang w:val="pt-BR"/>
        </w:rPr>
      </w:pPr>
    </w:p>
    <w:p w14:paraId="18918876" w14:textId="77777777" w:rsidR="002255A3" w:rsidRDefault="002255A3">
      <w:pPr>
        <w:pStyle w:val="Header"/>
        <w:tabs>
          <w:tab w:val="clear" w:pos="4536"/>
          <w:tab w:val="clear" w:pos="9072"/>
        </w:tabs>
        <w:spacing w:line="360" w:lineRule="auto"/>
        <w:rPr>
          <w:lang w:val="pt-BR"/>
        </w:rPr>
      </w:pPr>
    </w:p>
    <w:p w14:paraId="222CD609" w14:textId="77777777" w:rsidR="00EB4707" w:rsidRDefault="00EB4707">
      <w:pPr>
        <w:pStyle w:val="Header"/>
        <w:tabs>
          <w:tab w:val="clear" w:pos="4536"/>
          <w:tab w:val="clear" w:pos="9072"/>
        </w:tabs>
        <w:spacing w:line="360" w:lineRule="auto"/>
        <w:rPr>
          <w:lang w:val="pt-BR"/>
        </w:rPr>
      </w:pPr>
    </w:p>
    <w:p w14:paraId="2D1BCF78" w14:textId="77777777" w:rsidR="00EB4707" w:rsidRDefault="00EB4707">
      <w:pPr>
        <w:pStyle w:val="Header"/>
        <w:tabs>
          <w:tab w:val="clear" w:pos="4536"/>
          <w:tab w:val="clear" w:pos="9072"/>
        </w:tabs>
        <w:spacing w:line="360" w:lineRule="auto"/>
        <w:rPr>
          <w:lang w:val="pt-BR"/>
        </w:rPr>
      </w:pPr>
    </w:p>
    <w:p w14:paraId="1EF2EAEA" w14:textId="77777777" w:rsidR="00EB4707" w:rsidRDefault="00EB4707">
      <w:pPr>
        <w:pStyle w:val="Header"/>
        <w:tabs>
          <w:tab w:val="clear" w:pos="4536"/>
          <w:tab w:val="clear" w:pos="9072"/>
        </w:tabs>
        <w:spacing w:line="360" w:lineRule="auto"/>
        <w:rPr>
          <w:lang w:val="pt-BR"/>
        </w:rPr>
      </w:pPr>
    </w:p>
    <w:p w14:paraId="682ACEF3" w14:textId="77777777" w:rsidR="00EB4707" w:rsidRDefault="00EB4707">
      <w:pPr>
        <w:pStyle w:val="Header"/>
        <w:tabs>
          <w:tab w:val="clear" w:pos="4536"/>
          <w:tab w:val="clear" w:pos="9072"/>
        </w:tabs>
        <w:spacing w:line="360" w:lineRule="auto"/>
        <w:rPr>
          <w:lang w:val="pt-BR"/>
        </w:rPr>
      </w:pPr>
    </w:p>
    <w:p w14:paraId="4D52261B" w14:textId="77777777" w:rsidR="00EB4707" w:rsidRDefault="00EB4707">
      <w:pPr>
        <w:pStyle w:val="Header"/>
        <w:tabs>
          <w:tab w:val="clear" w:pos="4536"/>
          <w:tab w:val="clear" w:pos="9072"/>
        </w:tabs>
        <w:spacing w:line="360" w:lineRule="auto"/>
        <w:rPr>
          <w:lang w:val="pt-BR"/>
        </w:rPr>
      </w:pPr>
    </w:p>
    <w:p w14:paraId="638CADE0" w14:textId="77777777" w:rsidR="00EB4707" w:rsidRDefault="00EB4707">
      <w:pPr>
        <w:pStyle w:val="Header"/>
        <w:tabs>
          <w:tab w:val="clear" w:pos="4536"/>
          <w:tab w:val="clear" w:pos="9072"/>
        </w:tabs>
        <w:spacing w:line="360" w:lineRule="auto"/>
        <w:rPr>
          <w:lang w:val="pt-BR"/>
        </w:rPr>
      </w:pPr>
    </w:p>
    <w:p w14:paraId="26F762F0" w14:textId="77777777" w:rsidR="00EB4707" w:rsidRDefault="00EB4707">
      <w:pPr>
        <w:pStyle w:val="Header"/>
        <w:tabs>
          <w:tab w:val="clear" w:pos="4536"/>
          <w:tab w:val="clear" w:pos="9072"/>
        </w:tabs>
        <w:spacing w:line="360" w:lineRule="auto"/>
        <w:rPr>
          <w:lang w:val="pt-BR"/>
        </w:rPr>
      </w:pPr>
    </w:p>
    <w:p w14:paraId="7B9B4EA0" w14:textId="77777777" w:rsidR="00EB4707" w:rsidRDefault="00EB4707">
      <w:pPr>
        <w:pStyle w:val="Header"/>
        <w:tabs>
          <w:tab w:val="clear" w:pos="4536"/>
          <w:tab w:val="clear" w:pos="9072"/>
        </w:tabs>
        <w:spacing w:line="360" w:lineRule="auto"/>
        <w:rPr>
          <w:lang w:val="pt-BR"/>
        </w:rPr>
      </w:pPr>
    </w:p>
    <w:p w14:paraId="10244E3C" w14:textId="77777777" w:rsidR="00EB4707" w:rsidRPr="00EB4707" w:rsidRDefault="00EB4707">
      <w:pPr>
        <w:pStyle w:val="Header"/>
        <w:tabs>
          <w:tab w:val="clear" w:pos="4536"/>
          <w:tab w:val="clear" w:pos="9072"/>
        </w:tabs>
        <w:spacing w:line="360" w:lineRule="auto"/>
        <w:rPr>
          <w:lang w:val="pt-BR"/>
        </w:rPr>
      </w:pPr>
    </w:p>
    <w:p w14:paraId="5BD9FBE2" w14:textId="77777777" w:rsidR="002255A3" w:rsidRPr="00EB4707" w:rsidRDefault="007C455E">
      <w:pPr>
        <w:pStyle w:val="Header"/>
        <w:tabs>
          <w:tab w:val="clear" w:pos="4536"/>
          <w:tab w:val="clear" w:pos="9072"/>
        </w:tabs>
        <w:spacing w:line="360" w:lineRule="auto"/>
        <w:rPr>
          <w:lang w:val="pt-BR"/>
        </w:rPr>
      </w:pPr>
      <w:r>
        <w:rPr>
          <w:lang w:val="pt-BR"/>
        </w:rPr>
        <w:br w:type="page"/>
      </w:r>
    </w:p>
    <w:p w14:paraId="54A0EDC2" w14:textId="77777777" w:rsidR="002255A3" w:rsidRPr="00EB4707" w:rsidRDefault="002255A3" w:rsidP="002255A3">
      <w:pPr>
        <w:pStyle w:val="Heading4"/>
        <w:rPr>
          <w:lang w:val="pt-BR"/>
        </w:rPr>
      </w:pPr>
      <w:r w:rsidRPr="00EB4707">
        <w:rPr>
          <w:u w:val="none"/>
          <w:lang w:val="pt-BR"/>
        </w:rPr>
        <w:t xml:space="preserve">X. </w:t>
      </w:r>
      <w:r w:rsidR="00EB4707" w:rsidRPr="00EB4707">
        <w:rPr>
          <w:lang w:val="pt-BR"/>
        </w:rPr>
        <w:t>Lista de Anexos</w:t>
      </w:r>
    </w:p>
    <w:p w14:paraId="3CCE1174" w14:textId="77777777" w:rsidR="0008418F" w:rsidRPr="00EB4707" w:rsidRDefault="0008418F" w:rsidP="0008418F">
      <w:pPr>
        <w:spacing w:after="168" w:line="336" w:lineRule="atLeast"/>
        <w:jc w:val="center"/>
        <w:textAlignment w:val="baseline"/>
        <w:rPr>
          <w:szCs w:val="24"/>
          <w:lang w:val="pt-BR"/>
        </w:rPr>
      </w:pPr>
      <w:r w:rsidRPr="00EB4707">
        <w:rPr>
          <w:szCs w:val="24"/>
          <w:lang w:val="pt-BR"/>
        </w:rPr>
        <w:t>(</w:t>
      </w:r>
      <w:r w:rsidR="001860BE" w:rsidRPr="001860BE">
        <w:rPr>
          <w:szCs w:val="24"/>
          <w:lang w:val="pt-BR"/>
        </w:rPr>
        <w:t>Regras PARL, Parágrafo</w:t>
      </w:r>
      <w:r w:rsidRPr="00EB4707">
        <w:rPr>
          <w:szCs w:val="24"/>
          <w:lang w:val="pt-BR"/>
        </w:rPr>
        <w:t xml:space="preserve"> </w:t>
      </w:r>
      <w:r w:rsidR="0058010F" w:rsidRPr="00EB4707">
        <w:rPr>
          <w:szCs w:val="24"/>
          <w:lang w:val="pt-BR"/>
        </w:rPr>
        <w:t>B(3)(b)(8)</w:t>
      </w:r>
      <w:r w:rsidRPr="00EB4707">
        <w:rPr>
          <w:szCs w:val="24"/>
          <w:lang w:val="pt-BR"/>
        </w:rPr>
        <w:t xml:space="preserve">, </w:t>
      </w:r>
      <w:r w:rsidR="001860BE" w:rsidRPr="001860BE">
        <w:rPr>
          <w:szCs w:val="24"/>
          <w:lang w:val="pt-BR"/>
        </w:rPr>
        <w:t xml:space="preserve">Regras Suplementares, Parágrafo </w:t>
      </w:r>
      <w:r w:rsidR="001860BE">
        <w:rPr>
          <w:szCs w:val="24"/>
          <w:lang w:val="pt-BR"/>
        </w:rPr>
        <w:t>12, An</w:t>
      </w:r>
      <w:r w:rsidRPr="00EB4707">
        <w:rPr>
          <w:szCs w:val="24"/>
          <w:lang w:val="pt-BR"/>
        </w:rPr>
        <w:t>ex</w:t>
      </w:r>
      <w:r w:rsidR="001860BE">
        <w:rPr>
          <w:szCs w:val="24"/>
          <w:lang w:val="pt-BR"/>
        </w:rPr>
        <w:t>o</w:t>
      </w:r>
      <w:r w:rsidRPr="00EB4707">
        <w:rPr>
          <w:szCs w:val="24"/>
          <w:lang w:val="pt-BR"/>
        </w:rPr>
        <w:t xml:space="preserve"> E)</w:t>
      </w:r>
    </w:p>
    <w:p w14:paraId="48807126" w14:textId="77777777" w:rsidR="0008418F" w:rsidRPr="00EB4707" w:rsidRDefault="00435B0B" w:rsidP="0008418F">
      <w:pPr>
        <w:spacing w:after="168" w:line="336" w:lineRule="atLeast"/>
        <w:textAlignment w:val="baseline"/>
        <w:rPr>
          <w:szCs w:val="24"/>
          <w:lang w:val="pt-BR"/>
        </w:rPr>
      </w:pPr>
      <w:r>
        <w:rPr>
          <w:szCs w:val="24"/>
          <w:lang w:val="pt-BR"/>
        </w:rPr>
        <w:t>[13</w:t>
      </w:r>
      <w:r w:rsidR="0008418F" w:rsidRPr="00EB4707">
        <w:rPr>
          <w:szCs w:val="24"/>
          <w:lang w:val="pt-BR"/>
        </w:rPr>
        <w:t xml:space="preserve">.] </w:t>
      </w:r>
      <w:r w:rsidR="00EB4707" w:rsidRPr="008C2CEA">
        <w:rPr>
          <w:szCs w:val="24"/>
          <w:lang w:val="pt-BR"/>
        </w:rPr>
        <w:t xml:space="preserve">As Regras </w:t>
      </w:r>
      <w:r w:rsidR="00EB4707">
        <w:rPr>
          <w:szCs w:val="24"/>
          <w:lang w:val="pt-BR"/>
        </w:rPr>
        <w:t>PARL</w:t>
      </w:r>
      <w:r w:rsidR="00EB4707" w:rsidRPr="008C2CEA">
        <w:rPr>
          <w:szCs w:val="24"/>
          <w:lang w:val="pt-BR"/>
        </w:rPr>
        <w:t xml:space="preserve"> prevêem que uma Queixa ou </w:t>
      </w:r>
      <w:r w:rsidR="007C455E">
        <w:rPr>
          <w:lang w:val="pt-BR"/>
        </w:rPr>
        <w:t>Resposta</w:t>
      </w:r>
      <w:r w:rsidR="00EB4707" w:rsidRPr="008C2CEA">
        <w:rPr>
          <w:szCs w:val="24"/>
          <w:lang w:val="pt-BR"/>
        </w:rPr>
        <w:t>, incluindo quaisquer anexos, de</w:t>
      </w:r>
      <w:r w:rsidR="00EB4707">
        <w:rPr>
          <w:szCs w:val="24"/>
          <w:lang w:val="pt-BR"/>
        </w:rPr>
        <w:t>ve ser submetida por via eletrô</w:t>
      </w:r>
      <w:r w:rsidR="00EB4707" w:rsidRPr="008C2CEA">
        <w:rPr>
          <w:szCs w:val="24"/>
          <w:lang w:val="pt-BR"/>
        </w:rPr>
        <w:t xml:space="preserve">nica. Sob as Regras Suplementares, há um limite de tamanho de </w:t>
      </w:r>
      <w:r w:rsidR="00EB4707">
        <w:rPr>
          <w:szCs w:val="24"/>
          <w:lang w:val="pt-BR"/>
        </w:rPr>
        <w:t xml:space="preserve">ficheiro </w:t>
      </w:r>
      <w:r w:rsidR="00EB4707" w:rsidRPr="008C2CEA">
        <w:rPr>
          <w:szCs w:val="24"/>
          <w:lang w:val="pt-BR"/>
        </w:rPr>
        <w:t>de 10MB (dez megabytes) para qualquer anexo, com um limite geral para todos os materiais env</w:t>
      </w:r>
      <w:r w:rsidR="00EB4707">
        <w:rPr>
          <w:szCs w:val="24"/>
          <w:lang w:val="pt-BR"/>
        </w:rPr>
        <w:t>iados de não mais de 50MB (cinqu</w:t>
      </w:r>
      <w:r w:rsidR="00EB4707" w:rsidRPr="008C2CEA">
        <w:rPr>
          <w:szCs w:val="24"/>
          <w:lang w:val="pt-BR"/>
        </w:rPr>
        <w:t>enta megabytes).</w:t>
      </w:r>
    </w:p>
    <w:p w14:paraId="028188C3" w14:textId="77777777" w:rsidR="0008418F" w:rsidRPr="00EB4707" w:rsidRDefault="00435B0B" w:rsidP="0008418F">
      <w:pPr>
        <w:spacing w:after="168" w:line="336" w:lineRule="atLeast"/>
        <w:textAlignment w:val="baseline"/>
        <w:rPr>
          <w:szCs w:val="24"/>
          <w:lang w:val="pt-BR"/>
        </w:rPr>
      </w:pPr>
      <w:r>
        <w:rPr>
          <w:szCs w:val="24"/>
          <w:lang w:val="pt-BR"/>
        </w:rPr>
        <w:t>[14</w:t>
      </w:r>
      <w:r w:rsidR="0008418F" w:rsidRPr="00EB4707">
        <w:rPr>
          <w:szCs w:val="24"/>
          <w:lang w:val="pt-BR"/>
        </w:rPr>
        <w:t xml:space="preserve">.] </w:t>
      </w:r>
      <w:r w:rsidR="00EB4707" w:rsidRPr="008C2CEA">
        <w:rPr>
          <w:szCs w:val="24"/>
          <w:lang w:val="pt-BR"/>
        </w:rPr>
        <w:t xml:space="preserve">Em especial, o </w:t>
      </w:r>
      <w:r w:rsidR="00EB4707">
        <w:rPr>
          <w:szCs w:val="24"/>
          <w:lang w:val="pt-BR"/>
        </w:rPr>
        <w:t>parágrafo</w:t>
      </w:r>
      <w:r w:rsidR="00EB4707" w:rsidRPr="008C2CEA">
        <w:rPr>
          <w:szCs w:val="24"/>
          <w:lang w:val="pt-BR"/>
        </w:rPr>
        <w:t xml:space="preserve"> 12 e</w:t>
      </w:r>
      <w:r w:rsidR="00EB4707">
        <w:rPr>
          <w:szCs w:val="24"/>
          <w:lang w:val="pt-BR"/>
        </w:rPr>
        <w:t xml:space="preserve"> </w:t>
      </w:r>
      <w:r w:rsidR="00EB4707" w:rsidRPr="008C2CEA">
        <w:rPr>
          <w:szCs w:val="24"/>
          <w:lang w:val="pt-BR"/>
        </w:rPr>
        <w:t xml:space="preserve">o anexo E </w:t>
      </w:r>
      <w:r w:rsidR="00EB4707">
        <w:rPr>
          <w:szCs w:val="24"/>
          <w:lang w:val="pt-BR"/>
        </w:rPr>
        <w:t xml:space="preserve">das Regras Suplementares </w:t>
      </w:r>
      <w:r w:rsidR="00EB4707" w:rsidRPr="008C2CEA">
        <w:rPr>
          <w:szCs w:val="24"/>
          <w:lang w:val="pt-BR"/>
        </w:rPr>
        <w:t xml:space="preserve">prevêem que, salvo acordo prévio com o Centro, o tamanho de qualquer ficheiro individual (tal como um documento em formato Word, PDF ou Excel) transmitido ao Centro </w:t>
      </w:r>
      <w:r w:rsidR="00EB4707">
        <w:rPr>
          <w:szCs w:val="24"/>
          <w:lang w:val="pt-BR"/>
        </w:rPr>
        <w:t xml:space="preserve">não deverá exceder </w:t>
      </w:r>
      <w:r w:rsidR="00EB4707" w:rsidRPr="008C2CEA">
        <w:rPr>
          <w:szCs w:val="24"/>
          <w:lang w:val="pt-BR"/>
        </w:rPr>
        <w:t xml:space="preserve">10MB. Quando maiores </w:t>
      </w:r>
      <w:r w:rsidR="00EB4707">
        <w:rPr>
          <w:szCs w:val="24"/>
          <w:lang w:val="pt-BR"/>
        </w:rPr>
        <w:t>volumes</w:t>
      </w:r>
      <w:r w:rsidR="00EB4707" w:rsidRPr="008C2CEA">
        <w:rPr>
          <w:szCs w:val="24"/>
          <w:lang w:val="pt-BR"/>
        </w:rPr>
        <w:t xml:space="preserve"> de dados precisa</w:t>
      </w:r>
      <w:r w:rsidR="00EB4707">
        <w:rPr>
          <w:szCs w:val="24"/>
          <w:lang w:val="pt-BR"/>
        </w:rPr>
        <w:t>re</w:t>
      </w:r>
      <w:r w:rsidR="00EB4707" w:rsidRPr="008C2CEA">
        <w:rPr>
          <w:szCs w:val="24"/>
          <w:lang w:val="pt-BR"/>
        </w:rPr>
        <w:t xml:space="preserve">m ser transmitidos, </w:t>
      </w:r>
      <w:r w:rsidR="00EB4707">
        <w:rPr>
          <w:szCs w:val="24"/>
          <w:lang w:val="pt-BR"/>
        </w:rPr>
        <w:t>ficheiros</w:t>
      </w:r>
      <w:r w:rsidR="00EB4707" w:rsidRPr="008C2CEA">
        <w:rPr>
          <w:szCs w:val="24"/>
          <w:lang w:val="pt-BR"/>
        </w:rPr>
        <w:t xml:space="preserve"> maiores podem ser "divididos" em um número de </w:t>
      </w:r>
      <w:r w:rsidR="00EB4707">
        <w:rPr>
          <w:szCs w:val="24"/>
          <w:lang w:val="pt-BR"/>
        </w:rPr>
        <w:t>ficheiros</w:t>
      </w:r>
      <w:r w:rsidR="00EB4707" w:rsidRPr="008C2CEA">
        <w:rPr>
          <w:szCs w:val="24"/>
          <w:lang w:val="pt-BR"/>
        </w:rPr>
        <w:t xml:space="preserve"> separados ou documentos cada </w:t>
      </w:r>
      <w:r w:rsidR="00EB4707">
        <w:rPr>
          <w:szCs w:val="24"/>
          <w:lang w:val="pt-BR"/>
        </w:rPr>
        <w:t>um não excedendo</w:t>
      </w:r>
      <w:r w:rsidR="00EB4707" w:rsidRPr="008C2CEA">
        <w:rPr>
          <w:szCs w:val="24"/>
          <w:lang w:val="pt-BR"/>
        </w:rPr>
        <w:t xml:space="preserve"> 10MB. O tamanho total de uma queixa ou </w:t>
      </w:r>
      <w:r w:rsidR="007C455E">
        <w:rPr>
          <w:lang w:val="pt-BR"/>
        </w:rPr>
        <w:t>resposta</w:t>
      </w:r>
      <w:r w:rsidR="00EB4707" w:rsidRPr="00CF7B1C">
        <w:rPr>
          <w:lang w:val="pt-BR"/>
        </w:rPr>
        <w:t xml:space="preserve"> </w:t>
      </w:r>
      <w:r w:rsidR="00EB4707" w:rsidRPr="008C2CEA">
        <w:rPr>
          <w:szCs w:val="24"/>
          <w:lang w:val="pt-BR"/>
        </w:rPr>
        <w:t>(incluindo quaisquer anexos) não deve exceder 50MB, exceto em circunstâncias excepcionais (inclusive no caso de argumentos relativos a um grande número de nomes de domínio em disputa), quando previamente organizado com o Centro.</w:t>
      </w:r>
    </w:p>
    <w:p w14:paraId="3E685F08" w14:textId="77777777" w:rsidR="00EB4707" w:rsidRPr="008C2CEA" w:rsidRDefault="00EB4707" w:rsidP="00EB4707">
      <w:pPr>
        <w:spacing w:after="168" w:line="336" w:lineRule="atLeast"/>
        <w:textAlignment w:val="baseline"/>
        <w:rPr>
          <w:szCs w:val="24"/>
          <w:lang w:val="pt-BR"/>
        </w:rPr>
      </w:pPr>
      <w:r w:rsidRPr="008C2CEA">
        <w:rPr>
          <w:szCs w:val="24"/>
          <w:lang w:val="pt-BR"/>
        </w:rPr>
        <w:t>Anexo 1: </w:t>
      </w:r>
    </w:p>
    <w:p w14:paraId="4512869B" w14:textId="77777777" w:rsidR="00EB4707" w:rsidRPr="008C2CEA" w:rsidRDefault="00EB4707" w:rsidP="00EB4707">
      <w:pPr>
        <w:spacing w:after="168" w:line="336" w:lineRule="atLeast"/>
        <w:textAlignment w:val="baseline"/>
        <w:rPr>
          <w:szCs w:val="24"/>
          <w:lang w:val="pt-BR"/>
        </w:rPr>
      </w:pPr>
      <w:r w:rsidRPr="008C2CEA">
        <w:rPr>
          <w:szCs w:val="24"/>
          <w:lang w:val="pt-BR"/>
        </w:rPr>
        <w:t>Anexo 2: </w:t>
      </w:r>
    </w:p>
    <w:p w14:paraId="72C2CAD6" w14:textId="77777777" w:rsidR="00EB4707" w:rsidRPr="008C2CEA" w:rsidRDefault="00EB4707" w:rsidP="00EB4707">
      <w:pPr>
        <w:spacing w:after="168" w:line="336" w:lineRule="atLeast"/>
        <w:textAlignment w:val="baseline"/>
        <w:rPr>
          <w:szCs w:val="24"/>
          <w:lang w:val="pt-BR"/>
        </w:rPr>
      </w:pPr>
      <w:r w:rsidRPr="008C2CEA">
        <w:rPr>
          <w:szCs w:val="24"/>
          <w:lang w:val="pt-BR"/>
        </w:rPr>
        <w:t>Anexo 3: </w:t>
      </w:r>
    </w:p>
    <w:p w14:paraId="35EC6E7A" w14:textId="77777777" w:rsidR="00EB4707" w:rsidRPr="008C2CEA" w:rsidRDefault="00EB4707" w:rsidP="00EB4707">
      <w:pPr>
        <w:spacing w:after="168" w:line="336" w:lineRule="atLeast"/>
        <w:textAlignment w:val="baseline"/>
        <w:rPr>
          <w:szCs w:val="24"/>
          <w:lang w:val="pt-BR"/>
        </w:rPr>
      </w:pPr>
      <w:r w:rsidRPr="008C2CEA">
        <w:rPr>
          <w:szCs w:val="24"/>
          <w:lang w:val="pt-BR"/>
        </w:rPr>
        <w:t>Anexo 4: </w:t>
      </w:r>
    </w:p>
    <w:p w14:paraId="4A57062D" w14:textId="77777777" w:rsidR="00EB4707" w:rsidRPr="008C2CEA" w:rsidRDefault="00EB4707" w:rsidP="00EB4707">
      <w:pPr>
        <w:spacing w:after="168" w:line="336" w:lineRule="atLeast"/>
        <w:textAlignment w:val="baseline"/>
        <w:rPr>
          <w:szCs w:val="24"/>
          <w:lang w:val="pt-BR"/>
        </w:rPr>
      </w:pPr>
      <w:r w:rsidRPr="008C2CEA">
        <w:rPr>
          <w:szCs w:val="24"/>
          <w:lang w:val="pt-BR"/>
        </w:rPr>
        <w:t>Anexo 5: </w:t>
      </w:r>
    </w:p>
    <w:p w14:paraId="0794CD9C" w14:textId="77777777" w:rsidR="00EB4707" w:rsidRPr="008C2CEA" w:rsidRDefault="00EB4707" w:rsidP="00EB4707">
      <w:pPr>
        <w:spacing w:line="336" w:lineRule="atLeast"/>
        <w:textAlignment w:val="baseline"/>
        <w:rPr>
          <w:szCs w:val="24"/>
          <w:lang w:val="pt-BR"/>
        </w:rPr>
      </w:pPr>
      <w:r w:rsidRPr="008C2CEA">
        <w:rPr>
          <w:i/>
          <w:iCs/>
          <w:szCs w:val="24"/>
          <w:bdr w:val="none" w:sz="0" w:space="0" w:color="auto" w:frame="1"/>
          <w:lang w:val="pt-BR"/>
        </w:rPr>
        <w:t xml:space="preserve">[Além disso, para evitar qualquer incerteza, solicita-se que todos os anexos (e seus nomes de arquivo correspondentes) sejam claramente </w:t>
      </w:r>
      <w:r>
        <w:rPr>
          <w:i/>
          <w:iCs/>
          <w:szCs w:val="24"/>
          <w:bdr w:val="none" w:sz="0" w:space="0" w:color="auto" w:frame="1"/>
          <w:lang w:val="pt-BR"/>
        </w:rPr>
        <w:t>identificados</w:t>
      </w:r>
      <w:r w:rsidRPr="008C2CEA">
        <w:rPr>
          <w:i/>
          <w:iCs/>
          <w:szCs w:val="24"/>
          <w:bdr w:val="none" w:sz="0" w:space="0" w:color="auto" w:frame="1"/>
          <w:lang w:val="pt-BR"/>
        </w:rPr>
        <w:t xml:space="preserve"> e numerados sequencialmente (isto é, Anexo 1, 2, 3 etc.) e uma lista completa dos anexos </w:t>
      </w:r>
      <w:r>
        <w:rPr>
          <w:i/>
          <w:iCs/>
          <w:szCs w:val="24"/>
          <w:bdr w:val="none" w:sz="0" w:space="0" w:color="auto" w:frame="1"/>
          <w:lang w:val="pt-BR"/>
        </w:rPr>
        <w:t>seja fornecida</w:t>
      </w:r>
      <w:r w:rsidRPr="008C2CEA">
        <w:rPr>
          <w:i/>
          <w:iCs/>
          <w:szCs w:val="24"/>
          <w:bdr w:val="none" w:sz="0" w:space="0" w:color="auto" w:frame="1"/>
          <w:lang w:val="pt-BR"/>
        </w:rPr>
        <w:t>].</w:t>
      </w:r>
    </w:p>
    <w:p w14:paraId="72A0844E" w14:textId="77777777" w:rsidR="002255A3" w:rsidRPr="00EB4707" w:rsidRDefault="002255A3" w:rsidP="002255A3">
      <w:pPr>
        <w:rPr>
          <w:lang w:val="pt-BR"/>
        </w:rPr>
      </w:pPr>
    </w:p>
    <w:p w14:paraId="13008BBD" w14:textId="77777777" w:rsidR="002255A3" w:rsidRPr="00EB4707" w:rsidRDefault="002255A3" w:rsidP="002255A3">
      <w:pPr>
        <w:rPr>
          <w:lang w:val="pt-BR"/>
        </w:rPr>
      </w:pPr>
    </w:p>
    <w:p w14:paraId="16FD9E9D" w14:textId="77777777" w:rsidR="002255A3" w:rsidRPr="00EB4707" w:rsidRDefault="002255A3" w:rsidP="002255A3">
      <w:pPr>
        <w:pStyle w:val="Header"/>
        <w:tabs>
          <w:tab w:val="clear" w:pos="4536"/>
          <w:tab w:val="clear" w:pos="9072"/>
        </w:tabs>
        <w:spacing w:line="360" w:lineRule="auto"/>
        <w:rPr>
          <w:lang w:val="pt-BR"/>
        </w:rPr>
      </w:pPr>
    </w:p>
    <w:p w14:paraId="1ABAB56B" w14:textId="77777777" w:rsidR="002255A3" w:rsidRPr="00EB4707" w:rsidRDefault="002255A3">
      <w:pPr>
        <w:pStyle w:val="Header"/>
        <w:tabs>
          <w:tab w:val="clear" w:pos="4536"/>
          <w:tab w:val="clear" w:pos="9072"/>
        </w:tabs>
        <w:spacing w:line="360" w:lineRule="auto"/>
        <w:rPr>
          <w:lang w:val="pt-BR"/>
        </w:rPr>
      </w:pPr>
    </w:p>
    <w:sectPr w:rsidR="002255A3" w:rsidRPr="00EB4707" w:rsidSect="00944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2" w:right="1559" w:bottom="709" w:left="1985" w:header="510" w:footer="26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9022" w14:textId="77777777" w:rsidR="003A60C6" w:rsidRDefault="003A60C6">
      <w:r>
        <w:separator/>
      </w:r>
    </w:p>
  </w:endnote>
  <w:endnote w:type="continuationSeparator" w:id="0">
    <w:p w14:paraId="6CA1B067" w14:textId="77777777" w:rsidR="003A60C6" w:rsidRDefault="003A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05A3" w14:textId="77777777" w:rsidR="007669BA" w:rsidRDefault="00766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72FF" w14:textId="77777777" w:rsidR="00805025" w:rsidRDefault="0080502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C1FD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6544" w14:textId="77777777" w:rsidR="007669BA" w:rsidRDefault="00766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7B23A" w14:textId="77777777" w:rsidR="003A60C6" w:rsidRDefault="003A60C6">
      <w:r>
        <w:separator/>
      </w:r>
    </w:p>
  </w:footnote>
  <w:footnote w:type="continuationSeparator" w:id="0">
    <w:p w14:paraId="5C70C698" w14:textId="77777777" w:rsidR="003A60C6" w:rsidRDefault="003A6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7A5B" w14:textId="77777777" w:rsidR="007669BA" w:rsidRDefault="00766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7F9D" w14:textId="77777777" w:rsidR="007669BA" w:rsidRDefault="007669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9065" w14:textId="77777777" w:rsidR="007669BA" w:rsidRDefault="00766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14FC4"/>
    <w:multiLevelType w:val="hybridMultilevel"/>
    <w:tmpl w:val="6044967A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22951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CB0BC4"/>
    <w:multiLevelType w:val="hybridMultilevel"/>
    <w:tmpl w:val="3D0A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848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E50E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9537B4"/>
    <w:multiLevelType w:val="hybridMultilevel"/>
    <w:tmpl w:val="4868508A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42827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CA4EB3"/>
    <w:multiLevelType w:val="hybridMultilevel"/>
    <w:tmpl w:val="9E74344E"/>
    <w:lvl w:ilvl="0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 w15:restartNumberingAfterBreak="0">
    <w:nsid w:val="3AB439AE"/>
    <w:multiLevelType w:val="hybridMultilevel"/>
    <w:tmpl w:val="8D6E1CE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A06C93"/>
    <w:multiLevelType w:val="hybridMultilevel"/>
    <w:tmpl w:val="CBD0605E"/>
    <w:lvl w:ilvl="0" w:tplc="2B2EE71C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733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B924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45D2D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CAD30E6"/>
    <w:multiLevelType w:val="hybridMultilevel"/>
    <w:tmpl w:val="597657C4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65570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71BF6B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B6A66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542E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6509243">
    <w:abstractNumId w:val="4"/>
  </w:num>
  <w:num w:numId="2" w16cid:durableId="1827429147">
    <w:abstractNumId w:val="16"/>
  </w:num>
  <w:num w:numId="3" w16cid:durableId="1802377734">
    <w:abstractNumId w:val="25"/>
  </w:num>
  <w:num w:numId="4" w16cid:durableId="392510373">
    <w:abstractNumId w:val="23"/>
  </w:num>
  <w:num w:numId="5" w16cid:durableId="1641302094">
    <w:abstractNumId w:val="15"/>
  </w:num>
  <w:num w:numId="6" w16cid:durableId="602613416">
    <w:abstractNumId w:val="27"/>
  </w:num>
  <w:num w:numId="7" w16cid:durableId="1034422379">
    <w:abstractNumId w:val="6"/>
  </w:num>
  <w:num w:numId="8" w16cid:durableId="685448812">
    <w:abstractNumId w:val="20"/>
  </w:num>
  <w:num w:numId="9" w16cid:durableId="993098865">
    <w:abstractNumId w:val="28"/>
  </w:num>
  <w:num w:numId="10" w16cid:durableId="1135026807">
    <w:abstractNumId w:val="21"/>
  </w:num>
  <w:num w:numId="11" w16cid:durableId="1505898683">
    <w:abstractNumId w:val="13"/>
  </w:num>
  <w:num w:numId="12" w16cid:durableId="777679593">
    <w:abstractNumId w:val="8"/>
  </w:num>
  <w:num w:numId="13" w16cid:durableId="552082746">
    <w:abstractNumId w:val="14"/>
  </w:num>
  <w:num w:numId="14" w16cid:durableId="1623995714">
    <w:abstractNumId w:val="12"/>
  </w:num>
  <w:num w:numId="15" w16cid:durableId="1353340317">
    <w:abstractNumId w:val="24"/>
  </w:num>
  <w:num w:numId="16" w16cid:durableId="552430743">
    <w:abstractNumId w:val="9"/>
  </w:num>
  <w:num w:numId="17" w16cid:durableId="1032269352">
    <w:abstractNumId w:val="26"/>
  </w:num>
  <w:num w:numId="18" w16cid:durableId="1950309601">
    <w:abstractNumId w:val="11"/>
  </w:num>
  <w:num w:numId="19" w16cid:durableId="1712263074">
    <w:abstractNumId w:val="1"/>
  </w:num>
  <w:num w:numId="20" w16cid:durableId="1856381835">
    <w:abstractNumId w:val="3"/>
  </w:num>
  <w:num w:numId="21" w16cid:durableId="852456550">
    <w:abstractNumId w:val="19"/>
  </w:num>
  <w:num w:numId="22" w16cid:durableId="983659250">
    <w:abstractNumId w:val="22"/>
  </w:num>
  <w:num w:numId="23" w16cid:durableId="1968506962">
    <w:abstractNumId w:val="0"/>
  </w:num>
  <w:num w:numId="24" w16cid:durableId="1933201640">
    <w:abstractNumId w:val="30"/>
  </w:num>
  <w:num w:numId="25" w16cid:durableId="670910412">
    <w:abstractNumId w:val="29"/>
  </w:num>
  <w:num w:numId="26" w16cid:durableId="643507329">
    <w:abstractNumId w:val="18"/>
  </w:num>
  <w:num w:numId="27" w16cid:durableId="802308122">
    <w:abstractNumId w:val="10"/>
  </w:num>
  <w:num w:numId="28" w16cid:durableId="1897006411">
    <w:abstractNumId w:val="7"/>
  </w:num>
  <w:num w:numId="29" w16cid:durableId="1136725205">
    <w:abstractNumId w:val="5"/>
  </w:num>
  <w:num w:numId="30" w16cid:durableId="48891172">
    <w:abstractNumId w:val="2"/>
  </w:num>
  <w:num w:numId="31" w16cid:durableId="14172908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78"/>
    <w:rsid w:val="000159B2"/>
    <w:rsid w:val="00036E8C"/>
    <w:rsid w:val="000400D0"/>
    <w:rsid w:val="00056EFE"/>
    <w:rsid w:val="0008418F"/>
    <w:rsid w:val="00086C92"/>
    <w:rsid w:val="00097895"/>
    <w:rsid w:val="000B08B8"/>
    <w:rsid w:val="000D71C9"/>
    <w:rsid w:val="000E4B21"/>
    <w:rsid w:val="000E66AB"/>
    <w:rsid w:val="000F2073"/>
    <w:rsid w:val="00131892"/>
    <w:rsid w:val="001860BE"/>
    <w:rsid w:val="001929A1"/>
    <w:rsid w:val="001970B7"/>
    <w:rsid w:val="001B7BB4"/>
    <w:rsid w:val="001C1FDD"/>
    <w:rsid w:val="001D1578"/>
    <w:rsid w:val="001E2B17"/>
    <w:rsid w:val="00202CC4"/>
    <w:rsid w:val="00203428"/>
    <w:rsid w:val="002047DE"/>
    <w:rsid w:val="00204A4B"/>
    <w:rsid w:val="00215627"/>
    <w:rsid w:val="002255A3"/>
    <w:rsid w:val="00225879"/>
    <w:rsid w:val="0022795F"/>
    <w:rsid w:val="00272CEA"/>
    <w:rsid w:val="00296253"/>
    <w:rsid w:val="002A7547"/>
    <w:rsid w:val="002C3B60"/>
    <w:rsid w:val="002E0B30"/>
    <w:rsid w:val="002E10AD"/>
    <w:rsid w:val="002E58FD"/>
    <w:rsid w:val="002F252D"/>
    <w:rsid w:val="0030032A"/>
    <w:rsid w:val="00301B12"/>
    <w:rsid w:val="00324ABD"/>
    <w:rsid w:val="00344ECA"/>
    <w:rsid w:val="003476CB"/>
    <w:rsid w:val="00362300"/>
    <w:rsid w:val="00362FC0"/>
    <w:rsid w:val="00370C47"/>
    <w:rsid w:val="003727C7"/>
    <w:rsid w:val="003819CC"/>
    <w:rsid w:val="00383387"/>
    <w:rsid w:val="00391219"/>
    <w:rsid w:val="00397451"/>
    <w:rsid w:val="003A60C6"/>
    <w:rsid w:val="003B4525"/>
    <w:rsid w:val="003C7050"/>
    <w:rsid w:val="003D72B1"/>
    <w:rsid w:val="003E3399"/>
    <w:rsid w:val="003F2A02"/>
    <w:rsid w:val="003F7DD3"/>
    <w:rsid w:val="0041379D"/>
    <w:rsid w:val="00431A5A"/>
    <w:rsid w:val="00435B0B"/>
    <w:rsid w:val="004526D9"/>
    <w:rsid w:val="00472D3E"/>
    <w:rsid w:val="004A1B18"/>
    <w:rsid w:val="004A6430"/>
    <w:rsid w:val="004B61CB"/>
    <w:rsid w:val="004D684B"/>
    <w:rsid w:val="004F277A"/>
    <w:rsid w:val="0054558A"/>
    <w:rsid w:val="00554329"/>
    <w:rsid w:val="0058010F"/>
    <w:rsid w:val="005862E4"/>
    <w:rsid w:val="005D175B"/>
    <w:rsid w:val="005D1FAA"/>
    <w:rsid w:val="005E0926"/>
    <w:rsid w:val="005E17DE"/>
    <w:rsid w:val="005E7E4C"/>
    <w:rsid w:val="005F5906"/>
    <w:rsid w:val="00602148"/>
    <w:rsid w:val="0060250A"/>
    <w:rsid w:val="00606599"/>
    <w:rsid w:val="00622112"/>
    <w:rsid w:val="00697D86"/>
    <w:rsid w:val="006A4C86"/>
    <w:rsid w:val="006A5F0E"/>
    <w:rsid w:val="006B6C24"/>
    <w:rsid w:val="007112C6"/>
    <w:rsid w:val="00724804"/>
    <w:rsid w:val="007627E2"/>
    <w:rsid w:val="007669BA"/>
    <w:rsid w:val="007B5F74"/>
    <w:rsid w:val="007C455E"/>
    <w:rsid w:val="00805025"/>
    <w:rsid w:val="008322A4"/>
    <w:rsid w:val="00844347"/>
    <w:rsid w:val="00847E49"/>
    <w:rsid w:val="0085490D"/>
    <w:rsid w:val="00854E52"/>
    <w:rsid w:val="008A0AAD"/>
    <w:rsid w:val="008B2E98"/>
    <w:rsid w:val="008D7B75"/>
    <w:rsid w:val="009139DE"/>
    <w:rsid w:val="009449D5"/>
    <w:rsid w:val="009852FE"/>
    <w:rsid w:val="009A1D3F"/>
    <w:rsid w:val="009F4654"/>
    <w:rsid w:val="00A21D44"/>
    <w:rsid w:val="00A3295D"/>
    <w:rsid w:val="00A56835"/>
    <w:rsid w:val="00A613A7"/>
    <w:rsid w:val="00AC4EA5"/>
    <w:rsid w:val="00AD3BB4"/>
    <w:rsid w:val="00AF2549"/>
    <w:rsid w:val="00B218CB"/>
    <w:rsid w:val="00B26057"/>
    <w:rsid w:val="00B80AD7"/>
    <w:rsid w:val="00BB0CCC"/>
    <w:rsid w:val="00BB5E32"/>
    <w:rsid w:val="00BD4790"/>
    <w:rsid w:val="00C866BB"/>
    <w:rsid w:val="00CA207A"/>
    <w:rsid w:val="00CA7EC3"/>
    <w:rsid w:val="00CD1621"/>
    <w:rsid w:val="00CF4366"/>
    <w:rsid w:val="00D27B01"/>
    <w:rsid w:val="00D472AD"/>
    <w:rsid w:val="00D64230"/>
    <w:rsid w:val="00D66846"/>
    <w:rsid w:val="00D66CDE"/>
    <w:rsid w:val="00D72E56"/>
    <w:rsid w:val="00D734BC"/>
    <w:rsid w:val="00D80F5D"/>
    <w:rsid w:val="00D95952"/>
    <w:rsid w:val="00DD113D"/>
    <w:rsid w:val="00DD2D26"/>
    <w:rsid w:val="00DF6C1C"/>
    <w:rsid w:val="00E006AB"/>
    <w:rsid w:val="00E05550"/>
    <w:rsid w:val="00E23C81"/>
    <w:rsid w:val="00E35F6D"/>
    <w:rsid w:val="00E36D90"/>
    <w:rsid w:val="00E46159"/>
    <w:rsid w:val="00E46351"/>
    <w:rsid w:val="00E51FE8"/>
    <w:rsid w:val="00E713CC"/>
    <w:rsid w:val="00E71596"/>
    <w:rsid w:val="00E85124"/>
    <w:rsid w:val="00E904E2"/>
    <w:rsid w:val="00EA5200"/>
    <w:rsid w:val="00EB0799"/>
    <w:rsid w:val="00EB4707"/>
    <w:rsid w:val="00ED1B01"/>
    <w:rsid w:val="00ED7453"/>
    <w:rsid w:val="00EE26A1"/>
    <w:rsid w:val="00EF44DC"/>
    <w:rsid w:val="00EF7656"/>
    <w:rsid w:val="00F0077F"/>
    <w:rsid w:val="00F32739"/>
    <w:rsid w:val="00FA6594"/>
    <w:rsid w:val="00FB1E22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F922D1D"/>
  <w15:chartTrackingRefBased/>
  <w15:docId w15:val="{429B95C5-A4DC-466D-B7D8-BE5A51F4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567"/>
    </w:pPr>
    <w:rPr>
      <w:i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paragraph" w:styleId="BodyTextIndent2">
    <w:name w:val="Body Text Indent 2"/>
    <w:basedOn w:val="Normal"/>
    <w:pPr>
      <w:spacing w:line="360" w:lineRule="auto"/>
      <w:ind w:left="360"/>
    </w:pPr>
    <w:rPr>
      <w:i/>
    </w:rPr>
  </w:style>
  <w:style w:type="paragraph" w:styleId="BodyTextIndent3">
    <w:name w:val="Body Text Indent 3"/>
    <w:basedOn w:val="Normal"/>
    <w:pPr>
      <w:ind w:left="1134" w:hanging="207"/>
    </w:pPr>
    <w:rPr>
      <w:i/>
    </w:rPr>
  </w:style>
  <w:style w:type="paragraph" w:styleId="BalloonText">
    <w:name w:val="Balloon Text"/>
    <w:basedOn w:val="Normal"/>
    <w:semiHidden/>
    <w:rsid w:val="00A5683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F7656"/>
    <w:rPr>
      <w:i/>
      <w:iCs/>
    </w:rPr>
  </w:style>
  <w:style w:type="character" w:styleId="CommentReference">
    <w:name w:val="annotation reference"/>
    <w:rsid w:val="002047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47D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047DE"/>
  </w:style>
  <w:style w:type="paragraph" w:styleId="CommentSubject">
    <w:name w:val="annotation subject"/>
    <w:basedOn w:val="CommentText"/>
    <w:next w:val="CommentText"/>
    <w:link w:val="CommentSubjectChar"/>
    <w:rsid w:val="002047DE"/>
    <w:rPr>
      <w:b/>
      <w:bCs/>
    </w:rPr>
  </w:style>
  <w:style w:type="character" w:customStyle="1" w:styleId="CommentSubjectChar">
    <w:name w:val="Comment Subject Char"/>
    <w:link w:val="CommentSubject"/>
    <w:rsid w:val="002047DE"/>
    <w:rPr>
      <w:b/>
      <w:bCs/>
    </w:rPr>
  </w:style>
  <w:style w:type="paragraph" w:styleId="ListParagraph">
    <w:name w:val="List Paragraph"/>
    <w:basedOn w:val="Normal"/>
    <w:uiPriority w:val="34"/>
    <w:qFormat/>
    <w:rsid w:val="000D71C9"/>
    <w:pPr>
      <w:ind w:left="708"/>
    </w:pPr>
  </w:style>
  <w:style w:type="character" w:styleId="FollowedHyperlink">
    <w:name w:val="FollowedHyperlink"/>
    <w:rsid w:val="002C3B6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3.wipo.int/amc-paymen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14676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https://www3.wipo.int/amc-payment/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WIPO Center</dc:creator>
  <cp:keywords/>
  <cp:lastModifiedBy>WIPO Center</cp:lastModifiedBy>
  <cp:revision>2</cp:revision>
  <dcterms:created xsi:type="dcterms:W3CDTF">2025-04-03T11:04:00Z</dcterms:created>
  <dcterms:modified xsi:type="dcterms:W3CDTF">2025-04-03T11:04:00Z</dcterms:modified>
</cp:coreProperties>
</file>