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5CCB2" w14:textId="77777777" w:rsidR="00221A25" w:rsidRDefault="00221A25" w:rsidP="00CC094F">
      <w:pPr>
        <w:rPr>
          <w:rFonts w:ascii="Arial" w:hAnsi="Arial" w:cs="Arial"/>
          <w:sz w:val="22"/>
          <w:szCs w:val="22"/>
        </w:rPr>
      </w:pPr>
    </w:p>
    <w:p w14:paraId="578AB648" w14:textId="77777777" w:rsidR="00221A25" w:rsidRDefault="00221A25" w:rsidP="00CC094F">
      <w:pPr>
        <w:rPr>
          <w:rFonts w:ascii="Arial" w:hAnsi="Arial" w:cs="Arial"/>
          <w:sz w:val="22"/>
          <w:szCs w:val="22"/>
        </w:rPr>
      </w:pPr>
    </w:p>
    <w:p w14:paraId="7F7FDE77" w14:textId="77777777" w:rsidR="00221A25" w:rsidRDefault="00221A25" w:rsidP="00CC094F">
      <w:pPr>
        <w:rPr>
          <w:rFonts w:ascii="Arial" w:hAnsi="Arial" w:cs="Arial"/>
          <w:sz w:val="22"/>
          <w:szCs w:val="22"/>
        </w:rPr>
      </w:pPr>
    </w:p>
    <w:p w14:paraId="6786742A" w14:textId="77777777" w:rsidR="00260EB4" w:rsidRPr="006036A9" w:rsidRDefault="00F51090">
      <w:pPr>
        <w:jc w:val="center"/>
        <w:rPr>
          <w:rFonts w:ascii="Arial Bold" w:hAnsi="Arial Bold" w:cs="Arial"/>
          <w:b/>
          <w:caps/>
          <w:sz w:val="20"/>
        </w:rPr>
      </w:pPr>
      <w:r w:rsidRPr="006036A9">
        <w:rPr>
          <w:rFonts w:ascii="Arial Bold" w:hAnsi="Arial Bold" w:cs="Arial"/>
          <w:b/>
          <w:caps/>
          <w:sz w:val="20"/>
          <w:lang w:val="ga-IE"/>
        </w:rPr>
        <w:t>Leathanach Clúdaigh</w:t>
      </w:r>
      <w:r w:rsidRPr="006036A9">
        <w:rPr>
          <w:rFonts w:ascii="Arial Bold" w:hAnsi="Arial Bold"/>
          <w:caps/>
          <w:color w:val="222222"/>
          <w:sz w:val="20"/>
          <w:lang w:val="ga-IE"/>
        </w:rPr>
        <w:t xml:space="preserve"> </w:t>
      </w:r>
      <w:r w:rsidRPr="006036A9">
        <w:rPr>
          <w:rFonts w:ascii="Arial Bold" w:hAnsi="Arial Bold" w:cs="Arial"/>
          <w:b/>
          <w:caps/>
          <w:sz w:val="20"/>
          <w:lang w:val="ga-IE"/>
        </w:rPr>
        <w:t>do Tharchur an Ghearáin</w:t>
      </w:r>
    </w:p>
    <w:p w14:paraId="2C234FB1" w14:textId="77777777" w:rsidR="00260EB4" w:rsidRPr="00055DEE" w:rsidRDefault="00260EB4">
      <w:pPr>
        <w:rPr>
          <w:rFonts w:ascii="Arial" w:hAnsi="Arial" w:cs="Arial"/>
          <w:sz w:val="22"/>
          <w:szCs w:val="22"/>
        </w:rPr>
      </w:pPr>
    </w:p>
    <w:p w14:paraId="61B50A5F" w14:textId="77777777" w:rsidR="00260EB4" w:rsidRPr="00055DEE" w:rsidRDefault="00260EB4">
      <w:pPr>
        <w:pStyle w:val="Header"/>
        <w:tabs>
          <w:tab w:val="clear" w:pos="4536"/>
          <w:tab w:val="clear" w:pos="9072"/>
        </w:tabs>
        <w:rPr>
          <w:rFonts w:ascii="Arial" w:hAnsi="Arial" w:cs="Arial"/>
          <w:sz w:val="22"/>
          <w:szCs w:val="22"/>
        </w:rPr>
      </w:pPr>
    </w:p>
    <w:p w14:paraId="795BCCE1" w14:textId="77777777" w:rsidR="00366030" w:rsidRPr="00FF14EC" w:rsidRDefault="00366030" w:rsidP="00BE4337">
      <w:pPr>
        <w:pStyle w:val="Header"/>
        <w:tabs>
          <w:tab w:val="clear" w:pos="4536"/>
          <w:tab w:val="clear" w:pos="9072"/>
        </w:tabs>
        <w:rPr>
          <w:rFonts w:ascii="Arial" w:hAnsi="Arial" w:cs="Arial"/>
          <w:sz w:val="20"/>
          <w:lang w:val="ga-IE"/>
        </w:rPr>
      </w:pPr>
      <w:r w:rsidRPr="00FF14EC">
        <w:rPr>
          <w:rFonts w:ascii="Arial" w:hAnsi="Arial" w:cs="Arial"/>
          <w:sz w:val="20"/>
          <w:lang w:val="ga-IE"/>
        </w:rPr>
        <w:t>Le seo tá Gearán atá comhdaithe  i gcoinne duit leis an Ionad Eadráin agus Idirghabháil (“</w:t>
      </w:r>
      <w:r w:rsidRPr="00FF14EC">
        <w:rPr>
          <w:rFonts w:ascii="Arial" w:hAnsi="Arial" w:cs="Arial"/>
          <w:b/>
          <w:sz w:val="20"/>
          <w:lang w:val="ga-IE"/>
        </w:rPr>
        <w:t>an tIonad</w:t>
      </w:r>
      <w:r w:rsidRPr="00FF14EC">
        <w:rPr>
          <w:rFonts w:ascii="Arial" w:hAnsi="Arial" w:cs="Arial"/>
          <w:sz w:val="20"/>
          <w:lang w:val="ga-IE"/>
        </w:rPr>
        <w:t>”) an Eagraíocht Dhomhanda um Maoin Intleachtúil (“</w:t>
      </w:r>
      <w:r w:rsidRPr="00FF14EC">
        <w:rPr>
          <w:rFonts w:ascii="Arial" w:hAnsi="Arial" w:cs="Arial"/>
          <w:b/>
          <w:sz w:val="20"/>
          <w:lang w:val="ga-IE"/>
        </w:rPr>
        <w:t>EDMI</w:t>
      </w:r>
      <w:r w:rsidRPr="00FF14EC">
        <w:rPr>
          <w:rFonts w:ascii="Arial" w:hAnsi="Arial" w:cs="Arial"/>
          <w:sz w:val="20"/>
          <w:lang w:val="ga-IE"/>
        </w:rPr>
        <w:t>”) de réir na Rialacha Réiteach Malartach Díospóidí .eu (na "Rialacha ADR") agus Rialacha Forlíontacha an EagraÍocht Mhaoin Intleachtúil Domhanda um Réiteach Malartach Díospóide .eu (na “</w:t>
      </w:r>
      <w:r w:rsidRPr="00FF14EC">
        <w:rPr>
          <w:rFonts w:ascii="Arial" w:hAnsi="Arial" w:cs="Arial"/>
          <w:b/>
          <w:sz w:val="20"/>
          <w:lang w:val="ga-IE"/>
        </w:rPr>
        <w:t>Rialacha Forlíontacha</w:t>
      </w:r>
      <w:r w:rsidRPr="00FF14EC">
        <w:rPr>
          <w:rFonts w:ascii="Arial" w:hAnsi="Arial" w:cs="Arial"/>
          <w:sz w:val="20"/>
          <w:lang w:val="ga-IE"/>
        </w:rPr>
        <w:t>”).</w:t>
      </w:r>
    </w:p>
    <w:p w14:paraId="51CFC2EE" w14:textId="77777777" w:rsidR="00411BD2" w:rsidRDefault="00411BD2">
      <w:pPr>
        <w:rPr>
          <w:rFonts w:ascii="Arial" w:hAnsi="Arial" w:cs="Arial"/>
          <w:sz w:val="20"/>
          <w:lang w:val="ga-IE"/>
        </w:rPr>
      </w:pPr>
    </w:p>
    <w:p w14:paraId="2A761395" w14:textId="77777777" w:rsidR="00221A25" w:rsidRPr="00FF14EC" w:rsidRDefault="00221A25">
      <w:pPr>
        <w:rPr>
          <w:rFonts w:ascii="Arial" w:hAnsi="Arial" w:cs="Arial"/>
          <w:sz w:val="20"/>
          <w:lang w:val="ga-IE"/>
        </w:rPr>
      </w:pPr>
    </w:p>
    <w:p w14:paraId="0ED9FCEB" w14:textId="77777777" w:rsidR="00366030" w:rsidRPr="00FF14EC" w:rsidRDefault="00366030" w:rsidP="008F0EE5">
      <w:pPr>
        <w:rPr>
          <w:rFonts w:ascii="Arial" w:hAnsi="Arial" w:cs="Arial"/>
          <w:sz w:val="20"/>
          <w:lang w:val="ga-IE"/>
        </w:rPr>
      </w:pPr>
      <w:r w:rsidRPr="00FF14EC">
        <w:rPr>
          <w:rFonts w:ascii="Arial" w:hAnsi="Arial" w:cs="Arial"/>
          <w:sz w:val="20"/>
          <w:lang w:val="ga-IE"/>
        </w:rPr>
        <w:t>Tá na Rialacha ADR ionchorprú trí thagairt do Chomhaontú um Chlárú leis an Cláraitheoir/na Cláraitheoirí d’ainm(neacha) fearainn.  De réir do Chomhaontú um Chlárú ní mór duit a chur isteach chun éisteacht riaracháin éigeantach i gcás go gcuirfidh tríú páirtí (</w:t>
      </w:r>
      <w:r w:rsidRPr="00FF14EC">
        <w:rPr>
          <w:rFonts w:ascii="Arial" w:hAnsi="Arial" w:cs="Arial"/>
          <w:b/>
          <w:sz w:val="20"/>
          <w:lang w:val="ga-IE"/>
        </w:rPr>
        <w:t>Gearánaí</w:t>
      </w:r>
      <w:r w:rsidRPr="00FF14EC">
        <w:rPr>
          <w:rFonts w:ascii="Arial" w:hAnsi="Arial" w:cs="Arial"/>
          <w:sz w:val="20"/>
          <w:lang w:val="ga-IE"/>
        </w:rPr>
        <w:t>) gearán i gcoinne tú le soláthraí seirbhíse le díospóidí a réiteach, an tIonad sa chás seo, maidir leis and ainm fearainn atá cláraithe agat.</w:t>
      </w:r>
    </w:p>
    <w:p w14:paraId="5BC88947" w14:textId="77777777" w:rsidR="008F0EE5" w:rsidRDefault="008F0EE5">
      <w:pPr>
        <w:rPr>
          <w:rFonts w:ascii="Arial" w:hAnsi="Arial" w:cs="Arial"/>
          <w:sz w:val="20"/>
          <w:lang w:val="ga-IE"/>
        </w:rPr>
      </w:pPr>
    </w:p>
    <w:p w14:paraId="374754B1" w14:textId="77777777" w:rsidR="00221A25" w:rsidRPr="00FF14EC" w:rsidRDefault="00221A25">
      <w:pPr>
        <w:rPr>
          <w:rFonts w:ascii="Arial" w:hAnsi="Arial" w:cs="Arial"/>
          <w:sz w:val="20"/>
          <w:lang w:val="ga-IE"/>
        </w:rPr>
      </w:pPr>
    </w:p>
    <w:p w14:paraId="4688D35B" w14:textId="77777777" w:rsidR="00366030" w:rsidRPr="00FF14EC" w:rsidRDefault="00366030">
      <w:pPr>
        <w:rPr>
          <w:rFonts w:ascii="Arial" w:hAnsi="Arial" w:cs="Arial"/>
          <w:sz w:val="20"/>
          <w:lang w:val="ga-IE"/>
        </w:rPr>
      </w:pPr>
      <w:r w:rsidRPr="00FF14EC">
        <w:rPr>
          <w:rFonts w:ascii="Arial" w:hAnsi="Arial" w:cs="Arial"/>
          <w:sz w:val="20"/>
          <w:lang w:val="ga-IE"/>
        </w:rPr>
        <w:t>Chomh luath agus tá athbhreithniú déanta ag an Ionad a áirithiú go sásaíonn an Gearán na ceanglais fhoirmiúla sna Rialacha ADR agus sna Rialacha Forlíontacha, Cuirfidh an tIonad cóip oifigiúil den Ghearán agus na hiarscribhinní atá leis, ar aghaid chugat ar ríomhphost comh maith le fógra le heolas sa phost. Ansin Beidh tríocha (30) lá oibre agat, ón dáta Tosaithe chun Freagrairt a chur isteach chun an Ionad de réir na Rialacha ADR agus na Rialacha Forlíontacha. Is féidir leat ionadaíocht a dhéanamh tú féin nó is féidir leat cabhair comhairle dlíodóra a fháil chun ionadaíocht a dhéanamh ar so shon ar an imeacht riaracháin</w:t>
      </w:r>
    </w:p>
    <w:p w14:paraId="0A2127B9" w14:textId="77777777" w:rsidR="00260EB4" w:rsidRDefault="00260EB4" w:rsidP="00221A25">
      <w:pPr>
        <w:rPr>
          <w:rFonts w:ascii="Arial" w:hAnsi="Arial" w:cs="Arial"/>
          <w:sz w:val="20"/>
          <w:lang w:val="ga-IE"/>
        </w:rPr>
      </w:pPr>
    </w:p>
    <w:p w14:paraId="34FD99A2" w14:textId="77777777" w:rsidR="00221A25" w:rsidRPr="00FF14EC" w:rsidRDefault="00221A25" w:rsidP="00221A25">
      <w:pPr>
        <w:rPr>
          <w:rFonts w:ascii="Arial" w:hAnsi="Arial" w:cs="Arial"/>
          <w:sz w:val="20"/>
          <w:lang w:val="ga-IE"/>
        </w:rPr>
      </w:pPr>
    </w:p>
    <w:p w14:paraId="7FFBA2E1" w14:textId="77777777" w:rsidR="006036A9" w:rsidRDefault="00366030" w:rsidP="006036A9">
      <w:pPr>
        <w:numPr>
          <w:ilvl w:val="0"/>
          <w:numId w:val="12"/>
        </w:numPr>
        <w:tabs>
          <w:tab w:val="left" w:pos="720"/>
        </w:tabs>
        <w:ind w:hanging="720"/>
        <w:rPr>
          <w:rFonts w:ascii="Arial" w:hAnsi="Arial" w:cs="Arial"/>
          <w:sz w:val="20"/>
          <w:lang w:val="ga-IE"/>
        </w:rPr>
      </w:pPr>
      <w:r w:rsidRPr="00FF14EC">
        <w:rPr>
          <w:rFonts w:ascii="Arial" w:hAnsi="Arial" w:cs="Arial"/>
          <w:sz w:val="20"/>
          <w:lang w:val="ga-IE"/>
        </w:rPr>
        <w:t xml:space="preserve">Tá na </w:t>
      </w:r>
      <w:r w:rsidRPr="00FF14EC">
        <w:rPr>
          <w:rFonts w:ascii="Arial" w:hAnsi="Arial" w:cs="Arial"/>
          <w:b/>
          <w:sz w:val="20"/>
          <w:lang w:val="ga-IE"/>
        </w:rPr>
        <w:t>Rialacha ADR</w:t>
      </w:r>
      <w:r w:rsidRPr="00FF14EC">
        <w:rPr>
          <w:rFonts w:ascii="Arial" w:hAnsi="Arial" w:cs="Arial"/>
          <w:sz w:val="20"/>
          <w:lang w:val="ga-IE"/>
        </w:rPr>
        <w:t xml:space="preserve"> le fáil</w:t>
      </w:r>
    </w:p>
    <w:p w14:paraId="73A4996E" w14:textId="77777777" w:rsidR="00366030" w:rsidRPr="00FF14EC" w:rsidRDefault="00366030" w:rsidP="006036A9">
      <w:pPr>
        <w:tabs>
          <w:tab w:val="left" w:pos="720"/>
        </w:tabs>
        <w:rPr>
          <w:rFonts w:ascii="Arial" w:hAnsi="Arial" w:cs="Arial"/>
          <w:sz w:val="20"/>
          <w:lang w:val="ga-IE"/>
        </w:rPr>
      </w:pPr>
    </w:p>
    <w:p w14:paraId="0C9F0F5E" w14:textId="40FA2F07" w:rsidR="00366030" w:rsidRPr="00221A25" w:rsidRDefault="00366030" w:rsidP="006036A9">
      <w:pPr>
        <w:tabs>
          <w:tab w:val="left" w:pos="720"/>
        </w:tabs>
        <w:ind w:left="720" w:hanging="720"/>
        <w:rPr>
          <w:rFonts w:ascii="Arial" w:hAnsi="Arial" w:cs="Arial"/>
          <w:sz w:val="20"/>
          <w:lang w:val="ga-IE"/>
        </w:rPr>
      </w:pPr>
      <w:r w:rsidRPr="00FF14EC">
        <w:rPr>
          <w:rFonts w:ascii="Arial" w:hAnsi="Arial" w:cs="Arial"/>
          <w:sz w:val="20"/>
          <w:lang w:val="ga-IE"/>
        </w:rPr>
        <w:tab/>
      </w:r>
      <w:hyperlink r:id="rId8" w:history="1">
        <w:r w:rsidR="000E0569">
          <w:rPr>
            <w:rStyle w:val="Hyperlink"/>
            <w:rFonts w:ascii="Arial" w:hAnsi="Arial" w:cs="Arial"/>
            <w:sz w:val="20"/>
            <w:lang w:val="ga-IE"/>
          </w:rPr>
          <w:t>https://eurid.eu/ga/comhaontuithe-samplacha/</w:t>
        </w:r>
      </w:hyperlink>
    </w:p>
    <w:p w14:paraId="4D1D4D1C" w14:textId="77777777" w:rsidR="00366030" w:rsidRPr="00FF14EC" w:rsidRDefault="00366030" w:rsidP="006036A9">
      <w:pPr>
        <w:tabs>
          <w:tab w:val="left" w:pos="720"/>
        </w:tabs>
        <w:ind w:left="720" w:hanging="720"/>
        <w:rPr>
          <w:rFonts w:ascii="Arial" w:hAnsi="Arial" w:cs="Arial"/>
          <w:sz w:val="20"/>
          <w:lang w:val="ga-IE"/>
        </w:rPr>
      </w:pPr>
    </w:p>
    <w:p w14:paraId="7823FB58" w14:textId="77777777" w:rsidR="00366030" w:rsidRDefault="00366030" w:rsidP="006036A9">
      <w:pPr>
        <w:pStyle w:val="Header"/>
        <w:numPr>
          <w:ilvl w:val="0"/>
          <w:numId w:val="12"/>
        </w:numPr>
        <w:tabs>
          <w:tab w:val="clear" w:pos="4536"/>
          <w:tab w:val="clear" w:pos="9072"/>
          <w:tab w:val="left" w:pos="720"/>
        </w:tabs>
        <w:ind w:hanging="720"/>
        <w:rPr>
          <w:rFonts w:ascii="Arial" w:hAnsi="Arial" w:cs="Arial"/>
          <w:sz w:val="20"/>
          <w:lang w:val="ga-IE"/>
        </w:rPr>
      </w:pPr>
      <w:r w:rsidRPr="00FF14EC">
        <w:rPr>
          <w:rFonts w:ascii="Arial" w:hAnsi="Arial" w:cs="Arial"/>
          <w:sz w:val="20"/>
          <w:lang w:val="ga-IE"/>
        </w:rPr>
        <w:t xml:space="preserve">Tá na </w:t>
      </w:r>
      <w:r w:rsidRPr="00FF14EC">
        <w:rPr>
          <w:rFonts w:ascii="Arial" w:hAnsi="Arial" w:cs="Arial"/>
          <w:b/>
          <w:sz w:val="20"/>
          <w:lang w:val="ga-IE"/>
        </w:rPr>
        <w:t>Rialacha Forlíontacha</w:t>
      </w:r>
      <w:r w:rsidRPr="00FF14EC">
        <w:rPr>
          <w:rFonts w:ascii="Arial" w:hAnsi="Arial" w:cs="Arial"/>
          <w:sz w:val="20"/>
          <w:lang w:val="ga-IE"/>
        </w:rPr>
        <w:t xml:space="preserve"> le fáil</w:t>
      </w:r>
    </w:p>
    <w:p w14:paraId="176E4673" w14:textId="77777777" w:rsidR="006036A9" w:rsidRPr="00FF14EC" w:rsidRDefault="006036A9" w:rsidP="006036A9">
      <w:pPr>
        <w:pStyle w:val="Header"/>
        <w:tabs>
          <w:tab w:val="clear" w:pos="4536"/>
          <w:tab w:val="clear" w:pos="9072"/>
          <w:tab w:val="left" w:pos="720"/>
        </w:tabs>
        <w:rPr>
          <w:rFonts w:ascii="Arial" w:hAnsi="Arial" w:cs="Arial"/>
          <w:sz w:val="20"/>
          <w:lang w:val="ga-IE"/>
        </w:rPr>
      </w:pPr>
    </w:p>
    <w:p w14:paraId="7C915768" w14:textId="1EBA3D61" w:rsidR="00221A25" w:rsidRPr="009D1AB0" w:rsidRDefault="006036A9" w:rsidP="006036A9">
      <w:pPr>
        <w:pStyle w:val="ListParagraph"/>
        <w:tabs>
          <w:tab w:val="left" w:pos="720"/>
        </w:tabs>
        <w:spacing w:after="120" w:line="276" w:lineRule="auto"/>
        <w:ind w:hanging="720"/>
        <w:contextualSpacing/>
        <w:rPr>
          <w:rFonts w:ascii="Arial" w:hAnsi="Arial" w:cs="Arial"/>
          <w:sz w:val="20"/>
          <w:lang w:val="ga-IE"/>
        </w:rPr>
      </w:pPr>
      <w:r w:rsidRPr="000E0569">
        <w:rPr>
          <w:lang w:val="es-ES"/>
        </w:rPr>
        <w:tab/>
      </w:r>
      <w:hyperlink r:id="rId9" w:history="1">
        <w:r w:rsidR="000E0569" w:rsidRPr="00DA372A">
          <w:rPr>
            <w:rStyle w:val="Hyperlink"/>
            <w:rFonts w:ascii="Arial" w:hAnsi="Arial" w:cs="Arial"/>
            <w:sz w:val="20"/>
            <w:lang w:val="ga-IE"/>
          </w:rPr>
          <w:t>https://www.wipo.int/amc/ga/domains/rules/supplemental/eu.html</w:t>
        </w:r>
      </w:hyperlink>
    </w:p>
    <w:p w14:paraId="6ED3225F" w14:textId="77777777" w:rsidR="00366030" w:rsidRPr="00FF14EC" w:rsidRDefault="00366030" w:rsidP="006036A9">
      <w:pPr>
        <w:pStyle w:val="Header"/>
        <w:tabs>
          <w:tab w:val="clear" w:pos="4536"/>
          <w:tab w:val="clear" w:pos="9072"/>
          <w:tab w:val="left" w:pos="720"/>
        </w:tabs>
        <w:ind w:left="720" w:hanging="720"/>
        <w:rPr>
          <w:rFonts w:ascii="Arial" w:hAnsi="Arial" w:cs="Arial"/>
          <w:sz w:val="20"/>
          <w:lang w:val="ga-IE"/>
        </w:rPr>
      </w:pPr>
    </w:p>
    <w:p w14:paraId="34DA7E70" w14:textId="77777777" w:rsidR="00D048DD" w:rsidRDefault="00D048DD" w:rsidP="006036A9">
      <w:pPr>
        <w:numPr>
          <w:ilvl w:val="0"/>
          <w:numId w:val="13"/>
        </w:numPr>
        <w:tabs>
          <w:tab w:val="left" w:pos="720"/>
        </w:tabs>
        <w:ind w:hanging="720"/>
        <w:rPr>
          <w:rFonts w:ascii="Arial" w:hAnsi="Arial" w:cs="Arial"/>
          <w:sz w:val="20"/>
          <w:lang w:val="ga-IE"/>
        </w:rPr>
      </w:pPr>
      <w:r w:rsidRPr="00FF14EC">
        <w:rPr>
          <w:rFonts w:ascii="Arial" w:hAnsi="Arial" w:cs="Arial"/>
          <w:sz w:val="20"/>
          <w:lang w:val="ga-IE"/>
        </w:rPr>
        <w:t xml:space="preserve">Tá </w:t>
      </w:r>
      <w:r w:rsidRPr="00FF14EC">
        <w:rPr>
          <w:rFonts w:ascii="Arial" w:hAnsi="Arial" w:cs="Arial"/>
          <w:b/>
          <w:sz w:val="20"/>
          <w:lang w:val="ga-IE"/>
        </w:rPr>
        <w:t>Freagairt Samhail</w:t>
      </w:r>
      <w:r w:rsidRPr="00FF14EC">
        <w:rPr>
          <w:rFonts w:ascii="Arial" w:hAnsi="Arial" w:cs="Arial"/>
          <w:sz w:val="20"/>
          <w:lang w:val="ga-IE"/>
        </w:rPr>
        <w:t xml:space="preserve"> le fáil</w:t>
      </w:r>
    </w:p>
    <w:p w14:paraId="3D316621" w14:textId="77777777" w:rsidR="006036A9" w:rsidRPr="00FF14EC" w:rsidRDefault="006036A9" w:rsidP="006036A9">
      <w:pPr>
        <w:tabs>
          <w:tab w:val="left" w:pos="720"/>
        </w:tabs>
        <w:rPr>
          <w:rFonts w:ascii="Arial" w:hAnsi="Arial" w:cs="Arial"/>
          <w:sz w:val="20"/>
          <w:lang w:val="ga-IE"/>
        </w:rPr>
      </w:pPr>
    </w:p>
    <w:p w14:paraId="2B27D8DB" w14:textId="41354745" w:rsidR="00366030" w:rsidRPr="00221A25" w:rsidRDefault="00366030" w:rsidP="006036A9">
      <w:pPr>
        <w:tabs>
          <w:tab w:val="left" w:pos="720"/>
        </w:tabs>
        <w:ind w:left="720" w:hanging="720"/>
        <w:rPr>
          <w:rFonts w:ascii="Arial" w:hAnsi="Arial" w:cs="Arial"/>
          <w:sz w:val="20"/>
          <w:lang w:val="ga-IE"/>
        </w:rPr>
      </w:pPr>
      <w:r w:rsidRPr="00FF14EC">
        <w:rPr>
          <w:rFonts w:ascii="Arial" w:hAnsi="Arial" w:cs="Arial"/>
          <w:sz w:val="20"/>
          <w:lang w:val="ga-IE"/>
        </w:rPr>
        <w:tab/>
      </w:r>
      <w:r w:rsidR="00221A25">
        <w:fldChar w:fldCharType="begin"/>
      </w:r>
      <w:r w:rsidR="000E0569" w:rsidRPr="000E0569">
        <w:rPr>
          <w:lang w:val="ga-IE"/>
        </w:rPr>
        <w:instrText>HYPERLINK "https://www.wipo.int/amc/ga/docs/response-eu.docx"</w:instrText>
      </w:r>
      <w:r w:rsidR="00221A25">
        <w:fldChar w:fldCharType="separate"/>
      </w:r>
      <w:r w:rsidR="000E0569">
        <w:rPr>
          <w:rStyle w:val="Hyperlink"/>
          <w:rFonts w:ascii="Arial" w:hAnsi="Arial" w:cs="Arial"/>
          <w:sz w:val="20"/>
          <w:lang w:val="ga-IE"/>
        </w:rPr>
        <w:t>https://www.wipo.int/amc/ga/docs/response-eu.docx</w:t>
      </w:r>
      <w:r w:rsidR="00221A25">
        <w:fldChar w:fldCharType="end"/>
      </w:r>
    </w:p>
    <w:p w14:paraId="32B70D5F" w14:textId="77777777" w:rsidR="005A430E" w:rsidRPr="00FF14EC" w:rsidRDefault="005A430E">
      <w:pPr>
        <w:rPr>
          <w:rFonts w:ascii="Arial" w:hAnsi="Arial" w:cs="Arial"/>
          <w:sz w:val="20"/>
          <w:lang w:val="ga-IE"/>
        </w:rPr>
      </w:pPr>
    </w:p>
    <w:p w14:paraId="3388B7C0" w14:textId="77777777" w:rsidR="006036A9" w:rsidRDefault="006036A9">
      <w:pPr>
        <w:rPr>
          <w:rFonts w:ascii="Arial" w:hAnsi="Arial" w:cs="Arial"/>
          <w:sz w:val="20"/>
          <w:lang w:val="ga-IE"/>
        </w:rPr>
      </w:pPr>
    </w:p>
    <w:p w14:paraId="1EFE0A1B" w14:textId="77777777" w:rsidR="00366030" w:rsidRPr="00FF14EC" w:rsidRDefault="00366030" w:rsidP="006036A9">
      <w:pPr>
        <w:jc w:val="both"/>
        <w:rPr>
          <w:rFonts w:ascii="Arial" w:hAnsi="Arial" w:cs="Arial"/>
          <w:sz w:val="20"/>
          <w:lang w:val="ga-IE"/>
        </w:rPr>
      </w:pPr>
      <w:r w:rsidRPr="00FF14EC">
        <w:rPr>
          <w:rFonts w:ascii="Arial" w:hAnsi="Arial" w:cs="Arial"/>
          <w:sz w:val="20"/>
          <w:lang w:val="ga-IE"/>
        </w:rPr>
        <w:t xml:space="preserve">Mar a mhalairt ar sin is féidir leat teagmháil a dhéanamh leis an Ionad chun aon cheann de na doiciméid thuasluaite a fháil. Is féidir leat teagmháil a dhéanamh leis an Ionad le fón ag +41 22 338 8247,  le facs+41 22 740 3700, trí ríomhphost ag </w:t>
      </w:r>
      <w:r w:rsidRPr="00FF14EC">
        <w:rPr>
          <w:rStyle w:val="Hyperlink"/>
          <w:rFonts w:ascii="Arial" w:hAnsi="Arial" w:cs="Arial"/>
          <w:sz w:val="20"/>
          <w:lang w:val="ga-IE"/>
        </w:rPr>
        <w:t>domain.disputes@wipo.int.</w:t>
      </w:r>
    </w:p>
    <w:p w14:paraId="12D680FB" w14:textId="77777777" w:rsidR="00260EB4" w:rsidRPr="00FF14EC" w:rsidRDefault="00260EB4" w:rsidP="006036A9">
      <w:pPr>
        <w:jc w:val="both"/>
        <w:rPr>
          <w:rFonts w:ascii="Arial" w:hAnsi="Arial" w:cs="Arial"/>
          <w:sz w:val="20"/>
          <w:lang w:val="ga-IE"/>
        </w:rPr>
      </w:pPr>
    </w:p>
    <w:p w14:paraId="4A1EE87C" w14:textId="77777777" w:rsidR="006036A9" w:rsidRDefault="006036A9" w:rsidP="006036A9">
      <w:pPr>
        <w:jc w:val="both"/>
        <w:rPr>
          <w:rFonts w:ascii="Arial" w:hAnsi="Arial" w:cs="Arial"/>
          <w:sz w:val="20"/>
          <w:lang w:val="ga-IE"/>
        </w:rPr>
      </w:pPr>
    </w:p>
    <w:p w14:paraId="1EC9CBF1" w14:textId="77777777" w:rsidR="00366030" w:rsidRPr="00FF14EC" w:rsidRDefault="00366030" w:rsidP="006036A9">
      <w:pPr>
        <w:jc w:val="both"/>
        <w:rPr>
          <w:rFonts w:ascii="Arial" w:hAnsi="Arial" w:cs="Arial"/>
          <w:sz w:val="20"/>
          <w:lang w:val="ga-IE"/>
        </w:rPr>
      </w:pPr>
      <w:r w:rsidRPr="00FF14EC">
        <w:rPr>
          <w:rFonts w:ascii="Arial" w:hAnsi="Arial" w:cs="Arial"/>
          <w:sz w:val="20"/>
          <w:lang w:val="ga-IE"/>
        </w:rPr>
        <w:t xml:space="preserve">Le do thoil, déan teagmháil leis an Ionad chun seoladh ríómhphooist malartach a chur ar fáil chun (a) an Gearán, lena n-áirítear na hiarscríbhinní agus (b) aon teachtaireachtaí eile sna himeachtaí riaracháin a chur ar fáil duit.  </w:t>
      </w:r>
    </w:p>
    <w:p w14:paraId="3EA1AFCC" w14:textId="77777777" w:rsidR="00A17D23" w:rsidRPr="00FF14EC" w:rsidRDefault="00A17D23" w:rsidP="006036A9">
      <w:pPr>
        <w:jc w:val="both"/>
        <w:rPr>
          <w:rFonts w:ascii="Arial" w:hAnsi="Arial" w:cs="Arial"/>
          <w:sz w:val="20"/>
          <w:lang w:val="ga-IE"/>
        </w:rPr>
      </w:pPr>
    </w:p>
    <w:p w14:paraId="5BE1F761" w14:textId="77777777" w:rsidR="006036A9" w:rsidRDefault="006036A9" w:rsidP="006036A9">
      <w:pPr>
        <w:jc w:val="both"/>
        <w:rPr>
          <w:rFonts w:ascii="Arial" w:hAnsi="Arial" w:cs="Arial"/>
          <w:sz w:val="20"/>
          <w:lang w:val="ga-IE"/>
        </w:rPr>
      </w:pPr>
    </w:p>
    <w:p w14:paraId="06DC2F04" w14:textId="77777777" w:rsidR="00366030" w:rsidRPr="00FF14EC" w:rsidRDefault="00366030" w:rsidP="006036A9">
      <w:pPr>
        <w:jc w:val="both"/>
        <w:rPr>
          <w:rFonts w:ascii="Arial" w:hAnsi="Arial" w:cs="Arial"/>
          <w:sz w:val="20"/>
          <w:lang w:val="ga-IE"/>
        </w:rPr>
      </w:pPr>
      <w:r w:rsidRPr="00FF14EC">
        <w:rPr>
          <w:rFonts w:ascii="Arial" w:hAnsi="Arial" w:cs="Arial"/>
          <w:sz w:val="20"/>
          <w:lang w:val="ga-IE"/>
        </w:rPr>
        <w:t>Tá cóip den Gearán curtha chuig an gClárlann lenabhfuil an ainm/ na hainmneacha fearainn ata ábhar na himeachtaí riaracháin seo cláraithe.</w:t>
      </w:r>
    </w:p>
    <w:p w14:paraId="480459B6" w14:textId="77777777" w:rsidR="00A17D23" w:rsidRPr="00FF14EC" w:rsidRDefault="00A17D23" w:rsidP="006036A9">
      <w:pPr>
        <w:jc w:val="both"/>
        <w:rPr>
          <w:rFonts w:ascii="Arial" w:hAnsi="Arial" w:cs="Arial"/>
          <w:sz w:val="20"/>
          <w:lang w:val="ga-IE"/>
        </w:rPr>
      </w:pPr>
    </w:p>
    <w:p w14:paraId="69F269DD" w14:textId="77777777" w:rsidR="006036A9" w:rsidRDefault="006036A9" w:rsidP="006036A9">
      <w:pPr>
        <w:jc w:val="both"/>
        <w:rPr>
          <w:rFonts w:ascii="Arial" w:hAnsi="Arial" w:cs="Arial"/>
          <w:sz w:val="20"/>
          <w:lang w:val="ga-IE"/>
        </w:rPr>
      </w:pPr>
    </w:p>
    <w:p w14:paraId="13D43FD2" w14:textId="77777777" w:rsidR="00366030" w:rsidRPr="00FF14EC" w:rsidRDefault="00366030" w:rsidP="006036A9">
      <w:pPr>
        <w:jc w:val="both"/>
        <w:rPr>
          <w:rFonts w:ascii="Arial" w:hAnsi="Arial" w:cs="Arial"/>
          <w:sz w:val="20"/>
          <w:lang w:val="ga-IE"/>
        </w:rPr>
      </w:pPr>
      <w:r w:rsidRPr="00FF14EC">
        <w:rPr>
          <w:rFonts w:ascii="Arial" w:hAnsi="Arial" w:cs="Arial"/>
          <w:sz w:val="20"/>
          <w:lang w:val="ga-IE"/>
        </w:rPr>
        <w:t>Trí chur isteach an Gearán seo, aontaíonn an Gearánaí cloí le agus a bheith faoi cheangal ag na Rialacha ADR agus na Rialacha Forlíontacha</w:t>
      </w:r>
    </w:p>
    <w:p w14:paraId="50A10A6B" w14:textId="77777777" w:rsidR="00A17D23" w:rsidRPr="00FF14EC" w:rsidRDefault="00A17D23" w:rsidP="00E90580">
      <w:pPr>
        <w:rPr>
          <w:rFonts w:ascii="Arial" w:hAnsi="Arial" w:cs="Arial"/>
          <w:sz w:val="20"/>
          <w:lang w:val="ga-IE"/>
        </w:rPr>
      </w:pPr>
    </w:p>
    <w:p w14:paraId="4D198E60" w14:textId="77777777" w:rsidR="00A17D23" w:rsidRPr="00FF14EC" w:rsidRDefault="00A17D23" w:rsidP="00E90580">
      <w:pPr>
        <w:rPr>
          <w:rFonts w:ascii="Arial" w:hAnsi="Arial" w:cs="Arial"/>
          <w:sz w:val="20"/>
          <w:lang w:val="ga-IE"/>
        </w:rPr>
      </w:pPr>
    </w:p>
    <w:p w14:paraId="6877DB1B" w14:textId="77777777" w:rsidR="00A0001E" w:rsidRPr="00A0001E" w:rsidRDefault="00260EB4" w:rsidP="006036A9">
      <w:pPr>
        <w:jc w:val="center"/>
        <w:rPr>
          <w:rFonts w:ascii="Arial" w:hAnsi="Arial" w:cs="Arial"/>
          <w:b/>
          <w:i/>
          <w:sz w:val="20"/>
        </w:rPr>
      </w:pPr>
      <w:r w:rsidRPr="00FF14EC">
        <w:rPr>
          <w:rFonts w:ascii="Arial" w:hAnsi="Arial" w:cs="Arial"/>
          <w:b/>
          <w:i/>
          <w:sz w:val="20"/>
          <w:lang w:val="ga-IE"/>
        </w:rPr>
        <w:br w:type="page"/>
      </w:r>
      <w:proofErr w:type="spellStart"/>
      <w:r w:rsidR="00A0001E" w:rsidRPr="00A0001E">
        <w:rPr>
          <w:rFonts w:ascii="Arial" w:hAnsi="Arial" w:cs="Arial"/>
          <w:b/>
          <w:i/>
          <w:sz w:val="20"/>
        </w:rPr>
        <w:lastRenderedPageBreak/>
        <w:t>Roimh</w:t>
      </w:r>
      <w:proofErr w:type="spellEnd"/>
      <w:r w:rsidR="00A0001E" w:rsidRPr="00A0001E">
        <w:rPr>
          <w:rFonts w:ascii="Arial" w:hAnsi="Arial" w:cs="Arial"/>
          <w:b/>
          <w:i/>
          <w:sz w:val="20"/>
        </w:rPr>
        <w:t>:</w:t>
      </w:r>
    </w:p>
    <w:p w14:paraId="591D79AB" w14:textId="77777777" w:rsidR="00A0001E" w:rsidRPr="00A0001E" w:rsidRDefault="00A0001E" w:rsidP="00A0001E">
      <w:pPr>
        <w:rPr>
          <w:rFonts w:ascii="Arial" w:hAnsi="Arial" w:cs="Arial"/>
          <w:b/>
          <w:i/>
          <w:sz w:val="20"/>
        </w:rPr>
      </w:pPr>
    </w:p>
    <w:p w14:paraId="5AD16D4F" w14:textId="77777777" w:rsidR="00A0001E" w:rsidRPr="00A0001E" w:rsidRDefault="00A0001E" w:rsidP="006036A9">
      <w:pPr>
        <w:jc w:val="center"/>
        <w:rPr>
          <w:rFonts w:ascii="Arial" w:hAnsi="Arial" w:cs="Arial"/>
          <w:b/>
          <w:i/>
          <w:sz w:val="20"/>
        </w:rPr>
      </w:pPr>
      <w:r w:rsidRPr="00A0001E">
        <w:rPr>
          <w:rFonts w:ascii="Arial" w:hAnsi="Arial" w:cs="Arial"/>
          <w:b/>
          <w:i/>
          <w:sz w:val="20"/>
        </w:rPr>
        <w:t xml:space="preserve">AN </w:t>
      </w:r>
      <w:proofErr w:type="spellStart"/>
      <w:r w:rsidRPr="00A0001E">
        <w:rPr>
          <w:rFonts w:ascii="Arial" w:hAnsi="Arial" w:cs="Arial"/>
          <w:b/>
          <w:i/>
          <w:sz w:val="20"/>
        </w:rPr>
        <w:t>tIONAD</w:t>
      </w:r>
      <w:proofErr w:type="spellEnd"/>
      <w:r w:rsidRPr="00A0001E">
        <w:rPr>
          <w:rFonts w:ascii="Arial" w:hAnsi="Arial" w:cs="Arial"/>
          <w:b/>
          <w:i/>
          <w:sz w:val="20"/>
        </w:rPr>
        <w:t xml:space="preserve"> EADRÁIN AGUS </w:t>
      </w:r>
      <w:r w:rsidRPr="00A0001E">
        <w:rPr>
          <w:rFonts w:ascii="Arial" w:hAnsi="Arial" w:cs="Arial"/>
          <w:b/>
          <w:i/>
          <w:sz w:val="20"/>
          <w:lang w:val="ga-IE"/>
        </w:rPr>
        <w:t>IDIRGHABHÁIL</w:t>
      </w:r>
    </w:p>
    <w:p w14:paraId="2F5B67E3" w14:textId="77777777" w:rsidR="00A0001E" w:rsidRPr="00A0001E" w:rsidRDefault="00A0001E" w:rsidP="006036A9">
      <w:pPr>
        <w:jc w:val="center"/>
        <w:rPr>
          <w:rFonts w:ascii="Arial" w:hAnsi="Arial" w:cs="Arial"/>
          <w:b/>
          <w:i/>
          <w:sz w:val="20"/>
        </w:rPr>
      </w:pPr>
      <w:r w:rsidRPr="00A0001E">
        <w:rPr>
          <w:rFonts w:ascii="Arial" w:hAnsi="Arial" w:cs="Arial"/>
          <w:b/>
          <w:i/>
          <w:sz w:val="20"/>
        </w:rPr>
        <w:t xml:space="preserve">AN EAGRAÍOCHT MHAOIN </w:t>
      </w:r>
      <w:r w:rsidRPr="00A0001E">
        <w:rPr>
          <w:rFonts w:ascii="Arial" w:hAnsi="Arial" w:cs="Arial"/>
          <w:b/>
          <w:i/>
          <w:sz w:val="20"/>
          <w:lang w:val="ga-IE"/>
        </w:rPr>
        <w:t>INTLEACHTÚIL DOMHANDA</w:t>
      </w:r>
    </w:p>
    <w:p w14:paraId="60AD306D" w14:textId="77777777" w:rsidR="00A0001E" w:rsidRPr="00A0001E" w:rsidRDefault="00A0001E" w:rsidP="00A0001E">
      <w:pPr>
        <w:rPr>
          <w:rFonts w:ascii="Arial" w:hAnsi="Arial" w:cs="Arial"/>
          <w:b/>
          <w:i/>
          <w:sz w:val="20"/>
        </w:rPr>
      </w:pPr>
    </w:p>
    <w:p w14:paraId="6F27B1F1" w14:textId="77777777" w:rsidR="00A0001E" w:rsidRPr="00A0001E" w:rsidRDefault="00A0001E" w:rsidP="00A0001E">
      <w:pPr>
        <w:rPr>
          <w:rFonts w:ascii="Arial" w:hAnsi="Arial" w:cs="Arial"/>
          <w:b/>
          <w:i/>
          <w:sz w:val="20"/>
        </w:rPr>
      </w:pPr>
    </w:p>
    <w:p w14:paraId="60E25D6A" w14:textId="77777777" w:rsidR="00A0001E" w:rsidRPr="00A0001E" w:rsidRDefault="00A0001E" w:rsidP="00A0001E">
      <w:pPr>
        <w:rPr>
          <w:rFonts w:ascii="Arial" w:hAnsi="Arial" w:cs="Arial"/>
          <w:b/>
          <w:i/>
          <w:sz w:val="20"/>
        </w:rPr>
      </w:pPr>
    </w:p>
    <w:tbl>
      <w:tblPr>
        <w:tblW w:w="9648" w:type="dxa"/>
        <w:tblLayout w:type="fixed"/>
        <w:tblLook w:val="0000" w:firstRow="0" w:lastRow="0" w:firstColumn="0" w:lastColumn="0" w:noHBand="0" w:noVBand="0"/>
      </w:tblPr>
      <w:tblGrid>
        <w:gridCol w:w="4824"/>
        <w:gridCol w:w="4824"/>
      </w:tblGrid>
      <w:tr w:rsidR="00A0001E" w:rsidRPr="00A0001E" w14:paraId="3D13A4B7" w14:textId="77777777" w:rsidTr="006036A9">
        <w:tc>
          <w:tcPr>
            <w:tcW w:w="4824" w:type="dxa"/>
            <w:tcBorders>
              <w:right w:val="dashed" w:sz="4" w:space="0" w:color="auto"/>
            </w:tcBorders>
          </w:tcPr>
          <w:p w14:paraId="672696E1" w14:textId="77777777" w:rsidR="00A0001E" w:rsidRPr="000E0569" w:rsidRDefault="00A0001E" w:rsidP="00A0001E">
            <w:pPr>
              <w:rPr>
                <w:rFonts w:ascii="Arial" w:hAnsi="Arial" w:cs="Arial"/>
                <w:b/>
                <w:i/>
                <w:sz w:val="20"/>
                <w:lang w:val="es-ES"/>
              </w:rPr>
            </w:pPr>
            <w:r w:rsidRPr="000E0569">
              <w:rPr>
                <w:rFonts w:ascii="Arial" w:hAnsi="Arial" w:cs="Arial"/>
                <w:b/>
                <w:i/>
                <w:sz w:val="20"/>
                <w:lang w:val="es-ES"/>
              </w:rPr>
              <w:t>[AINM AGUS SEOLADH AN GEARÁNAI MAR ATÁ LUAITHE SAN GEARÁN]</w:t>
            </w:r>
          </w:p>
          <w:p w14:paraId="4E771ABE" w14:textId="77777777" w:rsidR="00A0001E" w:rsidRPr="000E0569" w:rsidRDefault="00A0001E" w:rsidP="00A0001E">
            <w:pPr>
              <w:rPr>
                <w:rFonts w:ascii="Arial" w:hAnsi="Arial" w:cs="Arial"/>
                <w:b/>
                <w:i/>
                <w:sz w:val="20"/>
                <w:lang w:val="es-ES"/>
              </w:rPr>
            </w:pPr>
          </w:p>
          <w:p w14:paraId="4A49BF2B" w14:textId="77777777" w:rsidR="00A0001E" w:rsidRPr="00A0001E" w:rsidRDefault="00A0001E" w:rsidP="00A0001E">
            <w:pPr>
              <w:rPr>
                <w:rFonts w:ascii="Arial" w:hAnsi="Arial" w:cs="Arial"/>
                <w:b/>
                <w:i/>
                <w:sz w:val="20"/>
              </w:rPr>
            </w:pPr>
            <w:r w:rsidRPr="00A0001E">
              <w:rPr>
                <w:rFonts w:ascii="Arial" w:hAnsi="Arial" w:cs="Arial"/>
                <w:b/>
                <w:i/>
                <w:sz w:val="20"/>
              </w:rPr>
              <w:t xml:space="preserve">(An </w:t>
            </w:r>
            <w:proofErr w:type="spellStart"/>
            <w:r w:rsidRPr="00A0001E">
              <w:rPr>
                <w:rFonts w:ascii="Arial" w:hAnsi="Arial" w:cs="Arial"/>
                <w:b/>
                <w:i/>
                <w:sz w:val="20"/>
              </w:rPr>
              <w:t>Gearánaí</w:t>
            </w:r>
            <w:proofErr w:type="spellEnd"/>
            <w:r w:rsidRPr="00A0001E">
              <w:rPr>
                <w:rFonts w:ascii="Arial" w:hAnsi="Arial" w:cs="Arial"/>
                <w:b/>
                <w:i/>
                <w:sz w:val="20"/>
              </w:rPr>
              <w:t>)</w:t>
            </w:r>
          </w:p>
          <w:p w14:paraId="0A37ADCA" w14:textId="77777777" w:rsidR="00A0001E" w:rsidRPr="00A0001E" w:rsidRDefault="00A0001E" w:rsidP="00A0001E">
            <w:pPr>
              <w:rPr>
                <w:rFonts w:ascii="Arial" w:hAnsi="Arial" w:cs="Arial"/>
                <w:b/>
                <w:i/>
                <w:sz w:val="20"/>
              </w:rPr>
            </w:pPr>
          </w:p>
        </w:tc>
        <w:tc>
          <w:tcPr>
            <w:tcW w:w="4824" w:type="dxa"/>
            <w:tcBorders>
              <w:left w:val="nil"/>
            </w:tcBorders>
          </w:tcPr>
          <w:p w14:paraId="1512D7B5" w14:textId="77777777" w:rsidR="00A0001E" w:rsidRPr="00A0001E" w:rsidRDefault="00A0001E" w:rsidP="00A0001E">
            <w:pPr>
              <w:rPr>
                <w:rFonts w:ascii="Arial" w:hAnsi="Arial" w:cs="Arial"/>
                <w:b/>
                <w:i/>
                <w:sz w:val="20"/>
              </w:rPr>
            </w:pPr>
            <w:proofErr w:type="spellStart"/>
            <w:r w:rsidRPr="00A0001E">
              <w:rPr>
                <w:rFonts w:ascii="Arial" w:hAnsi="Arial" w:cs="Arial"/>
                <w:b/>
                <w:i/>
                <w:sz w:val="20"/>
              </w:rPr>
              <w:t>Cás</w:t>
            </w:r>
            <w:proofErr w:type="spellEnd"/>
            <w:r w:rsidRPr="00A0001E">
              <w:rPr>
                <w:rFonts w:ascii="Arial" w:hAnsi="Arial" w:cs="Arial"/>
                <w:b/>
                <w:i/>
                <w:sz w:val="20"/>
              </w:rPr>
              <w:t xml:space="preserve"> </w:t>
            </w:r>
            <w:proofErr w:type="spellStart"/>
            <w:r w:rsidRPr="00A0001E">
              <w:rPr>
                <w:rFonts w:ascii="Arial" w:hAnsi="Arial" w:cs="Arial"/>
                <w:b/>
                <w:i/>
                <w:sz w:val="20"/>
              </w:rPr>
              <w:t>Uimh</w:t>
            </w:r>
            <w:proofErr w:type="spellEnd"/>
            <w:r w:rsidRPr="00A0001E">
              <w:rPr>
                <w:rFonts w:ascii="Arial" w:hAnsi="Arial" w:cs="Arial"/>
                <w:b/>
                <w:i/>
                <w:sz w:val="20"/>
              </w:rPr>
              <w:t>. [</w:t>
            </w:r>
            <w:proofErr w:type="spellStart"/>
            <w:r w:rsidRPr="00A0001E">
              <w:rPr>
                <w:rFonts w:ascii="Arial" w:hAnsi="Arial" w:cs="Arial"/>
                <w:b/>
                <w:i/>
                <w:sz w:val="20"/>
              </w:rPr>
              <w:t>Uimhir</w:t>
            </w:r>
            <w:proofErr w:type="spellEnd"/>
            <w:r w:rsidRPr="00A0001E">
              <w:rPr>
                <w:rFonts w:ascii="Arial" w:hAnsi="Arial" w:cs="Arial"/>
                <w:b/>
                <w:i/>
                <w:sz w:val="20"/>
              </w:rPr>
              <w:t xml:space="preserve"> </w:t>
            </w:r>
            <w:proofErr w:type="spellStart"/>
            <w:r w:rsidRPr="00A0001E">
              <w:rPr>
                <w:rFonts w:ascii="Arial" w:hAnsi="Arial" w:cs="Arial"/>
                <w:b/>
                <w:i/>
                <w:sz w:val="20"/>
              </w:rPr>
              <w:t>cás</w:t>
            </w:r>
            <w:proofErr w:type="spellEnd"/>
            <w:r w:rsidRPr="00A0001E">
              <w:rPr>
                <w:rFonts w:ascii="Arial" w:hAnsi="Arial" w:cs="Arial"/>
                <w:b/>
                <w:i/>
                <w:sz w:val="20"/>
              </w:rPr>
              <w:t xml:space="preserve"> </w:t>
            </w:r>
            <w:proofErr w:type="spellStart"/>
            <w:r w:rsidRPr="00A0001E">
              <w:rPr>
                <w:rFonts w:ascii="Arial" w:hAnsi="Arial" w:cs="Arial"/>
                <w:b/>
                <w:i/>
                <w:sz w:val="20"/>
              </w:rPr>
              <w:t>atá</w:t>
            </w:r>
            <w:proofErr w:type="spellEnd"/>
            <w:r w:rsidRPr="00A0001E">
              <w:rPr>
                <w:rFonts w:ascii="Arial" w:hAnsi="Arial" w:cs="Arial"/>
                <w:b/>
                <w:i/>
                <w:sz w:val="20"/>
              </w:rPr>
              <w:t xml:space="preserve"> </w:t>
            </w:r>
            <w:proofErr w:type="spellStart"/>
            <w:r w:rsidRPr="00A0001E">
              <w:rPr>
                <w:rFonts w:ascii="Arial" w:hAnsi="Arial" w:cs="Arial"/>
                <w:b/>
                <w:i/>
                <w:sz w:val="20"/>
              </w:rPr>
              <w:t>sannta</w:t>
            </w:r>
            <w:proofErr w:type="spellEnd"/>
            <w:r w:rsidRPr="00A0001E">
              <w:rPr>
                <w:rFonts w:ascii="Arial" w:hAnsi="Arial" w:cs="Arial"/>
                <w:b/>
                <w:i/>
                <w:sz w:val="20"/>
              </w:rPr>
              <w:t>]</w:t>
            </w:r>
          </w:p>
          <w:p w14:paraId="0EE9EC82" w14:textId="77777777" w:rsidR="00A0001E" w:rsidRPr="00A0001E" w:rsidRDefault="00A0001E" w:rsidP="00A0001E">
            <w:pPr>
              <w:rPr>
                <w:rFonts w:ascii="Arial" w:hAnsi="Arial" w:cs="Arial"/>
                <w:b/>
                <w:i/>
                <w:sz w:val="20"/>
              </w:rPr>
            </w:pPr>
          </w:p>
          <w:p w14:paraId="3F230215" w14:textId="77777777" w:rsidR="00A0001E" w:rsidRPr="00A0001E" w:rsidRDefault="00A0001E" w:rsidP="00A0001E">
            <w:pPr>
              <w:rPr>
                <w:rFonts w:ascii="Arial" w:hAnsi="Arial" w:cs="Arial"/>
                <w:b/>
                <w:i/>
                <w:sz w:val="20"/>
              </w:rPr>
            </w:pPr>
          </w:p>
        </w:tc>
      </w:tr>
      <w:tr w:rsidR="00A0001E" w:rsidRPr="00A0001E" w14:paraId="2ED7306C" w14:textId="77777777" w:rsidTr="006036A9">
        <w:tc>
          <w:tcPr>
            <w:tcW w:w="4824" w:type="dxa"/>
            <w:tcBorders>
              <w:right w:val="dashed" w:sz="4" w:space="0" w:color="auto"/>
            </w:tcBorders>
          </w:tcPr>
          <w:p w14:paraId="35A2C617" w14:textId="77777777" w:rsidR="00A0001E" w:rsidRPr="00A0001E" w:rsidRDefault="00A0001E" w:rsidP="00A0001E">
            <w:pPr>
              <w:rPr>
                <w:rFonts w:ascii="Arial" w:hAnsi="Arial" w:cs="Arial"/>
                <w:b/>
                <w:i/>
                <w:sz w:val="20"/>
              </w:rPr>
            </w:pPr>
          </w:p>
          <w:p w14:paraId="40963061" w14:textId="77777777" w:rsidR="00A0001E" w:rsidRPr="00A0001E" w:rsidRDefault="00A0001E" w:rsidP="00A0001E">
            <w:pPr>
              <w:rPr>
                <w:rFonts w:ascii="Arial" w:hAnsi="Arial" w:cs="Arial"/>
                <w:b/>
                <w:i/>
                <w:sz w:val="20"/>
              </w:rPr>
            </w:pPr>
            <w:r w:rsidRPr="00A0001E">
              <w:rPr>
                <w:rFonts w:ascii="Arial" w:hAnsi="Arial" w:cs="Arial"/>
                <w:b/>
                <w:i/>
                <w:sz w:val="20"/>
              </w:rPr>
              <w:t>-v-</w:t>
            </w:r>
          </w:p>
          <w:p w14:paraId="5CCAD2C7" w14:textId="77777777" w:rsidR="00A0001E" w:rsidRPr="00A0001E" w:rsidRDefault="00A0001E" w:rsidP="00A0001E">
            <w:pPr>
              <w:rPr>
                <w:rFonts w:ascii="Arial" w:hAnsi="Arial" w:cs="Arial"/>
                <w:b/>
                <w:i/>
                <w:sz w:val="20"/>
              </w:rPr>
            </w:pPr>
          </w:p>
        </w:tc>
        <w:tc>
          <w:tcPr>
            <w:tcW w:w="4824" w:type="dxa"/>
            <w:tcBorders>
              <w:left w:val="nil"/>
            </w:tcBorders>
          </w:tcPr>
          <w:p w14:paraId="6C04F874" w14:textId="77777777" w:rsidR="00A0001E" w:rsidRPr="00A0001E" w:rsidRDefault="00A0001E" w:rsidP="00A0001E">
            <w:pPr>
              <w:rPr>
                <w:rFonts w:ascii="Arial" w:hAnsi="Arial" w:cs="Arial"/>
                <w:b/>
                <w:i/>
                <w:sz w:val="20"/>
              </w:rPr>
            </w:pPr>
          </w:p>
          <w:p w14:paraId="15BC6404" w14:textId="77777777" w:rsidR="00A0001E" w:rsidRPr="00A0001E" w:rsidRDefault="00A0001E" w:rsidP="00A0001E">
            <w:pPr>
              <w:rPr>
                <w:rFonts w:ascii="Arial" w:hAnsi="Arial" w:cs="Arial"/>
                <w:b/>
                <w:i/>
                <w:sz w:val="20"/>
                <w:lang w:val="ga-IE"/>
              </w:rPr>
            </w:pPr>
            <w:r w:rsidRPr="00A0001E">
              <w:rPr>
                <w:rFonts w:ascii="Arial" w:hAnsi="Arial" w:cs="Arial"/>
                <w:b/>
                <w:i/>
                <w:sz w:val="20"/>
                <w:lang w:val="ga-IE"/>
              </w:rPr>
              <w:t>Ainm[neacha] Fearainn atá in Ábhar</w:t>
            </w:r>
          </w:p>
          <w:p w14:paraId="7755BA40" w14:textId="77777777" w:rsidR="00A0001E" w:rsidRPr="00A0001E" w:rsidRDefault="00A0001E" w:rsidP="00A0001E">
            <w:pPr>
              <w:rPr>
                <w:rFonts w:ascii="Arial" w:hAnsi="Arial" w:cs="Arial"/>
                <w:b/>
                <w:i/>
                <w:sz w:val="20"/>
              </w:rPr>
            </w:pPr>
          </w:p>
        </w:tc>
      </w:tr>
      <w:tr w:rsidR="00A0001E" w:rsidRPr="00A0001E" w14:paraId="15C3BCFD" w14:textId="77777777" w:rsidTr="006036A9">
        <w:tc>
          <w:tcPr>
            <w:tcW w:w="4824" w:type="dxa"/>
            <w:tcBorders>
              <w:right w:val="dashed" w:sz="4" w:space="0" w:color="auto"/>
            </w:tcBorders>
          </w:tcPr>
          <w:p w14:paraId="10696CCA" w14:textId="77777777" w:rsidR="00A0001E" w:rsidRPr="00F41142" w:rsidRDefault="00A0001E" w:rsidP="00A0001E">
            <w:pPr>
              <w:rPr>
                <w:rFonts w:ascii="Arial" w:hAnsi="Arial" w:cs="Arial"/>
                <w:b/>
                <w:i/>
                <w:sz w:val="20"/>
                <w:lang w:val="pt-BR"/>
              </w:rPr>
            </w:pPr>
            <w:r w:rsidRPr="00F41142">
              <w:rPr>
                <w:rFonts w:ascii="Arial" w:hAnsi="Arial" w:cs="Arial"/>
                <w:b/>
                <w:i/>
                <w:sz w:val="20"/>
                <w:lang w:val="pt-BR"/>
              </w:rPr>
              <w:t>[AINM AGUS SEOLADH AN FREAGRÓIR]</w:t>
            </w:r>
          </w:p>
          <w:p w14:paraId="377F34C9" w14:textId="77777777" w:rsidR="00A0001E" w:rsidRPr="00F41142" w:rsidRDefault="00A0001E" w:rsidP="00A0001E">
            <w:pPr>
              <w:rPr>
                <w:rFonts w:ascii="Arial" w:hAnsi="Arial" w:cs="Arial"/>
                <w:b/>
                <w:i/>
                <w:sz w:val="20"/>
                <w:lang w:val="pt-BR"/>
              </w:rPr>
            </w:pPr>
          </w:p>
          <w:p w14:paraId="2618CDBA" w14:textId="77777777" w:rsidR="00A0001E" w:rsidRPr="00A0001E" w:rsidRDefault="00A0001E" w:rsidP="00A0001E">
            <w:pPr>
              <w:rPr>
                <w:rFonts w:ascii="Arial" w:hAnsi="Arial" w:cs="Arial"/>
                <w:b/>
                <w:i/>
                <w:sz w:val="20"/>
              </w:rPr>
            </w:pPr>
            <w:r w:rsidRPr="00A0001E">
              <w:rPr>
                <w:rFonts w:ascii="Arial" w:hAnsi="Arial" w:cs="Arial"/>
                <w:b/>
                <w:i/>
                <w:sz w:val="20"/>
              </w:rPr>
              <w:t xml:space="preserve">(An </w:t>
            </w:r>
            <w:proofErr w:type="spellStart"/>
            <w:r w:rsidRPr="00A0001E">
              <w:rPr>
                <w:rFonts w:ascii="Arial" w:hAnsi="Arial" w:cs="Arial"/>
                <w:b/>
                <w:i/>
                <w:sz w:val="20"/>
              </w:rPr>
              <w:t>Freagróir</w:t>
            </w:r>
            <w:proofErr w:type="spellEnd"/>
            <w:r w:rsidRPr="00A0001E">
              <w:rPr>
                <w:rFonts w:ascii="Arial" w:hAnsi="Arial" w:cs="Arial"/>
                <w:b/>
                <w:i/>
                <w:sz w:val="20"/>
              </w:rPr>
              <w:t>)</w:t>
            </w:r>
          </w:p>
          <w:p w14:paraId="20990FB8" w14:textId="77777777" w:rsidR="00A0001E" w:rsidRPr="00A0001E" w:rsidRDefault="00A0001E" w:rsidP="00A0001E">
            <w:pPr>
              <w:rPr>
                <w:rFonts w:ascii="Arial" w:hAnsi="Arial" w:cs="Arial"/>
                <w:b/>
                <w:i/>
                <w:sz w:val="20"/>
              </w:rPr>
            </w:pPr>
          </w:p>
        </w:tc>
        <w:tc>
          <w:tcPr>
            <w:tcW w:w="4824" w:type="dxa"/>
            <w:tcBorders>
              <w:left w:val="nil"/>
            </w:tcBorders>
          </w:tcPr>
          <w:p w14:paraId="2AFCD3B2" w14:textId="77777777" w:rsidR="00A0001E" w:rsidRPr="00A0001E" w:rsidRDefault="00A0001E" w:rsidP="00A0001E">
            <w:pPr>
              <w:rPr>
                <w:rFonts w:ascii="Arial" w:hAnsi="Arial" w:cs="Arial"/>
                <w:b/>
                <w:i/>
                <w:sz w:val="20"/>
              </w:rPr>
            </w:pPr>
          </w:p>
          <w:p w14:paraId="405222F0" w14:textId="77777777" w:rsidR="00A0001E" w:rsidRPr="00A0001E" w:rsidRDefault="00A0001E" w:rsidP="00A0001E">
            <w:pPr>
              <w:rPr>
                <w:rFonts w:ascii="Arial" w:hAnsi="Arial" w:cs="Arial"/>
                <w:b/>
                <w:i/>
                <w:sz w:val="20"/>
              </w:rPr>
            </w:pPr>
          </w:p>
          <w:p w14:paraId="2A1331C6" w14:textId="77777777" w:rsidR="00A0001E" w:rsidRPr="00A0001E" w:rsidRDefault="00A0001E" w:rsidP="00A0001E">
            <w:pPr>
              <w:rPr>
                <w:rFonts w:ascii="Arial" w:hAnsi="Arial" w:cs="Arial"/>
                <w:b/>
                <w:i/>
                <w:sz w:val="20"/>
              </w:rPr>
            </w:pPr>
          </w:p>
          <w:p w14:paraId="3D693193" w14:textId="77777777" w:rsidR="00A0001E" w:rsidRPr="00A0001E" w:rsidRDefault="00A0001E" w:rsidP="00A0001E">
            <w:pPr>
              <w:rPr>
                <w:rFonts w:ascii="Arial" w:hAnsi="Arial" w:cs="Arial"/>
                <w:b/>
                <w:i/>
                <w:sz w:val="20"/>
              </w:rPr>
            </w:pPr>
            <w:r w:rsidRPr="00A0001E">
              <w:rPr>
                <w:rFonts w:ascii="Arial" w:hAnsi="Arial" w:cs="Arial"/>
                <w:b/>
                <w:i/>
                <w:sz w:val="20"/>
              </w:rPr>
              <w:t>[&lt;</w:t>
            </w:r>
            <w:r w:rsidRPr="00A0001E">
              <w:rPr>
                <w:rFonts w:ascii="Arial" w:hAnsi="Arial" w:cs="Arial"/>
                <w:b/>
                <w:i/>
                <w:sz w:val="20"/>
                <w:lang w:val="ga-IE"/>
              </w:rPr>
              <w:t>ainm[neacha] fearainn atá in ábhar</w:t>
            </w:r>
            <w:r w:rsidRPr="00A0001E">
              <w:rPr>
                <w:rFonts w:ascii="Arial" w:hAnsi="Arial" w:cs="Arial"/>
                <w:b/>
                <w:i/>
                <w:sz w:val="20"/>
              </w:rPr>
              <w:t>)&gt;]</w:t>
            </w:r>
          </w:p>
          <w:p w14:paraId="079FBA89" w14:textId="77777777" w:rsidR="00A0001E" w:rsidRPr="00A0001E" w:rsidRDefault="00A0001E" w:rsidP="00A0001E">
            <w:pPr>
              <w:rPr>
                <w:rFonts w:ascii="Arial" w:hAnsi="Arial" w:cs="Arial"/>
                <w:b/>
                <w:i/>
                <w:sz w:val="20"/>
              </w:rPr>
            </w:pPr>
          </w:p>
        </w:tc>
      </w:tr>
    </w:tbl>
    <w:p w14:paraId="1135F7A0" w14:textId="77777777" w:rsidR="00A0001E" w:rsidRPr="000E0569" w:rsidRDefault="00A0001E" w:rsidP="006036A9">
      <w:pPr>
        <w:rPr>
          <w:rFonts w:ascii="Arial" w:hAnsi="Arial" w:cs="Arial"/>
          <w:b/>
          <w:i/>
          <w:sz w:val="20"/>
          <w:lang w:val="es-ES"/>
        </w:rPr>
      </w:pPr>
      <w:r w:rsidRPr="000E0569">
        <w:rPr>
          <w:rFonts w:ascii="Arial" w:hAnsi="Arial" w:cs="Arial"/>
          <w:b/>
          <w:i/>
          <w:sz w:val="20"/>
          <w:lang w:val="es-ES"/>
        </w:rPr>
        <w:t>____________________________</w:t>
      </w:r>
      <w:r w:rsidR="006036A9" w:rsidRPr="000E0569">
        <w:rPr>
          <w:rFonts w:ascii="Arial" w:hAnsi="Arial" w:cs="Arial"/>
          <w:b/>
          <w:i/>
          <w:sz w:val="20"/>
          <w:lang w:val="es-ES"/>
        </w:rPr>
        <w:t>_________</w:t>
      </w:r>
    </w:p>
    <w:p w14:paraId="5E697410" w14:textId="77777777" w:rsidR="00260EB4" w:rsidRDefault="00260EB4" w:rsidP="00A0001E">
      <w:pPr>
        <w:rPr>
          <w:rFonts w:ascii="Arial" w:hAnsi="Arial" w:cs="Arial"/>
          <w:sz w:val="20"/>
          <w:lang w:val="ga-IE"/>
        </w:rPr>
      </w:pPr>
    </w:p>
    <w:p w14:paraId="0E9679D5" w14:textId="77777777" w:rsidR="006036A9" w:rsidRDefault="006036A9" w:rsidP="00A0001E">
      <w:pPr>
        <w:rPr>
          <w:rFonts w:ascii="Arial" w:hAnsi="Arial" w:cs="Arial"/>
          <w:sz w:val="20"/>
          <w:lang w:val="ga-IE"/>
        </w:rPr>
      </w:pPr>
    </w:p>
    <w:p w14:paraId="3DCCA90F" w14:textId="77777777" w:rsidR="006036A9" w:rsidRDefault="006036A9" w:rsidP="00A0001E">
      <w:pPr>
        <w:rPr>
          <w:rFonts w:ascii="Arial" w:hAnsi="Arial" w:cs="Arial"/>
          <w:sz w:val="20"/>
          <w:lang w:val="ga-IE"/>
        </w:rPr>
      </w:pPr>
    </w:p>
    <w:p w14:paraId="6F7E85A1" w14:textId="77777777" w:rsidR="006036A9" w:rsidRPr="00A0001E" w:rsidRDefault="006036A9" w:rsidP="00A0001E">
      <w:pPr>
        <w:rPr>
          <w:rFonts w:ascii="Arial" w:hAnsi="Arial" w:cs="Arial"/>
          <w:sz w:val="20"/>
          <w:lang w:val="ga-IE"/>
        </w:rPr>
      </w:pPr>
    </w:p>
    <w:p w14:paraId="63D961E1" w14:textId="77777777" w:rsidR="00366030" w:rsidRPr="00A0001E" w:rsidRDefault="00366030" w:rsidP="00505F19">
      <w:pPr>
        <w:jc w:val="center"/>
        <w:rPr>
          <w:rFonts w:ascii="Arial" w:hAnsi="Arial" w:cs="Arial"/>
          <w:b/>
          <w:sz w:val="20"/>
          <w:u w:val="single"/>
          <w:lang w:val="ga-IE"/>
        </w:rPr>
      </w:pPr>
      <w:r w:rsidRPr="00A0001E">
        <w:rPr>
          <w:rFonts w:ascii="Arial" w:hAnsi="Arial" w:cs="Arial"/>
          <w:b/>
          <w:sz w:val="20"/>
          <w:u w:val="single"/>
          <w:lang w:val="ga-IE"/>
        </w:rPr>
        <w:t>GEARÁN</w:t>
      </w:r>
    </w:p>
    <w:p w14:paraId="258CE043" w14:textId="77777777" w:rsidR="00366030" w:rsidRPr="00FF14EC" w:rsidRDefault="00366030" w:rsidP="00505F19">
      <w:pPr>
        <w:jc w:val="center"/>
        <w:rPr>
          <w:rFonts w:ascii="Arial" w:hAnsi="Arial" w:cs="Arial"/>
          <w:color w:val="222222"/>
          <w:sz w:val="20"/>
          <w:lang w:val="ga-IE"/>
        </w:rPr>
      </w:pPr>
      <w:r w:rsidRPr="00A0001E">
        <w:rPr>
          <w:rFonts w:ascii="Arial" w:hAnsi="Arial" w:cs="Arial"/>
          <w:sz w:val="20"/>
          <w:lang w:val="ga-IE"/>
        </w:rPr>
        <w:t xml:space="preserve">(Rialacháin ADR, Mír B(1)(b); </w:t>
      </w:r>
      <w:r w:rsidRPr="00A0001E">
        <w:rPr>
          <w:rFonts w:ascii="Arial" w:hAnsi="Arial" w:cs="Arial"/>
          <w:color w:val="222222"/>
          <w:sz w:val="20"/>
          <w:lang w:val="ga-IE"/>
        </w:rPr>
        <w:t>Rialacha Forlíontacha, Mír 4(a), 12(a),</w:t>
      </w:r>
      <w:r w:rsidRPr="00A0001E">
        <w:rPr>
          <w:rFonts w:ascii="Arial" w:hAnsi="Arial" w:cs="Arial"/>
          <w:color w:val="222222"/>
          <w:sz w:val="20"/>
          <w:lang w:val="ga-IE" w:eastAsia="en-IE"/>
        </w:rPr>
        <w:t xml:space="preserve"> </w:t>
      </w:r>
      <w:r w:rsidRPr="00A0001E">
        <w:rPr>
          <w:rFonts w:ascii="Arial" w:hAnsi="Arial" w:cs="Arial"/>
          <w:color w:val="222222"/>
          <w:sz w:val="20"/>
          <w:lang w:val="ga-IE"/>
        </w:rPr>
        <w:t>Iarscríbhinn E)</w:t>
      </w:r>
    </w:p>
    <w:p w14:paraId="288436EB" w14:textId="77777777" w:rsidR="00366030" w:rsidRPr="00FF14EC" w:rsidRDefault="00366030">
      <w:pPr>
        <w:rPr>
          <w:rFonts w:ascii="Arial" w:hAnsi="Arial" w:cs="Arial"/>
          <w:sz w:val="20"/>
          <w:lang w:val="ga-IE"/>
        </w:rPr>
      </w:pPr>
    </w:p>
    <w:p w14:paraId="733BA145" w14:textId="77777777" w:rsidR="00260EB4" w:rsidRPr="00FF14EC" w:rsidRDefault="00260EB4" w:rsidP="00CE7B5D">
      <w:pPr>
        <w:spacing w:line="360" w:lineRule="auto"/>
        <w:ind w:left="720" w:hanging="720"/>
        <w:rPr>
          <w:rFonts w:ascii="Arial" w:hAnsi="Arial" w:cs="Arial"/>
          <w:sz w:val="20"/>
          <w:lang w:val="ga-IE"/>
        </w:rPr>
      </w:pPr>
    </w:p>
    <w:p w14:paraId="51A6D458" w14:textId="77777777" w:rsidR="00366030" w:rsidRPr="00FF14EC" w:rsidRDefault="00366030" w:rsidP="00BE4337">
      <w:pPr>
        <w:jc w:val="center"/>
        <w:rPr>
          <w:rFonts w:ascii="Arial" w:hAnsi="Arial" w:cs="Arial"/>
          <w:b/>
          <w:sz w:val="20"/>
          <w:u w:val="single"/>
          <w:lang w:val="ga-IE"/>
        </w:rPr>
      </w:pPr>
      <w:r w:rsidRPr="00FF14EC">
        <w:rPr>
          <w:rFonts w:ascii="Arial" w:hAnsi="Arial" w:cs="Arial"/>
          <w:b/>
          <w:sz w:val="20"/>
          <w:lang w:val="ga-IE"/>
        </w:rPr>
        <w:t xml:space="preserve">I.  </w:t>
      </w:r>
      <w:r w:rsidRPr="00FF14EC">
        <w:rPr>
          <w:rFonts w:ascii="Arial" w:hAnsi="Arial" w:cs="Arial"/>
          <w:b/>
          <w:sz w:val="20"/>
          <w:u w:val="single"/>
          <w:lang w:val="ga-IE"/>
        </w:rPr>
        <w:t>Réamhrá</w:t>
      </w:r>
    </w:p>
    <w:p w14:paraId="082D0C9D" w14:textId="77777777" w:rsidR="00366030" w:rsidRPr="00FF14EC" w:rsidRDefault="00366030" w:rsidP="00BE4337">
      <w:pPr>
        <w:jc w:val="center"/>
        <w:rPr>
          <w:rFonts w:ascii="Arial" w:hAnsi="Arial" w:cs="Arial"/>
          <w:b/>
          <w:sz w:val="20"/>
          <w:u w:val="single"/>
          <w:lang w:val="ga-IE"/>
        </w:rPr>
      </w:pPr>
    </w:p>
    <w:p w14:paraId="434991F1" w14:textId="77777777" w:rsidR="00366030" w:rsidRPr="00FF14EC" w:rsidRDefault="00366030" w:rsidP="008B0205">
      <w:pPr>
        <w:spacing w:line="360" w:lineRule="auto"/>
        <w:ind w:left="567" w:hanging="567"/>
        <w:rPr>
          <w:rFonts w:ascii="Arial" w:hAnsi="Arial" w:cs="Arial"/>
          <w:sz w:val="20"/>
          <w:lang w:val="ga-IE"/>
        </w:rPr>
      </w:pPr>
      <w:r w:rsidRPr="00FF14EC">
        <w:rPr>
          <w:rFonts w:ascii="Arial" w:hAnsi="Arial" w:cs="Arial"/>
          <w:sz w:val="20"/>
          <w:lang w:val="ga-IE"/>
        </w:rPr>
        <w:t>[1.]</w:t>
      </w:r>
      <w:r w:rsidRPr="00FF14EC">
        <w:rPr>
          <w:rFonts w:ascii="Arial" w:hAnsi="Arial" w:cs="Arial"/>
          <w:sz w:val="20"/>
          <w:lang w:val="ga-IE"/>
        </w:rPr>
        <w:tab/>
        <w:t>Tá an Gearán isteach leis seo cinneadh de réir na Rialacha Réiteach Malartach Díospóidí .eu (na "Rialacha ADR") agus Rialacha Forlíontacha an EagraÍocht Mhaoin Intleachtúil Domhanda um Réiteach Malartach Díospóide .eu (na “Rialacha Forlíontacha”).</w:t>
      </w:r>
    </w:p>
    <w:p w14:paraId="78709926" w14:textId="77777777" w:rsidR="006036A9" w:rsidRDefault="006036A9" w:rsidP="006036A9">
      <w:pPr>
        <w:pStyle w:val="Header"/>
        <w:tabs>
          <w:tab w:val="clear" w:pos="4536"/>
          <w:tab w:val="clear" w:pos="9072"/>
        </w:tabs>
        <w:rPr>
          <w:rFonts w:ascii="Arial" w:hAnsi="Arial" w:cs="Arial"/>
          <w:b/>
          <w:sz w:val="20"/>
          <w:lang w:val="ga-IE"/>
        </w:rPr>
      </w:pPr>
    </w:p>
    <w:p w14:paraId="12B03567" w14:textId="77777777" w:rsidR="006036A9" w:rsidRDefault="006036A9" w:rsidP="006036A9">
      <w:pPr>
        <w:pStyle w:val="Header"/>
        <w:tabs>
          <w:tab w:val="clear" w:pos="4536"/>
          <w:tab w:val="clear" w:pos="9072"/>
        </w:tabs>
        <w:rPr>
          <w:rFonts w:ascii="Arial" w:hAnsi="Arial" w:cs="Arial"/>
          <w:b/>
          <w:sz w:val="20"/>
          <w:lang w:val="ga-IE"/>
        </w:rPr>
      </w:pPr>
    </w:p>
    <w:p w14:paraId="0CFD67CB" w14:textId="77777777" w:rsidR="00366030" w:rsidRPr="00FF14EC" w:rsidRDefault="00366030" w:rsidP="00E452D8">
      <w:pPr>
        <w:pStyle w:val="Header"/>
        <w:tabs>
          <w:tab w:val="clear" w:pos="4536"/>
          <w:tab w:val="clear" w:pos="9072"/>
        </w:tabs>
        <w:spacing w:line="360" w:lineRule="auto"/>
        <w:jc w:val="center"/>
        <w:rPr>
          <w:rFonts w:ascii="Arial" w:hAnsi="Arial" w:cs="Arial"/>
          <w:b/>
          <w:sz w:val="20"/>
          <w:u w:val="single"/>
          <w:lang w:val="ga-IE"/>
        </w:rPr>
      </w:pPr>
      <w:r w:rsidRPr="00FF14EC">
        <w:rPr>
          <w:rFonts w:ascii="Arial" w:hAnsi="Arial" w:cs="Arial"/>
          <w:b/>
          <w:sz w:val="20"/>
          <w:lang w:val="ga-IE"/>
        </w:rPr>
        <w:t>II</w:t>
      </w:r>
      <w:r w:rsidR="00FF14EC" w:rsidRPr="00FF14EC">
        <w:rPr>
          <w:rFonts w:ascii="Arial" w:hAnsi="Arial" w:cs="Arial"/>
          <w:b/>
          <w:sz w:val="20"/>
          <w:lang w:val="ga-IE"/>
        </w:rPr>
        <w:t>.</w:t>
      </w:r>
      <w:r w:rsidRPr="00FF14EC">
        <w:rPr>
          <w:rFonts w:ascii="Arial" w:hAnsi="Arial" w:cs="Arial"/>
          <w:b/>
          <w:sz w:val="20"/>
          <w:lang w:val="ga-IE"/>
        </w:rPr>
        <w:t xml:space="preserve">  </w:t>
      </w:r>
      <w:r w:rsidRPr="00FF14EC">
        <w:rPr>
          <w:rFonts w:ascii="Arial" w:hAnsi="Arial" w:cs="Arial"/>
          <w:b/>
          <w:sz w:val="20"/>
          <w:u w:val="single"/>
          <w:lang w:val="ga-IE"/>
        </w:rPr>
        <w:t>Na Páirtithe</w:t>
      </w:r>
    </w:p>
    <w:p w14:paraId="70839323" w14:textId="77777777" w:rsidR="0074291B" w:rsidRPr="00FF14EC" w:rsidRDefault="0074291B" w:rsidP="0074291B">
      <w:pPr>
        <w:rPr>
          <w:rFonts w:ascii="Arial" w:hAnsi="Arial" w:cs="Arial"/>
          <w:sz w:val="20"/>
          <w:lang w:val="ga-IE"/>
        </w:rPr>
      </w:pPr>
    </w:p>
    <w:p w14:paraId="02B08EFE" w14:textId="77777777" w:rsidR="00366030" w:rsidRPr="00FF14EC" w:rsidRDefault="00FF14EC" w:rsidP="00FF14EC">
      <w:pPr>
        <w:pStyle w:val="Header"/>
        <w:tabs>
          <w:tab w:val="clear" w:pos="4536"/>
          <w:tab w:val="clear" w:pos="9072"/>
        </w:tabs>
        <w:spacing w:line="360" w:lineRule="auto"/>
        <w:jc w:val="center"/>
        <w:rPr>
          <w:rFonts w:ascii="Arial" w:hAnsi="Arial" w:cs="Arial"/>
          <w:b/>
          <w:sz w:val="20"/>
          <w:u w:val="single"/>
          <w:lang w:val="ga-IE"/>
        </w:rPr>
      </w:pPr>
      <w:r w:rsidRPr="000E0569">
        <w:rPr>
          <w:rFonts w:ascii="Arial" w:hAnsi="Arial" w:cs="Arial"/>
          <w:b/>
          <w:sz w:val="20"/>
          <w:lang w:val="ga-IE"/>
        </w:rPr>
        <w:t>A.</w:t>
      </w:r>
      <w:r w:rsidR="00366030" w:rsidRPr="00FF14EC">
        <w:rPr>
          <w:rFonts w:ascii="Arial" w:hAnsi="Arial" w:cs="Arial"/>
          <w:b/>
          <w:sz w:val="20"/>
          <w:u w:val="single"/>
          <w:lang w:val="ga-IE"/>
        </w:rPr>
        <w:t>An Gearánaí</w:t>
      </w:r>
    </w:p>
    <w:p w14:paraId="4A6A61B1" w14:textId="77777777" w:rsidR="00366030" w:rsidRPr="00FF14EC" w:rsidRDefault="00366030" w:rsidP="00505F19">
      <w:pPr>
        <w:pStyle w:val="Header"/>
        <w:tabs>
          <w:tab w:val="clear" w:pos="4536"/>
          <w:tab w:val="clear" w:pos="9072"/>
        </w:tabs>
        <w:spacing w:line="360" w:lineRule="auto"/>
        <w:jc w:val="center"/>
        <w:rPr>
          <w:rFonts w:ascii="Arial" w:hAnsi="Arial" w:cs="Arial"/>
          <w:sz w:val="20"/>
          <w:lang w:val="ga-IE"/>
        </w:rPr>
      </w:pPr>
      <w:r w:rsidRPr="00FF14EC">
        <w:rPr>
          <w:rFonts w:ascii="Arial" w:hAnsi="Arial" w:cs="Arial"/>
          <w:sz w:val="20"/>
          <w:lang w:val="ga-IE"/>
        </w:rPr>
        <w:t>(Rialacháin ADR, Mír B(1)(b)(2|) agus (3)</w:t>
      </w:r>
    </w:p>
    <w:p w14:paraId="6E329EB7" w14:textId="77777777" w:rsidR="00260EB4" w:rsidRPr="00FF14EC" w:rsidRDefault="00260EB4" w:rsidP="0074291B">
      <w:pPr>
        <w:pStyle w:val="Header"/>
        <w:tabs>
          <w:tab w:val="clear" w:pos="4536"/>
          <w:tab w:val="clear" w:pos="9072"/>
        </w:tabs>
        <w:spacing w:line="360" w:lineRule="auto"/>
        <w:rPr>
          <w:rFonts w:ascii="Arial" w:hAnsi="Arial" w:cs="Arial"/>
          <w:sz w:val="20"/>
          <w:lang w:val="ga-IE"/>
        </w:rPr>
      </w:pPr>
    </w:p>
    <w:p w14:paraId="26FFB40A" w14:textId="77777777" w:rsidR="00260EB4" w:rsidRPr="00FF14EC" w:rsidRDefault="00260EB4" w:rsidP="006036A9">
      <w:pPr>
        <w:spacing w:line="360" w:lineRule="auto"/>
        <w:ind w:left="720" w:hanging="720"/>
        <w:rPr>
          <w:rFonts w:ascii="Arial" w:hAnsi="Arial" w:cs="Arial"/>
          <w:i/>
          <w:sz w:val="20"/>
          <w:lang w:val="ga-IE"/>
        </w:rPr>
      </w:pPr>
      <w:r w:rsidRPr="00FF14EC">
        <w:rPr>
          <w:rFonts w:ascii="Arial" w:hAnsi="Arial" w:cs="Arial"/>
          <w:sz w:val="20"/>
          <w:lang w:val="ga-IE"/>
        </w:rPr>
        <w:t>[2.]</w:t>
      </w:r>
      <w:r w:rsidRPr="00FF14EC">
        <w:rPr>
          <w:rFonts w:ascii="Arial" w:hAnsi="Arial" w:cs="Arial"/>
          <w:sz w:val="20"/>
          <w:lang w:val="ga-IE"/>
        </w:rPr>
        <w:tab/>
      </w:r>
      <w:r w:rsidR="00411BD2" w:rsidRPr="00FF14EC">
        <w:rPr>
          <w:rFonts w:ascii="Arial" w:hAnsi="Arial" w:cs="Arial"/>
          <w:sz w:val="20"/>
          <w:lang w:val="ga-IE"/>
        </w:rPr>
        <w:t xml:space="preserve">Is </w:t>
      </w:r>
      <w:r w:rsidR="00411BD2" w:rsidRPr="00FF14EC">
        <w:rPr>
          <w:rFonts w:ascii="Arial" w:hAnsi="Arial" w:cs="Arial"/>
          <w:i/>
          <w:sz w:val="20"/>
          <w:lang w:val="ga-IE"/>
        </w:rPr>
        <w:t>[ainm iomlán agus, más iomchuí stádas, corparáideach nó dlíthiúil]</w:t>
      </w:r>
      <w:r w:rsidR="00411BD2" w:rsidRPr="00FF14EC">
        <w:rPr>
          <w:rFonts w:ascii="Arial" w:hAnsi="Arial" w:cs="Arial"/>
          <w:sz w:val="20"/>
          <w:lang w:val="ga-IE"/>
        </w:rPr>
        <w:t xml:space="preserve"> an Gearánaí san imeacht seo riaracháin</w:t>
      </w:r>
      <w:r w:rsidR="00723688" w:rsidRPr="00FF14EC">
        <w:rPr>
          <w:rFonts w:ascii="Arial" w:hAnsi="Arial" w:cs="Arial"/>
          <w:sz w:val="20"/>
          <w:lang w:val="ga-IE"/>
        </w:rPr>
        <w:t>.</w:t>
      </w:r>
    </w:p>
    <w:p w14:paraId="3AAAAA4A" w14:textId="77777777" w:rsidR="00366030" w:rsidRPr="00FF14EC" w:rsidRDefault="00366030" w:rsidP="006036A9">
      <w:pPr>
        <w:spacing w:line="360" w:lineRule="auto"/>
        <w:ind w:left="720" w:hanging="720"/>
        <w:rPr>
          <w:rFonts w:ascii="Arial" w:hAnsi="Arial" w:cs="Arial"/>
          <w:sz w:val="20"/>
          <w:lang w:val="ga-IE"/>
        </w:rPr>
      </w:pPr>
    </w:p>
    <w:p w14:paraId="4053BDBD" w14:textId="77777777" w:rsidR="00366030" w:rsidRPr="00FF14EC" w:rsidRDefault="00366030" w:rsidP="006036A9">
      <w:pPr>
        <w:spacing w:line="360" w:lineRule="auto"/>
        <w:ind w:left="720" w:hanging="720"/>
        <w:rPr>
          <w:rFonts w:ascii="Arial" w:hAnsi="Arial" w:cs="Arial"/>
          <w:sz w:val="20"/>
          <w:lang w:val="ga-IE"/>
        </w:rPr>
      </w:pPr>
      <w:r w:rsidRPr="00FF14EC">
        <w:rPr>
          <w:rFonts w:ascii="Arial" w:hAnsi="Arial" w:cs="Arial"/>
          <w:sz w:val="20"/>
          <w:lang w:val="ga-IE"/>
        </w:rPr>
        <w:t>[3.]</w:t>
      </w:r>
      <w:r w:rsidRPr="00FF14EC">
        <w:rPr>
          <w:rFonts w:ascii="Arial" w:hAnsi="Arial" w:cs="Arial"/>
          <w:sz w:val="20"/>
          <w:lang w:val="ga-IE"/>
        </w:rPr>
        <w:tab/>
        <w:t>Is iad teagmhálacha an Ghearánaí:</w:t>
      </w:r>
    </w:p>
    <w:p w14:paraId="67A2C1DE" w14:textId="77777777" w:rsidR="00366030" w:rsidRPr="00FF14EC" w:rsidRDefault="00366030" w:rsidP="00411BD2">
      <w:pPr>
        <w:spacing w:line="360" w:lineRule="auto"/>
        <w:ind w:left="567" w:hanging="567"/>
        <w:rPr>
          <w:rFonts w:ascii="Arial" w:hAnsi="Arial" w:cs="Arial"/>
          <w:sz w:val="20"/>
          <w:lang w:val="ga-IE"/>
        </w:rPr>
      </w:pPr>
    </w:p>
    <w:tbl>
      <w:tblPr>
        <w:tblW w:w="0" w:type="auto"/>
        <w:tblInd w:w="738" w:type="dxa"/>
        <w:tblLook w:val="04A0" w:firstRow="1" w:lastRow="0" w:firstColumn="1" w:lastColumn="0" w:noHBand="0" w:noVBand="1"/>
      </w:tblPr>
      <w:tblGrid>
        <w:gridCol w:w="1861"/>
        <w:gridCol w:w="6428"/>
      </w:tblGrid>
      <w:tr w:rsidR="00784445" w:rsidRPr="00784445" w14:paraId="2B8D51FA" w14:textId="77777777" w:rsidTr="00784445">
        <w:tc>
          <w:tcPr>
            <w:tcW w:w="1890" w:type="dxa"/>
            <w:shd w:val="clear" w:color="auto" w:fill="auto"/>
          </w:tcPr>
          <w:p w14:paraId="69F4430E" w14:textId="77777777" w:rsidR="006036A9" w:rsidRPr="00784445" w:rsidRDefault="006036A9" w:rsidP="00784445">
            <w:pPr>
              <w:spacing w:line="360" w:lineRule="auto"/>
              <w:rPr>
                <w:rFonts w:ascii="Arial" w:hAnsi="Arial" w:cs="Arial"/>
                <w:sz w:val="20"/>
                <w:lang w:val="ga-IE"/>
              </w:rPr>
            </w:pPr>
            <w:r w:rsidRPr="00784445">
              <w:rPr>
                <w:rFonts w:ascii="Arial" w:hAnsi="Arial" w:cs="Arial"/>
                <w:sz w:val="20"/>
                <w:lang w:val="ga-IE"/>
              </w:rPr>
              <w:t>Seoladh:</w:t>
            </w:r>
          </w:p>
        </w:tc>
        <w:tc>
          <w:tcPr>
            <w:tcW w:w="6615" w:type="dxa"/>
            <w:shd w:val="clear" w:color="auto" w:fill="auto"/>
          </w:tcPr>
          <w:p w14:paraId="5ABD4F05" w14:textId="77777777" w:rsidR="006036A9" w:rsidRPr="00784445" w:rsidRDefault="006036A9" w:rsidP="00784445">
            <w:pPr>
              <w:spacing w:line="360" w:lineRule="auto"/>
              <w:rPr>
                <w:rFonts w:ascii="Arial" w:hAnsi="Arial" w:cs="Arial"/>
                <w:sz w:val="20"/>
                <w:lang w:val="ga-IE"/>
              </w:rPr>
            </w:pPr>
            <w:r w:rsidRPr="00784445">
              <w:rPr>
                <w:rFonts w:ascii="Arial" w:hAnsi="Arial" w:cs="Arial"/>
                <w:i/>
                <w:sz w:val="20"/>
                <w:lang w:val="ga-IE"/>
              </w:rPr>
              <w:t>[seoladh phoist]</w:t>
            </w:r>
          </w:p>
        </w:tc>
      </w:tr>
      <w:tr w:rsidR="00784445" w:rsidRPr="00784445" w14:paraId="0C753948" w14:textId="77777777" w:rsidTr="00784445">
        <w:tc>
          <w:tcPr>
            <w:tcW w:w="1890" w:type="dxa"/>
            <w:shd w:val="clear" w:color="auto" w:fill="auto"/>
          </w:tcPr>
          <w:p w14:paraId="678EB185" w14:textId="77777777" w:rsidR="006036A9" w:rsidRPr="00784445" w:rsidRDefault="006036A9" w:rsidP="00784445">
            <w:pPr>
              <w:spacing w:line="360" w:lineRule="auto"/>
              <w:rPr>
                <w:rFonts w:ascii="Arial" w:hAnsi="Arial" w:cs="Arial"/>
                <w:sz w:val="20"/>
                <w:lang w:val="ga-IE"/>
              </w:rPr>
            </w:pPr>
            <w:r w:rsidRPr="00784445">
              <w:rPr>
                <w:rFonts w:ascii="Arial" w:hAnsi="Arial" w:cs="Arial"/>
                <w:sz w:val="20"/>
                <w:lang w:val="ga-IE"/>
              </w:rPr>
              <w:t>Fón</w:t>
            </w:r>
          </w:p>
        </w:tc>
        <w:tc>
          <w:tcPr>
            <w:tcW w:w="6615" w:type="dxa"/>
            <w:shd w:val="clear" w:color="auto" w:fill="auto"/>
          </w:tcPr>
          <w:p w14:paraId="683D2304" w14:textId="77777777" w:rsidR="006036A9" w:rsidRPr="00784445" w:rsidRDefault="006036A9" w:rsidP="00784445">
            <w:pPr>
              <w:spacing w:line="360" w:lineRule="auto"/>
              <w:rPr>
                <w:rFonts w:ascii="Arial" w:hAnsi="Arial" w:cs="Arial"/>
                <w:sz w:val="20"/>
                <w:lang w:val="ga-IE"/>
              </w:rPr>
            </w:pPr>
            <w:r w:rsidRPr="00784445">
              <w:rPr>
                <w:rFonts w:ascii="Arial" w:hAnsi="Arial" w:cs="Arial"/>
                <w:i/>
                <w:sz w:val="20"/>
                <w:lang w:val="ga-IE"/>
              </w:rPr>
              <w:t>[uimhir[</w:t>
            </w:r>
          </w:p>
        </w:tc>
      </w:tr>
      <w:tr w:rsidR="00784445" w:rsidRPr="00784445" w14:paraId="10F14F9F" w14:textId="77777777" w:rsidTr="00784445">
        <w:tc>
          <w:tcPr>
            <w:tcW w:w="1890" w:type="dxa"/>
            <w:shd w:val="clear" w:color="auto" w:fill="auto"/>
          </w:tcPr>
          <w:p w14:paraId="0823370E" w14:textId="77777777" w:rsidR="006036A9" w:rsidRPr="00784445" w:rsidRDefault="006036A9" w:rsidP="00784445">
            <w:pPr>
              <w:spacing w:line="360" w:lineRule="auto"/>
              <w:rPr>
                <w:rFonts w:ascii="Arial" w:hAnsi="Arial" w:cs="Arial"/>
                <w:sz w:val="20"/>
                <w:lang w:val="ga-IE"/>
              </w:rPr>
            </w:pPr>
            <w:r w:rsidRPr="00784445">
              <w:rPr>
                <w:rFonts w:ascii="Arial" w:hAnsi="Arial" w:cs="Arial"/>
                <w:sz w:val="20"/>
                <w:lang w:val="ga-IE"/>
              </w:rPr>
              <w:t>Faics</w:t>
            </w:r>
          </w:p>
        </w:tc>
        <w:tc>
          <w:tcPr>
            <w:tcW w:w="6615" w:type="dxa"/>
            <w:shd w:val="clear" w:color="auto" w:fill="auto"/>
          </w:tcPr>
          <w:p w14:paraId="4A03DAE5" w14:textId="77777777" w:rsidR="006036A9" w:rsidRPr="00784445" w:rsidRDefault="006036A9" w:rsidP="00784445">
            <w:pPr>
              <w:spacing w:line="360" w:lineRule="auto"/>
              <w:rPr>
                <w:rFonts w:ascii="Arial" w:hAnsi="Arial" w:cs="Arial"/>
                <w:sz w:val="20"/>
                <w:lang w:val="ga-IE"/>
              </w:rPr>
            </w:pPr>
            <w:r w:rsidRPr="00784445">
              <w:rPr>
                <w:rFonts w:ascii="Arial" w:hAnsi="Arial" w:cs="Arial"/>
                <w:i/>
                <w:sz w:val="20"/>
                <w:lang w:val="ga-IE"/>
              </w:rPr>
              <w:t>[uimhir]</w:t>
            </w:r>
          </w:p>
        </w:tc>
      </w:tr>
      <w:tr w:rsidR="00784445" w:rsidRPr="00784445" w14:paraId="7ACE3875" w14:textId="77777777" w:rsidTr="00784445">
        <w:tc>
          <w:tcPr>
            <w:tcW w:w="1890" w:type="dxa"/>
            <w:shd w:val="clear" w:color="auto" w:fill="auto"/>
          </w:tcPr>
          <w:p w14:paraId="148844BB" w14:textId="77777777" w:rsidR="006036A9" w:rsidRPr="00784445" w:rsidRDefault="006036A9" w:rsidP="00784445">
            <w:pPr>
              <w:spacing w:line="360" w:lineRule="auto"/>
              <w:rPr>
                <w:rFonts w:ascii="Arial" w:hAnsi="Arial" w:cs="Arial"/>
                <w:sz w:val="20"/>
                <w:lang w:val="ga-IE"/>
              </w:rPr>
            </w:pPr>
            <w:r w:rsidRPr="00784445">
              <w:rPr>
                <w:rFonts w:ascii="Arial" w:hAnsi="Arial" w:cs="Arial"/>
                <w:sz w:val="20"/>
                <w:lang w:val="ga-IE"/>
              </w:rPr>
              <w:t>R-phost</w:t>
            </w:r>
          </w:p>
        </w:tc>
        <w:tc>
          <w:tcPr>
            <w:tcW w:w="6615" w:type="dxa"/>
            <w:shd w:val="clear" w:color="auto" w:fill="auto"/>
          </w:tcPr>
          <w:p w14:paraId="4AC175BA" w14:textId="77777777" w:rsidR="006036A9" w:rsidRPr="00784445" w:rsidRDefault="006036A9" w:rsidP="00784445">
            <w:pPr>
              <w:spacing w:line="360" w:lineRule="auto"/>
              <w:rPr>
                <w:rFonts w:ascii="Arial" w:hAnsi="Arial" w:cs="Arial"/>
                <w:sz w:val="20"/>
                <w:lang w:val="ga-IE"/>
              </w:rPr>
            </w:pPr>
            <w:r w:rsidRPr="00784445">
              <w:rPr>
                <w:rFonts w:ascii="Arial" w:hAnsi="Arial" w:cs="Arial"/>
                <w:i/>
                <w:sz w:val="20"/>
                <w:lang w:val="ga-IE"/>
              </w:rPr>
              <w:t>[seoladh r-phost]</w:t>
            </w:r>
          </w:p>
        </w:tc>
      </w:tr>
    </w:tbl>
    <w:p w14:paraId="5458E32E" w14:textId="77777777" w:rsidR="00366030" w:rsidRPr="00FF14EC" w:rsidRDefault="00366030" w:rsidP="006036A9">
      <w:pPr>
        <w:rPr>
          <w:rFonts w:ascii="Arial" w:hAnsi="Arial" w:cs="Arial"/>
          <w:sz w:val="20"/>
          <w:lang w:val="ga-IE"/>
        </w:rPr>
      </w:pPr>
    </w:p>
    <w:p w14:paraId="71102D28" w14:textId="77777777" w:rsidR="00366030" w:rsidRPr="000E0569" w:rsidRDefault="00366030" w:rsidP="006036A9">
      <w:pPr>
        <w:ind w:left="720"/>
        <w:rPr>
          <w:rFonts w:ascii="Arial" w:hAnsi="Arial" w:cs="Arial"/>
          <w:sz w:val="20"/>
          <w:lang w:val="ga-IE"/>
        </w:rPr>
      </w:pPr>
      <w:r w:rsidRPr="00FF14EC">
        <w:rPr>
          <w:rFonts w:ascii="Arial" w:hAnsi="Arial" w:cs="Arial"/>
          <w:sz w:val="20"/>
          <w:lang w:val="ga-IE"/>
        </w:rPr>
        <w:t xml:space="preserve">[Má tá níos mó ná Gearánaí amháin, tabhair an fhaisnéis thuasluaite le haghaidh gach Gearánaí, comh maith le argóintí agus fianaise, ag maíomh gur cheart chomhdhlúthú nGearánaithe i ngearán amháin, mar shampla, i gcás ina bhfuil casaoid coitianta go fírinneach ag na Gearánaithe i gcoinne an Fhreagróra. Is féidir le níos mó ná Gearánaí amháin, gearán coiteann a léiriú i gcoinne and Gearánaí mar shampla (1) sa chás to bhfuil </w:t>
      </w:r>
      <w:r w:rsidRPr="00FF14EC">
        <w:rPr>
          <w:rFonts w:ascii="Arial" w:hAnsi="Arial" w:cs="Arial"/>
          <w:sz w:val="20"/>
          <w:lang w:val="ga-IE"/>
        </w:rPr>
        <w:lastRenderedPageBreak/>
        <w:t>leas coiteann dlíthiúil acu i gceart nó cearta ábhartha go bhfuil tionchar líomhnaítear ag iompar an Fhreagróra.]</w:t>
      </w:r>
    </w:p>
    <w:p w14:paraId="14A14262" w14:textId="77777777" w:rsidR="00FF14EC" w:rsidRPr="006036A9" w:rsidRDefault="00FF14EC" w:rsidP="006036A9">
      <w:pPr>
        <w:rPr>
          <w:rFonts w:ascii="Arial" w:hAnsi="Arial" w:cs="Arial"/>
          <w:sz w:val="20"/>
          <w:lang w:val="ga-IE"/>
        </w:rPr>
      </w:pPr>
    </w:p>
    <w:p w14:paraId="097C5DFB" w14:textId="77777777" w:rsidR="00366030" w:rsidRDefault="00366030" w:rsidP="000330C6">
      <w:pPr>
        <w:spacing w:line="360" w:lineRule="auto"/>
        <w:ind w:left="720" w:hanging="720"/>
        <w:rPr>
          <w:rFonts w:ascii="Arial" w:hAnsi="Arial" w:cs="Arial"/>
          <w:sz w:val="20"/>
          <w:lang w:val="ga-IE"/>
        </w:rPr>
      </w:pPr>
      <w:r w:rsidRPr="00FF14EC">
        <w:rPr>
          <w:rFonts w:ascii="Arial" w:hAnsi="Arial" w:cs="Arial"/>
          <w:sz w:val="20"/>
          <w:lang w:val="ga-IE"/>
        </w:rPr>
        <w:t>[4.]</w:t>
      </w:r>
      <w:r w:rsidRPr="00FF14EC">
        <w:rPr>
          <w:rFonts w:ascii="Arial" w:hAnsi="Arial" w:cs="Arial"/>
          <w:sz w:val="20"/>
          <w:lang w:val="ga-IE"/>
        </w:rPr>
        <w:tab/>
        <w:t>Is é [           ]  ionadaí údaraithe an Ghearánaí sa imeacht riaracháin seo:</w:t>
      </w:r>
    </w:p>
    <w:p w14:paraId="032E1864" w14:textId="77777777" w:rsidR="006036A9" w:rsidRPr="00FF14EC" w:rsidRDefault="006036A9" w:rsidP="006036A9">
      <w:pPr>
        <w:rPr>
          <w:rFonts w:ascii="Arial" w:hAnsi="Arial" w:cs="Arial"/>
          <w:sz w:val="20"/>
          <w:lang w:val="ga-IE"/>
        </w:rPr>
      </w:pPr>
    </w:p>
    <w:p w14:paraId="1A6A5C44" w14:textId="77777777" w:rsidR="00366030" w:rsidRPr="00FF14EC" w:rsidRDefault="00366030" w:rsidP="000330C6">
      <w:pPr>
        <w:spacing w:line="360" w:lineRule="auto"/>
        <w:ind w:left="720"/>
        <w:rPr>
          <w:rFonts w:ascii="Arial" w:hAnsi="Arial" w:cs="Arial"/>
          <w:sz w:val="20"/>
          <w:lang w:val="ga-IE"/>
        </w:rPr>
      </w:pPr>
      <w:r w:rsidRPr="00FF14EC">
        <w:rPr>
          <w:rFonts w:ascii="Arial" w:hAnsi="Arial" w:cs="Arial"/>
          <w:i/>
          <w:sz w:val="20"/>
          <w:lang w:val="ga-IE"/>
        </w:rPr>
        <w:t>[Más iomchuí, ainmnigh an ionadaí údaraithe agus tabhair na sonraí teagmhála go léir, lena n-áirítear an seoladh poistl, uimhir gutháin, uimhir faics, seoladh r-phoist; agus má tá níos mó ná ionadaí údaraithe amháin gaphair na sonraí teagmhála do gach ceann acu</w:t>
      </w:r>
      <w:r w:rsidRPr="00FF14EC">
        <w:rPr>
          <w:rFonts w:ascii="Arial" w:hAnsi="Arial" w:cs="Arial"/>
          <w:sz w:val="20"/>
          <w:lang w:val="ga-IE"/>
        </w:rPr>
        <w:t>.]</w:t>
      </w:r>
    </w:p>
    <w:p w14:paraId="7D626F6C" w14:textId="77777777" w:rsidR="00366030" w:rsidRPr="00FF14EC" w:rsidRDefault="00366030" w:rsidP="006036A9">
      <w:pPr>
        <w:rPr>
          <w:rFonts w:ascii="Arial" w:hAnsi="Arial" w:cs="Arial"/>
          <w:sz w:val="20"/>
          <w:lang w:val="ga-IE"/>
        </w:rPr>
      </w:pPr>
    </w:p>
    <w:p w14:paraId="44598775" w14:textId="77777777" w:rsidR="00366030" w:rsidRDefault="00366030" w:rsidP="000330C6">
      <w:pPr>
        <w:pStyle w:val="Header"/>
        <w:tabs>
          <w:tab w:val="clear" w:pos="4536"/>
          <w:tab w:val="clear" w:pos="9072"/>
        </w:tabs>
        <w:spacing w:line="360" w:lineRule="auto"/>
        <w:ind w:left="720" w:hanging="720"/>
        <w:rPr>
          <w:rFonts w:ascii="Arial" w:hAnsi="Arial" w:cs="Arial"/>
          <w:sz w:val="20"/>
          <w:lang w:val="ga-IE"/>
        </w:rPr>
      </w:pPr>
      <w:r w:rsidRPr="00FF14EC">
        <w:rPr>
          <w:rFonts w:ascii="Arial" w:hAnsi="Arial" w:cs="Arial"/>
          <w:sz w:val="20"/>
          <w:lang w:val="ga-IE"/>
        </w:rPr>
        <w:t>[5.]</w:t>
      </w:r>
      <w:r w:rsidRPr="00FF14EC">
        <w:rPr>
          <w:rFonts w:ascii="Arial" w:hAnsi="Arial" w:cs="Arial"/>
          <w:sz w:val="20"/>
          <w:lang w:val="ga-IE"/>
        </w:rPr>
        <w:tab/>
        <w:t>Is mian leis an Gearánaí chun tú a bhaint úsáid as na modhanna seo a leanas san imeacht riaracháin seo:</w:t>
      </w:r>
    </w:p>
    <w:p w14:paraId="39AE6BD8" w14:textId="77777777" w:rsidR="006036A9" w:rsidRDefault="006036A9" w:rsidP="006036A9">
      <w:pPr>
        <w:rPr>
          <w:rFonts w:ascii="Arial" w:hAnsi="Arial" w:cs="Arial"/>
          <w:sz w:val="20"/>
          <w:lang w:val="ga-IE"/>
        </w:rPr>
      </w:pPr>
    </w:p>
    <w:tbl>
      <w:tblPr>
        <w:tblW w:w="8640" w:type="dxa"/>
        <w:tblInd w:w="738" w:type="dxa"/>
        <w:tblLook w:val="04A0" w:firstRow="1" w:lastRow="0" w:firstColumn="1" w:lastColumn="0" w:noHBand="0" w:noVBand="1"/>
      </w:tblPr>
      <w:tblGrid>
        <w:gridCol w:w="2070"/>
        <w:gridCol w:w="6570"/>
      </w:tblGrid>
      <w:tr w:rsidR="006036A9" w:rsidRPr="00784445" w14:paraId="15AA1928" w14:textId="77777777" w:rsidTr="00784445">
        <w:tc>
          <w:tcPr>
            <w:tcW w:w="8640" w:type="dxa"/>
            <w:gridSpan w:val="2"/>
            <w:shd w:val="clear" w:color="auto" w:fill="auto"/>
          </w:tcPr>
          <w:p w14:paraId="736C1D39" w14:textId="77777777" w:rsidR="006036A9" w:rsidRPr="00784445" w:rsidRDefault="006036A9" w:rsidP="00784445">
            <w:pPr>
              <w:pStyle w:val="Header"/>
              <w:tabs>
                <w:tab w:val="clear" w:pos="4536"/>
                <w:tab w:val="clear" w:pos="9072"/>
              </w:tabs>
              <w:spacing w:line="360" w:lineRule="auto"/>
              <w:rPr>
                <w:rFonts w:ascii="Arial" w:hAnsi="Arial" w:cs="Arial"/>
                <w:sz w:val="20"/>
                <w:lang w:val="ga-IE"/>
              </w:rPr>
            </w:pPr>
            <w:r w:rsidRPr="00784445">
              <w:rPr>
                <w:rFonts w:ascii="Arial" w:hAnsi="Arial" w:cs="Arial"/>
                <w:sz w:val="20"/>
                <w:u w:val="single"/>
                <w:lang w:val="ga-IE"/>
              </w:rPr>
              <w:t>Ábhar leictreonach amhain</w:t>
            </w:r>
          </w:p>
        </w:tc>
      </w:tr>
      <w:tr w:rsidR="00784445" w:rsidRPr="00784445" w14:paraId="4C3CFF3C" w14:textId="77777777" w:rsidTr="00784445">
        <w:tc>
          <w:tcPr>
            <w:tcW w:w="2070" w:type="dxa"/>
            <w:shd w:val="clear" w:color="auto" w:fill="auto"/>
          </w:tcPr>
          <w:p w14:paraId="3993DA57" w14:textId="77777777" w:rsidR="006036A9" w:rsidRPr="00784445" w:rsidRDefault="006036A9" w:rsidP="00784445">
            <w:pPr>
              <w:pStyle w:val="Header"/>
              <w:tabs>
                <w:tab w:val="clear" w:pos="4536"/>
                <w:tab w:val="clear" w:pos="9072"/>
              </w:tabs>
              <w:spacing w:line="360" w:lineRule="auto"/>
              <w:rPr>
                <w:rFonts w:ascii="Arial" w:hAnsi="Arial" w:cs="Arial"/>
                <w:sz w:val="20"/>
                <w:lang w:val="ga-IE"/>
              </w:rPr>
            </w:pPr>
            <w:r w:rsidRPr="00784445">
              <w:rPr>
                <w:rFonts w:ascii="Arial" w:hAnsi="Arial" w:cs="Arial"/>
                <w:sz w:val="20"/>
                <w:lang w:val="ga-IE"/>
              </w:rPr>
              <w:t>Modh:</w:t>
            </w:r>
          </w:p>
        </w:tc>
        <w:tc>
          <w:tcPr>
            <w:tcW w:w="6570" w:type="dxa"/>
            <w:shd w:val="clear" w:color="auto" w:fill="auto"/>
          </w:tcPr>
          <w:p w14:paraId="782C0807" w14:textId="77777777" w:rsidR="006036A9" w:rsidRPr="00784445" w:rsidRDefault="006036A9" w:rsidP="00784445">
            <w:pPr>
              <w:pStyle w:val="Header"/>
              <w:tabs>
                <w:tab w:val="clear" w:pos="4536"/>
                <w:tab w:val="clear" w:pos="9072"/>
              </w:tabs>
              <w:spacing w:line="360" w:lineRule="auto"/>
              <w:rPr>
                <w:rFonts w:ascii="Arial" w:hAnsi="Arial" w:cs="Arial"/>
                <w:sz w:val="20"/>
                <w:lang w:val="ga-IE"/>
              </w:rPr>
            </w:pPr>
            <w:r w:rsidRPr="00784445">
              <w:rPr>
                <w:rFonts w:ascii="Arial" w:hAnsi="Arial" w:cs="Arial"/>
                <w:sz w:val="20"/>
                <w:lang w:val="ga-IE"/>
              </w:rPr>
              <w:t>[r-phoist]</w:t>
            </w:r>
          </w:p>
        </w:tc>
      </w:tr>
      <w:tr w:rsidR="00784445" w:rsidRPr="000E0569" w14:paraId="5C02819B" w14:textId="77777777" w:rsidTr="00784445">
        <w:tc>
          <w:tcPr>
            <w:tcW w:w="2070" w:type="dxa"/>
            <w:shd w:val="clear" w:color="auto" w:fill="auto"/>
          </w:tcPr>
          <w:p w14:paraId="5B188307" w14:textId="77777777" w:rsidR="006036A9" w:rsidRPr="00784445" w:rsidRDefault="006036A9" w:rsidP="00784445">
            <w:pPr>
              <w:pStyle w:val="Header"/>
              <w:tabs>
                <w:tab w:val="clear" w:pos="4536"/>
                <w:tab w:val="clear" w:pos="9072"/>
              </w:tabs>
              <w:spacing w:line="360" w:lineRule="auto"/>
              <w:rPr>
                <w:rFonts w:ascii="Arial" w:hAnsi="Arial" w:cs="Arial"/>
                <w:sz w:val="20"/>
                <w:lang w:val="ga-IE"/>
              </w:rPr>
            </w:pPr>
            <w:r w:rsidRPr="00784445">
              <w:rPr>
                <w:rFonts w:ascii="Arial" w:hAnsi="Arial" w:cs="Arial"/>
                <w:sz w:val="20"/>
                <w:lang w:val="ga-IE"/>
              </w:rPr>
              <w:t xml:space="preserve">Seoladh   </w:t>
            </w:r>
          </w:p>
        </w:tc>
        <w:tc>
          <w:tcPr>
            <w:tcW w:w="6570" w:type="dxa"/>
            <w:shd w:val="clear" w:color="auto" w:fill="auto"/>
          </w:tcPr>
          <w:p w14:paraId="56678267" w14:textId="77777777" w:rsidR="006036A9" w:rsidRPr="00784445" w:rsidRDefault="006036A9" w:rsidP="00784445">
            <w:pPr>
              <w:pStyle w:val="Header"/>
              <w:tabs>
                <w:tab w:val="clear" w:pos="4536"/>
                <w:tab w:val="clear" w:pos="9072"/>
              </w:tabs>
              <w:spacing w:line="360" w:lineRule="auto"/>
              <w:rPr>
                <w:rFonts w:ascii="Arial" w:hAnsi="Arial" w:cs="Arial"/>
                <w:sz w:val="20"/>
                <w:lang w:val="ga-IE"/>
              </w:rPr>
            </w:pPr>
            <w:r w:rsidRPr="00784445">
              <w:rPr>
                <w:rFonts w:ascii="Arial" w:hAnsi="Arial" w:cs="Arial"/>
                <w:sz w:val="20"/>
                <w:lang w:val="ga-IE"/>
              </w:rPr>
              <w:t>[sonraigh seoladh amháin, más infheidhme é]</w:t>
            </w:r>
          </w:p>
        </w:tc>
      </w:tr>
      <w:tr w:rsidR="00784445" w:rsidRPr="00784445" w14:paraId="179C776E" w14:textId="77777777" w:rsidTr="00784445">
        <w:tc>
          <w:tcPr>
            <w:tcW w:w="2070" w:type="dxa"/>
            <w:shd w:val="clear" w:color="auto" w:fill="auto"/>
          </w:tcPr>
          <w:p w14:paraId="67330F7E" w14:textId="77777777" w:rsidR="006036A9" w:rsidRPr="00784445" w:rsidRDefault="006036A9" w:rsidP="00784445">
            <w:pPr>
              <w:pStyle w:val="Header"/>
              <w:tabs>
                <w:tab w:val="clear" w:pos="4536"/>
                <w:tab w:val="clear" w:pos="9072"/>
              </w:tabs>
              <w:spacing w:line="360" w:lineRule="auto"/>
              <w:rPr>
                <w:rFonts w:ascii="Arial" w:hAnsi="Arial" w:cs="Arial"/>
                <w:sz w:val="20"/>
                <w:lang w:val="ga-IE"/>
              </w:rPr>
            </w:pPr>
            <w:r w:rsidRPr="00784445">
              <w:rPr>
                <w:rFonts w:ascii="Arial" w:hAnsi="Arial" w:cs="Arial"/>
                <w:sz w:val="20"/>
                <w:lang w:val="ga-IE"/>
              </w:rPr>
              <w:t>Teagmháil</w:t>
            </w:r>
          </w:p>
        </w:tc>
        <w:tc>
          <w:tcPr>
            <w:tcW w:w="6570" w:type="dxa"/>
            <w:shd w:val="clear" w:color="auto" w:fill="auto"/>
          </w:tcPr>
          <w:p w14:paraId="2CE63C1A" w14:textId="77777777" w:rsidR="006036A9" w:rsidRPr="00784445" w:rsidRDefault="006036A9" w:rsidP="00784445">
            <w:pPr>
              <w:pStyle w:val="Header"/>
              <w:tabs>
                <w:tab w:val="clear" w:pos="4536"/>
                <w:tab w:val="clear" w:pos="9072"/>
              </w:tabs>
              <w:spacing w:line="360" w:lineRule="auto"/>
              <w:rPr>
                <w:rFonts w:ascii="Arial" w:hAnsi="Arial" w:cs="Arial"/>
                <w:sz w:val="20"/>
                <w:lang w:val="ga-IE"/>
              </w:rPr>
            </w:pPr>
            <w:r w:rsidRPr="00784445">
              <w:rPr>
                <w:rFonts w:ascii="Arial" w:hAnsi="Arial" w:cs="Arial"/>
                <w:sz w:val="20"/>
                <w:lang w:val="ga-IE"/>
              </w:rPr>
              <w:t>[ainmnigh duine amháin]</w:t>
            </w:r>
          </w:p>
        </w:tc>
      </w:tr>
    </w:tbl>
    <w:p w14:paraId="689E8376" w14:textId="77777777" w:rsidR="006036A9" w:rsidRDefault="006036A9" w:rsidP="006036A9">
      <w:pPr>
        <w:rPr>
          <w:rFonts w:ascii="Arial" w:hAnsi="Arial" w:cs="Arial"/>
          <w:sz w:val="20"/>
          <w:lang w:val="ga-IE"/>
        </w:rPr>
      </w:pPr>
    </w:p>
    <w:tbl>
      <w:tblPr>
        <w:tblW w:w="0" w:type="auto"/>
        <w:tblInd w:w="558" w:type="dxa"/>
        <w:tblLook w:val="04A0" w:firstRow="1" w:lastRow="0" w:firstColumn="1" w:lastColumn="0" w:noHBand="0" w:noVBand="1"/>
      </w:tblPr>
      <w:tblGrid>
        <w:gridCol w:w="2048"/>
        <w:gridCol w:w="6421"/>
      </w:tblGrid>
      <w:tr w:rsidR="006036A9" w:rsidRPr="00784445" w14:paraId="6838F64A" w14:textId="77777777" w:rsidTr="00784445">
        <w:tc>
          <w:tcPr>
            <w:tcW w:w="8640" w:type="dxa"/>
            <w:gridSpan w:val="2"/>
            <w:shd w:val="clear" w:color="auto" w:fill="auto"/>
          </w:tcPr>
          <w:p w14:paraId="2426312B" w14:textId="77777777" w:rsidR="006036A9" w:rsidRPr="00784445" w:rsidRDefault="006036A9" w:rsidP="00784445">
            <w:pPr>
              <w:pStyle w:val="Header"/>
              <w:tabs>
                <w:tab w:val="clear" w:pos="4536"/>
                <w:tab w:val="clear" w:pos="9072"/>
              </w:tabs>
              <w:spacing w:line="360" w:lineRule="auto"/>
              <w:ind w:left="162"/>
              <w:rPr>
                <w:rFonts w:ascii="Arial" w:hAnsi="Arial" w:cs="Arial"/>
                <w:sz w:val="20"/>
                <w:lang w:val="ga-IE"/>
              </w:rPr>
            </w:pPr>
            <w:r w:rsidRPr="00784445">
              <w:rPr>
                <w:rFonts w:ascii="Arial" w:hAnsi="Arial" w:cs="Arial"/>
                <w:sz w:val="20"/>
                <w:u w:val="single"/>
                <w:lang w:val="ga-IE"/>
              </w:rPr>
              <w:t>Ábhar chóip san áireamh chrua</w:t>
            </w:r>
          </w:p>
        </w:tc>
      </w:tr>
      <w:tr w:rsidR="00784445" w:rsidRPr="00784445" w14:paraId="4BBA0985" w14:textId="77777777" w:rsidTr="00784445">
        <w:tc>
          <w:tcPr>
            <w:tcW w:w="2070" w:type="dxa"/>
            <w:shd w:val="clear" w:color="auto" w:fill="auto"/>
          </w:tcPr>
          <w:p w14:paraId="6C4D7382" w14:textId="77777777" w:rsidR="006036A9" w:rsidRPr="00784445" w:rsidRDefault="006036A9" w:rsidP="00784445">
            <w:pPr>
              <w:pStyle w:val="Header"/>
              <w:tabs>
                <w:tab w:val="clear" w:pos="4536"/>
                <w:tab w:val="clear" w:pos="9072"/>
              </w:tabs>
              <w:spacing w:line="360" w:lineRule="auto"/>
              <w:ind w:left="162"/>
              <w:rPr>
                <w:rFonts w:ascii="Arial" w:hAnsi="Arial" w:cs="Arial"/>
                <w:sz w:val="20"/>
                <w:lang w:val="ga-IE"/>
              </w:rPr>
            </w:pPr>
            <w:r w:rsidRPr="00784445">
              <w:rPr>
                <w:rFonts w:ascii="Arial" w:hAnsi="Arial" w:cs="Arial"/>
                <w:sz w:val="20"/>
                <w:lang w:val="ga-IE"/>
              </w:rPr>
              <w:t>Modh:</w:t>
            </w:r>
          </w:p>
        </w:tc>
        <w:tc>
          <w:tcPr>
            <w:tcW w:w="6570" w:type="dxa"/>
            <w:shd w:val="clear" w:color="auto" w:fill="auto"/>
          </w:tcPr>
          <w:p w14:paraId="72554161" w14:textId="77777777" w:rsidR="006036A9" w:rsidRPr="00784445" w:rsidRDefault="006036A9" w:rsidP="00784445">
            <w:pPr>
              <w:pStyle w:val="Header"/>
              <w:tabs>
                <w:tab w:val="clear" w:pos="4536"/>
                <w:tab w:val="clear" w:pos="9072"/>
              </w:tabs>
              <w:spacing w:line="360" w:lineRule="auto"/>
              <w:ind w:left="162"/>
              <w:rPr>
                <w:rFonts w:ascii="Arial" w:hAnsi="Arial" w:cs="Arial"/>
                <w:sz w:val="20"/>
                <w:lang w:val="ga-IE"/>
              </w:rPr>
            </w:pPr>
            <w:r w:rsidRPr="00784445">
              <w:rPr>
                <w:rFonts w:ascii="Arial" w:hAnsi="Arial" w:cs="Arial"/>
                <w:sz w:val="20"/>
                <w:lang w:val="ga-IE"/>
              </w:rPr>
              <w:t>[sonraigh amháin: faics, post/ teachtaire]</w:t>
            </w:r>
          </w:p>
        </w:tc>
      </w:tr>
      <w:tr w:rsidR="00784445" w:rsidRPr="000E0569" w14:paraId="2F30BF6E" w14:textId="77777777" w:rsidTr="00784445">
        <w:tc>
          <w:tcPr>
            <w:tcW w:w="2070" w:type="dxa"/>
            <w:shd w:val="clear" w:color="auto" w:fill="auto"/>
          </w:tcPr>
          <w:p w14:paraId="3B0C00B8" w14:textId="77777777" w:rsidR="006036A9" w:rsidRPr="00784445" w:rsidRDefault="006036A9" w:rsidP="00784445">
            <w:pPr>
              <w:pStyle w:val="Header"/>
              <w:tabs>
                <w:tab w:val="clear" w:pos="4536"/>
                <w:tab w:val="clear" w:pos="9072"/>
              </w:tabs>
              <w:spacing w:line="360" w:lineRule="auto"/>
              <w:ind w:left="162"/>
              <w:rPr>
                <w:rFonts w:ascii="Arial" w:hAnsi="Arial" w:cs="Arial"/>
                <w:sz w:val="20"/>
                <w:lang w:val="ga-IE"/>
              </w:rPr>
            </w:pPr>
            <w:r w:rsidRPr="00784445">
              <w:rPr>
                <w:rFonts w:ascii="Arial" w:hAnsi="Arial" w:cs="Arial"/>
                <w:sz w:val="20"/>
                <w:lang w:val="ga-IE"/>
              </w:rPr>
              <w:t>Seoladh</w:t>
            </w:r>
          </w:p>
        </w:tc>
        <w:tc>
          <w:tcPr>
            <w:tcW w:w="6570" w:type="dxa"/>
            <w:shd w:val="clear" w:color="auto" w:fill="auto"/>
          </w:tcPr>
          <w:p w14:paraId="56845EAC" w14:textId="77777777" w:rsidR="006036A9" w:rsidRPr="00784445" w:rsidRDefault="006036A9" w:rsidP="00784445">
            <w:pPr>
              <w:pStyle w:val="Header"/>
              <w:tabs>
                <w:tab w:val="clear" w:pos="4536"/>
                <w:tab w:val="clear" w:pos="9072"/>
              </w:tabs>
              <w:spacing w:line="360" w:lineRule="auto"/>
              <w:ind w:left="162"/>
              <w:rPr>
                <w:rFonts w:ascii="Arial" w:hAnsi="Arial" w:cs="Arial"/>
                <w:sz w:val="20"/>
                <w:lang w:val="ga-IE"/>
              </w:rPr>
            </w:pPr>
            <w:r w:rsidRPr="00784445">
              <w:rPr>
                <w:rFonts w:ascii="Arial" w:hAnsi="Arial" w:cs="Arial"/>
                <w:sz w:val="20"/>
                <w:lang w:val="ga-IE"/>
              </w:rPr>
              <w:t>[sonraigh seoladh amháin, más infheidhme é]</w:t>
            </w:r>
          </w:p>
        </w:tc>
      </w:tr>
      <w:tr w:rsidR="00784445" w:rsidRPr="00784445" w14:paraId="080E20A5" w14:textId="77777777" w:rsidTr="00784445">
        <w:tc>
          <w:tcPr>
            <w:tcW w:w="2070" w:type="dxa"/>
            <w:shd w:val="clear" w:color="auto" w:fill="auto"/>
          </w:tcPr>
          <w:p w14:paraId="7C2CBBB8" w14:textId="77777777" w:rsidR="006036A9" w:rsidRPr="00784445" w:rsidRDefault="006036A9" w:rsidP="00784445">
            <w:pPr>
              <w:pStyle w:val="Header"/>
              <w:tabs>
                <w:tab w:val="clear" w:pos="4536"/>
                <w:tab w:val="clear" w:pos="9072"/>
              </w:tabs>
              <w:spacing w:line="360" w:lineRule="auto"/>
              <w:ind w:left="162"/>
              <w:rPr>
                <w:rFonts w:ascii="Arial" w:hAnsi="Arial" w:cs="Arial"/>
                <w:sz w:val="20"/>
                <w:lang w:val="ga-IE"/>
              </w:rPr>
            </w:pPr>
            <w:r w:rsidRPr="00784445">
              <w:rPr>
                <w:rFonts w:ascii="Arial" w:hAnsi="Arial" w:cs="Arial"/>
                <w:sz w:val="20"/>
                <w:lang w:val="ga-IE"/>
              </w:rPr>
              <w:t>Faics:</w:t>
            </w:r>
          </w:p>
        </w:tc>
        <w:tc>
          <w:tcPr>
            <w:tcW w:w="6570" w:type="dxa"/>
            <w:shd w:val="clear" w:color="auto" w:fill="auto"/>
          </w:tcPr>
          <w:p w14:paraId="5B2A7D19" w14:textId="77777777" w:rsidR="006036A9" w:rsidRPr="00784445" w:rsidRDefault="006036A9" w:rsidP="00784445">
            <w:pPr>
              <w:pStyle w:val="Header"/>
              <w:tabs>
                <w:tab w:val="clear" w:pos="4536"/>
                <w:tab w:val="clear" w:pos="9072"/>
              </w:tabs>
              <w:spacing w:line="360" w:lineRule="auto"/>
              <w:ind w:left="162"/>
              <w:rPr>
                <w:rFonts w:ascii="Arial" w:hAnsi="Arial" w:cs="Arial"/>
                <w:sz w:val="20"/>
                <w:lang w:val="ga-IE"/>
              </w:rPr>
            </w:pPr>
            <w:r w:rsidRPr="00784445">
              <w:rPr>
                <w:rFonts w:ascii="Arial" w:hAnsi="Arial" w:cs="Arial"/>
                <w:sz w:val="20"/>
                <w:lang w:val="ga-IE"/>
              </w:rPr>
              <w:t>[sonraigh uimhir amháin]</w:t>
            </w:r>
          </w:p>
        </w:tc>
      </w:tr>
      <w:tr w:rsidR="00784445" w:rsidRPr="00784445" w14:paraId="5DB01858" w14:textId="77777777" w:rsidTr="00784445">
        <w:tc>
          <w:tcPr>
            <w:tcW w:w="2070" w:type="dxa"/>
            <w:shd w:val="clear" w:color="auto" w:fill="auto"/>
          </w:tcPr>
          <w:p w14:paraId="21071763" w14:textId="77777777" w:rsidR="006036A9" w:rsidRPr="00784445" w:rsidRDefault="006036A9" w:rsidP="00784445">
            <w:pPr>
              <w:pStyle w:val="Header"/>
              <w:tabs>
                <w:tab w:val="clear" w:pos="4536"/>
                <w:tab w:val="clear" w:pos="9072"/>
              </w:tabs>
              <w:spacing w:line="360" w:lineRule="auto"/>
              <w:ind w:left="162"/>
              <w:rPr>
                <w:rFonts w:ascii="Arial" w:hAnsi="Arial" w:cs="Arial"/>
                <w:sz w:val="20"/>
                <w:lang w:val="ga-IE"/>
              </w:rPr>
            </w:pPr>
            <w:r w:rsidRPr="00784445">
              <w:rPr>
                <w:rFonts w:ascii="Arial" w:hAnsi="Arial" w:cs="Arial"/>
                <w:sz w:val="20"/>
                <w:lang w:val="ga-IE"/>
              </w:rPr>
              <w:t>Teagmháil</w:t>
            </w:r>
          </w:p>
        </w:tc>
        <w:tc>
          <w:tcPr>
            <w:tcW w:w="6570" w:type="dxa"/>
            <w:shd w:val="clear" w:color="auto" w:fill="auto"/>
          </w:tcPr>
          <w:p w14:paraId="2818E258" w14:textId="77777777" w:rsidR="006036A9" w:rsidRPr="00784445" w:rsidRDefault="006036A9" w:rsidP="00784445">
            <w:pPr>
              <w:pStyle w:val="Header"/>
              <w:tabs>
                <w:tab w:val="clear" w:pos="4536"/>
                <w:tab w:val="clear" w:pos="9072"/>
              </w:tabs>
              <w:spacing w:line="360" w:lineRule="auto"/>
              <w:ind w:left="162"/>
              <w:rPr>
                <w:rFonts w:ascii="Arial" w:hAnsi="Arial" w:cs="Arial"/>
                <w:sz w:val="20"/>
                <w:lang w:val="ga-IE"/>
              </w:rPr>
            </w:pPr>
            <w:r w:rsidRPr="00784445">
              <w:rPr>
                <w:rFonts w:ascii="Arial" w:hAnsi="Arial" w:cs="Arial"/>
                <w:sz w:val="20"/>
                <w:lang w:val="ga-IE"/>
              </w:rPr>
              <w:t>[ainmnigh duine amháin]</w:t>
            </w:r>
          </w:p>
        </w:tc>
      </w:tr>
    </w:tbl>
    <w:p w14:paraId="47A2C1A8" w14:textId="77777777" w:rsidR="0074291B" w:rsidRPr="00FF14EC" w:rsidRDefault="0074291B" w:rsidP="006036A9">
      <w:pPr>
        <w:rPr>
          <w:rFonts w:ascii="Arial" w:hAnsi="Arial" w:cs="Arial"/>
          <w:sz w:val="20"/>
          <w:lang w:val="ga-IE"/>
        </w:rPr>
      </w:pPr>
    </w:p>
    <w:p w14:paraId="49EC3421" w14:textId="77777777" w:rsidR="0074291B" w:rsidRPr="00FF14EC" w:rsidRDefault="0074291B" w:rsidP="0074291B">
      <w:pPr>
        <w:spacing w:line="360" w:lineRule="auto"/>
        <w:ind w:left="720" w:hanging="720"/>
        <w:rPr>
          <w:rFonts w:ascii="Arial" w:hAnsi="Arial" w:cs="Arial"/>
          <w:sz w:val="20"/>
          <w:lang w:val="ga-IE"/>
        </w:rPr>
      </w:pPr>
    </w:p>
    <w:p w14:paraId="0598B7A0" w14:textId="77777777" w:rsidR="00366030" w:rsidRPr="00FF14EC" w:rsidRDefault="00366030" w:rsidP="00F65B06">
      <w:pPr>
        <w:jc w:val="center"/>
        <w:rPr>
          <w:rFonts w:ascii="Arial" w:hAnsi="Arial" w:cs="Arial"/>
          <w:b/>
          <w:sz w:val="20"/>
          <w:lang w:val="ga-IE"/>
        </w:rPr>
      </w:pPr>
      <w:r w:rsidRPr="00FF14EC">
        <w:rPr>
          <w:rFonts w:ascii="Arial" w:hAnsi="Arial" w:cs="Arial"/>
          <w:b/>
          <w:sz w:val="20"/>
          <w:lang w:val="ga-IE"/>
        </w:rPr>
        <w:t xml:space="preserve">B.  </w:t>
      </w:r>
      <w:r w:rsidRPr="00FF14EC">
        <w:rPr>
          <w:rFonts w:ascii="Arial" w:hAnsi="Arial" w:cs="Arial"/>
          <w:b/>
          <w:sz w:val="20"/>
          <w:u w:val="single"/>
          <w:lang w:val="ga-IE"/>
        </w:rPr>
        <w:t>An Freagróir</w:t>
      </w:r>
    </w:p>
    <w:p w14:paraId="4EC91C3D" w14:textId="77777777" w:rsidR="00366030" w:rsidRPr="00FF14EC" w:rsidRDefault="00366030" w:rsidP="00F65B06">
      <w:pPr>
        <w:jc w:val="center"/>
        <w:rPr>
          <w:rFonts w:ascii="Arial" w:hAnsi="Arial" w:cs="Arial"/>
          <w:sz w:val="20"/>
          <w:lang w:val="ga-IE"/>
        </w:rPr>
      </w:pPr>
      <w:r w:rsidRPr="00FF14EC">
        <w:rPr>
          <w:rFonts w:ascii="Arial" w:hAnsi="Arial" w:cs="Arial"/>
          <w:sz w:val="20"/>
          <w:lang w:val="ga-IE"/>
        </w:rPr>
        <w:t>(Rialacháin ADR, Mír B(1)(b)(5)</w:t>
      </w:r>
    </w:p>
    <w:p w14:paraId="144D22F5" w14:textId="77777777" w:rsidR="00260EB4" w:rsidRPr="000330C6" w:rsidRDefault="00260EB4" w:rsidP="000330C6">
      <w:pPr>
        <w:spacing w:line="360" w:lineRule="auto"/>
        <w:ind w:left="720" w:hanging="720"/>
        <w:rPr>
          <w:rFonts w:ascii="Arial" w:hAnsi="Arial" w:cs="Arial"/>
          <w:sz w:val="20"/>
          <w:lang w:val="ga-IE"/>
        </w:rPr>
      </w:pPr>
    </w:p>
    <w:p w14:paraId="6E42DFD3" w14:textId="77777777" w:rsidR="00260EB4" w:rsidRPr="00FF14EC" w:rsidRDefault="00260EB4" w:rsidP="000330C6">
      <w:pPr>
        <w:spacing w:line="360" w:lineRule="auto"/>
        <w:ind w:left="720" w:hanging="720"/>
        <w:rPr>
          <w:rFonts w:ascii="Arial" w:hAnsi="Arial" w:cs="Arial"/>
          <w:sz w:val="20"/>
          <w:lang w:val="ga-IE"/>
        </w:rPr>
      </w:pPr>
      <w:r w:rsidRPr="00FF14EC">
        <w:rPr>
          <w:rFonts w:ascii="Arial" w:hAnsi="Arial" w:cs="Arial"/>
          <w:sz w:val="20"/>
          <w:lang w:val="ga-IE"/>
        </w:rPr>
        <w:t>[6.]</w:t>
      </w:r>
      <w:r w:rsidRPr="00FF14EC">
        <w:rPr>
          <w:rFonts w:ascii="Arial" w:hAnsi="Arial" w:cs="Arial"/>
          <w:sz w:val="20"/>
          <w:lang w:val="ga-IE"/>
        </w:rPr>
        <w:tab/>
      </w:r>
      <w:r w:rsidR="00F65B06" w:rsidRPr="00FF14EC">
        <w:rPr>
          <w:rFonts w:ascii="Arial" w:hAnsi="Arial" w:cs="Arial"/>
          <w:sz w:val="20"/>
          <w:lang w:val="ga-IE"/>
        </w:rPr>
        <w:t>De réir</w:t>
      </w:r>
      <w:r w:rsidR="00F65B06" w:rsidRPr="00FF14EC">
        <w:rPr>
          <w:rFonts w:ascii="Arial" w:hAnsi="Arial" w:cs="Arial"/>
          <w:i/>
          <w:sz w:val="20"/>
          <w:lang w:val="ga-IE"/>
        </w:rPr>
        <w:t xml:space="preserve"> [cuir in iúl cén fáth go bhfuil an duine / aonán aitheanta sa Gearán mar an Freagróir, m.sh., tá sé an cláraitheoir aitheanta sa bhunachar sonraí Whois an Chláraitheora nó Whois na Clárlainne.) (Is féidir eolas faoi an cláraitheoir i gceist a fháil ag [cuir an neasc isteach anseo]  </w:t>
      </w:r>
      <w:r w:rsidR="00F65B06" w:rsidRPr="00FF14EC">
        <w:rPr>
          <w:rFonts w:ascii="Arial" w:hAnsi="Arial" w:cs="Arial"/>
          <w:sz w:val="20"/>
          <w:lang w:val="ga-IE"/>
        </w:rPr>
        <w:t>Is é</w:t>
      </w:r>
      <w:r w:rsidR="00F65B06" w:rsidRPr="00FF14EC">
        <w:rPr>
          <w:rFonts w:ascii="Arial" w:hAnsi="Arial" w:cs="Arial"/>
          <w:i/>
          <w:sz w:val="20"/>
          <w:lang w:val="ga-IE"/>
        </w:rPr>
        <w:t xml:space="preserve"> (cláraí ar an t-ainm fearainn)</w:t>
      </w:r>
      <w:r w:rsidR="00F65B06" w:rsidRPr="00FF14EC">
        <w:rPr>
          <w:rFonts w:ascii="Arial" w:hAnsi="Arial" w:cs="Arial"/>
          <w:sz w:val="20"/>
          <w:lang w:val="ga-IE"/>
        </w:rPr>
        <w:t xml:space="preserve"> an Freagróir sa imeacht riaracháin seo.  </w:t>
      </w:r>
      <w:r w:rsidR="00F65B06" w:rsidRPr="00FF14EC">
        <w:rPr>
          <w:rFonts w:ascii="Arial" w:hAnsi="Arial" w:cs="Arial"/>
          <w:i/>
          <w:sz w:val="20"/>
          <w:lang w:val="ga-IE"/>
        </w:rPr>
        <w:t xml:space="preserve">(lena n-áirítear cuir isteach an ainm iomlán, agus más iomchuí, corpraithe nó stádas dlíthiúil, áit chorpraithe agus phríomhoide áit ghnó, nó cónaithe an cláraí)]. </w:t>
      </w:r>
      <w:r w:rsidR="00F65B06" w:rsidRPr="00FF14EC">
        <w:rPr>
          <w:rFonts w:ascii="Arial" w:hAnsi="Arial" w:cs="Arial"/>
          <w:sz w:val="20"/>
          <w:lang w:val="ga-IE"/>
        </w:rPr>
        <w:t>Tá cóipeanna den asphrionta an chuardaigh bhunachar sonraí(anna) arna seoladh ar [dáta] ar fáil mar Iarscríbhinn</w:t>
      </w:r>
      <w:r w:rsidR="00F65B06" w:rsidRPr="00FF14EC">
        <w:rPr>
          <w:rFonts w:ascii="Arial" w:hAnsi="Arial" w:cs="Arial"/>
          <w:i/>
          <w:sz w:val="20"/>
          <w:lang w:val="ga-IE"/>
        </w:rPr>
        <w:t xml:space="preserve"> [uimhir Iarscríbhinn].</w:t>
      </w:r>
    </w:p>
    <w:p w14:paraId="1691A528" w14:textId="77777777" w:rsidR="00366030" w:rsidRPr="000330C6" w:rsidRDefault="00366030" w:rsidP="000330C6">
      <w:pPr>
        <w:spacing w:line="360" w:lineRule="auto"/>
        <w:ind w:left="720" w:hanging="720"/>
        <w:rPr>
          <w:rFonts w:ascii="Arial" w:hAnsi="Arial" w:cs="Arial"/>
          <w:sz w:val="20"/>
          <w:lang w:val="ga-IE"/>
        </w:rPr>
      </w:pPr>
    </w:p>
    <w:p w14:paraId="6C799A9D" w14:textId="77777777" w:rsidR="00260EB4" w:rsidRDefault="00260EB4" w:rsidP="000330C6">
      <w:pPr>
        <w:spacing w:line="360" w:lineRule="auto"/>
        <w:ind w:left="720" w:hanging="720"/>
        <w:rPr>
          <w:rFonts w:ascii="Arial" w:hAnsi="Arial" w:cs="Arial"/>
          <w:sz w:val="20"/>
          <w:lang w:val="ga-IE"/>
        </w:rPr>
      </w:pPr>
      <w:r w:rsidRPr="00FF14EC">
        <w:rPr>
          <w:rFonts w:ascii="Arial" w:hAnsi="Arial" w:cs="Arial"/>
          <w:sz w:val="20"/>
          <w:lang w:val="ga-IE"/>
        </w:rPr>
        <w:t>[7.]</w:t>
      </w:r>
      <w:r w:rsidRPr="00FF14EC">
        <w:rPr>
          <w:rFonts w:ascii="Arial" w:hAnsi="Arial" w:cs="Arial"/>
          <w:sz w:val="20"/>
          <w:lang w:val="ga-IE"/>
        </w:rPr>
        <w:tab/>
      </w:r>
      <w:r w:rsidR="00F27BF5" w:rsidRPr="00FF14EC">
        <w:rPr>
          <w:rFonts w:ascii="Arial" w:hAnsi="Arial" w:cs="Arial"/>
          <w:sz w:val="20"/>
          <w:lang w:val="ga-IE"/>
        </w:rPr>
        <w:t>Tá gach eolas ar eolas ag an nGearánaí maidir le conas dul i dteagmháil leis an Freagróir mar seo a leanas:</w:t>
      </w:r>
    </w:p>
    <w:p w14:paraId="102D63E3" w14:textId="77777777" w:rsidR="000330C6" w:rsidRPr="00FF14EC" w:rsidRDefault="000330C6" w:rsidP="000330C6">
      <w:pPr>
        <w:ind w:left="562" w:hanging="562"/>
        <w:rPr>
          <w:rFonts w:ascii="Arial" w:hAnsi="Arial" w:cs="Arial"/>
          <w:i/>
          <w:sz w:val="20"/>
          <w:lang w:val="ga-IE"/>
        </w:rPr>
      </w:pPr>
    </w:p>
    <w:p w14:paraId="385DAFD7" w14:textId="77777777" w:rsidR="00723688" w:rsidRDefault="00F27BF5" w:rsidP="000330C6">
      <w:pPr>
        <w:ind w:left="720"/>
        <w:rPr>
          <w:rFonts w:ascii="Arial" w:hAnsi="Arial" w:cs="Arial"/>
          <w:i/>
          <w:sz w:val="20"/>
          <w:lang w:val="ga-IE"/>
        </w:rPr>
      </w:pPr>
      <w:r w:rsidRPr="00FF14EC">
        <w:rPr>
          <w:rFonts w:ascii="Arial" w:hAnsi="Arial" w:cs="Arial"/>
          <w:i/>
          <w:sz w:val="20"/>
          <w:lang w:val="ga-IE"/>
        </w:rPr>
        <w:t>[Tabhair na sonraí teagmhála (seoladh poist, uimhir theileafóin, uimhir facs, seoladh ríomhphoist) thar ceann an Fhreagróra, lena n-áirítear iad siúd a d'fhéadfadh a bheith in úsáid go rathúil le linn déileálacha réamh-gearáin agus iad siúd atá ar fáil ó aon seirbhís chuardaigh Whois.]</w:t>
      </w:r>
    </w:p>
    <w:p w14:paraId="7D2FA3AB" w14:textId="77777777" w:rsidR="000330C6" w:rsidRPr="00FF14EC" w:rsidRDefault="000330C6" w:rsidP="000330C6">
      <w:pPr>
        <w:ind w:left="562" w:hanging="562"/>
        <w:rPr>
          <w:rFonts w:ascii="Arial" w:hAnsi="Arial" w:cs="Arial"/>
          <w:i/>
          <w:sz w:val="20"/>
          <w:lang w:val="ga-IE"/>
        </w:rPr>
      </w:pPr>
    </w:p>
    <w:p w14:paraId="27A6CBC9" w14:textId="77777777" w:rsidR="00F27BF5" w:rsidRPr="00FF14EC" w:rsidRDefault="00F27BF5" w:rsidP="000330C6">
      <w:pPr>
        <w:ind w:left="720"/>
        <w:rPr>
          <w:rFonts w:ascii="Arial" w:hAnsi="Arial" w:cs="Arial"/>
          <w:i/>
          <w:sz w:val="20"/>
          <w:lang w:val="ga-IE"/>
        </w:rPr>
      </w:pPr>
      <w:r w:rsidRPr="00FF14EC">
        <w:rPr>
          <w:rFonts w:ascii="Arial" w:hAnsi="Arial" w:cs="Arial"/>
          <w:i/>
          <w:sz w:val="20"/>
          <w:lang w:val="ga-IE"/>
        </w:rPr>
        <w:t>[Má tá níos mó ná Freagróir amáin, cuir ar fáil na sonraí teagmhála do gach Freagróir agus déan cur síos ar an ngaol idir iad, ina bhfuil call leis iad a bheith ainmnithe i ngearán coiteann.]</w:t>
      </w:r>
    </w:p>
    <w:p w14:paraId="44E4B0D1" w14:textId="77777777" w:rsidR="0074291B" w:rsidRPr="00FF14EC" w:rsidRDefault="0074291B" w:rsidP="0074291B">
      <w:pPr>
        <w:rPr>
          <w:rFonts w:ascii="Arial" w:hAnsi="Arial" w:cs="Arial"/>
          <w:sz w:val="20"/>
          <w:lang w:val="ga-IE"/>
        </w:rPr>
      </w:pPr>
    </w:p>
    <w:p w14:paraId="146010C1" w14:textId="77777777" w:rsidR="0074291B" w:rsidRPr="00FF14EC" w:rsidRDefault="0074291B" w:rsidP="0074291B">
      <w:pPr>
        <w:spacing w:line="360" w:lineRule="auto"/>
        <w:ind w:left="720" w:hanging="720"/>
        <w:rPr>
          <w:rFonts w:ascii="Arial" w:hAnsi="Arial" w:cs="Arial"/>
          <w:sz w:val="20"/>
          <w:lang w:val="ga-IE"/>
        </w:rPr>
      </w:pPr>
    </w:p>
    <w:p w14:paraId="446F72E3" w14:textId="77777777" w:rsidR="00260EB4" w:rsidRDefault="00260EB4" w:rsidP="000330C6">
      <w:pPr>
        <w:pStyle w:val="Heading2"/>
        <w:keepLines/>
        <w:rPr>
          <w:rFonts w:ascii="Arial" w:hAnsi="Arial" w:cs="Arial"/>
          <w:sz w:val="20"/>
          <w:lang w:val="ga-IE"/>
        </w:rPr>
      </w:pPr>
      <w:r w:rsidRPr="000B06EB">
        <w:rPr>
          <w:rFonts w:ascii="Arial" w:hAnsi="Arial" w:cs="Arial"/>
          <w:sz w:val="20"/>
          <w:lang w:val="ga-IE"/>
        </w:rPr>
        <w:lastRenderedPageBreak/>
        <w:t xml:space="preserve">III.  </w:t>
      </w:r>
      <w:r w:rsidR="000B06EB" w:rsidRPr="000B06EB">
        <w:rPr>
          <w:rFonts w:ascii="Arial" w:hAnsi="Arial" w:cs="Arial"/>
          <w:sz w:val="20"/>
          <w:u w:val="single"/>
          <w:lang w:val="ga-IE"/>
        </w:rPr>
        <w:t>Ainm fearainn/ Ainmneac</w:t>
      </w:r>
      <w:r w:rsidR="000B06EB">
        <w:rPr>
          <w:rFonts w:ascii="Arial" w:hAnsi="Arial" w:cs="Arial"/>
          <w:sz w:val="20"/>
          <w:u w:val="single"/>
          <w:lang w:val="ga-IE"/>
        </w:rPr>
        <w:t>ha F</w:t>
      </w:r>
      <w:r w:rsidR="000B06EB" w:rsidRPr="000B06EB">
        <w:rPr>
          <w:rFonts w:ascii="Arial" w:hAnsi="Arial" w:cs="Arial"/>
          <w:sz w:val="20"/>
          <w:u w:val="single"/>
          <w:lang w:val="ga-IE"/>
        </w:rPr>
        <w:t>earainn</w:t>
      </w:r>
      <w:r w:rsidR="000B06EB">
        <w:rPr>
          <w:rFonts w:ascii="Arial" w:hAnsi="Arial" w:cs="Arial"/>
          <w:sz w:val="20"/>
          <w:u w:val="single"/>
          <w:lang w:val="ga-IE"/>
        </w:rPr>
        <w:t xml:space="preserve"> agus </w:t>
      </w:r>
      <w:r w:rsidRPr="00FF14EC">
        <w:rPr>
          <w:rFonts w:ascii="Arial" w:hAnsi="Arial" w:cs="Arial"/>
          <w:sz w:val="20"/>
          <w:lang w:val="ga-IE"/>
        </w:rPr>
        <w:t xml:space="preserve"> </w:t>
      </w:r>
      <w:r w:rsidR="000B06EB" w:rsidRPr="000B06EB">
        <w:rPr>
          <w:rFonts w:ascii="Arial" w:hAnsi="Arial" w:cs="Arial"/>
          <w:sz w:val="20"/>
          <w:lang w:val="ga-IE"/>
        </w:rPr>
        <w:t>an Cláraitheoir/ na Cláraitheoirí</w:t>
      </w:r>
    </w:p>
    <w:p w14:paraId="02973FD7" w14:textId="77777777" w:rsidR="00366030" w:rsidRPr="00FF14EC" w:rsidRDefault="00366030" w:rsidP="000330C6">
      <w:pPr>
        <w:pStyle w:val="Header"/>
        <w:keepNext/>
        <w:keepLines/>
        <w:tabs>
          <w:tab w:val="clear" w:pos="4536"/>
          <w:tab w:val="clear" w:pos="9072"/>
        </w:tabs>
        <w:spacing w:line="360" w:lineRule="auto"/>
        <w:jc w:val="center"/>
        <w:rPr>
          <w:rFonts w:ascii="Arial" w:hAnsi="Arial" w:cs="Arial"/>
          <w:sz w:val="20"/>
          <w:lang w:val="ga-IE"/>
        </w:rPr>
      </w:pPr>
      <w:r w:rsidRPr="00FF14EC">
        <w:rPr>
          <w:rFonts w:ascii="Arial" w:hAnsi="Arial" w:cs="Arial"/>
          <w:sz w:val="20"/>
          <w:lang w:val="ga-IE"/>
        </w:rPr>
        <w:t>(Rialacháin ADR, Mír B(1)(b)(6) agus (7)</w:t>
      </w:r>
    </w:p>
    <w:p w14:paraId="7F78D89E" w14:textId="77777777" w:rsidR="00260EB4" w:rsidRPr="00FF14EC" w:rsidRDefault="00260EB4" w:rsidP="000330C6">
      <w:pPr>
        <w:ind w:left="720" w:hanging="720"/>
        <w:rPr>
          <w:rFonts w:ascii="Arial" w:hAnsi="Arial" w:cs="Arial"/>
          <w:sz w:val="20"/>
          <w:lang w:val="ga-IE"/>
        </w:rPr>
      </w:pPr>
    </w:p>
    <w:p w14:paraId="5A1B2A79" w14:textId="77777777" w:rsidR="00F27BF5" w:rsidRPr="00FF14EC" w:rsidRDefault="00260EB4" w:rsidP="000330C6">
      <w:pPr>
        <w:keepNext/>
        <w:keepLines/>
        <w:spacing w:line="360" w:lineRule="auto"/>
        <w:ind w:left="720" w:hanging="720"/>
        <w:rPr>
          <w:rFonts w:ascii="Arial" w:hAnsi="Arial" w:cs="Arial"/>
          <w:sz w:val="20"/>
          <w:lang w:val="ga-IE"/>
        </w:rPr>
      </w:pPr>
      <w:r w:rsidRPr="00FF14EC">
        <w:rPr>
          <w:rFonts w:ascii="Arial" w:hAnsi="Arial" w:cs="Arial"/>
          <w:sz w:val="20"/>
          <w:lang w:val="ga-IE"/>
        </w:rPr>
        <w:t>[8.]</w:t>
      </w:r>
      <w:r w:rsidRPr="00FF14EC">
        <w:rPr>
          <w:rFonts w:ascii="Arial" w:hAnsi="Arial" w:cs="Arial"/>
          <w:sz w:val="20"/>
          <w:lang w:val="ga-IE"/>
        </w:rPr>
        <w:tab/>
      </w:r>
      <w:r w:rsidR="00F27BF5" w:rsidRPr="00FF14EC">
        <w:rPr>
          <w:rFonts w:ascii="Arial" w:hAnsi="Arial" w:cs="Arial"/>
          <w:sz w:val="20"/>
          <w:lang w:val="ga-IE"/>
        </w:rPr>
        <w:t>Baineann an díospóid an t-ainm fearainn/ ainmneacha fearainn a shainaithnítear thíos:</w:t>
      </w:r>
    </w:p>
    <w:p w14:paraId="5F39454A" w14:textId="77777777" w:rsidR="000330C6" w:rsidRDefault="000330C6" w:rsidP="000330C6">
      <w:pPr>
        <w:ind w:left="720" w:hanging="720"/>
        <w:rPr>
          <w:rFonts w:ascii="Arial" w:hAnsi="Arial" w:cs="Arial"/>
          <w:sz w:val="20"/>
          <w:lang w:val="ga-IE"/>
        </w:rPr>
      </w:pPr>
    </w:p>
    <w:p w14:paraId="3323FFDA" w14:textId="77777777" w:rsidR="00260EB4" w:rsidRPr="00FF14EC" w:rsidRDefault="00F27BF5" w:rsidP="000330C6">
      <w:pPr>
        <w:ind w:left="720"/>
        <w:rPr>
          <w:rFonts w:ascii="Arial" w:hAnsi="Arial" w:cs="Arial"/>
          <w:i/>
          <w:sz w:val="20"/>
          <w:lang w:val="ga-IE"/>
        </w:rPr>
      </w:pPr>
      <w:r w:rsidRPr="00FF14EC">
        <w:rPr>
          <w:rFonts w:ascii="Arial" w:hAnsi="Arial" w:cs="Arial"/>
          <w:sz w:val="20"/>
          <w:lang w:val="ga-IE"/>
        </w:rPr>
        <w:t>[Aithin go beacht an t-ainm fearainn/ na hainmneacha fearainn faoi dhíospóid. Tugtar cuireadh duit freisin a chur in iúl an dáta/ dáta clárú an ainm fearainn/na hainmneacha fearainn</w:t>
      </w:r>
      <w:r w:rsidR="00723688" w:rsidRPr="00FF14EC">
        <w:rPr>
          <w:rFonts w:ascii="Arial" w:hAnsi="Arial" w:cs="Arial"/>
          <w:sz w:val="20"/>
          <w:lang w:val="ga-IE"/>
        </w:rPr>
        <w:t>.</w:t>
      </w:r>
      <w:r w:rsidRPr="00FF14EC">
        <w:rPr>
          <w:rFonts w:ascii="Arial" w:hAnsi="Arial" w:cs="Arial"/>
          <w:sz w:val="20"/>
          <w:lang w:val="ga-IE"/>
        </w:rPr>
        <w:t>]</w:t>
      </w:r>
    </w:p>
    <w:p w14:paraId="071B0B1E" w14:textId="77777777" w:rsidR="00366030" w:rsidRPr="00FF14EC" w:rsidRDefault="00366030" w:rsidP="000330C6">
      <w:pPr>
        <w:ind w:left="720" w:hanging="720"/>
        <w:rPr>
          <w:rFonts w:ascii="Arial" w:hAnsi="Arial" w:cs="Arial"/>
          <w:sz w:val="20"/>
          <w:lang w:val="ga-IE"/>
        </w:rPr>
      </w:pPr>
    </w:p>
    <w:p w14:paraId="338624DD" w14:textId="77777777" w:rsidR="00F27BF5" w:rsidRDefault="00260EB4" w:rsidP="000330C6">
      <w:pPr>
        <w:spacing w:line="360" w:lineRule="auto"/>
        <w:ind w:left="720" w:hanging="720"/>
        <w:rPr>
          <w:rFonts w:ascii="Arial" w:hAnsi="Arial" w:cs="Arial"/>
          <w:sz w:val="20"/>
          <w:lang w:val="ga-IE"/>
        </w:rPr>
      </w:pPr>
      <w:r w:rsidRPr="00FF14EC">
        <w:rPr>
          <w:rFonts w:ascii="Arial" w:hAnsi="Arial" w:cs="Arial"/>
          <w:sz w:val="20"/>
          <w:lang w:val="ga-IE"/>
        </w:rPr>
        <w:t>[9.]</w:t>
      </w:r>
      <w:r w:rsidRPr="00FF14EC">
        <w:rPr>
          <w:rFonts w:ascii="Arial" w:hAnsi="Arial" w:cs="Arial"/>
          <w:sz w:val="20"/>
          <w:lang w:val="ga-IE"/>
        </w:rPr>
        <w:tab/>
      </w:r>
      <w:r w:rsidR="00F27BF5" w:rsidRPr="00FF14EC">
        <w:rPr>
          <w:rFonts w:ascii="Arial" w:hAnsi="Arial" w:cs="Arial"/>
          <w:sz w:val="20"/>
          <w:lang w:val="ga-IE"/>
        </w:rPr>
        <w:t>Is é/ is iad (   ) an Cláraitheoir/ na Cláraitheoirí a bhfuil an t-ainm/ na hainmneacha fearainn cláraithe:</w:t>
      </w:r>
    </w:p>
    <w:p w14:paraId="3C40F725" w14:textId="77777777" w:rsidR="000330C6" w:rsidRPr="00FF14EC" w:rsidRDefault="000330C6" w:rsidP="000330C6">
      <w:pPr>
        <w:ind w:left="720" w:hanging="720"/>
        <w:rPr>
          <w:rFonts w:ascii="Arial" w:hAnsi="Arial" w:cs="Arial"/>
          <w:i/>
          <w:sz w:val="20"/>
          <w:lang w:val="ga-IE"/>
        </w:rPr>
      </w:pPr>
    </w:p>
    <w:p w14:paraId="23561D83" w14:textId="77777777" w:rsidR="00260EB4" w:rsidRPr="00FF14EC" w:rsidRDefault="00F27BF5" w:rsidP="000330C6">
      <w:pPr>
        <w:ind w:left="720"/>
        <w:rPr>
          <w:rFonts w:ascii="Arial" w:hAnsi="Arial" w:cs="Arial"/>
          <w:sz w:val="20"/>
          <w:lang w:val="ga-IE"/>
        </w:rPr>
      </w:pPr>
      <w:r w:rsidRPr="00FF14EC">
        <w:rPr>
          <w:rFonts w:ascii="Arial" w:hAnsi="Arial" w:cs="Arial"/>
          <w:i/>
          <w:sz w:val="20"/>
          <w:lang w:val="ga-IE"/>
        </w:rPr>
        <w:t xml:space="preserve">[Tabhair </w:t>
      </w:r>
      <w:r w:rsidRPr="000330C6">
        <w:rPr>
          <w:rFonts w:ascii="Arial" w:hAnsi="Arial" w:cs="Arial"/>
          <w:sz w:val="20"/>
          <w:lang w:val="ga-IE"/>
        </w:rPr>
        <w:t>ainm</w:t>
      </w:r>
      <w:r w:rsidRPr="00FF14EC">
        <w:rPr>
          <w:rFonts w:ascii="Arial" w:hAnsi="Arial" w:cs="Arial"/>
          <w:i/>
          <w:sz w:val="20"/>
          <w:lang w:val="ga-IE"/>
        </w:rPr>
        <w:t xml:space="preserve"> agus sonraí teagmhála iomlána sonraí do gach Cláraitheoir.]</w:t>
      </w:r>
    </w:p>
    <w:p w14:paraId="39B6E09D" w14:textId="77777777" w:rsidR="0074291B" w:rsidRPr="00FF14EC" w:rsidRDefault="0074291B" w:rsidP="0074291B">
      <w:pPr>
        <w:rPr>
          <w:rFonts w:ascii="Arial" w:hAnsi="Arial" w:cs="Arial"/>
          <w:sz w:val="20"/>
          <w:lang w:val="ga-IE"/>
        </w:rPr>
      </w:pPr>
    </w:p>
    <w:p w14:paraId="37D3BF74" w14:textId="77777777" w:rsidR="0074291B" w:rsidRPr="00FF14EC" w:rsidRDefault="0074291B" w:rsidP="000330C6">
      <w:pPr>
        <w:ind w:left="720" w:hanging="720"/>
        <w:rPr>
          <w:rFonts w:ascii="Arial" w:hAnsi="Arial" w:cs="Arial"/>
          <w:sz w:val="20"/>
          <w:lang w:val="ga-IE"/>
        </w:rPr>
      </w:pPr>
    </w:p>
    <w:p w14:paraId="51648581" w14:textId="77777777" w:rsidR="00366030" w:rsidRPr="00FF14EC" w:rsidRDefault="00366030" w:rsidP="00E2063A">
      <w:pPr>
        <w:ind w:left="567"/>
        <w:jc w:val="center"/>
        <w:rPr>
          <w:rFonts w:ascii="Arial" w:hAnsi="Arial" w:cs="Arial"/>
          <w:b/>
          <w:sz w:val="20"/>
          <w:lang w:val="ga-IE"/>
        </w:rPr>
      </w:pPr>
      <w:r w:rsidRPr="00FF14EC">
        <w:rPr>
          <w:rFonts w:ascii="Arial" w:hAnsi="Arial" w:cs="Arial"/>
          <w:b/>
          <w:sz w:val="20"/>
          <w:lang w:val="ga-IE"/>
        </w:rPr>
        <w:t>IV</w:t>
      </w:r>
      <w:r w:rsidR="00FF14EC" w:rsidRPr="00FF14EC">
        <w:rPr>
          <w:rFonts w:ascii="Arial" w:hAnsi="Arial" w:cs="Arial"/>
          <w:b/>
          <w:sz w:val="20"/>
          <w:lang w:val="ga-IE"/>
        </w:rPr>
        <w:t>.</w:t>
      </w:r>
      <w:r w:rsidRPr="00FF14EC">
        <w:rPr>
          <w:rFonts w:ascii="Arial" w:hAnsi="Arial" w:cs="Arial"/>
          <w:b/>
          <w:sz w:val="20"/>
          <w:lang w:val="ga-IE"/>
        </w:rPr>
        <w:t xml:space="preserve">  </w:t>
      </w:r>
      <w:r w:rsidRPr="00FF14EC">
        <w:rPr>
          <w:rFonts w:ascii="Arial" w:hAnsi="Arial" w:cs="Arial"/>
          <w:b/>
          <w:sz w:val="20"/>
          <w:u w:val="single"/>
          <w:lang w:val="ga-IE"/>
        </w:rPr>
        <w:t>Teanga na Imeachtaí</w:t>
      </w:r>
    </w:p>
    <w:p w14:paraId="186280D4" w14:textId="77777777" w:rsidR="00366030" w:rsidRPr="00FF14EC" w:rsidRDefault="00366030" w:rsidP="00E2063A">
      <w:pPr>
        <w:ind w:left="567"/>
        <w:jc w:val="center"/>
        <w:rPr>
          <w:rFonts w:ascii="Arial" w:hAnsi="Arial" w:cs="Arial"/>
          <w:sz w:val="20"/>
          <w:lang w:val="ga-IE"/>
        </w:rPr>
      </w:pPr>
      <w:r w:rsidRPr="00FF14EC">
        <w:rPr>
          <w:rFonts w:ascii="Arial" w:hAnsi="Arial" w:cs="Arial"/>
          <w:sz w:val="20"/>
          <w:lang w:val="ga-IE"/>
        </w:rPr>
        <w:t>(Rialacháin ADR, Mír A(3))</w:t>
      </w:r>
    </w:p>
    <w:p w14:paraId="15F50C20" w14:textId="77777777" w:rsidR="0086307A" w:rsidRPr="00FF14EC" w:rsidRDefault="0086307A" w:rsidP="000330C6">
      <w:pPr>
        <w:spacing w:line="360" w:lineRule="auto"/>
        <w:rPr>
          <w:rFonts w:ascii="Arial" w:hAnsi="Arial" w:cs="Arial"/>
          <w:sz w:val="20"/>
          <w:lang w:val="ga-IE"/>
        </w:rPr>
      </w:pPr>
    </w:p>
    <w:p w14:paraId="74DEE98F" w14:textId="77777777" w:rsidR="00F27BF5" w:rsidRPr="00FF14EC" w:rsidRDefault="00F27BF5" w:rsidP="000330C6">
      <w:pPr>
        <w:pStyle w:val="Header"/>
        <w:ind w:left="720"/>
        <w:rPr>
          <w:rFonts w:ascii="Arial" w:hAnsi="Arial" w:cs="Arial"/>
          <w:i/>
          <w:sz w:val="20"/>
          <w:lang w:val="ga-IE"/>
        </w:rPr>
      </w:pPr>
      <w:r w:rsidRPr="00FF14EC">
        <w:rPr>
          <w:rFonts w:ascii="Arial" w:hAnsi="Arial" w:cs="Arial"/>
          <w:i/>
          <w:sz w:val="20"/>
          <w:lang w:val="ga-IE"/>
        </w:rPr>
        <w:t>[De réir ( Rialacháin ADR, Mír A(3))</w:t>
      </w:r>
      <w:r w:rsidRPr="00FF14EC">
        <w:rPr>
          <w:rFonts w:ascii="Arial" w:hAnsi="Arial" w:cs="Arial"/>
          <w:sz w:val="20"/>
          <w:lang w:val="ga-IE"/>
        </w:rPr>
        <w:t xml:space="preserve"> </w:t>
      </w:r>
      <w:r w:rsidRPr="00FF14EC">
        <w:rPr>
          <w:rFonts w:ascii="Arial" w:hAnsi="Arial" w:cs="Arial"/>
          <w:i/>
          <w:sz w:val="20"/>
          <w:lang w:val="ga-IE"/>
        </w:rPr>
        <w:t>ní mór don teanga na Imeachtaí ADR a bheith cheann de theangacha oifigiúla an AE.</w:t>
      </w:r>
      <w:r w:rsidRPr="00FF14EC">
        <w:rPr>
          <w:rFonts w:ascii="Arial" w:hAnsi="Arial" w:cs="Arial"/>
          <w:sz w:val="20"/>
          <w:lang w:val="ga-IE"/>
        </w:rPr>
        <w:t xml:space="preserve"> </w:t>
      </w:r>
      <w:r w:rsidRPr="00FF14EC">
        <w:rPr>
          <w:rFonts w:ascii="Arial" w:hAnsi="Arial" w:cs="Arial"/>
          <w:i/>
          <w:sz w:val="20"/>
          <w:lang w:val="ga-IE"/>
        </w:rPr>
        <w:t>Ach amháin má chomhaontaíonn na Páirtithe, nó a sonrófar a mhalairt sa Chomhaontú Cláraithe, is í teanga Imeachtaí na ADR ná teanga an Chomhaontaithe Clárú don ainm fearainn faoi dhíospóid</w:t>
      </w:r>
      <w:r w:rsidR="00F65B06" w:rsidRPr="00FF14EC">
        <w:rPr>
          <w:rFonts w:ascii="Arial" w:hAnsi="Arial" w:cs="Arial"/>
          <w:i/>
          <w:sz w:val="20"/>
          <w:lang w:val="ga-IE"/>
        </w:rPr>
        <w:t>.]</w:t>
      </w:r>
    </w:p>
    <w:p w14:paraId="26B30D29" w14:textId="77777777" w:rsidR="0086307A" w:rsidRPr="00FF14EC" w:rsidRDefault="0086307A" w:rsidP="000330C6">
      <w:pPr>
        <w:ind w:left="562" w:hanging="562"/>
        <w:rPr>
          <w:rFonts w:ascii="Arial" w:hAnsi="Arial" w:cs="Arial"/>
          <w:sz w:val="20"/>
          <w:lang w:val="ga-IE"/>
        </w:rPr>
      </w:pPr>
    </w:p>
    <w:p w14:paraId="3E0C9B43" w14:textId="77777777" w:rsidR="0090556F" w:rsidRPr="00FF14EC" w:rsidRDefault="0086307A" w:rsidP="000330C6">
      <w:pPr>
        <w:spacing w:line="360" w:lineRule="auto"/>
        <w:ind w:left="720" w:hanging="720"/>
        <w:rPr>
          <w:rFonts w:ascii="Arial" w:hAnsi="Arial" w:cs="Arial"/>
          <w:sz w:val="20"/>
          <w:lang w:val="ga-IE"/>
        </w:rPr>
      </w:pPr>
      <w:r w:rsidRPr="00FF14EC">
        <w:rPr>
          <w:rFonts w:ascii="Arial" w:hAnsi="Arial" w:cs="Arial"/>
          <w:sz w:val="20"/>
          <w:lang w:val="ga-IE"/>
        </w:rPr>
        <w:t>[10.]</w:t>
      </w:r>
      <w:r w:rsidRPr="00FF14EC">
        <w:rPr>
          <w:rFonts w:ascii="Arial" w:hAnsi="Arial" w:cs="Arial"/>
          <w:sz w:val="20"/>
          <w:lang w:val="ga-IE"/>
        </w:rPr>
        <w:tab/>
      </w:r>
      <w:r w:rsidR="00E2063A" w:rsidRPr="00FF14EC">
        <w:rPr>
          <w:rFonts w:ascii="Arial" w:hAnsi="Arial" w:cs="Arial"/>
          <w:sz w:val="20"/>
          <w:lang w:val="ga-IE"/>
        </w:rPr>
        <w:t>Don chuid is fearr is eol don Ghearánaí, is é [</w:t>
      </w:r>
      <w:r w:rsidR="00E2063A" w:rsidRPr="00FF14EC">
        <w:rPr>
          <w:rFonts w:ascii="Arial" w:hAnsi="Arial" w:cs="Arial"/>
          <w:i/>
          <w:sz w:val="20"/>
          <w:lang w:val="ga-IE"/>
        </w:rPr>
        <w:t>sonraigh teanga an Chomhaontaithe Clárúchán</w:t>
      </w:r>
      <w:r w:rsidR="00E2063A" w:rsidRPr="00FF14EC">
        <w:rPr>
          <w:rFonts w:ascii="Arial" w:hAnsi="Arial" w:cs="Arial"/>
          <w:sz w:val="20"/>
          <w:lang w:val="ga-IE"/>
        </w:rPr>
        <w:t>] teanga an Chomhaontaithe um Chlárú. Tá cóip den Chomhaontaithe um Chlárú i gceangal mar Iarscríbhinn [</w:t>
      </w:r>
      <w:r w:rsidR="00E2063A" w:rsidRPr="00FF14EC">
        <w:rPr>
          <w:rFonts w:ascii="Arial" w:hAnsi="Arial" w:cs="Arial"/>
          <w:i/>
          <w:sz w:val="20"/>
          <w:lang w:val="ga-IE"/>
        </w:rPr>
        <w:t>Uimhir Iarscríbhinn</w:t>
      </w:r>
      <w:r w:rsidR="00E2063A" w:rsidRPr="00FF14EC">
        <w:rPr>
          <w:rFonts w:ascii="Arial" w:hAnsi="Arial" w:cs="Arial"/>
          <w:sz w:val="20"/>
          <w:lang w:val="ga-IE"/>
        </w:rPr>
        <w:t>] leis an Ghearáin. Tá an Gearán faoi bhráid in [</w:t>
      </w:r>
      <w:r w:rsidR="00E2063A" w:rsidRPr="00FF14EC">
        <w:rPr>
          <w:rFonts w:ascii="Arial" w:hAnsi="Arial" w:cs="Arial"/>
          <w:i/>
          <w:sz w:val="20"/>
          <w:lang w:val="ga-IE"/>
        </w:rPr>
        <w:t>sonraigh dteanga Gearáin</w:t>
      </w:r>
      <w:r w:rsidR="00E2063A" w:rsidRPr="00FF14EC">
        <w:rPr>
          <w:rFonts w:ascii="Arial" w:hAnsi="Arial" w:cs="Arial"/>
          <w:sz w:val="20"/>
          <w:lang w:val="ga-IE"/>
        </w:rPr>
        <w:t>] / [</w:t>
      </w:r>
      <w:r w:rsidR="00E2063A" w:rsidRPr="00FF14EC">
        <w:rPr>
          <w:rFonts w:ascii="Arial" w:hAnsi="Arial" w:cs="Arial"/>
          <w:i/>
          <w:sz w:val="20"/>
          <w:lang w:val="ga-IE"/>
        </w:rPr>
        <w:t>de réir comhaontaithe idir na páirtithe lena leagfar síos go mba chóir go mbeadh [sonraigh teanga] teanga an imeachta riaracháin. Tá cóip an comhaontaithe idir na páirtithe ar fáil mar Iarscríbhinn [Uimhir Iarscríbhinn] a ghabhann leis an Gearán</w:t>
      </w:r>
      <w:r w:rsidR="00E2063A" w:rsidRPr="00FF14EC">
        <w:rPr>
          <w:rFonts w:ascii="Arial" w:hAnsi="Arial" w:cs="Arial"/>
          <w:sz w:val="20"/>
          <w:lang w:val="ga-IE"/>
        </w:rPr>
        <w:t>.]</w:t>
      </w:r>
    </w:p>
    <w:p w14:paraId="04AD2A1E" w14:textId="77777777" w:rsidR="00366030" w:rsidRPr="00FF14EC" w:rsidRDefault="00366030" w:rsidP="00E2063A">
      <w:pPr>
        <w:rPr>
          <w:rFonts w:ascii="Arial" w:hAnsi="Arial" w:cs="Arial"/>
          <w:sz w:val="20"/>
          <w:lang w:val="ga-IE"/>
        </w:rPr>
      </w:pPr>
    </w:p>
    <w:p w14:paraId="02356D09" w14:textId="77777777" w:rsidR="00655939" w:rsidRPr="00FF14EC" w:rsidRDefault="00655939" w:rsidP="00DC61F1">
      <w:pPr>
        <w:rPr>
          <w:rFonts w:ascii="Arial" w:hAnsi="Arial" w:cs="Arial"/>
          <w:sz w:val="20"/>
          <w:lang w:val="ga-IE"/>
        </w:rPr>
      </w:pPr>
    </w:p>
    <w:p w14:paraId="56A4A538" w14:textId="77777777" w:rsidR="00366030" w:rsidRPr="00FF14EC" w:rsidRDefault="00366030" w:rsidP="00E2063A">
      <w:pPr>
        <w:jc w:val="center"/>
        <w:rPr>
          <w:rFonts w:ascii="Arial" w:hAnsi="Arial" w:cs="Arial"/>
          <w:b/>
          <w:sz w:val="20"/>
          <w:u w:val="single"/>
          <w:lang w:val="ga-IE"/>
        </w:rPr>
      </w:pPr>
      <w:r w:rsidRPr="00FF14EC">
        <w:rPr>
          <w:rFonts w:ascii="Arial" w:hAnsi="Arial" w:cs="Arial"/>
          <w:b/>
          <w:sz w:val="20"/>
          <w:lang w:val="ga-IE"/>
        </w:rPr>
        <w:t xml:space="preserve">V  </w:t>
      </w:r>
      <w:r w:rsidRPr="00FF14EC">
        <w:rPr>
          <w:rFonts w:ascii="Arial" w:hAnsi="Arial" w:cs="Arial"/>
          <w:b/>
          <w:sz w:val="20"/>
          <w:u w:val="single"/>
          <w:lang w:val="ga-IE"/>
        </w:rPr>
        <w:t>Bunús dlínse don Imeachtaí Riaracháin</w:t>
      </w:r>
    </w:p>
    <w:p w14:paraId="056342F8" w14:textId="77777777" w:rsidR="00366030" w:rsidRPr="00FF14EC" w:rsidRDefault="00366030" w:rsidP="00E2063A">
      <w:pPr>
        <w:jc w:val="center"/>
        <w:rPr>
          <w:rFonts w:ascii="Arial" w:hAnsi="Arial" w:cs="Arial"/>
          <w:sz w:val="20"/>
          <w:lang w:val="ga-IE"/>
        </w:rPr>
      </w:pPr>
      <w:r w:rsidRPr="00FF14EC">
        <w:rPr>
          <w:rFonts w:ascii="Arial" w:hAnsi="Arial" w:cs="Arial"/>
          <w:sz w:val="20"/>
          <w:lang w:val="ga-IE"/>
        </w:rPr>
        <w:t>(Rialacháin ADR, Mír B(1)(a) agus B(1(B)(6))</w:t>
      </w:r>
    </w:p>
    <w:p w14:paraId="4C0CE49B" w14:textId="77777777" w:rsidR="00366030" w:rsidRPr="00FF14EC" w:rsidRDefault="00366030" w:rsidP="000330C6">
      <w:pPr>
        <w:ind w:left="562" w:hanging="562"/>
        <w:rPr>
          <w:rFonts w:ascii="Arial" w:hAnsi="Arial" w:cs="Arial"/>
          <w:sz w:val="20"/>
          <w:lang w:val="ga-IE"/>
        </w:rPr>
      </w:pPr>
    </w:p>
    <w:p w14:paraId="25AAF736" w14:textId="77777777" w:rsidR="00A91639" w:rsidRPr="00A91639" w:rsidRDefault="000330C6" w:rsidP="0011782E">
      <w:pPr>
        <w:tabs>
          <w:tab w:val="left" w:pos="720"/>
        </w:tabs>
        <w:spacing w:line="360" w:lineRule="auto"/>
        <w:ind w:left="720" w:hanging="720"/>
        <w:rPr>
          <w:rFonts w:ascii="Calibri" w:eastAsia="Calibri" w:hAnsi="Calibri"/>
          <w:sz w:val="22"/>
          <w:szCs w:val="22"/>
          <w:lang w:val="ga-IE"/>
        </w:rPr>
      </w:pPr>
      <w:r>
        <w:rPr>
          <w:rFonts w:ascii="Arial" w:hAnsi="Arial" w:cs="Arial"/>
          <w:sz w:val="20"/>
          <w:lang w:val="ga-IE"/>
        </w:rPr>
        <w:t>[11.]</w:t>
      </w:r>
      <w:r>
        <w:rPr>
          <w:rFonts w:ascii="Arial" w:hAnsi="Arial" w:cs="Arial"/>
          <w:sz w:val="20"/>
          <w:lang w:val="ga-IE"/>
        </w:rPr>
        <w:tab/>
      </w:r>
      <w:r w:rsidR="00366030" w:rsidRPr="00A91639">
        <w:rPr>
          <w:rFonts w:ascii="Arial" w:hAnsi="Arial" w:cs="Arial"/>
          <w:sz w:val="20"/>
          <w:lang w:val="ga-IE"/>
        </w:rPr>
        <w:t>Tá an díospóid i gceart faoi raon feidhme na Rialacha ADR agus mbeidh dlínse chun cinneadh an díospóid an Painéal Riaracháin. Tá na Rialacha ADR a ionchorprú sa chomhaontú clárú an ainm fhearainn/ na hainmneacha fearainn atá ábhar an díospóide seo.</w:t>
      </w:r>
      <w:r w:rsidR="0011782E">
        <w:rPr>
          <w:rFonts w:ascii="Arial" w:hAnsi="Arial" w:cs="Arial"/>
          <w:sz w:val="20"/>
          <w:lang w:val="ga-IE"/>
        </w:rPr>
        <w:t xml:space="preserve">  </w:t>
      </w:r>
      <w:r w:rsidR="00A91639" w:rsidRPr="00A91639">
        <w:rPr>
          <w:rFonts w:ascii="Arial" w:hAnsi="Arial" w:cs="Arial"/>
          <w:sz w:val="20"/>
          <w:lang w:val="ga-IE"/>
        </w:rPr>
        <w:t>[</w:t>
      </w:r>
      <w:r w:rsidR="00A91639" w:rsidRPr="00A91639">
        <w:rPr>
          <w:rFonts w:ascii="Calibri" w:eastAsia="Calibri" w:hAnsi="Calibri"/>
          <w:i/>
          <w:sz w:val="22"/>
          <w:szCs w:val="22"/>
          <w:lang w:val="ga-IE"/>
        </w:rPr>
        <w:t>Má tá sé ábhartha, léirigh dáta clárúcháin an ainm fearainn/ na hainmneacha fearainn agus léirigh</w:t>
      </w:r>
      <w:r w:rsidR="00A91639" w:rsidRPr="00A91639">
        <w:rPr>
          <w:rFonts w:ascii="Calibri" w:eastAsia="Calibri" w:hAnsi="Calibri"/>
          <w:i/>
          <w:color w:val="222222"/>
          <w:sz w:val="22"/>
          <w:szCs w:val="22"/>
          <w:lang w:val="ga-IE"/>
        </w:rPr>
        <w:t xml:space="preserve"> </w:t>
      </w:r>
      <w:r w:rsidR="00A91639" w:rsidRPr="00A91639">
        <w:rPr>
          <w:rFonts w:ascii="Calibri" w:eastAsia="Calibri" w:hAnsi="Calibri"/>
          <w:i/>
          <w:sz w:val="22"/>
          <w:szCs w:val="22"/>
          <w:lang w:val="ga-IE"/>
        </w:rPr>
        <w:t>conas soláthraíonn an comhaontú chlárúcháin go mbaineann na Rialacha ADR leis an chlarú/ na clárúcháin. Tá cóip dhílis agus ceart den</w:t>
      </w:r>
      <w:r w:rsidR="00A91639" w:rsidRPr="00A91639">
        <w:rPr>
          <w:rFonts w:ascii="Calibri" w:eastAsia="Calibri" w:hAnsi="Calibri"/>
          <w:i/>
          <w:color w:val="222222"/>
          <w:sz w:val="22"/>
          <w:szCs w:val="22"/>
          <w:lang w:val="ga-IE"/>
        </w:rPr>
        <w:t xml:space="preserve"> </w:t>
      </w:r>
      <w:r w:rsidR="00A91639" w:rsidRPr="00A91639">
        <w:rPr>
          <w:rFonts w:ascii="Calibri" w:eastAsia="Calibri" w:hAnsi="Calibri"/>
          <w:i/>
          <w:sz w:val="22"/>
          <w:szCs w:val="22"/>
          <w:lang w:val="ga-IE"/>
        </w:rPr>
        <w:t>Polasaí a baineann leis no hainmneacha fearainn i gceist in Iarscríbhinn [ uimhir an Iarscríbhinn] agus de bhreis ar fáil ag [ cuir isteach an URL</w:t>
      </w:r>
      <w:r w:rsidR="00A91639" w:rsidRPr="00A91639">
        <w:rPr>
          <w:rFonts w:ascii="Calibri" w:eastAsia="Calibri" w:hAnsi="Calibri"/>
          <w:sz w:val="22"/>
          <w:szCs w:val="22"/>
          <w:lang w:val="ga-IE"/>
        </w:rPr>
        <w:t>]</w:t>
      </w:r>
    </w:p>
    <w:p w14:paraId="2ADA917C" w14:textId="77777777" w:rsidR="0074291B" w:rsidRPr="00FF14EC" w:rsidRDefault="0074291B" w:rsidP="0074291B">
      <w:pPr>
        <w:rPr>
          <w:rFonts w:ascii="Arial" w:hAnsi="Arial" w:cs="Arial"/>
          <w:sz w:val="20"/>
          <w:lang w:val="ga-IE"/>
        </w:rPr>
      </w:pPr>
    </w:p>
    <w:p w14:paraId="1E0C04BC" w14:textId="77777777" w:rsidR="0074291B" w:rsidRPr="00FF14EC" w:rsidRDefault="0074291B" w:rsidP="0074291B">
      <w:pPr>
        <w:spacing w:line="360" w:lineRule="auto"/>
        <w:ind w:left="720" w:hanging="720"/>
        <w:rPr>
          <w:rFonts w:ascii="Arial" w:hAnsi="Arial" w:cs="Arial"/>
          <w:sz w:val="20"/>
          <w:lang w:val="ga-IE"/>
        </w:rPr>
      </w:pPr>
    </w:p>
    <w:p w14:paraId="4E1E6D19" w14:textId="77777777" w:rsidR="00366030" w:rsidRPr="00FF14EC" w:rsidRDefault="00366030" w:rsidP="00E2063A">
      <w:pPr>
        <w:pStyle w:val="Header"/>
        <w:jc w:val="center"/>
        <w:rPr>
          <w:rFonts w:ascii="Arial" w:hAnsi="Arial" w:cs="Arial"/>
          <w:b/>
          <w:sz w:val="20"/>
          <w:u w:val="single"/>
          <w:lang w:val="ga-IE"/>
        </w:rPr>
      </w:pPr>
      <w:r w:rsidRPr="00FF14EC">
        <w:rPr>
          <w:rFonts w:ascii="Arial" w:hAnsi="Arial" w:cs="Arial"/>
          <w:b/>
          <w:sz w:val="20"/>
          <w:lang w:val="ga-IE"/>
        </w:rPr>
        <w:t xml:space="preserve">VI.  </w:t>
      </w:r>
      <w:r w:rsidRPr="00FF14EC">
        <w:rPr>
          <w:rFonts w:ascii="Arial" w:hAnsi="Arial" w:cs="Arial"/>
          <w:b/>
          <w:sz w:val="20"/>
          <w:u w:val="single"/>
          <w:lang w:val="ga-IE"/>
        </w:rPr>
        <w:t>Forais Fíorasach agus Dlí</w:t>
      </w:r>
    </w:p>
    <w:p w14:paraId="004C38E5" w14:textId="77777777" w:rsidR="00366030" w:rsidRPr="00FF14EC" w:rsidRDefault="00366030" w:rsidP="00FF14EC">
      <w:pPr>
        <w:pStyle w:val="Header"/>
        <w:tabs>
          <w:tab w:val="clear" w:pos="4536"/>
          <w:tab w:val="clear" w:pos="9072"/>
        </w:tabs>
        <w:spacing w:line="360" w:lineRule="auto"/>
        <w:jc w:val="center"/>
        <w:rPr>
          <w:rFonts w:ascii="Arial" w:hAnsi="Arial" w:cs="Arial"/>
          <w:sz w:val="20"/>
          <w:lang w:val="ga-IE"/>
        </w:rPr>
      </w:pPr>
      <w:r w:rsidRPr="00FF14EC">
        <w:rPr>
          <w:rFonts w:ascii="Arial" w:hAnsi="Arial" w:cs="Arial"/>
          <w:sz w:val="20"/>
          <w:lang w:val="ga-IE"/>
        </w:rPr>
        <w:t>(Airteagal 21 de Rialachán Choimisiúin (CE) Uimh 874/2004;  Rialacháin ADR, Mír B(1))</w:t>
      </w:r>
    </w:p>
    <w:p w14:paraId="072F5062" w14:textId="77777777" w:rsidR="00260EB4" w:rsidRPr="00FF14EC" w:rsidRDefault="00260EB4" w:rsidP="00F41194">
      <w:pPr>
        <w:pStyle w:val="Header"/>
        <w:tabs>
          <w:tab w:val="clear" w:pos="4536"/>
          <w:tab w:val="clear" w:pos="9072"/>
        </w:tabs>
        <w:rPr>
          <w:rFonts w:ascii="Arial" w:hAnsi="Arial" w:cs="Arial"/>
          <w:sz w:val="20"/>
          <w:lang w:val="ga-IE"/>
        </w:rPr>
      </w:pPr>
    </w:p>
    <w:p w14:paraId="3D2B7301" w14:textId="77777777" w:rsidR="00E2063A" w:rsidRPr="00FF14EC" w:rsidRDefault="00E2063A" w:rsidP="0011782E">
      <w:pPr>
        <w:pStyle w:val="Header"/>
        <w:ind w:left="720"/>
        <w:rPr>
          <w:rFonts w:ascii="Arial" w:hAnsi="Arial" w:cs="Arial"/>
          <w:sz w:val="20"/>
          <w:lang w:val="ga-IE"/>
        </w:rPr>
      </w:pPr>
      <w:r w:rsidRPr="00FF14EC">
        <w:rPr>
          <w:rFonts w:ascii="Arial" w:hAnsi="Arial" w:cs="Arial"/>
          <w:sz w:val="20"/>
          <w:lang w:val="ga-IE"/>
        </w:rPr>
        <w:t>[</w:t>
      </w:r>
      <w:r w:rsidRPr="00FF14EC">
        <w:rPr>
          <w:rFonts w:ascii="Arial" w:hAnsi="Arial" w:cs="Arial"/>
          <w:i/>
          <w:sz w:val="20"/>
          <w:lang w:val="ga-IE"/>
        </w:rPr>
        <w:t>Á comhlánú an Roinn VI seo, ná te siar thar an teorainn 5000 focal: Rialacha Forlíontacha, Mír 11 (a). Ba chóir doiciméid ábhartha a thacaíonn leis an gearán a chur isteach mar hIarscríbhinní, le sceideal innéacsú hIarscríbhinní sin. Ní mór na hIarscríbhinní a bheith i gcomhréir leis na Rialacha Forlíontacha, Mír 12 (a), Iarscríbhinn E.]</w:t>
      </w:r>
    </w:p>
    <w:p w14:paraId="46E7C672" w14:textId="77777777" w:rsidR="00366030" w:rsidRPr="00FF14EC" w:rsidRDefault="00366030" w:rsidP="00BA3726">
      <w:pPr>
        <w:pStyle w:val="Header"/>
        <w:tabs>
          <w:tab w:val="clear" w:pos="4536"/>
          <w:tab w:val="clear" w:pos="9072"/>
        </w:tabs>
        <w:spacing w:line="360" w:lineRule="auto"/>
        <w:rPr>
          <w:rFonts w:ascii="Arial" w:hAnsi="Arial" w:cs="Arial"/>
          <w:sz w:val="20"/>
          <w:lang w:val="ga-IE"/>
        </w:rPr>
      </w:pPr>
    </w:p>
    <w:p w14:paraId="44B4CCD8" w14:textId="77777777" w:rsidR="00260EB4" w:rsidRPr="00FF14EC" w:rsidRDefault="00260EB4" w:rsidP="0011782E">
      <w:pPr>
        <w:pStyle w:val="Header"/>
        <w:tabs>
          <w:tab w:val="clear" w:pos="4536"/>
          <w:tab w:val="clear" w:pos="9072"/>
        </w:tabs>
        <w:spacing w:line="360" w:lineRule="auto"/>
        <w:ind w:left="720" w:hanging="720"/>
        <w:rPr>
          <w:rFonts w:ascii="Arial" w:hAnsi="Arial" w:cs="Arial"/>
          <w:sz w:val="20"/>
          <w:lang w:val="ga-IE"/>
        </w:rPr>
      </w:pPr>
      <w:r w:rsidRPr="00FF14EC">
        <w:rPr>
          <w:rFonts w:ascii="Arial" w:hAnsi="Arial" w:cs="Arial"/>
          <w:sz w:val="20"/>
          <w:lang w:val="ga-IE"/>
        </w:rPr>
        <w:lastRenderedPageBreak/>
        <w:t>[1</w:t>
      </w:r>
      <w:r w:rsidR="00366030" w:rsidRPr="00FF14EC">
        <w:rPr>
          <w:rFonts w:ascii="Arial" w:hAnsi="Arial" w:cs="Arial"/>
          <w:sz w:val="20"/>
          <w:lang w:val="ga-IE"/>
        </w:rPr>
        <w:t>2</w:t>
      </w:r>
      <w:r w:rsidRPr="00FF14EC">
        <w:rPr>
          <w:rFonts w:ascii="Arial" w:hAnsi="Arial" w:cs="Arial"/>
          <w:sz w:val="20"/>
          <w:lang w:val="ga-IE"/>
        </w:rPr>
        <w:t>.]</w:t>
      </w:r>
      <w:r w:rsidRPr="00FF14EC">
        <w:rPr>
          <w:rFonts w:ascii="Arial" w:hAnsi="Arial" w:cs="Arial"/>
          <w:sz w:val="20"/>
          <w:lang w:val="ga-IE"/>
        </w:rPr>
        <w:tab/>
      </w:r>
      <w:r w:rsidR="00E2063A" w:rsidRPr="00FF14EC">
        <w:rPr>
          <w:rFonts w:ascii="Arial" w:hAnsi="Arial" w:cs="Arial"/>
          <w:sz w:val="20"/>
          <w:lang w:val="ga-IE"/>
        </w:rPr>
        <w:t>Tá an Gearán bunaithe ar na forais seo a leanas:</w:t>
      </w:r>
    </w:p>
    <w:p w14:paraId="6723549B" w14:textId="77777777" w:rsidR="00366030" w:rsidRPr="00FF14EC" w:rsidRDefault="00366030" w:rsidP="003C26AA">
      <w:pPr>
        <w:pStyle w:val="Header"/>
        <w:tabs>
          <w:tab w:val="clear" w:pos="4536"/>
          <w:tab w:val="clear" w:pos="9072"/>
          <w:tab w:val="left" w:pos="567"/>
        </w:tabs>
        <w:rPr>
          <w:rFonts w:ascii="Arial" w:hAnsi="Arial" w:cs="Arial"/>
          <w:sz w:val="20"/>
          <w:lang w:val="ga-IE"/>
        </w:rPr>
      </w:pPr>
    </w:p>
    <w:p w14:paraId="5171ABDA" w14:textId="77777777" w:rsidR="00260EB4" w:rsidRPr="003C26AA" w:rsidRDefault="00260EB4" w:rsidP="003C26AA">
      <w:pPr>
        <w:ind w:left="720" w:hanging="720"/>
        <w:rPr>
          <w:rFonts w:ascii="Arial" w:hAnsi="Arial" w:cs="Arial"/>
          <w:b/>
          <w:sz w:val="20"/>
          <w:lang w:val="ga-IE"/>
        </w:rPr>
      </w:pPr>
      <w:r w:rsidRPr="00FF14EC">
        <w:rPr>
          <w:rFonts w:ascii="Arial" w:hAnsi="Arial" w:cs="Arial"/>
          <w:b/>
          <w:sz w:val="20"/>
          <w:lang w:val="ga-IE"/>
        </w:rPr>
        <w:t>A.</w:t>
      </w:r>
      <w:r w:rsidRPr="00FF14EC">
        <w:rPr>
          <w:rFonts w:ascii="Arial" w:hAnsi="Arial" w:cs="Arial"/>
          <w:b/>
          <w:sz w:val="20"/>
          <w:lang w:val="ga-IE"/>
        </w:rPr>
        <w:tab/>
      </w:r>
      <w:r w:rsidR="00E2063A" w:rsidRPr="003C26AA">
        <w:rPr>
          <w:rFonts w:ascii="Arial" w:hAnsi="Arial" w:cs="Arial"/>
          <w:b/>
          <w:sz w:val="20"/>
          <w:lang w:val="ga-IE"/>
        </w:rPr>
        <w:t>Tá an t-ainm fearainn ar comhionann leis nó comhchosúil go mearbhallach leis an ainm nó na hainmneacha ar ina leith a aithnítear nó a bhunaítear ceart nó cearta ag dlí náisiúnta agus/nó dlí an Comhphobail:</w:t>
      </w:r>
    </w:p>
    <w:p w14:paraId="10DAB978" w14:textId="77777777" w:rsidR="00A35A4E" w:rsidRPr="00FF14EC" w:rsidRDefault="00E2063A" w:rsidP="003C26AA">
      <w:pPr>
        <w:ind w:left="720"/>
        <w:rPr>
          <w:rFonts w:ascii="Arial" w:hAnsi="Arial" w:cs="Arial"/>
          <w:sz w:val="20"/>
          <w:lang w:val="ga-IE"/>
        </w:rPr>
      </w:pPr>
      <w:r w:rsidRPr="00FF14EC">
        <w:rPr>
          <w:rFonts w:ascii="Arial" w:hAnsi="Arial" w:cs="Arial"/>
          <w:sz w:val="20"/>
          <w:lang w:val="ga-IE"/>
        </w:rPr>
        <w:t>(Airteagal 21 de Rialachán Choimisiúin (CE) Uimh 874/2004, Mír 1; Rialacháin ADR, Míreanna B(1)(b)(9) agus B(1)(b)(10)(i)(A))</w:t>
      </w:r>
    </w:p>
    <w:p w14:paraId="3209D9F5" w14:textId="77777777" w:rsidR="00366030" w:rsidRPr="00FF14EC" w:rsidRDefault="00366030" w:rsidP="005A08CC">
      <w:pPr>
        <w:pStyle w:val="Header"/>
        <w:tabs>
          <w:tab w:val="clear" w:pos="4536"/>
          <w:tab w:val="clear" w:pos="9072"/>
        </w:tabs>
        <w:spacing w:line="360" w:lineRule="auto"/>
        <w:rPr>
          <w:rFonts w:ascii="Arial" w:hAnsi="Arial" w:cs="Arial"/>
          <w:sz w:val="20"/>
          <w:lang w:val="ga-IE"/>
        </w:rPr>
      </w:pPr>
    </w:p>
    <w:p w14:paraId="3EFB49AC" w14:textId="77777777" w:rsidR="00E2063A" w:rsidRPr="00FF14EC" w:rsidRDefault="00E2063A" w:rsidP="003C26AA">
      <w:pPr>
        <w:numPr>
          <w:ilvl w:val="0"/>
          <w:numId w:val="3"/>
        </w:numPr>
        <w:tabs>
          <w:tab w:val="clear" w:pos="360"/>
          <w:tab w:val="left" w:pos="720"/>
        </w:tabs>
        <w:ind w:left="720" w:hanging="720"/>
        <w:rPr>
          <w:rFonts w:ascii="Arial" w:hAnsi="Arial" w:cs="Arial"/>
          <w:i/>
          <w:sz w:val="20"/>
          <w:lang w:val="ga-IE"/>
        </w:rPr>
      </w:pPr>
      <w:r w:rsidRPr="00FF14EC">
        <w:rPr>
          <w:rFonts w:ascii="Arial" w:hAnsi="Arial" w:cs="Arial"/>
          <w:i/>
          <w:sz w:val="20"/>
          <w:lang w:val="ga-IE"/>
        </w:rPr>
        <w:t>[De réir Rialacháin ADR, Mír B(1)(b)(9B(1)(b)(9), cuir síos an ainm nó na hainmneacha ar ina leith a aithnítear nó a bhunaítear ceart nó cearta ag dlí náisiúnta agus/nó dlí an Comhphobail. I gcás gach ainm  sonrófar ann an ceart/ na ceartanna atá á éileamh, an dli nó na dlíthe, comh maith le na coinníollacha faoin a bhfuil an ceart aithnithe nó bunaithe.]</w:t>
      </w:r>
    </w:p>
    <w:p w14:paraId="494611C4" w14:textId="77777777" w:rsidR="00366030" w:rsidRPr="00FF14EC" w:rsidRDefault="00366030" w:rsidP="00E2063A">
      <w:pPr>
        <w:ind w:left="360"/>
        <w:rPr>
          <w:rFonts w:ascii="Arial" w:hAnsi="Arial" w:cs="Arial"/>
          <w:i/>
          <w:sz w:val="20"/>
          <w:lang w:val="ga-IE"/>
        </w:rPr>
      </w:pPr>
    </w:p>
    <w:p w14:paraId="20247495" w14:textId="77777777" w:rsidR="00260EB4" w:rsidRPr="00FF14EC" w:rsidRDefault="00E2063A" w:rsidP="003C26AA">
      <w:pPr>
        <w:pStyle w:val="Header"/>
        <w:numPr>
          <w:ilvl w:val="0"/>
          <w:numId w:val="4"/>
        </w:numPr>
        <w:tabs>
          <w:tab w:val="clear" w:pos="4536"/>
          <w:tab w:val="clear" w:pos="9072"/>
          <w:tab w:val="left" w:pos="720"/>
        </w:tabs>
        <w:ind w:hanging="720"/>
        <w:rPr>
          <w:rFonts w:ascii="Arial" w:hAnsi="Arial" w:cs="Arial"/>
          <w:i/>
          <w:sz w:val="20"/>
          <w:lang w:val="ga-IE"/>
        </w:rPr>
      </w:pPr>
      <w:r w:rsidRPr="00FF14EC">
        <w:rPr>
          <w:rFonts w:ascii="Arial" w:hAnsi="Arial" w:cs="Arial"/>
          <w:i/>
          <w:sz w:val="20"/>
          <w:lang w:val="ga-IE"/>
        </w:rPr>
        <w:t>[De réir Rialacháin ADR, Mír B(1)(b)(10)(i)(A), cuir síos na fáthanna a bhfuil an t-ainm fearainn ar comhionann leis nó comhchosúil go mearbhallach leis an ainm nó na hainmneacha ar ina leith a aithnítear nó a bhunaítear ceart nó cearta an Gearánaí.]</w:t>
      </w:r>
    </w:p>
    <w:p w14:paraId="31992C94" w14:textId="77777777" w:rsidR="00366030" w:rsidRPr="00FF14EC" w:rsidRDefault="00366030" w:rsidP="005A08CC">
      <w:pPr>
        <w:pStyle w:val="Default"/>
        <w:spacing w:line="360" w:lineRule="auto"/>
        <w:rPr>
          <w:rFonts w:ascii="Arial" w:hAnsi="Arial" w:cs="Arial"/>
          <w:sz w:val="20"/>
          <w:szCs w:val="20"/>
          <w:lang w:val="ga-IE"/>
        </w:rPr>
      </w:pPr>
    </w:p>
    <w:p w14:paraId="5C50094C" w14:textId="77777777" w:rsidR="00E2063A" w:rsidRPr="003C26AA" w:rsidRDefault="00260EB4" w:rsidP="003C26AA">
      <w:pPr>
        <w:pStyle w:val="BodyTextIndent2"/>
        <w:ind w:left="720" w:hanging="720"/>
        <w:rPr>
          <w:rFonts w:ascii="Arial" w:hAnsi="Arial" w:cs="Arial"/>
          <w:b/>
          <w:i w:val="0"/>
          <w:sz w:val="20"/>
          <w:lang w:val="ga-IE"/>
        </w:rPr>
      </w:pPr>
      <w:r w:rsidRPr="00FF14EC">
        <w:rPr>
          <w:rFonts w:ascii="Arial" w:hAnsi="Arial" w:cs="Arial"/>
          <w:b/>
          <w:sz w:val="20"/>
          <w:lang w:val="ga-IE"/>
        </w:rPr>
        <w:t>B.</w:t>
      </w:r>
      <w:r w:rsidRPr="00FF14EC">
        <w:rPr>
          <w:rFonts w:ascii="Arial" w:hAnsi="Arial" w:cs="Arial"/>
          <w:b/>
          <w:sz w:val="20"/>
          <w:lang w:val="ga-IE"/>
        </w:rPr>
        <w:tab/>
      </w:r>
      <w:r w:rsidR="00E2063A" w:rsidRPr="003C26AA">
        <w:rPr>
          <w:rFonts w:ascii="Arial" w:hAnsi="Arial" w:cs="Arial"/>
          <w:b/>
          <w:i w:val="0"/>
          <w:sz w:val="20"/>
          <w:lang w:val="ga-IE"/>
        </w:rPr>
        <w:t xml:space="preserve">Níl cearta nó leasanna dlisteanacha ag an Freagreoir i leith an ainm fearainn is ábhar don Ghearán; </w:t>
      </w:r>
    </w:p>
    <w:p w14:paraId="05819928" w14:textId="77777777" w:rsidR="00260EB4" w:rsidRPr="00FF14EC" w:rsidRDefault="00E2063A" w:rsidP="003C26AA">
      <w:pPr>
        <w:ind w:left="720"/>
        <w:rPr>
          <w:rFonts w:ascii="Arial" w:hAnsi="Arial" w:cs="Arial"/>
          <w:b/>
          <w:sz w:val="20"/>
          <w:lang w:val="ga-IE"/>
        </w:rPr>
      </w:pPr>
      <w:r w:rsidRPr="00FF14EC">
        <w:rPr>
          <w:rFonts w:ascii="Arial" w:hAnsi="Arial" w:cs="Arial"/>
          <w:sz w:val="20"/>
          <w:lang w:val="ga-IE"/>
        </w:rPr>
        <w:t>Airteagal 21 de Rialachán Choimisiúin (CE) Uimh 874/2004, Mír 2; Rialacháin ADR, Mír B(1)(b)(10)(i)(B))</w:t>
      </w:r>
    </w:p>
    <w:p w14:paraId="57DD4043" w14:textId="77777777" w:rsidR="00366030" w:rsidRPr="00FF14EC" w:rsidRDefault="00366030" w:rsidP="003C26AA">
      <w:pPr>
        <w:rPr>
          <w:rFonts w:ascii="Arial" w:hAnsi="Arial" w:cs="Arial"/>
          <w:sz w:val="20"/>
          <w:lang w:val="ga-IE"/>
        </w:rPr>
      </w:pPr>
    </w:p>
    <w:p w14:paraId="5DF73509" w14:textId="77777777" w:rsidR="006A6928" w:rsidRPr="00FF14EC" w:rsidRDefault="006A6928" w:rsidP="003C26AA">
      <w:pPr>
        <w:pStyle w:val="Header"/>
        <w:numPr>
          <w:ilvl w:val="0"/>
          <w:numId w:val="4"/>
        </w:numPr>
        <w:tabs>
          <w:tab w:val="clear" w:pos="4536"/>
          <w:tab w:val="clear" w:pos="9072"/>
          <w:tab w:val="left" w:pos="720"/>
        </w:tabs>
        <w:ind w:hanging="720"/>
        <w:rPr>
          <w:rFonts w:ascii="Arial" w:hAnsi="Arial" w:cs="Arial"/>
          <w:sz w:val="20"/>
          <w:lang w:val="ga-IE"/>
        </w:rPr>
      </w:pPr>
      <w:r w:rsidRPr="00FF14EC">
        <w:rPr>
          <w:rFonts w:ascii="Arial" w:hAnsi="Arial" w:cs="Arial"/>
          <w:sz w:val="20"/>
          <w:lang w:val="ga-IE"/>
        </w:rPr>
        <w:t>[</w:t>
      </w:r>
      <w:r w:rsidRPr="003C26AA">
        <w:rPr>
          <w:rFonts w:ascii="Arial" w:hAnsi="Arial" w:cs="Arial"/>
          <w:i/>
          <w:sz w:val="20"/>
          <w:lang w:val="ga-IE"/>
        </w:rPr>
        <w:t>De</w:t>
      </w:r>
      <w:r w:rsidRPr="00FF14EC">
        <w:rPr>
          <w:rFonts w:ascii="Arial" w:hAnsi="Arial" w:cs="Arial"/>
          <w:sz w:val="20"/>
          <w:lang w:val="ga-IE"/>
        </w:rPr>
        <w:t xml:space="preserve"> réir Rialacháin ADR, Mír B(1)(b)(10)(i)(B) cuir síos na fáthanna ar cláraíodh an t-ainm fearainn ag a shealbhóir gan chearta nó leasanna dlisteanacha i leith an ainm fearainn is ábhar don Ghearán. </w:t>
      </w:r>
      <w:r w:rsidRPr="00FF14EC">
        <w:rPr>
          <w:rFonts w:ascii="Arial" w:hAnsi="Arial" w:cs="Arial"/>
          <w:vanish/>
          <w:sz w:val="20"/>
          <w:lang w:val="ga-IE"/>
        </w:rPr>
        <w:t>Translation error</w:t>
      </w:r>
      <w:r w:rsidRPr="00FF14EC">
        <w:rPr>
          <w:rFonts w:ascii="Arial" w:hAnsi="Arial" w:cs="Arial"/>
          <w:sz w:val="20"/>
          <w:lang w:val="ga-IE"/>
        </w:rPr>
        <w:t>Ba chóir aird a thabhairt ar aon ghné ábhartha de</w:t>
      </w:r>
      <w:r w:rsidRPr="00FF14EC">
        <w:rPr>
          <w:rFonts w:ascii="Arial" w:hAnsi="Arial" w:cs="Arial"/>
          <w:i/>
          <w:color w:val="000000"/>
          <w:sz w:val="20"/>
          <w:lang w:val="ga-IE" w:eastAsia="en-IE"/>
        </w:rPr>
        <w:t xml:space="preserve"> </w:t>
      </w:r>
      <w:r w:rsidRPr="00FF14EC">
        <w:rPr>
          <w:rFonts w:ascii="Arial" w:hAnsi="Arial" w:cs="Arial"/>
          <w:sz w:val="20"/>
          <w:lang w:val="ga-IE"/>
        </w:rPr>
        <w:t>Rialachán (CE) Uimh. 874/2004 Art 21, Mír 2</w:t>
      </w:r>
      <w:r w:rsidRPr="00FF14EC">
        <w:rPr>
          <w:rFonts w:ascii="Arial" w:hAnsi="Arial" w:cs="Arial"/>
          <w:i/>
          <w:color w:val="222222"/>
          <w:sz w:val="20"/>
          <w:lang w:val="ga-IE"/>
        </w:rPr>
        <w:t xml:space="preserve"> </w:t>
      </w:r>
      <w:r w:rsidRPr="00FF14EC">
        <w:rPr>
          <w:rFonts w:ascii="Arial" w:hAnsi="Arial" w:cs="Arial"/>
          <w:sz w:val="20"/>
          <w:lang w:val="ga-IE"/>
        </w:rPr>
        <w:t>san áireamh:</w:t>
      </w:r>
    </w:p>
    <w:p w14:paraId="6FBA8D48" w14:textId="77777777" w:rsidR="00260EB4" w:rsidRDefault="00260EB4" w:rsidP="003C26AA">
      <w:pPr>
        <w:pStyle w:val="BodyTextIndent2"/>
        <w:ind w:left="0" w:firstLine="0"/>
        <w:rPr>
          <w:rFonts w:ascii="Arial" w:hAnsi="Arial" w:cs="Arial"/>
          <w:i w:val="0"/>
          <w:sz w:val="20"/>
          <w:lang w:val="ga-IE"/>
        </w:rPr>
      </w:pPr>
    </w:p>
    <w:p w14:paraId="62CAFC63" w14:textId="77777777" w:rsidR="006A6928" w:rsidRPr="00FF14EC" w:rsidRDefault="006A6928" w:rsidP="003C26AA">
      <w:pPr>
        <w:pStyle w:val="BodyTextIndent2"/>
        <w:numPr>
          <w:ilvl w:val="0"/>
          <w:numId w:val="25"/>
        </w:numPr>
        <w:tabs>
          <w:tab w:val="left" w:pos="1440"/>
        </w:tabs>
        <w:ind w:left="1440" w:hanging="720"/>
        <w:rPr>
          <w:rFonts w:ascii="Arial" w:hAnsi="Arial" w:cs="Arial"/>
          <w:sz w:val="20"/>
          <w:lang w:val="ga-IE"/>
        </w:rPr>
      </w:pPr>
      <w:r w:rsidRPr="00FF14EC">
        <w:rPr>
          <w:rFonts w:ascii="Arial" w:hAnsi="Arial" w:cs="Arial"/>
          <w:sz w:val="20"/>
          <w:lang w:val="ga-IE"/>
        </w:rPr>
        <w:t xml:space="preserve">roimh fhógra ar bith ar an ndíospóid, tá an t-ainm fearainn nó ainm a fhreagraíonn don ainm fearainn i dtaca le hearraí nó seirbhísí a chur ar fáil úsáidte ag an bhFreagraí nó tá ullmhúchán inléirithe déanta aige chun é sin a dhéanamh; </w:t>
      </w:r>
    </w:p>
    <w:p w14:paraId="20415E46" w14:textId="77777777" w:rsidR="00366030" w:rsidRPr="00FF14EC" w:rsidRDefault="00366030" w:rsidP="003C26AA">
      <w:pPr>
        <w:pStyle w:val="BodyTextIndent2"/>
        <w:tabs>
          <w:tab w:val="left" w:pos="1440"/>
        </w:tabs>
        <w:ind w:left="1440" w:hanging="720"/>
        <w:rPr>
          <w:rFonts w:ascii="Arial" w:hAnsi="Arial" w:cs="Arial"/>
          <w:sz w:val="20"/>
          <w:lang w:val="ga-IE"/>
        </w:rPr>
      </w:pPr>
    </w:p>
    <w:p w14:paraId="06CA6406" w14:textId="77777777" w:rsidR="006A6928" w:rsidRPr="00FF14EC" w:rsidRDefault="006A6928" w:rsidP="003C26AA">
      <w:pPr>
        <w:pStyle w:val="BodyTextIndent2"/>
        <w:numPr>
          <w:ilvl w:val="0"/>
          <w:numId w:val="25"/>
        </w:numPr>
        <w:tabs>
          <w:tab w:val="left" w:pos="1440"/>
        </w:tabs>
        <w:ind w:left="1440" w:hanging="720"/>
        <w:rPr>
          <w:rFonts w:ascii="Arial" w:hAnsi="Arial" w:cs="Arial"/>
          <w:sz w:val="20"/>
          <w:lang w:val="ga-IE"/>
        </w:rPr>
      </w:pPr>
      <w:r w:rsidRPr="00FF14EC">
        <w:rPr>
          <w:rFonts w:ascii="Arial" w:hAnsi="Arial" w:cs="Arial"/>
          <w:sz w:val="20"/>
          <w:lang w:val="ga-IE"/>
        </w:rPr>
        <w:t xml:space="preserve">gaireadh an t-ainm fearainn go coitianta den Fhreagraí, ar Freagraí é atá ina ghnóthas, ina eagraíocht nó ina dhuine nádúrtha, fiú d’éagmais cirt a aithnítear nó a bhunaítear ag dlí náisiúnta agus/nó Comhphobail; </w:t>
      </w:r>
    </w:p>
    <w:p w14:paraId="1D6BDD53" w14:textId="77777777" w:rsidR="00366030" w:rsidRPr="00FF14EC" w:rsidRDefault="00366030" w:rsidP="003C26AA">
      <w:pPr>
        <w:pStyle w:val="BodyTextIndent2"/>
        <w:tabs>
          <w:tab w:val="left" w:pos="1440"/>
        </w:tabs>
        <w:ind w:left="1440" w:hanging="720"/>
        <w:rPr>
          <w:rFonts w:ascii="Arial" w:hAnsi="Arial" w:cs="Arial"/>
          <w:sz w:val="20"/>
          <w:lang w:val="ga-IE"/>
        </w:rPr>
      </w:pPr>
    </w:p>
    <w:p w14:paraId="4E1673E5" w14:textId="77777777" w:rsidR="006A6928" w:rsidRPr="00FF14EC" w:rsidRDefault="006A6928" w:rsidP="003C26AA">
      <w:pPr>
        <w:pStyle w:val="BodyTextIndent2"/>
        <w:numPr>
          <w:ilvl w:val="0"/>
          <w:numId w:val="25"/>
        </w:numPr>
        <w:tabs>
          <w:tab w:val="left" w:pos="1440"/>
        </w:tabs>
        <w:ind w:left="1440" w:hanging="720"/>
        <w:rPr>
          <w:rFonts w:ascii="Arial" w:hAnsi="Arial" w:cs="Arial"/>
          <w:sz w:val="20"/>
          <w:lang w:val="ga-IE"/>
        </w:rPr>
      </w:pPr>
      <w:r w:rsidRPr="00FF14EC">
        <w:rPr>
          <w:rFonts w:ascii="Arial" w:hAnsi="Arial" w:cs="Arial"/>
          <w:sz w:val="20"/>
          <w:lang w:val="ga-IE"/>
        </w:rPr>
        <w:t>tá an Freagraí ag baint úsáid dhlisteanach agus neamhthráchtála nó chóir as an ainm fearainn, gan intinn aige chun tomhaltóirí a chur amú nó díobháil a dhéanamh do chlú ainm ar ina leith a aithnítear nó a bhunaítear ceart ag dlí nái</w:t>
      </w:r>
      <w:r w:rsidR="003C26AA">
        <w:rPr>
          <w:rFonts w:ascii="Arial" w:hAnsi="Arial" w:cs="Arial"/>
          <w:sz w:val="20"/>
          <w:lang w:val="ga-IE"/>
        </w:rPr>
        <w:t>siúnta agus/nó dlí Comhphobail.]</w:t>
      </w:r>
    </w:p>
    <w:p w14:paraId="4E69019D" w14:textId="77777777" w:rsidR="00366030" w:rsidRPr="00FF14EC" w:rsidRDefault="00366030" w:rsidP="003C26AA">
      <w:pPr>
        <w:pStyle w:val="BodyTextIndent2"/>
        <w:ind w:left="0" w:firstLine="0"/>
        <w:rPr>
          <w:rFonts w:ascii="Arial" w:hAnsi="Arial" w:cs="Arial"/>
          <w:sz w:val="20"/>
          <w:lang w:val="ga-IE"/>
        </w:rPr>
      </w:pPr>
    </w:p>
    <w:p w14:paraId="2D6FD3AE" w14:textId="77777777" w:rsidR="004B7BE2" w:rsidRPr="00FF14EC" w:rsidRDefault="006A6928" w:rsidP="003C26AA">
      <w:pPr>
        <w:pStyle w:val="Default"/>
        <w:ind w:left="720" w:hanging="720"/>
        <w:rPr>
          <w:rFonts w:ascii="Arial" w:hAnsi="Arial" w:cs="Arial"/>
          <w:b/>
          <w:sz w:val="20"/>
          <w:szCs w:val="20"/>
          <w:u w:val="single"/>
          <w:lang w:val="ga-IE"/>
        </w:rPr>
      </w:pPr>
      <w:r w:rsidRPr="00FF14EC">
        <w:rPr>
          <w:rFonts w:ascii="Arial" w:hAnsi="Arial" w:cs="Arial"/>
          <w:b/>
          <w:sz w:val="20"/>
          <w:szCs w:val="20"/>
          <w:lang w:val="ga-IE"/>
        </w:rPr>
        <w:t>C.</w:t>
      </w:r>
      <w:r w:rsidRPr="00FF14EC">
        <w:rPr>
          <w:rFonts w:ascii="Arial" w:hAnsi="Arial" w:cs="Arial"/>
          <w:b/>
          <w:sz w:val="20"/>
          <w:szCs w:val="20"/>
          <w:lang w:val="ga-IE"/>
        </w:rPr>
        <w:tab/>
      </w:r>
      <w:r w:rsidR="004B7BE2" w:rsidRPr="003C26AA">
        <w:rPr>
          <w:rFonts w:ascii="Arial" w:hAnsi="Arial" w:cs="Arial"/>
          <w:b/>
          <w:sz w:val="20"/>
          <w:szCs w:val="20"/>
          <w:lang w:val="ga-IE"/>
        </w:rPr>
        <w:t xml:space="preserve">Gur cláraíodh an t-ainm fearainn nó go bhfuil úsáid á baint as de mheon mímhacánta </w:t>
      </w:r>
    </w:p>
    <w:p w14:paraId="3618866A" w14:textId="77777777" w:rsidR="00366030" w:rsidRPr="00FF14EC" w:rsidRDefault="00366030" w:rsidP="003C26AA">
      <w:pPr>
        <w:pStyle w:val="BodyTextIndent2"/>
        <w:ind w:left="720" w:hanging="720"/>
        <w:rPr>
          <w:rFonts w:ascii="Arial" w:hAnsi="Arial" w:cs="Arial"/>
          <w:sz w:val="20"/>
          <w:lang w:val="ga-IE"/>
        </w:rPr>
      </w:pPr>
      <w:r w:rsidRPr="00FF14EC">
        <w:rPr>
          <w:rFonts w:ascii="Arial" w:hAnsi="Arial" w:cs="Arial"/>
          <w:sz w:val="20"/>
          <w:lang w:val="ga-IE"/>
        </w:rPr>
        <w:tab/>
        <w:t>(Airteagal 21 de Rialachán Choimisiúin (CE) Uimh 874/2004 Paragraph 3; Rialacháin ADR, Míreanna B(1)(b)(10)(i)(C) agus B(11)(f))</w:t>
      </w:r>
    </w:p>
    <w:p w14:paraId="65E95FEE" w14:textId="77777777" w:rsidR="00366030" w:rsidRPr="00FF14EC" w:rsidRDefault="00366030" w:rsidP="003C26AA">
      <w:pPr>
        <w:pStyle w:val="BodyTextIndent2"/>
        <w:ind w:left="720" w:hanging="720"/>
        <w:rPr>
          <w:rFonts w:ascii="Arial" w:hAnsi="Arial" w:cs="Arial"/>
          <w:sz w:val="20"/>
          <w:lang w:val="ga-IE"/>
        </w:rPr>
      </w:pPr>
    </w:p>
    <w:p w14:paraId="45121BFB" w14:textId="77777777" w:rsidR="00366030" w:rsidRPr="003C26AA" w:rsidRDefault="0001414D" w:rsidP="003C26AA">
      <w:pPr>
        <w:pStyle w:val="Header"/>
        <w:numPr>
          <w:ilvl w:val="0"/>
          <w:numId w:val="4"/>
        </w:numPr>
        <w:tabs>
          <w:tab w:val="clear" w:pos="4536"/>
          <w:tab w:val="clear" w:pos="9072"/>
          <w:tab w:val="left" w:pos="720"/>
        </w:tabs>
        <w:ind w:hanging="720"/>
        <w:rPr>
          <w:rFonts w:ascii="Arial" w:hAnsi="Arial" w:cs="Arial"/>
          <w:sz w:val="20"/>
          <w:lang w:val="ga-IE"/>
        </w:rPr>
      </w:pPr>
      <w:r w:rsidRPr="00FF14EC">
        <w:rPr>
          <w:rFonts w:ascii="Arial" w:hAnsi="Arial" w:cs="Arial"/>
          <w:i/>
          <w:sz w:val="20"/>
          <w:lang w:val="ga-IE"/>
        </w:rPr>
        <w:t>[</w:t>
      </w:r>
      <w:r w:rsidR="004B7BE2" w:rsidRPr="00FF14EC">
        <w:rPr>
          <w:rFonts w:ascii="Arial" w:hAnsi="Arial" w:cs="Arial"/>
          <w:i/>
          <w:sz w:val="20"/>
          <w:lang w:val="ga-IE"/>
        </w:rPr>
        <w:t>De réir, Rialacháin ADR, Mír B(1)(b)(10)(i)(C) cuir síos na fáthanna ar cheart an t-ainm fearainn a mheas mar bheith cláraithe nó úsáidte ag an Freagreóir de mheon mímhacánta. Ba chóir aird a thabhairt ar aon ghné ábhartha de Rialachán (CE) Uimh. 874/2004 Art 21, Mír3 san áireamh:</w:t>
      </w:r>
    </w:p>
    <w:p w14:paraId="62C842F3" w14:textId="77777777" w:rsidR="003C26AA" w:rsidRPr="00FF14EC" w:rsidRDefault="003C26AA" w:rsidP="003C26AA">
      <w:pPr>
        <w:pStyle w:val="Header"/>
        <w:tabs>
          <w:tab w:val="clear" w:pos="4536"/>
          <w:tab w:val="clear" w:pos="9072"/>
          <w:tab w:val="left" w:pos="720"/>
        </w:tabs>
        <w:rPr>
          <w:rFonts w:ascii="Arial" w:hAnsi="Arial" w:cs="Arial"/>
          <w:sz w:val="20"/>
          <w:lang w:val="ga-IE"/>
        </w:rPr>
      </w:pPr>
    </w:p>
    <w:p w14:paraId="37BD4B28" w14:textId="77777777" w:rsidR="00366030" w:rsidRDefault="00366030" w:rsidP="003C26AA">
      <w:pPr>
        <w:numPr>
          <w:ilvl w:val="0"/>
          <w:numId w:val="26"/>
        </w:numPr>
        <w:tabs>
          <w:tab w:val="left" w:pos="1440"/>
        </w:tabs>
        <w:ind w:left="1440" w:hanging="720"/>
        <w:rPr>
          <w:rFonts w:ascii="Arial" w:hAnsi="Arial" w:cs="Arial"/>
          <w:i/>
          <w:sz w:val="20"/>
          <w:lang w:val="ga-IE"/>
        </w:rPr>
      </w:pPr>
      <w:r w:rsidRPr="00FF14EC">
        <w:rPr>
          <w:rFonts w:ascii="Arial" w:hAnsi="Arial" w:cs="Arial"/>
          <w:i/>
          <w:sz w:val="20"/>
          <w:lang w:val="ga-IE"/>
        </w:rPr>
        <w:t>imthosca a chuireann in iúl gur cláraíodh nó go bhfuarthas an t-ainm fearainn go príomha chun an t-ainm fearainn a dhíol, a ligean ar cíos, nó a thraschur ar dhóigh eile do shealbhóir ainm, ar ina leith a aithnítear nó a bhunaítear ceart ag dlí náisiúnta agus/nó Comhphoba</w:t>
      </w:r>
      <w:r w:rsidR="003C26AA">
        <w:rPr>
          <w:rFonts w:ascii="Arial" w:hAnsi="Arial" w:cs="Arial"/>
          <w:i/>
          <w:sz w:val="20"/>
          <w:lang w:val="ga-IE"/>
        </w:rPr>
        <w:t>il, nó do chomhlacht poiblí; nó</w:t>
      </w:r>
    </w:p>
    <w:p w14:paraId="73F90011" w14:textId="77777777" w:rsidR="003C26AA" w:rsidRPr="00FF14EC" w:rsidRDefault="003C26AA" w:rsidP="003C26AA">
      <w:pPr>
        <w:rPr>
          <w:rFonts w:ascii="Arial" w:hAnsi="Arial" w:cs="Arial"/>
          <w:i/>
          <w:sz w:val="20"/>
          <w:lang w:val="ga-IE"/>
        </w:rPr>
      </w:pPr>
    </w:p>
    <w:p w14:paraId="32847168" w14:textId="77777777" w:rsidR="00366030" w:rsidRDefault="00366030" w:rsidP="003C26AA">
      <w:pPr>
        <w:numPr>
          <w:ilvl w:val="0"/>
          <w:numId w:val="26"/>
        </w:numPr>
        <w:tabs>
          <w:tab w:val="left" w:pos="1440"/>
        </w:tabs>
        <w:ind w:left="1440" w:hanging="720"/>
        <w:rPr>
          <w:rFonts w:ascii="Arial" w:hAnsi="Arial" w:cs="Arial"/>
          <w:i/>
          <w:sz w:val="20"/>
          <w:lang w:val="ga-IE"/>
        </w:rPr>
      </w:pPr>
      <w:r w:rsidRPr="00FF14EC">
        <w:rPr>
          <w:rFonts w:ascii="Arial" w:hAnsi="Arial" w:cs="Arial"/>
          <w:i/>
          <w:sz w:val="20"/>
          <w:lang w:val="ga-IE"/>
        </w:rPr>
        <w:t>cláraíodh an t-ainm fearainn d’fhonn cosc a chur ar shealbhóir ainm den sórt sin ar ina leith a aithnítear nó a bhunaítear ceart ag dlí náisiúnta agus/nó Comhphobail, nó ar chomhlacht poiblí, an t-ainm seo a léiriú in ainm fearain</w:t>
      </w:r>
      <w:r w:rsidR="003C26AA">
        <w:rPr>
          <w:rFonts w:ascii="Arial" w:hAnsi="Arial" w:cs="Arial"/>
          <w:i/>
          <w:sz w:val="20"/>
          <w:lang w:val="ga-IE"/>
        </w:rPr>
        <w:t>n comhfhreagrach, ar choinníoll</w:t>
      </w:r>
    </w:p>
    <w:p w14:paraId="1DFF658B" w14:textId="77777777" w:rsidR="003C26AA" w:rsidRPr="00FF14EC" w:rsidRDefault="003C26AA" w:rsidP="00784445">
      <w:pPr>
        <w:tabs>
          <w:tab w:val="left" w:pos="1440"/>
        </w:tabs>
        <w:rPr>
          <w:rFonts w:ascii="Arial" w:hAnsi="Arial" w:cs="Arial"/>
          <w:i/>
          <w:sz w:val="20"/>
          <w:lang w:val="ga-IE"/>
        </w:rPr>
      </w:pPr>
    </w:p>
    <w:p w14:paraId="69E75944" w14:textId="77777777" w:rsidR="00366030" w:rsidRDefault="00366030" w:rsidP="00784445">
      <w:pPr>
        <w:numPr>
          <w:ilvl w:val="0"/>
          <w:numId w:val="27"/>
        </w:numPr>
        <w:tabs>
          <w:tab w:val="left" w:pos="2160"/>
        </w:tabs>
        <w:ind w:left="2160"/>
        <w:rPr>
          <w:rFonts w:ascii="Arial" w:hAnsi="Arial" w:cs="Arial"/>
          <w:i/>
          <w:sz w:val="20"/>
          <w:lang w:val="ga-IE"/>
        </w:rPr>
      </w:pPr>
      <w:r w:rsidRPr="00FF14EC">
        <w:rPr>
          <w:rFonts w:ascii="Arial" w:hAnsi="Arial" w:cs="Arial"/>
          <w:i/>
          <w:sz w:val="20"/>
          <w:lang w:val="ga-IE"/>
        </w:rPr>
        <w:t xml:space="preserve">go raibh an Freagraí gníomhach i bpatrún iompraíochta den sórt sin; nó </w:t>
      </w:r>
    </w:p>
    <w:p w14:paraId="6B586263" w14:textId="77777777" w:rsidR="003C26AA" w:rsidRPr="00FF14EC" w:rsidRDefault="003C26AA" w:rsidP="00784445">
      <w:pPr>
        <w:tabs>
          <w:tab w:val="left" w:pos="2160"/>
        </w:tabs>
        <w:rPr>
          <w:rFonts w:ascii="Arial" w:hAnsi="Arial" w:cs="Arial"/>
          <w:i/>
          <w:sz w:val="20"/>
          <w:lang w:val="ga-IE"/>
        </w:rPr>
      </w:pPr>
    </w:p>
    <w:p w14:paraId="38C36441" w14:textId="77777777" w:rsidR="00366030" w:rsidRDefault="00366030" w:rsidP="00784445">
      <w:pPr>
        <w:numPr>
          <w:ilvl w:val="0"/>
          <w:numId w:val="27"/>
        </w:numPr>
        <w:tabs>
          <w:tab w:val="left" w:pos="2160"/>
        </w:tabs>
        <w:ind w:left="2160"/>
        <w:rPr>
          <w:rFonts w:ascii="Arial" w:hAnsi="Arial" w:cs="Arial"/>
          <w:i/>
          <w:sz w:val="20"/>
          <w:lang w:val="ga-IE"/>
        </w:rPr>
      </w:pPr>
      <w:r w:rsidRPr="00FF14EC">
        <w:rPr>
          <w:rFonts w:ascii="Arial" w:hAnsi="Arial" w:cs="Arial"/>
          <w:i/>
          <w:sz w:val="20"/>
          <w:lang w:val="ga-IE"/>
        </w:rPr>
        <w:t xml:space="preserve">nach raibh úsáid bainte as an ainm fearainn ar dhóigh ábhartha le dhá bliain anuas ar a laghad ón dáta clárúcháin; nó </w:t>
      </w:r>
    </w:p>
    <w:p w14:paraId="3AE9E7DB" w14:textId="77777777" w:rsidR="003C26AA" w:rsidRDefault="003C26AA" w:rsidP="00784445">
      <w:pPr>
        <w:pStyle w:val="ListParagraph"/>
        <w:tabs>
          <w:tab w:val="left" w:pos="2160"/>
        </w:tabs>
        <w:ind w:left="0"/>
        <w:rPr>
          <w:rFonts w:ascii="Arial" w:hAnsi="Arial" w:cs="Arial"/>
          <w:i/>
          <w:sz w:val="20"/>
          <w:lang w:val="ga-IE"/>
        </w:rPr>
      </w:pPr>
    </w:p>
    <w:p w14:paraId="3A709905" w14:textId="77777777" w:rsidR="00366030" w:rsidRDefault="003C26AA" w:rsidP="00784445">
      <w:pPr>
        <w:tabs>
          <w:tab w:val="left" w:pos="2160"/>
        </w:tabs>
        <w:ind w:left="2160" w:hanging="720"/>
        <w:rPr>
          <w:rFonts w:ascii="Arial" w:hAnsi="Arial" w:cs="Arial"/>
          <w:i/>
          <w:sz w:val="20"/>
          <w:lang w:val="ga-IE"/>
        </w:rPr>
      </w:pPr>
      <w:r>
        <w:rPr>
          <w:rFonts w:ascii="Arial" w:hAnsi="Arial" w:cs="Arial"/>
          <w:i/>
          <w:sz w:val="20"/>
          <w:lang w:val="ga-IE"/>
        </w:rPr>
        <w:t>(iii)</w:t>
      </w:r>
      <w:r w:rsidR="00366030" w:rsidRPr="00FF14EC">
        <w:rPr>
          <w:rFonts w:ascii="Arial" w:hAnsi="Arial" w:cs="Arial"/>
          <w:i/>
          <w:sz w:val="20"/>
          <w:lang w:val="ga-IE"/>
        </w:rPr>
        <w:tab/>
        <w:t xml:space="preserve">go bhfuil imthosca ann inar dhearbhaigh an Freagraí, tráth a tionscnaíodh an tImeacht ADR, go raibh sé ar intinn aige úsáid a bhaint as an ainm fearainn, ar ina leith a aithnítear nó a bhunaítear ceart ag dlí náisiúnta agus/nó Comhphobail nó a fhreagraíonn d’ainm comhlachta phoiblí, ar dhóigh ábhartha ach theip air amhlaidh a dhéanamh laistigh de shé mhí ón lá a tionscnaíodh an tImeacht ADR; </w:t>
      </w:r>
    </w:p>
    <w:p w14:paraId="0CAB3434" w14:textId="77777777" w:rsidR="003C26AA" w:rsidRPr="00FF14EC" w:rsidRDefault="003C26AA" w:rsidP="00784445">
      <w:pPr>
        <w:tabs>
          <w:tab w:val="left" w:pos="1440"/>
        </w:tabs>
        <w:rPr>
          <w:rFonts w:ascii="Arial" w:hAnsi="Arial" w:cs="Arial"/>
          <w:i/>
          <w:sz w:val="20"/>
          <w:lang w:val="ga-IE"/>
        </w:rPr>
      </w:pPr>
    </w:p>
    <w:p w14:paraId="1EFE6B23" w14:textId="77777777" w:rsidR="00366030" w:rsidRDefault="00366030" w:rsidP="00784445">
      <w:pPr>
        <w:numPr>
          <w:ilvl w:val="0"/>
          <w:numId w:val="26"/>
        </w:numPr>
        <w:tabs>
          <w:tab w:val="left" w:pos="1440"/>
        </w:tabs>
        <w:ind w:left="1440" w:hanging="720"/>
        <w:rPr>
          <w:rFonts w:ascii="Arial" w:hAnsi="Arial" w:cs="Arial"/>
          <w:i/>
          <w:sz w:val="20"/>
          <w:lang w:val="ga-IE"/>
        </w:rPr>
      </w:pPr>
      <w:r w:rsidRPr="00FF14EC">
        <w:rPr>
          <w:rFonts w:ascii="Arial" w:hAnsi="Arial" w:cs="Arial"/>
          <w:i/>
          <w:sz w:val="20"/>
          <w:lang w:val="ga-IE"/>
        </w:rPr>
        <w:t xml:space="preserve">cláraíodh an t-ainm fearainn go príomha chun cur isteach ar ghníomhaíochtaí gairmiúla iomaitheora; nó </w:t>
      </w:r>
    </w:p>
    <w:p w14:paraId="2160D2B1" w14:textId="77777777" w:rsidR="003C26AA" w:rsidRPr="00FF14EC" w:rsidRDefault="003C26AA" w:rsidP="00784445">
      <w:pPr>
        <w:tabs>
          <w:tab w:val="left" w:pos="1440"/>
        </w:tabs>
        <w:rPr>
          <w:rFonts w:ascii="Arial" w:hAnsi="Arial" w:cs="Arial"/>
          <w:i/>
          <w:sz w:val="20"/>
          <w:lang w:val="ga-IE"/>
        </w:rPr>
      </w:pPr>
    </w:p>
    <w:p w14:paraId="1A7F93E4" w14:textId="77777777" w:rsidR="00366030" w:rsidRDefault="00366030" w:rsidP="00784445">
      <w:pPr>
        <w:numPr>
          <w:ilvl w:val="0"/>
          <w:numId w:val="26"/>
        </w:numPr>
        <w:tabs>
          <w:tab w:val="left" w:pos="1440"/>
        </w:tabs>
        <w:ind w:left="1440" w:hanging="720"/>
        <w:rPr>
          <w:rFonts w:ascii="Arial" w:hAnsi="Arial" w:cs="Arial"/>
          <w:i/>
          <w:sz w:val="20"/>
          <w:lang w:val="ga-IE"/>
        </w:rPr>
      </w:pPr>
      <w:r w:rsidRPr="00FF14EC">
        <w:rPr>
          <w:rFonts w:ascii="Arial" w:hAnsi="Arial" w:cs="Arial"/>
          <w:i/>
          <w:sz w:val="20"/>
          <w:lang w:val="ga-IE"/>
        </w:rPr>
        <w:t xml:space="preserve">baineadh úsáid as an ainm fearainn go toiliúil chun úsáideoirí Idirlín a mhealladh, chun gnóthachain airgeadais, chuig suíomh gréasáin nó suíomh eile ar líne an Fhreagraí, trí dhóchúlacht mhearbhaill maidir le hainm ar ina leith a aithnítear nó a bhunaítear ceart, ag dlí náisiúnta agus/nó Comhphobail, a chruthú, nó is ainm comhlachta phoiblí é, agus tagann dóchúlacht den sórt sin i dtaobh fhoinse, urraíocht, chleamhnacht nó fhormhuiniú shuíomh gréasáin nó shuíomh earra nó seirbhíse ar shuíomh gréasán nó suíomh an Fhreagraí; nó </w:t>
      </w:r>
    </w:p>
    <w:p w14:paraId="2B593F29" w14:textId="77777777" w:rsidR="003C26AA" w:rsidRPr="00FF14EC" w:rsidRDefault="003C26AA" w:rsidP="00784445">
      <w:pPr>
        <w:tabs>
          <w:tab w:val="left" w:pos="1440"/>
        </w:tabs>
        <w:rPr>
          <w:rFonts w:ascii="Arial" w:hAnsi="Arial" w:cs="Arial"/>
          <w:i/>
          <w:sz w:val="20"/>
          <w:lang w:val="ga-IE"/>
        </w:rPr>
      </w:pPr>
    </w:p>
    <w:p w14:paraId="19D8DD9D" w14:textId="77777777" w:rsidR="00366030" w:rsidRPr="00FF14EC" w:rsidRDefault="003C26AA" w:rsidP="00784445">
      <w:pPr>
        <w:tabs>
          <w:tab w:val="left" w:pos="1440"/>
        </w:tabs>
        <w:ind w:left="1440" w:hanging="720"/>
        <w:rPr>
          <w:rFonts w:ascii="Arial" w:hAnsi="Arial" w:cs="Arial"/>
          <w:i/>
          <w:sz w:val="20"/>
          <w:lang w:val="ga-IE"/>
        </w:rPr>
      </w:pPr>
      <w:r>
        <w:rPr>
          <w:rFonts w:ascii="Arial" w:hAnsi="Arial" w:cs="Arial"/>
          <w:i/>
          <w:sz w:val="20"/>
          <w:lang w:val="ga-IE"/>
        </w:rPr>
        <w:t>(e)</w:t>
      </w:r>
      <w:r>
        <w:rPr>
          <w:rFonts w:ascii="Arial" w:hAnsi="Arial" w:cs="Arial"/>
          <w:i/>
          <w:sz w:val="20"/>
          <w:lang w:val="ga-IE"/>
        </w:rPr>
        <w:tab/>
      </w:r>
      <w:r w:rsidR="00366030" w:rsidRPr="00FF14EC">
        <w:rPr>
          <w:rFonts w:ascii="Arial" w:hAnsi="Arial" w:cs="Arial"/>
          <w:i/>
          <w:sz w:val="20"/>
          <w:lang w:val="ga-IE"/>
        </w:rPr>
        <w:t>is ainm pearsanta nach bhfuil nasc inléirithe ann idir an Freagraí agus an t-ainm fearainn a cláraíodh an t-ainm fearainn</w:t>
      </w:r>
      <w:r w:rsidR="00784445">
        <w:rPr>
          <w:rFonts w:ascii="Arial" w:hAnsi="Arial" w:cs="Arial"/>
          <w:i/>
          <w:sz w:val="20"/>
          <w:lang w:val="ga-IE"/>
        </w:rPr>
        <w:t>.]</w:t>
      </w:r>
    </w:p>
    <w:p w14:paraId="2FBAA215" w14:textId="77777777" w:rsidR="00366030" w:rsidRPr="00FF14EC" w:rsidRDefault="00366030">
      <w:pPr>
        <w:rPr>
          <w:rFonts w:ascii="Arial" w:hAnsi="Arial" w:cs="Arial"/>
          <w:sz w:val="20"/>
          <w:lang w:val="ga-IE"/>
        </w:rPr>
      </w:pPr>
    </w:p>
    <w:p w14:paraId="25E8D580" w14:textId="77777777" w:rsidR="00260EB4" w:rsidRPr="00FF14EC" w:rsidRDefault="00260EB4" w:rsidP="00784445">
      <w:pPr>
        <w:pStyle w:val="Heading4"/>
        <w:keepNext w:val="0"/>
        <w:jc w:val="left"/>
        <w:rPr>
          <w:rFonts w:ascii="Arial" w:hAnsi="Arial" w:cs="Arial"/>
          <w:b w:val="0"/>
          <w:sz w:val="20"/>
          <w:u w:val="none"/>
          <w:lang w:val="ga-IE"/>
        </w:rPr>
      </w:pPr>
    </w:p>
    <w:p w14:paraId="7053491E" w14:textId="77777777" w:rsidR="00366030" w:rsidRPr="00FF14EC" w:rsidRDefault="00366030" w:rsidP="004B7BE2">
      <w:pPr>
        <w:tabs>
          <w:tab w:val="center" w:pos="4513"/>
          <w:tab w:val="left" w:pos="6155"/>
        </w:tabs>
        <w:rPr>
          <w:rFonts w:ascii="Arial" w:hAnsi="Arial" w:cs="Arial"/>
          <w:b/>
          <w:sz w:val="20"/>
          <w:lang w:val="ga-IE"/>
        </w:rPr>
      </w:pPr>
      <w:r w:rsidRPr="00FF14EC">
        <w:rPr>
          <w:rFonts w:ascii="Arial" w:hAnsi="Arial" w:cs="Arial"/>
          <w:b/>
          <w:sz w:val="20"/>
          <w:lang w:val="ga-IE"/>
        </w:rPr>
        <w:tab/>
        <w:t xml:space="preserve">VII  </w:t>
      </w:r>
      <w:r w:rsidRPr="00FF14EC">
        <w:rPr>
          <w:rFonts w:ascii="Arial" w:hAnsi="Arial" w:cs="Arial"/>
          <w:b/>
          <w:sz w:val="20"/>
          <w:u w:val="single"/>
          <w:lang w:val="ga-IE"/>
        </w:rPr>
        <w:t>Leigheasanna Iarrtha</w:t>
      </w:r>
    </w:p>
    <w:p w14:paraId="4628F7E3" w14:textId="77777777" w:rsidR="00366030" w:rsidRPr="00FF14EC" w:rsidRDefault="00FF14EC" w:rsidP="004B7BE2">
      <w:pPr>
        <w:jc w:val="center"/>
        <w:rPr>
          <w:rFonts w:ascii="Arial" w:hAnsi="Arial" w:cs="Arial"/>
          <w:sz w:val="20"/>
          <w:lang w:val="ga-IE"/>
        </w:rPr>
      </w:pPr>
      <w:r>
        <w:rPr>
          <w:rFonts w:ascii="Arial" w:hAnsi="Arial" w:cs="Arial"/>
          <w:sz w:val="20"/>
          <w:lang w:val="ga-IE"/>
        </w:rPr>
        <w:t>(</w:t>
      </w:r>
      <w:r w:rsidR="00366030" w:rsidRPr="00FF14EC">
        <w:rPr>
          <w:rFonts w:ascii="Arial" w:hAnsi="Arial" w:cs="Arial"/>
          <w:sz w:val="20"/>
          <w:lang w:val="ga-IE"/>
        </w:rPr>
        <w:t>Rialacháin ADR, Míreanna B(1)(b)(11) and (12))</w:t>
      </w:r>
    </w:p>
    <w:p w14:paraId="2CBAA033" w14:textId="77777777" w:rsidR="00260EB4" w:rsidRPr="00FF14EC" w:rsidRDefault="00260EB4">
      <w:pPr>
        <w:spacing w:line="360" w:lineRule="auto"/>
        <w:rPr>
          <w:rFonts w:ascii="Arial" w:hAnsi="Arial" w:cs="Arial"/>
          <w:sz w:val="20"/>
          <w:lang w:val="ga-IE"/>
        </w:rPr>
      </w:pPr>
    </w:p>
    <w:p w14:paraId="0EA08B1D" w14:textId="77777777" w:rsidR="00C54591" w:rsidRPr="00FF14EC" w:rsidRDefault="00260EB4" w:rsidP="00784445">
      <w:pPr>
        <w:spacing w:line="360" w:lineRule="auto"/>
        <w:ind w:left="720" w:hanging="720"/>
        <w:rPr>
          <w:rFonts w:ascii="Arial" w:hAnsi="Arial" w:cs="Arial"/>
          <w:sz w:val="20"/>
          <w:lang w:val="ga-IE"/>
        </w:rPr>
      </w:pPr>
      <w:r w:rsidRPr="00FF14EC">
        <w:rPr>
          <w:rFonts w:ascii="Arial" w:hAnsi="Arial" w:cs="Arial"/>
          <w:sz w:val="20"/>
          <w:lang w:val="ga-IE"/>
        </w:rPr>
        <w:t>[1</w:t>
      </w:r>
      <w:r w:rsidR="00E60A1C" w:rsidRPr="00FF14EC">
        <w:rPr>
          <w:rFonts w:ascii="Arial" w:hAnsi="Arial" w:cs="Arial"/>
          <w:sz w:val="20"/>
          <w:lang w:val="ga-IE"/>
        </w:rPr>
        <w:t>3</w:t>
      </w:r>
      <w:r w:rsidRPr="00FF14EC">
        <w:rPr>
          <w:rFonts w:ascii="Arial" w:hAnsi="Arial" w:cs="Arial"/>
          <w:sz w:val="20"/>
          <w:lang w:val="ga-IE"/>
        </w:rPr>
        <w:t>.]</w:t>
      </w:r>
      <w:r w:rsidRPr="00FF14EC">
        <w:rPr>
          <w:rFonts w:ascii="Arial" w:hAnsi="Arial" w:cs="Arial"/>
          <w:sz w:val="20"/>
          <w:lang w:val="ga-IE"/>
        </w:rPr>
        <w:tab/>
      </w:r>
      <w:r w:rsidR="00C54591" w:rsidRPr="00FF14EC">
        <w:rPr>
          <w:rFonts w:ascii="Arial" w:hAnsi="Arial" w:cs="Arial"/>
          <w:sz w:val="20"/>
          <w:lang w:val="ga-IE"/>
        </w:rPr>
        <w:t xml:space="preserve">Ar na cúiseanna a thuairiscítear i Mír VI. thuas, iarrann an Gearánaí an Painéal Riaracháin arna gceapadh sa imeacht riaracháin seo  </w:t>
      </w:r>
      <w:r w:rsidR="00C54591" w:rsidRPr="00FF14EC">
        <w:rPr>
          <w:rFonts w:ascii="Arial" w:hAnsi="Arial" w:cs="Arial"/>
          <w:i/>
          <w:sz w:val="20"/>
          <w:lang w:val="ga-IE"/>
        </w:rPr>
        <w:t>[ "&lt;an t-ainm fearainn faoi dhíospóid (í)&gt; a aistriú chuig an nGearánaí</w:t>
      </w:r>
      <w:r w:rsidR="00C54591" w:rsidRPr="00FF14EC">
        <w:rPr>
          <w:rFonts w:ascii="Arial" w:hAnsi="Arial" w:cs="Arial"/>
          <w:sz w:val="20"/>
          <w:lang w:val="ga-IE"/>
        </w:rPr>
        <w:t>" / "&lt;</w:t>
      </w:r>
      <w:r w:rsidR="00C54591" w:rsidRPr="00FF14EC">
        <w:rPr>
          <w:rFonts w:ascii="Arial" w:hAnsi="Arial" w:cs="Arial"/>
          <w:i/>
          <w:sz w:val="20"/>
          <w:lang w:val="ga-IE"/>
        </w:rPr>
        <w:t>an t-ainm fearainn faoi dhíospóid</w:t>
      </w:r>
      <w:r w:rsidR="00C54591" w:rsidRPr="00FF14EC">
        <w:rPr>
          <w:rFonts w:ascii="Arial" w:hAnsi="Arial" w:cs="Arial"/>
          <w:sz w:val="20"/>
          <w:lang w:val="ga-IE"/>
        </w:rPr>
        <w:t xml:space="preserve"> (í)&gt; </w:t>
      </w:r>
      <w:r w:rsidR="00C54591" w:rsidRPr="00FF14EC">
        <w:rPr>
          <w:rFonts w:ascii="Arial" w:hAnsi="Arial" w:cs="Arial"/>
          <w:i/>
          <w:sz w:val="20"/>
          <w:lang w:val="ga-IE"/>
        </w:rPr>
        <w:t>a chúlghairm</w:t>
      </w:r>
      <w:r w:rsidR="00C54591" w:rsidRPr="00FF14EC">
        <w:rPr>
          <w:rFonts w:ascii="Arial" w:hAnsi="Arial" w:cs="Arial"/>
          <w:sz w:val="20"/>
          <w:lang w:val="ga-IE"/>
        </w:rPr>
        <w:t>"</w:t>
      </w:r>
      <w:r w:rsidR="00C54591" w:rsidRPr="00FF14EC">
        <w:rPr>
          <w:rFonts w:ascii="Arial" w:hAnsi="Arial" w:cs="Arial"/>
          <w:i/>
          <w:sz w:val="20"/>
          <w:lang w:val="ga-IE"/>
        </w:rPr>
        <w:t>.]</w:t>
      </w:r>
    </w:p>
    <w:p w14:paraId="40058F0F" w14:textId="77777777" w:rsidR="00366030" w:rsidRPr="00FF14EC" w:rsidRDefault="00366030" w:rsidP="00C54591">
      <w:pPr>
        <w:spacing w:line="360" w:lineRule="auto"/>
        <w:rPr>
          <w:rFonts w:ascii="Arial" w:hAnsi="Arial" w:cs="Arial"/>
          <w:sz w:val="20"/>
          <w:lang w:val="ga-IE"/>
        </w:rPr>
      </w:pPr>
    </w:p>
    <w:p w14:paraId="304DFCC8" w14:textId="77777777" w:rsidR="00C54591" w:rsidRPr="00FF14EC" w:rsidRDefault="00C54591" w:rsidP="00784445">
      <w:pPr>
        <w:ind w:left="706"/>
        <w:rPr>
          <w:rFonts w:ascii="Arial" w:hAnsi="Arial" w:cs="Arial"/>
          <w:i/>
          <w:sz w:val="20"/>
          <w:lang w:val="ga-IE"/>
        </w:rPr>
      </w:pPr>
      <w:r w:rsidRPr="00FF14EC">
        <w:rPr>
          <w:rFonts w:ascii="Arial" w:hAnsi="Arial" w:cs="Arial"/>
          <w:i/>
          <w:sz w:val="20"/>
          <w:lang w:val="ga-IE"/>
        </w:rPr>
        <w:t>[Má iarrann an Gearánaí aistriú an t-ainm fearainn, lean amach an fhianaise go shásaíonn an Gearánaí na critéir ghinearálta le haghaidh clárúatá leagtha amach i Mír 4 (2) (b) de Rialachán (CE) Uimh 733/2002.]</w:t>
      </w:r>
    </w:p>
    <w:p w14:paraId="3AE73F53" w14:textId="77777777" w:rsidR="008A39A5" w:rsidRDefault="008A39A5" w:rsidP="002C121F">
      <w:pPr>
        <w:pStyle w:val="Header"/>
        <w:tabs>
          <w:tab w:val="clear" w:pos="4536"/>
          <w:tab w:val="clear" w:pos="9072"/>
        </w:tabs>
        <w:rPr>
          <w:rFonts w:ascii="Arial" w:hAnsi="Arial" w:cs="Arial"/>
          <w:sz w:val="20"/>
          <w:lang w:val="ga-IE"/>
        </w:rPr>
      </w:pPr>
    </w:p>
    <w:p w14:paraId="5475359B" w14:textId="77777777" w:rsidR="00784445" w:rsidRPr="00FF14EC" w:rsidRDefault="00784445" w:rsidP="002C121F">
      <w:pPr>
        <w:pStyle w:val="Header"/>
        <w:tabs>
          <w:tab w:val="clear" w:pos="4536"/>
          <w:tab w:val="clear" w:pos="9072"/>
        </w:tabs>
        <w:rPr>
          <w:rFonts w:ascii="Arial" w:hAnsi="Arial" w:cs="Arial"/>
          <w:sz w:val="20"/>
          <w:lang w:val="ga-IE"/>
        </w:rPr>
      </w:pPr>
    </w:p>
    <w:p w14:paraId="2F966F13" w14:textId="77777777" w:rsidR="00366030" w:rsidRPr="00FF14EC" w:rsidRDefault="00366030" w:rsidP="00C54591">
      <w:pPr>
        <w:pStyle w:val="Header"/>
        <w:tabs>
          <w:tab w:val="clear" w:pos="4536"/>
          <w:tab w:val="clear" w:pos="9072"/>
        </w:tabs>
        <w:jc w:val="center"/>
        <w:rPr>
          <w:rFonts w:ascii="Arial" w:hAnsi="Arial" w:cs="Arial"/>
          <w:b/>
          <w:sz w:val="20"/>
          <w:lang w:val="ga-IE"/>
        </w:rPr>
      </w:pPr>
      <w:r w:rsidRPr="00FF14EC">
        <w:rPr>
          <w:rFonts w:ascii="Arial" w:hAnsi="Arial" w:cs="Arial"/>
          <w:b/>
          <w:sz w:val="20"/>
          <w:lang w:val="ga-IE"/>
        </w:rPr>
        <w:t>VIII</w:t>
      </w:r>
      <w:r w:rsidR="00FF14EC" w:rsidRPr="00FF14EC">
        <w:rPr>
          <w:rFonts w:ascii="Arial" w:hAnsi="Arial" w:cs="Arial"/>
          <w:b/>
          <w:sz w:val="20"/>
          <w:lang w:val="ga-IE"/>
        </w:rPr>
        <w:t>.</w:t>
      </w:r>
      <w:r w:rsidRPr="00FF14EC">
        <w:rPr>
          <w:rFonts w:ascii="Arial" w:hAnsi="Arial" w:cs="Arial"/>
          <w:b/>
          <w:color w:val="222222"/>
          <w:sz w:val="20"/>
          <w:lang w:val="ga-IE"/>
        </w:rPr>
        <w:t xml:space="preserve">  </w:t>
      </w:r>
      <w:r w:rsidRPr="00FF14EC">
        <w:rPr>
          <w:rFonts w:ascii="Arial" w:hAnsi="Arial" w:cs="Arial"/>
          <w:b/>
          <w:sz w:val="20"/>
          <w:u w:val="single"/>
          <w:lang w:val="ga-IE"/>
        </w:rPr>
        <w:t>Painéal Riaracháin</w:t>
      </w:r>
    </w:p>
    <w:p w14:paraId="392FF7BB" w14:textId="77777777" w:rsidR="00366030" w:rsidRPr="00FF14EC" w:rsidRDefault="00366030" w:rsidP="00C54591">
      <w:pPr>
        <w:pStyle w:val="Header"/>
        <w:tabs>
          <w:tab w:val="clear" w:pos="4536"/>
          <w:tab w:val="clear" w:pos="9072"/>
        </w:tabs>
        <w:jc w:val="center"/>
        <w:rPr>
          <w:rFonts w:ascii="Arial" w:hAnsi="Arial" w:cs="Arial"/>
          <w:sz w:val="20"/>
          <w:lang w:val="ga-IE"/>
        </w:rPr>
      </w:pPr>
      <w:r w:rsidRPr="00FF14EC">
        <w:rPr>
          <w:rFonts w:ascii="Arial" w:hAnsi="Arial" w:cs="Arial"/>
          <w:sz w:val="20"/>
          <w:lang w:val="ga-IE"/>
        </w:rPr>
        <w:t xml:space="preserve">(Rialacháin ADR, Mír B(1)(b)(4), </w:t>
      </w:r>
      <w:r w:rsidRPr="00FF14EC">
        <w:rPr>
          <w:rFonts w:ascii="Arial" w:hAnsi="Arial" w:cs="Arial"/>
          <w:color w:val="222222"/>
          <w:sz w:val="20"/>
          <w:lang w:val="ga-IE"/>
        </w:rPr>
        <w:t>Rialacha Forlíontacha, Mír 8(a))</w:t>
      </w:r>
    </w:p>
    <w:p w14:paraId="003F93E2" w14:textId="77777777" w:rsidR="00260EB4" w:rsidRPr="00FF14EC" w:rsidRDefault="00260EB4">
      <w:pPr>
        <w:pStyle w:val="Header"/>
        <w:tabs>
          <w:tab w:val="clear" w:pos="4536"/>
          <w:tab w:val="clear" w:pos="9072"/>
        </w:tabs>
        <w:spacing w:line="360" w:lineRule="auto"/>
        <w:rPr>
          <w:rFonts w:ascii="Arial" w:hAnsi="Arial" w:cs="Arial"/>
          <w:sz w:val="20"/>
          <w:lang w:val="ga-IE"/>
        </w:rPr>
      </w:pPr>
    </w:p>
    <w:p w14:paraId="2218FB80" w14:textId="77777777" w:rsidR="00260EB4" w:rsidRPr="00FF14EC" w:rsidRDefault="00C54591" w:rsidP="00784445">
      <w:pPr>
        <w:spacing w:line="360" w:lineRule="auto"/>
        <w:ind w:left="720" w:hanging="720"/>
        <w:rPr>
          <w:rFonts w:ascii="Arial" w:hAnsi="Arial" w:cs="Arial"/>
          <w:sz w:val="20"/>
          <w:lang w:val="ga-IE"/>
        </w:rPr>
      </w:pPr>
      <w:r w:rsidRPr="00FF14EC">
        <w:rPr>
          <w:rFonts w:ascii="Arial" w:hAnsi="Arial" w:cs="Arial"/>
          <w:sz w:val="20"/>
          <w:lang w:val="ga-IE"/>
        </w:rPr>
        <w:t>[14</w:t>
      </w:r>
      <w:r w:rsidR="00366030" w:rsidRPr="00FF14EC">
        <w:rPr>
          <w:rFonts w:ascii="Arial" w:hAnsi="Arial" w:cs="Arial"/>
          <w:sz w:val="20"/>
          <w:lang w:val="ga-IE"/>
        </w:rPr>
        <w:t>.</w:t>
      </w:r>
      <w:r w:rsidRPr="00FF14EC">
        <w:rPr>
          <w:rFonts w:ascii="Arial" w:hAnsi="Arial" w:cs="Arial"/>
          <w:sz w:val="20"/>
          <w:lang w:val="ga-IE"/>
        </w:rPr>
        <w:t>]</w:t>
      </w:r>
      <w:r w:rsidRPr="00FF14EC">
        <w:rPr>
          <w:rFonts w:ascii="Arial" w:hAnsi="Arial" w:cs="Arial"/>
          <w:sz w:val="20"/>
          <w:lang w:val="ga-IE"/>
        </w:rPr>
        <w:tab/>
        <w:t>Toghann an Gearánaí go mbeadh an díospóid chinneadh le [roghnaigh ceann: "Painéal aonchomhalta" / nó "Painéal de thriúr comhaltaí "].</w:t>
      </w:r>
    </w:p>
    <w:p w14:paraId="33753265" w14:textId="77777777" w:rsidR="00366030" w:rsidRPr="00FF14EC" w:rsidRDefault="00366030" w:rsidP="00366030">
      <w:pPr>
        <w:pStyle w:val="BodyText2"/>
        <w:spacing w:line="360" w:lineRule="auto"/>
        <w:ind w:left="567" w:hanging="567"/>
        <w:rPr>
          <w:rFonts w:ascii="Arial" w:hAnsi="Arial" w:cs="Arial"/>
          <w:i w:val="0"/>
          <w:sz w:val="20"/>
          <w:lang w:val="ga-IE"/>
        </w:rPr>
      </w:pPr>
    </w:p>
    <w:p w14:paraId="321B2D33" w14:textId="77777777" w:rsidR="00C54591" w:rsidRPr="00FF14EC" w:rsidRDefault="00260EB4" w:rsidP="00784445">
      <w:pPr>
        <w:spacing w:after="160"/>
        <w:ind w:left="720" w:hanging="720"/>
        <w:rPr>
          <w:rFonts w:ascii="Arial" w:eastAsia="Calibri" w:hAnsi="Arial" w:cs="Arial"/>
          <w:sz w:val="20"/>
          <w:lang w:val="ga-IE"/>
        </w:rPr>
      </w:pPr>
      <w:r w:rsidRPr="00FF14EC">
        <w:rPr>
          <w:rFonts w:ascii="Arial" w:hAnsi="Arial" w:cs="Arial"/>
          <w:i/>
          <w:sz w:val="20"/>
          <w:lang w:val="ga-IE"/>
        </w:rPr>
        <w:tab/>
      </w:r>
      <w:r w:rsidR="00C54591" w:rsidRPr="00FF14EC">
        <w:rPr>
          <w:rFonts w:ascii="Arial" w:hAnsi="Arial" w:cs="Arial"/>
          <w:i/>
          <w:sz w:val="20"/>
          <w:lang w:val="ga-IE"/>
        </w:rPr>
        <w:t xml:space="preserve">[Má tá Painéal de thriúr comhaltaí roghnaithe, ní mór ainmneacha triúr a chur ar fáil. Déanfaidh an tIonad iarracht an duine amháin díobh sin a cheapadh don Phainéal Riaracháin de réir Alt B (4) de na Rialacha ADR agus Mír 8 den Rialacha forlíontacha. Féadfaidh ainmneacha na hainmnithigh a ghlacadh ó liosta foilsithe na Ionaid na panelists ag </w:t>
      </w:r>
      <w:hyperlink r:id="rId10" w:history="1">
        <w:r w:rsidR="00784445" w:rsidRPr="00784445">
          <w:rPr>
            <w:rStyle w:val="Hyperlink"/>
            <w:rFonts w:ascii="Arial" w:hAnsi="Arial" w:cs="Arial"/>
            <w:i/>
            <w:sz w:val="20"/>
            <w:lang w:val="ga-IE"/>
          </w:rPr>
          <w:t>http://www.wipo.int/amc/en/domains/panel/panelists.jsp?code=euDRP</w:t>
        </w:r>
      </w:hyperlink>
      <w:r w:rsidR="00C54591" w:rsidRPr="00FF14EC">
        <w:rPr>
          <w:rFonts w:ascii="Arial" w:hAnsi="Arial" w:cs="Arial"/>
          <w:i/>
          <w:sz w:val="20"/>
          <w:lang w:val="ga-IE"/>
        </w:rPr>
        <w:t>.]</w:t>
      </w:r>
    </w:p>
    <w:p w14:paraId="57A1D591" w14:textId="77777777" w:rsidR="0074291B" w:rsidRDefault="0074291B" w:rsidP="00784445">
      <w:pPr>
        <w:pStyle w:val="Header"/>
        <w:tabs>
          <w:tab w:val="clear" w:pos="4536"/>
          <w:tab w:val="clear" w:pos="9072"/>
        </w:tabs>
        <w:rPr>
          <w:rFonts w:ascii="Arial" w:hAnsi="Arial" w:cs="Arial"/>
          <w:sz w:val="20"/>
          <w:lang w:val="ga-IE"/>
        </w:rPr>
      </w:pPr>
    </w:p>
    <w:p w14:paraId="768B05EC" w14:textId="77777777" w:rsidR="00784445" w:rsidRPr="00FF14EC" w:rsidRDefault="00784445" w:rsidP="00784445">
      <w:pPr>
        <w:pStyle w:val="Header"/>
        <w:tabs>
          <w:tab w:val="clear" w:pos="4536"/>
          <w:tab w:val="clear" w:pos="9072"/>
        </w:tabs>
        <w:rPr>
          <w:rFonts w:ascii="Arial" w:hAnsi="Arial" w:cs="Arial"/>
          <w:sz w:val="20"/>
          <w:lang w:val="ga-IE"/>
        </w:rPr>
      </w:pPr>
    </w:p>
    <w:p w14:paraId="4E6F1E4D" w14:textId="77777777" w:rsidR="00366030" w:rsidRPr="00FF14EC" w:rsidRDefault="00366030" w:rsidP="007B676B">
      <w:pPr>
        <w:jc w:val="center"/>
        <w:rPr>
          <w:rFonts w:ascii="Arial" w:hAnsi="Arial" w:cs="Arial"/>
          <w:sz w:val="20"/>
          <w:lang w:val="ga-IE"/>
        </w:rPr>
      </w:pPr>
      <w:r w:rsidRPr="00FF14EC">
        <w:rPr>
          <w:rFonts w:ascii="Arial" w:hAnsi="Arial" w:cs="Arial"/>
          <w:b/>
          <w:sz w:val="20"/>
          <w:lang w:val="ga-IE"/>
        </w:rPr>
        <w:t>IX.</w:t>
      </w:r>
      <w:r w:rsidRPr="00FF14EC">
        <w:rPr>
          <w:rFonts w:ascii="Arial" w:hAnsi="Arial" w:cs="Arial"/>
          <w:sz w:val="20"/>
          <w:lang w:val="ga-IE"/>
        </w:rPr>
        <w:t xml:space="preserve">  </w:t>
      </w:r>
      <w:r w:rsidRPr="00FF14EC">
        <w:rPr>
          <w:rFonts w:ascii="Arial" w:hAnsi="Arial" w:cs="Arial"/>
          <w:b/>
          <w:sz w:val="20"/>
          <w:u w:val="single"/>
          <w:lang w:val="ga-IE"/>
        </w:rPr>
        <w:t>Dlínse Frithpháirteach</w:t>
      </w:r>
    </w:p>
    <w:p w14:paraId="17EA5BA6" w14:textId="77777777" w:rsidR="00366030" w:rsidRPr="00FF14EC" w:rsidRDefault="00366030" w:rsidP="00505F19">
      <w:pPr>
        <w:spacing w:line="360" w:lineRule="auto"/>
        <w:jc w:val="center"/>
        <w:rPr>
          <w:rFonts w:ascii="Arial" w:hAnsi="Arial" w:cs="Arial"/>
          <w:sz w:val="20"/>
          <w:lang w:val="ga-IE"/>
        </w:rPr>
      </w:pPr>
      <w:r w:rsidRPr="00FF14EC">
        <w:rPr>
          <w:rFonts w:ascii="Arial" w:hAnsi="Arial" w:cs="Arial"/>
          <w:sz w:val="20"/>
          <w:lang w:val="ga-IE"/>
        </w:rPr>
        <w:t>(Rialacháin ADR, Mír B(1)(b)(14) agus A(1))</w:t>
      </w:r>
    </w:p>
    <w:p w14:paraId="14CAA375" w14:textId="77777777" w:rsidR="00260EB4" w:rsidRPr="00FF14EC" w:rsidRDefault="00260EB4" w:rsidP="009F3AE4">
      <w:pPr>
        <w:spacing w:line="360" w:lineRule="auto"/>
        <w:rPr>
          <w:rFonts w:ascii="Arial" w:hAnsi="Arial" w:cs="Arial"/>
          <w:sz w:val="20"/>
          <w:lang w:val="ga-IE"/>
        </w:rPr>
      </w:pPr>
    </w:p>
    <w:p w14:paraId="3CED832A" w14:textId="77777777" w:rsidR="00366030" w:rsidRPr="00FF14EC" w:rsidRDefault="00260EB4" w:rsidP="00784445">
      <w:pPr>
        <w:spacing w:line="360" w:lineRule="auto"/>
        <w:ind w:left="720" w:hanging="720"/>
        <w:rPr>
          <w:rFonts w:ascii="Arial" w:hAnsi="Arial" w:cs="Arial"/>
          <w:sz w:val="20"/>
          <w:lang w:val="ga-IE"/>
        </w:rPr>
      </w:pPr>
      <w:r w:rsidRPr="00FF14EC">
        <w:rPr>
          <w:rFonts w:ascii="Arial" w:hAnsi="Arial" w:cs="Arial"/>
          <w:sz w:val="20"/>
          <w:lang w:val="ga-IE"/>
        </w:rPr>
        <w:t>[1</w:t>
      </w:r>
      <w:r w:rsidR="00E60A1C" w:rsidRPr="00FF14EC">
        <w:rPr>
          <w:rFonts w:ascii="Arial" w:hAnsi="Arial" w:cs="Arial"/>
          <w:sz w:val="20"/>
          <w:lang w:val="ga-IE"/>
        </w:rPr>
        <w:t>5</w:t>
      </w:r>
      <w:r w:rsidRPr="00FF14EC">
        <w:rPr>
          <w:rFonts w:ascii="Arial" w:hAnsi="Arial" w:cs="Arial"/>
          <w:sz w:val="20"/>
          <w:lang w:val="ga-IE"/>
        </w:rPr>
        <w:t>.]</w:t>
      </w:r>
      <w:r w:rsidRPr="00FF14EC">
        <w:rPr>
          <w:rFonts w:ascii="Arial" w:hAnsi="Arial" w:cs="Arial"/>
          <w:sz w:val="20"/>
          <w:lang w:val="ga-IE"/>
        </w:rPr>
        <w:tab/>
      </w:r>
      <w:r w:rsidR="00C54591" w:rsidRPr="00FF14EC">
        <w:rPr>
          <w:rFonts w:ascii="Arial" w:hAnsi="Arial" w:cs="Arial"/>
          <w:sz w:val="20"/>
          <w:lang w:val="ga-IE"/>
        </w:rPr>
        <w:t>Faoi réir Alt B (1) (b) (14)) de na Rialacha ADR, aontaíonn an Gearánaí a chur faoi bhráid dhlínse na gcúirteanna ag [roghnaigh ceann amháin díobh seo a leanas:]</w:t>
      </w:r>
      <w:r w:rsidR="00C54591" w:rsidRPr="00FF14EC">
        <w:rPr>
          <w:rFonts w:ascii="Arial" w:hAnsi="Arial" w:cs="Arial"/>
          <w:vanish/>
          <w:color w:val="FF0000"/>
          <w:sz w:val="20"/>
          <w:lang w:val="ga-IE" w:eastAsia="en-IE"/>
        </w:rPr>
        <w:t xml:space="preserve"> </w:t>
      </w:r>
      <w:r w:rsidR="00C54591" w:rsidRPr="00FF14EC">
        <w:rPr>
          <w:rFonts w:ascii="Arial" w:hAnsi="Arial" w:cs="Arial"/>
          <w:vanish/>
          <w:sz w:val="20"/>
          <w:lang w:val="ga-IE"/>
        </w:rPr>
        <w:t>Translation error</w:t>
      </w:r>
      <w:r w:rsidR="00C54591" w:rsidRPr="00FF14EC">
        <w:rPr>
          <w:rFonts w:ascii="Arial" w:hAnsi="Arial" w:cs="Arial"/>
          <w:sz w:val="20"/>
          <w:lang w:val="ga-IE"/>
        </w:rPr>
        <w:t xml:space="preserve">maidir le haon dúshláin a d'fhéadfadh a dhéanfaidh an Freagróir le cinneadh ag an bPainéal Riaracháin maidir le aistriúcháin nó </w:t>
      </w:r>
      <w:r w:rsidR="00F41142" w:rsidRPr="00F41142">
        <w:rPr>
          <w:rFonts w:ascii="Arial" w:hAnsi="Arial" w:cs="Arial"/>
          <w:sz w:val="20"/>
          <w:lang w:val="ga-IE"/>
        </w:rPr>
        <w:t>cúlghairm</w:t>
      </w:r>
      <w:r w:rsidR="00C54591" w:rsidRPr="00FF14EC">
        <w:rPr>
          <w:rFonts w:ascii="Arial" w:hAnsi="Arial" w:cs="Arial"/>
          <w:sz w:val="20"/>
          <w:lang w:val="ga-IE"/>
        </w:rPr>
        <w:t xml:space="preserve"> an ainm fearainn nó na hainmneacha fearainn atá ábhar an Gearán seo.</w:t>
      </w:r>
    </w:p>
    <w:p w14:paraId="7ECDBCEB" w14:textId="77777777" w:rsidR="00C54591" w:rsidRDefault="00C54591" w:rsidP="0058554B">
      <w:pPr>
        <w:spacing w:after="120" w:line="360" w:lineRule="auto"/>
        <w:ind w:left="1440" w:hanging="709"/>
        <w:contextualSpacing/>
        <w:rPr>
          <w:rFonts w:ascii="Arial" w:hAnsi="Arial" w:cs="Arial"/>
          <w:i/>
          <w:sz w:val="20"/>
          <w:lang w:val="ga-IE"/>
        </w:rPr>
      </w:pPr>
      <w:r w:rsidRPr="00FF14EC">
        <w:rPr>
          <w:rFonts w:ascii="Arial" w:hAnsi="Arial" w:cs="Arial"/>
          <w:i/>
          <w:sz w:val="20"/>
          <w:lang w:val="ga-IE"/>
        </w:rPr>
        <w:lastRenderedPageBreak/>
        <w:t>(a)</w:t>
      </w:r>
      <w:r w:rsidR="00D81289">
        <w:rPr>
          <w:rFonts w:ascii="Arial" w:hAnsi="Arial" w:cs="Arial"/>
          <w:i/>
          <w:sz w:val="20"/>
          <w:lang w:val="ga-IE"/>
        </w:rPr>
        <w:tab/>
      </w:r>
      <w:r w:rsidRPr="00FF14EC">
        <w:rPr>
          <w:rFonts w:ascii="Arial" w:hAnsi="Arial" w:cs="Arial"/>
          <w:i/>
          <w:sz w:val="20"/>
          <w:lang w:val="ga-IE"/>
        </w:rPr>
        <w:t>an phríomh-oifig an Chláraitheora (ar choinníoll gur comhaontaíodh an Freagróir ina Chomhaontú Cláraithe a géilleadh do dhlínse na cúirte sin chun díospóidí a bhreithniú a bhaineann le nó a eascraíonn as úsáid an t-ainm fearainn,agus ar choinníoll go bhfuil an chúirt ainmnithe dá bhrí sin suite taobh istigh den Aontas Eorpach); nó</w:t>
      </w:r>
    </w:p>
    <w:p w14:paraId="35D57B55" w14:textId="77777777" w:rsidR="0058554B" w:rsidRPr="00FF14EC" w:rsidRDefault="0058554B" w:rsidP="0058554B">
      <w:pPr>
        <w:spacing w:after="120" w:line="360" w:lineRule="auto"/>
        <w:ind w:left="1440" w:hanging="709"/>
        <w:contextualSpacing/>
        <w:rPr>
          <w:rFonts w:ascii="Arial" w:hAnsi="Arial" w:cs="Arial"/>
          <w:i/>
          <w:sz w:val="20"/>
          <w:lang w:val="ga-IE"/>
        </w:rPr>
      </w:pPr>
    </w:p>
    <w:p w14:paraId="59E93E60" w14:textId="77777777" w:rsidR="00260EB4" w:rsidRPr="00FF14EC" w:rsidRDefault="00D81289" w:rsidP="0058554B">
      <w:pPr>
        <w:spacing w:line="360" w:lineRule="auto"/>
        <w:ind w:left="1440" w:hanging="709"/>
        <w:rPr>
          <w:rFonts w:ascii="Arial" w:hAnsi="Arial" w:cs="Arial"/>
          <w:i/>
          <w:sz w:val="20"/>
          <w:lang w:val="ga-IE"/>
        </w:rPr>
      </w:pPr>
      <w:r>
        <w:rPr>
          <w:rFonts w:ascii="Arial" w:hAnsi="Arial" w:cs="Arial"/>
          <w:i/>
          <w:sz w:val="20"/>
          <w:lang w:val="ga-IE"/>
        </w:rPr>
        <w:t>(b)</w:t>
      </w:r>
      <w:r>
        <w:rPr>
          <w:rFonts w:ascii="Arial" w:hAnsi="Arial" w:cs="Arial"/>
          <w:i/>
          <w:sz w:val="20"/>
          <w:lang w:val="ga-IE"/>
        </w:rPr>
        <w:tab/>
      </w:r>
      <w:r w:rsidR="0014133B" w:rsidRPr="00FF14EC">
        <w:rPr>
          <w:rFonts w:ascii="Arial" w:hAnsi="Arial" w:cs="Arial"/>
          <w:i/>
          <w:sz w:val="20"/>
          <w:lang w:val="ga-IE"/>
        </w:rPr>
        <w:t>seoladh an Fhreagróra mar a thaispeántar maidir le clárú an t-ainm fearainn i mbunachar sonraí Whois na Clárlainne ag an am a ndéantar an Gearán faoi bhráid an Soláthróir nó de réir mar a fuarthas ón gClárlann an Gearánaí mura mbeidh an fhaisnéis sin ar fáil i mbuna</w:t>
      </w:r>
      <w:r w:rsidR="00C54591" w:rsidRPr="00FF14EC">
        <w:rPr>
          <w:rFonts w:ascii="Arial" w:hAnsi="Arial" w:cs="Arial"/>
          <w:i/>
          <w:sz w:val="20"/>
          <w:lang w:val="ga-IE"/>
        </w:rPr>
        <w:t>char sonraí Whois na Clárlainne</w:t>
      </w:r>
      <w:r w:rsidR="0014133B" w:rsidRPr="00FF14EC">
        <w:rPr>
          <w:rFonts w:ascii="Arial" w:hAnsi="Arial" w:cs="Arial"/>
          <w:i/>
          <w:sz w:val="20"/>
          <w:lang w:val="ga-IE"/>
        </w:rPr>
        <w:t>.]</w:t>
      </w:r>
    </w:p>
    <w:p w14:paraId="640AC230" w14:textId="77777777" w:rsidR="00366030" w:rsidRPr="0058554B" w:rsidRDefault="00366030">
      <w:pPr>
        <w:rPr>
          <w:rFonts w:ascii="Arial" w:hAnsi="Arial" w:cs="Arial"/>
          <w:sz w:val="20"/>
          <w:lang w:val="ga-IE"/>
        </w:rPr>
      </w:pPr>
    </w:p>
    <w:p w14:paraId="0BC89910" w14:textId="77777777" w:rsidR="00260EB4" w:rsidRPr="00FF14EC" w:rsidRDefault="00260EB4">
      <w:pPr>
        <w:rPr>
          <w:rFonts w:ascii="Arial" w:hAnsi="Arial" w:cs="Arial"/>
          <w:sz w:val="20"/>
          <w:lang w:val="ga-IE"/>
        </w:rPr>
      </w:pPr>
    </w:p>
    <w:p w14:paraId="29A4A453" w14:textId="77777777" w:rsidR="00366030" w:rsidRPr="00FF14EC" w:rsidRDefault="00366030" w:rsidP="00505F19">
      <w:pPr>
        <w:pStyle w:val="Header"/>
        <w:spacing w:line="360" w:lineRule="auto"/>
        <w:jc w:val="center"/>
        <w:rPr>
          <w:rFonts w:ascii="Arial" w:hAnsi="Arial" w:cs="Arial"/>
          <w:sz w:val="20"/>
          <w:lang w:val="ga-IE"/>
        </w:rPr>
      </w:pPr>
      <w:r w:rsidRPr="00FF14EC">
        <w:rPr>
          <w:rFonts w:ascii="Arial" w:hAnsi="Arial" w:cs="Arial"/>
          <w:b/>
          <w:sz w:val="20"/>
          <w:lang w:val="ga-IE"/>
        </w:rPr>
        <w:t>X.</w:t>
      </w:r>
      <w:r w:rsidRPr="00FF14EC">
        <w:rPr>
          <w:rFonts w:ascii="Arial" w:hAnsi="Arial" w:cs="Arial"/>
          <w:sz w:val="20"/>
          <w:lang w:val="ga-IE"/>
        </w:rPr>
        <w:t xml:space="preserve">  </w:t>
      </w:r>
      <w:r w:rsidRPr="00FF14EC">
        <w:rPr>
          <w:rFonts w:ascii="Arial" w:hAnsi="Arial" w:cs="Arial"/>
          <w:b/>
          <w:sz w:val="20"/>
          <w:u w:val="single"/>
          <w:lang w:val="ga-IE"/>
        </w:rPr>
        <w:t>Imeachtaí Dlí Eile</w:t>
      </w:r>
    </w:p>
    <w:p w14:paraId="2C40CFC2" w14:textId="77777777" w:rsidR="00366030" w:rsidRPr="00FF14EC" w:rsidRDefault="00366030" w:rsidP="00505F19">
      <w:pPr>
        <w:pStyle w:val="Header"/>
        <w:tabs>
          <w:tab w:val="clear" w:pos="4536"/>
          <w:tab w:val="clear" w:pos="9072"/>
        </w:tabs>
        <w:spacing w:line="360" w:lineRule="auto"/>
        <w:jc w:val="center"/>
        <w:rPr>
          <w:rFonts w:ascii="Arial" w:hAnsi="Arial" w:cs="Arial"/>
          <w:sz w:val="20"/>
          <w:lang w:val="ga-IE"/>
        </w:rPr>
      </w:pPr>
      <w:r w:rsidRPr="00FF14EC">
        <w:rPr>
          <w:rFonts w:ascii="Arial" w:hAnsi="Arial" w:cs="Arial"/>
          <w:sz w:val="20"/>
          <w:lang w:val="ga-IE"/>
        </w:rPr>
        <w:t>(Rialacháin ADR, Mír B(1)(b)(14) agus A(1))</w:t>
      </w:r>
    </w:p>
    <w:p w14:paraId="4D6F0384" w14:textId="77777777" w:rsidR="0014133B" w:rsidRPr="00FF14EC" w:rsidRDefault="0014133B" w:rsidP="0014133B">
      <w:pPr>
        <w:spacing w:after="160" w:line="259" w:lineRule="auto"/>
        <w:rPr>
          <w:rFonts w:ascii="Arial" w:hAnsi="Arial" w:cs="Arial"/>
          <w:i/>
          <w:vanish/>
          <w:sz w:val="20"/>
          <w:highlight w:val="yellow"/>
          <w:lang w:val="ga-IE"/>
        </w:rPr>
      </w:pPr>
    </w:p>
    <w:p w14:paraId="36E6C814" w14:textId="77777777" w:rsidR="00260EB4" w:rsidRPr="00FF14EC" w:rsidRDefault="00260EB4" w:rsidP="00784445">
      <w:pPr>
        <w:pStyle w:val="Header"/>
        <w:tabs>
          <w:tab w:val="clear" w:pos="4536"/>
          <w:tab w:val="clear" w:pos="9072"/>
        </w:tabs>
        <w:spacing w:line="360" w:lineRule="auto"/>
        <w:ind w:left="720" w:hanging="720"/>
        <w:rPr>
          <w:rFonts w:ascii="Arial" w:hAnsi="Arial" w:cs="Arial"/>
          <w:sz w:val="20"/>
          <w:lang w:val="ga-IE"/>
        </w:rPr>
      </w:pPr>
      <w:r w:rsidRPr="00FF14EC">
        <w:rPr>
          <w:rFonts w:ascii="Arial" w:hAnsi="Arial" w:cs="Arial"/>
          <w:sz w:val="20"/>
          <w:lang w:val="ga-IE"/>
        </w:rPr>
        <w:t>[1</w:t>
      </w:r>
      <w:r w:rsidR="00E60A1C" w:rsidRPr="00FF14EC">
        <w:rPr>
          <w:rFonts w:ascii="Arial" w:hAnsi="Arial" w:cs="Arial"/>
          <w:sz w:val="20"/>
          <w:lang w:val="ga-IE"/>
        </w:rPr>
        <w:t>6</w:t>
      </w:r>
      <w:r w:rsidRPr="00FF14EC">
        <w:rPr>
          <w:rFonts w:ascii="Arial" w:hAnsi="Arial" w:cs="Arial"/>
          <w:i/>
          <w:sz w:val="20"/>
          <w:lang w:val="ga-IE"/>
        </w:rPr>
        <w:t>.</w:t>
      </w:r>
      <w:r w:rsidRPr="00FF14EC">
        <w:rPr>
          <w:rFonts w:ascii="Arial" w:hAnsi="Arial" w:cs="Arial"/>
          <w:sz w:val="20"/>
          <w:lang w:val="ga-IE"/>
        </w:rPr>
        <w:t>]</w:t>
      </w:r>
      <w:r w:rsidRPr="00FF14EC">
        <w:rPr>
          <w:rFonts w:ascii="Arial" w:hAnsi="Arial" w:cs="Arial"/>
          <w:i/>
          <w:sz w:val="20"/>
          <w:lang w:val="ga-IE"/>
        </w:rPr>
        <w:tab/>
      </w:r>
      <w:r w:rsidR="0014133B" w:rsidRPr="00FF14EC">
        <w:rPr>
          <w:rFonts w:ascii="Arial" w:hAnsi="Arial" w:cs="Arial"/>
          <w:i/>
          <w:sz w:val="20"/>
          <w:lang w:val="ga-IE"/>
        </w:rPr>
        <w:t>[Má tá aon, cuir síos imeachtaí dlí eile a bhí tús curtha ná a fhoirceannadh i ndáil le nó a bhaineann leis an t-ainm fearainn no na hinmneacha fearainn atá mar ábhar an Gearán agus déan achoimre ar na saincheisteanna is ábhar sin / iad siúd ag dul ar aghaidh.]</w:t>
      </w:r>
    </w:p>
    <w:p w14:paraId="4E967B09" w14:textId="77777777" w:rsidR="0074291B" w:rsidRDefault="0074291B" w:rsidP="0074291B">
      <w:pPr>
        <w:rPr>
          <w:rFonts w:ascii="Arial" w:hAnsi="Arial" w:cs="Arial"/>
          <w:sz w:val="20"/>
          <w:lang w:val="ga-IE"/>
        </w:rPr>
      </w:pPr>
    </w:p>
    <w:p w14:paraId="7DFAE4F4" w14:textId="77777777" w:rsidR="0058554B" w:rsidRPr="00FF14EC" w:rsidRDefault="0058554B" w:rsidP="0074291B">
      <w:pPr>
        <w:rPr>
          <w:rFonts w:ascii="Arial" w:hAnsi="Arial" w:cs="Arial"/>
          <w:sz w:val="20"/>
          <w:lang w:val="ga-IE"/>
        </w:rPr>
      </w:pPr>
    </w:p>
    <w:p w14:paraId="1D2E58EF" w14:textId="77777777" w:rsidR="00366030" w:rsidRPr="00FF14EC" w:rsidRDefault="00366030" w:rsidP="0014133B">
      <w:pPr>
        <w:jc w:val="center"/>
        <w:rPr>
          <w:rFonts w:ascii="Arial" w:hAnsi="Arial" w:cs="Arial"/>
          <w:b/>
          <w:sz w:val="20"/>
          <w:u w:val="single"/>
          <w:lang w:val="ga-IE"/>
        </w:rPr>
      </w:pPr>
      <w:r w:rsidRPr="00FF14EC">
        <w:rPr>
          <w:rFonts w:ascii="Arial" w:hAnsi="Arial" w:cs="Arial"/>
          <w:b/>
          <w:sz w:val="20"/>
          <w:lang w:val="ga-IE"/>
        </w:rPr>
        <w:t xml:space="preserve">XI.  </w:t>
      </w:r>
      <w:r w:rsidRPr="00FF14EC">
        <w:rPr>
          <w:rFonts w:ascii="Arial" w:hAnsi="Arial" w:cs="Arial"/>
          <w:b/>
          <w:sz w:val="20"/>
          <w:u w:val="single"/>
          <w:lang w:val="ga-IE"/>
        </w:rPr>
        <w:t>Cumarsáid</w:t>
      </w:r>
    </w:p>
    <w:p w14:paraId="161678B5" w14:textId="77777777" w:rsidR="00366030" w:rsidRPr="00FF14EC" w:rsidRDefault="00366030" w:rsidP="0014133B">
      <w:pPr>
        <w:jc w:val="center"/>
        <w:rPr>
          <w:rFonts w:ascii="Arial" w:hAnsi="Arial" w:cs="Arial"/>
          <w:sz w:val="20"/>
          <w:lang w:val="ga-IE"/>
        </w:rPr>
      </w:pPr>
      <w:r w:rsidRPr="00FF14EC">
        <w:rPr>
          <w:rFonts w:ascii="Arial" w:hAnsi="Arial" w:cs="Arial"/>
          <w:sz w:val="20"/>
          <w:lang w:val="ga-IE"/>
        </w:rPr>
        <w:t>(Rialacha Forlíontacha, Míreanna 3, 4, 12)</w:t>
      </w:r>
    </w:p>
    <w:p w14:paraId="77216DD9" w14:textId="77777777" w:rsidR="00260EB4" w:rsidRPr="00FF14EC" w:rsidRDefault="00260EB4" w:rsidP="007B676B">
      <w:pPr>
        <w:spacing w:line="360" w:lineRule="auto"/>
        <w:ind w:left="357"/>
        <w:rPr>
          <w:rFonts w:ascii="Arial" w:hAnsi="Arial" w:cs="Arial"/>
          <w:sz w:val="20"/>
          <w:lang w:val="ga-IE"/>
        </w:rPr>
      </w:pPr>
    </w:p>
    <w:p w14:paraId="58802394" w14:textId="77777777" w:rsidR="0014133B" w:rsidRPr="00FF14EC" w:rsidRDefault="00260EB4" w:rsidP="00784445">
      <w:pPr>
        <w:spacing w:line="360" w:lineRule="auto"/>
        <w:ind w:left="720" w:hanging="720"/>
        <w:rPr>
          <w:rFonts w:ascii="Arial" w:hAnsi="Arial" w:cs="Arial"/>
          <w:sz w:val="20"/>
          <w:lang w:val="ga-IE"/>
        </w:rPr>
      </w:pPr>
      <w:r w:rsidRPr="00FF14EC">
        <w:rPr>
          <w:rFonts w:ascii="Arial" w:hAnsi="Arial" w:cs="Arial"/>
          <w:sz w:val="20"/>
          <w:lang w:val="ga-IE"/>
        </w:rPr>
        <w:t>[1</w:t>
      </w:r>
      <w:r w:rsidR="0046087A" w:rsidRPr="00FF14EC">
        <w:rPr>
          <w:rFonts w:ascii="Arial" w:hAnsi="Arial" w:cs="Arial"/>
          <w:sz w:val="20"/>
          <w:lang w:val="ga-IE"/>
        </w:rPr>
        <w:t>7</w:t>
      </w:r>
      <w:r w:rsidRPr="00FF14EC">
        <w:rPr>
          <w:rFonts w:ascii="Arial" w:hAnsi="Arial" w:cs="Arial"/>
          <w:sz w:val="20"/>
          <w:lang w:val="ga-IE"/>
        </w:rPr>
        <w:t>.]</w:t>
      </w:r>
      <w:r w:rsidRPr="00FF14EC">
        <w:rPr>
          <w:rFonts w:ascii="Arial" w:hAnsi="Arial" w:cs="Arial"/>
          <w:sz w:val="20"/>
          <w:lang w:val="ga-IE"/>
        </w:rPr>
        <w:tab/>
      </w:r>
      <w:r w:rsidR="0014133B" w:rsidRPr="00FF14EC">
        <w:rPr>
          <w:rFonts w:ascii="Arial" w:hAnsi="Arial" w:cs="Arial"/>
          <w:sz w:val="20"/>
          <w:lang w:val="ga-IE"/>
        </w:rPr>
        <w:t>Tá an Gearán seo faoi bhráid an Ionad i bhfoirm leictreonach, lena n-áirítear na hiarscríbhinní, san fhormáid chuí.</w:t>
      </w:r>
    </w:p>
    <w:p w14:paraId="46E1C772" w14:textId="77777777" w:rsidR="00366030" w:rsidRPr="00FF14EC" w:rsidRDefault="00366030" w:rsidP="0074291B">
      <w:pPr>
        <w:rPr>
          <w:rFonts w:ascii="Arial" w:hAnsi="Arial" w:cs="Arial"/>
          <w:sz w:val="20"/>
          <w:lang w:val="ga-IE"/>
        </w:rPr>
      </w:pPr>
    </w:p>
    <w:p w14:paraId="5EAD42B8" w14:textId="77777777" w:rsidR="00260EB4" w:rsidRPr="00FF14EC" w:rsidRDefault="00260EB4">
      <w:pPr>
        <w:rPr>
          <w:rFonts w:ascii="Arial" w:hAnsi="Arial" w:cs="Arial"/>
          <w:sz w:val="20"/>
          <w:lang w:val="ga-IE"/>
        </w:rPr>
      </w:pPr>
    </w:p>
    <w:p w14:paraId="37E572AC" w14:textId="77777777" w:rsidR="00366030" w:rsidRPr="00FF14EC" w:rsidRDefault="00366030" w:rsidP="0014133B">
      <w:pPr>
        <w:jc w:val="center"/>
        <w:rPr>
          <w:rFonts w:ascii="Arial" w:hAnsi="Arial" w:cs="Arial"/>
          <w:b/>
          <w:sz w:val="20"/>
          <w:lang w:val="ga-IE"/>
        </w:rPr>
      </w:pPr>
      <w:r w:rsidRPr="00FF14EC">
        <w:rPr>
          <w:rFonts w:ascii="Arial" w:hAnsi="Arial" w:cs="Arial"/>
          <w:b/>
          <w:sz w:val="20"/>
          <w:lang w:val="ga-IE"/>
        </w:rPr>
        <w:t xml:space="preserve">XII.  </w:t>
      </w:r>
      <w:r w:rsidRPr="00FF14EC">
        <w:rPr>
          <w:rFonts w:ascii="Arial" w:hAnsi="Arial" w:cs="Arial"/>
          <w:b/>
          <w:sz w:val="20"/>
          <w:u w:val="single"/>
          <w:lang w:val="ga-IE"/>
        </w:rPr>
        <w:t>Íocaíocht</w:t>
      </w:r>
    </w:p>
    <w:p w14:paraId="786D048D" w14:textId="77777777" w:rsidR="00366030" w:rsidRPr="00FF14EC" w:rsidRDefault="00366030" w:rsidP="00366030">
      <w:pPr>
        <w:tabs>
          <w:tab w:val="left" w:pos="567"/>
        </w:tabs>
        <w:ind w:left="567" w:hanging="567"/>
        <w:jc w:val="center"/>
        <w:rPr>
          <w:rFonts w:ascii="Arial" w:hAnsi="Arial" w:cs="Arial"/>
          <w:sz w:val="20"/>
          <w:lang w:val="ga-IE"/>
        </w:rPr>
      </w:pPr>
      <w:r w:rsidRPr="00FF14EC">
        <w:rPr>
          <w:rFonts w:ascii="Arial" w:hAnsi="Arial" w:cs="Arial"/>
          <w:sz w:val="20"/>
          <w:lang w:val="ga-IE"/>
        </w:rPr>
        <w:t>(Rialacháin ADR, Mír B(1)(b); Rialacha Forlíontacha, Mír 4(a), 12(a), Iarscríbhinn D)</w:t>
      </w:r>
    </w:p>
    <w:p w14:paraId="09548DC9" w14:textId="77777777" w:rsidR="00260EB4" w:rsidRPr="00FF14EC" w:rsidRDefault="00260EB4" w:rsidP="007B676B">
      <w:pPr>
        <w:spacing w:line="360" w:lineRule="auto"/>
        <w:rPr>
          <w:rFonts w:ascii="Arial" w:hAnsi="Arial" w:cs="Arial"/>
          <w:sz w:val="20"/>
          <w:lang w:val="ga-IE"/>
        </w:rPr>
      </w:pPr>
    </w:p>
    <w:p w14:paraId="0BD0158A" w14:textId="3DF3F332" w:rsidR="00366030" w:rsidRPr="00FF14EC" w:rsidRDefault="00260EB4" w:rsidP="00784445">
      <w:pPr>
        <w:spacing w:line="360" w:lineRule="auto"/>
        <w:ind w:left="720" w:hanging="720"/>
        <w:rPr>
          <w:rFonts w:ascii="Arial" w:hAnsi="Arial" w:cs="Arial"/>
          <w:sz w:val="20"/>
          <w:lang w:val="ga-IE"/>
        </w:rPr>
      </w:pPr>
      <w:r w:rsidRPr="00FF14EC">
        <w:rPr>
          <w:rFonts w:ascii="Arial" w:hAnsi="Arial" w:cs="Arial"/>
          <w:sz w:val="20"/>
          <w:lang w:val="ga-IE"/>
        </w:rPr>
        <w:t>[</w:t>
      </w:r>
      <w:r w:rsidR="0046087A" w:rsidRPr="00FF14EC">
        <w:rPr>
          <w:rFonts w:ascii="Arial" w:hAnsi="Arial" w:cs="Arial"/>
          <w:sz w:val="20"/>
          <w:lang w:val="ga-IE"/>
        </w:rPr>
        <w:t>1</w:t>
      </w:r>
      <w:r w:rsidR="009709FA" w:rsidRPr="00FF14EC">
        <w:rPr>
          <w:rFonts w:ascii="Arial" w:hAnsi="Arial" w:cs="Arial"/>
          <w:sz w:val="20"/>
          <w:lang w:val="ga-IE"/>
        </w:rPr>
        <w:t>8</w:t>
      </w:r>
      <w:r w:rsidRPr="00FF14EC">
        <w:rPr>
          <w:rFonts w:ascii="Arial" w:hAnsi="Arial" w:cs="Arial"/>
          <w:sz w:val="20"/>
          <w:lang w:val="ga-IE"/>
        </w:rPr>
        <w:t>.]</w:t>
      </w:r>
      <w:r w:rsidRPr="00FF14EC">
        <w:rPr>
          <w:rFonts w:ascii="Arial" w:hAnsi="Arial" w:cs="Arial"/>
          <w:sz w:val="20"/>
          <w:lang w:val="ga-IE"/>
        </w:rPr>
        <w:tab/>
      </w:r>
      <w:r w:rsidR="007669D2" w:rsidRPr="00FF14EC">
        <w:rPr>
          <w:rFonts w:ascii="Arial" w:hAnsi="Arial" w:cs="Arial"/>
          <w:sz w:val="20"/>
          <w:lang w:val="ga-IE"/>
        </w:rPr>
        <w:t>Faoi mar a éilíonn na Rialacha ADR agus Rialacha Forlíontacha, tá EUR [</w:t>
      </w:r>
      <w:r w:rsidR="007669D2" w:rsidRPr="00FF14EC">
        <w:rPr>
          <w:rFonts w:ascii="Arial" w:hAnsi="Arial" w:cs="Arial"/>
          <w:i/>
          <w:sz w:val="20"/>
          <w:lang w:val="ga-IE"/>
        </w:rPr>
        <w:t>mhéid</w:t>
      </w:r>
      <w:r w:rsidR="007669D2" w:rsidRPr="00FF14EC">
        <w:rPr>
          <w:rFonts w:ascii="Arial" w:hAnsi="Arial" w:cs="Arial"/>
          <w:sz w:val="20"/>
          <w:lang w:val="ga-IE"/>
        </w:rPr>
        <w:t>] íóchta ag [</w:t>
      </w:r>
      <w:r w:rsidR="007669D2" w:rsidRPr="00FF14EC">
        <w:rPr>
          <w:rFonts w:ascii="Arial" w:hAnsi="Arial" w:cs="Arial"/>
          <w:i/>
          <w:sz w:val="20"/>
          <w:lang w:val="ga-IE"/>
        </w:rPr>
        <w:t>modh</w:t>
      </w:r>
      <w:r w:rsidR="007669D2" w:rsidRPr="00FF14EC">
        <w:rPr>
          <w:rFonts w:ascii="Arial" w:hAnsi="Arial" w:cs="Arial"/>
          <w:sz w:val="20"/>
          <w:lang w:val="ga-IE"/>
        </w:rPr>
        <w:t>]. (</w:t>
      </w:r>
      <w:r w:rsidR="007669D2" w:rsidRPr="00FF14EC">
        <w:rPr>
          <w:rFonts w:ascii="Arial" w:hAnsi="Arial" w:cs="Arial"/>
          <w:i/>
          <w:sz w:val="20"/>
          <w:lang w:val="ga-IE"/>
        </w:rPr>
        <w:t xml:space="preserve">Ba chóir íocaíocht le cárta creidmheasa a dhéanamh ag baint úsáide as áis </w:t>
      </w:r>
      <w:hyperlink r:id="rId11" w:history="1">
        <w:r w:rsidR="007669D2" w:rsidRPr="0058554B">
          <w:rPr>
            <w:rStyle w:val="Hyperlink"/>
            <w:rFonts w:ascii="Arial" w:hAnsi="Arial" w:cs="Arial"/>
            <w:i/>
            <w:sz w:val="20"/>
            <w:lang w:val="ga-IE"/>
          </w:rPr>
          <w:t>íocaíochta ar líne slán</w:t>
        </w:r>
      </w:hyperlink>
      <w:r w:rsidR="007669D2" w:rsidRPr="0058554B">
        <w:rPr>
          <w:rFonts w:ascii="Arial" w:hAnsi="Arial" w:cs="Arial"/>
          <w:i/>
          <w:sz w:val="20"/>
          <w:lang w:val="ga-IE"/>
        </w:rPr>
        <w:t xml:space="preserve"> an Ionaid</w:t>
      </w:r>
      <w:r w:rsidR="007669D2" w:rsidRPr="00FF14EC">
        <w:rPr>
          <w:rFonts w:ascii="Arial" w:hAnsi="Arial" w:cs="Arial"/>
          <w:i/>
          <w:sz w:val="20"/>
          <w:lang w:val="ga-IE"/>
        </w:rPr>
        <w:t>. I gcás aon cheist nó deacracht íocaíochta a bhaineann le, téigh i dteagmháil leis an Rúnaíocht Ionad ar (+41 22) 338 8247, nó r-phost an Ionad</w:t>
      </w:r>
      <w:r w:rsidR="007669D2" w:rsidRPr="00FF14EC">
        <w:rPr>
          <w:rFonts w:ascii="Arial" w:hAnsi="Arial" w:cs="Arial"/>
          <w:sz w:val="20"/>
          <w:lang w:val="ga-IE"/>
        </w:rPr>
        <w:t xml:space="preserve"> </w:t>
      </w:r>
      <w:hyperlink r:id="rId12" w:history="1">
        <w:r w:rsidR="007669D2" w:rsidRPr="0058554B">
          <w:rPr>
            <w:rStyle w:val="Hyperlink"/>
            <w:rFonts w:ascii="Arial" w:hAnsi="Arial" w:cs="Arial"/>
            <w:sz w:val="20"/>
            <w:lang w:val="ga-IE"/>
          </w:rPr>
          <w:t>arbiter.mail@wipo. int</w:t>
        </w:r>
      </w:hyperlink>
      <w:r w:rsidR="007669D2" w:rsidRPr="00FF14EC">
        <w:rPr>
          <w:rFonts w:ascii="Arial" w:hAnsi="Arial" w:cs="Arial"/>
          <w:sz w:val="20"/>
          <w:lang w:val="ga-IE"/>
        </w:rPr>
        <w:t>).</w:t>
      </w:r>
    </w:p>
    <w:p w14:paraId="48D7077B" w14:textId="77777777" w:rsidR="00260EB4" w:rsidRDefault="00260EB4" w:rsidP="0058554B">
      <w:pPr>
        <w:pStyle w:val="Heading4"/>
        <w:keepNext w:val="0"/>
        <w:jc w:val="left"/>
        <w:rPr>
          <w:rFonts w:ascii="Arial" w:hAnsi="Arial" w:cs="Arial"/>
          <w:b w:val="0"/>
          <w:sz w:val="20"/>
          <w:u w:val="none"/>
          <w:lang w:val="ga-IE"/>
        </w:rPr>
      </w:pPr>
    </w:p>
    <w:p w14:paraId="7C46C3EF" w14:textId="77777777" w:rsidR="0058554B" w:rsidRPr="0058554B" w:rsidRDefault="0058554B" w:rsidP="0058554B">
      <w:pPr>
        <w:rPr>
          <w:lang w:val="ga-IE"/>
        </w:rPr>
      </w:pPr>
    </w:p>
    <w:p w14:paraId="41D7A840" w14:textId="77777777" w:rsidR="00366030" w:rsidRPr="00FF14EC" w:rsidRDefault="00366030" w:rsidP="007669D2">
      <w:pPr>
        <w:jc w:val="center"/>
        <w:rPr>
          <w:rFonts w:ascii="Arial" w:hAnsi="Arial" w:cs="Arial"/>
          <w:b/>
          <w:sz w:val="20"/>
          <w:lang w:val="ga-IE"/>
        </w:rPr>
      </w:pPr>
      <w:r w:rsidRPr="00FF14EC">
        <w:rPr>
          <w:rFonts w:ascii="Arial" w:hAnsi="Arial" w:cs="Arial"/>
          <w:b/>
          <w:sz w:val="20"/>
          <w:lang w:val="ga-IE"/>
        </w:rPr>
        <w:t xml:space="preserve">XIII.  </w:t>
      </w:r>
      <w:r w:rsidRPr="00FF14EC">
        <w:rPr>
          <w:rFonts w:ascii="Arial" w:hAnsi="Arial" w:cs="Arial"/>
          <w:b/>
          <w:sz w:val="20"/>
          <w:u w:val="single"/>
          <w:lang w:val="ga-IE"/>
        </w:rPr>
        <w:t>Deimhniú</w:t>
      </w:r>
    </w:p>
    <w:p w14:paraId="095E85FB" w14:textId="77777777" w:rsidR="00366030" w:rsidRPr="00FF14EC" w:rsidRDefault="00366030" w:rsidP="007B676B">
      <w:pPr>
        <w:spacing w:line="360" w:lineRule="auto"/>
        <w:jc w:val="center"/>
        <w:rPr>
          <w:rFonts w:ascii="Arial" w:hAnsi="Arial" w:cs="Arial"/>
          <w:sz w:val="20"/>
          <w:lang w:val="ga-IE"/>
        </w:rPr>
      </w:pPr>
      <w:r w:rsidRPr="00FF14EC">
        <w:rPr>
          <w:rFonts w:ascii="Arial" w:hAnsi="Arial" w:cs="Arial"/>
          <w:sz w:val="20"/>
          <w:lang w:val="ga-IE"/>
        </w:rPr>
        <w:t>(Rialacháin ADR, Mír B(1)(b)(15);  Rialacha Forlíontacha, Mír 16))</w:t>
      </w:r>
    </w:p>
    <w:p w14:paraId="0A46A2C9" w14:textId="77777777" w:rsidR="00260EB4" w:rsidRPr="00FF14EC" w:rsidRDefault="00260EB4" w:rsidP="001677D0">
      <w:pPr>
        <w:spacing w:line="360" w:lineRule="auto"/>
        <w:rPr>
          <w:rFonts w:ascii="Arial" w:hAnsi="Arial" w:cs="Arial"/>
          <w:sz w:val="20"/>
          <w:lang w:val="ga-IE"/>
        </w:rPr>
      </w:pPr>
    </w:p>
    <w:p w14:paraId="52DFC020" w14:textId="77777777" w:rsidR="006E2467" w:rsidRPr="00FF14EC" w:rsidRDefault="00260EB4" w:rsidP="0058554B">
      <w:pPr>
        <w:spacing w:line="360" w:lineRule="auto"/>
        <w:ind w:left="720" w:hanging="720"/>
        <w:rPr>
          <w:rFonts w:ascii="Arial" w:hAnsi="Arial" w:cs="Arial"/>
          <w:sz w:val="20"/>
          <w:lang w:val="ga-IE"/>
        </w:rPr>
      </w:pPr>
      <w:r w:rsidRPr="00FF14EC">
        <w:rPr>
          <w:rFonts w:ascii="Arial" w:hAnsi="Arial" w:cs="Arial"/>
          <w:sz w:val="20"/>
          <w:lang w:val="ga-IE"/>
        </w:rPr>
        <w:t>[</w:t>
      </w:r>
      <w:r w:rsidR="009709FA" w:rsidRPr="00FF14EC">
        <w:rPr>
          <w:rFonts w:ascii="Arial" w:hAnsi="Arial" w:cs="Arial"/>
          <w:sz w:val="20"/>
          <w:lang w:val="ga-IE"/>
        </w:rPr>
        <w:t>19</w:t>
      </w:r>
      <w:r w:rsidRPr="00FF14EC">
        <w:rPr>
          <w:rFonts w:ascii="Arial" w:hAnsi="Arial" w:cs="Arial"/>
          <w:sz w:val="20"/>
          <w:lang w:val="ga-IE"/>
        </w:rPr>
        <w:t>.]</w:t>
      </w:r>
      <w:r w:rsidRPr="00FF14EC">
        <w:rPr>
          <w:rFonts w:ascii="Arial" w:hAnsi="Arial" w:cs="Arial"/>
          <w:sz w:val="20"/>
          <w:lang w:val="ga-IE"/>
        </w:rPr>
        <w:tab/>
      </w:r>
      <w:r w:rsidR="00E4657C" w:rsidRPr="00FF14EC">
        <w:rPr>
          <w:rFonts w:ascii="Arial" w:hAnsi="Arial" w:cs="Arial"/>
          <w:sz w:val="20"/>
          <w:lang w:val="ga-IE"/>
        </w:rPr>
        <w:t>Tugann an Gearánaí barántas go bhfuil an fhaisnéis arna soláthar ar fad thíos iomlán agus cruinn. Aontaíonn an Gearánaí le próiseáil a shonraí pearsanta ag an Ionad a mhéad is gá chun a fheidhmeanna go cuí freagrachtaí an Ionaid thíos. Aontaíonn Gearánaí freisin le foilsiú den chinneadh iomlán (lena n-áirítear sonraí pearsanta a bheidh sa chinneadh) arna n-eisiúint sa Imeachtaí na ADR arna thionscnamh ag an Gearán i dteanga an Imeachtaí na ADR agus i aistriúchán Béarla neamhoifigiúil urraithe ag an Ionad.</w:t>
      </w:r>
    </w:p>
    <w:p w14:paraId="6CDA73EC" w14:textId="77777777" w:rsidR="00366030" w:rsidRPr="00FF14EC" w:rsidRDefault="00366030" w:rsidP="0074291B">
      <w:pPr>
        <w:spacing w:line="360" w:lineRule="auto"/>
        <w:rPr>
          <w:rFonts w:ascii="Arial" w:hAnsi="Arial" w:cs="Arial"/>
          <w:sz w:val="20"/>
          <w:lang w:val="ga-IE"/>
        </w:rPr>
      </w:pPr>
    </w:p>
    <w:p w14:paraId="139E1EF2" w14:textId="77777777" w:rsidR="00366030" w:rsidRPr="00FF14EC" w:rsidRDefault="0058554B" w:rsidP="0058554B">
      <w:pPr>
        <w:spacing w:line="360" w:lineRule="auto"/>
        <w:ind w:left="720" w:hanging="720"/>
        <w:rPr>
          <w:rFonts w:ascii="Arial" w:hAnsi="Arial" w:cs="Arial"/>
          <w:sz w:val="20"/>
          <w:lang w:val="ga-IE"/>
        </w:rPr>
      </w:pPr>
      <w:r>
        <w:rPr>
          <w:rFonts w:ascii="Arial" w:hAnsi="Arial" w:cs="Arial"/>
          <w:sz w:val="20"/>
          <w:lang w:val="ga-IE"/>
        </w:rPr>
        <w:t>[20.]</w:t>
      </w:r>
      <w:r w:rsidR="00366030" w:rsidRPr="00FF14EC">
        <w:rPr>
          <w:rFonts w:ascii="Arial" w:hAnsi="Arial" w:cs="Arial"/>
          <w:sz w:val="20"/>
          <w:lang w:val="ga-IE"/>
        </w:rPr>
        <w:tab/>
        <w:t xml:space="preserve">Aontaíonn an Gearánaí freisin go ndéanfaidh na a chuid éileamh agus leigheasanna a bhaineann le clárú an t-ainm fearainn, an díospóid, nó an t-aighneas ar réiteach amháin a </w:t>
      </w:r>
      <w:r w:rsidR="00366030" w:rsidRPr="00FF14EC">
        <w:rPr>
          <w:rFonts w:ascii="Arial" w:hAnsi="Arial" w:cs="Arial"/>
          <w:sz w:val="20"/>
          <w:lang w:val="ga-IE"/>
        </w:rPr>
        <w:lastRenderedPageBreak/>
        <w:t>bheidh i gcoinne an bhFreagróir agus leis seo dtarscaoilfidh aon agus gach éileamh agus beart i gcoinne</w:t>
      </w:r>
    </w:p>
    <w:p w14:paraId="3415E748" w14:textId="77777777" w:rsidR="0058554B" w:rsidRPr="000E0569" w:rsidRDefault="0058554B" w:rsidP="0058554B">
      <w:pPr>
        <w:tabs>
          <w:tab w:val="left" w:pos="1440"/>
        </w:tabs>
        <w:spacing w:line="360" w:lineRule="auto"/>
        <w:ind w:left="1440" w:hanging="720"/>
        <w:rPr>
          <w:rFonts w:ascii="Arial" w:hAnsi="Arial" w:cs="Arial"/>
          <w:sz w:val="20"/>
          <w:lang w:val="ga-IE"/>
        </w:rPr>
      </w:pPr>
    </w:p>
    <w:p w14:paraId="475685EE" w14:textId="77777777" w:rsidR="0058554B" w:rsidRDefault="00366030" w:rsidP="0058554B">
      <w:pPr>
        <w:numPr>
          <w:ilvl w:val="0"/>
          <w:numId w:val="28"/>
        </w:numPr>
        <w:tabs>
          <w:tab w:val="left" w:pos="1440"/>
        </w:tabs>
        <w:spacing w:line="360" w:lineRule="auto"/>
        <w:ind w:left="1440"/>
        <w:rPr>
          <w:rFonts w:ascii="Arial" w:hAnsi="Arial" w:cs="Arial"/>
          <w:sz w:val="20"/>
          <w:lang w:val="ga-IE"/>
        </w:rPr>
      </w:pPr>
      <w:r w:rsidRPr="00FF14EC">
        <w:rPr>
          <w:rFonts w:ascii="Arial" w:hAnsi="Arial" w:cs="Arial"/>
          <w:sz w:val="20"/>
          <w:lang w:val="ga-IE"/>
        </w:rPr>
        <w:t>an tIonad, chomh maith lena stiúrthóirí, oifigigh,</w:t>
      </w:r>
      <w:r w:rsidR="0058554B">
        <w:rPr>
          <w:rFonts w:ascii="Arial" w:hAnsi="Arial" w:cs="Arial"/>
          <w:sz w:val="20"/>
          <w:lang w:val="ga-IE"/>
        </w:rPr>
        <w:t xml:space="preserve"> fostaithe, comhairleoirí agus </w:t>
      </w:r>
      <w:r w:rsidRPr="00FF14EC">
        <w:rPr>
          <w:rFonts w:ascii="Arial" w:hAnsi="Arial" w:cs="Arial"/>
          <w:sz w:val="20"/>
          <w:lang w:val="ga-IE"/>
        </w:rPr>
        <w:t>gníomhairí, ach am</w:t>
      </w:r>
      <w:r w:rsidR="0058554B">
        <w:rPr>
          <w:rFonts w:ascii="Arial" w:hAnsi="Arial" w:cs="Arial"/>
          <w:sz w:val="20"/>
          <w:lang w:val="ga-IE"/>
        </w:rPr>
        <w:t>háin i gcás éagóra d'aon turas;</w:t>
      </w:r>
    </w:p>
    <w:p w14:paraId="5D5CCDF5" w14:textId="77777777" w:rsidR="0058554B" w:rsidRDefault="00366030" w:rsidP="0058554B">
      <w:pPr>
        <w:numPr>
          <w:ilvl w:val="0"/>
          <w:numId w:val="28"/>
        </w:numPr>
        <w:tabs>
          <w:tab w:val="left" w:pos="1440"/>
        </w:tabs>
        <w:spacing w:line="360" w:lineRule="auto"/>
        <w:ind w:left="1440"/>
        <w:rPr>
          <w:rFonts w:ascii="Arial" w:hAnsi="Arial" w:cs="Arial"/>
          <w:sz w:val="20"/>
          <w:lang w:val="ga-IE"/>
        </w:rPr>
      </w:pPr>
      <w:r w:rsidRPr="00FF14EC">
        <w:rPr>
          <w:rFonts w:ascii="Arial" w:hAnsi="Arial" w:cs="Arial"/>
          <w:sz w:val="20"/>
          <w:lang w:val="ga-IE"/>
        </w:rPr>
        <w:t xml:space="preserve">Panelists, ach amháin i </w:t>
      </w:r>
      <w:r w:rsidR="0058554B">
        <w:rPr>
          <w:rFonts w:ascii="Arial" w:hAnsi="Arial" w:cs="Arial"/>
          <w:sz w:val="20"/>
          <w:lang w:val="ga-IE"/>
        </w:rPr>
        <w:t>gcás éagóra d'aon turas;</w:t>
      </w:r>
    </w:p>
    <w:p w14:paraId="4C560951" w14:textId="77777777" w:rsidR="0058554B" w:rsidRDefault="00366030" w:rsidP="0058554B">
      <w:pPr>
        <w:numPr>
          <w:ilvl w:val="0"/>
          <w:numId w:val="28"/>
        </w:numPr>
        <w:tabs>
          <w:tab w:val="left" w:pos="1440"/>
        </w:tabs>
        <w:spacing w:line="360" w:lineRule="auto"/>
        <w:ind w:left="1440"/>
        <w:rPr>
          <w:rFonts w:ascii="Arial" w:hAnsi="Arial" w:cs="Arial"/>
          <w:sz w:val="20"/>
          <w:lang w:val="ga-IE"/>
        </w:rPr>
      </w:pPr>
      <w:r w:rsidRPr="00FF14EC">
        <w:rPr>
          <w:rFonts w:ascii="Arial" w:hAnsi="Arial" w:cs="Arial"/>
          <w:sz w:val="20"/>
          <w:lang w:val="ga-IE"/>
        </w:rPr>
        <w:t>an Cláraitheoir, ach amháin i gcás</w:t>
      </w:r>
      <w:r w:rsidR="0058554B">
        <w:rPr>
          <w:rFonts w:ascii="Arial" w:hAnsi="Arial" w:cs="Arial"/>
          <w:sz w:val="20"/>
          <w:lang w:val="ga-IE"/>
        </w:rPr>
        <w:t xml:space="preserve"> éagóra d'aon turas; agus</w:t>
      </w:r>
    </w:p>
    <w:p w14:paraId="1BB0560C" w14:textId="77777777" w:rsidR="00366030" w:rsidRPr="00FF14EC" w:rsidRDefault="0058554B" w:rsidP="0058554B">
      <w:pPr>
        <w:tabs>
          <w:tab w:val="left" w:pos="1440"/>
        </w:tabs>
        <w:spacing w:line="360" w:lineRule="auto"/>
        <w:ind w:left="1440" w:hanging="720"/>
        <w:rPr>
          <w:rFonts w:ascii="Arial" w:hAnsi="Arial" w:cs="Arial"/>
          <w:sz w:val="20"/>
          <w:lang w:val="ga-IE"/>
        </w:rPr>
      </w:pPr>
      <w:r>
        <w:rPr>
          <w:rFonts w:ascii="Arial" w:hAnsi="Arial" w:cs="Arial"/>
          <w:sz w:val="20"/>
          <w:lang w:val="ga-IE"/>
        </w:rPr>
        <w:t>(iv)</w:t>
      </w:r>
      <w:r>
        <w:rPr>
          <w:rFonts w:ascii="Arial" w:hAnsi="Arial" w:cs="Arial"/>
          <w:sz w:val="20"/>
          <w:lang w:val="ga-IE"/>
        </w:rPr>
        <w:tab/>
      </w:r>
      <w:r w:rsidR="00366030" w:rsidRPr="00FF14EC">
        <w:rPr>
          <w:rFonts w:ascii="Arial" w:hAnsi="Arial" w:cs="Arial"/>
          <w:sz w:val="20"/>
          <w:lang w:val="ga-IE"/>
        </w:rPr>
        <w:t xml:space="preserve">an gClárlann, chomh maith lena stiúrthóirí, oifigigh, </w:t>
      </w:r>
      <w:r>
        <w:rPr>
          <w:rFonts w:ascii="Arial" w:hAnsi="Arial" w:cs="Arial"/>
          <w:sz w:val="20"/>
          <w:lang w:val="ga-IE"/>
        </w:rPr>
        <w:t xml:space="preserve">fostaithe, comhairleoirí, agus </w:t>
      </w:r>
      <w:r w:rsidR="00366030" w:rsidRPr="00FF14EC">
        <w:rPr>
          <w:rFonts w:ascii="Arial" w:hAnsi="Arial" w:cs="Arial"/>
          <w:sz w:val="20"/>
          <w:lang w:val="ga-IE"/>
        </w:rPr>
        <w:t>gníomhairí, ach amháin i gcás éagóra d'aon ghnó.</w:t>
      </w:r>
    </w:p>
    <w:p w14:paraId="56E1DA3B" w14:textId="77777777" w:rsidR="00366030" w:rsidRPr="00FF14EC" w:rsidRDefault="00366030" w:rsidP="00BE4337">
      <w:pPr>
        <w:spacing w:line="360" w:lineRule="auto"/>
        <w:rPr>
          <w:rFonts w:ascii="Arial" w:hAnsi="Arial" w:cs="Arial"/>
          <w:sz w:val="20"/>
          <w:lang w:val="ga-IE"/>
        </w:rPr>
      </w:pPr>
    </w:p>
    <w:p w14:paraId="317DFB67" w14:textId="77777777" w:rsidR="00366030" w:rsidRPr="00FF14EC" w:rsidRDefault="00366030" w:rsidP="00BE4337">
      <w:pPr>
        <w:pStyle w:val="Header"/>
        <w:tabs>
          <w:tab w:val="clear" w:pos="4536"/>
          <w:tab w:val="clear" w:pos="9072"/>
        </w:tabs>
        <w:spacing w:line="360" w:lineRule="auto"/>
        <w:jc w:val="right"/>
        <w:rPr>
          <w:rFonts w:ascii="Arial" w:hAnsi="Arial" w:cs="Arial"/>
          <w:sz w:val="20"/>
          <w:lang w:val="ga-IE"/>
        </w:rPr>
      </w:pPr>
      <w:r w:rsidRPr="00FF14EC">
        <w:rPr>
          <w:rFonts w:ascii="Arial" w:hAnsi="Arial" w:cs="Arial"/>
          <w:sz w:val="20"/>
          <w:lang w:val="ga-IE"/>
        </w:rPr>
        <w:t>Le meas,</w:t>
      </w:r>
    </w:p>
    <w:p w14:paraId="49225C75" w14:textId="77777777" w:rsidR="00366030" w:rsidRPr="00FF14EC" w:rsidRDefault="00366030" w:rsidP="00BE4337">
      <w:pPr>
        <w:pStyle w:val="Header"/>
        <w:tabs>
          <w:tab w:val="clear" w:pos="4536"/>
          <w:tab w:val="clear" w:pos="9072"/>
        </w:tabs>
        <w:spacing w:line="360" w:lineRule="auto"/>
        <w:jc w:val="right"/>
        <w:rPr>
          <w:rFonts w:ascii="Arial" w:hAnsi="Arial" w:cs="Arial"/>
          <w:sz w:val="20"/>
          <w:lang w:val="ga-IE"/>
        </w:rPr>
      </w:pPr>
    </w:p>
    <w:p w14:paraId="4641DDA1" w14:textId="77777777" w:rsidR="00366030" w:rsidRPr="00FF14EC" w:rsidRDefault="00366030" w:rsidP="00BE4337">
      <w:pPr>
        <w:pStyle w:val="Header"/>
        <w:tabs>
          <w:tab w:val="clear" w:pos="4536"/>
          <w:tab w:val="clear" w:pos="9072"/>
        </w:tabs>
        <w:spacing w:line="360" w:lineRule="auto"/>
        <w:jc w:val="right"/>
        <w:rPr>
          <w:rFonts w:ascii="Arial" w:hAnsi="Arial" w:cs="Arial"/>
          <w:sz w:val="20"/>
          <w:lang w:val="ga-IE"/>
        </w:rPr>
      </w:pPr>
    </w:p>
    <w:p w14:paraId="67E03D42" w14:textId="77777777" w:rsidR="00366030" w:rsidRPr="00FF14EC" w:rsidRDefault="00366030" w:rsidP="00BE4337">
      <w:pPr>
        <w:pStyle w:val="Header"/>
        <w:tabs>
          <w:tab w:val="clear" w:pos="4536"/>
          <w:tab w:val="clear" w:pos="9072"/>
        </w:tabs>
        <w:spacing w:line="360" w:lineRule="auto"/>
        <w:jc w:val="right"/>
        <w:rPr>
          <w:rFonts w:ascii="Arial" w:hAnsi="Arial" w:cs="Arial"/>
          <w:sz w:val="20"/>
          <w:lang w:val="ga-IE"/>
        </w:rPr>
      </w:pPr>
      <w:r w:rsidRPr="00FF14EC">
        <w:rPr>
          <w:rFonts w:ascii="Arial" w:hAnsi="Arial" w:cs="Arial"/>
          <w:sz w:val="20"/>
          <w:lang w:val="ga-IE"/>
        </w:rPr>
        <w:t>_____________</w:t>
      </w:r>
    </w:p>
    <w:p w14:paraId="209AE9AA" w14:textId="77777777" w:rsidR="00366030" w:rsidRPr="00FF14EC" w:rsidRDefault="00366030" w:rsidP="00BE4337">
      <w:pPr>
        <w:pStyle w:val="Header"/>
        <w:tabs>
          <w:tab w:val="clear" w:pos="4536"/>
          <w:tab w:val="clear" w:pos="9072"/>
        </w:tabs>
        <w:spacing w:line="360" w:lineRule="auto"/>
        <w:jc w:val="right"/>
        <w:rPr>
          <w:rFonts w:ascii="Arial" w:hAnsi="Arial" w:cs="Arial"/>
          <w:sz w:val="20"/>
          <w:lang w:val="ga-IE"/>
        </w:rPr>
      </w:pPr>
      <w:r w:rsidRPr="00FF14EC">
        <w:rPr>
          <w:rFonts w:ascii="Arial" w:hAnsi="Arial" w:cs="Arial"/>
          <w:sz w:val="20"/>
          <w:lang w:val="ga-IE"/>
        </w:rPr>
        <w:t>Ainm/Síniú</w:t>
      </w:r>
    </w:p>
    <w:p w14:paraId="7202ECAE" w14:textId="77777777" w:rsidR="00366030" w:rsidRPr="00FF14EC" w:rsidRDefault="00366030" w:rsidP="00BE4337">
      <w:pPr>
        <w:pStyle w:val="Header"/>
        <w:tabs>
          <w:tab w:val="clear" w:pos="4536"/>
          <w:tab w:val="clear" w:pos="9072"/>
        </w:tabs>
        <w:spacing w:line="360" w:lineRule="auto"/>
        <w:rPr>
          <w:rFonts w:ascii="Arial" w:hAnsi="Arial" w:cs="Arial"/>
          <w:sz w:val="20"/>
          <w:lang w:val="ga-IE"/>
        </w:rPr>
      </w:pPr>
      <w:r w:rsidRPr="00FF14EC">
        <w:rPr>
          <w:rFonts w:ascii="Arial" w:hAnsi="Arial" w:cs="Arial"/>
          <w:sz w:val="20"/>
          <w:lang w:val="ga-IE"/>
        </w:rPr>
        <w:t>Dáta _____________</w:t>
      </w:r>
    </w:p>
    <w:p w14:paraId="753ECBD0" w14:textId="77777777" w:rsidR="00BA3726" w:rsidRPr="00FF14EC" w:rsidRDefault="00BA3726">
      <w:pPr>
        <w:rPr>
          <w:lang w:val="pt-BR"/>
        </w:rPr>
      </w:pPr>
      <w:r w:rsidRPr="00FF14EC">
        <w:rPr>
          <w:rFonts w:ascii="Arial" w:hAnsi="Arial" w:cs="Arial"/>
          <w:sz w:val="20"/>
          <w:lang w:val="ga-IE"/>
        </w:rPr>
        <w:br w:type="page"/>
      </w:r>
    </w:p>
    <w:p w14:paraId="051DED77" w14:textId="77777777" w:rsidR="00366030" w:rsidRPr="00FF14EC" w:rsidRDefault="00366030" w:rsidP="00122F08">
      <w:pPr>
        <w:jc w:val="center"/>
        <w:rPr>
          <w:rFonts w:ascii="Arial" w:hAnsi="Arial" w:cs="Arial"/>
          <w:b/>
          <w:sz w:val="20"/>
          <w:u w:val="single"/>
          <w:lang w:val="pt-BR"/>
        </w:rPr>
      </w:pPr>
      <w:r w:rsidRPr="00FF14EC">
        <w:rPr>
          <w:rFonts w:ascii="Arial" w:hAnsi="Arial" w:cs="Arial"/>
          <w:b/>
          <w:sz w:val="20"/>
          <w:lang w:val="ga-IE"/>
        </w:rPr>
        <w:lastRenderedPageBreak/>
        <w:t xml:space="preserve">XIV. </w:t>
      </w:r>
      <w:r w:rsidR="002C121F">
        <w:rPr>
          <w:rFonts w:ascii="Arial" w:hAnsi="Arial" w:cs="Arial"/>
          <w:b/>
          <w:sz w:val="20"/>
          <w:lang w:val="ga-IE"/>
        </w:rPr>
        <w:t xml:space="preserve"> </w:t>
      </w:r>
      <w:r w:rsidRPr="00FF14EC">
        <w:rPr>
          <w:rFonts w:ascii="Arial" w:hAnsi="Arial" w:cs="Arial"/>
          <w:b/>
          <w:sz w:val="20"/>
          <w:u w:val="single"/>
          <w:lang w:val="ga-IE"/>
        </w:rPr>
        <w:t>Liosta na hIarscríbhinní</w:t>
      </w:r>
    </w:p>
    <w:p w14:paraId="682BAE4B" w14:textId="77777777" w:rsidR="00366030" w:rsidRPr="00FF14EC" w:rsidRDefault="00366030" w:rsidP="00122F08">
      <w:pPr>
        <w:jc w:val="center"/>
        <w:rPr>
          <w:rFonts w:ascii="Arial" w:hAnsi="Arial" w:cs="Arial"/>
          <w:sz w:val="20"/>
          <w:lang w:val="pt-BR"/>
        </w:rPr>
      </w:pPr>
      <w:r w:rsidRPr="00FF14EC">
        <w:rPr>
          <w:rFonts w:ascii="Arial" w:hAnsi="Arial" w:cs="Arial"/>
          <w:sz w:val="20"/>
          <w:lang w:val="pt-BR"/>
        </w:rPr>
        <w:t xml:space="preserve">(Rialacháin ADR, Mír B(1)(b); </w:t>
      </w:r>
      <w:r w:rsidRPr="00FF14EC">
        <w:rPr>
          <w:rFonts w:ascii="Arial" w:hAnsi="Arial" w:cs="Arial"/>
          <w:sz w:val="20"/>
          <w:lang w:val="ga-IE"/>
        </w:rPr>
        <w:t xml:space="preserve">Rialacha Forlíontacha, Mír </w:t>
      </w:r>
      <w:r w:rsidRPr="00FF14EC">
        <w:rPr>
          <w:rFonts w:ascii="Arial" w:hAnsi="Arial" w:cs="Arial"/>
          <w:sz w:val="20"/>
          <w:lang w:val="pt-BR"/>
        </w:rPr>
        <w:t>4(a), 12(a),</w:t>
      </w:r>
      <w:r w:rsidRPr="00FF14EC">
        <w:rPr>
          <w:rFonts w:ascii="Arial" w:hAnsi="Arial" w:cs="Arial"/>
          <w:sz w:val="20"/>
          <w:lang w:val="ga-IE"/>
        </w:rPr>
        <w:t xml:space="preserve"> Iarscríbhinn E)</w:t>
      </w:r>
    </w:p>
    <w:p w14:paraId="6ECA58B2" w14:textId="77777777" w:rsidR="00441FCD" w:rsidRDefault="00441FCD" w:rsidP="00AD2432">
      <w:pPr>
        <w:ind w:left="562" w:hanging="562"/>
        <w:rPr>
          <w:rFonts w:ascii="Arial" w:hAnsi="Arial" w:cs="Arial"/>
          <w:sz w:val="20"/>
          <w:lang w:val="pt-BR"/>
        </w:rPr>
      </w:pPr>
    </w:p>
    <w:p w14:paraId="63B9A29E" w14:textId="77777777" w:rsidR="00AD2432" w:rsidRPr="00FF14EC" w:rsidRDefault="00AD2432" w:rsidP="00AD2432">
      <w:pPr>
        <w:ind w:left="562" w:hanging="562"/>
        <w:rPr>
          <w:rFonts w:ascii="Arial" w:hAnsi="Arial" w:cs="Arial"/>
          <w:sz w:val="20"/>
          <w:lang w:val="pt-BR"/>
        </w:rPr>
      </w:pPr>
    </w:p>
    <w:p w14:paraId="63A06E46" w14:textId="77777777" w:rsidR="00366030" w:rsidRDefault="00FF14EC" w:rsidP="00AD2432">
      <w:pPr>
        <w:spacing w:line="360" w:lineRule="auto"/>
        <w:ind w:left="720" w:hanging="720"/>
        <w:rPr>
          <w:rFonts w:ascii="Arial" w:eastAsia="Calibri" w:hAnsi="Arial" w:cs="Arial"/>
          <w:sz w:val="20"/>
          <w:lang w:val="ga-IE"/>
        </w:rPr>
      </w:pPr>
      <w:r w:rsidRPr="00FF14EC">
        <w:rPr>
          <w:rFonts w:ascii="Arial" w:hAnsi="Arial" w:cs="Arial"/>
          <w:sz w:val="20"/>
          <w:lang w:val="pt-BR"/>
        </w:rPr>
        <w:t>[21</w:t>
      </w:r>
      <w:r w:rsidR="00366030" w:rsidRPr="00FF14EC">
        <w:rPr>
          <w:rFonts w:ascii="Arial" w:hAnsi="Arial" w:cs="Arial"/>
          <w:sz w:val="20"/>
          <w:lang w:val="pt-BR"/>
        </w:rPr>
        <w:t xml:space="preserve">.] </w:t>
      </w:r>
      <w:r w:rsidR="00366030" w:rsidRPr="00FF14EC">
        <w:rPr>
          <w:rFonts w:ascii="Arial" w:hAnsi="Arial" w:cs="Arial"/>
          <w:sz w:val="20"/>
          <w:lang w:val="pt-BR"/>
        </w:rPr>
        <w:tab/>
      </w:r>
      <w:r w:rsidR="00366030" w:rsidRPr="00FF14EC">
        <w:rPr>
          <w:rFonts w:ascii="Arial" w:eastAsia="Calibri" w:hAnsi="Arial" w:cs="Arial"/>
          <w:vanish/>
          <w:sz w:val="20"/>
          <w:lang w:val="pt-BR"/>
        </w:rPr>
        <w:t xml:space="preserve">Translation error </w:t>
      </w:r>
      <w:r w:rsidR="00366030" w:rsidRPr="00FF14EC">
        <w:rPr>
          <w:rFonts w:ascii="Arial" w:eastAsia="Calibri" w:hAnsi="Arial" w:cs="Arial"/>
          <w:sz w:val="20"/>
          <w:lang w:val="ga-IE"/>
        </w:rPr>
        <w:t>De réir na</w:t>
      </w:r>
      <w:r w:rsidR="00366030" w:rsidRPr="00FF14EC">
        <w:rPr>
          <w:rFonts w:ascii="Arial" w:hAnsi="Arial" w:cs="Arial"/>
          <w:sz w:val="20"/>
          <w:lang w:val="pt-BR"/>
        </w:rPr>
        <w:t xml:space="preserve"> Rialacháin ADR</w:t>
      </w:r>
      <w:r w:rsidR="00366030" w:rsidRPr="00FF14EC">
        <w:rPr>
          <w:rFonts w:ascii="Arial" w:eastAsia="Calibri" w:hAnsi="Arial" w:cs="Arial"/>
          <w:sz w:val="20"/>
          <w:lang w:val="ga-IE"/>
        </w:rPr>
        <w:t xml:space="preserve"> ní mór gearán nó Freagra a chur isteach go leictreonach. Tá teorainn méid comhaid de 10MB (deich meigibheart) d'aon iatán amháin agus teorainn iomlán do gach ábhar faoi bhráid nach mó ná 50MB (caoga meigibheart).</w:t>
      </w:r>
    </w:p>
    <w:p w14:paraId="1CB35C55" w14:textId="77777777" w:rsidR="00AD2432" w:rsidRPr="00FF14EC" w:rsidRDefault="00AD2432" w:rsidP="00AD2432">
      <w:pPr>
        <w:ind w:left="562" w:hanging="562"/>
        <w:rPr>
          <w:rFonts w:ascii="Arial" w:eastAsia="Calibri" w:hAnsi="Arial" w:cs="Arial"/>
          <w:sz w:val="20"/>
          <w:lang w:val="ga-IE"/>
        </w:rPr>
      </w:pPr>
    </w:p>
    <w:p w14:paraId="27E9E7BF" w14:textId="77777777" w:rsidR="00366030" w:rsidRPr="00FF14EC" w:rsidRDefault="00FF14EC" w:rsidP="00AD2432">
      <w:pPr>
        <w:spacing w:line="336" w:lineRule="atLeast"/>
        <w:ind w:left="720" w:hanging="720"/>
        <w:textAlignment w:val="baseline"/>
        <w:rPr>
          <w:rFonts w:ascii="Arial" w:hAnsi="Arial" w:cs="Arial"/>
          <w:sz w:val="20"/>
          <w:lang w:val="ga-IE"/>
        </w:rPr>
      </w:pPr>
      <w:r w:rsidRPr="00FF14EC">
        <w:rPr>
          <w:rFonts w:ascii="Arial" w:hAnsi="Arial" w:cs="Arial"/>
          <w:sz w:val="20"/>
          <w:lang w:val="ga-IE"/>
        </w:rPr>
        <w:t>[2</w:t>
      </w:r>
      <w:r w:rsidRPr="000E0569">
        <w:rPr>
          <w:rFonts w:ascii="Arial" w:hAnsi="Arial" w:cs="Arial"/>
          <w:sz w:val="20"/>
          <w:lang w:val="ga-IE"/>
        </w:rPr>
        <w:t>2.</w:t>
      </w:r>
      <w:r w:rsidR="00366030" w:rsidRPr="00FF14EC">
        <w:rPr>
          <w:rFonts w:ascii="Arial" w:hAnsi="Arial" w:cs="Arial"/>
          <w:sz w:val="20"/>
          <w:lang w:val="ga-IE"/>
        </w:rPr>
        <w:t xml:space="preserve">] </w:t>
      </w:r>
      <w:r w:rsidR="00366030" w:rsidRPr="00FF14EC">
        <w:rPr>
          <w:rFonts w:ascii="Arial" w:hAnsi="Arial" w:cs="Arial"/>
          <w:sz w:val="20"/>
          <w:lang w:val="ga-IE"/>
        </w:rPr>
        <w:tab/>
        <w:t>Go háirithe, de réir Mír 12 agus in Iarscríbhinn E na Rialacha Fhorlíontach sin, ach amháin trí shocrú roimh ré leis an Ionad, tá teorann an méid10 MB ar aon chomhad aonair (ar nós doiciméad i Word, PDF nó formáid Excel).</w:t>
      </w:r>
      <w:r w:rsidR="00366030" w:rsidRPr="00FF14EC">
        <w:rPr>
          <w:rFonts w:ascii="Arial" w:hAnsi="Arial" w:cs="Arial"/>
          <w:vanish/>
          <w:color w:val="FF0000"/>
          <w:sz w:val="20"/>
          <w:lang w:val="ga-IE" w:eastAsia="en-IE"/>
        </w:rPr>
        <w:t xml:space="preserve"> </w:t>
      </w:r>
      <w:r w:rsidR="00366030" w:rsidRPr="00FF14EC">
        <w:rPr>
          <w:rFonts w:ascii="Arial" w:hAnsi="Arial" w:cs="Arial"/>
          <w:vanish/>
          <w:sz w:val="20"/>
          <w:lang w:val="ga-IE"/>
        </w:rPr>
        <w:t>Translation error</w:t>
      </w:r>
      <w:r w:rsidR="00366030" w:rsidRPr="00FF14EC">
        <w:rPr>
          <w:rFonts w:ascii="Arial" w:hAnsi="Arial" w:cs="Arial"/>
          <w:sz w:val="20"/>
          <w:lang w:val="ga-IE"/>
        </w:rPr>
        <w:t xml:space="preserve">Nuair is gá méideanna níos mó de shonraí a bheidh le tarchur, is féidir comhaid níos mó a "scoilt" i líon na gcomhad nó na doiciméid gach bith níos mó ná 10MB ar leith. </w:t>
      </w:r>
      <w:r w:rsidR="00366030" w:rsidRPr="00F51090">
        <w:rPr>
          <w:rFonts w:ascii="Arial" w:hAnsi="Arial" w:cs="Arial"/>
          <w:sz w:val="20"/>
          <w:lang w:val="ga-IE"/>
        </w:rPr>
        <w:t>Ach amháin</w:t>
      </w:r>
      <w:r w:rsidR="00366030" w:rsidRPr="00FF14EC">
        <w:rPr>
          <w:rFonts w:ascii="Arial" w:hAnsi="Arial" w:cs="Arial"/>
          <w:sz w:val="20"/>
          <w:lang w:val="ga-IE"/>
        </w:rPr>
        <w:t xml:space="preserve"> i gcúinsí eisceachtúla</w:t>
      </w:r>
      <w:r w:rsidR="00366030" w:rsidRPr="00FF14EC">
        <w:rPr>
          <w:rFonts w:ascii="Arial" w:hAnsi="Arial" w:cs="Arial"/>
          <w:color w:val="222222"/>
          <w:sz w:val="20"/>
          <w:lang w:val="ga-IE"/>
        </w:rPr>
        <w:t xml:space="preserve"> (lena n-áirítear i gcás pléadálacha a bhaineann le líon mór na n-ainmneacha fearainn a dhíospóid) i gcás ina shocraigh roimhe sin leis an Ionad.ní </w:t>
      </w:r>
      <w:r w:rsidR="00366030" w:rsidRPr="00FF14EC">
        <w:rPr>
          <w:rFonts w:ascii="Arial" w:hAnsi="Arial" w:cs="Arial"/>
          <w:sz w:val="20"/>
          <w:lang w:val="ga-IE"/>
        </w:rPr>
        <w:t>rachaidh méid iomlán na Gearán nó freagra (lena n-áirítear aon hiarscríbhinní) thar 50MB.</w:t>
      </w:r>
    </w:p>
    <w:p w14:paraId="536C4D12" w14:textId="77777777" w:rsidR="00FF14EC" w:rsidRPr="000E0569" w:rsidRDefault="00FF14EC" w:rsidP="00AD2432">
      <w:pPr>
        <w:spacing w:after="168" w:line="336" w:lineRule="atLeast"/>
        <w:ind w:left="720"/>
        <w:textAlignment w:val="baseline"/>
        <w:rPr>
          <w:rFonts w:ascii="Arial" w:hAnsi="Arial" w:cs="Arial"/>
          <w:sz w:val="20"/>
          <w:lang w:val="ga-IE"/>
        </w:rPr>
      </w:pPr>
    </w:p>
    <w:p w14:paraId="7CD59EB3" w14:textId="77777777" w:rsidR="00366030" w:rsidRPr="00FF14EC" w:rsidRDefault="00366030" w:rsidP="00AD2432">
      <w:pPr>
        <w:spacing w:after="168" w:line="336" w:lineRule="atLeast"/>
        <w:ind w:left="720"/>
        <w:textAlignment w:val="baseline"/>
        <w:rPr>
          <w:rFonts w:ascii="Arial" w:hAnsi="Arial" w:cs="Arial"/>
          <w:sz w:val="20"/>
          <w:lang w:val="ga-IE"/>
        </w:rPr>
      </w:pPr>
      <w:r w:rsidRPr="00FF14EC">
        <w:rPr>
          <w:rFonts w:ascii="Arial" w:hAnsi="Arial" w:cs="Arial"/>
          <w:sz w:val="20"/>
          <w:lang w:val="ga-IE"/>
        </w:rPr>
        <w:t>Iarscríbhinn 1: </w:t>
      </w:r>
    </w:p>
    <w:p w14:paraId="2A364033" w14:textId="77777777" w:rsidR="00366030" w:rsidRPr="00FF14EC" w:rsidRDefault="00366030" w:rsidP="00AD2432">
      <w:pPr>
        <w:spacing w:after="168" w:line="336" w:lineRule="atLeast"/>
        <w:ind w:left="720"/>
        <w:textAlignment w:val="baseline"/>
        <w:rPr>
          <w:rFonts w:ascii="Arial" w:hAnsi="Arial" w:cs="Arial"/>
          <w:sz w:val="20"/>
          <w:lang w:val="ga-IE"/>
        </w:rPr>
      </w:pPr>
      <w:r w:rsidRPr="00FF14EC">
        <w:rPr>
          <w:rFonts w:ascii="Arial" w:hAnsi="Arial" w:cs="Arial"/>
          <w:sz w:val="20"/>
          <w:lang w:val="ga-IE"/>
        </w:rPr>
        <w:t>Iarscríbhinn 2: </w:t>
      </w:r>
    </w:p>
    <w:p w14:paraId="7E49B213" w14:textId="77777777" w:rsidR="00366030" w:rsidRPr="00FF14EC" w:rsidRDefault="00366030" w:rsidP="00AD2432">
      <w:pPr>
        <w:spacing w:after="168" w:line="336" w:lineRule="atLeast"/>
        <w:ind w:left="720"/>
        <w:textAlignment w:val="baseline"/>
        <w:rPr>
          <w:rFonts w:ascii="Arial" w:hAnsi="Arial" w:cs="Arial"/>
          <w:sz w:val="20"/>
          <w:lang w:val="ga-IE"/>
        </w:rPr>
      </w:pPr>
      <w:r w:rsidRPr="00FF14EC">
        <w:rPr>
          <w:rFonts w:ascii="Arial" w:hAnsi="Arial" w:cs="Arial"/>
          <w:sz w:val="20"/>
          <w:lang w:val="ga-IE"/>
        </w:rPr>
        <w:t>Iarscríbhinn 3: </w:t>
      </w:r>
    </w:p>
    <w:p w14:paraId="6C418307" w14:textId="77777777" w:rsidR="00366030" w:rsidRPr="00FF14EC" w:rsidRDefault="00366030" w:rsidP="00AD2432">
      <w:pPr>
        <w:spacing w:after="168" w:line="336" w:lineRule="atLeast"/>
        <w:ind w:left="720"/>
        <w:textAlignment w:val="baseline"/>
        <w:rPr>
          <w:rFonts w:ascii="Arial" w:hAnsi="Arial" w:cs="Arial"/>
          <w:sz w:val="20"/>
          <w:lang w:val="ga-IE"/>
        </w:rPr>
      </w:pPr>
      <w:r w:rsidRPr="00FF14EC">
        <w:rPr>
          <w:rFonts w:ascii="Arial" w:hAnsi="Arial" w:cs="Arial"/>
          <w:sz w:val="20"/>
          <w:lang w:val="ga-IE"/>
        </w:rPr>
        <w:t>Iarscríbhinn 4: </w:t>
      </w:r>
    </w:p>
    <w:p w14:paraId="284C94C3" w14:textId="77777777" w:rsidR="00366030" w:rsidRDefault="00366030" w:rsidP="00AD2432">
      <w:pPr>
        <w:spacing w:after="168" w:line="336" w:lineRule="atLeast"/>
        <w:ind w:left="720"/>
        <w:textAlignment w:val="baseline"/>
        <w:rPr>
          <w:rFonts w:ascii="Arial" w:hAnsi="Arial" w:cs="Arial"/>
          <w:sz w:val="20"/>
          <w:lang w:val="ga-IE"/>
        </w:rPr>
      </w:pPr>
      <w:r w:rsidRPr="00FF14EC">
        <w:rPr>
          <w:rFonts w:ascii="Arial" w:hAnsi="Arial" w:cs="Arial"/>
          <w:sz w:val="20"/>
          <w:lang w:val="ga-IE"/>
        </w:rPr>
        <w:t>Iarscríbhinn 5: </w:t>
      </w:r>
    </w:p>
    <w:p w14:paraId="1CF3C200" w14:textId="77777777" w:rsidR="00AD2432" w:rsidRPr="00FF14EC" w:rsidRDefault="00AD2432" w:rsidP="00AD2432">
      <w:pPr>
        <w:spacing w:after="168" w:line="336" w:lineRule="atLeast"/>
        <w:ind w:left="720"/>
        <w:textAlignment w:val="baseline"/>
        <w:rPr>
          <w:rFonts w:ascii="Arial" w:hAnsi="Arial" w:cs="Arial"/>
          <w:sz w:val="20"/>
          <w:lang w:val="ga-IE"/>
        </w:rPr>
      </w:pPr>
    </w:p>
    <w:p w14:paraId="4E664693" w14:textId="77777777" w:rsidR="00366030" w:rsidRPr="00FF14EC" w:rsidRDefault="00366030" w:rsidP="00AD2432">
      <w:pPr>
        <w:spacing w:line="336" w:lineRule="atLeast"/>
        <w:ind w:left="720"/>
        <w:rPr>
          <w:rFonts w:ascii="Arial" w:hAnsi="Arial" w:cs="Arial"/>
          <w:i/>
          <w:sz w:val="20"/>
          <w:lang w:val="ga-IE"/>
        </w:rPr>
      </w:pPr>
      <w:r w:rsidRPr="00FF14EC">
        <w:rPr>
          <w:rFonts w:ascii="Arial" w:hAnsi="Arial" w:cs="Arial"/>
          <w:i/>
          <w:sz w:val="20"/>
          <w:lang w:val="ga-IE"/>
        </w:rPr>
        <w:t>[Ina theannta sin, chun nach mbeadh aon éiginnteacht, tá sé iarrtha go bhfuil aon hIarscríbhinní (agus a n-ainmneacha comhaid comhfhreagracha) a lipéadú go soiléir agus seicheamhach uimhrithe (i.e.Iarscríbhinn 1, 2, 3 srl), in éineacht le liosta iomlán de hIarscríbhinní.]</w:t>
      </w:r>
    </w:p>
    <w:sectPr w:rsidR="00366030" w:rsidRPr="00FF14EC" w:rsidSect="00ED6176">
      <w:footerReference w:type="default" r:id="rId13"/>
      <w:type w:val="continuous"/>
      <w:pgSz w:w="11907" w:h="16840" w:code="9"/>
      <w:pgMar w:top="851" w:right="1440" w:bottom="992" w:left="1440" w:header="510" w:footer="26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076CB" w14:textId="77777777" w:rsidR="00D31401" w:rsidRDefault="00D31401">
      <w:r>
        <w:separator/>
      </w:r>
    </w:p>
  </w:endnote>
  <w:endnote w:type="continuationSeparator" w:id="0">
    <w:p w14:paraId="7047DBCA" w14:textId="77777777" w:rsidR="00D31401" w:rsidRDefault="00D31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CF93C" w14:textId="77777777" w:rsidR="00784445" w:rsidRPr="00784445" w:rsidRDefault="00784445">
    <w:pPr>
      <w:pStyle w:val="Footer"/>
      <w:jc w:val="center"/>
      <w:rPr>
        <w:rFonts w:ascii="Arial" w:hAnsi="Arial" w:cs="Arial"/>
        <w:sz w:val="18"/>
        <w:szCs w:val="18"/>
      </w:rPr>
    </w:pPr>
    <w:r w:rsidRPr="00784445">
      <w:rPr>
        <w:rFonts w:ascii="Arial" w:hAnsi="Arial" w:cs="Arial"/>
        <w:sz w:val="18"/>
        <w:szCs w:val="18"/>
      </w:rPr>
      <w:fldChar w:fldCharType="begin"/>
    </w:r>
    <w:r w:rsidRPr="00784445">
      <w:rPr>
        <w:rFonts w:ascii="Arial" w:hAnsi="Arial" w:cs="Arial"/>
        <w:sz w:val="18"/>
        <w:szCs w:val="18"/>
      </w:rPr>
      <w:instrText xml:space="preserve"> PAGE   \* MERGEFORMAT </w:instrText>
    </w:r>
    <w:r w:rsidRPr="00784445">
      <w:rPr>
        <w:rFonts w:ascii="Arial" w:hAnsi="Arial" w:cs="Arial"/>
        <w:sz w:val="18"/>
        <w:szCs w:val="18"/>
      </w:rPr>
      <w:fldChar w:fldCharType="separate"/>
    </w:r>
    <w:r w:rsidR="00CC094F">
      <w:rPr>
        <w:rFonts w:ascii="Arial" w:hAnsi="Arial" w:cs="Arial"/>
        <w:noProof/>
        <w:sz w:val="18"/>
        <w:szCs w:val="18"/>
      </w:rPr>
      <w:t>9</w:t>
    </w:r>
    <w:r w:rsidRPr="00784445">
      <w:rPr>
        <w:rFonts w:ascii="Arial" w:hAnsi="Arial" w:cs="Arial"/>
        <w:noProof/>
        <w:sz w:val="18"/>
        <w:szCs w:val="18"/>
      </w:rPr>
      <w:fldChar w:fldCharType="end"/>
    </w:r>
  </w:p>
  <w:p w14:paraId="12A269F0" w14:textId="77777777" w:rsidR="00110604" w:rsidRPr="00784445" w:rsidRDefault="00110604" w:rsidP="00784445">
    <w:pPr>
      <w:pStyle w:val="Footer"/>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BE508" w14:textId="77777777" w:rsidR="00D31401" w:rsidRDefault="00D31401">
      <w:r>
        <w:separator/>
      </w:r>
    </w:p>
  </w:footnote>
  <w:footnote w:type="continuationSeparator" w:id="0">
    <w:p w14:paraId="46C559FD" w14:textId="77777777" w:rsidR="00D31401" w:rsidRDefault="00D31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1C3"/>
    <w:multiLevelType w:val="hybridMultilevel"/>
    <w:tmpl w:val="41CC82C6"/>
    <w:lvl w:ilvl="0" w:tplc="896A3EC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9181B89"/>
    <w:multiLevelType w:val="hybridMultilevel"/>
    <w:tmpl w:val="EC40D8DA"/>
    <w:lvl w:ilvl="0" w:tplc="84FEA79E">
      <w:start w:val="1"/>
      <w:numFmt w:val="lowerRoman"/>
      <w:lvlText w:val="(%1)"/>
      <w:lvlJc w:val="left"/>
      <w:pPr>
        <w:ind w:left="3905" w:hanging="720"/>
      </w:pPr>
      <w:rPr>
        <w:rFonts w:hint="default"/>
      </w:rPr>
    </w:lvl>
    <w:lvl w:ilvl="1" w:tplc="04090019" w:tentative="1">
      <w:start w:val="1"/>
      <w:numFmt w:val="lowerLetter"/>
      <w:lvlText w:val="%2."/>
      <w:lvlJc w:val="left"/>
      <w:pPr>
        <w:ind w:left="4265" w:hanging="360"/>
      </w:pPr>
    </w:lvl>
    <w:lvl w:ilvl="2" w:tplc="0409001B" w:tentative="1">
      <w:start w:val="1"/>
      <w:numFmt w:val="lowerRoman"/>
      <w:lvlText w:val="%3."/>
      <w:lvlJc w:val="right"/>
      <w:pPr>
        <w:ind w:left="4985" w:hanging="180"/>
      </w:pPr>
    </w:lvl>
    <w:lvl w:ilvl="3" w:tplc="0409000F" w:tentative="1">
      <w:start w:val="1"/>
      <w:numFmt w:val="decimal"/>
      <w:lvlText w:val="%4."/>
      <w:lvlJc w:val="left"/>
      <w:pPr>
        <w:ind w:left="5705" w:hanging="360"/>
      </w:pPr>
    </w:lvl>
    <w:lvl w:ilvl="4" w:tplc="04090019" w:tentative="1">
      <w:start w:val="1"/>
      <w:numFmt w:val="lowerLetter"/>
      <w:lvlText w:val="%5."/>
      <w:lvlJc w:val="left"/>
      <w:pPr>
        <w:ind w:left="6425" w:hanging="360"/>
      </w:pPr>
    </w:lvl>
    <w:lvl w:ilvl="5" w:tplc="0409001B" w:tentative="1">
      <w:start w:val="1"/>
      <w:numFmt w:val="lowerRoman"/>
      <w:lvlText w:val="%6."/>
      <w:lvlJc w:val="right"/>
      <w:pPr>
        <w:ind w:left="7145" w:hanging="180"/>
      </w:pPr>
    </w:lvl>
    <w:lvl w:ilvl="6" w:tplc="0409000F" w:tentative="1">
      <w:start w:val="1"/>
      <w:numFmt w:val="decimal"/>
      <w:lvlText w:val="%7."/>
      <w:lvlJc w:val="left"/>
      <w:pPr>
        <w:ind w:left="7865" w:hanging="360"/>
      </w:pPr>
    </w:lvl>
    <w:lvl w:ilvl="7" w:tplc="04090019" w:tentative="1">
      <w:start w:val="1"/>
      <w:numFmt w:val="lowerLetter"/>
      <w:lvlText w:val="%8."/>
      <w:lvlJc w:val="left"/>
      <w:pPr>
        <w:ind w:left="8585" w:hanging="360"/>
      </w:pPr>
    </w:lvl>
    <w:lvl w:ilvl="8" w:tplc="0409001B" w:tentative="1">
      <w:start w:val="1"/>
      <w:numFmt w:val="lowerRoman"/>
      <w:lvlText w:val="%9."/>
      <w:lvlJc w:val="right"/>
      <w:pPr>
        <w:ind w:left="9305" w:hanging="180"/>
      </w:pPr>
    </w:lvl>
  </w:abstractNum>
  <w:abstractNum w:abstractNumId="2" w15:restartNumberingAfterBreak="0">
    <w:nsid w:val="0C666614"/>
    <w:multiLevelType w:val="hybridMultilevel"/>
    <w:tmpl w:val="2B0CD9E0"/>
    <w:lvl w:ilvl="0" w:tplc="898AD398">
      <w:start w:val="14"/>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D04D10"/>
    <w:multiLevelType w:val="hybridMultilevel"/>
    <w:tmpl w:val="52AAA990"/>
    <w:lvl w:ilvl="0" w:tplc="A60C8B46">
      <w:start w:val="1"/>
      <w:numFmt w:val="upperLetter"/>
      <w:lvlText w:val="%1."/>
      <w:lvlJc w:val="left"/>
      <w:pPr>
        <w:ind w:left="720" w:hanging="360"/>
      </w:pPr>
      <w:rPr>
        <w:rFonts w:ascii="Times New Roman" w:eastAsia="Times New Roman" w:hAnsi="Times New Roman"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87E11A9"/>
    <w:multiLevelType w:val="hybridMultilevel"/>
    <w:tmpl w:val="7B1666D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081937"/>
    <w:multiLevelType w:val="hybridMultilevel"/>
    <w:tmpl w:val="BB483B98"/>
    <w:lvl w:ilvl="0" w:tplc="C5B07CF2">
      <w:start w:val="1"/>
      <w:numFmt w:val="lowerRoman"/>
      <w:lvlText w:val="(%1)"/>
      <w:lvlJc w:val="left"/>
      <w:pPr>
        <w:ind w:left="2988" w:hanging="72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8" w15:restartNumberingAfterBreak="0">
    <w:nsid w:val="30323DF2"/>
    <w:multiLevelType w:val="singleLevel"/>
    <w:tmpl w:val="04090001"/>
    <w:lvl w:ilvl="0">
      <w:start w:val="1"/>
      <w:numFmt w:val="bullet"/>
      <w:lvlText w:val=""/>
      <w:lvlJc w:val="left"/>
      <w:pPr>
        <w:ind w:left="720" w:hanging="360"/>
      </w:pPr>
      <w:rPr>
        <w:rFonts w:ascii="Symbol" w:hAnsi="Symbol" w:hint="default"/>
      </w:rPr>
    </w:lvl>
  </w:abstractNum>
  <w:abstractNum w:abstractNumId="9"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D73213A"/>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3F7111FA"/>
    <w:multiLevelType w:val="hybridMultilevel"/>
    <w:tmpl w:val="3E56EAE6"/>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1400708"/>
    <w:multiLevelType w:val="hybridMultilevel"/>
    <w:tmpl w:val="664292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BAE5F24"/>
    <w:multiLevelType w:val="singleLevel"/>
    <w:tmpl w:val="04090001"/>
    <w:lvl w:ilvl="0">
      <w:start w:val="1"/>
      <w:numFmt w:val="bullet"/>
      <w:lvlText w:val=""/>
      <w:lvlJc w:val="left"/>
      <w:pPr>
        <w:ind w:left="720" w:hanging="360"/>
      </w:pPr>
      <w:rPr>
        <w:rFonts w:ascii="Symbol" w:hAnsi="Symbol" w:hint="default"/>
      </w:rPr>
    </w:lvl>
  </w:abstractNum>
  <w:abstractNum w:abstractNumId="18" w15:restartNumberingAfterBreak="0">
    <w:nsid w:val="5DD90D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F643999"/>
    <w:multiLevelType w:val="hybridMultilevel"/>
    <w:tmpl w:val="C9B24500"/>
    <w:lvl w:ilvl="0" w:tplc="D8304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55702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4A93B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65455C4"/>
    <w:multiLevelType w:val="hybridMultilevel"/>
    <w:tmpl w:val="07B4F00E"/>
    <w:lvl w:ilvl="0" w:tplc="4460908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90172BB"/>
    <w:multiLevelType w:val="hybridMultilevel"/>
    <w:tmpl w:val="C48A80D0"/>
    <w:lvl w:ilvl="0" w:tplc="B47C69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BB8284D"/>
    <w:multiLevelType w:val="hybridMultilevel"/>
    <w:tmpl w:val="F6301BC4"/>
    <w:lvl w:ilvl="0" w:tplc="E1FAC512">
      <w:start w:val="1"/>
      <w:numFmt w:val="upperLetter"/>
      <w:lvlText w:val="(%1)"/>
      <w:lvlJc w:val="left"/>
      <w:pPr>
        <w:ind w:left="732" w:hanging="372"/>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746391058">
    <w:abstractNumId w:val="4"/>
  </w:num>
  <w:num w:numId="2" w16cid:durableId="509758310">
    <w:abstractNumId w:val="14"/>
  </w:num>
  <w:num w:numId="3" w16cid:durableId="1293096591">
    <w:abstractNumId w:val="20"/>
  </w:num>
  <w:num w:numId="4" w16cid:durableId="453527682">
    <w:abstractNumId w:val="17"/>
  </w:num>
  <w:num w:numId="5" w16cid:durableId="1929272582">
    <w:abstractNumId w:val="13"/>
  </w:num>
  <w:num w:numId="6" w16cid:durableId="34358822">
    <w:abstractNumId w:val="24"/>
  </w:num>
  <w:num w:numId="7" w16cid:durableId="1767919456">
    <w:abstractNumId w:val="5"/>
  </w:num>
  <w:num w:numId="8" w16cid:durableId="1834107568">
    <w:abstractNumId w:val="15"/>
  </w:num>
  <w:num w:numId="9" w16cid:durableId="154228230">
    <w:abstractNumId w:val="26"/>
  </w:num>
  <w:num w:numId="10" w16cid:durableId="2127498784">
    <w:abstractNumId w:val="16"/>
  </w:num>
  <w:num w:numId="11" w16cid:durableId="278295606">
    <w:abstractNumId w:val="9"/>
  </w:num>
  <w:num w:numId="12" w16cid:durableId="2132748432">
    <w:abstractNumId w:val="8"/>
  </w:num>
  <w:num w:numId="13" w16cid:durableId="1147629962">
    <w:abstractNumId w:val="10"/>
  </w:num>
  <w:num w:numId="14" w16cid:durableId="66003017">
    <w:abstractNumId w:val="21"/>
  </w:num>
  <w:num w:numId="15" w16cid:durableId="1009454170">
    <w:abstractNumId w:val="22"/>
  </w:num>
  <w:num w:numId="16" w16cid:durableId="218251207">
    <w:abstractNumId w:val="18"/>
  </w:num>
  <w:num w:numId="17" w16cid:durableId="2043820085">
    <w:abstractNumId w:val="11"/>
  </w:num>
  <w:num w:numId="18" w16cid:durableId="1982686695">
    <w:abstractNumId w:val="2"/>
  </w:num>
  <w:num w:numId="19" w16cid:durableId="493961483">
    <w:abstractNumId w:val="25"/>
  </w:num>
  <w:num w:numId="20" w16cid:durableId="141821869">
    <w:abstractNumId w:val="1"/>
  </w:num>
  <w:num w:numId="21" w16cid:durableId="578448232">
    <w:abstractNumId w:val="6"/>
  </w:num>
  <w:num w:numId="22" w16cid:durableId="1406143805">
    <w:abstractNumId w:val="3"/>
  </w:num>
  <w:num w:numId="23" w16cid:durableId="476654712">
    <w:abstractNumId w:val="27"/>
  </w:num>
  <w:num w:numId="24" w16cid:durableId="1170173892">
    <w:abstractNumId w:val="12"/>
  </w:num>
  <w:num w:numId="25" w16cid:durableId="199318750">
    <w:abstractNumId w:val="0"/>
  </w:num>
  <w:num w:numId="26" w16cid:durableId="1805732511">
    <w:abstractNumId w:val="19"/>
  </w:num>
  <w:num w:numId="27" w16cid:durableId="1863400554">
    <w:abstractNumId w:val="7"/>
  </w:num>
  <w:num w:numId="28" w16cid:durableId="191057659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B4"/>
    <w:rsid w:val="00001AD6"/>
    <w:rsid w:val="0001414D"/>
    <w:rsid w:val="00024F9B"/>
    <w:rsid w:val="00027EEA"/>
    <w:rsid w:val="00032D4B"/>
    <w:rsid w:val="000330C6"/>
    <w:rsid w:val="00035CAA"/>
    <w:rsid w:val="00037E94"/>
    <w:rsid w:val="0004529E"/>
    <w:rsid w:val="00047BE2"/>
    <w:rsid w:val="00053999"/>
    <w:rsid w:val="00055DEE"/>
    <w:rsid w:val="0007721D"/>
    <w:rsid w:val="00085B9F"/>
    <w:rsid w:val="00092564"/>
    <w:rsid w:val="000A77EC"/>
    <w:rsid w:val="000B06EB"/>
    <w:rsid w:val="000E016D"/>
    <w:rsid w:val="000E0569"/>
    <w:rsid w:val="000F508F"/>
    <w:rsid w:val="00107843"/>
    <w:rsid w:val="00110604"/>
    <w:rsid w:val="001108C9"/>
    <w:rsid w:val="00113BEF"/>
    <w:rsid w:val="0011782E"/>
    <w:rsid w:val="00122F08"/>
    <w:rsid w:val="00130979"/>
    <w:rsid w:val="0014071E"/>
    <w:rsid w:val="0014133B"/>
    <w:rsid w:val="0014746B"/>
    <w:rsid w:val="00153440"/>
    <w:rsid w:val="00157FE3"/>
    <w:rsid w:val="001677D0"/>
    <w:rsid w:val="00184003"/>
    <w:rsid w:val="00190FA6"/>
    <w:rsid w:val="00192A4C"/>
    <w:rsid w:val="00197174"/>
    <w:rsid w:val="001A162B"/>
    <w:rsid w:val="001A2003"/>
    <w:rsid w:val="001C24DA"/>
    <w:rsid w:val="001C453C"/>
    <w:rsid w:val="001D5B1F"/>
    <w:rsid w:val="001E73DA"/>
    <w:rsid w:val="00202FCB"/>
    <w:rsid w:val="00213A63"/>
    <w:rsid w:val="00221A25"/>
    <w:rsid w:val="00241433"/>
    <w:rsid w:val="002461A4"/>
    <w:rsid w:val="00246EAE"/>
    <w:rsid w:val="00247AF9"/>
    <w:rsid w:val="00253417"/>
    <w:rsid w:val="00260EB4"/>
    <w:rsid w:val="002845F3"/>
    <w:rsid w:val="00286E60"/>
    <w:rsid w:val="002917C4"/>
    <w:rsid w:val="00296F4B"/>
    <w:rsid w:val="002B60C2"/>
    <w:rsid w:val="002B6D52"/>
    <w:rsid w:val="002C121F"/>
    <w:rsid w:val="002C2BAC"/>
    <w:rsid w:val="002C3B35"/>
    <w:rsid w:val="002D16A3"/>
    <w:rsid w:val="002D31BC"/>
    <w:rsid w:val="002D70C8"/>
    <w:rsid w:val="002E1D9D"/>
    <w:rsid w:val="00300249"/>
    <w:rsid w:val="003104F9"/>
    <w:rsid w:val="00311382"/>
    <w:rsid w:val="00311601"/>
    <w:rsid w:val="00312A2A"/>
    <w:rsid w:val="00323585"/>
    <w:rsid w:val="00326D31"/>
    <w:rsid w:val="00326F11"/>
    <w:rsid w:val="003308EB"/>
    <w:rsid w:val="003357E8"/>
    <w:rsid w:val="003455A7"/>
    <w:rsid w:val="003559E1"/>
    <w:rsid w:val="00366030"/>
    <w:rsid w:val="00367C14"/>
    <w:rsid w:val="00384111"/>
    <w:rsid w:val="00391AFF"/>
    <w:rsid w:val="003A6FB6"/>
    <w:rsid w:val="003C26AA"/>
    <w:rsid w:val="003C66AE"/>
    <w:rsid w:val="003C6B2D"/>
    <w:rsid w:val="003D22ED"/>
    <w:rsid w:val="003D3B4F"/>
    <w:rsid w:val="003F7AA9"/>
    <w:rsid w:val="00411BD2"/>
    <w:rsid w:val="00421C56"/>
    <w:rsid w:val="00423532"/>
    <w:rsid w:val="00434EA7"/>
    <w:rsid w:val="00441FCD"/>
    <w:rsid w:val="00452C33"/>
    <w:rsid w:val="00455FB5"/>
    <w:rsid w:val="0046087A"/>
    <w:rsid w:val="00464527"/>
    <w:rsid w:val="00485563"/>
    <w:rsid w:val="004930CE"/>
    <w:rsid w:val="00495537"/>
    <w:rsid w:val="004A408C"/>
    <w:rsid w:val="004B7BE2"/>
    <w:rsid w:val="004C50DA"/>
    <w:rsid w:val="004C64E2"/>
    <w:rsid w:val="004D0B28"/>
    <w:rsid w:val="004F14B9"/>
    <w:rsid w:val="004F159E"/>
    <w:rsid w:val="004F7893"/>
    <w:rsid w:val="005017DE"/>
    <w:rsid w:val="00505F19"/>
    <w:rsid w:val="005514F8"/>
    <w:rsid w:val="00574B77"/>
    <w:rsid w:val="005800F3"/>
    <w:rsid w:val="0058554B"/>
    <w:rsid w:val="005A08CC"/>
    <w:rsid w:val="005A0C01"/>
    <w:rsid w:val="005A3A7D"/>
    <w:rsid w:val="005A430E"/>
    <w:rsid w:val="005B10B0"/>
    <w:rsid w:val="005C61F1"/>
    <w:rsid w:val="005C737D"/>
    <w:rsid w:val="005E7284"/>
    <w:rsid w:val="006036A9"/>
    <w:rsid w:val="006044B7"/>
    <w:rsid w:val="00604A03"/>
    <w:rsid w:val="006268E5"/>
    <w:rsid w:val="006310CA"/>
    <w:rsid w:val="00633698"/>
    <w:rsid w:val="00637F75"/>
    <w:rsid w:val="006502F9"/>
    <w:rsid w:val="00650829"/>
    <w:rsid w:val="00653551"/>
    <w:rsid w:val="00654C35"/>
    <w:rsid w:val="00655939"/>
    <w:rsid w:val="00672F7A"/>
    <w:rsid w:val="0069390F"/>
    <w:rsid w:val="00696563"/>
    <w:rsid w:val="006A1BB0"/>
    <w:rsid w:val="006A3E5D"/>
    <w:rsid w:val="006A6186"/>
    <w:rsid w:val="006A6928"/>
    <w:rsid w:val="006B4FFD"/>
    <w:rsid w:val="006E2467"/>
    <w:rsid w:val="006E6419"/>
    <w:rsid w:val="00701E51"/>
    <w:rsid w:val="00702E2E"/>
    <w:rsid w:val="00716462"/>
    <w:rsid w:val="00723688"/>
    <w:rsid w:val="007306BC"/>
    <w:rsid w:val="007356B5"/>
    <w:rsid w:val="0074291B"/>
    <w:rsid w:val="00746F9A"/>
    <w:rsid w:val="007506C5"/>
    <w:rsid w:val="00752C19"/>
    <w:rsid w:val="00760438"/>
    <w:rsid w:val="007609D5"/>
    <w:rsid w:val="007658FF"/>
    <w:rsid w:val="007669D2"/>
    <w:rsid w:val="00772240"/>
    <w:rsid w:val="00772C01"/>
    <w:rsid w:val="00784445"/>
    <w:rsid w:val="007952CA"/>
    <w:rsid w:val="00796554"/>
    <w:rsid w:val="007A7D02"/>
    <w:rsid w:val="007B11C9"/>
    <w:rsid w:val="007B24FD"/>
    <w:rsid w:val="007B5ED7"/>
    <w:rsid w:val="007B676B"/>
    <w:rsid w:val="007D632E"/>
    <w:rsid w:val="007E0F2F"/>
    <w:rsid w:val="007E7E46"/>
    <w:rsid w:val="0080572F"/>
    <w:rsid w:val="008076E9"/>
    <w:rsid w:val="00814ADF"/>
    <w:rsid w:val="008175C9"/>
    <w:rsid w:val="00817CC2"/>
    <w:rsid w:val="00823040"/>
    <w:rsid w:val="00835819"/>
    <w:rsid w:val="008433AB"/>
    <w:rsid w:val="0084376A"/>
    <w:rsid w:val="0084589E"/>
    <w:rsid w:val="0086307A"/>
    <w:rsid w:val="008756F3"/>
    <w:rsid w:val="00882884"/>
    <w:rsid w:val="00887A0A"/>
    <w:rsid w:val="008A3984"/>
    <w:rsid w:val="008A39A5"/>
    <w:rsid w:val="008B0205"/>
    <w:rsid w:val="008B7C03"/>
    <w:rsid w:val="008D1002"/>
    <w:rsid w:val="008F0EE5"/>
    <w:rsid w:val="00903C60"/>
    <w:rsid w:val="0090556F"/>
    <w:rsid w:val="00932305"/>
    <w:rsid w:val="00943445"/>
    <w:rsid w:val="00945F89"/>
    <w:rsid w:val="00963A00"/>
    <w:rsid w:val="00965A17"/>
    <w:rsid w:val="009709FA"/>
    <w:rsid w:val="00972989"/>
    <w:rsid w:val="00977E30"/>
    <w:rsid w:val="0099763E"/>
    <w:rsid w:val="009B6D67"/>
    <w:rsid w:val="009B7946"/>
    <w:rsid w:val="009D133B"/>
    <w:rsid w:val="009D56E2"/>
    <w:rsid w:val="009D5C7D"/>
    <w:rsid w:val="009F1354"/>
    <w:rsid w:val="009F1E2E"/>
    <w:rsid w:val="009F3AE4"/>
    <w:rsid w:val="009F4729"/>
    <w:rsid w:val="009F58C8"/>
    <w:rsid w:val="00A0001E"/>
    <w:rsid w:val="00A00E06"/>
    <w:rsid w:val="00A07616"/>
    <w:rsid w:val="00A07EFA"/>
    <w:rsid w:val="00A17D23"/>
    <w:rsid w:val="00A200B8"/>
    <w:rsid w:val="00A2179D"/>
    <w:rsid w:val="00A3124B"/>
    <w:rsid w:val="00A3295B"/>
    <w:rsid w:val="00A35A4E"/>
    <w:rsid w:val="00A36428"/>
    <w:rsid w:val="00A51739"/>
    <w:rsid w:val="00A55BE6"/>
    <w:rsid w:val="00A6101D"/>
    <w:rsid w:val="00A612BA"/>
    <w:rsid w:val="00A64F3B"/>
    <w:rsid w:val="00A67AA1"/>
    <w:rsid w:val="00A80D8D"/>
    <w:rsid w:val="00A85A26"/>
    <w:rsid w:val="00A91639"/>
    <w:rsid w:val="00A91BE3"/>
    <w:rsid w:val="00AA05DC"/>
    <w:rsid w:val="00AA259A"/>
    <w:rsid w:val="00AA6318"/>
    <w:rsid w:val="00AA7471"/>
    <w:rsid w:val="00AC198D"/>
    <w:rsid w:val="00AC3C93"/>
    <w:rsid w:val="00AD2432"/>
    <w:rsid w:val="00AD70FF"/>
    <w:rsid w:val="00AE3D31"/>
    <w:rsid w:val="00AE6C2C"/>
    <w:rsid w:val="00B12104"/>
    <w:rsid w:val="00B35FC1"/>
    <w:rsid w:val="00B465B8"/>
    <w:rsid w:val="00B5119C"/>
    <w:rsid w:val="00B552A8"/>
    <w:rsid w:val="00B56E94"/>
    <w:rsid w:val="00B644D3"/>
    <w:rsid w:val="00B6614E"/>
    <w:rsid w:val="00B6728D"/>
    <w:rsid w:val="00B706FB"/>
    <w:rsid w:val="00B830CB"/>
    <w:rsid w:val="00B842EC"/>
    <w:rsid w:val="00B90C14"/>
    <w:rsid w:val="00B924AD"/>
    <w:rsid w:val="00BA3726"/>
    <w:rsid w:val="00BB5626"/>
    <w:rsid w:val="00BC20B0"/>
    <w:rsid w:val="00BC5177"/>
    <w:rsid w:val="00BD35EB"/>
    <w:rsid w:val="00BE4337"/>
    <w:rsid w:val="00BF2C6F"/>
    <w:rsid w:val="00BF4C20"/>
    <w:rsid w:val="00C024D4"/>
    <w:rsid w:val="00C21B3B"/>
    <w:rsid w:val="00C22BF0"/>
    <w:rsid w:val="00C2342F"/>
    <w:rsid w:val="00C23C06"/>
    <w:rsid w:val="00C413E0"/>
    <w:rsid w:val="00C41CB7"/>
    <w:rsid w:val="00C45D61"/>
    <w:rsid w:val="00C4651D"/>
    <w:rsid w:val="00C46E7F"/>
    <w:rsid w:val="00C54591"/>
    <w:rsid w:val="00C80E57"/>
    <w:rsid w:val="00C84369"/>
    <w:rsid w:val="00CA1C72"/>
    <w:rsid w:val="00CA63F9"/>
    <w:rsid w:val="00CC094F"/>
    <w:rsid w:val="00CC334C"/>
    <w:rsid w:val="00CC598B"/>
    <w:rsid w:val="00CE4709"/>
    <w:rsid w:val="00CE7B5D"/>
    <w:rsid w:val="00CF1366"/>
    <w:rsid w:val="00D00BA8"/>
    <w:rsid w:val="00D048DD"/>
    <w:rsid w:val="00D249C4"/>
    <w:rsid w:val="00D24C5F"/>
    <w:rsid w:val="00D30433"/>
    <w:rsid w:val="00D31401"/>
    <w:rsid w:val="00D41E40"/>
    <w:rsid w:val="00D608A8"/>
    <w:rsid w:val="00D75196"/>
    <w:rsid w:val="00D81289"/>
    <w:rsid w:val="00DA287D"/>
    <w:rsid w:val="00DB22F6"/>
    <w:rsid w:val="00DB769E"/>
    <w:rsid w:val="00DC23A5"/>
    <w:rsid w:val="00DC61F1"/>
    <w:rsid w:val="00E130AA"/>
    <w:rsid w:val="00E2063A"/>
    <w:rsid w:val="00E4248C"/>
    <w:rsid w:val="00E452D8"/>
    <w:rsid w:val="00E4657C"/>
    <w:rsid w:val="00E529A4"/>
    <w:rsid w:val="00E60A1C"/>
    <w:rsid w:val="00E613FD"/>
    <w:rsid w:val="00E65469"/>
    <w:rsid w:val="00E678A4"/>
    <w:rsid w:val="00E816FB"/>
    <w:rsid w:val="00E840B0"/>
    <w:rsid w:val="00E90580"/>
    <w:rsid w:val="00E97275"/>
    <w:rsid w:val="00EB1935"/>
    <w:rsid w:val="00EB7C9F"/>
    <w:rsid w:val="00EC0B57"/>
    <w:rsid w:val="00EC11E8"/>
    <w:rsid w:val="00ED6176"/>
    <w:rsid w:val="00EE0094"/>
    <w:rsid w:val="00EE460F"/>
    <w:rsid w:val="00EE7549"/>
    <w:rsid w:val="00EF0A8E"/>
    <w:rsid w:val="00EF0C41"/>
    <w:rsid w:val="00F03FC0"/>
    <w:rsid w:val="00F117B3"/>
    <w:rsid w:val="00F27BF5"/>
    <w:rsid w:val="00F326AC"/>
    <w:rsid w:val="00F34065"/>
    <w:rsid w:val="00F41142"/>
    <w:rsid w:val="00F41194"/>
    <w:rsid w:val="00F50A08"/>
    <w:rsid w:val="00F51090"/>
    <w:rsid w:val="00F65B06"/>
    <w:rsid w:val="00F75AFC"/>
    <w:rsid w:val="00F83886"/>
    <w:rsid w:val="00F9325F"/>
    <w:rsid w:val="00F9723D"/>
    <w:rsid w:val="00FB1D84"/>
    <w:rsid w:val="00FB33ED"/>
    <w:rsid w:val="00FC3052"/>
    <w:rsid w:val="00FC62CE"/>
    <w:rsid w:val="00FE066A"/>
    <w:rsid w:val="00FF14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7D1C631"/>
  <w15:chartTrackingRefBased/>
  <w15:docId w15:val="{1CFAC5D9-8F1A-43D6-9A45-AAD3B6C97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paragraph" w:styleId="BodyText">
    <w:name w:val="Body Text"/>
    <w:basedOn w:val="Normal"/>
    <w:pPr>
      <w:spacing w:line="360" w:lineRule="auto"/>
    </w:pPr>
    <w:rPr>
      <w:sz w:val="22"/>
    </w:rPr>
  </w:style>
  <w:style w:type="character" w:styleId="Hyperlink">
    <w:name w:val="Hyperlink"/>
    <w:rPr>
      <w:color w:val="0000FF"/>
      <w:u w:val="single"/>
    </w:rPr>
  </w:style>
  <w:style w:type="paragraph" w:styleId="BodyTextIndent2">
    <w:name w:val="Body Text Indent 2"/>
    <w:basedOn w:val="Normal"/>
    <w:pPr>
      <w:ind w:left="1134" w:hanging="207"/>
    </w:pPr>
    <w:rPr>
      <w:i/>
    </w:rPr>
  </w:style>
  <w:style w:type="paragraph" w:styleId="BodyTextIndent3">
    <w:name w:val="Body Text Indent 3"/>
    <w:basedOn w:val="Normal"/>
    <w:pPr>
      <w:spacing w:line="360" w:lineRule="auto"/>
      <w:ind w:left="567" w:firstLine="3"/>
    </w:pPr>
    <w:rPr>
      <w:i/>
    </w:rPr>
  </w:style>
  <w:style w:type="paragraph" w:styleId="BalloonText">
    <w:name w:val="Balloon Text"/>
    <w:basedOn w:val="Normal"/>
    <w:semiHidden/>
    <w:rsid w:val="0086307A"/>
    <w:rPr>
      <w:rFonts w:ascii="Tahoma" w:hAnsi="Tahoma" w:cs="Tahoma"/>
      <w:sz w:val="16"/>
      <w:szCs w:val="16"/>
    </w:rPr>
  </w:style>
  <w:style w:type="table" w:styleId="TableGrid">
    <w:name w:val="Table Grid"/>
    <w:basedOn w:val="TableNormal"/>
    <w:rsid w:val="000F5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C3C93"/>
    <w:rPr>
      <w:i/>
      <w:iCs/>
    </w:rPr>
  </w:style>
  <w:style w:type="character" w:styleId="FollowedHyperlink">
    <w:name w:val="FollowedHyperlink"/>
    <w:rsid w:val="00AC3C93"/>
    <w:rPr>
      <w:color w:val="606420"/>
      <w:u w:val="single"/>
    </w:rPr>
  </w:style>
  <w:style w:type="character" w:styleId="CommentReference">
    <w:name w:val="annotation reference"/>
    <w:rsid w:val="0046087A"/>
    <w:rPr>
      <w:sz w:val="16"/>
      <w:szCs w:val="16"/>
    </w:rPr>
  </w:style>
  <w:style w:type="paragraph" w:styleId="CommentText">
    <w:name w:val="annotation text"/>
    <w:basedOn w:val="Normal"/>
    <w:link w:val="CommentTextChar"/>
    <w:rsid w:val="0046087A"/>
    <w:rPr>
      <w:sz w:val="20"/>
    </w:rPr>
  </w:style>
  <w:style w:type="character" w:customStyle="1" w:styleId="CommentTextChar">
    <w:name w:val="Comment Text Char"/>
    <w:basedOn w:val="DefaultParagraphFont"/>
    <w:link w:val="CommentText"/>
    <w:rsid w:val="0046087A"/>
  </w:style>
  <w:style w:type="paragraph" w:styleId="CommentSubject">
    <w:name w:val="annotation subject"/>
    <w:basedOn w:val="CommentText"/>
    <w:next w:val="CommentText"/>
    <w:link w:val="CommentSubjectChar"/>
    <w:rsid w:val="0046087A"/>
    <w:rPr>
      <w:b/>
      <w:bCs/>
    </w:rPr>
  </w:style>
  <w:style w:type="character" w:customStyle="1" w:styleId="CommentSubjectChar">
    <w:name w:val="Comment Subject Char"/>
    <w:link w:val="CommentSubject"/>
    <w:rsid w:val="0046087A"/>
    <w:rPr>
      <w:b/>
      <w:bCs/>
    </w:rPr>
  </w:style>
  <w:style w:type="paragraph" w:styleId="ListParagraph">
    <w:name w:val="List Paragraph"/>
    <w:basedOn w:val="Normal"/>
    <w:uiPriority w:val="34"/>
    <w:qFormat/>
    <w:rsid w:val="009709FA"/>
    <w:pPr>
      <w:ind w:left="720"/>
    </w:pPr>
  </w:style>
  <w:style w:type="paragraph" w:customStyle="1" w:styleId="Default">
    <w:name w:val="Default"/>
    <w:rsid w:val="00323585"/>
    <w:pPr>
      <w:autoSpaceDE w:val="0"/>
      <w:autoSpaceDN w:val="0"/>
      <w:adjustRightInd w:val="0"/>
    </w:pPr>
    <w:rPr>
      <w:rFonts w:ascii="Tahoma" w:hAnsi="Tahoma" w:cs="Tahoma"/>
      <w:color w:val="000000"/>
      <w:sz w:val="24"/>
      <w:szCs w:val="24"/>
      <w:lang w:val="en-IE" w:eastAsia="en-IE"/>
    </w:rPr>
  </w:style>
  <w:style w:type="paragraph" w:styleId="HTMLPreformatted">
    <w:name w:val="HTML Preformatted"/>
    <w:basedOn w:val="Normal"/>
    <w:link w:val="HTMLPreformattedChar"/>
    <w:rsid w:val="001677D0"/>
    <w:rPr>
      <w:rFonts w:ascii="Courier New" w:hAnsi="Courier New" w:cs="Courier New"/>
      <w:sz w:val="20"/>
    </w:rPr>
  </w:style>
  <w:style w:type="character" w:customStyle="1" w:styleId="HTMLPreformattedChar">
    <w:name w:val="HTML Preformatted Char"/>
    <w:link w:val="HTMLPreformatted"/>
    <w:rsid w:val="001677D0"/>
    <w:rPr>
      <w:rFonts w:ascii="Courier New" w:hAnsi="Courier New" w:cs="Courier New"/>
      <w:lang w:val="en-US" w:eastAsia="en-US"/>
    </w:rPr>
  </w:style>
  <w:style w:type="character" w:customStyle="1" w:styleId="FooterChar">
    <w:name w:val="Footer Char"/>
    <w:link w:val="Footer"/>
    <w:uiPriority w:val="99"/>
    <w:rsid w:val="00784445"/>
    <w:rPr>
      <w:sz w:val="24"/>
    </w:rPr>
  </w:style>
  <w:style w:type="character" w:styleId="UnresolvedMention">
    <w:name w:val="Unresolved Mention"/>
    <w:basedOn w:val="DefaultParagraphFont"/>
    <w:uiPriority w:val="99"/>
    <w:semiHidden/>
    <w:unhideWhenUsed/>
    <w:rsid w:val="000E0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3962">
      <w:bodyDiv w:val="1"/>
      <w:marLeft w:val="0"/>
      <w:marRight w:val="0"/>
      <w:marTop w:val="0"/>
      <w:marBottom w:val="0"/>
      <w:divBdr>
        <w:top w:val="none" w:sz="0" w:space="0" w:color="auto"/>
        <w:left w:val="none" w:sz="0" w:space="0" w:color="auto"/>
        <w:bottom w:val="none" w:sz="0" w:space="0" w:color="auto"/>
        <w:right w:val="none" w:sz="0" w:space="0" w:color="auto"/>
      </w:divBdr>
      <w:divsChild>
        <w:div w:id="938099703">
          <w:marLeft w:val="0"/>
          <w:marRight w:val="0"/>
          <w:marTop w:val="0"/>
          <w:marBottom w:val="0"/>
          <w:divBdr>
            <w:top w:val="none" w:sz="0" w:space="0" w:color="auto"/>
            <w:left w:val="none" w:sz="0" w:space="0" w:color="auto"/>
            <w:bottom w:val="none" w:sz="0" w:space="0" w:color="auto"/>
            <w:right w:val="none" w:sz="0" w:space="0" w:color="auto"/>
          </w:divBdr>
          <w:divsChild>
            <w:div w:id="423067074">
              <w:marLeft w:val="0"/>
              <w:marRight w:val="0"/>
              <w:marTop w:val="0"/>
              <w:marBottom w:val="0"/>
              <w:divBdr>
                <w:top w:val="none" w:sz="0" w:space="0" w:color="auto"/>
                <w:left w:val="none" w:sz="0" w:space="0" w:color="auto"/>
                <w:bottom w:val="none" w:sz="0" w:space="0" w:color="auto"/>
                <w:right w:val="none" w:sz="0" w:space="0" w:color="auto"/>
              </w:divBdr>
              <w:divsChild>
                <w:div w:id="754085446">
                  <w:marLeft w:val="0"/>
                  <w:marRight w:val="0"/>
                  <w:marTop w:val="0"/>
                  <w:marBottom w:val="0"/>
                  <w:divBdr>
                    <w:top w:val="none" w:sz="0" w:space="0" w:color="auto"/>
                    <w:left w:val="none" w:sz="0" w:space="0" w:color="auto"/>
                    <w:bottom w:val="none" w:sz="0" w:space="0" w:color="auto"/>
                    <w:right w:val="none" w:sz="0" w:space="0" w:color="auto"/>
                  </w:divBdr>
                  <w:divsChild>
                    <w:div w:id="1567767067">
                      <w:marLeft w:val="0"/>
                      <w:marRight w:val="0"/>
                      <w:marTop w:val="0"/>
                      <w:marBottom w:val="0"/>
                      <w:divBdr>
                        <w:top w:val="none" w:sz="0" w:space="0" w:color="auto"/>
                        <w:left w:val="none" w:sz="0" w:space="0" w:color="auto"/>
                        <w:bottom w:val="none" w:sz="0" w:space="0" w:color="auto"/>
                        <w:right w:val="none" w:sz="0" w:space="0" w:color="auto"/>
                      </w:divBdr>
                      <w:divsChild>
                        <w:div w:id="1757046030">
                          <w:marLeft w:val="0"/>
                          <w:marRight w:val="0"/>
                          <w:marTop w:val="45"/>
                          <w:marBottom w:val="0"/>
                          <w:divBdr>
                            <w:top w:val="none" w:sz="0" w:space="0" w:color="auto"/>
                            <w:left w:val="none" w:sz="0" w:space="0" w:color="auto"/>
                            <w:bottom w:val="none" w:sz="0" w:space="0" w:color="auto"/>
                            <w:right w:val="none" w:sz="0" w:space="0" w:color="auto"/>
                          </w:divBdr>
                          <w:divsChild>
                            <w:div w:id="1214728650">
                              <w:marLeft w:val="0"/>
                              <w:marRight w:val="0"/>
                              <w:marTop w:val="0"/>
                              <w:marBottom w:val="0"/>
                              <w:divBdr>
                                <w:top w:val="none" w:sz="0" w:space="0" w:color="auto"/>
                                <w:left w:val="none" w:sz="0" w:space="0" w:color="auto"/>
                                <w:bottom w:val="none" w:sz="0" w:space="0" w:color="auto"/>
                                <w:right w:val="none" w:sz="0" w:space="0" w:color="auto"/>
                              </w:divBdr>
                              <w:divsChild>
                                <w:div w:id="37242887">
                                  <w:marLeft w:val="2070"/>
                                  <w:marRight w:val="3810"/>
                                  <w:marTop w:val="0"/>
                                  <w:marBottom w:val="0"/>
                                  <w:divBdr>
                                    <w:top w:val="none" w:sz="0" w:space="0" w:color="auto"/>
                                    <w:left w:val="none" w:sz="0" w:space="0" w:color="auto"/>
                                    <w:bottom w:val="none" w:sz="0" w:space="0" w:color="auto"/>
                                    <w:right w:val="none" w:sz="0" w:space="0" w:color="auto"/>
                                  </w:divBdr>
                                  <w:divsChild>
                                    <w:div w:id="314183724">
                                      <w:marLeft w:val="0"/>
                                      <w:marRight w:val="0"/>
                                      <w:marTop w:val="0"/>
                                      <w:marBottom w:val="0"/>
                                      <w:divBdr>
                                        <w:top w:val="none" w:sz="0" w:space="0" w:color="auto"/>
                                        <w:left w:val="none" w:sz="0" w:space="0" w:color="auto"/>
                                        <w:bottom w:val="none" w:sz="0" w:space="0" w:color="auto"/>
                                        <w:right w:val="none" w:sz="0" w:space="0" w:color="auto"/>
                                      </w:divBdr>
                                      <w:divsChild>
                                        <w:div w:id="1028946539">
                                          <w:marLeft w:val="0"/>
                                          <w:marRight w:val="0"/>
                                          <w:marTop w:val="0"/>
                                          <w:marBottom w:val="0"/>
                                          <w:divBdr>
                                            <w:top w:val="none" w:sz="0" w:space="0" w:color="auto"/>
                                            <w:left w:val="none" w:sz="0" w:space="0" w:color="auto"/>
                                            <w:bottom w:val="none" w:sz="0" w:space="0" w:color="auto"/>
                                            <w:right w:val="none" w:sz="0" w:space="0" w:color="auto"/>
                                          </w:divBdr>
                                          <w:divsChild>
                                            <w:div w:id="1326670720">
                                              <w:marLeft w:val="0"/>
                                              <w:marRight w:val="0"/>
                                              <w:marTop w:val="0"/>
                                              <w:marBottom w:val="0"/>
                                              <w:divBdr>
                                                <w:top w:val="none" w:sz="0" w:space="0" w:color="auto"/>
                                                <w:left w:val="none" w:sz="0" w:space="0" w:color="auto"/>
                                                <w:bottom w:val="none" w:sz="0" w:space="0" w:color="auto"/>
                                                <w:right w:val="none" w:sz="0" w:space="0" w:color="auto"/>
                                              </w:divBdr>
                                              <w:divsChild>
                                                <w:div w:id="838350954">
                                                  <w:marLeft w:val="0"/>
                                                  <w:marRight w:val="0"/>
                                                  <w:marTop w:val="90"/>
                                                  <w:marBottom w:val="0"/>
                                                  <w:divBdr>
                                                    <w:top w:val="none" w:sz="0" w:space="0" w:color="auto"/>
                                                    <w:left w:val="none" w:sz="0" w:space="0" w:color="auto"/>
                                                    <w:bottom w:val="none" w:sz="0" w:space="0" w:color="auto"/>
                                                    <w:right w:val="none" w:sz="0" w:space="0" w:color="auto"/>
                                                  </w:divBdr>
                                                  <w:divsChild>
                                                    <w:div w:id="591863745">
                                                      <w:marLeft w:val="0"/>
                                                      <w:marRight w:val="0"/>
                                                      <w:marTop w:val="0"/>
                                                      <w:marBottom w:val="0"/>
                                                      <w:divBdr>
                                                        <w:top w:val="none" w:sz="0" w:space="0" w:color="auto"/>
                                                        <w:left w:val="none" w:sz="0" w:space="0" w:color="auto"/>
                                                        <w:bottom w:val="none" w:sz="0" w:space="0" w:color="auto"/>
                                                        <w:right w:val="none" w:sz="0" w:space="0" w:color="auto"/>
                                                      </w:divBdr>
                                                      <w:divsChild>
                                                        <w:div w:id="1124469351">
                                                          <w:marLeft w:val="0"/>
                                                          <w:marRight w:val="0"/>
                                                          <w:marTop w:val="0"/>
                                                          <w:marBottom w:val="0"/>
                                                          <w:divBdr>
                                                            <w:top w:val="none" w:sz="0" w:space="0" w:color="auto"/>
                                                            <w:left w:val="none" w:sz="0" w:space="0" w:color="auto"/>
                                                            <w:bottom w:val="none" w:sz="0" w:space="0" w:color="auto"/>
                                                            <w:right w:val="none" w:sz="0" w:space="0" w:color="auto"/>
                                                          </w:divBdr>
                                                          <w:divsChild>
                                                            <w:div w:id="1172573310">
                                                              <w:marLeft w:val="0"/>
                                                              <w:marRight w:val="0"/>
                                                              <w:marTop w:val="0"/>
                                                              <w:marBottom w:val="390"/>
                                                              <w:divBdr>
                                                                <w:top w:val="none" w:sz="0" w:space="0" w:color="auto"/>
                                                                <w:left w:val="none" w:sz="0" w:space="0" w:color="auto"/>
                                                                <w:bottom w:val="none" w:sz="0" w:space="0" w:color="auto"/>
                                                                <w:right w:val="none" w:sz="0" w:space="0" w:color="auto"/>
                                                              </w:divBdr>
                                                              <w:divsChild>
                                                                <w:div w:id="108551987">
                                                                  <w:marLeft w:val="0"/>
                                                                  <w:marRight w:val="0"/>
                                                                  <w:marTop w:val="0"/>
                                                                  <w:marBottom w:val="0"/>
                                                                  <w:divBdr>
                                                                    <w:top w:val="none" w:sz="0" w:space="0" w:color="auto"/>
                                                                    <w:left w:val="none" w:sz="0" w:space="0" w:color="auto"/>
                                                                    <w:bottom w:val="none" w:sz="0" w:space="0" w:color="auto"/>
                                                                    <w:right w:val="none" w:sz="0" w:space="0" w:color="auto"/>
                                                                  </w:divBdr>
                                                                  <w:divsChild>
                                                                    <w:div w:id="1558122841">
                                                                      <w:marLeft w:val="0"/>
                                                                      <w:marRight w:val="0"/>
                                                                      <w:marTop w:val="0"/>
                                                                      <w:marBottom w:val="0"/>
                                                                      <w:divBdr>
                                                                        <w:top w:val="none" w:sz="0" w:space="0" w:color="auto"/>
                                                                        <w:left w:val="none" w:sz="0" w:space="0" w:color="auto"/>
                                                                        <w:bottom w:val="none" w:sz="0" w:space="0" w:color="auto"/>
                                                                        <w:right w:val="none" w:sz="0" w:space="0" w:color="auto"/>
                                                                      </w:divBdr>
                                                                      <w:divsChild>
                                                                        <w:div w:id="494416772">
                                                                          <w:marLeft w:val="0"/>
                                                                          <w:marRight w:val="0"/>
                                                                          <w:marTop w:val="0"/>
                                                                          <w:marBottom w:val="0"/>
                                                                          <w:divBdr>
                                                                            <w:top w:val="none" w:sz="0" w:space="0" w:color="auto"/>
                                                                            <w:left w:val="none" w:sz="0" w:space="0" w:color="auto"/>
                                                                            <w:bottom w:val="none" w:sz="0" w:space="0" w:color="auto"/>
                                                                            <w:right w:val="none" w:sz="0" w:space="0" w:color="auto"/>
                                                                          </w:divBdr>
                                                                          <w:divsChild>
                                                                            <w:div w:id="237523764">
                                                                              <w:marLeft w:val="0"/>
                                                                              <w:marRight w:val="0"/>
                                                                              <w:marTop w:val="0"/>
                                                                              <w:marBottom w:val="0"/>
                                                                              <w:divBdr>
                                                                                <w:top w:val="none" w:sz="0" w:space="0" w:color="auto"/>
                                                                                <w:left w:val="none" w:sz="0" w:space="0" w:color="auto"/>
                                                                                <w:bottom w:val="none" w:sz="0" w:space="0" w:color="auto"/>
                                                                                <w:right w:val="none" w:sz="0" w:space="0" w:color="auto"/>
                                                                              </w:divBdr>
                                                                              <w:divsChild>
                                                                                <w:div w:id="839544967">
                                                                                  <w:marLeft w:val="0"/>
                                                                                  <w:marRight w:val="0"/>
                                                                                  <w:marTop w:val="0"/>
                                                                                  <w:marBottom w:val="0"/>
                                                                                  <w:divBdr>
                                                                                    <w:top w:val="none" w:sz="0" w:space="0" w:color="auto"/>
                                                                                    <w:left w:val="none" w:sz="0" w:space="0" w:color="auto"/>
                                                                                    <w:bottom w:val="none" w:sz="0" w:space="0" w:color="auto"/>
                                                                                    <w:right w:val="none" w:sz="0" w:space="0" w:color="auto"/>
                                                                                  </w:divBdr>
                                                                                  <w:divsChild>
                                                                                    <w:div w:id="1515195187">
                                                                                      <w:marLeft w:val="0"/>
                                                                                      <w:marRight w:val="0"/>
                                                                                      <w:marTop w:val="0"/>
                                                                                      <w:marBottom w:val="0"/>
                                                                                      <w:divBdr>
                                                                                        <w:top w:val="none" w:sz="0" w:space="0" w:color="auto"/>
                                                                                        <w:left w:val="none" w:sz="0" w:space="0" w:color="auto"/>
                                                                                        <w:bottom w:val="none" w:sz="0" w:space="0" w:color="auto"/>
                                                                                        <w:right w:val="none" w:sz="0" w:space="0" w:color="auto"/>
                                                                                      </w:divBdr>
                                                                                      <w:divsChild>
                                                                                        <w:div w:id="1215855060">
                                                                                          <w:marLeft w:val="0"/>
                                                                                          <w:marRight w:val="0"/>
                                                                                          <w:marTop w:val="0"/>
                                                                                          <w:marBottom w:val="0"/>
                                                                                          <w:divBdr>
                                                                                            <w:top w:val="none" w:sz="0" w:space="0" w:color="auto"/>
                                                                                            <w:left w:val="none" w:sz="0" w:space="0" w:color="auto"/>
                                                                                            <w:bottom w:val="none" w:sz="0" w:space="0" w:color="auto"/>
                                                                                            <w:right w:val="none" w:sz="0" w:space="0" w:color="auto"/>
                                                                                          </w:divBdr>
                                                                                          <w:divsChild>
                                                                                            <w:div w:id="156638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402298">
      <w:bodyDiv w:val="1"/>
      <w:marLeft w:val="0"/>
      <w:marRight w:val="0"/>
      <w:marTop w:val="0"/>
      <w:marBottom w:val="0"/>
      <w:divBdr>
        <w:top w:val="none" w:sz="0" w:space="0" w:color="auto"/>
        <w:left w:val="none" w:sz="0" w:space="0" w:color="auto"/>
        <w:bottom w:val="none" w:sz="0" w:space="0" w:color="auto"/>
        <w:right w:val="none" w:sz="0" w:space="0" w:color="auto"/>
      </w:divBdr>
      <w:divsChild>
        <w:div w:id="185869508">
          <w:marLeft w:val="0"/>
          <w:marRight w:val="0"/>
          <w:marTop w:val="0"/>
          <w:marBottom w:val="0"/>
          <w:divBdr>
            <w:top w:val="none" w:sz="0" w:space="0" w:color="auto"/>
            <w:left w:val="none" w:sz="0" w:space="0" w:color="auto"/>
            <w:bottom w:val="none" w:sz="0" w:space="0" w:color="auto"/>
            <w:right w:val="none" w:sz="0" w:space="0" w:color="auto"/>
          </w:divBdr>
          <w:divsChild>
            <w:div w:id="484905929">
              <w:marLeft w:val="0"/>
              <w:marRight w:val="0"/>
              <w:marTop w:val="0"/>
              <w:marBottom w:val="0"/>
              <w:divBdr>
                <w:top w:val="none" w:sz="0" w:space="0" w:color="auto"/>
                <w:left w:val="none" w:sz="0" w:space="0" w:color="auto"/>
                <w:bottom w:val="none" w:sz="0" w:space="0" w:color="auto"/>
                <w:right w:val="none" w:sz="0" w:space="0" w:color="auto"/>
              </w:divBdr>
              <w:divsChild>
                <w:div w:id="623080994">
                  <w:marLeft w:val="0"/>
                  <w:marRight w:val="0"/>
                  <w:marTop w:val="0"/>
                  <w:marBottom w:val="0"/>
                  <w:divBdr>
                    <w:top w:val="none" w:sz="0" w:space="0" w:color="auto"/>
                    <w:left w:val="none" w:sz="0" w:space="0" w:color="auto"/>
                    <w:bottom w:val="none" w:sz="0" w:space="0" w:color="auto"/>
                    <w:right w:val="none" w:sz="0" w:space="0" w:color="auto"/>
                  </w:divBdr>
                  <w:divsChild>
                    <w:div w:id="1851409083">
                      <w:marLeft w:val="0"/>
                      <w:marRight w:val="0"/>
                      <w:marTop w:val="0"/>
                      <w:marBottom w:val="0"/>
                      <w:divBdr>
                        <w:top w:val="none" w:sz="0" w:space="0" w:color="auto"/>
                        <w:left w:val="none" w:sz="0" w:space="0" w:color="auto"/>
                        <w:bottom w:val="none" w:sz="0" w:space="0" w:color="auto"/>
                        <w:right w:val="none" w:sz="0" w:space="0" w:color="auto"/>
                      </w:divBdr>
                      <w:divsChild>
                        <w:div w:id="2129465218">
                          <w:marLeft w:val="0"/>
                          <w:marRight w:val="0"/>
                          <w:marTop w:val="0"/>
                          <w:marBottom w:val="0"/>
                          <w:divBdr>
                            <w:top w:val="none" w:sz="0" w:space="0" w:color="auto"/>
                            <w:left w:val="none" w:sz="0" w:space="0" w:color="auto"/>
                            <w:bottom w:val="none" w:sz="0" w:space="0" w:color="auto"/>
                            <w:right w:val="none" w:sz="0" w:space="0" w:color="auto"/>
                          </w:divBdr>
                          <w:divsChild>
                            <w:div w:id="123742147">
                              <w:marLeft w:val="0"/>
                              <w:marRight w:val="0"/>
                              <w:marTop w:val="0"/>
                              <w:marBottom w:val="0"/>
                              <w:divBdr>
                                <w:top w:val="none" w:sz="0" w:space="0" w:color="auto"/>
                                <w:left w:val="none" w:sz="0" w:space="0" w:color="auto"/>
                                <w:bottom w:val="none" w:sz="0" w:space="0" w:color="auto"/>
                                <w:right w:val="none" w:sz="0" w:space="0" w:color="auto"/>
                              </w:divBdr>
                              <w:divsChild>
                                <w:div w:id="1149714463">
                                  <w:marLeft w:val="0"/>
                                  <w:marRight w:val="0"/>
                                  <w:marTop w:val="0"/>
                                  <w:marBottom w:val="0"/>
                                  <w:divBdr>
                                    <w:top w:val="none" w:sz="0" w:space="0" w:color="auto"/>
                                    <w:left w:val="none" w:sz="0" w:space="0" w:color="auto"/>
                                    <w:bottom w:val="none" w:sz="0" w:space="0" w:color="auto"/>
                                    <w:right w:val="none" w:sz="0" w:space="0" w:color="auto"/>
                                  </w:divBdr>
                                  <w:divsChild>
                                    <w:div w:id="139886002">
                                      <w:marLeft w:val="60"/>
                                      <w:marRight w:val="0"/>
                                      <w:marTop w:val="0"/>
                                      <w:marBottom w:val="0"/>
                                      <w:divBdr>
                                        <w:top w:val="none" w:sz="0" w:space="0" w:color="auto"/>
                                        <w:left w:val="none" w:sz="0" w:space="0" w:color="auto"/>
                                        <w:bottom w:val="none" w:sz="0" w:space="0" w:color="auto"/>
                                        <w:right w:val="none" w:sz="0" w:space="0" w:color="auto"/>
                                      </w:divBdr>
                                      <w:divsChild>
                                        <w:div w:id="1730764256">
                                          <w:marLeft w:val="0"/>
                                          <w:marRight w:val="0"/>
                                          <w:marTop w:val="0"/>
                                          <w:marBottom w:val="0"/>
                                          <w:divBdr>
                                            <w:top w:val="none" w:sz="0" w:space="0" w:color="auto"/>
                                            <w:left w:val="none" w:sz="0" w:space="0" w:color="auto"/>
                                            <w:bottom w:val="none" w:sz="0" w:space="0" w:color="auto"/>
                                            <w:right w:val="none" w:sz="0" w:space="0" w:color="auto"/>
                                          </w:divBdr>
                                          <w:divsChild>
                                            <w:div w:id="1332757398">
                                              <w:marLeft w:val="0"/>
                                              <w:marRight w:val="0"/>
                                              <w:marTop w:val="0"/>
                                              <w:marBottom w:val="120"/>
                                              <w:divBdr>
                                                <w:top w:val="single" w:sz="6" w:space="0" w:color="F5F5F5"/>
                                                <w:left w:val="single" w:sz="6" w:space="0" w:color="F5F5F5"/>
                                                <w:bottom w:val="single" w:sz="6" w:space="0" w:color="F5F5F5"/>
                                                <w:right w:val="single" w:sz="6" w:space="0" w:color="F5F5F5"/>
                                              </w:divBdr>
                                              <w:divsChild>
                                                <w:div w:id="43330368">
                                                  <w:marLeft w:val="0"/>
                                                  <w:marRight w:val="0"/>
                                                  <w:marTop w:val="0"/>
                                                  <w:marBottom w:val="0"/>
                                                  <w:divBdr>
                                                    <w:top w:val="none" w:sz="0" w:space="0" w:color="auto"/>
                                                    <w:left w:val="none" w:sz="0" w:space="0" w:color="auto"/>
                                                    <w:bottom w:val="none" w:sz="0" w:space="0" w:color="auto"/>
                                                    <w:right w:val="none" w:sz="0" w:space="0" w:color="auto"/>
                                                  </w:divBdr>
                                                  <w:divsChild>
                                                    <w:div w:id="37273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6877401">
      <w:bodyDiv w:val="1"/>
      <w:marLeft w:val="0"/>
      <w:marRight w:val="0"/>
      <w:marTop w:val="0"/>
      <w:marBottom w:val="0"/>
      <w:divBdr>
        <w:top w:val="none" w:sz="0" w:space="0" w:color="auto"/>
        <w:left w:val="none" w:sz="0" w:space="0" w:color="auto"/>
        <w:bottom w:val="none" w:sz="0" w:space="0" w:color="auto"/>
        <w:right w:val="none" w:sz="0" w:space="0" w:color="auto"/>
      </w:divBdr>
      <w:divsChild>
        <w:div w:id="338123366">
          <w:marLeft w:val="0"/>
          <w:marRight w:val="0"/>
          <w:marTop w:val="0"/>
          <w:marBottom w:val="0"/>
          <w:divBdr>
            <w:top w:val="none" w:sz="0" w:space="0" w:color="auto"/>
            <w:left w:val="none" w:sz="0" w:space="0" w:color="auto"/>
            <w:bottom w:val="none" w:sz="0" w:space="0" w:color="auto"/>
            <w:right w:val="none" w:sz="0" w:space="0" w:color="auto"/>
          </w:divBdr>
          <w:divsChild>
            <w:div w:id="200244613">
              <w:marLeft w:val="0"/>
              <w:marRight w:val="0"/>
              <w:marTop w:val="0"/>
              <w:marBottom w:val="0"/>
              <w:divBdr>
                <w:top w:val="none" w:sz="0" w:space="0" w:color="auto"/>
                <w:left w:val="none" w:sz="0" w:space="0" w:color="auto"/>
                <w:bottom w:val="none" w:sz="0" w:space="0" w:color="auto"/>
                <w:right w:val="none" w:sz="0" w:space="0" w:color="auto"/>
              </w:divBdr>
              <w:divsChild>
                <w:div w:id="545681366">
                  <w:marLeft w:val="0"/>
                  <w:marRight w:val="0"/>
                  <w:marTop w:val="0"/>
                  <w:marBottom w:val="0"/>
                  <w:divBdr>
                    <w:top w:val="none" w:sz="0" w:space="0" w:color="auto"/>
                    <w:left w:val="none" w:sz="0" w:space="0" w:color="auto"/>
                    <w:bottom w:val="none" w:sz="0" w:space="0" w:color="auto"/>
                    <w:right w:val="none" w:sz="0" w:space="0" w:color="auto"/>
                  </w:divBdr>
                  <w:divsChild>
                    <w:div w:id="706224641">
                      <w:marLeft w:val="0"/>
                      <w:marRight w:val="0"/>
                      <w:marTop w:val="0"/>
                      <w:marBottom w:val="0"/>
                      <w:divBdr>
                        <w:top w:val="none" w:sz="0" w:space="0" w:color="auto"/>
                        <w:left w:val="none" w:sz="0" w:space="0" w:color="auto"/>
                        <w:bottom w:val="none" w:sz="0" w:space="0" w:color="auto"/>
                        <w:right w:val="none" w:sz="0" w:space="0" w:color="auto"/>
                      </w:divBdr>
                      <w:divsChild>
                        <w:div w:id="309944718">
                          <w:marLeft w:val="0"/>
                          <w:marRight w:val="0"/>
                          <w:marTop w:val="45"/>
                          <w:marBottom w:val="0"/>
                          <w:divBdr>
                            <w:top w:val="none" w:sz="0" w:space="0" w:color="auto"/>
                            <w:left w:val="none" w:sz="0" w:space="0" w:color="auto"/>
                            <w:bottom w:val="none" w:sz="0" w:space="0" w:color="auto"/>
                            <w:right w:val="none" w:sz="0" w:space="0" w:color="auto"/>
                          </w:divBdr>
                          <w:divsChild>
                            <w:div w:id="1884173576">
                              <w:marLeft w:val="0"/>
                              <w:marRight w:val="0"/>
                              <w:marTop w:val="0"/>
                              <w:marBottom w:val="0"/>
                              <w:divBdr>
                                <w:top w:val="none" w:sz="0" w:space="0" w:color="auto"/>
                                <w:left w:val="none" w:sz="0" w:space="0" w:color="auto"/>
                                <w:bottom w:val="none" w:sz="0" w:space="0" w:color="auto"/>
                                <w:right w:val="none" w:sz="0" w:space="0" w:color="auto"/>
                              </w:divBdr>
                              <w:divsChild>
                                <w:div w:id="972560011">
                                  <w:marLeft w:val="2070"/>
                                  <w:marRight w:val="3810"/>
                                  <w:marTop w:val="0"/>
                                  <w:marBottom w:val="0"/>
                                  <w:divBdr>
                                    <w:top w:val="none" w:sz="0" w:space="0" w:color="auto"/>
                                    <w:left w:val="none" w:sz="0" w:space="0" w:color="auto"/>
                                    <w:bottom w:val="none" w:sz="0" w:space="0" w:color="auto"/>
                                    <w:right w:val="none" w:sz="0" w:space="0" w:color="auto"/>
                                  </w:divBdr>
                                  <w:divsChild>
                                    <w:div w:id="1047534338">
                                      <w:marLeft w:val="0"/>
                                      <w:marRight w:val="0"/>
                                      <w:marTop w:val="0"/>
                                      <w:marBottom w:val="0"/>
                                      <w:divBdr>
                                        <w:top w:val="none" w:sz="0" w:space="0" w:color="auto"/>
                                        <w:left w:val="none" w:sz="0" w:space="0" w:color="auto"/>
                                        <w:bottom w:val="none" w:sz="0" w:space="0" w:color="auto"/>
                                        <w:right w:val="none" w:sz="0" w:space="0" w:color="auto"/>
                                      </w:divBdr>
                                      <w:divsChild>
                                        <w:div w:id="1012686136">
                                          <w:marLeft w:val="0"/>
                                          <w:marRight w:val="0"/>
                                          <w:marTop w:val="0"/>
                                          <w:marBottom w:val="0"/>
                                          <w:divBdr>
                                            <w:top w:val="none" w:sz="0" w:space="0" w:color="auto"/>
                                            <w:left w:val="none" w:sz="0" w:space="0" w:color="auto"/>
                                            <w:bottom w:val="none" w:sz="0" w:space="0" w:color="auto"/>
                                            <w:right w:val="none" w:sz="0" w:space="0" w:color="auto"/>
                                          </w:divBdr>
                                          <w:divsChild>
                                            <w:div w:id="377360166">
                                              <w:marLeft w:val="0"/>
                                              <w:marRight w:val="0"/>
                                              <w:marTop w:val="0"/>
                                              <w:marBottom w:val="0"/>
                                              <w:divBdr>
                                                <w:top w:val="none" w:sz="0" w:space="0" w:color="auto"/>
                                                <w:left w:val="none" w:sz="0" w:space="0" w:color="auto"/>
                                                <w:bottom w:val="none" w:sz="0" w:space="0" w:color="auto"/>
                                                <w:right w:val="none" w:sz="0" w:space="0" w:color="auto"/>
                                              </w:divBdr>
                                              <w:divsChild>
                                                <w:div w:id="567542691">
                                                  <w:marLeft w:val="0"/>
                                                  <w:marRight w:val="0"/>
                                                  <w:marTop w:val="90"/>
                                                  <w:marBottom w:val="0"/>
                                                  <w:divBdr>
                                                    <w:top w:val="none" w:sz="0" w:space="0" w:color="auto"/>
                                                    <w:left w:val="none" w:sz="0" w:space="0" w:color="auto"/>
                                                    <w:bottom w:val="none" w:sz="0" w:space="0" w:color="auto"/>
                                                    <w:right w:val="none" w:sz="0" w:space="0" w:color="auto"/>
                                                  </w:divBdr>
                                                  <w:divsChild>
                                                    <w:div w:id="335422114">
                                                      <w:marLeft w:val="0"/>
                                                      <w:marRight w:val="0"/>
                                                      <w:marTop w:val="0"/>
                                                      <w:marBottom w:val="0"/>
                                                      <w:divBdr>
                                                        <w:top w:val="none" w:sz="0" w:space="0" w:color="auto"/>
                                                        <w:left w:val="none" w:sz="0" w:space="0" w:color="auto"/>
                                                        <w:bottom w:val="none" w:sz="0" w:space="0" w:color="auto"/>
                                                        <w:right w:val="none" w:sz="0" w:space="0" w:color="auto"/>
                                                      </w:divBdr>
                                                      <w:divsChild>
                                                        <w:div w:id="892807718">
                                                          <w:marLeft w:val="0"/>
                                                          <w:marRight w:val="0"/>
                                                          <w:marTop w:val="0"/>
                                                          <w:marBottom w:val="0"/>
                                                          <w:divBdr>
                                                            <w:top w:val="none" w:sz="0" w:space="0" w:color="auto"/>
                                                            <w:left w:val="none" w:sz="0" w:space="0" w:color="auto"/>
                                                            <w:bottom w:val="none" w:sz="0" w:space="0" w:color="auto"/>
                                                            <w:right w:val="none" w:sz="0" w:space="0" w:color="auto"/>
                                                          </w:divBdr>
                                                          <w:divsChild>
                                                            <w:div w:id="1039432180">
                                                              <w:marLeft w:val="0"/>
                                                              <w:marRight w:val="0"/>
                                                              <w:marTop w:val="0"/>
                                                              <w:marBottom w:val="390"/>
                                                              <w:divBdr>
                                                                <w:top w:val="none" w:sz="0" w:space="0" w:color="auto"/>
                                                                <w:left w:val="none" w:sz="0" w:space="0" w:color="auto"/>
                                                                <w:bottom w:val="none" w:sz="0" w:space="0" w:color="auto"/>
                                                                <w:right w:val="none" w:sz="0" w:space="0" w:color="auto"/>
                                                              </w:divBdr>
                                                              <w:divsChild>
                                                                <w:div w:id="804002889">
                                                                  <w:marLeft w:val="0"/>
                                                                  <w:marRight w:val="0"/>
                                                                  <w:marTop w:val="0"/>
                                                                  <w:marBottom w:val="0"/>
                                                                  <w:divBdr>
                                                                    <w:top w:val="none" w:sz="0" w:space="0" w:color="auto"/>
                                                                    <w:left w:val="none" w:sz="0" w:space="0" w:color="auto"/>
                                                                    <w:bottom w:val="none" w:sz="0" w:space="0" w:color="auto"/>
                                                                    <w:right w:val="none" w:sz="0" w:space="0" w:color="auto"/>
                                                                  </w:divBdr>
                                                                  <w:divsChild>
                                                                    <w:div w:id="68163653">
                                                                      <w:marLeft w:val="0"/>
                                                                      <w:marRight w:val="0"/>
                                                                      <w:marTop w:val="0"/>
                                                                      <w:marBottom w:val="0"/>
                                                                      <w:divBdr>
                                                                        <w:top w:val="none" w:sz="0" w:space="0" w:color="auto"/>
                                                                        <w:left w:val="none" w:sz="0" w:space="0" w:color="auto"/>
                                                                        <w:bottom w:val="none" w:sz="0" w:space="0" w:color="auto"/>
                                                                        <w:right w:val="none" w:sz="0" w:space="0" w:color="auto"/>
                                                                      </w:divBdr>
                                                                      <w:divsChild>
                                                                        <w:div w:id="104424658">
                                                                          <w:marLeft w:val="0"/>
                                                                          <w:marRight w:val="0"/>
                                                                          <w:marTop w:val="0"/>
                                                                          <w:marBottom w:val="0"/>
                                                                          <w:divBdr>
                                                                            <w:top w:val="none" w:sz="0" w:space="0" w:color="auto"/>
                                                                            <w:left w:val="none" w:sz="0" w:space="0" w:color="auto"/>
                                                                            <w:bottom w:val="none" w:sz="0" w:space="0" w:color="auto"/>
                                                                            <w:right w:val="none" w:sz="0" w:space="0" w:color="auto"/>
                                                                          </w:divBdr>
                                                                          <w:divsChild>
                                                                            <w:div w:id="1276059390">
                                                                              <w:marLeft w:val="0"/>
                                                                              <w:marRight w:val="0"/>
                                                                              <w:marTop w:val="0"/>
                                                                              <w:marBottom w:val="0"/>
                                                                              <w:divBdr>
                                                                                <w:top w:val="none" w:sz="0" w:space="0" w:color="auto"/>
                                                                                <w:left w:val="none" w:sz="0" w:space="0" w:color="auto"/>
                                                                                <w:bottom w:val="none" w:sz="0" w:space="0" w:color="auto"/>
                                                                                <w:right w:val="none" w:sz="0" w:space="0" w:color="auto"/>
                                                                              </w:divBdr>
                                                                              <w:divsChild>
                                                                                <w:div w:id="1464076130">
                                                                                  <w:marLeft w:val="0"/>
                                                                                  <w:marRight w:val="0"/>
                                                                                  <w:marTop w:val="0"/>
                                                                                  <w:marBottom w:val="0"/>
                                                                                  <w:divBdr>
                                                                                    <w:top w:val="none" w:sz="0" w:space="0" w:color="auto"/>
                                                                                    <w:left w:val="none" w:sz="0" w:space="0" w:color="auto"/>
                                                                                    <w:bottom w:val="none" w:sz="0" w:space="0" w:color="auto"/>
                                                                                    <w:right w:val="none" w:sz="0" w:space="0" w:color="auto"/>
                                                                                  </w:divBdr>
                                                                                  <w:divsChild>
                                                                                    <w:div w:id="1321689170">
                                                                                      <w:marLeft w:val="0"/>
                                                                                      <w:marRight w:val="0"/>
                                                                                      <w:marTop w:val="0"/>
                                                                                      <w:marBottom w:val="0"/>
                                                                                      <w:divBdr>
                                                                                        <w:top w:val="none" w:sz="0" w:space="0" w:color="auto"/>
                                                                                        <w:left w:val="none" w:sz="0" w:space="0" w:color="auto"/>
                                                                                        <w:bottom w:val="none" w:sz="0" w:space="0" w:color="auto"/>
                                                                                        <w:right w:val="none" w:sz="0" w:space="0" w:color="auto"/>
                                                                                      </w:divBdr>
                                                                                      <w:divsChild>
                                                                                        <w:div w:id="344094063">
                                                                                          <w:marLeft w:val="0"/>
                                                                                          <w:marRight w:val="0"/>
                                                                                          <w:marTop w:val="0"/>
                                                                                          <w:marBottom w:val="0"/>
                                                                                          <w:divBdr>
                                                                                            <w:top w:val="none" w:sz="0" w:space="0" w:color="auto"/>
                                                                                            <w:left w:val="none" w:sz="0" w:space="0" w:color="auto"/>
                                                                                            <w:bottom w:val="none" w:sz="0" w:space="0" w:color="auto"/>
                                                                                            <w:right w:val="none" w:sz="0" w:space="0" w:color="auto"/>
                                                                                          </w:divBdr>
                                                                                          <w:divsChild>
                                                                                            <w:div w:id="7909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7929321">
      <w:bodyDiv w:val="1"/>
      <w:marLeft w:val="0"/>
      <w:marRight w:val="0"/>
      <w:marTop w:val="0"/>
      <w:marBottom w:val="0"/>
      <w:divBdr>
        <w:top w:val="none" w:sz="0" w:space="0" w:color="auto"/>
        <w:left w:val="none" w:sz="0" w:space="0" w:color="auto"/>
        <w:bottom w:val="none" w:sz="0" w:space="0" w:color="auto"/>
        <w:right w:val="none" w:sz="0" w:space="0" w:color="auto"/>
      </w:divBdr>
      <w:divsChild>
        <w:div w:id="873925067">
          <w:marLeft w:val="0"/>
          <w:marRight w:val="0"/>
          <w:marTop w:val="0"/>
          <w:marBottom w:val="0"/>
          <w:divBdr>
            <w:top w:val="none" w:sz="0" w:space="0" w:color="auto"/>
            <w:left w:val="none" w:sz="0" w:space="0" w:color="auto"/>
            <w:bottom w:val="none" w:sz="0" w:space="0" w:color="auto"/>
            <w:right w:val="none" w:sz="0" w:space="0" w:color="auto"/>
          </w:divBdr>
          <w:divsChild>
            <w:div w:id="510682541">
              <w:marLeft w:val="0"/>
              <w:marRight w:val="0"/>
              <w:marTop w:val="0"/>
              <w:marBottom w:val="0"/>
              <w:divBdr>
                <w:top w:val="none" w:sz="0" w:space="0" w:color="auto"/>
                <w:left w:val="none" w:sz="0" w:space="0" w:color="auto"/>
                <w:bottom w:val="none" w:sz="0" w:space="0" w:color="auto"/>
                <w:right w:val="none" w:sz="0" w:space="0" w:color="auto"/>
              </w:divBdr>
              <w:divsChild>
                <w:div w:id="296574423">
                  <w:marLeft w:val="0"/>
                  <w:marRight w:val="0"/>
                  <w:marTop w:val="0"/>
                  <w:marBottom w:val="0"/>
                  <w:divBdr>
                    <w:top w:val="none" w:sz="0" w:space="0" w:color="auto"/>
                    <w:left w:val="none" w:sz="0" w:space="0" w:color="auto"/>
                    <w:bottom w:val="none" w:sz="0" w:space="0" w:color="auto"/>
                    <w:right w:val="none" w:sz="0" w:space="0" w:color="auto"/>
                  </w:divBdr>
                  <w:divsChild>
                    <w:div w:id="132137776">
                      <w:marLeft w:val="0"/>
                      <w:marRight w:val="0"/>
                      <w:marTop w:val="0"/>
                      <w:marBottom w:val="0"/>
                      <w:divBdr>
                        <w:top w:val="none" w:sz="0" w:space="0" w:color="auto"/>
                        <w:left w:val="none" w:sz="0" w:space="0" w:color="auto"/>
                        <w:bottom w:val="none" w:sz="0" w:space="0" w:color="auto"/>
                        <w:right w:val="none" w:sz="0" w:space="0" w:color="auto"/>
                      </w:divBdr>
                      <w:divsChild>
                        <w:div w:id="2078553439">
                          <w:marLeft w:val="0"/>
                          <w:marRight w:val="0"/>
                          <w:marTop w:val="0"/>
                          <w:marBottom w:val="0"/>
                          <w:divBdr>
                            <w:top w:val="none" w:sz="0" w:space="0" w:color="auto"/>
                            <w:left w:val="none" w:sz="0" w:space="0" w:color="auto"/>
                            <w:bottom w:val="none" w:sz="0" w:space="0" w:color="auto"/>
                            <w:right w:val="none" w:sz="0" w:space="0" w:color="auto"/>
                          </w:divBdr>
                          <w:divsChild>
                            <w:div w:id="117646842">
                              <w:marLeft w:val="0"/>
                              <w:marRight w:val="0"/>
                              <w:marTop w:val="0"/>
                              <w:marBottom w:val="0"/>
                              <w:divBdr>
                                <w:top w:val="none" w:sz="0" w:space="0" w:color="auto"/>
                                <w:left w:val="none" w:sz="0" w:space="0" w:color="auto"/>
                                <w:bottom w:val="none" w:sz="0" w:space="0" w:color="auto"/>
                                <w:right w:val="none" w:sz="0" w:space="0" w:color="auto"/>
                              </w:divBdr>
                              <w:divsChild>
                                <w:div w:id="75831384">
                                  <w:marLeft w:val="0"/>
                                  <w:marRight w:val="0"/>
                                  <w:marTop w:val="0"/>
                                  <w:marBottom w:val="0"/>
                                  <w:divBdr>
                                    <w:top w:val="none" w:sz="0" w:space="0" w:color="auto"/>
                                    <w:left w:val="none" w:sz="0" w:space="0" w:color="auto"/>
                                    <w:bottom w:val="none" w:sz="0" w:space="0" w:color="auto"/>
                                    <w:right w:val="none" w:sz="0" w:space="0" w:color="auto"/>
                                  </w:divBdr>
                                  <w:divsChild>
                                    <w:div w:id="1096290996">
                                      <w:marLeft w:val="60"/>
                                      <w:marRight w:val="0"/>
                                      <w:marTop w:val="0"/>
                                      <w:marBottom w:val="0"/>
                                      <w:divBdr>
                                        <w:top w:val="none" w:sz="0" w:space="0" w:color="auto"/>
                                        <w:left w:val="none" w:sz="0" w:space="0" w:color="auto"/>
                                        <w:bottom w:val="none" w:sz="0" w:space="0" w:color="auto"/>
                                        <w:right w:val="none" w:sz="0" w:space="0" w:color="auto"/>
                                      </w:divBdr>
                                      <w:divsChild>
                                        <w:div w:id="1067072017">
                                          <w:marLeft w:val="0"/>
                                          <w:marRight w:val="0"/>
                                          <w:marTop w:val="0"/>
                                          <w:marBottom w:val="0"/>
                                          <w:divBdr>
                                            <w:top w:val="none" w:sz="0" w:space="0" w:color="auto"/>
                                            <w:left w:val="none" w:sz="0" w:space="0" w:color="auto"/>
                                            <w:bottom w:val="none" w:sz="0" w:space="0" w:color="auto"/>
                                            <w:right w:val="none" w:sz="0" w:space="0" w:color="auto"/>
                                          </w:divBdr>
                                          <w:divsChild>
                                            <w:div w:id="20666045">
                                              <w:marLeft w:val="0"/>
                                              <w:marRight w:val="0"/>
                                              <w:marTop w:val="0"/>
                                              <w:marBottom w:val="120"/>
                                              <w:divBdr>
                                                <w:top w:val="single" w:sz="6" w:space="0" w:color="F5F5F5"/>
                                                <w:left w:val="single" w:sz="6" w:space="0" w:color="F5F5F5"/>
                                                <w:bottom w:val="single" w:sz="6" w:space="0" w:color="F5F5F5"/>
                                                <w:right w:val="single" w:sz="6" w:space="0" w:color="F5F5F5"/>
                                              </w:divBdr>
                                              <w:divsChild>
                                                <w:div w:id="453867085">
                                                  <w:marLeft w:val="0"/>
                                                  <w:marRight w:val="0"/>
                                                  <w:marTop w:val="0"/>
                                                  <w:marBottom w:val="0"/>
                                                  <w:divBdr>
                                                    <w:top w:val="none" w:sz="0" w:space="0" w:color="auto"/>
                                                    <w:left w:val="none" w:sz="0" w:space="0" w:color="auto"/>
                                                    <w:bottom w:val="none" w:sz="0" w:space="0" w:color="auto"/>
                                                    <w:right w:val="none" w:sz="0" w:space="0" w:color="auto"/>
                                                  </w:divBdr>
                                                  <w:divsChild>
                                                    <w:div w:id="30952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7030000">
      <w:bodyDiv w:val="1"/>
      <w:marLeft w:val="0"/>
      <w:marRight w:val="0"/>
      <w:marTop w:val="0"/>
      <w:marBottom w:val="0"/>
      <w:divBdr>
        <w:top w:val="none" w:sz="0" w:space="0" w:color="auto"/>
        <w:left w:val="none" w:sz="0" w:space="0" w:color="auto"/>
        <w:bottom w:val="none" w:sz="0" w:space="0" w:color="auto"/>
        <w:right w:val="none" w:sz="0" w:space="0" w:color="auto"/>
      </w:divBdr>
      <w:divsChild>
        <w:div w:id="1962225505">
          <w:marLeft w:val="0"/>
          <w:marRight w:val="0"/>
          <w:marTop w:val="0"/>
          <w:marBottom w:val="0"/>
          <w:divBdr>
            <w:top w:val="none" w:sz="0" w:space="0" w:color="auto"/>
            <w:left w:val="none" w:sz="0" w:space="0" w:color="auto"/>
            <w:bottom w:val="none" w:sz="0" w:space="0" w:color="auto"/>
            <w:right w:val="none" w:sz="0" w:space="0" w:color="auto"/>
          </w:divBdr>
          <w:divsChild>
            <w:div w:id="657879801">
              <w:marLeft w:val="0"/>
              <w:marRight w:val="0"/>
              <w:marTop w:val="0"/>
              <w:marBottom w:val="0"/>
              <w:divBdr>
                <w:top w:val="none" w:sz="0" w:space="0" w:color="auto"/>
                <w:left w:val="none" w:sz="0" w:space="0" w:color="auto"/>
                <w:bottom w:val="none" w:sz="0" w:space="0" w:color="auto"/>
                <w:right w:val="none" w:sz="0" w:space="0" w:color="auto"/>
              </w:divBdr>
              <w:divsChild>
                <w:div w:id="995106819">
                  <w:marLeft w:val="0"/>
                  <w:marRight w:val="0"/>
                  <w:marTop w:val="0"/>
                  <w:marBottom w:val="0"/>
                  <w:divBdr>
                    <w:top w:val="none" w:sz="0" w:space="0" w:color="auto"/>
                    <w:left w:val="none" w:sz="0" w:space="0" w:color="auto"/>
                    <w:bottom w:val="none" w:sz="0" w:space="0" w:color="auto"/>
                    <w:right w:val="none" w:sz="0" w:space="0" w:color="auto"/>
                  </w:divBdr>
                  <w:divsChild>
                    <w:div w:id="2052531034">
                      <w:marLeft w:val="0"/>
                      <w:marRight w:val="0"/>
                      <w:marTop w:val="0"/>
                      <w:marBottom w:val="0"/>
                      <w:divBdr>
                        <w:top w:val="none" w:sz="0" w:space="0" w:color="auto"/>
                        <w:left w:val="none" w:sz="0" w:space="0" w:color="auto"/>
                        <w:bottom w:val="none" w:sz="0" w:space="0" w:color="auto"/>
                        <w:right w:val="none" w:sz="0" w:space="0" w:color="auto"/>
                      </w:divBdr>
                      <w:divsChild>
                        <w:div w:id="977220685">
                          <w:marLeft w:val="0"/>
                          <w:marRight w:val="0"/>
                          <w:marTop w:val="0"/>
                          <w:marBottom w:val="0"/>
                          <w:divBdr>
                            <w:top w:val="none" w:sz="0" w:space="0" w:color="auto"/>
                            <w:left w:val="none" w:sz="0" w:space="0" w:color="auto"/>
                            <w:bottom w:val="none" w:sz="0" w:space="0" w:color="auto"/>
                            <w:right w:val="none" w:sz="0" w:space="0" w:color="auto"/>
                          </w:divBdr>
                          <w:divsChild>
                            <w:div w:id="1922564578">
                              <w:marLeft w:val="0"/>
                              <w:marRight w:val="0"/>
                              <w:marTop w:val="0"/>
                              <w:marBottom w:val="0"/>
                              <w:divBdr>
                                <w:top w:val="none" w:sz="0" w:space="0" w:color="auto"/>
                                <w:left w:val="none" w:sz="0" w:space="0" w:color="auto"/>
                                <w:bottom w:val="none" w:sz="0" w:space="0" w:color="auto"/>
                                <w:right w:val="none" w:sz="0" w:space="0" w:color="auto"/>
                              </w:divBdr>
                              <w:divsChild>
                                <w:div w:id="1140806231">
                                  <w:marLeft w:val="0"/>
                                  <w:marRight w:val="0"/>
                                  <w:marTop w:val="0"/>
                                  <w:marBottom w:val="0"/>
                                  <w:divBdr>
                                    <w:top w:val="none" w:sz="0" w:space="0" w:color="auto"/>
                                    <w:left w:val="none" w:sz="0" w:space="0" w:color="auto"/>
                                    <w:bottom w:val="none" w:sz="0" w:space="0" w:color="auto"/>
                                    <w:right w:val="none" w:sz="0" w:space="0" w:color="auto"/>
                                  </w:divBdr>
                                  <w:divsChild>
                                    <w:div w:id="903639116">
                                      <w:marLeft w:val="60"/>
                                      <w:marRight w:val="0"/>
                                      <w:marTop w:val="0"/>
                                      <w:marBottom w:val="0"/>
                                      <w:divBdr>
                                        <w:top w:val="none" w:sz="0" w:space="0" w:color="auto"/>
                                        <w:left w:val="none" w:sz="0" w:space="0" w:color="auto"/>
                                        <w:bottom w:val="none" w:sz="0" w:space="0" w:color="auto"/>
                                        <w:right w:val="none" w:sz="0" w:space="0" w:color="auto"/>
                                      </w:divBdr>
                                      <w:divsChild>
                                        <w:div w:id="745540864">
                                          <w:marLeft w:val="0"/>
                                          <w:marRight w:val="0"/>
                                          <w:marTop w:val="0"/>
                                          <w:marBottom w:val="0"/>
                                          <w:divBdr>
                                            <w:top w:val="none" w:sz="0" w:space="0" w:color="auto"/>
                                            <w:left w:val="none" w:sz="0" w:space="0" w:color="auto"/>
                                            <w:bottom w:val="none" w:sz="0" w:space="0" w:color="auto"/>
                                            <w:right w:val="none" w:sz="0" w:space="0" w:color="auto"/>
                                          </w:divBdr>
                                          <w:divsChild>
                                            <w:div w:id="1331174680">
                                              <w:marLeft w:val="0"/>
                                              <w:marRight w:val="0"/>
                                              <w:marTop w:val="0"/>
                                              <w:marBottom w:val="120"/>
                                              <w:divBdr>
                                                <w:top w:val="single" w:sz="6" w:space="0" w:color="F5F5F5"/>
                                                <w:left w:val="single" w:sz="6" w:space="0" w:color="F5F5F5"/>
                                                <w:bottom w:val="single" w:sz="6" w:space="0" w:color="F5F5F5"/>
                                                <w:right w:val="single" w:sz="6" w:space="0" w:color="F5F5F5"/>
                                              </w:divBdr>
                                              <w:divsChild>
                                                <w:div w:id="1356417905">
                                                  <w:marLeft w:val="0"/>
                                                  <w:marRight w:val="0"/>
                                                  <w:marTop w:val="0"/>
                                                  <w:marBottom w:val="0"/>
                                                  <w:divBdr>
                                                    <w:top w:val="none" w:sz="0" w:space="0" w:color="auto"/>
                                                    <w:left w:val="none" w:sz="0" w:space="0" w:color="auto"/>
                                                    <w:bottom w:val="none" w:sz="0" w:space="0" w:color="auto"/>
                                                    <w:right w:val="none" w:sz="0" w:space="0" w:color="auto"/>
                                                  </w:divBdr>
                                                  <w:divsChild>
                                                    <w:div w:id="137804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1662807">
      <w:bodyDiv w:val="1"/>
      <w:marLeft w:val="0"/>
      <w:marRight w:val="0"/>
      <w:marTop w:val="0"/>
      <w:marBottom w:val="0"/>
      <w:divBdr>
        <w:top w:val="none" w:sz="0" w:space="0" w:color="auto"/>
        <w:left w:val="none" w:sz="0" w:space="0" w:color="auto"/>
        <w:bottom w:val="none" w:sz="0" w:space="0" w:color="auto"/>
        <w:right w:val="none" w:sz="0" w:space="0" w:color="auto"/>
      </w:divBdr>
      <w:divsChild>
        <w:div w:id="834800002">
          <w:marLeft w:val="0"/>
          <w:marRight w:val="0"/>
          <w:marTop w:val="0"/>
          <w:marBottom w:val="0"/>
          <w:divBdr>
            <w:top w:val="none" w:sz="0" w:space="0" w:color="auto"/>
            <w:left w:val="none" w:sz="0" w:space="0" w:color="auto"/>
            <w:bottom w:val="none" w:sz="0" w:space="0" w:color="auto"/>
            <w:right w:val="none" w:sz="0" w:space="0" w:color="auto"/>
          </w:divBdr>
          <w:divsChild>
            <w:div w:id="2068912992">
              <w:marLeft w:val="0"/>
              <w:marRight w:val="0"/>
              <w:marTop w:val="0"/>
              <w:marBottom w:val="0"/>
              <w:divBdr>
                <w:top w:val="none" w:sz="0" w:space="0" w:color="auto"/>
                <w:left w:val="none" w:sz="0" w:space="0" w:color="auto"/>
                <w:bottom w:val="none" w:sz="0" w:space="0" w:color="auto"/>
                <w:right w:val="none" w:sz="0" w:space="0" w:color="auto"/>
              </w:divBdr>
              <w:divsChild>
                <w:div w:id="207957979">
                  <w:marLeft w:val="0"/>
                  <w:marRight w:val="0"/>
                  <w:marTop w:val="0"/>
                  <w:marBottom w:val="0"/>
                  <w:divBdr>
                    <w:top w:val="none" w:sz="0" w:space="0" w:color="auto"/>
                    <w:left w:val="none" w:sz="0" w:space="0" w:color="auto"/>
                    <w:bottom w:val="none" w:sz="0" w:space="0" w:color="auto"/>
                    <w:right w:val="none" w:sz="0" w:space="0" w:color="auto"/>
                  </w:divBdr>
                  <w:divsChild>
                    <w:div w:id="1488935636">
                      <w:marLeft w:val="0"/>
                      <w:marRight w:val="0"/>
                      <w:marTop w:val="0"/>
                      <w:marBottom w:val="0"/>
                      <w:divBdr>
                        <w:top w:val="none" w:sz="0" w:space="0" w:color="auto"/>
                        <w:left w:val="none" w:sz="0" w:space="0" w:color="auto"/>
                        <w:bottom w:val="none" w:sz="0" w:space="0" w:color="auto"/>
                        <w:right w:val="none" w:sz="0" w:space="0" w:color="auto"/>
                      </w:divBdr>
                      <w:divsChild>
                        <w:div w:id="1106001289">
                          <w:marLeft w:val="0"/>
                          <w:marRight w:val="0"/>
                          <w:marTop w:val="0"/>
                          <w:marBottom w:val="0"/>
                          <w:divBdr>
                            <w:top w:val="none" w:sz="0" w:space="0" w:color="auto"/>
                            <w:left w:val="none" w:sz="0" w:space="0" w:color="auto"/>
                            <w:bottom w:val="none" w:sz="0" w:space="0" w:color="auto"/>
                            <w:right w:val="none" w:sz="0" w:space="0" w:color="auto"/>
                          </w:divBdr>
                          <w:divsChild>
                            <w:div w:id="1605114086">
                              <w:marLeft w:val="0"/>
                              <w:marRight w:val="0"/>
                              <w:marTop w:val="0"/>
                              <w:marBottom w:val="0"/>
                              <w:divBdr>
                                <w:top w:val="none" w:sz="0" w:space="0" w:color="auto"/>
                                <w:left w:val="none" w:sz="0" w:space="0" w:color="auto"/>
                                <w:bottom w:val="none" w:sz="0" w:space="0" w:color="auto"/>
                                <w:right w:val="none" w:sz="0" w:space="0" w:color="auto"/>
                              </w:divBdr>
                              <w:divsChild>
                                <w:div w:id="268514000">
                                  <w:marLeft w:val="0"/>
                                  <w:marRight w:val="0"/>
                                  <w:marTop w:val="0"/>
                                  <w:marBottom w:val="0"/>
                                  <w:divBdr>
                                    <w:top w:val="none" w:sz="0" w:space="0" w:color="auto"/>
                                    <w:left w:val="none" w:sz="0" w:space="0" w:color="auto"/>
                                    <w:bottom w:val="none" w:sz="0" w:space="0" w:color="auto"/>
                                    <w:right w:val="none" w:sz="0" w:space="0" w:color="auto"/>
                                  </w:divBdr>
                                  <w:divsChild>
                                    <w:div w:id="1265306078">
                                      <w:marLeft w:val="60"/>
                                      <w:marRight w:val="0"/>
                                      <w:marTop w:val="0"/>
                                      <w:marBottom w:val="0"/>
                                      <w:divBdr>
                                        <w:top w:val="none" w:sz="0" w:space="0" w:color="auto"/>
                                        <w:left w:val="none" w:sz="0" w:space="0" w:color="auto"/>
                                        <w:bottom w:val="none" w:sz="0" w:space="0" w:color="auto"/>
                                        <w:right w:val="none" w:sz="0" w:space="0" w:color="auto"/>
                                      </w:divBdr>
                                      <w:divsChild>
                                        <w:div w:id="1073969903">
                                          <w:marLeft w:val="0"/>
                                          <w:marRight w:val="0"/>
                                          <w:marTop w:val="0"/>
                                          <w:marBottom w:val="0"/>
                                          <w:divBdr>
                                            <w:top w:val="none" w:sz="0" w:space="0" w:color="auto"/>
                                            <w:left w:val="none" w:sz="0" w:space="0" w:color="auto"/>
                                            <w:bottom w:val="none" w:sz="0" w:space="0" w:color="auto"/>
                                            <w:right w:val="none" w:sz="0" w:space="0" w:color="auto"/>
                                          </w:divBdr>
                                          <w:divsChild>
                                            <w:div w:id="434981081">
                                              <w:marLeft w:val="0"/>
                                              <w:marRight w:val="0"/>
                                              <w:marTop w:val="0"/>
                                              <w:marBottom w:val="120"/>
                                              <w:divBdr>
                                                <w:top w:val="single" w:sz="6" w:space="0" w:color="F5F5F5"/>
                                                <w:left w:val="single" w:sz="6" w:space="0" w:color="F5F5F5"/>
                                                <w:bottom w:val="single" w:sz="6" w:space="0" w:color="F5F5F5"/>
                                                <w:right w:val="single" w:sz="6" w:space="0" w:color="F5F5F5"/>
                                              </w:divBdr>
                                              <w:divsChild>
                                                <w:div w:id="453796885">
                                                  <w:marLeft w:val="0"/>
                                                  <w:marRight w:val="0"/>
                                                  <w:marTop w:val="0"/>
                                                  <w:marBottom w:val="0"/>
                                                  <w:divBdr>
                                                    <w:top w:val="none" w:sz="0" w:space="0" w:color="auto"/>
                                                    <w:left w:val="none" w:sz="0" w:space="0" w:color="auto"/>
                                                    <w:bottom w:val="none" w:sz="0" w:space="0" w:color="auto"/>
                                                    <w:right w:val="none" w:sz="0" w:space="0" w:color="auto"/>
                                                  </w:divBdr>
                                                  <w:divsChild>
                                                    <w:div w:id="35222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6118609">
      <w:bodyDiv w:val="1"/>
      <w:marLeft w:val="0"/>
      <w:marRight w:val="0"/>
      <w:marTop w:val="0"/>
      <w:marBottom w:val="0"/>
      <w:divBdr>
        <w:top w:val="none" w:sz="0" w:space="0" w:color="auto"/>
        <w:left w:val="none" w:sz="0" w:space="0" w:color="auto"/>
        <w:bottom w:val="none" w:sz="0" w:space="0" w:color="auto"/>
        <w:right w:val="none" w:sz="0" w:space="0" w:color="auto"/>
      </w:divBdr>
      <w:divsChild>
        <w:div w:id="1733384694">
          <w:marLeft w:val="0"/>
          <w:marRight w:val="0"/>
          <w:marTop w:val="0"/>
          <w:marBottom w:val="0"/>
          <w:divBdr>
            <w:top w:val="none" w:sz="0" w:space="0" w:color="auto"/>
            <w:left w:val="none" w:sz="0" w:space="0" w:color="auto"/>
            <w:bottom w:val="none" w:sz="0" w:space="0" w:color="auto"/>
            <w:right w:val="none" w:sz="0" w:space="0" w:color="auto"/>
          </w:divBdr>
          <w:divsChild>
            <w:div w:id="958029720">
              <w:marLeft w:val="0"/>
              <w:marRight w:val="0"/>
              <w:marTop w:val="0"/>
              <w:marBottom w:val="0"/>
              <w:divBdr>
                <w:top w:val="none" w:sz="0" w:space="0" w:color="auto"/>
                <w:left w:val="none" w:sz="0" w:space="0" w:color="auto"/>
                <w:bottom w:val="none" w:sz="0" w:space="0" w:color="auto"/>
                <w:right w:val="none" w:sz="0" w:space="0" w:color="auto"/>
              </w:divBdr>
              <w:divsChild>
                <w:div w:id="323289413">
                  <w:marLeft w:val="0"/>
                  <w:marRight w:val="0"/>
                  <w:marTop w:val="0"/>
                  <w:marBottom w:val="0"/>
                  <w:divBdr>
                    <w:top w:val="none" w:sz="0" w:space="0" w:color="auto"/>
                    <w:left w:val="none" w:sz="0" w:space="0" w:color="auto"/>
                    <w:bottom w:val="none" w:sz="0" w:space="0" w:color="auto"/>
                    <w:right w:val="none" w:sz="0" w:space="0" w:color="auto"/>
                  </w:divBdr>
                  <w:divsChild>
                    <w:div w:id="106707599">
                      <w:marLeft w:val="0"/>
                      <w:marRight w:val="0"/>
                      <w:marTop w:val="0"/>
                      <w:marBottom w:val="0"/>
                      <w:divBdr>
                        <w:top w:val="none" w:sz="0" w:space="0" w:color="auto"/>
                        <w:left w:val="none" w:sz="0" w:space="0" w:color="auto"/>
                        <w:bottom w:val="none" w:sz="0" w:space="0" w:color="auto"/>
                        <w:right w:val="none" w:sz="0" w:space="0" w:color="auto"/>
                      </w:divBdr>
                      <w:divsChild>
                        <w:div w:id="1679581501">
                          <w:marLeft w:val="0"/>
                          <w:marRight w:val="0"/>
                          <w:marTop w:val="45"/>
                          <w:marBottom w:val="0"/>
                          <w:divBdr>
                            <w:top w:val="none" w:sz="0" w:space="0" w:color="auto"/>
                            <w:left w:val="none" w:sz="0" w:space="0" w:color="auto"/>
                            <w:bottom w:val="none" w:sz="0" w:space="0" w:color="auto"/>
                            <w:right w:val="none" w:sz="0" w:space="0" w:color="auto"/>
                          </w:divBdr>
                          <w:divsChild>
                            <w:div w:id="354384026">
                              <w:marLeft w:val="0"/>
                              <w:marRight w:val="0"/>
                              <w:marTop w:val="0"/>
                              <w:marBottom w:val="0"/>
                              <w:divBdr>
                                <w:top w:val="none" w:sz="0" w:space="0" w:color="auto"/>
                                <w:left w:val="none" w:sz="0" w:space="0" w:color="auto"/>
                                <w:bottom w:val="none" w:sz="0" w:space="0" w:color="auto"/>
                                <w:right w:val="none" w:sz="0" w:space="0" w:color="auto"/>
                              </w:divBdr>
                              <w:divsChild>
                                <w:div w:id="1171142450">
                                  <w:marLeft w:val="2070"/>
                                  <w:marRight w:val="3810"/>
                                  <w:marTop w:val="0"/>
                                  <w:marBottom w:val="0"/>
                                  <w:divBdr>
                                    <w:top w:val="none" w:sz="0" w:space="0" w:color="auto"/>
                                    <w:left w:val="none" w:sz="0" w:space="0" w:color="auto"/>
                                    <w:bottom w:val="none" w:sz="0" w:space="0" w:color="auto"/>
                                    <w:right w:val="none" w:sz="0" w:space="0" w:color="auto"/>
                                  </w:divBdr>
                                  <w:divsChild>
                                    <w:div w:id="906381736">
                                      <w:marLeft w:val="0"/>
                                      <w:marRight w:val="0"/>
                                      <w:marTop w:val="0"/>
                                      <w:marBottom w:val="0"/>
                                      <w:divBdr>
                                        <w:top w:val="none" w:sz="0" w:space="0" w:color="auto"/>
                                        <w:left w:val="none" w:sz="0" w:space="0" w:color="auto"/>
                                        <w:bottom w:val="none" w:sz="0" w:space="0" w:color="auto"/>
                                        <w:right w:val="none" w:sz="0" w:space="0" w:color="auto"/>
                                      </w:divBdr>
                                      <w:divsChild>
                                        <w:div w:id="372468254">
                                          <w:marLeft w:val="0"/>
                                          <w:marRight w:val="0"/>
                                          <w:marTop w:val="0"/>
                                          <w:marBottom w:val="0"/>
                                          <w:divBdr>
                                            <w:top w:val="none" w:sz="0" w:space="0" w:color="auto"/>
                                            <w:left w:val="none" w:sz="0" w:space="0" w:color="auto"/>
                                            <w:bottom w:val="none" w:sz="0" w:space="0" w:color="auto"/>
                                            <w:right w:val="none" w:sz="0" w:space="0" w:color="auto"/>
                                          </w:divBdr>
                                          <w:divsChild>
                                            <w:div w:id="656343768">
                                              <w:marLeft w:val="0"/>
                                              <w:marRight w:val="0"/>
                                              <w:marTop w:val="0"/>
                                              <w:marBottom w:val="0"/>
                                              <w:divBdr>
                                                <w:top w:val="none" w:sz="0" w:space="0" w:color="auto"/>
                                                <w:left w:val="none" w:sz="0" w:space="0" w:color="auto"/>
                                                <w:bottom w:val="none" w:sz="0" w:space="0" w:color="auto"/>
                                                <w:right w:val="none" w:sz="0" w:space="0" w:color="auto"/>
                                              </w:divBdr>
                                              <w:divsChild>
                                                <w:div w:id="2034184220">
                                                  <w:marLeft w:val="0"/>
                                                  <w:marRight w:val="0"/>
                                                  <w:marTop w:val="90"/>
                                                  <w:marBottom w:val="0"/>
                                                  <w:divBdr>
                                                    <w:top w:val="none" w:sz="0" w:space="0" w:color="auto"/>
                                                    <w:left w:val="none" w:sz="0" w:space="0" w:color="auto"/>
                                                    <w:bottom w:val="none" w:sz="0" w:space="0" w:color="auto"/>
                                                    <w:right w:val="none" w:sz="0" w:space="0" w:color="auto"/>
                                                  </w:divBdr>
                                                  <w:divsChild>
                                                    <w:div w:id="34815217">
                                                      <w:marLeft w:val="0"/>
                                                      <w:marRight w:val="0"/>
                                                      <w:marTop w:val="0"/>
                                                      <w:marBottom w:val="0"/>
                                                      <w:divBdr>
                                                        <w:top w:val="none" w:sz="0" w:space="0" w:color="auto"/>
                                                        <w:left w:val="none" w:sz="0" w:space="0" w:color="auto"/>
                                                        <w:bottom w:val="none" w:sz="0" w:space="0" w:color="auto"/>
                                                        <w:right w:val="none" w:sz="0" w:space="0" w:color="auto"/>
                                                      </w:divBdr>
                                                      <w:divsChild>
                                                        <w:div w:id="1060133974">
                                                          <w:marLeft w:val="0"/>
                                                          <w:marRight w:val="0"/>
                                                          <w:marTop w:val="0"/>
                                                          <w:marBottom w:val="0"/>
                                                          <w:divBdr>
                                                            <w:top w:val="none" w:sz="0" w:space="0" w:color="auto"/>
                                                            <w:left w:val="none" w:sz="0" w:space="0" w:color="auto"/>
                                                            <w:bottom w:val="none" w:sz="0" w:space="0" w:color="auto"/>
                                                            <w:right w:val="none" w:sz="0" w:space="0" w:color="auto"/>
                                                          </w:divBdr>
                                                          <w:divsChild>
                                                            <w:div w:id="1289386865">
                                                              <w:marLeft w:val="0"/>
                                                              <w:marRight w:val="0"/>
                                                              <w:marTop w:val="0"/>
                                                              <w:marBottom w:val="390"/>
                                                              <w:divBdr>
                                                                <w:top w:val="none" w:sz="0" w:space="0" w:color="auto"/>
                                                                <w:left w:val="none" w:sz="0" w:space="0" w:color="auto"/>
                                                                <w:bottom w:val="none" w:sz="0" w:space="0" w:color="auto"/>
                                                                <w:right w:val="none" w:sz="0" w:space="0" w:color="auto"/>
                                                              </w:divBdr>
                                                              <w:divsChild>
                                                                <w:div w:id="1259870312">
                                                                  <w:marLeft w:val="0"/>
                                                                  <w:marRight w:val="0"/>
                                                                  <w:marTop w:val="0"/>
                                                                  <w:marBottom w:val="0"/>
                                                                  <w:divBdr>
                                                                    <w:top w:val="none" w:sz="0" w:space="0" w:color="auto"/>
                                                                    <w:left w:val="none" w:sz="0" w:space="0" w:color="auto"/>
                                                                    <w:bottom w:val="none" w:sz="0" w:space="0" w:color="auto"/>
                                                                    <w:right w:val="none" w:sz="0" w:space="0" w:color="auto"/>
                                                                  </w:divBdr>
                                                                  <w:divsChild>
                                                                    <w:div w:id="862402072">
                                                                      <w:marLeft w:val="0"/>
                                                                      <w:marRight w:val="0"/>
                                                                      <w:marTop w:val="0"/>
                                                                      <w:marBottom w:val="0"/>
                                                                      <w:divBdr>
                                                                        <w:top w:val="none" w:sz="0" w:space="0" w:color="auto"/>
                                                                        <w:left w:val="none" w:sz="0" w:space="0" w:color="auto"/>
                                                                        <w:bottom w:val="none" w:sz="0" w:space="0" w:color="auto"/>
                                                                        <w:right w:val="none" w:sz="0" w:space="0" w:color="auto"/>
                                                                      </w:divBdr>
                                                                      <w:divsChild>
                                                                        <w:div w:id="1619750874">
                                                                          <w:marLeft w:val="0"/>
                                                                          <w:marRight w:val="0"/>
                                                                          <w:marTop w:val="0"/>
                                                                          <w:marBottom w:val="0"/>
                                                                          <w:divBdr>
                                                                            <w:top w:val="none" w:sz="0" w:space="0" w:color="auto"/>
                                                                            <w:left w:val="none" w:sz="0" w:space="0" w:color="auto"/>
                                                                            <w:bottom w:val="none" w:sz="0" w:space="0" w:color="auto"/>
                                                                            <w:right w:val="none" w:sz="0" w:space="0" w:color="auto"/>
                                                                          </w:divBdr>
                                                                          <w:divsChild>
                                                                            <w:div w:id="1182432407">
                                                                              <w:marLeft w:val="0"/>
                                                                              <w:marRight w:val="0"/>
                                                                              <w:marTop w:val="0"/>
                                                                              <w:marBottom w:val="0"/>
                                                                              <w:divBdr>
                                                                                <w:top w:val="none" w:sz="0" w:space="0" w:color="auto"/>
                                                                                <w:left w:val="none" w:sz="0" w:space="0" w:color="auto"/>
                                                                                <w:bottom w:val="none" w:sz="0" w:space="0" w:color="auto"/>
                                                                                <w:right w:val="none" w:sz="0" w:space="0" w:color="auto"/>
                                                                              </w:divBdr>
                                                                              <w:divsChild>
                                                                                <w:div w:id="1656646902">
                                                                                  <w:marLeft w:val="0"/>
                                                                                  <w:marRight w:val="0"/>
                                                                                  <w:marTop w:val="0"/>
                                                                                  <w:marBottom w:val="0"/>
                                                                                  <w:divBdr>
                                                                                    <w:top w:val="none" w:sz="0" w:space="0" w:color="auto"/>
                                                                                    <w:left w:val="none" w:sz="0" w:space="0" w:color="auto"/>
                                                                                    <w:bottom w:val="none" w:sz="0" w:space="0" w:color="auto"/>
                                                                                    <w:right w:val="none" w:sz="0" w:space="0" w:color="auto"/>
                                                                                  </w:divBdr>
                                                                                  <w:divsChild>
                                                                                    <w:div w:id="1306861609">
                                                                                      <w:marLeft w:val="0"/>
                                                                                      <w:marRight w:val="0"/>
                                                                                      <w:marTop w:val="0"/>
                                                                                      <w:marBottom w:val="0"/>
                                                                                      <w:divBdr>
                                                                                        <w:top w:val="none" w:sz="0" w:space="0" w:color="auto"/>
                                                                                        <w:left w:val="none" w:sz="0" w:space="0" w:color="auto"/>
                                                                                        <w:bottom w:val="none" w:sz="0" w:space="0" w:color="auto"/>
                                                                                        <w:right w:val="none" w:sz="0" w:space="0" w:color="auto"/>
                                                                                      </w:divBdr>
                                                                                      <w:divsChild>
                                                                                        <w:div w:id="1638073163">
                                                                                          <w:marLeft w:val="0"/>
                                                                                          <w:marRight w:val="0"/>
                                                                                          <w:marTop w:val="0"/>
                                                                                          <w:marBottom w:val="0"/>
                                                                                          <w:divBdr>
                                                                                            <w:top w:val="none" w:sz="0" w:space="0" w:color="auto"/>
                                                                                            <w:left w:val="none" w:sz="0" w:space="0" w:color="auto"/>
                                                                                            <w:bottom w:val="none" w:sz="0" w:space="0" w:color="auto"/>
                                                                                            <w:right w:val="none" w:sz="0" w:space="0" w:color="auto"/>
                                                                                          </w:divBdr>
                                                                                          <w:divsChild>
                                                                                            <w:div w:id="115456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1310800">
      <w:bodyDiv w:val="1"/>
      <w:marLeft w:val="0"/>
      <w:marRight w:val="0"/>
      <w:marTop w:val="0"/>
      <w:marBottom w:val="0"/>
      <w:divBdr>
        <w:top w:val="none" w:sz="0" w:space="0" w:color="auto"/>
        <w:left w:val="none" w:sz="0" w:space="0" w:color="auto"/>
        <w:bottom w:val="none" w:sz="0" w:space="0" w:color="auto"/>
        <w:right w:val="none" w:sz="0" w:space="0" w:color="auto"/>
      </w:divBdr>
      <w:divsChild>
        <w:div w:id="972104939">
          <w:marLeft w:val="0"/>
          <w:marRight w:val="0"/>
          <w:marTop w:val="0"/>
          <w:marBottom w:val="0"/>
          <w:divBdr>
            <w:top w:val="none" w:sz="0" w:space="0" w:color="auto"/>
            <w:left w:val="none" w:sz="0" w:space="0" w:color="auto"/>
            <w:bottom w:val="none" w:sz="0" w:space="0" w:color="auto"/>
            <w:right w:val="none" w:sz="0" w:space="0" w:color="auto"/>
          </w:divBdr>
          <w:divsChild>
            <w:div w:id="1419329232">
              <w:marLeft w:val="0"/>
              <w:marRight w:val="0"/>
              <w:marTop w:val="0"/>
              <w:marBottom w:val="0"/>
              <w:divBdr>
                <w:top w:val="none" w:sz="0" w:space="0" w:color="auto"/>
                <w:left w:val="none" w:sz="0" w:space="0" w:color="auto"/>
                <w:bottom w:val="none" w:sz="0" w:space="0" w:color="auto"/>
                <w:right w:val="none" w:sz="0" w:space="0" w:color="auto"/>
              </w:divBdr>
              <w:divsChild>
                <w:div w:id="693922142">
                  <w:marLeft w:val="0"/>
                  <w:marRight w:val="0"/>
                  <w:marTop w:val="0"/>
                  <w:marBottom w:val="0"/>
                  <w:divBdr>
                    <w:top w:val="none" w:sz="0" w:space="0" w:color="auto"/>
                    <w:left w:val="none" w:sz="0" w:space="0" w:color="auto"/>
                    <w:bottom w:val="none" w:sz="0" w:space="0" w:color="auto"/>
                    <w:right w:val="none" w:sz="0" w:space="0" w:color="auto"/>
                  </w:divBdr>
                  <w:divsChild>
                    <w:div w:id="1089737170">
                      <w:marLeft w:val="0"/>
                      <w:marRight w:val="0"/>
                      <w:marTop w:val="0"/>
                      <w:marBottom w:val="0"/>
                      <w:divBdr>
                        <w:top w:val="none" w:sz="0" w:space="0" w:color="auto"/>
                        <w:left w:val="none" w:sz="0" w:space="0" w:color="auto"/>
                        <w:bottom w:val="none" w:sz="0" w:space="0" w:color="auto"/>
                        <w:right w:val="none" w:sz="0" w:space="0" w:color="auto"/>
                      </w:divBdr>
                      <w:divsChild>
                        <w:div w:id="771777067">
                          <w:marLeft w:val="0"/>
                          <w:marRight w:val="0"/>
                          <w:marTop w:val="45"/>
                          <w:marBottom w:val="0"/>
                          <w:divBdr>
                            <w:top w:val="none" w:sz="0" w:space="0" w:color="auto"/>
                            <w:left w:val="none" w:sz="0" w:space="0" w:color="auto"/>
                            <w:bottom w:val="none" w:sz="0" w:space="0" w:color="auto"/>
                            <w:right w:val="none" w:sz="0" w:space="0" w:color="auto"/>
                          </w:divBdr>
                          <w:divsChild>
                            <w:div w:id="1233277268">
                              <w:marLeft w:val="0"/>
                              <w:marRight w:val="0"/>
                              <w:marTop w:val="0"/>
                              <w:marBottom w:val="0"/>
                              <w:divBdr>
                                <w:top w:val="none" w:sz="0" w:space="0" w:color="auto"/>
                                <w:left w:val="none" w:sz="0" w:space="0" w:color="auto"/>
                                <w:bottom w:val="none" w:sz="0" w:space="0" w:color="auto"/>
                                <w:right w:val="none" w:sz="0" w:space="0" w:color="auto"/>
                              </w:divBdr>
                              <w:divsChild>
                                <w:div w:id="1561281459">
                                  <w:marLeft w:val="2070"/>
                                  <w:marRight w:val="3810"/>
                                  <w:marTop w:val="0"/>
                                  <w:marBottom w:val="0"/>
                                  <w:divBdr>
                                    <w:top w:val="none" w:sz="0" w:space="0" w:color="auto"/>
                                    <w:left w:val="none" w:sz="0" w:space="0" w:color="auto"/>
                                    <w:bottom w:val="none" w:sz="0" w:space="0" w:color="auto"/>
                                    <w:right w:val="none" w:sz="0" w:space="0" w:color="auto"/>
                                  </w:divBdr>
                                  <w:divsChild>
                                    <w:div w:id="389889965">
                                      <w:marLeft w:val="0"/>
                                      <w:marRight w:val="0"/>
                                      <w:marTop w:val="0"/>
                                      <w:marBottom w:val="0"/>
                                      <w:divBdr>
                                        <w:top w:val="none" w:sz="0" w:space="0" w:color="auto"/>
                                        <w:left w:val="none" w:sz="0" w:space="0" w:color="auto"/>
                                        <w:bottom w:val="none" w:sz="0" w:space="0" w:color="auto"/>
                                        <w:right w:val="none" w:sz="0" w:space="0" w:color="auto"/>
                                      </w:divBdr>
                                      <w:divsChild>
                                        <w:div w:id="1922061008">
                                          <w:marLeft w:val="0"/>
                                          <w:marRight w:val="0"/>
                                          <w:marTop w:val="0"/>
                                          <w:marBottom w:val="0"/>
                                          <w:divBdr>
                                            <w:top w:val="none" w:sz="0" w:space="0" w:color="auto"/>
                                            <w:left w:val="none" w:sz="0" w:space="0" w:color="auto"/>
                                            <w:bottom w:val="none" w:sz="0" w:space="0" w:color="auto"/>
                                            <w:right w:val="none" w:sz="0" w:space="0" w:color="auto"/>
                                          </w:divBdr>
                                          <w:divsChild>
                                            <w:div w:id="922372241">
                                              <w:marLeft w:val="0"/>
                                              <w:marRight w:val="0"/>
                                              <w:marTop w:val="0"/>
                                              <w:marBottom w:val="0"/>
                                              <w:divBdr>
                                                <w:top w:val="none" w:sz="0" w:space="0" w:color="auto"/>
                                                <w:left w:val="none" w:sz="0" w:space="0" w:color="auto"/>
                                                <w:bottom w:val="none" w:sz="0" w:space="0" w:color="auto"/>
                                                <w:right w:val="none" w:sz="0" w:space="0" w:color="auto"/>
                                              </w:divBdr>
                                              <w:divsChild>
                                                <w:div w:id="27681337">
                                                  <w:marLeft w:val="0"/>
                                                  <w:marRight w:val="0"/>
                                                  <w:marTop w:val="90"/>
                                                  <w:marBottom w:val="0"/>
                                                  <w:divBdr>
                                                    <w:top w:val="none" w:sz="0" w:space="0" w:color="auto"/>
                                                    <w:left w:val="none" w:sz="0" w:space="0" w:color="auto"/>
                                                    <w:bottom w:val="none" w:sz="0" w:space="0" w:color="auto"/>
                                                    <w:right w:val="none" w:sz="0" w:space="0" w:color="auto"/>
                                                  </w:divBdr>
                                                  <w:divsChild>
                                                    <w:div w:id="1140340123">
                                                      <w:marLeft w:val="0"/>
                                                      <w:marRight w:val="0"/>
                                                      <w:marTop w:val="0"/>
                                                      <w:marBottom w:val="0"/>
                                                      <w:divBdr>
                                                        <w:top w:val="none" w:sz="0" w:space="0" w:color="auto"/>
                                                        <w:left w:val="none" w:sz="0" w:space="0" w:color="auto"/>
                                                        <w:bottom w:val="none" w:sz="0" w:space="0" w:color="auto"/>
                                                        <w:right w:val="none" w:sz="0" w:space="0" w:color="auto"/>
                                                      </w:divBdr>
                                                      <w:divsChild>
                                                        <w:div w:id="461309981">
                                                          <w:marLeft w:val="0"/>
                                                          <w:marRight w:val="0"/>
                                                          <w:marTop w:val="0"/>
                                                          <w:marBottom w:val="0"/>
                                                          <w:divBdr>
                                                            <w:top w:val="none" w:sz="0" w:space="0" w:color="auto"/>
                                                            <w:left w:val="none" w:sz="0" w:space="0" w:color="auto"/>
                                                            <w:bottom w:val="none" w:sz="0" w:space="0" w:color="auto"/>
                                                            <w:right w:val="none" w:sz="0" w:space="0" w:color="auto"/>
                                                          </w:divBdr>
                                                          <w:divsChild>
                                                            <w:div w:id="672297139">
                                                              <w:marLeft w:val="0"/>
                                                              <w:marRight w:val="0"/>
                                                              <w:marTop w:val="0"/>
                                                              <w:marBottom w:val="390"/>
                                                              <w:divBdr>
                                                                <w:top w:val="none" w:sz="0" w:space="0" w:color="auto"/>
                                                                <w:left w:val="none" w:sz="0" w:space="0" w:color="auto"/>
                                                                <w:bottom w:val="none" w:sz="0" w:space="0" w:color="auto"/>
                                                                <w:right w:val="none" w:sz="0" w:space="0" w:color="auto"/>
                                                              </w:divBdr>
                                                              <w:divsChild>
                                                                <w:div w:id="212236054">
                                                                  <w:marLeft w:val="0"/>
                                                                  <w:marRight w:val="0"/>
                                                                  <w:marTop w:val="0"/>
                                                                  <w:marBottom w:val="0"/>
                                                                  <w:divBdr>
                                                                    <w:top w:val="none" w:sz="0" w:space="0" w:color="auto"/>
                                                                    <w:left w:val="none" w:sz="0" w:space="0" w:color="auto"/>
                                                                    <w:bottom w:val="none" w:sz="0" w:space="0" w:color="auto"/>
                                                                    <w:right w:val="none" w:sz="0" w:space="0" w:color="auto"/>
                                                                  </w:divBdr>
                                                                  <w:divsChild>
                                                                    <w:div w:id="2112630117">
                                                                      <w:marLeft w:val="0"/>
                                                                      <w:marRight w:val="0"/>
                                                                      <w:marTop w:val="0"/>
                                                                      <w:marBottom w:val="0"/>
                                                                      <w:divBdr>
                                                                        <w:top w:val="none" w:sz="0" w:space="0" w:color="auto"/>
                                                                        <w:left w:val="none" w:sz="0" w:space="0" w:color="auto"/>
                                                                        <w:bottom w:val="none" w:sz="0" w:space="0" w:color="auto"/>
                                                                        <w:right w:val="none" w:sz="0" w:space="0" w:color="auto"/>
                                                                      </w:divBdr>
                                                                      <w:divsChild>
                                                                        <w:div w:id="1936396769">
                                                                          <w:marLeft w:val="0"/>
                                                                          <w:marRight w:val="0"/>
                                                                          <w:marTop w:val="0"/>
                                                                          <w:marBottom w:val="0"/>
                                                                          <w:divBdr>
                                                                            <w:top w:val="none" w:sz="0" w:space="0" w:color="auto"/>
                                                                            <w:left w:val="none" w:sz="0" w:space="0" w:color="auto"/>
                                                                            <w:bottom w:val="none" w:sz="0" w:space="0" w:color="auto"/>
                                                                            <w:right w:val="none" w:sz="0" w:space="0" w:color="auto"/>
                                                                          </w:divBdr>
                                                                          <w:divsChild>
                                                                            <w:div w:id="2076463179">
                                                                              <w:marLeft w:val="0"/>
                                                                              <w:marRight w:val="0"/>
                                                                              <w:marTop w:val="0"/>
                                                                              <w:marBottom w:val="0"/>
                                                                              <w:divBdr>
                                                                                <w:top w:val="none" w:sz="0" w:space="0" w:color="auto"/>
                                                                                <w:left w:val="none" w:sz="0" w:space="0" w:color="auto"/>
                                                                                <w:bottom w:val="none" w:sz="0" w:space="0" w:color="auto"/>
                                                                                <w:right w:val="none" w:sz="0" w:space="0" w:color="auto"/>
                                                                              </w:divBdr>
                                                                              <w:divsChild>
                                                                                <w:div w:id="1476755291">
                                                                                  <w:marLeft w:val="0"/>
                                                                                  <w:marRight w:val="0"/>
                                                                                  <w:marTop w:val="0"/>
                                                                                  <w:marBottom w:val="0"/>
                                                                                  <w:divBdr>
                                                                                    <w:top w:val="none" w:sz="0" w:space="0" w:color="auto"/>
                                                                                    <w:left w:val="none" w:sz="0" w:space="0" w:color="auto"/>
                                                                                    <w:bottom w:val="none" w:sz="0" w:space="0" w:color="auto"/>
                                                                                    <w:right w:val="none" w:sz="0" w:space="0" w:color="auto"/>
                                                                                  </w:divBdr>
                                                                                  <w:divsChild>
                                                                                    <w:div w:id="1463419533">
                                                                                      <w:marLeft w:val="0"/>
                                                                                      <w:marRight w:val="0"/>
                                                                                      <w:marTop w:val="0"/>
                                                                                      <w:marBottom w:val="0"/>
                                                                                      <w:divBdr>
                                                                                        <w:top w:val="none" w:sz="0" w:space="0" w:color="auto"/>
                                                                                        <w:left w:val="none" w:sz="0" w:space="0" w:color="auto"/>
                                                                                        <w:bottom w:val="none" w:sz="0" w:space="0" w:color="auto"/>
                                                                                        <w:right w:val="none" w:sz="0" w:space="0" w:color="auto"/>
                                                                                      </w:divBdr>
                                                                                      <w:divsChild>
                                                                                        <w:div w:id="1023434330">
                                                                                          <w:marLeft w:val="0"/>
                                                                                          <w:marRight w:val="0"/>
                                                                                          <w:marTop w:val="0"/>
                                                                                          <w:marBottom w:val="0"/>
                                                                                          <w:divBdr>
                                                                                            <w:top w:val="none" w:sz="0" w:space="0" w:color="auto"/>
                                                                                            <w:left w:val="none" w:sz="0" w:space="0" w:color="auto"/>
                                                                                            <w:bottom w:val="none" w:sz="0" w:space="0" w:color="auto"/>
                                                                                            <w:right w:val="none" w:sz="0" w:space="0" w:color="auto"/>
                                                                                          </w:divBdr>
                                                                                          <w:divsChild>
                                                                                            <w:div w:id="136428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535077">
      <w:bodyDiv w:val="1"/>
      <w:marLeft w:val="0"/>
      <w:marRight w:val="0"/>
      <w:marTop w:val="0"/>
      <w:marBottom w:val="0"/>
      <w:divBdr>
        <w:top w:val="none" w:sz="0" w:space="0" w:color="auto"/>
        <w:left w:val="none" w:sz="0" w:space="0" w:color="auto"/>
        <w:bottom w:val="none" w:sz="0" w:space="0" w:color="auto"/>
        <w:right w:val="none" w:sz="0" w:space="0" w:color="auto"/>
      </w:divBdr>
      <w:divsChild>
        <w:div w:id="1156845672">
          <w:marLeft w:val="0"/>
          <w:marRight w:val="0"/>
          <w:marTop w:val="0"/>
          <w:marBottom w:val="0"/>
          <w:divBdr>
            <w:top w:val="none" w:sz="0" w:space="0" w:color="auto"/>
            <w:left w:val="none" w:sz="0" w:space="0" w:color="auto"/>
            <w:bottom w:val="none" w:sz="0" w:space="0" w:color="auto"/>
            <w:right w:val="none" w:sz="0" w:space="0" w:color="auto"/>
          </w:divBdr>
          <w:divsChild>
            <w:div w:id="266887410">
              <w:marLeft w:val="0"/>
              <w:marRight w:val="0"/>
              <w:marTop w:val="0"/>
              <w:marBottom w:val="0"/>
              <w:divBdr>
                <w:top w:val="none" w:sz="0" w:space="0" w:color="auto"/>
                <w:left w:val="none" w:sz="0" w:space="0" w:color="auto"/>
                <w:bottom w:val="none" w:sz="0" w:space="0" w:color="auto"/>
                <w:right w:val="none" w:sz="0" w:space="0" w:color="auto"/>
              </w:divBdr>
              <w:divsChild>
                <w:div w:id="675503154">
                  <w:marLeft w:val="0"/>
                  <w:marRight w:val="0"/>
                  <w:marTop w:val="0"/>
                  <w:marBottom w:val="0"/>
                  <w:divBdr>
                    <w:top w:val="none" w:sz="0" w:space="0" w:color="auto"/>
                    <w:left w:val="none" w:sz="0" w:space="0" w:color="auto"/>
                    <w:bottom w:val="none" w:sz="0" w:space="0" w:color="auto"/>
                    <w:right w:val="none" w:sz="0" w:space="0" w:color="auto"/>
                  </w:divBdr>
                  <w:divsChild>
                    <w:div w:id="1040863482">
                      <w:marLeft w:val="0"/>
                      <w:marRight w:val="0"/>
                      <w:marTop w:val="0"/>
                      <w:marBottom w:val="0"/>
                      <w:divBdr>
                        <w:top w:val="none" w:sz="0" w:space="0" w:color="auto"/>
                        <w:left w:val="none" w:sz="0" w:space="0" w:color="auto"/>
                        <w:bottom w:val="none" w:sz="0" w:space="0" w:color="auto"/>
                        <w:right w:val="none" w:sz="0" w:space="0" w:color="auto"/>
                      </w:divBdr>
                      <w:divsChild>
                        <w:div w:id="460464045">
                          <w:marLeft w:val="0"/>
                          <w:marRight w:val="0"/>
                          <w:marTop w:val="45"/>
                          <w:marBottom w:val="0"/>
                          <w:divBdr>
                            <w:top w:val="none" w:sz="0" w:space="0" w:color="auto"/>
                            <w:left w:val="none" w:sz="0" w:space="0" w:color="auto"/>
                            <w:bottom w:val="none" w:sz="0" w:space="0" w:color="auto"/>
                            <w:right w:val="none" w:sz="0" w:space="0" w:color="auto"/>
                          </w:divBdr>
                          <w:divsChild>
                            <w:div w:id="2147307623">
                              <w:marLeft w:val="0"/>
                              <w:marRight w:val="0"/>
                              <w:marTop w:val="0"/>
                              <w:marBottom w:val="0"/>
                              <w:divBdr>
                                <w:top w:val="none" w:sz="0" w:space="0" w:color="auto"/>
                                <w:left w:val="none" w:sz="0" w:space="0" w:color="auto"/>
                                <w:bottom w:val="none" w:sz="0" w:space="0" w:color="auto"/>
                                <w:right w:val="none" w:sz="0" w:space="0" w:color="auto"/>
                              </w:divBdr>
                              <w:divsChild>
                                <w:div w:id="1422987175">
                                  <w:marLeft w:val="2070"/>
                                  <w:marRight w:val="3810"/>
                                  <w:marTop w:val="0"/>
                                  <w:marBottom w:val="0"/>
                                  <w:divBdr>
                                    <w:top w:val="none" w:sz="0" w:space="0" w:color="auto"/>
                                    <w:left w:val="none" w:sz="0" w:space="0" w:color="auto"/>
                                    <w:bottom w:val="none" w:sz="0" w:space="0" w:color="auto"/>
                                    <w:right w:val="none" w:sz="0" w:space="0" w:color="auto"/>
                                  </w:divBdr>
                                  <w:divsChild>
                                    <w:div w:id="1764914263">
                                      <w:marLeft w:val="0"/>
                                      <w:marRight w:val="0"/>
                                      <w:marTop w:val="0"/>
                                      <w:marBottom w:val="0"/>
                                      <w:divBdr>
                                        <w:top w:val="none" w:sz="0" w:space="0" w:color="auto"/>
                                        <w:left w:val="none" w:sz="0" w:space="0" w:color="auto"/>
                                        <w:bottom w:val="none" w:sz="0" w:space="0" w:color="auto"/>
                                        <w:right w:val="none" w:sz="0" w:space="0" w:color="auto"/>
                                      </w:divBdr>
                                      <w:divsChild>
                                        <w:div w:id="2075734696">
                                          <w:marLeft w:val="0"/>
                                          <w:marRight w:val="0"/>
                                          <w:marTop w:val="0"/>
                                          <w:marBottom w:val="0"/>
                                          <w:divBdr>
                                            <w:top w:val="none" w:sz="0" w:space="0" w:color="auto"/>
                                            <w:left w:val="none" w:sz="0" w:space="0" w:color="auto"/>
                                            <w:bottom w:val="none" w:sz="0" w:space="0" w:color="auto"/>
                                            <w:right w:val="none" w:sz="0" w:space="0" w:color="auto"/>
                                          </w:divBdr>
                                          <w:divsChild>
                                            <w:div w:id="1407922019">
                                              <w:marLeft w:val="0"/>
                                              <w:marRight w:val="0"/>
                                              <w:marTop w:val="0"/>
                                              <w:marBottom w:val="0"/>
                                              <w:divBdr>
                                                <w:top w:val="none" w:sz="0" w:space="0" w:color="auto"/>
                                                <w:left w:val="none" w:sz="0" w:space="0" w:color="auto"/>
                                                <w:bottom w:val="none" w:sz="0" w:space="0" w:color="auto"/>
                                                <w:right w:val="none" w:sz="0" w:space="0" w:color="auto"/>
                                              </w:divBdr>
                                              <w:divsChild>
                                                <w:div w:id="1627852937">
                                                  <w:marLeft w:val="0"/>
                                                  <w:marRight w:val="0"/>
                                                  <w:marTop w:val="90"/>
                                                  <w:marBottom w:val="0"/>
                                                  <w:divBdr>
                                                    <w:top w:val="none" w:sz="0" w:space="0" w:color="auto"/>
                                                    <w:left w:val="none" w:sz="0" w:space="0" w:color="auto"/>
                                                    <w:bottom w:val="none" w:sz="0" w:space="0" w:color="auto"/>
                                                    <w:right w:val="none" w:sz="0" w:space="0" w:color="auto"/>
                                                  </w:divBdr>
                                                  <w:divsChild>
                                                    <w:div w:id="510871703">
                                                      <w:marLeft w:val="0"/>
                                                      <w:marRight w:val="0"/>
                                                      <w:marTop w:val="0"/>
                                                      <w:marBottom w:val="0"/>
                                                      <w:divBdr>
                                                        <w:top w:val="none" w:sz="0" w:space="0" w:color="auto"/>
                                                        <w:left w:val="none" w:sz="0" w:space="0" w:color="auto"/>
                                                        <w:bottom w:val="none" w:sz="0" w:space="0" w:color="auto"/>
                                                        <w:right w:val="none" w:sz="0" w:space="0" w:color="auto"/>
                                                      </w:divBdr>
                                                      <w:divsChild>
                                                        <w:div w:id="652830451">
                                                          <w:marLeft w:val="0"/>
                                                          <w:marRight w:val="0"/>
                                                          <w:marTop w:val="0"/>
                                                          <w:marBottom w:val="0"/>
                                                          <w:divBdr>
                                                            <w:top w:val="none" w:sz="0" w:space="0" w:color="auto"/>
                                                            <w:left w:val="none" w:sz="0" w:space="0" w:color="auto"/>
                                                            <w:bottom w:val="none" w:sz="0" w:space="0" w:color="auto"/>
                                                            <w:right w:val="none" w:sz="0" w:space="0" w:color="auto"/>
                                                          </w:divBdr>
                                                          <w:divsChild>
                                                            <w:div w:id="195311007">
                                                              <w:marLeft w:val="0"/>
                                                              <w:marRight w:val="0"/>
                                                              <w:marTop w:val="0"/>
                                                              <w:marBottom w:val="390"/>
                                                              <w:divBdr>
                                                                <w:top w:val="none" w:sz="0" w:space="0" w:color="auto"/>
                                                                <w:left w:val="none" w:sz="0" w:space="0" w:color="auto"/>
                                                                <w:bottom w:val="none" w:sz="0" w:space="0" w:color="auto"/>
                                                                <w:right w:val="none" w:sz="0" w:space="0" w:color="auto"/>
                                                              </w:divBdr>
                                                              <w:divsChild>
                                                                <w:div w:id="1718624425">
                                                                  <w:marLeft w:val="0"/>
                                                                  <w:marRight w:val="0"/>
                                                                  <w:marTop w:val="0"/>
                                                                  <w:marBottom w:val="0"/>
                                                                  <w:divBdr>
                                                                    <w:top w:val="none" w:sz="0" w:space="0" w:color="auto"/>
                                                                    <w:left w:val="none" w:sz="0" w:space="0" w:color="auto"/>
                                                                    <w:bottom w:val="none" w:sz="0" w:space="0" w:color="auto"/>
                                                                    <w:right w:val="none" w:sz="0" w:space="0" w:color="auto"/>
                                                                  </w:divBdr>
                                                                  <w:divsChild>
                                                                    <w:div w:id="2097483426">
                                                                      <w:marLeft w:val="0"/>
                                                                      <w:marRight w:val="0"/>
                                                                      <w:marTop w:val="0"/>
                                                                      <w:marBottom w:val="0"/>
                                                                      <w:divBdr>
                                                                        <w:top w:val="none" w:sz="0" w:space="0" w:color="auto"/>
                                                                        <w:left w:val="none" w:sz="0" w:space="0" w:color="auto"/>
                                                                        <w:bottom w:val="none" w:sz="0" w:space="0" w:color="auto"/>
                                                                        <w:right w:val="none" w:sz="0" w:space="0" w:color="auto"/>
                                                                      </w:divBdr>
                                                                      <w:divsChild>
                                                                        <w:div w:id="2085445161">
                                                                          <w:marLeft w:val="0"/>
                                                                          <w:marRight w:val="0"/>
                                                                          <w:marTop w:val="0"/>
                                                                          <w:marBottom w:val="0"/>
                                                                          <w:divBdr>
                                                                            <w:top w:val="none" w:sz="0" w:space="0" w:color="auto"/>
                                                                            <w:left w:val="none" w:sz="0" w:space="0" w:color="auto"/>
                                                                            <w:bottom w:val="none" w:sz="0" w:space="0" w:color="auto"/>
                                                                            <w:right w:val="none" w:sz="0" w:space="0" w:color="auto"/>
                                                                          </w:divBdr>
                                                                          <w:divsChild>
                                                                            <w:div w:id="1665819862">
                                                                              <w:marLeft w:val="0"/>
                                                                              <w:marRight w:val="0"/>
                                                                              <w:marTop w:val="0"/>
                                                                              <w:marBottom w:val="0"/>
                                                                              <w:divBdr>
                                                                                <w:top w:val="none" w:sz="0" w:space="0" w:color="auto"/>
                                                                                <w:left w:val="none" w:sz="0" w:space="0" w:color="auto"/>
                                                                                <w:bottom w:val="none" w:sz="0" w:space="0" w:color="auto"/>
                                                                                <w:right w:val="none" w:sz="0" w:space="0" w:color="auto"/>
                                                                              </w:divBdr>
                                                                              <w:divsChild>
                                                                                <w:div w:id="1320881846">
                                                                                  <w:marLeft w:val="0"/>
                                                                                  <w:marRight w:val="0"/>
                                                                                  <w:marTop w:val="0"/>
                                                                                  <w:marBottom w:val="0"/>
                                                                                  <w:divBdr>
                                                                                    <w:top w:val="none" w:sz="0" w:space="0" w:color="auto"/>
                                                                                    <w:left w:val="none" w:sz="0" w:space="0" w:color="auto"/>
                                                                                    <w:bottom w:val="none" w:sz="0" w:space="0" w:color="auto"/>
                                                                                    <w:right w:val="none" w:sz="0" w:space="0" w:color="auto"/>
                                                                                  </w:divBdr>
                                                                                  <w:divsChild>
                                                                                    <w:div w:id="927155894">
                                                                                      <w:marLeft w:val="0"/>
                                                                                      <w:marRight w:val="0"/>
                                                                                      <w:marTop w:val="0"/>
                                                                                      <w:marBottom w:val="0"/>
                                                                                      <w:divBdr>
                                                                                        <w:top w:val="none" w:sz="0" w:space="0" w:color="auto"/>
                                                                                        <w:left w:val="none" w:sz="0" w:space="0" w:color="auto"/>
                                                                                        <w:bottom w:val="none" w:sz="0" w:space="0" w:color="auto"/>
                                                                                        <w:right w:val="none" w:sz="0" w:space="0" w:color="auto"/>
                                                                                      </w:divBdr>
                                                                                      <w:divsChild>
                                                                                        <w:div w:id="624852001">
                                                                                          <w:marLeft w:val="0"/>
                                                                                          <w:marRight w:val="0"/>
                                                                                          <w:marTop w:val="0"/>
                                                                                          <w:marBottom w:val="0"/>
                                                                                          <w:divBdr>
                                                                                            <w:top w:val="none" w:sz="0" w:space="0" w:color="auto"/>
                                                                                            <w:left w:val="none" w:sz="0" w:space="0" w:color="auto"/>
                                                                                            <w:bottom w:val="none" w:sz="0" w:space="0" w:color="auto"/>
                                                                                            <w:right w:val="none" w:sz="0" w:space="0" w:color="auto"/>
                                                                                          </w:divBdr>
                                                                                          <w:divsChild>
                                                                                            <w:div w:id="110303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id.eu/ga/comhaontuithe-samplach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ruiz\Downloads\arbiter.mail@wipo.%20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wipo.int/amc-paym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ipo.int/amc/en/domains/panel/panelists.jsp?code=euDRP" TargetMode="External"/><Relationship Id="rId4" Type="http://schemas.openxmlformats.org/officeDocument/2006/relationships/settings" Target="settings.xml"/><Relationship Id="rId9" Type="http://schemas.openxmlformats.org/officeDocument/2006/relationships/hyperlink" Target="https://www.wipo.int/amc/ga/domains/rules/supplemental/eu.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DE061-4B7F-4D7A-93B5-557DE59F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3071</Words>
  <Characters>17029</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20060</CharactersWithSpaces>
  <SharedDoc>false</SharedDoc>
  <HLinks>
    <vt:vector size="36" baseType="variant">
      <vt:variant>
        <vt:i4>6881289</vt:i4>
      </vt:variant>
      <vt:variant>
        <vt:i4>15</vt:i4>
      </vt:variant>
      <vt:variant>
        <vt:i4>0</vt:i4>
      </vt:variant>
      <vt:variant>
        <vt:i4>5</vt:i4>
      </vt:variant>
      <vt:variant>
        <vt:lpwstr>arbiter.mail@wipo. int</vt:lpwstr>
      </vt:variant>
      <vt:variant>
        <vt:lpwstr/>
      </vt:variant>
      <vt:variant>
        <vt:i4>3145839</vt:i4>
      </vt:variant>
      <vt:variant>
        <vt:i4>12</vt:i4>
      </vt:variant>
      <vt:variant>
        <vt:i4>0</vt:i4>
      </vt:variant>
      <vt:variant>
        <vt:i4>5</vt:i4>
      </vt:variant>
      <vt:variant>
        <vt:lpwstr>https://www3.wipo.int/amc-payment/</vt:lpwstr>
      </vt:variant>
      <vt:variant>
        <vt:lpwstr/>
      </vt:variant>
      <vt:variant>
        <vt:i4>5963799</vt:i4>
      </vt:variant>
      <vt:variant>
        <vt:i4>9</vt:i4>
      </vt:variant>
      <vt:variant>
        <vt:i4>0</vt:i4>
      </vt:variant>
      <vt:variant>
        <vt:i4>5</vt:i4>
      </vt:variant>
      <vt:variant>
        <vt:lpwstr>http://www.wipo.int/amc/en/domains/panel/panelists.jsp?code=euDRP</vt:lpwstr>
      </vt:variant>
      <vt:variant>
        <vt:lpwstr/>
      </vt:variant>
      <vt:variant>
        <vt:i4>7471164</vt:i4>
      </vt:variant>
      <vt:variant>
        <vt:i4>6</vt:i4>
      </vt:variant>
      <vt:variant>
        <vt:i4>0</vt:i4>
      </vt:variant>
      <vt:variant>
        <vt:i4>5</vt:i4>
      </vt:variant>
      <vt:variant>
        <vt:lpwstr>http://www.wipo.int/amc/ga/docs/response-eu.doc</vt:lpwstr>
      </vt:variant>
      <vt:variant>
        <vt:lpwstr/>
      </vt:variant>
      <vt:variant>
        <vt:i4>4980819</vt:i4>
      </vt:variant>
      <vt:variant>
        <vt:i4>3</vt:i4>
      </vt:variant>
      <vt:variant>
        <vt:i4>0</vt:i4>
      </vt:variant>
      <vt:variant>
        <vt:i4>5</vt:i4>
      </vt:variant>
      <vt:variant>
        <vt:lpwstr>http://www.wipo.int/amc/ga/domains/rules/supplemental/eu.html</vt:lpwstr>
      </vt:variant>
      <vt:variant>
        <vt:lpwstr/>
      </vt:variant>
      <vt:variant>
        <vt:i4>4653056</vt:i4>
      </vt:variant>
      <vt:variant>
        <vt:i4>0</vt:i4>
      </vt:variant>
      <vt:variant>
        <vt:i4>0</vt:i4>
      </vt:variant>
      <vt:variant>
        <vt:i4>5</vt:i4>
      </vt:variant>
      <vt:variant>
        <vt:lpwstr>https://eurid.eu/media/filer_public/24/36/2436efa5-ba2f-4ce1-af29-4e9484a78fe0/adrrules_gaeilge.pdf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cp:lastModifiedBy>WIPO Center</cp:lastModifiedBy>
  <cp:revision>2</cp:revision>
  <dcterms:created xsi:type="dcterms:W3CDTF">2025-04-06T20:04:00Z</dcterms:created>
  <dcterms:modified xsi:type="dcterms:W3CDTF">2025-04-06T20:04:00Z</dcterms:modified>
</cp:coreProperties>
</file>