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B96AE" w14:textId="77777777" w:rsidR="007A48FA" w:rsidRPr="00F2159D" w:rsidRDefault="007A48FA">
      <w:pPr>
        <w:spacing w:line="360" w:lineRule="auto"/>
        <w:jc w:val="center"/>
        <w:rPr>
          <w:b/>
          <w:i/>
          <w:szCs w:val="24"/>
          <w:lang w:val="es-ES"/>
        </w:rPr>
      </w:pPr>
      <w:r w:rsidRPr="00F2159D">
        <w:rPr>
          <w:b/>
          <w:i/>
          <w:szCs w:val="24"/>
          <w:lang w:val="es-ES"/>
        </w:rPr>
        <w:t>Ante el:</w:t>
      </w:r>
    </w:p>
    <w:p w14:paraId="64608C17" w14:textId="77777777" w:rsidR="007A48FA" w:rsidRPr="00F2159D" w:rsidRDefault="007A48FA">
      <w:pPr>
        <w:jc w:val="center"/>
        <w:rPr>
          <w:b/>
          <w:szCs w:val="24"/>
          <w:lang w:val="es-ES"/>
        </w:rPr>
      </w:pPr>
    </w:p>
    <w:p w14:paraId="66EB4A5C" w14:textId="77777777" w:rsidR="007A48FA" w:rsidRPr="00F2159D" w:rsidRDefault="007A48FA">
      <w:pPr>
        <w:ind w:left="360"/>
        <w:jc w:val="center"/>
        <w:rPr>
          <w:b/>
          <w:szCs w:val="24"/>
          <w:lang w:val="es-ES"/>
        </w:rPr>
      </w:pPr>
      <w:r w:rsidRPr="00F2159D">
        <w:rPr>
          <w:b/>
          <w:szCs w:val="24"/>
          <w:lang w:val="es-ES"/>
        </w:rPr>
        <w:t>CENTRO DE ARBITRAJE Y MEDIACIÓN DE LA ORGANIZACIÓN MUNDIAL DE LA PROPIEDAD INTELECTUAL</w:t>
      </w:r>
    </w:p>
    <w:p w14:paraId="6B909CDC" w14:textId="77777777" w:rsidR="007A48FA" w:rsidRPr="00F2159D" w:rsidRDefault="007A48FA">
      <w:pPr>
        <w:pStyle w:val="Heading7"/>
        <w:jc w:val="left"/>
        <w:rPr>
          <w:szCs w:val="24"/>
          <w:lang w:val="es-ES"/>
        </w:rPr>
      </w:pPr>
    </w:p>
    <w:p w14:paraId="25DEA447" w14:textId="77777777" w:rsidR="007A48FA" w:rsidRPr="00F2159D" w:rsidRDefault="007A48FA">
      <w:pPr>
        <w:ind w:left="360"/>
        <w:rPr>
          <w:szCs w:val="24"/>
          <w:lang w:val="es-ES"/>
        </w:rPr>
      </w:pPr>
    </w:p>
    <w:p w14:paraId="6950F11C" w14:textId="77777777" w:rsidR="007A48FA" w:rsidRPr="00F2159D" w:rsidRDefault="007A48FA">
      <w:pPr>
        <w:ind w:left="360"/>
        <w:rPr>
          <w:szCs w:val="24"/>
          <w:lang w:val="es-ES"/>
        </w:rPr>
      </w:pPr>
    </w:p>
    <w:tbl>
      <w:tblPr>
        <w:tblW w:w="0" w:type="auto"/>
        <w:tblLayout w:type="fixed"/>
        <w:tblLook w:val="0000" w:firstRow="0" w:lastRow="0" w:firstColumn="0" w:lastColumn="0" w:noHBand="0" w:noVBand="0"/>
      </w:tblPr>
      <w:tblGrid>
        <w:gridCol w:w="4077"/>
        <w:gridCol w:w="4501"/>
      </w:tblGrid>
      <w:tr w:rsidR="007A48FA" w:rsidRPr="00F2159D" w14:paraId="30503B67" w14:textId="77777777">
        <w:tblPrEx>
          <w:tblCellMar>
            <w:top w:w="0" w:type="dxa"/>
            <w:bottom w:w="0" w:type="dxa"/>
          </w:tblCellMar>
        </w:tblPrEx>
        <w:tc>
          <w:tcPr>
            <w:tcW w:w="4077" w:type="dxa"/>
            <w:tcBorders>
              <w:right w:val="dashed" w:sz="4" w:space="0" w:color="auto"/>
            </w:tcBorders>
          </w:tcPr>
          <w:p w14:paraId="613EBDA6" w14:textId="77777777" w:rsidR="007A48FA" w:rsidRPr="00F2159D" w:rsidRDefault="007A48FA">
            <w:pPr>
              <w:rPr>
                <w:szCs w:val="24"/>
                <w:lang w:val="es-ES"/>
              </w:rPr>
            </w:pPr>
            <w:r w:rsidRPr="00F2159D">
              <w:rPr>
                <w:i/>
                <w:szCs w:val="24"/>
                <w:lang w:val="es-ES"/>
              </w:rPr>
              <w:t>[NOMBRE Y DIRECCIÓN DEL DEMANDANTE TAL Y COMO FIGURA EN</w:t>
            </w:r>
            <w:r w:rsidRPr="00F2159D">
              <w:rPr>
                <w:b/>
                <w:szCs w:val="24"/>
                <w:lang w:val="es-ES"/>
              </w:rPr>
              <w:t xml:space="preserve"> </w:t>
            </w:r>
            <w:r w:rsidRPr="00F2159D">
              <w:rPr>
                <w:i/>
                <w:szCs w:val="24"/>
                <w:lang w:val="es-ES"/>
              </w:rPr>
              <w:t>LA DEMANDA]</w:t>
            </w:r>
          </w:p>
          <w:p w14:paraId="3EFE7A86" w14:textId="77777777" w:rsidR="007A48FA" w:rsidRPr="00F2159D" w:rsidRDefault="007A48FA">
            <w:pPr>
              <w:rPr>
                <w:szCs w:val="24"/>
                <w:lang w:val="es-ES"/>
              </w:rPr>
            </w:pPr>
          </w:p>
          <w:p w14:paraId="43AF2BC4" w14:textId="77777777" w:rsidR="007A48FA" w:rsidRPr="00F2159D" w:rsidRDefault="007A48FA">
            <w:pPr>
              <w:rPr>
                <w:szCs w:val="24"/>
              </w:rPr>
            </w:pPr>
            <w:r w:rsidRPr="00F2159D">
              <w:rPr>
                <w:szCs w:val="24"/>
                <w:lang w:val="es-ES"/>
              </w:rPr>
              <w:t>(</w:t>
            </w:r>
            <w:r w:rsidRPr="00F2159D">
              <w:rPr>
                <w:b/>
                <w:szCs w:val="24"/>
                <w:lang w:val="es-ES"/>
              </w:rPr>
              <w:t>Demandante</w:t>
            </w:r>
            <w:r w:rsidRPr="00F2159D">
              <w:rPr>
                <w:szCs w:val="24"/>
                <w:lang w:val="es-ES"/>
              </w:rPr>
              <w:t>)</w:t>
            </w:r>
          </w:p>
        </w:tc>
        <w:tc>
          <w:tcPr>
            <w:tcW w:w="4501" w:type="dxa"/>
            <w:tcBorders>
              <w:left w:val="nil"/>
            </w:tcBorders>
          </w:tcPr>
          <w:p w14:paraId="322EC3D0" w14:textId="77777777" w:rsidR="007A48FA" w:rsidRPr="00F2159D" w:rsidRDefault="007A48FA">
            <w:pPr>
              <w:rPr>
                <w:b/>
                <w:szCs w:val="24"/>
                <w:lang w:val="es-ES"/>
              </w:rPr>
            </w:pPr>
          </w:p>
          <w:p w14:paraId="471AD296" w14:textId="77777777" w:rsidR="007A48FA" w:rsidRPr="00F2159D" w:rsidRDefault="007A48FA">
            <w:pPr>
              <w:rPr>
                <w:b/>
                <w:szCs w:val="24"/>
                <w:lang w:val="es-ES"/>
              </w:rPr>
            </w:pPr>
          </w:p>
          <w:p w14:paraId="6B0D9E07" w14:textId="77777777" w:rsidR="007A48FA" w:rsidRPr="00F2159D" w:rsidRDefault="007A48FA">
            <w:pPr>
              <w:rPr>
                <w:b/>
                <w:szCs w:val="24"/>
                <w:lang w:val="es-ES"/>
              </w:rPr>
            </w:pPr>
          </w:p>
          <w:p w14:paraId="04747512" w14:textId="77777777" w:rsidR="007A48FA" w:rsidRPr="00F2159D" w:rsidRDefault="007A48FA">
            <w:pPr>
              <w:rPr>
                <w:b/>
                <w:szCs w:val="24"/>
                <w:lang w:val="es-ES"/>
              </w:rPr>
            </w:pPr>
          </w:p>
          <w:p w14:paraId="02BBF734" w14:textId="77777777" w:rsidR="007A48FA" w:rsidRPr="00F2159D" w:rsidRDefault="007A48FA">
            <w:pPr>
              <w:rPr>
                <w:b/>
                <w:szCs w:val="24"/>
                <w:lang w:val="es-ES"/>
              </w:rPr>
            </w:pPr>
            <w:r w:rsidRPr="00F2159D">
              <w:rPr>
                <w:b/>
                <w:szCs w:val="24"/>
                <w:lang w:val="es-ES"/>
              </w:rPr>
              <w:t>Caso Nº:</w:t>
            </w:r>
          </w:p>
          <w:p w14:paraId="00073A32" w14:textId="77777777" w:rsidR="007A48FA" w:rsidRPr="00F2159D" w:rsidRDefault="007A48FA">
            <w:pPr>
              <w:rPr>
                <w:szCs w:val="24"/>
                <w:lang w:val="es-ES"/>
              </w:rPr>
            </w:pPr>
            <w:r w:rsidRPr="00F2159D">
              <w:rPr>
                <w:i/>
                <w:szCs w:val="24"/>
                <w:lang w:val="es-ES"/>
              </w:rPr>
              <w:t>[Indique el número de caso asignado]</w:t>
            </w:r>
          </w:p>
        </w:tc>
      </w:tr>
      <w:tr w:rsidR="007A48FA" w:rsidRPr="00F2159D" w14:paraId="6B31A8E4" w14:textId="77777777">
        <w:tblPrEx>
          <w:tblCellMar>
            <w:top w:w="0" w:type="dxa"/>
            <w:bottom w:w="0" w:type="dxa"/>
          </w:tblCellMar>
        </w:tblPrEx>
        <w:tc>
          <w:tcPr>
            <w:tcW w:w="4077" w:type="dxa"/>
            <w:tcBorders>
              <w:right w:val="dashed" w:sz="4" w:space="0" w:color="auto"/>
            </w:tcBorders>
          </w:tcPr>
          <w:p w14:paraId="1103A17A" w14:textId="77777777" w:rsidR="007A48FA" w:rsidRPr="00F2159D" w:rsidRDefault="007A48FA">
            <w:pPr>
              <w:rPr>
                <w:szCs w:val="24"/>
                <w:lang w:val="es-ES"/>
              </w:rPr>
            </w:pPr>
          </w:p>
          <w:p w14:paraId="53567DA1" w14:textId="77777777" w:rsidR="007A48FA" w:rsidRPr="00F2159D" w:rsidRDefault="007A48FA">
            <w:pPr>
              <w:pStyle w:val="Header"/>
              <w:tabs>
                <w:tab w:val="clear" w:pos="4536"/>
                <w:tab w:val="clear" w:pos="9072"/>
              </w:tabs>
              <w:rPr>
                <w:szCs w:val="24"/>
              </w:rPr>
            </w:pPr>
            <w:r w:rsidRPr="00F2159D">
              <w:rPr>
                <w:szCs w:val="24"/>
              </w:rPr>
              <w:t>-contra-</w:t>
            </w:r>
          </w:p>
          <w:p w14:paraId="381E6371" w14:textId="77777777" w:rsidR="007A48FA" w:rsidRPr="00F2159D" w:rsidRDefault="007A48FA">
            <w:pPr>
              <w:rPr>
                <w:szCs w:val="24"/>
              </w:rPr>
            </w:pPr>
          </w:p>
        </w:tc>
        <w:tc>
          <w:tcPr>
            <w:tcW w:w="4501" w:type="dxa"/>
            <w:tcBorders>
              <w:left w:val="nil"/>
            </w:tcBorders>
          </w:tcPr>
          <w:p w14:paraId="00D9AF09" w14:textId="77777777" w:rsidR="007A48FA" w:rsidRPr="00F2159D" w:rsidRDefault="007A48FA">
            <w:pPr>
              <w:rPr>
                <w:szCs w:val="24"/>
              </w:rPr>
            </w:pPr>
          </w:p>
          <w:p w14:paraId="3A1C9C99" w14:textId="77777777" w:rsidR="007A48FA" w:rsidRPr="00F2159D" w:rsidRDefault="007A48FA">
            <w:pPr>
              <w:rPr>
                <w:szCs w:val="24"/>
              </w:rPr>
            </w:pPr>
            <w:r w:rsidRPr="00F2159D">
              <w:rPr>
                <w:b/>
                <w:szCs w:val="24"/>
                <w:lang w:val="es-ES"/>
              </w:rPr>
              <w:t>Nombre de dominio</w:t>
            </w:r>
            <w:r w:rsidRPr="00F2159D">
              <w:rPr>
                <w:szCs w:val="24"/>
                <w:lang w:val="es-ES"/>
              </w:rPr>
              <w:t>:</w:t>
            </w:r>
          </w:p>
          <w:p w14:paraId="76B0797D" w14:textId="77777777" w:rsidR="007A48FA" w:rsidRPr="00F2159D" w:rsidRDefault="007A48FA">
            <w:pPr>
              <w:rPr>
                <w:szCs w:val="24"/>
              </w:rPr>
            </w:pPr>
          </w:p>
        </w:tc>
      </w:tr>
      <w:tr w:rsidR="007A48FA" w:rsidRPr="00F2159D" w14:paraId="09BF845B" w14:textId="77777777">
        <w:tblPrEx>
          <w:tblCellMar>
            <w:top w:w="0" w:type="dxa"/>
            <w:bottom w:w="0" w:type="dxa"/>
          </w:tblCellMar>
        </w:tblPrEx>
        <w:tc>
          <w:tcPr>
            <w:tcW w:w="4077" w:type="dxa"/>
            <w:tcBorders>
              <w:right w:val="dashed" w:sz="4" w:space="0" w:color="auto"/>
            </w:tcBorders>
          </w:tcPr>
          <w:p w14:paraId="6B293606" w14:textId="77777777" w:rsidR="007A48FA" w:rsidRPr="00F2159D" w:rsidRDefault="007A48FA">
            <w:pPr>
              <w:rPr>
                <w:i/>
                <w:szCs w:val="24"/>
                <w:lang w:val="es-ES"/>
              </w:rPr>
            </w:pPr>
            <w:r w:rsidRPr="00F2159D">
              <w:rPr>
                <w:i/>
                <w:szCs w:val="24"/>
                <w:lang w:val="es-ES"/>
              </w:rPr>
              <w:t xml:space="preserve">[NOMBRE Y DIRECCIÓN DEL DEMANDADO] </w:t>
            </w:r>
          </w:p>
          <w:p w14:paraId="270A867B" w14:textId="77777777" w:rsidR="007A48FA" w:rsidRPr="00F2159D" w:rsidRDefault="007A48FA">
            <w:pPr>
              <w:pStyle w:val="Header"/>
              <w:tabs>
                <w:tab w:val="clear" w:pos="4536"/>
                <w:tab w:val="clear" w:pos="9072"/>
              </w:tabs>
              <w:rPr>
                <w:szCs w:val="24"/>
                <w:lang w:val="es-ES"/>
              </w:rPr>
            </w:pPr>
          </w:p>
          <w:p w14:paraId="59D5F1BA" w14:textId="77777777" w:rsidR="007A48FA" w:rsidRPr="00F2159D" w:rsidRDefault="007A48FA">
            <w:pPr>
              <w:rPr>
                <w:szCs w:val="24"/>
              </w:rPr>
            </w:pPr>
            <w:r w:rsidRPr="00F2159D">
              <w:rPr>
                <w:szCs w:val="24"/>
                <w:lang w:val="es-ES"/>
              </w:rPr>
              <w:t>(</w:t>
            </w:r>
            <w:r w:rsidRPr="00F2159D">
              <w:rPr>
                <w:b/>
                <w:szCs w:val="24"/>
                <w:lang w:val="es-ES"/>
              </w:rPr>
              <w:t>Demandado</w:t>
            </w:r>
            <w:r w:rsidRPr="00F2159D">
              <w:rPr>
                <w:szCs w:val="24"/>
                <w:lang w:val="es-ES"/>
              </w:rPr>
              <w:t>)</w:t>
            </w:r>
          </w:p>
        </w:tc>
        <w:tc>
          <w:tcPr>
            <w:tcW w:w="4501" w:type="dxa"/>
            <w:tcBorders>
              <w:left w:val="nil"/>
            </w:tcBorders>
          </w:tcPr>
          <w:p w14:paraId="7FA74CA0" w14:textId="77777777" w:rsidR="007A48FA" w:rsidRPr="00F2159D" w:rsidRDefault="007A48FA">
            <w:pPr>
              <w:rPr>
                <w:szCs w:val="24"/>
                <w:lang w:val="es-ES"/>
              </w:rPr>
            </w:pPr>
          </w:p>
          <w:p w14:paraId="50339115" w14:textId="77777777" w:rsidR="007A48FA" w:rsidRPr="00F2159D" w:rsidRDefault="007A48FA">
            <w:pPr>
              <w:rPr>
                <w:szCs w:val="24"/>
                <w:lang w:val="es-ES"/>
              </w:rPr>
            </w:pPr>
          </w:p>
          <w:p w14:paraId="6551AF50" w14:textId="77777777" w:rsidR="007A48FA" w:rsidRPr="00F2159D" w:rsidRDefault="007A48FA">
            <w:pPr>
              <w:rPr>
                <w:i/>
                <w:szCs w:val="24"/>
                <w:lang w:val="es-ES"/>
              </w:rPr>
            </w:pPr>
            <w:r w:rsidRPr="00F2159D">
              <w:rPr>
                <w:i/>
                <w:szCs w:val="24"/>
                <w:lang w:val="es-ES"/>
              </w:rPr>
              <w:t>[Indique el o los nombres de dominio objeto de la cont</w:t>
            </w:r>
            <w:r w:rsidR="008B39E2" w:rsidRPr="00F2159D">
              <w:rPr>
                <w:i/>
                <w:szCs w:val="24"/>
                <w:lang w:val="es-ES"/>
              </w:rPr>
              <w:t>r</w:t>
            </w:r>
            <w:r w:rsidRPr="00F2159D">
              <w:rPr>
                <w:i/>
                <w:szCs w:val="24"/>
                <w:lang w:val="es-ES"/>
              </w:rPr>
              <w:t>oversia]</w:t>
            </w:r>
          </w:p>
        </w:tc>
      </w:tr>
    </w:tbl>
    <w:p w14:paraId="134546F1" w14:textId="77777777" w:rsidR="007A48FA" w:rsidRPr="00F2159D" w:rsidRDefault="007A48FA">
      <w:pPr>
        <w:rPr>
          <w:szCs w:val="24"/>
          <w:lang w:val="es-ES"/>
        </w:rPr>
      </w:pPr>
      <w:r w:rsidRPr="00F2159D">
        <w:rPr>
          <w:szCs w:val="24"/>
          <w:lang w:val="es-ES"/>
        </w:rPr>
        <w:t>________________________________</w:t>
      </w:r>
    </w:p>
    <w:p w14:paraId="63BF41A6" w14:textId="77777777" w:rsidR="007A48FA" w:rsidRPr="00F2159D" w:rsidRDefault="007A48FA">
      <w:pPr>
        <w:rPr>
          <w:szCs w:val="24"/>
          <w:lang w:val="es-ES"/>
        </w:rPr>
      </w:pPr>
    </w:p>
    <w:p w14:paraId="3B465CB0" w14:textId="77777777" w:rsidR="007A48FA" w:rsidRPr="00F2159D" w:rsidRDefault="007A48FA">
      <w:pPr>
        <w:rPr>
          <w:szCs w:val="24"/>
          <w:lang w:val="es-ES"/>
        </w:rPr>
      </w:pPr>
    </w:p>
    <w:p w14:paraId="155EAE8C" w14:textId="77777777" w:rsidR="007A48FA" w:rsidRPr="00F2159D" w:rsidRDefault="007A48FA">
      <w:pPr>
        <w:pStyle w:val="Heading4"/>
        <w:spacing w:line="360" w:lineRule="auto"/>
        <w:rPr>
          <w:szCs w:val="24"/>
          <w:lang w:val="es-ES"/>
        </w:rPr>
      </w:pPr>
      <w:r w:rsidRPr="00F2159D">
        <w:rPr>
          <w:szCs w:val="24"/>
          <w:lang w:val="es-ES"/>
        </w:rPr>
        <w:t>ESCRITO DE CONTESTACIÓN</w:t>
      </w:r>
    </w:p>
    <w:p w14:paraId="6C5AE5D5" w14:textId="77777777" w:rsidR="007A48FA" w:rsidRPr="00F2159D" w:rsidRDefault="007A48FA">
      <w:pPr>
        <w:rPr>
          <w:szCs w:val="24"/>
          <w:lang w:val="es-ES"/>
        </w:rPr>
      </w:pPr>
      <w:r w:rsidRPr="00F2159D">
        <w:rPr>
          <w:szCs w:val="24"/>
          <w:lang w:val="es-ES"/>
        </w:rPr>
        <w:t xml:space="preserve"> </w:t>
      </w:r>
      <w:r w:rsidRPr="00F2159D">
        <w:rPr>
          <w:color w:val="FFFFFF"/>
          <w:szCs w:val="24"/>
          <w:lang w:val="es-ES"/>
        </w:rPr>
        <w:t xml:space="preserve">                                              </w:t>
      </w:r>
      <w:r w:rsidRPr="00F2159D">
        <w:rPr>
          <w:szCs w:val="24"/>
          <w:lang w:val="es-ES"/>
        </w:rPr>
        <w:t>(Reglamento</w:t>
      </w:r>
      <w:r w:rsidR="00EF4848" w:rsidRPr="00F2159D">
        <w:rPr>
          <w:szCs w:val="24"/>
          <w:lang w:val="es-ES"/>
        </w:rPr>
        <w:t xml:space="preserve"> </w:t>
      </w:r>
      <w:r w:rsidR="00F952ED">
        <w:rPr>
          <w:szCs w:val="24"/>
          <w:lang w:val="es-ES"/>
        </w:rPr>
        <w:t>ADR</w:t>
      </w:r>
      <w:r w:rsidRPr="00F2159D">
        <w:rPr>
          <w:szCs w:val="24"/>
          <w:lang w:val="es-ES"/>
        </w:rPr>
        <w:t xml:space="preserve">, párrafo </w:t>
      </w:r>
      <w:proofErr w:type="gramStart"/>
      <w:r w:rsidR="00EF4848" w:rsidRPr="00F2159D">
        <w:rPr>
          <w:szCs w:val="24"/>
          <w:lang w:val="es-ES"/>
        </w:rPr>
        <w:t>B(</w:t>
      </w:r>
      <w:proofErr w:type="gramEnd"/>
      <w:r w:rsidR="00EF4848" w:rsidRPr="00F2159D">
        <w:rPr>
          <w:szCs w:val="24"/>
          <w:lang w:val="es-ES"/>
        </w:rPr>
        <w:t>3)</w:t>
      </w:r>
      <w:r w:rsidRPr="00F2159D">
        <w:rPr>
          <w:szCs w:val="24"/>
          <w:lang w:val="es-ES"/>
        </w:rPr>
        <w:t xml:space="preserve">) </w:t>
      </w:r>
    </w:p>
    <w:p w14:paraId="76300653" w14:textId="77777777" w:rsidR="007A48FA" w:rsidRPr="00F2159D" w:rsidRDefault="007A48FA">
      <w:pPr>
        <w:rPr>
          <w:szCs w:val="24"/>
          <w:lang w:val="es-ES"/>
        </w:rPr>
      </w:pPr>
    </w:p>
    <w:p w14:paraId="2B6F985D" w14:textId="77777777" w:rsidR="007A48FA" w:rsidRPr="00F2159D" w:rsidRDefault="007A48FA">
      <w:pPr>
        <w:rPr>
          <w:szCs w:val="24"/>
          <w:lang w:val="es-ES"/>
        </w:rPr>
      </w:pPr>
    </w:p>
    <w:p w14:paraId="7334E526" w14:textId="77777777" w:rsidR="007A48FA" w:rsidRPr="00F2159D" w:rsidRDefault="007A48FA">
      <w:pPr>
        <w:rPr>
          <w:b/>
          <w:szCs w:val="24"/>
          <w:u w:val="single"/>
          <w:lang w:val="es-ES"/>
        </w:rPr>
      </w:pPr>
      <w:r w:rsidRPr="00F2159D">
        <w:rPr>
          <w:color w:val="FFFFFF"/>
          <w:szCs w:val="24"/>
          <w:lang w:val="es-ES"/>
        </w:rPr>
        <w:t xml:space="preserve">                                                    </w:t>
      </w:r>
      <w:r w:rsidRPr="00F2159D">
        <w:rPr>
          <w:b/>
          <w:szCs w:val="24"/>
          <w:lang w:val="es-ES"/>
        </w:rPr>
        <w:t xml:space="preserve">I.  </w:t>
      </w:r>
      <w:r w:rsidRPr="00F2159D">
        <w:rPr>
          <w:b/>
          <w:szCs w:val="24"/>
          <w:u w:val="single"/>
          <w:lang w:val="es-ES"/>
        </w:rPr>
        <w:t>Introducción</w:t>
      </w:r>
    </w:p>
    <w:p w14:paraId="4F47D9F1" w14:textId="77777777" w:rsidR="007A48FA" w:rsidRPr="00F2159D" w:rsidRDefault="007A48FA">
      <w:pPr>
        <w:pStyle w:val="Header"/>
        <w:tabs>
          <w:tab w:val="clear" w:pos="4536"/>
          <w:tab w:val="clear" w:pos="9072"/>
        </w:tabs>
        <w:rPr>
          <w:szCs w:val="24"/>
          <w:lang w:val="es-ES"/>
        </w:rPr>
      </w:pPr>
    </w:p>
    <w:p w14:paraId="1280C533" w14:textId="77777777" w:rsidR="007A48FA" w:rsidRPr="00F2159D" w:rsidRDefault="007A48FA">
      <w:pPr>
        <w:spacing w:line="360" w:lineRule="auto"/>
        <w:ind w:left="567" w:hanging="567"/>
        <w:rPr>
          <w:szCs w:val="24"/>
          <w:lang w:val="es-ES"/>
        </w:rPr>
      </w:pPr>
      <w:r w:rsidRPr="00F2159D">
        <w:rPr>
          <w:szCs w:val="24"/>
          <w:lang w:val="es-ES"/>
        </w:rPr>
        <w:t>[1.]</w:t>
      </w:r>
      <w:r w:rsidRPr="00F2159D">
        <w:rPr>
          <w:szCs w:val="24"/>
          <w:lang w:val="es-ES"/>
        </w:rPr>
        <w:tab/>
        <w:t xml:space="preserve">El </w:t>
      </w:r>
      <w:r w:rsidRPr="00F2159D">
        <w:rPr>
          <w:i/>
          <w:szCs w:val="24"/>
          <w:lang w:val="es-ES"/>
        </w:rPr>
        <w:t>[indique la fecha en que se haya recibido la notificación de la demanda]</w:t>
      </w:r>
      <w:r w:rsidRPr="00F2159D">
        <w:rPr>
          <w:szCs w:val="24"/>
          <w:lang w:val="es-ES"/>
        </w:rPr>
        <w:t xml:space="preserve">, el demandado recibió una notificación de demanda del Centro de Arbitraje y Mediación de la OMPI (el </w:t>
      </w:r>
      <w:r w:rsidRPr="00F2159D">
        <w:rPr>
          <w:b/>
          <w:szCs w:val="24"/>
          <w:lang w:val="es-ES"/>
        </w:rPr>
        <w:t>Centro</w:t>
      </w:r>
      <w:r w:rsidRPr="00F2159D">
        <w:rPr>
          <w:szCs w:val="24"/>
          <w:lang w:val="es-ES"/>
        </w:rPr>
        <w:t>) por correo electrónico</w:t>
      </w:r>
      <w:r w:rsidR="00525E6B" w:rsidRPr="00F2159D">
        <w:rPr>
          <w:i/>
          <w:szCs w:val="24"/>
          <w:lang w:val="es-ES"/>
        </w:rPr>
        <w:t xml:space="preserve"> [y</w:t>
      </w:r>
      <w:r w:rsidR="00EF4848" w:rsidRPr="00F2159D">
        <w:rPr>
          <w:i/>
          <w:szCs w:val="24"/>
          <w:lang w:val="es-ES"/>
        </w:rPr>
        <w:t xml:space="preserve"> la notificación de información </w:t>
      </w:r>
      <w:r w:rsidR="00525E6B" w:rsidRPr="00F2159D">
        <w:rPr>
          <w:i/>
          <w:szCs w:val="24"/>
          <w:lang w:val="es-ES"/>
        </w:rPr>
        <w:t xml:space="preserve">por correo </w:t>
      </w:r>
      <w:r w:rsidR="008B39E2" w:rsidRPr="00F2159D">
        <w:rPr>
          <w:i/>
          <w:szCs w:val="24"/>
          <w:lang w:val="es-ES"/>
        </w:rPr>
        <w:t>[fecha]</w:t>
      </w:r>
      <w:r w:rsidRPr="00F2159D">
        <w:rPr>
          <w:i/>
          <w:szCs w:val="24"/>
          <w:lang w:val="es-ES"/>
        </w:rPr>
        <w:t>]</w:t>
      </w:r>
      <w:r w:rsidRPr="00F2159D">
        <w:rPr>
          <w:szCs w:val="24"/>
          <w:lang w:val="es-ES"/>
        </w:rPr>
        <w:t xml:space="preserve"> en la que se informaba </w:t>
      </w:r>
      <w:r w:rsidR="00525E6B" w:rsidRPr="00F2159D">
        <w:rPr>
          <w:szCs w:val="24"/>
          <w:lang w:val="es-ES"/>
        </w:rPr>
        <w:t xml:space="preserve">al demandado </w:t>
      </w:r>
      <w:r w:rsidRPr="00F2159D">
        <w:rPr>
          <w:szCs w:val="24"/>
          <w:lang w:val="es-ES"/>
        </w:rPr>
        <w:t xml:space="preserve">que el demandante había iniciado un procedimiento administrativo </w:t>
      </w:r>
      <w:r w:rsidR="00EF4848" w:rsidRPr="00F2159D">
        <w:rPr>
          <w:szCs w:val="24"/>
          <w:lang w:val="es-ES"/>
        </w:rPr>
        <w:t>de conformidad con el Reglamento de Solución Alternativa de Controversias .</w:t>
      </w:r>
      <w:proofErr w:type="spellStart"/>
      <w:r w:rsidR="00EF4848" w:rsidRPr="00F2159D">
        <w:rPr>
          <w:szCs w:val="24"/>
          <w:lang w:val="es-ES"/>
        </w:rPr>
        <w:t>eu</w:t>
      </w:r>
      <w:proofErr w:type="spellEnd"/>
      <w:r w:rsidR="00EF4848" w:rsidRPr="00F2159D">
        <w:rPr>
          <w:szCs w:val="24"/>
          <w:lang w:val="es-ES"/>
        </w:rPr>
        <w:t xml:space="preserve"> (el “Reglamento </w:t>
      </w:r>
      <w:r w:rsidR="00F952ED">
        <w:rPr>
          <w:szCs w:val="24"/>
          <w:lang w:val="es-ES"/>
        </w:rPr>
        <w:t>ADR</w:t>
      </w:r>
      <w:r w:rsidR="00EF4848" w:rsidRPr="00F2159D">
        <w:rPr>
          <w:szCs w:val="24"/>
          <w:lang w:val="es-ES"/>
        </w:rPr>
        <w:t>”) y el Reglamento Adicional de la Organización Mundial de la Propiedad Intelectual relativo al Reglamento de Solución Alternativa de Controversias .</w:t>
      </w:r>
      <w:proofErr w:type="spellStart"/>
      <w:r w:rsidR="00EF4848" w:rsidRPr="00F2159D">
        <w:rPr>
          <w:szCs w:val="24"/>
          <w:lang w:val="es-ES"/>
        </w:rPr>
        <w:t>eu</w:t>
      </w:r>
      <w:proofErr w:type="spellEnd"/>
      <w:r w:rsidR="00EF4848" w:rsidRPr="00F2159D">
        <w:rPr>
          <w:szCs w:val="24"/>
          <w:lang w:val="es-ES"/>
        </w:rPr>
        <w:t xml:space="preserve"> (el “Reglamento Adicional”).</w:t>
      </w:r>
      <w:r w:rsidRPr="00F2159D">
        <w:rPr>
          <w:szCs w:val="24"/>
          <w:lang w:val="es-ES"/>
        </w:rPr>
        <w:t xml:space="preserve">  El Centro estableció como fecha de presentación del escrito de contestación por parte del demandado el [</w:t>
      </w:r>
      <w:r w:rsidRPr="00F2159D">
        <w:rPr>
          <w:i/>
          <w:szCs w:val="24"/>
          <w:lang w:val="es-ES"/>
        </w:rPr>
        <w:t>fecha señalada en la notificación de demanda e inicio del procedimiento administrativo</w:t>
      </w:r>
      <w:r w:rsidRPr="00F2159D">
        <w:rPr>
          <w:szCs w:val="24"/>
          <w:lang w:val="es-ES"/>
        </w:rPr>
        <w:t>].</w:t>
      </w:r>
    </w:p>
    <w:p w14:paraId="7119F66A" w14:textId="77777777" w:rsidR="007A48FA" w:rsidRPr="00F2159D" w:rsidRDefault="007A48FA">
      <w:pPr>
        <w:rPr>
          <w:b/>
          <w:szCs w:val="24"/>
          <w:u w:val="single"/>
          <w:lang w:val="es-ES"/>
        </w:rPr>
      </w:pPr>
    </w:p>
    <w:p w14:paraId="0C0F25E4" w14:textId="77777777" w:rsidR="007A48FA" w:rsidRPr="00F2159D" w:rsidRDefault="007A48FA">
      <w:pPr>
        <w:rPr>
          <w:b/>
          <w:szCs w:val="24"/>
          <w:u w:val="single"/>
          <w:lang w:val="es-ES"/>
        </w:rPr>
      </w:pPr>
    </w:p>
    <w:p w14:paraId="3C2D462A" w14:textId="77777777" w:rsidR="007A48FA" w:rsidRPr="00F2159D" w:rsidRDefault="007A48FA" w:rsidP="008B39E2">
      <w:pPr>
        <w:keepNext/>
        <w:jc w:val="center"/>
        <w:rPr>
          <w:b/>
          <w:szCs w:val="24"/>
          <w:lang w:val="es-ES"/>
        </w:rPr>
      </w:pPr>
      <w:r w:rsidRPr="00F2159D">
        <w:rPr>
          <w:b/>
          <w:szCs w:val="24"/>
          <w:lang w:val="es-ES"/>
        </w:rPr>
        <w:lastRenderedPageBreak/>
        <w:t xml:space="preserve">II.  </w:t>
      </w:r>
      <w:r w:rsidRPr="00F2159D">
        <w:rPr>
          <w:b/>
          <w:szCs w:val="24"/>
          <w:u w:val="single"/>
          <w:lang w:val="es-ES"/>
        </w:rPr>
        <w:t xml:space="preserve">Información necesaria para ponerse en contacto con el demandado </w:t>
      </w:r>
      <w:r w:rsidRPr="00F2159D">
        <w:rPr>
          <w:b/>
          <w:szCs w:val="24"/>
          <w:lang w:val="es-ES"/>
        </w:rPr>
        <w:t xml:space="preserve">  </w:t>
      </w:r>
    </w:p>
    <w:p w14:paraId="2FE984C9" w14:textId="77777777" w:rsidR="007A48FA" w:rsidRPr="00F2159D" w:rsidRDefault="007A48FA" w:rsidP="008B39E2">
      <w:pPr>
        <w:keepNext/>
        <w:jc w:val="center"/>
        <w:rPr>
          <w:szCs w:val="24"/>
          <w:lang w:val="es-ES"/>
        </w:rPr>
      </w:pPr>
      <w:r w:rsidRPr="00F2159D">
        <w:rPr>
          <w:szCs w:val="24"/>
          <w:lang w:val="es-ES"/>
        </w:rPr>
        <w:t>(Reglamento</w:t>
      </w:r>
      <w:r w:rsidR="005D65C3">
        <w:rPr>
          <w:szCs w:val="24"/>
          <w:lang w:val="es-ES"/>
        </w:rPr>
        <w:t xml:space="preserve"> </w:t>
      </w:r>
      <w:r w:rsidR="00F952ED">
        <w:rPr>
          <w:szCs w:val="24"/>
          <w:lang w:val="es-ES"/>
        </w:rPr>
        <w:t>ADR</w:t>
      </w:r>
      <w:r w:rsidRPr="00F2159D">
        <w:rPr>
          <w:szCs w:val="24"/>
          <w:lang w:val="es-ES"/>
        </w:rPr>
        <w:t>, párrafo</w:t>
      </w:r>
      <w:r w:rsidR="00EF4848" w:rsidRPr="00F2159D">
        <w:rPr>
          <w:szCs w:val="24"/>
          <w:lang w:val="es-ES"/>
        </w:rPr>
        <w:t>s B(3)(b)(1) y (2)</w:t>
      </w:r>
      <w:r w:rsidRPr="00F2159D">
        <w:rPr>
          <w:szCs w:val="24"/>
          <w:lang w:val="es-ES"/>
        </w:rPr>
        <w:t>)</w:t>
      </w:r>
    </w:p>
    <w:p w14:paraId="2C97F075" w14:textId="77777777" w:rsidR="007A48FA" w:rsidRPr="00F2159D" w:rsidRDefault="007A48FA" w:rsidP="008B39E2">
      <w:pPr>
        <w:keepNext/>
        <w:spacing w:line="480" w:lineRule="auto"/>
        <w:rPr>
          <w:szCs w:val="24"/>
          <w:lang w:val="es-ES"/>
        </w:rPr>
      </w:pPr>
    </w:p>
    <w:p w14:paraId="5BF07F62" w14:textId="77777777" w:rsidR="007A48FA" w:rsidRPr="00F2159D" w:rsidRDefault="007A48FA">
      <w:pPr>
        <w:spacing w:line="360" w:lineRule="auto"/>
        <w:rPr>
          <w:szCs w:val="24"/>
          <w:lang w:val="es-ES"/>
        </w:rPr>
      </w:pPr>
      <w:r w:rsidRPr="00F2159D">
        <w:rPr>
          <w:szCs w:val="24"/>
          <w:lang w:val="es-ES"/>
        </w:rPr>
        <w:t>[2.]</w:t>
      </w:r>
      <w:r w:rsidRPr="00F2159D">
        <w:rPr>
          <w:szCs w:val="24"/>
          <w:lang w:val="es-ES"/>
        </w:rPr>
        <w:tab/>
        <w:t>Información necesaria para ponerse en contacto con el demandado:</w:t>
      </w:r>
    </w:p>
    <w:p w14:paraId="3453CC5C" w14:textId="77777777" w:rsidR="007A48FA" w:rsidRPr="00F2159D" w:rsidRDefault="007A48FA">
      <w:pPr>
        <w:pStyle w:val="Header"/>
        <w:tabs>
          <w:tab w:val="clear" w:pos="4536"/>
          <w:tab w:val="clear" w:pos="9072"/>
        </w:tabs>
        <w:spacing w:line="360" w:lineRule="auto"/>
        <w:rPr>
          <w:szCs w:val="24"/>
          <w:lang w:val="es-ES"/>
        </w:rPr>
      </w:pPr>
    </w:p>
    <w:p w14:paraId="0DD3C5A2" w14:textId="77777777" w:rsidR="007A48FA" w:rsidRPr="00F2159D" w:rsidRDefault="007A48FA">
      <w:pPr>
        <w:spacing w:line="360" w:lineRule="auto"/>
        <w:ind w:left="567" w:firstLine="567"/>
        <w:rPr>
          <w:i/>
          <w:szCs w:val="24"/>
          <w:lang w:val="es-ES"/>
        </w:rPr>
      </w:pPr>
      <w:r w:rsidRPr="00F2159D">
        <w:rPr>
          <w:szCs w:val="24"/>
          <w:lang w:val="es-ES"/>
        </w:rPr>
        <w:t>Nombre:</w:t>
      </w:r>
      <w:r w:rsidRPr="00F2159D">
        <w:rPr>
          <w:szCs w:val="24"/>
          <w:lang w:val="es-ES"/>
        </w:rPr>
        <w:tab/>
      </w:r>
      <w:r w:rsidRPr="00F2159D">
        <w:rPr>
          <w:szCs w:val="24"/>
          <w:lang w:val="es-ES"/>
        </w:rPr>
        <w:tab/>
      </w:r>
      <w:r w:rsidRPr="00F2159D">
        <w:rPr>
          <w:szCs w:val="24"/>
          <w:lang w:val="es-ES"/>
        </w:rPr>
        <w:tab/>
      </w:r>
      <w:r w:rsidRPr="00F2159D">
        <w:rPr>
          <w:i/>
          <w:szCs w:val="24"/>
          <w:lang w:val="es-ES"/>
        </w:rPr>
        <w:t>[Indique el nombre completo]</w:t>
      </w:r>
    </w:p>
    <w:p w14:paraId="10519406" w14:textId="77777777" w:rsidR="007A48FA" w:rsidRPr="00F2159D" w:rsidRDefault="007A48FA">
      <w:pPr>
        <w:spacing w:line="360" w:lineRule="auto"/>
        <w:ind w:left="567" w:firstLine="567"/>
        <w:rPr>
          <w:i/>
          <w:szCs w:val="24"/>
          <w:lang w:val="es-ES"/>
        </w:rPr>
      </w:pPr>
      <w:r w:rsidRPr="00F2159D">
        <w:rPr>
          <w:szCs w:val="24"/>
          <w:lang w:val="es-ES"/>
        </w:rPr>
        <w:t>Dirección:</w:t>
      </w:r>
      <w:r w:rsidRPr="00F2159D">
        <w:rPr>
          <w:szCs w:val="24"/>
          <w:lang w:val="es-ES"/>
        </w:rPr>
        <w:tab/>
      </w:r>
      <w:r w:rsidRPr="00F2159D">
        <w:rPr>
          <w:szCs w:val="24"/>
          <w:lang w:val="es-ES"/>
        </w:rPr>
        <w:tab/>
      </w:r>
      <w:r w:rsidRPr="00F2159D">
        <w:rPr>
          <w:szCs w:val="24"/>
          <w:lang w:val="es-ES"/>
        </w:rPr>
        <w:tab/>
      </w:r>
      <w:r w:rsidRPr="00F2159D">
        <w:rPr>
          <w:i/>
          <w:szCs w:val="24"/>
          <w:lang w:val="es-ES"/>
        </w:rPr>
        <w:t>[Indique la dirección postal]</w:t>
      </w:r>
    </w:p>
    <w:p w14:paraId="24A85830" w14:textId="77777777" w:rsidR="007A48FA" w:rsidRPr="00F2159D" w:rsidRDefault="007A48FA">
      <w:pPr>
        <w:spacing w:line="360" w:lineRule="auto"/>
        <w:ind w:left="567" w:firstLine="567"/>
        <w:rPr>
          <w:i/>
          <w:szCs w:val="24"/>
          <w:lang w:val="es-ES"/>
        </w:rPr>
      </w:pPr>
      <w:r w:rsidRPr="00F2159D">
        <w:rPr>
          <w:szCs w:val="24"/>
          <w:lang w:val="es-ES"/>
        </w:rPr>
        <w:t>Teléfono:</w:t>
      </w:r>
      <w:r w:rsidRPr="00F2159D">
        <w:rPr>
          <w:szCs w:val="24"/>
          <w:lang w:val="es-ES"/>
        </w:rPr>
        <w:tab/>
      </w:r>
      <w:r w:rsidRPr="00F2159D">
        <w:rPr>
          <w:szCs w:val="24"/>
          <w:lang w:val="es-ES"/>
        </w:rPr>
        <w:tab/>
      </w:r>
      <w:r w:rsidRPr="00F2159D">
        <w:rPr>
          <w:szCs w:val="24"/>
          <w:lang w:val="es-ES"/>
        </w:rPr>
        <w:tab/>
      </w:r>
      <w:r w:rsidRPr="00F2159D">
        <w:rPr>
          <w:i/>
          <w:szCs w:val="24"/>
          <w:lang w:val="es-ES"/>
        </w:rPr>
        <w:t>[Indique el número de teléfono]</w:t>
      </w:r>
    </w:p>
    <w:p w14:paraId="694BF124" w14:textId="77777777" w:rsidR="007A48FA" w:rsidRPr="00F2159D" w:rsidRDefault="007A48FA">
      <w:pPr>
        <w:spacing w:line="360" w:lineRule="auto"/>
        <w:ind w:left="567" w:firstLine="567"/>
        <w:rPr>
          <w:szCs w:val="24"/>
          <w:lang w:val="es-ES"/>
        </w:rPr>
      </w:pPr>
      <w:r w:rsidRPr="00F2159D">
        <w:rPr>
          <w:szCs w:val="24"/>
          <w:lang w:val="es-ES"/>
        </w:rPr>
        <w:t>Correo electrónico:</w:t>
      </w:r>
      <w:r w:rsidRPr="00F2159D">
        <w:rPr>
          <w:szCs w:val="24"/>
          <w:lang w:val="es-ES"/>
        </w:rPr>
        <w:tab/>
      </w:r>
      <w:r w:rsidRPr="00F2159D">
        <w:rPr>
          <w:i/>
          <w:szCs w:val="24"/>
          <w:lang w:val="es-ES"/>
        </w:rPr>
        <w:t>[Indique la dirección de correo electrónico]</w:t>
      </w:r>
    </w:p>
    <w:p w14:paraId="216EEBC4" w14:textId="77777777" w:rsidR="007A48FA" w:rsidRPr="00F2159D" w:rsidRDefault="007A48FA">
      <w:pPr>
        <w:spacing w:line="360" w:lineRule="auto"/>
        <w:rPr>
          <w:szCs w:val="24"/>
          <w:lang w:val="es-ES"/>
        </w:rPr>
      </w:pPr>
    </w:p>
    <w:p w14:paraId="37577115" w14:textId="77777777" w:rsidR="007A48FA" w:rsidRPr="00F2159D" w:rsidRDefault="007A48FA">
      <w:pPr>
        <w:spacing w:line="360" w:lineRule="auto"/>
        <w:ind w:left="567" w:firstLine="3"/>
        <w:rPr>
          <w:i/>
          <w:szCs w:val="24"/>
          <w:lang w:val="es-ES"/>
        </w:rPr>
      </w:pPr>
      <w:r w:rsidRPr="00F2159D">
        <w:rPr>
          <w:i/>
          <w:szCs w:val="24"/>
          <w:lang w:val="es-ES"/>
        </w:rPr>
        <w:t>[Si hay más de un demandado, proporcione la información necesaria correspondiente a cada uno</w:t>
      </w:r>
      <w:r w:rsidR="00164EFF" w:rsidRPr="00F2159D">
        <w:rPr>
          <w:i/>
          <w:szCs w:val="24"/>
          <w:lang w:val="es-ES"/>
        </w:rPr>
        <w:t>.</w:t>
      </w:r>
      <w:r w:rsidRPr="00F2159D">
        <w:rPr>
          <w:i/>
          <w:szCs w:val="24"/>
          <w:lang w:val="es-ES"/>
        </w:rPr>
        <w:t>]</w:t>
      </w:r>
    </w:p>
    <w:p w14:paraId="3099F2EB" w14:textId="77777777" w:rsidR="007A48FA" w:rsidRPr="00F2159D" w:rsidRDefault="007A48FA">
      <w:pPr>
        <w:spacing w:line="360" w:lineRule="auto"/>
        <w:rPr>
          <w:szCs w:val="24"/>
          <w:lang w:val="es-ES"/>
        </w:rPr>
      </w:pPr>
    </w:p>
    <w:p w14:paraId="1D08F55E" w14:textId="77777777" w:rsidR="007A48FA" w:rsidRPr="00F2159D" w:rsidRDefault="007A48FA">
      <w:pPr>
        <w:spacing w:line="360" w:lineRule="auto"/>
        <w:ind w:left="567" w:hanging="567"/>
        <w:rPr>
          <w:szCs w:val="24"/>
          <w:lang w:val="es-ES"/>
        </w:rPr>
      </w:pPr>
      <w:r w:rsidRPr="00F2159D">
        <w:rPr>
          <w:szCs w:val="24"/>
          <w:lang w:val="es-ES"/>
        </w:rPr>
        <w:t>[3.]</w:t>
      </w:r>
      <w:r w:rsidRPr="00F2159D">
        <w:rPr>
          <w:szCs w:val="24"/>
          <w:lang w:val="es-ES"/>
        </w:rPr>
        <w:tab/>
        <w:t>El representante autorizado del demandado en el presente procedimiento administrativo es:</w:t>
      </w:r>
    </w:p>
    <w:p w14:paraId="7BB9E260" w14:textId="77777777" w:rsidR="007A48FA" w:rsidRPr="00F2159D" w:rsidRDefault="007A48FA">
      <w:pPr>
        <w:spacing w:line="360" w:lineRule="auto"/>
        <w:rPr>
          <w:szCs w:val="24"/>
          <w:lang w:val="es-ES"/>
        </w:rPr>
      </w:pPr>
    </w:p>
    <w:p w14:paraId="252E64CD" w14:textId="77777777" w:rsidR="007A48FA" w:rsidRPr="00F2159D" w:rsidRDefault="007A48FA">
      <w:pPr>
        <w:spacing w:line="360" w:lineRule="auto"/>
        <w:ind w:left="567" w:firstLine="3"/>
        <w:rPr>
          <w:i/>
          <w:szCs w:val="24"/>
          <w:lang w:val="es-ES"/>
        </w:rPr>
      </w:pPr>
      <w:r w:rsidRPr="00F2159D">
        <w:rPr>
          <w:i/>
          <w:szCs w:val="24"/>
          <w:lang w:val="es-ES"/>
        </w:rPr>
        <w:t>[Si el demandado cuenta con un representante autorizado, identifíquelo y proporcione la información necesaria para ponerse en contacto con él, incluida la dirección postal, el número de teléfono</w:t>
      </w:r>
      <w:r w:rsidR="005D65C3">
        <w:rPr>
          <w:i/>
          <w:szCs w:val="24"/>
          <w:lang w:val="es-ES"/>
        </w:rPr>
        <w:t>,</w:t>
      </w:r>
      <w:r w:rsidRPr="00F2159D">
        <w:rPr>
          <w:i/>
          <w:szCs w:val="24"/>
          <w:lang w:val="es-ES"/>
        </w:rPr>
        <w:t xml:space="preserve"> y la dirección de correo electrónico; si hay más de un representante autorizado, proporcione la información necesaria para ponerse en contacto con cada uno de ellos</w:t>
      </w:r>
      <w:r w:rsidR="00164EFF" w:rsidRPr="00F2159D">
        <w:rPr>
          <w:i/>
          <w:szCs w:val="24"/>
          <w:lang w:val="es-ES"/>
        </w:rPr>
        <w:t>.</w:t>
      </w:r>
      <w:r w:rsidRPr="00F2159D">
        <w:rPr>
          <w:i/>
          <w:szCs w:val="24"/>
          <w:lang w:val="es-ES"/>
        </w:rPr>
        <w:t>]</w:t>
      </w:r>
    </w:p>
    <w:p w14:paraId="7FDDE3E9" w14:textId="77777777" w:rsidR="007A48FA" w:rsidRPr="00F2159D" w:rsidRDefault="007A48FA">
      <w:pPr>
        <w:spacing w:line="360" w:lineRule="auto"/>
        <w:rPr>
          <w:szCs w:val="24"/>
          <w:lang w:val="es-ES"/>
        </w:rPr>
      </w:pPr>
    </w:p>
    <w:p w14:paraId="7E7D60DF" w14:textId="77777777" w:rsidR="007A48FA" w:rsidRPr="00F2159D" w:rsidRDefault="007A48FA">
      <w:pPr>
        <w:spacing w:line="360" w:lineRule="auto"/>
        <w:ind w:left="567" w:hanging="567"/>
        <w:rPr>
          <w:szCs w:val="24"/>
          <w:lang w:val="es-ES"/>
        </w:rPr>
      </w:pPr>
      <w:r w:rsidRPr="00F2159D">
        <w:rPr>
          <w:szCs w:val="24"/>
          <w:lang w:val="es-ES"/>
        </w:rPr>
        <w:t>[4.]</w:t>
      </w:r>
      <w:r w:rsidRPr="00F2159D">
        <w:rPr>
          <w:szCs w:val="24"/>
          <w:lang w:val="es-ES"/>
        </w:rPr>
        <w:tab/>
        <w:t>El demandado prefiere que las comunicaciones que le sean efectuadas en presente procedimiento administrativo se realicen en la forma siguiente:</w:t>
      </w:r>
    </w:p>
    <w:p w14:paraId="2AFA3556" w14:textId="77777777" w:rsidR="007A48FA" w:rsidRPr="00F2159D" w:rsidRDefault="007A48FA">
      <w:pPr>
        <w:spacing w:line="360" w:lineRule="auto"/>
        <w:rPr>
          <w:szCs w:val="24"/>
          <w:lang w:val="es-ES"/>
        </w:rPr>
      </w:pPr>
    </w:p>
    <w:p w14:paraId="5BDCF47D" w14:textId="77777777" w:rsidR="007A48FA" w:rsidRPr="00F2159D" w:rsidRDefault="007A48FA">
      <w:pPr>
        <w:keepNext/>
        <w:keepLines/>
        <w:spacing w:line="360" w:lineRule="auto"/>
        <w:rPr>
          <w:szCs w:val="24"/>
          <w:lang w:val="es-ES"/>
        </w:rPr>
      </w:pPr>
      <w:r w:rsidRPr="00F2159D">
        <w:rPr>
          <w:szCs w:val="24"/>
          <w:lang w:val="es-ES"/>
        </w:rPr>
        <w:tab/>
      </w:r>
      <w:r w:rsidRPr="00F2159D">
        <w:rPr>
          <w:szCs w:val="24"/>
          <w:lang w:val="es-ES"/>
        </w:rPr>
        <w:tab/>
      </w:r>
      <w:r w:rsidRPr="00F2159D">
        <w:rPr>
          <w:szCs w:val="24"/>
          <w:u w:val="single"/>
          <w:lang w:val="es-ES"/>
        </w:rPr>
        <w:t>Documentación estrictamente electrónica</w:t>
      </w:r>
    </w:p>
    <w:p w14:paraId="469C4DDB" w14:textId="77777777" w:rsidR="007A48FA" w:rsidRPr="00F2159D" w:rsidRDefault="007A48FA">
      <w:pPr>
        <w:keepNext/>
        <w:keepLines/>
        <w:spacing w:line="360" w:lineRule="auto"/>
        <w:rPr>
          <w:szCs w:val="24"/>
          <w:lang w:val="es-ES"/>
        </w:rPr>
      </w:pPr>
      <w:r w:rsidRPr="00F2159D">
        <w:rPr>
          <w:szCs w:val="24"/>
          <w:lang w:val="es-ES"/>
        </w:rPr>
        <w:tab/>
      </w:r>
      <w:r w:rsidRPr="00F2159D">
        <w:rPr>
          <w:szCs w:val="24"/>
          <w:lang w:val="es-ES"/>
        </w:rPr>
        <w:tab/>
        <w:t xml:space="preserve">Forma:  </w:t>
      </w:r>
      <w:r w:rsidRPr="00F2159D">
        <w:rPr>
          <w:szCs w:val="24"/>
          <w:lang w:val="es-ES"/>
        </w:rPr>
        <w:tab/>
        <w:t>Correo electrónico</w:t>
      </w:r>
    </w:p>
    <w:p w14:paraId="75639A5B" w14:textId="77777777" w:rsidR="007A48FA" w:rsidRPr="00F2159D" w:rsidRDefault="007A48FA">
      <w:pPr>
        <w:spacing w:line="360" w:lineRule="auto"/>
        <w:rPr>
          <w:i/>
          <w:szCs w:val="24"/>
          <w:lang w:val="es-ES"/>
        </w:rPr>
      </w:pPr>
      <w:r w:rsidRPr="00F2159D">
        <w:rPr>
          <w:szCs w:val="24"/>
          <w:lang w:val="es-ES"/>
        </w:rPr>
        <w:tab/>
      </w:r>
      <w:r w:rsidRPr="00F2159D">
        <w:rPr>
          <w:szCs w:val="24"/>
          <w:lang w:val="es-ES"/>
        </w:rPr>
        <w:tab/>
        <w:t>Dirección:</w:t>
      </w:r>
      <w:r w:rsidRPr="00F2159D">
        <w:rPr>
          <w:szCs w:val="24"/>
          <w:lang w:val="es-ES"/>
        </w:rPr>
        <w:tab/>
      </w:r>
      <w:r w:rsidRPr="00F2159D">
        <w:rPr>
          <w:i/>
          <w:szCs w:val="24"/>
          <w:lang w:val="es-ES"/>
        </w:rPr>
        <w:t>[Indique una dirección de correo electrónico]</w:t>
      </w:r>
    </w:p>
    <w:p w14:paraId="0925800F" w14:textId="77777777" w:rsidR="007A48FA" w:rsidRPr="00F2159D" w:rsidRDefault="007A48FA" w:rsidP="005C0FF4">
      <w:pPr>
        <w:spacing w:line="360" w:lineRule="auto"/>
        <w:ind w:left="2268" w:hanging="1134"/>
        <w:rPr>
          <w:szCs w:val="24"/>
          <w:lang w:val="es-ES"/>
        </w:rPr>
      </w:pPr>
      <w:r w:rsidRPr="00F2159D">
        <w:rPr>
          <w:szCs w:val="24"/>
          <w:lang w:val="es-ES"/>
        </w:rPr>
        <w:t>Contacto:</w:t>
      </w:r>
      <w:r w:rsidRPr="00F2159D">
        <w:rPr>
          <w:szCs w:val="24"/>
          <w:lang w:val="es-ES"/>
        </w:rPr>
        <w:tab/>
      </w:r>
      <w:r w:rsidRPr="00F2159D">
        <w:rPr>
          <w:i/>
          <w:szCs w:val="24"/>
          <w:lang w:val="es-ES"/>
        </w:rPr>
        <w:t>[Indique el nombre de una persona con la que haya que ponerse en contacto]</w:t>
      </w:r>
    </w:p>
    <w:p w14:paraId="7EAE819B" w14:textId="77777777" w:rsidR="007A48FA" w:rsidRPr="00F2159D" w:rsidRDefault="007A48FA" w:rsidP="005C0FF4">
      <w:pPr>
        <w:rPr>
          <w:szCs w:val="24"/>
          <w:lang w:val="es-ES"/>
        </w:rPr>
      </w:pPr>
    </w:p>
    <w:p w14:paraId="07AF266D" w14:textId="77777777" w:rsidR="007A48FA" w:rsidRPr="00F2159D" w:rsidRDefault="007A48FA">
      <w:pPr>
        <w:spacing w:line="360" w:lineRule="auto"/>
        <w:rPr>
          <w:szCs w:val="24"/>
          <w:lang w:val="es-ES"/>
        </w:rPr>
      </w:pPr>
      <w:r w:rsidRPr="00F2159D">
        <w:rPr>
          <w:szCs w:val="24"/>
          <w:lang w:val="es-ES"/>
        </w:rPr>
        <w:tab/>
      </w:r>
      <w:r w:rsidRPr="00F2159D">
        <w:rPr>
          <w:szCs w:val="24"/>
          <w:lang w:val="es-ES"/>
        </w:rPr>
        <w:tab/>
      </w:r>
      <w:r w:rsidRPr="00F2159D">
        <w:rPr>
          <w:szCs w:val="24"/>
          <w:u w:val="single"/>
          <w:lang w:val="es-ES"/>
        </w:rPr>
        <w:t>Documentación en la que se incluyen copias impresas</w:t>
      </w:r>
      <w:r w:rsidR="00525E6B" w:rsidRPr="00F2159D">
        <w:rPr>
          <w:szCs w:val="24"/>
          <w:u w:val="single"/>
          <w:lang w:val="es-ES"/>
        </w:rPr>
        <w:t xml:space="preserve"> (</w:t>
      </w:r>
      <w:r w:rsidR="00525E6B" w:rsidRPr="00F2159D">
        <w:rPr>
          <w:i/>
          <w:szCs w:val="24"/>
          <w:lang w:val="es-ES"/>
        </w:rPr>
        <w:t xml:space="preserve">en </w:t>
      </w:r>
      <w:r w:rsidR="004B2748" w:rsidRPr="00F2159D">
        <w:rPr>
          <w:i/>
          <w:szCs w:val="24"/>
          <w:lang w:val="es-ES"/>
        </w:rPr>
        <w:t>donde</w:t>
      </w:r>
      <w:r w:rsidR="00525E6B" w:rsidRPr="00F2159D">
        <w:rPr>
          <w:i/>
          <w:szCs w:val="24"/>
          <w:lang w:val="es-ES"/>
        </w:rPr>
        <w:t xml:space="preserve"> sea aplicable)</w:t>
      </w:r>
    </w:p>
    <w:p w14:paraId="6561D4AC" w14:textId="77777777" w:rsidR="007A48FA" w:rsidRPr="00F2159D" w:rsidRDefault="007A48FA">
      <w:pPr>
        <w:spacing w:line="360" w:lineRule="auto"/>
        <w:rPr>
          <w:szCs w:val="24"/>
          <w:lang w:val="es-ES"/>
        </w:rPr>
      </w:pPr>
      <w:r w:rsidRPr="00F2159D">
        <w:rPr>
          <w:szCs w:val="24"/>
          <w:lang w:val="es-ES"/>
        </w:rPr>
        <w:tab/>
      </w:r>
      <w:r w:rsidRPr="00F2159D">
        <w:rPr>
          <w:szCs w:val="24"/>
          <w:lang w:val="es-ES"/>
        </w:rPr>
        <w:tab/>
        <w:t>Forma:</w:t>
      </w:r>
      <w:r w:rsidRPr="00F2159D">
        <w:rPr>
          <w:szCs w:val="24"/>
          <w:lang w:val="es-ES"/>
        </w:rPr>
        <w:tab/>
      </w:r>
      <w:r w:rsidRPr="00F2159D">
        <w:rPr>
          <w:i/>
          <w:szCs w:val="24"/>
          <w:lang w:val="es-ES"/>
        </w:rPr>
        <w:t>[Indique una de las siguientes:  correo/mensajero]</w:t>
      </w:r>
    </w:p>
    <w:p w14:paraId="7528C9B6" w14:textId="77777777" w:rsidR="007A48FA" w:rsidRPr="00F2159D" w:rsidRDefault="007A48FA">
      <w:pPr>
        <w:spacing w:line="360" w:lineRule="auto"/>
        <w:rPr>
          <w:szCs w:val="24"/>
          <w:lang w:val="es-ES"/>
        </w:rPr>
      </w:pPr>
      <w:r w:rsidRPr="00F2159D">
        <w:rPr>
          <w:szCs w:val="24"/>
          <w:lang w:val="es-ES"/>
        </w:rPr>
        <w:tab/>
      </w:r>
      <w:r w:rsidRPr="00F2159D">
        <w:rPr>
          <w:szCs w:val="24"/>
          <w:lang w:val="es-ES"/>
        </w:rPr>
        <w:tab/>
        <w:t>Dirección:</w:t>
      </w:r>
      <w:r w:rsidRPr="00F2159D">
        <w:rPr>
          <w:szCs w:val="24"/>
          <w:lang w:val="es-ES"/>
        </w:rPr>
        <w:tab/>
      </w:r>
      <w:r w:rsidRPr="00F2159D">
        <w:rPr>
          <w:i/>
          <w:szCs w:val="24"/>
          <w:lang w:val="es-ES"/>
        </w:rPr>
        <w:t>[Indique una dirección, en caso de que sea aplicable]</w:t>
      </w:r>
    </w:p>
    <w:p w14:paraId="38CF354B" w14:textId="77777777" w:rsidR="007A48FA" w:rsidRPr="00F2159D" w:rsidRDefault="007A48FA">
      <w:pPr>
        <w:spacing w:line="360" w:lineRule="auto"/>
        <w:rPr>
          <w:szCs w:val="24"/>
          <w:lang w:val="es-ES"/>
        </w:rPr>
      </w:pPr>
      <w:r w:rsidRPr="00F2159D">
        <w:rPr>
          <w:szCs w:val="24"/>
          <w:lang w:val="es-ES"/>
        </w:rPr>
        <w:tab/>
      </w:r>
      <w:r w:rsidRPr="00F2159D">
        <w:rPr>
          <w:szCs w:val="24"/>
          <w:lang w:val="es-ES"/>
        </w:rPr>
        <w:tab/>
      </w:r>
    </w:p>
    <w:p w14:paraId="003C4090" w14:textId="77777777" w:rsidR="007A48FA" w:rsidRPr="00F2159D" w:rsidRDefault="007A48FA" w:rsidP="004B2748">
      <w:pPr>
        <w:tabs>
          <w:tab w:val="left" w:pos="567"/>
          <w:tab w:val="left" w:pos="1134"/>
        </w:tabs>
        <w:spacing w:line="360" w:lineRule="auto"/>
        <w:ind w:left="2268" w:hanging="2268"/>
        <w:rPr>
          <w:szCs w:val="24"/>
          <w:lang w:val="es-ES"/>
        </w:rPr>
      </w:pPr>
      <w:r w:rsidRPr="00F2159D">
        <w:rPr>
          <w:szCs w:val="24"/>
          <w:lang w:val="es-ES"/>
        </w:rPr>
        <w:lastRenderedPageBreak/>
        <w:tab/>
      </w:r>
      <w:r w:rsidRPr="00F2159D">
        <w:rPr>
          <w:szCs w:val="24"/>
          <w:lang w:val="es-ES"/>
        </w:rPr>
        <w:tab/>
        <w:t>Contacto:</w:t>
      </w:r>
      <w:r w:rsidRPr="00F2159D">
        <w:rPr>
          <w:szCs w:val="24"/>
          <w:lang w:val="es-ES"/>
        </w:rPr>
        <w:tab/>
      </w:r>
      <w:r w:rsidRPr="00F2159D">
        <w:rPr>
          <w:i/>
          <w:szCs w:val="24"/>
          <w:lang w:val="es-ES"/>
        </w:rPr>
        <w:t>[Indique el nombre de una persona con la que haya que ponerse en contacto]</w:t>
      </w:r>
    </w:p>
    <w:p w14:paraId="22857E46" w14:textId="77777777" w:rsidR="007A48FA" w:rsidRPr="00F2159D" w:rsidRDefault="007A48FA">
      <w:pPr>
        <w:pStyle w:val="Header"/>
        <w:tabs>
          <w:tab w:val="clear" w:pos="4536"/>
          <w:tab w:val="clear" w:pos="9072"/>
        </w:tabs>
        <w:jc w:val="center"/>
        <w:rPr>
          <w:b/>
          <w:szCs w:val="24"/>
          <w:lang w:val="es-ES"/>
        </w:rPr>
      </w:pPr>
    </w:p>
    <w:p w14:paraId="764A127A" w14:textId="77777777" w:rsidR="007A48FA" w:rsidRPr="00F2159D" w:rsidRDefault="007A48FA">
      <w:pPr>
        <w:pStyle w:val="Header"/>
        <w:tabs>
          <w:tab w:val="clear" w:pos="4536"/>
          <w:tab w:val="clear" w:pos="9072"/>
        </w:tabs>
        <w:jc w:val="center"/>
        <w:rPr>
          <w:b/>
          <w:szCs w:val="24"/>
          <w:lang w:val="es-ES"/>
        </w:rPr>
      </w:pPr>
    </w:p>
    <w:p w14:paraId="12B3D2C0" w14:textId="77777777" w:rsidR="007A48FA" w:rsidRPr="00F2159D" w:rsidRDefault="007A48FA">
      <w:pPr>
        <w:pStyle w:val="Header"/>
        <w:tabs>
          <w:tab w:val="clear" w:pos="4536"/>
          <w:tab w:val="clear" w:pos="9072"/>
        </w:tabs>
        <w:jc w:val="center"/>
        <w:rPr>
          <w:szCs w:val="24"/>
          <w:lang w:val="es-ES"/>
        </w:rPr>
      </w:pPr>
      <w:r w:rsidRPr="00F2159D">
        <w:rPr>
          <w:b/>
          <w:szCs w:val="24"/>
          <w:lang w:val="es-ES"/>
        </w:rPr>
        <w:t>III.</w:t>
      </w:r>
      <w:r w:rsidRPr="00F2159D">
        <w:rPr>
          <w:b/>
          <w:szCs w:val="24"/>
          <w:lang w:val="es-ES"/>
        </w:rPr>
        <w:tab/>
      </w:r>
      <w:r w:rsidRPr="00F2159D">
        <w:rPr>
          <w:b/>
          <w:szCs w:val="24"/>
          <w:u w:val="single"/>
          <w:lang w:val="es-ES"/>
        </w:rPr>
        <w:t xml:space="preserve">Contestación a las declaraciones y alegaciones en la demanda </w:t>
      </w:r>
    </w:p>
    <w:p w14:paraId="17A8D01E" w14:textId="77777777" w:rsidR="007A48FA" w:rsidRPr="00F2159D" w:rsidRDefault="007A48FA" w:rsidP="00EF4848">
      <w:pPr>
        <w:pStyle w:val="Header"/>
        <w:tabs>
          <w:tab w:val="clear" w:pos="4536"/>
          <w:tab w:val="clear" w:pos="9072"/>
        </w:tabs>
        <w:jc w:val="center"/>
        <w:rPr>
          <w:szCs w:val="24"/>
          <w:lang w:val="pt-BR"/>
        </w:rPr>
      </w:pPr>
      <w:r w:rsidRPr="00F2159D">
        <w:rPr>
          <w:szCs w:val="24"/>
          <w:lang w:val="pt-BR"/>
        </w:rPr>
        <w:t>(</w:t>
      </w:r>
      <w:r w:rsidR="002A5300">
        <w:rPr>
          <w:lang w:val="es-ES"/>
        </w:rPr>
        <w:t>Reglamento</w:t>
      </w:r>
      <w:r w:rsidR="005D65C3" w:rsidRPr="002A5300">
        <w:rPr>
          <w:lang w:val="es-ES"/>
        </w:rPr>
        <w:t xml:space="preserve"> (UE) 2019/517, Artículo 4(4);</w:t>
      </w:r>
      <w:r w:rsidR="005D65C3">
        <w:rPr>
          <w:b/>
          <w:lang w:val="es-ES"/>
        </w:rPr>
        <w:t xml:space="preserve"> </w:t>
      </w:r>
      <w:r w:rsidR="00EF4848" w:rsidRPr="00F2159D">
        <w:rPr>
          <w:szCs w:val="24"/>
          <w:lang w:val="pt-BR"/>
        </w:rPr>
        <w:t>Reglamento</w:t>
      </w:r>
      <w:r w:rsidR="005D65C3">
        <w:rPr>
          <w:szCs w:val="24"/>
          <w:lang w:val="pt-BR"/>
        </w:rPr>
        <w:t xml:space="preserve"> </w:t>
      </w:r>
      <w:r w:rsidR="00F952ED">
        <w:rPr>
          <w:szCs w:val="24"/>
          <w:lang w:val="es-ES"/>
        </w:rPr>
        <w:t>ADR</w:t>
      </w:r>
      <w:r w:rsidR="00EF4848" w:rsidRPr="00F2159D">
        <w:rPr>
          <w:szCs w:val="24"/>
          <w:lang w:val="pt-BR"/>
        </w:rPr>
        <w:t>, párrafos B(11)(d)(1), B(11)(e), B(11)(f) y B(3)(b)(6))</w:t>
      </w:r>
    </w:p>
    <w:p w14:paraId="4244C380" w14:textId="77777777" w:rsidR="004B2748" w:rsidRPr="00F2159D" w:rsidRDefault="004B2748" w:rsidP="004B2748">
      <w:pPr>
        <w:pStyle w:val="Header"/>
        <w:tabs>
          <w:tab w:val="clear" w:pos="4536"/>
          <w:tab w:val="clear" w:pos="9072"/>
        </w:tabs>
        <w:rPr>
          <w:szCs w:val="24"/>
          <w:lang w:val="pt-BR"/>
        </w:rPr>
      </w:pPr>
    </w:p>
    <w:p w14:paraId="630CCC9B" w14:textId="77777777" w:rsidR="004B2748" w:rsidRPr="00F2159D" w:rsidRDefault="004B2748" w:rsidP="004B2748">
      <w:pPr>
        <w:pStyle w:val="Header"/>
        <w:tabs>
          <w:tab w:val="clear" w:pos="4536"/>
          <w:tab w:val="clear" w:pos="9072"/>
        </w:tabs>
        <w:spacing w:line="360" w:lineRule="auto"/>
        <w:ind w:left="720"/>
        <w:rPr>
          <w:i/>
          <w:szCs w:val="24"/>
          <w:lang w:val="es-ES"/>
        </w:rPr>
      </w:pPr>
      <w:r w:rsidRPr="00F2159D">
        <w:rPr>
          <w:i/>
          <w:szCs w:val="24"/>
          <w:lang w:val="es-ES"/>
        </w:rPr>
        <w:t>[Al completar esta Sección III, no exceda del límite de 5000 palabras: Reglamento Adicional, párrafo 11.b).  Aquella información en apoyo del escrito de contestación debe acompañarse como anexos, con una tabla resumen de dichos anexos.]</w:t>
      </w:r>
      <w:r w:rsidRPr="00F2159D">
        <w:rPr>
          <w:szCs w:val="24"/>
          <w:lang w:val="es-ES"/>
        </w:rPr>
        <w:t>.</w:t>
      </w:r>
    </w:p>
    <w:p w14:paraId="7D123E9B" w14:textId="77777777" w:rsidR="007A48FA" w:rsidRPr="00F2159D" w:rsidRDefault="007A48FA" w:rsidP="004B2748">
      <w:pPr>
        <w:pStyle w:val="Header"/>
        <w:tabs>
          <w:tab w:val="clear" w:pos="4536"/>
          <w:tab w:val="clear" w:pos="9072"/>
        </w:tabs>
        <w:rPr>
          <w:szCs w:val="24"/>
          <w:lang w:val="es-ES"/>
        </w:rPr>
      </w:pPr>
    </w:p>
    <w:p w14:paraId="3FF8BA84" w14:textId="77777777" w:rsidR="007A48FA" w:rsidRPr="00F2159D" w:rsidRDefault="007A48FA">
      <w:pPr>
        <w:pStyle w:val="Header"/>
        <w:tabs>
          <w:tab w:val="clear" w:pos="4536"/>
          <w:tab w:val="clear" w:pos="9072"/>
        </w:tabs>
        <w:spacing w:line="360" w:lineRule="auto"/>
        <w:ind w:left="567" w:hanging="567"/>
        <w:rPr>
          <w:szCs w:val="24"/>
          <w:lang w:val="es-ES"/>
        </w:rPr>
      </w:pPr>
      <w:r w:rsidRPr="00F2159D">
        <w:rPr>
          <w:szCs w:val="24"/>
          <w:lang w:val="es-ES"/>
        </w:rPr>
        <w:t>[5.]</w:t>
      </w:r>
      <w:r w:rsidRPr="00F2159D">
        <w:rPr>
          <w:szCs w:val="24"/>
          <w:lang w:val="es-ES"/>
        </w:rPr>
        <w:tab/>
        <w:t xml:space="preserve">El demandado responde a las declaraciones y alegaciones en la demanda y respetuosamente solicita al grupo de expertos que </w:t>
      </w:r>
      <w:r w:rsidR="005C0FF4" w:rsidRPr="00F2159D">
        <w:rPr>
          <w:szCs w:val="24"/>
          <w:lang w:val="es-ES"/>
        </w:rPr>
        <w:t>rechace</w:t>
      </w:r>
      <w:r w:rsidRPr="00F2159D">
        <w:rPr>
          <w:szCs w:val="24"/>
          <w:lang w:val="es-ES"/>
        </w:rPr>
        <w:t xml:space="preserve"> los recursos solicitados por el demandante. </w:t>
      </w:r>
    </w:p>
    <w:p w14:paraId="44183DAF" w14:textId="77777777" w:rsidR="007A48FA" w:rsidRPr="00F2159D" w:rsidRDefault="007A48FA">
      <w:pPr>
        <w:pStyle w:val="Header"/>
        <w:tabs>
          <w:tab w:val="clear" w:pos="4536"/>
          <w:tab w:val="clear" w:pos="9072"/>
        </w:tabs>
        <w:spacing w:line="360" w:lineRule="auto"/>
        <w:ind w:left="-709"/>
        <w:rPr>
          <w:szCs w:val="24"/>
          <w:lang w:val="es-ES"/>
        </w:rPr>
      </w:pPr>
    </w:p>
    <w:p w14:paraId="71033358" w14:textId="77777777" w:rsidR="007A48FA" w:rsidRPr="00F2159D" w:rsidRDefault="007A48FA" w:rsidP="00DC6D25">
      <w:pPr>
        <w:pStyle w:val="Header"/>
        <w:spacing w:line="360" w:lineRule="auto"/>
        <w:ind w:left="567"/>
        <w:rPr>
          <w:i/>
          <w:szCs w:val="24"/>
          <w:lang w:val="es-ES"/>
        </w:rPr>
      </w:pPr>
      <w:r w:rsidRPr="00F2159D">
        <w:rPr>
          <w:i/>
          <w:szCs w:val="24"/>
          <w:lang w:val="es-ES"/>
        </w:rPr>
        <w:t xml:space="preserve">[El párrafo </w:t>
      </w:r>
      <w:r w:rsidR="00EF4848" w:rsidRPr="00F2159D">
        <w:rPr>
          <w:i/>
          <w:szCs w:val="24"/>
          <w:lang w:val="es-ES"/>
        </w:rPr>
        <w:t>B(3)(b)(6)</w:t>
      </w:r>
      <w:r w:rsidRPr="00F2159D">
        <w:rPr>
          <w:i/>
          <w:szCs w:val="24"/>
          <w:lang w:val="es-ES"/>
        </w:rPr>
        <w:t xml:space="preserve"> del Reglamento </w:t>
      </w:r>
      <w:r w:rsidR="00F952ED" w:rsidRPr="00F952ED">
        <w:rPr>
          <w:i/>
          <w:szCs w:val="24"/>
          <w:lang w:val="es-ES"/>
        </w:rPr>
        <w:t>ADR</w:t>
      </w:r>
      <w:r w:rsidR="00F952ED">
        <w:rPr>
          <w:i/>
          <w:szCs w:val="24"/>
          <w:lang w:val="es-ES"/>
        </w:rPr>
        <w:t xml:space="preserve"> </w:t>
      </w:r>
      <w:r w:rsidRPr="00F2159D">
        <w:rPr>
          <w:i/>
          <w:szCs w:val="24"/>
          <w:lang w:val="es-ES"/>
        </w:rPr>
        <w:t xml:space="preserve">ordena al demandado a que en su escrito de contestación </w:t>
      </w:r>
      <w:r w:rsidR="00EF4848" w:rsidRPr="00F2159D">
        <w:rPr>
          <w:i/>
          <w:szCs w:val="24"/>
          <w:lang w:val="es-ES"/>
        </w:rPr>
        <w:t>“</w:t>
      </w:r>
      <w:proofErr w:type="spellStart"/>
      <w:r w:rsidR="00EF4848" w:rsidRPr="00F2159D">
        <w:rPr>
          <w:i/>
          <w:szCs w:val="24"/>
          <w:lang w:val="es-ES"/>
        </w:rPr>
        <w:t>Describ</w:t>
      </w:r>
      <w:proofErr w:type="spellEnd"/>
      <w:r w:rsidR="00EF4848" w:rsidRPr="00F2159D">
        <w:rPr>
          <w:i/>
          <w:szCs w:val="24"/>
          <w:lang w:val="es-ES"/>
        </w:rPr>
        <w:t xml:space="preserve">[a], de conformidad con el presente Reglamento </w:t>
      </w:r>
      <w:r w:rsidR="00F952ED" w:rsidRPr="00F952ED">
        <w:rPr>
          <w:i/>
          <w:szCs w:val="24"/>
          <w:lang w:val="es-ES"/>
        </w:rPr>
        <w:t>ADR</w:t>
      </w:r>
      <w:r w:rsidR="00EF4848" w:rsidRPr="00F2159D">
        <w:rPr>
          <w:i/>
          <w:szCs w:val="24"/>
          <w:lang w:val="es-ES"/>
        </w:rPr>
        <w:t>, los motivos en los que se basa la Contestación”</w:t>
      </w:r>
      <w:r w:rsidRPr="00F2159D">
        <w:rPr>
          <w:i/>
          <w:szCs w:val="24"/>
          <w:lang w:val="es-ES"/>
        </w:rPr>
        <w:t xml:space="preserve">.  Para que un demandante tenga éxito deben concurrir los tres requisitos establecidos en </w:t>
      </w:r>
      <w:r w:rsidR="00EF4848" w:rsidRPr="00F2159D">
        <w:rPr>
          <w:i/>
          <w:szCs w:val="24"/>
          <w:lang w:val="es-ES"/>
        </w:rPr>
        <w:t xml:space="preserve">el </w:t>
      </w:r>
      <w:r w:rsidRPr="00F2159D">
        <w:rPr>
          <w:i/>
          <w:szCs w:val="24"/>
          <w:lang w:val="es-ES"/>
        </w:rPr>
        <w:t xml:space="preserve">párrafo </w:t>
      </w:r>
      <w:r w:rsidR="00EF4848" w:rsidRPr="00F2159D">
        <w:rPr>
          <w:i/>
          <w:iCs/>
          <w:szCs w:val="24"/>
          <w:lang w:val="es-ES"/>
        </w:rPr>
        <w:t xml:space="preserve">B(11)(d)(1) del Reglamento </w:t>
      </w:r>
      <w:r w:rsidR="00F952ED" w:rsidRPr="00F952ED">
        <w:rPr>
          <w:i/>
          <w:iCs/>
          <w:szCs w:val="24"/>
          <w:lang w:val="es-ES"/>
        </w:rPr>
        <w:t>ADR</w:t>
      </w:r>
      <w:r w:rsidRPr="00F2159D">
        <w:rPr>
          <w:i/>
          <w:szCs w:val="24"/>
          <w:lang w:val="es-ES"/>
        </w:rPr>
        <w:t>.  Respecto de dicho párrafo</w:t>
      </w:r>
      <w:r w:rsidR="00EF4848" w:rsidRPr="00F2159D">
        <w:rPr>
          <w:i/>
          <w:szCs w:val="24"/>
          <w:lang w:val="es-ES"/>
        </w:rPr>
        <w:t xml:space="preserve"> B(11)(d)(1)</w:t>
      </w:r>
      <w:r w:rsidRPr="00F2159D">
        <w:rPr>
          <w:i/>
          <w:szCs w:val="24"/>
          <w:lang w:val="es-ES"/>
        </w:rPr>
        <w:t>, conviene que el demandado examine en este apartado los aspectos siguientes, en la medida en que sean pertinentes y se basen en pruebas:]</w:t>
      </w:r>
    </w:p>
    <w:p w14:paraId="22D5AFD5" w14:textId="77777777" w:rsidR="007A48FA" w:rsidRPr="00F2159D" w:rsidRDefault="007A48FA">
      <w:pPr>
        <w:pStyle w:val="Header"/>
        <w:tabs>
          <w:tab w:val="clear" w:pos="4536"/>
          <w:tab w:val="clear" w:pos="9072"/>
          <w:tab w:val="num" w:pos="930"/>
        </w:tabs>
        <w:spacing w:line="360" w:lineRule="auto"/>
        <w:rPr>
          <w:i/>
          <w:szCs w:val="24"/>
          <w:lang w:val="es-ES"/>
        </w:rPr>
      </w:pPr>
    </w:p>
    <w:p w14:paraId="7AC73167" w14:textId="77777777" w:rsidR="00EF4848" w:rsidRPr="00F2159D" w:rsidRDefault="007A48FA" w:rsidP="00EF4848">
      <w:pPr>
        <w:pStyle w:val="BodyTextIndent3"/>
        <w:keepNext/>
        <w:rPr>
          <w:szCs w:val="24"/>
          <w:u w:val="single"/>
        </w:rPr>
      </w:pPr>
      <w:r w:rsidRPr="00F2159D">
        <w:rPr>
          <w:szCs w:val="24"/>
        </w:rPr>
        <w:t>A.</w:t>
      </w:r>
      <w:r w:rsidRPr="00F2159D">
        <w:rPr>
          <w:szCs w:val="24"/>
        </w:rPr>
        <w:tab/>
      </w:r>
      <w:r w:rsidRPr="00F2159D">
        <w:rPr>
          <w:szCs w:val="24"/>
          <w:u w:val="single"/>
        </w:rPr>
        <w:t>Si el</w:t>
      </w:r>
      <w:r w:rsidR="00EF4848" w:rsidRPr="00F2159D">
        <w:rPr>
          <w:szCs w:val="24"/>
          <w:u w:val="single"/>
        </w:rPr>
        <w:t>/los</w:t>
      </w:r>
      <w:r w:rsidRPr="00F2159D">
        <w:rPr>
          <w:szCs w:val="24"/>
          <w:u w:val="single"/>
        </w:rPr>
        <w:t xml:space="preserve"> </w:t>
      </w:r>
      <w:r w:rsidR="00EF4848" w:rsidRPr="00F2159D">
        <w:rPr>
          <w:szCs w:val="24"/>
          <w:u w:val="single"/>
        </w:rPr>
        <w:t xml:space="preserve">nombre(s) de dominio es/son idéntico(s) o similar(es) hasta el punto de crear confusión con otro(s) nombre(s) sobre el que el Demandante tiene reconocido/s o establecido/s derecho(s) por la ley nacional de un Estado Miembro y/o </w:t>
      </w:r>
      <w:r w:rsidR="005D65C3">
        <w:rPr>
          <w:szCs w:val="24"/>
          <w:u w:val="single"/>
        </w:rPr>
        <w:t>de la Unión Europea</w:t>
      </w:r>
      <w:r w:rsidR="00EF4848" w:rsidRPr="00F2159D">
        <w:rPr>
          <w:szCs w:val="24"/>
          <w:u w:val="single"/>
        </w:rPr>
        <w:t xml:space="preserve">;  </w:t>
      </w:r>
    </w:p>
    <w:p w14:paraId="46BF3102" w14:textId="77777777" w:rsidR="00EF4848" w:rsidRPr="002A5300" w:rsidRDefault="00EF4848" w:rsidP="00F3242E">
      <w:pPr>
        <w:pStyle w:val="BodyTextIndent3"/>
        <w:ind w:firstLine="0"/>
        <w:jc w:val="center"/>
        <w:rPr>
          <w:b w:val="0"/>
          <w:szCs w:val="24"/>
          <w:lang w:val="it-IT"/>
        </w:rPr>
      </w:pPr>
      <w:r w:rsidRPr="002A5300">
        <w:rPr>
          <w:b w:val="0"/>
          <w:szCs w:val="24"/>
          <w:lang w:val="it-IT"/>
        </w:rPr>
        <w:t>(Reglamento</w:t>
      </w:r>
      <w:r w:rsidR="005D65C3" w:rsidRPr="002A5300">
        <w:rPr>
          <w:b w:val="0"/>
          <w:szCs w:val="24"/>
          <w:lang w:val="it-IT"/>
        </w:rPr>
        <w:t xml:space="preserve"> </w:t>
      </w:r>
      <w:r w:rsidR="00F952ED" w:rsidRPr="002A5300">
        <w:rPr>
          <w:b w:val="0"/>
          <w:szCs w:val="24"/>
          <w:lang w:val="it-IT"/>
        </w:rPr>
        <w:t>ADR</w:t>
      </w:r>
      <w:r w:rsidRPr="002A5300">
        <w:rPr>
          <w:b w:val="0"/>
          <w:szCs w:val="24"/>
          <w:lang w:val="it-IT"/>
        </w:rPr>
        <w:t>, párrafos B(1</w:t>
      </w:r>
      <w:r w:rsidR="006734B2" w:rsidRPr="002A5300">
        <w:rPr>
          <w:b w:val="0"/>
          <w:szCs w:val="24"/>
          <w:lang w:val="it-IT"/>
        </w:rPr>
        <w:t>1</w:t>
      </w:r>
      <w:r w:rsidRPr="002A5300">
        <w:rPr>
          <w:b w:val="0"/>
          <w:szCs w:val="24"/>
          <w:lang w:val="it-IT"/>
        </w:rPr>
        <w:t>)(</w:t>
      </w:r>
      <w:r w:rsidR="006734B2" w:rsidRPr="002A5300">
        <w:rPr>
          <w:b w:val="0"/>
          <w:szCs w:val="24"/>
          <w:lang w:val="it-IT"/>
        </w:rPr>
        <w:t>d</w:t>
      </w:r>
      <w:r w:rsidRPr="002A5300">
        <w:rPr>
          <w:b w:val="0"/>
          <w:szCs w:val="24"/>
          <w:lang w:val="it-IT"/>
        </w:rPr>
        <w:t>)(</w:t>
      </w:r>
      <w:r w:rsidR="006734B2" w:rsidRPr="002A5300">
        <w:rPr>
          <w:b w:val="0"/>
          <w:szCs w:val="24"/>
          <w:lang w:val="it-IT"/>
        </w:rPr>
        <w:t>1)</w:t>
      </w:r>
      <w:r w:rsidRPr="002A5300">
        <w:rPr>
          <w:b w:val="0"/>
          <w:szCs w:val="24"/>
          <w:lang w:val="it-IT"/>
        </w:rPr>
        <w:t>(i))</w:t>
      </w:r>
    </w:p>
    <w:p w14:paraId="2FC7E57B" w14:textId="77777777" w:rsidR="007A48FA" w:rsidRPr="002A5300" w:rsidRDefault="007A48FA" w:rsidP="00EF4848">
      <w:pPr>
        <w:pStyle w:val="BodyTextIndent3"/>
        <w:keepNext/>
        <w:rPr>
          <w:i/>
          <w:szCs w:val="24"/>
          <w:lang w:val="it-IT"/>
        </w:rPr>
      </w:pPr>
    </w:p>
    <w:p w14:paraId="22BB6BAA" w14:textId="77777777" w:rsidR="007A48FA" w:rsidRPr="00F2159D" w:rsidRDefault="007A48FA">
      <w:pPr>
        <w:spacing w:line="360" w:lineRule="auto"/>
        <w:ind w:left="567"/>
        <w:rPr>
          <w:i/>
          <w:szCs w:val="24"/>
          <w:lang w:val="es-ES"/>
        </w:rPr>
      </w:pPr>
      <w:r w:rsidRPr="00F2159D">
        <w:rPr>
          <w:i/>
          <w:szCs w:val="24"/>
          <w:lang w:val="es-ES"/>
        </w:rPr>
        <w:t>[A este respecto, podrán examinarse por ejemplo los siguientes aspectos:]</w:t>
      </w:r>
    </w:p>
    <w:p w14:paraId="0B1E1348" w14:textId="77777777" w:rsidR="007A48FA" w:rsidRPr="00F2159D" w:rsidRDefault="007A48FA">
      <w:pPr>
        <w:numPr>
          <w:ilvl w:val="0"/>
          <w:numId w:val="34"/>
        </w:numPr>
        <w:spacing w:line="360" w:lineRule="auto"/>
        <w:ind w:left="924" w:hanging="357"/>
        <w:rPr>
          <w:i/>
          <w:szCs w:val="24"/>
          <w:lang w:val="es-ES"/>
        </w:rPr>
      </w:pPr>
      <w:r w:rsidRPr="00F2159D">
        <w:rPr>
          <w:i/>
          <w:szCs w:val="24"/>
          <w:lang w:val="es-ES"/>
        </w:rPr>
        <w:t>[Cualquier impugnación de</w:t>
      </w:r>
      <w:r w:rsidR="006734B2" w:rsidRPr="00F2159D">
        <w:rPr>
          <w:i/>
          <w:szCs w:val="24"/>
          <w:lang w:val="es-ES"/>
        </w:rPr>
        <w:t xml:space="preserve">l/los nombre(s) respecto de los que el demandante afirma un derecho es reconocido o establecido por la ley nacional de un Estado Miembro y/o </w:t>
      </w:r>
      <w:r w:rsidR="005D65C3">
        <w:rPr>
          <w:i/>
          <w:szCs w:val="24"/>
          <w:lang w:val="es-ES"/>
        </w:rPr>
        <w:t>de la Unión Europea</w:t>
      </w:r>
      <w:r w:rsidRPr="00F2159D">
        <w:rPr>
          <w:i/>
          <w:szCs w:val="24"/>
          <w:lang w:val="es-ES"/>
        </w:rPr>
        <w:t>]</w:t>
      </w:r>
    </w:p>
    <w:p w14:paraId="1BD65F51" w14:textId="77777777" w:rsidR="007A48FA" w:rsidRPr="00F2159D" w:rsidRDefault="007A48FA">
      <w:pPr>
        <w:spacing w:line="360" w:lineRule="auto"/>
        <w:ind w:left="924" w:hanging="357"/>
        <w:rPr>
          <w:i/>
          <w:szCs w:val="24"/>
          <w:lang w:val="es-ES"/>
        </w:rPr>
      </w:pPr>
    </w:p>
    <w:p w14:paraId="0A1355B6" w14:textId="77777777" w:rsidR="007A48FA" w:rsidRPr="00F2159D" w:rsidRDefault="007A48FA" w:rsidP="00164EFF">
      <w:pPr>
        <w:keepNext/>
        <w:keepLines/>
        <w:numPr>
          <w:ilvl w:val="0"/>
          <w:numId w:val="36"/>
        </w:numPr>
        <w:spacing w:line="360" w:lineRule="auto"/>
        <w:ind w:left="924" w:hanging="357"/>
        <w:rPr>
          <w:i/>
          <w:szCs w:val="24"/>
          <w:lang w:val="es-ES"/>
        </w:rPr>
      </w:pPr>
      <w:r w:rsidRPr="00F2159D">
        <w:rPr>
          <w:i/>
          <w:szCs w:val="24"/>
          <w:lang w:val="es-ES"/>
        </w:rPr>
        <w:lastRenderedPageBreak/>
        <w:t>[La refutación de las alegaciones efectuadas por el demandante en relación con la manera en que el nombre o los nombres de dominio son idénticos o similares hasta el punto de crear confusión con respecto a un</w:t>
      </w:r>
      <w:r w:rsidR="006734B2" w:rsidRPr="00F2159D">
        <w:rPr>
          <w:i/>
          <w:szCs w:val="24"/>
          <w:lang w:val="es-ES"/>
        </w:rPr>
        <w:t xml:space="preserve"> nombre sobre el </w:t>
      </w:r>
      <w:r w:rsidRPr="00F2159D">
        <w:rPr>
          <w:i/>
          <w:szCs w:val="24"/>
          <w:lang w:val="es-ES"/>
        </w:rPr>
        <w:t>que el demandante reivindica sus derechos]</w:t>
      </w:r>
    </w:p>
    <w:p w14:paraId="22CBCBD6" w14:textId="77777777" w:rsidR="007A48FA" w:rsidRPr="00F2159D" w:rsidRDefault="007A48FA">
      <w:pPr>
        <w:spacing w:line="360" w:lineRule="auto"/>
        <w:rPr>
          <w:i/>
          <w:color w:val="000000"/>
          <w:szCs w:val="24"/>
          <w:lang w:val="es-ES"/>
        </w:rPr>
      </w:pPr>
    </w:p>
    <w:p w14:paraId="7F57845D" w14:textId="77777777" w:rsidR="007A48FA" w:rsidRPr="00F2159D" w:rsidRDefault="007A48FA">
      <w:pPr>
        <w:pStyle w:val="Header"/>
        <w:tabs>
          <w:tab w:val="clear" w:pos="4536"/>
          <w:tab w:val="clear" w:pos="9072"/>
        </w:tabs>
        <w:spacing w:line="360" w:lineRule="auto"/>
        <w:ind w:left="567" w:hanging="567"/>
        <w:rPr>
          <w:b/>
          <w:color w:val="000000"/>
          <w:szCs w:val="24"/>
          <w:lang w:val="es-ES"/>
        </w:rPr>
      </w:pPr>
      <w:r w:rsidRPr="00F2159D">
        <w:rPr>
          <w:b/>
          <w:szCs w:val="24"/>
          <w:lang w:val="es-ES"/>
        </w:rPr>
        <w:t>B.</w:t>
      </w:r>
      <w:r w:rsidRPr="00F2159D">
        <w:rPr>
          <w:b/>
          <w:szCs w:val="24"/>
          <w:lang w:val="es-ES"/>
        </w:rPr>
        <w:tab/>
      </w:r>
      <w:r w:rsidRPr="00F2159D">
        <w:rPr>
          <w:b/>
          <w:color w:val="000000"/>
          <w:szCs w:val="24"/>
          <w:u w:val="single"/>
          <w:lang w:val="es-ES"/>
        </w:rPr>
        <w:t>Si el demandado no tiene derechos o intereses legítimos respecto del nombre o de los nombres de dominio</w:t>
      </w:r>
      <w:r w:rsidRPr="00F2159D">
        <w:rPr>
          <w:b/>
          <w:color w:val="000000"/>
          <w:szCs w:val="24"/>
          <w:lang w:val="es-ES"/>
        </w:rPr>
        <w:t>;</w:t>
      </w:r>
    </w:p>
    <w:p w14:paraId="5B7DE9C1" w14:textId="77777777" w:rsidR="00844827" w:rsidRPr="002A5300" w:rsidRDefault="00844827" w:rsidP="00F3242E">
      <w:pPr>
        <w:pStyle w:val="BodyTextIndent3"/>
        <w:ind w:firstLine="0"/>
        <w:jc w:val="center"/>
        <w:rPr>
          <w:b w:val="0"/>
          <w:szCs w:val="24"/>
        </w:rPr>
      </w:pPr>
      <w:r w:rsidRPr="002A5300">
        <w:rPr>
          <w:b w:val="0"/>
          <w:szCs w:val="24"/>
        </w:rPr>
        <w:t xml:space="preserve">(Reglamento </w:t>
      </w:r>
      <w:r w:rsidR="00F952ED" w:rsidRPr="002A5300">
        <w:rPr>
          <w:b w:val="0"/>
          <w:szCs w:val="24"/>
        </w:rPr>
        <w:t>ADR</w:t>
      </w:r>
      <w:r w:rsidRPr="002A5300">
        <w:rPr>
          <w:b w:val="0"/>
          <w:szCs w:val="24"/>
        </w:rPr>
        <w:t>, párrafos B(11)(d)(1)(ii) y B(11)(e))</w:t>
      </w:r>
    </w:p>
    <w:p w14:paraId="087D88A1" w14:textId="77777777" w:rsidR="007A48FA" w:rsidRPr="00F2159D" w:rsidRDefault="007A48FA">
      <w:pPr>
        <w:pStyle w:val="Header"/>
        <w:tabs>
          <w:tab w:val="clear" w:pos="4536"/>
          <w:tab w:val="clear" w:pos="9072"/>
        </w:tabs>
        <w:spacing w:line="360" w:lineRule="auto"/>
        <w:ind w:left="-142"/>
        <w:rPr>
          <w:szCs w:val="24"/>
          <w:lang w:val="es-ES"/>
        </w:rPr>
      </w:pPr>
    </w:p>
    <w:p w14:paraId="52EF3119" w14:textId="77777777" w:rsidR="007A48FA" w:rsidRPr="00F2159D" w:rsidRDefault="007A48FA">
      <w:pPr>
        <w:spacing w:line="360" w:lineRule="auto"/>
        <w:ind w:left="567"/>
        <w:rPr>
          <w:i/>
          <w:szCs w:val="24"/>
          <w:lang w:val="es-ES"/>
        </w:rPr>
      </w:pPr>
      <w:r w:rsidRPr="00F2159D">
        <w:rPr>
          <w:i/>
          <w:szCs w:val="24"/>
          <w:lang w:val="es-ES"/>
        </w:rPr>
        <w:t>[A este respecto, podrán examinarse por ejemplo los siguientes aspectos:]</w:t>
      </w:r>
    </w:p>
    <w:p w14:paraId="3D3B7728" w14:textId="77777777" w:rsidR="007A48FA" w:rsidRPr="00F2159D" w:rsidRDefault="007A48FA">
      <w:pPr>
        <w:spacing w:line="360" w:lineRule="auto"/>
        <w:ind w:left="567"/>
        <w:rPr>
          <w:i/>
          <w:szCs w:val="24"/>
          <w:lang w:val="es-ES"/>
        </w:rPr>
      </w:pPr>
    </w:p>
    <w:p w14:paraId="2D5702AA" w14:textId="77777777" w:rsidR="002A5300" w:rsidRDefault="007A48FA" w:rsidP="00940F60">
      <w:pPr>
        <w:numPr>
          <w:ilvl w:val="0"/>
          <w:numId w:val="3"/>
        </w:numPr>
        <w:tabs>
          <w:tab w:val="left" w:pos="142"/>
          <w:tab w:val="num" w:pos="426"/>
        </w:tabs>
        <w:spacing w:line="360" w:lineRule="auto"/>
        <w:rPr>
          <w:i/>
          <w:color w:val="000000"/>
          <w:szCs w:val="24"/>
          <w:lang w:val="es-ES"/>
        </w:rPr>
      </w:pPr>
      <w:r w:rsidRPr="002A5300">
        <w:rPr>
          <w:i/>
          <w:color w:val="000000"/>
          <w:szCs w:val="24"/>
          <w:lang w:val="es-ES"/>
        </w:rPr>
        <w:t xml:space="preserve">[La refutación de las alegaciones efectuadas por el demandante en cuanto a las razones por las que debe considerarse que el demandado no tiene derechos o intereses legítimos respecto del nombre o los nombres de dominio objeto de la demanda.  Deberán presentarse pruebas en apoyo de cualquier reivindicación efectuada por el demandado en relación con sus supuestos derechos o intereses legítimos respecto del nombre o los nombres de dominio]  </w:t>
      </w:r>
    </w:p>
    <w:p w14:paraId="7E0DF205" w14:textId="77777777" w:rsidR="007A48FA" w:rsidRPr="002A5300" w:rsidRDefault="007A48FA" w:rsidP="00940F60">
      <w:pPr>
        <w:numPr>
          <w:ilvl w:val="0"/>
          <w:numId w:val="3"/>
        </w:numPr>
        <w:tabs>
          <w:tab w:val="left" w:pos="142"/>
          <w:tab w:val="num" w:pos="426"/>
        </w:tabs>
        <w:spacing w:line="360" w:lineRule="auto"/>
        <w:rPr>
          <w:i/>
          <w:color w:val="000000"/>
          <w:szCs w:val="24"/>
          <w:lang w:val="es-ES"/>
        </w:rPr>
      </w:pPr>
      <w:r w:rsidRPr="002A5300">
        <w:rPr>
          <w:i/>
          <w:color w:val="000000"/>
          <w:szCs w:val="24"/>
          <w:lang w:val="es-ES"/>
        </w:rPr>
        <w:t>[E</w:t>
      </w:r>
      <w:r w:rsidR="00844827" w:rsidRPr="002A5300">
        <w:rPr>
          <w:i/>
          <w:color w:val="000000"/>
          <w:szCs w:val="24"/>
          <w:lang w:val="es-ES"/>
        </w:rPr>
        <w:t xml:space="preserve">l Reglamento </w:t>
      </w:r>
      <w:r w:rsidR="00F952ED" w:rsidRPr="002A5300">
        <w:rPr>
          <w:i/>
          <w:color w:val="000000"/>
          <w:szCs w:val="24"/>
          <w:lang w:val="es-ES"/>
        </w:rPr>
        <w:t>ADR</w:t>
      </w:r>
      <w:r w:rsidR="00844827" w:rsidRPr="002A5300">
        <w:rPr>
          <w:i/>
          <w:color w:val="000000"/>
          <w:szCs w:val="24"/>
          <w:lang w:val="es-ES"/>
        </w:rPr>
        <w:t xml:space="preserve">, párrafo B(11)(e) </w:t>
      </w:r>
      <w:r w:rsidRPr="002A5300">
        <w:rPr>
          <w:i/>
          <w:color w:val="000000"/>
          <w:szCs w:val="24"/>
          <w:lang w:val="es-ES"/>
        </w:rPr>
        <w:t xml:space="preserve">expone ejemplos de circunstancias que demuestran los derechos o intereses legítimos del demandado sobre el nombre de dominio a los efectos del </w:t>
      </w:r>
      <w:r w:rsidR="00844827" w:rsidRPr="002A5300">
        <w:rPr>
          <w:i/>
          <w:color w:val="000000"/>
          <w:szCs w:val="24"/>
          <w:lang w:val="es-ES"/>
        </w:rPr>
        <w:t>Reglamento</w:t>
      </w:r>
      <w:r w:rsidR="005D65C3" w:rsidRPr="002A5300">
        <w:rPr>
          <w:i/>
          <w:color w:val="000000"/>
          <w:szCs w:val="24"/>
          <w:lang w:val="es-ES"/>
        </w:rPr>
        <w:t xml:space="preserve"> </w:t>
      </w:r>
      <w:r w:rsidR="00F952ED" w:rsidRPr="002A5300">
        <w:rPr>
          <w:i/>
          <w:color w:val="000000"/>
          <w:szCs w:val="24"/>
          <w:lang w:val="es-ES"/>
        </w:rPr>
        <w:t>ADR</w:t>
      </w:r>
      <w:r w:rsidR="00844827" w:rsidRPr="002A5300">
        <w:rPr>
          <w:i/>
          <w:color w:val="000000"/>
          <w:szCs w:val="24"/>
          <w:lang w:val="es-ES"/>
        </w:rPr>
        <w:t>, párrafos B(11)(d)(1)(ii)</w:t>
      </w:r>
      <w:r w:rsidRPr="002A5300">
        <w:rPr>
          <w:i/>
          <w:color w:val="000000"/>
          <w:szCs w:val="24"/>
          <w:lang w:val="es-ES"/>
        </w:rPr>
        <w:t xml:space="preserve">.  En la medida en que el demandante haya expuesto sus argumentos en relación con </w:t>
      </w:r>
      <w:r w:rsidR="00844827" w:rsidRPr="002A5300">
        <w:rPr>
          <w:i/>
          <w:color w:val="000000"/>
          <w:szCs w:val="24"/>
          <w:lang w:val="es-ES"/>
        </w:rPr>
        <w:t>el párrafo B(11)(e)</w:t>
      </w:r>
      <w:r w:rsidR="00844827" w:rsidRPr="002A5300" w:rsidDel="00844827">
        <w:rPr>
          <w:i/>
          <w:color w:val="000000"/>
          <w:szCs w:val="24"/>
          <w:lang w:val="es-ES"/>
        </w:rPr>
        <w:t xml:space="preserve"> </w:t>
      </w:r>
      <w:r w:rsidRPr="002A5300">
        <w:rPr>
          <w:i/>
          <w:color w:val="000000"/>
          <w:szCs w:val="24"/>
          <w:lang w:val="es-ES"/>
        </w:rPr>
        <w:t>de</w:t>
      </w:r>
      <w:r w:rsidR="00844827" w:rsidRPr="002A5300">
        <w:rPr>
          <w:i/>
          <w:color w:val="000000"/>
          <w:szCs w:val="24"/>
          <w:lang w:val="es-ES"/>
        </w:rPr>
        <w:t>l</w:t>
      </w:r>
      <w:r w:rsidRPr="002A5300">
        <w:rPr>
          <w:i/>
          <w:color w:val="000000"/>
          <w:szCs w:val="24"/>
          <w:lang w:val="es-ES"/>
        </w:rPr>
        <w:t xml:space="preserve"> </w:t>
      </w:r>
      <w:r w:rsidR="00844827" w:rsidRPr="002A5300">
        <w:rPr>
          <w:i/>
          <w:color w:val="000000"/>
          <w:szCs w:val="24"/>
          <w:lang w:val="es-ES"/>
        </w:rPr>
        <w:t>Reglamento</w:t>
      </w:r>
      <w:r w:rsidR="005D65C3" w:rsidRPr="002A5300">
        <w:rPr>
          <w:i/>
          <w:color w:val="000000"/>
          <w:szCs w:val="24"/>
          <w:lang w:val="es-ES"/>
        </w:rPr>
        <w:t xml:space="preserve"> </w:t>
      </w:r>
      <w:r w:rsidR="00F952ED" w:rsidRPr="002A5300">
        <w:rPr>
          <w:i/>
          <w:color w:val="000000"/>
          <w:szCs w:val="24"/>
          <w:lang w:val="es-ES"/>
        </w:rPr>
        <w:t>ADR</w:t>
      </w:r>
      <w:r w:rsidRPr="002A5300">
        <w:rPr>
          <w:i/>
          <w:color w:val="000000"/>
          <w:szCs w:val="24"/>
          <w:lang w:val="es-ES"/>
        </w:rPr>
        <w:t xml:space="preserve">, el demandado deberá examinar y demostrar que:  </w:t>
      </w:r>
    </w:p>
    <w:p w14:paraId="780AA7D8" w14:textId="77777777" w:rsidR="007A48FA" w:rsidRPr="00F2159D" w:rsidRDefault="007A48FA">
      <w:pPr>
        <w:ind w:left="1134" w:hanging="210"/>
        <w:rPr>
          <w:i/>
          <w:szCs w:val="24"/>
          <w:lang w:val="es-ES"/>
        </w:rPr>
      </w:pPr>
    </w:p>
    <w:p w14:paraId="4BD5F763" w14:textId="77777777" w:rsidR="00844827" w:rsidRPr="00F2159D" w:rsidRDefault="00844827" w:rsidP="00F952ED">
      <w:pPr>
        <w:numPr>
          <w:ilvl w:val="0"/>
          <w:numId w:val="45"/>
        </w:numPr>
        <w:rPr>
          <w:i/>
          <w:szCs w:val="24"/>
          <w:lang w:val="es-ES"/>
        </w:rPr>
      </w:pPr>
      <w:r w:rsidRPr="00F2159D">
        <w:rPr>
          <w:i/>
          <w:szCs w:val="24"/>
          <w:lang w:val="es-ES"/>
        </w:rPr>
        <w:t>con anterioridad a la notificación de un procedimiento alternativo de solución de controversias (</w:t>
      </w:r>
      <w:r w:rsidR="00F952ED" w:rsidRPr="00F952ED">
        <w:rPr>
          <w:i/>
          <w:szCs w:val="24"/>
          <w:lang w:val="es-ES"/>
        </w:rPr>
        <w:t>ADR</w:t>
      </w:r>
      <w:r w:rsidRPr="00F2159D">
        <w:rPr>
          <w:i/>
          <w:szCs w:val="24"/>
          <w:lang w:val="es-ES"/>
        </w:rPr>
        <w:t xml:space="preserve">), el demandado haya utilizado el nombre de dominio o un nombre correspondiente con el nombre de dominio para ofrecer bienes o servicios o haya efectuado preparativos demostrables a ese </w:t>
      </w:r>
      <w:proofErr w:type="gramStart"/>
      <w:r w:rsidRPr="00F2159D">
        <w:rPr>
          <w:i/>
          <w:szCs w:val="24"/>
          <w:lang w:val="es-ES"/>
        </w:rPr>
        <w:t>fin;  o</w:t>
      </w:r>
      <w:proofErr w:type="gramEnd"/>
    </w:p>
    <w:p w14:paraId="6A807CC9" w14:textId="77777777" w:rsidR="00844827" w:rsidRPr="00F2159D" w:rsidRDefault="00844827" w:rsidP="00DC6D25">
      <w:pPr>
        <w:ind w:left="1080"/>
        <w:rPr>
          <w:i/>
          <w:szCs w:val="24"/>
          <w:lang w:val="es-ES"/>
        </w:rPr>
      </w:pPr>
    </w:p>
    <w:p w14:paraId="5E401378" w14:textId="77777777" w:rsidR="00844827" w:rsidRPr="00F2159D" w:rsidRDefault="00844827" w:rsidP="00DC6D25">
      <w:pPr>
        <w:numPr>
          <w:ilvl w:val="0"/>
          <w:numId w:val="45"/>
        </w:numPr>
        <w:rPr>
          <w:i/>
          <w:szCs w:val="24"/>
          <w:lang w:val="es-ES"/>
        </w:rPr>
      </w:pPr>
      <w:r w:rsidRPr="00F2159D">
        <w:rPr>
          <w:i/>
          <w:szCs w:val="24"/>
          <w:lang w:val="es-ES"/>
        </w:rPr>
        <w:t xml:space="preserve">el demandado, sea una empresa, una organización o una persona física, ha sido normalmente conocida por el nombre de dominio, aun cuando carezca de derechos reconocidos o establecidos por el derecho nacional o </w:t>
      </w:r>
      <w:r w:rsidR="005D65C3">
        <w:rPr>
          <w:i/>
          <w:szCs w:val="24"/>
          <w:lang w:val="es-ES"/>
        </w:rPr>
        <w:t xml:space="preserve">de la Unión </w:t>
      </w:r>
      <w:proofErr w:type="gramStart"/>
      <w:r w:rsidR="005D65C3">
        <w:rPr>
          <w:i/>
          <w:szCs w:val="24"/>
          <w:lang w:val="es-ES"/>
        </w:rPr>
        <w:t>Europea</w:t>
      </w:r>
      <w:r w:rsidRPr="00F2159D">
        <w:rPr>
          <w:i/>
          <w:szCs w:val="24"/>
          <w:lang w:val="es-ES"/>
        </w:rPr>
        <w:t>;  o</w:t>
      </w:r>
      <w:proofErr w:type="gramEnd"/>
    </w:p>
    <w:p w14:paraId="5B37C460" w14:textId="77777777" w:rsidR="00844827" w:rsidRPr="00F2159D" w:rsidRDefault="00844827" w:rsidP="00DC6D25">
      <w:pPr>
        <w:pStyle w:val="ListParagraph"/>
        <w:rPr>
          <w:i/>
          <w:szCs w:val="24"/>
          <w:lang w:val="es-ES"/>
        </w:rPr>
      </w:pPr>
    </w:p>
    <w:p w14:paraId="0575724B" w14:textId="77777777" w:rsidR="00844827" w:rsidRPr="00F2159D" w:rsidRDefault="00844827" w:rsidP="00DC6D25">
      <w:pPr>
        <w:numPr>
          <w:ilvl w:val="0"/>
          <w:numId w:val="45"/>
        </w:numPr>
        <w:rPr>
          <w:i/>
          <w:szCs w:val="24"/>
          <w:lang w:val="es-ES"/>
        </w:rPr>
      </w:pPr>
      <w:r w:rsidRPr="00F2159D">
        <w:rPr>
          <w:i/>
          <w:szCs w:val="24"/>
          <w:lang w:val="es-ES"/>
        </w:rPr>
        <w:t xml:space="preserve">el demandado hace un uso legítimo y no comercial o leal del nombre de dominio, sin intención de engañar a los consumidores o de dañar la reputación de un nombre sobre el que haya sido reconocido o establecido un derecho en virtud del derecho nacional o </w:t>
      </w:r>
      <w:r w:rsidR="005D65C3">
        <w:rPr>
          <w:i/>
          <w:szCs w:val="24"/>
          <w:lang w:val="es-ES"/>
        </w:rPr>
        <w:t>de la Unión Europea</w:t>
      </w:r>
      <w:r w:rsidRPr="00F2159D">
        <w:rPr>
          <w:i/>
          <w:szCs w:val="24"/>
          <w:lang w:val="es-ES"/>
        </w:rPr>
        <w:t>]</w:t>
      </w:r>
    </w:p>
    <w:p w14:paraId="05AE4B71" w14:textId="77777777" w:rsidR="007A48FA" w:rsidRPr="00F2159D" w:rsidRDefault="007A48FA" w:rsidP="00844827">
      <w:pPr>
        <w:ind w:left="1134" w:hanging="210"/>
        <w:rPr>
          <w:i/>
          <w:szCs w:val="24"/>
          <w:lang w:val="es-ES"/>
        </w:rPr>
      </w:pPr>
    </w:p>
    <w:p w14:paraId="0A90D744" w14:textId="77777777" w:rsidR="007A48FA" w:rsidRPr="00F2159D" w:rsidRDefault="007A48FA">
      <w:pPr>
        <w:ind w:left="1134" w:hanging="210"/>
        <w:rPr>
          <w:i/>
          <w:szCs w:val="24"/>
          <w:lang w:val="es-ES"/>
        </w:rPr>
      </w:pPr>
    </w:p>
    <w:p w14:paraId="719EFB6E" w14:textId="77777777" w:rsidR="007A48FA" w:rsidRPr="00F2159D" w:rsidRDefault="007A48FA">
      <w:pPr>
        <w:ind w:left="1134" w:hanging="210"/>
        <w:rPr>
          <w:i/>
          <w:szCs w:val="24"/>
          <w:lang w:val="es-ES"/>
        </w:rPr>
      </w:pPr>
    </w:p>
    <w:p w14:paraId="7B209FD9" w14:textId="77777777" w:rsidR="007A48FA" w:rsidRPr="00F2159D" w:rsidRDefault="007A48FA">
      <w:pPr>
        <w:pStyle w:val="BodyTextIndent2"/>
        <w:rPr>
          <w:b/>
          <w:color w:val="000000"/>
          <w:szCs w:val="24"/>
        </w:rPr>
      </w:pPr>
      <w:r w:rsidRPr="00F2159D">
        <w:rPr>
          <w:b/>
          <w:color w:val="000000"/>
          <w:szCs w:val="24"/>
        </w:rPr>
        <w:t>C.</w:t>
      </w:r>
      <w:r w:rsidRPr="00F2159D">
        <w:rPr>
          <w:b/>
          <w:color w:val="000000"/>
          <w:szCs w:val="24"/>
        </w:rPr>
        <w:tab/>
      </w:r>
      <w:r w:rsidRPr="00F2159D">
        <w:rPr>
          <w:b/>
          <w:color w:val="000000"/>
          <w:szCs w:val="24"/>
          <w:u w:val="single"/>
        </w:rPr>
        <w:t>Si el nombre o los nombres de dominio ha</w:t>
      </w:r>
      <w:r w:rsidR="000F2A45" w:rsidRPr="00F2159D">
        <w:rPr>
          <w:b/>
          <w:color w:val="000000"/>
          <w:szCs w:val="24"/>
          <w:u w:val="single"/>
        </w:rPr>
        <w:t>(</w:t>
      </w:r>
      <w:r w:rsidRPr="00F2159D">
        <w:rPr>
          <w:b/>
          <w:color w:val="000000"/>
          <w:szCs w:val="24"/>
          <w:u w:val="single"/>
        </w:rPr>
        <w:t>n</w:t>
      </w:r>
      <w:r w:rsidR="000F2A45" w:rsidRPr="00F2159D">
        <w:rPr>
          <w:b/>
          <w:color w:val="000000"/>
          <w:szCs w:val="24"/>
          <w:u w:val="single"/>
        </w:rPr>
        <w:t>)</w:t>
      </w:r>
      <w:r w:rsidRPr="00F2159D">
        <w:rPr>
          <w:b/>
          <w:color w:val="000000"/>
          <w:szCs w:val="24"/>
          <w:u w:val="single"/>
        </w:rPr>
        <w:t xml:space="preserve"> sido registrado</w:t>
      </w:r>
      <w:r w:rsidR="000F2A45" w:rsidRPr="00F2159D">
        <w:rPr>
          <w:b/>
          <w:color w:val="000000"/>
          <w:szCs w:val="24"/>
          <w:u w:val="single"/>
        </w:rPr>
        <w:t>(</w:t>
      </w:r>
      <w:r w:rsidRPr="00F2159D">
        <w:rPr>
          <w:b/>
          <w:color w:val="000000"/>
          <w:szCs w:val="24"/>
          <w:u w:val="single"/>
        </w:rPr>
        <w:t>s</w:t>
      </w:r>
      <w:r w:rsidR="000F2A45" w:rsidRPr="00F2159D">
        <w:rPr>
          <w:b/>
          <w:color w:val="000000"/>
          <w:szCs w:val="24"/>
          <w:u w:val="single"/>
        </w:rPr>
        <w:t>)</w:t>
      </w:r>
      <w:r w:rsidRPr="00F2159D">
        <w:rPr>
          <w:b/>
          <w:color w:val="000000"/>
          <w:szCs w:val="24"/>
          <w:u w:val="single"/>
        </w:rPr>
        <w:t xml:space="preserve"> </w:t>
      </w:r>
      <w:r w:rsidR="000F2A45" w:rsidRPr="00F2159D">
        <w:rPr>
          <w:b/>
          <w:color w:val="000000"/>
          <w:szCs w:val="24"/>
          <w:u w:val="single"/>
        </w:rPr>
        <w:t>o</w:t>
      </w:r>
      <w:r w:rsidRPr="00F2159D">
        <w:rPr>
          <w:b/>
          <w:color w:val="000000"/>
          <w:szCs w:val="24"/>
          <w:u w:val="single"/>
        </w:rPr>
        <w:t xml:space="preserve"> se utiliza</w:t>
      </w:r>
      <w:r w:rsidR="000F2A45" w:rsidRPr="00F2159D">
        <w:rPr>
          <w:b/>
          <w:color w:val="000000"/>
          <w:szCs w:val="24"/>
          <w:u w:val="single"/>
        </w:rPr>
        <w:t>(</w:t>
      </w:r>
      <w:r w:rsidRPr="00F2159D">
        <w:rPr>
          <w:b/>
          <w:color w:val="000000"/>
          <w:szCs w:val="24"/>
          <w:u w:val="single"/>
        </w:rPr>
        <w:t>n</w:t>
      </w:r>
      <w:r w:rsidR="000F2A45" w:rsidRPr="00F2159D">
        <w:rPr>
          <w:b/>
          <w:color w:val="000000"/>
          <w:szCs w:val="24"/>
          <w:u w:val="single"/>
        </w:rPr>
        <w:t>)</w:t>
      </w:r>
      <w:r w:rsidRPr="00F2159D">
        <w:rPr>
          <w:b/>
          <w:color w:val="000000"/>
          <w:szCs w:val="24"/>
          <w:u w:val="single"/>
        </w:rPr>
        <w:t xml:space="preserve"> de mala fe</w:t>
      </w:r>
      <w:r w:rsidRPr="00F2159D">
        <w:rPr>
          <w:b/>
          <w:color w:val="000000"/>
          <w:szCs w:val="24"/>
        </w:rPr>
        <w:t xml:space="preserve">. </w:t>
      </w:r>
    </w:p>
    <w:p w14:paraId="2DA12F76" w14:textId="77777777" w:rsidR="00F44481" w:rsidRPr="002A5300" w:rsidRDefault="00F44481" w:rsidP="00F3242E">
      <w:pPr>
        <w:pStyle w:val="BodyTextIndent3"/>
        <w:ind w:firstLine="0"/>
        <w:jc w:val="center"/>
        <w:rPr>
          <w:b w:val="0"/>
          <w:szCs w:val="24"/>
        </w:rPr>
      </w:pPr>
      <w:r w:rsidRPr="002A5300">
        <w:rPr>
          <w:b w:val="0"/>
          <w:szCs w:val="24"/>
        </w:rPr>
        <w:t xml:space="preserve">(Reglamento </w:t>
      </w:r>
      <w:r w:rsidR="00F952ED" w:rsidRPr="002A5300">
        <w:rPr>
          <w:b w:val="0"/>
          <w:szCs w:val="24"/>
        </w:rPr>
        <w:t>ADR</w:t>
      </w:r>
      <w:r w:rsidRPr="002A5300">
        <w:rPr>
          <w:b w:val="0"/>
          <w:szCs w:val="24"/>
        </w:rPr>
        <w:t>, párrafos B(11)(d)(1)(iii) y B(11)(f))</w:t>
      </w:r>
    </w:p>
    <w:p w14:paraId="1BA67D70" w14:textId="77777777" w:rsidR="007A48FA" w:rsidRPr="00F2159D" w:rsidRDefault="007A48FA">
      <w:pPr>
        <w:spacing w:line="360" w:lineRule="auto"/>
        <w:ind w:left="567"/>
        <w:rPr>
          <w:i/>
          <w:szCs w:val="24"/>
          <w:lang w:val="es-ES"/>
        </w:rPr>
      </w:pPr>
      <w:r w:rsidRPr="00F2159D">
        <w:rPr>
          <w:i/>
          <w:szCs w:val="24"/>
          <w:lang w:val="es-ES"/>
        </w:rPr>
        <w:t>[A este respecto, podrán examinarse por ejemplo los siguientes aspectos:]</w:t>
      </w:r>
    </w:p>
    <w:p w14:paraId="5D26F4AC" w14:textId="77777777" w:rsidR="007A48FA" w:rsidRPr="00F2159D" w:rsidRDefault="007A48FA">
      <w:pPr>
        <w:spacing w:line="360" w:lineRule="auto"/>
        <w:rPr>
          <w:i/>
          <w:szCs w:val="24"/>
          <w:lang w:val="es-ES"/>
        </w:rPr>
      </w:pPr>
    </w:p>
    <w:p w14:paraId="3A855329" w14:textId="77777777" w:rsidR="002A5300" w:rsidRPr="002A5300" w:rsidRDefault="007A48FA" w:rsidP="00940F60">
      <w:pPr>
        <w:numPr>
          <w:ilvl w:val="0"/>
          <w:numId w:val="40"/>
        </w:numPr>
        <w:tabs>
          <w:tab w:val="clear" w:pos="360"/>
          <w:tab w:val="num" w:pos="851"/>
        </w:tabs>
        <w:spacing w:line="360" w:lineRule="auto"/>
        <w:rPr>
          <w:i/>
          <w:szCs w:val="24"/>
          <w:lang w:val="es-ES"/>
        </w:rPr>
      </w:pPr>
      <w:r w:rsidRPr="002A5300">
        <w:rPr>
          <w:i/>
          <w:color w:val="000000"/>
          <w:szCs w:val="24"/>
          <w:lang w:val="es-ES"/>
        </w:rPr>
        <w:t xml:space="preserve">[La refutación de las alegaciones efectuadas por el demandante en cuanto a las razones por las que debe considerarse que el nombre o los nombres de dominio han sido registrados </w:t>
      </w:r>
      <w:r w:rsidR="00F44481" w:rsidRPr="002A5300">
        <w:rPr>
          <w:i/>
          <w:color w:val="000000"/>
          <w:szCs w:val="24"/>
          <w:lang w:val="es-ES"/>
        </w:rPr>
        <w:t>o</w:t>
      </w:r>
      <w:r w:rsidRPr="002A5300">
        <w:rPr>
          <w:i/>
          <w:color w:val="000000"/>
          <w:szCs w:val="24"/>
          <w:lang w:val="es-ES"/>
        </w:rPr>
        <w:t xml:space="preserve"> se utilizan de mala fe]</w:t>
      </w:r>
    </w:p>
    <w:p w14:paraId="27D41C38" w14:textId="77777777" w:rsidR="007A48FA" w:rsidRPr="002A5300" w:rsidRDefault="007A48FA" w:rsidP="00940F60">
      <w:pPr>
        <w:numPr>
          <w:ilvl w:val="0"/>
          <w:numId w:val="40"/>
        </w:numPr>
        <w:tabs>
          <w:tab w:val="clear" w:pos="360"/>
          <w:tab w:val="num" w:pos="851"/>
        </w:tabs>
        <w:spacing w:line="360" w:lineRule="auto"/>
        <w:rPr>
          <w:i/>
          <w:szCs w:val="24"/>
          <w:lang w:val="es-ES"/>
        </w:rPr>
      </w:pPr>
      <w:r w:rsidRPr="002A5300">
        <w:rPr>
          <w:i/>
          <w:color w:val="000000"/>
          <w:szCs w:val="24"/>
          <w:lang w:val="es-ES"/>
        </w:rPr>
        <w:t xml:space="preserve">[En el párrafo </w:t>
      </w:r>
      <w:r w:rsidR="00F44481" w:rsidRPr="002A5300">
        <w:rPr>
          <w:i/>
          <w:color w:val="000000"/>
          <w:szCs w:val="24"/>
          <w:lang w:val="es-ES"/>
        </w:rPr>
        <w:t>B(11)(f) del Reglamento</w:t>
      </w:r>
      <w:r w:rsidR="005D65C3" w:rsidRPr="002A5300">
        <w:rPr>
          <w:i/>
          <w:color w:val="000000"/>
          <w:szCs w:val="24"/>
          <w:lang w:val="es-ES"/>
        </w:rPr>
        <w:t xml:space="preserve"> </w:t>
      </w:r>
      <w:r w:rsidR="00F952ED" w:rsidRPr="002A5300">
        <w:rPr>
          <w:i/>
          <w:color w:val="000000"/>
          <w:szCs w:val="24"/>
          <w:lang w:val="es-ES"/>
        </w:rPr>
        <w:t>ADR</w:t>
      </w:r>
      <w:r w:rsidR="008E4D8E" w:rsidRPr="002A5300">
        <w:rPr>
          <w:i/>
          <w:color w:val="000000"/>
          <w:szCs w:val="24"/>
          <w:lang w:val="es-ES"/>
        </w:rPr>
        <w:t xml:space="preserve"> </w:t>
      </w:r>
      <w:r w:rsidRPr="002A5300">
        <w:rPr>
          <w:i/>
          <w:color w:val="000000"/>
          <w:szCs w:val="24"/>
          <w:lang w:val="es-ES"/>
        </w:rPr>
        <w:t>se señalan varios ejemplos de circunstancias que el grupo de expertos podría considerar que constituyen mala fe. En la medida en que el demandante haya expuesto</w:t>
      </w:r>
      <w:r w:rsidRPr="002A5300">
        <w:rPr>
          <w:i/>
          <w:szCs w:val="24"/>
          <w:lang w:val="es-ES"/>
        </w:rPr>
        <w:t xml:space="preserve"> sus argumentos en relación con </w:t>
      </w:r>
      <w:r w:rsidR="00F44481" w:rsidRPr="002A5300">
        <w:rPr>
          <w:i/>
          <w:szCs w:val="24"/>
          <w:lang w:val="es-ES"/>
        </w:rPr>
        <w:t xml:space="preserve">el párrafo </w:t>
      </w:r>
      <w:r w:rsidR="00F44481" w:rsidRPr="002A5300">
        <w:rPr>
          <w:i/>
          <w:color w:val="000000"/>
          <w:szCs w:val="24"/>
          <w:lang w:val="es-ES"/>
        </w:rPr>
        <w:t>B(11)(f) del Reglamento</w:t>
      </w:r>
      <w:r w:rsidR="005D65C3" w:rsidRPr="002A5300">
        <w:rPr>
          <w:i/>
          <w:color w:val="000000"/>
          <w:szCs w:val="24"/>
          <w:lang w:val="es-ES"/>
        </w:rPr>
        <w:t xml:space="preserve"> </w:t>
      </w:r>
      <w:r w:rsidR="00F952ED" w:rsidRPr="002A5300">
        <w:rPr>
          <w:i/>
          <w:color w:val="000000"/>
          <w:szCs w:val="24"/>
          <w:lang w:val="es-ES"/>
        </w:rPr>
        <w:t>ADR</w:t>
      </w:r>
      <w:r w:rsidRPr="002A5300">
        <w:rPr>
          <w:i/>
          <w:szCs w:val="24"/>
          <w:lang w:val="es-ES"/>
        </w:rPr>
        <w:t xml:space="preserve">, el demandado deberá examinar y demostrar que: </w:t>
      </w:r>
    </w:p>
    <w:p w14:paraId="0F4B5F65" w14:textId="77777777" w:rsidR="007A48FA" w:rsidRPr="00F2159D" w:rsidRDefault="007A48FA">
      <w:pPr>
        <w:spacing w:line="360" w:lineRule="auto"/>
        <w:ind w:left="720"/>
        <w:rPr>
          <w:i/>
          <w:szCs w:val="24"/>
          <w:lang w:val="es-ES"/>
        </w:rPr>
      </w:pPr>
    </w:p>
    <w:p w14:paraId="5997715E" w14:textId="77777777" w:rsidR="00F44481" w:rsidRPr="00F2159D" w:rsidRDefault="00F44481" w:rsidP="00DC6D25">
      <w:pPr>
        <w:numPr>
          <w:ilvl w:val="0"/>
          <w:numId w:val="45"/>
        </w:numPr>
        <w:rPr>
          <w:i/>
          <w:color w:val="000000"/>
          <w:szCs w:val="24"/>
          <w:lang w:val="es-ES"/>
        </w:rPr>
      </w:pPr>
      <w:r w:rsidRPr="00F2159D">
        <w:rPr>
          <w:i/>
          <w:color w:val="000000"/>
          <w:szCs w:val="24"/>
          <w:lang w:val="es-ES"/>
        </w:rPr>
        <w:t xml:space="preserve">el/los nombre(s) de dominio no fue(/fueron) registrado(s) o adquirido(s) con el propósito principal de venderlo, alquilarlo o transferirlo al titular de un nombre sobre el que haya sido reconocido o establecido un derecho en virtud del Derecho nacional o </w:t>
      </w:r>
      <w:r w:rsidR="005D65C3">
        <w:rPr>
          <w:i/>
          <w:color w:val="000000"/>
          <w:szCs w:val="24"/>
          <w:lang w:val="es-ES"/>
        </w:rPr>
        <w:t xml:space="preserve">de la Unión Europea, </w:t>
      </w:r>
      <w:r w:rsidRPr="00F2159D">
        <w:rPr>
          <w:i/>
          <w:color w:val="000000"/>
          <w:szCs w:val="24"/>
          <w:lang w:val="es-ES"/>
        </w:rPr>
        <w:t xml:space="preserve">o a un </w:t>
      </w:r>
      <w:proofErr w:type="gramStart"/>
      <w:r w:rsidRPr="00F2159D">
        <w:rPr>
          <w:i/>
          <w:color w:val="000000"/>
          <w:szCs w:val="24"/>
          <w:lang w:val="es-ES"/>
        </w:rPr>
        <w:t>organismo;  o</w:t>
      </w:r>
      <w:proofErr w:type="gramEnd"/>
    </w:p>
    <w:p w14:paraId="21E50E86" w14:textId="77777777" w:rsidR="00F44481" w:rsidRPr="00F2159D" w:rsidRDefault="00F44481" w:rsidP="00DC6D25">
      <w:pPr>
        <w:ind w:left="1080"/>
        <w:rPr>
          <w:i/>
          <w:color w:val="000000"/>
          <w:szCs w:val="24"/>
          <w:lang w:val="es-ES"/>
        </w:rPr>
      </w:pPr>
    </w:p>
    <w:p w14:paraId="6B6AE951" w14:textId="77777777" w:rsidR="00F44481" w:rsidRPr="00F2159D" w:rsidRDefault="00F44481" w:rsidP="00DC6D25">
      <w:pPr>
        <w:numPr>
          <w:ilvl w:val="0"/>
          <w:numId w:val="45"/>
        </w:numPr>
        <w:rPr>
          <w:i/>
          <w:color w:val="000000"/>
          <w:szCs w:val="24"/>
          <w:lang w:val="es-ES"/>
        </w:rPr>
      </w:pPr>
      <w:r w:rsidRPr="00F2159D">
        <w:rPr>
          <w:i/>
          <w:color w:val="000000"/>
          <w:szCs w:val="24"/>
          <w:lang w:val="es-ES"/>
        </w:rPr>
        <w:t xml:space="preserve">el/los nombre(s) de dominio no fue(/fueron) registrado(s) para impedir que el </w:t>
      </w:r>
      <w:r w:rsidR="005D65C3">
        <w:rPr>
          <w:i/>
          <w:color w:val="000000"/>
          <w:szCs w:val="24"/>
          <w:lang w:val="es-ES"/>
        </w:rPr>
        <w:t>titular de un nombre con respecto a los que su derecho ha sido reconocido o establecido por la ley nacional o de la Unión Europea, o un organismo público,</w:t>
      </w:r>
      <w:r w:rsidR="005D65C3" w:rsidRPr="00F2159D">
        <w:rPr>
          <w:i/>
          <w:color w:val="000000"/>
          <w:szCs w:val="24"/>
          <w:lang w:val="es-ES"/>
        </w:rPr>
        <w:t xml:space="preserve"> </w:t>
      </w:r>
      <w:r w:rsidRPr="00F2159D">
        <w:rPr>
          <w:i/>
          <w:color w:val="000000"/>
          <w:szCs w:val="24"/>
          <w:lang w:val="es-ES"/>
        </w:rPr>
        <w:t>utilice el nombre en cuestión como nombre de dominio, siempre y cuando:</w:t>
      </w:r>
    </w:p>
    <w:p w14:paraId="7F85C2EE" w14:textId="77777777" w:rsidR="00F44481" w:rsidRPr="00F2159D" w:rsidRDefault="00F44481" w:rsidP="00F44481">
      <w:pPr>
        <w:ind w:left="1134" w:hanging="210"/>
        <w:rPr>
          <w:i/>
          <w:color w:val="000000"/>
          <w:szCs w:val="24"/>
          <w:lang w:val="es-ES"/>
        </w:rPr>
      </w:pPr>
    </w:p>
    <w:p w14:paraId="49942410" w14:textId="77777777" w:rsidR="00F44481" w:rsidRPr="00F2159D" w:rsidRDefault="00F44481" w:rsidP="00F44481">
      <w:pPr>
        <w:numPr>
          <w:ilvl w:val="0"/>
          <w:numId w:val="47"/>
        </w:numPr>
        <w:rPr>
          <w:i/>
          <w:color w:val="000000"/>
          <w:szCs w:val="24"/>
          <w:lang w:val="es-ES"/>
        </w:rPr>
      </w:pPr>
      <w:r w:rsidRPr="00F2159D">
        <w:rPr>
          <w:i/>
          <w:color w:val="000000"/>
          <w:szCs w:val="24"/>
          <w:lang w:val="es-ES"/>
        </w:rPr>
        <w:t xml:space="preserve">el demandado no haya realizado un patrón de conducta de dicha </w:t>
      </w:r>
      <w:proofErr w:type="gramStart"/>
      <w:r w:rsidRPr="00F2159D">
        <w:rPr>
          <w:i/>
          <w:color w:val="000000"/>
          <w:szCs w:val="24"/>
          <w:lang w:val="es-ES"/>
        </w:rPr>
        <w:t>índole;  y</w:t>
      </w:r>
      <w:proofErr w:type="gramEnd"/>
      <w:r w:rsidRPr="00F2159D">
        <w:rPr>
          <w:i/>
          <w:color w:val="000000"/>
          <w:szCs w:val="24"/>
          <w:lang w:val="es-ES"/>
        </w:rPr>
        <w:t>/o</w:t>
      </w:r>
    </w:p>
    <w:p w14:paraId="5338608A" w14:textId="77777777" w:rsidR="00F44481" w:rsidRPr="00F2159D" w:rsidRDefault="00F44481" w:rsidP="00F44481">
      <w:pPr>
        <w:ind w:left="1134" w:hanging="210"/>
        <w:rPr>
          <w:i/>
          <w:color w:val="000000"/>
          <w:szCs w:val="24"/>
          <w:lang w:val="es-ES"/>
        </w:rPr>
      </w:pPr>
    </w:p>
    <w:p w14:paraId="34DC6919" w14:textId="77777777" w:rsidR="00F44481" w:rsidRPr="00F2159D" w:rsidRDefault="00F44481" w:rsidP="00F44481">
      <w:pPr>
        <w:numPr>
          <w:ilvl w:val="0"/>
          <w:numId w:val="47"/>
        </w:numPr>
        <w:rPr>
          <w:i/>
          <w:color w:val="000000"/>
          <w:szCs w:val="24"/>
          <w:lang w:val="es-ES"/>
        </w:rPr>
      </w:pPr>
      <w:r w:rsidRPr="00F2159D">
        <w:rPr>
          <w:i/>
          <w:color w:val="000000"/>
          <w:szCs w:val="24"/>
          <w:lang w:val="es-ES"/>
        </w:rPr>
        <w:t xml:space="preserve">se haya efectuado un uso pertinente del nombre de dominio durante al menos dos años tras la fecha del </w:t>
      </w:r>
      <w:proofErr w:type="gramStart"/>
      <w:r w:rsidRPr="00F2159D">
        <w:rPr>
          <w:i/>
          <w:color w:val="000000"/>
          <w:szCs w:val="24"/>
          <w:lang w:val="es-ES"/>
        </w:rPr>
        <w:t>registro;  y</w:t>
      </w:r>
      <w:proofErr w:type="gramEnd"/>
      <w:r w:rsidRPr="00F2159D">
        <w:rPr>
          <w:i/>
          <w:color w:val="000000"/>
          <w:szCs w:val="24"/>
          <w:lang w:val="es-ES"/>
        </w:rPr>
        <w:t>/o</w:t>
      </w:r>
    </w:p>
    <w:p w14:paraId="06B8AB31" w14:textId="77777777" w:rsidR="00F44481" w:rsidRPr="00F2159D" w:rsidRDefault="00F44481" w:rsidP="00F44481">
      <w:pPr>
        <w:ind w:left="1134" w:hanging="210"/>
        <w:rPr>
          <w:i/>
          <w:color w:val="000000"/>
          <w:szCs w:val="24"/>
          <w:lang w:val="es-ES"/>
        </w:rPr>
      </w:pPr>
    </w:p>
    <w:p w14:paraId="758C38BC" w14:textId="77777777" w:rsidR="00F44481" w:rsidRPr="00F2159D" w:rsidRDefault="00F44481" w:rsidP="00F952ED">
      <w:pPr>
        <w:numPr>
          <w:ilvl w:val="0"/>
          <w:numId w:val="47"/>
        </w:numPr>
        <w:rPr>
          <w:i/>
          <w:color w:val="000000"/>
          <w:szCs w:val="24"/>
          <w:lang w:val="es-ES"/>
        </w:rPr>
      </w:pPr>
      <w:r w:rsidRPr="00F2159D">
        <w:rPr>
          <w:i/>
          <w:color w:val="000000"/>
          <w:szCs w:val="24"/>
          <w:lang w:val="es-ES"/>
        </w:rPr>
        <w:t xml:space="preserve">existen circunstancias conforme a las cuales, al iniciarse un procedimiento alternativo de solución de controversias </w:t>
      </w:r>
      <w:r w:rsidR="00F952ED" w:rsidRPr="00F952ED">
        <w:rPr>
          <w:i/>
          <w:color w:val="000000"/>
          <w:szCs w:val="24"/>
          <w:lang w:val="es-ES"/>
        </w:rPr>
        <w:t>ADR</w:t>
      </w:r>
      <w:r w:rsidRPr="00F2159D">
        <w:rPr>
          <w:i/>
          <w:color w:val="000000"/>
          <w:szCs w:val="24"/>
          <w:lang w:val="es-ES"/>
        </w:rPr>
        <w:t xml:space="preserve">, el demandado haya declarado su intención de hacer un uso pertinente del nombre de dominio, </w:t>
      </w:r>
      <w:r w:rsidR="00092A0C" w:rsidRPr="00F2159D">
        <w:rPr>
          <w:i/>
          <w:color w:val="000000"/>
          <w:szCs w:val="24"/>
          <w:lang w:val="es-ES"/>
        </w:rPr>
        <w:t xml:space="preserve">respecto del cual </w:t>
      </w:r>
      <w:r w:rsidRPr="00F2159D">
        <w:rPr>
          <w:i/>
          <w:color w:val="000000"/>
          <w:szCs w:val="24"/>
          <w:lang w:val="es-ES"/>
        </w:rPr>
        <w:t xml:space="preserve">haya sido reconocido o establecido un derecho en virtud del Derecho nacional o </w:t>
      </w:r>
      <w:r w:rsidR="005D65C3">
        <w:rPr>
          <w:i/>
          <w:color w:val="000000"/>
          <w:szCs w:val="24"/>
          <w:lang w:val="es-ES"/>
        </w:rPr>
        <w:t xml:space="preserve">de la Unión Europea, </w:t>
      </w:r>
      <w:r w:rsidRPr="00F2159D">
        <w:rPr>
          <w:i/>
          <w:color w:val="000000"/>
          <w:szCs w:val="24"/>
          <w:lang w:val="es-ES"/>
        </w:rPr>
        <w:t xml:space="preserve">o </w:t>
      </w:r>
      <w:r w:rsidR="00092A0C" w:rsidRPr="00F2159D">
        <w:rPr>
          <w:i/>
          <w:color w:val="000000"/>
          <w:szCs w:val="24"/>
          <w:lang w:val="es-ES"/>
        </w:rPr>
        <w:t xml:space="preserve">se corresponda con el nombre </w:t>
      </w:r>
      <w:r w:rsidRPr="00F2159D">
        <w:rPr>
          <w:i/>
          <w:color w:val="000000"/>
          <w:szCs w:val="24"/>
          <w:lang w:val="es-ES"/>
        </w:rPr>
        <w:t>de un organismo público</w:t>
      </w:r>
      <w:r w:rsidR="00092A0C" w:rsidRPr="00F2159D">
        <w:rPr>
          <w:i/>
          <w:color w:val="000000"/>
          <w:szCs w:val="24"/>
          <w:lang w:val="es-ES"/>
        </w:rPr>
        <w:t xml:space="preserve"> y haya demostrado haber </w:t>
      </w:r>
      <w:r w:rsidRPr="00F2159D">
        <w:rPr>
          <w:i/>
          <w:color w:val="000000"/>
          <w:szCs w:val="24"/>
          <w:lang w:val="es-ES"/>
        </w:rPr>
        <w:t xml:space="preserve">llevado </w:t>
      </w:r>
      <w:r w:rsidR="00092A0C" w:rsidRPr="00F2159D">
        <w:rPr>
          <w:i/>
          <w:color w:val="000000"/>
          <w:szCs w:val="24"/>
          <w:lang w:val="es-ES"/>
        </w:rPr>
        <w:t xml:space="preserve">a cabo </w:t>
      </w:r>
      <w:r w:rsidRPr="00F2159D">
        <w:rPr>
          <w:i/>
          <w:color w:val="000000"/>
          <w:szCs w:val="24"/>
          <w:lang w:val="es-ES"/>
        </w:rPr>
        <w:t>dicha intención a efecto en un plazo de seis meses a partir de la fecha de inicio del procedimiento alternativo de solución de controversias;</w:t>
      </w:r>
    </w:p>
    <w:p w14:paraId="1F697E82" w14:textId="77777777" w:rsidR="007A48FA" w:rsidRPr="00F2159D" w:rsidRDefault="007A48FA" w:rsidP="00F44481">
      <w:pPr>
        <w:ind w:left="1134" w:hanging="210"/>
        <w:rPr>
          <w:i/>
          <w:color w:val="000000"/>
          <w:szCs w:val="24"/>
          <w:lang w:val="es-ES"/>
        </w:rPr>
      </w:pPr>
    </w:p>
    <w:p w14:paraId="2D26FE98" w14:textId="77777777" w:rsidR="007A48FA" w:rsidRPr="00F2159D" w:rsidRDefault="007A48FA" w:rsidP="00F44481">
      <w:pPr>
        <w:ind w:left="1134" w:hanging="210"/>
        <w:rPr>
          <w:i/>
          <w:color w:val="000000"/>
          <w:szCs w:val="24"/>
          <w:lang w:val="es-ES"/>
        </w:rPr>
      </w:pPr>
      <w:r w:rsidRPr="00F2159D">
        <w:rPr>
          <w:i/>
          <w:color w:val="000000"/>
          <w:szCs w:val="24"/>
          <w:lang w:val="es-ES"/>
        </w:rPr>
        <w:lastRenderedPageBreak/>
        <w:t>-</w:t>
      </w:r>
      <w:r w:rsidRPr="00F2159D">
        <w:rPr>
          <w:i/>
          <w:color w:val="000000"/>
          <w:szCs w:val="24"/>
          <w:lang w:val="es-ES"/>
        </w:rPr>
        <w:tab/>
        <w:t xml:space="preserve">el demandante y el demandado no compiten entre sí y que el nombre o los nombres de dominio no han sido registrados por el demandado fundamentalmente con el fin de perturbar la actividad comercial del </w:t>
      </w:r>
      <w:proofErr w:type="gramStart"/>
      <w:r w:rsidRPr="00F2159D">
        <w:rPr>
          <w:i/>
          <w:color w:val="000000"/>
          <w:szCs w:val="24"/>
          <w:lang w:val="es-ES"/>
        </w:rPr>
        <w:t xml:space="preserve">demandante; </w:t>
      </w:r>
      <w:r w:rsidR="00092A0C" w:rsidRPr="00F2159D">
        <w:rPr>
          <w:i/>
          <w:color w:val="000000"/>
          <w:szCs w:val="24"/>
          <w:lang w:val="es-ES"/>
        </w:rPr>
        <w:t xml:space="preserve"> o</w:t>
      </w:r>
      <w:proofErr w:type="gramEnd"/>
    </w:p>
    <w:p w14:paraId="4C01DDFE" w14:textId="77777777" w:rsidR="007A48FA" w:rsidRPr="00F2159D" w:rsidRDefault="007A48FA" w:rsidP="00F44481">
      <w:pPr>
        <w:ind w:left="1134" w:hanging="210"/>
        <w:rPr>
          <w:i/>
          <w:color w:val="000000"/>
          <w:szCs w:val="24"/>
          <w:lang w:val="es-ES"/>
        </w:rPr>
      </w:pPr>
    </w:p>
    <w:p w14:paraId="7EAE2BC4" w14:textId="77777777" w:rsidR="00092A0C" w:rsidRPr="00F2159D" w:rsidRDefault="007A48FA" w:rsidP="00F44481">
      <w:pPr>
        <w:ind w:left="1134" w:hanging="210"/>
        <w:rPr>
          <w:i/>
          <w:color w:val="000000"/>
          <w:szCs w:val="24"/>
          <w:lang w:val="es-ES"/>
        </w:rPr>
      </w:pPr>
      <w:r w:rsidRPr="00F2159D">
        <w:rPr>
          <w:i/>
          <w:color w:val="000000"/>
          <w:szCs w:val="24"/>
          <w:lang w:val="es-ES"/>
        </w:rPr>
        <w:t>-</w:t>
      </w:r>
      <w:r w:rsidRPr="00F2159D">
        <w:rPr>
          <w:i/>
          <w:color w:val="000000"/>
          <w:szCs w:val="24"/>
          <w:lang w:val="es-ES"/>
        </w:rPr>
        <w:tab/>
        <w:t xml:space="preserve">el nombre o los nombres de dominio no han sido registrados por el demandado de manera intencionada para atraer, con ánimo de lucro, usuarios de Internet al sitio Web del demandado o a cualquier otro sitio en línea, creando la posibilidad de que exista confusión con </w:t>
      </w:r>
      <w:r w:rsidR="00092A0C" w:rsidRPr="00F2159D">
        <w:rPr>
          <w:i/>
          <w:color w:val="000000"/>
          <w:szCs w:val="24"/>
          <w:lang w:val="es-ES"/>
        </w:rPr>
        <w:t xml:space="preserve">el nombre </w:t>
      </w:r>
      <w:r w:rsidRPr="00F2159D">
        <w:rPr>
          <w:i/>
          <w:color w:val="000000"/>
          <w:szCs w:val="24"/>
          <w:lang w:val="es-ES"/>
        </w:rPr>
        <w:t>del demandante</w:t>
      </w:r>
      <w:r w:rsidR="005D65C3">
        <w:rPr>
          <w:i/>
          <w:color w:val="000000"/>
          <w:szCs w:val="24"/>
          <w:lang w:val="es-ES"/>
        </w:rPr>
        <w:t xml:space="preserve"> sobre lo</w:t>
      </w:r>
      <w:r w:rsidR="00F952ED">
        <w:rPr>
          <w:i/>
          <w:color w:val="000000"/>
          <w:szCs w:val="24"/>
          <w:lang w:val="es-ES"/>
        </w:rPr>
        <w:t>s</w:t>
      </w:r>
      <w:r w:rsidR="005D65C3">
        <w:rPr>
          <w:i/>
          <w:color w:val="000000"/>
          <w:szCs w:val="24"/>
          <w:lang w:val="es-ES"/>
        </w:rPr>
        <w:t xml:space="preserve"> cuales tiene un derecho reconocido o establecido por ley nacional o de la Unión Europea, o es el nombre de un organismo público,</w:t>
      </w:r>
      <w:r w:rsidRPr="00F2159D">
        <w:rPr>
          <w:i/>
          <w:color w:val="000000"/>
          <w:szCs w:val="24"/>
          <w:lang w:val="es-ES"/>
        </w:rPr>
        <w:t xml:space="preserve"> </w:t>
      </w:r>
      <w:r w:rsidR="005D65C3">
        <w:rPr>
          <w:i/>
          <w:color w:val="000000"/>
          <w:szCs w:val="24"/>
          <w:lang w:val="es-ES"/>
        </w:rPr>
        <w:t>e</w:t>
      </w:r>
      <w:r w:rsidRPr="00F2159D">
        <w:rPr>
          <w:i/>
          <w:color w:val="000000"/>
          <w:szCs w:val="24"/>
          <w:lang w:val="es-ES"/>
        </w:rPr>
        <w:t>n cuanto a la fuente, patrocinio, afiliación o promoción del sitio Web del demandado, de su sitio en línea o de un producto o servicio que figure en el sitio Web del demandado o en su sitio en línea</w:t>
      </w:r>
      <w:r w:rsidR="00092A0C" w:rsidRPr="00F2159D">
        <w:rPr>
          <w:i/>
          <w:color w:val="000000"/>
          <w:szCs w:val="24"/>
          <w:lang w:val="es-ES"/>
        </w:rPr>
        <w:t xml:space="preserve">;  o </w:t>
      </w:r>
    </w:p>
    <w:p w14:paraId="7AD1FDE1" w14:textId="77777777" w:rsidR="007A48FA" w:rsidRPr="00F2159D" w:rsidRDefault="007A48FA" w:rsidP="00F44481">
      <w:pPr>
        <w:ind w:left="1134" w:hanging="210"/>
        <w:rPr>
          <w:i/>
          <w:color w:val="000000"/>
          <w:szCs w:val="24"/>
          <w:lang w:val="es-ES"/>
        </w:rPr>
      </w:pPr>
    </w:p>
    <w:p w14:paraId="65058E5B" w14:textId="77777777" w:rsidR="00092A0C" w:rsidRPr="00F2159D" w:rsidRDefault="00092A0C" w:rsidP="00DC6D25">
      <w:pPr>
        <w:numPr>
          <w:ilvl w:val="0"/>
          <w:numId w:val="45"/>
        </w:numPr>
        <w:rPr>
          <w:i/>
          <w:color w:val="000000"/>
          <w:szCs w:val="24"/>
          <w:lang w:val="es-ES"/>
        </w:rPr>
      </w:pPr>
      <w:r w:rsidRPr="00F2159D">
        <w:rPr>
          <w:i/>
          <w:color w:val="000000"/>
          <w:szCs w:val="24"/>
          <w:lang w:val="es-ES"/>
        </w:rPr>
        <w:t>el nombre de dominio registrado no es un nombre de persona, o en caso de serlo que existan vínculos demostrables entre el titular de nombre de dominio y dicho nombre.]</w:t>
      </w:r>
    </w:p>
    <w:p w14:paraId="21332F5F" w14:textId="77777777" w:rsidR="007A48FA" w:rsidRPr="00F2159D" w:rsidRDefault="007A48FA" w:rsidP="00F44481">
      <w:pPr>
        <w:ind w:left="1134" w:hanging="210"/>
        <w:rPr>
          <w:i/>
          <w:color w:val="000000"/>
          <w:szCs w:val="24"/>
          <w:lang w:val="es-ES"/>
        </w:rPr>
      </w:pPr>
    </w:p>
    <w:p w14:paraId="43AD2215" w14:textId="77777777" w:rsidR="007A48FA" w:rsidRPr="00F2159D" w:rsidRDefault="007A48FA">
      <w:pPr>
        <w:ind w:left="851" w:hanging="709"/>
        <w:rPr>
          <w:i/>
          <w:szCs w:val="24"/>
          <w:lang w:val="es-ES_tradnl"/>
        </w:rPr>
      </w:pPr>
      <w:r w:rsidRPr="00F2159D">
        <w:rPr>
          <w:i/>
          <w:color w:val="000000"/>
          <w:szCs w:val="24"/>
          <w:lang w:val="es-ES"/>
        </w:rPr>
        <w:tab/>
      </w:r>
      <w:r w:rsidRPr="00F2159D">
        <w:rPr>
          <w:i/>
          <w:color w:val="000000"/>
          <w:szCs w:val="24"/>
          <w:lang w:val="es-ES_tradnl"/>
        </w:rPr>
        <w:t>Si es pertinente, y la alegaci</w:t>
      </w:r>
      <w:r w:rsidR="00DD5481" w:rsidRPr="00F2159D">
        <w:rPr>
          <w:i/>
          <w:color w:val="000000"/>
          <w:szCs w:val="24"/>
          <w:lang w:val="es-ES_tradnl"/>
        </w:rPr>
        <w:t>ó</w:t>
      </w:r>
      <w:r w:rsidRPr="00F2159D">
        <w:rPr>
          <w:i/>
          <w:color w:val="000000"/>
          <w:szCs w:val="24"/>
          <w:lang w:val="es-ES_tradnl"/>
        </w:rPr>
        <w:t>n puede verificarse con evidencia, el Reglamento</w:t>
      </w:r>
      <w:r w:rsidR="005D65C3">
        <w:rPr>
          <w:i/>
          <w:color w:val="000000"/>
          <w:szCs w:val="24"/>
          <w:lang w:val="es-ES_tradnl"/>
        </w:rPr>
        <w:t xml:space="preserve"> </w:t>
      </w:r>
      <w:r w:rsidR="00F952ED" w:rsidRPr="00F952ED">
        <w:rPr>
          <w:i/>
          <w:color w:val="000000"/>
          <w:szCs w:val="24"/>
          <w:lang w:val="es-ES_tradnl"/>
        </w:rPr>
        <w:t>ADR</w:t>
      </w:r>
      <w:r w:rsidR="00092A0C" w:rsidRPr="00F2159D">
        <w:rPr>
          <w:i/>
          <w:color w:val="000000"/>
          <w:szCs w:val="24"/>
          <w:lang w:val="es-ES_tradnl"/>
        </w:rPr>
        <w:t xml:space="preserve"> </w:t>
      </w:r>
      <w:r w:rsidRPr="00F2159D">
        <w:rPr>
          <w:i/>
          <w:color w:val="000000"/>
          <w:szCs w:val="24"/>
          <w:lang w:val="es-ES_tradnl"/>
        </w:rPr>
        <w:t xml:space="preserve">permite al demandado solicitar al grupo </w:t>
      </w:r>
      <w:r w:rsidR="005D65C3">
        <w:rPr>
          <w:i/>
          <w:color w:val="000000"/>
          <w:szCs w:val="24"/>
          <w:lang w:val="es-ES_tradnl"/>
        </w:rPr>
        <w:t xml:space="preserve">de expertos </w:t>
      </w:r>
      <w:r w:rsidRPr="00F2159D">
        <w:rPr>
          <w:i/>
          <w:color w:val="000000"/>
          <w:szCs w:val="24"/>
          <w:lang w:val="es-ES_tradnl"/>
        </w:rPr>
        <w:t xml:space="preserve">que declare </w:t>
      </w:r>
      <w:r w:rsidR="00092A0C" w:rsidRPr="00F2159D">
        <w:rPr>
          <w:i/>
          <w:color w:val="000000"/>
          <w:szCs w:val="24"/>
          <w:lang w:val="es-ES_tradnl"/>
        </w:rPr>
        <w:t>que la Demanda fue presentada con mala fe y constituye un uso abusivo del procedimiento administrativo</w:t>
      </w:r>
      <w:r w:rsidRPr="00F2159D">
        <w:rPr>
          <w:i/>
          <w:szCs w:val="24"/>
          <w:lang w:val="es-ES_tradnl"/>
        </w:rPr>
        <w:t>. (Reglamento</w:t>
      </w:r>
      <w:r w:rsidR="00092A0C" w:rsidRPr="00F2159D">
        <w:rPr>
          <w:i/>
          <w:szCs w:val="24"/>
          <w:lang w:val="es-ES_tradnl"/>
        </w:rPr>
        <w:t xml:space="preserve"> </w:t>
      </w:r>
      <w:r w:rsidR="00F952ED" w:rsidRPr="00F952ED">
        <w:rPr>
          <w:i/>
          <w:szCs w:val="24"/>
          <w:lang w:val="es-ES_tradnl"/>
        </w:rPr>
        <w:t>ADR</w:t>
      </w:r>
      <w:r w:rsidRPr="00F2159D">
        <w:rPr>
          <w:i/>
          <w:szCs w:val="24"/>
          <w:lang w:val="es-ES_tradnl"/>
        </w:rPr>
        <w:t xml:space="preserve">, párrafo </w:t>
      </w:r>
      <w:r w:rsidR="00092A0C" w:rsidRPr="00F2159D">
        <w:rPr>
          <w:i/>
          <w:szCs w:val="24"/>
          <w:lang w:val="es-ES_tradnl"/>
        </w:rPr>
        <w:t>B(12)(h</w:t>
      </w:r>
      <w:r w:rsidRPr="00F2159D">
        <w:rPr>
          <w:i/>
          <w:szCs w:val="24"/>
          <w:lang w:val="es-ES_tradnl"/>
        </w:rPr>
        <w:t>)</w:t>
      </w:r>
      <w:r w:rsidR="00092A0C" w:rsidRPr="00F2159D">
        <w:rPr>
          <w:i/>
          <w:szCs w:val="24"/>
          <w:lang w:val="es-ES_tradnl"/>
        </w:rPr>
        <w:t>)</w:t>
      </w:r>
      <w:r w:rsidRPr="00F2159D">
        <w:rPr>
          <w:i/>
          <w:szCs w:val="24"/>
          <w:lang w:val="es-ES_tradnl"/>
        </w:rPr>
        <w:t>]</w:t>
      </w:r>
    </w:p>
    <w:p w14:paraId="64015FE9" w14:textId="77777777" w:rsidR="007A48FA" w:rsidRPr="00F2159D" w:rsidRDefault="007A48FA">
      <w:pPr>
        <w:pStyle w:val="Header"/>
        <w:tabs>
          <w:tab w:val="clear" w:pos="4536"/>
          <w:tab w:val="clear" w:pos="9072"/>
        </w:tabs>
        <w:rPr>
          <w:b/>
          <w:szCs w:val="24"/>
          <w:u w:val="single"/>
          <w:lang w:val="es-ES"/>
        </w:rPr>
      </w:pPr>
    </w:p>
    <w:p w14:paraId="23C95725" w14:textId="77777777" w:rsidR="00DD5481" w:rsidRPr="00F2159D" w:rsidRDefault="00DD5481">
      <w:pPr>
        <w:pStyle w:val="Header"/>
        <w:tabs>
          <w:tab w:val="clear" w:pos="4536"/>
          <w:tab w:val="clear" w:pos="9072"/>
        </w:tabs>
        <w:rPr>
          <w:b/>
          <w:szCs w:val="24"/>
          <w:u w:val="single"/>
          <w:lang w:val="es-ES"/>
        </w:rPr>
      </w:pPr>
    </w:p>
    <w:p w14:paraId="7E20F6B0" w14:textId="77777777" w:rsidR="00DD5481" w:rsidRPr="00F2159D" w:rsidRDefault="00DD5481" w:rsidP="008B39E2">
      <w:pPr>
        <w:pStyle w:val="Heading4"/>
        <w:rPr>
          <w:szCs w:val="24"/>
          <w:lang w:val="es-ES_tradnl"/>
        </w:rPr>
      </w:pPr>
      <w:r w:rsidRPr="00F2159D">
        <w:rPr>
          <w:szCs w:val="24"/>
          <w:u w:val="none"/>
        </w:rPr>
        <w:t>IV</w:t>
      </w:r>
      <w:r w:rsidRPr="00F2159D">
        <w:rPr>
          <w:szCs w:val="24"/>
          <w:u w:val="none"/>
          <w:lang w:val="es-ES_tradnl"/>
        </w:rPr>
        <w:t xml:space="preserve">.  </w:t>
      </w:r>
      <w:r w:rsidRPr="00F2159D">
        <w:rPr>
          <w:szCs w:val="24"/>
          <w:lang w:val="es-ES_tradnl"/>
        </w:rPr>
        <w:t>Acuerdo con el recurso solicitado (Opcional)</w:t>
      </w:r>
    </w:p>
    <w:p w14:paraId="51A4AC62" w14:textId="77777777" w:rsidR="00DD5481" w:rsidRPr="00F2159D" w:rsidRDefault="00DD5481" w:rsidP="008B39E2">
      <w:pPr>
        <w:keepNext/>
        <w:rPr>
          <w:i/>
          <w:szCs w:val="24"/>
          <w:lang w:val="es-ES_tradnl"/>
        </w:rPr>
      </w:pPr>
    </w:p>
    <w:p w14:paraId="3575FB8D" w14:textId="77777777" w:rsidR="000B794D" w:rsidRPr="00F2159D" w:rsidRDefault="00DD5481" w:rsidP="008B39E2">
      <w:pPr>
        <w:keepNext/>
        <w:spacing w:line="360" w:lineRule="auto"/>
        <w:rPr>
          <w:i/>
          <w:szCs w:val="24"/>
          <w:lang w:val="es-ES_tradnl"/>
        </w:rPr>
      </w:pPr>
      <w:r w:rsidRPr="00F2159D">
        <w:rPr>
          <w:i/>
          <w:szCs w:val="24"/>
          <w:lang w:val="es-ES_tradnl"/>
        </w:rPr>
        <w:t>[</w:t>
      </w:r>
      <w:r w:rsidR="0066333E" w:rsidRPr="00F2159D">
        <w:rPr>
          <w:i/>
          <w:szCs w:val="24"/>
          <w:lang w:val="es-ES_tradnl"/>
        </w:rPr>
        <w:t xml:space="preserve">El </w:t>
      </w:r>
      <w:r w:rsidR="00B828CA" w:rsidRPr="00F2159D">
        <w:rPr>
          <w:i/>
          <w:szCs w:val="24"/>
          <w:lang w:val="es-ES_tradnl"/>
        </w:rPr>
        <w:t>d</w:t>
      </w:r>
      <w:r w:rsidR="0066333E" w:rsidRPr="00F2159D">
        <w:rPr>
          <w:i/>
          <w:szCs w:val="24"/>
          <w:lang w:val="es-ES_tradnl"/>
        </w:rPr>
        <w:t xml:space="preserve">emandado puede – en conexión con un acuerdo entre las partes, o por </w:t>
      </w:r>
      <w:r w:rsidR="000B794D" w:rsidRPr="00F2159D">
        <w:rPr>
          <w:i/>
          <w:szCs w:val="24"/>
          <w:lang w:val="es-ES_tradnl"/>
        </w:rPr>
        <w:t xml:space="preserve">voluntad propia – incluir el párrafo de abajo (número 6).  De incluirse, </w:t>
      </w:r>
      <w:r w:rsidR="005471F6" w:rsidRPr="00F2159D">
        <w:rPr>
          <w:i/>
          <w:szCs w:val="24"/>
          <w:lang w:val="es-ES_tradnl"/>
        </w:rPr>
        <w:t>este</w:t>
      </w:r>
      <w:r w:rsidR="000B794D" w:rsidRPr="00F2159D">
        <w:rPr>
          <w:i/>
          <w:szCs w:val="24"/>
          <w:lang w:val="es-ES_tradnl"/>
        </w:rPr>
        <w:t xml:space="preserve"> informa al </w:t>
      </w:r>
      <w:r w:rsidR="00B828CA" w:rsidRPr="00F2159D">
        <w:rPr>
          <w:i/>
          <w:szCs w:val="24"/>
          <w:lang w:val="es-ES_tradnl"/>
        </w:rPr>
        <w:t>d</w:t>
      </w:r>
      <w:r w:rsidR="000B794D" w:rsidRPr="00F2159D">
        <w:rPr>
          <w:i/>
          <w:szCs w:val="24"/>
          <w:lang w:val="es-ES_tradnl"/>
        </w:rPr>
        <w:t xml:space="preserve">emandante, al Centro, al/los Registrador(es), </w:t>
      </w:r>
      <w:r w:rsidR="00092A0C" w:rsidRPr="00F2159D">
        <w:rPr>
          <w:i/>
          <w:szCs w:val="24"/>
          <w:lang w:val="es-ES_tradnl"/>
        </w:rPr>
        <w:t xml:space="preserve">al Registro </w:t>
      </w:r>
      <w:r w:rsidR="000B794D" w:rsidRPr="00F2159D">
        <w:rPr>
          <w:i/>
          <w:szCs w:val="24"/>
          <w:lang w:val="es-ES_tradnl"/>
        </w:rPr>
        <w:t xml:space="preserve">y al grupo de expertos (si este ha sido nombrado) que el </w:t>
      </w:r>
      <w:r w:rsidR="00B828CA" w:rsidRPr="00F2159D">
        <w:rPr>
          <w:i/>
          <w:szCs w:val="24"/>
          <w:lang w:val="es-ES_tradnl"/>
        </w:rPr>
        <w:t>d</w:t>
      </w:r>
      <w:r w:rsidR="000B794D" w:rsidRPr="00F2159D">
        <w:rPr>
          <w:i/>
          <w:szCs w:val="24"/>
          <w:lang w:val="es-ES_tradnl"/>
        </w:rPr>
        <w:t xml:space="preserve">emandado consiente al recurso solicitado por el </w:t>
      </w:r>
      <w:r w:rsidR="00B828CA" w:rsidRPr="00F2159D">
        <w:rPr>
          <w:i/>
          <w:szCs w:val="24"/>
          <w:lang w:val="es-ES_tradnl"/>
        </w:rPr>
        <w:t>d</w:t>
      </w:r>
      <w:r w:rsidR="006166C3" w:rsidRPr="00F2159D">
        <w:rPr>
          <w:i/>
          <w:szCs w:val="24"/>
          <w:lang w:val="es-ES_tradnl"/>
        </w:rPr>
        <w:t>emandado.</w:t>
      </w:r>
      <w:r w:rsidR="005471F6" w:rsidRPr="00F2159D">
        <w:rPr>
          <w:i/>
          <w:szCs w:val="24"/>
          <w:lang w:val="es-ES_tradnl"/>
        </w:rPr>
        <w:t>]</w:t>
      </w:r>
      <w:r w:rsidR="0066333E" w:rsidRPr="00F2159D">
        <w:rPr>
          <w:i/>
          <w:szCs w:val="24"/>
          <w:lang w:val="es-ES_tradnl"/>
        </w:rPr>
        <w:t xml:space="preserve">.  </w:t>
      </w:r>
    </w:p>
    <w:p w14:paraId="0A4022CC" w14:textId="77777777" w:rsidR="00DD5481" w:rsidRPr="00F2159D" w:rsidRDefault="00DD5481" w:rsidP="008B39E2">
      <w:pPr>
        <w:keepNext/>
        <w:spacing w:line="360" w:lineRule="auto"/>
        <w:rPr>
          <w:szCs w:val="24"/>
          <w:lang w:val="es-ES_tradnl"/>
        </w:rPr>
      </w:pPr>
    </w:p>
    <w:p w14:paraId="5983A607" w14:textId="77777777" w:rsidR="00DD5481" w:rsidRPr="00F2159D" w:rsidRDefault="00DD5481" w:rsidP="008B39E2">
      <w:pPr>
        <w:keepNext/>
        <w:spacing w:line="360" w:lineRule="auto"/>
        <w:rPr>
          <w:szCs w:val="24"/>
        </w:rPr>
      </w:pPr>
      <w:r w:rsidRPr="00F2159D">
        <w:rPr>
          <w:szCs w:val="24"/>
          <w:lang w:val="es-ES_tradnl"/>
        </w:rPr>
        <w:t>[6.] El demandado con</w:t>
      </w:r>
      <w:r w:rsidR="008B39E2" w:rsidRPr="00F2159D">
        <w:rPr>
          <w:szCs w:val="24"/>
          <w:lang w:val="es-ES_tradnl"/>
        </w:rPr>
        <w:t>s</w:t>
      </w:r>
      <w:r w:rsidRPr="00F2159D">
        <w:rPr>
          <w:szCs w:val="24"/>
          <w:lang w:val="es-ES_tradnl"/>
        </w:rPr>
        <w:t>iente al recurso solicitado por el demandante y está de</w:t>
      </w:r>
      <w:r w:rsidR="008B39E2" w:rsidRPr="00F2159D">
        <w:rPr>
          <w:szCs w:val="24"/>
          <w:lang w:val="es-ES_tradnl"/>
        </w:rPr>
        <w:t xml:space="preserve"> </w:t>
      </w:r>
      <w:r w:rsidRPr="00F2159D">
        <w:rPr>
          <w:szCs w:val="24"/>
          <w:lang w:val="es-ES_tradnl"/>
        </w:rPr>
        <w:t>acuerdo con la [transferencia</w:t>
      </w:r>
      <w:r w:rsidR="00B828CA" w:rsidRPr="00F2159D">
        <w:rPr>
          <w:szCs w:val="24"/>
          <w:lang w:val="es-ES_tradnl"/>
        </w:rPr>
        <w:t xml:space="preserve"> al demandante </w:t>
      </w:r>
      <w:proofErr w:type="gramStart"/>
      <w:r w:rsidR="00B828CA" w:rsidRPr="00F2159D">
        <w:rPr>
          <w:szCs w:val="24"/>
          <w:lang w:val="es-ES_tradnl"/>
        </w:rPr>
        <w:t>del(</w:t>
      </w:r>
      <w:proofErr w:type="gramEnd"/>
      <w:r w:rsidR="00B828CA" w:rsidRPr="00F2159D">
        <w:rPr>
          <w:szCs w:val="24"/>
          <w:lang w:val="es-ES_tradnl"/>
        </w:rPr>
        <w:t xml:space="preserve">de los) nombre(s) de dominio objeto de la controversia] </w:t>
      </w:r>
      <w:r w:rsidRPr="00F2159D">
        <w:rPr>
          <w:szCs w:val="24"/>
          <w:lang w:val="es-ES_tradnl"/>
        </w:rPr>
        <w:t>/</w:t>
      </w:r>
      <w:r w:rsidR="00B828CA" w:rsidRPr="00F2159D">
        <w:rPr>
          <w:szCs w:val="24"/>
          <w:lang w:val="es-ES_tradnl"/>
        </w:rPr>
        <w:t xml:space="preserve"> [</w:t>
      </w:r>
      <w:r w:rsidR="00092A0C" w:rsidRPr="00F2159D">
        <w:rPr>
          <w:szCs w:val="24"/>
          <w:lang w:val="es-ES_tradnl"/>
        </w:rPr>
        <w:t xml:space="preserve">revocación </w:t>
      </w:r>
      <w:r w:rsidRPr="00F2159D">
        <w:rPr>
          <w:szCs w:val="24"/>
          <w:lang w:val="es-ES_tradnl"/>
        </w:rPr>
        <w:t>del</w:t>
      </w:r>
      <w:r w:rsidR="008B39E2" w:rsidRPr="00F2159D">
        <w:rPr>
          <w:szCs w:val="24"/>
          <w:lang w:val="es-ES_tradnl"/>
        </w:rPr>
        <w:t>(de los)</w:t>
      </w:r>
      <w:r w:rsidRPr="00F2159D">
        <w:rPr>
          <w:szCs w:val="24"/>
          <w:lang w:val="es-ES_tradnl"/>
        </w:rPr>
        <w:t xml:space="preserve"> nombre</w:t>
      </w:r>
      <w:r w:rsidR="008B39E2" w:rsidRPr="00F2159D">
        <w:rPr>
          <w:szCs w:val="24"/>
          <w:lang w:val="es-ES_tradnl"/>
        </w:rPr>
        <w:t>(s)</w:t>
      </w:r>
      <w:r w:rsidRPr="00F2159D">
        <w:rPr>
          <w:szCs w:val="24"/>
          <w:lang w:val="es-ES_tradnl"/>
        </w:rPr>
        <w:t xml:space="preserve"> de dominio objeto de la controversia</w:t>
      </w:r>
      <w:r w:rsidR="007D5E8E" w:rsidRPr="00F2159D">
        <w:rPr>
          <w:szCs w:val="24"/>
          <w:lang w:val="es-ES_tradnl"/>
        </w:rPr>
        <w:t>.</w:t>
      </w:r>
      <w:r w:rsidRPr="00F2159D">
        <w:rPr>
          <w:szCs w:val="24"/>
        </w:rPr>
        <w:t>]</w:t>
      </w:r>
    </w:p>
    <w:p w14:paraId="2A85440B" w14:textId="77777777" w:rsidR="007A48FA" w:rsidRPr="00F2159D" w:rsidRDefault="007A48FA">
      <w:pPr>
        <w:pStyle w:val="Header"/>
        <w:tabs>
          <w:tab w:val="clear" w:pos="4536"/>
          <w:tab w:val="clear" w:pos="9072"/>
        </w:tabs>
        <w:rPr>
          <w:b/>
          <w:szCs w:val="24"/>
          <w:u w:val="single"/>
          <w:lang w:val="es-ES"/>
        </w:rPr>
      </w:pPr>
    </w:p>
    <w:p w14:paraId="55902A3E" w14:textId="77777777" w:rsidR="00DD5481" w:rsidRPr="00F2159D" w:rsidRDefault="00DD5481">
      <w:pPr>
        <w:pStyle w:val="Header"/>
        <w:tabs>
          <w:tab w:val="clear" w:pos="4536"/>
          <w:tab w:val="clear" w:pos="9072"/>
        </w:tabs>
        <w:rPr>
          <w:b/>
          <w:szCs w:val="24"/>
          <w:u w:val="single"/>
          <w:lang w:val="es-ES"/>
        </w:rPr>
      </w:pPr>
    </w:p>
    <w:p w14:paraId="16B17AF8" w14:textId="77777777" w:rsidR="007A48FA" w:rsidRPr="00F2159D" w:rsidRDefault="007A48FA">
      <w:pPr>
        <w:pStyle w:val="Header"/>
        <w:keepNext/>
        <w:keepLines/>
        <w:tabs>
          <w:tab w:val="clear" w:pos="4536"/>
          <w:tab w:val="clear" w:pos="9072"/>
        </w:tabs>
        <w:jc w:val="center"/>
        <w:rPr>
          <w:b/>
          <w:szCs w:val="24"/>
          <w:lang w:val="es-ES"/>
        </w:rPr>
      </w:pPr>
      <w:r w:rsidRPr="00F2159D">
        <w:rPr>
          <w:b/>
          <w:szCs w:val="24"/>
          <w:lang w:val="es-ES"/>
        </w:rPr>
        <w:t xml:space="preserve">V.  </w:t>
      </w:r>
      <w:r w:rsidRPr="00F2159D">
        <w:rPr>
          <w:b/>
          <w:szCs w:val="24"/>
          <w:u w:val="single"/>
          <w:lang w:val="es-ES"/>
        </w:rPr>
        <w:t>Grupo de expertos</w:t>
      </w:r>
    </w:p>
    <w:p w14:paraId="31C74BE5" w14:textId="77777777" w:rsidR="007A48FA" w:rsidRPr="00F2159D" w:rsidRDefault="007A48FA">
      <w:pPr>
        <w:pStyle w:val="Header"/>
        <w:keepNext/>
        <w:keepLines/>
        <w:tabs>
          <w:tab w:val="clear" w:pos="4536"/>
          <w:tab w:val="clear" w:pos="9072"/>
        </w:tabs>
        <w:jc w:val="center"/>
        <w:rPr>
          <w:szCs w:val="24"/>
          <w:lang w:val="es-ES"/>
        </w:rPr>
      </w:pPr>
      <w:r w:rsidRPr="00F2159D">
        <w:rPr>
          <w:szCs w:val="24"/>
          <w:lang w:val="es-ES"/>
        </w:rPr>
        <w:t>(Reglamento</w:t>
      </w:r>
      <w:r w:rsidR="008132C8" w:rsidRPr="00F2159D">
        <w:rPr>
          <w:szCs w:val="24"/>
          <w:lang w:val="es-ES"/>
        </w:rPr>
        <w:t xml:space="preserve"> </w:t>
      </w:r>
      <w:r w:rsidR="00F952ED" w:rsidRPr="00F952ED">
        <w:rPr>
          <w:szCs w:val="24"/>
          <w:lang w:val="es-ES"/>
        </w:rPr>
        <w:t>ADR</w:t>
      </w:r>
      <w:r w:rsidRPr="00F2159D">
        <w:rPr>
          <w:szCs w:val="24"/>
          <w:lang w:val="es-ES"/>
        </w:rPr>
        <w:t xml:space="preserve">, párrafos </w:t>
      </w:r>
      <w:r w:rsidR="00D34B01">
        <w:rPr>
          <w:szCs w:val="24"/>
          <w:lang w:val="es-ES"/>
        </w:rPr>
        <w:t xml:space="preserve">B(3)(b)(3) y </w:t>
      </w:r>
      <w:proofErr w:type="gramStart"/>
      <w:r w:rsidR="00D34B01">
        <w:rPr>
          <w:szCs w:val="24"/>
          <w:lang w:val="es-ES"/>
        </w:rPr>
        <w:t>B(</w:t>
      </w:r>
      <w:proofErr w:type="gramEnd"/>
      <w:r w:rsidR="00D34B01">
        <w:rPr>
          <w:szCs w:val="24"/>
          <w:lang w:val="es-ES"/>
        </w:rPr>
        <w:t>4)</w:t>
      </w:r>
      <w:r w:rsidRPr="00F2159D">
        <w:rPr>
          <w:szCs w:val="24"/>
          <w:lang w:val="es-ES"/>
        </w:rPr>
        <w:t xml:space="preserve">; Reglamento Adicional, párrafo </w:t>
      </w:r>
      <w:r w:rsidR="008132C8" w:rsidRPr="00F2159D">
        <w:rPr>
          <w:szCs w:val="24"/>
          <w:lang w:val="es-ES"/>
        </w:rPr>
        <w:t>8</w:t>
      </w:r>
      <w:r w:rsidRPr="00F2159D">
        <w:rPr>
          <w:szCs w:val="24"/>
          <w:lang w:val="es-ES"/>
        </w:rPr>
        <w:t>)</w:t>
      </w:r>
    </w:p>
    <w:p w14:paraId="45B754D3" w14:textId="77777777" w:rsidR="007A48FA" w:rsidRPr="00F2159D" w:rsidRDefault="007A48FA">
      <w:pPr>
        <w:pStyle w:val="Header"/>
        <w:tabs>
          <w:tab w:val="clear" w:pos="4536"/>
          <w:tab w:val="clear" w:pos="9072"/>
        </w:tabs>
        <w:spacing w:line="360" w:lineRule="auto"/>
        <w:rPr>
          <w:szCs w:val="24"/>
          <w:lang w:val="es-ES"/>
        </w:rPr>
      </w:pPr>
    </w:p>
    <w:p w14:paraId="253E0B2E" w14:textId="77777777" w:rsidR="007A48FA" w:rsidRPr="00F2159D" w:rsidRDefault="007A48FA">
      <w:pPr>
        <w:spacing w:line="360" w:lineRule="auto"/>
        <w:ind w:left="567" w:hanging="567"/>
        <w:rPr>
          <w:szCs w:val="24"/>
          <w:lang w:val="es-ES"/>
        </w:rPr>
      </w:pPr>
      <w:r w:rsidRPr="00F2159D">
        <w:rPr>
          <w:szCs w:val="24"/>
          <w:lang w:val="es-ES"/>
        </w:rPr>
        <w:t>[</w:t>
      </w:r>
      <w:r w:rsidR="008B39E2" w:rsidRPr="00F2159D">
        <w:rPr>
          <w:szCs w:val="24"/>
          <w:lang w:val="es-ES"/>
        </w:rPr>
        <w:t>7</w:t>
      </w:r>
      <w:r w:rsidRPr="00F2159D">
        <w:rPr>
          <w:szCs w:val="24"/>
          <w:lang w:val="es-ES"/>
        </w:rPr>
        <w:t>.]</w:t>
      </w:r>
      <w:r w:rsidRPr="00F2159D">
        <w:rPr>
          <w:szCs w:val="24"/>
          <w:lang w:val="es-ES"/>
        </w:rPr>
        <w:tab/>
        <w:t xml:space="preserve">El demandado opta por que la controversia sea resuelta por un </w:t>
      </w:r>
      <w:r w:rsidRPr="00F2159D">
        <w:rPr>
          <w:i/>
          <w:szCs w:val="24"/>
          <w:lang w:val="es-ES"/>
        </w:rPr>
        <w:t xml:space="preserve">[indique “grupo de expertos compuesto por un único miembro” si el demandante ha optado por un grupo de expertos compuesto por un único miembro y el demandado está de </w:t>
      </w:r>
      <w:r w:rsidRPr="00F2159D">
        <w:rPr>
          <w:i/>
          <w:szCs w:val="24"/>
          <w:lang w:val="es-ES"/>
        </w:rPr>
        <w:lastRenderedPageBreak/>
        <w:t xml:space="preserve">acuerdo con dicha selección.  Si el demandado no está de acuerdo y desea en su lugar optar por un grupo de expertos compuesto por tres miembros, indique “grupo de expertos compuesto por tres miembros”.  Sírvase observar que en este último caso el demandado deberá pagar la mitad de </w:t>
      </w:r>
      <w:r w:rsidR="005D65C3">
        <w:rPr>
          <w:i/>
          <w:szCs w:val="24"/>
          <w:lang w:val="es-ES"/>
        </w:rPr>
        <w:t>la tarifa</w:t>
      </w:r>
      <w:r w:rsidRPr="00F2159D">
        <w:rPr>
          <w:i/>
          <w:szCs w:val="24"/>
          <w:lang w:val="es-ES"/>
        </w:rPr>
        <w:t xml:space="preserve"> establecida por el Centro para un grupo de expertos compuesto por tres miembros, tal y como se prevé en el Reglamento Adicional, Anexo D.  Si el demandante ha indicado que opta por un grupo de expertos compuesto por tres miembros, el demandado no podrá optar por un grupo de expertos compuesto por un único miembro].</w:t>
      </w:r>
      <w:r w:rsidRPr="00F2159D">
        <w:rPr>
          <w:szCs w:val="24"/>
          <w:lang w:val="es-ES"/>
        </w:rPr>
        <w:t xml:space="preserve">  </w:t>
      </w:r>
    </w:p>
    <w:p w14:paraId="583FA619" w14:textId="77777777" w:rsidR="002A5300" w:rsidRDefault="002A5300">
      <w:pPr>
        <w:spacing w:line="360" w:lineRule="auto"/>
        <w:ind w:left="567" w:hanging="567"/>
        <w:rPr>
          <w:i/>
          <w:szCs w:val="24"/>
          <w:lang w:val="es-ES"/>
        </w:rPr>
      </w:pPr>
    </w:p>
    <w:p w14:paraId="1CD3E460" w14:textId="77777777" w:rsidR="007A48FA" w:rsidRPr="00F2159D" w:rsidRDefault="007A48FA">
      <w:pPr>
        <w:spacing w:line="360" w:lineRule="auto"/>
        <w:ind w:left="567" w:hanging="567"/>
        <w:rPr>
          <w:i/>
          <w:szCs w:val="24"/>
          <w:lang w:val="es-ES"/>
        </w:rPr>
      </w:pPr>
      <w:r w:rsidRPr="00F2159D">
        <w:rPr>
          <w:i/>
          <w:szCs w:val="24"/>
          <w:lang w:val="es-ES"/>
        </w:rPr>
        <w:tab/>
        <w:t>[Si el demandado ha optado por un grupo de expertos compuesto por tres miembros, o el demandante ha optado por un grupo de expertos compuesto por tres miembros, el demandado deberá suministrar los nombres de tres personas, y el Centro procurará nombrar a una de ellas en calidad de miembro del grupo de expertos</w:t>
      </w:r>
      <w:r w:rsidR="008132C8" w:rsidRPr="00F2159D">
        <w:rPr>
          <w:i/>
          <w:szCs w:val="24"/>
          <w:lang w:val="es-ES"/>
        </w:rPr>
        <w:t xml:space="preserve"> de conformidad con el párrafo </w:t>
      </w:r>
      <w:proofErr w:type="gramStart"/>
      <w:r w:rsidR="008132C8" w:rsidRPr="00F2159D">
        <w:rPr>
          <w:i/>
          <w:szCs w:val="24"/>
          <w:lang w:val="es-ES"/>
        </w:rPr>
        <w:t>B(</w:t>
      </w:r>
      <w:proofErr w:type="gramEnd"/>
      <w:r w:rsidR="008132C8" w:rsidRPr="00F2159D">
        <w:rPr>
          <w:i/>
          <w:szCs w:val="24"/>
          <w:lang w:val="es-ES"/>
        </w:rPr>
        <w:t xml:space="preserve">4) del Reglamento </w:t>
      </w:r>
      <w:r w:rsidR="00F952ED" w:rsidRPr="00F952ED">
        <w:rPr>
          <w:i/>
          <w:szCs w:val="24"/>
          <w:lang w:val="es-ES"/>
        </w:rPr>
        <w:t>ADR</w:t>
      </w:r>
      <w:r w:rsidR="008132C8" w:rsidRPr="00F2159D">
        <w:rPr>
          <w:i/>
          <w:szCs w:val="24"/>
          <w:lang w:val="es-ES"/>
        </w:rPr>
        <w:t xml:space="preserve"> y párrafo 8 del Reglamento Adicional</w:t>
      </w:r>
      <w:r w:rsidRPr="00F2159D">
        <w:rPr>
          <w:i/>
          <w:szCs w:val="24"/>
          <w:lang w:val="es-ES"/>
        </w:rPr>
        <w:t xml:space="preserve">.  Los nombres de estos tres candidatos podrán obtenerse de la lista publicada por el Centro, disponible en </w:t>
      </w:r>
      <w:hyperlink r:id="rId7" w:history="1">
        <w:r w:rsidR="000C32FA" w:rsidRPr="00AD116C">
          <w:rPr>
            <w:rStyle w:val="Hyperlink"/>
            <w:i/>
            <w:szCs w:val="24"/>
            <w:lang w:val="es-ES"/>
          </w:rPr>
          <w:t>http://wipo.int/amc/es/domains/panel/panelists.html</w:t>
        </w:r>
      </w:hyperlink>
      <w:r w:rsidR="008132C8" w:rsidRPr="00F2159D">
        <w:rPr>
          <w:i/>
          <w:szCs w:val="24"/>
          <w:lang w:val="es-ES"/>
        </w:rPr>
        <w:t>]</w:t>
      </w:r>
    </w:p>
    <w:p w14:paraId="07ED01CF" w14:textId="77777777" w:rsidR="007A48FA" w:rsidRPr="00F2159D" w:rsidRDefault="007A48FA">
      <w:pPr>
        <w:pStyle w:val="Header"/>
        <w:tabs>
          <w:tab w:val="clear" w:pos="4536"/>
          <w:tab w:val="clear" w:pos="9072"/>
        </w:tabs>
        <w:rPr>
          <w:szCs w:val="24"/>
          <w:lang w:val="es-ES"/>
        </w:rPr>
      </w:pPr>
    </w:p>
    <w:p w14:paraId="2A6B07E4" w14:textId="77777777" w:rsidR="007A48FA" w:rsidRPr="00F2159D" w:rsidRDefault="007A48FA">
      <w:pPr>
        <w:pStyle w:val="Header"/>
        <w:tabs>
          <w:tab w:val="clear" w:pos="4536"/>
          <w:tab w:val="clear" w:pos="9072"/>
        </w:tabs>
        <w:rPr>
          <w:szCs w:val="24"/>
          <w:lang w:val="es-ES"/>
        </w:rPr>
      </w:pPr>
    </w:p>
    <w:p w14:paraId="671A7750" w14:textId="77777777" w:rsidR="007A48FA" w:rsidRPr="00F2159D" w:rsidRDefault="007A48FA" w:rsidP="008B39E2">
      <w:pPr>
        <w:pStyle w:val="Header"/>
        <w:keepNext/>
        <w:tabs>
          <w:tab w:val="clear" w:pos="4536"/>
          <w:tab w:val="clear" w:pos="9072"/>
        </w:tabs>
        <w:jc w:val="center"/>
        <w:rPr>
          <w:szCs w:val="24"/>
          <w:lang w:val="es-ES"/>
        </w:rPr>
      </w:pPr>
      <w:r w:rsidRPr="00F2159D">
        <w:rPr>
          <w:b/>
          <w:szCs w:val="24"/>
          <w:lang w:val="es-ES"/>
        </w:rPr>
        <w:t>V</w:t>
      </w:r>
      <w:r w:rsidR="008B39E2" w:rsidRPr="00F2159D">
        <w:rPr>
          <w:b/>
          <w:szCs w:val="24"/>
          <w:lang w:val="es-ES"/>
        </w:rPr>
        <w:t>I</w:t>
      </w:r>
      <w:r w:rsidRPr="00F2159D">
        <w:rPr>
          <w:b/>
          <w:szCs w:val="24"/>
          <w:lang w:val="es-ES"/>
        </w:rPr>
        <w:t xml:space="preserve">.  </w:t>
      </w:r>
      <w:r w:rsidRPr="00F2159D">
        <w:rPr>
          <w:b/>
          <w:szCs w:val="24"/>
          <w:u w:val="single"/>
          <w:lang w:val="es-ES"/>
        </w:rPr>
        <w:t>Otros procedimientos jurídicos</w:t>
      </w:r>
      <w:r w:rsidRPr="00F2159D">
        <w:rPr>
          <w:szCs w:val="24"/>
          <w:lang w:val="es-ES"/>
        </w:rPr>
        <w:t xml:space="preserve">  </w:t>
      </w:r>
    </w:p>
    <w:p w14:paraId="7D602ED2" w14:textId="77777777" w:rsidR="007A48FA" w:rsidRPr="00F2159D" w:rsidRDefault="007A48FA" w:rsidP="008B39E2">
      <w:pPr>
        <w:pStyle w:val="Header"/>
        <w:keepNext/>
        <w:tabs>
          <w:tab w:val="clear" w:pos="4536"/>
          <w:tab w:val="clear" w:pos="9072"/>
        </w:tabs>
        <w:jc w:val="center"/>
        <w:rPr>
          <w:szCs w:val="24"/>
          <w:lang w:val="es-ES"/>
        </w:rPr>
      </w:pPr>
      <w:r w:rsidRPr="00F2159D">
        <w:rPr>
          <w:szCs w:val="24"/>
          <w:lang w:val="es-ES"/>
        </w:rPr>
        <w:t xml:space="preserve">     (Reglamento</w:t>
      </w:r>
      <w:r w:rsidR="00FC574C">
        <w:rPr>
          <w:szCs w:val="24"/>
          <w:lang w:val="es-ES"/>
        </w:rPr>
        <w:t xml:space="preserve"> </w:t>
      </w:r>
      <w:r w:rsidR="00F952ED" w:rsidRPr="00F952ED">
        <w:rPr>
          <w:szCs w:val="24"/>
          <w:lang w:val="es-ES"/>
        </w:rPr>
        <w:t>ADR</w:t>
      </w:r>
      <w:r w:rsidRPr="00F2159D">
        <w:rPr>
          <w:szCs w:val="24"/>
          <w:lang w:val="es-ES"/>
        </w:rPr>
        <w:t xml:space="preserve">, párrafo </w:t>
      </w:r>
      <w:r w:rsidR="002B673B" w:rsidRPr="00F2159D">
        <w:rPr>
          <w:szCs w:val="24"/>
          <w:lang w:val="es-ES"/>
        </w:rPr>
        <w:t>B(3)(b)(5)</w:t>
      </w:r>
      <w:r w:rsidRPr="00F2159D">
        <w:rPr>
          <w:szCs w:val="24"/>
          <w:lang w:val="es-ES"/>
        </w:rPr>
        <w:t>)</w:t>
      </w:r>
    </w:p>
    <w:p w14:paraId="6DF12AAB" w14:textId="77777777" w:rsidR="007A48FA" w:rsidRPr="00F2159D" w:rsidRDefault="007A48FA">
      <w:pPr>
        <w:pStyle w:val="Header"/>
        <w:tabs>
          <w:tab w:val="clear" w:pos="4536"/>
          <w:tab w:val="clear" w:pos="9072"/>
        </w:tabs>
        <w:spacing w:line="360" w:lineRule="auto"/>
        <w:rPr>
          <w:szCs w:val="24"/>
          <w:lang w:val="es-ES"/>
        </w:rPr>
      </w:pPr>
    </w:p>
    <w:p w14:paraId="57FED00A" w14:textId="77777777" w:rsidR="007A48FA" w:rsidRPr="00F2159D" w:rsidRDefault="007A48FA">
      <w:pPr>
        <w:pStyle w:val="Header"/>
        <w:tabs>
          <w:tab w:val="clear" w:pos="4536"/>
          <w:tab w:val="clear" w:pos="9072"/>
        </w:tabs>
        <w:spacing w:line="360" w:lineRule="auto"/>
        <w:ind w:left="567" w:hanging="567"/>
        <w:rPr>
          <w:i/>
          <w:szCs w:val="24"/>
          <w:lang w:val="es-ES"/>
        </w:rPr>
      </w:pPr>
      <w:r w:rsidRPr="00F2159D">
        <w:rPr>
          <w:szCs w:val="24"/>
          <w:lang w:val="es-ES"/>
        </w:rPr>
        <w:t>[</w:t>
      </w:r>
      <w:r w:rsidR="002B673B" w:rsidRPr="00F2159D">
        <w:rPr>
          <w:szCs w:val="24"/>
          <w:lang w:val="es-ES"/>
        </w:rPr>
        <w:t>8</w:t>
      </w:r>
      <w:r w:rsidRPr="00F2159D">
        <w:rPr>
          <w:szCs w:val="24"/>
          <w:lang w:val="es-ES"/>
        </w:rPr>
        <w:t>]</w:t>
      </w:r>
      <w:r w:rsidRPr="00F2159D">
        <w:rPr>
          <w:i/>
          <w:szCs w:val="24"/>
          <w:lang w:val="es-ES"/>
        </w:rPr>
        <w:tab/>
        <w:t xml:space="preserve">[En caso de que lo haya, indique cualquier otro procedimiento jurídico que se haya iniciado o terminado en relación con el nombre o los nombres de dominio objeto de la demanda y exponga brevemente los asuntos objeto de dicho procedimiento]  </w:t>
      </w:r>
    </w:p>
    <w:p w14:paraId="657FFB74" w14:textId="77777777" w:rsidR="007A48FA" w:rsidRPr="00F2159D" w:rsidRDefault="007A48FA" w:rsidP="008B39E2">
      <w:pPr>
        <w:pStyle w:val="Heading4"/>
        <w:keepNext w:val="0"/>
        <w:jc w:val="left"/>
        <w:rPr>
          <w:b w:val="0"/>
          <w:szCs w:val="24"/>
          <w:u w:val="none"/>
          <w:lang w:val="es-ES"/>
        </w:rPr>
      </w:pPr>
    </w:p>
    <w:p w14:paraId="79DE7996" w14:textId="77777777" w:rsidR="007A48FA" w:rsidRPr="00F2159D" w:rsidRDefault="007A48FA">
      <w:pPr>
        <w:rPr>
          <w:szCs w:val="24"/>
          <w:lang w:val="es-ES"/>
        </w:rPr>
      </w:pPr>
    </w:p>
    <w:p w14:paraId="66EB77A3" w14:textId="77777777" w:rsidR="007A48FA" w:rsidRPr="00F2159D" w:rsidRDefault="007A48FA" w:rsidP="008B39E2">
      <w:pPr>
        <w:pStyle w:val="Heading4"/>
        <w:keepNext w:val="0"/>
        <w:rPr>
          <w:szCs w:val="24"/>
          <w:u w:val="none"/>
          <w:lang w:val="es-ES"/>
        </w:rPr>
      </w:pPr>
      <w:r w:rsidRPr="00F2159D">
        <w:rPr>
          <w:szCs w:val="24"/>
          <w:u w:val="none"/>
          <w:lang w:val="es-ES"/>
        </w:rPr>
        <w:t>VI</w:t>
      </w:r>
      <w:r w:rsidR="008B39E2" w:rsidRPr="00F2159D">
        <w:rPr>
          <w:szCs w:val="24"/>
          <w:u w:val="none"/>
          <w:lang w:val="es-ES"/>
        </w:rPr>
        <w:t>I</w:t>
      </w:r>
      <w:r w:rsidRPr="00F2159D">
        <w:rPr>
          <w:szCs w:val="24"/>
          <w:u w:val="none"/>
          <w:lang w:val="es-ES"/>
        </w:rPr>
        <w:t>.</w:t>
      </w:r>
      <w:r w:rsidRPr="00F2159D">
        <w:rPr>
          <w:b w:val="0"/>
          <w:szCs w:val="24"/>
          <w:u w:val="none"/>
          <w:lang w:val="es-ES"/>
        </w:rPr>
        <w:t xml:space="preserve">  </w:t>
      </w:r>
      <w:r w:rsidRPr="00F2159D">
        <w:rPr>
          <w:szCs w:val="24"/>
          <w:lang w:val="es-ES"/>
        </w:rPr>
        <w:t>Comunicaciones</w:t>
      </w:r>
    </w:p>
    <w:p w14:paraId="725983B3" w14:textId="77777777" w:rsidR="007A48FA" w:rsidRPr="00F2159D" w:rsidRDefault="007A48FA" w:rsidP="008B39E2">
      <w:pPr>
        <w:pStyle w:val="Heading4"/>
        <w:keepNext w:val="0"/>
        <w:rPr>
          <w:b w:val="0"/>
          <w:szCs w:val="24"/>
          <w:u w:val="none"/>
          <w:lang w:val="es-ES"/>
        </w:rPr>
      </w:pPr>
      <w:r w:rsidRPr="00F2159D">
        <w:rPr>
          <w:b w:val="0"/>
          <w:szCs w:val="24"/>
          <w:u w:val="none"/>
          <w:lang w:val="es-ES"/>
        </w:rPr>
        <w:t>(Reglamento</w:t>
      </w:r>
      <w:r w:rsidR="00FC574C">
        <w:rPr>
          <w:b w:val="0"/>
          <w:szCs w:val="24"/>
          <w:u w:val="none"/>
          <w:lang w:val="es-ES"/>
        </w:rPr>
        <w:t xml:space="preserve"> </w:t>
      </w:r>
      <w:r w:rsidR="00F952ED" w:rsidRPr="00F952ED">
        <w:rPr>
          <w:b w:val="0"/>
          <w:szCs w:val="24"/>
          <w:u w:val="none"/>
          <w:lang w:val="es-ES"/>
        </w:rPr>
        <w:t>ADR</w:t>
      </w:r>
      <w:r w:rsidRPr="00F2159D">
        <w:rPr>
          <w:b w:val="0"/>
          <w:szCs w:val="24"/>
          <w:u w:val="none"/>
          <w:lang w:val="es-ES"/>
        </w:rPr>
        <w:t>, párrafo</w:t>
      </w:r>
      <w:r w:rsidR="002B673B" w:rsidRPr="00F2159D">
        <w:rPr>
          <w:b w:val="0"/>
          <w:szCs w:val="24"/>
          <w:u w:val="none"/>
          <w:lang w:val="es-ES"/>
        </w:rPr>
        <w:t xml:space="preserve"> A(2)(c</w:t>
      </w:r>
      <w:proofErr w:type="gramStart"/>
      <w:r w:rsidR="002B673B" w:rsidRPr="00F2159D">
        <w:rPr>
          <w:b w:val="0"/>
          <w:szCs w:val="24"/>
          <w:u w:val="none"/>
          <w:lang w:val="es-ES"/>
        </w:rPr>
        <w:t>)</w:t>
      </w:r>
      <w:r w:rsidRPr="00F2159D">
        <w:rPr>
          <w:b w:val="0"/>
          <w:szCs w:val="24"/>
          <w:u w:val="none"/>
          <w:lang w:val="es-ES"/>
        </w:rPr>
        <w:t>;  Reglamento</w:t>
      </w:r>
      <w:proofErr w:type="gramEnd"/>
      <w:r w:rsidRPr="00F2159D">
        <w:rPr>
          <w:b w:val="0"/>
          <w:szCs w:val="24"/>
          <w:u w:val="none"/>
          <w:lang w:val="es-ES"/>
        </w:rPr>
        <w:t xml:space="preserve"> Adicional, párrafo 3</w:t>
      </w:r>
      <w:r w:rsidR="007D5E8E" w:rsidRPr="00F2159D">
        <w:rPr>
          <w:b w:val="0"/>
          <w:szCs w:val="24"/>
          <w:u w:val="none"/>
          <w:lang w:val="es-ES"/>
        </w:rPr>
        <w:t>, 7, 12</w:t>
      </w:r>
      <w:r w:rsidRPr="00F2159D">
        <w:rPr>
          <w:b w:val="0"/>
          <w:szCs w:val="24"/>
          <w:u w:val="none"/>
          <w:lang w:val="es-ES"/>
        </w:rPr>
        <w:t>)</w:t>
      </w:r>
    </w:p>
    <w:p w14:paraId="6F1E61E9" w14:textId="77777777" w:rsidR="007A48FA" w:rsidRPr="00F2159D" w:rsidRDefault="007A48FA" w:rsidP="008B39E2">
      <w:pPr>
        <w:spacing w:line="360" w:lineRule="auto"/>
        <w:ind w:left="360"/>
        <w:rPr>
          <w:szCs w:val="24"/>
          <w:lang w:val="es-ES"/>
        </w:rPr>
      </w:pPr>
    </w:p>
    <w:p w14:paraId="7B9F1975" w14:textId="77777777" w:rsidR="007A48FA" w:rsidRPr="00F2159D" w:rsidRDefault="007A48FA">
      <w:pPr>
        <w:spacing w:line="360" w:lineRule="auto"/>
        <w:ind w:left="567" w:hanging="567"/>
        <w:rPr>
          <w:szCs w:val="24"/>
          <w:lang w:val="es-ES"/>
        </w:rPr>
      </w:pPr>
      <w:r w:rsidRPr="00F2159D">
        <w:rPr>
          <w:szCs w:val="24"/>
          <w:lang w:val="es-ES"/>
        </w:rPr>
        <w:t>[</w:t>
      </w:r>
      <w:r w:rsidR="00164EFF" w:rsidRPr="00F2159D">
        <w:rPr>
          <w:szCs w:val="24"/>
          <w:lang w:val="es-ES"/>
        </w:rPr>
        <w:t>9</w:t>
      </w:r>
      <w:r w:rsidRPr="00F2159D">
        <w:rPr>
          <w:szCs w:val="24"/>
          <w:lang w:val="es-ES"/>
        </w:rPr>
        <w:t>.]</w:t>
      </w:r>
      <w:r w:rsidRPr="00F2159D">
        <w:rPr>
          <w:szCs w:val="24"/>
          <w:lang w:val="es-ES"/>
        </w:rPr>
        <w:tab/>
        <w:t>Se ha presentado este escrito de contestación</w:t>
      </w:r>
      <w:r w:rsidR="007D5E8E" w:rsidRPr="00F2159D">
        <w:rPr>
          <w:szCs w:val="24"/>
          <w:lang w:val="es-ES"/>
        </w:rPr>
        <w:t xml:space="preserve">, incluido cualquier anexo, </w:t>
      </w:r>
      <w:r w:rsidRPr="00F2159D">
        <w:rPr>
          <w:szCs w:val="24"/>
          <w:lang w:val="es-ES"/>
        </w:rPr>
        <w:t xml:space="preserve">al Centro en forma electrónica </w:t>
      </w:r>
      <w:r w:rsidR="007D5E8E" w:rsidRPr="00F2159D">
        <w:rPr>
          <w:szCs w:val="24"/>
          <w:lang w:val="es-ES"/>
        </w:rPr>
        <w:t>en el formato aplicable</w:t>
      </w:r>
      <w:r w:rsidRPr="00F2159D">
        <w:rPr>
          <w:szCs w:val="24"/>
          <w:lang w:val="es-ES"/>
        </w:rPr>
        <w:t>.</w:t>
      </w:r>
    </w:p>
    <w:p w14:paraId="21A09A69" w14:textId="77777777" w:rsidR="007A48FA" w:rsidRPr="00F2159D" w:rsidRDefault="007A48FA">
      <w:pPr>
        <w:rPr>
          <w:szCs w:val="24"/>
          <w:lang w:val="es-ES"/>
        </w:rPr>
      </w:pPr>
    </w:p>
    <w:p w14:paraId="29508031" w14:textId="77777777" w:rsidR="007A48FA" w:rsidRPr="00F2159D" w:rsidRDefault="007A48FA">
      <w:pPr>
        <w:pStyle w:val="Header"/>
        <w:tabs>
          <w:tab w:val="clear" w:pos="4536"/>
          <w:tab w:val="clear" w:pos="9072"/>
        </w:tabs>
        <w:rPr>
          <w:szCs w:val="24"/>
          <w:lang w:val="es-ES"/>
        </w:rPr>
      </w:pPr>
    </w:p>
    <w:p w14:paraId="1052ADAC" w14:textId="77777777" w:rsidR="007A48FA" w:rsidRPr="00F2159D" w:rsidRDefault="007A48FA">
      <w:pPr>
        <w:pStyle w:val="Heading4"/>
        <w:rPr>
          <w:b w:val="0"/>
          <w:szCs w:val="24"/>
          <w:lang w:val="es-ES"/>
        </w:rPr>
      </w:pPr>
      <w:r w:rsidRPr="00F2159D">
        <w:rPr>
          <w:szCs w:val="24"/>
          <w:u w:val="none"/>
          <w:lang w:val="es-ES"/>
        </w:rPr>
        <w:t>VII</w:t>
      </w:r>
      <w:r w:rsidR="008B39E2" w:rsidRPr="00F2159D">
        <w:rPr>
          <w:szCs w:val="24"/>
          <w:u w:val="none"/>
          <w:lang w:val="es-ES"/>
        </w:rPr>
        <w:t>I</w:t>
      </w:r>
      <w:r w:rsidRPr="00F2159D">
        <w:rPr>
          <w:szCs w:val="24"/>
          <w:u w:val="none"/>
          <w:lang w:val="es-ES"/>
        </w:rPr>
        <w:t xml:space="preserve">.  </w:t>
      </w:r>
      <w:r w:rsidRPr="00F2159D">
        <w:rPr>
          <w:szCs w:val="24"/>
          <w:lang w:val="es-ES"/>
        </w:rPr>
        <w:t>Pago</w:t>
      </w:r>
    </w:p>
    <w:p w14:paraId="4EDD591B" w14:textId="77777777" w:rsidR="007A48FA" w:rsidRPr="00F2159D" w:rsidRDefault="007A48FA">
      <w:pPr>
        <w:jc w:val="center"/>
        <w:rPr>
          <w:szCs w:val="24"/>
          <w:lang w:val="es-ES"/>
        </w:rPr>
      </w:pPr>
      <w:r w:rsidRPr="00F2159D">
        <w:rPr>
          <w:szCs w:val="24"/>
          <w:lang w:val="es-ES"/>
        </w:rPr>
        <w:t>(Reglamento</w:t>
      </w:r>
      <w:r w:rsidR="002B673B" w:rsidRPr="00F2159D">
        <w:rPr>
          <w:szCs w:val="24"/>
          <w:lang w:val="es-ES"/>
        </w:rPr>
        <w:t xml:space="preserve"> </w:t>
      </w:r>
      <w:r w:rsidR="00F952ED" w:rsidRPr="00F952ED">
        <w:rPr>
          <w:szCs w:val="24"/>
          <w:lang w:val="es-ES"/>
        </w:rPr>
        <w:t>ADR</w:t>
      </w:r>
      <w:r w:rsidRPr="00F2159D">
        <w:rPr>
          <w:szCs w:val="24"/>
          <w:lang w:val="es-ES"/>
        </w:rPr>
        <w:t>, párrafo</w:t>
      </w:r>
      <w:r w:rsidR="002B673B" w:rsidRPr="00F2159D">
        <w:rPr>
          <w:szCs w:val="24"/>
          <w:lang w:val="es-ES"/>
        </w:rPr>
        <w:t>s A(6)(c) y B(3)(c)</w:t>
      </w:r>
      <w:r w:rsidRPr="00F2159D">
        <w:rPr>
          <w:szCs w:val="24"/>
          <w:lang w:val="es-ES"/>
        </w:rPr>
        <w:t>, Reglamento Adicional, Anexo D)</w:t>
      </w:r>
    </w:p>
    <w:p w14:paraId="1CB02E70" w14:textId="77777777" w:rsidR="007A48FA" w:rsidRPr="00F2159D" w:rsidRDefault="007A48FA">
      <w:pPr>
        <w:rPr>
          <w:i/>
          <w:szCs w:val="24"/>
          <w:lang w:val="es-ES"/>
        </w:rPr>
      </w:pPr>
    </w:p>
    <w:p w14:paraId="2DF2390F" w14:textId="77777777" w:rsidR="007A48FA" w:rsidRPr="00F2159D" w:rsidRDefault="007A48FA" w:rsidP="009C72F8">
      <w:pPr>
        <w:pStyle w:val="BodyTextIndent"/>
        <w:ind w:hanging="567"/>
        <w:rPr>
          <w:szCs w:val="24"/>
          <w:lang w:val="es-ES"/>
        </w:rPr>
      </w:pPr>
      <w:r w:rsidRPr="00F2159D">
        <w:rPr>
          <w:i w:val="0"/>
          <w:szCs w:val="24"/>
          <w:lang w:val="es-ES"/>
        </w:rPr>
        <w:t>[</w:t>
      </w:r>
      <w:r w:rsidR="002B673B" w:rsidRPr="00F2159D">
        <w:rPr>
          <w:i w:val="0"/>
          <w:szCs w:val="24"/>
          <w:lang w:val="es-ES"/>
        </w:rPr>
        <w:t>10</w:t>
      </w:r>
      <w:r w:rsidRPr="00F2159D">
        <w:rPr>
          <w:i w:val="0"/>
          <w:szCs w:val="24"/>
          <w:lang w:val="es-ES"/>
        </w:rPr>
        <w:t>]</w:t>
      </w:r>
      <w:r w:rsidRPr="00F2159D">
        <w:rPr>
          <w:i w:val="0"/>
          <w:szCs w:val="24"/>
          <w:lang w:val="es-ES"/>
        </w:rPr>
        <w:tab/>
      </w:r>
      <w:r w:rsidRPr="00F2159D">
        <w:rPr>
          <w:szCs w:val="24"/>
          <w:lang w:val="es-ES"/>
        </w:rPr>
        <w:t xml:space="preserve">[Si es pertinente, declare: “Habida cuenta de que el demandante ha optado por un grupo de expertos compuesto por un único miembro y el demandado ha </w:t>
      </w:r>
      <w:r w:rsidRPr="00F2159D">
        <w:rPr>
          <w:szCs w:val="24"/>
          <w:lang w:val="es-ES"/>
        </w:rPr>
        <w:lastRenderedPageBreak/>
        <w:t xml:space="preserve">optado por un grupo de expertos compuesto por tres miembros, el demandado remite por la presente el pago de </w:t>
      </w:r>
      <w:r w:rsidR="002B673B" w:rsidRPr="00F2159D">
        <w:rPr>
          <w:szCs w:val="24"/>
          <w:lang w:val="es-ES"/>
        </w:rPr>
        <w:t xml:space="preserve">EUR </w:t>
      </w:r>
      <w:r w:rsidRPr="00F2159D">
        <w:rPr>
          <w:szCs w:val="24"/>
          <w:lang w:val="es-ES"/>
        </w:rPr>
        <w:t>(importe) mediante (forma de pago)</w:t>
      </w:r>
      <w:proofErr w:type="gramStart"/>
      <w:r w:rsidRPr="00F2159D">
        <w:rPr>
          <w:szCs w:val="24"/>
          <w:lang w:val="es-ES"/>
        </w:rPr>
        <w:t>]</w:t>
      </w:r>
      <w:r w:rsidR="007D5E8E" w:rsidRPr="00F2159D">
        <w:rPr>
          <w:i w:val="0"/>
          <w:szCs w:val="24"/>
          <w:lang w:val="es-ES"/>
        </w:rPr>
        <w:t xml:space="preserve">  </w:t>
      </w:r>
      <w:r w:rsidR="007D5E8E" w:rsidRPr="00F2159D">
        <w:rPr>
          <w:szCs w:val="24"/>
          <w:lang w:val="es-ES"/>
        </w:rPr>
        <w:t>(</w:t>
      </w:r>
      <w:proofErr w:type="gramEnd"/>
      <w:r w:rsidR="007D5E8E" w:rsidRPr="00F2159D">
        <w:rPr>
          <w:szCs w:val="24"/>
          <w:lang w:val="es-ES"/>
        </w:rPr>
        <w:t xml:space="preserve">Los pagos por tarjeta de crédito se efectuarán por medio del </w:t>
      </w:r>
      <w:hyperlink r:id="rId8" w:history="1">
        <w:r w:rsidR="007D5E8E" w:rsidRPr="00F2159D">
          <w:rPr>
            <w:rStyle w:val="Hyperlink"/>
            <w:color w:val="auto"/>
            <w:szCs w:val="24"/>
            <w:lang w:val="es-ES"/>
          </w:rPr>
          <w:t>servicio protegido de pago</w:t>
        </w:r>
      </w:hyperlink>
      <w:r w:rsidR="007D5E8E" w:rsidRPr="00F2159D">
        <w:rPr>
          <w:szCs w:val="24"/>
          <w:lang w:val="es-ES"/>
        </w:rPr>
        <w:t xml:space="preserve"> disponible en línea</w:t>
      </w:r>
      <w:r w:rsidR="00A509BD" w:rsidRPr="00F2159D">
        <w:rPr>
          <w:szCs w:val="24"/>
          <w:lang w:val="es-ES"/>
        </w:rPr>
        <w:t xml:space="preserve"> del Centro</w:t>
      </w:r>
      <w:r w:rsidR="007D5E8E" w:rsidRPr="00F2159D">
        <w:rPr>
          <w:szCs w:val="24"/>
          <w:lang w:val="es-ES"/>
        </w:rPr>
        <w:t xml:space="preserve">. Para cualquier consulta o dificultad relacionada con el pago, sírvanse contactar </w:t>
      </w:r>
      <w:r w:rsidR="00A509BD" w:rsidRPr="00F2159D">
        <w:rPr>
          <w:szCs w:val="24"/>
          <w:lang w:val="es-ES"/>
        </w:rPr>
        <w:t xml:space="preserve">al Centro al </w:t>
      </w:r>
      <w:r w:rsidR="007D5E8E" w:rsidRPr="00F2159D">
        <w:rPr>
          <w:szCs w:val="24"/>
          <w:lang w:val="es-ES"/>
        </w:rPr>
        <w:t xml:space="preserve">número de teléfono (+41) 22 338 82 47 o por correo electrónico a </w:t>
      </w:r>
      <w:hyperlink r:id="rId9" w:history="1">
        <w:r w:rsidR="000C32FA" w:rsidRPr="00AD116C">
          <w:rPr>
            <w:rStyle w:val="Hyperlink"/>
            <w:szCs w:val="24"/>
            <w:lang w:val="es-ES"/>
          </w:rPr>
          <w:t>arbiter.mail@wipo.int</w:t>
        </w:r>
      </w:hyperlink>
      <w:r w:rsidR="007D5E8E" w:rsidRPr="00F2159D">
        <w:rPr>
          <w:szCs w:val="24"/>
          <w:lang w:val="es-ES"/>
        </w:rPr>
        <w:t>)</w:t>
      </w:r>
      <w:r w:rsidR="000C32FA" w:rsidRPr="00F2159D">
        <w:rPr>
          <w:szCs w:val="24"/>
          <w:lang w:val="es-ES"/>
        </w:rPr>
        <w:t>.</w:t>
      </w:r>
    </w:p>
    <w:p w14:paraId="4083BB08" w14:textId="77777777" w:rsidR="007A48FA" w:rsidRPr="00F2159D" w:rsidRDefault="007A48FA" w:rsidP="009C72F8">
      <w:pPr>
        <w:spacing w:line="360" w:lineRule="auto"/>
        <w:rPr>
          <w:szCs w:val="24"/>
          <w:lang w:val="es-ES"/>
        </w:rPr>
      </w:pPr>
    </w:p>
    <w:p w14:paraId="18AAFFCB" w14:textId="77777777" w:rsidR="007A48FA" w:rsidRPr="00F2159D" w:rsidRDefault="007A48FA">
      <w:pPr>
        <w:pStyle w:val="Heading4"/>
        <w:rPr>
          <w:b w:val="0"/>
          <w:szCs w:val="24"/>
          <w:u w:val="none"/>
          <w:lang w:val="es-ES"/>
        </w:rPr>
      </w:pPr>
      <w:r w:rsidRPr="00F2159D">
        <w:rPr>
          <w:szCs w:val="24"/>
          <w:u w:val="none"/>
          <w:lang w:val="es-ES"/>
        </w:rPr>
        <w:t>I</w:t>
      </w:r>
      <w:r w:rsidR="00164EFF" w:rsidRPr="00F2159D">
        <w:rPr>
          <w:szCs w:val="24"/>
          <w:u w:val="none"/>
          <w:lang w:val="es-ES"/>
        </w:rPr>
        <w:t>X</w:t>
      </w:r>
      <w:r w:rsidRPr="00F2159D">
        <w:rPr>
          <w:szCs w:val="24"/>
          <w:u w:val="none"/>
          <w:lang w:val="es-ES"/>
        </w:rPr>
        <w:t xml:space="preserve">.  </w:t>
      </w:r>
      <w:r w:rsidRPr="00F2159D">
        <w:rPr>
          <w:szCs w:val="24"/>
          <w:lang w:val="es-ES"/>
        </w:rPr>
        <w:t>Certificación</w:t>
      </w:r>
    </w:p>
    <w:p w14:paraId="7323D912" w14:textId="77777777" w:rsidR="002B673B" w:rsidRPr="002A5300" w:rsidRDefault="002B673B" w:rsidP="002B673B">
      <w:pPr>
        <w:pStyle w:val="Heading4"/>
        <w:rPr>
          <w:b w:val="0"/>
          <w:szCs w:val="24"/>
          <w:u w:val="none"/>
          <w:lang w:val="es-ES"/>
        </w:rPr>
      </w:pPr>
      <w:r w:rsidRPr="002A5300">
        <w:rPr>
          <w:b w:val="0"/>
          <w:szCs w:val="24"/>
          <w:u w:val="none"/>
          <w:lang w:val="es-ES"/>
        </w:rPr>
        <w:t>(Reglamento</w:t>
      </w:r>
      <w:r w:rsidR="00FC574C" w:rsidRPr="002A5300">
        <w:rPr>
          <w:b w:val="0"/>
          <w:szCs w:val="24"/>
          <w:u w:val="none"/>
          <w:lang w:val="es-ES"/>
        </w:rPr>
        <w:t xml:space="preserve"> </w:t>
      </w:r>
      <w:r w:rsidR="00F952ED" w:rsidRPr="002A5300">
        <w:rPr>
          <w:b w:val="0"/>
          <w:szCs w:val="24"/>
          <w:u w:val="none"/>
          <w:lang w:val="es-ES"/>
        </w:rPr>
        <w:t>ADR</w:t>
      </w:r>
      <w:r w:rsidRPr="002A5300">
        <w:rPr>
          <w:b w:val="0"/>
          <w:szCs w:val="24"/>
          <w:u w:val="none"/>
          <w:lang w:val="es-ES"/>
        </w:rPr>
        <w:t>, párrafo B(3)(b)(7</w:t>
      </w:r>
      <w:proofErr w:type="gramStart"/>
      <w:r w:rsidRPr="002A5300">
        <w:rPr>
          <w:b w:val="0"/>
          <w:szCs w:val="24"/>
          <w:u w:val="none"/>
          <w:lang w:val="es-ES"/>
        </w:rPr>
        <w:t>);  Reglamento</w:t>
      </w:r>
      <w:proofErr w:type="gramEnd"/>
      <w:r w:rsidRPr="002A5300">
        <w:rPr>
          <w:b w:val="0"/>
          <w:szCs w:val="24"/>
          <w:u w:val="none"/>
          <w:lang w:val="es-ES"/>
        </w:rPr>
        <w:t xml:space="preserve"> Adicional, párrafo 16)</w:t>
      </w:r>
    </w:p>
    <w:p w14:paraId="414B8EEF" w14:textId="77777777" w:rsidR="007A48FA" w:rsidRPr="00F2159D" w:rsidRDefault="007A48FA">
      <w:pPr>
        <w:pStyle w:val="Heading4"/>
        <w:rPr>
          <w:b w:val="0"/>
          <w:szCs w:val="24"/>
          <w:u w:val="none"/>
          <w:lang w:val="es-ES"/>
        </w:rPr>
      </w:pPr>
    </w:p>
    <w:p w14:paraId="0AB7495C" w14:textId="77777777" w:rsidR="007A48FA" w:rsidRPr="00F2159D" w:rsidRDefault="007A48FA">
      <w:pPr>
        <w:jc w:val="center"/>
        <w:rPr>
          <w:szCs w:val="24"/>
          <w:lang w:val="es-ES"/>
        </w:rPr>
      </w:pPr>
    </w:p>
    <w:p w14:paraId="3485FC6E" w14:textId="77777777" w:rsidR="002B673B" w:rsidRPr="00F2159D" w:rsidRDefault="007A48FA" w:rsidP="002B673B">
      <w:pPr>
        <w:pStyle w:val="BodyTextIndent2"/>
        <w:rPr>
          <w:szCs w:val="24"/>
        </w:rPr>
      </w:pPr>
      <w:r w:rsidRPr="00F2159D">
        <w:rPr>
          <w:szCs w:val="24"/>
        </w:rPr>
        <w:t>[</w:t>
      </w:r>
      <w:r w:rsidR="002B673B" w:rsidRPr="00F2159D">
        <w:rPr>
          <w:szCs w:val="24"/>
        </w:rPr>
        <w:t>11</w:t>
      </w:r>
      <w:r w:rsidRPr="00F2159D">
        <w:rPr>
          <w:szCs w:val="24"/>
        </w:rPr>
        <w:t>.]</w:t>
      </w:r>
      <w:r w:rsidRPr="00F2159D">
        <w:rPr>
          <w:szCs w:val="24"/>
        </w:rPr>
        <w:tab/>
        <w:t xml:space="preserve">El demandado </w:t>
      </w:r>
      <w:r w:rsidR="002B673B" w:rsidRPr="00F2159D">
        <w:rPr>
          <w:szCs w:val="24"/>
        </w:rPr>
        <w:t xml:space="preserve">certifica que la información contenida en el presente es completa y exacta.  El demandado está de acuerdo con el tratamiento de sus datos personales por el Centro en la medida necesaria para el debido ejercicio de las obligaciones del Centro derivadas del mismo.  El demandado también está de acuerdo con la publicación de la decisión completa (incluidos los datos personales contenidos en la decisión) emitida en el Procedimiento </w:t>
      </w:r>
      <w:r w:rsidR="00F952ED">
        <w:rPr>
          <w:szCs w:val="24"/>
        </w:rPr>
        <w:t>ADR</w:t>
      </w:r>
      <w:r w:rsidR="008E4D8E">
        <w:rPr>
          <w:szCs w:val="24"/>
        </w:rPr>
        <w:t xml:space="preserve"> </w:t>
      </w:r>
      <w:r w:rsidR="002B673B" w:rsidRPr="00F2159D">
        <w:rPr>
          <w:szCs w:val="24"/>
        </w:rPr>
        <w:t xml:space="preserve">en el idioma del Procedimiento </w:t>
      </w:r>
      <w:r w:rsidR="00F952ED">
        <w:rPr>
          <w:szCs w:val="24"/>
        </w:rPr>
        <w:t xml:space="preserve">ADR </w:t>
      </w:r>
      <w:r w:rsidR="002B673B" w:rsidRPr="00F2159D">
        <w:rPr>
          <w:szCs w:val="24"/>
        </w:rPr>
        <w:t>y en una traducción no oficial en inglés garantizada por el Centro.</w:t>
      </w:r>
    </w:p>
    <w:p w14:paraId="1331CFAC" w14:textId="77777777" w:rsidR="002B673B" w:rsidRPr="00F2159D" w:rsidRDefault="002B673B" w:rsidP="002B673B">
      <w:pPr>
        <w:pStyle w:val="BodyTextIndent2"/>
        <w:rPr>
          <w:szCs w:val="24"/>
        </w:rPr>
      </w:pPr>
    </w:p>
    <w:p w14:paraId="78F8A670" w14:textId="77777777" w:rsidR="002B673B" w:rsidRPr="00F2159D" w:rsidRDefault="002B673B" w:rsidP="002B673B">
      <w:pPr>
        <w:pStyle w:val="BodyTextIndent2"/>
        <w:rPr>
          <w:szCs w:val="24"/>
        </w:rPr>
      </w:pPr>
      <w:r w:rsidRPr="00F2159D">
        <w:rPr>
          <w:szCs w:val="24"/>
        </w:rPr>
        <w:t>[12.]</w:t>
      </w:r>
      <w:r w:rsidRPr="00F2159D">
        <w:rPr>
          <w:szCs w:val="24"/>
        </w:rPr>
        <w:tab/>
        <w:t xml:space="preserve">El demandado asimismo exime de todas y cualesquiera demandas y recursos jurídicos relacionados con el presente Procedimiento </w:t>
      </w:r>
      <w:r w:rsidR="00F952ED">
        <w:rPr>
          <w:szCs w:val="24"/>
        </w:rPr>
        <w:t>ADR</w:t>
      </w:r>
      <w:r w:rsidRPr="00F2159D">
        <w:rPr>
          <w:szCs w:val="24"/>
        </w:rPr>
        <w:t>:</w:t>
      </w:r>
    </w:p>
    <w:p w14:paraId="7616164A" w14:textId="77777777" w:rsidR="002B673B" w:rsidRPr="00F2159D" w:rsidRDefault="002B673B" w:rsidP="002B673B">
      <w:pPr>
        <w:pStyle w:val="BodyTextIndent2"/>
        <w:numPr>
          <w:ilvl w:val="0"/>
          <w:numId w:val="48"/>
        </w:numPr>
        <w:rPr>
          <w:szCs w:val="24"/>
        </w:rPr>
      </w:pPr>
      <w:r w:rsidRPr="00F2159D">
        <w:rPr>
          <w:szCs w:val="24"/>
        </w:rPr>
        <w:t xml:space="preserve">al </w:t>
      </w:r>
      <w:proofErr w:type="gramStart"/>
      <w:r w:rsidRPr="00F2159D">
        <w:rPr>
          <w:szCs w:val="24"/>
        </w:rPr>
        <w:t>Centro</w:t>
      </w:r>
      <w:proofErr w:type="gramEnd"/>
      <w:r w:rsidRPr="00F2159D">
        <w:rPr>
          <w:szCs w:val="24"/>
        </w:rPr>
        <w:t xml:space="preserve"> así como a sus directores, funcionarios, empleados, consultores y agentes, excepto en caso de infracción deliberada;</w:t>
      </w:r>
    </w:p>
    <w:p w14:paraId="4861FB9C" w14:textId="77777777" w:rsidR="002B673B" w:rsidRPr="00F2159D" w:rsidRDefault="002B673B" w:rsidP="002B673B">
      <w:pPr>
        <w:pStyle w:val="BodyTextIndent2"/>
        <w:numPr>
          <w:ilvl w:val="0"/>
          <w:numId w:val="48"/>
        </w:numPr>
        <w:rPr>
          <w:szCs w:val="24"/>
        </w:rPr>
      </w:pPr>
      <w:r w:rsidRPr="00F2159D">
        <w:rPr>
          <w:szCs w:val="24"/>
        </w:rPr>
        <w:t>a los Expertos, excepto en caso de infracción deliberada;</w:t>
      </w:r>
    </w:p>
    <w:p w14:paraId="71FE6AB5" w14:textId="77777777" w:rsidR="002B673B" w:rsidRPr="00F2159D" w:rsidRDefault="002B673B" w:rsidP="002B673B">
      <w:pPr>
        <w:pStyle w:val="BodyTextIndent2"/>
        <w:numPr>
          <w:ilvl w:val="0"/>
          <w:numId w:val="48"/>
        </w:numPr>
        <w:rPr>
          <w:szCs w:val="24"/>
        </w:rPr>
      </w:pPr>
      <w:r w:rsidRPr="00F2159D">
        <w:rPr>
          <w:szCs w:val="24"/>
        </w:rPr>
        <w:t xml:space="preserve">al Registrador, excepto en caso de infracción </w:t>
      </w:r>
      <w:proofErr w:type="gramStart"/>
      <w:r w:rsidRPr="00F2159D">
        <w:rPr>
          <w:szCs w:val="24"/>
        </w:rPr>
        <w:t>deliberada;  y</w:t>
      </w:r>
      <w:proofErr w:type="gramEnd"/>
      <w:r w:rsidRPr="00F2159D">
        <w:rPr>
          <w:szCs w:val="24"/>
        </w:rPr>
        <w:t xml:space="preserve"> </w:t>
      </w:r>
    </w:p>
    <w:p w14:paraId="48509631" w14:textId="77777777" w:rsidR="002B673B" w:rsidRPr="00F2159D" w:rsidRDefault="002B673B" w:rsidP="002B673B">
      <w:pPr>
        <w:pStyle w:val="BodyTextIndent2"/>
        <w:numPr>
          <w:ilvl w:val="0"/>
          <w:numId w:val="48"/>
        </w:numPr>
        <w:rPr>
          <w:szCs w:val="24"/>
        </w:rPr>
      </w:pPr>
      <w:r w:rsidRPr="00F2159D">
        <w:rPr>
          <w:szCs w:val="24"/>
        </w:rPr>
        <w:t xml:space="preserve">al </w:t>
      </w:r>
      <w:proofErr w:type="gramStart"/>
      <w:r w:rsidRPr="00F2159D">
        <w:rPr>
          <w:szCs w:val="24"/>
        </w:rPr>
        <w:t>Registro</w:t>
      </w:r>
      <w:proofErr w:type="gramEnd"/>
      <w:r w:rsidRPr="00F2159D">
        <w:rPr>
          <w:szCs w:val="24"/>
        </w:rPr>
        <w:t xml:space="preserve"> así como a sus directores, funcionarios, empleados, consultores y agentes, excepto en caso de infracción deliberada.</w:t>
      </w:r>
    </w:p>
    <w:p w14:paraId="569EBA21" w14:textId="77777777" w:rsidR="002B673B" w:rsidRPr="00F2159D" w:rsidRDefault="002B673B" w:rsidP="002B673B">
      <w:pPr>
        <w:pStyle w:val="BodyTextIndent2"/>
        <w:rPr>
          <w:szCs w:val="24"/>
          <w:u w:val="single"/>
        </w:rPr>
      </w:pPr>
    </w:p>
    <w:p w14:paraId="22576625" w14:textId="77777777" w:rsidR="002B673B" w:rsidRPr="00F2159D" w:rsidRDefault="002B673B" w:rsidP="00DC6D25">
      <w:pPr>
        <w:pStyle w:val="BodyTextIndent2"/>
        <w:jc w:val="right"/>
        <w:rPr>
          <w:szCs w:val="24"/>
        </w:rPr>
      </w:pPr>
      <w:r w:rsidRPr="00F2159D">
        <w:rPr>
          <w:szCs w:val="24"/>
        </w:rPr>
        <w:t>Respetuosamente presentado,</w:t>
      </w:r>
    </w:p>
    <w:p w14:paraId="0DF67156" w14:textId="77777777" w:rsidR="007A48FA" w:rsidRPr="00F2159D" w:rsidRDefault="007A48FA" w:rsidP="002B673B">
      <w:pPr>
        <w:pStyle w:val="BodyTextIndent2"/>
        <w:rPr>
          <w:szCs w:val="24"/>
        </w:rPr>
      </w:pPr>
    </w:p>
    <w:p w14:paraId="4266A631" w14:textId="77777777" w:rsidR="007A48FA" w:rsidRPr="00F2159D" w:rsidRDefault="007A48FA">
      <w:pPr>
        <w:spacing w:line="360" w:lineRule="auto"/>
        <w:jc w:val="right"/>
        <w:rPr>
          <w:szCs w:val="24"/>
          <w:lang w:val="es-ES"/>
        </w:rPr>
      </w:pPr>
    </w:p>
    <w:p w14:paraId="7702773F" w14:textId="77777777" w:rsidR="007A48FA" w:rsidRPr="00F2159D" w:rsidRDefault="007A48FA">
      <w:pPr>
        <w:spacing w:line="360" w:lineRule="auto"/>
        <w:jc w:val="right"/>
        <w:rPr>
          <w:szCs w:val="24"/>
          <w:lang w:val="es-ES"/>
        </w:rPr>
      </w:pPr>
      <w:r w:rsidRPr="00F2159D">
        <w:rPr>
          <w:szCs w:val="24"/>
          <w:lang w:val="es-ES"/>
        </w:rPr>
        <w:t>___________________</w:t>
      </w:r>
    </w:p>
    <w:p w14:paraId="34A596BC" w14:textId="77777777" w:rsidR="007A48FA" w:rsidRPr="00F2159D" w:rsidRDefault="007A48FA">
      <w:pPr>
        <w:spacing w:line="360" w:lineRule="auto"/>
        <w:jc w:val="right"/>
        <w:rPr>
          <w:i/>
          <w:szCs w:val="24"/>
          <w:lang w:val="es-ES"/>
        </w:rPr>
      </w:pPr>
      <w:r w:rsidRPr="00F2159D">
        <w:rPr>
          <w:i/>
          <w:szCs w:val="24"/>
          <w:lang w:val="es-ES"/>
        </w:rPr>
        <w:t>[Nombre/Firma]</w:t>
      </w:r>
    </w:p>
    <w:p w14:paraId="4F948509" w14:textId="77777777" w:rsidR="007A48FA" w:rsidRPr="00F2159D" w:rsidRDefault="007A48FA">
      <w:pPr>
        <w:spacing w:line="360" w:lineRule="auto"/>
        <w:jc w:val="right"/>
        <w:rPr>
          <w:szCs w:val="24"/>
          <w:lang w:val="es-ES"/>
        </w:rPr>
      </w:pPr>
    </w:p>
    <w:p w14:paraId="0FC082D7" w14:textId="77777777" w:rsidR="007D5E8E" w:rsidRPr="00F2159D" w:rsidRDefault="007A48FA">
      <w:pPr>
        <w:pStyle w:val="Header"/>
        <w:tabs>
          <w:tab w:val="clear" w:pos="4536"/>
          <w:tab w:val="clear" w:pos="9072"/>
        </w:tabs>
        <w:spacing w:line="360" w:lineRule="auto"/>
        <w:rPr>
          <w:szCs w:val="24"/>
          <w:lang w:val="es-ES"/>
        </w:rPr>
      </w:pPr>
      <w:r w:rsidRPr="00F2159D">
        <w:rPr>
          <w:szCs w:val="24"/>
          <w:lang w:val="es-ES"/>
        </w:rPr>
        <w:t>Fecha: ______________</w:t>
      </w:r>
    </w:p>
    <w:p w14:paraId="67681A0A" w14:textId="77777777" w:rsidR="007D5E8E" w:rsidRPr="00F2159D" w:rsidRDefault="007D5E8E" w:rsidP="00164EFF">
      <w:pPr>
        <w:pStyle w:val="Heading4"/>
        <w:keepNext w:val="0"/>
        <w:rPr>
          <w:szCs w:val="24"/>
          <w:lang w:val="pt-BR"/>
        </w:rPr>
      </w:pPr>
      <w:r w:rsidRPr="00F2159D">
        <w:rPr>
          <w:szCs w:val="24"/>
          <w:lang w:val="pt-BR"/>
        </w:rPr>
        <w:br w:type="page"/>
      </w:r>
      <w:r w:rsidR="00164EFF" w:rsidRPr="00F2159D">
        <w:rPr>
          <w:szCs w:val="24"/>
          <w:lang w:val="pt-BR"/>
        </w:rPr>
        <w:lastRenderedPageBreak/>
        <w:t xml:space="preserve">X.  </w:t>
      </w:r>
      <w:r w:rsidRPr="00F2159D">
        <w:rPr>
          <w:szCs w:val="24"/>
          <w:lang w:val="pt-BR"/>
        </w:rPr>
        <w:t>Lista de anexos</w:t>
      </w:r>
    </w:p>
    <w:p w14:paraId="1FBBEAB8" w14:textId="77777777" w:rsidR="007D5E8E" w:rsidRPr="00F2159D" w:rsidRDefault="007D5E8E" w:rsidP="007D5E8E">
      <w:pPr>
        <w:jc w:val="center"/>
        <w:rPr>
          <w:szCs w:val="24"/>
          <w:lang w:val="es-ES"/>
        </w:rPr>
      </w:pPr>
    </w:p>
    <w:p w14:paraId="07285CB4" w14:textId="77777777" w:rsidR="009F107E" w:rsidRPr="00F2159D" w:rsidRDefault="009F107E" w:rsidP="009F107E">
      <w:pPr>
        <w:jc w:val="center"/>
        <w:rPr>
          <w:szCs w:val="24"/>
          <w:lang w:val="es-ES"/>
        </w:rPr>
      </w:pPr>
      <w:r w:rsidRPr="00F2159D">
        <w:rPr>
          <w:szCs w:val="24"/>
          <w:lang w:val="es-ES"/>
        </w:rPr>
        <w:t>(Reglamento</w:t>
      </w:r>
      <w:r w:rsidR="006166C3" w:rsidRPr="00F2159D">
        <w:rPr>
          <w:szCs w:val="24"/>
          <w:lang w:val="es-ES"/>
        </w:rPr>
        <w:t xml:space="preserve"> </w:t>
      </w:r>
      <w:r w:rsidR="002A5300">
        <w:rPr>
          <w:szCs w:val="24"/>
          <w:lang w:val="es-ES"/>
        </w:rPr>
        <w:t>ADR</w:t>
      </w:r>
      <w:r w:rsidRPr="00F2159D">
        <w:rPr>
          <w:szCs w:val="24"/>
          <w:lang w:val="es-ES"/>
        </w:rPr>
        <w:t xml:space="preserve">, párrafo </w:t>
      </w:r>
      <w:r w:rsidR="006166C3" w:rsidRPr="00F2159D">
        <w:rPr>
          <w:szCs w:val="24"/>
          <w:lang w:val="es-ES"/>
        </w:rPr>
        <w:t>B(3)(b)(8</w:t>
      </w:r>
      <w:proofErr w:type="gramStart"/>
      <w:r w:rsidR="006166C3" w:rsidRPr="00F2159D">
        <w:rPr>
          <w:szCs w:val="24"/>
          <w:lang w:val="es-ES"/>
        </w:rPr>
        <w:t>)</w:t>
      </w:r>
      <w:r w:rsidRPr="00F2159D">
        <w:rPr>
          <w:szCs w:val="24"/>
          <w:lang w:val="es-ES"/>
        </w:rPr>
        <w:t>;  Reglamento</w:t>
      </w:r>
      <w:proofErr w:type="gramEnd"/>
      <w:r w:rsidRPr="00F2159D">
        <w:rPr>
          <w:szCs w:val="24"/>
          <w:lang w:val="es-ES"/>
        </w:rPr>
        <w:t xml:space="preserve"> Adicional, párrafo12, Anexo E)</w:t>
      </w:r>
    </w:p>
    <w:p w14:paraId="32792049" w14:textId="77777777" w:rsidR="009F107E" w:rsidRPr="00F2159D" w:rsidRDefault="009F107E" w:rsidP="009F107E">
      <w:pPr>
        <w:pStyle w:val="Header"/>
        <w:tabs>
          <w:tab w:val="clear" w:pos="4536"/>
          <w:tab w:val="clear" w:pos="9072"/>
        </w:tabs>
        <w:spacing w:line="360" w:lineRule="auto"/>
        <w:rPr>
          <w:szCs w:val="24"/>
          <w:lang w:val="es-ES"/>
        </w:rPr>
      </w:pPr>
    </w:p>
    <w:p w14:paraId="6BD86184" w14:textId="77777777" w:rsidR="009F107E" w:rsidRPr="00F2159D" w:rsidRDefault="00530627" w:rsidP="009F107E">
      <w:pPr>
        <w:pStyle w:val="Header"/>
        <w:tabs>
          <w:tab w:val="clear" w:pos="4536"/>
          <w:tab w:val="clear" w:pos="9072"/>
        </w:tabs>
        <w:spacing w:line="360" w:lineRule="auto"/>
        <w:rPr>
          <w:szCs w:val="24"/>
          <w:lang w:val="es-ES"/>
        </w:rPr>
      </w:pPr>
      <w:r>
        <w:rPr>
          <w:szCs w:val="24"/>
          <w:lang w:val="es-ES"/>
        </w:rPr>
        <w:t>[13</w:t>
      </w:r>
      <w:r w:rsidR="009F107E" w:rsidRPr="00F2159D">
        <w:rPr>
          <w:szCs w:val="24"/>
          <w:lang w:val="es-ES"/>
        </w:rPr>
        <w:t xml:space="preserve">.]  El Reglamento </w:t>
      </w:r>
      <w:r w:rsidR="002A5300">
        <w:rPr>
          <w:szCs w:val="24"/>
          <w:lang w:val="es-ES"/>
        </w:rPr>
        <w:t>ADR</w:t>
      </w:r>
      <w:r w:rsidR="006166C3" w:rsidRPr="00F2159D">
        <w:rPr>
          <w:szCs w:val="24"/>
          <w:lang w:val="es-ES"/>
        </w:rPr>
        <w:t xml:space="preserve"> </w:t>
      </w:r>
      <w:r w:rsidR="009F107E" w:rsidRPr="00F2159D">
        <w:rPr>
          <w:szCs w:val="24"/>
          <w:lang w:val="es-ES"/>
        </w:rPr>
        <w:t xml:space="preserve">establece que una demanda o escrito de contestación, incluido cualquier </w:t>
      </w:r>
      <w:proofErr w:type="gramStart"/>
      <w:r w:rsidR="009F107E" w:rsidRPr="00F2159D">
        <w:rPr>
          <w:szCs w:val="24"/>
          <w:lang w:val="es-ES"/>
        </w:rPr>
        <w:t>anexo,  se</w:t>
      </w:r>
      <w:proofErr w:type="gramEnd"/>
      <w:r w:rsidR="009F107E" w:rsidRPr="00F2159D">
        <w:rPr>
          <w:szCs w:val="24"/>
          <w:lang w:val="es-ES"/>
        </w:rPr>
        <w:t xml:space="preserve"> presentará en forma electrónica. De conformidad con el Reglamento Adicional, el tamaño de cualquier fichero individual no deberá exceder los 10 MB (diez megabytes), mientras que el tamaño total del material presentado no deberá exceder los 50MB (cincuenta megabytes).</w:t>
      </w:r>
    </w:p>
    <w:p w14:paraId="6721EC5A" w14:textId="77777777" w:rsidR="009F107E" w:rsidRPr="00F2159D" w:rsidRDefault="009F107E" w:rsidP="009F107E">
      <w:pPr>
        <w:pStyle w:val="Header"/>
        <w:tabs>
          <w:tab w:val="clear" w:pos="4536"/>
          <w:tab w:val="clear" w:pos="9072"/>
        </w:tabs>
        <w:spacing w:line="360" w:lineRule="auto"/>
        <w:rPr>
          <w:szCs w:val="24"/>
          <w:lang w:val="es-ES"/>
        </w:rPr>
      </w:pPr>
    </w:p>
    <w:p w14:paraId="1B752C03" w14:textId="77777777" w:rsidR="009F107E" w:rsidRPr="00F2159D" w:rsidRDefault="00530627" w:rsidP="009F107E">
      <w:pPr>
        <w:pStyle w:val="Header"/>
        <w:tabs>
          <w:tab w:val="clear" w:pos="4536"/>
          <w:tab w:val="clear" w:pos="9072"/>
        </w:tabs>
        <w:spacing w:line="360" w:lineRule="auto"/>
        <w:rPr>
          <w:szCs w:val="24"/>
          <w:lang w:val="es-ES"/>
        </w:rPr>
      </w:pPr>
      <w:r>
        <w:rPr>
          <w:szCs w:val="24"/>
          <w:lang w:val="es-ES"/>
        </w:rPr>
        <w:t>[14</w:t>
      </w:r>
      <w:r w:rsidR="009F107E" w:rsidRPr="00F2159D">
        <w:rPr>
          <w:szCs w:val="24"/>
          <w:lang w:val="es-ES"/>
        </w:rPr>
        <w:t>.]  En particular, el párrafo 12 y el anexo E del Reglamento Adicional establece que, a menos que se haya acordado previamente con el Centro, el tamaño de cualquier fichero individual (tal como un documento en formato Word, PDF o Excel) enviado al Centro no deberá exceder los 10 MB. Cuando se necesite enviar mayor cantidad de información, los ficheros más grandes se pueden “dividir” en varios ficheros o documentos separados, los cuales no deberán exceder los 10 MB cada uno.  El tamaño total de una demanda o escrito de contestación (incluido cualquier anexo) presentado no deberá exceder los 50MB, excepto en circunstancias excepcionales previamente acordadas con el Centro (incluidos los casos en que las alegaciones se refieran a un amplio número de nombres de dominio).</w:t>
      </w:r>
    </w:p>
    <w:p w14:paraId="79263778" w14:textId="77777777" w:rsidR="009F107E" w:rsidRPr="00F2159D" w:rsidRDefault="009F107E" w:rsidP="009F107E">
      <w:pPr>
        <w:pStyle w:val="Header"/>
        <w:tabs>
          <w:tab w:val="clear" w:pos="4536"/>
          <w:tab w:val="clear" w:pos="9072"/>
        </w:tabs>
        <w:spacing w:line="360" w:lineRule="auto"/>
        <w:rPr>
          <w:szCs w:val="24"/>
          <w:lang w:val="es-ES"/>
        </w:rPr>
      </w:pPr>
    </w:p>
    <w:p w14:paraId="4A2AE244" w14:textId="77777777" w:rsidR="009F107E" w:rsidRPr="00F2159D" w:rsidRDefault="009F107E" w:rsidP="009F107E">
      <w:pPr>
        <w:pStyle w:val="Header"/>
        <w:tabs>
          <w:tab w:val="clear" w:pos="4536"/>
          <w:tab w:val="clear" w:pos="9072"/>
        </w:tabs>
        <w:spacing w:line="360" w:lineRule="auto"/>
        <w:rPr>
          <w:szCs w:val="24"/>
          <w:lang w:val="es-ES"/>
        </w:rPr>
      </w:pPr>
      <w:r w:rsidRPr="00F2159D">
        <w:rPr>
          <w:szCs w:val="24"/>
          <w:lang w:val="es-ES"/>
        </w:rPr>
        <w:t>Anexo 1:</w:t>
      </w:r>
      <w:r w:rsidRPr="00F2159D">
        <w:rPr>
          <w:szCs w:val="24"/>
          <w:lang w:val="es-ES"/>
        </w:rPr>
        <w:tab/>
      </w:r>
    </w:p>
    <w:p w14:paraId="6A37254A" w14:textId="77777777" w:rsidR="009F107E" w:rsidRPr="00F2159D" w:rsidRDefault="009F107E" w:rsidP="009F107E">
      <w:pPr>
        <w:pStyle w:val="Header"/>
        <w:tabs>
          <w:tab w:val="clear" w:pos="4536"/>
          <w:tab w:val="clear" w:pos="9072"/>
        </w:tabs>
        <w:spacing w:line="360" w:lineRule="auto"/>
        <w:rPr>
          <w:szCs w:val="24"/>
          <w:lang w:val="es-ES"/>
        </w:rPr>
      </w:pPr>
      <w:r w:rsidRPr="00F2159D">
        <w:rPr>
          <w:szCs w:val="24"/>
          <w:lang w:val="es-ES"/>
        </w:rPr>
        <w:t>Anexo 2:</w:t>
      </w:r>
      <w:r w:rsidRPr="00F2159D">
        <w:rPr>
          <w:szCs w:val="24"/>
          <w:lang w:val="es-ES"/>
        </w:rPr>
        <w:tab/>
      </w:r>
    </w:p>
    <w:p w14:paraId="609E78DF" w14:textId="77777777" w:rsidR="009F107E" w:rsidRPr="00F2159D" w:rsidRDefault="009F107E" w:rsidP="009F107E">
      <w:pPr>
        <w:pStyle w:val="Header"/>
        <w:tabs>
          <w:tab w:val="clear" w:pos="4536"/>
          <w:tab w:val="clear" w:pos="9072"/>
        </w:tabs>
        <w:spacing w:line="360" w:lineRule="auto"/>
        <w:rPr>
          <w:szCs w:val="24"/>
          <w:lang w:val="es-ES"/>
        </w:rPr>
      </w:pPr>
      <w:r w:rsidRPr="00F2159D">
        <w:rPr>
          <w:szCs w:val="24"/>
          <w:lang w:val="es-ES"/>
        </w:rPr>
        <w:t>Anexo 3:</w:t>
      </w:r>
      <w:r w:rsidRPr="00F2159D">
        <w:rPr>
          <w:szCs w:val="24"/>
          <w:lang w:val="es-ES"/>
        </w:rPr>
        <w:tab/>
      </w:r>
    </w:p>
    <w:p w14:paraId="3A8FFFEB" w14:textId="77777777" w:rsidR="009F107E" w:rsidRPr="00F2159D" w:rsidRDefault="009F107E" w:rsidP="009F107E">
      <w:pPr>
        <w:pStyle w:val="Header"/>
        <w:tabs>
          <w:tab w:val="clear" w:pos="4536"/>
          <w:tab w:val="clear" w:pos="9072"/>
        </w:tabs>
        <w:spacing w:line="360" w:lineRule="auto"/>
        <w:rPr>
          <w:szCs w:val="24"/>
          <w:lang w:val="es-ES"/>
        </w:rPr>
      </w:pPr>
      <w:r w:rsidRPr="00F2159D">
        <w:rPr>
          <w:szCs w:val="24"/>
          <w:lang w:val="es-ES"/>
        </w:rPr>
        <w:t>Anexo 4:</w:t>
      </w:r>
    </w:p>
    <w:p w14:paraId="4159AC58" w14:textId="77777777" w:rsidR="009F107E" w:rsidRPr="00F2159D" w:rsidRDefault="009F107E" w:rsidP="009F107E">
      <w:pPr>
        <w:pStyle w:val="Header"/>
        <w:tabs>
          <w:tab w:val="clear" w:pos="4536"/>
          <w:tab w:val="clear" w:pos="9072"/>
        </w:tabs>
        <w:spacing w:line="360" w:lineRule="auto"/>
        <w:rPr>
          <w:szCs w:val="24"/>
          <w:lang w:val="es-ES"/>
        </w:rPr>
      </w:pPr>
      <w:r w:rsidRPr="00F2159D">
        <w:rPr>
          <w:szCs w:val="24"/>
          <w:lang w:val="es-ES"/>
        </w:rPr>
        <w:t>Anexo 5:</w:t>
      </w:r>
    </w:p>
    <w:p w14:paraId="28357ADF" w14:textId="77777777" w:rsidR="009F107E" w:rsidRPr="00F2159D" w:rsidRDefault="009F107E" w:rsidP="009F107E">
      <w:pPr>
        <w:pStyle w:val="Header"/>
        <w:tabs>
          <w:tab w:val="clear" w:pos="4536"/>
          <w:tab w:val="clear" w:pos="9072"/>
        </w:tabs>
        <w:spacing w:line="360" w:lineRule="auto"/>
        <w:rPr>
          <w:szCs w:val="24"/>
          <w:lang w:val="es-ES"/>
        </w:rPr>
      </w:pPr>
    </w:p>
    <w:p w14:paraId="26B77AC1" w14:textId="77777777" w:rsidR="009F107E" w:rsidRPr="00F2159D" w:rsidRDefault="009F107E" w:rsidP="009F107E">
      <w:pPr>
        <w:pStyle w:val="Header"/>
        <w:tabs>
          <w:tab w:val="clear" w:pos="4536"/>
          <w:tab w:val="clear" w:pos="9072"/>
        </w:tabs>
        <w:spacing w:line="360" w:lineRule="auto"/>
        <w:rPr>
          <w:i/>
          <w:szCs w:val="24"/>
          <w:lang w:val="es-ES"/>
        </w:rPr>
      </w:pPr>
      <w:r w:rsidRPr="00F2159D">
        <w:rPr>
          <w:i/>
          <w:szCs w:val="24"/>
          <w:lang w:val="es-ES"/>
        </w:rPr>
        <w:t>[[Además, para evitar cualquier incertidumbre, se solicita que cualquier anexo (y su correspondiente nombre de archivo) esté claramente etiquetado y numerado de forma secuencial (es decir, Anexo 1, 2, 3, etc.), y que se acompañe una lista completa de los anexos].</w:t>
      </w:r>
    </w:p>
    <w:p w14:paraId="67ED0B5D" w14:textId="77777777" w:rsidR="007D5E8E" w:rsidRPr="00D326B5" w:rsidRDefault="007D5E8E" w:rsidP="007D5E8E">
      <w:pPr>
        <w:pStyle w:val="Header"/>
        <w:tabs>
          <w:tab w:val="clear" w:pos="4536"/>
          <w:tab w:val="clear" w:pos="9072"/>
        </w:tabs>
        <w:spacing w:line="360" w:lineRule="auto"/>
        <w:rPr>
          <w:rFonts w:ascii="Arial" w:hAnsi="Arial" w:cs="Arial"/>
          <w:sz w:val="22"/>
          <w:szCs w:val="22"/>
          <w:lang w:val="es-ES"/>
        </w:rPr>
      </w:pPr>
    </w:p>
    <w:p w14:paraId="0BD9D30B" w14:textId="77777777" w:rsidR="007D5E8E" w:rsidRPr="00D326B5" w:rsidRDefault="007D5E8E" w:rsidP="007D5E8E">
      <w:pPr>
        <w:pStyle w:val="Header"/>
        <w:tabs>
          <w:tab w:val="clear" w:pos="4536"/>
          <w:tab w:val="clear" w:pos="9072"/>
        </w:tabs>
        <w:spacing w:line="360" w:lineRule="auto"/>
        <w:rPr>
          <w:rFonts w:ascii="Arial" w:hAnsi="Arial" w:cs="Arial"/>
          <w:sz w:val="22"/>
          <w:szCs w:val="22"/>
          <w:lang w:val="es-ES"/>
        </w:rPr>
      </w:pPr>
    </w:p>
    <w:p w14:paraId="3E8201D2" w14:textId="77777777" w:rsidR="007A48FA" w:rsidRPr="00D326B5" w:rsidRDefault="007A48FA">
      <w:pPr>
        <w:pStyle w:val="Header"/>
        <w:tabs>
          <w:tab w:val="clear" w:pos="4536"/>
          <w:tab w:val="clear" w:pos="9072"/>
        </w:tabs>
        <w:spacing w:line="360" w:lineRule="auto"/>
        <w:rPr>
          <w:rFonts w:ascii="Arial" w:hAnsi="Arial" w:cs="Arial"/>
          <w:sz w:val="22"/>
          <w:szCs w:val="22"/>
          <w:lang w:val="es-ES"/>
        </w:rPr>
      </w:pPr>
    </w:p>
    <w:sectPr w:rsidR="007A48FA" w:rsidRPr="00D326B5">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992" w:right="1701" w:bottom="709" w:left="1985" w:header="510" w:footer="26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9E6D8" w14:textId="77777777" w:rsidR="007D5694" w:rsidRDefault="007D5694">
      <w:r>
        <w:separator/>
      </w:r>
    </w:p>
  </w:endnote>
  <w:endnote w:type="continuationSeparator" w:id="0">
    <w:p w14:paraId="75CC50E1" w14:textId="77777777" w:rsidR="007D5694" w:rsidRDefault="007D5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973ED" w14:textId="77777777" w:rsidR="0099550B" w:rsidRDefault="00995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9C0DF" w14:textId="77777777" w:rsidR="00E00EA1" w:rsidRDefault="00E00EA1">
    <w:pPr>
      <w:pStyle w:val="Footer"/>
      <w:jc w:val="center"/>
    </w:pPr>
    <w:r>
      <w:rPr>
        <w:rStyle w:val="PageNumber"/>
      </w:rPr>
      <w:fldChar w:fldCharType="begin"/>
    </w:r>
    <w:r>
      <w:rPr>
        <w:rStyle w:val="PageNumber"/>
      </w:rPr>
      <w:instrText xml:space="preserve"> PAGE </w:instrText>
    </w:r>
    <w:r>
      <w:rPr>
        <w:rStyle w:val="PageNumber"/>
      </w:rPr>
      <w:fldChar w:fldCharType="separate"/>
    </w:r>
    <w:r w:rsidR="004A6372">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94D18" w14:textId="77777777" w:rsidR="0099550B" w:rsidRDefault="009955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AB2E9" w14:textId="77777777" w:rsidR="007D5694" w:rsidRDefault="007D5694">
      <w:r>
        <w:separator/>
      </w:r>
    </w:p>
  </w:footnote>
  <w:footnote w:type="continuationSeparator" w:id="0">
    <w:p w14:paraId="11968521" w14:textId="77777777" w:rsidR="007D5694" w:rsidRDefault="007D5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F7985" w14:textId="77777777" w:rsidR="0099550B" w:rsidRDefault="009955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BB66B" w14:textId="77777777" w:rsidR="0099550B" w:rsidRDefault="009955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0BE00" w14:textId="77777777" w:rsidR="0099550B" w:rsidRDefault="009955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39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A36BBC"/>
    <w:multiLevelType w:val="singleLevel"/>
    <w:tmpl w:val="6DCA3674"/>
    <w:lvl w:ilvl="0">
      <w:numFmt w:val="bullet"/>
      <w:lvlText w:val="-"/>
      <w:lvlJc w:val="left"/>
      <w:pPr>
        <w:tabs>
          <w:tab w:val="num" w:pos="360"/>
        </w:tabs>
        <w:ind w:left="360" w:hanging="360"/>
      </w:pPr>
      <w:rPr>
        <w:rFonts w:hint="default"/>
      </w:rPr>
    </w:lvl>
  </w:abstractNum>
  <w:abstractNum w:abstractNumId="2" w15:restartNumberingAfterBreak="0">
    <w:nsid w:val="025641C0"/>
    <w:multiLevelType w:val="singleLevel"/>
    <w:tmpl w:val="6DCA3674"/>
    <w:lvl w:ilvl="0">
      <w:numFmt w:val="bullet"/>
      <w:lvlText w:val="-"/>
      <w:lvlJc w:val="left"/>
      <w:pPr>
        <w:tabs>
          <w:tab w:val="num" w:pos="360"/>
        </w:tabs>
        <w:ind w:left="360" w:hanging="360"/>
      </w:pPr>
      <w:rPr>
        <w:rFonts w:hint="default"/>
      </w:rPr>
    </w:lvl>
  </w:abstractNum>
  <w:abstractNum w:abstractNumId="3" w15:restartNumberingAfterBreak="0">
    <w:nsid w:val="05902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633715C"/>
    <w:multiLevelType w:val="hybridMultilevel"/>
    <w:tmpl w:val="1A6CF260"/>
    <w:lvl w:ilvl="0" w:tplc="FA42772A">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014FC4"/>
    <w:multiLevelType w:val="hybridMultilevel"/>
    <w:tmpl w:val="6044967A"/>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6" w15:restartNumberingAfterBreak="0">
    <w:nsid w:val="0FF6725E"/>
    <w:multiLevelType w:val="hybridMultilevel"/>
    <w:tmpl w:val="0868CC54"/>
    <w:lvl w:ilvl="0" w:tplc="09626C24">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0716A97"/>
    <w:multiLevelType w:val="hybridMultilevel"/>
    <w:tmpl w:val="B314893E"/>
    <w:lvl w:ilvl="0" w:tplc="1326E4B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094223E"/>
    <w:multiLevelType w:val="singleLevel"/>
    <w:tmpl w:val="6DCA3674"/>
    <w:lvl w:ilvl="0">
      <w:numFmt w:val="bullet"/>
      <w:lvlText w:val="-"/>
      <w:lvlJc w:val="left"/>
      <w:pPr>
        <w:tabs>
          <w:tab w:val="num" w:pos="360"/>
        </w:tabs>
        <w:ind w:left="360" w:hanging="360"/>
      </w:pPr>
      <w:rPr>
        <w:rFonts w:hint="default"/>
      </w:rPr>
    </w:lvl>
  </w:abstractNum>
  <w:abstractNum w:abstractNumId="9" w15:restartNumberingAfterBreak="0">
    <w:nsid w:val="16CB0BC4"/>
    <w:multiLevelType w:val="hybridMultilevel"/>
    <w:tmpl w:val="3D0A332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CFE7B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89063E5"/>
    <w:multiLevelType w:val="hybridMultilevel"/>
    <w:tmpl w:val="C1EAA984"/>
    <w:lvl w:ilvl="0" w:tplc="D9C292C2">
      <w:start w:val="14"/>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07272E"/>
    <w:multiLevelType w:val="singleLevel"/>
    <w:tmpl w:val="6DCA3674"/>
    <w:lvl w:ilvl="0">
      <w:numFmt w:val="bullet"/>
      <w:lvlText w:val="-"/>
      <w:lvlJc w:val="left"/>
      <w:pPr>
        <w:tabs>
          <w:tab w:val="num" w:pos="360"/>
        </w:tabs>
        <w:ind w:left="360" w:hanging="360"/>
      </w:pPr>
      <w:rPr>
        <w:rFonts w:hint="default"/>
      </w:rPr>
    </w:lvl>
  </w:abstractNum>
  <w:abstractNum w:abstractNumId="15"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1CD31CB"/>
    <w:multiLevelType w:val="singleLevel"/>
    <w:tmpl w:val="55AE6E78"/>
    <w:lvl w:ilvl="0">
      <w:start w:val="1"/>
      <w:numFmt w:val="lowerLetter"/>
      <w:lvlText w:val="(%1)"/>
      <w:lvlJc w:val="left"/>
      <w:pPr>
        <w:tabs>
          <w:tab w:val="num" w:pos="570"/>
        </w:tabs>
        <w:ind w:left="570" w:hanging="570"/>
      </w:pPr>
      <w:rPr>
        <w:rFonts w:ascii="Times New Roman" w:eastAsia="Times New Roman" w:hAnsi="Times New Roman" w:cs="Times New Roman"/>
      </w:rPr>
    </w:lvl>
  </w:abstractNum>
  <w:abstractNum w:abstractNumId="17" w15:restartNumberingAfterBreak="0">
    <w:nsid w:val="329537B4"/>
    <w:multiLevelType w:val="hybridMultilevel"/>
    <w:tmpl w:val="4868508A"/>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8" w15:restartNumberingAfterBreak="0">
    <w:nsid w:val="337F4F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5CA4EB3"/>
    <w:multiLevelType w:val="hybridMultilevel"/>
    <w:tmpl w:val="9E74344E"/>
    <w:lvl w:ilvl="0">
      <w:start w:val="1"/>
      <w:numFmt w:val="decimal"/>
      <w:lvlText w:val="(%1)"/>
      <w:lvlJc w:val="left"/>
      <w:pPr>
        <w:tabs>
          <w:tab w:val="num" w:pos="930"/>
        </w:tabs>
        <w:ind w:left="930" w:hanging="36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20" w15:restartNumberingAfterBreak="0">
    <w:nsid w:val="3AB439AE"/>
    <w:multiLevelType w:val="hybridMultilevel"/>
    <w:tmpl w:val="8D6E1CE4"/>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15:restartNumberingAfterBreak="0">
    <w:nsid w:val="3B9D2DD3"/>
    <w:multiLevelType w:val="singleLevel"/>
    <w:tmpl w:val="6DCA3674"/>
    <w:lvl w:ilvl="0">
      <w:numFmt w:val="bullet"/>
      <w:lvlText w:val="-"/>
      <w:lvlJc w:val="left"/>
      <w:pPr>
        <w:tabs>
          <w:tab w:val="num" w:pos="360"/>
        </w:tabs>
        <w:ind w:left="360" w:hanging="360"/>
      </w:pPr>
      <w:rPr>
        <w:rFonts w:hint="default"/>
      </w:rPr>
    </w:lvl>
  </w:abstractNum>
  <w:abstractNum w:abstractNumId="22"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28530F9"/>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42B612F0"/>
    <w:multiLevelType w:val="singleLevel"/>
    <w:tmpl w:val="6DCA3674"/>
    <w:lvl w:ilvl="0">
      <w:numFmt w:val="bullet"/>
      <w:lvlText w:val="-"/>
      <w:lvlJc w:val="left"/>
      <w:pPr>
        <w:tabs>
          <w:tab w:val="num" w:pos="360"/>
        </w:tabs>
        <w:ind w:left="360" w:hanging="360"/>
      </w:pPr>
      <w:rPr>
        <w:rFonts w:hint="default"/>
      </w:rPr>
    </w:lvl>
  </w:abstractNum>
  <w:abstractNum w:abstractNumId="27" w15:restartNumberingAfterBreak="0">
    <w:nsid w:val="43374FA4"/>
    <w:multiLevelType w:val="singleLevel"/>
    <w:tmpl w:val="6DCA3674"/>
    <w:lvl w:ilvl="0">
      <w:numFmt w:val="bullet"/>
      <w:lvlText w:val="-"/>
      <w:lvlJc w:val="left"/>
      <w:pPr>
        <w:tabs>
          <w:tab w:val="num" w:pos="360"/>
        </w:tabs>
        <w:ind w:left="360" w:hanging="360"/>
      </w:pPr>
      <w:rPr>
        <w:rFonts w:hint="default"/>
      </w:rPr>
    </w:lvl>
  </w:abstractNum>
  <w:abstractNum w:abstractNumId="2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63D4B96"/>
    <w:multiLevelType w:val="singleLevel"/>
    <w:tmpl w:val="55AE6E78"/>
    <w:lvl w:ilvl="0">
      <w:start w:val="1"/>
      <w:numFmt w:val="lowerLetter"/>
      <w:lvlText w:val="(%1)"/>
      <w:lvlJc w:val="left"/>
      <w:pPr>
        <w:tabs>
          <w:tab w:val="num" w:pos="570"/>
        </w:tabs>
        <w:ind w:left="570" w:hanging="570"/>
      </w:pPr>
      <w:rPr>
        <w:rFonts w:ascii="Times New Roman" w:eastAsia="Times New Roman" w:hAnsi="Times New Roman" w:cs="Times New Roman"/>
      </w:rPr>
    </w:lvl>
  </w:abstractNum>
  <w:abstractNum w:abstractNumId="30" w15:restartNumberingAfterBreak="0">
    <w:nsid w:val="488730FC"/>
    <w:multiLevelType w:val="singleLevel"/>
    <w:tmpl w:val="6DCA3674"/>
    <w:lvl w:ilvl="0">
      <w:numFmt w:val="bullet"/>
      <w:lvlText w:val="-"/>
      <w:lvlJc w:val="left"/>
      <w:pPr>
        <w:tabs>
          <w:tab w:val="num" w:pos="360"/>
        </w:tabs>
        <w:ind w:left="360" w:hanging="360"/>
      </w:pPr>
      <w:rPr>
        <w:rFonts w:hint="default"/>
      </w:rPr>
    </w:lvl>
  </w:abstractNum>
  <w:abstractNum w:abstractNumId="31" w15:restartNumberingAfterBreak="0">
    <w:nsid w:val="4AB9726C"/>
    <w:multiLevelType w:val="hybridMultilevel"/>
    <w:tmpl w:val="289C6E76"/>
    <w:lvl w:ilvl="0" w:tplc="1EF4D14E">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C564D93"/>
    <w:multiLevelType w:val="singleLevel"/>
    <w:tmpl w:val="6DCA3674"/>
    <w:lvl w:ilvl="0">
      <w:numFmt w:val="bullet"/>
      <w:lvlText w:val="-"/>
      <w:lvlJc w:val="left"/>
      <w:pPr>
        <w:tabs>
          <w:tab w:val="num" w:pos="360"/>
        </w:tabs>
        <w:ind w:left="360" w:hanging="360"/>
      </w:pPr>
      <w:rPr>
        <w:rFonts w:hint="default"/>
      </w:rPr>
    </w:lvl>
  </w:abstractNum>
  <w:abstractNum w:abstractNumId="33" w15:restartNumberingAfterBreak="0">
    <w:nsid w:val="4CE957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CAD30E6"/>
    <w:multiLevelType w:val="hybridMultilevel"/>
    <w:tmpl w:val="597657C4"/>
    <w:lvl w:ilvl="0">
      <w:start w:val="1"/>
      <w:numFmt w:val="decimal"/>
      <w:lvlText w:val="(%1)"/>
      <w:lvlJc w:val="left"/>
      <w:pPr>
        <w:tabs>
          <w:tab w:val="num" w:pos="927"/>
        </w:tabs>
        <w:ind w:left="927" w:hanging="360"/>
      </w:pPr>
      <w:rPr>
        <w:rFonts w:hint="default"/>
      </w:rPr>
    </w:lvl>
    <w:lvl w:ilvl="1">
      <w:start w:val="1"/>
      <w:numFmt w:val="bullet"/>
      <w:lvlText w:val="-"/>
      <w:lvlJc w:val="left"/>
      <w:pPr>
        <w:tabs>
          <w:tab w:val="num" w:pos="1647"/>
        </w:tabs>
        <w:ind w:left="1647" w:hanging="360"/>
      </w:pPr>
      <w:rPr>
        <w:rFonts w:ascii="Times New Roman" w:eastAsia="Times New Roman" w:hAnsi="Times New Roman" w:cs="Times New Roman" w:hint="default"/>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38" w15:restartNumberingAfterBreak="0">
    <w:nsid w:val="648D52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55702A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0" w15:restartNumberingAfterBreak="0">
    <w:nsid w:val="6F5B3D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48724EF"/>
    <w:multiLevelType w:val="singleLevel"/>
    <w:tmpl w:val="6DCA3674"/>
    <w:lvl w:ilvl="0">
      <w:numFmt w:val="bullet"/>
      <w:lvlText w:val="-"/>
      <w:lvlJc w:val="left"/>
      <w:pPr>
        <w:tabs>
          <w:tab w:val="num" w:pos="360"/>
        </w:tabs>
        <w:ind w:left="360" w:hanging="360"/>
      </w:pPr>
      <w:rPr>
        <w:rFonts w:hint="default"/>
      </w:rPr>
    </w:lvl>
  </w:abstractNum>
  <w:abstractNum w:abstractNumId="43" w15:restartNumberingAfterBreak="0">
    <w:nsid w:val="764465A2"/>
    <w:multiLevelType w:val="singleLevel"/>
    <w:tmpl w:val="6DCA3674"/>
    <w:lvl w:ilvl="0">
      <w:numFmt w:val="bullet"/>
      <w:lvlText w:val="-"/>
      <w:lvlJc w:val="left"/>
      <w:pPr>
        <w:tabs>
          <w:tab w:val="num" w:pos="360"/>
        </w:tabs>
        <w:ind w:left="360" w:hanging="360"/>
      </w:pPr>
      <w:rPr>
        <w:rFonts w:hint="default"/>
      </w:rPr>
    </w:lvl>
  </w:abstractNum>
  <w:abstractNum w:abstractNumId="44"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9FA3614"/>
    <w:multiLevelType w:val="hybridMultilevel"/>
    <w:tmpl w:val="507E45DC"/>
    <w:lvl w:ilvl="0" w:tplc="E254617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FCF0EA1"/>
    <w:multiLevelType w:val="singleLevel"/>
    <w:tmpl w:val="6DCA3674"/>
    <w:lvl w:ilvl="0">
      <w:numFmt w:val="bullet"/>
      <w:lvlText w:val="-"/>
      <w:lvlJc w:val="left"/>
      <w:pPr>
        <w:tabs>
          <w:tab w:val="num" w:pos="360"/>
        </w:tabs>
        <w:ind w:left="360" w:hanging="360"/>
      </w:pPr>
      <w:rPr>
        <w:rFonts w:hint="default"/>
      </w:rPr>
    </w:lvl>
  </w:abstractNum>
  <w:num w:numId="1" w16cid:durableId="974944853">
    <w:abstractNumId w:val="10"/>
  </w:num>
  <w:num w:numId="2" w16cid:durableId="1916016149">
    <w:abstractNumId w:val="28"/>
  </w:num>
  <w:num w:numId="3" w16cid:durableId="1754353133">
    <w:abstractNumId w:val="39"/>
  </w:num>
  <w:num w:numId="4" w16cid:durableId="1432511071">
    <w:abstractNumId w:val="36"/>
  </w:num>
  <w:num w:numId="5" w16cid:durableId="528959041">
    <w:abstractNumId w:val="24"/>
  </w:num>
  <w:num w:numId="6" w16cid:durableId="2018340311">
    <w:abstractNumId w:val="44"/>
  </w:num>
  <w:num w:numId="7" w16cid:durableId="596334033">
    <w:abstractNumId w:val="12"/>
  </w:num>
  <w:num w:numId="8" w16cid:durableId="189615518">
    <w:abstractNumId w:val="34"/>
  </w:num>
  <w:num w:numId="9" w16cid:durableId="2041399070">
    <w:abstractNumId w:val="45"/>
  </w:num>
  <w:num w:numId="10" w16cid:durableId="300426853">
    <w:abstractNumId w:val="35"/>
  </w:num>
  <w:num w:numId="11" w16cid:durableId="493111984">
    <w:abstractNumId w:val="22"/>
  </w:num>
  <w:num w:numId="12" w16cid:durableId="2147238194">
    <w:abstractNumId w:val="15"/>
  </w:num>
  <w:num w:numId="13" w16cid:durableId="1269584911">
    <w:abstractNumId w:val="23"/>
  </w:num>
  <w:num w:numId="14" w16cid:durableId="18743946">
    <w:abstractNumId w:val="20"/>
  </w:num>
  <w:num w:numId="15" w16cid:durableId="420833249">
    <w:abstractNumId w:val="37"/>
  </w:num>
  <w:num w:numId="16" w16cid:durableId="1621690161">
    <w:abstractNumId w:val="17"/>
  </w:num>
  <w:num w:numId="17" w16cid:durableId="148636410">
    <w:abstractNumId w:val="41"/>
  </w:num>
  <w:num w:numId="18" w16cid:durableId="1368066395">
    <w:abstractNumId w:val="19"/>
  </w:num>
  <w:num w:numId="19" w16cid:durableId="664557651">
    <w:abstractNumId w:val="5"/>
  </w:num>
  <w:num w:numId="20" w16cid:durableId="1055010479">
    <w:abstractNumId w:val="9"/>
  </w:num>
  <w:num w:numId="21" w16cid:durableId="1042441450">
    <w:abstractNumId w:val="3"/>
  </w:num>
  <w:num w:numId="22" w16cid:durableId="680544206">
    <w:abstractNumId w:val="33"/>
  </w:num>
  <w:num w:numId="23" w16cid:durableId="1897468827">
    <w:abstractNumId w:val="14"/>
  </w:num>
  <w:num w:numId="24" w16cid:durableId="1445074852">
    <w:abstractNumId w:val="26"/>
  </w:num>
  <w:num w:numId="25" w16cid:durableId="338774481">
    <w:abstractNumId w:val="27"/>
  </w:num>
  <w:num w:numId="26" w16cid:durableId="355690519">
    <w:abstractNumId w:val="1"/>
  </w:num>
  <w:num w:numId="27" w16cid:durableId="2060321825">
    <w:abstractNumId w:val="30"/>
  </w:num>
  <w:num w:numId="28" w16cid:durableId="116072639">
    <w:abstractNumId w:val="43"/>
  </w:num>
  <w:num w:numId="29" w16cid:durableId="36243191">
    <w:abstractNumId w:val="21"/>
  </w:num>
  <w:num w:numId="30" w16cid:durableId="1693997237">
    <w:abstractNumId w:val="25"/>
  </w:num>
  <w:num w:numId="31" w16cid:durableId="1804693586">
    <w:abstractNumId w:val="42"/>
  </w:num>
  <w:num w:numId="32" w16cid:durableId="1552185687">
    <w:abstractNumId w:val="8"/>
  </w:num>
  <w:num w:numId="33" w16cid:durableId="1344435765">
    <w:abstractNumId w:val="32"/>
  </w:num>
  <w:num w:numId="34" w16cid:durableId="744114018">
    <w:abstractNumId w:val="0"/>
  </w:num>
  <w:num w:numId="35" w16cid:durableId="869340050">
    <w:abstractNumId w:val="47"/>
  </w:num>
  <w:num w:numId="36" w16cid:durableId="1778602341">
    <w:abstractNumId w:val="38"/>
  </w:num>
  <w:num w:numId="37" w16cid:durableId="1417435597">
    <w:abstractNumId w:val="2"/>
  </w:num>
  <w:num w:numId="38" w16cid:durableId="1680889114">
    <w:abstractNumId w:val="11"/>
  </w:num>
  <w:num w:numId="39" w16cid:durableId="2130080368">
    <w:abstractNumId w:val="40"/>
  </w:num>
  <w:num w:numId="40" w16cid:durableId="2085912137">
    <w:abstractNumId w:val="18"/>
  </w:num>
  <w:num w:numId="41" w16cid:durableId="189689802">
    <w:abstractNumId w:val="13"/>
  </w:num>
  <w:num w:numId="42" w16cid:durableId="1808618976">
    <w:abstractNumId w:val="31"/>
  </w:num>
  <w:num w:numId="43" w16cid:durableId="730350042">
    <w:abstractNumId w:val="4"/>
  </w:num>
  <w:num w:numId="44" w16cid:durableId="250898085">
    <w:abstractNumId w:val="29"/>
  </w:num>
  <w:num w:numId="45" w16cid:durableId="181749334">
    <w:abstractNumId w:val="6"/>
  </w:num>
  <w:num w:numId="46" w16cid:durableId="210654298">
    <w:abstractNumId w:val="16"/>
  </w:num>
  <w:num w:numId="47" w16cid:durableId="1360350107">
    <w:abstractNumId w:val="7"/>
  </w:num>
  <w:num w:numId="48" w16cid:durableId="1002050675">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8FA"/>
    <w:rsid w:val="00000E33"/>
    <w:rsid w:val="00092A0C"/>
    <w:rsid w:val="000B675D"/>
    <w:rsid w:val="000B794D"/>
    <w:rsid w:val="000C32FA"/>
    <w:rsid w:val="000F2A45"/>
    <w:rsid w:val="001141A7"/>
    <w:rsid w:val="00164EFF"/>
    <w:rsid w:val="001960B7"/>
    <w:rsid w:val="001C6658"/>
    <w:rsid w:val="00250625"/>
    <w:rsid w:val="002A5300"/>
    <w:rsid w:val="002B673B"/>
    <w:rsid w:val="00340CDB"/>
    <w:rsid w:val="00341E4C"/>
    <w:rsid w:val="00344522"/>
    <w:rsid w:val="00384F9B"/>
    <w:rsid w:val="003A7427"/>
    <w:rsid w:val="003C3266"/>
    <w:rsid w:val="004444C9"/>
    <w:rsid w:val="004908E9"/>
    <w:rsid w:val="004A6372"/>
    <w:rsid w:val="004B2748"/>
    <w:rsid w:val="00525E6B"/>
    <w:rsid w:val="00530627"/>
    <w:rsid w:val="005471F6"/>
    <w:rsid w:val="005827C4"/>
    <w:rsid w:val="005C0FF4"/>
    <w:rsid w:val="005D65C3"/>
    <w:rsid w:val="00603F12"/>
    <w:rsid w:val="006166C3"/>
    <w:rsid w:val="0066333E"/>
    <w:rsid w:val="006734B2"/>
    <w:rsid w:val="006F6365"/>
    <w:rsid w:val="00730794"/>
    <w:rsid w:val="007A48FA"/>
    <w:rsid w:val="007D5694"/>
    <w:rsid w:val="007D5E8E"/>
    <w:rsid w:val="007F65FC"/>
    <w:rsid w:val="008132C8"/>
    <w:rsid w:val="00817675"/>
    <w:rsid w:val="00844827"/>
    <w:rsid w:val="00867479"/>
    <w:rsid w:val="008B39E2"/>
    <w:rsid w:val="008E4D8E"/>
    <w:rsid w:val="009110C6"/>
    <w:rsid w:val="00914B64"/>
    <w:rsid w:val="00917ABC"/>
    <w:rsid w:val="00940F60"/>
    <w:rsid w:val="0099550B"/>
    <w:rsid w:val="009C04DE"/>
    <w:rsid w:val="009C72F8"/>
    <w:rsid w:val="009F107E"/>
    <w:rsid w:val="00A21166"/>
    <w:rsid w:val="00A509BD"/>
    <w:rsid w:val="00A75EE5"/>
    <w:rsid w:val="00AB4F1D"/>
    <w:rsid w:val="00AC4B30"/>
    <w:rsid w:val="00AF1124"/>
    <w:rsid w:val="00B80129"/>
    <w:rsid w:val="00B828CA"/>
    <w:rsid w:val="00BD217D"/>
    <w:rsid w:val="00C264ED"/>
    <w:rsid w:val="00C70351"/>
    <w:rsid w:val="00CA00E4"/>
    <w:rsid w:val="00CD623D"/>
    <w:rsid w:val="00D010B4"/>
    <w:rsid w:val="00D101B7"/>
    <w:rsid w:val="00D326B5"/>
    <w:rsid w:val="00D34B01"/>
    <w:rsid w:val="00DC6D25"/>
    <w:rsid w:val="00DD5481"/>
    <w:rsid w:val="00DE5D6E"/>
    <w:rsid w:val="00E00EA1"/>
    <w:rsid w:val="00E65076"/>
    <w:rsid w:val="00E955F3"/>
    <w:rsid w:val="00EF4848"/>
    <w:rsid w:val="00F2159D"/>
    <w:rsid w:val="00F3242E"/>
    <w:rsid w:val="00F44481"/>
    <w:rsid w:val="00F952ED"/>
    <w:rsid w:val="00FA3E3B"/>
    <w:rsid w:val="00FC574C"/>
    <w:rsid w:val="00FF29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F7A8255"/>
  <w15:chartTrackingRefBased/>
  <w15:docId w15:val="{A5DD3B5E-87C9-4C28-BCC9-964EB00B8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szCs w:val="24"/>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spacing w:line="360" w:lineRule="auto"/>
    </w:pPr>
    <w:rPr>
      <w:sz w:val="22"/>
    </w:rPr>
  </w:style>
  <w:style w:type="paragraph" w:styleId="BodyTextIndent2">
    <w:name w:val="Body Text Indent 2"/>
    <w:basedOn w:val="Normal"/>
    <w:pPr>
      <w:spacing w:line="360" w:lineRule="auto"/>
      <w:ind w:left="567" w:hanging="567"/>
    </w:pPr>
    <w:rPr>
      <w:lang w:val="es-ES"/>
    </w:rPr>
  </w:style>
  <w:style w:type="paragraph" w:styleId="BodyTextIndent3">
    <w:name w:val="Body Text Indent 3"/>
    <w:basedOn w:val="Normal"/>
    <w:pPr>
      <w:spacing w:line="360" w:lineRule="auto"/>
      <w:ind w:left="567" w:hanging="567"/>
    </w:pPr>
    <w:rPr>
      <w:b/>
      <w:color w:val="000000"/>
      <w:lang w:val="es-ES"/>
    </w:rPr>
  </w:style>
  <w:style w:type="paragraph" w:styleId="BalloonText">
    <w:name w:val="Balloon Text"/>
    <w:basedOn w:val="Normal"/>
    <w:semiHidden/>
    <w:rsid w:val="00525E6B"/>
    <w:rPr>
      <w:rFonts w:ascii="Tahoma" w:hAnsi="Tahoma" w:cs="Tahoma"/>
      <w:sz w:val="16"/>
      <w:szCs w:val="16"/>
    </w:rPr>
  </w:style>
  <w:style w:type="character" w:customStyle="1" w:styleId="HeaderChar">
    <w:name w:val="Header Char"/>
    <w:link w:val="Header"/>
    <w:rsid w:val="009F107E"/>
    <w:rPr>
      <w:sz w:val="24"/>
    </w:rPr>
  </w:style>
  <w:style w:type="character" w:styleId="CommentReference">
    <w:name w:val="annotation reference"/>
    <w:rsid w:val="00EF4848"/>
    <w:rPr>
      <w:sz w:val="16"/>
      <w:szCs w:val="16"/>
    </w:rPr>
  </w:style>
  <w:style w:type="paragraph" w:styleId="CommentText">
    <w:name w:val="annotation text"/>
    <w:basedOn w:val="Normal"/>
    <w:link w:val="CommentTextChar"/>
    <w:rsid w:val="00EF4848"/>
    <w:rPr>
      <w:sz w:val="20"/>
    </w:rPr>
  </w:style>
  <w:style w:type="character" w:customStyle="1" w:styleId="CommentTextChar">
    <w:name w:val="Comment Text Char"/>
    <w:basedOn w:val="DefaultParagraphFont"/>
    <w:link w:val="CommentText"/>
    <w:rsid w:val="00EF4848"/>
  </w:style>
  <w:style w:type="paragraph" w:styleId="ListParagraph">
    <w:name w:val="List Paragraph"/>
    <w:basedOn w:val="Normal"/>
    <w:uiPriority w:val="34"/>
    <w:qFormat/>
    <w:rsid w:val="00844827"/>
    <w:pPr>
      <w:ind w:left="720"/>
    </w:pPr>
  </w:style>
  <w:style w:type="paragraph" w:styleId="CommentSubject">
    <w:name w:val="annotation subject"/>
    <w:basedOn w:val="CommentText"/>
    <w:next w:val="CommentText"/>
    <w:link w:val="CommentSubjectChar"/>
    <w:rsid w:val="00DE5D6E"/>
    <w:rPr>
      <w:b/>
      <w:bCs/>
    </w:rPr>
  </w:style>
  <w:style w:type="character" w:customStyle="1" w:styleId="CommentSubjectChar">
    <w:name w:val="Comment Subject Char"/>
    <w:link w:val="CommentSubject"/>
    <w:rsid w:val="00DE5D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21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3.wipo.int/amc-paymen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ipo.int/amc/es/domains/panel/panelists.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rbiter.mail@wipo.in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2495</Words>
  <Characters>14224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16686</CharactersWithSpaces>
  <SharedDoc>false</SharedDoc>
  <HLinks>
    <vt:vector size="18" baseType="variant">
      <vt:variant>
        <vt:i4>3670096</vt:i4>
      </vt:variant>
      <vt:variant>
        <vt:i4>6</vt:i4>
      </vt:variant>
      <vt:variant>
        <vt:i4>0</vt:i4>
      </vt:variant>
      <vt:variant>
        <vt:i4>5</vt:i4>
      </vt:variant>
      <vt:variant>
        <vt:lpwstr>mailto:arbiter.mail@wipo.int</vt:lpwstr>
      </vt:variant>
      <vt:variant>
        <vt:lpwstr/>
      </vt:variant>
      <vt:variant>
        <vt:i4>3145839</vt:i4>
      </vt:variant>
      <vt:variant>
        <vt:i4>3</vt:i4>
      </vt:variant>
      <vt:variant>
        <vt:i4>0</vt:i4>
      </vt:variant>
      <vt:variant>
        <vt:i4>5</vt:i4>
      </vt:variant>
      <vt:variant>
        <vt:lpwstr>https://www3.wipo.int/amc-payment/</vt:lpwstr>
      </vt:variant>
      <vt:variant>
        <vt:lpwstr/>
      </vt:variant>
      <vt:variant>
        <vt:i4>6553725</vt:i4>
      </vt:variant>
      <vt:variant>
        <vt:i4>0</vt:i4>
      </vt:variant>
      <vt:variant>
        <vt:i4>0</vt:i4>
      </vt:variant>
      <vt:variant>
        <vt:i4>5</vt:i4>
      </vt:variant>
      <vt:variant>
        <vt:lpwstr>http://wipo.int/amc/es/domains/panel/panelists.html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WIPO Center</dc:creator>
  <cp:keywords/>
  <cp:lastModifiedBy>WIPO Center</cp:lastModifiedBy>
  <cp:revision>2</cp:revision>
  <dcterms:created xsi:type="dcterms:W3CDTF">2025-04-03T09:19:00Z</dcterms:created>
  <dcterms:modified xsi:type="dcterms:W3CDTF">2025-04-03T09:19:00Z</dcterms:modified>
</cp:coreProperties>
</file>