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D976F6" w:rsidP="00251E18">
      <w:pPr>
        <w:tabs>
          <w:tab w:val="left" w:pos="6521"/>
        </w:tabs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61B6C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252474" w:rsidTr="0025247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252474" w:rsidRDefault="005A11EC" w:rsidP="00252474">
            <w:pPr>
              <w:spacing w:after="120" w:line="240" w:lineRule="auto"/>
              <w:ind w:left="-108"/>
              <w:rPr>
                <w:lang w:val="pt-BR"/>
              </w:rPr>
            </w:pPr>
            <w:r w:rsidRPr="00252474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0B6B98" w:rsidRDefault="000B6B98" w:rsidP="000E3899">
      <w:pPr>
        <w:rPr>
          <w:lang w:val="pt-BR"/>
        </w:rPr>
      </w:pPr>
    </w:p>
    <w:p w:rsidR="00E860C9" w:rsidRPr="001F606C" w:rsidRDefault="001F606C" w:rsidP="001F606C">
      <w:pPr>
        <w:pStyle w:val="DateWorkingDocument"/>
        <w:ind w:left="0"/>
        <w:rPr>
          <w:color w:val="auto"/>
          <w:sz w:val="32"/>
          <w:szCs w:val="32"/>
        </w:rPr>
      </w:pPr>
      <w:r w:rsidRPr="001F606C">
        <w:rPr>
          <w:color w:val="auto"/>
          <w:sz w:val="32"/>
          <w:szCs w:val="32"/>
        </w:rPr>
        <w:t>Standard Settlement Form</w:t>
      </w:r>
    </w:p>
    <w:p w:rsidR="00E860C9" w:rsidRPr="008B149F" w:rsidRDefault="00CB2674" w:rsidP="001F606C">
      <w:pPr>
        <w:pStyle w:val="HeadingWorkingDocument"/>
        <w:ind w:left="0"/>
        <w:rPr>
          <w:lang w:val="it-IT"/>
        </w:rPr>
      </w:pPr>
      <w:r w:rsidRPr="008B149F">
        <w:rPr>
          <w:lang w:val="it-IT"/>
        </w:rPr>
        <w:t xml:space="preserve">WIPO </w:t>
      </w:r>
      <w:r w:rsidR="00E860C9" w:rsidRPr="008B149F">
        <w:rPr>
          <w:lang w:val="it-IT"/>
        </w:rPr>
        <w:t xml:space="preserve">Case No. </w:t>
      </w:r>
      <w:r w:rsidR="00E860C9" w:rsidRPr="008B149F">
        <w:rPr>
          <w:color w:val="FF0000"/>
          <w:lang w:val="it-IT"/>
        </w:rPr>
        <w:t>D</w:t>
      </w:r>
      <w:r w:rsidR="008B149F" w:rsidRPr="008B149F">
        <w:rPr>
          <w:color w:val="FF0000"/>
          <w:lang w:val="it-IT"/>
        </w:rPr>
        <w:t>IO</w:t>
      </w:r>
      <w:r w:rsidR="00E860C9" w:rsidRPr="008B149F">
        <w:rPr>
          <w:color w:val="FF0000"/>
          <w:lang w:val="it-IT"/>
        </w:rPr>
        <w:t>20</w:t>
      </w:r>
      <w:r w:rsidR="001F606C" w:rsidRPr="008B149F">
        <w:rPr>
          <w:color w:val="FF0000"/>
          <w:lang w:val="it-IT"/>
        </w:rPr>
        <w:t>XX</w:t>
      </w:r>
      <w:r w:rsidR="00E860C9" w:rsidRPr="008B149F">
        <w:rPr>
          <w:color w:val="FF0000"/>
          <w:lang w:val="it-IT"/>
        </w:rPr>
        <w:t>-</w:t>
      </w:r>
      <w:r w:rsidR="001F606C" w:rsidRPr="008B149F">
        <w:rPr>
          <w:color w:val="FF0000"/>
          <w:lang w:val="it-IT"/>
        </w:rPr>
        <w:t>XXXX</w:t>
      </w:r>
    </w:p>
    <w:p w:rsidR="00E860C9" w:rsidRPr="008B149F" w:rsidRDefault="00E860C9" w:rsidP="00E860C9">
      <w:pPr>
        <w:rPr>
          <w:lang w:val="it-IT"/>
        </w:rPr>
      </w:pPr>
    </w:p>
    <w:p w:rsidR="00CB2674" w:rsidRDefault="00D71E4F" w:rsidP="00D43E75">
      <w:pPr>
        <w:ind w:left="0"/>
      </w:pPr>
      <w:r>
        <w:t xml:space="preserve">This </w:t>
      </w:r>
      <w:r w:rsidR="001430C0">
        <w:t>S</w:t>
      </w:r>
      <w:r w:rsidR="001F606C">
        <w:t xml:space="preserve">tandard </w:t>
      </w:r>
      <w:r w:rsidR="001430C0">
        <w:t>S</w:t>
      </w:r>
      <w:r w:rsidR="001F606C">
        <w:t xml:space="preserve">ettlement </w:t>
      </w:r>
      <w:r w:rsidR="001430C0">
        <w:t>F</w:t>
      </w:r>
      <w:r w:rsidR="001F606C">
        <w:t>orm is submitted by the Parties</w:t>
      </w:r>
      <w:r w:rsidR="009B5566">
        <w:t xml:space="preserve"> </w:t>
      </w:r>
      <w:r w:rsidR="001F606C">
        <w:t>p</w:t>
      </w:r>
      <w:r w:rsidR="0013620F">
        <w:t>ursuant to paragraph 17(a)(iii)</w:t>
      </w:r>
      <w:r w:rsidR="008B149F">
        <w:t xml:space="preserve"> of the Rules for .IO</w:t>
      </w:r>
      <w:r w:rsidR="001F606C">
        <w:t xml:space="preserve"> Domain Name Dispute Resolution Policy (the “Rules”)</w:t>
      </w:r>
      <w:r w:rsidR="008B149F">
        <w:t>.</w:t>
      </w:r>
    </w:p>
    <w:p w:rsidR="00CB2674" w:rsidRDefault="00CB2674" w:rsidP="00D43E75">
      <w:pPr>
        <w:ind w:left="0"/>
      </w:pPr>
    </w:p>
    <w:p w:rsidR="00D43E75" w:rsidRDefault="00D43E75" w:rsidP="00D43E75">
      <w:pPr>
        <w:ind w:left="0"/>
      </w:pPr>
      <w:r>
        <w:t>The WIPO Arbitration and Mediation Center (the “Center”) will not disclose the completed Standard Settlement Form to any third</w:t>
      </w:r>
      <w:r>
        <w:noBreakHyphen/>
        <w:t xml:space="preserve">party. </w:t>
      </w:r>
    </w:p>
    <w:p w:rsidR="00476DEA" w:rsidRDefault="00476DEA" w:rsidP="001F606C">
      <w:pPr>
        <w:ind w:left="0"/>
      </w:pPr>
    </w:p>
    <w:p w:rsidR="00006421" w:rsidRPr="003A186B" w:rsidRDefault="00006421" w:rsidP="00006421">
      <w:pPr>
        <w:ind w:left="0"/>
        <w:rPr>
          <w:b/>
        </w:rPr>
      </w:pPr>
      <w:r w:rsidRPr="003A186B">
        <w:rPr>
          <w:b/>
        </w:rPr>
        <w:t>Please note that the Standard Settlement Form is not intended to be an agreement itself, but only to summarize the essential terms of the Parties</w:t>
      </w:r>
      <w:r w:rsidRPr="006810E8">
        <w:rPr>
          <w:b/>
        </w:rPr>
        <w:t>’</w:t>
      </w:r>
      <w:r w:rsidRPr="003A186B">
        <w:rPr>
          <w:b/>
        </w:rPr>
        <w:t xml:space="preserve"> separate settlement agreement</w:t>
      </w:r>
      <w:r>
        <w:rPr>
          <w:b/>
        </w:rPr>
        <w:t xml:space="preserve"> for purposes of Registrar action</w:t>
      </w:r>
      <w:r w:rsidRPr="003A186B">
        <w:rPr>
          <w:b/>
        </w:rPr>
        <w:t xml:space="preserve">.  </w:t>
      </w:r>
    </w:p>
    <w:p w:rsidR="001F606C" w:rsidRDefault="001F606C" w:rsidP="001F606C">
      <w:pPr>
        <w:ind w:left="0"/>
      </w:pPr>
    </w:p>
    <w:p w:rsidR="00521A5A" w:rsidRDefault="001F606C" w:rsidP="001F606C">
      <w:pPr>
        <w:ind w:left="0"/>
      </w:pPr>
      <w:r>
        <w:t xml:space="preserve">The Parties have reached </w:t>
      </w:r>
      <w:r w:rsidR="00476DEA">
        <w:t xml:space="preserve">an agreement </w:t>
      </w:r>
      <w:r>
        <w:t>regarding the following disputed domain name</w:t>
      </w:r>
      <w:r w:rsidR="003A186B">
        <w:t>(</w:t>
      </w:r>
      <w:r>
        <w:t>s</w:t>
      </w:r>
      <w:r w:rsidR="003A186B">
        <w:t>)</w:t>
      </w:r>
      <w:r w:rsidR="00521A5A">
        <w:t>:</w:t>
      </w:r>
      <w:r>
        <w:t xml:space="preserve"> </w:t>
      </w:r>
    </w:p>
    <w:p w:rsidR="00521A5A" w:rsidRDefault="00521A5A" w:rsidP="001F606C">
      <w:pPr>
        <w:ind w:left="0"/>
      </w:pPr>
    </w:p>
    <w:p w:rsidR="001F606C" w:rsidRDefault="003A186B" w:rsidP="001F606C">
      <w:pPr>
        <w:ind w:left="0"/>
      </w:pPr>
      <w:r>
        <w:t>[</w:t>
      </w:r>
      <w:r w:rsidR="00CB2674">
        <w:rPr>
          <w:b/>
        </w:rPr>
        <w:t>&lt;</w:t>
      </w:r>
      <w:r w:rsidR="001F606C" w:rsidRPr="00B25D87">
        <w:rPr>
          <w:b/>
        </w:rPr>
        <w:t>disputed domain name</w:t>
      </w:r>
      <w:r>
        <w:rPr>
          <w:b/>
        </w:rPr>
        <w:t>(</w:t>
      </w:r>
      <w:r w:rsidR="001F606C" w:rsidRPr="00B25D87">
        <w:rPr>
          <w:b/>
        </w:rPr>
        <w:t>s</w:t>
      </w:r>
      <w:r>
        <w:rPr>
          <w:b/>
        </w:rPr>
        <w:t>)</w:t>
      </w:r>
      <w:r w:rsidR="00CB2674">
        <w:rPr>
          <w:b/>
        </w:rPr>
        <w:t>&gt;</w:t>
      </w:r>
      <w:r>
        <w:t>]</w:t>
      </w:r>
      <w:r w:rsidR="001F606C">
        <w:t xml:space="preserve"> </w:t>
      </w:r>
    </w:p>
    <w:p w:rsidR="00D71E4F" w:rsidRDefault="00D71E4F" w:rsidP="001F606C">
      <w:pPr>
        <w:ind w:left="0"/>
      </w:pPr>
    </w:p>
    <w:p w:rsidR="001F606C" w:rsidRDefault="00476DEA" w:rsidP="001F606C">
      <w:pPr>
        <w:ind w:left="0"/>
      </w:pPr>
      <w:r>
        <w:t>Pursuant to such agreement, the Parties request</w:t>
      </w:r>
      <w:r w:rsidR="00822657">
        <w:t xml:space="preserve"> the Registrar to take</w:t>
      </w:r>
      <w:r>
        <w:t xml:space="preserve"> the following</w:t>
      </w:r>
      <w:r w:rsidR="001F606C">
        <w:t xml:space="preserve"> </w:t>
      </w:r>
      <w:r w:rsidR="00822657">
        <w:t xml:space="preserve">action </w:t>
      </w:r>
      <w:r w:rsidR="003A186B" w:rsidRPr="00530CE8">
        <w:t>[</w:t>
      </w:r>
      <w:r w:rsidR="00F21614">
        <w:rPr>
          <w:b/>
        </w:rPr>
        <w:t>select</w:t>
      </w:r>
      <w:r w:rsidR="00F21614" w:rsidRPr="00FF45EC">
        <w:rPr>
          <w:b/>
        </w:rPr>
        <w:t xml:space="preserve"> </w:t>
      </w:r>
      <w:r w:rsidR="001F606C" w:rsidRPr="00FF45EC">
        <w:rPr>
          <w:b/>
        </w:rPr>
        <w:t xml:space="preserve">one of the </w:t>
      </w:r>
      <w:r w:rsidR="00F21614">
        <w:rPr>
          <w:b/>
        </w:rPr>
        <w:t xml:space="preserve">following </w:t>
      </w:r>
      <w:r w:rsidR="001F606C" w:rsidRPr="00FF45EC">
        <w:rPr>
          <w:b/>
        </w:rPr>
        <w:t>options</w:t>
      </w:r>
      <w:r w:rsidR="003A186B">
        <w:t>]</w:t>
      </w:r>
      <w:r w:rsidR="001F606C">
        <w:t xml:space="preserve">: </w:t>
      </w:r>
    </w:p>
    <w:p w:rsidR="001F606C" w:rsidRDefault="001F606C" w:rsidP="001F606C">
      <w:pPr>
        <w:ind w:left="0"/>
      </w:pPr>
    </w:p>
    <w:p w:rsidR="001F606C" w:rsidRDefault="001F606C" w:rsidP="00B25D87">
      <w:pPr>
        <w:ind w:left="567"/>
      </w:pPr>
      <w:r>
        <w:t>[  ]</w:t>
      </w:r>
      <w:r>
        <w:tab/>
      </w:r>
      <w:r w:rsidR="00476DEA">
        <w:t>The</w:t>
      </w:r>
      <w:r>
        <w:t xml:space="preserve"> disputed domain name(s) </w:t>
      </w:r>
      <w:r w:rsidR="00476DEA">
        <w:t xml:space="preserve">should be transferred from the Respondent’s control </w:t>
      </w:r>
      <w:r>
        <w:t xml:space="preserve">to the Complainant.  </w:t>
      </w:r>
      <w:r w:rsidR="005B5074">
        <w:t>[</w:t>
      </w:r>
      <w:r w:rsidR="00C162EB" w:rsidRPr="00B25D87">
        <w:rPr>
          <w:b/>
        </w:rPr>
        <w:t>If there are multiple complainants, please indicate to which complainant the disputed domain name(s) is/are to be transferred.</w:t>
      </w:r>
      <w:r w:rsidR="005B5074">
        <w:t>]</w:t>
      </w:r>
      <w:r>
        <w:t xml:space="preserve"> </w:t>
      </w:r>
    </w:p>
    <w:p w:rsidR="00E860C9" w:rsidRDefault="00E860C9" w:rsidP="00B25D87">
      <w:pPr>
        <w:ind w:left="567"/>
      </w:pPr>
    </w:p>
    <w:p w:rsidR="00C70A6D" w:rsidRDefault="00D71E4F" w:rsidP="00B25D87">
      <w:pPr>
        <w:ind w:left="567"/>
      </w:pPr>
      <w:r>
        <w:t xml:space="preserve"> </w:t>
      </w:r>
      <w:r w:rsidR="00C70A6D">
        <w:t>[  ]</w:t>
      </w:r>
      <w:r w:rsidR="00C70A6D">
        <w:tab/>
      </w:r>
      <w:r w:rsidR="00476DEA">
        <w:t>The disputed domain name(s) should be cancelled.</w:t>
      </w:r>
      <w:r w:rsidR="00C70A6D">
        <w:t xml:space="preserve"> </w:t>
      </w:r>
    </w:p>
    <w:p w:rsidR="00CA4E7F" w:rsidRDefault="00CA4E7F" w:rsidP="00476DEA">
      <w:pPr>
        <w:ind w:left="0"/>
      </w:pPr>
    </w:p>
    <w:p w:rsidR="00476DEA" w:rsidRDefault="00476DEA" w:rsidP="00476DEA">
      <w:pPr>
        <w:ind w:left="0"/>
      </w:pPr>
      <w:r>
        <w:t>In accordance with paragraph 17(a)(vii) of the Rules</w:t>
      </w:r>
      <w:r w:rsidR="00F21614">
        <w:t>, unless stipulated below</w:t>
      </w:r>
      <w:r>
        <w:t xml:space="preserve">, the </w:t>
      </w:r>
      <w:r w:rsidR="00DA319E">
        <w:t xml:space="preserve">Parties’ </w:t>
      </w:r>
      <w:r w:rsidR="00D71E4F">
        <w:t>settlement agreement is</w:t>
      </w:r>
      <w:r w:rsidR="008D0802">
        <w:t xml:space="preserve"> </w:t>
      </w:r>
      <w:r w:rsidR="00D71E4F">
        <w:t>without prejudice</w:t>
      </w:r>
      <w:r>
        <w:t xml:space="preserve">.  </w:t>
      </w:r>
    </w:p>
    <w:p w:rsidR="00476DEA" w:rsidRDefault="00476DEA" w:rsidP="00476DEA">
      <w:pPr>
        <w:ind w:left="0"/>
      </w:pPr>
    </w:p>
    <w:p w:rsidR="00476DEA" w:rsidRPr="00B25D87" w:rsidRDefault="005B5074" w:rsidP="00476DEA">
      <w:pPr>
        <w:ind w:left="0"/>
        <w:rPr>
          <w:b/>
        </w:rPr>
      </w:pPr>
      <w:r>
        <w:t>[</w:t>
      </w:r>
      <w:r w:rsidR="00476DEA" w:rsidRPr="00B25D87">
        <w:rPr>
          <w:b/>
        </w:rPr>
        <w:t>Please indicate if the Parties’ agreement is intended to be with prejudice.  Further details may be included</w:t>
      </w:r>
      <w:r w:rsidR="00F21614">
        <w:rPr>
          <w:b/>
        </w:rPr>
        <w:t xml:space="preserve"> in the Parties’ discretion</w:t>
      </w:r>
      <w:r w:rsidR="00476DEA" w:rsidRPr="00B25D87">
        <w:rPr>
          <w:b/>
        </w:rPr>
        <w:t>.</w:t>
      </w:r>
      <w:r>
        <w:t>]</w:t>
      </w: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13620F" w:rsidRDefault="0013620F" w:rsidP="001F606C">
      <w:pPr>
        <w:ind w:left="0"/>
        <w:rPr>
          <w:u w:val="single"/>
        </w:rPr>
      </w:pPr>
    </w:p>
    <w:p w:rsidR="00E358B0" w:rsidRDefault="00E358B0" w:rsidP="001F606C">
      <w:pPr>
        <w:ind w:left="0"/>
        <w:rPr>
          <w:u w:val="single"/>
        </w:rPr>
      </w:pPr>
    </w:p>
    <w:p w:rsidR="00D71E4F" w:rsidRPr="00D71E4F" w:rsidRDefault="00476DEA" w:rsidP="001F606C">
      <w:pPr>
        <w:ind w:left="0"/>
        <w:rPr>
          <w:u w:val="single"/>
        </w:rPr>
      </w:pPr>
      <w:r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Pr="00B25D87"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</w:p>
    <w:p w:rsidR="00E55FD2" w:rsidRDefault="00476DEA" w:rsidP="001F606C">
      <w:pPr>
        <w:ind w:left="0"/>
      </w:pPr>
      <w:r>
        <w:t xml:space="preserve">For </w:t>
      </w:r>
      <w:r w:rsidR="00D71E4F" w:rsidRPr="003A186B">
        <w:t>Complainant</w:t>
      </w:r>
      <w:r w:rsidR="00D71E4F" w:rsidRPr="006810E8">
        <w:tab/>
      </w:r>
      <w:r w:rsidR="00D71E4F" w:rsidRPr="003A186B">
        <w:t xml:space="preserve"> </w:t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>
        <w:t xml:space="preserve">For </w:t>
      </w:r>
      <w:r w:rsidR="00D71E4F" w:rsidRPr="003A186B">
        <w:t>Respondent</w:t>
      </w:r>
      <w:r w:rsidR="00D71E4F" w:rsidRPr="006810E8">
        <w:br/>
      </w:r>
    </w:p>
    <w:p w:rsidR="00E55FD2" w:rsidRDefault="00E55FD2" w:rsidP="001F606C">
      <w:pPr>
        <w:ind w:left="0"/>
      </w:pPr>
    </w:p>
    <w:p w:rsidR="00D71E4F" w:rsidRPr="003A186B" w:rsidRDefault="00D71E4F" w:rsidP="001F606C">
      <w:pPr>
        <w:ind w:left="0"/>
      </w:pPr>
      <w:r w:rsidRPr="003A186B">
        <w:t>Date:</w:t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3A186B">
        <w:t xml:space="preserve">Date: </w:t>
      </w:r>
    </w:p>
    <w:sectPr w:rsidR="00D71E4F" w:rsidRPr="003A186B" w:rsidSect="003E7918">
      <w:headerReference w:type="default" r:id="rId9"/>
      <w:foot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9D" w:rsidRDefault="00247B9D">
      <w:r>
        <w:separator/>
      </w:r>
    </w:p>
  </w:endnote>
  <w:endnote w:type="continuationSeparator" w:id="0">
    <w:p w:rsidR="00247B9D" w:rsidRDefault="00247B9D">
      <w:r>
        <w:separator/>
      </w:r>
    </w:p>
    <w:p w:rsidR="00247B9D" w:rsidRDefault="00247B9D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:rsidR="00247B9D" w:rsidRDefault="00247B9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A7" w:rsidRDefault="00961EA7" w:rsidP="00961EA7">
    <w:pPr>
      <w:pStyle w:val="FooterWorkingDocument"/>
      <w:spacing w:line="240" w:lineRule="auto"/>
    </w:pPr>
  </w:p>
  <w:p w:rsidR="000B6B98" w:rsidRDefault="000B6B98" w:rsidP="00961EA7">
    <w:pPr>
      <w:pStyle w:val="FooterWorkingDocument"/>
      <w:spacing w:line="240" w:lineRule="auto"/>
    </w:pPr>
  </w:p>
  <w:p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9D" w:rsidRDefault="00247B9D">
      <w:r>
        <w:separator/>
      </w:r>
    </w:p>
  </w:footnote>
  <w:footnote w:type="continuationSeparator" w:id="0">
    <w:p w:rsidR="00247B9D" w:rsidRDefault="00247B9D">
      <w:r>
        <w:separator/>
      </w:r>
    </w:p>
    <w:p w:rsidR="00247B9D" w:rsidRDefault="00247B9D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247B9D" w:rsidRDefault="00247B9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9B5566">
      <w:rPr>
        <w:noProof/>
      </w:rPr>
      <w:t>2</w:t>
    </w:r>
    <w:r w:rsidR="005A11EC">
      <w:fldChar w:fldCharType="end"/>
    </w:r>
  </w:p>
  <w:p w:rsidR="003E7918" w:rsidRDefault="003E7918" w:rsidP="000B6B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embedSystemFont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7"/>
    <w:rsid w:val="00006421"/>
    <w:rsid w:val="00050020"/>
    <w:rsid w:val="000B6B98"/>
    <w:rsid w:val="000E072A"/>
    <w:rsid w:val="000E14AA"/>
    <w:rsid w:val="000E3899"/>
    <w:rsid w:val="0013387B"/>
    <w:rsid w:val="0013620F"/>
    <w:rsid w:val="00141F0D"/>
    <w:rsid w:val="001430C0"/>
    <w:rsid w:val="00147015"/>
    <w:rsid w:val="00195834"/>
    <w:rsid w:val="001F606C"/>
    <w:rsid w:val="00212F6B"/>
    <w:rsid w:val="00247B9D"/>
    <w:rsid w:val="00251E18"/>
    <w:rsid w:val="00252474"/>
    <w:rsid w:val="0025568A"/>
    <w:rsid w:val="00261D19"/>
    <w:rsid w:val="00270E32"/>
    <w:rsid w:val="002C1C46"/>
    <w:rsid w:val="00305289"/>
    <w:rsid w:val="003204F8"/>
    <w:rsid w:val="003555F4"/>
    <w:rsid w:val="00370504"/>
    <w:rsid w:val="003712E6"/>
    <w:rsid w:val="003A186B"/>
    <w:rsid w:val="003A488F"/>
    <w:rsid w:val="003B2C0D"/>
    <w:rsid w:val="003B3944"/>
    <w:rsid w:val="003B4808"/>
    <w:rsid w:val="003E7918"/>
    <w:rsid w:val="00404F47"/>
    <w:rsid w:val="00476DEA"/>
    <w:rsid w:val="0049209A"/>
    <w:rsid w:val="004B2C4D"/>
    <w:rsid w:val="004C3854"/>
    <w:rsid w:val="005126CD"/>
    <w:rsid w:val="00517500"/>
    <w:rsid w:val="00521A5A"/>
    <w:rsid w:val="00524D57"/>
    <w:rsid w:val="00530CE8"/>
    <w:rsid w:val="005712E6"/>
    <w:rsid w:val="005771E6"/>
    <w:rsid w:val="005A11EC"/>
    <w:rsid w:val="005B5074"/>
    <w:rsid w:val="005B54B9"/>
    <w:rsid w:val="005E0C9B"/>
    <w:rsid w:val="00663C08"/>
    <w:rsid w:val="006810E8"/>
    <w:rsid w:val="006868C6"/>
    <w:rsid w:val="006C0E80"/>
    <w:rsid w:val="006E0520"/>
    <w:rsid w:val="00734EC7"/>
    <w:rsid w:val="007448FA"/>
    <w:rsid w:val="00777051"/>
    <w:rsid w:val="007921E8"/>
    <w:rsid w:val="007947AF"/>
    <w:rsid w:val="007B4AFA"/>
    <w:rsid w:val="007D47E6"/>
    <w:rsid w:val="00822657"/>
    <w:rsid w:val="0085690A"/>
    <w:rsid w:val="00856B5E"/>
    <w:rsid w:val="008B149F"/>
    <w:rsid w:val="008D0802"/>
    <w:rsid w:val="00900C5E"/>
    <w:rsid w:val="00916252"/>
    <w:rsid w:val="00946ED4"/>
    <w:rsid w:val="009501E7"/>
    <w:rsid w:val="00961EA7"/>
    <w:rsid w:val="00983A20"/>
    <w:rsid w:val="00984BA0"/>
    <w:rsid w:val="009B5566"/>
    <w:rsid w:val="009F38E4"/>
    <w:rsid w:val="00A135C1"/>
    <w:rsid w:val="00A516FB"/>
    <w:rsid w:val="00A63F09"/>
    <w:rsid w:val="00A90E15"/>
    <w:rsid w:val="00AD03FA"/>
    <w:rsid w:val="00AE73F9"/>
    <w:rsid w:val="00B05311"/>
    <w:rsid w:val="00B25D87"/>
    <w:rsid w:val="00B57416"/>
    <w:rsid w:val="00B7585D"/>
    <w:rsid w:val="00B833E5"/>
    <w:rsid w:val="00B91020"/>
    <w:rsid w:val="00BB1EDC"/>
    <w:rsid w:val="00BC544A"/>
    <w:rsid w:val="00C162EB"/>
    <w:rsid w:val="00C70A6D"/>
    <w:rsid w:val="00CA4E7F"/>
    <w:rsid w:val="00CB2674"/>
    <w:rsid w:val="00CB27FB"/>
    <w:rsid w:val="00D21A15"/>
    <w:rsid w:val="00D26AC3"/>
    <w:rsid w:val="00D41B3E"/>
    <w:rsid w:val="00D43E75"/>
    <w:rsid w:val="00D44107"/>
    <w:rsid w:val="00D513E1"/>
    <w:rsid w:val="00D71E4F"/>
    <w:rsid w:val="00D77481"/>
    <w:rsid w:val="00D92D66"/>
    <w:rsid w:val="00D976F6"/>
    <w:rsid w:val="00DA319E"/>
    <w:rsid w:val="00E0356E"/>
    <w:rsid w:val="00E123BF"/>
    <w:rsid w:val="00E21D9A"/>
    <w:rsid w:val="00E358B0"/>
    <w:rsid w:val="00E54EFB"/>
    <w:rsid w:val="00E55FD2"/>
    <w:rsid w:val="00E82E49"/>
    <w:rsid w:val="00E860C9"/>
    <w:rsid w:val="00E94E01"/>
    <w:rsid w:val="00EC39FE"/>
    <w:rsid w:val="00ED08ED"/>
    <w:rsid w:val="00EE16AA"/>
    <w:rsid w:val="00F1275D"/>
    <w:rsid w:val="00F21614"/>
    <w:rsid w:val="00F30701"/>
    <w:rsid w:val="00F76C94"/>
    <w:rsid w:val="00F82770"/>
    <w:rsid w:val="00FA272A"/>
    <w:rsid w:val="00FD5176"/>
    <w:rsid w:val="00FE0F9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4623F429-E2E1-4361-AA45-765186A0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6DEA"/>
    <w:rPr>
      <w:rFonts w:ascii="Tahoma" w:hAnsi="Tahoma" w:cs="Tahoma"/>
      <w:sz w:val="16"/>
      <w:szCs w:val="16"/>
    </w:rPr>
  </w:style>
  <w:style w:type="numbering" w:customStyle="1" w:styleId="ParagrapNumberingWorkingDocument">
    <w:name w:val="ParagrapNumberingWorkingDocumen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RIOS Francisco</dc:creator>
  <cp:keywords/>
  <cp:lastModifiedBy>RUIZ SANCHEZ Dalia</cp:lastModifiedBy>
  <cp:revision>2</cp:revision>
  <cp:lastPrinted>2010-05-18T10:12:00Z</cp:lastPrinted>
  <dcterms:created xsi:type="dcterms:W3CDTF">2020-05-26T16:59:00Z</dcterms:created>
  <dcterms:modified xsi:type="dcterms:W3CDTF">2020-05-26T16:59:00Z</dcterms:modified>
</cp:coreProperties>
</file>