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FEF9F" w14:textId="0D1D22A0" w:rsidR="00E152F2" w:rsidRDefault="003E5D8A" w:rsidP="008877F7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RESPONSE TO </w:t>
      </w:r>
      <w:r w:rsidR="006666D0" w:rsidRPr="006666D0">
        <w:rPr>
          <w:rFonts w:ascii="Arial" w:hAnsi="Arial" w:cs="Arial"/>
          <w:b/>
          <w:sz w:val="22"/>
          <w:szCs w:val="22"/>
          <w:u w:val="single"/>
        </w:rPr>
        <w:t>STRING CONFUSION</w:t>
      </w:r>
      <w:r w:rsidR="00643AF0" w:rsidRPr="008877F7">
        <w:rPr>
          <w:rFonts w:ascii="Arial" w:hAnsi="Arial" w:cs="Arial"/>
          <w:b/>
          <w:sz w:val="22"/>
          <w:szCs w:val="22"/>
          <w:u w:val="single"/>
        </w:rPr>
        <w:t xml:space="preserve"> OBJECTION</w:t>
      </w:r>
      <w:r w:rsidR="00210248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00D93D1A" w14:textId="77777777" w:rsidR="00E152F2" w:rsidRDefault="00E152F2" w:rsidP="008877F7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909C4B2" w14:textId="75FC4A89" w:rsidR="00643AF0" w:rsidRDefault="00210248" w:rsidP="008877F7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WIPO</w:t>
      </w:r>
      <w:r w:rsidR="006137C5">
        <w:rPr>
          <w:rFonts w:ascii="Arial" w:hAnsi="Arial" w:cs="Arial"/>
          <w:b/>
          <w:sz w:val="22"/>
          <w:szCs w:val="22"/>
          <w:u w:val="single"/>
        </w:rPr>
        <w:t xml:space="preserve"> Model Form</w:t>
      </w:r>
    </w:p>
    <w:p w14:paraId="76CBA79F" w14:textId="77777777" w:rsidR="006137C5" w:rsidRDefault="006137C5" w:rsidP="008877F7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42338E6" w14:textId="70CE3926" w:rsidR="006137C5" w:rsidRPr="006137C5" w:rsidRDefault="006137C5" w:rsidP="00182402">
      <w:pPr>
        <w:jc w:val="center"/>
        <w:rPr>
          <w:rFonts w:ascii="Arial" w:hAnsi="Arial" w:cs="Arial"/>
          <w:b/>
          <w:sz w:val="22"/>
          <w:szCs w:val="22"/>
        </w:rPr>
      </w:pPr>
      <w:r w:rsidRPr="006137C5">
        <w:rPr>
          <w:rFonts w:ascii="Arial" w:hAnsi="Arial" w:cs="Arial"/>
          <w:b/>
          <w:sz w:val="22"/>
          <w:szCs w:val="22"/>
        </w:rPr>
        <w:t xml:space="preserve">(Annex </w:t>
      </w:r>
      <w:r w:rsidR="008C04B4">
        <w:rPr>
          <w:rFonts w:ascii="Arial" w:hAnsi="Arial" w:cs="Arial"/>
          <w:b/>
          <w:sz w:val="22"/>
          <w:szCs w:val="22"/>
        </w:rPr>
        <w:t>C</w:t>
      </w:r>
      <w:r w:rsidRPr="006137C5">
        <w:rPr>
          <w:rFonts w:ascii="Arial" w:hAnsi="Arial" w:cs="Arial"/>
          <w:b/>
          <w:sz w:val="22"/>
          <w:szCs w:val="22"/>
        </w:rPr>
        <w:t xml:space="preserve"> to </w:t>
      </w:r>
      <w:r>
        <w:rPr>
          <w:rFonts w:ascii="Arial" w:hAnsi="Arial" w:cs="Arial"/>
          <w:b/>
          <w:sz w:val="22"/>
          <w:szCs w:val="22"/>
        </w:rPr>
        <w:t xml:space="preserve">WIPO </w:t>
      </w:r>
      <w:r w:rsidRPr="006137C5">
        <w:rPr>
          <w:rFonts w:ascii="Arial" w:hAnsi="Arial" w:cs="Arial"/>
          <w:b/>
          <w:sz w:val="22"/>
          <w:szCs w:val="22"/>
        </w:rPr>
        <w:t xml:space="preserve">Rules for New gTLD </w:t>
      </w:r>
      <w:r w:rsidR="00182402" w:rsidRPr="00182402">
        <w:rPr>
          <w:rFonts w:ascii="Arial" w:hAnsi="Arial" w:cs="Arial"/>
          <w:b/>
          <w:bCs/>
          <w:sz w:val="22"/>
          <w:szCs w:val="22"/>
        </w:rPr>
        <w:t>String Confusion Objections</w:t>
      </w:r>
      <w:r w:rsidR="00714B64" w:rsidRPr="006137C5">
        <w:rPr>
          <w:rFonts w:ascii="Arial" w:hAnsi="Arial" w:cs="Arial"/>
          <w:b/>
          <w:sz w:val="22"/>
          <w:szCs w:val="22"/>
        </w:rPr>
        <w:t xml:space="preserve"> </w:t>
      </w:r>
      <w:r w:rsidRPr="006137C5">
        <w:rPr>
          <w:rFonts w:ascii="Arial" w:hAnsi="Arial" w:cs="Arial"/>
          <w:b/>
          <w:sz w:val="22"/>
          <w:szCs w:val="22"/>
        </w:rPr>
        <w:t>Dispute Resolution)</w:t>
      </w:r>
    </w:p>
    <w:p w14:paraId="764AA33F" w14:textId="77777777" w:rsidR="00643AF0" w:rsidRPr="008877F7" w:rsidRDefault="00643AF0" w:rsidP="008877F7">
      <w:pPr>
        <w:jc w:val="center"/>
        <w:rPr>
          <w:rFonts w:ascii="Arial" w:hAnsi="Arial" w:cs="Arial"/>
          <w:b/>
          <w:sz w:val="22"/>
          <w:szCs w:val="22"/>
        </w:rPr>
      </w:pPr>
    </w:p>
    <w:p w14:paraId="2865A3F8" w14:textId="77777777" w:rsidR="008F09BC" w:rsidRPr="008877F7" w:rsidRDefault="008F09BC" w:rsidP="008877F7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E503324" w14:textId="44C18A56" w:rsidR="00C825EF" w:rsidRDefault="00643AF0" w:rsidP="008877F7">
      <w:pPr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 xml:space="preserve">This </w:t>
      </w:r>
      <w:r w:rsidR="00182402" w:rsidRPr="00ED6C85">
        <w:rPr>
          <w:rFonts w:ascii="Arial" w:hAnsi="Arial" w:cs="Arial"/>
          <w:sz w:val="22"/>
          <w:szCs w:val="22"/>
        </w:rPr>
        <w:t>String Confusion</w:t>
      </w:r>
      <w:r w:rsidRPr="008877F7">
        <w:rPr>
          <w:rFonts w:ascii="Arial" w:hAnsi="Arial" w:cs="Arial"/>
          <w:sz w:val="22"/>
          <w:szCs w:val="22"/>
        </w:rPr>
        <w:t xml:space="preserve"> Objection </w:t>
      </w:r>
      <w:r w:rsidR="00E152F2">
        <w:rPr>
          <w:rFonts w:ascii="Arial" w:hAnsi="Arial" w:cs="Arial"/>
          <w:sz w:val="22"/>
          <w:szCs w:val="22"/>
        </w:rPr>
        <w:t xml:space="preserve">model form </w:t>
      </w:r>
      <w:r w:rsidR="008C1F94">
        <w:rPr>
          <w:rFonts w:ascii="Arial" w:hAnsi="Arial" w:cs="Arial"/>
          <w:sz w:val="22"/>
          <w:szCs w:val="22"/>
        </w:rPr>
        <w:t xml:space="preserve">Response </w:t>
      </w:r>
      <w:r w:rsidR="009C7701">
        <w:rPr>
          <w:rFonts w:ascii="Arial" w:hAnsi="Arial" w:cs="Arial"/>
          <w:sz w:val="22"/>
          <w:szCs w:val="22"/>
        </w:rPr>
        <w:t xml:space="preserve">must </w:t>
      </w:r>
      <w:r w:rsidRPr="008877F7">
        <w:rPr>
          <w:rFonts w:ascii="Arial" w:hAnsi="Arial" w:cs="Arial"/>
          <w:sz w:val="22"/>
          <w:szCs w:val="22"/>
        </w:rPr>
        <w:t xml:space="preserve">be used </w:t>
      </w:r>
      <w:r w:rsidR="009C7701">
        <w:rPr>
          <w:rFonts w:ascii="Arial" w:hAnsi="Arial" w:cs="Arial"/>
          <w:sz w:val="22"/>
          <w:szCs w:val="22"/>
        </w:rPr>
        <w:t xml:space="preserve">by </w:t>
      </w:r>
      <w:r w:rsidR="0099253F" w:rsidRPr="008877F7">
        <w:rPr>
          <w:rFonts w:ascii="Arial" w:hAnsi="Arial" w:cs="Arial"/>
          <w:sz w:val="22"/>
          <w:szCs w:val="22"/>
        </w:rPr>
        <w:t>parties wishing to file</w:t>
      </w:r>
      <w:r w:rsidRPr="008877F7">
        <w:rPr>
          <w:rFonts w:ascii="Arial" w:hAnsi="Arial" w:cs="Arial"/>
          <w:sz w:val="22"/>
          <w:szCs w:val="22"/>
        </w:rPr>
        <w:t xml:space="preserve"> a </w:t>
      </w:r>
      <w:r w:rsidR="008C1F94">
        <w:rPr>
          <w:rFonts w:ascii="Arial" w:hAnsi="Arial" w:cs="Arial"/>
          <w:sz w:val="22"/>
          <w:szCs w:val="22"/>
        </w:rPr>
        <w:t xml:space="preserve">Response to a </w:t>
      </w:r>
      <w:r w:rsidR="00182402" w:rsidRPr="005E0567">
        <w:rPr>
          <w:rFonts w:ascii="Arial" w:hAnsi="Arial" w:cs="Arial"/>
          <w:sz w:val="22"/>
          <w:szCs w:val="22"/>
        </w:rPr>
        <w:t>String Confusion</w:t>
      </w:r>
      <w:r w:rsidRPr="008877F7">
        <w:rPr>
          <w:rFonts w:ascii="Arial" w:hAnsi="Arial" w:cs="Arial"/>
          <w:sz w:val="22"/>
          <w:szCs w:val="22"/>
        </w:rPr>
        <w:t xml:space="preserve"> Objection </w:t>
      </w:r>
      <w:r w:rsidR="008C1F94">
        <w:rPr>
          <w:rFonts w:ascii="Arial" w:hAnsi="Arial" w:cs="Arial"/>
          <w:sz w:val="22"/>
          <w:szCs w:val="22"/>
        </w:rPr>
        <w:t xml:space="preserve">which </w:t>
      </w:r>
      <w:r w:rsidR="003C35AD">
        <w:rPr>
          <w:rFonts w:ascii="Arial" w:hAnsi="Arial" w:cs="Arial"/>
          <w:sz w:val="22"/>
          <w:szCs w:val="22"/>
        </w:rPr>
        <w:t>has</w:t>
      </w:r>
      <w:r w:rsidR="008C1F94">
        <w:rPr>
          <w:rFonts w:ascii="Arial" w:hAnsi="Arial" w:cs="Arial"/>
          <w:sz w:val="22"/>
          <w:szCs w:val="22"/>
        </w:rPr>
        <w:t xml:space="preserve"> been filed </w:t>
      </w:r>
      <w:r w:rsidRPr="008877F7">
        <w:rPr>
          <w:rFonts w:ascii="Arial" w:hAnsi="Arial" w:cs="Arial"/>
          <w:sz w:val="22"/>
          <w:szCs w:val="22"/>
        </w:rPr>
        <w:t xml:space="preserve">with the </w:t>
      </w:r>
      <w:r w:rsidR="00260EB4" w:rsidRPr="008877F7">
        <w:rPr>
          <w:rFonts w:ascii="Arial" w:hAnsi="Arial" w:cs="Arial"/>
          <w:sz w:val="22"/>
          <w:szCs w:val="22"/>
        </w:rPr>
        <w:t>World Intellectual Property Organization Arbitration and Mediation Center (</w:t>
      </w:r>
      <w:r w:rsidR="00C539DA" w:rsidRPr="008877F7">
        <w:rPr>
          <w:rFonts w:ascii="Arial" w:hAnsi="Arial" w:cs="Arial"/>
          <w:sz w:val="22"/>
          <w:szCs w:val="22"/>
        </w:rPr>
        <w:t>“</w:t>
      </w:r>
      <w:r w:rsidR="001A3CD3" w:rsidRPr="008877F7">
        <w:rPr>
          <w:rFonts w:ascii="Arial" w:hAnsi="Arial" w:cs="Arial"/>
          <w:sz w:val="22"/>
          <w:szCs w:val="22"/>
        </w:rPr>
        <w:t>WIPO</w:t>
      </w:r>
      <w:r w:rsidR="001A3CD3">
        <w:rPr>
          <w:rFonts w:ascii="Arial" w:hAnsi="Arial" w:cs="Arial"/>
          <w:sz w:val="22"/>
          <w:szCs w:val="22"/>
        </w:rPr>
        <w:t xml:space="preserve"> </w:t>
      </w:r>
      <w:r w:rsidR="00260EB4" w:rsidRPr="008877F7">
        <w:rPr>
          <w:rFonts w:ascii="Arial" w:hAnsi="Arial" w:cs="Arial"/>
          <w:sz w:val="22"/>
          <w:szCs w:val="22"/>
        </w:rPr>
        <w:t>Center</w:t>
      </w:r>
      <w:r w:rsidR="00C539DA" w:rsidRPr="008877F7">
        <w:rPr>
          <w:rFonts w:ascii="Arial" w:hAnsi="Arial" w:cs="Arial"/>
          <w:sz w:val="22"/>
          <w:szCs w:val="22"/>
        </w:rPr>
        <w:t>”</w:t>
      </w:r>
      <w:r w:rsidR="00260EB4" w:rsidRPr="008877F7">
        <w:rPr>
          <w:rFonts w:ascii="Arial" w:hAnsi="Arial" w:cs="Arial"/>
          <w:sz w:val="22"/>
          <w:szCs w:val="22"/>
        </w:rPr>
        <w:t xml:space="preserve">) </w:t>
      </w:r>
      <w:r w:rsidRPr="008877F7">
        <w:rPr>
          <w:rFonts w:ascii="Arial" w:hAnsi="Arial" w:cs="Arial"/>
          <w:sz w:val="22"/>
          <w:szCs w:val="22"/>
        </w:rPr>
        <w:t xml:space="preserve">pursuant to </w:t>
      </w:r>
      <w:r w:rsidR="00EE65ED" w:rsidRPr="008877F7">
        <w:rPr>
          <w:rFonts w:ascii="Arial" w:hAnsi="Arial" w:cs="Arial"/>
          <w:sz w:val="22"/>
          <w:szCs w:val="22"/>
        </w:rPr>
        <w:t xml:space="preserve">the </w:t>
      </w:r>
      <w:r w:rsidR="00714B64">
        <w:rPr>
          <w:rFonts w:ascii="Arial" w:hAnsi="Arial" w:cs="Arial"/>
          <w:sz w:val="22"/>
          <w:szCs w:val="22"/>
        </w:rPr>
        <w:t>ICANN Objection</w:t>
      </w:r>
      <w:r w:rsidR="00C825EF" w:rsidRPr="008877F7">
        <w:rPr>
          <w:rFonts w:ascii="Arial" w:hAnsi="Arial" w:cs="Arial"/>
          <w:sz w:val="22"/>
          <w:szCs w:val="22"/>
        </w:rPr>
        <w:t xml:space="preserve"> Procedure (“</w:t>
      </w:r>
      <w:r w:rsidR="00714B64">
        <w:rPr>
          <w:rFonts w:ascii="Arial" w:hAnsi="Arial" w:cs="Arial"/>
          <w:sz w:val="22"/>
          <w:szCs w:val="22"/>
        </w:rPr>
        <w:t xml:space="preserve">Objection </w:t>
      </w:r>
      <w:r w:rsidR="00C825EF" w:rsidRPr="008877F7">
        <w:rPr>
          <w:rFonts w:ascii="Arial" w:hAnsi="Arial" w:cs="Arial"/>
          <w:sz w:val="22"/>
          <w:szCs w:val="22"/>
        </w:rPr>
        <w:t xml:space="preserve">Procedure”), provided as an </w:t>
      </w:r>
      <w:r w:rsidR="00714B64">
        <w:rPr>
          <w:rFonts w:ascii="Arial" w:hAnsi="Arial" w:cs="Arial"/>
          <w:sz w:val="22"/>
          <w:szCs w:val="22"/>
        </w:rPr>
        <w:t>Appendix</w:t>
      </w:r>
      <w:r w:rsidR="00C825EF" w:rsidRPr="008877F7">
        <w:rPr>
          <w:rFonts w:ascii="Arial" w:hAnsi="Arial" w:cs="Arial"/>
          <w:sz w:val="22"/>
          <w:szCs w:val="22"/>
        </w:rPr>
        <w:t xml:space="preserve"> 3 of the </w:t>
      </w:r>
      <w:r w:rsidR="00714B64">
        <w:rPr>
          <w:rFonts w:ascii="Arial" w:hAnsi="Arial" w:cs="Arial"/>
          <w:sz w:val="22"/>
          <w:szCs w:val="22"/>
        </w:rPr>
        <w:t xml:space="preserve">New </w:t>
      </w:r>
      <w:r w:rsidR="00C825EF" w:rsidRPr="008877F7">
        <w:rPr>
          <w:rFonts w:ascii="Arial" w:hAnsi="Arial" w:cs="Arial"/>
          <w:sz w:val="22"/>
          <w:szCs w:val="22"/>
        </w:rPr>
        <w:t xml:space="preserve">gTLD </w:t>
      </w:r>
      <w:r w:rsidR="00714B64">
        <w:rPr>
          <w:rFonts w:ascii="Arial" w:hAnsi="Arial" w:cs="Arial"/>
          <w:sz w:val="22"/>
          <w:szCs w:val="22"/>
        </w:rPr>
        <w:t xml:space="preserve">Program: 2026 Round </w:t>
      </w:r>
      <w:r w:rsidR="00C825EF" w:rsidRPr="008877F7">
        <w:rPr>
          <w:rFonts w:ascii="Arial" w:hAnsi="Arial" w:cs="Arial"/>
          <w:sz w:val="22"/>
          <w:szCs w:val="22"/>
        </w:rPr>
        <w:t xml:space="preserve">Applicant Guidebook (“Applicant Guidebook”) approved by the Internet Corporation for Assigned Names and Numbers (“ICANN”) on </w:t>
      </w:r>
      <w:r w:rsidR="00714B64">
        <w:rPr>
          <w:rFonts w:ascii="Arial" w:hAnsi="Arial" w:cs="Arial"/>
          <w:sz w:val="22"/>
          <w:szCs w:val="22"/>
        </w:rPr>
        <w:t>October 30, 2025</w:t>
      </w:r>
      <w:r w:rsidR="00C825EF" w:rsidRPr="008877F7">
        <w:rPr>
          <w:rFonts w:ascii="Arial" w:hAnsi="Arial" w:cs="Arial"/>
          <w:sz w:val="22"/>
          <w:szCs w:val="22"/>
        </w:rPr>
        <w:t>.</w:t>
      </w:r>
      <w:r w:rsidR="001A3CD3">
        <w:rPr>
          <w:rFonts w:ascii="Arial" w:hAnsi="Arial" w:cs="Arial"/>
          <w:sz w:val="22"/>
          <w:szCs w:val="22"/>
        </w:rPr>
        <w:t xml:space="preserve">  The </w:t>
      </w:r>
      <w:r w:rsidR="00CA6D1B">
        <w:rPr>
          <w:rFonts w:ascii="Arial" w:hAnsi="Arial" w:cs="Arial"/>
          <w:sz w:val="22"/>
          <w:szCs w:val="22"/>
        </w:rPr>
        <w:t xml:space="preserve">specific </w:t>
      </w:r>
      <w:r w:rsidR="001A3CD3">
        <w:rPr>
          <w:rFonts w:ascii="Arial" w:hAnsi="Arial" w:cs="Arial"/>
          <w:sz w:val="22"/>
          <w:szCs w:val="22"/>
        </w:rPr>
        <w:t xml:space="preserve">grounds on which a Legal Rights Objection may be filed are </w:t>
      </w:r>
      <w:r w:rsidR="008A0694">
        <w:rPr>
          <w:rFonts w:ascii="Arial" w:hAnsi="Arial" w:cs="Arial"/>
          <w:sz w:val="22"/>
          <w:szCs w:val="22"/>
        </w:rPr>
        <w:t xml:space="preserve">outlined in </w:t>
      </w:r>
      <w:r w:rsidR="001A3CD3">
        <w:rPr>
          <w:rFonts w:ascii="Arial" w:hAnsi="Arial" w:cs="Arial"/>
          <w:sz w:val="22"/>
          <w:szCs w:val="22"/>
        </w:rPr>
        <w:t>Applicant Guidebook</w:t>
      </w:r>
      <w:r w:rsidR="001A3CD3" w:rsidRPr="008877F7">
        <w:rPr>
          <w:rFonts w:ascii="Arial" w:hAnsi="Arial" w:cs="Arial"/>
          <w:sz w:val="22"/>
          <w:szCs w:val="22"/>
        </w:rPr>
        <w:t xml:space="preserve"> Module </w:t>
      </w:r>
      <w:r w:rsidR="00714B64">
        <w:rPr>
          <w:rFonts w:ascii="Arial" w:hAnsi="Arial" w:cs="Arial"/>
          <w:sz w:val="22"/>
          <w:szCs w:val="22"/>
        </w:rPr>
        <w:t>4</w:t>
      </w:r>
      <w:r w:rsidR="001A3CD3">
        <w:rPr>
          <w:rFonts w:ascii="Arial" w:hAnsi="Arial" w:cs="Arial"/>
          <w:sz w:val="22"/>
          <w:szCs w:val="22"/>
        </w:rPr>
        <w:t xml:space="preserve">, </w:t>
      </w:r>
      <w:r w:rsidR="000F599A">
        <w:rPr>
          <w:rFonts w:ascii="Arial" w:hAnsi="Arial" w:cs="Arial"/>
          <w:sz w:val="22"/>
          <w:szCs w:val="22"/>
        </w:rPr>
        <w:t>art</w:t>
      </w:r>
      <w:r w:rsidR="001A3CD3">
        <w:rPr>
          <w:rFonts w:ascii="Arial" w:hAnsi="Arial" w:cs="Arial"/>
          <w:sz w:val="22"/>
          <w:szCs w:val="22"/>
        </w:rPr>
        <w:t xml:space="preserve">. </w:t>
      </w:r>
      <w:r w:rsidR="00714B64">
        <w:rPr>
          <w:rFonts w:ascii="Arial" w:hAnsi="Arial" w:cs="Arial"/>
          <w:sz w:val="22"/>
          <w:szCs w:val="22"/>
        </w:rPr>
        <w:t>4</w:t>
      </w:r>
      <w:r w:rsidR="001A3CD3">
        <w:rPr>
          <w:rFonts w:ascii="Arial" w:hAnsi="Arial" w:cs="Arial"/>
          <w:sz w:val="22"/>
          <w:szCs w:val="22"/>
        </w:rPr>
        <w:t>.5.</w:t>
      </w:r>
      <w:r w:rsidR="00714B64">
        <w:rPr>
          <w:rFonts w:ascii="Arial" w:hAnsi="Arial" w:cs="Arial"/>
          <w:sz w:val="22"/>
          <w:szCs w:val="22"/>
        </w:rPr>
        <w:t>1</w:t>
      </w:r>
      <w:r w:rsidR="001A3CD3">
        <w:rPr>
          <w:rFonts w:ascii="Arial" w:hAnsi="Arial" w:cs="Arial"/>
          <w:sz w:val="22"/>
          <w:szCs w:val="22"/>
        </w:rPr>
        <w:t>.</w:t>
      </w:r>
      <w:r w:rsidR="001A3CD3" w:rsidRPr="008877F7">
        <w:rPr>
          <w:rFonts w:ascii="Arial" w:hAnsi="Arial" w:cs="Arial"/>
          <w:sz w:val="22"/>
          <w:szCs w:val="22"/>
        </w:rPr>
        <w:t xml:space="preserve"> </w:t>
      </w:r>
    </w:p>
    <w:p w14:paraId="750B40E5" w14:textId="77777777" w:rsidR="008B2ECC" w:rsidRPr="008877F7" w:rsidRDefault="008B2ECC" w:rsidP="008877F7">
      <w:pPr>
        <w:rPr>
          <w:rFonts w:ascii="Arial" w:hAnsi="Arial" w:cs="Arial"/>
          <w:sz w:val="22"/>
          <w:szCs w:val="22"/>
        </w:rPr>
      </w:pPr>
    </w:p>
    <w:p w14:paraId="4BC5852E" w14:textId="77777777" w:rsidR="00260EB4" w:rsidRPr="008877F7" w:rsidRDefault="00C825EF" w:rsidP="008877F7">
      <w:pPr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Upon filing, a</w:t>
      </w:r>
      <w:r w:rsidR="00260EB4" w:rsidRPr="008877F7">
        <w:rPr>
          <w:rFonts w:ascii="Arial" w:hAnsi="Arial" w:cs="Arial"/>
          <w:sz w:val="22"/>
          <w:szCs w:val="22"/>
        </w:rPr>
        <w:t xml:space="preserve"> copy of this </w:t>
      </w:r>
      <w:r w:rsidR="008C1F94">
        <w:rPr>
          <w:rFonts w:ascii="Arial" w:hAnsi="Arial" w:cs="Arial"/>
          <w:sz w:val="22"/>
          <w:szCs w:val="22"/>
        </w:rPr>
        <w:t xml:space="preserve">Response </w:t>
      </w:r>
      <w:r w:rsidRPr="008877F7">
        <w:rPr>
          <w:rFonts w:ascii="Arial" w:hAnsi="Arial" w:cs="Arial"/>
          <w:sz w:val="22"/>
          <w:szCs w:val="22"/>
        </w:rPr>
        <w:t xml:space="preserve">must </w:t>
      </w:r>
      <w:r w:rsidR="008F09BC" w:rsidRPr="008877F7">
        <w:rPr>
          <w:rFonts w:ascii="Arial" w:hAnsi="Arial" w:cs="Arial"/>
          <w:sz w:val="22"/>
          <w:szCs w:val="22"/>
        </w:rPr>
        <w:t xml:space="preserve">be </w:t>
      </w:r>
      <w:r w:rsidRPr="008877F7">
        <w:rPr>
          <w:rFonts w:ascii="Arial" w:hAnsi="Arial" w:cs="Arial"/>
          <w:sz w:val="22"/>
          <w:szCs w:val="22"/>
        </w:rPr>
        <w:t xml:space="preserve">provided </w:t>
      </w:r>
      <w:r w:rsidR="008F09BC" w:rsidRPr="008877F7">
        <w:rPr>
          <w:rFonts w:ascii="Arial" w:hAnsi="Arial" w:cs="Arial"/>
          <w:sz w:val="22"/>
          <w:szCs w:val="22"/>
        </w:rPr>
        <w:t xml:space="preserve">to the </w:t>
      </w:r>
      <w:r w:rsidR="008C1F94">
        <w:rPr>
          <w:rFonts w:ascii="Arial" w:hAnsi="Arial" w:cs="Arial"/>
          <w:sz w:val="22"/>
          <w:szCs w:val="22"/>
        </w:rPr>
        <w:t xml:space="preserve">Objector(s) </w:t>
      </w:r>
      <w:r w:rsidRPr="008877F7">
        <w:rPr>
          <w:rFonts w:ascii="Arial" w:hAnsi="Arial" w:cs="Arial"/>
          <w:sz w:val="22"/>
          <w:szCs w:val="22"/>
        </w:rPr>
        <w:t>and</w:t>
      </w:r>
      <w:r w:rsidR="0097188E" w:rsidRPr="008877F7">
        <w:rPr>
          <w:rFonts w:ascii="Arial" w:hAnsi="Arial" w:cs="Arial"/>
          <w:sz w:val="22"/>
          <w:szCs w:val="22"/>
        </w:rPr>
        <w:t xml:space="preserve"> </w:t>
      </w:r>
      <w:r w:rsidR="008F09BC" w:rsidRPr="008877F7">
        <w:rPr>
          <w:rFonts w:ascii="Arial" w:hAnsi="Arial" w:cs="Arial"/>
          <w:sz w:val="22"/>
          <w:szCs w:val="22"/>
        </w:rPr>
        <w:t>ICANN</w:t>
      </w:r>
      <w:r w:rsidR="00260EB4" w:rsidRPr="008877F7">
        <w:rPr>
          <w:rFonts w:ascii="Arial" w:hAnsi="Arial" w:cs="Arial"/>
          <w:sz w:val="22"/>
          <w:szCs w:val="22"/>
        </w:rPr>
        <w:t>.</w:t>
      </w:r>
    </w:p>
    <w:p w14:paraId="6CD0D9FE" w14:textId="77777777" w:rsidR="008B2ECC" w:rsidRPr="008877F7" w:rsidRDefault="008B2ECC" w:rsidP="008877F7">
      <w:pPr>
        <w:rPr>
          <w:rFonts w:ascii="Arial" w:hAnsi="Arial" w:cs="Arial"/>
          <w:sz w:val="22"/>
          <w:szCs w:val="22"/>
        </w:rPr>
      </w:pPr>
    </w:p>
    <w:p w14:paraId="2347E9AC" w14:textId="77777777" w:rsidR="008B2ECC" w:rsidRPr="008877F7" w:rsidRDefault="009C7701" w:rsidP="008877F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</w:t>
      </w:r>
      <w:r w:rsidR="00C539DA" w:rsidRPr="008877F7">
        <w:rPr>
          <w:rFonts w:ascii="Arial" w:hAnsi="Arial" w:cs="Arial"/>
          <w:sz w:val="22"/>
          <w:szCs w:val="22"/>
        </w:rPr>
        <w:t xml:space="preserve">accordance with the </w:t>
      </w:r>
      <w:r w:rsidR="00554FFF" w:rsidRPr="008877F7">
        <w:rPr>
          <w:rFonts w:ascii="Arial" w:hAnsi="Arial" w:cs="Arial"/>
          <w:sz w:val="22"/>
          <w:szCs w:val="22"/>
        </w:rPr>
        <w:t xml:space="preserve">Applicant Guidebook and </w:t>
      </w:r>
      <w:r w:rsidR="00714B64">
        <w:rPr>
          <w:rFonts w:ascii="Arial" w:hAnsi="Arial" w:cs="Arial"/>
          <w:sz w:val="22"/>
          <w:szCs w:val="22"/>
        </w:rPr>
        <w:t xml:space="preserve">Objection </w:t>
      </w:r>
      <w:r w:rsidR="00C539DA" w:rsidRPr="008877F7">
        <w:rPr>
          <w:rFonts w:ascii="Arial" w:hAnsi="Arial" w:cs="Arial"/>
          <w:sz w:val="22"/>
          <w:szCs w:val="22"/>
        </w:rPr>
        <w:t xml:space="preserve">Procedure, the following information </w:t>
      </w:r>
      <w:r w:rsidR="002D5A48">
        <w:rPr>
          <w:rFonts w:ascii="Arial" w:hAnsi="Arial" w:cs="Arial"/>
          <w:sz w:val="22"/>
          <w:szCs w:val="22"/>
        </w:rPr>
        <w:t>is</w:t>
      </w:r>
      <w:r w:rsidR="00C539DA" w:rsidRPr="008877F7">
        <w:rPr>
          <w:rFonts w:ascii="Arial" w:hAnsi="Arial" w:cs="Arial"/>
          <w:sz w:val="22"/>
          <w:szCs w:val="22"/>
        </w:rPr>
        <w:t xml:space="preserve"> publicly posted on the </w:t>
      </w:r>
      <w:r w:rsidR="00D954D2">
        <w:rPr>
          <w:rFonts w:ascii="Arial" w:hAnsi="Arial" w:cs="Arial"/>
          <w:sz w:val="22"/>
          <w:szCs w:val="22"/>
        </w:rPr>
        <w:t>WIPO Center</w:t>
      </w:r>
      <w:r w:rsidR="00C539DA" w:rsidRPr="008877F7">
        <w:rPr>
          <w:rFonts w:ascii="Arial" w:hAnsi="Arial" w:cs="Arial"/>
          <w:sz w:val="22"/>
          <w:szCs w:val="22"/>
        </w:rPr>
        <w:t xml:space="preserve">’s website:  </w:t>
      </w:r>
    </w:p>
    <w:p w14:paraId="18DC43D4" w14:textId="77777777" w:rsidR="008B2ECC" w:rsidRPr="008877F7" w:rsidRDefault="008B2ECC" w:rsidP="008877F7">
      <w:pPr>
        <w:rPr>
          <w:rFonts w:ascii="Arial" w:hAnsi="Arial" w:cs="Arial"/>
          <w:sz w:val="22"/>
          <w:szCs w:val="22"/>
        </w:rPr>
      </w:pPr>
    </w:p>
    <w:p w14:paraId="5522D569" w14:textId="77777777" w:rsidR="000969A3" w:rsidRPr="008877F7" w:rsidRDefault="00C539DA" w:rsidP="00753F72">
      <w:pPr>
        <w:numPr>
          <w:ilvl w:val="0"/>
          <w:numId w:val="18"/>
        </w:numPr>
        <w:spacing w:line="360" w:lineRule="auto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 xml:space="preserve">the proposed </w:t>
      </w:r>
      <w:r w:rsidR="00714B64">
        <w:rPr>
          <w:rFonts w:ascii="Arial" w:hAnsi="Arial" w:cs="Arial"/>
          <w:sz w:val="22"/>
          <w:szCs w:val="22"/>
        </w:rPr>
        <w:t xml:space="preserve">application and </w:t>
      </w:r>
      <w:r w:rsidRPr="008877F7">
        <w:rPr>
          <w:rFonts w:ascii="Arial" w:hAnsi="Arial" w:cs="Arial"/>
          <w:sz w:val="22"/>
          <w:szCs w:val="22"/>
        </w:rPr>
        <w:t xml:space="preserve">string to which the Objection is directed;  </w:t>
      </w:r>
    </w:p>
    <w:p w14:paraId="3461FC3B" w14:textId="337AE199" w:rsidR="000969A3" w:rsidRPr="008877F7" w:rsidRDefault="00C539DA" w:rsidP="00753F72">
      <w:pPr>
        <w:numPr>
          <w:ilvl w:val="0"/>
          <w:numId w:val="18"/>
        </w:numPr>
        <w:spacing w:line="360" w:lineRule="auto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 xml:space="preserve">the names of the Objector and the Applicant;  </w:t>
      </w:r>
    </w:p>
    <w:p w14:paraId="2E162A2B" w14:textId="77777777" w:rsidR="000969A3" w:rsidRPr="008877F7" w:rsidRDefault="00C539DA" w:rsidP="00753F72">
      <w:pPr>
        <w:numPr>
          <w:ilvl w:val="0"/>
          <w:numId w:val="18"/>
        </w:numPr>
        <w:spacing w:line="360" w:lineRule="auto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 xml:space="preserve">the grounds for the Objection;  and </w:t>
      </w:r>
    </w:p>
    <w:p w14:paraId="235C7915" w14:textId="0C2D7058" w:rsidR="00C539DA" w:rsidRPr="008877F7" w:rsidRDefault="00A757F0" w:rsidP="00753F72">
      <w:pPr>
        <w:numPr>
          <w:ilvl w:val="0"/>
          <w:numId w:val="18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date</w:t>
      </w:r>
      <w:r w:rsidR="00C539DA" w:rsidRPr="008877F7">
        <w:rPr>
          <w:rFonts w:ascii="Arial" w:hAnsi="Arial" w:cs="Arial"/>
          <w:sz w:val="22"/>
          <w:szCs w:val="22"/>
        </w:rPr>
        <w:t xml:space="preserve"> of the </w:t>
      </w:r>
      <w:r w:rsidR="00D954D2">
        <w:rPr>
          <w:rFonts w:ascii="Arial" w:hAnsi="Arial" w:cs="Arial"/>
          <w:sz w:val="22"/>
          <w:szCs w:val="22"/>
        </w:rPr>
        <w:t>WIPO Center</w:t>
      </w:r>
      <w:r w:rsidR="00C539DA" w:rsidRPr="008877F7">
        <w:rPr>
          <w:rFonts w:ascii="Arial" w:hAnsi="Arial" w:cs="Arial"/>
          <w:sz w:val="22"/>
          <w:szCs w:val="22"/>
        </w:rPr>
        <w:t xml:space="preserve">’s </w:t>
      </w:r>
      <w:r w:rsidR="00714B64">
        <w:rPr>
          <w:rFonts w:ascii="Arial" w:hAnsi="Arial" w:cs="Arial"/>
          <w:sz w:val="22"/>
          <w:szCs w:val="22"/>
        </w:rPr>
        <w:t xml:space="preserve">transmission </w:t>
      </w:r>
      <w:r w:rsidR="00C539DA" w:rsidRPr="008877F7">
        <w:rPr>
          <w:rFonts w:ascii="Arial" w:hAnsi="Arial" w:cs="Arial"/>
          <w:sz w:val="22"/>
          <w:szCs w:val="22"/>
        </w:rPr>
        <w:t>of the Objection.</w:t>
      </w:r>
    </w:p>
    <w:p w14:paraId="1C293A44" w14:textId="77777777" w:rsidR="008B2ECC" w:rsidRPr="008877F7" w:rsidRDefault="008B2ECC" w:rsidP="008877F7">
      <w:pPr>
        <w:rPr>
          <w:rFonts w:ascii="Arial" w:hAnsi="Arial" w:cs="Arial"/>
          <w:sz w:val="22"/>
          <w:szCs w:val="22"/>
        </w:rPr>
      </w:pPr>
    </w:p>
    <w:p w14:paraId="74ACF7C0" w14:textId="3318D210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 xml:space="preserve">By submitting this </w:t>
      </w:r>
      <w:r w:rsidR="008C1F94">
        <w:rPr>
          <w:rFonts w:ascii="Arial" w:hAnsi="Arial" w:cs="Arial"/>
          <w:sz w:val="22"/>
          <w:szCs w:val="22"/>
        </w:rPr>
        <w:t xml:space="preserve">Response </w:t>
      </w:r>
      <w:r w:rsidRPr="008877F7">
        <w:rPr>
          <w:rFonts w:ascii="Arial" w:hAnsi="Arial" w:cs="Arial"/>
          <w:sz w:val="22"/>
          <w:szCs w:val="22"/>
        </w:rPr>
        <w:t xml:space="preserve">to the </w:t>
      </w:r>
      <w:proofErr w:type="gramStart"/>
      <w:r w:rsidR="00D954D2">
        <w:rPr>
          <w:rFonts w:ascii="Arial" w:hAnsi="Arial" w:cs="Arial"/>
          <w:sz w:val="22"/>
          <w:szCs w:val="22"/>
        </w:rPr>
        <w:t>WIPO Center</w:t>
      </w:r>
      <w:proofErr w:type="gramEnd"/>
      <w:r w:rsidRPr="008877F7">
        <w:rPr>
          <w:rFonts w:ascii="Arial" w:hAnsi="Arial" w:cs="Arial"/>
          <w:sz w:val="22"/>
          <w:szCs w:val="22"/>
        </w:rPr>
        <w:t xml:space="preserve"> the </w:t>
      </w:r>
      <w:r w:rsidR="008C1F94">
        <w:rPr>
          <w:rFonts w:ascii="Arial" w:hAnsi="Arial" w:cs="Arial"/>
          <w:sz w:val="22"/>
          <w:szCs w:val="22"/>
        </w:rPr>
        <w:t>Applicant</w:t>
      </w:r>
      <w:r w:rsidR="008F09BC" w:rsidRPr="008877F7">
        <w:rPr>
          <w:rFonts w:ascii="Arial" w:hAnsi="Arial" w:cs="Arial"/>
          <w:sz w:val="22"/>
          <w:szCs w:val="22"/>
        </w:rPr>
        <w:t xml:space="preserve"> </w:t>
      </w:r>
      <w:r w:rsidRPr="008877F7">
        <w:rPr>
          <w:rFonts w:ascii="Arial" w:hAnsi="Arial" w:cs="Arial"/>
          <w:sz w:val="22"/>
          <w:szCs w:val="22"/>
        </w:rPr>
        <w:t xml:space="preserve">hereby agrees to abide and be bound by the provisions of the </w:t>
      </w:r>
      <w:r w:rsidR="00CE3509">
        <w:rPr>
          <w:rFonts w:ascii="Arial" w:hAnsi="Arial" w:cs="Arial"/>
          <w:sz w:val="22"/>
          <w:szCs w:val="22"/>
        </w:rPr>
        <w:t xml:space="preserve">Objection </w:t>
      </w:r>
      <w:r w:rsidR="00FA70CF" w:rsidRPr="008877F7">
        <w:rPr>
          <w:rFonts w:ascii="Arial" w:hAnsi="Arial" w:cs="Arial"/>
          <w:sz w:val="22"/>
          <w:szCs w:val="22"/>
        </w:rPr>
        <w:t xml:space="preserve">Procedure and </w:t>
      </w:r>
      <w:r w:rsidR="00210248" w:rsidRPr="008877F7">
        <w:rPr>
          <w:rFonts w:ascii="Arial" w:hAnsi="Arial" w:cs="Arial"/>
          <w:sz w:val="22"/>
          <w:szCs w:val="22"/>
        </w:rPr>
        <w:t xml:space="preserve">the World Intellectual Property Organization Rules for New gTLD Dispute Resolution for Legal Rights Objections (“WIPO Rules for New gTLD </w:t>
      </w:r>
      <w:r w:rsidR="006666D0" w:rsidRPr="005E0567">
        <w:rPr>
          <w:rFonts w:ascii="Arial" w:hAnsi="Arial" w:cs="Arial"/>
          <w:sz w:val="22"/>
          <w:szCs w:val="22"/>
        </w:rPr>
        <w:t>String Confusion</w:t>
      </w:r>
      <w:r w:rsidR="006666D0">
        <w:rPr>
          <w:rFonts w:ascii="Arial" w:hAnsi="Arial" w:cs="Arial"/>
          <w:sz w:val="22"/>
          <w:szCs w:val="22"/>
        </w:rPr>
        <w:t xml:space="preserve"> </w:t>
      </w:r>
      <w:r w:rsidR="00CE3509">
        <w:rPr>
          <w:rFonts w:ascii="Arial" w:hAnsi="Arial" w:cs="Arial"/>
          <w:sz w:val="22"/>
          <w:szCs w:val="22"/>
        </w:rPr>
        <w:t xml:space="preserve">Objections </w:t>
      </w:r>
      <w:r w:rsidR="00210248" w:rsidRPr="008877F7">
        <w:rPr>
          <w:rFonts w:ascii="Arial" w:hAnsi="Arial" w:cs="Arial"/>
          <w:sz w:val="22"/>
          <w:szCs w:val="22"/>
        </w:rPr>
        <w:t xml:space="preserve">Dispute Resolution”) in effect on the day when the relevant Application for a new gTLD </w:t>
      </w:r>
      <w:r w:rsidR="003C35AD">
        <w:rPr>
          <w:rFonts w:ascii="Arial" w:hAnsi="Arial" w:cs="Arial"/>
          <w:sz w:val="22"/>
          <w:szCs w:val="22"/>
        </w:rPr>
        <w:t>was</w:t>
      </w:r>
      <w:r w:rsidR="00210248" w:rsidRPr="008877F7">
        <w:rPr>
          <w:rFonts w:ascii="Arial" w:hAnsi="Arial" w:cs="Arial"/>
          <w:sz w:val="22"/>
          <w:szCs w:val="22"/>
        </w:rPr>
        <w:t xml:space="preserve"> submitted</w:t>
      </w:r>
      <w:r w:rsidR="006A0E4C">
        <w:rPr>
          <w:rFonts w:ascii="Arial" w:hAnsi="Arial" w:cs="Arial"/>
          <w:sz w:val="22"/>
          <w:szCs w:val="22"/>
        </w:rPr>
        <w:t>, p</w:t>
      </w:r>
      <w:r w:rsidR="000F599A">
        <w:rPr>
          <w:rFonts w:ascii="Arial" w:hAnsi="Arial" w:cs="Arial"/>
          <w:sz w:val="22"/>
          <w:szCs w:val="22"/>
        </w:rPr>
        <w:t xml:space="preserve">ursuant to </w:t>
      </w:r>
      <w:r w:rsidR="006666D0">
        <w:rPr>
          <w:rFonts w:ascii="Arial" w:hAnsi="Arial" w:cs="Arial"/>
          <w:sz w:val="22"/>
          <w:szCs w:val="22"/>
        </w:rPr>
        <w:t xml:space="preserve">Objection </w:t>
      </w:r>
      <w:r w:rsidR="000F599A">
        <w:rPr>
          <w:rFonts w:ascii="Arial" w:hAnsi="Arial" w:cs="Arial"/>
          <w:sz w:val="22"/>
          <w:szCs w:val="22"/>
        </w:rPr>
        <w:t xml:space="preserve">Procedure, </w:t>
      </w:r>
      <w:r w:rsidR="006A0E4C">
        <w:rPr>
          <w:rFonts w:ascii="Arial" w:hAnsi="Arial" w:cs="Arial"/>
          <w:sz w:val="22"/>
          <w:szCs w:val="22"/>
        </w:rPr>
        <w:t>ar</w:t>
      </w:r>
      <w:r w:rsidR="000F599A">
        <w:rPr>
          <w:rFonts w:ascii="Arial" w:hAnsi="Arial" w:cs="Arial"/>
          <w:sz w:val="22"/>
          <w:szCs w:val="22"/>
        </w:rPr>
        <w:t>t</w:t>
      </w:r>
      <w:r w:rsidR="006A0E4C">
        <w:rPr>
          <w:rFonts w:ascii="Arial" w:hAnsi="Arial" w:cs="Arial"/>
          <w:sz w:val="22"/>
          <w:szCs w:val="22"/>
        </w:rPr>
        <w:t xml:space="preserve">. </w:t>
      </w:r>
      <w:r w:rsidR="00CE3509">
        <w:rPr>
          <w:rFonts w:ascii="Arial" w:hAnsi="Arial" w:cs="Arial"/>
          <w:sz w:val="22"/>
          <w:szCs w:val="22"/>
        </w:rPr>
        <w:t>4 and 7</w:t>
      </w:r>
      <w:r w:rsidR="00210248" w:rsidRPr="008877F7">
        <w:rPr>
          <w:rFonts w:ascii="Arial" w:hAnsi="Arial" w:cs="Arial"/>
          <w:sz w:val="22"/>
          <w:szCs w:val="22"/>
        </w:rPr>
        <w:t>.</w:t>
      </w:r>
    </w:p>
    <w:p w14:paraId="2AA971AB" w14:textId="77777777" w:rsidR="008B2ECC" w:rsidRPr="008877F7" w:rsidRDefault="008B2ECC" w:rsidP="008877F7">
      <w:pPr>
        <w:rPr>
          <w:rFonts w:ascii="Arial" w:hAnsi="Arial" w:cs="Arial"/>
          <w:sz w:val="22"/>
          <w:szCs w:val="22"/>
        </w:rPr>
      </w:pPr>
    </w:p>
    <w:p w14:paraId="13116EA1" w14:textId="77777777" w:rsidR="00437AF7" w:rsidRPr="008877F7" w:rsidRDefault="009C7701" w:rsidP="008877F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</w:t>
      </w:r>
      <w:r w:rsidR="00743DFF">
        <w:rPr>
          <w:rFonts w:ascii="Arial" w:hAnsi="Arial" w:cs="Arial"/>
          <w:sz w:val="22"/>
          <w:szCs w:val="22"/>
        </w:rPr>
        <w:t xml:space="preserve">Objection </w:t>
      </w:r>
      <w:r>
        <w:rPr>
          <w:rFonts w:ascii="Arial" w:hAnsi="Arial" w:cs="Arial"/>
          <w:sz w:val="22"/>
          <w:szCs w:val="22"/>
        </w:rPr>
        <w:t xml:space="preserve">Procedure, art. 5 </w:t>
      </w:r>
      <w:r w:rsidR="00437AF7" w:rsidRPr="008877F7">
        <w:rPr>
          <w:rFonts w:ascii="Arial" w:hAnsi="Arial" w:cs="Arial"/>
          <w:sz w:val="22"/>
          <w:szCs w:val="22"/>
        </w:rPr>
        <w:t xml:space="preserve">all submissions </w:t>
      </w:r>
      <w:r>
        <w:rPr>
          <w:rFonts w:ascii="Arial" w:hAnsi="Arial" w:cs="Arial"/>
          <w:sz w:val="22"/>
          <w:szCs w:val="22"/>
        </w:rPr>
        <w:t xml:space="preserve">made in connection with </w:t>
      </w:r>
      <w:r w:rsidR="00437AF7" w:rsidRPr="008877F7">
        <w:rPr>
          <w:rFonts w:ascii="Arial" w:hAnsi="Arial" w:cs="Arial"/>
          <w:sz w:val="22"/>
          <w:szCs w:val="22"/>
        </w:rPr>
        <w:t>this Procedure must be made in English</w:t>
      </w:r>
      <w:r>
        <w:rPr>
          <w:rFonts w:ascii="Arial" w:hAnsi="Arial" w:cs="Arial"/>
          <w:sz w:val="22"/>
          <w:szCs w:val="22"/>
        </w:rPr>
        <w:t xml:space="preserve">;  </w:t>
      </w:r>
      <w:r w:rsidR="00C73781">
        <w:rPr>
          <w:rFonts w:ascii="Arial" w:hAnsi="Arial" w:cs="Arial"/>
          <w:sz w:val="22"/>
          <w:szCs w:val="22"/>
        </w:rPr>
        <w:t>p</w:t>
      </w:r>
      <w:r w:rsidR="00437AF7" w:rsidRPr="008877F7">
        <w:rPr>
          <w:rFonts w:ascii="Arial" w:hAnsi="Arial" w:cs="Arial"/>
          <w:sz w:val="22"/>
          <w:szCs w:val="22"/>
        </w:rPr>
        <w:t>arties may submit supporting evidence in its original language, provided and subject to the authority of the Panel to determine otherwise, that such evidence is accompanied by a certified or otherwise official English translation of all relevant text.</w:t>
      </w:r>
    </w:p>
    <w:p w14:paraId="5B3972D4" w14:textId="77777777" w:rsidR="00F6574E" w:rsidRDefault="00F6574E" w:rsidP="008877F7">
      <w:pPr>
        <w:rPr>
          <w:rFonts w:ascii="Arial" w:hAnsi="Arial" w:cs="Arial"/>
          <w:sz w:val="22"/>
          <w:szCs w:val="22"/>
        </w:rPr>
      </w:pPr>
    </w:p>
    <w:p w14:paraId="45F70D5A" w14:textId="5A5FF17C" w:rsidR="00F6574E" w:rsidRPr="00F6574E" w:rsidRDefault="00F6574E" w:rsidP="008877F7">
      <w:pPr>
        <w:rPr>
          <w:rFonts w:ascii="Arial" w:hAnsi="Arial" w:cs="Arial"/>
          <w:i/>
          <w:sz w:val="22"/>
          <w:szCs w:val="22"/>
        </w:rPr>
        <w:sectPr w:rsidR="00F6574E" w:rsidRPr="00F6574E" w:rsidSect="00ED6C85">
          <w:footerReference w:type="even" r:id="rId12"/>
          <w:type w:val="continuous"/>
          <w:pgSz w:w="11907" w:h="16840" w:code="9"/>
          <w:pgMar w:top="850" w:right="1440" w:bottom="994" w:left="1440" w:header="510" w:footer="263" w:gutter="0"/>
          <w:pgNumType w:start="1"/>
          <w:cols w:space="720"/>
          <w:titlePg/>
          <w:docGrid w:linePitch="326"/>
        </w:sectPr>
      </w:pPr>
      <w:r w:rsidRPr="00F6574E">
        <w:rPr>
          <w:rFonts w:ascii="Arial" w:hAnsi="Arial" w:cs="Arial"/>
          <w:i/>
          <w:sz w:val="22"/>
          <w:szCs w:val="22"/>
        </w:rPr>
        <w:t>[</w:t>
      </w:r>
      <w:r>
        <w:rPr>
          <w:rFonts w:ascii="Arial" w:hAnsi="Arial" w:cs="Arial"/>
          <w:i/>
          <w:sz w:val="22"/>
          <w:szCs w:val="22"/>
        </w:rPr>
        <w:t xml:space="preserve">In the event of any questions relating to the filing </w:t>
      </w:r>
      <w:r w:rsidR="00882F03">
        <w:rPr>
          <w:rFonts w:ascii="Arial" w:hAnsi="Arial" w:cs="Arial"/>
          <w:i/>
          <w:sz w:val="22"/>
          <w:szCs w:val="22"/>
        </w:rPr>
        <w:t xml:space="preserve">of </w:t>
      </w:r>
      <w:r>
        <w:rPr>
          <w:rFonts w:ascii="Arial" w:hAnsi="Arial" w:cs="Arial"/>
          <w:i/>
          <w:sz w:val="22"/>
          <w:szCs w:val="22"/>
        </w:rPr>
        <w:t xml:space="preserve">a </w:t>
      </w:r>
      <w:r w:rsidR="003C35AD">
        <w:rPr>
          <w:rFonts w:ascii="Arial" w:hAnsi="Arial" w:cs="Arial"/>
          <w:i/>
          <w:sz w:val="22"/>
          <w:szCs w:val="22"/>
        </w:rPr>
        <w:t xml:space="preserve">Response to a </w:t>
      </w:r>
      <w:r>
        <w:rPr>
          <w:rFonts w:ascii="Arial" w:hAnsi="Arial" w:cs="Arial"/>
          <w:i/>
          <w:sz w:val="22"/>
          <w:szCs w:val="22"/>
        </w:rPr>
        <w:t xml:space="preserve">Legal Rights Objection </w:t>
      </w:r>
      <w:r w:rsidR="003C35AD">
        <w:rPr>
          <w:rFonts w:ascii="Arial" w:hAnsi="Arial" w:cs="Arial"/>
          <w:i/>
          <w:sz w:val="22"/>
          <w:szCs w:val="22"/>
        </w:rPr>
        <w:t xml:space="preserve">which has been filed </w:t>
      </w:r>
      <w:r>
        <w:rPr>
          <w:rFonts w:ascii="Arial" w:hAnsi="Arial" w:cs="Arial"/>
          <w:i/>
          <w:sz w:val="22"/>
          <w:szCs w:val="22"/>
        </w:rPr>
        <w:t xml:space="preserve">under the Procedure, parties are invited to </w:t>
      </w:r>
      <w:r w:rsidR="009C7701">
        <w:rPr>
          <w:rFonts w:ascii="Arial" w:hAnsi="Arial" w:cs="Arial"/>
          <w:i/>
          <w:sz w:val="22"/>
          <w:szCs w:val="22"/>
        </w:rPr>
        <w:t xml:space="preserve">contact the WIPO Center </w:t>
      </w:r>
      <w:r w:rsidRPr="00F6574E">
        <w:rPr>
          <w:rFonts w:ascii="Arial" w:hAnsi="Arial" w:cs="Arial"/>
          <w:i/>
          <w:sz w:val="22"/>
          <w:szCs w:val="22"/>
        </w:rPr>
        <w:t xml:space="preserve">by email </w:t>
      </w:r>
      <w:r w:rsidR="009C7701">
        <w:rPr>
          <w:rFonts w:ascii="Arial" w:hAnsi="Arial" w:cs="Arial"/>
          <w:i/>
          <w:sz w:val="22"/>
          <w:szCs w:val="22"/>
        </w:rPr>
        <w:t xml:space="preserve">at </w:t>
      </w:r>
      <w:hyperlink r:id="rId13" w:history="1">
        <w:r w:rsidR="00743DFF" w:rsidRPr="00743DFF">
          <w:rPr>
            <w:rStyle w:val="Hyperlink"/>
            <w:rFonts w:ascii="Arial" w:hAnsi="Arial" w:cs="Arial"/>
            <w:i/>
            <w:sz w:val="22"/>
            <w:szCs w:val="22"/>
          </w:rPr>
          <w:t>sco@wipo.int</w:t>
        </w:r>
      </w:hyperlink>
      <w:r w:rsidRPr="00F6574E">
        <w:rPr>
          <w:rFonts w:ascii="Arial" w:hAnsi="Arial" w:cs="Arial"/>
          <w:i/>
          <w:sz w:val="22"/>
          <w:szCs w:val="22"/>
        </w:rPr>
        <w:t>, or by telephone to +41 22 338 8247 or (toll free) 0800 888 549.]</w:t>
      </w:r>
    </w:p>
    <w:p w14:paraId="31C80379" w14:textId="77777777" w:rsidR="007007F2" w:rsidRDefault="007007F2" w:rsidP="008877F7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613A0143" w14:textId="77777777" w:rsidR="007007F2" w:rsidRDefault="007007F2" w:rsidP="008877F7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094F4C0C" w14:textId="77777777" w:rsidR="007007F2" w:rsidRDefault="007007F2" w:rsidP="008877F7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422520A1" w14:textId="77777777" w:rsidR="007007F2" w:rsidRDefault="007007F2" w:rsidP="008877F7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5DE1A7A3" w14:textId="77777777" w:rsidR="00D153F0" w:rsidRDefault="00D153F0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br w:type="page"/>
      </w:r>
    </w:p>
    <w:p w14:paraId="2561AA24" w14:textId="70288776" w:rsidR="00260EB4" w:rsidRPr="008877F7" w:rsidRDefault="00260EB4" w:rsidP="008877F7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8877F7">
        <w:rPr>
          <w:rFonts w:ascii="Arial" w:hAnsi="Arial" w:cs="Arial"/>
          <w:b/>
          <w:i/>
          <w:sz w:val="22"/>
          <w:szCs w:val="22"/>
        </w:rPr>
        <w:lastRenderedPageBreak/>
        <w:t>Before the:</w:t>
      </w:r>
    </w:p>
    <w:p w14:paraId="2EC8DEE7" w14:textId="77777777" w:rsidR="00260EB4" w:rsidRPr="008877F7" w:rsidRDefault="00260EB4" w:rsidP="008877F7">
      <w:pPr>
        <w:jc w:val="center"/>
        <w:rPr>
          <w:rFonts w:ascii="Arial" w:hAnsi="Arial" w:cs="Arial"/>
          <w:b/>
          <w:sz w:val="22"/>
          <w:szCs w:val="22"/>
        </w:rPr>
      </w:pPr>
    </w:p>
    <w:p w14:paraId="6B1C03C1" w14:textId="77777777" w:rsidR="00260EB4" w:rsidRPr="008877F7" w:rsidRDefault="00260EB4" w:rsidP="008877F7">
      <w:pPr>
        <w:jc w:val="center"/>
        <w:rPr>
          <w:rFonts w:ascii="Arial" w:hAnsi="Arial" w:cs="Arial"/>
          <w:b/>
          <w:sz w:val="22"/>
          <w:szCs w:val="22"/>
        </w:rPr>
      </w:pPr>
    </w:p>
    <w:p w14:paraId="2CC8FA07" w14:textId="77777777" w:rsidR="00260EB4" w:rsidRPr="008877F7" w:rsidRDefault="00260EB4" w:rsidP="008877F7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8877F7">
        <w:rPr>
          <w:rFonts w:ascii="Arial" w:hAnsi="Arial" w:cs="Arial"/>
          <w:b/>
          <w:sz w:val="22"/>
          <w:szCs w:val="22"/>
        </w:rPr>
        <w:t xml:space="preserve">WORLD INTELLECTUAL PROPERTY ORGANIZATION </w:t>
      </w:r>
    </w:p>
    <w:p w14:paraId="352C9C36" w14:textId="77777777" w:rsidR="00260EB4" w:rsidRPr="008877F7" w:rsidRDefault="00260EB4" w:rsidP="008877F7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8877F7">
        <w:rPr>
          <w:rFonts w:ascii="Arial" w:hAnsi="Arial" w:cs="Arial"/>
          <w:b/>
          <w:sz w:val="22"/>
          <w:szCs w:val="22"/>
        </w:rPr>
        <w:t xml:space="preserve">ARBITRATION AND </w:t>
      </w:r>
      <w:smartTag w:uri="urn:schemas-microsoft-com:office:smarttags" w:element="place">
        <w:smartTag w:uri="urn:schemas-microsoft-com:office:smarttags" w:element="PlaceName">
          <w:r w:rsidRPr="008877F7">
            <w:rPr>
              <w:rFonts w:ascii="Arial" w:hAnsi="Arial" w:cs="Arial"/>
              <w:b/>
              <w:sz w:val="22"/>
              <w:szCs w:val="22"/>
            </w:rPr>
            <w:t>MEDIATION</w:t>
          </w:r>
        </w:smartTag>
        <w:r w:rsidRPr="008877F7">
          <w:rPr>
            <w:rFonts w:ascii="Arial" w:hAnsi="Arial" w:cs="Arial"/>
            <w:b/>
            <w:sz w:val="22"/>
            <w:szCs w:val="22"/>
          </w:rPr>
          <w:t xml:space="preserve"> </w:t>
        </w:r>
        <w:smartTag w:uri="urn:schemas-microsoft-com:office:smarttags" w:element="PlaceType">
          <w:r w:rsidRPr="008877F7">
            <w:rPr>
              <w:rFonts w:ascii="Arial" w:hAnsi="Arial" w:cs="Arial"/>
              <w:b/>
              <w:sz w:val="22"/>
              <w:szCs w:val="22"/>
            </w:rPr>
            <w:t>CENTER</w:t>
          </w:r>
        </w:smartTag>
      </w:smartTag>
    </w:p>
    <w:p w14:paraId="0B7189E7" w14:textId="77777777" w:rsidR="00260EB4" w:rsidRPr="008877F7" w:rsidRDefault="00260EB4" w:rsidP="008877F7">
      <w:pPr>
        <w:pStyle w:val="Heading7"/>
        <w:jc w:val="left"/>
        <w:rPr>
          <w:rFonts w:ascii="Arial" w:hAnsi="Arial" w:cs="Arial"/>
          <w:sz w:val="22"/>
          <w:szCs w:val="22"/>
        </w:rPr>
      </w:pPr>
    </w:p>
    <w:p w14:paraId="1DC424EF" w14:textId="77777777" w:rsidR="00260EB4" w:rsidRPr="008877F7" w:rsidRDefault="00260EB4" w:rsidP="008877F7">
      <w:pPr>
        <w:ind w:left="360"/>
        <w:rPr>
          <w:rFonts w:ascii="Arial" w:hAnsi="Arial" w:cs="Arial"/>
          <w:sz w:val="22"/>
          <w:szCs w:val="22"/>
        </w:rPr>
      </w:pPr>
    </w:p>
    <w:p w14:paraId="08C99947" w14:textId="77777777" w:rsidR="00260EB4" w:rsidRPr="008877F7" w:rsidRDefault="00260EB4" w:rsidP="008877F7">
      <w:pPr>
        <w:ind w:left="360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4501"/>
      </w:tblGrid>
      <w:tr w:rsidR="00260EB4" w:rsidRPr="008877F7" w14:paraId="0FD1303A" w14:textId="77777777">
        <w:tc>
          <w:tcPr>
            <w:tcW w:w="4077" w:type="dxa"/>
            <w:tcBorders>
              <w:right w:val="dashed" w:sz="4" w:space="0" w:color="auto"/>
            </w:tcBorders>
          </w:tcPr>
          <w:p w14:paraId="3909F1F7" w14:textId="77777777" w:rsidR="00260EB4" w:rsidRPr="00ED6C85" w:rsidRDefault="00260EB4" w:rsidP="008877F7">
            <w:pPr>
              <w:pStyle w:val="BodyText2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ED6C85">
              <w:rPr>
                <w:rFonts w:ascii="Arial" w:hAnsi="Arial" w:cs="Arial"/>
                <w:color w:val="FF0000"/>
                <w:sz w:val="22"/>
                <w:szCs w:val="22"/>
              </w:rPr>
              <w:t xml:space="preserve">[NAME OF </w:t>
            </w:r>
            <w:r w:rsidR="008F09BC" w:rsidRPr="00ED6C85">
              <w:rPr>
                <w:rFonts w:ascii="Arial" w:hAnsi="Arial" w:cs="Arial"/>
                <w:color w:val="FF0000"/>
                <w:sz w:val="22"/>
                <w:szCs w:val="22"/>
              </w:rPr>
              <w:t>OBJECTOR</w:t>
            </w:r>
            <w:r w:rsidRPr="00ED6C85">
              <w:rPr>
                <w:rFonts w:ascii="Arial" w:hAnsi="Arial" w:cs="Arial"/>
                <w:color w:val="FF0000"/>
                <w:sz w:val="22"/>
                <w:szCs w:val="22"/>
              </w:rPr>
              <w:t>]</w:t>
            </w:r>
          </w:p>
          <w:p w14:paraId="4D945AE9" w14:textId="77777777" w:rsidR="00260EB4" w:rsidRPr="008877F7" w:rsidRDefault="00260EB4" w:rsidP="008877F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706FBD" w14:textId="77777777" w:rsidR="00260EB4" w:rsidRPr="008877F7" w:rsidRDefault="00260EB4" w:rsidP="008877F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877F7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8F09BC" w:rsidRPr="008877F7">
              <w:rPr>
                <w:rFonts w:ascii="Arial" w:hAnsi="Arial" w:cs="Arial"/>
                <w:b/>
                <w:sz w:val="22"/>
                <w:szCs w:val="22"/>
              </w:rPr>
              <w:t>Objector</w:t>
            </w:r>
            <w:r w:rsidRPr="008877F7"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Pr="008877F7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  <w:tc>
          <w:tcPr>
            <w:tcW w:w="4501" w:type="dxa"/>
            <w:tcBorders>
              <w:left w:val="nil"/>
            </w:tcBorders>
          </w:tcPr>
          <w:p w14:paraId="277B905C" w14:textId="77777777" w:rsidR="00260EB4" w:rsidRPr="008877F7" w:rsidRDefault="00260EB4" w:rsidP="008877F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5DE613" w14:textId="77777777" w:rsidR="00260EB4" w:rsidRPr="008877F7" w:rsidRDefault="00260EB4" w:rsidP="008877F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5039C7" w14:textId="77777777" w:rsidR="00260EB4" w:rsidRPr="008877F7" w:rsidRDefault="00260EB4" w:rsidP="008877F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C536BA" w14:textId="77777777" w:rsidR="00260EB4" w:rsidRPr="008877F7" w:rsidRDefault="00260EB4" w:rsidP="008877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0EB4" w:rsidRPr="008877F7" w14:paraId="707250B7" w14:textId="77777777">
        <w:tc>
          <w:tcPr>
            <w:tcW w:w="4077" w:type="dxa"/>
            <w:tcBorders>
              <w:right w:val="dashed" w:sz="4" w:space="0" w:color="auto"/>
            </w:tcBorders>
          </w:tcPr>
          <w:p w14:paraId="6733CC74" w14:textId="77777777" w:rsidR="00260EB4" w:rsidRPr="008877F7" w:rsidRDefault="00260EB4" w:rsidP="008877F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375E80" w14:textId="77777777" w:rsidR="00260EB4" w:rsidRPr="008877F7" w:rsidRDefault="00260EB4" w:rsidP="008877F7">
            <w:pPr>
              <w:rPr>
                <w:rFonts w:ascii="Arial" w:hAnsi="Arial" w:cs="Arial"/>
                <w:sz w:val="22"/>
                <w:szCs w:val="22"/>
              </w:rPr>
            </w:pPr>
            <w:r w:rsidRPr="008877F7">
              <w:rPr>
                <w:rFonts w:ascii="Arial" w:hAnsi="Arial" w:cs="Arial"/>
                <w:sz w:val="22"/>
                <w:szCs w:val="22"/>
              </w:rPr>
              <w:t>-v-</w:t>
            </w:r>
          </w:p>
          <w:p w14:paraId="6C311E9A" w14:textId="77777777" w:rsidR="00260EB4" w:rsidRPr="008877F7" w:rsidRDefault="00260EB4" w:rsidP="008877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  <w:tcBorders>
              <w:left w:val="nil"/>
            </w:tcBorders>
          </w:tcPr>
          <w:p w14:paraId="336FEC70" w14:textId="77777777" w:rsidR="00260EB4" w:rsidRPr="008877F7" w:rsidRDefault="00260EB4" w:rsidP="008877F7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CE4D24" w14:textId="77777777" w:rsidR="00260EB4" w:rsidRPr="008877F7" w:rsidRDefault="008F09BC" w:rsidP="008877F7">
            <w:pPr>
              <w:rPr>
                <w:rFonts w:ascii="Arial" w:hAnsi="Arial" w:cs="Arial"/>
                <w:sz w:val="22"/>
                <w:szCs w:val="22"/>
              </w:rPr>
            </w:pPr>
            <w:r w:rsidRPr="008877F7">
              <w:rPr>
                <w:rFonts w:ascii="Arial" w:hAnsi="Arial" w:cs="Arial"/>
                <w:b/>
                <w:sz w:val="22"/>
                <w:szCs w:val="22"/>
              </w:rPr>
              <w:t>TLD string objected to</w:t>
            </w:r>
            <w:r w:rsidR="00260EB4" w:rsidRPr="008877F7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8877F7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ED6C85">
              <w:rPr>
                <w:rFonts w:ascii="Arial" w:hAnsi="Arial" w:cs="Arial"/>
                <w:i/>
                <w:color w:val="FF0000"/>
                <w:sz w:val="22"/>
                <w:szCs w:val="22"/>
              </w:rPr>
              <w:t xml:space="preserve"> </w:t>
            </w:r>
            <w:r w:rsidR="003661DD" w:rsidRPr="00ED6C85">
              <w:rPr>
                <w:rFonts w:ascii="Arial" w:hAnsi="Arial" w:cs="Arial"/>
                <w:b/>
                <w:i/>
                <w:color w:val="FF0000"/>
                <w:sz w:val="22"/>
                <w:szCs w:val="22"/>
              </w:rPr>
              <w:t>[</w:t>
            </w:r>
            <w:r w:rsidRPr="00ED6C85">
              <w:rPr>
                <w:rFonts w:ascii="Arial" w:hAnsi="Arial" w:cs="Arial"/>
                <w:b/>
                <w:i/>
                <w:color w:val="FF0000"/>
                <w:sz w:val="22"/>
                <w:szCs w:val="22"/>
              </w:rPr>
              <w:t>&lt;.EXAMPLE&gt;</w:t>
            </w:r>
            <w:r w:rsidR="003661DD" w:rsidRPr="00ED6C85">
              <w:rPr>
                <w:rFonts w:ascii="Arial" w:hAnsi="Arial" w:cs="Arial"/>
                <w:b/>
                <w:i/>
                <w:color w:val="FF0000"/>
                <w:sz w:val="22"/>
                <w:szCs w:val="22"/>
              </w:rPr>
              <w:t>]</w:t>
            </w:r>
          </w:p>
        </w:tc>
      </w:tr>
      <w:tr w:rsidR="00260EB4" w:rsidRPr="008877F7" w14:paraId="2E595970" w14:textId="77777777">
        <w:tc>
          <w:tcPr>
            <w:tcW w:w="4077" w:type="dxa"/>
            <w:tcBorders>
              <w:right w:val="dashed" w:sz="4" w:space="0" w:color="auto"/>
            </w:tcBorders>
          </w:tcPr>
          <w:p w14:paraId="6C8F793C" w14:textId="77777777" w:rsidR="00260EB4" w:rsidRPr="00ED6C85" w:rsidRDefault="00260EB4" w:rsidP="008877F7">
            <w:pPr>
              <w:pStyle w:val="BodyText2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ED6C85">
              <w:rPr>
                <w:rFonts w:ascii="Arial" w:hAnsi="Arial" w:cs="Arial"/>
                <w:color w:val="FF0000"/>
                <w:sz w:val="22"/>
                <w:szCs w:val="22"/>
              </w:rPr>
              <w:t xml:space="preserve">[NAME OF </w:t>
            </w:r>
            <w:r w:rsidR="008F09BC" w:rsidRPr="00ED6C85">
              <w:rPr>
                <w:rFonts w:ascii="Arial" w:hAnsi="Arial" w:cs="Arial"/>
                <w:color w:val="FF0000"/>
                <w:sz w:val="22"/>
                <w:szCs w:val="22"/>
              </w:rPr>
              <w:t>APPLICANT</w:t>
            </w:r>
            <w:r w:rsidRPr="00ED6C85">
              <w:rPr>
                <w:rFonts w:ascii="Arial" w:hAnsi="Arial" w:cs="Arial"/>
                <w:color w:val="FF0000"/>
                <w:sz w:val="22"/>
                <w:szCs w:val="22"/>
              </w:rPr>
              <w:t>]</w:t>
            </w:r>
          </w:p>
          <w:p w14:paraId="572ADD45" w14:textId="77777777" w:rsidR="00260EB4" w:rsidRPr="008877F7" w:rsidRDefault="00260EB4" w:rsidP="008877F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777E41" w14:textId="2DC019EF" w:rsidR="00260EB4" w:rsidRPr="008877F7" w:rsidRDefault="00260EB4" w:rsidP="008877F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877F7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8F09BC" w:rsidRPr="008877F7">
              <w:rPr>
                <w:rFonts w:ascii="Arial" w:hAnsi="Arial" w:cs="Arial"/>
                <w:b/>
                <w:sz w:val="22"/>
                <w:szCs w:val="22"/>
              </w:rPr>
              <w:t>Applicant</w:t>
            </w:r>
            <w:r w:rsidRPr="008877F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4501" w:type="dxa"/>
            <w:tcBorders>
              <w:left w:val="nil"/>
            </w:tcBorders>
          </w:tcPr>
          <w:p w14:paraId="5D334373" w14:textId="77777777" w:rsidR="00260EB4" w:rsidRPr="008877F7" w:rsidRDefault="00260EB4" w:rsidP="008877F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AF89B1" w14:textId="77777777" w:rsidR="00260EB4" w:rsidRPr="008877F7" w:rsidRDefault="00260EB4" w:rsidP="008877F7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4208E4" w14:textId="77777777" w:rsidR="00260EB4" w:rsidRPr="008877F7" w:rsidRDefault="00260EB4" w:rsidP="008877F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75BF881" w14:textId="77777777" w:rsidR="00260EB4" w:rsidRPr="008877F7" w:rsidRDefault="00260EB4" w:rsidP="008877F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34C8D8BB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________________________________</w:t>
      </w:r>
    </w:p>
    <w:p w14:paraId="182F5CDF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6C0A8FCE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6C3BC5E6" w14:textId="77777777" w:rsidR="00260EB4" w:rsidRPr="008877F7" w:rsidRDefault="00260EB4" w:rsidP="008877F7">
      <w:pPr>
        <w:jc w:val="center"/>
        <w:rPr>
          <w:rFonts w:ascii="Arial" w:hAnsi="Arial" w:cs="Arial"/>
          <w:sz w:val="22"/>
          <w:szCs w:val="22"/>
        </w:rPr>
      </w:pPr>
    </w:p>
    <w:p w14:paraId="4C23F054" w14:textId="3DAFB147" w:rsidR="00260EB4" w:rsidRPr="008877F7" w:rsidRDefault="00D46FA8" w:rsidP="008877F7">
      <w:pPr>
        <w:pStyle w:val="Heading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RESPONSE TO </w:t>
      </w:r>
      <w:r w:rsidR="00743DFF" w:rsidRPr="00ED6C85">
        <w:rPr>
          <w:rFonts w:ascii="Arial" w:hAnsi="Arial" w:cs="Arial"/>
          <w:bCs/>
          <w:sz w:val="22"/>
          <w:szCs w:val="22"/>
        </w:rPr>
        <w:t>STRING CONFUSION</w:t>
      </w:r>
      <w:r w:rsidR="000F599A">
        <w:rPr>
          <w:rFonts w:ascii="Arial" w:hAnsi="Arial" w:cs="Arial"/>
          <w:sz w:val="22"/>
          <w:szCs w:val="22"/>
        </w:rPr>
        <w:t xml:space="preserve"> </w:t>
      </w:r>
      <w:r w:rsidR="008F09BC" w:rsidRPr="008877F7">
        <w:rPr>
          <w:rFonts w:ascii="Arial" w:hAnsi="Arial" w:cs="Arial"/>
          <w:sz w:val="22"/>
          <w:szCs w:val="22"/>
        </w:rPr>
        <w:t>OBJECTION</w:t>
      </w:r>
    </w:p>
    <w:p w14:paraId="19C7B663" w14:textId="503AA2FD" w:rsidR="009F6F0E" w:rsidRDefault="00260EB4" w:rsidP="008877F7">
      <w:pPr>
        <w:jc w:val="center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(</w:t>
      </w:r>
      <w:r w:rsidR="00336918" w:rsidRPr="008877F7">
        <w:rPr>
          <w:rFonts w:ascii="Arial" w:hAnsi="Arial" w:cs="Arial"/>
          <w:sz w:val="22"/>
          <w:szCs w:val="22"/>
        </w:rPr>
        <w:t xml:space="preserve">Applicant Guidebook, Module </w:t>
      </w:r>
      <w:r w:rsidR="00CE3509">
        <w:rPr>
          <w:rFonts w:ascii="Arial" w:hAnsi="Arial" w:cs="Arial"/>
          <w:sz w:val="22"/>
          <w:szCs w:val="22"/>
        </w:rPr>
        <w:t>4</w:t>
      </w:r>
      <w:r w:rsidR="009F6F0E">
        <w:rPr>
          <w:rFonts w:ascii="Arial" w:hAnsi="Arial" w:cs="Arial"/>
          <w:sz w:val="22"/>
          <w:szCs w:val="22"/>
        </w:rPr>
        <w:t xml:space="preserve">;  </w:t>
      </w:r>
      <w:r w:rsidR="00CE3509">
        <w:rPr>
          <w:rFonts w:ascii="Arial" w:hAnsi="Arial" w:cs="Arial"/>
          <w:sz w:val="22"/>
          <w:szCs w:val="22"/>
        </w:rPr>
        <w:t xml:space="preserve">Objection </w:t>
      </w:r>
      <w:r w:rsidR="009F6F0E">
        <w:rPr>
          <w:rFonts w:ascii="Arial" w:hAnsi="Arial" w:cs="Arial"/>
          <w:sz w:val="22"/>
          <w:szCs w:val="22"/>
        </w:rPr>
        <w:t xml:space="preserve">Procedure, art. </w:t>
      </w:r>
      <w:r w:rsidR="00DE1751">
        <w:rPr>
          <w:rFonts w:ascii="Arial" w:hAnsi="Arial" w:cs="Arial"/>
          <w:sz w:val="22"/>
          <w:szCs w:val="22"/>
        </w:rPr>
        <w:t>1</w:t>
      </w:r>
      <w:r w:rsidR="00CE3509">
        <w:rPr>
          <w:rFonts w:ascii="Arial" w:hAnsi="Arial" w:cs="Arial"/>
          <w:sz w:val="22"/>
          <w:szCs w:val="22"/>
        </w:rPr>
        <w:t>5</w:t>
      </w:r>
      <w:r w:rsidR="009F6F0E">
        <w:rPr>
          <w:rFonts w:ascii="Arial" w:hAnsi="Arial" w:cs="Arial"/>
          <w:sz w:val="22"/>
          <w:szCs w:val="22"/>
        </w:rPr>
        <w:t xml:space="preserve">;  </w:t>
      </w:r>
    </w:p>
    <w:p w14:paraId="1DACAEB6" w14:textId="77777777" w:rsidR="00260EB4" w:rsidRPr="008877F7" w:rsidRDefault="009F6F0E" w:rsidP="008877F7">
      <w:pPr>
        <w:jc w:val="center"/>
        <w:rPr>
          <w:rFonts w:ascii="Arial" w:hAnsi="Arial" w:cs="Arial"/>
          <w:sz w:val="22"/>
          <w:szCs w:val="22"/>
        </w:rPr>
      </w:pPr>
      <w:r w:rsidRPr="009F6F0E">
        <w:rPr>
          <w:rFonts w:ascii="Arial" w:hAnsi="Arial" w:cs="Arial"/>
          <w:sz w:val="22"/>
          <w:szCs w:val="22"/>
        </w:rPr>
        <w:t xml:space="preserve">WIPO Rules for New gTLD </w:t>
      </w:r>
      <w:r w:rsidR="00743DFF" w:rsidRPr="00743DFF">
        <w:rPr>
          <w:rFonts w:ascii="Arial" w:hAnsi="Arial" w:cs="Arial"/>
          <w:sz w:val="22"/>
          <w:szCs w:val="22"/>
        </w:rPr>
        <w:t>String Confusion</w:t>
      </w:r>
      <w:r w:rsidR="00E346DF">
        <w:rPr>
          <w:rFonts w:ascii="Arial" w:hAnsi="Arial" w:cs="Arial"/>
          <w:sz w:val="22"/>
          <w:szCs w:val="22"/>
        </w:rPr>
        <w:t xml:space="preserve"> Objections </w:t>
      </w:r>
      <w:r w:rsidRPr="009F6F0E">
        <w:rPr>
          <w:rFonts w:ascii="Arial" w:hAnsi="Arial" w:cs="Arial"/>
          <w:sz w:val="22"/>
          <w:szCs w:val="22"/>
        </w:rPr>
        <w:t>Dispute Resolution</w:t>
      </w:r>
      <w:r>
        <w:rPr>
          <w:rFonts w:ascii="Arial" w:hAnsi="Arial" w:cs="Arial"/>
          <w:sz w:val="22"/>
          <w:szCs w:val="22"/>
        </w:rPr>
        <w:t>, para. 4</w:t>
      </w:r>
      <w:r w:rsidR="00260EB4" w:rsidRPr="008877F7">
        <w:rPr>
          <w:rFonts w:ascii="Arial" w:hAnsi="Arial" w:cs="Arial"/>
          <w:sz w:val="22"/>
          <w:szCs w:val="22"/>
        </w:rPr>
        <w:t>)</w:t>
      </w:r>
    </w:p>
    <w:p w14:paraId="04B73F2F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04FF90FF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5B6A2C79" w14:textId="77777777" w:rsidR="00260EB4" w:rsidRPr="008877F7" w:rsidRDefault="00260EB4" w:rsidP="008877F7">
      <w:pPr>
        <w:jc w:val="center"/>
        <w:rPr>
          <w:rFonts w:ascii="Arial" w:hAnsi="Arial" w:cs="Arial"/>
          <w:b/>
          <w:sz w:val="22"/>
          <w:szCs w:val="22"/>
        </w:rPr>
      </w:pPr>
      <w:r w:rsidRPr="008877F7">
        <w:rPr>
          <w:rFonts w:ascii="Arial" w:hAnsi="Arial" w:cs="Arial"/>
          <w:b/>
          <w:sz w:val="22"/>
          <w:szCs w:val="22"/>
        </w:rPr>
        <w:t xml:space="preserve">I.  </w:t>
      </w:r>
      <w:r w:rsidRPr="008877F7">
        <w:rPr>
          <w:rFonts w:ascii="Arial" w:hAnsi="Arial" w:cs="Arial"/>
          <w:b/>
          <w:sz w:val="22"/>
          <w:szCs w:val="22"/>
          <w:u w:val="single"/>
        </w:rPr>
        <w:t>Introduction</w:t>
      </w:r>
    </w:p>
    <w:p w14:paraId="133913BF" w14:textId="77777777" w:rsidR="00260EB4" w:rsidRPr="008877F7" w:rsidRDefault="00260EB4" w:rsidP="008877F7">
      <w:pPr>
        <w:pStyle w:val="Header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FB74E8C" w14:textId="77777777" w:rsidR="0074793F" w:rsidRPr="008877F7" w:rsidRDefault="0074793F" w:rsidP="008877F7">
      <w:pPr>
        <w:pStyle w:val="Header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64D0144" w14:textId="1E491FD0" w:rsidR="00260EB4" w:rsidRPr="008877F7" w:rsidRDefault="00260EB4" w:rsidP="008877F7">
      <w:pPr>
        <w:ind w:left="567" w:hanging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[1.]</w:t>
      </w:r>
      <w:r w:rsidRPr="008877F7">
        <w:rPr>
          <w:rFonts w:ascii="Arial" w:hAnsi="Arial" w:cs="Arial"/>
          <w:sz w:val="22"/>
          <w:szCs w:val="22"/>
        </w:rPr>
        <w:tab/>
        <w:t xml:space="preserve">This </w:t>
      </w:r>
      <w:r w:rsidR="00D46FA8">
        <w:rPr>
          <w:rFonts w:ascii="Arial" w:hAnsi="Arial" w:cs="Arial"/>
          <w:sz w:val="22"/>
          <w:szCs w:val="22"/>
        </w:rPr>
        <w:t xml:space="preserve">Response to </w:t>
      </w:r>
      <w:r w:rsidR="006A242B">
        <w:rPr>
          <w:rFonts w:ascii="Arial" w:hAnsi="Arial" w:cs="Arial"/>
          <w:sz w:val="22"/>
          <w:szCs w:val="22"/>
        </w:rPr>
        <w:t xml:space="preserve">a </w:t>
      </w:r>
      <w:r w:rsidR="00743DFF" w:rsidRPr="00743DFF">
        <w:rPr>
          <w:rFonts w:ascii="Arial" w:hAnsi="Arial" w:cs="Arial"/>
          <w:sz w:val="22"/>
          <w:szCs w:val="22"/>
        </w:rPr>
        <w:t>String Confusion</w:t>
      </w:r>
      <w:r w:rsidR="000F599A">
        <w:rPr>
          <w:rFonts w:ascii="Arial" w:hAnsi="Arial" w:cs="Arial"/>
          <w:sz w:val="22"/>
          <w:szCs w:val="22"/>
        </w:rPr>
        <w:t xml:space="preserve"> </w:t>
      </w:r>
      <w:r w:rsidR="008F09BC" w:rsidRPr="008877F7">
        <w:rPr>
          <w:rFonts w:ascii="Arial" w:hAnsi="Arial" w:cs="Arial"/>
          <w:sz w:val="22"/>
          <w:szCs w:val="22"/>
        </w:rPr>
        <w:t>Objection</w:t>
      </w:r>
      <w:r w:rsidRPr="008877F7">
        <w:rPr>
          <w:rFonts w:ascii="Arial" w:hAnsi="Arial" w:cs="Arial"/>
          <w:sz w:val="22"/>
          <w:szCs w:val="22"/>
        </w:rPr>
        <w:t xml:space="preserve"> is hereby submitted </w:t>
      </w:r>
      <w:r w:rsidR="00E36588">
        <w:rPr>
          <w:rFonts w:ascii="Arial" w:hAnsi="Arial" w:cs="Arial"/>
          <w:sz w:val="22"/>
          <w:szCs w:val="22"/>
        </w:rPr>
        <w:t xml:space="preserve">to the </w:t>
      </w:r>
      <w:r w:rsidR="00E36588" w:rsidRPr="008877F7">
        <w:rPr>
          <w:rFonts w:ascii="Arial" w:hAnsi="Arial" w:cs="Arial"/>
          <w:sz w:val="22"/>
          <w:szCs w:val="22"/>
        </w:rPr>
        <w:t>World Intellectual Property Organization Arbitration and Mediation Center (“</w:t>
      </w:r>
      <w:r w:rsidR="00D954D2">
        <w:rPr>
          <w:rFonts w:ascii="Arial" w:hAnsi="Arial" w:cs="Arial"/>
          <w:sz w:val="22"/>
          <w:szCs w:val="22"/>
        </w:rPr>
        <w:t xml:space="preserve">WIPO </w:t>
      </w:r>
      <w:r w:rsidR="00E36588" w:rsidRPr="008877F7">
        <w:rPr>
          <w:rFonts w:ascii="Arial" w:hAnsi="Arial" w:cs="Arial"/>
          <w:sz w:val="22"/>
          <w:szCs w:val="22"/>
        </w:rPr>
        <w:t xml:space="preserve">Center”) </w:t>
      </w:r>
      <w:r w:rsidRPr="008877F7">
        <w:rPr>
          <w:rFonts w:ascii="Arial" w:hAnsi="Arial" w:cs="Arial"/>
          <w:sz w:val="22"/>
          <w:szCs w:val="22"/>
        </w:rPr>
        <w:t xml:space="preserve">for </w:t>
      </w:r>
      <w:r w:rsidR="00C825EF" w:rsidRPr="008877F7">
        <w:rPr>
          <w:rFonts w:ascii="Arial" w:hAnsi="Arial" w:cs="Arial"/>
          <w:sz w:val="22"/>
          <w:szCs w:val="22"/>
        </w:rPr>
        <w:t>determination</w:t>
      </w:r>
      <w:r w:rsidRPr="008877F7">
        <w:rPr>
          <w:rFonts w:ascii="Arial" w:hAnsi="Arial" w:cs="Arial"/>
          <w:sz w:val="22"/>
          <w:szCs w:val="22"/>
        </w:rPr>
        <w:t xml:space="preserve"> in accordance with </w:t>
      </w:r>
      <w:r w:rsidR="003661DD" w:rsidRPr="008877F7">
        <w:rPr>
          <w:rFonts w:ascii="Arial" w:hAnsi="Arial" w:cs="Arial"/>
          <w:sz w:val="22"/>
          <w:szCs w:val="22"/>
        </w:rPr>
        <w:t xml:space="preserve">the </w:t>
      </w:r>
      <w:r w:rsidR="00E346DF">
        <w:rPr>
          <w:rFonts w:ascii="Arial" w:hAnsi="Arial" w:cs="Arial"/>
          <w:sz w:val="22"/>
          <w:szCs w:val="22"/>
        </w:rPr>
        <w:t xml:space="preserve">ICANN Objection </w:t>
      </w:r>
      <w:r w:rsidR="003661DD" w:rsidRPr="008877F7">
        <w:rPr>
          <w:rFonts w:ascii="Arial" w:hAnsi="Arial" w:cs="Arial"/>
          <w:sz w:val="22"/>
          <w:szCs w:val="22"/>
        </w:rPr>
        <w:t>Procedure (“</w:t>
      </w:r>
      <w:r w:rsidR="00E346DF">
        <w:rPr>
          <w:rFonts w:ascii="Arial" w:hAnsi="Arial" w:cs="Arial"/>
          <w:sz w:val="22"/>
          <w:szCs w:val="22"/>
        </w:rPr>
        <w:t xml:space="preserve">Objection </w:t>
      </w:r>
      <w:r w:rsidR="003661DD" w:rsidRPr="008877F7">
        <w:rPr>
          <w:rFonts w:ascii="Arial" w:hAnsi="Arial" w:cs="Arial"/>
          <w:sz w:val="22"/>
          <w:szCs w:val="22"/>
        </w:rPr>
        <w:t>Procedure”)</w:t>
      </w:r>
      <w:r w:rsidR="00B6455E" w:rsidRPr="008877F7">
        <w:rPr>
          <w:rFonts w:ascii="Arial" w:hAnsi="Arial" w:cs="Arial"/>
          <w:sz w:val="22"/>
          <w:szCs w:val="22"/>
        </w:rPr>
        <w:t>,</w:t>
      </w:r>
      <w:r w:rsidR="008B1483" w:rsidRPr="008877F7">
        <w:rPr>
          <w:rFonts w:ascii="Arial" w:hAnsi="Arial" w:cs="Arial"/>
          <w:sz w:val="22"/>
          <w:szCs w:val="22"/>
        </w:rPr>
        <w:t xml:space="preserve"> </w:t>
      </w:r>
      <w:r w:rsidR="00344B7F" w:rsidRPr="008877F7">
        <w:rPr>
          <w:rFonts w:ascii="Arial" w:hAnsi="Arial" w:cs="Arial"/>
          <w:sz w:val="22"/>
          <w:szCs w:val="22"/>
        </w:rPr>
        <w:t xml:space="preserve">provided as an </w:t>
      </w:r>
      <w:r w:rsidR="00E346DF">
        <w:rPr>
          <w:rFonts w:ascii="Arial" w:hAnsi="Arial" w:cs="Arial"/>
          <w:sz w:val="22"/>
          <w:szCs w:val="22"/>
        </w:rPr>
        <w:t>Appendix</w:t>
      </w:r>
      <w:r w:rsidR="008B1483" w:rsidRPr="008877F7">
        <w:rPr>
          <w:rFonts w:ascii="Arial" w:hAnsi="Arial" w:cs="Arial"/>
          <w:sz w:val="22"/>
          <w:szCs w:val="22"/>
        </w:rPr>
        <w:t xml:space="preserve"> 3 of the </w:t>
      </w:r>
      <w:r w:rsidR="00E346DF">
        <w:rPr>
          <w:rFonts w:ascii="Arial" w:hAnsi="Arial" w:cs="Arial"/>
          <w:sz w:val="22"/>
          <w:szCs w:val="22"/>
        </w:rPr>
        <w:t xml:space="preserve">New </w:t>
      </w:r>
      <w:r w:rsidR="008B1483" w:rsidRPr="008877F7">
        <w:rPr>
          <w:rFonts w:ascii="Arial" w:hAnsi="Arial" w:cs="Arial"/>
          <w:sz w:val="22"/>
          <w:szCs w:val="22"/>
        </w:rPr>
        <w:t xml:space="preserve">gTLD </w:t>
      </w:r>
      <w:r w:rsidR="00E346DF">
        <w:rPr>
          <w:rFonts w:ascii="Arial" w:hAnsi="Arial" w:cs="Arial"/>
          <w:sz w:val="22"/>
          <w:szCs w:val="22"/>
        </w:rPr>
        <w:t>Program:  2026 Round</w:t>
      </w:r>
      <w:r w:rsidR="00E346DF" w:rsidRPr="008877F7">
        <w:rPr>
          <w:rFonts w:ascii="Arial" w:hAnsi="Arial" w:cs="Arial"/>
          <w:sz w:val="22"/>
          <w:szCs w:val="22"/>
        </w:rPr>
        <w:t xml:space="preserve"> </w:t>
      </w:r>
      <w:r w:rsidR="008B1483" w:rsidRPr="008877F7">
        <w:rPr>
          <w:rFonts w:ascii="Arial" w:hAnsi="Arial" w:cs="Arial"/>
          <w:sz w:val="22"/>
          <w:szCs w:val="22"/>
        </w:rPr>
        <w:t xml:space="preserve">Applicant Guidebook </w:t>
      </w:r>
      <w:r w:rsidR="00B6455E" w:rsidRPr="008877F7">
        <w:rPr>
          <w:rFonts w:ascii="Arial" w:hAnsi="Arial" w:cs="Arial"/>
          <w:sz w:val="22"/>
          <w:szCs w:val="22"/>
        </w:rPr>
        <w:t xml:space="preserve">(“Applicant Guidebook”) </w:t>
      </w:r>
      <w:r w:rsidR="003661DD" w:rsidRPr="008877F7">
        <w:rPr>
          <w:rFonts w:ascii="Arial" w:hAnsi="Arial" w:cs="Arial"/>
          <w:sz w:val="22"/>
          <w:szCs w:val="22"/>
        </w:rPr>
        <w:t>approved by the Internet Corporation for Assigned Names and Nu</w:t>
      </w:r>
      <w:r w:rsidR="008B1483" w:rsidRPr="008877F7">
        <w:rPr>
          <w:rFonts w:ascii="Arial" w:hAnsi="Arial" w:cs="Arial"/>
          <w:sz w:val="22"/>
          <w:szCs w:val="22"/>
        </w:rPr>
        <w:t xml:space="preserve">mbers (“ICANN”) on </w:t>
      </w:r>
      <w:r w:rsidR="00E346DF">
        <w:rPr>
          <w:rFonts w:ascii="Arial" w:hAnsi="Arial" w:cs="Arial"/>
          <w:sz w:val="22"/>
          <w:szCs w:val="22"/>
        </w:rPr>
        <w:t>October 30, 2025</w:t>
      </w:r>
      <w:r w:rsidR="00B31374" w:rsidRPr="008877F7">
        <w:rPr>
          <w:rFonts w:ascii="Arial" w:hAnsi="Arial" w:cs="Arial"/>
          <w:sz w:val="22"/>
          <w:szCs w:val="22"/>
        </w:rPr>
        <w:t xml:space="preserve">, and the World Intellectual Property Organization Rules for New gTLD Dispute Resolution for Legal Rights Objections (“WIPO Rules for New gTLD </w:t>
      </w:r>
      <w:r w:rsidR="00743DFF" w:rsidRPr="00743DFF">
        <w:rPr>
          <w:rFonts w:ascii="Arial" w:hAnsi="Arial" w:cs="Arial"/>
          <w:sz w:val="22"/>
          <w:szCs w:val="22"/>
        </w:rPr>
        <w:t>String Confusion</w:t>
      </w:r>
      <w:r w:rsidR="00E346DF" w:rsidRPr="0062184C">
        <w:rPr>
          <w:rFonts w:ascii="Arial" w:hAnsi="Arial" w:cs="Arial"/>
          <w:sz w:val="22"/>
          <w:szCs w:val="22"/>
        </w:rPr>
        <w:t xml:space="preserve"> Objections</w:t>
      </w:r>
      <w:r w:rsidR="00E346DF" w:rsidRPr="008877F7">
        <w:rPr>
          <w:rFonts w:ascii="Arial" w:hAnsi="Arial" w:cs="Arial"/>
          <w:sz w:val="22"/>
          <w:szCs w:val="22"/>
        </w:rPr>
        <w:t xml:space="preserve"> </w:t>
      </w:r>
      <w:r w:rsidR="00B31374" w:rsidRPr="008877F7">
        <w:rPr>
          <w:rFonts w:ascii="Arial" w:hAnsi="Arial" w:cs="Arial"/>
          <w:sz w:val="22"/>
          <w:szCs w:val="22"/>
        </w:rPr>
        <w:t xml:space="preserve">Dispute Resolution”) in effect on the day when the relevant Application for a new gTLD </w:t>
      </w:r>
      <w:r w:rsidR="003C35AD">
        <w:rPr>
          <w:rFonts w:ascii="Arial" w:hAnsi="Arial" w:cs="Arial"/>
          <w:sz w:val="22"/>
          <w:szCs w:val="22"/>
        </w:rPr>
        <w:t>was</w:t>
      </w:r>
      <w:r w:rsidR="00B31374" w:rsidRPr="008877F7">
        <w:rPr>
          <w:rFonts w:ascii="Arial" w:hAnsi="Arial" w:cs="Arial"/>
          <w:sz w:val="22"/>
          <w:szCs w:val="22"/>
        </w:rPr>
        <w:t xml:space="preserve"> submitted</w:t>
      </w:r>
      <w:r w:rsidRPr="008877F7">
        <w:rPr>
          <w:rFonts w:ascii="Arial" w:hAnsi="Arial" w:cs="Arial"/>
          <w:sz w:val="22"/>
          <w:szCs w:val="22"/>
        </w:rPr>
        <w:t xml:space="preserve">. </w:t>
      </w:r>
    </w:p>
    <w:p w14:paraId="53364E37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65637CE1" w14:textId="77777777" w:rsidR="0074793F" w:rsidRPr="008877F7" w:rsidRDefault="0074793F" w:rsidP="008877F7">
      <w:pPr>
        <w:rPr>
          <w:rFonts w:ascii="Arial" w:hAnsi="Arial" w:cs="Arial"/>
          <w:sz w:val="22"/>
          <w:szCs w:val="22"/>
        </w:rPr>
      </w:pPr>
    </w:p>
    <w:p w14:paraId="34BAA8F8" w14:textId="63F40DD1" w:rsidR="00260EB4" w:rsidRPr="008877F7" w:rsidRDefault="00260EB4" w:rsidP="008877F7">
      <w:pPr>
        <w:keepNext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8877F7">
        <w:rPr>
          <w:rFonts w:ascii="Arial" w:hAnsi="Arial" w:cs="Arial"/>
          <w:b/>
          <w:sz w:val="22"/>
          <w:szCs w:val="22"/>
        </w:rPr>
        <w:t xml:space="preserve">II.  </w:t>
      </w:r>
      <w:r w:rsidR="00E346DF">
        <w:rPr>
          <w:rFonts w:ascii="Arial" w:hAnsi="Arial" w:cs="Arial"/>
          <w:b/>
          <w:sz w:val="22"/>
          <w:szCs w:val="22"/>
        </w:rPr>
        <w:t xml:space="preserve">The </w:t>
      </w:r>
      <w:r w:rsidR="00E67303" w:rsidRPr="008877F7">
        <w:rPr>
          <w:rFonts w:ascii="Arial" w:hAnsi="Arial" w:cs="Arial"/>
          <w:b/>
          <w:sz w:val="22"/>
          <w:szCs w:val="22"/>
          <w:u w:val="single"/>
        </w:rPr>
        <w:t>Applicant</w:t>
      </w:r>
    </w:p>
    <w:p w14:paraId="77F0F4C7" w14:textId="66AEE3C4" w:rsidR="00DB578A" w:rsidRPr="008877F7" w:rsidRDefault="00DB578A" w:rsidP="00DB578A">
      <w:pPr>
        <w:jc w:val="center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(</w:t>
      </w:r>
      <w:r w:rsidR="00E346DF">
        <w:rPr>
          <w:rFonts w:ascii="Arial" w:hAnsi="Arial" w:cs="Arial"/>
          <w:sz w:val="22"/>
          <w:szCs w:val="22"/>
        </w:rPr>
        <w:t xml:space="preserve">Objection </w:t>
      </w:r>
      <w:r>
        <w:rPr>
          <w:rFonts w:ascii="Arial" w:hAnsi="Arial" w:cs="Arial"/>
          <w:sz w:val="22"/>
          <w:szCs w:val="22"/>
        </w:rPr>
        <w:t>Procedure, art. 1</w:t>
      </w:r>
      <w:r w:rsidR="00E346DF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(</w:t>
      </w:r>
      <w:r w:rsidR="00E346DF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)(i)</w:t>
      </w:r>
      <w:r w:rsidRPr="008877F7">
        <w:rPr>
          <w:rFonts w:ascii="Arial" w:hAnsi="Arial" w:cs="Arial"/>
          <w:sz w:val="22"/>
          <w:szCs w:val="22"/>
        </w:rPr>
        <w:t>)</w:t>
      </w:r>
    </w:p>
    <w:p w14:paraId="71EB6974" w14:textId="77777777" w:rsidR="00260EB4" w:rsidRPr="008877F7" w:rsidRDefault="00260EB4" w:rsidP="008877F7">
      <w:pPr>
        <w:keepNext/>
        <w:rPr>
          <w:rFonts w:ascii="Arial" w:hAnsi="Arial" w:cs="Arial"/>
          <w:b/>
          <w:sz w:val="22"/>
          <w:szCs w:val="22"/>
          <w:u w:val="single"/>
        </w:rPr>
      </w:pPr>
    </w:p>
    <w:p w14:paraId="6F398E62" w14:textId="77777777" w:rsidR="0074793F" w:rsidRPr="008877F7" w:rsidRDefault="0074793F" w:rsidP="008877F7">
      <w:pPr>
        <w:pStyle w:val="Header"/>
        <w:keepNext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0E184090" w14:textId="5A910756" w:rsidR="00260EB4" w:rsidRPr="008877F7" w:rsidRDefault="00260EB4" w:rsidP="008877F7">
      <w:pPr>
        <w:ind w:left="567" w:hanging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[2.]</w:t>
      </w:r>
      <w:r w:rsidRPr="008877F7">
        <w:rPr>
          <w:rFonts w:ascii="Arial" w:hAnsi="Arial" w:cs="Arial"/>
          <w:sz w:val="22"/>
          <w:szCs w:val="22"/>
        </w:rPr>
        <w:tab/>
        <w:t xml:space="preserve">The </w:t>
      </w:r>
      <w:r w:rsidR="006E24B1" w:rsidRPr="006E24B1">
        <w:rPr>
          <w:rFonts w:ascii="Arial" w:hAnsi="Arial" w:cs="Arial"/>
          <w:sz w:val="22"/>
          <w:szCs w:val="22"/>
        </w:rPr>
        <w:t>Applicant</w:t>
      </w:r>
      <w:r w:rsidRPr="008877F7">
        <w:rPr>
          <w:rFonts w:ascii="Arial" w:hAnsi="Arial" w:cs="Arial"/>
          <w:sz w:val="22"/>
          <w:szCs w:val="22"/>
        </w:rPr>
        <w:t xml:space="preserve"> in this </w:t>
      </w:r>
      <w:r w:rsidR="0018282F">
        <w:rPr>
          <w:rFonts w:ascii="Arial" w:hAnsi="Arial" w:cs="Arial"/>
          <w:sz w:val="22"/>
          <w:szCs w:val="22"/>
        </w:rPr>
        <w:t>proceeding</w:t>
      </w:r>
      <w:r w:rsidRPr="008877F7">
        <w:rPr>
          <w:rFonts w:ascii="Arial" w:hAnsi="Arial" w:cs="Arial"/>
          <w:sz w:val="22"/>
          <w:szCs w:val="22"/>
        </w:rPr>
        <w:t xml:space="preserve"> is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[</w:t>
      </w:r>
      <w:r w:rsidR="000A14B1" w:rsidRPr="00ED6C85">
        <w:rPr>
          <w:rFonts w:ascii="Arial" w:hAnsi="Arial" w:cs="Arial"/>
          <w:i/>
          <w:color w:val="FF0000"/>
          <w:sz w:val="22"/>
          <w:szCs w:val="22"/>
        </w:rPr>
        <w:t xml:space="preserve">please 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provide </w:t>
      </w:r>
      <w:r w:rsidR="000A14B1" w:rsidRPr="00ED6C85">
        <w:rPr>
          <w:rFonts w:ascii="Arial" w:hAnsi="Arial" w:cs="Arial"/>
          <w:i/>
          <w:color w:val="FF0000"/>
          <w:sz w:val="22"/>
          <w:szCs w:val="22"/>
        </w:rPr>
        <w:t xml:space="preserve">the </w:t>
      </w:r>
      <w:r w:rsidR="006E24B1" w:rsidRPr="00ED6C85">
        <w:rPr>
          <w:rFonts w:ascii="Arial" w:hAnsi="Arial" w:cs="Arial"/>
          <w:i/>
          <w:color w:val="FF0000"/>
          <w:sz w:val="22"/>
          <w:szCs w:val="22"/>
        </w:rPr>
        <w:t xml:space="preserve">Applicant’s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full name and, if relevant, legal status, place of incorporation</w:t>
      </w:r>
      <w:r w:rsidR="000A14B1" w:rsidRPr="00ED6C85">
        <w:rPr>
          <w:rFonts w:ascii="Arial" w:hAnsi="Arial" w:cs="Arial"/>
          <w:i/>
          <w:color w:val="FF0000"/>
          <w:sz w:val="22"/>
          <w:szCs w:val="22"/>
        </w:rPr>
        <w:t>,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 and principal place of business]</w:t>
      </w:r>
      <w:r w:rsidRPr="00ED6C85">
        <w:rPr>
          <w:rFonts w:ascii="Arial" w:hAnsi="Arial" w:cs="Arial"/>
          <w:color w:val="FF0000"/>
          <w:sz w:val="22"/>
          <w:szCs w:val="22"/>
        </w:rPr>
        <w:t>.</w:t>
      </w:r>
    </w:p>
    <w:p w14:paraId="53718AA2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45E05D24" w14:textId="08D34D2E" w:rsidR="00260EB4" w:rsidRPr="008877F7" w:rsidRDefault="00260EB4" w:rsidP="008877F7">
      <w:pPr>
        <w:keepNext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[3.]</w:t>
      </w:r>
      <w:r w:rsidRPr="008877F7">
        <w:rPr>
          <w:rFonts w:ascii="Arial" w:hAnsi="Arial" w:cs="Arial"/>
          <w:sz w:val="22"/>
          <w:szCs w:val="22"/>
        </w:rPr>
        <w:tab/>
        <w:t xml:space="preserve">The </w:t>
      </w:r>
      <w:r w:rsidR="006E24B1" w:rsidRPr="006E24B1">
        <w:rPr>
          <w:rFonts w:ascii="Arial" w:hAnsi="Arial" w:cs="Arial"/>
          <w:sz w:val="22"/>
          <w:szCs w:val="22"/>
        </w:rPr>
        <w:t>Applicant</w:t>
      </w:r>
      <w:r w:rsidRPr="008877F7">
        <w:rPr>
          <w:rFonts w:ascii="Arial" w:hAnsi="Arial" w:cs="Arial"/>
          <w:sz w:val="22"/>
          <w:szCs w:val="22"/>
        </w:rPr>
        <w:t>’s contact details are:</w:t>
      </w:r>
    </w:p>
    <w:p w14:paraId="4B620452" w14:textId="77777777" w:rsidR="00260EB4" w:rsidRPr="008877F7" w:rsidRDefault="00260EB4" w:rsidP="008877F7">
      <w:pPr>
        <w:keepNext/>
        <w:rPr>
          <w:rFonts w:ascii="Arial" w:hAnsi="Arial" w:cs="Arial"/>
          <w:sz w:val="22"/>
          <w:szCs w:val="22"/>
        </w:rPr>
      </w:pPr>
    </w:p>
    <w:p w14:paraId="0A4C9A41" w14:textId="77777777" w:rsidR="00260EB4" w:rsidRPr="00ED6C85" w:rsidRDefault="00260EB4" w:rsidP="008877F7">
      <w:pPr>
        <w:ind w:left="567" w:firstLine="567"/>
        <w:rPr>
          <w:rFonts w:ascii="Arial" w:hAnsi="Arial" w:cs="Arial"/>
          <w:color w:val="FF0000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Address:</w:t>
      </w: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</w:r>
      <w:r w:rsidRPr="00ED6C85">
        <w:rPr>
          <w:rFonts w:ascii="Arial" w:hAnsi="Arial" w:cs="Arial"/>
          <w:i/>
          <w:color w:val="FF0000"/>
          <w:sz w:val="22"/>
          <w:szCs w:val="22"/>
        </w:rPr>
        <w:t>[mailing address]</w:t>
      </w:r>
    </w:p>
    <w:p w14:paraId="37C668A2" w14:textId="77777777" w:rsidR="00260EB4" w:rsidRPr="008877F7" w:rsidRDefault="00CF69FA" w:rsidP="008877F7">
      <w:pPr>
        <w:ind w:left="567" w:firstLine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260EB4" w:rsidRPr="008877F7">
        <w:rPr>
          <w:rFonts w:ascii="Arial" w:hAnsi="Arial" w:cs="Arial"/>
          <w:sz w:val="22"/>
          <w:szCs w:val="22"/>
        </w:rPr>
        <w:t>hone:</w:t>
      </w:r>
      <w:r w:rsidR="00260EB4" w:rsidRPr="008877F7">
        <w:rPr>
          <w:rFonts w:ascii="Arial" w:hAnsi="Arial" w:cs="Arial"/>
          <w:sz w:val="22"/>
          <w:szCs w:val="22"/>
        </w:rPr>
        <w:tab/>
      </w:r>
      <w:r w:rsidR="00260EB4" w:rsidRPr="008877F7">
        <w:rPr>
          <w:rFonts w:ascii="Arial" w:hAnsi="Arial" w:cs="Arial"/>
          <w:sz w:val="22"/>
          <w:szCs w:val="22"/>
        </w:rPr>
        <w:tab/>
      </w:r>
      <w:r w:rsidR="00260EB4" w:rsidRPr="00ED6C85">
        <w:rPr>
          <w:rFonts w:ascii="Arial" w:hAnsi="Arial" w:cs="Arial"/>
          <w:i/>
          <w:color w:val="FF0000"/>
          <w:sz w:val="22"/>
          <w:szCs w:val="22"/>
        </w:rPr>
        <w:t>[phone number]</w:t>
      </w:r>
    </w:p>
    <w:p w14:paraId="51A8F175" w14:textId="77777777" w:rsidR="00260EB4" w:rsidRPr="00ED6C85" w:rsidRDefault="00260EB4" w:rsidP="008877F7">
      <w:pPr>
        <w:ind w:left="567" w:firstLine="567"/>
        <w:rPr>
          <w:rFonts w:ascii="Arial" w:hAnsi="Arial" w:cs="Arial"/>
          <w:i/>
          <w:color w:val="FF0000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E-mail:</w:t>
      </w: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</w:r>
      <w:r w:rsidRPr="00ED6C85">
        <w:rPr>
          <w:rFonts w:ascii="Arial" w:hAnsi="Arial" w:cs="Arial"/>
          <w:i/>
          <w:color w:val="FF0000"/>
          <w:sz w:val="22"/>
          <w:szCs w:val="22"/>
        </w:rPr>
        <w:t>[e-mail address]</w:t>
      </w:r>
    </w:p>
    <w:p w14:paraId="5943F0D7" w14:textId="77777777" w:rsidR="001A0453" w:rsidRPr="00ED6C85" w:rsidRDefault="001A0453" w:rsidP="008877F7">
      <w:pPr>
        <w:ind w:left="567" w:firstLine="567"/>
        <w:rPr>
          <w:rFonts w:ascii="Arial" w:hAnsi="Arial" w:cs="Arial"/>
          <w:color w:val="FF0000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Fax:</w:t>
      </w: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</w:r>
      <w:r w:rsidRPr="00ED6C85">
        <w:rPr>
          <w:rFonts w:ascii="Arial" w:hAnsi="Arial" w:cs="Arial"/>
          <w:i/>
          <w:color w:val="FF0000"/>
          <w:sz w:val="22"/>
          <w:szCs w:val="22"/>
        </w:rPr>
        <w:t>[fax number]</w:t>
      </w:r>
    </w:p>
    <w:p w14:paraId="1E7B520E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7C07B6C7" w14:textId="2D449682" w:rsidR="00260EB4" w:rsidRPr="008877F7" w:rsidRDefault="00260EB4" w:rsidP="008877F7">
      <w:pPr>
        <w:ind w:left="567" w:hanging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[4.]</w:t>
      </w:r>
      <w:r w:rsidRPr="008877F7">
        <w:rPr>
          <w:rFonts w:ascii="Arial" w:hAnsi="Arial" w:cs="Arial"/>
          <w:sz w:val="22"/>
          <w:szCs w:val="22"/>
        </w:rPr>
        <w:tab/>
        <w:t xml:space="preserve">The </w:t>
      </w:r>
      <w:r w:rsidR="006E24B1" w:rsidRPr="006E24B1">
        <w:rPr>
          <w:rFonts w:ascii="Arial" w:hAnsi="Arial" w:cs="Arial"/>
          <w:sz w:val="22"/>
          <w:szCs w:val="22"/>
        </w:rPr>
        <w:t>Applicant</w:t>
      </w:r>
      <w:r w:rsidRPr="008877F7">
        <w:rPr>
          <w:rFonts w:ascii="Arial" w:hAnsi="Arial" w:cs="Arial"/>
          <w:sz w:val="22"/>
          <w:szCs w:val="22"/>
        </w:rPr>
        <w:t xml:space="preserve">’s authorized representative in this </w:t>
      </w:r>
      <w:r w:rsidR="0018282F">
        <w:rPr>
          <w:rFonts w:ascii="Arial" w:hAnsi="Arial" w:cs="Arial"/>
          <w:sz w:val="22"/>
          <w:szCs w:val="22"/>
        </w:rPr>
        <w:t>proceeding</w:t>
      </w:r>
      <w:r w:rsidRPr="008877F7">
        <w:rPr>
          <w:rFonts w:ascii="Arial" w:hAnsi="Arial" w:cs="Arial"/>
          <w:sz w:val="22"/>
          <w:szCs w:val="22"/>
        </w:rPr>
        <w:t xml:space="preserve"> is:</w:t>
      </w:r>
      <w:r w:rsidR="00CE6D37" w:rsidRPr="008877F7">
        <w:rPr>
          <w:rFonts w:ascii="Arial" w:hAnsi="Arial" w:cs="Arial"/>
          <w:sz w:val="22"/>
          <w:szCs w:val="22"/>
        </w:rPr>
        <w:t xml:space="preserve"> </w:t>
      </w:r>
    </w:p>
    <w:p w14:paraId="4EFBEC60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31A7F0EC" w14:textId="77777777" w:rsidR="00CE6D37" w:rsidRPr="008877F7" w:rsidRDefault="00CE6D37" w:rsidP="008877F7">
      <w:pPr>
        <w:ind w:left="567" w:firstLine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Name:</w:t>
      </w: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</w:r>
      <w:r w:rsidRPr="00ED6C85">
        <w:rPr>
          <w:rFonts w:ascii="Arial" w:hAnsi="Arial" w:cs="Arial"/>
          <w:i/>
          <w:color w:val="FF0000"/>
          <w:sz w:val="22"/>
          <w:szCs w:val="22"/>
        </w:rPr>
        <w:t>[full name]</w:t>
      </w:r>
      <w:r w:rsidRPr="00ED6C85">
        <w:rPr>
          <w:rFonts w:ascii="Arial" w:hAnsi="Arial" w:cs="Arial"/>
          <w:color w:val="FF0000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</w:r>
    </w:p>
    <w:p w14:paraId="12D2639B" w14:textId="77777777" w:rsidR="00CE6D37" w:rsidRPr="00ED6C85" w:rsidRDefault="00CE6D37" w:rsidP="008877F7">
      <w:pPr>
        <w:ind w:left="567" w:firstLine="567"/>
        <w:rPr>
          <w:rFonts w:ascii="Arial" w:hAnsi="Arial" w:cs="Arial"/>
          <w:color w:val="FF0000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Address:</w:t>
      </w: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</w:r>
      <w:r w:rsidRPr="00ED6C85">
        <w:rPr>
          <w:rFonts w:ascii="Arial" w:hAnsi="Arial" w:cs="Arial"/>
          <w:i/>
          <w:color w:val="FF0000"/>
          <w:sz w:val="22"/>
          <w:szCs w:val="22"/>
        </w:rPr>
        <w:t>[mailing address]</w:t>
      </w:r>
    </w:p>
    <w:p w14:paraId="2C43EAEE" w14:textId="77777777" w:rsidR="00CE6D37" w:rsidRPr="00ED6C85" w:rsidRDefault="00371AD7" w:rsidP="008877F7">
      <w:pPr>
        <w:ind w:left="567" w:firstLine="567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CE6D37" w:rsidRPr="008877F7">
        <w:rPr>
          <w:rFonts w:ascii="Arial" w:hAnsi="Arial" w:cs="Arial"/>
          <w:sz w:val="22"/>
          <w:szCs w:val="22"/>
        </w:rPr>
        <w:t>hone:</w:t>
      </w:r>
      <w:r w:rsidR="00CE6D37" w:rsidRPr="008877F7">
        <w:rPr>
          <w:rFonts w:ascii="Arial" w:hAnsi="Arial" w:cs="Arial"/>
          <w:sz w:val="22"/>
          <w:szCs w:val="22"/>
        </w:rPr>
        <w:tab/>
      </w:r>
      <w:r w:rsidR="00CE6D37" w:rsidRPr="008877F7">
        <w:rPr>
          <w:rFonts w:ascii="Arial" w:hAnsi="Arial" w:cs="Arial"/>
          <w:sz w:val="22"/>
          <w:szCs w:val="22"/>
        </w:rPr>
        <w:tab/>
      </w:r>
      <w:r w:rsidRPr="00ED6C85">
        <w:rPr>
          <w:rFonts w:ascii="Arial" w:hAnsi="Arial" w:cs="Arial"/>
          <w:i/>
          <w:color w:val="FF0000"/>
          <w:sz w:val="22"/>
          <w:szCs w:val="22"/>
        </w:rPr>
        <w:t>[</w:t>
      </w:r>
      <w:r w:rsidR="00CE6D37" w:rsidRPr="00ED6C85">
        <w:rPr>
          <w:rFonts w:ascii="Arial" w:hAnsi="Arial" w:cs="Arial"/>
          <w:i/>
          <w:color w:val="FF0000"/>
          <w:sz w:val="22"/>
          <w:szCs w:val="22"/>
        </w:rPr>
        <w:t>phone number]</w:t>
      </w:r>
    </w:p>
    <w:p w14:paraId="44987A16" w14:textId="77777777" w:rsidR="00CE6D37" w:rsidRPr="008877F7" w:rsidRDefault="00CE6D37" w:rsidP="008877F7">
      <w:pPr>
        <w:ind w:left="567" w:firstLine="567"/>
        <w:rPr>
          <w:rFonts w:ascii="Arial" w:hAnsi="Arial" w:cs="Arial"/>
          <w:i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E-mail:</w:t>
      </w: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</w:r>
      <w:r w:rsidRPr="00ED6C85">
        <w:rPr>
          <w:rFonts w:ascii="Arial" w:hAnsi="Arial" w:cs="Arial"/>
          <w:i/>
          <w:color w:val="FF0000"/>
          <w:sz w:val="22"/>
          <w:szCs w:val="22"/>
        </w:rPr>
        <w:t>[e-mail address]</w:t>
      </w:r>
    </w:p>
    <w:p w14:paraId="28907EBA" w14:textId="77777777" w:rsidR="00CE6D37" w:rsidRPr="00ED6C85" w:rsidRDefault="00CE6D37" w:rsidP="008877F7">
      <w:pPr>
        <w:ind w:left="567" w:firstLine="567"/>
        <w:rPr>
          <w:rFonts w:ascii="Arial" w:hAnsi="Arial" w:cs="Arial"/>
          <w:color w:val="FF0000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Fax:</w:t>
      </w: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</w:r>
      <w:r w:rsidRPr="00ED6C85">
        <w:rPr>
          <w:rFonts w:ascii="Arial" w:hAnsi="Arial" w:cs="Arial"/>
          <w:i/>
          <w:color w:val="FF0000"/>
          <w:sz w:val="22"/>
          <w:szCs w:val="22"/>
        </w:rPr>
        <w:t>[fax number]</w:t>
      </w:r>
    </w:p>
    <w:p w14:paraId="4A5A6C27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09F3F20F" w14:textId="3B4EC6EE" w:rsidR="00260EB4" w:rsidRPr="008877F7" w:rsidRDefault="00260EB4" w:rsidP="008877F7">
      <w:pPr>
        <w:ind w:left="567" w:hanging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[5.]</w:t>
      </w:r>
      <w:r w:rsidRPr="008877F7">
        <w:rPr>
          <w:rFonts w:ascii="Arial" w:hAnsi="Arial" w:cs="Arial"/>
          <w:sz w:val="22"/>
          <w:szCs w:val="22"/>
        </w:rPr>
        <w:tab/>
        <w:t xml:space="preserve">The </w:t>
      </w:r>
      <w:r w:rsidR="006E24B1" w:rsidRPr="006E24B1">
        <w:rPr>
          <w:rFonts w:ascii="Arial" w:hAnsi="Arial" w:cs="Arial"/>
          <w:sz w:val="22"/>
          <w:szCs w:val="22"/>
        </w:rPr>
        <w:t>Applicant</w:t>
      </w:r>
      <w:r w:rsidRPr="008877F7">
        <w:rPr>
          <w:rFonts w:ascii="Arial" w:hAnsi="Arial" w:cs="Arial"/>
          <w:sz w:val="22"/>
          <w:szCs w:val="22"/>
        </w:rPr>
        <w:t xml:space="preserve">’s preferred </w:t>
      </w:r>
      <w:r w:rsidR="00946B4B">
        <w:rPr>
          <w:rFonts w:ascii="Arial" w:hAnsi="Arial" w:cs="Arial"/>
          <w:sz w:val="22"/>
          <w:szCs w:val="22"/>
        </w:rPr>
        <w:t xml:space="preserve">contact details for purposes of </w:t>
      </w:r>
      <w:r w:rsidRPr="008877F7">
        <w:rPr>
          <w:rFonts w:ascii="Arial" w:hAnsi="Arial" w:cs="Arial"/>
          <w:sz w:val="22"/>
          <w:szCs w:val="22"/>
        </w:rPr>
        <w:t xml:space="preserve">this </w:t>
      </w:r>
      <w:r w:rsidR="0018282F">
        <w:rPr>
          <w:rFonts w:ascii="Arial" w:hAnsi="Arial" w:cs="Arial"/>
          <w:sz w:val="22"/>
          <w:szCs w:val="22"/>
        </w:rPr>
        <w:t>proceeding</w:t>
      </w:r>
      <w:r w:rsidRPr="008877F7">
        <w:rPr>
          <w:rFonts w:ascii="Arial" w:hAnsi="Arial" w:cs="Arial"/>
          <w:sz w:val="22"/>
          <w:szCs w:val="22"/>
        </w:rPr>
        <w:t xml:space="preserve"> </w:t>
      </w:r>
      <w:r w:rsidR="00946B4B">
        <w:rPr>
          <w:rFonts w:ascii="Arial" w:hAnsi="Arial" w:cs="Arial"/>
          <w:sz w:val="22"/>
          <w:szCs w:val="22"/>
        </w:rPr>
        <w:t>are</w:t>
      </w:r>
      <w:r w:rsidRPr="008877F7">
        <w:rPr>
          <w:rFonts w:ascii="Arial" w:hAnsi="Arial" w:cs="Arial"/>
          <w:sz w:val="22"/>
          <w:szCs w:val="22"/>
        </w:rPr>
        <w:t>:</w:t>
      </w:r>
    </w:p>
    <w:p w14:paraId="6E99CD6A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1D6A3C8B" w14:textId="77777777" w:rsidR="00260EB4" w:rsidRDefault="00260EB4" w:rsidP="008877F7">
      <w:pPr>
        <w:rPr>
          <w:rFonts w:ascii="Arial" w:hAnsi="Arial" w:cs="Arial"/>
          <w:sz w:val="22"/>
          <w:szCs w:val="22"/>
          <w:u w:val="single"/>
        </w:rPr>
      </w:pP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</w:r>
      <w:r w:rsidR="00946B4B">
        <w:rPr>
          <w:rFonts w:ascii="Arial" w:hAnsi="Arial" w:cs="Arial"/>
          <w:sz w:val="22"/>
          <w:szCs w:val="22"/>
        </w:rPr>
        <w:t>For e</w:t>
      </w:r>
      <w:r w:rsidRPr="008877F7">
        <w:rPr>
          <w:rFonts w:ascii="Arial" w:hAnsi="Arial" w:cs="Arial"/>
          <w:sz w:val="22"/>
          <w:szCs w:val="22"/>
          <w:u w:val="single"/>
        </w:rPr>
        <w:t>lectronic-only material</w:t>
      </w:r>
    </w:p>
    <w:p w14:paraId="0FA15CAB" w14:textId="77777777" w:rsidR="00946B4B" w:rsidRPr="008877F7" w:rsidRDefault="00946B4B" w:rsidP="008877F7">
      <w:pPr>
        <w:rPr>
          <w:rFonts w:ascii="Arial" w:hAnsi="Arial" w:cs="Arial"/>
          <w:sz w:val="22"/>
          <w:szCs w:val="22"/>
        </w:rPr>
      </w:pPr>
    </w:p>
    <w:p w14:paraId="3C6CBA21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  <w:t xml:space="preserve">Method:  </w:t>
      </w:r>
      <w:r w:rsidRPr="008877F7">
        <w:rPr>
          <w:rFonts w:ascii="Arial" w:hAnsi="Arial" w:cs="Arial"/>
          <w:sz w:val="22"/>
          <w:szCs w:val="22"/>
        </w:rPr>
        <w:tab/>
        <w:t>e-mail</w:t>
      </w:r>
    </w:p>
    <w:p w14:paraId="322D4BB2" w14:textId="583259CC" w:rsidR="00260EB4" w:rsidRPr="00ED6C85" w:rsidRDefault="00260EB4" w:rsidP="008877F7">
      <w:pPr>
        <w:rPr>
          <w:rFonts w:ascii="Arial" w:hAnsi="Arial" w:cs="Arial"/>
          <w:i/>
          <w:color w:val="FF0000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  <w:t>Address:</w:t>
      </w:r>
      <w:r w:rsidRPr="008877F7">
        <w:rPr>
          <w:rFonts w:ascii="Arial" w:hAnsi="Arial" w:cs="Arial"/>
          <w:sz w:val="22"/>
          <w:szCs w:val="22"/>
        </w:rPr>
        <w:tab/>
      </w:r>
      <w:r w:rsidRPr="00ED6C85">
        <w:rPr>
          <w:rFonts w:ascii="Arial" w:hAnsi="Arial" w:cs="Arial"/>
          <w:i/>
          <w:color w:val="FF0000"/>
          <w:sz w:val="22"/>
          <w:szCs w:val="22"/>
        </w:rPr>
        <w:t>[e-mail address]</w:t>
      </w:r>
    </w:p>
    <w:p w14:paraId="0EBDBEFD" w14:textId="1EABCFF0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  <w:t>Contact</w:t>
      </w:r>
      <w:r w:rsidRPr="00E346DF">
        <w:rPr>
          <w:rFonts w:ascii="Arial" w:hAnsi="Arial" w:cs="Arial"/>
          <w:sz w:val="22"/>
          <w:szCs w:val="22"/>
        </w:rPr>
        <w:t>:</w:t>
      </w:r>
      <w:r w:rsidRPr="00ED6C85">
        <w:rPr>
          <w:rFonts w:ascii="Arial" w:hAnsi="Arial" w:cs="Arial"/>
          <w:color w:val="FF0000"/>
          <w:sz w:val="22"/>
          <w:szCs w:val="22"/>
        </w:rPr>
        <w:tab/>
      </w:r>
      <w:r w:rsidRPr="00ED6C85">
        <w:rPr>
          <w:rFonts w:ascii="Arial" w:hAnsi="Arial" w:cs="Arial"/>
          <w:i/>
          <w:color w:val="FF0000"/>
          <w:sz w:val="22"/>
          <w:szCs w:val="22"/>
        </w:rPr>
        <w:t>[contact person]</w:t>
      </w:r>
    </w:p>
    <w:p w14:paraId="2054A2CA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69F5DFAB" w14:textId="77777777" w:rsidR="00260EB4" w:rsidRDefault="00260EB4" w:rsidP="008877F7">
      <w:pPr>
        <w:keepNext/>
        <w:rPr>
          <w:rFonts w:ascii="Arial" w:hAnsi="Arial" w:cs="Arial"/>
          <w:sz w:val="22"/>
          <w:szCs w:val="22"/>
          <w:u w:val="single"/>
        </w:rPr>
      </w:pP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</w:r>
      <w:r w:rsidR="00946B4B">
        <w:rPr>
          <w:rFonts w:ascii="Arial" w:hAnsi="Arial" w:cs="Arial"/>
          <w:sz w:val="22"/>
          <w:szCs w:val="22"/>
        </w:rPr>
        <w:t xml:space="preserve">For any </w:t>
      </w:r>
      <w:proofErr w:type="gramStart"/>
      <w:r w:rsidRPr="008877F7">
        <w:rPr>
          <w:rFonts w:ascii="Arial" w:hAnsi="Arial" w:cs="Arial"/>
          <w:sz w:val="22"/>
          <w:szCs w:val="22"/>
          <w:u w:val="single"/>
        </w:rPr>
        <w:t>hardcopy</w:t>
      </w:r>
      <w:proofErr w:type="gramEnd"/>
      <w:r w:rsidR="00946B4B">
        <w:rPr>
          <w:rFonts w:ascii="Arial" w:hAnsi="Arial" w:cs="Arial"/>
          <w:sz w:val="22"/>
          <w:szCs w:val="22"/>
          <w:u w:val="single"/>
        </w:rPr>
        <w:t>* material</w:t>
      </w:r>
    </w:p>
    <w:p w14:paraId="18929D7B" w14:textId="77777777" w:rsidR="00946B4B" w:rsidRPr="008877F7" w:rsidRDefault="00946B4B" w:rsidP="008877F7">
      <w:pPr>
        <w:keepNext/>
        <w:rPr>
          <w:rFonts w:ascii="Arial" w:hAnsi="Arial" w:cs="Arial"/>
          <w:sz w:val="22"/>
          <w:szCs w:val="22"/>
        </w:rPr>
      </w:pPr>
    </w:p>
    <w:p w14:paraId="4BB042E9" w14:textId="13722CCD" w:rsidR="00260EB4" w:rsidRPr="008877F7" w:rsidRDefault="00260EB4" w:rsidP="008877F7">
      <w:pPr>
        <w:keepNext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</w:r>
    </w:p>
    <w:p w14:paraId="4403CC92" w14:textId="52B6DBE2" w:rsidR="00260EB4" w:rsidRPr="008877F7" w:rsidRDefault="00260EB4" w:rsidP="008877F7">
      <w:pPr>
        <w:keepNext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  <w:t>Address:</w:t>
      </w:r>
      <w:r w:rsidRPr="008877F7">
        <w:rPr>
          <w:rFonts w:ascii="Arial" w:hAnsi="Arial" w:cs="Arial"/>
          <w:sz w:val="22"/>
          <w:szCs w:val="22"/>
        </w:rPr>
        <w:tab/>
      </w:r>
      <w:r w:rsidRPr="00ED6C85">
        <w:rPr>
          <w:rFonts w:ascii="Arial" w:hAnsi="Arial" w:cs="Arial"/>
          <w:i/>
          <w:color w:val="FF0000"/>
          <w:sz w:val="22"/>
          <w:szCs w:val="22"/>
        </w:rPr>
        <w:t>[address]</w:t>
      </w:r>
    </w:p>
    <w:p w14:paraId="60CBD467" w14:textId="41D36EDE" w:rsidR="00260EB4" w:rsidRPr="008877F7" w:rsidRDefault="00260EB4" w:rsidP="008877F7">
      <w:pPr>
        <w:keepNext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ab/>
      </w:r>
    </w:p>
    <w:p w14:paraId="06A06BAF" w14:textId="675116F5" w:rsidR="00260EB4" w:rsidRPr="00ED6C85" w:rsidRDefault="00260EB4" w:rsidP="008877F7">
      <w:pPr>
        <w:rPr>
          <w:rFonts w:ascii="Arial" w:hAnsi="Arial" w:cs="Arial"/>
          <w:i/>
          <w:color w:val="FF0000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ab/>
      </w:r>
      <w:r w:rsidRPr="008877F7">
        <w:rPr>
          <w:rFonts w:ascii="Arial" w:hAnsi="Arial" w:cs="Arial"/>
          <w:sz w:val="22"/>
          <w:szCs w:val="22"/>
        </w:rPr>
        <w:tab/>
        <w:t>Contact:</w:t>
      </w:r>
      <w:r w:rsidRPr="008877F7">
        <w:rPr>
          <w:rFonts w:ascii="Arial" w:hAnsi="Arial" w:cs="Arial"/>
          <w:sz w:val="22"/>
          <w:szCs w:val="22"/>
        </w:rPr>
        <w:tab/>
      </w:r>
      <w:r w:rsidRPr="00ED6C85">
        <w:rPr>
          <w:rFonts w:ascii="Arial" w:hAnsi="Arial" w:cs="Arial"/>
          <w:i/>
          <w:color w:val="FF0000"/>
          <w:sz w:val="22"/>
          <w:szCs w:val="22"/>
        </w:rPr>
        <w:t>[one contact person]</w:t>
      </w:r>
    </w:p>
    <w:p w14:paraId="534FBA24" w14:textId="77777777" w:rsidR="00CE6D37" w:rsidRPr="008877F7" w:rsidRDefault="00CE6D37" w:rsidP="008877F7">
      <w:pPr>
        <w:rPr>
          <w:rFonts w:ascii="Arial" w:hAnsi="Arial" w:cs="Arial"/>
          <w:sz w:val="22"/>
          <w:szCs w:val="22"/>
        </w:rPr>
      </w:pPr>
    </w:p>
    <w:p w14:paraId="34A4DF4E" w14:textId="2CEAACD1" w:rsidR="00260EB4" w:rsidRPr="00ED6C85" w:rsidRDefault="00CE6D37" w:rsidP="008877F7">
      <w:pPr>
        <w:pStyle w:val="Header"/>
        <w:tabs>
          <w:tab w:val="clear" w:pos="4536"/>
          <w:tab w:val="clear" w:pos="9072"/>
        </w:tabs>
        <w:rPr>
          <w:rFonts w:ascii="Arial" w:hAnsi="Arial" w:cs="Arial"/>
          <w:i/>
          <w:color w:val="FF0000"/>
          <w:sz w:val="22"/>
          <w:szCs w:val="22"/>
        </w:rPr>
      </w:pPr>
      <w:r w:rsidRPr="00ED6C85">
        <w:rPr>
          <w:rFonts w:ascii="Arial" w:hAnsi="Arial" w:cs="Arial"/>
          <w:i/>
          <w:color w:val="FF0000"/>
          <w:sz w:val="22"/>
          <w:szCs w:val="22"/>
        </w:rPr>
        <w:t>[</w:t>
      </w:r>
      <w:r w:rsidR="00946B4B" w:rsidRPr="00ED6C85">
        <w:rPr>
          <w:rFonts w:ascii="Arial" w:hAnsi="Arial" w:cs="Arial"/>
          <w:i/>
          <w:color w:val="FF0000"/>
          <w:sz w:val="22"/>
          <w:szCs w:val="22"/>
        </w:rPr>
        <w:t xml:space="preserve">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*</w:t>
      </w:r>
      <w:r w:rsidR="00946B4B" w:rsidRPr="00ED6C85">
        <w:rPr>
          <w:rFonts w:ascii="Arial" w:hAnsi="Arial" w:cs="Arial"/>
          <w:i/>
          <w:color w:val="FF0000"/>
          <w:sz w:val="22"/>
          <w:szCs w:val="22"/>
        </w:rPr>
        <w:t xml:space="preserve"> 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Please note that </w:t>
      </w:r>
      <w:r w:rsidR="00860A33" w:rsidRPr="00ED6C85">
        <w:rPr>
          <w:rFonts w:ascii="Arial" w:hAnsi="Arial" w:cs="Arial"/>
          <w:i/>
          <w:color w:val="FF0000"/>
          <w:sz w:val="22"/>
          <w:szCs w:val="22"/>
        </w:rPr>
        <w:t xml:space="preserve">according to </w:t>
      </w:r>
      <w:r w:rsidR="005C6B1A">
        <w:rPr>
          <w:rFonts w:ascii="Arial" w:hAnsi="Arial" w:cs="Arial"/>
          <w:i/>
          <w:color w:val="FF0000"/>
          <w:sz w:val="22"/>
          <w:szCs w:val="22"/>
        </w:rPr>
        <w:t xml:space="preserve">Objection </w:t>
      </w:r>
      <w:r w:rsidR="00860A33" w:rsidRPr="00ED6C85">
        <w:rPr>
          <w:rFonts w:ascii="Arial" w:hAnsi="Arial" w:cs="Arial"/>
          <w:i/>
          <w:color w:val="FF0000"/>
          <w:sz w:val="22"/>
          <w:szCs w:val="22"/>
        </w:rPr>
        <w:t>Procedure</w:t>
      </w:r>
      <w:r w:rsidR="008E2556" w:rsidRPr="00ED6C85">
        <w:rPr>
          <w:rFonts w:ascii="Arial" w:hAnsi="Arial" w:cs="Arial"/>
          <w:i/>
          <w:color w:val="FF0000"/>
          <w:sz w:val="22"/>
          <w:szCs w:val="22"/>
        </w:rPr>
        <w:t>,</w:t>
      </w:r>
      <w:r w:rsidR="00860A33" w:rsidRPr="00ED6C85">
        <w:rPr>
          <w:rFonts w:ascii="Arial" w:hAnsi="Arial" w:cs="Arial"/>
          <w:i/>
          <w:color w:val="FF0000"/>
          <w:sz w:val="22"/>
          <w:szCs w:val="22"/>
        </w:rPr>
        <w:t xml:space="preserve">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Article 6</w:t>
      </w:r>
      <w:r w:rsidR="00D17E32" w:rsidRPr="00ED6C85">
        <w:rPr>
          <w:rFonts w:ascii="Arial" w:hAnsi="Arial" w:cs="Arial"/>
          <w:i/>
          <w:color w:val="FF0000"/>
          <w:sz w:val="22"/>
          <w:szCs w:val="22"/>
        </w:rPr>
        <w:t>(a)</w:t>
      </w:r>
      <w:r w:rsidR="00F6218D" w:rsidRPr="00ED6C85">
        <w:rPr>
          <w:rFonts w:ascii="Arial" w:hAnsi="Arial" w:cs="Arial"/>
          <w:i/>
          <w:color w:val="FF0000"/>
          <w:sz w:val="22"/>
          <w:szCs w:val="22"/>
        </w:rPr>
        <w:t>,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 all communications must be submitted electronically.  A Party </w:t>
      </w:r>
      <w:r w:rsidR="00F6218D" w:rsidRPr="00ED6C85">
        <w:rPr>
          <w:rFonts w:ascii="Arial" w:hAnsi="Arial" w:cs="Arial"/>
          <w:i/>
          <w:color w:val="FF0000"/>
          <w:sz w:val="22"/>
          <w:szCs w:val="22"/>
        </w:rPr>
        <w:t>wishing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 to make a submission not in electronic form shall </w:t>
      </w:r>
      <w:r w:rsidR="008F74BD" w:rsidRPr="00ED6C85">
        <w:rPr>
          <w:rFonts w:ascii="Arial" w:hAnsi="Arial" w:cs="Arial"/>
          <w:i/>
          <w:color w:val="FF0000"/>
          <w:sz w:val="22"/>
          <w:szCs w:val="22"/>
        </w:rPr>
        <w:t xml:space="preserve">first 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request leave from the Panel, </w:t>
      </w:r>
      <w:r w:rsidR="00F6218D" w:rsidRPr="00ED6C85">
        <w:rPr>
          <w:rFonts w:ascii="Arial" w:hAnsi="Arial" w:cs="Arial"/>
          <w:i/>
          <w:color w:val="FF0000"/>
          <w:sz w:val="22"/>
          <w:szCs w:val="22"/>
        </w:rPr>
        <w:t xml:space="preserve">who shall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in its sole discretion, determine whether to accept the non-electronic submission</w:t>
      </w:r>
      <w:r w:rsidR="00F6218D" w:rsidRPr="00ED6C85">
        <w:rPr>
          <w:rFonts w:ascii="Arial" w:hAnsi="Arial" w:cs="Arial"/>
          <w:i/>
          <w:color w:val="FF0000"/>
          <w:sz w:val="22"/>
          <w:szCs w:val="22"/>
        </w:rPr>
        <w:t xml:space="preserve">;  prior to Panel appointment, </w:t>
      </w:r>
      <w:r w:rsidR="005C6B1A">
        <w:rPr>
          <w:rFonts w:ascii="Arial" w:hAnsi="Arial" w:cs="Arial"/>
          <w:i/>
          <w:color w:val="FF0000"/>
          <w:sz w:val="22"/>
          <w:szCs w:val="22"/>
        </w:rPr>
        <w:t>P</w:t>
      </w:r>
      <w:r w:rsidR="00F6218D" w:rsidRPr="00ED6C85">
        <w:rPr>
          <w:rFonts w:ascii="Arial" w:hAnsi="Arial" w:cs="Arial"/>
          <w:i/>
          <w:color w:val="FF0000"/>
          <w:sz w:val="22"/>
          <w:szCs w:val="22"/>
        </w:rPr>
        <w:t>arties are referred to Article 3(b) of the WIPO Rules</w:t>
      </w:r>
      <w:r w:rsidR="00F6218D" w:rsidRPr="00ED6C85">
        <w:rPr>
          <w:rFonts w:ascii="Arial" w:hAnsi="Arial" w:cs="Arial"/>
          <w:color w:val="FF0000"/>
          <w:sz w:val="22"/>
          <w:szCs w:val="22"/>
        </w:rPr>
        <w:t xml:space="preserve"> </w:t>
      </w:r>
      <w:r w:rsidR="00F6218D" w:rsidRPr="00ED6C85">
        <w:rPr>
          <w:rFonts w:ascii="Arial" w:hAnsi="Arial" w:cs="Arial"/>
          <w:i/>
          <w:color w:val="FF0000"/>
          <w:sz w:val="22"/>
          <w:szCs w:val="22"/>
        </w:rPr>
        <w:t xml:space="preserve">for New gTLD </w:t>
      </w:r>
      <w:r w:rsidR="00743DFF" w:rsidRPr="00ED6C85">
        <w:rPr>
          <w:rFonts w:ascii="Arial" w:hAnsi="Arial" w:cs="Arial"/>
          <w:i/>
          <w:iCs/>
          <w:sz w:val="22"/>
          <w:szCs w:val="22"/>
        </w:rPr>
        <w:t>String Confusion</w:t>
      </w:r>
      <w:r w:rsidR="005C6B1A" w:rsidRPr="005E0567">
        <w:rPr>
          <w:rFonts w:ascii="Arial" w:hAnsi="Arial" w:cs="Arial"/>
          <w:i/>
          <w:color w:val="FF0000"/>
          <w:sz w:val="22"/>
          <w:szCs w:val="22"/>
        </w:rPr>
        <w:t xml:space="preserve"> Objections </w:t>
      </w:r>
      <w:r w:rsidR="00F6218D" w:rsidRPr="00ED6C85">
        <w:rPr>
          <w:rFonts w:ascii="Arial" w:hAnsi="Arial" w:cs="Arial"/>
          <w:i/>
          <w:color w:val="FF0000"/>
          <w:sz w:val="22"/>
          <w:szCs w:val="22"/>
        </w:rPr>
        <w:t>Dispute Resolution</w:t>
      </w:r>
      <w:r w:rsidRPr="00ED6C85">
        <w:rPr>
          <w:rFonts w:ascii="Arial" w:hAnsi="Arial" w:cs="Arial"/>
          <w:i/>
          <w:color w:val="FF0000"/>
          <w:sz w:val="22"/>
          <w:szCs w:val="22"/>
        </w:rPr>
        <w:t>.]</w:t>
      </w:r>
    </w:p>
    <w:p w14:paraId="34178037" w14:textId="77777777" w:rsidR="008F74BD" w:rsidRPr="00ED6C85" w:rsidRDefault="008F74BD" w:rsidP="008877F7">
      <w:pPr>
        <w:pStyle w:val="Header"/>
        <w:tabs>
          <w:tab w:val="clear" w:pos="4536"/>
          <w:tab w:val="clear" w:pos="9072"/>
        </w:tabs>
        <w:rPr>
          <w:rFonts w:ascii="Arial" w:hAnsi="Arial" w:cs="Arial"/>
          <w:color w:val="FF0000"/>
          <w:sz w:val="22"/>
          <w:szCs w:val="22"/>
        </w:rPr>
      </w:pPr>
    </w:p>
    <w:p w14:paraId="049E7F66" w14:textId="5EA1A0BB" w:rsidR="00442181" w:rsidRPr="00ED6C85" w:rsidRDefault="00442181" w:rsidP="008877F7">
      <w:pPr>
        <w:rPr>
          <w:rFonts w:ascii="Arial" w:hAnsi="Arial" w:cs="Arial"/>
          <w:i/>
          <w:iCs/>
          <w:color w:val="FF0000"/>
          <w:sz w:val="22"/>
          <w:szCs w:val="22"/>
        </w:rPr>
      </w:pPr>
      <w:r w:rsidRPr="00ED6C85">
        <w:rPr>
          <w:rFonts w:ascii="Arial" w:hAnsi="Arial" w:cs="Arial"/>
          <w:i/>
          <w:iCs/>
          <w:color w:val="FF0000"/>
          <w:sz w:val="22"/>
          <w:szCs w:val="22"/>
        </w:rPr>
        <w:t>[Please note that</w:t>
      </w:r>
      <w:r w:rsidR="008858C5" w:rsidRPr="00ED6C85">
        <w:rPr>
          <w:rFonts w:ascii="Arial" w:hAnsi="Arial" w:cs="Arial"/>
          <w:i/>
          <w:iCs/>
          <w:color w:val="FF0000"/>
          <w:sz w:val="22"/>
          <w:szCs w:val="22"/>
        </w:rPr>
        <w:t xml:space="preserve"> in accordance with </w:t>
      </w:r>
      <w:r w:rsidR="00D153F0">
        <w:rPr>
          <w:rFonts w:ascii="Arial" w:hAnsi="Arial" w:cs="Arial"/>
          <w:i/>
          <w:iCs/>
          <w:color w:val="FF0000"/>
          <w:sz w:val="22"/>
          <w:szCs w:val="22"/>
        </w:rPr>
        <w:t xml:space="preserve">Applicant Guidebook Module 4, section 4.5.8.9 and </w:t>
      </w:r>
      <w:r w:rsidR="005C6B1A">
        <w:rPr>
          <w:rFonts w:ascii="Arial" w:hAnsi="Arial" w:cs="Arial"/>
          <w:i/>
          <w:iCs/>
          <w:color w:val="FF0000"/>
          <w:sz w:val="22"/>
          <w:szCs w:val="22"/>
        </w:rPr>
        <w:t xml:space="preserve">Objection </w:t>
      </w:r>
      <w:r w:rsidR="008858C5" w:rsidRPr="00ED6C85">
        <w:rPr>
          <w:rFonts w:ascii="Arial" w:hAnsi="Arial" w:cs="Arial"/>
          <w:i/>
          <w:iCs/>
          <w:color w:val="FF0000"/>
          <w:sz w:val="22"/>
          <w:szCs w:val="22"/>
        </w:rPr>
        <w:t>Procedure, art. 7(</w:t>
      </w:r>
      <w:r w:rsidR="00D153F0">
        <w:rPr>
          <w:rFonts w:ascii="Arial" w:hAnsi="Arial" w:cs="Arial"/>
          <w:i/>
          <w:iCs/>
          <w:color w:val="FF0000"/>
          <w:sz w:val="22"/>
          <w:szCs w:val="22"/>
        </w:rPr>
        <w:t>a</w:t>
      </w:r>
      <w:r w:rsidR="008858C5" w:rsidRPr="00ED6C85">
        <w:rPr>
          <w:rFonts w:ascii="Arial" w:hAnsi="Arial" w:cs="Arial"/>
          <w:i/>
          <w:iCs/>
          <w:color w:val="FF0000"/>
          <w:sz w:val="22"/>
          <w:szCs w:val="22"/>
        </w:rPr>
        <w:t>)</w:t>
      </w:r>
      <w:r w:rsidRPr="00ED6C85">
        <w:rPr>
          <w:rFonts w:ascii="Arial" w:hAnsi="Arial" w:cs="Arial"/>
          <w:i/>
          <w:iCs/>
          <w:color w:val="FF0000"/>
          <w:sz w:val="22"/>
          <w:szCs w:val="22"/>
        </w:rPr>
        <w:t xml:space="preserve"> in the event the </w:t>
      </w:r>
      <w:r w:rsidR="002E3109" w:rsidRPr="00ED6C85">
        <w:rPr>
          <w:rFonts w:ascii="Arial" w:hAnsi="Arial" w:cs="Arial"/>
          <w:i/>
          <w:iCs/>
          <w:color w:val="FF0000"/>
          <w:sz w:val="22"/>
          <w:szCs w:val="22"/>
        </w:rPr>
        <w:t xml:space="preserve">Applicant </w:t>
      </w:r>
      <w:r w:rsidRPr="00ED6C85">
        <w:rPr>
          <w:rFonts w:ascii="Arial" w:hAnsi="Arial" w:cs="Arial"/>
          <w:i/>
          <w:iCs/>
          <w:color w:val="FF0000"/>
          <w:sz w:val="22"/>
          <w:szCs w:val="22"/>
        </w:rPr>
        <w:t xml:space="preserve">wishes to file multiple </w:t>
      </w:r>
      <w:r w:rsidR="00D46FA8" w:rsidRPr="00ED6C85">
        <w:rPr>
          <w:rFonts w:ascii="Arial" w:hAnsi="Arial" w:cs="Arial"/>
          <w:i/>
          <w:iCs/>
          <w:color w:val="FF0000"/>
          <w:sz w:val="22"/>
          <w:szCs w:val="22"/>
        </w:rPr>
        <w:t>Response</w:t>
      </w:r>
      <w:r w:rsidRPr="00ED6C85">
        <w:rPr>
          <w:rFonts w:ascii="Arial" w:hAnsi="Arial" w:cs="Arial"/>
          <w:i/>
          <w:iCs/>
          <w:color w:val="FF0000"/>
          <w:sz w:val="22"/>
          <w:szCs w:val="22"/>
        </w:rPr>
        <w:t xml:space="preserve">s to multiple </w:t>
      </w:r>
      <w:r w:rsidR="002E3109" w:rsidRPr="00ED6C85">
        <w:rPr>
          <w:rFonts w:ascii="Arial" w:hAnsi="Arial" w:cs="Arial"/>
          <w:i/>
          <w:iCs/>
          <w:color w:val="FF0000"/>
          <w:sz w:val="22"/>
          <w:szCs w:val="22"/>
        </w:rPr>
        <w:t>Objections</w:t>
      </w:r>
      <w:r w:rsidRPr="00ED6C85">
        <w:rPr>
          <w:rFonts w:ascii="Arial" w:hAnsi="Arial" w:cs="Arial"/>
          <w:i/>
          <w:iCs/>
          <w:color w:val="FF0000"/>
          <w:sz w:val="22"/>
          <w:szCs w:val="22"/>
        </w:rPr>
        <w:t xml:space="preserve">, each </w:t>
      </w:r>
      <w:r w:rsidR="00D46FA8" w:rsidRPr="00ED6C85">
        <w:rPr>
          <w:rFonts w:ascii="Arial" w:hAnsi="Arial" w:cs="Arial"/>
          <w:i/>
          <w:iCs/>
          <w:color w:val="FF0000"/>
          <w:sz w:val="22"/>
          <w:szCs w:val="22"/>
        </w:rPr>
        <w:t>Response</w:t>
      </w:r>
      <w:r w:rsidRPr="00ED6C85">
        <w:rPr>
          <w:rFonts w:ascii="Arial" w:hAnsi="Arial" w:cs="Arial"/>
          <w:i/>
          <w:iCs/>
          <w:color w:val="FF0000"/>
          <w:sz w:val="22"/>
          <w:szCs w:val="22"/>
        </w:rPr>
        <w:t xml:space="preserve"> must be filed separately, and accompanied by the appropriate filing fees.]</w:t>
      </w:r>
    </w:p>
    <w:p w14:paraId="4F8A0F1F" w14:textId="77777777" w:rsidR="0074793F" w:rsidRDefault="0074793F" w:rsidP="008877F7">
      <w:pPr>
        <w:rPr>
          <w:rFonts w:ascii="Arial" w:hAnsi="Arial" w:cs="Arial"/>
          <w:sz w:val="22"/>
          <w:szCs w:val="22"/>
        </w:rPr>
      </w:pPr>
    </w:p>
    <w:p w14:paraId="7E72F266" w14:textId="77777777" w:rsidR="006D6263" w:rsidRPr="008877F7" w:rsidRDefault="006D6263" w:rsidP="008877F7">
      <w:pPr>
        <w:rPr>
          <w:rFonts w:ascii="Arial" w:hAnsi="Arial" w:cs="Arial"/>
          <w:sz w:val="22"/>
          <w:szCs w:val="22"/>
        </w:rPr>
      </w:pPr>
    </w:p>
    <w:p w14:paraId="1ACA209A" w14:textId="2042AB5B" w:rsidR="00260EB4" w:rsidRPr="008877F7" w:rsidRDefault="00260EB4" w:rsidP="008877F7">
      <w:pPr>
        <w:pStyle w:val="Heading2"/>
        <w:rPr>
          <w:rFonts w:ascii="Arial" w:hAnsi="Arial" w:cs="Arial"/>
          <w:szCs w:val="22"/>
        </w:rPr>
      </w:pPr>
      <w:r w:rsidRPr="008877F7">
        <w:rPr>
          <w:rFonts w:ascii="Arial" w:hAnsi="Arial" w:cs="Arial"/>
          <w:szCs w:val="22"/>
        </w:rPr>
        <w:t xml:space="preserve">III.  </w:t>
      </w:r>
      <w:r w:rsidR="00004400" w:rsidRPr="008877F7">
        <w:rPr>
          <w:rFonts w:ascii="Arial" w:hAnsi="Arial" w:cs="Arial"/>
          <w:szCs w:val="22"/>
          <w:u w:val="single"/>
        </w:rPr>
        <w:t>TLD string objected to (applied-for TLD string)</w:t>
      </w:r>
      <w:r w:rsidR="00004400" w:rsidRPr="008877F7">
        <w:rPr>
          <w:rFonts w:ascii="Arial" w:hAnsi="Arial" w:cs="Arial"/>
          <w:szCs w:val="22"/>
        </w:rPr>
        <w:t>:</w:t>
      </w:r>
      <w:r w:rsidR="00004400" w:rsidRPr="008877F7">
        <w:rPr>
          <w:rFonts w:ascii="Arial" w:hAnsi="Arial" w:cs="Arial"/>
          <w:i/>
          <w:szCs w:val="22"/>
        </w:rPr>
        <w:t xml:space="preserve">  </w:t>
      </w:r>
    </w:p>
    <w:p w14:paraId="57517D00" w14:textId="79A016EC" w:rsidR="00260EB4" w:rsidRPr="008877F7" w:rsidRDefault="00260EB4" w:rsidP="008877F7">
      <w:pPr>
        <w:pStyle w:val="Heading2"/>
        <w:rPr>
          <w:rFonts w:ascii="Arial" w:hAnsi="Arial" w:cs="Arial"/>
          <w:b w:val="0"/>
          <w:szCs w:val="22"/>
        </w:rPr>
      </w:pPr>
      <w:r w:rsidRPr="008877F7">
        <w:rPr>
          <w:rFonts w:ascii="Arial" w:hAnsi="Arial" w:cs="Arial"/>
          <w:b w:val="0"/>
          <w:szCs w:val="22"/>
        </w:rPr>
        <w:t>(</w:t>
      </w:r>
      <w:r w:rsidR="005C6B1A">
        <w:rPr>
          <w:rFonts w:ascii="Arial" w:hAnsi="Arial" w:cs="Arial"/>
          <w:b w:val="0"/>
          <w:szCs w:val="22"/>
        </w:rPr>
        <w:t xml:space="preserve">Objection </w:t>
      </w:r>
      <w:r w:rsidR="005731D3">
        <w:rPr>
          <w:rFonts w:ascii="Arial" w:hAnsi="Arial" w:cs="Arial"/>
          <w:b w:val="0"/>
          <w:szCs w:val="22"/>
        </w:rPr>
        <w:t xml:space="preserve">Procedure, art. 7, </w:t>
      </w:r>
      <w:r w:rsidR="005C6B1A">
        <w:rPr>
          <w:rFonts w:ascii="Arial" w:hAnsi="Arial" w:cs="Arial"/>
          <w:b w:val="0"/>
          <w:szCs w:val="22"/>
        </w:rPr>
        <w:t>15</w:t>
      </w:r>
      <w:r w:rsidRPr="008877F7">
        <w:rPr>
          <w:rFonts w:ascii="Arial" w:hAnsi="Arial" w:cs="Arial"/>
          <w:b w:val="0"/>
          <w:szCs w:val="22"/>
        </w:rPr>
        <w:t>)</w:t>
      </w:r>
    </w:p>
    <w:p w14:paraId="6C3546A8" w14:textId="77777777" w:rsidR="0074793F" w:rsidRDefault="0074793F" w:rsidP="008877F7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52E49D2E" w14:textId="77777777" w:rsidR="007007F2" w:rsidRPr="008877F7" w:rsidRDefault="007007F2" w:rsidP="008877F7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276EDB2F" w14:textId="0D9C58A5" w:rsidR="00260EB4" w:rsidRPr="008877F7" w:rsidRDefault="00260EB4" w:rsidP="008877F7">
      <w:pPr>
        <w:ind w:left="567" w:hanging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</w:t>
      </w:r>
      <w:r w:rsidR="00773D7A">
        <w:rPr>
          <w:rFonts w:ascii="Arial" w:hAnsi="Arial" w:cs="Arial"/>
          <w:sz w:val="22"/>
          <w:szCs w:val="22"/>
        </w:rPr>
        <w:t>6</w:t>
      </w:r>
      <w:r w:rsidRPr="008877F7">
        <w:rPr>
          <w:rFonts w:ascii="Arial" w:hAnsi="Arial" w:cs="Arial"/>
          <w:sz w:val="22"/>
          <w:szCs w:val="22"/>
        </w:rPr>
        <w:t>.]</w:t>
      </w:r>
      <w:r w:rsidRPr="008877F7">
        <w:rPr>
          <w:rFonts w:ascii="Arial" w:hAnsi="Arial" w:cs="Arial"/>
          <w:sz w:val="22"/>
          <w:szCs w:val="22"/>
        </w:rPr>
        <w:tab/>
        <w:t xml:space="preserve">This </w:t>
      </w:r>
      <w:r w:rsidR="00D46FA8">
        <w:rPr>
          <w:rFonts w:ascii="Arial" w:hAnsi="Arial" w:cs="Arial"/>
          <w:sz w:val="22"/>
          <w:szCs w:val="22"/>
        </w:rPr>
        <w:t>Response</w:t>
      </w:r>
      <w:r w:rsidR="008B217B" w:rsidRPr="008877F7">
        <w:rPr>
          <w:rFonts w:ascii="Arial" w:hAnsi="Arial" w:cs="Arial"/>
          <w:sz w:val="22"/>
          <w:szCs w:val="22"/>
        </w:rPr>
        <w:t xml:space="preserve"> </w:t>
      </w:r>
      <w:r w:rsidRPr="008877F7">
        <w:rPr>
          <w:rFonts w:ascii="Arial" w:hAnsi="Arial" w:cs="Arial"/>
          <w:sz w:val="22"/>
          <w:szCs w:val="22"/>
        </w:rPr>
        <w:t xml:space="preserve">concerns the </w:t>
      </w:r>
      <w:r w:rsidR="00F06786" w:rsidRPr="008877F7">
        <w:rPr>
          <w:rFonts w:ascii="Arial" w:hAnsi="Arial" w:cs="Arial"/>
          <w:sz w:val="22"/>
          <w:szCs w:val="22"/>
        </w:rPr>
        <w:t>TLD string</w:t>
      </w:r>
      <w:r w:rsidRPr="008877F7">
        <w:rPr>
          <w:rFonts w:ascii="Arial" w:hAnsi="Arial" w:cs="Arial"/>
          <w:sz w:val="22"/>
          <w:szCs w:val="22"/>
        </w:rPr>
        <w:t xml:space="preserve"> identified below: </w:t>
      </w:r>
    </w:p>
    <w:p w14:paraId="62DB5C02" w14:textId="77777777" w:rsidR="00260EB4" w:rsidRPr="008877F7" w:rsidRDefault="00260EB4" w:rsidP="008877F7">
      <w:pPr>
        <w:ind w:left="567" w:hanging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 xml:space="preserve"> </w:t>
      </w:r>
    </w:p>
    <w:p w14:paraId="1465B2F0" w14:textId="77777777" w:rsidR="005D2922" w:rsidRPr="00ED6C85" w:rsidRDefault="00260EB4" w:rsidP="008877F7">
      <w:pPr>
        <w:ind w:left="567" w:hanging="567"/>
        <w:rPr>
          <w:rFonts w:ascii="Arial" w:hAnsi="Arial" w:cs="Arial"/>
          <w:color w:val="FF0000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ab/>
      </w:r>
      <w:r w:rsidR="005D2922" w:rsidRPr="00ED6C85">
        <w:rPr>
          <w:rFonts w:ascii="Arial" w:hAnsi="Arial" w:cs="Arial"/>
          <w:i/>
          <w:color w:val="FF0000"/>
          <w:sz w:val="22"/>
          <w:szCs w:val="22"/>
        </w:rPr>
        <w:t>[&lt;.EXAMPLE&gt;]</w:t>
      </w:r>
    </w:p>
    <w:p w14:paraId="1C8E5E7B" w14:textId="77777777" w:rsidR="00260EB4" w:rsidRPr="00ED6C85" w:rsidRDefault="00260EB4" w:rsidP="008877F7">
      <w:pPr>
        <w:rPr>
          <w:rFonts w:ascii="Arial" w:hAnsi="Arial" w:cs="Arial"/>
          <w:color w:val="FF0000"/>
          <w:sz w:val="22"/>
          <w:szCs w:val="22"/>
        </w:rPr>
      </w:pPr>
    </w:p>
    <w:p w14:paraId="1CCB5E7E" w14:textId="1F5539D0" w:rsidR="008B217B" w:rsidRPr="00ED6C85" w:rsidRDefault="008B217B" w:rsidP="008877F7">
      <w:pPr>
        <w:rPr>
          <w:rFonts w:ascii="Arial" w:hAnsi="Arial" w:cs="Arial"/>
          <w:i/>
          <w:color w:val="FF0000"/>
          <w:sz w:val="22"/>
          <w:szCs w:val="22"/>
        </w:rPr>
      </w:pPr>
      <w:r w:rsidRPr="00ED6C85">
        <w:rPr>
          <w:rFonts w:ascii="Arial" w:hAnsi="Arial" w:cs="Arial"/>
          <w:i/>
          <w:color w:val="FF0000"/>
          <w:sz w:val="22"/>
          <w:szCs w:val="22"/>
        </w:rPr>
        <w:t>[</w:t>
      </w:r>
      <w:r w:rsidR="00564C59" w:rsidRPr="00ED6C85">
        <w:rPr>
          <w:rFonts w:ascii="Arial" w:hAnsi="Arial" w:cs="Arial"/>
          <w:i/>
          <w:color w:val="FF0000"/>
          <w:sz w:val="22"/>
          <w:szCs w:val="22"/>
        </w:rPr>
        <w:t>NOTE:  i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n case of any doubt, e.g., where certain </w:t>
      </w:r>
      <w:r w:rsidR="00011A98" w:rsidRPr="00ED6C85">
        <w:rPr>
          <w:rFonts w:ascii="Arial" w:hAnsi="Arial" w:cs="Arial"/>
          <w:i/>
          <w:color w:val="FF0000"/>
          <w:sz w:val="22"/>
          <w:szCs w:val="22"/>
        </w:rPr>
        <w:t>n</w:t>
      </w:r>
      <w:r w:rsidRPr="00ED6C85">
        <w:rPr>
          <w:rFonts w:ascii="Arial" w:hAnsi="Arial" w:cs="Arial"/>
          <w:i/>
          <w:color w:val="FF0000"/>
          <w:sz w:val="22"/>
          <w:szCs w:val="22"/>
        </w:rPr>
        <w:t>umbers or letters may appear similar depending on the font used (e.g., the number “1” and the lower-case letter “l”</w:t>
      </w:r>
      <w:r w:rsidR="00C21154" w:rsidRPr="00ED6C85">
        <w:rPr>
          <w:rFonts w:ascii="Arial" w:hAnsi="Arial" w:cs="Arial"/>
          <w:i/>
          <w:color w:val="FF0000"/>
          <w:sz w:val="22"/>
          <w:szCs w:val="22"/>
        </w:rPr>
        <w:t>)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, please </w:t>
      </w:r>
      <w:r w:rsidR="00EB6C12" w:rsidRPr="00ED6C85">
        <w:rPr>
          <w:rFonts w:ascii="Arial" w:hAnsi="Arial" w:cs="Arial"/>
          <w:i/>
          <w:color w:val="FF0000"/>
          <w:sz w:val="22"/>
          <w:szCs w:val="22"/>
        </w:rPr>
        <w:t xml:space="preserve">confirm 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the exact </w:t>
      </w:r>
      <w:r w:rsidR="00720EF6" w:rsidRPr="00ED6C85">
        <w:rPr>
          <w:rFonts w:ascii="Arial" w:hAnsi="Arial" w:cs="Arial"/>
          <w:i/>
          <w:color w:val="FF0000"/>
          <w:sz w:val="22"/>
          <w:szCs w:val="22"/>
        </w:rPr>
        <w:t>nature</w:t>
      </w:r>
      <w:r w:rsidR="001E37B2" w:rsidRPr="00ED6C85">
        <w:rPr>
          <w:rFonts w:ascii="Arial" w:hAnsi="Arial" w:cs="Arial"/>
          <w:i/>
          <w:color w:val="FF0000"/>
          <w:sz w:val="22"/>
          <w:szCs w:val="22"/>
        </w:rPr>
        <w:t>/characters</w:t>
      </w:r>
      <w:r w:rsidR="00720EF6" w:rsidRPr="00ED6C85">
        <w:rPr>
          <w:rFonts w:ascii="Arial" w:hAnsi="Arial" w:cs="Arial"/>
          <w:i/>
          <w:color w:val="FF0000"/>
          <w:sz w:val="22"/>
          <w:szCs w:val="22"/>
        </w:rPr>
        <w:t xml:space="preserve"> of the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string being objected to.</w:t>
      </w:r>
      <w:r w:rsidR="0057629D">
        <w:rPr>
          <w:rFonts w:ascii="Arial" w:hAnsi="Arial" w:cs="Arial"/>
          <w:i/>
          <w:color w:val="FF0000"/>
          <w:sz w:val="22"/>
          <w:szCs w:val="22"/>
        </w:rPr>
        <w:t xml:space="preserve">  Where the Response concerns allocatable variant and/or blocked variant string(s), the Objection shall also identify the applied-for primary string related to the relevant variant string(s);  identify the strings as primary, allocatable variant, or blocked variant strings;  and identify which string(s) are objected to.</w:t>
      </w:r>
      <w:r w:rsidRPr="00ED6C85">
        <w:rPr>
          <w:rFonts w:ascii="Arial" w:hAnsi="Arial" w:cs="Arial"/>
          <w:i/>
          <w:color w:val="FF0000"/>
          <w:sz w:val="22"/>
          <w:szCs w:val="22"/>
        </w:rPr>
        <w:t>]</w:t>
      </w:r>
    </w:p>
    <w:p w14:paraId="40F4B807" w14:textId="77777777" w:rsidR="008B217B" w:rsidRPr="008877F7" w:rsidRDefault="008B217B" w:rsidP="008877F7">
      <w:pPr>
        <w:rPr>
          <w:rFonts w:ascii="Arial" w:hAnsi="Arial" w:cs="Arial"/>
          <w:sz w:val="22"/>
          <w:szCs w:val="22"/>
        </w:rPr>
      </w:pPr>
    </w:p>
    <w:p w14:paraId="0744BD7D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732608D3" w14:textId="77777777" w:rsidR="00260EB4" w:rsidRPr="008877F7" w:rsidRDefault="00260EB4" w:rsidP="008877F7">
      <w:pPr>
        <w:pStyle w:val="Heading2"/>
        <w:rPr>
          <w:rFonts w:ascii="Arial" w:hAnsi="Arial" w:cs="Arial"/>
          <w:szCs w:val="22"/>
        </w:rPr>
      </w:pPr>
      <w:r w:rsidRPr="008877F7">
        <w:rPr>
          <w:rFonts w:ascii="Arial" w:hAnsi="Arial" w:cs="Arial"/>
          <w:szCs w:val="22"/>
        </w:rPr>
        <w:t>IV.</w:t>
      </w:r>
      <w:r w:rsidR="00D7748B" w:rsidRPr="008877F7">
        <w:rPr>
          <w:rFonts w:ascii="Arial" w:hAnsi="Arial" w:cs="Arial"/>
          <w:szCs w:val="22"/>
        </w:rPr>
        <w:t xml:space="preserve">  </w:t>
      </w:r>
      <w:r w:rsidRPr="008877F7">
        <w:rPr>
          <w:rFonts w:ascii="Arial" w:hAnsi="Arial" w:cs="Arial"/>
          <w:szCs w:val="22"/>
          <w:u w:val="single"/>
        </w:rPr>
        <w:t xml:space="preserve">Jurisdictional Basis for the </w:t>
      </w:r>
      <w:r w:rsidR="00D46FA8">
        <w:rPr>
          <w:rFonts w:ascii="Arial" w:hAnsi="Arial" w:cs="Arial"/>
          <w:szCs w:val="22"/>
          <w:u w:val="single"/>
        </w:rPr>
        <w:t>Response</w:t>
      </w:r>
    </w:p>
    <w:p w14:paraId="152D6B22" w14:textId="497198FE" w:rsidR="00260EB4" w:rsidRPr="008877F7" w:rsidRDefault="00260EB4" w:rsidP="008877F7">
      <w:pPr>
        <w:pStyle w:val="Heading2"/>
        <w:rPr>
          <w:rFonts w:ascii="Arial" w:hAnsi="Arial" w:cs="Arial"/>
          <w:b w:val="0"/>
          <w:szCs w:val="22"/>
        </w:rPr>
      </w:pPr>
      <w:r w:rsidRPr="008877F7">
        <w:rPr>
          <w:rFonts w:ascii="Arial" w:hAnsi="Arial" w:cs="Arial"/>
          <w:b w:val="0"/>
          <w:szCs w:val="22"/>
        </w:rPr>
        <w:t>(</w:t>
      </w:r>
      <w:r w:rsidR="005C6B1A">
        <w:rPr>
          <w:rFonts w:ascii="Arial" w:hAnsi="Arial" w:cs="Arial"/>
          <w:b w:val="0"/>
          <w:szCs w:val="22"/>
        </w:rPr>
        <w:t xml:space="preserve">Objection </w:t>
      </w:r>
      <w:r w:rsidR="008E3F3F" w:rsidRPr="008877F7">
        <w:rPr>
          <w:rFonts w:ascii="Arial" w:hAnsi="Arial" w:cs="Arial"/>
          <w:b w:val="0"/>
          <w:szCs w:val="22"/>
        </w:rPr>
        <w:t>Procedure, art.</w:t>
      </w:r>
      <w:r w:rsidRPr="008877F7">
        <w:rPr>
          <w:rFonts w:ascii="Arial" w:hAnsi="Arial" w:cs="Arial"/>
          <w:b w:val="0"/>
          <w:szCs w:val="22"/>
        </w:rPr>
        <w:t xml:space="preserve"> </w:t>
      </w:r>
      <w:r w:rsidR="008E3F3F" w:rsidRPr="008877F7">
        <w:rPr>
          <w:rFonts w:ascii="Arial" w:hAnsi="Arial" w:cs="Arial"/>
          <w:b w:val="0"/>
          <w:szCs w:val="22"/>
        </w:rPr>
        <w:t>1</w:t>
      </w:r>
      <w:r w:rsidRPr="008877F7">
        <w:rPr>
          <w:rFonts w:ascii="Arial" w:hAnsi="Arial" w:cs="Arial"/>
          <w:b w:val="0"/>
          <w:szCs w:val="22"/>
        </w:rPr>
        <w:t>(</w:t>
      </w:r>
      <w:r w:rsidR="005C6B1A">
        <w:rPr>
          <w:rFonts w:ascii="Arial" w:hAnsi="Arial" w:cs="Arial"/>
          <w:b w:val="0"/>
          <w:szCs w:val="22"/>
        </w:rPr>
        <w:t>e</w:t>
      </w:r>
      <w:r w:rsidRPr="008877F7">
        <w:rPr>
          <w:rFonts w:ascii="Arial" w:hAnsi="Arial" w:cs="Arial"/>
          <w:b w:val="0"/>
          <w:szCs w:val="22"/>
        </w:rPr>
        <w:t>)</w:t>
      </w:r>
      <w:r w:rsidR="005869E6" w:rsidRPr="008877F7">
        <w:rPr>
          <w:rFonts w:ascii="Arial" w:hAnsi="Arial" w:cs="Arial"/>
          <w:b w:val="0"/>
          <w:szCs w:val="22"/>
        </w:rPr>
        <w:t>, 4(b)(i)</w:t>
      </w:r>
      <w:r w:rsidR="008E3F3F" w:rsidRPr="008877F7">
        <w:rPr>
          <w:rFonts w:ascii="Arial" w:hAnsi="Arial" w:cs="Arial"/>
          <w:b w:val="0"/>
          <w:szCs w:val="22"/>
        </w:rPr>
        <w:t>)</w:t>
      </w:r>
    </w:p>
    <w:p w14:paraId="0A73C129" w14:textId="77777777" w:rsidR="00260EB4" w:rsidRDefault="00260EB4" w:rsidP="008877F7">
      <w:pPr>
        <w:rPr>
          <w:rFonts w:ascii="Arial" w:hAnsi="Arial" w:cs="Arial"/>
          <w:sz w:val="22"/>
          <w:szCs w:val="22"/>
        </w:rPr>
      </w:pPr>
    </w:p>
    <w:p w14:paraId="15C5F227" w14:textId="77777777" w:rsidR="007007F2" w:rsidRPr="008877F7" w:rsidRDefault="007007F2" w:rsidP="008877F7">
      <w:pPr>
        <w:rPr>
          <w:rFonts w:ascii="Arial" w:hAnsi="Arial" w:cs="Arial"/>
          <w:sz w:val="22"/>
          <w:szCs w:val="22"/>
        </w:rPr>
      </w:pPr>
    </w:p>
    <w:p w14:paraId="65E774BE" w14:textId="7BA03999" w:rsidR="008E685D" w:rsidRPr="008877F7" w:rsidRDefault="00F06786" w:rsidP="008877F7">
      <w:pPr>
        <w:ind w:left="567" w:hanging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</w:t>
      </w:r>
      <w:r w:rsidR="00773D7A">
        <w:rPr>
          <w:rFonts w:ascii="Arial" w:hAnsi="Arial" w:cs="Arial"/>
          <w:sz w:val="22"/>
          <w:szCs w:val="22"/>
        </w:rPr>
        <w:t>7</w:t>
      </w:r>
      <w:r w:rsidR="00260EB4" w:rsidRPr="008877F7">
        <w:rPr>
          <w:rFonts w:ascii="Arial" w:hAnsi="Arial" w:cs="Arial"/>
          <w:sz w:val="22"/>
          <w:szCs w:val="22"/>
        </w:rPr>
        <w:t>.]</w:t>
      </w:r>
      <w:r w:rsidR="00260EB4" w:rsidRPr="008877F7">
        <w:rPr>
          <w:rFonts w:ascii="Arial" w:hAnsi="Arial" w:cs="Arial"/>
          <w:sz w:val="22"/>
          <w:szCs w:val="22"/>
        </w:rPr>
        <w:tab/>
      </w:r>
      <w:r w:rsidR="001A6ED4" w:rsidRPr="008877F7">
        <w:rPr>
          <w:rFonts w:ascii="Arial" w:hAnsi="Arial" w:cs="Arial"/>
          <w:sz w:val="22"/>
          <w:szCs w:val="22"/>
        </w:rPr>
        <w:t xml:space="preserve">By applying for a new gTLD, </w:t>
      </w:r>
      <w:r w:rsidR="0047310B">
        <w:rPr>
          <w:rFonts w:ascii="Arial" w:hAnsi="Arial" w:cs="Arial"/>
          <w:sz w:val="22"/>
          <w:szCs w:val="22"/>
        </w:rPr>
        <w:t xml:space="preserve">and by filing </w:t>
      </w:r>
      <w:r w:rsidR="0047310B" w:rsidRPr="008877F7">
        <w:rPr>
          <w:rFonts w:ascii="Arial" w:hAnsi="Arial" w:cs="Arial"/>
          <w:sz w:val="22"/>
          <w:szCs w:val="22"/>
        </w:rPr>
        <w:t xml:space="preserve">the present </w:t>
      </w:r>
      <w:r w:rsidR="0047310B">
        <w:rPr>
          <w:rFonts w:ascii="Arial" w:hAnsi="Arial" w:cs="Arial"/>
          <w:sz w:val="22"/>
          <w:szCs w:val="22"/>
        </w:rPr>
        <w:t>Response</w:t>
      </w:r>
      <w:r w:rsidR="0047310B" w:rsidRPr="008877F7">
        <w:rPr>
          <w:rFonts w:ascii="Arial" w:hAnsi="Arial" w:cs="Arial"/>
          <w:sz w:val="22"/>
          <w:szCs w:val="22"/>
        </w:rPr>
        <w:t xml:space="preserve"> </w:t>
      </w:r>
      <w:r w:rsidR="0047310B">
        <w:rPr>
          <w:rFonts w:ascii="Arial" w:hAnsi="Arial" w:cs="Arial"/>
          <w:sz w:val="22"/>
          <w:szCs w:val="22"/>
        </w:rPr>
        <w:t xml:space="preserve">to a </w:t>
      </w:r>
      <w:r w:rsidR="00D153F0">
        <w:rPr>
          <w:rFonts w:ascii="Arial" w:hAnsi="Arial" w:cs="Arial"/>
          <w:sz w:val="22"/>
          <w:szCs w:val="22"/>
        </w:rPr>
        <w:t>String Confusion</w:t>
      </w:r>
      <w:r w:rsidR="0047310B">
        <w:rPr>
          <w:rFonts w:ascii="Arial" w:hAnsi="Arial" w:cs="Arial"/>
          <w:sz w:val="22"/>
          <w:szCs w:val="22"/>
        </w:rPr>
        <w:t xml:space="preserve"> </w:t>
      </w:r>
      <w:r w:rsidR="0047310B" w:rsidRPr="008877F7">
        <w:rPr>
          <w:rFonts w:ascii="Arial" w:hAnsi="Arial" w:cs="Arial"/>
          <w:sz w:val="22"/>
          <w:szCs w:val="22"/>
        </w:rPr>
        <w:t>Objection</w:t>
      </w:r>
      <w:r w:rsidR="0047310B">
        <w:rPr>
          <w:rFonts w:ascii="Arial" w:hAnsi="Arial" w:cs="Arial"/>
          <w:sz w:val="22"/>
          <w:szCs w:val="22"/>
        </w:rPr>
        <w:t>,</w:t>
      </w:r>
      <w:r w:rsidR="0047310B" w:rsidRPr="008877F7">
        <w:rPr>
          <w:rFonts w:ascii="Arial" w:hAnsi="Arial" w:cs="Arial"/>
          <w:sz w:val="22"/>
          <w:szCs w:val="22"/>
        </w:rPr>
        <w:t xml:space="preserve"> </w:t>
      </w:r>
      <w:r w:rsidR="005869E6" w:rsidRPr="008877F7">
        <w:rPr>
          <w:rFonts w:ascii="Arial" w:hAnsi="Arial" w:cs="Arial"/>
          <w:sz w:val="22"/>
          <w:szCs w:val="22"/>
        </w:rPr>
        <w:t>the A</w:t>
      </w:r>
      <w:r w:rsidR="001A6ED4" w:rsidRPr="008877F7">
        <w:rPr>
          <w:rFonts w:ascii="Arial" w:hAnsi="Arial" w:cs="Arial"/>
          <w:sz w:val="22"/>
          <w:szCs w:val="22"/>
        </w:rPr>
        <w:t xml:space="preserve">pplicant </w:t>
      </w:r>
      <w:r w:rsidR="005869E6" w:rsidRPr="008877F7">
        <w:rPr>
          <w:rFonts w:ascii="Arial" w:hAnsi="Arial" w:cs="Arial"/>
          <w:sz w:val="22"/>
          <w:szCs w:val="22"/>
        </w:rPr>
        <w:t>has accepted</w:t>
      </w:r>
      <w:r w:rsidR="001A6ED4" w:rsidRPr="008877F7">
        <w:rPr>
          <w:rFonts w:ascii="Arial" w:hAnsi="Arial" w:cs="Arial"/>
          <w:sz w:val="22"/>
          <w:szCs w:val="22"/>
        </w:rPr>
        <w:t xml:space="preserve"> the applicability of the </w:t>
      </w:r>
      <w:r w:rsidR="00F6204E">
        <w:rPr>
          <w:rFonts w:ascii="Arial" w:hAnsi="Arial" w:cs="Arial"/>
          <w:sz w:val="22"/>
          <w:szCs w:val="22"/>
        </w:rPr>
        <w:t xml:space="preserve">Objection </w:t>
      </w:r>
      <w:r w:rsidR="001A6ED4" w:rsidRPr="008877F7">
        <w:rPr>
          <w:rFonts w:ascii="Arial" w:hAnsi="Arial" w:cs="Arial"/>
          <w:sz w:val="22"/>
          <w:szCs w:val="22"/>
        </w:rPr>
        <w:t xml:space="preserve">Procedure and the WIPO Rules for New gTLD </w:t>
      </w:r>
      <w:r w:rsidR="00743DFF" w:rsidRPr="00743DFF">
        <w:rPr>
          <w:rFonts w:ascii="Arial" w:hAnsi="Arial" w:cs="Arial"/>
          <w:sz w:val="22"/>
          <w:szCs w:val="22"/>
        </w:rPr>
        <w:t>String Confusion</w:t>
      </w:r>
      <w:r w:rsidR="00743DFF">
        <w:rPr>
          <w:rFonts w:ascii="Arial" w:hAnsi="Arial" w:cs="Arial"/>
          <w:sz w:val="22"/>
          <w:szCs w:val="22"/>
        </w:rPr>
        <w:t xml:space="preserve"> </w:t>
      </w:r>
      <w:r w:rsidR="00F6204E">
        <w:rPr>
          <w:rFonts w:ascii="Arial" w:hAnsi="Arial" w:cs="Arial"/>
          <w:sz w:val="22"/>
          <w:szCs w:val="22"/>
        </w:rPr>
        <w:t>Objections</w:t>
      </w:r>
      <w:r w:rsidR="00F6204E" w:rsidRPr="008877F7">
        <w:rPr>
          <w:rFonts w:ascii="Arial" w:hAnsi="Arial" w:cs="Arial"/>
          <w:sz w:val="22"/>
          <w:szCs w:val="22"/>
        </w:rPr>
        <w:t xml:space="preserve"> </w:t>
      </w:r>
      <w:r w:rsidR="001A6ED4" w:rsidRPr="008877F7">
        <w:rPr>
          <w:rFonts w:ascii="Arial" w:hAnsi="Arial" w:cs="Arial"/>
          <w:sz w:val="22"/>
          <w:szCs w:val="22"/>
        </w:rPr>
        <w:t>Dispute Resolution</w:t>
      </w:r>
      <w:r w:rsidR="005869E6" w:rsidRPr="008877F7">
        <w:rPr>
          <w:rFonts w:ascii="Arial" w:hAnsi="Arial" w:cs="Arial"/>
          <w:sz w:val="22"/>
          <w:szCs w:val="22"/>
        </w:rPr>
        <w:t>.</w:t>
      </w:r>
      <w:r w:rsidR="001A6ED4" w:rsidRPr="008877F7">
        <w:rPr>
          <w:rFonts w:ascii="Arial" w:hAnsi="Arial" w:cs="Arial"/>
          <w:sz w:val="22"/>
          <w:szCs w:val="22"/>
        </w:rPr>
        <w:t xml:space="preserve"> </w:t>
      </w:r>
      <w:r w:rsidR="005869E6" w:rsidRPr="008877F7">
        <w:rPr>
          <w:rFonts w:ascii="Arial" w:hAnsi="Arial" w:cs="Arial"/>
          <w:sz w:val="22"/>
          <w:szCs w:val="22"/>
        </w:rPr>
        <w:t xml:space="preserve"> </w:t>
      </w:r>
    </w:p>
    <w:p w14:paraId="7B768E29" w14:textId="77777777" w:rsidR="008E685D" w:rsidRPr="008877F7" w:rsidRDefault="008E685D" w:rsidP="008877F7">
      <w:pPr>
        <w:ind w:left="567" w:hanging="567"/>
        <w:rPr>
          <w:rFonts w:ascii="Arial" w:hAnsi="Arial" w:cs="Arial"/>
          <w:sz w:val="22"/>
          <w:szCs w:val="22"/>
        </w:rPr>
      </w:pPr>
    </w:p>
    <w:p w14:paraId="0E38C5BD" w14:textId="77777777" w:rsidR="005869E6" w:rsidRPr="008877F7" w:rsidRDefault="0047310B" w:rsidP="008877F7">
      <w:pPr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Having filed its Objection</w:t>
      </w:r>
      <w:r w:rsidR="001A6ED4" w:rsidRPr="008877F7">
        <w:rPr>
          <w:rFonts w:ascii="Arial" w:hAnsi="Arial" w:cs="Arial"/>
          <w:sz w:val="22"/>
          <w:szCs w:val="22"/>
        </w:rPr>
        <w:t xml:space="preserve">, the Objector </w:t>
      </w:r>
      <w:r>
        <w:rPr>
          <w:rFonts w:ascii="Arial" w:hAnsi="Arial" w:cs="Arial"/>
          <w:sz w:val="22"/>
          <w:szCs w:val="22"/>
        </w:rPr>
        <w:t>has accepted</w:t>
      </w:r>
      <w:r w:rsidR="001A6ED4" w:rsidRPr="008877F7">
        <w:rPr>
          <w:rFonts w:ascii="Arial" w:hAnsi="Arial" w:cs="Arial"/>
          <w:sz w:val="22"/>
          <w:szCs w:val="22"/>
        </w:rPr>
        <w:t xml:space="preserve"> the applicability of this </w:t>
      </w:r>
      <w:r w:rsidR="00F6204E">
        <w:rPr>
          <w:rFonts w:ascii="Arial" w:hAnsi="Arial" w:cs="Arial"/>
          <w:sz w:val="22"/>
          <w:szCs w:val="22"/>
        </w:rPr>
        <w:t xml:space="preserve">Objection </w:t>
      </w:r>
      <w:r w:rsidR="001A6ED4" w:rsidRPr="008877F7">
        <w:rPr>
          <w:rFonts w:ascii="Arial" w:hAnsi="Arial" w:cs="Arial"/>
          <w:sz w:val="22"/>
          <w:szCs w:val="22"/>
        </w:rPr>
        <w:t xml:space="preserve">Procedure and the WIPO Rules for New gTLD </w:t>
      </w:r>
      <w:r w:rsidR="00743DFF" w:rsidRPr="00743DFF">
        <w:rPr>
          <w:rFonts w:ascii="Arial" w:hAnsi="Arial" w:cs="Arial"/>
          <w:sz w:val="22"/>
          <w:szCs w:val="22"/>
        </w:rPr>
        <w:t>String Confusion</w:t>
      </w:r>
      <w:r w:rsidR="00743DFF">
        <w:rPr>
          <w:rFonts w:ascii="Arial" w:hAnsi="Arial" w:cs="Arial"/>
          <w:sz w:val="22"/>
          <w:szCs w:val="22"/>
        </w:rPr>
        <w:t xml:space="preserve"> </w:t>
      </w:r>
      <w:r w:rsidR="00F6204E">
        <w:rPr>
          <w:rFonts w:ascii="Arial" w:hAnsi="Arial" w:cs="Arial"/>
          <w:sz w:val="22"/>
          <w:szCs w:val="22"/>
        </w:rPr>
        <w:t xml:space="preserve">Objections </w:t>
      </w:r>
      <w:r w:rsidR="001A6ED4" w:rsidRPr="008877F7">
        <w:rPr>
          <w:rFonts w:ascii="Arial" w:hAnsi="Arial" w:cs="Arial"/>
          <w:sz w:val="22"/>
          <w:szCs w:val="22"/>
        </w:rPr>
        <w:t>Dispute Resolution</w:t>
      </w:r>
      <w:r w:rsidR="005869E6" w:rsidRPr="008877F7">
        <w:rPr>
          <w:rFonts w:ascii="Arial" w:hAnsi="Arial" w:cs="Arial"/>
          <w:sz w:val="22"/>
          <w:szCs w:val="22"/>
        </w:rPr>
        <w:t xml:space="preserve">.  </w:t>
      </w:r>
    </w:p>
    <w:p w14:paraId="3306AD77" w14:textId="77777777" w:rsidR="005869E6" w:rsidRPr="008877F7" w:rsidRDefault="005869E6" w:rsidP="008877F7">
      <w:pPr>
        <w:ind w:left="567" w:hanging="567"/>
        <w:rPr>
          <w:rFonts w:ascii="Arial" w:hAnsi="Arial" w:cs="Arial"/>
          <w:sz w:val="22"/>
          <w:szCs w:val="22"/>
        </w:rPr>
      </w:pPr>
    </w:p>
    <w:p w14:paraId="223984DA" w14:textId="4CCEA9AD" w:rsidR="001A6ED4" w:rsidRPr="008877F7" w:rsidRDefault="001A6ED4" w:rsidP="008877F7">
      <w:pPr>
        <w:ind w:left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 xml:space="preserve">The </w:t>
      </w:r>
      <w:r w:rsidR="00F6204E">
        <w:rPr>
          <w:rFonts w:ascii="Arial" w:hAnsi="Arial" w:cs="Arial"/>
          <w:sz w:val="22"/>
          <w:szCs w:val="22"/>
        </w:rPr>
        <w:t>P</w:t>
      </w:r>
      <w:r w:rsidRPr="008877F7">
        <w:rPr>
          <w:rFonts w:ascii="Arial" w:hAnsi="Arial" w:cs="Arial"/>
          <w:sz w:val="22"/>
          <w:szCs w:val="22"/>
        </w:rPr>
        <w:t>arties cannot derogate from th</w:t>
      </w:r>
      <w:r w:rsidR="008E685D" w:rsidRPr="008877F7">
        <w:rPr>
          <w:rFonts w:ascii="Arial" w:hAnsi="Arial" w:cs="Arial"/>
          <w:sz w:val="22"/>
          <w:szCs w:val="22"/>
        </w:rPr>
        <w:t>e</w:t>
      </w:r>
      <w:r w:rsidRPr="008877F7">
        <w:rPr>
          <w:rFonts w:ascii="Arial" w:hAnsi="Arial" w:cs="Arial"/>
          <w:sz w:val="22"/>
          <w:szCs w:val="22"/>
        </w:rPr>
        <w:t xml:space="preserve"> </w:t>
      </w:r>
      <w:r w:rsidR="00F6204E">
        <w:rPr>
          <w:rFonts w:ascii="Arial" w:hAnsi="Arial" w:cs="Arial"/>
          <w:sz w:val="22"/>
          <w:szCs w:val="22"/>
        </w:rPr>
        <w:t xml:space="preserve">Objection </w:t>
      </w:r>
      <w:r w:rsidRPr="008877F7">
        <w:rPr>
          <w:rFonts w:ascii="Arial" w:hAnsi="Arial" w:cs="Arial"/>
          <w:sz w:val="22"/>
          <w:szCs w:val="22"/>
        </w:rPr>
        <w:t xml:space="preserve">Procedure without the express approval of ICANN and from the </w:t>
      </w:r>
      <w:r w:rsidR="008E685D" w:rsidRPr="008877F7">
        <w:rPr>
          <w:rFonts w:ascii="Arial" w:hAnsi="Arial" w:cs="Arial"/>
          <w:sz w:val="22"/>
          <w:szCs w:val="22"/>
        </w:rPr>
        <w:t xml:space="preserve">WIPO Rules for New gTLD </w:t>
      </w:r>
      <w:r w:rsidR="00743DFF" w:rsidRPr="00743DFF">
        <w:rPr>
          <w:rFonts w:ascii="Arial" w:hAnsi="Arial" w:cs="Arial"/>
          <w:sz w:val="22"/>
          <w:szCs w:val="22"/>
        </w:rPr>
        <w:t>String Confusion</w:t>
      </w:r>
      <w:r w:rsidR="00F6204E">
        <w:rPr>
          <w:rFonts w:ascii="Arial" w:hAnsi="Arial" w:cs="Arial"/>
          <w:sz w:val="22"/>
          <w:szCs w:val="22"/>
        </w:rPr>
        <w:t xml:space="preserve"> Objections </w:t>
      </w:r>
      <w:r w:rsidR="008E685D" w:rsidRPr="008877F7">
        <w:rPr>
          <w:rFonts w:ascii="Arial" w:hAnsi="Arial" w:cs="Arial"/>
          <w:sz w:val="22"/>
          <w:szCs w:val="22"/>
        </w:rPr>
        <w:t xml:space="preserve">Dispute Resolution </w:t>
      </w:r>
      <w:r w:rsidRPr="008877F7">
        <w:rPr>
          <w:rFonts w:ascii="Arial" w:hAnsi="Arial" w:cs="Arial"/>
          <w:sz w:val="22"/>
          <w:szCs w:val="22"/>
        </w:rPr>
        <w:t xml:space="preserve">without the express approval of the </w:t>
      </w:r>
      <w:r w:rsidR="00D954D2">
        <w:rPr>
          <w:rFonts w:ascii="Arial" w:hAnsi="Arial" w:cs="Arial"/>
          <w:sz w:val="22"/>
          <w:szCs w:val="22"/>
        </w:rPr>
        <w:t>WIPO Center</w:t>
      </w:r>
      <w:r w:rsidRPr="008877F7">
        <w:rPr>
          <w:rFonts w:ascii="Arial" w:hAnsi="Arial" w:cs="Arial"/>
          <w:sz w:val="22"/>
          <w:szCs w:val="22"/>
        </w:rPr>
        <w:t>.</w:t>
      </w:r>
    </w:p>
    <w:p w14:paraId="13AA51C6" w14:textId="77777777" w:rsidR="001A6ED4" w:rsidRDefault="001A6ED4" w:rsidP="008877F7">
      <w:pPr>
        <w:rPr>
          <w:rFonts w:ascii="Arial" w:hAnsi="Arial" w:cs="Arial"/>
          <w:sz w:val="22"/>
          <w:szCs w:val="22"/>
        </w:rPr>
      </w:pPr>
    </w:p>
    <w:p w14:paraId="080FE3B6" w14:textId="77777777" w:rsidR="008A7CAA" w:rsidRPr="008877F7" w:rsidRDefault="008A7CAA" w:rsidP="008877F7">
      <w:pPr>
        <w:rPr>
          <w:rFonts w:ascii="Arial" w:hAnsi="Arial" w:cs="Arial"/>
          <w:sz w:val="22"/>
          <w:szCs w:val="22"/>
        </w:rPr>
      </w:pPr>
    </w:p>
    <w:p w14:paraId="649F7B3B" w14:textId="77777777" w:rsidR="00260EB4" w:rsidRPr="008877F7" w:rsidRDefault="00260EB4" w:rsidP="008877F7">
      <w:pPr>
        <w:pStyle w:val="Header"/>
        <w:keepNext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b/>
          <w:sz w:val="22"/>
          <w:szCs w:val="22"/>
        </w:rPr>
        <w:t>V.</w:t>
      </w:r>
      <w:r w:rsidR="00CA31C0" w:rsidRPr="008877F7">
        <w:rPr>
          <w:rFonts w:ascii="Arial" w:hAnsi="Arial" w:cs="Arial"/>
          <w:b/>
          <w:sz w:val="22"/>
          <w:szCs w:val="22"/>
        </w:rPr>
        <w:t xml:space="preserve">  </w:t>
      </w:r>
      <w:r w:rsidRPr="008877F7">
        <w:rPr>
          <w:rFonts w:ascii="Arial" w:hAnsi="Arial" w:cs="Arial"/>
          <w:b/>
          <w:sz w:val="22"/>
          <w:szCs w:val="22"/>
          <w:u w:val="single"/>
        </w:rPr>
        <w:t>Factual and Legal Grounds</w:t>
      </w:r>
    </w:p>
    <w:p w14:paraId="55477686" w14:textId="713327D8" w:rsidR="00260EB4" w:rsidRPr="008877F7" w:rsidRDefault="00260EB4" w:rsidP="008877F7">
      <w:pPr>
        <w:pStyle w:val="Header"/>
        <w:keepNext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(</w:t>
      </w:r>
      <w:r w:rsidR="00D73750">
        <w:rPr>
          <w:rFonts w:ascii="Arial" w:hAnsi="Arial" w:cs="Arial"/>
          <w:sz w:val="22"/>
          <w:szCs w:val="22"/>
        </w:rPr>
        <w:t>Applicant Guidebook Modul</w:t>
      </w:r>
      <w:r w:rsidR="00D73750" w:rsidRPr="00F6204E">
        <w:rPr>
          <w:rFonts w:ascii="Arial" w:hAnsi="Arial" w:cs="Arial"/>
          <w:sz w:val="22"/>
          <w:szCs w:val="22"/>
        </w:rPr>
        <w:t xml:space="preserve">e </w:t>
      </w:r>
      <w:r w:rsidR="00F6204E">
        <w:rPr>
          <w:rFonts w:ascii="Arial" w:hAnsi="Arial" w:cs="Arial"/>
          <w:sz w:val="22"/>
          <w:szCs w:val="22"/>
        </w:rPr>
        <w:t>4</w:t>
      </w:r>
      <w:r w:rsidR="00D73750" w:rsidRPr="00F6204E">
        <w:rPr>
          <w:rFonts w:ascii="Arial" w:hAnsi="Arial" w:cs="Arial"/>
          <w:sz w:val="22"/>
          <w:szCs w:val="22"/>
        </w:rPr>
        <w:t xml:space="preserve">, </w:t>
      </w:r>
      <w:r w:rsidR="00F6204E" w:rsidRPr="00F6204E">
        <w:rPr>
          <w:rFonts w:ascii="Arial" w:hAnsi="Arial" w:cs="Arial"/>
          <w:sz w:val="22"/>
          <w:szCs w:val="22"/>
        </w:rPr>
        <w:t>sec</w:t>
      </w:r>
      <w:r w:rsidR="006A2F83" w:rsidRPr="00F6204E">
        <w:rPr>
          <w:rFonts w:ascii="Arial" w:hAnsi="Arial" w:cs="Arial"/>
          <w:sz w:val="22"/>
          <w:szCs w:val="22"/>
        </w:rPr>
        <w:t>.</w:t>
      </w:r>
      <w:r w:rsidR="00D73750" w:rsidRPr="00F6204E">
        <w:rPr>
          <w:rFonts w:ascii="Arial" w:hAnsi="Arial" w:cs="Arial"/>
          <w:sz w:val="22"/>
          <w:szCs w:val="22"/>
        </w:rPr>
        <w:t xml:space="preserve"> </w:t>
      </w:r>
      <w:r w:rsidR="00F6204E">
        <w:rPr>
          <w:rFonts w:ascii="Arial" w:hAnsi="Arial" w:cs="Arial"/>
          <w:sz w:val="22"/>
          <w:szCs w:val="22"/>
        </w:rPr>
        <w:t>4</w:t>
      </w:r>
      <w:r w:rsidR="00D73750" w:rsidRPr="00F6204E">
        <w:rPr>
          <w:rFonts w:ascii="Arial" w:hAnsi="Arial" w:cs="Arial"/>
          <w:sz w:val="22"/>
          <w:szCs w:val="22"/>
        </w:rPr>
        <w:t xml:space="preserve">.5;  </w:t>
      </w:r>
      <w:r w:rsidR="00F6204E" w:rsidRPr="00F6204E">
        <w:rPr>
          <w:rFonts w:ascii="Arial" w:hAnsi="Arial" w:cs="Arial"/>
          <w:sz w:val="22"/>
          <w:szCs w:val="22"/>
        </w:rPr>
        <w:t>Obj</w:t>
      </w:r>
      <w:r w:rsidR="00F6204E">
        <w:rPr>
          <w:rFonts w:ascii="Arial" w:hAnsi="Arial" w:cs="Arial"/>
          <w:sz w:val="22"/>
          <w:szCs w:val="22"/>
        </w:rPr>
        <w:t xml:space="preserve">ection </w:t>
      </w:r>
      <w:r w:rsidR="003553ED">
        <w:rPr>
          <w:rFonts w:ascii="Arial" w:hAnsi="Arial" w:cs="Arial"/>
          <w:sz w:val="22"/>
          <w:szCs w:val="22"/>
        </w:rPr>
        <w:t>Procedure, art. 1</w:t>
      </w:r>
      <w:r w:rsidR="00F6204E">
        <w:rPr>
          <w:rFonts w:ascii="Arial" w:hAnsi="Arial" w:cs="Arial"/>
          <w:sz w:val="22"/>
          <w:szCs w:val="22"/>
        </w:rPr>
        <w:t>5</w:t>
      </w:r>
      <w:r w:rsidRPr="008877F7">
        <w:rPr>
          <w:rFonts w:ascii="Arial" w:hAnsi="Arial" w:cs="Arial"/>
          <w:sz w:val="22"/>
          <w:szCs w:val="22"/>
        </w:rPr>
        <w:t>)</w:t>
      </w:r>
    </w:p>
    <w:p w14:paraId="319AE8B1" w14:textId="77777777" w:rsidR="00260EB4" w:rsidRDefault="00260EB4" w:rsidP="008877F7">
      <w:pPr>
        <w:pStyle w:val="Header"/>
        <w:keepNext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</w:p>
    <w:p w14:paraId="1EDDAB5D" w14:textId="77777777" w:rsidR="007007F2" w:rsidRPr="008877F7" w:rsidRDefault="007007F2" w:rsidP="008877F7">
      <w:pPr>
        <w:pStyle w:val="Header"/>
        <w:keepNext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</w:p>
    <w:p w14:paraId="3903D931" w14:textId="1C838AB5" w:rsidR="00260EB4" w:rsidRPr="00ED6C85" w:rsidRDefault="00260EB4" w:rsidP="009975FA">
      <w:pPr>
        <w:pStyle w:val="Header"/>
        <w:keepNext/>
        <w:rPr>
          <w:rFonts w:ascii="Arial" w:hAnsi="Arial" w:cs="Arial"/>
          <w:b/>
          <w:bCs/>
          <w:i/>
          <w:color w:val="FF0000"/>
          <w:sz w:val="22"/>
          <w:szCs w:val="22"/>
        </w:rPr>
      </w:pPr>
      <w:r w:rsidRPr="00ED6C85">
        <w:rPr>
          <w:rFonts w:ascii="Arial" w:hAnsi="Arial" w:cs="Arial"/>
          <w:i/>
          <w:color w:val="FF0000"/>
          <w:sz w:val="22"/>
          <w:szCs w:val="22"/>
        </w:rPr>
        <w:t>[</w:t>
      </w:r>
      <w:r w:rsidR="003241D5" w:rsidRPr="00ED6C85">
        <w:rPr>
          <w:rFonts w:ascii="Arial" w:hAnsi="Arial" w:cs="Arial"/>
          <w:i/>
          <w:color w:val="FF0000"/>
          <w:sz w:val="22"/>
          <w:szCs w:val="22"/>
        </w:rPr>
        <w:t>This s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ection </w:t>
      </w:r>
      <w:r w:rsidR="00A01F3B" w:rsidRPr="00ED6C85">
        <w:rPr>
          <w:rFonts w:ascii="Arial" w:hAnsi="Arial" w:cs="Arial"/>
          <w:i/>
          <w:color w:val="FF0000"/>
          <w:sz w:val="22"/>
          <w:szCs w:val="22"/>
        </w:rPr>
        <w:t xml:space="preserve">of the </w:t>
      </w:r>
      <w:r w:rsidR="00D46FA8" w:rsidRPr="00ED6C85">
        <w:rPr>
          <w:rFonts w:ascii="Arial" w:hAnsi="Arial" w:cs="Arial"/>
          <w:i/>
          <w:color w:val="FF0000"/>
          <w:sz w:val="22"/>
          <w:szCs w:val="22"/>
        </w:rPr>
        <w:t>Response</w:t>
      </w:r>
      <w:r w:rsidR="00A01F3B" w:rsidRPr="00ED6C85">
        <w:rPr>
          <w:rFonts w:ascii="Arial" w:hAnsi="Arial" w:cs="Arial"/>
          <w:i/>
          <w:color w:val="FF0000"/>
          <w:sz w:val="22"/>
          <w:szCs w:val="22"/>
        </w:rPr>
        <w:t xml:space="preserve"> </w:t>
      </w:r>
      <w:r w:rsidR="003241D5" w:rsidRPr="00ED6C85">
        <w:rPr>
          <w:rFonts w:ascii="Arial" w:hAnsi="Arial" w:cs="Arial"/>
          <w:i/>
          <w:color w:val="FF0000"/>
          <w:sz w:val="22"/>
          <w:szCs w:val="22"/>
        </w:rPr>
        <w:t>may not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 exceed 5</w:t>
      </w:r>
      <w:r w:rsidR="003241D5" w:rsidRPr="00ED6C85">
        <w:rPr>
          <w:rFonts w:ascii="Arial" w:hAnsi="Arial" w:cs="Arial"/>
          <w:i/>
          <w:color w:val="FF0000"/>
          <w:sz w:val="22"/>
          <w:szCs w:val="22"/>
        </w:rPr>
        <w:t>,</w:t>
      </w:r>
      <w:r w:rsidRPr="00ED6C85">
        <w:rPr>
          <w:rFonts w:ascii="Arial" w:hAnsi="Arial" w:cs="Arial"/>
          <w:i/>
          <w:color w:val="FF0000"/>
          <w:sz w:val="22"/>
          <w:szCs w:val="22"/>
        </w:rPr>
        <w:t>000 word</w:t>
      </w:r>
      <w:r w:rsidR="00B6103B" w:rsidRPr="00ED6C85">
        <w:rPr>
          <w:rFonts w:ascii="Arial" w:hAnsi="Arial" w:cs="Arial"/>
          <w:i/>
          <w:color w:val="FF0000"/>
          <w:sz w:val="22"/>
          <w:szCs w:val="22"/>
        </w:rPr>
        <w:t>s</w:t>
      </w:r>
      <w:r w:rsidR="00CA31C0" w:rsidRPr="00ED6C85">
        <w:rPr>
          <w:rFonts w:ascii="Arial" w:hAnsi="Arial" w:cs="Arial"/>
          <w:i/>
          <w:color w:val="FF0000"/>
          <w:sz w:val="22"/>
          <w:szCs w:val="22"/>
        </w:rPr>
        <w:t xml:space="preserve"> </w:t>
      </w:r>
      <w:r w:rsidR="00A01F3B" w:rsidRPr="00ED6C85">
        <w:rPr>
          <w:rFonts w:ascii="Arial" w:hAnsi="Arial" w:cs="Arial"/>
          <w:i/>
          <w:color w:val="FF0000"/>
          <w:sz w:val="22"/>
          <w:szCs w:val="22"/>
        </w:rPr>
        <w:t>(</w:t>
      </w:r>
      <w:r w:rsidR="00F6204E">
        <w:rPr>
          <w:rFonts w:ascii="Arial" w:hAnsi="Arial" w:cs="Arial"/>
          <w:i/>
          <w:color w:val="FF0000"/>
          <w:sz w:val="22"/>
          <w:szCs w:val="22"/>
        </w:rPr>
        <w:t xml:space="preserve">Objection </w:t>
      </w:r>
      <w:r w:rsidR="00A01F3B" w:rsidRPr="00ED6C85">
        <w:rPr>
          <w:rFonts w:ascii="Arial" w:hAnsi="Arial" w:cs="Arial"/>
          <w:i/>
          <w:color w:val="FF0000"/>
          <w:sz w:val="22"/>
          <w:szCs w:val="22"/>
        </w:rPr>
        <w:t xml:space="preserve">Procedure, art. </w:t>
      </w:r>
      <w:r w:rsidR="00CB3C7B" w:rsidRPr="00ED6C85">
        <w:rPr>
          <w:rFonts w:ascii="Arial" w:hAnsi="Arial" w:cs="Arial"/>
          <w:i/>
          <w:color w:val="FF0000"/>
          <w:sz w:val="22"/>
          <w:szCs w:val="22"/>
        </w:rPr>
        <w:t>1</w:t>
      </w:r>
      <w:r w:rsidR="00F6204E">
        <w:rPr>
          <w:rFonts w:ascii="Arial" w:hAnsi="Arial" w:cs="Arial"/>
          <w:i/>
          <w:color w:val="FF0000"/>
          <w:sz w:val="22"/>
          <w:szCs w:val="22"/>
        </w:rPr>
        <w:t>5</w:t>
      </w:r>
      <w:r w:rsidR="00A01F3B" w:rsidRPr="00ED6C85">
        <w:rPr>
          <w:rFonts w:ascii="Arial" w:hAnsi="Arial" w:cs="Arial"/>
          <w:i/>
          <w:color w:val="FF0000"/>
          <w:sz w:val="22"/>
          <w:szCs w:val="22"/>
        </w:rPr>
        <w:t>(</w:t>
      </w:r>
      <w:r w:rsidR="00F6204E">
        <w:rPr>
          <w:rFonts w:ascii="Arial" w:hAnsi="Arial" w:cs="Arial"/>
          <w:i/>
          <w:color w:val="FF0000"/>
          <w:sz w:val="22"/>
          <w:szCs w:val="22"/>
        </w:rPr>
        <w:t>d</w:t>
      </w:r>
      <w:r w:rsidR="00A01F3B" w:rsidRPr="00ED6C85">
        <w:rPr>
          <w:rFonts w:ascii="Arial" w:hAnsi="Arial" w:cs="Arial"/>
          <w:i/>
          <w:color w:val="FF0000"/>
          <w:sz w:val="22"/>
          <w:szCs w:val="22"/>
        </w:rPr>
        <w:t>))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.  </w:t>
      </w:r>
      <w:r w:rsidR="00EB6C12" w:rsidRPr="00ED6C85">
        <w:rPr>
          <w:rFonts w:ascii="Arial" w:hAnsi="Arial" w:cs="Arial"/>
          <w:i/>
          <w:color w:val="FF0000"/>
          <w:sz w:val="22"/>
          <w:szCs w:val="22"/>
        </w:rPr>
        <w:t xml:space="preserve">Pursuant to </w:t>
      </w:r>
      <w:r w:rsidR="00F6204E">
        <w:rPr>
          <w:rFonts w:ascii="Arial" w:hAnsi="Arial" w:cs="Arial"/>
          <w:i/>
          <w:color w:val="FF0000"/>
          <w:sz w:val="22"/>
          <w:szCs w:val="22"/>
        </w:rPr>
        <w:t xml:space="preserve">Objection </w:t>
      </w:r>
      <w:r w:rsidR="00EB6C12" w:rsidRPr="00ED6C85">
        <w:rPr>
          <w:rFonts w:ascii="Arial" w:hAnsi="Arial" w:cs="Arial"/>
          <w:i/>
          <w:color w:val="FF0000"/>
          <w:sz w:val="22"/>
          <w:szCs w:val="22"/>
        </w:rPr>
        <w:t xml:space="preserve">Procedure, art. 6(a), any </w:t>
      </w:r>
      <w:r w:rsidR="00B6103B" w:rsidRPr="00ED6C85">
        <w:rPr>
          <w:rFonts w:ascii="Arial" w:hAnsi="Arial" w:cs="Arial"/>
          <w:i/>
          <w:color w:val="FF0000"/>
          <w:sz w:val="22"/>
          <w:szCs w:val="22"/>
        </w:rPr>
        <w:t>r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elevant </w:t>
      </w:r>
      <w:r w:rsidR="00F179E8" w:rsidRPr="00ED6C85">
        <w:rPr>
          <w:rFonts w:ascii="Arial" w:hAnsi="Arial" w:cs="Arial"/>
          <w:i/>
          <w:color w:val="FF0000"/>
          <w:sz w:val="22"/>
          <w:szCs w:val="22"/>
        </w:rPr>
        <w:t xml:space="preserve">supporting evidence or 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documentation </w:t>
      </w:r>
      <w:r w:rsidR="00414268" w:rsidRPr="00ED6C85">
        <w:rPr>
          <w:rFonts w:ascii="Arial" w:hAnsi="Arial" w:cs="Arial"/>
          <w:i/>
          <w:color w:val="FF0000"/>
          <w:sz w:val="22"/>
          <w:szCs w:val="22"/>
        </w:rPr>
        <w:t>must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 be submitted </w:t>
      </w:r>
      <w:r w:rsidR="00EB6C12" w:rsidRPr="00ED6C85">
        <w:rPr>
          <w:rFonts w:ascii="Arial" w:hAnsi="Arial" w:cs="Arial"/>
          <w:i/>
          <w:color w:val="FF0000"/>
          <w:sz w:val="22"/>
          <w:szCs w:val="22"/>
        </w:rPr>
        <w:t xml:space="preserve">electronically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as Annexes</w:t>
      </w:r>
      <w:r w:rsidR="00F73CFC" w:rsidRPr="00ED6C85">
        <w:rPr>
          <w:rFonts w:ascii="Arial" w:hAnsi="Arial" w:cs="Arial"/>
          <w:i/>
          <w:color w:val="FF0000"/>
          <w:sz w:val="22"/>
          <w:szCs w:val="22"/>
        </w:rPr>
        <w:t xml:space="preserve"> with </w:t>
      </w:r>
      <w:r w:rsidR="00CA31C0" w:rsidRPr="00ED6C85">
        <w:rPr>
          <w:rFonts w:ascii="Arial" w:hAnsi="Arial" w:cs="Arial"/>
          <w:i/>
          <w:color w:val="FF0000"/>
          <w:sz w:val="22"/>
          <w:szCs w:val="22"/>
        </w:rPr>
        <w:t xml:space="preserve">an accompanying 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schedule </w:t>
      </w:r>
      <w:r w:rsidR="00CA31C0" w:rsidRPr="00ED6C85">
        <w:rPr>
          <w:rFonts w:ascii="Arial" w:hAnsi="Arial" w:cs="Arial"/>
          <w:i/>
          <w:color w:val="FF0000"/>
          <w:sz w:val="22"/>
          <w:szCs w:val="22"/>
        </w:rPr>
        <w:t xml:space="preserve">listing </w:t>
      </w:r>
      <w:r w:rsidR="00F73CFC" w:rsidRPr="00ED6C85">
        <w:rPr>
          <w:rFonts w:ascii="Arial" w:hAnsi="Arial" w:cs="Arial"/>
          <w:i/>
          <w:color w:val="FF0000"/>
          <w:sz w:val="22"/>
          <w:szCs w:val="22"/>
        </w:rPr>
        <w:t xml:space="preserve">and describing </w:t>
      </w:r>
      <w:r w:rsidR="00CA31C0" w:rsidRPr="00ED6C85">
        <w:rPr>
          <w:rFonts w:ascii="Arial" w:hAnsi="Arial" w:cs="Arial"/>
          <w:i/>
          <w:color w:val="FF0000"/>
          <w:sz w:val="22"/>
          <w:szCs w:val="22"/>
        </w:rPr>
        <w:t xml:space="preserve">all 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Annexes.  </w:t>
      </w:r>
      <w:r w:rsidR="00F179E8" w:rsidRPr="00ED6C85">
        <w:rPr>
          <w:rFonts w:ascii="Arial" w:hAnsi="Arial" w:cs="Arial"/>
          <w:i/>
          <w:color w:val="FF0000"/>
          <w:sz w:val="22"/>
          <w:szCs w:val="22"/>
        </w:rPr>
        <w:t xml:space="preserve">For any cases or </w:t>
      </w:r>
      <w:r w:rsidR="00B6103B" w:rsidRPr="00ED6C85">
        <w:rPr>
          <w:rFonts w:ascii="Arial" w:hAnsi="Arial" w:cs="Arial"/>
          <w:i/>
          <w:color w:val="FF0000"/>
          <w:sz w:val="22"/>
          <w:szCs w:val="22"/>
        </w:rPr>
        <w:t xml:space="preserve">other legal documentation </w:t>
      </w:r>
      <w:r w:rsidR="00F179E8" w:rsidRPr="00ED6C85">
        <w:rPr>
          <w:rFonts w:ascii="Arial" w:hAnsi="Arial" w:cs="Arial"/>
          <w:i/>
          <w:color w:val="FF0000"/>
          <w:sz w:val="22"/>
          <w:szCs w:val="22"/>
        </w:rPr>
        <w:t xml:space="preserve">cited in support of the </w:t>
      </w:r>
      <w:r w:rsidR="00D46FA8" w:rsidRPr="00ED6C85">
        <w:rPr>
          <w:rFonts w:ascii="Arial" w:hAnsi="Arial" w:cs="Arial"/>
          <w:i/>
          <w:color w:val="FF0000"/>
          <w:sz w:val="22"/>
          <w:szCs w:val="22"/>
        </w:rPr>
        <w:t>Response</w:t>
      </w:r>
      <w:r w:rsidR="00F179E8" w:rsidRPr="00ED6C85">
        <w:rPr>
          <w:rFonts w:ascii="Arial" w:hAnsi="Arial" w:cs="Arial"/>
          <w:i/>
          <w:color w:val="FF0000"/>
          <w:sz w:val="22"/>
          <w:szCs w:val="22"/>
        </w:rPr>
        <w:t xml:space="preserve">, please use </w:t>
      </w:r>
      <w:proofErr w:type="gramStart"/>
      <w:r w:rsidR="00AE289E" w:rsidRPr="00ED6C85">
        <w:rPr>
          <w:rFonts w:ascii="Arial" w:hAnsi="Arial" w:cs="Arial"/>
          <w:i/>
          <w:color w:val="FF0000"/>
          <w:sz w:val="22"/>
          <w:szCs w:val="22"/>
        </w:rPr>
        <w:t xml:space="preserve">a </w:t>
      </w:r>
      <w:r w:rsidR="00F179E8" w:rsidRPr="00ED6C85">
        <w:rPr>
          <w:rFonts w:ascii="Arial" w:hAnsi="Arial" w:cs="Arial"/>
          <w:i/>
          <w:color w:val="FF0000"/>
          <w:sz w:val="22"/>
          <w:szCs w:val="22"/>
        </w:rPr>
        <w:t>full</w:t>
      </w:r>
      <w:proofErr w:type="gramEnd"/>
      <w:r w:rsidR="00F179E8" w:rsidRPr="00ED6C85">
        <w:rPr>
          <w:rFonts w:ascii="Arial" w:hAnsi="Arial" w:cs="Arial"/>
          <w:i/>
          <w:color w:val="FF0000"/>
          <w:sz w:val="22"/>
          <w:szCs w:val="22"/>
        </w:rPr>
        <w:t xml:space="preserve"> legal citation</w:t>
      </w:r>
      <w:r w:rsidR="00AE289E" w:rsidRPr="00ED6C85">
        <w:rPr>
          <w:rFonts w:ascii="Arial" w:hAnsi="Arial" w:cs="Arial"/>
          <w:i/>
          <w:color w:val="FF0000"/>
          <w:sz w:val="22"/>
          <w:szCs w:val="22"/>
        </w:rPr>
        <w:t xml:space="preserve">, </w:t>
      </w:r>
      <w:r w:rsidR="00DD66B9" w:rsidRPr="00ED6C85">
        <w:rPr>
          <w:rFonts w:ascii="Arial" w:hAnsi="Arial" w:cs="Arial"/>
          <w:i/>
          <w:color w:val="FF0000"/>
          <w:sz w:val="22"/>
          <w:szCs w:val="22"/>
        </w:rPr>
        <w:t xml:space="preserve">e.g., </w:t>
      </w:r>
      <w:r w:rsidR="00AE289E" w:rsidRPr="00ED6C85">
        <w:rPr>
          <w:rFonts w:ascii="Arial" w:hAnsi="Arial" w:cs="Arial"/>
          <w:i/>
          <w:color w:val="FF0000"/>
          <w:sz w:val="22"/>
          <w:szCs w:val="22"/>
        </w:rPr>
        <w:t>in the</w:t>
      </w:r>
      <w:r w:rsidR="00F179E8" w:rsidRPr="00ED6C85">
        <w:rPr>
          <w:rFonts w:ascii="Arial" w:hAnsi="Arial" w:cs="Arial"/>
          <w:i/>
          <w:color w:val="FF0000"/>
          <w:sz w:val="22"/>
          <w:szCs w:val="22"/>
        </w:rPr>
        <w:t xml:space="preserve"> format predominantly used or accepted in your jurisdiction.</w:t>
      </w:r>
      <w:r w:rsidRPr="00ED6C85">
        <w:rPr>
          <w:rFonts w:ascii="Arial" w:hAnsi="Arial" w:cs="Arial"/>
          <w:i/>
          <w:color w:val="FF0000"/>
          <w:sz w:val="22"/>
          <w:szCs w:val="22"/>
        </w:rPr>
        <w:t>]</w:t>
      </w:r>
    </w:p>
    <w:p w14:paraId="63AFEE70" w14:textId="77777777" w:rsidR="00D7748B" w:rsidRPr="008877F7" w:rsidRDefault="00D7748B" w:rsidP="008877F7">
      <w:pPr>
        <w:pStyle w:val="Header"/>
        <w:keepNext/>
        <w:tabs>
          <w:tab w:val="clear" w:pos="4536"/>
          <w:tab w:val="clear" w:pos="9072"/>
        </w:tabs>
        <w:rPr>
          <w:rFonts w:ascii="Arial" w:hAnsi="Arial" w:cs="Arial"/>
          <w:i/>
          <w:sz w:val="22"/>
          <w:szCs w:val="22"/>
        </w:rPr>
      </w:pPr>
    </w:p>
    <w:p w14:paraId="6F5B1D05" w14:textId="77777777" w:rsidR="00260EB4" w:rsidRPr="008877F7" w:rsidRDefault="00260EB4" w:rsidP="008877F7">
      <w:pPr>
        <w:pStyle w:val="Header"/>
        <w:keepNext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</w:p>
    <w:p w14:paraId="15753CF5" w14:textId="07FEEE27" w:rsidR="00414268" w:rsidRPr="00115928" w:rsidRDefault="00F06786" w:rsidP="008877F7">
      <w:pPr>
        <w:pStyle w:val="Header"/>
        <w:keepNext/>
        <w:tabs>
          <w:tab w:val="clear" w:pos="4536"/>
          <w:tab w:val="clear" w:pos="9072"/>
          <w:tab w:val="left" w:pos="567"/>
        </w:tabs>
        <w:rPr>
          <w:rFonts w:ascii="Arial" w:hAnsi="Arial" w:cs="Arial"/>
          <w:sz w:val="22"/>
          <w:szCs w:val="22"/>
        </w:rPr>
      </w:pPr>
      <w:r w:rsidRPr="00115928">
        <w:rPr>
          <w:rFonts w:ascii="Arial" w:hAnsi="Arial" w:cs="Arial"/>
          <w:sz w:val="22"/>
          <w:szCs w:val="22"/>
        </w:rPr>
        <w:t>[</w:t>
      </w:r>
      <w:r w:rsidR="00773D7A" w:rsidRPr="00115928">
        <w:rPr>
          <w:rFonts w:ascii="Arial" w:hAnsi="Arial" w:cs="Arial"/>
          <w:sz w:val="22"/>
          <w:szCs w:val="22"/>
        </w:rPr>
        <w:t>8</w:t>
      </w:r>
      <w:r w:rsidR="00260EB4" w:rsidRPr="00115928">
        <w:rPr>
          <w:rFonts w:ascii="Arial" w:hAnsi="Arial" w:cs="Arial"/>
          <w:sz w:val="22"/>
          <w:szCs w:val="22"/>
        </w:rPr>
        <w:t>.]</w:t>
      </w:r>
      <w:r w:rsidR="00260EB4" w:rsidRPr="00115928">
        <w:rPr>
          <w:rFonts w:ascii="Arial" w:hAnsi="Arial" w:cs="Arial"/>
          <w:sz w:val="22"/>
          <w:szCs w:val="22"/>
        </w:rPr>
        <w:tab/>
      </w:r>
      <w:r w:rsidR="00A01F3B" w:rsidRPr="00115928">
        <w:rPr>
          <w:rFonts w:ascii="Arial" w:hAnsi="Arial" w:cs="Arial"/>
          <w:sz w:val="22"/>
          <w:szCs w:val="22"/>
        </w:rPr>
        <w:t xml:space="preserve">The </w:t>
      </w:r>
      <w:r w:rsidR="00370EF4" w:rsidRPr="00115928">
        <w:rPr>
          <w:rFonts w:ascii="Arial" w:hAnsi="Arial" w:cs="Arial"/>
          <w:sz w:val="22"/>
          <w:szCs w:val="22"/>
        </w:rPr>
        <w:t xml:space="preserve">Applicant’s relevant rights on which </w:t>
      </w:r>
      <w:r w:rsidR="0057629D" w:rsidRPr="0057629D">
        <w:rPr>
          <w:rFonts w:ascii="Arial" w:hAnsi="Arial" w:cs="Arial"/>
          <w:sz w:val="22"/>
          <w:szCs w:val="22"/>
        </w:rPr>
        <w:t>the relevant string(s)</w:t>
      </w:r>
      <w:r w:rsidR="00370EF4" w:rsidRPr="00115928">
        <w:rPr>
          <w:rFonts w:ascii="Arial" w:hAnsi="Arial" w:cs="Arial"/>
          <w:sz w:val="22"/>
          <w:szCs w:val="22"/>
        </w:rPr>
        <w:t xml:space="preserve"> </w:t>
      </w:r>
      <w:r w:rsidR="000141E4" w:rsidRPr="00115928">
        <w:rPr>
          <w:rFonts w:ascii="Arial" w:hAnsi="Arial" w:cs="Arial"/>
          <w:sz w:val="22"/>
          <w:szCs w:val="22"/>
        </w:rPr>
        <w:t xml:space="preserve">and Response </w:t>
      </w:r>
      <w:proofErr w:type="gramStart"/>
      <w:r w:rsidR="00370EF4" w:rsidRPr="00115928">
        <w:rPr>
          <w:rFonts w:ascii="Arial" w:hAnsi="Arial" w:cs="Arial"/>
          <w:sz w:val="22"/>
          <w:szCs w:val="22"/>
        </w:rPr>
        <w:t>is</w:t>
      </w:r>
      <w:proofErr w:type="gramEnd"/>
      <w:r w:rsidR="00370EF4" w:rsidRPr="00115928">
        <w:rPr>
          <w:rFonts w:ascii="Arial" w:hAnsi="Arial" w:cs="Arial"/>
          <w:sz w:val="22"/>
          <w:szCs w:val="22"/>
        </w:rPr>
        <w:t xml:space="preserve"> based are</w:t>
      </w:r>
      <w:r w:rsidR="00A01F3B" w:rsidRPr="00115928">
        <w:rPr>
          <w:rFonts w:ascii="Arial" w:hAnsi="Arial" w:cs="Arial"/>
          <w:sz w:val="22"/>
          <w:szCs w:val="22"/>
        </w:rPr>
        <w:t>:</w:t>
      </w:r>
      <w:r w:rsidR="001A0453" w:rsidRPr="00115928">
        <w:rPr>
          <w:rFonts w:ascii="Arial" w:hAnsi="Arial" w:cs="Arial"/>
          <w:sz w:val="22"/>
          <w:szCs w:val="22"/>
        </w:rPr>
        <w:t xml:space="preserve">  </w:t>
      </w:r>
    </w:p>
    <w:p w14:paraId="4DB04B76" w14:textId="77777777" w:rsidR="003F7AAC" w:rsidRPr="00115928" w:rsidRDefault="003F7AAC" w:rsidP="008877F7">
      <w:pPr>
        <w:pStyle w:val="Header"/>
        <w:keepNext/>
        <w:ind w:left="567"/>
        <w:rPr>
          <w:rFonts w:ascii="Arial" w:hAnsi="Arial" w:cs="Arial"/>
          <w:sz w:val="22"/>
          <w:szCs w:val="22"/>
        </w:rPr>
      </w:pPr>
    </w:p>
    <w:p w14:paraId="7F4BBA24" w14:textId="5A030504" w:rsidR="00997311" w:rsidRPr="00ED6C85" w:rsidRDefault="00997311" w:rsidP="008A7CAA">
      <w:pPr>
        <w:pStyle w:val="Header"/>
        <w:keepNext/>
        <w:rPr>
          <w:rFonts w:ascii="Arial" w:hAnsi="Arial" w:cs="Arial"/>
          <w:color w:val="FF0000"/>
          <w:sz w:val="22"/>
          <w:szCs w:val="22"/>
        </w:rPr>
      </w:pP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[Please specify </w:t>
      </w:r>
      <w:r w:rsidR="00424A3E" w:rsidRPr="00ED6C85">
        <w:rPr>
          <w:rFonts w:ascii="Arial" w:hAnsi="Arial" w:cs="Arial"/>
          <w:i/>
          <w:color w:val="FF0000"/>
          <w:sz w:val="22"/>
          <w:szCs w:val="22"/>
        </w:rPr>
        <w:t xml:space="preserve">the relevant rights, if any, being invoked.  Such rights may include any </w:t>
      </w:r>
      <w:r w:rsidR="00761973" w:rsidRPr="00ED6C85">
        <w:rPr>
          <w:rFonts w:ascii="Arial" w:hAnsi="Arial" w:cs="Arial"/>
          <w:i/>
          <w:color w:val="FF0000"/>
          <w:sz w:val="22"/>
          <w:szCs w:val="22"/>
        </w:rPr>
        <w:t>rights (</w:t>
      </w:r>
      <w:r w:rsidRPr="00ED6C85">
        <w:rPr>
          <w:rFonts w:ascii="Arial" w:hAnsi="Arial" w:cs="Arial"/>
          <w:i/>
          <w:color w:val="FF0000"/>
          <w:sz w:val="22"/>
          <w:szCs w:val="22"/>
        </w:rPr>
        <w:t>trademark, service mark, or Intergovernmental Organization (IGO) name or acronym</w:t>
      </w:r>
      <w:r w:rsidR="00761973" w:rsidRPr="00ED6C85">
        <w:rPr>
          <w:rFonts w:ascii="Arial" w:hAnsi="Arial" w:cs="Arial"/>
          <w:i/>
          <w:color w:val="FF0000"/>
          <w:sz w:val="22"/>
          <w:szCs w:val="22"/>
        </w:rPr>
        <w:t>)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 on which the </w:t>
      </w:r>
      <w:r w:rsidR="00391CE3" w:rsidRPr="005E0567">
        <w:rPr>
          <w:rFonts w:ascii="Arial" w:hAnsi="Arial" w:cs="Arial"/>
          <w:i/>
          <w:color w:val="FF0000"/>
          <w:sz w:val="22"/>
          <w:szCs w:val="22"/>
        </w:rPr>
        <w:t>relevant string</w:t>
      </w:r>
      <w:r w:rsidR="00904DA8">
        <w:rPr>
          <w:rFonts w:ascii="Arial" w:hAnsi="Arial" w:cs="Arial"/>
          <w:i/>
          <w:color w:val="FF0000"/>
          <w:sz w:val="22"/>
          <w:szCs w:val="22"/>
        </w:rPr>
        <w:t>(s)</w:t>
      </w:r>
      <w:r w:rsidR="00E82429" w:rsidRPr="00ED6C85">
        <w:rPr>
          <w:rFonts w:ascii="Arial" w:hAnsi="Arial" w:cs="Arial"/>
          <w:i/>
          <w:color w:val="FF0000"/>
          <w:sz w:val="22"/>
          <w:szCs w:val="22"/>
        </w:rPr>
        <w:t xml:space="preserve"> and</w:t>
      </w:r>
      <w:r w:rsidR="00115928" w:rsidRPr="00ED6C85">
        <w:rPr>
          <w:rFonts w:ascii="Arial" w:hAnsi="Arial" w:cs="Arial"/>
          <w:i/>
          <w:color w:val="FF0000"/>
          <w:sz w:val="22"/>
          <w:szCs w:val="22"/>
        </w:rPr>
        <w:t>/</w:t>
      </w:r>
      <w:r w:rsidR="00E82429" w:rsidRPr="00ED6C85">
        <w:rPr>
          <w:rFonts w:ascii="Arial" w:hAnsi="Arial" w:cs="Arial"/>
          <w:i/>
          <w:color w:val="FF0000"/>
          <w:sz w:val="22"/>
          <w:szCs w:val="22"/>
        </w:rPr>
        <w:t xml:space="preserve">or </w:t>
      </w:r>
      <w:r w:rsidR="00370EF4" w:rsidRPr="00ED6C85">
        <w:rPr>
          <w:rFonts w:ascii="Arial" w:hAnsi="Arial" w:cs="Arial"/>
          <w:i/>
          <w:color w:val="FF0000"/>
          <w:sz w:val="22"/>
          <w:szCs w:val="22"/>
        </w:rPr>
        <w:t>Response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 is based;  </w:t>
      </w:r>
      <w:r w:rsidR="00424A3E" w:rsidRPr="00ED6C85">
        <w:rPr>
          <w:rFonts w:ascii="Arial" w:hAnsi="Arial" w:cs="Arial"/>
          <w:i/>
          <w:color w:val="FF0000"/>
          <w:sz w:val="22"/>
          <w:szCs w:val="22"/>
        </w:rPr>
        <w:t xml:space="preserve">in such case, </w:t>
      </w:r>
      <w:r w:rsidR="00794158" w:rsidRPr="00ED6C85">
        <w:rPr>
          <w:rFonts w:ascii="Arial" w:hAnsi="Arial" w:cs="Arial"/>
          <w:i/>
          <w:color w:val="FF0000"/>
          <w:sz w:val="22"/>
          <w:szCs w:val="22"/>
        </w:rPr>
        <w:t xml:space="preserve">please </w:t>
      </w:r>
      <w:r w:rsidR="00424A3E" w:rsidRPr="00ED6C85">
        <w:rPr>
          <w:rFonts w:ascii="Arial" w:hAnsi="Arial" w:cs="Arial"/>
          <w:i/>
          <w:color w:val="FF0000"/>
          <w:sz w:val="22"/>
          <w:szCs w:val="22"/>
        </w:rPr>
        <w:t>describe the goods or services the mark, or the activity the IGO name or acronym, is used in connection with</w:t>
      </w:r>
      <w:r w:rsidRPr="00ED6C85">
        <w:rPr>
          <w:rFonts w:ascii="Arial" w:hAnsi="Arial" w:cs="Arial"/>
          <w:i/>
          <w:color w:val="FF0000"/>
          <w:sz w:val="22"/>
          <w:szCs w:val="22"/>
        </w:rPr>
        <w:t>.  If applicable, please attach as Annexes copies of the registration certificates for the relevant marks.]</w:t>
      </w:r>
    </w:p>
    <w:p w14:paraId="1730F3D6" w14:textId="77777777" w:rsidR="00997311" w:rsidRPr="00975CAE" w:rsidRDefault="00997311" w:rsidP="008877F7">
      <w:pPr>
        <w:pStyle w:val="Header"/>
        <w:keepNext/>
        <w:ind w:left="567"/>
        <w:rPr>
          <w:rFonts w:ascii="Arial" w:hAnsi="Arial" w:cs="Arial"/>
          <w:sz w:val="22"/>
          <w:szCs w:val="22"/>
          <w:highlight w:val="yellow"/>
        </w:rPr>
      </w:pPr>
    </w:p>
    <w:p w14:paraId="4C071CDA" w14:textId="77777777" w:rsidR="00B24C5E" w:rsidRPr="00E71FA1" w:rsidRDefault="00773D7A" w:rsidP="008877F7">
      <w:pPr>
        <w:pStyle w:val="Header"/>
        <w:keepNext/>
        <w:tabs>
          <w:tab w:val="clear" w:pos="4536"/>
          <w:tab w:val="clear" w:pos="9072"/>
          <w:tab w:val="left" w:pos="56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[9</w:t>
      </w:r>
      <w:r w:rsidR="00B24C5E" w:rsidRPr="00E71FA1">
        <w:rPr>
          <w:rFonts w:ascii="Arial" w:hAnsi="Arial" w:cs="Arial"/>
          <w:sz w:val="22"/>
          <w:szCs w:val="22"/>
        </w:rPr>
        <w:t xml:space="preserve">.]  This </w:t>
      </w:r>
      <w:r w:rsidR="00D46FA8" w:rsidRPr="00E71FA1">
        <w:rPr>
          <w:rFonts w:ascii="Arial" w:hAnsi="Arial" w:cs="Arial"/>
          <w:sz w:val="22"/>
          <w:szCs w:val="22"/>
        </w:rPr>
        <w:t>Response</w:t>
      </w:r>
      <w:r w:rsidR="00B24C5E" w:rsidRPr="00E71FA1">
        <w:rPr>
          <w:rFonts w:ascii="Arial" w:hAnsi="Arial" w:cs="Arial"/>
          <w:sz w:val="22"/>
          <w:szCs w:val="22"/>
        </w:rPr>
        <w:t xml:space="preserve"> is valid and should be upheld for the following reasons:</w:t>
      </w:r>
    </w:p>
    <w:p w14:paraId="47EAB54E" w14:textId="1CEE44F3" w:rsidR="003F7AAC" w:rsidRPr="008877F7" w:rsidRDefault="003F7AAC" w:rsidP="008877F7">
      <w:pPr>
        <w:pStyle w:val="Header"/>
        <w:keepNext/>
        <w:tabs>
          <w:tab w:val="clear" w:pos="4536"/>
          <w:tab w:val="clear" w:pos="9072"/>
          <w:tab w:val="left" w:pos="567"/>
        </w:tabs>
        <w:rPr>
          <w:rFonts w:ascii="Arial" w:hAnsi="Arial" w:cs="Arial"/>
          <w:sz w:val="22"/>
          <w:szCs w:val="22"/>
        </w:rPr>
      </w:pPr>
      <w:r w:rsidRPr="00E71FA1">
        <w:rPr>
          <w:rFonts w:ascii="Arial" w:hAnsi="Arial" w:cs="Arial"/>
          <w:sz w:val="22"/>
          <w:szCs w:val="22"/>
        </w:rPr>
        <w:tab/>
      </w:r>
      <w:r w:rsidRPr="00F6204E">
        <w:rPr>
          <w:rFonts w:ascii="Arial" w:hAnsi="Arial" w:cs="Arial"/>
          <w:sz w:val="22"/>
          <w:szCs w:val="22"/>
        </w:rPr>
        <w:t>(</w:t>
      </w:r>
      <w:r w:rsidR="0035619A" w:rsidRPr="00F6204E">
        <w:rPr>
          <w:rFonts w:ascii="Arial" w:hAnsi="Arial" w:cs="Arial"/>
          <w:sz w:val="22"/>
          <w:szCs w:val="22"/>
        </w:rPr>
        <w:t xml:space="preserve">Applicant Guidebook, art. </w:t>
      </w:r>
      <w:r w:rsidR="00F6204E" w:rsidRPr="00ED6C85">
        <w:rPr>
          <w:rFonts w:ascii="Arial" w:hAnsi="Arial" w:cs="Arial"/>
          <w:sz w:val="22"/>
          <w:szCs w:val="22"/>
        </w:rPr>
        <w:t>4</w:t>
      </w:r>
      <w:r w:rsidR="0035619A" w:rsidRPr="00F6204E">
        <w:rPr>
          <w:rFonts w:ascii="Arial" w:hAnsi="Arial" w:cs="Arial"/>
          <w:sz w:val="22"/>
          <w:szCs w:val="22"/>
        </w:rPr>
        <w:t>.5.2</w:t>
      </w:r>
      <w:r w:rsidRPr="00F6204E">
        <w:rPr>
          <w:rFonts w:ascii="Arial" w:hAnsi="Arial" w:cs="Arial"/>
          <w:sz w:val="22"/>
          <w:szCs w:val="22"/>
        </w:rPr>
        <w:t xml:space="preserve">; </w:t>
      </w:r>
      <w:r w:rsidR="00F6204E">
        <w:rPr>
          <w:rFonts w:ascii="Arial" w:hAnsi="Arial" w:cs="Arial"/>
          <w:sz w:val="22"/>
          <w:szCs w:val="22"/>
        </w:rPr>
        <w:t>Objection</w:t>
      </w:r>
      <w:r w:rsidRPr="00F6204E">
        <w:rPr>
          <w:rFonts w:ascii="Arial" w:hAnsi="Arial" w:cs="Arial"/>
          <w:sz w:val="22"/>
          <w:szCs w:val="22"/>
        </w:rPr>
        <w:t xml:space="preserve"> P</w:t>
      </w:r>
      <w:r w:rsidRPr="00E71FA1">
        <w:rPr>
          <w:rFonts w:ascii="Arial" w:hAnsi="Arial" w:cs="Arial"/>
          <w:sz w:val="22"/>
          <w:szCs w:val="22"/>
        </w:rPr>
        <w:t xml:space="preserve">rocedure, art. </w:t>
      </w:r>
      <w:r w:rsidR="00370EF4" w:rsidRPr="00E71FA1">
        <w:rPr>
          <w:rFonts w:ascii="Arial" w:hAnsi="Arial" w:cs="Arial"/>
          <w:sz w:val="22"/>
          <w:szCs w:val="22"/>
        </w:rPr>
        <w:t>1</w:t>
      </w:r>
      <w:r w:rsidR="00F6204E">
        <w:rPr>
          <w:rFonts w:ascii="Arial" w:hAnsi="Arial" w:cs="Arial"/>
          <w:sz w:val="22"/>
          <w:szCs w:val="22"/>
        </w:rPr>
        <w:t>5</w:t>
      </w:r>
      <w:r w:rsidRPr="00E71FA1">
        <w:rPr>
          <w:rFonts w:ascii="Arial" w:hAnsi="Arial" w:cs="Arial"/>
          <w:sz w:val="22"/>
          <w:szCs w:val="22"/>
        </w:rPr>
        <w:t>(</w:t>
      </w:r>
      <w:r w:rsidR="00391CE3">
        <w:rPr>
          <w:rFonts w:ascii="Arial" w:hAnsi="Arial" w:cs="Arial"/>
          <w:sz w:val="22"/>
          <w:szCs w:val="22"/>
        </w:rPr>
        <w:t>c</w:t>
      </w:r>
      <w:r w:rsidRPr="00E71FA1">
        <w:rPr>
          <w:rFonts w:ascii="Arial" w:hAnsi="Arial" w:cs="Arial"/>
          <w:sz w:val="22"/>
          <w:szCs w:val="22"/>
        </w:rPr>
        <w:t>)(ii))</w:t>
      </w:r>
    </w:p>
    <w:p w14:paraId="123A5093" w14:textId="77777777" w:rsidR="006231C5" w:rsidRPr="008877F7" w:rsidRDefault="00B24C5E" w:rsidP="008877F7">
      <w:pPr>
        <w:pStyle w:val="Header"/>
        <w:keepNext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 xml:space="preserve"> </w:t>
      </w:r>
    </w:p>
    <w:p w14:paraId="6231C5B5" w14:textId="60D30862" w:rsidR="00876292" w:rsidRDefault="00E373DA" w:rsidP="008877F7">
      <w:pPr>
        <w:ind w:left="540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T</w:t>
      </w:r>
      <w:r w:rsidR="0097346C" w:rsidRPr="008877F7">
        <w:rPr>
          <w:rFonts w:ascii="Arial" w:hAnsi="Arial" w:cs="Arial"/>
          <w:sz w:val="22"/>
          <w:szCs w:val="22"/>
        </w:rPr>
        <w:t xml:space="preserve">he potential use of the </w:t>
      </w:r>
      <w:r w:rsidR="0057629D">
        <w:rPr>
          <w:rFonts w:ascii="Arial" w:hAnsi="Arial" w:cs="Arial"/>
          <w:sz w:val="22"/>
          <w:szCs w:val="22"/>
        </w:rPr>
        <w:t>objected to string</w:t>
      </w:r>
      <w:r w:rsidR="0097346C" w:rsidRPr="008877F7">
        <w:rPr>
          <w:rFonts w:ascii="Arial" w:hAnsi="Arial" w:cs="Arial"/>
          <w:sz w:val="22"/>
          <w:szCs w:val="22"/>
        </w:rPr>
        <w:t xml:space="preserve"> by the </w:t>
      </w:r>
      <w:r w:rsidRPr="008877F7">
        <w:rPr>
          <w:rFonts w:ascii="Arial" w:hAnsi="Arial" w:cs="Arial"/>
          <w:sz w:val="22"/>
          <w:szCs w:val="22"/>
        </w:rPr>
        <w:t>A</w:t>
      </w:r>
      <w:r w:rsidR="0097346C" w:rsidRPr="008877F7">
        <w:rPr>
          <w:rFonts w:ascii="Arial" w:hAnsi="Arial" w:cs="Arial"/>
          <w:sz w:val="22"/>
          <w:szCs w:val="22"/>
        </w:rPr>
        <w:t xml:space="preserve">pplicant </w:t>
      </w:r>
      <w:r w:rsidR="000B5FFA">
        <w:rPr>
          <w:rFonts w:ascii="Arial" w:hAnsi="Arial" w:cs="Arial"/>
          <w:sz w:val="22"/>
          <w:szCs w:val="22"/>
        </w:rPr>
        <w:t xml:space="preserve">is </w:t>
      </w:r>
      <w:r w:rsidR="00975CAE">
        <w:rPr>
          <w:rFonts w:ascii="Arial" w:hAnsi="Arial" w:cs="Arial"/>
          <w:sz w:val="22"/>
          <w:szCs w:val="22"/>
        </w:rPr>
        <w:t xml:space="preserve">not </w:t>
      </w:r>
    </w:p>
    <w:p w14:paraId="2A7A9456" w14:textId="77777777" w:rsidR="00876292" w:rsidRDefault="00876292" w:rsidP="008877F7">
      <w:pPr>
        <w:ind w:left="540"/>
        <w:rPr>
          <w:rFonts w:ascii="Arial" w:hAnsi="Arial" w:cs="Arial"/>
          <w:sz w:val="22"/>
          <w:szCs w:val="22"/>
        </w:rPr>
      </w:pPr>
    </w:p>
    <w:p w14:paraId="3DD3DDA3" w14:textId="2D6FC76B" w:rsidR="005B5637" w:rsidRPr="00ED6C85" w:rsidRDefault="00876292" w:rsidP="000B5FFA">
      <w:pPr>
        <w:ind w:left="540"/>
        <w:rPr>
          <w:rFonts w:ascii="Arial" w:hAnsi="Arial" w:cs="Arial"/>
          <w:color w:val="FF0000"/>
          <w:sz w:val="22"/>
          <w:szCs w:val="22"/>
        </w:rPr>
      </w:pPr>
      <w:r w:rsidRPr="00ED6C85">
        <w:rPr>
          <w:rFonts w:ascii="Arial" w:hAnsi="Arial" w:cs="Arial"/>
          <w:color w:val="FF0000"/>
          <w:sz w:val="22"/>
          <w:szCs w:val="22"/>
        </w:rPr>
        <w:t>[</w:t>
      </w:r>
      <w:r w:rsidR="000B5FFA">
        <w:rPr>
          <w:rFonts w:ascii="Arial" w:hAnsi="Arial" w:cs="Arial"/>
          <w:color w:val="FF0000"/>
          <w:sz w:val="22"/>
          <w:szCs w:val="22"/>
        </w:rPr>
        <w:t>likely to result in string confusion]</w:t>
      </w:r>
      <w:r w:rsidR="0097346C" w:rsidRPr="00ED6C85">
        <w:rPr>
          <w:rFonts w:ascii="Arial" w:hAnsi="Arial" w:cs="Arial"/>
          <w:color w:val="FF0000"/>
          <w:sz w:val="22"/>
          <w:szCs w:val="22"/>
        </w:rPr>
        <w:t>.</w:t>
      </w:r>
    </w:p>
    <w:p w14:paraId="03EA850B" w14:textId="77777777" w:rsidR="005B5637" w:rsidRPr="008877F7" w:rsidRDefault="005B5637" w:rsidP="008877F7">
      <w:pPr>
        <w:ind w:left="540"/>
        <w:rPr>
          <w:rFonts w:ascii="Arial" w:hAnsi="Arial" w:cs="Arial"/>
          <w:sz w:val="22"/>
          <w:szCs w:val="22"/>
        </w:rPr>
      </w:pPr>
    </w:p>
    <w:p w14:paraId="56FEADC5" w14:textId="67F20708" w:rsidR="008877F7" w:rsidRPr="00ED6C85" w:rsidRDefault="00A01F3B" w:rsidP="008877F7">
      <w:pPr>
        <w:rPr>
          <w:rFonts w:ascii="Arial" w:hAnsi="Arial" w:cs="Arial"/>
          <w:i/>
          <w:color w:val="FF0000"/>
          <w:sz w:val="22"/>
          <w:szCs w:val="22"/>
        </w:rPr>
      </w:pP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[Please provide a </w:t>
      </w:r>
      <w:r w:rsidR="00370EF4" w:rsidRPr="00ED6C85">
        <w:rPr>
          <w:rFonts w:ascii="Arial" w:hAnsi="Arial" w:cs="Arial"/>
          <w:i/>
          <w:color w:val="FF0000"/>
          <w:sz w:val="22"/>
          <w:szCs w:val="22"/>
        </w:rPr>
        <w:t xml:space="preserve">point-by-point response to the statements made in the Objection, i.e., </w:t>
      </w:r>
      <w:r w:rsidR="001A0453" w:rsidRPr="00ED6C85">
        <w:rPr>
          <w:rFonts w:ascii="Arial" w:hAnsi="Arial" w:cs="Arial"/>
          <w:i/>
          <w:color w:val="FF0000"/>
          <w:sz w:val="22"/>
          <w:szCs w:val="22"/>
        </w:rPr>
        <w:t xml:space="preserve">why 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the </w:t>
      </w:r>
      <w:r w:rsidR="00975CAE" w:rsidRPr="00ED6C85">
        <w:rPr>
          <w:rFonts w:ascii="Arial" w:hAnsi="Arial" w:cs="Arial"/>
          <w:i/>
          <w:color w:val="FF0000"/>
          <w:sz w:val="22"/>
          <w:szCs w:val="22"/>
        </w:rPr>
        <w:t xml:space="preserve">Applicant 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believes the </w:t>
      </w:r>
      <w:r w:rsidR="00D46FA8" w:rsidRPr="00ED6C85">
        <w:rPr>
          <w:rFonts w:ascii="Arial" w:hAnsi="Arial" w:cs="Arial"/>
          <w:i/>
          <w:color w:val="FF0000"/>
          <w:sz w:val="22"/>
          <w:szCs w:val="22"/>
        </w:rPr>
        <w:t>Response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 should be upheld</w:t>
      </w:r>
      <w:r w:rsidR="00975CAE" w:rsidRPr="00ED6C85">
        <w:rPr>
          <w:rFonts w:ascii="Arial" w:hAnsi="Arial" w:cs="Arial"/>
          <w:i/>
          <w:color w:val="FF0000"/>
          <w:sz w:val="22"/>
          <w:szCs w:val="22"/>
        </w:rPr>
        <w:t>, and the Objection denied</w:t>
      </w:r>
      <w:r w:rsidR="00E373DA" w:rsidRPr="00ED6C85">
        <w:rPr>
          <w:rFonts w:ascii="Arial" w:hAnsi="Arial" w:cs="Arial"/>
          <w:i/>
          <w:color w:val="FF0000"/>
          <w:sz w:val="22"/>
          <w:szCs w:val="22"/>
        </w:rPr>
        <w:t xml:space="preserve">;  this </w:t>
      </w:r>
      <w:r w:rsidR="00B24C5E" w:rsidRPr="00ED6C85">
        <w:rPr>
          <w:rFonts w:ascii="Arial" w:hAnsi="Arial" w:cs="Arial"/>
          <w:i/>
          <w:color w:val="FF0000"/>
          <w:sz w:val="22"/>
          <w:szCs w:val="22"/>
        </w:rPr>
        <w:t xml:space="preserve">may include </w:t>
      </w:r>
      <w:r w:rsidR="00E373DA" w:rsidRPr="00ED6C85">
        <w:rPr>
          <w:rFonts w:ascii="Arial" w:hAnsi="Arial" w:cs="Arial"/>
          <w:i/>
          <w:color w:val="FF0000"/>
          <w:sz w:val="22"/>
          <w:szCs w:val="22"/>
        </w:rPr>
        <w:t xml:space="preserve">reference to </w:t>
      </w:r>
      <w:r w:rsidR="00B24C5E" w:rsidRPr="00ED6C85">
        <w:rPr>
          <w:rFonts w:ascii="Arial" w:hAnsi="Arial" w:cs="Arial"/>
          <w:i/>
          <w:color w:val="FF0000"/>
          <w:sz w:val="22"/>
          <w:szCs w:val="22"/>
        </w:rPr>
        <w:t>the following, non-exclusive consideration factors:</w:t>
      </w:r>
    </w:p>
    <w:p w14:paraId="035D2FF1" w14:textId="77777777" w:rsidR="008877F7" w:rsidRPr="008877F7" w:rsidRDefault="008877F7" w:rsidP="008877F7">
      <w:pPr>
        <w:rPr>
          <w:rFonts w:ascii="Arial" w:hAnsi="Arial" w:cs="Arial"/>
          <w:i/>
          <w:sz w:val="22"/>
          <w:szCs w:val="22"/>
        </w:rPr>
      </w:pPr>
    </w:p>
    <w:p w14:paraId="2904EE12" w14:textId="0CEA6D48" w:rsidR="008877F7" w:rsidRPr="00ED6C85" w:rsidRDefault="00352396" w:rsidP="008877F7">
      <w:pPr>
        <w:rPr>
          <w:rFonts w:ascii="Arial" w:hAnsi="Arial" w:cs="Arial"/>
          <w:bCs/>
          <w:i/>
          <w:color w:val="FF0000"/>
          <w:sz w:val="22"/>
          <w:szCs w:val="22"/>
        </w:rPr>
      </w:pPr>
      <w:r w:rsidRPr="00ED6C85">
        <w:rPr>
          <w:rFonts w:ascii="Arial" w:hAnsi="Arial" w:cs="Arial"/>
          <w:bCs/>
          <w:i/>
          <w:color w:val="FF0000"/>
          <w:sz w:val="22"/>
          <w:szCs w:val="22"/>
        </w:rPr>
        <w:t>[</w:t>
      </w:r>
      <w:r w:rsidR="00605F9F" w:rsidRPr="00ED6C85">
        <w:rPr>
          <w:rFonts w:ascii="Arial" w:hAnsi="Arial" w:cs="Arial"/>
          <w:bCs/>
          <w:i/>
          <w:color w:val="FF0000"/>
          <w:sz w:val="22"/>
          <w:szCs w:val="22"/>
        </w:rPr>
        <w:t xml:space="preserve">Where the </w:t>
      </w:r>
      <w:r w:rsidR="00AE1CC6" w:rsidRPr="00ED6C85">
        <w:rPr>
          <w:rFonts w:ascii="Arial" w:hAnsi="Arial" w:cs="Arial"/>
          <w:bCs/>
          <w:i/>
          <w:color w:val="FF0000"/>
          <w:sz w:val="22"/>
          <w:szCs w:val="22"/>
        </w:rPr>
        <w:t>Objection</w:t>
      </w:r>
      <w:r w:rsidR="00605F9F" w:rsidRPr="00ED6C85">
        <w:rPr>
          <w:rFonts w:ascii="Arial" w:hAnsi="Arial" w:cs="Arial"/>
          <w:bCs/>
          <w:i/>
          <w:color w:val="FF0000"/>
          <w:sz w:val="22"/>
          <w:szCs w:val="22"/>
        </w:rPr>
        <w:t xml:space="preserve"> is based on </w:t>
      </w:r>
      <w:r w:rsidR="000B5FFA">
        <w:rPr>
          <w:rFonts w:ascii="Arial" w:hAnsi="Arial" w:cs="Arial"/>
          <w:bCs/>
          <w:i/>
          <w:color w:val="FF0000"/>
          <w:sz w:val="22"/>
          <w:szCs w:val="22"/>
        </w:rPr>
        <w:t>string confusion</w:t>
      </w:r>
      <w:r w:rsidR="00605F9F" w:rsidRPr="00ED6C85">
        <w:rPr>
          <w:rFonts w:ascii="Arial" w:hAnsi="Arial" w:cs="Arial"/>
          <w:bCs/>
          <w:i/>
          <w:color w:val="FF0000"/>
          <w:sz w:val="22"/>
          <w:szCs w:val="22"/>
        </w:rPr>
        <w:t xml:space="preserve">, the Panel will consider </w:t>
      </w:r>
      <w:r w:rsidR="000B5FFA" w:rsidRPr="00653234">
        <w:rPr>
          <w:rFonts w:ascii="Arial" w:hAnsi="Arial" w:cs="Arial"/>
          <w:i/>
          <w:color w:val="FF0000"/>
          <w:sz w:val="22"/>
          <w:szCs w:val="22"/>
          <w:lang w:val="pt-BR"/>
        </w:rPr>
        <w:t xml:space="preserve">whether the relevant strings are likely to result in string confusion. </w:t>
      </w:r>
      <w:r w:rsidR="000B5FFA">
        <w:rPr>
          <w:rFonts w:ascii="Arial" w:hAnsi="Arial" w:cs="Arial"/>
          <w:i/>
          <w:color w:val="FF0000"/>
          <w:sz w:val="22"/>
          <w:szCs w:val="22"/>
          <w:lang w:val="pt-BR"/>
        </w:rPr>
        <w:t xml:space="preserve"> </w:t>
      </w:r>
      <w:r w:rsidR="000B5FFA" w:rsidRPr="00653234">
        <w:rPr>
          <w:rFonts w:ascii="Arial" w:hAnsi="Arial" w:cs="Arial"/>
          <w:i/>
          <w:color w:val="FF0000"/>
          <w:sz w:val="22"/>
          <w:szCs w:val="22"/>
          <w:lang w:val="pt-BR"/>
        </w:rPr>
        <w:t xml:space="preserve">String confusion exists when a string so nearly resembles another that it is likely to deceive or cause confusion. </w:t>
      </w:r>
      <w:r w:rsidR="000B5FFA">
        <w:rPr>
          <w:rFonts w:ascii="Arial" w:hAnsi="Arial" w:cs="Arial"/>
          <w:i/>
          <w:color w:val="FF0000"/>
          <w:sz w:val="22"/>
          <w:szCs w:val="22"/>
          <w:lang w:val="pt-BR"/>
        </w:rPr>
        <w:t xml:space="preserve"> </w:t>
      </w:r>
      <w:r w:rsidR="000B5FFA" w:rsidRPr="00653234">
        <w:rPr>
          <w:rFonts w:ascii="Arial" w:hAnsi="Arial" w:cs="Arial"/>
          <w:i/>
          <w:color w:val="FF0000"/>
          <w:sz w:val="22"/>
          <w:szCs w:val="22"/>
          <w:lang w:val="pt-BR"/>
        </w:rPr>
        <w:t xml:space="preserve">For a likelihood of confusion to exist, it must be probable, not merely possible that confusion will arise in the mind of the average, reasonable Internet user. </w:t>
      </w:r>
      <w:r w:rsidR="000B5FFA">
        <w:rPr>
          <w:rFonts w:ascii="Arial" w:hAnsi="Arial" w:cs="Arial"/>
          <w:i/>
          <w:color w:val="FF0000"/>
          <w:sz w:val="22"/>
          <w:szCs w:val="22"/>
          <w:lang w:val="pt-BR"/>
        </w:rPr>
        <w:t xml:space="preserve"> </w:t>
      </w:r>
      <w:r w:rsidR="000B5FFA" w:rsidRPr="00653234">
        <w:rPr>
          <w:rFonts w:ascii="Arial" w:hAnsi="Arial" w:cs="Arial"/>
          <w:i/>
          <w:color w:val="FF0000"/>
          <w:sz w:val="22"/>
          <w:szCs w:val="22"/>
          <w:lang w:val="pt-BR"/>
        </w:rPr>
        <w:t>Mere association, in the sense that the string brings another string to mind, is insufficient to find a likelihood of confusion</w:t>
      </w:r>
      <w:r w:rsidR="000B5FFA">
        <w:rPr>
          <w:rFonts w:ascii="Arial" w:hAnsi="Arial" w:cs="Arial"/>
          <w:i/>
          <w:color w:val="FF0000"/>
          <w:sz w:val="22"/>
          <w:szCs w:val="22"/>
          <w:lang w:val="pt-BR"/>
        </w:rPr>
        <w:t>.]</w:t>
      </w:r>
    </w:p>
    <w:p w14:paraId="3D2DE0E3" w14:textId="77777777" w:rsidR="008877F7" w:rsidRPr="00ED6C85" w:rsidRDefault="008877F7" w:rsidP="008877F7">
      <w:pPr>
        <w:rPr>
          <w:rFonts w:ascii="Arial" w:hAnsi="Arial" w:cs="Arial"/>
          <w:b/>
          <w:bCs/>
          <w:i/>
          <w:color w:val="FF0000"/>
          <w:sz w:val="22"/>
          <w:szCs w:val="22"/>
        </w:rPr>
      </w:pPr>
    </w:p>
    <w:p w14:paraId="1A2DBFA3" w14:textId="77777777" w:rsidR="00414268" w:rsidRPr="008877F7" w:rsidRDefault="00414268" w:rsidP="008877F7">
      <w:pPr>
        <w:pStyle w:val="Header"/>
        <w:keepNext/>
        <w:ind w:left="567"/>
        <w:rPr>
          <w:rFonts w:ascii="Arial" w:hAnsi="Arial" w:cs="Arial"/>
          <w:sz w:val="22"/>
          <w:szCs w:val="22"/>
        </w:rPr>
      </w:pPr>
    </w:p>
    <w:p w14:paraId="681D82DD" w14:textId="77777777" w:rsidR="00816575" w:rsidRPr="008877F7" w:rsidRDefault="00816575" w:rsidP="00ED6C85">
      <w:pPr>
        <w:pStyle w:val="Header"/>
        <w:keepNext/>
        <w:tabs>
          <w:tab w:val="clear" w:pos="4536"/>
          <w:tab w:val="clear" w:pos="9072"/>
          <w:tab w:val="left" w:pos="567"/>
        </w:tabs>
        <w:rPr>
          <w:rFonts w:ascii="Arial" w:hAnsi="Arial" w:cs="Arial"/>
          <w:iCs/>
          <w:sz w:val="22"/>
          <w:szCs w:val="22"/>
        </w:rPr>
      </w:pPr>
      <w:r w:rsidRPr="008877F7">
        <w:rPr>
          <w:rFonts w:ascii="Arial" w:hAnsi="Arial" w:cs="Arial"/>
          <w:iCs/>
          <w:sz w:val="22"/>
          <w:szCs w:val="22"/>
        </w:rPr>
        <w:t xml:space="preserve">A schedule </w:t>
      </w:r>
      <w:r w:rsidR="00935207" w:rsidRPr="008877F7">
        <w:rPr>
          <w:rFonts w:ascii="Arial" w:hAnsi="Arial" w:cs="Arial"/>
          <w:iCs/>
          <w:sz w:val="22"/>
          <w:szCs w:val="22"/>
        </w:rPr>
        <w:t xml:space="preserve">and description </w:t>
      </w:r>
      <w:r w:rsidR="00805293">
        <w:rPr>
          <w:rFonts w:ascii="Arial" w:hAnsi="Arial" w:cs="Arial"/>
          <w:iCs/>
          <w:sz w:val="22"/>
          <w:szCs w:val="22"/>
        </w:rPr>
        <w:t>listing all</w:t>
      </w:r>
      <w:r w:rsidRPr="008877F7">
        <w:rPr>
          <w:rFonts w:ascii="Arial" w:hAnsi="Arial" w:cs="Arial"/>
          <w:iCs/>
          <w:sz w:val="22"/>
          <w:szCs w:val="22"/>
        </w:rPr>
        <w:t xml:space="preserve"> supporting evidence/documentation for Annexes 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[Annex number] </w:t>
      </w:r>
      <w:r w:rsidRPr="008877F7">
        <w:rPr>
          <w:rFonts w:ascii="Arial" w:hAnsi="Arial" w:cs="Arial"/>
          <w:iCs/>
          <w:sz w:val="22"/>
          <w:szCs w:val="22"/>
        </w:rPr>
        <w:t xml:space="preserve">through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[Annex number]</w:t>
      </w:r>
      <w:r w:rsidRPr="008877F7">
        <w:rPr>
          <w:rFonts w:ascii="Arial" w:hAnsi="Arial" w:cs="Arial"/>
          <w:i/>
          <w:sz w:val="22"/>
          <w:szCs w:val="22"/>
        </w:rPr>
        <w:t xml:space="preserve"> </w:t>
      </w:r>
      <w:r w:rsidRPr="008877F7">
        <w:rPr>
          <w:rFonts w:ascii="Arial" w:hAnsi="Arial" w:cs="Arial"/>
          <w:iCs/>
          <w:sz w:val="22"/>
          <w:szCs w:val="22"/>
        </w:rPr>
        <w:t xml:space="preserve">is attached.  </w:t>
      </w:r>
    </w:p>
    <w:p w14:paraId="4F325065" w14:textId="77777777" w:rsidR="00816575" w:rsidRPr="008877F7" w:rsidRDefault="00816575" w:rsidP="008877F7">
      <w:pPr>
        <w:pStyle w:val="Header"/>
        <w:keepNext/>
        <w:tabs>
          <w:tab w:val="clear" w:pos="4536"/>
          <w:tab w:val="clear" w:pos="9072"/>
          <w:tab w:val="left" w:pos="567"/>
        </w:tabs>
        <w:rPr>
          <w:rFonts w:ascii="Arial" w:hAnsi="Arial" w:cs="Arial"/>
          <w:iCs/>
          <w:sz w:val="22"/>
          <w:szCs w:val="22"/>
        </w:rPr>
      </w:pPr>
    </w:p>
    <w:p w14:paraId="5843130C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203EA3D4" w14:textId="7FEB330A" w:rsidR="00260EB4" w:rsidRPr="008877F7" w:rsidRDefault="003C4D01" w:rsidP="008877F7">
      <w:pPr>
        <w:pStyle w:val="Header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</w:t>
      </w:r>
      <w:r w:rsidR="00260EB4" w:rsidRPr="008877F7">
        <w:rPr>
          <w:rFonts w:ascii="Arial" w:hAnsi="Arial" w:cs="Arial"/>
          <w:b/>
          <w:sz w:val="22"/>
          <w:szCs w:val="22"/>
        </w:rPr>
        <w:t xml:space="preserve">I.  </w:t>
      </w:r>
      <w:r w:rsidR="00260EB4" w:rsidRPr="008877F7">
        <w:rPr>
          <w:rFonts w:ascii="Arial" w:hAnsi="Arial" w:cs="Arial"/>
          <w:b/>
          <w:sz w:val="22"/>
          <w:szCs w:val="22"/>
          <w:u w:val="single"/>
        </w:rPr>
        <w:t>Panel</w:t>
      </w:r>
      <w:r w:rsidR="00E46B7C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1E1FC825" w14:textId="7D1203D6" w:rsidR="00260EB4" w:rsidRPr="008877F7" w:rsidRDefault="00260EB4" w:rsidP="008877F7">
      <w:pPr>
        <w:pStyle w:val="Header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(</w:t>
      </w:r>
      <w:r w:rsidR="00615C29">
        <w:rPr>
          <w:rFonts w:ascii="Arial" w:hAnsi="Arial" w:cs="Arial"/>
          <w:sz w:val="22"/>
          <w:szCs w:val="22"/>
        </w:rPr>
        <w:t xml:space="preserve">Objection </w:t>
      </w:r>
      <w:r w:rsidR="006A2F83">
        <w:rPr>
          <w:rFonts w:ascii="Arial" w:hAnsi="Arial" w:cs="Arial"/>
          <w:sz w:val="22"/>
          <w:szCs w:val="22"/>
        </w:rPr>
        <w:t>Procedure, art. 1</w:t>
      </w:r>
      <w:r w:rsidR="00615C29">
        <w:rPr>
          <w:rFonts w:ascii="Arial" w:hAnsi="Arial" w:cs="Arial"/>
          <w:sz w:val="22"/>
          <w:szCs w:val="22"/>
        </w:rPr>
        <w:t>2</w:t>
      </w:r>
      <w:r w:rsidR="006A2F83">
        <w:rPr>
          <w:rFonts w:ascii="Arial" w:hAnsi="Arial" w:cs="Arial"/>
          <w:sz w:val="22"/>
          <w:szCs w:val="22"/>
        </w:rPr>
        <w:t xml:space="preserve">;  </w:t>
      </w:r>
      <w:r w:rsidR="006A2F83" w:rsidRPr="006A2F83">
        <w:rPr>
          <w:rFonts w:ascii="Arial" w:hAnsi="Arial" w:cs="Arial"/>
          <w:sz w:val="22"/>
          <w:szCs w:val="22"/>
        </w:rPr>
        <w:t>WIPO Rules for New gT</w:t>
      </w:r>
      <w:r w:rsidR="006A2F83">
        <w:rPr>
          <w:rFonts w:ascii="Arial" w:hAnsi="Arial" w:cs="Arial"/>
          <w:sz w:val="22"/>
          <w:szCs w:val="22"/>
        </w:rPr>
        <w:t xml:space="preserve">LD </w:t>
      </w:r>
      <w:bookmarkStart w:id="0" w:name="_Hlk216263317"/>
      <w:r w:rsidR="00743DFF" w:rsidRPr="00743DFF">
        <w:rPr>
          <w:rFonts w:ascii="Arial" w:hAnsi="Arial" w:cs="Arial"/>
          <w:sz w:val="22"/>
          <w:szCs w:val="22"/>
        </w:rPr>
        <w:t>String Confusion</w:t>
      </w:r>
      <w:r w:rsidR="00615C29">
        <w:rPr>
          <w:rFonts w:ascii="Arial" w:hAnsi="Arial" w:cs="Arial"/>
          <w:sz w:val="22"/>
          <w:szCs w:val="22"/>
        </w:rPr>
        <w:t xml:space="preserve"> Objections </w:t>
      </w:r>
      <w:bookmarkEnd w:id="0"/>
      <w:r w:rsidR="006A2F83">
        <w:rPr>
          <w:rFonts w:ascii="Arial" w:hAnsi="Arial" w:cs="Arial"/>
          <w:sz w:val="22"/>
          <w:szCs w:val="22"/>
        </w:rPr>
        <w:t>Dispute Resolution, para. 8</w:t>
      </w:r>
      <w:r w:rsidRPr="008877F7">
        <w:rPr>
          <w:rFonts w:ascii="Arial" w:hAnsi="Arial" w:cs="Arial"/>
          <w:sz w:val="22"/>
          <w:szCs w:val="22"/>
        </w:rPr>
        <w:t>)</w:t>
      </w:r>
    </w:p>
    <w:p w14:paraId="444DFBE6" w14:textId="77777777" w:rsidR="00260EB4" w:rsidRDefault="00260EB4" w:rsidP="008877F7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7EC572D4" w14:textId="77777777" w:rsidR="007007F2" w:rsidRPr="008877F7" w:rsidRDefault="007007F2" w:rsidP="008877F7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77D32BC5" w14:textId="719D4F6E" w:rsidR="00260EB4" w:rsidRPr="008877F7" w:rsidRDefault="00260EB4" w:rsidP="008877F7">
      <w:pPr>
        <w:ind w:left="567" w:hanging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[1</w:t>
      </w:r>
      <w:r w:rsidR="00773D7A">
        <w:rPr>
          <w:rFonts w:ascii="Arial" w:hAnsi="Arial" w:cs="Arial"/>
          <w:sz w:val="22"/>
          <w:szCs w:val="22"/>
        </w:rPr>
        <w:t>0</w:t>
      </w:r>
      <w:r w:rsidRPr="008877F7">
        <w:rPr>
          <w:rFonts w:ascii="Arial" w:hAnsi="Arial" w:cs="Arial"/>
          <w:sz w:val="22"/>
          <w:szCs w:val="22"/>
        </w:rPr>
        <w:t>.]</w:t>
      </w:r>
      <w:r w:rsidRPr="008877F7">
        <w:rPr>
          <w:rFonts w:ascii="Arial" w:hAnsi="Arial" w:cs="Arial"/>
          <w:sz w:val="22"/>
          <w:szCs w:val="22"/>
        </w:rPr>
        <w:tab/>
        <w:t xml:space="preserve">The </w:t>
      </w:r>
      <w:r w:rsidR="002E14B2" w:rsidRPr="002E14B2">
        <w:rPr>
          <w:rFonts w:ascii="Arial" w:hAnsi="Arial" w:cs="Arial"/>
          <w:sz w:val="22"/>
          <w:szCs w:val="22"/>
        </w:rPr>
        <w:t xml:space="preserve">Applicant </w:t>
      </w:r>
      <w:r w:rsidRPr="008877F7">
        <w:rPr>
          <w:rFonts w:ascii="Arial" w:hAnsi="Arial" w:cs="Arial"/>
          <w:sz w:val="22"/>
          <w:szCs w:val="22"/>
        </w:rPr>
        <w:t xml:space="preserve">elects to have the dispute decided by a 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[choose </w:t>
      </w:r>
      <w:proofErr w:type="gramStart"/>
      <w:r w:rsidR="001A0453" w:rsidRPr="00ED6C85">
        <w:rPr>
          <w:rFonts w:ascii="Arial" w:hAnsi="Arial" w:cs="Arial"/>
          <w:b/>
          <w:i/>
          <w:color w:val="FF0000"/>
          <w:sz w:val="22"/>
          <w:szCs w:val="22"/>
        </w:rPr>
        <w:t>either</w:t>
      </w:r>
      <w:r w:rsidR="00602325" w:rsidRPr="00ED6C85">
        <w:rPr>
          <w:rFonts w:ascii="Arial" w:hAnsi="Arial" w:cs="Arial"/>
          <w:i/>
          <w:color w:val="FF0000"/>
          <w:sz w:val="22"/>
          <w:szCs w:val="22"/>
        </w:rPr>
        <w:t>:</w:t>
      </w:r>
      <w:proofErr w:type="gramEnd"/>
      <w:r w:rsidR="00602325" w:rsidRPr="00ED6C85">
        <w:rPr>
          <w:rFonts w:ascii="Arial" w:hAnsi="Arial" w:cs="Arial"/>
          <w:i/>
          <w:color w:val="FF0000"/>
          <w:sz w:val="22"/>
          <w:szCs w:val="22"/>
        </w:rPr>
        <w:t xml:space="preserve"> “single</w:t>
      </w:r>
      <w:r w:rsidR="00602325" w:rsidRPr="00ED6C85">
        <w:rPr>
          <w:rFonts w:ascii="Arial" w:hAnsi="Arial" w:cs="Arial"/>
          <w:i/>
          <w:color w:val="FF0000"/>
          <w:sz w:val="22"/>
          <w:szCs w:val="22"/>
        </w:rPr>
        <w:noBreakHyphen/>
      </w:r>
      <w:r w:rsidR="00615C29" w:rsidRPr="00ED6C85">
        <w:rPr>
          <w:rFonts w:ascii="Arial" w:hAnsi="Arial" w:cs="Arial"/>
          <w:i/>
          <w:color w:val="FF0000"/>
          <w:sz w:val="22"/>
          <w:szCs w:val="22"/>
        </w:rPr>
        <w:t xml:space="preserve">person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Panel” / “three-</w:t>
      </w:r>
      <w:r w:rsidR="00615C29" w:rsidRPr="00ED6C85">
        <w:rPr>
          <w:rFonts w:ascii="Arial" w:hAnsi="Arial" w:cs="Arial"/>
          <w:i/>
          <w:color w:val="FF0000"/>
          <w:sz w:val="22"/>
          <w:szCs w:val="22"/>
        </w:rPr>
        <w:t xml:space="preserve">person </w:t>
      </w:r>
      <w:r w:rsidR="00CB6920" w:rsidRPr="00ED6C85">
        <w:rPr>
          <w:rFonts w:ascii="Arial" w:hAnsi="Arial" w:cs="Arial"/>
          <w:i/>
          <w:color w:val="FF0000"/>
          <w:sz w:val="22"/>
          <w:szCs w:val="22"/>
        </w:rPr>
        <w:t>Panel</w:t>
      </w:r>
      <w:r w:rsidRPr="00ED6C85">
        <w:rPr>
          <w:rFonts w:ascii="Arial" w:hAnsi="Arial" w:cs="Arial"/>
          <w:i/>
          <w:color w:val="FF0000"/>
          <w:sz w:val="22"/>
          <w:szCs w:val="22"/>
        </w:rPr>
        <w:t>”].</w:t>
      </w:r>
    </w:p>
    <w:p w14:paraId="7B430F09" w14:textId="77777777" w:rsidR="00260EB4" w:rsidRPr="00CB6920" w:rsidRDefault="00260EB4" w:rsidP="008877F7">
      <w:pPr>
        <w:pStyle w:val="BodyText2"/>
        <w:ind w:left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 xml:space="preserve"> </w:t>
      </w:r>
    </w:p>
    <w:p w14:paraId="56A4D0D1" w14:textId="61FB126C" w:rsidR="00260EB4" w:rsidRPr="00ED6C85" w:rsidRDefault="00260EB4" w:rsidP="008877F7">
      <w:pPr>
        <w:pStyle w:val="BodyText2"/>
        <w:rPr>
          <w:rFonts w:ascii="Arial" w:hAnsi="Arial" w:cs="Arial"/>
          <w:color w:val="FF0000"/>
          <w:sz w:val="22"/>
          <w:szCs w:val="22"/>
        </w:rPr>
      </w:pPr>
      <w:r w:rsidRPr="00ED6C85">
        <w:rPr>
          <w:rFonts w:ascii="Arial" w:hAnsi="Arial" w:cs="Arial"/>
          <w:color w:val="FF0000"/>
          <w:sz w:val="22"/>
          <w:szCs w:val="22"/>
        </w:rPr>
        <w:t>[</w:t>
      </w:r>
      <w:r w:rsidR="00602325" w:rsidRPr="00ED6C85">
        <w:rPr>
          <w:rFonts w:ascii="Arial" w:hAnsi="Arial" w:cs="Arial"/>
          <w:color w:val="FF0000"/>
          <w:sz w:val="22"/>
          <w:szCs w:val="22"/>
        </w:rPr>
        <w:t>Please note that the appointment of a three-</w:t>
      </w:r>
      <w:r w:rsidR="00615C29">
        <w:rPr>
          <w:rFonts w:ascii="Arial" w:hAnsi="Arial" w:cs="Arial"/>
          <w:color w:val="FF0000"/>
          <w:sz w:val="22"/>
          <w:szCs w:val="22"/>
        </w:rPr>
        <w:t>person</w:t>
      </w:r>
      <w:r w:rsidR="00615C29" w:rsidRPr="00ED6C85">
        <w:rPr>
          <w:rFonts w:ascii="Arial" w:hAnsi="Arial" w:cs="Arial"/>
          <w:color w:val="FF0000"/>
          <w:sz w:val="22"/>
          <w:szCs w:val="22"/>
        </w:rPr>
        <w:t xml:space="preserve"> </w:t>
      </w:r>
      <w:r w:rsidR="00602325" w:rsidRPr="00ED6C85">
        <w:rPr>
          <w:rFonts w:ascii="Arial" w:hAnsi="Arial" w:cs="Arial"/>
          <w:color w:val="FF0000"/>
          <w:sz w:val="22"/>
          <w:szCs w:val="22"/>
        </w:rPr>
        <w:t>Panel is contingent on party agreement</w:t>
      </w:r>
      <w:r w:rsidR="008877F7" w:rsidRPr="00ED6C85">
        <w:rPr>
          <w:rFonts w:ascii="Arial" w:hAnsi="Arial" w:cs="Arial"/>
          <w:color w:val="FF0000"/>
          <w:sz w:val="22"/>
          <w:szCs w:val="22"/>
        </w:rPr>
        <w:t>;  absent party agreement, a single-</w:t>
      </w:r>
      <w:r w:rsidR="00615C29">
        <w:rPr>
          <w:rFonts w:ascii="Arial" w:hAnsi="Arial" w:cs="Arial"/>
          <w:color w:val="FF0000"/>
          <w:sz w:val="22"/>
          <w:szCs w:val="22"/>
        </w:rPr>
        <w:t>person</w:t>
      </w:r>
      <w:r w:rsidR="00615C29" w:rsidRPr="00ED6C85">
        <w:rPr>
          <w:rFonts w:ascii="Arial" w:hAnsi="Arial" w:cs="Arial"/>
          <w:color w:val="FF0000"/>
          <w:sz w:val="22"/>
          <w:szCs w:val="22"/>
        </w:rPr>
        <w:t xml:space="preserve"> </w:t>
      </w:r>
      <w:r w:rsidR="008877F7" w:rsidRPr="00ED6C85">
        <w:rPr>
          <w:rFonts w:ascii="Arial" w:hAnsi="Arial" w:cs="Arial"/>
          <w:color w:val="FF0000"/>
          <w:sz w:val="22"/>
          <w:szCs w:val="22"/>
        </w:rPr>
        <w:t xml:space="preserve">Panel will be </w:t>
      </w:r>
      <w:r w:rsidR="00864DF5" w:rsidRPr="00ED6C85">
        <w:rPr>
          <w:rFonts w:ascii="Arial" w:hAnsi="Arial" w:cs="Arial"/>
          <w:color w:val="FF0000"/>
          <w:sz w:val="22"/>
          <w:szCs w:val="22"/>
        </w:rPr>
        <w:t>appointed</w:t>
      </w:r>
      <w:r w:rsidR="00602325" w:rsidRPr="00ED6C85">
        <w:rPr>
          <w:rFonts w:ascii="Arial" w:hAnsi="Arial" w:cs="Arial"/>
          <w:color w:val="FF0000"/>
          <w:sz w:val="22"/>
          <w:szCs w:val="22"/>
        </w:rPr>
        <w:t>.  In the event all Parties agree to the appointment of a three-</w:t>
      </w:r>
      <w:r w:rsidR="00615C29">
        <w:rPr>
          <w:rFonts w:ascii="Arial" w:hAnsi="Arial" w:cs="Arial"/>
          <w:color w:val="FF0000"/>
          <w:sz w:val="22"/>
          <w:szCs w:val="22"/>
        </w:rPr>
        <w:t xml:space="preserve">person </w:t>
      </w:r>
      <w:r w:rsidR="00602325" w:rsidRPr="00ED6C85">
        <w:rPr>
          <w:rFonts w:ascii="Arial" w:hAnsi="Arial" w:cs="Arial"/>
          <w:color w:val="FF0000"/>
          <w:sz w:val="22"/>
          <w:szCs w:val="22"/>
        </w:rPr>
        <w:t xml:space="preserve">Panel, any such agreement shall be communicated to the </w:t>
      </w:r>
      <w:r w:rsidR="00D954D2" w:rsidRPr="00ED6C85">
        <w:rPr>
          <w:rFonts w:ascii="Arial" w:hAnsi="Arial" w:cs="Arial"/>
          <w:color w:val="FF0000"/>
          <w:sz w:val="22"/>
          <w:szCs w:val="22"/>
        </w:rPr>
        <w:t>WIPO Center</w:t>
      </w:r>
      <w:r w:rsidR="00602325" w:rsidRPr="00ED6C85">
        <w:rPr>
          <w:rFonts w:ascii="Arial" w:hAnsi="Arial" w:cs="Arial"/>
          <w:color w:val="FF0000"/>
          <w:sz w:val="22"/>
          <w:szCs w:val="22"/>
        </w:rPr>
        <w:t xml:space="preserve"> within </w:t>
      </w:r>
      <w:r w:rsidR="00615C29">
        <w:rPr>
          <w:rFonts w:ascii="Arial" w:hAnsi="Arial" w:cs="Arial"/>
          <w:color w:val="FF0000"/>
          <w:sz w:val="22"/>
          <w:szCs w:val="22"/>
        </w:rPr>
        <w:t xml:space="preserve">ten </w:t>
      </w:r>
      <w:r w:rsidR="00CB6920" w:rsidRPr="00ED6C85">
        <w:rPr>
          <w:rFonts w:ascii="Arial" w:hAnsi="Arial" w:cs="Arial"/>
          <w:color w:val="FF0000"/>
          <w:sz w:val="22"/>
          <w:szCs w:val="22"/>
        </w:rPr>
        <w:t>(</w:t>
      </w:r>
      <w:r w:rsidR="00615C29">
        <w:rPr>
          <w:rFonts w:ascii="Arial" w:hAnsi="Arial" w:cs="Arial"/>
          <w:color w:val="FF0000"/>
          <w:sz w:val="22"/>
          <w:szCs w:val="22"/>
        </w:rPr>
        <w:t>10</w:t>
      </w:r>
      <w:r w:rsidR="00CB6920" w:rsidRPr="00ED6C85">
        <w:rPr>
          <w:rFonts w:ascii="Arial" w:hAnsi="Arial" w:cs="Arial"/>
          <w:color w:val="FF0000"/>
          <w:sz w:val="22"/>
          <w:szCs w:val="22"/>
        </w:rPr>
        <w:t>)</w:t>
      </w:r>
      <w:r w:rsidR="00602325" w:rsidRPr="00ED6C85">
        <w:rPr>
          <w:rFonts w:ascii="Arial" w:hAnsi="Arial" w:cs="Arial"/>
          <w:color w:val="FF0000"/>
          <w:sz w:val="22"/>
          <w:szCs w:val="22"/>
        </w:rPr>
        <w:t xml:space="preserve"> calendar days of the </w:t>
      </w:r>
      <w:r w:rsidR="00615C29" w:rsidRPr="005E0567">
        <w:rPr>
          <w:rFonts w:ascii="Arial" w:hAnsi="Arial" w:cs="Arial"/>
          <w:color w:val="FF0000"/>
          <w:sz w:val="22"/>
          <w:szCs w:val="22"/>
        </w:rPr>
        <w:t>publication by ICANN of the Objection Announcement as referred to in Article 10(a) of the Objection Procedure or the Center’s final determination on consolidation</w:t>
      </w:r>
      <w:r w:rsidR="00602325" w:rsidRPr="00ED6C85">
        <w:rPr>
          <w:rFonts w:ascii="Arial" w:hAnsi="Arial" w:cs="Arial"/>
          <w:color w:val="FF0000"/>
          <w:sz w:val="22"/>
          <w:szCs w:val="22"/>
        </w:rPr>
        <w:t>).</w:t>
      </w:r>
      <w:r w:rsidR="00E34837" w:rsidRPr="00ED6C85">
        <w:rPr>
          <w:rFonts w:ascii="Arial" w:hAnsi="Arial" w:cs="Arial"/>
          <w:color w:val="FF0000"/>
          <w:sz w:val="22"/>
          <w:szCs w:val="22"/>
        </w:rPr>
        <w:t xml:space="preserve"> </w:t>
      </w:r>
      <w:r w:rsidR="00602325" w:rsidRPr="00ED6C85">
        <w:rPr>
          <w:rFonts w:ascii="Arial" w:hAnsi="Arial" w:cs="Arial"/>
          <w:color w:val="FF0000"/>
          <w:sz w:val="22"/>
          <w:szCs w:val="22"/>
        </w:rPr>
        <w:t xml:space="preserve"> 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If </w:t>
      </w:r>
      <w:r w:rsidR="00007AA1" w:rsidRPr="00ED6C85">
        <w:rPr>
          <w:rFonts w:ascii="Arial" w:hAnsi="Arial" w:cs="Arial"/>
          <w:color w:val="FF0000"/>
          <w:sz w:val="22"/>
          <w:szCs w:val="22"/>
        </w:rPr>
        <w:t xml:space="preserve">the </w:t>
      </w:r>
      <w:r w:rsidR="00615C29">
        <w:rPr>
          <w:rFonts w:ascii="Arial" w:hAnsi="Arial" w:cs="Arial"/>
          <w:color w:val="FF0000"/>
          <w:sz w:val="22"/>
          <w:szCs w:val="22"/>
        </w:rPr>
        <w:t>P</w:t>
      </w:r>
      <w:r w:rsidR="00007AA1" w:rsidRPr="00ED6C85">
        <w:rPr>
          <w:rFonts w:ascii="Arial" w:hAnsi="Arial" w:cs="Arial"/>
          <w:color w:val="FF0000"/>
          <w:sz w:val="22"/>
          <w:szCs w:val="22"/>
        </w:rPr>
        <w:t xml:space="preserve">arties agree on the designation of a </w:t>
      </w:r>
      <w:r w:rsidRPr="00ED6C85">
        <w:rPr>
          <w:rFonts w:ascii="Arial" w:hAnsi="Arial" w:cs="Arial"/>
          <w:color w:val="FF0000"/>
          <w:sz w:val="22"/>
          <w:szCs w:val="22"/>
        </w:rPr>
        <w:t>three</w:t>
      </w:r>
      <w:r w:rsidR="00602325" w:rsidRPr="00ED6C85">
        <w:rPr>
          <w:rFonts w:ascii="Arial" w:hAnsi="Arial" w:cs="Arial"/>
          <w:color w:val="FF0000"/>
          <w:sz w:val="22"/>
          <w:szCs w:val="22"/>
        </w:rPr>
        <w:noBreakHyphen/>
      </w:r>
      <w:r w:rsidR="00615C29">
        <w:rPr>
          <w:rFonts w:ascii="Arial" w:hAnsi="Arial" w:cs="Arial"/>
          <w:color w:val="FF0000"/>
          <w:sz w:val="22"/>
          <w:szCs w:val="22"/>
        </w:rPr>
        <w:t>person</w:t>
      </w:r>
      <w:r w:rsidR="00615C29" w:rsidRPr="00ED6C85">
        <w:rPr>
          <w:rFonts w:ascii="Arial" w:hAnsi="Arial" w:cs="Arial"/>
          <w:color w:val="FF0000"/>
          <w:sz w:val="22"/>
          <w:szCs w:val="22"/>
        </w:rPr>
        <w:t xml:space="preserve"> 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Panel, the names of three </w:t>
      </w:r>
      <w:r w:rsidR="00615C29">
        <w:rPr>
          <w:rFonts w:ascii="Arial" w:hAnsi="Arial" w:cs="Arial"/>
          <w:color w:val="FF0000"/>
          <w:sz w:val="22"/>
          <w:szCs w:val="22"/>
        </w:rPr>
        <w:t>Panelists</w:t>
      </w:r>
      <w:r w:rsidR="00615C29" w:rsidRPr="00ED6C85">
        <w:rPr>
          <w:rFonts w:ascii="Arial" w:hAnsi="Arial" w:cs="Arial"/>
          <w:color w:val="FF0000"/>
          <w:sz w:val="22"/>
          <w:szCs w:val="22"/>
        </w:rPr>
        <w:t xml:space="preserve"> </w:t>
      </w:r>
      <w:r w:rsidRPr="00ED6C85">
        <w:rPr>
          <w:rFonts w:ascii="Arial" w:hAnsi="Arial" w:cs="Arial"/>
          <w:color w:val="FF0000"/>
          <w:sz w:val="22"/>
          <w:szCs w:val="22"/>
        </w:rPr>
        <w:t>must be provided</w:t>
      </w:r>
      <w:r w:rsidR="00007AA1" w:rsidRPr="00ED6C85">
        <w:rPr>
          <w:rFonts w:ascii="Arial" w:hAnsi="Arial" w:cs="Arial"/>
          <w:color w:val="FF0000"/>
          <w:sz w:val="22"/>
          <w:szCs w:val="22"/>
        </w:rPr>
        <w:t xml:space="preserve"> by each </w:t>
      </w:r>
      <w:r w:rsidR="00615C29">
        <w:rPr>
          <w:rFonts w:ascii="Arial" w:hAnsi="Arial" w:cs="Arial"/>
          <w:color w:val="FF0000"/>
          <w:sz w:val="22"/>
          <w:szCs w:val="22"/>
        </w:rPr>
        <w:t>P</w:t>
      </w:r>
      <w:r w:rsidR="00007AA1" w:rsidRPr="00ED6C85">
        <w:rPr>
          <w:rFonts w:ascii="Arial" w:hAnsi="Arial" w:cs="Arial"/>
          <w:color w:val="FF0000"/>
          <w:sz w:val="22"/>
          <w:szCs w:val="22"/>
        </w:rPr>
        <w:t xml:space="preserve">arty (jointly amongst </w:t>
      </w:r>
      <w:r w:rsidR="002E14B2" w:rsidRPr="00ED6C85">
        <w:rPr>
          <w:rFonts w:ascii="Arial" w:hAnsi="Arial" w:cs="Arial"/>
          <w:color w:val="FF0000"/>
          <w:sz w:val="22"/>
          <w:szCs w:val="22"/>
        </w:rPr>
        <w:t xml:space="preserve">Applicants </w:t>
      </w:r>
      <w:r w:rsidR="00E34837" w:rsidRPr="00ED6C85">
        <w:rPr>
          <w:rFonts w:ascii="Arial" w:hAnsi="Arial" w:cs="Arial"/>
          <w:color w:val="FF0000"/>
          <w:sz w:val="22"/>
          <w:szCs w:val="22"/>
        </w:rPr>
        <w:t>and/</w:t>
      </w:r>
      <w:r w:rsidR="002E14B2" w:rsidRPr="00ED6C85">
        <w:rPr>
          <w:rFonts w:ascii="Arial" w:hAnsi="Arial" w:cs="Arial"/>
          <w:color w:val="FF0000"/>
          <w:sz w:val="22"/>
          <w:szCs w:val="22"/>
        </w:rPr>
        <w:t xml:space="preserve">or </w:t>
      </w:r>
      <w:r w:rsidR="00007AA1" w:rsidRPr="00ED6C85">
        <w:rPr>
          <w:rFonts w:ascii="Arial" w:hAnsi="Arial" w:cs="Arial"/>
          <w:color w:val="FF0000"/>
          <w:sz w:val="22"/>
          <w:szCs w:val="22"/>
        </w:rPr>
        <w:t xml:space="preserve">Objectors in the </w:t>
      </w:r>
      <w:r w:rsidR="00F46C0D" w:rsidRPr="00ED6C85">
        <w:rPr>
          <w:rFonts w:ascii="Arial" w:hAnsi="Arial" w:cs="Arial"/>
          <w:color w:val="FF0000"/>
          <w:sz w:val="22"/>
          <w:szCs w:val="22"/>
        </w:rPr>
        <w:t>event</w:t>
      </w:r>
      <w:r w:rsidR="00007AA1" w:rsidRPr="00ED6C85">
        <w:rPr>
          <w:rFonts w:ascii="Arial" w:hAnsi="Arial" w:cs="Arial"/>
          <w:color w:val="FF0000"/>
          <w:sz w:val="22"/>
          <w:szCs w:val="22"/>
        </w:rPr>
        <w:t xml:space="preserve"> of consolidation) one of whom the WIPO Center would endeavor to appoint</w:t>
      </w:r>
      <w:r w:rsidR="00E46B7C" w:rsidRPr="00ED6C85">
        <w:rPr>
          <w:rFonts w:ascii="Arial" w:hAnsi="Arial" w:cs="Arial"/>
          <w:color w:val="FF0000"/>
          <w:sz w:val="22"/>
          <w:szCs w:val="22"/>
        </w:rPr>
        <w:t xml:space="preserve"> as the respective party</w:t>
      </w:r>
      <w:r w:rsidR="00E46B7C" w:rsidRPr="00ED6C85">
        <w:rPr>
          <w:rFonts w:ascii="Arial" w:hAnsi="Arial" w:cs="Arial"/>
          <w:color w:val="FF0000"/>
          <w:sz w:val="22"/>
          <w:szCs w:val="22"/>
        </w:rPr>
        <w:noBreakHyphen/>
      </w:r>
      <w:r w:rsidR="00007AA1" w:rsidRPr="00ED6C85">
        <w:rPr>
          <w:rFonts w:ascii="Arial" w:hAnsi="Arial" w:cs="Arial"/>
          <w:color w:val="FF0000"/>
          <w:sz w:val="22"/>
          <w:szCs w:val="22"/>
        </w:rPr>
        <w:t>elected Co</w:t>
      </w:r>
      <w:r w:rsidR="00007AA1" w:rsidRPr="00ED6C85">
        <w:rPr>
          <w:rFonts w:ascii="Arial" w:hAnsi="Arial" w:cs="Arial"/>
          <w:color w:val="FF0000"/>
          <w:sz w:val="22"/>
          <w:szCs w:val="22"/>
        </w:rPr>
        <w:noBreakHyphen/>
        <w:t>Panelist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.  The names of </w:t>
      </w:r>
      <w:r w:rsidR="00E46B7C" w:rsidRPr="00ED6C85">
        <w:rPr>
          <w:rFonts w:ascii="Arial" w:hAnsi="Arial" w:cs="Arial"/>
          <w:color w:val="FF0000"/>
          <w:sz w:val="22"/>
          <w:szCs w:val="22"/>
        </w:rPr>
        <w:t>such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 nominees may be taken from the </w:t>
      </w:r>
      <w:r w:rsidR="00D954D2" w:rsidRPr="00ED6C85">
        <w:rPr>
          <w:rFonts w:ascii="Arial" w:hAnsi="Arial" w:cs="Arial"/>
          <w:color w:val="FF0000"/>
          <w:sz w:val="22"/>
          <w:szCs w:val="22"/>
        </w:rPr>
        <w:t>WIPO Center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’s published list of </w:t>
      </w:r>
      <w:r w:rsidR="00615C29">
        <w:rPr>
          <w:rFonts w:ascii="Arial" w:hAnsi="Arial" w:cs="Arial"/>
          <w:color w:val="FF0000"/>
          <w:sz w:val="22"/>
          <w:szCs w:val="22"/>
        </w:rPr>
        <w:t>Panelists</w:t>
      </w:r>
      <w:r w:rsidRPr="00ED6C85">
        <w:rPr>
          <w:rFonts w:ascii="Arial" w:hAnsi="Arial" w:cs="Arial"/>
          <w:color w:val="FF0000"/>
          <w:sz w:val="22"/>
          <w:szCs w:val="22"/>
        </w:rPr>
        <w:t>.</w:t>
      </w:r>
      <w:r w:rsidR="00E34837" w:rsidRPr="00ED6C85">
        <w:rPr>
          <w:rFonts w:ascii="Arial" w:hAnsi="Arial" w:cs="Arial"/>
          <w:color w:val="FF0000"/>
          <w:sz w:val="22"/>
          <w:szCs w:val="22"/>
        </w:rPr>
        <w:t xml:space="preserve">  The WIPO Center would then endeavor to appoint the Presiding Panelist in accordance with WIPO Rules for New gTLD </w:t>
      </w:r>
      <w:r w:rsidR="00743DFF" w:rsidRPr="00743DFF">
        <w:rPr>
          <w:rFonts w:ascii="Arial" w:hAnsi="Arial" w:cs="Arial"/>
          <w:sz w:val="22"/>
          <w:szCs w:val="22"/>
        </w:rPr>
        <w:t>String Confusion</w:t>
      </w:r>
      <w:r w:rsidR="00615C29">
        <w:rPr>
          <w:rFonts w:ascii="Arial" w:hAnsi="Arial" w:cs="Arial"/>
          <w:sz w:val="22"/>
          <w:szCs w:val="22"/>
        </w:rPr>
        <w:t xml:space="preserve"> Objections</w:t>
      </w:r>
      <w:r w:rsidR="00615C29" w:rsidRPr="00615C29">
        <w:rPr>
          <w:rFonts w:ascii="Arial" w:hAnsi="Arial" w:cs="Arial"/>
          <w:color w:val="FF0000"/>
          <w:sz w:val="22"/>
          <w:szCs w:val="22"/>
        </w:rPr>
        <w:t xml:space="preserve"> </w:t>
      </w:r>
      <w:r w:rsidR="00E34837" w:rsidRPr="00ED6C85">
        <w:rPr>
          <w:rFonts w:ascii="Arial" w:hAnsi="Arial" w:cs="Arial"/>
          <w:color w:val="FF0000"/>
          <w:sz w:val="22"/>
          <w:szCs w:val="22"/>
        </w:rPr>
        <w:t>Dispute Resolution, para. 8.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] </w:t>
      </w:r>
    </w:p>
    <w:p w14:paraId="0BEBC835" w14:textId="77777777" w:rsidR="00260EB4" w:rsidRPr="00ED6C85" w:rsidRDefault="00260EB4" w:rsidP="008877F7">
      <w:pPr>
        <w:rPr>
          <w:rFonts w:ascii="Arial" w:hAnsi="Arial" w:cs="Arial"/>
          <w:color w:val="FF0000"/>
          <w:sz w:val="22"/>
          <w:szCs w:val="22"/>
        </w:rPr>
      </w:pPr>
    </w:p>
    <w:p w14:paraId="6F6C4A68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286F579E" w14:textId="77777777" w:rsidR="00260EB4" w:rsidRPr="008877F7" w:rsidRDefault="003C4D01" w:rsidP="008877F7">
      <w:pPr>
        <w:pStyle w:val="Header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VII</w:t>
      </w:r>
      <w:r w:rsidR="00260EB4" w:rsidRPr="008877F7">
        <w:rPr>
          <w:rFonts w:ascii="Arial" w:hAnsi="Arial" w:cs="Arial"/>
          <w:b/>
          <w:sz w:val="22"/>
          <w:szCs w:val="22"/>
        </w:rPr>
        <w:t xml:space="preserve">.  </w:t>
      </w:r>
      <w:r w:rsidR="00260EB4" w:rsidRPr="008877F7">
        <w:rPr>
          <w:rFonts w:ascii="Arial" w:hAnsi="Arial" w:cs="Arial"/>
          <w:b/>
          <w:sz w:val="22"/>
          <w:szCs w:val="22"/>
          <w:u w:val="single"/>
        </w:rPr>
        <w:t>Other Legal Proceedings</w:t>
      </w:r>
      <w:r w:rsidR="00260EB4" w:rsidRPr="008877F7">
        <w:rPr>
          <w:rFonts w:ascii="Arial" w:hAnsi="Arial" w:cs="Arial"/>
          <w:sz w:val="22"/>
          <w:szCs w:val="22"/>
        </w:rPr>
        <w:t xml:space="preserve">  </w:t>
      </w:r>
    </w:p>
    <w:p w14:paraId="52810829" w14:textId="77777777" w:rsidR="00260EB4" w:rsidRDefault="00260EB4" w:rsidP="008877F7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3B22FCD7" w14:textId="77777777" w:rsidR="007007F2" w:rsidRPr="008877F7" w:rsidRDefault="007007F2" w:rsidP="008877F7">
      <w:pPr>
        <w:pStyle w:val="Head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484A85D1" w14:textId="77FE95EB" w:rsidR="00260EB4" w:rsidRPr="008877F7" w:rsidRDefault="00260EB4" w:rsidP="008877F7">
      <w:pPr>
        <w:pStyle w:val="Header"/>
        <w:tabs>
          <w:tab w:val="clear" w:pos="4536"/>
          <w:tab w:val="clear" w:pos="9072"/>
        </w:tabs>
        <w:ind w:left="567" w:hanging="567"/>
        <w:rPr>
          <w:rFonts w:ascii="Arial" w:hAnsi="Arial" w:cs="Arial"/>
          <w:i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[1</w:t>
      </w:r>
      <w:r w:rsidR="00773D7A">
        <w:rPr>
          <w:rFonts w:ascii="Arial" w:hAnsi="Arial" w:cs="Arial"/>
          <w:sz w:val="22"/>
          <w:szCs w:val="22"/>
        </w:rPr>
        <w:t>1</w:t>
      </w:r>
      <w:r w:rsidRPr="008877F7">
        <w:rPr>
          <w:rFonts w:ascii="Arial" w:hAnsi="Arial" w:cs="Arial"/>
          <w:i/>
          <w:sz w:val="22"/>
          <w:szCs w:val="22"/>
        </w:rPr>
        <w:t>.</w:t>
      </w:r>
      <w:r w:rsidRPr="008877F7">
        <w:rPr>
          <w:rFonts w:ascii="Arial" w:hAnsi="Arial" w:cs="Arial"/>
          <w:sz w:val="22"/>
          <w:szCs w:val="22"/>
        </w:rPr>
        <w:t>]</w:t>
      </w:r>
      <w:r w:rsidRPr="008877F7">
        <w:rPr>
          <w:rFonts w:ascii="Arial" w:hAnsi="Arial" w:cs="Arial"/>
          <w:i/>
          <w:sz w:val="22"/>
          <w:szCs w:val="22"/>
        </w:rPr>
        <w:tab/>
      </w:r>
      <w:r w:rsidRPr="00ED6C85">
        <w:rPr>
          <w:rFonts w:ascii="Arial" w:hAnsi="Arial" w:cs="Arial"/>
          <w:color w:val="FF0000"/>
          <w:sz w:val="22"/>
          <w:szCs w:val="22"/>
        </w:rPr>
        <w:t>[</w:t>
      </w:r>
      <w:r w:rsidR="00C42CA2" w:rsidRPr="00ED6C85">
        <w:rPr>
          <w:rFonts w:ascii="Arial" w:hAnsi="Arial" w:cs="Arial"/>
          <w:color w:val="FF0000"/>
          <w:sz w:val="22"/>
          <w:szCs w:val="22"/>
        </w:rPr>
        <w:t xml:space="preserve">Please 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identify </w:t>
      </w:r>
      <w:r w:rsidR="00C42CA2" w:rsidRPr="00ED6C85">
        <w:rPr>
          <w:rFonts w:ascii="Arial" w:hAnsi="Arial" w:cs="Arial"/>
          <w:color w:val="FF0000"/>
          <w:sz w:val="22"/>
          <w:szCs w:val="22"/>
        </w:rPr>
        <w:t xml:space="preserve">any 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other legal proceedings </w:t>
      </w:r>
      <w:r w:rsidR="00B72C59" w:rsidRPr="00ED6C85">
        <w:rPr>
          <w:rFonts w:ascii="Arial" w:hAnsi="Arial" w:cs="Arial"/>
          <w:color w:val="FF0000"/>
          <w:sz w:val="22"/>
          <w:szCs w:val="22"/>
        </w:rPr>
        <w:t xml:space="preserve">of which you are aware 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that have been commenced or terminated in connection with the </w:t>
      </w:r>
      <w:r w:rsidR="00615C29">
        <w:rPr>
          <w:rFonts w:ascii="Arial" w:hAnsi="Arial" w:cs="Arial"/>
          <w:color w:val="FF0000"/>
          <w:sz w:val="22"/>
          <w:szCs w:val="22"/>
        </w:rPr>
        <w:t>relevant string</w:t>
      </w:r>
      <w:r w:rsidR="00904DA8">
        <w:rPr>
          <w:rFonts w:ascii="Arial" w:hAnsi="Arial" w:cs="Arial"/>
          <w:color w:val="FF0000"/>
          <w:sz w:val="22"/>
          <w:szCs w:val="22"/>
        </w:rPr>
        <w:t>(s)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 that </w:t>
      </w:r>
      <w:r w:rsidR="00C42CA2" w:rsidRPr="00ED6C85">
        <w:rPr>
          <w:rFonts w:ascii="Arial" w:hAnsi="Arial" w:cs="Arial"/>
          <w:color w:val="FF0000"/>
          <w:sz w:val="22"/>
          <w:szCs w:val="22"/>
        </w:rPr>
        <w:t xml:space="preserve">forms 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the </w:t>
      </w:r>
      <w:r w:rsidR="00C42CA2" w:rsidRPr="00ED6C85">
        <w:rPr>
          <w:rFonts w:ascii="Arial" w:hAnsi="Arial" w:cs="Arial"/>
          <w:color w:val="FF0000"/>
          <w:sz w:val="22"/>
          <w:szCs w:val="22"/>
        </w:rPr>
        <w:t xml:space="preserve">basis for 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the </w:t>
      </w:r>
      <w:r w:rsidR="00AE4D5C" w:rsidRPr="00ED6C85">
        <w:rPr>
          <w:rFonts w:ascii="Arial" w:hAnsi="Arial" w:cs="Arial"/>
          <w:color w:val="FF0000"/>
          <w:sz w:val="22"/>
          <w:szCs w:val="22"/>
        </w:rPr>
        <w:t xml:space="preserve">Objection and the </w:t>
      </w:r>
      <w:r w:rsidR="00D46FA8" w:rsidRPr="00ED6C85">
        <w:rPr>
          <w:rFonts w:ascii="Arial" w:hAnsi="Arial" w:cs="Arial"/>
          <w:color w:val="FF0000"/>
          <w:sz w:val="22"/>
          <w:szCs w:val="22"/>
        </w:rPr>
        <w:t xml:space="preserve">Response </w:t>
      </w:r>
      <w:r w:rsidR="00AE4D5C" w:rsidRPr="00ED6C85">
        <w:rPr>
          <w:rFonts w:ascii="Arial" w:hAnsi="Arial" w:cs="Arial"/>
          <w:color w:val="FF0000"/>
          <w:sz w:val="22"/>
          <w:szCs w:val="22"/>
        </w:rPr>
        <w:t xml:space="preserve">thereto </w:t>
      </w:r>
      <w:r w:rsidRPr="00ED6C85">
        <w:rPr>
          <w:rFonts w:ascii="Arial" w:hAnsi="Arial" w:cs="Arial"/>
          <w:color w:val="FF0000"/>
          <w:sz w:val="22"/>
          <w:szCs w:val="22"/>
        </w:rPr>
        <w:t>and summarize the issue</w:t>
      </w:r>
      <w:r w:rsidR="00BB5983" w:rsidRPr="00ED6C85">
        <w:rPr>
          <w:rFonts w:ascii="Arial" w:hAnsi="Arial" w:cs="Arial"/>
          <w:color w:val="FF0000"/>
          <w:sz w:val="22"/>
          <w:szCs w:val="22"/>
        </w:rPr>
        <w:t>(</w:t>
      </w:r>
      <w:r w:rsidRPr="00ED6C85">
        <w:rPr>
          <w:rFonts w:ascii="Arial" w:hAnsi="Arial" w:cs="Arial"/>
          <w:color w:val="FF0000"/>
          <w:sz w:val="22"/>
          <w:szCs w:val="22"/>
        </w:rPr>
        <w:t>s</w:t>
      </w:r>
      <w:r w:rsidR="00BB5983" w:rsidRPr="00ED6C85">
        <w:rPr>
          <w:rFonts w:ascii="Arial" w:hAnsi="Arial" w:cs="Arial"/>
          <w:color w:val="FF0000"/>
          <w:sz w:val="22"/>
          <w:szCs w:val="22"/>
        </w:rPr>
        <w:t>)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 that </w:t>
      </w:r>
      <w:r w:rsidR="00BB5983" w:rsidRPr="00ED6C85">
        <w:rPr>
          <w:rFonts w:ascii="Arial" w:hAnsi="Arial" w:cs="Arial"/>
          <w:color w:val="FF0000"/>
          <w:sz w:val="22"/>
          <w:szCs w:val="22"/>
        </w:rPr>
        <w:t>is (</w:t>
      </w:r>
      <w:r w:rsidRPr="00ED6C85">
        <w:rPr>
          <w:rFonts w:ascii="Arial" w:hAnsi="Arial" w:cs="Arial"/>
          <w:color w:val="FF0000"/>
          <w:sz w:val="22"/>
          <w:szCs w:val="22"/>
        </w:rPr>
        <w:t>are</w:t>
      </w:r>
      <w:r w:rsidR="00BB5983" w:rsidRPr="00ED6C85">
        <w:rPr>
          <w:rFonts w:ascii="Arial" w:hAnsi="Arial" w:cs="Arial"/>
          <w:color w:val="FF0000"/>
          <w:sz w:val="22"/>
          <w:szCs w:val="22"/>
        </w:rPr>
        <w:t>)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 the subject of those proceeding</w:t>
      </w:r>
      <w:r w:rsidR="00C42CA2" w:rsidRPr="00ED6C85">
        <w:rPr>
          <w:rFonts w:ascii="Arial" w:hAnsi="Arial" w:cs="Arial"/>
          <w:color w:val="FF0000"/>
          <w:sz w:val="22"/>
          <w:szCs w:val="22"/>
        </w:rPr>
        <w:t>s</w:t>
      </w:r>
      <w:r w:rsidRPr="00ED6C85">
        <w:rPr>
          <w:rFonts w:ascii="Arial" w:hAnsi="Arial" w:cs="Arial"/>
          <w:color w:val="FF0000"/>
          <w:sz w:val="22"/>
          <w:szCs w:val="22"/>
        </w:rPr>
        <w:t>.]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  </w:t>
      </w:r>
    </w:p>
    <w:p w14:paraId="6DFC883A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0C030917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6B80801C" w14:textId="77777777" w:rsidR="00260EB4" w:rsidRPr="008877F7" w:rsidRDefault="003C4D01" w:rsidP="008877F7">
      <w:pPr>
        <w:pStyle w:val="Heading4"/>
        <w:rPr>
          <w:rFonts w:ascii="Arial" w:hAnsi="Arial" w:cs="Arial"/>
          <w:sz w:val="22"/>
          <w:szCs w:val="22"/>
          <w:u w:val="none"/>
        </w:rPr>
      </w:pPr>
      <w:r>
        <w:rPr>
          <w:rFonts w:ascii="Arial" w:hAnsi="Arial" w:cs="Arial"/>
          <w:sz w:val="22"/>
          <w:szCs w:val="22"/>
          <w:u w:val="none"/>
        </w:rPr>
        <w:t>VII</w:t>
      </w:r>
      <w:r w:rsidR="00BB5983">
        <w:rPr>
          <w:rFonts w:ascii="Arial" w:hAnsi="Arial" w:cs="Arial"/>
          <w:sz w:val="22"/>
          <w:szCs w:val="22"/>
          <w:u w:val="none"/>
        </w:rPr>
        <w:t>I</w:t>
      </w:r>
      <w:r w:rsidR="00260EB4" w:rsidRPr="008877F7">
        <w:rPr>
          <w:rFonts w:ascii="Arial" w:hAnsi="Arial" w:cs="Arial"/>
          <w:sz w:val="22"/>
          <w:szCs w:val="22"/>
          <w:u w:val="none"/>
        </w:rPr>
        <w:t xml:space="preserve">.  </w:t>
      </w:r>
      <w:r w:rsidR="00260EB4" w:rsidRPr="008877F7">
        <w:rPr>
          <w:rFonts w:ascii="Arial" w:hAnsi="Arial" w:cs="Arial"/>
          <w:sz w:val="22"/>
          <w:szCs w:val="22"/>
        </w:rPr>
        <w:t>Communications</w:t>
      </w:r>
      <w:r w:rsidR="00260EB4" w:rsidRPr="008877F7">
        <w:rPr>
          <w:rFonts w:ascii="Arial" w:hAnsi="Arial" w:cs="Arial"/>
          <w:sz w:val="22"/>
          <w:szCs w:val="22"/>
          <w:u w:val="none"/>
        </w:rPr>
        <w:t xml:space="preserve">  </w:t>
      </w:r>
    </w:p>
    <w:p w14:paraId="3BBF9A53" w14:textId="77EBC5A2" w:rsidR="00260EB4" w:rsidRPr="008877F7" w:rsidRDefault="00260EB4" w:rsidP="008877F7">
      <w:pPr>
        <w:pStyle w:val="Heading4"/>
        <w:rPr>
          <w:rFonts w:ascii="Arial" w:hAnsi="Arial" w:cs="Arial"/>
          <w:b w:val="0"/>
          <w:sz w:val="22"/>
          <w:szCs w:val="22"/>
          <w:u w:val="none"/>
        </w:rPr>
      </w:pPr>
      <w:r w:rsidRPr="008877F7">
        <w:rPr>
          <w:rFonts w:ascii="Arial" w:hAnsi="Arial" w:cs="Arial"/>
          <w:b w:val="0"/>
          <w:sz w:val="22"/>
          <w:szCs w:val="22"/>
          <w:u w:val="none"/>
        </w:rPr>
        <w:t>(</w:t>
      </w:r>
      <w:r w:rsidR="00D56C34">
        <w:rPr>
          <w:rFonts w:ascii="Arial" w:hAnsi="Arial" w:cs="Arial"/>
          <w:b w:val="0"/>
          <w:sz w:val="22"/>
          <w:szCs w:val="22"/>
          <w:u w:val="none"/>
        </w:rPr>
        <w:t xml:space="preserve">Objection </w:t>
      </w:r>
      <w:r w:rsidR="00201EDC" w:rsidRPr="008877F7">
        <w:rPr>
          <w:rFonts w:ascii="Arial" w:hAnsi="Arial" w:cs="Arial"/>
          <w:b w:val="0"/>
          <w:sz w:val="22"/>
          <w:szCs w:val="22"/>
          <w:u w:val="none"/>
        </w:rPr>
        <w:t>Procedure, art. 6(b)</w:t>
      </w:r>
      <w:r w:rsidR="00D66AED">
        <w:rPr>
          <w:rFonts w:ascii="Arial" w:hAnsi="Arial" w:cs="Arial"/>
          <w:b w:val="0"/>
          <w:sz w:val="22"/>
          <w:szCs w:val="22"/>
          <w:u w:val="none"/>
        </w:rPr>
        <w:t>, 1</w:t>
      </w:r>
      <w:r w:rsidR="00D56C34">
        <w:rPr>
          <w:rFonts w:ascii="Arial" w:hAnsi="Arial" w:cs="Arial"/>
          <w:b w:val="0"/>
          <w:sz w:val="22"/>
          <w:szCs w:val="22"/>
          <w:u w:val="none"/>
        </w:rPr>
        <w:t>5</w:t>
      </w:r>
      <w:r w:rsidR="00D66AED">
        <w:rPr>
          <w:rFonts w:ascii="Arial" w:hAnsi="Arial" w:cs="Arial"/>
          <w:b w:val="0"/>
          <w:sz w:val="22"/>
          <w:szCs w:val="22"/>
          <w:u w:val="none"/>
        </w:rPr>
        <w:t>(</w:t>
      </w:r>
      <w:r w:rsidR="00D56C34">
        <w:rPr>
          <w:rFonts w:ascii="Arial" w:hAnsi="Arial" w:cs="Arial"/>
          <w:b w:val="0"/>
          <w:sz w:val="22"/>
          <w:szCs w:val="22"/>
          <w:u w:val="none"/>
        </w:rPr>
        <w:t>b</w:t>
      </w:r>
      <w:r w:rsidR="009568F5">
        <w:rPr>
          <w:rFonts w:ascii="Arial" w:hAnsi="Arial" w:cs="Arial"/>
          <w:b w:val="0"/>
          <w:sz w:val="22"/>
          <w:szCs w:val="22"/>
          <w:u w:val="none"/>
        </w:rPr>
        <w:t>)</w:t>
      </w:r>
      <w:r w:rsidRPr="008877F7">
        <w:rPr>
          <w:rFonts w:ascii="Arial" w:hAnsi="Arial" w:cs="Arial"/>
          <w:b w:val="0"/>
          <w:sz w:val="22"/>
          <w:szCs w:val="22"/>
          <w:u w:val="none"/>
        </w:rPr>
        <w:t>)</w:t>
      </w:r>
    </w:p>
    <w:p w14:paraId="40902836" w14:textId="77777777" w:rsidR="00260EB4" w:rsidRDefault="00260EB4" w:rsidP="008877F7">
      <w:pPr>
        <w:keepNext/>
        <w:ind w:left="360"/>
        <w:rPr>
          <w:rFonts w:ascii="Arial" w:hAnsi="Arial" w:cs="Arial"/>
          <w:sz w:val="22"/>
          <w:szCs w:val="22"/>
        </w:rPr>
      </w:pPr>
    </w:p>
    <w:p w14:paraId="75637316" w14:textId="77777777" w:rsidR="007007F2" w:rsidRPr="008877F7" w:rsidRDefault="007007F2" w:rsidP="008877F7">
      <w:pPr>
        <w:keepNext/>
        <w:ind w:left="360"/>
        <w:rPr>
          <w:rFonts w:ascii="Arial" w:hAnsi="Arial" w:cs="Arial"/>
          <w:sz w:val="22"/>
          <w:szCs w:val="22"/>
        </w:rPr>
      </w:pPr>
    </w:p>
    <w:p w14:paraId="0342FA2C" w14:textId="77777777" w:rsidR="00260EB4" w:rsidRPr="008877F7" w:rsidRDefault="00F06786" w:rsidP="008877F7">
      <w:pPr>
        <w:ind w:left="567" w:hanging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[1</w:t>
      </w:r>
      <w:r w:rsidR="00773D7A">
        <w:rPr>
          <w:rFonts w:ascii="Arial" w:hAnsi="Arial" w:cs="Arial"/>
          <w:sz w:val="22"/>
          <w:szCs w:val="22"/>
        </w:rPr>
        <w:t>2</w:t>
      </w:r>
      <w:r w:rsidR="00260EB4" w:rsidRPr="008877F7">
        <w:rPr>
          <w:rFonts w:ascii="Arial" w:hAnsi="Arial" w:cs="Arial"/>
          <w:sz w:val="22"/>
          <w:szCs w:val="22"/>
        </w:rPr>
        <w:t>.]</w:t>
      </w:r>
      <w:r w:rsidR="00260EB4" w:rsidRPr="008877F7">
        <w:rPr>
          <w:rFonts w:ascii="Arial" w:hAnsi="Arial" w:cs="Arial"/>
          <w:sz w:val="22"/>
          <w:szCs w:val="22"/>
        </w:rPr>
        <w:tab/>
        <w:t xml:space="preserve">A copy of this </w:t>
      </w:r>
      <w:r w:rsidR="0077489C">
        <w:rPr>
          <w:rFonts w:ascii="Arial" w:hAnsi="Arial" w:cs="Arial"/>
          <w:sz w:val="22"/>
          <w:szCs w:val="22"/>
        </w:rPr>
        <w:t>Response</w:t>
      </w:r>
      <w:r w:rsidR="0077489C" w:rsidRPr="008877F7">
        <w:rPr>
          <w:rFonts w:ascii="Arial" w:hAnsi="Arial" w:cs="Arial"/>
          <w:sz w:val="22"/>
          <w:szCs w:val="22"/>
        </w:rPr>
        <w:t xml:space="preserve"> </w:t>
      </w:r>
      <w:r w:rsidR="00260EB4" w:rsidRPr="008877F7">
        <w:rPr>
          <w:rFonts w:ascii="Arial" w:hAnsi="Arial" w:cs="Arial"/>
          <w:sz w:val="22"/>
          <w:szCs w:val="22"/>
        </w:rPr>
        <w:t xml:space="preserve">has been sent </w:t>
      </w:r>
      <w:r w:rsidR="009568F5">
        <w:rPr>
          <w:rFonts w:ascii="Arial" w:hAnsi="Arial" w:cs="Arial"/>
          <w:sz w:val="22"/>
          <w:szCs w:val="22"/>
        </w:rPr>
        <w:t xml:space="preserve">electronically </w:t>
      </w:r>
      <w:r w:rsidR="00260EB4" w:rsidRPr="008877F7">
        <w:rPr>
          <w:rFonts w:ascii="Arial" w:hAnsi="Arial" w:cs="Arial"/>
          <w:sz w:val="22"/>
          <w:szCs w:val="22"/>
        </w:rPr>
        <w:t xml:space="preserve">to the </w:t>
      </w:r>
      <w:r w:rsidR="0077489C">
        <w:rPr>
          <w:rFonts w:ascii="Arial" w:hAnsi="Arial" w:cs="Arial"/>
          <w:sz w:val="22"/>
          <w:szCs w:val="22"/>
        </w:rPr>
        <w:t xml:space="preserve">Objector </w:t>
      </w:r>
      <w:r w:rsidR="00260EB4" w:rsidRPr="008877F7">
        <w:rPr>
          <w:rFonts w:ascii="Arial" w:hAnsi="Arial" w:cs="Arial"/>
          <w:sz w:val="22"/>
          <w:szCs w:val="22"/>
        </w:rPr>
        <w:t xml:space="preserve">on </w:t>
      </w:r>
      <w:r w:rsidR="00260EB4" w:rsidRPr="00ED6C85">
        <w:rPr>
          <w:rFonts w:ascii="Arial" w:hAnsi="Arial" w:cs="Arial"/>
          <w:i/>
          <w:color w:val="FF0000"/>
          <w:sz w:val="22"/>
          <w:szCs w:val="22"/>
        </w:rPr>
        <w:t>[date]</w:t>
      </w:r>
      <w:r w:rsidR="00260EB4" w:rsidRPr="00ED6C85">
        <w:rPr>
          <w:rFonts w:ascii="Arial" w:hAnsi="Arial" w:cs="Arial"/>
          <w:color w:val="FF0000"/>
          <w:sz w:val="22"/>
          <w:szCs w:val="22"/>
        </w:rPr>
        <w:t xml:space="preserve"> </w:t>
      </w:r>
      <w:r w:rsidR="00260EB4" w:rsidRPr="008877F7">
        <w:rPr>
          <w:rFonts w:ascii="Arial" w:hAnsi="Arial" w:cs="Arial"/>
          <w:sz w:val="22"/>
          <w:szCs w:val="22"/>
        </w:rPr>
        <w:t xml:space="preserve">by </w:t>
      </w:r>
      <w:r w:rsidR="00260EB4" w:rsidRPr="00ED6C85">
        <w:rPr>
          <w:rFonts w:ascii="Arial" w:hAnsi="Arial" w:cs="Arial"/>
          <w:i/>
          <w:color w:val="FF0000"/>
          <w:sz w:val="22"/>
          <w:szCs w:val="22"/>
        </w:rPr>
        <w:t>[indicate method(s) of communica</w:t>
      </w:r>
      <w:r w:rsidR="00EA2245" w:rsidRPr="00ED6C85">
        <w:rPr>
          <w:rFonts w:ascii="Arial" w:hAnsi="Arial" w:cs="Arial"/>
          <w:i/>
          <w:color w:val="FF0000"/>
          <w:sz w:val="22"/>
          <w:szCs w:val="22"/>
        </w:rPr>
        <w:t>tion and contact details used</w:t>
      </w:r>
      <w:r w:rsidR="00260EB4" w:rsidRPr="00ED6C85">
        <w:rPr>
          <w:rFonts w:ascii="Arial" w:hAnsi="Arial" w:cs="Arial"/>
          <w:i/>
          <w:color w:val="FF0000"/>
          <w:sz w:val="22"/>
          <w:szCs w:val="22"/>
        </w:rPr>
        <w:t>]</w:t>
      </w:r>
      <w:r w:rsidR="00780CCF" w:rsidRPr="00ED6C85">
        <w:rPr>
          <w:rFonts w:ascii="Arial" w:hAnsi="Arial" w:cs="Arial"/>
          <w:color w:val="FF0000"/>
          <w:sz w:val="22"/>
          <w:szCs w:val="22"/>
        </w:rPr>
        <w:t>,</w:t>
      </w:r>
      <w:r w:rsidR="00780CCF" w:rsidRPr="008877F7">
        <w:rPr>
          <w:rFonts w:ascii="Arial" w:hAnsi="Arial" w:cs="Arial"/>
          <w:i/>
          <w:sz w:val="22"/>
          <w:szCs w:val="22"/>
        </w:rPr>
        <w:t xml:space="preserve"> </w:t>
      </w:r>
      <w:r w:rsidR="00780CCF" w:rsidRPr="008877F7">
        <w:rPr>
          <w:rFonts w:ascii="Arial" w:hAnsi="Arial" w:cs="Arial"/>
          <w:sz w:val="22"/>
          <w:szCs w:val="22"/>
        </w:rPr>
        <w:t xml:space="preserve">and to ICANN on </w:t>
      </w:r>
      <w:r w:rsidR="00780CCF" w:rsidRPr="00ED6C85">
        <w:rPr>
          <w:rFonts w:ascii="Arial" w:hAnsi="Arial" w:cs="Arial"/>
          <w:i/>
          <w:color w:val="FF0000"/>
          <w:sz w:val="22"/>
          <w:szCs w:val="22"/>
        </w:rPr>
        <w:t>[date]</w:t>
      </w:r>
      <w:r w:rsidR="00780CCF" w:rsidRPr="008877F7">
        <w:rPr>
          <w:rFonts w:ascii="Arial" w:hAnsi="Arial" w:cs="Arial"/>
          <w:sz w:val="22"/>
          <w:szCs w:val="22"/>
        </w:rPr>
        <w:t xml:space="preserve"> by </w:t>
      </w:r>
      <w:r w:rsidR="00780CCF" w:rsidRPr="00ED6C85">
        <w:rPr>
          <w:rFonts w:ascii="Arial" w:hAnsi="Arial" w:cs="Arial"/>
          <w:i/>
          <w:color w:val="FF0000"/>
          <w:sz w:val="22"/>
          <w:szCs w:val="22"/>
        </w:rPr>
        <w:t>[indicate method(s) of communication and contact details used]</w:t>
      </w:r>
      <w:r w:rsidR="00260EB4" w:rsidRPr="008877F7">
        <w:rPr>
          <w:rFonts w:ascii="Arial" w:hAnsi="Arial" w:cs="Arial"/>
          <w:sz w:val="22"/>
          <w:szCs w:val="22"/>
        </w:rPr>
        <w:t>.</w:t>
      </w:r>
    </w:p>
    <w:p w14:paraId="3B84221B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571D4186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186788C0" w14:textId="77777777" w:rsidR="00260EB4" w:rsidRPr="008877F7" w:rsidRDefault="00260EB4" w:rsidP="008877F7">
      <w:pPr>
        <w:pStyle w:val="Heading4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  <w:u w:val="none"/>
        </w:rPr>
        <w:t>I</w:t>
      </w:r>
      <w:r w:rsidR="003C4D01">
        <w:rPr>
          <w:rFonts w:ascii="Arial" w:hAnsi="Arial" w:cs="Arial"/>
          <w:sz w:val="22"/>
          <w:szCs w:val="22"/>
          <w:u w:val="none"/>
        </w:rPr>
        <w:t>X</w:t>
      </w:r>
      <w:r w:rsidRPr="008877F7">
        <w:rPr>
          <w:rFonts w:ascii="Arial" w:hAnsi="Arial" w:cs="Arial"/>
          <w:sz w:val="22"/>
          <w:szCs w:val="22"/>
          <w:u w:val="none"/>
        </w:rPr>
        <w:t xml:space="preserve">.  </w:t>
      </w:r>
      <w:r w:rsidRPr="008877F7">
        <w:rPr>
          <w:rFonts w:ascii="Arial" w:hAnsi="Arial" w:cs="Arial"/>
          <w:sz w:val="22"/>
          <w:szCs w:val="22"/>
        </w:rPr>
        <w:t>Payment</w:t>
      </w:r>
    </w:p>
    <w:p w14:paraId="56F5E3C6" w14:textId="3419DE2E" w:rsidR="00260EB4" w:rsidRPr="008877F7" w:rsidRDefault="00260EB4" w:rsidP="008877F7">
      <w:pPr>
        <w:pStyle w:val="Header"/>
        <w:keepNext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(</w:t>
      </w:r>
      <w:r w:rsidR="00D56C34">
        <w:rPr>
          <w:rFonts w:ascii="Arial" w:hAnsi="Arial" w:cs="Arial"/>
          <w:sz w:val="22"/>
          <w:szCs w:val="22"/>
        </w:rPr>
        <w:t xml:space="preserve">Objection </w:t>
      </w:r>
      <w:r w:rsidR="00A57219">
        <w:rPr>
          <w:rFonts w:ascii="Arial" w:hAnsi="Arial" w:cs="Arial"/>
          <w:sz w:val="22"/>
          <w:szCs w:val="22"/>
        </w:rPr>
        <w:t>Procedure, art. 1</w:t>
      </w:r>
      <w:r w:rsidR="00D56C34">
        <w:rPr>
          <w:rFonts w:ascii="Arial" w:hAnsi="Arial" w:cs="Arial"/>
          <w:sz w:val="22"/>
          <w:szCs w:val="22"/>
        </w:rPr>
        <w:t>5</w:t>
      </w:r>
      <w:r w:rsidR="00A57219">
        <w:rPr>
          <w:rFonts w:ascii="Arial" w:hAnsi="Arial" w:cs="Arial"/>
          <w:sz w:val="22"/>
          <w:szCs w:val="22"/>
        </w:rPr>
        <w:t>(</w:t>
      </w:r>
      <w:r w:rsidR="00D56C34">
        <w:rPr>
          <w:rFonts w:ascii="Arial" w:hAnsi="Arial" w:cs="Arial"/>
          <w:sz w:val="22"/>
          <w:szCs w:val="22"/>
        </w:rPr>
        <w:t>e</w:t>
      </w:r>
      <w:r w:rsidR="00CA626D" w:rsidRPr="008877F7">
        <w:rPr>
          <w:rFonts w:ascii="Arial" w:hAnsi="Arial" w:cs="Arial"/>
          <w:sz w:val="22"/>
          <w:szCs w:val="22"/>
        </w:rPr>
        <w:t>);</w:t>
      </w:r>
      <w:r w:rsidR="009A3611">
        <w:rPr>
          <w:rFonts w:ascii="Arial" w:hAnsi="Arial" w:cs="Arial"/>
          <w:sz w:val="22"/>
          <w:szCs w:val="22"/>
        </w:rPr>
        <w:t xml:space="preserve"> </w:t>
      </w:r>
      <w:r w:rsidR="00CA626D" w:rsidRPr="008877F7">
        <w:rPr>
          <w:rFonts w:ascii="Arial" w:hAnsi="Arial" w:cs="Arial"/>
          <w:sz w:val="22"/>
          <w:szCs w:val="22"/>
        </w:rPr>
        <w:t xml:space="preserve"> WIPO Rules for New gTLD </w:t>
      </w:r>
      <w:r w:rsidR="00743DFF" w:rsidRPr="00743DFF">
        <w:rPr>
          <w:rFonts w:ascii="Arial" w:hAnsi="Arial" w:cs="Arial"/>
          <w:sz w:val="22"/>
          <w:szCs w:val="22"/>
        </w:rPr>
        <w:t>String Confusion</w:t>
      </w:r>
      <w:r w:rsidR="00743DFF">
        <w:rPr>
          <w:rFonts w:ascii="Arial" w:hAnsi="Arial" w:cs="Arial"/>
          <w:sz w:val="22"/>
          <w:szCs w:val="22"/>
        </w:rPr>
        <w:t xml:space="preserve"> </w:t>
      </w:r>
      <w:r w:rsidR="00D56C34">
        <w:rPr>
          <w:rFonts w:ascii="Arial" w:hAnsi="Arial" w:cs="Arial"/>
          <w:sz w:val="22"/>
          <w:szCs w:val="22"/>
        </w:rPr>
        <w:t xml:space="preserve">Objections </w:t>
      </w:r>
      <w:r w:rsidR="00CA626D" w:rsidRPr="008877F7">
        <w:rPr>
          <w:rFonts w:ascii="Arial" w:hAnsi="Arial" w:cs="Arial"/>
          <w:sz w:val="22"/>
          <w:szCs w:val="22"/>
        </w:rPr>
        <w:t xml:space="preserve">Dispute Resolution, </w:t>
      </w:r>
      <w:r w:rsidR="006A2F83">
        <w:rPr>
          <w:rFonts w:ascii="Arial" w:hAnsi="Arial" w:cs="Arial"/>
          <w:sz w:val="22"/>
          <w:szCs w:val="22"/>
        </w:rPr>
        <w:t>para</w:t>
      </w:r>
      <w:r w:rsidR="00CA626D" w:rsidRPr="008877F7">
        <w:rPr>
          <w:rFonts w:ascii="Arial" w:hAnsi="Arial" w:cs="Arial"/>
          <w:sz w:val="22"/>
          <w:szCs w:val="22"/>
        </w:rPr>
        <w:t>. 10</w:t>
      </w:r>
      <w:r w:rsidR="00BD0922">
        <w:rPr>
          <w:rFonts w:ascii="Arial" w:hAnsi="Arial" w:cs="Arial"/>
          <w:sz w:val="22"/>
          <w:szCs w:val="22"/>
        </w:rPr>
        <w:t>;  Annex D</w:t>
      </w:r>
      <w:r w:rsidR="00BD0922" w:rsidRPr="00BD0922">
        <w:rPr>
          <w:rFonts w:ascii="Arial" w:hAnsi="Arial" w:cs="Arial"/>
          <w:sz w:val="22"/>
          <w:szCs w:val="22"/>
        </w:rPr>
        <w:t xml:space="preserve"> to WIPO Rules for New gTLD </w:t>
      </w:r>
      <w:r w:rsidR="00743DFF" w:rsidRPr="00743DFF">
        <w:rPr>
          <w:rFonts w:ascii="Arial" w:hAnsi="Arial" w:cs="Arial"/>
          <w:sz w:val="22"/>
          <w:szCs w:val="22"/>
        </w:rPr>
        <w:t>String Confusion</w:t>
      </w:r>
      <w:r w:rsidR="00D56C34">
        <w:rPr>
          <w:rFonts w:ascii="Arial" w:hAnsi="Arial" w:cs="Arial"/>
          <w:sz w:val="22"/>
          <w:szCs w:val="22"/>
        </w:rPr>
        <w:t xml:space="preserve"> Objections </w:t>
      </w:r>
      <w:r w:rsidR="00BD0922" w:rsidRPr="00BD0922">
        <w:rPr>
          <w:rFonts w:ascii="Arial" w:hAnsi="Arial" w:cs="Arial"/>
          <w:sz w:val="22"/>
          <w:szCs w:val="22"/>
        </w:rPr>
        <w:t>Dispute Resolution</w:t>
      </w:r>
      <w:r w:rsidRPr="008877F7">
        <w:rPr>
          <w:rFonts w:ascii="Arial" w:hAnsi="Arial" w:cs="Arial"/>
          <w:sz w:val="22"/>
          <w:szCs w:val="22"/>
        </w:rPr>
        <w:t>)</w:t>
      </w:r>
    </w:p>
    <w:p w14:paraId="322FFB59" w14:textId="77777777" w:rsidR="00260EB4" w:rsidRDefault="00260EB4" w:rsidP="008877F7">
      <w:pPr>
        <w:keepNext/>
        <w:rPr>
          <w:rFonts w:ascii="Arial" w:hAnsi="Arial" w:cs="Arial"/>
          <w:sz w:val="22"/>
          <w:szCs w:val="22"/>
        </w:rPr>
      </w:pPr>
    </w:p>
    <w:p w14:paraId="75CA45B1" w14:textId="77777777" w:rsidR="007007F2" w:rsidRPr="008877F7" w:rsidRDefault="007007F2" w:rsidP="008877F7">
      <w:pPr>
        <w:keepNext/>
        <w:rPr>
          <w:rFonts w:ascii="Arial" w:hAnsi="Arial" w:cs="Arial"/>
          <w:sz w:val="22"/>
          <w:szCs w:val="22"/>
        </w:rPr>
      </w:pPr>
    </w:p>
    <w:p w14:paraId="6BE098A0" w14:textId="5F6D49CD" w:rsidR="008C7063" w:rsidRPr="008877F7" w:rsidRDefault="00260EB4" w:rsidP="008877F7">
      <w:pPr>
        <w:ind w:left="562" w:hanging="562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[1</w:t>
      </w:r>
      <w:r w:rsidR="00773D7A">
        <w:rPr>
          <w:rFonts w:ascii="Arial" w:hAnsi="Arial" w:cs="Arial"/>
          <w:sz w:val="22"/>
          <w:szCs w:val="22"/>
        </w:rPr>
        <w:t>3</w:t>
      </w:r>
      <w:r w:rsidRPr="008877F7">
        <w:rPr>
          <w:rFonts w:ascii="Arial" w:hAnsi="Arial" w:cs="Arial"/>
          <w:sz w:val="22"/>
          <w:szCs w:val="22"/>
        </w:rPr>
        <w:t>.]</w:t>
      </w:r>
      <w:r w:rsidRPr="008877F7">
        <w:rPr>
          <w:rFonts w:ascii="Arial" w:hAnsi="Arial" w:cs="Arial"/>
          <w:sz w:val="22"/>
          <w:szCs w:val="22"/>
        </w:rPr>
        <w:tab/>
        <w:t xml:space="preserve">As required by the </w:t>
      </w:r>
      <w:r w:rsidR="00D56C34">
        <w:rPr>
          <w:rFonts w:ascii="Arial" w:hAnsi="Arial" w:cs="Arial"/>
          <w:sz w:val="22"/>
          <w:szCs w:val="22"/>
        </w:rPr>
        <w:t xml:space="preserve">Objection </w:t>
      </w:r>
      <w:r w:rsidR="00CA626D" w:rsidRPr="008877F7">
        <w:rPr>
          <w:rFonts w:ascii="Arial" w:hAnsi="Arial" w:cs="Arial"/>
          <w:sz w:val="22"/>
          <w:szCs w:val="22"/>
        </w:rPr>
        <w:t xml:space="preserve">Procedure and WIPO Rules for New gTLD </w:t>
      </w:r>
      <w:r w:rsidR="00743DFF" w:rsidRPr="00743DFF">
        <w:rPr>
          <w:rFonts w:ascii="Arial" w:hAnsi="Arial" w:cs="Arial"/>
          <w:sz w:val="22"/>
          <w:szCs w:val="22"/>
        </w:rPr>
        <w:t>String Confusion</w:t>
      </w:r>
      <w:r w:rsidR="00D56C34">
        <w:rPr>
          <w:rFonts w:ascii="Arial" w:hAnsi="Arial" w:cs="Arial"/>
          <w:sz w:val="22"/>
          <w:szCs w:val="22"/>
        </w:rPr>
        <w:t xml:space="preserve"> Objections </w:t>
      </w:r>
      <w:r w:rsidR="00CA626D" w:rsidRPr="008877F7">
        <w:rPr>
          <w:rFonts w:ascii="Arial" w:hAnsi="Arial" w:cs="Arial"/>
          <w:sz w:val="22"/>
          <w:szCs w:val="22"/>
        </w:rPr>
        <w:t>Dispute Resolution</w:t>
      </w:r>
      <w:r w:rsidRPr="008877F7">
        <w:rPr>
          <w:rFonts w:ascii="Arial" w:hAnsi="Arial" w:cs="Arial"/>
          <w:sz w:val="22"/>
          <w:szCs w:val="22"/>
        </w:rPr>
        <w:t xml:space="preserve">, payment in the amount of USD </w:t>
      </w:r>
      <w:r w:rsidR="00D56C34">
        <w:rPr>
          <w:rFonts w:ascii="Arial" w:hAnsi="Arial" w:cs="Arial"/>
          <w:sz w:val="22"/>
          <w:szCs w:val="22"/>
        </w:rPr>
        <w:t>2</w:t>
      </w:r>
      <w:r w:rsidR="001A0453" w:rsidRPr="008877F7">
        <w:rPr>
          <w:rFonts w:ascii="Arial" w:hAnsi="Arial" w:cs="Arial"/>
          <w:sz w:val="22"/>
          <w:szCs w:val="22"/>
        </w:rPr>
        <w:t>,000</w:t>
      </w:r>
      <w:r w:rsidRPr="008877F7">
        <w:rPr>
          <w:rFonts w:ascii="Arial" w:hAnsi="Arial" w:cs="Arial"/>
          <w:sz w:val="22"/>
          <w:szCs w:val="22"/>
        </w:rPr>
        <w:t xml:space="preserve"> </w:t>
      </w:r>
      <w:r w:rsidRPr="008877F7">
        <w:rPr>
          <w:rFonts w:ascii="Arial" w:hAnsi="Arial" w:cs="Arial"/>
          <w:sz w:val="22"/>
          <w:szCs w:val="22"/>
        </w:rPr>
        <w:lastRenderedPageBreak/>
        <w:t xml:space="preserve">has been made by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[method]</w:t>
      </w:r>
      <w:r w:rsidR="00CF0BC9" w:rsidRPr="00ED6C85">
        <w:rPr>
          <w:rFonts w:ascii="Arial" w:hAnsi="Arial" w:cs="Arial"/>
          <w:color w:val="FF0000"/>
          <w:sz w:val="22"/>
          <w:szCs w:val="22"/>
        </w:rPr>
        <w:t>;</w:t>
      </w:r>
      <w:r w:rsidR="00CF0BC9" w:rsidRPr="008877F7">
        <w:rPr>
          <w:rFonts w:ascii="Arial" w:hAnsi="Arial" w:cs="Arial"/>
          <w:sz w:val="22"/>
          <w:szCs w:val="22"/>
        </w:rPr>
        <w:t xml:space="preserve"> evidence of such payment is provided as Annex </w:t>
      </w:r>
      <w:r w:rsidR="00CF0BC9" w:rsidRPr="00ED6C85">
        <w:rPr>
          <w:rFonts w:ascii="Arial" w:hAnsi="Arial" w:cs="Arial"/>
          <w:i/>
          <w:color w:val="FF0000"/>
          <w:sz w:val="22"/>
          <w:szCs w:val="22"/>
        </w:rPr>
        <w:t>[Annex number]</w:t>
      </w:r>
      <w:r w:rsidRPr="008877F7">
        <w:rPr>
          <w:rFonts w:ascii="Arial" w:hAnsi="Arial" w:cs="Arial"/>
          <w:sz w:val="22"/>
          <w:szCs w:val="22"/>
        </w:rPr>
        <w:t>.</w:t>
      </w:r>
      <w:r w:rsidR="004C59A5" w:rsidRPr="008877F7">
        <w:rPr>
          <w:rFonts w:ascii="Arial" w:hAnsi="Arial" w:cs="Arial"/>
          <w:sz w:val="22"/>
          <w:szCs w:val="22"/>
        </w:rPr>
        <w:t xml:space="preserve">  </w:t>
      </w:r>
    </w:p>
    <w:p w14:paraId="224C1FBF" w14:textId="77777777" w:rsidR="008C7063" w:rsidRPr="008877F7" w:rsidRDefault="008C7063" w:rsidP="008877F7">
      <w:pPr>
        <w:ind w:left="562" w:hanging="562"/>
        <w:rPr>
          <w:rFonts w:ascii="Arial" w:hAnsi="Arial" w:cs="Arial"/>
          <w:sz w:val="22"/>
          <w:szCs w:val="22"/>
        </w:rPr>
      </w:pPr>
    </w:p>
    <w:p w14:paraId="5D6AB255" w14:textId="7EB5150F" w:rsidR="0033235D" w:rsidRDefault="004C59A5" w:rsidP="008877F7">
      <w:pPr>
        <w:ind w:left="562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 xml:space="preserve">By submitting this </w:t>
      </w:r>
      <w:r w:rsidR="00AE4D5C">
        <w:rPr>
          <w:rFonts w:ascii="Arial" w:hAnsi="Arial" w:cs="Arial"/>
          <w:sz w:val="22"/>
          <w:szCs w:val="22"/>
        </w:rPr>
        <w:t>Response</w:t>
      </w:r>
      <w:r w:rsidRPr="008877F7">
        <w:rPr>
          <w:rFonts w:ascii="Arial" w:hAnsi="Arial" w:cs="Arial"/>
          <w:sz w:val="22"/>
          <w:szCs w:val="22"/>
        </w:rPr>
        <w:t xml:space="preserve">, the </w:t>
      </w:r>
      <w:r w:rsidR="00AE4D5C" w:rsidRPr="008877F7">
        <w:rPr>
          <w:rFonts w:ascii="Arial" w:hAnsi="Arial" w:cs="Arial"/>
          <w:sz w:val="22"/>
          <w:szCs w:val="22"/>
        </w:rPr>
        <w:t xml:space="preserve">Applicant </w:t>
      </w:r>
      <w:r w:rsidRPr="008877F7">
        <w:rPr>
          <w:rFonts w:ascii="Arial" w:hAnsi="Arial" w:cs="Arial"/>
          <w:sz w:val="22"/>
          <w:szCs w:val="22"/>
        </w:rPr>
        <w:t xml:space="preserve">acknowledges and agrees that further </w:t>
      </w:r>
      <w:r w:rsidR="00B979DC" w:rsidRPr="008877F7">
        <w:rPr>
          <w:rFonts w:ascii="Arial" w:hAnsi="Arial" w:cs="Arial"/>
          <w:sz w:val="22"/>
          <w:szCs w:val="22"/>
        </w:rPr>
        <w:t xml:space="preserve">payments </w:t>
      </w:r>
      <w:r w:rsidRPr="008877F7">
        <w:rPr>
          <w:rFonts w:ascii="Arial" w:hAnsi="Arial" w:cs="Arial"/>
          <w:sz w:val="22"/>
          <w:szCs w:val="22"/>
        </w:rPr>
        <w:t>may be required</w:t>
      </w:r>
      <w:r w:rsidR="00B979DC" w:rsidRPr="008877F7">
        <w:rPr>
          <w:rFonts w:ascii="Arial" w:hAnsi="Arial" w:cs="Arial"/>
          <w:sz w:val="22"/>
          <w:szCs w:val="22"/>
        </w:rPr>
        <w:t xml:space="preserve">, </w:t>
      </w:r>
      <w:r w:rsidRPr="008877F7">
        <w:rPr>
          <w:rFonts w:ascii="Arial" w:hAnsi="Arial" w:cs="Arial"/>
          <w:sz w:val="22"/>
          <w:szCs w:val="22"/>
        </w:rPr>
        <w:t xml:space="preserve">e.g., in the event </w:t>
      </w:r>
      <w:r w:rsidR="00B979DC" w:rsidRPr="008877F7">
        <w:rPr>
          <w:rFonts w:ascii="Arial" w:hAnsi="Arial" w:cs="Arial"/>
          <w:sz w:val="22"/>
          <w:szCs w:val="22"/>
        </w:rPr>
        <w:t>the parties elect</w:t>
      </w:r>
      <w:r w:rsidR="00AF7146" w:rsidRPr="008877F7">
        <w:rPr>
          <w:rFonts w:ascii="Arial" w:hAnsi="Arial" w:cs="Arial"/>
          <w:sz w:val="22"/>
          <w:szCs w:val="22"/>
        </w:rPr>
        <w:t xml:space="preserve"> </w:t>
      </w:r>
      <w:r w:rsidR="00B979DC" w:rsidRPr="008877F7">
        <w:rPr>
          <w:rFonts w:ascii="Arial" w:hAnsi="Arial" w:cs="Arial"/>
          <w:sz w:val="22"/>
          <w:szCs w:val="22"/>
        </w:rPr>
        <w:t xml:space="preserve">Determination by a </w:t>
      </w:r>
      <w:r w:rsidRPr="008877F7">
        <w:rPr>
          <w:rFonts w:ascii="Arial" w:hAnsi="Arial" w:cs="Arial"/>
          <w:sz w:val="22"/>
          <w:szCs w:val="22"/>
        </w:rPr>
        <w:t xml:space="preserve">three-member Panel, or as </w:t>
      </w:r>
      <w:r w:rsidR="00B979DC" w:rsidRPr="008877F7">
        <w:rPr>
          <w:rFonts w:ascii="Arial" w:hAnsi="Arial" w:cs="Arial"/>
          <w:sz w:val="22"/>
          <w:szCs w:val="22"/>
        </w:rPr>
        <w:t xml:space="preserve">may </w:t>
      </w:r>
      <w:r w:rsidRPr="008877F7">
        <w:rPr>
          <w:rFonts w:ascii="Arial" w:hAnsi="Arial" w:cs="Arial"/>
          <w:sz w:val="22"/>
          <w:szCs w:val="22"/>
        </w:rPr>
        <w:t xml:space="preserve">otherwise </w:t>
      </w:r>
      <w:r w:rsidR="00B979DC" w:rsidRPr="008877F7">
        <w:rPr>
          <w:rFonts w:ascii="Arial" w:hAnsi="Arial" w:cs="Arial"/>
          <w:sz w:val="22"/>
          <w:szCs w:val="22"/>
        </w:rPr>
        <w:t xml:space="preserve">be </w:t>
      </w:r>
      <w:r w:rsidRPr="008877F7">
        <w:rPr>
          <w:rFonts w:ascii="Arial" w:hAnsi="Arial" w:cs="Arial"/>
          <w:sz w:val="22"/>
          <w:szCs w:val="22"/>
        </w:rPr>
        <w:t xml:space="preserve">provided in the </w:t>
      </w:r>
      <w:r w:rsidR="00D56C34">
        <w:rPr>
          <w:rFonts w:ascii="Arial" w:hAnsi="Arial" w:cs="Arial"/>
          <w:sz w:val="22"/>
          <w:szCs w:val="22"/>
        </w:rPr>
        <w:t xml:space="preserve">Objection </w:t>
      </w:r>
      <w:r w:rsidRPr="008877F7">
        <w:rPr>
          <w:rFonts w:ascii="Arial" w:hAnsi="Arial" w:cs="Arial"/>
          <w:sz w:val="22"/>
          <w:szCs w:val="22"/>
        </w:rPr>
        <w:t xml:space="preserve">Procedure and </w:t>
      </w:r>
      <w:r w:rsidR="00CA11A8" w:rsidRPr="008877F7">
        <w:rPr>
          <w:rFonts w:ascii="Arial" w:hAnsi="Arial" w:cs="Arial"/>
          <w:sz w:val="22"/>
          <w:szCs w:val="22"/>
        </w:rPr>
        <w:t>WIPO Rules for New g</w:t>
      </w:r>
      <w:smartTag w:uri="urn:schemas-microsoft-com:office:smarttags" w:element="stockticker">
        <w:r w:rsidR="00CA11A8" w:rsidRPr="008877F7">
          <w:rPr>
            <w:rFonts w:ascii="Arial" w:hAnsi="Arial" w:cs="Arial"/>
            <w:sz w:val="22"/>
            <w:szCs w:val="22"/>
          </w:rPr>
          <w:t>TLD</w:t>
        </w:r>
      </w:smartTag>
      <w:r w:rsidR="00CA11A8" w:rsidRPr="008877F7">
        <w:rPr>
          <w:rFonts w:ascii="Arial" w:hAnsi="Arial" w:cs="Arial"/>
          <w:sz w:val="22"/>
          <w:szCs w:val="22"/>
        </w:rPr>
        <w:t xml:space="preserve"> </w:t>
      </w:r>
      <w:r w:rsidR="00743DFF" w:rsidRPr="00743DFF">
        <w:rPr>
          <w:rFonts w:ascii="Arial" w:hAnsi="Arial" w:cs="Arial"/>
          <w:sz w:val="22"/>
          <w:szCs w:val="22"/>
        </w:rPr>
        <w:t>String Confusion</w:t>
      </w:r>
      <w:r w:rsidR="00D56C34">
        <w:rPr>
          <w:rFonts w:ascii="Arial" w:hAnsi="Arial" w:cs="Arial"/>
          <w:sz w:val="22"/>
          <w:szCs w:val="22"/>
        </w:rPr>
        <w:t xml:space="preserve"> Objections </w:t>
      </w:r>
      <w:r w:rsidR="00CA11A8" w:rsidRPr="008877F7">
        <w:rPr>
          <w:rFonts w:ascii="Arial" w:hAnsi="Arial" w:cs="Arial"/>
          <w:sz w:val="22"/>
          <w:szCs w:val="22"/>
        </w:rPr>
        <w:t>Dispute Resolution</w:t>
      </w:r>
      <w:r w:rsidRPr="008877F7">
        <w:rPr>
          <w:rFonts w:ascii="Arial" w:hAnsi="Arial" w:cs="Arial"/>
          <w:sz w:val="22"/>
          <w:szCs w:val="22"/>
        </w:rPr>
        <w:t>.</w:t>
      </w:r>
      <w:r w:rsidR="001A0453" w:rsidRPr="008877F7">
        <w:rPr>
          <w:rFonts w:ascii="Arial" w:hAnsi="Arial" w:cs="Arial"/>
          <w:sz w:val="22"/>
          <w:szCs w:val="22"/>
        </w:rPr>
        <w:t xml:space="preserve">  </w:t>
      </w:r>
    </w:p>
    <w:p w14:paraId="61485FD0" w14:textId="77777777" w:rsidR="0033235D" w:rsidRDefault="0033235D" w:rsidP="008877F7">
      <w:pPr>
        <w:ind w:left="562"/>
        <w:rPr>
          <w:rFonts w:ascii="Arial" w:hAnsi="Arial" w:cs="Arial"/>
          <w:sz w:val="22"/>
          <w:szCs w:val="22"/>
        </w:rPr>
      </w:pPr>
    </w:p>
    <w:p w14:paraId="30908ED9" w14:textId="2B10407A" w:rsidR="00CA626D" w:rsidRPr="00ED6C85" w:rsidRDefault="00CA626D" w:rsidP="008877F7">
      <w:pPr>
        <w:pStyle w:val="Header"/>
        <w:keepNext/>
        <w:tabs>
          <w:tab w:val="clear" w:pos="4536"/>
          <w:tab w:val="clear" w:pos="9072"/>
        </w:tabs>
        <w:rPr>
          <w:rFonts w:ascii="Arial" w:hAnsi="Arial" w:cs="Arial"/>
          <w:i/>
          <w:color w:val="FF0000"/>
          <w:sz w:val="22"/>
          <w:szCs w:val="22"/>
        </w:rPr>
      </w:pPr>
      <w:r w:rsidRPr="00ED6C85">
        <w:rPr>
          <w:rFonts w:ascii="Arial" w:hAnsi="Arial" w:cs="Arial"/>
          <w:i/>
          <w:color w:val="FF0000"/>
          <w:sz w:val="22"/>
          <w:szCs w:val="22"/>
        </w:rPr>
        <w:t>[</w:t>
      </w:r>
      <w:r w:rsidR="001758C4" w:rsidRPr="00ED6C85">
        <w:rPr>
          <w:rFonts w:ascii="Arial" w:hAnsi="Arial" w:cs="Arial"/>
          <w:i/>
          <w:color w:val="FF0000"/>
          <w:sz w:val="22"/>
          <w:szCs w:val="22"/>
        </w:rPr>
        <w:t xml:space="preserve">At the same time the </w:t>
      </w:r>
      <w:r w:rsidR="00E439AB" w:rsidRPr="00ED6C85">
        <w:rPr>
          <w:rFonts w:ascii="Arial" w:hAnsi="Arial" w:cs="Arial"/>
          <w:i/>
          <w:color w:val="FF0000"/>
          <w:sz w:val="22"/>
          <w:szCs w:val="22"/>
        </w:rPr>
        <w:t xml:space="preserve">Response </w:t>
      </w:r>
      <w:r w:rsidR="001758C4" w:rsidRPr="00ED6C85">
        <w:rPr>
          <w:rFonts w:ascii="Arial" w:hAnsi="Arial" w:cs="Arial"/>
          <w:i/>
          <w:color w:val="FF0000"/>
          <w:sz w:val="22"/>
          <w:szCs w:val="22"/>
        </w:rPr>
        <w:t>is filed, p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lease include evidence of payment. </w:t>
      </w:r>
      <w:r w:rsidR="007C4EEB" w:rsidRPr="00ED6C85">
        <w:rPr>
          <w:rFonts w:ascii="Arial" w:hAnsi="Arial" w:cs="Arial"/>
          <w:i/>
          <w:color w:val="FF0000"/>
          <w:sz w:val="22"/>
          <w:szCs w:val="22"/>
        </w:rPr>
        <w:t>I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f the filing fee is not paid (i.e., received by the </w:t>
      </w:r>
      <w:r w:rsidR="00D954D2" w:rsidRPr="00ED6C85">
        <w:rPr>
          <w:rFonts w:ascii="Arial" w:hAnsi="Arial" w:cs="Arial"/>
          <w:i/>
          <w:color w:val="FF0000"/>
          <w:sz w:val="22"/>
          <w:szCs w:val="22"/>
        </w:rPr>
        <w:t>WIPO Center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) </w:t>
      </w:r>
      <w:r w:rsidR="001758C4" w:rsidRPr="00ED6C85">
        <w:rPr>
          <w:rFonts w:ascii="Arial" w:hAnsi="Arial" w:cs="Arial"/>
          <w:i/>
          <w:color w:val="FF0000"/>
          <w:sz w:val="22"/>
          <w:szCs w:val="22"/>
        </w:rPr>
        <w:t xml:space="preserve">in full 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within </w:t>
      </w:r>
      <w:r w:rsidR="00904DA8">
        <w:rPr>
          <w:rFonts w:ascii="Arial" w:hAnsi="Arial" w:cs="Arial"/>
          <w:i/>
          <w:color w:val="FF0000"/>
          <w:sz w:val="22"/>
          <w:szCs w:val="22"/>
        </w:rPr>
        <w:t>twenty</w:t>
      </w:r>
      <w:r w:rsidR="00904DA8" w:rsidRPr="00ED6C85">
        <w:rPr>
          <w:rFonts w:ascii="Arial" w:hAnsi="Arial" w:cs="Arial"/>
          <w:i/>
          <w:color w:val="FF0000"/>
          <w:sz w:val="22"/>
          <w:szCs w:val="22"/>
        </w:rPr>
        <w:t xml:space="preserve">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(</w:t>
      </w:r>
      <w:r w:rsidR="00904DA8">
        <w:rPr>
          <w:rFonts w:ascii="Arial" w:hAnsi="Arial" w:cs="Arial"/>
          <w:i/>
          <w:color w:val="FF0000"/>
          <w:sz w:val="22"/>
          <w:szCs w:val="22"/>
        </w:rPr>
        <w:t>20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) days of the </w:t>
      </w:r>
      <w:r w:rsidR="00904DA8" w:rsidRPr="00904DA8">
        <w:rPr>
          <w:rFonts w:ascii="Arial" w:hAnsi="Arial" w:cs="Arial"/>
          <w:i/>
          <w:color w:val="FF0000"/>
          <w:sz w:val="22"/>
          <w:szCs w:val="22"/>
        </w:rPr>
        <w:t>notification of the outcome of the Quick Look Review</w:t>
      </w:r>
      <w:r w:rsidR="00904DA8">
        <w:rPr>
          <w:rFonts w:ascii="Arial" w:hAnsi="Arial" w:cs="Arial"/>
          <w:i/>
          <w:color w:val="FF0000"/>
          <w:sz w:val="22"/>
          <w:szCs w:val="22"/>
        </w:rPr>
        <w:t xml:space="preserve">, </w:t>
      </w:r>
      <w:r w:rsidR="00904DA8" w:rsidRPr="00904DA8">
        <w:rPr>
          <w:rFonts w:ascii="Arial" w:hAnsi="Arial" w:cs="Arial"/>
          <w:i/>
          <w:color w:val="FF0000"/>
          <w:sz w:val="22"/>
          <w:szCs w:val="22"/>
        </w:rPr>
        <w:t xml:space="preserve">the Respondent shall be deemed to be in default, any Response disregarded, the Objection shall be deemed successful, and the </w:t>
      </w:r>
      <w:r w:rsidR="00904DA8">
        <w:rPr>
          <w:rFonts w:ascii="Arial" w:hAnsi="Arial" w:cs="Arial"/>
          <w:i/>
          <w:color w:val="FF0000"/>
          <w:sz w:val="22"/>
          <w:szCs w:val="22"/>
        </w:rPr>
        <w:t>WIPO Center</w:t>
      </w:r>
      <w:r w:rsidR="00904DA8" w:rsidRPr="00904DA8">
        <w:rPr>
          <w:rFonts w:ascii="Arial" w:hAnsi="Arial" w:cs="Arial"/>
          <w:i/>
          <w:color w:val="FF0000"/>
          <w:sz w:val="22"/>
          <w:szCs w:val="22"/>
        </w:rPr>
        <w:t xml:space="preserve"> shall issue a procedural Determination</w:t>
      </w:r>
      <w:r w:rsidRPr="00ED6C85">
        <w:rPr>
          <w:rFonts w:ascii="Arial" w:hAnsi="Arial" w:cs="Arial"/>
          <w:i/>
          <w:color w:val="FF0000"/>
          <w:sz w:val="22"/>
          <w:szCs w:val="22"/>
        </w:rPr>
        <w:t>.]</w:t>
      </w:r>
    </w:p>
    <w:p w14:paraId="34C4DDF8" w14:textId="77777777" w:rsidR="00260EB4" w:rsidRDefault="00260EB4" w:rsidP="008877F7">
      <w:pPr>
        <w:rPr>
          <w:rFonts w:ascii="Arial" w:hAnsi="Arial" w:cs="Arial"/>
          <w:sz w:val="22"/>
          <w:szCs w:val="22"/>
        </w:rPr>
      </w:pPr>
    </w:p>
    <w:p w14:paraId="7F844357" w14:textId="77777777" w:rsidR="00CA626D" w:rsidRPr="008877F7" w:rsidRDefault="00CA626D" w:rsidP="008877F7">
      <w:pPr>
        <w:rPr>
          <w:rFonts w:ascii="Arial" w:hAnsi="Arial" w:cs="Arial"/>
          <w:sz w:val="22"/>
          <w:szCs w:val="22"/>
        </w:rPr>
      </w:pPr>
    </w:p>
    <w:p w14:paraId="10184F0E" w14:textId="77777777" w:rsidR="00260EB4" w:rsidRPr="008877F7" w:rsidRDefault="00260EB4" w:rsidP="008877F7">
      <w:pPr>
        <w:pStyle w:val="Heading4"/>
        <w:rPr>
          <w:rFonts w:ascii="Arial" w:hAnsi="Arial" w:cs="Arial"/>
          <w:b w:val="0"/>
          <w:sz w:val="22"/>
          <w:szCs w:val="22"/>
          <w:u w:val="none"/>
        </w:rPr>
      </w:pPr>
      <w:r w:rsidRPr="008877F7">
        <w:rPr>
          <w:rFonts w:ascii="Arial" w:hAnsi="Arial" w:cs="Arial"/>
          <w:sz w:val="22"/>
          <w:szCs w:val="22"/>
          <w:u w:val="none"/>
        </w:rPr>
        <w:t xml:space="preserve">X.  </w:t>
      </w:r>
      <w:r w:rsidRPr="008877F7">
        <w:rPr>
          <w:rFonts w:ascii="Arial" w:hAnsi="Arial" w:cs="Arial"/>
          <w:sz w:val="22"/>
          <w:szCs w:val="22"/>
        </w:rPr>
        <w:t>Certification</w:t>
      </w:r>
    </w:p>
    <w:p w14:paraId="0F9D75AD" w14:textId="22961A66" w:rsidR="006B297B" w:rsidRDefault="00260EB4" w:rsidP="008877F7">
      <w:pPr>
        <w:pStyle w:val="Heading4"/>
        <w:rPr>
          <w:rFonts w:ascii="Arial" w:hAnsi="Arial" w:cs="Arial"/>
          <w:b w:val="0"/>
          <w:sz w:val="22"/>
          <w:szCs w:val="22"/>
          <w:u w:val="none"/>
        </w:rPr>
      </w:pPr>
      <w:r w:rsidRPr="008877F7">
        <w:rPr>
          <w:rFonts w:ascii="Arial" w:hAnsi="Arial" w:cs="Arial"/>
          <w:b w:val="0"/>
          <w:sz w:val="22"/>
          <w:szCs w:val="22"/>
          <w:u w:val="none"/>
        </w:rPr>
        <w:t>(</w:t>
      </w:r>
      <w:r w:rsidR="00D56C34">
        <w:rPr>
          <w:rFonts w:ascii="Arial" w:hAnsi="Arial" w:cs="Arial"/>
          <w:b w:val="0"/>
          <w:sz w:val="22"/>
          <w:szCs w:val="22"/>
          <w:u w:val="none"/>
        </w:rPr>
        <w:t xml:space="preserve">Objection </w:t>
      </w:r>
      <w:r w:rsidR="00250F2A" w:rsidRPr="008877F7">
        <w:rPr>
          <w:rFonts w:ascii="Arial" w:hAnsi="Arial" w:cs="Arial"/>
          <w:b w:val="0"/>
          <w:sz w:val="22"/>
          <w:szCs w:val="22"/>
          <w:u w:val="none"/>
        </w:rPr>
        <w:t>Procedure, art. 1(</w:t>
      </w:r>
      <w:r w:rsidR="00D56C34">
        <w:rPr>
          <w:rFonts w:ascii="Arial" w:hAnsi="Arial" w:cs="Arial"/>
          <w:b w:val="0"/>
          <w:sz w:val="22"/>
          <w:szCs w:val="22"/>
          <w:u w:val="none"/>
        </w:rPr>
        <w:t>e</w:t>
      </w:r>
      <w:r w:rsidR="00250F2A" w:rsidRPr="008877F7">
        <w:rPr>
          <w:rFonts w:ascii="Arial" w:hAnsi="Arial" w:cs="Arial"/>
          <w:b w:val="0"/>
          <w:sz w:val="22"/>
          <w:szCs w:val="22"/>
          <w:u w:val="none"/>
        </w:rPr>
        <w:t>) and 2</w:t>
      </w:r>
      <w:r w:rsidR="00D56C34">
        <w:rPr>
          <w:rFonts w:ascii="Arial" w:hAnsi="Arial" w:cs="Arial"/>
          <w:b w:val="0"/>
          <w:sz w:val="22"/>
          <w:szCs w:val="22"/>
          <w:u w:val="none"/>
        </w:rPr>
        <w:t>1</w:t>
      </w:r>
      <w:r w:rsidR="006B297B" w:rsidRPr="006B297B">
        <w:rPr>
          <w:rFonts w:ascii="Arial" w:hAnsi="Arial" w:cs="Arial"/>
          <w:b w:val="0"/>
          <w:sz w:val="22"/>
          <w:szCs w:val="22"/>
          <w:u w:val="none"/>
        </w:rPr>
        <w:t xml:space="preserve">;  </w:t>
      </w:r>
    </w:p>
    <w:p w14:paraId="26B81A0F" w14:textId="737F745F" w:rsidR="00260EB4" w:rsidRPr="008877F7" w:rsidRDefault="006B297B" w:rsidP="008877F7">
      <w:pPr>
        <w:pStyle w:val="Heading4"/>
        <w:rPr>
          <w:rFonts w:ascii="Arial" w:hAnsi="Arial" w:cs="Arial"/>
          <w:b w:val="0"/>
          <w:sz w:val="22"/>
          <w:szCs w:val="22"/>
          <w:u w:val="none"/>
        </w:rPr>
      </w:pPr>
      <w:r w:rsidRPr="006B297B">
        <w:rPr>
          <w:rFonts w:ascii="Arial" w:hAnsi="Arial" w:cs="Arial"/>
          <w:b w:val="0"/>
          <w:sz w:val="22"/>
          <w:szCs w:val="22"/>
          <w:u w:val="none"/>
        </w:rPr>
        <w:t>WIPO Rules for New g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TLD </w:t>
      </w:r>
      <w:r w:rsidR="00743DFF" w:rsidRPr="00ED6C85">
        <w:rPr>
          <w:rFonts w:ascii="Arial" w:hAnsi="Arial" w:cs="Arial"/>
          <w:b w:val="0"/>
          <w:bCs/>
          <w:sz w:val="22"/>
          <w:szCs w:val="22"/>
        </w:rPr>
        <w:t>String Confusion</w:t>
      </w:r>
      <w:r w:rsidR="00D56C34" w:rsidRPr="00ED6C85">
        <w:rPr>
          <w:rFonts w:ascii="Arial" w:hAnsi="Arial" w:cs="Arial"/>
          <w:b w:val="0"/>
          <w:bCs/>
          <w:sz w:val="22"/>
          <w:szCs w:val="22"/>
          <w:u w:val="none"/>
        </w:rPr>
        <w:t xml:space="preserve"> Objections</w:t>
      </w:r>
      <w:r w:rsidR="00D56C3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  <w:u w:val="none"/>
        </w:rPr>
        <w:t>Dispute Resolution, para. 1</w:t>
      </w:r>
      <w:r w:rsidR="00D56C34">
        <w:rPr>
          <w:rFonts w:ascii="Arial" w:hAnsi="Arial" w:cs="Arial"/>
          <w:b w:val="0"/>
          <w:sz w:val="22"/>
          <w:szCs w:val="22"/>
          <w:u w:val="none"/>
        </w:rPr>
        <w:t>7</w:t>
      </w:r>
      <w:r w:rsidR="00260EB4" w:rsidRPr="008877F7">
        <w:rPr>
          <w:rFonts w:ascii="Arial" w:hAnsi="Arial" w:cs="Arial"/>
          <w:b w:val="0"/>
          <w:sz w:val="22"/>
          <w:szCs w:val="22"/>
          <w:u w:val="none"/>
        </w:rPr>
        <w:t>)</w:t>
      </w:r>
    </w:p>
    <w:p w14:paraId="7FCC6B5D" w14:textId="77777777" w:rsidR="00260EB4" w:rsidRDefault="00260EB4" w:rsidP="008877F7">
      <w:pPr>
        <w:jc w:val="center"/>
        <w:rPr>
          <w:rFonts w:ascii="Arial" w:hAnsi="Arial" w:cs="Arial"/>
          <w:sz w:val="22"/>
          <w:szCs w:val="22"/>
        </w:rPr>
      </w:pPr>
    </w:p>
    <w:p w14:paraId="603FDEA5" w14:textId="77777777" w:rsidR="007007F2" w:rsidRPr="008877F7" w:rsidRDefault="007007F2" w:rsidP="008877F7">
      <w:pPr>
        <w:jc w:val="center"/>
        <w:rPr>
          <w:rFonts w:ascii="Arial" w:hAnsi="Arial" w:cs="Arial"/>
          <w:sz w:val="22"/>
          <w:szCs w:val="22"/>
        </w:rPr>
      </w:pPr>
    </w:p>
    <w:p w14:paraId="0D4D568E" w14:textId="4D5A2FC7" w:rsidR="00DD1865" w:rsidRPr="008877F7" w:rsidRDefault="00F06786" w:rsidP="008877F7">
      <w:pPr>
        <w:ind w:left="567" w:hanging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[1</w:t>
      </w:r>
      <w:r w:rsidR="00773D7A">
        <w:rPr>
          <w:rFonts w:ascii="Arial" w:hAnsi="Arial" w:cs="Arial"/>
          <w:sz w:val="22"/>
          <w:szCs w:val="22"/>
        </w:rPr>
        <w:t>4</w:t>
      </w:r>
      <w:r w:rsidR="00260EB4" w:rsidRPr="008877F7">
        <w:rPr>
          <w:rFonts w:ascii="Arial" w:hAnsi="Arial" w:cs="Arial"/>
          <w:sz w:val="22"/>
          <w:szCs w:val="22"/>
        </w:rPr>
        <w:t>.]</w:t>
      </w:r>
      <w:r w:rsidR="00260EB4" w:rsidRPr="008877F7">
        <w:rPr>
          <w:rFonts w:ascii="Arial" w:hAnsi="Arial" w:cs="Arial"/>
          <w:sz w:val="22"/>
          <w:szCs w:val="22"/>
        </w:rPr>
        <w:tab/>
        <w:t xml:space="preserve">The </w:t>
      </w:r>
      <w:r w:rsidR="00ED2115" w:rsidRPr="008877F7">
        <w:rPr>
          <w:rFonts w:ascii="Arial" w:hAnsi="Arial" w:cs="Arial"/>
          <w:sz w:val="22"/>
          <w:szCs w:val="22"/>
        </w:rPr>
        <w:t xml:space="preserve">Applicant </w:t>
      </w:r>
      <w:r w:rsidR="00DD1865" w:rsidRPr="008877F7">
        <w:rPr>
          <w:rFonts w:ascii="Arial" w:hAnsi="Arial" w:cs="Arial"/>
          <w:sz w:val="22"/>
          <w:szCs w:val="22"/>
        </w:rPr>
        <w:t xml:space="preserve">understands and </w:t>
      </w:r>
      <w:r w:rsidR="00260EB4" w:rsidRPr="008877F7">
        <w:rPr>
          <w:rFonts w:ascii="Arial" w:hAnsi="Arial" w:cs="Arial"/>
          <w:sz w:val="22"/>
          <w:szCs w:val="22"/>
        </w:rPr>
        <w:t xml:space="preserve">agrees that its claims and remedies concerning </w:t>
      </w:r>
      <w:r w:rsidR="003F1776">
        <w:rPr>
          <w:rFonts w:ascii="Arial" w:hAnsi="Arial" w:cs="Arial"/>
          <w:sz w:val="22"/>
          <w:szCs w:val="22"/>
        </w:rPr>
        <w:t xml:space="preserve">this proceeding in relation to </w:t>
      </w:r>
      <w:r w:rsidR="004B5F39" w:rsidRPr="008877F7">
        <w:rPr>
          <w:rFonts w:ascii="Arial" w:hAnsi="Arial" w:cs="Arial"/>
          <w:sz w:val="22"/>
          <w:szCs w:val="22"/>
        </w:rPr>
        <w:t>the applied-for TLD</w:t>
      </w:r>
      <w:r w:rsidR="00260EB4" w:rsidRPr="008877F7">
        <w:rPr>
          <w:rFonts w:ascii="Arial" w:hAnsi="Arial" w:cs="Arial"/>
          <w:i/>
          <w:sz w:val="22"/>
          <w:szCs w:val="22"/>
        </w:rPr>
        <w:t>,</w:t>
      </w:r>
      <w:r w:rsidR="00260EB4" w:rsidRPr="008877F7">
        <w:rPr>
          <w:rFonts w:ascii="Arial" w:hAnsi="Arial" w:cs="Arial"/>
          <w:sz w:val="22"/>
          <w:szCs w:val="22"/>
        </w:rPr>
        <w:t xml:space="preserve"> the </w:t>
      </w:r>
      <w:r w:rsidR="00DB7247" w:rsidRPr="008877F7">
        <w:rPr>
          <w:rFonts w:ascii="Arial" w:hAnsi="Arial" w:cs="Arial"/>
          <w:sz w:val="22"/>
          <w:szCs w:val="22"/>
        </w:rPr>
        <w:t>instant</w:t>
      </w:r>
      <w:r w:rsidR="00ED2115">
        <w:rPr>
          <w:rFonts w:ascii="Arial" w:hAnsi="Arial" w:cs="Arial"/>
          <w:sz w:val="22"/>
          <w:szCs w:val="22"/>
        </w:rPr>
        <w:t xml:space="preserve"> Response to a</w:t>
      </w:r>
      <w:r w:rsidR="00DB7247" w:rsidRPr="008877F7">
        <w:rPr>
          <w:rFonts w:ascii="Arial" w:hAnsi="Arial" w:cs="Arial"/>
          <w:sz w:val="22"/>
          <w:szCs w:val="22"/>
        </w:rPr>
        <w:t xml:space="preserve"> Legal Rights Objection and the Determination thereof</w:t>
      </w:r>
      <w:r w:rsidR="00260EB4" w:rsidRPr="008877F7">
        <w:rPr>
          <w:rFonts w:ascii="Arial" w:hAnsi="Arial" w:cs="Arial"/>
          <w:sz w:val="22"/>
          <w:szCs w:val="22"/>
        </w:rPr>
        <w:t xml:space="preserve"> </w:t>
      </w:r>
      <w:r w:rsidR="00DD1865" w:rsidRPr="008877F7">
        <w:rPr>
          <w:rFonts w:ascii="Arial" w:hAnsi="Arial" w:cs="Arial"/>
          <w:sz w:val="22"/>
          <w:szCs w:val="22"/>
        </w:rPr>
        <w:t xml:space="preserve">shall be solely against the </w:t>
      </w:r>
      <w:r w:rsidR="00ED2115">
        <w:rPr>
          <w:rFonts w:ascii="Arial" w:hAnsi="Arial" w:cs="Arial"/>
          <w:sz w:val="22"/>
          <w:szCs w:val="22"/>
        </w:rPr>
        <w:t>Objector</w:t>
      </w:r>
      <w:r w:rsidR="00DD1865" w:rsidRPr="008877F7">
        <w:rPr>
          <w:rFonts w:ascii="Arial" w:hAnsi="Arial" w:cs="Arial"/>
          <w:sz w:val="22"/>
          <w:szCs w:val="22"/>
        </w:rPr>
        <w:t xml:space="preserve">, and neither the </w:t>
      </w:r>
      <w:r w:rsidR="00832865">
        <w:rPr>
          <w:rFonts w:ascii="Arial" w:hAnsi="Arial" w:cs="Arial"/>
          <w:sz w:val="22"/>
          <w:szCs w:val="22"/>
        </w:rPr>
        <w:t>Panel(</w:t>
      </w:r>
      <w:proofErr w:type="spellStart"/>
      <w:r w:rsidR="00832865">
        <w:rPr>
          <w:rFonts w:ascii="Arial" w:hAnsi="Arial" w:cs="Arial"/>
          <w:sz w:val="22"/>
          <w:szCs w:val="22"/>
        </w:rPr>
        <w:t>ists</w:t>
      </w:r>
      <w:proofErr w:type="spellEnd"/>
      <w:r w:rsidR="00832865">
        <w:rPr>
          <w:rFonts w:ascii="Arial" w:hAnsi="Arial" w:cs="Arial"/>
          <w:sz w:val="22"/>
          <w:szCs w:val="22"/>
        </w:rPr>
        <w:t>)</w:t>
      </w:r>
      <w:r w:rsidR="00D56C34" w:rsidRPr="00D56C34">
        <w:rPr>
          <w:rFonts w:ascii="Arial" w:hAnsi="Arial" w:cs="Arial"/>
          <w:sz w:val="22"/>
          <w:szCs w:val="22"/>
        </w:rPr>
        <w:t xml:space="preserve"> </w:t>
      </w:r>
      <w:r w:rsidR="00D56C34">
        <w:rPr>
          <w:rFonts w:ascii="Arial" w:hAnsi="Arial" w:cs="Arial"/>
          <w:sz w:val="22"/>
          <w:szCs w:val="22"/>
        </w:rPr>
        <w:t>or their employees</w:t>
      </w:r>
      <w:r w:rsidR="00DD1865" w:rsidRPr="008877F7">
        <w:rPr>
          <w:rFonts w:ascii="Arial" w:hAnsi="Arial" w:cs="Arial"/>
          <w:sz w:val="22"/>
          <w:szCs w:val="22"/>
        </w:rPr>
        <w:t xml:space="preserve">, nor </w:t>
      </w:r>
      <w:r w:rsidR="00D954D2">
        <w:rPr>
          <w:rFonts w:ascii="Arial" w:hAnsi="Arial" w:cs="Arial"/>
          <w:sz w:val="22"/>
          <w:szCs w:val="22"/>
        </w:rPr>
        <w:t xml:space="preserve">WIPO </w:t>
      </w:r>
      <w:r w:rsidR="00D56C34">
        <w:rPr>
          <w:rFonts w:ascii="Arial" w:hAnsi="Arial" w:cs="Arial"/>
          <w:sz w:val="22"/>
          <w:szCs w:val="22"/>
        </w:rPr>
        <w:t>or their employees</w:t>
      </w:r>
      <w:r w:rsidR="00DD1865" w:rsidRPr="008877F7">
        <w:rPr>
          <w:rFonts w:ascii="Arial" w:hAnsi="Arial" w:cs="Arial"/>
          <w:sz w:val="22"/>
          <w:szCs w:val="22"/>
        </w:rPr>
        <w:t xml:space="preserve">, nor ICANN </w:t>
      </w:r>
      <w:r w:rsidR="00D56C34">
        <w:rPr>
          <w:rFonts w:ascii="Arial" w:hAnsi="Arial" w:cs="Arial"/>
          <w:sz w:val="22"/>
          <w:szCs w:val="22"/>
        </w:rPr>
        <w:t>or</w:t>
      </w:r>
      <w:r w:rsidR="00DD1865" w:rsidRPr="008877F7">
        <w:rPr>
          <w:rFonts w:ascii="Arial" w:hAnsi="Arial" w:cs="Arial"/>
          <w:sz w:val="22"/>
          <w:szCs w:val="22"/>
        </w:rPr>
        <w:t xml:space="preserve"> its </w:t>
      </w:r>
      <w:r w:rsidR="00607E16">
        <w:rPr>
          <w:rFonts w:ascii="Arial" w:hAnsi="Arial" w:cs="Arial"/>
          <w:sz w:val="22"/>
          <w:szCs w:val="22"/>
        </w:rPr>
        <w:t xml:space="preserve">Affiliates, </w:t>
      </w:r>
      <w:r w:rsidR="00DD1865" w:rsidRPr="008877F7">
        <w:rPr>
          <w:rFonts w:ascii="Arial" w:hAnsi="Arial" w:cs="Arial"/>
          <w:sz w:val="22"/>
          <w:szCs w:val="22"/>
        </w:rPr>
        <w:t xml:space="preserve">Board members, </w:t>
      </w:r>
      <w:r w:rsidR="00607E16">
        <w:rPr>
          <w:rFonts w:ascii="Arial" w:hAnsi="Arial" w:cs="Arial"/>
          <w:sz w:val="22"/>
          <w:szCs w:val="22"/>
        </w:rPr>
        <w:t xml:space="preserve">staff members, </w:t>
      </w:r>
      <w:r w:rsidR="00DD1865" w:rsidRPr="008877F7">
        <w:rPr>
          <w:rFonts w:ascii="Arial" w:hAnsi="Arial" w:cs="Arial"/>
          <w:sz w:val="22"/>
          <w:szCs w:val="22"/>
        </w:rPr>
        <w:t>employees</w:t>
      </w:r>
      <w:r w:rsidR="00607E16">
        <w:rPr>
          <w:rFonts w:ascii="Arial" w:hAnsi="Arial" w:cs="Arial"/>
          <w:sz w:val="22"/>
          <w:szCs w:val="22"/>
        </w:rPr>
        <w:t>,</w:t>
      </w:r>
      <w:r w:rsidR="00DD1865" w:rsidRPr="008877F7">
        <w:rPr>
          <w:rFonts w:ascii="Arial" w:hAnsi="Arial" w:cs="Arial"/>
          <w:sz w:val="22"/>
          <w:szCs w:val="22"/>
        </w:rPr>
        <w:t xml:space="preserve"> </w:t>
      </w:r>
      <w:r w:rsidR="00607E16">
        <w:rPr>
          <w:rFonts w:ascii="Arial" w:hAnsi="Arial" w:cs="Arial"/>
          <w:sz w:val="22"/>
          <w:szCs w:val="22"/>
        </w:rPr>
        <w:t xml:space="preserve">agents, </w:t>
      </w:r>
      <w:r w:rsidR="00DD1865" w:rsidRPr="008877F7">
        <w:rPr>
          <w:rFonts w:ascii="Arial" w:hAnsi="Arial" w:cs="Arial"/>
          <w:sz w:val="22"/>
          <w:szCs w:val="22"/>
        </w:rPr>
        <w:t xml:space="preserve">and consultants shall be liable to any person for any act or omission in connection with any proceeding conducted under this </w:t>
      </w:r>
      <w:r w:rsidR="00607E16">
        <w:rPr>
          <w:rFonts w:ascii="Arial" w:hAnsi="Arial" w:cs="Arial"/>
          <w:sz w:val="22"/>
          <w:szCs w:val="22"/>
        </w:rPr>
        <w:t xml:space="preserve">Objection </w:t>
      </w:r>
      <w:r w:rsidR="00DD1865" w:rsidRPr="008877F7">
        <w:rPr>
          <w:rFonts w:ascii="Arial" w:hAnsi="Arial" w:cs="Arial"/>
          <w:sz w:val="22"/>
          <w:szCs w:val="22"/>
        </w:rPr>
        <w:t>Procedure</w:t>
      </w:r>
      <w:r w:rsidR="00607E16" w:rsidRPr="006B5A3E">
        <w:rPr>
          <w:rFonts w:ascii="Arial" w:hAnsi="Arial" w:cs="Arial"/>
          <w:sz w:val="22"/>
          <w:szCs w:val="22"/>
        </w:rPr>
        <w:t>, except in cases of willful misconduct or gross negligence</w:t>
      </w:r>
      <w:r w:rsidR="00DD1865" w:rsidRPr="008877F7">
        <w:rPr>
          <w:rFonts w:ascii="Arial" w:hAnsi="Arial" w:cs="Arial"/>
          <w:sz w:val="22"/>
          <w:szCs w:val="22"/>
        </w:rPr>
        <w:t>.</w:t>
      </w:r>
    </w:p>
    <w:p w14:paraId="6AFE4DAA" w14:textId="77777777" w:rsidR="00035836" w:rsidRPr="008877F7" w:rsidRDefault="00035836" w:rsidP="008877F7">
      <w:pPr>
        <w:ind w:left="567" w:hanging="567"/>
        <w:rPr>
          <w:rFonts w:ascii="Arial" w:hAnsi="Arial" w:cs="Arial"/>
          <w:sz w:val="22"/>
          <w:szCs w:val="22"/>
        </w:rPr>
      </w:pPr>
    </w:p>
    <w:p w14:paraId="38F668EC" w14:textId="306E4F18" w:rsidR="00035836" w:rsidRPr="008877F7" w:rsidRDefault="00BB142C" w:rsidP="008877F7">
      <w:pPr>
        <w:ind w:left="567" w:hanging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[1</w:t>
      </w:r>
      <w:r w:rsidR="00773D7A">
        <w:rPr>
          <w:rFonts w:ascii="Arial" w:hAnsi="Arial" w:cs="Arial"/>
          <w:sz w:val="22"/>
          <w:szCs w:val="22"/>
        </w:rPr>
        <w:t>5</w:t>
      </w:r>
      <w:r w:rsidR="00035836" w:rsidRPr="008877F7">
        <w:rPr>
          <w:rFonts w:ascii="Arial" w:hAnsi="Arial" w:cs="Arial"/>
          <w:sz w:val="22"/>
          <w:szCs w:val="22"/>
        </w:rPr>
        <w:t>.]</w:t>
      </w:r>
      <w:r w:rsidR="00035836" w:rsidRPr="008877F7">
        <w:rPr>
          <w:rFonts w:ascii="Arial" w:hAnsi="Arial" w:cs="Arial"/>
          <w:sz w:val="22"/>
          <w:szCs w:val="22"/>
        </w:rPr>
        <w:tab/>
        <w:t xml:space="preserve">By submitting this </w:t>
      </w:r>
      <w:r w:rsidR="00ED2115">
        <w:rPr>
          <w:rFonts w:ascii="Arial" w:hAnsi="Arial" w:cs="Arial"/>
          <w:sz w:val="22"/>
          <w:szCs w:val="22"/>
        </w:rPr>
        <w:t>Response to a</w:t>
      </w:r>
      <w:r w:rsidR="00ED2115" w:rsidRPr="008877F7">
        <w:rPr>
          <w:rFonts w:ascii="Arial" w:hAnsi="Arial" w:cs="Arial"/>
          <w:sz w:val="22"/>
          <w:szCs w:val="22"/>
        </w:rPr>
        <w:t xml:space="preserve"> Legal Rights Objection </w:t>
      </w:r>
      <w:r w:rsidR="00035836" w:rsidRPr="008877F7">
        <w:rPr>
          <w:rFonts w:ascii="Arial" w:hAnsi="Arial" w:cs="Arial"/>
          <w:sz w:val="22"/>
          <w:szCs w:val="22"/>
        </w:rPr>
        <w:t xml:space="preserve">to the </w:t>
      </w:r>
      <w:r w:rsidR="00D954D2">
        <w:rPr>
          <w:rFonts w:ascii="Arial" w:hAnsi="Arial" w:cs="Arial"/>
          <w:sz w:val="22"/>
          <w:szCs w:val="22"/>
        </w:rPr>
        <w:t xml:space="preserve">WIPO </w:t>
      </w:r>
      <w:proofErr w:type="gramStart"/>
      <w:r w:rsidR="00D954D2">
        <w:rPr>
          <w:rFonts w:ascii="Arial" w:hAnsi="Arial" w:cs="Arial"/>
          <w:sz w:val="22"/>
          <w:szCs w:val="22"/>
        </w:rPr>
        <w:t>Center</w:t>
      </w:r>
      <w:proofErr w:type="gramEnd"/>
      <w:r w:rsidR="00035836" w:rsidRPr="008877F7">
        <w:rPr>
          <w:rFonts w:ascii="Arial" w:hAnsi="Arial" w:cs="Arial"/>
          <w:sz w:val="22"/>
          <w:szCs w:val="22"/>
        </w:rPr>
        <w:t xml:space="preserve"> the </w:t>
      </w:r>
      <w:r w:rsidR="00ED2115" w:rsidRPr="008877F7">
        <w:rPr>
          <w:rFonts w:ascii="Arial" w:hAnsi="Arial" w:cs="Arial"/>
          <w:sz w:val="22"/>
          <w:szCs w:val="22"/>
        </w:rPr>
        <w:t xml:space="preserve">Applicant </w:t>
      </w:r>
      <w:r w:rsidR="00035836" w:rsidRPr="008877F7">
        <w:rPr>
          <w:rFonts w:ascii="Arial" w:hAnsi="Arial" w:cs="Arial"/>
          <w:sz w:val="22"/>
          <w:szCs w:val="22"/>
        </w:rPr>
        <w:t xml:space="preserve">hereby agrees to abide and be bound by the provisions of the applicable </w:t>
      </w:r>
      <w:r w:rsidR="00607E16">
        <w:rPr>
          <w:rFonts w:ascii="Arial" w:hAnsi="Arial" w:cs="Arial"/>
          <w:sz w:val="22"/>
          <w:szCs w:val="22"/>
        </w:rPr>
        <w:t>Objection</w:t>
      </w:r>
      <w:r w:rsidR="00035836" w:rsidRPr="008877F7">
        <w:rPr>
          <w:rFonts w:ascii="Arial" w:hAnsi="Arial" w:cs="Arial"/>
          <w:sz w:val="22"/>
          <w:szCs w:val="22"/>
        </w:rPr>
        <w:t xml:space="preserve"> Procedure and WIPO Rules for New gTLD </w:t>
      </w:r>
      <w:r w:rsidR="00743DFF" w:rsidRPr="00743DFF">
        <w:rPr>
          <w:rFonts w:ascii="Arial" w:hAnsi="Arial" w:cs="Arial"/>
          <w:sz w:val="22"/>
          <w:szCs w:val="22"/>
        </w:rPr>
        <w:t>String Confusion</w:t>
      </w:r>
      <w:r w:rsidR="00607E16">
        <w:rPr>
          <w:rFonts w:ascii="Arial" w:hAnsi="Arial" w:cs="Arial"/>
          <w:sz w:val="22"/>
          <w:szCs w:val="22"/>
        </w:rPr>
        <w:t xml:space="preserve"> Objections</w:t>
      </w:r>
      <w:r w:rsidR="00607E16" w:rsidRPr="008877F7">
        <w:rPr>
          <w:rFonts w:ascii="Arial" w:hAnsi="Arial" w:cs="Arial"/>
          <w:sz w:val="22"/>
          <w:szCs w:val="22"/>
        </w:rPr>
        <w:t xml:space="preserve"> </w:t>
      </w:r>
      <w:r w:rsidR="00035836" w:rsidRPr="008877F7">
        <w:rPr>
          <w:rFonts w:ascii="Arial" w:hAnsi="Arial" w:cs="Arial"/>
          <w:sz w:val="22"/>
          <w:szCs w:val="22"/>
        </w:rPr>
        <w:t>Dispute Resolution.</w:t>
      </w:r>
    </w:p>
    <w:p w14:paraId="6023EA71" w14:textId="77777777" w:rsidR="00260EB4" w:rsidRPr="008877F7" w:rsidRDefault="00260EB4" w:rsidP="008877F7">
      <w:pPr>
        <w:rPr>
          <w:rFonts w:ascii="Arial" w:hAnsi="Arial" w:cs="Arial"/>
          <w:sz w:val="22"/>
          <w:szCs w:val="22"/>
        </w:rPr>
      </w:pPr>
    </w:p>
    <w:p w14:paraId="5CE5E08B" w14:textId="12DD1A52" w:rsidR="00260EB4" w:rsidRPr="008877F7" w:rsidRDefault="00BB142C" w:rsidP="008877F7">
      <w:pPr>
        <w:ind w:left="567" w:hanging="567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[1</w:t>
      </w:r>
      <w:r w:rsidR="00773D7A">
        <w:rPr>
          <w:rFonts w:ascii="Arial" w:hAnsi="Arial" w:cs="Arial"/>
          <w:sz w:val="22"/>
          <w:szCs w:val="22"/>
        </w:rPr>
        <w:t>6</w:t>
      </w:r>
      <w:r w:rsidR="00260EB4" w:rsidRPr="008877F7">
        <w:rPr>
          <w:rFonts w:ascii="Arial" w:hAnsi="Arial" w:cs="Arial"/>
          <w:sz w:val="22"/>
          <w:szCs w:val="22"/>
        </w:rPr>
        <w:t>.]</w:t>
      </w:r>
      <w:r w:rsidR="00260EB4" w:rsidRPr="008877F7">
        <w:rPr>
          <w:rFonts w:ascii="Arial" w:hAnsi="Arial" w:cs="Arial"/>
          <w:sz w:val="22"/>
          <w:szCs w:val="22"/>
        </w:rPr>
        <w:tab/>
        <w:t xml:space="preserve">The </w:t>
      </w:r>
      <w:r w:rsidR="00ED2115" w:rsidRPr="008877F7">
        <w:rPr>
          <w:rFonts w:ascii="Arial" w:hAnsi="Arial" w:cs="Arial"/>
          <w:sz w:val="22"/>
          <w:szCs w:val="22"/>
        </w:rPr>
        <w:t xml:space="preserve">Applicant </w:t>
      </w:r>
      <w:r w:rsidR="00260EB4" w:rsidRPr="008877F7">
        <w:rPr>
          <w:rFonts w:ascii="Arial" w:hAnsi="Arial" w:cs="Arial"/>
          <w:sz w:val="22"/>
          <w:szCs w:val="22"/>
        </w:rPr>
        <w:t xml:space="preserve">certifies that the information contained in this </w:t>
      </w:r>
      <w:r w:rsidR="00ED2115">
        <w:rPr>
          <w:rFonts w:ascii="Arial" w:hAnsi="Arial" w:cs="Arial"/>
          <w:sz w:val="22"/>
          <w:szCs w:val="22"/>
        </w:rPr>
        <w:t>Response</w:t>
      </w:r>
      <w:r w:rsidR="00260EB4" w:rsidRPr="008877F7">
        <w:rPr>
          <w:rFonts w:ascii="Arial" w:hAnsi="Arial" w:cs="Arial"/>
          <w:sz w:val="22"/>
          <w:szCs w:val="22"/>
        </w:rPr>
        <w:t xml:space="preserve"> is to the best of the </w:t>
      </w:r>
      <w:r w:rsidR="00ED2115" w:rsidRPr="008877F7">
        <w:rPr>
          <w:rFonts w:ascii="Arial" w:hAnsi="Arial" w:cs="Arial"/>
          <w:sz w:val="22"/>
          <w:szCs w:val="22"/>
        </w:rPr>
        <w:t>Applicant</w:t>
      </w:r>
      <w:r w:rsidR="00ED2115">
        <w:rPr>
          <w:rFonts w:ascii="Arial" w:hAnsi="Arial" w:cs="Arial"/>
          <w:sz w:val="22"/>
          <w:szCs w:val="22"/>
        </w:rPr>
        <w:t>’s</w:t>
      </w:r>
      <w:r w:rsidR="00ED2115" w:rsidRPr="00727C88">
        <w:rPr>
          <w:rFonts w:ascii="Arial" w:hAnsi="Arial" w:cs="Arial"/>
          <w:sz w:val="22"/>
          <w:szCs w:val="22"/>
        </w:rPr>
        <w:t>/Respondent</w:t>
      </w:r>
      <w:r w:rsidR="00ED2115">
        <w:rPr>
          <w:rFonts w:ascii="Arial" w:hAnsi="Arial" w:cs="Arial"/>
          <w:sz w:val="22"/>
          <w:szCs w:val="22"/>
        </w:rPr>
        <w:t>’s</w:t>
      </w:r>
      <w:r w:rsidR="00ED2115" w:rsidRPr="008877F7">
        <w:rPr>
          <w:rFonts w:ascii="Arial" w:hAnsi="Arial" w:cs="Arial"/>
          <w:sz w:val="22"/>
          <w:szCs w:val="22"/>
        </w:rPr>
        <w:t xml:space="preserve"> </w:t>
      </w:r>
      <w:r w:rsidR="00260EB4" w:rsidRPr="008877F7">
        <w:rPr>
          <w:rFonts w:ascii="Arial" w:hAnsi="Arial" w:cs="Arial"/>
          <w:sz w:val="22"/>
          <w:szCs w:val="22"/>
        </w:rPr>
        <w:t xml:space="preserve">knowledge complete and accurate, that this </w:t>
      </w:r>
      <w:r w:rsidR="007F6434">
        <w:rPr>
          <w:rFonts w:ascii="Arial" w:hAnsi="Arial" w:cs="Arial"/>
          <w:sz w:val="22"/>
          <w:szCs w:val="22"/>
        </w:rPr>
        <w:t>Response</w:t>
      </w:r>
      <w:r w:rsidR="007F6434" w:rsidRPr="008877F7">
        <w:rPr>
          <w:rFonts w:ascii="Arial" w:hAnsi="Arial" w:cs="Arial"/>
          <w:sz w:val="22"/>
          <w:szCs w:val="22"/>
        </w:rPr>
        <w:t xml:space="preserve"> </w:t>
      </w:r>
      <w:r w:rsidR="00260EB4" w:rsidRPr="008877F7">
        <w:rPr>
          <w:rFonts w:ascii="Arial" w:hAnsi="Arial" w:cs="Arial"/>
          <w:sz w:val="22"/>
          <w:szCs w:val="22"/>
        </w:rPr>
        <w:t xml:space="preserve">is not being presented for any improper purpose, such as to harass, and that the assertions in this </w:t>
      </w:r>
      <w:r w:rsidR="007F6434">
        <w:rPr>
          <w:rFonts w:ascii="Arial" w:hAnsi="Arial" w:cs="Arial"/>
          <w:sz w:val="22"/>
          <w:szCs w:val="22"/>
        </w:rPr>
        <w:t>Response</w:t>
      </w:r>
      <w:r w:rsidR="007F6434" w:rsidRPr="008877F7">
        <w:rPr>
          <w:rFonts w:ascii="Arial" w:hAnsi="Arial" w:cs="Arial"/>
          <w:sz w:val="22"/>
          <w:szCs w:val="22"/>
        </w:rPr>
        <w:t xml:space="preserve"> </w:t>
      </w:r>
      <w:r w:rsidR="00260EB4" w:rsidRPr="008877F7">
        <w:rPr>
          <w:rFonts w:ascii="Arial" w:hAnsi="Arial" w:cs="Arial"/>
          <w:sz w:val="22"/>
          <w:szCs w:val="22"/>
        </w:rPr>
        <w:t xml:space="preserve">are warranted under the </w:t>
      </w:r>
      <w:r w:rsidR="00607E16">
        <w:rPr>
          <w:rFonts w:ascii="Arial" w:hAnsi="Arial" w:cs="Arial"/>
          <w:sz w:val="22"/>
          <w:szCs w:val="22"/>
        </w:rPr>
        <w:t>Objection</w:t>
      </w:r>
      <w:r w:rsidR="00607E16" w:rsidRPr="008877F7">
        <w:rPr>
          <w:rFonts w:ascii="Arial" w:hAnsi="Arial" w:cs="Arial"/>
          <w:sz w:val="22"/>
          <w:szCs w:val="22"/>
        </w:rPr>
        <w:t xml:space="preserve"> </w:t>
      </w:r>
      <w:r w:rsidR="00DD1865" w:rsidRPr="008877F7">
        <w:rPr>
          <w:rFonts w:ascii="Arial" w:hAnsi="Arial" w:cs="Arial"/>
          <w:sz w:val="22"/>
          <w:szCs w:val="22"/>
        </w:rPr>
        <w:t>Procedure</w:t>
      </w:r>
      <w:r w:rsidR="00260EB4" w:rsidRPr="008877F7">
        <w:rPr>
          <w:rFonts w:ascii="Arial" w:hAnsi="Arial" w:cs="Arial"/>
          <w:sz w:val="22"/>
          <w:szCs w:val="22"/>
        </w:rPr>
        <w:t xml:space="preserve"> and under applicable law, as it now exists or as it may be extended by a good-faith and reasonable argument. </w:t>
      </w:r>
    </w:p>
    <w:p w14:paraId="79E4191F" w14:textId="77777777" w:rsidR="00260EB4" w:rsidRPr="008877F7" w:rsidRDefault="00260EB4" w:rsidP="008877F7">
      <w:pPr>
        <w:jc w:val="right"/>
        <w:rPr>
          <w:rFonts w:ascii="Arial" w:hAnsi="Arial" w:cs="Arial"/>
          <w:sz w:val="22"/>
          <w:szCs w:val="22"/>
        </w:rPr>
      </w:pPr>
    </w:p>
    <w:p w14:paraId="3EA4B84B" w14:textId="77777777" w:rsidR="00260EB4" w:rsidRPr="008877F7" w:rsidRDefault="00260EB4" w:rsidP="008877F7">
      <w:pPr>
        <w:jc w:val="right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Respectfully submitted,</w:t>
      </w:r>
    </w:p>
    <w:p w14:paraId="503EDCCD" w14:textId="77777777" w:rsidR="00260EB4" w:rsidRPr="008877F7" w:rsidRDefault="00260EB4" w:rsidP="008877F7">
      <w:pPr>
        <w:jc w:val="right"/>
        <w:rPr>
          <w:rFonts w:ascii="Arial" w:hAnsi="Arial" w:cs="Arial"/>
          <w:sz w:val="22"/>
          <w:szCs w:val="22"/>
        </w:rPr>
      </w:pPr>
    </w:p>
    <w:p w14:paraId="16A99039" w14:textId="77777777" w:rsidR="006A2F83" w:rsidRDefault="006A2F83" w:rsidP="008877F7">
      <w:pPr>
        <w:jc w:val="right"/>
        <w:rPr>
          <w:rFonts w:ascii="Arial" w:hAnsi="Arial" w:cs="Arial"/>
          <w:sz w:val="22"/>
          <w:szCs w:val="22"/>
        </w:rPr>
      </w:pPr>
    </w:p>
    <w:p w14:paraId="020E95D4" w14:textId="77777777" w:rsidR="00260EB4" w:rsidRPr="008877F7" w:rsidRDefault="00260EB4" w:rsidP="008877F7">
      <w:pPr>
        <w:jc w:val="right"/>
        <w:rPr>
          <w:rFonts w:ascii="Arial" w:hAnsi="Arial" w:cs="Arial"/>
          <w:sz w:val="22"/>
          <w:szCs w:val="22"/>
        </w:rPr>
      </w:pPr>
      <w:r w:rsidRPr="008877F7">
        <w:rPr>
          <w:rFonts w:ascii="Arial" w:hAnsi="Arial" w:cs="Arial"/>
          <w:sz w:val="22"/>
          <w:szCs w:val="22"/>
        </w:rPr>
        <w:t>___________________</w:t>
      </w:r>
    </w:p>
    <w:p w14:paraId="0496A58F" w14:textId="77777777" w:rsidR="005C4F69" w:rsidRPr="008877F7" w:rsidRDefault="00260EB4" w:rsidP="008877F7">
      <w:pPr>
        <w:jc w:val="right"/>
        <w:rPr>
          <w:rFonts w:ascii="Arial" w:hAnsi="Arial" w:cs="Arial"/>
          <w:i/>
          <w:sz w:val="22"/>
          <w:szCs w:val="22"/>
        </w:rPr>
      </w:pPr>
      <w:r w:rsidRPr="008877F7">
        <w:rPr>
          <w:rFonts w:ascii="Arial" w:hAnsi="Arial" w:cs="Arial"/>
          <w:i/>
          <w:sz w:val="22"/>
          <w:szCs w:val="22"/>
        </w:rPr>
        <w:t>[Name/Signature</w:t>
      </w:r>
      <w:r w:rsidR="00BA1DDF">
        <w:rPr>
          <w:rFonts w:ascii="Arial" w:hAnsi="Arial" w:cs="Arial"/>
          <w:i/>
          <w:sz w:val="22"/>
          <w:szCs w:val="22"/>
        </w:rPr>
        <w:t xml:space="preserve">, </w:t>
      </w:r>
      <w:r w:rsidR="005C4F69" w:rsidRPr="008877F7">
        <w:rPr>
          <w:rFonts w:ascii="Arial" w:hAnsi="Arial" w:cs="Arial"/>
          <w:i/>
          <w:sz w:val="22"/>
          <w:szCs w:val="22"/>
        </w:rPr>
        <w:t>Title]</w:t>
      </w:r>
    </w:p>
    <w:p w14:paraId="225A13A1" w14:textId="77777777" w:rsidR="00260EB4" w:rsidRDefault="00260EB4" w:rsidP="008877F7">
      <w:pPr>
        <w:jc w:val="right"/>
        <w:rPr>
          <w:rFonts w:ascii="Arial" w:hAnsi="Arial" w:cs="Arial"/>
          <w:sz w:val="22"/>
          <w:szCs w:val="22"/>
        </w:rPr>
      </w:pPr>
    </w:p>
    <w:p w14:paraId="74AFC631" w14:textId="77777777" w:rsidR="00BA1DDF" w:rsidRPr="009A3611" w:rsidRDefault="00BA1DDF" w:rsidP="008877F7">
      <w:pPr>
        <w:jc w:val="right"/>
        <w:rPr>
          <w:rFonts w:ascii="Arial" w:hAnsi="Arial" w:cs="Arial"/>
          <w:sz w:val="22"/>
          <w:szCs w:val="22"/>
        </w:rPr>
      </w:pPr>
    </w:p>
    <w:p w14:paraId="16533808" w14:textId="77777777" w:rsidR="00B311ED" w:rsidRPr="009A3611" w:rsidRDefault="00B311ED" w:rsidP="00B311ED">
      <w:pPr>
        <w:jc w:val="right"/>
        <w:rPr>
          <w:rFonts w:ascii="Arial" w:hAnsi="Arial" w:cs="Arial"/>
          <w:sz w:val="22"/>
          <w:szCs w:val="22"/>
        </w:rPr>
      </w:pPr>
      <w:r w:rsidRPr="009A3611">
        <w:rPr>
          <w:rFonts w:ascii="Arial" w:hAnsi="Arial" w:cs="Arial"/>
          <w:sz w:val="22"/>
          <w:szCs w:val="22"/>
        </w:rPr>
        <w:t>___________________</w:t>
      </w:r>
    </w:p>
    <w:p w14:paraId="11994E45" w14:textId="77777777" w:rsidR="005C4F69" w:rsidRPr="009A3611" w:rsidRDefault="00B311ED" w:rsidP="00B311ED">
      <w:pPr>
        <w:jc w:val="right"/>
        <w:rPr>
          <w:rFonts w:ascii="Arial" w:hAnsi="Arial" w:cs="Arial"/>
          <w:i/>
          <w:sz w:val="22"/>
          <w:szCs w:val="22"/>
        </w:rPr>
      </w:pPr>
      <w:r w:rsidRPr="009A3611">
        <w:rPr>
          <w:rFonts w:ascii="Arial" w:hAnsi="Arial" w:cs="Arial"/>
          <w:i/>
          <w:sz w:val="22"/>
          <w:szCs w:val="22"/>
        </w:rPr>
        <w:t xml:space="preserve"> </w:t>
      </w:r>
      <w:r w:rsidR="005C4F69" w:rsidRPr="009A3611">
        <w:rPr>
          <w:rFonts w:ascii="Arial" w:hAnsi="Arial" w:cs="Arial"/>
          <w:i/>
          <w:sz w:val="22"/>
          <w:szCs w:val="22"/>
        </w:rPr>
        <w:t>[Month Day, Year]</w:t>
      </w:r>
    </w:p>
    <w:p w14:paraId="415C6BDB" w14:textId="77777777" w:rsidR="00AE1923" w:rsidRDefault="00AE1923" w:rsidP="008A7CAA">
      <w:pPr>
        <w:jc w:val="right"/>
        <w:rPr>
          <w:rFonts w:ascii="Arial" w:hAnsi="Arial" w:cs="Arial"/>
          <w:i/>
          <w:sz w:val="22"/>
          <w:szCs w:val="22"/>
        </w:rPr>
      </w:pPr>
    </w:p>
    <w:p w14:paraId="11A292A5" w14:textId="77777777" w:rsidR="005C4F69" w:rsidRPr="00ED6C85" w:rsidRDefault="00F56397" w:rsidP="008A7CAA">
      <w:pPr>
        <w:jc w:val="right"/>
        <w:rPr>
          <w:rFonts w:ascii="Arial" w:hAnsi="Arial" w:cs="Arial"/>
          <w:i/>
          <w:color w:val="FF0000"/>
          <w:sz w:val="22"/>
          <w:szCs w:val="22"/>
        </w:rPr>
      </w:pP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[To avoid any doubt, please spell </w:t>
      </w:r>
      <w:r w:rsidR="00097DEE" w:rsidRPr="00ED6C85">
        <w:rPr>
          <w:rFonts w:ascii="Arial" w:hAnsi="Arial" w:cs="Arial"/>
          <w:i/>
          <w:color w:val="FF0000"/>
          <w:sz w:val="22"/>
          <w:szCs w:val="22"/>
        </w:rPr>
        <w:t xml:space="preserve">out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the month]</w:t>
      </w:r>
    </w:p>
    <w:p w14:paraId="24E06E81" w14:textId="77777777" w:rsidR="00D027EF" w:rsidRPr="0066279D" w:rsidRDefault="00D027EF" w:rsidP="00D027EF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</w:rPr>
        <w:br w:type="page"/>
      </w:r>
      <w:r w:rsidRPr="0066279D">
        <w:rPr>
          <w:rFonts w:ascii="Arial" w:hAnsi="Arial" w:cs="Arial"/>
          <w:b/>
          <w:sz w:val="22"/>
          <w:szCs w:val="22"/>
        </w:rPr>
        <w:lastRenderedPageBreak/>
        <w:t xml:space="preserve">XI.  </w:t>
      </w:r>
      <w:r w:rsidRPr="0066279D">
        <w:rPr>
          <w:rFonts w:ascii="Arial" w:hAnsi="Arial" w:cs="Arial"/>
          <w:b/>
          <w:sz w:val="22"/>
          <w:szCs w:val="22"/>
          <w:u w:val="single"/>
        </w:rPr>
        <w:t>Schedule of Annexes</w:t>
      </w:r>
    </w:p>
    <w:p w14:paraId="50FC04EF" w14:textId="77777777" w:rsidR="00D027EF" w:rsidRPr="0066279D" w:rsidRDefault="00D027EF" w:rsidP="00D027EF">
      <w:pPr>
        <w:rPr>
          <w:rFonts w:ascii="Arial" w:hAnsi="Arial" w:cs="Arial"/>
          <w:sz w:val="22"/>
          <w:szCs w:val="22"/>
        </w:rPr>
      </w:pPr>
    </w:p>
    <w:p w14:paraId="6F5615E5" w14:textId="77777777" w:rsidR="00D027EF" w:rsidRPr="0066279D" w:rsidRDefault="00D027EF" w:rsidP="00D027EF">
      <w:pPr>
        <w:rPr>
          <w:rFonts w:ascii="Arial" w:hAnsi="Arial" w:cs="Arial"/>
          <w:sz w:val="22"/>
          <w:szCs w:val="22"/>
        </w:rPr>
      </w:pPr>
    </w:p>
    <w:p w14:paraId="5492E08F" w14:textId="77777777" w:rsidR="00D027EF" w:rsidRPr="00ED6C85" w:rsidRDefault="00D027EF" w:rsidP="00D027EF">
      <w:pPr>
        <w:pStyle w:val="Header"/>
        <w:keepNext/>
        <w:tabs>
          <w:tab w:val="clear" w:pos="4536"/>
          <w:tab w:val="clear" w:pos="9072"/>
        </w:tabs>
        <w:rPr>
          <w:rFonts w:ascii="Arial" w:hAnsi="Arial" w:cs="Arial"/>
          <w:i/>
          <w:color w:val="FF0000"/>
          <w:sz w:val="22"/>
          <w:szCs w:val="22"/>
        </w:rPr>
      </w:pP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[Please provide a schedule listing and describing </w:t>
      </w:r>
      <w:proofErr w:type="gramStart"/>
      <w:r w:rsidRPr="00ED6C85">
        <w:rPr>
          <w:rFonts w:ascii="Arial" w:hAnsi="Arial" w:cs="Arial"/>
          <w:i/>
          <w:color w:val="FF0000"/>
          <w:sz w:val="22"/>
          <w:szCs w:val="22"/>
        </w:rPr>
        <w:t>any and all</w:t>
      </w:r>
      <w:proofErr w:type="gramEnd"/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 relevant supporting evidence or documentation as Annexes.]</w:t>
      </w:r>
    </w:p>
    <w:p w14:paraId="21BDBD38" w14:textId="77777777" w:rsidR="00D027EF" w:rsidRPr="00ED6C85" w:rsidRDefault="00D027EF" w:rsidP="00D027EF">
      <w:pPr>
        <w:pStyle w:val="Header"/>
        <w:keepNext/>
        <w:tabs>
          <w:tab w:val="clear" w:pos="4536"/>
          <w:tab w:val="clear" w:pos="9072"/>
        </w:tabs>
        <w:rPr>
          <w:rFonts w:ascii="Arial" w:hAnsi="Arial" w:cs="Arial"/>
          <w:i/>
          <w:color w:val="FF0000"/>
          <w:sz w:val="22"/>
          <w:szCs w:val="22"/>
        </w:rPr>
      </w:pPr>
    </w:p>
    <w:p w14:paraId="0710DD12" w14:textId="77777777" w:rsidR="00D027EF" w:rsidRPr="00ED6C85" w:rsidRDefault="00D027EF" w:rsidP="00D027EF">
      <w:pPr>
        <w:pStyle w:val="Header"/>
        <w:rPr>
          <w:rFonts w:ascii="Arial" w:hAnsi="Arial" w:cs="Arial"/>
          <w:i/>
          <w:color w:val="FF0000"/>
          <w:sz w:val="22"/>
          <w:szCs w:val="22"/>
        </w:rPr>
      </w:pP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[Please note that according to </w:t>
      </w:r>
      <w:r w:rsidR="00607E16">
        <w:rPr>
          <w:rFonts w:ascii="Arial" w:hAnsi="Arial" w:cs="Arial"/>
          <w:i/>
          <w:color w:val="FF0000"/>
          <w:sz w:val="22"/>
          <w:szCs w:val="22"/>
        </w:rPr>
        <w:t xml:space="preserve">the Objection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Procedure, Article 5(b), parties may submit supporting evidence in its original language, provided and subject to the authority of the Panel to determine otherwise, that such evidence is accompanied by a certified or otherwise official English translation of all relevant text.]</w:t>
      </w:r>
    </w:p>
    <w:p w14:paraId="2CFDB935" w14:textId="77777777" w:rsidR="00D027EF" w:rsidRPr="00ED6C85" w:rsidRDefault="00D027EF" w:rsidP="00D027EF">
      <w:pPr>
        <w:pStyle w:val="Header"/>
        <w:tabs>
          <w:tab w:val="clear" w:pos="4536"/>
          <w:tab w:val="clear" w:pos="9072"/>
        </w:tabs>
        <w:rPr>
          <w:rFonts w:ascii="Arial" w:hAnsi="Arial" w:cs="Arial"/>
          <w:i/>
          <w:color w:val="FF0000"/>
          <w:sz w:val="22"/>
          <w:szCs w:val="22"/>
        </w:rPr>
      </w:pPr>
    </w:p>
    <w:p w14:paraId="1CB6EC8A" w14:textId="77777777" w:rsidR="00D027EF" w:rsidRPr="00ED6C85" w:rsidRDefault="00D027EF" w:rsidP="00D027EF">
      <w:pPr>
        <w:pStyle w:val="Header"/>
        <w:tabs>
          <w:tab w:val="clear" w:pos="4536"/>
          <w:tab w:val="clear" w:pos="9072"/>
        </w:tabs>
        <w:rPr>
          <w:rFonts w:ascii="Arial" w:hAnsi="Arial" w:cs="Arial"/>
          <w:i/>
          <w:color w:val="FF0000"/>
          <w:sz w:val="22"/>
          <w:szCs w:val="22"/>
        </w:rPr>
      </w:pP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[Please note that according to </w:t>
      </w:r>
      <w:r w:rsidR="00607E16">
        <w:rPr>
          <w:rFonts w:ascii="Arial" w:hAnsi="Arial" w:cs="Arial"/>
          <w:i/>
          <w:color w:val="FF0000"/>
          <w:sz w:val="22"/>
          <w:szCs w:val="22"/>
        </w:rPr>
        <w:t xml:space="preserve">the Objection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Procedure, Article 6(a), all communications must be submitted electronically.  A Party wishing to make a submission not in electronic form shall first request leave from the Panel, who shall in its sole discretion, determine whether to accept the non-electronic submission;  prior to Panel appointment, parties are referred to Article 3(b) of the WIPO Rules</w:t>
      </w:r>
      <w:r w:rsidRPr="00ED6C85">
        <w:rPr>
          <w:rFonts w:ascii="Arial" w:hAnsi="Arial" w:cs="Arial"/>
          <w:color w:val="FF0000"/>
          <w:sz w:val="22"/>
          <w:szCs w:val="22"/>
        </w:rPr>
        <w:t xml:space="preserve"> </w:t>
      </w:r>
      <w:r w:rsidRPr="00ED6C85">
        <w:rPr>
          <w:rFonts w:ascii="Arial" w:hAnsi="Arial" w:cs="Arial"/>
          <w:i/>
          <w:color w:val="FF0000"/>
          <w:sz w:val="22"/>
          <w:szCs w:val="22"/>
        </w:rPr>
        <w:t xml:space="preserve">for New gTLD </w:t>
      </w:r>
      <w:r w:rsidR="00743DFF" w:rsidRPr="00743DFF">
        <w:rPr>
          <w:rFonts w:ascii="Arial" w:hAnsi="Arial" w:cs="Arial"/>
          <w:i/>
          <w:color w:val="FF0000"/>
          <w:sz w:val="22"/>
          <w:szCs w:val="22"/>
        </w:rPr>
        <w:t>String Confusion</w:t>
      </w:r>
      <w:r w:rsidR="00607E16" w:rsidRPr="005E0567">
        <w:rPr>
          <w:rFonts w:ascii="Arial" w:hAnsi="Arial" w:cs="Arial"/>
          <w:i/>
          <w:color w:val="FF0000"/>
          <w:sz w:val="22"/>
          <w:szCs w:val="22"/>
        </w:rPr>
        <w:t xml:space="preserve"> Objections</w:t>
      </w:r>
      <w:r w:rsidR="00607E16" w:rsidRPr="00607E16">
        <w:rPr>
          <w:rFonts w:ascii="Arial" w:hAnsi="Arial" w:cs="Arial"/>
          <w:i/>
          <w:color w:val="FF0000"/>
          <w:sz w:val="22"/>
          <w:szCs w:val="22"/>
        </w:rPr>
        <w:t xml:space="preserve"> </w:t>
      </w:r>
      <w:r w:rsidRPr="00ED6C85">
        <w:rPr>
          <w:rFonts w:ascii="Arial" w:hAnsi="Arial" w:cs="Arial"/>
          <w:i/>
          <w:color w:val="FF0000"/>
          <w:sz w:val="22"/>
          <w:szCs w:val="22"/>
        </w:rPr>
        <w:t>Dispute Resolution.]</w:t>
      </w:r>
    </w:p>
    <w:p w14:paraId="309D2C25" w14:textId="77777777" w:rsidR="00D027EF" w:rsidRDefault="00D027EF" w:rsidP="00D027EF">
      <w:pPr>
        <w:rPr>
          <w:rFonts w:ascii="Arial" w:hAnsi="Arial" w:cs="Arial"/>
          <w:sz w:val="22"/>
          <w:szCs w:val="22"/>
        </w:rPr>
      </w:pPr>
    </w:p>
    <w:p w14:paraId="18B36242" w14:textId="77777777" w:rsidR="00D027EF" w:rsidRPr="00ED6C85" w:rsidRDefault="00D027EF" w:rsidP="00D027EF">
      <w:pPr>
        <w:rPr>
          <w:rFonts w:ascii="Arial" w:hAnsi="Arial" w:cs="Arial"/>
          <w:color w:val="FF0000"/>
          <w:sz w:val="22"/>
          <w:szCs w:val="22"/>
        </w:rPr>
      </w:pPr>
    </w:p>
    <w:p w14:paraId="34CD3726" w14:textId="77777777" w:rsidR="00D027EF" w:rsidRPr="00ED6C85" w:rsidRDefault="00D027EF" w:rsidP="00D027EF">
      <w:pPr>
        <w:rPr>
          <w:rFonts w:ascii="Arial" w:hAnsi="Arial" w:cs="Arial"/>
          <w:color w:val="FF0000"/>
          <w:sz w:val="22"/>
          <w:szCs w:val="22"/>
        </w:rPr>
      </w:pPr>
      <w:r w:rsidRPr="00ED6C85">
        <w:rPr>
          <w:rFonts w:ascii="Arial" w:hAnsi="Arial" w:cs="Arial"/>
          <w:color w:val="FF0000"/>
          <w:sz w:val="22"/>
          <w:szCs w:val="22"/>
        </w:rPr>
        <w:t>[1.</w:t>
      </w:r>
    </w:p>
    <w:p w14:paraId="3FC976FC" w14:textId="77777777" w:rsidR="00D027EF" w:rsidRPr="00ED6C85" w:rsidRDefault="00D027EF" w:rsidP="00D027EF">
      <w:pPr>
        <w:rPr>
          <w:rFonts w:ascii="Arial" w:hAnsi="Arial" w:cs="Arial"/>
          <w:color w:val="FF0000"/>
          <w:sz w:val="22"/>
          <w:szCs w:val="22"/>
        </w:rPr>
      </w:pPr>
    </w:p>
    <w:p w14:paraId="2EE674A5" w14:textId="77777777" w:rsidR="00D027EF" w:rsidRPr="00ED6C85" w:rsidRDefault="00D027EF" w:rsidP="00D027EF">
      <w:pPr>
        <w:rPr>
          <w:rFonts w:ascii="Arial" w:hAnsi="Arial" w:cs="Arial"/>
          <w:color w:val="FF0000"/>
          <w:sz w:val="22"/>
          <w:szCs w:val="22"/>
        </w:rPr>
      </w:pPr>
      <w:r w:rsidRPr="00ED6C85">
        <w:rPr>
          <w:rFonts w:ascii="Arial" w:hAnsi="Arial" w:cs="Arial"/>
          <w:color w:val="FF0000"/>
          <w:sz w:val="22"/>
          <w:szCs w:val="22"/>
        </w:rPr>
        <w:t>2.</w:t>
      </w:r>
    </w:p>
    <w:p w14:paraId="5A15A246" w14:textId="77777777" w:rsidR="00D027EF" w:rsidRPr="00ED6C85" w:rsidRDefault="00D027EF" w:rsidP="00D027EF">
      <w:pPr>
        <w:rPr>
          <w:rFonts w:ascii="Arial" w:hAnsi="Arial" w:cs="Arial"/>
          <w:color w:val="FF0000"/>
          <w:sz w:val="22"/>
          <w:szCs w:val="22"/>
        </w:rPr>
      </w:pPr>
    </w:p>
    <w:p w14:paraId="0AFF4A73" w14:textId="77777777" w:rsidR="00D027EF" w:rsidRPr="00ED6C85" w:rsidRDefault="00D027EF" w:rsidP="00D027EF">
      <w:pPr>
        <w:rPr>
          <w:rFonts w:ascii="Arial" w:hAnsi="Arial" w:cs="Arial"/>
          <w:color w:val="FF0000"/>
          <w:sz w:val="22"/>
          <w:szCs w:val="22"/>
        </w:rPr>
      </w:pPr>
      <w:r w:rsidRPr="00ED6C85">
        <w:rPr>
          <w:rFonts w:ascii="Arial" w:hAnsi="Arial" w:cs="Arial"/>
          <w:color w:val="FF0000"/>
          <w:sz w:val="22"/>
          <w:szCs w:val="22"/>
        </w:rPr>
        <w:t xml:space="preserve">3. </w:t>
      </w:r>
    </w:p>
    <w:p w14:paraId="7ED7CA48" w14:textId="77777777" w:rsidR="00D027EF" w:rsidRPr="00ED6C85" w:rsidRDefault="00D027EF" w:rsidP="00D027EF">
      <w:pPr>
        <w:rPr>
          <w:rFonts w:ascii="Arial" w:hAnsi="Arial" w:cs="Arial"/>
          <w:color w:val="FF0000"/>
          <w:sz w:val="22"/>
          <w:szCs w:val="22"/>
        </w:rPr>
      </w:pPr>
    </w:p>
    <w:p w14:paraId="37782850" w14:textId="77777777" w:rsidR="00D027EF" w:rsidRPr="00ED6C85" w:rsidRDefault="00D027EF" w:rsidP="00D027EF">
      <w:pPr>
        <w:rPr>
          <w:rFonts w:ascii="Arial" w:hAnsi="Arial" w:cs="Arial"/>
          <w:color w:val="FF0000"/>
          <w:sz w:val="22"/>
          <w:szCs w:val="22"/>
        </w:rPr>
      </w:pPr>
      <w:r w:rsidRPr="00ED6C85">
        <w:rPr>
          <w:rFonts w:ascii="Arial" w:hAnsi="Arial" w:cs="Arial"/>
          <w:color w:val="FF0000"/>
          <w:sz w:val="22"/>
          <w:szCs w:val="22"/>
        </w:rPr>
        <w:t>etc.]</w:t>
      </w:r>
    </w:p>
    <w:p w14:paraId="17AF5E28" w14:textId="77777777" w:rsidR="00D027EF" w:rsidRDefault="00D027EF" w:rsidP="00D027EF">
      <w:pPr>
        <w:rPr>
          <w:rFonts w:ascii="Arial" w:hAnsi="Arial" w:cs="Arial"/>
          <w:sz w:val="22"/>
          <w:szCs w:val="22"/>
        </w:rPr>
      </w:pPr>
    </w:p>
    <w:p w14:paraId="3DBBD6E2" w14:textId="77777777" w:rsidR="00D027EF" w:rsidRPr="00D027EF" w:rsidRDefault="00D027EF" w:rsidP="00D027EF">
      <w:pPr>
        <w:rPr>
          <w:rFonts w:ascii="Arial" w:hAnsi="Arial" w:cs="Arial"/>
          <w:sz w:val="22"/>
          <w:szCs w:val="22"/>
        </w:rPr>
      </w:pPr>
    </w:p>
    <w:sectPr w:rsidR="00D027EF" w:rsidRPr="00D027EF" w:rsidSect="00591E26">
      <w:footerReference w:type="default" r:id="rId14"/>
      <w:type w:val="continuous"/>
      <w:pgSz w:w="11907" w:h="16840" w:code="9"/>
      <w:pgMar w:top="1134" w:right="1559" w:bottom="1135" w:left="1985" w:header="510" w:footer="26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21141" w14:textId="77777777" w:rsidR="0082671F" w:rsidRDefault="0082671F">
      <w:r>
        <w:separator/>
      </w:r>
    </w:p>
  </w:endnote>
  <w:endnote w:type="continuationSeparator" w:id="0">
    <w:p w14:paraId="2A80DD28" w14:textId="77777777" w:rsidR="0082671F" w:rsidRDefault="0082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3C18" w14:textId="77777777" w:rsidR="007007F2" w:rsidRDefault="007007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14:paraId="38886273" w14:textId="77777777" w:rsidR="007007F2" w:rsidRDefault="007007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E5FC8" w14:textId="77777777" w:rsidR="007007F2" w:rsidRDefault="007007F2" w:rsidP="005B5637">
    <w:pPr>
      <w:pStyle w:val="Footer"/>
      <w:rPr>
        <w:rFonts w:ascii="Arial" w:hAnsi="Arial" w:cs="Arial"/>
        <w:sz w:val="22"/>
        <w:szCs w:val="22"/>
      </w:rPr>
    </w:pPr>
  </w:p>
  <w:p w14:paraId="515D3D84" w14:textId="77777777" w:rsidR="007007F2" w:rsidRDefault="007007F2" w:rsidP="00210248">
    <w:pPr>
      <w:pStyle w:val="Footer"/>
      <w:jc w:val="right"/>
      <w:rPr>
        <w:rStyle w:val="PageNumber"/>
        <w:rFonts w:ascii="Arial" w:hAnsi="Arial" w:cs="Arial"/>
        <w:snapToGrid w:val="0"/>
        <w:sz w:val="22"/>
        <w:szCs w:val="22"/>
      </w:rPr>
    </w:pPr>
    <w:r w:rsidRPr="008F09BC">
      <w:rPr>
        <w:rStyle w:val="PageNumber"/>
        <w:rFonts w:ascii="Arial" w:hAnsi="Arial" w:cs="Arial"/>
        <w:snapToGrid w:val="0"/>
        <w:sz w:val="22"/>
        <w:szCs w:val="22"/>
      </w:rPr>
      <w:t xml:space="preserve">Page </w:t>
    </w:r>
    <w:r w:rsidRPr="008F09BC">
      <w:rPr>
        <w:rStyle w:val="PageNumber"/>
        <w:rFonts w:ascii="Arial" w:hAnsi="Arial" w:cs="Arial"/>
        <w:snapToGrid w:val="0"/>
        <w:sz w:val="22"/>
        <w:szCs w:val="22"/>
      </w:rPr>
      <w:fldChar w:fldCharType="begin"/>
    </w:r>
    <w:r w:rsidRPr="008F09BC">
      <w:rPr>
        <w:rStyle w:val="PageNumber"/>
        <w:rFonts w:ascii="Arial" w:hAnsi="Arial" w:cs="Arial"/>
        <w:snapToGrid w:val="0"/>
        <w:sz w:val="22"/>
        <w:szCs w:val="22"/>
      </w:rPr>
      <w:instrText xml:space="preserve"> PAGE </w:instrText>
    </w:r>
    <w:r w:rsidRPr="008F09BC">
      <w:rPr>
        <w:rStyle w:val="PageNumber"/>
        <w:rFonts w:ascii="Arial" w:hAnsi="Arial" w:cs="Arial"/>
        <w:snapToGrid w:val="0"/>
        <w:sz w:val="22"/>
        <w:szCs w:val="22"/>
      </w:rPr>
      <w:fldChar w:fldCharType="separate"/>
    </w:r>
    <w:r w:rsidR="001B5562">
      <w:rPr>
        <w:rStyle w:val="PageNumber"/>
        <w:rFonts w:ascii="Arial" w:hAnsi="Arial" w:cs="Arial"/>
        <w:noProof/>
        <w:snapToGrid w:val="0"/>
        <w:sz w:val="22"/>
        <w:szCs w:val="22"/>
      </w:rPr>
      <w:t>2</w:t>
    </w:r>
    <w:r w:rsidRPr="008F09BC">
      <w:rPr>
        <w:rStyle w:val="PageNumber"/>
        <w:rFonts w:ascii="Arial" w:hAnsi="Arial" w:cs="Arial"/>
        <w:snapToGrid w:val="0"/>
        <w:sz w:val="22"/>
        <w:szCs w:val="22"/>
      </w:rPr>
      <w:fldChar w:fldCharType="end"/>
    </w:r>
    <w:r w:rsidRPr="008F09BC">
      <w:rPr>
        <w:rStyle w:val="PageNumber"/>
        <w:rFonts w:ascii="Arial" w:hAnsi="Arial" w:cs="Arial"/>
        <w:snapToGrid w:val="0"/>
        <w:sz w:val="22"/>
        <w:szCs w:val="22"/>
      </w:rPr>
      <w:t xml:space="preserve"> of </w:t>
    </w:r>
    <w:r w:rsidRPr="008F09BC">
      <w:rPr>
        <w:rStyle w:val="PageNumber"/>
        <w:rFonts w:ascii="Arial" w:hAnsi="Arial" w:cs="Arial"/>
        <w:snapToGrid w:val="0"/>
        <w:sz w:val="22"/>
        <w:szCs w:val="22"/>
      </w:rPr>
      <w:fldChar w:fldCharType="begin"/>
    </w:r>
    <w:r w:rsidRPr="008F09BC">
      <w:rPr>
        <w:rStyle w:val="PageNumber"/>
        <w:rFonts w:ascii="Arial" w:hAnsi="Arial" w:cs="Arial"/>
        <w:snapToGrid w:val="0"/>
        <w:sz w:val="22"/>
        <w:szCs w:val="22"/>
      </w:rPr>
      <w:instrText xml:space="preserve"> NUMPAGES </w:instrText>
    </w:r>
    <w:r w:rsidRPr="008F09BC">
      <w:rPr>
        <w:rStyle w:val="PageNumber"/>
        <w:rFonts w:ascii="Arial" w:hAnsi="Arial" w:cs="Arial"/>
        <w:snapToGrid w:val="0"/>
        <w:sz w:val="22"/>
        <w:szCs w:val="22"/>
      </w:rPr>
      <w:fldChar w:fldCharType="separate"/>
    </w:r>
    <w:r>
      <w:rPr>
        <w:rStyle w:val="PageNumber"/>
        <w:rFonts w:ascii="Arial" w:hAnsi="Arial" w:cs="Arial"/>
        <w:noProof/>
        <w:snapToGrid w:val="0"/>
        <w:sz w:val="22"/>
        <w:szCs w:val="22"/>
      </w:rPr>
      <w:t>8</w:t>
    </w:r>
    <w:r w:rsidRPr="008F09BC">
      <w:rPr>
        <w:rStyle w:val="PageNumber"/>
        <w:rFonts w:ascii="Arial" w:hAnsi="Arial" w:cs="Arial"/>
        <w:snapToGrid w:val="0"/>
        <w:sz w:val="22"/>
        <w:szCs w:val="22"/>
      </w:rPr>
      <w:fldChar w:fldCharType="end"/>
    </w:r>
  </w:p>
  <w:p w14:paraId="010DE432" w14:textId="77777777" w:rsidR="007007F2" w:rsidRPr="005B5637" w:rsidRDefault="007007F2" w:rsidP="005B5637">
    <w:pPr>
      <w:pStyle w:val="Footer"/>
      <w:rPr>
        <w:rFonts w:ascii="Arial" w:hAnsi="Arial" w:cs="Arial"/>
        <w:snapToGrid w:val="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08301" w14:textId="77777777" w:rsidR="0082671F" w:rsidRDefault="0082671F">
      <w:r>
        <w:separator/>
      </w:r>
    </w:p>
  </w:footnote>
  <w:footnote w:type="continuationSeparator" w:id="0">
    <w:p w14:paraId="18458C50" w14:textId="77777777" w:rsidR="0082671F" w:rsidRDefault="00826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BC62C65"/>
    <w:multiLevelType w:val="hybridMultilevel"/>
    <w:tmpl w:val="CDA27844"/>
    <w:lvl w:ilvl="0" w:tplc="F3E6685E">
      <w:start w:val="1"/>
      <w:numFmt w:val="bullet"/>
      <w:lvlText w:val=""/>
      <w:lvlJc w:val="left"/>
      <w:pPr>
        <w:tabs>
          <w:tab w:val="num" w:pos="567"/>
        </w:tabs>
        <w:ind w:left="567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B7B1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0323D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C58354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D73213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F521A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00759A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8746D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BAE5F2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DD90D9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55702A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1BF6B2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2C53716"/>
    <w:multiLevelType w:val="hybridMultilevel"/>
    <w:tmpl w:val="C6E607AE"/>
    <w:lvl w:ilvl="0" w:tplc="40F8BE1C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4A93B3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8EE08D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96F63C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9899612">
    <w:abstractNumId w:val="0"/>
  </w:num>
  <w:num w:numId="2" w16cid:durableId="666398637">
    <w:abstractNumId w:val="7"/>
  </w:num>
  <w:num w:numId="3" w16cid:durableId="421800582">
    <w:abstractNumId w:val="12"/>
  </w:num>
  <w:num w:numId="4" w16cid:durableId="414329157">
    <w:abstractNumId w:val="10"/>
  </w:num>
  <w:num w:numId="5" w16cid:durableId="2146853836">
    <w:abstractNumId w:val="6"/>
  </w:num>
  <w:num w:numId="6" w16cid:durableId="1394549278">
    <w:abstractNumId w:val="16"/>
  </w:num>
  <w:num w:numId="7" w16cid:durableId="152723079">
    <w:abstractNumId w:val="2"/>
  </w:num>
  <w:num w:numId="8" w16cid:durableId="881746983">
    <w:abstractNumId w:val="8"/>
  </w:num>
  <w:num w:numId="9" w16cid:durableId="172649199">
    <w:abstractNumId w:val="17"/>
  </w:num>
  <w:num w:numId="10" w16cid:durableId="332029766">
    <w:abstractNumId w:val="9"/>
  </w:num>
  <w:num w:numId="11" w16cid:durableId="1445614393">
    <w:abstractNumId w:val="4"/>
  </w:num>
  <w:num w:numId="12" w16cid:durableId="105274469">
    <w:abstractNumId w:val="3"/>
  </w:num>
  <w:num w:numId="13" w16cid:durableId="1631394359">
    <w:abstractNumId w:val="5"/>
  </w:num>
  <w:num w:numId="14" w16cid:durableId="2013293419">
    <w:abstractNumId w:val="13"/>
  </w:num>
  <w:num w:numId="15" w16cid:durableId="881525809">
    <w:abstractNumId w:val="15"/>
  </w:num>
  <w:num w:numId="16" w16cid:durableId="2115517644">
    <w:abstractNumId w:val="11"/>
  </w:num>
  <w:num w:numId="17" w16cid:durableId="239222194">
    <w:abstractNumId w:val="1"/>
  </w:num>
  <w:num w:numId="18" w16cid:durableId="3436304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998"/>
    <w:rsid w:val="00004400"/>
    <w:rsid w:val="00007AA1"/>
    <w:rsid w:val="00011A98"/>
    <w:rsid w:val="000141E4"/>
    <w:rsid w:val="00021DA7"/>
    <w:rsid w:val="000330CC"/>
    <w:rsid w:val="00035836"/>
    <w:rsid w:val="000428CA"/>
    <w:rsid w:val="00044AFE"/>
    <w:rsid w:val="00054107"/>
    <w:rsid w:val="00056730"/>
    <w:rsid w:val="00066705"/>
    <w:rsid w:val="00073E90"/>
    <w:rsid w:val="0007677C"/>
    <w:rsid w:val="000969A3"/>
    <w:rsid w:val="00097DEE"/>
    <w:rsid w:val="000A14B1"/>
    <w:rsid w:val="000B5A90"/>
    <w:rsid w:val="000B5FFA"/>
    <w:rsid w:val="000F599A"/>
    <w:rsid w:val="00101367"/>
    <w:rsid w:val="00115928"/>
    <w:rsid w:val="0011615E"/>
    <w:rsid w:val="0017292C"/>
    <w:rsid w:val="001758C4"/>
    <w:rsid w:val="00182402"/>
    <w:rsid w:val="0018282F"/>
    <w:rsid w:val="00185C05"/>
    <w:rsid w:val="001A0453"/>
    <w:rsid w:val="001A3CD3"/>
    <w:rsid w:val="001A6ED4"/>
    <w:rsid w:val="001B3E82"/>
    <w:rsid w:val="001B5562"/>
    <w:rsid w:val="001C1D2E"/>
    <w:rsid w:val="001E37B2"/>
    <w:rsid w:val="00201EDC"/>
    <w:rsid w:val="00210248"/>
    <w:rsid w:val="00215D7C"/>
    <w:rsid w:val="00250F2A"/>
    <w:rsid w:val="00260EB4"/>
    <w:rsid w:val="00261B9F"/>
    <w:rsid w:val="00266599"/>
    <w:rsid w:val="0029430D"/>
    <w:rsid w:val="002A5032"/>
    <w:rsid w:val="002B0A9B"/>
    <w:rsid w:val="002B6346"/>
    <w:rsid w:val="002D5A48"/>
    <w:rsid w:val="002E14B2"/>
    <w:rsid w:val="002E3109"/>
    <w:rsid w:val="003241D5"/>
    <w:rsid w:val="0033235D"/>
    <w:rsid w:val="00336918"/>
    <w:rsid w:val="00337613"/>
    <w:rsid w:val="00344B7F"/>
    <w:rsid w:val="0035121D"/>
    <w:rsid w:val="00352396"/>
    <w:rsid w:val="003553ED"/>
    <w:rsid w:val="0035619A"/>
    <w:rsid w:val="003661DD"/>
    <w:rsid w:val="00370EF4"/>
    <w:rsid w:val="00371AD7"/>
    <w:rsid w:val="003903EF"/>
    <w:rsid w:val="00391CE3"/>
    <w:rsid w:val="003C35AD"/>
    <w:rsid w:val="003C4D01"/>
    <w:rsid w:val="003E5D8A"/>
    <w:rsid w:val="003F1776"/>
    <w:rsid w:val="003F7AAC"/>
    <w:rsid w:val="00412946"/>
    <w:rsid w:val="00414268"/>
    <w:rsid w:val="00424A3E"/>
    <w:rsid w:val="00437AF7"/>
    <w:rsid w:val="00442181"/>
    <w:rsid w:val="00443B86"/>
    <w:rsid w:val="00463E9C"/>
    <w:rsid w:val="0047310B"/>
    <w:rsid w:val="004821FB"/>
    <w:rsid w:val="004B28B9"/>
    <w:rsid w:val="004B5F39"/>
    <w:rsid w:val="004C59A5"/>
    <w:rsid w:val="004E0998"/>
    <w:rsid w:val="004F24F1"/>
    <w:rsid w:val="00525BB1"/>
    <w:rsid w:val="00530A3C"/>
    <w:rsid w:val="00554FFF"/>
    <w:rsid w:val="00564C59"/>
    <w:rsid w:val="005654DD"/>
    <w:rsid w:val="005731D3"/>
    <w:rsid w:val="0057629D"/>
    <w:rsid w:val="005869E6"/>
    <w:rsid w:val="00591E26"/>
    <w:rsid w:val="005970FC"/>
    <w:rsid w:val="005B2F42"/>
    <w:rsid w:val="005B5637"/>
    <w:rsid w:val="005C4F69"/>
    <w:rsid w:val="005C6B1A"/>
    <w:rsid w:val="005D0E45"/>
    <w:rsid w:val="005D2922"/>
    <w:rsid w:val="005D4065"/>
    <w:rsid w:val="005E29CB"/>
    <w:rsid w:val="005F30C1"/>
    <w:rsid w:val="005F6A71"/>
    <w:rsid w:val="00602325"/>
    <w:rsid w:val="00605F9F"/>
    <w:rsid w:val="00607E16"/>
    <w:rsid w:val="006137C5"/>
    <w:rsid w:val="00615C29"/>
    <w:rsid w:val="00621091"/>
    <w:rsid w:val="006231C5"/>
    <w:rsid w:val="00643AF0"/>
    <w:rsid w:val="00645FEF"/>
    <w:rsid w:val="00651C22"/>
    <w:rsid w:val="00660ECA"/>
    <w:rsid w:val="006666D0"/>
    <w:rsid w:val="006934AB"/>
    <w:rsid w:val="006961B6"/>
    <w:rsid w:val="006A0E4C"/>
    <w:rsid w:val="006A242B"/>
    <w:rsid w:val="006A2F83"/>
    <w:rsid w:val="006B297B"/>
    <w:rsid w:val="006B666F"/>
    <w:rsid w:val="006C54CD"/>
    <w:rsid w:val="006D6263"/>
    <w:rsid w:val="006E01EE"/>
    <w:rsid w:val="006E24B1"/>
    <w:rsid w:val="006F7083"/>
    <w:rsid w:val="007007F2"/>
    <w:rsid w:val="00706124"/>
    <w:rsid w:val="007149CA"/>
    <w:rsid w:val="00714B64"/>
    <w:rsid w:val="00720EF6"/>
    <w:rsid w:val="00726E7D"/>
    <w:rsid w:val="00727C88"/>
    <w:rsid w:val="00743DFF"/>
    <w:rsid w:val="0074793F"/>
    <w:rsid w:val="00753F72"/>
    <w:rsid w:val="00761973"/>
    <w:rsid w:val="00773D7A"/>
    <w:rsid w:val="0077489C"/>
    <w:rsid w:val="00780CCF"/>
    <w:rsid w:val="00794158"/>
    <w:rsid w:val="007A0FC3"/>
    <w:rsid w:val="007C4EEB"/>
    <w:rsid w:val="007D2BC3"/>
    <w:rsid w:val="007D68CB"/>
    <w:rsid w:val="007F6434"/>
    <w:rsid w:val="00803AA5"/>
    <w:rsid w:val="00805293"/>
    <w:rsid w:val="00816575"/>
    <w:rsid w:val="0082439F"/>
    <w:rsid w:val="0082671F"/>
    <w:rsid w:val="00827B20"/>
    <w:rsid w:val="00832865"/>
    <w:rsid w:val="00846EB2"/>
    <w:rsid w:val="008470A3"/>
    <w:rsid w:val="00847CE1"/>
    <w:rsid w:val="00860A33"/>
    <w:rsid w:val="00864DF5"/>
    <w:rsid w:val="00875B2A"/>
    <w:rsid w:val="00876292"/>
    <w:rsid w:val="00882F03"/>
    <w:rsid w:val="00884F4C"/>
    <w:rsid w:val="008858C5"/>
    <w:rsid w:val="008877F7"/>
    <w:rsid w:val="008A0694"/>
    <w:rsid w:val="008A7CAA"/>
    <w:rsid w:val="008B0BD8"/>
    <w:rsid w:val="008B1483"/>
    <w:rsid w:val="008B217B"/>
    <w:rsid w:val="008B2ECC"/>
    <w:rsid w:val="008C04B4"/>
    <w:rsid w:val="008C1F94"/>
    <w:rsid w:val="008C2A4F"/>
    <w:rsid w:val="008C4AFB"/>
    <w:rsid w:val="008C7063"/>
    <w:rsid w:val="008E06DA"/>
    <w:rsid w:val="008E2556"/>
    <w:rsid w:val="008E3F3F"/>
    <w:rsid w:val="008E685D"/>
    <w:rsid w:val="008F09BC"/>
    <w:rsid w:val="008F0C18"/>
    <w:rsid w:val="008F74BD"/>
    <w:rsid w:val="00904DA8"/>
    <w:rsid w:val="00935207"/>
    <w:rsid w:val="00946B4B"/>
    <w:rsid w:val="009568F5"/>
    <w:rsid w:val="0097188E"/>
    <w:rsid w:val="009731FA"/>
    <w:rsid w:val="0097346C"/>
    <w:rsid w:val="00975CAE"/>
    <w:rsid w:val="0099253F"/>
    <w:rsid w:val="00997311"/>
    <w:rsid w:val="009975FA"/>
    <w:rsid w:val="009A3611"/>
    <w:rsid w:val="009A37B8"/>
    <w:rsid w:val="009A3865"/>
    <w:rsid w:val="009B59E8"/>
    <w:rsid w:val="009C7701"/>
    <w:rsid w:val="009D372D"/>
    <w:rsid w:val="009D76B5"/>
    <w:rsid w:val="009F5B18"/>
    <w:rsid w:val="009F6F0E"/>
    <w:rsid w:val="00A00EA1"/>
    <w:rsid w:val="00A01F3B"/>
    <w:rsid w:val="00A26CC7"/>
    <w:rsid w:val="00A57219"/>
    <w:rsid w:val="00A660EB"/>
    <w:rsid w:val="00A713CD"/>
    <w:rsid w:val="00A757F0"/>
    <w:rsid w:val="00A9298F"/>
    <w:rsid w:val="00AA4BC6"/>
    <w:rsid w:val="00AE1923"/>
    <w:rsid w:val="00AE1CC6"/>
    <w:rsid w:val="00AE289E"/>
    <w:rsid w:val="00AE4D5C"/>
    <w:rsid w:val="00AE7858"/>
    <w:rsid w:val="00AF0C9B"/>
    <w:rsid w:val="00AF7146"/>
    <w:rsid w:val="00B07084"/>
    <w:rsid w:val="00B24C5E"/>
    <w:rsid w:val="00B311ED"/>
    <w:rsid w:val="00B31374"/>
    <w:rsid w:val="00B4000C"/>
    <w:rsid w:val="00B6103B"/>
    <w:rsid w:val="00B6455E"/>
    <w:rsid w:val="00B70A98"/>
    <w:rsid w:val="00B72746"/>
    <w:rsid w:val="00B72C59"/>
    <w:rsid w:val="00B94911"/>
    <w:rsid w:val="00B979DC"/>
    <w:rsid w:val="00BA1DDF"/>
    <w:rsid w:val="00BB0C0F"/>
    <w:rsid w:val="00BB142C"/>
    <w:rsid w:val="00BB5983"/>
    <w:rsid w:val="00BC65B7"/>
    <w:rsid w:val="00BD0922"/>
    <w:rsid w:val="00C21154"/>
    <w:rsid w:val="00C42CA2"/>
    <w:rsid w:val="00C539DA"/>
    <w:rsid w:val="00C613F7"/>
    <w:rsid w:val="00C7196F"/>
    <w:rsid w:val="00C73781"/>
    <w:rsid w:val="00C825EF"/>
    <w:rsid w:val="00CA11A8"/>
    <w:rsid w:val="00CA31C0"/>
    <w:rsid w:val="00CA3214"/>
    <w:rsid w:val="00CA626D"/>
    <w:rsid w:val="00CA6458"/>
    <w:rsid w:val="00CA6D1B"/>
    <w:rsid w:val="00CB11CB"/>
    <w:rsid w:val="00CB3C7B"/>
    <w:rsid w:val="00CB52FA"/>
    <w:rsid w:val="00CB6920"/>
    <w:rsid w:val="00CC6B18"/>
    <w:rsid w:val="00CE3509"/>
    <w:rsid w:val="00CE6D37"/>
    <w:rsid w:val="00CF0BC9"/>
    <w:rsid w:val="00CF69FA"/>
    <w:rsid w:val="00D027EF"/>
    <w:rsid w:val="00D05EB3"/>
    <w:rsid w:val="00D153F0"/>
    <w:rsid w:val="00D17E32"/>
    <w:rsid w:val="00D43988"/>
    <w:rsid w:val="00D46FA8"/>
    <w:rsid w:val="00D56C34"/>
    <w:rsid w:val="00D60C2F"/>
    <w:rsid w:val="00D66AED"/>
    <w:rsid w:val="00D73021"/>
    <w:rsid w:val="00D73750"/>
    <w:rsid w:val="00D7748B"/>
    <w:rsid w:val="00D954D2"/>
    <w:rsid w:val="00DB578A"/>
    <w:rsid w:val="00DB7247"/>
    <w:rsid w:val="00DD1865"/>
    <w:rsid w:val="00DD66B9"/>
    <w:rsid w:val="00DE1751"/>
    <w:rsid w:val="00DF2588"/>
    <w:rsid w:val="00DF42D5"/>
    <w:rsid w:val="00E12343"/>
    <w:rsid w:val="00E12973"/>
    <w:rsid w:val="00E14695"/>
    <w:rsid w:val="00E152F2"/>
    <w:rsid w:val="00E23F15"/>
    <w:rsid w:val="00E346DF"/>
    <w:rsid w:val="00E34837"/>
    <w:rsid w:val="00E36588"/>
    <w:rsid w:val="00E373DA"/>
    <w:rsid w:val="00E435FE"/>
    <w:rsid w:val="00E439AB"/>
    <w:rsid w:val="00E44B1E"/>
    <w:rsid w:val="00E46B7C"/>
    <w:rsid w:val="00E67303"/>
    <w:rsid w:val="00E71FA1"/>
    <w:rsid w:val="00E82429"/>
    <w:rsid w:val="00EA2245"/>
    <w:rsid w:val="00EA4C16"/>
    <w:rsid w:val="00EB6C12"/>
    <w:rsid w:val="00ED2115"/>
    <w:rsid w:val="00ED6C85"/>
    <w:rsid w:val="00EE3DC4"/>
    <w:rsid w:val="00EE65ED"/>
    <w:rsid w:val="00F06786"/>
    <w:rsid w:val="00F179E8"/>
    <w:rsid w:val="00F37FA1"/>
    <w:rsid w:val="00F46C0D"/>
    <w:rsid w:val="00F56397"/>
    <w:rsid w:val="00F6204E"/>
    <w:rsid w:val="00F6218D"/>
    <w:rsid w:val="00F6574E"/>
    <w:rsid w:val="00F73CFC"/>
    <w:rsid w:val="00FA70CF"/>
    <w:rsid w:val="00FB3382"/>
    <w:rsid w:val="00FF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5124518E"/>
  <w15:chartTrackingRefBased/>
  <w15:docId w15:val="{B0410C31-3BEC-4907-A83D-1D5CCB7CD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5836"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color w:val="FF0000"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napToGrid w:val="0"/>
    </w:rPr>
  </w:style>
  <w:style w:type="paragraph" w:styleId="Heading6">
    <w:name w:val="heading 6"/>
    <w:basedOn w:val="Normal"/>
    <w:next w:val="Normal"/>
    <w:qFormat/>
    <w:pPr>
      <w:keepNext/>
      <w:ind w:left="360"/>
      <w:jc w:val="center"/>
      <w:outlineLvl w:val="5"/>
    </w:pPr>
    <w:rPr>
      <w:b/>
      <w:sz w:val="36"/>
    </w:rPr>
  </w:style>
  <w:style w:type="paragraph" w:styleId="Heading7">
    <w:name w:val="heading 7"/>
    <w:basedOn w:val="Normal"/>
    <w:next w:val="Normal"/>
    <w:qFormat/>
    <w:pPr>
      <w:keepNext/>
      <w:ind w:left="360"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i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spacing w:line="360" w:lineRule="auto"/>
      <w:ind w:left="567"/>
    </w:pPr>
    <w:rPr>
      <w:i/>
    </w:rPr>
  </w:style>
  <w:style w:type="paragraph" w:styleId="BodyText">
    <w:name w:val="Body Text"/>
    <w:basedOn w:val="Normal"/>
    <w:pPr>
      <w:spacing w:line="360" w:lineRule="auto"/>
    </w:pPr>
    <w:rPr>
      <w:sz w:val="22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2">
    <w:name w:val="Body Text Indent 2"/>
    <w:basedOn w:val="Normal"/>
    <w:pPr>
      <w:ind w:left="1134" w:hanging="207"/>
    </w:pPr>
    <w:rPr>
      <w:i/>
    </w:rPr>
  </w:style>
  <w:style w:type="paragraph" w:styleId="BodyTextIndent3">
    <w:name w:val="Body Text Indent 3"/>
    <w:basedOn w:val="Normal"/>
    <w:pPr>
      <w:spacing w:line="360" w:lineRule="auto"/>
      <w:ind w:left="567" w:firstLine="3"/>
    </w:pPr>
    <w:rPr>
      <w:i/>
    </w:rPr>
  </w:style>
  <w:style w:type="paragraph" w:customStyle="1" w:styleId="Default">
    <w:name w:val="Default"/>
    <w:rsid w:val="006231C5"/>
    <w:pPr>
      <w:autoSpaceDE w:val="0"/>
      <w:autoSpaceDN w:val="0"/>
      <w:adjustRightInd w:val="0"/>
    </w:pPr>
    <w:rPr>
      <w:rFonts w:ascii="Century Gothic" w:eastAsia="SimSun" w:hAnsi="Century Gothic" w:cs="Century Gothic"/>
      <w:color w:val="000000"/>
      <w:sz w:val="24"/>
      <w:szCs w:val="24"/>
      <w:lang w:eastAsia="zh-CN"/>
    </w:rPr>
  </w:style>
  <w:style w:type="paragraph" w:styleId="BalloonText">
    <w:name w:val="Balloon Text"/>
    <w:basedOn w:val="Normal"/>
    <w:semiHidden/>
    <w:rsid w:val="009C770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14B64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43D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co@wipo.int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13</Value>
      <Value>2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WIPO Arbitration and Mediation Center</TermName>
          <TermId xmlns="http://schemas.microsoft.com/office/infopath/2007/PartnerControls">fa75d5be-f35e-47d1-9aaa-c487367acce1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Collaboration Files</TermName>
          <TermId xmlns="http://schemas.microsoft.com/office/infopath/2007/PartnerControls">b7a66d54-68b3-4058-b727-1869a8780904</TermId>
        </TermInfo>
      </Terms>
    </oec7080f59824b85bfab9bab42c36e68>
    <IPSystem xmlns="56500874-bba0-4b48-9090-b201492e8473" xsi:nil="true"/>
    <_dlc_DocId xmlns="23037232-5f63-4039-8a11-11de2b4452c5">AMCBFP-1790037745-3294</_dlc_DocId>
    <_dlc_DocIdUrl xmlns="23037232-5f63-4039-8a11-11de2b4452c5">
      <Url>https://wipoprod.sharepoint.com/sites/SPS-INT-BFP-AMC-InteDisp/_layouts/15/DocIdRedir.aspx?ID=AMCBFP-1790037745-3294</Url>
      <Description>AMCBFP-1790037745-3294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IPO Document" ma:contentTypeID="0x01010043A0F979BE30A3469F998CB749C11FBD00183E19A955FD454B8397F4997BCCF96D" ma:contentTypeVersion="61" ma:contentTypeDescription="" ma:contentTypeScope="" ma:versionID="aa8a7277bcbee22c244784ad86714aeb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23037232-5f63-4039-8a11-11de2b4452c5" targetNamespace="http://schemas.microsoft.com/office/2006/metadata/properties" ma:root="true" ma:fieldsID="801bd0a63cb9e0ec94eeb2881de28147" ns2:_="" ns3:_="" ns4:_="">
    <xsd:import namespace="0d6abe56-55ad-41de-8124-44420a0ee71d"/>
    <xsd:import namespace="56500874-bba0-4b48-9090-b201492e8473"/>
    <xsd:import namespace="23037232-5f63-4039-8a11-11de2b4452c5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93f2534a-7034-44b1-a815-c324a90aa10c}" ma:internalName="TaxCatchAllLabel" ma:readOnly="true" ma:showField="CatchAllDataLabel" ma:web="23037232-5f63-4039-8a11-11de2b4452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93f2534a-7034-44b1-a815-c324a90aa10c}" ma:internalName="TaxCatchAll" ma:showField="CatchAllData" ma:web="23037232-5f63-4039-8a11-11de2b4452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37232-5f63-4039-8a11-11de2b4452c5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FB4109-E285-4D5D-9C80-EA9C60531FAD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23037232-5f63-4039-8a11-11de2b4452c5"/>
  </ds:schemaRefs>
</ds:datastoreItem>
</file>

<file path=customXml/itemProps2.xml><?xml version="1.0" encoding="utf-8"?>
<ds:datastoreItem xmlns:ds="http://schemas.openxmlformats.org/officeDocument/2006/customXml" ds:itemID="{4319EE60-519C-4C5E-B44B-0DB943AA9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23037232-5f63-4039-8a11-11de2b4452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C2E99B-668D-4241-8153-4B168026146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D0863F3-F2B8-4D16-84EF-957166E89F13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E3D28079-916C-4BFB-9669-5FC726C10D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2213</Words>
  <Characters>12615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WIPO Arbitration and Mediation Center</vt:lpstr>
    </vt:vector>
  </TitlesOfParts>
  <Company>WIPO</Company>
  <LinksUpToDate>false</LinksUpToDate>
  <CharactersWithSpaces>14799</CharactersWithSpaces>
  <SharedDoc>false</SharedDoc>
  <HLinks>
    <vt:vector size="6" baseType="variant">
      <vt:variant>
        <vt:i4>2490391</vt:i4>
      </vt:variant>
      <vt:variant>
        <vt:i4>0</vt:i4>
      </vt:variant>
      <vt:variant>
        <vt:i4>0</vt:i4>
      </vt:variant>
      <vt:variant>
        <vt:i4>5</vt:i4>
      </vt:variant>
      <vt:variant>
        <vt:lpwstr>mailto:lro@wipo.int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WIPO Arbitration and Mediation Center</dc:title>
  <dc:subject/>
  <dc:creator>WIPO Center</dc:creator>
  <cp:keywords/>
  <dc:description/>
  <cp:lastModifiedBy>WIPO Center</cp:lastModifiedBy>
  <cp:revision>2</cp:revision>
  <cp:lastPrinted>2012-03-08T14:43:00Z</cp:lastPrinted>
  <dcterms:created xsi:type="dcterms:W3CDTF">2026-09-15T09:05:00Z</dcterms:created>
  <dcterms:modified xsi:type="dcterms:W3CDTF">2026-09-15T09:05:00Z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0x01010043A0F979BE30A3469F998CB749C11FBD00183E19A955FD454B8397F4997BCCF96D</vt:lpwstr>
  </property>
  <property fmtid="{D5CDD505-2E9C-101B-9397-08002B2CF9AE}" pid="3" name="_dlc_DocIdItemGuid">
    <vt:lpwstr>e788ca4a-3eda-4a44-a4f5-4e41ea77cdfe</vt:lpwstr>
  </property>
  <property fmtid="{D5CDD505-2E9C-101B-9397-08002B2CF9AE}" pid="4" name="Languages">
    <vt:lpwstr>1;#English|950e6fa2-2df0-4983-a604-54e57c7a6d93</vt:lpwstr>
  </property>
  <property fmtid="{D5CDD505-2E9C-101B-9397-08002B2CF9AE}" pid="5" name="BusinessUnit">
    <vt:lpwstr>2;#WIPO Arbitration and Mediation Center|fa75d5be-f35e-47d1-9aaa-c487367acce1</vt:lpwstr>
  </property>
  <property fmtid="{D5CDD505-2E9C-101B-9397-08002B2CF9AE}" pid="6" name="RMClassification">
    <vt:lpwstr>13;#05 Collaboration Files|b7a66d54-68b3-4058-b727-1869a8780904</vt:lpwstr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</Properties>
</file>