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D487B" w14:textId="77777777" w:rsidR="0069429D" w:rsidRPr="00582FDA" w:rsidRDefault="0069429D" w:rsidP="0069429D">
      <w:pPr>
        <w:jc w:val="center"/>
        <w:rPr>
          <w:b/>
          <w:bCs/>
          <w:lang w:val="de-DE"/>
        </w:rPr>
      </w:pPr>
      <w:r w:rsidRPr="00582FDA">
        <w:rPr>
          <w:b/>
          <w:bCs/>
          <w:lang w:val="de-DE"/>
        </w:rPr>
        <w:t>DECKBLATT ZUR ÜBERMITTLUNG</w:t>
      </w:r>
      <w:r w:rsidR="00EC4335" w:rsidRPr="00582FDA">
        <w:rPr>
          <w:b/>
          <w:bCs/>
          <w:lang w:val="de-DE"/>
        </w:rPr>
        <w:t xml:space="preserve"> EINER BESCHWERDE</w:t>
      </w:r>
    </w:p>
    <w:p w14:paraId="27527F96" w14:textId="77777777" w:rsidR="0069429D" w:rsidRPr="00582FDA" w:rsidRDefault="0069429D" w:rsidP="0069429D">
      <w:pPr>
        <w:rPr>
          <w:b/>
          <w:bCs/>
          <w:lang w:val="de-DE"/>
        </w:rPr>
      </w:pPr>
    </w:p>
    <w:p w14:paraId="22F55C5C" w14:textId="77777777" w:rsidR="0069429D" w:rsidRPr="00582FDA" w:rsidRDefault="0069429D" w:rsidP="000E725C">
      <w:pPr>
        <w:rPr>
          <w:lang w:val="de-DE"/>
        </w:rPr>
      </w:pPr>
      <w:r w:rsidRPr="00582FDA">
        <w:rPr>
          <w:lang w:val="de-DE"/>
        </w:rPr>
        <w:t>Beigefügt erhalten Sie</w:t>
      </w:r>
      <w:r w:rsidRPr="00582FDA">
        <w:rPr>
          <w:i/>
          <w:iCs/>
          <w:lang w:val="de-DE"/>
        </w:rPr>
        <w:t xml:space="preserve"> </w:t>
      </w:r>
      <w:r w:rsidR="005829EE" w:rsidRPr="00582FDA">
        <w:rPr>
          <w:lang w:val="de-DE"/>
        </w:rPr>
        <w:t>eine Beschwerde, welche</w:t>
      </w:r>
      <w:r w:rsidRPr="00582FDA">
        <w:rPr>
          <w:lang w:val="de-DE"/>
        </w:rPr>
        <w:t xml:space="preserve"> gegen Sie bei dem </w:t>
      </w:r>
      <w:r w:rsidRPr="00582FDA">
        <w:rPr>
          <w:lang w:val="de-CH"/>
        </w:rPr>
        <w:t xml:space="preserve">Schieds- und Mediationszentrum (das </w:t>
      </w:r>
      <w:r w:rsidRPr="00582FDA">
        <w:rPr>
          <w:b/>
          <w:bCs/>
          <w:lang w:val="de-CH"/>
        </w:rPr>
        <w:t>Zentrum</w:t>
      </w:r>
      <w:r w:rsidRPr="00582FDA">
        <w:rPr>
          <w:lang w:val="de-CH"/>
        </w:rPr>
        <w:t>) der Weltorganisation für Geistiges Eigentum (</w:t>
      </w:r>
      <w:r w:rsidRPr="00582FDA">
        <w:rPr>
          <w:b/>
          <w:bCs/>
          <w:lang w:val="de-CH"/>
        </w:rPr>
        <w:t>WIPO</w:t>
      </w:r>
      <w:r w:rsidRPr="00582FDA">
        <w:rPr>
          <w:lang w:val="de-CH"/>
        </w:rPr>
        <w:t xml:space="preserve">) </w:t>
      </w:r>
      <w:r w:rsidRPr="00582FDA">
        <w:rPr>
          <w:lang w:val="de-DE"/>
        </w:rPr>
        <w:t xml:space="preserve">gemäß </w:t>
      </w:r>
      <w:r w:rsidR="005829EE" w:rsidRPr="00582FDA">
        <w:rPr>
          <w:lang w:val="de-DE"/>
        </w:rPr>
        <w:t xml:space="preserve">den Regeln für die Alternative Streitbeilgung in .eu-Domainnamenstreitigkeiten (die </w:t>
      </w:r>
      <w:r w:rsidR="005829EE" w:rsidRPr="00582FDA">
        <w:rPr>
          <w:b/>
          <w:lang w:val="de-DE"/>
        </w:rPr>
        <w:t>ADR-Regeln</w:t>
      </w:r>
      <w:r w:rsidR="005829EE" w:rsidRPr="00582FDA">
        <w:rPr>
          <w:lang w:val="de-DE"/>
        </w:rPr>
        <w:t xml:space="preserve">) und den Ergänzenden Regeln der Weltorganisation für Geistiges Eigentum für .eu-Domainnamenstreitigkeiten (die </w:t>
      </w:r>
      <w:r w:rsidR="005829EE" w:rsidRPr="00582FDA">
        <w:rPr>
          <w:b/>
          <w:lang w:val="de-DE"/>
        </w:rPr>
        <w:t>Ergänzenden Regeln</w:t>
      </w:r>
      <w:r w:rsidR="005829EE" w:rsidRPr="00582FDA">
        <w:rPr>
          <w:lang w:val="de-DE"/>
        </w:rPr>
        <w:t xml:space="preserve">) </w:t>
      </w:r>
      <w:r w:rsidR="00A674D0" w:rsidRPr="00582FDA">
        <w:rPr>
          <w:lang w:val="de-DE"/>
        </w:rPr>
        <w:t>eingereicht wurde.</w:t>
      </w:r>
    </w:p>
    <w:p w14:paraId="39E4F81C" w14:textId="77777777" w:rsidR="0069429D" w:rsidRPr="00582FDA" w:rsidRDefault="0069429D" w:rsidP="000E725C">
      <w:pPr>
        <w:rPr>
          <w:lang w:val="de-DE"/>
        </w:rPr>
      </w:pPr>
    </w:p>
    <w:p w14:paraId="200F16FA" w14:textId="77777777" w:rsidR="0069429D" w:rsidRPr="00582FDA" w:rsidRDefault="00A674D0" w:rsidP="000E725C">
      <w:pPr>
        <w:rPr>
          <w:lang w:val="de-DE"/>
        </w:rPr>
      </w:pPr>
      <w:r w:rsidRPr="00582FDA">
        <w:rPr>
          <w:lang w:val="de-DE"/>
        </w:rPr>
        <w:t xml:space="preserve">Die </w:t>
      </w:r>
      <w:r w:rsidR="005829EE" w:rsidRPr="00582FDA">
        <w:rPr>
          <w:lang w:val="de-DE"/>
        </w:rPr>
        <w:t>ADR-Regeln sind</w:t>
      </w:r>
      <w:r w:rsidRPr="00582FDA">
        <w:rPr>
          <w:lang w:val="de-DE"/>
        </w:rPr>
        <w:t xml:space="preserve"> kraft Verweis</w:t>
      </w:r>
      <w:r w:rsidR="008B0A68" w:rsidRPr="00582FDA">
        <w:rPr>
          <w:lang w:val="de-DE"/>
        </w:rPr>
        <w:t xml:space="preserve"> Teil Ihrer </w:t>
      </w:r>
      <w:r w:rsidR="0069429D" w:rsidRPr="00582FDA">
        <w:rPr>
          <w:lang w:val="de-DE"/>
        </w:rPr>
        <w:t>Registrierungsvereinbarung mit der/den</w:t>
      </w:r>
    </w:p>
    <w:p w14:paraId="7DF12F43" w14:textId="77777777" w:rsidR="0069429D" w:rsidRPr="00582FDA" w:rsidRDefault="0069429D" w:rsidP="000E725C">
      <w:pPr>
        <w:rPr>
          <w:lang w:val="de-DE"/>
        </w:rPr>
      </w:pPr>
      <w:r w:rsidRPr="00582FDA">
        <w:rPr>
          <w:lang w:val="de-DE"/>
        </w:rPr>
        <w:t xml:space="preserve">Domainvergabestelle(n) Ihres/Ihrer Domainnamen(s) </w:t>
      </w:r>
      <w:r w:rsidR="008B0A68" w:rsidRPr="00582FDA">
        <w:rPr>
          <w:lang w:val="de-DE"/>
        </w:rPr>
        <w:t>geworden;</w:t>
      </w:r>
      <w:r w:rsidRPr="00582FDA">
        <w:rPr>
          <w:lang w:val="de-DE"/>
        </w:rPr>
        <w:t xml:space="preserve">  </w:t>
      </w:r>
      <w:r w:rsidR="008B0A68" w:rsidRPr="00582FDA">
        <w:rPr>
          <w:lang w:val="de-DE"/>
        </w:rPr>
        <w:t xml:space="preserve">danach haben Sie sich einem verbindlichen Beschwerdeverfahren zu unterwerfen, sofern ein </w:t>
      </w:r>
      <w:r w:rsidRPr="00582FDA">
        <w:rPr>
          <w:lang w:val="de-DE"/>
        </w:rPr>
        <w:t>Dritter (</w:t>
      </w:r>
      <w:r w:rsidR="008B0A68" w:rsidRPr="00582FDA">
        <w:rPr>
          <w:lang w:val="de-DE"/>
        </w:rPr>
        <w:t>ein</w:t>
      </w:r>
      <w:r w:rsidRPr="00582FDA">
        <w:rPr>
          <w:lang w:val="de-DE"/>
        </w:rPr>
        <w:t xml:space="preserve"> </w:t>
      </w:r>
      <w:r w:rsidRPr="00582FDA">
        <w:rPr>
          <w:b/>
          <w:bCs/>
          <w:lang w:val="de-DE"/>
        </w:rPr>
        <w:t xml:space="preserve">Beschwerdeführer) </w:t>
      </w:r>
      <w:r w:rsidR="005829EE" w:rsidRPr="00582FDA">
        <w:rPr>
          <w:lang w:val="de-DE"/>
        </w:rPr>
        <w:t>bei einem Anbieter</w:t>
      </w:r>
      <w:r w:rsidR="008B0A68" w:rsidRPr="00582FDA">
        <w:rPr>
          <w:lang w:val="de-DE"/>
        </w:rPr>
        <w:t>,</w:t>
      </w:r>
      <w:r w:rsidRPr="00582FDA">
        <w:rPr>
          <w:lang w:val="de-DE"/>
        </w:rPr>
        <w:t xml:space="preserve"> wie </w:t>
      </w:r>
      <w:r w:rsidR="008B0A68" w:rsidRPr="00582FDA">
        <w:rPr>
          <w:lang w:val="de-DE"/>
        </w:rPr>
        <w:t xml:space="preserve">z.B. </w:t>
      </w:r>
      <w:r w:rsidRPr="00582FDA">
        <w:rPr>
          <w:lang w:val="de-DE"/>
        </w:rPr>
        <w:t>dem Zentrum</w:t>
      </w:r>
      <w:r w:rsidR="008B0A68" w:rsidRPr="00582FDA">
        <w:rPr>
          <w:lang w:val="de-DE"/>
        </w:rPr>
        <w:t>, eine Beschwerde wegen eines</w:t>
      </w:r>
      <w:r w:rsidR="00A674D0" w:rsidRPr="00582FDA">
        <w:rPr>
          <w:lang w:val="de-DE"/>
        </w:rPr>
        <w:t>/mehrerer</w:t>
      </w:r>
      <w:r w:rsidR="008B0A68" w:rsidRPr="00582FDA">
        <w:rPr>
          <w:lang w:val="de-DE"/>
        </w:rPr>
        <w:t xml:space="preserve"> von Ihnen registrierten </w:t>
      </w:r>
      <w:r w:rsidRPr="00582FDA">
        <w:rPr>
          <w:lang w:val="de-DE"/>
        </w:rPr>
        <w:t>Domainnamen</w:t>
      </w:r>
      <w:r w:rsidR="00A674D0" w:rsidRPr="00582FDA">
        <w:rPr>
          <w:lang w:val="de-DE"/>
        </w:rPr>
        <w:t>(s)</w:t>
      </w:r>
      <w:r w:rsidRPr="00582FDA">
        <w:rPr>
          <w:lang w:val="de-DE"/>
        </w:rPr>
        <w:t xml:space="preserve"> e</w:t>
      </w:r>
      <w:r w:rsidR="008B0A68" w:rsidRPr="00582FDA">
        <w:rPr>
          <w:lang w:val="de-DE"/>
        </w:rPr>
        <w:t>rhebt</w:t>
      </w:r>
      <w:r w:rsidRPr="00582FDA">
        <w:rPr>
          <w:lang w:val="de-DE"/>
        </w:rPr>
        <w:t xml:space="preserve">. </w:t>
      </w:r>
      <w:r w:rsidR="004E40C1" w:rsidRPr="00582FDA">
        <w:rPr>
          <w:lang w:val="de-DE"/>
        </w:rPr>
        <w:t xml:space="preserve"> Der Name des Beschwerdeführers und dessen Kontakt</w:t>
      </w:r>
      <w:r w:rsidR="00FD561A" w:rsidRPr="00582FDA">
        <w:rPr>
          <w:lang w:val="de-DE"/>
        </w:rPr>
        <w:t>daten</w:t>
      </w:r>
      <w:r w:rsidR="004E40C1" w:rsidRPr="00582FDA">
        <w:rPr>
          <w:lang w:val="de-DE"/>
        </w:rPr>
        <w:t xml:space="preserve"> sowie der/die Domainname(n)</w:t>
      </w:r>
      <w:r w:rsidR="00FD561A" w:rsidRPr="00582FDA">
        <w:rPr>
          <w:lang w:val="de-DE"/>
        </w:rPr>
        <w:t>,</w:t>
      </w:r>
      <w:r w:rsidR="004E40C1" w:rsidRPr="00582FDA">
        <w:rPr>
          <w:lang w:val="de-DE"/>
        </w:rPr>
        <w:t xml:space="preserve"> um den/die es in dieser Beschwerdeschrift geht, befinden sich in den Unterlagen</w:t>
      </w:r>
      <w:r w:rsidR="00FD561A" w:rsidRPr="00582FDA">
        <w:rPr>
          <w:lang w:val="de-DE"/>
        </w:rPr>
        <w:t>,</w:t>
      </w:r>
      <w:r w:rsidR="004E40C1" w:rsidRPr="00582FDA">
        <w:rPr>
          <w:lang w:val="de-DE"/>
        </w:rPr>
        <w:t xml:space="preserve"> die diesem Deckblatt beigelegt sind.</w:t>
      </w:r>
    </w:p>
    <w:p w14:paraId="28AF1141" w14:textId="77777777" w:rsidR="0069429D" w:rsidRPr="00582FDA" w:rsidRDefault="0069429D" w:rsidP="000E725C">
      <w:pPr>
        <w:rPr>
          <w:lang w:val="de-DE"/>
        </w:rPr>
      </w:pPr>
    </w:p>
    <w:p w14:paraId="5F35C473" w14:textId="77777777" w:rsidR="00F0673F" w:rsidRPr="00582FDA" w:rsidRDefault="00F0673F" w:rsidP="000E725C">
      <w:pPr>
        <w:rPr>
          <w:lang w:val="de-DE"/>
        </w:rPr>
      </w:pPr>
      <w:r w:rsidRPr="00582FDA">
        <w:rPr>
          <w:lang w:val="de-DE"/>
        </w:rPr>
        <w:t xml:space="preserve">Nachdem das Zentrum die Beschwerde auf die Einhaltung der formalen Anforderungen der </w:t>
      </w:r>
      <w:r w:rsidR="00FF5B09" w:rsidRPr="00582FDA">
        <w:rPr>
          <w:lang w:val="de-DE"/>
        </w:rPr>
        <w:t xml:space="preserve">ADR-Regeln </w:t>
      </w:r>
      <w:r w:rsidRPr="00582FDA">
        <w:rPr>
          <w:lang w:val="de-DE"/>
        </w:rPr>
        <w:t xml:space="preserve">und der Ergänzenden </w:t>
      </w:r>
      <w:r w:rsidR="00FF5B09" w:rsidRPr="00582FDA">
        <w:rPr>
          <w:lang w:val="de-DE"/>
        </w:rPr>
        <w:t xml:space="preserve">Regeln </w:t>
      </w:r>
      <w:r w:rsidRPr="00582FDA">
        <w:rPr>
          <w:lang w:val="de-DE"/>
        </w:rPr>
        <w:t xml:space="preserve">geprüft hat, wird Ihnen das Zentrum eine offizielle </w:t>
      </w:r>
      <w:r w:rsidR="00D6598C" w:rsidRPr="00582FDA">
        <w:rPr>
          <w:lang w:val="de-DE"/>
        </w:rPr>
        <w:t>Kopie</w:t>
      </w:r>
      <w:r w:rsidRPr="00582FDA">
        <w:rPr>
          <w:lang w:val="de-DE"/>
        </w:rPr>
        <w:t xml:space="preserve"> der Beschwerde </w:t>
      </w:r>
      <w:r w:rsidR="00FF5B09" w:rsidRPr="00582FDA">
        <w:rPr>
          <w:lang w:val="de-DE"/>
        </w:rPr>
        <w:t>einschließlich Anlagen</w:t>
      </w:r>
      <w:r w:rsidR="00D6598C" w:rsidRPr="00582FDA">
        <w:rPr>
          <w:lang w:val="de-DE"/>
        </w:rPr>
        <w:t xml:space="preserve"> </w:t>
      </w:r>
      <w:r w:rsidR="00FD561A" w:rsidRPr="00582FDA">
        <w:rPr>
          <w:lang w:val="de-DE"/>
        </w:rPr>
        <w:t>per E-M</w:t>
      </w:r>
      <w:r w:rsidR="001A1FC2" w:rsidRPr="00582FDA">
        <w:rPr>
          <w:lang w:val="de-DE"/>
        </w:rPr>
        <w:t xml:space="preserve">ail zuschicken und </w:t>
      </w:r>
      <w:r w:rsidR="00C30CEE" w:rsidRPr="00582FDA">
        <w:rPr>
          <w:lang w:val="de-DE"/>
        </w:rPr>
        <w:t xml:space="preserve">Ihnen </w:t>
      </w:r>
      <w:r w:rsidR="00FF5B09" w:rsidRPr="00582FDA">
        <w:rPr>
          <w:lang w:val="de-DE"/>
        </w:rPr>
        <w:t xml:space="preserve">einen Hinweis mit Informationen </w:t>
      </w:r>
      <w:r w:rsidR="001A1FC2" w:rsidRPr="00582FDA">
        <w:rPr>
          <w:lang w:val="de-DE"/>
        </w:rPr>
        <w:t>per Post zustellen</w:t>
      </w:r>
      <w:r w:rsidRPr="00582FDA">
        <w:rPr>
          <w:lang w:val="de-DE"/>
        </w:rPr>
        <w:t xml:space="preserve">. </w:t>
      </w:r>
      <w:r w:rsidR="00D6598C" w:rsidRPr="00582FDA">
        <w:rPr>
          <w:lang w:val="de-DE"/>
        </w:rPr>
        <w:t xml:space="preserve">Sie haben </w:t>
      </w:r>
      <w:r w:rsidR="000A32F0" w:rsidRPr="00582FDA">
        <w:rPr>
          <w:lang w:val="de-DE"/>
        </w:rPr>
        <w:t>so</w:t>
      </w:r>
      <w:r w:rsidR="00D6598C" w:rsidRPr="00582FDA">
        <w:rPr>
          <w:lang w:val="de-DE"/>
        </w:rPr>
        <w:t>dann</w:t>
      </w:r>
      <w:r w:rsidR="00FF5B09" w:rsidRPr="00582FDA">
        <w:rPr>
          <w:lang w:val="de-DE"/>
        </w:rPr>
        <w:t xml:space="preserve"> </w:t>
      </w:r>
      <w:r w:rsidR="00B93169">
        <w:rPr>
          <w:lang w:val="de-DE"/>
        </w:rPr>
        <w:t>20</w:t>
      </w:r>
      <w:r w:rsidR="00B93169" w:rsidRPr="00582FDA">
        <w:rPr>
          <w:lang w:val="de-DE"/>
        </w:rPr>
        <w:t xml:space="preserve"> </w:t>
      </w:r>
      <w:r w:rsidR="00B93169">
        <w:rPr>
          <w:lang w:val="de-DE"/>
        </w:rPr>
        <w:t>T</w:t>
      </w:r>
      <w:r w:rsidRPr="00582FDA">
        <w:rPr>
          <w:lang w:val="de-DE"/>
        </w:rPr>
        <w:t xml:space="preserve">age </w:t>
      </w:r>
      <w:r w:rsidR="00D6598C" w:rsidRPr="00582FDA">
        <w:rPr>
          <w:lang w:val="de-DE"/>
        </w:rPr>
        <w:t xml:space="preserve">ab dem </w:t>
      </w:r>
      <w:r w:rsidR="000A32F0" w:rsidRPr="00582FDA">
        <w:rPr>
          <w:lang w:val="de-DE"/>
        </w:rPr>
        <w:t xml:space="preserve">Datum der Aufnahme </w:t>
      </w:r>
      <w:r w:rsidR="00FD561A" w:rsidRPr="00582FDA">
        <w:rPr>
          <w:lang w:val="de-DE"/>
        </w:rPr>
        <w:t>des Beschwerdeverfahrens</w:t>
      </w:r>
      <w:r w:rsidRPr="00582FDA">
        <w:rPr>
          <w:lang w:val="de-DE"/>
        </w:rPr>
        <w:t xml:space="preserve">, innerhalb derer Sie </w:t>
      </w:r>
      <w:r w:rsidR="000A32F0" w:rsidRPr="00582FDA">
        <w:rPr>
          <w:lang w:val="de-DE"/>
        </w:rPr>
        <w:t>eine Erwiderung auf die Beschwerde in Übereinstimmung mit den ADR-Regeln</w:t>
      </w:r>
      <w:r w:rsidRPr="00582FDA">
        <w:rPr>
          <w:lang w:val="de-DE"/>
        </w:rPr>
        <w:t xml:space="preserve"> und de</w:t>
      </w:r>
      <w:r w:rsidR="000A32F0" w:rsidRPr="00582FDA">
        <w:rPr>
          <w:lang w:val="de-DE"/>
        </w:rPr>
        <w:t>n</w:t>
      </w:r>
      <w:r w:rsidRPr="00582FDA">
        <w:rPr>
          <w:lang w:val="de-DE"/>
        </w:rPr>
        <w:t xml:space="preserve"> Ergänzenden </w:t>
      </w:r>
      <w:r w:rsidR="000A32F0" w:rsidRPr="00582FDA">
        <w:rPr>
          <w:lang w:val="de-DE"/>
        </w:rPr>
        <w:t xml:space="preserve">Regeln </w:t>
      </w:r>
      <w:r w:rsidR="00A674D0" w:rsidRPr="00582FDA">
        <w:rPr>
          <w:lang w:val="de-DE"/>
        </w:rPr>
        <w:t>übermitteln</w:t>
      </w:r>
      <w:r w:rsidRPr="00582FDA">
        <w:rPr>
          <w:lang w:val="de-DE"/>
        </w:rPr>
        <w:t xml:space="preserve"> können. Sie können sich selbst vertreten oder die Hilfe eines Rechtsbeistands in</w:t>
      </w:r>
      <w:r w:rsidR="00C30CEE" w:rsidRPr="00582FDA">
        <w:rPr>
          <w:lang w:val="de-DE"/>
        </w:rPr>
        <w:t xml:space="preserve"> </w:t>
      </w:r>
      <w:r w:rsidRPr="00582FDA">
        <w:rPr>
          <w:lang w:val="de-DE"/>
        </w:rPr>
        <w:t>Anspruch nehmen, der Sie in dem Beschwerdeverfahren vertritt.</w:t>
      </w:r>
    </w:p>
    <w:p w14:paraId="2CBE67D0" w14:textId="77777777" w:rsidR="004E40C1" w:rsidRPr="00582FDA" w:rsidRDefault="004E40C1" w:rsidP="000E725C">
      <w:pPr>
        <w:rPr>
          <w:lang w:val="de-DE"/>
        </w:rPr>
      </w:pPr>
    </w:p>
    <w:p w14:paraId="1FA16FF4" w14:textId="77777777" w:rsidR="0069429D" w:rsidRPr="00582FDA" w:rsidRDefault="000A32F0" w:rsidP="000E725C">
      <w:pPr>
        <w:rPr>
          <w:lang w:val="de-DE"/>
        </w:rPr>
      </w:pPr>
      <w:r w:rsidRPr="00582FDA">
        <w:rPr>
          <w:lang w:val="de-DE"/>
        </w:rPr>
        <w:t>•</w:t>
      </w:r>
      <w:r w:rsidRPr="00582FDA">
        <w:rPr>
          <w:lang w:val="de-DE"/>
        </w:rPr>
        <w:tab/>
        <w:t xml:space="preserve">Die </w:t>
      </w:r>
      <w:r w:rsidRPr="00582FDA">
        <w:rPr>
          <w:b/>
          <w:lang w:val="de-DE"/>
        </w:rPr>
        <w:t>ADR-Regeln</w:t>
      </w:r>
      <w:r w:rsidRPr="00582FDA">
        <w:rPr>
          <w:lang w:val="de-DE"/>
        </w:rPr>
        <w:t xml:space="preserve"> sind verfügbar unter:</w:t>
      </w:r>
    </w:p>
    <w:p w14:paraId="0F50B1DE" w14:textId="644B459F" w:rsidR="00B93169" w:rsidRDefault="00B93169" w:rsidP="000E725C">
      <w:pPr>
        <w:rPr>
          <w:color w:val="FF0000"/>
          <w:lang w:val="de-DE"/>
        </w:rPr>
      </w:pPr>
      <w:hyperlink r:id="rId8" w:history="1">
        <w:r w:rsidR="004261D8">
          <w:rPr>
            <w:rStyle w:val="Hyperlink"/>
            <w:lang w:val="de-DE"/>
          </w:rPr>
          <w:t>https://eurid.eu/de/dokumente/</w:t>
        </w:r>
      </w:hyperlink>
    </w:p>
    <w:p w14:paraId="25C45D67" w14:textId="77777777" w:rsidR="000A32F0" w:rsidRPr="00582FDA" w:rsidRDefault="000A32F0" w:rsidP="000E725C">
      <w:pPr>
        <w:rPr>
          <w:lang w:val="de-DE"/>
        </w:rPr>
      </w:pPr>
    </w:p>
    <w:p w14:paraId="79400464" w14:textId="77777777" w:rsidR="000A32F0" w:rsidRPr="00582FDA" w:rsidRDefault="00F43985" w:rsidP="000A32F0">
      <w:pPr>
        <w:rPr>
          <w:lang w:val="de-DE"/>
        </w:rPr>
      </w:pPr>
      <w:r w:rsidRPr="00582FDA">
        <w:rPr>
          <w:lang w:val="de-DE"/>
        </w:rPr>
        <w:t>•</w:t>
      </w:r>
      <w:r w:rsidRPr="00582FDA">
        <w:rPr>
          <w:lang w:val="de-DE"/>
        </w:rPr>
        <w:tab/>
      </w:r>
      <w:r w:rsidR="000A32F0" w:rsidRPr="00582FDA">
        <w:rPr>
          <w:lang w:val="de-DE"/>
        </w:rPr>
        <w:t xml:space="preserve">Die </w:t>
      </w:r>
      <w:r w:rsidR="000A32F0" w:rsidRPr="00582FDA">
        <w:rPr>
          <w:b/>
          <w:lang w:val="de-DE"/>
        </w:rPr>
        <w:t>Ergänzenden Regeln</w:t>
      </w:r>
      <w:r w:rsidR="000A32F0" w:rsidRPr="00582FDA">
        <w:rPr>
          <w:lang w:val="de-DE"/>
        </w:rPr>
        <w:t xml:space="preserve"> sind verfügbar unter:</w:t>
      </w:r>
    </w:p>
    <w:p w14:paraId="27F57793" w14:textId="77777777" w:rsidR="0069429D" w:rsidRPr="00582FDA" w:rsidRDefault="006A53C3" w:rsidP="000E725C">
      <w:pPr>
        <w:rPr>
          <w:lang w:val="de-DE"/>
        </w:rPr>
      </w:pPr>
      <w:hyperlink r:id="rId9" w:history="1">
        <w:r w:rsidRPr="00B028B5">
          <w:rPr>
            <w:rStyle w:val="Hyperlink"/>
            <w:lang w:val="de-DE"/>
          </w:rPr>
          <w:t>https://www.wipo.int/amc/de/domains/rules/supplemental/eu.html</w:t>
        </w:r>
      </w:hyperlink>
      <w:r>
        <w:rPr>
          <w:lang w:val="de-DE"/>
        </w:rPr>
        <w:t xml:space="preserve"> </w:t>
      </w:r>
    </w:p>
    <w:p w14:paraId="0EF91700" w14:textId="77777777" w:rsidR="00F43985" w:rsidRDefault="00F43985" w:rsidP="000E725C">
      <w:pPr>
        <w:rPr>
          <w:lang w:val="de-DE"/>
        </w:rPr>
      </w:pPr>
    </w:p>
    <w:p w14:paraId="04F41141" w14:textId="77777777" w:rsidR="0069429D" w:rsidRDefault="006A53C3" w:rsidP="006A53C3">
      <w:pPr>
        <w:rPr>
          <w:bCs/>
          <w:lang w:val="de-DE"/>
        </w:rPr>
      </w:pPr>
      <w:r w:rsidRPr="006A53C3">
        <w:rPr>
          <w:lang w:val="de-DE"/>
        </w:rPr>
        <w:t>•</w:t>
      </w:r>
      <w:r>
        <w:rPr>
          <w:lang w:val="de-DE"/>
        </w:rPr>
        <w:tab/>
      </w:r>
      <w:r w:rsidR="0069429D" w:rsidRPr="00582FDA">
        <w:rPr>
          <w:lang w:val="de-DE"/>
        </w:rPr>
        <w:t xml:space="preserve">Eine </w:t>
      </w:r>
      <w:r w:rsidR="0069429D" w:rsidRPr="00582FDA">
        <w:rPr>
          <w:b/>
          <w:bCs/>
          <w:lang w:val="de-DE"/>
        </w:rPr>
        <w:t>Muster</w:t>
      </w:r>
      <w:r w:rsidR="00AD752E" w:rsidRPr="00582FDA">
        <w:rPr>
          <w:b/>
          <w:bCs/>
          <w:lang w:val="de-DE"/>
        </w:rPr>
        <w:t>beschwerde</w:t>
      </w:r>
      <w:r w:rsidR="0069429D" w:rsidRPr="00582FDA">
        <w:rPr>
          <w:b/>
          <w:bCs/>
          <w:lang w:val="de-DE"/>
        </w:rPr>
        <w:t xml:space="preserve">erwiderung </w:t>
      </w:r>
      <w:r w:rsidR="000A32F0" w:rsidRPr="00582FDA">
        <w:rPr>
          <w:bCs/>
          <w:lang w:val="de-DE"/>
        </w:rPr>
        <w:t>ist verfügbar unter:</w:t>
      </w:r>
    </w:p>
    <w:p w14:paraId="22468B36" w14:textId="3ABF20BB" w:rsidR="006A53C3" w:rsidRDefault="00512BF8" w:rsidP="000E725C">
      <w:pPr>
        <w:rPr>
          <w:bCs/>
          <w:lang w:val="de-DE"/>
        </w:rPr>
      </w:pPr>
      <w:hyperlink r:id="rId10" w:history="1">
        <w:r w:rsidR="004261D8">
          <w:rPr>
            <w:rStyle w:val="Hyperlink"/>
            <w:lang w:val="de-DE"/>
          </w:rPr>
          <w:t>https://www.wipo.int/amc/de/docs/response-eu.docx</w:t>
        </w:r>
      </w:hyperlink>
    </w:p>
    <w:p w14:paraId="07574A9F" w14:textId="77777777" w:rsidR="0069429D" w:rsidRPr="00582FDA" w:rsidRDefault="0069429D" w:rsidP="000E725C">
      <w:pPr>
        <w:rPr>
          <w:lang w:val="de-DE"/>
        </w:rPr>
      </w:pPr>
    </w:p>
    <w:p w14:paraId="3AD66B7C" w14:textId="77777777" w:rsidR="0069429D" w:rsidRPr="00582FDA" w:rsidRDefault="0069429D" w:rsidP="000E725C">
      <w:pPr>
        <w:rPr>
          <w:lang w:val="de-CH"/>
        </w:rPr>
      </w:pPr>
      <w:r w:rsidRPr="00582FDA">
        <w:rPr>
          <w:lang w:val="de-DE"/>
        </w:rPr>
        <w:t>Alternativ können Sie sich an das Zentrum wenden, um die oben genannten</w:t>
      </w:r>
      <w:r w:rsidR="005B5A70" w:rsidRPr="00582FDA">
        <w:rPr>
          <w:lang w:val="de-DE"/>
        </w:rPr>
        <w:t xml:space="preserve"> </w:t>
      </w:r>
      <w:r w:rsidRPr="00582FDA">
        <w:rPr>
          <w:lang w:val="de-DE"/>
        </w:rPr>
        <w:t>Dokumente zu erhalten. Das Zentrum ist in Genf, Schweiz telefonisch unter</w:t>
      </w:r>
      <w:r w:rsidR="005B5A70" w:rsidRPr="00582FDA">
        <w:rPr>
          <w:lang w:val="de-DE"/>
        </w:rPr>
        <w:t xml:space="preserve"> </w:t>
      </w:r>
      <w:r w:rsidRPr="00582FDA">
        <w:rPr>
          <w:lang w:val="de-DE"/>
        </w:rPr>
        <w:t xml:space="preserve">+41 22 338 8247, </w:t>
      </w:r>
      <w:r w:rsidR="00293613" w:rsidRPr="00582FDA">
        <w:rPr>
          <w:lang w:val="de-DE"/>
        </w:rPr>
        <w:t>oder per E</w:t>
      </w:r>
      <w:r w:rsidR="00FD561A" w:rsidRPr="00582FDA">
        <w:rPr>
          <w:lang w:val="de-DE"/>
        </w:rPr>
        <w:t>-Mail an</w:t>
      </w:r>
      <w:r w:rsidR="005B5A70" w:rsidRPr="00582FDA">
        <w:rPr>
          <w:lang w:val="de-DE"/>
        </w:rPr>
        <w:t xml:space="preserve"> </w:t>
      </w:r>
      <w:hyperlink r:id="rId11" w:history="1">
        <w:r w:rsidR="00A674D0" w:rsidRPr="00582FDA">
          <w:rPr>
            <w:rStyle w:val="Hyperlink"/>
            <w:lang w:val="de-CH"/>
          </w:rPr>
          <w:t>domain.disputes@wipo.int</w:t>
        </w:r>
      </w:hyperlink>
      <w:r w:rsidR="00A674D0" w:rsidRPr="00582FDA">
        <w:rPr>
          <w:lang w:val="de-CH"/>
        </w:rPr>
        <w:t xml:space="preserve"> </w:t>
      </w:r>
      <w:r w:rsidR="00A674D0" w:rsidRPr="00582FDA">
        <w:rPr>
          <w:lang w:val="de-DE"/>
        </w:rPr>
        <w:t>erreichbar</w:t>
      </w:r>
    </w:p>
    <w:p w14:paraId="4EE656F4" w14:textId="77777777" w:rsidR="0069429D" w:rsidRPr="00582FDA" w:rsidRDefault="0069429D" w:rsidP="000E725C">
      <w:pPr>
        <w:rPr>
          <w:lang w:val="de-CH"/>
        </w:rPr>
      </w:pPr>
    </w:p>
    <w:p w14:paraId="75A29F7C" w14:textId="77777777" w:rsidR="005B5A70" w:rsidRPr="00582FDA" w:rsidRDefault="0069429D" w:rsidP="000E725C">
      <w:pPr>
        <w:rPr>
          <w:lang w:val="de-DE"/>
        </w:rPr>
      </w:pPr>
      <w:r w:rsidRPr="00582FDA">
        <w:rPr>
          <w:lang w:val="de-DE"/>
        </w:rPr>
        <w:t xml:space="preserve">Sie werden höflich gebeten, sich mit dem Zentrum in Verbindung zu setzen, um </w:t>
      </w:r>
      <w:r w:rsidR="0078094D" w:rsidRPr="00582FDA">
        <w:rPr>
          <w:lang w:val="de-DE"/>
        </w:rPr>
        <w:t xml:space="preserve">eine </w:t>
      </w:r>
      <w:r w:rsidR="000A32F0" w:rsidRPr="00582FDA">
        <w:rPr>
          <w:lang w:val="de-DE"/>
        </w:rPr>
        <w:t>alternative</w:t>
      </w:r>
    </w:p>
    <w:p w14:paraId="7ACD57DF" w14:textId="77777777" w:rsidR="0069429D" w:rsidRPr="00582FDA" w:rsidRDefault="00293613" w:rsidP="000E725C">
      <w:pPr>
        <w:rPr>
          <w:lang w:val="de-DE"/>
        </w:rPr>
      </w:pPr>
      <w:r w:rsidRPr="00582FDA">
        <w:rPr>
          <w:lang w:val="de-DE"/>
        </w:rPr>
        <w:t>E</w:t>
      </w:r>
      <w:r w:rsidR="00FD561A" w:rsidRPr="00582FDA">
        <w:rPr>
          <w:lang w:val="de-DE"/>
        </w:rPr>
        <w:t>-Mail-</w:t>
      </w:r>
      <w:r w:rsidR="00AD752E" w:rsidRPr="00582FDA">
        <w:rPr>
          <w:lang w:val="de-DE"/>
        </w:rPr>
        <w:t xml:space="preserve">Adresse </w:t>
      </w:r>
      <w:r w:rsidR="0069429D" w:rsidRPr="00582FDA">
        <w:rPr>
          <w:lang w:val="de-DE"/>
        </w:rPr>
        <w:t xml:space="preserve">anzugeben, an welche Sie (a) die Beschwerde </w:t>
      </w:r>
      <w:r w:rsidR="00AD752E" w:rsidRPr="00582FDA">
        <w:rPr>
          <w:lang w:val="de-DE"/>
        </w:rPr>
        <w:t>einschließlich A</w:t>
      </w:r>
      <w:r w:rsidR="000A32F0" w:rsidRPr="00582FDA">
        <w:rPr>
          <w:lang w:val="de-DE"/>
        </w:rPr>
        <w:t>nlagen</w:t>
      </w:r>
      <w:r w:rsidR="00AD752E" w:rsidRPr="00582FDA">
        <w:rPr>
          <w:lang w:val="de-DE"/>
        </w:rPr>
        <w:t xml:space="preserve"> </w:t>
      </w:r>
      <w:r w:rsidR="0069429D" w:rsidRPr="00582FDA">
        <w:rPr>
          <w:lang w:val="de-DE"/>
        </w:rPr>
        <w:t>und (b) andere Mitteilungen in dem Beschw</w:t>
      </w:r>
      <w:r w:rsidR="00FD561A" w:rsidRPr="00582FDA">
        <w:rPr>
          <w:lang w:val="de-DE"/>
        </w:rPr>
        <w:t>erdeverfahren geschickt haben</w:t>
      </w:r>
      <w:r w:rsidR="0069429D" w:rsidRPr="00582FDA">
        <w:rPr>
          <w:lang w:val="de-DE"/>
        </w:rPr>
        <w:t xml:space="preserve"> möchten.</w:t>
      </w:r>
    </w:p>
    <w:p w14:paraId="32B101B8" w14:textId="77777777" w:rsidR="0069429D" w:rsidRPr="00582FDA" w:rsidRDefault="0069429D" w:rsidP="000E725C">
      <w:pPr>
        <w:rPr>
          <w:lang w:val="de-DE"/>
        </w:rPr>
      </w:pPr>
    </w:p>
    <w:p w14:paraId="4B9BC57D" w14:textId="77777777" w:rsidR="0069429D" w:rsidRPr="00582FDA" w:rsidRDefault="0069429D" w:rsidP="000E725C">
      <w:pPr>
        <w:rPr>
          <w:lang w:val="de-DE"/>
        </w:rPr>
      </w:pPr>
      <w:r w:rsidRPr="00582FDA">
        <w:rPr>
          <w:lang w:val="de-DE"/>
        </w:rPr>
        <w:t>Eine Kopie dies</w:t>
      </w:r>
      <w:r w:rsidR="000A32F0" w:rsidRPr="00582FDA">
        <w:rPr>
          <w:lang w:val="de-DE"/>
        </w:rPr>
        <w:t>er Beschwerde wurde auch an das Register und die Registrierstelle</w:t>
      </w:r>
      <w:r w:rsidRPr="00582FDA">
        <w:rPr>
          <w:lang w:val="de-DE"/>
        </w:rPr>
        <w:t>(n) geschickt,</w:t>
      </w:r>
      <w:r w:rsidR="005B5A70" w:rsidRPr="00582FDA">
        <w:rPr>
          <w:lang w:val="de-DE"/>
        </w:rPr>
        <w:t xml:space="preserve"> </w:t>
      </w:r>
      <w:r w:rsidRPr="00582FDA">
        <w:rPr>
          <w:lang w:val="de-DE"/>
        </w:rPr>
        <w:t>bei welcher(n) der/die Domainname(n) registriert ist/sind, der/die den Gegenstand der Beschwerde bildet/bilden.</w:t>
      </w:r>
    </w:p>
    <w:p w14:paraId="31F4177D" w14:textId="77777777" w:rsidR="0069429D" w:rsidRPr="00582FDA" w:rsidRDefault="0069429D" w:rsidP="000E725C">
      <w:pPr>
        <w:rPr>
          <w:lang w:val="de-DE"/>
        </w:rPr>
      </w:pPr>
    </w:p>
    <w:p w14:paraId="7C35F065" w14:textId="77777777" w:rsidR="0069429D" w:rsidRPr="00582FDA" w:rsidRDefault="0069429D" w:rsidP="000E725C">
      <w:pPr>
        <w:rPr>
          <w:lang w:val="de-DE"/>
        </w:rPr>
      </w:pPr>
      <w:r w:rsidRPr="00582FDA">
        <w:rPr>
          <w:lang w:val="de-DE"/>
        </w:rPr>
        <w:t>Mit Einreichung dieser Beschwerde an das Zentrum anerkennt der</w:t>
      </w:r>
      <w:r w:rsidR="0078094D" w:rsidRPr="00582FDA">
        <w:rPr>
          <w:lang w:val="de-DE"/>
        </w:rPr>
        <w:t xml:space="preserve"> </w:t>
      </w:r>
      <w:r w:rsidRPr="00582FDA">
        <w:rPr>
          <w:lang w:val="de-DE"/>
        </w:rPr>
        <w:t xml:space="preserve">Beschwerdeführer hiermit die Vorschriften </w:t>
      </w:r>
      <w:r w:rsidR="000A32F0" w:rsidRPr="00582FDA">
        <w:rPr>
          <w:lang w:val="de-DE"/>
        </w:rPr>
        <w:t xml:space="preserve">der ADR-Regeln und der Ergänzenden Regeln </w:t>
      </w:r>
      <w:r w:rsidRPr="00582FDA">
        <w:rPr>
          <w:lang w:val="de-DE"/>
        </w:rPr>
        <w:t>als bindend</w:t>
      </w:r>
      <w:r w:rsidR="001A49D2" w:rsidRPr="00582FDA">
        <w:rPr>
          <w:lang w:val="de-DE"/>
        </w:rPr>
        <w:t xml:space="preserve"> und verpflichtet sich diese zu befolgen</w:t>
      </w:r>
      <w:r w:rsidRPr="00582FDA">
        <w:rPr>
          <w:lang w:val="de-DE"/>
        </w:rPr>
        <w:t>.</w:t>
      </w:r>
    </w:p>
    <w:p w14:paraId="3C5458AA" w14:textId="77777777" w:rsidR="0069429D" w:rsidRPr="00582FDA" w:rsidRDefault="0069429D">
      <w:pPr>
        <w:jc w:val="center"/>
        <w:rPr>
          <w:b/>
          <w:u w:val="single"/>
          <w:lang w:val="de-DE"/>
        </w:rPr>
      </w:pPr>
    </w:p>
    <w:p w14:paraId="0ADA42E9" w14:textId="77777777" w:rsidR="005B5A70" w:rsidRPr="00582FDA" w:rsidRDefault="00093120" w:rsidP="005954E8">
      <w:pPr>
        <w:jc w:val="center"/>
        <w:rPr>
          <w:b/>
          <w:lang w:val="de-CH"/>
        </w:rPr>
      </w:pPr>
      <w:r w:rsidRPr="00582FDA">
        <w:rPr>
          <w:b/>
          <w:lang w:val="de-CH"/>
        </w:rPr>
        <w:br w:type="page"/>
      </w:r>
    </w:p>
    <w:p w14:paraId="72458D41" w14:textId="77777777" w:rsidR="005B51FB" w:rsidRPr="00582FDA" w:rsidRDefault="00763B9B" w:rsidP="005B51FB">
      <w:pPr>
        <w:rPr>
          <w:b/>
          <w:i/>
          <w:lang w:val="de-CH"/>
        </w:rPr>
      </w:pPr>
      <w:r w:rsidRPr="00582FDA">
        <w:rPr>
          <w:b/>
          <w:i/>
          <w:lang w:val="de-CH"/>
        </w:rPr>
        <w:lastRenderedPageBreak/>
        <w:t>Vor dem</w:t>
      </w:r>
      <w:r w:rsidR="005B51FB" w:rsidRPr="00582FDA">
        <w:rPr>
          <w:b/>
          <w:i/>
          <w:lang w:val="de-CH"/>
        </w:rPr>
        <w:t xml:space="preserve">: </w:t>
      </w:r>
    </w:p>
    <w:p w14:paraId="7148E1AF" w14:textId="77777777" w:rsidR="005B51FB" w:rsidRPr="00582FDA" w:rsidRDefault="005B51FB" w:rsidP="005B51FB">
      <w:pPr>
        <w:jc w:val="center"/>
        <w:rPr>
          <w:b/>
          <w:lang w:val="de-CH"/>
        </w:rPr>
      </w:pPr>
    </w:p>
    <w:p w14:paraId="1406E625" w14:textId="77777777" w:rsidR="005B51FB" w:rsidRPr="00582FDA" w:rsidRDefault="005B51FB" w:rsidP="005B51FB">
      <w:pPr>
        <w:jc w:val="center"/>
        <w:rPr>
          <w:b/>
          <w:lang w:val="de-CH"/>
        </w:rPr>
      </w:pPr>
    </w:p>
    <w:p w14:paraId="67B7DEBF" w14:textId="77777777" w:rsidR="00171C86" w:rsidRPr="00582FDA" w:rsidRDefault="005B51FB" w:rsidP="005B51FB">
      <w:pPr>
        <w:jc w:val="center"/>
        <w:rPr>
          <w:b/>
          <w:lang w:val="de-CH"/>
        </w:rPr>
      </w:pPr>
      <w:r w:rsidRPr="00582FDA">
        <w:rPr>
          <w:b/>
          <w:lang w:val="de-CH"/>
        </w:rPr>
        <w:t xml:space="preserve">SCHIEDS- UND MEDIATIONSZENTRUM DER WELTORGANISATION FÜR GEISTIGES EIGENTUM </w:t>
      </w:r>
    </w:p>
    <w:p w14:paraId="13E94644" w14:textId="77777777" w:rsidR="00171C86" w:rsidRPr="00582FDA" w:rsidRDefault="00171C86">
      <w:pPr>
        <w:pStyle w:val="Heading7"/>
        <w:jc w:val="left"/>
        <w:rPr>
          <w:lang w:val="de-CH"/>
        </w:rPr>
      </w:pPr>
    </w:p>
    <w:p w14:paraId="7739625C" w14:textId="77777777" w:rsidR="00171C86" w:rsidRPr="00582FDA" w:rsidRDefault="00171C86">
      <w:pPr>
        <w:ind w:left="360"/>
        <w:rPr>
          <w:lang w:val="de-CH"/>
        </w:rPr>
      </w:pPr>
    </w:p>
    <w:p w14:paraId="6F7F6472" w14:textId="77777777" w:rsidR="00171C86" w:rsidRPr="00582FDA" w:rsidRDefault="00171C86">
      <w:pPr>
        <w:ind w:left="360"/>
        <w:rPr>
          <w:lang w:val="de-CH"/>
        </w:rPr>
      </w:pPr>
    </w:p>
    <w:tbl>
      <w:tblPr>
        <w:tblW w:w="0" w:type="auto"/>
        <w:tblLayout w:type="fixed"/>
        <w:tblLook w:val="0000" w:firstRow="0" w:lastRow="0" w:firstColumn="0" w:lastColumn="0" w:noHBand="0" w:noVBand="0"/>
      </w:tblPr>
      <w:tblGrid>
        <w:gridCol w:w="4621"/>
        <w:gridCol w:w="4621"/>
      </w:tblGrid>
      <w:tr w:rsidR="00171C86" w:rsidRPr="004261D8" w14:paraId="7D7031F7" w14:textId="77777777">
        <w:tc>
          <w:tcPr>
            <w:tcW w:w="4621" w:type="dxa"/>
            <w:tcBorders>
              <w:right w:val="single" w:sz="4" w:space="0" w:color="auto"/>
            </w:tcBorders>
          </w:tcPr>
          <w:p w14:paraId="053D6187" w14:textId="77777777" w:rsidR="00171C86" w:rsidRPr="00582FDA" w:rsidRDefault="00171C86">
            <w:pPr>
              <w:rPr>
                <w:b/>
                <w:lang w:val="de-CH"/>
              </w:rPr>
            </w:pPr>
          </w:p>
          <w:p w14:paraId="1ED3321D" w14:textId="77777777" w:rsidR="00171C86" w:rsidRPr="00582FDA" w:rsidRDefault="00171C86">
            <w:pPr>
              <w:rPr>
                <w:b/>
                <w:lang w:val="de-CH"/>
              </w:rPr>
            </w:pPr>
          </w:p>
          <w:p w14:paraId="2736539C" w14:textId="77777777" w:rsidR="00171C86" w:rsidRPr="00582FDA" w:rsidRDefault="00171C86">
            <w:pPr>
              <w:rPr>
                <w:b/>
                <w:lang w:val="de-CH"/>
              </w:rPr>
            </w:pPr>
          </w:p>
          <w:p w14:paraId="6A324FAD" w14:textId="77777777" w:rsidR="00171C86" w:rsidRPr="00582FDA" w:rsidRDefault="0081101B">
            <w:pPr>
              <w:rPr>
                <w:b/>
                <w:lang w:val="de-CH"/>
              </w:rPr>
            </w:pPr>
            <w:r w:rsidRPr="00582FDA">
              <w:rPr>
                <w:b/>
                <w:lang w:val="de-CH"/>
              </w:rPr>
              <w:t>[NAME UND ADRESSE DES BESCHWE</w:t>
            </w:r>
            <w:r w:rsidR="000C5B41" w:rsidRPr="00582FDA">
              <w:rPr>
                <w:b/>
                <w:lang w:val="de-CH"/>
              </w:rPr>
              <w:t>R</w:t>
            </w:r>
            <w:r w:rsidRPr="00582FDA">
              <w:rPr>
                <w:b/>
                <w:lang w:val="de-CH"/>
              </w:rPr>
              <w:t>DEFÜHRERS]</w:t>
            </w:r>
          </w:p>
          <w:p w14:paraId="27278F0B" w14:textId="77777777" w:rsidR="00171C86" w:rsidRPr="00582FDA" w:rsidRDefault="00171C86">
            <w:pPr>
              <w:rPr>
                <w:b/>
                <w:lang w:val="de-CH"/>
              </w:rPr>
            </w:pPr>
          </w:p>
          <w:p w14:paraId="33A761C1" w14:textId="77777777" w:rsidR="00171C86" w:rsidRPr="00582FDA" w:rsidRDefault="00171C86">
            <w:pPr>
              <w:rPr>
                <w:lang w:val="de-DE"/>
              </w:rPr>
            </w:pPr>
            <w:r w:rsidRPr="00582FDA">
              <w:rPr>
                <w:b/>
                <w:lang w:val="de-DE"/>
              </w:rPr>
              <w:t>(</w:t>
            </w:r>
            <w:r w:rsidR="005954E8" w:rsidRPr="00582FDA">
              <w:rPr>
                <w:b/>
                <w:lang w:val="de-DE"/>
              </w:rPr>
              <w:t>Beschwerdeführer</w:t>
            </w:r>
            <w:r w:rsidRPr="00582FDA">
              <w:rPr>
                <w:lang w:val="de-DE"/>
              </w:rPr>
              <w:t xml:space="preserve">) </w:t>
            </w:r>
          </w:p>
          <w:p w14:paraId="375DEAE7" w14:textId="77777777" w:rsidR="00171C86" w:rsidRPr="00582FDA" w:rsidRDefault="00171C86">
            <w:pPr>
              <w:rPr>
                <w:lang w:val="de-DE"/>
              </w:rPr>
            </w:pPr>
          </w:p>
          <w:p w14:paraId="290965D4" w14:textId="77777777" w:rsidR="0081101B" w:rsidRPr="00582FDA" w:rsidRDefault="0081101B">
            <w:pPr>
              <w:rPr>
                <w:lang w:val="de-DE"/>
              </w:rPr>
            </w:pPr>
          </w:p>
          <w:p w14:paraId="68943B8C" w14:textId="77777777" w:rsidR="00171C86" w:rsidRPr="00582FDA" w:rsidRDefault="00171C86">
            <w:pPr>
              <w:rPr>
                <w:lang w:val="de-DE"/>
              </w:rPr>
            </w:pPr>
            <w:r w:rsidRPr="00582FDA">
              <w:rPr>
                <w:lang w:val="de-DE"/>
              </w:rPr>
              <w:t>gegen</w:t>
            </w:r>
          </w:p>
          <w:p w14:paraId="19BD5948" w14:textId="77777777" w:rsidR="00171C86" w:rsidRPr="00582FDA" w:rsidRDefault="00171C86">
            <w:pPr>
              <w:rPr>
                <w:lang w:val="de-DE"/>
              </w:rPr>
            </w:pPr>
          </w:p>
          <w:p w14:paraId="1016D675" w14:textId="77777777" w:rsidR="00171C86" w:rsidRPr="00582FDA" w:rsidRDefault="00171C86">
            <w:pPr>
              <w:rPr>
                <w:lang w:val="de-DE"/>
              </w:rPr>
            </w:pPr>
          </w:p>
          <w:p w14:paraId="572DFBED" w14:textId="77777777" w:rsidR="00171C86" w:rsidRPr="00582FDA" w:rsidRDefault="00171C86">
            <w:pPr>
              <w:rPr>
                <w:lang w:val="de-DE"/>
              </w:rPr>
            </w:pPr>
          </w:p>
          <w:p w14:paraId="1A26A07F" w14:textId="77777777" w:rsidR="00171C86" w:rsidRPr="00582FDA" w:rsidRDefault="0081101B">
            <w:pPr>
              <w:rPr>
                <w:lang w:val="de-DE"/>
              </w:rPr>
            </w:pPr>
            <w:r w:rsidRPr="00582FDA">
              <w:rPr>
                <w:b/>
                <w:lang w:val="de-CH"/>
              </w:rPr>
              <w:t>[NAME UND ADRESSE DES BESCHWERDEGEGNERS]</w:t>
            </w:r>
          </w:p>
          <w:p w14:paraId="56E7E31B" w14:textId="77777777" w:rsidR="00171C86" w:rsidRPr="00582FDA" w:rsidRDefault="00171C86">
            <w:pPr>
              <w:rPr>
                <w:lang w:val="de-DE"/>
              </w:rPr>
            </w:pPr>
          </w:p>
          <w:p w14:paraId="19005AC7" w14:textId="77777777" w:rsidR="00171C86" w:rsidRPr="00582FDA" w:rsidRDefault="00171C86">
            <w:pPr>
              <w:rPr>
                <w:b/>
                <w:lang w:val="de-DE"/>
              </w:rPr>
            </w:pPr>
            <w:r w:rsidRPr="00582FDA">
              <w:rPr>
                <w:b/>
                <w:lang w:val="de-DE"/>
              </w:rPr>
              <w:t>(</w:t>
            </w:r>
            <w:r w:rsidR="005954E8" w:rsidRPr="00582FDA">
              <w:rPr>
                <w:b/>
                <w:lang w:val="de-DE"/>
              </w:rPr>
              <w:t>Beschwerdegegner</w:t>
            </w:r>
            <w:r w:rsidRPr="00582FDA">
              <w:rPr>
                <w:b/>
                <w:lang w:val="de-DE"/>
              </w:rPr>
              <w:t>)</w:t>
            </w:r>
            <w:r w:rsidRPr="00582FDA">
              <w:rPr>
                <w:b/>
                <w:lang w:val="de-DE"/>
              </w:rPr>
              <w:tab/>
            </w:r>
          </w:p>
        </w:tc>
        <w:tc>
          <w:tcPr>
            <w:tcW w:w="4621" w:type="dxa"/>
            <w:tcBorders>
              <w:left w:val="nil"/>
            </w:tcBorders>
          </w:tcPr>
          <w:p w14:paraId="3DA74136" w14:textId="77777777" w:rsidR="00171C86" w:rsidRPr="00582FDA" w:rsidRDefault="00171C86">
            <w:pPr>
              <w:rPr>
                <w:b/>
                <w:lang w:val="de-DE"/>
              </w:rPr>
            </w:pPr>
          </w:p>
          <w:p w14:paraId="547D81F1" w14:textId="77777777" w:rsidR="00171C86" w:rsidRPr="00582FDA" w:rsidRDefault="00171C86">
            <w:pPr>
              <w:rPr>
                <w:b/>
                <w:lang w:val="de-DE"/>
              </w:rPr>
            </w:pPr>
          </w:p>
          <w:p w14:paraId="6DEEE5C5" w14:textId="77777777" w:rsidR="00171C86" w:rsidRPr="00582FDA" w:rsidRDefault="00171C86">
            <w:pPr>
              <w:rPr>
                <w:b/>
                <w:lang w:val="de-DE"/>
              </w:rPr>
            </w:pPr>
          </w:p>
          <w:p w14:paraId="00F1B400" w14:textId="77777777" w:rsidR="00171C86" w:rsidRPr="00582FDA" w:rsidRDefault="00171C86">
            <w:pPr>
              <w:rPr>
                <w:b/>
                <w:lang w:val="de-DE"/>
              </w:rPr>
            </w:pPr>
          </w:p>
          <w:p w14:paraId="53931A2C" w14:textId="77777777" w:rsidR="00171C86" w:rsidRPr="00582FDA" w:rsidRDefault="00171C86">
            <w:pPr>
              <w:rPr>
                <w:b/>
                <w:lang w:val="de-DE"/>
              </w:rPr>
            </w:pPr>
          </w:p>
          <w:p w14:paraId="4D5FF056" w14:textId="77777777" w:rsidR="00171C86" w:rsidRPr="00582FDA" w:rsidRDefault="00171C86">
            <w:pPr>
              <w:rPr>
                <w:b/>
                <w:lang w:val="de-DE"/>
              </w:rPr>
            </w:pPr>
          </w:p>
          <w:p w14:paraId="7493FD30" w14:textId="77777777" w:rsidR="00171C86" w:rsidRPr="00582FDA" w:rsidRDefault="00046A6D">
            <w:pPr>
              <w:rPr>
                <w:b/>
                <w:lang w:val="de-DE"/>
              </w:rPr>
            </w:pPr>
            <w:r w:rsidRPr="00582FDA">
              <w:rPr>
                <w:b/>
                <w:lang w:val="de-DE"/>
              </w:rPr>
              <w:t>Streitige</w:t>
            </w:r>
            <w:r w:rsidR="00702B8B" w:rsidRPr="00582FDA">
              <w:rPr>
                <w:b/>
                <w:lang w:val="de-DE"/>
              </w:rPr>
              <w:t xml:space="preserve">(r) </w:t>
            </w:r>
            <w:r w:rsidR="00171C86" w:rsidRPr="00582FDA">
              <w:rPr>
                <w:b/>
                <w:lang w:val="de-DE"/>
              </w:rPr>
              <w:t>Domain</w:t>
            </w:r>
            <w:r w:rsidR="00702B8B" w:rsidRPr="00582FDA">
              <w:rPr>
                <w:b/>
                <w:lang w:val="de-DE"/>
              </w:rPr>
              <w:t>n</w:t>
            </w:r>
            <w:r w:rsidR="00171C86" w:rsidRPr="00582FDA">
              <w:rPr>
                <w:b/>
                <w:lang w:val="de-DE"/>
              </w:rPr>
              <w:t>ame(n):</w:t>
            </w:r>
          </w:p>
          <w:p w14:paraId="6C65147E" w14:textId="77777777" w:rsidR="0081101B" w:rsidRPr="00582FDA" w:rsidRDefault="0081101B">
            <w:pPr>
              <w:rPr>
                <w:b/>
                <w:lang w:val="de-DE"/>
              </w:rPr>
            </w:pPr>
          </w:p>
          <w:p w14:paraId="7CD021ED" w14:textId="77777777" w:rsidR="0081101B" w:rsidRPr="00582FDA" w:rsidRDefault="0081101B">
            <w:pPr>
              <w:rPr>
                <w:b/>
                <w:lang w:val="de-DE"/>
              </w:rPr>
            </w:pPr>
          </w:p>
          <w:p w14:paraId="57B2808D" w14:textId="77777777" w:rsidR="0081101B" w:rsidRPr="00582FDA" w:rsidRDefault="0081101B">
            <w:pPr>
              <w:rPr>
                <w:b/>
                <w:lang w:val="de-DE"/>
              </w:rPr>
            </w:pPr>
          </w:p>
          <w:p w14:paraId="75FA7A02" w14:textId="77777777" w:rsidR="0081101B" w:rsidRPr="00582FDA" w:rsidRDefault="0081101B">
            <w:pPr>
              <w:rPr>
                <w:b/>
                <w:lang w:val="de-DE"/>
              </w:rPr>
            </w:pPr>
          </w:p>
          <w:p w14:paraId="2527A84C" w14:textId="77777777" w:rsidR="0081101B" w:rsidRPr="00582FDA" w:rsidRDefault="0081101B" w:rsidP="00046A6D">
            <w:pPr>
              <w:rPr>
                <w:lang w:val="de-DE"/>
              </w:rPr>
            </w:pPr>
            <w:r w:rsidRPr="00582FDA">
              <w:rPr>
                <w:lang w:val="de-DE"/>
              </w:rPr>
              <w:t>[&lt;der/die streit</w:t>
            </w:r>
            <w:r w:rsidR="00046A6D" w:rsidRPr="00582FDA">
              <w:rPr>
                <w:lang w:val="de-DE"/>
              </w:rPr>
              <w:t xml:space="preserve">ige </w:t>
            </w:r>
            <w:r w:rsidRPr="00582FDA">
              <w:rPr>
                <w:lang w:val="de-DE"/>
              </w:rPr>
              <w:t>(n) Domainname</w:t>
            </w:r>
            <w:r w:rsidR="00A674D0" w:rsidRPr="00582FDA">
              <w:rPr>
                <w:lang w:val="de-DE"/>
              </w:rPr>
              <w:t>(n)</w:t>
            </w:r>
            <w:r w:rsidRPr="00582FDA">
              <w:rPr>
                <w:lang w:val="de-DE"/>
              </w:rPr>
              <w:t>&gt;]</w:t>
            </w:r>
          </w:p>
        </w:tc>
      </w:tr>
    </w:tbl>
    <w:p w14:paraId="5439C013" w14:textId="77777777" w:rsidR="00171C86" w:rsidRPr="00582FDA" w:rsidRDefault="00171C86">
      <w:pPr>
        <w:ind w:left="360"/>
        <w:rPr>
          <w:lang w:val="de-DE"/>
        </w:rPr>
      </w:pPr>
    </w:p>
    <w:p w14:paraId="468A6FBF" w14:textId="77777777" w:rsidR="00171C86" w:rsidRPr="00582FDA" w:rsidRDefault="00171C86">
      <w:pPr>
        <w:pStyle w:val="Heading8"/>
        <w:jc w:val="left"/>
        <w:rPr>
          <w:sz w:val="24"/>
          <w:szCs w:val="24"/>
          <w:lang w:val="de-DE"/>
        </w:rPr>
      </w:pPr>
    </w:p>
    <w:p w14:paraId="47EDB9DE" w14:textId="77777777" w:rsidR="00171C86" w:rsidRPr="00582FDA" w:rsidRDefault="00171C86">
      <w:pPr>
        <w:rPr>
          <w:lang w:val="de-DE"/>
        </w:rPr>
      </w:pPr>
    </w:p>
    <w:p w14:paraId="06005E6E" w14:textId="77777777" w:rsidR="00171C86" w:rsidRPr="00582FDA" w:rsidRDefault="00171C86">
      <w:pPr>
        <w:jc w:val="center"/>
        <w:rPr>
          <w:lang w:val="de-DE"/>
        </w:rPr>
      </w:pPr>
    </w:p>
    <w:p w14:paraId="57336133" w14:textId="77777777" w:rsidR="00171C86" w:rsidRPr="00582FDA" w:rsidRDefault="00171C86">
      <w:pPr>
        <w:pStyle w:val="Heading4"/>
        <w:rPr>
          <w:lang w:val="de-DE"/>
        </w:rPr>
      </w:pPr>
      <w:r w:rsidRPr="00582FDA">
        <w:rPr>
          <w:lang w:val="de-DE"/>
        </w:rPr>
        <w:t>BESCHWERDE</w:t>
      </w:r>
    </w:p>
    <w:p w14:paraId="6924C70E" w14:textId="77777777" w:rsidR="00171C86" w:rsidRPr="00582FDA" w:rsidRDefault="00046A6D">
      <w:pPr>
        <w:pStyle w:val="Heading4"/>
        <w:rPr>
          <w:b w:val="0"/>
          <w:u w:val="none"/>
          <w:lang w:val="de-DE"/>
        </w:rPr>
      </w:pPr>
      <w:r w:rsidRPr="00582FDA">
        <w:rPr>
          <w:b w:val="0"/>
          <w:u w:val="none"/>
          <w:lang w:val="de-DE"/>
        </w:rPr>
        <w:t>(ADR-Regeln, Paragraph B(1</w:t>
      </w:r>
      <w:r w:rsidR="008E356B" w:rsidRPr="00582FDA">
        <w:rPr>
          <w:b w:val="0"/>
          <w:u w:val="none"/>
          <w:lang w:val="de-DE"/>
        </w:rPr>
        <w:t>)</w:t>
      </w:r>
      <w:r w:rsidRPr="00582FDA">
        <w:rPr>
          <w:b w:val="0"/>
          <w:u w:val="none"/>
          <w:lang w:val="de-DE"/>
        </w:rPr>
        <w:t>(b)</w:t>
      </w:r>
      <w:r w:rsidR="0081101B" w:rsidRPr="00582FDA">
        <w:rPr>
          <w:b w:val="0"/>
          <w:u w:val="none"/>
          <w:lang w:val="de-DE"/>
        </w:rPr>
        <w:t xml:space="preserve">; </w:t>
      </w:r>
      <w:r w:rsidR="00D126DC" w:rsidRPr="00582FDA">
        <w:rPr>
          <w:b w:val="0"/>
          <w:u w:val="none"/>
          <w:lang w:val="de-DE"/>
        </w:rPr>
        <w:t xml:space="preserve"> </w:t>
      </w:r>
      <w:r w:rsidRPr="00582FDA">
        <w:rPr>
          <w:b w:val="0"/>
          <w:u w:val="none"/>
          <w:lang w:val="de-DE"/>
        </w:rPr>
        <w:t xml:space="preserve">Ergänzende Regeln, </w:t>
      </w:r>
      <w:r w:rsidR="008E356B" w:rsidRPr="00582FDA">
        <w:rPr>
          <w:b w:val="0"/>
          <w:u w:val="none"/>
          <w:lang w:val="de-DE"/>
        </w:rPr>
        <w:t>Paragraph</w:t>
      </w:r>
      <w:r w:rsidRPr="00582FDA">
        <w:rPr>
          <w:b w:val="0"/>
          <w:u w:val="none"/>
          <w:lang w:val="de-DE"/>
        </w:rPr>
        <w:t xml:space="preserve"> 4(a), 12(a), Annex E</w:t>
      </w:r>
      <w:r w:rsidR="008E356B" w:rsidRPr="00582FDA">
        <w:rPr>
          <w:b w:val="0"/>
          <w:u w:val="none"/>
          <w:lang w:val="de-DE"/>
        </w:rPr>
        <w:t>)</w:t>
      </w:r>
      <w:r w:rsidR="0081101B" w:rsidRPr="00582FDA">
        <w:rPr>
          <w:b w:val="0"/>
          <w:u w:val="none"/>
          <w:lang w:val="de-DE"/>
        </w:rPr>
        <w:t xml:space="preserve"> </w:t>
      </w:r>
    </w:p>
    <w:p w14:paraId="42F542A5" w14:textId="77777777" w:rsidR="00171C86" w:rsidRPr="00582FDA" w:rsidRDefault="00171C86">
      <w:pPr>
        <w:rPr>
          <w:lang w:val="de-DE"/>
        </w:rPr>
      </w:pPr>
    </w:p>
    <w:p w14:paraId="560A969F" w14:textId="77777777" w:rsidR="00171C86" w:rsidRPr="00582FDA" w:rsidRDefault="00171C86">
      <w:pPr>
        <w:rPr>
          <w:lang w:val="de-DE"/>
        </w:rPr>
      </w:pPr>
    </w:p>
    <w:p w14:paraId="6F413411" w14:textId="77777777" w:rsidR="00171C86" w:rsidRPr="00582FDA" w:rsidRDefault="00171C86">
      <w:pPr>
        <w:pStyle w:val="Header"/>
        <w:tabs>
          <w:tab w:val="clear" w:pos="4536"/>
          <w:tab w:val="clear" w:pos="9072"/>
        </w:tabs>
        <w:spacing w:line="360" w:lineRule="auto"/>
        <w:jc w:val="center"/>
        <w:rPr>
          <w:b/>
          <w:u w:val="single"/>
          <w:lang w:val="de-DE"/>
        </w:rPr>
      </w:pPr>
      <w:r w:rsidRPr="00582FDA">
        <w:rPr>
          <w:b/>
          <w:lang w:val="de-DE"/>
        </w:rPr>
        <w:t>I</w:t>
      </w:r>
      <w:r w:rsidR="00494198" w:rsidRPr="00582FDA">
        <w:rPr>
          <w:b/>
          <w:lang w:val="de-DE"/>
        </w:rPr>
        <w:t xml:space="preserve">.  </w:t>
      </w:r>
      <w:r w:rsidRPr="00582FDA">
        <w:rPr>
          <w:b/>
          <w:u w:val="single"/>
          <w:lang w:val="de-DE"/>
        </w:rPr>
        <w:t>Einführung</w:t>
      </w:r>
    </w:p>
    <w:p w14:paraId="33775601" w14:textId="77777777" w:rsidR="00171C86" w:rsidRPr="00582FDA" w:rsidRDefault="00171C86">
      <w:pPr>
        <w:spacing w:line="360" w:lineRule="auto"/>
        <w:rPr>
          <w:lang w:val="de-DE"/>
        </w:rPr>
      </w:pPr>
    </w:p>
    <w:p w14:paraId="042B3883" w14:textId="77777777" w:rsidR="00171C86" w:rsidRPr="00582FDA" w:rsidRDefault="00171C86" w:rsidP="00046A6D">
      <w:pPr>
        <w:spacing w:line="360" w:lineRule="auto"/>
        <w:ind w:left="567" w:hanging="567"/>
        <w:rPr>
          <w:lang w:val="de-DE"/>
        </w:rPr>
      </w:pPr>
      <w:r w:rsidRPr="00582FDA">
        <w:rPr>
          <w:lang w:val="de-DE"/>
        </w:rPr>
        <w:t>[1.]</w:t>
      </w:r>
      <w:r w:rsidRPr="00582FDA">
        <w:rPr>
          <w:lang w:val="de-DE"/>
        </w:rPr>
        <w:tab/>
        <w:t xml:space="preserve">Diese Beschwerde wird hiermit in Übereinstimmung mit </w:t>
      </w:r>
      <w:r w:rsidR="00046A6D" w:rsidRPr="00582FDA">
        <w:rPr>
          <w:lang w:val="de-DE"/>
        </w:rPr>
        <w:t>den Regeln für die Alternative Streitbeilgung in .eu-Domainnamenstreitigkeiten (die ADR-Regeln) und den Ergänzenden Regeln der Weltorganisation für Geistiges Eigentum für .eu-Domainnamenstreitigkeiten</w:t>
      </w:r>
      <w:r w:rsidR="006A53C3">
        <w:rPr>
          <w:lang w:val="de-DE"/>
        </w:rPr>
        <w:t xml:space="preserve"> </w:t>
      </w:r>
      <w:r w:rsidR="00046A6D" w:rsidRPr="00582FDA">
        <w:rPr>
          <w:lang w:val="de-DE"/>
        </w:rPr>
        <w:t xml:space="preserve">(die Ergänzenden Regeln) </w:t>
      </w:r>
      <w:r w:rsidR="00A674D0" w:rsidRPr="00582FDA">
        <w:rPr>
          <w:lang w:val="de-DE"/>
        </w:rPr>
        <w:t>zur Entscheidung eingereicht.</w:t>
      </w:r>
    </w:p>
    <w:p w14:paraId="0923AC65" w14:textId="77777777" w:rsidR="00171C86" w:rsidRPr="00582FDA" w:rsidRDefault="00171C86">
      <w:pPr>
        <w:spacing w:line="360" w:lineRule="auto"/>
        <w:rPr>
          <w:lang w:val="de-DE"/>
        </w:rPr>
      </w:pPr>
    </w:p>
    <w:p w14:paraId="38995803" w14:textId="77777777" w:rsidR="00171C86" w:rsidRPr="00582FDA" w:rsidRDefault="00171C86">
      <w:pPr>
        <w:spacing w:line="360" w:lineRule="auto"/>
        <w:rPr>
          <w:lang w:val="de-DE"/>
        </w:rPr>
      </w:pPr>
    </w:p>
    <w:p w14:paraId="6DD24334" w14:textId="77777777" w:rsidR="00171C86" w:rsidRPr="00582FDA" w:rsidRDefault="00171C86">
      <w:pPr>
        <w:keepNext/>
        <w:keepLines/>
        <w:spacing w:line="360" w:lineRule="auto"/>
        <w:jc w:val="center"/>
        <w:rPr>
          <w:b/>
          <w:u w:val="single"/>
          <w:lang w:val="de-DE"/>
        </w:rPr>
      </w:pPr>
      <w:r w:rsidRPr="00582FDA">
        <w:rPr>
          <w:b/>
          <w:lang w:val="de-DE"/>
        </w:rPr>
        <w:lastRenderedPageBreak/>
        <w:t xml:space="preserve">II.  </w:t>
      </w:r>
      <w:r w:rsidRPr="00582FDA">
        <w:rPr>
          <w:b/>
          <w:u w:val="single"/>
          <w:lang w:val="de-DE"/>
        </w:rPr>
        <w:t>Die Parteien</w:t>
      </w:r>
    </w:p>
    <w:p w14:paraId="3669131C" w14:textId="77777777" w:rsidR="00171C86" w:rsidRPr="00582FDA" w:rsidRDefault="00171C86">
      <w:pPr>
        <w:keepNext/>
        <w:keepLines/>
        <w:spacing w:line="360" w:lineRule="auto"/>
        <w:rPr>
          <w:b/>
          <w:u w:val="single"/>
          <w:lang w:val="de-DE"/>
        </w:rPr>
      </w:pPr>
    </w:p>
    <w:p w14:paraId="780EDE54" w14:textId="77777777" w:rsidR="00171C86" w:rsidRPr="00582FDA" w:rsidRDefault="00171C86">
      <w:pPr>
        <w:keepNext/>
        <w:keepLines/>
        <w:jc w:val="center"/>
        <w:rPr>
          <w:b/>
          <w:lang w:val="de-DE"/>
        </w:rPr>
      </w:pPr>
      <w:r w:rsidRPr="00582FDA">
        <w:rPr>
          <w:b/>
          <w:lang w:val="de-DE"/>
        </w:rPr>
        <w:t xml:space="preserve">A.  </w:t>
      </w:r>
      <w:r w:rsidRPr="00582FDA">
        <w:rPr>
          <w:b/>
          <w:u w:val="single"/>
          <w:lang w:val="de-DE"/>
        </w:rPr>
        <w:t xml:space="preserve">Der </w:t>
      </w:r>
      <w:r w:rsidR="00366C10" w:rsidRPr="00582FDA">
        <w:rPr>
          <w:b/>
          <w:u w:val="single"/>
          <w:lang w:val="de-DE"/>
        </w:rPr>
        <w:t>Beschwerdeführer</w:t>
      </w:r>
      <w:r w:rsidRPr="00582FDA">
        <w:rPr>
          <w:b/>
          <w:u w:val="single"/>
          <w:lang w:val="de-DE"/>
        </w:rPr>
        <w:t xml:space="preserve"> </w:t>
      </w:r>
      <w:r w:rsidRPr="00582FDA">
        <w:rPr>
          <w:b/>
          <w:lang w:val="de-DE"/>
        </w:rPr>
        <w:t xml:space="preserve">  </w:t>
      </w:r>
    </w:p>
    <w:p w14:paraId="6D742F74" w14:textId="77777777" w:rsidR="00171C86" w:rsidRPr="00582FDA" w:rsidRDefault="00171C86">
      <w:pPr>
        <w:keepNext/>
        <w:keepLines/>
        <w:jc w:val="center"/>
        <w:rPr>
          <w:b/>
          <w:lang w:val="de-DE"/>
        </w:rPr>
      </w:pPr>
      <w:r w:rsidRPr="00582FDA">
        <w:rPr>
          <w:lang w:val="de-DE"/>
        </w:rPr>
        <w:t>(</w:t>
      </w:r>
      <w:r w:rsidR="00046A6D" w:rsidRPr="00582FDA">
        <w:rPr>
          <w:lang w:val="de-DE"/>
        </w:rPr>
        <w:t>ADR-Regeln, Paragraph B(1)(b)(2) und (3)</w:t>
      </w:r>
      <w:r w:rsidRPr="00582FDA">
        <w:rPr>
          <w:lang w:val="de-DE"/>
        </w:rPr>
        <w:t>)</w:t>
      </w:r>
    </w:p>
    <w:p w14:paraId="1D4D678F" w14:textId="77777777" w:rsidR="00171C86" w:rsidRPr="00582FDA" w:rsidRDefault="00171C86">
      <w:pPr>
        <w:pStyle w:val="Header"/>
        <w:keepNext/>
        <w:keepLines/>
        <w:tabs>
          <w:tab w:val="clear" w:pos="4536"/>
          <w:tab w:val="clear" w:pos="9072"/>
        </w:tabs>
        <w:spacing w:line="360" w:lineRule="auto"/>
        <w:rPr>
          <w:lang w:val="de-DE"/>
        </w:rPr>
      </w:pPr>
    </w:p>
    <w:p w14:paraId="3D8A9A83" w14:textId="77777777" w:rsidR="00171C86" w:rsidRPr="00582FDA" w:rsidRDefault="00171C86" w:rsidP="00366C10">
      <w:pPr>
        <w:keepNext/>
        <w:keepLines/>
        <w:spacing w:line="360" w:lineRule="auto"/>
        <w:ind w:left="567" w:hanging="567"/>
        <w:rPr>
          <w:lang w:val="de-DE"/>
        </w:rPr>
      </w:pPr>
      <w:r w:rsidRPr="00582FDA">
        <w:rPr>
          <w:lang w:val="de-DE"/>
        </w:rPr>
        <w:t>[2.]</w:t>
      </w:r>
      <w:r w:rsidRPr="00582FDA">
        <w:rPr>
          <w:lang w:val="de-DE"/>
        </w:rPr>
        <w:tab/>
        <w:t xml:space="preserve">Der </w:t>
      </w:r>
      <w:r w:rsidR="00366C10" w:rsidRPr="00582FDA">
        <w:rPr>
          <w:lang w:val="de-DE"/>
        </w:rPr>
        <w:t xml:space="preserve">Beschwerdeführer </w:t>
      </w:r>
      <w:r w:rsidRPr="00582FDA">
        <w:rPr>
          <w:lang w:val="de-DE"/>
        </w:rPr>
        <w:t xml:space="preserve">in diesem </w:t>
      </w:r>
      <w:r w:rsidR="00A674D0" w:rsidRPr="00582FDA">
        <w:rPr>
          <w:lang w:val="de-DE"/>
        </w:rPr>
        <w:t>administrativen V</w:t>
      </w:r>
      <w:r w:rsidRPr="00582FDA">
        <w:rPr>
          <w:lang w:val="de-DE"/>
        </w:rPr>
        <w:t xml:space="preserve">erfahren ist </w:t>
      </w:r>
      <w:r w:rsidR="00046A6D" w:rsidRPr="00582FDA">
        <w:rPr>
          <w:i/>
          <w:lang w:val="de-DE"/>
        </w:rPr>
        <w:t>[geben Sie</w:t>
      </w:r>
      <w:r w:rsidR="00366C10" w:rsidRPr="00582FDA">
        <w:rPr>
          <w:i/>
          <w:lang w:val="de-DE"/>
        </w:rPr>
        <w:t xml:space="preserve"> den vollständigen Namen, und wo</w:t>
      </w:r>
      <w:r w:rsidR="00046A6D" w:rsidRPr="00582FDA">
        <w:rPr>
          <w:i/>
          <w:lang w:val="de-DE"/>
        </w:rPr>
        <w:t xml:space="preserve"> relevant</w:t>
      </w:r>
      <w:r w:rsidR="00366C10" w:rsidRPr="00582FDA">
        <w:rPr>
          <w:i/>
          <w:lang w:val="de-DE"/>
        </w:rPr>
        <w:t>, d</w:t>
      </w:r>
      <w:r w:rsidR="00A66C75" w:rsidRPr="00582FDA">
        <w:rPr>
          <w:i/>
          <w:lang w:val="de-DE"/>
        </w:rPr>
        <w:t>en</w:t>
      </w:r>
      <w:r w:rsidR="00FF6792" w:rsidRPr="00582FDA">
        <w:rPr>
          <w:i/>
          <w:lang w:val="de-DE"/>
        </w:rPr>
        <w:t xml:space="preserve"> </w:t>
      </w:r>
      <w:r w:rsidR="00A66C75" w:rsidRPr="00582FDA">
        <w:rPr>
          <w:i/>
          <w:lang w:val="de-DE"/>
        </w:rPr>
        <w:t xml:space="preserve">Firmensitz oder die Rechtsform </w:t>
      </w:r>
      <w:r w:rsidR="00046A6D" w:rsidRPr="00582FDA">
        <w:rPr>
          <w:i/>
          <w:lang w:val="de-DE"/>
        </w:rPr>
        <w:t>an</w:t>
      </w:r>
      <w:r w:rsidR="00366C10" w:rsidRPr="00582FDA">
        <w:rPr>
          <w:i/>
          <w:lang w:val="de-DE"/>
        </w:rPr>
        <w:t>]</w:t>
      </w:r>
      <w:r w:rsidR="00D126DC" w:rsidRPr="00582FDA">
        <w:rPr>
          <w:i/>
          <w:lang w:val="de-DE"/>
        </w:rPr>
        <w:t>.</w:t>
      </w:r>
    </w:p>
    <w:p w14:paraId="09566AF6" w14:textId="77777777" w:rsidR="00366C10" w:rsidRPr="00582FDA" w:rsidRDefault="00366C10" w:rsidP="00366C10">
      <w:pPr>
        <w:keepNext/>
        <w:keepLines/>
        <w:spacing w:line="360" w:lineRule="auto"/>
        <w:ind w:left="567" w:hanging="567"/>
        <w:rPr>
          <w:lang w:val="de-DE"/>
        </w:rPr>
      </w:pPr>
    </w:p>
    <w:p w14:paraId="53520AE6" w14:textId="77777777" w:rsidR="00171C86" w:rsidRPr="00582FDA" w:rsidRDefault="00171C86">
      <w:pPr>
        <w:spacing w:line="360" w:lineRule="auto"/>
        <w:rPr>
          <w:lang w:val="de-DE"/>
        </w:rPr>
      </w:pPr>
      <w:r w:rsidRPr="00582FDA">
        <w:rPr>
          <w:lang w:val="de-DE"/>
        </w:rPr>
        <w:t>[3.]</w:t>
      </w:r>
      <w:r w:rsidRPr="00582FDA">
        <w:rPr>
          <w:lang w:val="de-DE"/>
        </w:rPr>
        <w:tab/>
        <w:t>Die Kontakt</w:t>
      </w:r>
      <w:r w:rsidR="00A66C75" w:rsidRPr="00582FDA">
        <w:rPr>
          <w:lang w:val="de-DE"/>
        </w:rPr>
        <w:t>angaben</w:t>
      </w:r>
      <w:r w:rsidRPr="00582FDA">
        <w:rPr>
          <w:lang w:val="de-DE"/>
        </w:rPr>
        <w:t xml:space="preserve"> des </w:t>
      </w:r>
      <w:r w:rsidR="00366C10" w:rsidRPr="00582FDA">
        <w:rPr>
          <w:lang w:val="de-DE"/>
        </w:rPr>
        <w:t>Beschwerdeführers</w:t>
      </w:r>
      <w:r w:rsidRPr="00582FDA">
        <w:rPr>
          <w:lang w:val="de-DE"/>
        </w:rPr>
        <w:t xml:space="preserve"> lauten wie folgt:</w:t>
      </w:r>
    </w:p>
    <w:p w14:paraId="0D7907DA" w14:textId="77777777" w:rsidR="00171C86" w:rsidRPr="00582FDA" w:rsidRDefault="00171C86">
      <w:pPr>
        <w:spacing w:line="360" w:lineRule="auto"/>
        <w:rPr>
          <w:lang w:val="de-DE"/>
        </w:rPr>
      </w:pPr>
    </w:p>
    <w:p w14:paraId="772EF80E" w14:textId="77777777" w:rsidR="00171C86" w:rsidRPr="00582FDA" w:rsidRDefault="00EC75D9">
      <w:pPr>
        <w:tabs>
          <w:tab w:val="left" w:pos="2835"/>
        </w:tabs>
        <w:spacing w:line="360" w:lineRule="auto"/>
        <w:ind w:left="567" w:firstLine="567"/>
        <w:rPr>
          <w:lang w:val="de-DE"/>
        </w:rPr>
      </w:pPr>
      <w:r w:rsidRPr="00582FDA">
        <w:rPr>
          <w:lang w:val="de-DE"/>
        </w:rPr>
        <w:t>Postanschrift</w:t>
      </w:r>
      <w:r w:rsidR="00171C86" w:rsidRPr="00582FDA">
        <w:rPr>
          <w:lang w:val="de-DE"/>
        </w:rPr>
        <w:t>:</w:t>
      </w:r>
      <w:r w:rsidR="00366C10" w:rsidRPr="00582FDA">
        <w:rPr>
          <w:lang w:val="de-DE"/>
        </w:rPr>
        <w:t xml:space="preserve">  </w:t>
      </w:r>
      <w:r w:rsidR="00046A6D" w:rsidRPr="00582FDA">
        <w:rPr>
          <w:lang w:val="de-DE"/>
        </w:rPr>
        <w:tab/>
      </w:r>
      <w:r w:rsidR="00366C10" w:rsidRPr="00582FDA">
        <w:rPr>
          <w:lang w:val="de-DE"/>
        </w:rPr>
        <w:t>[</w:t>
      </w:r>
      <w:r w:rsidR="00452490" w:rsidRPr="00582FDA">
        <w:rPr>
          <w:i/>
          <w:lang w:val="de-DE"/>
        </w:rPr>
        <w:t xml:space="preserve">geben Sie die </w:t>
      </w:r>
      <w:r w:rsidR="00366C10" w:rsidRPr="00582FDA">
        <w:rPr>
          <w:i/>
          <w:lang w:val="de-DE"/>
        </w:rPr>
        <w:t>Postanschrift an</w:t>
      </w:r>
      <w:r w:rsidR="00366C10" w:rsidRPr="00582FDA">
        <w:rPr>
          <w:lang w:val="de-DE"/>
        </w:rPr>
        <w:t>]</w:t>
      </w:r>
      <w:r w:rsidR="00171C86" w:rsidRPr="00582FDA">
        <w:rPr>
          <w:lang w:val="de-DE"/>
        </w:rPr>
        <w:tab/>
      </w:r>
    </w:p>
    <w:p w14:paraId="5FEF2453" w14:textId="77777777" w:rsidR="00171C86" w:rsidRPr="00582FDA" w:rsidRDefault="00171C86">
      <w:pPr>
        <w:tabs>
          <w:tab w:val="left" w:pos="2835"/>
        </w:tabs>
        <w:spacing w:line="360" w:lineRule="auto"/>
        <w:ind w:left="567" w:firstLine="567"/>
        <w:rPr>
          <w:lang w:val="de-DE"/>
        </w:rPr>
      </w:pPr>
      <w:r w:rsidRPr="00582FDA">
        <w:rPr>
          <w:lang w:val="de-DE"/>
        </w:rPr>
        <w:t>Telefon:</w:t>
      </w:r>
      <w:r w:rsidR="00366C10" w:rsidRPr="00582FDA">
        <w:rPr>
          <w:lang w:val="de-DE"/>
        </w:rPr>
        <w:t xml:space="preserve">  </w:t>
      </w:r>
      <w:r w:rsidR="00046A6D" w:rsidRPr="00582FDA">
        <w:rPr>
          <w:lang w:val="de-DE"/>
        </w:rPr>
        <w:tab/>
      </w:r>
      <w:r w:rsidR="00366C10" w:rsidRPr="00582FDA">
        <w:rPr>
          <w:lang w:val="de-DE"/>
        </w:rPr>
        <w:t>[</w:t>
      </w:r>
      <w:r w:rsidR="00452490" w:rsidRPr="00582FDA">
        <w:rPr>
          <w:i/>
          <w:lang w:val="de-DE"/>
        </w:rPr>
        <w:t>geben Sie die</w:t>
      </w:r>
      <w:r w:rsidR="00452490" w:rsidRPr="00582FDA">
        <w:rPr>
          <w:lang w:val="de-DE"/>
        </w:rPr>
        <w:t xml:space="preserve"> </w:t>
      </w:r>
      <w:r w:rsidR="00366C10" w:rsidRPr="00582FDA">
        <w:rPr>
          <w:i/>
          <w:lang w:val="de-DE"/>
        </w:rPr>
        <w:t>Telefonnummer an</w:t>
      </w:r>
      <w:r w:rsidR="00366C10" w:rsidRPr="00582FDA">
        <w:rPr>
          <w:lang w:val="de-DE"/>
        </w:rPr>
        <w:t>]</w:t>
      </w:r>
      <w:r w:rsidRPr="00582FDA">
        <w:rPr>
          <w:lang w:val="de-DE"/>
        </w:rPr>
        <w:tab/>
      </w:r>
    </w:p>
    <w:p w14:paraId="74516C13" w14:textId="77777777" w:rsidR="00171C86" w:rsidRPr="00582FDA" w:rsidRDefault="00293613">
      <w:pPr>
        <w:tabs>
          <w:tab w:val="left" w:pos="2835"/>
        </w:tabs>
        <w:spacing w:line="360" w:lineRule="auto"/>
        <w:ind w:left="567" w:firstLine="567"/>
        <w:rPr>
          <w:lang w:val="de-DE"/>
        </w:rPr>
      </w:pPr>
      <w:r w:rsidRPr="00582FDA">
        <w:rPr>
          <w:lang w:val="de-DE"/>
        </w:rPr>
        <w:t>E</w:t>
      </w:r>
      <w:r w:rsidR="00046A6D" w:rsidRPr="00582FDA">
        <w:rPr>
          <w:lang w:val="de-DE"/>
        </w:rPr>
        <w:t>-M</w:t>
      </w:r>
      <w:r w:rsidR="00171C86" w:rsidRPr="00582FDA">
        <w:rPr>
          <w:lang w:val="de-DE"/>
        </w:rPr>
        <w:t>ail</w:t>
      </w:r>
      <w:r w:rsidR="00366C10" w:rsidRPr="00582FDA">
        <w:rPr>
          <w:lang w:val="de-DE"/>
        </w:rPr>
        <w:t xml:space="preserve">:  </w:t>
      </w:r>
      <w:r w:rsidR="00046A6D" w:rsidRPr="00582FDA">
        <w:rPr>
          <w:lang w:val="de-DE"/>
        </w:rPr>
        <w:tab/>
      </w:r>
      <w:r w:rsidRPr="00582FDA">
        <w:rPr>
          <w:lang w:val="de-DE"/>
        </w:rPr>
        <w:t>[</w:t>
      </w:r>
      <w:r w:rsidR="00452490" w:rsidRPr="00582FDA">
        <w:rPr>
          <w:i/>
          <w:lang w:val="de-DE"/>
        </w:rPr>
        <w:t>geben Sie die</w:t>
      </w:r>
      <w:r w:rsidR="00452490" w:rsidRPr="00582FDA">
        <w:rPr>
          <w:lang w:val="de-DE"/>
        </w:rPr>
        <w:t xml:space="preserve"> </w:t>
      </w:r>
      <w:r w:rsidRPr="00582FDA">
        <w:rPr>
          <w:i/>
          <w:lang w:val="de-DE"/>
        </w:rPr>
        <w:t>E</w:t>
      </w:r>
      <w:r w:rsidR="00046A6D" w:rsidRPr="00582FDA">
        <w:rPr>
          <w:i/>
          <w:lang w:val="de-DE"/>
        </w:rPr>
        <w:t>-M</w:t>
      </w:r>
      <w:r w:rsidR="00452490" w:rsidRPr="00582FDA">
        <w:rPr>
          <w:i/>
          <w:lang w:val="de-DE"/>
        </w:rPr>
        <w:t>ail-</w:t>
      </w:r>
      <w:r w:rsidR="00366C10" w:rsidRPr="00582FDA">
        <w:rPr>
          <w:i/>
          <w:lang w:val="de-DE"/>
        </w:rPr>
        <w:t>Adresse an</w:t>
      </w:r>
      <w:r w:rsidR="00366C10" w:rsidRPr="00582FDA">
        <w:rPr>
          <w:lang w:val="de-DE"/>
        </w:rPr>
        <w:t>]</w:t>
      </w:r>
    </w:p>
    <w:p w14:paraId="72AC12A1" w14:textId="77777777" w:rsidR="00171C86" w:rsidRPr="00582FDA" w:rsidRDefault="00171C86">
      <w:pPr>
        <w:spacing w:line="360" w:lineRule="auto"/>
        <w:rPr>
          <w:lang w:val="de-DE"/>
        </w:rPr>
      </w:pPr>
    </w:p>
    <w:p w14:paraId="4E53A2E6" w14:textId="77777777" w:rsidR="00FF6792" w:rsidRPr="00582FDA" w:rsidRDefault="00AA7ACE" w:rsidP="001553E2">
      <w:pPr>
        <w:spacing w:line="360" w:lineRule="auto"/>
        <w:ind w:left="567"/>
        <w:rPr>
          <w:i/>
          <w:lang w:val="de-AT"/>
        </w:rPr>
      </w:pPr>
      <w:r w:rsidRPr="00582FDA">
        <w:rPr>
          <w:i/>
          <w:lang w:val="de-DE"/>
        </w:rPr>
        <w:t>[Falls es mehr als einen Beschwerdeführer geben sollte, geben Sie bitte die obigen Information</w:t>
      </w:r>
      <w:r w:rsidR="00A674D0" w:rsidRPr="00582FDA">
        <w:rPr>
          <w:i/>
          <w:lang w:val="de-DE"/>
        </w:rPr>
        <w:t>en für jeden Beschwerdeführer</w:t>
      </w:r>
      <w:r w:rsidRPr="00582FDA">
        <w:rPr>
          <w:i/>
          <w:lang w:val="de-DE"/>
        </w:rPr>
        <w:t xml:space="preserve">, </w:t>
      </w:r>
      <w:r w:rsidR="00FF6792" w:rsidRPr="00582FDA">
        <w:rPr>
          <w:i/>
          <w:lang w:val="de-DE"/>
        </w:rPr>
        <w:t xml:space="preserve">sowie Argumente und Beweise </w:t>
      </w:r>
      <w:r w:rsidR="00046A6D" w:rsidRPr="00582FDA">
        <w:rPr>
          <w:i/>
          <w:lang w:val="de-DE"/>
        </w:rPr>
        <w:t>an, um d</w:t>
      </w:r>
      <w:r w:rsidR="008E5527" w:rsidRPr="00582FDA">
        <w:rPr>
          <w:i/>
          <w:lang w:val="de-DE"/>
        </w:rPr>
        <w:t xml:space="preserve">ie Konsolidation </w:t>
      </w:r>
      <w:r w:rsidR="00FF6792" w:rsidRPr="00582FDA">
        <w:rPr>
          <w:i/>
          <w:lang w:val="de-DE"/>
        </w:rPr>
        <w:t xml:space="preserve">von mehreren Beschwerdeführern in einer einzigen Beschwerde in solchen Fällen zu </w:t>
      </w:r>
      <w:r w:rsidR="00452490" w:rsidRPr="00582FDA">
        <w:rPr>
          <w:i/>
          <w:lang w:val="de-DE"/>
        </w:rPr>
        <w:t>begründen, z.B. wenn</w:t>
      </w:r>
      <w:r w:rsidR="00FF6792" w:rsidRPr="00582FDA">
        <w:rPr>
          <w:i/>
          <w:lang w:val="de-DE"/>
        </w:rPr>
        <w:t xml:space="preserve"> mehrere Beschwerdeführer </w:t>
      </w:r>
      <w:r w:rsidR="00C37FB0" w:rsidRPr="00582FDA">
        <w:rPr>
          <w:i/>
          <w:lang w:val="de-DE"/>
        </w:rPr>
        <w:t>die Beeinträchtigung eines</w:t>
      </w:r>
      <w:r w:rsidR="00FF6792" w:rsidRPr="00582FDA">
        <w:rPr>
          <w:i/>
          <w:lang w:val="de-DE"/>
        </w:rPr>
        <w:t xml:space="preserve"> gemeinsame</w:t>
      </w:r>
      <w:r w:rsidR="00C37FB0" w:rsidRPr="00582FDA">
        <w:rPr>
          <w:i/>
          <w:lang w:val="de-DE"/>
        </w:rPr>
        <w:t>n Interesse</w:t>
      </w:r>
      <w:r w:rsidR="00046A6D" w:rsidRPr="00582FDA">
        <w:rPr>
          <w:i/>
          <w:lang w:val="de-DE"/>
        </w:rPr>
        <w:t>s</w:t>
      </w:r>
      <w:r w:rsidR="00C37FB0" w:rsidRPr="00582FDA">
        <w:rPr>
          <w:i/>
          <w:lang w:val="de-DE"/>
        </w:rPr>
        <w:t xml:space="preserve"> durch den </w:t>
      </w:r>
      <w:r w:rsidR="003472B5" w:rsidRPr="00582FDA">
        <w:rPr>
          <w:i/>
          <w:lang w:val="de-DE"/>
        </w:rPr>
        <w:t>Beschwerdegegner erfahren haben</w:t>
      </w:r>
      <w:r w:rsidR="00452490" w:rsidRPr="00582FDA">
        <w:rPr>
          <w:i/>
          <w:lang w:val="de-DE"/>
        </w:rPr>
        <w:t xml:space="preserve">. </w:t>
      </w:r>
      <w:r w:rsidR="00444F31" w:rsidRPr="00582FDA">
        <w:rPr>
          <w:i/>
          <w:lang w:val="de-DE"/>
        </w:rPr>
        <w:t>Mehrere Beschwerdeführer können ein</w:t>
      </w:r>
      <w:r w:rsidR="003472B5" w:rsidRPr="00582FDA">
        <w:rPr>
          <w:i/>
          <w:lang w:val="de-DE"/>
        </w:rPr>
        <w:t>e solche Beeinträchtigung eines</w:t>
      </w:r>
      <w:r w:rsidR="00444F31" w:rsidRPr="00582FDA">
        <w:rPr>
          <w:i/>
          <w:lang w:val="de-DE"/>
        </w:rPr>
        <w:t xml:space="preserve"> </w:t>
      </w:r>
      <w:r w:rsidR="003472B5" w:rsidRPr="00582FDA">
        <w:rPr>
          <w:i/>
          <w:lang w:val="de-DE"/>
        </w:rPr>
        <w:t xml:space="preserve">gemeinsamen </w:t>
      </w:r>
      <w:r w:rsidR="00444F31" w:rsidRPr="00582FDA">
        <w:rPr>
          <w:i/>
          <w:lang w:val="de-DE"/>
        </w:rPr>
        <w:t>Interesse</w:t>
      </w:r>
      <w:r w:rsidR="003472B5" w:rsidRPr="00582FDA">
        <w:rPr>
          <w:i/>
          <w:lang w:val="de-DE"/>
        </w:rPr>
        <w:t>s durch</w:t>
      </w:r>
      <w:r w:rsidR="00444F31" w:rsidRPr="00582FDA">
        <w:rPr>
          <w:i/>
          <w:lang w:val="de-DE"/>
        </w:rPr>
        <w:t xml:space="preserve"> den </w:t>
      </w:r>
      <w:r w:rsidR="00A674D0" w:rsidRPr="00582FDA">
        <w:rPr>
          <w:i/>
          <w:lang w:val="de-DE"/>
        </w:rPr>
        <w:t>Beschwerdegegner z.B. darlegen</w:t>
      </w:r>
      <w:r w:rsidR="00444F31" w:rsidRPr="00582FDA">
        <w:rPr>
          <w:i/>
          <w:lang w:val="de-DE"/>
        </w:rPr>
        <w:t xml:space="preserve"> (1.) wenn mehrere Beschwerdeführer ein gemeinsames rechtliches Interesse an einem </w:t>
      </w:r>
      <w:r w:rsidR="00046A6D" w:rsidRPr="00582FDA">
        <w:rPr>
          <w:i/>
          <w:lang w:val="de-DE"/>
        </w:rPr>
        <w:t xml:space="preserve">relevanten </w:t>
      </w:r>
      <w:r w:rsidR="00444F31" w:rsidRPr="00582FDA">
        <w:rPr>
          <w:i/>
          <w:lang w:val="de-DE"/>
        </w:rPr>
        <w:t>Recht oder Rechten haben</w:t>
      </w:r>
      <w:r w:rsidR="00046A6D" w:rsidRPr="00582FDA">
        <w:rPr>
          <w:i/>
          <w:lang w:val="de-DE"/>
        </w:rPr>
        <w:t>,</w:t>
      </w:r>
      <w:r w:rsidR="00444F31" w:rsidRPr="00582FDA">
        <w:rPr>
          <w:i/>
          <w:lang w:val="de-DE"/>
        </w:rPr>
        <w:t xml:space="preserve"> </w:t>
      </w:r>
      <w:r w:rsidR="000A2662" w:rsidRPr="00582FDA">
        <w:rPr>
          <w:i/>
          <w:lang w:val="de-DE"/>
        </w:rPr>
        <w:t>welche(s)</w:t>
      </w:r>
      <w:r w:rsidR="00444F31" w:rsidRPr="00582FDA">
        <w:rPr>
          <w:i/>
          <w:lang w:val="de-DE"/>
        </w:rPr>
        <w:t xml:space="preserve"> durch das Verhalten des Beschwerdegegners </w:t>
      </w:r>
      <w:r w:rsidR="000A2662" w:rsidRPr="00582FDA">
        <w:rPr>
          <w:i/>
          <w:lang w:val="de-DE"/>
        </w:rPr>
        <w:t xml:space="preserve">vorgeblich </w:t>
      </w:r>
      <w:r w:rsidR="00444F31" w:rsidRPr="00582FDA">
        <w:rPr>
          <w:i/>
          <w:lang w:val="de-DE"/>
        </w:rPr>
        <w:t xml:space="preserve">beeinträchtigt </w:t>
      </w:r>
      <w:r w:rsidR="000A2662" w:rsidRPr="00582FDA">
        <w:rPr>
          <w:i/>
          <w:lang w:val="de-DE"/>
        </w:rPr>
        <w:t>wird/</w:t>
      </w:r>
      <w:r w:rsidR="00444F31" w:rsidRPr="00582FDA">
        <w:rPr>
          <w:i/>
          <w:lang w:val="de-DE"/>
        </w:rPr>
        <w:t>werden, oder (2.) wenn mehrere Beschwerdeführer d</w:t>
      </w:r>
      <w:r w:rsidR="000A2662" w:rsidRPr="00582FDA">
        <w:rPr>
          <w:i/>
          <w:lang w:val="de-DE"/>
        </w:rPr>
        <w:t xml:space="preserve">ie </w:t>
      </w:r>
      <w:r w:rsidR="00444F31" w:rsidRPr="00582FDA">
        <w:rPr>
          <w:i/>
          <w:lang w:val="de-DE"/>
        </w:rPr>
        <w:t>Ziel</w:t>
      </w:r>
      <w:r w:rsidR="000A2662" w:rsidRPr="00582FDA">
        <w:rPr>
          <w:i/>
          <w:lang w:val="de-DE"/>
        </w:rPr>
        <w:t>scheibe</w:t>
      </w:r>
      <w:r w:rsidR="00444F31" w:rsidRPr="00582FDA">
        <w:rPr>
          <w:i/>
          <w:lang w:val="de-DE"/>
        </w:rPr>
        <w:t xml:space="preserve"> </w:t>
      </w:r>
      <w:r w:rsidR="00A674D0" w:rsidRPr="00582FDA">
        <w:rPr>
          <w:i/>
          <w:lang w:val="de-DE"/>
        </w:rPr>
        <w:t xml:space="preserve">eines </w:t>
      </w:r>
      <w:r w:rsidR="00444F31" w:rsidRPr="00582FDA">
        <w:rPr>
          <w:i/>
          <w:lang w:val="de-DE"/>
        </w:rPr>
        <w:t>allgemeinen Verhalten</w:t>
      </w:r>
      <w:r w:rsidR="00A674D0" w:rsidRPr="00582FDA">
        <w:rPr>
          <w:i/>
          <w:lang w:val="de-DE"/>
        </w:rPr>
        <w:t>s</w:t>
      </w:r>
      <w:r w:rsidR="00444F31" w:rsidRPr="00582FDA">
        <w:rPr>
          <w:i/>
          <w:lang w:val="de-DE"/>
        </w:rPr>
        <w:t xml:space="preserve"> des Beschwerdegegners sind</w:t>
      </w:r>
      <w:r w:rsidR="003472B5" w:rsidRPr="00582FDA">
        <w:rPr>
          <w:i/>
          <w:lang w:val="de-DE"/>
        </w:rPr>
        <w:t>,</w:t>
      </w:r>
      <w:r w:rsidR="00444F31" w:rsidRPr="00582FDA">
        <w:rPr>
          <w:i/>
          <w:lang w:val="de-DE"/>
        </w:rPr>
        <w:t xml:space="preserve"> </w:t>
      </w:r>
      <w:r w:rsidR="000A2662" w:rsidRPr="00582FDA">
        <w:rPr>
          <w:i/>
          <w:lang w:val="de-DE"/>
        </w:rPr>
        <w:t>welches</w:t>
      </w:r>
      <w:r w:rsidR="00444F31" w:rsidRPr="00582FDA">
        <w:rPr>
          <w:i/>
          <w:lang w:val="de-DE"/>
        </w:rPr>
        <w:t xml:space="preserve"> klar deren individuelle rechtl</w:t>
      </w:r>
      <w:r w:rsidR="00293613" w:rsidRPr="00582FDA">
        <w:rPr>
          <w:i/>
          <w:lang w:val="de-DE"/>
        </w:rPr>
        <w:t>iche Interessen beeinträchtigt</w:t>
      </w:r>
      <w:r w:rsidR="00046A6D" w:rsidRPr="00582FDA">
        <w:rPr>
          <w:i/>
          <w:lang w:val="de-DE"/>
        </w:rPr>
        <w:t xml:space="preserve"> hat</w:t>
      </w:r>
      <w:r w:rsidR="00293613" w:rsidRPr="00582FDA">
        <w:rPr>
          <w:i/>
          <w:lang w:val="de-DE"/>
        </w:rPr>
        <w:t>.</w:t>
      </w:r>
      <w:r w:rsidR="00444F31" w:rsidRPr="00582FDA">
        <w:rPr>
          <w:i/>
          <w:lang w:val="de-DE"/>
        </w:rPr>
        <w:t xml:space="preserve">  </w:t>
      </w:r>
    </w:p>
    <w:p w14:paraId="799D277F" w14:textId="77777777" w:rsidR="00AA7ACE" w:rsidRPr="00582FDA" w:rsidRDefault="00AA7ACE">
      <w:pPr>
        <w:spacing w:line="360" w:lineRule="auto"/>
        <w:rPr>
          <w:lang w:val="de-AT"/>
        </w:rPr>
      </w:pPr>
    </w:p>
    <w:p w14:paraId="1D011A17" w14:textId="77777777" w:rsidR="00171C86" w:rsidRPr="00582FDA" w:rsidRDefault="00171C86">
      <w:pPr>
        <w:spacing w:line="360" w:lineRule="auto"/>
        <w:ind w:left="567" w:hanging="567"/>
        <w:rPr>
          <w:lang w:val="de-DE"/>
        </w:rPr>
      </w:pPr>
      <w:r w:rsidRPr="00582FDA">
        <w:rPr>
          <w:lang w:val="de-DE"/>
        </w:rPr>
        <w:t>[4.]</w:t>
      </w:r>
      <w:r w:rsidRPr="00582FDA">
        <w:rPr>
          <w:lang w:val="de-DE"/>
        </w:rPr>
        <w:tab/>
      </w:r>
      <w:r w:rsidR="007B2F7C" w:rsidRPr="00582FDA">
        <w:rPr>
          <w:lang w:val="de-DE"/>
        </w:rPr>
        <w:t>B</w:t>
      </w:r>
      <w:r w:rsidRPr="00582FDA">
        <w:rPr>
          <w:lang w:val="de-DE"/>
        </w:rPr>
        <w:t>evollmächtigte</w:t>
      </w:r>
      <w:r w:rsidR="007B2F7C" w:rsidRPr="00582FDA">
        <w:rPr>
          <w:lang w:val="de-DE"/>
        </w:rPr>
        <w:t>r</w:t>
      </w:r>
      <w:r w:rsidRPr="00582FDA">
        <w:rPr>
          <w:lang w:val="de-DE"/>
        </w:rPr>
        <w:t xml:space="preserve"> </w:t>
      </w:r>
      <w:r w:rsidR="00366C10" w:rsidRPr="00582FDA">
        <w:rPr>
          <w:lang w:val="de-DE"/>
        </w:rPr>
        <w:t xml:space="preserve">Vertreter </w:t>
      </w:r>
      <w:r w:rsidRPr="00582FDA">
        <w:rPr>
          <w:lang w:val="de-DE"/>
        </w:rPr>
        <w:t xml:space="preserve">des </w:t>
      </w:r>
      <w:r w:rsidR="00366C10" w:rsidRPr="00582FDA">
        <w:rPr>
          <w:lang w:val="de-DE"/>
        </w:rPr>
        <w:t>Beschwerdeführers</w:t>
      </w:r>
      <w:r w:rsidRPr="00582FDA">
        <w:rPr>
          <w:lang w:val="de-DE"/>
        </w:rPr>
        <w:t xml:space="preserve"> in diesem </w:t>
      </w:r>
      <w:r w:rsidR="007B2F7C" w:rsidRPr="00582FDA">
        <w:rPr>
          <w:lang w:val="de-DE"/>
        </w:rPr>
        <w:t>Beschwerde</w:t>
      </w:r>
      <w:r w:rsidRPr="00582FDA">
        <w:rPr>
          <w:lang w:val="de-DE"/>
        </w:rPr>
        <w:t>verfahren ist:</w:t>
      </w:r>
    </w:p>
    <w:p w14:paraId="4E52AE02" w14:textId="77777777" w:rsidR="007B2F7C" w:rsidRPr="00582FDA" w:rsidRDefault="007B2F7C">
      <w:pPr>
        <w:spacing w:line="360" w:lineRule="auto"/>
        <w:ind w:left="567" w:hanging="567"/>
        <w:rPr>
          <w:lang w:val="de-DE"/>
        </w:rPr>
      </w:pPr>
    </w:p>
    <w:p w14:paraId="54EA71C5" w14:textId="77777777" w:rsidR="00EC75D9" w:rsidRPr="00582FDA" w:rsidRDefault="008E5527" w:rsidP="001553E2">
      <w:pPr>
        <w:spacing w:line="360" w:lineRule="auto"/>
        <w:ind w:left="567"/>
        <w:rPr>
          <w:i/>
          <w:lang w:val="de-DE"/>
        </w:rPr>
      </w:pPr>
      <w:r w:rsidRPr="00582FDA">
        <w:rPr>
          <w:i/>
          <w:lang w:val="de-DE"/>
        </w:rPr>
        <w:t>[Wo vorhanden</w:t>
      </w:r>
      <w:r w:rsidR="00EC75D9" w:rsidRPr="00582FDA">
        <w:rPr>
          <w:i/>
          <w:lang w:val="de-DE"/>
        </w:rPr>
        <w:t>, geben Sie bitte den bevollmächtigten Vertreter sowie seine Kontak</w:t>
      </w:r>
      <w:r w:rsidR="00A66C75" w:rsidRPr="00582FDA">
        <w:rPr>
          <w:i/>
          <w:lang w:val="de-DE"/>
        </w:rPr>
        <w:t>angaben</w:t>
      </w:r>
      <w:r w:rsidR="00EC75D9" w:rsidRPr="00582FDA">
        <w:rPr>
          <w:i/>
          <w:lang w:val="de-DE"/>
        </w:rPr>
        <w:t xml:space="preserve"> an, </w:t>
      </w:r>
      <w:r w:rsidR="003C2C64" w:rsidRPr="00582FDA">
        <w:rPr>
          <w:i/>
          <w:lang w:val="de-DE"/>
        </w:rPr>
        <w:t>einschließlich</w:t>
      </w:r>
      <w:r w:rsidR="00EC75D9" w:rsidRPr="00582FDA">
        <w:rPr>
          <w:i/>
          <w:lang w:val="de-DE"/>
        </w:rPr>
        <w:t xml:space="preserve"> Postanschrift</w:t>
      </w:r>
      <w:r w:rsidRPr="00582FDA">
        <w:rPr>
          <w:i/>
          <w:lang w:val="de-DE"/>
        </w:rPr>
        <w:t xml:space="preserve">, Telefonnummer, </w:t>
      </w:r>
      <w:r w:rsidR="00293613" w:rsidRPr="00582FDA">
        <w:rPr>
          <w:i/>
          <w:lang w:val="de-DE"/>
        </w:rPr>
        <w:t>E</w:t>
      </w:r>
      <w:r w:rsidRPr="00582FDA">
        <w:rPr>
          <w:i/>
          <w:lang w:val="de-DE"/>
        </w:rPr>
        <w:t>-M</w:t>
      </w:r>
      <w:r w:rsidR="00452490" w:rsidRPr="00582FDA">
        <w:rPr>
          <w:i/>
          <w:lang w:val="de-DE"/>
        </w:rPr>
        <w:t>ail-</w:t>
      </w:r>
      <w:r w:rsidR="00EC75D9" w:rsidRPr="00582FDA">
        <w:rPr>
          <w:i/>
          <w:lang w:val="de-DE"/>
        </w:rPr>
        <w:t>Adresse</w:t>
      </w:r>
      <w:r w:rsidR="00B93169">
        <w:rPr>
          <w:i/>
          <w:lang w:val="de-DE"/>
        </w:rPr>
        <w:t>…</w:t>
      </w:r>
      <w:r w:rsidR="007B2F7C" w:rsidRPr="00582FDA">
        <w:rPr>
          <w:i/>
          <w:lang w:val="de-DE"/>
        </w:rPr>
        <w:t xml:space="preserve">  Haben Sie mehr als einen</w:t>
      </w:r>
      <w:r w:rsidR="00EC75D9" w:rsidRPr="00582FDA">
        <w:rPr>
          <w:i/>
          <w:lang w:val="de-DE"/>
        </w:rPr>
        <w:t xml:space="preserve"> bevollmächtigten Vertreter, </w:t>
      </w:r>
      <w:r w:rsidR="007B2F7C" w:rsidRPr="00582FDA">
        <w:rPr>
          <w:i/>
          <w:lang w:val="de-DE"/>
        </w:rPr>
        <w:t xml:space="preserve">so </w:t>
      </w:r>
      <w:r w:rsidR="00EC75D9" w:rsidRPr="00582FDA">
        <w:rPr>
          <w:i/>
          <w:lang w:val="de-DE"/>
        </w:rPr>
        <w:t>geben Sie bitte die Kontakt</w:t>
      </w:r>
      <w:r w:rsidR="00A66C75" w:rsidRPr="00582FDA">
        <w:rPr>
          <w:i/>
          <w:lang w:val="de-DE"/>
        </w:rPr>
        <w:t>angaben</w:t>
      </w:r>
      <w:r w:rsidR="00EC75D9" w:rsidRPr="00582FDA">
        <w:rPr>
          <w:i/>
          <w:lang w:val="de-DE"/>
        </w:rPr>
        <w:t xml:space="preserve"> für </w:t>
      </w:r>
      <w:r w:rsidR="007B2F7C" w:rsidRPr="00582FDA">
        <w:rPr>
          <w:i/>
          <w:lang w:val="de-DE"/>
        </w:rPr>
        <w:t>alle</w:t>
      </w:r>
      <w:r w:rsidR="00452490" w:rsidRPr="00582FDA">
        <w:rPr>
          <w:i/>
          <w:lang w:val="de-DE"/>
        </w:rPr>
        <w:t xml:space="preserve"> Vertreter</w:t>
      </w:r>
      <w:r w:rsidR="00EC75D9" w:rsidRPr="00582FDA">
        <w:rPr>
          <w:i/>
          <w:lang w:val="de-DE"/>
        </w:rPr>
        <w:t xml:space="preserve"> an]</w:t>
      </w:r>
      <w:r w:rsidR="00452490" w:rsidRPr="00582FDA">
        <w:rPr>
          <w:i/>
          <w:lang w:val="de-DE"/>
        </w:rPr>
        <w:t>.</w:t>
      </w:r>
      <w:r w:rsidR="00EC75D9" w:rsidRPr="00582FDA">
        <w:rPr>
          <w:i/>
          <w:lang w:val="de-DE"/>
        </w:rPr>
        <w:t xml:space="preserve"> </w:t>
      </w:r>
    </w:p>
    <w:p w14:paraId="411B73C0" w14:textId="77777777" w:rsidR="00171C86" w:rsidRPr="00582FDA" w:rsidRDefault="00171C86" w:rsidP="007B2F7C">
      <w:pPr>
        <w:tabs>
          <w:tab w:val="left" w:pos="2835"/>
        </w:tabs>
        <w:spacing w:line="360" w:lineRule="auto"/>
        <w:ind w:left="1134"/>
        <w:rPr>
          <w:lang w:val="de-DE"/>
        </w:rPr>
      </w:pPr>
    </w:p>
    <w:p w14:paraId="553456C7" w14:textId="77777777" w:rsidR="00171C86" w:rsidRPr="00582FDA" w:rsidRDefault="00171C86">
      <w:pPr>
        <w:spacing w:line="360" w:lineRule="auto"/>
        <w:ind w:left="567" w:hanging="567"/>
        <w:rPr>
          <w:lang w:val="de-DE"/>
        </w:rPr>
      </w:pPr>
      <w:r w:rsidRPr="00582FDA">
        <w:rPr>
          <w:lang w:val="de-DE"/>
        </w:rPr>
        <w:t>[5.]</w:t>
      </w:r>
      <w:r w:rsidRPr="00582FDA">
        <w:rPr>
          <w:lang w:val="de-DE"/>
        </w:rPr>
        <w:tab/>
      </w:r>
      <w:r w:rsidR="007B2F7C" w:rsidRPr="00582FDA">
        <w:rPr>
          <w:lang w:val="de-CH"/>
        </w:rPr>
        <w:t xml:space="preserve">Die vom </w:t>
      </w:r>
      <w:r w:rsidR="00EC75D9" w:rsidRPr="00582FDA">
        <w:rPr>
          <w:lang w:val="de-DE"/>
        </w:rPr>
        <w:t xml:space="preserve">Beschwerdeführer </w:t>
      </w:r>
      <w:r w:rsidR="007B2F7C" w:rsidRPr="00582FDA">
        <w:rPr>
          <w:lang w:val="de-CH"/>
        </w:rPr>
        <w:t>bevorzugte Art der Überm</w:t>
      </w:r>
      <w:r w:rsidR="00452490" w:rsidRPr="00582FDA">
        <w:rPr>
          <w:lang w:val="de-CH"/>
        </w:rPr>
        <w:t>ittlung von an ihn gerichteten</w:t>
      </w:r>
      <w:r w:rsidR="008E5527" w:rsidRPr="00582FDA">
        <w:rPr>
          <w:lang w:val="de-CH"/>
        </w:rPr>
        <w:t xml:space="preserve"> </w:t>
      </w:r>
      <w:r w:rsidR="007B2F7C" w:rsidRPr="00582FDA">
        <w:rPr>
          <w:lang w:val="de-CH"/>
        </w:rPr>
        <w:t>Mitteilungen</w:t>
      </w:r>
      <w:r w:rsidR="008E5527" w:rsidRPr="00582FDA">
        <w:rPr>
          <w:lang w:val="de-CH"/>
        </w:rPr>
        <w:t xml:space="preserve"> in diesem administrativen Verfahren</w:t>
      </w:r>
      <w:r w:rsidR="007B2F7C" w:rsidRPr="00582FDA">
        <w:rPr>
          <w:lang w:val="de-CH"/>
        </w:rPr>
        <w:t xml:space="preserve"> ist</w:t>
      </w:r>
      <w:r w:rsidRPr="00582FDA">
        <w:rPr>
          <w:lang w:val="de-DE"/>
        </w:rPr>
        <w:t>:</w:t>
      </w:r>
    </w:p>
    <w:p w14:paraId="53F1FBD0" w14:textId="77777777" w:rsidR="007B2F7C" w:rsidRPr="00582FDA" w:rsidRDefault="007B2F7C">
      <w:pPr>
        <w:spacing w:line="360" w:lineRule="auto"/>
        <w:rPr>
          <w:lang w:val="de-DE"/>
        </w:rPr>
      </w:pPr>
    </w:p>
    <w:p w14:paraId="05564D82" w14:textId="77777777" w:rsidR="00171C86" w:rsidRPr="00582FDA" w:rsidRDefault="007B2F7C">
      <w:pPr>
        <w:tabs>
          <w:tab w:val="left" w:pos="2835"/>
        </w:tabs>
        <w:spacing w:line="360" w:lineRule="auto"/>
        <w:ind w:left="1134"/>
        <w:rPr>
          <w:lang w:val="de-DE"/>
        </w:rPr>
      </w:pPr>
      <w:r w:rsidRPr="00582FDA">
        <w:rPr>
          <w:u w:val="single"/>
          <w:lang w:val="de-DE"/>
        </w:rPr>
        <w:lastRenderedPageBreak/>
        <w:t xml:space="preserve">In </w:t>
      </w:r>
      <w:r w:rsidR="003C2C64" w:rsidRPr="00582FDA">
        <w:rPr>
          <w:u w:val="single"/>
          <w:lang w:val="de-DE"/>
        </w:rPr>
        <w:t>ausschließlich</w:t>
      </w:r>
      <w:r w:rsidR="00EC75D9" w:rsidRPr="00582FDA">
        <w:rPr>
          <w:u w:val="single"/>
          <w:lang w:val="de-DE"/>
        </w:rPr>
        <w:t xml:space="preserve"> e</w:t>
      </w:r>
      <w:r w:rsidR="00171C86" w:rsidRPr="00582FDA">
        <w:rPr>
          <w:u w:val="single"/>
          <w:lang w:val="de-DE"/>
        </w:rPr>
        <w:t>lektronische</w:t>
      </w:r>
      <w:r w:rsidRPr="00582FDA">
        <w:rPr>
          <w:u w:val="single"/>
          <w:lang w:val="de-DE"/>
        </w:rPr>
        <w:t xml:space="preserve">r Form verfügbare </w:t>
      </w:r>
      <w:r w:rsidR="00171C86" w:rsidRPr="00582FDA">
        <w:rPr>
          <w:u w:val="single"/>
          <w:lang w:val="de-DE"/>
        </w:rPr>
        <w:t>Unterlagen</w:t>
      </w:r>
    </w:p>
    <w:p w14:paraId="5AE819C4" w14:textId="77777777" w:rsidR="00171C86" w:rsidRPr="00582FDA" w:rsidRDefault="00171C86">
      <w:pPr>
        <w:tabs>
          <w:tab w:val="left" w:pos="2835"/>
        </w:tabs>
        <w:spacing w:line="360" w:lineRule="auto"/>
        <w:ind w:left="1134"/>
        <w:rPr>
          <w:lang w:val="de-DE"/>
        </w:rPr>
      </w:pPr>
      <w:r w:rsidRPr="00582FDA">
        <w:rPr>
          <w:lang w:val="de-DE"/>
        </w:rPr>
        <w:t xml:space="preserve">Methode:  </w:t>
      </w:r>
      <w:r w:rsidRPr="00582FDA">
        <w:rPr>
          <w:lang w:val="de-DE"/>
        </w:rPr>
        <w:tab/>
      </w:r>
      <w:r w:rsidR="008E5527" w:rsidRPr="00582FDA">
        <w:rPr>
          <w:lang w:val="de-DE"/>
        </w:rPr>
        <w:t>E-M</w:t>
      </w:r>
      <w:r w:rsidR="00EC75D9" w:rsidRPr="00582FDA">
        <w:rPr>
          <w:lang w:val="de-DE"/>
        </w:rPr>
        <w:t>ail</w:t>
      </w:r>
      <w:r w:rsidRPr="00582FDA">
        <w:rPr>
          <w:lang w:val="de-DE"/>
        </w:rPr>
        <w:tab/>
      </w:r>
      <w:r w:rsidRPr="00582FDA">
        <w:rPr>
          <w:lang w:val="de-DE"/>
        </w:rPr>
        <w:tab/>
      </w:r>
    </w:p>
    <w:p w14:paraId="15314E1F" w14:textId="77777777" w:rsidR="00171C86" w:rsidRPr="00582FDA" w:rsidRDefault="00171C86">
      <w:pPr>
        <w:tabs>
          <w:tab w:val="left" w:pos="2835"/>
        </w:tabs>
        <w:spacing w:line="360" w:lineRule="auto"/>
        <w:ind w:left="1134"/>
        <w:rPr>
          <w:i/>
          <w:lang w:val="de-DE"/>
        </w:rPr>
      </w:pPr>
      <w:r w:rsidRPr="00582FDA">
        <w:rPr>
          <w:lang w:val="de-DE"/>
        </w:rPr>
        <w:t>Adresse:</w:t>
      </w:r>
      <w:r w:rsidRPr="00582FDA">
        <w:rPr>
          <w:lang w:val="de-DE"/>
        </w:rPr>
        <w:tab/>
      </w:r>
      <w:r w:rsidR="00452490" w:rsidRPr="00582FDA">
        <w:rPr>
          <w:i/>
          <w:lang w:val="de-DE"/>
        </w:rPr>
        <w:t xml:space="preserve">[Geben Sie </w:t>
      </w:r>
      <w:r w:rsidR="008E5527" w:rsidRPr="00582FDA">
        <w:rPr>
          <w:i/>
          <w:lang w:val="de-DE"/>
        </w:rPr>
        <w:t>eine E-M</w:t>
      </w:r>
      <w:r w:rsidR="00452490" w:rsidRPr="00582FDA">
        <w:rPr>
          <w:i/>
          <w:lang w:val="de-DE"/>
        </w:rPr>
        <w:t>ail-</w:t>
      </w:r>
      <w:r w:rsidR="001C0B4D" w:rsidRPr="00582FDA">
        <w:rPr>
          <w:i/>
          <w:lang w:val="de-DE"/>
        </w:rPr>
        <w:t>Adresse</w:t>
      </w:r>
      <w:r w:rsidR="00452490" w:rsidRPr="00582FDA">
        <w:rPr>
          <w:i/>
          <w:lang w:val="de-DE"/>
        </w:rPr>
        <w:t xml:space="preserve"> an</w:t>
      </w:r>
      <w:r w:rsidR="00EC75D9" w:rsidRPr="00582FDA">
        <w:rPr>
          <w:i/>
          <w:lang w:val="de-DE"/>
        </w:rPr>
        <w:t>]</w:t>
      </w:r>
      <w:r w:rsidRPr="00582FDA">
        <w:rPr>
          <w:i/>
          <w:lang w:val="de-DE"/>
        </w:rPr>
        <w:tab/>
      </w:r>
      <w:r w:rsidRPr="00582FDA">
        <w:rPr>
          <w:lang w:val="de-DE"/>
        </w:rPr>
        <w:tab/>
      </w:r>
    </w:p>
    <w:p w14:paraId="1F8EAD8A" w14:textId="77777777" w:rsidR="00171C86" w:rsidRPr="00582FDA" w:rsidRDefault="00171C86">
      <w:pPr>
        <w:tabs>
          <w:tab w:val="left" w:pos="2835"/>
        </w:tabs>
        <w:spacing w:line="360" w:lineRule="auto"/>
        <w:ind w:left="1134"/>
        <w:rPr>
          <w:i/>
          <w:lang w:val="de-DE"/>
        </w:rPr>
      </w:pPr>
      <w:r w:rsidRPr="00582FDA">
        <w:rPr>
          <w:lang w:val="de-DE"/>
        </w:rPr>
        <w:t>Ansprechpartner:</w:t>
      </w:r>
      <w:r w:rsidRPr="00582FDA">
        <w:rPr>
          <w:lang w:val="de-DE"/>
        </w:rPr>
        <w:tab/>
      </w:r>
      <w:r w:rsidR="00EC75D9" w:rsidRPr="00582FDA">
        <w:rPr>
          <w:lang w:val="de-DE"/>
        </w:rPr>
        <w:t xml:space="preserve"> </w:t>
      </w:r>
      <w:r w:rsidR="00EC75D9" w:rsidRPr="00582FDA">
        <w:rPr>
          <w:i/>
          <w:lang w:val="de-DE"/>
        </w:rPr>
        <w:t>[</w:t>
      </w:r>
      <w:r w:rsidR="00452490" w:rsidRPr="00582FDA">
        <w:rPr>
          <w:i/>
          <w:lang w:val="de-DE"/>
        </w:rPr>
        <w:t xml:space="preserve">Geben Sie den </w:t>
      </w:r>
      <w:r w:rsidR="00EC75D9" w:rsidRPr="00582FDA">
        <w:rPr>
          <w:i/>
          <w:lang w:val="de-DE"/>
        </w:rPr>
        <w:t>Name</w:t>
      </w:r>
      <w:r w:rsidR="00452490" w:rsidRPr="00582FDA">
        <w:rPr>
          <w:i/>
          <w:lang w:val="de-DE"/>
        </w:rPr>
        <w:t>n eines Ansprechpartners an</w:t>
      </w:r>
      <w:r w:rsidR="00EC75D9" w:rsidRPr="00582FDA">
        <w:rPr>
          <w:i/>
          <w:lang w:val="de-DE"/>
        </w:rPr>
        <w:t>]</w:t>
      </w:r>
    </w:p>
    <w:p w14:paraId="3FA45C67" w14:textId="77777777" w:rsidR="00171C86" w:rsidRPr="00582FDA" w:rsidRDefault="00171C86">
      <w:pPr>
        <w:spacing w:line="360" w:lineRule="auto"/>
        <w:rPr>
          <w:lang w:val="de-DE"/>
        </w:rPr>
      </w:pPr>
    </w:p>
    <w:p w14:paraId="1F79AA05" w14:textId="77777777" w:rsidR="00171C86" w:rsidRPr="00582FDA" w:rsidRDefault="00171C86">
      <w:pPr>
        <w:tabs>
          <w:tab w:val="left" w:pos="2835"/>
        </w:tabs>
        <w:spacing w:line="360" w:lineRule="auto"/>
        <w:ind w:left="1134"/>
        <w:rPr>
          <w:lang w:val="de-DE"/>
        </w:rPr>
      </w:pPr>
      <w:r w:rsidRPr="00582FDA">
        <w:rPr>
          <w:u w:val="single"/>
          <w:lang w:val="de-DE"/>
        </w:rPr>
        <w:t>Unterlagen</w:t>
      </w:r>
      <w:r w:rsidR="00452490" w:rsidRPr="00582FDA">
        <w:rPr>
          <w:u w:val="single"/>
          <w:lang w:val="de-DE"/>
        </w:rPr>
        <w:t>,</w:t>
      </w:r>
      <w:r w:rsidR="001C0B4D" w:rsidRPr="00582FDA">
        <w:rPr>
          <w:u w:val="single"/>
          <w:lang w:val="de-DE"/>
        </w:rPr>
        <w:t xml:space="preserve"> </w:t>
      </w:r>
      <w:r w:rsidR="003C2C64" w:rsidRPr="00582FDA">
        <w:rPr>
          <w:u w:val="single"/>
          <w:lang w:val="de-DE"/>
        </w:rPr>
        <w:t>einschließlich</w:t>
      </w:r>
      <w:r w:rsidR="001C0B4D" w:rsidRPr="00582FDA">
        <w:rPr>
          <w:u w:val="single"/>
          <w:lang w:val="de-DE"/>
        </w:rPr>
        <w:t xml:space="preserve"> </w:t>
      </w:r>
      <w:r w:rsidR="00452490" w:rsidRPr="00582FDA">
        <w:rPr>
          <w:u w:val="single"/>
          <w:lang w:val="de-DE"/>
        </w:rPr>
        <w:t xml:space="preserve">solcher </w:t>
      </w:r>
      <w:r w:rsidR="001C0B4D" w:rsidRPr="00582FDA">
        <w:rPr>
          <w:u w:val="single"/>
          <w:lang w:val="de-DE"/>
        </w:rPr>
        <w:t>in Papierform</w:t>
      </w:r>
      <w:r w:rsidR="007B2F7C" w:rsidRPr="00582FDA">
        <w:rPr>
          <w:u w:val="single"/>
          <w:lang w:val="de-DE"/>
        </w:rPr>
        <w:t xml:space="preserve"> (wo</w:t>
      </w:r>
      <w:r w:rsidR="008E5527" w:rsidRPr="00582FDA">
        <w:rPr>
          <w:u w:val="single"/>
          <w:lang w:val="de-DE"/>
        </w:rPr>
        <w:t xml:space="preserve"> vorhanden</w:t>
      </w:r>
      <w:r w:rsidR="007B2F7C" w:rsidRPr="00582FDA">
        <w:rPr>
          <w:u w:val="single"/>
          <w:lang w:val="de-DE"/>
        </w:rPr>
        <w:t>)</w:t>
      </w:r>
    </w:p>
    <w:p w14:paraId="197C4A0D" w14:textId="77777777" w:rsidR="00171C86" w:rsidRPr="00582FDA" w:rsidRDefault="00171C86">
      <w:pPr>
        <w:tabs>
          <w:tab w:val="left" w:pos="2835"/>
        </w:tabs>
        <w:spacing w:line="360" w:lineRule="auto"/>
        <w:ind w:left="1134"/>
        <w:rPr>
          <w:lang w:val="de-DE"/>
        </w:rPr>
      </w:pPr>
      <w:r w:rsidRPr="00582FDA">
        <w:rPr>
          <w:lang w:val="de-DE"/>
        </w:rPr>
        <w:t>Methode:</w:t>
      </w:r>
      <w:r w:rsidR="00673016" w:rsidRPr="00582FDA">
        <w:rPr>
          <w:lang w:val="de-DE"/>
        </w:rPr>
        <w:tab/>
      </w:r>
      <w:r w:rsidR="001C0B4D" w:rsidRPr="00582FDA">
        <w:rPr>
          <w:i/>
          <w:lang w:val="de-DE"/>
        </w:rPr>
        <w:t>[</w:t>
      </w:r>
      <w:r w:rsidR="008E5527" w:rsidRPr="00582FDA">
        <w:rPr>
          <w:i/>
          <w:lang w:val="de-DE"/>
        </w:rPr>
        <w:t xml:space="preserve">Geben Sie eine Methode an: </w:t>
      </w:r>
      <w:r w:rsidR="001C0B4D" w:rsidRPr="00582FDA">
        <w:rPr>
          <w:i/>
          <w:lang w:val="de-DE"/>
        </w:rPr>
        <w:t>Post/Kurier]</w:t>
      </w:r>
      <w:r w:rsidRPr="00582FDA">
        <w:rPr>
          <w:i/>
          <w:lang w:val="de-DE"/>
        </w:rPr>
        <w:tab/>
      </w:r>
    </w:p>
    <w:p w14:paraId="50318C18" w14:textId="77777777" w:rsidR="00171C86" w:rsidRPr="00582FDA" w:rsidRDefault="00171C86">
      <w:pPr>
        <w:tabs>
          <w:tab w:val="left" w:pos="2835"/>
        </w:tabs>
        <w:spacing w:line="360" w:lineRule="auto"/>
        <w:ind w:left="1134"/>
        <w:rPr>
          <w:lang w:val="de-DE"/>
        </w:rPr>
      </w:pPr>
      <w:r w:rsidRPr="00582FDA">
        <w:rPr>
          <w:lang w:val="de-DE"/>
        </w:rPr>
        <w:t xml:space="preserve">Adresse: </w:t>
      </w:r>
      <w:r w:rsidR="001C0B4D" w:rsidRPr="00582FDA">
        <w:rPr>
          <w:lang w:val="de-DE"/>
        </w:rPr>
        <w:t xml:space="preserve"> </w:t>
      </w:r>
      <w:r w:rsidR="00673016" w:rsidRPr="00582FDA">
        <w:rPr>
          <w:lang w:val="de-DE"/>
        </w:rPr>
        <w:tab/>
      </w:r>
      <w:r w:rsidR="001C0B4D" w:rsidRPr="00582FDA">
        <w:rPr>
          <w:i/>
          <w:lang w:val="de-DE"/>
        </w:rPr>
        <w:t>[</w:t>
      </w:r>
      <w:r w:rsidR="008E5527" w:rsidRPr="00582FDA">
        <w:rPr>
          <w:i/>
          <w:lang w:val="de-DE"/>
        </w:rPr>
        <w:t xml:space="preserve">Geben Sie, wenn vorhanden, eine </w:t>
      </w:r>
      <w:r w:rsidR="001C0B4D" w:rsidRPr="00582FDA">
        <w:rPr>
          <w:i/>
          <w:lang w:val="de-DE"/>
        </w:rPr>
        <w:t>Postanschrift</w:t>
      </w:r>
      <w:r w:rsidR="008E5527" w:rsidRPr="00582FDA">
        <w:rPr>
          <w:i/>
          <w:lang w:val="de-DE"/>
        </w:rPr>
        <w:t xml:space="preserve"> an</w:t>
      </w:r>
      <w:r w:rsidR="001C0B4D" w:rsidRPr="00582FDA">
        <w:rPr>
          <w:i/>
          <w:lang w:val="de-DE"/>
        </w:rPr>
        <w:t>]</w:t>
      </w:r>
      <w:r w:rsidRPr="00582FDA">
        <w:rPr>
          <w:lang w:val="de-DE"/>
        </w:rPr>
        <w:tab/>
      </w:r>
    </w:p>
    <w:p w14:paraId="17D8577A" w14:textId="77777777" w:rsidR="00171C86" w:rsidRPr="00582FDA" w:rsidRDefault="007B2F7C" w:rsidP="007B2F7C">
      <w:pPr>
        <w:spacing w:line="360" w:lineRule="auto"/>
        <w:ind w:left="562" w:firstLine="562"/>
        <w:rPr>
          <w:i/>
          <w:lang w:val="de-CH"/>
        </w:rPr>
      </w:pPr>
      <w:r w:rsidRPr="00582FDA">
        <w:rPr>
          <w:lang w:val="de-CH"/>
        </w:rPr>
        <w:t>Kontakt:</w:t>
      </w:r>
      <w:r w:rsidR="003C2C64" w:rsidRPr="00582FDA">
        <w:rPr>
          <w:lang w:val="de-CH"/>
        </w:rPr>
        <w:t xml:space="preserve">  </w:t>
      </w:r>
      <w:r w:rsidR="00673016" w:rsidRPr="00582FDA">
        <w:rPr>
          <w:lang w:val="de-CH"/>
        </w:rPr>
        <w:tab/>
      </w:r>
      <w:r w:rsidR="00673016" w:rsidRPr="00582FDA">
        <w:rPr>
          <w:lang w:val="de-CH"/>
        </w:rPr>
        <w:tab/>
      </w:r>
      <w:r w:rsidRPr="00582FDA">
        <w:rPr>
          <w:i/>
          <w:lang w:val="de-CH"/>
        </w:rPr>
        <w:t>[</w:t>
      </w:r>
      <w:r w:rsidR="008E5527" w:rsidRPr="00582FDA">
        <w:rPr>
          <w:i/>
          <w:lang w:val="de-CH"/>
        </w:rPr>
        <w:t>Geben Sie den Namen einer</w:t>
      </w:r>
      <w:r w:rsidRPr="00582FDA">
        <w:rPr>
          <w:i/>
          <w:lang w:val="de-CH"/>
        </w:rPr>
        <w:t xml:space="preserve"> Kontaktperson</w:t>
      </w:r>
      <w:r w:rsidR="008E5527" w:rsidRPr="00582FDA">
        <w:rPr>
          <w:i/>
          <w:lang w:val="de-CH"/>
        </w:rPr>
        <w:t xml:space="preserve"> an</w:t>
      </w:r>
      <w:r w:rsidRPr="00582FDA">
        <w:rPr>
          <w:i/>
          <w:lang w:val="de-CH"/>
        </w:rPr>
        <w:t>]</w:t>
      </w:r>
    </w:p>
    <w:p w14:paraId="61A0A63B" w14:textId="77777777" w:rsidR="007B2F7C" w:rsidRPr="00582FDA" w:rsidRDefault="007B2F7C" w:rsidP="007B2F7C">
      <w:pPr>
        <w:spacing w:line="360" w:lineRule="auto"/>
        <w:ind w:left="562" w:firstLine="562"/>
        <w:rPr>
          <w:lang w:val="de-DE"/>
        </w:rPr>
      </w:pPr>
    </w:p>
    <w:p w14:paraId="6B160723" w14:textId="77777777" w:rsidR="00171C86" w:rsidRPr="00582FDA" w:rsidRDefault="00171C86">
      <w:pPr>
        <w:jc w:val="center"/>
        <w:rPr>
          <w:b/>
          <w:lang w:val="de-DE"/>
        </w:rPr>
      </w:pPr>
      <w:r w:rsidRPr="00582FDA">
        <w:rPr>
          <w:b/>
          <w:lang w:val="de-DE"/>
        </w:rPr>
        <w:t xml:space="preserve">B.  </w:t>
      </w:r>
      <w:r w:rsidRPr="00582FDA">
        <w:rPr>
          <w:b/>
          <w:u w:val="single"/>
          <w:lang w:val="de-DE"/>
        </w:rPr>
        <w:t>D</w:t>
      </w:r>
      <w:r w:rsidR="001C0B4D" w:rsidRPr="00582FDA">
        <w:rPr>
          <w:b/>
          <w:u w:val="single"/>
          <w:lang w:val="de-DE"/>
        </w:rPr>
        <w:t>er Beschwerdegegner</w:t>
      </w:r>
    </w:p>
    <w:p w14:paraId="471CC486" w14:textId="77777777" w:rsidR="00171C86" w:rsidRPr="00582FDA" w:rsidRDefault="00171C86">
      <w:pPr>
        <w:jc w:val="center"/>
        <w:rPr>
          <w:lang w:val="de-DE"/>
        </w:rPr>
      </w:pPr>
      <w:r w:rsidRPr="00582FDA">
        <w:rPr>
          <w:lang w:val="de-DE"/>
        </w:rPr>
        <w:t>(</w:t>
      </w:r>
      <w:r w:rsidR="006210EC" w:rsidRPr="00582FDA">
        <w:rPr>
          <w:lang w:val="de-DE"/>
        </w:rPr>
        <w:t>ADR-Regeln, Paragraph B(1)(b)(5)</w:t>
      </w:r>
      <w:r w:rsidRPr="00582FDA">
        <w:rPr>
          <w:lang w:val="de-DE"/>
        </w:rPr>
        <w:t>)</w:t>
      </w:r>
    </w:p>
    <w:p w14:paraId="35AC176E" w14:textId="77777777" w:rsidR="00171C86" w:rsidRPr="00582FDA" w:rsidRDefault="00171C86">
      <w:pPr>
        <w:spacing w:line="360" w:lineRule="auto"/>
        <w:rPr>
          <w:b/>
          <w:lang w:val="de-DE"/>
        </w:rPr>
      </w:pPr>
    </w:p>
    <w:p w14:paraId="260BAD21" w14:textId="77777777" w:rsidR="00171C86" w:rsidRPr="00582FDA" w:rsidRDefault="00171C86">
      <w:pPr>
        <w:spacing w:line="360" w:lineRule="auto"/>
        <w:ind w:left="547" w:hanging="547"/>
        <w:rPr>
          <w:lang w:val="de-DE"/>
        </w:rPr>
      </w:pPr>
      <w:r w:rsidRPr="00582FDA">
        <w:rPr>
          <w:lang w:val="de-DE"/>
        </w:rPr>
        <w:t>[6.]</w:t>
      </w:r>
      <w:r w:rsidRPr="00582FDA">
        <w:rPr>
          <w:lang w:val="de-DE"/>
        </w:rPr>
        <w:tab/>
      </w:r>
      <w:r w:rsidR="006210EC" w:rsidRPr="00582FDA">
        <w:rPr>
          <w:lang w:val="de-DE"/>
        </w:rPr>
        <w:t>Gemäß</w:t>
      </w:r>
      <w:r w:rsidR="005258BE" w:rsidRPr="00582FDA">
        <w:rPr>
          <w:lang w:val="de-DE"/>
        </w:rPr>
        <w:t xml:space="preserve"> </w:t>
      </w:r>
      <w:r w:rsidR="00673016" w:rsidRPr="00582FDA">
        <w:rPr>
          <w:i/>
          <w:lang w:val="de-DE"/>
        </w:rPr>
        <w:t>[</w:t>
      </w:r>
      <w:r w:rsidR="005258BE" w:rsidRPr="00582FDA">
        <w:rPr>
          <w:i/>
          <w:lang w:val="de-DE"/>
        </w:rPr>
        <w:t xml:space="preserve">geben Sie </w:t>
      </w:r>
      <w:r w:rsidR="00673016" w:rsidRPr="00582FDA">
        <w:rPr>
          <w:i/>
          <w:lang w:val="de-DE"/>
        </w:rPr>
        <w:t xml:space="preserve">bitte </w:t>
      </w:r>
      <w:r w:rsidR="005258BE" w:rsidRPr="00582FDA">
        <w:rPr>
          <w:i/>
          <w:lang w:val="de-DE"/>
        </w:rPr>
        <w:t xml:space="preserve">an warum die in der Beschwerde </w:t>
      </w:r>
      <w:r w:rsidR="0091201D" w:rsidRPr="00582FDA">
        <w:rPr>
          <w:i/>
          <w:lang w:val="de-DE"/>
        </w:rPr>
        <w:t xml:space="preserve">bezeichnete Person/Gesellschaft </w:t>
      </w:r>
      <w:r w:rsidR="005258BE" w:rsidRPr="00582FDA">
        <w:rPr>
          <w:i/>
          <w:lang w:val="de-DE"/>
        </w:rPr>
        <w:t>als Beschwerdegegner identifiziert w</w:t>
      </w:r>
      <w:r w:rsidR="0091201D" w:rsidRPr="00582FDA">
        <w:rPr>
          <w:i/>
          <w:lang w:val="de-DE"/>
        </w:rPr>
        <w:t>orden ist</w:t>
      </w:r>
      <w:r w:rsidR="005258BE" w:rsidRPr="00582FDA">
        <w:rPr>
          <w:i/>
          <w:lang w:val="de-DE"/>
        </w:rPr>
        <w:t>, z.B.</w:t>
      </w:r>
      <w:r w:rsidR="00452490" w:rsidRPr="00582FDA">
        <w:rPr>
          <w:i/>
          <w:lang w:val="de-DE"/>
        </w:rPr>
        <w:t xml:space="preserve"> durch die WhoI</w:t>
      </w:r>
      <w:r w:rsidR="006210EC" w:rsidRPr="00582FDA">
        <w:rPr>
          <w:i/>
          <w:lang w:val="de-DE"/>
        </w:rPr>
        <w:t>s-Datenbank der Registrier</w:t>
      </w:r>
      <w:r w:rsidR="005258BE" w:rsidRPr="00582FDA">
        <w:rPr>
          <w:i/>
          <w:lang w:val="de-DE"/>
        </w:rPr>
        <w:t>stelle</w:t>
      </w:r>
      <w:r w:rsidR="006210EC" w:rsidRPr="00582FDA">
        <w:rPr>
          <w:i/>
          <w:lang w:val="de-DE"/>
        </w:rPr>
        <w:t xml:space="preserve"> oder das WhoIs des Registers</w:t>
      </w:r>
      <w:r w:rsidR="005258BE" w:rsidRPr="00582FDA">
        <w:rPr>
          <w:i/>
          <w:lang w:val="de-DE"/>
        </w:rPr>
        <w:t xml:space="preserve">.  (Informationen über die zuständige </w:t>
      </w:r>
      <w:r w:rsidR="006210EC" w:rsidRPr="00582FDA">
        <w:rPr>
          <w:i/>
          <w:lang w:val="de-DE"/>
        </w:rPr>
        <w:t xml:space="preserve">Registrierstelle </w:t>
      </w:r>
      <w:r w:rsidR="0091201D" w:rsidRPr="00582FDA">
        <w:rPr>
          <w:i/>
          <w:lang w:val="de-DE"/>
        </w:rPr>
        <w:t xml:space="preserve">finden Sie </w:t>
      </w:r>
      <w:r w:rsidR="006210EC" w:rsidRPr="00582FDA">
        <w:rPr>
          <w:i/>
          <w:lang w:val="de-DE"/>
        </w:rPr>
        <w:t xml:space="preserve">auf </w:t>
      </w:r>
      <w:hyperlink r:id="rId12" w:history="1">
        <w:r w:rsidR="006A53C3" w:rsidRPr="00B028B5">
          <w:rPr>
            <w:rStyle w:val="Hyperlink"/>
            <w:i/>
            <w:lang w:val="de-DE"/>
          </w:rPr>
          <w:t>https://whois.eurid.eu/de/</w:t>
        </w:r>
      </w:hyperlink>
      <w:r w:rsidR="006A53C3">
        <w:rPr>
          <w:i/>
          <w:lang w:val="de-DE"/>
        </w:rPr>
        <w:t xml:space="preserve"> </w:t>
      </w:r>
      <w:r w:rsidR="005258BE" w:rsidRPr="00582FDA">
        <w:rPr>
          <w:lang w:val="de-DE"/>
        </w:rPr>
        <w:t xml:space="preserve">ist der Beschwerdegegner </w:t>
      </w:r>
      <w:r w:rsidR="0091201D" w:rsidRPr="00582FDA">
        <w:rPr>
          <w:lang w:val="de-DE"/>
        </w:rPr>
        <w:t>in diesem Beschwerdev</w:t>
      </w:r>
      <w:r w:rsidRPr="00582FDA">
        <w:rPr>
          <w:lang w:val="de-DE"/>
        </w:rPr>
        <w:t xml:space="preserve">erfahren </w:t>
      </w:r>
      <w:r w:rsidR="005258BE" w:rsidRPr="00582FDA">
        <w:rPr>
          <w:i/>
          <w:lang w:val="de-DE"/>
        </w:rPr>
        <w:t>[</w:t>
      </w:r>
      <w:r w:rsidR="0091201D" w:rsidRPr="00582FDA">
        <w:rPr>
          <w:i/>
          <w:lang w:val="de-DE"/>
        </w:rPr>
        <w:t xml:space="preserve">bezeichnen Sie den </w:t>
      </w:r>
      <w:r w:rsidR="005258BE" w:rsidRPr="00582FDA">
        <w:rPr>
          <w:i/>
          <w:lang w:val="de-DE"/>
        </w:rPr>
        <w:t>Beschwerdegegner (den Domainnameninhaber),</w:t>
      </w:r>
      <w:r w:rsidR="006210EC" w:rsidRPr="00582FDA">
        <w:rPr>
          <w:i/>
          <w:lang w:val="de-DE"/>
        </w:rPr>
        <w:t>(</w:t>
      </w:r>
      <w:r w:rsidR="0091201D" w:rsidRPr="00582FDA">
        <w:rPr>
          <w:i/>
          <w:lang w:val="de-DE"/>
        </w:rPr>
        <w:t xml:space="preserve">unter Angabe des </w:t>
      </w:r>
      <w:r w:rsidR="005258BE" w:rsidRPr="00582FDA">
        <w:rPr>
          <w:i/>
          <w:lang w:val="de-DE"/>
        </w:rPr>
        <w:t>vollständigen Namen</w:t>
      </w:r>
      <w:r w:rsidR="0091201D" w:rsidRPr="00582FDA">
        <w:rPr>
          <w:i/>
          <w:lang w:val="de-DE"/>
        </w:rPr>
        <w:t>s</w:t>
      </w:r>
      <w:r w:rsidR="00673016" w:rsidRPr="00582FDA">
        <w:rPr>
          <w:i/>
          <w:lang w:val="de-DE"/>
        </w:rPr>
        <w:t>, und wo</w:t>
      </w:r>
      <w:r w:rsidR="008E5527" w:rsidRPr="00582FDA">
        <w:rPr>
          <w:i/>
          <w:lang w:val="de-DE"/>
        </w:rPr>
        <w:t xml:space="preserve"> vorhanden</w:t>
      </w:r>
      <w:r w:rsidR="00673016" w:rsidRPr="00582FDA">
        <w:rPr>
          <w:i/>
          <w:lang w:val="de-DE"/>
        </w:rPr>
        <w:t xml:space="preserve">, </w:t>
      </w:r>
      <w:r w:rsidR="0091201D" w:rsidRPr="00582FDA">
        <w:rPr>
          <w:i/>
          <w:lang w:val="de-DE"/>
        </w:rPr>
        <w:t xml:space="preserve">die </w:t>
      </w:r>
      <w:r w:rsidR="00673016" w:rsidRPr="00582FDA">
        <w:rPr>
          <w:i/>
          <w:lang w:val="de-DE"/>
        </w:rPr>
        <w:t xml:space="preserve">Gesellschafts- oder </w:t>
      </w:r>
      <w:r w:rsidR="0091201D" w:rsidRPr="00582FDA">
        <w:rPr>
          <w:i/>
          <w:lang w:val="de-DE"/>
        </w:rPr>
        <w:t>Rechtsform,</w:t>
      </w:r>
      <w:r w:rsidR="00673016" w:rsidRPr="00582FDA">
        <w:rPr>
          <w:i/>
          <w:lang w:val="de-DE"/>
        </w:rPr>
        <w:t xml:space="preserve"> </w:t>
      </w:r>
      <w:r w:rsidR="005258BE" w:rsidRPr="00582FDA">
        <w:rPr>
          <w:i/>
          <w:lang w:val="de-DE"/>
        </w:rPr>
        <w:t>sowie den Ort der Firmeneintragung und der Hauptgeschäftsstelle, oder den Wohnsit</w:t>
      </w:r>
      <w:r w:rsidR="0091201D" w:rsidRPr="00582FDA">
        <w:rPr>
          <w:i/>
          <w:lang w:val="de-DE"/>
        </w:rPr>
        <w:t>z</w:t>
      </w:r>
      <w:r w:rsidR="005258BE" w:rsidRPr="00582FDA">
        <w:rPr>
          <w:i/>
          <w:lang w:val="de-DE"/>
        </w:rPr>
        <w:t>.</w:t>
      </w:r>
      <w:r w:rsidR="0091201D" w:rsidRPr="00582FDA">
        <w:rPr>
          <w:lang w:val="de-DE"/>
        </w:rPr>
        <w:t xml:space="preserve">  </w:t>
      </w:r>
      <w:r w:rsidRPr="00582FDA">
        <w:rPr>
          <w:lang w:val="de-DE"/>
        </w:rPr>
        <w:t>Ausdruck</w:t>
      </w:r>
      <w:r w:rsidR="006210EC" w:rsidRPr="00582FDA">
        <w:rPr>
          <w:lang w:val="de-DE"/>
        </w:rPr>
        <w:t>e</w:t>
      </w:r>
      <w:r w:rsidRPr="00582FDA">
        <w:rPr>
          <w:lang w:val="de-DE"/>
        </w:rPr>
        <w:t xml:space="preserve"> der Dat</w:t>
      </w:r>
      <w:r w:rsidR="005258BE" w:rsidRPr="00582FDA">
        <w:rPr>
          <w:lang w:val="de-DE"/>
        </w:rPr>
        <w:t>enbank</w:t>
      </w:r>
      <w:r w:rsidR="006210EC" w:rsidRPr="00582FDA">
        <w:rPr>
          <w:lang w:val="de-DE"/>
        </w:rPr>
        <w:t>-</w:t>
      </w:r>
      <w:r w:rsidRPr="00582FDA">
        <w:rPr>
          <w:lang w:val="de-DE"/>
        </w:rPr>
        <w:t xml:space="preserve">Suche, </w:t>
      </w:r>
      <w:r w:rsidR="0091201D" w:rsidRPr="00582FDA">
        <w:rPr>
          <w:lang w:val="de-DE"/>
        </w:rPr>
        <w:t xml:space="preserve">die </w:t>
      </w:r>
      <w:r w:rsidR="005258BE" w:rsidRPr="00582FDA">
        <w:rPr>
          <w:lang w:val="de-DE"/>
        </w:rPr>
        <w:t xml:space="preserve">am [Datum] durchgeführt </w:t>
      </w:r>
      <w:r w:rsidR="0091201D" w:rsidRPr="00582FDA">
        <w:rPr>
          <w:lang w:val="de-DE"/>
        </w:rPr>
        <w:t xml:space="preserve">wurde, ist als </w:t>
      </w:r>
      <w:r w:rsidR="005258BE" w:rsidRPr="00582FDA">
        <w:rPr>
          <w:lang w:val="de-DE"/>
        </w:rPr>
        <w:t xml:space="preserve">Anlage </w:t>
      </w:r>
      <w:r w:rsidR="005258BE" w:rsidRPr="00582FDA">
        <w:rPr>
          <w:i/>
          <w:lang w:val="de-DE"/>
        </w:rPr>
        <w:t>[</w:t>
      </w:r>
      <w:r w:rsidR="006210EC" w:rsidRPr="00582FDA">
        <w:rPr>
          <w:i/>
          <w:lang w:val="de-DE"/>
        </w:rPr>
        <w:t>Anlagen-</w:t>
      </w:r>
      <w:r w:rsidR="005258BE" w:rsidRPr="00582FDA">
        <w:rPr>
          <w:i/>
          <w:lang w:val="de-DE"/>
        </w:rPr>
        <w:t>Nummer]</w:t>
      </w:r>
      <w:r w:rsidR="0091201D" w:rsidRPr="00582FDA">
        <w:rPr>
          <w:lang w:val="de-DE"/>
        </w:rPr>
        <w:t xml:space="preserve"> beigefügt.</w:t>
      </w:r>
    </w:p>
    <w:p w14:paraId="28FDA07C" w14:textId="77777777" w:rsidR="0091201D" w:rsidRPr="00582FDA" w:rsidRDefault="0091201D">
      <w:pPr>
        <w:spacing w:line="360" w:lineRule="auto"/>
        <w:ind w:left="567" w:hanging="567"/>
        <w:rPr>
          <w:i/>
          <w:lang w:val="de-DE"/>
        </w:rPr>
      </w:pPr>
    </w:p>
    <w:p w14:paraId="25027231" w14:textId="77777777" w:rsidR="00171C86" w:rsidRPr="00582FDA" w:rsidRDefault="00171C86">
      <w:pPr>
        <w:spacing w:line="360" w:lineRule="auto"/>
        <w:ind w:left="567" w:hanging="567"/>
        <w:rPr>
          <w:lang w:val="de-DE"/>
        </w:rPr>
      </w:pPr>
      <w:r w:rsidRPr="00582FDA">
        <w:rPr>
          <w:i/>
          <w:lang w:val="de-DE"/>
        </w:rPr>
        <w:t xml:space="preserve"> </w:t>
      </w:r>
      <w:r w:rsidRPr="00582FDA">
        <w:rPr>
          <w:lang w:val="de-DE"/>
        </w:rPr>
        <w:t>[7.]</w:t>
      </w:r>
      <w:r w:rsidRPr="00582FDA">
        <w:rPr>
          <w:lang w:val="de-DE"/>
        </w:rPr>
        <w:tab/>
      </w:r>
      <w:r w:rsidR="00AF0B3B" w:rsidRPr="00582FDA">
        <w:rPr>
          <w:lang w:val="de-CH"/>
        </w:rPr>
        <w:t>Die dem Beschwerdeführer bekannten Kontaktangaben des Beschwerdegegners sind die folgenden:</w:t>
      </w:r>
      <w:r w:rsidR="00210B8B" w:rsidRPr="00582FDA">
        <w:rPr>
          <w:lang w:val="de-DE"/>
        </w:rPr>
        <w:t xml:space="preserve"> </w:t>
      </w:r>
    </w:p>
    <w:p w14:paraId="69E37DAB" w14:textId="77777777" w:rsidR="00210B8B" w:rsidRPr="00582FDA" w:rsidRDefault="00210B8B">
      <w:pPr>
        <w:spacing w:line="360" w:lineRule="auto"/>
        <w:ind w:left="567" w:hanging="567"/>
        <w:rPr>
          <w:lang w:val="de-DE"/>
        </w:rPr>
      </w:pPr>
    </w:p>
    <w:p w14:paraId="5758E7FB" w14:textId="77777777" w:rsidR="00210B8B" w:rsidRPr="00582FDA" w:rsidRDefault="00210B8B" w:rsidP="00210B8B">
      <w:pPr>
        <w:spacing w:line="360" w:lineRule="auto"/>
        <w:ind w:left="567"/>
        <w:rPr>
          <w:i/>
          <w:lang w:val="de-DE"/>
        </w:rPr>
      </w:pPr>
      <w:r w:rsidRPr="00582FDA">
        <w:rPr>
          <w:i/>
          <w:lang w:val="de-DE"/>
        </w:rPr>
        <w:t>[</w:t>
      </w:r>
      <w:r w:rsidR="00AF0B3B" w:rsidRPr="00582FDA">
        <w:rPr>
          <w:i/>
          <w:lang w:val="de-DE"/>
        </w:rPr>
        <w:t xml:space="preserve">Geben Sie </w:t>
      </w:r>
      <w:r w:rsidRPr="00582FDA">
        <w:rPr>
          <w:i/>
          <w:lang w:val="de-DE"/>
        </w:rPr>
        <w:t>sämtliche Kontakt</w:t>
      </w:r>
      <w:r w:rsidR="00AF0B3B" w:rsidRPr="00582FDA">
        <w:rPr>
          <w:i/>
          <w:lang w:val="de-DE"/>
        </w:rPr>
        <w:t>angaben</w:t>
      </w:r>
      <w:r w:rsidRPr="00582FDA">
        <w:rPr>
          <w:i/>
          <w:lang w:val="de-DE"/>
        </w:rPr>
        <w:t xml:space="preserve"> (Postanschrift, T</w:t>
      </w:r>
      <w:r w:rsidR="00BF7A3F" w:rsidRPr="00582FDA">
        <w:rPr>
          <w:i/>
          <w:lang w:val="de-DE"/>
        </w:rPr>
        <w:t>elefonnummer, E-Mail-</w:t>
      </w:r>
      <w:r w:rsidRPr="00582FDA">
        <w:rPr>
          <w:i/>
          <w:lang w:val="de-DE"/>
        </w:rPr>
        <w:t>Adressen) des Beschwerdegegners</w:t>
      </w:r>
      <w:r w:rsidR="00AF0B3B" w:rsidRPr="00582FDA">
        <w:rPr>
          <w:i/>
          <w:lang w:val="de-DE"/>
        </w:rPr>
        <w:t xml:space="preserve"> an</w:t>
      </w:r>
      <w:r w:rsidRPr="00582FDA">
        <w:rPr>
          <w:i/>
          <w:lang w:val="de-DE"/>
        </w:rPr>
        <w:t xml:space="preserve">, </w:t>
      </w:r>
      <w:r w:rsidR="00AF0B3B" w:rsidRPr="00582FDA">
        <w:rPr>
          <w:i/>
          <w:lang w:val="de-DE"/>
        </w:rPr>
        <w:t>einschließlich</w:t>
      </w:r>
      <w:r w:rsidRPr="00582FDA">
        <w:rPr>
          <w:i/>
          <w:lang w:val="de-DE"/>
        </w:rPr>
        <w:t xml:space="preserve"> </w:t>
      </w:r>
      <w:r w:rsidR="00AF0B3B" w:rsidRPr="00582FDA">
        <w:rPr>
          <w:i/>
          <w:lang w:val="de-DE"/>
        </w:rPr>
        <w:t>solcher, die Sie</w:t>
      </w:r>
      <w:r w:rsidRPr="00582FDA">
        <w:rPr>
          <w:i/>
          <w:lang w:val="de-DE"/>
        </w:rPr>
        <w:t xml:space="preserve"> erfolgreich i</w:t>
      </w:r>
      <w:r w:rsidR="00254738" w:rsidRPr="00582FDA">
        <w:rPr>
          <w:i/>
          <w:lang w:val="de-DE"/>
        </w:rPr>
        <w:t>m Zusammenhang mit Kontakt mit dem Beschwerdegegner</w:t>
      </w:r>
      <w:r w:rsidR="00AF0B3B" w:rsidRPr="00582FDA">
        <w:rPr>
          <w:i/>
          <w:lang w:val="de-DE"/>
        </w:rPr>
        <w:t xml:space="preserve"> vor Einreichung dieser Beschwerde verwendet haben und </w:t>
      </w:r>
      <w:r w:rsidR="00254738" w:rsidRPr="00582FDA">
        <w:rPr>
          <w:i/>
          <w:lang w:val="de-DE"/>
        </w:rPr>
        <w:t xml:space="preserve">solche, </w:t>
      </w:r>
      <w:r w:rsidR="00AF0B3B" w:rsidRPr="00582FDA">
        <w:rPr>
          <w:i/>
          <w:lang w:val="de-DE"/>
        </w:rPr>
        <w:t xml:space="preserve">die über einen </w:t>
      </w:r>
      <w:r w:rsidR="006210EC" w:rsidRPr="00582FDA">
        <w:rPr>
          <w:i/>
          <w:lang w:val="de-DE"/>
        </w:rPr>
        <w:t>WhoI</w:t>
      </w:r>
      <w:r w:rsidRPr="00582FDA">
        <w:rPr>
          <w:i/>
          <w:lang w:val="de-DE"/>
        </w:rPr>
        <w:t>s</w:t>
      </w:r>
      <w:r w:rsidR="006210EC" w:rsidRPr="00582FDA">
        <w:rPr>
          <w:i/>
          <w:lang w:val="de-DE"/>
        </w:rPr>
        <w:t>-</w:t>
      </w:r>
      <w:r w:rsidR="00AF0B3B" w:rsidRPr="00582FDA">
        <w:rPr>
          <w:i/>
          <w:lang w:val="de-DE"/>
        </w:rPr>
        <w:t>Dienst bezogen werden können</w:t>
      </w:r>
      <w:r w:rsidRPr="00582FDA">
        <w:rPr>
          <w:i/>
          <w:lang w:val="de-DE"/>
        </w:rPr>
        <w:t>.]</w:t>
      </w:r>
    </w:p>
    <w:p w14:paraId="08C86061" w14:textId="77777777" w:rsidR="00171C86" w:rsidRPr="00582FDA" w:rsidRDefault="00171C86">
      <w:pPr>
        <w:spacing w:line="360" w:lineRule="auto"/>
        <w:ind w:left="567" w:hanging="27"/>
        <w:rPr>
          <w:i/>
          <w:lang w:val="de-DE"/>
        </w:rPr>
      </w:pPr>
    </w:p>
    <w:p w14:paraId="0A2614B3" w14:textId="77777777" w:rsidR="00B23133" w:rsidRDefault="00B23133">
      <w:pPr>
        <w:spacing w:line="360" w:lineRule="auto"/>
        <w:ind w:left="567"/>
        <w:rPr>
          <w:lang w:val="de-DE"/>
        </w:rPr>
      </w:pPr>
      <w:r w:rsidRPr="001A77E3">
        <w:rPr>
          <w:i/>
          <w:iCs/>
          <w:lang w:val="de-DE"/>
        </w:rPr>
        <w:t xml:space="preserve">[Die Beschwerde kann sich auf mehr als einen </w:t>
      </w:r>
      <w:r w:rsidRPr="00B93169">
        <w:rPr>
          <w:lang w:val="de-DE"/>
        </w:rPr>
        <w:t>Domainnamen</w:t>
      </w:r>
      <w:r>
        <w:rPr>
          <w:lang w:val="de-DE"/>
        </w:rPr>
        <w:t xml:space="preserve"> </w:t>
      </w:r>
      <w:r w:rsidRPr="001A77E3">
        <w:rPr>
          <w:i/>
          <w:iCs/>
          <w:lang w:val="de-DE"/>
        </w:rPr>
        <w:t>beziehen, sofern die Parteien und die Sprache des ADR-Verfahrens identisch sind].</w:t>
      </w:r>
      <w:r w:rsidRPr="001A77E3">
        <w:rPr>
          <w:lang w:val="de-DE"/>
        </w:rPr>
        <w:t>]</w:t>
      </w:r>
    </w:p>
    <w:p w14:paraId="71F4D7FD" w14:textId="77777777" w:rsidR="00AF0B3B" w:rsidRPr="00B93169" w:rsidRDefault="00AF0B3B">
      <w:pPr>
        <w:spacing w:line="360" w:lineRule="auto"/>
        <w:ind w:left="567"/>
        <w:rPr>
          <w:lang w:val="de-DE"/>
        </w:rPr>
      </w:pPr>
    </w:p>
    <w:p w14:paraId="590EF141" w14:textId="77777777" w:rsidR="00171C86" w:rsidRPr="00582FDA" w:rsidRDefault="00171C86">
      <w:pPr>
        <w:pStyle w:val="Heading2"/>
        <w:keepLines/>
        <w:rPr>
          <w:sz w:val="24"/>
          <w:szCs w:val="24"/>
          <w:lang w:val="de-DE"/>
        </w:rPr>
      </w:pPr>
      <w:r w:rsidRPr="00582FDA">
        <w:rPr>
          <w:sz w:val="24"/>
          <w:szCs w:val="24"/>
          <w:lang w:val="de-DE"/>
        </w:rPr>
        <w:lastRenderedPageBreak/>
        <w:t xml:space="preserve">III.  </w:t>
      </w:r>
      <w:r w:rsidRPr="00582FDA">
        <w:rPr>
          <w:sz w:val="24"/>
          <w:szCs w:val="24"/>
          <w:u w:val="single"/>
          <w:lang w:val="de-DE"/>
        </w:rPr>
        <w:t>Der</w:t>
      </w:r>
      <w:r w:rsidR="005A43D4" w:rsidRPr="00582FDA">
        <w:rPr>
          <w:sz w:val="24"/>
          <w:szCs w:val="24"/>
          <w:u w:val="single"/>
          <w:lang w:val="de-DE"/>
        </w:rPr>
        <w:t>/Die</w:t>
      </w:r>
      <w:r w:rsidRPr="00582FDA">
        <w:rPr>
          <w:sz w:val="24"/>
          <w:szCs w:val="24"/>
          <w:u w:val="single"/>
          <w:lang w:val="de-DE"/>
        </w:rPr>
        <w:t xml:space="preserve"> Domain</w:t>
      </w:r>
      <w:r w:rsidR="00210B8B" w:rsidRPr="00582FDA">
        <w:rPr>
          <w:sz w:val="24"/>
          <w:szCs w:val="24"/>
          <w:u w:val="single"/>
          <w:lang w:val="de-DE"/>
        </w:rPr>
        <w:t>n</w:t>
      </w:r>
      <w:r w:rsidRPr="00582FDA">
        <w:rPr>
          <w:sz w:val="24"/>
          <w:szCs w:val="24"/>
          <w:u w:val="single"/>
          <w:lang w:val="de-DE"/>
        </w:rPr>
        <w:t>ame</w:t>
      </w:r>
      <w:r w:rsidR="005A43D4" w:rsidRPr="00582FDA">
        <w:rPr>
          <w:sz w:val="24"/>
          <w:szCs w:val="24"/>
          <w:u w:val="single"/>
          <w:lang w:val="de-DE"/>
        </w:rPr>
        <w:t>(n)</w:t>
      </w:r>
      <w:r w:rsidRPr="00582FDA">
        <w:rPr>
          <w:sz w:val="24"/>
          <w:szCs w:val="24"/>
          <w:u w:val="single"/>
          <w:lang w:val="de-DE"/>
        </w:rPr>
        <w:t xml:space="preserve"> und </w:t>
      </w:r>
      <w:r w:rsidR="00210B8B" w:rsidRPr="00582FDA">
        <w:rPr>
          <w:sz w:val="24"/>
          <w:szCs w:val="24"/>
          <w:u w:val="single"/>
          <w:lang w:val="de-DE"/>
        </w:rPr>
        <w:t xml:space="preserve">die </w:t>
      </w:r>
      <w:r w:rsidR="006210EC" w:rsidRPr="00582FDA">
        <w:rPr>
          <w:sz w:val="24"/>
          <w:szCs w:val="24"/>
          <w:u w:val="single"/>
          <w:lang w:val="de-DE"/>
        </w:rPr>
        <w:t>Registrierstelle</w:t>
      </w:r>
      <w:r w:rsidR="005A43D4" w:rsidRPr="00582FDA">
        <w:rPr>
          <w:sz w:val="24"/>
          <w:szCs w:val="24"/>
          <w:u w:val="single"/>
          <w:lang w:val="de-DE"/>
        </w:rPr>
        <w:t>(n)</w:t>
      </w:r>
      <w:r w:rsidRPr="00582FDA">
        <w:rPr>
          <w:sz w:val="24"/>
          <w:szCs w:val="24"/>
          <w:lang w:val="de-DE"/>
        </w:rPr>
        <w:t xml:space="preserve"> </w:t>
      </w:r>
    </w:p>
    <w:p w14:paraId="2D4A3DA1" w14:textId="77777777" w:rsidR="00171C86" w:rsidRPr="00582FDA" w:rsidRDefault="00171C86">
      <w:pPr>
        <w:pStyle w:val="Heading2"/>
        <w:keepLines/>
        <w:rPr>
          <w:b w:val="0"/>
          <w:sz w:val="24"/>
          <w:szCs w:val="24"/>
          <w:lang w:val="de-DE"/>
        </w:rPr>
      </w:pPr>
      <w:r w:rsidRPr="00582FDA">
        <w:rPr>
          <w:b w:val="0"/>
          <w:sz w:val="24"/>
          <w:szCs w:val="24"/>
          <w:lang w:val="de-DE"/>
        </w:rPr>
        <w:t>(Paragraph 3(b)(vi) und (vii)</w:t>
      </w:r>
      <w:r w:rsidR="000F09CD" w:rsidRPr="00582FDA">
        <w:rPr>
          <w:b w:val="0"/>
          <w:sz w:val="24"/>
          <w:szCs w:val="24"/>
          <w:lang w:val="de-DE"/>
        </w:rPr>
        <w:t xml:space="preserve"> Verfahrensordnung)</w:t>
      </w:r>
    </w:p>
    <w:p w14:paraId="142B1C5D" w14:textId="77777777" w:rsidR="00171C86" w:rsidRPr="00582FDA" w:rsidRDefault="00171C86">
      <w:pPr>
        <w:pStyle w:val="Header"/>
        <w:keepNext/>
        <w:keepLines/>
        <w:tabs>
          <w:tab w:val="clear" w:pos="4536"/>
          <w:tab w:val="clear" w:pos="9072"/>
        </w:tabs>
        <w:spacing w:line="360" w:lineRule="auto"/>
        <w:rPr>
          <w:lang w:val="de-DE"/>
        </w:rPr>
      </w:pPr>
    </w:p>
    <w:p w14:paraId="54EBCB37" w14:textId="77777777" w:rsidR="00171C86" w:rsidRPr="00582FDA" w:rsidRDefault="00171C86">
      <w:pPr>
        <w:keepNext/>
        <w:keepLines/>
        <w:spacing w:line="360" w:lineRule="auto"/>
        <w:ind w:left="567" w:hanging="567"/>
        <w:rPr>
          <w:lang w:val="de-DE"/>
        </w:rPr>
      </w:pPr>
      <w:r w:rsidRPr="00582FDA">
        <w:rPr>
          <w:lang w:val="de-DE"/>
        </w:rPr>
        <w:t>[8.]</w:t>
      </w:r>
      <w:r w:rsidRPr="00582FDA">
        <w:rPr>
          <w:lang w:val="de-DE"/>
        </w:rPr>
        <w:tab/>
        <w:t xml:space="preserve">Diese </w:t>
      </w:r>
      <w:r w:rsidR="00210B8B" w:rsidRPr="00582FDA">
        <w:rPr>
          <w:lang w:val="de-DE"/>
        </w:rPr>
        <w:t>Beschwerde</w:t>
      </w:r>
      <w:r w:rsidRPr="00582FDA">
        <w:rPr>
          <w:lang w:val="de-DE"/>
        </w:rPr>
        <w:t xml:space="preserve"> betrifft den</w:t>
      </w:r>
      <w:r w:rsidR="005A43D4" w:rsidRPr="00582FDA">
        <w:rPr>
          <w:lang w:val="de-DE"/>
        </w:rPr>
        <w:t>/die</w:t>
      </w:r>
      <w:r w:rsidR="001553E2" w:rsidRPr="00582FDA">
        <w:rPr>
          <w:lang w:val="de-DE"/>
        </w:rPr>
        <w:t xml:space="preserve"> hier</w:t>
      </w:r>
      <w:r w:rsidRPr="00582FDA">
        <w:rPr>
          <w:lang w:val="de-DE"/>
        </w:rPr>
        <w:t xml:space="preserve"> aufgeführten Domain</w:t>
      </w:r>
      <w:r w:rsidR="00210B8B" w:rsidRPr="00582FDA">
        <w:rPr>
          <w:lang w:val="de-DE"/>
        </w:rPr>
        <w:t>n</w:t>
      </w:r>
      <w:r w:rsidRPr="00582FDA">
        <w:rPr>
          <w:lang w:val="de-DE"/>
        </w:rPr>
        <w:t xml:space="preserve">amen: </w:t>
      </w:r>
    </w:p>
    <w:p w14:paraId="74DFD5FE" w14:textId="77777777" w:rsidR="00171C86" w:rsidRPr="00582FDA" w:rsidRDefault="00171C86">
      <w:pPr>
        <w:spacing w:line="360" w:lineRule="auto"/>
        <w:ind w:left="567" w:hanging="567"/>
        <w:rPr>
          <w:lang w:val="de-DE"/>
        </w:rPr>
      </w:pPr>
      <w:r w:rsidRPr="00582FDA">
        <w:rPr>
          <w:lang w:val="de-DE"/>
        </w:rPr>
        <w:t xml:space="preserve"> </w:t>
      </w:r>
    </w:p>
    <w:p w14:paraId="4A216962" w14:textId="77777777" w:rsidR="00171C86" w:rsidRPr="00582FDA" w:rsidRDefault="00171C86">
      <w:pPr>
        <w:spacing w:line="360" w:lineRule="auto"/>
        <w:ind w:left="567" w:hanging="567"/>
        <w:rPr>
          <w:i/>
          <w:lang w:val="de-DE"/>
        </w:rPr>
      </w:pPr>
      <w:r w:rsidRPr="00582FDA">
        <w:rPr>
          <w:lang w:val="de-DE"/>
        </w:rPr>
        <w:tab/>
      </w:r>
      <w:r w:rsidR="00210B8B" w:rsidRPr="00582FDA">
        <w:rPr>
          <w:i/>
          <w:lang w:val="de-DE"/>
        </w:rPr>
        <w:t>[</w:t>
      </w:r>
      <w:r w:rsidR="005A43D4" w:rsidRPr="00582FDA">
        <w:rPr>
          <w:i/>
          <w:lang w:val="de-DE"/>
        </w:rPr>
        <w:t>G</w:t>
      </w:r>
      <w:r w:rsidR="00210B8B" w:rsidRPr="00582FDA">
        <w:rPr>
          <w:i/>
          <w:lang w:val="de-DE"/>
        </w:rPr>
        <w:t>eben Si</w:t>
      </w:r>
      <w:r w:rsidR="006210EC" w:rsidRPr="00582FDA">
        <w:rPr>
          <w:i/>
          <w:lang w:val="de-DE"/>
        </w:rPr>
        <w:t>e den/die spezifischen streitigen</w:t>
      </w:r>
      <w:r w:rsidR="00210B8B" w:rsidRPr="00582FDA">
        <w:rPr>
          <w:i/>
          <w:lang w:val="de-DE"/>
        </w:rPr>
        <w:t xml:space="preserve"> Domainnamen an.</w:t>
      </w:r>
      <w:r w:rsidR="005A43D4" w:rsidRPr="00582FDA">
        <w:rPr>
          <w:i/>
          <w:lang w:val="de-DE"/>
        </w:rPr>
        <w:t xml:space="preserve">  Bitte geben Sie ebenfalls das Datum/die Daten der Domainnamenregistrierung an.</w:t>
      </w:r>
      <w:r w:rsidR="00210B8B" w:rsidRPr="00582FDA">
        <w:rPr>
          <w:i/>
          <w:lang w:val="de-DE"/>
        </w:rPr>
        <w:t>]</w:t>
      </w:r>
    </w:p>
    <w:p w14:paraId="7ED4B508" w14:textId="77777777" w:rsidR="00171C86" w:rsidRPr="00582FDA" w:rsidRDefault="00171C86">
      <w:pPr>
        <w:spacing w:line="360" w:lineRule="auto"/>
        <w:ind w:left="567" w:hanging="567"/>
        <w:rPr>
          <w:lang w:val="de-DE"/>
        </w:rPr>
      </w:pPr>
    </w:p>
    <w:p w14:paraId="4131EB58" w14:textId="77777777" w:rsidR="00171C86" w:rsidRPr="00582FDA" w:rsidRDefault="00171C86">
      <w:pPr>
        <w:spacing w:line="360" w:lineRule="auto"/>
        <w:ind w:left="567" w:hanging="567"/>
        <w:rPr>
          <w:lang w:val="de-DE"/>
        </w:rPr>
      </w:pPr>
      <w:r w:rsidRPr="00582FDA">
        <w:rPr>
          <w:lang w:val="de-DE"/>
        </w:rPr>
        <w:t>[9.]</w:t>
      </w:r>
      <w:r w:rsidRPr="00582FDA">
        <w:rPr>
          <w:lang w:val="de-DE"/>
        </w:rPr>
        <w:tab/>
        <w:t>D</w:t>
      </w:r>
      <w:r w:rsidR="006210EC" w:rsidRPr="00582FDA">
        <w:rPr>
          <w:lang w:val="de-DE"/>
        </w:rPr>
        <w:t>ie Registrierstelle</w:t>
      </w:r>
      <w:r w:rsidR="00210B8B" w:rsidRPr="00582FDA">
        <w:rPr>
          <w:lang w:val="de-DE"/>
        </w:rPr>
        <w:t>(n)</w:t>
      </w:r>
      <w:r w:rsidRPr="00582FDA">
        <w:rPr>
          <w:lang w:val="de-DE"/>
        </w:rPr>
        <w:t xml:space="preserve"> bei de</w:t>
      </w:r>
      <w:r w:rsidR="00210B8B" w:rsidRPr="00582FDA">
        <w:rPr>
          <w:lang w:val="de-DE"/>
        </w:rPr>
        <w:t>r/den</w:t>
      </w:r>
      <w:r w:rsidR="001553E2" w:rsidRPr="00582FDA">
        <w:rPr>
          <w:lang w:val="de-DE"/>
        </w:rPr>
        <w:t>en</w:t>
      </w:r>
      <w:r w:rsidR="00210B8B" w:rsidRPr="00582FDA">
        <w:rPr>
          <w:lang w:val="de-DE"/>
        </w:rPr>
        <w:t xml:space="preserve"> </w:t>
      </w:r>
      <w:r w:rsidRPr="00582FDA">
        <w:rPr>
          <w:lang w:val="de-DE"/>
        </w:rPr>
        <w:t>der</w:t>
      </w:r>
      <w:r w:rsidR="00210B8B" w:rsidRPr="00582FDA">
        <w:rPr>
          <w:lang w:val="de-DE"/>
        </w:rPr>
        <w:t>/die</w:t>
      </w:r>
      <w:r w:rsidRPr="00582FDA">
        <w:rPr>
          <w:lang w:val="de-DE"/>
        </w:rPr>
        <w:t xml:space="preserve"> Domain</w:t>
      </w:r>
      <w:r w:rsidR="00210B8B" w:rsidRPr="00582FDA">
        <w:rPr>
          <w:lang w:val="de-DE"/>
        </w:rPr>
        <w:t>na</w:t>
      </w:r>
      <w:r w:rsidRPr="00582FDA">
        <w:rPr>
          <w:lang w:val="de-DE"/>
        </w:rPr>
        <w:t>me</w:t>
      </w:r>
      <w:r w:rsidR="00210B8B" w:rsidRPr="00582FDA">
        <w:rPr>
          <w:lang w:val="de-DE"/>
        </w:rPr>
        <w:t>(n)</w:t>
      </w:r>
      <w:r w:rsidRPr="00582FDA">
        <w:rPr>
          <w:lang w:val="de-DE"/>
        </w:rPr>
        <w:t xml:space="preserve"> registriert ist</w:t>
      </w:r>
      <w:r w:rsidR="00210B8B" w:rsidRPr="00582FDA">
        <w:rPr>
          <w:lang w:val="de-DE"/>
        </w:rPr>
        <w:t>/sind, ist/sind</w:t>
      </w:r>
      <w:r w:rsidRPr="00582FDA">
        <w:rPr>
          <w:lang w:val="de-DE"/>
        </w:rPr>
        <w:t xml:space="preserve">: </w:t>
      </w:r>
    </w:p>
    <w:p w14:paraId="331E5720" w14:textId="77777777" w:rsidR="00171C86" w:rsidRPr="00582FDA" w:rsidRDefault="00171C86">
      <w:pPr>
        <w:ind w:left="562"/>
        <w:rPr>
          <w:lang w:val="de-DE"/>
        </w:rPr>
      </w:pPr>
    </w:p>
    <w:p w14:paraId="2E013D65" w14:textId="77777777" w:rsidR="00171C86" w:rsidRPr="00582FDA" w:rsidRDefault="00210B8B" w:rsidP="00210B8B">
      <w:pPr>
        <w:spacing w:line="360" w:lineRule="auto"/>
        <w:ind w:left="555"/>
        <w:rPr>
          <w:lang w:val="de-DE"/>
        </w:rPr>
      </w:pPr>
      <w:r w:rsidRPr="00582FDA">
        <w:rPr>
          <w:i/>
          <w:lang w:val="de-DE"/>
        </w:rPr>
        <w:t>[</w:t>
      </w:r>
      <w:r w:rsidR="001553E2" w:rsidRPr="00582FDA">
        <w:rPr>
          <w:i/>
          <w:lang w:val="de-DE"/>
        </w:rPr>
        <w:t>G</w:t>
      </w:r>
      <w:r w:rsidRPr="00582FDA">
        <w:rPr>
          <w:i/>
          <w:lang w:val="de-DE"/>
        </w:rPr>
        <w:t xml:space="preserve">eben Sie </w:t>
      </w:r>
      <w:r w:rsidR="00452490" w:rsidRPr="00582FDA">
        <w:rPr>
          <w:i/>
          <w:lang w:val="de-DE"/>
        </w:rPr>
        <w:t>die/</w:t>
      </w:r>
      <w:r w:rsidRPr="00582FDA">
        <w:rPr>
          <w:i/>
          <w:lang w:val="de-DE"/>
        </w:rPr>
        <w:t>den Namen und die vollständigen Kontakt</w:t>
      </w:r>
      <w:r w:rsidR="001553E2" w:rsidRPr="00582FDA">
        <w:rPr>
          <w:i/>
          <w:lang w:val="de-DE"/>
        </w:rPr>
        <w:t>angaben</w:t>
      </w:r>
      <w:r w:rsidRPr="00582FDA">
        <w:rPr>
          <w:i/>
          <w:lang w:val="de-DE"/>
        </w:rPr>
        <w:t xml:space="preserve"> der </w:t>
      </w:r>
      <w:r w:rsidR="006210EC" w:rsidRPr="00582FDA">
        <w:rPr>
          <w:i/>
          <w:lang w:val="de-DE"/>
        </w:rPr>
        <w:t>Registrierstelle</w:t>
      </w:r>
      <w:r w:rsidRPr="00582FDA">
        <w:rPr>
          <w:i/>
          <w:lang w:val="de-DE"/>
        </w:rPr>
        <w:t>(n) an</w:t>
      </w:r>
      <w:r w:rsidR="00452490" w:rsidRPr="00582FDA">
        <w:rPr>
          <w:i/>
          <w:lang w:val="de-DE"/>
        </w:rPr>
        <w:t>,</w:t>
      </w:r>
      <w:r w:rsidRPr="00582FDA">
        <w:rPr>
          <w:i/>
          <w:lang w:val="de-DE"/>
        </w:rPr>
        <w:t xml:space="preserve"> bei welcher/n der/die streit</w:t>
      </w:r>
      <w:r w:rsidR="006210EC" w:rsidRPr="00582FDA">
        <w:rPr>
          <w:i/>
          <w:lang w:val="de-DE"/>
        </w:rPr>
        <w:t>ige(n)</w:t>
      </w:r>
      <w:r w:rsidRPr="00582FDA">
        <w:rPr>
          <w:i/>
          <w:lang w:val="de-DE"/>
        </w:rPr>
        <w:t xml:space="preserve"> Domainname(n) registriert ist/sind.]</w:t>
      </w:r>
    </w:p>
    <w:p w14:paraId="009D0C35" w14:textId="77777777" w:rsidR="00171C86" w:rsidRPr="00582FDA" w:rsidRDefault="00171C86">
      <w:pPr>
        <w:spacing w:line="360" w:lineRule="auto"/>
        <w:rPr>
          <w:lang w:val="de-DE"/>
        </w:rPr>
      </w:pPr>
    </w:p>
    <w:p w14:paraId="23EA0FCB" w14:textId="77777777" w:rsidR="001553E2" w:rsidRPr="00582FDA" w:rsidRDefault="001553E2">
      <w:pPr>
        <w:spacing w:line="360" w:lineRule="auto"/>
        <w:rPr>
          <w:lang w:val="de-DE"/>
        </w:rPr>
      </w:pPr>
    </w:p>
    <w:p w14:paraId="656C9D9C" w14:textId="77777777" w:rsidR="001553E2" w:rsidRPr="00582FDA" w:rsidRDefault="001553E2" w:rsidP="00FA4346">
      <w:pPr>
        <w:jc w:val="center"/>
        <w:rPr>
          <w:lang w:val="de-DE"/>
        </w:rPr>
      </w:pPr>
      <w:r w:rsidRPr="00582FDA">
        <w:rPr>
          <w:b/>
          <w:lang w:val="de-DE"/>
        </w:rPr>
        <w:t>IV. Verfahrenssprache</w:t>
      </w:r>
    </w:p>
    <w:p w14:paraId="12E75E3A" w14:textId="77777777" w:rsidR="001553E2" w:rsidRPr="00582FDA" w:rsidRDefault="001553E2" w:rsidP="00FA4346">
      <w:pPr>
        <w:jc w:val="center"/>
        <w:rPr>
          <w:lang w:val="de-DE"/>
        </w:rPr>
      </w:pPr>
      <w:r w:rsidRPr="00582FDA">
        <w:rPr>
          <w:lang w:val="de-DE"/>
        </w:rPr>
        <w:t>(</w:t>
      </w:r>
      <w:r w:rsidR="006210EC" w:rsidRPr="00582FDA">
        <w:rPr>
          <w:lang w:val="de-DE"/>
        </w:rPr>
        <w:t>ADR-Regeln, Paragraph A(3)</w:t>
      </w:r>
      <w:r w:rsidRPr="00582FDA">
        <w:rPr>
          <w:lang w:val="de-DE"/>
        </w:rPr>
        <w:t>)</w:t>
      </w:r>
    </w:p>
    <w:p w14:paraId="51168C1E" w14:textId="77777777" w:rsidR="001553E2" w:rsidRPr="00582FDA" w:rsidRDefault="001553E2" w:rsidP="001553E2">
      <w:pPr>
        <w:ind w:left="567"/>
        <w:rPr>
          <w:lang w:val="de-CH"/>
        </w:rPr>
      </w:pPr>
    </w:p>
    <w:p w14:paraId="690A4BD0" w14:textId="77777777" w:rsidR="001C4847" w:rsidRPr="00582FDA" w:rsidRDefault="001553E2" w:rsidP="001C4847">
      <w:pPr>
        <w:spacing w:line="360" w:lineRule="auto"/>
        <w:ind w:left="567"/>
        <w:rPr>
          <w:lang w:val="de-CH"/>
        </w:rPr>
      </w:pPr>
      <w:r w:rsidRPr="00582FDA">
        <w:rPr>
          <w:lang w:val="de-CH"/>
        </w:rPr>
        <w:t>[</w:t>
      </w:r>
      <w:r w:rsidR="001C4847" w:rsidRPr="00582FDA">
        <w:rPr>
          <w:i/>
          <w:lang w:val="de-CH"/>
        </w:rPr>
        <w:t>Paragraph A(3) der ADR-Regeln sieht vor, dass die Sprache in ADR-Verfahren eine der offiziellen Sprachen der EU sein muss. Soweit von den Parteien nicht anderweitig vereinbart oder im Registrierungsvertrag nicht anderweitig festgelegt,</w:t>
      </w:r>
      <w:r w:rsidR="00051AED" w:rsidRPr="00582FDA">
        <w:rPr>
          <w:i/>
          <w:lang w:val="de-CH"/>
        </w:rPr>
        <w:t xml:space="preserve"> </w:t>
      </w:r>
      <w:r w:rsidR="001C4847" w:rsidRPr="00582FDA">
        <w:rPr>
          <w:i/>
          <w:lang w:val="de-CH"/>
        </w:rPr>
        <w:t>ist die Sprache des ADR-Verfahrens die des Registrierungsvertrags für den streitigen Domainnamen</w:t>
      </w:r>
      <w:r w:rsidR="00051AED" w:rsidRPr="00582FDA">
        <w:rPr>
          <w:i/>
          <w:lang w:val="de-CH"/>
        </w:rPr>
        <w:t>.</w:t>
      </w:r>
      <w:r w:rsidR="00051AED" w:rsidRPr="00582FDA">
        <w:rPr>
          <w:lang w:val="de-CH"/>
        </w:rPr>
        <w:t>]</w:t>
      </w:r>
    </w:p>
    <w:p w14:paraId="4B0B6080" w14:textId="77777777" w:rsidR="006710FD" w:rsidRPr="00582FDA" w:rsidRDefault="006710FD" w:rsidP="000C260A">
      <w:pPr>
        <w:spacing w:line="360" w:lineRule="auto"/>
        <w:ind w:left="567"/>
        <w:rPr>
          <w:lang w:val="de-CH"/>
        </w:rPr>
      </w:pPr>
    </w:p>
    <w:p w14:paraId="0E81E499" w14:textId="77777777" w:rsidR="000C260A" w:rsidRPr="00582FDA" w:rsidRDefault="006710FD" w:rsidP="001C4847">
      <w:pPr>
        <w:spacing w:line="360" w:lineRule="auto"/>
        <w:ind w:left="555" w:hanging="555"/>
        <w:rPr>
          <w:i/>
          <w:lang w:val="de-CH"/>
        </w:rPr>
      </w:pPr>
      <w:r w:rsidRPr="00582FDA">
        <w:rPr>
          <w:lang w:val="de-CH"/>
        </w:rPr>
        <w:t xml:space="preserve">[10.] </w:t>
      </w:r>
      <w:r w:rsidRPr="00582FDA">
        <w:rPr>
          <w:lang w:val="de-CH"/>
        </w:rPr>
        <w:tab/>
        <w:t>Nach best</w:t>
      </w:r>
      <w:r w:rsidR="00AA48A7" w:rsidRPr="00582FDA">
        <w:rPr>
          <w:lang w:val="de-CH"/>
        </w:rPr>
        <w:t>em Wissen des Beschwerdeführers</w:t>
      </w:r>
      <w:r w:rsidRPr="00582FDA">
        <w:rPr>
          <w:lang w:val="de-CH"/>
        </w:rPr>
        <w:t xml:space="preserve"> ist die Sprache der Registrierungsvereinbarung </w:t>
      </w:r>
      <w:r w:rsidRPr="00582FDA">
        <w:rPr>
          <w:i/>
          <w:lang w:val="de-CH"/>
        </w:rPr>
        <w:t>[Geben Sie die Sprache der Registrierungsvereinbarung an]</w:t>
      </w:r>
      <w:r w:rsidR="009434FB" w:rsidRPr="00582FDA">
        <w:rPr>
          <w:i/>
          <w:lang w:val="de-CH"/>
        </w:rPr>
        <w:t xml:space="preserve">.  </w:t>
      </w:r>
      <w:r w:rsidR="009434FB" w:rsidRPr="00582FDA">
        <w:rPr>
          <w:lang w:val="de-CH"/>
        </w:rPr>
        <w:t>E</w:t>
      </w:r>
      <w:r w:rsidRPr="00582FDA">
        <w:rPr>
          <w:lang w:val="de-CH"/>
        </w:rPr>
        <w:t xml:space="preserve">ine Kopie </w:t>
      </w:r>
      <w:r w:rsidR="009434FB" w:rsidRPr="00582FDA">
        <w:rPr>
          <w:lang w:val="de-CH"/>
        </w:rPr>
        <w:t xml:space="preserve">der Registrierungsvereinbarung ist </w:t>
      </w:r>
      <w:r w:rsidRPr="00582FDA">
        <w:rPr>
          <w:lang w:val="de-CH"/>
        </w:rPr>
        <w:t xml:space="preserve">dieser Beschwerde </w:t>
      </w:r>
      <w:r w:rsidR="009434FB" w:rsidRPr="00582FDA">
        <w:rPr>
          <w:lang w:val="de-CH"/>
        </w:rPr>
        <w:t xml:space="preserve">als Anlage </w:t>
      </w:r>
      <w:r w:rsidR="009434FB" w:rsidRPr="00582FDA">
        <w:rPr>
          <w:i/>
          <w:lang w:val="de-CH"/>
        </w:rPr>
        <w:t>[Nummer]</w:t>
      </w:r>
      <w:r w:rsidR="009434FB" w:rsidRPr="00582FDA">
        <w:rPr>
          <w:lang w:val="de-CH"/>
        </w:rPr>
        <w:t xml:space="preserve"> </w:t>
      </w:r>
      <w:r w:rsidRPr="00582FDA">
        <w:rPr>
          <w:lang w:val="de-CH"/>
        </w:rPr>
        <w:t xml:space="preserve">beigefügt. </w:t>
      </w:r>
      <w:r w:rsidR="009E15B5" w:rsidRPr="00582FDA">
        <w:rPr>
          <w:lang w:val="de-CH"/>
        </w:rPr>
        <w:t xml:space="preserve"> Die Beschwerde wurde auf </w:t>
      </w:r>
      <w:r w:rsidR="009E15B5" w:rsidRPr="00582FDA">
        <w:rPr>
          <w:i/>
          <w:lang w:val="de-CH"/>
        </w:rPr>
        <w:t>[Geben Sie die Sprache der Beschwerde an]</w:t>
      </w:r>
      <w:r w:rsidR="009E15B5" w:rsidRPr="00582FDA">
        <w:rPr>
          <w:lang w:val="de-CH"/>
        </w:rPr>
        <w:t xml:space="preserve"> eingereicht / </w:t>
      </w:r>
      <w:r w:rsidR="009E15B5" w:rsidRPr="00582FDA">
        <w:rPr>
          <w:i/>
          <w:lang w:val="de-CH"/>
        </w:rPr>
        <w:t>[</w:t>
      </w:r>
      <w:r w:rsidR="001C4847" w:rsidRPr="00582FDA">
        <w:rPr>
          <w:i/>
          <w:lang w:val="de-CH"/>
        </w:rPr>
        <w:t>gemäß</w:t>
      </w:r>
      <w:r w:rsidR="00A308E4" w:rsidRPr="00582FDA">
        <w:rPr>
          <w:i/>
          <w:lang w:val="de-CH"/>
        </w:rPr>
        <w:t xml:space="preserve"> </w:t>
      </w:r>
      <w:r w:rsidR="009434FB" w:rsidRPr="00582FDA">
        <w:rPr>
          <w:i/>
          <w:lang w:val="de-CH"/>
        </w:rPr>
        <w:t xml:space="preserve">einer </w:t>
      </w:r>
      <w:r w:rsidR="001C4847" w:rsidRPr="00582FDA">
        <w:rPr>
          <w:i/>
          <w:lang w:val="de-CH"/>
        </w:rPr>
        <w:t>V</w:t>
      </w:r>
      <w:r w:rsidR="00A308E4" w:rsidRPr="00582FDA">
        <w:rPr>
          <w:i/>
          <w:lang w:val="de-CH"/>
        </w:rPr>
        <w:t xml:space="preserve">ereinbarung </w:t>
      </w:r>
      <w:r w:rsidR="001C4847" w:rsidRPr="00582FDA">
        <w:rPr>
          <w:i/>
          <w:lang w:val="de-CH"/>
        </w:rPr>
        <w:t xml:space="preserve">der Parteien </w:t>
      </w:r>
      <w:r w:rsidR="00A308E4" w:rsidRPr="00582FDA">
        <w:rPr>
          <w:i/>
          <w:lang w:val="de-CH"/>
        </w:rPr>
        <w:t xml:space="preserve">welche festlegt, dass </w:t>
      </w:r>
      <w:r w:rsidR="009434FB" w:rsidRPr="00582FDA">
        <w:rPr>
          <w:i/>
          <w:lang w:val="de-CH"/>
        </w:rPr>
        <w:t xml:space="preserve">die Verfahrenssprache </w:t>
      </w:r>
      <w:r w:rsidR="00A308E4" w:rsidRPr="00582FDA">
        <w:rPr>
          <w:i/>
          <w:lang w:val="de-CH"/>
        </w:rPr>
        <w:t>[Geben Sie die zutreffende Sprache an] sein soll</w:t>
      </w:r>
      <w:r w:rsidR="009434FB" w:rsidRPr="00582FDA">
        <w:rPr>
          <w:i/>
          <w:lang w:val="de-CH"/>
        </w:rPr>
        <w:t xml:space="preserve">.  Eine </w:t>
      </w:r>
      <w:r w:rsidR="00A308E4" w:rsidRPr="00582FDA">
        <w:rPr>
          <w:i/>
          <w:lang w:val="de-CH"/>
        </w:rPr>
        <w:t xml:space="preserve">Kopie </w:t>
      </w:r>
      <w:r w:rsidR="001C4847" w:rsidRPr="00582FDA">
        <w:rPr>
          <w:i/>
          <w:lang w:val="de-CH"/>
        </w:rPr>
        <w:t>der V</w:t>
      </w:r>
      <w:r w:rsidR="009434FB" w:rsidRPr="00582FDA">
        <w:rPr>
          <w:i/>
          <w:lang w:val="de-CH"/>
        </w:rPr>
        <w:t xml:space="preserve">ereinbarung ist dieser Beschwerde </w:t>
      </w:r>
      <w:r w:rsidR="00A308E4" w:rsidRPr="00582FDA">
        <w:rPr>
          <w:i/>
          <w:lang w:val="de-CH"/>
        </w:rPr>
        <w:t xml:space="preserve">als Anlage [Nummer] beigefügt.] </w:t>
      </w:r>
    </w:p>
    <w:p w14:paraId="282B69BF" w14:textId="77777777" w:rsidR="001C4847" w:rsidRPr="00582FDA" w:rsidRDefault="001C4847" w:rsidP="001C4847">
      <w:pPr>
        <w:spacing w:line="360" w:lineRule="auto"/>
        <w:ind w:left="555" w:hanging="555"/>
        <w:rPr>
          <w:lang w:val="de-DE"/>
        </w:rPr>
      </w:pPr>
    </w:p>
    <w:p w14:paraId="248485A7" w14:textId="77777777" w:rsidR="00171C86" w:rsidRPr="00582FDA" w:rsidRDefault="00171C86" w:rsidP="00FA4346">
      <w:pPr>
        <w:pStyle w:val="Heading2"/>
        <w:rPr>
          <w:sz w:val="24"/>
          <w:szCs w:val="24"/>
          <w:lang w:val="de-DE"/>
        </w:rPr>
      </w:pPr>
      <w:r w:rsidRPr="00582FDA">
        <w:rPr>
          <w:sz w:val="24"/>
          <w:szCs w:val="24"/>
          <w:lang w:val="de-DE"/>
        </w:rPr>
        <w:t>V.</w:t>
      </w:r>
      <w:r w:rsidRPr="00582FDA">
        <w:rPr>
          <w:sz w:val="24"/>
          <w:szCs w:val="24"/>
          <w:lang w:val="de-DE"/>
        </w:rPr>
        <w:tab/>
      </w:r>
      <w:r w:rsidR="00980786" w:rsidRPr="00582FDA">
        <w:rPr>
          <w:sz w:val="24"/>
          <w:szCs w:val="24"/>
          <w:u w:val="single"/>
          <w:lang w:val="de-DE"/>
        </w:rPr>
        <w:t>Zuständigkeitsg</w:t>
      </w:r>
      <w:r w:rsidR="00210B8B" w:rsidRPr="00582FDA">
        <w:rPr>
          <w:sz w:val="24"/>
          <w:szCs w:val="24"/>
          <w:u w:val="single"/>
          <w:lang w:val="de-DE"/>
        </w:rPr>
        <w:t xml:space="preserve">rundlage </w:t>
      </w:r>
      <w:r w:rsidRPr="00582FDA">
        <w:rPr>
          <w:sz w:val="24"/>
          <w:szCs w:val="24"/>
          <w:u w:val="single"/>
          <w:lang w:val="de-DE"/>
        </w:rPr>
        <w:t xml:space="preserve">für das </w:t>
      </w:r>
      <w:r w:rsidR="001553E2" w:rsidRPr="00582FDA">
        <w:rPr>
          <w:sz w:val="24"/>
          <w:szCs w:val="24"/>
          <w:u w:val="single"/>
          <w:lang w:val="de-DE"/>
        </w:rPr>
        <w:t>Beschwerde</w:t>
      </w:r>
      <w:r w:rsidRPr="00582FDA">
        <w:rPr>
          <w:sz w:val="24"/>
          <w:szCs w:val="24"/>
          <w:u w:val="single"/>
          <w:lang w:val="de-DE"/>
        </w:rPr>
        <w:t>verfahren</w:t>
      </w:r>
    </w:p>
    <w:p w14:paraId="0B08132A" w14:textId="77777777" w:rsidR="00171C86" w:rsidRPr="00582FDA" w:rsidRDefault="00171C86" w:rsidP="00FA4346">
      <w:pPr>
        <w:jc w:val="center"/>
        <w:rPr>
          <w:lang w:val="de-DE"/>
        </w:rPr>
      </w:pPr>
      <w:r w:rsidRPr="00582FDA">
        <w:rPr>
          <w:lang w:val="de-DE"/>
        </w:rPr>
        <w:t>(</w:t>
      </w:r>
      <w:r w:rsidR="001C4847" w:rsidRPr="00582FDA">
        <w:rPr>
          <w:lang w:val="de-DE"/>
        </w:rPr>
        <w:t>ADR-Regeln, Paragraph B(1)(a) und B(1)(b)(16)</w:t>
      </w:r>
      <w:r w:rsidRPr="00582FDA">
        <w:rPr>
          <w:lang w:val="de-DE"/>
        </w:rPr>
        <w:t>)</w:t>
      </w:r>
    </w:p>
    <w:p w14:paraId="4FD3EE46" w14:textId="77777777" w:rsidR="00171C86" w:rsidRPr="00582FDA" w:rsidRDefault="00171C86">
      <w:pPr>
        <w:spacing w:line="360" w:lineRule="auto"/>
        <w:jc w:val="center"/>
        <w:rPr>
          <w:lang w:val="de-DE"/>
        </w:rPr>
      </w:pPr>
    </w:p>
    <w:p w14:paraId="1068E03B" w14:textId="77777777" w:rsidR="00171C86" w:rsidRPr="00582FDA" w:rsidRDefault="000C5B41" w:rsidP="001C4847">
      <w:pPr>
        <w:spacing w:line="360" w:lineRule="auto"/>
        <w:ind w:left="562" w:hanging="562"/>
        <w:rPr>
          <w:i/>
          <w:lang w:val="de-DE"/>
        </w:rPr>
      </w:pPr>
      <w:r w:rsidRPr="00582FDA">
        <w:rPr>
          <w:lang w:val="de-DE"/>
        </w:rPr>
        <w:t>[11</w:t>
      </w:r>
      <w:r w:rsidR="004C2F44" w:rsidRPr="00582FDA">
        <w:rPr>
          <w:lang w:val="de-DE"/>
        </w:rPr>
        <w:t>.]</w:t>
      </w:r>
      <w:r w:rsidR="004C2F44" w:rsidRPr="00582FDA">
        <w:rPr>
          <w:lang w:val="de-DE"/>
        </w:rPr>
        <w:tab/>
        <w:t xml:space="preserve">Die vorliegende Streitigkeit </w:t>
      </w:r>
      <w:r w:rsidR="00171C86" w:rsidRPr="00582FDA">
        <w:rPr>
          <w:lang w:val="de-DE"/>
        </w:rPr>
        <w:t>fällt in</w:t>
      </w:r>
      <w:r w:rsidR="004C2F44" w:rsidRPr="00582FDA">
        <w:rPr>
          <w:lang w:val="de-DE"/>
        </w:rPr>
        <w:t xml:space="preserve"> </w:t>
      </w:r>
      <w:r w:rsidR="00171C86" w:rsidRPr="00582FDA">
        <w:rPr>
          <w:lang w:val="de-DE"/>
        </w:rPr>
        <w:t>de</w:t>
      </w:r>
      <w:r w:rsidR="004C2F44" w:rsidRPr="00582FDA">
        <w:rPr>
          <w:lang w:val="de-DE"/>
        </w:rPr>
        <w:t>n</w:t>
      </w:r>
      <w:r w:rsidR="00171C86" w:rsidRPr="00582FDA">
        <w:rPr>
          <w:lang w:val="de-DE"/>
        </w:rPr>
        <w:t xml:space="preserve"> </w:t>
      </w:r>
      <w:r w:rsidR="008A42D8" w:rsidRPr="00582FDA">
        <w:rPr>
          <w:lang w:val="de-DE"/>
        </w:rPr>
        <w:t>Anwe</w:t>
      </w:r>
      <w:r w:rsidR="00210B8B" w:rsidRPr="00582FDA">
        <w:rPr>
          <w:lang w:val="de-DE"/>
        </w:rPr>
        <w:t>ndungs</w:t>
      </w:r>
      <w:r w:rsidR="00171C86" w:rsidRPr="00582FDA">
        <w:rPr>
          <w:lang w:val="de-DE"/>
        </w:rPr>
        <w:t xml:space="preserve">bereich der </w:t>
      </w:r>
      <w:r w:rsidR="001C4847" w:rsidRPr="00582FDA">
        <w:rPr>
          <w:lang w:val="de-DE"/>
        </w:rPr>
        <w:t xml:space="preserve">ADR-Regeln und die Schiedskommission </w:t>
      </w:r>
      <w:r w:rsidR="00AA48A7" w:rsidRPr="00582FDA">
        <w:rPr>
          <w:lang w:val="de-DE"/>
        </w:rPr>
        <w:t>ist zuständig</w:t>
      </w:r>
      <w:r w:rsidR="001C4847" w:rsidRPr="00582FDA">
        <w:rPr>
          <w:lang w:val="de-DE"/>
        </w:rPr>
        <w:t>,</w:t>
      </w:r>
      <w:r w:rsidR="00673016" w:rsidRPr="00582FDA">
        <w:rPr>
          <w:lang w:val="de-DE"/>
        </w:rPr>
        <w:t xml:space="preserve"> </w:t>
      </w:r>
      <w:r w:rsidR="004C2F44" w:rsidRPr="00582FDA">
        <w:rPr>
          <w:lang w:val="de-DE"/>
        </w:rPr>
        <w:t>die</w:t>
      </w:r>
      <w:r w:rsidR="008A42D8" w:rsidRPr="00582FDA">
        <w:rPr>
          <w:lang w:val="de-DE"/>
        </w:rPr>
        <w:t xml:space="preserve"> Streitigkeit zu entscheiden</w:t>
      </w:r>
      <w:r w:rsidR="00171C86" w:rsidRPr="00582FDA">
        <w:rPr>
          <w:lang w:val="de-DE"/>
        </w:rPr>
        <w:t>.</w:t>
      </w:r>
      <w:r w:rsidR="00B53430" w:rsidRPr="00582FDA">
        <w:rPr>
          <w:lang w:val="de-DE"/>
        </w:rPr>
        <w:t xml:space="preserve"> </w:t>
      </w:r>
      <w:r w:rsidR="00171C86" w:rsidRPr="00582FDA">
        <w:rPr>
          <w:lang w:val="de-DE"/>
        </w:rPr>
        <w:t xml:space="preserve"> D</w:t>
      </w:r>
      <w:r w:rsidR="008A42D8" w:rsidRPr="00582FDA">
        <w:rPr>
          <w:lang w:val="de-DE"/>
        </w:rPr>
        <w:t>ie Registrierungsvereinbarung</w:t>
      </w:r>
      <w:r w:rsidR="00AA48A7" w:rsidRPr="00582FDA">
        <w:rPr>
          <w:lang w:val="de-DE"/>
        </w:rPr>
        <w:t>,</w:t>
      </w:r>
      <w:r w:rsidR="008A42D8" w:rsidRPr="00582FDA">
        <w:rPr>
          <w:lang w:val="de-DE"/>
        </w:rPr>
        <w:t xml:space="preserve"> </w:t>
      </w:r>
      <w:r w:rsidR="00171C86" w:rsidRPr="00582FDA">
        <w:rPr>
          <w:lang w:val="de-DE"/>
        </w:rPr>
        <w:t>auf Grund de</w:t>
      </w:r>
      <w:r w:rsidR="008A42D8" w:rsidRPr="00582FDA">
        <w:rPr>
          <w:lang w:val="de-DE"/>
        </w:rPr>
        <w:t>rer</w:t>
      </w:r>
      <w:r w:rsidR="00171C86" w:rsidRPr="00582FDA">
        <w:rPr>
          <w:lang w:val="de-DE"/>
        </w:rPr>
        <w:t xml:space="preserve"> der</w:t>
      </w:r>
      <w:r w:rsidR="008A42D8" w:rsidRPr="00582FDA">
        <w:rPr>
          <w:lang w:val="de-DE"/>
        </w:rPr>
        <w:t>/die</w:t>
      </w:r>
      <w:r w:rsidR="00171C86" w:rsidRPr="00582FDA">
        <w:rPr>
          <w:lang w:val="de-DE"/>
        </w:rPr>
        <w:t xml:space="preserve"> Domain</w:t>
      </w:r>
      <w:r w:rsidR="008A42D8" w:rsidRPr="00582FDA">
        <w:rPr>
          <w:lang w:val="de-DE"/>
        </w:rPr>
        <w:t>n</w:t>
      </w:r>
      <w:r w:rsidR="00171C86" w:rsidRPr="00582FDA">
        <w:rPr>
          <w:lang w:val="de-DE"/>
        </w:rPr>
        <w:t>ame</w:t>
      </w:r>
      <w:r w:rsidR="008A42D8" w:rsidRPr="00582FDA">
        <w:rPr>
          <w:lang w:val="de-DE"/>
        </w:rPr>
        <w:t>(n)</w:t>
      </w:r>
      <w:r w:rsidR="001C4847" w:rsidRPr="00582FDA">
        <w:rPr>
          <w:lang w:val="de-DE"/>
        </w:rPr>
        <w:t>, welche</w:t>
      </w:r>
      <w:r w:rsidR="00051AED" w:rsidRPr="00582FDA">
        <w:rPr>
          <w:lang w:val="de-DE"/>
        </w:rPr>
        <w:t>(</w:t>
      </w:r>
      <w:r w:rsidR="001C4847" w:rsidRPr="00582FDA">
        <w:rPr>
          <w:lang w:val="de-DE"/>
        </w:rPr>
        <w:t>r</w:t>
      </w:r>
      <w:r w:rsidR="00051AED" w:rsidRPr="00582FDA">
        <w:rPr>
          <w:lang w:val="de-DE"/>
        </w:rPr>
        <w:t>)</w:t>
      </w:r>
      <w:r w:rsidR="001C4847" w:rsidRPr="00582FDA">
        <w:rPr>
          <w:lang w:val="de-DE"/>
        </w:rPr>
        <w:t xml:space="preserve"> Gegenstand dieser Beschwerde ist/sind,</w:t>
      </w:r>
      <w:r w:rsidR="00171C86" w:rsidRPr="00582FDA">
        <w:rPr>
          <w:lang w:val="de-DE"/>
        </w:rPr>
        <w:t xml:space="preserve"> registriert wurde</w:t>
      </w:r>
      <w:r w:rsidR="008A42D8" w:rsidRPr="00582FDA">
        <w:rPr>
          <w:lang w:val="de-DE"/>
        </w:rPr>
        <w:t>(n)</w:t>
      </w:r>
      <w:r w:rsidR="00171C86" w:rsidRPr="00582FDA">
        <w:rPr>
          <w:lang w:val="de-DE"/>
        </w:rPr>
        <w:t xml:space="preserve">, </w:t>
      </w:r>
      <w:r w:rsidR="001C4847" w:rsidRPr="00582FDA">
        <w:rPr>
          <w:lang w:val="de-DE"/>
        </w:rPr>
        <w:t>beinhaltet die ADR-Regeln</w:t>
      </w:r>
      <w:r w:rsidR="00171C86" w:rsidRPr="00582FDA">
        <w:rPr>
          <w:lang w:val="de-DE"/>
        </w:rPr>
        <w:t xml:space="preserve">. </w:t>
      </w:r>
      <w:r w:rsidR="008A42D8" w:rsidRPr="00582FDA">
        <w:rPr>
          <w:i/>
          <w:lang w:val="de-DE"/>
        </w:rPr>
        <w:t>[</w:t>
      </w:r>
      <w:r w:rsidR="001C4847" w:rsidRPr="00582FDA">
        <w:rPr>
          <w:i/>
          <w:lang w:val="de-DE"/>
        </w:rPr>
        <w:t>Falls relevant</w:t>
      </w:r>
      <w:r w:rsidR="008A42D8" w:rsidRPr="00582FDA">
        <w:rPr>
          <w:i/>
          <w:lang w:val="de-DE"/>
        </w:rPr>
        <w:t>, geben Sie bitte an</w:t>
      </w:r>
      <w:r w:rsidR="001C4847" w:rsidRPr="00582FDA">
        <w:rPr>
          <w:i/>
          <w:lang w:val="de-DE"/>
        </w:rPr>
        <w:t>,</w:t>
      </w:r>
      <w:r w:rsidR="008A42D8" w:rsidRPr="00582FDA">
        <w:rPr>
          <w:i/>
          <w:lang w:val="de-DE"/>
        </w:rPr>
        <w:t xml:space="preserve"> wann der/die Domainname(n) registriert wurde(n) und </w:t>
      </w:r>
      <w:r w:rsidR="001C4847" w:rsidRPr="00582FDA">
        <w:rPr>
          <w:i/>
          <w:lang w:val="de-DE"/>
        </w:rPr>
        <w:lastRenderedPageBreak/>
        <w:t xml:space="preserve">bezeichnen Sie die Vorschrift der Registrierungsvereinbarung, aufgrund derer die ADR-Regeln bezüglich dieses/r Domainnamen anwendbar sind.] </w:t>
      </w:r>
    </w:p>
    <w:p w14:paraId="226EE105" w14:textId="77777777" w:rsidR="008A42D8" w:rsidRPr="00582FDA" w:rsidRDefault="008A42D8">
      <w:pPr>
        <w:spacing w:line="360" w:lineRule="auto"/>
        <w:ind w:left="562" w:hanging="562"/>
        <w:rPr>
          <w:lang w:val="de-DE"/>
        </w:rPr>
      </w:pPr>
    </w:p>
    <w:p w14:paraId="12BB4F64" w14:textId="77777777" w:rsidR="00171C86" w:rsidRPr="00582FDA" w:rsidRDefault="00171C86">
      <w:pPr>
        <w:pStyle w:val="Header"/>
        <w:tabs>
          <w:tab w:val="clear" w:pos="4536"/>
          <w:tab w:val="clear" w:pos="9072"/>
        </w:tabs>
        <w:jc w:val="center"/>
        <w:rPr>
          <w:lang w:val="de-DE"/>
        </w:rPr>
      </w:pPr>
      <w:r w:rsidRPr="00582FDA">
        <w:rPr>
          <w:b/>
          <w:lang w:val="de-DE"/>
        </w:rPr>
        <w:t>V</w:t>
      </w:r>
      <w:r w:rsidR="00FA4346" w:rsidRPr="00582FDA">
        <w:rPr>
          <w:b/>
          <w:lang w:val="de-DE"/>
        </w:rPr>
        <w:t>I</w:t>
      </w:r>
      <w:r w:rsidRPr="00582FDA">
        <w:rPr>
          <w:b/>
          <w:lang w:val="de-DE"/>
        </w:rPr>
        <w:t>.</w:t>
      </w:r>
      <w:r w:rsidRPr="00582FDA">
        <w:rPr>
          <w:b/>
          <w:lang w:val="de-DE"/>
        </w:rPr>
        <w:tab/>
      </w:r>
      <w:r w:rsidR="00366131" w:rsidRPr="00582FDA">
        <w:rPr>
          <w:b/>
          <w:u w:val="single"/>
          <w:lang w:val="de-DE"/>
        </w:rPr>
        <w:t xml:space="preserve">Tatsachen- und </w:t>
      </w:r>
      <w:r w:rsidR="008A42D8" w:rsidRPr="00582FDA">
        <w:rPr>
          <w:b/>
          <w:u w:val="single"/>
          <w:lang w:val="de-DE"/>
        </w:rPr>
        <w:t>Rechts</w:t>
      </w:r>
      <w:r w:rsidR="00366131" w:rsidRPr="00582FDA">
        <w:rPr>
          <w:b/>
          <w:u w:val="single"/>
          <w:lang w:val="de-DE"/>
        </w:rPr>
        <w:t>begründung</w:t>
      </w:r>
    </w:p>
    <w:p w14:paraId="36E16940" w14:textId="77777777" w:rsidR="00171C86" w:rsidRPr="00582FDA" w:rsidRDefault="00171C86">
      <w:pPr>
        <w:pStyle w:val="Header"/>
        <w:tabs>
          <w:tab w:val="clear" w:pos="4536"/>
          <w:tab w:val="clear" w:pos="9072"/>
        </w:tabs>
        <w:jc w:val="center"/>
        <w:rPr>
          <w:lang w:val="de-DE"/>
        </w:rPr>
      </w:pPr>
      <w:r w:rsidRPr="00582FDA">
        <w:rPr>
          <w:lang w:val="de-DE"/>
        </w:rPr>
        <w:t>(</w:t>
      </w:r>
      <w:r w:rsidR="00D06CFD" w:rsidRPr="00D06CFD">
        <w:rPr>
          <w:lang w:val="de-DE"/>
        </w:rPr>
        <w:t>Verordnung (EU) 2019/517</w:t>
      </w:r>
      <w:r w:rsidR="00D06CFD">
        <w:rPr>
          <w:lang w:val="de-DE"/>
        </w:rPr>
        <w:t>, Artikel 4(4)</w:t>
      </w:r>
      <w:r w:rsidR="00690C07" w:rsidRPr="00582FDA">
        <w:rPr>
          <w:lang w:val="de-DE"/>
        </w:rPr>
        <w:t xml:space="preserve">; </w:t>
      </w:r>
      <w:r w:rsidR="00D06CFD">
        <w:rPr>
          <w:lang w:val="de-DE"/>
        </w:rPr>
        <w:t xml:space="preserve"> </w:t>
      </w:r>
      <w:r w:rsidR="00690C07" w:rsidRPr="00582FDA">
        <w:rPr>
          <w:lang w:val="de-DE"/>
        </w:rPr>
        <w:t>ADR-Regeln, Paragraph B(1)</w:t>
      </w:r>
      <w:r w:rsidRPr="00582FDA">
        <w:rPr>
          <w:lang w:val="de-DE"/>
        </w:rPr>
        <w:t>)</w:t>
      </w:r>
    </w:p>
    <w:p w14:paraId="008F7F64" w14:textId="77777777" w:rsidR="00171C86" w:rsidRPr="00582FDA" w:rsidRDefault="00171C86">
      <w:pPr>
        <w:pStyle w:val="Header"/>
        <w:tabs>
          <w:tab w:val="clear" w:pos="4536"/>
          <w:tab w:val="clear" w:pos="9072"/>
        </w:tabs>
        <w:jc w:val="center"/>
        <w:rPr>
          <w:lang w:val="de-DE"/>
        </w:rPr>
      </w:pPr>
    </w:p>
    <w:p w14:paraId="1C16C937" w14:textId="77777777" w:rsidR="00093120" w:rsidRPr="001A77E3" w:rsidRDefault="00093120" w:rsidP="008E356B">
      <w:pPr>
        <w:pStyle w:val="Header"/>
        <w:keepNext/>
        <w:tabs>
          <w:tab w:val="clear" w:pos="4536"/>
          <w:tab w:val="clear" w:pos="9072"/>
        </w:tabs>
        <w:spacing w:line="360" w:lineRule="auto"/>
        <w:ind w:left="567"/>
        <w:rPr>
          <w:i/>
          <w:lang w:val="de-DE"/>
        </w:rPr>
      </w:pPr>
    </w:p>
    <w:p w14:paraId="31320B10" w14:textId="77777777" w:rsidR="00507357" w:rsidRPr="00582FDA" w:rsidRDefault="008E356B" w:rsidP="008E356B">
      <w:pPr>
        <w:pStyle w:val="Header"/>
        <w:keepNext/>
        <w:tabs>
          <w:tab w:val="clear" w:pos="4536"/>
          <w:tab w:val="clear" w:pos="9072"/>
        </w:tabs>
        <w:spacing w:line="360" w:lineRule="auto"/>
        <w:ind w:left="567"/>
        <w:rPr>
          <w:i/>
          <w:lang w:val="de-CH"/>
        </w:rPr>
      </w:pPr>
      <w:r w:rsidRPr="00582FDA">
        <w:rPr>
          <w:i/>
          <w:lang w:val="de-CH"/>
        </w:rPr>
        <w:t>[Dieser Abschnitt VI</w:t>
      </w:r>
      <w:r w:rsidR="00AA48A7" w:rsidRPr="00582FDA">
        <w:rPr>
          <w:i/>
          <w:lang w:val="de-CH"/>
        </w:rPr>
        <w:t>.</w:t>
      </w:r>
      <w:r w:rsidR="00690C07" w:rsidRPr="00582FDA">
        <w:rPr>
          <w:i/>
          <w:lang w:val="de-CH"/>
        </w:rPr>
        <w:t xml:space="preserve"> </w:t>
      </w:r>
      <w:r w:rsidR="00507357" w:rsidRPr="00582FDA">
        <w:rPr>
          <w:i/>
          <w:lang w:val="de-CH"/>
        </w:rPr>
        <w:t>hat</w:t>
      </w:r>
      <w:r w:rsidRPr="00582FDA">
        <w:rPr>
          <w:i/>
          <w:lang w:val="de-CH"/>
        </w:rPr>
        <w:t xml:space="preserve"> nicht mehr als 5000 Worte enthalten</w:t>
      </w:r>
      <w:r w:rsidR="00507357" w:rsidRPr="00582FDA">
        <w:rPr>
          <w:i/>
          <w:lang w:val="de-CH"/>
        </w:rPr>
        <w:t>: Ergänzende Regeln,</w:t>
      </w:r>
      <w:r w:rsidRPr="00582FDA">
        <w:rPr>
          <w:i/>
          <w:lang w:val="de-CH"/>
        </w:rPr>
        <w:t xml:space="preserve"> </w:t>
      </w:r>
      <w:r w:rsidR="000D714E" w:rsidRPr="00582FDA">
        <w:rPr>
          <w:i/>
          <w:lang w:val="de-CH"/>
        </w:rPr>
        <w:t>Paragraph 11(a)</w:t>
      </w:r>
      <w:r w:rsidRPr="00582FDA">
        <w:rPr>
          <w:i/>
          <w:lang w:val="de-CH"/>
        </w:rPr>
        <w:t>.  Relevante Unterlagen, d</w:t>
      </w:r>
      <w:r w:rsidR="00507357" w:rsidRPr="00582FDA">
        <w:rPr>
          <w:i/>
          <w:lang w:val="de-CH"/>
        </w:rPr>
        <w:t>ie Ihre Beschwerde stützen, sollten als Anlagen</w:t>
      </w:r>
      <w:r w:rsidRPr="00582FDA">
        <w:rPr>
          <w:i/>
          <w:lang w:val="de-CH"/>
        </w:rPr>
        <w:t xml:space="preserve"> zusammen mit einem Verzeichnis aller Anlagen</w:t>
      </w:r>
      <w:r w:rsidR="00AA48A7" w:rsidRPr="00582FDA">
        <w:rPr>
          <w:i/>
          <w:lang w:val="de-CH"/>
        </w:rPr>
        <w:t xml:space="preserve"> </w:t>
      </w:r>
      <w:r w:rsidR="00507357" w:rsidRPr="00582FDA">
        <w:rPr>
          <w:i/>
          <w:lang w:val="de-CH"/>
        </w:rPr>
        <w:t xml:space="preserve">eingereicht werden.  Derartige </w:t>
      </w:r>
      <w:r w:rsidRPr="00582FDA">
        <w:rPr>
          <w:i/>
          <w:lang w:val="de-CH"/>
        </w:rPr>
        <w:t xml:space="preserve">Anlagen </w:t>
      </w:r>
      <w:r w:rsidR="008B79BC" w:rsidRPr="00582FDA">
        <w:rPr>
          <w:i/>
          <w:lang w:val="de-CH"/>
        </w:rPr>
        <w:t>sollten in Ü</w:t>
      </w:r>
      <w:r w:rsidR="00507357" w:rsidRPr="00582FDA">
        <w:rPr>
          <w:i/>
          <w:lang w:val="de-CH"/>
        </w:rPr>
        <w:t xml:space="preserve">bereinstimmung mit den </w:t>
      </w:r>
      <w:r w:rsidRPr="00582FDA">
        <w:rPr>
          <w:i/>
          <w:lang w:val="de-CH"/>
        </w:rPr>
        <w:t xml:space="preserve">Vorgaben </w:t>
      </w:r>
      <w:r w:rsidR="00507357" w:rsidRPr="00582FDA">
        <w:rPr>
          <w:i/>
          <w:lang w:val="de-CH"/>
        </w:rPr>
        <w:t>der Ergänzenden Regeln, Paragraph 12(a), Annex E, eingebracht werden.]</w:t>
      </w:r>
    </w:p>
    <w:p w14:paraId="67DF401C" w14:textId="77777777" w:rsidR="008A42D8" w:rsidRPr="00582FDA" w:rsidRDefault="008A42D8">
      <w:pPr>
        <w:pStyle w:val="Header"/>
        <w:tabs>
          <w:tab w:val="clear" w:pos="4536"/>
          <w:tab w:val="clear" w:pos="9072"/>
        </w:tabs>
        <w:jc w:val="center"/>
        <w:rPr>
          <w:lang w:val="de-CH"/>
        </w:rPr>
      </w:pPr>
    </w:p>
    <w:p w14:paraId="7AAB6BD1" w14:textId="77777777" w:rsidR="00171C86" w:rsidRPr="00582FDA" w:rsidRDefault="00171C86">
      <w:pPr>
        <w:pStyle w:val="NormalWeb"/>
        <w:rPr>
          <w:lang w:val="de-DE"/>
        </w:rPr>
      </w:pPr>
      <w:r w:rsidRPr="00582FDA">
        <w:rPr>
          <w:lang w:val="de-DE"/>
        </w:rPr>
        <w:t>[1</w:t>
      </w:r>
      <w:r w:rsidR="000C5B41" w:rsidRPr="00582FDA">
        <w:rPr>
          <w:lang w:val="de-DE"/>
        </w:rPr>
        <w:t>2</w:t>
      </w:r>
      <w:r w:rsidRPr="00582FDA">
        <w:rPr>
          <w:lang w:val="de-DE"/>
        </w:rPr>
        <w:t>.]</w:t>
      </w:r>
      <w:r w:rsidRPr="00582FDA">
        <w:rPr>
          <w:lang w:val="de-DE"/>
        </w:rPr>
        <w:tab/>
        <w:t xml:space="preserve">Diese </w:t>
      </w:r>
      <w:r w:rsidR="008A42D8" w:rsidRPr="00582FDA">
        <w:rPr>
          <w:lang w:val="de-DE"/>
        </w:rPr>
        <w:t xml:space="preserve">Beschwerde </w:t>
      </w:r>
      <w:r w:rsidR="002461EB" w:rsidRPr="00582FDA">
        <w:rPr>
          <w:lang w:val="de-DE"/>
        </w:rPr>
        <w:t xml:space="preserve">ist auf die folgenden </w:t>
      </w:r>
      <w:r w:rsidRPr="00582FDA">
        <w:rPr>
          <w:lang w:val="de-DE"/>
        </w:rPr>
        <w:t>Gr</w:t>
      </w:r>
      <w:r w:rsidR="002461EB" w:rsidRPr="00582FDA">
        <w:rPr>
          <w:lang w:val="de-DE"/>
        </w:rPr>
        <w:t>ünde gestützt</w:t>
      </w:r>
      <w:r w:rsidRPr="00582FDA">
        <w:rPr>
          <w:lang w:val="de-DE"/>
        </w:rPr>
        <w:t xml:space="preserve">:  </w:t>
      </w:r>
    </w:p>
    <w:p w14:paraId="1D5419D4" w14:textId="77777777" w:rsidR="00171C86" w:rsidRPr="00582FDA" w:rsidRDefault="00171C86">
      <w:pPr>
        <w:pStyle w:val="NormalWeb"/>
        <w:rPr>
          <w:color w:val="FF0000"/>
          <w:lang w:val="de-DE"/>
        </w:rPr>
      </w:pPr>
    </w:p>
    <w:p w14:paraId="3E6F98E2" w14:textId="77777777" w:rsidR="00EF3237" w:rsidRPr="00582FDA" w:rsidRDefault="00171C86" w:rsidP="005B3228">
      <w:pPr>
        <w:pStyle w:val="Header"/>
        <w:tabs>
          <w:tab w:val="clear" w:pos="4536"/>
          <w:tab w:val="clear" w:pos="9072"/>
        </w:tabs>
        <w:ind w:left="720" w:hanging="360"/>
        <w:rPr>
          <w:b/>
          <w:lang w:val="de-DE"/>
        </w:rPr>
      </w:pPr>
      <w:r w:rsidRPr="00582FDA">
        <w:rPr>
          <w:b/>
          <w:lang w:val="de-DE"/>
        </w:rPr>
        <w:t>A.</w:t>
      </w:r>
      <w:r w:rsidRPr="00582FDA">
        <w:rPr>
          <w:b/>
          <w:lang w:val="de-DE"/>
        </w:rPr>
        <w:tab/>
        <w:t>Der</w:t>
      </w:r>
      <w:r w:rsidR="008A42D8" w:rsidRPr="00582FDA">
        <w:rPr>
          <w:b/>
          <w:lang w:val="de-DE"/>
        </w:rPr>
        <w:t>/die</w:t>
      </w:r>
      <w:r w:rsidRPr="00582FDA">
        <w:rPr>
          <w:b/>
          <w:lang w:val="de-DE"/>
        </w:rPr>
        <w:t xml:space="preserve"> Domain</w:t>
      </w:r>
      <w:r w:rsidR="008A42D8" w:rsidRPr="00582FDA">
        <w:rPr>
          <w:b/>
          <w:lang w:val="de-DE"/>
        </w:rPr>
        <w:t>n</w:t>
      </w:r>
      <w:r w:rsidRPr="00582FDA">
        <w:rPr>
          <w:b/>
          <w:lang w:val="de-DE"/>
        </w:rPr>
        <w:t>ame</w:t>
      </w:r>
      <w:r w:rsidR="008A42D8" w:rsidRPr="00582FDA">
        <w:rPr>
          <w:b/>
          <w:lang w:val="de-DE"/>
        </w:rPr>
        <w:t>(n)</w:t>
      </w:r>
      <w:r w:rsidRPr="00582FDA">
        <w:rPr>
          <w:b/>
          <w:lang w:val="de-DE"/>
        </w:rPr>
        <w:t xml:space="preserve"> </w:t>
      </w:r>
      <w:r w:rsidR="008A42D8" w:rsidRPr="00582FDA">
        <w:rPr>
          <w:b/>
          <w:lang w:val="de-DE"/>
        </w:rPr>
        <w:t xml:space="preserve">ist/sind </w:t>
      </w:r>
      <w:r w:rsidR="00EF3237" w:rsidRPr="00582FDA">
        <w:rPr>
          <w:b/>
          <w:lang w:val="de-DE"/>
        </w:rPr>
        <w:t xml:space="preserve">identisch oder verwechselbar mit einem Namen, für die ein Recht oder Rechte nach nationalem Recht und/oder </w:t>
      </w:r>
      <w:r w:rsidR="008204D6" w:rsidRPr="008204D6">
        <w:rPr>
          <w:b/>
          <w:lang w:val="de-DE"/>
        </w:rPr>
        <w:t xml:space="preserve">EU-Recht </w:t>
      </w:r>
      <w:r w:rsidR="00EF3237" w:rsidRPr="00582FDA">
        <w:rPr>
          <w:b/>
          <w:lang w:val="de-DE"/>
        </w:rPr>
        <w:t>anerkannt oder festgelegt ist oder sind;</w:t>
      </w:r>
    </w:p>
    <w:p w14:paraId="5A48D8C9" w14:textId="77777777" w:rsidR="00171C86" w:rsidRPr="00582FDA" w:rsidRDefault="00EF3237">
      <w:pPr>
        <w:pStyle w:val="Header"/>
        <w:tabs>
          <w:tab w:val="clear" w:pos="4536"/>
          <w:tab w:val="clear" w:pos="9072"/>
        </w:tabs>
        <w:spacing w:line="360" w:lineRule="auto"/>
        <w:ind w:left="709"/>
        <w:rPr>
          <w:lang w:val="de-DE"/>
        </w:rPr>
      </w:pPr>
      <w:r w:rsidRPr="00582FDA">
        <w:rPr>
          <w:lang w:val="de-DE"/>
        </w:rPr>
        <w:t xml:space="preserve"> </w:t>
      </w:r>
      <w:r w:rsidR="00171C86" w:rsidRPr="00582FDA">
        <w:rPr>
          <w:lang w:val="de-DE"/>
        </w:rPr>
        <w:t>(</w:t>
      </w:r>
      <w:r w:rsidRPr="00582FDA">
        <w:rPr>
          <w:lang w:val="de-DE"/>
        </w:rPr>
        <w:t>Artikel 21 der Verordnung der Kommission (EG) Nr. 874/2004, Paragraph 1;  ADR-Regeln, Paragraph B(1)(b)(9) und B(1)(b)(10)(i)(A)</w:t>
      </w:r>
      <w:r w:rsidR="00171C86" w:rsidRPr="00582FDA">
        <w:rPr>
          <w:lang w:val="de-DE"/>
        </w:rPr>
        <w:t>)</w:t>
      </w:r>
      <w:bookmarkStart w:id="0" w:name="SWReturnHere"/>
      <w:bookmarkEnd w:id="0"/>
    </w:p>
    <w:p w14:paraId="37B18A2F" w14:textId="77777777" w:rsidR="00171C86" w:rsidRPr="00582FDA" w:rsidRDefault="00171C86">
      <w:pPr>
        <w:pStyle w:val="Header"/>
        <w:tabs>
          <w:tab w:val="clear" w:pos="4536"/>
          <w:tab w:val="clear" w:pos="9072"/>
        </w:tabs>
        <w:spacing w:line="360" w:lineRule="auto"/>
        <w:ind w:firstLine="1080"/>
        <w:rPr>
          <w:lang w:val="de-DE"/>
        </w:rPr>
      </w:pPr>
    </w:p>
    <w:p w14:paraId="310F0DE2" w14:textId="77777777" w:rsidR="007B636D" w:rsidRPr="00AF4F86" w:rsidRDefault="00852E2C" w:rsidP="008204D6">
      <w:pPr>
        <w:pStyle w:val="NormalWeb"/>
        <w:numPr>
          <w:ilvl w:val="0"/>
          <w:numId w:val="2"/>
        </w:numPr>
        <w:spacing w:line="360" w:lineRule="auto"/>
        <w:rPr>
          <w:i/>
          <w:lang w:val="de-AT"/>
        </w:rPr>
      </w:pPr>
      <w:r w:rsidRPr="00AF4F86">
        <w:rPr>
          <w:i/>
          <w:lang w:val="de-DE"/>
        </w:rPr>
        <w:t>[</w:t>
      </w:r>
      <w:r w:rsidR="00BF7A3F" w:rsidRPr="00AF4F86">
        <w:rPr>
          <w:i/>
          <w:lang w:val="de-DE"/>
        </w:rPr>
        <w:t>Führen Sie in Ü</w:t>
      </w:r>
      <w:r w:rsidR="007B636D" w:rsidRPr="00AF4F86">
        <w:rPr>
          <w:i/>
          <w:lang w:val="de-DE"/>
        </w:rPr>
        <w:t xml:space="preserve">bereinstimmung mit den ADR-Regeln, Paragraph B(1)(b)(9) die Namen auf, für die Rechte bestehen, die nach nationalem Recht eines Mitgliedsstaates und/oder </w:t>
      </w:r>
      <w:r w:rsidR="008204D6" w:rsidRPr="008204D6">
        <w:rPr>
          <w:i/>
          <w:lang w:val="de-DE"/>
        </w:rPr>
        <w:t xml:space="preserve">EU-Recht </w:t>
      </w:r>
      <w:r w:rsidR="007B636D" w:rsidRPr="00D0326A">
        <w:rPr>
          <w:i/>
          <w:lang w:val="de-DE"/>
        </w:rPr>
        <w:t xml:space="preserve">anerkannt oder festgelegt sind. </w:t>
      </w:r>
      <w:r w:rsidR="007B636D" w:rsidRPr="008204D6">
        <w:rPr>
          <w:i/>
          <w:lang w:val="de-AT"/>
        </w:rPr>
        <w:t xml:space="preserve">Für jeden dieser Namen ist die Art des/der geltend gemachten Rechts </w:t>
      </w:r>
      <w:r w:rsidR="00D06CFD" w:rsidRPr="008204D6">
        <w:rPr>
          <w:i/>
          <w:lang w:val="de-AT"/>
        </w:rPr>
        <w:t xml:space="preserve">und </w:t>
      </w:r>
      <w:r w:rsidR="007B636D" w:rsidRPr="008204D6">
        <w:rPr>
          <w:i/>
          <w:lang w:val="de-AT"/>
        </w:rPr>
        <w:t>Rechte genau zu beschreiben, sowie die Rechtsordnung(en) und die Bedingungen, unter denen das Recht oder die Rechte anerkannt bzw</w:t>
      </w:r>
      <w:r w:rsidR="007B636D" w:rsidRPr="00DB74EE">
        <w:rPr>
          <w:i/>
          <w:lang w:val="de-AT"/>
        </w:rPr>
        <w:t>. festgelegt sind</w:t>
      </w:r>
      <w:r w:rsidR="00AF4F86" w:rsidRPr="00DB74EE">
        <w:rPr>
          <w:i/>
          <w:lang w:val="de-AT"/>
        </w:rPr>
        <w:t xml:space="preserve"> (z. B. Urheberrechte, Marken und geografische Angaben, die im nationalen Recht oder im Recht der Europäischen Union vorgesehen sind, und, sofern sie nach nationalem Recht der Mitgliedstaaten, in denen sie bestehen, geschützt sind: nicht eingetragene Marken, Handelsnamen,</w:t>
      </w:r>
      <w:r w:rsidR="00AF4F86">
        <w:rPr>
          <w:i/>
          <w:lang w:val="de-AT"/>
        </w:rPr>
        <w:t xml:space="preserve"> </w:t>
      </w:r>
      <w:r w:rsidR="00AF4F86" w:rsidRPr="00AF4F86">
        <w:rPr>
          <w:i/>
          <w:lang w:val="de-AT"/>
        </w:rPr>
        <w:t>Unternehmenskennzeichen, Firmennamen, Familiennamen und unterscheidungskräftige Titel geschützter literarischer und künstlerischer Werke)</w:t>
      </w:r>
      <w:r w:rsidR="007B636D" w:rsidRPr="00AF4F86">
        <w:rPr>
          <w:i/>
          <w:lang w:val="de-AT"/>
        </w:rPr>
        <w:t>.]</w:t>
      </w:r>
    </w:p>
    <w:p w14:paraId="299464A7" w14:textId="77777777" w:rsidR="007B636D" w:rsidRPr="00582FDA" w:rsidRDefault="008A7D45" w:rsidP="00BF7A3F">
      <w:pPr>
        <w:pStyle w:val="Header"/>
        <w:numPr>
          <w:ilvl w:val="0"/>
          <w:numId w:val="2"/>
        </w:numPr>
        <w:tabs>
          <w:tab w:val="clear" w:pos="4536"/>
          <w:tab w:val="clear" w:pos="9072"/>
        </w:tabs>
        <w:spacing w:line="360" w:lineRule="auto"/>
        <w:rPr>
          <w:i/>
          <w:lang w:val="de-DE"/>
        </w:rPr>
      </w:pPr>
      <w:r w:rsidRPr="00582FDA">
        <w:rPr>
          <w:i/>
          <w:lang w:val="de-DE"/>
        </w:rPr>
        <w:t>[</w:t>
      </w:r>
      <w:r w:rsidR="00BF7A3F" w:rsidRPr="00582FDA">
        <w:rPr>
          <w:i/>
          <w:lang w:val="de-DE"/>
        </w:rPr>
        <w:t>Beschreiben Sie in Ü</w:t>
      </w:r>
      <w:r w:rsidR="007B636D" w:rsidRPr="00582FDA">
        <w:rPr>
          <w:i/>
          <w:lang w:val="de-DE"/>
        </w:rPr>
        <w:t xml:space="preserve">bereinstimmung mit den ADR-Regeln, Paragraph B(1)(b)(10)(i)(A), </w:t>
      </w:r>
      <w:r w:rsidR="007B636D" w:rsidRPr="00582FDA">
        <w:rPr>
          <w:i/>
          <w:lang w:val="de-AT"/>
        </w:rPr>
        <w:t>die Art und Weise in welcher der Domainname identisch oder verwechselbar einem Namen ist, an dem der Beschwerdeführer Rechte hat.]</w:t>
      </w:r>
    </w:p>
    <w:p w14:paraId="3CE6346F" w14:textId="77777777" w:rsidR="00171C86" w:rsidRPr="00582FDA" w:rsidRDefault="00171C86">
      <w:pPr>
        <w:pStyle w:val="Header"/>
        <w:tabs>
          <w:tab w:val="clear" w:pos="4536"/>
          <w:tab w:val="clear" w:pos="9072"/>
        </w:tabs>
        <w:spacing w:line="360" w:lineRule="auto"/>
        <w:ind w:firstLine="1080"/>
        <w:rPr>
          <w:lang w:val="de-DE"/>
        </w:rPr>
      </w:pPr>
    </w:p>
    <w:p w14:paraId="66765107" w14:textId="77777777" w:rsidR="00171C86" w:rsidRPr="00582FDA" w:rsidRDefault="00171C86">
      <w:pPr>
        <w:pStyle w:val="Header"/>
        <w:keepNext/>
        <w:tabs>
          <w:tab w:val="clear" w:pos="4536"/>
          <w:tab w:val="clear" w:pos="9072"/>
        </w:tabs>
        <w:ind w:left="720" w:hanging="360"/>
        <w:rPr>
          <w:lang w:val="de-DE"/>
        </w:rPr>
      </w:pPr>
      <w:r w:rsidRPr="00582FDA">
        <w:rPr>
          <w:b/>
          <w:lang w:val="de-DE"/>
        </w:rPr>
        <w:lastRenderedPageBreak/>
        <w:t>B.</w:t>
      </w:r>
      <w:r w:rsidRPr="00582FDA">
        <w:rPr>
          <w:b/>
          <w:lang w:val="de-DE"/>
        </w:rPr>
        <w:tab/>
        <w:t>Der Be</w:t>
      </w:r>
      <w:r w:rsidR="00260E9B" w:rsidRPr="00582FDA">
        <w:rPr>
          <w:b/>
          <w:lang w:val="de-DE"/>
        </w:rPr>
        <w:t xml:space="preserve">schwerdegegner </w:t>
      </w:r>
      <w:r w:rsidRPr="00582FDA">
        <w:rPr>
          <w:b/>
          <w:lang w:val="de-DE"/>
        </w:rPr>
        <w:t>hat keine Rechte oder</w:t>
      </w:r>
      <w:r w:rsidR="007B636D" w:rsidRPr="00582FDA">
        <w:rPr>
          <w:b/>
          <w:lang w:val="de-DE"/>
        </w:rPr>
        <w:t xml:space="preserve"> legitime</w:t>
      </w:r>
      <w:r w:rsidR="001062C6" w:rsidRPr="00582FDA">
        <w:rPr>
          <w:b/>
          <w:lang w:val="de-DE"/>
        </w:rPr>
        <w:t xml:space="preserve"> Interessen an dem/d</w:t>
      </w:r>
      <w:r w:rsidRPr="00582FDA">
        <w:rPr>
          <w:b/>
          <w:lang w:val="de-DE"/>
        </w:rPr>
        <w:t>en Domain</w:t>
      </w:r>
      <w:r w:rsidR="00260E9B" w:rsidRPr="00582FDA">
        <w:rPr>
          <w:b/>
          <w:lang w:val="de-DE"/>
        </w:rPr>
        <w:t>n</w:t>
      </w:r>
      <w:r w:rsidRPr="00582FDA">
        <w:rPr>
          <w:b/>
          <w:lang w:val="de-DE"/>
        </w:rPr>
        <w:t>amen</w:t>
      </w:r>
      <w:r w:rsidR="001E7BA1" w:rsidRPr="00582FDA">
        <w:rPr>
          <w:b/>
          <w:lang w:val="de-DE"/>
        </w:rPr>
        <w:t xml:space="preserve">; </w:t>
      </w:r>
    </w:p>
    <w:p w14:paraId="640F570D" w14:textId="77777777" w:rsidR="00171C86" w:rsidRPr="00582FDA" w:rsidRDefault="00171C86">
      <w:pPr>
        <w:pStyle w:val="Header"/>
        <w:keepNext/>
        <w:keepLines/>
        <w:tabs>
          <w:tab w:val="clear" w:pos="4536"/>
          <w:tab w:val="clear" w:pos="9072"/>
        </w:tabs>
        <w:spacing w:line="360" w:lineRule="auto"/>
        <w:ind w:left="709"/>
        <w:rPr>
          <w:lang w:val="de-DE"/>
        </w:rPr>
      </w:pPr>
      <w:r w:rsidRPr="00582FDA">
        <w:rPr>
          <w:lang w:val="de-DE"/>
        </w:rPr>
        <w:t>(</w:t>
      </w:r>
      <w:r w:rsidR="005B3228" w:rsidRPr="00582FDA">
        <w:rPr>
          <w:lang w:val="de-DE"/>
        </w:rPr>
        <w:t>Paragraph 2;  ADR-Regeln, Paragraph B(1)(10)(i)(B))</w:t>
      </w:r>
    </w:p>
    <w:p w14:paraId="3B8B81F0" w14:textId="77777777" w:rsidR="007B636D" w:rsidRPr="00582FDA" w:rsidRDefault="007B636D" w:rsidP="007B636D">
      <w:pPr>
        <w:pStyle w:val="Header"/>
        <w:spacing w:line="360" w:lineRule="auto"/>
        <w:rPr>
          <w:lang w:val="de-DE"/>
        </w:rPr>
      </w:pPr>
    </w:p>
    <w:p w14:paraId="7204A375" w14:textId="77777777" w:rsidR="00B6791D" w:rsidRPr="00582FDA" w:rsidRDefault="00BF7A3F" w:rsidP="00B6791D">
      <w:pPr>
        <w:pStyle w:val="Header"/>
        <w:spacing w:line="360" w:lineRule="auto"/>
        <w:ind w:left="720"/>
        <w:rPr>
          <w:i/>
          <w:lang w:val="de-DE"/>
        </w:rPr>
      </w:pPr>
      <w:r w:rsidRPr="00582FDA">
        <w:rPr>
          <w:i/>
          <w:lang w:val="de-DE"/>
        </w:rPr>
        <w:t>[Beschreiben Sie in Ü</w:t>
      </w:r>
      <w:r w:rsidR="007B636D" w:rsidRPr="00582FDA">
        <w:rPr>
          <w:i/>
          <w:lang w:val="de-DE"/>
        </w:rPr>
        <w:t>bereinstimmung mit den ADR-Regeln, Paragraph B(1)(10)(i)(B) warum der Domainname von seinem Inhaber ohne Rechte oder legitime Interessen an dem Domainnamen, welcher Gegenstand der Beschwerde ist, registriert wurde. Beachten Sie diesbezüglich jeglichen relevanten Aspekt</w:t>
      </w:r>
      <w:r w:rsidR="00B6791D" w:rsidRPr="00582FDA">
        <w:rPr>
          <w:i/>
          <w:lang w:val="de-DE"/>
        </w:rPr>
        <w:t>, einsc</w:t>
      </w:r>
      <w:r w:rsidRPr="00582FDA">
        <w:rPr>
          <w:i/>
          <w:lang w:val="de-DE"/>
        </w:rPr>
        <w:t>hließ</w:t>
      </w:r>
      <w:r w:rsidR="00B6791D" w:rsidRPr="00582FDA">
        <w:rPr>
          <w:i/>
          <w:lang w:val="de-DE"/>
        </w:rPr>
        <w:t>lich:</w:t>
      </w:r>
    </w:p>
    <w:p w14:paraId="36FFC673" w14:textId="77777777" w:rsidR="00B6791D" w:rsidRPr="00582FDA" w:rsidRDefault="00B6791D" w:rsidP="00B6791D">
      <w:pPr>
        <w:pStyle w:val="Header"/>
        <w:spacing w:line="360" w:lineRule="auto"/>
        <w:ind w:left="720"/>
        <w:rPr>
          <w:i/>
          <w:lang w:val="de-DE"/>
        </w:rPr>
      </w:pPr>
    </w:p>
    <w:p w14:paraId="0D6D08DD" w14:textId="77777777" w:rsidR="00B6791D" w:rsidRPr="00582FDA" w:rsidRDefault="00B6791D" w:rsidP="00B6791D">
      <w:pPr>
        <w:pStyle w:val="Header"/>
        <w:spacing w:line="360" w:lineRule="auto"/>
        <w:ind w:left="720"/>
        <w:rPr>
          <w:i/>
          <w:lang w:val="de-AT"/>
        </w:rPr>
      </w:pPr>
      <w:r w:rsidRPr="00582FDA">
        <w:rPr>
          <w:i/>
          <w:lang w:val="de-DE"/>
        </w:rPr>
        <w:t xml:space="preserve">(a) ob </w:t>
      </w:r>
      <w:r w:rsidRPr="00582FDA">
        <w:rPr>
          <w:i/>
          <w:lang w:val="de-AT"/>
        </w:rPr>
        <w:t>der Beschwerdegegner vor der Ankündigung eines Verfahrens den Domainnamen oder einen Namen, der diesem Domainnamen entspricht, im Zusammenhang mit dem Angebot von Waren oder Dienstleistungen verwendet hat oder nachweislich solche Vorbereitungen getroffen hat;</w:t>
      </w:r>
    </w:p>
    <w:p w14:paraId="2AF9CD05" w14:textId="77777777" w:rsidR="00B6791D" w:rsidRPr="00582FDA" w:rsidRDefault="00B6791D" w:rsidP="007B636D">
      <w:pPr>
        <w:pStyle w:val="Header"/>
        <w:spacing w:line="360" w:lineRule="auto"/>
        <w:ind w:left="720"/>
        <w:rPr>
          <w:i/>
          <w:lang w:val="de-DE"/>
        </w:rPr>
      </w:pPr>
    </w:p>
    <w:p w14:paraId="4C3AFE46" w14:textId="77777777" w:rsidR="00B6791D" w:rsidRPr="00582FDA" w:rsidRDefault="00B6791D" w:rsidP="00B6791D">
      <w:pPr>
        <w:pStyle w:val="Header"/>
        <w:spacing w:line="360" w:lineRule="auto"/>
        <w:ind w:left="720"/>
        <w:rPr>
          <w:i/>
          <w:lang w:val="de-DE"/>
        </w:rPr>
      </w:pPr>
      <w:r w:rsidRPr="00582FDA">
        <w:rPr>
          <w:i/>
          <w:lang w:val="de-DE"/>
        </w:rPr>
        <w:t xml:space="preserve">(b) ob der Beschwerdegegner ein Unternehmen, eine Organisation oder eine natürliche Person ist, die unter dem Domainnamen allgemein bekannt ist, selbst wenn keine nach nationalem und/oder </w:t>
      </w:r>
      <w:r w:rsidR="008204D6" w:rsidRPr="008204D6">
        <w:rPr>
          <w:i/>
          <w:lang w:val="de-DE"/>
        </w:rPr>
        <w:t xml:space="preserve">EU-Recht </w:t>
      </w:r>
      <w:r w:rsidRPr="00582FDA">
        <w:rPr>
          <w:i/>
          <w:lang w:val="de-DE"/>
        </w:rPr>
        <w:t>anerkannten oder festgelegten Rechte bestehen;</w:t>
      </w:r>
    </w:p>
    <w:p w14:paraId="0E39ABE2" w14:textId="77777777" w:rsidR="009E65B8" w:rsidRPr="00582FDA" w:rsidRDefault="009E65B8" w:rsidP="00B6791D">
      <w:pPr>
        <w:pStyle w:val="Header"/>
        <w:tabs>
          <w:tab w:val="clear" w:pos="4536"/>
          <w:tab w:val="clear" w:pos="9072"/>
        </w:tabs>
        <w:spacing w:line="360" w:lineRule="auto"/>
        <w:rPr>
          <w:i/>
          <w:lang w:val="de-DE"/>
        </w:rPr>
      </w:pPr>
    </w:p>
    <w:p w14:paraId="5583B885" w14:textId="77777777" w:rsidR="001E7BA1" w:rsidRPr="00582FDA" w:rsidRDefault="00B6791D" w:rsidP="001A77E3">
      <w:pPr>
        <w:pStyle w:val="Header"/>
        <w:spacing w:line="360" w:lineRule="auto"/>
        <w:ind w:left="720"/>
        <w:rPr>
          <w:i/>
          <w:lang w:val="de-DE"/>
        </w:rPr>
      </w:pPr>
      <w:r w:rsidRPr="00582FDA">
        <w:rPr>
          <w:i/>
          <w:lang w:val="de-DE"/>
        </w:rPr>
        <w:t>(c) der Beschwerdegegner d</w:t>
      </w:r>
      <w:r w:rsidR="001E7BA1" w:rsidRPr="00582FDA">
        <w:rPr>
          <w:i/>
          <w:lang w:val="de-DE"/>
        </w:rPr>
        <w:t>en Domain</w:t>
      </w:r>
      <w:r w:rsidRPr="00582FDA">
        <w:rPr>
          <w:i/>
          <w:lang w:val="de-DE"/>
        </w:rPr>
        <w:t>namen in rechtmäßiger und nichtkommerzieller oder fairer Weise nutzt, ohne die Verbraucher in die Irre zu führen, noch das Ansehen eines</w:t>
      </w:r>
      <w:r w:rsidR="00D0326A">
        <w:rPr>
          <w:i/>
          <w:lang w:val="de-DE"/>
        </w:rPr>
        <w:t xml:space="preserve"> </w:t>
      </w:r>
      <w:r w:rsidRPr="00582FDA">
        <w:rPr>
          <w:i/>
          <w:lang w:val="de-DE"/>
        </w:rPr>
        <w:t xml:space="preserve">Namens, für den nach nationalem und/oder </w:t>
      </w:r>
      <w:r w:rsidR="008204D6" w:rsidRPr="008204D6">
        <w:rPr>
          <w:i/>
          <w:lang w:val="de-DE"/>
        </w:rPr>
        <w:t xml:space="preserve">EU-Recht </w:t>
      </w:r>
      <w:r w:rsidRPr="00582FDA">
        <w:rPr>
          <w:i/>
          <w:lang w:val="de-DE"/>
        </w:rPr>
        <w:t>anerkannten oder festgelegten Rechte bestehen, zu beeinträchtigen.</w:t>
      </w:r>
    </w:p>
    <w:p w14:paraId="394AA1BB" w14:textId="77777777" w:rsidR="001E7BA1" w:rsidRPr="00582FDA" w:rsidRDefault="001E7BA1" w:rsidP="001E7BA1">
      <w:pPr>
        <w:pStyle w:val="Header"/>
        <w:spacing w:line="360" w:lineRule="auto"/>
        <w:rPr>
          <w:i/>
          <w:lang w:val="de-DE"/>
        </w:rPr>
      </w:pPr>
    </w:p>
    <w:p w14:paraId="7F2B4D7C" w14:textId="77777777" w:rsidR="001E7BA1" w:rsidRPr="00582FDA" w:rsidRDefault="00171C86" w:rsidP="001E7BA1">
      <w:pPr>
        <w:pStyle w:val="Header"/>
        <w:spacing w:line="360" w:lineRule="auto"/>
        <w:rPr>
          <w:i/>
          <w:lang w:val="de-DE"/>
        </w:rPr>
      </w:pPr>
      <w:r w:rsidRPr="00582FDA">
        <w:rPr>
          <w:b/>
          <w:lang w:val="de-DE"/>
        </w:rPr>
        <w:t>C.</w:t>
      </w:r>
      <w:r w:rsidRPr="00582FDA">
        <w:rPr>
          <w:b/>
          <w:lang w:val="de-DE"/>
        </w:rPr>
        <w:tab/>
      </w:r>
      <w:r w:rsidRPr="00582FDA">
        <w:rPr>
          <w:b/>
          <w:u w:val="single"/>
          <w:lang w:val="de-DE"/>
        </w:rPr>
        <w:t>Der</w:t>
      </w:r>
      <w:r w:rsidR="00AA48A7" w:rsidRPr="00582FDA">
        <w:rPr>
          <w:b/>
          <w:u w:val="single"/>
          <w:lang w:val="de-DE"/>
        </w:rPr>
        <w:t>/Die</w:t>
      </w:r>
      <w:r w:rsidRPr="00582FDA">
        <w:rPr>
          <w:b/>
          <w:u w:val="single"/>
          <w:lang w:val="de-DE"/>
        </w:rPr>
        <w:t xml:space="preserve"> Domain</w:t>
      </w:r>
      <w:r w:rsidR="00260E9B" w:rsidRPr="00582FDA">
        <w:rPr>
          <w:b/>
          <w:u w:val="single"/>
          <w:lang w:val="de-DE"/>
        </w:rPr>
        <w:t>n</w:t>
      </w:r>
      <w:r w:rsidRPr="00582FDA">
        <w:rPr>
          <w:b/>
          <w:u w:val="single"/>
          <w:lang w:val="de-DE"/>
        </w:rPr>
        <w:t>ame</w:t>
      </w:r>
      <w:r w:rsidR="00AA48A7" w:rsidRPr="00582FDA">
        <w:rPr>
          <w:b/>
          <w:u w:val="single"/>
          <w:lang w:val="de-DE"/>
        </w:rPr>
        <w:t>(n)</w:t>
      </w:r>
      <w:r w:rsidRPr="00582FDA">
        <w:rPr>
          <w:b/>
          <w:u w:val="single"/>
          <w:lang w:val="de-DE"/>
        </w:rPr>
        <w:t xml:space="preserve"> des Be</w:t>
      </w:r>
      <w:r w:rsidR="00260E9B" w:rsidRPr="00582FDA">
        <w:rPr>
          <w:b/>
          <w:u w:val="single"/>
          <w:lang w:val="de-DE"/>
        </w:rPr>
        <w:t xml:space="preserve">schwerdegegners </w:t>
      </w:r>
      <w:r w:rsidRPr="00582FDA">
        <w:rPr>
          <w:b/>
          <w:u w:val="single"/>
          <w:lang w:val="de-DE"/>
        </w:rPr>
        <w:t xml:space="preserve">wurde </w:t>
      </w:r>
      <w:r w:rsidR="001E7BA1" w:rsidRPr="00582FDA">
        <w:rPr>
          <w:b/>
          <w:u w:val="single"/>
          <w:lang w:val="de-DE"/>
        </w:rPr>
        <w:t xml:space="preserve">in </w:t>
      </w:r>
      <w:r w:rsidR="00260E9B" w:rsidRPr="00582FDA">
        <w:rPr>
          <w:b/>
          <w:u w:val="single"/>
          <w:lang w:val="de-DE"/>
        </w:rPr>
        <w:t>bösgläubig</w:t>
      </w:r>
      <w:r w:rsidR="001E7BA1" w:rsidRPr="00582FDA">
        <w:rPr>
          <w:b/>
          <w:u w:val="single"/>
          <w:lang w:val="de-DE"/>
        </w:rPr>
        <w:t>er Absicht</w:t>
      </w:r>
      <w:r w:rsidR="00260E9B" w:rsidRPr="00582FDA">
        <w:rPr>
          <w:b/>
          <w:u w:val="single"/>
          <w:lang w:val="de-DE"/>
        </w:rPr>
        <w:t xml:space="preserve"> </w:t>
      </w:r>
      <w:r w:rsidR="001E7BA1" w:rsidRPr="00582FDA">
        <w:rPr>
          <w:b/>
          <w:u w:val="single"/>
          <w:lang w:val="de-DE"/>
        </w:rPr>
        <w:t>registriert oder</w:t>
      </w:r>
      <w:r w:rsidRPr="00582FDA">
        <w:rPr>
          <w:b/>
          <w:u w:val="single"/>
          <w:lang w:val="de-DE"/>
        </w:rPr>
        <w:t xml:space="preserve"> </w:t>
      </w:r>
      <w:r w:rsidR="001E7BA1" w:rsidRPr="00582FDA">
        <w:rPr>
          <w:b/>
          <w:u w:val="single"/>
          <w:lang w:val="de-DE"/>
        </w:rPr>
        <w:t>benutzt.</w:t>
      </w:r>
    </w:p>
    <w:p w14:paraId="3B4883FC" w14:textId="77777777" w:rsidR="005B3228" w:rsidRPr="00582FDA" w:rsidRDefault="005B3228" w:rsidP="001E7BA1">
      <w:pPr>
        <w:pStyle w:val="Header"/>
        <w:spacing w:line="360" w:lineRule="auto"/>
        <w:rPr>
          <w:i/>
          <w:lang w:val="de-DE"/>
        </w:rPr>
      </w:pPr>
      <w:r w:rsidRPr="00582FDA">
        <w:rPr>
          <w:lang w:val="de-DE"/>
        </w:rPr>
        <w:t>(ADR-Regeln, Paragraph B(1)(10)(i)(C) und B(11)(f))</w:t>
      </w:r>
    </w:p>
    <w:p w14:paraId="67FC30CA" w14:textId="77777777" w:rsidR="00171C86" w:rsidRPr="00582FDA" w:rsidRDefault="00BF7A3F" w:rsidP="001E7BA1">
      <w:pPr>
        <w:pStyle w:val="Header"/>
        <w:tabs>
          <w:tab w:val="clear" w:pos="4536"/>
          <w:tab w:val="clear" w:pos="9072"/>
        </w:tabs>
        <w:rPr>
          <w:i/>
          <w:lang w:val="de-DE"/>
        </w:rPr>
      </w:pPr>
      <w:r w:rsidRPr="00582FDA">
        <w:rPr>
          <w:i/>
          <w:lang w:val="de-DE"/>
        </w:rPr>
        <w:t>[Beschreiben Sie in Ü</w:t>
      </w:r>
      <w:r w:rsidR="001E7BA1" w:rsidRPr="00582FDA">
        <w:rPr>
          <w:i/>
          <w:lang w:val="de-DE"/>
        </w:rPr>
        <w:t>bereinstimmung mit den ADR-Regeln, Paragraph B(1)(b)(10)(i)(C)), warum der Domainname als durch den Beschwerdegegner in bösgläubiger Absicht registriert oder benutzt angesehen werden sollte. Beachten Sie diesbezüglich jeglichen relevanten Aspekt</w:t>
      </w:r>
      <w:r w:rsidRPr="00582FDA">
        <w:rPr>
          <w:i/>
          <w:lang w:val="de-DE"/>
        </w:rPr>
        <w:t>, einschließ</w:t>
      </w:r>
      <w:r w:rsidR="001E7BA1" w:rsidRPr="00582FDA">
        <w:rPr>
          <w:i/>
          <w:lang w:val="de-DE"/>
        </w:rPr>
        <w:t>lich:</w:t>
      </w:r>
    </w:p>
    <w:p w14:paraId="50E891D8" w14:textId="77777777" w:rsidR="001E7BA1" w:rsidRPr="00582FDA" w:rsidRDefault="001E7BA1" w:rsidP="001E7BA1">
      <w:pPr>
        <w:pStyle w:val="BodyText"/>
        <w:rPr>
          <w:i/>
          <w:sz w:val="24"/>
          <w:szCs w:val="24"/>
          <w:lang w:val="de-DE"/>
        </w:rPr>
      </w:pPr>
    </w:p>
    <w:p w14:paraId="052FEADB" w14:textId="77777777" w:rsidR="001E7BA1" w:rsidRPr="00582FDA" w:rsidRDefault="001E7BA1" w:rsidP="001E7BA1">
      <w:pPr>
        <w:pStyle w:val="BodyText"/>
        <w:rPr>
          <w:i/>
          <w:sz w:val="24"/>
          <w:szCs w:val="24"/>
          <w:lang w:val="de-AT"/>
        </w:rPr>
      </w:pPr>
      <w:r w:rsidRPr="00582FDA">
        <w:rPr>
          <w:i/>
          <w:sz w:val="24"/>
          <w:szCs w:val="24"/>
          <w:lang w:val="de-AT"/>
        </w:rPr>
        <w:t xml:space="preserve">(a) ob aus den Umständen ersichtlich wird, dass der Domainname hauptsächlich deshalb registriert oder erworben wurde, um ihn an den Inhaber eines Namens, für den ein nach nationalem und/oder </w:t>
      </w:r>
      <w:r w:rsidR="008204D6" w:rsidRPr="008204D6">
        <w:rPr>
          <w:i/>
          <w:sz w:val="24"/>
          <w:szCs w:val="24"/>
          <w:lang w:val="de-AT"/>
        </w:rPr>
        <w:t xml:space="preserve">EU-Recht </w:t>
      </w:r>
      <w:r w:rsidRPr="00582FDA">
        <w:rPr>
          <w:i/>
          <w:sz w:val="24"/>
          <w:szCs w:val="24"/>
          <w:lang w:val="de-AT"/>
        </w:rPr>
        <w:t>anerkanntes oder festgelegtes Recht besteht, oder an eine öffentliche Einrichtung zu verkaufen, zu vermieten oder anderweitig zu übertragen; oder</w:t>
      </w:r>
    </w:p>
    <w:p w14:paraId="1A518FCE" w14:textId="77777777" w:rsidR="001E7BA1" w:rsidRPr="00582FDA" w:rsidRDefault="001E7BA1" w:rsidP="001E7BA1">
      <w:pPr>
        <w:pStyle w:val="BodyText"/>
        <w:rPr>
          <w:i/>
          <w:sz w:val="24"/>
          <w:szCs w:val="24"/>
          <w:lang w:val="de-AT"/>
        </w:rPr>
      </w:pPr>
    </w:p>
    <w:p w14:paraId="460686CF" w14:textId="77777777" w:rsidR="001E7BA1" w:rsidRPr="00582FDA" w:rsidRDefault="001E7BA1" w:rsidP="001E7BA1">
      <w:pPr>
        <w:pStyle w:val="BodyText"/>
        <w:rPr>
          <w:i/>
          <w:sz w:val="24"/>
          <w:szCs w:val="24"/>
          <w:lang w:val="de-AT"/>
        </w:rPr>
      </w:pPr>
      <w:r w:rsidRPr="00582FDA">
        <w:rPr>
          <w:i/>
          <w:sz w:val="24"/>
          <w:szCs w:val="24"/>
          <w:lang w:val="de-AT"/>
        </w:rPr>
        <w:t xml:space="preserve">(b) ob der Domainname registriert wurde, um zu verhindern, dass der Inhaber eines solchen Namens, für den ein nach nationalem und/oder </w:t>
      </w:r>
      <w:r w:rsidR="008204D6" w:rsidRPr="008204D6">
        <w:rPr>
          <w:i/>
          <w:sz w:val="24"/>
          <w:szCs w:val="24"/>
          <w:lang w:val="de-AT"/>
        </w:rPr>
        <w:t xml:space="preserve">EU-Recht </w:t>
      </w:r>
      <w:r w:rsidRPr="00582FDA">
        <w:rPr>
          <w:i/>
          <w:sz w:val="24"/>
          <w:szCs w:val="24"/>
          <w:lang w:val="de-AT"/>
        </w:rPr>
        <w:t xml:space="preserve">anerkanntes oder festgelegtes Recht </w:t>
      </w:r>
      <w:r w:rsidRPr="00582FDA">
        <w:rPr>
          <w:i/>
          <w:sz w:val="24"/>
          <w:szCs w:val="24"/>
          <w:lang w:val="de-AT"/>
        </w:rPr>
        <w:lastRenderedPageBreak/>
        <w:t xml:space="preserve">besteht, oder eine öffentliche Einrichtung diesen </w:t>
      </w:r>
      <w:r w:rsidR="001D1732" w:rsidRPr="00582FDA">
        <w:rPr>
          <w:i/>
          <w:sz w:val="24"/>
          <w:szCs w:val="24"/>
          <w:lang w:val="de-AT"/>
        </w:rPr>
        <w:t>Namen als entsprechenden Domain</w:t>
      </w:r>
      <w:r w:rsidRPr="00582FDA">
        <w:rPr>
          <w:i/>
          <w:sz w:val="24"/>
          <w:szCs w:val="24"/>
          <w:lang w:val="de-AT"/>
        </w:rPr>
        <w:t>namen verwenden kann, sofern:</w:t>
      </w:r>
    </w:p>
    <w:p w14:paraId="036E9D27" w14:textId="77777777" w:rsidR="001E7BA1" w:rsidRPr="00582FDA" w:rsidRDefault="001E7BA1" w:rsidP="001E7BA1">
      <w:pPr>
        <w:pStyle w:val="BodyText"/>
        <w:ind w:left="562"/>
        <w:rPr>
          <w:i/>
          <w:sz w:val="24"/>
          <w:szCs w:val="24"/>
          <w:lang w:val="de-AT"/>
        </w:rPr>
      </w:pPr>
    </w:p>
    <w:p w14:paraId="458F8E80" w14:textId="77777777" w:rsidR="001E7BA1" w:rsidRPr="00582FDA" w:rsidRDefault="001E7BA1" w:rsidP="001E7BA1">
      <w:pPr>
        <w:pStyle w:val="BodyText"/>
        <w:ind w:left="562"/>
        <w:rPr>
          <w:i/>
          <w:sz w:val="24"/>
          <w:szCs w:val="24"/>
          <w:lang w:val="de-AT"/>
        </w:rPr>
      </w:pPr>
      <w:r w:rsidRPr="00582FDA">
        <w:rPr>
          <w:i/>
          <w:sz w:val="24"/>
          <w:szCs w:val="24"/>
          <w:lang w:val="de-AT"/>
        </w:rPr>
        <w:t xml:space="preserve">i) dem Beschwerdegegner </w:t>
      </w:r>
      <w:r w:rsidR="00D0326A">
        <w:rPr>
          <w:i/>
          <w:sz w:val="24"/>
          <w:szCs w:val="24"/>
          <w:lang w:val="de-AT"/>
        </w:rPr>
        <w:t xml:space="preserve">hat sich in </w:t>
      </w:r>
      <w:r w:rsidRPr="00582FDA">
        <w:rPr>
          <w:i/>
          <w:sz w:val="24"/>
          <w:szCs w:val="24"/>
          <w:lang w:val="de-AT"/>
        </w:rPr>
        <w:t xml:space="preserve">eine solche Verhaltensweise </w:t>
      </w:r>
      <w:r w:rsidR="00D0326A">
        <w:rPr>
          <w:i/>
          <w:sz w:val="24"/>
          <w:szCs w:val="24"/>
          <w:lang w:val="de-AT"/>
        </w:rPr>
        <w:t>beteiligt</w:t>
      </w:r>
      <w:r w:rsidRPr="00582FDA">
        <w:rPr>
          <w:i/>
          <w:sz w:val="24"/>
          <w:szCs w:val="24"/>
          <w:lang w:val="de-AT"/>
        </w:rPr>
        <w:t xml:space="preserve">; oder </w:t>
      </w:r>
    </w:p>
    <w:p w14:paraId="2F5A9A38" w14:textId="77777777" w:rsidR="001E7BA1" w:rsidRPr="00582FDA" w:rsidRDefault="001E7BA1" w:rsidP="001E7BA1">
      <w:pPr>
        <w:pStyle w:val="BodyText"/>
        <w:ind w:left="562"/>
        <w:rPr>
          <w:i/>
          <w:sz w:val="24"/>
          <w:szCs w:val="24"/>
          <w:lang w:val="de-AT"/>
        </w:rPr>
      </w:pPr>
    </w:p>
    <w:p w14:paraId="41DB2864" w14:textId="77777777" w:rsidR="001E7BA1" w:rsidRPr="00582FDA" w:rsidRDefault="001E7BA1" w:rsidP="001E7BA1">
      <w:pPr>
        <w:pStyle w:val="BodyText"/>
        <w:ind w:left="562"/>
        <w:rPr>
          <w:i/>
          <w:sz w:val="24"/>
          <w:szCs w:val="24"/>
          <w:lang w:val="de-AT"/>
        </w:rPr>
      </w:pPr>
      <w:r w:rsidRPr="00582FDA">
        <w:rPr>
          <w:i/>
          <w:sz w:val="24"/>
          <w:szCs w:val="24"/>
          <w:lang w:val="de-AT"/>
        </w:rPr>
        <w:t xml:space="preserve">ii) der </w:t>
      </w:r>
      <w:r w:rsidR="001D1732" w:rsidRPr="00582FDA">
        <w:rPr>
          <w:i/>
          <w:sz w:val="24"/>
          <w:szCs w:val="24"/>
          <w:lang w:val="de-AT"/>
        </w:rPr>
        <w:t>Domain</w:t>
      </w:r>
      <w:r w:rsidRPr="00582FDA">
        <w:rPr>
          <w:i/>
          <w:sz w:val="24"/>
          <w:szCs w:val="24"/>
          <w:lang w:val="de-AT"/>
        </w:rPr>
        <w:t>nname mindestens zwei Jahre lang ab der Registrierung nicht in einschlägiger Weise genutzt wurde; oder</w:t>
      </w:r>
    </w:p>
    <w:p w14:paraId="0FA95A33" w14:textId="77777777" w:rsidR="001E7BA1" w:rsidRPr="00582FDA" w:rsidRDefault="001E7BA1" w:rsidP="001E7BA1">
      <w:pPr>
        <w:pStyle w:val="BodyText"/>
        <w:ind w:left="562"/>
        <w:rPr>
          <w:i/>
          <w:sz w:val="24"/>
          <w:szCs w:val="24"/>
          <w:lang w:val="de-AT"/>
        </w:rPr>
      </w:pPr>
    </w:p>
    <w:p w14:paraId="6EF61025" w14:textId="77777777" w:rsidR="001E7BA1" w:rsidRPr="00582FDA" w:rsidRDefault="001E7BA1" w:rsidP="001E7BA1">
      <w:pPr>
        <w:pStyle w:val="BodyText"/>
        <w:ind w:left="562"/>
        <w:rPr>
          <w:i/>
          <w:sz w:val="24"/>
          <w:szCs w:val="24"/>
          <w:lang w:val="de-AT"/>
        </w:rPr>
      </w:pPr>
      <w:r w:rsidRPr="00582FDA">
        <w:rPr>
          <w:i/>
          <w:sz w:val="24"/>
          <w:szCs w:val="24"/>
          <w:lang w:val="de-AT"/>
        </w:rPr>
        <w:t xml:space="preserve">iii) </w:t>
      </w:r>
      <w:r w:rsidR="008204D6">
        <w:rPr>
          <w:i/>
          <w:sz w:val="24"/>
          <w:szCs w:val="24"/>
          <w:lang w:val="de-AT"/>
        </w:rPr>
        <w:t>i</w:t>
      </w:r>
      <w:r w:rsidR="008204D6" w:rsidRPr="008204D6">
        <w:rPr>
          <w:i/>
          <w:sz w:val="24"/>
          <w:szCs w:val="24"/>
          <w:lang w:val="de-AT"/>
        </w:rPr>
        <w:t>n Umstände, wonach der Beschwerdegegner, für dessen Domainnamen ein nach nationalem und/oder EU-Recht anerkanntes oder festgelegtes Recht besteht, oder der dem Namen einer öffentlichen Einrichtung entspricht, zum Zeitpunkt der Anstrengung des ADR-Verfahrens seine Absicht erklärt</w:t>
      </w:r>
      <w:r w:rsidR="008204D6">
        <w:rPr>
          <w:i/>
          <w:sz w:val="24"/>
          <w:szCs w:val="24"/>
          <w:lang w:val="de-AT"/>
        </w:rPr>
        <w:t xml:space="preserve"> hat, d</w:t>
      </w:r>
      <w:r w:rsidR="008204D6" w:rsidRPr="008204D6">
        <w:rPr>
          <w:i/>
          <w:sz w:val="24"/>
          <w:szCs w:val="24"/>
          <w:lang w:val="de-AT"/>
        </w:rPr>
        <w:t>en Domainnamen in einschlägiger Weise zu nutzen, dies jedoch innerhalb von sechs Monaten nach dem Beginn des ADR</w:t>
      </w:r>
      <w:r w:rsidR="008204D6">
        <w:rPr>
          <w:i/>
          <w:sz w:val="24"/>
          <w:szCs w:val="24"/>
          <w:lang w:val="de-AT"/>
        </w:rPr>
        <w:t>-</w:t>
      </w:r>
      <w:r w:rsidR="008204D6" w:rsidRPr="008204D6">
        <w:rPr>
          <w:i/>
          <w:sz w:val="24"/>
          <w:szCs w:val="24"/>
          <w:lang w:val="de-AT"/>
        </w:rPr>
        <w:t>Verfahrens n</w:t>
      </w:r>
      <w:r w:rsidR="008204D6">
        <w:rPr>
          <w:i/>
          <w:sz w:val="24"/>
          <w:szCs w:val="24"/>
          <w:lang w:val="de-AT"/>
        </w:rPr>
        <w:t>icht getan hat</w:t>
      </w:r>
      <w:r w:rsidRPr="00582FDA">
        <w:rPr>
          <w:i/>
          <w:sz w:val="24"/>
          <w:szCs w:val="24"/>
          <w:lang w:val="de-AT"/>
        </w:rPr>
        <w:t>;</w:t>
      </w:r>
    </w:p>
    <w:p w14:paraId="70D64F6E" w14:textId="77777777" w:rsidR="001D1732" w:rsidRPr="00582FDA" w:rsidRDefault="001D1732" w:rsidP="001D1732">
      <w:pPr>
        <w:pStyle w:val="BodyText"/>
        <w:rPr>
          <w:i/>
          <w:sz w:val="24"/>
          <w:szCs w:val="24"/>
          <w:lang w:val="de-AT"/>
        </w:rPr>
      </w:pPr>
    </w:p>
    <w:p w14:paraId="68B20FB1" w14:textId="77777777" w:rsidR="001D1732" w:rsidRPr="00582FDA" w:rsidRDefault="001D1732" w:rsidP="001D1732">
      <w:pPr>
        <w:pStyle w:val="BodyText"/>
        <w:rPr>
          <w:i/>
          <w:sz w:val="24"/>
          <w:szCs w:val="24"/>
          <w:lang w:val="de-AT"/>
        </w:rPr>
      </w:pPr>
      <w:r w:rsidRPr="00582FDA">
        <w:rPr>
          <w:i/>
          <w:sz w:val="24"/>
          <w:szCs w:val="24"/>
          <w:lang w:val="de-AT"/>
        </w:rPr>
        <w:t xml:space="preserve">(c) der Domainname hauptsächlich registriert wurde, um die berufliche oder geschäftliche Tätigkeit eines Wettbewerbers zu stören; oder </w:t>
      </w:r>
    </w:p>
    <w:p w14:paraId="1210E653" w14:textId="77777777" w:rsidR="001D1732" w:rsidRPr="00582FDA" w:rsidRDefault="001D1732" w:rsidP="001D1732">
      <w:pPr>
        <w:pStyle w:val="BodyText"/>
        <w:rPr>
          <w:i/>
          <w:sz w:val="24"/>
          <w:szCs w:val="24"/>
          <w:lang w:val="de-AT"/>
        </w:rPr>
      </w:pPr>
    </w:p>
    <w:p w14:paraId="2D60BCA5" w14:textId="77777777" w:rsidR="001D1732" w:rsidRPr="00582FDA" w:rsidRDefault="001D1732" w:rsidP="001D1732">
      <w:pPr>
        <w:pStyle w:val="BodyText"/>
        <w:rPr>
          <w:i/>
          <w:sz w:val="24"/>
          <w:szCs w:val="24"/>
          <w:lang w:val="de-AT"/>
        </w:rPr>
      </w:pPr>
      <w:r w:rsidRPr="00582FDA">
        <w:rPr>
          <w:i/>
          <w:sz w:val="24"/>
          <w:szCs w:val="24"/>
          <w:lang w:val="de-AT"/>
        </w:rPr>
        <w:t xml:space="preserve">(d) der Domainname absichtlich benutzt wurde, um Internetnutzer aus Gewinnstreben auf eine dem Beschwerdegegner gehörende Webseite oder einer anderen Online-Adresse zu locken, indem eine Verwechslungsgefahr mit einem Namen, für den ein nach nationalem und/oder </w:t>
      </w:r>
      <w:r w:rsidR="004B3B83" w:rsidRPr="004B3B83">
        <w:rPr>
          <w:i/>
          <w:sz w:val="24"/>
          <w:szCs w:val="24"/>
          <w:lang w:val="de-AT"/>
        </w:rPr>
        <w:t xml:space="preserve">EU-Recht </w:t>
      </w:r>
      <w:r w:rsidRPr="00582FDA">
        <w:rPr>
          <w:i/>
          <w:sz w:val="24"/>
          <w:szCs w:val="24"/>
          <w:lang w:val="de-AT"/>
        </w:rPr>
        <w:t xml:space="preserve">anerkanntes oder festgelegtes Recht besteht, oder mit dem Namen einer öffentlichen Einrichtung geschaffen wird, wobei sich diese Verwechslungsmöglichkeit auf den Ursprung, ein Sponsoring, die Zugehörigkeit oder die Billigung der Website oder Adresse des Beschwerdegegners oder eines dort angebotenen Produkts oder </w:t>
      </w:r>
      <w:r w:rsidR="004B3B83" w:rsidRPr="004B3B83">
        <w:rPr>
          <w:i/>
          <w:sz w:val="24"/>
          <w:szCs w:val="24"/>
          <w:lang w:val="de-AT"/>
        </w:rPr>
        <w:t xml:space="preserve">Dienstleistung </w:t>
      </w:r>
      <w:r w:rsidRPr="00582FDA">
        <w:rPr>
          <w:i/>
          <w:sz w:val="24"/>
          <w:szCs w:val="24"/>
          <w:lang w:val="de-AT"/>
        </w:rPr>
        <w:t xml:space="preserve">beziehen kann; oder </w:t>
      </w:r>
    </w:p>
    <w:p w14:paraId="7331CC25" w14:textId="77777777" w:rsidR="001D1732" w:rsidRPr="00582FDA" w:rsidRDefault="001D1732" w:rsidP="001D1732">
      <w:pPr>
        <w:pStyle w:val="BodyText"/>
        <w:rPr>
          <w:i/>
          <w:sz w:val="24"/>
          <w:szCs w:val="24"/>
          <w:lang w:val="de-AT"/>
        </w:rPr>
      </w:pPr>
    </w:p>
    <w:p w14:paraId="5871AF36" w14:textId="77777777" w:rsidR="001D1732" w:rsidRPr="00582FDA" w:rsidRDefault="001D1732" w:rsidP="001D1732">
      <w:pPr>
        <w:pStyle w:val="BodyText"/>
        <w:rPr>
          <w:i/>
          <w:sz w:val="24"/>
          <w:szCs w:val="24"/>
          <w:lang w:val="de-AT"/>
        </w:rPr>
      </w:pPr>
      <w:r w:rsidRPr="00582FDA">
        <w:rPr>
          <w:i/>
          <w:sz w:val="24"/>
          <w:szCs w:val="24"/>
          <w:lang w:val="de-AT"/>
        </w:rPr>
        <w:t>(e) der registrierte Domainname der Name einer Person ist und keine Verbindung zwischen dem Beschwerdegegner und dem registrierten Domainnamen nachgewiesen werden kann.]</w:t>
      </w:r>
    </w:p>
    <w:p w14:paraId="1C5B898E" w14:textId="77777777" w:rsidR="001D1732" w:rsidRPr="00582FDA" w:rsidRDefault="001D1732" w:rsidP="001D1732">
      <w:pPr>
        <w:pStyle w:val="BodyText"/>
        <w:rPr>
          <w:sz w:val="24"/>
          <w:szCs w:val="24"/>
          <w:lang w:val="de-AT"/>
        </w:rPr>
      </w:pPr>
    </w:p>
    <w:p w14:paraId="7EB8C561" w14:textId="77777777" w:rsidR="00171C86" w:rsidRPr="00582FDA" w:rsidRDefault="00171C86">
      <w:pPr>
        <w:pStyle w:val="Heading4"/>
        <w:keepLines/>
        <w:rPr>
          <w:b w:val="0"/>
          <w:i/>
          <w:u w:val="none"/>
          <w:lang w:val="de-DE"/>
        </w:rPr>
      </w:pPr>
      <w:r w:rsidRPr="00582FDA">
        <w:rPr>
          <w:u w:val="none"/>
          <w:lang w:val="de-DE"/>
        </w:rPr>
        <w:lastRenderedPageBreak/>
        <w:t>VI</w:t>
      </w:r>
      <w:r w:rsidR="00E62094" w:rsidRPr="00582FDA">
        <w:rPr>
          <w:u w:val="none"/>
          <w:lang w:val="de-DE"/>
        </w:rPr>
        <w:t>I</w:t>
      </w:r>
      <w:r w:rsidRPr="00582FDA">
        <w:rPr>
          <w:u w:val="none"/>
          <w:lang w:val="de-DE"/>
        </w:rPr>
        <w:t xml:space="preserve">.  </w:t>
      </w:r>
      <w:r w:rsidR="00CC1A1E" w:rsidRPr="00582FDA">
        <w:rPr>
          <w:lang w:val="de-DE"/>
        </w:rPr>
        <w:t>Rechtsbe</w:t>
      </w:r>
      <w:r w:rsidR="00BB5739" w:rsidRPr="00582FDA">
        <w:rPr>
          <w:lang w:val="de-DE"/>
        </w:rPr>
        <w:t>gehren</w:t>
      </w:r>
    </w:p>
    <w:p w14:paraId="11790E4E" w14:textId="77777777" w:rsidR="00171C86" w:rsidRPr="00582FDA" w:rsidRDefault="00E62094">
      <w:pPr>
        <w:pStyle w:val="Heading4"/>
        <w:keepLines/>
        <w:rPr>
          <w:b w:val="0"/>
          <w:u w:val="none"/>
          <w:lang w:val="de-DE"/>
        </w:rPr>
      </w:pPr>
      <w:r w:rsidRPr="00582FDA">
        <w:rPr>
          <w:b w:val="0"/>
          <w:u w:val="none"/>
          <w:lang w:val="de-DE"/>
        </w:rPr>
        <w:t>(</w:t>
      </w:r>
      <w:r w:rsidR="005B3228" w:rsidRPr="00582FDA">
        <w:rPr>
          <w:b w:val="0"/>
          <w:u w:val="none"/>
          <w:lang w:val="de-DE"/>
        </w:rPr>
        <w:t>ADR-Regeln, Paragraph B(1)(b)(11) und (12)</w:t>
      </w:r>
      <w:r w:rsidR="00171C86" w:rsidRPr="00582FDA">
        <w:rPr>
          <w:b w:val="0"/>
          <w:u w:val="none"/>
          <w:lang w:val="de-DE"/>
        </w:rPr>
        <w:t>)</w:t>
      </w:r>
    </w:p>
    <w:p w14:paraId="6C2687BF" w14:textId="77777777" w:rsidR="00171C86" w:rsidRPr="00582FDA" w:rsidRDefault="00171C86">
      <w:pPr>
        <w:keepNext/>
        <w:keepLines/>
        <w:spacing w:line="360" w:lineRule="auto"/>
        <w:rPr>
          <w:lang w:val="de-DE"/>
        </w:rPr>
      </w:pPr>
    </w:p>
    <w:p w14:paraId="1D329A2F" w14:textId="77777777" w:rsidR="001D1732" w:rsidRPr="00582FDA" w:rsidRDefault="00171C86">
      <w:pPr>
        <w:keepNext/>
        <w:keepLines/>
        <w:spacing w:line="360" w:lineRule="auto"/>
        <w:ind w:left="567" w:hanging="567"/>
        <w:rPr>
          <w:i/>
          <w:lang w:val="de-DE"/>
        </w:rPr>
      </w:pPr>
      <w:r w:rsidRPr="00582FDA">
        <w:rPr>
          <w:lang w:val="de-DE"/>
        </w:rPr>
        <w:t>[1</w:t>
      </w:r>
      <w:r w:rsidR="000C5B41" w:rsidRPr="00582FDA">
        <w:rPr>
          <w:lang w:val="de-DE"/>
        </w:rPr>
        <w:t>3</w:t>
      </w:r>
      <w:r w:rsidRPr="00582FDA">
        <w:rPr>
          <w:lang w:val="de-DE"/>
        </w:rPr>
        <w:t>.]</w:t>
      </w:r>
      <w:r w:rsidRPr="00582FDA">
        <w:rPr>
          <w:lang w:val="de-DE"/>
        </w:rPr>
        <w:tab/>
      </w:r>
      <w:r w:rsidR="001D1732" w:rsidRPr="00582FDA">
        <w:rPr>
          <w:lang w:val="de-DE"/>
        </w:rPr>
        <w:t>Aus den in Abschnitt VI. beschriebenen Gründen beantragt der Beschwerdeführer die in diesem administrativen Verfahren ernannte Schiedskommission möge entscheiden, dass [</w:t>
      </w:r>
      <w:r w:rsidR="001D1732" w:rsidRPr="00582FDA">
        <w:rPr>
          <w:i/>
          <w:lang w:val="de-DE"/>
        </w:rPr>
        <w:t xml:space="preserve">„&lt;der/die streitige(n) Domainname(n)&gt; auf den Beschwerdeführer zu übertragen ist/sind“ / „&lt;der/die streitige(n) Domainname(n)&gt; </w:t>
      </w:r>
      <w:r w:rsidR="00E71A50" w:rsidRPr="00582FDA">
        <w:rPr>
          <w:i/>
          <w:lang w:val="de-DE"/>
        </w:rPr>
        <w:t>zu widerrufen ist/sind“.]</w:t>
      </w:r>
    </w:p>
    <w:p w14:paraId="3951B0DA" w14:textId="77777777" w:rsidR="00E71A50" w:rsidRPr="00582FDA" w:rsidRDefault="00E71A50">
      <w:pPr>
        <w:keepNext/>
        <w:keepLines/>
        <w:spacing w:line="360" w:lineRule="auto"/>
        <w:ind w:left="567" w:hanging="567"/>
        <w:rPr>
          <w:lang w:val="de-DE"/>
        </w:rPr>
      </w:pPr>
      <w:r w:rsidRPr="00582FDA">
        <w:rPr>
          <w:i/>
          <w:lang w:val="de-DE"/>
        </w:rPr>
        <w:t>[Falls der Beschwerdeführe</w:t>
      </w:r>
      <w:r w:rsidR="00BF7A3F" w:rsidRPr="00582FDA">
        <w:rPr>
          <w:i/>
          <w:lang w:val="de-DE"/>
        </w:rPr>
        <w:t>r die Ü</w:t>
      </w:r>
      <w:r w:rsidRPr="00582FDA">
        <w:rPr>
          <w:i/>
          <w:lang w:val="de-DE"/>
        </w:rPr>
        <w:t>bertragung des Domainnamens beantragt, erbringen Sie Nachweise,</w:t>
      </w:r>
      <w:r w:rsidR="0087430D" w:rsidRPr="00582FDA">
        <w:rPr>
          <w:i/>
          <w:lang w:val="de-DE"/>
        </w:rPr>
        <w:t xml:space="preserve"> dass der Beschwerdeführer die allgemeinen Voraussetzungen</w:t>
      </w:r>
      <w:r w:rsidRPr="00582FDA">
        <w:rPr>
          <w:i/>
          <w:lang w:val="de-DE"/>
        </w:rPr>
        <w:t xml:space="preserve"> für die Registrierung, welche in Artikel </w:t>
      </w:r>
      <w:r w:rsidR="004B3B83">
        <w:rPr>
          <w:i/>
          <w:lang w:val="de-DE"/>
        </w:rPr>
        <w:t>3</w:t>
      </w:r>
      <w:r w:rsidRPr="00582FDA">
        <w:rPr>
          <w:i/>
          <w:lang w:val="de-DE"/>
        </w:rPr>
        <w:t xml:space="preserve"> der Verordnung</w:t>
      </w:r>
      <w:r w:rsidR="004B3B83">
        <w:rPr>
          <w:i/>
          <w:lang w:val="de-DE"/>
        </w:rPr>
        <w:t xml:space="preserve"> </w:t>
      </w:r>
      <w:r w:rsidR="004B3B83" w:rsidRPr="004B3B83">
        <w:rPr>
          <w:i/>
          <w:lang w:val="de-DE"/>
        </w:rPr>
        <w:t>(EU) 2019/517</w:t>
      </w:r>
      <w:r w:rsidRPr="00582FDA">
        <w:rPr>
          <w:i/>
          <w:lang w:val="de-DE"/>
        </w:rPr>
        <w:t>dargelegt sind, erfüllt.</w:t>
      </w:r>
      <w:r w:rsidRPr="00582FDA">
        <w:rPr>
          <w:lang w:val="de-DE"/>
        </w:rPr>
        <w:t>]</w:t>
      </w:r>
    </w:p>
    <w:p w14:paraId="0DFA6261" w14:textId="77777777" w:rsidR="00171C86" w:rsidRPr="00582FDA" w:rsidRDefault="00171C86">
      <w:pPr>
        <w:pStyle w:val="Header"/>
        <w:tabs>
          <w:tab w:val="clear" w:pos="4536"/>
          <w:tab w:val="clear" w:pos="9072"/>
        </w:tabs>
        <w:spacing w:line="360" w:lineRule="auto"/>
        <w:rPr>
          <w:b/>
          <w:u w:val="single"/>
          <w:lang w:val="de-DE"/>
        </w:rPr>
      </w:pPr>
    </w:p>
    <w:p w14:paraId="599CEC24" w14:textId="77777777" w:rsidR="00171C86" w:rsidRPr="00582FDA" w:rsidRDefault="00171C86">
      <w:pPr>
        <w:pStyle w:val="Header"/>
        <w:keepNext/>
        <w:tabs>
          <w:tab w:val="clear" w:pos="4536"/>
          <w:tab w:val="clear" w:pos="9072"/>
        </w:tabs>
        <w:jc w:val="center"/>
        <w:rPr>
          <w:b/>
          <w:lang w:val="de-DE"/>
        </w:rPr>
      </w:pPr>
      <w:r w:rsidRPr="00582FDA">
        <w:rPr>
          <w:b/>
          <w:lang w:val="de-DE"/>
        </w:rPr>
        <w:t>V</w:t>
      </w:r>
      <w:r w:rsidR="00E62094" w:rsidRPr="00582FDA">
        <w:rPr>
          <w:b/>
          <w:lang w:val="de-DE"/>
        </w:rPr>
        <w:t>I</w:t>
      </w:r>
      <w:r w:rsidRPr="00582FDA">
        <w:rPr>
          <w:b/>
          <w:lang w:val="de-DE"/>
        </w:rPr>
        <w:t xml:space="preserve">II.  </w:t>
      </w:r>
      <w:r w:rsidR="002A512E" w:rsidRPr="00582FDA">
        <w:rPr>
          <w:b/>
          <w:u w:val="single"/>
          <w:lang w:val="de-DE"/>
        </w:rPr>
        <w:t>Schiedskommission</w:t>
      </w:r>
    </w:p>
    <w:p w14:paraId="741C172A" w14:textId="77777777" w:rsidR="00171C86" w:rsidRPr="00582FDA" w:rsidRDefault="005B3228">
      <w:pPr>
        <w:pStyle w:val="Header"/>
        <w:keepNext/>
        <w:tabs>
          <w:tab w:val="clear" w:pos="4536"/>
          <w:tab w:val="clear" w:pos="9072"/>
        </w:tabs>
        <w:jc w:val="center"/>
        <w:rPr>
          <w:lang w:val="de-DE"/>
        </w:rPr>
      </w:pPr>
      <w:r w:rsidRPr="00582FDA">
        <w:rPr>
          <w:lang w:val="de-DE"/>
        </w:rPr>
        <w:t>(ADR-Regeln, Paragraph B(1)(b)(4);  Ergänzende Regeln, Paragraph 8(a))</w:t>
      </w:r>
    </w:p>
    <w:p w14:paraId="74B18A49" w14:textId="77777777" w:rsidR="00171C86" w:rsidRPr="00582FDA" w:rsidRDefault="00171C86">
      <w:pPr>
        <w:pStyle w:val="Header"/>
        <w:keepNext/>
        <w:tabs>
          <w:tab w:val="clear" w:pos="4536"/>
          <w:tab w:val="clear" w:pos="9072"/>
        </w:tabs>
        <w:spacing w:line="360" w:lineRule="auto"/>
        <w:rPr>
          <w:lang w:val="de-DE"/>
        </w:rPr>
      </w:pPr>
    </w:p>
    <w:p w14:paraId="5A12FF3D" w14:textId="77777777" w:rsidR="00171C86" w:rsidRPr="00582FDA" w:rsidRDefault="000C5B41">
      <w:pPr>
        <w:keepNext/>
        <w:spacing w:line="360" w:lineRule="auto"/>
        <w:ind w:left="567" w:hanging="567"/>
        <w:rPr>
          <w:lang w:val="de-DE"/>
        </w:rPr>
      </w:pPr>
      <w:r w:rsidRPr="00582FDA">
        <w:rPr>
          <w:lang w:val="de-DE"/>
        </w:rPr>
        <w:t>[14</w:t>
      </w:r>
      <w:r w:rsidR="00171C86" w:rsidRPr="00582FDA">
        <w:rPr>
          <w:lang w:val="de-DE"/>
        </w:rPr>
        <w:t>.]</w:t>
      </w:r>
      <w:r w:rsidR="00171C86" w:rsidRPr="00582FDA">
        <w:rPr>
          <w:lang w:val="de-DE"/>
        </w:rPr>
        <w:tab/>
        <w:t xml:space="preserve">Der </w:t>
      </w:r>
      <w:r w:rsidR="00BB5739" w:rsidRPr="00582FDA">
        <w:rPr>
          <w:lang w:val="de-DE"/>
        </w:rPr>
        <w:t xml:space="preserve">Beschwerdeführer </w:t>
      </w:r>
      <w:r w:rsidR="009E7417" w:rsidRPr="00582FDA">
        <w:rPr>
          <w:lang w:val="de-DE"/>
        </w:rPr>
        <w:t>entscheidet sich dafür</w:t>
      </w:r>
      <w:r w:rsidR="00171C86" w:rsidRPr="00582FDA">
        <w:rPr>
          <w:lang w:val="de-DE"/>
        </w:rPr>
        <w:t xml:space="preserve">, dass die </w:t>
      </w:r>
      <w:r w:rsidR="00BB5739" w:rsidRPr="00582FDA">
        <w:rPr>
          <w:lang w:val="de-DE"/>
        </w:rPr>
        <w:t>Beschwerde</w:t>
      </w:r>
      <w:r w:rsidR="00171C86" w:rsidRPr="00582FDA">
        <w:rPr>
          <w:lang w:val="de-DE"/>
        </w:rPr>
        <w:t xml:space="preserve"> von einem </w:t>
      </w:r>
      <w:r w:rsidR="00BB5739" w:rsidRPr="00582FDA">
        <w:rPr>
          <w:i/>
          <w:lang w:val="de-DE"/>
        </w:rPr>
        <w:t>[</w:t>
      </w:r>
      <w:r w:rsidR="00E71A50" w:rsidRPr="00582FDA">
        <w:rPr>
          <w:i/>
          <w:lang w:val="de-DE"/>
        </w:rPr>
        <w:t>wählen Sie eine Option</w:t>
      </w:r>
      <w:r w:rsidR="00347C5C" w:rsidRPr="00582FDA">
        <w:rPr>
          <w:i/>
          <w:lang w:val="de-DE"/>
        </w:rPr>
        <w:t>:</w:t>
      </w:r>
      <w:r w:rsidR="00347C5C" w:rsidRPr="00582FDA">
        <w:rPr>
          <w:lang w:val="de-DE"/>
        </w:rPr>
        <w:t xml:space="preserve"> </w:t>
      </w:r>
      <w:r w:rsidR="00BB5739" w:rsidRPr="00582FDA">
        <w:rPr>
          <w:lang w:val="de-DE"/>
        </w:rPr>
        <w:t>„</w:t>
      </w:r>
      <w:r w:rsidR="00E71A50" w:rsidRPr="00582FDA">
        <w:rPr>
          <w:lang w:val="de-DE"/>
        </w:rPr>
        <w:t>einköpfigen Schiedskommission</w:t>
      </w:r>
      <w:r w:rsidR="00347C5C" w:rsidRPr="00582FDA">
        <w:rPr>
          <w:lang w:val="de-DE"/>
        </w:rPr>
        <w:t xml:space="preserve">“ </w:t>
      </w:r>
      <w:r w:rsidR="00347C5C" w:rsidRPr="00582FDA">
        <w:rPr>
          <w:i/>
          <w:lang w:val="de-DE"/>
        </w:rPr>
        <w:t>/ oder</w:t>
      </w:r>
      <w:r w:rsidR="00E71A50" w:rsidRPr="00582FDA">
        <w:rPr>
          <w:lang w:val="de-DE"/>
        </w:rPr>
        <w:t xml:space="preserve"> „dreiköpfigen Schiedskommission</w:t>
      </w:r>
      <w:r w:rsidR="00347C5C" w:rsidRPr="00582FDA">
        <w:rPr>
          <w:lang w:val="de-DE"/>
        </w:rPr>
        <w:t>“]</w:t>
      </w:r>
      <w:r w:rsidR="00171C86" w:rsidRPr="00582FDA">
        <w:rPr>
          <w:lang w:val="de-DE"/>
        </w:rPr>
        <w:t>, entschieden wird</w:t>
      </w:r>
      <w:r w:rsidR="00171C86" w:rsidRPr="00582FDA">
        <w:rPr>
          <w:i/>
          <w:lang w:val="de-DE"/>
        </w:rPr>
        <w:t>.</w:t>
      </w:r>
    </w:p>
    <w:p w14:paraId="25D6B695" w14:textId="77777777" w:rsidR="00171C86" w:rsidRPr="00582FDA" w:rsidRDefault="00171C86">
      <w:pPr>
        <w:spacing w:line="360" w:lineRule="auto"/>
        <w:rPr>
          <w:lang w:val="de-DE"/>
        </w:rPr>
      </w:pPr>
    </w:p>
    <w:p w14:paraId="3927296D" w14:textId="77777777" w:rsidR="00347C5C" w:rsidRPr="00582FDA" w:rsidRDefault="00347C5C" w:rsidP="00E71A50">
      <w:pPr>
        <w:spacing w:line="360" w:lineRule="auto"/>
        <w:ind w:left="555"/>
        <w:rPr>
          <w:i/>
          <w:lang w:val="de-DE"/>
        </w:rPr>
      </w:pPr>
      <w:r w:rsidRPr="00582FDA">
        <w:rPr>
          <w:i/>
          <w:lang w:val="de-DE"/>
        </w:rPr>
        <w:t>[Wenn ei</w:t>
      </w:r>
      <w:r w:rsidR="00E71A50" w:rsidRPr="00582FDA">
        <w:rPr>
          <w:i/>
          <w:lang w:val="de-DE"/>
        </w:rPr>
        <w:t>ne dreiköpfige Schiedskommission</w:t>
      </w:r>
      <w:r w:rsidRPr="00582FDA">
        <w:rPr>
          <w:i/>
          <w:lang w:val="de-DE"/>
        </w:rPr>
        <w:t xml:space="preserve"> </w:t>
      </w:r>
      <w:r w:rsidR="004C3D35" w:rsidRPr="00582FDA">
        <w:rPr>
          <w:i/>
          <w:lang w:val="de-DE"/>
        </w:rPr>
        <w:t xml:space="preserve">gewählt </w:t>
      </w:r>
      <w:r w:rsidRPr="00582FDA">
        <w:rPr>
          <w:i/>
          <w:lang w:val="de-DE"/>
        </w:rPr>
        <w:t xml:space="preserve">wird, </w:t>
      </w:r>
      <w:r w:rsidR="00E71A50" w:rsidRPr="00582FDA">
        <w:rPr>
          <w:i/>
          <w:lang w:val="de-DE"/>
        </w:rPr>
        <w:t xml:space="preserve">haben Sie </w:t>
      </w:r>
      <w:r w:rsidRPr="00582FDA">
        <w:rPr>
          <w:i/>
          <w:lang w:val="de-DE"/>
        </w:rPr>
        <w:t>die Namen von drei Personen an</w:t>
      </w:r>
      <w:r w:rsidR="00E71A50" w:rsidRPr="00582FDA">
        <w:rPr>
          <w:i/>
          <w:lang w:val="de-DE"/>
        </w:rPr>
        <w:t>zugeben</w:t>
      </w:r>
      <w:r w:rsidRPr="00582FDA">
        <w:rPr>
          <w:i/>
          <w:lang w:val="de-DE"/>
        </w:rPr>
        <w:t xml:space="preserve">, </w:t>
      </w:r>
      <w:r w:rsidR="00E71A50" w:rsidRPr="00582FDA">
        <w:rPr>
          <w:i/>
          <w:lang w:val="de-DE"/>
        </w:rPr>
        <w:t xml:space="preserve">wovon </w:t>
      </w:r>
      <w:r w:rsidRPr="00582FDA">
        <w:rPr>
          <w:i/>
          <w:lang w:val="de-DE"/>
        </w:rPr>
        <w:t xml:space="preserve">das Zentrum </w:t>
      </w:r>
      <w:r w:rsidR="00BF7A3F" w:rsidRPr="00582FDA">
        <w:rPr>
          <w:i/>
          <w:lang w:val="de-DE"/>
        </w:rPr>
        <w:t>in Ü</w:t>
      </w:r>
      <w:r w:rsidR="00051AED" w:rsidRPr="00582FDA">
        <w:rPr>
          <w:i/>
          <w:lang w:val="de-DE"/>
        </w:rPr>
        <w:t>berein</w:t>
      </w:r>
      <w:r w:rsidR="00E71A50" w:rsidRPr="00582FDA">
        <w:rPr>
          <w:i/>
          <w:lang w:val="de-DE"/>
        </w:rPr>
        <w:t>s</w:t>
      </w:r>
      <w:r w:rsidR="00051AED" w:rsidRPr="00582FDA">
        <w:rPr>
          <w:i/>
          <w:lang w:val="de-DE"/>
        </w:rPr>
        <w:t>timmung mit Paragraph B(4) der A</w:t>
      </w:r>
      <w:r w:rsidR="00E71A50" w:rsidRPr="00582FDA">
        <w:rPr>
          <w:i/>
          <w:lang w:val="de-DE"/>
        </w:rPr>
        <w:t xml:space="preserve">DR-Regel und Paragraph 8 der Ergänzenden Regeln einen in die Schiedskommission zu ernennen zu versuchen hat. </w:t>
      </w:r>
      <w:r w:rsidR="00771BB4" w:rsidRPr="00582FDA">
        <w:rPr>
          <w:i/>
          <w:lang w:val="de-DE"/>
        </w:rPr>
        <w:t>Die Namen der Kandidaten können von der vom Zent</w:t>
      </w:r>
      <w:r w:rsidR="00E71A50" w:rsidRPr="00582FDA">
        <w:rPr>
          <w:i/>
          <w:lang w:val="de-DE"/>
        </w:rPr>
        <w:t>rum veröffentlichten Liste von Schiedsrichtern</w:t>
      </w:r>
      <w:r w:rsidR="00771BB4" w:rsidRPr="00582FDA">
        <w:rPr>
          <w:i/>
          <w:lang w:val="de-DE"/>
        </w:rPr>
        <w:t xml:space="preserve"> bezogen werden, die unter </w:t>
      </w:r>
      <w:hyperlink r:id="rId13" w:history="1">
        <w:r w:rsidR="006A53C3" w:rsidRPr="00B028B5">
          <w:rPr>
            <w:rStyle w:val="Hyperlink"/>
            <w:i/>
            <w:lang w:val="de-DE"/>
          </w:rPr>
          <w:t>https://www.wipo.int/amc/en/domains/panel/panelists.jsp?code=euDRP</w:t>
        </w:r>
      </w:hyperlink>
      <w:r w:rsidR="006A53C3">
        <w:rPr>
          <w:i/>
          <w:lang w:val="de-DE"/>
        </w:rPr>
        <w:t xml:space="preserve"> </w:t>
      </w:r>
      <w:r w:rsidR="00771BB4" w:rsidRPr="00582FDA">
        <w:rPr>
          <w:i/>
          <w:lang w:val="de-DE"/>
        </w:rPr>
        <w:t>verfügbar ist</w:t>
      </w:r>
      <w:r w:rsidR="006A53C3">
        <w:rPr>
          <w:i/>
          <w:lang w:val="de-DE"/>
        </w:rPr>
        <w:t>.</w:t>
      </w:r>
      <w:r w:rsidR="00771BB4" w:rsidRPr="00582FDA">
        <w:rPr>
          <w:i/>
          <w:lang w:val="de-DE"/>
        </w:rPr>
        <w:t>]</w:t>
      </w:r>
    </w:p>
    <w:p w14:paraId="2E6D1663" w14:textId="77777777" w:rsidR="00347C5C" w:rsidRPr="00582FDA" w:rsidRDefault="00347C5C" w:rsidP="00347C5C">
      <w:pPr>
        <w:spacing w:line="360" w:lineRule="auto"/>
        <w:ind w:left="555"/>
        <w:rPr>
          <w:lang w:val="de-DE"/>
        </w:rPr>
      </w:pPr>
      <w:r w:rsidRPr="00582FDA">
        <w:rPr>
          <w:lang w:val="de-DE"/>
        </w:rPr>
        <w:t xml:space="preserve"> </w:t>
      </w:r>
    </w:p>
    <w:p w14:paraId="2A009B00" w14:textId="77777777" w:rsidR="00171C86" w:rsidRPr="00582FDA" w:rsidRDefault="00E62094" w:rsidP="00F43985">
      <w:pPr>
        <w:pStyle w:val="Heading4"/>
        <w:rPr>
          <w:u w:val="none"/>
          <w:lang w:val="de-DE"/>
        </w:rPr>
      </w:pPr>
      <w:r w:rsidRPr="00582FDA">
        <w:rPr>
          <w:u w:val="none"/>
          <w:lang w:val="de-DE"/>
        </w:rPr>
        <w:t>IX</w:t>
      </w:r>
      <w:r w:rsidR="00171C86" w:rsidRPr="00582FDA">
        <w:rPr>
          <w:u w:val="none"/>
          <w:lang w:val="de-DE"/>
        </w:rPr>
        <w:t xml:space="preserve">.  </w:t>
      </w:r>
      <w:r w:rsidR="00F43985" w:rsidRPr="00F43985">
        <w:rPr>
          <w:lang w:val="de-DE"/>
        </w:rPr>
        <w:t>Beiderseitiger Gerichtsstand</w:t>
      </w:r>
    </w:p>
    <w:p w14:paraId="744709F7" w14:textId="77777777" w:rsidR="00171C86" w:rsidRPr="00582FDA" w:rsidRDefault="0036093F">
      <w:pPr>
        <w:pStyle w:val="Heading4"/>
        <w:rPr>
          <w:b w:val="0"/>
          <w:u w:val="none"/>
          <w:lang w:val="de-DE"/>
        </w:rPr>
      </w:pPr>
      <w:r w:rsidRPr="00582FDA">
        <w:rPr>
          <w:b w:val="0"/>
          <w:u w:val="none"/>
          <w:lang w:val="de-DE"/>
        </w:rPr>
        <w:t>(</w:t>
      </w:r>
      <w:r w:rsidR="005B3228" w:rsidRPr="00582FDA">
        <w:rPr>
          <w:b w:val="0"/>
          <w:u w:val="none"/>
          <w:lang w:val="de-DE"/>
        </w:rPr>
        <w:t>ADR-Regeln, Paragraph B(1)(b)(14) und A(1))</w:t>
      </w:r>
    </w:p>
    <w:p w14:paraId="6456470F" w14:textId="77777777" w:rsidR="00171C86" w:rsidRPr="00582FDA" w:rsidRDefault="00171C86">
      <w:pPr>
        <w:spacing w:line="360" w:lineRule="auto"/>
        <w:ind w:left="567" w:hanging="567"/>
        <w:rPr>
          <w:b/>
          <w:lang w:val="de-DE"/>
        </w:rPr>
      </w:pPr>
    </w:p>
    <w:p w14:paraId="5CF0EDE1" w14:textId="77777777" w:rsidR="00874385" w:rsidRPr="00582FDA" w:rsidRDefault="00171C86">
      <w:pPr>
        <w:pStyle w:val="Header"/>
        <w:tabs>
          <w:tab w:val="clear" w:pos="4536"/>
          <w:tab w:val="clear" w:pos="9072"/>
        </w:tabs>
        <w:spacing w:line="360" w:lineRule="auto"/>
        <w:ind w:left="567" w:hanging="567"/>
        <w:rPr>
          <w:lang w:val="de-DE"/>
        </w:rPr>
      </w:pPr>
      <w:r w:rsidRPr="00582FDA">
        <w:rPr>
          <w:lang w:val="de-DE"/>
        </w:rPr>
        <w:t>[1</w:t>
      </w:r>
      <w:r w:rsidR="000C5B41" w:rsidRPr="00582FDA">
        <w:rPr>
          <w:lang w:val="de-DE"/>
        </w:rPr>
        <w:t>5</w:t>
      </w:r>
      <w:r w:rsidRPr="00582FDA">
        <w:rPr>
          <w:lang w:val="de-DE"/>
        </w:rPr>
        <w:t>.]</w:t>
      </w:r>
      <w:r w:rsidRPr="00582FDA">
        <w:rPr>
          <w:lang w:val="de-DE"/>
        </w:rPr>
        <w:tab/>
      </w:r>
      <w:r w:rsidR="00BF7A3F" w:rsidRPr="00582FDA">
        <w:rPr>
          <w:lang w:val="de-DE"/>
        </w:rPr>
        <w:t>In Ü</w:t>
      </w:r>
      <w:r w:rsidR="005353B9" w:rsidRPr="00582FDA">
        <w:rPr>
          <w:lang w:val="de-DE"/>
        </w:rPr>
        <w:t xml:space="preserve">bereinstimmung mit </w:t>
      </w:r>
      <w:r w:rsidR="00293613" w:rsidRPr="00582FDA">
        <w:rPr>
          <w:lang w:val="de-DE"/>
        </w:rPr>
        <w:t xml:space="preserve">Paragraph </w:t>
      </w:r>
      <w:r w:rsidR="00051AED" w:rsidRPr="00582FDA">
        <w:rPr>
          <w:lang w:val="de-DE"/>
        </w:rPr>
        <w:t>B(1)(b)(14)) der ADR-Regeln</w:t>
      </w:r>
      <w:r w:rsidR="005353B9" w:rsidRPr="00582FDA">
        <w:rPr>
          <w:lang w:val="de-DE"/>
        </w:rPr>
        <w:t xml:space="preserve"> </w:t>
      </w:r>
      <w:r w:rsidRPr="00582FDA">
        <w:rPr>
          <w:lang w:val="de-DE"/>
        </w:rPr>
        <w:t xml:space="preserve">unterwirft sich der </w:t>
      </w:r>
      <w:r w:rsidR="0036093F" w:rsidRPr="00582FDA">
        <w:rPr>
          <w:lang w:val="de-DE"/>
        </w:rPr>
        <w:t>Beschwerdeführer</w:t>
      </w:r>
      <w:r w:rsidRPr="00582FDA">
        <w:rPr>
          <w:lang w:val="de-DE"/>
        </w:rPr>
        <w:t xml:space="preserve"> in Bezug auf alle Einsprüche, die von Seiten des</w:t>
      </w:r>
      <w:r w:rsidR="005353B9" w:rsidRPr="00582FDA">
        <w:rPr>
          <w:lang w:val="de-DE"/>
        </w:rPr>
        <w:t xml:space="preserve"> Beschwerdegegners</w:t>
      </w:r>
      <w:r w:rsidRPr="00582FDA">
        <w:rPr>
          <w:lang w:val="de-DE"/>
        </w:rPr>
        <w:t xml:space="preserve"> </w:t>
      </w:r>
      <w:r w:rsidR="00874385" w:rsidRPr="00582FDA">
        <w:rPr>
          <w:lang w:val="de-DE"/>
        </w:rPr>
        <w:t xml:space="preserve">bezüglich der </w:t>
      </w:r>
      <w:r w:rsidR="005353B9" w:rsidRPr="00582FDA">
        <w:rPr>
          <w:lang w:val="de-DE"/>
        </w:rPr>
        <w:t>Entscheidung der Schiedskommission</w:t>
      </w:r>
      <w:r w:rsidRPr="00582FDA">
        <w:rPr>
          <w:lang w:val="de-DE"/>
        </w:rPr>
        <w:t xml:space="preserve"> zur Übertragung </w:t>
      </w:r>
      <w:r w:rsidR="00874385" w:rsidRPr="00582FDA">
        <w:rPr>
          <w:lang w:val="de-DE"/>
        </w:rPr>
        <w:t xml:space="preserve">oder </w:t>
      </w:r>
      <w:r w:rsidR="005353B9" w:rsidRPr="00582FDA">
        <w:rPr>
          <w:lang w:val="de-DE"/>
        </w:rPr>
        <w:t xml:space="preserve">zum Widerruf </w:t>
      </w:r>
      <w:r w:rsidRPr="00582FDA">
        <w:rPr>
          <w:lang w:val="de-DE"/>
        </w:rPr>
        <w:t>des</w:t>
      </w:r>
      <w:r w:rsidR="00946CE7" w:rsidRPr="00582FDA">
        <w:rPr>
          <w:lang w:val="de-DE"/>
        </w:rPr>
        <w:t>/der</w:t>
      </w:r>
      <w:r w:rsidRPr="00582FDA">
        <w:rPr>
          <w:lang w:val="de-DE"/>
        </w:rPr>
        <w:t xml:space="preserve"> </w:t>
      </w:r>
      <w:r w:rsidR="005353B9" w:rsidRPr="00582FDA">
        <w:rPr>
          <w:lang w:val="de-DE"/>
        </w:rPr>
        <w:t xml:space="preserve">verfahrensgegenständlichen </w:t>
      </w:r>
      <w:r w:rsidRPr="00582FDA">
        <w:rPr>
          <w:lang w:val="de-DE"/>
        </w:rPr>
        <w:t>Domain</w:t>
      </w:r>
      <w:r w:rsidR="00874385" w:rsidRPr="00582FDA">
        <w:rPr>
          <w:lang w:val="de-DE"/>
        </w:rPr>
        <w:t>n</w:t>
      </w:r>
      <w:r w:rsidRPr="00582FDA">
        <w:rPr>
          <w:lang w:val="de-DE"/>
        </w:rPr>
        <w:t>amen</w:t>
      </w:r>
      <w:r w:rsidR="00946CE7" w:rsidRPr="00582FDA">
        <w:rPr>
          <w:lang w:val="de-DE"/>
        </w:rPr>
        <w:t>(</w:t>
      </w:r>
      <w:r w:rsidRPr="00582FDA">
        <w:rPr>
          <w:lang w:val="de-DE"/>
        </w:rPr>
        <w:t>s</w:t>
      </w:r>
      <w:r w:rsidR="00946CE7" w:rsidRPr="00582FDA">
        <w:rPr>
          <w:lang w:val="de-DE"/>
        </w:rPr>
        <w:t>)</w:t>
      </w:r>
      <w:r w:rsidR="00051AED" w:rsidRPr="00582FDA">
        <w:rPr>
          <w:lang w:val="de-DE"/>
        </w:rPr>
        <w:t xml:space="preserve"> </w:t>
      </w:r>
      <w:r w:rsidR="00874385" w:rsidRPr="00582FDA">
        <w:rPr>
          <w:lang w:val="de-DE"/>
        </w:rPr>
        <w:t>gemacht werden</w:t>
      </w:r>
      <w:r w:rsidRPr="00582FDA">
        <w:rPr>
          <w:lang w:val="de-DE"/>
        </w:rPr>
        <w:t xml:space="preserve">, </w:t>
      </w:r>
      <w:r w:rsidR="00874385" w:rsidRPr="00582FDA">
        <w:rPr>
          <w:lang w:val="de-DE"/>
        </w:rPr>
        <w:t xml:space="preserve">dem Gerichtsstand </w:t>
      </w:r>
      <w:r w:rsidRPr="00582FDA">
        <w:rPr>
          <w:lang w:val="de-DE"/>
        </w:rPr>
        <w:t>am</w:t>
      </w:r>
      <w:r w:rsidR="005353B9" w:rsidRPr="00582FDA">
        <w:rPr>
          <w:lang w:val="de-DE"/>
        </w:rPr>
        <w:t xml:space="preserve"> [</w:t>
      </w:r>
      <w:r w:rsidR="005353B9" w:rsidRPr="00582FDA">
        <w:rPr>
          <w:i/>
          <w:lang w:val="de-DE"/>
        </w:rPr>
        <w:t>wählen Sie eine der folgenden Optionen</w:t>
      </w:r>
      <w:r w:rsidR="005353B9" w:rsidRPr="00582FDA">
        <w:rPr>
          <w:lang w:val="de-DE"/>
        </w:rPr>
        <w:t>]</w:t>
      </w:r>
      <w:r w:rsidR="00874385" w:rsidRPr="00582FDA">
        <w:rPr>
          <w:lang w:val="de-DE"/>
        </w:rPr>
        <w:t>:</w:t>
      </w:r>
    </w:p>
    <w:p w14:paraId="21E2AC01" w14:textId="77777777" w:rsidR="005353B9" w:rsidRPr="00582FDA" w:rsidRDefault="005353B9" w:rsidP="005353B9">
      <w:pPr>
        <w:pStyle w:val="Header"/>
        <w:tabs>
          <w:tab w:val="clear" w:pos="4536"/>
          <w:tab w:val="clear" w:pos="9072"/>
        </w:tabs>
        <w:spacing w:line="360" w:lineRule="auto"/>
        <w:ind w:left="567" w:hanging="5"/>
        <w:rPr>
          <w:lang w:val="de-DE"/>
        </w:rPr>
      </w:pPr>
    </w:p>
    <w:p w14:paraId="0FED5EFC" w14:textId="77777777" w:rsidR="005353B9" w:rsidRPr="00582FDA" w:rsidRDefault="005353B9" w:rsidP="005353B9">
      <w:pPr>
        <w:pStyle w:val="Header"/>
        <w:tabs>
          <w:tab w:val="clear" w:pos="4536"/>
          <w:tab w:val="clear" w:pos="9072"/>
        </w:tabs>
        <w:spacing w:line="360" w:lineRule="auto"/>
        <w:ind w:left="567" w:hanging="5"/>
        <w:rPr>
          <w:i/>
          <w:lang w:val="de-AT"/>
        </w:rPr>
      </w:pPr>
      <w:r w:rsidRPr="00582FDA">
        <w:rPr>
          <w:i/>
          <w:lang w:val="de-AT"/>
        </w:rPr>
        <w:t xml:space="preserve">[(a) der Stammsitz der Registrierungsstelle befindet (vorausgesetzt, der Beschwerdegegner hat sich in seinem Registrierungsvertrag dieser Zuständigkeit zur Entscheidung von Streitigkeiten unterworfen, die die Benutzung des Domainnamens betreffen bzw. sich aus </w:t>
      </w:r>
      <w:r w:rsidRPr="00582FDA">
        <w:rPr>
          <w:i/>
          <w:lang w:val="de-AT"/>
        </w:rPr>
        <w:lastRenderedPageBreak/>
        <w:t xml:space="preserve">dieser ergeben, und vorausgesetzt, das sich das dergestalt bezeichnete Gericht innerhalb der Europäischen Union befindet) oder </w:t>
      </w:r>
    </w:p>
    <w:p w14:paraId="20619B00" w14:textId="77777777" w:rsidR="005353B9" w:rsidRPr="00582FDA" w:rsidRDefault="005353B9" w:rsidP="005353B9">
      <w:pPr>
        <w:pStyle w:val="Header"/>
        <w:tabs>
          <w:tab w:val="clear" w:pos="4536"/>
          <w:tab w:val="clear" w:pos="9072"/>
        </w:tabs>
        <w:spacing w:line="360" w:lineRule="auto"/>
        <w:ind w:left="567" w:hanging="5"/>
        <w:rPr>
          <w:i/>
          <w:lang w:val="de-AT"/>
        </w:rPr>
      </w:pPr>
    </w:p>
    <w:p w14:paraId="5B842458" w14:textId="77777777" w:rsidR="00874385" w:rsidRPr="00582FDA" w:rsidRDefault="005353B9" w:rsidP="005353B9">
      <w:pPr>
        <w:pStyle w:val="Header"/>
        <w:tabs>
          <w:tab w:val="clear" w:pos="4536"/>
          <w:tab w:val="clear" w:pos="9072"/>
        </w:tabs>
        <w:spacing w:line="360" w:lineRule="auto"/>
        <w:ind w:left="567" w:hanging="5"/>
        <w:rPr>
          <w:i/>
          <w:lang w:val="de-AT"/>
        </w:rPr>
      </w:pPr>
      <w:r w:rsidRPr="00582FDA">
        <w:rPr>
          <w:i/>
          <w:lang w:val="de-AT"/>
        </w:rPr>
        <w:t>(b) der der Adresse des Beschwerdegegners entspricht, wie sie sich aus der Registrierung des Domainnamens in der Whois-Datenbank des Registers zu dem Zeitpunkt ergibt, zu dem die Beschwerde beim Anbieter eingeht oder die das Register vom Beschwerdeführer erhalten hat (falls sich diese Angabe nicht der Whois-Datenbank des Registers entnehmen lässt).]</w:t>
      </w:r>
    </w:p>
    <w:p w14:paraId="77731989" w14:textId="77777777" w:rsidR="00637A6E" w:rsidRPr="00582FDA" w:rsidRDefault="00874385" w:rsidP="005353B9">
      <w:pPr>
        <w:spacing w:line="360" w:lineRule="auto"/>
        <w:rPr>
          <w:i/>
          <w:lang w:val="de-DE"/>
        </w:rPr>
      </w:pPr>
      <w:r w:rsidRPr="00582FDA">
        <w:rPr>
          <w:lang w:val="de-DE"/>
        </w:rPr>
        <w:tab/>
      </w:r>
    </w:p>
    <w:p w14:paraId="15A7873F" w14:textId="77777777" w:rsidR="00171C86" w:rsidRPr="00582FDA" w:rsidRDefault="00171C86">
      <w:pPr>
        <w:pStyle w:val="Header"/>
        <w:keepNext/>
        <w:keepLines/>
        <w:tabs>
          <w:tab w:val="clear" w:pos="4536"/>
          <w:tab w:val="clear" w:pos="9072"/>
        </w:tabs>
        <w:jc w:val="center"/>
        <w:rPr>
          <w:lang w:val="de-DE"/>
        </w:rPr>
      </w:pPr>
      <w:r w:rsidRPr="00582FDA">
        <w:rPr>
          <w:b/>
          <w:lang w:val="de-DE"/>
        </w:rPr>
        <w:t xml:space="preserve">X.  </w:t>
      </w:r>
      <w:r w:rsidRPr="00582FDA">
        <w:rPr>
          <w:b/>
          <w:u w:val="single"/>
          <w:lang w:val="de-DE"/>
        </w:rPr>
        <w:t xml:space="preserve">Andere </w:t>
      </w:r>
      <w:r w:rsidR="005353B9" w:rsidRPr="00582FDA">
        <w:rPr>
          <w:b/>
          <w:u w:val="single"/>
          <w:lang w:val="de-DE"/>
        </w:rPr>
        <w:t xml:space="preserve">Rechtliche </w:t>
      </w:r>
      <w:r w:rsidRPr="00582FDA">
        <w:rPr>
          <w:b/>
          <w:u w:val="single"/>
          <w:lang w:val="de-DE"/>
        </w:rPr>
        <w:t>Verfahren</w:t>
      </w:r>
      <w:r w:rsidRPr="00582FDA">
        <w:rPr>
          <w:lang w:val="de-DE"/>
        </w:rPr>
        <w:t xml:space="preserve">  </w:t>
      </w:r>
    </w:p>
    <w:p w14:paraId="56FC33B5" w14:textId="77777777" w:rsidR="00171C86" w:rsidRPr="00582FDA" w:rsidRDefault="002E0DC4">
      <w:pPr>
        <w:pStyle w:val="Header"/>
        <w:keepNext/>
        <w:keepLines/>
        <w:tabs>
          <w:tab w:val="clear" w:pos="4536"/>
          <w:tab w:val="clear" w:pos="9072"/>
        </w:tabs>
        <w:jc w:val="center"/>
        <w:rPr>
          <w:lang w:val="de-DE"/>
        </w:rPr>
      </w:pPr>
      <w:r w:rsidRPr="00582FDA">
        <w:rPr>
          <w:lang w:val="de-DE"/>
        </w:rPr>
        <w:t>(</w:t>
      </w:r>
      <w:r w:rsidR="005B3228" w:rsidRPr="00582FDA">
        <w:rPr>
          <w:lang w:val="de-DE"/>
        </w:rPr>
        <w:t>ADR-Regeln, Pargraph B(1)(b)(13)</w:t>
      </w:r>
      <w:r w:rsidR="00171C86" w:rsidRPr="00582FDA">
        <w:rPr>
          <w:lang w:val="de-DE"/>
        </w:rPr>
        <w:t>)</w:t>
      </w:r>
    </w:p>
    <w:p w14:paraId="24588CF5" w14:textId="77777777" w:rsidR="00171C86" w:rsidRPr="00582FDA" w:rsidRDefault="00171C86">
      <w:pPr>
        <w:pStyle w:val="Header"/>
        <w:keepNext/>
        <w:keepLines/>
        <w:tabs>
          <w:tab w:val="clear" w:pos="4536"/>
          <w:tab w:val="clear" w:pos="9072"/>
        </w:tabs>
        <w:spacing w:line="360" w:lineRule="auto"/>
        <w:rPr>
          <w:lang w:val="de-DE"/>
        </w:rPr>
      </w:pPr>
    </w:p>
    <w:p w14:paraId="7424638D" w14:textId="77777777" w:rsidR="002E0DC4" w:rsidRPr="00582FDA" w:rsidRDefault="00171C86" w:rsidP="005F7CA0">
      <w:pPr>
        <w:pStyle w:val="Header"/>
        <w:keepNext/>
        <w:keepLines/>
        <w:tabs>
          <w:tab w:val="clear" w:pos="4536"/>
          <w:tab w:val="clear" w:pos="9072"/>
        </w:tabs>
        <w:spacing w:line="360" w:lineRule="auto"/>
        <w:ind w:left="567" w:hanging="567"/>
        <w:rPr>
          <w:lang w:val="de-DE"/>
        </w:rPr>
      </w:pPr>
      <w:r w:rsidRPr="00582FDA">
        <w:rPr>
          <w:lang w:val="de-DE"/>
        </w:rPr>
        <w:t>[1</w:t>
      </w:r>
      <w:r w:rsidR="000C5B41" w:rsidRPr="00582FDA">
        <w:rPr>
          <w:lang w:val="de-DE"/>
        </w:rPr>
        <w:t>6</w:t>
      </w:r>
      <w:r w:rsidRPr="00582FDA">
        <w:rPr>
          <w:i/>
          <w:lang w:val="de-DE"/>
        </w:rPr>
        <w:t>.</w:t>
      </w:r>
      <w:r w:rsidRPr="00582FDA">
        <w:rPr>
          <w:lang w:val="de-DE"/>
        </w:rPr>
        <w:t>]</w:t>
      </w:r>
      <w:r w:rsidRPr="00582FDA">
        <w:rPr>
          <w:i/>
          <w:lang w:val="de-DE"/>
        </w:rPr>
        <w:tab/>
      </w:r>
      <w:r w:rsidR="002E0DC4" w:rsidRPr="00582FDA">
        <w:rPr>
          <w:i/>
          <w:lang w:val="de-CH"/>
        </w:rPr>
        <w:t>[Geben Sie an, ob hinsichtlich des</w:t>
      </w:r>
      <w:r w:rsidR="005F7CA0" w:rsidRPr="00582FDA">
        <w:rPr>
          <w:i/>
          <w:lang w:val="de-CH"/>
        </w:rPr>
        <w:t>/</w:t>
      </w:r>
      <w:r w:rsidR="005353B9" w:rsidRPr="00582FDA">
        <w:rPr>
          <w:i/>
          <w:lang w:val="de-CH"/>
        </w:rPr>
        <w:t>der verfahrensgegenständlichen</w:t>
      </w:r>
      <w:r w:rsidR="002E0DC4" w:rsidRPr="00582FDA">
        <w:rPr>
          <w:i/>
          <w:lang w:val="de-CH"/>
        </w:rPr>
        <w:t xml:space="preserve"> Domain</w:t>
      </w:r>
      <w:r w:rsidR="005F7CA0" w:rsidRPr="00582FDA">
        <w:rPr>
          <w:i/>
          <w:lang w:val="de-CH"/>
        </w:rPr>
        <w:t>n</w:t>
      </w:r>
      <w:r w:rsidR="002E0DC4" w:rsidRPr="00582FDA">
        <w:rPr>
          <w:i/>
          <w:lang w:val="de-CH"/>
        </w:rPr>
        <w:t xml:space="preserve">amen(s) </w:t>
      </w:r>
      <w:r w:rsidR="005F7CA0" w:rsidRPr="00582FDA">
        <w:rPr>
          <w:i/>
          <w:lang w:val="de-CH"/>
        </w:rPr>
        <w:t xml:space="preserve">andere </w:t>
      </w:r>
      <w:r w:rsidR="005353B9" w:rsidRPr="00582FDA">
        <w:rPr>
          <w:i/>
          <w:lang w:val="de-CH"/>
        </w:rPr>
        <w:t>rechtliche</w:t>
      </w:r>
      <w:r w:rsidR="002E0DC4" w:rsidRPr="00582FDA">
        <w:rPr>
          <w:i/>
          <w:lang w:val="de-CH"/>
        </w:rPr>
        <w:t xml:space="preserve"> Verfahren anhängig </w:t>
      </w:r>
      <w:r w:rsidR="005F7CA0" w:rsidRPr="00582FDA">
        <w:rPr>
          <w:i/>
          <w:lang w:val="de-CH"/>
        </w:rPr>
        <w:t xml:space="preserve">sind oder </w:t>
      </w:r>
      <w:r w:rsidR="002E0DC4" w:rsidRPr="00582FDA">
        <w:rPr>
          <w:i/>
          <w:lang w:val="de-CH"/>
        </w:rPr>
        <w:t xml:space="preserve">waren und erläutern Sie kurz den Gegenstand etwaiger solcher Verfahren.]  </w:t>
      </w:r>
    </w:p>
    <w:p w14:paraId="330BFC2E" w14:textId="77777777" w:rsidR="002E0DC4" w:rsidRPr="00582FDA" w:rsidRDefault="002E0DC4">
      <w:pPr>
        <w:pStyle w:val="Header"/>
        <w:tabs>
          <w:tab w:val="clear" w:pos="4536"/>
          <w:tab w:val="clear" w:pos="9072"/>
        </w:tabs>
        <w:spacing w:line="360" w:lineRule="auto"/>
        <w:rPr>
          <w:lang w:val="de-DE"/>
        </w:rPr>
      </w:pPr>
    </w:p>
    <w:p w14:paraId="6DD6302C" w14:textId="77777777" w:rsidR="00171C86" w:rsidRPr="00582FDA" w:rsidRDefault="00171C86" w:rsidP="00093120">
      <w:pPr>
        <w:pStyle w:val="Heading4"/>
        <w:keepNext w:val="0"/>
        <w:rPr>
          <w:u w:val="none"/>
          <w:lang w:val="de-DE"/>
        </w:rPr>
      </w:pPr>
      <w:r w:rsidRPr="00582FDA">
        <w:rPr>
          <w:u w:val="none"/>
          <w:lang w:val="de-DE"/>
        </w:rPr>
        <w:t>X</w:t>
      </w:r>
      <w:r w:rsidR="00E62094" w:rsidRPr="00582FDA">
        <w:rPr>
          <w:u w:val="none"/>
          <w:lang w:val="de-DE"/>
        </w:rPr>
        <w:t>I</w:t>
      </w:r>
      <w:r w:rsidRPr="00582FDA">
        <w:rPr>
          <w:u w:val="none"/>
          <w:lang w:val="de-DE"/>
        </w:rPr>
        <w:t xml:space="preserve">.  </w:t>
      </w:r>
      <w:r w:rsidR="005F7CA0" w:rsidRPr="00582FDA">
        <w:rPr>
          <w:lang w:val="de-DE"/>
        </w:rPr>
        <w:t>Mitteilungen</w:t>
      </w:r>
      <w:r w:rsidR="0065466A" w:rsidRPr="00582FDA">
        <w:rPr>
          <w:lang w:val="de-DE"/>
        </w:rPr>
        <w:t xml:space="preserve"> </w:t>
      </w:r>
      <w:r w:rsidRPr="00582FDA">
        <w:rPr>
          <w:u w:val="none"/>
          <w:lang w:val="de-DE"/>
        </w:rPr>
        <w:t xml:space="preserve">  </w:t>
      </w:r>
    </w:p>
    <w:p w14:paraId="4D03026B" w14:textId="77777777" w:rsidR="00171C86" w:rsidRPr="00582FDA" w:rsidRDefault="002E0DC4" w:rsidP="00093120">
      <w:pPr>
        <w:pStyle w:val="Heading4"/>
        <w:keepNext w:val="0"/>
        <w:rPr>
          <w:b w:val="0"/>
          <w:u w:val="none"/>
          <w:lang w:val="de-DE"/>
        </w:rPr>
      </w:pPr>
      <w:r w:rsidRPr="00582FDA">
        <w:rPr>
          <w:b w:val="0"/>
          <w:u w:val="none"/>
          <w:lang w:val="de-DE"/>
        </w:rPr>
        <w:t>(</w:t>
      </w:r>
      <w:r w:rsidR="005B3228" w:rsidRPr="00582FDA">
        <w:rPr>
          <w:b w:val="0"/>
          <w:u w:val="none"/>
          <w:lang w:val="de-DE"/>
        </w:rPr>
        <w:t>Ergänzende Regeln, Paragraph 3, 4, 12</w:t>
      </w:r>
      <w:r w:rsidR="00171C86" w:rsidRPr="00582FDA">
        <w:rPr>
          <w:b w:val="0"/>
          <w:u w:val="none"/>
          <w:lang w:val="de-DE"/>
        </w:rPr>
        <w:t>)</w:t>
      </w:r>
    </w:p>
    <w:p w14:paraId="07809539" w14:textId="77777777" w:rsidR="00171C86" w:rsidRPr="00582FDA" w:rsidRDefault="00171C86" w:rsidP="00093120">
      <w:pPr>
        <w:spacing w:line="360" w:lineRule="auto"/>
        <w:ind w:left="360"/>
        <w:rPr>
          <w:lang w:val="de-DE"/>
        </w:rPr>
      </w:pPr>
    </w:p>
    <w:p w14:paraId="6AE950B8" w14:textId="77777777" w:rsidR="00E7000E" w:rsidRPr="00582FDA" w:rsidRDefault="00171C86" w:rsidP="00093120">
      <w:pPr>
        <w:spacing w:line="360" w:lineRule="auto"/>
        <w:ind w:left="567" w:hanging="567"/>
        <w:rPr>
          <w:lang w:val="de-DE"/>
        </w:rPr>
      </w:pPr>
      <w:r w:rsidRPr="00582FDA">
        <w:rPr>
          <w:lang w:val="de-DE"/>
        </w:rPr>
        <w:t>[1</w:t>
      </w:r>
      <w:r w:rsidR="000C5B41" w:rsidRPr="00582FDA">
        <w:rPr>
          <w:lang w:val="de-DE"/>
        </w:rPr>
        <w:t>7</w:t>
      </w:r>
      <w:r w:rsidRPr="00582FDA">
        <w:rPr>
          <w:lang w:val="de-DE"/>
        </w:rPr>
        <w:t>.]</w:t>
      </w:r>
      <w:r w:rsidRPr="00582FDA">
        <w:rPr>
          <w:lang w:val="de-DE"/>
        </w:rPr>
        <w:tab/>
      </w:r>
      <w:r w:rsidR="00BF7A3F" w:rsidRPr="00582FDA">
        <w:rPr>
          <w:lang w:val="de-DE"/>
        </w:rPr>
        <w:t>Die Beschwerde einschließ</w:t>
      </w:r>
      <w:r w:rsidR="002C3395" w:rsidRPr="00582FDA">
        <w:rPr>
          <w:lang w:val="de-DE"/>
        </w:rPr>
        <w:t>lich der Anlagen</w:t>
      </w:r>
      <w:r w:rsidR="00344E1B" w:rsidRPr="00582FDA">
        <w:rPr>
          <w:lang w:val="de-DE"/>
        </w:rPr>
        <w:t xml:space="preserve"> wurde beim Zentrum in elektronischer Form im vorgeschriebenen Format eingereicht.</w:t>
      </w:r>
    </w:p>
    <w:p w14:paraId="13CA98B5" w14:textId="77777777" w:rsidR="00171C86" w:rsidRPr="00582FDA" w:rsidRDefault="00171C86">
      <w:pPr>
        <w:pStyle w:val="Heading4"/>
        <w:keepLines/>
        <w:numPr>
          <w:ilvl w:val="0"/>
          <w:numId w:val="0"/>
        </w:numPr>
        <w:rPr>
          <w:b w:val="0"/>
          <w:u w:val="none"/>
          <w:lang w:val="de-DE"/>
        </w:rPr>
      </w:pPr>
    </w:p>
    <w:p w14:paraId="5E5126F4" w14:textId="77777777" w:rsidR="00171C86" w:rsidRPr="00582FDA" w:rsidRDefault="00171C86">
      <w:pPr>
        <w:pStyle w:val="Heading4"/>
        <w:keepLines/>
        <w:numPr>
          <w:ilvl w:val="0"/>
          <w:numId w:val="0"/>
        </w:numPr>
        <w:rPr>
          <w:lang w:val="de-DE"/>
        </w:rPr>
      </w:pPr>
      <w:r w:rsidRPr="00582FDA">
        <w:rPr>
          <w:u w:val="none"/>
          <w:lang w:val="de-DE"/>
        </w:rPr>
        <w:t>XI</w:t>
      </w:r>
      <w:r w:rsidR="00577F33" w:rsidRPr="00582FDA">
        <w:rPr>
          <w:u w:val="none"/>
          <w:lang w:val="de-DE"/>
        </w:rPr>
        <w:t>I</w:t>
      </w:r>
      <w:r w:rsidRPr="00582FDA">
        <w:rPr>
          <w:u w:val="none"/>
          <w:lang w:val="de-DE"/>
        </w:rPr>
        <w:t xml:space="preserve">.  </w:t>
      </w:r>
      <w:r w:rsidR="0065466A" w:rsidRPr="00582FDA">
        <w:rPr>
          <w:lang w:val="de-DE"/>
        </w:rPr>
        <w:t>Gebühren</w:t>
      </w:r>
    </w:p>
    <w:p w14:paraId="6A503841" w14:textId="77777777" w:rsidR="00171C86" w:rsidRPr="00582FDA" w:rsidRDefault="00977FDA">
      <w:pPr>
        <w:pStyle w:val="BodyText"/>
        <w:jc w:val="center"/>
        <w:rPr>
          <w:sz w:val="24"/>
          <w:szCs w:val="24"/>
          <w:lang w:val="de-DE"/>
        </w:rPr>
      </w:pPr>
      <w:r w:rsidRPr="00582FDA">
        <w:rPr>
          <w:sz w:val="24"/>
          <w:szCs w:val="24"/>
          <w:lang w:val="de-DE"/>
        </w:rPr>
        <w:t>(</w:t>
      </w:r>
      <w:r w:rsidR="005B3228" w:rsidRPr="00582FDA">
        <w:rPr>
          <w:sz w:val="24"/>
          <w:szCs w:val="24"/>
          <w:lang w:val="de-DE"/>
        </w:rPr>
        <w:t>ADR-Regeln, Paragraph A(6);  Ergänzende Regeln, Paragraph 10, Annex D</w:t>
      </w:r>
      <w:r w:rsidR="00171C86" w:rsidRPr="00582FDA">
        <w:rPr>
          <w:sz w:val="24"/>
          <w:szCs w:val="24"/>
          <w:lang w:val="de-DE"/>
        </w:rPr>
        <w:t>)</w:t>
      </w:r>
    </w:p>
    <w:p w14:paraId="228AF8BF" w14:textId="77777777" w:rsidR="00171C86" w:rsidRPr="00582FDA" w:rsidRDefault="00171C86">
      <w:pPr>
        <w:keepNext/>
        <w:keepLines/>
        <w:rPr>
          <w:lang w:val="de-DE"/>
        </w:rPr>
      </w:pPr>
    </w:p>
    <w:p w14:paraId="487576C7" w14:textId="77777777" w:rsidR="00977FDA" w:rsidRPr="00582FDA" w:rsidRDefault="00171C86">
      <w:pPr>
        <w:keepNext/>
        <w:keepLines/>
        <w:spacing w:line="360" w:lineRule="auto"/>
        <w:ind w:left="562" w:hanging="562"/>
        <w:rPr>
          <w:lang w:val="de-DE"/>
        </w:rPr>
      </w:pPr>
      <w:r w:rsidRPr="00582FDA">
        <w:rPr>
          <w:lang w:val="de-DE"/>
        </w:rPr>
        <w:t>[</w:t>
      </w:r>
      <w:r w:rsidR="005B3228" w:rsidRPr="00582FDA">
        <w:rPr>
          <w:lang w:val="de-DE"/>
        </w:rPr>
        <w:t>18</w:t>
      </w:r>
      <w:r w:rsidRPr="00582FDA">
        <w:rPr>
          <w:lang w:val="de-DE"/>
        </w:rPr>
        <w:t>.]</w:t>
      </w:r>
      <w:r w:rsidRPr="00582FDA">
        <w:rPr>
          <w:lang w:val="de-DE"/>
        </w:rPr>
        <w:tab/>
        <w:t>Wie von de</w:t>
      </w:r>
      <w:r w:rsidR="008B25C8" w:rsidRPr="00582FDA">
        <w:rPr>
          <w:lang w:val="de-DE"/>
        </w:rPr>
        <w:t>n ADR-Regeln und den Ergänzenden Regeln vorgeschrieben</w:t>
      </w:r>
      <w:r w:rsidRPr="00582FDA">
        <w:rPr>
          <w:lang w:val="de-DE"/>
        </w:rPr>
        <w:t>, wurde</w:t>
      </w:r>
      <w:r w:rsidR="00977FDA" w:rsidRPr="00582FDA">
        <w:rPr>
          <w:lang w:val="de-DE"/>
        </w:rPr>
        <w:t xml:space="preserve"> die Bezahlung von </w:t>
      </w:r>
      <w:r w:rsidR="008B25C8" w:rsidRPr="00582FDA">
        <w:rPr>
          <w:lang w:val="de-DE"/>
        </w:rPr>
        <w:t xml:space="preserve">EUR </w:t>
      </w:r>
      <w:r w:rsidR="00977FDA" w:rsidRPr="00582FDA">
        <w:rPr>
          <w:i/>
          <w:lang w:val="de-DE"/>
        </w:rPr>
        <w:t>[Betrag]</w:t>
      </w:r>
      <w:r w:rsidR="00977FDA" w:rsidRPr="00582FDA">
        <w:rPr>
          <w:lang w:val="de-DE"/>
        </w:rPr>
        <w:t xml:space="preserve"> per </w:t>
      </w:r>
      <w:r w:rsidR="00977FDA" w:rsidRPr="00582FDA">
        <w:rPr>
          <w:i/>
          <w:lang w:val="de-DE"/>
        </w:rPr>
        <w:t>[Methode]</w:t>
      </w:r>
      <w:r w:rsidR="004368B2" w:rsidRPr="00582FDA">
        <w:rPr>
          <w:lang w:val="de-DE"/>
        </w:rPr>
        <w:t xml:space="preserve"> geleistet.</w:t>
      </w:r>
      <w:r w:rsidR="00977FDA" w:rsidRPr="00582FDA">
        <w:rPr>
          <w:lang w:val="de-DE"/>
        </w:rPr>
        <w:t xml:space="preserve">  </w:t>
      </w:r>
      <w:r w:rsidR="00977FDA" w:rsidRPr="00582FDA">
        <w:rPr>
          <w:i/>
          <w:lang w:val="de-DE"/>
        </w:rPr>
        <w:t xml:space="preserve">(Bezahlung mit Kreditkarte sollte </w:t>
      </w:r>
      <w:r w:rsidR="008B328A" w:rsidRPr="00582FDA">
        <w:rPr>
          <w:i/>
          <w:lang w:val="de-DE"/>
        </w:rPr>
        <w:t xml:space="preserve">durch das </w:t>
      </w:r>
      <w:r w:rsidR="00051AED" w:rsidRPr="00582FDA">
        <w:rPr>
          <w:i/>
          <w:color w:val="0000FF"/>
          <w:u w:val="single"/>
          <w:lang w:val="de-DE"/>
        </w:rPr>
        <w:t>gesicherte Online-Z</w:t>
      </w:r>
      <w:r w:rsidR="008B328A" w:rsidRPr="00582FDA">
        <w:rPr>
          <w:i/>
          <w:color w:val="0000FF"/>
          <w:u w:val="single"/>
          <w:lang w:val="de-DE"/>
        </w:rPr>
        <w:t>ahlungssystem</w:t>
      </w:r>
      <w:r w:rsidR="008B328A" w:rsidRPr="00582FDA">
        <w:rPr>
          <w:i/>
          <w:lang w:val="de-DE"/>
        </w:rPr>
        <w:t xml:space="preserve"> des Zentrums gemacht werden.  </w:t>
      </w:r>
      <w:r w:rsidR="008B25C8" w:rsidRPr="00582FDA">
        <w:rPr>
          <w:i/>
          <w:lang w:val="de-DE"/>
        </w:rPr>
        <w:t>Bei Fragen oder Schwierigkeiten hinsichtlich der Z</w:t>
      </w:r>
      <w:r w:rsidR="008B328A" w:rsidRPr="00582FDA">
        <w:rPr>
          <w:i/>
          <w:lang w:val="de-DE"/>
        </w:rPr>
        <w:t>ahlung wenden Sie sich bitte an das Sekretariat des Zentrums unter +41</w:t>
      </w:r>
      <w:r w:rsidR="00995419" w:rsidRPr="00582FDA">
        <w:rPr>
          <w:i/>
          <w:lang w:val="de-DE"/>
        </w:rPr>
        <w:t xml:space="preserve"> </w:t>
      </w:r>
      <w:r w:rsidR="008B25C8" w:rsidRPr="00582FDA">
        <w:rPr>
          <w:i/>
          <w:lang w:val="de-DE"/>
        </w:rPr>
        <w:t>22 338 8247, oder per E-M</w:t>
      </w:r>
      <w:r w:rsidR="008B328A" w:rsidRPr="00582FDA">
        <w:rPr>
          <w:i/>
          <w:lang w:val="de-DE"/>
        </w:rPr>
        <w:t xml:space="preserve">ail an </w:t>
      </w:r>
      <w:hyperlink r:id="rId14" w:history="1">
        <w:r w:rsidR="008B328A" w:rsidRPr="00582FDA">
          <w:rPr>
            <w:rStyle w:val="Hyperlink"/>
            <w:i/>
            <w:lang w:val="de-DE"/>
          </w:rPr>
          <w:t>arbiter.mail@wipo.int</w:t>
        </w:r>
      </w:hyperlink>
      <w:r w:rsidR="008B328A" w:rsidRPr="00582FDA">
        <w:rPr>
          <w:i/>
          <w:lang w:val="de-DE"/>
        </w:rPr>
        <w:t xml:space="preserve">). </w:t>
      </w:r>
    </w:p>
    <w:p w14:paraId="5D5A7D65" w14:textId="77777777" w:rsidR="00171C86" w:rsidRPr="00582FDA" w:rsidRDefault="00171C86">
      <w:pPr>
        <w:rPr>
          <w:lang w:val="de-DE"/>
        </w:rPr>
      </w:pPr>
    </w:p>
    <w:p w14:paraId="73896202" w14:textId="77777777" w:rsidR="00171C86" w:rsidRPr="00582FDA" w:rsidRDefault="00171C86">
      <w:pPr>
        <w:pStyle w:val="Heading4"/>
        <w:rPr>
          <w:b w:val="0"/>
          <w:u w:val="none"/>
          <w:lang w:val="de-DE"/>
        </w:rPr>
      </w:pPr>
      <w:r w:rsidRPr="00582FDA">
        <w:rPr>
          <w:u w:val="none"/>
          <w:lang w:val="de-DE"/>
        </w:rPr>
        <w:t>XII</w:t>
      </w:r>
      <w:r w:rsidR="00577F33" w:rsidRPr="00582FDA">
        <w:rPr>
          <w:u w:val="none"/>
          <w:lang w:val="de-DE"/>
        </w:rPr>
        <w:t>I</w:t>
      </w:r>
      <w:r w:rsidRPr="00582FDA">
        <w:rPr>
          <w:u w:val="none"/>
          <w:lang w:val="de-DE"/>
        </w:rPr>
        <w:t xml:space="preserve">.  </w:t>
      </w:r>
      <w:r w:rsidR="000C5B41" w:rsidRPr="00582FDA">
        <w:rPr>
          <w:lang w:val="de-DE"/>
        </w:rPr>
        <w:t>Erklärung</w:t>
      </w:r>
    </w:p>
    <w:p w14:paraId="7881CA27" w14:textId="77777777" w:rsidR="00171C86" w:rsidRPr="00582FDA" w:rsidRDefault="00577F33">
      <w:pPr>
        <w:pStyle w:val="Heading4"/>
        <w:rPr>
          <w:b w:val="0"/>
          <w:u w:val="none"/>
          <w:lang w:val="de-DE"/>
        </w:rPr>
      </w:pPr>
      <w:r w:rsidRPr="00582FDA">
        <w:rPr>
          <w:b w:val="0"/>
          <w:u w:val="none"/>
          <w:lang w:val="de-DE"/>
        </w:rPr>
        <w:t>(</w:t>
      </w:r>
      <w:r w:rsidR="005B3228" w:rsidRPr="00582FDA">
        <w:rPr>
          <w:b w:val="0"/>
          <w:u w:val="none"/>
          <w:lang w:val="de-DE"/>
        </w:rPr>
        <w:t>ADR-Regeln, Paragraph B(1)(b)(15); Ergänzende Regeln, Paragraph 16</w:t>
      </w:r>
      <w:r w:rsidR="00171C86" w:rsidRPr="00582FDA">
        <w:rPr>
          <w:b w:val="0"/>
          <w:u w:val="none"/>
          <w:lang w:val="de-DE"/>
        </w:rPr>
        <w:t>)</w:t>
      </w:r>
    </w:p>
    <w:p w14:paraId="26353BDF" w14:textId="77777777" w:rsidR="00171C86" w:rsidRPr="00582FDA" w:rsidRDefault="00171C86">
      <w:pPr>
        <w:spacing w:line="360" w:lineRule="auto"/>
        <w:jc w:val="center"/>
        <w:rPr>
          <w:lang w:val="de-DE"/>
        </w:rPr>
      </w:pPr>
    </w:p>
    <w:p w14:paraId="63469DAC" w14:textId="77777777" w:rsidR="008B25C8" w:rsidRPr="00582FDA" w:rsidRDefault="008B25C8" w:rsidP="008B25C8">
      <w:pPr>
        <w:spacing w:line="360" w:lineRule="auto"/>
        <w:ind w:left="567" w:hanging="567"/>
        <w:rPr>
          <w:lang w:val="de-DE"/>
        </w:rPr>
      </w:pPr>
      <w:r w:rsidRPr="00582FDA">
        <w:rPr>
          <w:lang w:val="de-DE"/>
        </w:rPr>
        <w:t>[19</w:t>
      </w:r>
      <w:r w:rsidR="00171C86" w:rsidRPr="00582FDA">
        <w:rPr>
          <w:lang w:val="de-DE"/>
        </w:rPr>
        <w:t>.]</w:t>
      </w:r>
      <w:r w:rsidR="00171C86" w:rsidRPr="00582FDA">
        <w:rPr>
          <w:lang w:val="de-DE"/>
        </w:rPr>
        <w:tab/>
      </w:r>
      <w:r w:rsidR="00051AED" w:rsidRPr="00582FDA">
        <w:rPr>
          <w:lang w:val="de-DE"/>
        </w:rPr>
        <w:t>„</w:t>
      </w:r>
      <w:r w:rsidRPr="00582FDA">
        <w:rPr>
          <w:lang w:val="de-DE"/>
        </w:rPr>
        <w:t>Der Beschwerdeführer bürgt für die Vollständigkeit und Richtigkeit sämtlicher hier gemachten Angaben. Der Beschwerdeführer stimmt der Verarbeitung seiner persönlichen Daten durch den Anbieter zu, insoweit diese Datenverarbeitung für die ordentliche</w:t>
      </w:r>
    </w:p>
    <w:p w14:paraId="271BAA26" w14:textId="77777777" w:rsidR="008B25C8" w:rsidRPr="00582FDA" w:rsidRDefault="008B25C8" w:rsidP="008B25C8">
      <w:pPr>
        <w:spacing w:line="360" w:lineRule="auto"/>
        <w:ind w:left="567" w:hanging="567"/>
        <w:rPr>
          <w:lang w:val="de-DE"/>
        </w:rPr>
      </w:pPr>
      <w:r w:rsidRPr="00582FDA">
        <w:rPr>
          <w:lang w:val="de-DE"/>
        </w:rPr>
        <w:t>Wahrnehmung der Pflichten des Anbieters notwendig ist. Der Beschwerdeführer ist außerdem</w:t>
      </w:r>
    </w:p>
    <w:p w14:paraId="6B5B4566" w14:textId="77777777" w:rsidR="008B25C8" w:rsidRPr="00582FDA" w:rsidRDefault="00051AED" w:rsidP="008B25C8">
      <w:pPr>
        <w:spacing w:line="360" w:lineRule="auto"/>
        <w:ind w:left="567" w:hanging="567"/>
        <w:rPr>
          <w:lang w:val="de-DE"/>
        </w:rPr>
      </w:pPr>
      <w:r w:rsidRPr="00582FDA">
        <w:rPr>
          <w:lang w:val="de-DE"/>
        </w:rPr>
        <w:t>damit einverstanden, dass</w:t>
      </w:r>
      <w:r w:rsidR="008B25C8" w:rsidRPr="00582FDA">
        <w:rPr>
          <w:lang w:val="de-DE"/>
        </w:rPr>
        <w:t xml:space="preserve"> die Entscheidung, die im Rahmen des durch diese Beschwerde</w:t>
      </w:r>
    </w:p>
    <w:p w14:paraId="278252D7" w14:textId="77777777" w:rsidR="008B25C8" w:rsidRPr="00582FDA" w:rsidRDefault="008B25C8" w:rsidP="008B25C8">
      <w:pPr>
        <w:spacing w:line="360" w:lineRule="auto"/>
        <w:ind w:left="567" w:hanging="567"/>
        <w:rPr>
          <w:lang w:val="de-DE"/>
        </w:rPr>
      </w:pPr>
      <w:r w:rsidRPr="00582FDA">
        <w:rPr>
          <w:lang w:val="de-DE"/>
        </w:rPr>
        <w:t xml:space="preserve">eingeleiteten ADR-Verfahrens getroffen wird, in vollem Wortlaut (einschließlich der in der </w:t>
      </w:r>
    </w:p>
    <w:p w14:paraId="4DB0D473" w14:textId="77777777" w:rsidR="008B25C8" w:rsidRPr="00582FDA" w:rsidRDefault="008B25C8" w:rsidP="008B25C8">
      <w:pPr>
        <w:spacing w:line="360" w:lineRule="auto"/>
        <w:ind w:left="567" w:hanging="567"/>
        <w:rPr>
          <w:lang w:val="de-DE"/>
        </w:rPr>
      </w:pPr>
      <w:r w:rsidRPr="00582FDA">
        <w:rPr>
          <w:lang w:val="de-DE"/>
        </w:rPr>
        <w:lastRenderedPageBreak/>
        <w:t xml:space="preserve">Entscheidung enthaltenen personenbezogenen Angaben) zusammen mit einer vom Anbieter zu </w:t>
      </w:r>
    </w:p>
    <w:p w14:paraId="13D33186" w14:textId="77777777" w:rsidR="000D76D7" w:rsidRPr="00582FDA" w:rsidRDefault="008B25C8" w:rsidP="008B25C8">
      <w:pPr>
        <w:spacing w:line="360" w:lineRule="auto"/>
        <w:ind w:left="567" w:hanging="567"/>
        <w:rPr>
          <w:lang w:val="de-DE"/>
        </w:rPr>
      </w:pPr>
      <w:r w:rsidRPr="00582FDA">
        <w:rPr>
          <w:lang w:val="de-DE"/>
        </w:rPr>
        <w:t>besorgenden nichtoffiziellen englischen Übersetzung veröffentlicht wird.</w:t>
      </w:r>
    </w:p>
    <w:p w14:paraId="281F8AD1" w14:textId="77777777" w:rsidR="008B25C8" w:rsidRPr="00582FDA" w:rsidRDefault="008B25C8" w:rsidP="008B25C8">
      <w:pPr>
        <w:spacing w:line="360" w:lineRule="auto"/>
        <w:ind w:left="567" w:hanging="567"/>
        <w:rPr>
          <w:lang w:val="de-DE"/>
        </w:rPr>
      </w:pPr>
    </w:p>
    <w:p w14:paraId="5D1D430C" w14:textId="77777777" w:rsidR="008B25C8" w:rsidRPr="00582FDA" w:rsidRDefault="008B25C8" w:rsidP="008B25C8">
      <w:pPr>
        <w:spacing w:line="360" w:lineRule="auto"/>
        <w:ind w:left="567" w:hanging="567"/>
        <w:rPr>
          <w:lang w:val="de-DE"/>
        </w:rPr>
      </w:pPr>
      <w:r w:rsidRPr="00582FDA">
        <w:rPr>
          <w:lang w:val="de-DE"/>
        </w:rPr>
        <w:t>[20.] Der Beschwerdeführer ist a</w:t>
      </w:r>
      <w:r w:rsidR="00051AED" w:rsidRPr="00582FDA">
        <w:rPr>
          <w:lang w:val="de-DE"/>
        </w:rPr>
        <w:t>ußerdem damit einverstanden, dass</w:t>
      </w:r>
      <w:r w:rsidRPr="00582FDA">
        <w:rPr>
          <w:lang w:val="de-DE"/>
        </w:rPr>
        <w:t xml:space="preserve"> seine Ansprüche und</w:t>
      </w:r>
    </w:p>
    <w:p w14:paraId="46A21C5E" w14:textId="77777777" w:rsidR="008B25C8" w:rsidRPr="00582FDA" w:rsidRDefault="008B25C8" w:rsidP="008B25C8">
      <w:pPr>
        <w:spacing w:line="360" w:lineRule="auto"/>
        <w:ind w:left="567" w:hanging="567"/>
        <w:rPr>
          <w:lang w:val="de-DE"/>
        </w:rPr>
      </w:pPr>
      <w:r w:rsidRPr="00582FDA">
        <w:rPr>
          <w:lang w:val="de-DE"/>
        </w:rPr>
        <w:t>Rechtsbehelfe bezüglich der Registrierung des Domainnamens, der Streitigkeit und deren</w:t>
      </w:r>
    </w:p>
    <w:p w14:paraId="54272966" w14:textId="77777777" w:rsidR="008B25C8" w:rsidRPr="00582FDA" w:rsidRDefault="008B25C8" w:rsidP="008B25C8">
      <w:pPr>
        <w:spacing w:line="360" w:lineRule="auto"/>
        <w:ind w:left="567" w:hanging="567"/>
        <w:rPr>
          <w:lang w:val="de-DE"/>
        </w:rPr>
      </w:pPr>
      <w:r w:rsidRPr="00582FDA">
        <w:rPr>
          <w:lang w:val="de-DE"/>
        </w:rPr>
        <w:t>Beilegung sich ausschließlich gegen den Domainnameninhaber richten und verzichtet hiermit</w:t>
      </w:r>
    </w:p>
    <w:p w14:paraId="7D6C136E" w14:textId="77777777" w:rsidR="008B25C8" w:rsidRPr="00582FDA" w:rsidRDefault="008B25C8" w:rsidP="008B25C8">
      <w:pPr>
        <w:spacing w:line="360" w:lineRule="auto"/>
        <w:ind w:left="567" w:hanging="567"/>
        <w:rPr>
          <w:lang w:val="de-DE"/>
        </w:rPr>
      </w:pPr>
      <w:r w:rsidRPr="00582FDA">
        <w:rPr>
          <w:lang w:val="de-DE"/>
        </w:rPr>
        <w:t>auf jegliche Ansprüche und Rechtsmittel gegenüber</w:t>
      </w:r>
    </w:p>
    <w:p w14:paraId="363259F3" w14:textId="77777777" w:rsidR="008B25C8" w:rsidRPr="00582FDA" w:rsidRDefault="008B25C8" w:rsidP="008B25C8">
      <w:pPr>
        <w:spacing w:line="360" w:lineRule="auto"/>
        <w:ind w:left="567" w:hanging="567"/>
        <w:rPr>
          <w:lang w:val="de-DE"/>
        </w:rPr>
      </w:pPr>
      <w:r w:rsidRPr="00582FDA">
        <w:rPr>
          <w:lang w:val="de-DE"/>
        </w:rPr>
        <w:t>(i) dem Anbieter sowie dessen Leiter(n), Amtsträgern, Beschäftigten, Beratern und</w:t>
      </w:r>
    </w:p>
    <w:p w14:paraId="44B183D6" w14:textId="77777777" w:rsidR="008B25C8" w:rsidRPr="00582FDA" w:rsidRDefault="008B25C8" w:rsidP="008B25C8">
      <w:pPr>
        <w:spacing w:line="360" w:lineRule="auto"/>
        <w:ind w:left="567" w:hanging="567"/>
        <w:rPr>
          <w:lang w:val="de-DE"/>
        </w:rPr>
      </w:pPr>
      <w:r w:rsidRPr="00582FDA">
        <w:rPr>
          <w:lang w:val="de-DE"/>
        </w:rPr>
        <w:t>Erfüllungsgehilfen, ausgenommen für vorsätzliches Fehlverhalten;</w:t>
      </w:r>
    </w:p>
    <w:p w14:paraId="691B8A4C" w14:textId="77777777" w:rsidR="008B25C8" w:rsidRPr="00582FDA" w:rsidRDefault="008B25C8" w:rsidP="008B25C8">
      <w:pPr>
        <w:spacing w:line="360" w:lineRule="auto"/>
        <w:ind w:left="567" w:hanging="567"/>
        <w:rPr>
          <w:lang w:val="de-DE"/>
        </w:rPr>
      </w:pPr>
      <w:r w:rsidRPr="00582FDA">
        <w:rPr>
          <w:lang w:val="de-DE"/>
        </w:rPr>
        <w:t>(ii) den Mitgliedern der Schiedskommission, ausgenommen für vorsätzliches Fehlverhalten;</w:t>
      </w:r>
    </w:p>
    <w:p w14:paraId="6095727B" w14:textId="77777777" w:rsidR="008B25C8" w:rsidRPr="00582FDA" w:rsidRDefault="008B25C8" w:rsidP="008B25C8">
      <w:pPr>
        <w:spacing w:line="360" w:lineRule="auto"/>
        <w:ind w:left="567" w:hanging="567"/>
        <w:rPr>
          <w:lang w:val="de-DE"/>
        </w:rPr>
      </w:pPr>
      <w:r w:rsidRPr="00582FDA">
        <w:rPr>
          <w:lang w:val="de-DE"/>
        </w:rPr>
        <w:t>(iii) der Registrierungsstelle, ausgenommen für vorsätzliches Fehlverhalten; und</w:t>
      </w:r>
    </w:p>
    <w:p w14:paraId="6055AF99" w14:textId="77777777" w:rsidR="008B25C8" w:rsidRPr="00582FDA" w:rsidRDefault="008B25C8">
      <w:pPr>
        <w:spacing w:line="360" w:lineRule="auto"/>
        <w:ind w:left="567" w:hanging="567"/>
        <w:rPr>
          <w:lang w:val="de-AT"/>
        </w:rPr>
      </w:pPr>
      <w:r w:rsidRPr="00582FDA">
        <w:rPr>
          <w:lang w:val="de-AT"/>
        </w:rPr>
        <w:t xml:space="preserve">(iv) dem Register sowie dessen Leiter(n), Amtsträgern, Beschäftigten, Beratern und </w:t>
      </w:r>
    </w:p>
    <w:p w14:paraId="523E7565" w14:textId="77777777" w:rsidR="000D76D7" w:rsidRPr="00582FDA" w:rsidRDefault="008B25C8">
      <w:pPr>
        <w:spacing w:line="360" w:lineRule="auto"/>
        <w:ind w:left="567" w:hanging="567"/>
        <w:rPr>
          <w:lang w:val="de-AT"/>
        </w:rPr>
      </w:pPr>
      <w:r w:rsidRPr="00582FDA">
        <w:rPr>
          <w:lang w:val="de-AT"/>
        </w:rPr>
        <w:t>Erfüllungsgehilfen, ausgenommen f</w:t>
      </w:r>
      <w:r w:rsidR="00051AED" w:rsidRPr="00582FDA">
        <w:rPr>
          <w:lang w:val="de-AT"/>
        </w:rPr>
        <w:t>ür vorsätzliches Fehlverhalten.“</w:t>
      </w:r>
    </w:p>
    <w:p w14:paraId="412A8459" w14:textId="77777777" w:rsidR="008E5667" w:rsidRPr="00582FDA" w:rsidRDefault="008E5667" w:rsidP="00093120">
      <w:pPr>
        <w:keepNext/>
        <w:keepLines/>
        <w:spacing w:line="360" w:lineRule="auto"/>
        <w:jc w:val="right"/>
        <w:rPr>
          <w:lang w:val="de-DE"/>
        </w:rPr>
      </w:pPr>
    </w:p>
    <w:p w14:paraId="17243050" w14:textId="77777777" w:rsidR="00171C86" w:rsidRPr="00582FDA" w:rsidRDefault="008B25C8" w:rsidP="00093120">
      <w:pPr>
        <w:pStyle w:val="Header"/>
        <w:tabs>
          <w:tab w:val="clear" w:pos="4536"/>
          <w:tab w:val="clear" w:pos="9072"/>
        </w:tabs>
        <w:spacing w:line="360" w:lineRule="auto"/>
        <w:jc w:val="right"/>
        <w:rPr>
          <w:lang w:val="de-DE"/>
        </w:rPr>
      </w:pPr>
      <w:r w:rsidRPr="00582FDA">
        <w:rPr>
          <w:lang w:val="de-DE"/>
        </w:rPr>
        <w:t xml:space="preserve">Hochachtungsvoll, </w:t>
      </w:r>
    </w:p>
    <w:p w14:paraId="625E28B4" w14:textId="77777777" w:rsidR="008E5667" w:rsidRPr="00582FDA" w:rsidRDefault="008E5667" w:rsidP="00093120">
      <w:pPr>
        <w:keepNext/>
        <w:keepLines/>
        <w:spacing w:line="360" w:lineRule="auto"/>
        <w:jc w:val="right"/>
        <w:rPr>
          <w:lang w:val="de-DE"/>
        </w:rPr>
      </w:pPr>
      <w:r w:rsidRPr="00582FDA">
        <w:rPr>
          <w:lang w:val="de-DE"/>
        </w:rPr>
        <w:t>___________________</w:t>
      </w:r>
    </w:p>
    <w:p w14:paraId="514C71B5" w14:textId="77777777" w:rsidR="008E5667" w:rsidRPr="00582FDA" w:rsidRDefault="008E5667" w:rsidP="00093120">
      <w:pPr>
        <w:pStyle w:val="Header"/>
        <w:tabs>
          <w:tab w:val="clear" w:pos="4536"/>
          <w:tab w:val="clear" w:pos="9072"/>
        </w:tabs>
        <w:spacing w:line="360" w:lineRule="auto"/>
        <w:jc w:val="right"/>
        <w:rPr>
          <w:lang w:val="de-DE"/>
        </w:rPr>
      </w:pPr>
      <w:r w:rsidRPr="00582FDA">
        <w:rPr>
          <w:lang w:val="de-DE"/>
        </w:rPr>
        <w:t>(Name/Unterschrift)</w:t>
      </w:r>
    </w:p>
    <w:p w14:paraId="7CB3114E" w14:textId="77777777" w:rsidR="008E5667" w:rsidRPr="00582FDA" w:rsidRDefault="008E5667" w:rsidP="00093120">
      <w:pPr>
        <w:pStyle w:val="Header"/>
        <w:tabs>
          <w:tab w:val="clear" w:pos="4536"/>
          <w:tab w:val="clear" w:pos="9072"/>
        </w:tabs>
        <w:spacing w:line="360" w:lineRule="auto"/>
        <w:jc w:val="right"/>
        <w:rPr>
          <w:lang w:val="de-DE"/>
        </w:rPr>
      </w:pPr>
    </w:p>
    <w:p w14:paraId="7CABD465" w14:textId="77777777" w:rsidR="00171C86" w:rsidRPr="00582FDA" w:rsidRDefault="00171C86" w:rsidP="00093120">
      <w:pPr>
        <w:pStyle w:val="Header"/>
        <w:tabs>
          <w:tab w:val="clear" w:pos="4536"/>
          <w:tab w:val="clear" w:pos="9072"/>
        </w:tabs>
        <w:spacing w:line="360" w:lineRule="auto"/>
        <w:rPr>
          <w:lang w:val="de-DE"/>
        </w:rPr>
      </w:pPr>
      <w:r w:rsidRPr="00582FDA">
        <w:rPr>
          <w:lang w:val="de-DE"/>
        </w:rPr>
        <w:t>Datum:  ________________</w:t>
      </w:r>
    </w:p>
    <w:p w14:paraId="670018A8" w14:textId="77777777" w:rsidR="00371034" w:rsidRPr="00582FDA" w:rsidRDefault="00371034">
      <w:pPr>
        <w:pStyle w:val="Header"/>
        <w:tabs>
          <w:tab w:val="clear" w:pos="4536"/>
          <w:tab w:val="clear" w:pos="9072"/>
        </w:tabs>
        <w:spacing w:line="360" w:lineRule="auto"/>
        <w:rPr>
          <w:lang w:val="de-DE"/>
        </w:rPr>
      </w:pPr>
    </w:p>
    <w:p w14:paraId="09BEC984" w14:textId="77777777" w:rsidR="00371034" w:rsidRPr="00582FDA" w:rsidRDefault="00371034">
      <w:pPr>
        <w:pStyle w:val="Header"/>
        <w:tabs>
          <w:tab w:val="clear" w:pos="4536"/>
          <w:tab w:val="clear" w:pos="9072"/>
        </w:tabs>
        <w:spacing w:line="360" w:lineRule="auto"/>
        <w:rPr>
          <w:lang w:val="de-DE"/>
        </w:rPr>
      </w:pPr>
    </w:p>
    <w:p w14:paraId="77457051" w14:textId="77777777" w:rsidR="00344E1B" w:rsidRDefault="00344E1B" w:rsidP="00371034">
      <w:pPr>
        <w:pStyle w:val="Header"/>
        <w:tabs>
          <w:tab w:val="clear" w:pos="4536"/>
          <w:tab w:val="clear" w:pos="9072"/>
        </w:tabs>
        <w:jc w:val="center"/>
        <w:rPr>
          <w:rFonts w:cs="Arial"/>
          <w:b/>
          <w:lang w:val="de-DE"/>
        </w:rPr>
      </w:pPr>
    </w:p>
    <w:p w14:paraId="3DF2C970" w14:textId="77777777" w:rsidR="00344E1B" w:rsidRDefault="00344E1B" w:rsidP="00371034">
      <w:pPr>
        <w:pStyle w:val="Header"/>
        <w:tabs>
          <w:tab w:val="clear" w:pos="4536"/>
          <w:tab w:val="clear" w:pos="9072"/>
        </w:tabs>
        <w:jc w:val="center"/>
        <w:rPr>
          <w:rFonts w:cs="Arial"/>
          <w:b/>
          <w:lang w:val="de-DE"/>
        </w:rPr>
      </w:pPr>
    </w:p>
    <w:p w14:paraId="2626AAD3" w14:textId="77777777" w:rsidR="00344E1B" w:rsidRDefault="00344E1B" w:rsidP="00371034">
      <w:pPr>
        <w:pStyle w:val="Header"/>
        <w:tabs>
          <w:tab w:val="clear" w:pos="4536"/>
          <w:tab w:val="clear" w:pos="9072"/>
        </w:tabs>
        <w:jc w:val="center"/>
        <w:rPr>
          <w:rFonts w:cs="Arial"/>
          <w:b/>
          <w:lang w:val="de-DE"/>
        </w:rPr>
      </w:pPr>
    </w:p>
    <w:p w14:paraId="34743207" w14:textId="77777777" w:rsidR="008B25C8" w:rsidRDefault="008B25C8" w:rsidP="00371034">
      <w:pPr>
        <w:pStyle w:val="Header"/>
        <w:tabs>
          <w:tab w:val="clear" w:pos="4536"/>
          <w:tab w:val="clear" w:pos="9072"/>
        </w:tabs>
        <w:jc w:val="center"/>
        <w:rPr>
          <w:rFonts w:cs="Arial"/>
          <w:b/>
          <w:lang w:val="de-DE"/>
        </w:rPr>
      </w:pPr>
    </w:p>
    <w:p w14:paraId="68AFF40F" w14:textId="77777777" w:rsidR="008B25C8" w:rsidRDefault="008B25C8" w:rsidP="00371034">
      <w:pPr>
        <w:pStyle w:val="Header"/>
        <w:tabs>
          <w:tab w:val="clear" w:pos="4536"/>
          <w:tab w:val="clear" w:pos="9072"/>
        </w:tabs>
        <w:jc w:val="center"/>
        <w:rPr>
          <w:rFonts w:cs="Arial"/>
          <w:b/>
          <w:lang w:val="de-DE"/>
        </w:rPr>
      </w:pPr>
    </w:p>
    <w:p w14:paraId="4132C229" w14:textId="77777777" w:rsidR="008B25C8" w:rsidRDefault="008B25C8" w:rsidP="00371034">
      <w:pPr>
        <w:pStyle w:val="Header"/>
        <w:tabs>
          <w:tab w:val="clear" w:pos="4536"/>
          <w:tab w:val="clear" w:pos="9072"/>
        </w:tabs>
        <w:jc w:val="center"/>
        <w:rPr>
          <w:rFonts w:cs="Arial"/>
          <w:b/>
          <w:lang w:val="de-DE"/>
        </w:rPr>
      </w:pPr>
    </w:p>
    <w:p w14:paraId="534F6926" w14:textId="77777777" w:rsidR="008B25C8" w:rsidRDefault="008B25C8" w:rsidP="00371034">
      <w:pPr>
        <w:pStyle w:val="Header"/>
        <w:tabs>
          <w:tab w:val="clear" w:pos="4536"/>
          <w:tab w:val="clear" w:pos="9072"/>
        </w:tabs>
        <w:jc w:val="center"/>
        <w:rPr>
          <w:rFonts w:cs="Arial"/>
          <w:b/>
          <w:lang w:val="de-DE"/>
        </w:rPr>
      </w:pPr>
    </w:p>
    <w:p w14:paraId="2881B0DF" w14:textId="77777777" w:rsidR="008B25C8" w:rsidRDefault="008B25C8" w:rsidP="00371034">
      <w:pPr>
        <w:pStyle w:val="Header"/>
        <w:tabs>
          <w:tab w:val="clear" w:pos="4536"/>
          <w:tab w:val="clear" w:pos="9072"/>
        </w:tabs>
        <w:jc w:val="center"/>
        <w:rPr>
          <w:rFonts w:cs="Arial"/>
          <w:b/>
          <w:lang w:val="de-DE"/>
        </w:rPr>
      </w:pPr>
    </w:p>
    <w:p w14:paraId="126B1B3A" w14:textId="77777777" w:rsidR="008B25C8" w:rsidRDefault="008B25C8" w:rsidP="00371034">
      <w:pPr>
        <w:pStyle w:val="Header"/>
        <w:tabs>
          <w:tab w:val="clear" w:pos="4536"/>
          <w:tab w:val="clear" w:pos="9072"/>
        </w:tabs>
        <w:jc w:val="center"/>
        <w:rPr>
          <w:rFonts w:cs="Arial"/>
          <w:b/>
          <w:lang w:val="de-DE"/>
        </w:rPr>
      </w:pPr>
    </w:p>
    <w:p w14:paraId="32004D19" w14:textId="77777777" w:rsidR="008B25C8" w:rsidRDefault="008B25C8" w:rsidP="00371034">
      <w:pPr>
        <w:pStyle w:val="Header"/>
        <w:tabs>
          <w:tab w:val="clear" w:pos="4536"/>
          <w:tab w:val="clear" w:pos="9072"/>
        </w:tabs>
        <w:jc w:val="center"/>
        <w:rPr>
          <w:rFonts w:cs="Arial"/>
          <w:b/>
          <w:lang w:val="de-DE"/>
        </w:rPr>
      </w:pPr>
    </w:p>
    <w:p w14:paraId="509A876E" w14:textId="77777777" w:rsidR="008B25C8" w:rsidRDefault="008B25C8" w:rsidP="00371034">
      <w:pPr>
        <w:pStyle w:val="Header"/>
        <w:tabs>
          <w:tab w:val="clear" w:pos="4536"/>
          <w:tab w:val="clear" w:pos="9072"/>
        </w:tabs>
        <w:jc w:val="center"/>
        <w:rPr>
          <w:rFonts w:cs="Arial"/>
          <w:b/>
          <w:lang w:val="de-DE"/>
        </w:rPr>
      </w:pPr>
    </w:p>
    <w:p w14:paraId="534A6E83" w14:textId="77777777" w:rsidR="008B25C8" w:rsidRDefault="008B25C8" w:rsidP="00371034">
      <w:pPr>
        <w:pStyle w:val="Header"/>
        <w:tabs>
          <w:tab w:val="clear" w:pos="4536"/>
          <w:tab w:val="clear" w:pos="9072"/>
        </w:tabs>
        <w:jc w:val="center"/>
        <w:rPr>
          <w:rFonts w:cs="Arial"/>
          <w:b/>
          <w:lang w:val="de-DE"/>
        </w:rPr>
      </w:pPr>
    </w:p>
    <w:p w14:paraId="697E727A" w14:textId="77777777" w:rsidR="008B25C8" w:rsidRDefault="008B25C8" w:rsidP="00371034">
      <w:pPr>
        <w:pStyle w:val="Header"/>
        <w:tabs>
          <w:tab w:val="clear" w:pos="4536"/>
          <w:tab w:val="clear" w:pos="9072"/>
        </w:tabs>
        <w:jc w:val="center"/>
        <w:rPr>
          <w:rFonts w:cs="Arial"/>
          <w:b/>
          <w:lang w:val="de-DE"/>
        </w:rPr>
      </w:pPr>
    </w:p>
    <w:p w14:paraId="32FA98D3" w14:textId="77777777" w:rsidR="008B25C8" w:rsidRDefault="008B25C8" w:rsidP="00371034">
      <w:pPr>
        <w:pStyle w:val="Header"/>
        <w:tabs>
          <w:tab w:val="clear" w:pos="4536"/>
          <w:tab w:val="clear" w:pos="9072"/>
        </w:tabs>
        <w:jc w:val="center"/>
        <w:rPr>
          <w:rFonts w:cs="Arial"/>
          <w:b/>
          <w:lang w:val="de-DE"/>
        </w:rPr>
      </w:pPr>
    </w:p>
    <w:p w14:paraId="52C59CB6" w14:textId="77777777" w:rsidR="008B25C8" w:rsidRDefault="008B25C8" w:rsidP="00371034">
      <w:pPr>
        <w:pStyle w:val="Header"/>
        <w:tabs>
          <w:tab w:val="clear" w:pos="4536"/>
          <w:tab w:val="clear" w:pos="9072"/>
        </w:tabs>
        <w:jc w:val="center"/>
        <w:rPr>
          <w:rFonts w:cs="Arial"/>
          <w:b/>
          <w:lang w:val="de-DE"/>
        </w:rPr>
      </w:pPr>
    </w:p>
    <w:p w14:paraId="0219C597" w14:textId="77777777" w:rsidR="008B25C8" w:rsidRDefault="008B25C8" w:rsidP="00371034">
      <w:pPr>
        <w:pStyle w:val="Header"/>
        <w:tabs>
          <w:tab w:val="clear" w:pos="4536"/>
          <w:tab w:val="clear" w:pos="9072"/>
        </w:tabs>
        <w:jc w:val="center"/>
        <w:rPr>
          <w:rFonts w:cs="Arial"/>
          <w:b/>
          <w:lang w:val="de-DE"/>
        </w:rPr>
      </w:pPr>
    </w:p>
    <w:p w14:paraId="31BDF2AB" w14:textId="77777777" w:rsidR="008B25C8" w:rsidRDefault="008B25C8" w:rsidP="00371034">
      <w:pPr>
        <w:pStyle w:val="Header"/>
        <w:tabs>
          <w:tab w:val="clear" w:pos="4536"/>
          <w:tab w:val="clear" w:pos="9072"/>
        </w:tabs>
        <w:jc w:val="center"/>
        <w:rPr>
          <w:rFonts w:cs="Arial"/>
          <w:b/>
          <w:lang w:val="de-DE"/>
        </w:rPr>
      </w:pPr>
    </w:p>
    <w:p w14:paraId="5F136888" w14:textId="77777777" w:rsidR="00371034" w:rsidRPr="00093120" w:rsidRDefault="00371034" w:rsidP="00371034">
      <w:pPr>
        <w:pStyle w:val="Header"/>
        <w:tabs>
          <w:tab w:val="clear" w:pos="4536"/>
          <w:tab w:val="clear" w:pos="9072"/>
        </w:tabs>
        <w:jc w:val="center"/>
        <w:rPr>
          <w:rFonts w:cs="Arial"/>
          <w:b/>
          <w:lang w:val="de-DE"/>
        </w:rPr>
      </w:pPr>
      <w:r w:rsidRPr="00093120">
        <w:rPr>
          <w:rFonts w:cs="Arial"/>
          <w:b/>
          <w:lang w:val="de-DE"/>
        </w:rPr>
        <w:t>XIV. Anlagenverzeichnis</w:t>
      </w:r>
    </w:p>
    <w:p w14:paraId="069E1528" w14:textId="77777777" w:rsidR="00371034" w:rsidRPr="00093120" w:rsidRDefault="00344E1B" w:rsidP="00371034">
      <w:pPr>
        <w:pStyle w:val="Header"/>
        <w:tabs>
          <w:tab w:val="clear" w:pos="4536"/>
          <w:tab w:val="clear" w:pos="9072"/>
        </w:tabs>
        <w:jc w:val="center"/>
        <w:rPr>
          <w:rFonts w:cs="Arial"/>
          <w:lang w:val="de-DE"/>
        </w:rPr>
      </w:pPr>
      <w:r>
        <w:rPr>
          <w:rFonts w:cs="Arial"/>
          <w:lang w:val="de-DE"/>
        </w:rPr>
        <w:t>(</w:t>
      </w:r>
      <w:r w:rsidR="005B3228">
        <w:rPr>
          <w:rFonts w:cs="Arial"/>
          <w:lang w:val="de-DE"/>
        </w:rPr>
        <w:t>ADR-Regeln, Paragraph B(1)(b)(16);  Ergänzende Regeln; Paragraph 4(a), 12(a), Annex E</w:t>
      </w:r>
      <w:r w:rsidR="00371034" w:rsidRPr="00093120">
        <w:rPr>
          <w:rFonts w:cs="Arial"/>
          <w:lang w:val="de-DE"/>
        </w:rPr>
        <w:t>)</w:t>
      </w:r>
    </w:p>
    <w:p w14:paraId="799E5AA6" w14:textId="77777777" w:rsidR="00371034" w:rsidRPr="00093120" w:rsidRDefault="00371034">
      <w:pPr>
        <w:pStyle w:val="Header"/>
        <w:tabs>
          <w:tab w:val="clear" w:pos="4536"/>
          <w:tab w:val="clear" w:pos="9072"/>
        </w:tabs>
        <w:spacing w:line="360" w:lineRule="auto"/>
        <w:rPr>
          <w:rFonts w:cs="Arial"/>
          <w:lang w:val="de-DE"/>
        </w:rPr>
      </w:pPr>
    </w:p>
    <w:p w14:paraId="4B087835" w14:textId="77777777" w:rsidR="000C5B41" w:rsidRPr="00093120" w:rsidRDefault="000C5B41">
      <w:pPr>
        <w:pStyle w:val="Header"/>
        <w:tabs>
          <w:tab w:val="clear" w:pos="4536"/>
          <w:tab w:val="clear" w:pos="9072"/>
        </w:tabs>
        <w:spacing w:line="360" w:lineRule="auto"/>
        <w:rPr>
          <w:rFonts w:cs="Arial"/>
          <w:lang w:val="de-DE"/>
        </w:rPr>
      </w:pPr>
    </w:p>
    <w:p w14:paraId="1EF8644B" w14:textId="77777777" w:rsidR="00371034" w:rsidRDefault="00344E1B" w:rsidP="00344E1B">
      <w:pPr>
        <w:pStyle w:val="Header"/>
        <w:tabs>
          <w:tab w:val="clear" w:pos="4536"/>
          <w:tab w:val="clear" w:pos="9072"/>
        </w:tabs>
        <w:spacing w:line="360" w:lineRule="auto"/>
        <w:ind w:left="555" w:hanging="555"/>
        <w:rPr>
          <w:rFonts w:cs="Arial"/>
          <w:lang w:val="de-DE"/>
        </w:rPr>
      </w:pPr>
      <w:r>
        <w:rPr>
          <w:rFonts w:cs="Arial"/>
          <w:lang w:val="de-DE"/>
        </w:rPr>
        <w:lastRenderedPageBreak/>
        <w:t>[22</w:t>
      </w:r>
      <w:r w:rsidR="00371034" w:rsidRPr="00093120">
        <w:rPr>
          <w:rFonts w:cs="Arial"/>
          <w:lang w:val="de-DE"/>
        </w:rPr>
        <w:t>.</w:t>
      </w:r>
      <w:r w:rsidR="005B3228">
        <w:rPr>
          <w:rFonts w:cs="Arial"/>
          <w:lang w:val="de-DE"/>
        </w:rPr>
        <w:t>]</w:t>
      </w:r>
      <w:r w:rsidR="005B3228">
        <w:rPr>
          <w:rFonts w:cs="Arial"/>
          <w:lang w:val="de-DE"/>
        </w:rPr>
        <w:tab/>
        <w:t>Die ADR-Regeln schreiben vor, dass eine</w:t>
      </w:r>
      <w:r>
        <w:rPr>
          <w:rFonts w:cs="Arial"/>
          <w:lang w:val="de-DE"/>
        </w:rPr>
        <w:t xml:space="preserve"> Beschwerde </w:t>
      </w:r>
      <w:r w:rsidR="005B3228">
        <w:rPr>
          <w:rFonts w:cs="Arial"/>
          <w:lang w:val="de-DE"/>
        </w:rPr>
        <w:t xml:space="preserve">oder eine </w:t>
      </w:r>
      <w:r>
        <w:rPr>
          <w:rFonts w:cs="Arial"/>
          <w:lang w:val="de-DE"/>
        </w:rPr>
        <w:t xml:space="preserve">Beschwerdeerwiderung </w:t>
      </w:r>
      <w:r w:rsidR="008B25C8">
        <w:rPr>
          <w:rFonts w:cs="Arial"/>
          <w:lang w:val="de-DE"/>
        </w:rPr>
        <w:t>e</w:t>
      </w:r>
      <w:r w:rsidR="00BF7A3F">
        <w:rPr>
          <w:rFonts w:cs="Arial"/>
          <w:lang w:val="de-DE"/>
        </w:rPr>
        <w:t>inschlie</w:t>
      </w:r>
      <w:r w:rsidR="00BF7A3F" w:rsidRPr="00BF7A3F">
        <w:rPr>
          <w:rFonts w:cs="Arial"/>
          <w:lang w:val="de-DE"/>
        </w:rPr>
        <w:t>ß</w:t>
      </w:r>
      <w:r w:rsidR="008B25C8">
        <w:rPr>
          <w:rFonts w:cs="Arial"/>
          <w:lang w:val="de-DE"/>
        </w:rPr>
        <w:t>lich</w:t>
      </w:r>
      <w:r w:rsidR="00051AED">
        <w:rPr>
          <w:rFonts w:cs="Arial"/>
          <w:lang w:val="de-DE"/>
        </w:rPr>
        <w:t xml:space="preserve"> der Anlagen</w:t>
      </w:r>
      <w:r>
        <w:rPr>
          <w:rFonts w:cs="Arial"/>
          <w:lang w:val="de-DE"/>
        </w:rPr>
        <w:t xml:space="preserve"> elektronisch zu übermit</w:t>
      </w:r>
      <w:r w:rsidR="00051AED">
        <w:rPr>
          <w:rFonts w:cs="Arial"/>
          <w:lang w:val="de-DE"/>
        </w:rPr>
        <w:t>teln sind. Laut den</w:t>
      </w:r>
      <w:r>
        <w:rPr>
          <w:rFonts w:cs="Arial"/>
          <w:lang w:val="de-DE"/>
        </w:rPr>
        <w:t xml:space="preserve"> Ergänzenden </w:t>
      </w:r>
      <w:r w:rsidR="005B3228">
        <w:rPr>
          <w:rFonts w:cs="Arial"/>
          <w:lang w:val="de-DE"/>
        </w:rPr>
        <w:t xml:space="preserve">Regeln </w:t>
      </w:r>
      <w:r w:rsidR="00BF7A3F">
        <w:rPr>
          <w:rFonts w:cs="Arial"/>
          <w:lang w:val="de-DE"/>
        </w:rPr>
        <w:t>liegt die maximale Dateigrö</w:t>
      </w:r>
      <w:r w:rsidR="00BF7A3F" w:rsidRPr="00BF7A3F">
        <w:rPr>
          <w:rFonts w:cs="Arial"/>
          <w:lang w:val="de-DE"/>
        </w:rPr>
        <w:t>ß</w:t>
      </w:r>
      <w:r>
        <w:rPr>
          <w:rFonts w:cs="Arial"/>
          <w:lang w:val="de-DE"/>
        </w:rPr>
        <w:t>e bei 10</w:t>
      </w:r>
      <w:r w:rsidR="00582964">
        <w:rPr>
          <w:rFonts w:cs="Arial"/>
          <w:lang w:val="de-DE"/>
        </w:rPr>
        <w:t xml:space="preserve"> </w:t>
      </w:r>
      <w:r>
        <w:rPr>
          <w:rFonts w:cs="Arial"/>
          <w:lang w:val="de-DE"/>
        </w:rPr>
        <w:t>MB (zehn Megabyte</w:t>
      </w:r>
      <w:r w:rsidR="00B543F8">
        <w:rPr>
          <w:rFonts w:cs="Arial"/>
          <w:lang w:val="de-DE"/>
        </w:rPr>
        <w:t>s</w:t>
      </w:r>
      <w:r w:rsidR="00582964">
        <w:rPr>
          <w:rFonts w:cs="Arial"/>
          <w:lang w:val="de-DE"/>
        </w:rPr>
        <w:t>) für jede einzelne</w:t>
      </w:r>
      <w:r w:rsidR="008B25C8">
        <w:rPr>
          <w:rFonts w:cs="Arial"/>
          <w:lang w:val="de-DE"/>
        </w:rPr>
        <w:t xml:space="preserve"> </w:t>
      </w:r>
      <w:r w:rsidR="00582964">
        <w:rPr>
          <w:rFonts w:cs="Arial"/>
          <w:lang w:val="de-DE"/>
        </w:rPr>
        <w:t>Anlage</w:t>
      </w:r>
      <w:r>
        <w:rPr>
          <w:rFonts w:cs="Arial"/>
          <w:lang w:val="de-DE"/>
        </w:rPr>
        <w:t>, mit einem Gesamtlimit für sämtliche eingereichte Dokumente von 50MB (fünfzig Megabyte</w:t>
      </w:r>
      <w:r w:rsidR="00B543F8">
        <w:rPr>
          <w:rFonts w:cs="Arial"/>
          <w:lang w:val="de-DE"/>
        </w:rPr>
        <w:t>s</w:t>
      </w:r>
      <w:r>
        <w:rPr>
          <w:rFonts w:cs="Arial"/>
          <w:lang w:val="de-DE"/>
        </w:rPr>
        <w:t>).</w:t>
      </w:r>
    </w:p>
    <w:p w14:paraId="3A2C5F52" w14:textId="77777777" w:rsidR="00344E1B" w:rsidRDefault="00344E1B" w:rsidP="00344E1B">
      <w:pPr>
        <w:pStyle w:val="Header"/>
        <w:tabs>
          <w:tab w:val="clear" w:pos="4536"/>
          <w:tab w:val="clear" w:pos="9072"/>
        </w:tabs>
        <w:spacing w:line="360" w:lineRule="auto"/>
        <w:ind w:left="555" w:hanging="555"/>
        <w:rPr>
          <w:rFonts w:cs="Arial"/>
          <w:lang w:val="de-DE"/>
        </w:rPr>
      </w:pPr>
    </w:p>
    <w:p w14:paraId="5351B0F8" w14:textId="77777777" w:rsidR="00344E1B" w:rsidRPr="00093120" w:rsidRDefault="005C0FE1" w:rsidP="00344E1B">
      <w:pPr>
        <w:pStyle w:val="Header"/>
        <w:tabs>
          <w:tab w:val="clear" w:pos="4536"/>
          <w:tab w:val="clear" w:pos="9072"/>
        </w:tabs>
        <w:spacing w:line="360" w:lineRule="auto"/>
        <w:ind w:left="555" w:hanging="555"/>
        <w:rPr>
          <w:rFonts w:cs="Arial"/>
          <w:lang w:val="de-DE"/>
        </w:rPr>
      </w:pPr>
      <w:r>
        <w:rPr>
          <w:rFonts w:cs="Arial"/>
          <w:lang w:val="de-DE"/>
        </w:rPr>
        <w:t>[23.]</w:t>
      </w:r>
      <w:r>
        <w:rPr>
          <w:rFonts w:cs="Arial"/>
          <w:lang w:val="de-DE"/>
        </w:rPr>
        <w:tab/>
        <w:t>Im Detail schreiben</w:t>
      </w:r>
      <w:r w:rsidR="00344E1B">
        <w:rPr>
          <w:rFonts w:cs="Arial"/>
          <w:lang w:val="de-DE"/>
        </w:rPr>
        <w:t xml:space="preserve"> Paragraph </w:t>
      </w:r>
      <w:r>
        <w:rPr>
          <w:rFonts w:cs="Arial"/>
          <w:lang w:val="de-DE"/>
        </w:rPr>
        <w:t>12 und Annex E der Ergänzenden Regeln</w:t>
      </w:r>
      <w:r w:rsidR="00344E1B">
        <w:rPr>
          <w:rFonts w:cs="Arial"/>
          <w:lang w:val="de-DE"/>
        </w:rPr>
        <w:t xml:space="preserve"> vor, dass, mangels besonderer Reg</w:t>
      </w:r>
      <w:r>
        <w:rPr>
          <w:rFonts w:cs="Arial"/>
          <w:lang w:val="de-DE"/>
        </w:rPr>
        <w:t>elung mit dem Zentrum, die Grö</w:t>
      </w:r>
      <w:r w:rsidRPr="005C0FE1">
        <w:rPr>
          <w:rFonts w:cs="Arial"/>
          <w:lang w:val="de-DE"/>
        </w:rPr>
        <w:t>ß</w:t>
      </w:r>
      <w:r w:rsidR="00344E1B">
        <w:rPr>
          <w:rFonts w:cs="Arial"/>
          <w:lang w:val="de-DE"/>
        </w:rPr>
        <w:t>e jeder einzlenen Datei (so wie ein Word</w:t>
      </w:r>
      <w:r w:rsidR="00051AED">
        <w:rPr>
          <w:rFonts w:cs="Arial"/>
          <w:lang w:val="de-DE"/>
        </w:rPr>
        <w:t>-</w:t>
      </w:r>
      <w:r w:rsidR="00344E1B">
        <w:rPr>
          <w:rFonts w:cs="Arial"/>
          <w:lang w:val="de-DE"/>
        </w:rPr>
        <w:t>, PDF</w:t>
      </w:r>
      <w:r w:rsidR="00051AED">
        <w:rPr>
          <w:rFonts w:cs="Arial"/>
          <w:lang w:val="de-DE"/>
        </w:rPr>
        <w:t>-</w:t>
      </w:r>
      <w:r w:rsidR="00344E1B">
        <w:rPr>
          <w:rFonts w:cs="Arial"/>
          <w:lang w:val="de-DE"/>
        </w:rPr>
        <w:t xml:space="preserve"> o</w:t>
      </w:r>
      <w:r w:rsidR="00051AED">
        <w:rPr>
          <w:rFonts w:cs="Arial"/>
          <w:lang w:val="de-DE"/>
        </w:rPr>
        <w:t>der Excel-</w:t>
      </w:r>
      <w:r>
        <w:rPr>
          <w:rFonts w:cs="Arial"/>
          <w:lang w:val="de-DE"/>
        </w:rPr>
        <w:t>Dokument), welches an das</w:t>
      </w:r>
      <w:r w:rsidR="00344E1B">
        <w:rPr>
          <w:rFonts w:cs="Arial"/>
          <w:lang w:val="de-DE"/>
        </w:rPr>
        <w:t xml:space="preserve"> Zentrum übermittelt w</w:t>
      </w:r>
      <w:r>
        <w:rPr>
          <w:rFonts w:cs="Arial"/>
          <w:lang w:val="de-DE"/>
        </w:rPr>
        <w:t>ird, nicht grö</w:t>
      </w:r>
      <w:r w:rsidRPr="005C0FE1">
        <w:rPr>
          <w:rFonts w:cs="Arial"/>
          <w:lang w:val="de-DE"/>
        </w:rPr>
        <w:t>ß</w:t>
      </w:r>
      <w:r w:rsidR="00344E1B">
        <w:rPr>
          <w:rFonts w:cs="Arial"/>
          <w:lang w:val="de-DE"/>
        </w:rPr>
        <w:t>er als 10MB sein da</w:t>
      </w:r>
      <w:r w:rsidR="00051AED">
        <w:rPr>
          <w:rFonts w:cs="Arial"/>
          <w:lang w:val="de-DE"/>
        </w:rPr>
        <w:t xml:space="preserve">rf. </w:t>
      </w:r>
      <w:r>
        <w:rPr>
          <w:rFonts w:cs="Arial"/>
          <w:lang w:val="de-DE"/>
        </w:rPr>
        <w:t>Sollte es nötig sein, grö</w:t>
      </w:r>
      <w:r w:rsidRPr="005C0FE1">
        <w:rPr>
          <w:rFonts w:cs="Arial"/>
          <w:lang w:val="de-DE"/>
        </w:rPr>
        <w:t>ß</w:t>
      </w:r>
      <w:r w:rsidR="00344E1B">
        <w:rPr>
          <w:rFonts w:cs="Arial"/>
          <w:lang w:val="de-DE"/>
        </w:rPr>
        <w:t>ere Dateien zu übermitteln, können diese in eine Anzahl seperater Dateien oder Dokumente mit</w:t>
      </w:r>
      <w:r>
        <w:rPr>
          <w:rFonts w:cs="Arial"/>
          <w:lang w:val="de-DE"/>
        </w:rPr>
        <w:t xml:space="preserve"> je maximal 10 MB „aufgesplittet</w:t>
      </w:r>
      <w:r w:rsidR="00344E1B">
        <w:rPr>
          <w:rFonts w:cs="Arial"/>
          <w:lang w:val="de-DE"/>
        </w:rPr>
        <w:t xml:space="preserve">“ werden. </w:t>
      </w:r>
      <w:r>
        <w:rPr>
          <w:rFonts w:cs="Arial"/>
          <w:lang w:val="de-DE"/>
        </w:rPr>
        <w:t>Die Gesamtgrö</w:t>
      </w:r>
      <w:r w:rsidRPr="005C0FE1">
        <w:rPr>
          <w:rFonts w:cs="Arial"/>
          <w:lang w:val="de-DE"/>
        </w:rPr>
        <w:t>ß</w:t>
      </w:r>
      <w:r w:rsidR="00196E62">
        <w:rPr>
          <w:rFonts w:cs="Arial"/>
          <w:lang w:val="de-DE"/>
        </w:rPr>
        <w:t xml:space="preserve">e der Beschwerde </w:t>
      </w:r>
      <w:r>
        <w:rPr>
          <w:rFonts w:cs="Arial"/>
          <w:lang w:val="de-DE"/>
        </w:rPr>
        <w:t xml:space="preserve">oder </w:t>
      </w:r>
      <w:r w:rsidR="00196E62">
        <w:rPr>
          <w:rFonts w:cs="Arial"/>
          <w:lang w:val="de-DE"/>
        </w:rPr>
        <w:t>Beschwerdeerwiderung</w:t>
      </w:r>
      <w:r w:rsidR="008B25C8">
        <w:rPr>
          <w:rFonts w:cs="Arial"/>
          <w:lang w:val="de-DE"/>
        </w:rPr>
        <w:t xml:space="preserve"> (</w:t>
      </w:r>
      <w:r w:rsidRPr="005C0FE1">
        <w:rPr>
          <w:rFonts w:cs="Arial"/>
          <w:lang w:val="de-DE"/>
        </w:rPr>
        <w:t xml:space="preserve">einschließlich </w:t>
      </w:r>
      <w:r>
        <w:rPr>
          <w:rFonts w:cs="Arial"/>
          <w:lang w:val="de-DE"/>
        </w:rPr>
        <w:t xml:space="preserve">jeglicher Anlagen), </w:t>
      </w:r>
      <w:r w:rsidR="00BF7A3F">
        <w:rPr>
          <w:rFonts w:cs="Arial"/>
          <w:lang w:val="de-DE"/>
        </w:rPr>
        <w:t xml:space="preserve">dürfen, mangels </w:t>
      </w:r>
      <w:r>
        <w:rPr>
          <w:rFonts w:cs="Arial"/>
          <w:lang w:val="de-DE"/>
        </w:rPr>
        <w:t>Vorliegens besonderer</w:t>
      </w:r>
      <w:r w:rsidR="008B25C8">
        <w:rPr>
          <w:rFonts w:cs="Arial"/>
          <w:lang w:val="de-DE"/>
        </w:rPr>
        <w:t xml:space="preserve"> Umständen (</w:t>
      </w:r>
      <w:r>
        <w:rPr>
          <w:rFonts w:cs="Arial"/>
          <w:lang w:val="de-DE"/>
        </w:rPr>
        <w:t>einschlie</w:t>
      </w:r>
      <w:r w:rsidRPr="005C0FE1">
        <w:rPr>
          <w:rFonts w:cs="Arial"/>
          <w:lang w:val="de-DE"/>
        </w:rPr>
        <w:t>ß</w:t>
      </w:r>
      <w:r w:rsidR="008B25C8">
        <w:rPr>
          <w:rFonts w:cs="Arial"/>
          <w:lang w:val="de-DE"/>
        </w:rPr>
        <w:t>lich</w:t>
      </w:r>
      <w:r w:rsidR="00BF7A3F">
        <w:rPr>
          <w:rFonts w:cs="Arial"/>
          <w:lang w:val="de-DE"/>
        </w:rPr>
        <w:t xml:space="preserve"> im Falle von Vorbringen hinsichtlich einer gro</w:t>
      </w:r>
      <w:r w:rsidR="00BF7A3F" w:rsidRPr="00BF7A3F">
        <w:rPr>
          <w:rFonts w:cs="Arial"/>
          <w:lang w:val="de-DE"/>
        </w:rPr>
        <w:t>ß</w:t>
      </w:r>
      <w:r w:rsidR="00196E62">
        <w:rPr>
          <w:rFonts w:cs="Arial"/>
          <w:lang w:val="de-DE"/>
        </w:rPr>
        <w:t>e</w:t>
      </w:r>
      <w:r w:rsidR="00BF7A3F">
        <w:rPr>
          <w:rFonts w:cs="Arial"/>
          <w:lang w:val="de-DE"/>
        </w:rPr>
        <w:t>n</w:t>
      </w:r>
      <w:r w:rsidR="00196E62">
        <w:rPr>
          <w:rFonts w:cs="Arial"/>
          <w:lang w:val="de-DE"/>
        </w:rPr>
        <w:t xml:space="preserve"> Anzahl von Domainnamen behandlet wird), welche vorher mit dem Zentrum </w:t>
      </w:r>
      <w:r w:rsidR="00B543F8">
        <w:rPr>
          <w:rFonts w:cs="Arial"/>
          <w:lang w:val="de-DE"/>
        </w:rPr>
        <w:t>arrangiert</w:t>
      </w:r>
      <w:r>
        <w:rPr>
          <w:rFonts w:cs="Arial"/>
          <w:lang w:val="de-DE"/>
        </w:rPr>
        <w:t xml:space="preserve"> wurden, eine Dateigrö</w:t>
      </w:r>
      <w:r w:rsidRPr="005C0FE1">
        <w:rPr>
          <w:rFonts w:cs="Arial"/>
          <w:lang w:val="de-DE"/>
        </w:rPr>
        <w:t>ß</w:t>
      </w:r>
      <w:r w:rsidR="00196E62">
        <w:rPr>
          <w:rFonts w:cs="Arial"/>
          <w:lang w:val="de-DE"/>
        </w:rPr>
        <w:t>e von 50MB nicht überschreiten.</w:t>
      </w:r>
    </w:p>
    <w:p w14:paraId="7FFEEE4F" w14:textId="77777777" w:rsidR="00371034" w:rsidRPr="00093120" w:rsidRDefault="00371034">
      <w:pPr>
        <w:pStyle w:val="Header"/>
        <w:tabs>
          <w:tab w:val="clear" w:pos="4536"/>
          <w:tab w:val="clear" w:pos="9072"/>
        </w:tabs>
        <w:spacing w:line="360" w:lineRule="auto"/>
        <w:rPr>
          <w:rFonts w:cs="Arial"/>
          <w:lang w:val="de-DE"/>
        </w:rPr>
      </w:pPr>
    </w:p>
    <w:p w14:paraId="72095331" w14:textId="77777777" w:rsidR="00196E62" w:rsidRDefault="00582964">
      <w:pPr>
        <w:pStyle w:val="Header"/>
        <w:tabs>
          <w:tab w:val="clear" w:pos="4536"/>
          <w:tab w:val="clear" w:pos="9072"/>
        </w:tabs>
        <w:spacing w:line="360" w:lineRule="auto"/>
        <w:rPr>
          <w:rFonts w:cs="Arial"/>
          <w:lang w:val="de-DE"/>
        </w:rPr>
      </w:pPr>
      <w:r>
        <w:rPr>
          <w:rFonts w:cs="Arial"/>
          <w:lang w:val="de-DE"/>
        </w:rPr>
        <w:t>Anlage</w:t>
      </w:r>
      <w:r w:rsidR="00196E62">
        <w:rPr>
          <w:rFonts w:cs="Arial"/>
          <w:lang w:val="de-DE"/>
        </w:rPr>
        <w:t xml:space="preserve"> 1:</w:t>
      </w:r>
    </w:p>
    <w:p w14:paraId="6AC980CD" w14:textId="77777777" w:rsidR="00196E62" w:rsidRDefault="00582964">
      <w:pPr>
        <w:pStyle w:val="Header"/>
        <w:tabs>
          <w:tab w:val="clear" w:pos="4536"/>
          <w:tab w:val="clear" w:pos="9072"/>
        </w:tabs>
        <w:spacing w:line="360" w:lineRule="auto"/>
        <w:rPr>
          <w:rFonts w:cs="Arial"/>
          <w:lang w:val="de-DE"/>
        </w:rPr>
      </w:pPr>
      <w:r>
        <w:rPr>
          <w:rFonts w:cs="Arial"/>
          <w:lang w:val="de-DE"/>
        </w:rPr>
        <w:t>Anlage</w:t>
      </w:r>
      <w:r w:rsidR="00196E62">
        <w:rPr>
          <w:rFonts w:cs="Arial"/>
          <w:lang w:val="de-DE"/>
        </w:rPr>
        <w:t xml:space="preserve"> 2:</w:t>
      </w:r>
    </w:p>
    <w:p w14:paraId="4F5F1801" w14:textId="77777777" w:rsidR="00196E62" w:rsidRDefault="00582964">
      <w:pPr>
        <w:pStyle w:val="Header"/>
        <w:tabs>
          <w:tab w:val="clear" w:pos="4536"/>
          <w:tab w:val="clear" w:pos="9072"/>
        </w:tabs>
        <w:spacing w:line="360" w:lineRule="auto"/>
        <w:rPr>
          <w:rFonts w:cs="Arial"/>
          <w:lang w:val="de-DE"/>
        </w:rPr>
      </w:pPr>
      <w:r>
        <w:rPr>
          <w:rFonts w:cs="Arial"/>
          <w:lang w:val="de-DE"/>
        </w:rPr>
        <w:t>Anlage</w:t>
      </w:r>
      <w:r w:rsidR="00196E62">
        <w:rPr>
          <w:rFonts w:cs="Arial"/>
          <w:lang w:val="de-DE"/>
        </w:rPr>
        <w:t xml:space="preserve"> 3:</w:t>
      </w:r>
    </w:p>
    <w:p w14:paraId="0E28CEFC" w14:textId="77777777" w:rsidR="00196E62" w:rsidRDefault="00582964">
      <w:pPr>
        <w:pStyle w:val="Header"/>
        <w:tabs>
          <w:tab w:val="clear" w:pos="4536"/>
          <w:tab w:val="clear" w:pos="9072"/>
        </w:tabs>
        <w:spacing w:line="360" w:lineRule="auto"/>
        <w:rPr>
          <w:rFonts w:cs="Arial"/>
          <w:lang w:val="de-DE"/>
        </w:rPr>
      </w:pPr>
      <w:r>
        <w:rPr>
          <w:rFonts w:cs="Arial"/>
          <w:lang w:val="de-DE"/>
        </w:rPr>
        <w:t>Anlage</w:t>
      </w:r>
      <w:r w:rsidR="00196E62">
        <w:rPr>
          <w:rFonts w:cs="Arial"/>
          <w:lang w:val="de-DE"/>
        </w:rPr>
        <w:t xml:space="preserve"> 4:</w:t>
      </w:r>
    </w:p>
    <w:p w14:paraId="4E994D3F" w14:textId="77777777" w:rsidR="00196E62" w:rsidRDefault="00582964">
      <w:pPr>
        <w:pStyle w:val="Header"/>
        <w:tabs>
          <w:tab w:val="clear" w:pos="4536"/>
          <w:tab w:val="clear" w:pos="9072"/>
        </w:tabs>
        <w:spacing w:line="360" w:lineRule="auto"/>
        <w:rPr>
          <w:rFonts w:cs="Arial"/>
          <w:lang w:val="de-DE"/>
        </w:rPr>
      </w:pPr>
      <w:r>
        <w:rPr>
          <w:rFonts w:cs="Arial"/>
          <w:lang w:val="de-DE"/>
        </w:rPr>
        <w:t>Anlage</w:t>
      </w:r>
      <w:r w:rsidR="00196E62">
        <w:rPr>
          <w:rFonts w:cs="Arial"/>
          <w:lang w:val="de-DE"/>
        </w:rPr>
        <w:t xml:space="preserve"> 5:</w:t>
      </w:r>
    </w:p>
    <w:p w14:paraId="6A355076" w14:textId="77777777" w:rsidR="006C4178" w:rsidRDefault="006C4178">
      <w:pPr>
        <w:pStyle w:val="Header"/>
        <w:tabs>
          <w:tab w:val="clear" w:pos="4536"/>
          <w:tab w:val="clear" w:pos="9072"/>
        </w:tabs>
        <w:spacing w:line="360" w:lineRule="auto"/>
        <w:rPr>
          <w:rFonts w:cs="Arial"/>
          <w:lang w:val="de-DE"/>
        </w:rPr>
      </w:pPr>
    </w:p>
    <w:p w14:paraId="1A5CB242" w14:textId="77777777" w:rsidR="00196E62" w:rsidRPr="00093120" w:rsidRDefault="00196E62">
      <w:pPr>
        <w:pStyle w:val="Header"/>
        <w:tabs>
          <w:tab w:val="clear" w:pos="4536"/>
          <w:tab w:val="clear" w:pos="9072"/>
        </w:tabs>
        <w:spacing w:line="360" w:lineRule="auto"/>
        <w:rPr>
          <w:rFonts w:cs="Arial"/>
          <w:lang w:val="de-DE"/>
        </w:rPr>
      </w:pPr>
      <w:r w:rsidRPr="006C4178">
        <w:rPr>
          <w:rFonts w:cs="Arial"/>
          <w:i/>
          <w:lang w:val="de-DE"/>
        </w:rPr>
        <w:t>[Um jegliche Unklarheit zu vermeiden i</w:t>
      </w:r>
      <w:r w:rsidR="00582964">
        <w:rPr>
          <w:rFonts w:cs="Arial"/>
          <w:i/>
          <w:lang w:val="de-DE"/>
        </w:rPr>
        <w:t>st es vorgeschrieben, dass jede Anlage</w:t>
      </w:r>
      <w:r w:rsidRPr="006C4178">
        <w:rPr>
          <w:rFonts w:cs="Arial"/>
          <w:i/>
          <w:lang w:val="de-DE"/>
        </w:rPr>
        <w:t xml:space="preserve"> (und der entsprechende Dateiname) klar ausgewiesen und der Reihe nach nummeriert</w:t>
      </w:r>
      <w:r w:rsidR="00582964">
        <w:rPr>
          <w:rFonts w:cs="Arial"/>
          <w:i/>
          <w:lang w:val="de-DE"/>
        </w:rPr>
        <w:t xml:space="preserve"> wird und eine Liste der Anlagen</w:t>
      </w:r>
      <w:r w:rsidRPr="006C4178">
        <w:rPr>
          <w:rFonts w:cs="Arial"/>
          <w:i/>
          <w:lang w:val="de-DE"/>
        </w:rPr>
        <w:t xml:space="preserve"> </w:t>
      </w:r>
      <w:r w:rsidR="00582964">
        <w:rPr>
          <w:rFonts w:cs="Arial"/>
          <w:i/>
          <w:lang w:val="de-DE"/>
        </w:rPr>
        <w:t>bereit gestellt wird (z.B. Anlage</w:t>
      </w:r>
      <w:r w:rsidRPr="006C4178">
        <w:rPr>
          <w:rFonts w:cs="Arial"/>
          <w:i/>
          <w:lang w:val="de-DE"/>
        </w:rPr>
        <w:t xml:space="preserve"> 1, 2, 3, etc.)]</w:t>
      </w:r>
    </w:p>
    <w:sectPr w:rsidR="00196E62" w:rsidRPr="00093120" w:rsidSect="001553E2">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851" w:right="1440" w:bottom="851" w:left="1134" w:header="505" w:footer="26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C56BE" w14:textId="77777777" w:rsidR="00BE0577" w:rsidRDefault="00BE0577">
      <w:r>
        <w:separator/>
      </w:r>
    </w:p>
  </w:endnote>
  <w:endnote w:type="continuationSeparator" w:id="0">
    <w:p w14:paraId="302FC589" w14:textId="77777777" w:rsidR="00BE0577" w:rsidRDefault="00BE0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43CD" w14:textId="77777777" w:rsidR="00F33790" w:rsidRDefault="00F33790" w:rsidP="005504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5EB862" w14:textId="77777777" w:rsidR="00F33790" w:rsidRDefault="00F337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DB216" w14:textId="77777777" w:rsidR="00F33790" w:rsidRPr="00CF0A36" w:rsidRDefault="00F33790" w:rsidP="0055044A">
    <w:pPr>
      <w:pStyle w:val="Footer"/>
      <w:framePr w:wrap="around" w:vAnchor="text" w:hAnchor="margin" w:xAlign="center" w:y="1"/>
      <w:rPr>
        <w:rStyle w:val="PageNumber"/>
        <w:rFonts w:ascii="Arial" w:hAnsi="Arial" w:cs="Arial"/>
        <w:sz w:val="20"/>
        <w:szCs w:val="20"/>
      </w:rPr>
    </w:pPr>
    <w:r w:rsidRPr="00CF0A36">
      <w:rPr>
        <w:rStyle w:val="PageNumber"/>
        <w:rFonts w:ascii="Arial" w:hAnsi="Arial" w:cs="Arial"/>
        <w:sz w:val="20"/>
        <w:szCs w:val="20"/>
      </w:rPr>
      <w:fldChar w:fldCharType="begin"/>
    </w:r>
    <w:r w:rsidRPr="00CF0A36">
      <w:rPr>
        <w:rStyle w:val="PageNumber"/>
        <w:rFonts w:ascii="Arial" w:hAnsi="Arial" w:cs="Arial"/>
        <w:sz w:val="20"/>
        <w:szCs w:val="20"/>
      </w:rPr>
      <w:instrText xml:space="preserve">PAGE  </w:instrText>
    </w:r>
    <w:r w:rsidRPr="00CF0A36">
      <w:rPr>
        <w:rStyle w:val="PageNumber"/>
        <w:rFonts w:ascii="Arial" w:hAnsi="Arial" w:cs="Arial"/>
        <w:sz w:val="20"/>
        <w:szCs w:val="20"/>
      </w:rPr>
      <w:fldChar w:fldCharType="separate"/>
    </w:r>
    <w:r w:rsidR="00DB372C">
      <w:rPr>
        <w:rStyle w:val="PageNumber"/>
        <w:rFonts w:ascii="Arial" w:hAnsi="Arial" w:cs="Arial"/>
        <w:noProof/>
        <w:sz w:val="20"/>
        <w:szCs w:val="20"/>
      </w:rPr>
      <w:t>3</w:t>
    </w:r>
    <w:r w:rsidRPr="00CF0A36">
      <w:rPr>
        <w:rStyle w:val="PageNumber"/>
        <w:rFonts w:ascii="Arial" w:hAnsi="Arial" w:cs="Arial"/>
        <w:sz w:val="20"/>
        <w:szCs w:val="20"/>
      </w:rPr>
      <w:fldChar w:fldCharType="end"/>
    </w:r>
  </w:p>
  <w:p w14:paraId="4095B5C2" w14:textId="77777777" w:rsidR="00F33790" w:rsidRDefault="00F337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CEA2E" w14:textId="77777777" w:rsidR="00F33790" w:rsidRDefault="00F33790">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C20B4" w14:textId="77777777" w:rsidR="00BE0577" w:rsidRDefault="00BE0577">
      <w:r>
        <w:separator/>
      </w:r>
    </w:p>
  </w:footnote>
  <w:footnote w:type="continuationSeparator" w:id="0">
    <w:p w14:paraId="24C26E0A" w14:textId="77777777" w:rsidR="00BE0577" w:rsidRDefault="00BE0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2AD3" w14:textId="77777777" w:rsidR="00DB372C" w:rsidRDefault="00DB3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C202" w14:textId="77777777" w:rsidR="00DB372C" w:rsidRDefault="00DB37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80A29" w14:textId="77777777" w:rsidR="00DB372C" w:rsidRDefault="00DB3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D6841"/>
    <w:multiLevelType w:val="hybridMultilevel"/>
    <w:tmpl w:val="6FE05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55116B"/>
    <w:multiLevelType w:val="hybridMultilevel"/>
    <w:tmpl w:val="5EFC7802"/>
    <w:lvl w:ilvl="0" w:tplc="CF7C47F2">
      <w:start w:val="1"/>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740406DA"/>
    <w:multiLevelType w:val="multilevel"/>
    <w:tmpl w:val="327E8FAA"/>
    <w:lvl w:ilvl="0">
      <w:start w:val="1"/>
      <w:numFmt w:val="upperLetter"/>
      <w:lvlRestart w:val="0"/>
      <w:pStyle w:val="Heading1"/>
      <w:lvlText w:val="%1."/>
      <w:lvlJc w:val="left"/>
      <w:rPr>
        <w:rFonts w:ascii="(normal text)" w:hAnsi="(normal text)" w:cs="(normal text)"/>
        <w:b w:val="0"/>
        <w:bCs w:val="0"/>
        <w:i w:val="0"/>
        <w:iCs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suff w:val="nothing"/>
      <w:lvlText w:val=""/>
      <w:lvlJc w:val="left"/>
      <w:rPr>
        <w:rFonts w:ascii="(normal text)" w:hAnsi="(normal text)" w:cs="(normal text)"/>
        <w:b w:val="0"/>
        <w:bCs w:val="0"/>
        <w:i w:val="0"/>
        <w:iCs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Heading3"/>
      <w:suff w:val="nothing"/>
      <w:lvlText w:val=""/>
      <w:lvlJc w:val="left"/>
      <w:rPr>
        <w:rFonts w:ascii="(normal text)" w:hAnsi="(normal text)" w:cs="(normal text)"/>
        <w:b w:val="0"/>
        <w:bCs w:val="0"/>
        <w:i w:val="0"/>
        <w:iCs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Heading4"/>
      <w:suff w:val="nothing"/>
      <w:lvlText w:val=""/>
      <w:lvlJc w:val="left"/>
      <w:rPr>
        <w:rFonts w:ascii="Times New Roman" w:hAnsi="Times New Roman" w:cs="Times New Roman"/>
        <w:b w:val="0"/>
        <w:bCs w:val="0"/>
        <w:i w:val="0"/>
        <w:iCs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Heading5"/>
      <w:suff w:val="nothing"/>
      <w:lvlText w:val=""/>
      <w:lvlJc w:val="left"/>
      <w:rPr>
        <w:rFonts w:ascii="Times New Roman" w:hAnsi="Times New Roman" w:cs="Times New Roman"/>
        <w:b w:val="0"/>
        <w:bCs w:val="0"/>
        <w:i w:val="0"/>
        <w:iCs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suff w:val="nothing"/>
      <w:lvlText w:val=""/>
      <w:lvlJc w:val="left"/>
      <w:pPr>
        <w:ind w:left="360"/>
      </w:pPr>
      <w:rPr>
        <w:rFonts w:ascii="Times New Roman" w:hAnsi="Times New Roman" w:cs="Times New Roman"/>
        <w:b w:val="0"/>
        <w:bCs w:val="0"/>
        <w:i w:val="0"/>
        <w:iCs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ind w:left="360"/>
      </w:pPr>
      <w:rPr>
        <w:rFonts w:ascii="Times New Roman" w:hAnsi="Times New Roman" w:cs="Times New Roman"/>
        <w:b w:val="0"/>
        <w:bCs w:val="0"/>
        <w:i w:val="0"/>
        <w:iCs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rPr>
        <w:rFonts w:ascii="Times New Roman" w:hAnsi="Times New Roman" w:cs="Times New Roman"/>
        <w:b w:val="0"/>
        <w:bCs w:val="0"/>
        <w:i w:val="0"/>
        <w:iCs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rPr>
        <w:rFonts w:ascii="Times New Roman" w:hAnsi="Times New Roman" w:cs="Times New Roman"/>
        <w:b w:val="0"/>
        <w:bCs w:val="0"/>
        <w:i w:val="0"/>
        <w:iCs w:val="0"/>
        <w:caps w:val="0"/>
        <w:strike w:val="0"/>
        <w:dstrike w:val="0"/>
        <w:vanish w:val="0"/>
        <w:color w:val="00000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088115744">
    <w:abstractNumId w:val="2"/>
  </w:num>
  <w:num w:numId="2" w16cid:durableId="1724208779">
    <w:abstractNumId w:val="0"/>
  </w:num>
  <w:num w:numId="3" w16cid:durableId="183738062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2"/>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oterID" w:val="F100000P0"/>
    <w:docVar w:name="SWActiveDesign" w:val="Heading"/>
    <w:docVar w:name="SWAllDesigns" w:val="Heading|"/>
    <w:docVar w:name="SWAllLineBreaks" w:val="Heading~~0|0|0|0|0|0|0|0|0|@@"/>
    <w:docVar w:name="UpdatedFields" w:val="Yes"/>
    <w:docVar w:name="Version" w:val="10"/>
  </w:docVars>
  <w:rsids>
    <w:rsidRoot w:val="0011682A"/>
    <w:rsid w:val="00025B62"/>
    <w:rsid w:val="00046A6D"/>
    <w:rsid w:val="00051AED"/>
    <w:rsid w:val="00066013"/>
    <w:rsid w:val="0008597D"/>
    <w:rsid w:val="00093120"/>
    <w:rsid w:val="000A2662"/>
    <w:rsid w:val="000A32F0"/>
    <w:rsid w:val="000A5150"/>
    <w:rsid w:val="000B2757"/>
    <w:rsid w:val="000C260A"/>
    <w:rsid w:val="000C5B41"/>
    <w:rsid w:val="000D714E"/>
    <w:rsid w:val="000D76D7"/>
    <w:rsid w:val="000E0B76"/>
    <w:rsid w:val="000E725C"/>
    <w:rsid w:val="000F09CD"/>
    <w:rsid w:val="000F0DFE"/>
    <w:rsid w:val="00100E31"/>
    <w:rsid w:val="001062C6"/>
    <w:rsid w:val="0011682A"/>
    <w:rsid w:val="00134C63"/>
    <w:rsid w:val="00154319"/>
    <w:rsid w:val="001553E2"/>
    <w:rsid w:val="00171C86"/>
    <w:rsid w:val="00196E62"/>
    <w:rsid w:val="001A1FC2"/>
    <w:rsid w:val="001A49D2"/>
    <w:rsid w:val="001A77E3"/>
    <w:rsid w:val="001C0B4D"/>
    <w:rsid w:val="001C1BC4"/>
    <w:rsid w:val="001C4847"/>
    <w:rsid w:val="001C5973"/>
    <w:rsid w:val="001D1732"/>
    <w:rsid w:val="001D6618"/>
    <w:rsid w:val="001E7BA1"/>
    <w:rsid w:val="001F2CF3"/>
    <w:rsid w:val="001F3A50"/>
    <w:rsid w:val="00210ADC"/>
    <w:rsid w:val="00210B8B"/>
    <w:rsid w:val="00231BB1"/>
    <w:rsid w:val="002461EB"/>
    <w:rsid w:val="00254738"/>
    <w:rsid w:val="00260E9B"/>
    <w:rsid w:val="002926CA"/>
    <w:rsid w:val="00293613"/>
    <w:rsid w:val="002A512E"/>
    <w:rsid w:val="002B3474"/>
    <w:rsid w:val="002B41F8"/>
    <w:rsid w:val="002B4A5D"/>
    <w:rsid w:val="002C3395"/>
    <w:rsid w:val="002C78C3"/>
    <w:rsid w:val="002E0DC4"/>
    <w:rsid w:val="003020C3"/>
    <w:rsid w:val="00327ABB"/>
    <w:rsid w:val="00344513"/>
    <w:rsid w:val="00344E1B"/>
    <w:rsid w:val="003472B5"/>
    <w:rsid w:val="00347C5C"/>
    <w:rsid w:val="0036093F"/>
    <w:rsid w:val="00366131"/>
    <w:rsid w:val="00366C10"/>
    <w:rsid w:val="00371034"/>
    <w:rsid w:val="00397AC8"/>
    <w:rsid w:val="003A637B"/>
    <w:rsid w:val="003C2C64"/>
    <w:rsid w:val="003D5913"/>
    <w:rsid w:val="003D7BEF"/>
    <w:rsid w:val="004261D8"/>
    <w:rsid w:val="004368B2"/>
    <w:rsid w:val="00444F31"/>
    <w:rsid w:val="00452490"/>
    <w:rsid w:val="0048613C"/>
    <w:rsid w:val="00494198"/>
    <w:rsid w:val="004A37D6"/>
    <w:rsid w:val="004B23A6"/>
    <w:rsid w:val="004B3B83"/>
    <w:rsid w:val="004C05D0"/>
    <w:rsid w:val="004C2F44"/>
    <w:rsid w:val="004C3D35"/>
    <w:rsid w:val="004E40C1"/>
    <w:rsid w:val="00507357"/>
    <w:rsid w:val="00512BF8"/>
    <w:rsid w:val="005258BE"/>
    <w:rsid w:val="005353B9"/>
    <w:rsid w:val="0055044A"/>
    <w:rsid w:val="00562037"/>
    <w:rsid w:val="00577F33"/>
    <w:rsid w:val="0058293D"/>
    <w:rsid w:val="00582964"/>
    <w:rsid w:val="005829EE"/>
    <w:rsid w:val="00582FDA"/>
    <w:rsid w:val="005954E8"/>
    <w:rsid w:val="005A43D4"/>
    <w:rsid w:val="005B3228"/>
    <w:rsid w:val="005B51FB"/>
    <w:rsid w:val="005B5A70"/>
    <w:rsid w:val="005C0FE1"/>
    <w:rsid w:val="005D0569"/>
    <w:rsid w:val="005F7CA0"/>
    <w:rsid w:val="00614D93"/>
    <w:rsid w:val="006210EC"/>
    <w:rsid w:val="00637A6E"/>
    <w:rsid w:val="00641DB1"/>
    <w:rsid w:val="0065466A"/>
    <w:rsid w:val="006710FD"/>
    <w:rsid w:val="00673016"/>
    <w:rsid w:val="00674108"/>
    <w:rsid w:val="0067518D"/>
    <w:rsid w:val="00690C07"/>
    <w:rsid w:val="0069429D"/>
    <w:rsid w:val="006A53C3"/>
    <w:rsid w:val="006C4178"/>
    <w:rsid w:val="006C4752"/>
    <w:rsid w:val="006F2BB4"/>
    <w:rsid w:val="00702B8B"/>
    <w:rsid w:val="00762EEC"/>
    <w:rsid w:val="00763B9B"/>
    <w:rsid w:val="007705EE"/>
    <w:rsid w:val="00771BB4"/>
    <w:rsid w:val="0078094D"/>
    <w:rsid w:val="007B2F7C"/>
    <w:rsid w:val="007B636D"/>
    <w:rsid w:val="007F561A"/>
    <w:rsid w:val="0081101B"/>
    <w:rsid w:val="00812411"/>
    <w:rsid w:val="008204D6"/>
    <w:rsid w:val="00852E2C"/>
    <w:rsid w:val="0087430D"/>
    <w:rsid w:val="00874385"/>
    <w:rsid w:val="008A42D8"/>
    <w:rsid w:val="008A7D45"/>
    <w:rsid w:val="008B0A68"/>
    <w:rsid w:val="008B25C8"/>
    <w:rsid w:val="008B328A"/>
    <w:rsid w:val="008B79BC"/>
    <w:rsid w:val="008D504A"/>
    <w:rsid w:val="008E356B"/>
    <w:rsid w:val="008E5527"/>
    <w:rsid w:val="008E5667"/>
    <w:rsid w:val="0091201D"/>
    <w:rsid w:val="00912985"/>
    <w:rsid w:val="00914CB5"/>
    <w:rsid w:val="0093124F"/>
    <w:rsid w:val="009434FB"/>
    <w:rsid w:val="009459BE"/>
    <w:rsid w:val="00946CE7"/>
    <w:rsid w:val="00977FDA"/>
    <w:rsid w:val="00980786"/>
    <w:rsid w:val="009862FC"/>
    <w:rsid w:val="00995419"/>
    <w:rsid w:val="009D5998"/>
    <w:rsid w:val="009E15B5"/>
    <w:rsid w:val="009E17D9"/>
    <w:rsid w:val="009E65B8"/>
    <w:rsid w:val="009E7417"/>
    <w:rsid w:val="009F4D9A"/>
    <w:rsid w:val="00A27377"/>
    <w:rsid w:val="00A308E4"/>
    <w:rsid w:val="00A42211"/>
    <w:rsid w:val="00A54772"/>
    <w:rsid w:val="00A66C75"/>
    <w:rsid w:val="00A674D0"/>
    <w:rsid w:val="00A7134A"/>
    <w:rsid w:val="00A9227E"/>
    <w:rsid w:val="00A95CED"/>
    <w:rsid w:val="00AA47B0"/>
    <w:rsid w:val="00AA48A7"/>
    <w:rsid w:val="00AA7ACE"/>
    <w:rsid w:val="00AD752E"/>
    <w:rsid w:val="00AE054C"/>
    <w:rsid w:val="00AF0B3B"/>
    <w:rsid w:val="00AF4F86"/>
    <w:rsid w:val="00B12CD4"/>
    <w:rsid w:val="00B23133"/>
    <w:rsid w:val="00B27C77"/>
    <w:rsid w:val="00B34F7D"/>
    <w:rsid w:val="00B53430"/>
    <w:rsid w:val="00B543F8"/>
    <w:rsid w:val="00B6791D"/>
    <w:rsid w:val="00B93169"/>
    <w:rsid w:val="00BB5739"/>
    <w:rsid w:val="00BD485E"/>
    <w:rsid w:val="00BE0577"/>
    <w:rsid w:val="00BE2185"/>
    <w:rsid w:val="00BE58A3"/>
    <w:rsid w:val="00BF7A3F"/>
    <w:rsid w:val="00C13232"/>
    <w:rsid w:val="00C30CEE"/>
    <w:rsid w:val="00C37FB0"/>
    <w:rsid w:val="00C50971"/>
    <w:rsid w:val="00CA0F31"/>
    <w:rsid w:val="00CB2AC7"/>
    <w:rsid w:val="00CC1A1E"/>
    <w:rsid w:val="00CD3F33"/>
    <w:rsid w:val="00CF0A36"/>
    <w:rsid w:val="00D0326A"/>
    <w:rsid w:val="00D06CFD"/>
    <w:rsid w:val="00D126DC"/>
    <w:rsid w:val="00D6598C"/>
    <w:rsid w:val="00DA65CE"/>
    <w:rsid w:val="00DA75B6"/>
    <w:rsid w:val="00DB372C"/>
    <w:rsid w:val="00DB74EE"/>
    <w:rsid w:val="00DC35D9"/>
    <w:rsid w:val="00DC7E8F"/>
    <w:rsid w:val="00DF4141"/>
    <w:rsid w:val="00E35788"/>
    <w:rsid w:val="00E62094"/>
    <w:rsid w:val="00E62D07"/>
    <w:rsid w:val="00E7000E"/>
    <w:rsid w:val="00E71A50"/>
    <w:rsid w:val="00E97CC3"/>
    <w:rsid w:val="00EB1AAD"/>
    <w:rsid w:val="00EC4335"/>
    <w:rsid w:val="00EC75D9"/>
    <w:rsid w:val="00EF3237"/>
    <w:rsid w:val="00F04D7B"/>
    <w:rsid w:val="00F0673F"/>
    <w:rsid w:val="00F248D4"/>
    <w:rsid w:val="00F33790"/>
    <w:rsid w:val="00F43985"/>
    <w:rsid w:val="00F94B74"/>
    <w:rsid w:val="00F9541A"/>
    <w:rsid w:val="00F95A6F"/>
    <w:rsid w:val="00FA4346"/>
    <w:rsid w:val="00FD561A"/>
    <w:rsid w:val="00FF5B09"/>
    <w:rsid w:val="00FF67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2F589D4"/>
  <w15:chartTrackingRefBased/>
  <w15:docId w15:val="{7B1967B2-17D9-44DA-BAA1-398F08BC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BodyText"/>
    <w:qFormat/>
    <w:pPr>
      <w:keepNext/>
      <w:numPr>
        <w:numId w:val="1"/>
      </w:numPr>
      <w:jc w:val="center"/>
      <w:outlineLvl w:val="0"/>
    </w:pPr>
    <w:rPr>
      <w:b/>
      <w:bCs/>
      <w:sz w:val="20"/>
      <w:szCs w:val="20"/>
    </w:rPr>
  </w:style>
  <w:style w:type="paragraph" w:styleId="Heading2">
    <w:name w:val="heading 2"/>
    <w:basedOn w:val="Normal"/>
    <w:next w:val="BodyText"/>
    <w:qFormat/>
    <w:pPr>
      <w:keepNext/>
      <w:numPr>
        <w:ilvl w:val="1"/>
        <w:numId w:val="1"/>
      </w:numPr>
      <w:jc w:val="center"/>
      <w:outlineLvl w:val="1"/>
    </w:pPr>
    <w:rPr>
      <w:b/>
      <w:bCs/>
      <w:sz w:val="22"/>
      <w:szCs w:val="22"/>
    </w:rPr>
  </w:style>
  <w:style w:type="paragraph" w:styleId="Heading3">
    <w:name w:val="heading 3"/>
    <w:basedOn w:val="Normal"/>
    <w:next w:val="BodyText"/>
    <w:qFormat/>
    <w:pPr>
      <w:keepNext/>
      <w:numPr>
        <w:ilvl w:val="2"/>
        <w:numId w:val="1"/>
      </w:numPr>
      <w:jc w:val="center"/>
      <w:outlineLvl w:val="2"/>
    </w:pPr>
    <w:rPr>
      <w:b/>
      <w:bCs/>
      <w:color w:val="FF0000"/>
      <w:sz w:val="22"/>
      <w:szCs w:val="22"/>
    </w:rPr>
  </w:style>
  <w:style w:type="paragraph" w:styleId="Heading4">
    <w:name w:val="heading 4"/>
    <w:basedOn w:val="Normal"/>
    <w:next w:val="BodyText"/>
    <w:qFormat/>
    <w:pPr>
      <w:keepNext/>
      <w:numPr>
        <w:ilvl w:val="3"/>
        <w:numId w:val="1"/>
      </w:numPr>
      <w:jc w:val="center"/>
      <w:outlineLvl w:val="3"/>
    </w:pPr>
    <w:rPr>
      <w:b/>
      <w:bCs/>
      <w:u w:val="single"/>
    </w:rPr>
  </w:style>
  <w:style w:type="paragraph" w:styleId="Heading5">
    <w:name w:val="heading 5"/>
    <w:basedOn w:val="Normal"/>
    <w:next w:val="BodyText"/>
    <w:qFormat/>
    <w:pPr>
      <w:keepNext/>
      <w:numPr>
        <w:ilvl w:val="4"/>
        <w:numId w:val="1"/>
      </w:numPr>
      <w:jc w:val="center"/>
      <w:outlineLvl w:val="4"/>
    </w:pPr>
    <w:rPr>
      <w:b/>
      <w:bCs/>
    </w:rPr>
  </w:style>
  <w:style w:type="paragraph" w:styleId="Heading6">
    <w:name w:val="heading 6"/>
    <w:basedOn w:val="Normal"/>
    <w:next w:val="BodyText"/>
    <w:qFormat/>
    <w:pPr>
      <w:keepNext/>
      <w:numPr>
        <w:ilvl w:val="5"/>
        <w:numId w:val="1"/>
      </w:numPr>
      <w:jc w:val="center"/>
      <w:outlineLvl w:val="5"/>
    </w:pPr>
    <w:rPr>
      <w:b/>
      <w:bCs/>
      <w:sz w:val="36"/>
      <w:szCs w:val="36"/>
    </w:rPr>
  </w:style>
  <w:style w:type="paragraph" w:styleId="Heading7">
    <w:name w:val="heading 7"/>
    <w:basedOn w:val="Normal"/>
    <w:next w:val="BodyText"/>
    <w:qFormat/>
    <w:pPr>
      <w:keepNext/>
      <w:numPr>
        <w:ilvl w:val="6"/>
        <w:numId w:val="1"/>
      </w:numPr>
      <w:jc w:val="center"/>
      <w:outlineLvl w:val="6"/>
    </w:pPr>
    <w:rPr>
      <w:b/>
      <w:bCs/>
    </w:rPr>
  </w:style>
  <w:style w:type="paragraph" w:styleId="Heading8">
    <w:name w:val="heading 8"/>
    <w:basedOn w:val="Normal"/>
    <w:next w:val="BodyText"/>
    <w:qFormat/>
    <w:pPr>
      <w:keepNext/>
      <w:numPr>
        <w:ilvl w:val="7"/>
        <w:numId w:val="1"/>
      </w:numPr>
      <w:jc w:val="center"/>
      <w:outlineLvl w:val="7"/>
    </w:pPr>
    <w:rPr>
      <w:b/>
      <w:bCs/>
      <w:sz w:val="36"/>
      <w:szCs w:val="36"/>
    </w:rPr>
  </w:style>
  <w:style w:type="paragraph" w:styleId="Heading9">
    <w:name w:val="heading 9"/>
    <w:basedOn w:val="Normal"/>
    <w:next w:val="BodyText"/>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iCs/>
    </w:rPr>
  </w:style>
  <w:style w:type="character" w:styleId="PageNumber">
    <w:name w:val="page number"/>
    <w:basedOn w:val="DefaultParagraphFont"/>
  </w:style>
  <w:style w:type="paragraph" w:styleId="BodyTextIndent">
    <w:name w:val="Body Text Indent"/>
    <w:basedOn w:val="Normal"/>
    <w:pPr>
      <w:spacing w:line="360" w:lineRule="auto"/>
      <w:ind w:left="567"/>
    </w:pPr>
    <w:rPr>
      <w:i/>
      <w:iCs/>
    </w:rPr>
  </w:style>
  <w:style w:type="paragraph" w:styleId="BodyText">
    <w:name w:val="Body Text"/>
    <w:basedOn w:val="Normal"/>
    <w:pPr>
      <w:spacing w:line="360" w:lineRule="auto"/>
    </w:pPr>
    <w:rPr>
      <w:sz w:val="22"/>
      <w:szCs w:val="22"/>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lockquote">
    <w:name w:val="Blockquote"/>
    <w:basedOn w:val="Normal"/>
    <w:pPr>
      <w:spacing w:before="100" w:after="100"/>
      <w:ind w:left="360" w:right="360"/>
    </w:pPr>
  </w:style>
  <w:style w:type="paragraph" w:customStyle="1" w:styleId="zCPMatter">
    <w:name w:val="zCPMatter"/>
    <w:basedOn w:val="Normal"/>
    <w:pPr>
      <w:spacing w:line="360" w:lineRule="auto"/>
    </w:pPr>
    <w:rPr>
      <w:color w:val="FFFFFF"/>
    </w:rPr>
  </w:style>
  <w:style w:type="paragraph" w:customStyle="1" w:styleId="PCDOCSFooter">
    <w:name w:val="PCDOCSFooter"/>
    <w:basedOn w:val="zCPMatter"/>
    <w:pPr>
      <w:spacing w:after="240"/>
    </w:pPr>
    <w:rPr>
      <w:sz w:val="14"/>
      <w:szCs w:val="14"/>
    </w:rPr>
  </w:style>
  <w:style w:type="paragraph" w:customStyle="1" w:styleId="PCDOCSFirstFooter">
    <w:name w:val="PCDOCSFirstFooter"/>
    <w:basedOn w:val="PCDOCSFooter"/>
    <w:pPr>
      <w:spacing w:line="240" w:lineRule="auto"/>
    </w:pPr>
  </w:style>
  <w:style w:type="paragraph" w:customStyle="1" w:styleId="PCDOCSLastFooter">
    <w:name w:val="PCDOCSLastFooter"/>
    <w:basedOn w:val="PCDOCSFooter"/>
    <w:pPr>
      <w:framePr w:w="8640" w:hSpace="180" w:vSpace="180" w:wrap="auto" w:vAnchor="page" w:hAnchor="text" w:yAlign="bottom"/>
      <w:spacing w:after="360" w:line="240" w:lineRule="auto"/>
    </w:p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pPr>
      <w:tabs>
        <w:tab w:val="left" w:pos="6120"/>
      </w:tabs>
      <w:spacing w:line="360" w:lineRule="auto"/>
      <w:ind w:left="6120"/>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NormalWeb">
    <w:name w:val="Normal (Web)"/>
    <w:basedOn w:val="Normal"/>
    <w:pPr>
      <w:spacing w:before="100" w:beforeAutospacing="1" w:after="100" w:afterAutospacing="1"/>
    </w:pPr>
  </w:style>
  <w:style w:type="paragraph" w:styleId="BodyTextIndent2">
    <w:name w:val="Body Text Indent 2"/>
    <w:basedOn w:val="Normal"/>
    <w:pPr>
      <w:spacing w:after="120" w:line="480" w:lineRule="auto"/>
      <w:ind w:left="360"/>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customStyle="1" w:styleId="searchterm">
    <w:name w:val="searchterm"/>
    <w:rPr>
      <w:b/>
      <w:bCs/>
      <w:shd w:val="clear" w:color="auto" w:fill="FFFF00"/>
    </w:rPr>
  </w:style>
  <w:style w:type="character" w:styleId="CommentReference">
    <w:name w:val="annotation reference"/>
    <w:rsid w:val="008204D6"/>
    <w:rPr>
      <w:sz w:val="16"/>
      <w:szCs w:val="16"/>
    </w:rPr>
  </w:style>
  <w:style w:type="paragraph" w:styleId="CommentText">
    <w:name w:val="annotation text"/>
    <w:basedOn w:val="Normal"/>
    <w:link w:val="CommentTextChar"/>
    <w:rsid w:val="008204D6"/>
    <w:rPr>
      <w:sz w:val="20"/>
      <w:szCs w:val="20"/>
    </w:rPr>
  </w:style>
  <w:style w:type="character" w:customStyle="1" w:styleId="CommentTextChar">
    <w:name w:val="Comment Text Char"/>
    <w:basedOn w:val="DefaultParagraphFont"/>
    <w:link w:val="CommentText"/>
    <w:rsid w:val="008204D6"/>
  </w:style>
  <w:style w:type="paragraph" w:styleId="CommentSubject">
    <w:name w:val="annotation subject"/>
    <w:basedOn w:val="CommentText"/>
    <w:next w:val="CommentText"/>
    <w:link w:val="CommentSubjectChar"/>
    <w:rsid w:val="008204D6"/>
    <w:rPr>
      <w:b/>
      <w:bCs/>
    </w:rPr>
  </w:style>
  <w:style w:type="character" w:customStyle="1" w:styleId="CommentSubjectChar">
    <w:name w:val="Comment Subject Char"/>
    <w:link w:val="CommentSubject"/>
    <w:rsid w:val="008204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id.eu/de/dokumente/" TargetMode="External"/><Relationship Id="rId13" Type="http://schemas.openxmlformats.org/officeDocument/2006/relationships/hyperlink" Target="https://www.wipo.int/amc/en/domains/panel/panelists.jsp?code=euDRP"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hois.eurid.eu/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ain.disputes@wipo.i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ipo.int/amc/de/docs/response-eu.doc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wipo.int/amc/de/domains/rules/supplemental/eu.html" TargetMode="External"/><Relationship Id="rId14" Type="http://schemas.openxmlformats.org/officeDocument/2006/relationships/hyperlink" Target="mailto:arbiter.mail@wipo.i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B479B-D2BB-40E2-981A-8560A2B8D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3359</Words>
  <Characters>19152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22467</CharactersWithSpaces>
  <SharedDoc>false</SharedDoc>
  <HLinks>
    <vt:vector size="42" baseType="variant">
      <vt:variant>
        <vt:i4>3670096</vt:i4>
      </vt:variant>
      <vt:variant>
        <vt:i4>18</vt:i4>
      </vt:variant>
      <vt:variant>
        <vt:i4>0</vt:i4>
      </vt:variant>
      <vt:variant>
        <vt:i4>5</vt:i4>
      </vt:variant>
      <vt:variant>
        <vt:lpwstr>mailto:arbiter.mail@wipo.int</vt:lpwstr>
      </vt:variant>
      <vt:variant>
        <vt:lpwstr/>
      </vt:variant>
      <vt:variant>
        <vt:i4>8323120</vt:i4>
      </vt:variant>
      <vt:variant>
        <vt:i4>15</vt:i4>
      </vt:variant>
      <vt:variant>
        <vt:i4>0</vt:i4>
      </vt:variant>
      <vt:variant>
        <vt:i4>5</vt:i4>
      </vt:variant>
      <vt:variant>
        <vt:lpwstr>https://www.wipo.int/amc/en/domains/panel/panelists.jsp?code=euDRP</vt:lpwstr>
      </vt:variant>
      <vt:variant>
        <vt:lpwstr/>
      </vt:variant>
      <vt:variant>
        <vt:i4>3276919</vt:i4>
      </vt:variant>
      <vt:variant>
        <vt:i4>12</vt:i4>
      </vt:variant>
      <vt:variant>
        <vt:i4>0</vt:i4>
      </vt:variant>
      <vt:variant>
        <vt:i4>5</vt:i4>
      </vt:variant>
      <vt:variant>
        <vt:lpwstr>https://whois.eurid.eu/de/</vt:lpwstr>
      </vt:variant>
      <vt:variant>
        <vt:lpwstr/>
      </vt:variant>
      <vt:variant>
        <vt:i4>7667714</vt:i4>
      </vt:variant>
      <vt:variant>
        <vt:i4>9</vt:i4>
      </vt:variant>
      <vt:variant>
        <vt:i4>0</vt:i4>
      </vt:variant>
      <vt:variant>
        <vt:i4>5</vt:i4>
      </vt:variant>
      <vt:variant>
        <vt:lpwstr>mailto:domain.disputes@wipo.int</vt:lpwstr>
      </vt:variant>
      <vt:variant>
        <vt:lpwstr/>
      </vt:variant>
      <vt:variant>
        <vt:i4>4456477</vt:i4>
      </vt:variant>
      <vt:variant>
        <vt:i4>6</vt:i4>
      </vt:variant>
      <vt:variant>
        <vt:i4>0</vt:i4>
      </vt:variant>
      <vt:variant>
        <vt:i4>5</vt:i4>
      </vt:variant>
      <vt:variant>
        <vt:lpwstr>https://www.wipo.int/amc/de/docs/response-eu.doc</vt:lpwstr>
      </vt:variant>
      <vt:variant>
        <vt:lpwstr/>
      </vt:variant>
      <vt:variant>
        <vt:i4>2359331</vt:i4>
      </vt:variant>
      <vt:variant>
        <vt:i4>3</vt:i4>
      </vt:variant>
      <vt:variant>
        <vt:i4>0</vt:i4>
      </vt:variant>
      <vt:variant>
        <vt:i4>5</vt:i4>
      </vt:variant>
      <vt:variant>
        <vt:lpwstr>https://www.wipo.int/amc/de/domains/rules/supplemental/eu.html</vt:lpwstr>
      </vt:variant>
      <vt:variant>
        <vt:lpwstr/>
      </vt:variant>
      <vt:variant>
        <vt:i4>4849694</vt:i4>
      </vt:variant>
      <vt:variant>
        <vt:i4>0</vt:i4>
      </vt:variant>
      <vt:variant>
        <vt:i4>0</vt:i4>
      </vt:variant>
      <vt:variant>
        <vt:i4>5</vt:i4>
      </vt:variant>
      <vt:variant>
        <vt:lpwstr>https://eurid.eu/de/weitere-informationen/dokumente/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WIPO Center</dc:creator>
  <cp:keywords/>
  <cp:lastModifiedBy>WIPO Center</cp:lastModifiedBy>
  <cp:revision>2</cp:revision>
  <dcterms:created xsi:type="dcterms:W3CDTF">2025-04-06T20:17:00Z</dcterms:created>
  <dcterms:modified xsi:type="dcterms:W3CDTF">2025-04-06T20:17:00Z</dcterms:modified>
</cp:coreProperties>
</file>