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64EEC" w14:textId="77777777" w:rsidR="000F2073" w:rsidRPr="0067185B" w:rsidRDefault="0080639B" w:rsidP="0067185B">
      <w:pPr>
        <w:jc w:val="center"/>
        <w:rPr>
          <w:rFonts w:ascii="Arial" w:hAnsi="Arial" w:cs="Arial"/>
          <w:b/>
          <w:i/>
          <w:sz w:val="20"/>
        </w:rPr>
      </w:pPr>
      <w:proofErr w:type="spellStart"/>
      <w:r w:rsidRPr="0067185B">
        <w:rPr>
          <w:rFonts w:ascii="Arial" w:hAnsi="Arial" w:cs="Arial"/>
          <w:b/>
          <w:i/>
          <w:sz w:val="20"/>
        </w:rPr>
        <w:t>Před</w:t>
      </w:r>
      <w:proofErr w:type="spellEnd"/>
      <w:r w:rsidR="000F2073" w:rsidRPr="0067185B">
        <w:rPr>
          <w:rFonts w:ascii="Arial" w:hAnsi="Arial" w:cs="Arial"/>
          <w:b/>
          <w:i/>
          <w:sz w:val="20"/>
        </w:rPr>
        <w:t>:</w:t>
      </w:r>
    </w:p>
    <w:p w14:paraId="3DDE9B83" w14:textId="77777777" w:rsidR="000F2073" w:rsidRDefault="000F2073">
      <w:pPr>
        <w:jc w:val="center"/>
        <w:rPr>
          <w:rFonts w:ascii="Arial" w:hAnsi="Arial" w:cs="Arial"/>
          <w:b/>
          <w:sz w:val="20"/>
          <w:lang w:val="cs-CZ"/>
        </w:rPr>
      </w:pPr>
    </w:p>
    <w:p w14:paraId="2000BA06" w14:textId="77777777" w:rsidR="0067185B" w:rsidRPr="0067185B" w:rsidRDefault="0067185B">
      <w:pPr>
        <w:jc w:val="center"/>
        <w:rPr>
          <w:rFonts w:ascii="Arial" w:hAnsi="Arial" w:cs="Arial"/>
          <w:b/>
          <w:sz w:val="20"/>
          <w:lang w:val="cs-CZ"/>
        </w:rPr>
      </w:pPr>
    </w:p>
    <w:p w14:paraId="56ED2BF4" w14:textId="77777777" w:rsidR="0080639B" w:rsidRPr="0067185B" w:rsidRDefault="0080639B" w:rsidP="0080639B">
      <w:pPr>
        <w:ind w:left="360"/>
        <w:jc w:val="center"/>
        <w:rPr>
          <w:rFonts w:ascii="Arial" w:hAnsi="Arial" w:cs="Arial"/>
          <w:b/>
          <w:sz w:val="20"/>
          <w:lang w:val="cs-CZ"/>
        </w:rPr>
      </w:pPr>
      <w:r w:rsidRPr="0067185B">
        <w:rPr>
          <w:rFonts w:ascii="Arial" w:hAnsi="Arial" w:cs="Arial"/>
          <w:b/>
          <w:sz w:val="20"/>
          <w:lang w:val="cs-CZ"/>
        </w:rPr>
        <w:t xml:space="preserve">ARBITRÁŽNÍM A MEDIAČNÍM CENTREM </w:t>
      </w:r>
    </w:p>
    <w:p w14:paraId="63BC1D2F" w14:textId="77777777" w:rsidR="0080639B" w:rsidRPr="0067185B" w:rsidRDefault="0080639B" w:rsidP="0080639B">
      <w:pPr>
        <w:ind w:left="360"/>
        <w:jc w:val="center"/>
        <w:rPr>
          <w:rFonts w:ascii="Arial" w:hAnsi="Arial" w:cs="Arial"/>
          <w:b/>
          <w:sz w:val="20"/>
          <w:lang w:val="cs-CZ"/>
        </w:rPr>
      </w:pPr>
      <w:r w:rsidRPr="0067185B">
        <w:rPr>
          <w:rFonts w:ascii="Arial" w:hAnsi="Arial" w:cs="Arial"/>
          <w:b/>
          <w:sz w:val="20"/>
          <w:lang w:val="cs-CZ"/>
        </w:rPr>
        <w:t>PŘI SVĚTOVÉ ORGANIZACI DUŠEVNÍHO VLASTNICTVÍ</w:t>
      </w:r>
    </w:p>
    <w:p w14:paraId="42B88358" w14:textId="77777777" w:rsidR="000F2073" w:rsidRPr="0067185B" w:rsidRDefault="000F2073">
      <w:pPr>
        <w:ind w:left="360"/>
        <w:rPr>
          <w:rFonts w:ascii="Arial" w:hAnsi="Arial" w:cs="Arial"/>
          <w:sz w:val="20"/>
          <w:lang w:val="cs-CZ"/>
        </w:rPr>
      </w:pPr>
    </w:p>
    <w:p w14:paraId="3B9396B1" w14:textId="77777777" w:rsidR="000F2073" w:rsidRPr="0067185B" w:rsidRDefault="000F2073">
      <w:pPr>
        <w:ind w:left="360"/>
        <w:rPr>
          <w:rFonts w:ascii="Arial" w:hAnsi="Arial" w:cs="Arial"/>
          <w:sz w:val="20"/>
          <w:lang w:val="cs-CZ"/>
        </w:rPr>
      </w:pPr>
    </w:p>
    <w:p w14:paraId="2808E855" w14:textId="77777777" w:rsidR="000F2073" w:rsidRPr="0067185B" w:rsidRDefault="000F2073">
      <w:pPr>
        <w:ind w:left="360"/>
        <w:rPr>
          <w:rFonts w:ascii="Arial" w:hAnsi="Arial" w:cs="Arial"/>
          <w:sz w:val="20"/>
          <w:lang w:val="cs-CZ"/>
        </w:rPr>
      </w:pPr>
    </w:p>
    <w:tbl>
      <w:tblPr>
        <w:tblW w:w="9270" w:type="dxa"/>
        <w:tblInd w:w="18" w:type="dxa"/>
        <w:tblLayout w:type="fixed"/>
        <w:tblLook w:val="0000" w:firstRow="0" w:lastRow="0" w:firstColumn="0" w:lastColumn="0" w:noHBand="0" w:noVBand="0"/>
      </w:tblPr>
      <w:tblGrid>
        <w:gridCol w:w="4635"/>
        <w:gridCol w:w="4635"/>
      </w:tblGrid>
      <w:tr w:rsidR="000F2073" w:rsidRPr="0067185B" w14:paraId="6756F037" w14:textId="77777777" w:rsidTr="0067185B">
        <w:tblPrEx>
          <w:tblCellMar>
            <w:top w:w="0" w:type="dxa"/>
            <w:bottom w:w="0" w:type="dxa"/>
          </w:tblCellMar>
        </w:tblPrEx>
        <w:tc>
          <w:tcPr>
            <w:tcW w:w="4635" w:type="dxa"/>
            <w:tcBorders>
              <w:right w:val="dashed" w:sz="4" w:space="0" w:color="auto"/>
            </w:tcBorders>
          </w:tcPr>
          <w:p w14:paraId="78C5CB29" w14:textId="77777777" w:rsidR="000F2073" w:rsidRPr="0067185B" w:rsidRDefault="000F2073">
            <w:pPr>
              <w:pStyle w:val="BodyText2"/>
              <w:rPr>
                <w:rFonts w:ascii="Arial" w:hAnsi="Arial" w:cs="Arial"/>
                <w:sz w:val="20"/>
                <w:lang w:val="cs-CZ"/>
              </w:rPr>
            </w:pPr>
            <w:r w:rsidRPr="0067185B">
              <w:rPr>
                <w:rFonts w:ascii="Arial" w:hAnsi="Arial" w:cs="Arial"/>
                <w:sz w:val="20"/>
                <w:lang w:val="cs-CZ"/>
              </w:rPr>
              <w:t>[</w:t>
            </w:r>
            <w:r w:rsidR="0080639B" w:rsidRPr="0067185B">
              <w:rPr>
                <w:rFonts w:ascii="Arial" w:hAnsi="Arial" w:cs="Arial"/>
                <w:sz w:val="20"/>
                <w:lang w:val="cs-CZ"/>
              </w:rPr>
              <w:t>JMÉNO A ADRESA ŽALUJÍCÍ STRANY, TAK JAK JE UVEDENO V ŽALOBNÍM NÁVRHU</w:t>
            </w:r>
            <w:r w:rsidRPr="0067185B">
              <w:rPr>
                <w:rFonts w:ascii="Arial" w:hAnsi="Arial" w:cs="Arial"/>
                <w:sz w:val="20"/>
                <w:lang w:val="cs-CZ"/>
              </w:rPr>
              <w:t>]</w:t>
            </w:r>
          </w:p>
          <w:p w14:paraId="570FCC45" w14:textId="77777777" w:rsidR="000F2073" w:rsidRPr="0067185B" w:rsidRDefault="000F2073">
            <w:pPr>
              <w:rPr>
                <w:rFonts w:ascii="Arial" w:hAnsi="Arial" w:cs="Arial"/>
                <w:sz w:val="20"/>
                <w:lang w:val="cs-CZ"/>
              </w:rPr>
            </w:pPr>
          </w:p>
          <w:p w14:paraId="141C4DF5" w14:textId="77777777" w:rsidR="000F2073" w:rsidRPr="0067185B" w:rsidRDefault="000F2073">
            <w:pPr>
              <w:rPr>
                <w:rFonts w:ascii="Arial" w:hAnsi="Arial" w:cs="Arial"/>
                <w:sz w:val="20"/>
                <w:lang w:val="cs-CZ"/>
              </w:rPr>
            </w:pPr>
            <w:r w:rsidRPr="0067185B">
              <w:rPr>
                <w:rFonts w:ascii="Arial" w:hAnsi="Arial" w:cs="Arial"/>
                <w:sz w:val="20"/>
                <w:lang w:val="cs-CZ"/>
              </w:rPr>
              <w:t>(</w:t>
            </w:r>
            <w:r w:rsidR="0080639B" w:rsidRPr="0067185B">
              <w:rPr>
                <w:rFonts w:ascii="Arial" w:hAnsi="Arial" w:cs="Arial"/>
                <w:b/>
                <w:sz w:val="20"/>
                <w:lang w:val="cs-CZ"/>
              </w:rPr>
              <w:t>Žalující strana</w:t>
            </w:r>
            <w:r w:rsidRPr="0067185B">
              <w:rPr>
                <w:rFonts w:ascii="Arial" w:hAnsi="Arial" w:cs="Arial"/>
                <w:sz w:val="20"/>
                <w:lang w:val="cs-CZ"/>
              </w:rPr>
              <w:t>)</w:t>
            </w:r>
          </w:p>
        </w:tc>
        <w:tc>
          <w:tcPr>
            <w:tcW w:w="4635" w:type="dxa"/>
            <w:tcBorders>
              <w:left w:val="nil"/>
            </w:tcBorders>
          </w:tcPr>
          <w:p w14:paraId="1CE77025" w14:textId="77777777" w:rsidR="000F2073" w:rsidRPr="0067185B" w:rsidRDefault="0080639B">
            <w:pPr>
              <w:rPr>
                <w:rFonts w:ascii="Arial" w:hAnsi="Arial" w:cs="Arial"/>
                <w:b/>
                <w:sz w:val="20"/>
                <w:lang w:val="cs-CZ"/>
              </w:rPr>
            </w:pPr>
            <w:r w:rsidRPr="0067185B">
              <w:rPr>
                <w:rFonts w:ascii="Arial" w:hAnsi="Arial" w:cs="Arial"/>
                <w:b/>
                <w:sz w:val="20"/>
                <w:lang w:val="cs-CZ"/>
              </w:rPr>
              <w:t>Číslo případu</w:t>
            </w:r>
            <w:r w:rsidR="000F2073" w:rsidRPr="0067185B">
              <w:rPr>
                <w:rFonts w:ascii="Arial" w:hAnsi="Arial" w:cs="Arial"/>
                <w:b/>
                <w:sz w:val="20"/>
                <w:lang w:val="cs-CZ"/>
              </w:rPr>
              <w:t>:</w:t>
            </w:r>
            <w:r w:rsidR="000F2073" w:rsidRPr="0067185B">
              <w:rPr>
                <w:rFonts w:ascii="Arial" w:hAnsi="Arial" w:cs="Arial"/>
                <w:sz w:val="20"/>
                <w:lang w:val="cs-CZ"/>
              </w:rPr>
              <w:t xml:space="preserve">  </w:t>
            </w:r>
            <w:r w:rsidR="000F2073" w:rsidRPr="0067185B">
              <w:rPr>
                <w:rFonts w:ascii="Arial" w:hAnsi="Arial" w:cs="Arial"/>
                <w:i/>
                <w:sz w:val="20"/>
                <w:lang w:val="cs-CZ"/>
              </w:rPr>
              <w:t>[</w:t>
            </w:r>
            <w:r w:rsidRPr="0067185B">
              <w:rPr>
                <w:rFonts w:ascii="Arial" w:hAnsi="Arial" w:cs="Arial"/>
                <w:i/>
                <w:sz w:val="20"/>
                <w:lang w:val="cs-CZ"/>
              </w:rPr>
              <w:t>Uveďte přidělené číslo případu</w:t>
            </w:r>
            <w:r w:rsidR="000F2073" w:rsidRPr="0067185B">
              <w:rPr>
                <w:rFonts w:ascii="Arial" w:hAnsi="Arial" w:cs="Arial"/>
                <w:i/>
                <w:sz w:val="20"/>
                <w:lang w:val="cs-CZ"/>
              </w:rPr>
              <w:t>]</w:t>
            </w:r>
          </w:p>
          <w:p w14:paraId="75C6017F" w14:textId="77777777" w:rsidR="000F2073" w:rsidRPr="0067185B" w:rsidRDefault="000F2073">
            <w:pPr>
              <w:rPr>
                <w:rFonts w:ascii="Arial" w:hAnsi="Arial" w:cs="Arial"/>
                <w:b/>
                <w:sz w:val="20"/>
                <w:lang w:val="cs-CZ"/>
              </w:rPr>
            </w:pPr>
          </w:p>
          <w:p w14:paraId="48345EF8" w14:textId="77777777" w:rsidR="000F2073" w:rsidRPr="0067185B" w:rsidRDefault="000F2073">
            <w:pPr>
              <w:rPr>
                <w:rFonts w:ascii="Arial" w:hAnsi="Arial" w:cs="Arial"/>
                <w:b/>
                <w:sz w:val="20"/>
                <w:lang w:val="cs-CZ"/>
              </w:rPr>
            </w:pPr>
          </w:p>
          <w:p w14:paraId="1C2C376C" w14:textId="77777777" w:rsidR="000F2073" w:rsidRPr="0067185B" w:rsidRDefault="000F2073">
            <w:pPr>
              <w:rPr>
                <w:rFonts w:ascii="Arial" w:hAnsi="Arial" w:cs="Arial"/>
                <w:sz w:val="20"/>
                <w:lang w:val="cs-CZ"/>
              </w:rPr>
            </w:pPr>
          </w:p>
        </w:tc>
      </w:tr>
      <w:tr w:rsidR="000F2073" w:rsidRPr="0067185B" w14:paraId="3E4C5F36" w14:textId="77777777" w:rsidTr="0067185B">
        <w:tblPrEx>
          <w:tblCellMar>
            <w:top w:w="0" w:type="dxa"/>
            <w:bottom w:w="0" w:type="dxa"/>
          </w:tblCellMar>
        </w:tblPrEx>
        <w:tc>
          <w:tcPr>
            <w:tcW w:w="4635" w:type="dxa"/>
            <w:tcBorders>
              <w:right w:val="dashed" w:sz="4" w:space="0" w:color="auto"/>
            </w:tcBorders>
          </w:tcPr>
          <w:p w14:paraId="0D4A60D9" w14:textId="77777777" w:rsidR="000F2073" w:rsidRPr="0067185B" w:rsidRDefault="000F2073">
            <w:pPr>
              <w:rPr>
                <w:rFonts w:ascii="Arial" w:hAnsi="Arial" w:cs="Arial"/>
                <w:sz w:val="20"/>
                <w:lang w:val="cs-CZ"/>
              </w:rPr>
            </w:pPr>
          </w:p>
          <w:p w14:paraId="797229C3" w14:textId="77777777" w:rsidR="000F2073" w:rsidRPr="0067185B" w:rsidRDefault="000F2073">
            <w:pPr>
              <w:rPr>
                <w:rFonts w:ascii="Arial" w:hAnsi="Arial" w:cs="Arial"/>
                <w:sz w:val="20"/>
                <w:lang w:val="cs-CZ"/>
              </w:rPr>
            </w:pPr>
            <w:r w:rsidRPr="0067185B">
              <w:rPr>
                <w:rFonts w:ascii="Arial" w:hAnsi="Arial" w:cs="Arial"/>
                <w:sz w:val="20"/>
                <w:lang w:val="cs-CZ"/>
              </w:rPr>
              <w:t>-v-</w:t>
            </w:r>
          </w:p>
          <w:p w14:paraId="2BB9223D" w14:textId="77777777" w:rsidR="000F2073" w:rsidRPr="0067185B" w:rsidRDefault="000F2073">
            <w:pPr>
              <w:rPr>
                <w:rFonts w:ascii="Arial" w:hAnsi="Arial" w:cs="Arial"/>
                <w:sz w:val="20"/>
                <w:lang w:val="cs-CZ"/>
              </w:rPr>
            </w:pPr>
          </w:p>
        </w:tc>
        <w:tc>
          <w:tcPr>
            <w:tcW w:w="4635" w:type="dxa"/>
            <w:tcBorders>
              <w:left w:val="nil"/>
            </w:tcBorders>
          </w:tcPr>
          <w:p w14:paraId="7863567F" w14:textId="77777777" w:rsidR="000F2073" w:rsidRPr="0067185B" w:rsidRDefault="000F2073">
            <w:pPr>
              <w:rPr>
                <w:rFonts w:ascii="Arial" w:hAnsi="Arial" w:cs="Arial"/>
                <w:sz w:val="20"/>
                <w:lang w:val="cs-CZ"/>
              </w:rPr>
            </w:pPr>
          </w:p>
          <w:p w14:paraId="15FA4C43" w14:textId="77777777" w:rsidR="000F2073" w:rsidRPr="0067185B" w:rsidRDefault="0080639B">
            <w:pPr>
              <w:rPr>
                <w:rFonts w:ascii="Arial" w:hAnsi="Arial" w:cs="Arial"/>
                <w:sz w:val="20"/>
                <w:lang w:val="cs-CZ"/>
              </w:rPr>
            </w:pPr>
            <w:r w:rsidRPr="0067185B">
              <w:rPr>
                <w:rFonts w:ascii="Arial" w:hAnsi="Arial" w:cs="Arial"/>
                <w:b/>
                <w:sz w:val="20"/>
                <w:lang w:val="cs-CZ"/>
              </w:rPr>
              <w:t>Sporné/á doménové/á jméno/a:</w:t>
            </w:r>
          </w:p>
        </w:tc>
      </w:tr>
      <w:tr w:rsidR="000F2073" w:rsidRPr="0067185B" w14:paraId="6DED8A82" w14:textId="77777777" w:rsidTr="0067185B">
        <w:tblPrEx>
          <w:tblCellMar>
            <w:top w:w="0" w:type="dxa"/>
            <w:bottom w:w="0" w:type="dxa"/>
          </w:tblCellMar>
        </w:tblPrEx>
        <w:tc>
          <w:tcPr>
            <w:tcW w:w="4635" w:type="dxa"/>
            <w:tcBorders>
              <w:right w:val="dashed" w:sz="4" w:space="0" w:color="auto"/>
            </w:tcBorders>
          </w:tcPr>
          <w:p w14:paraId="12ED6F4A" w14:textId="77777777" w:rsidR="000F2073" w:rsidRPr="0067185B" w:rsidRDefault="000F2073" w:rsidP="0080639B">
            <w:pPr>
              <w:pStyle w:val="BodyText2"/>
              <w:jc w:val="both"/>
              <w:rPr>
                <w:rFonts w:ascii="Arial" w:hAnsi="Arial" w:cs="Arial"/>
                <w:sz w:val="20"/>
                <w:lang w:val="cs-CZ"/>
              </w:rPr>
            </w:pPr>
            <w:r w:rsidRPr="0067185B">
              <w:rPr>
                <w:rFonts w:ascii="Arial" w:hAnsi="Arial" w:cs="Arial"/>
                <w:sz w:val="20"/>
                <w:lang w:val="cs-CZ"/>
              </w:rPr>
              <w:t>[</w:t>
            </w:r>
            <w:r w:rsidR="0080639B" w:rsidRPr="0067185B">
              <w:rPr>
                <w:rFonts w:ascii="Arial" w:hAnsi="Arial" w:cs="Arial"/>
                <w:sz w:val="20"/>
                <w:lang w:val="cs-CZ"/>
              </w:rPr>
              <w:t>JMÉNO A ADRESA ŽALOVANÉ STRANY</w:t>
            </w:r>
            <w:r w:rsidRPr="0067185B">
              <w:rPr>
                <w:rFonts w:ascii="Arial" w:hAnsi="Arial" w:cs="Arial"/>
                <w:sz w:val="20"/>
                <w:lang w:val="cs-CZ"/>
              </w:rPr>
              <w:t>]</w:t>
            </w:r>
          </w:p>
          <w:p w14:paraId="39D3271A" w14:textId="77777777" w:rsidR="000F2073" w:rsidRPr="0067185B" w:rsidRDefault="000F2073">
            <w:pPr>
              <w:rPr>
                <w:rFonts w:ascii="Arial" w:hAnsi="Arial" w:cs="Arial"/>
                <w:sz w:val="20"/>
                <w:lang w:val="cs-CZ"/>
              </w:rPr>
            </w:pPr>
          </w:p>
          <w:p w14:paraId="748FD347" w14:textId="77777777" w:rsidR="000F2073" w:rsidRPr="0067185B" w:rsidRDefault="000F2073" w:rsidP="0080639B">
            <w:pPr>
              <w:rPr>
                <w:rFonts w:ascii="Arial" w:hAnsi="Arial" w:cs="Arial"/>
                <w:sz w:val="20"/>
                <w:lang w:val="cs-CZ"/>
              </w:rPr>
            </w:pPr>
            <w:r w:rsidRPr="0067185B">
              <w:rPr>
                <w:rFonts w:ascii="Arial" w:hAnsi="Arial" w:cs="Arial"/>
                <w:sz w:val="20"/>
                <w:lang w:val="cs-CZ"/>
              </w:rPr>
              <w:t>(</w:t>
            </w:r>
            <w:r w:rsidR="0080639B" w:rsidRPr="0067185B">
              <w:rPr>
                <w:rFonts w:ascii="Arial" w:hAnsi="Arial" w:cs="Arial"/>
                <w:b/>
                <w:sz w:val="20"/>
                <w:lang w:val="cs-CZ"/>
              </w:rPr>
              <w:t>Žalovaná strana</w:t>
            </w:r>
            <w:r w:rsidRPr="0067185B">
              <w:rPr>
                <w:rFonts w:ascii="Arial" w:hAnsi="Arial" w:cs="Arial"/>
                <w:sz w:val="20"/>
                <w:lang w:val="cs-CZ"/>
              </w:rPr>
              <w:t>)</w:t>
            </w:r>
          </w:p>
        </w:tc>
        <w:tc>
          <w:tcPr>
            <w:tcW w:w="4635" w:type="dxa"/>
            <w:tcBorders>
              <w:left w:val="nil"/>
            </w:tcBorders>
          </w:tcPr>
          <w:p w14:paraId="4CA94BE5" w14:textId="77777777" w:rsidR="000F2073" w:rsidRPr="0067185B" w:rsidRDefault="000F2073">
            <w:pPr>
              <w:rPr>
                <w:rFonts w:ascii="Arial" w:hAnsi="Arial" w:cs="Arial"/>
                <w:sz w:val="20"/>
                <w:lang w:val="cs-CZ"/>
              </w:rPr>
            </w:pPr>
          </w:p>
          <w:p w14:paraId="15D168D6" w14:textId="77777777" w:rsidR="000F2073" w:rsidRPr="0067185B" w:rsidRDefault="000F2073">
            <w:pPr>
              <w:rPr>
                <w:rFonts w:ascii="Arial" w:hAnsi="Arial" w:cs="Arial"/>
                <w:sz w:val="20"/>
                <w:lang w:val="cs-CZ"/>
              </w:rPr>
            </w:pPr>
          </w:p>
          <w:p w14:paraId="1DAF88A6" w14:textId="77777777" w:rsidR="000F2073" w:rsidRPr="0067185B" w:rsidRDefault="000F2073">
            <w:pPr>
              <w:rPr>
                <w:rFonts w:ascii="Arial" w:hAnsi="Arial" w:cs="Arial"/>
                <w:sz w:val="20"/>
                <w:lang w:val="cs-CZ"/>
              </w:rPr>
            </w:pPr>
          </w:p>
          <w:p w14:paraId="721A16E7" w14:textId="77777777" w:rsidR="000F2073" w:rsidRPr="0067185B" w:rsidRDefault="0080639B">
            <w:pPr>
              <w:rPr>
                <w:rFonts w:ascii="Arial" w:hAnsi="Arial" w:cs="Arial"/>
                <w:sz w:val="20"/>
                <w:lang w:val="cs-CZ"/>
              </w:rPr>
            </w:pPr>
            <w:r w:rsidRPr="0067185B">
              <w:rPr>
                <w:rFonts w:ascii="Arial" w:hAnsi="Arial" w:cs="Arial"/>
                <w:i/>
                <w:sz w:val="20"/>
                <w:lang w:val="cs-CZ"/>
              </w:rPr>
              <w:t>[&lt;sporné/á doménové/á jméno/a&gt;]</w:t>
            </w:r>
          </w:p>
        </w:tc>
      </w:tr>
    </w:tbl>
    <w:p w14:paraId="4CE7A153" w14:textId="77777777" w:rsidR="000F2073" w:rsidRPr="0067185B" w:rsidRDefault="000F2073" w:rsidP="0067185B">
      <w:pPr>
        <w:ind w:hanging="180"/>
        <w:rPr>
          <w:rFonts w:ascii="Arial" w:hAnsi="Arial" w:cs="Arial"/>
          <w:sz w:val="20"/>
          <w:lang w:val="cs-CZ"/>
        </w:rPr>
      </w:pPr>
      <w:r w:rsidRPr="0067185B">
        <w:rPr>
          <w:rFonts w:ascii="Arial" w:hAnsi="Arial" w:cs="Arial"/>
          <w:sz w:val="20"/>
          <w:lang w:val="cs-CZ"/>
        </w:rPr>
        <w:t>________________________________</w:t>
      </w:r>
    </w:p>
    <w:p w14:paraId="6D24CFFB" w14:textId="77777777" w:rsidR="000F2073" w:rsidRPr="0067185B" w:rsidRDefault="000F2073">
      <w:pPr>
        <w:pStyle w:val="Header"/>
        <w:tabs>
          <w:tab w:val="clear" w:pos="4536"/>
          <w:tab w:val="clear" w:pos="9072"/>
        </w:tabs>
        <w:rPr>
          <w:rFonts w:ascii="Arial" w:hAnsi="Arial" w:cs="Arial"/>
          <w:sz w:val="20"/>
          <w:lang w:val="cs-CZ"/>
        </w:rPr>
      </w:pPr>
    </w:p>
    <w:p w14:paraId="384BC06D" w14:textId="77777777" w:rsidR="000F2073" w:rsidRDefault="000F2073">
      <w:pPr>
        <w:jc w:val="center"/>
        <w:rPr>
          <w:rFonts w:ascii="Arial" w:hAnsi="Arial" w:cs="Arial"/>
          <w:sz w:val="20"/>
          <w:lang w:val="cs-CZ"/>
        </w:rPr>
      </w:pPr>
    </w:p>
    <w:p w14:paraId="4D21F355" w14:textId="77777777" w:rsidR="0067185B" w:rsidRPr="0067185B" w:rsidRDefault="0067185B">
      <w:pPr>
        <w:jc w:val="center"/>
        <w:rPr>
          <w:rFonts w:ascii="Arial" w:hAnsi="Arial" w:cs="Arial"/>
          <w:sz w:val="20"/>
          <w:lang w:val="cs-CZ"/>
        </w:rPr>
      </w:pPr>
    </w:p>
    <w:p w14:paraId="2A80E6A3" w14:textId="77777777" w:rsidR="000F2073" w:rsidRPr="0067185B" w:rsidRDefault="000F2073">
      <w:pPr>
        <w:jc w:val="center"/>
        <w:rPr>
          <w:rFonts w:ascii="Arial" w:hAnsi="Arial" w:cs="Arial"/>
          <w:sz w:val="20"/>
          <w:lang w:val="cs-CZ"/>
        </w:rPr>
      </w:pPr>
    </w:p>
    <w:p w14:paraId="2E1CBE21" w14:textId="77777777" w:rsidR="000F2073" w:rsidRPr="0067185B" w:rsidRDefault="0080639B">
      <w:pPr>
        <w:pStyle w:val="Heading4"/>
        <w:rPr>
          <w:rFonts w:ascii="Arial" w:hAnsi="Arial" w:cs="Arial"/>
          <w:b w:val="0"/>
          <w:sz w:val="20"/>
          <w:lang w:val="cs-CZ"/>
        </w:rPr>
      </w:pPr>
      <w:r w:rsidRPr="0067185B">
        <w:rPr>
          <w:rFonts w:ascii="Arial" w:hAnsi="Arial" w:cs="Arial"/>
          <w:sz w:val="20"/>
          <w:lang w:val="cs-CZ"/>
        </w:rPr>
        <w:t>VYJÁDŘENÍ</w:t>
      </w:r>
    </w:p>
    <w:p w14:paraId="1FB6B355" w14:textId="77777777" w:rsidR="000F2073" w:rsidRPr="0067185B" w:rsidRDefault="000F2073">
      <w:pPr>
        <w:spacing w:line="360" w:lineRule="auto"/>
        <w:jc w:val="center"/>
        <w:rPr>
          <w:rFonts w:ascii="Arial" w:hAnsi="Arial" w:cs="Arial"/>
          <w:sz w:val="20"/>
          <w:lang w:val="cs-CZ"/>
        </w:rPr>
      </w:pPr>
      <w:r w:rsidRPr="0067185B">
        <w:rPr>
          <w:rFonts w:ascii="Arial" w:hAnsi="Arial" w:cs="Arial"/>
          <w:sz w:val="20"/>
          <w:lang w:val="cs-CZ"/>
        </w:rPr>
        <w:t>(</w:t>
      </w:r>
      <w:r w:rsidR="00C54765" w:rsidRPr="0067185B">
        <w:rPr>
          <w:rFonts w:ascii="Arial" w:hAnsi="Arial" w:cs="Arial"/>
          <w:sz w:val="20"/>
          <w:lang w:val="cs-CZ"/>
        </w:rPr>
        <w:t>Ods</w:t>
      </w:r>
      <w:r w:rsidR="0080639B" w:rsidRPr="0067185B">
        <w:rPr>
          <w:rFonts w:ascii="Arial" w:hAnsi="Arial" w:cs="Arial"/>
          <w:sz w:val="20"/>
          <w:lang w:val="cs-CZ"/>
        </w:rPr>
        <w:t>t.</w:t>
      </w:r>
      <w:r w:rsidRPr="0067185B">
        <w:rPr>
          <w:rFonts w:ascii="Arial" w:hAnsi="Arial" w:cs="Arial"/>
          <w:sz w:val="20"/>
          <w:lang w:val="cs-CZ"/>
        </w:rPr>
        <w:t xml:space="preserve"> </w:t>
      </w:r>
      <w:r w:rsidR="0022795F" w:rsidRPr="0067185B">
        <w:rPr>
          <w:rFonts w:ascii="Arial" w:hAnsi="Arial" w:cs="Arial"/>
          <w:sz w:val="20"/>
          <w:lang w:val="cs-CZ"/>
        </w:rPr>
        <w:t>B</w:t>
      </w:r>
      <w:r w:rsidR="00362300" w:rsidRPr="0067185B">
        <w:rPr>
          <w:rFonts w:ascii="Arial" w:hAnsi="Arial" w:cs="Arial"/>
          <w:sz w:val="20"/>
          <w:lang w:val="cs-CZ"/>
        </w:rPr>
        <w:t>(</w:t>
      </w:r>
      <w:r w:rsidR="0022795F" w:rsidRPr="0067185B">
        <w:rPr>
          <w:rFonts w:ascii="Arial" w:hAnsi="Arial" w:cs="Arial"/>
          <w:sz w:val="20"/>
          <w:lang w:val="cs-CZ"/>
        </w:rPr>
        <w:t>3</w:t>
      </w:r>
      <w:r w:rsidR="00362300" w:rsidRPr="0067185B">
        <w:rPr>
          <w:rFonts w:ascii="Arial" w:hAnsi="Arial" w:cs="Arial"/>
          <w:sz w:val="20"/>
          <w:lang w:val="cs-CZ"/>
        </w:rPr>
        <w:t>)</w:t>
      </w:r>
      <w:r w:rsidR="0080639B" w:rsidRPr="0067185B">
        <w:rPr>
          <w:rFonts w:ascii="Arial" w:hAnsi="Arial" w:cs="Arial"/>
          <w:sz w:val="20"/>
          <w:lang w:val="cs-CZ"/>
        </w:rPr>
        <w:t xml:space="preserve"> Pravidel ADR</w:t>
      </w:r>
      <w:r w:rsidRPr="0067185B">
        <w:rPr>
          <w:rFonts w:ascii="Arial" w:hAnsi="Arial" w:cs="Arial"/>
          <w:sz w:val="20"/>
          <w:lang w:val="cs-CZ"/>
        </w:rPr>
        <w:t>)</w:t>
      </w:r>
    </w:p>
    <w:p w14:paraId="3F0A9853" w14:textId="77777777" w:rsidR="000F2073" w:rsidRDefault="000F2073" w:rsidP="0067185B">
      <w:pPr>
        <w:rPr>
          <w:rFonts w:ascii="Arial" w:hAnsi="Arial" w:cs="Arial"/>
          <w:sz w:val="20"/>
          <w:lang w:val="cs-CZ"/>
        </w:rPr>
      </w:pPr>
    </w:p>
    <w:p w14:paraId="148276D4" w14:textId="77777777" w:rsidR="0067185B" w:rsidRPr="0067185B" w:rsidRDefault="0067185B" w:rsidP="0067185B">
      <w:pPr>
        <w:rPr>
          <w:rFonts w:ascii="Arial" w:hAnsi="Arial" w:cs="Arial"/>
          <w:sz w:val="20"/>
          <w:lang w:val="cs-CZ"/>
        </w:rPr>
      </w:pPr>
    </w:p>
    <w:p w14:paraId="6C157236" w14:textId="77777777" w:rsidR="000F2073" w:rsidRPr="0067185B" w:rsidRDefault="00C54765">
      <w:pPr>
        <w:pStyle w:val="Heading5"/>
        <w:spacing w:line="360" w:lineRule="auto"/>
        <w:rPr>
          <w:rFonts w:ascii="Arial" w:hAnsi="Arial" w:cs="Arial"/>
          <w:snapToGrid/>
          <w:sz w:val="20"/>
          <w:u w:val="single"/>
          <w:lang w:val="cs-CZ"/>
        </w:rPr>
      </w:pPr>
      <w:r w:rsidRPr="0067185B">
        <w:rPr>
          <w:rFonts w:ascii="Arial" w:hAnsi="Arial" w:cs="Arial"/>
          <w:snapToGrid/>
          <w:sz w:val="20"/>
          <w:u w:val="single"/>
          <w:lang w:val="cs-CZ"/>
        </w:rPr>
        <w:t xml:space="preserve">I. </w:t>
      </w:r>
      <w:r w:rsidR="0080639B" w:rsidRPr="0067185B">
        <w:rPr>
          <w:rFonts w:ascii="Arial" w:hAnsi="Arial" w:cs="Arial"/>
          <w:snapToGrid/>
          <w:sz w:val="20"/>
          <w:u w:val="single"/>
          <w:lang w:val="cs-CZ"/>
        </w:rPr>
        <w:t>Úvod</w:t>
      </w:r>
    </w:p>
    <w:p w14:paraId="0DCB8199" w14:textId="77777777" w:rsidR="000F2073" w:rsidRPr="0067185B" w:rsidRDefault="000F2073">
      <w:pPr>
        <w:spacing w:line="360" w:lineRule="auto"/>
        <w:rPr>
          <w:rFonts w:ascii="Arial" w:hAnsi="Arial" w:cs="Arial"/>
          <w:sz w:val="20"/>
          <w:lang w:val="cs-CZ"/>
        </w:rPr>
      </w:pPr>
    </w:p>
    <w:p w14:paraId="53378759" w14:textId="77777777" w:rsidR="003D68E0" w:rsidRDefault="000F2073" w:rsidP="003460E7">
      <w:pPr>
        <w:spacing w:line="360" w:lineRule="auto"/>
        <w:ind w:left="720" w:hanging="720"/>
        <w:outlineLvl w:val="0"/>
        <w:rPr>
          <w:rFonts w:ascii="Arial" w:hAnsi="Arial" w:cs="Arial"/>
          <w:sz w:val="20"/>
          <w:lang w:val="cs-CZ"/>
        </w:rPr>
      </w:pPr>
      <w:r w:rsidRPr="0067185B">
        <w:rPr>
          <w:rFonts w:ascii="Arial" w:hAnsi="Arial" w:cs="Arial"/>
          <w:sz w:val="20"/>
          <w:lang w:val="cs-CZ"/>
        </w:rPr>
        <w:t>[1.]</w:t>
      </w:r>
      <w:r w:rsidRPr="0067185B">
        <w:rPr>
          <w:rFonts w:ascii="Arial" w:hAnsi="Arial" w:cs="Arial"/>
          <w:sz w:val="20"/>
          <w:lang w:val="cs-CZ"/>
        </w:rPr>
        <w:tab/>
      </w:r>
      <w:r w:rsidR="0080639B" w:rsidRPr="0067185B">
        <w:rPr>
          <w:rFonts w:ascii="Arial" w:hAnsi="Arial" w:cs="Arial"/>
          <w:sz w:val="20"/>
          <w:lang w:val="cs-CZ"/>
        </w:rPr>
        <w:t>Dne</w:t>
      </w:r>
      <w:r w:rsidRPr="0067185B">
        <w:rPr>
          <w:rFonts w:ascii="Arial" w:hAnsi="Arial" w:cs="Arial"/>
          <w:sz w:val="20"/>
          <w:lang w:val="cs-CZ"/>
        </w:rPr>
        <w:t xml:space="preserve"> </w:t>
      </w:r>
      <w:r w:rsidRPr="0067185B">
        <w:rPr>
          <w:rFonts w:ascii="Arial" w:hAnsi="Arial" w:cs="Arial"/>
          <w:i/>
          <w:sz w:val="20"/>
          <w:lang w:val="cs-CZ"/>
        </w:rPr>
        <w:t>[</w:t>
      </w:r>
      <w:r w:rsidR="0080639B" w:rsidRPr="0067185B">
        <w:rPr>
          <w:rFonts w:ascii="Arial" w:hAnsi="Arial" w:cs="Arial"/>
          <w:i/>
          <w:sz w:val="20"/>
          <w:lang w:val="cs-CZ"/>
        </w:rPr>
        <w:t>uveďte datum doručení Oznámení o podání Žalobního návrhu</w:t>
      </w:r>
      <w:r w:rsidRPr="0067185B">
        <w:rPr>
          <w:rFonts w:ascii="Arial" w:hAnsi="Arial" w:cs="Arial"/>
          <w:i/>
          <w:sz w:val="20"/>
          <w:lang w:val="cs-CZ"/>
        </w:rPr>
        <w:t>]</w:t>
      </w:r>
      <w:r w:rsidR="0080639B" w:rsidRPr="0067185B">
        <w:rPr>
          <w:rFonts w:ascii="Arial" w:hAnsi="Arial" w:cs="Arial"/>
          <w:sz w:val="20"/>
          <w:lang w:val="cs-CZ"/>
        </w:rPr>
        <w:t xml:space="preserve"> Žalovaná strana e-mailem obdržela Oznámení Žalobního návrhu z A</w:t>
      </w:r>
      <w:r w:rsidR="00C54765" w:rsidRPr="0067185B">
        <w:rPr>
          <w:rFonts w:ascii="Arial" w:hAnsi="Arial" w:cs="Arial"/>
          <w:sz w:val="20"/>
          <w:lang w:val="cs-CZ"/>
        </w:rPr>
        <w:t>r</w:t>
      </w:r>
      <w:r w:rsidR="0080639B" w:rsidRPr="0067185B">
        <w:rPr>
          <w:rFonts w:ascii="Arial" w:hAnsi="Arial" w:cs="Arial"/>
          <w:sz w:val="20"/>
          <w:lang w:val="cs-CZ"/>
        </w:rPr>
        <w:t>bitrážního a Mediačního Centra při Světové organizaci duševního vlastnictví (</w:t>
      </w:r>
      <w:r w:rsidR="00C54765" w:rsidRPr="0067185B">
        <w:rPr>
          <w:rFonts w:ascii="Arial" w:hAnsi="Arial" w:cs="Arial"/>
          <w:sz w:val="20"/>
          <w:lang w:val="cs-CZ"/>
        </w:rPr>
        <w:t>dále jen „</w:t>
      </w:r>
      <w:r w:rsidR="0080639B" w:rsidRPr="0067185B">
        <w:rPr>
          <w:rFonts w:ascii="Arial" w:hAnsi="Arial" w:cs="Arial"/>
          <w:b/>
          <w:sz w:val="20"/>
          <w:lang w:val="cs-CZ"/>
        </w:rPr>
        <w:t>Centrum</w:t>
      </w:r>
      <w:r w:rsidR="00C54765" w:rsidRPr="0067185B">
        <w:rPr>
          <w:rFonts w:ascii="Arial" w:hAnsi="Arial" w:cs="Arial"/>
          <w:sz w:val="20"/>
          <w:lang w:val="cs-CZ"/>
        </w:rPr>
        <w:t>“</w:t>
      </w:r>
      <w:r w:rsidR="0080639B" w:rsidRPr="0067185B">
        <w:rPr>
          <w:rFonts w:ascii="Arial" w:hAnsi="Arial" w:cs="Arial"/>
          <w:sz w:val="20"/>
          <w:lang w:val="cs-CZ"/>
        </w:rPr>
        <w:t xml:space="preserve">) </w:t>
      </w:r>
      <w:r w:rsidRPr="0067185B">
        <w:rPr>
          <w:rFonts w:ascii="Arial" w:hAnsi="Arial" w:cs="Arial"/>
          <w:i/>
          <w:sz w:val="20"/>
          <w:lang w:val="cs-CZ"/>
        </w:rPr>
        <w:t>[</w:t>
      </w:r>
      <w:r w:rsidR="003D72B1" w:rsidRPr="0067185B">
        <w:rPr>
          <w:rFonts w:ascii="Arial" w:hAnsi="Arial" w:cs="Arial"/>
          <w:i/>
          <w:sz w:val="20"/>
          <w:lang w:val="cs-CZ"/>
        </w:rPr>
        <w:t xml:space="preserve">a </w:t>
      </w:r>
      <w:r w:rsidR="0080639B" w:rsidRPr="0067185B">
        <w:rPr>
          <w:rFonts w:ascii="Arial" w:hAnsi="Arial" w:cs="Arial"/>
          <w:i/>
          <w:sz w:val="20"/>
          <w:lang w:val="cs-CZ"/>
        </w:rPr>
        <w:t xml:space="preserve">Oznámení </w:t>
      </w:r>
      <w:r w:rsidR="009F2350" w:rsidRPr="0067185B">
        <w:rPr>
          <w:rFonts w:ascii="Arial" w:hAnsi="Arial" w:cs="Arial"/>
          <w:i/>
          <w:sz w:val="20"/>
          <w:lang w:val="cs-CZ"/>
        </w:rPr>
        <w:t xml:space="preserve">s Informacemi </w:t>
      </w:r>
      <w:r w:rsidR="003D68E0" w:rsidRPr="0067185B">
        <w:rPr>
          <w:rFonts w:ascii="Arial" w:hAnsi="Arial" w:cs="Arial"/>
          <w:i/>
          <w:sz w:val="20"/>
          <w:lang w:val="cs-CZ"/>
        </w:rPr>
        <w:t xml:space="preserve">kurýrní službou dne </w:t>
      </w:r>
      <w:r w:rsidR="003D72B1" w:rsidRPr="0067185B">
        <w:rPr>
          <w:rFonts w:ascii="Arial" w:hAnsi="Arial" w:cs="Arial"/>
          <w:i/>
          <w:sz w:val="20"/>
          <w:lang w:val="cs-CZ"/>
        </w:rPr>
        <w:t>(dat</w:t>
      </w:r>
      <w:r w:rsidR="003D68E0" w:rsidRPr="0067185B">
        <w:rPr>
          <w:rFonts w:ascii="Arial" w:hAnsi="Arial" w:cs="Arial"/>
          <w:i/>
          <w:sz w:val="20"/>
          <w:lang w:val="cs-CZ"/>
        </w:rPr>
        <w:t>um</w:t>
      </w:r>
      <w:r w:rsidR="003D72B1" w:rsidRPr="0067185B">
        <w:rPr>
          <w:rFonts w:ascii="Arial" w:hAnsi="Arial" w:cs="Arial"/>
          <w:i/>
          <w:sz w:val="20"/>
          <w:lang w:val="cs-CZ"/>
        </w:rPr>
        <w:t>)</w:t>
      </w:r>
      <w:r w:rsidRPr="0067185B">
        <w:rPr>
          <w:rFonts w:ascii="Arial" w:hAnsi="Arial" w:cs="Arial"/>
          <w:i/>
          <w:sz w:val="20"/>
          <w:lang w:val="cs-CZ"/>
        </w:rPr>
        <w:t>]</w:t>
      </w:r>
      <w:r w:rsidR="003D68E0" w:rsidRPr="0067185B">
        <w:rPr>
          <w:rFonts w:ascii="Arial" w:hAnsi="Arial" w:cs="Arial"/>
          <w:i/>
          <w:sz w:val="20"/>
          <w:lang w:val="cs-CZ"/>
        </w:rPr>
        <w:t xml:space="preserve">, </w:t>
      </w:r>
      <w:r w:rsidR="003D68E0" w:rsidRPr="0067185B">
        <w:rPr>
          <w:rFonts w:ascii="Arial" w:hAnsi="Arial" w:cs="Arial"/>
          <w:sz w:val="20"/>
          <w:lang w:val="cs-CZ"/>
        </w:rPr>
        <w:t>kterým byla Žalovaná strana informována o řízení zahájeném Žalující stranou v souladu s</w:t>
      </w:r>
      <w:r w:rsidR="003D68E0" w:rsidRPr="0067185B">
        <w:rPr>
          <w:rFonts w:ascii="Arial" w:hAnsi="Arial" w:cs="Arial"/>
          <w:i/>
          <w:sz w:val="20"/>
          <w:lang w:val="cs-CZ"/>
        </w:rPr>
        <w:t xml:space="preserve"> </w:t>
      </w:r>
      <w:r w:rsidR="003D68E0" w:rsidRPr="0067185B">
        <w:rPr>
          <w:rFonts w:ascii="Arial" w:hAnsi="Arial" w:cs="Arial"/>
          <w:sz w:val="20"/>
          <w:lang w:val="cs-CZ"/>
        </w:rPr>
        <w:t>Pravidly pro řešení sporů o domény .eu (</w:t>
      </w:r>
      <w:r w:rsidR="00C54765" w:rsidRPr="0067185B">
        <w:rPr>
          <w:rFonts w:ascii="Arial" w:hAnsi="Arial" w:cs="Arial"/>
          <w:sz w:val="20"/>
          <w:lang w:val="cs-CZ"/>
        </w:rPr>
        <w:t xml:space="preserve">dále jen </w:t>
      </w:r>
      <w:r w:rsidR="003D68E0" w:rsidRPr="0067185B">
        <w:rPr>
          <w:rFonts w:ascii="Arial" w:hAnsi="Arial" w:cs="Arial"/>
          <w:sz w:val="20"/>
          <w:lang w:val="cs-CZ"/>
        </w:rPr>
        <w:t>“</w:t>
      </w:r>
      <w:r w:rsidR="003D68E0" w:rsidRPr="0067185B">
        <w:rPr>
          <w:rFonts w:ascii="Arial" w:hAnsi="Arial" w:cs="Arial"/>
          <w:b/>
          <w:sz w:val="20"/>
          <w:lang w:val="cs-CZ"/>
        </w:rPr>
        <w:t>Pravidla</w:t>
      </w:r>
      <w:r w:rsidR="003D68E0" w:rsidRPr="0067185B">
        <w:rPr>
          <w:rFonts w:ascii="Arial" w:hAnsi="Arial" w:cs="Arial"/>
          <w:sz w:val="20"/>
          <w:lang w:val="cs-CZ"/>
        </w:rPr>
        <w:t xml:space="preserve"> </w:t>
      </w:r>
      <w:r w:rsidR="003D68E0" w:rsidRPr="0067185B">
        <w:rPr>
          <w:rFonts w:ascii="Arial" w:hAnsi="Arial" w:cs="Arial"/>
          <w:b/>
          <w:sz w:val="20"/>
          <w:lang w:val="cs-CZ"/>
        </w:rPr>
        <w:t>ADR</w:t>
      </w:r>
      <w:r w:rsidR="003D68E0" w:rsidRPr="0067185B">
        <w:rPr>
          <w:rFonts w:ascii="Arial" w:hAnsi="Arial" w:cs="Arial"/>
          <w:sz w:val="20"/>
          <w:lang w:val="cs-CZ"/>
        </w:rPr>
        <w:t xml:space="preserve">”) a s Doplňujícími pravidly ADR pro řešení sporů o domény .eu </w:t>
      </w:r>
      <w:r w:rsidR="009F2350" w:rsidRPr="0067185B">
        <w:rPr>
          <w:rFonts w:ascii="Arial" w:hAnsi="Arial" w:cs="Arial"/>
          <w:sz w:val="20"/>
          <w:lang w:val="cs-CZ"/>
        </w:rPr>
        <w:t xml:space="preserve">Světové organizace duševního vlastnictví </w:t>
      </w:r>
      <w:r w:rsidR="003D68E0" w:rsidRPr="0067185B">
        <w:rPr>
          <w:rFonts w:ascii="Arial" w:hAnsi="Arial" w:cs="Arial"/>
          <w:sz w:val="20"/>
          <w:lang w:val="cs-CZ"/>
        </w:rPr>
        <w:t>(</w:t>
      </w:r>
      <w:r w:rsidR="00C54765" w:rsidRPr="0067185B">
        <w:rPr>
          <w:rFonts w:ascii="Arial" w:hAnsi="Arial" w:cs="Arial"/>
          <w:sz w:val="20"/>
          <w:lang w:val="cs-CZ"/>
        </w:rPr>
        <w:t xml:space="preserve">dále jen </w:t>
      </w:r>
      <w:r w:rsidR="003D68E0" w:rsidRPr="0067185B">
        <w:rPr>
          <w:rFonts w:ascii="Arial" w:hAnsi="Arial" w:cs="Arial"/>
          <w:sz w:val="20"/>
          <w:lang w:val="cs-CZ"/>
        </w:rPr>
        <w:t>“</w:t>
      </w:r>
      <w:r w:rsidR="003D68E0" w:rsidRPr="0067185B">
        <w:rPr>
          <w:rFonts w:ascii="Arial" w:hAnsi="Arial" w:cs="Arial"/>
          <w:b/>
          <w:sz w:val="20"/>
          <w:lang w:val="cs-CZ"/>
        </w:rPr>
        <w:t>Doplňující</w:t>
      </w:r>
      <w:r w:rsidR="003D68E0" w:rsidRPr="0067185B">
        <w:rPr>
          <w:rFonts w:ascii="Arial" w:hAnsi="Arial" w:cs="Arial"/>
          <w:sz w:val="20"/>
          <w:lang w:val="cs-CZ"/>
        </w:rPr>
        <w:t xml:space="preserve"> </w:t>
      </w:r>
      <w:r w:rsidR="003D68E0" w:rsidRPr="0067185B">
        <w:rPr>
          <w:rFonts w:ascii="Arial" w:hAnsi="Arial" w:cs="Arial"/>
          <w:b/>
          <w:sz w:val="20"/>
          <w:lang w:val="cs-CZ"/>
        </w:rPr>
        <w:t>pravidla</w:t>
      </w:r>
      <w:r w:rsidR="003D68E0" w:rsidRPr="0067185B">
        <w:rPr>
          <w:rFonts w:ascii="Arial" w:hAnsi="Arial" w:cs="Arial"/>
          <w:sz w:val="20"/>
          <w:lang w:val="cs-CZ"/>
        </w:rPr>
        <w:t xml:space="preserve">”). Centrum stanovilo datum </w:t>
      </w:r>
      <w:r w:rsidR="003D68E0" w:rsidRPr="0067185B">
        <w:rPr>
          <w:rFonts w:ascii="Arial" w:hAnsi="Arial" w:cs="Arial"/>
          <w:i/>
          <w:sz w:val="20"/>
          <w:lang w:val="cs-CZ"/>
        </w:rPr>
        <w:t xml:space="preserve">[vložte datum] </w:t>
      </w:r>
      <w:r w:rsidR="003D68E0" w:rsidRPr="0067185B">
        <w:rPr>
          <w:rFonts w:ascii="Arial" w:hAnsi="Arial" w:cs="Arial"/>
          <w:sz w:val="20"/>
          <w:lang w:val="cs-CZ"/>
        </w:rPr>
        <w:t>jako poslední den pro podání Vyjádření Žalovanou stranou.</w:t>
      </w:r>
    </w:p>
    <w:p w14:paraId="14504716" w14:textId="77777777" w:rsidR="0067185B" w:rsidRDefault="0067185B" w:rsidP="003460E7">
      <w:pPr>
        <w:outlineLvl w:val="0"/>
        <w:rPr>
          <w:rFonts w:ascii="Arial" w:hAnsi="Arial" w:cs="Arial"/>
          <w:b/>
          <w:bCs/>
          <w:color w:val="3B3B3B"/>
          <w:kern w:val="36"/>
          <w:sz w:val="20"/>
          <w:lang w:val="cs-CZ"/>
        </w:rPr>
      </w:pPr>
    </w:p>
    <w:p w14:paraId="66C3E417" w14:textId="77777777" w:rsidR="0067185B" w:rsidRPr="0067185B" w:rsidRDefault="0067185B" w:rsidP="003460E7">
      <w:pPr>
        <w:jc w:val="center"/>
        <w:outlineLvl w:val="0"/>
        <w:rPr>
          <w:rFonts w:ascii="Arial" w:hAnsi="Arial" w:cs="Arial"/>
          <w:b/>
          <w:bCs/>
          <w:color w:val="3B3B3B"/>
          <w:kern w:val="36"/>
          <w:sz w:val="20"/>
          <w:lang w:val="cs-CZ"/>
        </w:rPr>
      </w:pPr>
    </w:p>
    <w:p w14:paraId="0412430A" w14:textId="77777777" w:rsidR="000F2073" w:rsidRPr="0067185B" w:rsidRDefault="000F2073" w:rsidP="003460E7">
      <w:pPr>
        <w:keepNext/>
        <w:jc w:val="center"/>
        <w:rPr>
          <w:rFonts w:ascii="Arial" w:hAnsi="Arial" w:cs="Arial"/>
          <w:b/>
          <w:sz w:val="20"/>
          <w:u w:val="single"/>
          <w:lang w:val="cs-CZ"/>
        </w:rPr>
      </w:pPr>
      <w:r w:rsidRPr="0067185B">
        <w:rPr>
          <w:rFonts w:ascii="Arial" w:hAnsi="Arial" w:cs="Arial"/>
          <w:b/>
          <w:sz w:val="20"/>
          <w:u w:val="single"/>
          <w:lang w:val="cs-CZ"/>
        </w:rPr>
        <w:t xml:space="preserve">II.  </w:t>
      </w:r>
      <w:r w:rsidR="003D68E0" w:rsidRPr="0067185B">
        <w:rPr>
          <w:rFonts w:ascii="Arial" w:hAnsi="Arial" w:cs="Arial"/>
          <w:b/>
          <w:sz w:val="20"/>
          <w:u w:val="single"/>
          <w:lang w:val="cs-CZ"/>
        </w:rPr>
        <w:t>Kontaktní údaje Žalované strany</w:t>
      </w:r>
    </w:p>
    <w:p w14:paraId="4BA293B3" w14:textId="77777777" w:rsidR="000F2073" w:rsidRPr="0067185B" w:rsidRDefault="000F2073" w:rsidP="003460E7">
      <w:pPr>
        <w:keepNext/>
        <w:jc w:val="center"/>
        <w:rPr>
          <w:rFonts w:ascii="Arial" w:hAnsi="Arial" w:cs="Arial"/>
          <w:sz w:val="20"/>
          <w:lang w:val="cs-CZ"/>
        </w:rPr>
      </w:pPr>
      <w:r w:rsidRPr="0067185B">
        <w:rPr>
          <w:rFonts w:ascii="Arial" w:hAnsi="Arial" w:cs="Arial"/>
          <w:sz w:val="20"/>
          <w:lang w:val="cs-CZ"/>
        </w:rPr>
        <w:t>(</w:t>
      </w:r>
      <w:r w:rsidR="00C54765" w:rsidRPr="0067185B">
        <w:rPr>
          <w:rFonts w:ascii="Arial" w:hAnsi="Arial" w:cs="Arial"/>
          <w:sz w:val="20"/>
          <w:lang w:val="cs-CZ"/>
        </w:rPr>
        <w:t>Ods</w:t>
      </w:r>
      <w:r w:rsidR="003D68E0" w:rsidRPr="0067185B">
        <w:rPr>
          <w:rFonts w:ascii="Arial" w:hAnsi="Arial" w:cs="Arial"/>
          <w:sz w:val="20"/>
          <w:lang w:val="cs-CZ"/>
        </w:rPr>
        <w:t>t.</w:t>
      </w:r>
      <w:r w:rsidRPr="0067185B">
        <w:rPr>
          <w:rFonts w:ascii="Arial" w:hAnsi="Arial" w:cs="Arial"/>
          <w:sz w:val="20"/>
          <w:lang w:val="cs-CZ"/>
        </w:rPr>
        <w:t xml:space="preserve"> </w:t>
      </w:r>
      <w:r w:rsidR="00362300" w:rsidRPr="0067185B">
        <w:rPr>
          <w:rFonts w:ascii="Arial" w:hAnsi="Arial" w:cs="Arial"/>
          <w:sz w:val="20"/>
          <w:lang w:val="cs-CZ"/>
        </w:rPr>
        <w:t>B(</w:t>
      </w:r>
      <w:r w:rsidR="001B7BB4" w:rsidRPr="0067185B">
        <w:rPr>
          <w:rFonts w:ascii="Arial" w:hAnsi="Arial" w:cs="Arial"/>
          <w:sz w:val="20"/>
          <w:lang w:val="cs-CZ"/>
        </w:rPr>
        <w:t>3</w:t>
      </w:r>
      <w:r w:rsidR="00362300" w:rsidRPr="0067185B">
        <w:rPr>
          <w:rFonts w:ascii="Arial" w:hAnsi="Arial" w:cs="Arial"/>
          <w:sz w:val="20"/>
          <w:lang w:val="cs-CZ"/>
        </w:rPr>
        <w:t>)</w:t>
      </w:r>
      <w:r w:rsidRPr="0067185B">
        <w:rPr>
          <w:rFonts w:ascii="Arial" w:hAnsi="Arial" w:cs="Arial"/>
          <w:sz w:val="20"/>
          <w:lang w:val="cs-CZ"/>
        </w:rPr>
        <w:t>(</w:t>
      </w:r>
      <w:r w:rsidR="00362300" w:rsidRPr="0067185B">
        <w:rPr>
          <w:rFonts w:ascii="Arial" w:hAnsi="Arial" w:cs="Arial"/>
          <w:sz w:val="20"/>
          <w:lang w:val="cs-CZ"/>
        </w:rPr>
        <w:t>b</w:t>
      </w:r>
      <w:r w:rsidRPr="0067185B">
        <w:rPr>
          <w:rFonts w:ascii="Arial" w:hAnsi="Arial" w:cs="Arial"/>
          <w:sz w:val="20"/>
          <w:lang w:val="cs-CZ"/>
        </w:rPr>
        <w:t>)(</w:t>
      </w:r>
      <w:r w:rsidR="00362300" w:rsidRPr="0067185B">
        <w:rPr>
          <w:rFonts w:ascii="Arial" w:hAnsi="Arial" w:cs="Arial"/>
          <w:sz w:val="20"/>
          <w:lang w:val="cs-CZ"/>
        </w:rPr>
        <w:t>1</w:t>
      </w:r>
      <w:r w:rsidRPr="0067185B">
        <w:rPr>
          <w:rFonts w:ascii="Arial" w:hAnsi="Arial" w:cs="Arial"/>
          <w:sz w:val="20"/>
          <w:lang w:val="cs-CZ"/>
        </w:rPr>
        <w:t>)</w:t>
      </w:r>
      <w:r w:rsidR="001B7BB4" w:rsidRPr="0067185B">
        <w:rPr>
          <w:rFonts w:ascii="Arial" w:hAnsi="Arial" w:cs="Arial"/>
          <w:sz w:val="20"/>
          <w:lang w:val="cs-CZ"/>
        </w:rPr>
        <w:t xml:space="preserve"> </w:t>
      </w:r>
      <w:r w:rsidRPr="0067185B">
        <w:rPr>
          <w:rFonts w:ascii="Arial" w:hAnsi="Arial" w:cs="Arial"/>
          <w:sz w:val="20"/>
          <w:lang w:val="cs-CZ"/>
        </w:rPr>
        <w:t>a (</w:t>
      </w:r>
      <w:r w:rsidR="00362300" w:rsidRPr="0067185B">
        <w:rPr>
          <w:rFonts w:ascii="Arial" w:hAnsi="Arial" w:cs="Arial"/>
          <w:sz w:val="20"/>
          <w:lang w:val="cs-CZ"/>
        </w:rPr>
        <w:t>2</w:t>
      </w:r>
      <w:r w:rsidRPr="0067185B">
        <w:rPr>
          <w:rFonts w:ascii="Arial" w:hAnsi="Arial" w:cs="Arial"/>
          <w:sz w:val="20"/>
          <w:lang w:val="cs-CZ"/>
        </w:rPr>
        <w:t>)</w:t>
      </w:r>
      <w:r w:rsidR="003D68E0" w:rsidRPr="0067185B">
        <w:rPr>
          <w:rFonts w:ascii="Arial" w:hAnsi="Arial" w:cs="Arial"/>
          <w:sz w:val="20"/>
          <w:lang w:val="cs-CZ"/>
        </w:rPr>
        <w:t xml:space="preserve"> Pravidel ADR</w:t>
      </w:r>
      <w:r w:rsidRPr="0067185B">
        <w:rPr>
          <w:rFonts w:ascii="Arial" w:hAnsi="Arial" w:cs="Arial"/>
          <w:sz w:val="20"/>
          <w:lang w:val="cs-CZ"/>
        </w:rPr>
        <w:t>)</w:t>
      </w:r>
    </w:p>
    <w:p w14:paraId="3709154A" w14:textId="77777777" w:rsidR="00C54765" w:rsidRPr="0067185B" w:rsidRDefault="00C54765" w:rsidP="003460E7">
      <w:pPr>
        <w:keepNext/>
        <w:rPr>
          <w:rFonts w:ascii="Arial" w:hAnsi="Arial" w:cs="Arial"/>
          <w:sz w:val="20"/>
          <w:lang w:val="cs-CZ"/>
        </w:rPr>
      </w:pPr>
    </w:p>
    <w:p w14:paraId="72829ADC" w14:textId="77777777" w:rsidR="000F2073" w:rsidRDefault="000F2073" w:rsidP="003460E7">
      <w:pPr>
        <w:spacing w:line="360" w:lineRule="auto"/>
        <w:ind w:left="720" w:hanging="720"/>
        <w:rPr>
          <w:rFonts w:ascii="Arial" w:hAnsi="Arial" w:cs="Arial"/>
          <w:sz w:val="20"/>
          <w:lang w:val="cs-CZ"/>
        </w:rPr>
      </w:pPr>
      <w:r w:rsidRPr="0067185B">
        <w:rPr>
          <w:rFonts w:ascii="Arial" w:hAnsi="Arial" w:cs="Arial"/>
          <w:sz w:val="20"/>
          <w:lang w:val="cs-CZ"/>
        </w:rPr>
        <w:t>[2.]</w:t>
      </w:r>
      <w:r w:rsidRPr="0067185B">
        <w:rPr>
          <w:rFonts w:ascii="Arial" w:hAnsi="Arial" w:cs="Arial"/>
          <w:sz w:val="20"/>
          <w:lang w:val="cs-CZ"/>
        </w:rPr>
        <w:tab/>
      </w:r>
      <w:r w:rsidR="003D68E0" w:rsidRPr="0067185B">
        <w:rPr>
          <w:rFonts w:ascii="Arial" w:hAnsi="Arial" w:cs="Arial"/>
          <w:sz w:val="20"/>
          <w:lang w:val="cs-CZ"/>
        </w:rPr>
        <w:t>Kontaktní údaje Žalované strany jsou následující</w:t>
      </w:r>
      <w:r w:rsidRPr="0067185B">
        <w:rPr>
          <w:rFonts w:ascii="Arial" w:hAnsi="Arial" w:cs="Arial"/>
          <w:sz w:val="20"/>
          <w:lang w:val="cs-CZ"/>
        </w:rPr>
        <w:t>:</w:t>
      </w:r>
    </w:p>
    <w:p w14:paraId="177BE81B" w14:textId="77777777" w:rsidR="0067185B" w:rsidRDefault="0067185B" w:rsidP="003460E7">
      <w:pPr>
        <w:ind w:left="720" w:hanging="720"/>
        <w:rPr>
          <w:rFonts w:ascii="Arial" w:hAnsi="Arial" w:cs="Arial"/>
          <w:sz w:val="20"/>
          <w:lang w:val="cs-CZ"/>
        </w:rPr>
      </w:pPr>
    </w:p>
    <w:tbl>
      <w:tblPr>
        <w:tblW w:w="0" w:type="auto"/>
        <w:tblInd w:w="738" w:type="dxa"/>
        <w:tblLook w:val="04A0" w:firstRow="1" w:lastRow="0" w:firstColumn="1" w:lastColumn="0" w:noHBand="0" w:noVBand="1"/>
      </w:tblPr>
      <w:tblGrid>
        <w:gridCol w:w="2206"/>
        <w:gridCol w:w="5964"/>
      </w:tblGrid>
      <w:tr w:rsidR="0067185B" w:rsidRPr="003460E7" w14:paraId="39D558C0" w14:textId="77777777" w:rsidTr="003460E7">
        <w:tc>
          <w:tcPr>
            <w:tcW w:w="2250" w:type="dxa"/>
            <w:shd w:val="clear" w:color="auto" w:fill="auto"/>
          </w:tcPr>
          <w:p w14:paraId="078402CB" w14:textId="77777777" w:rsidR="0067185B" w:rsidRPr="003460E7" w:rsidRDefault="0067185B" w:rsidP="003460E7">
            <w:pPr>
              <w:spacing w:line="360" w:lineRule="auto"/>
              <w:rPr>
                <w:rFonts w:ascii="Arial" w:hAnsi="Arial" w:cs="Arial"/>
                <w:sz w:val="20"/>
                <w:lang w:val="cs-CZ"/>
              </w:rPr>
            </w:pPr>
            <w:r w:rsidRPr="003460E7">
              <w:rPr>
                <w:rFonts w:ascii="Arial" w:hAnsi="Arial" w:cs="Arial"/>
                <w:sz w:val="20"/>
                <w:lang w:val="cs-CZ"/>
              </w:rPr>
              <w:t>Jméno:</w:t>
            </w:r>
          </w:p>
        </w:tc>
        <w:tc>
          <w:tcPr>
            <w:tcW w:w="6136" w:type="dxa"/>
            <w:shd w:val="clear" w:color="auto" w:fill="auto"/>
          </w:tcPr>
          <w:p w14:paraId="6E6BD4F3" w14:textId="77777777" w:rsidR="0067185B" w:rsidRPr="003460E7" w:rsidRDefault="0067185B" w:rsidP="003460E7">
            <w:pPr>
              <w:spacing w:line="360" w:lineRule="auto"/>
              <w:rPr>
                <w:rFonts w:ascii="Arial" w:hAnsi="Arial" w:cs="Arial"/>
                <w:sz w:val="20"/>
                <w:lang w:val="cs-CZ"/>
              </w:rPr>
            </w:pPr>
            <w:r w:rsidRPr="003460E7">
              <w:rPr>
                <w:rFonts w:ascii="Arial" w:hAnsi="Arial" w:cs="Arial"/>
                <w:i/>
                <w:sz w:val="20"/>
                <w:lang w:val="cs-CZ"/>
              </w:rPr>
              <w:t>[Uveďte celé jméno]</w:t>
            </w:r>
          </w:p>
        </w:tc>
      </w:tr>
      <w:tr w:rsidR="0067185B" w:rsidRPr="003460E7" w14:paraId="3ADD0B17" w14:textId="77777777" w:rsidTr="003460E7">
        <w:tc>
          <w:tcPr>
            <w:tcW w:w="2250" w:type="dxa"/>
            <w:shd w:val="clear" w:color="auto" w:fill="auto"/>
          </w:tcPr>
          <w:p w14:paraId="48BA9BEF" w14:textId="77777777" w:rsidR="0067185B" w:rsidRPr="003460E7" w:rsidRDefault="0067185B" w:rsidP="003460E7">
            <w:pPr>
              <w:spacing w:line="360" w:lineRule="auto"/>
              <w:rPr>
                <w:rFonts w:ascii="Arial" w:hAnsi="Arial" w:cs="Arial"/>
                <w:sz w:val="20"/>
                <w:lang w:val="cs-CZ"/>
              </w:rPr>
            </w:pPr>
            <w:r w:rsidRPr="003460E7">
              <w:rPr>
                <w:rFonts w:ascii="Arial" w:hAnsi="Arial" w:cs="Arial"/>
                <w:sz w:val="20"/>
                <w:lang w:val="cs-CZ"/>
              </w:rPr>
              <w:t>Adresa:</w:t>
            </w:r>
          </w:p>
        </w:tc>
        <w:tc>
          <w:tcPr>
            <w:tcW w:w="6136" w:type="dxa"/>
            <w:shd w:val="clear" w:color="auto" w:fill="auto"/>
          </w:tcPr>
          <w:p w14:paraId="39FD0607" w14:textId="77777777" w:rsidR="0067185B" w:rsidRPr="003460E7" w:rsidRDefault="0067185B" w:rsidP="003460E7">
            <w:pPr>
              <w:spacing w:line="360" w:lineRule="auto"/>
              <w:rPr>
                <w:rFonts w:ascii="Arial" w:hAnsi="Arial" w:cs="Arial"/>
                <w:sz w:val="20"/>
                <w:lang w:val="cs-CZ"/>
              </w:rPr>
            </w:pPr>
            <w:r w:rsidRPr="003460E7">
              <w:rPr>
                <w:rFonts w:ascii="Arial" w:hAnsi="Arial" w:cs="Arial"/>
                <w:i/>
                <w:sz w:val="20"/>
                <w:lang w:val="cs-CZ"/>
              </w:rPr>
              <w:t>[Uveďte poštovní adresu]</w:t>
            </w:r>
          </w:p>
        </w:tc>
      </w:tr>
      <w:tr w:rsidR="0067185B" w:rsidRPr="003460E7" w14:paraId="003A5860" w14:textId="77777777" w:rsidTr="003460E7">
        <w:tc>
          <w:tcPr>
            <w:tcW w:w="2250" w:type="dxa"/>
            <w:shd w:val="clear" w:color="auto" w:fill="auto"/>
          </w:tcPr>
          <w:p w14:paraId="4CFF554F" w14:textId="77777777" w:rsidR="0067185B" w:rsidRPr="003460E7" w:rsidRDefault="0067185B" w:rsidP="003460E7">
            <w:pPr>
              <w:spacing w:line="360" w:lineRule="auto"/>
              <w:rPr>
                <w:rFonts w:ascii="Arial" w:hAnsi="Arial" w:cs="Arial"/>
                <w:sz w:val="20"/>
                <w:lang w:val="cs-CZ"/>
              </w:rPr>
            </w:pPr>
            <w:r w:rsidRPr="003460E7">
              <w:rPr>
                <w:rFonts w:ascii="Arial" w:hAnsi="Arial" w:cs="Arial"/>
                <w:sz w:val="20"/>
                <w:lang w:val="cs-CZ"/>
              </w:rPr>
              <w:t>Telefon:</w:t>
            </w:r>
          </w:p>
        </w:tc>
        <w:tc>
          <w:tcPr>
            <w:tcW w:w="6136" w:type="dxa"/>
            <w:shd w:val="clear" w:color="auto" w:fill="auto"/>
          </w:tcPr>
          <w:p w14:paraId="7A789D60" w14:textId="77777777" w:rsidR="0067185B" w:rsidRPr="003460E7" w:rsidRDefault="0067185B" w:rsidP="003460E7">
            <w:pPr>
              <w:spacing w:line="360" w:lineRule="auto"/>
              <w:rPr>
                <w:rFonts w:ascii="Arial" w:hAnsi="Arial" w:cs="Arial"/>
                <w:sz w:val="20"/>
                <w:lang w:val="cs-CZ"/>
              </w:rPr>
            </w:pPr>
            <w:r w:rsidRPr="003460E7">
              <w:rPr>
                <w:rFonts w:ascii="Arial" w:hAnsi="Arial" w:cs="Arial"/>
                <w:i/>
                <w:sz w:val="20"/>
                <w:lang w:val="cs-CZ"/>
              </w:rPr>
              <w:t>[Uveďte telefonní číslo]</w:t>
            </w:r>
          </w:p>
        </w:tc>
      </w:tr>
      <w:tr w:rsidR="0067185B" w:rsidRPr="003460E7" w14:paraId="1CD6A10D" w14:textId="77777777" w:rsidTr="003460E7">
        <w:tc>
          <w:tcPr>
            <w:tcW w:w="2250" w:type="dxa"/>
            <w:shd w:val="clear" w:color="auto" w:fill="auto"/>
          </w:tcPr>
          <w:p w14:paraId="595D0EF3" w14:textId="77777777" w:rsidR="0067185B" w:rsidRPr="003460E7" w:rsidRDefault="0067185B" w:rsidP="003460E7">
            <w:pPr>
              <w:spacing w:line="360" w:lineRule="auto"/>
              <w:rPr>
                <w:rFonts w:ascii="Arial" w:hAnsi="Arial" w:cs="Arial"/>
                <w:sz w:val="20"/>
                <w:lang w:val="cs-CZ"/>
              </w:rPr>
            </w:pPr>
            <w:r w:rsidRPr="003460E7">
              <w:rPr>
                <w:rFonts w:ascii="Arial" w:hAnsi="Arial" w:cs="Arial"/>
                <w:sz w:val="20"/>
                <w:lang w:val="cs-CZ"/>
              </w:rPr>
              <w:t>Fax:</w:t>
            </w:r>
          </w:p>
        </w:tc>
        <w:tc>
          <w:tcPr>
            <w:tcW w:w="6136" w:type="dxa"/>
            <w:shd w:val="clear" w:color="auto" w:fill="auto"/>
          </w:tcPr>
          <w:p w14:paraId="62136355" w14:textId="77777777" w:rsidR="0067185B" w:rsidRPr="003460E7" w:rsidRDefault="0067185B" w:rsidP="003460E7">
            <w:pPr>
              <w:spacing w:line="360" w:lineRule="auto"/>
              <w:rPr>
                <w:rFonts w:ascii="Arial" w:hAnsi="Arial" w:cs="Arial"/>
                <w:sz w:val="20"/>
                <w:lang w:val="cs-CZ"/>
              </w:rPr>
            </w:pPr>
            <w:r w:rsidRPr="003460E7">
              <w:rPr>
                <w:rFonts w:ascii="Arial" w:hAnsi="Arial" w:cs="Arial"/>
                <w:i/>
                <w:sz w:val="20"/>
                <w:lang w:val="cs-CZ"/>
              </w:rPr>
              <w:t>[Uveďte číslo faxu]</w:t>
            </w:r>
          </w:p>
        </w:tc>
      </w:tr>
      <w:tr w:rsidR="0067185B" w:rsidRPr="003460E7" w14:paraId="46A69495" w14:textId="77777777" w:rsidTr="003460E7">
        <w:tc>
          <w:tcPr>
            <w:tcW w:w="2250" w:type="dxa"/>
            <w:shd w:val="clear" w:color="auto" w:fill="auto"/>
          </w:tcPr>
          <w:p w14:paraId="70ED3C26" w14:textId="77777777" w:rsidR="0067185B" w:rsidRPr="003460E7" w:rsidRDefault="0067185B" w:rsidP="003460E7">
            <w:pPr>
              <w:spacing w:line="360" w:lineRule="auto"/>
              <w:rPr>
                <w:rFonts w:ascii="Arial" w:hAnsi="Arial" w:cs="Arial"/>
                <w:sz w:val="20"/>
                <w:lang w:val="cs-CZ"/>
              </w:rPr>
            </w:pPr>
            <w:r w:rsidRPr="003460E7">
              <w:rPr>
                <w:rFonts w:ascii="Arial" w:hAnsi="Arial" w:cs="Arial"/>
                <w:sz w:val="20"/>
                <w:lang w:val="cs-CZ"/>
              </w:rPr>
              <w:t>E-mail:</w:t>
            </w:r>
          </w:p>
        </w:tc>
        <w:tc>
          <w:tcPr>
            <w:tcW w:w="6136" w:type="dxa"/>
            <w:shd w:val="clear" w:color="auto" w:fill="auto"/>
          </w:tcPr>
          <w:p w14:paraId="58296222" w14:textId="77777777" w:rsidR="0067185B" w:rsidRPr="003460E7" w:rsidRDefault="0067185B" w:rsidP="003460E7">
            <w:pPr>
              <w:spacing w:line="360" w:lineRule="auto"/>
              <w:rPr>
                <w:rFonts w:ascii="Arial" w:hAnsi="Arial" w:cs="Arial"/>
                <w:sz w:val="20"/>
                <w:lang w:val="cs-CZ"/>
              </w:rPr>
            </w:pPr>
            <w:r w:rsidRPr="003460E7">
              <w:rPr>
                <w:rFonts w:ascii="Arial" w:hAnsi="Arial" w:cs="Arial"/>
                <w:i/>
                <w:sz w:val="20"/>
                <w:lang w:val="cs-CZ"/>
              </w:rPr>
              <w:t>[Uveďte e-mailovou adresu]</w:t>
            </w:r>
          </w:p>
        </w:tc>
      </w:tr>
    </w:tbl>
    <w:p w14:paraId="7F9EF6FC" w14:textId="77777777" w:rsidR="0067185B" w:rsidRPr="0067185B" w:rsidRDefault="0067185B" w:rsidP="003460E7">
      <w:pPr>
        <w:ind w:left="720" w:hanging="720"/>
        <w:rPr>
          <w:rFonts w:ascii="Arial" w:hAnsi="Arial" w:cs="Arial"/>
          <w:sz w:val="20"/>
          <w:lang w:val="cs-CZ"/>
        </w:rPr>
      </w:pPr>
    </w:p>
    <w:p w14:paraId="1076201B" w14:textId="77777777" w:rsidR="000F2073" w:rsidRPr="0067185B" w:rsidRDefault="000F2073" w:rsidP="003460E7">
      <w:pPr>
        <w:ind w:left="720"/>
        <w:rPr>
          <w:rFonts w:ascii="Arial" w:hAnsi="Arial" w:cs="Arial"/>
          <w:i/>
          <w:sz w:val="20"/>
          <w:lang w:val="cs-CZ"/>
        </w:rPr>
      </w:pPr>
      <w:r w:rsidRPr="0067185B">
        <w:rPr>
          <w:rFonts w:ascii="Arial" w:hAnsi="Arial" w:cs="Arial"/>
          <w:i/>
          <w:sz w:val="20"/>
          <w:lang w:val="cs-CZ"/>
        </w:rPr>
        <w:t>[</w:t>
      </w:r>
      <w:r w:rsidR="003D68E0" w:rsidRPr="0067185B">
        <w:rPr>
          <w:rFonts w:ascii="Arial" w:hAnsi="Arial" w:cs="Arial"/>
          <w:i/>
          <w:sz w:val="20"/>
          <w:lang w:val="cs-CZ"/>
        </w:rPr>
        <w:t xml:space="preserve">Pokud je více Žalovaných stran, uveďte </w:t>
      </w:r>
      <w:r w:rsidR="00C54765" w:rsidRPr="0067185B">
        <w:rPr>
          <w:rFonts w:ascii="Arial" w:hAnsi="Arial" w:cs="Arial"/>
          <w:i/>
          <w:sz w:val="20"/>
          <w:lang w:val="cs-CZ"/>
        </w:rPr>
        <w:t>výše uvedené kontaktní údaje</w:t>
      </w:r>
      <w:r w:rsidR="003D68E0" w:rsidRPr="0067185B">
        <w:rPr>
          <w:rFonts w:ascii="Arial" w:hAnsi="Arial" w:cs="Arial"/>
          <w:i/>
          <w:sz w:val="20"/>
          <w:lang w:val="cs-CZ"/>
        </w:rPr>
        <w:t xml:space="preserve"> pro každou </w:t>
      </w:r>
      <w:r w:rsidR="009F2350" w:rsidRPr="0067185B">
        <w:rPr>
          <w:rFonts w:ascii="Arial" w:hAnsi="Arial" w:cs="Arial"/>
          <w:i/>
          <w:sz w:val="20"/>
          <w:lang w:val="cs-CZ"/>
        </w:rPr>
        <w:t>Žalovanou stranu</w:t>
      </w:r>
      <w:r w:rsidRPr="0067185B">
        <w:rPr>
          <w:rFonts w:ascii="Arial" w:hAnsi="Arial" w:cs="Arial"/>
          <w:i/>
          <w:sz w:val="20"/>
          <w:lang w:val="cs-CZ"/>
        </w:rPr>
        <w:t>.]</w:t>
      </w:r>
    </w:p>
    <w:p w14:paraId="1EBA5758" w14:textId="77777777" w:rsidR="000F2073" w:rsidRPr="0067185B" w:rsidRDefault="000F2073" w:rsidP="003460E7">
      <w:pPr>
        <w:spacing w:line="360" w:lineRule="auto"/>
        <w:rPr>
          <w:rFonts w:ascii="Arial" w:hAnsi="Arial" w:cs="Arial"/>
          <w:sz w:val="20"/>
          <w:lang w:val="cs-CZ"/>
        </w:rPr>
      </w:pPr>
    </w:p>
    <w:p w14:paraId="6DB592E6" w14:textId="77777777" w:rsidR="00F30010" w:rsidRPr="0067185B" w:rsidRDefault="000F2073" w:rsidP="003460E7">
      <w:pPr>
        <w:keepNext/>
        <w:keepLines/>
        <w:spacing w:line="360" w:lineRule="auto"/>
        <w:ind w:left="562" w:hanging="567"/>
        <w:rPr>
          <w:rFonts w:ascii="Arial" w:hAnsi="Arial" w:cs="Arial"/>
          <w:sz w:val="20"/>
          <w:lang w:val="cs-CZ"/>
        </w:rPr>
      </w:pPr>
      <w:r w:rsidRPr="0067185B">
        <w:rPr>
          <w:rFonts w:ascii="Arial" w:hAnsi="Arial" w:cs="Arial"/>
          <w:sz w:val="20"/>
          <w:lang w:val="cs-CZ"/>
        </w:rPr>
        <w:lastRenderedPageBreak/>
        <w:t>[3.]</w:t>
      </w:r>
      <w:r w:rsidRPr="0067185B">
        <w:rPr>
          <w:rFonts w:ascii="Arial" w:hAnsi="Arial" w:cs="Arial"/>
          <w:sz w:val="20"/>
          <w:lang w:val="cs-CZ"/>
        </w:rPr>
        <w:tab/>
      </w:r>
      <w:r w:rsidR="00F30010" w:rsidRPr="0067185B">
        <w:rPr>
          <w:rFonts w:ascii="Arial" w:hAnsi="Arial" w:cs="Arial"/>
          <w:sz w:val="20"/>
          <w:lang w:val="cs-CZ"/>
        </w:rPr>
        <w:t>Oprávněným zástupcem Žalované strany v tomto řízení je:</w:t>
      </w:r>
    </w:p>
    <w:p w14:paraId="69D169C7" w14:textId="77777777" w:rsidR="00F30010" w:rsidRPr="0067185B" w:rsidRDefault="00F30010" w:rsidP="003460E7">
      <w:pPr>
        <w:keepNext/>
        <w:keepLines/>
        <w:spacing w:line="360" w:lineRule="auto"/>
        <w:ind w:left="562" w:hanging="567"/>
        <w:rPr>
          <w:rFonts w:ascii="Arial" w:hAnsi="Arial" w:cs="Arial"/>
          <w:sz w:val="20"/>
          <w:lang w:val="cs-CZ"/>
        </w:rPr>
      </w:pPr>
    </w:p>
    <w:p w14:paraId="21D3EA9C" w14:textId="77777777" w:rsidR="000F2073" w:rsidRPr="0067185B" w:rsidRDefault="000F2073" w:rsidP="003460E7">
      <w:pPr>
        <w:keepNext/>
        <w:keepLines/>
        <w:ind w:left="562"/>
        <w:rPr>
          <w:rFonts w:ascii="Arial" w:hAnsi="Arial" w:cs="Arial"/>
          <w:i/>
          <w:sz w:val="20"/>
          <w:lang w:val="cs-CZ"/>
        </w:rPr>
      </w:pPr>
      <w:r w:rsidRPr="0067185B">
        <w:rPr>
          <w:rFonts w:ascii="Arial" w:hAnsi="Arial" w:cs="Arial"/>
          <w:i/>
          <w:sz w:val="20"/>
          <w:lang w:val="cs-CZ"/>
        </w:rPr>
        <w:t>[</w:t>
      </w:r>
      <w:r w:rsidR="009F2350" w:rsidRPr="0067185B">
        <w:rPr>
          <w:rFonts w:ascii="Arial" w:hAnsi="Arial" w:cs="Arial"/>
          <w:i/>
          <w:sz w:val="20"/>
          <w:lang w:val="cs-CZ"/>
        </w:rPr>
        <w:t xml:space="preserve">Případně </w:t>
      </w:r>
      <w:r w:rsidR="00F30010" w:rsidRPr="0067185B">
        <w:rPr>
          <w:rFonts w:ascii="Arial" w:hAnsi="Arial" w:cs="Arial"/>
          <w:i/>
          <w:sz w:val="20"/>
          <w:lang w:val="cs-CZ"/>
        </w:rPr>
        <w:t xml:space="preserve">uveďte oprávněného zástupce a uveďte všechny kontaktní údaje, včetně poštovní adresy, telefonního čísla, </w:t>
      </w:r>
      <w:r w:rsidR="009F2350" w:rsidRPr="0067185B">
        <w:rPr>
          <w:rFonts w:ascii="Arial" w:hAnsi="Arial" w:cs="Arial"/>
          <w:i/>
          <w:sz w:val="20"/>
          <w:lang w:val="cs-CZ"/>
        </w:rPr>
        <w:t xml:space="preserve">čísla </w:t>
      </w:r>
      <w:r w:rsidR="00F30010" w:rsidRPr="0067185B">
        <w:rPr>
          <w:rFonts w:ascii="Arial" w:hAnsi="Arial" w:cs="Arial"/>
          <w:i/>
          <w:sz w:val="20"/>
          <w:lang w:val="cs-CZ"/>
        </w:rPr>
        <w:t xml:space="preserve">faxu, e-mailové adresy; pokud </w:t>
      </w:r>
      <w:r w:rsidR="009F2350" w:rsidRPr="0067185B">
        <w:rPr>
          <w:rFonts w:ascii="Arial" w:hAnsi="Arial" w:cs="Arial"/>
          <w:i/>
          <w:sz w:val="20"/>
          <w:lang w:val="cs-CZ"/>
        </w:rPr>
        <w:t xml:space="preserve">byl ustanoven </w:t>
      </w:r>
      <w:r w:rsidR="00F30010" w:rsidRPr="0067185B">
        <w:rPr>
          <w:rFonts w:ascii="Arial" w:hAnsi="Arial" w:cs="Arial"/>
          <w:i/>
          <w:sz w:val="20"/>
          <w:lang w:val="cs-CZ"/>
        </w:rPr>
        <w:t>více než jeden oprávněný zástupce, uveďte kontaktní údaje všech.</w:t>
      </w:r>
      <w:r w:rsidRPr="0067185B">
        <w:rPr>
          <w:rFonts w:ascii="Arial" w:hAnsi="Arial" w:cs="Arial"/>
          <w:i/>
          <w:sz w:val="20"/>
          <w:lang w:val="cs-CZ"/>
        </w:rPr>
        <w:t>]</w:t>
      </w:r>
    </w:p>
    <w:p w14:paraId="59DC2B0D" w14:textId="77777777" w:rsidR="000F2073" w:rsidRPr="0067185B" w:rsidRDefault="000F2073" w:rsidP="003460E7">
      <w:pPr>
        <w:rPr>
          <w:rFonts w:ascii="Arial" w:hAnsi="Arial" w:cs="Arial"/>
          <w:sz w:val="20"/>
          <w:lang w:val="cs-CZ"/>
        </w:rPr>
      </w:pPr>
    </w:p>
    <w:p w14:paraId="6E6C7D64" w14:textId="77777777" w:rsidR="00F30010" w:rsidRPr="0067185B" w:rsidRDefault="000F2073" w:rsidP="003460E7">
      <w:pPr>
        <w:widowControl w:val="0"/>
        <w:spacing w:line="360" w:lineRule="auto"/>
        <w:ind w:left="567" w:hanging="567"/>
        <w:rPr>
          <w:rFonts w:ascii="Arial" w:hAnsi="Arial" w:cs="Arial"/>
          <w:sz w:val="20"/>
          <w:lang w:val="cs-CZ"/>
        </w:rPr>
      </w:pPr>
      <w:r w:rsidRPr="0067185B">
        <w:rPr>
          <w:rFonts w:ascii="Arial" w:hAnsi="Arial" w:cs="Arial"/>
          <w:sz w:val="20"/>
          <w:lang w:val="cs-CZ"/>
        </w:rPr>
        <w:t>[4.]</w:t>
      </w:r>
      <w:r w:rsidRPr="0067185B">
        <w:rPr>
          <w:rFonts w:ascii="Arial" w:hAnsi="Arial" w:cs="Arial"/>
          <w:sz w:val="20"/>
          <w:lang w:val="cs-CZ"/>
        </w:rPr>
        <w:tab/>
      </w:r>
      <w:r w:rsidR="00F30010" w:rsidRPr="0067185B">
        <w:rPr>
          <w:rFonts w:ascii="Arial" w:hAnsi="Arial" w:cs="Arial"/>
          <w:sz w:val="20"/>
          <w:lang w:val="cs-CZ"/>
        </w:rPr>
        <w:t xml:space="preserve">Žalovanou stranou upřednostňovaný způsob komunikace s ní v tomto řízení je: </w:t>
      </w:r>
    </w:p>
    <w:p w14:paraId="53136634" w14:textId="77777777" w:rsidR="000F2073" w:rsidRDefault="000F2073" w:rsidP="003460E7">
      <w:pPr>
        <w:rPr>
          <w:rFonts w:ascii="Arial" w:hAnsi="Arial" w:cs="Arial"/>
          <w:sz w:val="20"/>
          <w:lang w:val="cs-CZ"/>
        </w:rPr>
      </w:pPr>
    </w:p>
    <w:tbl>
      <w:tblPr>
        <w:tblW w:w="0" w:type="auto"/>
        <w:tblInd w:w="648" w:type="dxa"/>
        <w:tblLook w:val="04A0" w:firstRow="1" w:lastRow="0" w:firstColumn="1" w:lastColumn="0" w:noHBand="0" w:noVBand="1"/>
      </w:tblPr>
      <w:tblGrid>
        <w:gridCol w:w="2294"/>
        <w:gridCol w:w="5966"/>
      </w:tblGrid>
      <w:tr w:rsidR="0067185B" w:rsidRPr="003460E7" w14:paraId="2AF665AC" w14:textId="77777777" w:rsidTr="003460E7">
        <w:tc>
          <w:tcPr>
            <w:tcW w:w="8476" w:type="dxa"/>
            <w:gridSpan w:val="2"/>
            <w:shd w:val="clear" w:color="auto" w:fill="auto"/>
            <w:vAlign w:val="center"/>
          </w:tcPr>
          <w:p w14:paraId="2A44C2EA" w14:textId="77777777" w:rsidR="0067185B" w:rsidRPr="003460E7" w:rsidRDefault="0067185B" w:rsidP="003460E7">
            <w:pPr>
              <w:spacing w:before="120" w:after="120" w:line="360" w:lineRule="auto"/>
              <w:rPr>
                <w:rFonts w:ascii="Arial" w:hAnsi="Arial" w:cs="Arial"/>
                <w:sz w:val="20"/>
                <w:u w:val="single"/>
                <w:lang w:val="cs-CZ"/>
              </w:rPr>
            </w:pPr>
            <w:r w:rsidRPr="003460E7">
              <w:rPr>
                <w:rFonts w:ascii="Arial" w:hAnsi="Arial" w:cs="Arial"/>
                <w:sz w:val="20"/>
                <w:u w:val="single"/>
                <w:lang w:val="cs-CZ"/>
              </w:rPr>
              <w:t>Výlučně elektronické podklady</w:t>
            </w:r>
          </w:p>
        </w:tc>
      </w:tr>
      <w:tr w:rsidR="0067185B" w:rsidRPr="003460E7" w14:paraId="1AE92E12" w14:textId="77777777" w:rsidTr="003460E7">
        <w:tc>
          <w:tcPr>
            <w:tcW w:w="2340" w:type="dxa"/>
            <w:shd w:val="clear" w:color="auto" w:fill="auto"/>
          </w:tcPr>
          <w:p w14:paraId="49A74915" w14:textId="77777777" w:rsidR="0067185B" w:rsidRPr="003460E7" w:rsidRDefault="0067185B" w:rsidP="003460E7">
            <w:pPr>
              <w:rPr>
                <w:rFonts w:ascii="Arial" w:hAnsi="Arial" w:cs="Arial"/>
                <w:sz w:val="20"/>
                <w:lang w:val="cs-CZ"/>
              </w:rPr>
            </w:pPr>
            <w:r w:rsidRPr="003460E7">
              <w:rPr>
                <w:rFonts w:ascii="Arial" w:hAnsi="Arial" w:cs="Arial"/>
                <w:sz w:val="20"/>
                <w:lang w:val="cs-CZ"/>
              </w:rPr>
              <w:t>Způsob:</w:t>
            </w:r>
          </w:p>
        </w:tc>
        <w:tc>
          <w:tcPr>
            <w:tcW w:w="6136" w:type="dxa"/>
            <w:shd w:val="clear" w:color="auto" w:fill="auto"/>
          </w:tcPr>
          <w:p w14:paraId="31AB7D0D" w14:textId="77777777" w:rsidR="0067185B" w:rsidRPr="003460E7" w:rsidRDefault="0067185B" w:rsidP="003460E7">
            <w:pPr>
              <w:spacing w:line="360" w:lineRule="auto"/>
              <w:rPr>
                <w:rFonts w:ascii="Arial" w:hAnsi="Arial" w:cs="Arial"/>
                <w:sz w:val="20"/>
                <w:lang w:val="cs-CZ"/>
              </w:rPr>
            </w:pPr>
            <w:r w:rsidRPr="003460E7">
              <w:rPr>
                <w:rFonts w:ascii="Arial" w:hAnsi="Arial" w:cs="Arial"/>
                <w:sz w:val="20"/>
                <w:lang w:val="cs-CZ"/>
              </w:rPr>
              <w:t>e-mail</w:t>
            </w:r>
          </w:p>
        </w:tc>
      </w:tr>
      <w:tr w:rsidR="0067185B" w:rsidRPr="003460E7" w14:paraId="2A747336" w14:textId="77777777" w:rsidTr="003460E7">
        <w:tc>
          <w:tcPr>
            <w:tcW w:w="2340" w:type="dxa"/>
            <w:shd w:val="clear" w:color="auto" w:fill="auto"/>
          </w:tcPr>
          <w:p w14:paraId="7E9933EA" w14:textId="77777777" w:rsidR="0067185B" w:rsidRPr="003460E7" w:rsidRDefault="0067185B" w:rsidP="003460E7">
            <w:pPr>
              <w:rPr>
                <w:rFonts w:ascii="Arial" w:hAnsi="Arial" w:cs="Arial"/>
                <w:sz w:val="20"/>
                <w:lang w:val="cs-CZ"/>
              </w:rPr>
            </w:pPr>
            <w:r w:rsidRPr="003460E7">
              <w:rPr>
                <w:rFonts w:ascii="Arial" w:hAnsi="Arial" w:cs="Arial"/>
                <w:sz w:val="20"/>
                <w:lang w:val="cs-CZ"/>
              </w:rPr>
              <w:t>Adresa:</w:t>
            </w:r>
          </w:p>
        </w:tc>
        <w:tc>
          <w:tcPr>
            <w:tcW w:w="6136" w:type="dxa"/>
            <w:shd w:val="clear" w:color="auto" w:fill="auto"/>
          </w:tcPr>
          <w:p w14:paraId="56698DDE" w14:textId="77777777" w:rsidR="0067185B" w:rsidRPr="003460E7" w:rsidRDefault="0067185B" w:rsidP="003460E7">
            <w:pPr>
              <w:spacing w:line="360" w:lineRule="auto"/>
              <w:rPr>
                <w:rFonts w:ascii="Arial" w:hAnsi="Arial" w:cs="Arial"/>
                <w:i/>
                <w:sz w:val="20"/>
                <w:lang w:val="cs-CZ"/>
              </w:rPr>
            </w:pPr>
            <w:r w:rsidRPr="003460E7">
              <w:rPr>
                <w:rFonts w:ascii="Arial" w:hAnsi="Arial" w:cs="Arial"/>
                <w:i/>
                <w:sz w:val="20"/>
                <w:lang w:val="cs-CZ"/>
              </w:rPr>
              <w:t>[Uveďte jednu e-mailovou adresu]</w:t>
            </w:r>
          </w:p>
        </w:tc>
      </w:tr>
      <w:tr w:rsidR="0067185B" w:rsidRPr="003460E7" w14:paraId="4B1F8411" w14:textId="77777777" w:rsidTr="003460E7">
        <w:tc>
          <w:tcPr>
            <w:tcW w:w="2340" w:type="dxa"/>
            <w:shd w:val="clear" w:color="auto" w:fill="auto"/>
          </w:tcPr>
          <w:p w14:paraId="5074B83B" w14:textId="77777777" w:rsidR="0067185B" w:rsidRPr="003460E7" w:rsidRDefault="0067185B" w:rsidP="003460E7">
            <w:pPr>
              <w:rPr>
                <w:rFonts w:ascii="Arial" w:hAnsi="Arial" w:cs="Arial"/>
                <w:sz w:val="20"/>
                <w:lang w:val="cs-CZ"/>
              </w:rPr>
            </w:pPr>
            <w:r w:rsidRPr="003460E7">
              <w:rPr>
                <w:rFonts w:ascii="Arial" w:hAnsi="Arial" w:cs="Arial"/>
                <w:sz w:val="20"/>
                <w:lang w:val="cs-CZ"/>
              </w:rPr>
              <w:t>Kontakt:</w:t>
            </w:r>
          </w:p>
        </w:tc>
        <w:tc>
          <w:tcPr>
            <w:tcW w:w="6136" w:type="dxa"/>
            <w:shd w:val="clear" w:color="auto" w:fill="auto"/>
          </w:tcPr>
          <w:p w14:paraId="28CC9291" w14:textId="77777777" w:rsidR="0067185B" w:rsidRPr="003460E7" w:rsidRDefault="0067185B" w:rsidP="003460E7">
            <w:pPr>
              <w:spacing w:line="360" w:lineRule="auto"/>
              <w:rPr>
                <w:rFonts w:ascii="Arial" w:hAnsi="Arial" w:cs="Arial"/>
                <w:i/>
                <w:sz w:val="20"/>
                <w:lang w:val="cs-CZ"/>
              </w:rPr>
            </w:pPr>
            <w:r w:rsidRPr="003460E7">
              <w:rPr>
                <w:rFonts w:ascii="Arial" w:hAnsi="Arial" w:cs="Arial"/>
                <w:i/>
                <w:sz w:val="20"/>
                <w:lang w:val="cs-CZ"/>
              </w:rPr>
              <w:t>[Uveďte jméno kontaktní osoby]</w:t>
            </w:r>
          </w:p>
        </w:tc>
      </w:tr>
    </w:tbl>
    <w:p w14:paraId="131A4D48" w14:textId="77777777" w:rsidR="0067185B" w:rsidRDefault="0067185B" w:rsidP="003460E7">
      <w:pPr>
        <w:rPr>
          <w:rFonts w:ascii="Arial" w:hAnsi="Arial" w:cs="Arial"/>
          <w:sz w:val="20"/>
          <w:lang w:val="cs-CZ"/>
        </w:rPr>
      </w:pPr>
    </w:p>
    <w:tbl>
      <w:tblPr>
        <w:tblW w:w="0" w:type="auto"/>
        <w:tblInd w:w="648" w:type="dxa"/>
        <w:tblLook w:val="04A0" w:firstRow="1" w:lastRow="0" w:firstColumn="1" w:lastColumn="0" w:noHBand="0" w:noVBand="1"/>
      </w:tblPr>
      <w:tblGrid>
        <w:gridCol w:w="2291"/>
        <w:gridCol w:w="5969"/>
      </w:tblGrid>
      <w:tr w:rsidR="00A040A8" w:rsidRPr="003460E7" w14:paraId="4C33DC9A" w14:textId="77777777" w:rsidTr="003460E7">
        <w:tc>
          <w:tcPr>
            <w:tcW w:w="8476" w:type="dxa"/>
            <w:gridSpan w:val="2"/>
            <w:shd w:val="clear" w:color="auto" w:fill="auto"/>
            <w:vAlign w:val="center"/>
          </w:tcPr>
          <w:p w14:paraId="7313731C" w14:textId="77777777" w:rsidR="00A040A8" w:rsidRPr="003460E7" w:rsidRDefault="00A040A8" w:rsidP="003460E7">
            <w:pPr>
              <w:spacing w:before="120" w:after="120" w:line="360" w:lineRule="auto"/>
              <w:rPr>
                <w:rFonts w:ascii="Arial" w:hAnsi="Arial" w:cs="Arial"/>
                <w:sz w:val="20"/>
                <w:u w:val="single"/>
                <w:lang w:val="cs-CZ"/>
              </w:rPr>
            </w:pPr>
            <w:r w:rsidRPr="003460E7">
              <w:rPr>
                <w:rFonts w:ascii="Arial" w:hAnsi="Arial" w:cs="Arial"/>
                <w:sz w:val="20"/>
                <w:u w:val="single"/>
                <w:lang w:val="cs-CZ"/>
              </w:rPr>
              <w:t>Podklady včetně tištěné podoby (v příslušných případech)</w:t>
            </w:r>
          </w:p>
        </w:tc>
      </w:tr>
      <w:tr w:rsidR="00A040A8" w:rsidRPr="003460E7" w14:paraId="73F236A7" w14:textId="77777777" w:rsidTr="003460E7">
        <w:tc>
          <w:tcPr>
            <w:tcW w:w="2340" w:type="dxa"/>
            <w:shd w:val="clear" w:color="auto" w:fill="auto"/>
          </w:tcPr>
          <w:p w14:paraId="7CA2DB48" w14:textId="77777777" w:rsidR="00A040A8" w:rsidRPr="003460E7" w:rsidRDefault="00A040A8" w:rsidP="003460E7">
            <w:pPr>
              <w:rPr>
                <w:rFonts w:ascii="Arial" w:hAnsi="Arial" w:cs="Arial"/>
                <w:sz w:val="20"/>
                <w:lang w:val="cs-CZ"/>
              </w:rPr>
            </w:pPr>
            <w:r w:rsidRPr="003460E7">
              <w:rPr>
                <w:rFonts w:ascii="Arial" w:hAnsi="Arial" w:cs="Arial"/>
                <w:sz w:val="20"/>
                <w:lang w:val="cs-CZ"/>
              </w:rPr>
              <w:t>Způsob:</w:t>
            </w:r>
          </w:p>
        </w:tc>
        <w:tc>
          <w:tcPr>
            <w:tcW w:w="6136" w:type="dxa"/>
            <w:shd w:val="clear" w:color="auto" w:fill="auto"/>
          </w:tcPr>
          <w:p w14:paraId="0EC3431C" w14:textId="77777777" w:rsidR="00A040A8" w:rsidRPr="003460E7" w:rsidRDefault="00A040A8" w:rsidP="003460E7">
            <w:pPr>
              <w:spacing w:line="360" w:lineRule="auto"/>
              <w:rPr>
                <w:rFonts w:ascii="Arial" w:hAnsi="Arial" w:cs="Arial"/>
                <w:sz w:val="20"/>
                <w:lang w:val="cs-CZ"/>
              </w:rPr>
            </w:pPr>
            <w:r w:rsidRPr="003460E7">
              <w:rPr>
                <w:rFonts w:ascii="Arial" w:hAnsi="Arial" w:cs="Arial"/>
                <w:i/>
                <w:sz w:val="20"/>
                <w:lang w:val="cs-CZ"/>
              </w:rPr>
              <w:t>[Uveďte jednu z možností: fax, pošta/kurýr]</w:t>
            </w:r>
          </w:p>
        </w:tc>
      </w:tr>
      <w:tr w:rsidR="00A040A8" w:rsidRPr="003460E7" w14:paraId="1648CA5D" w14:textId="77777777" w:rsidTr="003460E7">
        <w:tc>
          <w:tcPr>
            <w:tcW w:w="2340" w:type="dxa"/>
            <w:shd w:val="clear" w:color="auto" w:fill="auto"/>
          </w:tcPr>
          <w:p w14:paraId="2E278853" w14:textId="77777777" w:rsidR="00A040A8" w:rsidRPr="003460E7" w:rsidRDefault="00A040A8" w:rsidP="003460E7">
            <w:pPr>
              <w:rPr>
                <w:rFonts w:ascii="Arial" w:hAnsi="Arial" w:cs="Arial"/>
                <w:sz w:val="20"/>
                <w:lang w:val="cs-CZ"/>
              </w:rPr>
            </w:pPr>
            <w:r w:rsidRPr="003460E7">
              <w:rPr>
                <w:rFonts w:ascii="Arial" w:hAnsi="Arial" w:cs="Arial"/>
                <w:sz w:val="20"/>
                <w:lang w:val="cs-CZ"/>
              </w:rPr>
              <w:t>Adresa:</w:t>
            </w:r>
          </w:p>
        </w:tc>
        <w:tc>
          <w:tcPr>
            <w:tcW w:w="6136" w:type="dxa"/>
            <w:shd w:val="clear" w:color="auto" w:fill="auto"/>
          </w:tcPr>
          <w:p w14:paraId="3DA5A21B" w14:textId="77777777" w:rsidR="00A040A8" w:rsidRPr="003460E7" w:rsidRDefault="00A040A8" w:rsidP="003460E7">
            <w:pPr>
              <w:spacing w:line="360" w:lineRule="auto"/>
              <w:rPr>
                <w:rFonts w:ascii="Arial" w:hAnsi="Arial" w:cs="Arial"/>
                <w:i/>
                <w:sz w:val="20"/>
                <w:lang w:val="cs-CZ"/>
              </w:rPr>
            </w:pPr>
            <w:r w:rsidRPr="003460E7">
              <w:rPr>
                <w:rFonts w:ascii="Arial" w:hAnsi="Arial" w:cs="Arial"/>
                <w:i/>
                <w:sz w:val="20"/>
                <w:lang w:val="cs-CZ"/>
              </w:rPr>
              <w:t>[Uveďte jednu adresu v příslušném případě]</w:t>
            </w:r>
          </w:p>
        </w:tc>
      </w:tr>
      <w:tr w:rsidR="00A040A8" w:rsidRPr="003460E7" w14:paraId="30C576D7" w14:textId="77777777" w:rsidTr="003460E7">
        <w:tc>
          <w:tcPr>
            <w:tcW w:w="2340" w:type="dxa"/>
            <w:shd w:val="clear" w:color="auto" w:fill="auto"/>
          </w:tcPr>
          <w:p w14:paraId="0188227D" w14:textId="77777777" w:rsidR="00A040A8" w:rsidRPr="003460E7" w:rsidRDefault="00A040A8" w:rsidP="003460E7">
            <w:pPr>
              <w:rPr>
                <w:rFonts w:ascii="Arial" w:hAnsi="Arial" w:cs="Arial"/>
                <w:sz w:val="20"/>
                <w:lang w:val="cs-CZ"/>
              </w:rPr>
            </w:pPr>
            <w:r w:rsidRPr="003460E7">
              <w:rPr>
                <w:rFonts w:ascii="Arial" w:hAnsi="Arial" w:cs="Arial"/>
                <w:sz w:val="20"/>
                <w:lang w:val="cs-CZ"/>
              </w:rPr>
              <w:t>Fax:</w:t>
            </w:r>
          </w:p>
        </w:tc>
        <w:tc>
          <w:tcPr>
            <w:tcW w:w="6136" w:type="dxa"/>
            <w:shd w:val="clear" w:color="auto" w:fill="auto"/>
          </w:tcPr>
          <w:p w14:paraId="5E9FBA93" w14:textId="77777777" w:rsidR="00A040A8" w:rsidRPr="003460E7" w:rsidRDefault="00A040A8" w:rsidP="003460E7">
            <w:pPr>
              <w:spacing w:line="360" w:lineRule="auto"/>
              <w:rPr>
                <w:rFonts w:ascii="Arial" w:hAnsi="Arial" w:cs="Arial"/>
                <w:i/>
                <w:sz w:val="20"/>
                <w:lang w:val="cs-CZ"/>
              </w:rPr>
            </w:pPr>
            <w:r w:rsidRPr="003460E7">
              <w:rPr>
                <w:rFonts w:ascii="Arial" w:hAnsi="Arial" w:cs="Arial"/>
                <w:i/>
                <w:sz w:val="20"/>
                <w:lang w:val="cs-CZ"/>
              </w:rPr>
              <w:t>[Uveďte jedno číslo faxu]</w:t>
            </w:r>
          </w:p>
        </w:tc>
      </w:tr>
      <w:tr w:rsidR="00A040A8" w:rsidRPr="003460E7" w14:paraId="768F3ED0" w14:textId="77777777" w:rsidTr="003460E7">
        <w:tc>
          <w:tcPr>
            <w:tcW w:w="2340" w:type="dxa"/>
            <w:shd w:val="clear" w:color="auto" w:fill="auto"/>
          </w:tcPr>
          <w:p w14:paraId="226CE874" w14:textId="77777777" w:rsidR="00A040A8" w:rsidRPr="003460E7" w:rsidRDefault="00A040A8" w:rsidP="003460E7">
            <w:pPr>
              <w:rPr>
                <w:rFonts w:ascii="Arial" w:hAnsi="Arial" w:cs="Arial"/>
                <w:sz w:val="20"/>
                <w:lang w:val="cs-CZ"/>
              </w:rPr>
            </w:pPr>
            <w:r w:rsidRPr="003460E7">
              <w:rPr>
                <w:rFonts w:ascii="Arial" w:hAnsi="Arial" w:cs="Arial"/>
                <w:sz w:val="20"/>
                <w:lang w:val="cs-CZ"/>
              </w:rPr>
              <w:t>Kontakt:</w:t>
            </w:r>
          </w:p>
        </w:tc>
        <w:tc>
          <w:tcPr>
            <w:tcW w:w="6136" w:type="dxa"/>
            <w:shd w:val="clear" w:color="auto" w:fill="auto"/>
          </w:tcPr>
          <w:p w14:paraId="471E7585" w14:textId="77777777" w:rsidR="00A040A8" w:rsidRPr="003460E7" w:rsidRDefault="00A040A8" w:rsidP="003460E7">
            <w:pPr>
              <w:spacing w:line="360" w:lineRule="auto"/>
              <w:rPr>
                <w:rFonts w:ascii="Arial" w:hAnsi="Arial" w:cs="Arial"/>
                <w:i/>
                <w:sz w:val="20"/>
                <w:lang w:val="cs-CZ"/>
              </w:rPr>
            </w:pPr>
            <w:r w:rsidRPr="003460E7">
              <w:rPr>
                <w:rFonts w:ascii="Arial" w:hAnsi="Arial" w:cs="Arial"/>
                <w:i/>
                <w:sz w:val="20"/>
                <w:lang w:val="cs-CZ"/>
              </w:rPr>
              <w:t>[Uveďte jméno jedné kontaktní osoby]</w:t>
            </w:r>
          </w:p>
        </w:tc>
      </w:tr>
    </w:tbl>
    <w:p w14:paraId="7069A70C" w14:textId="77777777" w:rsidR="00A040A8" w:rsidRDefault="00A040A8" w:rsidP="003460E7">
      <w:pPr>
        <w:rPr>
          <w:rFonts w:ascii="Arial" w:hAnsi="Arial" w:cs="Arial"/>
          <w:sz w:val="20"/>
          <w:lang w:val="cs-CZ"/>
        </w:rPr>
      </w:pPr>
    </w:p>
    <w:p w14:paraId="203A705F" w14:textId="77777777" w:rsidR="000F2073" w:rsidRDefault="000F2073" w:rsidP="003460E7">
      <w:pPr>
        <w:pStyle w:val="Header"/>
        <w:tabs>
          <w:tab w:val="clear" w:pos="4536"/>
          <w:tab w:val="clear" w:pos="9072"/>
        </w:tabs>
        <w:rPr>
          <w:rFonts w:ascii="Arial" w:hAnsi="Arial" w:cs="Arial"/>
          <w:sz w:val="20"/>
          <w:lang w:val="cs-CZ"/>
        </w:rPr>
      </w:pPr>
    </w:p>
    <w:p w14:paraId="7CF5AD79" w14:textId="77777777" w:rsidR="000F2073" w:rsidRPr="0067185B" w:rsidRDefault="000F2073" w:rsidP="003460E7">
      <w:pPr>
        <w:pStyle w:val="Header"/>
        <w:tabs>
          <w:tab w:val="clear" w:pos="4536"/>
          <w:tab w:val="clear" w:pos="9072"/>
        </w:tabs>
        <w:jc w:val="center"/>
        <w:rPr>
          <w:rFonts w:ascii="Arial" w:hAnsi="Arial" w:cs="Arial"/>
          <w:sz w:val="20"/>
          <w:lang w:val="cs-CZ"/>
        </w:rPr>
      </w:pPr>
      <w:r w:rsidRPr="0067185B">
        <w:rPr>
          <w:rFonts w:ascii="Arial" w:hAnsi="Arial" w:cs="Arial"/>
          <w:b/>
          <w:sz w:val="20"/>
          <w:lang w:val="cs-CZ"/>
        </w:rPr>
        <w:t>III.</w:t>
      </w:r>
      <w:r w:rsidR="00E35F6D" w:rsidRPr="0067185B">
        <w:rPr>
          <w:rFonts w:ascii="Arial" w:hAnsi="Arial" w:cs="Arial"/>
          <w:b/>
          <w:sz w:val="20"/>
          <w:lang w:val="cs-CZ"/>
        </w:rPr>
        <w:t xml:space="preserve">  </w:t>
      </w:r>
      <w:r w:rsidR="00F30010" w:rsidRPr="0067185B">
        <w:rPr>
          <w:rFonts w:ascii="Arial" w:hAnsi="Arial" w:cs="Arial"/>
          <w:b/>
          <w:sz w:val="20"/>
          <w:u w:val="single"/>
          <w:lang w:val="cs-CZ"/>
        </w:rPr>
        <w:t xml:space="preserve">Vyjádření k tvrzením </w:t>
      </w:r>
      <w:r w:rsidR="00D14910" w:rsidRPr="0067185B">
        <w:rPr>
          <w:rFonts w:ascii="Arial" w:hAnsi="Arial" w:cs="Arial"/>
          <w:b/>
          <w:sz w:val="20"/>
          <w:u w:val="single"/>
          <w:lang w:val="cs-CZ"/>
        </w:rPr>
        <w:t>v Žalobním návrhu</w:t>
      </w:r>
    </w:p>
    <w:p w14:paraId="780CE74D" w14:textId="77777777" w:rsidR="000F2073" w:rsidRPr="0067185B" w:rsidRDefault="000F2073" w:rsidP="003460E7">
      <w:pPr>
        <w:pStyle w:val="Header"/>
        <w:tabs>
          <w:tab w:val="clear" w:pos="4536"/>
          <w:tab w:val="clear" w:pos="9072"/>
        </w:tabs>
        <w:jc w:val="center"/>
        <w:rPr>
          <w:rFonts w:ascii="Arial" w:hAnsi="Arial" w:cs="Arial"/>
          <w:sz w:val="20"/>
          <w:lang w:val="cs-CZ"/>
        </w:rPr>
      </w:pPr>
      <w:r w:rsidRPr="0067185B">
        <w:rPr>
          <w:rFonts w:ascii="Arial" w:hAnsi="Arial" w:cs="Arial"/>
          <w:sz w:val="20"/>
          <w:lang w:val="cs-CZ"/>
        </w:rPr>
        <w:t>(</w:t>
      </w:r>
      <w:r w:rsidR="00C54765" w:rsidRPr="0067185B">
        <w:rPr>
          <w:rFonts w:ascii="Arial" w:hAnsi="Arial" w:cs="Arial"/>
          <w:sz w:val="20"/>
          <w:lang w:val="cs-CZ"/>
        </w:rPr>
        <w:t>Od</w:t>
      </w:r>
      <w:r w:rsidR="00D14910" w:rsidRPr="0067185B">
        <w:rPr>
          <w:rFonts w:ascii="Arial" w:hAnsi="Arial" w:cs="Arial"/>
          <w:sz w:val="20"/>
          <w:lang w:val="cs-CZ"/>
        </w:rPr>
        <w:t>st.</w:t>
      </w:r>
      <w:r w:rsidRPr="0067185B">
        <w:rPr>
          <w:rFonts w:ascii="Arial" w:hAnsi="Arial" w:cs="Arial"/>
          <w:sz w:val="20"/>
          <w:lang w:val="cs-CZ"/>
        </w:rPr>
        <w:t xml:space="preserve"> </w:t>
      </w:r>
      <w:r w:rsidR="00ED7453" w:rsidRPr="0067185B">
        <w:rPr>
          <w:rFonts w:ascii="Arial" w:hAnsi="Arial" w:cs="Arial"/>
          <w:sz w:val="20"/>
          <w:lang w:val="cs-CZ"/>
        </w:rPr>
        <w:t>B(1</w:t>
      </w:r>
      <w:r w:rsidR="001B7BB4" w:rsidRPr="0067185B">
        <w:rPr>
          <w:rFonts w:ascii="Arial" w:hAnsi="Arial" w:cs="Arial"/>
          <w:sz w:val="20"/>
          <w:lang w:val="cs-CZ"/>
        </w:rPr>
        <w:t>1</w:t>
      </w:r>
      <w:r w:rsidR="00ED7453" w:rsidRPr="0067185B">
        <w:rPr>
          <w:rFonts w:ascii="Arial" w:hAnsi="Arial" w:cs="Arial"/>
          <w:sz w:val="20"/>
          <w:lang w:val="cs-CZ"/>
        </w:rPr>
        <w:t>)(</w:t>
      </w:r>
      <w:r w:rsidR="001B7BB4" w:rsidRPr="0067185B">
        <w:rPr>
          <w:rFonts w:ascii="Arial" w:hAnsi="Arial" w:cs="Arial"/>
          <w:sz w:val="20"/>
          <w:lang w:val="cs-CZ"/>
        </w:rPr>
        <w:t>d</w:t>
      </w:r>
      <w:r w:rsidR="00ED7453" w:rsidRPr="0067185B">
        <w:rPr>
          <w:rFonts w:ascii="Arial" w:hAnsi="Arial" w:cs="Arial"/>
          <w:sz w:val="20"/>
          <w:lang w:val="cs-CZ"/>
        </w:rPr>
        <w:t>)(1)</w:t>
      </w:r>
      <w:r w:rsidR="001B7BB4" w:rsidRPr="0067185B">
        <w:rPr>
          <w:rFonts w:ascii="Arial" w:hAnsi="Arial" w:cs="Arial"/>
          <w:sz w:val="20"/>
          <w:lang w:val="cs-CZ"/>
        </w:rPr>
        <w:t xml:space="preserve">, B(11)(e), B(11)(f) </w:t>
      </w:r>
      <w:r w:rsidR="00ED7453" w:rsidRPr="0067185B">
        <w:rPr>
          <w:rFonts w:ascii="Arial" w:hAnsi="Arial" w:cs="Arial"/>
          <w:sz w:val="20"/>
          <w:lang w:val="cs-CZ"/>
        </w:rPr>
        <w:t>a B(3)(</w:t>
      </w:r>
      <w:r w:rsidR="00215627" w:rsidRPr="0067185B">
        <w:rPr>
          <w:rFonts w:ascii="Arial" w:hAnsi="Arial" w:cs="Arial"/>
          <w:sz w:val="20"/>
          <w:lang w:val="cs-CZ"/>
        </w:rPr>
        <w:t>b</w:t>
      </w:r>
      <w:r w:rsidR="00ED7453" w:rsidRPr="0067185B">
        <w:rPr>
          <w:rFonts w:ascii="Arial" w:hAnsi="Arial" w:cs="Arial"/>
          <w:sz w:val="20"/>
          <w:lang w:val="cs-CZ"/>
        </w:rPr>
        <w:t>)(6)</w:t>
      </w:r>
      <w:r w:rsidR="00D14910" w:rsidRPr="0067185B">
        <w:rPr>
          <w:rFonts w:ascii="Arial" w:hAnsi="Arial" w:cs="Arial"/>
          <w:sz w:val="20"/>
          <w:lang w:val="cs-CZ"/>
        </w:rPr>
        <w:t xml:space="preserve"> Pravidel ADR</w:t>
      </w:r>
      <w:r w:rsidRPr="0067185B">
        <w:rPr>
          <w:rFonts w:ascii="Arial" w:hAnsi="Arial" w:cs="Arial"/>
          <w:sz w:val="20"/>
          <w:lang w:val="cs-CZ"/>
        </w:rPr>
        <w:t>)</w:t>
      </w:r>
    </w:p>
    <w:p w14:paraId="221267FD" w14:textId="77777777" w:rsidR="000F2073" w:rsidRPr="0067185B" w:rsidRDefault="000F2073" w:rsidP="003460E7">
      <w:pPr>
        <w:pStyle w:val="Header"/>
        <w:tabs>
          <w:tab w:val="clear" w:pos="4536"/>
          <w:tab w:val="clear" w:pos="9072"/>
        </w:tabs>
        <w:rPr>
          <w:rFonts w:ascii="Arial" w:hAnsi="Arial" w:cs="Arial"/>
          <w:sz w:val="20"/>
          <w:lang w:val="cs-CZ"/>
        </w:rPr>
      </w:pPr>
    </w:p>
    <w:p w14:paraId="372C27DB" w14:textId="77777777" w:rsidR="00DD2D26" w:rsidRPr="0067185B" w:rsidRDefault="000F2073" w:rsidP="003460E7">
      <w:pPr>
        <w:pStyle w:val="Header"/>
        <w:ind w:left="720"/>
        <w:rPr>
          <w:rFonts w:ascii="Arial" w:hAnsi="Arial" w:cs="Arial"/>
          <w:i/>
          <w:sz w:val="20"/>
          <w:lang w:val="cs-CZ"/>
        </w:rPr>
      </w:pPr>
      <w:r w:rsidRPr="0067185B">
        <w:rPr>
          <w:rFonts w:ascii="Arial" w:hAnsi="Arial" w:cs="Arial"/>
          <w:i/>
          <w:sz w:val="20"/>
          <w:lang w:val="cs-CZ"/>
        </w:rPr>
        <w:t>[</w:t>
      </w:r>
      <w:r w:rsidR="00D14910" w:rsidRPr="0067185B">
        <w:rPr>
          <w:rFonts w:ascii="Arial" w:hAnsi="Arial" w:cs="Arial"/>
          <w:i/>
          <w:sz w:val="20"/>
          <w:lang w:val="cs-CZ"/>
        </w:rPr>
        <w:t xml:space="preserve">Při vyplňování této Části III., nepřesáhněte limit 5000 slov: </w:t>
      </w:r>
      <w:r w:rsidR="00C54765" w:rsidRPr="0067185B">
        <w:rPr>
          <w:rFonts w:ascii="Arial" w:hAnsi="Arial" w:cs="Arial"/>
          <w:i/>
          <w:sz w:val="20"/>
          <w:lang w:val="cs-CZ"/>
        </w:rPr>
        <w:t>Od</w:t>
      </w:r>
      <w:r w:rsidR="00D14910" w:rsidRPr="0067185B">
        <w:rPr>
          <w:rFonts w:ascii="Arial" w:hAnsi="Arial" w:cs="Arial"/>
          <w:i/>
          <w:sz w:val="20"/>
          <w:lang w:val="cs-CZ"/>
        </w:rPr>
        <w:t xml:space="preserve">st. 11(b) Doplňujících pravidel. Případné dokumenty dokládající tvrzení ve Vyjádření </w:t>
      </w:r>
      <w:r w:rsidR="007D6313" w:rsidRPr="0067185B">
        <w:rPr>
          <w:rFonts w:ascii="Arial" w:hAnsi="Arial" w:cs="Arial"/>
          <w:i/>
          <w:sz w:val="20"/>
          <w:lang w:val="cs-CZ"/>
        </w:rPr>
        <w:t>musí být přiloženy jako přílohy</w:t>
      </w:r>
      <w:r w:rsidR="00D14910" w:rsidRPr="0067185B">
        <w:rPr>
          <w:rFonts w:ascii="Arial" w:hAnsi="Arial" w:cs="Arial"/>
          <w:i/>
          <w:sz w:val="20"/>
          <w:lang w:val="cs-CZ"/>
        </w:rPr>
        <w:t xml:space="preserve"> společně se seznamem všech dokumentů. Kopie judikátů nebo komentářů, na které je odkazováno na podporu svých tvrzení, musí být uvedeny včetně úplných citací (kde je to vhodné, odkaz </w:t>
      </w:r>
      <w:r w:rsidR="007D6313" w:rsidRPr="0067185B">
        <w:rPr>
          <w:rFonts w:ascii="Arial" w:hAnsi="Arial" w:cs="Arial"/>
          <w:i/>
          <w:sz w:val="20"/>
          <w:lang w:val="cs-CZ"/>
        </w:rPr>
        <w:t xml:space="preserve">lze provést </w:t>
      </w:r>
      <w:r w:rsidR="00D14910" w:rsidRPr="0067185B">
        <w:rPr>
          <w:rFonts w:ascii="Arial" w:hAnsi="Arial" w:cs="Arial"/>
          <w:i/>
          <w:sz w:val="20"/>
          <w:lang w:val="cs-CZ"/>
        </w:rPr>
        <w:t>vložení</w:t>
      </w:r>
      <w:r w:rsidR="007D6313" w:rsidRPr="0067185B">
        <w:rPr>
          <w:rFonts w:ascii="Arial" w:hAnsi="Arial" w:cs="Arial"/>
          <w:i/>
          <w:sz w:val="20"/>
          <w:lang w:val="cs-CZ"/>
        </w:rPr>
        <w:t>m</w:t>
      </w:r>
      <w:r w:rsidR="00D14910" w:rsidRPr="0067185B">
        <w:rPr>
          <w:rFonts w:ascii="Arial" w:hAnsi="Arial" w:cs="Arial"/>
          <w:i/>
          <w:sz w:val="20"/>
          <w:lang w:val="cs-CZ"/>
        </w:rPr>
        <w:t xml:space="preserve"> příslušné URL)</w:t>
      </w:r>
      <w:r w:rsidR="00DD2D26" w:rsidRPr="0067185B">
        <w:rPr>
          <w:rFonts w:ascii="Arial" w:hAnsi="Arial" w:cs="Arial"/>
          <w:i/>
          <w:sz w:val="20"/>
          <w:lang w:val="cs-CZ"/>
        </w:rPr>
        <w:t>]</w:t>
      </w:r>
    </w:p>
    <w:p w14:paraId="3401D952" w14:textId="77777777" w:rsidR="000F2073" w:rsidRPr="0067185B" w:rsidRDefault="000F2073" w:rsidP="003460E7">
      <w:pPr>
        <w:spacing w:line="360" w:lineRule="auto"/>
        <w:rPr>
          <w:rFonts w:ascii="Arial" w:hAnsi="Arial" w:cs="Arial"/>
          <w:sz w:val="20"/>
          <w:lang w:val="cs-CZ"/>
        </w:rPr>
      </w:pPr>
    </w:p>
    <w:p w14:paraId="45FAF3AF" w14:textId="77777777" w:rsidR="00D14910" w:rsidRDefault="000F2073" w:rsidP="003460E7">
      <w:pPr>
        <w:spacing w:line="360" w:lineRule="auto"/>
        <w:ind w:left="720" w:hanging="720"/>
        <w:rPr>
          <w:rFonts w:ascii="Arial" w:hAnsi="Arial" w:cs="Arial"/>
          <w:sz w:val="20"/>
          <w:lang w:val="cs-CZ"/>
        </w:rPr>
      </w:pPr>
      <w:r w:rsidRPr="0067185B">
        <w:rPr>
          <w:rFonts w:ascii="Arial" w:hAnsi="Arial" w:cs="Arial"/>
          <w:sz w:val="20"/>
          <w:lang w:val="cs-CZ"/>
        </w:rPr>
        <w:t>[5.]</w:t>
      </w:r>
      <w:r w:rsidRPr="0067185B">
        <w:rPr>
          <w:rFonts w:ascii="Arial" w:hAnsi="Arial" w:cs="Arial"/>
          <w:sz w:val="20"/>
          <w:lang w:val="cs-CZ"/>
        </w:rPr>
        <w:tab/>
      </w:r>
      <w:r w:rsidR="00D14910" w:rsidRPr="0067185B">
        <w:rPr>
          <w:rFonts w:ascii="Arial" w:hAnsi="Arial" w:cs="Arial"/>
          <w:sz w:val="20"/>
          <w:lang w:val="cs-CZ"/>
        </w:rPr>
        <w:t xml:space="preserve">Žalovaná strana se tímto vyjadřuje k tvrzením v Žalobním návrhu a žádá Senát, aby zamítl </w:t>
      </w:r>
      <w:r w:rsidR="00CA2C61" w:rsidRPr="0067185B">
        <w:rPr>
          <w:rFonts w:ascii="Arial" w:hAnsi="Arial" w:cs="Arial"/>
          <w:sz w:val="20"/>
          <w:lang w:val="cs-CZ"/>
        </w:rPr>
        <w:t xml:space="preserve">uplatněné </w:t>
      </w:r>
      <w:r w:rsidR="00D14910" w:rsidRPr="0067185B">
        <w:rPr>
          <w:rFonts w:ascii="Arial" w:hAnsi="Arial" w:cs="Arial"/>
          <w:sz w:val="20"/>
          <w:lang w:val="cs-CZ"/>
        </w:rPr>
        <w:t>nároky Žalující strany.</w:t>
      </w:r>
    </w:p>
    <w:p w14:paraId="476352B2" w14:textId="77777777" w:rsidR="00A040A8" w:rsidRPr="0067185B" w:rsidRDefault="00A040A8" w:rsidP="003460E7">
      <w:pPr>
        <w:spacing w:line="360" w:lineRule="auto"/>
        <w:ind w:left="720" w:hanging="720"/>
        <w:rPr>
          <w:rFonts w:ascii="Arial" w:hAnsi="Arial" w:cs="Arial"/>
          <w:sz w:val="20"/>
          <w:lang w:val="cs-CZ"/>
        </w:rPr>
      </w:pPr>
    </w:p>
    <w:p w14:paraId="48685380" w14:textId="77777777" w:rsidR="000F2073" w:rsidRPr="0067185B" w:rsidRDefault="000F2073" w:rsidP="003460E7">
      <w:pPr>
        <w:pStyle w:val="Header"/>
        <w:tabs>
          <w:tab w:val="clear" w:pos="4536"/>
          <w:tab w:val="clear" w:pos="9072"/>
        </w:tabs>
        <w:spacing w:line="360" w:lineRule="auto"/>
        <w:ind w:left="720"/>
        <w:rPr>
          <w:rFonts w:ascii="Arial" w:hAnsi="Arial" w:cs="Arial"/>
          <w:i/>
          <w:sz w:val="20"/>
          <w:lang w:val="cs-CZ"/>
        </w:rPr>
      </w:pPr>
      <w:r w:rsidRPr="0067185B">
        <w:rPr>
          <w:rFonts w:ascii="Arial" w:hAnsi="Arial" w:cs="Arial"/>
          <w:i/>
          <w:sz w:val="20"/>
          <w:lang w:val="cs-CZ"/>
        </w:rPr>
        <w:t>[</w:t>
      </w:r>
      <w:r w:rsidR="00C54765" w:rsidRPr="0067185B">
        <w:rPr>
          <w:rFonts w:ascii="Arial" w:hAnsi="Arial" w:cs="Arial"/>
          <w:i/>
          <w:sz w:val="20"/>
          <w:lang w:val="cs-CZ"/>
        </w:rPr>
        <w:t>Od</w:t>
      </w:r>
      <w:r w:rsidR="00D14910" w:rsidRPr="0067185B">
        <w:rPr>
          <w:rFonts w:ascii="Arial" w:hAnsi="Arial" w:cs="Arial"/>
          <w:i/>
          <w:sz w:val="20"/>
          <w:lang w:val="cs-CZ"/>
        </w:rPr>
        <w:t>st.</w:t>
      </w:r>
      <w:r w:rsidRPr="0067185B">
        <w:rPr>
          <w:rFonts w:ascii="Arial" w:hAnsi="Arial" w:cs="Arial"/>
          <w:i/>
          <w:sz w:val="20"/>
          <w:lang w:val="cs-CZ"/>
        </w:rPr>
        <w:t xml:space="preserve"> </w:t>
      </w:r>
      <w:r w:rsidR="00ED7453" w:rsidRPr="0067185B">
        <w:rPr>
          <w:rFonts w:ascii="Arial" w:hAnsi="Arial" w:cs="Arial"/>
          <w:i/>
          <w:sz w:val="20"/>
          <w:lang w:val="cs-CZ"/>
        </w:rPr>
        <w:t>B(3)(b)(6)</w:t>
      </w:r>
      <w:r w:rsidR="00D14910" w:rsidRPr="0067185B">
        <w:rPr>
          <w:rFonts w:ascii="Arial" w:hAnsi="Arial" w:cs="Arial"/>
          <w:i/>
          <w:sz w:val="20"/>
          <w:lang w:val="cs-CZ"/>
        </w:rPr>
        <w:t xml:space="preserve"> Pravidel ADR ukládá Žalované straně </w:t>
      </w:r>
      <w:r w:rsidR="00524151" w:rsidRPr="0067185B">
        <w:rPr>
          <w:rFonts w:ascii="Arial" w:hAnsi="Arial" w:cs="Arial"/>
          <w:i/>
          <w:sz w:val="20"/>
          <w:lang w:val="cs-CZ"/>
        </w:rPr>
        <w:t xml:space="preserve">v jejím Vyjádření “popsat v souladu s Pravidly ADR, </w:t>
      </w:r>
      <w:r w:rsidR="00CA2C61" w:rsidRPr="0067185B">
        <w:rPr>
          <w:rFonts w:ascii="Arial" w:hAnsi="Arial" w:cs="Arial"/>
          <w:i/>
          <w:sz w:val="20"/>
          <w:lang w:val="cs-CZ"/>
        </w:rPr>
        <w:t xml:space="preserve">o jaké důvody se </w:t>
      </w:r>
      <w:r w:rsidR="00524151" w:rsidRPr="0067185B">
        <w:rPr>
          <w:rFonts w:ascii="Arial" w:hAnsi="Arial" w:cs="Arial"/>
          <w:i/>
          <w:sz w:val="20"/>
          <w:lang w:val="cs-CZ"/>
        </w:rPr>
        <w:t xml:space="preserve">toto Vyjádření </w:t>
      </w:r>
      <w:r w:rsidR="00CA2C61" w:rsidRPr="0067185B">
        <w:rPr>
          <w:rFonts w:ascii="Arial" w:hAnsi="Arial" w:cs="Arial"/>
          <w:i/>
          <w:sz w:val="20"/>
          <w:lang w:val="cs-CZ"/>
        </w:rPr>
        <w:t>opírá</w:t>
      </w:r>
      <w:r w:rsidR="00524151" w:rsidRPr="0067185B">
        <w:rPr>
          <w:rFonts w:ascii="Arial" w:hAnsi="Arial" w:cs="Arial"/>
          <w:i/>
          <w:sz w:val="20"/>
          <w:lang w:val="cs-CZ"/>
        </w:rPr>
        <w:t xml:space="preserve">”. K úspěchu </w:t>
      </w:r>
      <w:r w:rsidR="00CA2C61" w:rsidRPr="0067185B">
        <w:rPr>
          <w:rFonts w:ascii="Arial" w:hAnsi="Arial" w:cs="Arial"/>
          <w:i/>
          <w:sz w:val="20"/>
          <w:lang w:val="cs-CZ"/>
        </w:rPr>
        <w:t>musí Žalující strana</w:t>
      </w:r>
      <w:r w:rsidR="00524151" w:rsidRPr="0067185B">
        <w:rPr>
          <w:rFonts w:ascii="Arial" w:hAnsi="Arial" w:cs="Arial"/>
          <w:i/>
          <w:sz w:val="20"/>
          <w:lang w:val="cs-CZ"/>
        </w:rPr>
        <w:t xml:space="preserve"> prokázat, že </w:t>
      </w:r>
      <w:r w:rsidR="00CA2C61" w:rsidRPr="0067185B">
        <w:rPr>
          <w:rFonts w:ascii="Arial" w:hAnsi="Arial" w:cs="Arial"/>
          <w:i/>
          <w:sz w:val="20"/>
          <w:lang w:val="cs-CZ"/>
        </w:rPr>
        <w:t xml:space="preserve">všechny tři </w:t>
      </w:r>
      <w:r w:rsidR="00524151" w:rsidRPr="0067185B">
        <w:rPr>
          <w:rFonts w:ascii="Arial" w:hAnsi="Arial" w:cs="Arial"/>
          <w:i/>
          <w:sz w:val="20"/>
          <w:lang w:val="cs-CZ"/>
        </w:rPr>
        <w:t xml:space="preserve">podmínky stanovené v </w:t>
      </w:r>
      <w:r w:rsidR="00C54765" w:rsidRPr="0067185B">
        <w:rPr>
          <w:rFonts w:ascii="Arial" w:hAnsi="Arial" w:cs="Arial"/>
          <w:i/>
          <w:sz w:val="20"/>
          <w:lang w:val="cs-CZ"/>
        </w:rPr>
        <w:t>ods</w:t>
      </w:r>
      <w:r w:rsidR="00524151" w:rsidRPr="0067185B">
        <w:rPr>
          <w:rFonts w:ascii="Arial" w:hAnsi="Arial" w:cs="Arial"/>
          <w:i/>
          <w:sz w:val="20"/>
          <w:lang w:val="cs-CZ"/>
        </w:rPr>
        <w:t xml:space="preserve">t. B(11)(d)(1) </w:t>
      </w:r>
      <w:r w:rsidR="00CA2C61" w:rsidRPr="0067185B">
        <w:rPr>
          <w:rFonts w:ascii="Arial" w:hAnsi="Arial" w:cs="Arial"/>
          <w:i/>
          <w:sz w:val="20"/>
          <w:lang w:val="cs-CZ"/>
        </w:rPr>
        <w:t>byly splněny</w:t>
      </w:r>
      <w:r w:rsidR="00524151" w:rsidRPr="0067185B">
        <w:rPr>
          <w:rFonts w:ascii="Arial" w:hAnsi="Arial" w:cs="Arial"/>
          <w:i/>
          <w:sz w:val="20"/>
          <w:lang w:val="cs-CZ"/>
        </w:rPr>
        <w:t xml:space="preserve">. S ohledem na toto </w:t>
      </w:r>
      <w:r w:rsidR="00C54765" w:rsidRPr="0067185B">
        <w:rPr>
          <w:rFonts w:ascii="Arial" w:hAnsi="Arial" w:cs="Arial"/>
          <w:i/>
          <w:sz w:val="20"/>
          <w:lang w:val="cs-CZ"/>
        </w:rPr>
        <w:t>ust. odst.</w:t>
      </w:r>
      <w:r w:rsidR="00524151" w:rsidRPr="0067185B">
        <w:rPr>
          <w:rFonts w:ascii="Arial" w:hAnsi="Arial" w:cs="Arial"/>
          <w:i/>
          <w:sz w:val="20"/>
          <w:lang w:val="cs-CZ"/>
        </w:rPr>
        <w:t xml:space="preserve"> B(11)(d)(1), Žalovaná strana může v této části rozporovat splnění některých nebo všech těchto podmínek</w:t>
      </w:r>
      <w:r w:rsidR="00CA2C61" w:rsidRPr="0067185B">
        <w:rPr>
          <w:rFonts w:ascii="Arial" w:hAnsi="Arial" w:cs="Arial"/>
          <w:i/>
          <w:sz w:val="20"/>
          <w:lang w:val="cs-CZ"/>
        </w:rPr>
        <w:t>,</w:t>
      </w:r>
      <w:r w:rsidR="00524151" w:rsidRPr="0067185B">
        <w:rPr>
          <w:rFonts w:ascii="Arial" w:hAnsi="Arial" w:cs="Arial"/>
          <w:i/>
          <w:sz w:val="20"/>
          <w:lang w:val="cs-CZ"/>
        </w:rPr>
        <w:t xml:space="preserve"> a to v rozsahu, ve kterém je to relevantní a podpořeno důkazy</w:t>
      </w:r>
      <w:r w:rsidRPr="0067185B">
        <w:rPr>
          <w:rFonts w:ascii="Arial" w:hAnsi="Arial" w:cs="Arial"/>
          <w:i/>
          <w:sz w:val="20"/>
          <w:lang w:val="cs-CZ"/>
        </w:rPr>
        <w:t>:]</w:t>
      </w:r>
    </w:p>
    <w:p w14:paraId="6558315C" w14:textId="77777777" w:rsidR="000F2073" w:rsidRPr="0067185B" w:rsidRDefault="000F2073" w:rsidP="003460E7">
      <w:pPr>
        <w:pStyle w:val="Header"/>
        <w:tabs>
          <w:tab w:val="clear" w:pos="4536"/>
          <w:tab w:val="clear" w:pos="9072"/>
          <w:tab w:val="num" w:pos="930"/>
        </w:tabs>
        <w:spacing w:line="360" w:lineRule="auto"/>
        <w:rPr>
          <w:rFonts w:ascii="Arial" w:hAnsi="Arial" w:cs="Arial"/>
          <w:i/>
          <w:sz w:val="20"/>
          <w:lang w:val="cs-CZ"/>
        </w:rPr>
      </w:pPr>
    </w:p>
    <w:p w14:paraId="036A8ACA" w14:textId="77777777" w:rsidR="00524151" w:rsidRPr="00A040A8" w:rsidRDefault="000F2073" w:rsidP="003460E7">
      <w:pPr>
        <w:pStyle w:val="Header"/>
        <w:tabs>
          <w:tab w:val="clear" w:pos="4536"/>
          <w:tab w:val="clear" w:pos="9072"/>
        </w:tabs>
        <w:ind w:left="720" w:hanging="720"/>
        <w:rPr>
          <w:rFonts w:ascii="Arial" w:hAnsi="Arial" w:cs="Arial"/>
          <w:b/>
          <w:sz w:val="20"/>
          <w:lang w:val="cs-CZ"/>
        </w:rPr>
      </w:pPr>
      <w:r w:rsidRPr="0067185B">
        <w:rPr>
          <w:rFonts w:ascii="Arial" w:hAnsi="Arial" w:cs="Arial"/>
          <w:b/>
          <w:sz w:val="20"/>
          <w:lang w:val="cs-CZ"/>
        </w:rPr>
        <w:t>A.</w:t>
      </w:r>
      <w:r w:rsidRPr="0067185B">
        <w:rPr>
          <w:rFonts w:ascii="Arial" w:hAnsi="Arial" w:cs="Arial"/>
          <w:b/>
          <w:sz w:val="20"/>
          <w:lang w:val="cs-CZ"/>
        </w:rPr>
        <w:tab/>
      </w:r>
      <w:r w:rsidR="00524151" w:rsidRPr="00A040A8">
        <w:rPr>
          <w:rFonts w:ascii="Arial" w:hAnsi="Arial" w:cs="Arial"/>
          <w:b/>
          <w:sz w:val="20"/>
          <w:lang w:val="cs-CZ"/>
        </w:rPr>
        <w:t xml:space="preserve">Zda </w:t>
      </w:r>
      <w:r w:rsidR="00CA2C61" w:rsidRPr="00A040A8">
        <w:rPr>
          <w:rFonts w:ascii="Arial" w:hAnsi="Arial" w:cs="Arial"/>
          <w:b/>
          <w:sz w:val="20"/>
          <w:lang w:val="cs-CZ"/>
        </w:rPr>
        <w:t xml:space="preserve">je/jsou </w:t>
      </w:r>
      <w:r w:rsidR="00524151" w:rsidRPr="00A040A8">
        <w:rPr>
          <w:rFonts w:ascii="Arial" w:hAnsi="Arial" w:cs="Arial"/>
          <w:b/>
          <w:sz w:val="20"/>
          <w:lang w:val="cs-CZ"/>
        </w:rPr>
        <w:t xml:space="preserve">doménové/á jméno/a </w:t>
      </w:r>
      <w:r w:rsidR="00CA2C61" w:rsidRPr="00A040A8">
        <w:rPr>
          <w:rFonts w:ascii="Arial" w:hAnsi="Arial" w:cs="Arial"/>
          <w:b/>
          <w:sz w:val="20"/>
          <w:lang w:val="cs-CZ"/>
        </w:rPr>
        <w:t xml:space="preserve">shodné/á </w:t>
      </w:r>
      <w:r w:rsidR="00524151" w:rsidRPr="00A040A8">
        <w:rPr>
          <w:rFonts w:ascii="Arial" w:hAnsi="Arial" w:cs="Arial"/>
          <w:b/>
          <w:sz w:val="20"/>
          <w:lang w:val="cs-CZ"/>
        </w:rPr>
        <w:t>nebo zaměniteln</w:t>
      </w:r>
      <w:r w:rsidR="00CA2C61" w:rsidRPr="00A040A8">
        <w:rPr>
          <w:rFonts w:ascii="Arial" w:hAnsi="Arial" w:cs="Arial"/>
          <w:b/>
          <w:sz w:val="20"/>
          <w:lang w:val="cs-CZ"/>
        </w:rPr>
        <w:t>é/</w:t>
      </w:r>
      <w:r w:rsidR="00524151" w:rsidRPr="00A040A8">
        <w:rPr>
          <w:rFonts w:ascii="Arial" w:hAnsi="Arial" w:cs="Arial"/>
          <w:b/>
          <w:sz w:val="20"/>
          <w:lang w:val="cs-CZ"/>
        </w:rPr>
        <w:t>á s</w:t>
      </w:r>
      <w:r w:rsidR="00CA2C61" w:rsidRPr="00A040A8">
        <w:rPr>
          <w:rFonts w:ascii="Arial" w:hAnsi="Arial" w:cs="Arial"/>
          <w:b/>
          <w:sz w:val="20"/>
          <w:lang w:val="cs-CZ"/>
        </w:rPr>
        <w:t>e</w:t>
      </w:r>
      <w:r w:rsidR="00524151" w:rsidRPr="00A040A8">
        <w:rPr>
          <w:rFonts w:ascii="Arial" w:hAnsi="Arial" w:cs="Arial"/>
          <w:b/>
          <w:sz w:val="20"/>
          <w:lang w:val="cs-CZ"/>
        </w:rPr>
        <w:t xml:space="preserve"> </w:t>
      </w:r>
      <w:r w:rsidR="00CA2C61" w:rsidRPr="00A040A8">
        <w:rPr>
          <w:rFonts w:ascii="Arial" w:hAnsi="Arial" w:cs="Arial"/>
          <w:b/>
          <w:sz w:val="20"/>
          <w:lang w:val="cs-CZ"/>
        </w:rPr>
        <w:t>jménem</w:t>
      </w:r>
      <w:r w:rsidR="00524151" w:rsidRPr="00A040A8">
        <w:rPr>
          <w:rFonts w:ascii="Arial" w:hAnsi="Arial" w:cs="Arial"/>
          <w:b/>
          <w:sz w:val="20"/>
          <w:lang w:val="cs-CZ"/>
        </w:rPr>
        <w:t>, k němuž</w:t>
      </w:r>
      <w:r w:rsidR="00C1169C" w:rsidRPr="00A040A8">
        <w:rPr>
          <w:rFonts w:ascii="Arial" w:hAnsi="Arial" w:cs="Arial"/>
          <w:b/>
          <w:sz w:val="20"/>
          <w:lang w:val="cs-CZ"/>
        </w:rPr>
        <w:t xml:space="preserve"> </w:t>
      </w:r>
      <w:r w:rsidR="00CA2C61" w:rsidRPr="00A040A8">
        <w:rPr>
          <w:rFonts w:ascii="Arial" w:hAnsi="Arial" w:cs="Arial"/>
          <w:b/>
          <w:sz w:val="20"/>
          <w:lang w:val="cs-CZ"/>
        </w:rPr>
        <w:t xml:space="preserve">má Žalující strana právo uznané nebo stanovené </w:t>
      </w:r>
      <w:r w:rsidR="00524151" w:rsidRPr="00A040A8">
        <w:rPr>
          <w:rFonts w:ascii="Arial" w:hAnsi="Arial" w:cs="Arial"/>
          <w:b/>
          <w:sz w:val="20"/>
          <w:lang w:val="cs-CZ"/>
        </w:rPr>
        <w:t>vnitrostátní</w:t>
      </w:r>
      <w:r w:rsidR="00CA2C61" w:rsidRPr="00A040A8">
        <w:rPr>
          <w:rFonts w:ascii="Arial" w:hAnsi="Arial" w:cs="Arial"/>
          <w:b/>
          <w:sz w:val="20"/>
          <w:lang w:val="cs-CZ"/>
        </w:rPr>
        <w:t>m</w:t>
      </w:r>
      <w:r w:rsidR="00524151" w:rsidRPr="00A040A8">
        <w:rPr>
          <w:rFonts w:ascii="Arial" w:hAnsi="Arial" w:cs="Arial"/>
          <w:b/>
          <w:sz w:val="20"/>
          <w:lang w:val="cs-CZ"/>
        </w:rPr>
        <w:t xml:space="preserve"> pr</w:t>
      </w:r>
      <w:r w:rsidR="00C1169C" w:rsidRPr="00A040A8">
        <w:rPr>
          <w:rFonts w:ascii="Arial" w:hAnsi="Arial" w:cs="Arial"/>
          <w:b/>
          <w:sz w:val="20"/>
          <w:lang w:val="cs-CZ"/>
        </w:rPr>
        <w:t>á</w:t>
      </w:r>
      <w:r w:rsidR="00CA2C61" w:rsidRPr="00A040A8">
        <w:rPr>
          <w:rFonts w:ascii="Arial" w:hAnsi="Arial" w:cs="Arial"/>
          <w:b/>
          <w:sz w:val="20"/>
          <w:lang w:val="cs-CZ"/>
        </w:rPr>
        <w:t>vem</w:t>
      </w:r>
      <w:r w:rsidR="00524151" w:rsidRPr="00A040A8">
        <w:rPr>
          <w:rFonts w:ascii="Arial" w:hAnsi="Arial" w:cs="Arial"/>
          <w:b/>
          <w:sz w:val="20"/>
          <w:lang w:val="cs-CZ"/>
        </w:rPr>
        <w:t xml:space="preserve"> Členského státu a/nebo pr</w:t>
      </w:r>
      <w:r w:rsidR="00C1169C" w:rsidRPr="00A040A8">
        <w:rPr>
          <w:rFonts w:ascii="Arial" w:hAnsi="Arial" w:cs="Arial"/>
          <w:b/>
          <w:sz w:val="20"/>
          <w:lang w:val="cs-CZ"/>
        </w:rPr>
        <w:t>á</w:t>
      </w:r>
      <w:r w:rsidR="00CA2C61" w:rsidRPr="00A040A8">
        <w:rPr>
          <w:rFonts w:ascii="Arial" w:hAnsi="Arial" w:cs="Arial"/>
          <w:b/>
          <w:sz w:val="20"/>
          <w:lang w:val="cs-CZ"/>
        </w:rPr>
        <w:t>vem</w:t>
      </w:r>
      <w:r w:rsidR="00524151" w:rsidRPr="00A040A8">
        <w:rPr>
          <w:rFonts w:ascii="Arial" w:hAnsi="Arial" w:cs="Arial"/>
          <w:b/>
          <w:sz w:val="20"/>
          <w:lang w:val="cs-CZ"/>
        </w:rPr>
        <w:t xml:space="preserve"> </w:t>
      </w:r>
      <w:r w:rsidR="00CA2C61" w:rsidRPr="00A040A8">
        <w:rPr>
          <w:rFonts w:ascii="Arial" w:hAnsi="Arial" w:cs="Arial"/>
          <w:b/>
          <w:sz w:val="20"/>
          <w:lang w:val="cs-CZ"/>
        </w:rPr>
        <w:t>Společenství</w:t>
      </w:r>
      <w:r w:rsidR="00524151" w:rsidRPr="00A040A8">
        <w:rPr>
          <w:rFonts w:ascii="Arial" w:hAnsi="Arial" w:cs="Arial"/>
          <w:b/>
          <w:sz w:val="20"/>
          <w:lang w:val="cs-CZ"/>
        </w:rPr>
        <w:t xml:space="preserve">; </w:t>
      </w:r>
    </w:p>
    <w:p w14:paraId="295B1E3B" w14:textId="77777777" w:rsidR="00BD4790" w:rsidRPr="0067185B" w:rsidRDefault="00BD4790" w:rsidP="003460E7">
      <w:pPr>
        <w:ind w:left="720"/>
        <w:rPr>
          <w:rFonts w:ascii="Arial" w:hAnsi="Arial" w:cs="Arial"/>
          <w:sz w:val="20"/>
          <w:lang w:val="cs-CZ"/>
        </w:rPr>
      </w:pPr>
      <w:r w:rsidRPr="0067185B">
        <w:rPr>
          <w:rFonts w:ascii="Arial" w:hAnsi="Arial" w:cs="Arial"/>
          <w:sz w:val="20"/>
          <w:lang w:val="cs-CZ"/>
        </w:rPr>
        <w:t>(</w:t>
      </w:r>
      <w:r w:rsidR="003F3ACD" w:rsidRPr="0067185B">
        <w:rPr>
          <w:rFonts w:ascii="Arial" w:hAnsi="Arial" w:cs="Arial"/>
          <w:sz w:val="20"/>
          <w:lang w:val="cs-CZ"/>
        </w:rPr>
        <w:t>Článek 21 odst. 1 Nařízení Komise (ES) č. 874/2004</w:t>
      </w:r>
      <w:r w:rsidRPr="0067185B">
        <w:rPr>
          <w:rFonts w:ascii="Arial" w:hAnsi="Arial" w:cs="Arial"/>
          <w:sz w:val="20"/>
          <w:lang w:val="cs-CZ"/>
        </w:rPr>
        <w:t xml:space="preserve">;  </w:t>
      </w:r>
      <w:r w:rsidR="00C54765" w:rsidRPr="0067185B">
        <w:rPr>
          <w:rFonts w:ascii="Arial" w:hAnsi="Arial" w:cs="Arial"/>
          <w:sz w:val="20"/>
          <w:lang w:val="cs-CZ"/>
        </w:rPr>
        <w:t>Od</w:t>
      </w:r>
      <w:r w:rsidR="003F3ACD" w:rsidRPr="0067185B">
        <w:rPr>
          <w:rFonts w:ascii="Arial" w:hAnsi="Arial" w:cs="Arial"/>
          <w:sz w:val="20"/>
          <w:lang w:val="cs-CZ"/>
        </w:rPr>
        <w:t>st.</w:t>
      </w:r>
      <w:r w:rsidRPr="0067185B">
        <w:rPr>
          <w:rFonts w:ascii="Arial" w:hAnsi="Arial" w:cs="Arial"/>
          <w:sz w:val="20"/>
          <w:lang w:val="cs-CZ"/>
        </w:rPr>
        <w:t xml:space="preserve"> </w:t>
      </w:r>
      <w:r w:rsidR="00D472AD" w:rsidRPr="0067185B">
        <w:rPr>
          <w:rFonts w:ascii="Arial" w:hAnsi="Arial" w:cs="Arial"/>
          <w:sz w:val="20"/>
          <w:lang w:val="cs-CZ"/>
        </w:rPr>
        <w:t>B(11)(d)</w:t>
      </w:r>
      <w:r w:rsidR="001B7BB4" w:rsidRPr="0067185B">
        <w:rPr>
          <w:rFonts w:ascii="Arial" w:hAnsi="Arial" w:cs="Arial"/>
          <w:sz w:val="20"/>
          <w:lang w:val="cs-CZ"/>
        </w:rPr>
        <w:t>(1)</w:t>
      </w:r>
      <w:r w:rsidR="00D472AD" w:rsidRPr="0067185B">
        <w:rPr>
          <w:rFonts w:ascii="Arial" w:hAnsi="Arial" w:cs="Arial"/>
          <w:sz w:val="20"/>
          <w:lang w:val="cs-CZ"/>
        </w:rPr>
        <w:t>(i)</w:t>
      </w:r>
      <w:r w:rsidR="003F3ACD" w:rsidRPr="0067185B">
        <w:rPr>
          <w:rFonts w:ascii="Arial" w:hAnsi="Arial" w:cs="Arial"/>
          <w:sz w:val="20"/>
          <w:lang w:val="cs-CZ"/>
        </w:rPr>
        <w:t xml:space="preserve"> Pravidel ADR</w:t>
      </w:r>
      <w:r w:rsidRPr="0067185B">
        <w:rPr>
          <w:rFonts w:ascii="Arial" w:hAnsi="Arial" w:cs="Arial"/>
          <w:sz w:val="20"/>
          <w:lang w:val="cs-CZ"/>
        </w:rPr>
        <w:t>)</w:t>
      </w:r>
    </w:p>
    <w:p w14:paraId="27A395C7" w14:textId="77777777" w:rsidR="000F2073" w:rsidRPr="0067185B" w:rsidRDefault="000F2073" w:rsidP="003460E7">
      <w:pPr>
        <w:pStyle w:val="Header"/>
        <w:tabs>
          <w:tab w:val="clear" w:pos="4536"/>
          <w:tab w:val="clear" w:pos="9072"/>
        </w:tabs>
        <w:spacing w:line="360" w:lineRule="auto"/>
        <w:ind w:left="567"/>
        <w:rPr>
          <w:rFonts w:ascii="Arial" w:hAnsi="Arial" w:cs="Arial"/>
          <w:sz w:val="20"/>
          <w:lang w:val="cs-CZ"/>
        </w:rPr>
      </w:pPr>
    </w:p>
    <w:p w14:paraId="49B5ACB0" w14:textId="77777777" w:rsidR="000F2073" w:rsidRPr="0067185B" w:rsidRDefault="000F2073" w:rsidP="003460E7">
      <w:pPr>
        <w:pStyle w:val="Header"/>
        <w:tabs>
          <w:tab w:val="clear" w:pos="4536"/>
          <w:tab w:val="clear" w:pos="9072"/>
        </w:tabs>
        <w:spacing w:line="360" w:lineRule="auto"/>
        <w:ind w:left="720" w:hanging="720"/>
        <w:rPr>
          <w:rFonts w:ascii="Arial" w:hAnsi="Arial" w:cs="Arial"/>
          <w:i/>
          <w:sz w:val="20"/>
          <w:lang w:val="cs-CZ"/>
        </w:rPr>
      </w:pPr>
      <w:r w:rsidRPr="0067185B">
        <w:rPr>
          <w:rFonts w:ascii="Arial" w:hAnsi="Arial" w:cs="Arial"/>
          <w:i/>
          <w:sz w:val="20"/>
          <w:lang w:val="cs-CZ"/>
        </w:rPr>
        <w:tab/>
        <w:t>[</w:t>
      </w:r>
      <w:r w:rsidR="003F3ACD" w:rsidRPr="0067185B">
        <w:rPr>
          <w:rFonts w:ascii="Arial" w:hAnsi="Arial" w:cs="Arial"/>
          <w:i/>
          <w:sz w:val="20"/>
          <w:lang w:val="cs-CZ"/>
        </w:rPr>
        <w:t xml:space="preserve">V tomto ohledu může být </w:t>
      </w:r>
      <w:r w:rsidR="00CA2C61" w:rsidRPr="0067185B">
        <w:rPr>
          <w:rFonts w:ascii="Arial" w:hAnsi="Arial" w:cs="Arial"/>
          <w:i/>
          <w:sz w:val="20"/>
          <w:lang w:val="cs-CZ"/>
        </w:rPr>
        <w:t xml:space="preserve">zohledněno </w:t>
      </w:r>
      <w:r w:rsidR="003F3ACD" w:rsidRPr="0067185B">
        <w:rPr>
          <w:rFonts w:ascii="Arial" w:hAnsi="Arial" w:cs="Arial"/>
          <w:i/>
          <w:sz w:val="20"/>
          <w:lang w:val="cs-CZ"/>
        </w:rPr>
        <w:t>např. následující:</w:t>
      </w:r>
      <w:r w:rsidRPr="0067185B">
        <w:rPr>
          <w:rFonts w:ascii="Arial" w:hAnsi="Arial" w:cs="Arial"/>
          <w:i/>
          <w:sz w:val="20"/>
          <w:lang w:val="cs-CZ"/>
        </w:rPr>
        <w:t>]</w:t>
      </w:r>
    </w:p>
    <w:p w14:paraId="59AEBB05" w14:textId="77777777" w:rsidR="000F2073" w:rsidRPr="0067185B" w:rsidRDefault="000F2073" w:rsidP="003460E7">
      <w:pPr>
        <w:pStyle w:val="Header"/>
        <w:tabs>
          <w:tab w:val="clear" w:pos="4536"/>
          <w:tab w:val="clear" w:pos="9072"/>
          <w:tab w:val="num" w:pos="930"/>
        </w:tabs>
        <w:spacing w:line="360" w:lineRule="auto"/>
        <w:rPr>
          <w:rFonts w:ascii="Arial" w:hAnsi="Arial" w:cs="Arial"/>
          <w:i/>
          <w:sz w:val="20"/>
          <w:lang w:val="cs-CZ"/>
        </w:rPr>
      </w:pPr>
    </w:p>
    <w:p w14:paraId="1F499BEA" w14:textId="77777777" w:rsidR="003F3ACD" w:rsidRPr="0067185B" w:rsidRDefault="000F2073" w:rsidP="003460E7">
      <w:pPr>
        <w:pStyle w:val="Header"/>
        <w:numPr>
          <w:ilvl w:val="0"/>
          <w:numId w:val="3"/>
        </w:numPr>
        <w:tabs>
          <w:tab w:val="clear" w:pos="4536"/>
          <w:tab w:val="clear" w:pos="9072"/>
          <w:tab w:val="left" w:pos="720"/>
        </w:tabs>
        <w:ind w:hanging="720"/>
        <w:rPr>
          <w:rFonts w:ascii="Arial" w:hAnsi="Arial" w:cs="Arial"/>
          <w:i/>
          <w:sz w:val="20"/>
          <w:lang w:val="cs-CZ"/>
        </w:rPr>
      </w:pPr>
      <w:r w:rsidRPr="0067185B">
        <w:rPr>
          <w:rFonts w:ascii="Arial" w:hAnsi="Arial" w:cs="Arial"/>
          <w:i/>
          <w:sz w:val="20"/>
          <w:lang w:val="cs-CZ"/>
        </w:rPr>
        <w:t>[</w:t>
      </w:r>
      <w:r w:rsidR="00CA2C61" w:rsidRPr="00A040A8">
        <w:rPr>
          <w:rFonts w:ascii="Arial" w:hAnsi="Arial" w:cs="Arial"/>
          <w:i/>
          <w:sz w:val="20"/>
        </w:rPr>
        <w:t>Zpochybnění</w:t>
      </w:r>
      <w:r w:rsidR="00CA2C61" w:rsidRPr="0067185B">
        <w:rPr>
          <w:rFonts w:ascii="Arial" w:hAnsi="Arial" w:cs="Arial"/>
          <w:i/>
          <w:sz w:val="20"/>
          <w:lang w:val="cs-CZ"/>
        </w:rPr>
        <w:t xml:space="preserve"> práva ke jménu/ům</w:t>
      </w:r>
      <w:r w:rsidR="003F3ACD" w:rsidRPr="0067185B">
        <w:rPr>
          <w:rFonts w:ascii="Arial" w:hAnsi="Arial" w:cs="Arial"/>
          <w:i/>
          <w:sz w:val="20"/>
          <w:lang w:val="cs-CZ"/>
        </w:rPr>
        <w:t>, k nimž Žalující strana uplatňuje právo nebo práva, k</w:t>
      </w:r>
      <w:r w:rsidR="00CA2C61" w:rsidRPr="0067185B">
        <w:rPr>
          <w:rFonts w:ascii="Arial" w:hAnsi="Arial" w:cs="Arial"/>
          <w:i/>
          <w:sz w:val="20"/>
          <w:lang w:val="cs-CZ"/>
        </w:rPr>
        <w:t>teré/á je/jsou uznané</w:t>
      </w:r>
      <w:r w:rsidR="00350A4C" w:rsidRPr="0067185B">
        <w:rPr>
          <w:rFonts w:ascii="Arial" w:hAnsi="Arial" w:cs="Arial"/>
          <w:i/>
          <w:sz w:val="20"/>
          <w:lang w:val="cs-CZ"/>
        </w:rPr>
        <w:t>/á</w:t>
      </w:r>
      <w:r w:rsidR="00CA2C61" w:rsidRPr="0067185B">
        <w:rPr>
          <w:rFonts w:ascii="Arial" w:hAnsi="Arial" w:cs="Arial"/>
          <w:i/>
          <w:sz w:val="20"/>
          <w:lang w:val="cs-CZ"/>
        </w:rPr>
        <w:t xml:space="preserve"> nebo stanovené</w:t>
      </w:r>
      <w:r w:rsidR="00350A4C" w:rsidRPr="0067185B">
        <w:rPr>
          <w:rFonts w:ascii="Arial" w:hAnsi="Arial" w:cs="Arial"/>
          <w:i/>
          <w:sz w:val="20"/>
          <w:lang w:val="cs-CZ"/>
        </w:rPr>
        <w:t xml:space="preserve">/á </w:t>
      </w:r>
      <w:r w:rsidR="00CA2C61" w:rsidRPr="0067185B">
        <w:rPr>
          <w:rFonts w:ascii="Arial" w:hAnsi="Arial" w:cs="Arial"/>
          <w:i/>
          <w:sz w:val="20"/>
          <w:lang w:val="cs-CZ"/>
        </w:rPr>
        <w:t xml:space="preserve"> vnitrostátním právem Členského státu </w:t>
      </w:r>
      <w:r w:rsidR="003F3ACD" w:rsidRPr="0067185B">
        <w:rPr>
          <w:rFonts w:ascii="Arial" w:hAnsi="Arial" w:cs="Arial"/>
          <w:i/>
          <w:sz w:val="20"/>
          <w:lang w:val="cs-CZ"/>
        </w:rPr>
        <w:t>a/nebo práv</w:t>
      </w:r>
      <w:r w:rsidR="00CA2C61" w:rsidRPr="0067185B">
        <w:rPr>
          <w:rFonts w:ascii="Arial" w:hAnsi="Arial" w:cs="Arial"/>
          <w:i/>
          <w:sz w:val="20"/>
          <w:lang w:val="cs-CZ"/>
        </w:rPr>
        <w:t>em Společenství</w:t>
      </w:r>
      <w:r w:rsidR="003F3ACD" w:rsidRPr="0067185B">
        <w:rPr>
          <w:rFonts w:ascii="Arial" w:hAnsi="Arial" w:cs="Arial"/>
          <w:i/>
          <w:sz w:val="20"/>
          <w:lang w:val="cs-CZ"/>
        </w:rPr>
        <w:t>.]</w:t>
      </w:r>
    </w:p>
    <w:p w14:paraId="65EF2577" w14:textId="77777777" w:rsidR="000F2073" w:rsidRPr="0067185B" w:rsidRDefault="000F2073" w:rsidP="003460E7">
      <w:pPr>
        <w:pStyle w:val="Header"/>
        <w:tabs>
          <w:tab w:val="clear" w:pos="4536"/>
          <w:tab w:val="clear" w:pos="9072"/>
        </w:tabs>
        <w:spacing w:line="360" w:lineRule="auto"/>
        <w:rPr>
          <w:rFonts w:ascii="Arial" w:hAnsi="Arial" w:cs="Arial"/>
          <w:i/>
          <w:sz w:val="20"/>
          <w:lang w:val="cs-CZ"/>
        </w:rPr>
      </w:pPr>
    </w:p>
    <w:p w14:paraId="227D2EAF" w14:textId="77777777" w:rsidR="003F3ACD" w:rsidRPr="0067185B" w:rsidRDefault="000F2073" w:rsidP="003460E7">
      <w:pPr>
        <w:pStyle w:val="Header"/>
        <w:numPr>
          <w:ilvl w:val="0"/>
          <w:numId w:val="3"/>
        </w:numPr>
        <w:tabs>
          <w:tab w:val="clear" w:pos="4536"/>
          <w:tab w:val="clear" w:pos="9072"/>
          <w:tab w:val="left" w:pos="720"/>
        </w:tabs>
        <w:ind w:hanging="720"/>
        <w:rPr>
          <w:rFonts w:ascii="Arial" w:hAnsi="Arial" w:cs="Arial"/>
          <w:i/>
          <w:sz w:val="20"/>
          <w:lang w:val="cs-CZ"/>
        </w:rPr>
      </w:pPr>
      <w:r w:rsidRPr="0067185B">
        <w:rPr>
          <w:rFonts w:ascii="Arial" w:hAnsi="Arial" w:cs="Arial"/>
          <w:i/>
          <w:sz w:val="20"/>
          <w:lang w:val="cs-CZ"/>
        </w:rPr>
        <w:lastRenderedPageBreak/>
        <w:t>[</w:t>
      </w:r>
      <w:r w:rsidR="003F3ACD" w:rsidRPr="0067185B">
        <w:rPr>
          <w:rFonts w:ascii="Arial" w:hAnsi="Arial" w:cs="Arial"/>
          <w:i/>
          <w:sz w:val="20"/>
          <w:lang w:val="cs-CZ"/>
        </w:rPr>
        <w:t xml:space="preserve">Vyvrácení tvrzení Žalující strany o </w:t>
      </w:r>
      <w:r w:rsidR="00CA2C61" w:rsidRPr="0067185B">
        <w:rPr>
          <w:rFonts w:ascii="Arial" w:hAnsi="Arial" w:cs="Arial"/>
          <w:i/>
          <w:sz w:val="20"/>
          <w:lang w:val="cs-CZ"/>
        </w:rPr>
        <w:t xml:space="preserve">shodnosti </w:t>
      </w:r>
      <w:r w:rsidR="003F3ACD" w:rsidRPr="0067185B">
        <w:rPr>
          <w:rFonts w:ascii="Arial" w:hAnsi="Arial" w:cs="Arial"/>
          <w:i/>
          <w:sz w:val="20"/>
          <w:lang w:val="cs-CZ"/>
        </w:rPr>
        <w:t>nebo zaměnitelnosti doménového/ých jména/jmen s</w:t>
      </w:r>
      <w:r w:rsidR="00CA2C61" w:rsidRPr="0067185B">
        <w:rPr>
          <w:rFonts w:ascii="Arial" w:hAnsi="Arial" w:cs="Arial"/>
          <w:i/>
          <w:sz w:val="20"/>
          <w:lang w:val="cs-CZ"/>
        </w:rPr>
        <w:t>e</w:t>
      </w:r>
      <w:r w:rsidR="003F3ACD" w:rsidRPr="0067185B">
        <w:rPr>
          <w:rFonts w:ascii="Arial" w:hAnsi="Arial" w:cs="Arial"/>
          <w:i/>
          <w:sz w:val="20"/>
          <w:lang w:val="cs-CZ"/>
        </w:rPr>
        <w:t xml:space="preserve"> </w:t>
      </w:r>
      <w:r w:rsidR="00CA2C61" w:rsidRPr="0067185B">
        <w:rPr>
          <w:rFonts w:ascii="Arial" w:hAnsi="Arial" w:cs="Arial"/>
          <w:i/>
          <w:sz w:val="20"/>
          <w:lang w:val="cs-CZ"/>
        </w:rPr>
        <w:t>jménem</w:t>
      </w:r>
      <w:r w:rsidR="003F3ACD" w:rsidRPr="0067185B">
        <w:rPr>
          <w:rFonts w:ascii="Arial" w:hAnsi="Arial" w:cs="Arial"/>
          <w:i/>
          <w:sz w:val="20"/>
          <w:lang w:val="cs-CZ"/>
        </w:rPr>
        <w:t xml:space="preserve">, k němuž </w:t>
      </w:r>
      <w:r w:rsidR="00CA2C61" w:rsidRPr="0067185B">
        <w:rPr>
          <w:rFonts w:ascii="Arial" w:hAnsi="Arial" w:cs="Arial"/>
          <w:i/>
          <w:sz w:val="20"/>
          <w:lang w:val="cs-CZ"/>
        </w:rPr>
        <w:t xml:space="preserve">si </w:t>
      </w:r>
      <w:r w:rsidR="003F3ACD" w:rsidRPr="0067185B">
        <w:rPr>
          <w:rFonts w:ascii="Arial" w:hAnsi="Arial" w:cs="Arial"/>
          <w:i/>
          <w:sz w:val="20"/>
          <w:lang w:val="cs-CZ"/>
        </w:rPr>
        <w:t xml:space="preserve">Žalující straně </w:t>
      </w:r>
      <w:r w:rsidR="00CA2C61" w:rsidRPr="0067185B">
        <w:rPr>
          <w:rFonts w:ascii="Arial" w:hAnsi="Arial" w:cs="Arial"/>
          <w:i/>
          <w:sz w:val="20"/>
          <w:lang w:val="cs-CZ"/>
        </w:rPr>
        <w:t xml:space="preserve">nárokuje </w:t>
      </w:r>
      <w:r w:rsidR="003F3ACD" w:rsidRPr="0067185B">
        <w:rPr>
          <w:rFonts w:ascii="Arial" w:hAnsi="Arial" w:cs="Arial"/>
          <w:i/>
          <w:sz w:val="20"/>
          <w:lang w:val="cs-CZ"/>
        </w:rPr>
        <w:t>právo.]</w:t>
      </w:r>
    </w:p>
    <w:p w14:paraId="3774AAFE" w14:textId="77777777" w:rsidR="003F3ACD" w:rsidRPr="0067185B" w:rsidRDefault="003F3ACD" w:rsidP="003460E7">
      <w:pPr>
        <w:pStyle w:val="ListParagraph"/>
        <w:ind w:left="0"/>
        <w:rPr>
          <w:rFonts w:ascii="Arial" w:hAnsi="Arial" w:cs="Arial"/>
          <w:i/>
          <w:sz w:val="20"/>
          <w:lang w:val="cs-CZ"/>
        </w:rPr>
      </w:pPr>
    </w:p>
    <w:p w14:paraId="11D0ADB0" w14:textId="77777777" w:rsidR="000F2073" w:rsidRPr="0067185B" w:rsidRDefault="000F2073" w:rsidP="003460E7">
      <w:pPr>
        <w:pStyle w:val="Header"/>
        <w:keepNext/>
        <w:tabs>
          <w:tab w:val="clear" w:pos="4536"/>
          <w:tab w:val="clear" w:pos="9072"/>
        </w:tabs>
        <w:ind w:left="720" w:hanging="720"/>
        <w:rPr>
          <w:rFonts w:ascii="Arial" w:hAnsi="Arial" w:cs="Arial"/>
          <w:b/>
          <w:sz w:val="20"/>
          <w:lang w:val="cs-CZ"/>
        </w:rPr>
      </w:pPr>
      <w:r w:rsidRPr="0067185B">
        <w:rPr>
          <w:rFonts w:ascii="Arial" w:hAnsi="Arial" w:cs="Arial"/>
          <w:b/>
          <w:sz w:val="20"/>
          <w:lang w:val="cs-CZ"/>
        </w:rPr>
        <w:t>B.</w:t>
      </w:r>
      <w:r w:rsidRPr="0067185B">
        <w:rPr>
          <w:rFonts w:ascii="Arial" w:hAnsi="Arial" w:cs="Arial"/>
          <w:b/>
          <w:sz w:val="20"/>
          <w:lang w:val="cs-CZ"/>
        </w:rPr>
        <w:tab/>
      </w:r>
      <w:r w:rsidR="003F3ACD" w:rsidRPr="00A040A8">
        <w:rPr>
          <w:rFonts w:ascii="Arial" w:hAnsi="Arial" w:cs="Arial"/>
          <w:b/>
          <w:sz w:val="20"/>
          <w:lang w:val="cs-CZ"/>
        </w:rPr>
        <w:t>Zda má Žalovaná strana právo nebo oprávněný zájem ve vztahu k doménovému/ým jménu/ům</w:t>
      </w:r>
      <w:r w:rsidRPr="0067185B">
        <w:rPr>
          <w:rFonts w:ascii="Arial" w:hAnsi="Arial" w:cs="Arial"/>
          <w:b/>
          <w:sz w:val="20"/>
          <w:u w:val="single"/>
          <w:lang w:val="cs-CZ"/>
        </w:rPr>
        <w:t>;</w:t>
      </w:r>
    </w:p>
    <w:p w14:paraId="0DA4037F" w14:textId="77777777" w:rsidR="003F7DD3" w:rsidRPr="0067185B" w:rsidRDefault="00B218CB" w:rsidP="003460E7">
      <w:pPr>
        <w:pStyle w:val="Header"/>
        <w:keepNext/>
        <w:tabs>
          <w:tab w:val="clear" w:pos="4536"/>
          <w:tab w:val="clear" w:pos="9072"/>
        </w:tabs>
        <w:ind w:left="720"/>
        <w:rPr>
          <w:rFonts w:ascii="Arial" w:hAnsi="Arial" w:cs="Arial"/>
          <w:sz w:val="20"/>
          <w:lang w:val="cs-CZ"/>
        </w:rPr>
      </w:pPr>
      <w:r w:rsidRPr="0067185B">
        <w:rPr>
          <w:rFonts w:ascii="Arial" w:hAnsi="Arial" w:cs="Arial"/>
          <w:sz w:val="20"/>
          <w:lang w:val="cs-CZ"/>
        </w:rPr>
        <w:t>(</w:t>
      </w:r>
      <w:r w:rsidR="005F680C" w:rsidRPr="0067185B">
        <w:rPr>
          <w:rFonts w:ascii="Arial" w:hAnsi="Arial" w:cs="Arial"/>
          <w:sz w:val="20"/>
          <w:lang w:val="cs-CZ"/>
        </w:rPr>
        <w:t>Článek 21 odst. 1 a 2 Nařízení Komise (ES) č. 874/2004</w:t>
      </w:r>
      <w:r w:rsidRPr="0067185B">
        <w:rPr>
          <w:rFonts w:ascii="Arial" w:hAnsi="Arial" w:cs="Arial"/>
          <w:sz w:val="20"/>
          <w:lang w:val="cs-CZ"/>
        </w:rPr>
        <w:t xml:space="preserve">; </w:t>
      </w:r>
      <w:r w:rsidR="00C54765" w:rsidRPr="0067185B">
        <w:rPr>
          <w:rFonts w:ascii="Arial" w:hAnsi="Arial" w:cs="Arial"/>
          <w:sz w:val="20"/>
          <w:lang w:val="cs-CZ"/>
        </w:rPr>
        <w:t>Ods</w:t>
      </w:r>
      <w:r w:rsidR="005F680C" w:rsidRPr="0067185B">
        <w:rPr>
          <w:rFonts w:ascii="Arial" w:hAnsi="Arial" w:cs="Arial"/>
          <w:sz w:val="20"/>
          <w:lang w:val="cs-CZ"/>
        </w:rPr>
        <w:t>t.</w:t>
      </w:r>
      <w:r w:rsidRPr="0067185B">
        <w:rPr>
          <w:rFonts w:ascii="Arial" w:hAnsi="Arial" w:cs="Arial"/>
          <w:sz w:val="20"/>
          <w:lang w:val="cs-CZ"/>
        </w:rPr>
        <w:t xml:space="preserve"> B(</w:t>
      </w:r>
      <w:r w:rsidR="00D472AD" w:rsidRPr="0067185B">
        <w:rPr>
          <w:rFonts w:ascii="Arial" w:hAnsi="Arial" w:cs="Arial"/>
          <w:sz w:val="20"/>
          <w:lang w:val="cs-CZ"/>
        </w:rPr>
        <w:t>1</w:t>
      </w:r>
      <w:r w:rsidRPr="0067185B">
        <w:rPr>
          <w:rFonts w:ascii="Arial" w:hAnsi="Arial" w:cs="Arial"/>
          <w:sz w:val="20"/>
          <w:lang w:val="cs-CZ"/>
        </w:rPr>
        <w:t>1)</w:t>
      </w:r>
      <w:r w:rsidR="00D472AD" w:rsidRPr="0067185B">
        <w:rPr>
          <w:rFonts w:ascii="Arial" w:hAnsi="Arial" w:cs="Arial"/>
          <w:sz w:val="20"/>
          <w:lang w:val="cs-CZ"/>
        </w:rPr>
        <w:t>(d)</w:t>
      </w:r>
      <w:r w:rsidR="001B7BB4" w:rsidRPr="0067185B">
        <w:rPr>
          <w:rFonts w:ascii="Arial" w:hAnsi="Arial" w:cs="Arial"/>
          <w:sz w:val="20"/>
          <w:lang w:val="cs-CZ"/>
        </w:rPr>
        <w:t>(1)</w:t>
      </w:r>
      <w:r w:rsidR="00D472AD" w:rsidRPr="0067185B">
        <w:rPr>
          <w:rFonts w:ascii="Arial" w:hAnsi="Arial" w:cs="Arial"/>
          <w:sz w:val="20"/>
          <w:lang w:val="cs-CZ"/>
        </w:rPr>
        <w:t xml:space="preserve">(ii) a </w:t>
      </w:r>
      <w:r w:rsidR="00B26057" w:rsidRPr="0067185B">
        <w:rPr>
          <w:rFonts w:ascii="Arial" w:hAnsi="Arial" w:cs="Arial"/>
          <w:sz w:val="20"/>
          <w:lang w:val="cs-CZ"/>
        </w:rPr>
        <w:t>B(11)</w:t>
      </w:r>
      <w:r w:rsidRPr="0067185B">
        <w:rPr>
          <w:rFonts w:ascii="Arial" w:hAnsi="Arial" w:cs="Arial"/>
          <w:sz w:val="20"/>
          <w:lang w:val="cs-CZ"/>
        </w:rPr>
        <w:t>(</w:t>
      </w:r>
      <w:r w:rsidR="00D472AD" w:rsidRPr="0067185B">
        <w:rPr>
          <w:rFonts w:ascii="Arial" w:hAnsi="Arial" w:cs="Arial"/>
          <w:sz w:val="20"/>
          <w:lang w:val="cs-CZ"/>
        </w:rPr>
        <w:t>e</w:t>
      </w:r>
      <w:r w:rsidRPr="0067185B">
        <w:rPr>
          <w:rFonts w:ascii="Arial" w:hAnsi="Arial" w:cs="Arial"/>
          <w:sz w:val="20"/>
          <w:lang w:val="cs-CZ"/>
        </w:rPr>
        <w:t>)</w:t>
      </w:r>
      <w:r w:rsidR="005F680C" w:rsidRPr="0067185B">
        <w:rPr>
          <w:rFonts w:ascii="Arial" w:hAnsi="Arial" w:cs="Arial"/>
          <w:sz w:val="20"/>
          <w:lang w:val="cs-CZ"/>
        </w:rPr>
        <w:t xml:space="preserve"> Pravidel ADR</w:t>
      </w:r>
      <w:r w:rsidR="00D472AD" w:rsidRPr="0067185B">
        <w:rPr>
          <w:rFonts w:ascii="Arial" w:hAnsi="Arial" w:cs="Arial"/>
          <w:sz w:val="20"/>
          <w:lang w:val="cs-CZ"/>
        </w:rPr>
        <w:t>)</w:t>
      </w:r>
    </w:p>
    <w:p w14:paraId="6826C858" w14:textId="77777777" w:rsidR="000F2073" w:rsidRPr="0067185B" w:rsidRDefault="000F2073" w:rsidP="003460E7">
      <w:pPr>
        <w:pStyle w:val="Header"/>
        <w:keepNext/>
        <w:tabs>
          <w:tab w:val="clear" w:pos="4536"/>
          <w:tab w:val="clear" w:pos="9072"/>
        </w:tabs>
        <w:ind w:left="562"/>
        <w:rPr>
          <w:rFonts w:ascii="Arial" w:hAnsi="Arial" w:cs="Arial"/>
          <w:b/>
          <w:i/>
          <w:sz w:val="20"/>
          <w:lang w:val="cs-CZ"/>
        </w:rPr>
      </w:pPr>
    </w:p>
    <w:p w14:paraId="32E0D46D" w14:textId="77777777" w:rsidR="000F2073" w:rsidRPr="0067185B" w:rsidRDefault="000F2073" w:rsidP="003460E7">
      <w:pPr>
        <w:pStyle w:val="Header"/>
        <w:tabs>
          <w:tab w:val="clear" w:pos="4536"/>
          <w:tab w:val="clear" w:pos="9072"/>
        </w:tabs>
        <w:spacing w:line="360" w:lineRule="auto"/>
        <w:ind w:left="720"/>
        <w:rPr>
          <w:rFonts w:ascii="Arial" w:hAnsi="Arial" w:cs="Arial"/>
          <w:i/>
          <w:sz w:val="20"/>
          <w:lang w:val="cs-CZ"/>
        </w:rPr>
      </w:pPr>
      <w:r w:rsidRPr="0067185B">
        <w:rPr>
          <w:rFonts w:ascii="Arial" w:hAnsi="Arial" w:cs="Arial"/>
          <w:i/>
          <w:sz w:val="20"/>
          <w:lang w:val="cs-CZ"/>
        </w:rPr>
        <w:t>[</w:t>
      </w:r>
      <w:r w:rsidR="005F680C" w:rsidRPr="0067185B">
        <w:rPr>
          <w:rFonts w:ascii="Arial" w:hAnsi="Arial" w:cs="Arial"/>
          <w:i/>
          <w:sz w:val="20"/>
          <w:lang w:val="cs-CZ"/>
        </w:rPr>
        <w:t>V tomto ohledu může být bráno v potaz např. následující:]</w:t>
      </w:r>
    </w:p>
    <w:p w14:paraId="7642281F" w14:textId="77777777" w:rsidR="005F680C" w:rsidRPr="0067185B" w:rsidRDefault="005F680C" w:rsidP="003460E7">
      <w:pPr>
        <w:pStyle w:val="Header"/>
        <w:tabs>
          <w:tab w:val="clear" w:pos="4536"/>
          <w:tab w:val="clear" w:pos="9072"/>
          <w:tab w:val="num" w:pos="567"/>
        </w:tabs>
        <w:spacing w:line="360" w:lineRule="auto"/>
        <w:rPr>
          <w:rFonts w:ascii="Arial" w:hAnsi="Arial" w:cs="Arial"/>
          <w:i/>
          <w:sz w:val="20"/>
          <w:lang w:val="cs-CZ"/>
        </w:rPr>
      </w:pPr>
    </w:p>
    <w:p w14:paraId="630A14E3" w14:textId="77777777" w:rsidR="005F680C" w:rsidRPr="0067185B" w:rsidRDefault="000F2073" w:rsidP="003460E7">
      <w:pPr>
        <w:pStyle w:val="Header"/>
        <w:numPr>
          <w:ilvl w:val="0"/>
          <w:numId w:val="3"/>
        </w:numPr>
        <w:tabs>
          <w:tab w:val="clear" w:pos="4536"/>
          <w:tab w:val="clear" w:pos="9072"/>
          <w:tab w:val="left" w:pos="720"/>
        </w:tabs>
        <w:ind w:hanging="720"/>
        <w:rPr>
          <w:rFonts w:ascii="Arial" w:hAnsi="Arial" w:cs="Arial"/>
          <w:i/>
          <w:sz w:val="20"/>
          <w:lang w:val="cs-CZ"/>
        </w:rPr>
      </w:pPr>
      <w:r w:rsidRPr="0067185B">
        <w:rPr>
          <w:rFonts w:ascii="Arial" w:hAnsi="Arial" w:cs="Arial"/>
          <w:i/>
          <w:sz w:val="20"/>
          <w:lang w:val="cs-CZ"/>
        </w:rPr>
        <w:t>[</w:t>
      </w:r>
      <w:r w:rsidR="005F680C" w:rsidRPr="0067185B">
        <w:rPr>
          <w:rFonts w:ascii="Arial" w:hAnsi="Arial" w:cs="Arial"/>
          <w:i/>
          <w:sz w:val="20"/>
          <w:lang w:val="cs-CZ"/>
        </w:rPr>
        <w:t>Vyvrácení tvrzení Ža</w:t>
      </w:r>
      <w:r w:rsidR="00C54765" w:rsidRPr="0067185B">
        <w:rPr>
          <w:rFonts w:ascii="Arial" w:hAnsi="Arial" w:cs="Arial"/>
          <w:i/>
          <w:sz w:val="20"/>
          <w:lang w:val="cs-CZ"/>
        </w:rPr>
        <w:t>lující strany o tom, že Žalované</w:t>
      </w:r>
      <w:r w:rsidR="005F680C" w:rsidRPr="0067185B">
        <w:rPr>
          <w:rFonts w:ascii="Arial" w:hAnsi="Arial" w:cs="Arial"/>
          <w:i/>
          <w:sz w:val="20"/>
          <w:lang w:val="cs-CZ"/>
        </w:rPr>
        <w:t xml:space="preserve"> stran</w:t>
      </w:r>
      <w:r w:rsidR="00C54765" w:rsidRPr="0067185B">
        <w:rPr>
          <w:rFonts w:ascii="Arial" w:hAnsi="Arial" w:cs="Arial"/>
          <w:i/>
          <w:sz w:val="20"/>
          <w:lang w:val="cs-CZ"/>
        </w:rPr>
        <w:t>ě</w:t>
      </w:r>
      <w:r w:rsidR="005F680C" w:rsidRPr="0067185B">
        <w:rPr>
          <w:rFonts w:ascii="Arial" w:hAnsi="Arial" w:cs="Arial"/>
          <w:i/>
          <w:sz w:val="20"/>
          <w:lang w:val="cs-CZ"/>
        </w:rPr>
        <w:t xml:space="preserve"> nesvědčí žádné právo nebo oprávněný zájem ve vztahu k doménovému/ým jménu/ům, která jsou předmětem Žalobního návrhu. </w:t>
      </w:r>
      <w:r w:rsidR="00350A4C" w:rsidRPr="0067185B">
        <w:rPr>
          <w:rFonts w:ascii="Arial" w:hAnsi="Arial" w:cs="Arial"/>
          <w:i/>
          <w:sz w:val="20"/>
          <w:lang w:val="cs-CZ"/>
        </w:rPr>
        <w:t>T</w:t>
      </w:r>
      <w:r w:rsidR="005F680C" w:rsidRPr="0067185B">
        <w:rPr>
          <w:rFonts w:ascii="Arial" w:hAnsi="Arial" w:cs="Arial"/>
          <w:i/>
          <w:sz w:val="20"/>
          <w:lang w:val="cs-CZ"/>
        </w:rPr>
        <w:t>vrzení Žalované strany ohledně jejích domnělých práv nebo oprávněných zájmů ve vztahu k doménovému/ým jménu/ům musí být podpořeny důkazy.]</w:t>
      </w:r>
    </w:p>
    <w:p w14:paraId="14D02A66" w14:textId="77777777" w:rsidR="000F2073" w:rsidRPr="0067185B" w:rsidRDefault="000F2073" w:rsidP="003460E7">
      <w:pPr>
        <w:pStyle w:val="Header"/>
        <w:tabs>
          <w:tab w:val="clear" w:pos="4536"/>
          <w:tab w:val="clear" w:pos="9072"/>
        </w:tabs>
        <w:spacing w:line="360" w:lineRule="auto"/>
        <w:rPr>
          <w:rFonts w:ascii="Arial" w:hAnsi="Arial" w:cs="Arial"/>
          <w:i/>
          <w:sz w:val="20"/>
          <w:lang w:val="cs-CZ"/>
        </w:rPr>
      </w:pPr>
    </w:p>
    <w:p w14:paraId="10F74E0B" w14:textId="77777777" w:rsidR="005F680C" w:rsidRPr="0067185B" w:rsidRDefault="000F2073" w:rsidP="003460E7">
      <w:pPr>
        <w:pStyle w:val="Header"/>
        <w:numPr>
          <w:ilvl w:val="0"/>
          <w:numId w:val="3"/>
        </w:numPr>
        <w:tabs>
          <w:tab w:val="clear" w:pos="4536"/>
          <w:tab w:val="clear" w:pos="9072"/>
          <w:tab w:val="left" w:pos="720"/>
        </w:tabs>
        <w:ind w:hanging="720"/>
        <w:rPr>
          <w:rFonts w:ascii="Arial" w:hAnsi="Arial" w:cs="Arial"/>
          <w:i/>
          <w:sz w:val="20"/>
          <w:lang w:val="cs-CZ"/>
        </w:rPr>
      </w:pPr>
      <w:r w:rsidRPr="0067185B">
        <w:rPr>
          <w:rFonts w:ascii="Arial" w:hAnsi="Arial" w:cs="Arial"/>
          <w:i/>
          <w:sz w:val="20"/>
          <w:lang w:val="cs-CZ"/>
        </w:rPr>
        <w:t>[</w:t>
      </w:r>
      <w:r w:rsidR="00C54765" w:rsidRPr="0067185B">
        <w:rPr>
          <w:rFonts w:ascii="Arial" w:hAnsi="Arial" w:cs="Arial"/>
          <w:i/>
          <w:sz w:val="20"/>
          <w:lang w:val="cs-CZ"/>
        </w:rPr>
        <w:t>Ods</w:t>
      </w:r>
      <w:r w:rsidR="005F680C" w:rsidRPr="0067185B">
        <w:rPr>
          <w:rFonts w:ascii="Arial" w:hAnsi="Arial" w:cs="Arial"/>
          <w:i/>
          <w:sz w:val="20"/>
          <w:lang w:val="cs-CZ"/>
        </w:rPr>
        <w:t>t.</w:t>
      </w:r>
      <w:r w:rsidR="00C54765" w:rsidRPr="0067185B">
        <w:rPr>
          <w:rFonts w:ascii="Arial" w:hAnsi="Arial" w:cs="Arial"/>
          <w:i/>
          <w:sz w:val="20"/>
          <w:lang w:val="cs-CZ"/>
        </w:rPr>
        <w:t xml:space="preserve"> </w:t>
      </w:r>
      <w:r w:rsidR="00204A4B" w:rsidRPr="0067185B">
        <w:rPr>
          <w:rFonts w:ascii="Arial" w:hAnsi="Arial" w:cs="Arial"/>
          <w:i/>
          <w:sz w:val="20"/>
          <w:lang w:val="cs-CZ"/>
        </w:rPr>
        <w:t>B(11)(e)</w:t>
      </w:r>
      <w:r w:rsidR="005F680C" w:rsidRPr="0067185B">
        <w:rPr>
          <w:rFonts w:ascii="Arial" w:hAnsi="Arial" w:cs="Arial"/>
          <w:i/>
          <w:sz w:val="20"/>
          <w:lang w:val="cs-CZ"/>
        </w:rPr>
        <w:t xml:space="preserve"> Pravidel ADR uvádí</w:t>
      </w:r>
      <w:r w:rsidR="00C1169C" w:rsidRPr="0067185B">
        <w:rPr>
          <w:rFonts w:ascii="Arial" w:hAnsi="Arial" w:cs="Arial"/>
          <w:i/>
          <w:sz w:val="20"/>
          <w:lang w:val="cs-CZ"/>
        </w:rPr>
        <w:t xml:space="preserve"> </w:t>
      </w:r>
      <w:r w:rsidR="00C54765" w:rsidRPr="0067185B">
        <w:rPr>
          <w:rFonts w:ascii="Arial" w:hAnsi="Arial" w:cs="Arial"/>
          <w:i/>
          <w:sz w:val="20"/>
          <w:lang w:val="cs-CZ"/>
        </w:rPr>
        <w:t xml:space="preserve">demonstrativní </w:t>
      </w:r>
      <w:r w:rsidR="00C1169C" w:rsidRPr="0067185B">
        <w:rPr>
          <w:rFonts w:ascii="Arial" w:hAnsi="Arial" w:cs="Arial"/>
          <w:i/>
          <w:sz w:val="20"/>
          <w:lang w:val="cs-CZ"/>
        </w:rPr>
        <w:t>výčet okolností</w:t>
      </w:r>
      <w:r w:rsidR="005F680C" w:rsidRPr="0067185B">
        <w:rPr>
          <w:rFonts w:ascii="Arial" w:hAnsi="Arial" w:cs="Arial"/>
          <w:i/>
          <w:sz w:val="20"/>
          <w:lang w:val="cs-CZ"/>
        </w:rPr>
        <w:t xml:space="preserve"> prokazujících </w:t>
      </w:r>
      <w:r w:rsidR="00C1169C" w:rsidRPr="0067185B">
        <w:rPr>
          <w:rFonts w:ascii="Arial" w:hAnsi="Arial" w:cs="Arial"/>
          <w:i/>
          <w:sz w:val="20"/>
          <w:lang w:val="cs-CZ"/>
        </w:rPr>
        <w:t xml:space="preserve">existenci </w:t>
      </w:r>
      <w:r w:rsidR="00617E5E" w:rsidRPr="0067185B">
        <w:rPr>
          <w:rFonts w:ascii="Arial" w:hAnsi="Arial" w:cs="Arial"/>
          <w:i/>
          <w:sz w:val="20"/>
          <w:lang w:val="cs-CZ"/>
        </w:rPr>
        <w:t>práva nebo opr</w:t>
      </w:r>
      <w:r w:rsidR="00C1169C" w:rsidRPr="0067185B">
        <w:rPr>
          <w:rFonts w:ascii="Arial" w:hAnsi="Arial" w:cs="Arial"/>
          <w:i/>
          <w:sz w:val="20"/>
          <w:lang w:val="cs-CZ"/>
        </w:rPr>
        <w:t>ávněných zájmů</w:t>
      </w:r>
      <w:r w:rsidR="00617E5E" w:rsidRPr="0067185B">
        <w:rPr>
          <w:rFonts w:ascii="Arial" w:hAnsi="Arial" w:cs="Arial"/>
          <w:i/>
          <w:sz w:val="20"/>
          <w:lang w:val="cs-CZ"/>
        </w:rPr>
        <w:t xml:space="preserve"> Žalované strany ve vztahu k doménovému/ým jménu/ům pro účely </w:t>
      </w:r>
      <w:r w:rsidR="00C54765" w:rsidRPr="0067185B">
        <w:rPr>
          <w:rFonts w:ascii="Arial" w:hAnsi="Arial" w:cs="Arial"/>
          <w:i/>
          <w:sz w:val="20"/>
          <w:lang w:val="cs-CZ"/>
        </w:rPr>
        <w:t>ods</w:t>
      </w:r>
      <w:r w:rsidR="00617E5E" w:rsidRPr="0067185B">
        <w:rPr>
          <w:rFonts w:ascii="Arial" w:hAnsi="Arial" w:cs="Arial"/>
          <w:i/>
          <w:sz w:val="20"/>
          <w:lang w:val="cs-CZ"/>
        </w:rPr>
        <w:t>t. B(11)(d)(1)(ii) Pravidel ADR. S ohledem na toto ustanovení</w:t>
      </w:r>
      <w:r w:rsidR="00C54765" w:rsidRPr="0067185B">
        <w:rPr>
          <w:rFonts w:ascii="Arial" w:hAnsi="Arial" w:cs="Arial"/>
          <w:i/>
          <w:sz w:val="20"/>
          <w:lang w:val="cs-CZ"/>
        </w:rPr>
        <w:t xml:space="preserve"> odst.</w:t>
      </w:r>
      <w:r w:rsidR="00617E5E" w:rsidRPr="0067185B">
        <w:rPr>
          <w:rFonts w:ascii="Arial" w:hAnsi="Arial" w:cs="Arial"/>
          <w:i/>
          <w:sz w:val="20"/>
          <w:lang w:val="cs-CZ"/>
        </w:rPr>
        <w:t xml:space="preserve"> B(11)(e), Žalovaná strana může v rozsahu, ve kterém byla tvrzení Žalující strany učiněna, tato tvrzení rozporovat a prokázat zejména následující:</w:t>
      </w:r>
    </w:p>
    <w:p w14:paraId="7A79BE4E" w14:textId="77777777" w:rsidR="00617E5E" w:rsidRPr="0067185B" w:rsidRDefault="00617E5E" w:rsidP="003460E7">
      <w:pPr>
        <w:ind w:left="1134" w:hanging="207"/>
        <w:rPr>
          <w:rFonts w:ascii="Arial" w:hAnsi="Arial" w:cs="Arial"/>
          <w:i/>
          <w:sz w:val="20"/>
          <w:lang w:val="cs-CZ"/>
        </w:rPr>
      </w:pPr>
    </w:p>
    <w:p w14:paraId="2B86AD06" w14:textId="77777777" w:rsidR="00617E5E" w:rsidRPr="0067185B" w:rsidRDefault="000F2073" w:rsidP="003460E7">
      <w:pPr>
        <w:pStyle w:val="Default"/>
        <w:tabs>
          <w:tab w:val="left" w:pos="1440"/>
        </w:tabs>
        <w:spacing w:line="276" w:lineRule="auto"/>
        <w:ind w:left="1440" w:hanging="720"/>
        <w:rPr>
          <w:rFonts w:ascii="Arial" w:hAnsi="Arial" w:cs="Arial"/>
          <w:sz w:val="20"/>
          <w:szCs w:val="20"/>
        </w:rPr>
      </w:pPr>
      <w:r w:rsidRPr="0067185B">
        <w:rPr>
          <w:rFonts w:ascii="Arial" w:hAnsi="Arial" w:cs="Arial"/>
          <w:i/>
          <w:sz w:val="20"/>
          <w:szCs w:val="20"/>
        </w:rPr>
        <w:t>-</w:t>
      </w:r>
      <w:r w:rsidRPr="0067185B">
        <w:rPr>
          <w:rFonts w:ascii="Arial" w:hAnsi="Arial" w:cs="Arial"/>
          <w:i/>
          <w:sz w:val="20"/>
          <w:szCs w:val="20"/>
        </w:rPr>
        <w:tab/>
      </w:r>
      <w:r w:rsidR="00617E5E" w:rsidRPr="0067185B">
        <w:rPr>
          <w:rFonts w:ascii="Arial" w:hAnsi="Arial" w:cs="Arial"/>
          <w:i/>
          <w:color w:val="auto"/>
          <w:sz w:val="20"/>
          <w:szCs w:val="20"/>
          <w:lang w:eastAsia="en-US"/>
        </w:rPr>
        <w:t xml:space="preserve">před oznámením sporu použila Žalovaná strana doménové jméno nebo jméno odpovídající doménovému jménu v souvislosti s nabídkou zboží nebo služeb nebo </w:t>
      </w:r>
      <w:r w:rsidR="00350A4C" w:rsidRPr="0067185B">
        <w:rPr>
          <w:rFonts w:ascii="Arial" w:hAnsi="Arial" w:cs="Arial"/>
          <w:i/>
          <w:color w:val="auto"/>
          <w:sz w:val="20"/>
          <w:szCs w:val="20"/>
          <w:lang w:eastAsia="en-US"/>
        </w:rPr>
        <w:t>k tomu učinila prokazatelná opatření</w:t>
      </w:r>
      <w:r w:rsidR="00617E5E" w:rsidRPr="0067185B">
        <w:rPr>
          <w:rFonts w:ascii="Arial" w:hAnsi="Arial" w:cs="Arial"/>
          <w:i/>
          <w:color w:val="auto"/>
          <w:sz w:val="20"/>
          <w:szCs w:val="20"/>
          <w:lang w:eastAsia="en-US"/>
        </w:rPr>
        <w:t>;</w:t>
      </w:r>
      <w:r w:rsidR="00617E5E" w:rsidRPr="0067185B">
        <w:rPr>
          <w:rFonts w:ascii="Arial" w:hAnsi="Arial" w:cs="Arial"/>
          <w:sz w:val="20"/>
          <w:szCs w:val="20"/>
        </w:rPr>
        <w:t xml:space="preserve"> </w:t>
      </w:r>
    </w:p>
    <w:p w14:paraId="68A88E3A" w14:textId="77777777" w:rsidR="00617E5E" w:rsidRPr="0067185B" w:rsidRDefault="00617E5E" w:rsidP="003460E7">
      <w:pPr>
        <w:tabs>
          <w:tab w:val="left" w:pos="1440"/>
        </w:tabs>
        <w:spacing w:line="276" w:lineRule="auto"/>
        <w:ind w:left="1440" w:hanging="720"/>
        <w:rPr>
          <w:rFonts w:ascii="Arial" w:hAnsi="Arial" w:cs="Arial"/>
          <w:i/>
          <w:sz w:val="20"/>
          <w:lang w:val="cs-CZ"/>
        </w:rPr>
      </w:pPr>
    </w:p>
    <w:p w14:paraId="2565391D" w14:textId="77777777" w:rsidR="009A218E" w:rsidRPr="0067185B" w:rsidRDefault="00350A4C" w:rsidP="003460E7">
      <w:pPr>
        <w:pStyle w:val="Default"/>
        <w:numPr>
          <w:ilvl w:val="0"/>
          <w:numId w:val="33"/>
        </w:numPr>
        <w:tabs>
          <w:tab w:val="left" w:pos="1440"/>
        </w:tabs>
        <w:spacing w:line="276" w:lineRule="auto"/>
        <w:ind w:left="1440" w:hanging="720"/>
        <w:rPr>
          <w:rFonts w:ascii="Arial" w:hAnsi="Arial" w:cs="Arial"/>
          <w:i/>
          <w:color w:val="auto"/>
          <w:sz w:val="20"/>
          <w:szCs w:val="20"/>
          <w:lang w:eastAsia="en-US"/>
        </w:rPr>
      </w:pPr>
      <w:r w:rsidRPr="0067185B">
        <w:rPr>
          <w:rFonts w:ascii="Arial" w:hAnsi="Arial" w:cs="Arial"/>
          <w:i/>
          <w:sz w:val="20"/>
          <w:szCs w:val="20"/>
        </w:rPr>
        <w:t>Žalovaná strana jako podnik, organizace nebo fyzická osoba byla obecně známá pod tímto doménovým jménem, a to i v případě neexistence práva uznaného nebo stanoveného vnitrostátním právem nebo právem Společenství</w:t>
      </w:r>
      <w:r w:rsidR="009A218E" w:rsidRPr="0067185B">
        <w:rPr>
          <w:rFonts w:ascii="Arial" w:hAnsi="Arial" w:cs="Arial"/>
          <w:i/>
          <w:color w:val="auto"/>
          <w:sz w:val="20"/>
          <w:szCs w:val="20"/>
          <w:lang w:eastAsia="en-US"/>
        </w:rPr>
        <w:t xml:space="preserve">; </w:t>
      </w:r>
    </w:p>
    <w:p w14:paraId="374CD28C" w14:textId="77777777" w:rsidR="009A218E" w:rsidRPr="0067185B" w:rsidRDefault="009A218E" w:rsidP="003460E7">
      <w:pPr>
        <w:pStyle w:val="Default"/>
        <w:tabs>
          <w:tab w:val="left" w:pos="1440"/>
        </w:tabs>
        <w:spacing w:line="276" w:lineRule="auto"/>
        <w:ind w:left="1440" w:hanging="720"/>
        <w:rPr>
          <w:rFonts w:ascii="Arial" w:hAnsi="Arial" w:cs="Arial"/>
          <w:i/>
          <w:color w:val="auto"/>
          <w:sz w:val="20"/>
          <w:szCs w:val="20"/>
          <w:lang w:eastAsia="en-US"/>
        </w:rPr>
      </w:pPr>
    </w:p>
    <w:p w14:paraId="19360381" w14:textId="77777777" w:rsidR="009A218E" w:rsidRPr="0067185B" w:rsidRDefault="00350A4C" w:rsidP="003460E7">
      <w:pPr>
        <w:pStyle w:val="Default"/>
        <w:numPr>
          <w:ilvl w:val="0"/>
          <w:numId w:val="33"/>
        </w:numPr>
        <w:tabs>
          <w:tab w:val="left" w:pos="1440"/>
        </w:tabs>
        <w:spacing w:line="276" w:lineRule="auto"/>
        <w:ind w:left="1440" w:hanging="720"/>
        <w:rPr>
          <w:rFonts w:ascii="Arial" w:hAnsi="Arial" w:cs="Arial"/>
          <w:i/>
          <w:color w:val="auto"/>
          <w:sz w:val="20"/>
          <w:szCs w:val="20"/>
          <w:lang w:eastAsia="en-US"/>
        </w:rPr>
      </w:pPr>
      <w:r w:rsidRPr="0067185B">
        <w:rPr>
          <w:rFonts w:ascii="Arial" w:hAnsi="Arial" w:cs="Arial"/>
          <w:i/>
          <w:sz w:val="20"/>
          <w:szCs w:val="20"/>
        </w:rPr>
        <w:t>Žalovaná strana užívá doménové jméno legitimně a neobchodně či poctivě bez úmyslu klamat spotřebitele nebo poškodit pověst označení, k němuž existuje právo uznaného nebo stanoveného vnitrostátním právem nebo právem Společenství.</w:t>
      </w:r>
      <w:r w:rsidR="009A218E" w:rsidRPr="0067185B">
        <w:rPr>
          <w:rFonts w:ascii="Arial" w:hAnsi="Arial" w:cs="Arial"/>
          <w:i/>
          <w:sz w:val="20"/>
          <w:szCs w:val="20"/>
        </w:rPr>
        <w:t>]</w:t>
      </w:r>
      <w:r w:rsidR="009A218E" w:rsidRPr="0067185B">
        <w:rPr>
          <w:rFonts w:ascii="Arial" w:hAnsi="Arial" w:cs="Arial"/>
          <w:i/>
          <w:color w:val="auto"/>
          <w:sz w:val="20"/>
          <w:szCs w:val="20"/>
          <w:lang w:eastAsia="en-US"/>
        </w:rPr>
        <w:t xml:space="preserve"> </w:t>
      </w:r>
    </w:p>
    <w:p w14:paraId="483119A5" w14:textId="77777777" w:rsidR="000F2073" w:rsidRPr="0067185B" w:rsidRDefault="000F2073" w:rsidP="003460E7">
      <w:pPr>
        <w:pStyle w:val="Header"/>
        <w:tabs>
          <w:tab w:val="clear" w:pos="4536"/>
          <w:tab w:val="clear" w:pos="9072"/>
          <w:tab w:val="num" w:pos="930"/>
        </w:tabs>
        <w:spacing w:line="360" w:lineRule="auto"/>
        <w:rPr>
          <w:rFonts w:ascii="Arial" w:hAnsi="Arial" w:cs="Arial"/>
          <w:i/>
          <w:sz w:val="20"/>
          <w:lang w:val="cs-CZ"/>
        </w:rPr>
      </w:pPr>
    </w:p>
    <w:p w14:paraId="1EB1A81C" w14:textId="77777777" w:rsidR="00350A4C" w:rsidRPr="0067185B" w:rsidRDefault="000F2073" w:rsidP="003460E7">
      <w:pPr>
        <w:ind w:left="720" w:hanging="717"/>
        <w:rPr>
          <w:rFonts w:ascii="Arial" w:hAnsi="Arial" w:cs="Arial"/>
          <w:b/>
          <w:sz w:val="20"/>
          <w:u w:val="single"/>
          <w:lang w:val="cs-CZ"/>
        </w:rPr>
      </w:pPr>
      <w:r w:rsidRPr="0067185B">
        <w:rPr>
          <w:rFonts w:ascii="Arial" w:hAnsi="Arial" w:cs="Arial"/>
          <w:b/>
          <w:sz w:val="20"/>
          <w:lang w:val="cs-CZ"/>
        </w:rPr>
        <w:t>C.</w:t>
      </w:r>
      <w:r w:rsidRPr="0067185B">
        <w:rPr>
          <w:rFonts w:ascii="Arial" w:hAnsi="Arial" w:cs="Arial"/>
          <w:b/>
          <w:sz w:val="20"/>
          <w:lang w:val="cs-CZ"/>
        </w:rPr>
        <w:tab/>
      </w:r>
      <w:r w:rsidR="009A218E" w:rsidRPr="00A040A8">
        <w:rPr>
          <w:rFonts w:ascii="Arial" w:hAnsi="Arial" w:cs="Arial"/>
          <w:b/>
          <w:sz w:val="20"/>
          <w:lang w:val="cs-CZ"/>
        </w:rPr>
        <w:t xml:space="preserve">Zda </w:t>
      </w:r>
      <w:r w:rsidR="00350A4C" w:rsidRPr="00A040A8">
        <w:rPr>
          <w:rFonts w:ascii="Arial" w:hAnsi="Arial" w:cs="Arial"/>
          <w:b/>
          <w:sz w:val="20"/>
          <w:lang w:val="cs-CZ"/>
        </w:rPr>
        <w:t>doménové/á jméno/a nebylo/a registrováno/a nebo je/jsou užíváno/a ve špatné víře.</w:t>
      </w:r>
      <w:r w:rsidR="00350A4C" w:rsidRPr="0067185B">
        <w:rPr>
          <w:rFonts w:ascii="Arial" w:hAnsi="Arial" w:cs="Arial"/>
          <w:b/>
          <w:sz w:val="20"/>
          <w:u w:val="single"/>
          <w:lang w:val="cs-CZ"/>
        </w:rPr>
        <w:t xml:space="preserve"> </w:t>
      </w:r>
    </w:p>
    <w:p w14:paraId="208AF37F" w14:textId="77777777" w:rsidR="00D472AD" w:rsidRDefault="00D472AD" w:rsidP="003460E7">
      <w:pPr>
        <w:pStyle w:val="Header"/>
        <w:keepNext/>
        <w:tabs>
          <w:tab w:val="clear" w:pos="4536"/>
          <w:tab w:val="clear" w:pos="9072"/>
        </w:tabs>
        <w:ind w:left="720"/>
        <w:rPr>
          <w:rFonts w:ascii="Arial" w:hAnsi="Arial" w:cs="Arial"/>
          <w:sz w:val="20"/>
          <w:lang w:val="cs-CZ"/>
        </w:rPr>
      </w:pPr>
      <w:r w:rsidRPr="0067185B">
        <w:rPr>
          <w:rFonts w:ascii="Arial" w:hAnsi="Arial" w:cs="Arial"/>
          <w:sz w:val="20"/>
          <w:lang w:val="cs-CZ"/>
        </w:rPr>
        <w:t>(</w:t>
      </w:r>
      <w:r w:rsidR="009A218E" w:rsidRPr="0067185B">
        <w:rPr>
          <w:rFonts w:ascii="Arial" w:hAnsi="Arial" w:cs="Arial"/>
          <w:sz w:val="20"/>
          <w:lang w:val="cs-CZ"/>
        </w:rPr>
        <w:t>Článek 21 odst. 1 a 3 Nařízení Komise (ES) č. 874/2004</w:t>
      </w:r>
      <w:r w:rsidRPr="0067185B">
        <w:rPr>
          <w:rFonts w:ascii="Arial" w:hAnsi="Arial" w:cs="Arial"/>
          <w:sz w:val="20"/>
          <w:lang w:val="cs-CZ"/>
        </w:rPr>
        <w:t xml:space="preserve">; </w:t>
      </w:r>
      <w:r w:rsidR="00C54765" w:rsidRPr="0067185B">
        <w:rPr>
          <w:rFonts w:ascii="Arial" w:hAnsi="Arial" w:cs="Arial"/>
          <w:sz w:val="20"/>
          <w:lang w:val="cs-CZ"/>
        </w:rPr>
        <w:t>Od</w:t>
      </w:r>
      <w:r w:rsidR="009A218E" w:rsidRPr="0067185B">
        <w:rPr>
          <w:rFonts w:ascii="Arial" w:hAnsi="Arial" w:cs="Arial"/>
          <w:sz w:val="20"/>
          <w:lang w:val="cs-CZ"/>
        </w:rPr>
        <w:t>st.</w:t>
      </w:r>
      <w:r w:rsidRPr="0067185B">
        <w:rPr>
          <w:rFonts w:ascii="Arial" w:hAnsi="Arial" w:cs="Arial"/>
          <w:sz w:val="20"/>
          <w:lang w:val="cs-CZ"/>
        </w:rPr>
        <w:t xml:space="preserve"> B(11)(d)(iii) a B(11)(f)</w:t>
      </w:r>
      <w:r w:rsidR="009A218E" w:rsidRPr="0067185B">
        <w:rPr>
          <w:rFonts w:ascii="Arial" w:hAnsi="Arial" w:cs="Arial"/>
          <w:sz w:val="20"/>
          <w:lang w:val="cs-CZ"/>
        </w:rPr>
        <w:t xml:space="preserve"> Pravidel ADR</w:t>
      </w:r>
      <w:r w:rsidRPr="0067185B">
        <w:rPr>
          <w:rFonts w:ascii="Arial" w:hAnsi="Arial" w:cs="Arial"/>
          <w:sz w:val="20"/>
          <w:lang w:val="cs-CZ"/>
        </w:rPr>
        <w:t>)</w:t>
      </w:r>
    </w:p>
    <w:p w14:paraId="0DAC00E4" w14:textId="77777777" w:rsidR="00A040A8" w:rsidRPr="0067185B" w:rsidRDefault="00A040A8" w:rsidP="003460E7">
      <w:pPr>
        <w:pStyle w:val="Header"/>
        <w:keepNext/>
        <w:tabs>
          <w:tab w:val="clear" w:pos="4536"/>
          <w:tab w:val="clear" w:pos="9072"/>
        </w:tabs>
        <w:rPr>
          <w:rFonts w:ascii="Arial" w:hAnsi="Arial" w:cs="Arial"/>
          <w:b/>
          <w:i/>
          <w:sz w:val="20"/>
          <w:lang w:val="cs-CZ"/>
        </w:rPr>
      </w:pPr>
    </w:p>
    <w:p w14:paraId="1AAAF5AF" w14:textId="77777777" w:rsidR="000F2073" w:rsidRPr="0067185B" w:rsidRDefault="000F2073" w:rsidP="003460E7">
      <w:pPr>
        <w:pStyle w:val="Header"/>
        <w:tabs>
          <w:tab w:val="clear" w:pos="4536"/>
          <w:tab w:val="clear" w:pos="9072"/>
        </w:tabs>
        <w:spacing w:line="360" w:lineRule="auto"/>
        <w:ind w:left="720"/>
        <w:rPr>
          <w:rFonts w:ascii="Arial" w:hAnsi="Arial" w:cs="Arial"/>
          <w:i/>
          <w:sz w:val="20"/>
          <w:lang w:val="cs-CZ"/>
        </w:rPr>
      </w:pPr>
      <w:r w:rsidRPr="0067185B">
        <w:rPr>
          <w:rFonts w:ascii="Arial" w:hAnsi="Arial" w:cs="Arial"/>
          <w:i/>
          <w:sz w:val="20"/>
          <w:lang w:val="cs-CZ"/>
        </w:rPr>
        <w:t>[</w:t>
      </w:r>
      <w:r w:rsidR="009A218E" w:rsidRPr="0067185B">
        <w:rPr>
          <w:rFonts w:ascii="Arial" w:hAnsi="Arial" w:cs="Arial"/>
          <w:i/>
          <w:sz w:val="20"/>
          <w:lang w:val="cs-CZ"/>
        </w:rPr>
        <w:t>V tomto ohledu může být bráno v potaz např. následující:]</w:t>
      </w:r>
    </w:p>
    <w:p w14:paraId="2B9FFFA9" w14:textId="77777777" w:rsidR="009A218E" w:rsidRDefault="000F2073" w:rsidP="00A040A8">
      <w:pPr>
        <w:pStyle w:val="Header"/>
        <w:numPr>
          <w:ilvl w:val="0"/>
          <w:numId w:val="3"/>
        </w:numPr>
        <w:tabs>
          <w:tab w:val="clear" w:pos="4536"/>
          <w:tab w:val="clear" w:pos="9072"/>
          <w:tab w:val="left" w:pos="720"/>
        </w:tabs>
        <w:ind w:hanging="720"/>
        <w:rPr>
          <w:rFonts w:ascii="Arial" w:hAnsi="Arial" w:cs="Arial"/>
          <w:i/>
          <w:sz w:val="20"/>
          <w:lang w:val="cs-CZ"/>
        </w:rPr>
      </w:pPr>
      <w:r w:rsidRPr="0067185B">
        <w:rPr>
          <w:rFonts w:ascii="Arial" w:hAnsi="Arial" w:cs="Arial"/>
          <w:i/>
          <w:sz w:val="20"/>
          <w:lang w:val="cs-CZ"/>
        </w:rPr>
        <w:t>[</w:t>
      </w:r>
      <w:r w:rsidR="009A218E" w:rsidRPr="0067185B">
        <w:rPr>
          <w:rFonts w:ascii="Arial" w:hAnsi="Arial" w:cs="Arial"/>
          <w:i/>
          <w:sz w:val="20"/>
          <w:lang w:val="cs-CZ"/>
        </w:rPr>
        <w:t xml:space="preserve">Vyvrácení </w:t>
      </w:r>
      <w:r w:rsidR="009A218E" w:rsidRPr="00A040A8">
        <w:rPr>
          <w:rFonts w:ascii="Arial" w:hAnsi="Arial" w:cs="Arial"/>
          <w:i/>
          <w:sz w:val="20"/>
        </w:rPr>
        <w:t>tvrzení</w:t>
      </w:r>
      <w:r w:rsidR="009A218E" w:rsidRPr="0067185B">
        <w:rPr>
          <w:rFonts w:ascii="Arial" w:hAnsi="Arial" w:cs="Arial"/>
          <w:i/>
          <w:sz w:val="20"/>
          <w:lang w:val="cs-CZ"/>
        </w:rPr>
        <w:t xml:space="preserve"> Žalující strany o tom, že doménové/á jméno/a bylo/a registrováno/a nebo je/jsou užíváno/a </w:t>
      </w:r>
      <w:r w:rsidR="00350A4C" w:rsidRPr="0067185B">
        <w:rPr>
          <w:rFonts w:ascii="Arial" w:hAnsi="Arial" w:cs="Arial"/>
          <w:i/>
          <w:sz w:val="20"/>
          <w:lang w:val="cs-CZ"/>
        </w:rPr>
        <w:t xml:space="preserve">ve špatné </w:t>
      </w:r>
      <w:r w:rsidR="009A218E" w:rsidRPr="0067185B">
        <w:rPr>
          <w:rFonts w:ascii="Arial" w:hAnsi="Arial" w:cs="Arial"/>
          <w:i/>
          <w:sz w:val="20"/>
          <w:lang w:val="cs-CZ"/>
        </w:rPr>
        <w:t>víře.]</w:t>
      </w:r>
    </w:p>
    <w:p w14:paraId="341FBC01" w14:textId="77777777" w:rsidR="00A040A8" w:rsidRPr="0067185B" w:rsidRDefault="00A040A8" w:rsidP="00A040A8">
      <w:pPr>
        <w:pStyle w:val="Header"/>
        <w:tabs>
          <w:tab w:val="clear" w:pos="4536"/>
          <w:tab w:val="clear" w:pos="9072"/>
          <w:tab w:val="left" w:pos="720"/>
        </w:tabs>
        <w:rPr>
          <w:rFonts w:ascii="Arial" w:hAnsi="Arial" w:cs="Arial"/>
          <w:i/>
          <w:sz w:val="20"/>
          <w:lang w:val="cs-CZ"/>
        </w:rPr>
      </w:pPr>
    </w:p>
    <w:p w14:paraId="407C4263" w14:textId="77777777" w:rsidR="00C1169C" w:rsidRDefault="000F2073" w:rsidP="00A040A8">
      <w:pPr>
        <w:pStyle w:val="Header"/>
        <w:numPr>
          <w:ilvl w:val="0"/>
          <w:numId w:val="3"/>
        </w:numPr>
        <w:tabs>
          <w:tab w:val="clear" w:pos="4536"/>
          <w:tab w:val="clear" w:pos="9072"/>
          <w:tab w:val="left" w:pos="720"/>
        </w:tabs>
        <w:ind w:hanging="720"/>
        <w:rPr>
          <w:rFonts w:ascii="Arial" w:hAnsi="Arial" w:cs="Arial"/>
          <w:i/>
          <w:sz w:val="20"/>
          <w:lang w:val="cs-CZ"/>
        </w:rPr>
      </w:pPr>
      <w:r w:rsidRPr="0067185B">
        <w:rPr>
          <w:rFonts w:ascii="Arial" w:hAnsi="Arial" w:cs="Arial"/>
          <w:i/>
          <w:sz w:val="20"/>
          <w:lang w:val="cs-CZ"/>
        </w:rPr>
        <w:t>[</w:t>
      </w:r>
      <w:r w:rsidR="00C54765" w:rsidRPr="0067185B">
        <w:rPr>
          <w:rFonts w:ascii="Arial" w:hAnsi="Arial" w:cs="Arial"/>
          <w:i/>
          <w:sz w:val="20"/>
          <w:lang w:val="cs-CZ"/>
        </w:rPr>
        <w:t>Od</w:t>
      </w:r>
      <w:r w:rsidR="009A218E" w:rsidRPr="0067185B">
        <w:rPr>
          <w:rFonts w:ascii="Arial" w:hAnsi="Arial" w:cs="Arial"/>
          <w:i/>
          <w:sz w:val="20"/>
          <w:lang w:val="cs-CZ"/>
        </w:rPr>
        <w:t>st.</w:t>
      </w:r>
      <w:r w:rsidRPr="0067185B">
        <w:rPr>
          <w:rFonts w:ascii="Arial" w:hAnsi="Arial" w:cs="Arial"/>
          <w:i/>
          <w:sz w:val="20"/>
          <w:lang w:val="cs-CZ"/>
        </w:rPr>
        <w:t xml:space="preserve"> </w:t>
      </w:r>
      <w:r w:rsidR="00D472AD" w:rsidRPr="0067185B">
        <w:rPr>
          <w:rFonts w:ascii="Arial" w:hAnsi="Arial" w:cs="Arial"/>
          <w:i/>
          <w:sz w:val="20"/>
          <w:lang w:val="cs-CZ"/>
        </w:rPr>
        <w:t>B(11)(</w:t>
      </w:r>
      <w:r w:rsidR="00A040A8">
        <w:rPr>
          <w:rFonts w:ascii="Arial" w:hAnsi="Arial" w:cs="Arial"/>
          <w:i/>
          <w:sz w:val="20"/>
          <w:lang w:val="cs-CZ"/>
        </w:rPr>
        <w:t>º</w:t>
      </w:r>
      <w:r w:rsidR="00D472AD" w:rsidRPr="0067185B">
        <w:rPr>
          <w:rFonts w:ascii="Arial" w:hAnsi="Arial" w:cs="Arial"/>
          <w:i/>
          <w:sz w:val="20"/>
          <w:lang w:val="cs-CZ"/>
        </w:rPr>
        <w:t>f)</w:t>
      </w:r>
      <w:r w:rsidR="009A218E" w:rsidRPr="0067185B">
        <w:rPr>
          <w:rFonts w:ascii="Arial" w:hAnsi="Arial" w:cs="Arial"/>
          <w:i/>
          <w:sz w:val="20"/>
          <w:lang w:val="cs-CZ"/>
        </w:rPr>
        <w:t xml:space="preserve"> Pravidel ADR </w:t>
      </w:r>
      <w:r w:rsidR="00C1169C" w:rsidRPr="0067185B">
        <w:rPr>
          <w:rFonts w:ascii="Arial" w:hAnsi="Arial" w:cs="Arial"/>
          <w:i/>
          <w:sz w:val="20"/>
          <w:lang w:val="cs-CZ"/>
        </w:rPr>
        <w:t xml:space="preserve">uvádí </w:t>
      </w:r>
      <w:r w:rsidR="00350A4C" w:rsidRPr="0067185B">
        <w:rPr>
          <w:rFonts w:ascii="Arial" w:hAnsi="Arial" w:cs="Arial"/>
          <w:i/>
          <w:sz w:val="20"/>
          <w:lang w:val="cs-CZ"/>
        </w:rPr>
        <w:t>demonstrativní výčet okolností, které může</w:t>
      </w:r>
      <w:r w:rsidR="00C1169C" w:rsidRPr="0067185B">
        <w:rPr>
          <w:rFonts w:ascii="Arial" w:hAnsi="Arial" w:cs="Arial"/>
          <w:i/>
          <w:sz w:val="20"/>
          <w:lang w:val="cs-CZ"/>
        </w:rPr>
        <w:t xml:space="preserve"> Senát považovat za </w:t>
      </w:r>
      <w:r w:rsidR="00F462BC" w:rsidRPr="0067185B">
        <w:rPr>
          <w:rFonts w:ascii="Arial" w:hAnsi="Arial" w:cs="Arial"/>
          <w:i/>
          <w:sz w:val="20"/>
          <w:lang w:val="cs-CZ"/>
        </w:rPr>
        <w:t>okolnosti zakládající špatnou víru</w:t>
      </w:r>
      <w:r w:rsidR="00C1169C" w:rsidRPr="0067185B">
        <w:rPr>
          <w:rFonts w:ascii="Arial" w:hAnsi="Arial" w:cs="Arial"/>
          <w:i/>
          <w:sz w:val="20"/>
          <w:lang w:val="cs-CZ"/>
        </w:rPr>
        <w:t xml:space="preserve">. S ohledem na </w:t>
      </w:r>
      <w:r w:rsidR="00C54765" w:rsidRPr="0067185B">
        <w:rPr>
          <w:rFonts w:ascii="Arial" w:hAnsi="Arial" w:cs="Arial"/>
          <w:i/>
          <w:sz w:val="20"/>
          <w:lang w:val="cs-CZ"/>
        </w:rPr>
        <w:t>ods</w:t>
      </w:r>
      <w:r w:rsidR="00C1169C" w:rsidRPr="0067185B">
        <w:rPr>
          <w:rFonts w:ascii="Arial" w:hAnsi="Arial" w:cs="Arial"/>
          <w:i/>
          <w:sz w:val="20"/>
          <w:lang w:val="cs-CZ"/>
        </w:rPr>
        <w:t>t. B(11)(f), Žalovaná strana může v</w:t>
      </w:r>
      <w:r w:rsidR="00032060" w:rsidRPr="0067185B">
        <w:rPr>
          <w:rFonts w:ascii="Arial" w:hAnsi="Arial" w:cs="Arial"/>
          <w:i/>
          <w:sz w:val="20"/>
          <w:lang w:val="cs-CZ"/>
        </w:rPr>
        <w:t> </w:t>
      </w:r>
      <w:r w:rsidR="00C1169C" w:rsidRPr="0067185B">
        <w:rPr>
          <w:rFonts w:ascii="Arial" w:hAnsi="Arial" w:cs="Arial"/>
          <w:i/>
          <w:sz w:val="20"/>
          <w:lang w:val="cs-CZ"/>
        </w:rPr>
        <w:t>rozsahu</w:t>
      </w:r>
      <w:r w:rsidR="00032060" w:rsidRPr="0067185B">
        <w:rPr>
          <w:rFonts w:ascii="Arial" w:hAnsi="Arial" w:cs="Arial"/>
          <w:i/>
          <w:sz w:val="20"/>
          <w:lang w:val="cs-CZ"/>
        </w:rPr>
        <w:t xml:space="preserve"> uplatněném Žalující stranou</w:t>
      </w:r>
      <w:r w:rsidR="00C1169C" w:rsidRPr="0067185B">
        <w:rPr>
          <w:rFonts w:ascii="Arial" w:hAnsi="Arial" w:cs="Arial"/>
          <w:i/>
          <w:sz w:val="20"/>
          <w:lang w:val="cs-CZ"/>
        </w:rPr>
        <w:t xml:space="preserve"> tato tvrzení rozporovat a prokázat zejména následující:</w:t>
      </w:r>
    </w:p>
    <w:p w14:paraId="7A0BA980" w14:textId="77777777" w:rsidR="00A040A8" w:rsidRPr="0067185B" w:rsidRDefault="00A040A8" w:rsidP="00A040A8">
      <w:pPr>
        <w:pStyle w:val="Header"/>
        <w:tabs>
          <w:tab w:val="clear" w:pos="4536"/>
          <w:tab w:val="clear" w:pos="9072"/>
          <w:tab w:val="left" w:pos="720"/>
        </w:tabs>
        <w:rPr>
          <w:rFonts w:ascii="Arial" w:hAnsi="Arial" w:cs="Arial"/>
          <w:i/>
          <w:sz w:val="20"/>
          <w:lang w:val="cs-CZ"/>
        </w:rPr>
      </w:pPr>
    </w:p>
    <w:p w14:paraId="2C729607" w14:textId="77777777" w:rsidR="00C1169C" w:rsidRDefault="00032060" w:rsidP="00A040A8">
      <w:pPr>
        <w:pStyle w:val="Default"/>
        <w:numPr>
          <w:ilvl w:val="0"/>
          <w:numId w:val="33"/>
        </w:numPr>
        <w:tabs>
          <w:tab w:val="left" w:pos="1440"/>
        </w:tabs>
        <w:spacing w:line="276" w:lineRule="auto"/>
        <w:ind w:left="1440" w:hanging="720"/>
        <w:jc w:val="both"/>
        <w:rPr>
          <w:rFonts w:ascii="Arial" w:hAnsi="Arial" w:cs="Arial"/>
          <w:i/>
          <w:color w:val="auto"/>
          <w:sz w:val="20"/>
          <w:szCs w:val="20"/>
          <w:lang w:eastAsia="en-US"/>
        </w:rPr>
      </w:pPr>
      <w:r w:rsidRPr="0067185B">
        <w:rPr>
          <w:rFonts w:ascii="Arial" w:hAnsi="Arial" w:cs="Arial"/>
          <w:i/>
          <w:color w:val="auto"/>
          <w:sz w:val="20"/>
          <w:szCs w:val="20"/>
          <w:lang w:eastAsia="en-US"/>
        </w:rPr>
        <w:t>d</w:t>
      </w:r>
      <w:r w:rsidR="00C1169C" w:rsidRPr="0067185B">
        <w:rPr>
          <w:rFonts w:ascii="Arial" w:hAnsi="Arial" w:cs="Arial"/>
          <w:i/>
          <w:color w:val="auto"/>
          <w:sz w:val="20"/>
          <w:szCs w:val="20"/>
          <w:lang w:eastAsia="en-US"/>
        </w:rPr>
        <w:t>oménové</w:t>
      </w:r>
      <w:r w:rsidRPr="0067185B">
        <w:rPr>
          <w:rFonts w:ascii="Arial" w:hAnsi="Arial" w:cs="Arial"/>
          <w:i/>
          <w:color w:val="auto"/>
          <w:sz w:val="20"/>
          <w:szCs w:val="20"/>
          <w:lang w:eastAsia="en-US"/>
        </w:rPr>
        <w:t>/á</w:t>
      </w:r>
      <w:r w:rsidR="00C1169C" w:rsidRPr="0067185B">
        <w:rPr>
          <w:rFonts w:ascii="Arial" w:hAnsi="Arial" w:cs="Arial"/>
          <w:i/>
          <w:color w:val="auto"/>
          <w:sz w:val="20"/>
          <w:szCs w:val="20"/>
          <w:lang w:eastAsia="en-US"/>
        </w:rPr>
        <w:t xml:space="preserve"> jméno</w:t>
      </w:r>
      <w:r w:rsidRPr="0067185B">
        <w:rPr>
          <w:rFonts w:ascii="Arial" w:hAnsi="Arial" w:cs="Arial"/>
          <w:i/>
          <w:color w:val="auto"/>
          <w:sz w:val="20"/>
          <w:szCs w:val="20"/>
          <w:lang w:eastAsia="en-US"/>
        </w:rPr>
        <w:t>/a</w:t>
      </w:r>
      <w:r w:rsidR="00C1169C" w:rsidRPr="0067185B">
        <w:rPr>
          <w:rFonts w:ascii="Arial" w:hAnsi="Arial" w:cs="Arial"/>
          <w:i/>
          <w:color w:val="auto"/>
          <w:sz w:val="20"/>
          <w:szCs w:val="20"/>
          <w:lang w:eastAsia="en-US"/>
        </w:rPr>
        <w:t xml:space="preserve"> </w:t>
      </w:r>
      <w:r w:rsidR="005C431F" w:rsidRPr="0067185B">
        <w:rPr>
          <w:rFonts w:ascii="Arial" w:hAnsi="Arial" w:cs="Arial"/>
          <w:i/>
          <w:color w:val="auto"/>
          <w:sz w:val="20"/>
          <w:szCs w:val="20"/>
          <w:lang w:eastAsia="en-US"/>
        </w:rPr>
        <w:t>ne</w:t>
      </w:r>
      <w:r w:rsidR="00C1169C" w:rsidRPr="0067185B">
        <w:rPr>
          <w:rFonts w:ascii="Arial" w:hAnsi="Arial" w:cs="Arial"/>
          <w:i/>
          <w:color w:val="auto"/>
          <w:sz w:val="20"/>
          <w:szCs w:val="20"/>
          <w:lang w:eastAsia="en-US"/>
        </w:rPr>
        <w:t>bylo</w:t>
      </w:r>
      <w:r w:rsidRPr="0067185B">
        <w:rPr>
          <w:rFonts w:ascii="Arial" w:hAnsi="Arial" w:cs="Arial"/>
          <w:i/>
          <w:color w:val="auto"/>
          <w:sz w:val="20"/>
          <w:szCs w:val="20"/>
          <w:lang w:eastAsia="en-US"/>
        </w:rPr>
        <w:t>/a</w:t>
      </w:r>
      <w:r w:rsidR="00C1169C" w:rsidRPr="0067185B">
        <w:rPr>
          <w:rFonts w:ascii="Arial" w:hAnsi="Arial" w:cs="Arial"/>
          <w:i/>
          <w:color w:val="auto"/>
          <w:sz w:val="20"/>
          <w:szCs w:val="20"/>
          <w:lang w:eastAsia="en-US"/>
        </w:rPr>
        <w:t xml:space="preserve"> registrováno nebo </w:t>
      </w:r>
      <w:r w:rsidRPr="0067185B">
        <w:rPr>
          <w:rFonts w:ascii="Arial" w:hAnsi="Arial" w:cs="Arial"/>
          <w:i/>
          <w:color w:val="auto"/>
          <w:sz w:val="20"/>
          <w:szCs w:val="20"/>
          <w:lang w:eastAsia="en-US"/>
        </w:rPr>
        <w:t xml:space="preserve">získáno </w:t>
      </w:r>
      <w:r w:rsidR="00C1169C" w:rsidRPr="0067185B">
        <w:rPr>
          <w:rFonts w:ascii="Arial" w:hAnsi="Arial" w:cs="Arial"/>
          <w:i/>
          <w:color w:val="auto"/>
          <w:sz w:val="20"/>
          <w:szCs w:val="20"/>
          <w:lang w:eastAsia="en-US"/>
        </w:rPr>
        <w:t xml:space="preserve">primárně za účelem prodeje, pronájmu nebo jiného převodu doménového jména </w:t>
      </w:r>
      <w:r w:rsidRPr="0067185B">
        <w:rPr>
          <w:rFonts w:ascii="Arial" w:hAnsi="Arial" w:cs="Arial"/>
          <w:i/>
          <w:color w:val="auto"/>
          <w:sz w:val="20"/>
          <w:szCs w:val="20"/>
          <w:lang w:eastAsia="en-US"/>
        </w:rPr>
        <w:t>Žalující straně jako držiteli jména</w:t>
      </w:r>
      <w:r w:rsidR="00C1169C" w:rsidRPr="0067185B">
        <w:rPr>
          <w:rFonts w:ascii="Arial" w:hAnsi="Arial" w:cs="Arial"/>
          <w:i/>
          <w:color w:val="auto"/>
          <w:sz w:val="20"/>
          <w:szCs w:val="20"/>
          <w:lang w:eastAsia="en-US"/>
        </w:rPr>
        <w:t xml:space="preserve">, k němuž vnitrostátní právo a/nebo právo </w:t>
      </w:r>
      <w:r w:rsidRPr="0067185B">
        <w:rPr>
          <w:rFonts w:ascii="Arial" w:hAnsi="Arial" w:cs="Arial"/>
          <w:i/>
          <w:color w:val="auto"/>
          <w:sz w:val="20"/>
          <w:szCs w:val="20"/>
          <w:lang w:eastAsia="en-US"/>
        </w:rPr>
        <w:t xml:space="preserve">Společenství </w:t>
      </w:r>
      <w:r w:rsidR="00C1169C" w:rsidRPr="0067185B">
        <w:rPr>
          <w:rFonts w:ascii="Arial" w:hAnsi="Arial" w:cs="Arial"/>
          <w:i/>
          <w:color w:val="auto"/>
          <w:sz w:val="20"/>
          <w:szCs w:val="20"/>
          <w:lang w:eastAsia="en-US"/>
        </w:rPr>
        <w:t xml:space="preserve">uznává nebo </w:t>
      </w:r>
      <w:r w:rsidRPr="0067185B">
        <w:rPr>
          <w:rFonts w:ascii="Arial" w:hAnsi="Arial" w:cs="Arial"/>
          <w:i/>
          <w:color w:val="auto"/>
          <w:sz w:val="20"/>
          <w:szCs w:val="20"/>
          <w:lang w:eastAsia="en-US"/>
        </w:rPr>
        <w:t xml:space="preserve">stanoví </w:t>
      </w:r>
      <w:r w:rsidR="00C1169C" w:rsidRPr="0067185B">
        <w:rPr>
          <w:rFonts w:ascii="Arial" w:hAnsi="Arial" w:cs="Arial"/>
          <w:i/>
          <w:color w:val="auto"/>
          <w:sz w:val="20"/>
          <w:szCs w:val="20"/>
          <w:lang w:eastAsia="en-US"/>
        </w:rPr>
        <w:t xml:space="preserve">právo nebo </w:t>
      </w:r>
      <w:r w:rsidRPr="0067185B">
        <w:rPr>
          <w:rFonts w:ascii="Arial" w:hAnsi="Arial" w:cs="Arial"/>
          <w:i/>
          <w:color w:val="auto"/>
          <w:sz w:val="20"/>
          <w:szCs w:val="20"/>
          <w:lang w:eastAsia="en-US"/>
        </w:rPr>
        <w:t xml:space="preserve">veřejnému </w:t>
      </w:r>
      <w:r w:rsidR="00C1169C" w:rsidRPr="0067185B">
        <w:rPr>
          <w:rFonts w:ascii="Arial" w:hAnsi="Arial" w:cs="Arial"/>
          <w:i/>
          <w:color w:val="auto"/>
          <w:sz w:val="20"/>
          <w:szCs w:val="20"/>
          <w:lang w:eastAsia="en-US"/>
        </w:rPr>
        <w:t xml:space="preserve">orgánu; nebo </w:t>
      </w:r>
    </w:p>
    <w:p w14:paraId="42F24E34" w14:textId="77777777" w:rsidR="00A040A8" w:rsidRPr="0067185B" w:rsidRDefault="00A040A8" w:rsidP="00A040A8">
      <w:pPr>
        <w:pStyle w:val="Default"/>
        <w:tabs>
          <w:tab w:val="left" w:pos="1440"/>
        </w:tabs>
        <w:spacing w:line="276" w:lineRule="auto"/>
        <w:jc w:val="both"/>
        <w:rPr>
          <w:rFonts w:ascii="Arial" w:hAnsi="Arial" w:cs="Arial"/>
          <w:i/>
          <w:color w:val="auto"/>
          <w:sz w:val="20"/>
          <w:szCs w:val="20"/>
          <w:lang w:eastAsia="en-US"/>
        </w:rPr>
      </w:pPr>
    </w:p>
    <w:p w14:paraId="64AEFB8D" w14:textId="77777777" w:rsidR="003D184B" w:rsidRPr="0067185B" w:rsidRDefault="005C431F" w:rsidP="00A040A8">
      <w:pPr>
        <w:pStyle w:val="Default"/>
        <w:numPr>
          <w:ilvl w:val="0"/>
          <w:numId w:val="33"/>
        </w:numPr>
        <w:tabs>
          <w:tab w:val="left" w:pos="1440"/>
        </w:tabs>
        <w:spacing w:line="276" w:lineRule="auto"/>
        <w:ind w:left="1440" w:hanging="720"/>
        <w:jc w:val="both"/>
        <w:rPr>
          <w:rFonts w:ascii="Arial" w:hAnsi="Arial" w:cs="Arial"/>
          <w:i/>
          <w:color w:val="auto"/>
          <w:sz w:val="20"/>
          <w:szCs w:val="20"/>
          <w:lang w:eastAsia="en-US"/>
        </w:rPr>
      </w:pPr>
      <w:r w:rsidRPr="0067185B">
        <w:rPr>
          <w:rFonts w:ascii="Arial" w:hAnsi="Arial" w:cs="Arial"/>
          <w:i/>
          <w:color w:val="auto"/>
          <w:sz w:val="20"/>
          <w:szCs w:val="20"/>
          <w:lang w:eastAsia="en-US"/>
        </w:rPr>
        <w:t xml:space="preserve">doménové jméno nebylo registrováno s cílem zabránit </w:t>
      </w:r>
      <w:r w:rsidR="003D184B" w:rsidRPr="0067185B">
        <w:rPr>
          <w:rFonts w:ascii="Arial" w:hAnsi="Arial" w:cs="Arial"/>
          <w:i/>
          <w:color w:val="auto"/>
          <w:sz w:val="20"/>
          <w:szCs w:val="20"/>
          <w:lang w:eastAsia="en-US"/>
        </w:rPr>
        <w:t>Žalující Straně</w:t>
      </w:r>
      <w:r w:rsidR="003D184B" w:rsidRPr="0067185B">
        <w:rPr>
          <w:rFonts w:ascii="Arial" w:hAnsi="Arial" w:cs="Arial"/>
          <w:i/>
          <w:sz w:val="20"/>
          <w:szCs w:val="20"/>
        </w:rPr>
        <w:t xml:space="preserve"> promítnout toto jméno do odpovídajícího doménového jména a v souvislosti s tím </w:t>
      </w:r>
    </w:p>
    <w:p w14:paraId="27F5482F" w14:textId="77777777" w:rsidR="003D184B" w:rsidRPr="0067185B" w:rsidRDefault="003D184B" w:rsidP="003D184B">
      <w:pPr>
        <w:pStyle w:val="BodyTextIndent2"/>
        <w:ind w:left="2160" w:hanging="720"/>
        <w:jc w:val="both"/>
        <w:rPr>
          <w:rFonts w:ascii="Arial" w:hAnsi="Arial" w:cs="Arial"/>
          <w:sz w:val="20"/>
          <w:lang w:val="cs-CZ"/>
        </w:rPr>
      </w:pPr>
    </w:p>
    <w:p w14:paraId="07DF0580" w14:textId="77777777" w:rsidR="003D184B" w:rsidRPr="0067185B" w:rsidRDefault="003D184B" w:rsidP="00A040A8">
      <w:pPr>
        <w:pStyle w:val="BodyTextIndent2"/>
        <w:numPr>
          <w:ilvl w:val="0"/>
          <w:numId w:val="34"/>
        </w:numPr>
        <w:tabs>
          <w:tab w:val="left" w:pos="2160"/>
        </w:tabs>
        <w:spacing w:line="240" w:lineRule="auto"/>
        <w:ind w:left="2160"/>
        <w:jc w:val="both"/>
        <w:rPr>
          <w:rFonts w:ascii="Arial" w:hAnsi="Arial" w:cs="Arial"/>
          <w:sz w:val="20"/>
          <w:lang w:val="cs-CZ"/>
        </w:rPr>
      </w:pPr>
      <w:r w:rsidRPr="0067185B">
        <w:rPr>
          <w:rFonts w:ascii="Arial" w:hAnsi="Arial" w:cs="Arial"/>
          <w:sz w:val="20"/>
          <w:lang w:val="cs-CZ"/>
        </w:rPr>
        <w:t xml:space="preserve">Žalovaná strana </w:t>
      </w:r>
      <w:r w:rsidR="0035548C" w:rsidRPr="0067185B">
        <w:rPr>
          <w:rFonts w:ascii="Arial" w:hAnsi="Arial" w:cs="Arial"/>
          <w:sz w:val="20"/>
          <w:lang w:val="cs-CZ"/>
        </w:rPr>
        <w:t xml:space="preserve">se nedopustila </w:t>
      </w:r>
      <w:r w:rsidRPr="0067185B">
        <w:rPr>
          <w:rFonts w:ascii="Arial" w:hAnsi="Arial" w:cs="Arial"/>
          <w:sz w:val="20"/>
          <w:lang w:val="cs-CZ"/>
        </w:rPr>
        <w:t xml:space="preserve">takového vzorce chování, </w:t>
      </w:r>
      <w:r w:rsidR="0035548C" w:rsidRPr="0067185B">
        <w:rPr>
          <w:rFonts w:ascii="Arial" w:hAnsi="Arial" w:cs="Arial"/>
          <w:sz w:val="20"/>
          <w:lang w:val="cs-CZ"/>
        </w:rPr>
        <w:t>a/</w:t>
      </w:r>
      <w:r w:rsidRPr="0067185B">
        <w:rPr>
          <w:rFonts w:ascii="Arial" w:hAnsi="Arial" w:cs="Arial"/>
          <w:sz w:val="20"/>
          <w:lang w:val="cs-CZ"/>
        </w:rPr>
        <w:t>nebo</w:t>
      </w:r>
    </w:p>
    <w:p w14:paraId="11E2AB7C" w14:textId="77777777" w:rsidR="003D184B" w:rsidRPr="0067185B" w:rsidRDefault="003D184B" w:rsidP="00A040A8">
      <w:pPr>
        <w:pStyle w:val="BodyTextIndent2"/>
        <w:tabs>
          <w:tab w:val="left" w:pos="2160"/>
        </w:tabs>
        <w:ind w:left="2160" w:hanging="720"/>
        <w:jc w:val="both"/>
        <w:rPr>
          <w:rFonts w:ascii="Arial" w:hAnsi="Arial" w:cs="Arial"/>
          <w:sz w:val="20"/>
          <w:lang w:val="cs-CZ"/>
        </w:rPr>
      </w:pPr>
    </w:p>
    <w:p w14:paraId="3FD97F6D" w14:textId="77777777" w:rsidR="003D184B" w:rsidRPr="0067185B" w:rsidRDefault="003D184B" w:rsidP="00A040A8">
      <w:pPr>
        <w:pStyle w:val="BodyTextIndent2"/>
        <w:numPr>
          <w:ilvl w:val="0"/>
          <w:numId w:val="34"/>
        </w:numPr>
        <w:tabs>
          <w:tab w:val="left" w:pos="2160"/>
        </w:tabs>
        <w:spacing w:line="240" w:lineRule="auto"/>
        <w:ind w:left="2160"/>
        <w:jc w:val="both"/>
        <w:rPr>
          <w:rFonts w:ascii="Arial" w:hAnsi="Arial" w:cs="Arial"/>
          <w:sz w:val="20"/>
          <w:lang w:val="cs-CZ"/>
        </w:rPr>
      </w:pPr>
      <w:r w:rsidRPr="0067185B">
        <w:rPr>
          <w:rFonts w:ascii="Arial" w:hAnsi="Arial" w:cs="Arial"/>
          <w:sz w:val="20"/>
          <w:lang w:val="cs-CZ"/>
        </w:rPr>
        <w:lastRenderedPageBreak/>
        <w:t xml:space="preserve">doménové jméno bylo užíváno relevantním způsobem nejméně po dobu dvou let ode dne registrace, </w:t>
      </w:r>
      <w:r w:rsidR="0035548C" w:rsidRPr="0067185B">
        <w:rPr>
          <w:rFonts w:ascii="Arial" w:hAnsi="Arial" w:cs="Arial"/>
          <w:sz w:val="20"/>
          <w:lang w:val="cs-CZ"/>
        </w:rPr>
        <w:t>a/</w:t>
      </w:r>
      <w:r w:rsidRPr="0067185B">
        <w:rPr>
          <w:rFonts w:ascii="Arial" w:hAnsi="Arial" w:cs="Arial"/>
          <w:sz w:val="20"/>
          <w:lang w:val="cs-CZ"/>
        </w:rPr>
        <w:t>nebo</w:t>
      </w:r>
    </w:p>
    <w:p w14:paraId="15FA4819" w14:textId="77777777" w:rsidR="003D184B" w:rsidRPr="0067185B" w:rsidRDefault="003D184B" w:rsidP="00A040A8">
      <w:pPr>
        <w:pStyle w:val="ListParagraph"/>
        <w:tabs>
          <w:tab w:val="left" w:pos="2160"/>
        </w:tabs>
        <w:ind w:left="2160" w:hanging="720"/>
        <w:rPr>
          <w:rFonts w:ascii="Arial" w:hAnsi="Arial" w:cs="Arial"/>
          <w:sz w:val="20"/>
          <w:lang w:val="cs-CZ"/>
        </w:rPr>
      </w:pPr>
    </w:p>
    <w:p w14:paraId="3DACB635" w14:textId="77777777" w:rsidR="003D184B" w:rsidRPr="0067185B" w:rsidRDefault="003D184B" w:rsidP="00A040A8">
      <w:pPr>
        <w:pStyle w:val="BodyTextIndent2"/>
        <w:numPr>
          <w:ilvl w:val="0"/>
          <w:numId w:val="34"/>
        </w:numPr>
        <w:tabs>
          <w:tab w:val="left" w:pos="2160"/>
        </w:tabs>
        <w:spacing w:line="240" w:lineRule="auto"/>
        <w:ind w:left="2160"/>
        <w:jc w:val="both"/>
        <w:rPr>
          <w:rFonts w:ascii="Arial" w:hAnsi="Arial" w:cs="Arial"/>
          <w:sz w:val="20"/>
          <w:lang w:val="cs-CZ"/>
        </w:rPr>
      </w:pPr>
      <w:r w:rsidRPr="0067185B">
        <w:rPr>
          <w:rFonts w:ascii="Arial" w:hAnsi="Arial" w:cs="Arial"/>
          <w:sz w:val="20"/>
          <w:lang w:val="cs-CZ"/>
        </w:rPr>
        <w:t>za okolností, kdy v době zahájení postupu mimosoudního řešení sporu (ADR) Žalovaná strana</w:t>
      </w:r>
      <w:r w:rsidR="0035548C" w:rsidRPr="0067185B">
        <w:rPr>
          <w:rFonts w:ascii="Arial" w:hAnsi="Arial" w:cs="Arial"/>
          <w:sz w:val="20"/>
          <w:lang w:val="cs-CZ"/>
        </w:rPr>
        <w:t xml:space="preserve"> vyjádřila svůj úmysl užívat doménové jméno</w:t>
      </w:r>
      <w:r w:rsidRPr="0067185B">
        <w:rPr>
          <w:rFonts w:ascii="Arial" w:hAnsi="Arial" w:cs="Arial"/>
          <w:sz w:val="20"/>
          <w:lang w:val="cs-CZ"/>
        </w:rPr>
        <w:t>, pro</w:t>
      </w:r>
      <w:r w:rsidR="0035548C" w:rsidRPr="0067185B">
        <w:rPr>
          <w:rFonts w:ascii="Arial" w:hAnsi="Arial" w:cs="Arial"/>
          <w:sz w:val="20"/>
          <w:lang w:val="cs-CZ"/>
        </w:rPr>
        <w:t xml:space="preserve"> které</w:t>
      </w:r>
      <w:r w:rsidRPr="0067185B">
        <w:rPr>
          <w:rFonts w:ascii="Arial" w:hAnsi="Arial" w:cs="Arial"/>
          <w:sz w:val="20"/>
          <w:lang w:val="cs-CZ"/>
        </w:rPr>
        <w:t xml:space="preserve"> existuje právo uznané nebo stanovené vnitrostátním právem nebo právem Společenství nebo </w:t>
      </w:r>
      <w:r w:rsidR="0035548C" w:rsidRPr="0067185B">
        <w:rPr>
          <w:rFonts w:ascii="Arial" w:hAnsi="Arial" w:cs="Arial"/>
          <w:sz w:val="20"/>
          <w:lang w:val="cs-CZ"/>
        </w:rPr>
        <w:t xml:space="preserve">které odpovídá jménu </w:t>
      </w:r>
      <w:r w:rsidRPr="0067185B">
        <w:rPr>
          <w:rFonts w:ascii="Arial" w:hAnsi="Arial" w:cs="Arial"/>
          <w:sz w:val="20"/>
          <w:lang w:val="cs-CZ"/>
        </w:rPr>
        <w:t>veřejného orgánu</w:t>
      </w:r>
      <w:r w:rsidR="0035548C" w:rsidRPr="0067185B">
        <w:rPr>
          <w:rFonts w:ascii="Arial" w:hAnsi="Arial" w:cs="Arial"/>
          <w:sz w:val="20"/>
          <w:lang w:val="cs-CZ"/>
        </w:rPr>
        <w:t>,</w:t>
      </w:r>
      <w:r w:rsidRPr="0067185B">
        <w:rPr>
          <w:rFonts w:ascii="Arial" w:hAnsi="Arial" w:cs="Arial"/>
          <w:sz w:val="20"/>
          <w:lang w:val="cs-CZ"/>
        </w:rPr>
        <w:t xml:space="preserve"> relevantním </w:t>
      </w:r>
      <w:r w:rsidR="0035548C" w:rsidRPr="0067185B">
        <w:rPr>
          <w:rFonts w:ascii="Arial" w:hAnsi="Arial" w:cs="Arial"/>
          <w:sz w:val="20"/>
          <w:lang w:val="cs-CZ"/>
        </w:rPr>
        <w:t xml:space="preserve">způsobem a učinila tak v průběhu </w:t>
      </w:r>
      <w:r w:rsidRPr="0067185B">
        <w:rPr>
          <w:rFonts w:ascii="Arial" w:hAnsi="Arial" w:cs="Arial"/>
          <w:sz w:val="20"/>
          <w:lang w:val="cs-CZ"/>
        </w:rPr>
        <w:t>šesti měsíců ode dne zahájení mimosoudního ř</w:t>
      </w:r>
      <w:r w:rsidR="0035548C" w:rsidRPr="0067185B">
        <w:rPr>
          <w:rFonts w:ascii="Arial" w:hAnsi="Arial" w:cs="Arial"/>
          <w:sz w:val="20"/>
          <w:lang w:val="cs-CZ"/>
        </w:rPr>
        <w:t>ešení sporu;</w:t>
      </w:r>
    </w:p>
    <w:p w14:paraId="25D6E1E7" w14:textId="77777777" w:rsidR="003D184B" w:rsidRPr="0067185B" w:rsidRDefault="003D184B" w:rsidP="003460E7">
      <w:pPr>
        <w:pStyle w:val="ListParagraph"/>
        <w:ind w:left="0"/>
        <w:rPr>
          <w:rFonts w:ascii="Arial" w:hAnsi="Arial" w:cs="Arial"/>
          <w:sz w:val="20"/>
          <w:lang w:val="cs-CZ"/>
        </w:rPr>
      </w:pPr>
    </w:p>
    <w:p w14:paraId="3FA51BCE" w14:textId="77777777" w:rsidR="003D184B" w:rsidRPr="0067185B" w:rsidRDefault="0035548C" w:rsidP="00A040A8">
      <w:pPr>
        <w:pStyle w:val="BodyTextIndent2"/>
        <w:numPr>
          <w:ilvl w:val="0"/>
          <w:numId w:val="33"/>
        </w:numPr>
        <w:tabs>
          <w:tab w:val="left" w:pos="1440"/>
        </w:tabs>
        <w:spacing w:line="240" w:lineRule="auto"/>
        <w:ind w:left="1440" w:hanging="720"/>
        <w:jc w:val="both"/>
        <w:rPr>
          <w:rFonts w:ascii="Arial" w:hAnsi="Arial" w:cs="Arial"/>
          <w:sz w:val="20"/>
          <w:lang w:val="cs-CZ"/>
        </w:rPr>
      </w:pPr>
      <w:r w:rsidRPr="0067185B">
        <w:rPr>
          <w:rFonts w:ascii="Arial" w:hAnsi="Arial" w:cs="Arial"/>
          <w:sz w:val="20"/>
          <w:lang w:val="cs-CZ"/>
        </w:rPr>
        <w:t xml:space="preserve">Žalující strana a Žalovaná strana nejsou soutěžiteli a/nebo </w:t>
      </w:r>
      <w:r w:rsidR="003D184B" w:rsidRPr="0067185B">
        <w:rPr>
          <w:rFonts w:ascii="Arial" w:hAnsi="Arial" w:cs="Arial"/>
          <w:sz w:val="20"/>
          <w:lang w:val="cs-CZ"/>
        </w:rPr>
        <w:t>doménové</w:t>
      </w:r>
      <w:r w:rsidRPr="0067185B">
        <w:rPr>
          <w:rFonts w:ascii="Arial" w:hAnsi="Arial" w:cs="Arial"/>
          <w:sz w:val="20"/>
          <w:lang w:val="cs-CZ"/>
        </w:rPr>
        <w:t>/á</w:t>
      </w:r>
      <w:r w:rsidR="003D184B" w:rsidRPr="0067185B">
        <w:rPr>
          <w:rFonts w:ascii="Arial" w:hAnsi="Arial" w:cs="Arial"/>
          <w:sz w:val="20"/>
          <w:lang w:val="cs-CZ"/>
        </w:rPr>
        <w:t xml:space="preserve"> jméno</w:t>
      </w:r>
      <w:r w:rsidRPr="0067185B">
        <w:rPr>
          <w:rFonts w:ascii="Arial" w:hAnsi="Arial" w:cs="Arial"/>
          <w:sz w:val="20"/>
          <w:lang w:val="cs-CZ"/>
        </w:rPr>
        <w:t>/a</w:t>
      </w:r>
      <w:r w:rsidR="003D184B" w:rsidRPr="0067185B">
        <w:rPr>
          <w:rFonts w:ascii="Arial" w:hAnsi="Arial" w:cs="Arial"/>
          <w:sz w:val="20"/>
          <w:lang w:val="cs-CZ"/>
        </w:rPr>
        <w:t xml:space="preserve"> </w:t>
      </w:r>
      <w:r w:rsidRPr="0067185B">
        <w:rPr>
          <w:rFonts w:ascii="Arial" w:hAnsi="Arial" w:cs="Arial"/>
          <w:sz w:val="20"/>
          <w:lang w:val="cs-CZ"/>
        </w:rPr>
        <w:t xml:space="preserve">nebylo/a </w:t>
      </w:r>
      <w:r w:rsidR="003D184B" w:rsidRPr="0067185B">
        <w:rPr>
          <w:rFonts w:ascii="Arial" w:hAnsi="Arial" w:cs="Arial"/>
          <w:sz w:val="20"/>
          <w:lang w:val="cs-CZ"/>
        </w:rPr>
        <w:t>registrováno</w:t>
      </w:r>
      <w:r w:rsidRPr="0067185B">
        <w:rPr>
          <w:rFonts w:ascii="Arial" w:hAnsi="Arial" w:cs="Arial"/>
          <w:sz w:val="20"/>
          <w:lang w:val="cs-CZ"/>
        </w:rPr>
        <w:t>/a</w:t>
      </w:r>
      <w:r w:rsidR="003D184B" w:rsidRPr="0067185B">
        <w:rPr>
          <w:rFonts w:ascii="Arial" w:hAnsi="Arial" w:cs="Arial"/>
          <w:sz w:val="20"/>
          <w:lang w:val="cs-CZ"/>
        </w:rPr>
        <w:t xml:space="preserve"> </w:t>
      </w:r>
      <w:r w:rsidRPr="0067185B">
        <w:rPr>
          <w:rFonts w:ascii="Arial" w:hAnsi="Arial" w:cs="Arial"/>
          <w:sz w:val="20"/>
          <w:lang w:val="cs-CZ"/>
        </w:rPr>
        <w:t xml:space="preserve">Žalovanou stranou </w:t>
      </w:r>
      <w:r w:rsidR="003D184B" w:rsidRPr="0067185B">
        <w:rPr>
          <w:rFonts w:ascii="Arial" w:hAnsi="Arial" w:cs="Arial"/>
          <w:sz w:val="20"/>
          <w:lang w:val="cs-CZ"/>
        </w:rPr>
        <w:t xml:space="preserve">zejména za účelem narušení </w:t>
      </w:r>
      <w:r w:rsidRPr="0067185B">
        <w:rPr>
          <w:rFonts w:ascii="Arial" w:hAnsi="Arial" w:cs="Arial"/>
          <w:sz w:val="20"/>
          <w:lang w:val="cs-CZ"/>
        </w:rPr>
        <w:t xml:space="preserve">podnikatelské </w:t>
      </w:r>
      <w:r w:rsidR="003D184B" w:rsidRPr="0067185B">
        <w:rPr>
          <w:rFonts w:ascii="Arial" w:hAnsi="Arial" w:cs="Arial"/>
          <w:sz w:val="20"/>
          <w:lang w:val="cs-CZ"/>
        </w:rPr>
        <w:t xml:space="preserve">činnosti </w:t>
      </w:r>
      <w:r w:rsidRPr="0067185B">
        <w:rPr>
          <w:rFonts w:ascii="Arial" w:hAnsi="Arial" w:cs="Arial"/>
          <w:sz w:val="20"/>
          <w:lang w:val="cs-CZ"/>
        </w:rPr>
        <w:t>Žalující strany</w:t>
      </w:r>
      <w:r w:rsidR="003D184B" w:rsidRPr="0067185B">
        <w:rPr>
          <w:rFonts w:ascii="Arial" w:hAnsi="Arial" w:cs="Arial"/>
          <w:sz w:val="20"/>
          <w:lang w:val="cs-CZ"/>
        </w:rPr>
        <w:t>; nebo</w:t>
      </w:r>
    </w:p>
    <w:p w14:paraId="3C289337" w14:textId="77777777" w:rsidR="003D184B" w:rsidRPr="0067185B" w:rsidRDefault="003D184B" w:rsidP="003460E7">
      <w:pPr>
        <w:pStyle w:val="BodyTextIndent2"/>
        <w:spacing w:line="240" w:lineRule="auto"/>
        <w:ind w:left="0"/>
        <w:jc w:val="both"/>
        <w:rPr>
          <w:rFonts w:ascii="Arial" w:hAnsi="Arial" w:cs="Arial"/>
          <w:sz w:val="20"/>
          <w:lang w:val="cs-CZ"/>
        </w:rPr>
      </w:pPr>
    </w:p>
    <w:p w14:paraId="7BA4759A" w14:textId="77777777" w:rsidR="003D184B" w:rsidRPr="0067185B" w:rsidRDefault="003D184B" w:rsidP="00A040A8">
      <w:pPr>
        <w:pStyle w:val="BodyTextIndent2"/>
        <w:numPr>
          <w:ilvl w:val="0"/>
          <w:numId w:val="33"/>
        </w:numPr>
        <w:tabs>
          <w:tab w:val="left" w:pos="1440"/>
        </w:tabs>
        <w:spacing w:line="240" w:lineRule="auto"/>
        <w:ind w:left="1440" w:hanging="720"/>
        <w:jc w:val="both"/>
        <w:rPr>
          <w:rFonts w:ascii="Arial" w:hAnsi="Arial" w:cs="Arial"/>
          <w:sz w:val="20"/>
          <w:lang w:val="cs-CZ"/>
        </w:rPr>
      </w:pPr>
      <w:r w:rsidRPr="0067185B">
        <w:rPr>
          <w:rFonts w:ascii="Arial" w:hAnsi="Arial" w:cs="Arial"/>
          <w:sz w:val="20"/>
          <w:lang w:val="cs-CZ"/>
        </w:rPr>
        <w:t>doménové</w:t>
      </w:r>
      <w:r w:rsidR="0035548C" w:rsidRPr="0067185B">
        <w:rPr>
          <w:rFonts w:ascii="Arial" w:hAnsi="Arial" w:cs="Arial"/>
          <w:sz w:val="20"/>
          <w:lang w:val="cs-CZ"/>
        </w:rPr>
        <w:t>/á</w:t>
      </w:r>
      <w:r w:rsidRPr="0067185B">
        <w:rPr>
          <w:rFonts w:ascii="Arial" w:hAnsi="Arial" w:cs="Arial"/>
          <w:sz w:val="20"/>
          <w:lang w:val="cs-CZ"/>
        </w:rPr>
        <w:t xml:space="preserve"> jméno</w:t>
      </w:r>
      <w:r w:rsidR="0035548C" w:rsidRPr="0067185B">
        <w:rPr>
          <w:rFonts w:ascii="Arial" w:hAnsi="Arial" w:cs="Arial"/>
          <w:sz w:val="20"/>
          <w:lang w:val="cs-CZ"/>
        </w:rPr>
        <w:t>/a nebylo/a</w:t>
      </w:r>
      <w:r w:rsidRPr="0067185B">
        <w:rPr>
          <w:rFonts w:ascii="Arial" w:hAnsi="Arial" w:cs="Arial"/>
          <w:sz w:val="20"/>
          <w:lang w:val="cs-CZ"/>
        </w:rPr>
        <w:t xml:space="preserve"> úmyslně použito s cílem přilákat uživatele internetu pro obchodní zisk na internetovou stránku nebo na jinou on-line lokalitu </w:t>
      </w:r>
      <w:r w:rsidR="009140B2" w:rsidRPr="0067185B">
        <w:rPr>
          <w:rFonts w:ascii="Arial" w:hAnsi="Arial" w:cs="Arial"/>
          <w:sz w:val="20"/>
          <w:lang w:val="cs-CZ"/>
        </w:rPr>
        <w:t xml:space="preserve">Žalované strany </w:t>
      </w:r>
      <w:r w:rsidRPr="0067185B">
        <w:rPr>
          <w:rFonts w:ascii="Arial" w:hAnsi="Arial" w:cs="Arial"/>
          <w:sz w:val="20"/>
          <w:lang w:val="cs-CZ"/>
        </w:rPr>
        <w:t>vytvořením pravděpodobnosti záměny se jménem</w:t>
      </w:r>
      <w:r w:rsidR="009140B2" w:rsidRPr="0067185B">
        <w:rPr>
          <w:rFonts w:ascii="Arial" w:hAnsi="Arial" w:cs="Arial"/>
          <w:sz w:val="20"/>
          <w:lang w:val="cs-CZ"/>
        </w:rPr>
        <w:t xml:space="preserve"> Žalující strany, co se týče </w:t>
      </w:r>
      <w:r w:rsidRPr="0067185B">
        <w:rPr>
          <w:rFonts w:ascii="Arial" w:hAnsi="Arial" w:cs="Arial"/>
          <w:sz w:val="20"/>
          <w:lang w:val="cs-CZ"/>
        </w:rPr>
        <w:t>zdroj</w:t>
      </w:r>
      <w:r w:rsidR="009140B2" w:rsidRPr="0067185B">
        <w:rPr>
          <w:rFonts w:ascii="Arial" w:hAnsi="Arial" w:cs="Arial"/>
          <w:sz w:val="20"/>
          <w:lang w:val="cs-CZ"/>
        </w:rPr>
        <w:t>e</w:t>
      </w:r>
      <w:r w:rsidRPr="0067185B">
        <w:rPr>
          <w:rFonts w:ascii="Arial" w:hAnsi="Arial" w:cs="Arial"/>
          <w:sz w:val="20"/>
          <w:lang w:val="cs-CZ"/>
        </w:rPr>
        <w:t>, sponzorování, spojení nebo schválení internetové stránky nebo on-line lokality</w:t>
      </w:r>
      <w:r w:rsidR="009140B2" w:rsidRPr="0067185B">
        <w:rPr>
          <w:rFonts w:ascii="Arial" w:hAnsi="Arial" w:cs="Arial"/>
          <w:sz w:val="20"/>
          <w:lang w:val="cs-CZ"/>
        </w:rPr>
        <w:t xml:space="preserve"> Žalované strany</w:t>
      </w:r>
      <w:r w:rsidRPr="0067185B">
        <w:rPr>
          <w:rFonts w:ascii="Arial" w:hAnsi="Arial" w:cs="Arial"/>
          <w:sz w:val="20"/>
          <w:lang w:val="cs-CZ"/>
        </w:rPr>
        <w:t xml:space="preserve"> nebo produkt</w:t>
      </w:r>
      <w:r w:rsidR="009140B2" w:rsidRPr="0067185B">
        <w:rPr>
          <w:rFonts w:ascii="Arial" w:hAnsi="Arial" w:cs="Arial"/>
          <w:sz w:val="20"/>
          <w:lang w:val="cs-CZ"/>
        </w:rPr>
        <w:t>u</w:t>
      </w:r>
      <w:r w:rsidRPr="0067185B">
        <w:rPr>
          <w:rFonts w:ascii="Arial" w:hAnsi="Arial" w:cs="Arial"/>
          <w:sz w:val="20"/>
          <w:lang w:val="cs-CZ"/>
        </w:rPr>
        <w:t xml:space="preserve"> či služby na internetové stránce nebo lokalitě </w:t>
      </w:r>
      <w:r w:rsidR="009140B2" w:rsidRPr="0067185B">
        <w:rPr>
          <w:rFonts w:ascii="Arial" w:hAnsi="Arial" w:cs="Arial"/>
          <w:sz w:val="20"/>
          <w:lang w:val="cs-CZ"/>
        </w:rPr>
        <w:t>Žalované strany</w:t>
      </w:r>
      <w:r w:rsidRPr="0067185B">
        <w:rPr>
          <w:rFonts w:ascii="Arial" w:hAnsi="Arial" w:cs="Arial"/>
          <w:sz w:val="20"/>
          <w:lang w:val="cs-CZ"/>
        </w:rPr>
        <w:t>; nebo</w:t>
      </w:r>
    </w:p>
    <w:p w14:paraId="6F407FDE" w14:textId="77777777" w:rsidR="003D184B" w:rsidRPr="0067185B" w:rsidRDefault="003D184B" w:rsidP="003460E7">
      <w:pPr>
        <w:pStyle w:val="BodyTextIndent2"/>
        <w:spacing w:line="240" w:lineRule="auto"/>
        <w:ind w:left="0"/>
        <w:rPr>
          <w:rFonts w:ascii="Arial" w:hAnsi="Arial" w:cs="Arial"/>
          <w:sz w:val="20"/>
          <w:lang w:val="cs-CZ"/>
        </w:rPr>
      </w:pPr>
    </w:p>
    <w:p w14:paraId="18764948" w14:textId="77777777" w:rsidR="003D184B" w:rsidRPr="0067185B" w:rsidRDefault="003D184B" w:rsidP="00A040A8">
      <w:pPr>
        <w:pStyle w:val="BodyTextIndent2"/>
        <w:numPr>
          <w:ilvl w:val="0"/>
          <w:numId w:val="33"/>
        </w:numPr>
        <w:tabs>
          <w:tab w:val="left" w:pos="1440"/>
        </w:tabs>
        <w:spacing w:line="240" w:lineRule="auto"/>
        <w:ind w:left="1440" w:hanging="720"/>
        <w:jc w:val="both"/>
        <w:rPr>
          <w:rFonts w:ascii="Arial" w:hAnsi="Arial" w:cs="Arial"/>
          <w:sz w:val="20"/>
          <w:lang w:val="cs-CZ"/>
        </w:rPr>
      </w:pPr>
      <w:r w:rsidRPr="0067185B">
        <w:rPr>
          <w:rFonts w:ascii="Arial" w:hAnsi="Arial" w:cs="Arial"/>
          <w:sz w:val="20"/>
          <w:lang w:val="cs-CZ"/>
        </w:rPr>
        <w:t xml:space="preserve">doménové jméno </w:t>
      </w:r>
      <w:r w:rsidR="009140B2" w:rsidRPr="0067185B">
        <w:rPr>
          <w:rFonts w:ascii="Arial" w:hAnsi="Arial" w:cs="Arial"/>
          <w:sz w:val="20"/>
          <w:lang w:val="cs-CZ"/>
        </w:rPr>
        <w:t xml:space="preserve">není </w:t>
      </w:r>
      <w:r w:rsidRPr="0067185B">
        <w:rPr>
          <w:rFonts w:ascii="Arial" w:hAnsi="Arial" w:cs="Arial"/>
          <w:sz w:val="20"/>
          <w:lang w:val="cs-CZ"/>
        </w:rPr>
        <w:t>osobním jménem</w:t>
      </w:r>
      <w:r w:rsidR="009140B2" w:rsidRPr="0067185B">
        <w:rPr>
          <w:rFonts w:ascii="Arial" w:hAnsi="Arial" w:cs="Arial"/>
          <w:sz w:val="20"/>
          <w:lang w:val="cs-CZ"/>
        </w:rPr>
        <w:t xml:space="preserve"> a pokud je, </w:t>
      </w:r>
      <w:r w:rsidRPr="0067185B">
        <w:rPr>
          <w:rFonts w:ascii="Arial" w:hAnsi="Arial" w:cs="Arial"/>
          <w:sz w:val="20"/>
          <w:lang w:val="cs-CZ"/>
        </w:rPr>
        <w:t>existuje prokazatelná vazba mezi Žalovanou stranou a registrovaným doménovým jménem.</w:t>
      </w:r>
    </w:p>
    <w:p w14:paraId="0CE61CB6" w14:textId="77777777" w:rsidR="000F2073" w:rsidRPr="0067185B" w:rsidRDefault="000F2073">
      <w:pPr>
        <w:pStyle w:val="Header"/>
        <w:tabs>
          <w:tab w:val="clear" w:pos="4536"/>
          <w:tab w:val="clear" w:pos="9072"/>
          <w:tab w:val="num" w:pos="930"/>
        </w:tabs>
        <w:spacing w:line="360" w:lineRule="auto"/>
        <w:rPr>
          <w:rFonts w:ascii="Arial" w:hAnsi="Arial" w:cs="Arial"/>
          <w:i/>
          <w:sz w:val="20"/>
          <w:lang w:val="cs-CZ"/>
        </w:rPr>
      </w:pPr>
    </w:p>
    <w:p w14:paraId="72E82584" w14:textId="77777777" w:rsidR="00786DC6" w:rsidRPr="0067185B" w:rsidRDefault="00786DC6" w:rsidP="003460E7">
      <w:pPr>
        <w:pStyle w:val="BodyTextIndent2"/>
        <w:ind w:left="720" w:hanging="720"/>
        <w:jc w:val="both"/>
        <w:rPr>
          <w:rFonts w:ascii="Arial" w:hAnsi="Arial" w:cs="Arial"/>
          <w:sz w:val="20"/>
          <w:lang w:val="cs-CZ"/>
        </w:rPr>
      </w:pPr>
      <w:r w:rsidRPr="0067185B">
        <w:rPr>
          <w:rFonts w:ascii="Arial" w:hAnsi="Arial" w:cs="Arial"/>
          <w:sz w:val="20"/>
          <w:lang w:val="cs-CZ"/>
        </w:rPr>
        <w:tab/>
      </w:r>
      <w:r w:rsidR="00A040A8">
        <w:rPr>
          <w:rFonts w:ascii="Arial" w:hAnsi="Arial" w:cs="Arial"/>
          <w:sz w:val="20"/>
          <w:lang w:val="cs-CZ"/>
        </w:rPr>
        <w:t>[</w:t>
      </w:r>
      <w:r w:rsidRPr="0067185B">
        <w:rPr>
          <w:rFonts w:ascii="Arial" w:hAnsi="Arial" w:cs="Arial"/>
          <w:sz w:val="20"/>
          <w:lang w:val="cs-CZ"/>
        </w:rPr>
        <w:t xml:space="preserve">Pokud je </w:t>
      </w:r>
      <w:r w:rsidR="009140B2" w:rsidRPr="0067185B">
        <w:rPr>
          <w:rFonts w:ascii="Arial" w:hAnsi="Arial" w:cs="Arial"/>
          <w:sz w:val="20"/>
          <w:lang w:val="cs-CZ"/>
        </w:rPr>
        <w:t xml:space="preserve">vhodné </w:t>
      </w:r>
      <w:r w:rsidRPr="0067185B">
        <w:rPr>
          <w:rFonts w:ascii="Arial" w:hAnsi="Arial" w:cs="Arial"/>
          <w:sz w:val="20"/>
          <w:lang w:val="cs-CZ"/>
        </w:rPr>
        <w:t xml:space="preserve">a toto tvrzení </w:t>
      </w:r>
      <w:r w:rsidR="009140B2" w:rsidRPr="0067185B">
        <w:rPr>
          <w:rFonts w:ascii="Arial" w:hAnsi="Arial" w:cs="Arial"/>
          <w:sz w:val="20"/>
          <w:lang w:val="cs-CZ"/>
        </w:rPr>
        <w:t xml:space="preserve">lze podpořit </w:t>
      </w:r>
      <w:r w:rsidRPr="0067185B">
        <w:rPr>
          <w:rFonts w:ascii="Arial" w:hAnsi="Arial" w:cs="Arial"/>
          <w:sz w:val="20"/>
          <w:lang w:val="cs-CZ"/>
        </w:rPr>
        <w:t xml:space="preserve">důkazy, Pravidla ADR umožňují Žalované straně </w:t>
      </w:r>
      <w:r w:rsidR="009140B2" w:rsidRPr="0067185B">
        <w:rPr>
          <w:rFonts w:ascii="Arial" w:hAnsi="Arial" w:cs="Arial"/>
          <w:sz w:val="20"/>
          <w:lang w:val="cs-CZ"/>
        </w:rPr>
        <w:t>žádat</w:t>
      </w:r>
      <w:r w:rsidRPr="0067185B">
        <w:rPr>
          <w:rFonts w:ascii="Arial" w:hAnsi="Arial" w:cs="Arial"/>
          <w:sz w:val="20"/>
          <w:lang w:val="cs-CZ"/>
        </w:rPr>
        <w:t>, aby Senát rozhodl, že Žalobní návrh byl podán v</w:t>
      </w:r>
      <w:r w:rsidR="009140B2" w:rsidRPr="0067185B">
        <w:rPr>
          <w:rFonts w:ascii="Arial" w:hAnsi="Arial" w:cs="Arial"/>
          <w:sz w:val="20"/>
          <w:lang w:val="cs-CZ"/>
        </w:rPr>
        <w:t>e</w:t>
      </w:r>
      <w:r w:rsidRPr="0067185B">
        <w:rPr>
          <w:rFonts w:ascii="Arial" w:hAnsi="Arial" w:cs="Arial"/>
          <w:sz w:val="20"/>
          <w:lang w:val="cs-CZ"/>
        </w:rPr>
        <w:t> </w:t>
      </w:r>
      <w:r w:rsidR="009140B2" w:rsidRPr="0067185B">
        <w:rPr>
          <w:rFonts w:ascii="Arial" w:hAnsi="Arial" w:cs="Arial"/>
          <w:sz w:val="20"/>
          <w:lang w:val="cs-CZ"/>
        </w:rPr>
        <w:t xml:space="preserve">špatné víře </w:t>
      </w:r>
      <w:r w:rsidRPr="0067185B">
        <w:rPr>
          <w:rFonts w:ascii="Arial" w:hAnsi="Arial" w:cs="Arial"/>
          <w:sz w:val="20"/>
          <w:lang w:val="cs-CZ"/>
        </w:rPr>
        <w:t>a jako takový př</w:t>
      </w:r>
      <w:r w:rsidR="00C54765" w:rsidRPr="0067185B">
        <w:rPr>
          <w:rFonts w:ascii="Arial" w:hAnsi="Arial" w:cs="Arial"/>
          <w:sz w:val="20"/>
          <w:lang w:val="cs-CZ"/>
        </w:rPr>
        <w:t>edstavuje zneužití ADR řízení (Od</w:t>
      </w:r>
      <w:r w:rsidRPr="0067185B">
        <w:rPr>
          <w:rFonts w:ascii="Arial" w:hAnsi="Arial" w:cs="Arial"/>
          <w:sz w:val="20"/>
          <w:lang w:val="cs-CZ"/>
        </w:rPr>
        <w:t>st. B(12)(h) Pravidel ADR.]</w:t>
      </w:r>
    </w:p>
    <w:p w14:paraId="4EF42A05" w14:textId="77777777" w:rsidR="00B80AD7" w:rsidRDefault="00B80AD7" w:rsidP="00B80AD7">
      <w:pPr>
        <w:pStyle w:val="BodyTextIndent2"/>
        <w:spacing w:line="240" w:lineRule="auto"/>
        <w:ind w:left="567" w:hanging="567"/>
        <w:rPr>
          <w:rFonts w:ascii="Arial" w:hAnsi="Arial" w:cs="Arial"/>
          <w:sz w:val="20"/>
          <w:lang w:val="cs-CZ"/>
        </w:rPr>
      </w:pPr>
    </w:p>
    <w:p w14:paraId="07FCDF68" w14:textId="77777777" w:rsidR="00A040A8" w:rsidRPr="0067185B" w:rsidRDefault="00A040A8" w:rsidP="00B80AD7">
      <w:pPr>
        <w:pStyle w:val="BodyTextIndent2"/>
        <w:spacing w:line="240" w:lineRule="auto"/>
        <w:ind w:left="567" w:hanging="567"/>
        <w:rPr>
          <w:rFonts w:ascii="Arial" w:hAnsi="Arial" w:cs="Arial"/>
          <w:sz w:val="20"/>
          <w:lang w:val="cs-CZ"/>
        </w:rPr>
      </w:pPr>
    </w:p>
    <w:p w14:paraId="0B13473E" w14:textId="77777777" w:rsidR="006B6C24" w:rsidRPr="0067185B" w:rsidRDefault="006B6C24" w:rsidP="006B6C24">
      <w:pPr>
        <w:pStyle w:val="Heading4"/>
        <w:rPr>
          <w:rFonts w:ascii="Arial" w:hAnsi="Arial" w:cs="Arial"/>
          <w:sz w:val="20"/>
          <w:lang w:val="cs-CZ"/>
        </w:rPr>
      </w:pPr>
      <w:r w:rsidRPr="0067185B">
        <w:rPr>
          <w:rFonts w:ascii="Arial" w:hAnsi="Arial" w:cs="Arial"/>
          <w:sz w:val="20"/>
          <w:u w:val="none"/>
          <w:lang w:val="cs-CZ"/>
        </w:rPr>
        <w:t xml:space="preserve">IV. </w:t>
      </w:r>
      <w:r w:rsidR="00E35F6D" w:rsidRPr="0067185B">
        <w:rPr>
          <w:rFonts w:ascii="Arial" w:hAnsi="Arial" w:cs="Arial"/>
          <w:sz w:val="20"/>
          <w:u w:val="none"/>
          <w:lang w:val="cs-CZ"/>
        </w:rPr>
        <w:t xml:space="preserve"> </w:t>
      </w:r>
      <w:r w:rsidR="00FA2F34" w:rsidRPr="0067185B">
        <w:rPr>
          <w:rFonts w:ascii="Arial" w:hAnsi="Arial" w:cs="Arial"/>
          <w:sz w:val="20"/>
          <w:lang w:val="cs-CZ"/>
        </w:rPr>
        <w:t>Souhlas s</w:t>
      </w:r>
      <w:r w:rsidR="0043112D" w:rsidRPr="0067185B">
        <w:rPr>
          <w:rFonts w:ascii="Arial" w:hAnsi="Arial" w:cs="Arial"/>
          <w:sz w:val="20"/>
          <w:lang w:val="cs-CZ"/>
        </w:rPr>
        <w:t xml:space="preserve"> uplatněným nárokem </w:t>
      </w:r>
      <w:r w:rsidRPr="0067185B">
        <w:rPr>
          <w:rFonts w:ascii="Arial" w:hAnsi="Arial" w:cs="Arial"/>
          <w:sz w:val="20"/>
          <w:lang w:val="cs-CZ"/>
        </w:rPr>
        <w:t>(</w:t>
      </w:r>
      <w:r w:rsidR="00FA2F34" w:rsidRPr="0067185B">
        <w:rPr>
          <w:rFonts w:ascii="Arial" w:hAnsi="Arial" w:cs="Arial"/>
          <w:sz w:val="20"/>
          <w:lang w:val="cs-CZ"/>
        </w:rPr>
        <w:t>volitelné</w:t>
      </w:r>
      <w:r w:rsidRPr="0067185B">
        <w:rPr>
          <w:rFonts w:ascii="Arial" w:hAnsi="Arial" w:cs="Arial"/>
          <w:sz w:val="20"/>
          <w:lang w:val="cs-CZ"/>
        </w:rPr>
        <w:t>)</w:t>
      </w:r>
    </w:p>
    <w:p w14:paraId="7DA0BA4F" w14:textId="77777777" w:rsidR="003D72B1" w:rsidRPr="0067185B" w:rsidRDefault="003D72B1" w:rsidP="000E4B21">
      <w:pPr>
        <w:rPr>
          <w:rFonts w:ascii="Arial" w:hAnsi="Arial" w:cs="Arial"/>
          <w:i/>
          <w:sz w:val="20"/>
          <w:lang w:val="cs-CZ"/>
        </w:rPr>
      </w:pPr>
    </w:p>
    <w:p w14:paraId="1A187006" w14:textId="77777777" w:rsidR="00FA2F34" w:rsidRPr="0067185B" w:rsidRDefault="00CF4366" w:rsidP="00A040A8">
      <w:pPr>
        <w:ind w:left="720"/>
        <w:jc w:val="both"/>
        <w:rPr>
          <w:rFonts w:ascii="Arial" w:hAnsi="Arial" w:cs="Arial"/>
          <w:i/>
          <w:iCs/>
          <w:sz w:val="20"/>
          <w:lang w:val="cs-CZ"/>
        </w:rPr>
      </w:pPr>
      <w:r w:rsidRPr="0067185B">
        <w:rPr>
          <w:rFonts w:ascii="Arial" w:hAnsi="Arial" w:cs="Arial"/>
          <w:i/>
          <w:iCs/>
          <w:sz w:val="20"/>
          <w:lang w:val="cs-CZ"/>
        </w:rPr>
        <w:t>[</w:t>
      </w:r>
      <w:r w:rsidR="00FA2F34" w:rsidRPr="0067185B">
        <w:rPr>
          <w:rFonts w:ascii="Arial" w:hAnsi="Arial" w:cs="Arial"/>
          <w:i/>
          <w:iCs/>
          <w:sz w:val="20"/>
          <w:lang w:val="cs-CZ"/>
        </w:rPr>
        <w:t>Žalovaná stra</w:t>
      </w:r>
      <w:r w:rsidR="00104927" w:rsidRPr="0067185B">
        <w:rPr>
          <w:rFonts w:ascii="Arial" w:hAnsi="Arial" w:cs="Arial"/>
          <w:i/>
          <w:iCs/>
          <w:sz w:val="20"/>
          <w:lang w:val="cs-CZ"/>
        </w:rPr>
        <w:t>na může – v návaznosti na dohodu</w:t>
      </w:r>
      <w:r w:rsidR="00FA2F34" w:rsidRPr="0067185B">
        <w:rPr>
          <w:rFonts w:ascii="Arial" w:hAnsi="Arial" w:cs="Arial"/>
          <w:i/>
          <w:iCs/>
          <w:sz w:val="20"/>
          <w:lang w:val="cs-CZ"/>
        </w:rPr>
        <w:t xml:space="preserve"> mezi Stranami, nebo na základě vlastního uvážení – začlenit do Vyjádření níže uvedený odstavec (č. 6). Pokud se tak stane, </w:t>
      </w:r>
      <w:r w:rsidR="0043112D" w:rsidRPr="0067185B">
        <w:rPr>
          <w:rFonts w:ascii="Arial" w:hAnsi="Arial" w:cs="Arial"/>
          <w:i/>
          <w:iCs/>
          <w:sz w:val="20"/>
          <w:lang w:val="cs-CZ"/>
        </w:rPr>
        <w:t xml:space="preserve">sděluje se </w:t>
      </w:r>
      <w:r w:rsidR="00FA2F34" w:rsidRPr="0067185B">
        <w:rPr>
          <w:rFonts w:ascii="Arial" w:hAnsi="Arial" w:cs="Arial"/>
          <w:i/>
          <w:iCs/>
          <w:sz w:val="20"/>
          <w:lang w:val="cs-CZ"/>
        </w:rPr>
        <w:t xml:space="preserve">tím </w:t>
      </w:r>
      <w:r w:rsidR="0043112D" w:rsidRPr="0067185B">
        <w:rPr>
          <w:rFonts w:ascii="Arial" w:hAnsi="Arial" w:cs="Arial"/>
          <w:i/>
          <w:iCs/>
          <w:sz w:val="20"/>
          <w:lang w:val="cs-CZ"/>
        </w:rPr>
        <w:t>Žalující straně</w:t>
      </w:r>
      <w:r w:rsidR="00FA2F34" w:rsidRPr="0067185B">
        <w:rPr>
          <w:rFonts w:ascii="Arial" w:hAnsi="Arial" w:cs="Arial"/>
          <w:i/>
          <w:iCs/>
          <w:sz w:val="20"/>
          <w:lang w:val="cs-CZ"/>
        </w:rPr>
        <w:t xml:space="preserve">, Centru, Registrátorovi, Registru a Senátu (pokud </w:t>
      </w:r>
      <w:r w:rsidR="0043112D" w:rsidRPr="0067185B">
        <w:rPr>
          <w:rFonts w:ascii="Arial" w:hAnsi="Arial" w:cs="Arial"/>
          <w:i/>
          <w:iCs/>
          <w:sz w:val="20"/>
          <w:lang w:val="cs-CZ"/>
        </w:rPr>
        <w:t xml:space="preserve">bude následně </w:t>
      </w:r>
      <w:r w:rsidR="00FA2F34" w:rsidRPr="0067185B">
        <w:rPr>
          <w:rFonts w:ascii="Arial" w:hAnsi="Arial" w:cs="Arial"/>
          <w:i/>
          <w:iCs/>
          <w:sz w:val="20"/>
          <w:lang w:val="cs-CZ"/>
        </w:rPr>
        <w:t xml:space="preserve">jmenován), že </w:t>
      </w:r>
      <w:r w:rsidR="0043112D" w:rsidRPr="0067185B">
        <w:rPr>
          <w:rFonts w:ascii="Arial" w:hAnsi="Arial" w:cs="Arial"/>
          <w:i/>
          <w:iCs/>
          <w:sz w:val="20"/>
          <w:lang w:val="cs-CZ"/>
        </w:rPr>
        <w:t xml:space="preserve">Žalovaná strana </w:t>
      </w:r>
      <w:r w:rsidR="00FA2F34" w:rsidRPr="0067185B">
        <w:rPr>
          <w:rFonts w:ascii="Arial" w:hAnsi="Arial" w:cs="Arial"/>
          <w:i/>
          <w:iCs/>
          <w:sz w:val="20"/>
          <w:lang w:val="cs-CZ"/>
        </w:rPr>
        <w:t>souhlasí s</w:t>
      </w:r>
      <w:r w:rsidR="0043112D" w:rsidRPr="0067185B">
        <w:rPr>
          <w:rFonts w:ascii="Arial" w:hAnsi="Arial" w:cs="Arial"/>
          <w:i/>
          <w:iCs/>
          <w:sz w:val="20"/>
          <w:lang w:val="cs-CZ"/>
        </w:rPr>
        <w:t xml:space="preserve"> uplatněným nárokem </w:t>
      </w:r>
      <w:r w:rsidR="00FA2F34" w:rsidRPr="0067185B">
        <w:rPr>
          <w:rFonts w:ascii="Arial" w:hAnsi="Arial" w:cs="Arial"/>
          <w:i/>
          <w:iCs/>
          <w:sz w:val="20"/>
          <w:lang w:val="cs-CZ"/>
        </w:rPr>
        <w:t>Žalující strany.]</w:t>
      </w:r>
    </w:p>
    <w:p w14:paraId="368E4B74" w14:textId="77777777" w:rsidR="00CF4366" w:rsidRPr="0067185B" w:rsidRDefault="00CF4366" w:rsidP="00CF4366">
      <w:pPr>
        <w:spacing w:line="360" w:lineRule="auto"/>
        <w:rPr>
          <w:rFonts w:ascii="Arial" w:hAnsi="Arial" w:cs="Arial"/>
          <w:sz w:val="20"/>
          <w:lang w:val="cs-CZ"/>
        </w:rPr>
      </w:pPr>
    </w:p>
    <w:p w14:paraId="0BF1809A" w14:textId="77777777" w:rsidR="00FA2F34" w:rsidRPr="0067185B" w:rsidRDefault="00A040A8" w:rsidP="00A040A8">
      <w:pPr>
        <w:tabs>
          <w:tab w:val="left" w:pos="720"/>
        </w:tabs>
        <w:spacing w:line="360" w:lineRule="auto"/>
        <w:ind w:left="720" w:hanging="720"/>
        <w:jc w:val="both"/>
        <w:rPr>
          <w:rFonts w:ascii="Arial" w:hAnsi="Arial" w:cs="Arial"/>
          <w:sz w:val="20"/>
          <w:lang w:val="cs-CZ"/>
        </w:rPr>
      </w:pPr>
      <w:r>
        <w:rPr>
          <w:rFonts w:ascii="Arial" w:hAnsi="Arial" w:cs="Arial"/>
          <w:sz w:val="20"/>
          <w:lang w:val="cs-CZ"/>
        </w:rPr>
        <w:t>[6.]</w:t>
      </w:r>
      <w:r>
        <w:rPr>
          <w:rFonts w:ascii="Arial" w:hAnsi="Arial" w:cs="Arial"/>
          <w:sz w:val="20"/>
          <w:lang w:val="cs-CZ"/>
        </w:rPr>
        <w:tab/>
      </w:r>
      <w:r w:rsidR="00CF4366" w:rsidRPr="0067185B">
        <w:rPr>
          <w:rFonts w:ascii="Arial" w:hAnsi="Arial" w:cs="Arial"/>
          <w:sz w:val="20"/>
          <w:lang w:val="cs-CZ"/>
        </w:rPr>
        <w:t>[</w:t>
      </w:r>
      <w:r w:rsidR="00FA2F34" w:rsidRPr="0067185B">
        <w:rPr>
          <w:rFonts w:ascii="Arial" w:hAnsi="Arial" w:cs="Arial"/>
          <w:sz w:val="20"/>
          <w:lang w:val="cs-CZ"/>
        </w:rPr>
        <w:t xml:space="preserve">Žalovaná strana souhlasí </w:t>
      </w:r>
      <w:r w:rsidR="00104927" w:rsidRPr="0067185B">
        <w:rPr>
          <w:rFonts w:ascii="Arial" w:hAnsi="Arial" w:cs="Arial"/>
          <w:sz w:val="20"/>
          <w:lang w:val="cs-CZ"/>
        </w:rPr>
        <w:t>s</w:t>
      </w:r>
      <w:r w:rsidR="0043112D" w:rsidRPr="0067185B">
        <w:rPr>
          <w:rFonts w:ascii="Arial" w:hAnsi="Arial" w:cs="Arial"/>
          <w:sz w:val="20"/>
          <w:lang w:val="cs-CZ"/>
        </w:rPr>
        <w:t xml:space="preserve"> nárokem uplatněným </w:t>
      </w:r>
      <w:r w:rsidR="00104927" w:rsidRPr="0067185B">
        <w:rPr>
          <w:rFonts w:ascii="Arial" w:hAnsi="Arial" w:cs="Arial"/>
          <w:sz w:val="20"/>
          <w:lang w:val="cs-CZ"/>
        </w:rPr>
        <w:t>Žalující stranou</w:t>
      </w:r>
      <w:r w:rsidR="00FA2F34" w:rsidRPr="0067185B">
        <w:rPr>
          <w:rFonts w:ascii="Arial" w:hAnsi="Arial" w:cs="Arial"/>
          <w:sz w:val="20"/>
          <w:lang w:val="cs-CZ"/>
        </w:rPr>
        <w:t xml:space="preserve"> a souhlasí s(e) [převodem</w:t>
      </w:r>
      <w:r w:rsidR="00104927" w:rsidRPr="0067185B">
        <w:rPr>
          <w:rFonts w:ascii="Arial" w:hAnsi="Arial" w:cs="Arial"/>
          <w:sz w:val="20"/>
          <w:lang w:val="cs-CZ"/>
        </w:rPr>
        <w:t xml:space="preserve"> </w:t>
      </w:r>
      <w:r w:rsidR="00FA2F34" w:rsidRPr="0067185B">
        <w:rPr>
          <w:rFonts w:ascii="Arial" w:hAnsi="Arial" w:cs="Arial"/>
          <w:sz w:val="20"/>
          <w:lang w:val="cs-CZ"/>
        </w:rPr>
        <w:t>sporného/ých doménového/ých jména/jmen na Žalující stranu] / [zrušením sporného/ých  doménového/ých jména/jmen.]</w:t>
      </w:r>
    </w:p>
    <w:p w14:paraId="4ADF5728" w14:textId="77777777" w:rsidR="00FA2F34" w:rsidRDefault="00FA2F34" w:rsidP="00CF4366">
      <w:pPr>
        <w:spacing w:line="360" w:lineRule="auto"/>
        <w:rPr>
          <w:rFonts w:ascii="Arial" w:hAnsi="Arial" w:cs="Arial"/>
          <w:sz w:val="20"/>
          <w:lang w:val="cs-CZ"/>
        </w:rPr>
      </w:pPr>
    </w:p>
    <w:p w14:paraId="751F70BF" w14:textId="77777777" w:rsidR="00A040A8" w:rsidRPr="0067185B" w:rsidRDefault="00A040A8" w:rsidP="00CF4366">
      <w:pPr>
        <w:spacing w:line="360" w:lineRule="auto"/>
        <w:rPr>
          <w:rFonts w:ascii="Arial" w:hAnsi="Arial" w:cs="Arial"/>
          <w:sz w:val="20"/>
          <w:lang w:val="cs-CZ"/>
        </w:rPr>
      </w:pPr>
    </w:p>
    <w:p w14:paraId="523539B6" w14:textId="77777777" w:rsidR="000F2073" w:rsidRPr="0067185B" w:rsidRDefault="000F2073" w:rsidP="00B80AD7">
      <w:pPr>
        <w:pStyle w:val="Header"/>
        <w:keepNext/>
        <w:keepLines/>
        <w:tabs>
          <w:tab w:val="clear" w:pos="4536"/>
          <w:tab w:val="clear" w:pos="9072"/>
        </w:tabs>
        <w:jc w:val="center"/>
        <w:rPr>
          <w:rFonts w:ascii="Arial" w:hAnsi="Arial" w:cs="Arial"/>
          <w:b/>
          <w:sz w:val="20"/>
          <w:u w:val="single"/>
          <w:lang w:val="cs-CZ"/>
        </w:rPr>
      </w:pPr>
      <w:r w:rsidRPr="0067185B">
        <w:rPr>
          <w:rFonts w:ascii="Arial" w:hAnsi="Arial" w:cs="Arial"/>
          <w:b/>
          <w:sz w:val="20"/>
          <w:lang w:val="cs-CZ"/>
        </w:rPr>
        <w:t xml:space="preserve">V.  </w:t>
      </w:r>
      <w:r w:rsidR="00FA2F34" w:rsidRPr="0067185B">
        <w:rPr>
          <w:rFonts w:ascii="Arial" w:hAnsi="Arial" w:cs="Arial"/>
          <w:b/>
          <w:sz w:val="20"/>
          <w:u w:val="single"/>
          <w:lang w:val="cs-CZ"/>
        </w:rPr>
        <w:t>Senát</w:t>
      </w:r>
    </w:p>
    <w:p w14:paraId="5EF3CB5D" w14:textId="77777777" w:rsidR="000F2073" w:rsidRPr="0067185B" w:rsidRDefault="000F2073" w:rsidP="00B80AD7">
      <w:pPr>
        <w:pStyle w:val="Header"/>
        <w:keepNext/>
        <w:keepLines/>
        <w:tabs>
          <w:tab w:val="clear" w:pos="4536"/>
          <w:tab w:val="clear" w:pos="9072"/>
        </w:tabs>
        <w:jc w:val="center"/>
        <w:rPr>
          <w:rFonts w:ascii="Arial" w:hAnsi="Arial" w:cs="Arial"/>
          <w:sz w:val="20"/>
          <w:lang w:val="cs-CZ"/>
        </w:rPr>
      </w:pPr>
      <w:r w:rsidRPr="0067185B">
        <w:rPr>
          <w:rFonts w:ascii="Arial" w:hAnsi="Arial" w:cs="Arial"/>
          <w:sz w:val="20"/>
          <w:lang w:val="cs-CZ"/>
        </w:rPr>
        <w:t>(</w:t>
      </w:r>
      <w:r w:rsidR="00104927" w:rsidRPr="0067185B">
        <w:rPr>
          <w:rFonts w:ascii="Arial" w:hAnsi="Arial" w:cs="Arial"/>
          <w:sz w:val="20"/>
          <w:lang w:val="cs-CZ"/>
        </w:rPr>
        <w:t>Od</w:t>
      </w:r>
      <w:r w:rsidR="00FA2F34" w:rsidRPr="0067185B">
        <w:rPr>
          <w:rFonts w:ascii="Arial" w:hAnsi="Arial" w:cs="Arial"/>
          <w:sz w:val="20"/>
          <w:lang w:val="cs-CZ"/>
        </w:rPr>
        <w:t>st.</w:t>
      </w:r>
      <w:r w:rsidRPr="0067185B">
        <w:rPr>
          <w:rFonts w:ascii="Arial" w:hAnsi="Arial" w:cs="Arial"/>
          <w:sz w:val="20"/>
          <w:lang w:val="cs-CZ"/>
        </w:rPr>
        <w:t xml:space="preserve"> </w:t>
      </w:r>
      <w:r w:rsidR="00362300" w:rsidRPr="0067185B">
        <w:rPr>
          <w:rFonts w:ascii="Arial" w:hAnsi="Arial" w:cs="Arial"/>
          <w:sz w:val="20"/>
          <w:lang w:val="cs-CZ"/>
        </w:rPr>
        <w:t>B(3)(b)(3)</w:t>
      </w:r>
      <w:r w:rsidRPr="0067185B">
        <w:rPr>
          <w:rFonts w:ascii="Arial" w:hAnsi="Arial" w:cs="Arial"/>
          <w:sz w:val="20"/>
          <w:lang w:val="cs-CZ"/>
        </w:rPr>
        <w:t xml:space="preserve"> a </w:t>
      </w:r>
      <w:r w:rsidR="00A3295D" w:rsidRPr="0067185B">
        <w:rPr>
          <w:rFonts w:ascii="Arial" w:hAnsi="Arial" w:cs="Arial"/>
          <w:sz w:val="20"/>
          <w:lang w:val="cs-CZ"/>
        </w:rPr>
        <w:t>B</w:t>
      </w:r>
      <w:r w:rsidRPr="0067185B">
        <w:rPr>
          <w:rFonts w:ascii="Arial" w:hAnsi="Arial" w:cs="Arial"/>
          <w:sz w:val="20"/>
          <w:lang w:val="cs-CZ"/>
        </w:rPr>
        <w:t>(</w:t>
      </w:r>
      <w:r w:rsidR="00362300" w:rsidRPr="0067185B">
        <w:rPr>
          <w:rFonts w:ascii="Arial" w:hAnsi="Arial" w:cs="Arial"/>
          <w:sz w:val="20"/>
          <w:lang w:val="cs-CZ"/>
        </w:rPr>
        <w:t>4</w:t>
      </w:r>
      <w:r w:rsidRPr="0067185B">
        <w:rPr>
          <w:rFonts w:ascii="Arial" w:hAnsi="Arial" w:cs="Arial"/>
          <w:sz w:val="20"/>
          <w:lang w:val="cs-CZ"/>
        </w:rPr>
        <w:t>)</w:t>
      </w:r>
      <w:r w:rsidR="00FA2F34" w:rsidRPr="0067185B">
        <w:rPr>
          <w:rFonts w:ascii="Arial" w:hAnsi="Arial" w:cs="Arial"/>
          <w:sz w:val="20"/>
          <w:lang w:val="cs-CZ"/>
        </w:rPr>
        <w:t xml:space="preserve"> Pravidel ADR</w:t>
      </w:r>
      <w:r w:rsidRPr="0067185B">
        <w:rPr>
          <w:rFonts w:ascii="Arial" w:hAnsi="Arial" w:cs="Arial"/>
          <w:sz w:val="20"/>
          <w:lang w:val="cs-CZ"/>
        </w:rPr>
        <w:t xml:space="preserve">; </w:t>
      </w:r>
      <w:r w:rsidR="003D72B1" w:rsidRPr="0067185B">
        <w:rPr>
          <w:rFonts w:ascii="Arial" w:hAnsi="Arial" w:cs="Arial"/>
          <w:sz w:val="20"/>
          <w:lang w:val="cs-CZ"/>
        </w:rPr>
        <w:t xml:space="preserve"> </w:t>
      </w:r>
      <w:r w:rsidR="00104927" w:rsidRPr="0067185B">
        <w:rPr>
          <w:rFonts w:ascii="Arial" w:hAnsi="Arial" w:cs="Arial"/>
          <w:sz w:val="20"/>
          <w:lang w:val="cs-CZ"/>
        </w:rPr>
        <w:t>Od</w:t>
      </w:r>
      <w:r w:rsidR="00FA2F34" w:rsidRPr="0067185B">
        <w:rPr>
          <w:rFonts w:ascii="Arial" w:hAnsi="Arial" w:cs="Arial"/>
          <w:sz w:val="20"/>
          <w:lang w:val="cs-CZ"/>
        </w:rPr>
        <w:t>st.</w:t>
      </w:r>
      <w:r w:rsidRPr="0067185B">
        <w:rPr>
          <w:rFonts w:ascii="Arial" w:hAnsi="Arial" w:cs="Arial"/>
          <w:sz w:val="20"/>
          <w:lang w:val="cs-CZ"/>
        </w:rPr>
        <w:t xml:space="preserve"> </w:t>
      </w:r>
      <w:r w:rsidR="00362300" w:rsidRPr="0067185B">
        <w:rPr>
          <w:rFonts w:ascii="Arial" w:hAnsi="Arial" w:cs="Arial"/>
          <w:sz w:val="20"/>
          <w:lang w:val="cs-CZ"/>
        </w:rPr>
        <w:t>8</w:t>
      </w:r>
      <w:r w:rsidR="00FA2F34" w:rsidRPr="0067185B">
        <w:rPr>
          <w:rFonts w:ascii="Arial" w:hAnsi="Arial" w:cs="Arial"/>
          <w:sz w:val="20"/>
          <w:lang w:val="cs-CZ"/>
        </w:rPr>
        <w:t xml:space="preserve"> Doplňujících pravidel</w:t>
      </w:r>
      <w:r w:rsidRPr="0067185B">
        <w:rPr>
          <w:rFonts w:ascii="Arial" w:hAnsi="Arial" w:cs="Arial"/>
          <w:sz w:val="20"/>
          <w:lang w:val="cs-CZ"/>
        </w:rPr>
        <w:t>)</w:t>
      </w:r>
    </w:p>
    <w:p w14:paraId="49CD9D3B" w14:textId="77777777" w:rsidR="000F2073" w:rsidRPr="0067185B" w:rsidRDefault="000F2073" w:rsidP="00B80AD7">
      <w:pPr>
        <w:pStyle w:val="Header"/>
        <w:keepNext/>
        <w:keepLines/>
        <w:tabs>
          <w:tab w:val="clear" w:pos="4536"/>
          <w:tab w:val="clear" w:pos="9072"/>
        </w:tabs>
        <w:spacing w:line="360" w:lineRule="auto"/>
        <w:rPr>
          <w:rFonts w:ascii="Arial" w:hAnsi="Arial" w:cs="Arial"/>
          <w:sz w:val="20"/>
          <w:lang w:val="cs-CZ"/>
        </w:rPr>
      </w:pPr>
    </w:p>
    <w:p w14:paraId="7015B03B" w14:textId="77777777" w:rsidR="00201633" w:rsidRPr="0067185B" w:rsidRDefault="000F2073" w:rsidP="00A040A8">
      <w:pPr>
        <w:spacing w:line="360" w:lineRule="auto"/>
        <w:ind w:left="720" w:hanging="720"/>
        <w:jc w:val="both"/>
        <w:rPr>
          <w:rFonts w:ascii="Arial" w:hAnsi="Arial" w:cs="Arial"/>
          <w:sz w:val="20"/>
          <w:lang w:val="cs-CZ"/>
        </w:rPr>
      </w:pPr>
      <w:r w:rsidRPr="0067185B">
        <w:rPr>
          <w:rFonts w:ascii="Arial" w:hAnsi="Arial" w:cs="Arial"/>
          <w:sz w:val="20"/>
          <w:lang w:val="cs-CZ"/>
        </w:rPr>
        <w:t>[</w:t>
      </w:r>
      <w:r w:rsidR="006B6C24" w:rsidRPr="0067185B">
        <w:rPr>
          <w:rFonts w:ascii="Arial" w:hAnsi="Arial" w:cs="Arial"/>
          <w:sz w:val="20"/>
          <w:lang w:val="cs-CZ"/>
        </w:rPr>
        <w:t>7</w:t>
      </w:r>
      <w:r w:rsidRPr="0067185B">
        <w:rPr>
          <w:rFonts w:ascii="Arial" w:hAnsi="Arial" w:cs="Arial"/>
          <w:sz w:val="20"/>
          <w:lang w:val="cs-CZ"/>
        </w:rPr>
        <w:t>.]</w:t>
      </w:r>
      <w:r w:rsidRPr="0067185B">
        <w:rPr>
          <w:rFonts w:ascii="Arial" w:hAnsi="Arial" w:cs="Arial"/>
          <w:sz w:val="20"/>
          <w:lang w:val="cs-CZ"/>
        </w:rPr>
        <w:tab/>
      </w:r>
      <w:r w:rsidR="00201633" w:rsidRPr="0067185B">
        <w:rPr>
          <w:rFonts w:ascii="Arial" w:hAnsi="Arial" w:cs="Arial"/>
          <w:sz w:val="20"/>
          <w:lang w:val="cs-CZ"/>
        </w:rPr>
        <w:t xml:space="preserve">Žalovaná strana </w:t>
      </w:r>
      <w:r w:rsidR="0043112D" w:rsidRPr="0067185B">
        <w:rPr>
          <w:rFonts w:ascii="Arial" w:hAnsi="Arial" w:cs="Arial"/>
          <w:sz w:val="20"/>
          <w:lang w:val="cs-CZ"/>
        </w:rPr>
        <w:t>volí</w:t>
      </w:r>
      <w:r w:rsidR="00201633" w:rsidRPr="0067185B">
        <w:rPr>
          <w:rFonts w:ascii="Arial" w:hAnsi="Arial" w:cs="Arial"/>
          <w:sz w:val="20"/>
          <w:lang w:val="cs-CZ"/>
        </w:rPr>
        <w:t xml:space="preserve">, aby spor rozhodl </w:t>
      </w:r>
      <w:r w:rsidR="00201633" w:rsidRPr="0067185B">
        <w:rPr>
          <w:rFonts w:ascii="Arial" w:hAnsi="Arial" w:cs="Arial"/>
          <w:i/>
          <w:sz w:val="20"/>
          <w:lang w:val="cs-CZ"/>
        </w:rPr>
        <w:t xml:space="preserve">[uveďte “jednočlenný Senát”, pokud Žalující strana vybrala tuto variantu a Žalovaná strana s tím souhlasí. Pokud Žalovaná strana nesouhlasí a přeje si, aby spor rozhodl tříčlenný Senát, uveďte “tříčlenný Senát”. V takovém případě </w:t>
      </w:r>
      <w:r w:rsidR="0043112D" w:rsidRPr="0067185B">
        <w:rPr>
          <w:rFonts w:ascii="Arial" w:hAnsi="Arial" w:cs="Arial"/>
          <w:i/>
          <w:sz w:val="20"/>
          <w:lang w:val="cs-CZ"/>
        </w:rPr>
        <w:t>je třeba vzít v potaz</w:t>
      </w:r>
      <w:r w:rsidR="00201633" w:rsidRPr="0067185B">
        <w:rPr>
          <w:rFonts w:ascii="Arial" w:hAnsi="Arial" w:cs="Arial"/>
          <w:i/>
          <w:sz w:val="20"/>
          <w:lang w:val="cs-CZ"/>
        </w:rPr>
        <w:t>, že Žalovaná strana je povinna uhradit polovinu poplatku za tříčlenný Senát, jak je uvedeno v Příloze D Doplňujících pravidel. Pokud Žalující strana uvedla, že si přeje, aby spor rozhodl tříčlenný Senát, Žalovaná strana nemá v takovém případě možnost zvolit jednočlenný Senát.]</w:t>
      </w:r>
    </w:p>
    <w:p w14:paraId="0B16B26F" w14:textId="77777777" w:rsidR="00201633" w:rsidRPr="0067185B" w:rsidRDefault="00201633">
      <w:pPr>
        <w:spacing w:line="360" w:lineRule="auto"/>
        <w:ind w:left="567" w:hanging="567"/>
        <w:rPr>
          <w:rFonts w:ascii="Arial" w:hAnsi="Arial" w:cs="Arial"/>
          <w:i/>
          <w:sz w:val="20"/>
          <w:lang w:val="cs-CZ"/>
        </w:rPr>
      </w:pPr>
    </w:p>
    <w:p w14:paraId="00C80E7D" w14:textId="77777777" w:rsidR="00201633" w:rsidRPr="0067185B" w:rsidRDefault="000F2073" w:rsidP="003460E7">
      <w:pPr>
        <w:keepNext/>
        <w:keepLines/>
        <w:ind w:left="720" w:hanging="720"/>
        <w:jc w:val="both"/>
        <w:rPr>
          <w:rFonts w:ascii="Arial" w:hAnsi="Arial" w:cs="Arial"/>
          <w:i/>
          <w:sz w:val="20"/>
          <w:lang w:val="cs-CZ"/>
        </w:rPr>
      </w:pPr>
      <w:r w:rsidRPr="0067185B">
        <w:rPr>
          <w:rFonts w:ascii="Arial" w:hAnsi="Arial" w:cs="Arial"/>
          <w:i/>
          <w:sz w:val="20"/>
          <w:lang w:val="cs-CZ"/>
        </w:rPr>
        <w:lastRenderedPageBreak/>
        <w:tab/>
        <w:t>[</w:t>
      </w:r>
      <w:r w:rsidR="00201633" w:rsidRPr="0067185B">
        <w:rPr>
          <w:rFonts w:ascii="Arial" w:hAnsi="Arial" w:cs="Arial"/>
          <w:i/>
          <w:sz w:val="20"/>
          <w:lang w:val="cs-CZ"/>
        </w:rPr>
        <w:t xml:space="preserve">Pokud Žalovaná strana </w:t>
      </w:r>
      <w:r w:rsidR="003C41C5" w:rsidRPr="0067185B">
        <w:rPr>
          <w:rFonts w:ascii="Arial" w:hAnsi="Arial" w:cs="Arial"/>
          <w:i/>
          <w:sz w:val="20"/>
          <w:lang w:val="cs-CZ"/>
        </w:rPr>
        <w:t xml:space="preserve">zvolí </w:t>
      </w:r>
      <w:r w:rsidR="00201633" w:rsidRPr="0067185B">
        <w:rPr>
          <w:rFonts w:ascii="Arial" w:hAnsi="Arial" w:cs="Arial"/>
          <w:i/>
          <w:sz w:val="20"/>
          <w:lang w:val="cs-CZ"/>
        </w:rPr>
        <w:t xml:space="preserve">tříčlenný Senát, nebo pokud Žalující strana </w:t>
      </w:r>
      <w:r w:rsidR="003C41C5" w:rsidRPr="0067185B">
        <w:rPr>
          <w:rFonts w:ascii="Arial" w:hAnsi="Arial" w:cs="Arial"/>
          <w:i/>
          <w:sz w:val="20"/>
          <w:lang w:val="cs-CZ"/>
        </w:rPr>
        <w:t xml:space="preserve">zvolila </w:t>
      </w:r>
      <w:r w:rsidR="00201633" w:rsidRPr="0067185B">
        <w:rPr>
          <w:rFonts w:ascii="Arial" w:hAnsi="Arial" w:cs="Arial"/>
          <w:i/>
          <w:sz w:val="20"/>
          <w:lang w:val="cs-CZ"/>
        </w:rPr>
        <w:t xml:space="preserve">tříčlenný Senát, </w:t>
      </w:r>
      <w:r w:rsidR="003C41C5" w:rsidRPr="0067185B">
        <w:rPr>
          <w:rFonts w:ascii="Arial" w:hAnsi="Arial" w:cs="Arial"/>
          <w:i/>
          <w:sz w:val="20"/>
          <w:lang w:val="cs-CZ"/>
        </w:rPr>
        <w:t xml:space="preserve">je </w:t>
      </w:r>
      <w:r w:rsidR="00201633" w:rsidRPr="0067185B">
        <w:rPr>
          <w:rFonts w:ascii="Arial" w:hAnsi="Arial" w:cs="Arial"/>
          <w:i/>
          <w:sz w:val="20"/>
          <w:lang w:val="cs-CZ"/>
        </w:rPr>
        <w:t xml:space="preserve">Žalovaná strana povinna uvést jména tří </w:t>
      </w:r>
      <w:r w:rsidR="003C41C5" w:rsidRPr="0067185B">
        <w:rPr>
          <w:rFonts w:ascii="Arial" w:hAnsi="Arial" w:cs="Arial"/>
          <w:i/>
          <w:sz w:val="20"/>
          <w:lang w:val="cs-CZ"/>
        </w:rPr>
        <w:t>kandidátů</w:t>
      </w:r>
      <w:r w:rsidR="00201633" w:rsidRPr="0067185B">
        <w:rPr>
          <w:rFonts w:ascii="Arial" w:hAnsi="Arial" w:cs="Arial"/>
          <w:i/>
          <w:sz w:val="20"/>
          <w:lang w:val="cs-CZ"/>
        </w:rPr>
        <w:t xml:space="preserve">, </w:t>
      </w:r>
      <w:r w:rsidR="003C41C5" w:rsidRPr="0067185B">
        <w:rPr>
          <w:rFonts w:ascii="Arial" w:hAnsi="Arial" w:cs="Arial"/>
          <w:i/>
          <w:sz w:val="20"/>
          <w:lang w:val="cs-CZ"/>
        </w:rPr>
        <w:t xml:space="preserve">z nichž </w:t>
      </w:r>
      <w:r w:rsidR="00201633" w:rsidRPr="0067185B">
        <w:rPr>
          <w:rFonts w:ascii="Arial" w:hAnsi="Arial" w:cs="Arial"/>
          <w:i/>
          <w:sz w:val="20"/>
          <w:lang w:val="cs-CZ"/>
        </w:rPr>
        <w:t xml:space="preserve">Centrum, pokud to bude možné, jednoho jmenuje do Senátu v souladu s </w:t>
      </w:r>
      <w:r w:rsidR="00104927" w:rsidRPr="0067185B">
        <w:rPr>
          <w:rFonts w:ascii="Arial" w:hAnsi="Arial" w:cs="Arial"/>
          <w:i/>
          <w:sz w:val="20"/>
          <w:lang w:val="cs-CZ"/>
        </w:rPr>
        <w:t>od</w:t>
      </w:r>
      <w:r w:rsidR="00201633" w:rsidRPr="0067185B">
        <w:rPr>
          <w:rFonts w:ascii="Arial" w:hAnsi="Arial" w:cs="Arial"/>
          <w:i/>
          <w:sz w:val="20"/>
          <w:lang w:val="cs-CZ"/>
        </w:rPr>
        <w:t xml:space="preserve">st. B(4) Pravidel ADR a </w:t>
      </w:r>
      <w:r w:rsidR="00104927" w:rsidRPr="0067185B">
        <w:rPr>
          <w:rFonts w:ascii="Arial" w:hAnsi="Arial" w:cs="Arial"/>
          <w:i/>
          <w:sz w:val="20"/>
          <w:lang w:val="cs-CZ"/>
        </w:rPr>
        <w:t>od</w:t>
      </w:r>
      <w:r w:rsidR="00201633" w:rsidRPr="0067185B">
        <w:rPr>
          <w:rFonts w:ascii="Arial" w:hAnsi="Arial" w:cs="Arial"/>
          <w:i/>
          <w:sz w:val="20"/>
          <w:lang w:val="cs-CZ"/>
        </w:rPr>
        <w:t>st. 8 Doplňujících pravidel. Jména těchto kandidátů mohou být vybrána z</w:t>
      </w:r>
      <w:r w:rsidR="0069551B" w:rsidRPr="0067185B">
        <w:rPr>
          <w:rFonts w:ascii="Arial" w:hAnsi="Arial" w:cs="Arial"/>
          <w:i/>
          <w:sz w:val="20"/>
          <w:lang w:val="cs-CZ"/>
        </w:rPr>
        <w:t>e</w:t>
      </w:r>
      <w:r w:rsidR="00201633" w:rsidRPr="0067185B">
        <w:rPr>
          <w:rFonts w:ascii="Arial" w:hAnsi="Arial" w:cs="Arial"/>
          <w:i/>
          <w:sz w:val="20"/>
          <w:lang w:val="cs-CZ"/>
        </w:rPr>
        <w:t xml:space="preserve"> seznamu rozhodců</w:t>
      </w:r>
      <w:r w:rsidR="003C41C5" w:rsidRPr="0067185B">
        <w:rPr>
          <w:rFonts w:ascii="Arial" w:hAnsi="Arial" w:cs="Arial"/>
          <w:i/>
          <w:sz w:val="20"/>
          <w:lang w:val="cs-CZ"/>
        </w:rPr>
        <w:t xml:space="preserve"> zveřejněného Centrem</w:t>
      </w:r>
      <w:r w:rsidR="00131076" w:rsidRPr="0067185B">
        <w:rPr>
          <w:rFonts w:ascii="Arial" w:hAnsi="Arial" w:cs="Arial"/>
          <w:i/>
          <w:sz w:val="20"/>
          <w:lang w:val="cs-CZ"/>
        </w:rPr>
        <w:t xml:space="preserve">, který je dostupný </w:t>
      </w:r>
      <w:r w:rsidR="00201633" w:rsidRPr="0067185B">
        <w:rPr>
          <w:rFonts w:ascii="Arial" w:hAnsi="Arial" w:cs="Arial"/>
          <w:i/>
          <w:sz w:val="20"/>
          <w:lang w:val="cs-CZ"/>
        </w:rPr>
        <w:t xml:space="preserve">na </w:t>
      </w:r>
      <w:hyperlink r:id="rId7" w:history="1">
        <w:r w:rsidR="00131076" w:rsidRPr="0067185B">
          <w:rPr>
            <w:rStyle w:val="Hyperlink"/>
            <w:rFonts w:ascii="Arial" w:hAnsi="Arial" w:cs="Arial"/>
            <w:i/>
            <w:sz w:val="20"/>
            <w:lang w:val="cs-CZ"/>
          </w:rPr>
          <w:t>http://www.wipo.int/amc/en/domains/panel/panelists.jsp?code=euDRP</w:t>
        </w:r>
      </w:hyperlink>
      <w:r w:rsidR="00201633" w:rsidRPr="0067185B">
        <w:rPr>
          <w:rFonts w:ascii="Arial" w:hAnsi="Arial" w:cs="Arial"/>
          <w:i/>
          <w:sz w:val="20"/>
          <w:lang w:val="cs-CZ"/>
        </w:rPr>
        <w:t>]</w:t>
      </w:r>
    </w:p>
    <w:p w14:paraId="15E093CD" w14:textId="77777777" w:rsidR="000F2073" w:rsidRDefault="000F2073">
      <w:pPr>
        <w:rPr>
          <w:rFonts w:ascii="Arial" w:hAnsi="Arial" w:cs="Arial"/>
          <w:sz w:val="20"/>
          <w:lang w:val="cs-CZ"/>
        </w:rPr>
      </w:pPr>
    </w:p>
    <w:p w14:paraId="6392D066" w14:textId="77777777" w:rsidR="00A040A8" w:rsidRPr="0067185B" w:rsidRDefault="00A040A8">
      <w:pPr>
        <w:rPr>
          <w:rFonts w:ascii="Arial" w:hAnsi="Arial" w:cs="Arial"/>
          <w:sz w:val="20"/>
          <w:lang w:val="cs-CZ"/>
        </w:rPr>
      </w:pPr>
    </w:p>
    <w:p w14:paraId="1251D5DA" w14:textId="77777777" w:rsidR="000F2073" w:rsidRPr="0067185B" w:rsidRDefault="000F2073" w:rsidP="00A040A8">
      <w:pPr>
        <w:pStyle w:val="Header"/>
        <w:keepNext/>
        <w:keepLines/>
        <w:tabs>
          <w:tab w:val="clear" w:pos="4536"/>
          <w:tab w:val="clear" w:pos="9072"/>
        </w:tabs>
        <w:jc w:val="center"/>
        <w:rPr>
          <w:rFonts w:ascii="Arial" w:hAnsi="Arial" w:cs="Arial"/>
          <w:sz w:val="20"/>
          <w:lang w:val="cs-CZ"/>
        </w:rPr>
      </w:pPr>
      <w:r w:rsidRPr="0067185B">
        <w:rPr>
          <w:rFonts w:ascii="Arial" w:hAnsi="Arial" w:cs="Arial"/>
          <w:b/>
          <w:sz w:val="20"/>
          <w:lang w:val="cs-CZ"/>
        </w:rPr>
        <w:t>V</w:t>
      </w:r>
      <w:r w:rsidR="006B6C24" w:rsidRPr="0067185B">
        <w:rPr>
          <w:rFonts w:ascii="Arial" w:hAnsi="Arial" w:cs="Arial"/>
          <w:b/>
          <w:sz w:val="20"/>
          <w:lang w:val="cs-CZ"/>
        </w:rPr>
        <w:t>I</w:t>
      </w:r>
      <w:r w:rsidRPr="0067185B">
        <w:rPr>
          <w:rFonts w:ascii="Arial" w:hAnsi="Arial" w:cs="Arial"/>
          <w:b/>
          <w:sz w:val="20"/>
          <w:lang w:val="cs-CZ"/>
        </w:rPr>
        <w:t xml:space="preserve">.  </w:t>
      </w:r>
      <w:r w:rsidR="0043112D" w:rsidRPr="0067185B">
        <w:rPr>
          <w:rFonts w:ascii="Arial" w:hAnsi="Arial" w:cs="Arial"/>
          <w:b/>
          <w:sz w:val="20"/>
          <w:u w:val="single"/>
          <w:lang w:val="cs-CZ"/>
        </w:rPr>
        <w:t xml:space="preserve">Jiná </w:t>
      </w:r>
      <w:r w:rsidR="00201633" w:rsidRPr="0067185B">
        <w:rPr>
          <w:rFonts w:ascii="Arial" w:hAnsi="Arial" w:cs="Arial"/>
          <w:b/>
          <w:sz w:val="20"/>
          <w:u w:val="single"/>
          <w:lang w:val="cs-CZ"/>
        </w:rPr>
        <w:t>řízení</w:t>
      </w:r>
    </w:p>
    <w:p w14:paraId="6885C07E" w14:textId="77777777" w:rsidR="000F2073" w:rsidRPr="0067185B" w:rsidRDefault="000F2073" w:rsidP="00A040A8">
      <w:pPr>
        <w:pStyle w:val="Header"/>
        <w:keepNext/>
        <w:keepLines/>
        <w:tabs>
          <w:tab w:val="clear" w:pos="4536"/>
          <w:tab w:val="clear" w:pos="9072"/>
        </w:tabs>
        <w:jc w:val="center"/>
        <w:rPr>
          <w:rFonts w:ascii="Arial" w:hAnsi="Arial" w:cs="Arial"/>
          <w:sz w:val="20"/>
          <w:lang w:val="cs-CZ"/>
        </w:rPr>
      </w:pPr>
      <w:r w:rsidRPr="0067185B">
        <w:rPr>
          <w:rFonts w:ascii="Arial" w:hAnsi="Arial" w:cs="Arial"/>
          <w:sz w:val="20"/>
          <w:lang w:val="cs-CZ"/>
        </w:rPr>
        <w:t>(</w:t>
      </w:r>
      <w:r w:rsidR="00104927" w:rsidRPr="0067185B">
        <w:rPr>
          <w:rFonts w:ascii="Arial" w:hAnsi="Arial" w:cs="Arial"/>
          <w:sz w:val="20"/>
          <w:lang w:val="cs-CZ"/>
        </w:rPr>
        <w:t>Od</w:t>
      </w:r>
      <w:r w:rsidR="00201633" w:rsidRPr="0067185B">
        <w:rPr>
          <w:rFonts w:ascii="Arial" w:hAnsi="Arial" w:cs="Arial"/>
          <w:sz w:val="20"/>
          <w:lang w:val="cs-CZ"/>
        </w:rPr>
        <w:t>st.</w:t>
      </w:r>
      <w:r w:rsidRPr="0067185B">
        <w:rPr>
          <w:rFonts w:ascii="Arial" w:hAnsi="Arial" w:cs="Arial"/>
          <w:sz w:val="20"/>
          <w:lang w:val="cs-CZ"/>
        </w:rPr>
        <w:t xml:space="preserve"> </w:t>
      </w:r>
      <w:r w:rsidR="00ED7453" w:rsidRPr="0067185B">
        <w:rPr>
          <w:rFonts w:ascii="Arial" w:hAnsi="Arial" w:cs="Arial"/>
          <w:sz w:val="20"/>
          <w:lang w:val="cs-CZ"/>
        </w:rPr>
        <w:t>B(3)(b)(5)</w:t>
      </w:r>
      <w:r w:rsidR="00201633" w:rsidRPr="0067185B">
        <w:rPr>
          <w:rFonts w:ascii="Arial" w:hAnsi="Arial" w:cs="Arial"/>
          <w:sz w:val="20"/>
          <w:lang w:val="cs-CZ"/>
        </w:rPr>
        <w:t xml:space="preserve"> Pravidel ADR</w:t>
      </w:r>
      <w:r w:rsidRPr="0067185B">
        <w:rPr>
          <w:rFonts w:ascii="Arial" w:hAnsi="Arial" w:cs="Arial"/>
          <w:sz w:val="20"/>
          <w:lang w:val="cs-CZ"/>
        </w:rPr>
        <w:t>)</w:t>
      </w:r>
    </w:p>
    <w:p w14:paraId="6E3699BB" w14:textId="77777777" w:rsidR="000F2073" w:rsidRPr="0067185B" w:rsidRDefault="000F2073" w:rsidP="00A040A8">
      <w:pPr>
        <w:pStyle w:val="Header"/>
        <w:keepNext/>
        <w:keepLines/>
        <w:tabs>
          <w:tab w:val="clear" w:pos="4536"/>
          <w:tab w:val="clear" w:pos="9072"/>
        </w:tabs>
        <w:spacing w:line="360" w:lineRule="auto"/>
        <w:rPr>
          <w:rFonts w:ascii="Arial" w:hAnsi="Arial" w:cs="Arial"/>
          <w:sz w:val="20"/>
          <w:lang w:val="cs-CZ"/>
        </w:rPr>
      </w:pPr>
    </w:p>
    <w:p w14:paraId="3FB493B8" w14:textId="77777777" w:rsidR="003C41C5" w:rsidRPr="0067185B" w:rsidRDefault="000F2073" w:rsidP="00A040A8">
      <w:pPr>
        <w:pStyle w:val="Header"/>
        <w:keepNext/>
        <w:keepLines/>
        <w:tabs>
          <w:tab w:val="clear" w:pos="4536"/>
          <w:tab w:val="clear" w:pos="9072"/>
        </w:tabs>
        <w:spacing w:line="360" w:lineRule="auto"/>
        <w:ind w:left="720" w:hanging="720"/>
        <w:jc w:val="both"/>
        <w:rPr>
          <w:rFonts w:ascii="Arial" w:hAnsi="Arial" w:cs="Arial"/>
          <w:i/>
          <w:sz w:val="20"/>
          <w:lang w:val="cs-CZ"/>
        </w:rPr>
      </w:pPr>
      <w:r w:rsidRPr="0067185B">
        <w:rPr>
          <w:rFonts w:ascii="Arial" w:hAnsi="Arial" w:cs="Arial"/>
          <w:sz w:val="20"/>
          <w:lang w:val="cs-CZ"/>
        </w:rPr>
        <w:t>[</w:t>
      </w:r>
      <w:r w:rsidR="006B6C24" w:rsidRPr="0067185B">
        <w:rPr>
          <w:rFonts w:ascii="Arial" w:hAnsi="Arial" w:cs="Arial"/>
          <w:sz w:val="20"/>
          <w:lang w:val="cs-CZ"/>
        </w:rPr>
        <w:t>8.</w:t>
      </w:r>
      <w:r w:rsidRPr="0067185B">
        <w:rPr>
          <w:rFonts w:ascii="Arial" w:hAnsi="Arial" w:cs="Arial"/>
          <w:sz w:val="20"/>
          <w:lang w:val="cs-CZ"/>
        </w:rPr>
        <w:t>]</w:t>
      </w:r>
      <w:r w:rsidR="00467F98" w:rsidRPr="0067185B">
        <w:rPr>
          <w:rFonts w:ascii="Arial" w:hAnsi="Arial" w:cs="Arial"/>
          <w:sz w:val="20"/>
          <w:lang w:val="cs-CZ"/>
        </w:rPr>
        <w:tab/>
      </w:r>
      <w:r w:rsidR="003C41C5" w:rsidRPr="0067185B">
        <w:rPr>
          <w:rFonts w:ascii="Arial" w:hAnsi="Arial" w:cs="Arial"/>
          <w:i/>
          <w:sz w:val="20"/>
          <w:lang w:val="cs-CZ"/>
        </w:rPr>
        <w:t xml:space="preserve">[Uveďte případná jiná řízení, která byla zahájena nebo ukončena v souvislosti s doménovým/i jménem/y), které/á je/jsou předmětem Žalobního návrhu, a uveďte shrnutí otázek, které jsou předmětem takových řízení.]  </w:t>
      </w:r>
    </w:p>
    <w:p w14:paraId="0D93CC31" w14:textId="77777777" w:rsidR="00467F98" w:rsidRPr="0067185B" w:rsidRDefault="00467F98" w:rsidP="00A040A8">
      <w:pPr>
        <w:pStyle w:val="Header"/>
        <w:tabs>
          <w:tab w:val="clear" w:pos="4536"/>
          <w:tab w:val="clear" w:pos="9072"/>
        </w:tabs>
        <w:ind w:left="567" w:hanging="567"/>
        <w:jc w:val="both"/>
        <w:rPr>
          <w:rFonts w:ascii="Arial" w:hAnsi="Arial" w:cs="Arial"/>
          <w:i/>
          <w:sz w:val="20"/>
          <w:lang w:val="cs-CZ"/>
        </w:rPr>
      </w:pPr>
    </w:p>
    <w:p w14:paraId="7A0D3F2D" w14:textId="77777777" w:rsidR="000F2073" w:rsidRPr="0067185B" w:rsidRDefault="000F2073" w:rsidP="00A040A8">
      <w:pPr>
        <w:rPr>
          <w:rFonts w:ascii="Arial" w:hAnsi="Arial" w:cs="Arial"/>
          <w:sz w:val="20"/>
          <w:lang w:val="cs-CZ"/>
        </w:rPr>
      </w:pPr>
    </w:p>
    <w:p w14:paraId="693D9735" w14:textId="77777777" w:rsidR="000F2073" w:rsidRPr="0067185B" w:rsidRDefault="000F2073" w:rsidP="00A040A8">
      <w:pPr>
        <w:pStyle w:val="Heading4"/>
        <w:keepNext w:val="0"/>
        <w:rPr>
          <w:rFonts w:ascii="Arial" w:hAnsi="Arial" w:cs="Arial"/>
          <w:sz w:val="20"/>
          <w:u w:val="none"/>
          <w:lang w:val="cs-CZ"/>
        </w:rPr>
      </w:pPr>
      <w:r w:rsidRPr="0067185B">
        <w:rPr>
          <w:rFonts w:ascii="Arial" w:hAnsi="Arial" w:cs="Arial"/>
          <w:sz w:val="20"/>
          <w:u w:val="none"/>
          <w:lang w:val="cs-CZ"/>
        </w:rPr>
        <w:t>VI</w:t>
      </w:r>
      <w:r w:rsidR="004D684B" w:rsidRPr="0067185B">
        <w:rPr>
          <w:rFonts w:ascii="Arial" w:hAnsi="Arial" w:cs="Arial"/>
          <w:sz w:val="20"/>
          <w:u w:val="none"/>
          <w:lang w:val="cs-CZ"/>
        </w:rPr>
        <w:t>I</w:t>
      </w:r>
      <w:r w:rsidRPr="0067185B">
        <w:rPr>
          <w:rFonts w:ascii="Arial" w:hAnsi="Arial" w:cs="Arial"/>
          <w:sz w:val="20"/>
          <w:u w:val="none"/>
          <w:lang w:val="cs-CZ"/>
        </w:rPr>
        <w:t>.</w:t>
      </w:r>
      <w:r w:rsidRPr="0067185B">
        <w:rPr>
          <w:rFonts w:ascii="Arial" w:hAnsi="Arial" w:cs="Arial"/>
          <w:b w:val="0"/>
          <w:sz w:val="20"/>
          <w:u w:val="none"/>
          <w:lang w:val="cs-CZ"/>
        </w:rPr>
        <w:t xml:space="preserve">  </w:t>
      </w:r>
      <w:r w:rsidR="00B35E1A" w:rsidRPr="0067185B">
        <w:rPr>
          <w:rFonts w:ascii="Arial" w:hAnsi="Arial" w:cs="Arial"/>
          <w:sz w:val="20"/>
          <w:lang w:val="cs-CZ"/>
        </w:rPr>
        <w:t>Komunikace</w:t>
      </w:r>
    </w:p>
    <w:p w14:paraId="7ADEC1D0" w14:textId="77777777" w:rsidR="000F2073" w:rsidRPr="0067185B" w:rsidRDefault="000F2073" w:rsidP="00A040A8">
      <w:pPr>
        <w:pStyle w:val="Heading4"/>
        <w:keepNext w:val="0"/>
        <w:rPr>
          <w:rFonts w:ascii="Arial" w:hAnsi="Arial" w:cs="Arial"/>
          <w:b w:val="0"/>
          <w:sz w:val="20"/>
          <w:u w:val="none"/>
          <w:lang w:val="cs-CZ"/>
        </w:rPr>
      </w:pPr>
      <w:r w:rsidRPr="0067185B">
        <w:rPr>
          <w:rFonts w:ascii="Arial" w:hAnsi="Arial" w:cs="Arial"/>
          <w:b w:val="0"/>
          <w:sz w:val="20"/>
          <w:u w:val="none"/>
          <w:lang w:val="cs-CZ"/>
        </w:rPr>
        <w:t>(</w:t>
      </w:r>
      <w:r w:rsidR="00104927" w:rsidRPr="0067185B">
        <w:rPr>
          <w:rFonts w:ascii="Arial" w:hAnsi="Arial" w:cs="Arial"/>
          <w:b w:val="0"/>
          <w:sz w:val="20"/>
          <w:u w:val="none"/>
          <w:lang w:val="cs-CZ"/>
        </w:rPr>
        <w:t>Od</w:t>
      </w:r>
      <w:r w:rsidR="00B35E1A" w:rsidRPr="0067185B">
        <w:rPr>
          <w:rFonts w:ascii="Arial" w:hAnsi="Arial" w:cs="Arial"/>
          <w:b w:val="0"/>
          <w:sz w:val="20"/>
          <w:u w:val="none"/>
          <w:lang w:val="cs-CZ"/>
        </w:rPr>
        <w:t>st.</w:t>
      </w:r>
      <w:r w:rsidR="0058010F" w:rsidRPr="0067185B">
        <w:rPr>
          <w:rFonts w:ascii="Arial" w:hAnsi="Arial" w:cs="Arial"/>
          <w:b w:val="0"/>
          <w:sz w:val="20"/>
          <w:u w:val="none"/>
          <w:lang w:val="cs-CZ"/>
        </w:rPr>
        <w:t xml:space="preserve"> </w:t>
      </w:r>
      <w:r w:rsidR="001B7BB4" w:rsidRPr="0067185B">
        <w:rPr>
          <w:rFonts w:ascii="Arial" w:hAnsi="Arial" w:cs="Arial"/>
          <w:b w:val="0"/>
          <w:sz w:val="20"/>
          <w:u w:val="none"/>
          <w:lang w:val="cs-CZ"/>
        </w:rPr>
        <w:t>A</w:t>
      </w:r>
      <w:r w:rsidR="0058010F" w:rsidRPr="0067185B">
        <w:rPr>
          <w:rFonts w:ascii="Arial" w:hAnsi="Arial" w:cs="Arial"/>
          <w:b w:val="0"/>
          <w:sz w:val="20"/>
          <w:u w:val="none"/>
          <w:lang w:val="cs-CZ"/>
        </w:rPr>
        <w:t>(</w:t>
      </w:r>
      <w:r w:rsidR="001B7BB4" w:rsidRPr="0067185B">
        <w:rPr>
          <w:rFonts w:ascii="Arial" w:hAnsi="Arial" w:cs="Arial"/>
          <w:b w:val="0"/>
          <w:sz w:val="20"/>
          <w:u w:val="none"/>
          <w:lang w:val="cs-CZ"/>
        </w:rPr>
        <w:t>2</w:t>
      </w:r>
      <w:r w:rsidR="0058010F" w:rsidRPr="0067185B">
        <w:rPr>
          <w:rFonts w:ascii="Arial" w:hAnsi="Arial" w:cs="Arial"/>
          <w:b w:val="0"/>
          <w:sz w:val="20"/>
          <w:u w:val="none"/>
          <w:lang w:val="cs-CZ"/>
        </w:rPr>
        <w:t>)(</w:t>
      </w:r>
      <w:r w:rsidR="001B7BB4" w:rsidRPr="0067185B">
        <w:rPr>
          <w:rFonts w:ascii="Arial" w:hAnsi="Arial" w:cs="Arial"/>
          <w:b w:val="0"/>
          <w:sz w:val="20"/>
          <w:u w:val="none"/>
          <w:lang w:val="cs-CZ"/>
        </w:rPr>
        <w:t>c</w:t>
      </w:r>
      <w:r w:rsidR="0058010F" w:rsidRPr="0067185B">
        <w:rPr>
          <w:rFonts w:ascii="Arial" w:hAnsi="Arial" w:cs="Arial"/>
          <w:b w:val="0"/>
          <w:sz w:val="20"/>
          <w:u w:val="none"/>
          <w:lang w:val="cs-CZ"/>
        </w:rPr>
        <w:t>)</w:t>
      </w:r>
      <w:r w:rsidR="00B35E1A" w:rsidRPr="0067185B">
        <w:rPr>
          <w:rFonts w:ascii="Arial" w:hAnsi="Arial" w:cs="Arial"/>
          <w:b w:val="0"/>
          <w:sz w:val="20"/>
          <w:u w:val="none"/>
          <w:lang w:val="cs-CZ"/>
        </w:rPr>
        <w:t xml:space="preserve"> Pravidel ADR</w:t>
      </w:r>
      <w:r w:rsidRPr="0067185B">
        <w:rPr>
          <w:rFonts w:ascii="Arial" w:hAnsi="Arial" w:cs="Arial"/>
          <w:b w:val="0"/>
          <w:sz w:val="20"/>
          <w:u w:val="none"/>
          <w:lang w:val="cs-CZ"/>
        </w:rPr>
        <w:t>;</w:t>
      </w:r>
      <w:r w:rsidR="003D72B1" w:rsidRPr="0067185B">
        <w:rPr>
          <w:rFonts w:ascii="Arial" w:hAnsi="Arial" w:cs="Arial"/>
          <w:b w:val="0"/>
          <w:sz w:val="20"/>
          <w:u w:val="none"/>
          <w:lang w:val="cs-CZ"/>
        </w:rPr>
        <w:t xml:space="preserve"> </w:t>
      </w:r>
      <w:r w:rsidRPr="0067185B">
        <w:rPr>
          <w:rFonts w:ascii="Arial" w:hAnsi="Arial" w:cs="Arial"/>
          <w:b w:val="0"/>
          <w:sz w:val="20"/>
          <w:u w:val="none"/>
          <w:lang w:val="cs-CZ"/>
        </w:rPr>
        <w:t xml:space="preserve"> </w:t>
      </w:r>
      <w:r w:rsidR="00104927" w:rsidRPr="0067185B">
        <w:rPr>
          <w:rFonts w:ascii="Arial" w:hAnsi="Arial" w:cs="Arial"/>
          <w:b w:val="0"/>
          <w:sz w:val="20"/>
          <w:u w:val="none"/>
          <w:lang w:val="cs-CZ"/>
        </w:rPr>
        <w:t>Od</w:t>
      </w:r>
      <w:r w:rsidR="00B35E1A" w:rsidRPr="0067185B">
        <w:rPr>
          <w:rFonts w:ascii="Arial" w:hAnsi="Arial" w:cs="Arial"/>
          <w:b w:val="0"/>
          <w:sz w:val="20"/>
          <w:u w:val="none"/>
          <w:lang w:val="cs-CZ"/>
        </w:rPr>
        <w:t>st.</w:t>
      </w:r>
      <w:r w:rsidRPr="0067185B">
        <w:rPr>
          <w:rFonts w:ascii="Arial" w:hAnsi="Arial" w:cs="Arial"/>
          <w:b w:val="0"/>
          <w:sz w:val="20"/>
          <w:u w:val="none"/>
          <w:lang w:val="cs-CZ"/>
        </w:rPr>
        <w:t xml:space="preserve"> 3</w:t>
      </w:r>
      <w:r w:rsidR="003D72B1" w:rsidRPr="0067185B">
        <w:rPr>
          <w:rFonts w:ascii="Arial" w:hAnsi="Arial" w:cs="Arial"/>
          <w:b w:val="0"/>
          <w:sz w:val="20"/>
          <w:u w:val="none"/>
          <w:lang w:val="cs-CZ"/>
        </w:rPr>
        <w:t>, 7, 12</w:t>
      </w:r>
      <w:r w:rsidR="00B35E1A" w:rsidRPr="0067185B">
        <w:rPr>
          <w:rFonts w:ascii="Arial" w:hAnsi="Arial" w:cs="Arial"/>
          <w:b w:val="0"/>
          <w:sz w:val="20"/>
          <w:u w:val="none"/>
          <w:lang w:val="cs-CZ"/>
        </w:rPr>
        <w:t xml:space="preserve"> Doplňujících pravidel</w:t>
      </w:r>
      <w:r w:rsidRPr="0067185B">
        <w:rPr>
          <w:rFonts w:ascii="Arial" w:hAnsi="Arial" w:cs="Arial"/>
          <w:b w:val="0"/>
          <w:sz w:val="20"/>
          <w:u w:val="none"/>
          <w:lang w:val="cs-CZ"/>
        </w:rPr>
        <w:t>)</w:t>
      </w:r>
    </w:p>
    <w:p w14:paraId="4EBE488A" w14:textId="77777777" w:rsidR="000F2073" w:rsidRPr="0067185B" w:rsidRDefault="000F2073" w:rsidP="00A040A8">
      <w:pPr>
        <w:spacing w:line="360" w:lineRule="auto"/>
        <w:ind w:left="567" w:hanging="567"/>
        <w:rPr>
          <w:rFonts w:ascii="Arial" w:hAnsi="Arial" w:cs="Arial"/>
          <w:sz w:val="20"/>
          <w:lang w:val="cs-CZ"/>
        </w:rPr>
      </w:pPr>
    </w:p>
    <w:p w14:paraId="74F1B943" w14:textId="77777777" w:rsidR="00B35E1A" w:rsidRPr="0067185B" w:rsidRDefault="000F2073" w:rsidP="00A040A8">
      <w:pPr>
        <w:spacing w:line="360" w:lineRule="auto"/>
        <w:ind w:left="720" w:hanging="720"/>
        <w:jc w:val="both"/>
        <w:rPr>
          <w:rFonts w:ascii="Arial" w:hAnsi="Arial" w:cs="Arial"/>
          <w:sz w:val="20"/>
          <w:lang w:val="cs-CZ"/>
        </w:rPr>
      </w:pPr>
      <w:r w:rsidRPr="0067185B">
        <w:rPr>
          <w:rFonts w:ascii="Arial" w:hAnsi="Arial" w:cs="Arial"/>
          <w:sz w:val="20"/>
          <w:lang w:val="cs-CZ"/>
        </w:rPr>
        <w:t>[</w:t>
      </w:r>
      <w:r w:rsidR="0058010F" w:rsidRPr="0067185B">
        <w:rPr>
          <w:rFonts w:ascii="Arial" w:hAnsi="Arial" w:cs="Arial"/>
          <w:sz w:val="20"/>
          <w:lang w:val="cs-CZ"/>
        </w:rPr>
        <w:t>9</w:t>
      </w:r>
      <w:r w:rsidRPr="0067185B">
        <w:rPr>
          <w:rFonts w:ascii="Arial" w:hAnsi="Arial" w:cs="Arial"/>
          <w:sz w:val="20"/>
          <w:lang w:val="cs-CZ"/>
        </w:rPr>
        <w:t>.]</w:t>
      </w:r>
      <w:r w:rsidRPr="0067185B">
        <w:rPr>
          <w:rFonts w:ascii="Arial" w:hAnsi="Arial" w:cs="Arial"/>
          <w:sz w:val="20"/>
          <w:lang w:val="cs-CZ"/>
        </w:rPr>
        <w:tab/>
      </w:r>
      <w:r w:rsidR="00B35E1A" w:rsidRPr="0067185B">
        <w:rPr>
          <w:rFonts w:ascii="Arial" w:hAnsi="Arial" w:cs="Arial"/>
          <w:sz w:val="20"/>
          <w:lang w:val="cs-CZ"/>
        </w:rPr>
        <w:t>Toto Vyjádření je Centru zasláno v elektronické podobě, včetně příloh, v příslušném formátu.</w:t>
      </w:r>
    </w:p>
    <w:p w14:paraId="785D2517" w14:textId="77777777" w:rsidR="000F2073" w:rsidRDefault="000F2073" w:rsidP="00A040A8">
      <w:pPr>
        <w:rPr>
          <w:rFonts w:ascii="Arial" w:hAnsi="Arial" w:cs="Arial"/>
          <w:sz w:val="20"/>
          <w:lang w:val="cs-CZ"/>
        </w:rPr>
      </w:pPr>
    </w:p>
    <w:p w14:paraId="2864D6F9" w14:textId="77777777" w:rsidR="00A040A8" w:rsidRPr="0067185B" w:rsidRDefault="00A040A8" w:rsidP="00A040A8">
      <w:pPr>
        <w:rPr>
          <w:rFonts w:ascii="Arial" w:hAnsi="Arial" w:cs="Arial"/>
          <w:sz w:val="20"/>
          <w:lang w:val="cs-CZ"/>
        </w:rPr>
      </w:pPr>
    </w:p>
    <w:p w14:paraId="3F97CC6C" w14:textId="77777777" w:rsidR="000F2073" w:rsidRPr="0067185B" w:rsidRDefault="000F2073" w:rsidP="00A040A8">
      <w:pPr>
        <w:pStyle w:val="Heading4"/>
        <w:keepNext w:val="0"/>
        <w:rPr>
          <w:rFonts w:ascii="Arial" w:hAnsi="Arial" w:cs="Arial"/>
          <w:b w:val="0"/>
          <w:sz w:val="20"/>
          <w:lang w:val="cs-CZ"/>
        </w:rPr>
      </w:pPr>
      <w:r w:rsidRPr="0067185B">
        <w:rPr>
          <w:rFonts w:ascii="Arial" w:hAnsi="Arial" w:cs="Arial"/>
          <w:sz w:val="20"/>
          <w:u w:val="none"/>
          <w:lang w:val="cs-CZ"/>
        </w:rPr>
        <w:t>VII</w:t>
      </w:r>
      <w:r w:rsidR="004D684B" w:rsidRPr="0067185B">
        <w:rPr>
          <w:rFonts w:ascii="Arial" w:hAnsi="Arial" w:cs="Arial"/>
          <w:sz w:val="20"/>
          <w:u w:val="none"/>
          <w:lang w:val="cs-CZ"/>
        </w:rPr>
        <w:t>I</w:t>
      </w:r>
      <w:r w:rsidRPr="0067185B">
        <w:rPr>
          <w:rFonts w:ascii="Arial" w:hAnsi="Arial" w:cs="Arial"/>
          <w:sz w:val="20"/>
          <w:u w:val="none"/>
          <w:lang w:val="cs-CZ"/>
        </w:rPr>
        <w:t xml:space="preserve">.  </w:t>
      </w:r>
      <w:r w:rsidRPr="0067185B">
        <w:rPr>
          <w:rFonts w:ascii="Arial" w:hAnsi="Arial" w:cs="Arial"/>
          <w:sz w:val="20"/>
          <w:lang w:val="cs-CZ"/>
        </w:rPr>
        <w:t>P</w:t>
      </w:r>
      <w:r w:rsidR="00B35E1A" w:rsidRPr="0067185B">
        <w:rPr>
          <w:rFonts w:ascii="Arial" w:hAnsi="Arial" w:cs="Arial"/>
          <w:sz w:val="20"/>
          <w:lang w:val="cs-CZ"/>
        </w:rPr>
        <w:t>latba</w:t>
      </w:r>
    </w:p>
    <w:p w14:paraId="3D8A2D64" w14:textId="77777777" w:rsidR="000F2073" w:rsidRPr="0067185B" w:rsidRDefault="000F2073">
      <w:pPr>
        <w:jc w:val="center"/>
        <w:rPr>
          <w:rFonts w:ascii="Arial" w:hAnsi="Arial" w:cs="Arial"/>
          <w:sz w:val="20"/>
          <w:lang w:val="cs-CZ"/>
        </w:rPr>
      </w:pPr>
      <w:r w:rsidRPr="0067185B">
        <w:rPr>
          <w:rFonts w:ascii="Arial" w:hAnsi="Arial" w:cs="Arial"/>
          <w:sz w:val="20"/>
          <w:lang w:val="cs-CZ"/>
        </w:rPr>
        <w:t>(</w:t>
      </w:r>
      <w:r w:rsidR="00104927" w:rsidRPr="0067185B">
        <w:rPr>
          <w:rFonts w:ascii="Arial" w:hAnsi="Arial" w:cs="Arial"/>
          <w:sz w:val="20"/>
          <w:lang w:val="cs-CZ"/>
        </w:rPr>
        <w:t>Od</w:t>
      </w:r>
      <w:r w:rsidR="00B35E1A" w:rsidRPr="0067185B">
        <w:rPr>
          <w:rFonts w:ascii="Arial" w:hAnsi="Arial" w:cs="Arial"/>
          <w:sz w:val="20"/>
          <w:lang w:val="cs-CZ"/>
        </w:rPr>
        <w:t>st.</w:t>
      </w:r>
      <w:r w:rsidRPr="0067185B">
        <w:rPr>
          <w:rFonts w:ascii="Arial" w:hAnsi="Arial" w:cs="Arial"/>
          <w:sz w:val="20"/>
          <w:lang w:val="cs-CZ"/>
        </w:rPr>
        <w:t xml:space="preserve"> </w:t>
      </w:r>
      <w:r w:rsidR="0058010F" w:rsidRPr="0067185B">
        <w:rPr>
          <w:rFonts w:ascii="Arial" w:hAnsi="Arial" w:cs="Arial"/>
          <w:sz w:val="20"/>
          <w:lang w:val="cs-CZ"/>
        </w:rPr>
        <w:t>A(6)</w:t>
      </w:r>
      <w:r w:rsidRPr="0067185B">
        <w:rPr>
          <w:rFonts w:ascii="Arial" w:hAnsi="Arial" w:cs="Arial"/>
          <w:sz w:val="20"/>
          <w:lang w:val="cs-CZ"/>
        </w:rPr>
        <w:t>(</w:t>
      </w:r>
      <w:r w:rsidR="0058010F" w:rsidRPr="0067185B">
        <w:rPr>
          <w:rFonts w:ascii="Arial" w:hAnsi="Arial" w:cs="Arial"/>
          <w:sz w:val="20"/>
          <w:lang w:val="cs-CZ"/>
        </w:rPr>
        <w:t>c</w:t>
      </w:r>
      <w:r w:rsidRPr="0067185B">
        <w:rPr>
          <w:rFonts w:ascii="Arial" w:hAnsi="Arial" w:cs="Arial"/>
          <w:sz w:val="20"/>
          <w:lang w:val="cs-CZ"/>
        </w:rPr>
        <w:t>)</w:t>
      </w:r>
      <w:r w:rsidR="0058010F" w:rsidRPr="0067185B">
        <w:rPr>
          <w:rFonts w:ascii="Arial" w:hAnsi="Arial" w:cs="Arial"/>
          <w:sz w:val="20"/>
          <w:lang w:val="cs-CZ"/>
        </w:rPr>
        <w:t xml:space="preserve"> a B(3)(c)</w:t>
      </w:r>
      <w:r w:rsidR="00B35E1A" w:rsidRPr="0067185B">
        <w:rPr>
          <w:rFonts w:ascii="Arial" w:hAnsi="Arial" w:cs="Arial"/>
          <w:sz w:val="20"/>
          <w:lang w:val="cs-CZ"/>
        </w:rPr>
        <w:t xml:space="preserve"> Pravidel ADR</w:t>
      </w:r>
      <w:r w:rsidRPr="0067185B">
        <w:rPr>
          <w:rFonts w:ascii="Arial" w:hAnsi="Arial" w:cs="Arial"/>
          <w:sz w:val="20"/>
          <w:lang w:val="cs-CZ"/>
        </w:rPr>
        <w:t xml:space="preserve">; </w:t>
      </w:r>
      <w:r w:rsidR="00B35E1A" w:rsidRPr="0067185B">
        <w:rPr>
          <w:rFonts w:ascii="Arial" w:hAnsi="Arial" w:cs="Arial"/>
          <w:sz w:val="20"/>
          <w:lang w:val="cs-CZ"/>
        </w:rPr>
        <w:t xml:space="preserve">Příloha </w:t>
      </w:r>
      <w:r w:rsidRPr="0067185B">
        <w:rPr>
          <w:rFonts w:ascii="Arial" w:hAnsi="Arial" w:cs="Arial"/>
          <w:sz w:val="20"/>
          <w:lang w:val="cs-CZ"/>
        </w:rPr>
        <w:t>D</w:t>
      </w:r>
      <w:r w:rsidR="00B35E1A" w:rsidRPr="0067185B">
        <w:rPr>
          <w:rFonts w:ascii="Arial" w:hAnsi="Arial" w:cs="Arial"/>
          <w:sz w:val="20"/>
          <w:lang w:val="cs-CZ"/>
        </w:rPr>
        <w:t xml:space="preserve"> Doplňujících pravidel</w:t>
      </w:r>
      <w:r w:rsidRPr="0067185B">
        <w:rPr>
          <w:rFonts w:ascii="Arial" w:hAnsi="Arial" w:cs="Arial"/>
          <w:sz w:val="20"/>
          <w:lang w:val="cs-CZ"/>
        </w:rPr>
        <w:t>)</w:t>
      </w:r>
    </w:p>
    <w:p w14:paraId="78FC2D37" w14:textId="77777777" w:rsidR="000F2073" w:rsidRPr="0067185B" w:rsidRDefault="000F2073">
      <w:pPr>
        <w:rPr>
          <w:rFonts w:ascii="Arial" w:hAnsi="Arial" w:cs="Arial"/>
          <w:i/>
          <w:sz w:val="20"/>
          <w:lang w:val="cs-CZ"/>
        </w:rPr>
      </w:pPr>
    </w:p>
    <w:p w14:paraId="7D5F99A7" w14:textId="77777777" w:rsidR="00B87660" w:rsidRPr="0067185B" w:rsidRDefault="000F2073" w:rsidP="00A040A8">
      <w:pPr>
        <w:spacing w:line="360" w:lineRule="auto"/>
        <w:ind w:left="720" w:hanging="720"/>
        <w:jc w:val="both"/>
        <w:rPr>
          <w:rFonts w:ascii="Arial" w:eastAsia="PMingLiU" w:hAnsi="Arial" w:cs="Arial"/>
          <w:i/>
          <w:sz w:val="20"/>
          <w:lang w:val="cs-CZ" w:eastAsia="zh-TW"/>
        </w:rPr>
      </w:pPr>
      <w:r w:rsidRPr="0067185B">
        <w:rPr>
          <w:rFonts w:ascii="Arial" w:hAnsi="Arial" w:cs="Arial"/>
          <w:sz w:val="20"/>
          <w:lang w:val="cs-CZ"/>
        </w:rPr>
        <w:t>[</w:t>
      </w:r>
      <w:r w:rsidR="006B6C24" w:rsidRPr="0067185B">
        <w:rPr>
          <w:rFonts w:ascii="Arial" w:hAnsi="Arial" w:cs="Arial"/>
          <w:sz w:val="20"/>
          <w:lang w:val="cs-CZ"/>
        </w:rPr>
        <w:t>1</w:t>
      </w:r>
      <w:r w:rsidR="0058010F" w:rsidRPr="0067185B">
        <w:rPr>
          <w:rFonts w:ascii="Arial" w:hAnsi="Arial" w:cs="Arial"/>
          <w:sz w:val="20"/>
          <w:lang w:val="cs-CZ"/>
        </w:rPr>
        <w:t>0</w:t>
      </w:r>
      <w:r w:rsidR="006B6C24" w:rsidRPr="0067185B">
        <w:rPr>
          <w:rFonts w:ascii="Arial" w:hAnsi="Arial" w:cs="Arial"/>
          <w:sz w:val="20"/>
          <w:lang w:val="cs-CZ"/>
        </w:rPr>
        <w:t>.</w:t>
      </w:r>
      <w:r w:rsidRPr="0067185B">
        <w:rPr>
          <w:rFonts w:ascii="Arial" w:hAnsi="Arial" w:cs="Arial"/>
          <w:sz w:val="20"/>
          <w:lang w:val="cs-CZ"/>
        </w:rPr>
        <w:t>]</w:t>
      </w:r>
      <w:r w:rsidRPr="0067185B">
        <w:rPr>
          <w:rFonts w:ascii="Arial" w:hAnsi="Arial" w:cs="Arial"/>
          <w:sz w:val="20"/>
          <w:lang w:val="cs-CZ"/>
        </w:rPr>
        <w:tab/>
      </w:r>
      <w:r w:rsidRPr="0067185B">
        <w:rPr>
          <w:rFonts w:ascii="Arial" w:hAnsi="Arial" w:cs="Arial"/>
          <w:i/>
          <w:sz w:val="20"/>
          <w:lang w:val="cs-CZ"/>
        </w:rPr>
        <w:t>[</w:t>
      </w:r>
      <w:r w:rsidR="003C41C5" w:rsidRPr="0067185B">
        <w:rPr>
          <w:rFonts w:ascii="Arial" w:hAnsi="Arial" w:cs="Arial"/>
          <w:i/>
          <w:sz w:val="20"/>
          <w:lang w:val="cs-CZ"/>
        </w:rPr>
        <w:t xml:space="preserve">V příslušném případě </w:t>
      </w:r>
      <w:r w:rsidR="00B35E1A" w:rsidRPr="0067185B">
        <w:rPr>
          <w:rFonts w:ascii="Arial" w:hAnsi="Arial" w:cs="Arial"/>
          <w:i/>
          <w:sz w:val="20"/>
          <w:lang w:val="cs-CZ"/>
        </w:rPr>
        <w:t xml:space="preserve">uveďte: “S ohledem na </w:t>
      </w:r>
      <w:r w:rsidR="003C41C5" w:rsidRPr="0067185B">
        <w:rPr>
          <w:rFonts w:ascii="Arial" w:hAnsi="Arial" w:cs="Arial"/>
          <w:i/>
          <w:sz w:val="20"/>
          <w:lang w:val="cs-CZ"/>
        </w:rPr>
        <w:t xml:space="preserve">volbu </w:t>
      </w:r>
      <w:r w:rsidR="00B35E1A" w:rsidRPr="0067185B">
        <w:rPr>
          <w:rFonts w:ascii="Arial" w:hAnsi="Arial" w:cs="Arial"/>
          <w:i/>
          <w:sz w:val="20"/>
          <w:lang w:val="cs-CZ"/>
        </w:rPr>
        <w:t xml:space="preserve">jednočlenného Senátu Žalující stranou a </w:t>
      </w:r>
      <w:r w:rsidR="003C41C5" w:rsidRPr="0067185B">
        <w:rPr>
          <w:rFonts w:ascii="Arial" w:hAnsi="Arial" w:cs="Arial"/>
          <w:i/>
          <w:sz w:val="20"/>
          <w:lang w:val="cs-CZ"/>
        </w:rPr>
        <w:t xml:space="preserve">volbu </w:t>
      </w:r>
      <w:r w:rsidR="00B35E1A" w:rsidRPr="0067185B">
        <w:rPr>
          <w:rFonts w:ascii="Arial" w:hAnsi="Arial" w:cs="Arial"/>
          <w:i/>
          <w:sz w:val="20"/>
          <w:lang w:val="cs-CZ"/>
        </w:rPr>
        <w:t xml:space="preserve">tříčlenného Senátu Žalovanou stranou, Žalovaná strana tímto zasílá platbu ve výši (výše) EUR způsobem (způsob).] </w:t>
      </w:r>
      <w:r w:rsidR="00B87660" w:rsidRPr="0067185B">
        <w:rPr>
          <w:rFonts w:ascii="Arial" w:hAnsi="Arial" w:cs="Arial"/>
          <w:i/>
          <w:sz w:val="20"/>
          <w:lang w:val="cs-CZ"/>
        </w:rPr>
        <w:t xml:space="preserve">(Platba kreditní kartou musí být uskutečněna prostřednictvím </w:t>
      </w:r>
      <w:hyperlink r:id="rId8" w:history="1">
        <w:r w:rsidR="00B87660" w:rsidRPr="0067185B">
          <w:rPr>
            <w:rStyle w:val="Hyperlink"/>
            <w:rFonts w:ascii="Arial" w:hAnsi="Arial" w:cs="Arial"/>
            <w:i/>
            <w:sz w:val="20"/>
            <w:lang w:val="cs-CZ"/>
          </w:rPr>
          <w:t>Zabezpečeného online plat</w:t>
        </w:r>
        <w:r w:rsidR="00B87660" w:rsidRPr="0067185B">
          <w:rPr>
            <w:rStyle w:val="Hyperlink"/>
            <w:rFonts w:ascii="Arial" w:hAnsi="Arial" w:cs="Arial"/>
            <w:i/>
            <w:sz w:val="20"/>
            <w:lang w:val="cs-CZ"/>
          </w:rPr>
          <w:t>e</w:t>
        </w:r>
        <w:r w:rsidR="00B87660" w:rsidRPr="0067185B">
          <w:rPr>
            <w:rStyle w:val="Hyperlink"/>
            <w:rFonts w:ascii="Arial" w:hAnsi="Arial" w:cs="Arial"/>
            <w:i/>
            <w:sz w:val="20"/>
            <w:lang w:val="cs-CZ"/>
          </w:rPr>
          <w:t>bního terminálu Centra</w:t>
        </w:r>
      </w:hyperlink>
      <w:r w:rsidR="00B87660" w:rsidRPr="0067185B">
        <w:rPr>
          <w:rStyle w:val="Emphasis"/>
          <w:rFonts w:ascii="Arial" w:hAnsi="Arial" w:cs="Arial"/>
          <w:i w:val="0"/>
          <w:color w:val="333333"/>
          <w:sz w:val="20"/>
          <w:lang w:val="cs-CZ"/>
        </w:rPr>
        <w:t xml:space="preserve">. </w:t>
      </w:r>
      <w:r w:rsidR="00B87660" w:rsidRPr="0067185B">
        <w:rPr>
          <w:rFonts w:ascii="Arial" w:hAnsi="Arial" w:cs="Arial"/>
          <w:i/>
          <w:iCs/>
          <w:sz w:val="20"/>
          <w:lang w:val="cs-CZ"/>
        </w:rPr>
        <w:t>V případě jakýchkoli dotazů nebo problémů souvisejících s platbou, kontaktujte prosím Sekretariát Centra na tel. č. (+41 22) 338 8247, nebo na e-mailové adrese Centra</w:t>
      </w:r>
      <w:r w:rsidR="00B87660" w:rsidRPr="0067185B">
        <w:rPr>
          <w:rStyle w:val="Emphasis"/>
          <w:rFonts w:ascii="Arial" w:hAnsi="Arial" w:cs="Arial"/>
          <w:i w:val="0"/>
          <w:color w:val="333333"/>
          <w:sz w:val="20"/>
          <w:lang w:val="cs-CZ"/>
        </w:rPr>
        <w:t xml:space="preserve"> </w:t>
      </w:r>
      <w:hyperlink r:id="rId9" w:tooltip="mailto:arbiter.mail@wipo.int" w:history="1">
        <w:r w:rsidR="00B87660" w:rsidRPr="0067185B">
          <w:rPr>
            <w:rStyle w:val="Hyperlink"/>
            <w:rFonts w:ascii="Arial" w:hAnsi="Arial" w:cs="Arial"/>
            <w:i/>
            <w:sz w:val="20"/>
            <w:lang w:val="cs-CZ"/>
          </w:rPr>
          <w:t>arbiter.mail@wipo.int</w:t>
        </w:r>
      </w:hyperlink>
      <w:r w:rsidR="00B87660" w:rsidRPr="0067185B">
        <w:rPr>
          <w:rStyle w:val="Emphasis"/>
          <w:rFonts w:ascii="Arial" w:hAnsi="Arial" w:cs="Arial"/>
          <w:i w:val="0"/>
          <w:color w:val="333333"/>
          <w:sz w:val="20"/>
          <w:lang w:val="cs-CZ"/>
        </w:rPr>
        <w:t>.</w:t>
      </w:r>
      <w:r w:rsidR="00B87660" w:rsidRPr="0067185B">
        <w:rPr>
          <w:rStyle w:val="Emphasis"/>
          <w:rFonts w:ascii="Arial" w:hAnsi="Arial" w:cs="Arial"/>
          <w:color w:val="333333"/>
          <w:sz w:val="20"/>
          <w:lang w:val="cs-CZ"/>
        </w:rPr>
        <w:t>)</w:t>
      </w:r>
      <w:r w:rsidR="00B87660" w:rsidRPr="0067185B">
        <w:rPr>
          <w:rStyle w:val="Emphasis"/>
          <w:rFonts w:ascii="Arial" w:hAnsi="Arial" w:cs="Arial"/>
          <w:i w:val="0"/>
          <w:color w:val="333333"/>
          <w:sz w:val="20"/>
          <w:lang w:val="cs-CZ"/>
        </w:rPr>
        <w:t xml:space="preserve"> </w:t>
      </w:r>
    </w:p>
    <w:p w14:paraId="5796937A" w14:textId="77777777" w:rsidR="00B87660" w:rsidRDefault="00B87660" w:rsidP="00A040A8">
      <w:pPr>
        <w:pStyle w:val="Heading4"/>
        <w:jc w:val="left"/>
        <w:rPr>
          <w:rFonts w:ascii="Arial" w:hAnsi="Arial" w:cs="Arial"/>
          <w:sz w:val="20"/>
          <w:u w:val="none"/>
          <w:lang w:val="cs-CZ"/>
        </w:rPr>
      </w:pPr>
    </w:p>
    <w:p w14:paraId="46A49A3E" w14:textId="77777777" w:rsidR="00A040A8" w:rsidRPr="00A040A8" w:rsidRDefault="00A040A8" w:rsidP="00A040A8">
      <w:pPr>
        <w:rPr>
          <w:lang w:val="cs-CZ"/>
        </w:rPr>
      </w:pPr>
    </w:p>
    <w:p w14:paraId="33BE1E15" w14:textId="77777777" w:rsidR="000F2073" w:rsidRPr="0067185B" w:rsidRDefault="004D684B">
      <w:pPr>
        <w:pStyle w:val="Heading4"/>
        <w:rPr>
          <w:rFonts w:ascii="Arial" w:hAnsi="Arial" w:cs="Arial"/>
          <w:b w:val="0"/>
          <w:sz w:val="20"/>
          <w:u w:val="none"/>
          <w:lang w:val="cs-CZ"/>
        </w:rPr>
      </w:pPr>
      <w:r w:rsidRPr="0067185B">
        <w:rPr>
          <w:rFonts w:ascii="Arial" w:hAnsi="Arial" w:cs="Arial"/>
          <w:sz w:val="20"/>
          <w:u w:val="none"/>
          <w:lang w:val="cs-CZ"/>
        </w:rPr>
        <w:t>IX</w:t>
      </w:r>
      <w:r w:rsidR="000F2073" w:rsidRPr="0067185B">
        <w:rPr>
          <w:rFonts w:ascii="Arial" w:hAnsi="Arial" w:cs="Arial"/>
          <w:sz w:val="20"/>
          <w:u w:val="none"/>
          <w:lang w:val="cs-CZ"/>
        </w:rPr>
        <w:t xml:space="preserve">.  </w:t>
      </w:r>
      <w:r w:rsidR="00B87660" w:rsidRPr="0067185B">
        <w:rPr>
          <w:rFonts w:ascii="Arial" w:hAnsi="Arial" w:cs="Arial"/>
          <w:sz w:val="20"/>
          <w:lang w:val="cs-CZ"/>
        </w:rPr>
        <w:t>Záruky</w:t>
      </w:r>
    </w:p>
    <w:p w14:paraId="1F94D224" w14:textId="77777777" w:rsidR="000F2073" w:rsidRPr="0067185B" w:rsidRDefault="000F2073">
      <w:pPr>
        <w:pStyle w:val="Heading4"/>
        <w:rPr>
          <w:rFonts w:ascii="Arial" w:hAnsi="Arial" w:cs="Arial"/>
          <w:b w:val="0"/>
          <w:sz w:val="20"/>
          <w:u w:val="none"/>
          <w:lang w:val="cs-CZ"/>
        </w:rPr>
      </w:pPr>
      <w:r w:rsidRPr="0067185B">
        <w:rPr>
          <w:rFonts w:ascii="Arial" w:hAnsi="Arial" w:cs="Arial"/>
          <w:b w:val="0"/>
          <w:sz w:val="20"/>
          <w:u w:val="none"/>
          <w:lang w:val="cs-CZ"/>
        </w:rPr>
        <w:t>(</w:t>
      </w:r>
      <w:r w:rsidR="00104927" w:rsidRPr="0067185B">
        <w:rPr>
          <w:rFonts w:ascii="Arial" w:hAnsi="Arial" w:cs="Arial"/>
          <w:b w:val="0"/>
          <w:sz w:val="20"/>
          <w:u w:val="none"/>
          <w:lang w:val="cs-CZ"/>
        </w:rPr>
        <w:t>Od</w:t>
      </w:r>
      <w:r w:rsidR="00B87660" w:rsidRPr="0067185B">
        <w:rPr>
          <w:rFonts w:ascii="Arial" w:hAnsi="Arial" w:cs="Arial"/>
          <w:b w:val="0"/>
          <w:sz w:val="20"/>
          <w:u w:val="none"/>
          <w:lang w:val="cs-CZ"/>
        </w:rPr>
        <w:t xml:space="preserve">st. </w:t>
      </w:r>
      <w:r w:rsidR="0058010F" w:rsidRPr="0067185B">
        <w:rPr>
          <w:rFonts w:ascii="Arial" w:hAnsi="Arial" w:cs="Arial"/>
          <w:b w:val="0"/>
          <w:sz w:val="20"/>
          <w:u w:val="none"/>
          <w:lang w:val="cs-CZ"/>
        </w:rPr>
        <w:t>B(3)(b)(7)</w:t>
      </w:r>
      <w:r w:rsidR="00B87660" w:rsidRPr="0067185B">
        <w:rPr>
          <w:rFonts w:ascii="Arial" w:hAnsi="Arial" w:cs="Arial"/>
          <w:b w:val="0"/>
          <w:sz w:val="20"/>
          <w:u w:val="none"/>
          <w:lang w:val="cs-CZ"/>
        </w:rPr>
        <w:t xml:space="preserve"> Pravidel ADR</w:t>
      </w:r>
      <w:r w:rsidRPr="0067185B">
        <w:rPr>
          <w:rFonts w:ascii="Arial" w:hAnsi="Arial" w:cs="Arial"/>
          <w:b w:val="0"/>
          <w:sz w:val="20"/>
          <w:u w:val="none"/>
          <w:lang w:val="cs-CZ"/>
        </w:rPr>
        <w:t xml:space="preserve">, </w:t>
      </w:r>
      <w:r w:rsidR="00104927" w:rsidRPr="0067185B">
        <w:rPr>
          <w:rFonts w:ascii="Arial" w:hAnsi="Arial" w:cs="Arial"/>
          <w:b w:val="0"/>
          <w:sz w:val="20"/>
          <w:u w:val="none"/>
          <w:lang w:val="cs-CZ"/>
        </w:rPr>
        <w:t>Od</w:t>
      </w:r>
      <w:r w:rsidR="00B87660" w:rsidRPr="0067185B">
        <w:rPr>
          <w:rFonts w:ascii="Arial" w:hAnsi="Arial" w:cs="Arial"/>
          <w:b w:val="0"/>
          <w:sz w:val="20"/>
          <w:u w:val="none"/>
          <w:lang w:val="cs-CZ"/>
        </w:rPr>
        <w:t>st.</w:t>
      </w:r>
      <w:r w:rsidRPr="0067185B">
        <w:rPr>
          <w:rFonts w:ascii="Arial" w:hAnsi="Arial" w:cs="Arial"/>
          <w:b w:val="0"/>
          <w:sz w:val="20"/>
          <w:u w:val="none"/>
          <w:lang w:val="cs-CZ"/>
        </w:rPr>
        <w:t xml:space="preserve"> 1</w:t>
      </w:r>
      <w:r w:rsidR="0058010F" w:rsidRPr="0067185B">
        <w:rPr>
          <w:rFonts w:ascii="Arial" w:hAnsi="Arial" w:cs="Arial"/>
          <w:b w:val="0"/>
          <w:sz w:val="20"/>
          <w:u w:val="none"/>
          <w:lang w:val="cs-CZ"/>
        </w:rPr>
        <w:t>6</w:t>
      </w:r>
      <w:r w:rsidR="00B87660" w:rsidRPr="0067185B">
        <w:rPr>
          <w:rFonts w:ascii="Arial" w:hAnsi="Arial" w:cs="Arial"/>
          <w:b w:val="0"/>
          <w:sz w:val="20"/>
          <w:u w:val="none"/>
          <w:lang w:val="cs-CZ"/>
        </w:rPr>
        <w:t xml:space="preserve"> Doplňujících pravidel</w:t>
      </w:r>
      <w:r w:rsidRPr="0067185B">
        <w:rPr>
          <w:rFonts w:ascii="Arial" w:hAnsi="Arial" w:cs="Arial"/>
          <w:b w:val="0"/>
          <w:sz w:val="20"/>
          <w:u w:val="none"/>
          <w:lang w:val="cs-CZ"/>
        </w:rPr>
        <w:t>)</w:t>
      </w:r>
    </w:p>
    <w:p w14:paraId="2B4E5FA2" w14:textId="77777777" w:rsidR="000F2073" w:rsidRPr="0067185B" w:rsidRDefault="000F2073">
      <w:pPr>
        <w:spacing w:line="360" w:lineRule="auto"/>
        <w:jc w:val="center"/>
        <w:rPr>
          <w:rFonts w:ascii="Arial" w:hAnsi="Arial" w:cs="Arial"/>
          <w:sz w:val="20"/>
          <w:lang w:val="cs-CZ"/>
        </w:rPr>
      </w:pPr>
    </w:p>
    <w:p w14:paraId="78B7984C" w14:textId="77777777" w:rsidR="000F2073" w:rsidRPr="0067185B" w:rsidRDefault="000F2073" w:rsidP="00A040A8">
      <w:pPr>
        <w:spacing w:line="360" w:lineRule="auto"/>
        <w:ind w:left="720" w:hanging="720"/>
        <w:jc w:val="both"/>
        <w:rPr>
          <w:rFonts w:ascii="Arial" w:hAnsi="Arial" w:cs="Arial"/>
          <w:sz w:val="20"/>
          <w:lang w:val="cs-CZ"/>
        </w:rPr>
      </w:pPr>
      <w:r w:rsidRPr="0067185B">
        <w:rPr>
          <w:rFonts w:ascii="Arial" w:hAnsi="Arial" w:cs="Arial"/>
          <w:sz w:val="20"/>
          <w:lang w:val="cs-CZ"/>
        </w:rPr>
        <w:t>[</w:t>
      </w:r>
      <w:r w:rsidR="006B6C24" w:rsidRPr="0067185B">
        <w:rPr>
          <w:rFonts w:ascii="Arial" w:hAnsi="Arial" w:cs="Arial"/>
          <w:sz w:val="20"/>
          <w:lang w:val="cs-CZ"/>
        </w:rPr>
        <w:t>1</w:t>
      </w:r>
      <w:r w:rsidR="0058010F" w:rsidRPr="0067185B">
        <w:rPr>
          <w:rFonts w:ascii="Arial" w:hAnsi="Arial" w:cs="Arial"/>
          <w:sz w:val="20"/>
          <w:lang w:val="cs-CZ"/>
        </w:rPr>
        <w:t>1</w:t>
      </w:r>
      <w:r w:rsidRPr="0067185B">
        <w:rPr>
          <w:rFonts w:ascii="Arial" w:hAnsi="Arial" w:cs="Arial"/>
          <w:sz w:val="20"/>
          <w:lang w:val="cs-CZ"/>
        </w:rPr>
        <w:t>.]</w:t>
      </w:r>
      <w:r w:rsidRPr="0067185B">
        <w:rPr>
          <w:rFonts w:ascii="Arial" w:hAnsi="Arial" w:cs="Arial"/>
          <w:sz w:val="20"/>
          <w:lang w:val="cs-CZ"/>
        </w:rPr>
        <w:tab/>
      </w:r>
      <w:r w:rsidR="00B87660" w:rsidRPr="0067185B">
        <w:rPr>
          <w:rFonts w:ascii="Arial" w:hAnsi="Arial" w:cs="Arial"/>
          <w:sz w:val="20"/>
          <w:lang w:val="cs-CZ"/>
        </w:rPr>
        <w:t xml:space="preserve">Žalovaná strana </w:t>
      </w:r>
      <w:r w:rsidR="003C41C5" w:rsidRPr="0067185B">
        <w:rPr>
          <w:rFonts w:ascii="Arial" w:hAnsi="Arial" w:cs="Arial"/>
          <w:sz w:val="20"/>
          <w:lang w:val="cs-CZ"/>
        </w:rPr>
        <w:t xml:space="preserve">odpovídá </w:t>
      </w:r>
      <w:r w:rsidR="00B87660" w:rsidRPr="0067185B">
        <w:rPr>
          <w:rFonts w:ascii="Arial" w:hAnsi="Arial" w:cs="Arial"/>
          <w:sz w:val="20"/>
          <w:lang w:val="cs-CZ"/>
        </w:rPr>
        <w:t xml:space="preserve">za úplnost a přesnost všech zde uvedených informací. Žalovaná strana souhlasí se zpracováním svých osobních údajů Centrem v rozsahu nezbytném k řádnému výkonu povinností Centra v této věci. </w:t>
      </w:r>
      <w:r w:rsidR="003C41C5" w:rsidRPr="0067185B">
        <w:rPr>
          <w:rFonts w:ascii="Arial" w:hAnsi="Arial" w:cs="Arial"/>
          <w:sz w:val="20"/>
          <w:lang w:val="cs-CZ"/>
        </w:rPr>
        <w:t xml:space="preserve">Žalovaná </w:t>
      </w:r>
      <w:r w:rsidR="00B87660" w:rsidRPr="0067185B">
        <w:rPr>
          <w:rFonts w:ascii="Arial" w:hAnsi="Arial" w:cs="Arial"/>
          <w:sz w:val="20"/>
          <w:lang w:val="cs-CZ"/>
        </w:rPr>
        <w:t>strana rovněž souhlasí se zveřejněním úplného znění rozhodnutí (včetně osobních údajů obsažených v rozhodnutí) vydaného v ADR řízení zahájeném na základě tohoto Žalobního návrhu v jazyce ADR řízení a v neoficiálním anglickém překladu zajištěným Centrem.</w:t>
      </w:r>
    </w:p>
    <w:p w14:paraId="365AA2A2" w14:textId="77777777" w:rsidR="000F2073" w:rsidRPr="0067185B" w:rsidRDefault="000F2073">
      <w:pPr>
        <w:spacing w:line="360" w:lineRule="auto"/>
        <w:rPr>
          <w:rFonts w:ascii="Arial" w:hAnsi="Arial" w:cs="Arial"/>
          <w:sz w:val="20"/>
          <w:lang w:val="cs-CZ"/>
        </w:rPr>
      </w:pPr>
    </w:p>
    <w:p w14:paraId="4E1DE09D" w14:textId="77777777" w:rsidR="003C41C5" w:rsidRPr="0067185B" w:rsidRDefault="000F2073" w:rsidP="003460E7">
      <w:pPr>
        <w:keepNext/>
        <w:keepLines/>
        <w:spacing w:line="360" w:lineRule="auto"/>
        <w:ind w:left="720" w:hanging="720"/>
        <w:jc w:val="both"/>
        <w:rPr>
          <w:rFonts w:ascii="Arial" w:hAnsi="Arial" w:cs="Arial"/>
          <w:sz w:val="20"/>
          <w:lang w:val="cs-CZ"/>
        </w:rPr>
      </w:pPr>
      <w:r w:rsidRPr="0067185B">
        <w:rPr>
          <w:rFonts w:ascii="Arial" w:hAnsi="Arial" w:cs="Arial"/>
          <w:sz w:val="20"/>
          <w:lang w:val="cs-CZ"/>
        </w:rPr>
        <w:lastRenderedPageBreak/>
        <w:t>[1</w:t>
      </w:r>
      <w:r w:rsidR="0058010F" w:rsidRPr="0067185B">
        <w:rPr>
          <w:rFonts w:ascii="Arial" w:hAnsi="Arial" w:cs="Arial"/>
          <w:sz w:val="20"/>
          <w:lang w:val="cs-CZ"/>
        </w:rPr>
        <w:t>2</w:t>
      </w:r>
      <w:r w:rsidR="00B87660" w:rsidRPr="0067185B">
        <w:rPr>
          <w:rFonts w:ascii="Arial" w:hAnsi="Arial" w:cs="Arial"/>
          <w:sz w:val="20"/>
          <w:lang w:val="cs-CZ"/>
        </w:rPr>
        <w:t>.]</w:t>
      </w:r>
      <w:r w:rsidR="00B87660" w:rsidRPr="0067185B">
        <w:rPr>
          <w:rFonts w:ascii="Arial" w:hAnsi="Arial" w:cs="Arial"/>
          <w:sz w:val="20"/>
          <w:lang w:val="cs-CZ"/>
        </w:rPr>
        <w:tab/>
        <w:t xml:space="preserve">Žalovaná strana se vzdává všech </w:t>
      </w:r>
      <w:r w:rsidR="003C41C5" w:rsidRPr="0067185B">
        <w:rPr>
          <w:rFonts w:ascii="Arial" w:hAnsi="Arial" w:cs="Arial"/>
          <w:sz w:val="20"/>
          <w:lang w:val="cs-CZ"/>
        </w:rPr>
        <w:t xml:space="preserve">práv a </w:t>
      </w:r>
      <w:r w:rsidR="00B87660" w:rsidRPr="0067185B">
        <w:rPr>
          <w:rFonts w:ascii="Arial" w:hAnsi="Arial" w:cs="Arial"/>
          <w:sz w:val="20"/>
          <w:lang w:val="cs-CZ"/>
        </w:rPr>
        <w:t xml:space="preserve">nároků </w:t>
      </w:r>
      <w:r w:rsidR="000F2AE8" w:rsidRPr="0067185B">
        <w:rPr>
          <w:rFonts w:ascii="Arial" w:hAnsi="Arial" w:cs="Arial"/>
          <w:sz w:val="20"/>
          <w:lang w:val="cs-CZ"/>
        </w:rPr>
        <w:t>ve vztahu k</w:t>
      </w:r>
      <w:r w:rsidR="00B87660" w:rsidRPr="0067185B">
        <w:rPr>
          <w:rFonts w:ascii="Arial" w:hAnsi="Arial" w:cs="Arial"/>
          <w:sz w:val="20"/>
          <w:lang w:val="cs-CZ"/>
        </w:rPr>
        <w:t xml:space="preserve"> </w:t>
      </w:r>
      <w:r w:rsidR="000F2AE8" w:rsidRPr="0067185B">
        <w:rPr>
          <w:rFonts w:ascii="Arial" w:hAnsi="Arial" w:cs="Arial"/>
          <w:sz w:val="20"/>
          <w:lang w:val="cs-CZ"/>
        </w:rPr>
        <w:t xml:space="preserve">tomuto ADR řízení </w:t>
      </w:r>
      <w:r w:rsidR="003C41C5" w:rsidRPr="0067185B">
        <w:rPr>
          <w:rFonts w:ascii="Arial" w:hAnsi="Arial" w:cs="Arial"/>
          <w:sz w:val="20"/>
          <w:lang w:val="cs-CZ"/>
        </w:rPr>
        <w:t>vůči</w:t>
      </w:r>
    </w:p>
    <w:p w14:paraId="6B3ED6FA" w14:textId="77777777" w:rsidR="003C41C5" w:rsidRPr="0067185B" w:rsidRDefault="00A040A8" w:rsidP="003460E7">
      <w:pPr>
        <w:keepNext/>
        <w:keepLines/>
        <w:tabs>
          <w:tab w:val="left" w:pos="1440"/>
        </w:tabs>
        <w:ind w:left="1440" w:hanging="720"/>
        <w:rPr>
          <w:rFonts w:ascii="Arial" w:hAnsi="Arial" w:cs="Arial"/>
          <w:sz w:val="20"/>
          <w:lang w:val="cs-CZ"/>
        </w:rPr>
      </w:pPr>
      <w:r>
        <w:rPr>
          <w:rFonts w:ascii="Arial" w:hAnsi="Arial" w:cs="Arial"/>
          <w:sz w:val="20"/>
          <w:lang w:val="cs-CZ"/>
        </w:rPr>
        <w:t>(i)</w:t>
      </w:r>
      <w:r>
        <w:rPr>
          <w:rFonts w:ascii="Arial" w:hAnsi="Arial" w:cs="Arial"/>
          <w:sz w:val="20"/>
          <w:lang w:val="cs-CZ"/>
        </w:rPr>
        <w:tab/>
      </w:r>
      <w:r w:rsidR="003C41C5" w:rsidRPr="0067185B">
        <w:rPr>
          <w:rFonts w:ascii="Arial" w:hAnsi="Arial" w:cs="Arial"/>
          <w:sz w:val="20"/>
          <w:lang w:val="cs-CZ"/>
        </w:rPr>
        <w:t>Centru včetně jeho vedoucích pracovníků, úředníků, zaměstnanců, poradců a zástupců s výjimkou případů úmyslného protiprávního jednání;</w:t>
      </w:r>
    </w:p>
    <w:p w14:paraId="64CA1CE5" w14:textId="77777777" w:rsidR="003C41C5" w:rsidRPr="0067185B" w:rsidRDefault="003C41C5" w:rsidP="003460E7">
      <w:pPr>
        <w:keepNext/>
        <w:keepLines/>
        <w:ind w:left="567" w:firstLine="567"/>
        <w:rPr>
          <w:rFonts w:ascii="Arial" w:hAnsi="Arial" w:cs="Arial"/>
          <w:sz w:val="20"/>
          <w:lang w:val="cs-CZ"/>
        </w:rPr>
      </w:pPr>
    </w:p>
    <w:p w14:paraId="38C36292" w14:textId="77777777" w:rsidR="003C41C5" w:rsidRPr="0067185B" w:rsidRDefault="00A040A8" w:rsidP="003460E7">
      <w:pPr>
        <w:keepNext/>
        <w:keepLines/>
        <w:tabs>
          <w:tab w:val="left" w:pos="1440"/>
        </w:tabs>
        <w:ind w:left="1440" w:hanging="720"/>
        <w:rPr>
          <w:rFonts w:ascii="Arial" w:hAnsi="Arial" w:cs="Arial"/>
          <w:sz w:val="20"/>
          <w:lang w:val="cs-CZ"/>
        </w:rPr>
      </w:pPr>
      <w:r>
        <w:rPr>
          <w:rFonts w:ascii="Arial" w:hAnsi="Arial" w:cs="Arial"/>
          <w:sz w:val="20"/>
          <w:lang w:val="cs-CZ"/>
        </w:rPr>
        <w:t>(ii)</w:t>
      </w:r>
      <w:r>
        <w:rPr>
          <w:rFonts w:ascii="Arial" w:hAnsi="Arial" w:cs="Arial"/>
          <w:sz w:val="20"/>
          <w:lang w:val="cs-CZ"/>
        </w:rPr>
        <w:tab/>
      </w:r>
      <w:r w:rsidR="003C41C5" w:rsidRPr="0067185B">
        <w:rPr>
          <w:rFonts w:ascii="Arial" w:hAnsi="Arial" w:cs="Arial"/>
          <w:sz w:val="20"/>
          <w:lang w:val="cs-CZ"/>
        </w:rPr>
        <w:t>Rozhodcům s výjimkou případů úmyslného protiprávního jednání;</w:t>
      </w:r>
    </w:p>
    <w:p w14:paraId="3AA94BAA" w14:textId="77777777" w:rsidR="003C41C5" w:rsidRPr="0067185B" w:rsidRDefault="003C41C5" w:rsidP="003460E7">
      <w:pPr>
        <w:keepNext/>
        <w:keepLines/>
        <w:tabs>
          <w:tab w:val="left" w:pos="4541"/>
        </w:tabs>
        <w:ind w:left="567" w:firstLine="567"/>
        <w:jc w:val="both"/>
        <w:rPr>
          <w:rFonts w:ascii="Arial" w:hAnsi="Arial" w:cs="Arial"/>
          <w:sz w:val="20"/>
          <w:lang w:val="cs-CZ"/>
        </w:rPr>
      </w:pPr>
      <w:r w:rsidRPr="0067185B">
        <w:rPr>
          <w:rFonts w:ascii="Arial" w:hAnsi="Arial" w:cs="Arial"/>
          <w:sz w:val="20"/>
          <w:lang w:val="cs-CZ"/>
        </w:rPr>
        <w:tab/>
      </w:r>
    </w:p>
    <w:p w14:paraId="0BC87D52" w14:textId="77777777" w:rsidR="003C41C5" w:rsidRPr="0067185B" w:rsidRDefault="003C41C5" w:rsidP="003460E7">
      <w:pPr>
        <w:keepNext/>
        <w:keepLines/>
        <w:numPr>
          <w:ilvl w:val="0"/>
          <w:numId w:val="34"/>
        </w:numPr>
        <w:tabs>
          <w:tab w:val="left" w:pos="1440"/>
        </w:tabs>
        <w:ind w:left="1440"/>
        <w:rPr>
          <w:rFonts w:ascii="Arial" w:hAnsi="Arial" w:cs="Arial"/>
          <w:sz w:val="20"/>
          <w:lang w:val="cs-CZ"/>
        </w:rPr>
      </w:pPr>
      <w:r w:rsidRPr="0067185B">
        <w:rPr>
          <w:rFonts w:ascii="Arial" w:hAnsi="Arial" w:cs="Arial"/>
          <w:sz w:val="20"/>
          <w:lang w:val="cs-CZ"/>
        </w:rPr>
        <w:t>Registrátorovi s výjimkou případů úmyslného protiprávního jednání; a</w:t>
      </w:r>
    </w:p>
    <w:p w14:paraId="257C6DFC" w14:textId="77777777" w:rsidR="003C41C5" w:rsidRPr="0067185B" w:rsidRDefault="003C41C5" w:rsidP="003460E7">
      <w:pPr>
        <w:keepNext/>
        <w:keepLines/>
        <w:ind w:left="1134"/>
        <w:jc w:val="both"/>
        <w:rPr>
          <w:rFonts w:ascii="Arial" w:hAnsi="Arial" w:cs="Arial"/>
          <w:sz w:val="20"/>
          <w:lang w:val="cs-CZ"/>
        </w:rPr>
      </w:pPr>
    </w:p>
    <w:p w14:paraId="3194230E" w14:textId="77777777" w:rsidR="003C41C5" w:rsidRPr="0067185B" w:rsidRDefault="003C41C5" w:rsidP="003460E7">
      <w:pPr>
        <w:keepNext/>
        <w:keepLines/>
        <w:numPr>
          <w:ilvl w:val="0"/>
          <w:numId w:val="34"/>
        </w:numPr>
        <w:tabs>
          <w:tab w:val="left" w:pos="1440"/>
        </w:tabs>
        <w:ind w:left="1440"/>
        <w:rPr>
          <w:rFonts w:ascii="Arial" w:hAnsi="Arial" w:cs="Arial"/>
          <w:sz w:val="20"/>
          <w:lang w:val="cs-CZ"/>
        </w:rPr>
      </w:pPr>
      <w:r w:rsidRPr="0067185B">
        <w:rPr>
          <w:rFonts w:ascii="Arial" w:hAnsi="Arial" w:cs="Arial"/>
          <w:sz w:val="20"/>
          <w:lang w:val="cs-CZ"/>
        </w:rPr>
        <w:t>Registru včetně jeho vedoucích pracovníků, úředníků, zaměstnanců, poradců a zástupců s výjimkou případů úmyslného protiprávního jednání.</w:t>
      </w:r>
    </w:p>
    <w:p w14:paraId="1B11A701" w14:textId="77777777" w:rsidR="000F2073" w:rsidRPr="0067185B" w:rsidRDefault="000F2073" w:rsidP="003460E7">
      <w:pPr>
        <w:keepNext/>
        <w:keepLines/>
        <w:tabs>
          <w:tab w:val="left" w:pos="709"/>
        </w:tabs>
        <w:spacing w:line="360" w:lineRule="auto"/>
        <w:ind w:left="567" w:hanging="567"/>
        <w:jc w:val="both"/>
        <w:rPr>
          <w:rFonts w:ascii="Arial" w:hAnsi="Arial" w:cs="Arial"/>
          <w:sz w:val="20"/>
          <w:lang w:val="cs-CZ"/>
        </w:rPr>
      </w:pPr>
    </w:p>
    <w:p w14:paraId="0F409FD1" w14:textId="77777777" w:rsidR="000F2073" w:rsidRPr="0067185B" w:rsidRDefault="000F2AE8" w:rsidP="003460E7">
      <w:pPr>
        <w:keepNext/>
        <w:keepLines/>
        <w:spacing w:line="360" w:lineRule="auto"/>
        <w:jc w:val="right"/>
        <w:rPr>
          <w:rFonts w:ascii="Arial" w:hAnsi="Arial" w:cs="Arial"/>
          <w:sz w:val="20"/>
          <w:lang w:val="cs-CZ"/>
        </w:rPr>
      </w:pPr>
      <w:r w:rsidRPr="0067185B">
        <w:rPr>
          <w:rFonts w:ascii="Arial" w:hAnsi="Arial" w:cs="Arial"/>
          <w:sz w:val="20"/>
          <w:lang w:val="cs-CZ"/>
        </w:rPr>
        <w:t>S pozdravem</w:t>
      </w:r>
    </w:p>
    <w:p w14:paraId="3D3FCF38" w14:textId="77777777" w:rsidR="000F2073" w:rsidRPr="0067185B" w:rsidRDefault="000F2073">
      <w:pPr>
        <w:spacing w:line="360" w:lineRule="auto"/>
        <w:rPr>
          <w:rFonts w:ascii="Arial" w:hAnsi="Arial" w:cs="Arial"/>
          <w:sz w:val="20"/>
          <w:lang w:val="cs-CZ"/>
        </w:rPr>
      </w:pPr>
    </w:p>
    <w:p w14:paraId="53FD7D52" w14:textId="77777777" w:rsidR="000F2073" w:rsidRPr="0067185B" w:rsidRDefault="000F2073">
      <w:pPr>
        <w:spacing w:line="360" w:lineRule="auto"/>
        <w:jc w:val="right"/>
        <w:rPr>
          <w:rFonts w:ascii="Arial" w:hAnsi="Arial" w:cs="Arial"/>
          <w:sz w:val="20"/>
          <w:lang w:val="cs-CZ"/>
        </w:rPr>
      </w:pPr>
    </w:p>
    <w:p w14:paraId="3EBD94CC" w14:textId="77777777" w:rsidR="000F2073" w:rsidRPr="0067185B" w:rsidRDefault="000F2073">
      <w:pPr>
        <w:spacing w:line="360" w:lineRule="auto"/>
        <w:jc w:val="right"/>
        <w:rPr>
          <w:rFonts w:ascii="Arial" w:hAnsi="Arial" w:cs="Arial"/>
          <w:sz w:val="20"/>
          <w:lang w:val="cs-CZ"/>
        </w:rPr>
      </w:pPr>
      <w:r w:rsidRPr="0067185B">
        <w:rPr>
          <w:rFonts w:ascii="Arial" w:hAnsi="Arial" w:cs="Arial"/>
          <w:sz w:val="20"/>
          <w:lang w:val="cs-CZ"/>
        </w:rPr>
        <w:t>___________________</w:t>
      </w:r>
    </w:p>
    <w:p w14:paraId="0A022011" w14:textId="77777777" w:rsidR="000F2073" w:rsidRPr="0067185B" w:rsidRDefault="000F2073">
      <w:pPr>
        <w:spacing w:line="360" w:lineRule="auto"/>
        <w:jc w:val="right"/>
        <w:rPr>
          <w:rFonts w:ascii="Arial" w:hAnsi="Arial" w:cs="Arial"/>
          <w:i/>
          <w:sz w:val="20"/>
          <w:lang w:val="cs-CZ"/>
        </w:rPr>
      </w:pPr>
      <w:r w:rsidRPr="0067185B">
        <w:rPr>
          <w:rFonts w:ascii="Arial" w:hAnsi="Arial" w:cs="Arial"/>
          <w:i/>
          <w:sz w:val="20"/>
          <w:lang w:val="cs-CZ"/>
        </w:rPr>
        <w:t>[</w:t>
      </w:r>
      <w:r w:rsidR="000F2AE8" w:rsidRPr="0067185B">
        <w:rPr>
          <w:rFonts w:ascii="Arial" w:hAnsi="Arial" w:cs="Arial"/>
          <w:i/>
          <w:sz w:val="20"/>
          <w:lang w:val="cs-CZ"/>
        </w:rPr>
        <w:t>Jméno</w:t>
      </w:r>
      <w:r w:rsidRPr="0067185B">
        <w:rPr>
          <w:rFonts w:ascii="Arial" w:hAnsi="Arial" w:cs="Arial"/>
          <w:i/>
          <w:sz w:val="20"/>
          <w:lang w:val="cs-CZ"/>
        </w:rPr>
        <w:t>/</w:t>
      </w:r>
      <w:r w:rsidR="000F2AE8" w:rsidRPr="0067185B">
        <w:rPr>
          <w:rFonts w:ascii="Arial" w:hAnsi="Arial" w:cs="Arial"/>
          <w:i/>
          <w:sz w:val="20"/>
          <w:lang w:val="cs-CZ"/>
        </w:rPr>
        <w:t>Podpis</w:t>
      </w:r>
      <w:r w:rsidRPr="0067185B">
        <w:rPr>
          <w:rFonts w:ascii="Arial" w:hAnsi="Arial" w:cs="Arial"/>
          <w:i/>
          <w:sz w:val="20"/>
          <w:lang w:val="cs-CZ"/>
        </w:rPr>
        <w:t>]</w:t>
      </w:r>
    </w:p>
    <w:p w14:paraId="0E94EA5F" w14:textId="77777777" w:rsidR="000F2073" w:rsidRPr="0067185B" w:rsidRDefault="000F2073">
      <w:pPr>
        <w:spacing w:line="360" w:lineRule="auto"/>
        <w:jc w:val="right"/>
        <w:rPr>
          <w:rFonts w:ascii="Arial" w:hAnsi="Arial" w:cs="Arial"/>
          <w:sz w:val="20"/>
          <w:lang w:val="cs-CZ"/>
        </w:rPr>
      </w:pPr>
    </w:p>
    <w:p w14:paraId="01EFE8DA" w14:textId="77777777" w:rsidR="000F2073" w:rsidRPr="0067185B" w:rsidRDefault="000F2073">
      <w:pPr>
        <w:pStyle w:val="Header"/>
        <w:tabs>
          <w:tab w:val="clear" w:pos="4536"/>
          <w:tab w:val="clear" w:pos="9072"/>
        </w:tabs>
        <w:spacing w:line="360" w:lineRule="auto"/>
        <w:rPr>
          <w:rFonts w:ascii="Arial" w:hAnsi="Arial" w:cs="Arial"/>
          <w:sz w:val="20"/>
          <w:lang w:val="cs-CZ"/>
        </w:rPr>
      </w:pPr>
      <w:r w:rsidRPr="0067185B">
        <w:rPr>
          <w:rFonts w:ascii="Arial" w:hAnsi="Arial" w:cs="Arial"/>
          <w:sz w:val="20"/>
          <w:lang w:val="cs-CZ"/>
        </w:rPr>
        <w:t>Da</w:t>
      </w:r>
      <w:r w:rsidR="000F2AE8" w:rsidRPr="0067185B">
        <w:rPr>
          <w:rFonts w:ascii="Arial" w:hAnsi="Arial" w:cs="Arial"/>
          <w:sz w:val="20"/>
          <w:lang w:val="cs-CZ"/>
        </w:rPr>
        <w:t>tum</w:t>
      </w:r>
      <w:r w:rsidRPr="0067185B">
        <w:rPr>
          <w:rFonts w:ascii="Arial" w:hAnsi="Arial" w:cs="Arial"/>
          <w:sz w:val="20"/>
          <w:lang w:val="cs-CZ"/>
        </w:rPr>
        <w:t>: ______________</w:t>
      </w:r>
    </w:p>
    <w:p w14:paraId="6BC4985B" w14:textId="77777777" w:rsidR="002255A3" w:rsidRPr="0067185B" w:rsidRDefault="002255A3">
      <w:pPr>
        <w:pStyle w:val="Header"/>
        <w:tabs>
          <w:tab w:val="clear" w:pos="4536"/>
          <w:tab w:val="clear" w:pos="9072"/>
        </w:tabs>
        <w:spacing w:line="360" w:lineRule="auto"/>
        <w:rPr>
          <w:rFonts w:ascii="Arial" w:hAnsi="Arial" w:cs="Arial"/>
          <w:sz w:val="20"/>
          <w:lang w:val="cs-CZ"/>
        </w:rPr>
      </w:pPr>
    </w:p>
    <w:p w14:paraId="7015DEDB" w14:textId="77777777" w:rsidR="002255A3" w:rsidRPr="0067185B" w:rsidRDefault="002255A3">
      <w:pPr>
        <w:pStyle w:val="Header"/>
        <w:tabs>
          <w:tab w:val="clear" w:pos="4536"/>
          <w:tab w:val="clear" w:pos="9072"/>
        </w:tabs>
        <w:spacing w:line="360" w:lineRule="auto"/>
        <w:rPr>
          <w:rFonts w:ascii="Arial" w:hAnsi="Arial" w:cs="Arial"/>
          <w:sz w:val="20"/>
          <w:lang w:val="cs-CZ"/>
        </w:rPr>
      </w:pPr>
    </w:p>
    <w:p w14:paraId="12137BCF" w14:textId="77777777" w:rsidR="002255A3" w:rsidRPr="0067185B" w:rsidRDefault="002255A3">
      <w:pPr>
        <w:pStyle w:val="Header"/>
        <w:tabs>
          <w:tab w:val="clear" w:pos="4536"/>
          <w:tab w:val="clear" w:pos="9072"/>
        </w:tabs>
        <w:spacing w:line="360" w:lineRule="auto"/>
        <w:rPr>
          <w:rFonts w:ascii="Arial" w:hAnsi="Arial" w:cs="Arial"/>
          <w:sz w:val="20"/>
          <w:lang w:val="cs-CZ"/>
        </w:rPr>
      </w:pPr>
    </w:p>
    <w:p w14:paraId="10817E9B" w14:textId="77777777" w:rsidR="000F2AE8" w:rsidRPr="0067185B" w:rsidRDefault="003460E7">
      <w:pPr>
        <w:pStyle w:val="Header"/>
        <w:tabs>
          <w:tab w:val="clear" w:pos="4536"/>
          <w:tab w:val="clear" w:pos="9072"/>
        </w:tabs>
        <w:spacing w:line="360" w:lineRule="auto"/>
        <w:rPr>
          <w:rFonts w:ascii="Arial" w:hAnsi="Arial" w:cs="Arial"/>
          <w:sz w:val="20"/>
          <w:lang w:val="cs-CZ"/>
        </w:rPr>
      </w:pPr>
      <w:r>
        <w:rPr>
          <w:rFonts w:ascii="Arial" w:hAnsi="Arial" w:cs="Arial"/>
          <w:sz w:val="20"/>
          <w:lang w:val="cs-CZ"/>
        </w:rPr>
        <w:br w:type="page"/>
      </w:r>
    </w:p>
    <w:p w14:paraId="52E2C1F2" w14:textId="77777777" w:rsidR="002255A3" w:rsidRPr="0067185B" w:rsidRDefault="002255A3" w:rsidP="002255A3">
      <w:pPr>
        <w:pStyle w:val="Heading4"/>
        <w:rPr>
          <w:rFonts w:ascii="Arial" w:hAnsi="Arial" w:cs="Arial"/>
          <w:sz w:val="20"/>
          <w:lang w:val="cs-CZ"/>
        </w:rPr>
      </w:pPr>
      <w:r w:rsidRPr="0067185B">
        <w:rPr>
          <w:rFonts w:ascii="Arial" w:hAnsi="Arial" w:cs="Arial"/>
          <w:sz w:val="20"/>
          <w:u w:val="none"/>
          <w:lang w:val="cs-CZ"/>
        </w:rPr>
        <w:t xml:space="preserve">X.  </w:t>
      </w:r>
      <w:r w:rsidR="00104927" w:rsidRPr="0067185B">
        <w:rPr>
          <w:rFonts w:ascii="Arial" w:hAnsi="Arial" w:cs="Arial"/>
          <w:sz w:val="20"/>
          <w:lang w:val="cs-CZ"/>
        </w:rPr>
        <w:t>Seznam příloh</w:t>
      </w:r>
    </w:p>
    <w:p w14:paraId="60373F3F" w14:textId="77777777" w:rsidR="0008418F" w:rsidRPr="0067185B" w:rsidRDefault="0008418F" w:rsidP="000F2AE8">
      <w:pPr>
        <w:spacing w:after="168" w:line="336" w:lineRule="atLeast"/>
        <w:jc w:val="center"/>
        <w:textAlignment w:val="baseline"/>
        <w:rPr>
          <w:rFonts w:ascii="Arial" w:hAnsi="Arial" w:cs="Arial"/>
          <w:sz w:val="20"/>
          <w:lang w:val="cs-CZ"/>
        </w:rPr>
      </w:pPr>
      <w:r w:rsidRPr="0067185B">
        <w:rPr>
          <w:rFonts w:ascii="Arial" w:hAnsi="Arial" w:cs="Arial"/>
          <w:sz w:val="20"/>
          <w:lang w:val="cs-CZ"/>
        </w:rPr>
        <w:t>(</w:t>
      </w:r>
      <w:r w:rsidR="00104927" w:rsidRPr="0067185B">
        <w:rPr>
          <w:rFonts w:ascii="Arial" w:hAnsi="Arial" w:cs="Arial"/>
          <w:sz w:val="20"/>
          <w:lang w:val="cs-CZ"/>
        </w:rPr>
        <w:t>Od</w:t>
      </w:r>
      <w:r w:rsidR="000F2AE8" w:rsidRPr="0067185B">
        <w:rPr>
          <w:rFonts w:ascii="Arial" w:hAnsi="Arial" w:cs="Arial"/>
          <w:sz w:val="20"/>
          <w:lang w:val="cs-CZ"/>
        </w:rPr>
        <w:t>st.</w:t>
      </w:r>
      <w:r w:rsidRPr="0067185B">
        <w:rPr>
          <w:rFonts w:ascii="Arial" w:hAnsi="Arial" w:cs="Arial"/>
          <w:sz w:val="20"/>
          <w:lang w:val="cs-CZ"/>
        </w:rPr>
        <w:t xml:space="preserve"> </w:t>
      </w:r>
      <w:r w:rsidR="0058010F" w:rsidRPr="0067185B">
        <w:rPr>
          <w:rFonts w:ascii="Arial" w:hAnsi="Arial" w:cs="Arial"/>
          <w:sz w:val="20"/>
          <w:lang w:val="cs-CZ"/>
        </w:rPr>
        <w:t>B(3)(b)(8)</w:t>
      </w:r>
      <w:r w:rsidR="000F2AE8" w:rsidRPr="0067185B">
        <w:rPr>
          <w:rFonts w:ascii="Arial" w:hAnsi="Arial" w:cs="Arial"/>
          <w:sz w:val="20"/>
          <w:lang w:val="cs-CZ"/>
        </w:rPr>
        <w:t xml:space="preserve"> Pravidel ADR</w:t>
      </w:r>
      <w:r w:rsidRPr="0067185B">
        <w:rPr>
          <w:rFonts w:ascii="Arial" w:hAnsi="Arial" w:cs="Arial"/>
          <w:sz w:val="20"/>
          <w:lang w:val="cs-CZ"/>
        </w:rPr>
        <w:t xml:space="preserve">, </w:t>
      </w:r>
      <w:r w:rsidR="00104927" w:rsidRPr="0067185B">
        <w:rPr>
          <w:rFonts w:ascii="Arial" w:hAnsi="Arial" w:cs="Arial"/>
          <w:sz w:val="20"/>
          <w:lang w:val="cs-CZ"/>
        </w:rPr>
        <w:t>Od</w:t>
      </w:r>
      <w:r w:rsidR="000F2AE8" w:rsidRPr="0067185B">
        <w:rPr>
          <w:rFonts w:ascii="Arial" w:hAnsi="Arial" w:cs="Arial"/>
          <w:sz w:val="20"/>
          <w:lang w:val="cs-CZ"/>
        </w:rPr>
        <w:t>st.</w:t>
      </w:r>
      <w:r w:rsidRPr="0067185B">
        <w:rPr>
          <w:rFonts w:ascii="Arial" w:hAnsi="Arial" w:cs="Arial"/>
          <w:sz w:val="20"/>
          <w:lang w:val="cs-CZ"/>
        </w:rPr>
        <w:t xml:space="preserve"> 12</w:t>
      </w:r>
      <w:r w:rsidR="000F2AE8" w:rsidRPr="0067185B">
        <w:rPr>
          <w:rFonts w:ascii="Arial" w:hAnsi="Arial" w:cs="Arial"/>
          <w:sz w:val="20"/>
          <w:lang w:val="cs-CZ"/>
        </w:rPr>
        <w:t xml:space="preserve"> a</w:t>
      </w:r>
      <w:r w:rsidRPr="0067185B">
        <w:rPr>
          <w:rFonts w:ascii="Arial" w:hAnsi="Arial" w:cs="Arial"/>
          <w:sz w:val="20"/>
          <w:lang w:val="cs-CZ"/>
        </w:rPr>
        <w:t xml:space="preserve"> </w:t>
      </w:r>
      <w:r w:rsidR="000F2AE8" w:rsidRPr="0067185B">
        <w:rPr>
          <w:rFonts w:ascii="Arial" w:hAnsi="Arial" w:cs="Arial"/>
          <w:sz w:val="20"/>
          <w:lang w:val="cs-CZ"/>
        </w:rPr>
        <w:t>Příloha</w:t>
      </w:r>
      <w:r w:rsidRPr="0067185B">
        <w:rPr>
          <w:rFonts w:ascii="Arial" w:hAnsi="Arial" w:cs="Arial"/>
          <w:sz w:val="20"/>
          <w:lang w:val="cs-CZ"/>
        </w:rPr>
        <w:t xml:space="preserve"> E</w:t>
      </w:r>
      <w:r w:rsidR="000F2AE8" w:rsidRPr="0067185B">
        <w:rPr>
          <w:rFonts w:ascii="Arial" w:hAnsi="Arial" w:cs="Arial"/>
          <w:sz w:val="20"/>
          <w:lang w:val="cs-CZ"/>
        </w:rPr>
        <w:t xml:space="preserve"> Doplňujících pravidel</w:t>
      </w:r>
      <w:r w:rsidRPr="0067185B">
        <w:rPr>
          <w:rFonts w:ascii="Arial" w:hAnsi="Arial" w:cs="Arial"/>
          <w:sz w:val="20"/>
          <w:lang w:val="cs-CZ"/>
        </w:rPr>
        <w:t>)</w:t>
      </w:r>
    </w:p>
    <w:p w14:paraId="42824807" w14:textId="77777777" w:rsidR="003C41C5" w:rsidRPr="0067185B" w:rsidRDefault="00217E0F" w:rsidP="003460E7">
      <w:pPr>
        <w:spacing w:line="336" w:lineRule="atLeast"/>
        <w:ind w:left="720" w:hanging="720"/>
        <w:jc w:val="both"/>
        <w:rPr>
          <w:rFonts w:ascii="Arial" w:hAnsi="Arial" w:cs="Arial"/>
          <w:sz w:val="20"/>
          <w:lang w:val="cs-CZ"/>
        </w:rPr>
      </w:pPr>
      <w:r w:rsidRPr="0067185B">
        <w:rPr>
          <w:rFonts w:ascii="Arial" w:hAnsi="Arial" w:cs="Arial"/>
          <w:sz w:val="20"/>
          <w:lang w:val="cs-CZ"/>
        </w:rPr>
        <w:t>[13</w:t>
      </w:r>
      <w:r w:rsidR="0008418F" w:rsidRPr="0067185B">
        <w:rPr>
          <w:rFonts w:ascii="Arial" w:hAnsi="Arial" w:cs="Arial"/>
          <w:sz w:val="20"/>
          <w:lang w:val="cs-CZ"/>
        </w:rPr>
        <w:t>.]</w:t>
      </w:r>
      <w:r w:rsidR="003460E7">
        <w:rPr>
          <w:rFonts w:ascii="Arial" w:hAnsi="Arial" w:cs="Arial"/>
          <w:sz w:val="20"/>
          <w:lang w:val="cs-CZ"/>
        </w:rPr>
        <w:tab/>
      </w:r>
      <w:r w:rsidR="003C41C5" w:rsidRPr="0067185B">
        <w:rPr>
          <w:rFonts w:ascii="Arial" w:hAnsi="Arial" w:cs="Arial"/>
          <w:sz w:val="20"/>
          <w:lang w:val="cs-CZ"/>
        </w:rPr>
        <w:t>Pravidla ADR stanoví, že Žalobní návrh nebo Vyjádření, včetně všech příloh, musí být odeslán/o elektronicky. Podle Doplňujících pravidel je velikost souboru omezena na 10 MB (deset megabytů) pro každou jednu přílohu, přičemž velikost všech odeslaných podkladů nesmí přesáhnout 50 MB (padesát megabytů).</w:t>
      </w:r>
    </w:p>
    <w:p w14:paraId="1B11FCDA" w14:textId="77777777" w:rsidR="003C41C5" w:rsidRPr="0067185B" w:rsidRDefault="003C41C5" w:rsidP="003C41C5">
      <w:pPr>
        <w:spacing w:line="336" w:lineRule="atLeast"/>
        <w:textAlignment w:val="baseline"/>
        <w:rPr>
          <w:rFonts w:ascii="Arial" w:hAnsi="Arial" w:cs="Arial"/>
          <w:sz w:val="20"/>
          <w:lang w:val="cs-CZ"/>
        </w:rPr>
      </w:pPr>
    </w:p>
    <w:p w14:paraId="1C1DF58A" w14:textId="77777777" w:rsidR="003460E7" w:rsidRDefault="003C41C5" w:rsidP="003460E7">
      <w:pPr>
        <w:spacing w:after="168" w:line="336" w:lineRule="atLeast"/>
        <w:ind w:left="720" w:hanging="720"/>
        <w:jc w:val="both"/>
        <w:textAlignment w:val="baseline"/>
        <w:rPr>
          <w:rFonts w:ascii="Arial" w:hAnsi="Arial" w:cs="Arial"/>
          <w:sz w:val="20"/>
          <w:lang w:val="cs-CZ"/>
        </w:rPr>
      </w:pPr>
      <w:r w:rsidRPr="0067185B">
        <w:rPr>
          <w:rFonts w:ascii="Arial" w:hAnsi="Arial" w:cs="Arial"/>
          <w:sz w:val="20"/>
          <w:lang w:val="cs-CZ"/>
        </w:rPr>
        <w:t xml:space="preserve"> </w:t>
      </w:r>
      <w:r w:rsidR="00217E0F" w:rsidRPr="0067185B">
        <w:rPr>
          <w:rFonts w:ascii="Arial" w:hAnsi="Arial" w:cs="Arial"/>
          <w:sz w:val="20"/>
          <w:lang w:val="cs-CZ"/>
        </w:rPr>
        <w:t>[14</w:t>
      </w:r>
      <w:r w:rsidR="0008418F" w:rsidRPr="0067185B">
        <w:rPr>
          <w:rFonts w:ascii="Arial" w:hAnsi="Arial" w:cs="Arial"/>
          <w:sz w:val="20"/>
          <w:lang w:val="cs-CZ"/>
        </w:rPr>
        <w:t>.]</w:t>
      </w:r>
      <w:r w:rsidR="003460E7">
        <w:rPr>
          <w:rFonts w:ascii="Arial" w:hAnsi="Arial" w:cs="Arial"/>
          <w:sz w:val="20"/>
          <w:lang w:val="cs-CZ"/>
        </w:rPr>
        <w:tab/>
      </w:r>
      <w:r w:rsidRPr="0067185B">
        <w:rPr>
          <w:rFonts w:ascii="Arial" w:hAnsi="Arial" w:cs="Arial"/>
          <w:sz w:val="20"/>
          <w:lang w:val="cs-CZ"/>
        </w:rPr>
        <w:t>Zejména odst. 12 a Příloha E Doplňujících pravidel stanoví, že s výjimkou jiného předchozího ujednání s Centrem velikost jakéhokoliv jednotlivého souboru (jako jsou dokumenty formátu Word, PDF nebo Excel) zaslaného Centru nesmí být větší než 10 MB. V případě, že je třeba odeslat větší množství dat, mohou být větší soubory rozděleny do menších souborů nebo dokumentů nepřesahujících 10 MB. Celková velikost Žalobního návrhu nebo Vyjádření (včetně všech příloh) nesmí přesáhnout 50 MB, pokud nepůjde o mimořádné okolnosti (jakými jsou případy zahrnující velké množství sporných doménových jmen) a nebudou s Centrem předem ujednány jiné podmínky.</w:t>
      </w:r>
    </w:p>
    <w:p w14:paraId="44616767" w14:textId="77777777" w:rsidR="003C41C5" w:rsidRPr="0067185B" w:rsidRDefault="003C41C5" w:rsidP="003460E7">
      <w:pPr>
        <w:spacing w:after="168" w:line="336" w:lineRule="atLeast"/>
        <w:ind w:left="720" w:hanging="720"/>
        <w:jc w:val="both"/>
        <w:textAlignment w:val="baseline"/>
        <w:rPr>
          <w:rFonts w:ascii="Arial" w:hAnsi="Arial" w:cs="Arial"/>
          <w:sz w:val="20"/>
          <w:lang w:val="cs-CZ"/>
        </w:rPr>
      </w:pPr>
      <w:r w:rsidRPr="0067185B">
        <w:rPr>
          <w:rFonts w:ascii="Arial" w:hAnsi="Arial" w:cs="Arial"/>
          <w:sz w:val="20"/>
          <w:lang w:val="cs-CZ"/>
        </w:rPr>
        <w:t xml:space="preserve"> </w:t>
      </w:r>
    </w:p>
    <w:p w14:paraId="67C8C411" w14:textId="77777777" w:rsidR="00BE6166" w:rsidRPr="0067185B" w:rsidRDefault="00BE6166" w:rsidP="003460E7">
      <w:pPr>
        <w:spacing w:after="168" w:line="336" w:lineRule="atLeast"/>
        <w:ind w:left="720"/>
        <w:jc w:val="both"/>
        <w:textAlignment w:val="baseline"/>
        <w:rPr>
          <w:rFonts w:ascii="Arial" w:hAnsi="Arial" w:cs="Arial"/>
          <w:sz w:val="20"/>
          <w:lang w:val="cs-CZ"/>
        </w:rPr>
      </w:pPr>
      <w:r w:rsidRPr="0067185B">
        <w:rPr>
          <w:rFonts w:ascii="Arial" w:hAnsi="Arial" w:cs="Arial"/>
          <w:sz w:val="20"/>
          <w:lang w:val="cs-CZ"/>
        </w:rPr>
        <w:t>Příloha 1: </w:t>
      </w:r>
    </w:p>
    <w:p w14:paraId="1C169E5D" w14:textId="77777777" w:rsidR="00BE6166" w:rsidRPr="0067185B" w:rsidRDefault="00BE6166" w:rsidP="003460E7">
      <w:pPr>
        <w:spacing w:after="168" w:line="336" w:lineRule="atLeast"/>
        <w:ind w:left="720"/>
        <w:textAlignment w:val="baseline"/>
        <w:rPr>
          <w:rFonts w:ascii="Arial" w:hAnsi="Arial" w:cs="Arial"/>
          <w:sz w:val="20"/>
          <w:lang w:val="cs-CZ"/>
        </w:rPr>
      </w:pPr>
      <w:r w:rsidRPr="0067185B">
        <w:rPr>
          <w:rFonts w:ascii="Arial" w:hAnsi="Arial" w:cs="Arial"/>
          <w:sz w:val="20"/>
          <w:lang w:val="cs-CZ"/>
        </w:rPr>
        <w:t>Příloha 2: </w:t>
      </w:r>
    </w:p>
    <w:p w14:paraId="2AC615A0" w14:textId="77777777" w:rsidR="00BE6166" w:rsidRPr="0067185B" w:rsidRDefault="00BE6166" w:rsidP="003460E7">
      <w:pPr>
        <w:spacing w:after="168" w:line="336" w:lineRule="atLeast"/>
        <w:ind w:left="720"/>
        <w:textAlignment w:val="baseline"/>
        <w:rPr>
          <w:rFonts w:ascii="Arial" w:hAnsi="Arial" w:cs="Arial"/>
          <w:sz w:val="20"/>
          <w:lang w:val="cs-CZ"/>
        </w:rPr>
      </w:pPr>
      <w:r w:rsidRPr="0067185B">
        <w:rPr>
          <w:rFonts w:ascii="Arial" w:hAnsi="Arial" w:cs="Arial"/>
          <w:sz w:val="20"/>
          <w:lang w:val="cs-CZ"/>
        </w:rPr>
        <w:t>Příloha 3: </w:t>
      </w:r>
    </w:p>
    <w:p w14:paraId="0C386BAD" w14:textId="77777777" w:rsidR="00BE6166" w:rsidRPr="0067185B" w:rsidRDefault="00BE6166" w:rsidP="003460E7">
      <w:pPr>
        <w:spacing w:after="168" w:line="336" w:lineRule="atLeast"/>
        <w:ind w:left="720"/>
        <w:textAlignment w:val="baseline"/>
        <w:rPr>
          <w:rFonts w:ascii="Arial" w:hAnsi="Arial" w:cs="Arial"/>
          <w:sz w:val="20"/>
          <w:lang w:val="cs-CZ"/>
        </w:rPr>
      </w:pPr>
      <w:r w:rsidRPr="0067185B">
        <w:rPr>
          <w:rFonts w:ascii="Arial" w:hAnsi="Arial" w:cs="Arial"/>
          <w:sz w:val="20"/>
          <w:lang w:val="cs-CZ"/>
        </w:rPr>
        <w:t>Příloha 4: </w:t>
      </w:r>
    </w:p>
    <w:p w14:paraId="6B878970" w14:textId="77777777" w:rsidR="00BE6166" w:rsidRPr="0067185B" w:rsidRDefault="00BE6166" w:rsidP="003460E7">
      <w:pPr>
        <w:spacing w:after="168" w:line="336" w:lineRule="atLeast"/>
        <w:ind w:left="720"/>
        <w:textAlignment w:val="baseline"/>
        <w:rPr>
          <w:rFonts w:ascii="Arial" w:hAnsi="Arial" w:cs="Arial"/>
          <w:sz w:val="20"/>
          <w:lang w:val="cs-CZ"/>
        </w:rPr>
      </w:pPr>
      <w:r w:rsidRPr="0067185B">
        <w:rPr>
          <w:rFonts w:ascii="Arial" w:hAnsi="Arial" w:cs="Arial"/>
          <w:sz w:val="20"/>
          <w:lang w:val="cs-CZ"/>
        </w:rPr>
        <w:t>Příloha 5: </w:t>
      </w:r>
    </w:p>
    <w:p w14:paraId="49B0735D" w14:textId="77777777" w:rsidR="003460E7" w:rsidRDefault="003460E7" w:rsidP="003460E7">
      <w:pPr>
        <w:spacing w:line="336" w:lineRule="atLeast"/>
        <w:ind w:left="720"/>
        <w:jc w:val="both"/>
        <w:textAlignment w:val="baseline"/>
        <w:rPr>
          <w:rFonts w:ascii="Arial" w:hAnsi="Arial" w:cs="Arial"/>
          <w:i/>
          <w:iCs/>
          <w:sz w:val="20"/>
          <w:bdr w:val="none" w:sz="0" w:space="0" w:color="auto" w:frame="1"/>
          <w:lang w:val="cs-CZ"/>
        </w:rPr>
      </w:pPr>
    </w:p>
    <w:p w14:paraId="1146A35C" w14:textId="77777777" w:rsidR="00BE6166" w:rsidRPr="0067185B" w:rsidRDefault="00BE6166" w:rsidP="003460E7">
      <w:pPr>
        <w:spacing w:line="336" w:lineRule="atLeast"/>
        <w:ind w:left="720"/>
        <w:jc w:val="both"/>
        <w:textAlignment w:val="baseline"/>
        <w:rPr>
          <w:rFonts w:ascii="Arial" w:hAnsi="Arial" w:cs="Arial"/>
          <w:i/>
          <w:iCs/>
          <w:sz w:val="20"/>
          <w:bdr w:val="none" w:sz="0" w:space="0" w:color="auto" w:frame="1"/>
          <w:lang w:val="cs-CZ"/>
        </w:rPr>
      </w:pPr>
      <w:r w:rsidRPr="0067185B">
        <w:rPr>
          <w:rFonts w:ascii="Arial" w:hAnsi="Arial" w:cs="Arial"/>
          <w:i/>
          <w:iCs/>
          <w:sz w:val="20"/>
          <w:bdr w:val="none" w:sz="0" w:space="0" w:color="auto" w:frame="1"/>
          <w:lang w:val="cs-CZ"/>
        </w:rPr>
        <w:t>[Všechny přílohy (</w:t>
      </w:r>
      <w:r w:rsidR="00CE0E8D" w:rsidRPr="0067185B">
        <w:rPr>
          <w:rFonts w:ascii="Arial" w:hAnsi="Arial" w:cs="Arial"/>
          <w:i/>
          <w:iCs/>
          <w:sz w:val="20"/>
          <w:bdr w:val="none" w:sz="0" w:space="0" w:color="auto" w:frame="1"/>
          <w:lang w:val="cs-CZ"/>
        </w:rPr>
        <w:t>a jim odpovídající názvy souborů</w:t>
      </w:r>
      <w:r w:rsidRPr="0067185B">
        <w:rPr>
          <w:rFonts w:ascii="Arial" w:hAnsi="Arial" w:cs="Arial"/>
          <w:i/>
          <w:iCs/>
          <w:sz w:val="20"/>
          <w:bdr w:val="none" w:sz="0" w:space="0" w:color="auto" w:frame="1"/>
          <w:lang w:val="cs-CZ"/>
        </w:rPr>
        <w:t>) musí být zřetelně označeny a postupně očíslovány (tj. Příloha 1,2,3, atd.). Připojen musí rovněž být úplný seznam příloh.]</w:t>
      </w:r>
    </w:p>
    <w:p w14:paraId="5DF5BB77" w14:textId="77777777" w:rsidR="002255A3" w:rsidRPr="0067185B" w:rsidRDefault="002255A3" w:rsidP="003460E7">
      <w:pPr>
        <w:ind w:left="720"/>
        <w:jc w:val="both"/>
        <w:rPr>
          <w:rFonts w:ascii="Arial" w:hAnsi="Arial" w:cs="Arial"/>
          <w:sz w:val="20"/>
          <w:lang w:val="cs-CZ"/>
        </w:rPr>
      </w:pPr>
    </w:p>
    <w:p w14:paraId="3725A32A" w14:textId="77777777" w:rsidR="002255A3" w:rsidRPr="0067185B" w:rsidRDefault="002255A3" w:rsidP="000F2AE8">
      <w:pPr>
        <w:jc w:val="both"/>
        <w:rPr>
          <w:rFonts w:ascii="Arial" w:hAnsi="Arial" w:cs="Arial"/>
          <w:sz w:val="20"/>
          <w:lang w:val="cs-CZ"/>
        </w:rPr>
      </w:pPr>
    </w:p>
    <w:p w14:paraId="39F1616B" w14:textId="77777777" w:rsidR="002255A3" w:rsidRPr="0067185B" w:rsidRDefault="002255A3" w:rsidP="000F2AE8">
      <w:pPr>
        <w:pStyle w:val="Header"/>
        <w:tabs>
          <w:tab w:val="clear" w:pos="4536"/>
          <w:tab w:val="clear" w:pos="9072"/>
        </w:tabs>
        <w:spacing w:line="360" w:lineRule="auto"/>
        <w:jc w:val="both"/>
        <w:rPr>
          <w:rFonts w:ascii="Arial" w:hAnsi="Arial" w:cs="Arial"/>
          <w:sz w:val="20"/>
          <w:lang w:val="cs-CZ"/>
        </w:rPr>
      </w:pPr>
    </w:p>
    <w:p w14:paraId="7C331392" w14:textId="77777777" w:rsidR="002255A3" w:rsidRPr="0067185B" w:rsidRDefault="002255A3" w:rsidP="000F2AE8">
      <w:pPr>
        <w:pStyle w:val="Header"/>
        <w:tabs>
          <w:tab w:val="clear" w:pos="4536"/>
          <w:tab w:val="clear" w:pos="9072"/>
        </w:tabs>
        <w:spacing w:line="360" w:lineRule="auto"/>
        <w:jc w:val="both"/>
        <w:rPr>
          <w:rFonts w:ascii="Arial" w:hAnsi="Arial" w:cs="Arial"/>
          <w:sz w:val="20"/>
          <w:lang w:val="cs-CZ"/>
        </w:rPr>
      </w:pPr>
    </w:p>
    <w:sectPr w:rsidR="002255A3" w:rsidRPr="0067185B" w:rsidSect="0067185B">
      <w:footerReference w:type="default" r:id="rId10"/>
      <w:type w:val="continuous"/>
      <w:pgSz w:w="11907" w:h="16840" w:code="9"/>
      <w:pgMar w:top="992" w:right="1559" w:bottom="709" w:left="1440"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167FE" w14:textId="77777777" w:rsidR="00FD0E73" w:rsidRDefault="00FD0E73">
      <w:r>
        <w:separator/>
      </w:r>
    </w:p>
  </w:endnote>
  <w:endnote w:type="continuationSeparator" w:id="0">
    <w:p w14:paraId="526FDAC9" w14:textId="77777777" w:rsidR="00FD0E73" w:rsidRDefault="00FD0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8F45" w14:textId="77777777" w:rsidR="003460E7" w:rsidRPr="003460E7" w:rsidRDefault="003460E7">
    <w:pPr>
      <w:pStyle w:val="Footer"/>
      <w:jc w:val="center"/>
      <w:rPr>
        <w:rFonts w:ascii="Arial" w:hAnsi="Arial" w:cs="Arial"/>
        <w:sz w:val="18"/>
        <w:szCs w:val="18"/>
      </w:rPr>
    </w:pPr>
    <w:r w:rsidRPr="003460E7">
      <w:rPr>
        <w:rFonts w:ascii="Arial" w:hAnsi="Arial" w:cs="Arial"/>
        <w:sz w:val="18"/>
        <w:szCs w:val="18"/>
      </w:rPr>
      <w:fldChar w:fldCharType="begin"/>
    </w:r>
    <w:r w:rsidRPr="003460E7">
      <w:rPr>
        <w:rFonts w:ascii="Arial" w:hAnsi="Arial" w:cs="Arial"/>
        <w:sz w:val="18"/>
        <w:szCs w:val="18"/>
      </w:rPr>
      <w:instrText xml:space="preserve"> PAGE   \* MERGEFORMAT </w:instrText>
    </w:r>
    <w:r w:rsidRPr="003460E7">
      <w:rPr>
        <w:rFonts w:ascii="Arial" w:hAnsi="Arial" w:cs="Arial"/>
        <w:sz w:val="18"/>
        <w:szCs w:val="18"/>
      </w:rPr>
      <w:fldChar w:fldCharType="separate"/>
    </w:r>
    <w:r>
      <w:rPr>
        <w:rFonts w:ascii="Arial" w:hAnsi="Arial" w:cs="Arial"/>
        <w:noProof/>
        <w:sz w:val="18"/>
        <w:szCs w:val="18"/>
      </w:rPr>
      <w:t>7</w:t>
    </w:r>
    <w:r w:rsidRPr="003460E7">
      <w:rPr>
        <w:rFonts w:ascii="Arial" w:hAnsi="Arial" w:cs="Arial"/>
        <w:noProof/>
        <w:sz w:val="18"/>
        <w:szCs w:val="18"/>
      </w:rPr>
      <w:fldChar w:fldCharType="end"/>
    </w:r>
  </w:p>
  <w:p w14:paraId="5F2C35A9" w14:textId="77777777" w:rsidR="00805025" w:rsidRPr="003460E7" w:rsidRDefault="00805025" w:rsidP="00346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CCE7D" w14:textId="77777777" w:rsidR="00FD0E73" w:rsidRDefault="00FD0E73">
      <w:r>
        <w:separator/>
      </w:r>
    </w:p>
  </w:footnote>
  <w:footnote w:type="continuationSeparator" w:id="0">
    <w:p w14:paraId="47CB2282" w14:textId="77777777" w:rsidR="00FD0E73" w:rsidRDefault="00FD0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hybridMultilevel"/>
    <w:tmpl w:val="6044967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 w15:restartNumberingAfterBreak="0">
    <w:nsid w:val="0C333C89"/>
    <w:multiLevelType w:val="hybridMultilevel"/>
    <w:tmpl w:val="5938125A"/>
    <w:lvl w:ilvl="0" w:tplc="0FCECDD8">
      <w:start w:val="2"/>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CB0BC4"/>
    <w:multiLevelType w:val="hybridMultilevel"/>
    <w:tmpl w:val="3D0A33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5B31AF"/>
    <w:multiLevelType w:val="hybridMultilevel"/>
    <w:tmpl w:val="AA18E354"/>
    <w:lvl w:ilvl="0" w:tplc="65B2BB4A">
      <w:start w:val="2"/>
      <w:numFmt w:val="bullet"/>
      <w:lvlText w:val="-"/>
      <w:lvlJc w:val="left"/>
      <w:pPr>
        <w:ind w:left="1287" w:hanging="360"/>
      </w:pPr>
      <w:rPr>
        <w:rFonts w:ascii="Tahoma" w:eastAsia="Times New Roman" w:hAnsi="Tahoma" w:cs="Tahoma"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9537B4"/>
    <w:multiLevelType w:val="hybridMultilevel"/>
    <w:tmpl w:val="4868508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2"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CA4EB3"/>
    <w:multiLevelType w:val="hybridMultilevel"/>
    <w:tmpl w:val="9E74344E"/>
    <w:lvl w:ilvl="0">
      <w:start w:val="1"/>
      <w:numFmt w:val="decimal"/>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4" w15:restartNumberingAfterBreak="0">
    <w:nsid w:val="3AB439AE"/>
    <w:multiLevelType w:val="hybridMultilevel"/>
    <w:tmpl w:val="8D6E1CE4"/>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00314C"/>
    <w:multiLevelType w:val="hybridMultilevel"/>
    <w:tmpl w:val="93AA4B0A"/>
    <w:lvl w:ilvl="0" w:tplc="02F4B844">
      <w:start w:val="1"/>
      <w:numFmt w:val="lowerRoman"/>
      <w:lvlText w:val="(%1)"/>
      <w:lvlJc w:val="left"/>
      <w:pPr>
        <w:ind w:left="3560" w:hanging="720"/>
      </w:pPr>
      <w:rPr>
        <w:rFonts w:hint="default"/>
      </w:rPr>
    </w:lvl>
    <w:lvl w:ilvl="1" w:tplc="04050019" w:tentative="1">
      <w:start w:val="1"/>
      <w:numFmt w:val="lowerLetter"/>
      <w:lvlText w:val="%2."/>
      <w:lvlJc w:val="left"/>
      <w:pPr>
        <w:ind w:left="3920" w:hanging="360"/>
      </w:pPr>
    </w:lvl>
    <w:lvl w:ilvl="2" w:tplc="0405001B" w:tentative="1">
      <w:start w:val="1"/>
      <w:numFmt w:val="lowerRoman"/>
      <w:lvlText w:val="%3."/>
      <w:lvlJc w:val="right"/>
      <w:pPr>
        <w:ind w:left="4640" w:hanging="180"/>
      </w:pPr>
    </w:lvl>
    <w:lvl w:ilvl="3" w:tplc="0405000F" w:tentative="1">
      <w:start w:val="1"/>
      <w:numFmt w:val="decimal"/>
      <w:lvlText w:val="%4."/>
      <w:lvlJc w:val="left"/>
      <w:pPr>
        <w:ind w:left="5360" w:hanging="360"/>
      </w:pPr>
    </w:lvl>
    <w:lvl w:ilvl="4" w:tplc="04050019" w:tentative="1">
      <w:start w:val="1"/>
      <w:numFmt w:val="lowerLetter"/>
      <w:lvlText w:val="%5."/>
      <w:lvlJc w:val="left"/>
      <w:pPr>
        <w:ind w:left="6080" w:hanging="360"/>
      </w:pPr>
    </w:lvl>
    <w:lvl w:ilvl="5" w:tplc="0405001B" w:tentative="1">
      <w:start w:val="1"/>
      <w:numFmt w:val="lowerRoman"/>
      <w:lvlText w:val="%6."/>
      <w:lvlJc w:val="right"/>
      <w:pPr>
        <w:ind w:left="6800" w:hanging="180"/>
      </w:pPr>
    </w:lvl>
    <w:lvl w:ilvl="6" w:tplc="0405000F" w:tentative="1">
      <w:start w:val="1"/>
      <w:numFmt w:val="decimal"/>
      <w:lvlText w:val="%7."/>
      <w:lvlJc w:val="left"/>
      <w:pPr>
        <w:ind w:left="7520" w:hanging="360"/>
      </w:pPr>
    </w:lvl>
    <w:lvl w:ilvl="7" w:tplc="04050019" w:tentative="1">
      <w:start w:val="1"/>
      <w:numFmt w:val="lowerLetter"/>
      <w:lvlText w:val="%8."/>
      <w:lvlJc w:val="left"/>
      <w:pPr>
        <w:ind w:left="8240" w:hanging="360"/>
      </w:pPr>
    </w:lvl>
    <w:lvl w:ilvl="8" w:tplc="0405001B" w:tentative="1">
      <w:start w:val="1"/>
      <w:numFmt w:val="lowerRoman"/>
      <w:lvlText w:val="%9."/>
      <w:lvlJc w:val="right"/>
      <w:pPr>
        <w:ind w:left="8960" w:hanging="180"/>
      </w:pPr>
    </w:lvl>
  </w:abstractNum>
  <w:abstractNum w:abstractNumId="18"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A06C93"/>
    <w:multiLevelType w:val="hybridMultilevel"/>
    <w:tmpl w:val="CBD0605E"/>
    <w:lvl w:ilvl="0" w:tplc="2B2EE71C">
      <w:start w:val="3"/>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1"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CAD30E6"/>
    <w:multiLevelType w:val="hybridMultilevel"/>
    <w:tmpl w:val="597657C4"/>
    <w:lvl w:ilvl="0">
      <w:start w:val="1"/>
      <w:numFmt w:val="decimal"/>
      <w:lvlText w:val="(%1)"/>
      <w:lvlJc w:val="left"/>
      <w:pPr>
        <w:tabs>
          <w:tab w:val="num" w:pos="927"/>
        </w:tabs>
        <w:ind w:left="927" w:hanging="360"/>
      </w:pPr>
      <w:rPr>
        <w:rFonts w:hint="default"/>
      </w:rPr>
    </w:lvl>
    <w:lvl w:ilvl="1">
      <w:start w:val="1"/>
      <w:numFmt w:val="bullet"/>
      <w:lvlText w:val="-"/>
      <w:lvlJc w:val="left"/>
      <w:pPr>
        <w:tabs>
          <w:tab w:val="num" w:pos="1647"/>
        </w:tabs>
        <w:ind w:left="1647" w:hanging="360"/>
      </w:pPr>
      <w:rPr>
        <w:rFonts w:ascii="Times New Roman" w:eastAsia="Times New Roman" w:hAnsi="Times New Roman" w:cs="Times New Roman"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8"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41795404">
    <w:abstractNumId w:val="5"/>
  </w:num>
  <w:num w:numId="2" w16cid:durableId="1491360450">
    <w:abstractNumId w:val="19"/>
  </w:num>
  <w:num w:numId="3" w16cid:durableId="514659279">
    <w:abstractNumId w:val="28"/>
  </w:num>
  <w:num w:numId="4" w16cid:durableId="502553914">
    <w:abstractNumId w:val="26"/>
  </w:num>
  <w:num w:numId="5" w16cid:durableId="1113283471">
    <w:abstractNumId w:val="18"/>
  </w:num>
  <w:num w:numId="6" w16cid:durableId="1443304004">
    <w:abstractNumId w:val="30"/>
  </w:num>
  <w:num w:numId="7" w16cid:durableId="2016834584">
    <w:abstractNumId w:val="7"/>
  </w:num>
  <w:num w:numId="8" w16cid:durableId="528028040">
    <w:abstractNumId w:val="23"/>
  </w:num>
  <w:num w:numId="9" w16cid:durableId="827283812">
    <w:abstractNumId w:val="31"/>
  </w:num>
  <w:num w:numId="10" w16cid:durableId="339236816">
    <w:abstractNumId w:val="24"/>
  </w:num>
  <w:num w:numId="11" w16cid:durableId="64911460">
    <w:abstractNumId w:val="15"/>
  </w:num>
  <w:num w:numId="12" w16cid:durableId="1862350519">
    <w:abstractNumId w:val="10"/>
  </w:num>
  <w:num w:numId="13" w16cid:durableId="1391198308">
    <w:abstractNumId w:val="16"/>
  </w:num>
  <w:num w:numId="14" w16cid:durableId="569579767">
    <w:abstractNumId w:val="14"/>
  </w:num>
  <w:num w:numId="15" w16cid:durableId="1649700194">
    <w:abstractNumId w:val="27"/>
  </w:num>
  <w:num w:numId="16" w16cid:durableId="199631932">
    <w:abstractNumId w:val="11"/>
  </w:num>
  <w:num w:numId="17" w16cid:durableId="1135483620">
    <w:abstractNumId w:val="29"/>
  </w:num>
  <w:num w:numId="18" w16cid:durableId="1627421592">
    <w:abstractNumId w:val="13"/>
  </w:num>
  <w:num w:numId="19" w16cid:durableId="988629596">
    <w:abstractNumId w:val="1"/>
  </w:num>
  <w:num w:numId="20" w16cid:durableId="1722554716">
    <w:abstractNumId w:val="4"/>
  </w:num>
  <w:num w:numId="21" w16cid:durableId="197282696">
    <w:abstractNumId w:val="22"/>
  </w:num>
  <w:num w:numId="22" w16cid:durableId="1453670315">
    <w:abstractNumId w:val="25"/>
  </w:num>
  <w:num w:numId="23" w16cid:durableId="1343045808">
    <w:abstractNumId w:val="0"/>
  </w:num>
  <w:num w:numId="24" w16cid:durableId="1750806856">
    <w:abstractNumId w:val="33"/>
  </w:num>
  <w:num w:numId="25" w16cid:durableId="1541090571">
    <w:abstractNumId w:val="32"/>
  </w:num>
  <w:num w:numId="26" w16cid:durableId="888537123">
    <w:abstractNumId w:val="21"/>
  </w:num>
  <w:num w:numId="27" w16cid:durableId="1842617818">
    <w:abstractNumId w:val="12"/>
  </w:num>
  <w:num w:numId="28" w16cid:durableId="1729067827">
    <w:abstractNumId w:val="8"/>
  </w:num>
  <w:num w:numId="29" w16cid:durableId="691951526">
    <w:abstractNumId w:val="6"/>
  </w:num>
  <w:num w:numId="30" w16cid:durableId="875235397">
    <w:abstractNumId w:val="3"/>
  </w:num>
  <w:num w:numId="31" w16cid:durableId="1917208339">
    <w:abstractNumId w:val="20"/>
  </w:num>
  <w:num w:numId="32" w16cid:durableId="1440175354">
    <w:abstractNumId w:val="2"/>
  </w:num>
  <w:num w:numId="33" w16cid:durableId="868614397">
    <w:abstractNumId w:val="9"/>
  </w:num>
  <w:num w:numId="34" w16cid:durableId="6133664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8"/>
    <w:rsid w:val="00032060"/>
    <w:rsid w:val="000400D0"/>
    <w:rsid w:val="000509B5"/>
    <w:rsid w:val="00056EFE"/>
    <w:rsid w:val="000572D2"/>
    <w:rsid w:val="0008418F"/>
    <w:rsid w:val="000D71C9"/>
    <w:rsid w:val="000E4B21"/>
    <w:rsid w:val="000E66AB"/>
    <w:rsid w:val="000F2073"/>
    <w:rsid w:val="000F2AE8"/>
    <w:rsid w:val="00104927"/>
    <w:rsid w:val="00131076"/>
    <w:rsid w:val="00131892"/>
    <w:rsid w:val="001970B7"/>
    <w:rsid w:val="001B6E17"/>
    <w:rsid w:val="001B7BB4"/>
    <w:rsid w:val="001D1578"/>
    <w:rsid w:val="001E2B17"/>
    <w:rsid w:val="00201633"/>
    <w:rsid w:val="00203428"/>
    <w:rsid w:val="002047DE"/>
    <w:rsid w:val="00204A4B"/>
    <w:rsid w:val="00215627"/>
    <w:rsid w:val="00216E2D"/>
    <w:rsid w:val="00217E0F"/>
    <w:rsid w:val="002255A3"/>
    <w:rsid w:val="00225879"/>
    <w:rsid w:val="0022795F"/>
    <w:rsid w:val="0023670B"/>
    <w:rsid w:val="00272CEA"/>
    <w:rsid w:val="002A7547"/>
    <w:rsid w:val="002E0B30"/>
    <w:rsid w:val="002E58FD"/>
    <w:rsid w:val="0030032A"/>
    <w:rsid w:val="003460E7"/>
    <w:rsid w:val="00350A4C"/>
    <w:rsid w:val="0035548C"/>
    <w:rsid w:val="00362300"/>
    <w:rsid w:val="00362FC0"/>
    <w:rsid w:val="003727C7"/>
    <w:rsid w:val="003819CC"/>
    <w:rsid w:val="00391219"/>
    <w:rsid w:val="003C41C5"/>
    <w:rsid w:val="003C7050"/>
    <w:rsid w:val="003D184B"/>
    <w:rsid w:val="003D68E0"/>
    <w:rsid w:val="003D72B1"/>
    <w:rsid w:val="003E3399"/>
    <w:rsid w:val="003E7935"/>
    <w:rsid w:val="003F3ACD"/>
    <w:rsid w:val="003F7DD3"/>
    <w:rsid w:val="0041379D"/>
    <w:rsid w:val="0043112D"/>
    <w:rsid w:val="004526D9"/>
    <w:rsid w:val="00467F98"/>
    <w:rsid w:val="00472D3E"/>
    <w:rsid w:val="004A1B18"/>
    <w:rsid w:val="004A6430"/>
    <w:rsid w:val="004D684B"/>
    <w:rsid w:val="00524151"/>
    <w:rsid w:val="00532C28"/>
    <w:rsid w:val="0054558A"/>
    <w:rsid w:val="00554329"/>
    <w:rsid w:val="0058010F"/>
    <w:rsid w:val="005862E4"/>
    <w:rsid w:val="005C431F"/>
    <w:rsid w:val="005D175B"/>
    <w:rsid w:val="005D1FAA"/>
    <w:rsid w:val="005E0926"/>
    <w:rsid w:val="005E17DE"/>
    <w:rsid w:val="005F5906"/>
    <w:rsid w:val="005F680C"/>
    <w:rsid w:val="00617E5E"/>
    <w:rsid w:val="00622112"/>
    <w:rsid w:val="00666044"/>
    <w:rsid w:val="0067185B"/>
    <w:rsid w:val="006922EF"/>
    <w:rsid w:val="0069551B"/>
    <w:rsid w:val="00697D86"/>
    <w:rsid w:val="006A4C86"/>
    <w:rsid w:val="006A5F0E"/>
    <w:rsid w:val="006B6C24"/>
    <w:rsid w:val="007112C6"/>
    <w:rsid w:val="00724804"/>
    <w:rsid w:val="007669BA"/>
    <w:rsid w:val="00786DC6"/>
    <w:rsid w:val="007B5F74"/>
    <w:rsid w:val="007D6313"/>
    <w:rsid w:val="00805025"/>
    <w:rsid w:val="0080639B"/>
    <w:rsid w:val="008322A4"/>
    <w:rsid w:val="00844347"/>
    <w:rsid w:val="0085490D"/>
    <w:rsid w:val="00854E52"/>
    <w:rsid w:val="008A0AAD"/>
    <w:rsid w:val="008B2E98"/>
    <w:rsid w:val="008D7B75"/>
    <w:rsid w:val="009139DE"/>
    <w:rsid w:val="009140B2"/>
    <w:rsid w:val="009449D5"/>
    <w:rsid w:val="0096171A"/>
    <w:rsid w:val="009A218E"/>
    <w:rsid w:val="009F2350"/>
    <w:rsid w:val="00A040A8"/>
    <w:rsid w:val="00A21D44"/>
    <w:rsid w:val="00A3295D"/>
    <w:rsid w:val="00A56835"/>
    <w:rsid w:val="00A613A7"/>
    <w:rsid w:val="00AD3BB4"/>
    <w:rsid w:val="00B218CB"/>
    <w:rsid w:val="00B26057"/>
    <w:rsid w:val="00B35E1A"/>
    <w:rsid w:val="00B40ACE"/>
    <w:rsid w:val="00B80AD7"/>
    <w:rsid w:val="00B87660"/>
    <w:rsid w:val="00BD4790"/>
    <w:rsid w:val="00BE6166"/>
    <w:rsid w:val="00C1169C"/>
    <w:rsid w:val="00C54765"/>
    <w:rsid w:val="00C65A83"/>
    <w:rsid w:val="00C833FF"/>
    <w:rsid w:val="00C866BB"/>
    <w:rsid w:val="00C95003"/>
    <w:rsid w:val="00CA2C61"/>
    <w:rsid w:val="00CA7EC3"/>
    <w:rsid w:val="00CD1621"/>
    <w:rsid w:val="00CE0E8D"/>
    <w:rsid w:val="00CF4366"/>
    <w:rsid w:val="00D14910"/>
    <w:rsid w:val="00D472AD"/>
    <w:rsid w:val="00D64230"/>
    <w:rsid w:val="00D66846"/>
    <w:rsid w:val="00D66CDE"/>
    <w:rsid w:val="00D80F5D"/>
    <w:rsid w:val="00D95952"/>
    <w:rsid w:val="00DD2D26"/>
    <w:rsid w:val="00DF6C1C"/>
    <w:rsid w:val="00E006AB"/>
    <w:rsid w:val="00E05550"/>
    <w:rsid w:val="00E23C81"/>
    <w:rsid w:val="00E35F6D"/>
    <w:rsid w:val="00E36D90"/>
    <w:rsid w:val="00E46159"/>
    <w:rsid w:val="00E46351"/>
    <w:rsid w:val="00E51FE8"/>
    <w:rsid w:val="00E85124"/>
    <w:rsid w:val="00EA5200"/>
    <w:rsid w:val="00EB0799"/>
    <w:rsid w:val="00ED1B01"/>
    <w:rsid w:val="00ED7453"/>
    <w:rsid w:val="00EE26A1"/>
    <w:rsid w:val="00EF44DC"/>
    <w:rsid w:val="00EF7656"/>
    <w:rsid w:val="00F0077F"/>
    <w:rsid w:val="00F30010"/>
    <w:rsid w:val="00F32739"/>
    <w:rsid w:val="00F462BC"/>
    <w:rsid w:val="00FA2F34"/>
    <w:rsid w:val="00FD0E73"/>
    <w:rsid w:val="00FE17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9B7598E"/>
  <w15:chartTrackingRefBased/>
  <w15:docId w15:val="{B24F0007-EE9D-48D6-B7CC-51B4657B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rsid w:val="002047DE"/>
    <w:rPr>
      <w:sz w:val="16"/>
      <w:szCs w:val="16"/>
    </w:rPr>
  </w:style>
  <w:style w:type="paragraph" w:styleId="CommentText">
    <w:name w:val="annotation text"/>
    <w:basedOn w:val="Normal"/>
    <w:link w:val="CommentTextChar"/>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rPr>
  </w:style>
  <w:style w:type="character" w:customStyle="1" w:styleId="CommentSubjectChar">
    <w:name w:val="Comment Subject Char"/>
    <w:link w:val="CommentSubject"/>
    <w:rsid w:val="002047DE"/>
    <w:rPr>
      <w:b/>
      <w:bCs/>
    </w:rPr>
  </w:style>
  <w:style w:type="paragraph" w:styleId="ListParagraph">
    <w:name w:val="List Paragraph"/>
    <w:basedOn w:val="Normal"/>
    <w:uiPriority w:val="34"/>
    <w:qFormat/>
    <w:rsid w:val="000D71C9"/>
    <w:pPr>
      <w:ind w:left="708"/>
    </w:pPr>
  </w:style>
  <w:style w:type="paragraph" w:customStyle="1" w:styleId="Default">
    <w:name w:val="Default"/>
    <w:rsid w:val="00617E5E"/>
    <w:pPr>
      <w:autoSpaceDE w:val="0"/>
      <w:autoSpaceDN w:val="0"/>
      <w:adjustRightInd w:val="0"/>
    </w:pPr>
    <w:rPr>
      <w:rFonts w:ascii="Tahoma" w:hAnsi="Tahoma" w:cs="Tahoma"/>
      <w:color w:val="000000"/>
      <w:sz w:val="24"/>
      <w:szCs w:val="24"/>
      <w:lang w:val="cs-CZ" w:eastAsia="cs-CZ"/>
    </w:rPr>
  </w:style>
  <w:style w:type="table" w:styleId="TableGrid">
    <w:name w:val="Table Grid"/>
    <w:basedOn w:val="TableNormal"/>
    <w:rsid w:val="00671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40A8"/>
    <w:rPr>
      <w:sz w:val="24"/>
    </w:rPr>
  </w:style>
  <w:style w:type="character" w:customStyle="1" w:styleId="FooterChar">
    <w:name w:val="Footer Char"/>
    <w:link w:val="Footer"/>
    <w:uiPriority w:val="99"/>
    <w:rsid w:val="003460E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3.wipo.int/amc-payment/" TargetMode="External"/><Relationship Id="rId3" Type="http://schemas.openxmlformats.org/officeDocument/2006/relationships/settings" Target="settings.xml"/><Relationship Id="rId7" Type="http://schemas.openxmlformats.org/officeDocument/2006/relationships/hyperlink" Target="http://www.wipo.int/amc/en/domains/panel/panelists.jsp?code=euDR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rbiter.mai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2044</Words>
  <Characters>11654</Characters>
  <Application>Microsoft Office Word</Application>
  <DocSecurity>0</DocSecurity>
  <Lines>97</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World Intellectual Property Organization</Company>
  <LinksUpToDate>false</LinksUpToDate>
  <CharactersWithSpaces>13671</CharactersWithSpaces>
  <SharedDoc>false</SharedDoc>
  <HLinks>
    <vt:vector size="18" baseType="variant">
      <vt:variant>
        <vt:i4>3670096</vt:i4>
      </vt:variant>
      <vt:variant>
        <vt:i4>6</vt:i4>
      </vt:variant>
      <vt:variant>
        <vt:i4>0</vt:i4>
      </vt:variant>
      <vt:variant>
        <vt:i4>5</vt:i4>
      </vt:variant>
      <vt:variant>
        <vt:lpwstr>mailto:arbiter.mail@wipo.int</vt:lpwstr>
      </vt:variant>
      <vt:variant>
        <vt:lpwstr/>
      </vt:variant>
      <vt:variant>
        <vt:i4>3145839</vt:i4>
      </vt:variant>
      <vt:variant>
        <vt:i4>3</vt:i4>
      </vt:variant>
      <vt:variant>
        <vt:i4>0</vt:i4>
      </vt:variant>
      <vt:variant>
        <vt:i4>5</vt:i4>
      </vt:variant>
      <vt:variant>
        <vt:lpwstr>https://www3.wipo.int/amc-payment/</vt:lpwstr>
      </vt:variant>
      <vt:variant>
        <vt:lpwstr/>
      </vt:variant>
      <vt:variant>
        <vt:i4>5963799</vt:i4>
      </vt:variant>
      <vt:variant>
        <vt:i4>0</vt:i4>
      </vt:variant>
      <vt:variant>
        <vt:i4>0</vt:i4>
      </vt:variant>
      <vt:variant>
        <vt:i4>5</vt:i4>
      </vt:variant>
      <vt:variant>
        <vt:lpwstr>http://www.wipo.int/amc/en/domains/panel/panelists.jsp?code=euDRP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2025-04-03T10:49:00Z</dcterms:created>
  <dcterms:modified xsi:type="dcterms:W3CDTF">2025-04-03T10:49:00Z</dcterms:modified>
</cp:coreProperties>
</file>