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EE428E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EE428E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EE428E" w:rsidRDefault="007A2E52" w:rsidP="003C2450">
            <w:pPr>
              <w:keepNext/>
              <w:keepLines/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377A817" wp14:editId="307862E2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EE428E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163F61" w:rsidRPr="00EE428E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EE428E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163F61" w:rsidRPr="00EE428E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EE428E" w:rsidRDefault="00EE428E" w:rsidP="00643866">
            <w:pPr>
              <w:jc w:val="right"/>
              <w:rPr>
                <w:lang w:val="fr-FR"/>
              </w:rPr>
            </w:pPr>
            <w:r w:rsidRPr="00EE428E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643866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262D96" w:rsidRPr="00EE428E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4346A1" w:rsidRPr="00EE428E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163F61" w:rsidRPr="00EE428E" w:rsidRDefault="00163F61" w:rsidP="008B2CC1">
      <w:pPr>
        <w:rPr>
          <w:lang w:val="fr-FR"/>
        </w:rPr>
      </w:pPr>
    </w:p>
    <w:p w:rsidR="00163F61" w:rsidRPr="00EE428E" w:rsidRDefault="00163F61" w:rsidP="008B2CC1">
      <w:pPr>
        <w:rPr>
          <w:lang w:val="fr-FR"/>
        </w:rPr>
      </w:pPr>
    </w:p>
    <w:p w:rsidR="00481762" w:rsidRPr="00EE428E" w:rsidRDefault="00481762" w:rsidP="008B2CC1">
      <w:pPr>
        <w:rPr>
          <w:lang w:val="fr-FR"/>
        </w:rPr>
      </w:pPr>
    </w:p>
    <w:p w:rsidR="00163F61" w:rsidRPr="00EE428E" w:rsidRDefault="00163F61" w:rsidP="00CC5016">
      <w:pPr>
        <w:rPr>
          <w:lang w:val="fr-FR"/>
        </w:rPr>
      </w:pPr>
    </w:p>
    <w:p w:rsidR="00163F61" w:rsidRPr="00EE428E" w:rsidRDefault="00163F61" w:rsidP="00CC5016">
      <w:pPr>
        <w:rPr>
          <w:lang w:val="fr-FR"/>
        </w:rPr>
      </w:pPr>
    </w:p>
    <w:p w:rsidR="007A2E52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EE428E">
        <w:rPr>
          <w:b/>
          <w:bCs/>
          <w:sz w:val="28"/>
          <w:szCs w:val="28"/>
          <w:lang w:val="fr-FR"/>
        </w:rPr>
        <w:t>Protocol</w:t>
      </w:r>
      <w:r w:rsidR="00EE428E" w:rsidRPr="00EE428E">
        <w:rPr>
          <w:b/>
          <w:bCs/>
          <w:sz w:val="28"/>
          <w:szCs w:val="28"/>
          <w:lang w:val="fr-FR"/>
        </w:rPr>
        <w:t>e de Madrid concernant l</w:t>
      </w:r>
      <w:r w:rsidR="007A2E52">
        <w:rPr>
          <w:b/>
          <w:bCs/>
          <w:sz w:val="28"/>
          <w:szCs w:val="28"/>
          <w:lang w:val="fr-FR"/>
        </w:rPr>
        <w:t>’</w:t>
      </w:r>
      <w:r w:rsidR="00EE428E" w:rsidRPr="00EE428E">
        <w:rPr>
          <w:b/>
          <w:bCs/>
          <w:sz w:val="28"/>
          <w:szCs w:val="28"/>
          <w:lang w:val="fr-FR"/>
        </w:rPr>
        <w:t>enregistrement international des marques</w:t>
      </w:r>
    </w:p>
    <w:p w:rsidR="00163F61" w:rsidRPr="00EE428E" w:rsidRDefault="00163F6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63F61" w:rsidRPr="00EE428E" w:rsidRDefault="00163F6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63F61" w:rsidRPr="00EE428E" w:rsidRDefault="00163F6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81762" w:rsidRPr="00EE428E" w:rsidRDefault="009D0AC3" w:rsidP="00481762">
      <w:pPr>
        <w:autoSpaceDE w:val="0"/>
        <w:autoSpaceDN w:val="0"/>
        <w:adjustRightInd w:val="0"/>
        <w:rPr>
          <w:b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Enregistrements i</w:t>
      </w:r>
      <w:r w:rsidR="00481762" w:rsidRPr="00EE428E">
        <w:rPr>
          <w:b/>
          <w:sz w:val="24"/>
          <w:szCs w:val="24"/>
          <w:lang w:val="fr-FR"/>
        </w:rPr>
        <w:t>nternationa</w:t>
      </w:r>
      <w:r w:rsidR="0077500B">
        <w:rPr>
          <w:b/>
          <w:sz w:val="24"/>
          <w:szCs w:val="24"/>
          <w:lang w:val="fr-FR"/>
        </w:rPr>
        <w:t xml:space="preserve">ux </w:t>
      </w:r>
      <w:r w:rsidR="00DB2DE9">
        <w:rPr>
          <w:b/>
          <w:sz w:val="24"/>
          <w:szCs w:val="24"/>
          <w:lang w:val="fr-FR"/>
        </w:rPr>
        <w:t>dans lesquels les</w:t>
      </w:r>
      <w:r w:rsidR="0077500B">
        <w:rPr>
          <w:b/>
          <w:sz w:val="24"/>
          <w:szCs w:val="24"/>
          <w:lang w:val="fr-FR"/>
        </w:rPr>
        <w:t xml:space="preserve"> États</w:t>
      </w:r>
      <w:r w:rsidR="00A30C4C">
        <w:rPr>
          <w:b/>
          <w:sz w:val="24"/>
          <w:szCs w:val="24"/>
          <w:lang w:val="fr-FR"/>
        </w:rPr>
        <w:noBreakHyphen/>
      </w:r>
      <w:r w:rsidR="0077500B">
        <w:rPr>
          <w:b/>
          <w:sz w:val="24"/>
          <w:szCs w:val="24"/>
          <w:lang w:val="fr-FR"/>
        </w:rPr>
        <w:t>Unis</w:t>
      </w:r>
      <w:r w:rsidR="007508C6">
        <w:rPr>
          <w:b/>
          <w:sz w:val="24"/>
          <w:szCs w:val="24"/>
          <w:lang w:val="fr-FR"/>
        </w:rPr>
        <w:t xml:space="preserve"> </w:t>
      </w:r>
      <w:r w:rsidR="0077500B">
        <w:rPr>
          <w:b/>
          <w:sz w:val="24"/>
          <w:szCs w:val="24"/>
          <w:lang w:val="fr-FR"/>
        </w:rPr>
        <w:t>d</w:t>
      </w:r>
      <w:r w:rsidR="007A2E52">
        <w:rPr>
          <w:b/>
          <w:sz w:val="24"/>
          <w:szCs w:val="24"/>
          <w:lang w:val="fr-FR"/>
        </w:rPr>
        <w:t>’</w:t>
      </w:r>
      <w:r w:rsidR="0077500B">
        <w:rPr>
          <w:b/>
          <w:sz w:val="24"/>
          <w:szCs w:val="24"/>
          <w:lang w:val="fr-FR"/>
        </w:rPr>
        <w:t>Amérique</w:t>
      </w:r>
      <w:r w:rsidR="00DB2DE9">
        <w:rPr>
          <w:b/>
          <w:sz w:val="24"/>
          <w:szCs w:val="24"/>
          <w:lang w:val="fr-FR"/>
        </w:rPr>
        <w:t xml:space="preserve"> font l</w:t>
      </w:r>
      <w:r w:rsidR="007A2E52">
        <w:rPr>
          <w:b/>
          <w:sz w:val="24"/>
          <w:szCs w:val="24"/>
          <w:lang w:val="fr-FR"/>
        </w:rPr>
        <w:t>’</w:t>
      </w:r>
      <w:r w:rsidR="00DB2DE9">
        <w:rPr>
          <w:b/>
          <w:sz w:val="24"/>
          <w:szCs w:val="24"/>
          <w:lang w:val="fr-FR"/>
        </w:rPr>
        <w:t>objet d</w:t>
      </w:r>
      <w:r w:rsidR="007A2E52">
        <w:rPr>
          <w:b/>
          <w:sz w:val="24"/>
          <w:szCs w:val="24"/>
          <w:lang w:val="fr-FR"/>
        </w:rPr>
        <w:t>’</w:t>
      </w:r>
      <w:r w:rsidR="00DB2DE9">
        <w:rPr>
          <w:b/>
          <w:sz w:val="24"/>
          <w:szCs w:val="24"/>
          <w:lang w:val="fr-FR"/>
        </w:rPr>
        <w:t>une désignation </w:t>
      </w:r>
      <w:r w:rsidR="0077500B">
        <w:rPr>
          <w:b/>
          <w:sz w:val="24"/>
          <w:szCs w:val="24"/>
          <w:lang w:val="fr-FR"/>
        </w:rPr>
        <w:t xml:space="preserve">: </w:t>
      </w:r>
      <w:r w:rsidR="00DC096A">
        <w:rPr>
          <w:b/>
          <w:sz w:val="24"/>
          <w:szCs w:val="24"/>
          <w:lang w:val="fr-FR"/>
        </w:rPr>
        <w:t xml:space="preserve">envoi de </w:t>
      </w:r>
      <w:r w:rsidR="0077500B">
        <w:rPr>
          <w:b/>
          <w:sz w:val="24"/>
          <w:szCs w:val="24"/>
          <w:lang w:val="fr-FR"/>
        </w:rPr>
        <w:t>courrie</w:t>
      </w:r>
      <w:r w:rsidR="00481762" w:rsidRPr="00EE428E">
        <w:rPr>
          <w:b/>
          <w:sz w:val="24"/>
          <w:szCs w:val="24"/>
          <w:lang w:val="fr-FR"/>
        </w:rPr>
        <w:t>l</w:t>
      </w:r>
      <w:r w:rsidR="0077500B">
        <w:rPr>
          <w:b/>
          <w:sz w:val="24"/>
          <w:szCs w:val="24"/>
          <w:lang w:val="fr-FR"/>
        </w:rPr>
        <w:t>s</w:t>
      </w:r>
      <w:r w:rsidR="00DC096A">
        <w:rPr>
          <w:b/>
          <w:sz w:val="24"/>
          <w:szCs w:val="24"/>
          <w:lang w:val="fr-FR"/>
        </w:rPr>
        <w:t xml:space="preserve"> à titre de rappel de l</w:t>
      </w:r>
      <w:r w:rsidR="007A2E52">
        <w:rPr>
          <w:b/>
          <w:sz w:val="24"/>
          <w:szCs w:val="24"/>
          <w:lang w:val="fr-FR"/>
        </w:rPr>
        <w:t>’</w:t>
      </w:r>
      <w:r w:rsidR="00DC096A">
        <w:rPr>
          <w:b/>
          <w:sz w:val="24"/>
          <w:szCs w:val="24"/>
          <w:lang w:val="fr-FR"/>
        </w:rPr>
        <w:t>obligation de</w:t>
      </w:r>
      <w:r w:rsidR="008B1A41">
        <w:rPr>
          <w:b/>
          <w:sz w:val="24"/>
          <w:szCs w:val="24"/>
          <w:lang w:val="fr-FR"/>
        </w:rPr>
        <w:t> </w:t>
      </w:r>
      <w:r w:rsidR="00DC096A">
        <w:rPr>
          <w:b/>
          <w:sz w:val="24"/>
          <w:szCs w:val="24"/>
          <w:lang w:val="fr-FR"/>
        </w:rPr>
        <w:t xml:space="preserve">déposer des déclarations </w:t>
      </w:r>
      <w:r w:rsidR="00DB2DE9">
        <w:rPr>
          <w:b/>
          <w:sz w:val="24"/>
          <w:szCs w:val="24"/>
          <w:lang w:val="fr-FR"/>
        </w:rPr>
        <w:t xml:space="preserve">sous serment </w:t>
      </w:r>
      <w:r w:rsidR="00DC096A">
        <w:rPr>
          <w:b/>
          <w:sz w:val="24"/>
          <w:szCs w:val="24"/>
          <w:lang w:val="fr-FR"/>
        </w:rPr>
        <w:t>d</w:t>
      </w:r>
      <w:r w:rsidR="007A2E52">
        <w:rPr>
          <w:b/>
          <w:sz w:val="24"/>
          <w:szCs w:val="24"/>
          <w:lang w:val="fr-FR"/>
        </w:rPr>
        <w:t>’</w:t>
      </w:r>
      <w:r w:rsidR="00DC096A">
        <w:rPr>
          <w:b/>
          <w:sz w:val="24"/>
          <w:szCs w:val="24"/>
          <w:lang w:val="fr-FR"/>
        </w:rPr>
        <w:t>u</w:t>
      </w:r>
      <w:r w:rsidR="00DB2DE9">
        <w:rPr>
          <w:b/>
          <w:sz w:val="24"/>
          <w:szCs w:val="24"/>
          <w:lang w:val="fr-FR"/>
        </w:rPr>
        <w:t>sage</w:t>
      </w:r>
      <w:r w:rsidR="00DC096A">
        <w:rPr>
          <w:b/>
          <w:sz w:val="24"/>
          <w:szCs w:val="24"/>
          <w:lang w:val="fr-FR"/>
        </w:rPr>
        <w:t xml:space="preserve"> continu dans le commerce auprès de l</w:t>
      </w:r>
      <w:r w:rsidR="007A2E52">
        <w:rPr>
          <w:b/>
          <w:sz w:val="24"/>
          <w:szCs w:val="24"/>
          <w:lang w:val="fr-FR"/>
        </w:rPr>
        <w:t>’</w:t>
      </w:r>
      <w:r w:rsidR="00DC096A">
        <w:rPr>
          <w:b/>
          <w:sz w:val="24"/>
          <w:szCs w:val="24"/>
          <w:lang w:val="fr-FR"/>
        </w:rPr>
        <w:t>Office des brevets et des marques des États</w:t>
      </w:r>
      <w:r w:rsidR="00A30C4C">
        <w:rPr>
          <w:b/>
          <w:sz w:val="24"/>
          <w:szCs w:val="24"/>
          <w:lang w:val="fr-FR"/>
        </w:rPr>
        <w:noBreakHyphen/>
      </w:r>
      <w:r w:rsidR="00DC096A">
        <w:rPr>
          <w:b/>
          <w:sz w:val="24"/>
          <w:szCs w:val="24"/>
          <w:lang w:val="fr-FR"/>
        </w:rPr>
        <w:t>Unis</w:t>
      </w:r>
      <w:r w:rsidR="007508C6">
        <w:rPr>
          <w:b/>
          <w:sz w:val="24"/>
          <w:szCs w:val="24"/>
          <w:lang w:val="fr-FR"/>
        </w:rPr>
        <w:t xml:space="preserve"> </w:t>
      </w:r>
      <w:r w:rsidR="00DC096A">
        <w:rPr>
          <w:b/>
          <w:sz w:val="24"/>
          <w:szCs w:val="24"/>
          <w:lang w:val="fr-FR"/>
        </w:rPr>
        <w:t>d</w:t>
      </w:r>
      <w:r w:rsidR="007A2E52">
        <w:rPr>
          <w:b/>
          <w:sz w:val="24"/>
          <w:szCs w:val="24"/>
          <w:lang w:val="fr-FR"/>
        </w:rPr>
        <w:t>’</w:t>
      </w:r>
      <w:r w:rsidR="00DC096A">
        <w:rPr>
          <w:b/>
          <w:sz w:val="24"/>
          <w:szCs w:val="24"/>
          <w:lang w:val="fr-FR"/>
        </w:rPr>
        <w:t xml:space="preserve">Amérique </w:t>
      </w:r>
      <w:r w:rsidR="00481762" w:rsidRPr="00EE428E">
        <w:rPr>
          <w:b/>
          <w:bCs/>
          <w:sz w:val="24"/>
          <w:szCs w:val="24"/>
          <w:lang w:val="fr-FR"/>
        </w:rPr>
        <w:t>(USPTO)</w:t>
      </w:r>
    </w:p>
    <w:p w:rsidR="006D1756" w:rsidRPr="00EE428E" w:rsidRDefault="006D1756" w:rsidP="006D1756">
      <w:pPr>
        <w:rPr>
          <w:szCs w:val="22"/>
          <w:lang w:val="fr-FR"/>
        </w:rPr>
      </w:pPr>
    </w:p>
    <w:p w:rsidR="007A2E52" w:rsidRDefault="00481762" w:rsidP="00481762">
      <w:pPr>
        <w:rPr>
          <w:szCs w:val="22"/>
          <w:lang w:val="fr-FR"/>
        </w:rPr>
      </w:pPr>
      <w:r w:rsidRPr="00EE428E">
        <w:rPr>
          <w:szCs w:val="22"/>
          <w:lang w:val="fr-FR"/>
        </w:rPr>
        <w:fldChar w:fldCharType="begin"/>
      </w:r>
      <w:r w:rsidRPr="00EE428E">
        <w:rPr>
          <w:szCs w:val="22"/>
          <w:lang w:val="fr-FR"/>
        </w:rPr>
        <w:instrText xml:space="preserve"> AUTONUM  </w:instrText>
      </w:r>
      <w:r w:rsidRPr="00EE428E">
        <w:rPr>
          <w:szCs w:val="22"/>
          <w:lang w:val="fr-FR"/>
        </w:rPr>
        <w:fldChar w:fldCharType="end"/>
      </w:r>
      <w:r w:rsidRPr="00EE428E">
        <w:rPr>
          <w:szCs w:val="22"/>
          <w:lang w:val="fr-FR"/>
        </w:rPr>
        <w:tab/>
      </w:r>
      <w:r w:rsidR="00DC096A">
        <w:rPr>
          <w:szCs w:val="22"/>
          <w:lang w:val="fr-FR"/>
        </w:rPr>
        <w:t>L</w:t>
      </w:r>
      <w:r w:rsidR="007A2E52">
        <w:rPr>
          <w:szCs w:val="22"/>
          <w:lang w:val="fr-FR"/>
        </w:rPr>
        <w:t>’</w:t>
      </w:r>
      <w:r w:rsidR="00DC096A">
        <w:rPr>
          <w:szCs w:val="22"/>
          <w:lang w:val="fr-FR"/>
        </w:rPr>
        <w:t>Office des brevets et des marques des États</w:t>
      </w:r>
      <w:r w:rsidR="00A30C4C">
        <w:rPr>
          <w:szCs w:val="22"/>
          <w:lang w:val="fr-FR"/>
        </w:rPr>
        <w:noBreakHyphen/>
      </w:r>
      <w:r w:rsidR="00DC096A">
        <w:rPr>
          <w:szCs w:val="22"/>
          <w:lang w:val="fr-FR"/>
        </w:rPr>
        <w:t>Unis</w:t>
      </w:r>
      <w:r w:rsidR="007508C6">
        <w:rPr>
          <w:szCs w:val="22"/>
          <w:lang w:val="fr-FR"/>
        </w:rPr>
        <w:t xml:space="preserve"> </w:t>
      </w:r>
      <w:r w:rsidR="00DC096A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DC096A">
        <w:rPr>
          <w:szCs w:val="22"/>
          <w:lang w:val="fr-FR"/>
        </w:rPr>
        <w:t xml:space="preserve">Amérique </w:t>
      </w:r>
      <w:r w:rsidRPr="00EE428E">
        <w:rPr>
          <w:szCs w:val="22"/>
          <w:lang w:val="fr-FR"/>
        </w:rPr>
        <w:t xml:space="preserve">(USPTO) </w:t>
      </w:r>
      <w:r w:rsidR="00DC096A">
        <w:rPr>
          <w:szCs w:val="22"/>
          <w:lang w:val="fr-FR"/>
        </w:rPr>
        <w:t xml:space="preserve">a </w:t>
      </w:r>
      <w:r w:rsidR="00DA5424">
        <w:rPr>
          <w:szCs w:val="22"/>
          <w:lang w:val="fr-FR"/>
        </w:rPr>
        <w:t>communiqué au</w:t>
      </w:r>
      <w:r w:rsidR="00DC096A">
        <w:rPr>
          <w:szCs w:val="22"/>
          <w:lang w:val="fr-FR"/>
        </w:rPr>
        <w:t xml:space="preserve"> Bureau international de l</w:t>
      </w:r>
      <w:r w:rsidR="007A2E52">
        <w:rPr>
          <w:szCs w:val="22"/>
          <w:lang w:val="fr-FR"/>
        </w:rPr>
        <w:t>’</w:t>
      </w:r>
      <w:r w:rsidR="00DC096A">
        <w:rPr>
          <w:szCs w:val="22"/>
          <w:lang w:val="fr-FR"/>
        </w:rPr>
        <w:t xml:space="preserve">Organisation Mondiale de la Propriété Intellectuelle (OMPI) des </w:t>
      </w:r>
      <w:r w:rsidR="00DA5424">
        <w:rPr>
          <w:szCs w:val="22"/>
          <w:lang w:val="fr-FR"/>
        </w:rPr>
        <w:t xml:space="preserve">informations relatives aux </w:t>
      </w:r>
      <w:r w:rsidR="00DC096A">
        <w:rPr>
          <w:szCs w:val="22"/>
          <w:lang w:val="fr-FR"/>
        </w:rPr>
        <w:t xml:space="preserve">modalités </w:t>
      </w:r>
      <w:r w:rsidR="00DA5424">
        <w:rPr>
          <w:szCs w:val="22"/>
          <w:lang w:val="fr-FR"/>
        </w:rPr>
        <w:t xml:space="preserve">selon lesquelles </w:t>
      </w:r>
      <w:r w:rsidR="00DC096A">
        <w:rPr>
          <w:szCs w:val="22"/>
          <w:lang w:val="fr-FR"/>
        </w:rPr>
        <w:t>les titulaires d</w:t>
      </w:r>
      <w:r w:rsidR="007A2E52">
        <w:rPr>
          <w:szCs w:val="22"/>
          <w:lang w:val="fr-FR"/>
        </w:rPr>
        <w:t>’</w:t>
      </w:r>
      <w:r w:rsidR="00DC096A">
        <w:rPr>
          <w:szCs w:val="22"/>
          <w:lang w:val="fr-FR"/>
        </w:rPr>
        <w:t xml:space="preserve">enregistrements internationaux désignant les </w:t>
      </w:r>
      <w:r w:rsidR="00DC096A" w:rsidRPr="00DC096A">
        <w:rPr>
          <w:szCs w:val="22"/>
          <w:lang w:val="fr-FR"/>
        </w:rPr>
        <w:t>États</w:t>
      </w:r>
      <w:r w:rsidR="00A30C4C">
        <w:rPr>
          <w:szCs w:val="22"/>
          <w:lang w:val="fr-FR"/>
        </w:rPr>
        <w:noBreakHyphen/>
      </w:r>
      <w:r w:rsidR="00DC096A" w:rsidRPr="00DC096A">
        <w:rPr>
          <w:szCs w:val="22"/>
          <w:lang w:val="fr-FR"/>
        </w:rPr>
        <w:t>Unis</w:t>
      </w:r>
      <w:r w:rsidR="007508C6">
        <w:rPr>
          <w:szCs w:val="22"/>
          <w:lang w:val="fr-FR"/>
        </w:rPr>
        <w:t xml:space="preserve"> </w:t>
      </w:r>
      <w:r w:rsidR="00DC096A" w:rsidRPr="00DC096A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DC096A" w:rsidRPr="00DC096A">
        <w:rPr>
          <w:szCs w:val="22"/>
          <w:lang w:val="fr-FR"/>
        </w:rPr>
        <w:t>Amérique</w:t>
      </w:r>
      <w:r w:rsidR="00DC096A">
        <w:rPr>
          <w:szCs w:val="22"/>
          <w:lang w:val="fr-FR"/>
        </w:rPr>
        <w:t xml:space="preserve"> (US)</w:t>
      </w:r>
      <w:r w:rsidR="00DA5424">
        <w:rPr>
          <w:szCs w:val="22"/>
          <w:lang w:val="fr-FR"/>
        </w:rPr>
        <w:t xml:space="preserve"> reçoivent</w:t>
      </w:r>
      <w:r w:rsidR="00DC096A">
        <w:rPr>
          <w:szCs w:val="22"/>
          <w:lang w:val="fr-FR"/>
        </w:rPr>
        <w:t xml:space="preserve"> de</w:t>
      </w:r>
      <w:r w:rsidR="00DA5424">
        <w:rPr>
          <w:szCs w:val="22"/>
          <w:lang w:val="fr-FR"/>
        </w:rPr>
        <w:t>s</w:t>
      </w:r>
      <w:r w:rsidR="00DC096A">
        <w:rPr>
          <w:szCs w:val="22"/>
          <w:lang w:val="fr-FR"/>
        </w:rPr>
        <w:t xml:space="preserve"> courriels à titre de rappel de l</w:t>
      </w:r>
      <w:r w:rsidR="007A2E52">
        <w:rPr>
          <w:szCs w:val="22"/>
          <w:lang w:val="fr-FR"/>
        </w:rPr>
        <w:t>’</w:t>
      </w:r>
      <w:r w:rsidR="00DC096A">
        <w:rPr>
          <w:szCs w:val="22"/>
          <w:lang w:val="fr-FR"/>
        </w:rPr>
        <w:t xml:space="preserve">obligation de déposer </w:t>
      </w:r>
      <w:r w:rsidR="00EB62F0">
        <w:rPr>
          <w:szCs w:val="22"/>
          <w:lang w:val="fr-FR"/>
        </w:rPr>
        <w:t>une</w:t>
      </w:r>
      <w:r w:rsidR="00DC096A">
        <w:rPr>
          <w:szCs w:val="22"/>
          <w:lang w:val="fr-FR"/>
        </w:rPr>
        <w:t xml:space="preserve"> déclaration </w:t>
      </w:r>
      <w:r w:rsidR="0096466E">
        <w:rPr>
          <w:szCs w:val="22"/>
          <w:lang w:val="fr-FR"/>
        </w:rPr>
        <w:t xml:space="preserve">sous serment </w:t>
      </w:r>
      <w:r w:rsidR="003609CD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3609CD">
        <w:rPr>
          <w:szCs w:val="22"/>
          <w:lang w:val="fr-FR"/>
        </w:rPr>
        <w:t>u</w:t>
      </w:r>
      <w:r w:rsidR="0096466E">
        <w:rPr>
          <w:szCs w:val="22"/>
          <w:lang w:val="fr-FR"/>
        </w:rPr>
        <w:t>sage</w:t>
      </w:r>
      <w:r w:rsidR="003609CD">
        <w:rPr>
          <w:szCs w:val="22"/>
          <w:lang w:val="fr-FR"/>
        </w:rPr>
        <w:t xml:space="preserve"> continu dans le commerce.</w:t>
      </w:r>
      <w:r w:rsidR="008B1A41">
        <w:rPr>
          <w:szCs w:val="22"/>
          <w:lang w:val="fr-FR"/>
        </w:rPr>
        <w:t xml:space="preserve">  </w:t>
      </w:r>
    </w:p>
    <w:p w:rsidR="00481762" w:rsidRPr="00EE428E" w:rsidRDefault="00481762" w:rsidP="00481762">
      <w:pPr>
        <w:rPr>
          <w:szCs w:val="22"/>
          <w:lang w:val="fr-FR"/>
        </w:rPr>
      </w:pPr>
    </w:p>
    <w:p w:rsidR="007A2E52" w:rsidRDefault="00481762" w:rsidP="00481762">
      <w:pPr>
        <w:rPr>
          <w:szCs w:val="22"/>
          <w:lang w:val="fr-FR"/>
        </w:rPr>
      </w:pPr>
      <w:r w:rsidRPr="00EE428E">
        <w:rPr>
          <w:szCs w:val="22"/>
          <w:lang w:val="fr-FR"/>
        </w:rPr>
        <w:fldChar w:fldCharType="begin"/>
      </w:r>
      <w:r w:rsidRPr="00EE428E">
        <w:rPr>
          <w:szCs w:val="22"/>
          <w:lang w:val="fr-FR"/>
        </w:rPr>
        <w:instrText xml:space="preserve"> AUTONUM  </w:instrText>
      </w:r>
      <w:r w:rsidRPr="00EE428E">
        <w:rPr>
          <w:szCs w:val="22"/>
          <w:lang w:val="fr-FR"/>
        </w:rPr>
        <w:fldChar w:fldCharType="end"/>
      </w:r>
      <w:r w:rsidRPr="00EE428E">
        <w:rPr>
          <w:szCs w:val="22"/>
          <w:lang w:val="fr-FR"/>
        </w:rPr>
        <w:tab/>
      </w:r>
      <w:r w:rsidR="00DB2DE9">
        <w:rPr>
          <w:szCs w:val="22"/>
          <w:lang w:val="fr-FR"/>
        </w:rPr>
        <w:t>Afin d</w:t>
      </w:r>
      <w:r w:rsidR="007A2E52">
        <w:rPr>
          <w:szCs w:val="22"/>
          <w:lang w:val="fr-FR"/>
        </w:rPr>
        <w:t>’</w:t>
      </w:r>
      <w:r w:rsidR="003609CD">
        <w:rPr>
          <w:szCs w:val="22"/>
          <w:lang w:val="fr-FR"/>
        </w:rPr>
        <w:t xml:space="preserve">éviter une invalidation de la protection </w:t>
      </w:r>
      <w:r w:rsidR="00DB2DE9">
        <w:rPr>
          <w:szCs w:val="22"/>
          <w:lang w:val="fr-FR"/>
        </w:rPr>
        <w:t>prévue par</w:t>
      </w:r>
      <w:r w:rsidR="003609CD">
        <w:rPr>
          <w:szCs w:val="22"/>
          <w:lang w:val="fr-FR"/>
        </w:rPr>
        <w:t xml:space="preserve"> la législation des </w:t>
      </w:r>
      <w:r w:rsidR="003609CD" w:rsidRPr="003609CD">
        <w:rPr>
          <w:szCs w:val="22"/>
          <w:lang w:val="fr-FR"/>
        </w:rPr>
        <w:t>États</w:t>
      </w:r>
      <w:r w:rsidR="00A30C4C">
        <w:rPr>
          <w:szCs w:val="22"/>
          <w:lang w:val="fr-FR"/>
        </w:rPr>
        <w:noBreakHyphen/>
      </w:r>
      <w:r w:rsidR="003609CD" w:rsidRPr="003609CD">
        <w:rPr>
          <w:szCs w:val="22"/>
          <w:lang w:val="fr-FR"/>
        </w:rPr>
        <w:t>Unis</w:t>
      </w:r>
      <w:r w:rsidR="007508C6">
        <w:rPr>
          <w:szCs w:val="22"/>
          <w:lang w:val="fr-FR"/>
        </w:rPr>
        <w:t xml:space="preserve"> </w:t>
      </w:r>
      <w:r w:rsidR="003609CD" w:rsidRPr="003609CD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3609CD" w:rsidRPr="003609CD">
        <w:rPr>
          <w:szCs w:val="22"/>
          <w:lang w:val="fr-FR"/>
        </w:rPr>
        <w:t>Amérique</w:t>
      </w:r>
      <w:r w:rsidR="003609CD">
        <w:rPr>
          <w:szCs w:val="22"/>
          <w:lang w:val="fr-FR"/>
        </w:rPr>
        <w:t xml:space="preserve">, les titulaires </w:t>
      </w:r>
      <w:r w:rsidR="00DA5424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DA5424">
        <w:rPr>
          <w:szCs w:val="22"/>
          <w:lang w:val="fr-FR"/>
        </w:rPr>
        <w:t xml:space="preserve">enregistrements </w:t>
      </w:r>
      <w:r w:rsidR="00DB2DE9">
        <w:rPr>
          <w:szCs w:val="22"/>
          <w:lang w:val="fr-FR"/>
        </w:rPr>
        <w:t>nationa</w:t>
      </w:r>
      <w:r w:rsidR="008F4EB9">
        <w:rPr>
          <w:szCs w:val="22"/>
          <w:lang w:val="fr-FR"/>
        </w:rPr>
        <w:t>ux (US)</w:t>
      </w:r>
      <w:r w:rsidR="00DA5424">
        <w:rPr>
          <w:szCs w:val="22"/>
          <w:lang w:val="fr-FR"/>
        </w:rPr>
        <w:t xml:space="preserve"> tout comme les titulaires d</w:t>
      </w:r>
      <w:r w:rsidR="007A2E52">
        <w:rPr>
          <w:szCs w:val="22"/>
          <w:lang w:val="fr-FR"/>
        </w:rPr>
        <w:t>’</w:t>
      </w:r>
      <w:r w:rsidR="00DA5424">
        <w:rPr>
          <w:szCs w:val="22"/>
          <w:lang w:val="fr-FR"/>
        </w:rPr>
        <w:t xml:space="preserve">enregistrements internationaux </w:t>
      </w:r>
      <w:r w:rsidR="00DB2DE9">
        <w:rPr>
          <w:szCs w:val="22"/>
          <w:lang w:val="fr-FR"/>
        </w:rPr>
        <w:t>désignant les</w:t>
      </w:r>
      <w:r w:rsidR="00DA5424">
        <w:rPr>
          <w:szCs w:val="22"/>
          <w:lang w:val="fr-FR"/>
        </w:rPr>
        <w:t xml:space="preserve"> </w:t>
      </w:r>
      <w:r w:rsidR="00DA5424" w:rsidRPr="00DA5424">
        <w:rPr>
          <w:szCs w:val="22"/>
          <w:lang w:val="fr-FR"/>
        </w:rPr>
        <w:t>États</w:t>
      </w:r>
      <w:r w:rsidR="00A30C4C">
        <w:rPr>
          <w:szCs w:val="22"/>
          <w:lang w:val="fr-FR"/>
        </w:rPr>
        <w:noBreakHyphen/>
      </w:r>
      <w:r w:rsidR="00DA5424" w:rsidRPr="00DA5424">
        <w:rPr>
          <w:szCs w:val="22"/>
          <w:lang w:val="fr-FR"/>
        </w:rPr>
        <w:t>Unis</w:t>
      </w:r>
      <w:r w:rsidR="007508C6">
        <w:rPr>
          <w:szCs w:val="22"/>
          <w:lang w:val="fr-FR"/>
        </w:rPr>
        <w:t xml:space="preserve"> </w:t>
      </w:r>
      <w:r w:rsidR="00DA5424" w:rsidRPr="00DA5424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DA5424" w:rsidRPr="00DA5424">
        <w:rPr>
          <w:szCs w:val="22"/>
          <w:lang w:val="fr-FR"/>
        </w:rPr>
        <w:t>Amérique</w:t>
      </w:r>
      <w:r w:rsidR="00DA5424">
        <w:rPr>
          <w:szCs w:val="22"/>
          <w:lang w:val="fr-FR"/>
        </w:rPr>
        <w:t xml:space="preserve"> sont tenus </w:t>
      </w:r>
      <w:r w:rsidR="00DB2DE9">
        <w:rPr>
          <w:szCs w:val="22"/>
          <w:lang w:val="fr-FR"/>
        </w:rPr>
        <w:t>de réaffirmer de manière</w:t>
      </w:r>
      <w:r w:rsidR="00DA5424">
        <w:rPr>
          <w:szCs w:val="22"/>
          <w:lang w:val="fr-FR"/>
        </w:rPr>
        <w:t xml:space="preserve"> périodique, dans une déclaration</w:t>
      </w:r>
      <w:r w:rsidR="00DB2DE9">
        <w:rPr>
          <w:szCs w:val="22"/>
          <w:lang w:val="fr-FR"/>
        </w:rPr>
        <w:t xml:space="preserve"> sous serment</w:t>
      </w:r>
      <w:r w:rsidR="00DA5424">
        <w:rPr>
          <w:szCs w:val="22"/>
          <w:lang w:val="fr-FR"/>
        </w:rPr>
        <w:t>, l</w:t>
      </w:r>
      <w:r w:rsidR="007A2E52">
        <w:rPr>
          <w:szCs w:val="22"/>
          <w:lang w:val="fr-FR"/>
        </w:rPr>
        <w:t>’</w:t>
      </w:r>
      <w:r w:rsidR="00DA5424">
        <w:rPr>
          <w:szCs w:val="22"/>
          <w:lang w:val="fr-FR"/>
        </w:rPr>
        <w:t>u</w:t>
      </w:r>
      <w:r w:rsidR="00DB2DE9">
        <w:rPr>
          <w:szCs w:val="22"/>
          <w:lang w:val="fr-FR"/>
        </w:rPr>
        <w:t xml:space="preserve">sage </w:t>
      </w:r>
      <w:r w:rsidR="00DA5424">
        <w:rPr>
          <w:szCs w:val="22"/>
          <w:lang w:val="fr-FR"/>
        </w:rPr>
        <w:t>continu dans le commerce (</w:t>
      </w:r>
      <w:r w:rsidRPr="00EE428E">
        <w:rPr>
          <w:szCs w:val="22"/>
          <w:lang w:val="fr-FR"/>
        </w:rPr>
        <w:t>o</w:t>
      </w:r>
      <w:r w:rsidR="00C96B56">
        <w:rPr>
          <w:szCs w:val="22"/>
          <w:lang w:val="fr-FR"/>
        </w:rPr>
        <w:t xml:space="preserve">u </w:t>
      </w:r>
      <w:r w:rsidR="0096466E">
        <w:rPr>
          <w:szCs w:val="22"/>
          <w:lang w:val="fr-FR"/>
        </w:rPr>
        <w:t xml:space="preserve">de </w:t>
      </w:r>
      <w:r w:rsidR="00C96B56">
        <w:rPr>
          <w:szCs w:val="22"/>
          <w:lang w:val="fr-FR"/>
        </w:rPr>
        <w:t>revendiquer l</w:t>
      </w:r>
      <w:r w:rsidR="0096466E">
        <w:rPr>
          <w:szCs w:val="22"/>
          <w:lang w:val="fr-FR"/>
        </w:rPr>
        <w:t>e</w:t>
      </w:r>
      <w:r w:rsidR="00C96B56">
        <w:rPr>
          <w:szCs w:val="22"/>
          <w:lang w:val="fr-FR"/>
        </w:rPr>
        <w:t xml:space="preserve"> non</w:t>
      </w:r>
      <w:r w:rsidR="00A30C4C">
        <w:rPr>
          <w:szCs w:val="22"/>
          <w:lang w:val="fr-FR"/>
        </w:rPr>
        <w:noBreakHyphen/>
      </w:r>
      <w:r w:rsidR="00C96B56">
        <w:rPr>
          <w:szCs w:val="22"/>
          <w:lang w:val="fr-FR"/>
        </w:rPr>
        <w:t>u</w:t>
      </w:r>
      <w:r w:rsidR="0096466E">
        <w:rPr>
          <w:szCs w:val="22"/>
          <w:lang w:val="fr-FR"/>
        </w:rPr>
        <w:t>sage excusable</w:t>
      </w:r>
      <w:r w:rsidRPr="00EE428E">
        <w:rPr>
          <w:szCs w:val="22"/>
          <w:lang w:val="fr-FR"/>
        </w:rPr>
        <w:t xml:space="preserve">) </w:t>
      </w:r>
      <w:r w:rsidR="00C96B56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C96B56">
        <w:rPr>
          <w:szCs w:val="22"/>
          <w:lang w:val="fr-FR"/>
        </w:rPr>
        <w:t xml:space="preserve">une marque </w:t>
      </w:r>
      <w:r w:rsidR="007A2E52">
        <w:rPr>
          <w:szCs w:val="22"/>
          <w:lang w:val="fr-FR"/>
        </w:rPr>
        <w:t>à l’égard</w:t>
      </w:r>
      <w:r w:rsidR="008F4EB9">
        <w:rPr>
          <w:szCs w:val="22"/>
          <w:lang w:val="fr-FR"/>
        </w:rPr>
        <w:t xml:space="preserve"> des produits et</w:t>
      </w:r>
      <w:r w:rsidR="00C96B56">
        <w:rPr>
          <w:szCs w:val="22"/>
          <w:lang w:val="fr-FR"/>
        </w:rPr>
        <w:t xml:space="preserve"> des services </w:t>
      </w:r>
      <w:r w:rsidR="0096466E">
        <w:rPr>
          <w:szCs w:val="22"/>
          <w:lang w:val="fr-FR"/>
        </w:rPr>
        <w:t>pour les</w:t>
      </w:r>
      <w:r w:rsidR="00C96B56">
        <w:rPr>
          <w:szCs w:val="22"/>
          <w:lang w:val="fr-FR"/>
        </w:rPr>
        <w:t xml:space="preserve">quels la </w:t>
      </w:r>
      <w:r w:rsidRPr="00EE428E">
        <w:rPr>
          <w:szCs w:val="22"/>
          <w:lang w:val="fr-FR"/>
        </w:rPr>
        <w:t>protection</w:t>
      </w:r>
      <w:r w:rsidR="00C96B56">
        <w:rPr>
          <w:szCs w:val="22"/>
          <w:lang w:val="fr-FR"/>
        </w:rPr>
        <w:t xml:space="preserve"> a été octroyée à cette marque</w:t>
      </w:r>
      <w:r w:rsidRPr="00EE428E">
        <w:rPr>
          <w:szCs w:val="22"/>
          <w:lang w:val="fr-FR"/>
        </w:rPr>
        <w:t xml:space="preserve">.  </w:t>
      </w:r>
      <w:r w:rsidR="00C96B56">
        <w:rPr>
          <w:szCs w:val="22"/>
          <w:lang w:val="fr-FR"/>
        </w:rPr>
        <w:t xml:space="preserve">Cette déclaration </w:t>
      </w:r>
      <w:r w:rsidR="0096466E">
        <w:rPr>
          <w:szCs w:val="22"/>
          <w:lang w:val="fr-FR"/>
        </w:rPr>
        <w:t xml:space="preserve">sous serment </w:t>
      </w:r>
      <w:r w:rsidR="00C96B56">
        <w:rPr>
          <w:szCs w:val="22"/>
          <w:lang w:val="fr-FR"/>
        </w:rPr>
        <w:t>doit être déposée directement auprès de l</w:t>
      </w:r>
      <w:r w:rsidR="007A2E52">
        <w:rPr>
          <w:szCs w:val="22"/>
          <w:lang w:val="fr-FR"/>
        </w:rPr>
        <w:t>’</w:t>
      </w:r>
      <w:r w:rsidRPr="00EE428E">
        <w:rPr>
          <w:szCs w:val="22"/>
          <w:lang w:val="fr-FR"/>
        </w:rPr>
        <w:t>USPTO.</w:t>
      </w:r>
    </w:p>
    <w:p w:rsidR="00481762" w:rsidRPr="00EE428E" w:rsidRDefault="00481762" w:rsidP="00481762">
      <w:pPr>
        <w:rPr>
          <w:szCs w:val="22"/>
          <w:lang w:val="fr-FR"/>
        </w:rPr>
      </w:pPr>
    </w:p>
    <w:p w:rsidR="007A2E52" w:rsidRDefault="00481762" w:rsidP="00481762">
      <w:pPr>
        <w:rPr>
          <w:szCs w:val="22"/>
          <w:lang w:val="fr-FR"/>
        </w:rPr>
      </w:pPr>
      <w:r w:rsidRPr="00EE428E">
        <w:rPr>
          <w:szCs w:val="22"/>
          <w:lang w:val="fr-FR"/>
        </w:rPr>
        <w:fldChar w:fldCharType="begin"/>
      </w:r>
      <w:r w:rsidRPr="00EE428E">
        <w:rPr>
          <w:szCs w:val="22"/>
          <w:lang w:val="fr-FR"/>
        </w:rPr>
        <w:instrText xml:space="preserve"> AUTONUM  </w:instrText>
      </w:r>
      <w:r w:rsidRPr="00EE428E">
        <w:rPr>
          <w:szCs w:val="22"/>
          <w:lang w:val="fr-FR"/>
        </w:rPr>
        <w:fldChar w:fldCharType="end"/>
      </w:r>
      <w:r w:rsidRPr="00EE428E">
        <w:rPr>
          <w:szCs w:val="22"/>
          <w:lang w:val="fr-FR"/>
        </w:rPr>
        <w:tab/>
      </w:r>
      <w:r w:rsidR="00C96B56">
        <w:rPr>
          <w:szCs w:val="22"/>
          <w:lang w:val="fr-FR"/>
        </w:rPr>
        <w:t>Depuis janvier </w:t>
      </w:r>
      <w:r w:rsidRPr="00EE428E">
        <w:rPr>
          <w:szCs w:val="22"/>
          <w:lang w:val="fr-FR"/>
        </w:rPr>
        <w:t xml:space="preserve">2015, </w:t>
      </w:r>
      <w:r w:rsidR="00C96B56">
        <w:rPr>
          <w:szCs w:val="22"/>
          <w:lang w:val="fr-FR"/>
        </w:rPr>
        <w:t xml:space="preserve">les titulaires </w:t>
      </w:r>
      <w:r w:rsidR="00C96B56" w:rsidRPr="00C96B56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C96B56" w:rsidRPr="00C96B56">
        <w:rPr>
          <w:szCs w:val="22"/>
          <w:lang w:val="fr-FR"/>
        </w:rPr>
        <w:t xml:space="preserve">enregistrements </w:t>
      </w:r>
      <w:r w:rsidR="008F4EB9">
        <w:rPr>
          <w:szCs w:val="22"/>
          <w:lang w:val="fr-FR"/>
        </w:rPr>
        <w:t>n</w:t>
      </w:r>
      <w:r w:rsidR="0096466E" w:rsidRPr="0096466E">
        <w:rPr>
          <w:szCs w:val="22"/>
          <w:lang w:val="fr-FR"/>
        </w:rPr>
        <w:t>ationa</w:t>
      </w:r>
      <w:r w:rsidR="008F4EB9">
        <w:rPr>
          <w:szCs w:val="22"/>
          <w:lang w:val="fr-FR"/>
        </w:rPr>
        <w:t>ux (US)</w:t>
      </w:r>
      <w:r w:rsidR="0096466E" w:rsidRPr="0096466E">
        <w:rPr>
          <w:szCs w:val="22"/>
          <w:lang w:val="fr-FR"/>
        </w:rPr>
        <w:t xml:space="preserve"> </w:t>
      </w:r>
      <w:r w:rsidR="00C96B56">
        <w:rPr>
          <w:szCs w:val="22"/>
          <w:lang w:val="fr-FR"/>
        </w:rPr>
        <w:t>et d</w:t>
      </w:r>
      <w:r w:rsidR="007A2E52">
        <w:rPr>
          <w:szCs w:val="22"/>
          <w:lang w:val="fr-FR"/>
        </w:rPr>
        <w:t>’</w:t>
      </w:r>
      <w:r w:rsidR="00C96B56">
        <w:rPr>
          <w:szCs w:val="22"/>
          <w:lang w:val="fr-FR"/>
        </w:rPr>
        <w:t>enregistre</w:t>
      </w:r>
      <w:r w:rsidR="00C96B56" w:rsidRPr="00C96B56">
        <w:rPr>
          <w:szCs w:val="22"/>
          <w:lang w:val="fr-FR"/>
        </w:rPr>
        <w:t xml:space="preserve">ments internationaux </w:t>
      </w:r>
      <w:r w:rsidR="0096466E">
        <w:rPr>
          <w:szCs w:val="22"/>
          <w:lang w:val="fr-FR"/>
        </w:rPr>
        <w:t>désignant l</w:t>
      </w:r>
      <w:r w:rsidR="00C96B56" w:rsidRPr="00C96B56">
        <w:rPr>
          <w:szCs w:val="22"/>
          <w:lang w:val="fr-FR"/>
        </w:rPr>
        <w:t>es États</w:t>
      </w:r>
      <w:r w:rsidR="00A30C4C">
        <w:rPr>
          <w:szCs w:val="22"/>
          <w:lang w:val="fr-FR"/>
        </w:rPr>
        <w:noBreakHyphen/>
      </w:r>
      <w:r w:rsidR="00C96B56" w:rsidRPr="00C96B56">
        <w:rPr>
          <w:szCs w:val="22"/>
          <w:lang w:val="fr-FR"/>
        </w:rPr>
        <w:t>Unis</w:t>
      </w:r>
      <w:r w:rsidR="007508C6">
        <w:rPr>
          <w:szCs w:val="22"/>
          <w:lang w:val="fr-FR"/>
        </w:rPr>
        <w:t xml:space="preserve"> </w:t>
      </w:r>
      <w:r w:rsidR="00C96B56" w:rsidRPr="00C96B56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C96B56" w:rsidRPr="00C96B56">
        <w:rPr>
          <w:szCs w:val="22"/>
          <w:lang w:val="fr-FR"/>
        </w:rPr>
        <w:t xml:space="preserve">Amérique </w:t>
      </w:r>
      <w:r w:rsidRPr="00EE428E">
        <w:rPr>
          <w:szCs w:val="22"/>
          <w:lang w:val="fr-FR"/>
        </w:rPr>
        <w:t>re</w:t>
      </w:r>
      <w:r w:rsidR="00C96B56">
        <w:rPr>
          <w:szCs w:val="22"/>
          <w:lang w:val="fr-FR"/>
        </w:rPr>
        <w:t xml:space="preserve">çoivent </w:t>
      </w:r>
      <w:r w:rsidR="00EB62F0">
        <w:rPr>
          <w:szCs w:val="22"/>
          <w:lang w:val="fr-FR"/>
        </w:rPr>
        <w:t>de l</w:t>
      </w:r>
      <w:r w:rsidR="007A2E52">
        <w:rPr>
          <w:szCs w:val="22"/>
          <w:lang w:val="fr-FR"/>
        </w:rPr>
        <w:t>’</w:t>
      </w:r>
      <w:r w:rsidR="00EB62F0">
        <w:rPr>
          <w:szCs w:val="22"/>
          <w:lang w:val="fr-FR"/>
        </w:rPr>
        <w:t>USPTO un courriel destiné à leur rappeler la date limite de dépôt d</w:t>
      </w:r>
      <w:r w:rsidR="007A2E52">
        <w:rPr>
          <w:szCs w:val="22"/>
          <w:lang w:val="fr-FR"/>
        </w:rPr>
        <w:t>’</w:t>
      </w:r>
      <w:r w:rsidR="00EB62F0">
        <w:rPr>
          <w:szCs w:val="22"/>
          <w:lang w:val="fr-FR"/>
        </w:rPr>
        <w:t xml:space="preserve">une déclaration </w:t>
      </w:r>
      <w:r w:rsidR="0096466E">
        <w:rPr>
          <w:szCs w:val="22"/>
          <w:lang w:val="fr-FR"/>
        </w:rPr>
        <w:t xml:space="preserve">sous serment </w:t>
      </w:r>
      <w:r w:rsidR="00EB62F0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EB62F0">
        <w:rPr>
          <w:szCs w:val="22"/>
          <w:lang w:val="fr-FR"/>
        </w:rPr>
        <w:t>u</w:t>
      </w:r>
      <w:r w:rsidR="0096466E">
        <w:rPr>
          <w:szCs w:val="22"/>
          <w:lang w:val="fr-FR"/>
        </w:rPr>
        <w:t xml:space="preserve">sage </w:t>
      </w:r>
      <w:r w:rsidR="00EB62F0">
        <w:rPr>
          <w:szCs w:val="22"/>
          <w:lang w:val="fr-FR"/>
        </w:rPr>
        <w:t xml:space="preserve">continu dans le </w:t>
      </w:r>
      <w:r w:rsidRPr="00EE428E">
        <w:rPr>
          <w:szCs w:val="22"/>
          <w:lang w:val="fr-FR"/>
        </w:rPr>
        <w:t>commerce</w:t>
      </w:r>
      <w:r w:rsidR="00EB62F0">
        <w:rPr>
          <w:szCs w:val="22"/>
          <w:lang w:val="fr-FR"/>
        </w:rPr>
        <w:t xml:space="preserve">, </w:t>
      </w:r>
      <w:r w:rsidR="00DD0970">
        <w:rPr>
          <w:szCs w:val="22"/>
          <w:lang w:val="fr-FR"/>
        </w:rPr>
        <w:t>pour autant qu</w:t>
      </w:r>
      <w:r w:rsidR="007A2E52">
        <w:rPr>
          <w:szCs w:val="22"/>
          <w:lang w:val="fr-FR"/>
        </w:rPr>
        <w:t>’</w:t>
      </w:r>
      <w:r w:rsidR="00DD0970">
        <w:rPr>
          <w:szCs w:val="22"/>
          <w:lang w:val="fr-FR"/>
        </w:rPr>
        <w:t>ils</w:t>
      </w:r>
    </w:p>
    <w:p w:rsidR="007A2E52" w:rsidRDefault="00481762" w:rsidP="00DD0970">
      <w:pPr>
        <w:tabs>
          <w:tab w:val="left" w:pos="1134"/>
        </w:tabs>
        <w:ind w:left="1134" w:hanging="567"/>
        <w:rPr>
          <w:szCs w:val="22"/>
          <w:lang w:val="fr-FR"/>
        </w:rPr>
      </w:pPr>
      <w:r w:rsidRPr="00EE428E">
        <w:rPr>
          <w:szCs w:val="22"/>
          <w:lang w:val="fr-FR"/>
        </w:rPr>
        <w:t>a)</w:t>
      </w:r>
      <w:r w:rsidRPr="00EE428E">
        <w:rPr>
          <w:szCs w:val="22"/>
          <w:lang w:val="fr-FR"/>
        </w:rPr>
        <w:tab/>
      </w:r>
      <w:r w:rsidR="00DD0970">
        <w:rPr>
          <w:szCs w:val="22"/>
          <w:lang w:val="fr-FR"/>
        </w:rPr>
        <w:t>soient titulaires d</w:t>
      </w:r>
      <w:r w:rsidR="007A2E52">
        <w:rPr>
          <w:szCs w:val="22"/>
          <w:lang w:val="fr-FR"/>
        </w:rPr>
        <w:t>’</w:t>
      </w:r>
      <w:r w:rsidR="00DD0970">
        <w:rPr>
          <w:szCs w:val="22"/>
          <w:lang w:val="fr-FR"/>
        </w:rPr>
        <w:t xml:space="preserve">un enregistrement </w:t>
      </w:r>
      <w:r w:rsidRPr="00EE428E">
        <w:rPr>
          <w:szCs w:val="22"/>
          <w:lang w:val="fr-FR"/>
        </w:rPr>
        <w:t>“</w:t>
      </w:r>
      <w:r w:rsidR="00DD0970">
        <w:rPr>
          <w:szCs w:val="22"/>
          <w:lang w:val="fr-FR"/>
        </w:rPr>
        <w:t>actif</w:t>
      </w:r>
      <w:r w:rsidRPr="00EE428E">
        <w:rPr>
          <w:szCs w:val="22"/>
          <w:lang w:val="fr-FR"/>
        </w:rPr>
        <w:t xml:space="preserve">” </w:t>
      </w:r>
      <w:r w:rsidR="00DD0970">
        <w:rPr>
          <w:szCs w:val="22"/>
          <w:lang w:val="fr-FR"/>
        </w:rPr>
        <w:t>à la date à laquelle le rappel est envoyé;</w:t>
      </w:r>
    </w:p>
    <w:p w:rsidR="00481762" w:rsidRPr="00EE428E" w:rsidRDefault="00481762" w:rsidP="00DD0970">
      <w:pPr>
        <w:tabs>
          <w:tab w:val="left" w:pos="1134"/>
        </w:tabs>
        <w:ind w:left="1134" w:hanging="567"/>
        <w:rPr>
          <w:szCs w:val="22"/>
          <w:lang w:val="fr-FR"/>
        </w:rPr>
      </w:pPr>
      <w:r w:rsidRPr="00EE428E">
        <w:rPr>
          <w:szCs w:val="22"/>
          <w:lang w:val="fr-FR"/>
        </w:rPr>
        <w:t>b)</w:t>
      </w:r>
      <w:r w:rsidRPr="00EE428E">
        <w:rPr>
          <w:szCs w:val="22"/>
          <w:lang w:val="fr-FR"/>
        </w:rPr>
        <w:tab/>
      </w:r>
      <w:r w:rsidR="00DD0970">
        <w:rPr>
          <w:szCs w:val="22"/>
          <w:lang w:val="fr-FR"/>
        </w:rPr>
        <w:t>aient communiqué à l</w:t>
      </w:r>
      <w:r w:rsidR="007A2E52">
        <w:rPr>
          <w:szCs w:val="22"/>
          <w:lang w:val="fr-FR"/>
        </w:rPr>
        <w:t>’</w:t>
      </w:r>
      <w:r w:rsidR="00DD0970">
        <w:rPr>
          <w:szCs w:val="22"/>
          <w:lang w:val="fr-FR"/>
        </w:rPr>
        <w:t xml:space="preserve">USPTO une adresse électronique valide; </w:t>
      </w:r>
      <w:r w:rsidRPr="00EE428E">
        <w:rPr>
          <w:szCs w:val="22"/>
          <w:lang w:val="fr-FR"/>
        </w:rPr>
        <w:t xml:space="preserve"> </w:t>
      </w:r>
      <w:r w:rsidR="00DD0970">
        <w:rPr>
          <w:szCs w:val="22"/>
          <w:lang w:val="fr-FR"/>
        </w:rPr>
        <w:t>et</w:t>
      </w:r>
    </w:p>
    <w:p w:rsidR="007A2E52" w:rsidRDefault="00481762" w:rsidP="00DD0970">
      <w:pPr>
        <w:tabs>
          <w:tab w:val="left" w:pos="1134"/>
        </w:tabs>
        <w:ind w:left="1134" w:hanging="567"/>
        <w:rPr>
          <w:szCs w:val="22"/>
          <w:lang w:val="fr-FR"/>
        </w:rPr>
      </w:pPr>
      <w:r w:rsidRPr="00EE428E">
        <w:rPr>
          <w:szCs w:val="22"/>
          <w:lang w:val="fr-FR"/>
        </w:rPr>
        <w:t>c)</w:t>
      </w:r>
      <w:r w:rsidRPr="00EE428E">
        <w:rPr>
          <w:szCs w:val="22"/>
          <w:lang w:val="fr-FR"/>
        </w:rPr>
        <w:tab/>
      </w:r>
      <w:r w:rsidR="0096466E">
        <w:rPr>
          <w:szCs w:val="22"/>
          <w:lang w:val="fr-FR"/>
        </w:rPr>
        <w:t xml:space="preserve">aient </w:t>
      </w:r>
      <w:r w:rsidRPr="00EE428E">
        <w:rPr>
          <w:szCs w:val="22"/>
          <w:lang w:val="fr-FR"/>
        </w:rPr>
        <w:t>aut</w:t>
      </w:r>
      <w:r w:rsidR="00DD0970">
        <w:rPr>
          <w:szCs w:val="22"/>
          <w:lang w:val="fr-FR"/>
        </w:rPr>
        <w:t xml:space="preserve">orisé la </w:t>
      </w:r>
      <w:r w:rsidRPr="00EE428E">
        <w:rPr>
          <w:szCs w:val="22"/>
          <w:lang w:val="fr-FR"/>
        </w:rPr>
        <w:t xml:space="preserve">communication </w:t>
      </w:r>
      <w:r w:rsidR="00DD0970">
        <w:rPr>
          <w:szCs w:val="22"/>
          <w:lang w:val="fr-FR"/>
        </w:rPr>
        <w:t>par voie électronique avec l</w:t>
      </w:r>
      <w:r w:rsidR="007A2E52">
        <w:rPr>
          <w:szCs w:val="22"/>
          <w:lang w:val="fr-FR"/>
        </w:rPr>
        <w:t>’</w:t>
      </w:r>
      <w:r w:rsidRPr="00EE428E">
        <w:rPr>
          <w:szCs w:val="22"/>
          <w:lang w:val="fr-FR"/>
        </w:rPr>
        <w:t>USPTO.</w:t>
      </w:r>
    </w:p>
    <w:p w:rsidR="00481762" w:rsidRPr="00EE428E" w:rsidRDefault="00481762" w:rsidP="00481762">
      <w:pPr>
        <w:rPr>
          <w:szCs w:val="22"/>
          <w:lang w:val="fr-FR"/>
        </w:rPr>
      </w:pPr>
    </w:p>
    <w:p w:rsidR="007A2E52" w:rsidRDefault="00481762" w:rsidP="00481762">
      <w:pPr>
        <w:rPr>
          <w:szCs w:val="22"/>
          <w:lang w:val="fr-FR"/>
        </w:rPr>
      </w:pPr>
      <w:r w:rsidRPr="00EE428E">
        <w:rPr>
          <w:szCs w:val="22"/>
          <w:lang w:val="fr-FR"/>
        </w:rPr>
        <w:fldChar w:fldCharType="begin"/>
      </w:r>
      <w:r w:rsidRPr="00EE428E">
        <w:rPr>
          <w:szCs w:val="22"/>
          <w:lang w:val="fr-FR"/>
        </w:rPr>
        <w:instrText xml:space="preserve"> AUTONUM  </w:instrText>
      </w:r>
      <w:r w:rsidRPr="00EE428E">
        <w:rPr>
          <w:szCs w:val="22"/>
          <w:lang w:val="fr-FR"/>
        </w:rPr>
        <w:fldChar w:fldCharType="end"/>
      </w:r>
      <w:r w:rsidRPr="00EE428E">
        <w:rPr>
          <w:szCs w:val="22"/>
          <w:lang w:val="fr-FR"/>
        </w:rPr>
        <w:tab/>
      </w:r>
      <w:r w:rsidR="00DD0970">
        <w:rPr>
          <w:szCs w:val="22"/>
          <w:lang w:val="fr-FR"/>
        </w:rPr>
        <w:t xml:space="preserve">Ces rappels sont envoyés à la date à laquelle </w:t>
      </w:r>
      <w:r w:rsidR="007A09DD">
        <w:rPr>
          <w:szCs w:val="22"/>
          <w:lang w:val="fr-FR"/>
        </w:rPr>
        <w:t>commence à courir</w:t>
      </w:r>
      <w:r w:rsidR="00DD0970">
        <w:rPr>
          <w:szCs w:val="22"/>
          <w:lang w:val="fr-FR"/>
        </w:rPr>
        <w:t xml:space="preserve"> le délai de dépôt de la déclaration </w:t>
      </w:r>
      <w:r w:rsidR="0096466E">
        <w:rPr>
          <w:szCs w:val="22"/>
          <w:lang w:val="fr-FR"/>
        </w:rPr>
        <w:t xml:space="preserve">sous serment </w:t>
      </w:r>
      <w:r w:rsidR="007A09DD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7A09DD">
        <w:rPr>
          <w:szCs w:val="22"/>
          <w:lang w:val="fr-FR"/>
        </w:rPr>
        <w:t>u</w:t>
      </w:r>
      <w:r w:rsidR="0096466E">
        <w:rPr>
          <w:szCs w:val="22"/>
          <w:lang w:val="fr-FR"/>
        </w:rPr>
        <w:t xml:space="preserve">sage </w:t>
      </w:r>
      <w:r w:rsidR="007A09DD">
        <w:rPr>
          <w:szCs w:val="22"/>
          <w:lang w:val="fr-FR"/>
        </w:rPr>
        <w:t>continu aux adresses électroniques enregistrées auprès de l</w:t>
      </w:r>
      <w:r w:rsidR="007A2E52">
        <w:rPr>
          <w:szCs w:val="22"/>
          <w:lang w:val="fr-FR"/>
        </w:rPr>
        <w:t>’</w:t>
      </w:r>
      <w:r w:rsidR="007A09DD">
        <w:rPr>
          <w:szCs w:val="22"/>
          <w:lang w:val="fr-FR"/>
        </w:rPr>
        <w:t>USPTO.  Les rappels mentionnent la marque et indiquent, notamment, la date limite de dépôt de ladite déclaration</w:t>
      </w:r>
      <w:r w:rsidR="0096466E">
        <w:rPr>
          <w:szCs w:val="22"/>
          <w:lang w:val="fr-FR"/>
        </w:rPr>
        <w:t xml:space="preserve"> sous serment</w:t>
      </w:r>
      <w:r w:rsidR="007A09DD">
        <w:rPr>
          <w:szCs w:val="22"/>
          <w:lang w:val="fr-FR"/>
        </w:rPr>
        <w:t>, ainsi que la date limite du délai de grâce et la taxe de dépôt par classe.  Aucun rappel n</w:t>
      </w:r>
      <w:r w:rsidR="007A2E52">
        <w:rPr>
          <w:szCs w:val="22"/>
          <w:lang w:val="fr-FR"/>
        </w:rPr>
        <w:t>’</w:t>
      </w:r>
      <w:r w:rsidR="007A09DD">
        <w:rPr>
          <w:szCs w:val="22"/>
          <w:lang w:val="fr-FR"/>
        </w:rPr>
        <w:t xml:space="preserve">est envoyé par courrier postal et </w:t>
      </w:r>
      <w:r w:rsidR="006C7A93">
        <w:rPr>
          <w:szCs w:val="22"/>
          <w:lang w:val="fr-FR"/>
        </w:rPr>
        <w:t>aucun message de suivi n</w:t>
      </w:r>
      <w:r w:rsidR="007A2E52">
        <w:rPr>
          <w:szCs w:val="22"/>
          <w:lang w:val="fr-FR"/>
        </w:rPr>
        <w:t>’</w:t>
      </w:r>
      <w:r w:rsidR="006C7A93">
        <w:rPr>
          <w:szCs w:val="22"/>
          <w:lang w:val="fr-FR"/>
        </w:rPr>
        <w:t xml:space="preserve">est envoyé en cas de </w:t>
      </w:r>
      <w:r w:rsidR="00EA2DF0">
        <w:rPr>
          <w:szCs w:val="22"/>
          <w:lang w:val="fr-FR"/>
        </w:rPr>
        <w:t>renvoi d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 xml:space="preserve">un </w:t>
      </w:r>
      <w:r w:rsidR="006C7A93">
        <w:rPr>
          <w:szCs w:val="22"/>
          <w:lang w:val="fr-FR"/>
        </w:rPr>
        <w:t>courriel</w:t>
      </w:r>
      <w:r w:rsidR="00EA2DF0">
        <w:rPr>
          <w:szCs w:val="22"/>
          <w:lang w:val="fr-FR"/>
        </w:rPr>
        <w:t xml:space="preserve"> </w:t>
      </w:r>
      <w:r w:rsidR="006C7A93">
        <w:rPr>
          <w:szCs w:val="22"/>
          <w:lang w:val="fr-FR"/>
        </w:rPr>
        <w:t>à l</w:t>
      </w:r>
      <w:r w:rsidR="007A2E52">
        <w:rPr>
          <w:szCs w:val="22"/>
          <w:lang w:val="fr-FR"/>
        </w:rPr>
        <w:t>’</w:t>
      </w:r>
      <w:r w:rsidR="006C7A93">
        <w:rPr>
          <w:szCs w:val="22"/>
          <w:lang w:val="fr-FR"/>
        </w:rPr>
        <w:t>expéditeur</w:t>
      </w:r>
      <w:r w:rsidRPr="00EE428E">
        <w:rPr>
          <w:szCs w:val="22"/>
          <w:lang w:val="fr-FR"/>
        </w:rPr>
        <w:t xml:space="preserve">.  </w:t>
      </w:r>
      <w:r w:rsidR="006C7A93">
        <w:rPr>
          <w:szCs w:val="22"/>
          <w:lang w:val="fr-FR"/>
        </w:rPr>
        <w:t>L</w:t>
      </w:r>
      <w:r w:rsidR="007A2E52">
        <w:rPr>
          <w:szCs w:val="22"/>
          <w:lang w:val="fr-FR"/>
        </w:rPr>
        <w:t>’</w:t>
      </w:r>
      <w:r w:rsidR="006C7A93">
        <w:rPr>
          <w:szCs w:val="22"/>
          <w:lang w:val="fr-FR"/>
        </w:rPr>
        <w:t>absence d</w:t>
      </w:r>
      <w:r w:rsidR="007A2E52">
        <w:rPr>
          <w:szCs w:val="22"/>
          <w:lang w:val="fr-FR"/>
        </w:rPr>
        <w:t>’</w:t>
      </w:r>
      <w:r w:rsidR="006C7A93">
        <w:rPr>
          <w:szCs w:val="22"/>
          <w:lang w:val="fr-FR"/>
        </w:rPr>
        <w:t>envoi par l</w:t>
      </w:r>
      <w:r w:rsidR="007A2E52">
        <w:rPr>
          <w:szCs w:val="22"/>
          <w:lang w:val="fr-FR"/>
        </w:rPr>
        <w:t>’</w:t>
      </w:r>
      <w:r w:rsidR="006C7A93">
        <w:rPr>
          <w:szCs w:val="22"/>
          <w:lang w:val="fr-FR"/>
        </w:rPr>
        <w:t>USPTO d</w:t>
      </w:r>
      <w:r w:rsidR="007A2E52">
        <w:rPr>
          <w:szCs w:val="22"/>
          <w:lang w:val="fr-FR"/>
        </w:rPr>
        <w:t>’</w:t>
      </w:r>
      <w:r w:rsidR="006C7A93">
        <w:rPr>
          <w:szCs w:val="22"/>
          <w:lang w:val="fr-FR"/>
        </w:rPr>
        <w:t>un courriel de rappel ou de réception d</w:t>
      </w:r>
      <w:r w:rsidR="007A2E52">
        <w:rPr>
          <w:szCs w:val="22"/>
          <w:lang w:val="fr-FR"/>
        </w:rPr>
        <w:t>’</w:t>
      </w:r>
      <w:r w:rsidR="006C7A93">
        <w:rPr>
          <w:szCs w:val="22"/>
          <w:lang w:val="fr-FR"/>
        </w:rPr>
        <w:t>un tel courriel ne justifie en aucun cas le non</w:t>
      </w:r>
      <w:r w:rsidR="00A30C4C">
        <w:rPr>
          <w:szCs w:val="22"/>
          <w:lang w:val="fr-FR"/>
        </w:rPr>
        <w:noBreakHyphen/>
      </w:r>
      <w:r w:rsidR="006C7A93">
        <w:rPr>
          <w:szCs w:val="22"/>
          <w:lang w:val="fr-FR"/>
        </w:rPr>
        <w:t>respect par un titulaire des obligations qui lui incombent</w:t>
      </w:r>
      <w:r w:rsidRPr="00EE428E">
        <w:rPr>
          <w:szCs w:val="22"/>
          <w:lang w:val="fr-FR"/>
        </w:rPr>
        <w:t>.</w:t>
      </w:r>
    </w:p>
    <w:p w:rsidR="00481762" w:rsidRPr="00EE428E" w:rsidRDefault="00481762" w:rsidP="00481762">
      <w:pPr>
        <w:rPr>
          <w:szCs w:val="22"/>
          <w:lang w:val="fr-FR"/>
        </w:rPr>
      </w:pPr>
    </w:p>
    <w:p w:rsidR="007A2E52" w:rsidRDefault="00481762" w:rsidP="008B1A41">
      <w:pPr>
        <w:rPr>
          <w:szCs w:val="22"/>
          <w:lang w:val="fr-FR"/>
        </w:rPr>
      </w:pPr>
      <w:r w:rsidRPr="00EE428E">
        <w:rPr>
          <w:szCs w:val="22"/>
          <w:lang w:val="fr-FR"/>
        </w:rPr>
        <w:lastRenderedPageBreak/>
        <w:fldChar w:fldCharType="begin"/>
      </w:r>
      <w:r w:rsidRPr="00EE428E">
        <w:rPr>
          <w:szCs w:val="22"/>
          <w:lang w:val="fr-FR"/>
        </w:rPr>
        <w:instrText xml:space="preserve"> AUTONUM  </w:instrText>
      </w:r>
      <w:r w:rsidRPr="00EE428E">
        <w:rPr>
          <w:szCs w:val="22"/>
          <w:lang w:val="fr-FR"/>
        </w:rPr>
        <w:fldChar w:fldCharType="end"/>
      </w:r>
      <w:r w:rsidRPr="00EE428E">
        <w:rPr>
          <w:szCs w:val="22"/>
          <w:lang w:val="fr-FR"/>
        </w:rPr>
        <w:tab/>
      </w:r>
      <w:r w:rsidR="006C7A93">
        <w:rPr>
          <w:szCs w:val="22"/>
          <w:lang w:val="fr-FR"/>
        </w:rPr>
        <w:t xml:space="preserve">Les titulaires sont encouragés à utiliser le </w:t>
      </w:r>
      <w:r w:rsidR="00EA2DF0">
        <w:rPr>
          <w:szCs w:val="22"/>
          <w:lang w:val="fr-FR"/>
        </w:rPr>
        <w:t>formulaire de changement d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>adresse pour la correspondance figurant dans le système électronique de demande d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>enregistrement de marque (TEAS) de l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>USPTO pour indiquer, actualiser ou supprimer l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>adresse électronique à laquelle l</w:t>
      </w:r>
      <w:r w:rsidR="007A2E52">
        <w:rPr>
          <w:szCs w:val="22"/>
          <w:lang w:val="fr-FR"/>
        </w:rPr>
        <w:t>’</w:t>
      </w:r>
      <w:r w:rsidRPr="00EE428E">
        <w:rPr>
          <w:szCs w:val="22"/>
          <w:lang w:val="fr-FR"/>
        </w:rPr>
        <w:t xml:space="preserve">USPTO </w:t>
      </w:r>
      <w:r w:rsidR="00EA2DF0">
        <w:rPr>
          <w:szCs w:val="22"/>
          <w:lang w:val="fr-FR"/>
        </w:rPr>
        <w:t>peut envoyer les courriels de rappel</w:t>
      </w:r>
      <w:r w:rsidRPr="00EE428E">
        <w:rPr>
          <w:szCs w:val="22"/>
          <w:lang w:val="fr-FR"/>
        </w:rPr>
        <w:t xml:space="preserve">.  </w:t>
      </w:r>
      <w:r w:rsidR="00EA2DF0">
        <w:rPr>
          <w:szCs w:val="22"/>
          <w:lang w:val="fr-FR"/>
        </w:rPr>
        <w:t xml:space="preserve">Pour ce faire, ils doivent saisir le numéro </w:t>
      </w:r>
      <w:r w:rsidR="00DB2DE9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DB2DE9">
        <w:rPr>
          <w:szCs w:val="22"/>
          <w:lang w:val="fr-FR"/>
        </w:rPr>
        <w:t xml:space="preserve">ordre </w:t>
      </w:r>
      <w:r w:rsidR="00EA2DF0">
        <w:rPr>
          <w:szCs w:val="22"/>
          <w:lang w:val="fr-FR"/>
        </w:rPr>
        <w:t>de la demande US ou le numéro de l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>enregistrement US correspondant</w:t>
      </w:r>
      <w:r w:rsidRPr="00EE428E">
        <w:rPr>
          <w:szCs w:val="22"/>
          <w:lang w:val="fr-FR"/>
        </w:rPr>
        <w:t xml:space="preserve">. </w:t>
      </w:r>
      <w:r w:rsidR="00EA2DF0">
        <w:rPr>
          <w:szCs w:val="22"/>
          <w:lang w:val="fr-FR"/>
        </w:rPr>
        <w:t xml:space="preserve"> Ces numéros peuvent être trouvés dans la déclaration d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>octroi de la protection envoyée par l</w:t>
      </w:r>
      <w:r w:rsidR="007A2E52">
        <w:rPr>
          <w:szCs w:val="22"/>
          <w:lang w:val="fr-FR"/>
        </w:rPr>
        <w:t>’</w:t>
      </w:r>
      <w:r w:rsidRPr="00EE428E">
        <w:rPr>
          <w:szCs w:val="22"/>
          <w:lang w:val="fr-FR"/>
        </w:rPr>
        <w:t xml:space="preserve">USPTO </w:t>
      </w:r>
      <w:r w:rsidR="00EA2DF0">
        <w:rPr>
          <w:szCs w:val="22"/>
          <w:lang w:val="fr-FR"/>
        </w:rPr>
        <w:t>en vertu de la règle </w:t>
      </w:r>
      <w:r w:rsidRPr="00EE428E">
        <w:rPr>
          <w:szCs w:val="22"/>
          <w:lang w:val="fr-FR"/>
        </w:rPr>
        <w:t>18</w:t>
      </w:r>
      <w:r w:rsidRPr="00EA2DF0">
        <w:rPr>
          <w:i/>
          <w:szCs w:val="22"/>
          <w:lang w:val="fr-FR"/>
        </w:rPr>
        <w:t>ter</w:t>
      </w:r>
      <w:r w:rsidR="00EA2DF0">
        <w:rPr>
          <w:szCs w:val="22"/>
          <w:lang w:val="fr-FR"/>
        </w:rPr>
        <w:t>.</w:t>
      </w:r>
      <w:r w:rsidRPr="00EE428E">
        <w:rPr>
          <w:szCs w:val="22"/>
          <w:lang w:val="fr-FR"/>
        </w:rPr>
        <w:t>1) o</w:t>
      </w:r>
      <w:r w:rsidR="00EA2DF0">
        <w:rPr>
          <w:szCs w:val="22"/>
          <w:lang w:val="fr-FR"/>
        </w:rPr>
        <w:t xml:space="preserve">u </w:t>
      </w:r>
      <w:r w:rsidRPr="00EE428E">
        <w:rPr>
          <w:szCs w:val="22"/>
          <w:lang w:val="fr-FR"/>
        </w:rPr>
        <w:t xml:space="preserve">2) </w:t>
      </w:r>
      <w:r w:rsidR="00EA2DF0">
        <w:rPr>
          <w:szCs w:val="22"/>
          <w:lang w:val="fr-FR"/>
        </w:rPr>
        <w:t xml:space="preserve">du </w:t>
      </w:r>
      <w:r w:rsidR="008B1A41" w:rsidRPr="008B1A41">
        <w:rPr>
          <w:szCs w:val="22"/>
          <w:lang w:val="fr-FR"/>
        </w:rPr>
        <w:t>Règlement d'exécution commun à l'Arrangement</w:t>
      </w:r>
      <w:r w:rsidR="008B1A41">
        <w:rPr>
          <w:szCs w:val="22"/>
          <w:lang w:val="fr-FR"/>
        </w:rPr>
        <w:t xml:space="preserve"> </w:t>
      </w:r>
      <w:r w:rsidR="008B1A41" w:rsidRPr="008B1A41">
        <w:rPr>
          <w:szCs w:val="22"/>
          <w:lang w:val="fr-FR"/>
        </w:rPr>
        <w:t>de Madrid concernant l'enregistrement international des marques</w:t>
      </w:r>
      <w:r w:rsidR="008B1A41">
        <w:rPr>
          <w:szCs w:val="22"/>
          <w:lang w:val="fr-FR"/>
        </w:rPr>
        <w:t xml:space="preserve"> </w:t>
      </w:r>
      <w:r w:rsidR="008B1A41" w:rsidRPr="008B1A41">
        <w:rPr>
          <w:szCs w:val="22"/>
          <w:lang w:val="fr-FR"/>
        </w:rPr>
        <w:t>et au Protocole relatif à cet Arrangement</w:t>
      </w:r>
      <w:r w:rsidRPr="00EE428E">
        <w:rPr>
          <w:szCs w:val="22"/>
          <w:lang w:val="fr-FR"/>
        </w:rPr>
        <w:t xml:space="preserve">.  </w:t>
      </w:r>
      <w:r w:rsidR="00EA2DF0">
        <w:rPr>
          <w:szCs w:val="22"/>
          <w:lang w:val="fr-FR"/>
        </w:rPr>
        <w:t>Les titulaires ne doivent pas saisir le numéro d</w:t>
      </w:r>
      <w:r w:rsidR="007A2E52">
        <w:rPr>
          <w:szCs w:val="22"/>
          <w:lang w:val="fr-FR"/>
        </w:rPr>
        <w:t>’</w:t>
      </w:r>
      <w:r w:rsidR="00EA2DF0">
        <w:rPr>
          <w:szCs w:val="22"/>
          <w:lang w:val="fr-FR"/>
        </w:rPr>
        <w:t>enregistrement international</w:t>
      </w:r>
      <w:r w:rsidRPr="00EE428E">
        <w:rPr>
          <w:szCs w:val="22"/>
          <w:lang w:val="fr-FR"/>
        </w:rPr>
        <w:t xml:space="preserve">.  </w:t>
      </w:r>
      <w:r w:rsidR="00DB2DE9">
        <w:rPr>
          <w:szCs w:val="22"/>
          <w:lang w:val="fr-FR"/>
        </w:rPr>
        <w:t>Le</w:t>
      </w:r>
      <w:r w:rsidR="008B1A41">
        <w:rPr>
          <w:szCs w:val="22"/>
          <w:lang w:val="fr-FR"/>
        </w:rPr>
        <w:t> </w:t>
      </w:r>
      <w:r w:rsidR="00DB2DE9">
        <w:rPr>
          <w:szCs w:val="22"/>
          <w:lang w:val="fr-FR"/>
        </w:rPr>
        <w:t xml:space="preserve">système </w:t>
      </w:r>
      <w:r w:rsidRPr="00EE428E">
        <w:rPr>
          <w:szCs w:val="22"/>
          <w:lang w:val="fr-FR"/>
        </w:rPr>
        <w:t xml:space="preserve">TEAS </w:t>
      </w:r>
      <w:r w:rsidR="00DB2DE9">
        <w:rPr>
          <w:szCs w:val="22"/>
          <w:lang w:val="fr-FR"/>
        </w:rPr>
        <w:t>est disponible en ligne à l</w:t>
      </w:r>
      <w:r w:rsidR="007A2E52">
        <w:rPr>
          <w:szCs w:val="22"/>
          <w:lang w:val="fr-FR"/>
        </w:rPr>
        <w:t>’</w:t>
      </w:r>
      <w:r w:rsidR="00DB2DE9">
        <w:rPr>
          <w:szCs w:val="22"/>
          <w:lang w:val="fr-FR"/>
        </w:rPr>
        <w:t xml:space="preserve">adresse suivante : </w:t>
      </w:r>
      <w:r w:rsidRPr="00500834">
        <w:rPr>
          <w:szCs w:val="22"/>
          <w:u w:val="single"/>
          <w:lang w:val="fr-FR"/>
        </w:rPr>
        <w:t>http://www.uspto.gov/trademarks</w:t>
      </w:r>
      <w:r w:rsidR="00A30C4C" w:rsidRPr="00500834">
        <w:rPr>
          <w:szCs w:val="22"/>
          <w:u w:val="single"/>
          <w:lang w:val="fr-FR"/>
        </w:rPr>
        <w:noBreakHyphen/>
      </w:r>
      <w:r w:rsidRPr="00500834">
        <w:rPr>
          <w:szCs w:val="22"/>
          <w:u w:val="single"/>
          <w:lang w:val="fr-FR"/>
        </w:rPr>
        <w:t>application</w:t>
      </w:r>
      <w:r w:rsidR="00A30C4C" w:rsidRPr="00500834">
        <w:rPr>
          <w:szCs w:val="22"/>
          <w:u w:val="single"/>
          <w:lang w:val="fr-FR"/>
        </w:rPr>
        <w:noBreakHyphen/>
      </w:r>
      <w:r w:rsidRPr="00500834">
        <w:rPr>
          <w:szCs w:val="22"/>
          <w:u w:val="single"/>
          <w:lang w:val="fr-FR"/>
        </w:rPr>
        <w:t>process/filing</w:t>
      </w:r>
      <w:r w:rsidR="00A30C4C" w:rsidRPr="00500834">
        <w:rPr>
          <w:szCs w:val="22"/>
          <w:u w:val="single"/>
          <w:lang w:val="fr-FR"/>
        </w:rPr>
        <w:noBreakHyphen/>
      </w:r>
      <w:r w:rsidRPr="00500834">
        <w:rPr>
          <w:szCs w:val="22"/>
          <w:u w:val="single"/>
          <w:lang w:val="fr-FR"/>
        </w:rPr>
        <w:t>online</w:t>
      </w:r>
      <w:r w:rsidRPr="00EE428E">
        <w:rPr>
          <w:szCs w:val="22"/>
          <w:lang w:val="fr-FR"/>
        </w:rPr>
        <w:t>.</w:t>
      </w:r>
    </w:p>
    <w:p w:rsidR="00EA2DF0" w:rsidRPr="00EE428E" w:rsidRDefault="00EA2DF0" w:rsidP="00481762">
      <w:pPr>
        <w:rPr>
          <w:szCs w:val="22"/>
          <w:lang w:val="fr-FR"/>
        </w:rPr>
      </w:pPr>
    </w:p>
    <w:p w:rsidR="007A2E52" w:rsidRDefault="00481762" w:rsidP="00481762">
      <w:pPr>
        <w:rPr>
          <w:szCs w:val="22"/>
          <w:lang w:val="fr-FR"/>
        </w:rPr>
      </w:pPr>
      <w:r w:rsidRPr="00EE428E">
        <w:rPr>
          <w:szCs w:val="22"/>
          <w:lang w:val="fr-FR"/>
        </w:rPr>
        <w:fldChar w:fldCharType="begin"/>
      </w:r>
      <w:r w:rsidRPr="00EE428E">
        <w:rPr>
          <w:szCs w:val="22"/>
          <w:lang w:val="fr-FR"/>
        </w:rPr>
        <w:instrText xml:space="preserve"> AUTONUM  </w:instrText>
      </w:r>
      <w:r w:rsidRPr="00EE428E">
        <w:rPr>
          <w:szCs w:val="22"/>
          <w:lang w:val="fr-FR"/>
        </w:rPr>
        <w:fldChar w:fldCharType="end"/>
      </w:r>
      <w:r w:rsidRPr="00EE428E">
        <w:rPr>
          <w:szCs w:val="22"/>
          <w:lang w:val="fr-FR"/>
        </w:rPr>
        <w:tab/>
      </w:r>
      <w:r w:rsidR="00DB2DE9">
        <w:rPr>
          <w:szCs w:val="22"/>
          <w:lang w:val="fr-FR"/>
        </w:rPr>
        <w:t>Pour obtenir des informations plus détaillées sur l</w:t>
      </w:r>
      <w:r w:rsidR="007A2E52">
        <w:rPr>
          <w:szCs w:val="22"/>
          <w:lang w:val="fr-FR"/>
        </w:rPr>
        <w:t>’</w:t>
      </w:r>
      <w:r w:rsidR="00DB2DE9">
        <w:rPr>
          <w:szCs w:val="22"/>
          <w:lang w:val="fr-FR"/>
        </w:rPr>
        <w:t xml:space="preserve">obligation de déposer une déclaration </w:t>
      </w:r>
      <w:r w:rsidR="0096466E">
        <w:rPr>
          <w:szCs w:val="22"/>
          <w:lang w:val="fr-FR"/>
        </w:rPr>
        <w:t xml:space="preserve">sous serment </w:t>
      </w:r>
      <w:r w:rsidR="00DB2DE9">
        <w:rPr>
          <w:szCs w:val="22"/>
          <w:lang w:val="fr-FR"/>
        </w:rPr>
        <w:t>d</w:t>
      </w:r>
      <w:r w:rsidR="007A2E52">
        <w:rPr>
          <w:szCs w:val="22"/>
          <w:lang w:val="fr-FR"/>
        </w:rPr>
        <w:t>’</w:t>
      </w:r>
      <w:r w:rsidR="00DB2DE9">
        <w:rPr>
          <w:szCs w:val="22"/>
          <w:lang w:val="fr-FR"/>
        </w:rPr>
        <w:t>u</w:t>
      </w:r>
      <w:r w:rsidR="0096466E">
        <w:rPr>
          <w:szCs w:val="22"/>
          <w:lang w:val="fr-FR"/>
        </w:rPr>
        <w:t xml:space="preserve">sage </w:t>
      </w:r>
      <w:r w:rsidR="00DB2DE9">
        <w:rPr>
          <w:szCs w:val="22"/>
          <w:lang w:val="fr-FR"/>
        </w:rPr>
        <w:t>continu (ou de non</w:t>
      </w:r>
      <w:r w:rsidR="00A30C4C">
        <w:rPr>
          <w:szCs w:val="22"/>
          <w:lang w:val="fr-FR"/>
        </w:rPr>
        <w:noBreakHyphen/>
      </w:r>
      <w:r w:rsidR="00DB2DE9">
        <w:rPr>
          <w:szCs w:val="22"/>
          <w:lang w:val="fr-FR"/>
        </w:rPr>
        <w:t>u</w:t>
      </w:r>
      <w:r w:rsidR="0096466E">
        <w:rPr>
          <w:szCs w:val="22"/>
          <w:lang w:val="fr-FR"/>
        </w:rPr>
        <w:t>sage</w:t>
      </w:r>
      <w:r w:rsidR="00DB2DE9">
        <w:rPr>
          <w:szCs w:val="22"/>
          <w:lang w:val="fr-FR"/>
        </w:rPr>
        <w:t xml:space="preserve"> </w:t>
      </w:r>
      <w:r w:rsidR="0096466E" w:rsidRPr="0096466E">
        <w:rPr>
          <w:szCs w:val="22"/>
          <w:lang w:val="fr-FR"/>
        </w:rPr>
        <w:t>excusable</w:t>
      </w:r>
      <w:r w:rsidR="00DB2DE9">
        <w:rPr>
          <w:szCs w:val="22"/>
          <w:lang w:val="fr-FR"/>
        </w:rPr>
        <w:t>), les titulaires peuvent consulter le site Web de l</w:t>
      </w:r>
      <w:r w:rsidR="007A2E52">
        <w:rPr>
          <w:szCs w:val="22"/>
          <w:lang w:val="fr-FR"/>
        </w:rPr>
        <w:t>’</w:t>
      </w:r>
      <w:r w:rsidR="00DB2DE9">
        <w:rPr>
          <w:szCs w:val="22"/>
          <w:lang w:val="fr-FR"/>
        </w:rPr>
        <w:t>USPTO à l</w:t>
      </w:r>
      <w:r w:rsidR="007A2E52">
        <w:rPr>
          <w:szCs w:val="22"/>
          <w:lang w:val="fr-FR"/>
        </w:rPr>
        <w:t>’</w:t>
      </w:r>
      <w:r w:rsidR="00DB2DE9">
        <w:rPr>
          <w:szCs w:val="22"/>
          <w:lang w:val="fr-FR"/>
        </w:rPr>
        <w:t xml:space="preserve">adresse </w:t>
      </w:r>
      <w:r w:rsidR="005C3E01" w:rsidRPr="00EE428E">
        <w:rPr>
          <w:szCs w:val="22"/>
          <w:u w:val="single"/>
          <w:lang w:val="fr-FR"/>
        </w:rPr>
        <w:t>http://www.uspto.gov/trademarks/law/madrid/Madrid_Tips_Sec71_Filers.jsp</w:t>
      </w:r>
      <w:r w:rsidRPr="00EE428E">
        <w:rPr>
          <w:szCs w:val="22"/>
          <w:lang w:val="fr-FR"/>
        </w:rPr>
        <w:t>.</w:t>
      </w:r>
    </w:p>
    <w:p w:rsidR="00481762" w:rsidRPr="00EE428E" w:rsidRDefault="00DB2DE9" w:rsidP="00481762">
      <w:pPr>
        <w:rPr>
          <w:szCs w:val="22"/>
          <w:lang w:val="fr-FR"/>
        </w:rPr>
      </w:pPr>
      <w:r>
        <w:rPr>
          <w:szCs w:val="22"/>
          <w:lang w:val="fr-FR"/>
        </w:rPr>
        <w:t>Veuillez également vous reporter à l</w:t>
      </w:r>
      <w:r w:rsidR="007A2E52">
        <w:rPr>
          <w:szCs w:val="22"/>
          <w:lang w:val="fr-FR"/>
        </w:rPr>
        <w:t>’</w:t>
      </w:r>
      <w:r>
        <w:rPr>
          <w:szCs w:val="22"/>
          <w:lang w:val="fr-FR"/>
        </w:rPr>
        <w:t>avis n° </w:t>
      </w:r>
      <w:r w:rsidR="005C3E01" w:rsidRPr="00EE428E">
        <w:rPr>
          <w:szCs w:val="22"/>
          <w:lang w:val="fr-FR"/>
        </w:rPr>
        <w:t>16/2010</w:t>
      </w:r>
      <w:r>
        <w:rPr>
          <w:szCs w:val="22"/>
          <w:lang w:val="fr-FR"/>
        </w:rPr>
        <w:t>, à l</w:t>
      </w:r>
      <w:r w:rsidR="007A2E52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adresse </w:t>
      </w:r>
      <w:r w:rsidR="005C3E01" w:rsidRPr="00EE428E">
        <w:rPr>
          <w:szCs w:val="22"/>
          <w:u w:val="single"/>
          <w:lang w:val="fr-FR"/>
        </w:rPr>
        <w:t>http://www.wipo.int/edocs/madrdocs/</w:t>
      </w:r>
      <w:r w:rsidR="0096466E">
        <w:rPr>
          <w:szCs w:val="22"/>
          <w:u w:val="single"/>
          <w:lang w:val="fr-FR"/>
        </w:rPr>
        <w:t>fr</w:t>
      </w:r>
      <w:r w:rsidR="005C3E01" w:rsidRPr="00EE428E">
        <w:rPr>
          <w:szCs w:val="22"/>
          <w:u w:val="single"/>
          <w:lang w:val="fr-FR"/>
        </w:rPr>
        <w:t>/2010/madrid_2010_16.pdf</w:t>
      </w:r>
      <w:r w:rsidR="00481762" w:rsidRPr="00EE428E">
        <w:rPr>
          <w:szCs w:val="22"/>
          <w:lang w:val="fr-FR"/>
        </w:rPr>
        <w:t>.</w:t>
      </w:r>
    </w:p>
    <w:p w:rsidR="00481762" w:rsidRPr="00EE428E" w:rsidRDefault="00481762" w:rsidP="006D1756">
      <w:pPr>
        <w:rPr>
          <w:szCs w:val="22"/>
          <w:lang w:val="fr-FR"/>
        </w:rPr>
      </w:pPr>
    </w:p>
    <w:p w:rsidR="00481762" w:rsidRPr="00EE428E" w:rsidRDefault="00481762" w:rsidP="006D1756">
      <w:pPr>
        <w:rPr>
          <w:szCs w:val="22"/>
          <w:lang w:val="fr-FR"/>
        </w:rPr>
      </w:pPr>
    </w:p>
    <w:p w:rsidR="00643866" w:rsidRPr="00643866" w:rsidRDefault="00643866" w:rsidP="00643866">
      <w:pPr>
        <w:pStyle w:val="Endofdocument-Annex"/>
        <w:rPr>
          <w:lang w:val="fr-CH"/>
        </w:rPr>
      </w:pPr>
      <w:r w:rsidRPr="00643866">
        <w:rPr>
          <w:lang w:val="fr-CH"/>
        </w:rPr>
        <w:t>Le 15 février 2016</w:t>
      </w:r>
    </w:p>
    <w:p w:rsidR="00163F61" w:rsidRPr="00EE428E" w:rsidRDefault="00163F61" w:rsidP="00F87C3E">
      <w:pPr>
        <w:pStyle w:val="Endofdocument-Annex"/>
        <w:rPr>
          <w:lang w:val="fr-FR"/>
        </w:rPr>
      </w:pPr>
      <w:bookmarkStart w:id="1" w:name="_GoBack"/>
      <w:bookmarkEnd w:id="1"/>
    </w:p>
    <w:sectPr w:rsidR="00163F61" w:rsidRPr="00EE428E" w:rsidSect="00A30C4C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43866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1438"/>
    <w:rsid w:val="000F5E56"/>
    <w:rsid w:val="00126C4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C3E82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09CD"/>
    <w:rsid w:val="003612A1"/>
    <w:rsid w:val="00361450"/>
    <w:rsid w:val="00363931"/>
    <w:rsid w:val="00365541"/>
    <w:rsid w:val="003673CF"/>
    <w:rsid w:val="003845C1"/>
    <w:rsid w:val="00395B20"/>
    <w:rsid w:val="003A6F89"/>
    <w:rsid w:val="003B38C1"/>
    <w:rsid w:val="003C2450"/>
    <w:rsid w:val="003E0D9F"/>
    <w:rsid w:val="003E165E"/>
    <w:rsid w:val="004052E1"/>
    <w:rsid w:val="00411FB2"/>
    <w:rsid w:val="00414A9E"/>
    <w:rsid w:val="00423E3E"/>
    <w:rsid w:val="00427AF4"/>
    <w:rsid w:val="004346A1"/>
    <w:rsid w:val="004630B4"/>
    <w:rsid w:val="004647DA"/>
    <w:rsid w:val="00466BC7"/>
    <w:rsid w:val="0047006A"/>
    <w:rsid w:val="00474062"/>
    <w:rsid w:val="00477D6B"/>
    <w:rsid w:val="00477EF9"/>
    <w:rsid w:val="00481762"/>
    <w:rsid w:val="004936FC"/>
    <w:rsid w:val="004947C5"/>
    <w:rsid w:val="00497F87"/>
    <w:rsid w:val="004B0093"/>
    <w:rsid w:val="004B336C"/>
    <w:rsid w:val="004C7C7E"/>
    <w:rsid w:val="004C7F35"/>
    <w:rsid w:val="004E2CBA"/>
    <w:rsid w:val="004F5A30"/>
    <w:rsid w:val="00500834"/>
    <w:rsid w:val="00500D70"/>
    <w:rsid w:val="005019FF"/>
    <w:rsid w:val="005177C2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C06DC"/>
    <w:rsid w:val="005C3E01"/>
    <w:rsid w:val="005C6649"/>
    <w:rsid w:val="005C720D"/>
    <w:rsid w:val="005F2F3B"/>
    <w:rsid w:val="00605827"/>
    <w:rsid w:val="00613134"/>
    <w:rsid w:val="00634AF5"/>
    <w:rsid w:val="00643866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C7A93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508C6"/>
    <w:rsid w:val="00760CDD"/>
    <w:rsid w:val="007641F5"/>
    <w:rsid w:val="00767C4D"/>
    <w:rsid w:val="00773CE3"/>
    <w:rsid w:val="0077500B"/>
    <w:rsid w:val="00775EBD"/>
    <w:rsid w:val="00782581"/>
    <w:rsid w:val="00790A94"/>
    <w:rsid w:val="007A0427"/>
    <w:rsid w:val="007A09DD"/>
    <w:rsid w:val="007A0D38"/>
    <w:rsid w:val="007A1B85"/>
    <w:rsid w:val="007A2E52"/>
    <w:rsid w:val="007B7F73"/>
    <w:rsid w:val="007C3E9B"/>
    <w:rsid w:val="007D1613"/>
    <w:rsid w:val="007D250A"/>
    <w:rsid w:val="007F4D09"/>
    <w:rsid w:val="007F62D1"/>
    <w:rsid w:val="00804EC4"/>
    <w:rsid w:val="008206B9"/>
    <w:rsid w:val="00824519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1A41"/>
    <w:rsid w:val="008B23F7"/>
    <w:rsid w:val="008B2CC1"/>
    <w:rsid w:val="008B60B2"/>
    <w:rsid w:val="008C2D2F"/>
    <w:rsid w:val="008C2FE6"/>
    <w:rsid w:val="008F1F70"/>
    <w:rsid w:val="008F4EB9"/>
    <w:rsid w:val="00902CF7"/>
    <w:rsid w:val="0090731E"/>
    <w:rsid w:val="00916EE2"/>
    <w:rsid w:val="00922789"/>
    <w:rsid w:val="009378BE"/>
    <w:rsid w:val="00940793"/>
    <w:rsid w:val="00943E32"/>
    <w:rsid w:val="009449F2"/>
    <w:rsid w:val="009627CD"/>
    <w:rsid w:val="0096466E"/>
    <w:rsid w:val="00965EC2"/>
    <w:rsid w:val="00966A22"/>
    <w:rsid w:val="0096722F"/>
    <w:rsid w:val="0097652C"/>
    <w:rsid w:val="00976D27"/>
    <w:rsid w:val="00980843"/>
    <w:rsid w:val="009820CB"/>
    <w:rsid w:val="00987E9A"/>
    <w:rsid w:val="00997AAD"/>
    <w:rsid w:val="009A591F"/>
    <w:rsid w:val="009C0C04"/>
    <w:rsid w:val="009D0AC3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0C4C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D48D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6B56"/>
    <w:rsid w:val="00C973C5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4693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5424"/>
    <w:rsid w:val="00DA667A"/>
    <w:rsid w:val="00DB0560"/>
    <w:rsid w:val="00DB2DE9"/>
    <w:rsid w:val="00DB42CB"/>
    <w:rsid w:val="00DC096A"/>
    <w:rsid w:val="00DC3E50"/>
    <w:rsid w:val="00DD0970"/>
    <w:rsid w:val="00E00B14"/>
    <w:rsid w:val="00E210C4"/>
    <w:rsid w:val="00E213EE"/>
    <w:rsid w:val="00E335FE"/>
    <w:rsid w:val="00E42B9A"/>
    <w:rsid w:val="00E52C2C"/>
    <w:rsid w:val="00E532DC"/>
    <w:rsid w:val="00E57E52"/>
    <w:rsid w:val="00E66C2C"/>
    <w:rsid w:val="00E80539"/>
    <w:rsid w:val="00EA2CB2"/>
    <w:rsid w:val="00EA2DF0"/>
    <w:rsid w:val="00EA6D64"/>
    <w:rsid w:val="00EB50E5"/>
    <w:rsid w:val="00EB62F0"/>
    <w:rsid w:val="00EC23FC"/>
    <w:rsid w:val="00EC4E49"/>
    <w:rsid w:val="00ED4C4F"/>
    <w:rsid w:val="00ED77FB"/>
    <w:rsid w:val="00EE428E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F1E1-790B-4206-AC14-729760F2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568</Words>
  <Characters>3592</Characters>
  <Application>Microsoft Office Word</Application>
  <DocSecurity>0</DocSecurity>
  <Lines>79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DIAZ Natacha</cp:lastModifiedBy>
  <cp:revision>13</cp:revision>
  <cp:lastPrinted>2016-01-27T09:41:00Z</cp:lastPrinted>
  <dcterms:created xsi:type="dcterms:W3CDTF">2016-01-22T08:09:00Z</dcterms:created>
  <dcterms:modified xsi:type="dcterms:W3CDTF">2016-02-15T13:18:00Z</dcterms:modified>
</cp:coreProperties>
</file>