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015,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8B2DC6" w:rsidRDefault="009430F7" w:rsidP="009430F7">
      <w:pPr>
        <w:jc w:val="center"/>
        <w:rPr>
          <w:szCs w:val="22"/>
          <w:lang w:val="es-ES"/>
        </w:rPr>
      </w:pPr>
    </w:p>
    <w:p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10ª EDICIÓN, VERSIÓN 2015</w:t>
      </w:r>
      <w:r w:rsidR="009430F7" w:rsidRPr="008B2DC6">
        <w:rPr>
          <w:szCs w:val="22"/>
          <w:lang w:val="es-ES"/>
        </w:rPr>
        <w:t xml:space="preserve"> – </w:t>
      </w:r>
      <w:proofErr w:type="gramStart"/>
      <w:r w:rsidR="009430F7" w:rsidRPr="008B2DC6">
        <w:rPr>
          <w:szCs w:val="22"/>
          <w:lang w:val="es-ES"/>
        </w:rPr>
        <w:t>NCL(</w:t>
      </w:r>
      <w:proofErr w:type="gramEnd"/>
      <w:r w:rsidR="009430F7" w:rsidRPr="008B2DC6">
        <w:rPr>
          <w:szCs w:val="22"/>
          <w:lang w:val="es-ES"/>
        </w:rPr>
        <w:t>10-2015)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>
        <w:rPr>
          <w:szCs w:val="22"/>
          <w:lang w:val="es-ES"/>
        </w:rPr>
        <w:t>1 de enero de</w:t>
      </w:r>
      <w:r w:rsidR="009430F7" w:rsidRPr="008B2DC6">
        <w:rPr>
          <w:szCs w:val="22"/>
          <w:lang w:val="es-ES"/>
        </w:rPr>
        <w:t xml:space="preserve"> 2015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A93623" w:rsidRDefault="009430F7" w:rsidP="009430F7">
      <w:pPr>
        <w:rPr>
          <w:szCs w:val="22"/>
          <w:lang w:val="es-ES"/>
        </w:rPr>
      </w:pPr>
      <w:r w:rsidRPr="00A93623">
        <w:rPr>
          <w:szCs w:val="22"/>
          <w:lang w:val="es-ES"/>
        </w:rPr>
        <w:t>(1)</w:t>
      </w:r>
    </w:p>
    <w:p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AB66C4">
        <w:rPr>
          <w:szCs w:val="22"/>
          <w:lang w:val="es-ES"/>
        </w:rPr>
        <w:t>Lista de Productos y S</w:t>
      </w:r>
      <w:r w:rsidRPr="008B2DC6">
        <w:rPr>
          <w:szCs w:val="22"/>
          <w:lang w:val="es-ES"/>
        </w:rPr>
        <w:t>ervicios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presenta dos hojas de cálculo: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E0093E" w:rsidRDefault="008B2DC6" w:rsidP="00E0093E">
      <w:pPr>
        <w:pStyle w:val="ListParagraph"/>
        <w:numPr>
          <w:ilvl w:val="0"/>
          <w:numId w:val="1"/>
        </w:numPr>
        <w:rPr>
          <w:szCs w:val="22"/>
          <w:lang w:val="es-ES"/>
        </w:rPr>
      </w:pPr>
      <w:r w:rsidRPr="00E0093E">
        <w:rPr>
          <w:szCs w:val="22"/>
          <w:lang w:val="es-ES"/>
        </w:rPr>
        <w:t>La primera</w:t>
      </w:r>
      <w:r w:rsidR="009430F7" w:rsidRPr="00E0093E">
        <w:rPr>
          <w:szCs w:val="22"/>
          <w:lang w:val="es-ES"/>
        </w:rPr>
        <w:t xml:space="preserve"> (NCL10-2015 </w:t>
      </w:r>
      <w:r w:rsidRPr="00E0093E">
        <w:rPr>
          <w:szCs w:val="22"/>
          <w:lang w:val="es-ES"/>
        </w:rPr>
        <w:t>P</w:t>
      </w:r>
      <w:r w:rsidR="009430F7" w:rsidRPr="00E0093E">
        <w:rPr>
          <w:szCs w:val="22"/>
          <w:lang w:val="es-ES"/>
        </w:rPr>
        <w:t xml:space="preserve">&amp;S) </w:t>
      </w:r>
      <w:r w:rsidR="00AB66C4" w:rsidRPr="00E0093E">
        <w:rPr>
          <w:szCs w:val="22"/>
          <w:lang w:val="es-ES"/>
        </w:rPr>
        <w:t>contiene la Lista de Productos y S</w:t>
      </w:r>
      <w:r w:rsidRPr="00E0093E">
        <w:rPr>
          <w:szCs w:val="22"/>
          <w:lang w:val="es-ES"/>
        </w:rPr>
        <w:t>ervicios de la versión 2015 en español</w:t>
      </w:r>
      <w:r w:rsidR="009430F7" w:rsidRPr="00E0093E">
        <w:rPr>
          <w:szCs w:val="22"/>
          <w:lang w:val="es-ES"/>
        </w:rPr>
        <w:t>.</w:t>
      </w:r>
    </w:p>
    <w:p w:rsidR="009430F7" w:rsidRPr="008B2DC6" w:rsidRDefault="009430F7" w:rsidP="009430F7">
      <w:pPr>
        <w:rPr>
          <w:szCs w:val="22"/>
          <w:lang w:val="es-ES"/>
        </w:rPr>
      </w:pPr>
    </w:p>
    <w:p w:rsidR="009430F7" w:rsidRPr="00E0093E" w:rsidRDefault="008B2DC6" w:rsidP="00E0093E">
      <w:pPr>
        <w:pStyle w:val="ListParagraph"/>
        <w:numPr>
          <w:ilvl w:val="0"/>
          <w:numId w:val="1"/>
        </w:numPr>
        <w:rPr>
          <w:szCs w:val="22"/>
          <w:lang w:val="es-ES"/>
        </w:rPr>
      </w:pPr>
      <w:r w:rsidRPr="00E0093E">
        <w:rPr>
          <w:szCs w:val="22"/>
          <w:lang w:val="es-ES"/>
        </w:rPr>
        <w:t>La segunda</w:t>
      </w:r>
      <w:r w:rsidR="009430F7" w:rsidRPr="00E0093E">
        <w:rPr>
          <w:szCs w:val="22"/>
          <w:lang w:val="es-ES"/>
        </w:rPr>
        <w:t xml:space="preserve"> (NCL10-2015 </w:t>
      </w:r>
      <w:r w:rsidRPr="00E0093E">
        <w:rPr>
          <w:szCs w:val="22"/>
          <w:lang w:val="es-ES"/>
        </w:rPr>
        <w:t>P</w:t>
      </w:r>
      <w:r w:rsidR="009430F7" w:rsidRPr="00E0093E">
        <w:rPr>
          <w:szCs w:val="22"/>
          <w:lang w:val="es-ES"/>
        </w:rPr>
        <w:t xml:space="preserve">&amp;S </w:t>
      </w:r>
      <w:r w:rsidRPr="00E0093E">
        <w:rPr>
          <w:szCs w:val="22"/>
          <w:lang w:val="es-ES"/>
        </w:rPr>
        <w:t>con cambios</w:t>
      </w:r>
      <w:r w:rsidR="009430F7" w:rsidRPr="00E0093E">
        <w:rPr>
          <w:szCs w:val="22"/>
          <w:lang w:val="es-ES"/>
        </w:rPr>
        <w:t xml:space="preserve">) </w:t>
      </w:r>
      <w:r w:rsidR="00AB66C4" w:rsidRPr="00E0093E">
        <w:rPr>
          <w:szCs w:val="22"/>
          <w:lang w:val="es-ES"/>
        </w:rPr>
        <w:t>contiene las Listas de Productos y S</w:t>
      </w:r>
      <w:r w:rsidRPr="00E0093E">
        <w:rPr>
          <w:szCs w:val="22"/>
          <w:lang w:val="es-ES"/>
        </w:rPr>
        <w:t>ervicios de las versiones 2014 y 2015, 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la versión 2015 con respecto a la versión 2014 </w:t>
      </w:r>
      <w:proofErr w:type="gramStart"/>
      <w:r w:rsidR="00803487" w:rsidRPr="00E0093E">
        <w:rPr>
          <w:szCs w:val="22"/>
          <w:lang w:val="es-ES"/>
        </w:rPr>
        <w:t>actualmente en vigor</w:t>
      </w:r>
      <w:proofErr w:type="gramEnd"/>
      <w:r w:rsidR="00803487" w:rsidRPr="00E0093E">
        <w:rPr>
          <w:szCs w:val="22"/>
          <w:lang w:val="es-ES"/>
        </w:rPr>
        <w:t xml:space="preserve"> se indican en las columnas </w:t>
      </w:r>
      <w:r w:rsidR="009430F7" w:rsidRPr="00E0093E">
        <w:rPr>
          <w:szCs w:val="22"/>
          <w:lang w:val="es-ES"/>
        </w:rPr>
        <w:t>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proofErr w:type="spellStart"/>
      <w:r w:rsidR="009430F7" w:rsidRPr="00E0093E">
        <w:rPr>
          <w:i/>
          <w:szCs w:val="22"/>
          <w:lang w:val="es-ES"/>
        </w:rPr>
        <w:t>Action</w:t>
      </w:r>
      <w:proofErr w:type="spellEnd"/>
      <w:r w:rsidR="009430F7" w:rsidRPr="00E0093E">
        <w:rPr>
          <w:i/>
          <w:szCs w:val="22"/>
          <w:lang w:val="es-ES"/>
        </w:rPr>
        <w:t xml:space="preserve">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proofErr w:type="spellStart"/>
      <w:r w:rsidR="00803487" w:rsidRPr="00E0093E">
        <w:rPr>
          <w:i/>
          <w:szCs w:val="22"/>
          <w:lang w:val="es-ES"/>
        </w:rPr>
        <w:t>Action</w:t>
      </w:r>
      <w:proofErr w:type="spellEnd"/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>” 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:rsidR="009430F7" w:rsidRPr="00803487" w:rsidRDefault="009430F7" w:rsidP="009430F7">
      <w:pPr>
        <w:rPr>
          <w:szCs w:val="22"/>
          <w:lang w:val="es-ES"/>
        </w:rPr>
      </w:pPr>
    </w:p>
    <w:p w:rsidR="009430F7" w:rsidRPr="00E307CC" w:rsidRDefault="009430F7" w:rsidP="00E0093E">
      <w:pPr>
        <w:ind w:left="1080"/>
        <w:rPr>
          <w:szCs w:val="22"/>
          <w:lang w:val="es-ES"/>
        </w:rPr>
      </w:pPr>
      <w:r w:rsidRPr="00E307CC">
        <w:rPr>
          <w:szCs w:val="22"/>
          <w:lang w:val="es-ES"/>
        </w:rPr>
        <w:t xml:space="preserve">–        </w:t>
      </w:r>
      <w:r w:rsidR="00803487" w:rsidRPr="00E307CC">
        <w:rPr>
          <w:szCs w:val="22"/>
          <w:lang w:val="es-ES"/>
        </w:rPr>
        <w:t xml:space="preserve">Toda vez que se haya modificado </w:t>
      </w:r>
      <w:r w:rsidR="00E307CC">
        <w:rPr>
          <w:szCs w:val="22"/>
          <w:lang w:val="es-ES"/>
        </w:rPr>
        <w:t>cualquiera</w:t>
      </w:r>
      <w:r w:rsidR="00803487" w:rsidRPr="00E307CC">
        <w:rPr>
          <w:szCs w:val="22"/>
          <w:lang w:val="es-ES"/>
        </w:rPr>
        <w:t xml:space="preserve"> de las </w:t>
      </w:r>
      <w:r w:rsidR="00E307CC">
        <w:rPr>
          <w:szCs w:val="22"/>
          <w:lang w:val="es-ES"/>
        </w:rPr>
        <w:t>variantes de una indicación</w:t>
      </w:r>
      <w:r w:rsidR="00803487" w:rsidRPr="00E307CC">
        <w:rPr>
          <w:szCs w:val="22"/>
          <w:lang w:val="es-ES"/>
        </w:rPr>
        <w:t xml:space="preserve"> </w:t>
      </w:r>
      <w:r w:rsidR="00E307CC">
        <w:rPr>
          <w:szCs w:val="22"/>
          <w:lang w:val="es-ES"/>
        </w:rPr>
        <w:t xml:space="preserve">de producto o servicio, </w:t>
      </w:r>
      <w:r w:rsidR="00803487" w:rsidRPr="00E307CC">
        <w:rPr>
          <w:szCs w:val="22"/>
          <w:lang w:val="es-ES"/>
        </w:rPr>
        <w:t>pertenecientes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mismo número de base, en cualquiera de los tres idiomas, se indica con “</w:t>
      </w:r>
      <w:proofErr w:type="spellStart"/>
      <w:r w:rsidR="00E307CC" w:rsidRPr="00E307CC">
        <w:rPr>
          <w:i/>
          <w:szCs w:val="22"/>
          <w:lang w:val="es-ES"/>
        </w:rPr>
        <w:t>C</w:t>
      </w:r>
      <w:r w:rsidR="00803487" w:rsidRPr="00E307CC">
        <w:rPr>
          <w:i/>
          <w:szCs w:val="22"/>
          <w:lang w:val="es-ES"/>
        </w:rPr>
        <w:t>hanged</w:t>
      </w:r>
      <w:proofErr w:type="spellEnd"/>
      <w:r w:rsidR="00803487" w:rsidRPr="00E307CC">
        <w:rPr>
          <w:szCs w:val="22"/>
          <w:lang w:val="es-ES"/>
        </w:rPr>
        <w:t>” las que sufrieron cambios de redacción, con “</w:t>
      </w:r>
      <w:proofErr w:type="spellStart"/>
      <w:r w:rsidR="00E307CC" w:rsidRPr="00E307CC">
        <w:rPr>
          <w:i/>
          <w:szCs w:val="22"/>
          <w:lang w:val="es-ES"/>
        </w:rPr>
        <w:t>D</w:t>
      </w:r>
      <w:r w:rsidR="00803487" w:rsidRPr="00E307CC">
        <w:rPr>
          <w:i/>
          <w:szCs w:val="22"/>
          <w:lang w:val="es-ES"/>
        </w:rPr>
        <w:t>eleted</w:t>
      </w:r>
      <w:proofErr w:type="spellEnd"/>
      <w:r w:rsidR="00803487" w:rsidRPr="00E307CC">
        <w:rPr>
          <w:szCs w:val="22"/>
          <w:lang w:val="es-ES"/>
        </w:rPr>
        <w:t>” las que fueron suprimidas, con “</w:t>
      </w:r>
      <w:proofErr w:type="spellStart"/>
      <w:r w:rsidR="00E307CC" w:rsidRPr="00E307CC">
        <w:rPr>
          <w:i/>
          <w:szCs w:val="22"/>
          <w:lang w:val="es-ES"/>
        </w:rPr>
        <w:t>A</w:t>
      </w:r>
      <w:r w:rsidR="00803487" w:rsidRPr="00E307CC">
        <w:rPr>
          <w:i/>
          <w:szCs w:val="22"/>
          <w:lang w:val="es-ES"/>
        </w:rPr>
        <w:t>dded</w:t>
      </w:r>
      <w:proofErr w:type="spellEnd"/>
      <w:r w:rsidR="00803487" w:rsidRPr="00E307CC">
        <w:rPr>
          <w:szCs w:val="22"/>
          <w:lang w:val="es-ES"/>
        </w:rPr>
        <w:t>” las que fueron agregadas</w:t>
      </w:r>
      <w:r w:rsidR="00E307CC" w:rsidRPr="00E307CC">
        <w:rPr>
          <w:szCs w:val="22"/>
          <w:lang w:val="es-ES"/>
        </w:rPr>
        <w:t>, y con “</w:t>
      </w:r>
      <w:proofErr w:type="spellStart"/>
      <w:r w:rsidR="00E307CC" w:rsidRPr="00E307CC">
        <w:rPr>
          <w:i/>
          <w:szCs w:val="22"/>
          <w:lang w:val="es-ES"/>
        </w:rPr>
        <w:t>Unchanged</w:t>
      </w:r>
      <w:proofErr w:type="spellEnd"/>
      <w:r w:rsidR="00E307CC" w:rsidRPr="00E307CC">
        <w:rPr>
          <w:szCs w:val="22"/>
          <w:lang w:val="es-ES"/>
        </w:rPr>
        <w:t>” las que no cambiaron</w:t>
      </w:r>
      <w:r w:rsidRPr="00E307CC">
        <w:rPr>
          <w:szCs w:val="22"/>
          <w:lang w:val="es-ES"/>
        </w:rPr>
        <w:t>.</w:t>
      </w:r>
    </w:p>
    <w:p w:rsidR="009430F7" w:rsidRPr="00E307CC" w:rsidRDefault="009430F7" w:rsidP="00E0093E">
      <w:pPr>
        <w:ind w:left="1080"/>
        <w:rPr>
          <w:szCs w:val="22"/>
          <w:lang w:val="es-ES"/>
        </w:rPr>
      </w:pPr>
    </w:p>
    <w:p w:rsidR="009430F7" w:rsidRPr="00E307CC" w:rsidRDefault="009430F7" w:rsidP="00E0093E">
      <w:pPr>
        <w:ind w:left="1080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</w:t>
      </w:r>
      <w:proofErr w:type="gramStart"/>
      <w:r w:rsidRPr="00E307CC">
        <w:rPr>
          <w:i/>
          <w:iCs/>
          <w:szCs w:val="22"/>
          <w:lang w:val="es-ES"/>
        </w:rPr>
        <w:t>   “</w:t>
      </w:r>
      <w:proofErr w:type="spellStart"/>
      <w:proofErr w:type="gramEnd"/>
      <w:r w:rsidRPr="00E307CC">
        <w:rPr>
          <w:i/>
          <w:iCs/>
          <w:szCs w:val="22"/>
          <w:lang w:val="es-ES"/>
        </w:rPr>
        <w:t>Deleted</w:t>
      </w:r>
      <w:proofErr w:type="spellEnd"/>
      <w:r w:rsidRPr="00E307CC">
        <w:rPr>
          <w:i/>
          <w:iCs/>
          <w:szCs w:val="22"/>
          <w:lang w:val="es-ES"/>
        </w:rPr>
        <w:t xml:space="preserve"> (</w:t>
      </w:r>
      <w:proofErr w:type="spellStart"/>
      <w:r w:rsidRPr="00E307CC">
        <w:rPr>
          <w:i/>
          <w:iCs/>
          <w:szCs w:val="22"/>
          <w:lang w:val="es-ES"/>
        </w:rPr>
        <w:t>whole</w:t>
      </w:r>
      <w:proofErr w:type="spellEnd"/>
      <w:r w:rsidRPr="00E307CC">
        <w:rPr>
          <w:i/>
          <w:iCs/>
          <w:szCs w:val="22"/>
          <w:lang w:val="es-ES"/>
        </w:rPr>
        <w:t xml:space="preserve">)” 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>significa que la indicación de producto o servicio en su totalidad, inclusive el número de base, fue completamente suprimida de la lista de productos y servicios</w:t>
      </w:r>
      <w:r w:rsidRPr="00E307CC">
        <w:rPr>
          <w:szCs w:val="22"/>
          <w:lang w:val="es-ES"/>
        </w:rPr>
        <w:t>.</w:t>
      </w:r>
    </w:p>
    <w:p w:rsidR="009430F7" w:rsidRPr="00E307CC" w:rsidRDefault="009430F7" w:rsidP="00E0093E">
      <w:pPr>
        <w:ind w:left="1080"/>
        <w:rPr>
          <w:szCs w:val="22"/>
          <w:lang w:val="es-ES"/>
        </w:rPr>
      </w:pPr>
    </w:p>
    <w:p w:rsidR="009430F7" w:rsidRPr="00E307CC" w:rsidRDefault="009430F7" w:rsidP="00E0093E">
      <w:pPr>
        <w:ind w:left="1080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</w:t>
      </w:r>
      <w:proofErr w:type="gramStart"/>
      <w:r w:rsidRPr="00E307CC">
        <w:rPr>
          <w:i/>
          <w:iCs/>
          <w:szCs w:val="22"/>
          <w:lang w:val="es-ES"/>
        </w:rPr>
        <w:t>   “</w:t>
      </w:r>
      <w:proofErr w:type="gramEnd"/>
      <w:r w:rsidRPr="00E307CC">
        <w:rPr>
          <w:i/>
          <w:iCs/>
          <w:szCs w:val="22"/>
          <w:lang w:val="es-ES"/>
        </w:rPr>
        <w:t>New”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:rsidR="009430F7" w:rsidRPr="00E307CC" w:rsidRDefault="009430F7" w:rsidP="009430F7">
      <w:pPr>
        <w:ind w:left="567"/>
        <w:rPr>
          <w:szCs w:val="22"/>
          <w:lang w:val="es-ES"/>
        </w:rPr>
      </w:pPr>
    </w:p>
    <w:p w:rsidR="009430F7" w:rsidRPr="00AB66C4" w:rsidRDefault="00AB66C4" w:rsidP="005E603D">
      <w:pPr>
        <w:ind w:left="1080"/>
        <w:rPr>
          <w:b/>
          <w:szCs w:val="22"/>
          <w:lang w:val="es-ES"/>
        </w:rPr>
      </w:pPr>
      <w:r>
        <w:rPr>
          <w:b/>
          <w:szCs w:val="22"/>
          <w:lang w:val="es-ES"/>
        </w:rPr>
        <w:t>Al</w:t>
      </w:r>
      <w:r w:rsidRPr="00AB66C4">
        <w:rPr>
          <w:b/>
          <w:szCs w:val="22"/>
          <w:lang w:val="es-ES"/>
        </w:rPr>
        <w:t xml:space="preserve"> seleccionar</w:t>
      </w:r>
      <w:r w:rsidR="009430F7" w:rsidRPr="00AB66C4">
        <w:rPr>
          <w:b/>
          <w:szCs w:val="22"/>
          <w:lang w:val="es-ES"/>
        </w:rPr>
        <w:t xml:space="preserve"> “X” in </w:t>
      </w:r>
      <w:r w:rsidRPr="00AB66C4">
        <w:rPr>
          <w:b/>
          <w:szCs w:val="22"/>
          <w:lang w:val="es-ES"/>
        </w:rPr>
        <w:t>la columna</w:t>
      </w:r>
      <w:r w:rsidR="00E0093E">
        <w:rPr>
          <w:b/>
          <w:szCs w:val="22"/>
          <w:lang w:val="es-ES"/>
        </w:rPr>
        <w:t xml:space="preserve"> C</w:t>
      </w:r>
      <w:r>
        <w:rPr>
          <w:b/>
          <w:szCs w:val="22"/>
          <w:lang w:val="es-ES"/>
        </w:rPr>
        <w:t xml:space="preserve"> </w:t>
      </w:r>
      <w:r w:rsidR="00E0093E">
        <w:rPr>
          <w:b/>
          <w:szCs w:val="22"/>
          <w:lang w:val="es-ES"/>
        </w:rPr>
        <w:t>“</w:t>
      </w:r>
      <w:proofErr w:type="spellStart"/>
      <w:r w:rsidR="00E0093E">
        <w:rPr>
          <w:b/>
          <w:szCs w:val="22"/>
          <w:lang w:val="es-ES"/>
        </w:rPr>
        <w:t>Modified</w:t>
      </w:r>
      <w:proofErr w:type="spellEnd"/>
      <w:r w:rsidR="00E0093E">
        <w:rPr>
          <w:b/>
          <w:szCs w:val="22"/>
          <w:lang w:val="es-ES"/>
        </w:rPr>
        <w:t xml:space="preserve">”,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 filtrar todos los cambios introducidos en la versión 2015</w:t>
      </w:r>
      <w:r w:rsidR="00E0093E">
        <w:rPr>
          <w:b/>
          <w:szCs w:val="22"/>
          <w:lang w:val="es-ES"/>
        </w:rPr>
        <w:t xml:space="preserve"> en los tres idiomas</w:t>
      </w:r>
      <w:r w:rsidR="009430F7" w:rsidRPr="00AB66C4">
        <w:rPr>
          <w:b/>
          <w:szCs w:val="22"/>
          <w:lang w:val="es-ES"/>
        </w:rPr>
        <w:t>.</w:t>
      </w:r>
    </w:p>
    <w:p w:rsidR="009430F7" w:rsidRPr="00AB66C4" w:rsidRDefault="009430F7" w:rsidP="009430F7">
      <w:pPr>
        <w:rPr>
          <w:szCs w:val="22"/>
          <w:lang w:val="es-ES"/>
        </w:rPr>
      </w:pPr>
    </w:p>
    <w:p w:rsidR="009430F7" w:rsidRPr="00A93623" w:rsidRDefault="009430F7" w:rsidP="009430F7">
      <w:pPr>
        <w:rPr>
          <w:szCs w:val="22"/>
          <w:lang w:val="es-ES"/>
        </w:rPr>
      </w:pPr>
      <w:r w:rsidRPr="00A93623">
        <w:rPr>
          <w:szCs w:val="22"/>
          <w:lang w:val="es-ES"/>
        </w:rPr>
        <w:t>(2)</w:t>
      </w:r>
    </w:p>
    <w:p w:rsidR="009430F7" w:rsidRPr="00B71937" w:rsidRDefault="00AB66C4" w:rsidP="009430F7">
      <w:pPr>
        <w:rPr>
          <w:szCs w:val="22"/>
          <w:lang w:val="es-ES"/>
        </w:rPr>
      </w:pPr>
      <w:r w:rsidRPr="00AB66C4">
        <w:rPr>
          <w:szCs w:val="22"/>
          <w:lang w:val="es-ES"/>
        </w:rPr>
        <w:t>Los documentos Word “Lista de Clases con Notas Explicativas</w:t>
      </w:r>
      <w:r w:rsidR="005E603D">
        <w:rPr>
          <w:szCs w:val="22"/>
          <w:lang w:val="es-ES"/>
        </w:rPr>
        <w:t>–Productos</w:t>
      </w:r>
      <w:r w:rsidRPr="00AB66C4">
        <w:rPr>
          <w:szCs w:val="22"/>
          <w:lang w:val="es-ES"/>
        </w:rPr>
        <w:t xml:space="preserve">” y “Lista de Clases con Notas </w:t>
      </w:r>
      <w:proofErr w:type="spellStart"/>
      <w:r w:rsidRPr="00AB66C4">
        <w:rPr>
          <w:szCs w:val="22"/>
          <w:lang w:val="es-ES"/>
        </w:rPr>
        <w:t>Explicativas</w:t>
      </w:r>
      <w:r w:rsidR="005E603D">
        <w:rPr>
          <w:szCs w:val="22"/>
          <w:lang w:val="es-ES"/>
        </w:rPr>
        <w:t>_Servicios</w:t>
      </w:r>
      <w:proofErr w:type="spellEnd"/>
      <w:r w:rsidRPr="00AB66C4">
        <w:rPr>
          <w:szCs w:val="22"/>
          <w:lang w:val="es-ES"/>
        </w:rPr>
        <w:t xml:space="preserve">” contienen los títulos de </w:t>
      </w:r>
      <w:r w:rsidR="00B71937">
        <w:rPr>
          <w:szCs w:val="22"/>
          <w:lang w:val="es-ES"/>
        </w:rPr>
        <w:t xml:space="preserve">todas </w:t>
      </w:r>
      <w:r w:rsidRPr="00AB66C4">
        <w:rPr>
          <w:szCs w:val="22"/>
          <w:lang w:val="es-ES"/>
        </w:rPr>
        <w:t>las clases de la Clasificaci</w:t>
      </w:r>
      <w:r>
        <w:rPr>
          <w:szCs w:val="22"/>
          <w:lang w:val="es-ES"/>
        </w:rPr>
        <w:t xml:space="preserve">ón de Niza con sus respectivas notas explicativas, en español. </w:t>
      </w:r>
      <w:r w:rsidRPr="00B71937">
        <w:rPr>
          <w:szCs w:val="22"/>
          <w:lang w:val="es-ES"/>
        </w:rPr>
        <w:t xml:space="preserve">Los cambios introducidos en la versión 2015 </w:t>
      </w:r>
      <w:r w:rsidR="005E603D">
        <w:rPr>
          <w:szCs w:val="22"/>
          <w:lang w:val="es-ES"/>
        </w:rPr>
        <w:t xml:space="preserve">con respecto a la versión 2014 </w:t>
      </w:r>
      <w:r w:rsidRPr="00B71937">
        <w:rPr>
          <w:szCs w:val="22"/>
          <w:lang w:val="es-ES"/>
        </w:rPr>
        <w:t>están en “</w:t>
      </w:r>
      <w:proofErr w:type="spellStart"/>
      <w:r w:rsidRPr="00B71937">
        <w:rPr>
          <w:i/>
          <w:szCs w:val="22"/>
          <w:lang w:val="es-ES"/>
        </w:rPr>
        <w:t>track</w:t>
      </w:r>
      <w:proofErr w:type="spellEnd"/>
      <w:r w:rsidRPr="00B71937">
        <w:rPr>
          <w:i/>
          <w:szCs w:val="22"/>
          <w:lang w:val="es-ES"/>
        </w:rPr>
        <w:t xml:space="preserve"> </w:t>
      </w:r>
      <w:proofErr w:type="spellStart"/>
      <w:r w:rsidRPr="00B71937">
        <w:rPr>
          <w:i/>
          <w:szCs w:val="22"/>
          <w:lang w:val="es-ES"/>
        </w:rPr>
        <w:t>changes</w:t>
      </w:r>
      <w:proofErr w:type="spellEnd"/>
      <w:r w:rsidRPr="00B71937">
        <w:rPr>
          <w:szCs w:val="22"/>
          <w:lang w:val="es-ES"/>
        </w:rPr>
        <w:t>”</w:t>
      </w:r>
      <w:r w:rsidR="009430F7" w:rsidRPr="00B71937">
        <w:rPr>
          <w:szCs w:val="22"/>
          <w:lang w:val="es-ES"/>
        </w:rPr>
        <w:t xml:space="preserve"> (</w:t>
      </w:r>
      <w:r w:rsidR="00B71937">
        <w:rPr>
          <w:szCs w:val="22"/>
          <w:lang w:val="es-ES"/>
        </w:rPr>
        <w:t xml:space="preserve">véanse las clases </w:t>
      </w:r>
      <w:r w:rsidR="00E0093E">
        <w:rPr>
          <w:szCs w:val="22"/>
          <w:lang w:val="es-ES"/>
        </w:rPr>
        <w:t>1, 4, 7, 8, 10, 12, 16, 18, 20, 21, 22, 24, 25, 26, 29, 30, 32, 35, 37, 42 y 45</w:t>
      </w:r>
      <w:r w:rsidR="009430F7" w:rsidRPr="00B71937">
        <w:rPr>
          <w:szCs w:val="22"/>
          <w:lang w:val="es-ES"/>
        </w:rPr>
        <w:t xml:space="preserve">). </w:t>
      </w:r>
    </w:p>
    <w:p w:rsidR="009430F7" w:rsidRPr="00B71937" w:rsidRDefault="009430F7" w:rsidP="009430F7">
      <w:pPr>
        <w:rPr>
          <w:szCs w:val="22"/>
          <w:lang w:val="es-ES"/>
        </w:rPr>
      </w:pPr>
    </w:p>
    <w:p w:rsidR="009430F7" w:rsidRPr="00B71937" w:rsidRDefault="009430F7" w:rsidP="009430F7">
      <w:pPr>
        <w:rPr>
          <w:szCs w:val="22"/>
          <w:lang w:val="es-ES"/>
        </w:rPr>
      </w:pPr>
    </w:p>
    <w:p w:rsidR="009430F7" w:rsidRPr="00B71937" w:rsidRDefault="009430F7" w:rsidP="009430F7">
      <w:pPr>
        <w:rPr>
          <w:szCs w:val="22"/>
          <w:lang w:val="es-ES"/>
        </w:rPr>
      </w:pPr>
    </w:p>
    <w:p w:rsidR="009430F7" w:rsidRPr="00D53523" w:rsidRDefault="009430F7" w:rsidP="009430F7">
      <w:pPr>
        <w:jc w:val="center"/>
        <w:rPr>
          <w:szCs w:val="22"/>
        </w:rPr>
      </w:pPr>
      <w:r>
        <w:rPr>
          <w:szCs w:val="22"/>
        </w:rPr>
        <w:t>*    *    *</w:t>
      </w:r>
    </w:p>
    <w:p w:rsidR="009430F7" w:rsidRPr="00D53523" w:rsidRDefault="009430F7" w:rsidP="009430F7">
      <w:pPr>
        <w:rPr>
          <w:szCs w:val="22"/>
        </w:rPr>
      </w:pPr>
    </w:p>
    <w:p w:rsidR="00284022" w:rsidRDefault="00284022"/>
    <w:sectPr w:rsidR="004E14A4" w:rsidSect="007A51BF">
      <w:footerReference w:type="even" r:id="rId7"/>
      <w:footerReference w:type="default" r:id="rId8"/>
      <w:footerReference w:type="first" r:id="rId9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4022" w:rsidRDefault="00284022" w:rsidP="00284022">
      <w:r>
        <w:separator/>
      </w:r>
    </w:p>
  </w:endnote>
  <w:endnote w:type="continuationSeparator" w:id="0">
    <w:p w:rsidR="00284022" w:rsidRDefault="00284022" w:rsidP="00284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4022" w:rsidRDefault="002840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4022" w:rsidRPr="00284022" w:rsidRDefault="00284022" w:rsidP="002840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84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:rsidR="00284022" w:rsidRPr="00284022" w:rsidRDefault="00284022" w:rsidP="002840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84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4022" w:rsidRDefault="002840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4022" w:rsidRPr="00284022" w:rsidRDefault="00284022" w:rsidP="002840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84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:rsidR="00284022" w:rsidRPr="00284022" w:rsidRDefault="00284022" w:rsidP="002840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84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84022" w:rsidRDefault="0028402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84022" w:rsidRPr="00284022" w:rsidRDefault="00284022" w:rsidP="00284022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8402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:rsidR="00284022" w:rsidRPr="00284022" w:rsidRDefault="00284022" w:rsidP="00284022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8402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4022" w:rsidRDefault="00284022" w:rsidP="00284022">
      <w:r>
        <w:separator/>
      </w:r>
    </w:p>
  </w:footnote>
  <w:footnote w:type="continuationSeparator" w:id="0">
    <w:p w:rsidR="00284022" w:rsidRDefault="00284022" w:rsidP="00284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284022"/>
    <w:rsid w:val="003631B8"/>
    <w:rsid w:val="005E603D"/>
    <w:rsid w:val="00803487"/>
    <w:rsid w:val="008B2DC6"/>
    <w:rsid w:val="008F751A"/>
    <w:rsid w:val="009430F7"/>
    <w:rsid w:val="009855D9"/>
    <w:rsid w:val="00A93623"/>
    <w:rsid w:val="00AB66C4"/>
    <w:rsid w:val="00B432CC"/>
    <w:rsid w:val="00B71937"/>
    <w:rsid w:val="00E0093E"/>
    <w:rsid w:val="00E307CC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BF7685-F028-4E96-A6AE-A596DC72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840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4022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dcterms:created xsi:type="dcterms:W3CDTF">2024-06-19T10:53:00Z</dcterms:created>
  <dcterms:modified xsi:type="dcterms:W3CDTF">2024-06-19T10:53:00Z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2024-06-19T10:53:47Z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d3b4807a-a2f4-4eac-84ee-527badc12901</vt:lpwstr>
  </property>
  <property fmtid="{D5CDD505-2E9C-101B-9397-08002B2CF9AE}" pid="11" name="MSIP_Label_bfc084f7-b690-4c43-8ee6-d475b6d3461d_ContentBits">
    <vt:lpwstr>2</vt:lpwstr>
  </property>
</Properties>
</file>