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ADF3B" w14:textId="77777777" w:rsidR="00260EB4" w:rsidRPr="00936EFA" w:rsidRDefault="00260EB4">
      <w:pPr>
        <w:jc w:val="center"/>
        <w:rPr>
          <w:b/>
          <w:sz w:val="28"/>
          <w:u w:val="single"/>
          <w:lang w:val="fi-FI"/>
        </w:rPr>
      </w:pPr>
      <w:r w:rsidRPr="00936EFA">
        <w:rPr>
          <w:sz w:val="22"/>
          <w:lang w:val="fi-FI"/>
        </w:rPr>
        <w:t xml:space="preserve"> </w:t>
      </w:r>
      <w:r w:rsidR="008C3D93" w:rsidRPr="00936EFA">
        <w:rPr>
          <w:b/>
          <w:sz w:val="28"/>
          <w:szCs w:val="28"/>
          <w:u w:val="single"/>
          <w:lang w:val="fi-FI"/>
        </w:rPr>
        <w:t>VALITUKSEN SAATEKIRJE</w:t>
      </w:r>
    </w:p>
    <w:p w14:paraId="6E828D3C" w14:textId="77777777" w:rsidR="00260EB4" w:rsidRPr="00936EFA" w:rsidRDefault="00260EB4">
      <w:pPr>
        <w:rPr>
          <w:sz w:val="20"/>
          <w:lang w:val="fi-FI"/>
        </w:rPr>
      </w:pPr>
    </w:p>
    <w:p w14:paraId="2171167C" w14:textId="77777777" w:rsidR="00260EB4" w:rsidRPr="00936EFA" w:rsidRDefault="00260EB4">
      <w:pPr>
        <w:pStyle w:val="Header"/>
        <w:tabs>
          <w:tab w:val="clear" w:pos="4536"/>
          <w:tab w:val="clear" w:pos="9072"/>
        </w:tabs>
        <w:rPr>
          <w:sz w:val="22"/>
          <w:lang w:val="fi-FI"/>
        </w:rPr>
      </w:pPr>
    </w:p>
    <w:p w14:paraId="0A7844E1" w14:textId="77777777" w:rsidR="008C3D93" w:rsidRPr="00936EFA" w:rsidRDefault="00AA052C">
      <w:pPr>
        <w:pStyle w:val="Header"/>
        <w:tabs>
          <w:tab w:val="clear" w:pos="4536"/>
          <w:tab w:val="clear" w:pos="9072"/>
        </w:tabs>
        <w:rPr>
          <w:lang w:val="fi-FI"/>
        </w:rPr>
      </w:pPr>
      <w:r w:rsidRPr="00936EFA">
        <w:rPr>
          <w:lang w:val="fi-FI"/>
        </w:rPr>
        <w:t xml:space="preserve">Tämän saatekirjeen liitteenä on </w:t>
      </w:r>
      <w:r w:rsidR="008C3D93" w:rsidRPr="00936EFA">
        <w:rPr>
          <w:lang w:val="fi-FI"/>
        </w:rPr>
        <w:t>valitus</w:t>
      </w:r>
      <w:r w:rsidR="00BF06FC">
        <w:rPr>
          <w:lang w:val="fi-FI"/>
        </w:rPr>
        <w:t>,</w:t>
      </w:r>
      <w:r w:rsidR="008C3D93" w:rsidRPr="00936EFA">
        <w:rPr>
          <w:lang w:val="fi-FI"/>
        </w:rPr>
        <w:t xml:space="preserve"> </w:t>
      </w:r>
      <w:r w:rsidRPr="00936EFA">
        <w:rPr>
          <w:lang w:val="fi-FI"/>
        </w:rPr>
        <w:t xml:space="preserve">joka on tehty teitä vastaan </w:t>
      </w:r>
      <w:r w:rsidR="008C3D93" w:rsidRPr="00936EFA">
        <w:rPr>
          <w:lang w:val="fi-FI"/>
        </w:rPr>
        <w:t>Maailman henkisen omaisuuden järjestön (</w:t>
      </w:r>
      <w:r w:rsidR="008C3D93" w:rsidRPr="00936EFA">
        <w:rPr>
          <w:b/>
          <w:lang w:val="fi-FI"/>
        </w:rPr>
        <w:t>WIPO</w:t>
      </w:r>
      <w:r w:rsidR="008C3D93" w:rsidRPr="00936EFA">
        <w:rPr>
          <w:lang w:val="fi-FI"/>
        </w:rPr>
        <w:t>) Arbitration and Mediation Centerissä (</w:t>
      </w:r>
      <w:r w:rsidR="008C3D93" w:rsidRPr="00936EFA">
        <w:rPr>
          <w:b/>
          <w:lang w:val="fi-FI"/>
        </w:rPr>
        <w:t>WIPO Center</w:t>
      </w:r>
      <w:r w:rsidR="008C3D93" w:rsidRPr="00936EFA">
        <w:rPr>
          <w:lang w:val="fi-FI"/>
        </w:rPr>
        <w:t xml:space="preserve">) </w:t>
      </w:r>
      <w:r w:rsidR="0085422D" w:rsidRPr="0085422D">
        <w:rPr>
          <w:lang w:val="fi-FI"/>
        </w:rPr>
        <w:t>.eu:n vaihtoehtoisen riidanratk</w:t>
      </w:r>
      <w:r w:rsidR="0085422D">
        <w:rPr>
          <w:lang w:val="fi-FI"/>
        </w:rPr>
        <w:t xml:space="preserve">aisun sääntöjen (”VRR-säännöt”) </w:t>
      </w:r>
      <w:r w:rsidR="008C3D93" w:rsidRPr="00936EFA">
        <w:rPr>
          <w:lang w:val="fi-FI"/>
        </w:rPr>
        <w:t xml:space="preserve">ja Maailman henkisen omaisuuden järjestön </w:t>
      </w:r>
      <w:r w:rsidR="0085422D" w:rsidRPr="0085422D">
        <w:rPr>
          <w:lang w:val="fi-FI"/>
        </w:rPr>
        <w:t xml:space="preserve">.eu:n vaihtoehtoisen riidanratkaisun </w:t>
      </w:r>
      <w:r w:rsidR="008C3D93" w:rsidRPr="00936EFA">
        <w:rPr>
          <w:lang w:val="fi-FI"/>
        </w:rPr>
        <w:t>lisäsääntöjen (“</w:t>
      </w:r>
      <w:r w:rsidR="008C3D93" w:rsidRPr="00936EFA">
        <w:rPr>
          <w:b/>
          <w:lang w:val="fi-FI"/>
        </w:rPr>
        <w:t>lisäsäännöt</w:t>
      </w:r>
      <w:r w:rsidR="008C3D93" w:rsidRPr="00936EFA">
        <w:rPr>
          <w:lang w:val="fi-FI"/>
        </w:rPr>
        <w:t>”) mukaisesti.</w:t>
      </w:r>
    </w:p>
    <w:p w14:paraId="42F71732" w14:textId="77777777" w:rsidR="008C3D93" w:rsidRPr="00936EFA" w:rsidRDefault="008C3D93">
      <w:pPr>
        <w:pStyle w:val="Header"/>
        <w:tabs>
          <w:tab w:val="clear" w:pos="4536"/>
          <w:tab w:val="clear" w:pos="9072"/>
        </w:tabs>
        <w:rPr>
          <w:lang w:val="fi-FI"/>
        </w:rPr>
      </w:pPr>
    </w:p>
    <w:p w14:paraId="1C41C07E" w14:textId="77777777" w:rsidR="00260EB4" w:rsidRPr="00936EFA" w:rsidRDefault="0085422D">
      <w:pPr>
        <w:rPr>
          <w:lang w:val="fi-FI"/>
        </w:rPr>
      </w:pPr>
      <w:r>
        <w:rPr>
          <w:lang w:val="fi-FI"/>
        </w:rPr>
        <w:t>VRR-</w:t>
      </w:r>
      <w:r w:rsidR="008C3D93" w:rsidRPr="00936EFA">
        <w:rPr>
          <w:lang w:val="fi-FI"/>
        </w:rPr>
        <w:t>säännöt, jotka ovat osa teidän rekisterinpitäjän (-jien) kanssa verkkotunnuksesta (-</w:t>
      </w:r>
      <w:r w:rsidR="00BF06FC">
        <w:rPr>
          <w:lang w:val="fi-FI"/>
        </w:rPr>
        <w:t>tunnuk</w:t>
      </w:r>
      <w:r w:rsidR="008C3D93" w:rsidRPr="00936EFA">
        <w:rPr>
          <w:lang w:val="fi-FI"/>
        </w:rPr>
        <w:t>sista) tekemäänne rekisteröintisopimusta, määräävät että teidän on osallistuttava hallinnolliseen menettelyyn siinä tapauksessa</w:t>
      </w:r>
      <w:r w:rsidR="00BF06FC">
        <w:rPr>
          <w:lang w:val="fi-FI"/>
        </w:rPr>
        <w:t>,</w:t>
      </w:r>
      <w:r w:rsidR="008C3D93" w:rsidRPr="00936EFA">
        <w:rPr>
          <w:lang w:val="fi-FI"/>
        </w:rPr>
        <w:t xml:space="preserve"> että kolmas taho (</w:t>
      </w:r>
      <w:r w:rsidR="00273C0B">
        <w:rPr>
          <w:b/>
          <w:lang w:val="fi-FI"/>
        </w:rPr>
        <w:t>valittaja</w:t>
      </w:r>
      <w:r w:rsidR="008C3D93" w:rsidRPr="00936EFA">
        <w:rPr>
          <w:lang w:val="fi-FI"/>
        </w:rPr>
        <w:t xml:space="preserve">) tekee valituksen </w:t>
      </w:r>
      <w:r w:rsidR="00BF06FC">
        <w:rPr>
          <w:lang w:val="fi-FI"/>
        </w:rPr>
        <w:t xml:space="preserve">jollekin </w:t>
      </w:r>
      <w:r w:rsidR="008C3D93" w:rsidRPr="00936EFA">
        <w:rPr>
          <w:lang w:val="fi-FI"/>
        </w:rPr>
        <w:t xml:space="preserve">riidanratkaisupalvelun tarjoajalle, kuten </w:t>
      </w:r>
      <w:r w:rsidR="00BF06FC">
        <w:rPr>
          <w:lang w:val="fi-FI"/>
        </w:rPr>
        <w:t xml:space="preserve">esimerkiksi </w:t>
      </w:r>
      <w:r w:rsidR="008C3D93" w:rsidRPr="00936EFA">
        <w:rPr>
          <w:lang w:val="fi-FI"/>
        </w:rPr>
        <w:t>WIPO Centerille, verkkotunnuksesta</w:t>
      </w:r>
      <w:r w:rsidR="00BF06FC">
        <w:rPr>
          <w:lang w:val="fi-FI"/>
        </w:rPr>
        <w:t>,</w:t>
      </w:r>
      <w:r w:rsidR="008C3D93" w:rsidRPr="00936EFA">
        <w:rPr>
          <w:lang w:val="fi-FI"/>
        </w:rPr>
        <w:t xml:space="preserve"> jonka te olette rekisteröinyt.  </w:t>
      </w:r>
      <w:r w:rsidR="00273C0B">
        <w:rPr>
          <w:lang w:val="fi-FI"/>
        </w:rPr>
        <w:t>Valittajan</w:t>
      </w:r>
      <w:r w:rsidR="00273C0B" w:rsidRPr="00936EFA">
        <w:rPr>
          <w:lang w:val="fi-FI"/>
        </w:rPr>
        <w:t xml:space="preserve"> </w:t>
      </w:r>
      <w:r w:rsidR="008C3D93" w:rsidRPr="00936EFA">
        <w:rPr>
          <w:lang w:val="fi-FI"/>
        </w:rPr>
        <w:t>nimi ja yhteystiedot sekä valituksen kohteena oleva verkkotunnus (-</w:t>
      </w:r>
      <w:r w:rsidR="00BF06FC">
        <w:rPr>
          <w:lang w:val="fi-FI"/>
        </w:rPr>
        <w:t>tunnu</w:t>
      </w:r>
      <w:r w:rsidR="008C3D93" w:rsidRPr="00936EFA">
        <w:rPr>
          <w:lang w:val="fi-FI"/>
        </w:rPr>
        <w:t>kset) löytyvät tämän saatekirjeen ohessa toimitettavasta asiakirjasta.</w:t>
      </w:r>
    </w:p>
    <w:p w14:paraId="218267C2" w14:textId="77777777" w:rsidR="00260EB4" w:rsidRPr="00936EFA" w:rsidRDefault="00260EB4">
      <w:pPr>
        <w:rPr>
          <w:lang w:val="fi-FI"/>
        </w:rPr>
      </w:pPr>
    </w:p>
    <w:p w14:paraId="22D349FB" w14:textId="77777777" w:rsidR="00DA5196" w:rsidRPr="00936EFA" w:rsidRDefault="00DA5196">
      <w:pPr>
        <w:rPr>
          <w:lang w:val="fi-FI"/>
        </w:rPr>
      </w:pPr>
      <w:r w:rsidRPr="00936EFA">
        <w:rPr>
          <w:lang w:val="fi-FI"/>
        </w:rPr>
        <w:t>Kun WIPO Center on tarkastanut</w:t>
      </w:r>
      <w:r w:rsidR="00BF06FC">
        <w:rPr>
          <w:lang w:val="fi-FI"/>
        </w:rPr>
        <w:t>,</w:t>
      </w:r>
      <w:r w:rsidRPr="00936EFA">
        <w:rPr>
          <w:lang w:val="fi-FI"/>
        </w:rPr>
        <w:t xml:space="preserve"> että valitus täyttää </w:t>
      </w:r>
      <w:r w:rsidR="0085422D">
        <w:rPr>
          <w:lang w:val="fi-FI"/>
        </w:rPr>
        <w:t>VRR-</w:t>
      </w:r>
      <w:r w:rsidRPr="00936EFA">
        <w:rPr>
          <w:lang w:val="fi-FI"/>
        </w:rPr>
        <w:t xml:space="preserve">sääntöjen ja lisäsääntöjen mukaiset muotovaatimukset, se toimittaa teille valituksen liitteineen sähköpostilla, ja lähettää teille ilmoituksen postin välityksellä.  Teidän on sen jälkeen annettava </w:t>
      </w:r>
      <w:r w:rsidR="001429B0">
        <w:rPr>
          <w:lang w:val="fi-FI"/>
        </w:rPr>
        <w:t>vastaus</w:t>
      </w:r>
      <w:r w:rsidR="001429B0" w:rsidRPr="00936EFA">
        <w:rPr>
          <w:lang w:val="fi-FI"/>
        </w:rPr>
        <w:t xml:space="preserve"> </w:t>
      </w:r>
      <w:r w:rsidR="0085422D">
        <w:rPr>
          <w:lang w:val="fi-FI"/>
        </w:rPr>
        <w:t>VRR-</w:t>
      </w:r>
      <w:r w:rsidRPr="00936EFA">
        <w:rPr>
          <w:lang w:val="fi-FI"/>
        </w:rPr>
        <w:t xml:space="preserve">sääntöjen ja lisäsääntöjen mukaisesti WIPO Centerille ja </w:t>
      </w:r>
      <w:r w:rsidR="00273C0B">
        <w:rPr>
          <w:lang w:val="fi-FI"/>
        </w:rPr>
        <w:t>valittajalle</w:t>
      </w:r>
      <w:r w:rsidR="00273C0B" w:rsidRPr="00936EFA">
        <w:rPr>
          <w:lang w:val="fi-FI"/>
        </w:rPr>
        <w:t xml:space="preserve"> </w:t>
      </w:r>
      <w:r w:rsidR="00487FCE">
        <w:rPr>
          <w:lang w:val="fi-FI"/>
        </w:rPr>
        <w:t>kahdenkymmenen (2</w:t>
      </w:r>
      <w:r w:rsidRPr="00936EFA">
        <w:rPr>
          <w:lang w:val="fi-FI"/>
        </w:rPr>
        <w:t>0</w:t>
      </w:r>
      <w:r w:rsidR="00487FCE">
        <w:rPr>
          <w:lang w:val="fi-FI"/>
        </w:rPr>
        <w:t>)</w:t>
      </w:r>
      <w:r w:rsidRPr="00936EFA">
        <w:rPr>
          <w:lang w:val="fi-FI"/>
        </w:rPr>
        <w:t xml:space="preserve"> päivän kuluessa riidanratkaisumenettelyn alkamispäivästä.  Voitte itse edustaa itseänne tai käyttää apunanne oikeudellista neuvonantajaa tässä hallinnollisessa menettelyssä.</w:t>
      </w:r>
    </w:p>
    <w:p w14:paraId="1EC9E71F" w14:textId="77777777" w:rsidR="00260EB4" w:rsidRPr="00936EFA" w:rsidRDefault="00260EB4">
      <w:pPr>
        <w:rPr>
          <w:lang w:val="fi-FI"/>
        </w:rPr>
      </w:pPr>
    </w:p>
    <w:p w14:paraId="42B447EF" w14:textId="0D094C0F" w:rsidR="00260EB4" w:rsidRPr="00936EFA" w:rsidRDefault="0085422D" w:rsidP="00977E30">
      <w:pPr>
        <w:numPr>
          <w:ilvl w:val="0"/>
          <w:numId w:val="12"/>
        </w:numPr>
        <w:rPr>
          <w:lang w:val="fi-FI"/>
        </w:rPr>
      </w:pPr>
      <w:r>
        <w:rPr>
          <w:b/>
          <w:lang w:val="fi-FI"/>
        </w:rPr>
        <w:t>VRR-</w:t>
      </w:r>
      <w:r w:rsidR="008C3D93" w:rsidRPr="00936EFA">
        <w:rPr>
          <w:b/>
          <w:lang w:val="fi-FI"/>
        </w:rPr>
        <w:t>säännöt</w:t>
      </w:r>
      <w:r w:rsidR="008C3D93" w:rsidRPr="00936EFA">
        <w:rPr>
          <w:lang w:val="fi-FI"/>
        </w:rPr>
        <w:t xml:space="preserve"> ovat saatavilla osoitteesta:</w:t>
      </w:r>
      <w:r w:rsidR="00977E30" w:rsidRPr="00936EFA">
        <w:rPr>
          <w:lang w:val="fi-FI"/>
        </w:rPr>
        <w:br/>
      </w:r>
      <w:hyperlink r:id="rId8" w:history="1">
        <w:r w:rsidR="008F4FDD">
          <w:rPr>
            <w:rStyle w:val="Hyperlink"/>
            <w:lang w:val="fi-FI"/>
          </w:rPr>
          <w:t>https://eurid.eu/fi/tiedostot-ja-lomakkeet/</w:t>
        </w:r>
      </w:hyperlink>
      <w:r w:rsidR="00205022">
        <w:rPr>
          <w:lang w:val="fi-FI"/>
        </w:rPr>
        <w:t xml:space="preserve"> </w:t>
      </w:r>
    </w:p>
    <w:p w14:paraId="19387418" w14:textId="77777777" w:rsidR="00260EB4" w:rsidRPr="00936EFA" w:rsidRDefault="00260EB4">
      <w:pPr>
        <w:ind w:left="567"/>
        <w:rPr>
          <w:lang w:val="fi-FI"/>
        </w:rPr>
      </w:pPr>
    </w:p>
    <w:p w14:paraId="25CA6F26" w14:textId="77777777" w:rsidR="00205022" w:rsidRDefault="006A0D51" w:rsidP="006A0D51">
      <w:pPr>
        <w:numPr>
          <w:ilvl w:val="0"/>
          <w:numId w:val="13"/>
        </w:numPr>
        <w:rPr>
          <w:lang w:val="fi-FI"/>
        </w:rPr>
      </w:pPr>
      <w:r w:rsidRPr="00936EFA">
        <w:rPr>
          <w:b/>
          <w:lang w:val="fi-FI"/>
        </w:rPr>
        <w:t xml:space="preserve">Lisäsäännöt </w:t>
      </w:r>
      <w:r w:rsidRPr="00936EFA">
        <w:rPr>
          <w:lang w:val="fi-FI"/>
        </w:rPr>
        <w:t>ovat saatavilla osoitteesta:</w:t>
      </w:r>
    </w:p>
    <w:p w14:paraId="6216C1A5" w14:textId="77777777" w:rsidR="00260EB4" w:rsidRPr="00205022" w:rsidRDefault="00205022" w:rsidP="00205022">
      <w:pPr>
        <w:ind w:left="360"/>
        <w:rPr>
          <w:rStyle w:val="Hyperlink"/>
          <w:lang w:val="fi-FI"/>
        </w:rPr>
      </w:pPr>
      <w:r w:rsidRPr="00205022">
        <w:rPr>
          <w:rStyle w:val="Hyperlink"/>
          <w:lang w:val="fi-FI"/>
        </w:rPr>
        <w:t>https://www.wipo.int/amc/fi/domains/rules/supplemental/eu.html</w:t>
      </w:r>
      <w:r w:rsidR="006A0D51" w:rsidRPr="00205022">
        <w:rPr>
          <w:rStyle w:val="Hyperlink"/>
          <w:lang w:val="fi-FI"/>
        </w:rPr>
        <w:t xml:space="preserve"> </w:t>
      </w:r>
      <w:r w:rsidR="00260EB4" w:rsidRPr="00205022">
        <w:rPr>
          <w:rStyle w:val="Hyperlink"/>
          <w:lang w:val="fi-FI"/>
        </w:rPr>
        <w:t xml:space="preserve"> </w:t>
      </w:r>
    </w:p>
    <w:p w14:paraId="1E0FC3AA" w14:textId="77777777" w:rsidR="00260EB4" w:rsidRPr="00936EFA" w:rsidRDefault="00260EB4">
      <w:pPr>
        <w:pStyle w:val="Header"/>
        <w:tabs>
          <w:tab w:val="clear" w:pos="4536"/>
          <w:tab w:val="clear" w:pos="9072"/>
        </w:tabs>
        <w:rPr>
          <w:lang w:val="fi-FI"/>
        </w:rPr>
      </w:pPr>
    </w:p>
    <w:p w14:paraId="5DD219BD" w14:textId="77777777" w:rsidR="00205022" w:rsidRPr="00205022" w:rsidRDefault="006A0D51" w:rsidP="006A0D51">
      <w:pPr>
        <w:numPr>
          <w:ilvl w:val="0"/>
          <w:numId w:val="15"/>
        </w:numPr>
        <w:rPr>
          <w:lang w:val="fi-FI"/>
        </w:rPr>
      </w:pPr>
      <w:r w:rsidRPr="00936EFA">
        <w:rPr>
          <w:b/>
          <w:lang w:val="fi-FI"/>
        </w:rPr>
        <w:t>Vast</w:t>
      </w:r>
      <w:r w:rsidR="001429B0">
        <w:rPr>
          <w:b/>
          <w:lang w:val="fi-FI"/>
        </w:rPr>
        <w:t>aus</w:t>
      </w:r>
      <w:r w:rsidR="00AB1F5E" w:rsidRPr="00936EFA">
        <w:rPr>
          <w:b/>
          <w:lang w:val="fi-FI"/>
        </w:rPr>
        <w:t>lomake</w:t>
      </w:r>
      <w:r w:rsidRPr="00936EFA">
        <w:rPr>
          <w:b/>
          <w:lang w:val="fi-FI"/>
        </w:rPr>
        <w:t xml:space="preserve"> </w:t>
      </w:r>
      <w:r w:rsidRPr="00936EFA">
        <w:rPr>
          <w:lang w:val="fi-FI"/>
        </w:rPr>
        <w:t>on saatavilla osoitteesta:</w:t>
      </w:r>
      <w:r w:rsidRPr="00936EFA">
        <w:rPr>
          <w:b/>
          <w:lang w:val="fi-FI"/>
        </w:rPr>
        <w:t xml:space="preserve"> </w:t>
      </w:r>
    </w:p>
    <w:p w14:paraId="60323E5A" w14:textId="0BDC1D69" w:rsidR="00260EB4" w:rsidRPr="00205022" w:rsidRDefault="00DA5636" w:rsidP="00205022">
      <w:pPr>
        <w:ind w:left="360"/>
        <w:rPr>
          <w:rStyle w:val="Hyperlink"/>
          <w:lang w:val="fi-FI"/>
        </w:rPr>
      </w:pPr>
      <w:hyperlink r:id="rId9" w:history="1">
        <w:r w:rsidR="008F4FDD">
          <w:rPr>
            <w:rStyle w:val="Hyperlink"/>
            <w:lang w:val="fi-FI"/>
          </w:rPr>
          <w:t>https://www.wipo.int/amc/fi/docs/response-eu.docx</w:t>
        </w:r>
      </w:hyperlink>
      <w:r w:rsidR="006A0D51" w:rsidRPr="00205022">
        <w:rPr>
          <w:rStyle w:val="Hyperlink"/>
          <w:lang w:val="fi-FI"/>
        </w:rPr>
        <w:t xml:space="preserve"> </w:t>
      </w:r>
    </w:p>
    <w:p w14:paraId="028EE29C" w14:textId="77777777" w:rsidR="00260EB4" w:rsidRPr="00936EFA" w:rsidRDefault="00260EB4">
      <w:pPr>
        <w:pStyle w:val="Header"/>
        <w:tabs>
          <w:tab w:val="clear" w:pos="4536"/>
          <w:tab w:val="clear" w:pos="9072"/>
        </w:tabs>
        <w:rPr>
          <w:lang w:val="fi-FI"/>
        </w:rPr>
      </w:pPr>
    </w:p>
    <w:p w14:paraId="3E981AF7" w14:textId="77777777" w:rsidR="00AB1F5E" w:rsidRPr="00936EFA" w:rsidRDefault="00AB1F5E">
      <w:pPr>
        <w:rPr>
          <w:lang w:val="fi-FI"/>
        </w:rPr>
      </w:pPr>
      <w:r w:rsidRPr="00936EFA">
        <w:rPr>
          <w:lang w:val="fi-FI"/>
        </w:rPr>
        <w:t xml:space="preserve">Vaihtoehtoisesti voitte myös ottaa yhteyttä WIPO Centeriin saadaksenne yllä mainitut asiakirjat.  WIPO Centeriin Sveitsin Genevessä voi ottaa yhteyttä puhelimitse +41 22 338 8247, tai sähköpostilla </w:t>
      </w:r>
      <w:hyperlink r:id="rId10" w:history="1">
        <w:r w:rsidRPr="00936EFA">
          <w:rPr>
            <w:rStyle w:val="Hyperlink"/>
            <w:lang w:val="fi-FI"/>
          </w:rPr>
          <w:t>domain.disputes@wipo.int</w:t>
        </w:r>
      </w:hyperlink>
      <w:r w:rsidRPr="00936EFA">
        <w:rPr>
          <w:lang w:val="fi-FI"/>
        </w:rPr>
        <w:t>.</w:t>
      </w:r>
    </w:p>
    <w:p w14:paraId="6C4F5A95" w14:textId="77777777" w:rsidR="00260EB4" w:rsidRPr="00936EFA" w:rsidRDefault="00260EB4">
      <w:pPr>
        <w:rPr>
          <w:lang w:val="fi-FI"/>
        </w:rPr>
      </w:pPr>
    </w:p>
    <w:p w14:paraId="3B5309B4" w14:textId="77777777" w:rsidR="00AB1F5E" w:rsidRPr="00936EFA" w:rsidRDefault="00AB1F5E" w:rsidP="00AB1F5E">
      <w:pPr>
        <w:rPr>
          <w:lang w:val="fi-FI"/>
        </w:rPr>
      </w:pPr>
      <w:r w:rsidRPr="00936EFA">
        <w:rPr>
          <w:lang w:val="fi-FI"/>
        </w:rPr>
        <w:t>Teitä pyydetään ottamaan yhteyttä WIPO Centeriin ja antamaan yhteystietonne</w:t>
      </w:r>
      <w:r w:rsidR="00BF06FC">
        <w:rPr>
          <w:lang w:val="fi-FI"/>
        </w:rPr>
        <w:t>,</w:t>
      </w:r>
      <w:r w:rsidRPr="00936EFA">
        <w:rPr>
          <w:lang w:val="fi-FI"/>
        </w:rPr>
        <w:t xml:space="preserve"> joihin haluatte</w:t>
      </w:r>
      <w:r w:rsidR="00BF06FC">
        <w:rPr>
          <w:lang w:val="fi-FI"/>
        </w:rPr>
        <w:t>,</w:t>
      </w:r>
      <w:r w:rsidRPr="00936EFA">
        <w:rPr>
          <w:lang w:val="fi-FI"/>
        </w:rPr>
        <w:t xml:space="preserve"> että a) valitus ja b) muut hallinnollisessa menettelyssä annetut ilmoitukset toimitetaan. </w:t>
      </w:r>
    </w:p>
    <w:p w14:paraId="7BA816BA" w14:textId="77777777" w:rsidR="00AB1F5E" w:rsidRPr="00936EFA" w:rsidRDefault="00AB1F5E" w:rsidP="00AB1F5E">
      <w:pPr>
        <w:rPr>
          <w:lang w:val="fi-FI"/>
        </w:rPr>
      </w:pPr>
    </w:p>
    <w:p w14:paraId="7A7CE3B0" w14:textId="77777777" w:rsidR="00AB1F5E" w:rsidRPr="00936EFA" w:rsidRDefault="00AB1F5E" w:rsidP="00AB1F5E">
      <w:pPr>
        <w:rPr>
          <w:lang w:val="fi-FI"/>
        </w:rPr>
      </w:pPr>
      <w:r w:rsidRPr="00936EFA">
        <w:rPr>
          <w:lang w:val="fi-FI"/>
        </w:rPr>
        <w:t>Valitus on lähetetty myös rekisterille ja rekisterinpitäjälle (-jille)</w:t>
      </w:r>
      <w:r w:rsidR="00BF06FC">
        <w:rPr>
          <w:lang w:val="fi-FI"/>
        </w:rPr>
        <w:t>,</w:t>
      </w:r>
      <w:r w:rsidRPr="00936EFA">
        <w:rPr>
          <w:lang w:val="fi-FI"/>
        </w:rPr>
        <w:t xml:space="preserve"> joiden kautta valituksen kohteena oleva verkkotunnus (-</w:t>
      </w:r>
      <w:r w:rsidR="00BF06FC">
        <w:rPr>
          <w:lang w:val="fi-FI"/>
        </w:rPr>
        <w:t>tunnu</w:t>
      </w:r>
      <w:r w:rsidRPr="00936EFA">
        <w:rPr>
          <w:lang w:val="fi-FI"/>
        </w:rPr>
        <w:t xml:space="preserve">kset) on rekisteröity. </w:t>
      </w:r>
    </w:p>
    <w:p w14:paraId="2437DC89" w14:textId="77777777" w:rsidR="00AB1F5E" w:rsidRPr="00936EFA" w:rsidRDefault="00AB1F5E" w:rsidP="00AB1F5E">
      <w:pPr>
        <w:rPr>
          <w:lang w:val="fi-FI"/>
        </w:rPr>
      </w:pPr>
    </w:p>
    <w:p w14:paraId="0E144884" w14:textId="77777777" w:rsidR="00260EB4" w:rsidRPr="00936EFA" w:rsidRDefault="00AB1F5E" w:rsidP="00371906">
      <w:pPr>
        <w:rPr>
          <w:b/>
          <w:lang w:val="fi-FI"/>
        </w:rPr>
      </w:pPr>
      <w:r w:rsidRPr="00936EFA">
        <w:rPr>
          <w:lang w:val="fi-FI"/>
        </w:rPr>
        <w:t xml:space="preserve">Jättäessään tämän valituksen WIPO Centerille </w:t>
      </w:r>
      <w:r w:rsidR="00273C0B">
        <w:rPr>
          <w:lang w:val="fi-FI"/>
        </w:rPr>
        <w:t>valittaja</w:t>
      </w:r>
      <w:r w:rsidR="00273C0B" w:rsidRPr="00936EFA">
        <w:rPr>
          <w:lang w:val="fi-FI"/>
        </w:rPr>
        <w:t xml:space="preserve"> </w:t>
      </w:r>
      <w:r w:rsidRPr="00936EFA">
        <w:rPr>
          <w:lang w:val="fi-FI"/>
        </w:rPr>
        <w:t xml:space="preserve">suostuu noudattamaan ja sitoutumaan </w:t>
      </w:r>
      <w:r w:rsidR="0085422D">
        <w:rPr>
          <w:lang w:val="fi-FI"/>
        </w:rPr>
        <w:t>VRR-</w:t>
      </w:r>
      <w:r w:rsidRPr="00936EFA">
        <w:rPr>
          <w:lang w:val="fi-FI"/>
        </w:rPr>
        <w:t>sääntöjen ja lisäsääntöjen mukaisiin määräyksiin.</w:t>
      </w:r>
      <w:r w:rsidR="00260EB4" w:rsidRPr="00936EFA">
        <w:rPr>
          <w:b/>
          <w:i/>
          <w:lang w:val="fi-FI"/>
        </w:rPr>
        <w:br w:type="page"/>
      </w:r>
    </w:p>
    <w:p w14:paraId="3B2EB423" w14:textId="77777777" w:rsidR="00260EB4" w:rsidRPr="00936EFA" w:rsidRDefault="00260EB4">
      <w:pPr>
        <w:jc w:val="center"/>
        <w:rPr>
          <w:b/>
          <w:lang w:val="fi-FI"/>
        </w:rPr>
      </w:pPr>
    </w:p>
    <w:p w14:paraId="09C187CC" w14:textId="77777777" w:rsidR="005235D8" w:rsidRPr="00936EFA" w:rsidRDefault="005235D8">
      <w:pPr>
        <w:ind w:left="360"/>
        <w:jc w:val="center"/>
        <w:rPr>
          <w:b/>
          <w:lang w:val="fi-FI"/>
        </w:rPr>
      </w:pPr>
      <w:r w:rsidRPr="00936EFA">
        <w:rPr>
          <w:b/>
          <w:lang w:val="fi-FI"/>
        </w:rPr>
        <w:t>Maailman henkisen omaisuuden järjestö (WIPO) –</w:t>
      </w:r>
    </w:p>
    <w:p w14:paraId="608351DB" w14:textId="77777777" w:rsidR="005235D8" w:rsidRPr="00936EFA" w:rsidRDefault="005235D8">
      <w:pPr>
        <w:ind w:left="360"/>
        <w:jc w:val="center"/>
        <w:rPr>
          <w:b/>
          <w:lang w:val="fi-FI"/>
        </w:rPr>
      </w:pPr>
      <w:r w:rsidRPr="00936EFA">
        <w:rPr>
          <w:b/>
          <w:lang w:val="fi-FI"/>
        </w:rPr>
        <w:t xml:space="preserve">Arbitration and Mediation Center (WIPO Center) </w:t>
      </w:r>
    </w:p>
    <w:p w14:paraId="28E839F8" w14:textId="77777777" w:rsidR="00260EB4" w:rsidRPr="00936EFA" w:rsidRDefault="00260EB4">
      <w:pPr>
        <w:pStyle w:val="Heading7"/>
        <w:jc w:val="left"/>
        <w:rPr>
          <w:lang w:val="fi-FI"/>
        </w:rPr>
      </w:pPr>
    </w:p>
    <w:p w14:paraId="700498C9" w14:textId="77777777" w:rsidR="00260EB4" w:rsidRPr="00936EFA" w:rsidRDefault="00260EB4">
      <w:pPr>
        <w:ind w:left="360"/>
        <w:rPr>
          <w:lang w:val="fi-FI"/>
        </w:rPr>
      </w:pPr>
    </w:p>
    <w:p w14:paraId="7B6651F9" w14:textId="77777777" w:rsidR="00260EB4" w:rsidRPr="00936EFA" w:rsidRDefault="00260EB4">
      <w:pPr>
        <w:ind w:left="360"/>
        <w:rPr>
          <w:lang w:val="fi-FI"/>
        </w:rPr>
      </w:pPr>
    </w:p>
    <w:tbl>
      <w:tblPr>
        <w:tblW w:w="0" w:type="auto"/>
        <w:tblLayout w:type="fixed"/>
        <w:tblLook w:val="0000" w:firstRow="0" w:lastRow="0" w:firstColumn="0" w:lastColumn="0" w:noHBand="0" w:noVBand="0"/>
      </w:tblPr>
      <w:tblGrid>
        <w:gridCol w:w="4077"/>
        <w:gridCol w:w="4501"/>
      </w:tblGrid>
      <w:tr w:rsidR="00260EB4" w:rsidRPr="00936EFA" w14:paraId="398E4E81" w14:textId="77777777">
        <w:tc>
          <w:tcPr>
            <w:tcW w:w="4077" w:type="dxa"/>
            <w:tcBorders>
              <w:right w:val="dashed" w:sz="4" w:space="0" w:color="auto"/>
            </w:tcBorders>
          </w:tcPr>
          <w:p w14:paraId="1F63C082" w14:textId="77777777" w:rsidR="00260EB4" w:rsidRPr="00936EFA" w:rsidRDefault="00260EB4">
            <w:pPr>
              <w:pStyle w:val="BodyText2"/>
              <w:rPr>
                <w:lang w:val="fi-FI"/>
              </w:rPr>
            </w:pPr>
            <w:r w:rsidRPr="00936EFA">
              <w:rPr>
                <w:lang w:val="fi-FI"/>
              </w:rPr>
              <w:t>[</w:t>
            </w:r>
            <w:r w:rsidR="00273C0B">
              <w:rPr>
                <w:lang w:val="fi-FI"/>
              </w:rPr>
              <w:t>VALITTAJAN</w:t>
            </w:r>
            <w:r w:rsidR="00273C0B" w:rsidRPr="00936EFA">
              <w:rPr>
                <w:lang w:val="fi-FI"/>
              </w:rPr>
              <w:t xml:space="preserve"> </w:t>
            </w:r>
            <w:r w:rsidR="005235D8" w:rsidRPr="00936EFA">
              <w:rPr>
                <w:lang w:val="fi-FI"/>
              </w:rPr>
              <w:t>NIMI JA OSOITE</w:t>
            </w:r>
            <w:r w:rsidRPr="00936EFA">
              <w:rPr>
                <w:lang w:val="fi-FI"/>
              </w:rPr>
              <w:t>]</w:t>
            </w:r>
          </w:p>
          <w:p w14:paraId="50DD093A" w14:textId="77777777" w:rsidR="00260EB4" w:rsidRPr="00936EFA" w:rsidRDefault="00260EB4">
            <w:pPr>
              <w:rPr>
                <w:lang w:val="fi-FI"/>
              </w:rPr>
            </w:pPr>
          </w:p>
          <w:p w14:paraId="4AB7D348" w14:textId="77777777" w:rsidR="00260EB4" w:rsidRPr="00936EFA" w:rsidRDefault="00260EB4" w:rsidP="00273C0B">
            <w:pPr>
              <w:rPr>
                <w:lang w:val="fi-FI"/>
              </w:rPr>
            </w:pPr>
            <w:r w:rsidRPr="00936EFA">
              <w:rPr>
                <w:lang w:val="fi-FI"/>
              </w:rPr>
              <w:t>(</w:t>
            </w:r>
            <w:r w:rsidR="00273C0B">
              <w:rPr>
                <w:b/>
                <w:lang w:val="fi-FI"/>
              </w:rPr>
              <w:t>Valittaja</w:t>
            </w:r>
            <w:r w:rsidRPr="00936EFA">
              <w:rPr>
                <w:lang w:val="fi-FI"/>
              </w:rPr>
              <w:t>)</w:t>
            </w:r>
            <w:r w:rsidRPr="00936EFA">
              <w:rPr>
                <w:lang w:val="fi-FI"/>
              </w:rPr>
              <w:tab/>
            </w:r>
          </w:p>
        </w:tc>
        <w:tc>
          <w:tcPr>
            <w:tcW w:w="4501" w:type="dxa"/>
            <w:tcBorders>
              <w:left w:val="nil"/>
            </w:tcBorders>
          </w:tcPr>
          <w:p w14:paraId="09314980" w14:textId="77777777" w:rsidR="00260EB4" w:rsidRPr="00936EFA" w:rsidRDefault="00260EB4">
            <w:pPr>
              <w:rPr>
                <w:b/>
                <w:lang w:val="fi-FI"/>
              </w:rPr>
            </w:pPr>
          </w:p>
          <w:p w14:paraId="42DD6CE5" w14:textId="77777777" w:rsidR="00260EB4" w:rsidRPr="00936EFA" w:rsidRDefault="00260EB4">
            <w:pPr>
              <w:rPr>
                <w:b/>
                <w:lang w:val="fi-FI"/>
              </w:rPr>
            </w:pPr>
          </w:p>
          <w:p w14:paraId="43A76C47" w14:textId="77777777" w:rsidR="00260EB4" w:rsidRPr="00936EFA" w:rsidRDefault="00260EB4">
            <w:pPr>
              <w:rPr>
                <w:b/>
                <w:lang w:val="fi-FI"/>
              </w:rPr>
            </w:pPr>
          </w:p>
          <w:p w14:paraId="08F1A687" w14:textId="77777777" w:rsidR="00260EB4" w:rsidRPr="00936EFA" w:rsidRDefault="00260EB4">
            <w:pPr>
              <w:rPr>
                <w:lang w:val="fi-FI"/>
              </w:rPr>
            </w:pPr>
          </w:p>
        </w:tc>
      </w:tr>
      <w:tr w:rsidR="00260EB4" w:rsidRPr="008F4FDD" w14:paraId="2C70264E" w14:textId="77777777">
        <w:tc>
          <w:tcPr>
            <w:tcW w:w="4077" w:type="dxa"/>
            <w:tcBorders>
              <w:right w:val="dashed" w:sz="4" w:space="0" w:color="auto"/>
            </w:tcBorders>
          </w:tcPr>
          <w:p w14:paraId="23666CF4" w14:textId="77777777" w:rsidR="00260EB4" w:rsidRPr="00936EFA" w:rsidRDefault="00260EB4">
            <w:pPr>
              <w:rPr>
                <w:lang w:val="fi-FI"/>
              </w:rPr>
            </w:pPr>
          </w:p>
          <w:p w14:paraId="2B6E880F" w14:textId="77777777" w:rsidR="00260EB4" w:rsidRPr="00936EFA" w:rsidRDefault="00260EB4">
            <w:pPr>
              <w:rPr>
                <w:lang w:val="fi-FI"/>
              </w:rPr>
            </w:pPr>
            <w:r w:rsidRPr="00936EFA">
              <w:rPr>
                <w:lang w:val="fi-FI"/>
              </w:rPr>
              <w:t>-v-</w:t>
            </w:r>
          </w:p>
          <w:p w14:paraId="4A6682DD" w14:textId="77777777" w:rsidR="00260EB4" w:rsidRPr="00936EFA" w:rsidRDefault="00260EB4">
            <w:pPr>
              <w:rPr>
                <w:lang w:val="fi-FI"/>
              </w:rPr>
            </w:pPr>
          </w:p>
        </w:tc>
        <w:tc>
          <w:tcPr>
            <w:tcW w:w="4501" w:type="dxa"/>
            <w:tcBorders>
              <w:left w:val="nil"/>
            </w:tcBorders>
          </w:tcPr>
          <w:p w14:paraId="59B722D6" w14:textId="77777777" w:rsidR="00260EB4" w:rsidRPr="00936EFA" w:rsidRDefault="00260EB4">
            <w:pPr>
              <w:rPr>
                <w:lang w:val="fi-FI"/>
              </w:rPr>
            </w:pPr>
          </w:p>
          <w:p w14:paraId="61C061AD" w14:textId="77777777" w:rsidR="00260EB4" w:rsidRPr="00936EFA" w:rsidRDefault="005235D8" w:rsidP="00673387">
            <w:pPr>
              <w:rPr>
                <w:lang w:val="fi-FI"/>
              </w:rPr>
            </w:pPr>
            <w:r w:rsidRPr="00936EFA">
              <w:rPr>
                <w:b/>
                <w:lang w:val="fi-FI"/>
              </w:rPr>
              <w:t>Riidan kohteena oleva verkkotunnus/verkkotunnukset</w:t>
            </w:r>
            <w:r w:rsidR="00260EB4" w:rsidRPr="00936EFA">
              <w:rPr>
                <w:b/>
                <w:lang w:val="fi-FI"/>
              </w:rPr>
              <w:t>:</w:t>
            </w:r>
          </w:p>
        </w:tc>
      </w:tr>
      <w:tr w:rsidR="00260EB4" w:rsidRPr="008F4FDD" w14:paraId="76BC9CE9" w14:textId="77777777">
        <w:tc>
          <w:tcPr>
            <w:tcW w:w="4077" w:type="dxa"/>
            <w:tcBorders>
              <w:right w:val="dashed" w:sz="4" w:space="0" w:color="auto"/>
            </w:tcBorders>
          </w:tcPr>
          <w:p w14:paraId="657A4CDC" w14:textId="77777777" w:rsidR="00260EB4" w:rsidRPr="00936EFA" w:rsidRDefault="00260EB4">
            <w:pPr>
              <w:pStyle w:val="BodyText2"/>
              <w:rPr>
                <w:lang w:val="fi-FI"/>
              </w:rPr>
            </w:pPr>
            <w:r w:rsidRPr="00936EFA">
              <w:rPr>
                <w:lang w:val="fi-FI"/>
              </w:rPr>
              <w:t>[</w:t>
            </w:r>
            <w:r w:rsidR="005235D8" w:rsidRPr="00936EFA">
              <w:rPr>
                <w:lang w:val="fi-FI"/>
              </w:rPr>
              <w:t>VASTAAJAN NIMI JA OSOITE</w:t>
            </w:r>
            <w:r w:rsidRPr="00936EFA">
              <w:rPr>
                <w:lang w:val="fi-FI"/>
              </w:rPr>
              <w:t>]</w:t>
            </w:r>
          </w:p>
          <w:p w14:paraId="1FE37B8D" w14:textId="77777777" w:rsidR="00260EB4" w:rsidRPr="00936EFA" w:rsidRDefault="00260EB4">
            <w:pPr>
              <w:rPr>
                <w:lang w:val="fi-FI"/>
              </w:rPr>
            </w:pPr>
          </w:p>
          <w:p w14:paraId="75078BB6" w14:textId="77777777" w:rsidR="00260EB4" w:rsidRPr="00936EFA" w:rsidRDefault="00260EB4" w:rsidP="00673387">
            <w:pPr>
              <w:rPr>
                <w:lang w:val="fi-FI"/>
              </w:rPr>
            </w:pPr>
            <w:r w:rsidRPr="00936EFA">
              <w:rPr>
                <w:lang w:val="fi-FI"/>
              </w:rPr>
              <w:t>(</w:t>
            </w:r>
            <w:r w:rsidR="005235D8" w:rsidRPr="00936EFA">
              <w:rPr>
                <w:b/>
                <w:lang w:val="fi-FI"/>
              </w:rPr>
              <w:t>Vastaaja</w:t>
            </w:r>
            <w:r w:rsidRPr="00936EFA">
              <w:rPr>
                <w:lang w:val="fi-FI"/>
              </w:rPr>
              <w:t>)</w:t>
            </w:r>
          </w:p>
        </w:tc>
        <w:tc>
          <w:tcPr>
            <w:tcW w:w="4501" w:type="dxa"/>
            <w:tcBorders>
              <w:left w:val="nil"/>
            </w:tcBorders>
          </w:tcPr>
          <w:p w14:paraId="3D87CDDD" w14:textId="77777777" w:rsidR="00260EB4" w:rsidRPr="00936EFA" w:rsidRDefault="00260EB4">
            <w:pPr>
              <w:rPr>
                <w:lang w:val="fi-FI"/>
              </w:rPr>
            </w:pPr>
          </w:p>
          <w:p w14:paraId="1DF15DCC" w14:textId="77777777" w:rsidR="00260EB4" w:rsidRPr="00936EFA" w:rsidRDefault="00260EB4">
            <w:pPr>
              <w:rPr>
                <w:lang w:val="fi-FI"/>
              </w:rPr>
            </w:pPr>
          </w:p>
          <w:p w14:paraId="4FA80BAA" w14:textId="77777777" w:rsidR="00260EB4" w:rsidRPr="00936EFA" w:rsidRDefault="00260EB4">
            <w:pPr>
              <w:rPr>
                <w:i/>
                <w:lang w:val="fi-FI"/>
              </w:rPr>
            </w:pPr>
          </w:p>
          <w:p w14:paraId="7CD44734" w14:textId="77777777" w:rsidR="00260EB4" w:rsidRPr="00936EFA" w:rsidRDefault="00260EB4" w:rsidP="00673387">
            <w:pPr>
              <w:rPr>
                <w:i/>
                <w:lang w:val="fi-FI"/>
              </w:rPr>
            </w:pPr>
            <w:r w:rsidRPr="00936EFA">
              <w:rPr>
                <w:i/>
                <w:lang w:val="fi-FI"/>
              </w:rPr>
              <w:t>[&lt;</w:t>
            </w:r>
            <w:r w:rsidR="005235D8" w:rsidRPr="00936EFA">
              <w:rPr>
                <w:i/>
                <w:lang w:val="fi-FI"/>
              </w:rPr>
              <w:t>Riidan kohteena oleva verkkotunnus/verkkotunnukset</w:t>
            </w:r>
            <w:r w:rsidRPr="00936EFA">
              <w:rPr>
                <w:i/>
                <w:lang w:val="fi-FI"/>
              </w:rPr>
              <w:t>&gt;]</w:t>
            </w:r>
          </w:p>
        </w:tc>
      </w:tr>
    </w:tbl>
    <w:p w14:paraId="3CDC7CC6" w14:textId="77777777" w:rsidR="00260EB4" w:rsidRPr="00936EFA" w:rsidRDefault="00260EB4">
      <w:pPr>
        <w:rPr>
          <w:lang w:val="fi-FI"/>
        </w:rPr>
      </w:pPr>
      <w:r w:rsidRPr="00936EFA">
        <w:rPr>
          <w:lang w:val="fi-FI"/>
        </w:rPr>
        <w:t>________________________________</w:t>
      </w:r>
    </w:p>
    <w:p w14:paraId="71AB8195" w14:textId="77777777" w:rsidR="00260EB4" w:rsidRPr="00936EFA" w:rsidRDefault="00260EB4">
      <w:pPr>
        <w:rPr>
          <w:lang w:val="fi-FI"/>
        </w:rPr>
      </w:pPr>
    </w:p>
    <w:p w14:paraId="5B97202C" w14:textId="77777777" w:rsidR="00260EB4" w:rsidRPr="00936EFA" w:rsidRDefault="00260EB4">
      <w:pPr>
        <w:rPr>
          <w:lang w:val="fi-FI"/>
        </w:rPr>
      </w:pPr>
    </w:p>
    <w:p w14:paraId="4FBA1951" w14:textId="77777777" w:rsidR="00260EB4" w:rsidRPr="00936EFA" w:rsidRDefault="00260EB4">
      <w:pPr>
        <w:jc w:val="center"/>
        <w:rPr>
          <w:lang w:val="fi-FI"/>
        </w:rPr>
      </w:pPr>
    </w:p>
    <w:p w14:paraId="316A1065" w14:textId="77777777" w:rsidR="00260EB4" w:rsidRPr="00936EFA" w:rsidRDefault="005235D8">
      <w:pPr>
        <w:pStyle w:val="Heading4"/>
        <w:rPr>
          <w:lang w:val="fi-FI"/>
        </w:rPr>
      </w:pPr>
      <w:r w:rsidRPr="00936EFA">
        <w:rPr>
          <w:sz w:val="26"/>
          <w:lang w:val="fi-FI"/>
        </w:rPr>
        <w:t>VALITUS</w:t>
      </w:r>
    </w:p>
    <w:p w14:paraId="4D03AF9C" w14:textId="77777777" w:rsidR="00260EB4" w:rsidRPr="00936EFA" w:rsidRDefault="00260EB4">
      <w:pPr>
        <w:jc w:val="center"/>
        <w:rPr>
          <w:lang w:val="fi-FI"/>
        </w:rPr>
      </w:pPr>
      <w:r w:rsidRPr="00936EFA">
        <w:rPr>
          <w:lang w:val="fi-FI"/>
        </w:rPr>
        <w:t>(</w:t>
      </w:r>
      <w:r w:rsidR="0085422D">
        <w:rPr>
          <w:lang w:val="fi-FI"/>
        </w:rPr>
        <w:t>VRR-</w:t>
      </w:r>
      <w:r w:rsidR="00023AB7" w:rsidRPr="00936EFA">
        <w:rPr>
          <w:lang w:val="fi-FI"/>
        </w:rPr>
        <w:t>säännöt</w:t>
      </w:r>
      <w:r w:rsidRPr="00936EFA">
        <w:rPr>
          <w:lang w:val="fi-FI"/>
        </w:rPr>
        <w:t xml:space="preserve">, </w:t>
      </w:r>
      <w:r w:rsidR="00887A0A" w:rsidRPr="00936EFA">
        <w:rPr>
          <w:lang w:val="fi-FI"/>
        </w:rPr>
        <w:t>B(1)</w:t>
      </w:r>
      <w:r w:rsidRPr="00936EFA">
        <w:rPr>
          <w:lang w:val="fi-FI"/>
        </w:rPr>
        <w:t>(b)</w:t>
      </w:r>
      <w:r w:rsidR="00023AB7" w:rsidRPr="00936EFA">
        <w:rPr>
          <w:lang w:val="fi-FI"/>
        </w:rPr>
        <w:t xml:space="preserve"> kohta</w:t>
      </w:r>
      <w:r w:rsidR="00977E30" w:rsidRPr="00936EFA">
        <w:rPr>
          <w:lang w:val="fi-FI"/>
        </w:rPr>
        <w:t xml:space="preserve">; </w:t>
      </w:r>
      <w:r w:rsidR="00023AB7" w:rsidRPr="00936EFA">
        <w:rPr>
          <w:lang w:val="fi-FI"/>
        </w:rPr>
        <w:t>lisäsäännöt</w:t>
      </w:r>
      <w:r w:rsidR="00C45D61" w:rsidRPr="00936EFA">
        <w:rPr>
          <w:lang w:val="fi-FI"/>
        </w:rPr>
        <w:t xml:space="preserve">, </w:t>
      </w:r>
      <w:r w:rsidR="00655939" w:rsidRPr="00936EFA">
        <w:rPr>
          <w:lang w:val="fi-FI"/>
        </w:rPr>
        <w:t>4(a)</w:t>
      </w:r>
      <w:r w:rsidR="00E678A4" w:rsidRPr="00936EFA">
        <w:rPr>
          <w:lang w:val="fi-FI"/>
        </w:rPr>
        <w:t>,</w:t>
      </w:r>
      <w:r w:rsidR="00AE6C2C" w:rsidRPr="00936EFA">
        <w:rPr>
          <w:lang w:val="fi-FI"/>
        </w:rPr>
        <w:t xml:space="preserve"> 12(a)</w:t>
      </w:r>
      <w:r w:rsidR="00023AB7" w:rsidRPr="00936EFA">
        <w:rPr>
          <w:lang w:val="fi-FI"/>
        </w:rPr>
        <w:t xml:space="preserve"> kohdat</w:t>
      </w:r>
      <w:r w:rsidR="00AE6C2C" w:rsidRPr="00936EFA">
        <w:rPr>
          <w:lang w:val="fi-FI"/>
        </w:rPr>
        <w:t xml:space="preserve">, </w:t>
      </w:r>
      <w:r w:rsidR="00C0650A" w:rsidRPr="00936EFA">
        <w:rPr>
          <w:lang w:val="fi-FI"/>
        </w:rPr>
        <w:t>liite</w:t>
      </w:r>
      <w:r w:rsidR="00C0650A" w:rsidRPr="00936EFA" w:rsidDel="00023AB7">
        <w:rPr>
          <w:lang w:val="fi-FI"/>
        </w:rPr>
        <w:t xml:space="preserve"> </w:t>
      </w:r>
      <w:r w:rsidR="00AE6C2C" w:rsidRPr="00936EFA">
        <w:rPr>
          <w:lang w:val="fi-FI"/>
        </w:rPr>
        <w:t>E</w:t>
      </w:r>
      <w:r w:rsidRPr="00936EFA">
        <w:rPr>
          <w:lang w:val="fi-FI"/>
        </w:rPr>
        <w:t>)</w:t>
      </w:r>
    </w:p>
    <w:p w14:paraId="2174C100" w14:textId="77777777" w:rsidR="00260EB4" w:rsidRPr="00936EFA" w:rsidRDefault="00260EB4">
      <w:pPr>
        <w:rPr>
          <w:lang w:val="fi-FI"/>
        </w:rPr>
      </w:pPr>
    </w:p>
    <w:p w14:paraId="171CE1DD" w14:textId="77777777" w:rsidR="00260EB4" w:rsidRPr="00936EFA" w:rsidRDefault="00260EB4">
      <w:pPr>
        <w:rPr>
          <w:lang w:val="fi-FI"/>
        </w:rPr>
      </w:pPr>
    </w:p>
    <w:p w14:paraId="4A118BFD" w14:textId="77777777" w:rsidR="00260EB4" w:rsidRPr="00936EFA" w:rsidRDefault="00260EB4">
      <w:pPr>
        <w:jc w:val="center"/>
        <w:rPr>
          <w:b/>
          <w:lang w:val="fi-FI"/>
        </w:rPr>
      </w:pPr>
      <w:r w:rsidRPr="00936EFA">
        <w:rPr>
          <w:b/>
          <w:lang w:val="fi-FI"/>
        </w:rPr>
        <w:t xml:space="preserve">I.  </w:t>
      </w:r>
      <w:r w:rsidR="00F13AC1" w:rsidRPr="00936EFA">
        <w:rPr>
          <w:b/>
          <w:u w:val="single"/>
          <w:lang w:val="fi-FI"/>
        </w:rPr>
        <w:t>Johdanto</w:t>
      </w:r>
    </w:p>
    <w:p w14:paraId="1E34454D" w14:textId="77777777" w:rsidR="00260EB4" w:rsidRPr="00936EFA" w:rsidRDefault="00260EB4">
      <w:pPr>
        <w:pStyle w:val="Header"/>
        <w:tabs>
          <w:tab w:val="clear" w:pos="4536"/>
          <w:tab w:val="clear" w:pos="9072"/>
        </w:tabs>
        <w:spacing w:line="360" w:lineRule="auto"/>
        <w:jc w:val="center"/>
        <w:rPr>
          <w:b/>
          <w:u w:val="single"/>
          <w:lang w:val="fi-FI"/>
        </w:rPr>
      </w:pPr>
    </w:p>
    <w:p w14:paraId="56534D06" w14:textId="77777777" w:rsidR="00F13AC1" w:rsidRPr="00936EFA" w:rsidRDefault="00260EB4" w:rsidP="00CE7B5D">
      <w:pPr>
        <w:spacing w:line="360" w:lineRule="auto"/>
        <w:ind w:left="720" w:hanging="720"/>
        <w:rPr>
          <w:lang w:val="fi-FI"/>
        </w:rPr>
      </w:pPr>
      <w:r w:rsidRPr="00936EFA">
        <w:rPr>
          <w:lang w:val="fi-FI"/>
        </w:rPr>
        <w:t>[1.]</w:t>
      </w:r>
      <w:r w:rsidRPr="00936EFA">
        <w:rPr>
          <w:lang w:val="fi-FI"/>
        </w:rPr>
        <w:tab/>
      </w:r>
      <w:r w:rsidR="00F13AC1" w:rsidRPr="00936EFA">
        <w:rPr>
          <w:lang w:val="fi-FI"/>
        </w:rPr>
        <w:t xml:space="preserve">Tällä valituksella pyydetään </w:t>
      </w:r>
      <w:r w:rsidR="003A0732" w:rsidRPr="00936EFA">
        <w:rPr>
          <w:lang w:val="fi-FI"/>
        </w:rPr>
        <w:t xml:space="preserve">saamaan </w:t>
      </w:r>
      <w:r w:rsidR="0085422D" w:rsidRPr="0085422D">
        <w:rPr>
          <w:lang w:val="fi-FI"/>
        </w:rPr>
        <w:t>.eu:n vaihtoehtoisen riidanratk</w:t>
      </w:r>
      <w:r w:rsidR="0085422D">
        <w:rPr>
          <w:lang w:val="fi-FI"/>
        </w:rPr>
        <w:t>aisun sääntöjen (”VRR-säännöt”)</w:t>
      </w:r>
      <w:r w:rsidR="00F13AC1" w:rsidRPr="00936EFA">
        <w:rPr>
          <w:lang w:val="fi-FI"/>
        </w:rPr>
        <w:t xml:space="preserve">ja Maailman henkisen omaisuuden järjestön </w:t>
      </w:r>
      <w:r w:rsidR="0085422D" w:rsidRPr="0085422D">
        <w:rPr>
          <w:lang w:val="fi-FI"/>
        </w:rPr>
        <w:t xml:space="preserve">.eu:n vaihtoehtoisen riidanratkaisun </w:t>
      </w:r>
      <w:r w:rsidR="00F13AC1" w:rsidRPr="00936EFA">
        <w:rPr>
          <w:lang w:val="fi-FI"/>
        </w:rPr>
        <w:t>lisäsäänt</w:t>
      </w:r>
      <w:r w:rsidR="003A0732" w:rsidRPr="00936EFA">
        <w:rPr>
          <w:lang w:val="fi-FI"/>
        </w:rPr>
        <w:t>öjen (“lisäsäännöt”) mukainen</w:t>
      </w:r>
      <w:r w:rsidR="00F13AC1" w:rsidRPr="00936EFA">
        <w:rPr>
          <w:lang w:val="fi-FI"/>
        </w:rPr>
        <w:t xml:space="preserve"> päätös.  </w:t>
      </w:r>
    </w:p>
    <w:p w14:paraId="54BEC5E8" w14:textId="77777777" w:rsidR="00260EB4" w:rsidRPr="00936EFA" w:rsidRDefault="00260EB4" w:rsidP="0014746B">
      <w:pPr>
        <w:rPr>
          <w:lang w:val="fi-FI"/>
        </w:rPr>
      </w:pPr>
    </w:p>
    <w:p w14:paraId="35BB303F" w14:textId="77777777" w:rsidR="00655939" w:rsidRPr="00936EFA" w:rsidRDefault="00655939" w:rsidP="0014746B">
      <w:pPr>
        <w:rPr>
          <w:lang w:val="fi-FI"/>
        </w:rPr>
      </w:pPr>
    </w:p>
    <w:p w14:paraId="6936A7FE" w14:textId="77777777" w:rsidR="00260EB4" w:rsidRPr="00936EFA" w:rsidRDefault="00260EB4" w:rsidP="000F508F">
      <w:pPr>
        <w:spacing w:line="360" w:lineRule="auto"/>
        <w:jc w:val="center"/>
        <w:rPr>
          <w:b/>
          <w:u w:val="single"/>
          <w:lang w:val="fi-FI"/>
        </w:rPr>
      </w:pPr>
      <w:r w:rsidRPr="00936EFA">
        <w:rPr>
          <w:b/>
          <w:lang w:val="fi-FI"/>
        </w:rPr>
        <w:t xml:space="preserve">II.  </w:t>
      </w:r>
      <w:r w:rsidR="00435898" w:rsidRPr="00936EFA">
        <w:rPr>
          <w:b/>
          <w:u w:val="single"/>
          <w:lang w:val="fi-FI"/>
        </w:rPr>
        <w:t>Osapuolet</w:t>
      </w:r>
    </w:p>
    <w:p w14:paraId="70D7A392" w14:textId="77777777" w:rsidR="00260EB4" w:rsidRPr="00936EFA" w:rsidRDefault="00260EB4" w:rsidP="000F508F">
      <w:pPr>
        <w:spacing w:line="360" w:lineRule="auto"/>
        <w:rPr>
          <w:b/>
          <w:u w:val="single"/>
          <w:lang w:val="fi-FI"/>
        </w:rPr>
      </w:pPr>
    </w:p>
    <w:p w14:paraId="1BAB1240" w14:textId="77777777" w:rsidR="00260EB4" w:rsidRPr="00936EFA" w:rsidRDefault="00260EB4" w:rsidP="000F508F">
      <w:pPr>
        <w:jc w:val="center"/>
        <w:rPr>
          <w:b/>
          <w:lang w:val="fi-FI"/>
        </w:rPr>
      </w:pPr>
      <w:r w:rsidRPr="00936EFA">
        <w:rPr>
          <w:b/>
          <w:lang w:val="fi-FI"/>
        </w:rPr>
        <w:t xml:space="preserve">A.  </w:t>
      </w:r>
      <w:r w:rsidR="00273C0B">
        <w:rPr>
          <w:b/>
          <w:u w:val="single"/>
          <w:lang w:val="fi-FI"/>
        </w:rPr>
        <w:t>Valittaja</w:t>
      </w:r>
    </w:p>
    <w:p w14:paraId="0CE7DE9F" w14:textId="77777777" w:rsidR="00260EB4" w:rsidRPr="00936EFA" w:rsidRDefault="00260EB4" w:rsidP="000F508F">
      <w:pPr>
        <w:jc w:val="center"/>
        <w:rPr>
          <w:b/>
          <w:lang w:val="fi-FI"/>
        </w:rPr>
      </w:pPr>
      <w:r w:rsidRPr="00936EFA">
        <w:rPr>
          <w:lang w:val="fi-FI"/>
        </w:rPr>
        <w:t>(</w:t>
      </w:r>
      <w:r w:rsidR="0085422D">
        <w:rPr>
          <w:lang w:val="fi-FI"/>
        </w:rPr>
        <w:t>VRR-</w:t>
      </w:r>
      <w:r w:rsidR="00435898" w:rsidRPr="00936EFA">
        <w:rPr>
          <w:lang w:val="fi-FI"/>
        </w:rPr>
        <w:t>säännöt</w:t>
      </w:r>
      <w:r w:rsidRPr="00936EFA">
        <w:rPr>
          <w:lang w:val="fi-FI"/>
        </w:rPr>
        <w:t xml:space="preserve">, </w:t>
      </w:r>
      <w:r w:rsidR="00887A0A" w:rsidRPr="00936EFA">
        <w:rPr>
          <w:lang w:val="fi-FI"/>
        </w:rPr>
        <w:t>B</w:t>
      </w:r>
      <w:r w:rsidRPr="00936EFA">
        <w:rPr>
          <w:lang w:val="fi-FI"/>
        </w:rPr>
        <w:t>(</w:t>
      </w:r>
      <w:r w:rsidR="00887A0A" w:rsidRPr="00936EFA">
        <w:rPr>
          <w:lang w:val="fi-FI"/>
        </w:rPr>
        <w:t>1</w:t>
      </w:r>
      <w:r w:rsidRPr="00936EFA">
        <w:rPr>
          <w:lang w:val="fi-FI"/>
        </w:rPr>
        <w:t>)(</w:t>
      </w:r>
      <w:r w:rsidR="00887A0A" w:rsidRPr="00936EFA">
        <w:rPr>
          <w:lang w:val="fi-FI"/>
        </w:rPr>
        <w:t>b</w:t>
      </w:r>
      <w:r w:rsidRPr="00936EFA">
        <w:rPr>
          <w:lang w:val="fi-FI"/>
        </w:rPr>
        <w:t>)</w:t>
      </w:r>
      <w:r w:rsidR="00887A0A" w:rsidRPr="00936EFA">
        <w:rPr>
          <w:lang w:val="fi-FI"/>
        </w:rPr>
        <w:t>(2)</w:t>
      </w:r>
      <w:r w:rsidRPr="00936EFA">
        <w:rPr>
          <w:lang w:val="fi-FI"/>
        </w:rPr>
        <w:t xml:space="preserve"> </w:t>
      </w:r>
      <w:r w:rsidR="00435898" w:rsidRPr="00936EFA">
        <w:rPr>
          <w:lang w:val="fi-FI"/>
        </w:rPr>
        <w:t xml:space="preserve">ja </w:t>
      </w:r>
      <w:r w:rsidRPr="00936EFA">
        <w:rPr>
          <w:lang w:val="fi-FI"/>
        </w:rPr>
        <w:t>(</w:t>
      </w:r>
      <w:r w:rsidR="00887A0A" w:rsidRPr="00936EFA">
        <w:rPr>
          <w:lang w:val="fi-FI"/>
        </w:rPr>
        <w:t>3</w:t>
      </w:r>
      <w:r w:rsidRPr="00936EFA">
        <w:rPr>
          <w:lang w:val="fi-FI"/>
        </w:rPr>
        <w:t>)</w:t>
      </w:r>
      <w:r w:rsidR="00435898" w:rsidRPr="00936EFA">
        <w:rPr>
          <w:lang w:val="fi-FI"/>
        </w:rPr>
        <w:t xml:space="preserve"> kohdat</w:t>
      </w:r>
      <w:r w:rsidRPr="00936EFA">
        <w:rPr>
          <w:lang w:val="fi-FI"/>
        </w:rPr>
        <w:t>)</w:t>
      </w:r>
    </w:p>
    <w:p w14:paraId="3654242C" w14:textId="77777777" w:rsidR="00260EB4" w:rsidRPr="00936EFA" w:rsidRDefault="00260EB4" w:rsidP="000F508F">
      <w:pPr>
        <w:pStyle w:val="Header"/>
        <w:tabs>
          <w:tab w:val="clear" w:pos="4536"/>
          <w:tab w:val="clear" w:pos="9072"/>
        </w:tabs>
        <w:spacing w:line="360" w:lineRule="auto"/>
        <w:rPr>
          <w:lang w:val="fi-FI"/>
        </w:rPr>
      </w:pPr>
    </w:p>
    <w:p w14:paraId="54FC7E7B" w14:textId="77777777" w:rsidR="00260EB4" w:rsidRPr="00936EFA" w:rsidRDefault="00260EB4" w:rsidP="00CE7B5D">
      <w:pPr>
        <w:spacing w:line="360" w:lineRule="auto"/>
        <w:ind w:left="720" w:hanging="720"/>
        <w:rPr>
          <w:i/>
          <w:lang w:val="fi-FI"/>
        </w:rPr>
      </w:pPr>
      <w:r w:rsidRPr="00936EFA">
        <w:rPr>
          <w:lang w:val="fi-FI"/>
        </w:rPr>
        <w:t>[2.]</w:t>
      </w:r>
      <w:r w:rsidRPr="00936EFA">
        <w:rPr>
          <w:lang w:val="fi-FI"/>
        </w:rPr>
        <w:tab/>
      </w:r>
      <w:r w:rsidR="00273C0B">
        <w:rPr>
          <w:lang w:val="fi-FI"/>
        </w:rPr>
        <w:t>Valittaja</w:t>
      </w:r>
      <w:r w:rsidR="00273C0B" w:rsidRPr="00936EFA">
        <w:rPr>
          <w:lang w:val="fi-FI"/>
        </w:rPr>
        <w:t xml:space="preserve"> </w:t>
      </w:r>
      <w:r w:rsidR="00435898" w:rsidRPr="00936EFA">
        <w:rPr>
          <w:lang w:val="fi-FI"/>
        </w:rPr>
        <w:t>tässä hallinnollisessa menettelyssä on</w:t>
      </w:r>
      <w:r w:rsidRPr="00936EFA">
        <w:rPr>
          <w:lang w:val="fi-FI"/>
        </w:rPr>
        <w:t xml:space="preserve"> </w:t>
      </w:r>
      <w:r w:rsidRPr="00936EFA">
        <w:rPr>
          <w:i/>
          <w:lang w:val="fi-FI"/>
        </w:rPr>
        <w:t>[</w:t>
      </w:r>
      <w:r w:rsidR="00435898" w:rsidRPr="00936EFA">
        <w:rPr>
          <w:i/>
          <w:lang w:val="fi-FI"/>
        </w:rPr>
        <w:t>nimi ja tarvittaessa yrityksen status tai oikeudellinen asema</w:t>
      </w:r>
      <w:r w:rsidR="002917C4" w:rsidRPr="00936EFA">
        <w:rPr>
          <w:i/>
          <w:lang w:val="fi-FI"/>
        </w:rPr>
        <w:t>.</w:t>
      </w:r>
      <w:r w:rsidR="00B90C14" w:rsidRPr="00936EFA">
        <w:rPr>
          <w:i/>
          <w:lang w:val="fi-FI"/>
        </w:rPr>
        <w:t>]</w:t>
      </w:r>
      <w:r w:rsidR="002917C4" w:rsidRPr="00936EFA">
        <w:rPr>
          <w:i/>
          <w:lang w:val="fi-FI"/>
        </w:rPr>
        <w:t xml:space="preserve">  </w:t>
      </w:r>
    </w:p>
    <w:p w14:paraId="758D0DFF" w14:textId="77777777" w:rsidR="00260EB4" w:rsidRPr="00936EFA" w:rsidRDefault="00260EB4">
      <w:pPr>
        <w:spacing w:line="360" w:lineRule="auto"/>
        <w:rPr>
          <w:lang w:val="fi-FI"/>
        </w:rPr>
      </w:pPr>
    </w:p>
    <w:p w14:paraId="3F5EDD42" w14:textId="77777777" w:rsidR="00260EB4" w:rsidRPr="00936EFA" w:rsidRDefault="00260EB4" w:rsidP="00CE7B5D">
      <w:pPr>
        <w:keepNext/>
        <w:tabs>
          <w:tab w:val="left" w:pos="720"/>
        </w:tabs>
        <w:spacing w:line="360" w:lineRule="auto"/>
        <w:rPr>
          <w:lang w:val="fi-FI"/>
        </w:rPr>
      </w:pPr>
      <w:r w:rsidRPr="00936EFA">
        <w:rPr>
          <w:lang w:val="fi-FI"/>
        </w:rPr>
        <w:lastRenderedPageBreak/>
        <w:t>[3.]</w:t>
      </w:r>
      <w:r w:rsidRPr="00936EFA">
        <w:rPr>
          <w:lang w:val="fi-FI"/>
        </w:rPr>
        <w:tab/>
      </w:r>
      <w:r w:rsidR="00273C0B">
        <w:rPr>
          <w:lang w:val="fi-FI"/>
        </w:rPr>
        <w:t>Valittajan</w:t>
      </w:r>
      <w:r w:rsidR="00273C0B" w:rsidRPr="00936EFA">
        <w:rPr>
          <w:lang w:val="fi-FI"/>
        </w:rPr>
        <w:t xml:space="preserve"> </w:t>
      </w:r>
      <w:r w:rsidR="00AE4FEF" w:rsidRPr="00936EFA">
        <w:rPr>
          <w:lang w:val="fi-FI"/>
        </w:rPr>
        <w:t>yhteystiedot</w:t>
      </w:r>
      <w:r w:rsidRPr="00936EFA">
        <w:rPr>
          <w:lang w:val="fi-FI"/>
        </w:rPr>
        <w:t>:</w:t>
      </w:r>
    </w:p>
    <w:p w14:paraId="355AFCED" w14:textId="77777777" w:rsidR="00260EB4" w:rsidRPr="00936EFA" w:rsidRDefault="00260EB4">
      <w:pPr>
        <w:keepNext/>
        <w:spacing w:line="360" w:lineRule="auto"/>
        <w:rPr>
          <w:lang w:val="fi-FI"/>
        </w:rPr>
      </w:pPr>
    </w:p>
    <w:tbl>
      <w:tblPr>
        <w:tblW w:w="0" w:type="auto"/>
        <w:tblInd w:w="1548" w:type="dxa"/>
        <w:tblLook w:val="01E0" w:firstRow="1" w:lastRow="1" w:firstColumn="1" w:lastColumn="1" w:noHBand="0" w:noVBand="0"/>
      </w:tblPr>
      <w:tblGrid>
        <w:gridCol w:w="1550"/>
        <w:gridCol w:w="5929"/>
      </w:tblGrid>
      <w:tr w:rsidR="000F508F" w:rsidRPr="00936EFA" w14:paraId="35314AFE" w14:textId="77777777" w:rsidTr="005A3A7D">
        <w:tc>
          <w:tcPr>
            <w:tcW w:w="1560" w:type="dxa"/>
            <w:shd w:val="clear" w:color="auto" w:fill="auto"/>
            <w:vAlign w:val="center"/>
          </w:tcPr>
          <w:p w14:paraId="7EA5E2AA" w14:textId="77777777" w:rsidR="000F508F" w:rsidRPr="00936EFA" w:rsidRDefault="00AE4FEF" w:rsidP="005A3A7D">
            <w:pPr>
              <w:keepNext/>
              <w:spacing w:line="360" w:lineRule="auto"/>
              <w:rPr>
                <w:lang w:val="fi-FI"/>
              </w:rPr>
            </w:pPr>
            <w:r w:rsidRPr="00936EFA">
              <w:rPr>
                <w:lang w:val="fi-FI"/>
              </w:rPr>
              <w:t>Osoite</w:t>
            </w:r>
            <w:r w:rsidR="000F508F" w:rsidRPr="00936EFA">
              <w:rPr>
                <w:lang w:val="fi-FI"/>
              </w:rPr>
              <w:t>:</w:t>
            </w:r>
          </w:p>
        </w:tc>
        <w:tc>
          <w:tcPr>
            <w:tcW w:w="6135" w:type="dxa"/>
            <w:shd w:val="clear" w:color="auto" w:fill="auto"/>
            <w:vAlign w:val="center"/>
          </w:tcPr>
          <w:p w14:paraId="3CF59A68" w14:textId="77777777" w:rsidR="000F508F" w:rsidRPr="00936EFA" w:rsidRDefault="000F508F" w:rsidP="00673387">
            <w:pPr>
              <w:keepNext/>
              <w:spacing w:line="360" w:lineRule="auto"/>
              <w:rPr>
                <w:lang w:val="fi-FI"/>
              </w:rPr>
            </w:pPr>
            <w:r w:rsidRPr="00936EFA">
              <w:rPr>
                <w:i/>
                <w:lang w:val="fi-FI"/>
              </w:rPr>
              <w:t>[</w:t>
            </w:r>
            <w:r w:rsidR="00AE4FEF" w:rsidRPr="00936EFA">
              <w:rPr>
                <w:i/>
                <w:lang w:val="fi-FI"/>
              </w:rPr>
              <w:t>Ilmoit</w:t>
            </w:r>
            <w:r w:rsidR="00B9504A" w:rsidRPr="00936EFA">
              <w:rPr>
                <w:i/>
                <w:lang w:val="fi-FI"/>
              </w:rPr>
              <w:t>takaa</w:t>
            </w:r>
            <w:r w:rsidR="00AE4FEF" w:rsidRPr="00936EFA">
              <w:rPr>
                <w:i/>
                <w:lang w:val="fi-FI"/>
              </w:rPr>
              <w:t xml:space="preserve"> postiosoite</w:t>
            </w:r>
            <w:r w:rsidRPr="00936EFA">
              <w:rPr>
                <w:i/>
                <w:lang w:val="fi-FI"/>
              </w:rPr>
              <w:t>]</w:t>
            </w:r>
          </w:p>
        </w:tc>
      </w:tr>
      <w:tr w:rsidR="000F508F" w:rsidRPr="00936EFA" w14:paraId="7A6EBE78" w14:textId="77777777" w:rsidTr="005A3A7D">
        <w:tc>
          <w:tcPr>
            <w:tcW w:w="1560" w:type="dxa"/>
            <w:shd w:val="clear" w:color="auto" w:fill="auto"/>
            <w:vAlign w:val="center"/>
          </w:tcPr>
          <w:p w14:paraId="3F16C97E" w14:textId="77777777" w:rsidR="000F508F" w:rsidRPr="00936EFA" w:rsidRDefault="00AE4FEF" w:rsidP="005A3A7D">
            <w:pPr>
              <w:keepNext/>
              <w:spacing w:line="360" w:lineRule="auto"/>
              <w:rPr>
                <w:lang w:val="fi-FI"/>
              </w:rPr>
            </w:pPr>
            <w:r w:rsidRPr="00936EFA">
              <w:rPr>
                <w:lang w:val="fi-FI"/>
              </w:rPr>
              <w:t>Puhelin</w:t>
            </w:r>
            <w:r w:rsidR="000F508F" w:rsidRPr="00936EFA">
              <w:rPr>
                <w:lang w:val="fi-FI"/>
              </w:rPr>
              <w:t>:</w:t>
            </w:r>
          </w:p>
        </w:tc>
        <w:tc>
          <w:tcPr>
            <w:tcW w:w="6135" w:type="dxa"/>
            <w:shd w:val="clear" w:color="auto" w:fill="auto"/>
            <w:vAlign w:val="center"/>
          </w:tcPr>
          <w:p w14:paraId="683CAABB" w14:textId="77777777" w:rsidR="000F508F" w:rsidRPr="00936EFA" w:rsidRDefault="000F508F" w:rsidP="00673387">
            <w:pPr>
              <w:keepNext/>
              <w:spacing w:line="360" w:lineRule="auto"/>
              <w:rPr>
                <w:i/>
                <w:lang w:val="fi-FI"/>
              </w:rPr>
            </w:pPr>
            <w:r w:rsidRPr="00936EFA">
              <w:rPr>
                <w:i/>
                <w:lang w:val="fi-FI"/>
              </w:rPr>
              <w:t>[</w:t>
            </w:r>
            <w:r w:rsidR="00B9504A" w:rsidRPr="00936EFA">
              <w:rPr>
                <w:i/>
                <w:lang w:val="fi-FI"/>
              </w:rPr>
              <w:t xml:space="preserve">Ilmoittakaa </w:t>
            </w:r>
            <w:r w:rsidR="00AE4FEF" w:rsidRPr="00936EFA">
              <w:rPr>
                <w:i/>
                <w:lang w:val="fi-FI"/>
              </w:rPr>
              <w:t>puhelinnumero</w:t>
            </w:r>
            <w:r w:rsidRPr="00936EFA">
              <w:rPr>
                <w:i/>
                <w:lang w:val="fi-FI"/>
              </w:rPr>
              <w:t>]</w:t>
            </w:r>
          </w:p>
        </w:tc>
      </w:tr>
      <w:tr w:rsidR="000F508F" w:rsidRPr="00936EFA" w14:paraId="3619F200" w14:textId="77777777" w:rsidTr="005A3A7D">
        <w:tc>
          <w:tcPr>
            <w:tcW w:w="1560" w:type="dxa"/>
            <w:shd w:val="clear" w:color="auto" w:fill="auto"/>
            <w:vAlign w:val="center"/>
          </w:tcPr>
          <w:p w14:paraId="058DE913" w14:textId="77777777" w:rsidR="000F508F" w:rsidRPr="00936EFA" w:rsidRDefault="000F508F" w:rsidP="00673387">
            <w:pPr>
              <w:keepNext/>
              <w:spacing w:line="360" w:lineRule="auto"/>
              <w:rPr>
                <w:lang w:val="fi-FI"/>
              </w:rPr>
            </w:pPr>
          </w:p>
        </w:tc>
        <w:tc>
          <w:tcPr>
            <w:tcW w:w="6135" w:type="dxa"/>
            <w:shd w:val="clear" w:color="auto" w:fill="auto"/>
            <w:vAlign w:val="center"/>
          </w:tcPr>
          <w:p w14:paraId="30332B89" w14:textId="77777777" w:rsidR="000F508F" w:rsidRPr="00936EFA" w:rsidRDefault="000F508F" w:rsidP="00D841F3">
            <w:pPr>
              <w:keepNext/>
              <w:spacing w:line="360" w:lineRule="auto"/>
              <w:rPr>
                <w:i/>
                <w:lang w:val="fi-FI"/>
              </w:rPr>
            </w:pPr>
          </w:p>
        </w:tc>
      </w:tr>
      <w:tr w:rsidR="000F508F" w:rsidRPr="00936EFA" w14:paraId="029C071D" w14:textId="77777777" w:rsidTr="005A3A7D">
        <w:tc>
          <w:tcPr>
            <w:tcW w:w="1560" w:type="dxa"/>
            <w:shd w:val="clear" w:color="auto" w:fill="auto"/>
            <w:vAlign w:val="center"/>
          </w:tcPr>
          <w:p w14:paraId="1C65AB91" w14:textId="77777777" w:rsidR="000F508F" w:rsidRPr="00936EFA" w:rsidRDefault="00AE4FEF" w:rsidP="00AF7A59">
            <w:pPr>
              <w:keepNext/>
              <w:spacing w:line="360" w:lineRule="auto"/>
              <w:rPr>
                <w:lang w:val="fi-FI"/>
              </w:rPr>
            </w:pPr>
            <w:r w:rsidRPr="00936EFA">
              <w:rPr>
                <w:lang w:val="fi-FI"/>
              </w:rPr>
              <w:t>Sähköposti</w:t>
            </w:r>
            <w:r w:rsidR="000F508F" w:rsidRPr="00936EFA">
              <w:rPr>
                <w:lang w:val="fi-FI"/>
              </w:rPr>
              <w:t>:</w:t>
            </w:r>
          </w:p>
        </w:tc>
        <w:tc>
          <w:tcPr>
            <w:tcW w:w="6135" w:type="dxa"/>
            <w:shd w:val="clear" w:color="auto" w:fill="auto"/>
            <w:vAlign w:val="center"/>
          </w:tcPr>
          <w:p w14:paraId="03738AAF" w14:textId="77777777" w:rsidR="000F508F" w:rsidRPr="00936EFA" w:rsidRDefault="000F508F" w:rsidP="00673387">
            <w:pPr>
              <w:keepNext/>
              <w:spacing w:line="360" w:lineRule="auto"/>
              <w:rPr>
                <w:i/>
                <w:lang w:val="fi-FI"/>
              </w:rPr>
            </w:pPr>
            <w:r w:rsidRPr="00936EFA">
              <w:rPr>
                <w:i/>
                <w:lang w:val="fi-FI"/>
              </w:rPr>
              <w:t>[</w:t>
            </w:r>
            <w:r w:rsidR="00B9504A" w:rsidRPr="00936EFA">
              <w:rPr>
                <w:i/>
                <w:lang w:val="fi-FI"/>
              </w:rPr>
              <w:t xml:space="preserve">Ilmoittakaa </w:t>
            </w:r>
            <w:r w:rsidR="00AE4FEF" w:rsidRPr="00936EFA">
              <w:rPr>
                <w:i/>
                <w:lang w:val="fi-FI"/>
              </w:rPr>
              <w:t>sähköpostiosoite</w:t>
            </w:r>
            <w:r w:rsidRPr="00936EFA">
              <w:rPr>
                <w:i/>
                <w:lang w:val="fi-FI"/>
              </w:rPr>
              <w:t>]</w:t>
            </w:r>
          </w:p>
        </w:tc>
      </w:tr>
    </w:tbl>
    <w:p w14:paraId="36C9851B" w14:textId="77777777" w:rsidR="00260EB4" w:rsidRPr="00936EFA" w:rsidRDefault="00260EB4">
      <w:pPr>
        <w:spacing w:line="360" w:lineRule="auto"/>
        <w:rPr>
          <w:lang w:val="fi-FI"/>
        </w:rPr>
      </w:pPr>
    </w:p>
    <w:p w14:paraId="6C041EAC" w14:textId="77777777" w:rsidR="00782559" w:rsidRPr="00936EFA" w:rsidRDefault="00260EB4" w:rsidP="00F2434E">
      <w:pPr>
        <w:pStyle w:val="BodyTextIndent3"/>
        <w:ind w:left="720"/>
        <w:rPr>
          <w:lang w:val="fi-FI"/>
        </w:rPr>
      </w:pPr>
      <w:r w:rsidRPr="00936EFA">
        <w:rPr>
          <w:lang w:val="fi-FI"/>
        </w:rPr>
        <w:t>[</w:t>
      </w:r>
      <w:r w:rsidR="004633E0" w:rsidRPr="00936EFA">
        <w:rPr>
          <w:lang w:val="fi-FI"/>
        </w:rPr>
        <w:t xml:space="preserve">Jos </w:t>
      </w:r>
      <w:r w:rsidR="00273C0B">
        <w:rPr>
          <w:lang w:val="fi-FI"/>
        </w:rPr>
        <w:t>valittajia</w:t>
      </w:r>
      <w:r w:rsidR="00273C0B" w:rsidRPr="00936EFA">
        <w:rPr>
          <w:lang w:val="fi-FI"/>
        </w:rPr>
        <w:t xml:space="preserve"> </w:t>
      </w:r>
      <w:r w:rsidR="004633E0" w:rsidRPr="00936EFA">
        <w:rPr>
          <w:lang w:val="fi-FI"/>
        </w:rPr>
        <w:t xml:space="preserve">on useampia kuin yksi, tulee </w:t>
      </w:r>
      <w:r w:rsidR="008C53B1" w:rsidRPr="00936EFA">
        <w:rPr>
          <w:lang w:val="fi-FI"/>
        </w:rPr>
        <w:t xml:space="preserve">kunkin </w:t>
      </w:r>
      <w:r w:rsidR="004633E0" w:rsidRPr="00936EFA">
        <w:rPr>
          <w:lang w:val="fi-FI"/>
        </w:rPr>
        <w:t xml:space="preserve">yhteystiedot </w:t>
      </w:r>
      <w:r w:rsidR="008C53B1" w:rsidRPr="00936EFA">
        <w:rPr>
          <w:lang w:val="fi-FI"/>
        </w:rPr>
        <w:t xml:space="preserve">ilmoittaa </w:t>
      </w:r>
      <w:r w:rsidR="004633E0" w:rsidRPr="00936EFA">
        <w:rPr>
          <w:lang w:val="fi-FI"/>
        </w:rPr>
        <w:t xml:space="preserve">erikseen sekä </w:t>
      </w:r>
      <w:r w:rsidR="008C53B1" w:rsidRPr="00936EFA">
        <w:rPr>
          <w:lang w:val="fi-FI"/>
        </w:rPr>
        <w:t xml:space="preserve">esittää </w:t>
      </w:r>
      <w:r w:rsidR="004633E0" w:rsidRPr="00936EFA">
        <w:rPr>
          <w:lang w:val="fi-FI"/>
        </w:rPr>
        <w:t xml:space="preserve">perustelut ja todisteet </w:t>
      </w:r>
      <w:r w:rsidR="008C53B1" w:rsidRPr="00936EFA">
        <w:rPr>
          <w:lang w:val="fi-FI"/>
        </w:rPr>
        <w:t>sen tueksi</w:t>
      </w:r>
      <w:r w:rsidR="00BF06FC">
        <w:rPr>
          <w:lang w:val="fi-FI"/>
        </w:rPr>
        <w:t>,</w:t>
      </w:r>
      <w:r w:rsidR="008C53B1" w:rsidRPr="00936EFA">
        <w:rPr>
          <w:lang w:val="fi-FI"/>
        </w:rPr>
        <w:t xml:space="preserve"> että</w:t>
      </w:r>
      <w:r w:rsidR="004633E0" w:rsidRPr="00936EFA">
        <w:rPr>
          <w:lang w:val="fi-FI"/>
        </w:rPr>
        <w:t xml:space="preserve"> useamman </w:t>
      </w:r>
      <w:r w:rsidR="00273C0B">
        <w:rPr>
          <w:lang w:val="fi-FI"/>
        </w:rPr>
        <w:t>valittajan</w:t>
      </w:r>
      <w:r w:rsidR="00273C0B" w:rsidRPr="00936EFA">
        <w:rPr>
          <w:lang w:val="fi-FI"/>
        </w:rPr>
        <w:t xml:space="preserve"> </w:t>
      </w:r>
      <w:r w:rsidR="004633E0" w:rsidRPr="00936EFA">
        <w:rPr>
          <w:lang w:val="fi-FI"/>
        </w:rPr>
        <w:t xml:space="preserve">valitus voidaan ottaa tutkittavaksi samassa valituksessa, esimerkiksi silloin kun useammalla </w:t>
      </w:r>
      <w:r w:rsidR="00273C0B">
        <w:rPr>
          <w:lang w:val="fi-FI"/>
        </w:rPr>
        <w:t>valittajalla</w:t>
      </w:r>
      <w:r w:rsidR="00273C0B" w:rsidRPr="00936EFA">
        <w:rPr>
          <w:lang w:val="fi-FI"/>
        </w:rPr>
        <w:t xml:space="preserve"> </w:t>
      </w:r>
      <w:r w:rsidR="004633E0" w:rsidRPr="00936EFA">
        <w:rPr>
          <w:lang w:val="fi-FI"/>
        </w:rPr>
        <w:t xml:space="preserve">on yhteinen </w:t>
      </w:r>
      <w:r w:rsidR="00C54BBE" w:rsidRPr="00936EFA">
        <w:rPr>
          <w:lang w:val="fi-FI"/>
        </w:rPr>
        <w:t>valituksen aihe</w:t>
      </w:r>
      <w:r w:rsidR="008C53B1" w:rsidRPr="00936EFA">
        <w:rPr>
          <w:lang w:val="fi-FI"/>
        </w:rPr>
        <w:t xml:space="preserve"> vastaajaa vastaan.</w:t>
      </w:r>
      <w:r w:rsidR="00D43879" w:rsidRPr="00936EFA">
        <w:rPr>
          <w:lang w:val="fi-FI"/>
        </w:rPr>
        <w:t xml:space="preserve">  </w:t>
      </w:r>
      <w:r w:rsidR="00C54BBE" w:rsidRPr="00936EFA">
        <w:rPr>
          <w:lang w:val="fi-FI"/>
        </w:rPr>
        <w:t xml:space="preserve">Useat </w:t>
      </w:r>
      <w:r w:rsidR="00273C0B">
        <w:rPr>
          <w:lang w:val="fi-FI"/>
        </w:rPr>
        <w:t>valittajat</w:t>
      </w:r>
      <w:r w:rsidR="00273C0B" w:rsidRPr="00936EFA">
        <w:rPr>
          <w:lang w:val="fi-FI"/>
        </w:rPr>
        <w:t xml:space="preserve"> </w:t>
      </w:r>
      <w:r w:rsidR="00C54BBE" w:rsidRPr="00936EFA">
        <w:rPr>
          <w:lang w:val="fi-FI"/>
        </w:rPr>
        <w:t>voivat näyttää</w:t>
      </w:r>
      <w:r w:rsidR="00BF06FC">
        <w:rPr>
          <w:lang w:val="fi-FI"/>
        </w:rPr>
        <w:t>,</w:t>
      </w:r>
      <w:r w:rsidR="00C54BBE" w:rsidRPr="00936EFA">
        <w:rPr>
          <w:lang w:val="fi-FI"/>
        </w:rPr>
        <w:t xml:space="preserve"> että heillä on yhteinen valituksen aihe vastaajaa vastaan esimerkiksi silloin kun (1) </w:t>
      </w:r>
      <w:r w:rsidR="00273C0B">
        <w:rPr>
          <w:lang w:val="fi-FI"/>
        </w:rPr>
        <w:t>valittajilla</w:t>
      </w:r>
      <w:r w:rsidR="00273C0B" w:rsidRPr="00936EFA">
        <w:rPr>
          <w:lang w:val="fi-FI"/>
        </w:rPr>
        <w:t xml:space="preserve"> </w:t>
      </w:r>
      <w:r w:rsidR="00C54BBE" w:rsidRPr="00936EFA">
        <w:rPr>
          <w:lang w:val="fi-FI"/>
        </w:rPr>
        <w:t xml:space="preserve">on yhteinen oikeudellinen </w:t>
      </w:r>
      <w:r w:rsidR="00354C28" w:rsidRPr="00936EFA">
        <w:rPr>
          <w:lang w:val="fi-FI"/>
        </w:rPr>
        <w:t>etu</w:t>
      </w:r>
      <w:r w:rsidR="00C54BBE" w:rsidRPr="00936EFA">
        <w:rPr>
          <w:lang w:val="fi-FI"/>
        </w:rPr>
        <w:t xml:space="preserve"> asia</w:t>
      </w:r>
      <w:r w:rsidR="00824888" w:rsidRPr="00936EFA">
        <w:rPr>
          <w:lang w:val="fi-FI"/>
        </w:rPr>
        <w:t>ankuuluvaan</w:t>
      </w:r>
      <w:r w:rsidR="00F2434E" w:rsidRPr="00936EFA">
        <w:rPr>
          <w:lang w:val="fi-FI"/>
        </w:rPr>
        <w:t xml:space="preserve"> </w:t>
      </w:r>
      <w:r w:rsidR="00C54BBE" w:rsidRPr="00936EFA">
        <w:rPr>
          <w:lang w:val="fi-FI"/>
        </w:rPr>
        <w:t xml:space="preserve">oikeuteen tai </w:t>
      </w:r>
      <w:r w:rsidR="00F2434E" w:rsidRPr="00936EFA">
        <w:rPr>
          <w:lang w:val="fi-FI"/>
        </w:rPr>
        <w:t>oikeuksiin</w:t>
      </w:r>
      <w:r w:rsidR="00BF06FC">
        <w:rPr>
          <w:lang w:val="fi-FI"/>
        </w:rPr>
        <w:t>,</w:t>
      </w:r>
      <w:r w:rsidR="00C54BBE" w:rsidRPr="00936EFA">
        <w:rPr>
          <w:lang w:val="fi-FI"/>
        </w:rPr>
        <w:t xml:space="preserve"> joihin vastaajan </w:t>
      </w:r>
      <w:r w:rsidR="00354C28" w:rsidRPr="00936EFA">
        <w:rPr>
          <w:lang w:val="fi-FI"/>
        </w:rPr>
        <w:t>menettely</w:t>
      </w:r>
      <w:r w:rsidR="009E4C03" w:rsidRPr="00936EFA">
        <w:rPr>
          <w:lang w:val="fi-FI"/>
        </w:rPr>
        <w:t>n väitetään</w:t>
      </w:r>
      <w:r w:rsidR="00354C28" w:rsidRPr="00936EFA">
        <w:rPr>
          <w:lang w:val="fi-FI"/>
        </w:rPr>
        <w:t xml:space="preserve"> </w:t>
      </w:r>
      <w:r w:rsidR="009E4C03" w:rsidRPr="00936EFA">
        <w:rPr>
          <w:lang w:val="fi-FI"/>
        </w:rPr>
        <w:t>vaikuttaneen</w:t>
      </w:r>
      <w:r w:rsidR="00C54BBE" w:rsidRPr="00936EFA">
        <w:rPr>
          <w:lang w:val="fi-FI"/>
        </w:rPr>
        <w:t xml:space="preserve">, tai silloin kun (2) </w:t>
      </w:r>
      <w:r w:rsidR="00F2434E" w:rsidRPr="00936EFA">
        <w:rPr>
          <w:lang w:val="fi-FI"/>
        </w:rPr>
        <w:t xml:space="preserve">useat </w:t>
      </w:r>
      <w:r w:rsidR="00273C0B">
        <w:rPr>
          <w:lang w:val="fi-FI"/>
        </w:rPr>
        <w:t>valittajat</w:t>
      </w:r>
      <w:r w:rsidR="00273C0B" w:rsidRPr="00936EFA">
        <w:rPr>
          <w:lang w:val="fi-FI"/>
        </w:rPr>
        <w:t xml:space="preserve"> </w:t>
      </w:r>
      <w:r w:rsidR="00F2434E" w:rsidRPr="00936EFA">
        <w:rPr>
          <w:lang w:val="fi-FI"/>
        </w:rPr>
        <w:t>ovat vastaajan samankaltaisen menettelyn kohteena</w:t>
      </w:r>
      <w:r w:rsidR="00824888" w:rsidRPr="00936EFA">
        <w:rPr>
          <w:lang w:val="fi-FI"/>
        </w:rPr>
        <w:t>,</w:t>
      </w:r>
      <w:r w:rsidR="00F2434E" w:rsidRPr="00936EFA">
        <w:rPr>
          <w:lang w:val="fi-FI"/>
        </w:rPr>
        <w:t xml:space="preserve"> jo</w:t>
      </w:r>
      <w:r w:rsidR="00782559" w:rsidRPr="00936EFA">
        <w:rPr>
          <w:lang w:val="fi-FI"/>
        </w:rPr>
        <w:t>ka on selvästi vaikuttanut</w:t>
      </w:r>
      <w:r w:rsidR="00F2434E" w:rsidRPr="00936EFA">
        <w:rPr>
          <w:lang w:val="fi-FI"/>
        </w:rPr>
        <w:t xml:space="preserve"> </w:t>
      </w:r>
      <w:r w:rsidR="00273C0B">
        <w:rPr>
          <w:lang w:val="fi-FI"/>
        </w:rPr>
        <w:t>valittajien</w:t>
      </w:r>
      <w:r w:rsidR="00273C0B" w:rsidRPr="00936EFA">
        <w:rPr>
          <w:lang w:val="fi-FI"/>
        </w:rPr>
        <w:t xml:space="preserve"> </w:t>
      </w:r>
      <w:r w:rsidR="00F2434E" w:rsidRPr="00936EFA">
        <w:rPr>
          <w:lang w:val="fi-FI"/>
        </w:rPr>
        <w:t>yksilöllisiin oikeudellisiin etuihin.</w:t>
      </w:r>
      <w:r w:rsidR="00D43879" w:rsidRPr="00936EFA">
        <w:rPr>
          <w:lang w:val="fi-FI"/>
        </w:rPr>
        <w:t>]</w:t>
      </w:r>
    </w:p>
    <w:p w14:paraId="7519905C" w14:textId="77777777" w:rsidR="00260EB4" w:rsidRPr="00936EFA" w:rsidRDefault="00260EB4">
      <w:pPr>
        <w:spacing w:line="360" w:lineRule="auto"/>
        <w:rPr>
          <w:lang w:val="fi-FI"/>
        </w:rPr>
      </w:pPr>
    </w:p>
    <w:p w14:paraId="70C41E91" w14:textId="77777777" w:rsidR="00260EB4" w:rsidRPr="00936EFA" w:rsidRDefault="00260EB4" w:rsidP="00CE7B5D">
      <w:pPr>
        <w:spacing w:line="360" w:lineRule="auto"/>
        <w:ind w:left="720" w:hanging="720"/>
        <w:rPr>
          <w:lang w:val="fi-FI"/>
        </w:rPr>
      </w:pPr>
      <w:r w:rsidRPr="00936EFA">
        <w:rPr>
          <w:lang w:val="fi-FI"/>
        </w:rPr>
        <w:t>[4.]</w:t>
      </w:r>
      <w:r w:rsidRPr="00936EFA">
        <w:rPr>
          <w:lang w:val="fi-FI"/>
        </w:rPr>
        <w:tab/>
      </w:r>
      <w:r w:rsidR="00273C0B">
        <w:rPr>
          <w:lang w:val="fi-FI"/>
        </w:rPr>
        <w:t>Valittajan</w:t>
      </w:r>
      <w:r w:rsidR="00273C0B" w:rsidRPr="00936EFA">
        <w:rPr>
          <w:lang w:val="fi-FI"/>
        </w:rPr>
        <w:t xml:space="preserve"> </w:t>
      </w:r>
      <w:r w:rsidR="001D75AB" w:rsidRPr="00936EFA">
        <w:rPr>
          <w:lang w:val="fi-FI"/>
        </w:rPr>
        <w:t>valtuutettu edustaja tässä hallinnollisessa menettelyssä on</w:t>
      </w:r>
      <w:r w:rsidRPr="00936EFA">
        <w:rPr>
          <w:lang w:val="fi-FI"/>
        </w:rPr>
        <w:t>:</w:t>
      </w:r>
    </w:p>
    <w:p w14:paraId="2ED59856" w14:textId="77777777" w:rsidR="00260EB4" w:rsidRPr="00936EFA" w:rsidRDefault="00260EB4">
      <w:pPr>
        <w:spacing w:line="360" w:lineRule="auto"/>
        <w:rPr>
          <w:lang w:val="fi-FI"/>
        </w:rPr>
      </w:pPr>
    </w:p>
    <w:p w14:paraId="5341F83A" w14:textId="77777777" w:rsidR="00260EB4" w:rsidRPr="00936EFA" w:rsidRDefault="00260EB4" w:rsidP="00D841F3">
      <w:pPr>
        <w:spacing w:line="360" w:lineRule="auto"/>
        <w:ind w:left="720" w:firstLine="3"/>
        <w:rPr>
          <w:i/>
          <w:lang w:val="fi-FI"/>
        </w:rPr>
      </w:pPr>
      <w:r w:rsidRPr="00936EFA">
        <w:rPr>
          <w:i/>
          <w:lang w:val="fi-FI"/>
        </w:rPr>
        <w:t>[</w:t>
      </w:r>
      <w:r w:rsidR="001D75AB" w:rsidRPr="00936EFA">
        <w:rPr>
          <w:i/>
          <w:lang w:val="fi-FI"/>
        </w:rPr>
        <w:t>Ilmoit</w:t>
      </w:r>
      <w:r w:rsidR="00B9504A" w:rsidRPr="00936EFA">
        <w:rPr>
          <w:i/>
          <w:lang w:val="fi-FI"/>
        </w:rPr>
        <w:t>takaa</w:t>
      </w:r>
      <w:r w:rsidR="001D75AB" w:rsidRPr="00936EFA">
        <w:rPr>
          <w:i/>
          <w:lang w:val="fi-FI"/>
        </w:rPr>
        <w:t xml:space="preserve"> tarvittaessa valtuutetun edustajan nimi ja kaikki yhteystiedot, postiosoite, puhelinnumero, ja sähköpostiosoite mukaanlukien;  jos teillä on useampi valtuutettu edustaja, ilmoittakaa jokaisen yhteystiedot</w:t>
      </w:r>
      <w:r w:rsidRPr="00936EFA">
        <w:rPr>
          <w:i/>
          <w:lang w:val="fi-FI"/>
        </w:rPr>
        <w:t>.]</w:t>
      </w:r>
    </w:p>
    <w:p w14:paraId="24DCB2DF" w14:textId="77777777" w:rsidR="00260EB4" w:rsidRPr="00936EFA" w:rsidRDefault="00260EB4">
      <w:pPr>
        <w:spacing w:line="360" w:lineRule="auto"/>
        <w:rPr>
          <w:lang w:val="fi-FI"/>
        </w:rPr>
      </w:pPr>
    </w:p>
    <w:p w14:paraId="41C6DAC5" w14:textId="77777777" w:rsidR="00652595" w:rsidRPr="00936EFA" w:rsidRDefault="00260EB4" w:rsidP="00CE7B5D">
      <w:pPr>
        <w:spacing w:line="360" w:lineRule="auto"/>
        <w:ind w:left="720" w:hanging="720"/>
        <w:rPr>
          <w:lang w:val="fi-FI"/>
        </w:rPr>
      </w:pPr>
      <w:r w:rsidRPr="00936EFA">
        <w:rPr>
          <w:lang w:val="fi-FI"/>
        </w:rPr>
        <w:t>[5.]</w:t>
      </w:r>
      <w:r w:rsidRPr="00936EFA">
        <w:rPr>
          <w:lang w:val="fi-FI"/>
        </w:rPr>
        <w:tab/>
      </w:r>
      <w:r w:rsidR="00D942C3" w:rsidRPr="00936EFA">
        <w:rPr>
          <w:lang w:val="fi-FI"/>
        </w:rPr>
        <w:t xml:space="preserve">Ensisijainen kommunikaatiotapa, jolla </w:t>
      </w:r>
      <w:r w:rsidR="00273C0B">
        <w:rPr>
          <w:lang w:val="fi-FI"/>
        </w:rPr>
        <w:t>valittaja</w:t>
      </w:r>
      <w:r w:rsidR="00273C0B" w:rsidRPr="00936EFA">
        <w:rPr>
          <w:lang w:val="fi-FI"/>
        </w:rPr>
        <w:t xml:space="preserve"> </w:t>
      </w:r>
      <w:r w:rsidR="00D942C3" w:rsidRPr="00936EFA">
        <w:rPr>
          <w:lang w:val="fi-FI"/>
        </w:rPr>
        <w:t xml:space="preserve">haluaa hallinnolliseen menettelyyn liittyvät, </w:t>
      </w:r>
      <w:r w:rsidR="00273C0B">
        <w:rPr>
          <w:lang w:val="fi-FI"/>
        </w:rPr>
        <w:t>valittajalle</w:t>
      </w:r>
      <w:r w:rsidR="00273C0B" w:rsidRPr="00936EFA">
        <w:rPr>
          <w:lang w:val="fi-FI"/>
        </w:rPr>
        <w:t xml:space="preserve"> </w:t>
      </w:r>
      <w:r w:rsidR="00D942C3" w:rsidRPr="00936EFA">
        <w:rPr>
          <w:lang w:val="fi-FI"/>
        </w:rPr>
        <w:t>toimitettavat ilmoitukset tehtäviksi:</w:t>
      </w:r>
    </w:p>
    <w:p w14:paraId="04C39588" w14:textId="77777777" w:rsidR="00260EB4" w:rsidRPr="00936EFA" w:rsidRDefault="00260EB4">
      <w:pPr>
        <w:spacing w:line="360" w:lineRule="auto"/>
        <w:rPr>
          <w:lang w:val="fi-FI"/>
        </w:rPr>
      </w:pPr>
    </w:p>
    <w:tbl>
      <w:tblPr>
        <w:tblW w:w="0" w:type="auto"/>
        <w:tblInd w:w="1548" w:type="dxa"/>
        <w:tblLook w:val="01E0" w:firstRow="1" w:lastRow="1" w:firstColumn="1" w:lastColumn="1" w:noHBand="0" w:noVBand="0"/>
      </w:tblPr>
      <w:tblGrid>
        <w:gridCol w:w="1683"/>
        <w:gridCol w:w="5796"/>
      </w:tblGrid>
      <w:tr w:rsidR="000F508F" w:rsidRPr="00936EFA" w14:paraId="2B743F85" w14:textId="77777777" w:rsidTr="005A3A7D">
        <w:tc>
          <w:tcPr>
            <w:tcW w:w="7695" w:type="dxa"/>
            <w:gridSpan w:val="2"/>
            <w:shd w:val="clear" w:color="auto" w:fill="auto"/>
            <w:vAlign w:val="center"/>
          </w:tcPr>
          <w:p w14:paraId="5E4C2D57" w14:textId="77777777" w:rsidR="000F508F" w:rsidRPr="00936EFA" w:rsidRDefault="008A36F5" w:rsidP="00D841F3">
            <w:pPr>
              <w:spacing w:line="360" w:lineRule="auto"/>
              <w:rPr>
                <w:lang w:val="fi-FI"/>
              </w:rPr>
            </w:pPr>
            <w:r w:rsidRPr="00936EFA">
              <w:rPr>
                <w:u w:val="single"/>
                <w:lang w:val="fi-FI"/>
              </w:rPr>
              <w:t>Sähköisessä muodossa toimitettava aineisto</w:t>
            </w:r>
            <w:r w:rsidR="000F508F" w:rsidRPr="00936EFA">
              <w:rPr>
                <w:lang w:val="fi-FI"/>
              </w:rPr>
              <w:t xml:space="preserve"> </w:t>
            </w:r>
          </w:p>
        </w:tc>
      </w:tr>
      <w:tr w:rsidR="000F508F" w:rsidRPr="00936EFA" w14:paraId="2FDA5224" w14:textId="77777777" w:rsidTr="005A3A7D">
        <w:tc>
          <w:tcPr>
            <w:tcW w:w="1560" w:type="dxa"/>
            <w:shd w:val="clear" w:color="auto" w:fill="auto"/>
            <w:vAlign w:val="center"/>
          </w:tcPr>
          <w:p w14:paraId="25B58DC9" w14:textId="77777777" w:rsidR="000F508F" w:rsidRPr="00936EFA" w:rsidRDefault="008A36F5" w:rsidP="005A3A7D">
            <w:pPr>
              <w:spacing w:line="360" w:lineRule="auto"/>
              <w:rPr>
                <w:lang w:val="fi-FI"/>
              </w:rPr>
            </w:pPr>
            <w:r w:rsidRPr="00936EFA">
              <w:rPr>
                <w:lang w:val="fi-FI"/>
              </w:rPr>
              <w:t>Tapa</w:t>
            </w:r>
            <w:r w:rsidR="000F508F" w:rsidRPr="00936EFA">
              <w:rPr>
                <w:lang w:val="fi-FI"/>
              </w:rPr>
              <w:t>:</w:t>
            </w:r>
          </w:p>
        </w:tc>
        <w:tc>
          <w:tcPr>
            <w:tcW w:w="6135" w:type="dxa"/>
            <w:shd w:val="clear" w:color="auto" w:fill="auto"/>
            <w:vAlign w:val="center"/>
          </w:tcPr>
          <w:p w14:paraId="410D21E6" w14:textId="77777777" w:rsidR="000F508F" w:rsidRPr="00936EFA" w:rsidRDefault="008A36F5" w:rsidP="00D841F3">
            <w:pPr>
              <w:keepNext/>
              <w:spacing w:line="360" w:lineRule="auto"/>
              <w:rPr>
                <w:i/>
                <w:lang w:val="fi-FI"/>
              </w:rPr>
            </w:pPr>
            <w:r w:rsidRPr="00936EFA">
              <w:rPr>
                <w:lang w:val="fi-FI"/>
              </w:rPr>
              <w:t>sähköposti</w:t>
            </w:r>
          </w:p>
        </w:tc>
      </w:tr>
      <w:tr w:rsidR="000F508F" w:rsidRPr="00936EFA" w14:paraId="50D655B6" w14:textId="77777777" w:rsidTr="005A3A7D">
        <w:tc>
          <w:tcPr>
            <w:tcW w:w="1560" w:type="dxa"/>
            <w:shd w:val="clear" w:color="auto" w:fill="auto"/>
            <w:vAlign w:val="center"/>
          </w:tcPr>
          <w:p w14:paraId="658E03E5" w14:textId="77777777" w:rsidR="000F508F" w:rsidRPr="00936EFA" w:rsidRDefault="006903FF" w:rsidP="00D841F3">
            <w:pPr>
              <w:spacing w:line="360" w:lineRule="auto"/>
              <w:rPr>
                <w:lang w:val="fi-FI"/>
              </w:rPr>
            </w:pPr>
            <w:r w:rsidRPr="00936EFA">
              <w:rPr>
                <w:lang w:val="fi-FI"/>
              </w:rPr>
              <w:t>O</w:t>
            </w:r>
            <w:r w:rsidR="008A36F5" w:rsidRPr="00936EFA">
              <w:rPr>
                <w:lang w:val="fi-FI"/>
              </w:rPr>
              <w:t>soite</w:t>
            </w:r>
            <w:r w:rsidR="000F508F" w:rsidRPr="00936EFA">
              <w:rPr>
                <w:lang w:val="fi-FI"/>
              </w:rPr>
              <w:t>:</w:t>
            </w:r>
          </w:p>
        </w:tc>
        <w:tc>
          <w:tcPr>
            <w:tcW w:w="6135" w:type="dxa"/>
            <w:shd w:val="clear" w:color="auto" w:fill="auto"/>
            <w:vAlign w:val="center"/>
          </w:tcPr>
          <w:p w14:paraId="143859B6" w14:textId="77777777" w:rsidR="000F508F" w:rsidRPr="00936EFA" w:rsidRDefault="000F508F" w:rsidP="00371906">
            <w:pPr>
              <w:keepNext/>
              <w:spacing w:line="360" w:lineRule="auto"/>
              <w:rPr>
                <w:i/>
                <w:lang w:val="fi-FI"/>
              </w:rPr>
            </w:pPr>
            <w:r w:rsidRPr="00936EFA">
              <w:rPr>
                <w:i/>
                <w:lang w:val="fi-FI"/>
              </w:rPr>
              <w:t>[</w:t>
            </w:r>
            <w:r w:rsidR="008A36F5" w:rsidRPr="00936EFA">
              <w:rPr>
                <w:i/>
                <w:lang w:val="fi-FI"/>
              </w:rPr>
              <w:t>Ilmoittakaa sähköpostiosoite</w:t>
            </w:r>
            <w:r w:rsidRPr="00936EFA">
              <w:rPr>
                <w:i/>
                <w:lang w:val="fi-FI"/>
              </w:rPr>
              <w:t>]</w:t>
            </w:r>
          </w:p>
        </w:tc>
      </w:tr>
      <w:tr w:rsidR="000F508F" w:rsidRPr="00936EFA" w14:paraId="785D47D4" w14:textId="77777777" w:rsidTr="005A3A7D">
        <w:tc>
          <w:tcPr>
            <w:tcW w:w="1560" w:type="dxa"/>
            <w:shd w:val="clear" w:color="auto" w:fill="auto"/>
            <w:vAlign w:val="center"/>
          </w:tcPr>
          <w:p w14:paraId="49A3029B" w14:textId="77777777" w:rsidR="000F508F" w:rsidRPr="00936EFA" w:rsidRDefault="008A36F5" w:rsidP="005A3A7D">
            <w:pPr>
              <w:spacing w:line="360" w:lineRule="auto"/>
              <w:rPr>
                <w:lang w:val="fi-FI"/>
              </w:rPr>
            </w:pPr>
            <w:r w:rsidRPr="00936EFA">
              <w:rPr>
                <w:lang w:val="fi-FI"/>
              </w:rPr>
              <w:t>Yhteyshenkilö</w:t>
            </w:r>
            <w:r w:rsidR="000F508F" w:rsidRPr="00936EFA">
              <w:rPr>
                <w:lang w:val="fi-FI"/>
              </w:rPr>
              <w:t>:</w:t>
            </w:r>
          </w:p>
        </w:tc>
        <w:tc>
          <w:tcPr>
            <w:tcW w:w="6135" w:type="dxa"/>
            <w:shd w:val="clear" w:color="auto" w:fill="auto"/>
            <w:vAlign w:val="center"/>
          </w:tcPr>
          <w:p w14:paraId="0DA7C5D5" w14:textId="77777777" w:rsidR="000F508F" w:rsidRPr="00936EFA" w:rsidRDefault="000F508F" w:rsidP="00D841F3">
            <w:pPr>
              <w:keepNext/>
              <w:spacing w:line="360" w:lineRule="auto"/>
              <w:rPr>
                <w:i/>
                <w:lang w:val="fi-FI"/>
              </w:rPr>
            </w:pPr>
            <w:r w:rsidRPr="00936EFA">
              <w:rPr>
                <w:i/>
                <w:lang w:val="fi-FI"/>
              </w:rPr>
              <w:t>[</w:t>
            </w:r>
            <w:r w:rsidR="008A36F5" w:rsidRPr="00936EFA">
              <w:rPr>
                <w:i/>
                <w:lang w:val="fi-FI"/>
              </w:rPr>
              <w:t>Ilmoittakaa yhteyshenkilön nimi</w:t>
            </w:r>
            <w:r w:rsidRPr="00936EFA">
              <w:rPr>
                <w:i/>
                <w:lang w:val="fi-FI"/>
              </w:rPr>
              <w:t>]</w:t>
            </w:r>
            <w:r w:rsidR="006903FF" w:rsidRPr="00936EFA">
              <w:rPr>
                <w:i/>
                <w:lang w:val="fi-FI"/>
              </w:rPr>
              <w:t xml:space="preserve"> </w:t>
            </w:r>
          </w:p>
        </w:tc>
      </w:tr>
    </w:tbl>
    <w:p w14:paraId="2D998CD9" w14:textId="77777777" w:rsidR="000F508F" w:rsidRPr="00936EFA" w:rsidRDefault="000F508F">
      <w:pPr>
        <w:spacing w:line="360" w:lineRule="auto"/>
        <w:rPr>
          <w:lang w:val="fi-FI"/>
        </w:rPr>
      </w:pPr>
    </w:p>
    <w:tbl>
      <w:tblPr>
        <w:tblW w:w="0" w:type="auto"/>
        <w:tblInd w:w="1548" w:type="dxa"/>
        <w:tblLook w:val="01E0" w:firstRow="1" w:lastRow="1" w:firstColumn="1" w:lastColumn="1" w:noHBand="0" w:noVBand="0"/>
      </w:tblPr>
      <w:tblGrid>
        <w:gridCol w:w="1683"/>
        <w:gridCol w:w="5796"/>
      </w:tblGrid>
      <w:tr w:rsidR="000F508F" w:rsidRPr="00936EFA" w14:paraId="524D4381" w14:textId="77777777" w:rsidTr="005A3A7D">
        <w:tc>
          <w:tcPr>
            <w:tcW w:w="7695" w:type="dxa"/>
            <w:gridSpan w:val="2"/>
            <w:shd w:val="clear" w:color="auto" w:fill="auto"/>
            <w:vAlign w:val="center"/>
          </w:tcPr>
          <w:p w14:paraId="76BD2BFB" w14:textId="77777777" w:rsidR="000F508F" w:rsidRPr="00936EFA" w:rsidRDefault="00E07749" w:rsidP="00D841F3">
            <w:pPr>
              <w:spacing w:line="360" w:lineRule="auto"/>
              <w:rPr>
                <w:lang w:val="fi-FI"/>
              </w:rPr>
            </w:pPr>
            <w:r w:rsidRPr="00936EFA">
              <w:rPr>
                <w:u w:val="single"/>
                <w:lang w:val="fi-FI"/>
              </w:rPr>
              <w:t>Paperit</w:t>
            </w:r>
            <w:r w:rsidR="006903FF" w:rsidRPr="00936EFA">
              <w:rPr>
                <w:u w:val="single"/>
                <w:lang w:val="fi-FI"/>
              </w:rPr>
              <w:t xml:space="preserve">ulosteena toimitettava aineisto </w:t>
            </w:r>
            <w:r w:rsidR="000F508F" w:rsidRPr="00936EFA">
              <w:rPr>
                <w:u w:val="single"/>
                <w:lang w:val="fi-FI"/>
              </w:rPr>
              <w:t>(</w:t>
            </w:r>
            <w:r w:rsidR="006903FF" w:rsidRPr="00936EFA">
              <w:rPr>
                <w:u w:val="single"/>
                <w:lang w:val="fi-FI"/>
              </w:rPr>
              <w:t>tarvittaessa</w:t>
            </w:r>
            <w:r w:rsidR="000F508F" w:rsidRPr="00936EFA">
              <w:rPr>
                <w:u w:val="single"/>
                <w:lang w:val="fi-FI"/>
              </w:rPr>
              <w:t>)</w:t>
            </w:r>
          </w:p>
        </w:tc>
      </w:tr>
      <w:tr w:rsidR="000F508F" w:rsidRPr="00936EFA" w14:paraId="485458BA" w14:textId="77777777" w:rsidTr="005A3A7D">
        <w:tc>
          <w:tcPr>
            <w:tcW w:w="1560" w:type="dxa"/>
            <w:shd w:val="clear" w:color="auto" w:fill="auto"/>
            <w:vAlign w:val="center"/>
          </w:tcPr>
          <w:p w14:paraId="7923877F" w14:textId="77777777" w:rsidR="000F508F" w:rsidRPr="00936EFA" w:rsidRDefault="006903FF" w:rsidP="005A3A7D">
            <w:pPr>
              <w:spacing w:line="360" w:lineRule="auto"/>
              <w:rPr>
                <w:lang w:val="fi-FI"/>
              </w:rPr>
            </w:pPr>
            <w:r w:rsidRPr="00936EFA">
              <w:rPr>
                <w:lang w:val="fi-FI"/>
              </w:rPr>
              <w:t>Tapa</w:t>
            </w:r>
            <w:r w:rsidR="000F508F" w:rsidRPr="00936EFA">
              <w:rPr>
                <w:lang w:val="fi-FI"/>
              </w:rPr>
              <w:t>:</w:t>
            </w:r>
          </w:p>
        </w:tc>
        <w:tc>
          <w:tcPr>
            <w:tcW w:w="6135" w:type="dxa"/>
            <w:shd w:val="clear" w:color="auto" w:fill="auto"/>
            <w:vAlign w:val="center"/>
          </w:tcPr>
          <w:p w14:paraId="631218F5" w14:textId="77777777" w:rsidR="000F508F" w:rsidRPr="00936EFA" w:rsidRDefault="000F508F" w:rsidP="00487FCE">
            <w:pPr>
              <w:keepNext/>
              <w:spacing w:line="360" w:lineRule="auto"/>
              <w:rPr>
                <w:i/>
                <w:lang w:val="fi-FI"/>
              </w:rPr>
            </w:pPr>
            <w:r w:rsidRPr="00936EFA">
              <w:rPr>
                <w:i/>
                <w:lang w:val="fi-FI"/>
              </w:rPr>
              <w:t>[</w:t>
            </w:r>
            <w:r w:rsidR="006903FF" w:rsidRPr="00936EFA">
              <w:rPr>
                <w:i/>
                <w:lang w:val="fi-FI"/>
              </w:rPr>
              <w:t xml:space="preserve">Ilmoittakaa </w:t>
            </w:r>
            <w:r w:rsidR="00EF0DC2" w:rsidRPr="00936EFA">
              <w:rPr>
                <w:i/>
                <w:lang w:val="fi-FI"/>
              </w:rPr>
              <w:t xml:space="preserve">tapa:  </w:t>
            </w:r>
            <w:r w:rsidR="006903FF" w:rsidRPr="00936EFA">
              <w:rPr>
                <w:i/>
                <w:lang w:val="fi-FI"/>
              </w:rPr>
              <w:t>posti/</w:t>
            </w:r>
            <w:r w:rsidR="00AB5B15" w:rsidRPr="00936EFA">
              <w:rPr>
                <w:i/>
                <w:lang w:val="fi-FI"/>
              </w:rPr>
              <w:t>kuriiri</w:t>
            </w:r>
            <w:r w:rsidRPr="00936EFA">
              <w:rPr>
                <w:i/>
                <w:lang w:val="fi-FI"/>
              </w:rPr>
              <w:t>]</w:t>
            </w:r>
          </w:p>
        </w:tc>
      </w:tr>
      <w:tr w:rsidR="000F508F" w:rsidRPr="00936EFA" w14:paraId="7DF5D2CD" w14:textId="77777777" w:rsidTr="005A3A7D">
        <w:tc>
          <w:tcPr>
            <w:tcW w:w="1560" w:type="dxa"/>
            <w:shd w:val="clear" w:color="auto" w:fill="auto"/>
            <w:vAlign w:val="center"/>
          </w:tcPr>
          <w:p w14:paraId="66DCBCB9" w14:textId="77777777" w:rsidR="000F508F" w:rsidRPr="00936EFA" w:rsidRDefault="006903FF" w:rsidP="005A3A7D">
            <w:pPr>
              <w:spacing w:line="360" w:lineRule="auto"/>
              <w:rPr>
                <w:lang w:val="fi-FI"/>
              </w:rPr>
            </w:pPr>
            <w:r w:rsidRPr="00936EFA">
              <w:rPr>
                <w:lang w:val="fi-FI"/>
              </w:rPr>
              <w:t>Osoite</w:t>
            </w:r>
            <w:r w:rsidR="000F508F" w:rsidRPr="00936EFA">
              <w:rPr>
                <w:lang w:val="fi-FI"/>
              </w:rPr>
              <w:t>:</w:t>
            </w:r>
          </w:p>
        </w:tc>
        <w:tc>
          <w:tcPr>
            <w:tcW w:w="6135" w:type="dxa"/>
            <w:shd w:val="clear" w:color="auto" w:fill="auto"/>
            <w:vAlign w:val="center"/>
          </w:tcPr>
          <w:p w14:paraId="3D40E74A" w14:textId="77777777" w:rsidR="000F508F" w:rsidRPr="00936EFA" w:rsidRDefault="000F508F" w:rsidP="00D841F3">
            <w:pPr>
              <w:keepNext/>
              <w:spacing w:line="360" w:lineRule="auto"/>
              <w:rPr>
                <w:i/>
                <w:lang w:val="fi-FI"/>
              </w:rPr>
            </w:pPr>
            <w:r w:rsidRPr="00936EFA">
              <w:rPr>
                <w:i/>
                <w:lang w:val="fi-FI"/>
              </w:rPr>
              <w:t>[</w:t>
            </w:r>
            <w:r w:rsidR="006903FF" w:rsidRPr="00936EFA">
              <w:rPr>
                <w:i/>
                <w:lang w:val="fi-FI"/>
              </w:rPr>
              <w:t>Ilmoittakaa postiosoite</w:t>
            </w:r>
            <w:r w:rsidRPr="00936EFA">
              <w:rPr>
                <w:i/>
                <w:lang w:val="fi-FI"/>
              </w:rPr>
              <w:t>]</w:t>
            </w:r>
          </w:p>
        </w:tc>
      </w:tr>
      <w:tr w:rsidR="000F508F" w:rsidRPr="00936EFA" w14:paraId="1CA7A5F5" w14:textId="77777777" w:rsidTr="005A3A7D">
        <w:tc>
          <w:tcPr>
            <w:tcW w:w="1560" w:type="dxa"/>
            <w:shd w:val="clear" w:color="auto" w:fill="auto"/>
            <w:vAlign w:val="center"/>
          </w:tcPr>
          <w:p w14:paraId="5AA50944" w14:textId="77777777" w:rsidR="000F508F" w:rsidRPr="00936EFA" w:rsidRDefault="000F508F" w:rsidP="00D841F3">
            <w:pPr>
              <w:spacing w:line="360" w:lineRule="auto"/>
              <w:rPr>
                <w:lang w:val="fi-FI"/>
              </w:rPr>
            </w:pPr>
          </w:p>
        </w:tc>
        <w:tc>
          <w:tcPr>
            <w:tcW w:w="6135" w:type="dxa"/>
            <w:shd w:val="clear" w:color="auto" w:fill="auto"/>
            <w:vAlign w:val="center"/>
          </w:tcPr>
          <w:p w14:paraId="08616D38" w14:textId="77777777" w:rsidR="000F508F" w:rsidRPr="00936EFA" w:rsidRDefault="000F508F" w:rsidP="00371906">
            <w:pPr>
              <w:keepNext/>
              <w:spacing w:line="360" w:lineRule="auto"/>
              <w:rPr>
                <w:i/>
                <w:lang w:val="fi-FI"/>
              </w:rPr>
            </w:pPr>
          </w:p>
        </w:tc>
      </w:tr>
      <w:tr w:rsidR="000F508F" w:rsidRPr="00936EFA" w14:paraId="1E74524E" w14:textId="77777777" w:rsidTr="005A3A7D">
        <w:tc>
          <w:tcPr>
            <w:tcW w:w="1560" w:type="dxa"/>
            <w:shd w:val="clear" w:color="auto" w:fill="auto"/>
            <w:vAlign w:val="center"/>
          </w:tcPr>
          <w:p w14:paraId="66966CB6" w14:textId="77777777" w:rsidR="000F508F" w:rsidRPr="00936EFA" w:rsidRDefault="006903FF" w:rsidP="005A3A7D">
            <w:pPr>
              <w:spacing w:line="360" w:lineRule="auto"/>
              <w:rPr>
                <w:lang w:val="fi-FI"/>
              </w:rPr>
            </w:pPr>
            <w:r w:rsidRPr="00936EFA">
              <w:rPr>
                <w:lang w:val="fi-FI"/>
              </w:rPr>
              <w:t>Yhteyshenkilö</w:t>
            </w:r>
            <w:r w:rsidR="000F508F" w:rsidRPr="00936EFA">
              <w:rPr>
                <w:lang w:val="fi-FI"/>
              </w:rPr>
              <w:t>:</w:t>
            </w:r>
          </w:p>
        </w:tc>
        <w:tc>
          <w:tcPr>
            <w:tcW w:w="6135" w:type="dxa"/>
            <w:shd w:val="clear" w:color="auto" w:fill="auto"/>
            <w:vAlign w:val="center"/>
          </w:tcPr>
          <w:p w14:paraId="33D5719D" w14:textId="77777777" w:rsidR="000F508F" w:rsidRPr="00936EFA" w:rsidRDefault="000F508F" w:rsidP="005A3A7D">
            <w:pPr>
              <w:keepNext/>
              <w:spacing w:line="360" w:lineRule="auto"/>
              <w:rPr>
                <w:i/>
                <w:lang w:val="fi-FI"/>
              </w:rPr>
            </w:pPr>
            <w:r w:rsidRPr="00936EFA">
              <w:rPr>
                <w:i/>
                <w:lang w:val="fi-FI"/>
              </w:rPr>
              <w:t>[</w:t>
            </w:r>
            <w:r w:rsidR="006903FF" w:rsidRPr="00936EFA">
              <w:rPr>
                <w:i/>
                <w:lang w:val="fi-FI"/>
              </w:rPr>
              <w:t>Ilmoittakaa yhteyshenkilön nimi</w:t>
            </w:r>
            <w:r w:rsidRPr="00936EFA">
              <w:rPr>
                <w:i/>
                <w:lang w:val="fi-FI"/>
              </w:rPr>
              <w:t>]</w:t>
            </w:r>
          </w:p>
        </w:tc>
      </w:tr>
    </w:tbl>
    <w:p w14:paraId="6F862BA3" w14:textId="77777777" w:rsidR="00260EB4" w:rsidRPr="00936EFA" w:rsidRDefault="00260EB4">
      <w:pPr>
        <w:pStyle w:val="Header"/>
        <w:tabs>
          <w:tab w:val="clear" w:pos="4536"/>
          <w:tab w:val="clear" w:pos="9072"/>
        </w:tabs>
        <w:spacing w:line="360" w:lineRule="auto"/>
        <w:rPr>
          <w:lang w:val="fi-FI"/>
        </w:rPr>
      </w:pPr>
    </w:p>
    <w:p w14:paraId="0944F9FD" w14:textId="77777777" w:rsidR="00260EB4" w:rsidRPr="00936EFA" w:rsidRDefault="00260EB4" w:rsidP="000F508F">
      <w:pPr>
        <w:jc w:val="center"/>
        <w:rPr>
          <w:b/>
          <w:lang w:val="fi-FI"/>
        </w:rPr>
      </w:pPr>
      <w:r w:rsidRPr="00936EFA">
        <w:rPr>
          <w:b/>
          <w:lang w:val="fi-FI"/>
        </w:rPr>
        <w:t xml:space="preserve">B.  </w:t>
      </w:r>
      <w:r w:rsidR="00EF0DC2" w:rsidRPr="00936EFA">
        <w:rPr>
          <w:b/>
          <w:u w:val="single"/>
          <w:lang w:val="fi-FI"/>
        </w:rPr>
        <w:t>Vastaaja</w:t>
      </w:r>
    </w:p>
    <w:p w14:paraId="3637166F" w14:textId="77777777" w:rsidR="00260EB4" w:rsidRPr="00936EFA" w:rsidRDefault="00260EB4" w:rsidP="000F508F">
      <w:pPr>
        <w:jc w:val="center"/>
        <w:rPr>
          <w:lang w:val="fi-FI"/>
        </w:rPr>
      </w:pPr>
      <w:r w:rsidRPr="00936EFA">
        <w:rPr>
          <w:lang w:val="fi-FI"/>
        </w:rPr>
        <w:t>(</w:t>
      </w:r>
      <w:r w:rsidR="0085422D">
        <w:rPr>
          <w:lang w:val="fi-FI"/>
        </w:rPr>
        <w:t>VRR-</w:t>
      </w:r>
      <w:r w:rsidR="00EF0DC2" w:rsidRPr="00936EFA">
        <w:rPr>
          <w:lang w:val="fi-FI"/>
        </w:rPr>
        <w:t>säännöt</w:t>
      </w:r>
      <w:r w:rsidRPr="00936EFA">
        <w:rPr>
          <w:lang w:val="fi-FI"/>
        </w:rPr>
        <w:t xml:space="preserve">, </w:t>
      </w:r>
      <w:r w:rsidR="00887A0A" w:rsidRPr="00936EFA">
        <w:rPr>
          <w:lang w:val="fi-FI"/>
        </w:rPr>
        <w:t>B(1)</w:t>
      </w:r>
      <w:r w:rsidRPr="00936EFA">
        <w:rPr>
          <w:lang w:val="fi-FI"/>
        </w:rPr>
        <w:t>(b)</w:t>
      </w:r>
      <w:r w:rsidR="00887A0A" w:rsidRPr="00936EFA">
        <w:rPr>
          <w:lang w:val="fi-FI"/>
        </w:rPr>
        <w:t>(5)</w:t>
      </w:r>
      <w:r w:rsidR="00EF0DC2" w:rsidRPr="00936EFA">
        <w:rPr>
          <w:lang w:val="fi-FI"/>
        </w:rPr>
        <w:t xml:space="preserve"> kohta</w:t>
      </w:r>
      <w:r w:rsidRPr="00936EFA">
        <w:rPr>
          <w:lang w:val="fi-FI"/>
        </w:rPr>
        <w:t>)</w:t>
      </w:r>
    </w:p>
    <w:p w14:paraId="7A646AA6" w14:textId="77777777" w:rsidR="00260EB4" w:rsidRPr="00936EFA" w:rsidRDefault="00260EB4" w:rsidP="000F508F">
      <w:pPr>
        <w:spacing w:line="360" w:lineRule="auto"/>
        <w:rPr>
          <w:b/>
          <w:lang w:val="fi-FI"/>
        </w:rPr>
      </w:pPr>
    </w:p>
    <w:p w14:paraId="795C69B2" w14:textId="77777777" w:rsidR="000463D1" w:rsidRPr="00936EFA" w:rsidRDefault="00260EB4" w:rsidP="00CE7B5D">
      <w:pPr>
        <w:spacing w:line="360" w:lineRule="auto"/>
        <w:ind w:left="720" w:hanging="720"/>
        <w:rPr>
          <w:lang w:val="fi-FI"/>
        </w:rPr>
      </w:pPr>
      <w:r w:rsidRPr="00936EFA">
        <w:rPr>
          <w:lang w:val="fi-FI"/>
        </w:rPr>
        <w:t>[6.]</w:t>
      </w:r>
      <w:r w:rsidRPr="00936EFA">
        <w:rPr>
          <w:lang w:val="fi-FI"/>
        </w:rPr>
        <w:tab/>
      </w:r>
      <w:r w:rsidR="00DF66DD" w:rsidRPr="00936EFA">
        <w:rPr>
          <w:lang w:val="fi-FI"/>
        </w:rPr>
        <w:t xml:space="preserve">Vastaaja tässä hallinnollisessa menettelyssä on </w:t>
      </w:r>
      <w:r w:rsidR="00DF66DD" w:rsidRPr="00936EFA">
        <w:rPr>
          <w:i/>
          <w:lang w:val="fi-FI"/>
        </w:rPr>
        <w:t>[ilmoittakaa vastaajan nimi (verkkotunnuksen haltija), (nimi kokonaisuudessaan ja tarvittaessa yrityksen status tai oikeudellinen asema</w:t>
      </w:r>
      <w:r w:rsidR="0024676A" w:rsidRPr="00936EFA">
        <w:rPr>
          <w:i/>
          <w:lang w:val="fi-FI"/>
        </w:rPr>
        <w:t xml:space="preserve">, rekisteröimispaikka, päätoimipaikka tai </w:t>
      </w:r>
      <w:r w:rsidR="00BF06FC">
        <w:rPr>
          <w:i/>
          <w:lang w:val="fi-FI"/>
        </w:rPr>
        <w:t>k</w:t>
      </w:r>
      <w:r w:rsidR="0024676A" w:rsidRPr="00936EFA">
        <w:rPr>
          <w:i/>
          <w:lang w:val="fi-FI"/>
        </w:rPr>
        <w:t>otipaikka</w:t>
      </w:r>
      <w:r w:rsidR="00DF66DD" w:rsidRPr="00936EFA">
        <w:rPr>
          <w:i/>
          <w:lang w:val="fi-FI"/>
        </w:rPr>
        <w:t>)</w:t>
      </w:r>
      <w:r w:rsidR="00BF06FC">
        <w:rPr>
          <w:i/>
          <w:lang w:val="fi-FI"/>
        </w:rPr>
        <w:t xml:space="preserve">;  </w:t>
      </w:r>
      <w:r w:rsidR="000463D1" w:rsidRPr="00936EFA">
        <w:rPr>
          <w:i/>
          <w:lang w:val="fi-FI"/>
        </w:rPr>
        <w:t>ilmoittakaa miksi valituksessa yksilöity henkilö/yhteisö on nimetty vastaajaksi, esimerkiksi rekisterinpitäjän tai rekisterin Whois-tietokannan perusteella</w:t>
      </w:r>
      <w:r w:rsidR="00DF66DD" w:rsidRPr="00936EFA">
        <w:rPr>
          <w:i/>
          <w:lang w:val="fi-FI"/>
        </w:rPr>
        <w:t>.</w:t>
      </w:r>
      <w:r w:rsidR="000463D1" w:rsidRPr="00936EFA">
        <w:rPr>
          <w:i/>
          <w:lang w:val="fi-FI"/>
        </w:rPr>
        <w:t xml:space="preserve"> (Tietoa asianomaisesta rekisterinpitäjästä </w:t>
      </w:r>
      <w:r w:rsidR="00F60F2B" w:rsidRPr="00936EFA">
        <w:rPr>
          <w:i/>
          <w:lang w:val="fi-FI"/>
        </w:rPr>
        <w:t xml:space="preserve">löytyy osoitteesta </w:t>
      </w:r>
      <w:r w:rsidR="00487FCE" w:rsidRPr="00487FCE">
        <w:rPr>
          <w:i/>
          <w:lang w:val="fi-FI"/>
        </w:rPr>
        <w:t xml:space="preserve">https://whois.eurid.eu/fi/ </w:t>
      </w:r>
      <w:r w:rsidR="00DF66DD" w:rsidRPr="00936EFA">
        <w:rPr>
          <w:i/>
          <w:lang w:val="fi-FI"/>
        </w:rPr>
        <w:t>]</w:t>
      </w:r>
      <w:r w:rsidR="00F60F2B" w:rsidRPr="00936EFA">
        <w:rPr>
          <w:i/>
          <w:lang w:val="fi-FI"/>
        </w:rPr>
        <w:t>.</w:t>
      </w:r>
      <w:r w:rsidR="00DF66DD" w:rsidRPr="00936EFA">
        <w:rPr>
          <w:i/>
          <w:lang w:val="fi-FI"/>
        </w:rPr>
        <w:t xml:space="preserve">  </w:t>
      </w:r>
      <w:r w:rsidR="000418F2" w:rsidRPr="00936EFA">
        <w:rPr>
          <w:lang w:val="fi-FI"/>
        </w:rPr>
        <w:t>T</w:t>
      </w:r>
      <w:r w:rsidR="00FB5CE5" w:rsidRPr="00936EFA">
        <w:rPr>
          <w:lang w:val="fi-FI"/>
        </w:rPr>
        <w:t xml:space="preserve">ietokannassa </w:t>
      </w:r>
      <w:r w:rsidR="00FB5CE5" w:rsidRPr="00936EFA">
        <w:rPr>
          <w:i/>
          <w:lang w:val="fi-FI"/>
        </w:rPr>
        <w:t>[päivämäärä]</w:t>
      </w:r>
      <w:r w:rsidR="00FB5CE5" w:rsidRPr="00936EFA">
        <w:rPr>
          <w:lang w:val="fi-FI"/>
        </w:rPr>
        <w:t xml:space="preserve">suoritetuista hauista </w:t>
      </w:r>
      <w:r w:rsidR="000418F2" w:rsidRPr="00936EFA">
        <w:rPr>
          <w:lang w:val="fi-FI"/>
        </w:rPr>
        <w:t xml:space="preserve">tehdyt tulosteet </w:t>
      </w:r>
      <w:r w:rsidR="00FB5CE5" w:rsidRPr="00936EFA">
        <w:rPr>
          <w:lang w:val="fi-FI"/>
        </w:rPr>
        <w:t xml:space="preserve">esitetään liitteessä </w:t>
      </w:r>
      <w:r w:rsidR="00FB5CE5" w:rsidRPr="00936EFA">
        <w:rPr>
          <w:i/>
          <w:lang w:val="fi-FI"/>
        </w:rPr>
        <w:t>[liitteen numero]</w:t>
      </w:r>
      <w:r w:rsidR="00FB5CE5" w:rsidRPr="00936EFA">
        <w:rPr>
          <w:lang w:val="fi-FI"/>
        </w:rPr>
        <w:t>.</w:t>
      </w:r>
    </w:p>
    <w:p w14:paraId="694FDA8E" w14:textId="77777777" w:rsidR="00260EB4" w:rsidRPr="00936EFA" w:rsidRDefault="00260EB4">
      <w:pPr>
        <w:spacing w:line="360" w:lineRule="auto"/>
        <w:ind w:left="567" w:hanging="567"/>
        <w:rPr>
          <w:i/>
          <w:lang w:val="fi-FI"/>
        </w:rPr>
      </w:pPr>
    </w:p>
    <w:p w14:paraId="37807465" w14:textId="77777777" w:rsidR="000418F2" w:rsidRPr="00936EFA" w:rsidRDefault="00260EB4" w:rsidP="00CE7B5D">
      <w:pPr>
        <w:spacing w:line="360" w:lineRule="auto"/>
        <w:ind w:left="720" w:hanging="720"/>
        <w:rPr>
          <w:lang w:val="fi-FI"/>
        </w:rPr>
      </w:pPr>
      <w:r w:rsidRPr="00936EFA">
        <w:rPr>
          <w:lang w:val="fi-FI"/>
        </w:rPr>
        <w:t>[7.]</w:t>
      </w:r>
      <w:r w:rsidRPr="00936EFA">
        <w:rPr>
          <w:lang w:val="fi-FI"/>
        </w:rPr>
        <w:tab/>
      </w:r>
      <w:r w:rsidR="00273C0B">
        <w:rPr>
          <w:lang w:val="fi-FI"/>
        </w:rPr>
        <w:t>Valittajan</w:t>
      </w:r>
      <w:r w:rsidR="00273C0B" w:rsidRPr="00936EFA">
        <w:rPr>
          <w:lang w:val="fi-FI"/>
        </w:rPr>
        <w:t xml:space="preserve"> </w:t>
      </w:r>
      <w:r w:rsidR="000418F2" w:rsidRPr="00936EFA">
        <w:rPr>
          <w:lang w:val="fi-FI"/>
        </w:rPr>
        <w:t>tiedossa olevan tiedon mukaisesti vastaajan yhteystiedot ovat seuraavat:</w:t>
      </w:r>
    </w:p>
    <w:p w14:paraId="55FE155D" w14:textId="77777777" w:rsidR="000418F2" w:rsidRPr="00936EFA" w:rsidRDefault="000418F2" w:rsidP="00CE7B5D">
      <w:pPr>
        <w:spacing w:line="360" w:lineRule="auto"/>
        <w:ind w:left="720" w:hanging="720"/>
        <w:rPr>
          <w:lang w:val="fi-FI"/>
        </w:rPr>
      </w:pPr>
    </w:p>
    <w:p w14:paraId="0F86865A" w14:textId="77777777" w:rsidR="00DF628F" w:rsidRPr="00936EFA" w:rsidRDefault="000418F2" w:rsidP="00CE7B5D">
      <w:pPr>
        <w:spacing w:line="360" w:lineRule="auto"/>
        <w:ind w:left="720"/>
        <w:rPr>
          <w:i/>
          <w:lang w:val="fi-FI"/>
        </w:rPr>
      </w:pPr>
      <w:r w:rsidRPr="00936EFA">
        <w:rPr>
          <w:lang w:val="fi-FI"/>
        </w:rPr>
        <w:t xml:space="preserve"> </w:t>
      </w:r>
      <w:r w:rsidRPr="00936EFA">
        <w:rPr>
          <w:i/>
          <w:lang w:val="fi-FI"/>
        </w:rPr>
        <w:t xml:space="preserve">[Ilmoittakaa kaikki </w:t>
      </w:r>
      <w:r w:rsidR="00DF628F" w:rsidRPr="00936EFA">
        <w:rPr>
          <w:i/>
          <w:lang w:val="fi-FI"/>
        </w:rPr>
        <w:t xml:space="preserve">vastaajan </w:t>
      </w:r>
      <w:r w:rsidRPr="00936EFA">
        <w:rPr>
          <w:i/>
          <w:lang w:val="fi-FI"/>
        </w:rPr>
        <w:t>yhteystiedot (postiosoite, puhelinnumero, sähköpostiosoite</w:t>
      </w:r>
      <w:r w:rsidR="00DF628F" w:rsidRPr="00936EFA">
        <w:rPr>
          <w:i/>
          <w:lang w:val="fi-FI"/>
        </w:rPr>
        <w:t>), mukaanlukien sellaiset vastaajan yhteystiedot</w:t>
      </w:r>
      <w:r w:rsidR="00BF47C3">
        <w:rPr>
          <w:i/>
          <w:lang w:val="fi-FI"/>
        </w:rPr>
        <w:t>,</w:t>
      </w:r>
      <w:r w:rsidR="00DF628F" w:rsidRPr="00936EFA">
        <w:rPr>
          <w:i/>
          <w:lang w:val="fi-FI"/>
        </w:rPr>
        <w:t xml:space="preserve"> joita on mahdollisesti käytetty menestyksellisesti ennen valituksen jättämistä käydyissä neuvotteluissa,  ja sellaiset vastaajan yhteystiedot</w:t>
      </w:r>
      <w:r w:rsidR="00BF47C3">
        <w:rPr>
          <w:i/>
          <w:lang w:val="fi-FI"/>
        </w:rPr>
        <w:t>,</w:t>
      </w:r>
      <w:r w:rsidR="00DF628F" w:rsidRPr="00936EFA">
        <w:rPr>
          <w:i/>
          <w:lang w:val="fi-FI"/>
        </w:rPr>
        <w:t xml:space="preserve"> jotka ovat löytyneet Whois-tietokantapalvelujen kautta.]</w:t>
      </w:r>
    </w:p>
    <w:p w14:paraId="36DCDDF2" w14:textId="77777777" w:rsidR="00DF628F" w:rsidRPr="00936EFA" w:rsidRDefault="00DF628F" w:rsidP="00CE7B5D">
      <w:pPr>
        <w:spacing w:line="360" w:lineRule="auto"/>
        <w:ind w:left="720"/>
        <w:rPr>
          <w:i/>
          <w:lang w:val="fi-FI"/>
        </w:rPr>
      </w:pPr>
    </w:p>
    <w:p w14:paraId="523B700B" w14:textId="77777777" w:rsidR="00D942C3" w:rsidRPr="00936EFA" w:rsidRDefault="00260EB4" w:rsidP="00CE7B5D">
      <w:pPr>
        <w:pStyle w:val="BodyTextIndent"/>
        <w:ind w:left="720"/>
        <w:rPr>
          <w:lang w:val="fi-FI"/>
        </w:rPr>
      </w:pPr>
      <w:r w:rsidRPr="00936EFA">
        <w:rPr>
          <w:lang w:val="fi-FI"/>
        </w:rPr>
        <w:t>[</w:t>
      </w:r>
      <w:r w:rsidR="0017409F" w:rsidRPr="0017409F">
        <w:rPr>
          <w:lang w:val="fi-FI"/>
        </w:rPr>
        <w:t>Valitus voi liittyä useampaan kuin yhteen verkkotunnukseen, mikäli osapuolet ja VRR</w:t>
      </w:r>
      <w:r w:rsidR="0017409F">
        <w:rPr>
          <w:lang w:val="fi-FI"/>
        </w:rPr>
        <w:t>-</w:t>
      </w:r>
      <w:r w:rsidR="0017409F" w:rsidRPr="0017409F">
        <w:rPr>
          <w:lang w:val="fi-FI"/>
        </w:rPr>
        <w:t>menettelyn kieli ovat samat.</w:t>
      </w:r>
      <w:r w:rsidR="00976EAE">
        <w:rPr>
          <w:lang w:val="fi-FI"/>
        </w:rPr>
        <w:t>.</w:t>
      </w:r>
      <w:r w:rsidR="00D942C3" w:rsidRPr="00936EFA">
        <w:rPr>
          <w:lang w:val="fi-FI"/>
        </w:rPr>
        <w:t>]</w:t>
      </w:r>
    </w:p>
    <w:p w14:paraId="4D463BC0" w14:textId="77777777" w:rsidR="00260EB4" w:rsidRPr="00936EFA" w:rsidRDefault="00260EB4" w:rsidP="0014746B">
      <w:pPr>
        <w:rPr>
          <w:lang w:val="fi-FI"/>
        </w:rPr>
      </w:pPr>
    </w:p>
    <w:p w14:paraId="1A6F01DB" w14:textId="77777777" w:rsidR="00655939" w:rsidRPr="00936EFA" w:rsidRDefault="00655939" w:rsidP="0014746B">
      <w:pPr>
        <w:rPr>
          <w:lang w:val="fi-FI"/>
        </w:rPr>
      </w:pPr>
    </w:p>
    <w:p w14:paraId="2FA6DE84" w14:textId="77777777" w:rsidR="00260EB4" w:rsidRPr="00936EFA" w:rsidRDefault="00260EB4" w:rsidP="000F508F">
      <w:pPr>
        <w:pStyle w:val="Heading2"/>
        <w:keepNext w:val="0"/>
        <w:rPr>
          <w:sz w:val="24"/>
          <w:lang w:val="fi-FI"/>
        </w:rPr>
      </w:pPr>
      <w:r w:rsidRPr="00936EFA">
        <w:rPr>
          <w:sz w:val="24"/>
          <w:lang w:val="fi-FI"/>
        </w:rPr>
        <w:t xml:space="preserve">III.  </w:t>
      </w:r>
      <w:r w:rsidR="00373ECD" w:rsidRPr="00936EFA">
        <w:rPr>
          <w:sz w:val="24"/>
          <w:u w:val="single"/>
          <w:lang w:val="fi-FI"/>
        </w:rPr>
        <w:t>Verkkotunnus</w:t>
      </w:r>
      <w:r w:rsidR="00373ECD" w:rsidRPr="00936EFA" w:rsidDel="00373ECD">
        <w:rPr>
          <w:sz w:val="24"/>
          <w:u w:val="single"/>
          <w:lang w:val="fi-FI"/>
        </w:rPr>
        <w:t xml:space="preserve"> </w:t>
      </w:r>
      <w:r w:rsidR="00373ECD" w:rsidRPr="00936EFA">
        <w:rPr>
          <w:sz w:val="24"/>
          <w:u w:val="single"/>
          <w:lang w:val="fi-FI"/>
        </w:rPr>
        <w:t>(</w:t>
      </w:r>
      <w:r w:rsidR="0082283C">
        <w:rPr>
          <w:sz w:val="24"/>
          <w:u w:val="single"/>
          <w:lang w:val="fi-FI"/>
        </w:rPr>
        <w:t>-</w:t>
      </w:r>
      <w:r w:rsidR="00373ECD" w:rsidRPr="00936EFA">
        <w:rPr>
          <w:sz w:val="24"/>
          <w:u w:val="single"/>
          <w:lang w:val="fi-FI"/>
        </w:rPr>
        <w:t>tunnukset) ja rekisterinpitäjä(t)</w:t>
      </w:r>
      <w:r w:rsidRPr="00936EFA">
        <w:rPr>
          <w:sz w:val="24"/>
          <w:lang w:val="fi-FI"/>
        </w:rPr>
        <w:t xml:space="preserve"> </w:t>
      </w:r>
    </w:p>
    <w:p w14:paraId="2FB32B05" w14:textId="77777777" w:rsidR="00260EB4" w:rsidRPr="00936EFA" w:rsidRDefault="00260EB4" w:rsidP="000F508F">
      <w:pPr>
        <w:pStyle w:val="Heading2"/>
        <w:keepNext w:val="0"/>
        <w:rPr>
          <w:b w:val="0"/>
          <w:sz w:val="24"/>
          <w:lang w:val="fi-FI"/>
        </w:rPr>
      </w:pPr>
      <w:r w:rsidRPr="00936EFA">
        <w:rPr>
          <w:b w:val="0"/>
          <w:sz w:val="24"/>
          <w:lang w:val="fi-FI"/>
        </w:rPr>
        <w:t>(</w:t>
      </w:r>
      <w:r w:rsidR="0085422D">
        <w:rPr>
          <w:b w:val="0"/>
          <w:sz w:val="24"/>
          <w:lang w:val="fi-FI"/>
        </w:rPr>
        <w:t>VRR-</w:t>
      </w:r>
      <w:r w:rsidR="00373ECD" w:rsidRPr="00936EFA">
        <w:rPr>
          <w:b w:val="0"/>
          <w:sz w:val="24"/>
          <w:lang w:val="fi-FI"/>
        </w:rPr>
        <w:t>säännöt</w:t>
      </w:r>
      <w:r w:rsidRPr="00936EFA">
        <w:rPr>
          <w:b w:val="0"/>
          <w:sz w:val="24"/>
          <w:lang w:val="fi-FI"/>
        </w:rPr>
        <w:t xml:space="preserve">, </w:t>
      </w:r>
      <w:r w:rsidR="00247AF9" w:rsidRPr="00936EFA">
        <w:rPr>
          <w:b w:val="0"/>
          <w:sz w:val="24"/>
          <w:lang w:val="fi-FI"/>
        </w:rPr>
        <w:t>B(1)</w:t>
      </w:r>
      <w:r w:rsidRPr="00936EFA">
        <w:rPr>
          <w:b w:val="0"/>
          <w:sz w:val="24"/>
          <w:lang w:val="fi-FI"/>
        </w:rPr>
        <w:t>(b)(</w:t>
      </w:r>
      <w:r w:rsidR="00247AF9" w:rsidRPr="00936EFA">
        <w:rPr>
          <w:b w:val="0"/>
          <w:sz w:val="24"/>
          <w:lang w:val="fi-FI"/>
        </w:rPr>
        <w:t>6</w:t>
      </w:r>
      <w:r w:rsidRPr="00936EFA">
        <w:rPr>
          <w:b w:val="0"/>
          <w:sz w:val="24"/>
          <w:lang w:val="fi-FI"/>
        </w:rPr>
        <w:t>)</w:t>
      </w:r>
      <w:r w:rsidR="003C6B2D" w:rsidRPr="00936EFA">
        <w:rPr>
          <w:b w:val="0"/>
          <w:sz w:val="24"/>
          <w:lang w:val="fi-FI"/>
        </w:rPr>
        <w:t xml:space="preserve"> </w:t>
      </w:r>
      <w:r w:rsidR="00373ECD" w:rsidRPr="00936EFA">
        <w:rPr>
          <w:b w:val="0"/>
          <w:sz w:val="24"/>
          <w:lang w:val="fi-FI"/>
        </w:rPr>
        <w:t>ja</w:t>
      </w:r>
      <w:r w:rsidRPr="00936EFA">
        <w:rPr>
          <w:b w:val="0"/>
          <w:sz w:val="24"/>
          <w:lang w:val="fi-FI"/>
        </w:rPr>
        <w:t xml:space="preserve"> (</w:t>
      </w:r>
      <w:r w:rsidR="00247AF9" w:rsidRPr="00936EFA">
        <w:rPr>
          <w:b w:val="0"/>
          <w:sz w:val="24"/>
          <w:lang w:val="fi-FI"/>
        </w:rPr>
        <w:t>7</w:t>
      </w:r>
      <w:r w:rsidRPr="00936EFA">
        <w:rPr>
          <w:b w:val="0"/>
          <w:sz w:val="24"/>
          <w:lang w:val="fi-FI"/>
        </w:rPr>
        <w:t>)</w:t>
      </w:r>
      <w:r w:rsidR="00373ECD" w:rsidRPr="00936EFA">
        <w:rPr>
          <w:b w:val="0"/>
          <w:sz w:val="24"/>
          <w:lang w:val="fi-FI"/>
        </w:rPr>
        <w:t xml:space="preserve"> kohdat</w:t>
      </w:r>
      <w:r w:rsidRPr="00936EFA">
        <w:rPr>
          <w:b w:val="0"/>
          <w:sz w:val="24"/>
          <w:lang w:val="fi-FI"/>
        </w:rPr>
        <w:t>)</w:t>
      </w:r>
    </w:p>
    <w:p w14:paraId="07863A15" w14:textId="77777777" w:rsidR="00260EB4" w:rsidRPr="00936EFA" w:rsidRDefault="00260EB4" w:rsidP="000F508F">
      <w:pPr>
        <w:pStyle w:val="Header"/>
        <w:tabs>
          <w:tab w:val="clear" w:pos="4536"/>
          <w:tab w:val="clear" w:pos="9072"/>
        </w:tabs>
        <w:spacing w:line="360" w:lineRule="auto"/>
        <w:rPr>
          <w:lang w:val="fi-FI"/>
        </w:rPr>
      </w:pPr>
    </w:p>
    <w:p w14:paraId="436EF43F" w14:textId="77777777" w:rsidR="00260EB4" w:rsidRPr="00936EFA" w:rsidRDefault="00260EB4" w:rsidP="00CE7B5D">
      <w:pPr>
        <w:spacing w:line="360" w:lineRule="auto"/>
        <w:ind w:left="720" w:hanging="720"/>
        <w:rPr>
          <w:lang w:val="fi-FI"/>
        </w:rPr>
      </w:pPr>
      <w:r w:rsidRPr="00936EFA">
        <w:rPr>
          <w:lang w:val="fi-FI"/>
        </w:rPr>
        <w:t>[8.]</w:t>
      </w:r>
      <w:r w:rsidRPr="00936EFA">
        <w:rPr>
          <w:lang w:val="fi-FI"/>
        </w:rPr>
        <w:tab/>
      </w:r>
      <w:r w:rsidR="00E66E6B" w:rsidRPr="00936EFA">
        <w:rPr>
          <w:lang w:val="fi-FI"/>
        </w:rPr>
        <w:t>Riidan kohteena oleva verkkotunnus (</w:t>
      </w:r>
      <w:r w:rsidR="00BF47C3">
        <w:rPr>
          <w:lang w:val="fi-FI"/>
        </w:rPr>
        <w:t>-</w:t>
      </w:r>
      <w:r w:rsidR="00E66E6B" w:rsidRPr="00936EFA">
        <w:rPr>
          <w:lang w:val="fi-FI"/>
        </w:rPr>
        <w:t>tunnukset)</w:t>
      </w:r>
      <w:r w:rsidRPr="00936EFA">
        <w:rPr>
          <w:lang w:val="fi-FI"/>
        </w:rPr>
        <w:t xml:space="preserve">: </w:t>
      </w:r>
    </w:p>
    <w:p w14:paraId="129CECB5" w14:textId="77777777" w:rsidR="00260EB4" w:rsidRPr="00936EFA" w:rsidRDefault="00260EB4">
      <w:pPr>
        <w:spacing w:line="360" w:lineRule="auto"/>
        <w:ind w:left="567" w:hanging="567"/>
        <w:rPr>
          <w:lang w:val="fi-FI"/>
        </w:rPr>
      </w:pPr>
    </w:p>
    <w:p w14:paraId="29318ABC" w14:textId="77777777" w:rsidR="00260EB4" w:rsidRPr="00936EFA" w:rsidRDefault="00260EB4" w:rsidP="00CE7B5D">
      <w:pPr>
        <w:spacing w:line="360" w:lineRule="auto"/>
        <w:ind w:left="720" w:hanging="720"/>
        <w:rPr>
          <w:i/>
          <w:lang w:val="fi-FI"/>
        </w:rPr>
      </w:pPr>
      <w:r w:rsidRPr="00936EFA">
        <w:rPr>
          <w:lang w:val="fi-FI"/>
        </w:rPr>
        <w:tab/>
      </w:r>
      <w:r w:rsidRPr="00936EFA">
        <w:rPr>
          <w:i/>
          <w:lang w:val="fi-FI"/>
        </w:rPr>
        <w:t>[</w:t>
      </w:r>
      <w:r w:rsidR="00BF47C3">
        <w:rPr>
          <w:i/>
          <w:lang w:val="fi-FI"/>
        </w:rPr>
        <w:t>Ilmoittakaa  verkkotunnus (-</w:t>
      </w:r>
      <w:r w:rsidR="00E66E6B" w:rsidRPr="00936EFA">
        <w:rPr>
          <w:i/>
          <w:lang w:val="fi-FI"/>
        </w:rPr>
        <w:t xml:space="preserve">tunnukset) tarkasti.  Ilmoittakaa myös milloin verkkotunnus on rekisteröity. </w:t>
      </w:r>
      <w:r w:rsidRPr="00936EFA">
        <w:rPr>
          <w:i/>
          <w:lang w:val="fi-FI"/>
        </w:rPr>
        <w:t>]</w:t>
      </w:r>
    </w:p>
    <w:p w14:paraId="6CA423DD" w14:textId="77777777" w:rsidR="00655939" w:rsidRPr="00936EFA" w:rsidRDefault="00655939">
      <w:pPr>
        <w:spacing w:line="360" w:lineRule="auto"/>
        <w:ind w:left="567" w:hanging="567"/>
        <w:rPr>
          <w:lang w:val="fi-FI"/>
        </w:rPr>
      </w:pPr>
    </w:p>
    <w:p w14:paraId="7000BFC1" w14:textId="77777777" w:rsidR="005274A5" w:rsidRPr="00936EFA" w:rsidRDefault="00260EB4" w:rsidP="000F508F">
      <w:pPr>
        <w:spacing w:line="360" w:lineRule="auto"/>
        <w:ind w:left="720" w:hanging="720"/>
        <w:rPr>
          <w:lang w:val="fi-FI"/>
        </w:rPr>
      </w:pPr>
      <w:r w:rsidRPr="00936EFA">
        <w:rPr>
          <w:lang w:val="fi-FI"/>
        </w:rPr>
        <w:t>[9.]</w:t>
      </w:r>
      <w:r w:rsidRPr="00936EFA">
        <w:rPr>
          <w:lang w:val="fi-FI"/>
        </w:rPr>
        <w:tab/>
      </w:r>
      <w:r w:rsidR="005274A5" w:rsidRPr="00936EFA">
        <w:rPr>
          <w:lang w:val="fi-FI"/>
        </w:rPr>
        <w:t>Rekisterinpitäjä(t)</w:t>
      </w:r>
      <w:r w:rsidR="00B17906" w:rsidRPr="00936EFA">
        <w:rPr>
          <w:lang w:val="fi-FI"/>
        </w:rPr>
        <w:t>,</w:t>
      </w:r>
      <w:r w:rsidR="005274A5" w:rsidRPr="00936EFA">
        <w:rPr>
          <w:lang w:val="fi-FI"/>
        </w:rPr>
        <w:t xml:space="preserve"> jonka kautta vastaaja on rekis</w:t>
      </w:r>
      <w:r w:rsidR="00BF47C3">
        <w:rPr>
          <w:lang w:val="fi-FI"/>
        </w:rPr>
        <w:t>teröinyt verkkotunnuksen (-</w:t>
      </w:r>
      <w:r w:rsidR="005274A5" w:rsidRPr="00936EFA">
        <w:rPr>
          <w:lang w:val="fi-FI"/>
        </w:rPr>
        <w:t>tunnukset):</w:t>
      </w:r>
    </w:p>
    <w:p w14:paraId="67C953A9" w14:textId="77777777" w:rsidR="00260EB4" w:rsidRPr="00936EFA" w:rsidRDefault="00260EB4" w:rsidP="000F508F">
      <w:pPr>
        <w:pStyle w:val="Header"/>
        <w:tabs>
          <w:tab w:val="clear" w:pos="4536"/>
          <w:tab w:val="clear" w:pos="9072"/>
        </w:tabs>
        <w:spacing w:line="360" w:lineRule="auto"/>
        <w:rPr>
          <w:lang w:val="fi-FI"/>
        </w:rPr>
      </w:pPr>
    </w:p>
    <w:p w14:paraId="319B60AC" w14:textId="77777777" w:rsidR="00260EB4" w:rsidRPr="00936EFA" w:rsidRDefault="00260EB4" w:rsidP="00CE7B5D">
      <w:pPr>
        <w:spacing w:line="360" w:lineRule="auto"/>
        <w:ind w:left="720" w:firstLine="3"/>
        <w:rPr>
          <w:lang w:val="fi-FI"/>
        </w:rPr>
      </w:pPr>
      <w:r w:rsidRPr="00936EFA">
        <w:rPr>
          <w:i/>
          <w:lang w:val="fi-FI"/>
        </w:rPr>
        <w:t>[</w:t>
      </w:r>
      <w:r w:rsidR="005274A5" w:rsidRPr="00936EFA">
        <w:rPr>
          <w:i/>
          <w:lang w:val="fi-FI"/>
        </w:rPr>
        <w:t>Ilmoittakaa sen rekisterinpitäjän nimi ja yhteystiedot jonka kautta vastaaja on rekis</w:t>
      </w:r>
      <w:r w:rsidR="00BF47C3">
        <w:rPr>
          <w:i/>
          <w:lang w:val="fi-FI"/>
        </w:rPr>
        <w:t>teröinyt verkkotunnuksen (-</w:t>
      </w:r>
      <w:r w:rsidR="005274A5" w:rsidRPr="00936EFA">
        <w:rPr>
          <w:i/>
          <w:lang w:val="fi-FI"/>
        </w:rPr>
        <w:t>tunnukset)</w:t>
      </w:r>
      <w:r w:rsidRPr="00936EFA">
        <w:rPr>
          <w:i/>
          <w:lang w:val="fi-FI"/>
        </w:rPr>
        <w:t>.]</w:t>
      </w:r>
    </w:p>
    <w:p w14:paraId="30D87E00" w14:textId="77777777" w:rsidR="00260EB4" w:rsidRPr="00936EFA" w:rsidRDefault="00260EB4">
      <w:pPr>
        <w:rPr>
          <w:lang w:val="fi-FI"/>
        </w:rPr>
      </w:pPr>
    </w:p>
    <w:p w14:paraId="7C66A5D4" w14:textId="77777777" w:rsidR="00260EB4" w:rsidRPr="00936EFA" w:rsidRDefault="00260EB4">
      <w:pPr>
        <w:rPr>
          <w:lang w:val="fi-FI"/>
        </w:rPr>
      </w:pPr>
    </w:p>
    <w:p w14:paraId="08F4C26F" w14:textId="77777777" w:rsidR="0086307A" w:rsidRPr="00936EFA" w:rsidRDefault="0086307A" w:rsidP="000F508F">
      <w:pPr>
        <w:pStyle w:val="Heading2"/>
        <w:keepNext w:val="0"/>
        <w:rPr>
          <w:sz w:val="24"/>
          <w:lang w:val="fi-FI"/>
        </w:rPr>
      </w:pPr>
      <w:r w:rsidRPr="00936EFA">
        <w:rPr>
          <w:sz w:val="24"/>
          <w:lang w:val="fi-FI"/>
        </w:rPr>
        <w:t xml:space="preserve">IV.  </w:t>
      </w:r>
      <w:r w:rsidR="00F06BB3" w:rsidRPr="00936EFA">
        <w:rPr>
          <w:sz w:val="24"/>
          <w:u w:val="single"/>
          <w:lang w:val="fi-FI"/>
        </w:rPr>
        <w:t>Riidanratkaisumenettelyssä käytettävä kieli</w:t>
      </w:r>
      <w:r w:rsidRPr="00936EFA">
        <w:rPr>
          <w:sz w:val="24"/>
          <w:lang w:val="fi-FI"/>
        </w:rPr>
        <w:t xml:space="preserve"> </w:t>
      </w:r>
    </w:p>
    <w:p w14:paraId="30D3DF16" w14:textId="77777777" w:rsidR="0086307A" w:rsidRPr="00936EFA" w:rsidRDefault="0086307A" w:rsidP="000F508F">
      <w:pPr>
        <w:pStyle w:val="Heading2"/>
        <w:keepNext w:val="0"/>
        <w:rPr>
          <w:b w:val="0"/>
          <w:sz w:val="24"/>
          <w:lang w:val="fi-FI"/>
        </w:rPr>
      </w:pPr>
      <w:r w:rsidRPr="00936EFA">
        <w:rPr>
          <w:b w:val="0"/>
          <w:sz w:val="24"/>
          <w:lang w:val="fi-FI"/>
        </w:rPr>
        <w:t>(</w:t>
      </w:r>
      <w:r w:rsidR="0085422D">
        <w:rPr>
          <w:b w:val="0"/>
          <w:sz w:val="24"/>
          <w:lang w:val="fi-FI"/>
        </w:rPr>
        <w:t>VRR-</w:t>
      </w:r>
      <w:r w:rsidR="00F06BB3" w:rsidRPr="00936EFA">
        <w:rPr>
          <w:b w:val="0"/>
          <w:sz w:val="24"/>
          <w:lang w:val="fi-FI"/>
        </w:rPr>
        <w:t>säännöt</w:t>
      </w:r>
      <w:r w:rsidRPr="00936EFA">
        <w:rPr>
          <w:b w:val="0"/>
          <w:sz w:val="24"/>
          <w:lang w:val="fi-FI"/>
        </w:rPr>
        <w:t xml:space="preserve">, </w:t>
      </w:r>
      <w:r w:rsidR="00247AF9" w:rsidRPr="00936EFA">
        <w:rPr>
          <w:b w:val="0"/>
          <w:sz w:val="24"/>
          <w:lang w:val="fi-FI"/>
        </w:rPr>
        <w:t>A(3)</w:t>
      </w:r>
      <w:r w:rsidR="00F06BB3" w:rsidRPr="00936EFA">
        <w:rPr>
          <w:b w:val="0"/>
          <w:sz w:val="24"/>
          <w:lang w:val="fi-FI"/>
        </w:rPr>
        <w:t xml:space="preserve"> kohta</w:t>
      </w:r>
      <w:r w:rsidRPr="00936EFA">
        <w:rPr>
          <w:b w:val="0"/>
          <w:sz w:val="24"/>
          <w:lang w:val="fi-FI"/>
        </w:rPr>
        <w:t>)</w:t>
      </w:r>
    </w:p>
    <w:p w14:paraId="4B2222C3" w14:textId="77777777" w:rsidR="0086307A" w:rsidRPr="00936EFA" w:rsidRDefault="0086307A" w:rsidP="0086307A">
      <w:pPr>
        <w:rPr>
          <w:lang w:val="fi-FI"/>
        </w:rPr>
      </w:pPr>
    </w:p>
    <w:p w14:paraId="779C6F86" w14:textId="77777777" w:rsidR="009B65F0" w:rsidRPr="00936EFA" w:rsidRDefault="0086307A" w:rsidP="00247AF9">
      <w:pPr>
        <w:pStyle w:val="Header"/>
        <w:spacing w:line="360" w:lineRule="auto"/>
        <w:ind w:left="720"/>
        <w:rPr>
          <w:i/>
          <w:lang w:val="fi-FI"/>
        </w:rPr>
      </w:pPr>
      <w:r w:rsidRPr="00936EFA">
        <w:rPr>
          <w:i/>
          <w:lang w:val="fi-FI"/>
        </w:rPr>
        <w:t>[</w:t>
      </w:r>
      <w:r w:rsidR="0085422D">
        <w:rPr>
          <w:i/>
          <w:lang w:val="fi-FI"/>
        </w:rPr>
        <w:t>VRR-</w:t>
      </w:r>
      <w:r w:rsidR="009B65F0" w:rsidRPr="00936EFA">
        <w:rPr>
          <w:i/>
          <w:lang w:val="fi-FI"/>
        </w:rPr>
        <w:t xml:space="preserve">sääntöjen </w:t>
      </w:r>
      <w:r w:rsidR="00247AF9" w:rsidRPr="00936EFA">
        <w:rPr>
          <w:i/>
          <w:lang w:val="fi-FI"/>
        </w:rPr>
        <w:t>A(3)</w:t>
      </w:r>
      <w:r w:rsidR="009B65F0" w:rsidRPr="00936EFA">
        <w:rPr>
          <w:i/>
          <w:lang w:val="fi-FI"/>
        </w:rPr>
        <w:t>kohdan muka</w:t>
      </w:r>
      <w:r w:rsidR="002121A6" w:rsidRPr="00936EFA">
        <w:rPr>
          <w:i/>
          <w:lang w:val="fi-FI"/>
        </w:rPr>
        <w:t xml:space="preserve">an vaihtoehtoisessa riidanratkaisumenettelyssä käytettävän kielen on oltava jokin EU:n virallisista kielistä. </w:t>
      </w:r>
      <w:r w:rsidR="0084317A" w:rsidRPr="00936EFA">
        <w:rPr>
          <w:i/>
          <w:lang w:val="fi-FI"/>
        </w:rPr>
        <w:t xml:space="preserve"> </w:t>
      </w:r>
      <w:r w:rsidR="002121A6" w:rsidRPr="00936EFA">
        <w:rPr>
          <w:i/>
          <w:lang w:val="fi-FI"/>
        </w:rPr>
        <w:t>Mikäli osapuolet eivät muuta sovi tai rekisteröintisopimuksessa ei toisin määrätä, vaihtoehtoisessa riidanratkaisumenettelyssä käytetään sitä kieltä, jolla riidan kohteena olevan verkkotunnuksen rekisteröintisopimus on laadittu.]</w:t>
      </w:r>
    </w:p>
    <w:p w14:paraId="476F5BF8" w14:textId="77777777" w:rsidR="0086307A" w:rsidRPr="00936EFA" w:rsidRDefault="0086307A" w:rsidP="0086307A">
      <w:pPr>
        <w:pStyle w:val="Header"/>
        <w:tabs>
          <w:tab w:val="clear" w:pos="4536"/>
          <w:tab w:val="clear" w:pos="9072"/>
        </w:tabs>
        <w:spacing w:line="360" w:lineRule="auto"/>
        <w:rPr>
          <w:lang w:val="fi-FI"/>
        </w:rPr>
      </w:pPr>
    </w:p>
    <w:p w14:paraId="16280F57" w14:textId="77777777" w:rsidR="004E13E2" w:rsidRPr="00936EFA" w:rsidRDefault="0086307A" w:rsidP="004E13E2">
      <w:pPr>
        <w:spacing w:line="360" w:lineRule="auto"/>
        <w:ind w:left="720" w:hanging="720"/>
        <w:rPr>
          <w:i/>
          <w:lang w:val="fi-FI"/>
        </w:rPr>
      </w:pPr>
      <w:r w:rsidRPr="00936EFA">
        <w:rPr>
          <w:lang w:val="fi-FI"/>
        </w:rPr>
        <w:t>[10.]</w:t>
      </w:r>
      <w:r w:rsidRPr="00936EFA">
        <w:rPr>
          <w:lang w:val="fi-FI"/>
        </w:rPr>
        <w:tab/>
      </w:r>
      <w:r w:rsidR="00273C0B">
        <w:rPr>
          <w:lang w:val="fi-FI"/>
        </w:rPr>
        <w:t>Valittajan</w:t>
      </w:r>
      <w:r w:rsidR="00273C0B" w:rsidRPr="00936EFA">
        <w:rPr>
          <w:lang w:val="fi-FI"/>
        </w:rPr>
        <w:t xml:space="preserve"> </w:t>
      </w:r>
      <w:r w:rsidR="00537FA6" w:rsidRPr="00936EFA">
        <w:rPr>
          <w:lang w:val="fi-FI"/>
        </w:rPr>
        <w:t xml:space="preserve">parhaan ymmärryksen mukaan verkkotunnuksen rekisteröintisopimus on laadittu </w:t>
      </w:r>
      <w:r w:rsidR="00537FA6" w:rsidRPr="00936EFA">
        <w:rPr>
          <w:i/>
          <w:lang w:val="fi-FI"/>
        </w:rPr>
        <w:t>[ilmoittakaa se kieli</w:t>
      </w:r>
      <w:r w:rsidR="009D6DE2" w:rsidRPr="00936EFA">
        <w:rPr>
          <w:i/>
          <w:lang w:val="fi-FI"/>
        </w:rPr>
        <w:t>,</w:t>
      </w:r>
      <w:r w:rsidR="00537FA6" w:rsidRPr="00936EFA">
        <w:rPr>
          <w:i/>
          <w:lang w:val="fi-FI"/>
        </w:rPr>
        <w:t xml:space="preserve"> jolla verkkotunnuksen rekisteröintisopimus on laadittu]</w:t>
      </w:r>
      <w:r w:rsidR="00537FA6" w:rsidRPr="00936EFA">
        <w:rPr>
          <w:lang w:val="fi-FI"/>
        </w:rPr>
        <w:t xml:space="preserve">, kopio rekisteröintisopimuksesta on esitetty </w:t>
      </w:r>
      <w:r w:rsidR="004E13E2" w:rsidRPr="00936EFA">
        <w:rPr>
          <w:lang w:val="fi-FI"/>
        </w:rPr>
        <w:t xml:space="preserve">valituksen </w:t>
      </w:r>
      <w:r w:rsidR="00537FA6" w:rsidRPr="00936EFA">
        <w:rPr>
          <w:lang w:val="fi-FI"/>
        </w:rPr>
        <w:t xml:space="preserve">liitteessä </w:t>
      </w:r>
      <w:r w:rsidR="00537FA6" w:rsidRPr="00936EFA">
        <w:rPr>
          <w:i/>
          <w:lang w:val="fi-FI"/>
        </w:rPr>
        <w:t>[liitteen numero]</w:t>
      </w:r>
      <w:r w:rsidR="00537FA6" w:rsidRPr="00936EFA">
        <w:rPr>
          <w:lang w:val="fi-FI"/>
        </w:rPr>
        <w:t>.</w:t>
      </w:r>
      <w:r w:rsidR="004E13E2" w:rsidRPr="00936EFA">
        <w:rPr>
          <w:lang w:val="fi-FI"/>
        </w:rPr>
        <w:t xml:space="preserve">  Valitus on tehty </w:t>
      </w:r>
      <w:r w:rsidR="004E13E2" w:rsidRPr="00936EFA">
        <w:rPr>
          <w:i/>
          <w:lang w:val="fi-FI"/>
        </w:rPr>
        <w:t>[ilmoittakaa valituksessa käytetty kieli]</w:t>
      </w:r>
      <w:r w:rsidR="004E13E2" w:rsidRPr="00936EFA">
        <w:rPr>
          <w:lang w:val="fi-FI"/>
        </w:rPr>
        <w:t xml:space="preserve"> / </w:t>
      </w:r>
      <w:r w:rsidR="004E13E2" w:rsidRPr="00936EFA">
        <w:rPr>
          <w:i/>
          <w:lang w:val="fi-FI"/>
        </w:rPr>
        <w:t>[osapuolten välisen sopimuksen mukaan, jossa on määrätty</w:t>
      </w:r>
      <w:r w:rsidR="00BF47C3">
        <w:rPr>
          <w:i/>
          <w:lang w:val="fi-FI"/>
        </w:rPr>
        <w:t>,</w:t>
      </w:r>
      <w:r w:rsidR="004E13E2" w:rsidRPr="00936EFA">
        <w:rPr>
          <w:i/>
          <w:lang w:val="fi-FI"/>
        </w:rPr>
        <w:t xml:space="preserve"> että </w:t>
      </w:r>
      <w:r w:rsidR="00AB4346">
        <w:rPr>
          <w:i/>
          <w:lang w:val="fi-FI"/>
        </w:rPr>
        <w:t>(</w:t>
      </w:r>
      <w:r w:rsidR="004E13E2" w:rsidRPr="00936EFA">
        <w:rPr>
          <w:i/>
          <w:lang w:val="fi-FI"/>
        </w:rPr>
        <w:t>ilmoittakaa sovittu kieli</w:t>
      </w:r>
      <w:r w:rsidR="00AB4346">
        <w:rPr>
          <w:i/>
          <w:lang w:val="fi-FI"/>
        </w:rPr>
        <w:t xml:space="preserve">) </w:t>
      </w:r>
      <w:r w:rsidR="004E13E2" w:rsidRPr="00936EFA">
        <w:rPr>
          <w:i/>
          <w:lang w:val="fi-FI"/>
        </w:rPr>
        <w:t xml:space="preserve">on riidanratkaisumenettelyssä käytettävä kieli, kopio sopimuksesta esitetään </w:t>
      </w:r>
      <w:r w:rsidR="00712F92" w:rsidRPr="00936EFA">
        <w:rPr>
          <w:i/>
          <w:lang w:val="fi-FI"/>
        </w:rPr>
        <w:t xml:space="preserve">valituksen </w:t>
      </w:r>
      <w:r w:rsidR="00AB4346">
        <w:rPr>
          <w:i/>
          <w:lang w:val="fi-FI"/>
        </w:rPr>
        <w:t>liitteessä (</w:t>
      </w:r>
      <w:r w:rsidR="004E13E2" w:rsidRPr="00936EFA">
        <w:rPr>
          <w:i/>
          <w:lang w:val="fi-FI"/>
        </w:rPr>
        <w:t>liitteen numero</w:t>
      </w:r>
      <w:r w:rsidR="00AB4346">
        <w:rPr>
          <w:i/>
          <w:lang w:val="fi-FI"/>
        </w:rPr>
        <w:t>)</w:t>
      </w:r>
      <w:r w:rsidR="004E13E2" w:rsidRPr="00936EFA">
        <w:rPr>
          <w:i/>
          <w:lang w:val="fi-FI"/>
        </w:rPr>
        <w:t xml:space="preserve">]. </w:t>
      </w:r>
    </w:p>
    <w:p w14:paraId="19E132B5" w14:textId="77777777" w:rsidR="00DC61F1" w:rsidRPr="00936EFA" w:rsidRDefault="00DC61F1" w:rsidP="00DC61F1">
      <w:pPr>
        <w:rPr>
          <w:lang w:val="fi-FI"/>
        </w:rPr>
      </w:pPr>
    </w:p>
    <w:p w14:paraId="6F6302C6" w14:textId="77777777" w:rsidR="00655939" w:rsidRPr="00936EFA" w:rsidRDefault="00655939" w:rsidP="00DC61F1">
      <w:pPr>
        <w:rPr>
          <w:lang w:val="fi-FI"/>
        </w:rPr>
      </w:pPr>
    </w:p>
    <w:p w14:paraId="446E4889" w14:textId="77777777" w:rsidR="00260EB4" w:rsidRPr="00936EFA" w:rsidRDefault="00260EB4" w:rsidP="00F41194">
      <w:pPr>
        <w:pStyle w:val="Heading2"/>
        <w:keepNext w:val="0"/>
        <w:rPr>
          <w:sz w:val="24"/>
          <w:lang w:val="fi-FI"/>
        </w:rPr>
      </w:pPr>
      <w:r w:rsidRPr="00936EFA">
        <w:rPr>
          <w:sz w:val="24"/>
          <w:lang w:val="fi-FI"/>
        </w:rPr>
        <w:t>V.</w:t>
      </w:r>
      <w:r w:rsidR="00FC62CE" w:rsidRPr="00936EFA">
        <w:rPr>
          <w:sz w:val="24"/>
          <w:lang w:val="fi-FI"/>
        </w:rPr>
        <w:t xml:space="preserve">  </w:t>
      </w:r>
      <w:r w:rsidR="00EB4BEC" w:rsidRPr="00936EFA">
        <w:rPr>
          <w:lang w:val="fi-FI"/>
        </w:rPr>
        <w:t>R</w:t>
      </w:r>
      <w:r w:rsidR="00EB4BEC" w:rsidRPr="00936EFA">
        <w:rPr>
          <w:sz w:val="24"/>
          <w:u w:val="single"/>
          <w:lang w:val="fi-FI"/>
        </w:rPr>
        <w:t>iidanratkaisumenettelyn oikeudelliset perusteet</w:t>
      </w:r>
    </w:p>
    <w:p w14:paraId="55E18B1B" w14:textId="77777777" w:rsidR="00260EB4" w:rsidRPr="00936EFA" w:rsidRDefault="00260EB4" w:rsidP="00F41194">
      <w:pPr>
        <w:pStyle w:val="Heading2"/>
        <w:keepNext w:val="0"/>
        <w:rPr>
          <w:b w:val="0"/>
          <w:sz w:val="24"/>
          <w:lang w:val="fi-FI"/>
        </w:rPr>
      </w:pPr>
      <w:r w:rsidRPr="00936EFA">
        <w:rPr>
          <w:b w:val="0"/>
          <w:sz w:val="24"/>
          <w:lang w:val="fi-FI"/>
        </w:rPr>
        <w:t>(</w:t>
      </w:r>
      <w:r w:rsidR="0085422D">
        <w:rPr>
          <w:b w:val="0"/>
          <w:sz w:val="24"/>
          <w:lang w:val="fi-FI"/>
        </w:rPr>
        <w:t>VRR-</w:t>
      </w:r>
      <w:r w:rsidR="00EB4BEC" w:rsidRPr="00936EFA">
        <w:rPr>
          <w:b w:val="0"/>
          <w:sz w:val="24"/>
          <w:lang w:val="fi-FI"/>
        </w:rPr>
        <w:t>säännöt</w:t>
      </w:r>
      <w:r w:rsidRPr="00936EFA">
        <w:rPr>
          <w:b w:val="0"/>
          <w:sz w:val="24"/>
          <w:lang w:val="fi-FI"/>
        </w:rPr>
        <w:t xml:space="preserve">, </w:t>
      </w:r>
      <w:r w:rsidR="00247AF9" w:rsidRPr="00936EFA">
        <w:rPr>
          <w:b w:val="0"/>
          <w:sz w:val="24"/>
          <w:lang w:val="fi-FI"/>
        </w:rPr>
        <w:t>B(1)</w:t>
      </w:r>
      <w:r w:rsidRPr="00936EFA">
        <w:rPr>
          <w:b w:val="0"/>
          <w:sz w:val="24"/>
          <w:lang w:val="fi-FI"/>
        </w:rPr>
        <w:t>(a)</w:t>
      </w:r>
      <w:r w:rsidR="003C6B2D" w:rsidRPr="00936EFA">
        <w:rPr>
          <w:b w:val="0"/>
          <w:sz w:val="24"/>
          <w:lang w:val="fi-FI"/>
        </w:rPr>
        <w:t xml:space="preserve"> </w:t>
      </w:r>
      <w:r w:rsidR="00EB4BEC" w:rsidRPr="00936EFA">
        <w:rPr>
          <w:b w:val="0"/>
          <w:sz w:val="24"/>
          <w:lang w:val="fi-FI"/>
        </w:rPr>
        <w:t xml:space="preserve">ja </w:t>
      </w:r>
      <w:r w:rsidR="00247AF9" w:rsidRPr="00936EFA">
        <w:rPr>
          <w:b w:val="0"/>
          <w:sz w:val="24"/>
          <w:lang w:val="fi-FI"/>
        </w:rPr>
        <w:t>B</w:t>
      </w:r>
      <w:r w:rsidRPr="00936EFA">
        <w:rPr>
          <w:b w:val="0"/>
          <w:sz w:val="24"/>
          <w:lang w:val="fi-FI"/>
        </w:rPr>
        <w:t>(</w:t>
      </w:r>
      <w:r w:rsidR="00247AF9" w:rsidRPr="00936EFA">
        <w:rPr>
          <w:b w:val="0"/>
          <w:sz w:val="24"/>
          <w:lang w:val="fi-FI"/>
        </w:rPr>
        <w:t>1</w:t>
      </w:r>
      <w:r w:rsidRPr="00936EFA">
        <w:rPr>
          <w:b w:val="0"/>
          <w:sz w:val="24"/>
          <w:lang w:val="fi-FI"/>
        </w:rPr>
        <w:t>)</w:t>
      </w:r>
      <w:r w:rsidR="00C413E0" w:rsidRPr="00936EFA">
        <w:rPr>
          <w:b w:val="0"/>
          <w:sz w:val="24"/>
          <w:lang w:val="fi-FI"/>
        </w:rPr>
        <w:t>(b)</w:t>
      </w:r>
      <w:r w:rsidRPr="00936EFA">
        <w:rPr>
          <w:b w:val="0"/>
          <w:sz w:val="24"/>
          <w:lang w:val="fi-FI"/>
        </w:rPr>
        <w:t>(</w:t>
      </w:r>
      <w:r w:rsidR="00247AF9" w:rsidRPr="00936EFA">
        <w:rPr>
          <w:b w:val="0"/>
          <w:sz w:val="24"/>
          <w:lang w:val="fi-FI"/>
        </w:rPr>
        <w:t>16</w:t>
      </w:r>
      <w:r w:rsidRPr="00936EFA">
        <w:rPr>
          <w:b w:val="0"/>
          <w:sz w:val="24"/>
          <w:lang w:val="fi-FI"/>
        </w:rPr>
        <w:t>)</w:t>
      </w:r>
      <w:r w:rsidR="00EB4BEC" w:rsidRPr="00936EFA">
        <w:rPr>
          <w:b w:val="0"/>
          <w:sz w:val="24"/>
          <w:lang w:val="fi-FI"/>
        </w:rPr>
        <w:t xml:space="preserve"> kohdat</w:t>
      </w:r>
      <w:r w:rsidR="00655939" w:rsidRPr="00936EFA">
        <w:rPr>
          <w:b w:val="0"/>
          <w:sz w:val="24"/>
          <w:lang w:val="fi-FI"/>
        </w:rPr>
        <w:t>)</w:t>
      </w:r>
    </w:p>
    <w:p w14:paraId="48A274C2" w14:textId="77777777" w:rsidR="00260EB4" w:rsidRPr="00936EFA" w:rsidRDefault="00260EB4" w:rsidP="00F41194">
      <w:pPr>
        <w:spacing w:line="360" w:lineRule="auto"/>
        <w:rPr>
          <w:lang w:val="fi-FI"/>
        </w:rPr>
      </w:pPr>
    </w:p>
    <w:p w14:paraId="1B660A2D" w14:textId="77777777" w:rsidR="00D33A64" w:rsidRPr="00936EFA" w:rsidRDefault="00260EB4" w:rsidP="00D33A64">
      <w:pPr>
        <w:spacing w:line="360" w:lineRule="auto"/>
        <w:ind w:left="720" w:hanging="720"/>
        <w:rPr>
          <w:lang w:val="fi-FI"/>
        </w:rPr>
      </w:pPr>
      <w:r w:rsidRPr="00936EFA">
        <w:rPr>
          <w:lang w:val="fi-FI"/>
        </w:rPr>
        <w:t>[1</w:t>
      </w:r>
      <w:r w:rsidR="00F9723D" w:rsidRPr="00936EFA">
        <w:rPr>
          <w:lang w:val="fi-FI"/>
        </w:rPr>
        <w:t>1</w:t>
      </w:r>
      <w:r w:rsidRPr="00936EFA">
        <w:rPr>
          <w:lang w:val="fi-FI"/>
        </w:rPr>
        <w:t>.]</w:t>
      </w:r>
      <w:r w:rsidRPr="00936EFA">
        <w:rPr>
          <w:lang w:val="fi-FI"/>
        </w:rPr>
        <w:tab/>
        <w:t>T</w:t>
      </w:r>
      <w:r w:rsidR="000A309F" w:rsidRPr="00936EFA">
        <w:rPr>
          <w:lang w:val="fi-FI"/>
        </w:rPr>
        <w:t xml:space="preserve">ämä riita kuuluu </w:t>
      </w:r>
      <w:r w:rsidR="0085422D">
        <w:rPr>
          <w:lang w:val="fi-FI"/>
        </w:rPr>
        <w:t>VRR-</w:t>
      </w:r>
      <w:r w:rsidR="000A309F" w:rsidRPr="00936EFA">
        <w:rPr>
          <w:lang w:val="fi-FI"/>
        </w:rPr>
        <w:t xml:space="preserve">sääntöjen soveltamisalaan ja paneelilla on toimivalta antaa päätös asiassa.  Rekisteröintisopimus, jonka mukaan vastaaja on rekisteröinyt valituksen kohteena olevan verkkotunnuksen, </w:t>
      </w:r>
      <w:r w:rsidR="00D10E5D" w:rsidRPr="00936EFA">
        <w:rPr>
          <w:lang w:val="fi-FI"/>
        </w:rPr>
        <w:t>sisältää</w:t>
      </w:r>
      <w:r w:rsidR="000A309F" w:rsidRPr="00936EFA">
        <w:rPr>
          <w:lang w:val="fi-FI"/>
        </w:rPr>
        <w:t xml:space="preserve"> </w:t>
      </w:r>
      <w:r w:rsidR="0085422D">
        <w:rPr>
          <w:lang w:val="fi-FI"/>
        </w:rPr>
        <w:t>VRR-</w:t>
      </w:r>
      <w:r w:rsidR="000A309F" w:rsidRPr="00936EFA">
        <w:rPr>
          <w:lang w:val="fi-FI"/>
        </w:rPr>
        <w:t>sään</w:t>
      </w:r>
      <w:r w:rsidR="00D10E5D" w:rsidRPr="00936EFA">
        <w:rPr>
          <w:lang w:val="fi-FI"/>
        </w:rPr>
        <w:t>n</w:t>
      </w:r>
      <w:r w:rsidR="000A309F" w:rsidRPr="00936EFA">
        <w:rPr>
          <w:lang w:val="fi-FI"/>
        </w:rPr>
        <w:t>ö</w:t>
      </w:r>
      <w:r w:rsidR="00D10E5D" w:rsidRPr="00936EFA">
        <w:rPr>
          <w:lang w:val="fi-FI"/>
        </w:rPr>
        <w:t>t</w:t>
      </w:r>
      <w:r w:rsidR="000A309F" w:rsidRPr="00936EFA">
        <w:rPr>
          <w:lang w:val="fi-FI"/>
        </w:rPr>
        <w:t xml:space="preserve">.  </w:t>
      </w:r>
      <w:r w:rsidR="00D10E5D" w:rsidRPr="00936EFA">
        <w:rPr>
          <w:i/>
          <w:lang w:val="fi-FI"/>
        </w:rPr>
        <w:t>[Ilmoittakaa tarvittaessa</w:t>
      </w:r>
      <w:r w:rsidR="00F37880">
        <w:rPr>
          <w:i/>
          <w:lang w:val="fi-FI"/>
        </w:rPr>
        <w:t xml:space="preserve"> milloin verkkotunnus (-</w:t>
      </w:r>
      <w:r w:rsidR="00766984" w:rsidRPr="00936EFA">
        <w:rPr>
          <w:i/>
          <w:lang w:val="fi-FI"/>
        </w:rPr>
        <w:t xml:space="preserve">tunnukset) on rekisteröity ja viitatkaa siihen rekisteröintisopimuksen määräykseen, jossa märätään </w:t>
      </w:r>
      <w:r w:rsidR="0085422D">
        <w:rPr>
          <w:i/>
          <w:lang w:val="fi-FI"/>
        </w:rPr>
        <w:t>VRR-</w:t>
      </w:r>
      <w:r w:rsidR="00766984" w:rsidRPr="00936EFA">
        <w:rPr>
          <w:i/>
          <w:lang w:val="fi-FI"/>
        </w:rPr>
        <w:t>sääntöjen soveltamisesta verkkotunnukseen (</w:t>
      </w:r>
      <w:r w:rsidR="00F37880">
        <w:rPr>
          <w:i/>
          <w:lang w:val="fi-FI"/>
        </w:rPr>
        <w:t>-</w:t>
      </w:r>
      <w:r w:rsidR="00766984" w:rsidRPr="00936EFA">
        <w:rPr>
          <w:i/>
          <w:lang w:val="fi-FI"/>
        </w:rPr>
        <w:t>tunnuksiin).</w:t>
      </w:r>
      <w:r w:rsidR="00D33A64" w:rsidRPr="00936EFA">
        <w:rPr>
          <w:i/>
          <w:lang w:val="fi-FI"/>
        </w:rPr>
        <w:t>]</w:t>
      </w:r>
      <w:r w:rsidR="00D10E5D" w:rsidRPr="00936EFA">
        <w:rPr>
          <w:i/>
          <w:lang w:val="fi-FI"/>
        </w:rPr>
        <w:t xml:space="preserve"> </w:t>
      </w:r>
      <w:r w:rsidR="000A309F" w:rsidRPr="00936EFA">
        <w:rPr>
          <w:lang w:val="fi-FI"/>
        </w:rPr>
        <w:t xml:space="preserve"> </w:t>
      </w:r>
    </w:p>
    <w:p w14:paraId="34A10FB4" w14:textId="77777777" w:rsidR="00260EB4" w:rsidRPr="00936EFA" w:rsidRDefault="00260EB4">
      <w:pPr>
        <w:rPr>
          <w:lang w:val="fi-FI"/>
        </w:rPr>
      </w:pPr>
    </w:p>
    <w:p w14:paraId="21E43E70" w14:textId="77777777" w:rsidR="00260EB4" w:rsidRPr="00936EFA" w:rsidRDefault="00260EB4">
      <w:pPr>
        <w:rPr>
          <w:lang w:val="fi-FI"/>
        </w:rPr>
      </w:pPr>
    </w:p>
    <w:p w14:paraId="4C3C248E" w14:textId="77777777" w:rsidR="00260EB4" w:rsidRPr="00936EFA" w:rsidRDefault="00260EB4" w:rsidP="00F41194">
      <w:pPr>
        <w:pStyle w:val="Header"/>
        <w:tabs>
          <w:tab w:val="clear" w:pos="4536"/>
          <w:tab w:val="clear" w:pos="9072"/>
        </w:tabs>
        <w:jc w:val="center"/>
        <w:rPr>
          <w:lang w:val="fi-FI"/>
        </w:rPr>
      </w:pPr>
      <w:r w:rsidRPr="00936EFA">
        <w:rPr>
          <w:b/>
          <w:lang w:val="fi-FI"/>
        </w:rPr>
        <w:t>V</w:t>
      </w:r>
      <w:r w:rsidR="00E60A1C" w:rsidRPr="00936EFA">
        <w:rPr>
          <w:b/>
          <w:lang w:val="fi-FI"/>
        </w:rPr>
        <w:t>I</w:t>
      </w:r>
      <w:r w:rsidRPr="00936EFA">
        <w:rPr>
          <w:b/>
          <w:lang w:val="fi-FI"/>
        </w:rPr>
        <w:t>.</w:t>
      </w:r>
      <w:r w:rsidR="00FC62CE" w:rsidRPr="00936EFA">
        <w:rPr>
          <w:b/>
          <w:lang w:val="fi-FI"/>
        </w:rPr>
        <w:t xml:space="preserve">  </w:t>
      </w:r>
      <w:r w:rsidR="008B08FC" w:rsidRPr="00936EFA">
        <w:rPr>
          <w:b/>
          <w:u w:val="single"/>
          <w:lang w:val="fi-FI"/>
        </w:rPr>
        <w:t>Tosiasia- ja oikeusperusteet</w:t>
      </w:r>
    </w:p>
    <w:p w14:paraId="3A533B92" w14:textId="77777777" w:rsidR="00260EB4" w:rsidRPr="00936EFA" w:rsidRDefault="00260EB4" w:rsidP="00F41194">
      <w:pPr>
        <w:pStyle w:val="Header"/>
        <w:tabs>
          <w:tab w:val="clear" w:pos="4536"/>
          <w:tab w:val="clear" w:pos="9072"/>
        </w:tabs>
        <w:jc w:val="center"/>
        <w:rPr>
          <w:lang w:val="fi-FI"/>
        </w:rPr>
      </w:pPr>
      <w:r w:rsidRPr="00936EFA">
        <w:rPr>
          <w:lang w:val="fi-FI"/>
        </w:rPr>
        <w:t>(</w:t>
      </w:r>
      <w:r w:rsidR="00E82DD0" w:rsidRPr="00E82DD0">
        <w:rPr>
          <w:lang w:val="fi-FI"/>
        </w:rPr>
        <w:t>Euroopan parlamentin ja neuvoston asetus (EU) 2019/517</w:t>
      </w:r>
      <w:r w:rsidR="00E82DD0">
        <w:rPr>
          <w:lang w:val="fi-FI"/>
        </w:rPr>
        <w:t>, 4(4) artikla</w:t>
      </w:r>
      <w:r w:rsidRPr="00936EFA">
        <w:rPr>
          <w:lang w:val="fi-FI"/>
        </w:rPr>
        <w:t>;</w:t>
      </w:r>
      <w:r w:rsidR="0084589E" w:rsidRPr="00936EFA">
        <w:rPr>
          <w:lang w:val="fi-FI"/>
        </w:rPr>
        <w:t xml:space="preserve"> </w:t>
      </w:r>
      <w:r w:rsidRPr="00936EFA">
        <w:rPr>
          <w:lang w:val="fi-FI"/>
        </w:rPr>
        <w:t xml:space="preserve"> </w:t>
      </w:r>
      <w:r w:rsidR="0085422D">
        <w:rPr>
          <w:lang w:val="fi-FI"/>
        </w:rPr>
        <w:t>VRR-</w:t>
      </w:r>
      <w:r w:rsidR="00AB1A23" w:rsidRPr="00936EFA">
        <w:rPr>
          <w:lang w:val="fi-FI"/>
        </w:rPr>
        <w:t>säännöt</w:t>
      </w:r>
      <w:r w:rsidRPr="00936EFA">
        <w:rPr>
          <w:lang w:val="fi-FI"/>
        </w:rPr>
        <w:t xml:space="preserve">, </w:t>
      </w:r>
      <w:r w:rsidR="00247AF9" w:rsidRPr="00936EFA">
        <w:rPr>
          <w:lang w:val="fi-FI"/>
        </w:rPr>
        <w:t>B(1)</w:t>
      </w:r>
      <w:r w:rsidR="00AB1A23" w:rsidRPr="00936EFA">
        <w:rPr>
          <w:lang w:val="fi-FI"/>
        </w:rPr>
        <w:t xml:space="preserve"> kohta</w:t>
      </w:r>
      <w:r w:rsidRPr="00936EFA">
        <w:rPr>
          <w:lang w:val="fi-FI"/>
        </w:rPr>
        <w:t>)</w:t>
      </w:r>
    </w:p>
    <w:p w14:paraId="26211DAB" w14:textId="77777777" w:rsidR="00260EB4" w:rsidRPr="00936EFA" w:rsidRDefault="00260EB4" w:rsidP="00F41194">
      <w:pPr>
        <w:pStyle w:val="Header"/>
        <w:tabs>
          <w:tab w:val="clear" w:pos="4536"/>
          <w:tab w:val="clear" w:pos="9072"/>
        </w:tabs>
        <w:rPr>
          <w:lang w:val="fi-FI"/>
        </w:rPr>
      </w:pPr>
    </w:p>
    <w:p w14:paraId="5F7BE37D" w14:textId="77777777" w:rsidR="00260EB4" w:rsidRPr="00936EFA" w:rsidRDefault="00260EB4" w:rsidP="00F41194">
      <w:pPr>
        <w:pStyle w:val="Header"/>
        <w:tabs>
          <w:tab w:val="clear" w:pos="4536"/>
          <w:tab w:val="clear" w:pos="9072"/>
        </w:tabs>
        <w:spacing w:line="360" w:lineRule="auto"/>
        <w:ind w:left="720"/>
        <w:rPr>
          <w:lang w:val="fi-FI"/>
        </w:rPr>
      </w:pPr>
      <w:r w:rsidRPr="00936EFA">
        <w:rPr>
          <w:i/>
          <w:lang w:val="fi-FI"/>
        </w:rPr>
        <w:t>[</w:t>
      </w:r>
      <w:r w:rsidR="008B08FC" w:rsidRPr="00936EFA">
        <w:rPr>
          <w:i/>
          <w:lang w:val="fi-FI"/>
        </w:rPr>
        <w:t>Lukua VI. täytettäessä 5000 sanan sanamäärän rajoitusta ei tule ylittää:  lisäsäännöt, 11(a) kohta.  Valitusta tukeva todistusaineisto tulee esittää liittei</w:t>
      </w:r>
      <w:r w:rsidR="00A42775" w:rsidRPr="00936EFA">
        <w:rPr>
          <w:i/>
          <w:lang w:val="fi-FI"/>
        </w:rPr>
        <w:t xml:space="preserve">den muodossa ja valitukseen tulee liittää </w:t>
      </w:r>
      <w:r w:rsidR="008B08FC" w:rsidRPr="00936EFA">
        <w:rPr>
          <w:i/>
          <w:lang w:val="fi-FI"/>
        </w:rPr>
        <w:t>luettelo liitteenä olevista todisteista</w:t>
      </w:r>
      <w:r w:rsidR="00A42775" w:rsidRPr="00936EFA">
        <w:rPr>
          <w:i/>
          <w:lang w:val="fi-FI"/>
        </w:rPr>
        <w:t>.</w:t>
      </w:r>
      <w:r w:rsidR="008B08FC" w:rsidRPr="00936EFA">
        <w:rPr>
          <w:i/>
          <w:lang w:val="fi-FI"/>
        </w:rPr>
        <w:t xml:space="preserve">  </w:t>
      </w:r>
      <w:r w:rsidR="00A42775" w:rsidRPr="00936EFA">
        <w:rPr>
          <w:i/>
          <w:lang w:val="fi-FI"/>
        </w:rPr>
        <w:t>Tällaiset liitteet tulee jättää lisäsääntöjen 12(a) kohdan ja Liit</w:t>
      </w:r>
      <w:r w:rsidR="00DC36BF" w:rsidRPr="00936EFA">
        <w:rPr>
          <w:i/>
          <w:lang w:val="fi-FI"/>
        </w:rPr>
        <w:t>teen</w:t>
      </w:r>
      <w:r w:rsidR="00A42775" w:rsidRPr="00936EFA">
        <w:rPr>
          <w:i/>
          <w:lang w:val="fi-FI"/>
        </w:rPr>
        <w:t xml:space="preserve"> E </w:t>
      </w:r>
      <w:r w:rsidR="00DC36BF" w:rsidRPr="00936EFA">
        <w:rPr>
          <w:i/>
          <w:lang w:val="fi-FI"/>
        </w:rPr>
        <w:t xml:space="preserve">määräysten </w:t>
      </w:r>
      <w:r w:rsidR="00A42775" w:rsidRPr="00936EFA">
        <w:rPr>
          <w:i/>
          <w:lang w:val="fi-FI"/>
        </w:rPr>
        <w:t>mukaisesti.</w:t>
      </w:r>
      <w:r w:rsidR="008B08FC" w:rsidRPr="00936EFA">
        <w:rPr>
          <w:i/>
          <w:lang w:val="fi-FI"/>
        </w:rPr>
        <w:t xml:space="preserve">     </w:t>
      </w:r>
    </w:p>
    <w:p w14:paraId="2ED31F5B" w14:textId="77777777" w:rsidR="00260EB4" w:rsidRPr="00936EFA" w:rsidRDefault="00260EB4" w:rsidP="00F41194">
      <w:pPr>
        <w:pStyle w:val="Header"/>
        <w:tabs>
          <w:tab w:val="clear" w:pos="4536"/>
          <w:tab w:val="clear" w:pos="9072"/>
        </w:tabs>
        <w:jc w:val="center"/>
        <w:rPr>
          <w:lang w:val="fi-FI"/>
        </w:rPr>
      </w:pPr>
    </w:p>
    <w:p w14:paraId="7466C3F1" w14:textId="77777777" w:rsidR="00260EB4" w:rsidRPr="00936EFA" w:rsidRDefault="00260EB4" w:rsidP="00F41194">
      <w:pPr>
        <w:pStyle w:val="Header"/>
        <w:tabs>
          <w:tab w:val="clear" w:pos="4536"/>
          <w:tab w:val="clear" w:pos="9072"/>
          <w:tab w:val="left" w:pos="720"/>
        </w:tabs>
        <w:spacing w:line="360" w:lineRule="auto"/>
        <w:rPr>
          <w:lang w:val="fi-FI"/>
        </w:rPr>
      </w:pPr>
      <w:r w:rsidRPr="00936EFA">
        <w:rPr>
          <w:lang w:val="fi-FI"/>
        </w:rPr>
        <w:t>[1</w:t>
      </w:r>
      <w:r w:rsidR="00E60A1C" w:rsidRPr="00936EFA">
        <w:rPr>
          <w:lang w:val="fi-FI"/>
        </w:rPr>
        <w:t>2</w:t>
      </w:r>
      <w:r w:rsidRPr="00936EFA">
        <w:rPr>
          <w:lang w:val="fi-FI"/>
        </w:rPr>
        <w:t>.]</w:t>
      </w:r>
      <w:r w:rsidRPr="00936EFA">
        <w:rPr>
          <w:lang w:val="fi-FI"/>
        </w:rPr>
        <w:tab/>
        <w:t>T</w:t>
      </w:r>
      <w:r w:rsidR="00493CF5" w:rsidRPr="00936EFA">
        <w:rPr>
          <w:lang w:val="fi-FI"/>
        </w:rPr>
        <w:t>ämä valitus tehdään seuraavilla perusteilla</w:t>
      </w:r>
      <w:r w:rsidRPr="00936EFA">
        <w:rPr>
          <w:lang w:val="fi-FI"/>
        </w:rPr>
        <w:t>:</w:t>
      </w:r>
    </w:p>
    <w:p w14:paraId="2577E53F" w14:textId="77777777" w:rsidR="00260EB4" w:rsidRPr="00936EFA" w:rsidRDefault="00260EB4" w:rsidP="00F41194">
      <w:pPr>
        <w:pStyle w:val="Header"/>
        <w:tabs>
          <w:tab w:val="clear" w:pos="4536"/>
          <w:tab w:val="clear" w:pos="9072"/>
          <w:tab w:val="left" w:pos="567"/>
        </w:tabs>
        <w:spacing w:line="360" w:lineRule="auto"/>
        <w:rPr>
          <w:lang w:val="fi-FI"/>
        </w:rPr>
      </w:pPr>
    </w:p>
    <w:p w14:paraId="03A25C8F" w14:textId="77777777" w:rsidR="00260EB4" w:rsidRPr="00936EFA" w:rsidRDefault="00260EB4" w:rsidP="00CE7B5D">
      <w:pPr>
        <w:ind w:left="720" w:hanging="720"/>
        <w:rPr>
          <w:b/>
          <w:u w:val="single"/>
          <w:lang w:val="fi-FI"/>
        </w:rPr>
      </w:pPr>
      <w:r w:rsidRPr="00936EFA">
        <w:rPr>
          <w:b/>
          <w:lang w:val="fi-FI"/>
        </w:rPr>
        <w:t>A.</w:t>
      </w:r>
      <w:r w:rsidRPr="00936EFA">
        <w:rPr>
          <w:b/>
          <w:lang w:val="fi-FI"/>
        </w:rPr>
        <w:tab/>
      </w:r>
      <w:r w:rsidR="00072B99" w:rsidRPr="00936EFA">
        <w:rPr>
          <w:u w:val="single"/>
          <w:lang w:val="fi-FI"/>
        </w:rPr>
        <w:t>V</w:t>
      </w:r>
      <w:r w:rsidR="00072B99" w:rsidRPr="00936EFA">
        <w:rPr>
          <w:b/>
          <w:u w:val="single"/>
          <w:lang w:val="fi-FI"/>
        </w:rPr>
        <w:t xml:space="preserve">erkkotunnus </w:t>
      </w:r>
      <w:r w:rsidR="00A15AB4">
        <w:rPr>
          <w:b/>
          <w:u w:val="single"/>
          <w:lang w:val="fi-FI"/>
        </w:rPr>
        <w:t xml:space="preserve">(-tunnukset) </w:t>
      </w:r>
      <w:r w:rsidR="00072B99" w:rsidRPr="00936EFA">
        <w:rPr>
          <w:b/>
          <w:u w:val="single"/>
          <w:lang w:val="fi-FI"/>
        </w:rPr>
        <w:t>on identtinen tai sekoitettavissa nimeen, joh</w:t>
      </w:r>
      <w:r w:rsidR="00F37880">
        <w:rPr>
          <w:b/>
          <w:u w:val="single"/>
          <w:lang w:val="fi-FI"/>
        </w:rPr>
        <w:t>o</w:t>
      </w:r>
      <w:r w:rsidR="00072B99" w:rsidRPr="00936EFA">
        <w:rPr>
          <w:b/>
          <w:u w:val="single"/>
          <w:lang w:val="fi-FI"/>
        </w:rPr>
        <w:t xml:space="preserve">n liittyvä oikeus tai oikeudet on tunnustettu tai vakiintunut </w:t>
      </w:r>
      <w:r w:rsidR="00627936" w:rsidRPr="00936EFA">
        <w:rPr>
          <w:b/>
          <w:u w:val="single"/>
          <w:lang w:val="fi-FI"/>
        </w:rPr>
        <w:t xml:space="preserve">jäsenvaltion </w:t>
      </w:r>
      <w:r w:rsidR="00072B99" w:rsidRPr="00936EFA">
        <w:rPr>
          <w:b/>
          <w:u w:val="single"/>
          <w:lang w:val="fi-FI"/>
        </w:rPr>
        <w:t xml:space="preserve">kansallisen lainsäädännön ja/tai </w:t>
      </w:r>
      <w:r w:rsidR="00097DF1">
        <w:rPr>
          <w:b/>
          <w:u w:val="single"/>
          <w:lang w:val="fi-FI"/>
        </w:rPr>
        <w:t>Euroopan unionin</w:t>
      </w:r>
      <w:r w:rsidR="00097DF1" w:rsidRPr="00936EFA">
        <w:rPr>
          <w:b/>
          <w:u w:val="single"/>
          <w:lang w:val="fi-FI"/>
        </w:rPr>
        <w:t xml:space="preserve"> </w:t>
      </w:r>
      <w:r w:rsidR="00072B99" w:rsidRPr="00936EFA">
        <w:rPr>
          <w:b/>
          <w:u w:val="single"/>
          <w:lang w:val="fi-FI"/>
        </w:rPr>
        <w:t>lainsäädännön mukaisesti</w:t>
      </w:r>
      <w:r w:rsidRPr="00936EFA">
        <w:rPr>
          <w:b/>
          <w:u w:val="single"/>
          <w:lang w:val="fi-FI"/>
        </w:rPr>
        <w:t>;</w:t>
      </w:r>
    </w:p>
    <w:p w14:paraId="06C5960C" w14:textId="77777777" w:rsidR="00260EB4" w:rsidRPr="00936EFA" w:rsidRDefault="00260EB4" w:rsidP="00CE7B5D">
      <w:pPr>
        <w:ind w:left="720"/>
        <w:rPr>
          <w:lang w:val="fi-FI"/>
        </w:rPr>
      </w:pPr>
      <w:r w:rsidRPr="00936EFA">
        <w:rPr>
          <w:lang w:val="fi-FI"/>
        </w:rPr>
        <w:t>(</w:t>
      </w:r>
      <w:r w:rsidR="00DB3AE8">
        <w:rPr>
          <w:lang w:val="fi-FI"/>
        </w:rPr>
        <w:t>VRR-</w:t>
      </w:r>
      <w:r w:rsidR="002612E6" w:rsidRPr="00936EFA">
        <w:rPr>
          <w:lang w:val="fi-FI"/>
        </w:rPr>
        <w:t>säännöt, B(1)(b)(9) ja B(1)(b)(10)(i)(A) kohdat</w:t>
      </w:r>
      <w:r w:rsidRPr="00936EFA">
        <w:rPr>
          <w:lang w:val="fi-FI"/>
        </w:rPr>
        <w:t>)</w:t>
      </w:r>
    </w:p>
    <w:p w14:paraId="6519F165" w14:textId="77777777" w:rsidR="00260EB4" w:rsidRPr="00936EFA" w:rsidRDefault="00260EB4">
      <w:pPr>
        <w:pStyle w:val="Header"/>
        <w:tabs>
          <w:tab w:val="clear" w:pos="4536"/>
          <w:tab w:val="clear" w:pos="9072"/>
        </w:tabs>
        <w:spacing w:line="360" w:lineRule="auto"/>
        <w:rPr>
          <w:lang w:val="fi-FI"/>
        </w:rPr>
      </w:pPr>
    </w:p>
    <w:p w14:paraId="2F4EA1E2" w14:textId="77777777" w:rsidR="00260EB4" w:rsidRPr="00936EFA" w:rsidRDefault="00260EB4" w:rsidP="0041337B">
      <w:pPr>
        <w:pStyle w:val="Header"/>
        <w:numPr>
          <w:ilvl w:val="0"/>
          <w:numId w:val="3"/>
        </w:numPr>
        <w:tabs>
          <w:tab w:val="clear" w:pos="4536"/>
          <w:tab w:val="clear" w:pos="9072"/>
          <w:tab w:val="left" w:pos="1440"/>
        </w:tabs>
        <w:spacing w:line="360" w:lineRule="auto"/>
        <w:rPr>
          <w:i/>
          <w:lang w:val="fi-FI"/>
        </w:rPr>
      </w:pPr>
      <w:r w:rsidRPr="00936EFA">
        <w:rPr>
          <w:i/>
          <w:lang w:val="fi-FI"/>
        </w:rPr>
        <w:t>[</w:t>
      </w:r>
      <w:r w:rsidR="00E20DF0" w:rsidRPr="00936EFA">
        <w:rPr>
          <w:i/>
          <w:lang w:val="fi-FI"/>
        </w:rPr>
        <w:t xml:space="preserve">Määritelkää </w:t>
      </w:r>
      <w:r w:rsidR="0085422D">
        <w:rPr>
          <w:i/>
          <w:lang w:val="fi-FI"/>
        </w:rPr>
        <w:t>VRR-</w:t>
      </w:r>
      <w:r w:rsidR="0028051C" w:rsidRPr="00936EFA">
        <w:rPr>
          <w:i/>
          <w:lang w:val="fi-FI"/>
        </w:rPr>
        <w:t>sääntöjen B(1)(b)(9) kohdan mukaan</w:t>
      </w:r>
      <w:r w:rsidR="0041337B" w:rsidRPr="00936EFA">
        <w:rPr>
          <w:i/>
          <w:lang w:val="fi-FI"/>
        </w:rPr>
        <w:t xml:space="preserve"> ne nimet, joihin liittyvä oikeus on tunnustettu tai vakiintunut jäsenvaltion kansallisen lainsäädännön ja/tai </w:t>
      </w:r>
      <w:r w:rsidR="004059C0">
        <w:rPr>
          <w:i/>
          <w:lang w:val="fi-FI"/>
        </w:rPr>
        <w:t>Euroopan unionin</w:t>
      </w:r>
      <w:r w:rsidR="004059C0" w:rsidRPr="00936EFA">
        <w:rPr>
          <w:i/>
          <w:lang w:val="fi-FI"/>
        </w:rPr>
        <w:t xml:space="preserve"> </w:t>
      </w:r>
      <w:r w:rsidR="0041337B" w:rsidRPr="00936EFA">
        <w:rPr>
          <w:i/>
          <w:lang w:val="fi-FI"/>
        </w:rPr>
        <w:t>lainsäädännön mukaisesti</w:t>
      </w:r>
      <w:r w:rsidR="00CB1129" w:rsidRPr="00936EFA">
        <w:rPr>
          <w:i/>
          <w:lang w:val="fi-FI"/>
        </w:rPr>
        <w:t xml:space="preserve">.  </w:t>
      </w:r>
      <w:r w:rsidR="007263A6" w:rsidRPr="00936EFA">
        <w:rPr>
          <w:i/>
          <w:lang w:val="fi-FI"/>
        </w:rPr>
        <w:t>Määritelkää jokaisen nimen osalta minkälaisi</w:t>
      </w:r>
      <w:r w:rsidR="00753D3D" w:rsidRPr="00936EFA">
        <w:rPr>
          <w:i/>
          <w:lang w:val="fi-FI"/>
        </w:rPr>
        <w:t>sta</w:t>
      </w:r>
      <w:r w:rsidR="007263A6" w:rsidRPr="00936EFA">
        <w:rPr>
          <w:i/>
          <w:lang w:val="fi-FI"/>
        </w:rPr>
        <w:t xml:space="preserve"> oikeuks</w:t>
      </w:r>
      <w:r w:rsidR="00753D3D" w:rsidRPr="00936EFA">
        <w:rPr>
          <w:i/>
          <w:lang w:val="fi-FI"/>
        </w:rPr>
        <w:t xml:space="preserve">ista on kyse, </w:t>
      </w:r>
      <w:r w:rsidR="00C94BC8" w:rsidRPr="00936EFA">
        <w:rPr>
          <w:i/>
          <w:lang w:val="fi-FI"/>
        </w:rPr>
        <w:t>ja minkä lainsäädännön mukaisesti ja millaisissa olosuhteissa o</w:t>
      </w:r>
      <w:r w:rsidR="007263A6" w:rsidRPr="00936EFA">
        <w:rPr>
          <w:i/>
          <w:lang w:val="fi-FI"/>
        </w:rPr>
        <w:t>ikeus on tunnustettu tai vakiintunut</w:t>
      </w:r>
      <w:r w:rsidR="00017864">
        <w:rPr>
          <w:i/>
          <w:lang w:val="fi-FI"/>
        </w:rPr>
        <w:t xml:space="preserve"> (</w:t>
      </w:r>
      <w:r w:rsidR="00017864" w:rsidRPr="00E63B0E">
        <w:rPr>
          <w:i/>
          <w:lang w:val="fi-FI"/>
        </w:rPr>
        <w:t>esim. tekijänoikeus, tavaramerkit tai kansallisessa laissa tai Euroopan unionin laissa määritellyt maantieteelliset merkit ja siltä osin kuin niiden hallintapaikan jäsenvaltion kansallisessa maissa niitä suojataan seuraavat: rekisteröimättömät tavaramerkit, kauppanimet, liiketoiminnalliset tunnisteet, yhtiöiden nimet, sukunimet tai suojattujen kirjallisten tai taiteellisten teosten erottuvat nimet)</w:t>
      </w:r>
      <w:r w:rsidR="00067BF4" w:rsidRPr="00936EFA">
        <w:rPr>
          <w:i/>
          <w:lang w:val="fi-FI"/>
        </w:rPr>
        <w:t>.</w:t>
      </w:r>
      <w:r w:rsidR="00C94BC8" w:rsidRPr="00936EFA">
        <w:rPr>
          <w:i/>
          <w:lang w:val="fi-FI"/>
        </w:rPr>
        <w:t xml:space="preserve"> </w:t>
      </w:r>
      <w:r w:rsidRPr="00936EFA">
        <w:rPr>
          <w:i/>
          <w:lang w:val="fi-FI"/>
        </w:rPr>
        <w:t xml:space="preserve">] </w:t>
      </w:r>
    </w:p>
    <w:p w14:paraId="76A52E0B" w14:textId="77777777" w:rsidR="00716E73" w:rsidRPr="00936EFA" w:rsidRDefault="00716E73" w:rsidP="00371906">
      <w:pPr>
        <w:pStyle w:val="Header"/>
        <w:tabs>
          <w:tab w:val="clear" w:pos="4536"/>
          <w:tab w:val="clear" w:pos="9072"/>
          <w:tab w:val="left" w:pos="1440"/>
        </w:tabs>
        <w:spacing w:line="360" w:lineRule="auto"/>
        <w:ind w:left="360"/>
        <w:rPr>
          <w:i/>
          <w:lang w:val="fi-FI"/>
        </w:rPr>
      </w:pPr>
    </w:p>
    <w:p w14:paraId="39E45F1F" w14:textId="77777777" w:rsidR="00716E73" w:rsidRPr="00936EFA" w:rsidRDefault="00716E73" w:rsidP="0041337B">
      <w:pPr>
        <w:pStyle w:val="Header"/>
        <w:numPr>
          <w:ilvl w:val="0"/>
          <w:numId w:val="3"/>
        </w:numPr>
        <w:tabs>
          <w:tab w:val="clear" w:pos="4536"/>
          <w:tab w:val="clear" w:pos="9072"/>
          <w:tab w:val="left" w:pos="1440"/>
        </w:tabs>
        <w:spacing w:line="360" w:lineRule="auto"/>
        <w:rPr>
          <w:i/>
          <w:lang w:val="fi-FI"/>
        </w:rPr>
      </w:pPr>
      <w:r w:rsidRPr="00936EFA">
        <w:rPr>
          <w:i/>
          <w:lang w:val="fi-FI"/>
        </w:rPr>
        <w:t>[</w:t>
      </w:r>
      <w:r w:rsidR="00F37880" w:rsidRPr="00936EFA">
        <w:rPr>
          <w:i/>
          <w:lang w:val="fi-FI"/>
        </w:rPr>
        <w:t xml:space="preserve">Määritelkää </w:t>
      </w:r>
      <w:r w:rsidR="0085422D">
        <w:rPr>
          <w:i/>
          <w:lang w:val="fi-FI"/>
        </w:rPr>
        <w:t>VRR-</w:t>
      </w:r>
      <w:r w:rsidRPr="00936EFA">
        <w:rPr>
          <w:i/>
          <w:lang w:val="fi-FI"/>
        </w:rPr>
        <w:t xml:space="preserve">sääntöjen B(1)(b)(10)(i)(A) kohdan mukaan millä tavoin verkkotunnus on identtinen tai sekoitettavissa nimeen, johon </w:t>
      </w:r>
      <w:r w:rsidR="00273C0B">
        <w:rPr>
          <w:i/>
          <w:lang w:val="fi-FI"/>
        </w:rPr>
        <w:t>valittajalla</w:t>
      </w:r>
      <w:r w:rsidR="00273C0B" w:rsidRPr="00936EFA">
        <w:rPr>
          <w:i/>
          <w:lang w:val="fi-FI"/>
        </w:rPr>
        <w:t xml:space="preserve"> </w:t>
      </w:r>
      <w:r w:rsidRPr="00936EFA">
        <w:rPr>
          <w:i/>
          <w:lang w:val="fi-FI"/>
        </w:rPr>
        <w:t xml:space="preserve">on oikeus.]   </w:t>
      </w:r>
    </w:p>
    <w:p w14:paraId="0921FD4F" w14:textId="77777777" w:rsidR="00260EB4" w:rsidRPr="00936EFA" w:rsidRDefault="00260EB4" w:rsidP="00371906">
      <w:pPr>
        <w:pStyle w:val="Header"/>
        <w:tabs>
          <w:tab w:val="clear" w:pos="4536"/>
          <w:tab w:val="clear" w:pos="9072"/>
          <w:tab w:val="left" w:pos="1440"/>
        </w:tabs>
        <w:spacing w:line="360" w:lineRule="auto"/>
        <w:rPr>
          <w:lang w:val="fi-FI"/>
        </w:rPr>
      </w:pPr>
    </w:p>
    <w:p w14:paraId="77FF7964" w14:textId="77777777" w:rsidR="00282B54" w:rsidRPr="00936EFA" w:rsidRDefault="00260EB4" w:rsidP="0084589E">
      <w:pPr>
        <w:keepNext/>
        <w:keepLines/>
        <w:ind w:left="720" w:hanging="720"/>
        <w:rPr>
          <w:b/>
          <w:u w:val="single"/>
          <w:lang w:val="fi-FI"/>
        </w:rPr>
      </w:pPr>
      <w:r w:rsidRPr="00936EFA">
        <w:rPr>
          <w:b/>
          <w:lang w:val="fi-FI"/>
        </w:rPr>
        <w:t>B.</w:t>
      </w:r>
      <w:r w:rsidRPr="00936EFA">
        <w:rPr>
          <w:b/>
          <w:lang w:val="fi-FI"/>
        </w:rPr>
        <w:tab/>
      </w:r>
      <w:r w:rsidR="00282B54" w:rsidRPr="00936EFA">
        <w:rPr>
          <w:u w:val="single"/>
          <w:lang w:val="fi-FI"/>
        </w:rPr>
        <w:t>V</w:t>
      </w:r>
      <w:r w:rsidR="00282B54" w:rsidRPr="00936EFA">
        <w:rPr>
          <w:b/>
          <w:u w:val="single"/>
          <w:lang w:val="fi-FI"/>
        </w:rPr>
        <w:t xml:space="preserve">astaajalla ei ole verkkotunnukseen </w:t>
      </w:r>
      <w:r w:rsidR="00F37880">
        <w:rPr>
          <w:b/>
          <w:u w:val="single"/>
          <w:lang w:val="fi-FI"/>
        </w:rPr>
        <w:t xml:space="preserve">(-tunnuksiin) </w:t>
      </w:r>
      <w:r w:rsidR="00282B54" w:rsidRPr="00936EFA">
        <w:rPr>
          <w:b/>
          <w:u w:val="single"/>
          <w:lang w:val="fi-FI"/>
        </w:rPr>
        <w:t xml:space="preserve">liittyviä oikeuksia tai oikeutettuja intressejä;      </w:t>
      </w:r>
    </w:p>
    <w:p w14:paraId="1EE0EC4A" w14:textId="77777777" w:rsidR="00260EB4" w:rsidRPr="00936EFA" w:rsidRDefault="00260EB4" w:rsidP="0084589E">
      <w:pPr>
        <w:keepNext/>
        <w:keepLines/>
        <w:ind w:left="720"/>
        <w:rPr>
          <w:lang w:val="fi-FI"/>
        </w:rPr>
      </w:pPr>
      <w:r w:rsidRPr="00936EFA">
        <w:rPr>
          <w:lang w:val="fi-FI"/>
        </w:rPr>
        <w:t>(</w:t>
      </w:r>
      <w:r w:rsidR="0085422D">
        <w:rPr>
          <w:lang w:val="fi-FI"/>
        </w:rPr>
        <w:t>VRR-</w:t>
      </w:r>
      <w:r w:rsidR="00282B54" w:rsidRPr="00936EFA">
        <w:rPr>
          <w:lang w:val="fi-FI"/>
        </w:rPr>
        <w:t xml:space="preserve">säännöt, </w:t>
      </w:r>
      <w:r w:rsidR="00CC6F94" w:rsidRPr="00936EFA">
        <w:rPr>
          <w:lang w:val="fi-FI"/>
        </w:rPr>
        <w:t>B(1)(b)(10)(i)(B</w:t>
      </w:r>
      <w:r w:rsidR="00282B54" w:rsidRPr="00936EFA">
        <w:rPr>
          <w:lang w:val="fi-FI"/>
        </w:rPr>
        <w:t>) koh</w:t>
      </w:r>
      <w:r w:rsidR="00CC6F94" w:rsidRPr="00936EFA">
        <w:rPr>
          <w:lang w:val="fi-FI"/>
        </w:rPr>
        <w:t>ta</w:t>
      </w:r>
      <w:r w:rsidR="00282B54" w:rsidRPr="00936EFA">
        <w:rPr>
          <w:lang w:val="fi-FI"/>
        </w:rPr>
        <w:t xml:space="preserve">)    </w:t>
      </w:r>
    </w:p>
    <w:p w14:paraId="35D58935" w14:textId="77777777" w:rsidR="00260EB4" w:rsidRPr="00936EFA" w:rsidRDefault="00260EB4" w:rsidP="0084589E">
      <w:pPr>
        <w:pStyle w:val="Header"/>
        <w:keepNext/>
        <w:keepLines/>
        <w:tabs>
          <w:tab w:val="clear" w:pos="4536"/>
          <w:tab w:val="clear" w:pos="9072"/>
        </w:tabs>
        <w:spacing w:line="360" w:lineRule="auto"/>
        <w:rPr>
          <w:lang w:val="fi-FI"/>
        </w:rPr>
      </w:pPr>
    </w:p>
    <w:p w14:paraId="5BFD842E" w14:textId="77777777" w:rsidR="00260EB4" w:rsidRPr="00936EFA" w:rsidRDefault="00260EB4" w:rsidP="00F6116E">
      <w:pPr>
        <w:pStyle w:val="Header"/>
        <w:keepNext/>
        <w:keepLines/>
        <w:numPr>
          <w:ilvl w:val="0"/>
          <w:numId w:val="4"/>
        </w:numPr>
        <w:tabs>
          <w:tab w:val="clear" w:pos="4536"/>
          <w:tab w:val="clear" w:pos="9072"/>
          <w:tab w:val="left" w:pos="1320"/>
        </w:tabs>
        <w:spacing w:line="360" w:lineRule="auto"/>
        <w:rPr>
          <w:i/>
          <w:lang w:val="fi-FI"/>
        </w:rPr>
      </w:pPr>
      <w:r w:rsidRPr="00936EFA">
        <w:rPr>
          <w:i/>
          <w:lang w:val="fi-FI"/>
        </w:rPr>
        <w:t>[</w:t>
      </w:r>
      <w:r w:rsidR="008A44EC" w:rsidRPr="00936EFA">
        <w:rPr>
          <w:i/>
          <w:lang w:val="fi-FI"/>
        </w:rPr>
        <w:t xml:space="preserve">Määritelkää </w:t>
      </w:r>
      <w:r w:rsidR="0085422D">
        <w:rPr>
          <w:i/>
          <w:lang w:val="fi-FI"/>
        </w:rPr>
        <w:t>VRR-</w:t>
      </w:r>
      <w:r w:rsidR="008A44EC" w:rsidRPr="00936EFA">
        <w:rPr>
          <w:i/>
          <w:lang w:val="fi-FI"/>
        </w:rPr>
        <w:t>sääntöjen B</w:t>
      </w:r>
      <w:r w:rsidR="00452C33" w:rsidRPr="00936EFA">
        <w:rPr>
          <w:i/>
          <w:lang w:val="fi-FI"/>
        </w:rPr>
        <w:t>(1)(b)(10)(i)(B )</w:t>
      </w:r>
      <w:r w:rsidR="008A44EC" w:rsidRPr="00936EFA">
        <w:rPr>
          <w:i/>
          <w:lang w:val="fi-FI"/>
        </w:rPr>
        <w:t xml:space="preserve"> kohdan mukaan miksi verkkotunnuksen haltija on rekisteröinyt verkkotunnuksen ilman valituksen kohteena olevaan verkkotunnukseen liittyviä oikeuksia tai oikeutettuja intressejä.  Huomio</w:t>
      </w:r>
      <w:r w:rsidR="00F6116E" w:rsidRPr="00936EFA">
        <w:rPr>
          <w:i/>
          <w:lang w:val="fi-FI"/>
        </w:rPr>
        <w:t xml:space="preserve"> tulee kiinnit</w:t>
      </w:r>
      <w:r w:rsidR="008A44EC" w:rsidRPr="00936EFA">
        <w:rPr>
          <w:i/>
          <w:lang w:val="fi-FI"/>
        </w:rPr>
        <w:t>tää</w:t>
      </w:r>
      <w:r w:rsidR="004A5D00">
        <w:rPr>
          <w:i/>
          <w:lang w:val="fi-FI"/>
        </w:rPr>
        <w:t>olennaisiin</w:t>
      </w:r>
      <w:r w:rsidR="00F6116E" w:rsidRPr="00936EFA">
        <w:rPr>
          <w:i/>
          <w:lang w:val="fi-FI"/>
        </w:rPr>
        <w:t xml:space="preserve"> </w:t>
      </w:r>
      <w:r w:rsidR="004A5D00">
        <w:rPr>
          <w:i/>
          <w:lang w:val="fi-FI"/>
        </w:rPr>
        <w:t>seuraavanla</w:t>
      </w:r>
      <w:r w:rsidR="00D5081E">
        <w:rPr>
          <w:i/>
          <w:lang w:val="fi-FI"/>
        </w:rPr>
        <w:t>i</w:t>
      </w:r>
      <w:r w:rsidR="004A5D00">
        <w:rPr>
          <w:i/>
          <w:lang w:val="fi-FI"/>
        </w:rPr>
        <w:t xml:space="preserve">siin </w:t>
      </w:r>
      <w:r w:rsidR="00F6116E" w:rsidRPr="00936EFA">
        <w:rPr>
          <w:i/>
          <w:lang w:val="fi-FI"/>
        </w:rPr>
        <w:t>näkökohtiin:</w:t>
      </w:r>
      <w:r w:rsidR="008A44EC" w:rsidRPr="00936EFA">
        <w:rPr>
          <w:i/>
          <w:lang w:val="fi-FI"/>
        </w:rPr>
        <w:t xml:space="preserve">     </w:t>
      </w:r>
      <w:r w:rsidRPr="00936EFA">
        <w:rPr>
          <w:i/>
          <w:lang w:val="fi-FI"/>
        </w:rPr>
        <w:t xml:space="preserve">  </w:t>
      </w:r>
    </w:p>
    <w:p w14:paraId="27C4AEF5" w14:textId="77777777" w:rsidR="00260EB4" w:rsidRPr="00936EFA" w:rsidRDefault="00260EB4" w:rsidP="006044B7">
      <w:pPr>
        <w:pStyle w:val="BodyTextIndent2"/>
        <w:ind w:left="1701" w:hanging="567"/>
        <w:rPr>
          <w:i w:val="0"/>
          <w:lang w:val="fi-FI"/>
        </w:rPr>
      </w:pPr>
    </w:p>
    <w:p w14:paraId="3F78A31A" w14:textId="77777777" w:rsidR="00F02866" w:rsidRPr="00936EFA" w:rsidRDefault="001D5B1F" w:rsidP="00371906">
      <w:pPr>
        <w:pStyle w:val="BodyTextIndent2"/>
        <w:ind w:left="2160" w:firstLine="0"/>
        <w:rPr>
          <w:lang w:val="fi-FI"/>
        </w:rPr>
      </w:pPr>
      <w:r w:rsidRPr="00936EFA">
        <w:rPr>
          <w:lang w:val="fi-FI"/>
        </w:rPr>
        <w:t xml:space="preserve">(a) </w:t>
      </w:r>
      <w:r w:rsidR="00F02866" w:rsidRPr="00936EFA">
        <w:rPr>
          <w:lang w:val="fi-FI"/>
        </w:rPr>
        <w:t xml:space="preserve">onko vastaaja ennen </w:t>
      </w:r>
      <w:r w:rsidR="00DD06CA">
        <w:rPr>
          <w:lang w:val="fi-FI"/>
        </w:rPr>
        <w:t>riitaa</w:t>
      </w:r>
      <w:r w:rsidR="00F02866" w:rsidRPr="00936EFA">
        <w:rPr>
          <w:lang w:val="fi-FI"/>
        </w:rPr>
        <w:t xml:space="preserve"> koskevaa ilmoitusta käyttänyt verkkotunnusta tai verkkotunnusta vastaavaa nimeä tavaroiden tai palvelujen tarjonnan yhteydessä tai onko hän suorittanut osoitettavissa olevat valmistelut tämän tekemiseksi;</w:t>
      </w:r>
    </w:p>
    <w:p w14:paraId="1215FBD5" w14:textId="77777777" w:rsidR="001D5B1F" w:rsidRPr="00936EFA" w:rsidRDefault="001D5B1F" w:rsidP="00E63B0E">
      <w:pPr>
        <w:pStyle w:val="BodyTextIndent2"/>
        <w:ind w:left="2160" w:firstLine="0"/>
        <w:rPr>
          <w:lang w:val="fi-FI"/>
        </w:rPr>
      </w:pPr>
    </w:p>
    <w:p w14:paraId="706AD69E" w14:textId="77777777" w:rsidR="001D5B1F" w:rsidRPr="00936EFA" w:rsidRDefault="001D5B1F" w:rsidP="00E63B0E">
      <w:pPr>
        <w:pStyle w:val="BodyTextIndent2"/>
        <w:ind w:left="2160" w:firstLine="0"/>
        <w:rPr>
          <w:lang w:val="fi-FI"/>
        </w:rPr>
      </w:pPr>
      <w:r w:rsidRPr="00936EFA">
        <w:rPr>
          <w:lang w:val="fi-FI"/>
        </w:rPr>
        <w:t xml:space="preserve">(b) </w:t>
      </w:r>
      <w:r w:rsidR="002E6DC3" w:rsidRPr="00936EFA">
        <w:rPr>
          <w:lang w:val="fi-FI"/>
        </w:rPr>
        <w:t xml:space="preserve">onko vastaaja, joka on yritys, organisaatio tai luonnollinen henkilö, ollut yleisesti tunnettu tällä verkkotunnuksella myös ilman kansallisessa ja/tai </w:t>
      </w:r>
      <w:r w:rsidR="00DD06CA">
        <w:rPr>
          <w:lang w:val="fi-FI"/>
        </w:rPr>
        <w:t>Euroopan unionin</w:t>
      </w:r>
      <w:r w:rsidR="00DD06CA" w:rsidRPr="00936EFA">
        <w:rPr>
          <w:lang w:val="fi-FI"/>
        </w:rPr>
        <w:t xml:space="preserve"> </w:t>
      </w:r>
      <w:r w:rsidR="002E6DC3" w:rsidRPr="00936EFA">
        <w:rPr>
          <w:lang w:val="fi-FI"/>
        </w:rPr>
        <w:t>oikeudessa tunnustettua tai vahvistettua oikeutta</w:t>
      </w:r>
      <w:r w:rsidRPr="00936EFA">
        <w:rPr>
          <w:lang w:val="fi-FI"/>
        </w:rPr>
        <w:t>;</w:t>
      </w:r>
    </w:p>
    <w:p w14:paraId="4DB86D19" w14:textId="77777777" w:rsidR="001D5B1F" w:rsidRPr="00936EFA" w:rsidRDefault="001D5B1F" w:rsidP="00E63B0E">
      <w:pPr>
        <w:pStyle w:val="BodyTextIndent2"/>
        <w:ind w:left="2160" w:firstLine="0"/>
        <w:rPr>
          <w:lang w:val="fi-FI"/>
        </w:rPr>
      </w:pPr>
    </w:p>
    <w:p w14:paraId="373E421B" w14:textId="77777777" w:rsidR="00260EB4" w:rsidRDefault="001D5B1F" w:rsidP="00E63B0E">
      <w:pPr>
        <w:pStyle w:val="BodyTextIndent2"/>
        <w:ind w:left="2160" w:firstLine="0"/>
        <w:rPr>
          <w:lang w:val="fi-FI"/>
        </w:rPr>
      </w:pPr>
      <w:r w:rsidRPr="00936EFA">
        <w:rPr>
          <w:lang w:val="fi-FI"/>
        </w:rPr>
        <w:t xml:space="preserve">(c) </w:t>
      </w:r>
      <w:r w:rsidR="00FE38F2" w:rsidRPr="00936EFA">
        <w:rPr>
          <w:lang w:val="fi-FI"/>
        </w:rPr>
        <w:t xml:space="preserve">käyttääkö vastaaja verkkotunnusta perustellusti ja ei-kaupallisesti tai rehdisti ilman aikomusta johtaa kuluttajia harhaan tai vahingoittaa sellaisen nimen mainetta, johon kohdistuu kansallisessa ja/tai </w:t>
      </w:r>
      <w:r w:rsidR="00DD06CA">
        <w:rPr>
          <w:lang w:val="fi-FI"/>
        </w:rPr>
        <w:t>Euroopan unionin</w:t>
      </w:r>
      <w:r w:rsidR="00DD06CA" w:rsidRPr="00936EFA">
        <w:rPr>
          <w:lang w:val="fi-FI"/>
        </w:rPr>
        <w:t xml:space="preserve"> </w:t>
      </w:r>
      <w:r w:rsidR="00FE38F2" w:rsidRPr="00936EFA">
        <w:rPr>
          <w:lang w:val="fi-FI"/>
        </w:rPr>
        <w:t>oikeudessa tunnustettu tai vahvistettu oikeus</w:t>
      </w:r>
      <w:r w:rsidRPr="00936EFA">
        <w:rPr>
          <w:lang w:val="fi-FI"/>
        </w:rPr>
        <w:t>.</w:t>
      </w:r>
    </w:p>
    <w:p w14:paraId="6A7AE078" w14:textId="77777777" w:rsidR="001D307B" w:rsidRPr="00936EFA" w:rsidRDefault="001D307B" w:rsidP="005059F8">
      <w:pPr>
        <w:pStyle w:val="Header"/>
        <w:tabs>
          <w:tab w:val="clear" w:pos="4536"/>
          <w:tab w:val="clear" w:pos="9072"/>
          <w:tab w:val="left" w:pos="1440"/>
        </w:tabs>
        <w:spacing w:line="360" w:lineRule="auto"/>
        <w:rPr>
          <w:lang w:val="fi-FI"/>
        </w:rPr>
      </w:pPr>
    </w:p>
    <w:p w14:paraId="0702538F" w14:textId="77777777" w:rsidR="00260EB4" w:rsidRPr="00936EFA" w:rsidRDefault="00260EB4" w:rsidP="006044B7">
      <w:pPr>
        <w:ind w:left="567" w:hanging="564"/>
        <w:rPr>
          <w:b/>
          <w:lang w:val="fi-FI"/>
        </w:rPr>
      </w:pPr>
      <w:r w:rsidRPr="00936EFA">
        <w:rPr>
          <w:b/>
          <w:lang w:val="fi-FI"/>
        </w:rPr>
        <w:lastRenderedPageBreak/>
        <w:t>C.</w:t>
      </w:r>
      <w:r w:rsidRPr="00936EFA">
        <w:rPr>
          <w:b/>
          <w:lang w:val="fi-FI"/>
        </w:rPr>
        <w:tab/>
      </w:r>
      <w:r w:rsidR="00440B96" w:rsidRPr="00936EFA">
        <w:rPr>
          <w:b/>
          <w:u w:val="single"/>
          <w:lang w:val="fi-FI"/>
        </w:rPr>
        <w:t xml:space="preserve">Verkkotunnus </w:t>
      </w:r>
      <w:r w:rsidR="00F37880">
        <w:rPr>
          <w:b/>
          <w:u w:val="single"/>
          <w:lang w:val="fi-FI"/>
        </w:rPr>
        <w:t xml:space="preserve">(-tunnukset) </w:t>
      </w:r>
      <w:r w:rsidR="00440B96" w:rsidRPr="00936EFA">
        <w:rPr>
          <w:b/>
          <w:u w:val="single"/>
          <w:lang w:val="fi-FI"/>
        </w:rPr>
        <w:t>on katsottava vilpillisessä mielessä</w:t>
      </w:r>
      <w:r w:rsidR="00F7616A">
        <w:rPr>
          <w:b/>
          <w:u w:val="single"/>
          <w:lang w:val="fi-FI"/>
        </w:rPr>
        <w:t xml:space="preserve"> rekisteröidyksi tai käytetyksi</w:t>
      </w:r>
      <w:r w:rsidRPr="00936EFA">
        <w:rPr>
          <w:b/>
          <w:u w:val="single"/>
          <w:lang w:val="fi-FI"/>
        </w:rPr>
        <w:t>.</w:t>
      </w:r>
      <w:r w:rsidRPr="00936EFA">
        <w:rPr>
          <w:b/>
          <w:lang w:val="fi-FI"/>
        </w:rPr>
        <w:t xml:space="preserve"> </w:t>
      </w:r>
    </w:p>
    <w:p w14:paraId="7F4C4101" w14:textId="77777777" w:rsidR="00260EB4" w:rsidRPr="00936EFA" w:rsidRDefault="00260EB4" w:rsidP="006044B7">
      <w:pPr>
        <w:ind w:left="567"/>
        <w:rPr>
          <w:lang w:val="fi-FI"/>
        </w:rPr>
      </w:pPr>
      <w:r w:rsidRPr="00936EFA">
        <w:rPr>
          <w:lang w:val="fi-FI"/>
        </w:rPr>
        <w:t>(</w:t>
      </w:r>
      <w:r w:rsidR="0085422D">
        <w:rPr>
          <w:lang w:val="fi-FI"/>
        </w:rPr>
        <w:t>VRR-</w:t>
      </w:r>
      <w:r w:rsidR="00CE28E5" w:rsidRPr="00936EFA">
        <w:rPr>
          <w:lang w:val="fi-FI"/>
        </w:rPr>
        <w:t xml:space="preserve">säännöt, B(1)(b)(10)(i)(C) ja B(11)(f)) kohdat)   </w:t>
      </w:r>
    </w:p>
    <w:p w14:paraId="2B66BC13" w14:textId="77777777" w:rsidR="00260EB4" w:rsidRPr="00936EFA" w:rsidRDefault="00260EB4" w:rsidP="00FC62CE">
      <w:pPr>
        <w:pStyle w:val="Header"/>
        <w:tabs>
          <w:tab w:val="clear" w:pos="4536"/>
          <w:tab w:val="clear" w:pos="9072"/>
        </w:tabs>
        <w:ind w:left="924"/>
        <w:rPr>
          <w:i/>
          <w:lang w:val="fi-FI"/>
        </w:rPr>
      </w:pPr>
    </w:p>
    <w:p w14:paraId="1F49F05C" w14:textId="77777777" w:rsidR="001F2766" w:rsidRPr="00936EFA" w:rsidRDefault="00260EB4" w:rsidP="001F2766">
      <w:pPr>
        <w:pStyle w:val="Header"/>
        <w:keepNext/>
        <w:keepLines/>
        <w:numPr>
          <w:ilvl w:val="0"/>
          <w:numId w:val="4"/>
        </w:numPr>
        <w:tabs>
          <w:tab w:val="clear" w:pos="4536"/>
          <w:tab w:val="clear" w:pos="9072"/>
          <w:tab w:val="left" w:pos="1320"/>
        </w:tabs>
        <w:spacing w:line="360" w:lineRule="auto"/>
        <w:rPr>
          <w:i/>
          <w:lang w:val="fi-FI"/>
        </w:rPr>
      </w:pPr>
      <w:r w:rsidRPr="00936EFA">
        <w:rPr>
          <w:i/>
          <w:lang w:val="fi-FI"/>
        </w:rPr>
        <w:t>[</w:t>
      </w:r>
      <w:r w:rsidR="00C50AE5" w:rsidRPr="00936EFA">
        <w:rPr>
          <w:i/>
          <w:lang w:val="fi-FI"/>
        </w:rPr>
        <w:t xml:space="preserve">Määritelkää </w:t>
      </w:r>
      <w:r w:rsidR="0085422D">
        <w:rPr>
          <w:i/>
          <w:lang w:val="fi-FI"/>
        </w:rPr>
        <w:t>VRR-</w:t>
      </w:r>
      <w:r w:rsidR="00C50AE5" w:rsidRPr="00936EFA">
        <w:rPr>
          <w:i/>
          <w:lang w:val="fi-FI"/>
        </w:rPr>
        <w:t xml:space="preserve">sääntöjen B(1)(b)(10)(i)(C) kohdan mukaan miksi </w:t>
      </w:r>
      <w:r w:rsidR="001F2766" w:rsidRPr="00936EFA">
        <w:rPr>
          <w:i/>
          <w:lang w:val="fi-FI"/>
        </w:rPr>
        <w:t xml:space="preserve">vastaajan </w:t>
      </w:r>
      <w:r w:rsidR="00C50AE5" w:rsidRPr="00936EFA">
        <w:rPr>
          <w:i/>
          <w:lang w:val="fi-FI"/>
        </w:rPr>
        <w:t>verkkotunnus on katsottava vilpillisessä mielessä rekisteröidyksi tai käytetyksi</w:t>
      </w:r>
      <w:r w:rsidR="001F2766" w:rsidRPr="00936EFA">
        <w:rPr>
          <w:i/>
          <w:lang w:val="fi-FI"/>
        </w:rPr>
        <w:t xml:space="preserve">.  Huomio tulee kiinnittää </w:t>
      </w:r>
      <w:r w:rsidR="00DD06CA">
        <w:rPr>
          <w:i/>
          <w:lang w:val="fi-FI"/>
        </w:rPr>
        <w:t>olennaisiin seuraavanlaisiin</w:t>
      </w:r>
      <w:r w:rsidR="001F2766" w:rsidRPr="00936EFA">
        <w:rPr>
          <w:i/>
          <w:lang w:val="fi-FI"/>
        </w:rPr>
        <w:t xml:space="preserve"> näkökohtiin:       </w:t>
      </w:r>
    </w:p>
    <w:p w14:paraId="7296A986" w14:textId="77777777" w:rsidR="00260EB4" w:rsidRPr="00936EFA" w:rsidRDefault="001F2766" w:rsidP="00371906">
      <w:pPr>
        <w:pStyle w:val="Header"/>
        <w:tabs>
          <w:tab w:val="clear" w:pos="4536"/>
          <w:tab w:val="clear" w:pos="9072"/>
        </w:tabs>
        <w:spacing w:line="360" w:lineRule="auto"/>
        <w:ind w:left="360"/>
        <w:rPr>
          <w:i/>
          <w:lang w:val="fi-FI"/>
        </w:rPr>
      </w:pPr>
      <w:r w:rsidRPr="00936EFA">
        <w:rPr>
          <w:i/>
          <w:lang w:val="fi-FI"/>
        </w:rPr>
        <w:t xml:space="preserve"> </w:t>
      </w:r>
      <w:r w:rsidR="00C50AE5" w:rsidRPr="00936EFA">
        <w:rPr>
          <w:i/>
          <w:lang w:val="fi-FI"/>
        </w:rPr>
        <w:t xml:space="preserve">    </w:t>
      </w:r>
      <w:r w:rsidR="00260EB4" w:rsidRPr="00936EFA">
        <w:rPr>
          <w:i/>
          <w:lang w:val="fi-FI"/>
        </w:rPr>
        <w:t xml:space="preserve">  </w:t>
      </w:r>
    </w:p>
    <w:p w14:paraId="18F26B0D" w14:textId="77777777" w:rsidR="001D5B1F" w:rsidRPr="00936EFA" w:rsidRDefault="00260EB4" w:rsidP="0069258D">
      <w:pPr>
        <w:pStyle w:val="BodyTextIndent2"/>
        <w:ind w:left="2160" w:hanging="720"/>
        <w:rPr>
          <w:lang w:val="fi-FI"/>
        </w:rPr>
      </w:pPr>
      <w:r w:rsidRPr="00936EFA">
        <w:rPr>
          <w:i w:val="0"/>
          <w:lang w:val="fi-FI"/>
        </w:rPr>
        <w:tab/>
      </w:r>
      <w:r w:rsidR="001D5B1F" w:rsidRPr="00936EFA">
        <w:rPr>
          <w:lang w:val="fi-FI"/>
        </w:rPr>
        <w:t xml:space="preserve">(a) </w:t>
      </w:r>
      <w:r w:rsidR="00C35F38" w:rsidRPr="00A40F18">
        <w:rPr>
          <w:lang w:val="fi-FI"/>
        </w:rPr>
        <w:t>tosiseikat osoittavat verkkotunnuksen tulleen rekisteröidyksi tai hankituksi pääasiassa myytäväksi, vuokrattavaksi tai muutoin luovutettavaksi taholle, joka pitää hallussa nimeä, johon kohdistuu jäsenvaltion kansallisen lain ja/tai Euroopan unionin lain tunnustama tai niiden perusteella vakiintunut oikeus, tai julkisyhteisölle</w:t>
      </w:r>
      <w:r w:rsidR="0069258D" w:rsidRPr="00936EFA">
        <w:rPr>
          <w:lang w:val="fi-FI"/>
        </w:rPr>
        <w:t xml:space="preserve">;  tai </w:t>
      </w:r>
    </w:p>
    <w:p w14:paraId="27017E75" w14:textId="77777777" w:rsidR="001D5B1F" w:rsidRPr="00936EFA" w:rsidRDefault="001D5B1F" w:rsidP="001D5B1F">
      <w:pPr>
        <w:pStyle w:val="BodyTextIndent2"/>
        <w:ind w:left="2160" w:hanging="720"/>
        <w:rPr>
          <w:lang w:val="fi-FI"/>
        </w:rPr>
      </w:pPr>
    </w:p>
    <w:p w14:paraId="7F5D12D6" w14:textId="77777777" w:rsidR="008D3367" w:rsidRDefault="001D5B1F" w:rsidP="00A40F18">
      <w:pPr>
        <w:pStyle w:val="BodyTextIndent2"/>
        <w:ind w:left="2880" w:hanging="720"/>
        <w:rPr>
          <w:lang w:val="fi-FI"/>
        </w:rPr>
      </w:pPr>
      <w:r w:rsidRPr="00936EFA">
        <w:rPr>
          <w:lang w:val="fi-FI"/>
        </w:rPr>
        <w:t xml:space="preserve">(b) </w:t>
      </w:r>
      <w:r w:rsidR="00C35F38" w:rsidRPr="00C35F38">
        <w:rPr>
          <w:lang w:val="fi-FI"/>
        </w:rPr>
        <w:t>v</w:t>
      </w:r>
      <w:r w:rsidR="00C35F38" w:rsidRPr="00E63B0E">
        <w:rPr>
          <w:lang w:val="fi-FI"/>
        </w:rPr>
        <w:t>erkkotunnus on rekisteröity tarkoituksena estää tahoa, joka pitää</w:t>
      </w:r>
      <w:r w:rsidR="00205022">
        <w:rPr>
          <w:lang w:val="fi-FI"/>
        </w:rPr>
        <w:t xml:space="preserve"> </w:t>
      </w:r>
      <w:r w:rsidR="00C35F38" w:rsidRPr="00E63B0E">
        <w:rPr>
          <w:lang w:val="fi-FI"/>
        </w:rPr>
        <w:t>hallussa nimeä, johon kohdistuu jäsenvaltion</w:t>
      </w:r>
      <w:r w:rsidR="00A40F18">
        <w:rPr>
          <w:lang w:val="fi-FI"/>
        </w:rPr>
        <w:t xml:space="preserve"> </w:t>
      </w:r>
      <w:r w:rsidR="00C35F38" w:rsidRPr="00E63B0E">
        <w:rPr>
          <w:lang w:val="fi-FI"/>
        </w:rPr>
        <w:t>kansallisen lain ja/tai Euroopan unionin lain</w:t>
      </w:r>
    </w:p>
    <w:p w14:paraId="30A88EC2" w14:textId="77777777" w:rsidR="008D3367" w:rsidRDefault="008D3367" w:rsidP="00E63B0E">
      <w:pPr>
        <w:pStyle w:val="BodyTextIndent2"/>
        <w:ind w:left="2880" w:hanging="720"/>
        <w:rPr>
          <w:lang w:val="fi-FI"/>
        </w:rPr>
      </w:pPr>
      <w:r>
        <w:rPr>
          <w:lang w:val="fi-FI"/>
        </w:rPr>
        <w:t xml:space="preserve"> </w:t>
      </w:r>
      <w:r w:rsidR="00C35F38" w:rsidRPr="00E63B0E">
        <w:rPr>
          <w:lang w:val="fi-FI"/>
        </w:rPr>
        <w:t xml:space="preserve">tunnustama tai niiden perusteella vakiintunut oikeus, tai julkisyhteisöä, käyttämästä tätä nimeä vastaavassa verkkotunnuksessa, jos jokin seuraavista edellytyksistä </w:t>
      </w:r>
    </w:p>
    <w:p w14:paraId="4D797B6C" w14:textId="77777777" w:rsidR="00D2435E" w:rsidRPr="00936EFA" w:rsidRDefault="00C35F38" w:rsidP="00E63B0E">
      <w:pPr>
        <w:pStyle w:val="BodyTextIndent2"/>
        <w:ind w:left="2880" w:hanging="720"/>
        <w:rPr>
          <w:lang w:val="fi-FI"/>
        </w:rPr>
      </w:pPr>
      <w:r w:rsidRPr="00E63B0E">
        <w:rPr>
          <w:lang w:val="fi-FI"/>
        </w:rPr>
        <w:t>täyttyy</w:t>
      </w:r>
      <w:r w:rsidR="00D2435E" w:rsidRPr="00936EFA">
        <w:rPr>
          <w:lang w:val="fi-FI"/>
        </w:rPr>
        <w:t>:</w:t>
      </w:r>
    </w:p>
    <w:p w14:paraId="4880BAFF" w14:textId="77777777" w:rsidR="009709FA" w:rsidRPr="00936EFA" w:rsidRDefault="009709FA" w:rsidP="00C413E0">
      <w:pPr>
        <w:pStyle w:val="BodyTextIndent2"/>
        <w:ind w:left="2160" w:firstLine="0"/>
        <w:rPr>
          <w:lang w:val="fi-FI"/>
        </w:rPr>
      </w:pPr>
    </w:p>
    <w:p w14:paraId="0D929D89" w14:textId="77777777" w:rsidR="001D5B1F" w:rsidRPr="00C35F38" w:rsidRDefault="00C35F38" w:rsidP="00D2435E">
      <w:pPr>
        <w:pStyle w:val="BodyTextIndent2"/>
        <w:numPr>
          <w:ilvl w:val="0"/>
          <w:numId w:val="20"/>
        </w:numPr>
        <w:rPr>
          <w:lang w:val="fi-FI"/>
        </w:rPr>
      </w:pPr>
      <w:r w:rsidRPr="00E63B0E">
        <w:rPr>
          <w:lang w:val="fi-FI"/>
        </w:rPr>
        <w:t>vastaaja on toistuvasti syyllistynyt kyseiseen toimintaan</w:t>
      </w:r>
      <w:r w:rsidR="00D2435E" w:rsidRPr="00C35F38">
        <w:rPr>
          <w:lang w:val="fi-FI"/>
        </w:rPr>
        <w:t>;  tai</w:t>
      </w:r>
    </w:p>
    <w:p w14:paraId="4CB23C87" w14:textId="77777777" w:rsidR="009709FA" w:rsidRPr="00936EFA" w:rsidRDefault="009709FA" w:rsidP="00F05DA3">
      <w:pPr>
        <w:pStyle w:val="BodyTextIndent2"/>
        <w:ind w:left="3555" w:firstLine="0"/>
        <w:rPr>
          <w:lang w:val="fi-FI"/>
        </w:rPr>
      </w:pPr>
    </w:p>
    <w:p w14:paraId="6CC8E3E0" w14:textId="77777777" w:rsidR="00D2435E" w:rsidRPr="00936EFA" w:rsidRDefault="00C35F38" w:rsidP="00371906">
      <w:pPr>
        <w:pStyle w:val="BodyTextIndent2"/>
        <w:numPr>
          <w:ilvl w:val="0"/>
          <w:numId w:val="20"/>
        </w:numPr>
        <w:ind w:left="2835" w:firstLine="0"/>
        <w:rPr>
          <w:lang w:val="fi-FI"/>
        </w:rPr>
      </w:pPr>
      <w:r>
        <w:rPr>
          <w:lang w:val="fi-FI"/>
        </w:rPr>
        <w:t>v</w:t>
      </w:r>
      <w:r w:rsidRPr="00E63B0E">
        <w:rPr>
          <w:lang w:val="fi-FI"/>
        </w:rPr>
        <w:t>erkkotunnusta ei ole käytetty millään olennaisella tavalla vähintään kahden vuoden ajan rekisteröintipäivästä</w:t>
      </w:r>
      <w:r w:rsidR="00D2435E" w:rsidRPr="00936EFA">
        <w:rPr>
          <w:lang w:val="fi-FI"/>
        </w:rPr>
        <w:t>;  tai</w:t>
      </w:r>
    </w:p>
    <w:p w14:paraId="71DB0A99" w14:textId="77777777" w:rsidR="009709FA" w:rsidRPr="00936EFA" w:rsidRDefault="009709FA" w:rsidP="00F05DA3">
      <w:pPr>
        <w:pStyle w:val="BodyTextIndent2"/>
        <w:ind w:left="3555" w:firstLine="0"/>
        <w:rPr>
          <w:lang w:val="fi-FI"/>
        </w:rPr>
      </w:pPr>
    </w:p>
    <w:p w14:paraId="7B328418" w14:textId="77777777" w:rsidR="0007721D" w:rsidRPr="00936EFA" w:rsidRDefault="001D5B1F" w:rsidP="00D2435E">
      <w:pPr>
        <w:pStyle w:val="BodyTextIndent2"/>
        <w:ind w:left="3402" w:hanging="675"/>
        <w:rPr>
          <w:lang w:val="fi-FI"/>
        </w:rPr>
      </w:pPr>
      <w:r w:rsidRPr="00936EFA">
        <w:rPr>
          <w:lang w:val="fi-FI"/>
        </w:rPr>
        <w:t xml:space="preserve">(iii) </w:t>
      </w:r>
      <w:r w:rsidR="009709FA" w:rsidRPr="00936EFA">
        <w:rPr>
          <w:lang w:val="fi-FI"/>
        </w:rPr>
        <w:tab/>
      </w:r>
      <w:r w:rsidR="00C35F38" w:rsidRPr="00A40F18">
        <w:rPr>
          <w:lang w:val="fi-FI"/>
        </w:rPr>
        <w:t>VRR-menettelyn vireillepanon aikana olemassa olleita syitä vastaaja oli ilmoittanut aikovansa käyttää verkkotunnusta, johon kohdistuu kansallisen ja/tai Euroopan unionin lain tunnustama tai niiden perusteella vakiintunut oikeus tai joka vastaa julkisyhteisön nimeä olennaisella tavalla, mutta vastaaja on laiminlyönyt aikomuksensa toteuttamisen kuuden kuukauden kuluessa VRR</w:t>
      </w:r>
      <w:r w:rsidR="00D22FD4" w:rsidRPr="00A40F18">
        <w:rPr>
          <w:lang w:val="fi-FI"/>
        </w:rPr>
        <w:t xml:space="preserve"> </w:t>
      </w:r>
      <w:r w:rsidR="00C35F38" w:rsidRPr="00A40F18">
        <w:rPr>
          <w:lang w:val="fi-FI"/>
        </w:rPr>
        <w:t>menettelyn vireillepanosta</w:t>
      </w:r>
      <w:r w:rsidR="00D2435E" w:rsidRPr="00936EFA">
        <w:rPr>
          <w:lang w:val="fi-FI"/>
        </w:rPr>
        <w:t>;</w:t>
      </w:r>
      <w:r w:rsidR="00A41E4C" w:rsidRPr="00936EFA">
        <w:rPr>
          <w:lang w:val="fi-FI"/>
        </w:rPr>
        <w:t xml:space="preserve"> </w:t>
      </w:r>
    </w:p>
    <w:p w14:paraId="5C0277F1" w14:textId="77777777" w:rsidR="0007721D" w:rsidRPr="00936EFA" w:rsidRDefault="0007721D" w:rsidP="00C413E0">
      <w:pPr>
        <w:pStyle w:val="BodyTextIndent2"/>
        <w:rPr>
          <w:lang w:val="fi-FI"/>
        </w:rPr>
      </w:pPr>
    </w:p>
    <w:p w14:paraId="65C02FB1" w14:textId="77777777" w:rsidR="001D5B1F" w:rsidRPr="00936EFA" w:rsidRDefault="001D5B1F" w:rsidP="00C35F38">
      <w:pPr>
        <w:pStyle w:val="BodyTextIndent2"/>
        <w:ind w:left="2367"/>
        <w:rPr>
          <w:lang w:val="fi-FI"/>
        </w:rPr>
      </w:pPr>
      <w:r w:rsidRPr="00936EFA">
        <w:rPr>
          <w:lang w:val="fi-FI"/>
        </w:rPr>
        <w:t>(c)</w:t>
      </w:r>
      <w:r w:rsidR="0007721D" w:rsidRPr="00936EFA">
        <w:rPr>
          <w:lang w:val="fi-FI"/>
        </w:rPr>
        <w:t xml:space="preserve"> </w:t>
      </w:r>
      <w:r w:rsidR="00C35F38" w:rsidRPr="00C35F38">
        <w:rPr>
          <w:lang w:val="fi-FI"/>
        </w:rPr>
        <w:t>v</w:t>
      </w:r>
      <w:r w:rsidR="00C35F38" w:rsidRPr="00E63B0E">
        <w:rPr>
          <w:lang w:val="fi-FI"/>
        </w:rPr>
        <w:t>erkkotunnus rekisteröitiin pääasiallisena tarkoituksena häiritä kilpailijan ammatinharjoittamista</w:t>
      </w:r>
      <w:r w:rsidR="006C3A1A" w:rsidRPr="00936EFA">
        <w:rPr>
          <w:lang w:val="fi-FI"/>
        </w:rPr>
        <w:t>;  tai</w:t>
      </w:r>
    </w:p>
    <w:p w14:paraId="18F27CA9" w14:textId="77777777" w:rsidR="0007721D" w:rsidRPr="00936EFA" w:rsidRDefault="0007721D" w:rsidP="001D5B1F">
      <w:pPr>
        <w:pStyle w:val="BodyTextIndent2"/>
        <w:ind w:left="2160" w:hanging="720"/>
        <w:rPr>
          <w:lang w:val="fi-FI"/>
        </w:rPr>
      </w:pPr>
    </w:p>
    <w:p w14:paraId="29A50D54" w14:textId="77777777" w:rsidR="0007721D" w:rsidRPr="00936EFA" w:rsidRDefault="001D5B1F" w:rsidP="00E63B0E">
      <w:pPr>
        <w:pStyle w:val="BodyTextIndent2"/>
        <w:ind w:left="2367"/>
        <w:rPr>
          <w:lang w:val="fi-FI"/>
        </w:rPr>
      </w:pPr>
      <w:r w:rsidRPr="00936EFA">
        <w:rPr>
          <w:lang w:val="fi-FI"/>
        </w:rPr>
        <w:t>(d)</w:t>
      </w:r>
      <w:r w:rsidR="0007721D" w:rsidRPr="00936EFA">
        <w:rPr>
          <w:lang w:val="fi-FI"/>
        </w:rPr>
        <w:t xml:space="preserve"> </w:t>
      </w:r>
      <w:r w:rsidR="00C35F38" w:rsidRPr="00C35F38">
        <w:rPr>
          <w:lang w:val="fi-FI"/>
        </w:rPr>
        <w:t>v</w:t>
      </w:r>
      <w:r w:rsidR="00C35F38" w:rsidRPr="00E63B0E">
        <w:rPr>
          <w:lang w:val="fi-FI"/>
        </w:rPr>
        <w:t>erkkotunnusta käytettiin tarkoituksellisesti Internetin käyttäjien houkutteluun, vastaajan verkkosivuston tai muun verkkopaikan kaupallisten etujen edistämiseen luomalla sekaannuksen todennäköisyys kohdistuen nimeen, johon kohdistuu kansallisen ja/tai Euroopan unionin lain tunnustama tai niiden perusteella vakiintunut oikeus tai joka on julkisyhteisön nimi, ja kyseinen sekaannus koskee vastaajan verkkosivuston tai paikan, verkkosivustolla olevan tuotteen tai palvelun lähdettä, sponsorointia tai tukemista, yhteyttä tai kytköstä tai suosimista</w:t>
      </w:r>
      <w:r w:rsidR="00C35F38">
        <w:rPr>
          <w:lang w:val="fi-FI"/>
        </w:rPr>
        <w:t>;</w:t>
      </w:r>
      <w:r w:rsidR="006C3A1A" w:rsidRPr="00936EFA">
        <w:rPr>
          <w:lang w:val="fi-FI"/>
        </w:rPr>
        <w:t xml:space="preserve"> tai</w:t>
      </w:r>
    </w:p>
    <w:p w14:paraId="3BFD1041" w14:textId="77777777" w:rsidR="006C3A1A" w:rsidRPr="00936EFA" w:rsidRDefault="006C3A1A" w:rsidP="00E63B0E">
      <w:pPr>
        <w:pStyle w:val="BodyTextIndent2"/>
        <w:ind w:left="2367"/>
        <w:rPr>
          <w:lang w:val="fi-FI"/>
        </w:rPr>
      </w:pPr>
    </w:p>
    <w:p w14:paraId="7665650D" w14:textId="77777777" w:rsidR="00260EB4" w:rsidRPr="00936EFA" w:rsidRDefault="001D5B1F" w:rsidP="00E63B0E">
      <w:pPr>
        <w:pStyle w:val="BodyTextIndent2"/>
        <w:ind w:left="2367"/>
        <w:rPr>
          <w:lang w:val="fi-FI"/>
        </w:rPr>
      </w:pPr>
      <w:r w:rsidRPr="00936EFA">
        <w:rPr>
          <w:lang w:val="fi-FI"/>
        </w:rPr>
        <w:t>(e)</w:t>
      </w:r>
      <w:r w:rsidR="0007721D" w:rsidRPr="00936EFA">
        <w:rPr>
          <w:lang w:val="fi-FI"/>
        </w:rPr>
        <w:t xml:space="preserve"> </w:t>
      </w:r>
      <w:r w:rsidR="00C35F38" w:rsidRPr="00C35F38">
        <w:rPr>
          <w:lang w:val="fi-FI"/>
        </w:rPr>
        <w:t>v</w:t>
      </w:r>
      <w:r w:rsidR="00C35F38" w:rsidRPr="00E63B0E">
        <w:rPr>
          <w:lang w:val="fi-FI"/>
        </w:rPr>
        <w:t>erkkotunnus on henkilön nimi eikä vastaajan ja rekisteröidyn verkkotunnuksen välillä ole todistettavaa yhteyttä</w:t>
      </w:r>
      <w:r w:rsidR="008B25CD" w:rsidRPr="00936EFA">
        <w:rPr>
          <w:lang w:val="fi-FI"/>
        </w:rPr>
        <w:t>.</w:t>
      </w:r>
      <w:r w:rsidR="00260EB4" w:rsidRPr="00936EFA">
        <w:rPr>
          <w:lang w:val="fi-FI"/>
        </w:rPr>
        <w:t>]</w:t>
      </w:r>
    </w:p>
    <w:p w14:paraId="2AE2A2F4" w14:textId="77777777" w:rsidR="00260EB4" w:rsidRPr="00936EFA" w:rsidRDefault="00260EB4">
      <w:pPr>
        <w:rPr>
          <w:lang w:val="fi-FI"/>
        </w:rPr>
      </w:pPr>
    </w:p>
    <w:p w14:paraId="53922E9A" w14:textId="77777777" w:rsidR="00260EB4" w:rsidRPr="00936EFA" w:rsidRDefault="00260EB4">
      <w:pPr>
        <w:rPr>
          <w:lang w:val="fi-FI"/>
        </w:rPr>
      </w:pPr>
    </w:p>
    <w:p w14:paraId="2A129A1F" w14:textId="77777777" w:rsidR="00260EB4" w:rsidRPr="00936EFA" w:rsidRDefault="00260EB4" w:rsidP="009F3AE4">
      <w:pPr>
        <w:pStyle w:val="Heading4"/>
        <w:keepNext w:val="0"/>
        <w:rPr>
          <w:b w:val="0"/>
          <w:u w:val="none"/>
          <w:lang w:val="fi-FI"/>
        </w:rPr>
      </w:pPr>
      <w:r w:rsidRPr="00936EFA">
        <w:rPr>
          <w:u w:val="none"/>
          <w:lang w:val="fi-FI"/>
        </w:rPr>
        <w:t>VI</w:t>
      </w:r>
      <w:r w:rsidR="003F7AA9" w:rsidRPr="00936EFA">
        <w:rPr>
          <w:u w:val="none"/>
          <w:lang w:val="fi-FI"/>
        </w:rPr>
        <w:t>I</w:t>
      </w:r>
      <w:r w:rsidRPr="00936EFA">
        <w:rPr>
          <w:u w:val="none"/>
          <w:lang w:val="fi-FI"/>
        </w:rPr>
        <w:t xml:space="preserve">.  </w:t>
      </w:r>
      <w:r w:rsidR="00322842" w:rsidRPr="00936EFA">
        <w:rPr>
          <w:lang w:val="fi-FI"/>
        </w:rPr>
        <w:t>Haettava oikeussuoja</w:t>
      </w:r>
    </w:p>
    <w:p w14:paraId="26AF5860" w14:textId="77777777" w:rsidR="00260EB4" w:rsidRPr="00936EFA" w:rsidRDefault="00260EB4" w:rsidP="009F3AE4">
      <w:pPr>
        <w:pStyle w:val="Heading4"/>
        <w:keepNext w:val="0"/>
        <w:rPr>
          <w:b w:val="0"/>
          <w:u w:val="none"/>
          <w:lang w:val="fi-FI"/>
        </w:rPr>
      </w:pPr>
      <w:r w:rsidRPr="00936EFA">
        <w:rPr>
          <w:b w:val="0"/>
          <w:u w:val="none"/>
          <w:lang w:val="fi-FI"/>
        </w:rPr>
        <w:t>(</w:t>
      </w:r>
      <w:r w:rsidR="00EB469C">
        <w:rPr>
          <w:b w:val="0"/>
          <w:u w:val="none"/>
          <w:lang w:val="fi-FI"/>
        </w:rPr>
        <w:t>VRR-</w:t>
      </w:r>
      <w:r w:rsidR="00322842" w:rsidRPr="00936EFA">
        <w:rPr>
          <w:b w:val="0"/>
          <w:u w:val="none"/>
          <w:lang w:val="fi-FI"/>
        </w:rPr>
        <w:t xml:space="preserve">säännöt, </w:t>
      </w:r>
      <w:r w:rsidR="00452C33" w:rsidRPr="00936EFA">
        <w:rPr>
          <w:b w:val="0"/>
          <w:u w:val="none"/>
          <w:lang w:val="fi-FI"/>
        </w:rPr>
        <w:t>B(1)</w:t>
      </w:r>
      <w:r w:rsidRPr="00936EFA">
        <w:rPr>
          <w:b w:val="0"/>
          <w:u w:val="none"/>
          <w:lang w:val="fi-FI"/>
        </w:rPr>
        <w:t>(b)(</w:t>
      </w:r>
      <w:r w:rsidR="00452C33" w:rsidRPr="00936EFA">
        <w:rPr>
          <w:b w:val="0"/>
          <w:u w:val="none"/>
          <w:lang w:val="fi-FI"/>
        </w:rPr>
        <w:t>11</w:t>
      </w:r>
      <w:r w:rsidRPr="00936EFA">
        <w:rPr>
          <w:b w:val="0"/>
          <w:u w:val="none"/>
          <w:lang w:val="fi-FI"/>
        </w:rPr>
        <w:t>)</w:t>
      </w:r>
      <w:r w:rsidR="0007721D" w:rsidRPr="00936EFA">
        <w:rPr>
          <w:b w:val="0"/>
          <w:u w:val="none"/>
          <w:lang w:val="fi-FI"/>
        </w:rPr>
        <w:t xml:space="preserve"> </w:t>
      </w:r>
      <w:r w:rsidR="00322842" w:rsidRPr="00936EFA">
        <w:rPr>
          <w:b w:val="0"/>
          <w:u w:val="none"/>
          <w:lang w:val="fi-FI"/>
        </w:rPr>
        <w:t xml:space="preserve">ja </w:t>
      </w:r>
      <w:r w:rsidR="0007721D" w:rsidRPr="00936EFA">
        <w:rPr>
          <w:b w:val="0"/>
          <w:u w:val="none"/>
          <w:lang w:val="fi-FI"/>
        </w:rPr>
        <w:t>(12)</w:t>
      </w:r>
      <w:r w:rsidR="00322842" w:rsidRPr="00936EFA">
        <w:rPr>
          <w:b w:val="0"/>
          <w:u w:val="none"/>
          <w:lang w:val="fi-FI"/>
        </w:rPr>
        <w:t xml:space="preserve"> kohdat</w:t>
      </w:r>
      <w:r w:rsidRPr="00936EFA">
        <w:rPr>
          <w:b w:val="0"/>
          <w:u w:val="none"/>
          <w:lang w:val="fi-FI"/>
        </w:rPr>
        <w:t>)</w:t>
      </w:r>
    </w:p>
    <w:p w14:paraId="2FDE2ECC" w14:textId="77777777" w:rsidR="00260EB4" w:rsidRPr="00936EFA" w:rsidRDefault="00260EB4">
      <w:pPr>
        <w:spacing w:line="360" w:lineRule="auto"/>
        <w:rPr>
          <w:lang w:val="fi-FI"/>
        </w:rPr>
      </w:pPr>
    </w:p>
    <w:p w14:paraId="79B60C5E" w14:textId="77777777" w:rsidR="00260EB4" w:rsidRPr="00936EFA" w:rsidRDefault="00260EB4" w:rsidP="009F3AE4">
      <w:pPr>
        <w:spacing w:line="360" w:lineRule="auto"/>
        <w:ind w:left="720" w:hanging="720"/>
        <w:rPr>
          <w:i/>
          <w:lang w:val="fi-FI"/>
        </w:rPr>
      </w:pPr>
      <w:r w:rsidRPr="00936EFA">
        <w:rPr>
          <w:lang w:val="fi-FI"/>
        </w:rPr>
        <w:t>[1</w:t>
      </w:r>
      <w:r w:rsidR="00E60A1C" w:rsidRPr="00936EFA">
        <w:rPr>
          <w:lang w:val="fi-FI"/>
        </w:rPr>
        <w:t>3</w:t>
      </w:r>
      <w:r w:rsidRPr="00936EFA">
        <w:rPr>
          <w:lang w:val="fi-FI"/>
        </w:rPr>
        <w:t>.]</w:t>
      </w:r>
      <w:r w:rsidRPr="00936EFA">
        <w:rPr>
          <w:lang w:val="fi-FI"/>
        </w:rPr>
        <w:tab/>
      </w:r>
      <w:r w:rsidR="0042275A" w:rsidRPr="00936EFA">
        <w:rPr>
          <w:lang w:val="fi-FI"/>
        </w:rPr>
        <w:t xml:space="preserve">Edellä luvussa VI. </w:t>
      </w:r>
      <w:r w:rsidR="0006723F" w:rsidRPr="00936EFA">
        <w:rPr>
          <w:lang w:val="fi-FI"/>
        </w:rPr>
        <w:t>esitetyistä</w:t>
      </w:r>
      <w:r w:rsidR="0042275A" w:rsidRPr="00936EFA">
        <w:rPr>
          <w:lang w:val="fi-FI"/>
        </w:rPr>
        <w:t xml:space="preserve"> syistä </w:t>
      </w:r>
      <w:r w:rsidR="00273C0B">
        <w:rPr>
          <w:lang w:val="fi-FI"/>
        </w:rPr>
        <w:t>valittaja</w:t>
      </w:r>
      <w:r w:rsidR="00273C0B" w:rsidRPr="00936EFA">
        <w:rPr>
          <w:lang w:val="fi-FI"/>
        </w:rPr>
        <w:t xml:space="preserve"> </w:t>
      </w:r>
      <w:r w:rsidR="0042275A" w:rsidRPr="00936EFA">
        <w:rPr>
          <w:lang w:val="fi-FI"/>
        </w:rPr>
        <w:t xml:space="preserve">pyytää tähän menettelyyn nimitetyltä paneelilta, että </w:t>
      </w:r>
      <w:r w:rsidR="0042275A" w:rsidRPr="00936EFA">
        <w:rPr>
          <w:i/>
          <w:lang w:val="fi-FI"/>
        </w:rPr>
        <w:t>[“verkkotunnus (</w:t>
      </w:r>
      <w:r w:rsidR="00FA796D">
        <w:rPr>
          <w:i/>
          <w:lang w:val="fi-FI"/>
        </w:rPr>
        <w:t>-</w:t>
      </w:r>
      <w:r w:rsidR="0042275A" w:rsidRPr="00936EFA">
        <w:rPr>
          <w:i/>
          <w:lang w:val="fi-FI"/>
        </w:rPr>
        <w:t xml:space="preserve">tunnukset) siirretään </w:t>
      </w:r>
      <w:r w:rsidR="00273C0B">
        <w:rPr>
          <w:i/>
          <w:lang w:val="fi-FI"/>
        </w:rPr>
        <w:t>valittajalle</w:t>
      </w:r>
      <w:r w:rsidR="0042275A" w:rsidRPr="00936EFA">
        <w:rPr>
          <w:i/>
          <w:lang w:val="fi-FI"/>
        </w:rPr>
        <w:t>”/ verkkotunnus (</w:t>
      </w:r>
      <w:r w:rsidR="00FA796D">
        <w:rPr>
          <w:i/>
          <w:lang w:val="fi-FI"/>
        </w:rPr>
        <w:t>-tunnukset) kumotaan”</w:t>
      </w:r>
      <w:r w:rsidR="0042275A" w:rsidRPr="00936EFA">
        <w:rPr>
          <w:i/>
          <w:lang w:val="fi-FI"/>
        </w:rPr>
        <w:t>]</w:t>
      </w:r>
      <w:r w:rsidR="00FA796D">
        <w:rPr>
          <w:i/>
          <w:lang w:val="fi-FI"/>
        </w:rPr>
        <w:t>.</w:t>
      </w:r>
      <w:r w:rsidR="0042275A" w:rsidRPr="00936EFA">
        <w:rPr>
          <w:i/>
          <w:lang w:val="fi-FI"/>
        </w:rPr>
        <w:t xml:space="preserve"> </w:t>
      </w:r>
      <w:r w:rsidR="0042275A" w:rsidRPr="00936EFA">
        <w:rPr>
          <w:lang w:val="fi-FI"/>
        </w:rPr>
        <w:t xml:space="preserve"> </w:t>
      </w:r>
      <w:r w:rsidR="0042275A" w:rsidRPr="00936EFA">
        <w:rPr>
          <w:i/>
          <w:lang w:val="fi-FI"/>
        </w:rPr>
        <w:t xml:space="preserve">[Jos </w:t>
      </w:r>
      <w:r w:rsidR="00273C0B">
        <w:rPr>
          <w:i/>
          <w:lang w:val="fi-FI"/>
        </w:rPr>
        <w:t>valittaja</w:t>
      </w:r>
      <w:r w:rsidR="00273C0B" w:rsidRPr="00936EFA">
        <w:rPr>
          <w:i/>
          <w:lang w:val="fi-FI"/>
        </w:rPr>
        <w:t xml:space="preserve"> </w:t>
      </w:r>
      <w:r w:rsidR="0042275A" w:rsidRPr="00936EFA">
        <w:rPr>
          <w:i/>
          <w:lang w:val="fi-FI"/>
        </w:rPr>
        <w:t xml:space="preserve">pyytää verkkotunnuksen siirtämistä, </w:t>
      </w:r>
      <w:r w:rsidR="00491D1F" w:rsidRPr="00936EFA">
        <w:rPr>
          <w:i/>
          <w:lang w:val="fi-FI"/>
        </w:rPr>
        <w:t xml:space="preserve">tulee </w:t>
      </w:r>
      <w:r w:rsidR="00530A7F" w:rsidRPr="00936EFA">
        <w:rPr>
          <w:i/>
          <w:lang w:val="fi-FI"/>
        </w:rPr>
        <w:t xml:space="preserve">esittää todisteita </w:t>
      </w:r>
      <w:r w:rsidR="00491D1F" w:rsidRPr="00936EFA">
        <w:rPr>
          <w:i/>
          <w:lang w:val="fi-FI"/>
        </w:rPr>
        <w:t>sen tueksi</w:t>
      </w:r>
      <w:r w:rsidR="00530A7F" w:rsidRPr="00936EFA">
        <w:rPr>
          <w:i/>
          <w:lang w:val="fi-FI"/>
        </w:rPr>
        <w:t xml:space="preserve"> että </w:t>
      </w:r>
      <w:r w:rsidR="00273C0B">
        <w:rPr>
          <w:i/>
          <w:lang w:val="fi-FI"/>
        </w:rPr>
        <w:t>valittaja</w:t>
      </w:r>
      <w:r w:rsidR="00273C0B" w:rsidRPr="00936EFA">
        <w:rPr>
          <w:i/>
          <w:lang w:val="fi-FI"/>
        </w:rPr>
        <w:t xml:space="preserve"> </w:t>
      </w:r>
      <w:r w:rsidR="00530A7F" w:rsidRPr="00936EFA">
        <w:rPr>
          <w:i/>
          <w:lang w:val="fi-FI"/>
        </w:rPr>
        <w:t xml:space="preserve">täyttää </w:t>
      </w:r>
      <w:r w:rsidR="00A5024D" w:rsidRPr="00A5024D">
        <w:rPr>
          <w:i/>
          <w:lang w:val="fi-FI"/>
        </w:rPr>
        <w:t>Euroopan parlamentin ja neuvoston asetu</w:t>
      </w:r>
      <w:r w:rsidR="00A5024D">
        <w:rPr>
          <w:i/>
          <w:lang w:val="fi-FI"/>
        </w:rPr>
        <w:t>ksen</w:t>
      </w:r>
      <w:r w:rsidR="00A5024D" w:rsidRPr="00A5024D">
        <w:rPr>
          <w:i/>
          <w:lang w:val="fi-FI"/>
        </w:rPr>
        <w:t xml:space="preserve"> (EU) 2019/517, </w:t>
      </w:r>
      <w:r w:rsidR="00A5024D">
        <w:rPr>
          <w:i/>
          <w:lang w:val="fi-FI"/>
        </w:rPr>
        <w:t xml:space="preserve">3 </w:t>
      </w:r>
      <w:r w:rsidR="00A5024D" w:rsidRPr="00A5024D">
        <w:rPr>
          <w:i/>
          <w:lang w:val="fi-FI"/>
        </w:rPr>
        <w:t>artikla</w:t>
      </w:r>
      <w:r w:rsidR="00A5024D">
        <w:rPr>
          <w:i/>
          <w:lang w:val="fi-FI"/>
        </w:rPr>
        <w:t>ssa</w:t>
      </w:r>
      <w:r w:rsidR="00530A7F" w:rsidRPr="00936EFA">
        <w:rPr>
          <w:i/>
          <w:lang w:val="fi-FI"/>
        </w:rPr>
        <w:t xml:space="preserve"> esitetyt yleiset rekisteröintiin liittyvät kelpoisuusvaatimukset</w:t>
      </w:r>
      <w:r w:rsidR="00491D1F" w:rsidRPr="00936EFA">
        <w:rPr>
          <w:i/>
          <w:lang w:val="fi-FI"/>
        </w:rPr>
        <w:t>.]</w:t>
      </w:r>
      <w:r w:rsidR="00530A7F" w:rsidRPr="00936EFA">
        <w:rPr>
          <w:i/>
          <w:lang w:val="fi-FI"/>
        </w:rPr>
        <w:t xml:space="preserve"> </w:t>
      </w:r>
      <w:r w:rsidR="0042275A" w:rsidRPr="00936EFA">
        <w:rPr>
          <w:i/>
          <w:lang w:val="fi-FI"/>
        </w:rPr>
        <w:t xml:space="preserve"> </w:t>
      </w:r>
    </w:p>
    <w:p w14:paraId="58055E32" w14:textId="77777777" w:rsidR="00260EB4" w:rsidRPr="00936EFA" w:rsidRDefault="00260EB4">
      <w:pPr>
        <w:rPr>
          <w:lang w:val="fi-FI"/>
        </w:rPr>
      </w:pPr>
    </w:p>
    <w:p w14:paraId="60FB7B4E" w14:textId="77777777" w:rsidR="00260EB4" w:rsidRPr="00936EFA" w:rsidRDefault="00260EB4">
      <w:pPr>
        <w:rPr>
          <w:lang w:val="fi-FI"/>
        </w:rPr>
      </w:pPr>
    </w:p>
    <w:p w14:paraId="2AB642B1" w14:textId="77777777" w:rsidR="00260EB4" w:rsidRPr="00936EFA" w:rsidRDefault="00260EB4">
      <w:pPr>
        <w:pStyle w:val="Header"/>
        <w:tabs>
          <w:tab w:val="clear" w:pos="4536"/>
          <w:tab w:val="clear" w:pos="9072"/>
        </w:tabs>
        <w:jc w:val="center"/>
        <w:rPr>
          <w:b/>
          <w:lang w:val="fi-FI"/>
        </w:rPr>
      </w:pPr>
      <w:r w:rsidRPr="00936EFA">
        <w:rPr>
          <w:b/>
          <w:lang w:val="fi-FI"/>
        </w:rPr>
        <w:t>VII</w:t>
      </w:r>
      <w:r w:rsidR="003F7AA9" w:rsidRPr="00936EFA">
        <w:rPr>
          <w:b/>
          <w:lang w:val="fi-FI"/>
        </w:rPr>
        <w:t>I</w:t>
      </w:r>
      <w:r w:rsidRPr="00936EFA">
        <w:rPr>
          <w:b/>
          <w:lang w:val="fi-FI"/>
        </w:rPr>
        <w:t xml:space="preserve">.  </w:t>
      </w:r>
      <w:r w:rsidRPr="00936EFA">
        <w:rPr>
          <w:b/>
          <w:u w:val="single"/>
          <w:lang w:val="fi-FI"/>
        </w:rPr>
        <w:t>Pane</w:t>
      </w:r>
      <w:r w:rsidR="00A93671" w:rsidRPr="00936EFA">
        <w:rPr>
          <w:b/>
          <w:u w:val="single"/>
          <w:lang w:val="fi-FI"/>
        </w:rPr>
        <w:t>e</w:t>
      </w:r>
      <w:r w:rsidRPr="00936EFA">
        <w:rPr>
          <w:b/>
          <w:u w:val="single"/>
          <w:lang w:val="fi-FI"/>
        </w:rPr>
        <w:t>l</w:t>
      </w:r>
      <w:r w:rsidR="00A93671" w:rsidRPr="00936EFA">
        <w:rPr>
          <w:b/>
          <w:u w:val="single"/>
          <w:lang w:val="fi-FI"/>
        </w:rPr>
        <w:t>i</w:t>
      </w:r>
    </w:p>
    <w:p w14:paraId="2D295499" w14:textId="77777777" w:rsidR="00260EB4" w:rsidRPr="00936EFA" w:rsidRDefault="00260EB4">
      <w:pPr>
        <w:pStyle w:val="Header"/>
        <w:tabs>
          <w:tab w:val="clear" w:pos="4536"/>
          <w:tab w:val="clear" w:pos="9072"/>
        </w:tabs>
        <w:jc w:val="center"/>
        <w:rPr>
          <w:lang w:val="fi-FI"/>
        </w:rPr>
      </w:pPr>
      <w:r w:rsidRPr="00936EFA">
        <w:rPr>
          <w:lang w:val="fi-FI"/>
        </w:rPr>
        <w:t>(</w:t>
      </w:r>
      <w:r w:rsidR="00EB469C">
        <w:rPr>
          <w:lang w:val="fi-FI"/>
        </w:rPr>
        <w:t>VRR-</w:t>
      </w:r>
      <w:r w:rsidR="00A93671" w:rsidRPr="00936EFA">
        <w:rPr>
          <w:lang w:val="fi-FI"/>
        </w:rPr>
        <w:t>säännöt</w:t>
      </w:r>
      <w:r w:rsidRPr="00936EFA">
        <w:rPr>
          <w:lang w:val="fi-FI"/>
        </w:rPr>
        <w:t xml:space="preserve">, </w:t>
      </w:r>
      <w:r w:rsidR="00452C33" w:rsidRPr="00936EFA">
        <w:rPr>
          <w:lang w:val="fi-FI"/>
        </w:rPr>
        <w:t>B(1)</w:t>
      </w:r>
      <w:r w:rsidRPr="00936EFA">
        <w:rPr>
          <w:lang w:val="fi-FI"/>
        </w:rPr>
        <w:t>(b)(</w:t>
      </w:r>
      <w:r w:rsidR="00452C33" w:rsidRPr="00936EFA">
        <w:rPr>
          <w:lang w:val="fi-FI"/>
        </w:rPr>
        <w:t>4</w:t>
      </w:r>
      <w:r w:rsidRPr="00936EFA">
        <w:rPr>
          <w:lang w:val="fi-FI"/>
        </w:rPr>
        <w:t>)</w:t>
      </w:r>
      <w:r w:rsidR="00A93671" w:rsidRPr="00936EFA">
        <w:rPr>
          <w:lang w:val="fi-FI"/>
        </w:rPr>
        <w:t xml:space="preserve"> kohta</w:t>
      </w:r>
      <w:r w:rsidR="006044B7" w:rsidRPr="00936EFA">
        <w:rPr>
          <w:lang w:val="fi-FI"/>
        </w:rPr>
        <w:t xml:space="preserve">;  </w:t>
      </w:r>
      <w:r w:rsidR="00A93671" w:rsidRPr="00936EFA">
        <w:rPr>
          <w:lang w:val="fi-FI"/>
        </w:rPr>
        <w:t>lisäsäännöt</w:t>
      </w:r>
      <w:r w:rsidR="006044B7" w:rsidRPr="00936EFA">
        <w:rPr>
          <w:lang w:val="fi-FI"/>
        </w:rPr>
        <w:t xml:space="preserve">, </w:t>
      </w:r>
      <w:r w:rsidR="00A93671" w:rsidRPr="00936EFA">
        <w:rPr>
          <w:lang w:val="fi-FI"/>
        </w:rPr>
        <w:t>8</w:t>
      </w:r>
      <w:r w:rsidR="009B7946" w:rsidRPr="00936EFA">
        <w:rPr>
          <w:lang w:val="fi-FI"/>
        </w:rPr>
        <w:t>(a)</w:t>
      </w:r>
      <w:r w:rsidR="00A93671" w:rsidRPr="00936EFA">
        <w:rPr>
          <w:lang w:val="fi-FI"/>
        </w:rPr>
        <w:t xml:space="preserve"> kohta</w:t>
      </w:r>
      <w:r w:rsidRPr="00936EFA">
        <w:rPr>
          <w:lang w:val="fi-FI"/>
        </w:rPr>
        <w:t>)</w:t>
      </w:r>
    </w:p>
    <w:p w14:paraId="259F3252" w14:textId="77777777" w:rsidR="00260EB4" w:rsidRPr="00936EFA" w:rsidRDefault="00260EB4">
      <w:pPr>
        <w:pStyle w:val="Header"/>
        <w:tabs>
          <w:tab w:val="clear" w:pos="4536"/>
          <w:tab w:val="clear" w:pos="9072"/>
        </w:tabs>
        <w:spacing w:line="360" w:lineRule="auto"/>
        <w:rPr>
          <w:lang w:val="fi-FI"/>
        </w:rPr>
      </w:pPr>
    </w:p>
    <w:p w14:paraId="675A4B3A" w14:textId="77777777" w:rsidR="00260EB4" w:rsidRPr="00936EFA" w:rsidRDefault="00260EB4" w:rsidP="009F3AE4">
      <w:pPr>
        <w:spacing w:line="360" w:lineRule="auto"/>
        <w:ind w:left="720" w:hanging="720"/>
        <w:rPr>
          <w:lang w:val="fi-FI"/>
        </w:rPr>
      </w:pPr>
      <w:r w:rsidRPr="00936EFA">
        <w:rPr>
          <w:lang w:val="fi-FI"/>
        </w:rPr>
        <w:t>[1</w:t>
      </w:r>
      <w:r w:rsidR="00E60A1C" w:rsidRPr="00936EFA">
        <w:rPr>
          <w:lang w:val="fi-FI"/>
        </w:rPr>
        <w:t>4</w:t>
      </w:r>
      <w:r w:rsidRPr="00936EFA">
        <w:rPr>
          <w:lang w:val="fi-FI"/>
        </w:rPr>
        <w:t>.]</w:t>
      </w:r>
      <w:r w:rsidRPr="00936EFA">
        <w:rPr>
          <w:lang w:val="fi-FI"/>
        </w:rPr>
        <w:tab/>
      </w:r>
      <w:r w:rsidR="00273C0B">
        <w:rPr>
          <w:lang w:val="fi-FI"/>
        </w:rPr>
        <w:t>Valittaja</w:t>
      </w:r>
      <w:r w:rsidR="00273C0B" w:rsidRPr="00936EFA">
        <w:rPr>
          <w:lang w:val="fi-FI"/>
        </w:rPr>
        <w:t xml:space="preserve"> </w:t>
      </w:r>
      <w:r w:rsidR="00B0023D" w:rsidRPr="00936EFA">
        <w:rPr>
          <w:lang w:val="fi-FI"/>
        </w:rPr>
        <w:t xml:space="preserve">valitsee  riidan ratkaisijaksi </w:t>
      </w:r>
      <w:r w:rsidR="00B0023D" w:rsidRPr="00936EFA">
        <w:rPr>
          <w:i/>
          <w:lang w:val="fi-FI"/>
        </w:rPr>
        <w:t>[valitkaa yksi:  “yksihenkisen paneelin” / tai “kolmihenkisen paneelin”]</w:t>
      </w:r>
      <w:r w:rsidR="00B0023D" w:rsidRPr="00936EFA">
        <w:rPr>
          <w:lang w:val="fi-FI"/>
        </w:rPr>
        <w:t xml:space="preserve">.  </w:t>
      </w:r>
    </w:p>
    <w:p w14:paraId="0E04EF4D" w14:textId="77777777" w:rsidR="00260EB4" w:rsidRPr="00936EFA" w:rsidRDefault="00260EB4">
      <w:pPr>
        <w:pStyle w:val="BodyText2"/>
        <w:spacing w:line="360" w:lineRule="auto"/>
        <w:ind w:left="567"/>
        <w:rPr>
          <w:lang w:val="fi-FI"/>
        </w:rPr>
      </w:pPr>
    </w:p>
    <w:p w14:paraId="6E5D20C8" w14:textId="77777777" w:rsidR="00260EB4" w:rsidRPr="00936EFA" w:rsidRDefault="00260EB4" w:rsidP="009F3AE4">
      <w:pPr>
        <w:pStyle w:val="BodyText2"/>
        <w:spacing w:line="360" w:lineRule="auto"/>
        <w:ind w:left="720" w:hanging="720"/>
        <w:rPr>
          <w:lang w:val="fi-FI"/>
        </w:rPr>
      </w:pPr>
      <w:r w:rsidRPr="00936EFA">
        <w:rPr>
          <w:i w:val="0"/>
          <w:lang w:val="fi-FI"/>
        </w:rPr>
        <w:t>[  ]</w:t>
      </w:r>
      <w:r w:rsidRPr="00936EFA">
        <w:rPr>
          <w:i w:val="0"/>
          <w:lang w:val="fi-FI"/>
        </w:rPr>
        <w:tab/>
      </w:r>
      <w:r w:rsidR="007E2309" w:rsidRPr="00936EFA">
        <w:rPr>
          <w:lang w:val="fi-FI"/>
        </w:rPr>
        <w:t>[</w:t>
      </w:r>
      <w:r w:rsidR="00351501" w:rsidRPr="00936EFA">
        <w:rPr>
          <w:lang w:val="fi-FI"/>
        </w:rPr>
        <w:t>Mikäli valitaan</w:t>
      </w:r>
      <w:r w:rsidR="007E2309" w:rsidRPr="00936EFA">
        <w:rPr>
          <w:lang w:val="fi-FI"/>
        </w:rPr>
        <w:t xml:space="preserve"> kolmihenki</w:t>
      </w:r>
      <w:r w:rsidR="00351501" w:rsidRPr="00936EFA">
        <w:rPr>
          <w:lang w:val="fi-FI"/>
        </w:rPr>
        <w:t>n</w:t>
      </w:r>
      <w:r w:rsidR="007E2309" w:rsidRPr="00936EFA">
        <w:rPr>
          <w:lang w:val="fi-FI"/>
        </w:rPr>
        <w:t>en paneeli, tulee ilmoittaa kolmen panelistiehdokkaan nimet,</w:t>
      </w:r>
      <w:r w:rsidR="00696D37">
        <w:rPr>
          <w:lang w:val="fi-FI"/>
        </w:rPr>
        <w:t xml:space="preserve"> </w:t>
      </w:r>
      <w:r w:rsidR="00351501" w:rsidRPr="00936EFA">
        <w:rPr>
          <w:lang w:val="fi-FI"/>
        </w:rPr>
        <w:t>joista yhden WIPO Center pyrkii</w:t>
      </w:r>
      <w:r w:rsidR="007007F8" w:rsidRPr="00936EFA">
        <w:rPr>
          <w:lang w:val="fi-FI"/>
        </w:rPr>
        <w:t xml:space="preserve"> </w:t>
      </w:r>
      <w:r w:rsidR="00351501" w:rsidRPr="00936EFA">
        <w:rPr>
          <w:lang w:val="fi-FI"/>
        </w:rPr>
        <w:t xml:space="preserve">nimittämään paneeliin </w:t>
      </w:r>
      <w:r w:rsidR="00EB469C">
        <w:rPr>
          <w:lang w:val="fi-FI"/>
        </w:rPr>
        <w:t>VRR-</w:t>
      </w:r>
      <w:r w:rsidR="00351501" w:rsidRPr="00936EFA">
        <w:rPr>
          <w:lang w:val="fi-FI"/>
        </w:rPr>
        <w:t xml:space="preserve">sääntöjen B(4) kohdan ja lisäsääntöjen 8 kohdan mukaan.  Ehdokkaiden nimet voidaan ottaa WIPO Centerin julkaistusta panelistiluettelosta osoitteesta </w:t>
      </w:r>
      <w:r w:rsidR="007E2309" w:rsidRPr="00936EFA">
        <w:rPr>
          <w:lang w:val="fi-FI"/>
        </w:rPr>
        <w:t xml:space="preserve"> </w:t>
      </w:r>
      <w:r w:rsidR="00A76084" w:rsidRPr="00E63B0E">
        <w:rPr>
          <w:lang w:val="fi-FI"/>
        </w:rPr>
        <w:t>https://www.wipo.int/amc/en/domains/panel/panelists.jsp?code=euDRP</w:t>
      </w:r>
      <w:r w:rsidRPr="00936EFA">
        <w:rPr>
          <w:lang w:val="fi-FI"/>
        </w:rPr>
        <w:t xml:space="preserve">.] </w:t>
      </w:r>
    </w:p>
    <w:p w14:paraId="05BF8143" w14:textId="77777777" w:rsidR="00260EB4" w:rsidRPr="00936EFA" w:rsidRDefault="00260EB4">
      <w:pPr>
        <w:rPr>
          <w:lang w:val="fi-FI"/>
        </w:rPr>
      </w:pPr>
    </w:p>
    <w:p w14:paraId="1ECE8A55" w14:textId="77777777" w:rsidR="00260EB4" w:rsidRPr="00936EFA" w:rsidRDefault="00260EB4">
      <w:pPr>
        <w:rPr>
          <w:lang w:val="fi-FI"/>
        </w:rPr>
      </w:pPr>
    </w:p>
    <w:p w14:paraId="749DB20C" w14:textId="77777777" w:rsidR="00260EB4" w:rsidRPr="00936EFA" w:rsidRDefault="002D16A3" w:rsidP="009F3AE4">
      <w:pPr>
        <w:pStyle w:val="Heading4"/>
        <w:keepNext w:val="0"/>
        <w:rPr>
          <w:b w:val="0"/>
          <w:u w:val="none"/>
          <w:lang w:val="fi-FI"/>
        </w:rPr>
      </w:pPr>
      <w:r w:rsidRPr="00936EFA">
        <w:rPr>
          <w:u w:val="none"/>
          <w:lang w:val="fi-FI"/>
        </w:rPr>
        <w:t>IX</w:t>
      </w:r>
      <w:r w:rsidR="00260EB4" w:rsidRPr="00936EFA">
        <w:rPr>
          <w:u w:val="none"/>
          <w:lang w:val="fi-FI"/>
        </w:rPr>
        <w:t xml:space="preserve">.  </w:t>
      </w:r>
      <w:r w:rsidR="00B94859">
        <w:rPr>
          <w:lang w:val="fi-FI"/>
        </w:rPr>
        <w:t>Keskinäinen</w:t>
      </w:r>
      <w:r w:rsidR="00B94859" w:rsidRPr="000E20AC">
        <w:rPr>
          <w:lang w:val="fi-FI"/>
        </w:rPr>
        <w:t xml:space="preserve"> </w:t>
      </w:r>
      <w:r w:rsidR="000E20AC" w:rsidRPr="000E20AC">
        <w:rPr>
          <w:lang w:val="fi-FI"/>
        </w:rPr>
        <w:t>oikeuspaikka</w:t>
      </w:r>
    </w:p>
    <w:p w14:paraId="60C46806" w14:textId="77777777" w:rsidR="00260EB4" w:rsidRPr="00936EFA" w:rsidRDefault="00260EB4" w:rsidP="009F3AE4">
      <w:pPr>
        <w:pStyle w:val="Heading4"/>
        <w:keepNext w:val="0"/>
        <w:rPr>
          <w:b w:val="0"/>
          <w:u w:val="none"/>
          <w:lang w:val="fi-FI"/>
        </w:rPr>
      </w:pPr>
      <w:r w:rsidRPr="00936EFA">
        <w:rPr>
          <w:b w:val="0"/>
          <w:u w:val="none"/>
          <w:lang w:val="fi-FI"/>
        </w:rPr>
        <w:t>(</w:t>
      </w:r>
      <w:r w:rsidR="00EB469C">
        <w:rPr>
          <w:b w:val="0"/>
          <w:u w:val="none"/>
          <w:lang w:val="fi-FI"/>
        </w:rPr>
        <w:t>VRR-</w:t>
      </w:r>
      <w:r w:rsidR="00A93671" w:rsidRPr="00936EFA">
        <w:rPr>
          <w:b w:val="0"/>
          <w:u w:val="none"/>
          <w:lang w:val="fi-FI"/>
        </w:rPr>
        <w:t>säännöt, B(1)(b)(14) ja A(1) kohdat)</w:t>
      </w:r>
    </w:p>
    <w:p w14:paraId="69D79D25" w14:textId="77777777" w:rsidR="00260EB4" w:rsidRPr="00936EFA" w:rsidRDefault="00260EB4" w:rsidP="009F3AE4">
      <w:pPr>
        <w:spacing w:line="360" w:lineRule="auto"/>
        <w:rPr>
          <w:lang w:val="fi-FI"/>
        </w:rPr>
      </w:pPr>
    </w:p>
    <w:p w14:paraId="0FB49506" w14:textId="77777777" w:rsidR="00260EB4" w:rsidRPr="00936EFA" w:rsidRDefault="00260EB4" w:rsidP="009F3AE4">
      <w:pPr>
        <w:spacing w:line="360" w:lineRule="auto"/>
        <w:ind w:left="720" w:hanging="720"/>
        <w:rPr>
          <w:lang w:val="fi-FI"/>
        </w:rPr>
      </w:pPr>
      <w:r w:rsidRPr="00936EFA">
        <w:rPr>
          <w:lang w:val="fi-FI"/>
        </w:rPr>
        <w:t>[1</w:t>
      </w:r>
      <w:r w:rsidR="00E60A1C" w:rsidRPr="00936EFA">
        <w:rPr>
          <w:lang w:val="fi-FI"/>
        </w:rPr>
        <w:t>5</w:t>
      </w:r>
      <w:r w:rsidR="00936EFA" w:rsidRPr="00936EFA">
        <w:rPr>
          <w:lang w:val="fi-FI"/>
        </w:rPr>
        <w:t>.]</w:t>
      </w:r>
      <w:r w:rsidR="00936EFA" w:rsidRPr="00936EFA">
        <w:rPr>
          <w:lang w:val="fi-FI"/>
        </w:rPr>
        <w:tab/>
      </w:r>
      <w:r w:rsidR="00EB469C">
        <w:rPr>
          <w:lang w:val="fi-FI"/>
        </w:rPr>
        <w:t>VRR-</w:t>
      </w:r>
      <w:r w:rsidR="00936EFA" w:rsidRPr="00936EFA">
        <w:rPr>
          <w:lang w:val="fi-FI"/>
        </w:rPr>
        <w:t xml:space="preserve">sääntöjen B(1)(b)(14) kohdan mukaan </w:t>
      </w:r>
      <w:r w:rsidR="00273C0B">
        <w:rPr>
          <w:lang w:val="fi-FI"/>
        </w:rPr>
        <w:t>valittaja</w:t>
      </w:r>
      <w:r w:rsidR="00273C0B" w:rsidRPr="00936EFA">
        <w:rPr>
          <w:lang w:val="fi-FI"/>
        </w:rPr>
        <w:t xml:space="preserve"> </w:t>
      </w:r>
      <w:r w:rsidR="00936EFA" w:rsidRPr="00936EFA">
        <w:rPr>
          <w:lang w:val="fi-FI"/>
        </w:rPr>
        <w:t xml:space="preserve">suostuu mukautumaan </w:t>
      </w:r>
      <w:r w:rsidR="0086594F">
        <w:rPr>
          <w:lang w:val="fi-FI"/>
        </w:rPr>
        <w:t xml:space="preserve">alla mainitun </w:t>
      </w:r>
      <w:r w:rsidR="00936EFA" w:rsidRPr="00936EFA">
        <w:rPr>
          <w:lang w:val="fi-FI"/>
        </w:rPr>
        <w:t xml:space="preserve">yhteisen tuomioistuimen toimivaltaan </w:t>
      </w:r>
      <w:r w:rsidR="0043424E">
        <w:rPr>
          <w:lang w:val="fi-FI"/>
        </w:rPr>
        <w:t>siinä tapaukse</w:t>
      </w:r>
      <w:r w:rsidR="00936EFA" w:rsidRPr="00936EFA">
        <w:rPr>
          <w:lang w:val="fi-FI"/>
        </w:rPr>
        <w:t xml:space="preserve">ssa, </w:t>
      </w:r>
      <w:r w:rsidR="0043424E">
        <w:rPr>
          <w:lang w:val="fi-FI"/>
        </w:rPr>
        <w:t>että</w:t>
      </w:r>
      <w:r w:rsidR="00936EFA" w:rsidRPr="00936EFA">
        <w:rPr>
          <w:lang w:val="fi-FI"/>
        </w:rPr>
        <w:t xml:space="preserve"> </w:t>
      </w:r>
      <w:r w:rsidR="0043424E">
        <w:rPr>
          <w:lang w:val="fi-FI"/>
        </w:rPr>
        <w:t xml:space="preserve">vastaaja </w:t>
      </w:r>
      <w:r w:rsidR="0043424E" w:rsidRPr="00936EFA">
        <w:rPr>
          <w:lang w:val="fi-FI"/>
        </w:rPr>
        <w:t>käynnistää tuomioistuinkäsittely</w:t>
      </w:r>
      <w:r w:rsidR="0043424E">
        <w:rPr>
          <w:lang w:val="fi-FI"/>
        </w:rPr>
        <w:t>n tä</w:t>
      </w:r>
      <w:r w:rsidR="00336830">
        <w:rPr>
          <w:lang w:val="fi-FI"/>
        </w:rPr>
        <w:t>tä</w:t>
      </w:r>
      <w:r w:rsidR="0043424E">
        <w:rPr>
          <w:lang w:val="fi-FI"/>
        </w:rPr>
        <w:t xml:space="preserve"> </w:t>
      </w:r>
      <w:r w:rsidR="00336830">
        <w:rPr>
          <w:lang w:val="fi-FI"/>
        </w:rPr>
        <w:t>valitusta koskevasta</w:t>
      </w:r>
      <w:r w:rsidR="0043424E">
        <w:rPr>
          <w:lang w:val="fi-FI"/>
        </w:rPr>
        <w:t xml:space="preserve"> </w:t>
      </w:r>
      <w:r w:rsidR="0086594F">
        <w:rPr>
          <w:lang w:val="fi-FI"/>
        </w:rPr>
        <w:t xml:space="preserve">paneelin </w:t>
      </w:r>
      <w:r w:rsidR="00936EFA" w:rsidRPr="00936EFA">
        <w:rPr>
          <w:lang w:val="fi-FI"/>
        </w:rPr>
        <w:t>an</w:t>
      </w:r>
      <w:r w:rsidR="0086594F">
        <w:rPr>
          <w:lang w:val="fi-FI"/>
        </w:rPr>
        <w:t>tama</w:t>
      </w:r>
      <w:r w:rsidR="0043424E">
        <w:rPr>
          <w:lang w:val="fi-FI"/>
        </w:rPr>
        <w:t>sta</w:t>
      </w:r>
      <w:r w:rsidR="0086594F">
        <w:rPr>
          <w:lang w:val="fi-FI"/>
        </w:rPr>
        <w:t xml:space="preserve"> </w:t>
      </w:r>
      <w:r w:rsidR="00936EFA" w:rsidRPr="00936EFA">
        <w:rPr>
          <w:lang w:val="fi-FI"/>
        </w:rPr>
        <w:t>verkkotunnuksen kumoamis- tai siirtämispäätökse</w:t>
      </w:r>
      <w:r w:rsidR="0043424E">
        <w:rPr>
          <w:lang w:val="fi-FI"/>
        </w:rPr>
        <w:t>stä</w:t>
      </w:r>
      <w:r w:rsidR="00936EFA" w:rsidRPr="00936EFA">
        <w:rPr>
          <w:lang w:val="fi-FI"/>
        </w:rPr>
        <w:t xml:space="preserve"> </w:t>
      </w:r>
      <w:r w:rsidR="000E20AC" w:rsidRPr="0086594F">
        <w:rPr>
          <w:i/>
          <w:lang w:val="fi-FI"/>
        </w:rPr>
        <w:t xml:space="preserve">[valitkaa yksi </w:t>
      </w:r>
      <w:r w:rsidR="004945B8" w:rsidRPr="004945B8">
        <w:rPr>
          <w:i/>
          <w:lang w:val="fi-FI"/>
        </w:rPr>
        <w:t>tuomioistuin</w:t>
      </w:r>
      <w:r w:rsidR="004945B8">
        <w:rPr>
          <w:i/>
          <w:lang w:val="fi-FI"/>
        </w:rPr>
        <w:t xml:space="preserve"> </w:t>
      </w:r>
      <w:r w:rsidR="004945B8" w:rsidRPr="004945B8">
        <w:rPr>
          <w:i/>
          <w:lang w:val="fi-FI"/>
        </w:rPr>
        <w:t>seuraavista paikoista</w:t>
      </w:r>
      <w:r w:rsidR="0086594F">
        <w:rPr>
          <w:i/>
          <w:lang w:val="fi-FI"/>
        </w:rPr>
        <w:t>:</w:t>
      </w:r>
      <w:r w:rsidR="000E20AC" w:rsidRPr="0086594F">
        <w:rPr>
          <w:i/>
          <w:lang w:val="fi-FI"/>
        </w:rPr>
        <w:t>]</w:t>
      </w:r>
      <w:r w:rsidR="000E20AC">
        <w:rPr>
          <w:lang w:val="fi-FI"/>
        </w:rPr>
        <w:t xml:space="preserve">  </w:t>
      </w:r>
      <w:r w:rsidR="00936EFA" w:rsidRPr="00936EFA">
        <w:rPr>
          <w:lang w:val="fi-FI"/>
        </w:rPr>
        <w:t xml:space="preserve">  </w:t>
      </w:r>
    </w:p>
    <w:p w14:paraId="1DC5AEF8" w14:textId="77777777" w:rsidR="009F3AE4" w:rsidRPr="00936EFA" w:rsidRDefault="009F3AE4" w:rsidP="009F3AE4">
      <w:pPr>
        <w:spacing w:line="360" w:lineRule="auto"/>
        <w:ind w:left="720" w:hanging="720"/>
        <w:rPr>
          <w:i/>
          <w:lang w:val="fi-FI"/>
        </w:rPr>
      </w:pPr>
    </w:p>
    <w:p w14:paraId="43D624E1" w14:textId="77777777" w:rsidR="0007721D" w:rsidRDefault="00EA76A5" w:rsidP="00EA76A5">
      <w:pPr>
        <w:numPr>
          <w:ilvl w:val="0"/>
          <w:numId w:val="19"/>
        </w:numPr>
        <w:spacing w:line="360" w:lineRule="auto"/>
        <w:rPr>
          <w:i/>
          <w:lang w:val="fi-FI"/>
        </w:rPr>
      </w:pPr>
      <w:r w:rsidRPr="00EA76A5">
        <w:rPr>
          <w:i/>
          <w:lang w:val="fi-FI"/>
        </w:rPr>
        <w:t>rekisterinpitäjän pääkonttori (edellyttäen, että vastaaja on rekisteröintisopimuksessaan ilmoittanut verkkotunnuksen käyttöön liittyvien tai siitä aiheutuvien riita-asioiden sovittelupaikaksi maan, jossa pääkonttori sijaitsee, ja että näin määritetty tuomioistuin sija</w:t>
      </w:r>
      <w:r>
        <w:rPr>
          <w:i/>
          <w:lang w:val="fi-FI"/>
        </w:rPr>
        <w:t>itsee Euroopan unionin alueella);  tai</w:t>
      </w:r>
    </w:p>
    <w:p w14:paraId="09519BD7" w14:textId="77777777" w:rsidR="00EA76A5" w:rsidRPr="00EA76A5" w:rsidRDefault="00EA76A5" w:rsidP="00EA76A5">
      <w:pPr>
        <w:spacing w:line="360" w:lineRule="auto"/>
        <w:ind w:left="1080"/>
        <w:rPr>
          <w:i/>
          <w:lang w:val="fi-FI"/>
        </w:rPr>
      </w:pPr>
    </w:p>
    <w:p w14:paraId="1AD44141" w14:textId="77777777" w:rsidR="00260EB4" w:rsidRPr="00EA76A5" w:rsidRDefault="00EA76A5" w:rsidP="009F3AE4">
      <w:pPr>
        <w:spacing w:line="360" w:lineRule="auto"/>
        <w:ind w:left="720"/>
        <w:rPr>
          <w:i/>
          <w:lang w:val="fi-FI"/>
        </w:rPr>
      </w:pPr>
      <w:r>
        <w:rPr>
          <w:i/>
          <w:lang w:val="fi-FI"/>
        </w:rPr>
        <w:lastRenderedPageBreak/>
        <w:t xml:space="preserve">(b) </w:t>
      </w:r>
      <w:r w:rsidRPr="00EA76A5">
        <w:rPr>
          <w:i/>
          <w:lang w:val="fi-FI"/>
        </w:rPr>
        <w:t xml:space="preserve">vastaajan osoite, joka on verkkotunnuksen rekisteröintiä varten rekisterin Whois-tietokannassa silloin, kun valitus on jätetty riidanratkaisupalvelun tarjoajalle, tai jonka </w:t>
      </w:r>
      <w:r w:rsidR="00273C0B">
        <w:rPr>
          <w:i/>
          <w:lang w:val="fi-FI"/>
        </w:rPr>
        <w:t>valittaja</w:t>
      </w:r>
      <w:r w:rsidR="00273C0B" w:rsidRPr="00EA76A5">
        <w:rPr>
          <w:i/>
          <w:lang w:val="fi-FI"/>
        </w:rPr>
        <w:t xml:space="preserve"> </w:t>
      </w:r>
      <w:r w:rsidRPr="00EA76A5">
        <w:rPr>
          <w:i/>
          <w:lang w:val="fi-FI"/>
        </w:rPr>
        <w:t>on saanut rekisteriltä, jos mainittu tieto ei ole saatavana rekisterin Whois-tietokannassa</w:t>
      </w:r>
      <w:r>
        <w:rPr>
          <w:i/>
          <w:lang w:val="fi-FI"/>
        </w:rPr>
        <w:t>.]</w:t>
      </w:r>
    </w:p>
    <w:p w14:paraId="5BD80C4A" w14:textId="77777777" w:rsidR="00260EB4" w:rsidRPr="00EA76A5" w:rsidRDefault="00260EB4">
      <w:pPr>
        <w:rPr>
          <w:lang w:val="fi-FI"/>
        </w:rPr>
      </w:pPr>
    </w:p>
    <w:p w14:paraId="0A5C5D22" w14:textId="77777777" w:rsidR="00260EB4" w:rsidRPr="00EA76A5" w:rsidRDefault="00260EB4">
      <w:pPr>
        <w:rPr>
          <w:lang w:val="fi-FI"/>
        </w:rPr>
      </w:pPr>
    </w:p>
    <w:p w14:paraId="146DAA8F" w14:textId="77777777" w:rsidR="00260EB4" w:rsidRPr="00936EFA" w:rsidRDefault="00260EB4">
      <w:pPr>
        <w:pStyle w:val="Header"/>
        <w:tabs>
          <w:tab w:val="clear" w:pos="4536"/>
          <w:tab w:val="clear" w:pos="9072"/>
        </w:tabs>
        <w:jc w:val="center"/>
        <w:rPr>
          <w:lang w:val="fi-FI"/>
        </w:rPr>
      </w:pPr>
      <w:r w:rsidRPr="00936EFA">
        <w:rPr>
          <w:b/>
          <w:lang w:val="fi-FI"/>
        </w:rPr>
        <w:t xml:space="preserve">X.  </w:t>
      </w:r>
      <w:r w:rsidR="003424D5" w:rsidRPr="003424D5">
        <w:rPr>
          <w:b/>
          <w:u w:val="single"/>
          <w:lang w:val="fi-FI"/>
        </w:rPr>
        <w:t>Muut oikeuskäsittelyt</w:t>
      </w:r>
    </w:p>
    <w:p w14:paraId="4E34F52F" w14:textId="77777777" w:rsidR="00260EB4" w:rsidRPr="00C71C4B" w:rsidRDefault="00260EB4">
      <w:pPr>
        <w:pStyle w:val="Header"/>
        <w:tabs>
          <w:tab w:val="clear" w:pos="4536"/>
          <w:tab w:val="clear" w:pos="9072"/>
        </w:tabs>
        <w:jc w:val="center"/>
        <w:rPr>
          <w:lang w:val="fi-FI"/>
        </w:rPr>
      </w:pPr>
      <w:r w:rsidRPr="00C71C4B">
        <w:rPr>
          <w:lang w:val="fi-FI"/>
        </w:rPr>
        <w:t>(</w:t>
      </w:r>
      <w:r w:rsidR="00EB469C">
        <w:rPr>
          <w:lang w:val="fi-FI"/>
        </w:rPr>
        <w:t>VRR-</w:t>
      </w:r>
      <w:r w:rsidR="00C71C4B" w:rsidRPr="00C71C4B">
        <w:rPr>
          <w:lang w:val="fi-FI"/>
        </w:rPr>
        <w:t>säännöt</w:t>
      </w:r>
      <w:r w:rsidRPr="00C71C4B">
        <w:rPr>
          <w:lang w:val="fi-FI"/>
        </w:rPr>
        <w:t xml:space="preserve">, </w:t>
      </w:r>
      <w:r w:rsidR="006E2467" w:rsidRPr="00C71C4B">
        <w:rPr>
          <w:lang w:val="fi-FI"/>
        </w:rPr>
        <w:t>B(1)</w:t>
      </w:r>
      <w:r w:rsidRPr="00C71C4B">
        <w:rPr>
          <w:lang w:val="fi-FI"/>
        </w:rPr>
        <w:t>(b)(</w:t>
      </w:r>
      <w:r w:rsidR="006E2467" w:rsidRPr="00C71C4B">
        <w:rPr>
          <w:lang w:val="fi-FI"/>
        </w:rPr>
        <w:t>13</w:t>
      </w:r>
      <w:r w:rsidRPr="00C71C4B">
        <w:rPr>
          <w:lang w:val="fi-FI"/>
        </w:rPr>
        <w:t>)</w:t>
      </w:r>
      <w:r w:rsidR="00C71C4B" w:rsidRPr="00C71C4B">
        <w:rPr>
          <w:lang w:val="fi-FI"/>
        </w:rPr>
        <w:t xml:space="preserve"> kohta</w:t>
      </w:r>
      <w:r w:rsidRPr="00C71C4B">
        <w:rPr>
          <w:lang w:val="fi-FI"/>
        </w:rPr>
        <w:t>)</w:t>
      </w:r>
    </w:p>
    <w:p w14:paraId="60AEDF9E" w14:textId="77777777" w:rsidR="00260EB4" w:rsidRPr="00C71C4B" w:rsidRDefault="00260EB4">
      <w:pPr>
        <w:pStyle w:val="Header"/>
        <w:tabs>
          <w:tab w:val="clear" w:pos="4536"/>
          <w:tab w:val="clear" w:pos="9072"/>
        </w:tabs>
        <w:spacing w:line="360" w:lineRule="auto"/>
        <w:rPr>
          <w:lang w:val="fi-FI"/>
        </w:rPr>
      </w:pPr>
    </w:p>
    <w:p w14:paraId="2FC59E8B" w14:textId="77777777" w:rsidR="00260EB4" w:rsidRPr="00936EFA" w:rsidRDefault="00260EB4" w:rsidP="009F3AE4">
      <w:pPr>
        <w:pStyle w:val="Header"/>
        <w:tabs>
          <w:tab w:val="clear" w:pos="4536"/>
          <w:tab w:val="clear" w:pos="9072"/>
        </w:tabs>
        <w:spacing w:line="360" w:lineRule="auto"/>
        <w:ind w:left="720" w:hanging="720"/>
        <w:rPr>
          <w:i/>
          <w:lang w:val="fi-FI"/>
        </w:rPr>
      </w:pPr>
      <w:r w:rsidRPr="00936EFA">
        <w:rPr>
          <w:lang w:val="fi-FI"/>
        </w:rPr>
        <w:t>[1</w:t>
      </w:r>
      <w:r w:rsidR="00E60A1C" w:rsidRPr="00936EFA">
        <w:rPr>
          <w:lang w:val="fi-FI"/>
        </w:rPr>
        <w:t>6</w:t>
      </w:r>
      <w:r w:rsidRPr="00936EFA">
        <w:rPr>
          <w:i/>
          <w:lang w:val="fi-FI"/>
        </w:rPr>
        <w:t>.</w:t>
      </w:r>
      <w:r w:rsidRPr="00936EFA">
        <w:rPr>
          <w:lang w:val="fi-FI"/>
        </w:rPr>
        <w:t>]</w:t>
      </w:r>
      <w:r w:rsidRPr="00936EFA">
        <w:rPr>
          <w:i/>
          <w:lang w:val="fi-FI"/>
        </w:rPr>
        <w:tab/>
        <w:t>[</w:t>
      </w:r>
      <w:r w:rsidR="00EB658E">
        <w:rPr>
          <w:i/>
          <w:lang w:val="fi-FI"/>
        </w:rPr>
        <w:t>Ilmoittakaa tiedossanne</w:t>
      </w:r>
      <w:r w:rsidR="00EB658E" w:rsidRPr="00EB658E">
        <w:rPr>
          <w:i/>
          <w:lang w:val="fi-FI"/>
        </w:rPr>
        <w:t xml:space="preserve"> olev</w:t>
      </w:r>
      <w:r w:rsidR="00380287">
        <w:rPr>
          <w:i/>
          <w:lang w:val="fi-FI"/>
        </w:rPr>
        <w:t>at</w:t>
      </w:r>
      <w:r w:rsidR="00EB658E" w:rsidRPr="00EB658E">
        <w:rPr>
          <w:i/>
          <w:lang w:val="fi-FI"/>
        </w:rPr>
        <w:t xml:space="preserve"> mu</w:t>
      </w:r>
      <w:r w:rsidR="00380287">
        <w:rPr>
          <w:i/>
          <w:lang w:val="fi-FI"/>
        </w:rPr>
        <w:t>ut</w:t>
      </w:r>
      <w:r w:rsidR="00EB658E" w:rsidRPr="00EB658E">
        <w:rPr>
          <w:i/>
          <w:lang w:val="fi-FI"/>
        </w:rPr>
        <w:t>, mahdollisesti käynnistyne</w:t>
      </w:r>
      <w:r w:rsidR="00380287">
        <w:rPr>
          <w:i/>
          <w:lang w:val="fi-FI"/>
        </w:rPr>
        <w:t>et tai päättyneet oikeuskäsittelyt</w:t>
      </w:r>
      <w:r w:rsidR="00EB658E" w:rsidRPr="00EB658E">
        <w:rPr>
          <w:i/>
          <w:lang w:val="fi-FI"/>
        </w:rPr>
        <w:t>, jotka liittyvät valituksen kohteena olevaan verkkotunnukseen</w:t>
      </w:r>
      <w:r w:rsidR="00D63036">
        <w:rPr>
          <w:i/>
          <w:lang w:val="fi-FI"/>
        </w:rPr>
        <w:t xml:space="preserve"> (-t</w:t>
      </w:r>
      <w:r w:rsidR="00380287">
        <w:rPr>
          <w:i/>
          <w:lang w:val="fi-FI"/>
        </w:rPr>
        <w:t>unnuksiin)</w:t>
      </w:r>
      <w:r w:rsidRPr="00936EFA">
        <w:rPr>
          <w:i/>
          <w:lang w:val="fi-FI"/>
        </w:rPr>
        <w:t xml:space="preserve">, </w:t>
      </w:r>
      <w:r w:rsidR="00EB658E">
        <w:rPr>
          <w:i/>
          <w:lang w:val="fi-FI"/>
        </w:rPr>
        <w:t xml:space="preserve">ja laatikaa tiivistelmä </w:t>
      </w:r>
      <w:r w:rsidR="00380287">
        <w:rPr>
          <w:i/>
          <w:lang w:val="fi-FI"/>
        </w:rPr>
        <w:t xml:space="preserve">niistä </w:t>
      </w:r>
      <w:r w:rsidR="00A22FDB">
        <w:rPr>
          <w:i/>
          <w:lang w:val="fi-FI"/>
        </w:rPr>
        <w:t>seikoista</w:t>
      </w:r>
      <w:r w:rsidR="00696D37">
        <w:rPr>
          <w:i/>
          <w:lang w:val="fi-FI"/>
        </w:rPr>
        <w:t>,</w:t>
      </w:r>
      <w:r w:rsidR="00380287">
        <w:rPr>
          <w:i/>
          <w:lang w:val="fi-FI"/>
        </w:rPr>
        <w:t xml:space="preserve"> jotka ovat esillä </w:t>
      </w:r>
      <w:r w:rsidR="00EB658E">
        <w:rPr>
          <w:i/>
          <w:lang w:val="fi-FI"/>
        </w:rPr>
        <w:t>tällais</w:t>
      </w:r>
      <w:r w:rsidR="00380287">
        <w:rPr>
          <w:i/>
          <w:lang w:val="fi-FI"/>
        </w:rPr>
        <w:t>issä oikeuskäsittelyissä</w:t>
      </w:r>
      <w:r w:rsidR="00EB658E">
        <w:rPr>
          <w:i/>
          <w:lang w:val="fi-FI"/>
        </w:rPr>
        <w:t xml:space="preserve">.]    </w:t>
      </w:r>
    </w:p>
    <w:p w14:paraId="4B6014C9" w14:textId="77777777" w:rsidR="00260EB4" w:rsidRPr="00936EFA" w:rsidRDefault="00260EB4">
      <w:pPr>
        <w:rPr>
          <w:lang w:val="fi-FI"/>
        </w:rPr>
      </w:pPr>
    </w:p>
    <w:p w14:paraId="400A3823" w14:textId="77777777" w:rsidR="00E60A1C" w:rsidRPr="00936EFA" w:rsidRDefault="00E60A1C" w:rsidP="00E60A1C">
      <w:pPr>
        <w:rPr>
          <w:lang w:val="fi-FI"/>
        </w:rPr>
      </w:pPr>
    </w:p>
    <w:p w14:paraId="63187DBD" w14:textId="77777777" w:rsidR="00260EB4" w:rsidRPr="00936EFA" w:rsidRDefault="00260EB4" w:rsidP="0084589E">
      <w:pPr>
        <w:pStyle w:val="Heading4"/>
        <w:keepNext w:val="0"/>
        <w:rPr>
          <w:u w:val="none"/>
          <w:lang w:val="fi-FI"/>
        </w:rPr>
      </w:pPr>
      <w:r w:rsidRPr="00936EFA">
        <w:rPr>
          <w:u w:val="none"/>
          <w:lang w:val="fi-FI"/>
        </w:rPr>
        <w:t>X</w:t>
      </w:r>
      <w:r w:rsidR="00AA05DC" w:rsidRPr="00936EFA">
        <w:rPr>
          <w:u w:val="none"/>
          <w:lang w:val="fi-FI"/>
        </w:rPr>
        <w:t>I</w:t>
      </w:r>
      <w:r w:rsidRPr="00936EFA">
        <w:rPr>
          <w:u w:val="none"/>
          <w:lang w:val="fi-FI"/>
        </w:rPr>
        <w:t xml:space="preserve">.  </w:t>
      </w:r>
      <w:r w:rsidR="00AB0848">
        <w:rPr>
          <w:lang w:val="fi-FI"/>
        </w:rPr>
        <w:t>Ilmoitukset</w:t>
      </w:r>
      <w:r w:rsidRPr="00936EFA">
        <w:rPr>
          <w:u w:val="none"/>
          <w:lang w:val="fi-FI"/>
        </w:rPr>
        <w:t xml:space="preserve">  </w:t>
      </w:r>
    </w:p>
    <w:p w14:paraId="3D9CB27F" w14:textId="77777777" w:rsidR="00260EB4" w:rsidRPr="00936EFA" w:rsidRDefault="00260EB4" w:rsidP="0084589E">
      <w:pPr>
        <w:pStyle w:val="Heading4"/>
        <w:keepNext w:val="0"/>
        <w:rPr>
          <w:b w:val="0"/>
          <w:u w:val="none"/>
          <w:lang w:val="fi-FI"/>
        </w:rPr>
      </w:pPr>
      <w:r w:rsidRPr="00936EFA">
        <w:rPr>
          <w:b w:val="0"/>
          <w:u w:val="none"/>
          <w:lang w:val="fi-FI"/>
        </w:rPr>
        <w:t>(</w:t>
      </w:r>
      <w:r w:rsidR="00AB0848">
        <w:rPr>
          <w:b w:val="0"/>
          <w:u w:val="none"/>
          <w:lang w:val="fi-FI"/>
        </w:rPr>
        <w:t>Lisäsäännöt</w:t>
      </w:r>
      <w:r w:rsidRPr="00936EFA">
        <w:rPr>
          <w:b w:val="0"/>
          <w:u w:val="none"/>
          <w:lang w:val="fi-FI"/>
        </w:rPr>
        <w:t>, 3, 4</w:t>
      </w:r>
      <w:r w:rsidR="00AB0848">
        <w:rPr>
          <w:b w:val="0"/>
          <w:u w:val="none"/>
          <w:lang w:val="fi-FI"/>
        </w:rPr>
        <w:t xml:space="preserve"> ja</w:t>
      </w:r>
      <w:r w:rsidR="00B706FB" w:rsidRPr="00936EFA">
        <w:rPr>
          <w:b w:val="0"/>
          <w:u w:val="none"/>
          <w:lang w:val="fi-FI"/>
        </w:rPr>
        <w:t xml:space="preserve"> 12</w:t>
      </w:r>
      <w:r w:rsidR="00AB0848">
        <w:rPr>
          <w:b w:val="0"/>
          <w:u w:val="none"/>
          <w:lang w:val="fi-FI"/>
        </w:rPr>
        <w:t xml:space="preserve"> kohdat</w:t>
      </w:r>
      <w:r w:rsidRPr="00936EFA">
        <w:rPr>
          <w:b w:val="0"/>
          <w:u w:val="none"/>
          <w:lang w:val="fi-FI"/>
        </w:rPr>
        <w:t>)</w:t>
      </w:r>
    </w:p>
    <w:p w14:paraId="3F788F20" w14:textId="77777777" w:rsidR="00260EB4" w:rsidRPr="00936EFA" w:rsidRDefault="00260EB4" w:rsidP="0084589E">
      <w:pPr>
        <w:spacing w:line="360" w:lineRule="auto"/>
        <w:ind w:left="360"/>
        <w:rPr>
          <w:lang w:val="fi-FI"/>
        </w:rPr>
      </w:pPr>
    </w:p>
    <w:p w14:paraId="0F178210" w14:textId="77777777" w:rsidR="001F1200" w:rsidRDefault="00260EB4" w:rsidP="009F3AE4">
      <w:pPr>
        <w:spacing w:line="360" w:lineRule="auto"/>
        <w:ind w:left="720" w:hanging="720"/>
        <w:rPr>
          <w:lang w:val="fi-FI"/>
        </w:rPr>
      </w:pPr>
      <w:r w:rsidRPr="00936EFA">
        <w:rPr>
          <w:lang w:val="fi-FI"/>
        </w:rPr>
        <w:t>[1</w:t>
      </w:r>
      <w:r w:rsidR="0046087A" w:rsidRPr="00936EFA">
        <w:rPr>
          <w:lang w:val="fi-FI"/>
        </w:rPr>
        <w:t>7</w:t>
      </w:r>
      <w:r w:rsidRPr="00936EFA">
        <w:rPr>
          <w:lang w:val="fi-FI"/>
        </w:rPr>
        <w:t>.]</w:t>
      </w:r>
      <w:r w:rsidRPr="00936EFA">
        <w:rPr>
          <w:lang w:val="fi-FI"/>
        </w:rPr>
        <w:tab/>
      </w:r>
      <w:r w:rsidR="00752C19" w:rsidRPr="00936EFA">
        <w:rPr>
          <w:lang w:val="fi-FI"/>
        </w:rPr>
        <w:t>T</w:t>
      </w:r>
      <w:r w:rsidR="001F1200">
        <w:rPr>
          <w:lang w:val="fi-FI"/>
        </w:rPr>
        <w:t>ämä valitus</w:t>
      </w:r>
      <w:r w:rsidR="00DA3642">
        <w:rPr>
          <w:lang w:val="fi-FI"/>
        </w:rPr>
        <w:t xml:space="preserve">, liitteet mukaanlukien, </w:t>
      </w:r>
      <w:r w:rsidR="001F1200">
        <w:rPr>
          <w:lang w:val="fi-FI"/>
        </w:rPr>
        <w:t>on toimitettu WIPO Centerille sähköisesti</w:t>
      </w:r>
      <w:r w:rsidR="00DA3642">
        <w:rPr>
          <w:lang w:val="fi-FI"/>
        </w:rPr>
        <w:t xml:space="preserve"> </w:t>
      </w:r>
      <w:r w:rsidR="001F1200">
        <w:rPr>
          <w:lang w:val="fi-FI"/>
        </w:rPr>
        <w:t>asianmukaisessa muodossa.</w:t>
      </w:r>
    </w:p>
    <w:p w14:paraId="13E56593" w14:textId="77777777" w:rsidR="00260EB4" w:rsidRPr="00A40F18" w:rsidRDefault="00260EB4" w:rsidP="009F3AE4">
      <w:pPr>
        <w:spacing w:line="360" w:lineRule="auto"/>
        <w:ind w:left="720" w:hanging="720"/>
        <w:rPr>
          <w:lang w:val="fi-FI"/>
        </w:rPr>
      </w:pPr>
    </w:p>
    <w:p w14:paraId="62766FFF" w14:textId="77777777" w:rsidR="00260EB4" w:rsidRPr="00A40F18" w:rsidRDefault="00260EB4">
      <w:pPr>
        <w:rPr>
          <w:lang w:val="fi-FI"/>
        </w:rPr>
      </w:pPr>
    </w:p>
    <w:p w14:paraId="74B3814B" w14:textId="77777777" w:rsidR="00260EB4" w:rsidRPr="00A40F18" w:rsidRDefault="00260EB4" w:rsidP="0084589E">
      <w:pPr>
        <w:pStyle w:val="Heading4"/>
        <w:keepNext w:val="0"/>
        <w:rPr>
          <w:b w:val="0"/>
          <w:u w:val="none"/>
          <w:lang w:val="fi-FI"/>
        </w:rPr>
      </w:pPr>
      <w:r w:rsidRPr="00936EFA">
        <w:rPr>
          <w:u w:val="none"/>
          <w:lang w:val="fi-FI"/>
        </w:rPr>
        <w:t>XI</w:t>
      </w:r>
      <w:r w:rsidR="002D16A3" w:rsidRPr="00936EFA">
        <w:rPr>
          <w:u w:val="none"/>
          <w:lang w:val="fi-FI"/>
        </w:rPr>
        <w:t>I</w:t>
      </w:r>
      <w:r w:rsidRPr="00936EFA">
        <w:rPr>
          <w:u w:val="none"/>
          <w:lang w:val="fi-FI"/>
        </w:rPr>
        <w:t xml:space="preserve">.  </w:t>
      </w:r>
      <w:r w:rsidR="00E26289" w:rsidRPr="00A40F18">
        <w:rPr>
          <w:lang w:val="fi-FI"/>
        </w:rPr>
        <w:t>Maksut</w:t>
      </w:r>
    </w:p>
    <w:p w14:paraId="25741D86" w14:textId="77777777" w:rsidR="00260EB4" w:rsidRPr="00E26289" w:rsidRDefault="00260EB4" w:rsidP="0084589E">
      <w:pPr>
        <w:pStyle w:val="Header"/>
        <w:tabs>
          <w:tab w:val="clear" w:pos="4536"/>
          <w:tab w:val="clear" w:pos="9072"/>
        </w:tabs>
        <w:jc w:val="center"/>
        <w:rPr>
          <w:lang w:val="fi-FI"/>
        </w:rPr>
      </w:pPr>
      <w:r w:rsidRPr="00E26289">
        <w:rPr>
          <w:lang w:val="fi-FI"/>
        </w:rPr>
        <w:t>(</w:t>
      </w:r>
      <w:r w:rsidR="00DB3AE8">
        <w:rPr>
          <w:lang w:val="fi-FI"/>
        </w:rPr>
        <w:t>VRR-</w:t>
      </w:r>
      <w:r w:rsidR="00E26289" w:rsidRPr="00E26289">
        <w:rPr>
          <w:lang w:val="fi-FI"/>
        </w:rPr>
        <w:t>säännöt</w:t>
      </w:r>
      <w:r w:rsidRPr="00E26289">
        <w:rPr>
          <w:lang w:val="fi-FI"/>
        </w:rPr>
        <w:t xml:space="preserve">, </w:t>
      </w:r>
      <w:r w:rsidR="006E2467" w:rsidRPr="00E26289">
        <w:rPr>
          <w:lang w:val="fi-FI"/>
        </w:rPr>
        <w:t>(6)</w:t>
      </w:r>
      <w:r w:rsidR="00E26289">
        <w:rPr>
          <w:lang w:val="fi-FI"/>
        </w:rPr>
        <w:t xml:space="preserve"> kohta</w:t>
      </w:r>
      <w:r w:rsidRPr="00E26289">
        <w:rPr>
          <w:lang w:val="fi-FI"/>
        </w:rPr>
        <w:t xml:space="preserve">; </w:t>
      </w:r>
      <w:r w:rsidR="0084589E" w:rsidRPr="00E26289">
        <w:rPr>
          <w:lang w:val="fi-FI"/>
        </w:rPr>
        <w:t xml:space="preserve"> </w:t>
      </w:r>
      <w:r w:rsidR="00E26289">
        <w:rPr>
          <w:lang w:val="fi-FI"/>
        </w:rPr>
        <w:t>l</w:t>
      </w:r>
      <w:r w:rsidR="00E26289" w:rsidRPr="00E26289">
        <w:rPr>
          <w:lang w:val="fi-FI"/>
        </w:rPr>
        <w:t>isäsäännöt</w:t>
      </w:r>
      <w:r w:rsidR="009709FA" w:rsidRPr="00E26289">
        <w:rPr>
          <w:lang w:val="fi-FI"/>
        </w:rPr>
        <w:t>,</w:t>
      </w:r>
      <w:r w:rsidR="00C45D61" w:rsidRPr="00E26289">
        <w:rPr>
          <w:lang w:val="fi-FI"/>
        </w:rPr>
        <w:t xml:space="preserve"> </w:t>
      </w:r>
      <w:r w:rsidR="00E26289" w:rsidRPr="00E26289">
        <w:rPr>
          <w:lang w:val="fi-FI"/>
        </w:rPr>
        <w:t>1</w:t>
      </w:r>
      <w:r w:rsidR="009F3AE4" w:rsidRPr="00E26289">
        <w:rPr>
          <w:lang w:val="fi-FI"/>
        </w:rPr>
        <w:t>0</w:t>
      </w:r>
      <w:r w:rsidR="00E26289" w:rsidRPr="00E26289">
        <w:rPr>
          <w:lang w:val="fi-FI"/>
        </w:rPr>
        <w:t xml:space="preserve"> kohta, Liite</w:t>
      </w:r>
      <w:r w:rsidRPr="00E26289">
        <w:rPr>
          <w:lang w:val="fi-FI"/>
        </w:rPr>
        <w:t xml:space="preserve"> D)</w:t>
      </w:r>
    </w:p>
    <w:p w14:paraId="729D5A25" w14:textId="77777777" w:rsidR="00260EB4" w:rsidRPr="00E26289" w:rsidRDefault="00260EB4" w:rsidP="0084589E">
      <w:pPr>
        <w:spacing w:line="360" w:lineRule="auto"/>
        <w:rPr>
          <w:lang w:val="fi-FI"/>
        </w:rPr>
      </w:pPr>
    </w:p>
    <w:p w14:paraId="19982DB0" w14:textId="77777777" w:rsidR="00AC3C93" w:rsidRPr="00A172B9" w:rsidRDefault="00260EB4" w:rsidP="00AC3C93">
      <w:pPr>
        <w:spacing w:line="360" w:lineRule="auto"/>
        <w:ind w:left="720" w:hanging="720"/>
        <w:rPr>
          <w:rFonts w:ascii="Arial" w:eastAsia="PMingLiU" w:hAnsi="Arial" w:cs="Arial"/>
          <w:sz w:val="28"/>
          <w:szCs w:val="28"/>
          <w:lang w:val="fi-FI" w:eastAsia="zh-TW"/>
        </w:rPr>
      </w:pPr>
      <w:r w:rsidRPr="00936EFA">
        <w:rPr>
          <w:lang w:val="fi-FI"/>
        </w:rPr>
        <w:t>[</w:t>
      </w:r>
      <w:r w:rsidR="0046087A" w:rsidRPr="00936EFA">
        <w:rPr>
          <w:lang w:val="fi-FI"/>
        </w:rPr>
        <w:t>1</w:t>
      </w:r>
      <w:r w:rsidR="009709FA" w:rsidRPr="00936EFA">
        <w:rPr>
          <w:lang w:val="fi-FI"/>
        </w:rPr>
        <w:t>8</w:t>
      </w:r>
      <w:r w:rsidR="00523B76">
        <w:rPr>
          <w:lang w:val="fi-FI"/>
        </w:rPr>
        <w:t>.]</w:t>
      </w:r>
      <w:r w:rsidR="00523B76">
        <w:rPr>
          <w:lang w:val="fi-FI"/>
        </w:rPr>
        <w:tab/>
      </w:r>
      <w:r w:rsidR="00DB3AE8">
        <w:rPr>
          <w:lang w:val="fi-FI"/>
        </w:rPr>
        <w:t>VRR-</w:t>
      </w:r>
      <w:r w:rsidR="00523B76" w:rsidRPr="00523B76">
        <w:rPr>
          <w:lang w:val="fi-FI"/>
        </w:rPr>
        <w:t>sään</w:t>
      </w:r>
      <w:r w:rsidR="00523B76">
        <w:rPr>
          <w:lang w:val="fi-FI"/>
        </w:rPr>
        <w:t xml:space="preserve">töjen ja lisäsääntöjen mukainen </w:t>
      </w:r>
      <w:r w:rsidR="00523B76" w:rsidRPr="00523B76">
        <w:rPr>
          <w:i/>
          <w:lang w:val="fi-FI"/>
        </w:rPr>
        <w:t>[</w:t>
      </w:r>
      <w:r w:rsidR="00523B76">
        <w:rPr>
          <w:i/>
          <w:lang w:val="fi-FI"/>
        </w:rPr>
        <w:t>summa</w:t>
      </w:r>
      <w:r w:rsidR="00523B76" w:rsidRPr="00523B76">
        <w:rPr>
          <w:i/>
          <w:lang w:val="fi-FI"/>
        </w:rPr>
        <w:t>]</w:t>
      </w:r>
      <w:r w:rsidR="00523B76">
        <w:rPr>
          <w:lang w:val="fi-FI"/>
        </w:rPr>
        <w:t xml:space="preserve"> EUR suuruinen </w:t>
      </w:r>
      <w:r w:rsidR="00523B76" w:rsidRPr="00523B76">
        <w:rPr>
          <w:lang w:val="fi-FI"/>
        </w:rPr>
        <w:t>maksu on suoritett</w:t>
      </w:r>
      <w:r w:rsidR="00523B76">
        <w:rPr>
          <w:lang w:val="fi-FI"/>
        </w:rPr>
        <w:t xml:space="preserve">u </w:t>
      </w:r>
      <w:r w:rsidR="00523B76" w:rsidRPr="00523B76">
        <w:rPr>
          <w:i/>
          <w:lang w:val="fi-FI"/>
        </w:rPr>
        <w:t>[maksutapa]</w:t>
      </w:r>
      <w:r w:rsidR="00523B76">
        <w:rPr>
          <w:lang w:val="fi-FI"/>
        </w:rPr>
        <w:t xml:space="preserve">.  </w:t>
      </w:r>
      <w:r w:rsidR="00A172B9" w:rsidRPr="00A172B9">
        <w:rPr>
          <w:i/>
          <w:lang w:val="fi-FI"/>
        </w:rPr>
        <w:t xml:space="preserve">(Luottokortilla suoritettavat maksut tulee tehdä WIPO Centerin </w:t>
      </w:r>
      <w:r w:rsidR="00A172B9" w:rsidRPr="00A172B9">
        <w:rPr>
          <w:rStyle w:val="Hyperlink"/>
          <w:lang w:val="fi-FI"/>
        </w:rPr>
        <w:t>suojattua verkkosovellusta</w:t>
      </w:r>
      <w:r w:rsidR="00A172B9" w:rsidRPr="00A172B9">
        <w:rPr>
          <w:i/>
          <w:lang w:val="fi-FI"/>
        </w:rPr>
        <w:t xml:space="preserve"> käyttäen</w:t>
      </w:r>
      <w:r w:rsidR="00A172B9">
        <w:rPr>
          <w:i/>
          <w:lang w:val="fi-FI"/>
        </w:rPr>
        <w:t xml:space="preserve">.  </w:t>
      </w:r>
      <w:r w:rsidR="00A172B9" w:rsidRPr="00A172B9">
        <w:rPr>
          <w:i/>
          <w:lang w:val="fi-FI"/>
        </w:rPr>
        <w:t xml:space="preserve">Kyselyt maksuista tai maksuihin liittyvistä vaikeuksista voi osoittaa </w:t>
      </w:r>
      <w:r w:rsidR="00A172B9">
        <w:rPr>
          <w:i/>
          <w:lang w:val="fi-FI"/>
        </w:rPr>
        <w:t xml:space="preserve">WIPO Centerin sihteeristölle </w:t>
      </w:r>
      <w:r w:rsidR="00A172B9" w:rsidRPr="00A172B9">
        <w:rPr>
          <w:i/>
          <w:lang w:val="fi-FI"/>
        </w:rPr>
        <w:t>soittamalla numeroon  (+41 22) 338 8247</w:t>
      </w:r>
      <w:r w:rsidR="00A172B9">
        <w:rPr>
          <w:i/>
          <w:lang w:val="fi-FI"/>
        </w:rPr>
        <w:t xml:space="preserve"> tai sähköpostitse WIPO Centerin sähköpostiosoitteeseen </w:t>
      </w:r>
      <w:hyperlink r:id="rId11" w:tooltip="mailto:arbiter.mail@wipo.int" w:history="1">
        <w:r w:rsidR="00A172B9" w:rsidRPr="00F01808">
          <w:rPr>
            <w:rStyle w:val="Hyperlink"/>
            <w:i/>
            <w:lang w:val="fi-FI"/>
          </w:rPr>
          <w:t>arbiter.mail@wipo.int</w:t>
        </w:r>
      </w:hyperlink>
      <w:r w:rsidR="00A172B9" w:rsidRPr="00F01808">
        <w:rPr>
          <w:rStyle w:val="Emphasis"/>
          <w:i w:val="0"/>
          <w:color w:val="333333"/>
          <w:lang w:val="fi-FI"/>
        </w:rPr>
        <w:t>).</w:t>
      </w:r>
      <w:r w:rsidR="00A172B9" w:rsidRPr="00F01808">
        <w:rPr>
          <w:i/>
          <w:lang w:val="fi-FI"/>
        </w:rPr>
        <w:t xml:space="preserve">  </w:t>
      </w:r>
      <w:r w:rsidR="00523B76" w:rsidRPr="00F01808">
        <w:rPr>
          <w:i/>
          <w:lang w:val="fi-FI"/>
        </w:rPr>
        <w:t xml:space="preserve"> </w:t>
      </w:r>
      <w:r w:rsidR="00523B76" w:rsidRPr="00A172B9">
        <w:rPr>
          <w:lang w:val="fi-FI"/>
        </w:rPr>
        <w:t xml:space="preserve">  </w:t>
      </w:r>
    </w:p>
    <w:p w14:paraId="7E1D704E" w14:textId="77777777" w:rsidR="00260EB4" w:rsidRPr="00A172B9" w:rsidRDefault="00260EB4">
      <w:pPr>
        <w:rPr>
          <w:lang w:val="fi-FI"/>
        </w:rPr>
      </w:pPr>
    </w:p>
    <w:p w14:paraId="4A6A6974" w14:textId="77777777" w:rsidR="00260EB4" w:rsidRPr="00A172B9" w:rsidRDefault="00260EB4">
      <w:pPr>
        <w:rPr>
          <w:lang w:val="fi-FI"/>
        </w:rPr>
      </w:pPr>
    </w:p>
    <w:p w14:paraId="6F5C7090" w14:textId="77777777" w:rsidR="00260EB4" w:rsidRPr="00936EFA" w:rsidRDefault="00260EB4" w:rsidP="0084589E">
      <w:pPr>
        <w:pStyle w:val="Heading4"/>
        <w:keepNext w:val="0"/>
        <w:rPr>
          <w:b w:val="0"/>
          <w:u w:val="none"/>
          <w:lang w:val="fi-FI"/>
        </w:rPr>
      </w:pPr>
      <w:r w:rsidRPr="00936EFA">
        <w:rPr>
          <w:u w:val="none"/>
          <w:lang w:val="fi-FI"/>
        </w:rPr>
        <w:t>X</w:t>
      </w:r>
      <w:r w:rsidR="002D16A3" w:rsidRPr="00936EFA">
        <w:rPr>
          <w:u w:val="none"/>
          <w:lang w:val="fi-FI"/>
        </w:rPr>
        <w:t>I</w:t>
      </w:r>
      <w:r w:rsidR="006502F9" w:rsidRPr="00936EFA">
        <w:rPr>
          <w:u w:val="none"/>
          <w:lang w:val="fi-FI"/>
        </w:rPr>
        <w:t>II</w:t>
      </w:r>
      <w:r w:rsidRPr="00936EFA">
        <w:rPr>
          <w:u w:val="none"/>
          <w:lang w:val="fi-FI"/>
        </w:rPr>
        <w:t xml:space="preserve">.  </w:t>
      </w:r>
      <w:r w:rsidR="00D10409">
        <w:rPr>
          <w:lang w:val="fi-FI"/>
        </w:rPr>
        <w:t>Päätöslauseke</w:t>
      </w:r>
    </w:p>
    <w:p w14:paraId="485733F5" w14:textId="77777777" w:rsidR="00260EB4" w:rsidRPr="00936EFA" w:rsidRDefault="00260EB4" w:rsidP="0084589E">
      <w:pPr>
        <w:pStyle w:val="Heading4"/>
        <w:keepNext w:val="0"/>
        <w:rPr>
          <w:b w:val="0"/>
          <w:u w:val="none"/>
          <w:lang w:val="fi-FI"/>
        </w:rPr>
      </w:pPr>
      <w:r w:rsidRPr="00936EFA">
        <w:rPr>
          <w:b w:val="0"/>
          <w:u w:val="none"/>
          <w:lang w:val="fi-FI"/>
        </w:rPr>
        <w:t>(</w:t>
      </w:r>
      <w:r w:rsidR="00DB3AE8">
        <w:rPr>
          <w:b w:val="0"/>
          <w:u w:val="none"/>
          <w:lang w:val="fi-FI"/>
        </w:rPr>
        <w:t>VRR-</w:t>
      </w:r>
      <w:r w:rsidR="00DB3AE8" w:rsidRPr="00BE395F">
        <w:rPr>
          <w:b w:val="0"/>
          <w:u w:val="none"/>
          <w:lang w:val="fi-FI"/>
        </w:rPr>
        <w:t>säännöt</w:t>
      </w:r>
      <w:r w:rsidRPr="00936EFA">
        <w:rPr>
          <w:b w:val="0"/>
          <w:u w:val="none"/>
          <w:lang w:val="fi-FI"/>
        </w:rPr>
        <w:t xml:space="preserve">, </w:t>
      </w:r>
      <w:r w:rsidR="006E2467" w:rsidRPr="00936EFA">
        <w:rPr>
          <w:b w:val="0"/>
          <w:u w:val="none"/>
          <w:lang w:val="fi-FI"/>
        </w:rPr>
        <w:t>B(1)</w:t>
      </w:r>
      <w:r w:rsidRPr="00936EFA">
        <w:rPr>
          <w:b w:val="0"/>
          <w:u w:val="none"/>
          <w:lang w:val="fi-FI"/>
        </w:rPr>
        <w:t>(b)(</w:t>
      </w:r>
      <w:r w:rsidR="006E2467" w:rsidRPr="00936EFA">
        <w:rPr>
          <w:b w:val="0"/>
          <w:u w:val="none"/>
          <w:lang w:val="fi-FI"/>
        </w:rPr>
        <w:t>15</w:t>
      </w:r>
      <w:r w:rsidRPr="00936EFA">
        <w:rPr>
          <w:b w:val="0"/>
          <w:u w:val="none"/>
          <w:lang w:val="fi-FI"/>
        </w:rPr>
        <w:t>)</w:t>
      </w:r>
      <w:r w:rsidR="00BE395F">
        <w:rPr>
          <w:b w:val="0"/>
          <w:u w:val="none"/>
          <w:lang w:val="fi-FI"/>
        </w:rPr>
        <w:t xml:space="preserve"> kohta</w:t>
      </w:r>
      <w:r w:rsidR="0084589E" w:rsidRPr="00936EFA">
        <w:rPr>
          <w:b w:val="0"/>
          <w:u w:val="none"/>
          <w:lang w:val="fi-FI"/>
        </w:rPr>
        <w:t xml:space="preserve">; </w:t>
      </w:r>
      <w:r w:rsidR="00EE460F" w:rsidRPr="00936EFA">
        <w:rPr>
          <w:b w:val="0"/>
          <w:u w:val="none"/>
          <w:lang w:val="fi-FI"/>
        </w:rPr>
        <w:t xml:space="preserve"> </w:t>
      </w:r>
      <w:r w:rsidR="00BE395F">
        <w:rPr>
          <w:b w:val="0"/>
          <w:u w:val="none"/>
          <w:lang w:val="fi-FI"/>
        </w:rPr>
        <w:t>lisäsäännöt</w:t>
      </w:r>
      <w:r w:rsidR="00EE460F" w:rsidRPr="00936EFA">
        <w:rPr>
          <w:b w:val="0"/>
          <w:u w:val="none"/>
          <w:lang w:val="fi-FI"/>
        </w:rPr>
        <w:t>, 1</w:t>
      </w:r>
      <w:r w:rsidR="009709FA" w:rsidRPr="00936EFA">
        <w:rPr>
          <w:b w:val="0"/>
          <w:u w:val="none"/>
          <w:lang w:val="fi-FI"/>
        </w:rPr>
        <w:t>6</w:t>
      </w:r>
      <w:r w:rsidR="00BE395F">
        <w:rPr>
          <w:b w:val="0"/>
          <w:u w:val="none"/>
          <w:lang w:val="fi-FI"/>
        </w:rPr>
        <w:t xml:space="preserve"> kohta</w:t>
      </w:r>
      <w:r w:rsidRPr="00936EFA">
        <w:rPr>
          <w:b w:val="0"/>
          <w:u w:val="none"/>
          <w:lang w:val="fi-FI"/>
        </w:rPr>
        <w:t>)</w:t>
      </w:r>
    </w:p>
    <w:p w14:paraId="54710A5B" w14:textId="77777777" w:rsidR="00260EB4" w:rsidRPr="00936EFA" w:rsidRDefault="00260EB4" w:rsidP="0084589E">
      <w:pPr>
        <w:spacing w:line="360" w:lineRule="auto"/>
        <w:jc w:val="center"/>
        <w:rPr>
          <w:lang w:val="fi-FI"/>
        </w:rPr>
      </w:pPr>
    </w:p>
    <w:p w14:paraId="0FA7226C" w14:textId="77777777" w:rsidR="006E2467" w:rsidRPr="00E63B0E" w:rsidRDefault="00260EB4" w:rsidP="006E2467">
      <w:pPr>
        <w:spacing w:line="360" w:lineRule="auto"/>
        <w:ind w:left="720" w:hanging="720"/>
        <w:rPr>
          <w:lang w:val="fi-FI"/>
        </w:rPr>
      </w:pPr>
      <w:r w:rsidRPr="00936EFA">
        <w:rPr>
          <w:lang w:val="fi-FI"/>
        </w:rPr>
        <w:t>[</w:t>
      </w:r>
      <w:r w:rsidR="009709FA" w:rsidRPr="00936EFA">
        <w:rPr>
          <w:lang w:val="fi-FI"/>
        </w:rPr>
        <w:t>19</w:t>
      </w:r>
      <w:r w:rsidR="00AF7DB4">
        <w:rPr>
          <w:lang w:val="fi-FI"/>
        </w:rPr>
        <w:t>.]</w:t>
      </w:r>
      <w:r w:rsidR="00AF7DB4">
        <w:rPr>
          <w:lang w:val="fi-FI"/>
        </w:rPr>
        <w:tab/>
      </w:r>
      <w:r w:rsidR="00273C0B">
        <w:rPr>
          <w:lang w:val="fi-FI"/>
        </w:rPr>
        <w:t>Valitta</w:t>
      </w:r>
      <w:r w:rsidR="000125C6">
        <w:rPr>
          <w:lang w:val="fi-FI"/>
        </w:rPr>
        <w:t>ja</w:t>
      </w:r>
      <w:r w:rsidR="00273C0B" w:rsidRPr="00AF7DB4">
        <w:rPr>
          <w:lang w:val="fi-FI"/>
        </w:rPr>
        <w:t xml:space="preserve"> </w:t>
      </w:r>
      <w:r w:rsidR="00AF7DB4" w:rsidRPr="00AF7DB4">
        <w:rPr>
          <w:lang w:val="fi-FI"/>
        </w:rPr>
        <w:t xml:space="preserve">takaa kaikkien tässä esitettyjen tietojen aukottomuuden ja paikkansapitävyyden. </w:t>
      </w:r>
      <w:r w:rsidR="00AF7DB4">
        <w:rPr>
          <w:lang w:val="fi-FI"/>
        </w:rPr>
        <w:t xml:space="preserve"> </w:t>
      </w:r>
      <w:r w:rsidR="00273C0B">
        <w:rPr>
          <w:lang w:val="fi-FI"/>
        </w:rPr>
        <w:t>Valittaja</w:t>
      </w:r>
      <w:r w:rsidR="00273C0B" w:rsidRPr="00AF7DB4">
        <w:rPr>
          <w:lang w:val="fi-FI"/>
        </w:rPr>
        <w:t xml:space="preserve"> </w:t>
      </w:r>
      <w:r w:rsidR="00AF7DB4" w:rsidRPr="00AF7DB4">
        <w:rPr>
          <w:lang w:val="fi-FI"/>
        </w:rPr>
        <w:t xml:space="preserve">suostuu siihen, että </w:t>
      </w:r>
      <w:r w:rsidR="008106B1">
        <w:rPr>
          <w:lang w:val="fi-FI"/>
        </w:rPr>
        <w:t>WIPO Center</w:t>
      </w:r>
      <w:r w:rsidR="00AF7DB4" w:rsidRPr="00AF7DB4">
        <w:rPr>
          <w:lang w:val="fi-FI"/>
        </w:rPr>
        <w:t xml:space="preserve"> käsittelee sen henkilötietoja siinä laajuudessa kuin kyseisen suorittajan näiden </w:t>
      </w:r>
      <w:r w:rsidR="00DB3AE8">
        <w:rPr>
          <w:lang w:val="fi-FI"/>
        </w:rPr>
        <w:t>VRR-</w:t>
      </w:r>
      <w:r w:rsidR="00AF7DB4" w:rsidRPr="00AF7DB4">
        <w:rPr>
          <w:lang w:val="fi-FI"/>
        </w:rPr>
        <w:t xml:space="preserve">sääntöjen mukaisten velvoitteiden asianmukainen toteuttaminen edellyttää. </w:t>
      </w:r>
      <w:r w:rsidR="00115214">
        <w:rPr>
          <w:lang w:val="fi-FI"/>
        </w:rPr>
        <w:t xml:space="preserve"> </w:t>
      </w:r>
      <w:r w:rsidR="00273C0B">
        <w:rPr>
          <w:lang w:val="fi-FI"/>
        </w:rPr>
        <w:t>Valittaja</w:t>
      </w:r>
      <w:r w:rsidR="00273C0B" w:rsidRPr="00115214">
        <w:rPr>
          <w:lang w:val="fi-FI"/>
        </w:rPr>
        <w:t xml:space="preserve"> </w:t>
      </w:r>
      <w:r w:rsidR="00115214" w:rsidRPr="00115214">
        <w:rPr>
          <w:lang w:val="fi-FI"/>
        </w:rPr>
        <w:t xml:space="preserve">suostuu myös siihen, että tämän valituksen käynnistämässä vaihtoehtoisessa </w:t>
      </w:r>
      <w:r w:rsidR="00115214" w:rsidRPr="00115214">
        <w:rPr>
          <w:lang w:val="fi-FI"/>
        </w:rPr>
        <w:lastRenderedPageBreak/>
        <w:t xml:space="preserve">riidanratkaisumenettelyssä annettava päätös julkistetaan kokonaisuudessaan (mukaan luettuina päätöksen sisältämät henkilötiedot) vaihtoehtoisessa riidanratkaisumenettelyssä käytetyllä kielellä sekä englannin kielellä </w:t>
      </w:r>
      <w:r w:rsidR="00115214">
        <w:rPr>
          <w:lang w:val="fi-FI"/>
        </w:rPr>
        <w:t>WIPO Centerin</w:t>
      </w:r>
      <w:r w:rsidR="00115214" w:rsidRPr="00115214">
        <w:rPr>
          <w:lang w:val="fi-FI"/>
        </w:rPr>
        <w:t xml:space="preserve"> hankkimana epävirallisena käännöksenä. </w:t>
      </w:r>
    </w:p>
    <w:p w14:paraId="19E04927" w14:textId="77777777" w:rsidR="00260EB4" w:rsidRPr="00E63B0E" w:rsidRDefault="00260EB4" w:rsidP="00C413E0">
      <w:pPr>
        <w:spacing w:line="360" w:lineRule="auto"/>
        <w:ind w:left="720" w:hanging="720"/>
        <w:rPr>
          <w:lang w:val="fi-FI"/>
        </w:rPr>
      </w:pPr>
    </w:p>
    <w:p w14:paraId="4C630E52" w14:textId="77777777" w:rsidR="006E2467" w:rsidRDefault="00260EB4" w:rsidP="006E2467">
      <w:pPr>
        <w:spacing w:line="360" w:lineRule="auto"/>
        <w:ind w:left="567" w:hanging="567"/>
        <w:rPr>
          <w:lang w:val="fi-FI"/>
        </w:rPr>
      </w:pPr>
      <w:r w:rsidRPr="00936EFA">
        <w:rPr>
          <w:lang w:val="fi-FI"/>
        </w:rPr>
        <w:t>[2</w:t>
      </w:r>
      <w:r w:rsidR="009709FA" w:rsidRPr="00936EFA">
        <w:rPr>
          <w:lang w:val="fi-FI"/>
        </w:rPr>
        <w:t>0</w:t>
      </w:r>
      <w:r w:rsidR="000246D7">
        <w:rPr>
          <w:lang w:val="fi-FI"/>
        </w:rPr>
        <w:t>.]</w:t>
      </w:r>
      <w:r w:rsidR="000246D7">
        <w:rPr>
          <w:lang w:val="fi-FI"/>
        </w:rPr>
        <w:tab/>
      </w:r>
      <w:r w:rsidR="000246D7" w:rsidRPr="000246D7">
        <w:rPr>
          <w:lang w:val="fi-FI"/>
        </w:rPr>
        <w:t xml:space="preserve">Lisäksi </w:t>
      </w:r>
      <w:r w:rsidR="00273C0B">
        <w:rPr>
          <w:lang w:val="fi-FI"/>
        </w:rPr>
        <w:t>valittaja</w:t>
      </w:r>
      <w:r w:rsidR="00273C0B" w:rsidRPr="000246D7">
        <w:rPr>
          <w:lang w:val="fi-FI"/>
        </w:rPr>
        <w:t xml:space="preserve"> </w:t>
      </w:r>
      <w:r w:rsidR="000246D7" w:rsidRPr="000246D7">
        <w:rPr>
          <w:lang w:val="fi-FI"/>
        </w:rPr>
        <w:t xml:space="preserve">suostuu siihen, että sen esittämät verkkotunnuksen rekisteröintiin, riitaan tai riidan ratkaisuun liittyvät vaateet ja oikeussuoja kohdistuvat yksinomaan </w:t>
      </w:r>
      <w:r w:rsidR="000246D7">
        <w:rPr>
          <w:lang w:val="fi-FI"/>
        </w:rPr>
        <w:t>vastaajaa</w:t>
      </w:r>
      <w:r w:rsidR="000246D7" w:rsidRPr="000246D7">
        <w:rPr>
          <w:lang w:val="fi-FI"/>
        </w:rPr>
        <w:t xml:space="preserve"> vastaan, ja luopuu täten kaikista vaateista ja oikeussuojasta seuraavia tahoja vastaan: </w:t>
      </w:r>
      <w:r w:rsidR="000246D7">
        <w:rPr>
          <w:lang w:val="fi-FI"/>
        </w:rPr>
        <w:t xml:space="preserve"> </w:t>
      </w:r>
    </w:p>
    <w:p w14:paraId="0F293FA0" w14:textId="77777777" w:rsidR="000246D7" w:rsidRPr="000246D7" w:rsidRDefault="000246D7" w:rsidP="000246D7">
      <w:pPr>
        <w:spacing w:line="360" w:lineRule="auto"/>
        <w:ind w:left="1134"/>
        <w:rPr>
          <w:lang w:val="fi-FI"/>
        </w:rPr>
      </w:pPr>
      <w:r w:rsidRPr="000246D7">
        <w:rPr>
          <w:lang w:val="fi-FI"/>
        </w:rPr>
        <w:t xml:space="preserve">(i) </w:t>
      </w:r>
      <w:r>
        <w:rPr>
          <w:lang w:val="fi-FI"/>
        </w:rPr>
        <w:t>WIPO Center</w:t>
      </w:r>
      <w:r w:rsidRPr="000246D7">
        <w:rPr>
          <w:lang w:val="fi-FI"/>
        </w:rPr>
        <w:t xml:space="preserve"> sekä sen johtajat, virkailijat, työntekijät, neuvonantajat ja asiamiehet, paitsi milloin kyseessä on tahallinen teko;</w:t>
      </w:r>
    </w:p>
    <w:p w14:paraId="3C7A9CD1" w14:textId="77777777" w:rsidR="000246D7" w:rsidRPr="000246D7" w:rsidRDefault="000246D7" w:rsidP="000246D7">
      <w:pPr>
        <w:spacing w:line="360" w:lineRule="auto"/>
        <w:ind w:left="1134"/>
        <w:rPr>
          <w:lang w:val="fi-FI"/>
        </w:rPr>
      </w:pPr>
      <w:r w:rsidRPr="000246D7">
        <w:rPr>
          <w:lang w:val="fi-FI"/>
        </w:rPr>
        <w:t>(ii) panelistit, paitsi milloin kyseessä on tahallinen teko;</w:t>
      </w:r>
    </w:p>
    <w:p w14:paraId="46DEC089" w14:textId="77777777" w:rsidR="000246D7" w:rsidRPr="000246D7" w:rsidRDefault="000246D7" w:rsidP="000246D7">
      <w:pPr>
        <w:spacing w:line="360" w:lineRule="auto"/>
        <w:ind w:left="1134"/>
        <w:rPr>
          <w:lang w:val="fi-FI"/>
        </w:rPr>
      </w:pPr>
      <w:r w:rsidRPr="000246D7">
        <w:rPr>
          <w:lang w:val="fi-FI"/>
        </w:rPr>
        <w:t>(iii) rekisterinpitäjä, paitsi milloin kyseessä on tahallinen teko;</w:t>
      </w:r>
      <w:r>
        <w:rPr>
          <w:lang w:val="fi-FI"/>
        </w:rPr>
        <w:t xml:space="preserve">  </w:t>
      </w:r>
      <w:r w:rsidRPr="000246D7">
        <w:rPr>
          <w:lang w:val="fi-FI"/>
        </w:rPr>
        <w:t>ja</w:t>
      </w:r>
    </w:p>
    <w:p w14:paraId="6A8D33F7" w14:textId="77777777" w:rsidR="00752C19" w:rsidRPr="000246D7" w:rsidRDefault="000246D7" w:rsidP="000246D7">
      <w:pPr>
        <w:spacing w:line="360" w:lineRule="auto"/>
        <w:ind w:left="1134"/>
        <w:rPr>
          <w:lang w:val="fi-FI"/>
        </w:rPr>
      </w:pPr>
      <w:r w:rsidRPr="000246D7">
        <w:rPr>
          <w:lang w:val="fi-FI"/>
        </w:rPr>
        <w:t>(iv) rekisteri sekä sen johtajat, virkailijat, työntekijät, neuvonantajat ja asiamiehet, paitsi milloin kyseessä on tahallinen teko</w:t>
      </w:r>
      <w:r>
        <w:rPr>
          <w:lang w:val="fi-FI"/>
        </w:rPr>
        <w:t>.</w:t>
      </w:r>
    </w:p>
    <w:p w14:paraId="460F6FA9" w14:textId="77777777" w:rsidR="00260EB4" w:rsidRPr="00936EFA" w:rsidRDefault="00260EB4">
      <w:pPr>
        <w:spacing w:line="360" w:lineRule="auto"/>
        <w:jc w:val="right"/>
        <w:rPr>
          <w:lang w:val="fi-FI"/>
        </w:rPr>
      </w:pPr>
    </w:p>
    <w:p w14:paraId="593B7392" w14:textId="77777777" w:rsidR="00260EB4" w:rsidRPr="00936EFA" w:rsidRDefault="000246D7">
      <w:pPr>
        <w:spacing w:line="360" w:lineRule="auto"/>
        <w:jc w:val="right"/>
        <w:rPr>
          <w:lang w:val="fi-FI"/>
        </w:rPr>
      </w:pPr>
      <w:r>
        <w:rPr>
          <w:lang w:val="fi-FI"/>
        </w:rPr>
        <w:t>Kunnioittavasti</w:t>
      </w:r>
      <w:r w:rsidR="00260EB4" w:rsidRPr="00936EFA">
        <w:rPr>
          <w:lang w:val="fi-FI"/>
        </w:rPr>
        <w:t>,</w:t>
      </w:r>
    </w:p>
    <w:p w14:paraId="58CD8553" w14:textId="77777777" w:rsidR="00260EB4" w:rsidRPr="00936EFA" w:rsidRDefault="00260EB4">
      <w:pPr>
        <w:spacing w:line="360" w:lineRule="auto"/>
        <w:jc w:val="right"/>
        <w:rPr>
          <w:lang w:val="fi-FI"/>
        </w:rPr>
      </w:pPr>
    </w:p>
    <w:p w14:paraId="5F80A076" w14:textId="77777777" w:rsidR="00260EB4" w:rsidRPr="00936EFA" w:rsidRDefault="00260EB4">
      <w:pPr>
        <w:spacing w:line="360" w:lineRule="auto"/>
        <w:jc w:val="right"/>
        <w:rPr>
          <w:lang w:val="fi-FI"/>
        </w:rPr>
      </w:pPr>
    </w:p>
    <w:p w14:paraId="6498AA81" w14:textId="77777777" w:rsidR="00260EB4" w:rsidRPr="00936EFA" w:rsidRDefault="00260EB4">
      <w:pPr>
        <w:spacing w:line="360" w:lineRule="auto"/>
        <w:jc w:val="right"/>
        <w:rPr>
          <w:lang w:val="fi-FI"/>
        </w:rPr>
      </w:pPr>
      <w:r w:rsidRPr="00936EFA">
        <w:rPr>
          <w:lang w:val="fi-FI"/>
        </w:rPr>
        <w:t>___________________</w:t>
      </w:r>
    </w:p>
    <w:p w14:paraId="4FD1F652" w14:textId="77777777" w:rsidR="00260EB4" w:rsidRPr="00936EFA" w:rsidRDefault="00260EB4">
      <w:pPr>
        <w:spacing w:line="360" w:lineRule="auto"/>
        <w:jc w:val="right"/>
        <w:rPr>
          <w:i/>
          <w:lang w:val="fi-FI"/>
        </w:rPr>
      </w:pPr>
      <w:r w:rsidRPr="00936EFA">
        <w:rPr>
          <w:i/>
          <w:lang w:val="fi-FI"/>
        </w:rPr>
        <w:t>[</w:t>
      </w:r>
      <w:r w:rsidR="000246D7">
        <w:rPr>
          <w:i/>
          <w:lang w:val="fi-FI"/>
        </w:rPr>
        <w:t>Nimi</w:t>
      </w:r>
      <w:r w:rsidRPr="00936EFA">
        <w:rPr>
          <w:i/>
          <w:lang w:val="fi-FI"/>
        </w:rPr>
        <w:t>/</w:t>
      </w:r>
      <w:r w:rsidR="000246D7">
        <w:rPr>
          <w:i/>
          <w:lang w:val="fi-FI"/>
        </w:rPr>
        <w:t>Allekirjoitus</w:t>
      </w:r>
      <w:r w:rsidRPr="00936EFA">
        <w:rPr>
          <w:i/>
          <w:lang w:val="fi-FI"/>
        </w:rPr>
        <w:t>]</w:t>
      </w:r>
    </w:p>
    <w:p w14:paraId="44E3915D" w14:textId="77777777" w:rsidR="00260EB4" w:rsidRPr="00936EFA" w:rsidRDefault="00260EB4">
      <w:pPr>
        <w:spacing w:line="360" w:lineRule="auto"/>
        <w:jc w:val="right"/>
        <w:rPr>
          <w:lang w:val="fi-FI"/>
        </w:rPr>
      </w:pPr>
    </w:p>
    <w:p w14:paraId="694C7400" w14:textId="77777777" w:rsidR="00260EB4" w:rsidRPr="00936EFA" w:rsidRDefault="000246D7">
      <w:pPr>
        <w:pStyle w:val="Header"/>
        <w:tabs>
          <w:tab w:val="clear" w:pos="4536"/>
          <w:tab w:val="clear" w:pos="9072"/>
        </w:tabs>
        <w:spacing w:line="360" w:lineRule="auto"/>
        <w:rPr>
          <w:lang w:val="fi-FI"/>
        </w:rPr>
      </w:pPr>
      <w:r>
        <w:rPr>
          <w:lang w:val="fi-FI"/>
        </w:rPr>
        <w:t>Päivämäärä</w:t>
      </w:r>
      <w:r w:rsidR="00260EB4" w:rsidRPr="00936EFA">
        <w:rPr>
          <w:lang w:val="fi-FI"/>
        </w:rPr>
        <w:t>: ______________</w:t>
      </w:r>
    </w:p>
    <w:p w14:paraId="350B0E53" w14:textId="77777777" w:rsidR="00441FCD" w:rsidRPr="00936EFA" w:rsidRDefault="00441FCD">
      <w:pPr>
        <w:pStyle w:val="Header"/>
        <w:tabs>
          <w:tab w:val="clear" w:pos="4536"/>
          <w:tab w:val="clear" w:pos="9072"/>
        </w:tabs>
        <w:spacing w:line="360" w:lineRule="auto"/>
        <w:rPr>
          <w:lang w:val="fi-FI"/>
        </w:rPr>
      </w:pPr>
    </w:p>
    <w:p w14:paraId="04315654" w14:textId="77777777" w:rsidR="00441FCD" w:rsidRPr="00936EFA" w:rsidRDefault="009F4729">
      <w:pPr>
        <w:pStyle w:val="Header"/>
        <w:tabs>
          <w:tab w:val="clear" w:pos="4536"/>
          <w:tab w:val="clear" w:pos="9072"/>
        </w:tabs>
        <w:spacing w:line="360" w:lineRule="auto"/>
        <w:rPr>
          <w:lang w:val="fi-FI"/>
        </w:rPr>
      </w:pPr>
      <w:r w:rsidRPr="00936EFA">
        <w:rPr>
          <w:lang w:val="fi-FI"/>
        </w:rPr>
        <w:br w:type="page"/>
      </w:r>
    </w:p>
    <w:p w14:paraId="73C995A0" w14:textId="77777777" w:rsidR="00EA5828" w:rsidRPr="00EA5828" w:rsidRDefault="00441FCD" w:rsidP="00EA5828">
      <w:pPr>
        <w:pStyle w:val="Heading4"/>
        <w:numPr>
          <w:ilvl w:val="0"/>
          <w:numId w:val="18"/>
        </w:numPr>
        <w:rPr>
          <w:lang w:val="fi-FI"/>
        </w:rPr>
      </w:pPr>
      <w:r w:rsidRPr="00936EFA">
        <w:rPr>
          <w:lang w:val="fi-FI"/>
        </w:rPr>
        <w:lastRenderedPageBreak/>
        <w:t>Li</w:t>
      </w:r>
      <w:r w:rsidR="004502E4">
        <w:rPr>
          <w:lang w:val="fi-FI"/>
        </w:rPr>
        <w:t>iteluettelo</w:t>
      </w:r>
    </w:p>
    <w:p w14:paraId="177E1569" w14:textId="77777777" w:rsidR="00C22BF0" w:rsidRPr="00883C63" w:rsidRDefault="00C45D61" w:rsidP="00C22BF0">
      <w:pPr>
        <w:pStyle w:val="Heading4"/>
        <w:keepLines/>
        <w:rPr>
          <w:b w:val="0"/>
          <w:u w:val="none"/>
          <w:lang w:val="fi-FI"/>
        </w:rPr>
      </w:pPr>
      <w:r w:rsidRPr="00883C63">
        <w:rPr>
          <w:b w:val="0"/>
          <w:u w:val="none"/>
          <w:lang w:val="fi-FI"/>
        </w:rPr>
        <w:t>(</w:t>
      </w:r>
      <w:r w:rsidR="00D22FD4">
        <w:rPr>
          <w:b w:val="0"/>
          <w:u w:val="none"/>
          <w:lang w:val="fi-FI"/>
        </w:rPr>
        <w:t>VRR-</w:t>
      </w:r>
      <w:r w:rsidR="004502E4" w:rsidRPr="00883C63">
        <w:rPr>
          <w:b w:val="0"/>
          <w:u w:val="none"/>
          <w:lang w:val="fi-FI"/>
        </w:rPr>
        <w:t>säännöt</w:t>
      </w:r>
      <w:r w:rsidRPr="00883C63">
        <w:rPr>
          <w:b w:val="0"/>
          <w:u w:val="none"/>
          <w:lang w:val="fi-FI"/>
        </w:rPr>
        <w:t xml:space="preserve">, </w:t>
      </w:r>
      <w:r w:rsidR="00C413E0" w:rsidRPr="00883C63">
        <w:rPr>
          <w:b w:val="0"/>
          <w:u w:val="none"/>
          <w:lang w:val="fi-FI"/>
        </w:rPr>
        <w:t>B(1)</w:t>
      </w:r>
      <w:r w:rsidR="00C22BF0" w:rsidRPr="00883C63">
        <w:rPr>
          <w:b w:val="0"/>
          <w:u w:val="none"/>
          <w:lang w:val="fi-FI"/>
        </w:rPr>
        <w:t>(b)</w:t>
      </w:r>
      <w:r w:rsidR="009F3AE4" w:rsidRPr="00883C63">
        <w:rPr>
          <w:b w:val="0"/>
          <w:u w:val="none"/>
          <w:lang w:val="fi-FI"/>
        </w:rPr>
        <w:t>(</w:t>
      </w:r>
      <w:r w:rsidR="00C413E0" w:rsidRPr="00883C63">
        <w:rPr>
          <w:b w:val="0"/>
          <w:u w:val="none"/>
          <w:lang w:val="fi-FI"/>
        </w:rPr>
        <w:t>16</w:t>
      </w:r>
      <w:r w:rsidR="009F3AE4" w:rsidRPr="00883C63">
        <w:rPr>
          <w:b w:val="0"/>
          <w:u w:val="none"/>
          <w:lang w:val="fi-FI"/>
        </w:rPr>
        <w:t>)</w:t>
      </w:r>
      <w:r w:rsidR="004502E4" w:rsidRPr="00883C63">
        <w:rPr>
          <w:b w:val="0"/>
          <w:u w:val="none"/>
          <w:lang w:val="fi-FI"/>
        </w:rPr>
        <w:t xml:space="preserve"> kohta</w:t>
      </w:r>
      <w:r w:rsidR="0084589E" w:rsidRPr="00883C63">
        <w:rPr>
          <w:b w:val="0"/>
          <w:u w:val="none"/>
          <w:lang w:val="fi-FI"/>
        </w:rPr>
        <w:t xml:space="preserve">; </w:t>
      </w:r>
      <w:r w:rsidRPr="00883C63">
        <w:rPr>
          <w:b w:val="0"/>
          <w:u w:val="none"/>
          <w:lang w:val="fi-FI"/>
        </w:rPr>
        <w:t xml:space="preserve"> </w:t>
      </w:r>
      <w:r w:rsidR="004502E4" w:rsidRPr="00883C63">
        <w:rPr>
          <w:b w:val="0"/>
          <w:u w:val="none"/>
          <w:lang w:val="fi-FI"/>
        </w:rPr>
        <w:t>lisäsäännöt</w:t>
      </w:r>
      <w:r w:rsidRPr="00883C63">
        <w:rPr>
          <w:b w:val="0"/>
          <w:u w:val="none"/>
          <w:lang w:val="fi-FI"/>
        </w:rPr>
        <w:t xml:space="preserve">, </w:t>
      </w:r>
      <w:r w:rsidR="004502E4" w:rsidRPr="00883C63">
        <w:rPr>
          <w:b w:val="0"/>
          <w:u w:val="none"/>
          <w:lang w:val="fi-FI"/>
        </w:rPr>
        <w:t>4(a) ja</w:t>
      </w:r>
      <w:r w:rsidR="00AE6C2C" w:rsidRPr="00883C63">
        <w:rPr>
          <w:b w:val="0"/>
          <w:u w:val="none"/>
          <w:lang w:val="fi-FI"/>
        </w:rPr>
        <w:t xml:space="preserve"> 12(a), </w:t>
      </w:r>
      <w:r w:rsidR="004502E4" w:rsidRPr="00883C63">
        <w:rPr>
          <w:b w:val="0"/>
          <w:u w:val="none"/>
          <w:lang w:val="fi-FI"/>
        </w:rPr>
        <w:t>kohdat, Liite</w:t>
      </w:r>
      <w:r w:rsidR="00AE6C2C" w:rsidRPr="00883C63">
        <w:rPr>
          <w:b w:val="0"/>
          <w:u w:val="none"/>
          <w:lang w:val="fi-FI"/>
        </w:rPr>
        <w:t xml:space="preserve"> E</w:t>
      </w:r>
      <w:r w:rsidR="00C22BF0" w:rsidRPr="00883C63">
        <w:rPr>
          <w:b w:val="0"/>
          <w:u w:val="none"/>
          <w:lang w:val="fi-FI"/>
        </w:rPr>
        <w:t>)</w:t>
      </w:r>
    </w:p>
    <w:p w14:paraId="5B082167" w14:textId="77777777" w:rsidR="00441FCD" w:rsidRPr="00883C63" w:rsidRDefault="00441FCD" w:rsidP="00441FCD">
      <w:pPr>
        <w:rPr>
          <w:lang w:val="fi-FI"/>
        </w:rPr>
      </w:pPr>
    </w:p>
    <w:p w14:paraId="61F65876" w14:textId="77777777" w:rsidR="00441FCD" w:rsidRPr="00883C63" w:rsidRDefault="00441FCD" w:rsidP="00441FCD">
      <w:pPr>
        <w:rPr>
          <w:lang w:val="fi-FI"/>
        </w:rPr>
      </w:pPr>
    </w:p>
    <w:p w14:paraId="42ACA439" w14:textId="77777777" w:rsidR="00E82E33" w:rsidRPr="00883C63" w:rsidRDefault="00441FCD" w:rsidP="007B5ED7">
      <w:pPr>
        <w:spacing w:line="336" w:lineRule="atLeast"/>
        <w:rPr>
          <w:lang w:val="fi-FI"/>
        </w:rPr>
      </w:pPr>
      <w:r w:rsidRPr="00883C63">
        <w:rPr>
          <w:lang w:val="fi-FI"/>
        </w:rPr>
        <w:t>[</w:t>
      </w:r>
      <w:r w:rsidR="00085B9F" w:rsidRPr="00883C63">
        <w:rPr>
          <w:lang w:val="fi-FI"/>
        </w:rPr>
        <w:t>2</w:t>
      </w:r>
      <w:r w:rsidR="00951C7C" w:rsidRPr="00883C63">
        <w:rPr>
          <w:lang w:val="fi-FI"/>
        </w:rPr>
        <w:t>1</w:t>
      </w:r>
      <w:r w:rsidR="00D75196" w:rsidRPr="00883C63">
        <w:rPr>
          <w:lang w:val="fi-FI"/>
        </w:rPr>
        <w:t>.</w:t>
      </w:r>
      <w:r w:rsidR="00085B9F" w:rsidRPr="00883C63">
        <w:rPr>
          <w:lang w:val="fi-FI"/>
        </w:rPr>
        <w:t xml:space="preserve">] </w:t>
      </w:r>
      <w:r w:rsidR="009D7E2F">
        <w:rPr>
          <w:lang w:val="fi-FI"/>
        </w:rPr>
        <w:t>VRR-</w:t>
      </w:r>
      <w:r w:rsidR="009D7E2F" w:rsidRPr="00883C63">
        <w:rPr>
          <w:lang w:val="fi-FI"/>
        </w:rPr>
        <w:t xml:space="preserve">sääntöjen </w:t>
      </w:r>
      <w:r w:rsidR="00922F82" w:rsidRPr="00883C63">
        <w:rPr>
          <w:lang w:val="fi-FI"/>
        </w:rPr>
        <w:t xml:space="preserve">mukaan valitus ja </w:t>
      </w:r>
      <w:r w:rsidR="001429B0">
        <w:rPr>
          <w:lang w:val="fi-FI"/>
        </w:rPr>
        <w:t>vastaus</w:t>
      </w:r>
      <w:r w:rsidR="001429B0" w:rsidRPr="00883C63">
        <w:rPr>
          <w:lang w:val="fi-FI"/>
        </w:rPr>
        <w:t xml:space="preserve"> </w:t>
      </w:r>
      <w:r w:rsidR="00922F82" w:rsidRPr="00883C63">
        <w:rPr>
          <w:lang w:val="fi-FI"/>
        </w:rPr>
        <w:t xml:space="preserve">liitteineen tulee toimittaa sähköisesti.  Lisäsääntöjen mukaan </w:t>
      </w:r>
      <w:r w:rsidR="00E82E33" w:rsidRPr="00883C63">
        <w:rPr>
          <w:lang w:val="fi-FI"/>
        </w:rPr>
        <w:t xml:space="preserve">yksittäisten </w:t>
      </w:r>
      <w:r w:rsidR="00907739" w:rsidRPr="00883C63">
        <w:rPr>
          <w:lang w:val="fi-FI"/>
        </w:rPr>
        <w:t>liitteiden</w:t>
      </w:r>
      <w:r w:rsidR="00C0279B" w:rsidRPr="00883C63">
        <w:rPr>
          <w:lang w:val="fi-FI"/>
        </w:rPr>
        <w:t xml:space="preserve"> koko ei saa ylittää kymmentä megatavua (10 MB</w:t>
      </w:r>
      <w:r w:rsidR="00E82E33" w:rsidRPr="00883C63">
        <w:rPr>
          <w:lang w:val="fi-FI"/>
        </w:rPr>
        <w:t xml:space="preserve">), ja </w:t>
      </w:r>
      <w:r w:rsidR="00907739" w:rsidRPr="00883C63">
        <w:rPr>
          <w:lang w:val="fi-FI"/>
        </w:rPr>
        <w:t xml:space="preserve">toimitetun </w:t>
      </w:r>
      <w:r w:rsidR="00E82E33" w:rsidRPr="00883C63">
        <w:rPr>
          <w:lang w:val="fi-FI"/>
        </w:rPr>
        <w:t>aineiston kokonaiskoko</w:t>
      </w:r>
      <w:r w:rsidR="00C449ED" w:rsidRPr="00883C63">
        <w:rPr>
          <w:lang w:val="fi-FI"/>
        </w:rPr>
        <w:t xml:space="preserve"> ei saa ylittää viittäkymmentä megatavua (50 MB</w:t>
      </w:r>
      <w:r w:rsidR="00E82E33" w:rsidRPr="00883C63">
        <w:rPr>
          <w:lang w:val="fi-FI"/>
        </w:rPr>
        <w:t xml:space="preserve">). </w:t>
      </w:r>
    </w:p>
    <w:p w14:paraId="7424F41F" w14:textId="77777777" w:rsidR="00E82E33" w:rsidRPr="00883C63" w:rsidRDefault="00E82E33" w:rsidP="007B5ED7">
      <w:pPr>
        <w:spacing w:line="336" w:lineRule="atLeast"/>
        <w:rPr>
          <w:lang w:val="fi-FI"/>
        </w:rPr>
      </w:pPr>
    </w:p>
    <w:p w14:paraId="48B64C29" w14:textId="77777777" w:rsidR="00C423C6" w:rsidRPr="00883C63" w:rsidRDefault="00951C7C" w:rsidP="007B5ED7">
      <w:pPr>
        <w:spacing w:line="336" w:lineRule="atLeast"/>
        <w:textAlignment w:val="baseline"/>
        <w:rPr>
          <w:szCs w:val="24"/>
          <w:lang w:val="fi-FI"/>
        </w:rPr>
      </w:pPr>
      <w:r w:rsidRPr="00883C63">
        <w:rPr>
          <w:szCs w:val="24"/>
          <w:lang w:val="fi-FI"/>
        </w:rPr>
        <w:t>[22</w:t>
      </w:r>
      <w:r w:rsidR="0044520B" w:rsidRPr="00883C63">
        <w:rPr>
          <w:szCs w:val="24"/>
          <w:lang w:val="fi-FI"/>
        </w:rPr>
        <w:t>.</w:t>
      </w:r>
      <w:r w:rsidR="00085B9F" w:rsidRPr="00883C63">
        <w:rPr>
          <w:szCs w:val="24"/>
          <w:lang w:val="fi-FI"/>
        </w:rPr>
        <w:t xml:space="preserve">] </w:t>
      </w:r>
      <w:r w:rsidR="00DC0682" w:rsidRPr="00883C63">
        <w:rPr>
          <w:szCs w:val="24"/>
          <w:lang w:val="fi-FI"/>
        </w:rPr>
        <w:t>Lisäsääntöjen</w:t>
      </w:r>
      <w:r w:rsidR="00085B9F" w:rsidRPr="00883C63">
        <w:rPr>
          <w:szCs w:val="24"/>
          <w:lang w:val="fi-FI"/>
        </w:rPr>
        <w:t xml:space="preserve"> </w:t>
      </w:r>
      <w:r w:rsidR="00DC0682" w:rsidRPr="00883C63">
        <w:rPr>
          <w:szCs w:val="24"/>
          <w:lang w:val="fi-FI"/>
        </w:rPr>
        <w:t xml:space="preserve">12 kohdan ja Liitteen E mukaan on </w:t>
      </w:r>
      <w:r w:rsidR="0091117D" w:rsidRPr="00883C63">
        <w:rPr>
          <w:szCs w:val="24"/>
          <w:lang w:val="fi-FI"/>
        </w:rPr>
        <w:t xml:space="preserve">erityisesti </w:t>
      </w:r>
      <w:r w:rsidR="00DC0682" w:rsidRPr="00883C63">
        <w:rPr>
          <w:szCs w:val="24"/>
          <w:lang w:val="fi-FI"/>
        </w:rPr>
        <w:t>huomattava, että ellei WIPO Centerin kanssa ole etukäteen toisin sovittu, WIPO Centerille lähetettävien yksittäisten tiedostojen (kuten asiakirja Word</w:t>
      </w:r>
      <w:r w:rsidR="00FE280F" w:rsidRPr="00883C63">
        <w:rPr>
          <w:szCs w:val="24"/>
          <w:lang w:val="fi-FI"/>
        </w:rPr>
        <w:t>-</w:t>
      </w:r>
      <w:r w:rsidR="00DC0682" w:rsidRPr="00883C63">
        <w:rPr>
          <w:szCs w:val="24"/>
          <w:lang w:val="fi-FI"/>
        </w:rPr>
        <w:t>, PDF</w:t>
      </w:r>
      <w:r w:rsidR="00FE280F" w:rsidRPr="00883C63">
        <w:rPr>
          <w:szCs w:val="24"/>
          <w:lang w:val="fi-FI"/>
        </w:rPr>
        <w:t>-</w:t>
      </w:r>
      <w:r w:rsidR="00DC0682" w:rsidRPr="00883C63">
        <w:rPr>
          <w:szCs w:val="24"/>
          <w:lang w:val="fi-FI"/>
        </w:rPr>
        <w:t xml:space="preserve"> tai Excel</w:t>
      </w:r>
      <w:r w:rsidR="00FE280F" w:rsidRPr="00883C63">
        <w:rPr>
          <w:szCs w:val="24"/>
          <w:lang w:val="fi-FI"/>
        </w:rPr>
        <w:t>-</w:t>
      </w:r>
      <w:r w:rsidR="00DC0682" w:rsidRPr="00883C63">
        <w:rPr>
          <w:szCs w:val="24"/>
          <w:lang w:val="fi-FI"/>
        </w:rPr>
        <w:t>tiedostomuodossa) koko ei saa yli</w:t>
      </w:r>
      <w:r w:rsidR="00FE280F" w:rsidRPr="00883C63">
        <w:rPr>
          <w:szCs w:val="24"/>
          <w:lang w:val="fi-FI"/>
        </w:rPr>
        <w:t>ttää kymmentä megatavua (10 MB</w:t>
      </w:r>
      <w:r w:rsidR="00C423C6" w:rsidRPr="00883C63">
        <w:rPr>
          <w:szCs w:val="24"/>
          <w:lang w:val="fi-FI"/>
        </w:rPr>
        <w:t>)</w:t>
      </w:r>
      <w:r w:rsidR="00DC0682" w:rsidRPr="00883C63">
        <w:rPr>
          <w:szCs w:val="24"/>
          <w:lang w:val="fi-FI"/>
        </w:rPr>
        <w:t xml:space="preserve">. </w:t>
      </w:r>
      <w:r w:rsidR="00C423C6" w:rsidRPr="00883C63">
        <w:rPr>
          <w:szCs w:val="24"/>
          <w:lang w:val="fi-FI"/>
        </w:rPr>
        <w:t xml:space="preserve"> </w:t>
      </w:r>
      <w:r w:rsidR="00DC0682" w:rsidRPr="00883C63">
        <w:rPr>
          <w:szCs w:val="24"/>
          <w:lang w:val="fi-FI"/>
        </w:rPr>
        <w:t>Suurempia tietomääriä toimitettaessa tätä isommat tiedostot voi “jakaa” useampaan eri tiedostoon tai asiakirjaan</w:t>
      </w:r>
      <w:r w:rsidR="00FE280F" w:rsidRPr="00883C63">
        <w:rPr>
          <w:szCs w:val="24"/>
          <w:lang w:val="fi-FI"/>
        </w:rPr>
        <w:t>,</w:t>
      </w:r>
      <w:r w:rsidR="00DC0682" w:rsidRPr="00883C63">
        <w:rPr>
          <w:szCs w:val="24"/>
          <w:lang w:val="fi-FI"/>
        </w:rPr>
        <w:t xml:space="preserve"> joiden koko ei ylitä 10 MB. </w:t>
      </w:r>
      <w:r w:rsidR="00783062" w:rsidRPr="00883C63">
        <w:rPr>
          <w:szCs w:val="24"/>
          <w:lang w:val="fi-FI"/>
        </w:rPr>
        <w:t xml:space="preserve"> </w:t>
      </w:r>
      <w:r w:rsidR="00C423C6" w:rsidRPr="00883C63">
        <w:rPr>
          <w:szCs w:val="24"/>
          <w:lang w:val="fi-FI"/>
        </w:rPr>
        <w:t xml:space="preserve">Valituksen tai </w:t>
      </w:r>
      <w:r w:rsidR="001429B0">
        <w:rPr>
          <w:szCs w:val="24"/>
          <w:lang w:val="fi-FI"/>
        </w:rPr>
        <w:t>vastauksen</w:t>
      </w:r>
      <w:r w:rsidR="001429B0" w:rsidRPr="00883C63">
        <w:rPr>
          <w:szCs w:val="24"/>
          <w:lang w:val="fi-FI"/>
        </w:rPr>
        <w:t xml:space="preserve"> </w:t>
      </w:r>
      <w:r w:rsidR="00C423C6" w:rsidRPr="00883C63">
        <w:rPr>
          <w:szCs w:val="24"/>
          <w:lang w:val="fi-FI"/>
        </w:rPr>
        <w:t xml:space="preserve">kokonaiskoko (liitteet mukaanlukien) ei saa ylittää 50 MB, paitsi poikkeuksellisissa olosuhteissa (kuten silloin kun valituksen kohteena on suuri määrä verkkotunnuksia) ja </w:t>
      </w:r>
      <w:r w:rsidR="00FE280F" w:rsidRPr="00883C63">
        <w:rPr>
          <w:szCs w:val="24"/>
          <w:lang w:val="fi-FI"/>
        </w:rPr>
        <w:t>kun</w:t>
      </w:r>
      <w:r w:rsidR="00C423C6" w:rsidRPr="00883C63">
        <w:rPr>
          <w:szCs w:val="24"/>
          <w:lang w:val="fi-FI"/>
        </w:rPr>
        <w:t xml:space="preserve"> siitä on etukäteen sovittu WIPO Centerin kanssa.</w:t>
      </w:r>
    </w:p>
    <w:p w14:paraId="1494A753" w14:textId="77777777" w:rsidR="00C423C6" w:rsidRPr="00883C63" w:rsidRDefault="00C423C6" w:rsidP="00085B9F">
      <w:pPr>
        <w:spacing w:after="168" w:line="336" w:lineRule="atLeast"/>
        <w:textAlignment w:val="baseline"/>
        <w:rPr>
          <w:szCs w:val="24"/>
          <w:lang w:val="fi-FI"/>
        </w:rPr>
      </w:pPr>
    </w:p>
    <w:p w14:paraId="25E3DA3E" w14:textId="77777777" w:rsidR="00085B9F" w:rsidRPr="00883C63" w:rsidRDefault="00E31E8A" w:rsidP="00085B9F">
      <w:pPr>
        <w:spacing w:after="168" w:line="336" w:lineRule="atLeast"/>
        <w:textAlignment w:val="baseline"/>
        <w:rPr>
          <w:szCs w:val="24"/>
          <w:lang w:val="fi-FI"/>
        </w:rPr>
      </w:pPr>
      <w:r w:rsidRPr="00883C63">
        <w:rPr>
          <w:szCs w:val="24"/>
          <w:lang w:val="fi-FI"/>
        </w:rPr>
        <w:t>Liite</w:t>
      </w:r>
      <w:r w:rsidR="00085B9F" w:rsidRPr="00883C63">
        <w:rPr>
          <w:szCs w:val="24"/>
          <w:lang w:val="fi-FI"/>
        </w:rPr>
        <w:t xml:space="preserve"> 1: </w:t>
      </w:r>
    </w:p>
    <w:p w14:paraId="3138541E" w14:textId="77777777" w:rsidR="00085B9F" w:rsidRPr="00883C63" w:rsidRDefault="00E31E8A" w:rsidP="00085B9F">
      <w:pPr>
        <w:spacing w:after="168" w:line="336" w:lineRule="atLeast"/>
        <w:textAlignment w:val="baseline"/>
        <w:rPr>
          <w:szCs w:val="24"/>
          <w:lang w:val="fi-FI"/>
        </w:rPr>
      </w:pPr>
      <w:r w:rsidRPr="00883C63">
        <w:rPr>
          <w:szCs w:val="24"/>
          <w:lang w:val="fi-FI"/>
        </w:rPr>
        <w:t xml:space="preserve">Liite </w:t>
      </w:r>
      <w:r w:rsidR="00085B9F" w:rsidRPr="00883C63">
        <w:rPr>
          <w:szCs w:val="24"/>
          <w:lang w:val="fi-FI"/>
        </w:rPr>
        <w:t>2: </w:t>
      </w:r>
    </w:p>
    <w:p w14:paraId="58FFC356" w14:textId="77777777" w:rsidR="00085B9F" w:rsidRPr="00883C63" w:rsidRDefault="00E31E8A" w:rsidP="00085B9F">
      <w:pPr>
        <w:spacing w:after="168" w:line="336" w:lineRule="atLeast"/>
        <w:textAlignment w:val="baseline"/>
        <w:rPr>
          <w:szCs w:val="24"/>
          <w:lang w:val="fi-FI"/>
        </w:rPr>
      </w:pPr>
      <w:r w:rsidRPr="00883C63">
        <w:rPr>
          <w:szCs w:val="24"/>
          <w:lang w:val="fi-FI"/>
        </w:rPr>
        <w:t xml:space="preserve">Liite </w:t>
      </w:r>
      <w:r w:rsidR="00085B9F" w:rsidRPr="00883C63">
        <w:rPr>
          <w:szCs w:val="24"/>
          <w:lang w:val="fi-FI"/>
        </w:rPr>
        <w:t>3: </w:t>
      </w:r>
    </w:p>
    <w:p w14:paraId="66F59C2C" w14:textId="77777777" w:rsidR="00085B9F" w:rsidRPr="00883C63" w:rsidRDefault="00E31E8A" w:rsidP="00085B9F">
      <w:pPr>
        <w:spacing w:after="168" w:line="336" w:lineRule="atLeast"/>
        <w:textAlignment w:val="baseline"/>
        <w:rPr>
          <w:szCs w:val="24"/>
          <w:lang w:val="fi-FI"/>
        </w:rPr>
      </w:pPr>
      <w:r w:rsidRPr="00883C63">
        <w:rPr>
          <w:szCs w:val="24"/>
          <w:lang w:val="fi-FI"/>
        </w:rPr>
        <w:t xml:space="preserve">Liite </w:t>
      </w:r>
      <w:r w:rsidR="00085B9F" w:rsidRPr="00883C63">
        <w:rPr>
          <w:szCs w:val="24"/>
          <w:lang w:val="fi-FI"/>
        </w:rPr>
        <w:t>4: </w:t>
      </w:r>
    </w:p>
    <w:p w14:paraId="77752D55" w14:textId="77777777" w:rsidR="00085B9F" w:rsidRPr="00883C63" w:rsidRDefault="00E31E8A" w:rsidP="00085B9F">
      <w:pPr>
        <w:spacing w:after="168" w:line="336" w:lineRule="atLeast"/>
        <w:textAlignment w:val="baseline"/>
        <w:rPr>
          <w:szCs w:val="24"/>
          <w:lang w:val="fi-FI"/>
        </w:rPr>
      </w:pPr>
      <w:r w:rsidRPr="00883C63">
        <w:rPr>
          <w:szCs w:val="24"/>
          <w:lang w:val="fi-FI"/>
        </w:rPr>
        <w:t xml:space="preserve">Liite </w:t>
      </w:r>
      <w:r w:rsidR="00085B9F" w:rsidRPr="00883C63">
        <w:rPr>
          <w:szCs w:val="24"/>
          <w:lang w:val="fi-FI"/>
        </w:rPr>
        <w:t>5: </w:t>
      </w:r>
    </w:p>
    <w:p w14:paraId="6558FE8D" w14:textId="77777777" w:rsidR="00334070" w:rsidRPr="00883C63" w:rsidRDefault="00085B9F" w:rsidP="00085B9F">
      <w:pPr>
        <w:spacing w:line="336" w:lineRule="atLeast"/>
        <w:textAlignment w:val="baseline"/>
        <w:rPr>
          <w:i/>
          <w:iCs/>
          <w:szCs w:val="24"/>
          <w:bdr w:val="none" w:sz="0" w:space="0" w:color="auto" w:frame="1"/>
          <w:lang w:val="fi-FI"/>
        </w:rPr>
      </w:pPr>
      <w:r w:rsidRPr="00883C63">
        <w:rPr>
          <w:i/>
          <w:iCs/>
          <w:szCs w:val="24"/>
          <w:bdr w:val="none" w:sz="0" w:space="0" w:color="auto" w:frame="1"/>
          <w:lang w:val="fi-FI"/>
        </w:rPr>
        <w:t>[</w:t>
      </w:r>
      <w:r w:rsidR="00334070" w:rsidRPr="00883C63">
        <w:rPr>
          <w:i/>
          <w:iCs/>
          <w:szCs w:val="24"/>
          <w:bdr w:val="none" w:sz="0" w:space="0" w:color="auto" w:frame="1"/>
          <w:lang w:val="fi-FI"/>
        </w:rPr>
        <w:t xml:space="preserve">Epäselvyyksien välttämiseksi liitteet (ja niitä vastaavat tiedostonimet) tulee nimetä selvästi ja numeroida järjestysnumeroilla (esim. Liite 1, 2, 3 jne.) sekä liittää valitukseen </w:t>
      </w:r>
      <w:r w:rsidR="00E36F79" w:rsidRPr="00883C63">
        <w:rPr>
          <w:i/>
          <w:iCs/>
          <w:szCs w:val="24"/>
          <w:bdr w:val="none" w:sz="0" w:space="0" w:color="auto" w:frame="1"/>
          <w:lang w:val="fi-FI"/>
        </w:rPr>
        <w:t xml:space="preserve">yksityiskohtainen </w:t>
      </w:r>
      <w:r w:rsidR="00334070" w:rsidRPr="00883C63">
        <w:rPr>
          <w:i/>
          <w:iCs/>
          <w:szCs w:val="24"/>
          <w:bdr w:val="none" w:sz="0" w:space="0" w:color="auto" w:frame="1"/>
          <w:lang w:val="fi-FI"/>
        </w:rPr>
        <w:t xml:space="preserve">liiteluettelo.] </w:t>
      </w:r>
    </w:p>
    <w:p w14:paraId="222A5DFC" w14:textId="77777777" w:rsidR="00334070" w:rsidRPr="00883C63" w:rsidRDefault="00334070" w:rsidP="00085B9F">
      <w:pPr>
        <w:spacing w:line="336" w:lineRule="atLeast"/>
        <w:textAlignment w:val="baseline"/>
        <w:rPr>
          <w:i/>
          <w:iCs/>
          <w:szCs w:val="24"/>
          <w:bdr w:val="none" w:sz="0" w:space="0" w:color="auto" w:frame="1"/>
          <w:lang w:val="fi-FI"/>
        </w:rPr>
      </w:pPr>
    </w:p>
    <w:p w14:paraId="4E646290" w14:textId="77777777" w:rsidR="00441FCD" w:rsidRPr="00883C63" w:rsidRDefault="00441FCD" w:rsidP="00441FCD">
      <w:pPr>
        <w:rPr>
          <w:szCs w:val="24"/>
          <w:lang w:val="fi-FI"/>
        </w:rPr>
      </w:pPr>
    </w:p>
    <w:p w14:paraId="7C261C3B" w14:textId="77777777" w:rsidR="00441FCD" w:rsidRPr="00883C63" w:rsidRDefault="00441FCD" w:rsidP="00441FCD">
      <w:pPr>
        <w:rPr>
          <w:szCs w:val="24"/>
          <w:lang w:val="fi-FI"/>
        </w:rPr>
      </w:pPr>
    </w:p>
    <w:p w14:paraId="5D15EF2E" w14:textId="77777777" w:rsidR="00441FCD" w:rsidRPr="00936EFA" w:rsidRDefault="00441FCD" w:rsidP="00441FCD">
      <w:pPr>
        <w:rPr>
          <w:szCs w:val="24"/>
          <w:lang w:val="fi-FI"/>
        </w:rPr>
      </w:pPr>
    </w:p>
    <w:p w14:paraId="2D859958" w14:textId="77777777" w:rsidR="00441FCD" w:rsidRPr="00936EFA" w:rsidRDefault="00441FCD">
      <w:pPr>
        <w:pStyle w:val="Header"/>
        <w:tabs>
          <w:tab w:val="clear" w:pos="4536"/>
          <w:tab w:val="clear" w:pos="9072"/>
        </w:tabs>
        <w:spacing w:line="360" w:lineRule="auto"/>
        <w:rPr>
          <w:lang w:val="fi-FI"/>
        </w:rPr>
      </w:pPr>
    </w:p>
    <w:sectPr w:rsidR="00441FCD" w:rsidRPr="00936EFA" w:rsidSect="00ED6176">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C2F49" w14:textId="77777777" w:rsidR="00AE03F6" w:rsidRDefault="00AE03F6">
      <w:r>
        <w:separator/>
      </w:r>
    </w:p>
  </w:endnote>
  <w:endnote w:type="continuationSeparator" w:id="0">
    <w:p w14:paraId="1D02E3FC" w14:textId="77777777" w:rsidR="00AE03F6" w:rsidRDefault="00AE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09F1" w14:textId="77777777" w:rsidR="00493CF5" w:rsidRDefault="00493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77BE" w14:textId="77777777" w:rsidR="00493CF5" w:rsidRDefault="00493C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5636">
      <w:rPr>
        <w:rStyle w:val="PageNumber"/>
        <w:noProof/>
      </w:rPr>
      <w:t>11</w:t>
    </w:r>
    <w:r>
      <w:rPr>
        <w:rStyle w:val="PageNumber"/>
      </w:rPr>
      <w:fldChar w:fldCharType="end"/>
    </w:r>
  </w:p>
  <w:p w14:paraId="44A4A889" w14:textId="77777777" w:rsidR="00493CF5" w:rsidRDefault="00493CF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9A6D" w14:textId="77777777" w:rsidR="00493CF5" w:rsidRDefault="00493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F235" w14:textId="77777777" w:rsidR="00AE03F6" w:rsidRDefault="00AE03F6">
      <w:r>
        <w:separator/>
      </w:r>
    </w:p>
  </w:footnote>
  <w:footnote w:type="continuationSeparator" w:id="0">
    <w:p w14:paraId="696A3C0E" w14:textId="77777777" w:rsidR="00AE03F6" w:rsidRDefault="00AE0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AA3B" w14:textId="77777777" w:rsidR="00493CF5" w:rsidRDefault="00493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5765" w14:textId="77777777" w:rsidR="00493CF5" w:rsidRDefault="00493C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3957" w14:textId="77777777" w:rsidR="00493CF5" w:rsidRDefault="00493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B89"/>
    <w:multiLevelType w:val="hybridMultilevel"/>
    <w:tmpl w:val="EC40D8DA"/>
    <w:lvl w:ilvl="0" w:tplc="84FEA79E">
      <w:start w:val="1"/>
      <w:numFmt w:val="lowerRoman"/>
      <w:lvlText w:val="(%1)"/>
      <w:lvlJc w:val="left"/>
      <w:pPr>
        <w:ind w:left="3555" w:hanging="720"/>
      </w:pPr>
      <w:rPr>
        <w:rFonts w:hint="default"/>
      </w:rPr>
    </w:lvl>
    <w:lvl w:ilvl="1" w:tplc="04090019">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90172BB"/>
    <w:multiLevelType w:val="hybridMultilevel"/>
    <w:tmpl w:val="C48A80D0"/>
    <w:lvl w:ilvl="0" w:tplc="B47C6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3964905">
    <w:abstractNumId w:val="2"/>
  </w:num>
  <w:num w:numId="2" w16cid:durableId="1027415524">
    <w:abstractNumId w:val="9"/>
  </w:num>
  <w:num w:numId="3" w16cid:durableId="1590384815">
    <w:abstractNumId w:val="14"/>
  </w:num>
  <w:num w:numId="4" w16cid:durableId="1886210478">
    <w:abstractNumId w:val="12"/>
  </w:num>
  <w:num w:numId="5" w16cid:durableId="1355376879">
    <w:abstractNumId w:val="8"/>
  </w:num>
  <w:num w:numId="6" w16cid:durableId="1933128128">
    <w:abstractNumId w:val="17"/>
  </w:num>
  <w:num w:numId="7" w16cid:durableId="1600262125">
    <w:abstractNumId w:val="3"/>
  </w:num>
  <w:num w:numId="8" w16cid:durableId="672955414">
    <w:abstractNumId w:val="10"/>
  </w:num>
  <w:num w:numId="9" w16cid:durableId="470296732">
    <w:abstractNumId w:val="19"/>
  </w:num>
  <w:num w:numId="10" w16cid:durableId="799497709">
    <w:abstractNumId w:val="11"/>
  </w:num>
  <w:num w:numId="11" w16cid:durableId="140774975">
    <w:abstractNumId w:val="5"/>
  </w:num>
  <w:num w:numId="12" w16cid:durableId="1183014303">
    <w:abstractNumId w:val="4"/>
  </w:num>
  <w:num w:numId="13" w16cid:durableId="1547718291">
    <w:abstractNumId w:val="6"/>
  </w:num>
  <w:num w:numId="14" w16cid:durableId="665979688">
    <w:abstractNumId w:val="15"/>
  </w:num>
  <w:num w:numId="15" w16cid:durableId="1024287648">
    <w:abstractNumId w:val="16"/>
  </w:num>
  <w:num w:numId="16" w16cid:durableId="897715205">
    <w:abstractNumId w:val="13"/>
  </w:num>
  <w:num w:numId="17" w16cid:durableId="1312060049">
    <w:abstractNumId w:val="7"/>
  </w:num>
  <w:num w:numId="18" w16cid:durableId="1670257195">
    <w:abstractNumId w:val="1"/>
  </w:num>
  <w:num w:numId="19" w16cid:durableId="303393087">
    <w:abstractNumId w:val="18"/>
  </w:num>
  <w:num w:numId="20" w16cid:durableId="139493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4"/>
    <w:rsid w:val="00000085"/>
    <w:rsid w:val="00006DD7"/>
    <w:rsid w:val="000125C6"/>
    <w:rsid w:val="00014D61"/>
    <w:rsid w:val="00017864"/>
    <w:rsid w:val="00023AB7"/>
    <w:rsid w:val="000246D7"/>
    <w:rsid w:val="00024F9B"/>
    <w:rsid w:val="00027EEA"/>
    <w:rsid w:val="00035CAA"/>
    <w:rsid w:val="000418F2"/>
    <w:rsid w:val="0004529E"/>
    <w:rsid w:val="000463D1"/>
    <w:rsid w:val="00053999"/>
    <w:rsid w:val="0006723F"/>
    <w:rsid w:val="00067BF4"/>
    <w:rsid w:val="00072B99"/>
    <w:rsid w:val="00075E34"/>
    <w:rsid w:val="0007721D"/>
    <w:rsid w:val="00085B9F"/>
    <w:rsid w:val="00092564"/>
    <w:rsid w:val="00097DF1"/>
    <w:rsid w:val="000A309F"/>
    <w:rsid w:val="000A73D1"/>
    <w:rsid w:val="000A77EC"/>
    <w:rsid w:val="000C79BF"/>
    <w:rsid w:val="000E016D"/>
    <w:rsid w:val="000E20AC"/>
    <w:rsid w:val="000F508F"/>
    <w:rsid w:val="00102FC5"/>
    <w:rsid w:val="00107843"/>
    <w:rsid w:val="001108C9"/>
    <w:rsid w:val="00113BEF"/>
    <w:rsid w:val="00115214"/>
    <w:rsid w:val="00126E35"/>
    <w:rsid w:val="0014071E"/>
    <w:rsid w:val="0014141D"/>
    <w:rsid w:val="001429B0"/>
    <w:rsid w:val="0014746B"/>
    <w:rsid w:val="00153440"/>
    <w:rsid w:val="00157FE3"/>
    <w:rsid w:val="0017409F"/>
    <w:rsid w:val="00184003"/>
    <w:rsid w:val="00190FA6"/>
    <w:rsid w:val="001A162B"/>
    <w:rsid w:val="001A2003"/>
    <w:rsid w:val="001C453C"/>
    <w:rsid w:val="001D307B"/>
    <w:rsid w:val="001D5B1F"/>
    <w:rsid w:val="001D75AB"/>
    <w:rsid w:val="001E73DA"/>
    <w:rsid w:val="001E7B10"/>
    <w:rsid w:val="001F1200"/>
    <w:rsid w:val="001F2766"/>
    <w:rsid w:val="001F2A4E"/>
    <w:rsid w:val="00202FCB"/>
    <w:rsid w:val="00205022"/>
    <w:rsid w:val="002121A6"/>
    <w:rsid w:val="00213A63"/>
    <w:rsid w:val="00225697"/>
    <w:rsid w:val="00241433"/>
    <w:rsid w:val="002461A4"/>
    <w:rsid w:val="0024676A"/>
    <w:rsid w:val="00247AF9"/>
    <w:rsid w:val="00253417"/>
    <w:rsid w:val="00260EB4"/>
    <w:rsid w:val="002612E6"/>
    <w:rsid w:val="00273C0B"/>
    <w:rsid w:val="0028051C"/>
    <w:rsid w:val="00282B54"/>
    <w:rsid w:val="002845F3"/>
    <w:rsid w:val="00286E60"/>
    <w:rsid w:val="002917C4"/>
    <w:rsid w:val="002B28C9"/>
    <w:rsid w:val="002B6D52"/>
    <w:rsid w:val="002C2BAC"/>
    <w:rsid w:val="002D16A3"/>
    <w:rsid w:val="002D31BC"/>
    <w:rsid w:val="002D6FB5"/>
    <w:rsid w:val="002D70C8"/>
    <w:rsid w:val="002E1D9D"/>
    <w:rsid w:val="002E6DC3"/>
    <w:rsid w:val="0030724F"/>
    <w:rsid w:val="003104F9"/>
    <w:rsid w:val="00311382"/>
    <w:rsid w:val="00311601"/>
    <w:rsid w:val="00312A2A"/>
    <w:rsid w:val="00322842"/>
    <w:rsid w:val="0032284E"/>
    <w:rsid w:val="00326D31"/>
    <w:rsid w:val="00334070"/>
    <w:rsid w:val="003357E8"/>
    <w:rsid w:val="00336830"/>
    <w:rsid w:val="003424D5"/>
    <w:rsid w:val="003455A7"/>
    <w:rsid w:val="00351501"/>
    <w:rsid w:val="00354C28"/>
    <w:rsid w:val="003559E1"/>
    <w:rsid w:val="00367C14"/>
    <w:rsid w:val="00371906"/>
    <w:rsid w:val="00373ECD"/>
    <w:rsid w:val="00380287"/>
    <w:rsid w:val="00391AFF"/>
    <w:rsid w:val="003A0732"/>
    <w:rsid w:val="003A6FB6"/>
    <w:rsid w:val="003C6B2D"/>
    <w:rsid w:val="003F58BA"/>
    <w:rsid w:val="003F7AA9"/>
    <w:rsid w:val="004059C0"/>
    <w:rsid w:val="0041337B"/>
    <w:rsid w:val="00421C56"/>
    <w:rsid w:val="0042275A"/>
    <w:rsid w:val="00423532"/>
    <w:rsid w:val="00431124"/>
    <w:rsid w:val="0043424E"/>
    <w:rsid w:val="00434EA7"/>
    <w:rsid w:val="00435898"/>
    <w:rsid w:val="00440B96"/>
    <w:rsid w:val="00441FCD"/>
    <w:rsid w:val="0044520B"/>
    <w:rsid w:val="004502E4"/>
    <w:rsid w:val="00452C33"/>
    <w:rsid w:val="00455FB5"/>
    <w:rsid w:val="0046087A"/>
    <w:rsid w:val="00461F38"/>
    <w:rsid w:val="004633E0"/>
    <w:rsid w:val="00485A68"/>
    <w:rsid w:val="00487FCE"/>
    <w:rsid w:val="00491D1F"/>
    <w:rsid w:val="004930CE"/>
    <w:rsid w:val="00493CF5"/>
    <w:rsid w:val="004945B8"/>
    <w:rsid w:val="00495537"/>
    <w:rsid w:val="004A1D93"/>
    <w:rsid w:val="004A5D00"/>
    <w:rsid w:val="004C50DA"/>
    <w:rsid w:val="004C64E2"/>
    <w:rsid w:val="004D0B28"/>
    <w:rsid w:val="004E13E2"/>
    <w:rsid w:val="004E15FE"/>
    <w:rsid w:val="004F14B9"/>
    <w:rsid w:val="004F448B"/>
    <w:rsid w:val="004F7893"/>
    <w:rsid w:val="005017DE"/>
    <w:rsid w:val="005059F8"/>
    <w:rsid w:val="00517EAD"/>
    <w:rsid w:val="005235D8"/>
    <w:rsid w:val="00523B76"/>
    <w:rsid w:val="005270F9"/>
    <w:rsid w:val="005274A5"/>
    <w:rsid w:val="00530A7F"/>
    <w:rsid w:val="00537FA6"/>
    <w:rsid w:val="005514F8"/>
    <w:rsid w:val="005537E7"/>
    <w:rsid w:val="00574B77"/>
    <w:rsid w:val="00581E2F"/>
    <w:rsid w:val="005A3A7D"/>
    <w:rsid w:val="005B10B0"/>
    <w:rsid w:val="005C737D"/>
    <w:rsid w:val="00603D1C"/>
    <w:rsid w:val="006044B7"/>
    <w:rsid w:val="00604A03"/>
    <w:rsid w:val="00625A6F"/>
    <w:rsid w:val="006268E5"/>
    <w:rsid w:val="00627936"/>
    <w:rsid w:val="006310CA"/>
    <w:rsid w:val="00633698"/>
    <w:rsid w:val="00637DF4"/>
    <w:rsid w:val="00637F75"/>
    <w:rsid w:val="0064478B"/>
    <w:rsid w:val="006455DA"/>
    <w:rsid w:val="006502F9"/>
    <w:rsid w:val="00650829"/>
    <w:rsid w:val="00652595"/>
    <w:rsid w:val="00653551"/>
    <w:rsid w:val="00654C35"/>
    <w:rsid w:val="00655939"/>
    <w:rsid w:val="006724CB"/>
    <w:rsid w:val="00672F7A"/>
    <w:rsid w:val="00673387"/>
    <w:rsid w:val="00674085"/>
    <w:rsid w:val="006903FF"/>
    <w:rsid w:val="0069258D"/>
    <w:rsid w:val="0069390F"/>
    <w:rsid w:val="00696D37"/>
    <w:rsid w:val="006972BF"/>
    <w:rsid w:val="006A0D51"/>
    <w:rsid w:val="006A1BB0"/>
    <w:rsid w:val="006A3E5D"/>
    <w:rsid w:val="006B2D69"/>
    <w:rsid w:val="006C3A1A"/>
    <w:rsid w:val="006D3242"/>
    <w:rsid w:val="006E2467"/>
    <w:rsid w:val="006E6419"/>
    <w:rsid w:val="007007F8"/>
    <w:rsid w:val="00701E51"/>
    <w:rsid w:val="00702E2E"/>
    <w:rsid w:val="00703D6D"/>
    <w:rsid w:val="00712F92"/>
    <w:rsid w:val="00716462"/>
    <w:rsid w:val="00716E73"/>
    <w:rsid w:val="0072103F"/>
    <w:rsid w:val="007263A6"/>
    <w:rsid w:val="007306BC"/>
    <w:rsid w:val="007356B5"/>
    <w:rsid w:val="007358E6"/>
    <w:rsid w:val="00746F9A"/>
    <w:rsid w:val="007506C5"/>
    <w:rsid w:val="00752C19"/>
    <w:rsid w:val="00753D3D"/>
    <w:rsid w:val="00760438"/>
    <w:rsid w:val="007658FF"/>
    <w:rsid w:val="0076691A"/>
    <w:rsid w:val="00766984"/>
    <w:rsid w:val="007704FB"/>
    <w:rsid w:val="00772240"/>
    <w:rsid w:val="00772C01"/>
    <w:rsid w:val="00782061"/>
    <w:rsid w:val="00782559"/>
    <w:rsid w:val="00783062"/>
    <w:rsid w:val="007952CA"/>
    <w:rsid w:val="00796554"/>
    <w:rsid w:val="007A3537"/>
    <w:rsid w:val="007A67E8"/>
    <w:rsid w:val="007A7D02"/>
    <w:rsid w:val="007B11C9"/>
    <w:rsid w:val="007B24FD"/>
    <w:rsid w:val="007B5ED7"/>
    <w:rsid w:val="007C7B49"/>
    <w:rsid w:val="007E0F2F"/>
    <w:rsid w:val="007E2309"/>
    <w:rsid w:val="007E7E46"/>
    <w:rsid w:val="008076E9"/>
    <w:rsid w:val="008106B1"/>
    <w:rsid w:val="00814ADF"/>
    <w:rsid w:val="008175C9"/>
    <w:rsid w:val="00817CC2"/>
    <w:rsid w:val="0082283C"/>
    <w:rsid w:val="00824888"/>
    <w:rsid w:val="00835819"/>
    <w:rsid w:val="0084317A"/>
    <w:rsid w:val="008433AB"/>
    <w:rsid w:val="0084376A"/>
    <w:rsid w:val="0084589E"/>
    <w:rsid w:val="0085422D"/>
    <w:rsid w:val="0086307A"/>
    <w:rsid w:val="0086594F"/>
    <w:rsid w:val="008756F3"/>
    <w:rsid w:val="00882884"/>
    <w:rsid w:val="00883C63"/>
    <w:rsid w:val="00887A0A"/>
    <w:rsid w:val="008A36F5"/>
    <w:rsid w:val="008A3984"/>
    <w:rsid w:val="008A44EC"/>
    <w:rsid w:val="008B08FC"/>
    <w:rsid w:val="008B25CD"/>
    <w:rsid w:val="008B7C03"/>
    <w:rsid w:val="008C0F80"/>
    <w:rsid w:val="008C3D93"/>
    <w:rsid w:val="008C53B1"/>
    <w:rsid w:val="008D1002"/>
    <w:rsid w:val="008D3367"/>
    <w:rsid w:val="008F4FDD"/>
    <w:rsid w:val="00901D29"/>
    <w:rsid w:val="00903C60"/>
    <w:rsid w:val="0090556F"/>
    <w:rsid w:val="00907739"/>
    <w:rsid w:val="0091117D"/>
    <w:rsid w:val="009167FC"/>
    <w:rsid w:val="00922F82"/>
    <w:rsid w:val="00936EFA"/>
    <w:rsid w:val="00942967"/>
    <w:rsid w:val="00945F89"/>
    <w:rsid w:val="00951C7C"/>
    <w:rsid w:val="00956D3D"/>
    <w:rsid w:val="00963A00"/>
    <w:rsid w:val="00965A17"/>
    <w:rsid w:val="009709FA"/>
    <w:rsid w:val="00971DDB"/>
    <w:rsid w:val="00972989"/>
    <w:rsid w:val="00976EAE"/>
    <w:rsid w:val="00977E30"/>
    <w:rsid w:val="009B2EA5"/>
    <w:rsid w:val="009B65F0"/>
    <w:rsid w:val="009B6D67"/>
    <w:rsid w:val="009B7946"/>
    <w:rsid w:val="009C545C"/>
    <w:rsid w:val="009D133B"/>
    <w:rsid w:val="009D5C7D"/>
    <w:rsid w:val="009D6DE2"/>
    <w:rsid w:val="009D7E2F"/>
    <w:rsid w:val="009E4C03"/>
    <w:rsid w:val="009F1354"/>
    <w:rsid w:val="009F1E2E"/>
    <w:rsid w:val="009F3AE4"/>
    <w:rsid w:val="009F4729"/>
    <w:rsid w:val="009F58C8"/>
    <w:rsid w:val="00A00E21"/>
    <w:rsid w:val="00A07616"/>
    <w:rsid w:val="00A07EFA"/>
    <w:rsid w:val="00A10BF6"/>
    <w:rsid w:val="00A15AB4"/>
    <w:rsid w:val="00A172B9"/>
    <w:rsid w:val="00A200B8"/>
    <w:rsid w:val="00A2179D"/>
    <w:rsid w:val="00A22FDB"/>
    <w:rsid w:val="00A3295B"/>
    <w:rsid w:val="00A36428"/>
    <w:rsid w:val="00A40F18"/>
    <w:rsid w:val="00A41E4C"/>
    <w:rsid w:val="00A42775"/>
    <w:rsid w:val="00A44009"/>
    <w:rsid w:val="00A5024D"/>
    <w:rsid w:val="00A55BE6"/>
    <w:rsid w:val="00A6101D"/>
    <w:rsid w:val="00A67AA1"/>
    <w:rsid w:val="00A76084"/>
    <w:rsid w:val="00A7662E"/>
    <w:rsid w:val="00A81F3F"/>
    <w:rsid w:val="00A82054"/>
    <w:rsid w:val="00A85A26"/>
    <w:rsid w:val="00A87D2D"/>
    <w:rsid w:val="00A91BE3"/>
    <w:rsid w:val="00A93671"/>
    <w:rsid w:val="00AA052C"/>
    <w:rsid w:val="00AA05DC"/>
    <w:rsid w:val="00AA259A"/>
    <w:rsid w:val="00AA6318"/>
    <w:rsid w:val="00AA7471"/>
    <w:rsid w:val="00AB0848"/>
    <w:rsid w:val="00AB1A23"/>
    <w:rsid w:val="00AB1F5E"/>
    <w:rsid w:val="00AB4346"/>
    <w:rsid w:val="00AB5B15"/>
    <w:rsid w:val="00AB7267"/>
    <w:rsid w:val="00AC3C93"/>
    <w:rsid w:val="00AD70FF"/>
    <w:rsid w:val="00AE03F6"/>
    <w:rsid w:val="00AE3D31"/>
    <w:rsid w:val="00AE4FEF"/>
    <w:rsid w:val="00AE6C2C"/>
    <w:rsid w:val="00AF7A59"/>
    <w:rsid w:val="00AF7DB4"/>
    <w:rsid w:val="00B0023D"/>
    <w:rsid w:val="00B04D73"/>
    <w:rsid w:val="00B12104"/>
    <w:rsid w:val="00B17906"/>
    <w:rsid w:val="00B465B8"/>
    <w:rsid w:val="00B5119C"/>
    <w:rsid w:val="00B552A8"/>
    <w:rsid w:val="00B56E94"/>
    <w:rsid w:val="00B60CF6"/>
    <w:rsid w:val="00B6614E"/>
    <w:rsid w:val="00B70312"/>
    <w:rsid w:val="00B706FB"/>
    <w:rsid w:val="00B830CB"/>
    <w:rsid w:val="00B842EC"/>
    <w:rsid w:val="00B90C14"/>
    <w:rsid w:val="00B91CD3"/>
    <w:rsid w:val="00B924AD"/>
    <w:rsid w:val="00B94859"/>
    <w:rsid w:val="00B9504A"/>
    <w:rsid w:val="00BA6360"/>
    <w:rsid w:val="00BC20B0"/>
    <w:rsid w:val="00BC4618"/>
    <w:rsid w:val="00BC5177"/>
    <w:rsid w:val="00BE1CBD"/>
    <w:rsid w:val="00BE395F"/>
    <w:rsid w:val="00BF06FC"/>
    <w:rsid w:val="00BF47C3"/>
    <w:rsid w:val="00C024D4"/>
    <w:rsid w:val="00C0279B"/>
    <w:rsid w:val="00C0650A"/>
    <w:rsid w:val="00C21B3B"/>
    <w:rsid w:val="00C22BF0"/>
    <w:rsid w:val="00C23C06"/>
    <w:rsid w:val="00C35F38"/>
    <w:rsid w:val="00C413E0"/>
    <w:rsid w:val="00C41CB7"/>
    <w:rsid w:val="00C423C6"/>
    <w:rsid w:val="00C449ED"/>
    <w:rsid w:val="00C45D61"/>
    <w:rsid w:val="00C4651D"/>
    <w:rsid w:val="00C46E7F"/>
    <w:rsid w:val="00C50AE5"/>
    <w:rsid w:val="00C53AAB"/>
    <w:rsid w:val="00C54BBE"/>
    <w:rsid w:val="00C71C4B"/>
    <w:rsid w:val="00C80E57"/>
    <w:rsid w:val="00C84369"/>
    <w:rsid w:val="00C94BC8"/>
    <w:rsid w:val="00C94C29"/>
    <w:rsid w:val="00CA1C72"/>
    <w:rsid w:val="00CA2EEE"/>
    <w:rsid w:val="00CA551F"/>
    <w:rsid w:val="00CA63F9"/>
    <w:rsid w:val="00CB1129"/>
    <w:rsid w:val="00CC36DE"/>
    <w:rsid w:val="00CC598B"/>
    <w:rsid w:val="00CC6F94"/>
    <w:rsid w:val="00CE28E5"/>
    <w:rsid w:val="00CE4709"/>
    <w:rsid w:val="00CE7B5D"/>
    <w:rsid w:val="00CF0F50"/>
    <w:rsid w:val="00CF1366"/>
    <w:rsid w:val="00D00BA8"/>
    <w:rsid w:val="00D0745C"/>
    <w:rsid w:val="00D10409"/>
    <w:rsid w:val="00D10CF1"/>
    <w:rsid w:val="00D10E5D"/>
    <w:rsid w:val="00D22FD4"/>
    <w:rsid w:val="00D2435E"/>
    <w:rsid w:val="00D249C4"/>
    <w:rsid w:val="00D24C5F"/>
    <w:rsid w:val="00D33A64"/>
    <w:rsid w:val="00D41E40"/>
    <w:rsid w:val="00D43879"/>
    <w:rsid w:val="00D44D55"/>
    <w:rsid w:val="00D5081E"/>
    <w:rsid w:val="00D608A8"/>
    <w:rsid w:val="00D63036"/>
    <w:rsid w:val="00D75196"/>
    <w:rsid w:val="00D841F3"/>
    <w:rsid w:val="00D942C3"/>
    <w:rsid w:val="00DA1094"/>
    <w:rsid w:val="00DA287D"/>
    <w:rsid w:val="00DA3642"/>
    <w:rsid w:val="00DA5196"/>
    <w:rsid w:val="00DA5636"/>
    <w:rsid w:val="00DB3AE8"/>
    <w:rsid w:val="00DB769E"/>
    <w:rsid w:val="00DC0682"/>
    <w:rsid w:val="00DC23A5"/>
    <w:rsid w:val="00DC36BF"/>
    <w:rsid w:val="00DC61F1"/>
    <w:rsid w:val="00DC7259"/>
    <w:rsid w:val="00DD06CA"/>
    <w:rsid w:val="00DF628F"/>
    <w:rsid w:val="00DF66DD"/>
    <w:rsid w:val="00E07749"/>
    <w:rsid w:val="00E07F5E"/>
    <w:rsid w:val="00E130AA"/>
    <w:rsid w:val="00E209C3"/>
    <w:rsid w:val="00E20DF0"/>
    <w:rsid w:val="00E26289"/>
    <w:rsid w:val="00E31E8A"/>
    <w:rsid w:val="00E36F79"/>
    <w:rsid w:val="00E4248C"/>
    <w:rsid w:val="00E529A4"/>
    <w:rsid w:val="00E60A1C"/>
    <w:rsid w:val="00E613FD"/>
    <w:rsid w:val="00E63B0E"/>
    <w:rsid w:val="00E65469"/>
    <w:rsid w:val="00E66E6B"/>
    <w:rsid w:val="00E678A4"/>
    <w:rsid w:val="00E766E4"/>
    <w:rsid w:val="00E82DD0"/>
    <w:rsid w:val="00E82E33"/>
    <w:rsid w:val="00E840B0"/>
    <w:rsid w:val="00E90580"/>
    <w:rsid w:val="00E97275"/>
    <w:rsid w:val="00EA5828"/>
    <w:rsid w:val="00EA76A5"/>
    <w:rsid w:val="00EB1935"/>
    <w:rsid w:val="00EB469C"/>
    <w:rsid w:val="00EB4BEC"/>
    <w:rsid w:val="00EB658E"/>
    <w:rsid w:val="00EC0B57"/>
    <w:rsid w:val="00EC11E8"/>
    <w:rsid w:val="00ED6176"/>
    <w:rsid w:val="00EE0094"/>
    <w:rsid w:val="00EE460F"/>
    <w:rsid w:val="00EE7549"/>
    <w:rsid w:val="00EF0A8E"/>
    <w:rsid w:val="00EF0DC2"/>
    <w:rsid w:val="00EF458E"/>
    <w:rsid w:val="00F008D0"/>
    <w:rsid w:val="00F01808"/>
    <w:rsid w:val="00F02866"/>
    <w:rsid w:val="00F03FC0"/>
    <w:rsid w:val="00F05DA3"/>
    <w:rsid w:val="00F06BB3"/>
    <w:rsid w:val="00F117B3"/>
    <w:rsid w:val="00F13AC1"/>
    <w:rsid w:val="00F2434E"/>
    <w:rsid w:val="00F34065"/>
    <w:rsid w:val="00F37880"/>
    <w:rsid w:val="00F41194"/>
    <w:rsid w:val="00F54DF0"/>
    <w:rsid w:val="00F60F2B"/>
    <w:rsid w:val="00F6116E"/>
    <w:rsid w:val="00F75AFC"/>
    <w:rsid w:val="00F7616A"/>
    <w:rsid w:val="00F83886"/>
    <w:rsid w:val="00F9325F"/>
    <w:rsid w:val="00F9723D"/>
    <w:rsid w:val="00F973E6"/>
    <w:rsid w:val="00FA1901"/>
    <w:rsid w:val="00FA796D"/>
    <w:rsid w:val="00FB1D84"/>
    <w:rsid w:val="00FB33ED"/>
    <w:rsid w:val="00FB5CE5"/>
    <w:rsid w:val="00FB6C9A"/>
    <w:rsid w:val="00FC3052"/>
    <w:rsid w:val="00FC62CE"/>
    <w:rsid w:val="00FE066A"/>
    <w:rsid w:val="00FE280F"/>
    <w:rsid w:val="00FE38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161A1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ListParagraph">
    <w:name w:val="List Paragraph"/>
    <w:basedOn w:val="Normal"/>
    <w:uiPriority w:val="34"/>
    <w:qFormat/>
    <w:rsid w:val="009709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id.eu/fi/tiedostot-ja-lomakke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biter.mail@wipo.i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main.disputes@wipo.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amc/fi/docs/response-eu.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44B18-581F-4B16-9D6A-36551543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2043</Words>
  <Characters>17768</Characters>
  <Application>Microsoft Office Word</Application>
  <DocSecurity>0</DocSecurity>
  <Lines>148</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19772</CharactersWithSpaces>
  <SharedDoc>false</SharedDoc>
  <HLinks>
    <vt:vector size="24" baseType="variant">
      <vt:variant>
        <vt:i4>3670096</vt:i4>
      </vt:variant>
      <vt:variant>
        <vt:i4>9</vt:i4>
      </vt:variant>
      <vt:variant>
        <vt:i4>0</vt:i4>
      </vt:variant>
      <vt:variant>
        <vt:i4>5</vt:i4>
      </vt:variant>
      <vt:variant>
        <vt:lpwstr>mailto:arbiter.mail@wipo.int</vt:lpwstr>
      </vt:variant>
      <vt:variant>
        <vt:lpwstr/>
      </vt:variant>
      <vt:variant>
        <vt:i4>7667714</vt:i4>
      </vt:variant>
      <vt:variant>
        <vt:i4>6</vt:i4>
      </vt:variant>
      <vt:variant>
        <vt:i4>0</vt:i4>
      </vt:variant>
      <vt:variant>
        <vt:i4>5</vt:i4>
      </vt:variant>
      <vt:variant>
        <vt:lpwstr>mailto:domain.disputes@wipo.int</vt:lpwstr>
      </vt:variant>
      <vt:variant>
        <vt:lpwstr/>
      </vt:variant>
      <vt:variant>
        <vt:i4>4587537</vt:i4>
      </vt:variant>
      <vt:variant>
        <vt:i4>3</vt:i4>
      </vt:variant>
      <vt:variant>
        <vt:i4>0</vt:i4>
      </vt:variant>
      <vt:variant>
        <vt:i4>5</vt:i4>
      </vt:variant>
      <vt:variant>
        <vt:lpwstr>https://www.wipo.int/amc/fi/docs/response-eu.doc</vt:lpwstr>
      </vt:variant>
      <vt:variant>
        <vt:lpwstr/>
      </vt:variant>
      <vt:variant>
        <vt:i4>1572943</vt:i4>
      </vt:variant>
      <vt:variant>
        <vt:i4>0</vt:i4>
      </vt:variant>
      <vt:variant>
        <vt:i4>0</vt:i4>
      </vt:variant>
      <vt:variant>
        <vt:i4>5</vt:i4>
      </vt:variant>
      <vt:variant>
        <vt:lpwstr>https://eurid.eu/fi/other-infomation/document-repository/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2025-04-06T20:11:00Z</dcterms:created>
  <dcterms:modified xsi:type="dcterms:W3CDTF">2025-04-06T20:11:00Z</dcterms:modified>
</cp:coreProperties>
</file>