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955C2" w14:textId="77777777" w:rsidR="000F2073" w:rsidRPr="00EE3676" w:rsidRDefault="00501D46" w:rsidP="00D21872">
      <w:pPr>
        <w:spacing w:line="276" w:lineRule="auto"/>
        <w:jc w:val="center"/>
        <w:rPr>
          <w:b/>
          <w:i/>
          <w:szCs w:val="24"/>
        </w:rPr>
      </w:pPr>
      <w:r w:rsidRPr="00EE3676">
        <w:rPr>
          <w:b/>
          <w:i/>
          <w:szCs w:val="24"/>
        </w:rPr>
        <w:t>Til</w:t>
      </w:r>
      <w:r w:rsidR="000F2073" w:rsidRPr="00EE3676">
        <w:rPr>
          <w:b/>
          <w:i/>
          <w:szCs w:val="24"/>
        </w:rPr>
        <w:t>:</w:t>
      </w:r>
    </w:p>
    <w:p w14:paraId="515BAF6B" w14:textId="77777777" w:rsidR="000F2073" w:rsidRPr="00EE3676" w:rsidRDefault="000F2073" w:rsidP="00D21872">
      <w:pPr>
        <w:spacing w:line="276" w:lineRule="auto"/>
        <w:jc w:val="center"/>
        <w:rPr>
          <w:b/>
          <w:szCs w:val="24"/>
        </w:rPr>
      </w:pPr>
    </w:p>
    <w:p w14:paraId="456581B3" w14:textId="77777777" w:rsidR="000F2073" w:rsidRPr="00EE3676" w:rsidRDefault="000F2073" w:rsidP="00D21872">
      <w:pPr>
        <w:spacing w:line="276" w:lineRule="auto"/>
        <w:ind w:left="360"/>
        <w:jc w:val="center"/>
        <w:rPr>
          <w:b/>
          <w:szCs w:val="24"/>
        </w:rPr>
      </w:pPr>
      <w:r w:rsidRPr="00EE3676">
        <w:rPr>
          <w:b/>
          <w:szCs w:val="24"/>
        </w:rPr>
        <w:t xml:space="preserve">WORLD INTELLECTUAL PROPERTY ORGANIZATION </w:t>
      </w:r>
    </w:p>
    <w:p w14:paraId="622D8418" w14:textId="77777777" w:rsidR="000F2073" w:rsidRPr="00EE3676" w:rsidRDefault="000F2073" w:rsidP="00D21872">
      <w:pPr>
        <w:spacing w:line="276" w:lineRule="auto"/>
        <w:ind w:left="360"/>
        <w:jc w:val="center"/>
        <w:rPr>
          <w:b/>
          <w:szCs w:val="24"/>
        </w:rPr>
      </w:pPr>
      <w:r w:rsidRPr="00EE3676">
        <w:rPr>
          <w:b/>
          <w:szCs w:val="24"/>
        </w:rPr>
        <w:t>ARBITRATION AND MEDIATION CENTER</w:t>
      </w:r>
    </w:p>
    <w:p w14:paraId="07318548" w14:textId="77777777" w:rsidR="000F2073" w:rsidRPr="00EE3676" w:rsidRDefault="000F2073" w:rsidP="00D21872">
      <w:pPr>
        <w:spacing w:line="276" w:lineRule="auto"/>
        <w:ind w:left="360"/>
        <w:rPr>
          <w:szCs w:val="24"/>
        </w:rPr>
      </w:pPr>
    </w:p>
    <w:p w14:paraId="11D2D89A" w14:textId="77777777" w:rsidR="000F2073" w:rsidRPr="00EE3676" w:rsidRDefault="000F2073" w:rsidP="00D21872">
      <w:pPr>
        <w:spacing w:line="276" w:lineRule="auto"/>
        <w:ind w:left="360"/>
        <w:rPr>
          <w:szCs w:val="24"/>
        </w:rPr>
      </w:pPr>
    </w:p>
    <w:p w14:paraId="60CC3D52" w14:textId="77777777" w:rsidR="000F2073" w:rsidRPr="00EE3676" w:rsidRDefault="000F2073" w:rsidP="00D21872">
      <w:pPr>
        <w:spacing w:line="276" w:lineRule="auto"/>
        <w:ind w:left="360"/>
        <w:rPr>
          <w:szCs w:val="24"/>
        </w:rPr>
      </w:pPr>
    </w:p>
    <w:tbl>
      <w:tblPr>
        <w:tblW w:w="0" w:type="auto"/>
        <w:tblLayout w:type="fixed"/>
        <w:tblLook w:val="0000" w:firstRow="0" w:lastRow="0" w:firstColumn="0" w:lastColumn="0" w:noHBand="0" w:noVBand="0"/>
      </w:tblPr>
      <w:tblGrid>
        <w:gridCol w:w="4077"/>
        <w:gridCol w:w="4501"/>
      </w:tblGrid>
      <w:tr w:rsidR="000F2073" w:rsidRPr="00EE3676" w14:paraId="1A64A502" w14:textId="77777777">
        <w:tc>
          <w:tcPr>
            <w:tcW w:w="4077" w:type="dxa"/>
            <w:tcBorders>
              <w:right w:val="dashed" w:sz="4" w:space="0" w:color="auto"/>
            </w:tcBorders>
          </w:tcPr>
          <w:p w14:paraId="16596788" w14:textId="77777777" w:rsidR="000F2073" w:rsidRPr="00EE3676" w:rsidRDefault="000F2073" w:rsidP="00D21872">
            <w:pPr>
              <w:pStyle w:val="BodyText2"/>
              <w:spacing w:line="276" w:lineRule="auto"/>
              <w:rPr>
                <w:szCs w:val="24"/>
                <w:lang w:val="da-DK"/>
              </w:rPr>
            </w:pPr>
            <w:r w:rsidRPr="00EE3676">
              <w:rPr>
                <w:szCs w:val="24"/>
                <w:lang w:val="da-DK"/>
              </w:rPr>
              <w:t>[</w:t>
            </w:r>
            <w:r w:rsidR="00501D46" w:rsidRPr="00EE3676">
              <w:rPr>
                <w:szCs w:val="24"/>
                <w:lang w:val="da-DK"/>
              </w:rPr>
              <w:t>klagerens navn og adresse som den fremgår af klagen</w:t>
            </w:r>
            <w:r w:rsidRPr="00EE3676">
              <w:rPr>
                <w:szCs w:val="24"/>
                <w:lang w:val="da-DK"/>
              </w:rPr>
              <w:t>]</w:t>
            </w:r>
          </w:p>
          <w:p w14:paraId="7EE57FBB" w14:textId="77777777" w:rsidR="000F2073" w:rsidRPr="00EE3676" w:rsidRDefault="000F2073" w:rsidP="00D21872">
            <w:pPr>
              <w:spacing w:line="276" w:lineRule="auto"/>
              <w:rPr>
                <w:szCs w:val="24"/>
                <w:lang w:val="da-DK"/>
              </w:rPr>
            </w:pPr>
          </w:p>
          <w:p w14:paraId="45621308" w14:textId="77777777" w:rsidR="000F2073" w:rsidRPr="00EE3676" w:rsidRDefault="000F2073" w:rsidP="00D21872">
            <w:pPr>
              <w:spacing w:line="276" w:lineRule="auto"/>
              <w:rPr>
                <w:szCs w:val="24"/>
              </w:rPr>
            </w:pPr>
            <w:r w:rsidRPr="00EE3676">
              <w:rPr>
                <w:szCs w:val="24"/>
              </w:rPr>
              <w:t>(</w:t>
            </w:r>
            <w:r w:rsidR="00501D46" w:rsidRPr="00EE3676">
              <w:rPr>
                <w:b/>
                <w:szCs w:val="24"/>
              </w:rPr>
              <w:t>Klager</w:t>
            </w:r>
            <w:r w:rsidRPr="00EE3676">
              <w:rPr>
                <w:szCs w:val="24"/>
              </w:rPr>
              <w:t>)</w:t>
            </w:r>
          </w:p>
        </w:tc>
        <w:tc>
          <w:tcPr>
            <w:tcW w:w="4501" w:type="dxa"/>
            <w:tcBorders>
              <w:left w:val="nil"/>
            </w:tcBorders>
          </w:tcPr>
          <w:p w14:paraId="5E80FB89" w14:textId="77777777" w:rsidR="000F2073" w:rsidRPr="00EE3676" w:rsidRDefault="00501D46" w:rsidP="00D21872">
            <w:pPr>
              <w:spacing w:line="276" w:lineRule="auto"/>
              <w:rPr>
                <w:b/>
                <w:szCs w:val="24"/>
                <w:lang w:val="da-DK"/>
              </w:rPr>
            </w:pPr>
            <w:r w:rsidRPr="00EE3676">
              <w:rPr>
                <w:b/>
                <w:szCs w:val="24"/>
                <w:lang w:val="da-DK"/>
              </w:rPr>
              <w:t>Sag nr.</w:t>
            </w:r>
            <w:r w:rsidR="000F2073" w:rsidRPr="00EE3676">
              <w:rPr>
                <w:b/>
                <w:szCs w:val="24"/>
                <w:lang w:val="da-DK"/>
              </w:rPr>
              <w:t>:</w:t>
            </w:r>
            <w:r w:rsidR="000F2073" w:rsidRPr="00EE3676">
              <w:rPr>
                <w:szCs w:val="24"/>
                <w:lang w:val="da-DK"/>
              </w:rPr>
              <w:t xml:space="preserve">  </w:t>
            </w:r>
            <w:r w:rsidR="000F2073" w:rsidRPr="00EE3676">
              <w:rPr>
                <w:i/>
                <w:szCs w:val="24"/>
                <w:lang w:val="da-DK"/>
              </w:rPr>
              <w:t>[</w:t>
            </w:r>
            <w:r w:rsidRPr="00EE3676">
              <w:rPr>
                <w:i/>
                <w:szCs w:val="24"/>
                <w:lang w:val="da-DK"/>
              </w:rPr>
              <w:t>angiv det tildelte sagsnummer</w:t>
            </w:r>
            <w:r w:rsidR="000F2073" w:rsidRPr="00EE3676">
              <w:rPr>
                <w:i/>
                <w:szCs w:val="24"/>
                <w:lang w:val="da-DK"/>
              </w:rPr>
              <w:t>r]</w:t>
            </w:r>
          </w:p>
          <w:p w14:paraId="153EAA9D" w14:textId="77777777" w:rsidR="000F2073" w:rsidRPr="00EE3676" w:rsidRDefault="000F2073" w:rsidP="00D21872">
            <w:pPr>
              <w:spacing w:line="276" w:lineRule="auto"/>
              <w:rPr>
                <w:b/>
                <w:szCs w:val="24"/>
                <w:lang w:val="da-DK"/>
              </w:rPr>
            </w:pPr>
          </w:p>
          <w:p w14:paraId="2023F578" w14:textId="77777777" w:rsidR="000F2073" w:rsidRPr="00EE3676" w:rsidRDefault="000F2073" w:rsidP="00D21872">
            <w:pPr>
              <w:spacing w:line="276" w:lineRule="auto"/>
              <w:rPr>
                <w:b/>
                <w:szCs w:val="24"/>
                <w:lang w:val="da-DK"/>
              </w:rPr>
            </w:pPr>
          </w:p>
          <w:p w14:paraId="1E8CCB6C" w14:textId="77777777" w:rsidR="000F2073" w:rsidRPr="00EE3676" w:rsidRDefault="000F2073" w:rsidP="00D21872">
            <w:pPr>
              <w:spacing w:line="276" w:lineRule="auto"/>
              <w:rPr>
                <w:szCs w:val="24"/>
                <w:lang w:val="da-DK"/>
              </w:rPr>
            </w:pPr>
          </w:p>
        </w:tc>
      </w:tr>
      <w:tr w:rsidR="00501D46" w:rsidRPr="00EE3676" w14:paraId="383E3042" w14:textId="77777777">
        <w:tc>
          <w:tcPr>
            <w:tcW w:w="4077" w:type="dxa"/>
            <w:tcBorders>
              <w:right w:val="dashed" w:sz="4" w:space="0" w:color="auto"/>
            </w:tcBorders>
          </w:tcPr>
          <w:p w14:paraId="221B0F1A" w14:textId="77777777" w:rsidR="00501D46" w:rsidRPr="00EE3676" w:rsidRDefault="00501D46" w:rsidP="00D21872">
            <w:pPr>
              <w:spacing w:line="276" w:lineRule="auto"/>
              <w:rPr>
                <w:szCs w:val="24"/>
                <w:lang w:val="da-DK"/>
              </w:rPr>
            </w:pPr>
          </w:p>
          <w:p w14:paraId="031F15F7" w14:textId="77777777" w:rsidR="00501D46" w:rsidRPr="00EE3676" w:rsidRDefault="00501D46" w:rsidP="00D21872">
            <w:pPr>
              <w:spacing w:line="276" w:lineRule="auto"/>
              <w:rPr>
                <w:szCs w:val="24"/>
              </w:rPr>
            </w:pPr>
            <w:r w:rsidRPr="00EE3676">
              <w:rPr>
                <w:szCs w:val="24"/>
              </w:rPr>
              <w:t>-v-</w:t>
            </w:r>
          </w:p>
          <w:p w14:paraId="5A9A5D13" w14:textId="77777777" w:rsidR="00501D46" w:rsidRPr="00EE3676" w:rsidRDefault="00501D46" w:rsidP="00D21872">
            <w:pPr>
              <w:spacing w:line="276" w:lineRule="auto"/>
              <w:rPr>
                <w:szCs w:val="24"/>
              </w:rPr>
            </w:pPr>
          </w:p>
        </w:tc>
        <w:tc>
          <w:tcPr>
            <w:tcW w:w="4501" w:type="dxa"/>
            <w:tcBorders>
              <w:left w:val="nil"/>
            </w:tcBorders>
          </w:tcPr>
          <w:p w14:paraId="6EF19285" w14:textId="77777777" w:rsidR="00501D46" w:rsidRPr="00EE3676" w:rsidRDefault="00501D46" w:rsidP="00D21872">
            <w:pPr>
              <w:spacing w:line="276" w:lineRule="auto"/>
              <w:rPr>
                <w:szCs w:val="24"/>
              </w:rPr>
            </w:pPr>
          </w:p>
          <w:p w14:paraId="448EE962" w14:textId="77777777" w:rsidR="00501D46" w:rsidRPr="00EE3676" w:rsidRDefault="00501D46" w:rsidP="00D21872">
            <w:pPr>
              <w:spacing w:line="276" w:lineRule="auto"/>
              <w:rPr>
                <w:b/>
                <w:szCs w:val="24"/>
              </w:rPr>
            </w:pPr>
          </w:p>
          <w:p w14:paraId="399C3230" w14:textId="77777777" w:rsidR="00501D46" w:rsidRPr="00EE3676" w:rsidRDefault="00501D46" w:rsidP="00D21872">
            <w:pPr>
              <w:spacing w:line="276" w:lineRule="auto"/>
              <w:rPr>
                <w:szCs w:val="24"/>
              </w:rPr>
            </w:pPr>
            <w:proofErr w:type="spellStart"/>
            <w:r w:rsidRPr="00EE3676">
              <w:rPr>
                <w:b/>
                <w:szCs w:val="24"/>
              </w:rPr>
              <w:t>Omtviste</w:t>
            </w:r>
            <w:r w:rsidR="00D21872">
              <w:rPr>
                <w:b/>
                <w:szCs w:val="24"/>
              </w:rPr>
              <w:t>t</w:t>
            </w:r>
            <w:proofErr w:type="spellEnd"/>
            <w:r w:rsidR="00D21872">
              <w:rPr>
                <w:b/>
                <w:szCs w:val="24"/>
              </w:rPr>
              <w:t>(</w:t>
            </w:r>
            <w:proofErr w:type="spellStart"/>
            <w:r w:rsidR="00D21872">
              <w:rPr>
                <w:b/>
                <w:szCs w:val="24"/>
              </w:rPr>
              <w:t>e</w:t>
            </w:r>
            <w:r w:rsidRPr="00EE3676">
              <w:rPr>
                <w:b/>
                <w:szCs w:val="24"/>
              </w:rPr>
              <w:t>de</w:t>
            </w:r>
            <w:proofErr w:type="spellEnd"/>
            <w:r w:rsidR="00D21872">
              <w:rPr>
                <w:b/>
                <w:szCs w:val="24"/>
              </w:rPr>
              <w:t>)</w:t>
            </w:r>
            <w:r w:rsidRPr="00EE3676">
              <w:rPr>
                <w:b/>
                <w:szCs w:val="24"/>
              </w:rPr>
              <w:t xml:space="preserve"> </w:t>
            </w:r>
            <w:proofErr w:type="spellStart"/>
            <w:r w:rsidRPr="00EE3676">
              <w:rPr>
                <w:b/>
                <w:szCs w:val="24"/>
              </w:rPr>
              <w:t>domænenavn</w:t>
            </w:r>
            <w:proofErr w:type="spellEnd"/>
            <w:r w:rsidRPr="00EE3676">
              <w:rPr>
                <w:b/>
                <w:szCs w:val="24"/>
              </w:rPr>
              <w:t xml:space="preserve">(e):  </w:t>
            </w:r>
          </w:p>
        </w:tc>
      </w:tr>
      <w:tr w:rsidR="00501D46" w:rsidRPr="006C7C23" w14:paraId="087D09A0" w14:textId="77777777">
        <w:tc>
          <w:tcPr>
            <w:tcW w:w="4077" w:type="dxa"/>
            <w:tcBorders>
              <w:right w:val="dashed" w:sz="4" w:space="0" w:color="auto"/>
            </w:tcBorders>
          </w:tcPr>
          <w:p w14:paraId="44CE1F21" w14:textId="77777777" w:rsidR="00501D46" w:rsidRPr="00EE3676" w:rsidRDefault="00501D46" w:rsidP="00D21872">
            <w:pPr>
              <w:pStyle w:val="BodyText2"/>
              <w:spacing w:line="276" w:lineRule="auto"/>
              <w:rPr>
                <w:szCs w:val="24"/>
                <w:lang w:val="da-DK"/>
              </w:rPr>
            </w:pPr>
            <w:r w:rsidRPr="00EE3676">
              <w:rPr>
                <w:szCs w:val="24"/>
                <w:lang w:val="da-DK"/>
              </w:rPr>
              <w:t>[Indklagedes navn og adresse]</w:t>
            </w:r>
          </w:p>
          <w:p w14:paraId="328D15F2" w14:textId="77777777" w:rsidR="00501D46" w:rsidRPr="00EE3676" w:rsidRDefault="00501D46" w:rsidP="00D21872">
            <w:pPr>
              <w:spacing w:line="276" w:lineRule="auto"/>
              <w:rPr>
                <w:szCs w:val="24"/>
                <w:lang w:val="da-DK"/>
              </w:rPr>
            </w:pPr>
          </w:p>
          <w:p w14:paraId="698FC066" w14:textId="77777777" w:rsidR="00501D46" w:rsidRPr="00EE3676" w:rsidRDefault="00501D46" w:rsidP="00D21872">
            <w:pPr>
              <w:spacing w:line="276" w:lineRule="auto"/>
              <w:rPr>
                <w:szCs w:val="24"/>
                <w:lang w:val="da-DK"/>
              </w:rPr>
            </w:pPr>
            <w:r w:rsidRPr="00EE3676">
              <w:rPr>
                <w:szCs w:val="24"/>
                <w:lang w:val="da-DK"/>
              </w:rPr>
              <w:t>(</w:t>
            </w:r>
            <w:r w:rsidRPr="00EE3676">
              <w:rPr>
                <w:b/>
                <w:szCs w:val="24"/>
                <w:lang w:val="da-DK"/>
              </w:rPr>
              <w:t>Indklagede</w:t>
            </w:r>
            <w:r w:rsidRPr="00EE3676">
              <w:rPr>
                <w:szCs w:val="24"/>
                <w:lang w:val="da-DK"/>
              </w:rPr>
              <w:t>)</w:t>
            </w:r>
          </w:p>
        </w:tc>
        <w:tc>
          <w:tcPr>
            <w:tcW w:w="4501" w:type="dxa"/>
            <w:tcBorders>
              <w:left w:val="nil"/>
            </w:tcBorders>
          </w:tcPr>
          <w:p w14:paraId="4AD500F1" w14:textId="77777777" w:rsidR="00501D46" w:rsidRPr="00EE3676" w:rsidRDefault="00501D46" w:rsidP="00D21872">
            <w:pPr>
              <w:spacing w:line="276" w:lineRule="auto"/>
              <w:rPr>
                <w:szCs w:val="24"/>
                <w:lang w:val="da-DK"/>
              </w:rPr>
            </w:pPr>
          </w:p>
          <w:p w14:paraId="6891E900" w14:textId="77777777" w:rsidR="00501D46" w:rsidRPr="00EE3676" w:rsidRDefault="00501D46" w:rsidP="00D21872">
            <w:pPr>
              <w:spacing w:line="276" w:lineRule="auto"/>
              <w:rPr>
                <w:szCs w:val="24"/>
                <w:lang w:val="da-DK"/>
              </w:rPr>
            </w:pPr>
          </w:p>
          <w:p w14:paraId="40A4A1D5" w14:textId="77777777" w:rsidR="00501D46" w:rsidRPr="00EE3676" w:rsidRDefault="00501D46" w:rsidP="00D21872">
            <w:pPr>
              <w:spacing w:line="276" w:lineRule="auto"/>
              <w:rPr>
                <w:i/>
                <w:szCs w:val="24"/>
                <w:lang w:val="da-DK"/>
              </w:rPr>
            </w:pPr>
          </w:p>
          <w:p w14:paraId="06E13363" w14:textId="77777777" w:rsidR="00501D46" w:rsidRPr="00EE3676" w:rsidRDefault="00D21872" w:rsidP="00D21872">
            <w:pPr>
              <w:spacing w:line="276" w:lineRule="auto"/>
              <w:rPr>
                <w:szCs w:val="24"/>
                <w:lang w:val="da-DK"/>
              </w:rPr>
            </w:pPr>
            <w:r>
              <w:rPr>
                <w:i/>
                <w:szCs w:val="24"/>
                <w:lang w:val="da-DK"/>
              </w:rPr>
              <w:t>[&lt;det eller de  omtvistede domænenavn</w:t>
            </w:r>
            <w:r w:rsidR="00501D46" w:rsidRPr="00EE3676">
              <w:rPr>
                <w:i/>
                <w:szCs w:val="24"/>
                <w:lang w:val="da-DK"/>
              </w:rPr>
              <w:t>navn</w:t>
            </w:r>
            <w:r>
              <w:rPr>
                <w:i/>
                <w:szCs w:val="24"/>
                <w:lang w:val="da-DK"/>
              </w:rPr>
              <w:t>e</w:t>
            </w:r>
            <w:r w:rsidR="00501D46" w:rsidRPr="00EE3676">
              <w:rPr>
                <w:i/>
                <w:szCs w:val="24"/>
                <w:lang w:val="da-DK"/>
              </w:rPr>
              <w:t>]</w:t>
            </w:r>
          </w:p>
        </w:tc>
      </w:tr>
    </w:tbl>
    <w:p w14:paraId="3FE6FC7E" w14:textId="77777777" w:rsidR="000F2073" w:rsidRPr="00EE3676" w:rsidRDefault="000F2073" w:rsidP="00D21872">
      <w:pPr>
        <w:spacing w:line="276" w:lineRule="auto"/>
        <w:rPr>
          <w:szCs w:val="24"/>
          <w:lang w:val="da-DK"/>
        </w:rPr>
      </w:pPr>
      <w:r w:rsidRPr="00EE3676">
        <w:rPr>
          <w:szCs w:val="24"/>
          <w:lang w:val="da-DK"/>
        </w:rPr>
        <w:t>________________________________</w:t>
      </w:r>
    </w:p>
    <w:p w14:paraId="1B713E8C" w14:textId="77777777" w:rsidR="000F2073" w:rsidRPr="00EE3676" w:rsidRDefault="000F2073" w:rsidP="00D21872">
      <w:pPr>
        <w:pStyle w:val="Header"/>
        <w:tabs>
          <w:tab w:val="clear" w:pos="4536"/>
          <w:tab w:val="clear" w:pos="9072"/>
        </w:tabs>
        <w:spacing w:line="276" w:lineRule="auto"/>
        <w:rPr>
          <w:szCs w:val="24"/>
          <w:lang w:val="da-DK"/>
        </w:rPr>
      </w:pPr>
    </w:p>
    <w:p w14:paraId="6279535B" w14:textId="77777777" w:rsidR="000F2073" w:rsidRPr="00EE3676" w:rsidRDefault="000F2073" w:rsidP="00D21872">
      <w:pPr>
        <w:spacing w:line="276" w:lineRule="auto"/>
        <w:jc w:val="center"/>
        <w:rPr>
          <w:szCs w:val="24"/>
          <w:lang w:val="da-DK"/>
        </w:rPr>
      </w:pPr>
    </w:p>
    <w:p w14:paraId="637FA35F" w14:textId="77777777" w:rsidR="000F2073" w:rsidRPr="00EE3676" w:rsidRDefault="000F2073" w:rsidP="00D21872">
      <w:pPr>
        <w:spacing w:line="276" w:lineRule="auto"/>
        <w:jc w:val="center"/>
        <w:rPr>
          <w:szCs w:val="24"/>
          <w:lang w:val="da-DK"/>
        </w:rPr>
      </w:pPr>
    </w:p>
    <w:p w14:paraId="32AB6122" w14:textId="77777777" w:rsidR="000F2073" w:rsidRPr="00EE3676" w:rsidRDefault="00EE3676" w:rsidP="00D21872">
      <w:pPr>
        <w:pStyle w:val="Heading4"/>
        <w:spacing w:line="276" w:lineRule="auto"/>
        <w:rPr>
          <w:b w:val="0"/>
          <w:szCs w:val="24"/>
          <w:lang w:val="da-DK"/>
        </w:rPr>
      </w:pPr>
      <w:r>
        <w:rPr>
          <w:szCs w:val="24"/>
          <w:lang w:val="da-DK"/>
        </w:rPr>
        <w:t>Svar</w:t>
      </w:r>
    </w:p>
    <w:p w14:paraId="73BA2539" w14:textId="77777777" w:rsidR="000F2073" w:rsidRPr="00EE3676" w:rsidRDefault="000F2073" w:rsidP="00D21872">
      <w:pPr>
        <w:spacing w:line="276" w:lineRule="auto"/>
        <w:jc w:val="center"/>
        <w:rPr>
          <w:szCs w:val="24"/>
          <w:lang w:val="da-DK"/>
        </w:rPr>
      </w:pPr>
      <w:r w:rsidRPr="00EE3676">
        <w:rPr>
          <w:szCs w:val="24"/>
          <w:lang w:val="da-DK"/>
        </w:rPr>
        <w:t>(</w:t>
      </w:r>
      <w:r w:rsidR="00A65595">
        <w:rPr>
          <w:szCs w:val="24"/>
          <w:lang w:val="da-DK"/>
        </w:rPr>
        <w:t>ATB</w:t>
      </w:r>
      <w:r w:rsidR="00501D46" w:rsidRPr="00EE3676">
        <w:rPr>
          <w:szCs w:val="24"/>
          <w:lang w:val="da-DK"/>
        </w:rPr>
        <w:t>-Reglerne</w:t>
      </w:r>
      <w:r w:rsidRPr="00EE3676">
        <w:rPr>
          <w:szCs w:val="24"/>
          <w:lang w:val="da-DK"/>
        </w:rPr>
        <w:t xml:space="preserve">, </w:t>
      </w:r>
      <w:r w:rsidR="00EE3676">
        <w:rPr>
          <w:szCs w:val="24"/>
          <w:lang w:val="da-DK"/>
        </w:rPr>
        <w:t>p</w:t>
      </w:r>
      <w:r w:rsidR="00501D46" w:rsidRPr="00EE3676">
        <w:rPr>
          <w:szCs w:val="24"/>
          <w:lang w:val="da-DK"/>
        </w:rPr>
        <w:t>kt.</w:t>
      </w:r>
      <w:r w:rsidRPr="00EE3676">
        <w:rPr>
          <w:szCs w:val="24"/>
          <w:lang w:val="da-DK"/>
        </w:rPr>
        <w:t xml:space="preserve"> </w:t>
      </w:r>
      <w:r w:rsidR="003965ED">
        <w:rPr>
          <w:szCs w:val="24"/>
          <w:lang w:val="da-DK"/>
        </w:rPr>
        <w:t xml:space="preserve"> </w:t>
      </w:r>
      <w:r w:rsidR="0022795F" w:rsidRPr="00EE3676">
        <w:rPr>
          <w:szCs w:val="24"/>
          <w:lang w:val="da-DK"/>
        </w:rPr>
        <w:t>B</w:t>
      </w:r>
      <w:r w:rsidR="00362300" w:rsidRPr="00EE3676">
        <w:rPr>
          <w:szCs w:val="24"/>
          <w:lang w:val="da-DK"/>
        </w:rPr>
        <w:t>(</w:t>
      </w:r>
      <w:r w:rsidR="0022795F" w:rsidRPr="00EE3676">
        <w:rPr>
          <w:szCs w:val="24"/>
          <w:lang w:val="da-DK"/>
        </w:rPr>
        <w:t>3</w:t>
      </w:r>
      <w:r w:rsidR="00362300" w:rsidRPr="00EE3676">
        <w:rPr>
          <w:szCs w:val="24"/>
          <w:lang w:val="da-DK"/>
        </w:rPr>
        <w:t>)</w:t>
      </w:r>
      <w:r w:rsidRPr="00EE3676">
        <w:rPr>
          <w:szCs w:val="24"/>
          <w:lang w:val="da-DK"/>
        </w:rPr>
        <w:t>)</w:t>
      </w:r>
    </w:p>
    <w:p w14:paraId="4732EDAC" w14:textId="77777777" w:rsidR="000F2073" w:rsidRPr="00EE3676" w:rsidRDefault="000F2073" w:rsidP="00D21872">
      <w:pPr>
        <w:spacing w:line="276" w:lineRule="auto"/>
        <w:rPr>
          <w:szCs w:val="24"/>
          <w:lang w:val="da-DK"/>
        </w:rPr>
      </w:pPr>
    </w:p>
    <w:p w14:paraId="07D4C3F8" w14:textId="77777777" w:rsidR="000F2073" w:rsidRPr="00EE3676" w:rsidRDefault="000F2073" w:rsidP="00D21872">
      <w:pPr>
        <w:pStyle w:val="Heading5"/>
        <w:spacing w:line="276" w:lineRule="auto"/>
        <w:rPr>
          <w:snapToGrid/>
          <w:szCs w:val="24"/>
          <w:u w:val="single"/>
          <w:lang w:val="da-DK"/>
        </w:rPr>
      </w:pPr>
      <w:r w:rsidRPr="00EE3676">
        <w:rPr>
          <w:snapToGrid/>
          <w:szCs w:val="24"/>
          <w:u w:val="single"/>
          <w:lang w:val="da-DK"/>
        </w:rPr>
        <w:t>I.  Introdu</w:t>
      </w:r>
      <w:r w:rsidR="00501D46" w:rsidRPr="00EE3676">
        <w:rPr>
          <w:snapToGrid/>
          <w:szCs w:val="24"/>
          <w:u w:val="single"/>
          <w:lang w:val="da-DK"/>
        </w:rPr>
        <w:t>k</w:t>
      </w:r>
      <w:r w:rsidRPr="00EE3676">
        <w:rPr>
          <w:snapToGrid/>
          <w:szCs w:val="24"/>
          <w:u w:val="single"/>
          <w:lang w:val="da-DK"/>
        </w:rPr>
        <w:t>tion</w:t>
      </w:r>
    </w:p>
    <w:p w14:paraId="086EA477" w14:textId="77777777" w:rsidR="000F2073" w:rsidRPr="00EE3676" w:rsidRDefault="000F2073" w:rsidP="00D21872">
      <w:pPr>
        <w:spacing w:line="276" w:lineRule="auto"/>
        <w:rPr>
          <w:szCs w:val="24"/>
          <w:lang w:val="da-DK"/>
        </w:rPr>
      </w:pPr>
    </w:p>
    <w:p w14:paraId="17A81285" w14:textId="77777777" w:rsidR="000F2073" w:rsidRPr="00EE3676" w:rsidRDefault="000F2073" w:rsidP="00D21872">
      <w:pPr>
        <w:spacing w:line="276" w:lineRule="auto"/>
        <w:ind w:left="567" w:hanging="567"/>
        <w:rPr>
          <w:szCs w:val="24"/>
          <w:lang w:val="da-DK"/>
        </w:rPr>
      </w:pPr>
      <w:r w:rsidRPr="00EE3676">
        <w:rPr>
          <w:szCs w:val="24"/>
          <w:lang w:val="da-DK"/>
        </w:rPr>
        <w:t>[1.]</w:t>
      </w:r>
      <w:r w:rsidRPr="00EE3676">
        <w:rPr>
          <w:szCs w:val="24"/>
          <w:lang w:val="da-DK"/>
        </w:rPr>
        <w:tab/>
      </w:r>
      <w:r w:rsidR="00501D46" w:rsidRPr="00EE3676">
        <w:rPr>
          <w:szCs w:val="24"/>
          <w:lang w:val="da-DK"/>
        </w:rPr>
        <w:t>Den</w:t>
      </w:r>
      <w:r w:rsidRPr="00EE3676">
        <w:rPr>
          <w:szCs w:val="24"/>
          <w:lang w:val="da-DK"/>
        </w:rPr>
        <w:t xml:space="preserve"> </w:t>
      </w:r>
      <w:r w:rsidRPr="00EE3676">
        <w:rPr>
          <w:i/>
          <w:szCs w:val="24"/>
          <w:lang w:val="da-DK"/>
        </w:rPr>
        <w:t>[</w:t>
      </w:r>
      <w:r w:rsidR="00501D46" w:rsidRPr="00EE3676">
        <w:rPr>
          <w:i/>
          <w:szCs w:val="24"/>
          <w:lang w:val="da-DK"/>
        </w:rPr>
        <w:t>angiv datoen for modtagelsen af Meddelelsen om klage</w:t>
      </w:r>
      <w:r w:rsidRPr="00EE3676">
        <w:rPr>
          <w:i/>
          <w:szCs w:val="24"/>
          <w:lang w:val="da-DK"/>
        </w:rPr>
        <w:t>]</w:t>
      </w:r>
      <w:r w:rsidRPr="00EE3676">
        <w:rPr>
          <w:szCs w:val="24"/>
          <w:lang w:val="da-DK"/>
        </w:rPr>
        <w:t xml:space="preserve">, </w:t>
      </w:r>
      <w:r w:rsidR="00501D46" w:rsidRPr="00EE3676">
        <w:rPr>
          <w:szCs w:val="24"/>
          <w:lang w:val="da-DK"/>
        </w:rPr>
        <w:t xml:space="preserve">modtog indklagede en Meddelelse om klage fra </w:t>
      </w:r>
      <w:r w:rsidRPr="00EE3676">
        <w:rPr>
          <w:szCs w:val="24"/>
          <w:lang w:val="da-DK"/>
        </w:rPr>
        <w:t xml:space="preserve"> WIPO Arbitration and Mediation Center ( Cent</w:t>
      </w:r>
      <w:r w:rsidR="00501D46" w:rsidRPr="00EE3676">
        <w:rPr>
          <w:szCs w:val="24"/>
          <w:lang w:val="da-DK"/>
        </w:rPr>
        <w:t>ret</w:t>
      </w:r>
      <w:r w:rsidRPr="00EE3676">
        <w:rPr>
          <w:szCs w:val="24"/>
          <w:lang w:val="da-DK"/>
        </w:rPr>
        <w:t xml:space="preserve">) </w:t>
      </w:r>
      <w:r w:rsidR="00501D46" w:rsidRPr="00EE3676">
        <w:rPr>
          <w:szCs w:val="24"/>
          <w:lang w:val="da-DK"/>
        </w:rPr>
        <w:t xml:space="preserve">via </w:t>
      </w:r>
      <w:r w:rsidR="0008418F" w:rsidRPr="00EE3676">
        <w:rPr>
          <w:szCs w:val="24"/>
          <w:lang w:val="da-DK"/>
        </w:rPr>
        <w:t>e</w:t>
      </w:r>
      <w:r w:rsidR="006155D1">
        <w:rPr>
          <w:szCs w:val="24"/>
          <w:lang w:val="da-DK"/>
        </w:rPr>
        <w:t>-</w:t>
      </w:r>
      <w:r w:rsidR="0008418F" w:rsidRPr="00EE3676">
        <w:rPr>
          <w:szCs w:val="24"/>
          <w:lang w:val="da-DK"/>
        </w:rPr>
        <w:t>mail</w:t>
      </w:r>
      <w:r w:rsidR="003D72B1" w:rsidRPr="00EE3676">
        <w:rPr>
          <w:szCs w:val="24"/>
          <w:lang w:val="da-DK"/>
        </w:rPr>
        <w:t xml:space="preserve"> </w:t>
      </w:r>
      <w:r w:rsidRPr="00EE3676">
        <w:rPr>
          <w:i/>
          <w:szCs w:val="24"/>
          <w:lang w:val="da-DK"/>
        </w:rPr>
        <w:t>[</w:t>
      </w:r>
      <w:r w:rsidR="00501D46" w:rsidRPr="00EE3676">
        <w:rPr>
          <w:i/>
          <w:szCs w:val="24"/>
          <w:lang w:val="da-DK"/>
        </w:rPr>
        <w:t xml:space="preserve">og en meddelelse med informationer via kurér den </w:t>
      </w:r>
      <w:r w:rsidR="003D72B1" w:rsidRPr="00EE3676">
        <w:rPr>
          <w:i/>
          <w:szCs w:val="24"/>
          <w:lang w:val="da-DK"/>
        </w:rPr>
        <w:t>(dat</w:t>
      </w:r>
      <w:r w:rsidR="00501D46" w:rsidRPr="00EE3676">
        <w:rPr>
          <w:i/>
          <w:szCs w:val="24"/>
          <w:lang w:val="da-DK"/>
        </w:rPr>
        <w:t>o</w:t>
      </w:r>
      <w:r w:rsidR="003D72B1" w:rsidRPr="00EE3676">
        <w:rPr>
          <w:i/>
          <w:szCs w:val="24"/>
          <w:lang w:val="da-DK"/>
        </w:rPr>
        <w:t>)</w:t>
      </w:r>
      <w:r w:rsidRPr="00EE3676">
        <w:rPr>
          <w:i/>
          <w:szCs w:val="24"/>
          <w:lang w:val="da-DK"/>
        </w:rPr>
        <w:t>]</w:t>
      </w:r>
      <w:r w:rsidRPr="00EE3676">
        <w:rPr>
          <w:szCs w:val="24"/>
          <w:lang w:val="da-DK"/>
        </w:rPr>
        <w:t xml:space="preserve"> </w:t>
      </w:r>
      <w:r w:rsidR="00501D46" w:rsidRPr="00EE3676">
        <w:rPr>
          <w:szCs w:val="24"/>
          <w:lang w:val="da-DK"/>
        </w:rPr>
        <w:t xml:space="preserve">I hvilken indklagede blev informeret om, at klageren </w:t>
      </w:r>
      <w:r w:rsidR="00F92211" w:rsidRPr="00EE3676">
        <w:rPr>
          <w:szCs w:val="24"/>
          <w:lang w:val="da-DK"/>
        </w:rPr>
        <w:t xml:space="preserve">havde </w:t>
      </w:r>
      <w:r w:rsidR="00501D46" w:rsidRPr="00EE3676">
        <w:rPr>
          <w:szCs w:val="24"/>
          <w:lang w:val="da-DK"/>
        </w:rPr>
        <w:t xml:space="preserve">indledt en administrative </w:t>
      </w:r>
      <w:r w:rsidR="00F92211" w:rsidRPr="00EE3676">
        <w:rPr>
          <w:szCs w:val="24"/>
          <w:lang w:val="da-DK"/>
        </w:rPr>
        <w:t xml:space="preserve"> procedure i overensstemmelse bestemmelserne i Regler for løsning af tvister om .eu domænenavne (</w:t>
      </w:r>
      <w:r w:rsidR="00A65595">
        <w:rPr>
          <w:szCs w:val="24"/>
          <w:lang w:val="da-DK"/>
        </w:rPr>
        <w:t>ATB</w:t>
      </w:r>
      <w:r w:rsidR="00F92211" w:rsidRPr="00EE3676">
        <w:rPr>
          <w:szCs w:val="24"/>
          <w:lang w:val="da-DK"/>
        </w:rPr>
        <w:t>-Reglerne) og World Intellectual Property Organizations Supplerende regler for løsning af tvister om .eu domænenavne (de Supplerende regler)</w:t>
      </w:r>
      <w:r w:rsidRPr="00EE3676">
        <w:rPr>
          <w:szCs w:val="24"/>
          <w:lang w:val="da-DK"/>
        </w:rPr>
        <w:t xml:space="preserve">.  </w:t>
      </w:r>
      <w:r w:rsidR="00F92211" w:rsidRPr="00EE3676">
        <w:rPr>
          <w:szCs w:val="24"/>
          <w:lang w:val="da-DK"/>
        </w:rPr>
        <w:t xml:space="preserve">Centret fastsatte </w:t>
      </w:r>
      <w:r w:rsidRPr="00EE3676">
        <w:rPr>
          <w:i/>
          <w:szCs w:val="24"/>
          <w:lang w:val="da-DK"/>
        </w:rPr>
        <w:t>[in</w:t>
      </w:r>
      <w:r w:rsidR="00F92211" w:rsidRPr="00EE3676">
        <w:rPr>
          <w:i/>
          <w:szCs w:val="24"/>
          <w:lang w:val="da-DK"/>
        </w:rPr>
        <w:t>dsæt dato</w:t>
      </w:r>
      <w:r w:rsidRPr="00EE3676">
        <w:rPr>
          <w:i/>
          <w:szCs w:val="24"/>
          <w:lang w:val="da-DK"/>
        </w:rPr>
        <w:t>]</w:t>
      </w:r>
      <w:r w:rsidRPr="00EE3676">
        <w:rPr>
          <w:szCs w:val="24"/>
          <w:lang w:val="da-DK"/>
        </w:rPr>
        <w:t xml:space="preserve"> </w:t>
      </w:r>
      <w:r w:rsidR="00F92211" w:rsidRPr="00EE3676">
        <w:rPr>
          <w:szCs w:val="24"/>
          <w:lang w:val="da-DK"/>
        </w:rPr>
        <w:t>som den frist for indklagede til at indlevere et svar.</w:t>
      </w:r>
    </w:p>
    <w:p w14:paraId="25DB2F04" w14:textId="77777777" w:rsidR="000F2073" w:rsidRPr="00EE3676" w:rsidRDefault="000F2073" w:rsidP="00D21872">
      <w:pPr>
        <w:spacing w:line="276" w:lineRule="auto"/>
        <w:rPr>
          <w:szCs w:val="24"/>
          <w:lang w:val="da-DK"/>
        </w:rPr>
      </w:pPr>
    </w:p>
    <w:p w14:paraId="64A776DB" w14:textId="77777777" w:rsidR="000F2073" w:rsidRPr="00EE3676" w:rsidRDefault="000F2073" w:rsidP="00D21872">
      <w:pPr>
        <w:spacing w:line="276" w:lineRule="auto"/>
        <w:rPr>
          <w:szCs w:val="24"/>
          <w:lang w:val="da-DK"/>
        </w:rPr>
      </w:pPr>
    </w:p>
    <w:p w14:paraId="07879790" w14:textId="77777777" w:rsidR="000F2073" w:rsidRPr="00D21872" w:rsidRDefault="000F2073" w:rsidP="00D21872">
      <w:pPr>
        <w:keepNext/>
        <w:spacing w:line="276" w:lineRule="auto"/>
        <w:jc w:val="center"/>
        <w:rPr>
          <w:b/>
          <w:szCs w:val="24"/>
          <w:lang w:val="da-DK"/>
        </w:rPr>
      </w:pPr>
      <w:r w:rsidRPr="00D21872">
        <w:rPr>
          <w:b/>
          <w:szCs w:val="24"/>
          <w:lang w:val="da-DK"/>
        </w:rPr>
        <w:t xml:space="preserve">II.  </w:t>
      </w:r>
      <w:r w:rsidR="00D21872" w:rsidRPr="00D21872">
        <w:rPr>
          <w:b/>
          <w:szCs w:val="24"/>
          <w:u w:val="single"/>
          <w:lang w:val="da-DK"/>
        </w:rPr>
        <w:t>Indklagedes kontaktoplysninger</w:t>
      </w:r>
    </w:p>
    <w:p w14:paraId="77CE2748" w14:textId="77777777" w:rsidR="000F2073" w:rsidRPr="00EE3676" w:rsidRDefault="000F2073" w:rsidP="00D21872">
      <w:pPr>
        <w:keepNext/>
        <w:spacing w:line="276" w:lineRule="auto"/>
        <w:jc w:val="center"/>
        <w:rPr>
          <w:szCs w:val="24"/>
        </w:rPr>
      </w:pPr>
      <w:r w:rsidRPr="00D21872">
        <w:rPr>
          <w:szCs w:val="24"/>
          <w:lang w:val="da-DK"/>
        </w:rPr>
        <w:t xml:space="preserve">    (</w:t>
      </w:r>
      <w:r w:rsidR="00A65595">
        <w:rPr>
          <w:szCs w:val="24"/>
          <w:lang w:val="da-DK"/>
        </w:rPr>
        <w:t>ATB</w:t>
      </w:r>
      <w:r w:rsidR="00501D46" w:rsidRPr="00D21872">
        <w:rPr>
          <w:szCs w:val="24"/>
          <w:lang w:val="da-DK"/>
        </w:rPr>
        <w:t>-Reglerne</w:t>
      </w:r>
      <w:r w:rsidRPr="00D21872">
        <w:rPr>
          <w:szCs w:val="24"/>
          <w:lang w:val="da-DK"/>
        </w:rPr>
        <w:t xml:space="preserve">, </w:t>
      </w:r>
      <w:r w:rsidR="00F92211" w:rsidRPr="00D21872">
        <w:rPr>
          <w:szCs w:val="24"/>
          <w:lang w:val="da-DK"/>
        </w:rPr>
        <w:t>p</w:t>
      </w:r>
      <w:r w:rsidR="00501D46" w:rsidRPr="00D21872">
        <w:rPr>
          <w:szCs w:val="24"/>
          <w:lang w:val="da-DK"/>
        </w:rPr>
        <w:t>kt.</w:t>
      </w:r>
      <w:r w:rsidR="003965ED">
        <w:rPr>
          <w:szCs w:val="24"/>
          <w:lang w:val="da-DK"/>
        </w:rPr>
        <w:t xml:space="preserve"> </w:t>
      </w:r>
      <w:r w:rsidRPr="00D21872">
        <w:rPr>
          <w:szCs w:val="24"/>
          <w:lang w:val="da-DK"/>
        </w:rPr>
        <w:t xml:space="preserve"> </w:t>
      </w:r>
      <w:r w:rsidR="00362300" w:rsidRPr="00EE3676">
        <w:rPr>
          <w:szCs w:val="24"/>
        </w:rPr>
        <w:t>B(</w:t>
      </w:r>
      <w:r w:rsidR="001B7BB4" w:rsidRPr="00EE3676">
        <w:rPr>
          <w:szCs w:val="24"/>
        </w:rPr>
        <w:t>3</w:t>
      </w:r>
      <w:r w:rsidR="00362300" w:rsidRPr="00EE3676">
        <w:rPr>
          <w:szCs w:val="24"/>
        </w:rPr>
        <w:t>)</w:t>
      </w:r>
      <w:r w:rsidRPr="00EE3676">
        <w:rPr>
          <w:szCs w:val="24"/>
        </w:rPr>
        <w:t>(</w:t>
      </w:r>
      <w:r w:rsidR="00362300" w:rsidRPr="00EE3676">
        <w:rPr>
          <w:szCs w:val="24"/>
        </w:rPr>
        <w:t>b</w:t>
      </w:r>
      <w:r w:rsidRPr="00EE3676">
        <w:rPr>
          <w:szCs w:val="24"/>
        </w:rPr>
        <w:t>)(</w:t>
      </w:r>
      <w:r w:rsidR="00362300" w:rsidRPr="00EE3676">
        <w:rPr>
          <w:szCs w:val="24"/>
        </w:rPr>
        <w:t>1</w:t>
      </w:r>
      <w:r w:rsidRPr="00EE3676">
        <w:rPr>
          <w:szCs w:val="24"/>
        </w:rPr>
        <w:t>)</w:t>
      </w:r>
      <w:r w:rsidR="001B7BB4" w:rsidRPr="00EE3676">
        <w:rPr>
          <w:szCs w:val="24"/>
        </w:rPr>
        <w:t xml:space="preserve"> </w:t>
      </w:r>
      <w:proofErr w:type="spellStart"/>
      <w:r w:rsidR="00D21872">
        <w:rPr>
          <w:szCs w:val="24"/>
        </w:rPr>
        <w:t>og</w:t>
      </w:r>
      <w:proofErr w:type="spellEnd"/>
      <w:r w:rsidRPr="00EE3676">
        <w:rPr>
          <w:szCs w:val="24"/>
        </w:rPr>
        <w:t xml:space="preserve"> (</w:t>
      </w:r>
      <w:r w:rsidR="00362300" w:rsidRPr="00EE3676">
        <w:rPr>
          <w:szCs w:val="24"/>
        </w:rPr>
        <w:t>2</w:t>
      </w:r>
      <w:r w:rsidRPr="00EE3676">
        <w:rPr>
          <w:szCs w:val="24"/>
        </w:rPr>
        <w:t>))</w:t>
      </w:r>
    </w:p>
    <w:p w14:paraId="3AC5E94C" w14:textId="77777777" w:rsidR="000F2073" w:rsidRPr="00EE3676" w:rsidRDefault="000F2073" w:rsidP="00D21872">
      <w:pPr>
        <w:keepNext/>
        <w:spacing w:line="276" w:lineRule="auto"/>
        <w:rPr>
          <w:szCs w:val="24"/>
        </w:rPr>
      </w:pPr>
    </w:p>
    <w:p w14:paraId="5593D110" w14:textId="77777777" w:rsidR="000F2073" w:rsidRPr="00EE3676" w:rsidRDefault="000F2073" w:rsidP="00D21872">
      <w:pPr>
        <w:spacing w:line="276" w:lineRule="auto"/>
        <w:rPr>
          <w:szCs w:val="24"/>
          <w:lang w:val="da-DK"/>
        </w:rPr>
      </w:pPr>
      <w:r w:rsidRPr="00EE3676">
        <w:rPr>
          <w:szCs w:val="24"/>
          <w:lang w:val="da-DK"/>
        </w:rPr>
        <w:t>[2.]</w:t>
      </w:r>
      <w:r w:rsidRPr="00EE3676">
        <w:rPr>
          <w:szCs w:val="24"/>
          <w:lang w:val="da-DK"/>
        </w:rPr>
        <w:tab/>
      </w:r>
      <w:r w:rsidR="00F92211" w:rsidRPr="00EE3676">
        <w:rPr>
          <w:szCs w:val="24"/>
          <w:lang w:val="da-DK"/>
        </w:rPr>
        <w:t>Indklagedes kontaktoplysninger</w:t>
      </w:r>
      <w:r w:rsidRPr="00EE3676">
        <w:rPr>
          <w:szCs w:val="24"/>
          <w:lang w:val="da-DK"/>
        </w:rPr>
        <w:t>:</w:t>
      </w:r>
    </w:p>
    <w:p w14:paraId="22C84574" w14:textId="77777777" w:rsidR="000F2073" w:rsidRPr="00EE3676" w:rsidRDefault="000F2073" w:rsidP="00D21872">
      <w:pPr>
        <w:spacing w:line="276" w:lineRule="auto"/>
        <w:rPr>
          <w:szCs w:val="24"/>
          <w:lang w:val="da-DK"/>
        </w:rPr>
      </w:pPr>
    </w:p>
    <w:p w14:paraId="781D4988" w14:textId="77777777" w:rsidR="000F2073" w:rsidRPr="00EE3676" w:rsidRDefault="000F2073" w:rsidP="00D21872">
      <w:pPr>
        <w:spacing w:line="276" w:lineRule="auto"/>
        <w:ind w:left="567" w:firstLine="567"/>
        <w:rPr>
          <w:i/>
          <w:szCs w:val="24"/>
          <w:lang w:val="da-DK"/>
        </w:rPr>
      </w:pPr>
      <w:r w:rsidRPr="00EE3676">
        <w:rPr>
          <w:szCs w:val="24"/>
          <w:lang w:val="da-DK"/>
        </w:rPr>
        <w:t>Na</w:t>
      </w:r>
      <w:r w:rsidR="00F92211" w:rsidRPr="00EE3676">
        <w:rPr>
          <w:szCs w:val="24"/>
          <w:lang w:val="da-DK"/>
        </w:rPr>
        <w:t>vn</w:t>
      </w:r>
      <w:r w:rsidRPr="00EE3676">
        <w:rPr>
          <w:szCs w:val="24"/>
          <w:lang w:val="da-DK"/>
        </w:rPr>
        <w:t>:</w:t>
      </w:r>
      <w:r w:rsidRPr="00EE3676">
        <w:rPr>
          <w:szCs w:val="24"/>
          <w:lang w:val="da-DK"/>
        </w:rPr>
        <w:tab/>
      </w:r>
      <w:r w:rsidRPr="00EE3676">
        <w:rPr>
          <w:i/>
          <w:szCs w:val="24"/>
          <w:lang w:val="da-DK"/>
        </w:rPr>
        <w:t>[</w:t>
      </w:r>
      <w:r w:rsidR="00F92211" w:rsidRPr="00EE3676">
        <w:rPr>
          <w:i/>
          <w:szCs w:val="24"/>
          <w:lang w:val="da-DK"/>
        </w:rPr>
        <w:t xml:space="preserve">angiv fulde navn </w:t>
      </w:r>
      <w:r w:rsidRPr="00EE3676">
        <w:rPr>
          <w:i/>
          <w:szCs w:val="24"/>
          <w:lang w:val="da-DK"/>
        </w:rPr>
        <w:t>]</w:t>
      </w:r>
    </w:p>
    <w:p w14:paraId="169AD0CF" w14:textId="77777777" w:rsidR="000F2073" w:rsidRPr="00EE3676" w:rsidRDefault="000F2073" w:rsidP="00D21872">
      <w:pPr>
        <w:spacing w:line="276" w:lineRule="auto"/>
        <w:ind w:left="567" w:firstLine="567"/>
        <w:rPr>
          <w:i/>
          <w:szCs w:val="24"/>
          <w:lang w:val="da-DK"/>
        </w:rPr>
      </w:pPr>
      <w:r w:rsidRPr="00EE3676">
        <w:rPr>
          <w:szCs w:val="24"/>
          <w:lang w:val="da-DK"/>
        </w:rPr>
        <w:t>Adress</w:t>
      </w:r>
      <w:r w:rsidR="00F92211" w:rsidRPr="00EE3676">
        <w:rPr>
          <w:szCs w:val="24"/>
          <w:lang w:val="da-DK"/>
        </w:rPr>
        <w:t>e</w:t>
      </w:r>
      <w:r w:rsidRPr="00EE3676">
        <w:rPr>
          <w:szCs w:val="24"/>
          <w:lang w:val="da-DK"/>
        </w:rPr>
        <w:t>:</w:t>
      </w:r>
      <w:r w:rsidRPr="00EE3676">
        <w:rPr>
          <w:szCs w:val="24"/>
          <w:lang w:val="da-DK"/>
        </w:rPr>
        <w:tab/>
      </w:r>
      <w:r w:rsidRPr="00EE3676">
        <w:rPr>
          <w:i/>
          <w:szCs w:val="24"/>
          <w:lang w:val="da-DK"/>
        </w:rPr>
        <w:t>[</w:t>
      </w:r>
      <w:r w:rsidR="00F92211" w:rsidRPr="00EE3676">
        <w:rPr>
          <w:i/>
          <w:szCs w:val="24"/>
          <w:lang w:val="da-DK"/>
        </w:rPr>
        <w:t>angiv postadresse</w:t>
      </w:r>
      <w:r w:rsidRPr="00EE3676">
        <w:rPr>
          <w:i/>
          <w:szCs w:val="24"/>
          <w:lang w:val="da-DK"/>
        </w:rPr>
        <w:t>]</w:t>
      </w:r>
    </w:p>
    <w:p w14:paraId="4C4945FA" w14:textId="77777777" w:rsidR="000F2073" w:rsidRPr="00EE3676" w:rsidRDefault="000F2073" w:rsidP="00D21872">
      <w:pPr>
        <w:spacing w:line="276" w:lineRule="auto"/>
        <w:ind w:left="567" w:firstLine="567"/>
        <w:rPr>
          <w:i/>
          <w:szCs w:val="24"/>
          <w:lang w:val="da-DK"/>
        </w:rPr>
      </w:pPr>
      <w:r w:rsidRPr="00EE3676">
        <w:rPr>
          <w:szCs w:val="24"/>
          <w:lang w:val="da-DK"/>
        </w:rPr>
        <w:t>Tele</w:t>
      </w:r>
      <w:r w:rsidR="00F92211" w:rsidRPr="00EE3676">
        <w:rPr>
          <w:szCs w:val="24"/>
          <w:lang w:val="da-DK"/>
        </w:rPr>
        <w:t>fon</w:t>
      </w:r>
      <w:r w:rsidRPr="00EE3676">
        <w:rPr>
          <w:szCs w:val="24"/>
          <w:lang w:val="da-DK"/>
        </w:rPr>
        <w:t>:</w:t>
      </w:r>
      <w:r w:rsidRPr="00EE3676">
        <w:rPr>
          <w:szCs w:val="24"/>
          <w:lang w:val="da-DK"/>
        </w:rPr>
        <w:tab/>
      </w:r>
      <w:r w:rsidRPr="00EE3676">
        <w:rPr>
          <w:i/>
          <w:szCs w:val="24"/>
          <w:lang w:val="da-DK"/>
        </w:rPr>
        <w:t>[</w:t>
      </w:r>
      <w:r w:rsidR="00F92211" w:rsidRPr="00EE3676">
        <w:rPr>
          <w:i/>
          <w:szCs w:val="24"/>
          <w:lang w:val="da-DK"/>
        </w:rPr>
        <w:t xml:space="preserve">angiv </w:t>
      </w:r>
      <w:r w:rsidRPr="00EE3676">
        <w:rPr>
          <w:i/>
          <w:szCs w:val="24"/>
          <w:lang w:val="da-DK"/>
        </w:rPr>
        <w:t xml:space="preserve"> tele</w:t>
      </w:r>
      <w:r w:rsidR="00F92211" w:rsidRPr="00EE3676">
        <w:rPr>
          <w:i/>
          <w:szCs w:val="24"/>
          <w:lang w:val="da-DK"/>
        </w:rPr>
        <w:t>fonnummer</w:t>
      </w:r>
      <w:r w:rsidRPr="00EE3676">
        <w:rPr>
          <w:i/>
          <w:szCs w:val="24"/>
          <w:lang w:val="da-DK"/>
        </w:rPr>
        <w:t>]</w:t>
      </w:r>
    </w:p>
    <w:p w14:paraId="320E6B2D" w14:textId="77777777" w:rsidR="000F2073" w:rsidRPr="00EE3676" w:rsidRDefault="0008418F" w:rsidP="00D21872">
      <w:pPr>
        <w:spacing w:line="276" w:lineRule="auto"/>
        <w:ind w:left="567" w:firstLine="567"/>
        <w:rPr>
          <w:szCs w:val="24"/>
          <w:lang w:val="da-DK"/>
        </w:rPr>
      </w:pPr>
      <w:r w:rsidRPr="00EE3676">
        <w:rPr>
          <w:szCs w:val="24"/>
          <w:lang w:val="da-DK"/>
        </w:rPr>
        <w:lastRenderedPageBreak/>
        <w:t>E</w:t>
      </w:r>
      <w:r w:rsidR="00F92211" w:rsidRPr="00EE3676">
        <w:rPr>
          <w:szCs w:val="24"/>
          <w:lang w:val="da-DK"/>
        </w:rPr>
        <w:t>-</w:t>
      </w:r>
      <w:r w:rsidRPr="00EE3676">
        <w:rPr>
          <w:szCs w:val="24"/>
          <w:lang w:val="da-DK"/>
        </w:rPr>
        <w:t>mail</w:t>
      </w:r>
      <w:r w:rsidR="000F2073" w:rsidRPr="00EE3676">
        <w:rPr>
          <w:szCs w:val="24"/>
          <w:lang w:val="da-DK"/>
        </w:rPr>
        <w:t>:</w:t>
      </w:r>
      <w:r w:rsidR="000F2073" w:rsidRPr="00EE3676">
        <w:rPr>
          <w:szCs w:val="24"/>
          <w:lang w:val="da-DK"/>
        </w:rPr>
        <w:tab/>
      </w:r>
      <w:r w:rsidR="000F2073" w:rsidRPr="00EE3676">
        <w:rPr>
          <w:i/>
          <w:szCs w:val="24"/>
          <w:lang w:val="da-DK"/>
        </w:rPr>
        <w:t>[</w:t>
      </w:r>
      <w:r w:rsidR="00F92211" w:rsidRPr="00EE3676">
        <w:rPr>
          <w:i/>
          <w:szCs w:val="24"/>
          <w:lang w:val="da-DK"/>
        </w:rPr>
        <w:t>angiv e-mailadresse</w:t>
      </w:r>
      <w:r w:rsidR="000F2073" w:rsidRPr="00EE3676">
        <w:rPr>
          <w:i/>
          <w:szCs w:val="24"/>
          <w:lang w:val="da-DK"/>
        </w:rPr>
        <w:t>]</w:t>
      </w:r>
    </w:p>
    <w:p w14:paraId="6E3271A4" w14:textId="77777777" w:rsidR="000F2073" w:rsidRPr="00EE3676" w:rsidRDefault="000F2073" w:rsidP="00D21872">
      <w:pPr>
        <w:spacing w:line="276" w:lineRule="auto"/>
        <w:rPr>
          <w:szCs w:val="24"/>
          <w:lang w:val="da-DK"/>
        </w:rPr>
      </w:pPr>
    </w:p>
    <w:p w14:paraId="203E87AF" w14:textId="77777777" w:rsidR="000F2073" w:rsidRPr="00EE3676" w:rsidRDefault="000F2073" w:rsidP="00D21872">
      <w:pPr>
        <w:spacing w:line="276" w:lineRule="auto"/>
        <w:ind w:left="567" w:firstLine="3"/>
        <w:rPr>
          <w:i/>
          <w:szCs w:val="24"/>
          <w:lang w:val="da-DK"/>
        </w:rPr>
      </w:pPr>
      <w:r w:rsidRPr="00EE3676">
        <w:rPr>
          <w:i/>
          <w:szCs w:val="24"/>
          <w:lang w:val="da-DK"/>
        </w:rPr>
        <w:t>[</w:t>
      </w:r>
      <w:r w:rsidR="00F92211" w:rsidRPr="00EE3676">
        <w:rPr>
          <w:i/>
          <w:szCs w:val="24"/>
          <w:lang w:val="da-DK"/>
        </w:rPr>
        <w:t>Hvis der er mere end én indklaget, skal ovennævnte oplysninger gives om hver enkelt indklaget</w:t>
      </w:r>
      <w:r w:rsidRPr="00EE3676">
        <w:rPr>
          <w:i/>
          <w:szCs w:val="24"/>
          <w:lang w:val="da-DK"/>
        </w:rPr>
        <w:t>.]</w:t>
      </w:r>
    </w:p>
    <w:p w14:paraId="19E7F5A8" w14:textId="77777777" w:rsidR="000F2073" w:rsidRPr="00EE3676" w:rsidRDefault="000F2073" w:rsidP="00D21872">
      <w:pPr>
        <w:spacing w:line="276" w:lineRule="auto"/>
        <w:rPr>
          <w:szCs w:val="24"/>
          <w:lang w:val="da-DK"/>
        </w:rPr>
      </w:pPr>
    </w:p>
    <w:p w14:paraId="72C7E088" w14:textId="77777777" w:rsidR="00F92211" w:rsidRPr="00EE3676" w:rsidRDefault="000F2073" w:rsidP="00D21872">
      <w:pPr>
        <w:spacing w:line="276" w:lineRule="auto"/>
        <w:ind w:left="720" w:hanging="720"/>
        <w:rPr>
          <w:szCs w:val="24"/>
          <w:lang w:val="da-DK"/>
        </w:rPr>
      </w:pPr>
      <w:r w:rsidRPr="00EE3676">
        <w:rPr>
          <w:szCs w:val="24"/>
          <w:lang w:val="da-DK"/>
        </w:rPr>
        <w:t>[3.]</w:t>
      </w:r>
      <w:r w:rsidRPr="00EE3676">
        <w:rPr>
          <w:szCs w:val="24"/>
          <w:lang w:val="da-DK"/>
        </w:rPr>
        <w:tab/>
      </w:r>
      <w:r w:rsidR="00F92211" w:rsidRPr="00EE3676">
        <w:rPr>
          <w:szCs w:val="24"/>
          <w:lang w:val="da-DK"/>
        </w:rPr>
        <w:t>Indklagedes fuldmægtig i denne administrative procedure er:</w:t>
      </w:r>
    </w:p>
    <w:p w14:paraId="78FDAB94" w14:textId="77777777" w:rsidR="00F92211" w:rsidRPr="00EE3676" w:rsidRDefault="00F92211" w:rsidP="00D21872">
      <w:pPr>
        <w:spacing w:line="276" w:lineRule="auto"/>
        <w:rPr>
          <w:szCs w:val="24"/>
          <w:lang w:val="da-DK"/>
        </w:rPr>
      </w:pPr>
    </w:p>
    <w:p w14:paraId="36AC3571" w14:textId="77777777" w:rsidR="00F92211" w:rsidRPr="00EE3676" w:rsidRDefault="00F92211" w:rsidP="00D21872">
      <w:pPr>
        <w:spacing w:line="276" w:lineRule="auto"/>
        <w:ind w:left="720" w:firstLine="3"/>
        <w:rPr>
          <w:i/>
          <w:szCs w:val="24"/>
          <w:lang w:val="da-DK"/>
        </w:rPr>
      </w:pPr>
      <w:r w:rsidRPr="00EE3676">
        <w:rPr>
          <w:i/>
          <w:szCs w:val="24"/>
          <w:lang w:val="da-DK"/>
        </w:rPr>
        <w:t>[Angiv en fuldmægtig, hvis det er relevant, og dennes kont</w:t>
      </w:r>
      <w:r w:rsidR="00D21872">
        <w:rPr>
          <w:i/>
          <w:szCs w:val="24"/>
          <w:lang w:val="da-DK"/>
        </w:rPr>
        <w:t>aktoplysninger ink</w:t>
      </w:r>
      <w:r w:rsidRPr="00EE3676">
        <w:rPr>
          <w:i/>
          <w:szCs w:val="24"/>
          <w:lang w:val="da-DK"/>
        </w:rPr>
        <w:t>lusive postadresse, telefonnummer, og e-mailadresse; hvis der er mere end én fuldmægtig sk</w:t>
      </w:r>
      <w:r w:rsidR="00D21872">
        <w:rPr>
          <w:i/>
          <w:szCs w:val="24"/>
          <w:lang w:val="da-DK"/>
        </w:rPr>
        <w:t>a</w:t>
      </w:r>
      <w:r w:rsidRPr="00EE3676">
        <w:rPr>
          <w:i/>
          <w:szCs w:val="24"/>
          <w:lang w:val="da-DK"/>
        </w:rPr>
        <w:t>l du angive kontaktoplysningerne for dem alle.]</w:t>
      </w:r>
    </w:p>
    <w:p w14:paraId="078B0074" w14:textId="77777777" w:rsidR="000F2073" w:rsidRPr="00EE3676" w:rsidRDefault="000F2073" w:rsidP="00D21872">
      <w:pPr>
        <w:spacing w:line="276" w:lineRule="auto"/>
        <w:rPr>
          <w:szCs w:val="24"/>
          <w:lang w:val="da-DK"/>
        </w:rPr>
      </w:pPr>
    </w:p>
    <w:p w14:paraId="7A9D11CB" w14:textId="77777777" w:rsidR="002C6993" w:rsidRPr="00EE3676" w:rsidRDefault="000F2073" w:rsidP="00D21872">
      <w:pPr>
        <w:spacing w:line="276" w:lineRule="auto"/>
        <w:ind w:left="720" w:hanging="720"/>
        <w:rPr>
          <w:szCs w:val="24"/>
          <w:lang w:val="da-DK"/>
        </w:rPr>
      </w:pPr>
      <w:r w:rsidRPr="00EE3676">
        <w:rPr>
          <w:szCs w:val="24"/>
          <w:lang w:val="da-DK"/>
        </w:rPr>
        <w:t>[4.]</w:t>
      </w:r>
      <w:r w:rsidRPr="00EE3676">
        <w:rPr>
          <w:szCs w:val="24"/>
          <w:lang w:val="da-DK"/>
        </w:rPr>
        <w:tab/>
      </w:r>
      <w:r w:rsidR="002C6993" w:rsidRPr="00EE3676">
        <w:rPr>
          <w:szCs w:val="24"/>
          <w:lang w:val="da-DK"/>
        </w:rPr>
        <w:t>Indklagedes foretrukne kommunikationsmetode i forbindelse med klagesagen er:</w:t>
      </w:r>
    </w:p>
    <w:p w14:paraId="76C086AA" w14:textId="77777777" w:rsidR="002C6993" w:rsidRPr="00EE3676" w:rsidRDefault="002C6993" w:rsidP="00D21872">
      <w:pPr>
        <w:spacing w:line="276" w:lineRule="auto"/>
        <w:rPr>
          <w:szCs w:val="24"/>
          <w:lang w:val="da-DK"/>
        </w:rPr>
      </w:pPr>
    </w:p>
    <w:tbl>
      <w:tblPr>
        <w:tblW w:w="0" w:type="auto"/>
        <w:tblInd w:w="1548" w:type="dxa"/>
        <w:tblLook w:val="01E0" w:firstRow="1" w:lastRow="1" w:firstColumn="1" w:lastColumn="1" w:noHBand="0" w:noVBand="0"/>
      </w:tblPr>
      <w:tblGrid>
        <w:gridCol w:w="1471"/>
        <w:gridCol w:w="5344"/>
      </w:tblGrid>
      <w:tr w:rsidR="002C6993" w:rsidRPr="00EE3676" w14:paraId="052AFD4B" w14:textId="77777777" w:rsidTr="00906AB2">
        <w:tc>
          <w:tcPr>
            <w:tcW w:w="7695" w:type="dxa"/>
            <w:gridSpan w:val="2"/>
            <w:shd w:val="clear" w:color="auto" w:fill="auto"/>
            <w:vAlign w:val="center"/>
          </w:tcPr>
          <w:p w14:paraId="52FB1394" w14:textId="77777777" w:rsidR="002C6993" w:rsidRPr="00EE3676" w:rsidRDefault="002C6993" w:rsidP="00D21872">
            <w:pPr>
              <w:spacing w:line="276" w:lineRule="auto"/>
              <w:rPr>
                <w:szCs w:val="24"/>
              </w:rPr>
            </w:pPr>
            <w:proofErr w:type="spellStart"/>
            <w:proofErr w:type="gramStart"/>
            <w:r w:rsidRPr="00EE3676">
              <w:rPr>
                <w:szCs w:val="24"/>
                <w:u w:val="single"/>
              </w:rPr>
              <w:t>Elektronisk</w:t>
            </w:r>
            <w:proofErr w:type="spellEnd"/>
            <w:r w:rsidRPr="00EE3676">
              <w:rPr>
                <w:szCs w:val="24"/>
                <w:u w:val="single"/>
              </w:rPr>
              <w:t xml:space="preserve">  </w:t>
            </w:r>
            <w:proofErr w:type="spellStart"/>
            <w:r w:rsidRPr="00EE3676">
              <w:rPr>
                <w:szCs w:val="24"/>
                <w:u w:val="single"/>
              </w:rPr>
              <w:t>materiale</w:t>
            </w:r>
            <w:proofErr w:type="spellEnd"/>
            <w:proofErr w:type="gramEnd"/>
            <w:r w:rsidRPr="00EE3676">
              <w:rPr>
                <w:szCs w:val="24"/>
              </w:rPr>
              <w:t xml:space="preserve"> </w:t>
            </w:r>
          </w:p>
        </w:tc>
      </w:tr>
      <w:tr w:rsidR="002C6993" w:rsidRPr="00EE3676" w14:paraId="6E9B645E" w14:textId="77777777" w:rsidTr="00906AB2">
        <w:tc>
          <w:tcPr>
            <w:tcW w:w="1560" w:type="dxa"/>
            <w:shd w:val="clear" w:color="auto" w:fill="auto"/>
            <w:vAlign w:val="center"/>
          </w:tcPr>
          <w:p w14:paraId="5D43E8A2" w14:textId="77777777" w:rsidR="002C6993" w:rsidRPr="00EE3676" w:rsidRDefault="002C6993" w:rsidP="00D21872">
            <w:pPr>
              <w:spacing w:line="276" w:lineRule="auto"/>
              <w:rPr>
                <w:szCs w:val="24"/>
              </w:rPr>
            </w:pPr>
            <w:r w:rsidRPr="00EE3676">
              <w:rPr>
                <w:szCs w:val="24"/>
              </w:rPr>
              <w:t>Metode:</w:t>
            </w:r>
          </w:p>
        </w:tc>
        <w:tc>
          <w:tcPr>
            <w:tcW w:w="6135" w:type="dxa"/>
            <w:shd w:val="clear" w:color="auto" w:fill="auto"/>
            <w:vAlign w:val="center"/>
          </w:tcPr>
          <w:p w14:paraId="11406625" w14:textId="77777777" w:rsidR="002C6993" w:rsidRPr="00EE3676" w:rsidRDefault="002C6993" w:rsidP="00D21872">
            <w:pPr>
              <w:keepNext/>
              <w:spacing w:line="276" w:lineRule="auto"/>
              <w:rPr>
                <w:i/>
                <w:szCs w:val="24"/>
              </w:rPr>
            </w:pPr>
            <w:r w:rsidRPr="00EE3676">
              <w:rPr>
                <w:szCs w:val="24"/>
              </w:rPr>
              <w:t>e-mail</w:t>
            </w:r>
          </w:p>
        </w:tc>
      </w:tr>
      <w:tr w:rsidR="002C6993" w:rsidRPr="00EE3676" w14:paraId="454F4387" w14:textId="77777777" w:rsidTr="00906AB2">
        <w:tc>
          <w:tcPr>
            <w:tcW w:w="1560" w:type="dxa"/>
            <w:shd w:val="clear" w:color="auto" w:fill="auto"/>
            <w:vAlign w:val="center"/>
          </w:tcPr>
          <w:p w14:paraId="5A665C90" w14:textId="77777777" w:rsidR="002C6993" w:rsidRPr="00EE3676" w:rsidRDefault="002C6993" w:rsidP="00D21872">
            <w:pPr>
              <w:spacing w:line="276" w:lineRule="auto"/>
              <w:rPr>
                <w:szCs w:val="24"/>
              </w:rPr>
            </w:pPr>
            <w:proofErr w:type="spellStart"/>
            <w:r w:rsidRPr="00EE3676">
              <w:rPr>
                <w:szCs w:val="24"/>
              </w:rPr>
              <w:t>Adresse</w:t>
            </w:r>
            <w:proofErr w:type="spellEnd"/>
            <w:r w:rsidRPr="00EE3676">
              <w:rPr>
                <w:szCs w:val="24"/>
              </w:rPr>
              <w:t>:</w:t>
            </w:r>
          </w:p>
        </w:tc>
        <w:tc>
          <w:tcPr>
            <w:tcW w:w="6135" w:type="dxa"/>
            <w:shd w:val="clear" w:color="auto" w:fill="auto"/>
            <w:vAlign w:val="center"/>
          </w:tcPr>
          <w:p w14:paraId="23F9E83D" w14:textId="77777777" w:rsidR="002C6993" w:rsidRPr="00EE3676" w:rsidRDefault="002C6993" w:rsidP="00D21872">
            <w:pPr>
              <w:keepNext/>
              <w:spacing w:line="276" w:lineRule="auto"/>
              <w:rPr>
                <w:i/>
                <w:szCs w:val="24"/>
                <w:lang w:val="da-DK"/>
              </w:rPr>
            </w:pPr>
            <w:r w:rsidRPr="00EE3676">
              <w:rPr>
                <w:i/>
                <w:szCs w:val="24"/>
                <w:lang w:val="da-DK"/>
              </w:rPr>
              <w:t>[Angiv en e-mail adresse]</w:t>
            </w:r>
          </w:p>
        </w:tc>
      </w:tr>
      <w:tr w:rsidR="002C6993" w:rsidRPr="00EE3676" w14:paraId="649342E8" w14:textId="77777777" w:rsidTr="00906AB2">
        <w:tc>
          <w:tcPr>
            <w:tcW w:w="1560" w:type="dxa"/>
            <w:shd w:val="clear" w:color="auto" w:fill="auto"/>
            <w:vAlign w:val="center"/>
          </w:tcPr>
          <w:p w14:paraId="0CDE63F1" w14:textId="77777777" w:rsidR="002C6993" w:rsidRPr="00EE3676" w:rsidRDefault="002C6993" w:rsidP="00D21872">
            <w:pPr>
              <w:spacing w:line="276" w:lineRule="auto"/>
              <w:rPr>
                <w:szCs w:val="24"/>
              </w:rPr>
            </w:pPr>
            <w:proofErr w:type="spellStart"/>
            <w:r w:rsidRPr="00EE3676">
              <w:rPr>
                <w:szCs w:val="24"/>
              </w:rPr>
              <w:t>Kontakt</w:t>
            </w:r>
            <w:proofErr w:type="spellEnd"/>
            <w:r w:rsidRPr="00EE3676">
              <w:rPr>
                <w:szCs w:val="24"/>
              </w:rPr>
              <w:t>:</w:t>
            </w:r>
          </w:p>
        </w:tc>
        <w:tc>
          <w:tcPr>
            <w:tcW w:w="6135" w:type="dxa"/>
            <w:shd w:val="clear" w:color="auto" w:fill="auto"/>
            <w:vAlign w:val="center"/>
          </w:tcPr>
          <w:p w14:paraId="4AACDC7B" w14:textId="77777777" w:rsidR="002C6993" w:rsidRPr="00EE3676" w:rsidRDefault="002C6993" w:rsidP="00D21872">
            <w:pPr>
              <w:keepNext/>
              <w:spacing w:line="276" w:lineRule="auto"/>
              <w:rPr>
                <w:i/>
                <w:szCs w:val="24"/>
                <w:lang w:val="da-DK"/>
              </w:rPr>
            </w:pPr>
            <w:r w:rsidRPr="00EE3676">
              <w:rPr>
                <w:i/>
                <w:szCs w:val="24"/>
                <w:lang w:val="da-DK"/>
              </w:rPr>
              <w:t>[angiv navnet på en kontaktperson]</w:t>
            </w:r>
          </w:p>
        </w:tc>
      </w:tr>
    </w:tbl>
    <w:p w14:paraId="007AB186" w14:textId="77777777" w:rsidR="002C6993" w:rsidRPr="00EE3676" w:rsidRDefault="002C6993" w:rsidP="00D21872">
      <w:pPr>
        <w:spacing w:line="276" w:lineRule="auto"/>
        <w:rPr>
          <w:szCs w:val="24"/>
          <w:lang w:val="da-DK"/>
        </w:rPr>
      </w:pPr>
    </w:p>
    <w:tbl>
      <w:tblPr>
        <w:tblW w:w="0" w:type="auto"/>
        <w:tblInd w:w="1548" w:type="dxa"/>
        <w:tblLook w:val="01E0" w:firstRow="1" w:lastRow="1" w:firstColumn="1" w:lastColumn="1" w:noHBand="0" w:noVBand="0"/>
      </w:tblPr>
      <w:tblGrid>
        <w:gridCol w:w="1471"/>
        <w:gridCol w:w="5344"/>
      </w:tblGrid>
      <w:tr w:rsidR="002C6993" w:rsidRPr="00EE3676" w14:paraId="59C41926" w14:textId="77777777" w:rsidTr="00562F4E">
        <w:tc>
          <w:tcPr>
            <w:tcW w:w="7031" w:type="dxa"/>
            <w:gridSpan w:val="2"/>
            <w:shd w:val="clear" w:color="auto" w:fill="auto"/>
            <w:vAlign w:val="center"/>
          </w:tcPr>
          <w:p w14:paraId="7DF92317" w14:textId="77777777" w:rsidR="002C6993" w:rsidRPr="00EE3676" w:rsidRDefault="002C6993" w:rsidP="00D21872">
            <w:pPr>
              <w:spacing w:line="276" w:lineRule="auto"/>
              <w:rPr>
                <w:szCs w:val="24"/>
              </w:rPr>
            </w:pPr>
            <w:proofErr w:type="spellStart"/>
            <w:r w:rsidRPr="00EE3676">
              <w:rPr>
                <w:szCs w:val="24"/>
                <w:u w:val="single"/>
              </w:rPr>
              <w:t>Andet</w:t>
            </w:r>
            <w:proofErr w:type="spellEnd"/>
            <w:r w:rsidRPr="00EE3676">
              <w:rPr>
                <w:szCs w:val="24"/>
                <w:u w:val="single"/>
              </w:rPr>
              <w:t xml:space="preserve"> </w:t>
            </w:r>
            <w:proofErr w:type="spellStart"/>
            <w:r w:rsidRPr="00EE3676">
              <w:rPr>
                <w:szCs w:val="24"/>
                <w:u w:val="single"/>
              </w:rPr>
              <w:t>materiale</w:t>
            </w:r>
            <w:proofErr w:type="spellEnd"/>
            <w:r w:rsidRPr="00EE3676">
              <w:rPr>
                <w:szCs w:val="24"/>
                <w:u w:val="single"/>
              </w:rPr>
              <w:t xml:space="preserve"> (</w:t>
            </w:r>
            <w:proofErr w:type="spellStart"/>
            <w:r w:rsidRPr="00EE3676">
              <w:rPr>
                <w:szCs w:val="24"/>
                <w:u w:val="single"/>
              </w:rPr>
              <w:t>hvis</w:t>
            </w:r>
            <w:proofErr w:type="spellEnd"/>
            <w:r w:rsidRPr="00EE3676">
              <w:rPr>
                <w:szCs w:val="24"/>
                <w:u w:val="single"/>
              </w:rPr>
              <w:t xml:space="preserve"> relevant) </w:t>
            </w:r>
          </w:p>
        </w:tc>
      </w:tr>
      <w:tr w:rsidR="002C6993" w:rsidRPr="00EE3676" w14:paraId="5069DA26" w14:textId="77777777" w:rsidTr="00562F4E">
        <w:tc>
          <w:tcPr>
            <w:tcW w:w="1493" w:type="dxa"/>
            <w:shd w:val="clear" w:color="auto" w:fill="auto"/>
            <w:vAlign w:val="center"/>
          </w:tcPr>
          <w:p w14:paraId="5305AC7B" w14:textId="77777777" w:rsidR="002C6993" w:rsidRPr="00EE3676" w:rsidRDefault="002C6993" w:rsidP="00D21872">
            <w:pPr>
              <w:spacing w:line="276" w:lineRule="auto"/>
              <w:rPr>
                <w:szCs w:val="24"/>
              </w:rPr>
            </w:pPr>
            <w:r w:rsidRPr="00EE3676">
              <w:rPr>
                <w:szCs w:val="24"/>
              </w:rPr>
              <w:t>Metode:</w:t>
            </w:r>
          </w:p>
        </w:tc>
        <w:tc>
          <w:tcPr>
            <w:tcW w:w="5538" w:type="dxa"/>
            <w:shd w:val="clear" w:color="auto" w:fill="auto"/>
            <w:vAlign w:val="center"/>
          </w:tcPr>
          <w:p w14:paraId="1BB6D72F" w14:textId="77777777" w:rsidR="002C6993" w:rsidRPr="00EE3676" w:rsidRDefault="002C6993" w:rsidP="003965ED">
            <w:pPr>
              <w:keepNext/>
              <w:spacing w:line="276" w:lineRule="auto"/>
              <w:rPr>
                <w:i/>
                <w:szCs w:val="24"/>
                <w:lang w:val="da-DK"/>
              </w:rPr>
            </w:pPr>
            <w:r w:rsidRPr="00EE3676">
              <w:rPr>
                <w:i/>
                <w:szCs w:val="24"/>
                <w:lang w:val="da-DK"/>
              </w:rPr>
              <w:t>[Angiv enten post/kurer]</w:t>
            </w:r>
          </w:p>
        </w:tc>
      </w:tr>
      <w:tr w:rsidR="002C6993" w:rsidRPr="00EE3676" w14:paraId="1FCE24FA" w14:textId="77777777" w:rsidTr="00562F4E">
        <w:tc>
          <w:tcPr>
            <w:tcW w:w="1493" w:type="dxa"/>
            <w:shd w:val="clear" w:color="auto" w:fill="auto"/>
            <w:vAlign w:val="center"/>
          </w:tcPr>
          <w:p w14:paraId="07E2C6DD" w14:textId="77777777" w:rsidR="002C6993" w:rsidRPr="00EE3676" w:rsidRDefault="002C6993" w:rsidP="00D21872">
            <w:pPr>
              <w:spacing w:line="276" w:lineRule="auto"/>
              <w:rPr>
                <w:szCs w:val="24"/>
              </w:rPr>
            </w:pPr>
            <w:proofErr w:type="spellStart"/>
            <w:r w:rsidRPr="00EE3676">
              <w:rPr>
                <w:szCs w:val="24"/>
              </w:rPr>
              <w:t>Adresse</w:t>
            </w:r>
            <w:proofErr w:type="spellEnd"/>
            <w:r w:rsidRPr="00EE3676">
              <w:rPr>
                <w:szCs w:val="24"/>
              </w:rPr>
              <w:t>:</w:t>
            </w:r>
          </w:p>
        </w:tc>
        <w:tc>
          <w:tcPr>
            <w:tcW w:w="5538" w:type="dxa"/>
            <w:shd w:val="clear" w:color="auto" w:fill="auto"/>
            <w:vAlign w:val="center"/>
          </w:tcPr>
          <w:p w14:paraId="21F3C4B5" w14:textId="77777777" w:rsidR="002C6993" w:rsidRPr="00EE3676" w:rsidRDefault="002C6993" w:rsidP="00D21872">
            <w:pPr>
              <w:keepNext/>
              <w:spacing w:line="276" w:lineRule="auto"/>
              <w:rPr>
                <w:i/>
                <w:szCs w:val="24"/>
              </w:rPr>
            </w:pPr>
            <w:r w:rsidRPr="00EE3676">
              <w:rPr>
                <w:i/>
                <w:szCs w:val="24"/>
              </w:rPr>
              <w:t>[</w:t>
            </w:r>
            <w:proofErr w:type="spellStart"/>
            <w:r w:rsidRPr="00EE3676">
              <w:rPr>
                <w:i/>
                <w:szCs w:val="24"/>
              </w:rPr>
              <w:t>Angiv</w:t>
            </w:r>
            <w:proofErr w:type="spellEnd"/>
            <w:r w:rsidRPr="00EE3676">
              <w:rPr>
                <w:i/>
                <w:szCs w:val="24"/>
              </w:rPr>
              <w:t xml:space="preserve"> </w:t>
            </w:r>
            <w:proofErr w:type="spellStart"/>
            <w:r w:rsidRPr="00EE3676">
              <w:rPr>
                <w:i/>
                <w:szCs w:val="24"/>
              </w:rPr>
              <w:t>en</w:t>
            </w:r>
            <w:proofErr w:type="spellEnd"/>
            <w:r w:rsidRPr="00EE3676">
              <w:rPr>
                <w:i/>
                <w:szCs w:val="24"/>
              </w:rPr>
              <w:t xml:space="preserve"> </w:t>
            </w:r>
            <w:proofErr w:type="spellStart"/>
            <w:r w:rsidRPr="00EE3676">
              <w:rPr>
                <w:i/>
                <w:szCs w:val="24"/>
              </w:rPr>
              <w:t>adresse</w:t>
            </w:r>
            <w:proofErr w:type="spellEnd"/>
            <w:proofErr w:type="gramStart"/>
            <w:r w:rsidRPr="00EE3676">
              <w:rPr>
                <w:i/>
                <w:szCs w:val="24"/>
              </w:rPr>
              <w:t>, ]</w:t>
            </w:r>
            <w:proofErr w:type="gramEnd"/>
          </w:p>
        </w:tc>
      </w:tr>
      <w:tr w:rsidR="002C6993" w:rsidRPr="00EE3676" w14:paraId="41D2D840" w14:textId="77777777" w:rsidTr="00562F4E">
        <w:tc>
          <w:tcPr>
            <w:tcW w:w="1493" w:type="dxa"/>
            <w:shd w:val="clear" w:color="auto" w:fill="auto"/>
            <w:vAlign w:val="center"/>
          </w:tcPr>
          <w:p w14:paraId="426D60C3" w14:textId="77777777" w:rsidR="002C6993" w:rsidRPr="00EE3676" w:rsidRDefault="002C6993" w:rsidP="00D21872">
            <w:pPr>
              <w:spacing w:line="276" w:lineRule="auto"/>
              <w:rPr>
                <w:szCs w:val="24"/>
              </w:rPr>
            </w:pPr>
            <w:proofErr w:type="spellStart"/>
            <w:r w:rsidRPr="00EE3676">
              <w:rPr>
                <w:szCs w:val="24"/>
              </w:rPr>
              <w:t>Kontakt</w:t>
            </w:r>
            <w:proofErr w:type="spellEnd"/>
            <w:r w:rsidRPr="00EE3676">
              <w:rPr>
                <w:szCs w:val="24"/>
              </w:rPr>
              <w:t>:</w:t>
            </w:r>
          </w:p>
        </w:tc>
        <w:tc>
          <w:tcPr>
            <w:tcW w:w="5538" w:type="dxa"/>
            <w:shd w:val="clear" w:color="auto" w:fill="auto"/>
            <w:vAlign w:val="center"/>
          </w:tcPr>
          <w:p w14:paraId="7925FFCA" w14:textId="77777777" w:rsidR="002C6993" w:rsidRPr="00EE3676" w:rsidRDefault="002C6993" w:rsidP="00D21872">
            <w:pPr>
              <w:keepNext/>
              <w:spacing w:line="276" w:lineRule="auto"/>
              <w:rPr>
                <w:i/>
                <w:szCs w:val="24"/>
                <w:lang w:val="da-DK"/>
              </w:rPr>
            </w:pPr>
            <w:r w:rsidRPr="00EE3676">
              <w:rPr>
                <w:i/>
                <w:szCs w:val="24"/>
                <w:lang w:val="da-DK"/>
              </w:rPr>
              <w:t>[angiv navn på en kontaktperson]</w:t>
            </w:r>
          </w:p>
        </w:tc>
      </w:tr>
    </w:tbl>
    <w:p w14:paraId="50BEF06E" w14:textId="77777777" w:rsidR="000F2073" w:rsidRPr="00EE3676" w:rsidRDefault="000F2073" w:rsidP="00D21872">
      <w:pPr>
        <w:spacing w:line="276" w:lineRule="auto"/>
        <w:rPr>
          <w:szCs w:val="24"/>
          <w:lang w:val="da-DK"/>
        </w:rPr>
      </w:pPr>
    </w:p>
    <w:p w14:paraId="481A9C5A" w14:textId="77777777" w:rsidR="000F2073" w:rsidRPr="00EE3676" w:rsidRDefault="000F2073" w:rsidP="00D21872">
      <w:pPr>
        <w:pStyle w:val="Header"/>
        <w:keepNext/>
        <w:keepLines/>
        <w:tabs>
          <w:tab w:val="clear" w:pos="4536"/>
          <w:tab w:val="clear" w:pos="9072"/>
        </w:tabs>
        <w:spacing w:line="276" w:lineRule="auto"/>
        <w:jc w:val="center"/>
        <w:rPr>
          <w:szCs w:val="24"/>
          <w:lang w:val="da-DK"/>
        </w:rPr>
      </w:pPr>
      <w:r w:rsidRPr="00EE3676">
        <w:rPr>
          <w:b/>
          <w:szCs w:val="24"/>
          <w:lang w:val="da-DK"/>
        </w:rPr>
        <w:t>III.</w:t>
      </w:r>
      <w:r w:rsidR="00E35F6D" w:rsidRPr="00EE3676">
        <w:rPr>
          <w:b/>
          <w:szCs w:val="24"/>
          <w:lang w:val="da-DK"/>
        </w:rPr>
        <w:t xml:space="preserve">  </w:t>
      </w:r>
      <w:r w:rsidR="002C6993" w:rsidRPr="00EE3676">
        <w:rPr>
          <w:b/>
          <w:szCs w:val="24"/>
          <w:u w:val="single"/>
          <w:lang w:val="da-DK"/>
        </w:rPr>
        <w:t xml:space="preserve">Svar på de påstande og anbringender der er fremsat </w:t>
      </w:r>
      <w:r w:rsidR="00D21872">
        <w:rPr>
          <w:b/>
          <w:szCs w:val="24"/>
          <w:u w:val="single"/>
          <w:lang w:val="da-DK"/>
        </w:rPr>
        <w:t>i</w:t>
      </w:r>
      <w:r w:rsidR="002C6993" w:rsidRPr="00EE3676">
        <w:rPr>
          <w:b/>
          <w:szCs w:val="24"/>
          <w:u w:val="single"/>
          <w:lang w:val="da-DK"/>
        </w:rPr>
        <w:t xml:space="preserve"> klagen</w:t>
      </w:r>
      <w:r w:rsidRPr="00EE3676">
        <w:rPr>
          <w:b/>
          <w:szCs w:val="24"/>
          <w:u w:val="single"/>
          <w:lang w:val="da-DK"/>
        </w:rPr>
        <w:t xml:space="preserve"> </w:t>
      </w:r>
    </w:p>
    <w:p w14:paraId="3FED1438" w14:textId="77777777" w:rsidR="000F2073" w:rsidRPr="00EE3676" w:rsidRDefault="000F2073" w:rsidP="00D21872">
      <w:pPr>
        <w:pStyle w:val="Header"/>
        <w:keepNext/>
        <w:keepLines/>
        <w:tabs>
          <w:tab w:val="clear" w:pos="4536"/>
          <w:tab w:val="clear" w:pos="9072"/>
        </w:tabs>
        <w:spacing w:line="276" w:lineRule="auto"/>
        <w:jc w:val="center"/>
        <w:rPr>
          <w:szCs w:val="24"/>
          <w:lang w:val="da-DK"/>
        </w:rPr>
      </w:pPr>
      <w:r w:rsidRPr="00EE3676">
        <w:rPr>
          <w:szCs w:val="24"/>
          <w:lang w:val="da-DK"/>
        </w:rPr>
        <w:t>(</w:t>
      </w:r>
      <w:r w:rsidR="002A7592" w:rsidRPr="009E62B1">
        <w:rPr>
          <w:szCs w:val="24"/>
          <w:lang w:val="da-DK"/>
        </w:rPr>
        <w:t>Artikel</w:t>
      </w:r>
      <w:r w:rsidR="002A7592" w:rsidRPr="001F20C0">
        <w:rPr>
          <w:szCs w:val="24"/>
          <w:lang w:val="da-DK"/>
        </w:rPr>
        <w:t xml:space="preserve"> 4(</w:t>
      </w:r>
      <w:r w:rsidR="002A7592" w:rsidRPr="007D1ABE">
        <w:rPr>
          <w:szCs w:val="24"/>
          <w:lang w:val="da-DK"/>
        </w:rPr>
        <w:t xml:space="preserve">4) i </w:t>
      </w:r>
      <w:r w:rsidR="002A7592" w:rsidRPr="00562F4E">
        <w:rPr>
          <w:lang w:val="da-DK"/>
        </w:rPr>
        <w:t xml:space="preserve">Forordning (EU) 2019/517; </w:t>
      </w:r>
      <w:r w:rsidR="00A65595">
        <w:rPr>
          <w:szCs w:val="24"/>
          <w:lang w:val="da-DK"/>
        </w:rPr>
        <w:t>ATB</w:t>
      </w:r>
      <w:r w:rsidR="00501D46" w:rsidRPr="00EE3676">
        <w:rPr>
          <w:szCs w:val="24"/>
          <w:lang w:val="da-DK"/>
        </w:rPr>
        <w:t>-Reglerne</w:t>
      </w:r>
      <w:r w:rsidRPr="00EE3676">
        <w:rPr>
          <w:szCs w:val="24"/>
          <w:lang w:val="da-DK"/>
        </w:rPr>
        <w:t xml:space="preserve">, </w:t>
      </w:r>
      <w:r w:rsidR="002C6993" w:rsidRPr="00EE3676">
        <w:rPr>
          <w:szCs w:val="24"/>
          <w:lang w:val="da-DK"/>
        </w:rPr>
        <w:t>p</w:t>
      </w:r>
      <w:r w:rsidR="00501D46" w:rsidRPr="00EE3676">
        <w:rPr>
          <w:szCs w:val="24"/>
          <w:lang w:val="da-DK"/>
        </w:rPr>
        <w:t>kt</w:t>
      </w:r>
      <w:r w:rsidR="002C6993" w:rsidRPr="00EE3676">
        <w:rPr>
          <w:szCs w:val="24"/>
          <w:lang w:val="da-DK"/>
        </w:rPr>
        <w:t>.</w:t>
      </w:r>
      <w:r w:rsidRPr="00EE3676">
        <w:rPr>
          <w:szCs w:val="24"/>
          <w:lang w:val="da-DK"/>
        </w:rPr>
        <w:t xml:space="preserve"> </w:t>
      </w:r>
      <w:r w:rsidR="003965ED">
        <w:rPr>
          <w:szCs w:val="24"/>
          <w:lang w:val="da-DK"/>
        </w:rPr>
        <w:t xml:space="preserve"> </w:t>
      </w:r>
      <w:r w:rsidR="00ED7453" w:rsidRPr="00EE3676">
        <w:rPr>
          <w:szCs w:val="24"/>
          <w:lang w:val="da-DK"/>
        </w:rPr>
        <w:t>B(1</w:t>
      </w:r>
      <w:r w:rsidR="001B7BB4" w:rsidRPr="00EE3676">
        <w:rPr>
          <w:szCs w:val="24"/>
          <w:lang w:val="da-DK"/>
        </w:rPr>
        <w:t>1</w:t>
      </w:r>
      <w:r w:rsidR="00ED7453" w:rsidRPr="00EE3676">
        <w:rPr>
          <w:szCs w:val="24"/>
          <w:lang w:val="da-DK"/>
        </w:rPr>
        <w:t>)(</w:t>
      </w:r>
      <w:r w:rsidR="001B7BB4" w:rsidRPr="00EE3676">
        <w:rPr>
          <w:szCs w:val="24"/>
          <w:lang w:val="da-DK"/>
        </w:rPr>
        <w:t>d</w:t>
      </w:r>
      <w:r w:rsidR="00ED7453" w:rsidRPr="00EE3676">
        <w:rPr>
          <w:szCs w:val="24"/>
          <w:lang w:val="da-DK"/>
        </w:rPr>
        <w:t>)(1)</w:t>
      </w:r>
      <w:r w:rsidR="001B7BB4" w:rsidRPr="00EE3676">
        <w:rPr>
          <w:szCs w:val="24"/>
          <w:lang w:val="da-DK"/>
        </w:rPr>
        <w:t xml:space="preserve">, B(11)(e), B(11)(f) </w:t>
      </w:r>
      <w:r w:rsidR="002C6993" w:rsidRPr="00EE3676">
        <w:rPr>
          <w:szCs w:val="24"/>
          <w:lang w:val="da-DK"/>
        </w:rPr>
        <w:t>og</w:t>
      </w:r>
      <w:r w:rsidR="00ED7453" w:rsidRPr="00EE3676">
        <w:rPr>
          <w:szCs w:val="24"/>
          <w:lang w:val="da-DK"/>
        </w:rPr>
        <w:t xml:space="preserve"> B(3)(</w:t>
      </w:r>
      <w:r w:rsidR="00215627" w:rsidRPr="00EE3676">
        <w:rPr>
          <w:szCs w:val="24"/>
          <w:lang w:val="da-DK"/>
        </w:rPr>
        <w:t>b</w:t>
      </w:r>
      <w:r w:rsidR="00ED7453" w:rsidRPr="00EE3676">
        <w:rPr>
          <w:szCs w:val="24"/>
          <w:lang w:val="da-DK"/>
        </w:rPr>
        <w:t>)(6)</w:t>
      </w:r>
      <w:r w:rsidRPr="00EE3676">
        <w:rPr>
          <w:szCs w:val="24"/>
          <w:lang w:val="da-DK"/>
        </w:rPr>
        <w:t>)</w:t>
      </w:r>
    </w:p>
    <w:p w14:paraId="052D74ED" w14:textId="77777777" w:rsidR="000F2073" w:rsidRPr="00EE3676" w:rsidRDefault="000F2073" w:rsidP="00D21872">
      <w:pPr>
        <w:pStyle w:val="Header"/>
        <w:keepNext/>
        <w:keepLines/>
        <w:tabs>
          <w:tab w:val="clear" w:pos="4536"/>
          <w:tab w:val="clear" w:pos="9072"/>
        </w:tabs>
        <w:spacing w:line="276" w:lineRule="auto"/>
        <w:jc w:val="center"/>
        <w:rPr>
          <w:szCs w:val="24"/>
          <w:lang w:val="da-DK"/>
        </w:rPr>
      </w:pPr>
    </w:p>
    <w:p w14:paraId="3BEB4DA3" w14:textId="77777777" w:rsidR="00DD2D26" w:rsidRPr="00EE3676" w:rsidRDefault="000F2073" w:rsidP="00264A98">
      <w:pPr>
        <w:pStyle w:val="Header"/>
        <w:keepLines/>
        <w:spacing w:line="276" w:lineRule="auto"/>
        <w:rPr>
          <w:i/>
          <w:szCs w:val="24"/>
          <w:lang w:val="da-DK"/>
        </w:rPr>
      </w:pPr>
      <w:r w:rsidRPr="00EE3676">
        <w:rPr>
          <w:i/>
          <w:szCs w:val="24"/>
          <w:lang w:val="da-DK"/>
        </w:rPr>
        <w:t>[</w:t>
      </w:r>
      <w:r w:rsidR="002C6993" w:rsidRPr="00EE3676">
        <w:rPr>
          <w:i/>
          <w:szCs w:val="24"/>
          <w:lang w:val="da-DK"/>
        </w:rPr>
        <w:t>Når du udfylder denne sektion må du ikke overskride grænsen på maksimalt 500</w:t>
      </w:r>
      <w:r w:rsidR="006155D1">
        <w:rPr>
          <w:i/>
          <w:szCs w:val="24"/>
          <w:lang w:val="da-DK"/>
        </w:rPr>
        <w:t>0</w:t>
      </w:r>
      <w:r w:rsidR="002C6993" w:rsidRPr="00EE3676">
        <w:rPr>
          <w:i/>
          <w:szCs w:val="24"/>
          <w:lang w:val="da-DK"/>
        </w:rPr>
        <w:t xml:space="preserve"> ord, jf.  de Supplerende regler, pkt. 11(b).</w:t>
      </w:r>
      <w:r w:rsidR="003965ED">
        <w:rPr>
          <w:i/>
          <w:szCs w:val="24"/>
          <w:lang w:val="da-DK"/>
        </w:rPr>
        <w:t xml:space="preserve"> </w:t>
      </w:r>
      <w:r w:rsidR="002C6993" w:rsidRPr="00EE3676">
        <w:rPr>
          <w:i/>
          <w:szCs w:val="24"/>
          <w:lang w:val="da-DK"/>
        </w:rPr>
        <w:t xml:space="preserve"> Relevant dokumentation til støtte for svaret skal fremsendes som bilag med en bilagsoversigt. Sådanne bilag skal opfylde betingelserne i de Supplerende regler. </w:t>
      </w:r>
    </w:p>
    <w:p w14:paraId="4D0E4021" w14:textId="77777777" w:rsidR="000F2073" w:rsidRPr="00EE3676" w:rsidRDefault="000F2073" w:rsidP="00D21872">
      <w:pPr>
        <w:spacing w:line="276" w:lineRule="auto"/>
        <w:rPr>
          <w:szCs w:val="24"/>
          <w:lang w:val="da-DK"/>
        </w:rPr>
      </w:pPr>
    </w:p>
    <w:p w14:paraId="36BF0AA1" w14:textId="77777777" w:rsidR="000F2073" w:rsidRPr="00EE3676" w:rsidRDefault="000F2073" w:rsidP="00D21872">
      <w:pPr>
        <w:spacing w:line="276" w:lineRule="auto"/>
        <w:rPr>
          <w:i/>
          <w:szCs w:val="24"/>
          <w:lang w:val="da-DK"/>
        </w:rPr>
      </w:pPr>
      <w:r w:rsidRPr="00EE3676">
        <w:rPr>
          <w:szCs w:val="24"/>
          <w:lang w:val="da-DK"/>
        </w:rPr>
        <w:t>[5.]</w:t>
      </w:r>
      <w:r w:rsidRPr="00EE3676">
        <w:rPr>
          <w:szCs w:val="24"/>
          <w:lang w:val="da-DK"/>
        </w:rPr>
        <w:tab/>
      </w:r>
      <w:r w:rsidR="002C6993" w:rsidRPr="00EE3676">
        <w:rPr>
          <w:szCs w:val="24"/>
          <w:lang w:val="da-DK"/>
        </w:rPr>
        <w:t>Indklagede svarer hermed på de påstande og anbringender, der er fremsat i klagen, og anmoder det nævn om ikke at give klageren medhold</w:t>
      </w:r>
      <w:r w:rsidR="000B03E0" w:rsidRPr="00EE3676">
        <w:rPr>
          <w:szCs w:val="24"/>
          <w:lang w:val="da-DK"/>
        </w:rPr>
        <w:t xml:space="preserve"> i de ønskede foranstaltninger</w:t>
      </w:r>
      <w:r w:rsidR="002C6993" w:rsidRPr="00EE3676">
        <w:rPr>
          <w:szCs w:val="24"/>
          <w:lang w:val="da-DK"/>
        </w:rPr>
        <w:t xml:space="preserve">. </w:t>
      </w:r>
    </w:p>
    <w:p w14:paraId="5A0797C1" w14:textId="77777777" w:rsidR="000F2073" w:rsidRPr="00EE3676" w:rsidRDefault="000F2073" w:rsidP="00D21872">
      <w:pPr>
        <w:pStyle w:val="Header"/>
        <w:tabs>
          <w:tab w:val="clear" w:pos="4536"/>
          <w:tab w:val="clear" w:pos="9072"/>
        </w:tabs>
        <w:spacing w:line="276" w:lineRule="auto"/>
        <w:rPr>
          <w:szCs w:val="24"/>
          <w:lang w:val="da-DK"/>
        </w:rPr>
      </w:pPr>
    </w:p>
    <w:p w14:paraId="7055BC13" w14:textId="77777777" w:rsidR="000F2073" w:rsidRPr="006155D1" w:rsidRDefault="000F2073" w:rsidP="00D21872">
      <w:pPr>
        <w:pStyle w:val="Default"/>
        <w:spacing w:line="276" w:lineRule="auto"/>
        <w:rPr>
          <w:rFonts w:ascii="Times New Roman" w:hAnsi="Times New Roman" w:cs="Times New Roman"/>
          <w:i/>
        </w:rPr>
      </w:pPr>
      <w:r w:rsidRPr="006155D1">
        <w:rPr>
          <w:rFonts w:ascii="Times New Roman" w:hAnsi="Times New Roman" w:cs="Times New Roman"/>
          <w:i/>
        </w:rPr>
        <w:t>[</w:t>
      </w:r>
      <w:r w:rsidR="00A65595">
        <w:rPr>
          <w:rFonts w:ascii="Times New Roman" w:hAnsi="Times New Roman" w:cs="Times New Roman"/>
          <w:i/>
        </w:rPr>
        <w:t>ATB</w:t>
      </w:r>
      <w:r w:rsidR="00501D46" w:rsidRPr="00EE3676">
        <w:rPr>
          <w:rFonts w:ascii="Times New Roman" w:hAnsi="Times New Roman" w:cs="Times New Roman"/>
          <w:i/>
        </w:rPr>
        <w:t>-Reglerne</w:t>
      </w:r>
      <w:r w:rsidR="00A0624A" w:rsidRPr="00EE3676">
        <w:rPr>
          <w:rFonts w:ascii="Times New Roman" w:hAnsi="Times New Roman" w:cs="Times New Roman"/>
          <w:i/>
        </w:rPr>
        <w:t>s</w:t>
      </w:r>
      <w:r w:rsidR="003965ED">
        <w:rPr>
          <w:rFonts w:ascii="Times New Roman" w:hAnsi="Times New Roman" w:cs="Times New Roman"/>
          <w:i/>
        </w:rPr>
        <w:t>,p</w:t>
      </w:r>
      <w:r w:rsidR="00501D46" w:rsidRPr="00EE3676">
        <w:rPr>
          <w:rFonts w:ascii="Times New Roman" w:hAnsi="Times New Roman" w:cs="Times New Roman"/>
          <w:i/>
        </w:rPr>
        <w:t>kt.</w:t>
      </w:r>
      <w:r w:rsidRPr="00EE3676">
        <w:rPr>
          <w:rFonts w:ascii="Times New Roman" w:hAnsi="Times New Roman" w:cs="Times New Roman"/>
          <w:i/>
        </w:rPr>
        <w:t xml:space="preserve"> </w:t>
      </w:r>
      <w:r w:rsidR="003965ED">
        <w:rPr>
          <w:rFonts w:ascii="Times New Roman" w:hAnsi="Times New Roman" w:cs="Times New Roman"/>
          <w:i/>
        </w:rPr>
        <w:t xml:space="preserve"> </w:t>
      </w:r>
      <w:r w:rsidR="00ED7453" w:rsidRPr="00EE3676">
        <w:rPr>
          <w:rFonts w:ascii="Times New Roman" w:hAnsi="Times New Roman" w:cs="Times New Roman"/>
          <w:i/>
        </w:rPr>
        <w:t>B(3)(b)(6)</w:t>
      </w:r>
      <w:r w:rsidRPr="00EE3676">
        <w:rPr>
          <w:rFonts w:ascii="Times New Roman" w:hAnsi="Times New Roman" w:cs="Times New Roman"/>
          <w:i/>
        </w:rPr>
        <w:t xml:space="preserve"> </w:t>
      </w:r>
      <w:r w:rsidR="00996E61" w:rsidRPr="00EE3676">
        <w:rPr>
          <w:rFonts w:ascii="Times New Roman" w:hAnsi="Times New Roman" w:cs="Times New Roman"/>
          <w:i/>
        </w:rPr>
        <w:t>anfører at indklagede i sit svar skal angive begrundelse</w:t>
      </w:r>
      <w:r w:rsidR="00996E61" w:rsidRPr="006155D1">
        <w:rPr>
          <w:rFonts w:ascii="Times New Roman" w:hAnsi="Times New Roman" w:cs="Times New Roman"/>
          <w:i/>
        </w:rPr>
        <w:t>n for sit svar på klagen.</w:t>
      </w:r>
      <w:r w:rsidR="003965ED">
        <w:rPr>
          <w:rFonts w:ascii="Times New Roman" w:hAnsi="Times New Roman" w:cs="Times New Roman"/>
          <w:i/>
        </w:rPr>
        <w:t xml:space="preserve"> </w:t>
      </w:r>
      <w:r w:rsidR="00996E61" w:rsidRPr="006155D1">
        <w:rPr>
          <w:rFonts w:ascii="Times New Roman" w:hAnsi="Times New Roman" w:cs="Times New Roman"/>
          <w:i/>
        </w:rPr>
        <w:t xml:space="preserve"> For at klageren kan få medhold skal vedkommende godtgøre, at hver af de tre betingelser i</w:t>
      </w:r>
      <w:r w:rsidR="006155D1">
        <w:rPr>
          <w:rFonts w:ascii="Times New Roman" w:hAnsi="Times New Roman" w:cs="Times New Roman"/>
          <w:i/>
        </w:rPr>
        <w:t xml:space="preserve"> </w:t>
      </w:r>
      <w:r w:rsidR="00A65595">
        <w:rPr>
          <w:rFonts w:ascii="Times New Roman" w:hAnsi="Times New Roman" w:cs="Times New Roman"/>
          <w:i/>
        </w:rPr>
        <w:t>ATB</w:t>
      </w:r>
      <w:r w:rsidR="00501D46" w:rsidRPr="006155D1">
        <w:rPr>
          <w:rFonts w:ascii="Times New Roman" w:hAnsi="Times New Roman" w:cs="Times New Roman"/>
          <w:i/>
        </w:rPr>
        <w:t>-Reglerne</w:t>
      </w:r>
      <w:r w:rsidR="00996E61" w:rsidRPr="006155D1">
        <w:rPr>
          <w:rFonts w:ascii="Times New Roman" w:hAnsi="Times New Roman" w:cs="Times New Roman"/>
          <w:i/>
        </w:rPr>
        <w:t>s</w:t>
      </w:r>
      <w:r w:rsidR="009139DE" w:rsidRPr="006155D1">
        <w:rPr>
          <w:rFonts w:ascii="Times New Roman" w:hAnsi="Times New Roman" w:cs="Times New Roman"/>
          <w:i/>
        </w:rPr>
        <w:t xml:space="preserve">, </w:t>
      </w:r>
      <w:r w:rsidR="00996E61" w:rsidRPr="006155D1">
        <w:rPr>
          <w:rFonts w:ascii="Times New Roman" w:hAnsi="Times New Roman" w:cs="Times New Roman"/>
          <w:i/>
        </w:rPr>
        <w:t>p</w:t>
      </w:r>
      <w:r w:rsidR="00501D46" w:rsidRPr="006155D1">
        <w:rPr>
          <w:rFonts w:ascii="Times New Roman" w:hAnsi="Times New Roman" w:cs="Times New Roman"/>
          <w:i/>
        </w:rPr>
        <w:t>kt.</w:t>
      </w:r>
      <w:r w:rsidR="003965ED">
        <w:rPr>
          <w:rFonts w:ascii="Times New Roman" w:hAnsi="Times New Roman" w:cs="Times New Roman"/>
          <w:i/>
        </w:rPr>
        <w:t xml:space="preserve"> </w:t>
      </w:r>
      <w:r w:rsidR="009139DE" w:rsidRPr="006155D1">
        <w:rPr>
          <w:rFonts w:ascii="Times New Roman" w:hAnsi="Times New Roman" w:cs="Times New Roman"/>
          <w:i/>
        </w:rPr>
        <w:t xml:space="preserve"> B(11)</w:t>
      </w:r>
      <w:r w:rsidR="00AD3BB4" w:rsidRPr="006155D1">
        <w:rPr>
          <w:rFonts w:ascii="Times New Roman" w:hAnsi="Times New Roman" w:cs="Times New Roman"/>
          <w:i/>
        </w:rPr>
        <w:t>(d)(1)</w:t>
      </w:r>
      <w:r w:rsidR="00B26057" w:rsidRPr="006155D1">
        <w:rPr>
          <w:rFonts w:ascii="Times New Roman" w:hAnsi="Times New Roman" w:cs="Times New Roman"/>
          <w:i/>
        </w:rPr>
        <w:t xml:space="preserve"> </w:t>
      </w:r>
      <w:r w:rsidR="00996E61" w:rsidRPr="006155D1">
        <w:rPr>
          <w:rFonts w:ascii="Times New Roman" w:hAnsi="Times New Roman" w:cs="Times New Roman"/>
          <w:i/>
        </w:rPr>
        <w:t>er opfyldte</w:t>
      </w:r>
      <w:r w:rsidRPr="006155D1">
        <w:rPr>
          <w:rFonts w:ascii="Times New Roman" w:hAnsi="Times New Roman" w:cs="Times New Roman"/>
          <w:i/>
        </w:rPr>
        <w:t>.</w:t>
      </w:r>
      <w:r w:rsidR="003965ED">
        <w:rPr>
          <w:rFonts w:ascii="Times New Roman" w:hAnsi="Times New Roman" w:cs="Times New Roman"/>
          <w:i/>
        </w:rPr>
        <w:t xml:space="preserve"> </w:t>
      </w:r>
      <w:r w:rsidR="00996E61" w:rsidRPr="006155D1">
        <w:rPr>
          <w:rFonts w:ascii="Times New Roman" w:hAnsi="Times New Roman" w:cs="Times New Roman"/>
          <w:i/>
        </w:rPr>
        <w:t xml:space="preserve"> Med henvisning til p</w:t>
      </w:r>
      <w:r w:rsidR="00501D46" w:rsidRPr="006155D1">
        <w:rPr>
          <w:rFonts w:ascii="Times New Roman" w:hAnsi="Times New Roman" w:cs="Times New Roman"/>
          <w:i/>
        </w:rPr>
        <w:t>kt.</w:t>
      </w:r>
      <w:r w:rsidR="003965ED">
        <w:rPr>
          <w:rFonts w:ascii="Times New Roman" w:hAnsi="Times New Roman" w:cs="Times New Roman"/>
          <w:i/>
        </w:rPr>
        <w:t xml:space="preserve"> </w:t>
      </w:r>
      <w:r w:rsidR="008A0AAD" w:rsidRPr="006155D1">
        <w:rPr>
          <w:rFonts w:ascii="Times New Roman" w:hAnsi="Times New Roman" w:cs="Times New Roman"/>
          <w:i/>
        </w:rPr>
        <w:t xml:space="preserve"> B(11)(d)(1)</w:t>
      </w:r>
      <w:r w:rsidR="00996E61" w:rsidRPr="006155D1">
        <w:rPr>
          <w:rFonts w:ascii="Times New Roman" w:hAnsi="Times New Roman" w:cs="Times New Roman"/>
          <w:i/>
        </w:rPr>
        <w:t xml:space="preserve"> kan indklagede i dette afsnit adressere nogle eller alle de følgende emner,</w:t>
      </w:r>
      <w:r w:rsidR="006155D1">
        <w:rPr>
          <w:rFonts w:ascii="Times New Roman" w:hAnsi="Times New Roman" w:cs="Times New Roman"/>
          <w:i/>
        </w:rPr>
        <w:t xml:space="preserve"> i</w:t>
      </w:r>
      <w:r w:rsidR="00996E61" w:rsidRPr="006155D1">
        <w:rPr>
          <w:rFonts w:ascii="Times New Roman" w:hAnsi="Times New Roman" w:cs="Times New Roman"/>
          <w:i/>
        </w:rPr>
        <w:t xml:space="preserve"> det omfa</w:t>
      </w:r>
      <w:r w:rsidR="006155D1">
        <w:rPr>
          <w:rFonts w:ascii="Times New Roman" w:hAnsi="Times New Roman" w:cs="Times New Roman"/>
          <w:i/>
        </w:rPr>
        <w:t>n</w:t>
      </w:r>
      <w:r w:rsidR="00996E61" w:rsidRPr="006155D1">
        <w:rPr>
          <w:rFonts w:ascii="Times New Roman" w:hAnsi="Times New Roman" w:cs="Times New Roman"/>
          <w:i/>
        </w:rPr>
        <w:t>g, det er relevant og kan understøttes af beviser:</w:t>
      </w:r>
    </w:p>
    <w:p w14:paraId="241D1380" w14:textId="77777777" w:rsidR="000F2073" w:rsidRPr="006155D1" w:rsidRDefault="000F2073" w:rsidP="00D21872">
      <w:pPr>
        <w:pStyle w:val="Header"/>
        <w:tabs>
          <w:tab w:val="clear" w:pos="4536"/>
          <w:tab w:val="clear" w:pos="9072"/>
          <w:tab w:val="num" w:pos="930"/>
        </w:tabs>
        <w:spacing w:line="276" w:lineRule="auto"/>
        <w:rPr>
          <w:i/>
          <w:szCs w:val="24"/>
          <w:lang w:val="da-DK"/>
        </w:rPr>
      </w:pPr>
    </w:p>
    <w:p w14:paraId="0A81CCE0" w14:textId="77777777" w:rsidR="00EE3676" w:rsidRDefault="00996E61" w:rsidP="00D21872">
      <w:pPr>
        <w:numPr>
          <w:ilvl w:val="0"/>
          <w:numId w:val="36"/>
        </w:numPr>
        <w:spacing w:line="276" w:lineRule="auto"/>
        <w:rPr>
          <w:b/>
          <w:szCs w:val="24"/>
          <w:u w:val="single"/>
          <w:lang w:val="da-DK"/>
        </w:rPr>
      </w:pPr>
      <w:r w:rsidRPr="006155D1">
        <w:rPr>
          <w:b/>
          <w:szCs w:val="24"/>
          <w:lang w:val="da-DK"/>
        </w:rPr>
        <w:t>Hvorvidt</w:t>
      </w:r>
      <w:r w:rsidR="00EE3676">
        <w:rPr>
          <w:b/>
          <w:szCs w:val="24"/>
          <w:lang w:val="da-DK"/>
        </w:rPr>
        <w:t xml:space="preserve"> </w:t>
      </w:r>
      <w:r w:rsidRPr="006155D1">
        <w:rPr>
          <w:b/>
          <w:szCs w:val="24"/>
          <w:lang w:val="da-DK"/>
        </w:rPr>
        <w:t>d</w:t>
      </w:r>
      <w:r w:rsidRPr="00EE3676">
        <w:rPr>
          <w:b/>
          <w:szCs w:val="24"/>
          <w:lang w:val="da-DK"/>
        </w:rPr>
        <w:t>omænenavnet(ne) er det samme som eller til forveksli</w:t>
      </w:r>
      <w:r w:rsidRPr="006155D1">
        <w:rPr>
          <w:b/>
          <w:szCs w:val="24"/>
          <w:lang w:val="da-DK"/>
        </w:rPr>
        <w:t xml:space="preserve">ng ligner et navn, hvortil klageren har en rettighed der er anerkendt eller indrømmet i national ret eller i </w:t>
      </w:r>
      <w:r w:rsidR="002A7592">
        <w:rPr>
          <w:b/>
          <w:szCs w:val="24"/>
          <w:lang w:val="da-DK"/>
        </w:rPr>
        <w:t>EU-</w:t>
      </w:r>
      <w:r w:rsidR="002A7592" w:rsidRPr="006155D1">
        <w:rPr>
          <w:b/>
          <w:szCs w:val="24"/>
          <w:lang w:val="da-DK"/>
        </w:rPr>
        <w:t>retten</w:t>
      </w:r>
      <w:r w:rsidR="002A7592" w:rsidRPr="006155D1" w:rsidDel="00F05C5B">
        <w:rPr>
          <w:b/>
          <w:szCs w:val="24"/>
          <w:u w:val="single"/>
          <w:lang w:val="da-DK"/>
        </w:rPr>
        <w:t xml:space="preserve"> </w:t>
      </w:r>
    </w:p>
    <w:p w14:paraId="309D69C5" w14:textId="77777777" w:rsidR="00BD4790" w:rsidRPr="006155D1" w:rsidRDefault="00BD4790" w:rsidP="00D21872">
      <w:pPr>
        <w:spacing w:line="276" w:lineRule="auto"/>
        <w:ind w:left="410"/>
        <w:rPr>
          <w:szCs w:val="24"/>
          <w:lang w:val="da-DK"/>
        </w:rPr>
      </w:pPr>
      <w:r w:rsidRPr="00EE3676">
        <w:rPr>
          <w:szCs w:val="24"/>
          <w:lang w:val="da-DK"/>
        </w:rPr>
        <w:lastRenderedPageBreak/>
        <w:t>(</w:t>
      </w:r>
      <w:r w:rsidR="00996E61" w:rsidRPr="00EE3676">
        <w:rPr>
          <w:szCs w:val="24"/>
          <w:lang w:val="da-DK"/>
        </w:rPr>
        <w:t>;</w:t>
      </w:r>
      <w:r w:rsidR="00A65595">
        <w:rPr>
          <w:szCs w:val="24"/>
          <w:lang w:val="da-DK"/>
        </w:rPr>
        <w:t>ATB</w:t>
      </w:r>
      <w:r w:rsidR="00996E61" w:rsidRPr="00EE3676">
        <w:rPr>
          <w:szCs w:val="24"/>
          <w:lang w:val="da-DK"/>
        </w:rPr>
        <w:t xml:space="preserve">-Reglerne, pkt. </w:t>
      </w:r>
      <w:r w:rsidR="003965ED">
        <w:rPr>
          <w:szCs w:val="24"/>
          <w:lang w:val="da-DK"/>
        </w:rPr>
        <w:t xml:space="preserve"> </w:t>
      </w:r>
      <w:r w:rsidR="00D472AD" w:rsidRPr="006155D1">
        <w:rPr>
          <w:szCs w:val="24"/>
          <w:lang w:val="da-DK"/>
        </w:rPr>
        <w:t>B(11)(d)</w:t>
      </w:r>
      <w:r w:rsidR="001B7BB4" w:rsidRPr="006155D1">
        <w:rPr>
          <w:szCs w:val="24"/>
          <w:lang w:val="da-DK"/>
        </w:rPr>
        <w:t>(1)</w:t>
      </w:r>
      <w:r w:rsidR="00D472AD" w:rsidRPr="006155D1">
        <w:rPr>
          <w:szCs w:val="24"/>
          <w:lang w:val="da-DK"/>
        </w:rPr>
        <w:t>(i)</w:t>
      </w:r>
      <w:r w:rsidRPr="006155D1">
        <w:rPr>
          <w:szCs w:val="24"/>
          <w:lang w:val="da-DK"/>
        </w:rPr>
        <w:t>)</w:t>
      </w:r>
    </w:p>
    <w:p w14:paraId="21EF6D7B" w14:textId="77777777" w:rsidR="006155D1" w:rsidRDefault="000F2073" w:rsidP="00D21872">
      <w:pPr>
        <w:pStyle w:val="Header"/>
        <w:tabs>
          <w:tab w:val="clear" w:pos="4536"/>
          <w:tab w:val="clear" w:pos="9072"/>
          <w:tab w:val="num" w:pos="567"/>
        </w:tabs>
        <w:spacing w:line="276" w:lineRule="auto"/>
        <w:rPr>
          <w:i/>
          <w:szCs w:val="24"/>
          <w:lang w:val="da-DK"/>
        </w:rPr>
      </w:pPr>
      <w:r w:rsidRPr="006155D1">
        <w:rPr>
          <w:i/>
          <w:szCs w:val="24"/>
          <w:lang w:val="da-DK"/>
        </w:rPr>
        <w:tab/>
      </w:r>
    </w:p>
    <w:p w14:paraId="7947C306" w14:textId="77777777" w:rsidR="000F2073" w:rsidRPr="006155D1" w:rsidRDefault="000F2073" w:rsidP="00D21872">
      <w:pPr>
        <w:pStyle w:val="Header"/>
        <w:tabs>
          <w:tab w:val="clear" w:pos="4536"/>
          <w:tab w:val="clear" w:pos="9072"/>
          <w:tab w:val="num" w:pos="567"/>
        </w:tabs>
        <w:spacing w:line="276" w:lineRule="auto"/>
        <w:rPr>
          <w:i/>
          <w:szCs w:val="24"/>
          <w:lang w:val="da-DK"/>
        </w:rPr>
      </w:pPr>
      <w:r w:rsidRPr="006155D1">
        <w:rPr>
          <w:i/>
          <w:szCs w:val="24"/>
          <w:lang w:val="da-DK"/>
        </w:rPr>
        <w:t>[</w:t>
      </w:r>
      <w:r w:rsidR="00906AB2" w:rsidRPr="006155D1">
        <w:rPr>
          <w:i/>
          <w:szCs w:val="24"/>
          <w:lang w:val="da-DK"/>
        </w:rPr>
        <w:t>I denne forbindelse kan du for eksempel overveje følgende</w:t>
      </w:r>
      <w:r w:rsidRPr="006155D1">
        <w:rPr>
          <w:i/>
          <w:szCs w:val="24"/>
          <w:lang w:val="da-DK"/>
        </w:rPr>
        <w:t>:]</w:t>
      </w:r>
    </w:p>
    <w:p w14:paraId="5111B7FD" w14:textId="77777777" w:rsidR="00264A98" w:rsidRDefault="00264A98" w:rsidP="00264A98">
      <w:pPr>
        <w:pStyle w:val="Header"/>
        <w:tabs>
          <w:tab w:val="clear" w:pos="4536"/>
          <w:tab w:val="clear" w:pos="9072"/>
        </w:tabs>
        <w:spacing w:line="276" w:lineRule="auto"/>
        <w:rPr>
          <w:i/>
          <w:szCs w:val="24"/>
          <w:lang w:val="da-DK"/>
        </w:rPr>
      </w:pPr>
    </w:p>
    <w:p w14:paraId="2FCC33A9" w14:textId="77777777" w:rsidR="000F2073" w:rsidRPr="006155D1" w:rsidRDefault="000F2073" w:rsidP="00264A98">
      <w:pPr>
        <w:pStyle w:val="Header"/>
        <w:tabs>
          <w:tab w:val="clear" w:pos="4536"/>
          <w:tab w:val="clear" w:pos="9072"/>
        </w:tabs>
        <w:spacing w:line="276" w:lineRule="auto"/>
        <w:rPr>
          <w:i/>
          <w:szCs w:val="24"/>
          <w:lang w:val="da-DK"/>
        </w:rPr>
      </w:pPr>
      <w:r w:rsidRPr="006155D1">
        <w:rPr>
          <w:i/>
          <w:szCs w:val="24"/>
          <w:lang w:val="da-DK"/>
        </w:rPr>
        <w:t>[</w:t>
      </w:r>
      <w:r w:rsidR="00906AB2" w:rsidRPr="006155D1">
        <w:rPr>
          <w:i/>
          <w:szCs w:val="24"/>
          <w:lang w:val="da-DK"/>
        </w:rPr>
        <w:t>At stille spørgsmålstegn ved det</w:t>
      </w:r>
      <w:r w:rsidR="006155D1">
        <w:rPr>
          <w:i/>
          <w:szCs w:val="24"/>
          <w:lang w:val="da-DK"/>
        </w:rPr>
        <w:t xml:space="preserve"> </w:t>
      </w:r>
      <w:r w:rsidR="00906AB2" w:rsidRPr="006155D1">
        <w:rPr>
          <w:i/>
          <w:szCs w:val="24"/>
          <w:lang w:val="da-DK"/>
        </w:rPr>
        <w:t xml:space="preserve">eller de navne, hvortil klageren påberåber sig at have en rettighed der er anerkendt eller indrømmet i national ret eller i </w:t>
      </w:r>
      <w:r w:rsidR="002A7592">
        <w:rPr>
          <w:i/>
          <w:szCs w:val="24"/>
          <w:lang w:val="da-DK"/>
        </w:rPr>
        <w:t>EU-</w:t>
      </w:r>
      <w:r w:rsidR="00906AB2" w:rsidRPr="006155D1">
        <w:rPr>
          <w:i/>
          <w:szCs w:val="24"/>
          <w:lang w:val="da-DK"/>
        </w:rPr>
        <w:t>retten</w:t>
      </w:r>
      <w:r w:rsidR="00264A98">
        <w:rPr>
          <w:i/>
          <w:szCs w:val="24"/>
          <w:lang w:val="da-DK"/>
        </w:rPr>
        <w:t>]</w:t>
      </w:r>
      <w:r w:rsidR="00906AB2" w:rsidRPr="006155D1" w:rsidDel="00F05C5B">
        <w:rPr>
          <w:b/>
          <w:szCs w:val="24"/>
          <w:u w:val="single"/>
          <w:lang w:val="da-DK"/>
        </w:rPr>
        <w:t xml:space="preserve"> </w:t>
      </w:r>
    </w:p>
    <w:p w14:paraId="47E6B090" w14:textId="77777777" w:rsidR="00264A98" w:rsidRDefault="00264A98" w:rsidP="00264A98">
      <w:pPr>
        <w:pStyle w:val="ListParagraph"/>
        <w:spacing w:line="276" w:lineRule="auto"/>
        <w:ind w:left="0"/>
        <w:rPr>
          <w:i/>
          <w:szCs w:val="24"/>
          <w:lang w:val="da-DK"/>
        </w:rPr>
      </w:pPr>
    </w:p>
    <w:p w14:paraId="781059CD" w14:textId="77777777" w:rsidR="000D71C9" w:rsidRPr="006155D1" w:rsidRDefault="000F2073" w:rsidP="00264A98">
      <w:pPr>
        <w:pStyle w:val="ListParagraph"/>
        <w:spacing w:line="276" w:lineRule="auto"/>
        <w:ind w:left="0"/>
        <w:rPr>
          <w:i/>
          <w:szCs w:val="24"/>
          <w:lang w:val="da-DK"/>
        </w:rPr>
      </w:pPr>
      <w:r w:rsidRPr="006155D1">
        <w:rPr>
          <w:i/>
          <w:szCs w:val="24"/>
          <w:lang w:val="da-DK"/>
        </w:rPr>
        <w:t>[</w:t>
      </w:r>
      <w:r w:rsidR="00906AB2" w:rsidRPr="006155D1">
        <w:rPr>
          <w:i/>
          <w:szCs w:val="24"/>
          <w:lang w:val="da-DK"/>
        </w:rPr>
        <w:t>At tilbagevise klagerens argumenter for hvorfor domænenavnet(ne) er identisk med eller til forve</w:t>
      </w:r>
      <w:r w:rsidR="00264A98">
        <w:rPr>
          <w:i/>
          <w:szCs w:val="24"/>
          <w:lang w:val="da-DK"/>
        </w:rPr>
        <w:t>k</w:t>
      </w:r>
      <w:r w:rsidR="00906AB2" w:rsidRPr="006155D1">
        <w:rPr>
          <w:i/>
          <w:szCs w:val="24"/>
          <w:lang w:val="da-DK"/>
        </w:rPr>
        <w:t>sling ligne</w:t>
      </w:r>
      <w:r w:rsidR="00264A98">
        <w:rPr>
          <w:i/>
          <w:szCs w:val="24"/>
          <w:lang w:val="da-DK"/>
        </w:rPr>
        <w:t>r</w:t>
      </w:r>
      <w:r w:rsidR="00906AB2" w:rsidRPr="006155D1">
        <w:rPr>
          <w:i/>
          <w:szCs w:val="24"/>
          <w:lang w:val="da-DK"/>
        </w:rPr>
        <w:t xml:space="preserve"> det navn, som klager påberåber sig at have rettigheder til.</w:t>
      </w:r>
      <w:r w:rsidR="00264A98">
        <w:rPr>
          <w:i/>
          <w:szCs w:val="24"/>
          <w:lang w:val="da-DK"/>
        </w:rPr>
        <w:t>]</w:t>
      </w:r>
      <w:r w:rsidR="00906AB2" w:rsidRPr="006155D1" w:rsidDel="00906AB2">
        <w:rPr>
          <w:i/>
          <w:szCs w:val="24"/>
          <w:lang w:val="da-DK"/>
        </w:rPr>
        <w:t xml:space="preserve"> </w:t>
      </w:r>
    </w:p>
    <w:p w14:paraId="26521758" w14:textId="77777777" w:rsidR="000D71C9" w:rsidRPr="006155D1" w:rsidRDefault="000D71C9" w:rsidP="00D21872">
      <w:pPr>
        <w:pStyle w:val="Header"/>
        <w:tabs>
          <w:tab w:val="clear" w:pos="4536"/>
          <w:tab w:val="clear" w:pos="9072"/>
        </w:tabs>
        <w:spacing w:line="276" w:lineRule="auto"/>
        <w:ind w:left="930"/>
        <w:rPr>
          <w:i/>
          <w:szCs w:val="24"/>
          <w:lang w:val="da-DK"/>
        </w:rPr>
      </w:pPr>
    </w:p>
    <w:p w14:paraId="365646D6" w14:textId="77777777" w:rsidR="000F2073" w:rsidRPr="00EE3676" w:rsidRDefault="000F2073" w:rsidP="00D21872">
      <w:pPr>
        <w:pStyle w:val="Header"/>
        <w:keepNext/>
        <w:tabs>
          <w:tab w:val="clear" w:pos="4536"/>
          <w:tab w:val="clear" w:pos="9072"/>
        </w:tabs>
        <w:spacing w:line="276" w:lineRule="auto"/>
        <w:ind w:left="567" w:hanging="567"/>
        <w:rPr>
          <w:b/>
          <w:szCs w:val="24"/>
          <w:lang w:val="da-DK"/>
        </w:rPr>
      </w:pPr>
      <w:r w:rsidRPr="006155D1">
        <w:rPr>
          <w:b/>
          <w:szCs w:val="24"/>
          <w:lang w:val="da-DK"/>
        </w:rPr>
        <w:t>B.</w:t>
      </w:r>
      <w:r w:rsidRPr="006155D1">
        <w:rPr>
          <w:b/>
          <w:szCs w:val="24"/>
          <w:lang w:val="da-DK"/>
        </w:rPr>
        <w:tab/>
      </w:r>
      <w:r w:rsidR="00906AB2" w:rsidRPr="006155D1">
        <w:rPr>
          <w:b/>
          <w:szCs w:val="24"/>
          <w:lang w:val="da-DK"/>
        </w:rPr>
        <w:t>Hvorvidt</w:t>
      </w:r>
      <w:r w:rsidR="00906AB2" w:rsidRPr="00EE3676">
        <w:rPr>
          <w:b/>
          <w:szCs w:val="24"/>
          <w:u w:val="single"/>
          <w:lang w:val="da-DK"/>
        </w:rPr>
        <w:t xml:space="preserve"> </w:t>
      </w:r>
      <w:r w:rsidR="00906AB2" w:rsidRPr="00EE3676">
        <w:rPr>
          <w:b/>
          <w:szCs w:val="24"/>
          <w:lang w:val="da-DK"/>
        </w:rPr>
        <w:t xml:space="preserve">indklagede har rettigheder til eller retmæssige interesser i </w:t>
      </w:r>
      <w:r w:rsidR="00D21872">
        <w:rPr>
          <w:b/>
          <w:szCs w:val="24"/>
          <w:lang w:val="da-DK"/>
        </w:rPr>
        <w:t>d</w:t>
      </w:r>
      <w:r w:rsidR="00906AB2" w:rsidRPr="00EE3676">
        <w:rPr>
          <w:b/>
          <w:szCs w:val="24"/>
          <w:lang w:val="da-DK"/>
        </w:rPr>
        <w:t>omænenavnet(ne),</w:t>
      </w:r>
      <w:r w:rsidRPr="00EE3676">
        <w:rPr>
          <w:b/>
          <w:szCs w:val="24"/>
          <w:u w:val="single"/>
          <w:lang w:val="da-DK"/>
        </w:rPr>
        <w:t>;</w:t>
      </w:r>
    </w:p>
    <w:p w14:paraId="26E85E9A" w14:textId="77777777" w:rsidR="003F7DD3" w:rsidRPr="00EE3676" w:rsidRDefault="00D21872" w:rsidP="00D21872">
      <w:pPr>
        <w:pStyle w:val="Header"/>
        <w:keepNext/>
        <w:tabs>
          <w:tab w:val="clear" w:pos="4536"/>
          <w:tab w:val="clear" w:pos="9072"/>
        </w:tabs>
        <w:spacing w:line="276" w:lineRule="auto"/>
        <w:ind w:left="567"/>
        <w:rPr>
          <w:szCs w:val="24"/>
          <w:lang w:val="da-DK"/>
        </w:rPr>
      </w:pPr>
      <w:r>
        <w:rPr>
          <w:szCs w:val="24"/>
          <w:lang w:val="da-DK"/>
        </w:rPr>
        <w:t>(</w:t>
      </w:r>
      <w:r w:rsidR="00A65595">
        <w:rPr>
          <w:szCs w:val="24"/>
          <w:lang w:val="da-DK"/>
        </w:rPr>
        <w:t>ATB</w:t>
      </w:r>
      <w:r w:rsidR="00906AB2" w:rsidRPr="00EE3676">
        <w:rPr>
          <w:szCs w:val="24"/>
          <w:lang w:val="da-DK"/>
        </w:rPr>
        <w:t>-Reglerne</w:t>
      </w:r>
      <w:r w:rsidR="00EE3676">
        <w:rPr>
          <w:szCs w:val="24"/>
          <w:lang w:val="da-DK"/>
        </w:rPr>
        <w:t>,</w:t>
      </w:r>
      <w:r w:rsidR="00906AB2" w:rsidRPr="00EE3676" w:rsidDel="00F05C5B">
        <w:rPr>
          <w:szCs w:val="24"/>
          <w:lang w:val="da-DK"/>
        </w:rPr>
        <w:t xml:space="preserve"> </w:t>
      </w:r>
      <w:r w:rsidR="00906AB2" w:rsidRPr="00EE3676">
        <w:rPr>
          <w:szCs w:val="24"/>
          <w:lang w:val="da-DK"/>
        </w:rPr>
        <w:t>pkt</w:t>
      </w:r>
      <w:r w:rsidR="003504EB" w:rsidRPr="00EE3676">
        <w:rPr>
          <w:szCs w:val="24"/>
          <w:lang w:val="da-DK"/>
        </w:rPr>
        <w:t>.</w:t>
      </w:r>
      <w:r w:rsidR="00906AB2" w:rsidRPr="00EE3676" w:rsidDel="00906AB2">
        <w:rPr>
          <w:szCs w:val="24"/>
          <w:lang w:val="da-DK"/>
        </w:rPr>
        <w:t xml:space="preserve"> </w:t>
      </w:r>
      <w:r w:rsidR="003965ED">
        <w:rPr>
          <w:szCs w:val="24"/>
          <w:lang w:val="da-DK"/>
        </w:rPr>
        <w:t xml:space="preserve"> </w:t>
      </w:r>
      <w:r w:rsidR="00B218CB" w:rsidRPr="00EE3676">
        <w:rPr>
          <w:szCs w:val="24"/>
          <w:lang w:val="da-DK"/>
        </w:rPr>
        <w:t>B(</w:t>
      </w:r>
      <w:r w:rsidR="00D472AD" w:rsidRPr="00EE3676">
        <w:rPr>
          <w:szCs w:val="24"/>
          <w:lang w:val="da-DK"/>
        </w:rPr>
        <w:t>1</w:t>
      </w:r>
      <w:r w:rsidR="00B218CB" w:rsidRPr="00EE3676">
        <w:rPr>
          <w:szCs w:val="24"/>
          <w:lang w:val="da-DK"/>
        </w:rPr>
        <w:t>1)</w:t>
      </w:r>
      <w:r w:rsidR="00D472AD" w:rsidRPr="00EE3676">
        <w:rPr>
          <w:szCs w:val="24"/>
          <w:lang w:val="da-DK"/>
        </w:rPr>
        <w:t>(d)</w:t>
      </w:r>
      <w:r w:rsidR="001B7BB4" w:rsidRPr="00EE3676">
        <w:rPr>
          <w:szCs w:val="24"/>
          <w:lang w:val="da-DK"/>
        </w:rPr>
        <w:t>(1)</w:t>
      </w:r>
      <w:r w:rsidR="00D472AD" w:rsidRPr="00EE3676">
        <w:rPr>
          <w:szCs w:val="24"/>
          <w:lang w:val="da-DK"/>
        </w:rPr>
        <w:t xml:space="preserve">(ii) </w:t>
      </w:r>
      <w:r w:rsidR="00EE3676">
        <w:rPr>
          <w:szCs w:val="24"/>
          <w:lang w:val="da-DK"/>
        </w:rPr>
        <w:t xml:space="preserve">og </w:t>
      </w:r>
      <w:r w:rsidR="00B26057" w:rsidRPr="00EE3676">
        <w:rPr>
          <w:szCs w:val="24"/>
          <w:lang w:val="da-DK"/>
        </w:rPr>
        <w:t>B(11)</w:t>
      </w:r>
      <w:r w:rsidR="00B218CB" w:rsidRPr="00EE3676">
        <w:rPr>
          <w:szCs w:val="24"/>
          <w:lang w:val="da-DK"/>
        </w:rPr>
        <w:t>(</w:t>
      </w:r>
      <w:r w:rsidR="00D472AD" w:rsidRPr="00EE3676">
        <w:rPr>
          <w:szCs w:val="24"/>
          <w:lang w:val="da-DK"/>
        </w:rPr>
        <w:t>e</w:t>
      </w:r>
      <w:r w:rsidR="00B218CB" w:rsidRPr="00EE3676">
        <w:rPr>
          <w:szCs w:val="24"/>
          <w:lang w:val="da-DK"/>
        </w:rPr>
        <w:t>)</w:t>
      </w:r>
      <w:r w:rsidR="00D472AD" w:rsidRPr="00EE3676">
        <w:rPr>
          <w:szCs w:val="24"/>
          <w:lang w:val="da-DK"/>
        </w:rPr>
        <w:t>)</w:t>
      </w:r>
      <w:r w:rsidR="00EE3676">
        <w:rPr>
          <w:szCs w:val="24"/>
          <w:lang w:val="da-DK"/>
        </w:rPr>
        <w:t>.</w:t>
      </w:r>
    </w:p>
    <w:p w14:paraId="3B821223" w14:textId="77777777" w:rsidR="006155D1" w:rsidRDefault="000F2073" w:rsidP="00D21872">
      <w:pPr>
        <w:pStyle w:val="Header"/>
        <w:tabs>
          <w:tab w:val="clear" w:pos="4536"/>
          <w:tab w:val="clear" w:pos="9072"/>
          <w:tab w:val="num" w:pos="567"/>
        </w:tabs>
        <w:spacing w:line="276" w:lineRule="auto"/>
        <w:rPr>
          <w:i/>
          <w:szCs w:val="24"/>
          <w:lang w:val="da-DK"/>
        </w:rPr>
      </w:pPr>
      <w:r w:rsidRPr="006155D1">
        <w:rPr>
          <w:i/>
          <w:szCs w:val="24"/>
          <w:lang w:val="da-DK"/>
        </w:rPr>
        <w:tab/>
      </w:r>
    </w:p>
    <w:p w14:paraId="07FE9A8A" w14:textId="77777777" w:rsidR="000F2073" w:rsidRPr="006155D1" w:rsidRDefault="00906AB2" w:rsidP="00D21872">
      <w:pPr>
        <w:pStyle w:val="Header"/>
        <w:tabs>
          <w:tab w:val="clear" w:pos="4536"/>
          <w:tab w:val="clear" w:pos="9072"/>
          <w:tab w:val="num" w:pos="567"/>
        </w:tabs>
        <w:spacing w:line="276" w:lineRule="auto"/>
        <w:rPr>
          <w:i/>
          <w:szCs w:val="24"/>
          <w:lang w:val="da-DK"/>
        </w:rPr>
      </w:pPr>
      <w:r w:rsidRPr="006155D1">
        <w:rPr>
          <w:i/>
          <w:szCs w:val="24"/>
          <w:lang w:val="da-DK"/>
        </w:rPr>
        <w:t>[I denne forbindelse kan du for eksempel overveje følgende</w:t>
      </w:r>
      <w:r w:rsidR="000F2073" w:rsidRPr="006155D1">
        <w:rPr>
          <w:i/>
          <w:szCs w:val="24"/>
          <w:lang w:val="da-DK"/>
        </w:rPr>
        <w:t>:]</w:t>
      </w:r>
    </w:p>
    <w:p w14:paraId="4D7B6118" w14:textId="77777777" w:rsidR="00264A98" w:rsidRDefault="00264A98" w:rsidP="00264A98">
      <w:pPr>
        <w:pStyle w:val="Header"/>
        <w:tabs>
          <w:tab w:val="clear" w:pos="4536"/>
          <w:tab w:val="clear" w:pos="9072"/>
        </w:tabs>
        <w:spacing w:line="276" w:lineRule="auto"/>
        <w:rPr>
          <w:i/>
          <w:szCs w:val="24"/>
          <w:lang w:val="da-DK"/>
        </w:rPr>
      </w:pPr>
    </w:p>
    <w:p w14:paraId="1148C211" w14:textId="77777777" w:rsidR="000F2073" w:rsidRPr="006155D1" w:rsidRDefault="000F2073" w:rsidP="00264A98">
      <w:pPr>
        <w:pStyle w:val="Header"/>
        <w:tabs>
          <w:tab w:val="clear" w:pos="4536"/>
          <w:tab w:val="clear" w:pos="9072"/>
        </w:tabs>
        <w:spacing w:line="276" w:lineRule="auto"/>
        <w:rPr>
          <w:i/>
          <w:szCs w:val="24"/>
          <w:lang w:val="da-DK"/>
        </w:rPr>
      </w:pPr>
      <w:r w:rsidRPr="006155D1">
        <w:rPr>
          <w:i/>
          <w:szCs w:val="24"/>
          <w:lang w:val="da-DK"/>
        </w:rPr>
        <w:t>[</w:t>
      </w:r>
      <w:r w:rsidR="00906AB2" w:rsidRPr="006155D1">
        <w:rPr>
          <w:i/>
          <w:szCs w:val="24"/>
          <w:lang w:val="da-DK"/>
        </w:rPr>
        <w:t xml:space="preserve">At tilbagevise klagerens argumenter for hvorfor den </w:t>
      </w:r>
      <w:bookmarkStart w:id="0" w:name="_Hlk481242198"/>
      <w:r w:rsidR="00906AB2" w:rsidRPr="006155D1">
        <w:rPr>
          <w:i/>
          <w:szCs w:val="24"/>
          <w:lang w:val="da-DK"/>
        </w:rPr>
        <w:t xml:space="preserve">indklagede ikke skal anses for at have rettigheder til eller retmæssige interesser i de(t) omtvistede domænenavnet(ne): </w:t>
      </w:r>
      <w:r w:rsidR="003965ED">
        <w:rPr>
          <w:i/>
          <w:szCs w:val="24"/>
          <w:lang w:val="da-DK"/>
        </w:rPr>
        <w:t xml:space="preserve"> </w:t>
      </w:r>
      <w:r w:rsidR="00906AB2" w:rsidRPr="006155D1">
        <w:rPr>
          <w:i/>
          <w:szCs w:val="24"/>
          <w:lang w:val="da-DK"/>
        </w:rPr>
        <w:t>Enhver påstand fra indklagede, om at vedkommende har rettigheder eller retmæssige interesser i de(t) omtvistede domænenavn</w:t>
      </w:r>
      <w:r w:rsidR="00222CBF" w:rsidRPr="006155D1">
        <w:rPr>
          <w:i/>
          <w:szCs w:val="24"/>
          <w:lang w:val="da-DK"/>
        </w:rPr>
        <w:t>(e</w:t>
      </w:r>
      <w:r w:rsidR="00906AB2" w:rsidRPr="006155D1">
        <w:rPr>
          <w:i/>
          <w:szCs w:val="24"/>
          <w:lang w:val="da-DK"/>
        </w:rPr>
        <w:t>)</w:t>
      </w:r>
      <w:r w:rsidR="00222CBF" w:rsidRPr="006155D1">
        <w:rPr>
          <w:i/>
          <w:szCs w:val="24"/>
          <w:lang w:val="da-DK"/>
        </w:rPr>
        <w:t xml:space="preserve"> skal ledsages af dokumentation herfor.</w:t>
      </w:r>
      <w:bookmarkEnd w:id="0"/>
      <w:r w:rsidRPr="006155D1">
        <w:rPr>
          <w:i/>
          <w:szCs w:val="24"/>
          <w:lang w:val="da-DK"/>
        </w:rPr>
        <w:t>]</w:t>
      </w:r>
    </w:p>
    <w:p w14:paraId="2F49D2AE" w14:textId="77777777" w:rsidR="00D21872" w:rsidRDefault="00D21872" w:rsidP="00D21872">
      <w:pPr>
        <w:pStyle w:val="Default"/>
        <w:spacing w:line="276" w:lineRule="auto"/>
        <w:rPr>
          <w:rFonts w:ascii="Times New Roman" w:hAnsi="Times New Roman" w:cs="Times New Roman"/>
          <w:i/>
        </w:rPr>
      </w:pPr>
    </w:p>
    <w:p w14:paraId="3E242225" w14:textId="77777777" w:rsidR="000F2073" w:rsidRPr="006155D1" w:rsidRDefault="000F2073" w:rsidP="00264A98">
      <w:pPr>
        <w:pStyle w:val="Default"/>
        <w:spacing w:line="276" w:lineRule="auto"/>
        <w:rPr>
          <w:rFonts w:ascii="Times New Roman" w:hAnsi="Times New Roman" w:cs="Times New Roman"/>
        </w:rPr>
      </w:pPr>
      <w:r w:rsidRPr="006155D1">
        <w:rPr>
          <w:rFonts w:ascii="Times New Roman" w:hAnsi="Times New Roman" w:cs="Times New Roman"/>
          <w:i/>
        </w:rPr>
        <w:t xml:space="preserve">[ </w:t>
      </w:r>
      <w:r w:rsidR="00A65595">
        <w:rPr>
          <w:rFonts w:ascii="Times New Roman" w:hAnsi="Times New Roman" w:cs="Times New Roman"/>
          <w:i/>
        </w:rPr>
        <w:t>ATB</w:t>
      </w:r>
      <w:r w:rsidR="00501D46" w:rsidRPr="00EE3676">
        <w:rPr>
          <w:rFonts w:ascii="Times New Roman" w:hAnsi="Times New Roman" w:cs="Times New Roman"/>
          <w:i/>
        </w:rPr>
        <w:t>-Reglerne</w:t>
      </w:r>
      <w:r w:rsidR="00222CBF" w:rsidRPr="00EE3676">
        <w:rPr>
          <w:rFonts w:ascii="Times New Roman" w:hAnsi="Times New Roman" w:cs="Times New Roman"/>
          <w:i/>
        </w:rPr>
        <w:t>s</w:t>
      </w:r>
      <w:r w:rsidR="003965ED">
        <w:rPr>
          <w:rFonts w:ascii="Times New Roman" w:hAnsi="Times New Roman" w:cs="Times New Roman"/>
          <w:i/>
        </w:rPr>
        <w:t xml:space="preserve">, </w:t>
      </w:r>
      <w:r w:rsidR="00222CBF" w:rsidRPr="00EE3676">
        <w:rPr>
          <w:rFonts w:ascii="Times New Roman" w:hAnsi="Times New Roman" w:cs="Times New Roman"/>
          <w:i/>
        </w:rPr>
        <w:t>p</w:t>
      </w:r>
      <w:r w:rsidR="00501D46" w:rsidRPr="00EE3676">
        <w:rPr>
          <w:rFonts w:ascii="Times New Roman" w:hAnsi="Times New Roman" w:cs="Times New Roman"/>
          <w:i/>
        </w:rPr>
        <w:t>kt.</w:t>
      </w:r>
      <w:r w:rsidRPr="00EE3676">
        <w:rPr>
          <w:rFonts w:ascii="Times New Roman" w:hAnsi="Times New Roman" w:cs="Times New Roman"/>
          <w:i/>
        </w:rPr>
        <w:t xml:space="preserve"> </w:t>
      </w:r>
      <w:r w:rsidR="003965ED">
        <w:rPr>
          <w:rFonts w:ascii="Times New Roman" w:hAnsi="Times New Roman" w:cs="Times New Roman"/>
          <w:i/>
        </w:rPr>
        <w:t xml:space="preserve"> </w:t>
      </w:r>
      <w:r w:rsidR="00204A4B" w:rsidRPr="00EE3676">
        <w:rPr>
          <w:rFonts w:ascii="Times New Roman" w:hAnsi="Times New Roman" w:cs="Times New Roman"/>
          <w:i/>
        </w:rPr>
        <w:t>B(11)(e)</w:t>
      </w:r>
      <w:r w:rsidRPr="00EE3676">
        <w:rPr>
          <w:rFonts w:ascii="Times New Roman" w:hAnsi="Times New Roman" w:cs="Times New Roman"/>
          <w:i/>
        </w:rPr>
        <w:t xml:space="preserve"> </w:t>
      </w:r>
      <w:r w:rsidR="00222CBF" w:rsidRPr="00EE3676">
        <w:rPr>
          <w:rFonts w:ascii="Times New Roman" w:hAnsi="Times New Roman" w:cs="Times New Roman"/>
          <w:i/>
        </w:rPr>
        <w:t>oplister eksempler på en række omstændigheder, som indklagede kan påberåbe sig</w:t>
      </w:r>
      <w:r w:rsidR="00222CBF" w:rsidRPr="006155D1">
        <w:rPr>
          <w:rFonts w:ascii="Times New Roman" w:hAnsi="Times New Roman" w:cs="Times New Roman"/>
          <w:i/>
        </w:rPr>
        <w:t xml:space="preserve"> til støtte for sin påstand om have rettighed til eller legitime krav på domænenavnet(ne) eller et legitimt krav på domænenavnet med i henhold til på pkt.</w:t>
      </w:r>
      <w:r w:rsidR="003965ED">
        <w:rPr>
          <w:rFonts w:ascii="Times New Roman" w:hAnsi="Times New Roman" w:cs="Times New Roman"/>
          <w:i/>
        </w:rPr>
        <w:t xml:space="preserve"> </w:t>
      </w:r>
      <w:r w:rsidR="00222CBF" w:rsidRPr="006155D1">
        <w:rPr>
          <w:rFonts w:ascii="Times New Roman" w:hAnsi="Times New Roman" w:cs="Times New Roman"/>
          <w:i/>
        </w:rPr>
        <w:t xml:space="preserve"> B11(d)(1)(ii): </w:t>
      </w:r>
      <w:r w:rsidR="003965ED">
        <w:rPr>
          <w:rFonts w:ascii="Times New Roman" w:hAnsi="Times New Roman" w:cs="Times New Roman"/>
          <w:i/>
        </w:rPr>
        <w:t xml:space="preserve"> </w:t>
      </w:r>
      <w:r w:rsidR="00222CBF" w:rsidRPr="006155D1">
        <w:rPr>
          <w:rFonts w:ascii="Times New Roman" w:hAnsi="Times New Roman" w:cs="Times New Roman"/>
          <w:i/>
        </w:rPr>
        <w:t xml:space="preserve">Under  henvisning til </w:t>
      </w:r>
      <w:r w:rsidR="00267BB5">
        <w:rPr>
          <w:rFonts w:ascii="Times New Roman" w:hAnsi="Times New Roman" w:cs="Times New Roman"/>
          <w:i/>
        </w:rPr>
        <w:t>pkt</w:t>
      </w:r>
      <w:r w:rsidR="00501D46" w:rsidRPr="006155D1">
        <w:rPr>
          <w:rFonts w:ascii="Times New Roman" w:hAnsi="Times New Roman" w:cs="Times New Roman"/>
          <w:i/>
        </w:rPr>
        <w:t>.</w:t>
      </w:r>
      <w:r w:rsidRPr="006155D1">
        <w:rPr>
          <w:rFonts w:ascii="Times New Roman" w:hAnsi="Times New Roman" w:cs="Times New Roman"/>
          <w:i/>
        </w:rPr>
        <w:t xml:space="preserve"> </w:t>
      </w:r>
      <w:r w:rsidR="003965ED">
        <w:rPr>
          <w:rFonts w:ascii="Times New Roman" w:hAnsi="Times New Roman" w:cs="Times New Roman"/>
          <w:i/>
        </w:rPr>
        <w:t xml:space="preserve"> </w:t>
      </w:r>
      <w:r w:rsidR="00D472AD" w:rsidRPr="006155D1">
        <w:rPr>
          <w:rFonts w:ascii="Times New Roman" w:hAnsi="Times New Roman" w:cs="Times New Roman"/>
          <w:i/>
        </w:rPr>
        <w:t>B(11)(e)</w:t>
      </w:r>
      <w:r w:rsidRPr="006155D1">
        <w:rPr>
          <w:rFonts w:ascii="Times New Roman" w:hAnsi="Times New Roman" w:cs="Times New Roman"/>
          <w:i/>
        </w:rPr>
        <w:t xml:space="preserve">, </w:t>
      </w:r>
      <w:r w:rsidR="00222CBF" w:rsidRPr="006155D1">
        <w:rPr>
          <w:rFonts w:ascii="Times New Roman" w:hAnsi="Times New Roman" w:cs="Times New Roman"/>
          <w:i/>
        </w:rPr>
        <w:t>kan indklagede, hvis klagen indeholder argumenter herom, således anføre følgende</w:t>
      </w:r>
      <w:r w:rsidRPr="006155D1">
        <w:rPr>
          <w:rFonts w:ascii="Times New Roman" w:hAnsi="Times New Roman" w:cs="Times New Roman"/>
          <w:i/>
        </w:rPr>
        <w:t>:</w:t>
      </w:r>
    </w:p>
    <w:p w14:paraId="0B3EC37B" w14:textId="77777777" w:rsidR="000F2073" w:rsidRPr="00EE3676" w:rsidRDefault="000F2073" w:rsidP="00D21872">
      <w:pPr>
        <w:pStyle w:val="Header"/>
        <w:tabs>
          <w:tab w:val="clear" w:pos="4536"/>
          <w:tab w:val="clear" w:pos="9072"/>
          <w:tab w:val="num" w:pos="930"/>
        </w:tabs>
        <w:spacing w:line="276" w:lineRule="auto"/>
        <w:rPr>
          <w:i/>
          <w:szCs w:val="24"/>
          <w:lang w:val="da-DK"/>
        </w:rPr>
      </w:pPr>
    </w:p>
    <w:p w14:paraId="01DDF797" w14:textId="77777777" w:rsidR="000F2073" w:rsidRPr="00267BB5" w:rsidRDefault="00222CBF" w:rsidP="00D21872">
      <w:pPr>
        <w:pStyle w:val="Default"/>
        <w:numPr>
          <w:ilvl w:val="0"/>
          <w:numId w:val="33"/>
        </w:numPr>
        <w:spacing w:line="276" w:lineRule="auto"/>
        <w:ind w:left="1134" w:hanging="207"/>
        <w:rPr>
          <w:rFonts w:ascii="Times New Roman" w:hAnsi="Times New Roman" w:cs="Times New Roman"/>
          <w:i/>
        </w:rPr>
      </w:pPr>
      <w:r w:rsidRPr="00267BB5">
        <w:rPr>
          <w:rFonts w:ascii="Times New Roman" w:hAnsi="Times New Roman" w:cs="Times New Roman"/>
          <w:i/>
        </w:rPr>
        <w:t xml:space="preserve">Før modtagelse af meddelelse om tvisten anvendte den </w:t>
      </w:r>
      <w:r w:rsidR="00D21872">
        <w:rPr>
          <w:rFonts w:ascii="Times New Roman" w:hAnsi="Times New Roman" w:cs="Times New Roman"/>
          <w:i/>
        </w:rPr>
        <w:t>i</w:t>
      </w:r>
      <w:r w:rsidRPr="00267BB5">
        <w:rPr>
          <w:rFonts w:ascii="Times New Roman" w:hAnsi="Times New Roman" w:cs="Times New Roman"/>
          <w:i/>
        </w:rPr>
        <w:t>ndklagede domænenavnet eller et navn svarende til domænenavnet i forbindelse med udbud af varer eller tjenester, eller har gjort dokumenterbare forberedelser til dette</w:t>
      </w:r>
      <w:r w:rsidR="00267BB5" w:rsidRPr="00267BB5">
        <w:rPr>
          <w:rFonts w:ascii="Times New Roman" w:hAnsi="Times New Roman" w:cs="Times New Roman"/>
          <w:i/>
        </w:rPr>
        <w:t>;</w:t>
      </w:r>
      <w:r w:rsidR="003965ED">
        <w:rPr>
          <w:rFonts w:ascii="Times New Roman" w:hAnsi="Times New Roman" w:cs="Times New Roman"/>
          <w:i/>
        </w:rPr>
        <w:t xml:space="preserve"> </w:t>
      </w:r>
      <w:r w:rsidR="00267BB5" w:rsidRPr="00267BB5">
        <w:rPr>
          <w:rFonts w:ascii="Times New Roman" w:hAnsi="Times New Roman" w:cs="Times New Roman"/>
          <w:i/>
        </w:rPr>
        <w:t xml:space="preserve"> eller</w:t>
      </w:r>
      <w:r w:rsidR="000F2073" w:rsidRPr="00267BB5">
        <w:rPr>
          <w:rFonts w:ascii="Times New Roman" w:hAnsi="Times New Roman" w:cs="Times New Roman"/>
          <w:i/>
        </w:rPr>
        <w:t>;</w:t>
      </w:r>
      <w:r w:rsidR="001B7BB4" w:rsidRPr="00267BB5">
        <w:rPr>
          <w:rFonts w:ascii="Times New Roman" w:hAnsi="Times New Roman" w:cs="Times New Roman"/>
          <w:i/>
        </w:rPr>
        <w:t xml:space="preserve"> </w:t>
      </w:r>
    </w:p>
    <w:p w14:paraId="3B700E48" w14:textId="77777777" w:rsidR="000F2073" w:rsidRPr="00267BB5" w:rsidRDefault="000F2073" w:rsidP="00D21872">
      <w:pPr>
        <w:spacing w:line="276" w:lineRule="auto"/>
        <w:ind w:left="1134" w:hanging="207"/>
        <w:rPr>
          <w:i/>
          <w:szCs w:val="24"/>
          <w:lang w:val="da-DK"/>
        </w:rPr>
      </w:pPr>
    </w:p>
    <w:p w14:paraId="54E0C35D" w14:textId="77777777" w:rsidR="000F2073" w:rsidRPr="00267BB5" w:rsidRDefault="00222CBF" w:rsidP="00D21872">
      <w:pPr>
        <w:pStyle w:val="Default"/>
        <w:numPr>
          <w:ilvl w:val="0"/>
          <w:numId w:val="37"/>
        </w:numPr>
        <w:spacing w:line="276" w:lineRule="auto"/>
        <w:ind w:left="1134" w:hanging="207"/>
        <w:rPr>
          <w:rFonts w:ascii="Times New Roman" w:hAnsi="Times New Roman" w:cs="Times New Roman"/>
          <w:i/>
        </w:rPr>
      </w:pPr>
      <w:r w:rsidRPr="00267BB5">
        <w:rPr>
          <w:rFonts w:ascii="Times New Roman" w:hAnsi="Times New Roman" w:cs="Times New Roman"/>
          <w:i/>
        </w:rPr>
        <w:t xml:space="preserve">den indklagede, uanset om denne er en juridisk person, organisation eller fysisk person, er alment kendt under domænenavnet, selv om der ikke findes en rettighed i forhold til det tilsvarende domænenavn anerkendt eller indrømmet i national ret og/eller i </w:t>
      </w:r>
      <w:r w:rsidR="002A7592">
        <w:rPr>
          <w:rFonts w:ascii="Times New Roman" w:hAnsi="Times New Roman" w:cs="Times New Roman"/>
          <w:i/>
        </w:rPr>
        <w:t>EU-</w:t>
      </w:r>
      <w:r w:rsidR="002A7592" w:rsidRPr="00267BB5">
        <w:rPr>
          <w:rFonts w:ascii="Times New Roman" w:hAnsi="Times New Roman" w:cs="Times New Roman"/>
          <w:i/>
        </w:rPr>
        <w:t>retten</w:t>
      </w:r>
      <w:r w:rsidR="00267BB5" w:rsidRPr="00267BB5">
        <w:rPr>
          <w:rFonts w:ascii="Times New Roman" w:hAnsi="Times New Roman" w:cs="Times New Roman"/>
          <w:i/>
        </w:rPr>
        <w:t>;</w:t>
      </w:r>
      <w:r w:rsidR="003965ED">
        <w:rPr>
          <w:rFonts w:ascii="Times New Roman" w:hAnsi="Times New Roman" w:cs="Times New Roman"/>
          <w:i/>
        </w:rPr>
        <w:t xml:space="preserve"> </w:t>
      </w:r>
      <w:r w:rsidR="00267BB5" w:rsidRPr="00267BB5">
        <w:rPr>
          <w:rFonts w:ascii="Times New Roman" w:hAnsi="Times New Roman" w:cs="Times New Roman"/>
          <w:i/>
        </w:rPr>
        <w:t xml:space="preserve"> </w:t>
      </w:r>
      <w:r w:rsidR="00267BB5">
        <w:rPr>
          <w:rFonts w:ascii="Times New Roman" w:hAnsi="Times New Roman" w:cs="Times New Roman"/>
          <w:i/>
        </w:rPr>
        <w:t>eller</w:t>
      </w:r>
    </w:p>
    <w:p w14:paraId="4DB3A425" w14:textId="77777777" w:rsidR="000F2073" w:rsidRPr="006155D1" w:rsidRDefault="000F2073" w:rsidP="00D21872">
      <w:pPr>
        <w:spacing w:line="276" w:lineRule="auto"/>
        <w:ind w:left="1134" w:hanging="207"/>
        <w:rPr>
          <w:i/>
          <w:szCs w:val="24"/>
          <w:lang w:val="da-DK"/>
        </w:rPr>
      </w:pPr>
    </w:p>
    <w:p w14:paraId="7FAD05B7" w14:textId="77777777" w:rsidR="00222CBF" w:rsidRPr="006155D1" w:rsidRDefault="000F2073" w:rsidP="00D21872">
      <w:pPr>
        <w:pStyle w:val="Default"/>
        <w:spacing w:line="276" w:lineRule="auto"/>
        <w:ind w:left="1134" w:hanging="570"/>
        <w:rPr>
          <w:rFonts w:ascii="Times New Roman" w:hAnsi="Times New Roman" w:cs="Times New Roman"/>
          <w:i/>
        </w:rPr>
      </w:pPr>
      <w:r w:rsidRPr="006155D1">
        <w:rPr>
          <w:rFonts w:ascii="Times New Roman" w:hAnsi="Times New Roman" w:cs="Times New Roman"/>
          <w:i/>
        </w:rPr>
        <w:t>-</w:t>
      </w:r>
      <w:r w:rsidRPr="006155D1">
        <w:rPr>
          <w:rFonts w:ascii="Times New Roman" w:hAnsi="Times New Roman" w:cs="Times New Roman"/>
          <w:i/>
        </w:rPr>
        <w:tab/>
      </w:r>
      <w:r w:rsidR="00222CBF" w:rsidRPr="006155D1">
        <w:rPr>
          <w:rFonts w:ascii="Times New Roman" w:hAnsi="Times New Roman" w:cs="Times New Roman"/>
          <w:i/>
        </w:rPr>
        <w:t xml:space="preserve">den indklagede har brugt domænenavnet legitimt og til ikke-kommercielle eller retmæssige formål uden at vedkommendes mål er at vildlede forbrugere eller volde skade på et navn, hvortil en rettighed er anerkendt eller indrømmet i national ret og/eller i </w:t>
      </w:r>
      <w:r w:rsidR="002A7592">
        <w:rPr>
          <w:rFonts w:ascii="Times New Roman" w:hAnsi="Times New Roman" w:cs="Times New Roman"/>
          <w:i/>
        </w:rPr>
        <w:t>EU-</w:t>
      </w:r>
      <w:r w:rsidR="002A7592" w:rsidRPr="006155D1">
        <w:rPr>
          <w:rFonts w:ascii="Times New Roman" w:hAnsi="Times New Roman" w:cs="Times New Roman"/>
          <w:i/>
        </w:rPr>
        <w:t>retten</w:t>
      </w:r>
      <w:r w:rsidR="00222CBF" w:rsidRPr="006155D1">
        <w:rPr>
          <w:rFonts w:ascii="Times New Roman" w:hAnsi="Times New Roman" w:cs="Times New Roman"/>
          <w:i/>
        </w:rPr>
        <w:t xml:space="preserve">. </w:t>
      </w:r>
    </w:p>
    <w:p w14:paraId="2BC13B5D" w14:textId="77777777" w:rsidR="000F2073" w:rsidRPr="006155D1" w:rsidRDefault="000F2073" w:rsidP="00D21872">
      <w:pPr>
        <w:pStyle w:val="BodyTextIndent3"/>
        <w:spacing w:line="276" w:lineRule="auto"/>
        <w:rPr>
          <w:i w:val="0"/>
          <w:szCs w:val="24"/>
          <w:lang w:val="da-DK"/>
        </w:rPr>
      </w:pPr>
    </w:p>
    <w:p w14:paraId="2F0F1842" w14:textId="77777777" w:rsidR="000F2073" w:rsidRPr="009B0824" w:rsidRDefault="000F2073" w:rsidP="00D21872">
      <w:pPr>
        <w:pStyle w:val="Header"/>
        <w:tabs>
          <w:tab w:val="clear" w:pos="4536"/>
          <w:tab w:val="clear" w:pos="9072"/>
        </w:tabs>
        <w:spacing w:line="276" w:lineRule="auto"/>
        <w:ind w:left="567" w:hanging="567"/>
        <w:rPr>
          <w:b/>
          <w:szCs w:val="24"/>
          <w:lang w:val="da-DK"/>
        </w:rPr>
      </w:pPr>
      <w:r w:rsidRPr="009B0824">
        <w:rPr>
          <w:b/>
          <w:szCs w:val="24"/>
          <w:lang w:val="da-DK"/>
        </w:rPr>
        <w:t>C.</w:t>
      </w:r>
      <w:r w:rsidRPr="009B0824">
        <w:rPr>
          <w:b/>
          <w:szCs w:val="24"/>
          <w:lang w:val="da-DK"/>
        </w:rPr>
        <w:tab/>
      </w:r>
      <w:r w:rsidR="003504EB" w:rsidRPr="009B0824">
        <w:rPr>
          <w:b/>
          <w:szCs w:val="24"/>
          <w:lang w:val="da-DK"/>
        </w:rPr>
        <w:t>Hvorvidt domænenavnet(ne) blev registreret eller bruges i ond tro</w:t>
      </w:r>
      <w:r w:rsidRPr="009B0824">
        <w:rPr>
          <w:b/>
          <w:szCs w:val="24"/>
          <w:lang w:val="da-DK"/>
        </w:rPr>
        <w:t>.</w:t>
      </w:r>
    </w:p>
    <w:p w14:paraId="71225BAA" w14:textId="77777777" w:rsidR="00D472AD" w:rsidRPr="006155D1" w:rsidRDefault="00A65595" w:rsidP="00D21872">
      <w:pPr>
        <w:pStyle w:val="Header"/>
        <w:keepNext/>
        <w:tabs>
          <w:tab w:val="clear" w:pos="4536"/>
          <w:tab w:val="clear" w:pos="9072"/>
        </w:tabs>
        <w:spacing w:line="276" w:lineRule="auto"/>
        <w:ind w:left="567"/>
        <w:rPr>
          <w:b/>
          <w:i/>
          <w:szCs w:val="24"/>
          <w:lang w:val="da-DK"/>
        </w:rPr>
      </w:pPr>
      <w:r>
        <w:rPr>
          <w:szCs w:val="24"/>
          <w:lang w:val="da-DK"/>
        </w:rPr>
        <w:t>ATB</w:t>
      </w:r>
      <w:r w:rsidR="003504EB" w:rsidRPr="006155D1">
        <w:rPr>
          <w:szCs w:val="24"/>
          <w:lang w:val="da-DK"/>
        </w:rPr>
        <w:t>-Reglerne</w:t>
      </w:r>
      <w:r w:rsidR="00267BB5">
        <w:rPr>
          <w:szCs w:val="24"/>
          <w:lang w:val="da-DK"/>
        </w:rPr>
        <w:t xml:space="preserve">, </w:t>
      </w:r>
      <w:r w:rsidR="003504EB" w:rsidRPr="006155D1">
        <w:rPr>
          <w:szCs w:val="24"/>
          <w:lang w:val="da-DK"/>
        </w:rPr>
        <w:t>pkt</w:t>
      </w:r>
      <w:r w:rsidR="00501D46" w:rsidRPr="006155D1">
        <w:rPr>
          <w:szCs w:val="24"/>
          <w:lang w:val="da-DK"/>
        </w:rPr>
        <w:t>.</w:t>
      </w:r>
      <w:r w:rsidR="00D472AD" w:rsidRPr="006155D1">
        <w:rPr>
          <w:szCs w:val="24"/>
          <w:lang w:val="da-DK"/>
        </w:rPr>
        <w:t xml:space="preserve"> B(11)(d)(iii) </w:t>
      </w:r>
      <w:r w:rsidR="00D21872">
        <w:rPr>
          <w:szCs w:val="24"/>
          <w:lang w:val="da-DK"/>
        </w:rPr>
        <w:t>og</w:t>
      </w:r>
      <w:r w:rsidR="00D472AD" w:rsidRPr="006155D1">
        <w:rPr>
          <w:szCs w:val="24"/>
          <w:lang w:val="da-DK"/>
        </w:rPr>
        <w:t xml:space="preserve"> B(11)(f))</w:t>
      </w:r>
    </w:p>
    <w:p w14:paraId="4E2371BB" w14:textId="77777777" w:rsidR="00D21872" w:rsidRDefault="000F2073" w:rsidP="00D21872">
      <w:pPr>
        <w:pStyle w:val="Header"/>
        <w:tabs>
          <w:tab w:val="clear" w:pos="4536"/>
          <w:tab w:val="clear" w:pos="9072"/>
          <w:tab w:val="num" w:pos="567"/>
        </w:tabs>
        <w:spacing w:line="276" w:lineRule="auto"/>
        <w:rPr>
          <w:i/>
          <w:szCs w:val="24"/>
          <w:lang w:val="da-DK"/>
        </w:rPr>
      </w:pPr>
      <w:r w:rsidRPr="006155D1">
        <w:rPr>
          <w:i/>
          <w:szCs w:val="24"/>
          <w:lang w:val="da-DK"/>
        </w:rPr>
        <w:tab/>
      </w:r>
    </w:p>
    <w:p w14:paraId="40CEFF35" w14:textId="77777777" w:rsidR="000F2073" w:rsidRPr="006155D1" w:rsidRDefault="000F2073" w:rsidP="00D21872">
      <w:pPr>
        <w:pStyle w:val="Header"/>
        <w:tabs>
          <w:tab w:val="clear" w:pos="4536"/>
          <w:tab w:val="clear" w:pos="9072"/>
          <w:tab w:val="num" w:pos="567"/>
        </w:tabs>
        <w:spacing w:line="276" w:lineRule="auto"/>
        <w:rPr>
          <w:i/>
          <w:szCs w:val="24"/>
          <w:lang w:val="da-DK"/>
        </w:rPr>
      </w:pPr>
      <w:r w:rsidRPr="006155D1">
        <w:rPr>
          <w:i/>
          <w:szCs w:val="24"/>
          <w:lang w:val="da-DK"/>
        </w:rPr>
        <w:t>[</w:t>
      </w:r>
      <w:r w:rsidR="003504EB" w:rsidRPr="006155D1">
        <w:rPr>
          <w:i/>
          <w:szCs w:val="24"/>
          <w:lang w:val="da-DK"/>
        </w:rPr>
        <w:t>I denne forbindelse kan du for eksempel overveje følgende</w:t>
      </w:r>
      <w:r w:rsidRPr="006155D1">
        <w:rPr>
          <w:i/>
          <w:szCs w:val="24"/>
          <w:lang w:val="da-DK"/>
        </w:rPr>
        <w:t>:]</w:t>
      </w:r>
    </w:p>
    <w:p w14:paraId="602159C9" w14:textId="77777777" w:rsidR="000F2073" w:rsidRPr="006155D1" w:rsidRDefault="000F2073" w:rsidP="00D21872">
      <w:pPr>
        <w:spacing w:line="276" w:lineRule="auto"/>
        <w:rPr>
          <w:i/>
          <w:szCs w:val="24"/>
          <w:lang w:val="da-DK"/>
        </w:rPr>
      </w:pPr>
    </w:p>
    <w:p w14:paraId="7A7E636F" w14:textId="77777777" w:rsidR="000F2073" w:rsidRPr="006155D1" w:rsidRDefault="000F2073" w:rsidP="00562F4E">
      <w:pPr>
        <w:pStyle w:val="Header"/>
        <w:numPr>
          <w:ilvl w:val="0"/>
          <w:numId w:val="38"/>
        </w:numPr>
        <w:tabs>
          <w:tab w:val="clear" w:pos="4536"/>
          <w:tab w:val="clear" w:pos="9072"/>
        </w:tabs>
        <w:spacing w:line="276" w:lineRule="auto"/>
        <w:rPr>
          <w:i/>
          <w:szCs w:val="24"/>
          <w:lang w:val="da-DK"/>
        </w:rPr>
      </w:pPr>
      <w:r w:rsidRPr="006155D1">
        <w:rPr>
          <w:i/>
          <w:szCs w:val="24"/>
          <w:lang w:val="da-DK"/>
        </w:rPr>
        <w:lastRenderedPageBreak/>
        <w:t>[</w:t>
      </w:r>
      <w:r w:rsidR="003504EB" w:rsidRPr="006155D1">
        <w:rPr>
          <w:i/>
          <w:szCs w:val="24"/>
          <w:lang w:val="da-DK"/>
        </w:rPr>
        <w:t>At tilbagevise klagerens argumenter for hvorfor domænenavnet(ne) skal anses for at være registreret eller blive brug</w:t>
      </w:r>
      <w:r w:rsidR="00264A98">
        <w:rPr>
          <w:i/>
          <w:szCs w:val="24"/>
          <w:lang w:val="da-DK"/>
        </w:rPr>
        <w:t>e</w:t>
      </w:r>
      <w:r w:rsidR="003504EB" w:rsidRPr="006155D1">
        <w:rPr>
          <w:i/>
          <w:szCs w:val="24"/>
          <w:lang w:val="da-DK"/>
        </w:rPr>
        <w:t xml:space="preserve">s i ond tro </w:t>
      </w:r>
      <w:r w:rsidRPr="006155D1">
        <w:rPr>
          <w:i/>
          <w:szCs w:val="24"/>
          <w:lang w:val="da-DK"/>
        </w:rPr>
        <w:t>.]</w:t>
      </w:r>
    </w:p>
    <w:p w14:paraId="5DB99D59" w14:textId="77777777" w:rsidR="00264A98" w:rsidRDefault="00264A98" w:rsidP="00264A98">
      <w:pPr>
        <w:pStyle w:val="Header"/>
        <w:tabs>
          <w:tab w:val="clear" w:pos="4536"/>
          <w:tab w:val="clear" w:pos="9072"/>
        </w:tabs>
        <w:spacing w:line="276" w:lineRule="auto"/>
        <w:rPr>
          <w:i/>
          <w:szCs w:val="24"/>
          <w:lang w:val="da-DK"/>
        </w:rPr>
      </w:pPr>
    </w:p>
    <w:p w14:paraId="34D63B45" w14:textId="77777777" w:rsidR="000F2073" w:rsidRDefault="000F2073" w:rsidP="00562F4E">
      <w:pPr>
        <w:pStyle w:val="Header"/>
        <w:numPr>
          <w:ilvl w:val="0"/>
          <w:numId w:val="38"/>
        </w:numPr>
        <w:tabs>
          <w:tab w:val="clear" w:pos="4536"/>
          <w:tab w:val="clear" w:pos="9072"/>
        </w:tabs>
        <w:spacing w:line="276" w:lineRule="auto"/>
        <w:rPr>
          <w:i/>
          <w:szCs w:val="24"/>
          <w:lang w:val="da-DK"/>
        </w:rPr>
      </w:pPr>
      <w:r w:rsidRPr="006155D1">
        <w:rPr>
          <w:i/>
          <w:szCs w:val="24"/>
          <w:lang w:val="da-DK"/>
        </w:rPr>
        <w:t>[</w:t>
      </w:r>
      <w:r w:rsidR="00A65595">
        <w:rPr>
          <w:i/>
          <w:szCs w:val="24"/>
          <w:lang w:val="da-DK"/>
        </w:rPr>
        <w:t>ATB</w:t>
      </w:r>
      <w:r w:rsidR="003504EB" w:rsidRPr="006155D1">
        <w:rPr>
          <w:i/>
          <w:szCs w:val="24"/>
          <w:lang w:val="da-DK"/>
        </w:rPr>
        <w:t>-Reglernes</w:t>
      </w:r>
      <w:r w:rsidR="00EE3676">
        <w:rPr>
          <w:i/>
          <w:szCs w:val="24"/>
          <w:lang w:val="da-DK"/>
        </w:rPr>
        <w:t xml:space="preserve"> </w:t>
      </w:r>
      <w:r w:rsidR="003504EB" w:rsidRPr="00EE3676">
        <w:rPr>
          <w:i/>
          <w:szCs w:val="24"/>
          <w:lang w:val="da-DK"/>
        </w:rPr>
        <w:t>pkt. B(11)(e)</w:t>
      </w:r>
      <w:r w:rsidR="003504EB" w:rsidRPr="006155D1">
        <w:rPr>
          <w:i/>
          <w:szCs w:val="24"/>
          <w:lang w:val="da-DK"/>
        </w:rPr>
        <w:t xml:space="preserve"> oplister eksempler på en række omstændigheder, som indklagede kan påberåbe sig til støtte for sin påstand om have rettighed til eller legitime krav på domænenavnet(ne) eller et legitimt krav på domænenavnet med i henhold til på pkt. B11(d)(1)(ii): </w:t>
      </w:r>
      <w:r w:rsidR="003965ED">
        <w:rPr>
          <w:i/>
          <w:szCs w:val="24"/>
          <w:lang w:val="da-DK"/>
        </w:rPr>
        <w:t xml:space="preserve"> </w:t>
      </w:r>
      <w:r w:rsidR="003504EB" w:rsidRPr="006155D1">
        <w:rPr>
          <w:i/>
          <w:szCs w:val="24"/>
          <w:lang w:val="da-DK"/>
        </w:rPr>
        <w:t>Under  henvisning til pkt. B(11)(f), kan indklagede, hvis klagen indeholder argumenter herom, således anføre følgende:</w:t>
      </w:r>
    </w:p>
    <w:p w14:paraId="19AC9B0A" w14:textId="77777777" w:rsidR="00D21872" w:rsidRPr="006155D1" w:rsidRDefault="00D21872" w:rsidP="00D21872">
      <w:pPr>
        <w:pStyle w:val="Header"/>
        <w:tabs>
          <w:tab w:val="clear" w:pos="4536"/>
          <w:tab w:val="clear" w:pos="9072"/>
        </w:tabs>
        <w:spacing w:line="276" w:lineRule="auto"/>
        <w:ind w:left="570"/>
        <w:rPr>
          <w:i/>
          <w:szCs w:val="24"/>
          <w:lang w:val="da-DK"/>
        </w:rPr>
      </w:pPr>
    </w:p>
    <w:p w14:paraId="0DC4815D" w14:textId="77777777" w:rsidR="003504EB" w:rsidRPr="00D21872" w:rsidRDefault="003504EB" w:rsidP="00D21872">
      <w:pPr>
        <w:pStyle w:val="Default"/>
        <w:numPr>
          <w:ilvl w:val="0"/>
          <w:numId w:val="34"/>
        </w:numPr>
        <w:spacing w:after="138" w:line="276" w:lineRule="auto"/>
        <w:rPr>
          <w:rFonts w:ascii="Times New Roman" w:hAnsi="Times New Roman" w:cs="Times New Roman"/>
          <w:i/>
        </w:rPr>
      </w:pPr>
      <w:r w:rsidRPr="006155D1">
        <w:rPr>
          <w:rFonts w:ascii="Times New Roman" w:hAnsi="Times New Roman" w:cs="Times New Roman"/>
        </w:rPr>
        <w:t xml:space="preserve"> </w:t>
      </w:r>
      <w:r w:rsidR="00194D83" w:rsidRPr="006155D1">
        <w:rPr>
          <w:rFonts w:ascii="Times New Roman" w:hAnsi="Times New Roman" w:cs="Times New Roman"/>
        </w:rPr>
        <w:t xml:space="preserve"> </w:t>
      </w:r>
      <w:r w:rsidRPr="00D21872">
        <w:rPr>
          <w:rFonts w:ascii="Times New Roman" w:hAnsi="Times New Roman" w:cs="Times New Roman"/>
          <w:i/>
        </w:rPr>
        <w:t xml:space="preserve">at domænenavnet ikke blev registreret eller er erhvervet primært med henblik på salg, udleje eller en anden overførelse af domænenavnet til indehaveren af et bestemt navn, hvortil der er en anerkendt eller indrømmet rettighed i national ret og/eller i </w:t>
      </w:r>
      <w:r w:rsidR="002A7592">
        <w:rPr>
          <w:rFonts w:ascii="Times New Roman" w:hAnsi="Times New Roman" w:cs="Times New Roman"/>
          <w:i/>
        </w:rPr>
        <w:t>EU-</w:t>
      </w:r>
      <w:r w:rsidR="002A7592" w:rsidRPr="00D21872">
        <w:rPr>
          <w:rFonts w:ascii="Times New Roman" w:hAnsi="Times New Roman" w:cs="Times New Roman"/>
          <w:i/>
        </w:rPr>
        <w:t>retten</w:t>
      </w:r>
      <w:r w:rsidRPr="00D21872">
        <w:rPr>
          <w:rFonts w:ascii="Times New Roman" w:hAnsi="Times New Roman" w:cs="Times New Roman"/>
          <w:i/>
        </w:rPr>
        <w:t>, eller til en offentlig institution;</w:t>
      </w:r>
      <w:r w:rsidR="003965ED">
        <w:rPr>
          <w:rFonts w:ascii="Times New Roman" w:hAnsi="Times New Roman" w:cs="Times New Roman"/>
          <w:i/>
        </w:rPr>
        <w:t xml:space="preserve"> </w:t>
      </w:r>
      <w:r w:rsidRPr="00D21872">
        <w:rPr>
          <w:rFonts w:ascii="Times New Roman" w:hAnsi="Times New Roman" w:cs="Times New Roman"/>
          <w:i/>
        </w:rPr>
        <w:t xml:space="preserve"> eller </w:t>
      </w:r>
    </w:p>
    <w:p w14:paraId="46A37F23" w14:textId="77777777" w:rsidR="00194D83" w:rsidRPr="00D21872" w:rsidRDefault="00194D83" w:rsidP="00A30B66">
      <w:pPr>
        <w:pStyle w:val="Default"/>
        <w:numPr>
          <w:ilvl w:val="0"/>
          <w:numId w:val="34"/>
        </w:numPr>
        <w:spacing w:line="276" w:lineRule="auto"/>
        <w:rPr>
          <w:rFonts w:ascii="Times New Roman" w:hAnsi="Times New Roman" w:cs="Times New Roman"/>
          <w:i/>
        </w:rPr>
      </w:pPr>
      <w:r w:rsidRPr="00D21872">
        <w:rPr>
          <w:rFonts w:ascii="Times New Roman" w:hAnsi="Times New Roman" w:cs="Times New Roman"/>
          <w:i/>
        </w:rPr>
        <w:t xml:space="preserve">  </w:t>
      </w:r>
      <w:r w:rsidRPr="00AC384F">
        <w:rPr>
          <w:rFonts w:ascii="Times New Roman" w:hAnsi="Times New Roman" w:cs="Times New Roman"/>
          <w:i/>
        </w:rPr>
        <w:t xml:space="preserve">at </w:t>
      </w:r>
      <w:r w:rsidR="003504EB" w:rsidRPr="00AC384F">
        <w:rPr>
          <w:rFonts w:ascii="Times New Roman" w:hAnsi="Times New Roman" w:cs="Times New Roman"/>
          <w:i/>
        </w:rPr>
        <w:t xml:space="preserve">domænenavnet </w:t>
      </w:r>
      <w:r w:rsidRPr="00AC384F">
        <w:rPr>
          <w:rFonts w:ascii="Times New Roman" w:hAnsi="Times New Roman" w:cs="Times New Roman"/>
          <w:i/>
        </w:rPr>
        <w:t xml:space="preserve">ikke </w:t>
      </w:r>
      <w:r w:rsidR="003504EB" w:rsidRPr="00562F4E">
        <w:rPr>
          <w:rFonts w:ascii="Times New Roman" w:hAnsi="Times New Roman" w:cs="Times New Roman"/>
          <w:i/>
        </w:rPr>
        <w:t>er blevet registreret med henblik på at forhindre en indehaver af et navn,</w:t>
      </w:r>
      <w:r w:rsidR="00A120A4" w:rsidRPr="00562F4E">
        <w:rPr>
          <w:rFonts w:ascii="Times New Roman" w:hAnsi="Times New Roman" w:cs="Times New Roman"/>
          <w:i/>
        </w:rPr>
        <w:t xml:space="preserve"> </w:t>
      </w:r>
      <w:r w:rsidR="00A30B66" w:rsidRPr="00AC384F">
        <w:rPr>
          <w:rFonts w:ascii="Times New Roman" w:hAnsi="Times New Roman" w:cs="Times New Roman"/>
          <w:i/>
        </w:rPr>
        <w:t>som der i national ret og/eller EU-retten er anerkendt eller indrømmet</w:t>
      </w:r>
      <w:r w:rsidR="00A30B66" w:rsidRPr="00A30B66">
        <w:rPr>
          <w:rFonts w:ascii="Times New Roman" w:hAnsi="Times New Roman" w:cs="Times New Roman"/>
          <w:i/>
        </w:rPr>
        <w:t xml:space="preserve"> rettigheder til, eller indehaveren af et domænenavn på et offentligt organ</w:t>
      </w:r>
      <w:r w:rsidR="00A30B66">
        <w:rPr>
          <w:rFonts w:ascii="Times New Roman" w:hAnsi="Times New Roman" w:cs="Times New Roman"/>
          <w:i/>
        </w:rPr>
        <w:t>,</w:t>
      </w:r>
      <w:r w:rsidR="003504EB" w:rsidRPr="00D21872">
        <w:rPr>
          <w:rFonts w:ascii="Times New Roman" w:hAnsi="Times New Roman" w:cs="Times New Roman"/>
          <w:i/>
        </w:rPr>
        <w:t xml:space="preserve"> i at bruge et sådant navn i sammenhæng med et tilsvarende domænenavn, </w:t>
      </w:r>
      <w:r w:rsidRPr="00D21872">
        <w:rPr>
          <w:rFonts w:ascii="Times New Roman" w:hAnsi="Times New Roman" w:cs="Times New Roman"/>
          <w:i/>
        </w:rPr>
        <w:t>herunder</w:t>
      </w:r>
      <w:r w:rsidR="003504EB" w:rsidRPr="00D21872">
        <w:rPr>
          <w:rFonts w:ascii="Times New Roman" w:hAnsi="Times New Roman" w:cs="Times New Roman"/>
          <w:i/>
        </w:rPr>
        <w:t xml:space="preserve">: </w:t>
      </w:r>
    </w:p>
    <w:p w14:paraId="09513DF5" w14:textId="77777777" w:rsidR="003504EB" w:rsidRPr="00D21872" w:rsidRDefault="00194D83" w:rsidP="00D21872">
      <w:pPr>
        <w:pStyle w:val="Default"/>
        <w:numPr>
          <w:ilvl w:val="1"/>
          <w:numId w:val="34"/>
        </w:numPr>
        <w:spacing w:line="276" w:lineRule="auto"/>
        <w:rPr>
          <w:rFonts w:ascii="Times New Roman" w:hAnsi="Times New Roman" w:cs="Times New Roman"/>
          <w:i/>
        </w:rPr>
      </w:pPr>
      <w:r w:rsidRPr="00D21872">
        <w:rPr>
          <w:rFonts w:ascii="Times New Roman" w:hAnsi="Times New Roman" w:cs="Times New Roman"/>
          <w:i/>
        </w:rPr>
        <w:t xml:space="preserve">at </w:t>
      </w:r>
      <w:r w:rsidR="003504EB" w:rsidRPr="00D21872">
        <w:rPr>
          <w:rFonts w:ascii="Times New Roman" w:hAnsi="Times New Roman" w:cs="Times New Roman"/>
          <w:i/>
        </w:rPr>
        <w:t xml:space="preserve">den </w:t>
      </w:r>
      <w:r w:rsidRPr="00D21872">
        <w:rPr>
          <w:rFonts w:ascii="Times New Roman" w:hAnsi="Times New Roman" w:cs="Times New Roman"/>
          <w:i/>
        </w:rPr>
        <w:t>i</w:t>
      </w:r>
      <w:r w:rsidR="003504EB" w:rsidRPr="00D21872">
        <w:rPr>
          <w:rFonts w:ascii="Times New Roman" w:hAnsi="Times New Roman" w:cs="Times New Roman"/>
          <w:i/>
        </w:rPr>
        <w:t xml:space="preserve">ndklagede </w:t>
      </w:r>
      <w:r w:rsidRPr="00D21872">
        <w:rPr>
          <w:rFonts w:ascii="Times New Roman" w:hAnsi="Times New Roman" w:cs="Times New Roman"/>
          <w:i/>
        </w:rPr>
        <w:t xml:space="preserve">ikke </w:t>
      </w:r>
      <w:r w:rsidR="003504EB" w:rsidRPr="00D21872">
        <w:rPr>
          <w:rFonts w:ascii="Times New Roman" w:hAnsi="Times New Roman" w:cs="Times New Roman"/>
          <w:i/>
        </w:rPr>
        <w:t>gentagne gange har været engageret i den beskrevne adfærd;</w:t>
      </w:r>
      <w:r w:rsidR="003965ED">
        <w:rPr>
          <w:rFonts w:ascii="Times New Roman" w:hAnsi="Times New Roman" w:cs="Times New Roman"/>
          <w:i/>
        </w:rPr>
        <w:t xml:space="preserve"> </w:t>
      </w:r>
      <w:r w:rsidR="003504EB" w:rsidRPr="00D21872">
        <w:rPr>
          <w:rFonts w:ascii="Times New Roman" w:hAnsi="Times New Roman" w:cs="Times New Roman"/>
          <w:i/>
        </w:rPr>
        <w:t xml:space="preserve"> eller </w:t>
      </w:r>
    </w:p>
    <w:p w14:paraId="0CC2841F" w14:textId="77777777" w:rsidR="003504EB" w:rsidRPr="00D21872" w:rsidRDefault="00194D83" w:rsidP="00D21872">
      <w:pPr>
        <w:pStyle w:val="Default"/>
        <w:numPr>
          <w:ilvl w:val="1"/>
          <w:numId w:val="34"/>
        </w:numPr>
        <w:spacing w:after="139" w:line="276" w:lineRule="auto"/>
        <w:rPr>
          <w:rFonts w:ascii="Times New Roman" w:hAnsi="Times New Roman" w:cs="Times New Roman"/>
          <w:i/>
        </w:rPr>
      </w:pPr>
      <w:r w:rsidRPr="00D21872">
        <w:rPr>
          <w:rFonts w:ascii="Times New Roman" w:hAnsi="Times New Roman" w:cs="Times New Roman"/>
          <w:i/>
        </w:rPr>
        <w:t>at</w:t>
      </w:r>
      <w:r w:rsidR="003504EB" w:rsidRPr="00D21872">
        <w:rPr>
          <w:rFonts w:ascii="Times New Roman" w:hAnsi="Times New Roman" w:cs="Times New Roman"/>
          <w:i/>
        </w:rPr>
        <w:t xml:space="preserve"> domænenavnet ikke er blevet brugt på den relevante måde indenfor mindst to år fra registreringsdatoen; </w:t>
      </w:r>
      <w:r w:rsidR="003965ED">
        <w:rPr>
          <w:rFonts w:ascii="Times New Roman" w:hAnsi="Times New Roman" w:cs="Times New Roman"/>
          <w:i/>
        </w:rPr>
        <w:t xml:space="preserve"> </w:t>
      </w:r>
      <w:r w:rsidR="003504EB" w:rsidRPr="00D21872">
        <w:rPr>
          <w:rFonts w:ascii="Times New Roman" w:hAnsi="Times New Roman" w:cs="Times New Roman"/>
          <w:i/>
        </w:rPr>
        <w:t xml:space="preserve">eller </w:t>
      </w:r>
    </w:p>
    <w:p w14:paraId="1D5361DF" w14:textId="77777777" w:rsidR="003504EB" w:rsidRPr="00D21872" w:rsidRDefault="00194D83" w:rsidP="00D21872">
      <w:pPr>
        <w:pStyle w:val="Default"/>
        <w:numPr>
          <w:ilvl w:val="1"/>
          <w:numId w:val="34"/>
        </w:numPr>
        <w:spacing w:line="276" w:lineRule="auto"/>
        <w:rPr>
          <w:rFonts w:ascii="Times New Roman" w:hAnsi="Times New Roman" w:cs="Times New Roman"/>
          <w:i/>
        </w:rPr>
      </w:pPr>
      <w:r w:rsidRPr="00D21872">
        <w:rPr>
          <w:rFonts w:ascii="Times New Roman" w:hAnsi="Times New Roman" w:cs="Times New Roman"/>
          <w:i/>
        </w:rPr>
        <w:t xml:space="preserve">at der ikke </w:t>
      </w:r>
      <w:r w:rsidR="003504EB" w:rsidRPr="00D21872">
        <w:rPr>
          <w:rFonts w:ascii="Times New Roman" w:hAnsi="Times New Roman" w:cs="Times New Roman"/>
          <w:i/>
        </w:rPr>
        <w:t xml:space="preserve">findes omstændigheder, hvor den </w:t>
      </w:r>
      <w:r w:rsidRPr="00D21872">
        <w:rPr>
          <w:rFonts w:ascii="Times New Roman" w:hAnsi="Times New Roman" w:cs="Times New Roman"/>
          <w:i/>
        </w:rPr>
        <w:t>i</w:t>
      </w:r>
      <w:r w:rsidR="003504EB" w:rsidRPr="00D21872">
        <w:rPr>
          <w:rFonts w:ascii="Times New Roman" w:hAnsi="Times New Roman" w:cs="Times New Roman"/>
          <w:i/>
        </w:rPr>
        <w:t xml:space="preserve">ndklagede, da </w:t>
      </w:r>
      <w:r w:rsidR="00A65595">
        <w:rPr>
          <w:rFonts w:ascii="Times New Roman" w:hAnsi="Times New Roman" w:cs="Times New Roman"/>
          <w:i/>
        </w:rPr>
        <w:t>ATB</w:t>
      </w:r>
      <w:r w:rsidR="003504EB" w:rsidRPr="00D21872">
        <w:rPr>
          <w:rFonts w:ascii="Times New Roman" w:hAnsi="Times New Roman" w:cs="Times New Roman"/>
          <w:i/>
        </w:rPr>
        <w:t xml:space="preserve">-proceduren blev igangsat, erklærede, at vedkommende på en relevant måde ville bruge domænenavnet, hvortil en rettighed er anerkendt eller indrømmet i national ret og/eller i </w:t>
      </w:r>
      <w:r w:rsidR="002A7592">
        <w:rPr>
          <w:rFonts w:ascii="Times New Roman" w:hAnsi="Times New Roman" w:cs="Times New Roman"/>
          <w:i/>
        </w:rPr>
        <w:t>EU-</w:t>
      </w:r>
      <w:r w:rsidR="002A7592" w:rsidRPr="00D21872">
        <w:rPr>
          <w:rFonts w:ascii="Times New Roman" w:hAnsi="Times New Roman" w:cs="Times New Roman"/>
          <w:i/>
        </w:rPr>
        <w:t>retten</w:t>
      </w:r>
      <w:r w:rsidR="003504EB" w:rsidRPr="00D21872">
        <w:rPr>
          <w:rFonts w:ascii="Times New Roman" w:hAnsi="Times New Roman" w:cs="Times New Roman"/>
          <w:i/>
        </w:rPr>
        <w:t xml:space="preserve">, eller som svarer til et navn på en offentlig institution, men ikke har gjort dette indenfor seks måneder fra datoen for igangsættelse af </w:t>
      </w:r>
      <w:r w:rsidR="00A65595">
        <w:rPr>
          <w:rFonts w:ascii="Times New Roman" w:hAnsi="Times New Roman" w:cs="Times New Roman"/>
          <w:i/>
        </w:rPr>
        <w:t>ATB</w:t>
      </w:r>
      <w:r w:rsidR="003504EB" w:rsidRPr="00D21872">
        <w:rPr>
          <w:rFonts w:ascii="Times New Roman" w:hAnsi="Times New Roman" w:cs="Times New Roman"/>
          <w:i/>
        </w:rPr>
        <w:t xml:space="preserve">-proceduren; </w:t>
      </w:r>
    </w:p>
    <w:p w14:paraId="22DE5BDD" w14:textId="77777777" w:rsidR="00194D83" w:rsidRPr="00D21872" w:rsidRDefault="00194D83" w:rsidP="00D21872">
      <w:pPr>
        <w:pStyle w:val="Default"/>
        <w:spacing w:after="136" w:line="276" w:lineRule="auto"/>
        <w:ind w:left="720"/>
        <w:rPr>
          <w:rFonts w:ascii="Times New Roman" w:hAnsi="Times New Roman" w:cs="Times New Roman"/>
          <w:i/>
        </w:rPr>
      </w:pPr>
    </w:p>
    <w:p w14:paraId="4776FB6F" w14:textId="77777777" w:rsidR="003504EB" w:rsidRPr="00D21872" w:rsidRDefault="00A120A4" w:rsidP="00D21872">
      <w:pPr>
        <w:pStyle w:val="Default"/>
        <w:numPr>
          <w:ilvl w:val="0"/>
          <w:numId w:val="35"/>
        </w:numPr>
        <w:spacing w:after="136" w:line="276" w:lineRule="auto"/>
        <w:rPr>
          <w:rFonts w:ascii="Times New Roman" w:hAnsi="Times New Roman" w:cs="Times New Roman"/>
          <w:i/>
        </w:rPr>
      </w:pPr>
      <w:r>
        <w:rPr>
          <w:rFonts w:ascii="Times New Roman" w:hAnsi="Times New Roman" w:cs="Times New Roman"/>
          <w:i/>
        </w:rPr>
        <w:t xml:space="preserve">  </w:t>
      </w:r>
      <w:r w:rsidR="00194D83" w:rsidRPr="00D21872">
        <w:rPr>
          <w:rFonts w:ascii="Times New Roman" w:hAnsi="Times New Roman" w:cs="Times New Roman"/>
          <w:i/>
        </w:rPr>
        <w:t>at</w:t>
      </w:r>
      <w:r w:rsidR="003504EB" w:rsidRPr="00D21872">
        <w:rPr>
          <w:rFonts w:ascii="Times New Roman" w:hAnsi="Times New Roman" w:cs="Times New Roman"/>
          <w:i/>
        </w:rPr>
        <w:t xml:space="preserve"> domænenavnet </w:t>
      </w:r>
      <w:r w:rsidR="00194D83" w:rsidRPr="00D21872">
        <w:rPr>
          <w:rFonts w:ascii="Times New Roman" w:hAnsi="Times New Roman" w:cs="Times New Roman"/>
          <w:i/>
        </w:rPr>
        <w:t xml:space="preserve">ikke </w:t>
      </w:r>
      <w:r w:rsidR="003504EB" w:rsidRPr="00D21872">
        <w:rPr>
          <w:rFonts w:ascii="Times New Roman" w:hAnsi="Times New Roman" w:cs="Times New Roman"/>
          <w:i/>
        </w:rPr>
        <w:t xml:space="preserve">er blevet registreret primært med henblik på at forstyrre en konkurrents professionelle virke; eller </w:t>
      </w:r>
    </w:p>
    <w:p w14:paraId="3A98BC79" w14:textId="77777777" w:rsidR="003504EB" w:rsidRPr="00D21872" w:rsidRDefault="00194D83" w:rsidP="00D21872">
      <w:pPr>
        <w:pStyle w:val="Default"/>
        <w:numPr>
          <w:ilvl w:val="0"/>
          <w:numId w:val="34"/>
        </w:numPr>
        <w:spacing w:after="136" w:line="276" w:lineRule="auto"/>
        <w:rPr>
          <w:rFonts w:ascii="Times New Roman" w:hAnsi="Times New Roman" w:cs="Times New Roman"/>
          <w:i/>
        </w:rPr>
      </w:pPr>
      <w:r w:rsidRPr="00D21872">
        <w:rPr>
          <w:rFonts w:ascii="Times New Roman" w:hAnsi="Times New Roman" w:cs="Times New Roman"/>
          <w:i/>
        </w:rPr>
        <w:t xml:space="preserve">  </w:t>
      </w:r>
      <w:r w:rsidRPr="00AC384F">
        <w:rPr>
          <w:rFonts w:ascii="Times New Roman" w:hAnsi="Times New Roman" w:cs="Times New Roman"/>
          <w:i/>
        </w:rPr>
        <w:t xml:space="preserve">at </w:t>
      </w:r>
      <w:r w:rsidR="003504EB" w:rsidRPr="00AC384F">
        <w:rPr>
          <w:rFonts w:ascii="Times New Roman" w:hAnsi="Times New Roman" w:cs="Times New Roman"/>
          <w:i/>
        </w:rPr>
        <w:t xml:space="preserve">domænenavnet </w:t>
      </w:r>
      <w:r w:rsidRPr="00AC384F">
        <w:rPr>
          <w:rFonts w:ascii="Times New Roman" w:hAnsi="Times New Roman" w:cs="Times New Roman"/>
          <w:i/>
        </w:rPr>
        <w:t xml:space="preserve">ikke </w:t>
      </w:r>
      <w:r w:rsidR="003504EB" w:rsidRPr="00AC384F">
        <w:rPr>
          <w:rFonts w:ascii="Times New Roman" w:hAnsi="Times New Roman" w:cs="Times New Roman"/>
          <w:i/>
        </w:rPr>
        <w:t>er blevet brugt bevidst og med henblik på fortjeneste, til at tiltrække int</w:t>
      </w:r>
      <w:r w:rsidR="003504EB" w:rsidRPr="00562F4E">
        <w:rPr>
          <w:rFonts w:ascii="Times New Roman" w:hAnsi="Times New Roman" w:cs="Times New Roman"/>
          <w:i/>
        </w:rPr>
        <w:t>ernetbrugere til den Indklagedes hjemmeside eller anden on-line lo</w:t>
      </w:r>
      <w:r w:rsidR="00D21872" w:rsidRPr="00562F4E">
        <w:rPr>
          <w:rFonts w:ascii="Times New Roman" w:hAnsi="Times New Roman" w:cs="Times New Roman"/>
          <w:i/>
        </w:rPr>
        <w:t>k</w:t>
      </w:r>
      <w:r w:rsidR="003504EB" w:rsidRPr="00562F4E">
        <w:rPr>
          <w:rFonts w:ascii="Times New Roman" w:hAnsi="Times New Roman" w:cs="Times New Roman"/>
          <w:i/>
        </w:rPr>
        <w:t xml:space="preserve">ation ved at skabe sandsynlighed for forveksling med et navn, </w:t>
      </w:r>
      <w:r w:rsidR="00AE031F" w:rsidRPr="00562F4E">
        <w:rPr>
          <w:rFonts w:ascii="Times New Roman" w:hAnsi="Times New Roman" w:cs="Times New Roman"/>
          <w:i/>
        </w:rPr>
        <w:t>som der i national ret og/eller EU-retten er anerkendt eller indrømmet rettigheder til, eller indehaveren af et domænenavn på et offentligt organ</w:t>
      </w:r>
      <w:r w:rsidR="003504EB" w:rsidRPr="00D21872">
        <w:rPr>
          <w:rFonts w:ascii="Times New Roman" w:hAnsi="Times New Roman" w:cs="Times New Roman"/>
          <w:i/>
        </w:rPr>
        <w:t>, og hvor en sådan sandsynlighed opstår på grund a</w:t>
      </w:r>
      <w:r w:rsidR="00D21872">
        <w:rPr>
          <w:rFonts w:ascii="Times New Roman" w:hAnsi="Times New Roman" w:cs="Times New Roman"/>
          <w:i/>
        </w:rPr>
        <w:t>f hjemmesidens eller on-line lok</w:t>
      </w:r>
      <w:r w:rsidR="003504EB" w:rsidRPr="00D21872">
        <w:rPr>
          <w:rFonts w:ascii="Times New Roman" w:hAnsi="Times New Roman" w:cs="Times New Roman"/>
          <w:i/>
        </w:rPr>
        <w:t>ationens kilde, sponsorering, tilknytning eller anbefaling eller for så vidt angår produkter eller tjenester på den Indklagedes relevante hjemmeside eller on-line lo</w:t>
      </w:r>
      <w:r w:rsidR="00D21872">
        <w:rPr>
          <w:rFonts w:ascii="Times New Roman" w:hAnsi="Times New Roman" w:cs="Times New Roman"/>
          <w:i/>
        </w:rPr>
        <w:t>k</w:t>
      </w:r>
      <w:r w:rsidR="003504EB" w:rsidRPr="00D21872">
        <w:rPr>
          <w:rFonts w:ascii="Times New Roman" w:hAnsi="Times New Roman" w:cs="Times New Roman"/>
          <w:i/>
        </w:rPr>
        <w:t>ation;</w:t>
      </w:r>
      <w:r w:rsidR="003965ED">
        <w:rPr>
          <w:rFonts w:ascii="Times New Roman" w:hAnsi="Times New Roman" w:cs="Times New Roman"/>
          <w:i/>
        </w:rPr>
        <w:t xml:space="preserve"> </w:t>
      </w:r>
      <w:r w:rsidR="003504EB" w:rsidRPr="00D21872">
        <w:rPr>
          <w:rFonts w:ascii="Times New Roman" w:hAnsi="Times New Roman" w:cs="Times New Roman"/>
          <w:i/>
        </w:rPr>
        <w:t xml:space="preserve"> eller </w:t>
      </w:r>
    </w:p>
    <w:p w14:paraId="10833E0F" w14:textId="77777777" w:rsidR="003504EB" w:rsidRPr="00D21872" w:rsidRDefault="00D21872" w:rsidP="00D21872">
      <w:pPr>
        <w:pStyle w:val="Default"/>
        <w:numPr>
          <w:ilvl w:val="0"/>
          <w:numId w:val="34"/>
        </w:numPr>
        <w:spacing w:line="276" w:lineRule="auto"/>
        <w:rPr>
          <w:rFonts w:ascii="Times New Roman" w:hAnsi="Times New Roman" w:cs="Times New Roman"/>
          <w:i/>
        </w:rPr>
      </w:pPr>
      <w:r>
        <w:rPr>
          <w:rFonts w:ascii="Times New Roman" w:hAnsi="Times New Roman" w:cs="Times New Roman"/>
          <w:i/>
        </w:rPr>
        <w:t xml:space="preserve">  a</w:t>
      </w:r>
      <w:r w:rsidR="00194D83" w:rsidRPr="00D21872">
        <w:rPr>
          <w:rFonts w:ascii="Times New Roman" w:hAnsi="Times New Roman" w:cs="Times New Roman"/>
          <w:i/>
        </w:rPr>
        <w:t xml:space="preserve">t </w:t>
      </w:r>
      <w:r w:rsidR="003504EB" w:rsidRPr="00D21872">
        <w:rPr>
          <w:rFonts w:ascii="Times New Roman" w:hAnsi="Times New Roman" w:cs="Times New Roman"/>
          <w:i/>
        </w:rPr>
        <w:t xml:space="preserve">domænenavnet </w:t>
      </w:r>
      <w:r w:rsidR="00194D83" w:rsidRPr="00D21872">
        <w:rPr>
          <w:rFonts w:ascii="Times New Roman" w:hAnsi="Times New Roman" w:cs="Times New Roman"/>
          <w:i/>
        </w:rPr>
        <w:t xml:space="preserve">ikke </w:t>
      </w:r>
      <w:r w:rsidR="003504EB" w:rsidRPr="00D21872">
        <w:rPr>
          <w:rFonts w:ascii="Times New Roman" w:hAnsi="Times New Roman" w:cs="Times New Roman"/>
          <w:i/>
        </w:rPr>
        <w:t>er et personnavn</w:t>
      </w:r>
      <w:r w:rsidR="00194D83" w:rsidRPr="00D21872">
        <w:rPr>
          <w:rFonts w:ascii="Times New Roman" w:hAnsi="Times New Roman" w:cs="Times New Roman"/>
          <w:i/>
        </w:rPr>
        <w:t>,</w:t>
      </w:r>
      <w:r w:rsidR="003504EB" w:rsidRPr="00D21872">
        <w:rPr>
          <w:rFonts w:ascii="Times New Roman" w:hAnsi="Times New Roman" w:cs="Times New Roman"/>
          <w:i/>
        </w:rPr>
        <w:t xml:space="preserve"> </w:t>
      </w:r>
      <w:r w:rsidR="00194D83" w:rsidRPr="00D21872">
        <w:rPr>
          <w:rFonts w:ascii="Times New Roman" w:hAnsi="Times New Roman" w:cs="Times New Roman"/>
          <w:i/>
        </w:rPr>
        <w:t xml:space="preserve">eller hvis det er, at der er </w:t>
      </w:r>
      <w:r w:rsidR="003504EB" w:rsidRPr="00D21872">
        <w:rPr>
          <w:rFonts w:ascii="Times New Roman" w:hAnsi="Times New Roman" w:cs="Times New Roman"/>
          <w:i/>
        </w:rPr>
        <w:t>en p</w:t>
      </w:r>
      <w:r w:rsidR="00194D83" w:rsidRPr="00D21872">
        <w:rPr>
          <w:rFonts w:ascii="Times New Roman" w:hAnsi="Times New Roman" w:cs="Times New Roman"/>
          <w:i/>
        </w:rPr>
        <w:t>åviselig sammenhæng mellem den i</w:t>
      </w:r>
      <w:r w:rsidR="003504EB" w:rsidRPr="00D21872">
        <w:rPr>
          <w:rFonts w:ascii="Times New Roman" w:hAnsi="Times New Roman" w:cs="Times New Roman"/>
          <w:i/>
        </w:rPr>
        <w:t xml:space="preserve">ndklagede og det registrerede domænenavn. </w:t>
      </w:r>
    </w:p>
    <w:p w14:paraId="15F07F99" w14:textId="77777777" w:rsidR="000F2073" w:rsidRPr="00D21872" w:rsidRDefault="000F2073" w:rsidP="00D21872">
      <w:pPr>
        <w:pStyle w:val="Header"/>
        <w:tabs>
          <w:tab w:val="clear" w:pos="4536"/>
          <w:tab w:val="clear" w:pos="9072"/>
          <w:tab w:val="num" w:pos="930"/>
        </w:tabs>
        <w:spacing w:line="276" w:lineRule="auto"/>
        <w:rPr>
          <w:i/>
          <w:szCs w:val="24"/>
          <w:lang w:val="da-DK"/>
        </w:rPr>
      </w:pPr>
    </w:p>
    <w:p w14:paraId="465BC242" w14:textId="77777777" w:rsidR="00194D83" w:rsidRPr="00D21872" w:rsidRDefault="00194D83" w:rsidP="00D21872">
      <w:pPr>
        <w:pStyle w:val="Default"/>
        <w:spacing w:line="276" w:lineRule="auto"/>
        <w:ind w:left="567" w:firstLine="3"/>
        <w:rPr>
          <w:rFonts w:ascii="Times New Roman" w:hAnsi="Times New Roman" w:cs="Times New Roman"/>
          <w:i/>
        </w:rPr>
      </w:pPr>
      <w:r w:rsidRPr="00D21872">
        <w:rPr>
          <w:rFonts w:ascii="Times New Roman" w:hAnsi="Times New Roman" w:cs="Times New Roman"/>
          <w:i/>
        </w:rPr>
        <w:lastRenderedPageBreak/>
        <w:t>Hvis der er anledning til det</w:t>
      </w:r>
      <w:r w:rsidR="00267BB5" w:rsidRPr="00D21872">
        <w:rPr>
          <w:rFonts w:ascii="Times New Roman" w:hAnsi="Times New Roman" w:cs="Times New Roman"/>
          <w:i/>
        </w:rPr>
        <w:t xml:space="preserve"> </w:t>
      </w:r>
      <w:r w:rsidRPr="00D21872">
        <w:rPr>
          <w:rFonts w:ascii="Times New Roman" w:hAnsi="Times New Roman" w:cs="Times New Roman"/>
          <w:i/>
        </w:rPr>
        <w:t xml:space="preserve">og det kan understøttes af bevisligheder, </w:t>
      </w:r>
      <w:r w:rsidR="00267BB5" w:rsidRPr="00D21872">
        <w:rPr>
          <w:rFonts w:ascii="Times New Roman" w:hAnsi="Times New Roman" w:cs="Times New Roman"/>
          <w:i/>
        </w:rPr>
        <w:t>kan</w:t>
      </w:r>
      <w:r w:rsidRPr="00D21872">
        <w:rPr>
          <w:rFonts w:ascii="Times New Roman" w:hAnsi="Times New Roman" w:cs="Times New Roman"/>
          <w:i/>
        </w:rPr>
        <w:t xml:space="preserve"> indklagede anmode nævnet om</w:t>
      </w:r>
      <w:r w:rsidR="00267BB5" w:rsidRPr="00D21872">
        <w:rPr>
          <w:rFonts w:ascii="Times New Roman" w:hAnsi="Times New Roman" w:cs="Times New Roman"/>
          <w:i/>
        </w:rPr>
        <w:t>,</w:t>
      </w:r>
      <w:r w:rsidRPr="00D21872">
        <w:rPr>
          <w:rFonts w:ascii="Times New Roman" w:hAnsi="Times New Roman" w:cs="Times New Roman"/>
          <w:i/>
        </w:rPr>
        <w:t xml:space="preserve"> at det skal </w:t>
      </w:r>
      <w:r w:rsidR="00267BB5" w:rsidRPr="00D21872">
        <w:rPr>
          <w:rFonts w:ascii="Times New Roman" w:hAnsi="Times New Roman" w:cs="Times New Roman"/>
          <w:i/>
        </w:rPr>
        <w:t>fsatslå</w:t>
      </w:r>
      <w:r w:rsidRPr="00D21872">
        <w:rPr>
          <w:rFonts w:ascii="Times New Roman" w:hAnsi="Times New Roman" w:cs="Times New Roman"/>
          <w:i/>
        </w:rPr>
        <w:t xml:space="preserve">, at klagen er blevet indgivet i ond tro og udgør misbrug af den administrative procedure. </w:t>
      </w:r>
    </w:p>
    <w:p w14:paraId="4938483A" w14:textId="77777777" w:rsidR="000F2073" w:rsidRPr="00D21872" w:rsidRDefault="00194D83" w:rsidP="00D21872">
      <w:pPr>
        <w:pStyle w:val="BodyTextIndent2"/>
        <w:spacing w:line="276" w:lineRule="auto"/>
        <w:ind w:left="567"/>
        <w:rPr>
          <w:szCs w:val="24"/>
          <w:lang w:val="da-DK"/>
        </w:rPr>
      </w:pPr>
      <w:r w:rsidRPr="00D21872">
        <w:rPr>
          <w:szCs w:val="24"/>
          <w:lang w:val="da-DK"/>
        </w:rPr>
        <w:t>afgøre (</w:t>
      </w:r>
      <w:r w:rsidR="00A65595">
        <w:rPr>
          <w:szCs w:val="24"/>
          <w:lang w:val="da-DK"/>
        </w:rPr>
        <w:t>ATB</w:t>
      </w:r>
      <w:r w:rsidR="00501D46" w:rsidRPr="00D21872">
        <w:rPr>
          <w:szCs w:val="24"/>
          <w:lang w:val="da-DK"/>
        </w:rPr>
        <w:t>-Reglerne</w:t>
      </w:r>
      <w:r w:rsidR="000F2073" w:rsidRPr="00D21872">
        <w:rPr>
          <w:szCs w:val="24"/>
          <w:lang w:val="da-DK"/>
        </w:rPr>
        <w:t xml:space="preserve">, </w:t>
      </w:r>
      <w:r w:rsidRPr="00D21872">
        <w:rPr>
          <w:szCs w:val="24"/>
          <w:lang w:val="da-DK"/>
        </w:rPr>
        <w:t>p</w:t>
      </w:r>
      <w:r w:rsidR="00501D46" w:rsidRPr="00D21872">
        <w:rPr>
          <w:szCs w:val="24"/>
          <w:lang w:val="da-DK"/>
        </w:rPr>
        <w:t>kt.</w:t>
      </w:r>
      <w:r w:rsidR="003965ED">
        <w:rPr>
          <w:szCs w:val="24"/>
          <w:lang w:val="da-DK"/>
        </w:rPr>
        <w:t xml:space="preserve"> </w:t>
      </w:r>
      <w:r w:rsidR="000F2073" w:rsidRPr="00D21872">
        <w:rPr>
          <w:szCs w:val="24"/>
          <w:lang w:val="da-DK"/>
        </w:rPr>
        <w:t xml:space="preserve"> </w:t>
      </w:r>
      <w:r w:rsidR="003F7DD3" w:rsidRPr="00D21872">
        <w:rPr>
          <w:szCs w:val="24"/>
          <w:lang w:val="da-DK"/>
        </w:rPr>
        <w:t>B(12)</w:t>
      </w:r>
      <w:r w:rsidR="000F2073" w:rsidRPr="00D21872">
        <w:rPr>
          <w:szCs w:val="24"/>
          <w:lang w:val="da-DK"/>
        </w:rPr>
        <w:t>(</w:t>
      </w:r>
      <w:r w:rsidR="003F7DD3" w:rsidRPr="00D21872">
        <w:rPr>
          <w:szCs w:val="24"/>
          <w:lang w:val="da-DK"/>
        </w:rPr>
        <w:t>h</w:t>
      </w:r>
      <w:r w:rsidR="000F2073" w:rsidRPr="00D21872">
        <w:rPr>
          <w:szCs w:val="24"/>
          <w:lang w:val="da-DK"/>
        </w:rPr>
        <w:t>))]</w:t>
      </w:r>
    </w:p>
    <w:p w14:paraId="0F37A247" w14:textId="77777777" w:rsidR="006B6C24" w:rsidRPr="006155D1" w:rsidRDefault="006B6C24" w:rsidP="00D21872">
      <w:pPr>
        <w:pStyle w:val="BodyTextIndent2"/>
        <w:spacing w:line="276" w:lineRule="auto"/>
        <w:ind w:left="567" w:hanging="567"/>
        <w:rPr>
          <w:szCs w:val="24"/>
          <w:lang w:val="da-DK"/>
        </w:rPr>
      </w:pPr>
    </w:p>
    <w:p w14:paraId="64594306" w14:textId="77777777" w:rsidR="00B80AD7" w:rsidRPr="006155D1" w:rsidRDefault="00B80AD7" w:rsidP="00D21872">
      <w:pPr>
        <w:pStyle w:val="BodyTextIndent2"/>
        <w:spacing w:line="276" w:lineRule="auto"/>
        <w:ind w:left="567" w:hanging="567"/>
        <w:rPr>
          <w:szCs w:val="24"/>
          <w:lang w:val="da-DK"/>
        </w:rPr>
      </w:pPr>
    </w:p>
    <w:p w14:paraId="4F6D3716" w14:textId="77777777" w:rsidR="006B6C24" w:rsidRPr="00267BB5" w:rsidRDefault="006B6C24" w:rsidP="00D21872">
      <w:pPr>
        <w:pStyle w:val="Heading4"/>
        <w:spacing w:line="276" w:lineRule="auto"/>
        <w:rPr>
          <w:szCs w:val="24"/>
          <w:lang w:val="da-DK"/>
        </w:rPr>
      </w:pPr>
      <w:r w:rsidRPr="006155D1">
        <w:rPr>
          <w:szCs w:val="24"/>
          <w:u w:val="none"/>
        </w:rPr>
        <w:t xml:space="preserve">IV. </w:t>
      </w:r>
      <w:r w:rsidR="00267BB5" w:rsidRPr="00C31BAC">
        <w:rPr>
          <w:szCs w:val="24"/>
          <w:lang w:val="da-DK"/>
        </w:rPr>
        <w:t>Samtykke</w:t>
      </w:r>
      <w:r w:rsidR="00267BB5" w:rsidRPr="00267BB5">
        <w:rPr>
          <w:szCs w:val="24"/>
          <w:u w:val="none"/>
          <w:lang w:val="da-DK"/>
        </w:rPr>
        <w:t xml:space="preserve"> </w:t>
      </w:r>
      <w:r w:rsidRPr="00267BB5">
        <w:rPr>
          <w:szCs w:val="24"/>
          <w:lang w:val="da-DK"/>
        </w:rPr>
        <w:t>(</w:t>
      </w:r>
      <w:r w:rsidR="00267BB5" w:rsidRPr="00267BB5">
        <w:rPr>
          <w:szCs w:val="24"/>
          <w:lang w:val="da-DK"/>
        </w:rPr>
        <w:t>frivilligt)</w:t>
      </w:r>
      <w:r w:rsidRPr="00267BB5">
        <w:rPr>
          <w:szCs w:val="24"/>
          <w:lang w:val="da-DK"/>
        </w:rPr>
        <w:t>)</w:t>
      </w:r>
    </w:p>
    <w:p w14:paraId="2BE73523" w14:textId="77777777" w:rsidR="003D72B1" w:rsidRPr="00267BB5" w:rsidRDefault="003D72B1" w:rsidP="00D21872">
      <w:pPr>
        <w:spacing w:line="276" w:lineRule="auto"/>
        <w:rPr>
          <w:i/>
          <w:szCs w:val="24"/>
          <w:lang w:val="da-DK"/>
        </w:rPr>
      </w:pPr>
    </w:p>
    <w:p w14:paraId="5FEE5A00" w14:textId="77777777" w:rsidR="00CF4366" w:rsidRPr="006155D1" w:rsidRDefault="00CF4366" w:rsidP="00D21872">
      <w:pPr>
        <w:spacing w:line="276" w:lineRule="auto"/>
        <w:rPr>
          <w:i/>
          <w:iCs/>
          <w:szCs w:val="24"/>
          <w:lang w:val="da-DK"/>
        </w:rPr>
      </w:pPr>
      <w:r w:rsidRPr="006155D1">
        <w:rPr>
          <w:i/>
          <w:iCs/>
          <w:szCs w:val="24"/>
          <w:lang w:val="da-DK"/>
        </w:rPr>
        <w:t>[</w:t>
      </w:r>
      <w:r w:rsidR="00F617AC" w:rsidRPr="006155D1">
        <w:rPr>
          <w:i/>
          <w:iCs/>
          <w:szCs w:val="24"/>
          <w:lang w:val="da-DK"/>
        </w:rPr>
        <w:t>Indklagede kan</w:t>
      </w:r>
      <w:r w:rsidR="00D21872">
        <w:rPr>
          <w:i/>
          <w:iCs/>
          <w:szCs w:val="24"/>
          <w:lang w:val="da-DK"/>
        </w:rPr>
        <w:t xml:space="preserve"> </w:t>
      </w:r>
      <w:r w:rsidR="00F617AC" w:rsidRPr="006155D1">
        <w:rPr>
          <w:i/>
          <w:iCs/>
          <w:szCs w:val="24"/>
          <w:lang w:val="da-DK"/>
        </w:rPr>
        <w:t>- som følge af</w:t>
      </w:r>
      <w:r w:rsidR="00267BB5">
        <w:rPr>
          <w:i/>
          <w:iCs/>
          <w:szCs w:val="24"/>
          <w:lang w:val="da-DK"/>
        </w:rPr>
        <w:t xml:space="preserve"> </w:t>
      </w:r>
      <w:r w:rsidR="00F617AC" w:rsidRPr="006155D1">
        <w:rPr>
          <w:i/>
          <w:iCs/>
          <w:szCs w:val="24"/>
          <w:lang w:val="da-DK"/>
        </w:rPr>
        <w:t>en aftale mellem parterne eller på eget initiativ – medtage den nedenfor under (6) nævnte ordlyd. Hvis den medtages, er det en besked</w:t>
      </w:r>
      <w:r w:rsidR="00D21872">
        <w:rPr>
          <w:i/>
          <w:iCs/>
          <w:szCs w:val="24"/>
          <w:lang w:val="da-DK"/>
        </w:rPr>
        <w:t xml:space="preserve"> </w:t>
      </w:r>
      <w:r w:rsidR="00F617AC" w:rsidRPr="006155D1">
        <w:rPr>
          <w:i/>
          <w:iCs/>
          <w:szCs w:val="24"/>
          <w:lang w:val="da-DK"/>
        </w:rPr>
        <w:t xml:space="preserve"> til klageren, til Centret, til registrat</w:t>
      </w:r>
      <w:r w:rsidR="00267BB5">
        <w:rPr>
          <w:i/>
          <w:iCs/>
          <w:szCs w:val="24"/>
          <w:lang w:val="da-DK"/>
        </w:rPr>
        <w:t>o</w:t>
      </w:r>
      <w:r w:rsidR="00F617AC" w:rsidRPr="006155D1">
        <w:rPr>
          <w:i/>
          <w:iCs/>
          <w:szCs w:val="24"/>
          <w:lang w:val="da-DK"/>
        </w:rPr>
        <w:t>r(erne)</w:t>
      </w:r>
      <w:r w:rsidR="000C5902" w:rsidRPr="006155D1">
        <w:rPr>
          <w:i/>
          <w:iCs/>
          <w:szCs w:val="24"/>
          <w:lang w:val="da-DK"/>
        </w:rPr>
        <w:t>, administrator og til detnævn (hvis det udpeges),</w:t>
      </w:r>
      <w:r w:rsidR="00D21872">
        <w:rPr>
          <w:i/>
          <w:iCs/>
          <w:szCs w:val="24"/>
          <w:lang w:val="da-DK"/>
        </w:rPr>
        <w:t xml:space="preserve"> om</w:t>
      </w:r>
      <w:r w:rsidR="000C5902" w:rsidRPr="006155D1">
        <w:rPr>
          <w:i/>
          <w:iCs/>
          <w:szCs w:val="24"/>
          <w:lang w:val="da-DK"/>
        </w:rPr>
        <w:t xml:space="preserve"> at indklagede giver sit samtykke til den foranstaltning, som klageren har ønsket.</w:t>
      </w:r>
      <w:r w:rsidRPr="006155D1">
        <w:rPr>
          <w:i/>
          <w:iCs/>
          <w:szCs w:val="24"/>
          <w:lang w:val="da-DK"/>
        </w:rPr>
        <w:t>]</w:t>
      </w:r>
    </w:p>
    <w:p w14:paraId="55FFAD7B" w14:textId="77777777" w:rsidR="00CF4366" w:rsidRPr="006155D1" w:rsidRDefault="00CF4366" w:rsidP="00D21872">
      <w:pPr>
        <w:spacing w:line="276" w:lineRule="auto"/>
        <w:rPr>
          <w:szCs w:val="24"/>
          <w:lang w:val="da-DK"/>
        </w:rPr>
      </w:pPr>
    </w:p>
    <w:p w14:paraId="4CAF2EB6" w14:textId="77777777" w:rsidR="00CF4366" w:rsidRPr="006155D1" w:rsidRDefault="00CF4366" w:rsidP="00D21872">
      <w:pPr>
        <w:spacing w:line="276" w:lineRule="auto"/>
        <w:rPr>
          <w:szCs w:val="24"/>
          <w:lang w:val="da-DK"/>
        </w:rPr>
      </w:pPr>
      <w:r w:rsidRPr="006155D1">
        <w:rPr>
          <w:szCs w:val="24"/>
          <w:lang w:val="da-DK"/>
        </w:rPr>
        <w:t>[6.] [</w:t>
      </w:r>
      <w:r w:rsidR="00F617AC" w:rsidRPr="006155D1">
        <w:rPr>
          <w:szCs w:val="24"/>
          <w:lang w:val="da-DK"/>
        </w:rPr>
        <w:t>indklagede kan tilslutte sig den foranstaltning</w:t>
      </w:r>
      <w:r w:rsidR="000C5902" w:rsidRPr="006155D1">
        <w:rPr>
          <w:szCs w:val="24"/>
          <w:lang w:val="da-DK"/>
        </w:rPr>
        <w:t>,</w:t>
      </w:r>
      <w:r w:rsidR="00F617AC" w:rsidRPr="006155D1">
        <w:rPr>
          <w:szCs w:val="24"/>
          <w:lang w:val="da-DK"/>
        </w:rPr>
        <w:t xml:space="preserve"> som er</w:t>
      </w:r>
      <w:r w:rsidR="000C5902" w:rsidRPr="006155D1">
        <w:rPr>
          <w:szCs w:val="24"/>
          <w:lang w:val="da-DK"/>
        </w:rPr>
        <w:t xml:space="preserve"> ønsket</w:t>
      </w:r>
      <w:r w:rsidR="00F617AC" w:rsidRPr="006155D1">
        <w:rPr>
          <w:szCs w:val="24"/>
          <w:lang w:val="da-DK"/>
        </w:rPr>
        <w:t xml:space="preserve"> af klager</w:t>
      </w:r>
      <w:r w:rsidR="000C5902" w:rsidRPr="006155D1">
        <w:rPr>
          <w:szCs w:val="24"/>
          <w:lang w:val="da-DK"/>
        </w:rPr>
        <w:t>,</w:t>
      </w:r>
      <w:r w:rsidR="00F617AC" w:rsidRPr="006155D1">
        <w:rPr>
          <w:szCs w:val="24"/>
          <w:lang w:val="da-DK"/>
        </w:rPr>
        <w:t xml:space="preserve"> og accepterer derfor, at de(t) om tvistede domænenavn(e) </w:t>
      </w:r>
      <w:r w:rsidRPr="006155D1">
        <w:rPr>
          <w:szCs w:val="24"/>
          <w:lang w:val="da-DK"/>
        </w:rPr>
        <w:t>[</w:t>
      </w:r>
      <w:r w:rsidR="00F617AC" w:rsidRPr="006155D1">
        <w:rPr>
          <w:szCs w:val="24"/>
          <w:lang w:val="da-DK"/>
        </w:rPr>
        <w:t>overføres til klageren</w:t>
      </w:r>
      <w:r w:rsidRPr="006155D1">
        <w:rPr>
          <w:szCs w:val="24"/>
          <w:lang w:val="da-DK"/>
        </w:rPr>
        <w:t>] / [</w:t>
      </w:r>
      <w:r w:rsidR="00F617AC" w:rsidRPr="006155D1">
        <w:rPr>
          <w:szCs w:val="24"/>
          <w:lang w:val="da-DK"/>
        </w:rPr>
        <w:t>inddrages</w:t>
      </w:r>
      <w:r w:rsidRPr="006155D1">
        <w:rPr>
          <w:szCs w:val="24"/>
          <w:lang w:val="da-DK"/>
        </w:rPr>
        <w:t>]</w:t>
      </w:r>
    </w:p>
    <w:p w14:paraId="779FCC96" w14:textId="77777777" w:rsidR="006B6C24" w:rsidRPr="006155D1" w:rsidRDefault="006B6C24" w:rsidP="00D21872">
      <w:pPr>
        <w:spacing w:line="276" w:lineRule="auto"/>
        <w:rPr>
          <w:szCs w:val="24"/>
          <w:lang w:val="da-DK"/>
        </w:rPr>
      </w:pPr>
    </w:p>
    <w:p w14:paraId="487899D7" w14:textId="77777777" w:rsidR="00E05550" w:rsidRPr="006155D1" w:rsidRDefault="00E05550" w:rsidP="00D21872">
      <w:pPr>
        <w:spacing w:line="276" w:lineRule="auto"/>
        <w:rPr>
          <w:szCs w:val="24"/>
          <w:lang w:val="da-DK"/>
        </w:rPr>
      </w:pPr>
    </w:p>
    <w:p w14:paraId="55B2B6FA" w14:textId="77777777" w:rsidR="000F2073" w:rsidRPr="006155D1" w:rsidRDefault="000F2073" w:rsidP="00D21872">
      <w:pPr>
        <w:pStyle w:val="Header"/>
        <w:keepNext/>
        <w:keepLines/>
        <w:tabs>
          <w:tab w:val="clear" w:pos="4536"/>
          <w:tab w:val="clear" w:pos="9072"/>
        </w:tabs>
        <w:spacing w:line="276" w:lineRule="auto"/>
        <w:jc w:val="center"/>
        <w:rPr>
          <w:b/>
          <w:szCs w:val="24"/>
          <w:u w:val="single"/>
          <w:lang w:val="da-DK"/>
        </w:rPr>
      </w:pPr>
      <w:r w:rsidRPr="006155D1">
        <w:rPr>
          <w:b/>
          <w:szCs w:val="24"/>
          <w:lang w:val="da-DK"/>
        </w:rPr>
        <w:t xml:space="preserve">V.  </w:t>
      </w:r>
      <w:r w:rsidR="00053725">
        <w:rPr>
          <w:b/>
          <w:szCs w:val="24"/>
          <w:lang w:val="da-DK"/>
        </w:rPr>
        <w:t>N</w:t>
      </w:r>
      <w:r w:rsidR="000C5902" w:rsidRPr="006155D1">
        <w:rPr>
          <w:b/>
          <w:szCs w:val="24"/>
          <w:u w:val="single"/>
          <w:lang w:val="da-DK"/>
        </w:rPr>
        <w:t>ævn</w:t>
      </w:r>
    </w:p>
    <w:p w14:paraId="442287E9" w14:textId="77777777" w:rsidR="000F2073" w:rsidRPr="006155D1" w:rsidRDefault="000F2073" w:rsidP="00D21872">
      <w:pPr>
        <w:pStyle w:val="Header"/>
        <w:keepNext/>
        <w:keepLines/>
        <w:tabs>
          <w:tab w:val="clear" w:pos="4536"/>
          <w:tab w:val="clear" w:pos="9072"/>
        </w:tabs>
        <w:spacing w:line="276" w:lineRule="auto"/>
        <w:jc w:val="center"/>
        <w:rPr>
          <w:szCs w:val="24"/>
          <w:lang w:val="da-DK"/>
        </w:rPr>
      </w:pPr>
      <w:r w:rsidRPr="006155D1">
        <w:rPr>
          <w:szCs w:val="24"/>
          <w:lang w:val="da-DK"/>
        </w:rPr>
        <w:t>(</w:t>
      </w:r>
      <w:r w:rsidR="00A65595">
        <w:rPr>
          <w:szCs w:val="24"/>
          <w:lang w:val="da-DK"/>
        </w:rPr>
        <w:t>ATB</w:t>
      </w:r>
      <w:r w:rsidR="00501D46" w:rsidRPr="006155D1">
        <w:rPr>
          <w:szCs w:val="24"/>
          <w:lang w:val="da-DK"/>
        </w:rPr>
        <w:t>-Reglerne</w:t>
      </w:r>
      <w:r w:rsidRPr="006155D1">
        <w:rPr>
          <w:szCs w:val="24"/>
          <w:lang w:val="da-DK"/>
        </w:rPr>
        <w:t xml:space="preserve">, </w:t>
      </w:r>
      <w:r w:rsidR="00D21872">
        <w:rPr>
          <w:szCs w:val="24"/>
          <w:lang w:val="da-DK"/>
        </w:rPr>
        <w:t>p</w:t>
      </w:r>
      <w:r w:rsidR="00501D46" w:rsidRPr="006155D1">
        <w:rPr>
          <w:szCs w:val="24"/>
          <w:lang w:val="da-DK"/>
        </w:rPr>
        <w:t>kt.</w:t>
      </w:r>
      <w:r w:rsidR="003965ED">
        <w:rPr>
          <w:szCs w:val="24"/>
          <w:lang w:val="da-DK"/>
        </w:rPr>
        <w:t xml:space="preserve"> </w:t>
      </w:r>
      <w:r w:rsidRPr="006155D1">
        <w:rPr>
          <w:szCs w:val="24"/>
          <w:lang w:val="da-DK"/>
        </w:rPr>
        <w:t xml:space="preserve"> </w:t>
      </w:r>
      <w:r w:rsidR="00362300" w:rsidRPr="006155D1">
        <w:rPr>
          <w:szCs w:val="24"/>
          <w:lang w:val="da-DK"/>
        </w:rPr>
        <w:t>B(3)(b)(3)</w:t>
      </w:r>
      <w:r w:rsidRPr="006155D1">
        <w:rPr>
          <w:szCs w:val="24"/>
          <w:lang w:val="da-DK"/>
        </w:rPr>
        <w:t xml:space="preserve"> </w:t>
      </w:r>
      <w:r w:rsidR="000C5902" w:rsidRPr="006155D1">
        <w:rPr>
          <w:szCs w:val="24"/>
          <w:lang w:val="da-DK"/>
        </w:rPr>
        <w:t xml:space="preserve">og </w:t>
      </w:r>
      <w:r w:rsidR="00A3295D" w:rsidRPr="006155D1">
        <w:rPr>
          <w:szCs w:val="24"/>
          <w:lang w:val="da-DK"/>
        </w:rPr>
        <w:t>B</w:t>
      </w:r>
      <w:r w:rsidRPr="006155D1">
        <w:rPr>
          <w:szCs w:val="24"/>
          <w:lang w:val="da-DK"/>
        </w:rPr>
        <w:t>(</w:t>
      </w:r>
      <w:r w:rsidR="00362300" w:rsidRPr="006155D1">
        <w:rPr>
          <w:szCs w:val="24"/>
          <w:lang w:val="da-DK"/>
        </w:rPr>
        <w:t>4</w:t>
      </w:r>
      <w:r w:rsidRPr="006155D1">
        <w:rPr>
          <w:szCs w:val="24"/>
          <w:lang w:val="da-DK"/>
        </w:rPr>
        <w:t xml:space="preserve">); </w:t>
      </w:r>
      <w:r w:rsidR="003D72B1" w:rsidRPr="006155D1">
        <w:rPr>
          <w:szCs w:val="24"/>
          <w:lang w:val="da-DK"/>
        </w:rPr>
        <w:t xml:space="preserve"> </w:t>
      </w:r>
      <w:r w:rsidRPr="006155D1">
        <w:rPr>
          <w:szCs w:val="24"/>
          <w:lang w:val="da-DK"/>
        </w:rPr>
        <w:t>Supple</w:t>
      </w:r>
      <w:r w:rsidR="000C5902" w:rsidRPr="006155D1">
        <w:rPr>
          <w:szCs w:val="24"/>
          <w:lang w:val="da-DK"/>
        </w:rPr>
        <w:t>rende regler</w:t>
      </w:r>
      <w:r w:rsidR="00D21872">
        <w:rPr>
          <w:szCs w:val="24"/>
          <w:lang w:val="da-DK"/>
        </w:rPr>
        <w:t xml:space="preserve"> p</w:t>
      </w:r>
      <w:r w:rsidR="00501D46" w:rsidRPr="006155D1">
        <w:rPr>
          <w:szCs w:val="24"/>
          <w:lang w:val="da-DK"/>
        </w:rPr>
        <w:t>kt.</w:t>
      </w:r>
      <w:r w:rsidRPr="006155D1">
        <w:rPr>
          <w:szCs w:val="24"/>
          <w:lang w:val="da-DK"/>
        </w:rPr>
        <w:t xml:space="preserve"> </w:t>
      </w:r>
      <w:r w:rsidR="003965ED">
        <w:rPr>
          <w:szCs w:val="24"/>
          <w:lang w:val="da-DK"/>
        </w:rPr>
        <w:t xml:space="preserve"> </w:t>
      </w:r>
      <w:r w:rsidR="00362300" w:rsidRPr="006155D1">
        <w:rPr>
          <w:szCs w:val="24"/>
          <w:lang w:val="da-DK"/>
        </w:rPr>
        <w:t>8</w:t>
      </w:r>
      <w:r w:rsidRPr="006155D1">
        <w:rPr>
          <w:szCs w:val="24"/>
          <w:lang w:val="da-DK"/>
        </w:rPr>
        <w:t>)</w:t>
      </w:r>
    </w:p>
    <w:p w14:paraId="7BC4CF7B" w14:textId="77777777" w:rsidR="000F2073" w:rsidRPr="006155D1" w:rsidRDefault="000F2073" w:rsidP="00D21872">
      <w:pPr>
        <w:pStyle w:val="Header"/>
        <w:keepNext/>
        <w:keepLines/>
        <w:tabs>
          <w:tab w:val="clear" w:pos="4536"/>
          <w:tab w:val="clear" w:pos="9072"/>
        </w:tabs>
        <w:spacing w:line="276" w:lineRule="auto"/>
        <w:rPr>
          <w:szCs w:val="24"/>
          <w:lang w:val="da-DK"/>
        </w:rPr>
      </w:pPr>
    </w:p>
    <w:p w14:paraId="485899B8" w14:textId="77777777" w:rsidR="000F2073" w:rsidRDefault="000F2073" w:rsidP="00D21872">
      <w:pPr>
        <w:spacing w:line="276" w:lineRule="auto"/>
        <w:ind w:left="567" w:hanging="567"/>
        <w:rPr>
          <w:szCs w:val="24"/>
          <w:lang w:val="da-DK"/>
        </w:rPr>
      </w:pPr>
      <w:r w:rsidRPr="006155D1">
        <w:rPr>
          <w:szCs w:val="24"/>
          <w:lang w:val="da-DK"/>
        </w:rPr>
        <w:t>[</w:t>
      </w:r>
      <w:r w:rsidR="006B6C24" w:rsidRPr="006155D1">
        <w:rPr>
          <w:szCs w:val="24"/>
          <w:lang w:val="da-DK"/>
        </w:rPr>
        <w:t>7</w:t>
      </w:r>
      <w:r w:rsidRPr="006155D1">
        <w:rPr>
          <w:szCs w:val="24"/>
          <w:lang w:val="da-DK"/>
        </w:rPr>
        <w:t>.]</w:t>
      </w:r>
      <w:r w:rsidRPr="006155D1">
        <w:rPr>
          <w:szCs w:val="24"/>
          <w:lang w:val="da-DK"/>
        </w:rPr>
        <w:tab/>
      </w:r>
      <w:r w:rsidR="000C5902" w:rsidRPr="006155D1">
        <w:rPr>
          <w:szCs w:val="24"/>
          <w:lang w:val="da-DK"/>
        </w:rPr>
        <w:t xml:space="preserve">Indklagede vælger at lade tvisten blive afgjort af et nævn bestående af [”et enkelt medlem” hvis klager har anmodet om et nævn bestående af ét medlem og indklagede er enig heri. </w:t>
      </w:r>
      <w:r w:rsidR="003965ED">
        <w:rPr>
          <w:szCs w:val="24"/>
          <w:lang w:val="da-DK"/>
        </w:rPr>
        <w:t xml:space="preserve"> </w:t>
      </w:r>
      <w:r w:rsidR="000C5902" w:rsidRPr="006155D1">
        <w:rPr>
          <w:szCs w:val="24"/>
          <w:lang w:val="da-DK"/>
        </w:rPr>
        <w:t xml:space="preserve">Hvis indklagede ikke er enig og i stedet ønsker et </w:t>
      </w:r>
      <w:r w:rsidR="00267BB5" w:rsidRPr="006155D1">
        <w:rPr>
          <w:szCs w:val="24"/>
          <w:lang w:val="da-DK"/>
        </w:rPr>
        <w:t>trepersoners</w:t>
      </w:r>
      <w:r w:rsidR="000C5902" w:rsidRPr="006155D1">
        <w:rPr>
          <w:szCs w:val="24"/>
          <w:lang w:val="da-DK"/>
        </w:rPr>
        <w:t xml:space="preserve"> nævn skal der skrives “tre medlemmer”. </w:t>
      </w:r>
      <w:r w:rsidR="003965ED">
        <w:rPr>
          <w:szCs w:val="24"/>
          <w:lang w:val="da-DK"/>
        </w:rPr>
        <w:t xml:space="preserve"> </w:t>
      </w:r>
      <w:r w:rsidR="000C5902" w:rsidRPr="006155D1">
        <w:rPr>
          <w:szCs w:val="24"/>
          <w:lang w:val="da-DK"/>
        </w:rPr>
        <w:t xml:space="preserve">Vær opmærksom på at indklagede i sidstnævnte tilfælde skal betale halvdelen af Centrets gebyr for et </w:t>
      </w:r>
      <w:r w:rsidR="00267BB5" w:rsidRPr="006155D1">
        <w:rPr>
          <w:szCs w:val="24"/>
          <w:lang w:val="da-DK"/>
        </w:rPr>
        <w:t>trepersoners</w:t>
      </w:r>
      <w:r w:rsidR="000C5902" w:rsidRPr="006155D1">
        <w:rPr>
          <w:szCs w:val="24"/>
          <w:lang w:val="da-DK"/>
        </w:rPr>
        <w:t xml:space="preserve"> nævn, jf. </w:t>
      </w:r>
      <w:r w:rsidR="003965ED">
        <w:rPr>
          <w:szCs w:val="24"/>
          <w:lang w:val="da-DK"/>
        </w:rPr>
        <w:t xml:space="preserve"> </w:t>
      </w:r>
      <w:r w:rsidR="000C5902" w:rsidRPr="006155D1">
        <w:rPr>
          <w:szCs w:val="24"/>
          <w:lang w:val="da-DK"/>
        </w:rPr>
        <w:t>Bilag D i de Supplerende regler</w:t>
      </w:r>
      <w:r w:rsidR="002E107F" w:rsidRPr="006155D1">
        <w:rPr>
          <w:szCs w:val="24"/>
          <w:lang w:val="da-DK"/>
        </w:rPr>
        <w:t xml:space="preserve">. </w:t>
      </w:r>
      <w:r w:rsidR="003965ED">
        <w:rPr>
          <w:szCs w:val="24"/>
          <w:lang w:val="da-DK"/>
        </w:rPr>
        <w:t xml:space="preserve"> </w:t>
      </w:r>
      <w:r w:rsidR="002E107F" w:rsidRPr="006155D1">
        <w:rPr>
          <w:szCs w:val="24"/>
          <w:lang w:val="da-DK"/>
        </w:rPr>
        <w:t xml:space="preserve">Hvis klager har ønsket et </w:t>
      </w:r>
      <w:r w:rsidR="00267BB5" w:rsidRPr="006155D1">
        <w:rPr>
          <w:szCs w:val="24"/>
          <w:lang w:val="da-DK"/>
        </w:rPr>
        <w:t>trepersoners</w:t>
      </w:r>
      <w:r w:rsidR="002E107F" w:rsidRPr="006155D1">
        <w:rPr>
          <w:szCs w:val="24"/>
          <w:lang w:val="da-DK"/>
        </w:rPr>
        <w:t xml:space="preserve"> nævn, har indklagede ikke mulighed for at vælge et nævnt bestående af ét medlem.]</w:t>
      </w:r>
      <w:r w:rsidR="000C5902" w:rsidRPr="006155D1">
        <w:rPr>
          <w:szCs w:val="24"/>
          <w:lang w:val="da-DK"/>
        </w:rPr>
        <w:t xml:space="preserve"> </w:t>
      </w:r>
    </w:p>
    <w:p w14:paraId="0A0E0163" w14:textId="77777777" w:rsidR="00D21872" w:rsidRPr="006155D1" w:rsidRDefault="00D21872" w:rsidP="00D21872">
      <w:pPr>
        <w:spacing w:line="276" w:lineRule="auto"/>
        <w:ind w:left="567" w:hanging="567"/>
        <w:rPr>
          <w:szCs w:val="24"/>
          <w:lang w:val="da-DK"/>
        </w:rPr>
      </w:pPr>
    </w:p>
    <w:p w14:paraId="5657E8C3" w14:textId="77777777" w:rsidR="000F2073" w:rsidRPr="00EE3676" w:rsidRDefault="000F2073" w:rsidP="00D21872">
      <w:pPr>
        <w:spacing w:line="276" w:lineRule="auto"/>
        <w:ind w:left="567" w:hanging="567"/>
        <w:rPr>
          <w:szCs w:val="24"/>
          <w:lang w:val="da-DK"/>
        </w:rPr>
      </w:pPr>
      <w:r w:rsidRPr="006155D1">
        <w:rPr>
          <w:i/>
          <w:szCs w:val="24"/>
          <w:lang w:val="da-DK"/>
        </w:rPr>
        <w:tab/>
        <w:t>[</w:t>
      </w:r>
      <w:r w:rsidR="002E107F" w:rsidRPr="006155D1">
        <w:rPr>
          <w:i/>
          <w:szCs w:val="24"/>
          <w:lang w:val="da-DK"/>
        </w:rPr>
        <w:t xml:space="preserve">Hvis indklagede vælger et </w:t>
      </w:r>
      <w:r w:rsidR="00267BB5" w:rsidRPr="006155D1">
        <w:rPr>
          <w:i/>
          <w:szCs w:val="24"/>
          <w:lang w:val="da-DK"/>
        </w:rPr>
        <w:t>trepersoners</w:t>
      </w:r>
      <w:r w:rsidR="002E107F" w:rsidRPr="006155D1">
        <w:rPr>
          <w:i/>
          <w:szCs w:val="24"/>
          <w:lang w:val="da-DK"/>
        </w:rPr>
        <w:t xml:space="preserve"> nævn, eller hvis klager har valgt et </w:t>
      </w:r>
      <w:r w:rsidR="00267BB5" w:rsidRPr="006155D1">
        <w:rPr>
          <w:i/>
          <w:szCs w:val="24"/>
          <w:lang w:val="da-DK"/>
        </w:rPr>
        <w:t>trepersoners</w:t>
      </w:r>
      <w:r w:rsidR="002E107F" w:rsidRPr="006155D1">
        <w:rPr>
          <w:i/>
          <w:szCs w:val="24"/>
          <w:lang w:val="da-DK"/>
        </w:rPr>
        <w:t xml:space="preserve"> nævn, skal indklagede angive navnene på tre personer, som Centret vil bestræbe sig på at udpege til det administrative nævn I overensstemmelse med pkt.</w:t>
      </w:r>
      <w:r w:rsidR="003965ED">
        <w:rPr>
          <w:i/>
          <w:szCs w:val="24"/>
          <w:lang w:val="da-DK"/>
        </w:rPr>
        <w:t xml:space="preserve"> </w:t>
      </w:r>
      <w:r w:rsidR="002E107F" w:rsidRPr="006155D1">
        <w:rPr>
          <w:i/>
          <w:szCs w:val="24"/>
          <w:lang w:val="da-DK"/>
        </w:rPr>
        <w:t xml:space="preserve"> B(4) i </w:t>
      </w:r>
      <w:r w:rsidR="00A65595">
        <w:rPr>
          <w:i/>
          <w:szCs w:val="24"/>
          <w:lang w:val="da-DK"/>
        </w:rPr>
        <w:t>ATB</w:t>
      </w:r>
      <w:r w:rsidR="002E107F" w:rsidRPr="006155D1">
        <w:rPr>
          <w:i/>
          <w:szCs w:val="24"/>
          <w:lang w:val="da-DK"/>
        </w:rPr>
        <w:t xml:space="preserve">-Reglerne og pkt. </w:t>
      </w:r>
      <w:r w:rsidR="003965ED">
        <w:rPr>
          <w:i/>
          <w:szCs w:val="24"/>
          <w:lang w:val="da-DK"/>
        </w:rPr>
        <w:t xml:space="preserve"> </w:t>
      </w:r>
      <w:r w:rsidR="002E107F" w:rsidRPr="006155D1">
        <w:rPr>
          <w:i/>
          <w:szCs w:val="24"/>
          <w:lang w:val="da-DK"/>
        </w:rPr>
        <w:t>8 i de Supplerende regler.</w:t>
      </w:r>
      <w:r w:rsidR="00267BB5">
        <w:rPr>
          <w:i/>
          <w:szCs w:val="24"/>
          <w:lang w:val="da-DK"/>
        </w:rPr>
        <w:t xml:space="preserve"> </w:t>
      </w:r>
      <w:r w:rsidR="003965ED">
        <w:rPr>
          <w:i/>
          <w:szCs w:val="24"/>
          <w:lang w:val="da-DK"/>
        </w:rPr>
        <w:t xml:space="preserve"> </w:t>
      </w:r>
      <w:r w:rsidR="002E107F" w:rsidRPr="006155D1">
        <w:rPr>
          <w:i/>
          <w:szCs w:val="24"/>
          <w:lang w:val="da-DK"/>
        </w:rPr>
        <w:t>Navnene på disse tre personer kan vælges fra Centrets offentliggjorte liste over nævnsmedlemmer på</w:t>
      </w:r>
      <w:r w:rsidR="00AC384F">
        <w:rPr>
          <w:i/>
          <w:szCs w:val="24"/>
          <w:lang w:val="da-DK"/>
        </w:rPr>
        <w:t xml:space="preserve"> </w:t>
      </w:r>
      <w:r w:rsidR="00AC384F" w:rsidRPr="00AC384F">
        <w:rPr>
          <w:i/>
          <w:szCs w:val="24"/>
          <w:lang w:val="da-DK"/>
        </w:rPr>
        <w:t>https://www.wipo.int/amc/en/domains/panel/panelists.jsp?code=euDRP</w:t>
      </w:r>
      <w:r w:rsidRPr="00EE3676">
        <w:rPr>
          <w:i/>
          <w:szCs w:val="24"/>
          <w:lang w:val="da-DK"/>
        </w:rPr>
        <w:t>]</w:t>
      </w:r>
    </w:p>
    <w:p w14:paraId="05896AB8" w14:textId="77777777" w:rsidR="000F2073" w:rsidRPr="006155D1" w:rsidRDefault="000F2073" w:rsidP="00D21872">
      <w:pPr>
        <w:spacing w:line="276" w:lineRule="auto"/>
        <w:rPr>
          <w:szCs w:val="24"/>
          <w:lang w:val="da-DK"/>
        </w:rPr>
      </w:pPr>
    </w:p>
    <w:p w14:paraId="03CFBB36" w14:textId="77777777" w:rsidR="000F2073" w:rsidRPr="006155D1" w:rsidRDefault="000F2073" w:rsidP="00D21872">
      <w:pPr>
        <w:spacing w:line="276" w:lineRule="auto"/>
        <w:rPr>
          <w:szCs w:val="24"/>
          <w:lang w:val="da-DK"/>
        </w:rPr>
      </w:pPr>
    </w:p>
    <w:p w14:paraId="534DBA18" w14:textId="77777777" w:rsidR="000F2073" w:rsidRPr="006155D1" w:rsidRDefault="000F2073" w:rsidP="00D21872">
      <w:pPr>
        <w:pStyle w:val="Header"/>
        <w:tabs>
          <w:tab w:val="clear" w:pos="4536"/>
          <w:tab w:val="clear" w:pos="9072"/>
        </w:tabs>
        <w:spacing w:line="276" w:lineRule="auto"/>
        <w:jc w:val="center"/>
        <w:rPr>
          <w:szCs w:val="24"/>
          <w:lang w:val="da-DK"/>
        </w:rPr>
      </w:pPr>
      <w:r w:rsidRPr="006155D1">
        <w:rPr>
          <w:b/>
          <w:szCs w:val="24"/>
          <w:lang w:val="da-DK"/>
        </w:rPr>
        <w:t>V</w:t>
      </w:r>
      <w:r w:rsidR="006B6C24" w:rsidRPr="006155D1">
        <w:rPr>
          <w:b/>
          <w:szCs w:val="24"/>
          <w:lang w:val="da-DK"/>
        </w:rPr>
        <w:t>I</w:t>
      </w:r>
      <w:r w:rsidRPr="006155D1">
        <w:rPr>
          <w:b/>
          <w:szCs w:val="24"/>
          <w:lang w:val="da-DK"/>
        </w:rPr>
        <w:t xml:space="preserve">.  </w:t>
      </w:r>
      <w:r w:rsidR="009C5A7A" w:rsidRPr="00C31BAC">
        <w:rPr>
          <w:b/>
          <w:szCs w:val="24"/>
          <w:u w:val="single"/>
          <w:lang w:val="da-DK"/>
        </w:rPr>
        <w:t>Andre retlige forhandlinger</w:t>
      </w:r>
      <w:r w:rsidR="009C5A7A" w:rsidRPr="006155D1">
        <w:rPr>
          <w:b/>
          <w:szCs w:val="24"/>
          <w:lang w:val="da-DK"/>
        </w:rPr>
        <w:t xml:space="preserve"> </w:t>
      </w:r>
    </w:p>
    <w:p w14:paraId="67E8FC63" w14:textId="77777777" w:rsidR="000F2073" w:rsidRPr="006155D1" w:rsidRDefault="000F2073" w:rsidP="00D21872">
      <w:pPr>
        <w:pStyle w:val="Header"/>
        <w:tabs>
          <w:tab w:val="clear" w:pos="4536"/>
          <w:tab w:val="clear" w:pos="9072"/>
        </w:tabs>
        <w:spacing w:line="276" w:lineRule="auto"/>
        <w:jc w:val="center"/>
        <w:rPr>
          <w:szCs w:val="24"/>
          <w:lang w:val="da-DK"/>
        </w:rPr>
      </w:pPr>
      <w:r w:rsidRPr="006155D1">
        <w:rPr>
          <w:szCs w:val="24"/>
          <w:lang w:val="da-DK"/>
        </w:rPr>
        <w:t>(</w:t>
      </w:r>
      <w:r w:rsidR="00A65595">
        <w:rPr>
          <w:szCs w:val="24"/>
          <w:lang w:val="da-DK"/>
        </w:rPr>
        <w:t>ATB</w:t>
      </w:r>
      <w:r w:rsidR="00501D46" w:rsidRPr="006155D1">
        <w:rPr>
          <w:szCs w:val="24"/>
          <w:lang w:val="da-DK"/>
        </w:rPr>
        <w:t>-Reglerne</w:t>
      </w:r>
      <w:r w:rsidRPr="006155D1">
        <w:rPr>
          <w:szCs w:val="24"/>
          <w:lang w:val="da-DK"/>
        </w:rPr>
        <w:t xml:space="preserve">, </w:t>
      </w:r>
      <w:r w:rsidR="009C5A7A" w:rsidRPr="006155D1">
        <w:rPr>
          <w:szCs w:val="24"/>
          <w:lang w:val="da-DK"/>
        </w:rPr>
        <w:t>p</w:t>
      </w:r>
      <w:r w:rsidR="00501D46" w:rsidRPr="006155D1">
        <w:rPr>
          <w:szCs w:val="24"/>
          <w:lang w:val="da-DK"/>
        </w:rPr>
        <w:t>kt.</w:t>
      </w:r>
      <w:r w:rsidRPr="006155D1">
        <w:rPr>
          <w:szCs w:val="24"/>
          <w:lang w:val="da-DK"/>
        </w:rPr>
        <w:t xml:space="preserve"> </w:t>
      </w:r>
      <w:r w:rsidR="003965ED">
        <w:rPr>
          <w:szCs w:val="24"/>
          <w:lang w:val="da-DK"/>
        </w:rPr>
        <w:t xml:space="preserve"> </w:t>
      </w:r>
      <w:r w:rsidR="00ED7453" w:rsidRPr="006155D1">
        <w:rPr>
          <w:szCs w:val="24"/>
          <w:lang w:val="da-DK"/>
        </w:rPr>
        <w:t>B(3)(b)(5)</w:t>
      </w:r>
      <w:r w:rsidRPr="006155D1">
        <w:rPr>
          <w:szCs w:val="24"/>
          <w:lang w:val="da-DK"/>
        </w:rPr>
        <w:t>)</w:t>
      </w:r>
    </w:p>
    <w:p w14:paraId="702761B7" w14:textId="77777777" w:rsidR="000F2073" w:rsidRPr="006155D1" w:rsidRDefault="000F2073" w:rsidP="00D21872">
      <w:pPr>
        <w:pStyle w:val="Header"/>
        <w:tabs>
          <w:tab w:val="clear" w:pos="4536"/>
          <w:tab w:val="clear" w:pos="9072"/>
        </w:tabs>
        <w:spacing w:line="276" w:lineRule="auto"/>
        <w:rPr>
          <w:szCs w:val="24"/>
          <w:lang w:val="da-DK"/>
        </w:rPr>
      </w:pPr>
    </w:p>
    <w:p w14:paraId="31DC9E12" w14:textId="77777777" w:rsidR="000F2073" w:rsidRPr="006155D1" w:rsidRDefault="000F2073" w:rsidP="00D21872">
      <w:pPr>
        <w:pStyle w:val="Header"/>
        <w:tabs>
          <w:tab w:val="clear" w:pos="4536"/>
          <w:tab w:val="clear" w:pos="9072"/>
        </w:tabs>
        <w:spacing w:line="276" w:lineRule="auto"/>
        <w:ind w:left="567" w:hanging="567"/>
        <w:rPr>
          <w:szCs w:val="24"/>
          <w:lang w:val="da-DK"/>
        </w:rPr>
      </w:pPr>
      <w:r w:rsidRPr="006155D1">
        <w:rPr>
          <w:szCs w:val="24"/>
          <w:lang w:val="da-DK"/>
        </w:rPr>
        <w:t>[</w:t>
      </w:r>
      <w:r w:rsidR="006B6C24" w:rsidRPr="006155D1">
        <w:rPr>
          <w:szCs w:val="24"/>
          <w:lang w:val="da-DK"/>
        </w:rPr>
        <w:t>8.</w:t>
      </w:r>
      <w:r w:rsidRPr="006155D1">
        <w:rPr>
          <w:szCs w:val="24"/>
          <w:lang w:val="da-DK"/>
        </w:rPr>
        <w:t xml:space="preserve"> ]</w:t>
      </w:r>
      <w:r w:rsidRPr="006155D1">
        <w:rPr>
          <w:i/>
          <w:szCs w:val="24"/>
          <w:lang w:val="da-DK"/>
        </w:rPr>
        <w:tab/>
        <w:t>[</w:t>
      </w:r>
      <w:r w:rsidR="009C5A7A" w:rsidRPr="006155D1">
        <w:rPr>
          <w:i/>
          <w:szCs w:val="24"/>
          <w:lang w:val="da-DK"/>
        </w:rPr>
        <w:t xml:space="preserve">Hvis det er relevant, så oplys om alle andre retsforhandlinger, der er blevet indledt eller er afsluttet i forbindelse med de(t) domænenavn(e), som er genstand for klagen, </w:t>
      </w:r>
      <w:bookmarkStart w:id="1" w:name="_Hlk481246404"/>
      <w:r w:rsidR="009C5A7A" w:rsidRPr="006155D1">
        <w:rPr>
          <w:i/>
          <w:szCs w:val="24"/>
          <w:lang w:val="da-DK"/>
        </w:rPr>
        <w:t>og giv en kort gengivelse af, hvad emnet for disse retsforhandlinger er</w:t>
      </w:r>
      <w:bookmarkEnd w:id="1"/>
      <w:r w:rsidRPr="006155D1">
        <w:rPr>
          <w:i/>
          <w:szCs w:val="24"/>
          <w:lang w:val="da-DK"/>
        </w:rPr>
        <w:t>]</w:t>
      </w:r>
    </w:p>
    <w:p w14:paraId="77A8E44A" w14:textId="77777777" w:rsidR="000F2073" w:rsidRPr="006155D1" w:rsidRDefault="000F2073" w:rsidP="00D21872">
      <w:pPr>
        <w:spacing w:line="276" w:lineRule="auto"/>
        <w:rPr>
          <w:szCs w:val="24"/>
          <w:lang w:val="da-DK"/>
        </w:rPr>
      </w:pPr>
    </w:p>
    <w:p w14:paraId="254ADD3A" w14:textId="77777777" w:rsidR="000F2073" w:rsidRPr="006155D1" w:rsidRDefault="000F2073" w:rsidP="00D21872">
      <w:pPr>
        <w:spacing w:line="276" w:lineRule="auto"/>
        <w:rPr>
          <w:szCs w:val="24"/>
          <w:lang w:val="da-DK"/>
        </w:rPr>
      </w:pPr>
    </w:p>
    <w:p w14:paraId="4415B4BD" w14:textId="77777777" w:rsidR="000F2073" w:rsidRPr="006155D1" w:rsidRDefault="000F2073" w:rsidP="00D21872">
      <w:pPr>
        <w:pStyle w:val="Heading4"/>
        <w:spacing w:line="276" w:lineRule="auto"/>
        <w:rPr>
          <w:szCs w:val="24"/>
          <w:u w:val="none"/>
          <w:lang w:val="da-DK"/>
        </w:rPr>
      </w:pPr>
      <w:r w:rsidRPr="006155D1">
        <w:rPr>
          <w:szCs w:val="24"/>
          <w:u w:val="none"/>
          <w:lang w:val="da-DK"/>
        </w:rPr>
        <w:t>VI</w:t>
      </w:r>
      <w:r w:rsidR="004D684B" w:rsidRPr="006155D1">
        <w:rPr>
          <w:szCs w:val="24"/>
          <w:u w:val="none"/>
          <w:lang w:val="da-DK"/>
        </w:rPr>
        <w:t>I</w:t>
      </w:r>
      <w:r w:rsidRPr="006155D1">
        <w:rPr>
          <w:szCs w:val="24"/>
          <w:u w:val="none"/>
          <w:lang w:val="da-DK"/>
        </w:rPr>
        <w:t>.</w:t>
      </w:r>
      <w:r w:rsidRPr="006155D1">
        <w:rPr>
          <w:b w:val="0"/>
          <w:szCs w:val="24"/>
          <w:u w:val="none"/>
          <w:lang w:val="da-DK"/>
        </w:rPr>
        <w:t xml:space="preserve">  </w:t>
      </w:r>
      <w:r w:rsidR="009C5A7A" w:rsidRPr="00C31BAC">
        <w:rPr>
          <w:szCs w:val="24"/>
          <w:lang w:val="da-DK"/>
        </w:rPr>
        <w:t>Meddelelser</w:t>
      </w:r>
    </w:p>
    <w:p w14:paraId="0FC3991F" w14:textId="77777777" w:rsidR="000F2073" w:rsidRPr="006155D1" w:rsidRDefault="000F2073" w:rsidP="00D21872">
      <w:pPr>
        <w:pStyle w:val="Heading4"/>
        <w:spacing w:line="276" w:lineRule="auto"/>
        <w:rPr>
          <w:b w:val="0"/>
          <w:szCs w:val="24"/>
          <w:u w:val="none"/>
          <w:lang w:val="da-DK"/>
        </w:rPr>
      </w:pPr>
      <w:r w:rsidRPr="006155D1">
        <w:rPr>
          <w:b w:val="0"/>
          <w:szCs w:val="24"/>
          <w:u w:val="none"/>
          <w:lang w:val="da-DK"/>
        </w:rPr>
        <w:t>(</w:t>
      </w:r>
      <w:r w:rsidR="00A65595">
        <w:rPr>
          <w:b w:val="0"/>
          <w:szCs w:val="24"/>
          <w:u w:val="none"/>
          <w:lang w:val="da-DK"/>
        </w:rPr>
        <w:t>ATB</w:t>
      </w:r>
      <w:r w:rsidR="00501D46" w:rsidRPr="006155D1">
        <w:rPr>
          <w:b w:val="0"/>
          <w:szCs w:val="24"/>
          <w:u w:val="none"/>
          <w:lang w:val="da-DK"/>
        </w:rPr>
        <w:t>-Reglerne</w:t>
      </w:r>
      <w:r w:rsidRPr="006155D1">
        <w:rPr>
          <w:b w:val="0"/>
          <w:szCs w:val="24"/>
          <w:u w:val="none"/>
          <w:lang w:val="da-DK"/>
        </w:rPr>
        <w:t>,</w:t>
      </w:r>
      <w:r w:rsidR="0058010F" w:rsidRPr="006155D1">
        <w:rPr>
          <w:b w:val="0"/>
          <w:szCs w:val="24"/>
          <w:u w:val="none"/>
          <w:lang w:val="da-DK"/>
        </w:rPr>
        <w:t xml:space="preserve"> </w:t>
      </w:r>
      <w:r w:rsidR="009C5A7A" w:rsidRPr="006155D1">
        <w:rPr>
          <w:b w:val="0"/>
          <w:szCs w:val="24"/>
          <w:u w:val="none"/>
          <w:lang w:val="da-DK"/>
        </w:rPr>
        <w:t>p</w:t>
      </w:r>
      <w:r w:rsidR="00501D46" w:rsidRPr="006155D1">
        <w:rPr>
          <w:b w:val="0"/>
          <w:szCs w:val="24"/>
          <w:u w:val="none"/>
          <w:lang w:val="da-DK"/>
        </w:rPr>
        <w:t>kt.</w:t>
      </w:r>
      <w:r w:rsidR="003965ED">
        <w:rPr>
          <w:b w:val="0"/>
          <w:szCs w:val="24"/>
          <w:u w:val="none"/>
          <w:lang w:val="da-DK"/>
        </w:rPr>
        <w:t xml:space="preserve"> </w:t>
      </w:r>
      <w:r w:rsidR="0058010F" w:rsidRPr="006155D1">
        <w:rPr>
          <w:b w:val="0"/>
          <w:szCs w:val="24"/>
          <w:u w:val="none"/>
          <w:lang w:val="da-DK"/>
        </w:rPr>
        <w:t xml:space="preserve"> </w:t>
      </w:r>
      <w:r w:rsidR="001B7BB4" w:rsidRPr="006155D1">
        <w:rPr>
          <w:b w:val="0"/>
          <w:szCs w:val="24"/>
          <w:u w:val="none"/>
          <w:lang w:val="da-DK"/>
        </w:rPr>
        <w:t>A</w:t>
      </w:r>
      <w:r w:rsidR="0058010F" w:rsidRPr="006155D1">
        <w:rPr>
          <w:b w:val="0"/>
          <w:szCs w:val="24"/>
          <w:u w:val="none"/>
          <w:lang w:val="da-DK"/>
        </w:rPr>
        <w:t>(</w:t>
      </w:r>
      <w:r w:rsidR="001B7BB4" w:rsidRPr="006155D1">
        <w:rPr>
          <w:b w:val="0"/>
          <w:szCs w:val="24"/>
          <w:u w:val="none"/>
          <w:lang w:val="da-DK"/>
        </w:rPr>
        <w:t>2</w:t>
      </w:r>
      <w:r w:rsidR="0058010F" w:rsidRPr="006155D1">
        <w:rPr>
          <w:b w:val="0"/>
          <w:szCs w:val="24"/>
          <w:u w:val="none"/>
          <w:lang w:val="da-DK"/>
        </w:rPr>
        <w:t>)(</w:t>
      </w:r>
      <w:r w:rsidR="001B7BB4" w:rsidRPr="006155D1">
        <w:rPr>
          <w:b w:val="0"/>
          <w:szCs w:val="24"/>
          <w:u w:val="none"/>
          <w:lang w:val="da-DK"/>
        </w:rPr>
        <w:t>c</w:t>
      </w:r>
      <w:r w:rsidR="0058010F" w:rsidRPr="006155D1">
        <w:rPr>
          <w:b w:val="0"/>
          <w:szCs w:val="24"/>
          <w:u w:val="none"/>
          <w:lang w:val="da-DK"/>
        </w:rPr>
        <w:t>)</w:t>
      </w:r>
      <w:r w:rsidRPr="006155D1">
        <w:rPr>
          <w:b w:val="0"/>
          <w:szCs w:val="24"/>
          <w:u w:val="none"/>
          <w:lang w:val="da-DK"/>
        </w:rPr>
        <w:t>;</w:t>
      </w:r>
      <w:r w:rsidR="003D72B1" w:rsidRPr="006155D1">
        <w:rPr>
          <w:b w:val="0"/>
          <w:szCs w:val="24"/>
          <w:u w:val="none"/>
          <w:lang w:val="da-DK"/>
        </w:rPr>
        <w:t xml:space="preserve"> </w:t>
      </w:r>
      <w:r w:rsidRPr="006155D1">
        <w:rPr>
          <w:b w:val="0"/>
          <w:szCs w:val="24"/>
          <w:u w:val="none"/>
          <w:lang w:val="da-DK"/>
        </w:rPr>
        <w:t xml:space="preserve"> Supple</w:t>
      </w:r>
      <w:r w:rsidR="009C5A7A" w:rsidRPr="006155D1">
        <w:rPr>
          <w:b w:val="0"/>
          <w:szCs w:val="24"/>
          <w:u w:val="none"/>
          <w:lang w:val="da-DK"/>
        </w:rPr>
        <w:t>rende regler</w:t>
      </w:r>
      <w:r w:rsidRPr="006155D1">
        <w:rPr>
          <w:b w:val="0"/>
          <w:szCs w:val="24"/>
          <w:u w:val="none"/>
          <w:lang w:val="da-DK"/>
        </w:rPr>
        <w:t xml:space="preserve">, </w:t>
      </w:r>
      <w:r w:rsidR="009C5A7A" w:rsidRPr="006155D1">
        <w:rPr>
          <w:b w:val="0"/>
          <w:szCs w:val="24"/>
          <w:u w:val="none"/>
          <w:lang w:val="da-DK"/>
        </w:rPr>
        <w:t>p</w:t>
      </w:r>
      <w:r w:rsidR="00501D46" w:rsidRPr="006155D1">
        <w:rPr>
          <w:b w:val="0"/>
          <w:szCs w:val="24"/>
          <w:u w:val="none"/>
          <w:lang w:val="da-DK"/>
        </w:rPr>
        <w:t>kt.</w:t>
      </w:r>
      <w:r w:rsidR="003965ED">
        <w:rPr>
          <w:b w:val="0"/>
          <w:szCs w:val="24"/>
          <w:u w:val="none"/>
          <w:lang w:val="da-DK"/>
        </w:rPr>
        <w:t xml:space="preserve">  </w:t>
      </w:r>
      <w:r w:rsidR="0008418F" w:rsidRPr="006155D1">
        <w:rPr>
          <w:b w:val="0"/>
          <w:szCs w:val="24"/>
          <w:u w:val="none"/>
          <w:lang w:val="da-DK"/>
        </w:rPr>
        <w:t>s</w:t>
      </w:r>
      <w:r w:rsidRPr="006155D1">
        <w:rPr>
          <w:b w:val="0"/>
          <w:szCs w:val="24"/>
          <w:u w:val="none"/>
          <w:lang w:val="da-DK"/>
        </w:rPr>
        <w:t xml:space="preserve"> 3</w:t>
      </w:r>
      <w:r w:rsidR="003D72B1" w:rsidRPr="006155D1">
        <w:rPr>
          <w:b w:val="0"/>
          <w:szCs w:val="24"/>
          <w:u w:val="none"/>
          <w:lang w:val="da-DK"/>
        </w:rPr>
        <w:t>, 7, 12</w:t>
      </w:r>
      <w:r w:rsidRPr="006155D1">
        <w:rPr>
          <w:b w:val="0"/>
          <w:szCs w:val="24"/>
          <w:u w:val="none"/>
          <w:lang w:val="da-DK"/>
        </w:rPr>
        <w:t>)</w:t>
      </w:r>
    </w:p>
    <w:p w14:paraId="5DD5E14C" w14:textId="77777777" w:rsidR="000F2073" w:rsidRPr="006155D1" w:rsidRDefault="000F2073" w:rsidP="00D21872">
      <w:pPr>
        <w:spacing w:line="276" w:lineRule="auto"/>
        <w:ind w:left="567" w:hanging="567"/>
        <w:rPr>
          <w:szCs w:val="24"/>
          <w:lang w:val="da-DK"/>
        </w:rPr>
      </w:pPr>
    </w:p>
    <w:p w14:paraId="713112CC" w14:textId="77777777" w:rsidR="00854E52" w:rsidRPr="006155D1" w:rsidRDefault="000F2073" w:rsidP="00D21872">
      <w:pPr>
        <w:spacing w:line="276" w:lineRule="auto"/>
        <w:ind w:left="567" w:hanging="567"/>
        <w:rPr>
          <w:szCs w:val="24"/>
          <w:lang w:val="da-DK"/>
        </w:rPr>
      </w:pPr>
      <w:r w:rsidRPr="006155D1">
        <w:rPr>
          <w:szCs w:val="24"/>
          <w:lang w:val="da-DK"/>
        </w:rPr>
        <w:t>[</w:t>
      </w:r>
      <w:r w:rsidR="0058010F" w:rsidRPr="006155D1">
        <w:rPr>
          <w:szCs w:val="24"/>
          <w:lang w:val="da-DK"/>
        </w:rPr>
        <w:t>9</w:t>
      </w:r>
      <w:r w:rsidRPr="006155D1">
        <w:rPr>
          <w:szCs w:val="24"/>
          <w:lang w:val="da-DK"/>
        </w:rPr>
        <w:t>.]</w:t>
      </w:r>
      <w:r w:rsidRPr="006155D1">
        <w:rPr>
          <w:szCs w:val="24"/>
          <w:lang w:val="da-DK"/>
        </w:rPr>
        <w:tab/>
      </w:r>
      <w:r w:rsidR="009C5A7A" w:rsidRPr="006155D1">
        <w:rPr>
          <w:szCs w:val="24"/>
          <w:lang w:val="da-DK"/>
        </w:rPr>
        <w:t>Dette svar er indsendt til Centret i elektronisk form, inklusive bilag i det krævede format.</w:t>
      </w:r>
    </w:p>
    <w:p w14:paraId="02AB156C" w14:textId="77777777" w:rsidR="000F2073" w:rsidRPr="006155D1" w:rsidRDefault="000F2073" w:rsidP="00D21872">
      <w:pPr>
        <w:spacing w:line="276" w:lineRule="auto"/>
        <w:rPr>
          <w:szCs w:val="24"/>
          <w:lang w:val="da-DK"/>
        </w:rPr>
      </w:pPr>
    </w:p>
    <w:p w14:paraId="786186B4" w14:textId="77777777" w:rsidR="000F2073" w:rsidRPr="006155D1" w:rsidRDefault="000F2073" w:rsidP="00D21872">
      <w:pPr>
        <w:spacing w:line="276" w:lineRule="auto"/>
        <w:rPr>
          <w:szCs w:val="24"/>
          <w:lang w:val="da-DK"/>
        </w:rPr>
      </w:pPr>
    </w:p>
    <w:p w14:paraId="5079A99E" w14:textId="77777777" w:rsidR="000F2073" w:rsidRPr="006155D1" w:rsidRDefault="000F2073" w:rsidP="00D21872">
      <w:pPr>
        <w:pStyle w:val="Heading4"/>
        <w:spacing w:line="276" w:lineRule="auto"/>
        <w:rPr>
          <w:b w:val="0"/>
          <w:szCs w:val="24"/>
          <w:lang w:val="da-DK"/>
        </w:rPr>
      </w:pPr>
      <w:r w:rsidRPr="006155D1">
        <w:rPr>
          <w:szCs w:val="24"/>
          <w:u w:val="none"/>
          <w:lang w:val="da-DK"/>
        </w:rPr>
        <w:t>VII</w:t>
      </w:r>
      <w:r w:rsidR="004D684B" w:rsidRPr="006155D1">
        <w:rPr>
          <w:szCs w:val="24"/>
          <w:u w:val="none"/>
          <w:lang w:val="da-DK"/>
        </w:rPr>
        <w:t>I</w:t>
      </w:r>
      <w:r w:rsidRPr="006155D1">
        <w:rPr>
          <w:szCs w:val="24"/>
          <w:u w:val="none"/>
          <w:lang w:val="da-DK"/>
        </w:rPr>
        <w:t xml:space="preserve">.  </w:t>
      </w:r>
      <w:r w:rsidR="009C5A7A" w:rsidRPr="00C31BAC">
        <w:rPr>
          <w:szCs w:val="24"/>
          <w:lang w:val="da-DK"/>
        </w:rPr>
        <w:t xml:space="preserve">Betaling </w:t>
      </w:r>
    </w:p>
    <w:p w14:paraId="666CF77A" w14:textId="77777777" w:rsidR="000F2073" w:rsidRPr="006155D1" w:rsidRDefault="000F2073" w:rsidP="00D21872">
      <w:pPr>
        <w:spacing w:line="276" w:lineRule="auto"/>
        <w:jc w:val="center"/>
        <w:rPr>
          <w:szCs w:val="24"/>
          <w:lang w:val="da-DK"/>
        </w:rPr>
      </w:pPr>
      <w:r w:rsidRPr="006155D1">
        <w:rPr>
          <w:szCs w:val="24"/>
          <w:lang w:val="da-DK"/>
        </w:rPr>
        <w:t>(</w:t>
      </w:r>
      <w:r w:rsidR="00A65595">
        <w:rPr>
          <w:szCs w:val="24"/>
          <w:lang w:val="da-DK"/>
        </w:rPr>
        <w:t>ATB</w:t>
      </w:r>
      <w:r w:rsidR="00501D46" w:rsidRPr="006155D1">
        <w:rPr>
          <w:szCs w:val="24"/>
          <w:lang w:val="da-DK"/>
        </w:rPr>
        <w:t>-Reglerne</w:t>
      </w:r>
      <w:r w:rsidRPr="006155D1">
        <w:rPr>
          <w:szCs w:val="24"/>
          <w:lang w:val="da-DK"/>
        </w:rPr>
        <w:t xml:space="preserve">, </w:t>
      </w:r>
      <w:r w:rsidR="009C5A7A" w:rsidRPr="006155D1">
        <w:rPr>
          <w:szCs w:val="24"/>
          <w:lang w:val="da-DK"/>
        </w:rPr>
        <w:t>p</w:t>
      </w:r>
      <w:r w:rsidR="00501D46" w:rsidRPr="006155D1">
        <w:rPr>
          <w:szCs w:val="24"/>
          <w:lang w:val="da-DK"/>
        </w:rPr>
        <w:t>kt.</w:t>
      </w:r>
      <w:r w:rsidR="003965ED">
        <w:rPr>
          <w:szCs w:val="24"/>
          <w:lang w:val="da-DK"/>
        </w:rPr>
        <w:t xml:space="preserve"> </w:t>
      </w:r>
      <w:r w:rsidRPr="006155D1">
        <w:rPr>
          <w:szCs w:val="24"/>
          <w:lang w:val="da-DK"/>
        </w:rPr>
        <w:t xml:space="preserve"> </w:t>
      </w:r>
      <w:r w:rsidR="0058010F" w:rsidRPr="006155D1">
        <w:rPr>
          <w:szCs w:val="24"/>
          <w:lang w:val="da-DK"/>
        </w:rPr>
        <w:t>A(6)</w:t>
      </w:r>
      <w:r w:rsidRPr="006155D1">
        <w:rPr>
          <w:szCs w:val="24"/>
          <w:lang w:val="da-DK"/>
        </w:rPr>
        <w:t>(</w:t>
      </w:r>
      <w:r w:rsidR="0058010F" w:rsidRPr="006155D1">
        <w:rPr>
          <w:szCs w:val="24"/>
          <w:lang w:val="da-DK"/>
        </w:rPr>
        <w:t>c</w:t>
      </w:r>
      <w:r w:rsidRPr="006155D1">
        <w:rPr>
          <w:szCs w:val="24"/>
          <w:lang w:val="da-DK"/>
        </w:rPr>
        <w:t>)</w:t>
      </w:r>
      <w:r w:rsidR="0058010F" w:rsidRPr="006155D1">
        <w:rPr>
          <w:szCs w:val="24"/>
          <w:lang w:val="da-DK"/>
        </w:rPr>
        <w:t xml:space="preserve"> and B(3)(c)</w:t>
      </w:r>
      <w:r w:rsidRPr="006155D1">
        <w:rPr>
          <w:szCs w:val="24"/>
          <w:lang w:val="da-DK"/>
        </w:rPr>
        <w:t xml:space="preserve">; </w:t>
      </w:r>
      <w:r w:rsidR="003965ED">
        <w:rPr>
          <w:szCs w:val="24"/>
          <w:lang w:val="da-DK"/>
        </w:rPr>
        <w:t xml:space="preserve"> </w:t>
      </w:r>
      <w:r w:rsidRPr="006155D1">
        <w:rPr>
          <w:szCs w:val="24"/>
          <w:lang w:val="da-DK"/>
        </w:rPr>
        <w:t>Supple</w:t>
      </w:r>
      <w:r w:rsidR="009C5A7A" w:rsidRPr="006155D1">
        <w:rPr>
          <w:szCs w:val="24"/>
          <w:lang w:val="da-DK"/>
        </w:rPr>
        <w:t>rende regler</w:t>
      </w:r>
      <w:r w:rsidRPr="006155D1">
        <w:rPr>
          <w:szCs w:val="24"/>
          <w:lang w:val="da-DK"/>
        </w:rPr>
        <w:t xml:space="preserve">, </w:t>
      </w:r>
      <w:r w:rsidR="00267BB5">
        <w:rPr>
          <w:szCs w:val="24"/>
          <w:lang w:val="da-DK"/>
        </w:rPr>
        <w:t>Bilag</w:t>
      </w:r>
      <w:r w:rsidRPr="006155D1">
        <w:rPr>
          <w:szCs w:val="24"/>
          <w:lang w:val="da-DK"/>
        </w:rPr>
        <w:t xml:space="preserve"> D)</w:t>
      </w:r>
    </w:p>
    <w:p w14:paraId="7D5EDE6E" w14:textId="77777777" w:rsidR="000F2073" w:rsidRPr="006155D1" w:rsidRDefault="000F2073" w:rsidP="00D21872">
      <w:pPr>
        <w:spacing w:line="276" w:lineRule="auto"/>
        <w:rPr>
          <w:i/>
          <w:szCs w:val="24"/>
          <w:lang w:val="da-DK"/>
        </w:rPr>
      </w:pPr>
    </w:p>
    <w:p w14:paraId="3B881D5E" w14:textId="77777777" w:rsidR="009C5A7A" w:rsidRPr="00EE3676" w:rsidRDefault="000F2073" w:rsidP="00D21872">
      <w:pPr>
        <w:spacing w:line="276" w:lineRule="auto"/>
        <w:ind w:left="720" w:hanging="720"/>
        <w:rPr>
          <w:rFonts w:eastAsia="PMingLiU"/>
          <w:szCs w:val="24"/>
          <w:lang w:val="da-DK" w:eastAsia="zh-TW"/>
        </w:rPr>
      </w:pPr>
      <w:r w:rsidRPr="006155D1">
        <w:rPr>
          <w:szCs w:val="24"/>
          <w:lang w:val="da-DK"/>
        </w:rPr>
        <w:t>[</w:t>
      </w:r>
      <w:r w:rsidR="006B6C24" w:rsidRPr="006155D1">
        <w:rPr>
          <w:szCs w:val="24"/>
          <w:lang w:val="da-DK"/>
        </w:rPr>
        <w:t>1</w:t>
      </w:r>
      <w:r w:rsidR="0058010F" w:rsidRPr="006155D1">
        <w:rPr>
          <w:szCs w:val="24"/>
          <w:lang w:val="da-DK"/>
        </w:rPr>
        <w:t>0</w:t>
      </w:r>
      <w:r w:rsidR="006B6C24" w:rsidRPr="006155D1">
        <w:rPr>
          <w:szCs w:val="24"/>
          <w:lang w:val="da-DK"/>
        </w:rPr>
        <w:t>.</w:t>
      </w:r>
      <w:r w:rsidRPr="006155D1">
        <w:rPr>
          <w:szCs w:val="24"/>
          <w:lang w:val="da-DK"/>
        </w:rPr>
        <w:t>]</w:t>
      </w:r>
      <w:r w:rsidRPr="006155D1">
        <w:rPr>
          <w:szCs w:val="24"/>
          <w:lang w:val="da-DK"/>
        </w:rPr>
        <w:tab/>
      </w:r>
      <w:r w:rsidRPr="006155D1">
        <w:rPr>
          <w:i/>
          <w:szCs w:val="24"/>
          <w:lang w:val="da-DK"/>
        </w:rPr>
        <w:t>[</w:t>
      </w:r>
      <w:r w:rsidR="009C5A7A" w:rsidRPr="00C31BAC">
        <w:rPr>
          <w:i/>
          <w:szCs w:val="24"/>
          <w:lang w:val="da-DK"/>
        </w:rPr>
        <w:t>Hvis det er aktuelt så anfør</w:t>
      </w:r>
      <w:r w:rsidRPr="00C31BAC">
        <w:rPr>
          <w:i/>
          <w:szCs w:val="24"/>
          <w:lang w:val="da-DK"/>
        </w:rPr>
        <w:t>:  “I</w:t>
      </w:r>
      <w:r w:rsidR="009C5A7A" w:rsidRPr="00C31BAC">
        <w:rPr>
          <w:i/>
          <w:szCs w:val="24"/>
          <w:lang w:val="da-DK"/>
        </w:rPr>
        <w:t xml:space="preserve"> lyset af klagers valg af et nævn med ét medlem og indklagedes valg af et </w:t>
      </w:r>
      <w:r w:rsidR="009B0824" w:rsidRPr="00C31BAC">
        <w:rPr>
          <w:i/>
          <w:szCs w:val="24"/>
          <w:lang w:val="da-DK"/>
        </w:rPr>
        <w:t>trepersoners</w:t>
      </w:r>
      <w:r w:rsidR="009C5A7A" w:rsidRPr="00C31BAC">
        <w:rPr>
          <w:i/>
          <w:szCs w:val="24"/>
          <w:lang w:val="da-DK"/>
        </w:rPr>
        <w:t xml:space="preserve"> nævn, indbetaler indklagede hermed et beløb stort </w:t>
      </w:r>
      <w:r w:rsidR="009C5A7A" w:rsidRPr="00C31BAC">
        <w:rPr>
          <w:szCs w:val="24"/>
          <w:lang w:val="da-DK"/>
        </w:rPr>
        <w:t>EUR</w:t>
      </w:r>
      <w:r w:rsidR="009B0824" w:rsidRPr="00C31BAC">
        <w:rPr>
          <w:szCs w:val="24"/>
          <w:lang w:val="da-DK"/>
        </w:rPr>
        <w:t>O</w:t>
      </w:r>
      <w:r w:rsidR="009C5A7A" w:rsidRPr="00C31BAC">
        <w:rPr>
          <w:szCs w:val="24"/>
          <w:lang w:val="da-DK"/>
        </w:rPr>
        <w:t xml:space="preserve"> </w:t>
      </w:r>
      <w:r w:rsidR="009C5A7A" w:rsidRPr="00C31BAC">
        <w:rPr>
          <w:i/>
          <w:szCs w:val="24"/>
          <w:lang w:val="da-DK"/>
        </w:rPr>
        <w:t>[beløb]</w:t>
      </w:r>
      <w:r w:rsidR="009C5A7A" w:rsidRPr="00C31BAC">
        <w:rPr>
          <w:szCs w:val="24"/>
          <w:lang w:val="da-DK"/>
        </w:rPr>
        <w:t xml:space="preserve"> blevet betalt via </w:t>
      </w:r>
      <w:r w:rsidR="009C5A7A" w:rsidRPr="00C31BAC">
        <w:rPr>
          <w:i/>
          <w:szCs w:val="24"/>
          <w:lang w:val="da-DK"/>
        </w:rPr>
        <w:t>[angiv betalingsmetode]</w:t>
      </w:r>
      <w:r w:rsidR="009C5A7A" w:rsidRPr="00C31BAC">
        <w:rPr>
          <w:szCs w:val="24"/>
          <w:lang w:val="da-DK"/>
        </w:rPr>
        <w:t xml:space="preserve">.  </w:t>
      </w:r>
      <w:r w:rsidR="009C5A7A" w:rsidRPr="00C31BAC">
        <w:rPr>
          <w:rFonts w:eastAsia="PMingLiU"/>
          <w:i/>
          <w:iCs/>
          <w:szCs w:val="24"/>
          <w:lang w:val="da-DK" w:eastAsia="zh-TW"/>
        </w:rPr>
        <w:t>(betaling med kreditkort skal ske ved at anvende</w:t>
      </w:r>
      <w:r w:rsidR="009C5A7A" w:rsidRPr="00C31BAC">
        <w:rPr>
          <w:rStyle w:val="Emphasis"/>
          <w:szCs w:val="24"/>
          <w:lang w:val="da-DK"/>
        </w:rPr>
        <w:t xml:space="preserve"> Centrets </w:t>
      </w:r>
      <w:hyperlink r:id="rId7" w:history="1">
        <w:r w:rsidR="009C5A7A" w:rsidRPr="00C31BAC">
          <w:rPr>
            <w:rStyle w:val="Hyperlink"/>
            <w:color w:val="auto"/>
            <w:szCs w:val="24"/>
            <w:u w:val="none"/>
            <w:lang w:val="da-DK"/>
          </w:rPr>
          <w:t>secure online payment facility</w:t>
        </w:r>
      </w:hyperlink>
      <w:r w:rsidR="009C5A7A" w:rsidRPr="00C31BAC">
        <w:rPr>
          <w:rStyle w:val="Emphasis"/>
          <w:szCs w:val="24"/>
          <w:lang w:val="da-DK"/>
        </w:rPr>
        <w:t>.</w:t>
      </w:r>
      <w:r w:rsidR="003965ED">
        <w:rPr>
          <w:rStyle w:val="Emphasis"/>
          <w:szCs w:val="24"/>
          <w:lang w:val="da-DK"/>
        </w:rPr>
        <w:t xml:space="preserve"> </w:t>
      </w:r>
      <w:r w:rsidR="009C5A7A" w:rsidRPr="00C31BAC">
        <w:rPr>
          <w:rStyle w:val="Emphasis"/>
          <w:szCs w:val="24"/>
          <w:lang w:val="da-DK"/>
        </w:rPr>
        <w:t xml:space="preserve"> Har du spørgsmål til eller problemer med betalingen, er du velkommen til at kontakte Centrets sekretariat på (+41 22) 338 8247, eller via e-mail</w:t>
      </w:r>
      <w:r w:rsidR="009B0824" w:rsidRPr="00C31BAC">
        <w:rPr>
          <w:rStyle w:val="Emphasis"/>
          <w:szCs w:val="24"/>
          <w:lang w:val="da-DK"/>
        </w:rPr>
        <w:t xml:space="preserve"> </w:t>
      </w:r>
      <w:r w:rsidR="009C5A7A" w:rsidRPr="00C31BAC">
        <w:rPr>
          <w:rStyle w:val="Emphasis"/>
          <w:szCs w:val="24"/>
          <w:lang w:val="da-DK"/>
        </w:rPr>
        <w:t>på adressen</w:t>
      </w:r>
      <w:r w:rsidR="009C5A7A" w:rsidRPr="006155D1">
        <w:rPr>
          <w:rStyle w:val="Emphasis"/>
          <w:color w:val="333333"/>
          <w:szCs w:val="24"/>
          <w:lang w:val="da-DK"/>
        </w:rPr>
        <w:t xml:space="preserve"> </w:t>
      </w:r>
      <w:hyperlink r:id="rId8" w:tooltip="mailto:arbiter.mail@wipo.int" w:history="1">
        <w:r w:rsidR="009C5A7A" w:rsidRPr="00EE3676">
          <w:rPr>
            <w:rStyle w:val="Hyperlink"/>
            <w:szCs w:val="24"/>
            <w:lang w:val="da-DK"/>
          </w:rPr>
          <w:t>arbiter.mail@wipo.int</w:t>
        </w:r>
      </w:hyperlink>
      <w:r w:rsidR="009C5A7A" w:rsidRPr="00EE3676">
        <w:rPr>
          <w:rStyle w:val="Emphasis"/>
          <w:color w:val="333333"/>
          <w:szCs w:val="24"/>
          <w:lang w:val="da-DK"/>
        </w:rPr>
        <w:t>).</w:t>
      </w:r>
    </w:p>
    <w:p w14:paraId="6FDB7F47" w14:textId="77777777" w:rsidR="000F2073" w:rsidRPr="006155D1" w:rsidRDefault="000F2073" w:rsidP="00D21872">
      <w:pPr>
        <w:spacing w:line="276" w:lineRule="auto"/>
        <w:ind w:left="567" w:hanging="567"/>
        <w:rPr>
          <w:szCs w:val="24"/>
          <w:lang w:val="da-DK"/>
        </w:rPr>
      </w:pPr>
    </w:p>
    <w:p w14:paraId="52AEC8B8" w14:textId="77777777" w:rsidR="000F2073" w:rsidRPr="006155D1" w:rsidRDefault="000F2073" w:rsidP="00D21872">
      <w:pPr>
        <w:spacing w:line="276" w:lineRule="auto"/>
        <w:rPr>
          <w:szCs w:val="24"/>
          <w:lang w:val="da-DK"/>
        </w:rPr>
      </w:pPr>
    </w:p>
    <w:p w14:paraId="1657137D" w14:textId="77777777" w:rsidR="000F2073" w:rsidRPr="006155D1" w:rsidRDefault="004D684B" w:rsidP="00D21872">
      <w:pPr>
        <w:pStyle w:val="Heading4"/>
        <w:spacing w:line="276" w:lineRule="auto"/>
        <w:rPr>
          <w:b w:val="0"/>
          <w:szCs w:val="24"/>
          <w:u w:val="none"/>
          <w:lang w:val="da-DK"/>
        </w:rPr>
      </w:pPr>
      <w:r w:rsidRPr="006155D1">
        <w:rPr>
          <w:szCs w:val="24"/>
          <w:u w:val="none"/>
        </w:rPr>
        <w:t>IX</w:t>
      </w:r>
      <w:r w:rsidR="00C31BAC">
        <w:rPr>
          <w:szCs w:val="24"/>
          <w:u w:val="none"/>
        </w:rPr>
        <w:t xml:space="preserve">. </w:t>
      </w:r>
      <w:r w:rsidR="00EE3676" w:rsidRPr="00C31BAC">
        <w:rPr>
          <w:szCs w:val="24"/>
          <w:lang w:val="da-DK"/>
        </w:rPr>
        <w:t>Bekræftelse</w:t>
      </w:r>
    </w:p>
    <w:p w14:paraId="25935151" w14:textId="77777777" w:rsidR="000F2073" w:rsidRPr="006155D1" w:rsidRDefault="000F2073" w:rsidP="00D21872">
      <w:pPr>
        <w:pStyle w:val="Heading4"/>
        <w:spacing w:line="276" w:lineRule="auto"/>
        <w:rPr>
          <w:b w:val="0"/>
          <w:szCs w:val="24"/>
          <w:u w:val="none"/>
          <w:lang w:val="da-DK"/>
        </w:rPr>
      </w:pPr>
      <w:r w:rsidRPr="006155D1">
        <w:rPr>
          <w:b w:val="0"/>
          <w:szCs w:val="24"/>
          <w:u w:val="none"/>
          <w:lang w:val="da-DK"/>
        </w:rPr>
        <w:t>(</w:t>
      </w:r>
      <w:r w:rsidR="00A65595">
        <w:rPr>
          <w:b w:val="0"/>
          <w:szCs w:val="24"/>
          <w:u w:val="none"/>
          <w:lang w:val="da-DK"/>
        </w:rPr>
        <w:t>ATB</w:t>
      </w:r>
      <w:r w:rsidR="00501D46" w:rsidRPr="006155D1">
        <w:rPr>
          <w:b w:val="0"/>
          <w:szCs w:val="24"/>
          <w:u w:val="none"/>
          <w:lang w:val="da-DK"/>
        </w:rPr>
        <w:t>-Reglerne</w:t>
      </w:r>
      <w:r w:rsidRPr="006155D1">
        <w:rPr>
          <w:b w:val="0"/>
          <w:szCs w:val="24"/>
          <w:u w:val="none"/>
          <w:lang w:val="da-DK"/>
        </w:rPr>
        <w:t xml:space="preserve">, </w:t>
      </w:r>
      <w:r w:rsidR="00EE3676" w:rsidRPr="006155D1">
        <w:rPr>
          <w:b w:val="0"/>
          <w:szCs w:val="24"/>
          <w:u w:val="none"/>
          <w:lang w:val="da-DK"/>
        </w:rPr>
        <w:t>p</w:t>
      </w:r>
      <w:r w:rsidR="00501D46" w:rsidRPr="006155D1">
        <w:rPr>
          <w:b w:val="0"/>
          <w:szCs w:val="24"/>
          <w:u w:val="none"/>
          <w:lang w:val="da-DK"/>
        </w:rPr>
        <w:t>kt.</w:t>
      </w:r>
      <w:r w:rsidRPr="006155D1">
        <w:rPr>
          <w:b w:val="0"/>
          <w:szCs w:val="24"/>
          <w:u w:val="none"/>
          <w:lang w:val="da-DK"/>
        </w:rPr>
        <w:t xml:space="preserve"> </w:t>
      </w:r>
      <w:r w:rsidR="003965ED">
        <w:rPr>
          <w:b w:val="0"/>
          <w:szCs w:val="24"/>
          <w:u w:val="none"/>
          <w:lang w:val="da-DK"/>
        </w:rPr>
        <w:t xml:space="preserve"> </w:t>
      </w:r>
      <w:r w:rsidR="0058010F" w:rsidRPr="006155D1">
        <w:rPr>
          <w:b w:val="0"/>
          <w:szCs w:val="24"/>
          <w:u w:val="none"/>
          <w:lang w:val="da-DK"/>
        </w:rPr>
        <w:t>B(3)(b)(7)</w:t>
      </w:r>
      <w:r w:rsidR="003965ED">
        <w:rPr>
          <w:b w:val="0"/>
          <w:szCs w:val="24"/>
          <w:u w:val="none"/>
          <w:lang w:val="da-DK"/>
        </w:rPr>
        <w:t xml:space="preserve">; </w:t>
      </w:r>
      <w:r w:rsidRPr="006155D1">
        <w:rPr>
          <w:b w:val="0"/>
          <w:szCs w:val="24"/>
          <w:u w:val="none"/>
          <w:lang w:val="da-DK"/>
        </w:rPr>
        <w:t xml:space="preserve"> Supple</w:t>
      </w:r>
      <w:r w:rsidR="00EE3676" w:rsidRPr="006155D1">
        <w:rPr>
          <w:b w:val="0"/>
          <w:szCs w:val="24"/>
          <w:u w:val="none"/>
          <w:lang w:val="da-DK"/>
        </w:rPr>
        <w:t xml:space="preserve">rende </w:t>
      </w:r>
      <w:r w:rsidRPr="006155D1">
        <w:rPr>
          <w:b w:val="0"/>
          <w:szCs w:val="24"/>
          <w:u w:val="none"/>
          <w:lang w:val="da-DK"/>
        </w:rPr>
        <w:t>R</w:t>
      </w:r>
      <w:r w:rsidR="00C31BAC">
        <w:rPr>
          <w:b w:val="0"/>
          <w:szCs w:val="24"/>
          <w:u w:val="none"/>
          <w:lang w:val="da-DK"/>
        </w:rPr>
        <w:t>egler</w:t>
      </w:r>
      <w:r w:rsidRPr="006155D1">
        <w:rPr>
          <w:b w:val="0"/>
          <w:szCs w:val="24"/>
          <w:u w:val="none"/>
          <w:lang w:val="da-DK"/>
        </w:rPr>
        <w:t xml:space="preserve">, </w:t>
      </w:r>
      <w:r w:rsidR="00EE3676" w:rsidRPr="006155D1">
        <w:rPr>
          <w:b w:val="0"/>
          <w:szCs w:val="24"/>
          <w:u w:val="none"/>
          <w:lang w:val="da-DK"/>
        </w:rPr>
        <w:t>p</w:t>
      </w:r>
      <w:r w:rsidR="00501D46" w:rsidRPr="006155D1">
        <w:rPr>
          <w:b w:val="0"/>
          <w:szCs w:val="24"/>
          <w:u w:val="none"/>
          <w:lang w:val="da-DK"/>
        </w:rPr>
        <w:t>kt.</w:t>
      </w:r>
      <w:r w:rsidR="003965ED">
        <w:rPr>
          <w:b w:val="0"/>
          <w:szCs w:val="24"/>
          <w:u w:val="none"/>
          <w:lang w:val="da-DK"/>
        </w:rPr>
        <w:t xml:space="preserve"> </w:t>
      </w:r>
      <w:r w:rsidRPr="006155D1">
        <w:rPr>
          <w:b w:val="0"/>
          <w:szCs w:val="24"/>
          <w:u w:val="none"/>
          <w:lang w:val="da-DK"/>
        </w:rPr>
        <w:t xml:space="preserve"> 1</w:t>
      </w:r>
      <w:r w:rsidR="0058010F" w:rsidRPr="006155D1">
        <w:rPr>
          <w:b w:val="0"/>
          <w:szCs w:val="24"/>
          <w:u w:val="none"/>
          <w:lang w:val="da-DK"/>
        </w:rPr>
        <w:t>6</w:t>
      </w:r>
      <w:r w:rsidRPr="006155D1">
        <w:rPr>
          <w:b w:val="0"/>
          <w:szCs w:val="24"/>
          <w:u w:val="none"/>
          <w:lang w:val="da-DK"/>
        </w:rPr>
        <w:t>)</w:t>
      </w:r>
    </w:p>
    <w:p w14:paraId="1FA35F07" w14:textId="77777777" w:rsidR="000F2073" w:rsidRPr="006155D1" w:rsidRDefault="000F2073" w:rsidP="00D21872">
      <w:pPr>
        <w:spacing w:line="276" w:lineRule="auto"/>
        <w:jc w:val="center"/>
        <w:rPr>
          <w:szCs w:val="24"/>
          <w:lang w:val="da-DK"/>
        </w:rPr>
      </w:pPr>
    </w:p>
    <w:p w14:paraId="598157C6" w14:textId="77777777" w:rsidR="00F31A5F" w:rsidRPr="006155D1" w:rsidRDefault="00053725" w:rsidP="00562F4E">
      <w:pPr>
        <w:spacing w:line="276" w:lineRule="auto"/>
        <w:ind w:left="720" w:hanging="720"/>
      </w:pPr>
      <w:r w:rsidRPr="006155D1">
        <w:rPr>
          <w:szCs w:val="24"/>
          <w:lang w:val="da-DK"/>
        </w:rPr>
        <w:t>[1</w:t>
      </w:r>
      <w:r>
        <w:rPr>
          <w:szCs w:val="24"/>
          <w:lang w:val="da-DK"/>
        </w:rPr>
        <w:t>1</w:t>
      </w:r>
      <w:r w:rsidRPr="006155D1">
        <w:rPr>
          <w:szCs w:val="24"/>
          <w:lang w:val="da-DK"/>
        </w:rPr>
        <w:t>.]</w:t>
      </w:r>
      <w:r>
        <w:rPr>
          <w:szCs w:val="24"/>
          <w:lang w:val="da-DK"/>
        </w:rPr>
        <w:tab/>
      </w:r>
      <w:proofErr w:type="spellStart"/>
      <w:r w:rsidR="00F31A5F" w:rsidRPr="006155D1">
        <w:t>Klageren</w:t>
      </w:r>
      <w:proofErr w:type="spellEnd"/>
      <w:r w:rsidR="00F31A5F" w:rsidRPr="006155D1">
        <w:t xml:space="preserve"> </w:t>
      </w:r>
      <w:proofErr w:type="spellStart"/>
      <w:r w:rsidR="00F31A5F" w:rsidRPr="006155D1">
        <w:t>erklærer</w:t>
      </w:r>
      <w:proofErr w:type="spellEnd"/>
      <w:r w:rsidR="00F31A5F" w:rsidRPr="006155D1">
        <w:t xml:space="preserve"> </w:t>
      </w:r>
      <w:proofErr w:type="spellStart"/>
      <w:r w:rsidR="00F31A5F" w:rsidRPr="006155D1">
        <w:t>hermed</w:t>
      </w:r>
      <w:proofErr w:type="spellEnd"/>
      <w:r w:rsidR="00F31A5F" w:rsidRPr="006155D1">
        <w:t xml:space="preserve">, at alle </w:t>
      </w:r>
      <w:proofErr w:type="spellStart"/>
      <w:r w:rsidR="00F31A5F" w:rsidRPr="006155D1">
        <w:t>oplysninger</w:t>
      </w:r>
      <w:proofErr w:type="spellEnd"/>
      <w:r w:rsidR="00F31A5F" w:rsidRPr="006155D1">
        <w:t xml:space="preserve"> </w:t>
      </w:r>
      <w:proofErr w:type="spellStart"/>
      <w:r w:rsidR="00F31A5F" w:rsidRPr="006155D1">
        <w:t>angivet</w:t>
      </w:r>
      <w:proofErr w:type="spellEnd"/>
      <w:r w:rsidR="00F31A5F" w:rsidRPr="006155D1">
        <w:t xml:space="preserve"> </w:t>
      </w:r>
      <w:proofErr w:type="spellStart"/>
      <w:r w:rsidR="00F31A5F" w:rsidRPr="006155D1">
        <w:t>i</w:t>
      </w:r>
      <w:proofErr w:type="spellEnd"/>
      <w:r w:rsidR="00F31A5F" w:rsidRPr="006155D1">
        <w:t xml:space="preserve"> </w:t>
      </w:r>
      <w:proofErr w:type="spellStart"/>
      <w:r w:rsidR="00F31A5F" w:rsidRPr="006155D1">
        <w:t>dette</w:t>
      </w:r>
      <w:proofErr w:type="spellEnd"/>
      <w:r w:rsidR="00F31A5F" w:rsidRPr="006155D1">
        <w:t xml:space="preserve"> </w:t>
      </w:r>
      <w:proofErr w:type="spellStart"/>
      <w:r w:rsidR="00F31A5F" w:rsidRPr="006155D1">
        <w:t>dokument</w:t>
      </w:r>
      <w:proofErr w:type="spellEnd"/>
      <w:r w:rsidR="00F31A5F" w:rsidRPr="006155D1">
        <w:t xml:space="preserve"> er </w:t>
      </w:r>
      <w:proofErr w:type="spellStart"/>
      <w:r w:rsidR="00F31A5F" w:rsidRPr="006155D1">
        <w:t>fuldstændige</w:t>
      </w:r>
      <w:proofErr w:type="spellEnd"/>
      <w:r w:rsidR="00F31A5F" w:rsidRPr="006155D1">
        <w:t xml:space="preserve"> </w:t>
      </w:r>
      <w:proofErr w:type="spellStart"/>
      <w:r w:rsidR="00F31A5F" w:rsidRPr="006155D1">
        <w:t>og</w:t>
      </w:r>
      <w:proofErr w:type="spellEnd"/>
      <w:r w:rsidR="00F31A5F" w:rsidRPr="006155D1">
        <w:t xml:space="preserve"> </w:t>
      </w:r>
      <w:proofErr w:type="spellStart"/>
      <w:r w:rsidR="00F31A5F" w:rsidRPr="006155D1">
        <w:t>korrekte</w:t>
      </w:r>
      <w:proofErr w:type="spellEnd"/>
      <w:r w:rsidR="00F31A5F" w:rsidRPr="006155D1">
        <w:t xml:space="preserve">. </w:t>
      </w:r>
      <w:r w:rsidR="003965ED">
        <w:t xml:space="preserve"> </w:t>
      </w:r>
      <w:proofErr w:type="spellStart"/>
      <w:r w:rsidR="00F31A5F" w:rsidRPr="006155D1">
        <w:t>Klageren</w:t>
      </w:r>
      <w:proofErr w:type="spellEnd"/>
      <w:r w:rsidR="00F31A5F" w:rsidRPr="006155D1">
        <w:t xml:space="preserve"> giver sit </w:t>
      </w:r>
      <w:proofErr w:type="spellStart"/>
      <w:r w:rsidR="00F31A5F" w:rsidRPr="006155D1">
        <w:t>samtykke</w:t>
      </w:r>
      <w:proofErr w:type="spellEnd"/>
      <w:r w:rsidR="00F31A5F" w:rsidRPr="006155D1">
        <w:t xml:space="preserve"> </w:t>
      </w:r>
      <w:proofErr w:type="spellStart"/>
      <w:r w:rsidR="00F31A5F" w:rsidRPr="006155D1">
        <w:t>til</w:t>
      </w:r>
      <w:proofErr w:type="spellEnd"/>
      <w:r w:rsidR="00F31A5F" w:rsidRPr="006155D1">
        <w:t xml:space="preserve"> at </w:t>
      </w:r>
      <w:proofErr w:type="spellStart"/>
      <w:r w:rsidR="00F31A5F" w:rsidRPr="006155D1">
        <w:t>Udbyderens</w:t>
      </w:r>
      <w:proofErr w:type="spellEnd"/>
      <w:r w:rsidR="00F31A5F" w:rsidRPr="006155D1">
        <w:t xml:space="preserve"> </w:t>
      </w:r>
      <w:proofErr w:type="spellStart"/>
      <w:r w:rsidR="00F31A5F" w:rsidRPr="006155D1">
        <w:t>behandler</w:t>
      </w:r>
      <w:proofErr w:type="spellEnd"/>
      <w:r w:rsidR="00F31A5F" w:rsidRPr="006155D1">
        <w:t xml:space="preserve"> </w:t>
      </w:r>
      <w:proofErr w:type="spellStart"/>
      <w:r w:rsidR="00F31A5F" w:rsidRPr="006155D1">
        <w:t>Klagerens</w:t>
      </w:r>
      <w:proofErr w:type="spellEnd"/>
      <w:r w:rsidR="00F31A5F" w:rsidRPr="006155D1">
        <w:t xml:space="preserve"> </w:t>
      </w:r>
      <w:proofErr w:type="spellStart"/>
      <w:r w:rsidR="00F31A5F" w:rsidRPr="006155D1">
        <w:t>personlige</w:t>
      </w:r>
      <w:proofErr w:type="spellEnd"/>
      <w:r w:rsidR="00F31A5F" w:rsidRPr="006155D1">
        <w:t xml:space="preserve"> </w:t>
      </w:r>
      <w:proofErr w:type="spellStart"/>
      <w:r w:rsidR="00F31A5F" w:rsidRPr="006155D1">
        <w:t>oplysninger</w:t>
      </w:r>
      <w:proofErr w:type="spellEnd"/>
      <w:r w:rsidR="00F31A5F" w:rsidRPr="006155D1">
        <w:t xml:space="preserve"> </w:t>
      </w:r>
      <w:proofErr w:type="spellStart"/>
      <w:r w:rsidR="00F31A5F" w:rsidRPr="006155D1">
        <w:t>i</w:t>
      </w:r>
      <w:proofErr w:type="spellEnd"/>
      <w:r w:rsidR="00F31A5F" w:rsidRPr="006155D1">
        <w:t xml:space="preserve"> det </w:t>
      </w:r>
      <w:proofErr w:type="spellStart"/>
      <w:r w:rsidR="00F31A5F" w:rsidRPr="006155D1">
        <w:t>omfang</w:t>
      </w:r>
      <w:proofErr w:type="spellEnd"/>
      <w:r w:rsidR="00F31A5F" w:rsidRPr="006155D1">
        <w:t xml:space="preserve">, det er </w:t>
      </w:r>
      <w:proofErr w:type="spellStart"/>
      <w:r w:rsidR="00F31A5F" w:rsidRPr="006155D1">
        <w:t>nødvendigt</w:t>
      </w:r>
      <w:proofErr w:type="spellEnd"/>
      <w:r w:rsidR="00F31A5F" w:rsidRPr="006155D1">
        <w:t xml:space="preserve"> for </w:t>
      </w:r>
      <w:proofErr w:type="spellStart"/>
      <w:r w:rsidR="00F31A5F" w:rsidRPr="006155D1">
        <w:t>en</w:t>
      </w:r>
      <w:proofErr w:type="spellEnd"/>
      <w:r w:rsidR="00F31A5F" w:rsidRPr="006155D1">
        <w:t xml:space="preserve"> </w:t>
      </w:r>
      <w:proofErr w:type="spellStart"/>
      <w:r w:rsidR="00F31A5F" w:rsidRPr="006155D1">
        <w:t>korrekt</w:t>
      </w:r>
      <w:proofErr w:type="spellEnd"/>
      <w:r w:rsidR="00F31A5F" w:rsidRPr="006155D1">
        <w:t xml:space="preserve"> </w:t>
      </w:r>
      <w:proofErr w:type="spellStart"/>
      <w:r w:rsidR="00F31A5F" w:rsidRPr="006155D1">
        <w:t>opfyldelse</w:t>
      </w:r>
      <w:proofErr w:type="spellEnd"/>
      <w:r w:rsidR="00F31A5F" w:rsidRPr="006155D1">
        <w:t xml:space="preserve"> </w:t>
      </w:r>
      <w:proofErr w:type="spellStart"/>
      <w:r w:rsidR="00F31A5F" w:rsidRPr="006155D1">
        <w:t>af</w:t>
      </w:r>
      <w:proofErr w:type="spellEnd"/>
      <w:r w:rsidR="00F31A5F" w:rsidRPr="006155D1">
        <w:t xml:space="preserve"> </w:t>
      </w:r>
      <w:proofErr w:type="spellStart"/>
      <w:r w:rsidR="00F31A5F" w:rsidRPr="006155D1">
        <w:t>Centrets</w:t>
      </w:r>
      <w:proofErr w:type="spellEnd"/>
      <w:r w:rsidR="00F31A5F" w:rsidRPr="006155D1">
        <w:t xml:space="preserve"> </w:t>
      </w:r>
      <w:proofErr w:type="spellStart"/>
      <w:r w:rsidR="00F31A5F" w:rsidRPr="006155D1">
        <w:t>forpligtelser</w:t>
      </w:r>
      <w:proofErr w:type="spellEnd"/>
      <w:r w:rsidR="00F31A5F" w:rsidRPr="006155D1">
        <w:t xml:space="preserve"> </w:t>
      </w:r>
      <w:proofErr w:type="spellStart"/>
      <w:r w:rsidR="00F31A5F" w:rsidRPr="006155D1">
        <w:t>ifølge</w:t>
      </w:r>
      <w:proofErr w:type="spellEnd"/>
      <w:r w:rsidR="00F31A5F" w:rsidRPr="006155D1">
        <w:t xml:space="preserve"> </w:t>
      </w:r>
      <w:proofErr w:type="spellStart"/>
      <w:r w:rsidR="00F31A5F" w:rsidRPr="006155D1">
        <w:t>disse</w:t>
      </w:r>
      <w:proofErr w:type="spellEnd"/>
      <w:r w:rsidR="00F31A5F" w:rsidRPr="006155D1">
        <w:t xml:space="preserve"> </w:t>
      </w:r>
      <w:r w:rsidR="00A65595">
        <w:t>ATB</w:t>
      </w:r>
      <w:r w:rsidR="00F31A5F" w:rsidRPr="006155D1">
        <w:t xml:space="preserve">-Regler. </w:t>
      </w:r>
    </w:p>
    <w:p w14:paraId="521124AA" w14:textId="77777777" w:rsidR="00F31A5F" w:rsidRPr="006155D1" w:rsidRDefault="00F31A5F" w:rsidP="00D21872">
      <w:pPr>
        <w:spacing w:line="276" w:lineRule="auto"/>
        <w:ind w:left="1134"/>
        <w:rPr>
          <w:szCs w:val="24"/>
          <w:lang w:val="da-DK"/>
        </w:rPr>
      </w:pPr>
    </w:p>
    <w:p w14:paraId="76B87083" w14:textId="77777777" w:rsidR="000F2073" w:rsidRPr="006155D1" w:rsidRDefault="00F31A5F" w:rsidP="00D21872">
      <w:pPr>
        <w:spacing w:line="276" w:lineRule="auto"/>
        <w:ind w:left="567"/>
        <w:rPr>
          <w:szCs w:val="24"/>
          <w:lang w:val="da-DK"/>
        </w:rPr>
      </w:pPr>
      <w:r w:rsidRPr="006155D1">
        <w:rPr>
          <w:szCs w:val="24"/>
          <w:lang w:val="da-DK"/>
        </w:rPr>
        <w:t xml:space="preserve">Klageren giver endvidere sit samtykke til offentliggørelse af afgørelsen i dens fulde ordlyd (inklusive de personlige oplysninger, som afgørelsen indeholder) på sproget for </w:t>
      </w:r>
      <w:r w:rsidR="00A65595">
        <w:rPr>
          <w:szCs w:val="24"/>
          <w:lang w:val="da-DK"/>
        </w:rPr>
        <w:t>ATB</w:t>
      </w:r>
      <w:r w:rsidRPr="006155D1">
        <w:rPr>
          <w:szCs w:val="24"/>
          <w:lang w:val="da-DK"/>
        </w:rPr>
        <w:t>-proceduren samt i en uofficiel engelsk oversættelse udfærdiget af Centret.</w:t>
      </w:r>
      <w:r w:rsidR="00204A4B" w:rsidRPr="006155D1">
        <w:rPr>
          <w:szCs w:val="24"/>
          <w:lang w:val="da-DK"/>
        </w:rPr>
        <w:t xml:space="preserve"> </w:t>
      </w:r>
    </w:p>
    <w:p w14:paraId="1CC13ADE" w14:textId="77777777" w:rsidR="00F31A5F" w:rsidRPr="00EE3676" w:rsidRDefault="00204A4B" w:rsidP="00D21872">
      <w:pPr>
        <w:pStyle w:val="Default"/>
        <w:spacing w:line="276" w:lineRule="auto"/>
        <w:rPr>
          <w:rFonts w:ascii="Times New Roman" w:hAnsi="Times New Roman" w:cs="Times New Roman"/>
        </w:rPr>
      </w:pPr>
      <w:r w:rsidRPr="006155D1">
        <w:rPr>
          <w:rFonts w:ascii="Times New Roman" w:hAnsi="Times New Roman" w:cs="Times New Roman"/>
        </w:rPr>
        <w:t xml:space="preserve"> </w:t>
      </w:r>
    </w:p>
    <w:p w14:paraId="3BFC1211" w14:textId="77777777" w:rsidR="00F31A5F" w:rsidRPr="006155D1" w:rsidRDefault="00F31A5F" w:rsidP="00D21872">
      <w:pPr>
        <w:pStyle w:val="Default"/>
        <w:spacing w:line="276" w:lineRule="auto"/>
        <w:ind w:left="567"/>
        <w:rPr>
          <w:rFonts w:ascii="Times New Roman" w:hAnsi="Times New Roman" w:cs="Times New Roman"/>
        </w:rPr>
      </w:pPr>
      <w:r w:rsidRPr="006155D1">
        <w:rPr>
          <w:rFonts w:ascii="Times New Roman" w:hAnsi="Times New Roman" w:cs="Times New Roman"/>
        </w:rPr>
        <w:t xml:space="preserve">Indklagede frafalder hermed ethvert alle krav og korrigerende foranstaltninger imod </w:t>
      </w:r>
    </w:p>
    <w:p w14:paraId="504DF196" w14:textId="77777777" w:rsidR="00F31A5F" w:rsidRPr="006155D1" w:rsidRDefault="00F31A5F" w:rsidP="00D21872">
      <w:pPr>
        <w:pStyle w:val="Default"/>
        <w:spacing w:after="139" w:line="276" w:lineRule="auto"/>
        <w:ind w:left="1701"/>
        <w:rPr>
          <w:rFonts w:ascii="Times New Roman" w:hAnsi="Times New Roman" w:cs="Times New Roman"/>
        </w:rPr>
      </w:pPr>
      <w:r w:rsidRPr="006155D1">
        <w:rPr>
          <w:rFonts w:ascii="Times New Roman" w:hAnsi="Times New Roman" w:cs="Times New Roman"/>
        </w:rPr>
        <w:t xml:space="preserve">(i) Centret, medlemmer af dennes institutioner, dennes embedsmænd, ansatte, rådgivere og repræsentanter, undtaget i tilfælde af forsætlig skadevoldelse; </w:t>
      </w:r>
    </w:p>
    <w:p w14:paraId="5939F868" w14:textId="77777777" w:rsidR="00F31A5F" w:rsidRPr="006155D1" w:rsidRDefault="00F31A5F" w:rsidP="00D21872">
      <w:pPr>
        <w:pStyle w:val="Default"/>
        <w:spacing w:after="139" w:line="276" w:lineRule="auto"/>
        <w:ind w:left="1701"/>
        <w:rPr>
          <w:rFonts w:ascii="Times New Roman" w:hAnsi="Times New Roman" w:cs="Times New Roman"/>
        </w:rPr>
      </w:pPr>
      <w:r w:rsidRPr="006155D1">
        <w:rPr>
          <w:rFonts w:ascii="Times New Roman" w:hAnsi="Times New Roman" w:cs="Times New Roman"/>
        </w:rPr>
        <w:t xml:space="preserve">(ii) Nævnsmedlemmer, undtaget i tilfælde af forsætlig skadevoldelse; </w:t>
      </w:r>
    </w:p>
    <w:p w14:paraId="1FFBA3B8" w14:textId="77777777" w:rsidR="00F31A5F" w:rsidRPr="006155D1" w:rsidRDefault="00F31A5F" w:rsidP="00D21872">
      <w:pPr>
        <w:pStyle w:val="Default"/>
        <w:spacing w:line="276" w:lineRule="auto"/>
        <w:ind w:left="1134" w:firstLine="567"/>
        <w:rPr>
          <w:rFonts w:ascii="Times New Roman" w:hAnsi="Times New Roman" w:cs="Times New Roman"/>
        </w:rPr>
      </w:pPr>
      <w:r w:rsidRPr="006155D1">
        <w:rPr>
          <w:rFonts w:ascii="Times New Roman" w:hAnsi="Times New Roman" w:cs="Times New Roman"/>
        </w:rPr>
        <w:t xml:space="preserve">(iii) Registratoren, undtaget i tilfælde af forsætlig skadevoldelse; </w:t>
      </w:r>
      <w:r w:rsidR="003965ED">
        <w:rPr>
          <w:rFonts w:ascii="Times New Roman" w:hAnsi="Times New Roman" w:cs="Times New Roman"/>
        </w:rPr>
        <w:t xml:space="preserve"> </w:t>
      </w:r>
      <w:r w:rsidRPr="006155D1">
        <w:rPr>
          <w:rFonts w:ascii="Times New Roman" w:hAnsi="Times New Roman" w:cs="Times New Roman"/>
        </w:rPr>
        <w:t xml:space="preserve">og </w:t>
      </w:r>
    </w:p>
    <w:p w14:paraId="13C49FF0" w14:textId="77777777" w:rsidR="00F31A5F" w:rsidRPr="006155D1" w:rsidRDefault="00F31A5F" w:rsidP="00D21872">
      <w:pPr>
        <w:pStyle w:val="Default"/>
        <w:spacing w:line="276" w:lineRule="auto"/>
        <w:rPr>
          <w:rFonts w:ascii="Times New Roman" w:hAnsi="Times New Roman" w:cs="Times New Roman"/>
        </w:rPr>
      </w:pPr>
    </w:p>
    <w:p w14:paraId="793888B6" w14:textId="77777777" w:rsidR="00F31A5F" w:rsidRPr="006155D1" w:rsidRDefault="00F31A5F" w:rsidP="00D21872">
      <w:pPr>
        <w:pStyle w:val="Default"/>
        <w:spacing w:line="276" w:lineRule="auto"/>
        <w:ind w:left="1701"/>
        <w:rPr>
          <w:rFonts w:ascii="Times New Roman" w:hAnsi="Times New Roman" w:cs="Times New Roman"/>
        </w:rPr>
      </w:pPr>
      <w:r w:rsidRPr="006155D1">
        <w:rPr>
          <w:rFonts w:ascii="Times New Roman" w:hAnsi="Times New Roman" w:cs="Times New Roman"/>
        </w:rPr>
        <w:t xml:space="preserve">(iv) Administratoren, medlemmer af dennes institutioner, dennes embedsmænd, ansatte, rådgivere og repræsentanter, undtaget i tilfælde af forsætlig skadevoldelse.“ </w:t>
      </w:r>
    </w:p>
    <w:p w14:paraId="08E195BF" w14:textId="77777777" w:rsidR="000F2073" w:rsidRPr="006155D1" w:rsidRDefault="000F2073" w:rsidP="00D21872">
      <w:pPr>
        <w:spacing w:line="276" w:lineRule="auto"/>
        <w:ind w:left="567" w:hanging="567"/>
        <w:rPr>
          <w:szCs w:val="24"/>
          <w:lang w:val="da-DK"/>
        </w:rPr>
      </w:pPr>
    </w:p>
    <w:p w14:paraId="513A7BF4" w14:textId="77777777" w:rsidR="000F2073" w:rsidRPr="006155D1" w:rsidRDefault="000F2073" w:rsidP="00D21872">
      <w:pPr>
        <w:spacing w:line="276" w:lineRule="auto"/>
        <w:jc w:val="right"/>
        <w:rPr>
          <w:szCs w:val="24"/>
          <w:lang w:val="da-DK"/>
        </w:rPr>
      </w:pPr>
    </w:p>
    <w:p w14:paraId="4BB228FD" w14:textId="77777777" w:rsidR="000F2073" w:rsidRPr="006155D1" w:rsidRDefault="000F2073" w:rsidP="00D21872">
      <w:pPr>
        <w:spacing w:line="276" w:lineRule="auto"/>
        <w:jc w:val="right"/>
        <w:rPr>
          <w:szCs w:val="24"/>
          <w:lang w:val="da-DK"/>
        </w:rPr>
      </w:pPr>
    </w:p>
    <w:p w14:paraId="0CDB5A97" w14:textId="77777777" w:rsidR="000F2073" w:rsidRPr="006155D1" w:rsidRDefault="00F31A5F" w:rsidP="00D21872">
      <w:pPr>
        <w:spacing w:line="276" w:lineRule="auto"/>
        <w:jc w:val="right"/>
        <w:rPr>
          <w:szCs w:val="24"/>
          <w:lang w:val="da-DK"/>
        </w:rPr>
      </w:pPr>
      <w:r w:rsidRPr="006155D1">
        <w:rPr>
          <w:szCs w:val="24"/>
          <w:lang w:val="da-DK"/>
        </w:rPr>
        <w:t>Med venlig hilsen</w:t>
      </w:r>
    </w:p>
    <w:p w14:paraId="562EFCD0" w14:textId="77777777" w:rsidR="000F2073" w:rsidRPr="006155D1" w:rsidRDefault="000F2073" w:rsidP="00D21872">
      <w:pPr>
        <w:spacing w:line="276" w:lineRule="auto"/>
        <w:rPr>
          <w:szCs w:val="24"/>
          <w:lang w:val="da-DK"/>
        </w:rPr>
      </w:pPr>
    </w:p>
    <w:p w14:paraId="63A5ACF9" w14:textId="77777777" w:rsidR="000F2073" w:rsidRPr="006155D1" w:rsidRDefault="000F2073" w:rsidP="00D21872">
      <w:pPr>
        <w:spacing w:line="276" w:lineRule="auto"/>
        <w:jc w:val="right"/>
        <w:rPr>
          <w:szCs w:val="24"/>
          <w:lang w:val="da-DK"/>
        </w:rPr>
      </w:pPr>
    </w:p>
    <w:p w14:paraId="65E9BE7F" w14:textId="77777777" w:rsidR="000F2073" w:rsidRPr="006155D1" w:rsidRDefault="000F2073" w:rsidP="00D21872">
      <w:pPr>
        <w:spacing w:line="276" w:lineRule="auto"/>
        <w:jc w:val="right"/>
        <w:rPr>
          <w:szCs w:val="24"/>
          <w:lang w:val="da-DK"/>
        </w:rPr>
      </w:pPr>
      <w:r w:rsidRPr="006155D1">
        <w:rPr>
          <w:szCs w:val="24"/>
          <w:lang w:val="da-DK"/>
        </w:rPr>
        <w:t>___________________</w:t>
      </w:r>
    </w:p>
    <w:p w14:paraId="533DF982" w14:textId="77777777" w:rsidR="000F2073" w:rsidRPr="006155D1" w:rsidRDefault="000F2073" w:rsidP="00D21872">
      <w:pPr>
        <w:spacing w:line="276" w:lineRule="auto"/>
        <w:jc w:val="right"/>
        <w:rPr>
          <w:i/>
          <w:szCs w:val="24"/>
          <w:lang w:val="da-DK"/>
        </w:rPr>
      </w:pPr>
      <w:r w:rsidRPr="006155D1">
        <w:rPr>
          <w:i/>
          <w:szCs w:val="24"/>
          <w:lang w:val="da-DK"/>
        </w:rPr>
        <w:t>[Na</w:t>
      </w:r>
      <w:r w:rsidR="00F31A5F" w:rsidRPr="006155D1">
        <w:rPr>
          <w:i/>
          <w:szCs w:val="24"/>
          <w:lang w:val="da-DK"/>
        </w:rPr>
        <w:t>vn</w:t>
      </w:r>
      <w:r w:rsidRPr="006155D1">
        <w:rPr>
          <w:i/>
          <w:szCs w:val="24"/>
          <w:lang w:val="da-DK"/>
        </w:rPr>
        <w:t>/</w:t>
      </w:r>
      <w:r w:rsidR="00F31A5F" w:rsidRPr="006155D1">
        <w:rPr>
          <w:i/>
          <w:szCs w:val="24"/>
          <w:lang w:val="da-DK"/>
        </w:rPr>
        <w:t>Underskrift</w:t>
      </w:r>
      <w:r w:rsidRPr="006155D1">
        <w:rPr>
          <w:i/>
          <w:szCs w:val="24"/>
          <w:lang w:val="da-DK"/>
        </w:rPr>
        <w:t>]</w:t>
      </w:r>
    </w:p>
    <w:p w14:paraId="0B99D53C" w14:textId="77777777" w:rsidR="000F2073" w:rsidRPr="006155D1" w:rsidRDefault="000F2073" w:rsidP="00D21872">
      <w:pPr>
        <w:spacing w:line="276" w:lineRule="auto"/>
        <w:jc w:val="right"/>
        <w:rPr>
          <w:szCs w:val="24"/>
          <w:lang w:val="da-DK"/>
        </w:rPr>
      </w:pPr>
    </w:p>
    <w:p w14:paraId="27960C94" w14:textId="77777777" w:rsidR="000F2073" w:rsidRPr="006155D1" w:rsidRDefault="000F2073" w:rsidP="00D21872">
      <w:pPr>
        <w:pStyle w:val="Header"/>
        <w:tabs>
          <w:tab w:val="clear" w:pos="4536"/>
          <w:tab w:val="clear" w:pos="9072"/>
        </w:tabs>
        <w:spacing w:line="276" w:lineRule="auto"/>
        <w:rPr>
          <w:szCs w:val="24"/>
          <w:lang w:val="da-DK"/>
        </w:rPr>
      </w:pPr>
      <w:r w:rsidRPr="006155D1">
        <w:rPr>
          <w:szCs w:val="24"/>
          <w:lang w:val="da-DK"/>
        </w:rPr>
        <w:t>Dat</w:t>
      </w:r>
      <w:r w:rsidR="00F31A5F" w:rsidRPr="006155D1">
        <w:rPr>
          <w:szCs w:val="24"/>
          <w:lang w:val="da-DK"/>
        </w:rPr>
        <w:t>o</w:t>
      </w:r>
      <w:r w:rsidRPr="006155D1">
        <w:rPr>
          <w:szCs w:val="24"/>
          <w:lang w:val="da-DK"/>
        </w:rPr>
        <w:t>: ______________</w:t>
      </w:r>
    </w:p>
    <w:p w14:paraId="426D62EE" w14:textId="77777777" w:rsidR="002255A3" w:rsidRPr="006155D1" w:rsidRDefault="002255A3" w:rsidP="00D21872">
      <w:pPr>
        <w:pStyle w:val="Header"/>
        <w:tabs>
          <w:tab w:val="clear" w:pos="4536"/>
          <w:tab w:val="clear" w:pos="9072"/>
        </w:tabs>
        <w:spacing w:line="276" w:lineRule="auto"/>
        <w:rPr>
          <w:szCs w:val="24"/>
          <w:lang w:val="da-DK"/>
        </w:rPr>
      </w:pPr>
    </w:p>
    <w:p w14:paraId="79792424" w14:textId="77777777" w:rsidR="002255A3" w:rsidRPr="006155D1" w:rsidRDefault="002255A3" w:rsidP="00D21872">
      <w:pPr>
        <w:pStyle w:val="Header"/>
        <w:tabs>
          <w:tab w:val="clear" w:pos="4536"/>
          <w:tab w:val="clear" w:pos="9072"/>
        </w:tabs>
        <w:spacing w:line="276" w:lineRule="auto"/>
        <w:rPr>
          <w:szCs w:val="24"/>
          <w:lang w:val="da-DK"/>
        </w:rPr>
      </w:pPr>
    </w:p>
    <w:p w14:paraId="376C778F" w14:textId="77777777" w:rsidR="002255A3" w:rsidRPr="006155D1" w:rsidRDefault="00C31BAC" w:rsidP="00D21872">
      <w:pPr>
        <w:pStyle w:val="Header"/>
        <w:tabs>
          <w:tab w:val="clear" w:pos="4536"/>
          <w:tab w:val="clear" w:pos="9072"/>
        </w:tabs>
        <w:spacing w:line="276" w:lineRule="auto"/>
        <w:rPr>
          <w:szCs w:val="24"/>
          <w:lang w:val="da-DK"/>
        </w:rPr>
      </w:pPr>
      <w:bookmarkStart w:id="2" w:name="_Hlk481249383"/>
      <w:r>
        <w:rPr>
          <w:szCs w:val="24"/>
          <w:lang w:val="da-DK"/>
        </w:rPr>
        <w:br w:type="page"/>
      </w:r>
    </w:p>
    <w:p w14:paraId="573373CD" w14:textId="77777777" w:rsidR="002255A3" w:rsidRPr="00C31BAC" w:rsidRDefault="002255A3" w:rsidP="00D21872">
      <w:pPr>
        <w:pStyle w:val="Heading4"/>
        <w:spacing w:line="276" w:lineRule="auto"/>
        <w:rPr>
          <w:szCs w:val="24"/>
          <w:lang w:val="da-DK"/>
        </w:rPr>
      </w:pPr>
      <w:r w:rsidRPr="00C31BAC">
        <w:rPr>
          <w:szCs w:val="24"/>
          <w:u w:val="none"/>
        </w:rPr>
        <w:lastRenderedPageBreak/>
        <w:t xml:space="preserve">X.  </w:t>
      </w:r>
      <w:r w:rsidRPr="00C31BAC">
        <w:rPr>
          <w:szCs w:val="24"/>
          <w:lang w:val="da-DK"/>
        </w:rPr>
        <w:t>List</w:t>
      </w:r>
      <w:r w:rsidR="00D31197" w:rsidRPr="00C31BAC">
        <w:rPr>
          <w:szCs w:val="24"/>
          <w:lang w:val="da-DK"/>
        </w:rPr>
        <w:t>e</w:t>
      </w:r>
      <w:r w:rsidRPr="00C31BAC">
        <w:rPr>
          <w:szCs w:val="24"/>
          <w:lang w:val="da-DK"/>
        </w:rPr>
        <w:t xml:space="preserve"> </w:t>
      </w:r>
      <w:r w:rsidR="00D31197" w:rsidRPr="00C31BAC">
        <w:rPr>
          <w:szCs w:val="24"/>
          <w:lang w:val="da-DK"/>
        </w:rPr>
        <w:t>over bilag</w:t>
      </w:r>
      <w:r w:rsidRPr="00C31BAC">
        <w:rPr>
          <w:szCs w:val="24"/>
          <w:lang w:val="da-DK"/>
        </w:rPr>
        <w:t xml:space="preserve"> </w:t>
      </w:r>
    </w:p>
    <w:p w14:paraId="6BEE6AEB" w14:textId="77777777" w:rsidR="0008418F" w:rsidRPr="00C31BAC" w:rsidRDefault="002255A3" w:rsidP="00D21872">
      <w:pPr>
        <w:spacing w:after="168" w:line="276" w:lineRule="auto"/>
        <w:jc w:val="center"/>
        <w:textAlignment w:val="baseline"/>
        <w:rPr>
          <w:szCs w:val="24"/>
          <w:lang w:val="da-DK"/>
        </w:rPr>
      </w:pPr>
      <w:r w:rsidRPr="00C31BAC">
        <w:rPr>
          <w:szCs w:val="24"/>
          <w:lang w:val="da-DK"/>
        </w:rPr>
        <w:t>[</w:t>
      </w:r>
      <w:r w:rsidR="0008418F" w:rsidRPr="00C31BAC">
        <w:rPr>
          <w:szCs w:val="24"/>
          <w:lang w:val="da-DK"/>
        </w:rPr>
        <w:t>(</w:t>
      </w:r>
      <w:r w:rsidR="00A65595">
        <w:rPr>
          <w:szCs w:val="24"/>
          <w:lang w:val="da-DK"/>
        </w:rPr>
        <w:t>ATB</w:t>
      </w:r>
      <w:r w:rsidR="00501D46" w:rsidRPr="00C31BAC">
        <w:rPr>
          <w:szCs w:val="24"/>
          <w:lang w:val="da-DK"/>
        </w:rPr>
        <w:t>-Reglerne</w:t>
      </w:r>
      <w:r w:rsidR="0008418F" w:rsidRPr="00C31BAC">
        <w:rPr>
          <w:szCs w:val="24"/>
          <w:lang w:val="da-DK"/>
        </w:rPr>
        <w:t xml:space="preserve">, </w:t>
      </w:r>
      <w:r w:rsidR="00D31197" w:rsidRPr="00C31BAC">
        <w:rPr>
          <w:szCs w:val="24"/>
          <w:lang w:val="da-DK"/>
        </w:rPr>
        <w:t>p</w:t>
      </w:r>
      <w:r w:rsidR="00501D46" w:rsidRPr="00C31BAC">
        <w:rPr>
          <w:szCs w:val="24"/>
          <w:lang w:val="da-DK"/>
        </w:rPr>
        <w:t>kt.</w:t>
      </w:r>
      <w:r w:rsidR="0008418F" w:rsidRPr="00C31BAC">
        <w:rPr>
          <w:szCs w:val="24"/>
          <w:lang w:val="da-DK"/>
        </w:rPr>
        <w:t xml:space="preserve"> </w:t>
      </w:r>
      <w:r w:rsidR="0058010F" w:rsidRPr="00C31BAC">
        <w:rPr>
          <w:szCs w:val="24"/>
          <w:lang w:val="da-DK"/>
        </w:rPr>
        <w:t>B(3)(b)(8)</w:t>
      </w:r>
      <w:r w:rsidR="0008418F" w:rsidRPr="00C31BAC">
        <w:rPr>
          <w:szCs w:val="24"/>
          <w:lang w:val="da-DK"/>
        </w:rPr>
        <w:t>, Supple</w:t>
      </w:r>
      <w:r w:rsidR="00D31197" w:rsidRPr="00C31BAC">
        <w:rPr>
          <w:szCs w:val="24"/>
          <w:lang w:val="da-DK"/>
        </w:rPr>
        <w:t>rende regler</w:t>
      </w:r>
      <w:r w:rsidR="0008418F" w:rsidRPr="00C31BAC">
        <w:rPr>
          <w:szCs w:val="24"/>
          <w:lang w:val="da-DK"/>
        </w:rPr>
        <w:t xml:space="preserve">, </w:t>
      </w:r>
      <w:r w:rsidR="00D31197" w:rsidRPr="00C31BAC">
        <w:rPr>
          <w:szCs w:val="24"/>
          <w:lang w:val="da-DK"/>
        </w:rPr>
        <w:t>p</w:t>
      </w:r>
      <w:r w:rsidR="00501D46" w:rsidRPr="00C31BAC">
        <w:rPr>
          <w:szCs w:val="24"/>
          <w:lang w:val="da-DK"/>
        </w:rPr>
        <w:t>kt.</w:t>
      </w:r>
      <w:r w:rsidR="0008418F" w:rsidRPr="00C31BAC">
        <w:rPr>
          <w:szCs w:val="24"/>
          <w:lang w:val="da-DK"/>
        </w:rPr>
        <w:t xml:space="preserve"> 12, </w:t>
      </w:r>
      <w:r w:rsidR="00D31197" w:rsidRPr="00C31BAC">
        <w:rPr>
          <w:szCs w:val="24"/>
          <w:lang w:val="da-DK"/>
        </w:rPr>
        <w:t xml:space="preserve">Bilag </w:t>
      </w:r>
      <w:r w:rsidR="0008418F" w:rsidRPr="00C31BAC">
        <w:rPr>
          <w:szCs w:val="24"/>
          <w:lang w:val="da-DK"/>
        </w:rPr>
        <w:t xml:space="preserve"> E)</w:t>
      </w:r>
    </w:p>
    <w:p w14:paraId="3488A558" w14:textId="77777777" w:rsidR="0008418F" w:rsidRPr="00C31BAC" w:rsidRDefault="00C31BAC" w:rsidP="00D21872">
      <w:pPr>
        <w:spacing w:after="168" w:line="276" w:lineRule="auto"/>
        <w:textAlignment w:val="baseline"/>
        <w:rPr>
          <w:szCs w:val="24"/>
          <w:lang w:val="da-DK"/>
        </w:rPr>
      </w:pPr>
      <w:r w:rsidRPr="00C31BAC">
        <w:rPr>
          <w:szCs w:val="24"/>
          <w:lang w:val="da-DK"/>
        </w:rPr>
        <w:t>[11</w:t>
      </w:r>
      <w:r w:rsidR="0008418F" w:rsidRPr="00C31BAC">
        <w:rPr>
          <w:szCs w:val="24"/>
          <w:lang w:val="da-DK"/>
        </w:rPr>
        <w:t xml:space="preserve">.] </w:t>
      </w:r>
      <w:r w:rsidR="00A65595">
        <w:rPr>
          <w:szCs w:val="24"/>
          <w:lang w:val="da-DK"/>
        </w:rPr>
        <w:t>ATB</w:t>
      </w:r>
      <w:r w:rsidR="00501D46" w:rsidRPr="00C31BAC">
        <w:rPr>
          <w:szCs w:val="24"/>
          <w:lang w:val="da-DK"/>
        </w:rPr>
        <w:t>-Reglerne</w:t>
      </w:r>
      <w:r w:rsidR="0008418F" w:rsidRPr="00C31BAC">
        <w:rPr>
          <w:szCs w:val="24"/>
          <w:lang w:val="da-DK"/>
        </w:rPr>
        <w:t xml:space="preserve"> </w:t>
      </w:r>
      <w:r w:rsidR="00D31197" w:rsidRPr="00C31BAC">
        <w:rPr>
          <w:szCs w:val="24"/>
          <w:lang w:val="da-DK"/>
        </w:rPr>
        <w:t>kræver, at en klage og et svar in</w:t>
      </w:r>
      <w:r w:rsidR="00F06572" w:rsidRPr="00C31BAC">
        <w:rPr>
          <w:szCs w:val="24"/>
          <w:lang w:val="da-DK"/>
        </w:rPr>
        <w:t>k</w:t>
      </w:r>
      <w:r w:rsidR="00D31197" w:rsidRPr="00C31BAC">
        <w:rPr>
          <w:szCs w:val="24"/>
          <w:lang w:val="da-DK"/>
        </w:rPr>
        <w:t>lusive alle bilag, skal indsendes elektronisk.</w:t>
      </w:r>
      <w:r w:rsidR="0008418F" w:rsidRPr="00C31BAC">
        <w:rPr>
          <w:szCs w:val="24"/>
          <w:lang w:val="da-DK"/>
        </w:rPr>
        <w:t xml:space="preserve"> </w:t>
      </w:r>
      <w:r w:rsidR="00D31197" w:rsidRPr="00C31BAC">
        <w:rPr>
          <w:szCs w:val="24"/>
          <w:lang w:val="da-DK"/>
        </w:rPr>
        <w:t>Ifølge de Supplerende regler må størrelsen på de enkelte filer højst være på</w:t>
      </w:r>
      <w:r w:rsidR="0008418F" w:rsidRPr="00C31BAC">
        <w:rPr>
          <w:szCs w:val="24"/>
          <w:lang w:val="da-DK"/>
        </w:rPr>
        <w:t xml:space="preserve"> 10MB (t</w:t>
      </w:r>
      <w:r w:rsidR="00D31197" w:rsidRPr="00C31BAC">
        <w:rPr>
          <w:szCs w:val="24"/>
          <w:lang w:val="da-DK"/>
        </w:rPr>
        <w:t xml:space="preserve">i </w:t>
      </w:r>
      <w:r w:rsidR="0008418F" w:rsidRPr="00C31BAC">
        <w:rPr>
          <w:szCs w:val="24"/>
          <w:lang w:val="da-DK"/>
        </w:rPr>
        <w:t>megabyte</w:t>
      </w:r>
      <w:r w:rsidR="00D31197" w:rsidRPr="00C31BAC">
        <w:rPr>
          <w:szCs w:val="24"/>
          <w:lang w:val="da-DK"/>
        </w:rPr>
        <w:t>)</w:t>
      </w:r>
      <w:r w:rsidR="0008418F" w:rsidRPr="00C31BAC">
        <w:rPr>
          <w:szCs w:val="24"/>
          <w:lang w:val="da-DK"/>
        </w:rPr>
        <w:t xml:space="preserve">, </w:t>
      </w:r>
      <w:r w:rsidR="00D31197" w:rsidRPr="00C31BAC">
        <w:rPr>
          <w:szCs w:val="24"/>
          <w:lang w:val="da-DK"/>
        </w:rPr>
        <w:t>og de</w:t>
      </w:r>
      <w:r w:rsidR="00F06572" w:rsidRPr="00C31BAC">
        <w:rPr>
          <w:szCs w:val="24"/>
          <w:lang w:val="da-DK"/>
        </w:rPr>
        <w:t>t</w:t>
      </w:r>
      <w:r w:rsidR="00D31197" w:rsidRPr="00C31BAC">
        <w:rPr>
          <w:szCs w:val="24"/>
          <w:lang w:val="da-DK"/>
        </w:rPr>
        <w:t xml:space="preserve"> samlede </w:t>
      </w:r>
      <w:r w:rsidR="00F06572" w:rsidRPr="00C31BAC">
        <w:rPr>
          <w:szCs w:val="24"/>
          <w:lang w:val="da-DK"/>
        </w:rPr>
        <w:t xml:space="preserve">materiale må ikke overstige </w:t>
      </w:r>
      <w:r w:rsidR="0008418F" w:rsidRPr="00C31BAC">
        <w:rPr>
          <w:szCs w:val="24"/>
          <w:lang w:val="da-DK"/>
        </w:rPr>
        <w:t xml:space="preserve"> 50MB (</w:t>
      </w:r>
      <w:r w:rsidR="00030E5E" w:rsidRPr="00C31BAC">
        <w:rPr>
          <w:szCs w:val="24"/>
          <w:lang w:val="da-DK"/>
        </w:rPr>
        <w:t>halvtreds</w:t>
      </w:r>
      <w:r w:rsidR="0008418F" w:rsidRPr="00C31BAC">
        <w:rPr>
          <w:szCs w:val="24"/>
          <w:lang w:val="da-DK"/>
        </w:rPr>
        <w:t xml:space="preserve"> megabyte).</w:t>
      </w:r>
    </w:p>
    <w:p w14:paraId="793BF110" w14:textId="77777777" w:rsidR="0008418F" w:rsidRPr="00C31BAC" w:rsidRDefault="00C31BAC" w:rsidP="00D21872">
      <w:pPr>
        <w:spacing w:after="168" w:line="276" w:lineRule="auto"/>
        <w:textAlignment w:val="baseline"/>
        <w:rPr>
          <w:szCs w:val="24"/>
          <w:lang w:val="da-DK"/>
        </w:rPr>
      </w:pPr>
      <w:r w:rsidRPr="00C31BAC">
        <w:rPr>
          <w:szCs w:val="24"/>
          <w:lang w:val="da-DK"/>
        </w:rPr>
        <w:t>[12</w:t>
      </w:r>
      <w:r w:rsidR="0008418F" w:rsidRPr="00C31BAC">
        <w:rPr>
          <w:szCs w:val="24"/>
          <w:lang w:val="da-DK"/>
        </w:rPr>
        <w:t xml:space="preserve">.] </w:t>
      </w:r>
      <w:r w:rsidR="00030E5E" w:rsidRPr="00C31BAC">
        <w:rPr>
          <w:szCs w:val="24"/>
          <w:lang w:val="da-DK"/>
        </w:rPr>
        <w:t xml:space="preserve">Der gøres særligt opmærksom på pkt. 12 og Bilag E i de Supplerende regler, som fastslår, at med mindre man har aftalt andet med Centret på forhånd, så må den enkelte fil (så som dokumenter i Word, PDF eller Excel format) ikke overstige </w:t>
      </w:r>
      <w:r w:rsidR="0008418F" w:rsidRPr="00C31BAC">
        <w:rPr>
          <w:szCs w:val="24"/>
          <w:lang w:val="da-DK"/>
        </w:rPr>
        <w:t xml:space="preserve">10MB. </w:t>
      </w:r>
      <w:r w:rsidR="000E66AB" w:rsidRPr="00C31BAC">
        <w:rPr>
          <w:szCs w:val="24"/>
          <w:lang w:val="da-DK"/>
        </w:rPr>
        <w:t xml:space="preserve"> </w:t>
      </w:r>
      <w:r w:rsidR="00030E5E" w:rsidRPr="00C31BAC">
        <w:rPr>
          <w:szCs w:val="24"/>
          <w:lang w:val="da-DK"/>
        </w:rPr>
        <w:t xml:space="preserve">Hvis der er behov for at indsende større mængder af data, kan sådanne filer opdeles i flere filer, som hver </w:t>
      </w:r>
      <w:r w:rsidR="00D21872" w:rsidRPr="00C31BAC">
        <w:rPr>
          <w:szCs w:val="24"/>
          <w:lang w:val="da-DK"/>
        </w:rPr>
        <w:t>i</w:t>
      </w:r>
      <w:r w:rsidR="00030E5E" w:rsidRPr="00C31BAC">
        <w:rPr>
          <w:szCs w:val="24"/>
          <w:lang w:val="da-DK"/>
        </w:rPr>
        <w:t xml:space="preserve">sær ikke overstiger </w:t>
      </w:r>
      <w:r w:rsidR="0008418F" w:rsidRPr="00C31BAC">
        <w:rPr>
          <w:szCs w:val="24"/>
          <w:lang w:val="da-DK"/>
        </w:rPr>
        <w:t xml:space="preserve">10MB. </w:t>
      </w:r>
      <w:r w:rsidR="000E66AB" w:rsidRPr="00C31BAC">
        <w:rPr>
          <w:szCs w:val="24"/>
          <w:lang w:val="da-DK"/>
        </w:rPr>
        <w:t xml:space="preserve"> </w:t>
      </w:r>
      <w:r w:rsidR="00030E5E" w:rsidRPr="00C31BAC">
        <w:rPr>
          <w:szCs w:val="24"/>
          <w:lang w:val="da-DK"/>
        </w:rPr>
        <w:t xml:space="preserve">Den samlede størrelse for en klage eller et svar må ikke overstige </w:t>
      </w:r>
      <w:r w:rsidR="0008418F" w:rsidRPr="00C31BAC">
        <w:rPr>
          <w:szCs w:val="24"/>
          <w:lang w:val="da-DK"/>
        </w:rPr>
        <w:t xml:space="preserve">50MB, </w:t>
      </w:r>
      <w:r w:rsidR="00030E5E" w:rsidRPr="00C31BAC">
        <w:rPr>
          <w:szCs w:val="24"/>
          <w:lang w:val="da-DK"/>
        </w:rPr>
        <w:t xml:space="preserve">med mindre der foreligger helt særlige omstændigheder </w:t>
      </w:r>
      <w:r w:rsidR="0008418F" w:rsidRPr="00C31BAC">
        <w:rPr>
          <w:szCs w:val="24"/>
          <w:lang w:val="da-DK"/>
        </w:rPr>
        <w:t>(</w:t>
      </w:r>
      <w:r w:rsidR="00030E5E" w:rsidRPr="00C31BAC">
        <w:rPr>
          <w:szCs w:val="24"/>
          <w:lang w:val="da-DK"/>
        </w:rPr>
        <w:t>så som i sager der omfatter et stort antal domænenavne) og det er aftalt med Centret på forhånd</w:t>
      </w:r>
      <w:r w:rsidR="0008418F" w:rsidRPr="00C31BAC">
        <w:rPr>
          <w:szCs w:val="24"/>
          <w:lang w:val="da-DK"/>
        </w:rPr>
        <w:t>.</w:t>
      </w:r>
    </w:p>
    <w:p w14:paraId="0B9BF9B0" w14:textId="77777777" w:rsidR="0008418F" w:rsidRPr="00C31BAC" w:rsidRDefault="00030E5E" w:rsidP="00D21872">
      <w:pPr>
        <w:spacing w:after="168" w:line="276" w:lineRule="auto"/>
        <w:textAlignment w:val="baseline"/>
        <w:rPr>
          <w:szCs w:val="24"/>
          <w:lang w:val="da-DK"/>
        </w:rPr>
      </w:pPr>
      <w:r w:rsidRPr="00C31BAC">
        <w:rPr>
          <w:szCs w:val="24"/>
          <w:lang w:val="da-DK"/>
        </w:rPr>
        <w:t xml:space="preserve">Bilag </w:t>
      </w:r>
      <w:r w:rsidR="0008418F" w:rsidRPr="00C31BAC">
        <w:rPr>
          <w:szCs w:val="24"/>
          <w:lang w:val="da-DK"/>
        </w:rPr>
        <w:t>1: </w:t>
      </w:r>
    </w:p>
    <w:p w14:paraId="79C6869D" w14:textId="77777777" w:rsidR="0008418F" w:rsidRPr="00C31BAC" w:rsidRDefault="00030E5E" w:rsidP="00D21872">
      <w:pPr>
        <w:spacing w:after="168" w:line="276" w:lineRule="auto"/>
        <w:textAlignment w:val="baseline"/>
        <w:rPr>
          <w:szCs w:val="24"/>
          <w:lang w:val="da-DK"/>
        </w:rPr>
      </w:pPr>
      <w:r w:rsidRPr="00C31BAC">
        <w:rPr>
          <w:szCs w:val="24"/>
          <w:lang w:val="da-DK"/>
        </w:rPr>
        <w:t>Bilag</w:t>
      </w:r>
      <w:r w:rsidR="0008418F" w:rsidRPr="00C31BAC">
        <w:rPr>
          <w:szCs w:val="24"/>
          <w:lang w:val="da-DK"/>
        </w:rPr>
        <w:t xml:space="preserve"> 2: </w:t>
      </w:r>
    </w:p>
    <w:p w14:paraId="50271F48" w14:textId="77777777" w:rsidR="0008418F" w:rsidRPr="00C31BAC" w:rsidRDefault="00030E5E" w:rsidP="00D21872">
      <w:pPr>
        <w:spacing w:after="168" w:line="276" w:lineRule="auto"/>
        <w:textAlignment w:val="baseline"/>
        <w:rPr>
          <w:szCs w:val="24"/>
          <w:lang w:val="da-DK"/>
        </w:rPr>
      </w:pPr>
      <w:r w:rsidRPr="00C31BAC">
        <w:rPr>
          <w:szCs w:val="24"/>
          <w:lang w:val="da-DK"/>
        </w:rPr>
        <w:t xml:space="preserve">Bilag </w:t>
      </w:r>
      <w:r w:rsidR="0008418F" w:rsidRPr="00C31BAC">
        <w:rPr>
          <w:szCs w:val="24"/>
          <w:lang w:val="da-DK"/>
        </w:rPr>
        <w:t>3: </w:t>
      </w:r>
    </w:p>
    <w:p w14:paraId="07E7FCE1" w14:textId="77777777" w:rsidR="0008418F" w:rsidRPr="00C31BAC" w:rsidRDefault="00030E5E" w:rsidP="00D21872">
      <w:pPr>
        <w:spacing w:after="168" w:line="276" w:lineRule="auto"/>
        <w:textAlignment w:val="baseline"/>
        <w:rPr>
          <w:szCs w:val="24"/>
          <w:lang w:val="da-DK"/>
        </w:rPr>
      </w:pPr>
      <w:r w:rsidRPr="00C31BAC">
        <w:rPr>
          <w:szCs w:val="24"/>
          <w:lang w:val="da-DK"/>
        </w:rPr>
        <w:t xml:space="preserve">Bilag </w:t>
      </w:r>
      <w:r w:rsidR="0008418F" w:rsidRPr="00C31BAC">
        <w:rPr>
          <w:szCs w:val="24"/>
          <w:lang w:val="da-DK"/>
        </w:rPr>
        <w:t>4: </w:t>
      </w:r>
    </w:p>
    <w:p w14:paraId="69DCF08B" w14:textId="77777777" w:rsidR="0008418F" w:rsidRPr="00C31BAC" w:rsidRDefault="00030E5E" w:rsidP="00D21872">
      <w:pPr>
        <w:spacing w:after="168" w:line="276" w:lineRule="auto"/>
        <w:textAlignment w:val="baseline"/>
        <w:rPr>
          <w:szCs w:val="24"/>
          <w:lang w:val="da-DK"/>
        </w:rPr>
      </w:pPr>
      <w:r w:rsidRPr="00C31BAC">
        <w:rPr>
          <w:szCs w:val="24"/>
          <w:lang w:val="da-DK"/>
        </w:rPr>
        <w:t>Bilag</w:t>
      </w:r>
      <w:r w:rsidR="0008418F" w:rsidRPr="00C31BAC">
        <w:rPr>
          <w:szCs w:val="24"/>
          <w:lang w:val="da-DK"/>
        </w:rPr>
        <w:t xml:space="preserve"> 5: </w:t>
      </w:r>
    </w:p>
    <w:p w14:paraId="5C04F629" w14:textId="77777777" w:rsidR="002255A3" w:rsidRPr="00C31BAC" w:rsidRDefault="0008418F" w:rsidP="00C31BAC">
      <w:pPr>
        <w:spacing w:line="276" w:lineRule="auto"/>
        <w:textAlignment w:val="baseline"/>
        <w:rPr>
          <w:szCs w:val="24"/>
          <w:lang w:val="da-DK"/>
        </w:rPr>
      </w:pPr>
      <w:r w:rsidRPr="00C31BAC">
        <w:rPr>
          <w:i/>
          <w:iCs/>
          <w:szCs w:val="24"/>
          <w:bdr w:val="none" w:sz="0" w:space="0" w:color="auto" w:frame="1"/>
          <w:lang w:val="da-DK"/>
        </w:rPr>
        <w:t>[</w:t>
      </w:r>
      <w:r w:rsidR="00030E5E" w:rsidRPr="00C31BAC">
        <w:rPr>
          <w:i/>
          <w:iCs/>
          <w:szCs w:val="24"/>
          <w:bdr w:val="none" w:sz="0" w:space="0" w:color="auto" w:frame="1"/>
          <w:lang w:val="da-DK"/>
        </w:rPr>
        <w:t>For at undgå usikkerhed, skal vi anmode om at B</w:t>
      </w:r>
      <w:r w:rsidR="009B0824" w:rsidRPr="00C31BAC">
        <w:rPr>
          <w:i/>
          <w:iCs/>
          <w:szCs w:val="24"/>
          <w:bdr w:val="none" w:sz="0" w:space="0" w:color="auto" w:frame="1"/>
          <w:lang w:val="da-DK"/>
        </w:rPr>
        <w:t>i</w:t>
      </w:r>
      <w:r w:rsidR="00030E5E" w:rsidRPr="00C31BAC">
        <w:rPr>
          <w:i/>
          <w:iCs/>
          <w:szCs w:val="24"/>
          <w:bdr w:val="none" w:sz="0" w:space="0" w:color="auto" w:frame="1"/>
          <w:lang w:val="da-DK"/>
        </w:rPr>
        <w:t>lag (og deres tilsvarende filnavne) bliver benævnt på en tydelig m</w:t>
      </w:r>
      <w:r w:rsidR="006A5ED6" w:rsidRPr="00C31BAC">
        <w:rPr>
          <w:i/>
          <w:iCs/>
          <w:szCs w:val="24"/>
          <w:bdr w:val="none" w:sz="0" w:space="0" w:color="auto" w:frame="1"/>
          <w:lang w:val="da-DK"/>
        </w:rPr>
        <w:t>å</w:t>
      </w:r>
      <w:r w:rsidR="00030E5E" w:rsidRPr="00C31BAC">
        <w:rPr>
          <w:i/>
          <w:iCs/>
          <w:szCs w:val="24"/>
          <w:bdr w:val="none" w:sz="0" w:space="0" w:color="auto" w:frame="1"/>
          <w:lang w:val="da-DK"/>
        </w:rPr>
        <w:t xml:space="preserve">de og </w:t>
      </w:r>
      <w:r w:rsidR="006A5ED6" w:rsidRPr="00C31BAC">
        <w:rPr>
          <w:i/>
          <w:iCs/>
          <w:szCs w:val="24"/>
          <w:bdr w:val="none" w:sz="0" w:space="0" w:color="auto" w:frame="1"/>
          <w:lang w:val="da-DK"/>
        </w:rPr>
        <w:t xml:space="preserve">med fortløbende nummerering </w:t>
      </w:r>
      <w:r w:rsidRPr="00C31BAC">
        <w:rPr>
          <w:i/>
          <w:iCs/>
          <w:szCs w:val="24"/>
          <w:bdr w:val="none" w:sz="0" w:space="0" w:color="auto" w:frame="1"/>
          <w:lang w:val="da-DK"/>
        </w:rPr>
        <w:t>(</w:t>
      </w:r>
      <w:r w:rsidR="006A5ED6" w:rsidRPr="00C31BAC">
        <w:rPr>
          <w:i/>
          <w:iCs/>
          <w:szCs w:val="24"/>
          <w:bdr w:val="none" w:sz="0" w:space="0" w:color="auto" w:frame="1"/>
          <w:lang w:val="da-DK"/>
        </w:rPr>
        <w:t xml:space="preserve">dvs. </w:t>
      </w:r>
      <w:r w:rsidR="006A5ED6" w:rsidRPr="00C31BAC">
        <w:rPr>
          <w:i/>
          <w:szCs w:val="24"/>
          <w:lang w:val="da-DK"/>
        </w:rPr>
        <w:t>Bilag</w:t>
      </w:r>
      <w:r w:rsidRPr="00C31BAC">
        <w:rPr>
          <w:i/>
          <w:iCs/>
          <w:szCs w:val="24"/>
          <w:bdr w:val="none" w:sz="0" w:space="0" w:color="auto" w:frame="1"/>
          <w:lang w:val="da-DK"/>
        </w:rPr>
        <w:t xml:space="preserve"> 1, 2, 3 etc</w:t>
      </w:r>
      <w:r w:rsidR="009B0824" w:rsidRPr="00C31BAC">
        <w:rPr>
          <w:i/>
          <w:iCs/>
          <w:szCs w:val="24"/>
          <w:bdr w:val="none" w:sz="0" w:space="0" w:color="auto" w:frame="1"/>
          <w:lang w:val="da-DK"/>
        </w:rPr>
        <w:t>.</w:t>
      </w:r>
      <w:r w:rsidRPr="00C31BAC">
        <w:rPr>
          <w:i/>
          <w:iCs/>
          <w:szCs w:val="24"/>
          <w:bdr w:val="none" w:sz="0" w:space="0" w:color="auto" w:frame="1"/>
          <w:lang w:val="da-DK"/>
        </w:rPr>
        <w:t xml:space="preserve">), </w:t>
      </w:r>
      <w:r w:rsidR="006A5ED6" w:rsidRPr="00C31BAC">
        <w:rPr>
          <w:i/>
          <w:iCs/>
          <w:szCs w:val="24"/>
          <w:bdr w:val="none" w:sz="0" w:space="0" w:color="auto" w:frame="1"/>
          <w:lang w:val="da-DK"/>
        </w:rPr>
        <w:t>og at der udformes en bilagsfortegnelse</w:t>
      </w:r>
      <w:r w:rsidRPr="00C31BAC">
        <w:rPr>
          <w:i/>
          <w:iCs/>
          <w:szCs w:val="24"/>
          <w:bdr w:val="none" w:sz="0" w:space="0" w:color="auto" w:frame="1"/>
          <w:lang w:val="da-DK"/>
        </w:rPr>
        <w:t>].</w:t>
      </w:r>
      <w:bookmarkEnd w:id="2"/>
    </w:p>
    <w:p w14:paraId="456471CA" w14:textId="77777777" w:rsidR="002255A3" w:rsidRPr="006A5ED6" w:rsidRDefault="002255A3" w:rsidP="00D21872">
      <w:pPr>
        <w:spacing w:line="276" w:lineRule="auto"/>
        <w:rPr>
          <w:szCs w:val="24"/>
          <w:lang w:val="da-DK"/>
        </w:rPr>
      </w:pPr>
    </w:p>
    <w:p w14:paraId="396E25A1" w14:textId="77777777" w:rsidR="002255A3" w:rsidRPr="006A5ED6" w:rsidRDefault="002255A3" w:rsidP="00D21872">
      <w:pPr>
        <w:pStyle w:val="Header"/>
        <w:tabs>
          <w:tab w:val="clear" w:pos="4536"/>
          <w:tab w:val="clear" w:pos="9072"/>
        </w:tabs>
        <w:spacing w:line="276" w:lineRule="auto"/>
        <w:rPr>
          <w:szCs w:val="24"/>
          <w:lang w:val="da-DK"/>
        </w:rPr>
      </w:pPr>
    </w:p>
    <w:p w14:paraId="51A663C2" w14:textId="77777777" w:rsidR="002255A3" w:rsidRPr="006A5ED6" w:rsidRDefault="002255A3" w:rsidP="00D21872">
      <w:pPr>
        <w:pStyle w:val="Header"/>
        <w:tabs>
          <w:tab w:val="clear" w:pos="4536"/>
          <w:tab w:val="clear" w:pos="9072"/>
        </w:tabs>
        <w:spacing w:line="276" w:lineRule="auto"/>
        <w:rPr>
          <w:szCs w:val="24"/>
          <w:lang w:val="da-DK"/>
        </w:rPr>
      </w:pPr>
    </w:p>
    <w:sectPr w:rsidR="002255A3" w:rsidRPr="006A5ED6" w:rsidSect="009449D5">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992" w:right="1559" w:bottom="709" w:left="1985" w:header="510" w:footer="26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8D916" w14:textId="77777777" w:rsidR="00E87234" w:rsidRDefault="00E87234">
      <w:r>
        <w:separator/>
      </w:r>
    </w:p>
  </w:endnote>
  <w:endnote w:type="continuationSeparator" w:id="0">
    <w:p w14:paraId="180B1917" w14:textId="77777777" w:rsidR="00E87234" w:rsidRDefault="00E87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C4035" w14:textId="77777777" w:rsidR="00030E5E" w:rsidRDefault="00030E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2887B" w14:textId="77777777" w:rsidR="00030E5E" w:rsidRDefault="00030E5E">
    <w:pPr>
      <w:pStyle w:val="Footer"/>
      <w:jc w:val="center"/>
    </w:pPr>
    <w:r>
      <w:rPr>
        <w:rStyle w:val="PageNumber"/>
      </w:rPr>
      <w:fldChar w:fldCharType="begin"/>
    </w:r>
    <w:r>
      <w:rPr>
        <w:rStyle w:val="PageNumber"/>
      </w:rPr>
      <w:instrText xml:space="preserve"> PAGE </w:instrText>
    </w:r>
    <w:r>
      <w:rPr>
        <w:rStyle w:val="PageNumber"/>
      </w:rPr>
      <w:fldChar w:fldCharType="separate"/>
    </w:r>
    <w:r w:rsidR="00870925">
      <w:rPr>
        <w:rStyle w:val="PageNumber"/>
        <w:noProof/>
      </w:rPr>
      <w:t>8</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FAE93" w14:textId="77777777" w:rsidR="00030E5E" w:rsidRDefault="00030E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6FD85" w14:textId="77777777" w:rsidR="00E87234" w:rsidRDefault="00E87234">
      <w:r>
        <w:separator/>
      </w:r>
    </w:p>
  </w:footnote>
  <w:footnote w:type="continuationSeparator" w:id="0">
    <w:p w14:paraId="7B820127" w14:textId="77777777" w:rsidR="00E87234" w:rsidRDefault="00E872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A5890" w14:textId="77777777" w:rsidR="00030E5E" w:rsidRDefault="00030E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3C220" w14:textId="77777777" w:rsidR="00030E5E" w:rsidRDefault="00030E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E647D" w14:textId="77777777" w:rsidR="00030E5E" w:rsidRDefault="00030E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E5B9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B218F4"/>
    <w:multiLevelType w:val="hybridMultilevel"/>
    <w:tmpl w:val="8A22A178"/>
    <w:lvl w:ilvl="0" w:tplc="B846CCE2">
      <w:start w:val="10"/>
      <w:numFmt w:val="bullet"/>
      <w:lvlText w:val="-"/>
      <w:lvlJc w:val="left"/>
      <w:pPr>
        <w:ind w:left="927" w:hanging="360"/>
      </w:pPr>
      <w:rPr>
        <w:rFonts w:ascii="Tahoma" w:eastAsia="Times New Roman" w:hAnsi="Tahoma" w:cs="Tahoma" w:hint="default"/>
        <w:i/>
      </w:rPr>
    </w:lvl>
    <w:lvl w:ilvl="1" w:tplc="04060003">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2" w15:restartNumberingAfterBreak="0">
    <w:nsid w:val="080B2F35"/>
    <w:multiLevelType w:val="hybridMultilevel"/>
    <w:tmpl w:val="07C0C9E4"/>
    <w:lvl w:ilvl="0" w:tplc="77268BBA">
      <w:start w:val="2"/>
      <w:numFmt w:val="bullet"/>
      <w:lvlText w:val="-"/>
      <w:lvlJc w:val="left"/>
      <w:pPr>
        <w:ind w:left="720" w:hanging="360"/>
      </w:pPr>
      <w:rPr>
        <w:rFonts w:ascii="Calibri" w:eastAsia="Calibri" w:hAnsi="Calibri" w:cs="Calibri" w:hint="default"/>
        <w:color w:val="000000"/>
        <w:sz w:val="22"/>
      </w:rPr>
    </w:lvl>
    <w:lvl w:ilvl="1" w:tplc="04060013">
      <w:start w:val="1"/>
      <w:numFmt w:val="upperRoman"/>
      <w:lvlText w:val="%2."/>
      <w:lvlJc w:val="right"/>
      <w:pPr>
        <w:ind w:left="1440" w:hanging="360"/>
      </w:pPr>
      <w:rPr>
        <w:rFonts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B014FC4"/>
    <w:multiLevelType w:val="hybridMultilevel"/>
    <w:tmpl w:val="6044967A"/>
    <w:lvl w:ilvl="0" w:tplc="3DD687F2">
      <w:start w:val="1"/>
      <w:numFmt w:val="decimal"/>
      <w:lvlText w:val="(%1)"/>
      <w:lvlJc w:val="left"/>
      <w:pPr>
        <w:tabs>
          <w:tab w:val="num" w:pos="927"/>
        </w:tabs>
        <w:ind w:left="927" w:hanging="360"/>
      </w:pPr>
      <w:rPr>
        <w:rFonts w:hint="default"/>
      </w:rPr>
    </w:lvl>
    <w:lvl w:ilvl="1" w:tplc="DF401872" w:tentative="1">
      <w:start w:val="1"/>
      <w:numFmt w:val="lowerLetter"/>
      <w:lvlText w:val="%2."/>
      <w:lvlJc w:val="left"/>
      <w:pPr>
        <w:tabs>
          <w:tab w:val="num" w:pos="1647"/>
        </w:tabs>
        <w:ind w:left="1647" w:hanging="360"/>
      </w:pPr>
    </w:lvl>
    <w:lvl w:ilvl="2" w:tplc="4FDAF6EE" w:tentative="1">
      <w:start w:val="1"/>
      <w:numFmt w:val="lowerRoman"/>
      <w:lvlText w:val="%3."/>
      <w:lvlJc w:val="right"/>
      <w:pPr>
        <w:tabs>
          <w:tab w:val="num" w:pos="2367"/>
        </w:tabs>
        <w:ind w:left="2367" w:hanging="180"/>
      </w:pPr>
    </w:lvl>
    <w:lvl w:ilvl="3" w:tplc="C07E5478" w:tentative="1">
      <w:start w:val="1"/>
      <w:numFmt w:val="decimal"/>
      <w:lvlText w:val="%4."/>
      <w:lvlJc w:val="left"/>
      <w:pPr>
        <w:tabs>
          <w:tab w:val="num" w:pos="3087"/>
        </w:tabs>
        <w:ind w:left="3087" w:hanging="360"/>
      </w:pPr>
    </w:lvl>
    <w:lvl w:ilvl="4" w:tplc="DE842BEE" w:tentative="1">
      <w:start w:val="1"/>
      <w:numFmt w:val="lowerLetter"/>
      <w:lvlText w:val="%5."/>
      <w:lvlJc w:val="left"/>
      <w:pPr>
        <w:tabs>
          <w:tab w:val="num" w:pos="3807"/>
        </w:tabs>
        <w:ind w:left="3807" w:hanging="360"/>
      </w:pPr>
    </w:lvl>
    <w:lvl w:ilvl="5" w:tplc="D4624556" w:tentative="1">
      <w:start w:val="1"/>
      <w:numFmt w:val="lowerRoman"/>
      <w:lvlText w:val="%6."/>
      <w:lvlJc w:val="right"/>
      <w:pPr>
        <w:tabs>
          <w:tab w:val="num" w:pos="4527"/>
        </w:tabs>
        <w:ind w:left="4527" w:hanging="180"/>
      </w:pPr>
    </w:lvl>
    <w:lvl w:ilvl="6" w:tplc="70F272EE" w:tentative="1">
      <w:start w:val="1"/>
      <w:numFmt w:val="decimal"/>
      <w:lvlText w:val="%7."/>
      <w:lvlJc w:val="left"/>
      <w:pPr>
        <w:tabs>
          <w:tab w:val="num" w:pos="5247"/>
        </w:tabs>
        <w:ind w:left="5247" w:hanging="360"/>
      </w:pPr>
    </w:lvl>
    <w:lvl w:ilvl="7" w:tplc="B62EA094" w:tentative="1">
      <w:start w:val="1"/>
      <w:numFmt w:val="lowerLetter"/>
      <w:lvlText w:val="%8."/>
      <w:lvlJc w:val="left"/>
      <w:pPr>
        <w:tabs>
          <w:tab w:val="num" w:pos="5967"/>
        </w:tabs>
        <w:ind w:left="5967" w:hanging="360"/>
      </w:pPr>
    </w:lvl>
    <w:lvl w:ilvl="8" w:tplc="B9080744" w:tentative="1">
      <w:start w:val="1"/>
      <w:numFmt w:val="lowerRoman"/>
      <w:lvlText w:val="%9."/>
      <w:lvlJc w:val="right"/>
      <w:pPr>
        <w:tabs>
          <w:tab w:val="num" w:pos="6687"/>
        </w:tabs>
        <w:ind w:left="6687" w:hanging="180"/>
      </w:pPr>
    </w:lvl>
  </w:abstractNum>
  <w:abstractNum w:abstractNumId="4" w15:restartNumberingAfterBreak="0">
    <w:nsid w:val="122951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6CB0BC4"/>
    <w:multiLevelType w:val="hybridMultilevel"/>
    <w:tmpl w:val="3D0A332E"/>
    <w:lvl w:ilvl="0" w:tplc="7D9413B0">
      <w:start w:val="1"/>
      <w:numFmt w:val="bullet"/>
      <w:lvlText w:val=""/>
      <w:lvlJc w:val="left"/>
      <w:pPr>
        <w:tabs>
          <w:tab w:val="num" w:pos="720"/>
        </w:tabs>
        <w:ind w:left="720" w:hanging="360"/>
      </w:pPr>
      <w:rPr>
        <w:rFonts w:ascii="Symbol" w:hAnsi="Symbol" w:hint="default"/>
      </w:rPr>
    </w:lvl>
    <w:lvl w:ilvl="1" w:tplc="CC0689DC">
      <w:start w:val="1"/>
      <w:numFmt w:val="bullet"/>
      <w:lvlText w:val="-"/>
      <w:lvlJc w:val="left"/>
      <w:pPr>
        <w:tabs>
          <w:tab w:val="num" w:pos="1440"/>
        </w:tabs>
        <w:ind w:left="1440" w:hanging="360"/>
      </w:pPr>
      <w:rPr>
        <w:rFonts w:ascii="Times New Roman" w:eastAsia="Times New Roman" w:hAnsi="Times New Roman" w:cs="Times New Roman" w:hint="default"/>
      </w:rPr>
    </w:lvl>
    <w:lvl w:ilvl="2" w:tplc="63682BB8">
      <w:start w:val="1"/>
      <w:numFmt w:val="bullet"/>
      <w:lvlText w:val=""/>
      <w:lvlJc w:val="left"/>
      <w:pPr>
        <w:tabs>
          <w:tab w:val="num" w:pos="2160"/>
        </w:tabs>
        <w:ind w:left="2160" w:hanging="360"/>
      </w:pPr>
      <w:rPr>
        <w:rFonts w:ascii="Symbol" w:hAnsi="Symbol" w:hint="default"/>
      </w:rPr>
    </w:lvl>
    <w:lvl w:ilvl="3" w:tplc="B9662918" w:tentative="1">
      <w:start w:val="1"/>
      <w:numFmt w:val="bullet"/>
      <w:lvlText w:val=""/>
      <w:lvlJc w:val="left"/>
      <w:pPr>
        <w:tabs>
          <w:tab w:val="num" w:pos="2880"/>
        </w:tabs>
        <w:ind w:left="2880" w:hanging="360"/>
      </w:pPr>
      <w:rPr>
        <w:rFonts w:ascii="Symbol" w:hAnsi="Symbol" w:hint="default"/>
      </w:rPr>
    </w:lvl>
    <w:lvl w:ilvl="4" w:tplc="EDBE2704" w:tentative="1">
      <w:start w:val="1"/>
      <w:numFmt w:val="bullet"/>
      <w:lvlText w:val="o"/>
      <w:lvlJc w:val="left"/>
      <w:pPr>
        <w:tabs>
          <w:tab w:val="num" w:pos="3600"/>
        </w:tabs>
        <w:ind w:left="3600" w:hanging="360"/>
      </w:pPr>
      <w:rPr>
        <w:rFonts w:ascii="Courier New" w:hAnsi="Courier New" w:hint="default"/>
      </w:rPr>
    </w:lvl>
    <w:lvl w:ilvl="5" w:tplc="302C7EB8" w:tentative="1">
      <w:start w:val="1"/>
      <w:numFmt w:val="bullet"/>
      <w:lvlText w:val=""/>
      <w:lvlJc w:val="left"/>
      <w:pPr>
        <w:tabs>
          <w:tab w:val="num" w:pos="4320"/>
        </w:tabs>
        <w:ind w:left="4320" w:hanging="360"/>
      </w:pPr>
      <w:rPr>
        <w:rFonts w:ascii="Wingdings" w:hAnsi="Wingdings" w:hint="default"/>
      </w:rPr>
    </w:lvl>
    <w:lvl w:ilvl="6" w:tplc="E7649752" w:tentative="1">
      <w:start w:val="1"/>
      <w:numFmt w:val="bullet"/>
      <w:lvlText w:val=""/>
      <w:lvlJc w:val="left"/>
      <w:pPr>
        <w:tabs>
          <w:tab w:val="num" w:pos="5040"/>
        </w:tabs>
        <w:ind w:left="5040" w:hanging="360"/>
      </w:pPr>
      <w:rPr>
        <w:rFonts w:ascii="Symbol" w:hAnsi="Symbol" w:hint="default"/>
      </w:rPr>
    </w:lvl>
    <w:lvl w:ilvl="7" w:tplc="B16890C2" w:tentative="1">
      <w:start w:val="1"/>
      <w:numFmt w:val="bullet"/>
      <w:lvlText w:val="o"/>
      <w:lvlJc w:val="left"/>
      <w:pPr>
        <w:tabs>
          <w:tab w:val="num" w:pos="5760"/>
        </w:tabs>
        <w:ind w:left="5760" w:hanging="360"/>
      </w:pPr>
      <w:rPr>
        <w:rFonts w:ascii="Courier New" w:hAnsi="Courier New" w:hint="default"/>
      </w:rPr>
    </w:lvl>
    <w:lvl w:ilvl="8" w:tplc="F80207A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83848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7B7B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4E50E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63D285D"/>
    <w:multiLevelType w:val="hybridMultilevel"/>
    <w:tmpl w:val="7DF6C266"/>
    <w:lvl w:ilvl="0" w:tplc="D93EA03A">
      <w:start w:val="1"/>
      <w:numFmt w:val="upperLetter"/>
      <w:lvlText w:val="%1."/>
      <w:lvlJc w:val="left"/>
      <w:pPr>
        <w:ind w:left="410" w:hanging="410"/>
      </w:pPr>
      <w:rPr>
        <w:rFonts w:hint="default"/>
        <w:u w:val="none"/>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1" w15:restartNumberingAfterBreak="0">
    <w:nsid w:val="30323D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29537B4"/>
    <w:multiLevelType w:val="hybridMultilevel"/>
    <w:tmpl w:val="4868508A"/>
    <w:lvl w:ilvl="0" w:tplc="AD2E5DC0">
      <w:start w:val="1"/>
      <w:numFmt w:val="decimal"/>
      <w:lvlText w:val="(%1)"/>
      <w:lvlJc w:val="left"/>
      <w:pPr>
        <w:tabs>
          <w:tab w:val="num" w:pos="927"/>
        </w:tabs>
        <w:ind w:left="927" w:hanging="360"/>
      </w:pPr>
      <w:rPr>
        <w:rFonts w:hint="default"/>
      </w:rPr>
    </w:lvl>
    <w:lvl w:ilvl="1" w:tplc="0CC0A47C" w:tentative="1">
      <w:start w:val="1"/>
      <w:numFmt w:val="lowerLetter"/>
      <w:lvlText w:val="%2."/>
      <w:lvlJc w:val="left"/>
      <w:pPr>
        <w:tabs>
          <w:tab w:val="num" w:pos="1647"/>
        </w:tabs>
        <w:ind w:left="1647" w:hanging="360"/>
      </w:pPr>
    </w:lvl>
    <w:lvl w:ilvl="2" w:tplc="933C0688" w:tentative="1">
      <w:start w:val="1"/>
      <w:numFmt w:val="lowerRoman"/>
      <w:lvlText w:val="%3."/>
      <w:lvlJc w:val="right"/>
      <w:pPr>
        <w:tabs>
          <w:tab w:val="num" w:pos="2367"/>
        </w:tabs>
        <w:ind w:left="2367" w:hanging="180"/>
      </w:pPr>
    </w:lvl>
    <w:lvl w:ilvl="3" w:tplc="072A13E8" w:tentative="1">
      <w:start w:val="1"/>
      <w:numFmt w:val="decimal"/>
      <w:lvlText w:val="%4."/>
      <w:lvlJc w:val="left"/>
      <w:pPr>
        <w:tabs>
          <w:tab w:val="num" w:pos="3087"/>
        </w:tabs>
        <w:ind w:left="3087" w:hanging="360"/>
      </w:pPr>
    </w:lvl>
    <w:lvl w:ilvl="4" w:tplc="1F044C74" w:tentative="1">
      <w:start w:val="1"/>
      <w:numFmt w:val="lowerLetter"/>
      <w:lvlText w:val="%5."/>
      <w:lvlJc w:val="left"/>
      <w:pPr>
        <w:tabs>
          <w:tab w:val="num" w:pos="3807"/>
        </w:tabs>
        <w:ind w:left="3807" w:hanging="360"/>
      </w:pPr>
    </w:lvl>
    <w:lvl w:ilvl="5" w:tplc="6046B7E8" w:tentative="1">
      <w:start w:val="1"/>
      <w:numFmt w:val="lowerRoman"/>
      <w:lvlText w:val="%6."/>
      <w:lvlJc w:val="right"/>
      <w:pPr>
        <w:tabs>
          <w:tab w:val="num" w:pos="4527"/>
        </w:tabs>
        <w:ind w:left="4527" w:hanging="180"/>
      </w:pPr>
    </w:lvl>
    <w:lvl w:ilvl="6" w:tplc="BF04B6AC" w:tentative="1">
      <w:start w:val="1"/>
      <w:numFmt w:val="decimal"/>
      <w:lvlText w:val="%7."/>
      <w:lvlJc w:val="left"/>
      <w:pPr>
        <w:tabs>
          <w:tab w:val="num" w:pos="5247"/>
        </w:tabs>
        <w:ind w:left="5247" w:hanging="360"/>
      </w:pPr>
    </w:lvl>
    <w:lvl w:ilvl="7" w:tplc="54E2D152" w:tentative="1">
      <w:start w:val="1"/>
      <w:numFmt w:val="lowerLetter"/>
      <w:lvlText w:val="%8."/>
      <w:lvlJc w:val="left"/>
      <w:pPr>
        <w:tabs>
          <w:tab w:val="num" w:pos="5967"/>
        </w:tabs>
        <w:ind w:left="5967" w:hanging="360"/>
      </w:pPr>
    </w:lvl>
    <w:lvl w:ilvl="8" w:tplc="D29AE65C" w:tentative="1">
      <w:start w:val="1"/>
      <w:numFmt w:val="lowerRoman"/>
      <w:lvlText w:val="%9."/>
      <w:lvlJc w:val="right"/>
      <w:pPr>
        <w:tabs>
          <w:tab w:val="num" w:pos="6687"/>
        </w:tabs>
        <w:ind w:left="6687" w:hanging="180"/>
      </w:pPr>
    </w:lvl>
  </w:abstractNum>
  <w:abstractNum w:abstractNumId="13" w15:restartNumberingAfterBreak="0">
    <w:nsid w:val="3428275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5CA4EB3"/>
    <w:multiLevelType w:val="hybridMultilevel"/>
    <w:tmpl w:val="9E74344E"/>
    <w:lvl w:ilvl="0" w:tplc="223A6626">
      <w:start w:val="1"/>
      <w:numFmt w:val="decimal"/>
      <w:lvlText w:val="(%1)"/>
      <w:lvlJc w:val="left"/>
      <w:pPr>
        <w:tabs>
          <w:tab w:val="num" w:pos="930"/>
        </w:tabs>
        <w:ind w:left="930" w:hanging="360"/>
      </w:pPr>
      <w:rPr>
        <w:rFonts w:hint="default"/>
      </w:rPr>
    </w:lvl>
    <w:lvl w:ilvl="1" w:tplc="1D06EFD8" w:tentative="1">
      <w:start w:val="1"/>
      <w:numFmt w:val="lowerLetter"/>
      <w:lvlText w:val="%2."/>
      <w:lvlJc w:val="left"/>
      <w:pPr>
        <w:tabs>
          <w:tab w:val="num" w:pos="1650"/>
        </w:tabs>
        <w:ind w:left="1650" w:hanging="360"/>
      </w:pPr>
    </w:lvl>
    <w:lvl w:ilvl="2" w:tplc="D1321174" w:tentative="1">
      <w:start w:val="1"/>
      <w:numFmt w:val="lowerRoman"/>
      <w:lvlText w:val="%3."/>
      <w:lvlJc w:val="right"/>
      <w:pPr>
        <w:tabs>
          <w:tab w:val="num" w:pos="2370"/>
        </w:tabs>
        <w:ind w:left="2370" w:hanging="180"/>
      </w:pPr>
    </w:lvl>
    <w:lvl w:ilvl="3" w:tplc="08F62568" w:tentative="1">
      <w:start w:val="1"/>
      <w:numFmt w:val="decimal"/>
      <w:lvlText w:val="%4."/>
      <w:lvlJc w:val="left"/>
      <w:pPr>
        <w:tabs>
          <w:tab w:val="num" w:pos="3090"/>
        </w:tabs>
        <w:ind w:left="3090" w:hanging="360"/>
      </w:pPr>
    </w:lvl>
    <w:lvl w:ilvl="4" w:tplc="9292711A" w:tentative="1">
      <w:start w:val="1"/>
      <w:numFmt w:val="lowerLetter"/>
      <w:lvlText w:val="%5."/>
      <w:lvlJc w:val="left"/>
      <w:pPr>
        <w:tabs>
          <w:tab w:val="num" w:pos="3810"/>
        </w:tabs>
        <w:ind w:left="3810" w:hanging="360"/>
      </w:pPr>
    </w:lvl>
    <w:lvl w:ilvl="5" w:tplc="86528946" w:tentative="1">
      <w:start w:val="1"/>
      <w:numFmt w:val="lowerRoman"/>
      <w:lvlText w:val="%6."/>
      <w:lvlJc w:val="right"/>
      <w:pPr>
        <w:tabs>
          <w:tab w:val="num" w:pos="4530"/>
        </w:tabs>
        <w:ind w:left="4530" w:hanging="180"/>
      </w:pPr>
    </w:lvl>
    <w:lvl w:ilvl="6" w:tplc="DD0CB5AA" w:tentative="1">
      <w:start w:val="1"/>
      <w:numFmt w:val="decimal"/>
      <w:lvlText w:val="%7."/>
      <w:lvlJc w:val="left"/>
      <w:pPr>
        <w:tabs>
          <w:tab w:val="num" w:pos="5250"/>
        </w:tabs>
        <w:ind w:left="5250" w:hanging="360"/>
      </w:pPr>
    </w:lvl>
    <w:lvl w:ilvl="7" w:tplc="CC600B36" w:tentative="1">
      <w:start w:val="1"/>
      <w:numFmt w:val="lowerLetter"/>
      <w:lvlText w:val="%8."/>
      <w:lvlJc w:val="left"/>
      <w:pPr>
        <w:tabs>
          <w:tab w:val="num" w:pos="5970"/>
        </w:tabs>
        <w:ind w:left="5970" w:hanging="360"/>
      </w:pPr>
    </w:lvl>
    <w:lvl w:ilvl="8" w:tplc="7BCE0864" w:tentative="1">
      <w:start w:val="1"/>
      <w:numFmt w:val="lowerRoman"/>
      <w:lvlText w:val="%9."/>
      <w:lvlJc w:val="right"/>
      <w:pPr>
        <w:tabs>
          <w:tab w:val="num" w:pos="6690"/>
        </w:tabs>
        <w:ind w:left="6690" w:hanging="180"/>
      </w:pPr>
    </w:lvl>
  </w:abstractNum>
  <w:abstractNum w:abstractNumId="15" w15:restartNumberingAfterBreak="0">
    <w:nsid w:val="3AB439AE"/>
    <w:multiLevelType w:val="hybridMultilevel"/>
    <w:tmpl w:val="8D6E1CE4"/>
    <w:lvl w:ilvl="0" w:tplc="2EC6A6BA">
      <w:start w:val="2"/>
      <w:numFmt w:val="decimal"/>
      <w:lvlText w:val="(%1)"/>
      <w:lvlJc w:val="left"/>
      <w:pPr>
        <w:tabs>
          <w:tab w:val="num" w:pos="360"/>
        </w:tabs>
        <w:ind w:left="360" w:hanging="360"/>
      </w:pPr>
      <w:rPr>
        <w:rFonts w:hint="default"/>
      </w:rPr>
    </w:lvl>
    <w:lvl w:ilvl="1" w:tplc="DB3052C0" w:tentative="1">
      <w:start w:val="1"/>
      <w:numFmt w:val="lowerLetter"/>
      <w:lvlText w:val="%2."/>
      <w:lvlJc w:val="left"/>
      <w:pPr>
        <w:tabs>
          <w:tab w:val="num" w:pos="1080"/>
        </w:tabs>
        <w:ind w:left="1080" w:hanging="360"/>
      </w:pPr>
    </w:lvl>
    <w:lvl w:ilvl="2" w:tplc="26AC21DC" w:tentative="1">
      <w:start w:val="1"/>
      <w:numFmt w:val="lowerRoman"/>
      <w:lvlText w:val="%3."/>
      <w:lvlJc w:val="right"/>
      <w:pPr>
        <w:tabs>
          <w:tab w:val="num" w:pos="1800"/>
        </w:tabs>
        <w:ind w:left="1800" w:hanging="180"/>
      </w:pPr>
    </w:lvl>
    <w:lvl w:ilvl="3" w:tplc="6F440EE2" w:tentative="1">
      <w:start w:val="1"/>
      <w:numFmt w:val="decimal"/>
      <w:lvlText w:val="%4."/>
      <w:lvlJc w:val="left"/>
      <w:pPr>
        <w:tabs>
          <w:tab w:val="num" w:pos="2520"/>
        </w:tabs>
        <w:ind w:left="2520" w:hanging="360"/>
      </w:pPr>
    </w:lvl>
    <w:lvl w:ilvl="4" w:tplc="47586A16" w:tentative="1">
      <w:start w:val="1"/>
      <w:numFmt w:val="lowerLetter"/>
      <w:lvlText w:val="%5."/>
      <w:lvlJc w:val="left"/>
      <w:pPr>
        <w:tabs>
          <w:tab w:val="num" w:pos="3240"/>
        </w:tabs>
        <w:ind w:left="3240" w:hanging="360"/>
      </w:pPr>
    </w:lvl>
    <w:lvl w:ilvl="5" w:tplc="6D0493CC" w:tentative="1">
      <w:start w:val="1"/>
      <w:numFmt w:val="lowerRoman"/>
      <w:lvlText w:val="%6."/>
      <w:lvlJc w:val="right"/>
      <w:pPr>
        <w:tabs>
          <w:tab w:val="num" w:pos="3960"/>
        </w:tabs>
        <w:ind w:left="3960" w:hanging="180"/>
      </w:pPr>
    </w:lvl>
    <w:lvl w:ilvl="6" w:tplc="90DCE9F6" w:tentative="1">
      <w:start w:val="1"/>
      <w:numFmt w:val="decimal"/>
      <w:lvlText w:val="%7."/>
      <w:lvlJc w:val="left"/>
      <w:pPr>
        <w:tabs>
          <w:tab w:val="num" w:pos="4680"/>
        </w:tabs>
        <w:ind w:left="4680" w:hanging="360"/>
      </w:pPr>
    </w:lvl>
    <w:lvl w:ilvl="7" w:tplc="292E411A" w:tentative="1">
      <w:start w:val="1"/>
      <w:numFmt w:val="lowerLetter"/>
      <w:lvlText w:val="%8."/>
      <w:lvlJc w:val="left"/>
      <w:pPr>
        <w:tabs>
          <w:tab w:val="num" w:pos="5400"/>
        </w:tabs>
        <w:ind w:left="5400" w:hanging="360"/>
      </w:pPr>
    </w:lvl>
    <w:lvl w:ilvl="8" w:tplc="DBD4F786" w:tentative="1">
      <w:start w:val="1"/>
      <w:numFmt w:val="lowerRoman"/>
      <w:lvlText w:val="%9."/>
      <w:lvlJc w:val="right"/>
      <w:pPr>
        <w:tabs>
          <w:tab w:val="num" w:pos="6120"/>
        </w:tabs>
        <w:ind w:left="6120" w:hanging="180"/>
      </w:pPr>
    </w:lvl>
  </w:abstractNum>
  <w:abstractNum w:abstractNumId="16" w15:restartNumberingAfterBreak="0">
    <w:nsid w:val="3C5835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D7321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07A51CF"/>
    <w:multiLevelType w:val="hybridMultilevel"/>
    <w:tmpl w:val="560681E6"/>
    <w:lvl w:ilvl="0" w:tplc="77268BBA">
      <w:start w:val="2"/>
      <w:numFmt w:val="bullet"/>
      <w:lvlText w:val="-"/>
      <w:lvlJc w:val="left"/>
      <w:pPr>
        <w:ind w:left="720" w:hanging="360"/>
      </w:pPr>
      <w:rPr>
        <w:rFonts w:ascii="Calibri" w:eastAsia="Calibri" w:hAnsi="Calibri" w:cs="Calibri" w:hint="default"/>
        <w:color w:val="000000"/>
        <w:sz w:val="22"/>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41F521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4A06C93"/>
    <w:multiLevelType w:val="hybridMultilevel"/>
    <w:tmpl w:val="CBD0605E"/>
    <w:lvl w:ilvl="0" w:tplc="2B2EE71C">
      <w:start w:val="3"/>
      <w:numFmt w:val="bullet"/>
      <w:lvlText w:val="-"/>
      <w:lvlJc w:val="left"/>
      <w:pPr>
        <w:ind w:left="1287" w:hanging="360"/>
      </w:pPr>
      <w:rPr>
        <w:rFonts w:ascii="Times New Roman" w:eastAsia="Times New Roman" w:hAnsi="Times New Roman" w:cs="Times New Roman"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2" w15:restartNumberingAfterBreak="0">
    <w:nsid w:val="4F733E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FB924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00759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2874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45D2D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BAE5F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CAD30E6"/>
    <w:multiLevelType w:val="hybridMultilevel"/>
    <w:tmpl w:val="597657C4"/>
    <w:lvl w:ilvl="0" w:tplc="CB0C36EC">
      <w:start w:val="1"/>
      <w:numFmt w:val="decimal"/>
      <w:lvlText w:val="(%1)"/>
      <w:lvlJc w:val="left"/>
      <w:pPr>
        <w:tabs>
          <w:tab w:val="num" w:pos="927"/>
        </w:tabs>
        <w:ind w:left="927" w:hanging="360"/>
      </w:pPr>
      <w:rPr>
        <w:rFonts w:hint="default"/>
      </w:rPr>
    </w:lvl>
    <w:lvl w:ilvl="1" w:tplc="4F7CACA8">
      <w:start w:val="1"/>
      <w:numFmt w:val="bullet"/>
      <w:lvlText w:val="-"/>
      <w:lvlJc w:val="left"/>
      <w:pPr>
        <w:tabs>
          <w:tab w:val="num" w:pos="1647"/>
        </w:tabs>
        <w:ind w:left="1647" w:hanging="360"/>
      </w:pPr>
      <w:rPr>
        <w:rFonts w:ascii="Times New Roman" w:eastAsia="Times New Roman" w:hAnsi="Times New Roman" w:cs="Times New Roman" w:hint="default"/>
      </w:rPr>
    </w:lvl>
    <w:lvl w:ilvl="2" w:tplc="2EDE67E8" w:tentative="1">
      <w:start w:val="1"/>
      <w:numFmt w:val="lowerRoman"/>
      <w:lvlText w:val="%3."/>
      <w:lvlJc w:val="right"/>
      <w:pPr>
        <w:tabs>
          <w:tab w:val="num" w:pos="2367"/>
        </w:tabs>
        <w:ind w:left="2367" w:hanging="180"/>
      </w:pPr>
    </w:lvl>
    <w:lvl w:ilvl="3" w:tplc="C46ABBB2" w:tentative="1">
      <w:start w:val="1"/>
      <w:numFmt w:val="decimal"/>
      <w:lvlText w:val="%4."/>
      <w:lvlJc w:val="left"/>
      <w:pPr>
        <w:tabs>
          <w:tab w:val="num" w:pos="3087"/>
        </w:tabs>
        <w:ind w:left="3087" w:hanging="360"/>
      </w:pPr>
    </w:lvl>
    <w:lvl w:ilvl="4" w:tplc="304414EA" w:tentative="1">
      <w:start w:val="1"/>
      <w:numFmt w:val="lowerLetter"/>
      <w:lvlText w:val="%5."/>
      <w:lvlJc w:val="left"/>
      <w:pPr>
        <w:tabs>
          <w:tab w:val="num" w:pos="3807"/>
        </w:tabs>
        <w:ind w:left="3807" w:hanging="360"/>
      </w:pPr>
    </w:lvl>
    <w:lvl w:ilvl="5" w:tplc="ADBA4888" w:tentative="1">
      <w:start w:val="1"/>
      <w:numFmt w:val="lowerRoman"/>
      <w:lvlText w:val="%6."/>
      <w:lvlJc w:val="right"/>
      <w:pPr>
        <w:tabs>
          <w:tab w:val="num" w:pos="4527"/>
        </w:tabs>
        <w:ind w:left="4527" w:hanging="180"/>
      </w:pPr>
    </w:lvl>
    <w:lvl w:ilvl="6" w:tplc="D8E8DD44" w:tentative="1">
      <w:start w:val="1"/>
      <w:numFmt w:val="decimal"/>
      <w:lvlText w:val="%7."/>
      <w:lvlJc w:val="left"/>
      <w:pPr>
        <w:tabs>
          <w:tab w:val="num" w:pos="5247"/>
        </w:tabs>
        <w:ind w:left="5247" w:hanging="360"/>
      </w:pPr>
    </w:lvl>
    <w:lvl w:ilvl="7" w:tplc="191C9C22" w:tentative="1">
      <w:start w:val="1"/>
      <w:numFmt w:val="lowerLetter"/>
      <w:lvlText w:val="%8."/>
      <w:lvlJc w:val="left"/>
      <w:pPr>
        <w:tabs>
          <w:tab w:val="num" w:pos="5967"/>
        </w:tabs>
        <w:ind w:left="5967" w:hanging="360"/>
      </w:pPr>
    </w:lvl>
    <w:lvl w:ilvl="8" w:tplc="58A8BFCA" w:tentative="1">
      <w:start w:val="1"/>
      <w:numFmt w:val="lowerRoman"/>
      <w:lvlText w:val="%9."/>
      <w:lvlJc w:val="right"/>
      <w:pPr>
        <w:tabs>
          <w:tab w:val="num" w:pos="6687"/>
        </w:tabs>
        <w:ind w:left="6687" w:hanging="180"/>
      </w:pPr>
    </w:lvl>
  </w:abstractNum>
  <w:abstractNum w:abstractNumId="29" w15:restartNumberingAfterBreak="0">
    <w:nsid w:val="608069E6"/>
    <w:multiLevelType w:val="hybridMultilevel"/>
    <w:tmpl w:val="B7408572"/>
    <w:lvl w:ilvl="0" w:tplc="77268BBA">
      <w:start w:val="2"/>
      <w:numFmt w:val="bullet"/>
      <w:lvlText w:val="-"/>
      <w:lvlJc w:val="left"/>
      <w:pPr>
        <w:ind w:left="1287" w:hanging="360"/>
      </w:pPr>
      <w:rPr>
        <w:rFonts w:ascii="Calibri" w:eastAsia="Calibri" w:hAnsi="Calibri" w:cs="Calibri" w:hint="default"/>
        <w:color w:val="000000"/>
        <w:sz w:val="22"/>
      </w:rPr>
    </w:lvl>
    <w:lvl w:ilvl="1" w:tplc="04060003" w:tentative="1">
      <w:start w:val="1"/>
      <w:numFmt w:val="bullet"/>
      <w:lvlText w:val="o"/>
      <w:lvlJc w:val="left"/>
      <w:pPr>
        <w:ind w:left="2007" w:hanging="360"/>
      </w:pPr>
      <w:rPr>
        <w:rFonts w:ascii="Courier New" w:hAnsi="Courier New" w:cs="Courier New" w:hint="default"/>
      </w:rPr>
    </w:lvl>
    <w:lvl w:ilvl="2" w:tplc="04060005" w:tentative="1">
      <w:start w:val="1"/>
      <w:numFmt w:val="bullet"/>
      <w:lvlText w:val=""/>
      <w:lvlJc w:val="left"/>
      <w:pPr>
        <w:ind w:left="2727" w:hanging="360"/>
      </w:pPr>
      <w:rPr>
        <w:rFonts w:ascii="Wingdings" w:hAnsi="Wingdings" w:hint="default"/>
      </w:rPr>
    </w:lvl>
    <w:lvl w:ilvl="3" w:tplc="04060001" w:tentative="1">
      <w:start w:val="1"/>
      <w:numFmt w:val="bullet"/>
      <w:lvlText w:val=""/>
      <w:lvlJc w:val="left"/>
      <w:pPr>
        <w:ind w:left="3447" w:hanging="360"/>
      </w:pPr>
      <w:rPr>
        <w:rFonts w:ascii="Symbol" w:hAnsi="Symbol" w:hint="default"/>
      </w:rPr>
    </w:lvl>
    <w:lvl w:ilvl="4" w:tplc="04060003" w:tentative="1">
      <w:start w:val="1"/>
      <w:numFmt w:val="bullet"/>
      <w:lvlText w:val="o"/>
      <w:lvlJc w:val="left"/>
      <w:pPr>
        <w:ind w:left="4167" w:hanging="360"/>
      </w:pPr>
      <w:rPr>
        <w:rFonts w:ascii="Courier New" w:hAnsi="Courier New" w:cs="Courier New" w:hint="default"/>
      </w:rPr>
    </w:lvl>
    <w:lvl w:ilvl="5" w:tplc="04060005" w:tentative="1">
      <w:start w:val="1"/>
      <w:numFmt w:val="bullet"/>
      <w:lvlText w:val=""/>
      <w:lvlJc w:val="left"/>
      <w:pPr>
        <w:ind w:left="4887" w:hanging="360"/>
      </w:pPr>
      <w:rPr>
        <w:rFonts w:ascii="Wingdings" w:hAnsi="Wingdings" w:hint="default"/>
      </w:rPr>
    </w:lvl>
    <w:lvl w:ilvl="6" w:tplc="04060001" w:tentative="1">
      <w:start w:val="1"/>
      <w:numFmt w:val="bullet"/>
      <w:lvlText w:val=""/>
      <w:lvlJc w:val="left"/>
      <w:pPr>
        <w:ind w:left="5607" w:hanging="360"/>
      </w:pPr>
      <w:rPr>
        <w:rFonts w:ascii="Symbol" w:hAnsi="Symbol" w:hint="default"/>
      </w:rPr>
    </w:lvl>
    <w:lvl w:ilvl="7" w:tplc="04060003" w:tentative="1">
      <w:start w:val="1"/>
      <w:numFmt w:val="bullet"/>
      <w:lvlText w:val="o"/>
      <w:lvlJc w:val="left"/>
      <w:pPr>
        <w:ind w:left="6327" w:hanging="360"/>
      </w:pPr>
      <w:rPr>
        <w:rFonts w:ascii="Courier New" w:hAnsi="Courier New" w:cs="Courier New" w:hint="default"/>
      </w:rPr>
    </w:lvl>
    <w:lvl w:ilvl="8" w:tplc="04060005" w:tentative="1">
      <w:start w:val="1"/>
      <w:numFmt w:val="bullet"/>
      <w:lvlText w:val=""/>
      <w:lvlJc w:val="left"/>
      <w:pPr>
        <w:ind w:left="7047" w:hanging="360"/>
      </w:pPr>
      <w:rPr>
        <w:rFonts w:ascii="Wingdings" w:hAnsi="Wingdings" w:hint="default"/>
      </w:rPr>
    </w:lvl>
  </w:abstractNum>
  <w:abstractNum w:abstractNumId="30" w15:restartNumberingAfterBreak="0">
    <w:nsid w:val="655702A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1" w15:restartNumberingAfterBreak="0">
    <w:nsid w:val="71BF6B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4DF6FD6"/>
    <w:multiLevelType w:val="hybridMultilevel"/>
    <w:tmpl w:val="80EA11F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76973E27"/>
    <w:multiLevelType w:val="hybridMultilevel"/>
    <w:tmpl w:val="3E6879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8EE08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96F63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B6A66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E542E7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52799310">
    <w:abstractNumId w:val="6"/>
  </w:num>
  <w:num w:numId="2" w16cid:durableId="920943526">
    <w:abstractNumId w:val="20"/>
  </w:num>
  <w:num w:numId="3" w16cid:durableId="1548951499">
    <w:abstractNumId w:val="30"/>
  </w:num>
  <w:num w:numId="4" w16cid:durableId="1466464566">
    <w:abstractNumId w:val="27"/>
  </w:num>
  <w:num w:numId="5" w16cid:durableId="1842159398">
    <w:abstractNumId w:val="19"/>
  </w:num>
  <w:num w:numId="6" w16cid:durableId="1031957444">
    <w:abstractNumId w:val="34"/>
  </w:num>
  <w:num w:numId="7" w16cid:durableId="2079129773">
    <w:abstractNumId w:val="8"/>
  </w:num>
  <w:num w:numId="8" w16cid:durableId="232549479">
    <w:abstractNumId w:val="24"/>
  </w:num>
  <w:num w:numId="9" w16cid:durableId="1848247286">
    <w:abstractNumId w:val="35"/>
  </w:num>
  <w:num w:numId="10" w16cid:durableId="308480615">
    <w:abstractNumId w:val="25"/>
  </w:num>
  <w:num w:numId="11" w16cid:durableId="851652144">
    <w:abstractNumId w:val="16"/>
  </w:num>
  <w:num w:numId="12" w16cid:durableId="435251576">
    <w:abstractNumId w:val="11"/>
  </w:num>
  <w:num w:numId="13" w16cid:durableId="1633360239">
    <w:abstractNumId w:val="17"/>
  </w:num>
  <w:num w:numId="14" w16cid:durableId="1858036396">
    <w:abstractNumId w:val="15"/>
  </w:num>
  <w:num w:numId="15" w16cid:durableId="857423533">
    <w:abstractNumId w:val="28"/>
  </w:num>
  <w:num w:numId="16" w16cid:durableId="1099910272">
    <w:abstractNumId w:val="12"/>
  </w:num>
  <w:num w:numId="17" w16cid:durableId="98529021">
    <w:abstractNumId w:val="31"/>
  </w:num>
  <w:num w:numId="18" w16cid:durableId="977994723">
    <w:abstractNumId w:val="14"/>
  </w:num>
  <w:num w:numId="19" w16cid:durableId="1332753244">
    <w:abstractNumId w:val="3"/>
  </w:num>
  <w:num w:numId="20" w16cid:durableId="524369607">
    <w:abstractNumId w:val="5"/>
  </w:num>
  <w:num w:numId="21" w16cid:durableId="343751928">
    <w:abstractNumId w:val="23"/>
  </w:num>
  <w:num w:numId="22" w16cid:durableId="1166019834">
    <w:abstractNumId w:val="26"/>
  </w:num>
  <w:num w:numId="23" w16cid:durableId="309747987">
    <w:abstractNumId w:val="0"/>
  </w:num>
  <w:num w:numId="24" w16cid:durableId="1785146897">
    <w:abstractNumId w:val="37"/>
  </w:num>
  <w:num w:numId="25" w16cid:durableId="1894268170">
    <w:abstractNumId w:val="36"/>
  </w:num>
  <w:num w:numId="26" w16cid:durableId="2015187920">
    <w:abstractNumId w:val="22"/>
  </w:num>
  <w:num w:numId="27" w16cid:durableId="369885897">
    <w:abstractNumId w:val="13"/>
  </w:num>
  <w:num w:numId="28" w16cid:durableId="452210947">
    <w:abstractNumId w:val="9"/>
  </w:num>
  <w:num w:numId="29" w16cid:durableId="1809780075">
    <w:abstractNumId w:val="7"/>
  </w:num>
  <w:num w:numId="30" w16cid:durableId="44913025">
    <w:abstractNumId w:val="4"/>
  </w:num>
  <w:num w:numId="31" w16cid:durableId="322588083">
    <w:abstractNumId w:val="21"/>
  </w:num>
  <w:num w:numId="32" w16cid:durableId="397871356">
    <w:abstractNumId w:val="32"/>
  </w:num>
  <w:num w:numId="33" w16cid:durableId="1435441570">
    <w:abstractNumId w:val="1"/>
  </w:num>
  <w:num w:numId="34" w16cid:durableId="190191226">
    <w:abstractNumId w:val="2"/>
  </w:num>
  <w:num w:numId="35" w16cid:durableId="241183436">
    <w:abstractNumId w:val="18"/>
  </w:num>
  <w:num w:numId="36" w16cid:durableId="50078436">
    <w:abstractNumId w:val="10"/>
  </w:num>
  <w:num w:numId="37" w16cid:durableId="920019232">
    <w:abstractNumId w:val="29"/>
  </w:num>
  <w:num w:numId="38" w16cid:durableId="165931044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8"/>
    <w:rsid w:val="000248CA"/>
    <w:rsid w:val="00030E5E"/>
    <w:rsid w:val="000400D0"/>
    <w:rsid w:val="00053725"/>
    <w:rsid w:val="0008418F"/>
    <w:rsid w:val="000B03E0"/>
    <w:rsid w:val="000C5902"/>
    <w:rsid w:val="000D71C9"/>
    <w:rsid w:val="000E4B21"/>
    <w:rsid w:val="000E66AB"/>
    <w:rsid w:val="000F2073"/>
    <w:rsid w:val="000F3ED3"/>
    <w:rsid w:val="00131892"/>
    <w:rsid w:val="00194D83"/>
    <w:rsid w:val="001970B7"/>
    <w:rsid w:val="001B7BB4"/>
    <w:rsid w:val="001D1578"/>
    <w:rsid w:val="001E2B17"/>
    <w:rsid w:val="00203428"/>
    <w:rsid w:val="002047DE"/>
    <w:rsid w:val="00204A4B"/>
    <w:rsid w:val="00215627"/>
    <w:rsid w:val="00222CBF"/>
    <w:rsid w:val="002255A3"/>
    <w:rsid w:val="00225879"/>
    <w:rsid w:val="0022795F"/>
    <w:rsid w:val="00264A98"/>
    <w:rsid w:val="00267BB5"/>
    <w:rsid w:val="00272CEA"/>
    <w:rsid w:val="002A7592"/>
    <w:rsid w:val="002C6993"/>
    <w:rsid w:val="002E0B30"/>
    <w:rsid w:val="002E107F"/>
    <w:rsid w:val="002E58FD"/>
    <w:rsid w:val="0030032A"/>
    <w:rsid w:val="003504EB"/>
    <w:rsid w:val="00362300"/>
    <w:rsid w:val="00362FC0"/>
    <w:rsid w:val="003727C7"/>
    <w:rsid w:val="003819CC"/>
    <w:rsid w:val="00391219"/>
    <w:rsid w:val="003965ED"/>
    <w:rsid w:val="003C7050"/>
    <w:rsid w:val="003D72B1"/>
    <w:rsid w:val="003E3399"/>
    <w:rsid w:val="003F7DD3"/>
    <w:rsid w:val="0041379D"/>
    <w:rsid w:val="004526D9"/>
    <w:rsid w:val="00472D3E"/>
    <w:rsid w:val="004A1B18"/>
    <w:rsid w:val="004A6430"/>
    <w:rsid w:val="004D684B"/>
    <w:rsid w:val="00501D46"/>
    <w:rsid w:val="0054558A"/>
    <w:rsid w:val="00562F4E"/>
    <w:rsid w:val="0058010F"/>
    <w:rsid w:val="005862E4"/>
    <w:rsid w:val="005E0926"/>
    <w:rsid w:val="005E17DE"/>
    <w:rsid w:val="005F5906"/>
    <w:rsid w:val="005F67EB"/>
    <w:rsid w:val="006155D1"/>
    <w:rsid w:val="00622112"/>
    <w:rsid w:val="00676FAC"/>
    <w:rsid w:val="00697D86"/>
    <w:rsid w:val="006A4C86"/>
    <w:rsid w:val="006A5ED6"/>
    <w:rsid w:val="006A5F0E"/>
    <w:rsid w:val="006B6C24"/>
    <w:rsid w:val="006C7C23"/>
    <w:rsid w:val="007112C6"/>
    <w:rsid w:val="00724804"/>
    <w:rsid w:val="007669BA"/>
    <w:rsid w:val="007B5F74"/>
    <w:rsid w:val="00805025"/>
    <w:rsid w:val="008322A4"/>
    <w:rsid w:val="00835D55"/>
    <w:rsid w:val="00844347"/>
    <w:rsid w:val="0085490D"/>
    <w:rsid w:val="00854E52"/>
    <w:rsid w:val="00870925"/>
    <w:rsid w:val="008A0AAD"/>
    <w:rsid w:val="008B2E98"/>
    <w:rsid w:val="008D7B75"/>
    <w:rsid w:val="00906AB2"/>
    <w:rsid w:val="009139DE"/>
    <w:rsid w:val="009449D5"/>
    <w:rsid w:val="00996E61"/>
    <w:rsid w:val="009B0824"/>
    <w:rsid w:val="009C5A7A"/>
    <w:rsid w:val="009F16FA"/>
    <w:rsid w:val="00A00CAE"/>
    <w:rsid w:val="00A0624A"/>
    <w:rsid w:val="00A120A4"/>
    <w:rsid w:val="00A21D44"/>
    <w:rsid w:val="00A30B66"/>
    <w:rsid w:val="00A3295D"/>
    <w:rsid w:val="00A56835"/>
    <w:rsid w:val="00A613A7"/>
    <w:rsid w:val="00A65595"/>
    <w:rsid w:val="00AC384F"/>
    <w:rsid w:val="00AD3BB4"/>
    <w:rsid w:val="00AE031F"/>
    <w:rsid w:val="00B0547E"/>
    <w:rsid w:val="00B218CB"/>
    <w:rsid w:val="00B26057"/>
    <w:rsid w:val="00B6379B"/>
    <w:rsid w:val="00B80AD7"/>
    <w:rsid w:val="00B8471F"/>
    <w:rsid w:val="00B85E00"/>
    <w:rsid w:val="00BD4790"/>
    <w:rsid w:val="00BD61F9"/>
    <w:rsid w:val="00C31BAC"/>
    <w:rsid w:val="00C866BB"/>
    <w:rsid w:val="00CA7EC3"/>
    <w:rsid w:val="00CC32DC"/>
    <w:rsid w:val="00CD1621"/>
    <w:rsid w:val="00CE26B6"/>
    <w:rsid w:val="00CF4366"/>
    <w:rsid w:val="00D21872"/>
    <w:rsid w:val="00D31197"/>
    <w:rsid w:val="00D472AD"/>
    <w:rsid w:val="00D64230"/>
    <w:rsid w:val="00D66846"/>
    <w:rsid w:val="00D66CDE"/>
    <w:rsid w:val="00D80F5D"/>
    <w:rsid w:val="00D95952"/>
    <w:rsid w:val="00DD2D26"/>
    <w:rsid w:val="00DF6C1C"/>
    <w:rsid w:val="00E006AB"/>
    <w:rsid w:val="00E05550"/>
    <w:rsid w:val="00E23C81"/>
    <w:rsid w:val="00E34785"/>
    <w:rsid w:val="00E35F6D"/>
    <w:rsid w:val="00E36D90"/>
    <w:rsid w:val="00E46159"/>
    <w:rsid w:val="00E51FE8"/>
    <w:rsid w:val="00E85124"/>
    <w:rsid w:val="00E87234"/>
    <w:rsid w:val="00EA5200"/>
    <w:rsid w:val="00EB0799"/>
    <w:rsid w:val="00EB172A"/>
    <w:rsid w:val="00EB6494"/>
    <w:rsid w:val="00ED7453"/>
    <w:rsid w:val="00EE26A1"/>
    <w:rsid w:val="00EE3676"/>
    <w:rsid w:val="00EF7656"/>
    <w:rsid w:val="00F0077F"/>
    <w:rsid w:val="00F06572"/>
    <w:rsid w:val="00F31A5F"/>
    <w:rsid w:val="00F32739"/>
    <w:rsid w:val="00F35F18"/>
    <w:rsid w:val="00F61238"/>
    <w:rsid w:val="00F617AC"/>
    <w:rsid w:val="00F92211"/>
    <w:rsid w:val="00FE170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AC96E0"/>
  <w15:chartTrackingRefBased/>
  <w15:docId w15:val="{7D81912B-4A20-4C51-B42C-146E55144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sz w:val="20"/>
    </w:rPr>
  </w:style>
  <w:style w:type="paragraph" w:styleId="Heading2">
    <w:name w:val="heading 2"/>
    <w:basedOn w:val="Normal"/>
    <w:next w:val="Normal"/>
    <w:qFormat/>
    <w:pPr>
      <w:keepNext/>
      <w:jc w:val="center"/>
      <w:outlineLvl w:val="1"/>
    </w:pPr>
    <w:rPr>
      <w:b/>
      <w:sz w:val="22"/>
    </w:rPr>
  </w:style>
  <w:style w:type="paragraph" w:styleId="Heading3">
    <w:name w:val="heading 3"/>
    <w:basedOn w:val="Normal"/>
    <w:next w:val="Normal"/>
    <w:qFormat/>
    <w:pPr>
      <w:keepNext/>
      <w:jc w:val="center"/>
      <w:outlineLvl w:val="2"/>
    </w:pPr>
    <w:rPr>
      <w:b/>
      <w:color w:val="FF0000"/>
      <w:sz w:val="22"/>
    </w:rPr>
  </w:style>
  <w:style w:type="paragraph" w:styleId="Heading4">
    <w:name w:val="heading 4"/>
    <w:basedOn w:val="Normal"/>
    <w:next w:val="Normal"/>
    <w:qFormat/>
    <w:pPr>
      <w:keepNext/>
      <w:jc w:val="center"/>
      <w:outlineLvl w:val="3"/>
    </w:pPr>
    <w:rPr>
      <w:b/>
      <w:u w:val="single"/>
    </w:rPr>
  </w:style>
  <w:style w:type="paragraph" w:styleId="Heading5">
    <w:name w:val="heading 5"/>
    <w:basedOn w:val="Normal"/>
    <w:next w:val="Normal"/>
    <w:qFormat/>
    <w:pPr>
      <w:keepNext/>
      <w:jc w:val="center"/>
      <w:outlineLvl w:val="4"/>
    </w:pPr>
    <w:rPr>
      <w:b/>
      <w:snapToGrid w:val="0"/>
    </w:rPr>
  </w:style>
  <w:style w:type="paragraph" w:styleId="Heading6">
    <w:name w:val="heading 6"/>
    <w:basedOn w:val="Normal"/>
    <w:next w:val="Normal"/>
    <w:qFormat/>
    <w:pPr>
      <w:keepNext/>
      <w:ind w:left="360"/>
      <w:jc w:val="center"/>
      <w:outlineLvl w:val="5"/>
    </w:pPr>
    <w:rPr>
      <w:b/>
      <w:sz w:val="36"/>
    </w:rPr>
  </w:style>
  <w:style w:type="paragraph" w:styleId="Heading7">
    <w:name w:val="heading 7"/>
    <w:basedOn w:val="Normal"/>
    <w:next w:val="Normal"/>
    <w:qFormat/>
    <w:pPr>
      <w:keepNext/>
      <w:ind w:left="360"/>
      <w:jc w:val="center"/>
      <w:outlineLvl w:val="6"/>
    </w:pPr>
    <w:rPr>
      <w:b/>
    </w:rPr>
  </w:style>
  <w:style w:type="paragraph" w:styleId="Heading8">
    <w:name w:val="heading 8"/>
    <w:basedOn w:val="Normal"/>
    <w:next w:val="Normal"/>
    <w:qFormat/>
    <w:pPr>
      <w:keepNext/>
      <w:jc w:val="center"/>
      <w:outlineLvl w:val="7"/>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320"/>
        <w:tab w:val="right" w:pos="8640"/>
      </w:tabs>
    </w:pPr>
  </w:style>
  <w:style w:type="paragraph" w:styleId="BodyText2">
    <w:name w:val="Body Text 2"/>
    <w:basedOn w:val="Normal"/>
    <w:rPr>
      <w:i/>
    </w:rPr>
  </w:style>
  <w:style w:type="character" w:styleId="PageNumber">
    <w:name w:val="page number"/>
    <w:basedOn w:val="DefaultParagraphFont"/>
  </w:style>
  <w:style w:type="paragraph" w:styleId="BodyTextIndent">
    <w:name w:val="Body Text Indent"/>
    <w:basedOn w:val="Normal"/>
    <w:pPr>
      <w:spacing w:line="360" w:lineRule="auto"/>
      <w:ind w:left="567"/>
    </w:pPr>
    <w:rPr>
      <w:i/>
    </w:rPr>
  </w:style>
  <w:style w:type="character" w:styleId="Hyperlink">
    <w:name w:val="Hyperlink"/>
    <w:rPr>
      <w:color w:val="0000FF"/>
      <w:u w:val="single"/>
    </w:rPr>
  </w:style>
  <w:style w:type="paragraph" w:styleId="NormalWeb">
    <w:name w:val="Normal (Web)"/>
    <w:basedOn w:val="Normal"/>
    <w:pPr>
      <w:spacing w:before="100" w:beforeAutospacing="1" w:after="100" w:afterAutospacing="1"/>
    </w:pPr>
    <w:rPr>
      <w:szCs w:val="24"/>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
    <w:name w:val="Body Text"/>
    <w:basedOn w:val="Normal"/>
    <w:pPr>
      <w:spacing w:line="360" w:lineRule="auto"/>
    </w:pPr>
    <w:rPr>
      <w:sz w:val="22"/>
    </w:rPr>
  </w:style>
  <w:style w:type="paragraph" w:styleId="BodyTextIndent2">
    <w:name w:val="Body Text Indent 2"/>
    <w:basedOn w:val="Normal"/>
    <w:pPr>
      <w:spacing w:line="360" w:lineRule="auto"/>
      <w:ind w:left="360"/>
    </w:pPr>
    <w:rPr>
      <w:i/>
    </w:rPr>
  </w:style>
  <w:style w:type="paragraph" w:styleId="BodyTextIndent3">
    <w:name w:val="Body Text Indent 3"/>
    <w:basedOn w:val="Normal"/>
    <w:pPr>
      <w:ind w:left="1134" w:hanging="207"/>
    </w:pPr>
    <w:rPr>
      <w:i/>
    </w:rPr>
  </w:style>
  <w:style w:type="paragraph" w:styleId="BalloonText">
    <w:name w:val="Balloon Text"/>
    <w:basedOn w:val="Normal"/>
    <w:semiHidden/>
    <w:rsid w:val="00A56835"/>
    <w:rPr>
      <w:rFonts w:ascii="Tahoma" w:hAnsi="Tahoma" w:cs="Tahoma"/>
      <w:sz w:val="16"/>
      <w:szCs w:val="16"/>
    </w:rPr>
  </w:style>
  <w:style w:type="character" w:styleId="Emphasis">
    <w:name w:val="Emphasis"/>
    <w:qFormat/>
    <w:rsid w:val="00EF7656"/>
    <w:rPr>
      <w:i/>
      <w:iCs/>
    </w:rPr>
  </w:style>
  <w:style w:type="character" w:styleId="CommentReference">
    <w:name w:val="annotation reference"/>
    <w:rsid w:val="002047DE"/>
    <w:rPr>
      <w:sz w:val="16"/>
      <w:szCs w:val="16"/>
    </w:rPr>
  </w:style>
  <w:style w:type="paragraph" w:styleId="CommentText">
    <w:name w:val="annotation text"/>
    <w:basedOn w:val="Normal"/>
    <w:link w:val="CommentTextChar"/>
    <w:rsid w:val="002047DE"/>
    <w:rPr>
      <w:sz w:val="20"/>
    </w:rPr>
  </w:style>
  <w:style w:type="character" w:customStyle="1" w:styleId="CommentTextChar">
    <w:name w:val="Comment Text Char"/>
    <w:basedOn w:val="DefaultParagraphFont"/>
    <w:link w:val="CommentText"/>
    <w:rsid w:val="002047DE"/>
  </w:style>
  <w:style w:type="paragraph" w:styleId="CommentSubject">
    <w:name w:val="annotation subject"/>
    <w:basedOn w:val="CommentText"/>
    <w:next w:val="CommentText"/>
    <w:link w:val="CommentSubjectChar"/>
    <w:rsid w:val="002047DE"/>
    <w:rPr>
      <w:b/>
      <w:bCs/>
    </w:rPr>
  </w:style>
  <w:style w:type="character" w:customStyle="1" w:styleId="CommentSubjectChar">
    <w:name w:val="Comment Subject Char"/>
    <w:link w:val="CommentSubject"/>
    <w:rsid w:val="002047DE"/>
    <w:rPr>
      <w:b/>
      <w:bCs/>
    </w:rPr>
  </w:style>
  <w:style w:type="paragraph" w:styleId="ListParagraph">
    <w:name w:val="List Paragraph"/>
    <w:basedOn w:val="Normal"/>
    <w:uiPriority w:val="34"/>
    <w:qFormat/>
    <w:rsid w:val="000D71C9"/>
    <w:pPr>
      <w:ind w:left="708"/>
    </w:pPr>
  </w:style>
  <w:style w:type="paragraph" w:customStyle="1" w:styleId="Default">
    <w:name w:val="Default"/>
    <w:rsid w:val="00996E61"/>
    <w:pPr>
      <w:autoSpaceDE w:val="0"/>
      <w:autoSpaceDN w:val="0"/>
      <w:adjustRightInd w:val="0"/>
    </w:pPr>
    <w:rPr>
      <w:rFonts w:ascii="Tahoma" w:hAnsi="Tahoma" w:cs="Tahoma"/>
      <w:color w:val="000000"/>
      <w:sz w:val="24"/>
      <w:szCs w:val="24"/>
      <w:lang w:val="da-DK"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760298">
      <w:bodyDiv w:val="1"/>
      <w:marLeft w:val="0"/>
      <w:marRight w:val="0"/>
      <w:marTop w:val="0"/>
      <w:marBottom w:val="0"/>
      <w:divBdr>
        <w:top w:val="none" w:sz="0" w:space="0" w:color="auto"/>
        <w:left w:val="none" w:sz="0" w:space="0" w:color="auto"/>
        <w:bottom w:val="none" w:sz="0" w:space="0" w:color="auto"/>
        <w:right w:val="none" w:sz="0" w:space="0" w:color="auto"/>
      </w:divBdr>
      <w:divsChild>
        <w:div w:id="1337419857">
          <w:marLeft w:val="0"/>
          <w:marRight w:val="0"/>
          <w:marTop w:val="0"/>
          <w:marBottom w:val="0"/>
          <w:divBdr>
            <w:top w:val="none" w:sz="0" w:space="0" w:color="auto"/>
            <w:left w:val="none" w:sz="0" w:space="0" w:color="auto"/>
            <w:bottom w:val="none" w:sz="0" w:space="0" w:color="auto"/>
            <w:right w:val="none" w:sz="0" w:space="0" w:color="auto"/>
          </w:divBdr>
          <w:divsChild>
            <w:div w:id="625045897">
              <w:marLeft w:val="0"/>
              <w:marRight w:val="0"/>
              <w:marTop w:val="0"/>
              <w:marBottom w:val="0"/>
              <w:divBdr>
                <w:top w:val="none" w:sz="0" w:space="0" w:color="auto"/>
                <w:left w:val="none" w:sz="0" w:space="0" w:color="auto"/>
                <w:bottom w:val="none" w:sz="0" w:space="0" w:color="auto"/>
                <w:right w:val="none" w:sz="0" w:space="0" w:color="auto"/>
              </w:divBdr>
              <w:divsChild>
                <w:div w:id="6044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243956">
      <w:bodyDiv w:val="1"/>
      <w:marLeft w:val="0"/>
      <w:marRight w:val="0"/>
      <w:marTop w:val="0"/>
      <w:marBottom w:val="0"/>
      <w:divBdr>
        <w:top w:val="none" w:sz="0" w:space="0" w:color="auto"/>
        <w:left w:val="none" w:sz="0" w:space="0" w:color="auto"/>
        <w:bottom w:val="none" w:sz="0" w:space="0" w:color="auto"/>
        <w:right w:val="none" w:sz="0" w:space="0" w:color="auto"/>
      </w:divBdr>
    </w:div>
    <w:div w:id="1187794974">
      <w:bodyDiv w:val="1"/>
      <w:marLeft w:val="0"/>
      <w:marRight w:val="0"/>
      <w:marTop w:val="0"/>
      <w:marBottom w:val="0"/>
      <w:divBdr>
        <w:top w:val="none" w:sz="0" w:space="0" w:color="auto"/>
        <w:left w:val="none" w:sz="0" w:space="0" w:color="auto"/>
        <w:bottom w:val="none" w:sz="0" w:space="0" w:color="auto"/>
        <w:right w:val="none" w:sz="0" w:space="0" w:color="auto"/>
      </w:divBdr>
      <w:divsChild>
        <w:div w:id="699745717">
          <w:marLeft w:val="0"/>
          <w:marRight w:val="0"/>
          <w:marTop w:val="0"/>
          <w:marBottom w:val="0"/>
          <w:divBdr>
            <w:top w:val="none" w:sz="0" w:space="0" w:color="auto"/>
            <w:left w:val="none" w:sz="0" w:space="0" w:color="auto"/>
            <w:bottom w:val="none" w:sz="0" w:space="0" w:color="auto"/>
            <w:right w:val="none" w:sz="0" w:space="0" w:color="auto"/>
          </w:divBdr>
          <w:divsChild>
            <w:div w:id="1454980765">
              <w:marLeft w:val="0"/>
              <w:marRight w:val="0"/>
              <w:marTop w:val="0"/>
              <w:marBottom w:val="0"/>
              <w:divBdr>
                <w:top w:val="none" w:sz="0" w:space="0" w:color="auto"/>
                <w:left w:val="none" w:sz="0" w:space="0" w:color="auto"/>
                <w:bottom w:val="none" w:sz="0" w:space="0" w:color="auto"/>
                <w:right w:val="none" w:sz="0" w:space="0" w:color="auto"/>
              </w:divBdr>
              <w:divsChild>
                <w:div w:id="163690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061493">
      <w:bodyDiv w:val="1"/>
      <w:marLeft w:val="0"/>
      <w:marRight w:val="0"/>
      <w:marTop w:val="0"/>
      <w:marBottom w:val="0"/>
      <w:divBdr>
        <w:top w:val="none" w:sz="0" w:space="0" w:color="auto"/>
        <w:left w:val="none" w:sz="0" w:space="0" w:color="auto"/>
        <w:bottom w:val="none" w:sz="0" w:space="0" w:color="auto"/>
        <w:right w:val="none" w:sz="0" w:space="0" w:color="auto"/>
      </w:divBdr>
      <w:divsChild>
        <w:div w:id="1351031236">
          <w:marLeft w:val="0"/>
          <w:marRight w:val="0"/>
          <w:marTop w:val="0"/>
          <w:marBottom w:val="0"/>
          <w:divBdr>
            <w:top w:val="none" w:sz="0" w:space="0" w:color="auto"/>
            <w:left w:val="none" w:sz="0" w:space="0" w:color="auto"/>
            <w:bottom w:val="none" w:sz="0" w:space="0" w:color="auto"/>
            <w:right w:val="none" w:sz="0" w:space="0" w:color="auto"/>
          </w:divBdr>
          <w:divsChild>
            <w:div w:id="1028793322">
              <w:marLeft w:val="0"/>
              <w:marRight w:val="0"/>
              <w:marTop w:val="0"/>
              <w:marBottom w:val="0"/>
              <w:divBdr>
                <w:top w:val="none" w:sz="0" w:space="0" w:color="auto"/>
                <w:left w:val="none" w:sz="0" w:space="0" w:color="auto"/>
                <w:bottom w:val="none" w:sz="0" w:space="0" w:color="auto"/>
                <w:right w:val="none" w:sz="0" w:space="0" w:color="auto"/>
              </w:divBdr>
              <w:divsChild>
                <w:div w:id="82694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rbiter.mail@wipo.in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3.wipo.int/amc-paymen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2090</Words>
  <Characters>11915</Characters>
  <Application>Microsoft Office Word</Application>
  <DocSecurity>0</DocSecurity>
  <Lines>99</Lines>
  <Paragraphs>27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World Intellectual Property Organization</Company>
  <LinksUpToDate>false</LinksUpToDate>
  <CharactersWithSpaces>13978</CharactersWithSpaces>
  <SharedDoc>false</SharedDoc>
  <HLinks>
    <vt:vector size="12" baseType="variant">
      <vt:variant>
        <vt:i4>3670096</vt:i4>
      </vt:variant>
      <vt:variant>
        <vt:i4>3</vt:i4>
      </vt:variant>
      <vt:variant>
        <vt:i4>0</vt:i4>
      </vt:variant>
      <vt:variant>
        <vt:i4>5</vt:i4>
      </vt:variant>
      <vt:variant>
        <vt:lpwstr>mailto:arbiter.mail@wipo.int</vt:lpwstr>
      </vt:variant>
      <vt:variant>
        <vt:lpwstr/>
      </vt:variant>
      <vt:variant>
        <vt:i4>3145839</vt:i4>
      </vt:variant>
      <vt:variant>
        <vt:i4>0</vt:i4>
      </vt:variant>
      <vt:variant>
        <vt:i4>0</vt:i4>
      </vt:variant>
      <vt:variant>
        <vt:i4>5</vt:i4>
      </vt:variant>
      <vt:variant>
        <vt:lpwstr>https://www3.wipo.int/amc-payment/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WIPO Center</cp:lastModifiedBy>
  <cp:revision>2</cp:revision>
  <dcterms:created xsi:type="dcterms:W3CDTF">2025-04-03T07:51:00Z</dcterms:created>
  <dcterms:modified xsi:type="dcterms:W3CDTF">2025-04-03T10:53:00Z</dcterms:modified>
</cp:coreProperties>
</file>