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3B4" w:rsidRPr="009C6662" w:rsidRDefault="000D53B4" w:rsidP="000D53B4">
      <w:pPr>
        <w:bidi/>
        <w:jc w:val="center"/>
        <w:rPr>
          <w:rFonts w:asciiTheme="majorBidi" w:hAnsiTheme="majorBidi" w:cs="Times New Roman"/>
          <w:b/>
          <w:bCs/>
          <w:i/>
          <w:iCs/>
          <w:sz w:val="28"/>
          <w:szCs w:val="28"/>
        </w:rPr>
      </w:pPr>
      <w:bookmarkStart w:id="0" w:name="_GoBack"/>
      <w:bookmarkEnd w:id="0"/>
      <w:r w:rsidRPr="009C6662">
        <w:rPr>
          <w:rFonts w:asciiTheme="majorBidi" w:hAnsiTheme="majorBidi" w:cs="Times New Roman"/>
          <w:b/>
          <w:bCs/>
          <w:i/>
          <w:iCs/>
          <w:sz w:val="28"/>
          <w:szCs w:val="28"/>
          <w:rtl/>
        </w:rPr>
        <w:t>أمام:</w:t>
      </w:r>
    </w:p>
    <w:p w:rsidR="000D53B4" w:rsidRPr="009C6662" w:rsidRDefault="000D53B4" w:rsidP="000D53B4">
      <w:pPr>
        <w:bidi/>
        <w:rPr>
          <w:rFonts w:asciiTheme="majorBidi" w:hAnsiTheme="majorBidi" w:cs="Times New Roman"/>
          <w:b/>
          <w:bCs/>
          <w:sz w:val="28"/>
          <w:szCs w:val="28"/>
        </w:rPr>
      </w:pPr>
    </w:p>
    <w:p w:rsidR="000D53B4" w:rsidRPr="009C6662" w:rsidRDefault="000D53B4" w:rsidP="000D53B4">
      <w:pPr>
        <w:bidi/>
        <w:jc w:val="center"/>
        <w:rPr>
          <w:rFonts w:asciiTheme="majorBidi" w:hAnsiTheme="majorBidi" w:cs="Times New Roman"/>
          <w:b/>
          <w:bCs/>
          <w:sz w:val="28"/>
          <w:szCs w:val="28"/>
        </w:rPr>
      </w:pPr>
      <w:r w:rsidRPr="009C6662">
        <w:rPr>
          <w:rFonts w:asciiTheme="majorBidi" w:hAnsiTheme="majorBidi" w:cs="Times New Roman"/>
          <w:b/>
          <w:bCs/>
          <w:sz w:val="28"/>
          <w:szCs w:val="28"/>
          <w:rtl/>
        </w:rPr>
        <w:t>المنظمة العالمية للملكية الفكرية</w:t>
      </w:r>
    </w:p>
    <w:p w:rsidR="000D53B4" w:rsidRPr="009C6662" w:rsidRDefault="000D53B4" w:rsidP="000D53B4">
      <w:pPr>
        <w:bidi/>
        <w:jc w:val="center"/>
        <w:rPr>
          <w:rFonts w:asciiTheme="majorBidi" w:hAnsiTheme="majorBidi" w:cs="Times New Roman"/>
          <w:b/>
          <w:bCs/>
          <w:sz w:val="28"/>
          <w:szCs w:val="28"/>
        </w:rPr>
      </w:pPr>
      <w:r w:rsidRPr="009C6662">
        <w:rPr>
          <w:rFonts w:asciiTheme="majorBidi" w:hAnsiTheme="majorBidi" w:cs="Times New Roman"/>
          <w:b/>
          <w:bCs/>
          <w:sz w:val="28"/>
          <w:szCs w:val="28"/>
          <w:rtl/>
        </w:rPr>
        <w:t xml:space="preserve"> مركز التحكيم والوساطة</w:t>
      </w:r>
    </w:p>
    <w:p w:rsidR="000D53B4" w:rsidRDefault="000D53B4" w:rsidP="000D53B4">
      <w:pPr>
        <w:bidi/>
        <w:jc w:val="center"/>
        <w:rPr>
          <w:rFonts w:asciiTheme="majorBidi" w:hAnsiTheme="majorBidi" w:cstheme="majorBidi"/>
          <w:sz w:val="28"/>
          <w:szCs w:val="28"/>
        </w:rPr>
      </w:pPr>
    </w:p>
    <w:tbl>
      <w:tblPr>
        <w:tblW w:w="0" w:type="auto"/>
        <w:jc w:val="right"/>
        <w:tblLayout w:type="fixed"/>
        <w:tblLook w:val="0000" w:firstRow="0" w:lastRow="0" w:firstColumn="0" w:lastColumn="0" w:noHBand="0" w:noVBand="0"/>
      </w:tblPr>
      <w:tblGrid>
        <w:gridCol w:w="4077"/>
        <w:gridCol w:w="4501"/>
      </w:tblGrid>
      <w:tr w:rsidR="000D53B4" w:rsidRPr="00FC2A05" w:rsidTr="00082548">
        <w:trPr>
          <w:jc w:val="right"/>
        </w:trPr>
        <w:tc>
          <w:tcPr>
            <w:tcW w:w="4077" w:type="dxa"/>
            <w:tcBorders>
              <w:right w:val="dashed" w:sz="4" w:space="0" w:color="auto"/>
            </w:tcBorders>
          </w:tcPr>
          <w:p w:rsidR="000D53B4" w:rsidRPr="000D53B4" w:rsidRDefault="000D53B4" w:rsidP="000D53B4">
            <w:pPr>
              <w:spacing w:after="0" w:line="240" w:lineRule="auto"/>
              <w:jc w:val="right"/>
              <w:rPr>
                <w:rFonts w:ascii="Times New Roman" w:eastAsia="Times New Roman" w:hAnsi="Times New Roman" w:cs="Times New Roman"/>
                <w:sz w:val="24"/>
                <w:szCs w:val="24"/>
              </w:rPr>
            </w:pPr>
            <w:r w:rsidRPr="000D53B4">
              <w:rPr>
                <w:rFonts w:ascii="Times New Roman" w:eastAsia="Times New Roman" w:hAnsi="Times New Roman" w:cs="Times New Roman"/>
                <w:b/>
                <w:bCs/>
                <w:sz w:val="24"/>
                <w:szCs w:val="24"/>
                <w:rtl/>
              </w:rPr>
              <w:t>رقم الشكوى</w:t>
            </w:r>
            <w:r w:rsidRPr="000D53B4">
              <w:rPr>
                <w:rFonts w:ascii="Times New Roman" w:eastAsia="Times New Roman" w:hAnsi="Times New Roman" w:cs="Times New Roman"/>
                <w:sz w:val="24"/>
                <w:szCs w:val="24"/>
                <w:rtl/>
              </w:rPr>
              <w:t>: [</w:t>
            </w:r>
            <w:r w:rsidRPr="000D53B4">
              <w:rPr>
                <w:rFonts w:ascii="Times New Roman" w:eastAsia="Times New Roman" w:hAnsi="Times New Roman" w:cs="Times New Roman"/>
                <w:i/>
                <w:iCs/>
                <w:sz w:val="24"/>
                <w:szCs w:val="24"/>
                <w:rtl/>
              </w:rPr>
              <w:t>حدد رقم القضية المعين</w:t>
            </w:r>
            <w:r w:rsidRPr="000D53B4">
              <w:rPr>
                <w:rFonts w:ascii="Times New Roman" w:eastAsia="Times New Roman" w:hAnsi="Times New Roman" w:cs="Times New Roman"/>
                <w:sz w:val="24"/>
                <w:szCs w:val="24"/>
                <w:rtl/>
              </w:rPr>
              <w:t>]</w:t>
            </w:r>
          </w:p>
          <w:p w:rsidR="000D53B4" w:rsidRDefault="000D53B4" w:rsidP="00082548">
            <w:pPr>
              <w:bidi/>
              <w:spacing w:after="0" w:line="240" w:lineRule="auto"/>
              <w:rPr>
                <w:rFonts w:ascii="Times New Roman" w:eastAsia="Times New Roman" w:hAnsi="Times New Roman" w:cs="Times New Roman"/>
                <w:sz w:val="24"/>
                <w:szCs w:val="20"/>
              </w:rPr>
            </w:pPr>
            <w:r w:rsidRPr="00FC2A05">
              <w:rPr>
                <w:rFonts w:ascii="Times New Roman" w:eastAsia="Times New Roman" w:hAnsi="Times New Roman" w:cs="Times New Roman"/>
                <w:sz w:val="24"/>
                <w:szCs w:val="20"/>
              </w:rPr>
              <w:tab/>
            </w:r>
          </w:p>
          <w:p w:rsidR="000D53B4" w:rsidRDefault="000D53B4" w:rsidP="00082548">
            <w:pPr>
              <w:bidi/>
              <w:spacing w:after="0" w:line="240" w:lineRule="auto"/>
              <w:rPr>
                <w:rFonts w:ascii="Times New Roman" w:eastAsia="Times New Roman" w:hAnsi="Times New Roman" w:cs="Times New Roman"/>
                <w:sz w:val="24"/>
                <w:szCs w:val="20"/>
              </w:rPr>
            </w:pPr>
          </w:p>
          <w:p w:rsidR="000D53B4" w:rsidRDefault="000D53B4" w:rsidP="00082548">
            <w:pPr>
              <w:bidi/>
              <w:spacing w:after="0" w:line="240" w:lineRule="auto"/>
              <w:rPr>
                <w:rFonts w:ascii="Times New Roman" w:eastAsia="Times New Roman" w:hAnsi="Times New Roman" w:cs="Times New Roman"/>
                <w:sz w:val="24"/>
                <w:szCs w:val="20"/>
              </w:rPr>
            </w:pPr>
          </w:p>
          <w:p w:rsidR="000D53B4" w:rsidRDefault="000D53B4" w:rsidP="00082548">
            <w:pPr>
              <w:bidi/>
              <w:spacing w:after="0" w:line="240" w:lineRule="auto"/>
              <w:rPr>
                <w:rFonts w:ascii="Times New Roman" w:eastAsia="Times New Roman" w:hAnsi="Times New Roman" w:cs="Times New Roman"/>
                <w:sz w:val="24"/>
                <w:szCs w:val="20"/>
              </w:rPr>
            </w:pPr>
          </w:p>
          <w:p w:rsidR="000D53B4" w:rsidRDefault="000D53B4" w:rsidP="00082548">
            <w:pPr>
              <w:bidi/>
              <w:spacing w:after="0" w:line="240" w:lineRule="auto"/>
              <w:rPr>
                <w:rFonts w:ascii="Times New Roman" w:eastAsia="Times New Roman" w:hAnsi="Times New Roman" w:cs="Times New Roman"/>
                <w:sz w:val="24"/>
                <w:szCs w:val="20"/>
              </w:rPr>
            </w:pPr>
          </w:p>
          <w:p w:rsidR="000D53B4" w:rsidRPr="009C6662" w:rsidRDefault="000D53B4" w:rsidP="00082548">
            <w:pPr>
              <w:bidi/>
              <w:spacing w:after="0" w:line="240" w:lineRule="auto"/>
              <w:rPr>
                <w:rFonts w:ascii="Times New Roman" w:eastAsia="Times New Roman" w:hAnsi="Times New Roman" w:cs="Times New Roman"/>
                <w:b/>
                <w:bCs/>
                <w:sz w:val="32"/>
                <w:szCs w:val="24"/>
              </w:rPr>
            </w:pPr>
            <w:r w:rsidRPr="009C6662">
              <w:rPr>
                <w:rFonts w:ascii="Times New Roman" w:eastAsia="Times New Roman" w:hAnsi="Times New Roman" w:cs="Times New Roman" w:hint="cs"/>
                <w:b/>
                <w:bCs/>
                <w:sz w:val="32"/>
                <w:szCs w:val="24"/>
                <w:rtl/>
              </w:rPr>
              <w:t>اسم</w:t>
            </w:r>
            <w:r w:rsidRPr="009C6662">
              <w:rPr>
                <w:rFonts w:ascii="Times New Roman" w:eastAsia="Times New Roman" w:hAnsi="Times New Roman" w:cs="Times New Roman"/>
                <w:b/>
                <w:bCs/>
                <w:sz w:val="32"/>
                <w:szCs w:val="24"/>
                <w:rtl/>
              </w:rPr>
              <w:t xml:space="preserve"> النطاق المتنازع عليه/أسماء النطاقات المتنازع عليها:  </w:t>
            </w:r>
          </w:p>
          <w:p w:rsidR="000D53B4" w:rsidRDefault="000D53B4" w:rsidP="00082548">
            <w:pPr>
              <w:bidi/>
              <w:spacing w:after="0" w:line="240" w:lineRule="auto"/>
              <w:rPr>
                <w:rFonts w:ascii="Times New Roman" w:eastAsia="Times New Roman" w:hAnsi="Times New Roman" w:cs="Times New Roman"/>
                <w:sz w:val="24"/>
                <w:szCs w:val="20"/>
              </w:rPr>
            </w:pPr>
          </w:p>
          <w:p w:rsidR="000D53B4" w:rsidRDefault="000D53B4" w:rsidP="00082548">
            <w:pPr>
              <w:bidi/>
              <w:spacing w:after="0" w:line="240" w:lineRule="auto"/>
              <w:rPr>
                <w:rFonts w:ascii="Times New Roman" w:eastAsia="Times New Roman" w:hAnsi="Times New Roman" w:cs="Times New Roman"/>
                <w:sz w:val="24"/>
                <w:szCs w:val="20"/>
              </w:rPr>
            </w:pPr>
          </w:p>
          <w:p w:rsidR="000D53B4" w:rsidRDefault="000D53B4" w:rsidP="00082548">
            <w:pPr>
              <w:bidi/>
              <w:spacing w:after="0" w:line="240" w:lineRule="auto"/>
              <w:rPr>
                <w:rFonts w:ascii="Times New Roman" w:eastAsia="Times New Roman" w:hAnsi="Times New Roman" w:cs="Times New Roman"/>
                <w:sz w:val="24"/>
                <w:szCs w:val="20"/>
              </w:rPr>
            </w:pPr>
          </w:p>
          <w:p w:rsidR="000D53B4" w:rsidRPr="00FC2A05" w:rsidRDefault="000D53B4" w:rsidP="00082548">
            <w:pPr>
              <w:bidi/>
              <w:spacing w:after="0" w:line="240" w:lineRule="auto"/>
              <w:rPr>
                <w:rFonts w:ascii="Times New Roman" w:eastAsia="Times New Roman" w:hAnsi="Times New Roman" w:cs="Times New Roman"/>
                <w:i/>
                <w:iCs/>
                <w:sz w:val="24"/>
                <w:szCs w:val="20"/>
              </w:rPr>
            </w:pPr>
            <w:r w:rsidRPr="009C6662">
              <w:rPr>
                <w:rFonts w:ascii="Times New Roman" w:eastAsia="Times New Roman" w:hAnsi="Times New Roman" w:cs="Times New Roman"/>
                <w:i/>
                <w:iCs/>
                <w:sz w:val="32"/>
                <w:szCs w:val="24"/>
                <w:rtl/>
              </w:rPr>
              <w:t>[&lt;اسم النطاق المتنازع عليه/أسماء النطاقات المتنازع عليها&gt;]</w:t>
            </w:r>
          </w:p>
        </w:tc>
        <w:tc>
          <w:tcPr>
            <w:tcW w:w="4501" w:type="dxa"/>
            <w:tcBorders>
              <w:left w:val="nil"/>
            </w:tcBorders>
          </w:tcPr>
          <w:p w:rsidR="000D53B4" w:rsidRDefault="00AF46BD" w:rsidP="00082548">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hint="cs"/>
                <w:b/>
                <w:sz w:val="24"/>
                <w:szCs w:val="24"/>
                <w:rtl/>
              </w:rPr>
              <w:t>[اسم</w:t>
            </w:r>
            <w:r w:rsidR="000D53B4" w:rsidRPr="00FC2A05">
              <w:rPr>
                <w:rFonts w:ascii="Times New Roman" w:eastAsia="Times New Roman" w:hAnsi="Times New Roman" w:cs="Times New Roman"/>
                <w:b/>
                <w:sz w:val="24"/>
                <w:szCs w:val="24"/>
                <w:rtl/>
              </w:rPr>
              <w:t xml:space="preserve"> وعنوان </w:t>
            </w:r>
            <w:r w:rsidRPr="00FC2A05">
              <w:rPr>
                <w:rFonts w:ascii="Times New Roman" w:eastAsia="Times New Roman" w:hAnsi="Times New Roman" w:cs="Times New Roman" w:hint="cs"/>
                <w:b/>
                <w:sz w:val="24"/>
                <w:szCs w:val="24"/>
                <w:rtl/>
              </w:rPr>
              <w:t>المشتكي]</w:t>
            </w:r>
          </w:p>
          <w:p w:rsidR="000D53B4" w:rsidRDefault="000D53B4" w:rsidP="00082548">
            <w:pPr>
              <w:bidi/>
              <w:spacing w:after="0" w:line="240" w:lineRule="auto"/>
              <w:rPr>
                <w:rFonts w:ascii="Times New Roman" w:eastAsia="Times New Roman" w:hAnsi="Times New Roman" w:cs="Times New Roman"/>
                <w:b/>
                <w:sz w:val="24"/>
                <w:szCs w:val="24"/>
              </w:rPr>
            </w:pPr>
          </w:p>
          <w:p w:rsidR="000D53B4" w:rsidRDefault="000D53B4" w:rsidP="00082548">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b/>
                <w:sz w:val="24"/>
                <w:szCs w:val="24"/>
                <w:rtl/>
              </w:rPr>
              <w:t>(</w:t>
            </w:r>
            <w:r w:rsidRPr="00FC2A05">
              <w:rPr>
                <w:rFonts w:ascii="Times New Roman" w:eastAsia="Times New Roman" w:hAnsi="Times New Roman" w:cs="Times New Roman"/>
                <w:bCs/>
                <w:sz w:val="24"/>
                <w:szCs w:val="24"/>
                <w:rtl/>
              </w:rPr>
              <w:t>المشتكي</w:t>
            </w:r>
            <w:r w:rsidRPr="00FC2A05">
              <w:rPr>
                <w:rFonts w:ascii="Times New Roman" w:eastAsia="Times New Roman" w:hAnsi="Times New Roman" w:cs="Times New Roman"/>
                <w:b/>
                <w:sz w:val="24"/>
                <w:szCs w:val="24"/>
                <w:rtl/>
              </w:rPr>
              <w:t>)</w:t>
            </w:r>
          </w:p>
          <w:p w:rsidR="000D53B4" w:rsidRDefault="000D53B4" w:rsidP="00082548">
            <w:pPr>
              <w:bidi/>
              <w:spacing w:after="0" w:line="240" w:lineRule="auto"/>
              <w:rPr>
                <w:rFonts w:ascii="Times New Roman" w:eastAsia="Times New Roman" w:hAnsi="Times New Roman" w:cs="Times New Roman"/>
                <w:b/>
                <w:sz w:val="24"/>
                <w:szCs w:val="24"/>
              </w:rPr>
            </w:pPr>
          </w:p>
          <w:p w:rsidR="000D53B4" w:rsidRDefault="000D53B4" w:rsidP="00082548">
            <w:pPr>
              <w:bidi/>
              <w:spacing w:after="0" w:line="240" w:lineRule="auto"/>
              <w:rPr>
                <w:rFonts w:ascii="Times New Roman" w:eastAsia="Times New Roman" w:hAnsi="Times New Roman" w:cs="Times New Roman"/>
                <w:b/>
                <w:sz w:val="24"/>
                <w:szCs w:val="24"/>
              </w:rPr>
            </w:pPr>
          </w:p>
          <w:p w:rsidR="000D53B4" w:rsidRDefault="000D53B4" w:rsidP="00082548">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b/>
                <w:sz w:val="24"/>
                <w:szCs w:val="24"/>
                <w:rtl/>
              </w:rPr>
              <w:t>ضد</w:t>
            </w:r>
          </w:p>
          <w:p w:rsidR="000D53B4" w:rsidRDefault="000D53B4" w:rsidP="00082548">
            <w:pPr>
              <w:bidi/>
              <w:spacing w:after="0" w:line="240" w:lineRule="auto"/>
              <w:rPr>
                <w:rFonts w:ascii="Times New Roman" w:eastAsia="Times New Roman" w:hAnsi="Times New Roman" w:cs="Times New Roman"/>
                <w:b/>
                <w:sz w:val="24"/>
                <w:szCs w:val="24"/>
              </w:rPr>
            </w:pPr>
          </w:p>
          <w:p w:rsidR="000D53B4" w:rsidRDefault="000D53B4" w:rsidP="00082548">
            <w:pPr>
              <w:bidi/>
              <w:spacing w:after="0" w:line="240" w:lineRule="auto"/>
              <w:rPr>
                <w:rFonts w:ascii="Times New Roman" w:eastAsia="Times New Roman" w:hAnsi="Times New Roman" w:cs="Times New Roman"/>
                <w:b/>
                <w:sz w:val="24"/>
                <w:szCs w:val="24"/>
              </w:rPr>
            </w:pPr>
          </w:p>
          <w:p w:rsidR="000D53B4" w:rsidRDefault="00AF46BD" w:rsidP="00082548">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hint="cs"/>
                <w:b/>
                <w:sz w:val="24"/>
                <w:szCs w:val="24"/>
                <w:rtl/>
              </w:rPr>
              <w:t>[اسم</w:t>
            </w:r>
            <w:r w:rsidR="000D53B4" w:rsidRPr="00FC2A05">
              <w:rPr>
                <w:rFonts w:ascii="Times New Roman" w:eastAsia="Times New Roman" w:hAnsi="Times New Roman" w:cs="Times New Roman"/>
                <w:b/>
                <w:sz w:val="24"/>
                <w:szCs w:val="24"/>
                <w:rtl/>
              </w:rPr>
              <w:t xml:space="preserve"> وعنوان المشتكى </w:t>
            </w:r>
            <w:r w:rsidRPr="00FC2A05">
              <w:rPr>
                <w:rFonts w:ascii="Times New Roman" w:eastAsia="Times New Roman" w:hAnsi="Times New Roman" w:cs="Times New Roman" w:hint="cs"/>
                <w:b/>
                <w:sz w:val="24"/>
                <w:szCs w:val="24"/>
                <w:rtl/>
              </w:rPr>
              <w:t>عليه]</w:t>
            </w:r>
          </w:p>
          <w:p w:rsidR="000D53B4" w:rsidRDefault="000D53B4" w:rsidP="00082548">
            <w:pPr>
              <w:bidi/>
              <w:spacing w:after="0" w:line="240" w:lineRule="auto"/>
              <w:rPr>
                <w:rFonts w:ascii="Times New Roman" w:eastAsia="Times New Roman" w:hAnsi="Times New Roman" w:cs="Times New Roman"/>
                <w:b/>
                <w:sz w:val="24"/>
                <w:szCs w:val="24"/>
              </w:rPr>
            </w:pPr>
          </w:p>
          <w:p w:rsidR="000D53B4" w:rsidRPr="00FC2A05" w:rsidRDefault="000D53B4" w:rsidP="00082548">
            <w:pPr>
              <w:bidi/>
              <w:spacing w:after="0" w:line="240" w:lineRule="auto"/>
              <w:rPr>
                <w:rFonts w:ascii="Times New Roman" w:eastAsia="Times New Roman" w:hAnsi="Times New Roman" w:cs="Times New Roman"/>
                <w:b/>
                <w:sz w:val="24"/>
                <w:szCs w:val="24"/>
              </w:rPr>
            </w:pPr>
            <w:r w:rsidRPr="00FC2A05">
              <w:rPr>
                <w:rFonts w:ascii="Times New Roman" w:eastAsia="Times New Roman" w:hAnsi="Times New Roman" w:cs="Times New Roman"/>
                <w:b/>
                <w:sz w:val="24"/>
                <w:szCs w:val="24"/>
                <w:rtl/>
              </w:rPr>
              <w:t>(</w:t>
            </w:r>
            <w:r w:rsidRPr="00FC2A05">
              <w:rPr>
                <w:rFonts w:ascii="Times New Roman" w:eastAsia="Times New Roman" w:hAnsi="Times New Roman" w:cs="Times New Roman"/>
                <w:bCs/>
                <w:sz w:val="24"/>
                <w:szCs w:val="24"/>
                <w:rtl/>
              </w:rPr>
              <w:t>المسجل</w:t>
            </w:r>
            <w:r w:rsidRPr="00FC2A05">
              <w:rPr>
                <w:rFonts w:ascii="Times New Roman" w:eastAsia="Times New Roman" w:hAnsi="Times New Roman" w:cs="Times New Roman"/>
                <w:b/>
                <w:sz w:val="24"/>
                <w:szCs w:val="24"/>
                <w:rtl/>
              </w:rPr>
              <w:t>)</w:t>
            </w:r>
          </w:p>
          <w:p w:rsidR="000D53B4" w:rsidRPr="00FC2A05" w:rsidRDefault="000D53B4" w:rsidP="00082548">
            <w:pPr>
              <w:spacing w:after="0" w:line="240" w:lineRule="auto"/>
              <w:rPr>
                <w:rFonts w:ascii="Times New Roman" w:eastAsia="Times New Roman" w:hAnsi="Times New Roman" w:cs="Times New Roman"/>
                <w:b/>
                <w:sz w:val="24"/>
                <w:szCs w:val="20"/>
              </w:rPr>
            </w:pPr>
          </w:p>
          <w:p w:rsidR="000D53B4" w:rsidRPr="00FC2A05" w:rsidRDefault="000D53B4" w:rsidP="00082548">
            <w:pPr>
              <w:spacing w:after="0" w:line="240" w:lineRule="auto"/>
              <w:jc w:val="right"/>
              <w:rPr>
                <w:rFonts w:ascii="Times New Roman" w:eastAsia="Times New Roman" w:hAnsi="Times New Roman" w:cs="Times New Roman"/>
                <w:b/>
                <w:sz w:val="24"/>
                <w:szCs w:val="20"/>
              </w:rPr>
            </w:pPr>
          </w:p>
          <w:p w:rsidR="000D53B4" w:rsidRPr="00FC2A05" w:rsidRDefault="000D53B4" w:rsidP="00082548">
            <w:pPr>
              <w:spacing w:after="0" w:line="240" w:lineRule="auto"/>
              <w:jc w:val="right"/>
              <w:rPr>
                <w:rFonts w:ascii="Times New Roman" w:eastAsia="Times New Roman" w:hAnsi="Times New Roman" w:cs="Times New Roman"/>
                <w:sz w:val="24"/>
                <w:szCs w:val="20"/>
              </w:rPr>
            </w:pPr>
            <w:r w:rsidRPr="006F33C1">
              <w:rPr>
                <w:rFonts w:ascii="Times New Roman" w:eastAsia="Times New Roman" w:hAnsi="Times New Roman" w:cs="Times New Roman"/>
                <w:sz w:val="24"/>
                <w:szCs w:val="20"/>
              </w:rPr>
              <w:t>_______________________________</w:t>
            </w:r>
            <w:r w:rsidRPr="000D53B4">
              <w:rPr>
                <w:rFonts w:ascii="Times New Roman" w:eastAsia="Times New Roman" w:hAnsi="Times New Roman" w:cs="Times New Roman"/>
                <w:sz w:val="24"/>
                <w:szCs w:val="20"/>
              </w:rPr>
              <w:t>________________________________</w:t>
            </w:r>
            <w:r w:rsidRPr="006F33C1">
              <w:rPr>
                <w:rFonts w:ascii="Times New Roman" w:eastAsia="Times New Roman" w:hAnsi="Times New Roman" w:cs="Times New Roman"/>
                <w:sz w:val="24"/>
                <w:szCs w:val="20"/>
              </w:rPr>
              <w:t>_</w:t>
            </w:r>
          </w:p>
        </w:tc>
      </w:tr>
    </w:tbl>
    <w:p w:rsidR="009A0C1D" w:rsidRDefault="009A0C1D" w:rsidP="000D53B4">
      <w:pPr>
        <w:bidi/>
      </w:pPr>
    </w:p>
    <w:p w:rsidR="000D53B4" w:rsidRDefault="000D53B4" w:rsidP="000D53B4">
      <w:pPr>
        <w:bidi/>
      </w:pPr>
    </w:p>
    <w:p w:rsidR="000D53B4" w:rsidRDefault="000D53B4" w:rsidP="000D53B4">
      <w:pPr>
        <w:bidi/>
        <w:spacing w:after="0"/>
        <w:jc w:val="center"/>
        <w:rPr>
          <w:rFonts w:cs="Arial"/>
          <w:b/>
          <w:bCs/>
          <w:sz w:val="24"/>
          <w:szCs w:val="24"/>
          <w:u w:val="single"/>
        </w:rPr>
      </w:pPr>
      <w:r w:rsidRPr="000D53B4">
        <w:rPr>
          <w:rFonts w:cs="Arial"/>
          <w:b/>
          <w:bCs/>
          <w:sz w:val="24"/>
          <w:szCs w:val="24"/>
          <w:u w:val="single"/>
          <w:rtl/>
        </w:rPr>
        <w:t xml:space="preserve">الرد على الشكوى </w:t>
      </w:r>
    </w:p>
    <w:p w:rsidR="000D53B4" w:rsidRDefault="000D53B4" w:rsidP="00D37E70">
      <w:pPr>
        <w:bidi/>
        <w:spacing w:after="0"/>
        <w:jc w:val="center"/>
        <w:rPr>
          <w:rFonts w:cs="Arial"/>
          <w:sz w:val="24"/>
          <w:szCs w:val="24"/>
        </w:rPr>
      </w:pPr>
      <w:r w:rsidRPr="000D53B4">
        <w:rPr>
          <w:rFonts w:cs="Arial"/>
          <w:sz w:val="24"/>
          <w:szCs w:val="24"/>
          <w:rtl/>
        </w:rPr>
        <w:t>(</w:t>
      </w:r>
      <w:r w:rsidR="00D37E70" w:rsidRPr="00D37E70">
        <w:rPr>
          <w:rFonts w:cs="Arial"/>
          <w:sz w:val="24"/>
          <w:szCs w:val="24"/>
          <w:rtl/>
        </w:rPr>
        <w:t xml:space="preserve">الملحق </w:t>
      </w:r>
      <w:r w:rsidRPr="000D53B4">
        <w:rPr>
          <w:rFonts w:cs="Arial"/>
          <w:sz w:val="24"/>
          <w:szCs w:val="24"/>
          <w:rtl/>
        </w:rPr>
        <w:t>، المادة 5)</w:t>
      </w:r>
    </w:p>
    <w:p w:rsidR="000D53B4" w:rsidRDefault="000D53B4" w:rsidP="000D53B4">
      <w:pPr>
        <w:bidi/>
        <w:spacing w:after="0"/>
        <w:jc w:val="center"/>
        <w:rPr>
          <w:rFonts w:cs="Arial"/>
          <w:sz w:val="24"/>
          <w:szCs w:val="24"/>
        </w:rPr>
      </w:pPr>
    </w:p>
    <w:p w:rsidR="000D53B4" w:rsidRDefault="000D53B4" w:rsidP="000D53B4">
      <w:pPr>
        <w:bidi/>
        <w:spacing w:after="0"/>
        <w:jc w:val="center"/>
        <w:rPr>
          <w:rFonts w:cs="Arial"/>
          <w:b/>
          <w:bCs/>
          <w:sz w:val="24"/>
          <w:szCs w:val="24"/>
          <w:u w:val="single"/>
        </w:rPr>
      </w:pPr>
      <w:r w:rsidRPr="000D53B4">
        <w:rPr>
          <w:rFonts w:cs="Arial"/>
          <w:b/>
          <w:bCs/>
          <w:sz w:val="24"/>
          <w:szCs w:val="24"/>
          <w:u w:val="single"/>
        </w:rPr>
        <w:t>I</w:t>
      </w:r>
      <w:r w:rsidRPr="000D53B4">
        <w:rPr>
          <w:rFonts w:cs="Arial"/>
          <w:b/>
          <w:bCs/>
          <w:sz w:val="24"/>
          <w:szCs w:val="24"/>
          <w:u w:val="single"/>
          <w:rtl/>
        </w:rPr>
        <w:t>. المقدمة</w:t>
      </w:r>
    </w:p>
    <w:p w:rsidR="003F4952" w:rsidRDefault="003F4952" w:rsidP="003F4952">
      <w:pPr>
        <w:bidi/>
        <w:spacing w:after="0"/>
        <w:jc w:val="center"/>
        <w:rPr>
          <w:rFonts w:cs="Arial"/>
          <w:b/>
          <w:bCs/>
          <w:sz w:val="24"/>
          <w:szCs w:val="24"/>
          <w:u w:val="single"/>
        </w:rPr>
      </w:pPr>
    </w:p>
    <w:p w:rsidR="003F4952" w:rsidRDefault="003F4952" w:rsidP="00D37E70">
      <w:pPr>
        <w:pStyle w:val="ListParagraph"/>
        <w:numPr>
          <w:ilvl w:val="0"/>
          <w:numId w:val="1"/>
        </w:numPr>
        <w:bidi/>
        <w:spacing w:after="0" w:line="360" w:lineRule="auto"/>
        <w:rPr>
          <w:rFonts w:cs="Arial"/>
          <w:sz w:val="24"/>
          <w:szCs w:val="24"/>
        </w:rPr>
      </w:pPr>
      <w:r w:rsidRPr="003F4952">
        <w:rPr>
          <w:rFonts w:cs="Arial"/>
          <w:sz w:val="24"/>
          <w:szCs w:val="24"/>
          <w:rtl/>
        </w:rPr>
        <w:t xml:space="preserve">بتاريخ [أشر إلى تاريخ تلقيكم الإبلاغ بالشكوى وبداية الإجراء الإداري]، تلقى </w:t>
      </w:r>
      <w:r w:rsidR="00D37E70">
        <w:rPr>
          <w:rFonts w:cs="Arial"/>
          <w:sz w:val="24"/>
          <w:szCs w:val="24"/>
          <w:rtl/>
        </w:rPr>
        <w:t xml:space="preserve">المشكو في حقه </w:t>
      </w:r>
      <w:r w:rsidRPr="003F4952">
        <w:rPr>
          <w:rFonts w:cs="Arial"/>
          <w:sz w:val="24"/>
          <w:szCs w:val="24"/>
          <w:rtl/>
        </w:rPr>
        <w:t>إلكترونياً إبلاغاً بالشكوى وبداية الإجراء الإداري من مركز التحكيم والوساطة في المنظمة العالمية للملكية الفكرية (</w:t>
      </w:r>
      <w:r w:rsidRPr="003F4952">
        <w:rPr>
          <w:rFonts w:cs="Arial"/>
          <w:b/>
          <w:bCs/>
          <w:sz w:val="24"/>
          <w:szCs w:val="24"/>
          <w:rtl/>
        </w:rPr>
        <w:t>مركز الويبو</w:t>
      </w:r>
      <w:r w:rsidRPr="003F4952">
        <w:rPr>
          <w:rFonts w:cs="Arial"/>
          <w:sz w:val="24"/>
          <w:szCs w:val="24"/>
          <w:rtl/>
        </w:rPr>
        <w:t xml:space="preserve">) يبلغ فيه </w:t>
      </w:r>
      <w:r w:rsidR="00D37E70">
        <w:rPr>
          <w:rFonts w:cs="Arial"/>
          <w:sz w:val="24"/>
          <w:szCs w:val="24"/>
          <w:rtl/>
        </w:rPr>
        <w:t xml:space="preserve">المشكو في حقه </w:t>
      </w:r>
      <w:r w:rsidRPr="003F4952">
        <w:rPr>
          <w:rFonts w:cs="Arial"/>
          <w:sz w:val="24"/>
          <w:szCs w:val="24"/>
          <w:rtl/>
        </w:rPr>
        <w:t xml:space="preserve">أن المشتكي بدأ بإجراء إداري وفق قواعد </w:t>
      </w:r>
      <w:r w:rsidR="00D37E70" w:rsidRPr="00D37E70">
        <w:rPr>
          <w:rFonts w:cs="Arial"/>
          <w:sz w:val="24"/>
          <w:szCs w:val="24"/>
          <w:rtl/>
        </w:rPr>
        <w:t xml:space="preserve">تسوية المنازعات المتعلقة بتسجيل أسماء النطاقات </w:t>
      </w:r>
      <w:r w:rsidR="00D37E70" w:rsidRPr="00D37E70">
        <w:rPr>
          <w:rFonts w:cs="Arial"/>
          <w:sz w:val="24"/>
          <w:szCs w:val="24"/>
        </w:rPr>
        <w:t>bh</w:t>
      </w:r>
      <w:r w:rsidR="00D37E70" w:rsidRPr="00D37E70">
        <w:rPr>
          <w:rFonts w:cs="Arial"/>
          <w:sz w:val="24"/>
          <w:szCs w:val="24"/>
          <w:rtl/>
        </w:rPr>
        <w:t xml:space="preserve">. و .البحرين، العلامات التجارية والأسماء التجارية </w:t>
      </w:r>
      <w:r w:rsidRPr="003F4952">
        <w:rPr>
          <w:rFonts w:cs="Arial"/>
          <w:sz w:val="24"/>
          <w:szCs w:val="24"/>
          <w:rtl/>
        </w:rPr>
        <w:t>(</w:t>
      </w:r>
      <w:r w:rsidRPr="003F4952">
        <w:rPr>
          <w:rFonts w:cs="Arial"/>
          <w:b/>
          <w:bCs/>
          <w:sz w:val="24"/>
          <w:szCs w:val="24"/>
          <w:rtl/>
        </w:rPr>
        <w:t>القواعد</w:t>
      </w:r>
      <w:r w:rsidRPr="003F4952">
        <w:rPr>
          <w:rFonts w:cs="Arial"/>
          <w:sz w:val="24"/>
          <w:szCs w:val="24"/>
          <w:rtl/>
        </w:rPr>
        <w:t xml:space="preserve">)، </w:t>
      </w:r>
      <w:r w:rsidR="00D37E70" w:rsidRPr="00D37E70">
        <w:rPr>
          <w:rFonts w:cs="Arial"/>
          <w:sz w:val="24"/>
          <w:szCs w:val="24"/>
          <w:rtl/>
        </w:rPr>
        <w:t>الملحق بشأن الإجراءات الموحدة لتسوية المنازعات المتعلقة بتسجيل أسماء النطاق (</w:t>
      </w:r>
      <w:r w:rsidR="00D37E70" w:rsidRPr="00D37E70">
        <w:rPr>
          <w:rFonts w:cs="Arial"/>
          <w:b/>
          <w:bCs/>
          <w:sz w:val="24"/>
          <w:szCs w:val="24"/>
          <w:rtl/>
        </w:rPr>
        <w:t>الملحق</w:t>
      </w:r>
      <w:r w:rsidR="00D37E70" w:rsidRPr="00D37E70">
        <w:rPr>
          <w:rFonts w:cs="Arial"/>
          <w:sz w:val="24"/>
          <w:szCs w:val="24"/>
          <w:rtl/>
        </w:rPr>
        <w:t>)</w:t>
      </w:r>
      <w:r w:rsidRPr="003F4952">
        <w:rPr>
          <w:rFonts w:cs="Arial"/>
          <w:sz w:val="24"/>
          <w:szCs w:val="24"/>
          <w:rtl/>
        </w:rPr>
        <w:t xml:space="preserve"> والاجراءات </w:t>
      </w:r>
      <w:r w:rsidR="00D37E70" w:rsidRPr="00D37E70">
        <w:rPr>
          <w:rFonts w:cs="Arial"/>
          <w:sz w:val="24"/>
          <w:szCs w:val="24"/>
          <w:rtl/>
        </w:rPr>
        <w:t>التكميلية الخاصة بالمنظمة العالمية للملكية الفكرية لتسوية المنازعات في أسماء النطاقات البحرينية (</w:t>
      </w:r>
      <w:r w:rsidR="00D37E70" w:rsidRPr="00D37E70">
        <w:rPr>
          <w:rFonts w:cs="Arial"/>
          <w:b/>
          <w:bCs/>
          <w:sz w:val="24"/>
          <w:szCs w:val="24"/>
          <w:rtl/>
        </w:rPr>
        <w:t>الإجراءات التكميلية</w:t>
      </w:r>
      <w:r w:rsidR="00D37E70" w:rsidRPr="00D37E70">
        <w:rPr>
          <w:rFonts w:cs="Arial"/>
          <w:sz w:val="24"/>
          <w:szCs w:val="24"/>
          <w:rtl/>
        </w:rPr>
        <w:t>)</w:t>
      </w:r>
      <w:r w:rsidRPr="003F4952">
        <w:rPr>
          <w:rFonts w:cs="Arial"/>
          <w:sz w:val="24"/>
          <w:szCs w:val="24"/>
          <w:rtl/>
        </w:rPr>
        <w:t>. حدد مركز الويبو [أدرج التاريخ] اليوم الأخير لتقديم رد على الشكوى من قبل المسجل.</w:t>
      </w:r>
    </w:p>
    <w:p w:rsidR="003F4952" w:rsidRDefault="003F4952" w:rsidP="003F4952">
      <w:pPr>
        <w:bidi/>
        <w:spacing w:after="0" w:line="360" w:lineRule="auto"/>
        <w:rPr>
          <w:rFonts w:cs="Arial"/>
          <w:sz w:val="24"/>
          <w:szCs w:val="24"/>
        </w:rPr>
      </w:pPr>
    </w:p>
    <w:p w:rsidR="003F4952" w:rsidRDefault="003F4952" w:rsidP="003F4952">
      <w:pPr>
        <w:bidi/>
        <w:spacing w:after="0" w:line="240" w:lineRule="auto"/>
        <w:jc w:val="center"/>
        <w:rPr>
          <w:rFonts w:cs="Arial"/>
          <w:b/>
          <w:bCs/>
          <w:sz w:val="24"/>
          <w:szCs w:val="24"/>
          <w:u w:val="single"/>
        </w:rPr>
      </w:pPr>
      <w:r w:rsidRPr="003F4952">
        <w:rPr>
          <w:rFonts w:cs="Arial"/>
          <w:b/>
          <w:bCs/>
          <w:sz w:val="24"/>
          <w:szCs w:val="24"/>
          <w:u w:val="single"/>
        </w:rPr>
        <w:t>II</w:t>
      </w:r>
      <w:r w:rsidRPr="003F4952">
        <w:rPr>
          <w:rFonts w:cs="Arial"/>
          <w:b/>
          <w:bCs/>
          <w:sz w:val="24"/>
          <w:szCs w:val="24"/>
          <w:u w:val="single"/>
          <w:rtl/>
        </w:rPr>
        <w:t xml:space="preserve">. بيانات </w:t>
      </w:r>
      <w:r w:rsidRPr="003F4952">
        <w:rPr>
          <w:rFonts w:cs="Arial" w:hint="cs"/>
          <w:b/>
          <w:bCs/>
          <w:sz w:val="24"/>
          <w:szCs w:val="24"/>
          <w:u w:val="single"/>
          <w:rtl/>
        </w:rPr>
        <w:t>اتصال</w:t>
      </w:r>
      <w:r w:rsidRPr="003F4952">
        <w:rPr>
          <w:rFonts w:cs="Arial"/>
          <w:b/>
          <w:bCs/>
          <w:sz w:val="24"/>
          <w:szCs w:val="24"/>
          <w:u w:val="single"/>
          <w:rtl/>
        </w:rPr>
        <w:t xml:space="preserve"> المسجل</w:t>
      </w:r>
    </w:p>
    <w:p w:rsidR="003F4952" w:rsidRDefault="003F4952" w:rsidP="00D37E70">
      <w:pPr>
        <w:bidi/>
        <w:spacing w:after="0" w:line="240" w:lineRule="auto"/>
        <w:jc w:val="center"/>
        <w:rPr>
          <w:rFonts w:cs="Arial"/>
          <w:sz w:val="24"/>
          <w:szCs w:val="24"/>
        </w:rPr>
      </w:pPr>
      <w:r w:rsidRPr="003F4952">
        <w:rPr>
          <w:rFonts w:cs="Arial"/>
          <w:sz w:val="24"/>
          <w:szCs w:val="24"/>
          <w:rtl/>
        </w:rPr>
        <w:lastRenderedPageBreak/>
        <w:t>(</w:t>
      </w:r>
      <w:r w:rsidR="00D37E70" w:rsidRPr="00D37E70">
        <w:rPr>
          <w:rFonts w:cs="Arial"/>
          <w:sz w:val="24"/>
          <w:szCs w:val="24"/>
          <w:rtl/>
        </w:rPr>
        <w:t xml:space="preserve">الملحق </w:t>
      </w:r>
      <w:r w:rsidRPr="003F4952">
        <w:rPr>
          <w:rFonts w:cs="Arial"/>
          <w:sz w:val="24"/>
          <w:szCs w:val="24"/>
          <w:rtl/>
        </w:rPr>
        <w:t xml:space="preserve">، المادة </w:t>
      </w:r>
      <w:r w:rsidR="00D37E70" w:rsidRPr="00D37E70">
        <w:rPr>
          <w:rFonts w:cs="Arial"/>
          <w:sz w:val="24"/>
          <w:szCs w:val="24"/>
        </w:rPr>
        <w:t>5.b.2</w:t>
      </w:r>
      <w:r w:rsidRPr="003F4952">
        <w:rPr>
          <w:rFonts w:cs="Arial"/>
          <w:sz w:val="24"/>
          <w:szCs w:val="24"/>
          <w:rtl/>
        </w:rPr>
        <w:t>)</w:t>
      </w:r>
    </w:p>
    <w:p w:rsidR="003F4952" w:rsidRDefault="003F4952" w:rsidP="003F4952">
      <w:pPr>
        <w:bidi/>
        <w:spacing w:after="0" w:line="240" w:lineRule="auto"/>
        <w:jc w:val="center"/>
        <w:rPr>
          <w:rFonts w:cs="Arial"/>
          <w:sz w:val="24"/>
          <w:szCs w:val="24"/>
        </w:rPr>
      </w:pPr>
    </w:p>
    <w:p w:rsidR="00C82BE8" w:rsidRDefault="003F4952" w:rsidP="00C82BE8">
      <w:pPr>
        <w:pStyle w:val="ListParagraph"/>
        <w:numPr>
          <w:ilvl w:val="0"/>
          <w:numId w:val="1"/>
        </w:numPr>
        <w:bidi/>
        <w:spacing w:after="0" w:line="276" w:lineRule="auto"/>
        <w:rPr>
          <w:rFonts w:cs="Arial"/>
          <w:sz w:val="24"/>
          <w:szCs w:val="24"/>
        </w:rPr>
      </w:pPr>
      <w:r w:rsidRPr="003F4952">
        <w:rPr>
          <w:rFonts w:cs="Arial"/>
          <w:sz w:val="24"/>
          <w:szCs w:val="24"/>
          <w:rtl/>
        </w:rPr>
        <w:t xml:space="preserve">بيانات </w:t>
      </w:r>
      <w:r w:rsidRPr="003F4952">
        <w:rPr>
          <w:rFonts w:cs="Arial" w:hint="cs"/>
          <w:sz w:val="24"/>
          <w:szCs w:val="24"/>
          <w:rtl/>
        </w:rPr>
        <w:t>اتصال</w:t>
      </w:r>
      <w:r w:rsidRPr="003F4952">
        <w:rPr>
          <w:rFonts w:cs="Arial"/>
          <w:sz w:val="24"/>
          <w:szCs w:val="24"/>
          <w:rtl/>
        </w:rPr>
        <w:t xml:space="preserve"> </w:t>
      </w:r>
      <w:r w:rsidR="00D37E70">
        <w:rPr>
          <w:rFonts w:cs="Arial"/>
          <w:sz w:val="24"/>
          <w:szCs w:val="24"/>
          <w:rtl/>
        </w:rPr>
        <w:t xml:space="preserve">المشكو في حقه </w:t>
      </w:r>
      <w:r w:rsidRPr="003F4952">
        <w:rPr>
          <w:rFonts w:cs="Arial"/>
          <w:sz w:val="24"/>
          <w:szCs w:val="24"/>
          <w:rtl/>
        </w:rPr>
        <w:t>هي:</w:t>
      </w:r>
    </w:p>
    <w:p w:rsidR="00C82BE8" w:rsidRPr="00C82BE8" w:rsidRDefault="00C82BE8" w:rsidP="00C82BE8">
      <w:pPr>
        <w:bidi/>
        <w:spacing w:after="0" w:line="276" w:lineRule="auto"/>
        <w:ind w:left="360"/>
        <w:rPr>
          <w:rFonts w:cs="Arial"/>
          <w:sz w:val="24"/>
          <w:szCs w:val="24"/>
        </w:rPr>
      </w:pPr>
    </w:p>
    <w:p w:rsidR="00C82BE8" w:rsidRPr="00C82BE8" w:rsidRDefault="00C82BE8" w:rsidP="00C82BE8">
      <w:pPr>
        <w:pStyle w:val="NormalWeb"/>
        <w:bidi/>
        <w:spacing w:before="0" w:beforeAutospacing="0" w:after="48" w:afterAutospacing="0" w:line="276" w:lineRule="auto"/>
        <w:ind w:left="720"/>
        <w:rPr>
          <w:rFonts w:asciiTheme="minorHAnsi" w:eastAsiaTheme="minorHAnsi" w:hAnsiTheme="minorHAnsi" w:cs="Arial"/>
          <w:i/>
          <w:iCs/>
        </w:rPr>
      </w:pPr>
      <w:r w:rsidRPr="00C82BE8">
        <w:rPr>
          <w:rFonts w:asciiTheme="minorHAnsi" w:eastAsiaTheme="minorHAnsi" w:hAnsiTheme="minorHAnsi" w:cs="Arial" w:hint="cs"/>
          <w:rtl/>
        </w:rPr>
        <w:t>الاسم</w:t>
      </w:r>
      <w:r w:rsidRPr="00C82BE8">
        <w:rPr>
          <w:rFonts w:asciiTheme="minorHAnsi" w:eastAsiaTheme="minorHAnsi" w:hAnsiTheme="minorHAnsi" w:cs="Arial"/>
          <w:rtl/>
        </w:rPr>
        <w:t xml:space="preserve">:            </w:t>
      </w:r>
      <w:r>
        <w:rPr>
          <w:rFonts w:asciiTheme="minorHAnsi" w:eastAsiaTheme="minorHAnsi" w:hAnsiTheme="minorHAnsi" w:cs="Arial"/>
        </w:rPr>
        <w:t xml:space="preserve">   </w:t>
      </w:r>
      <w:r w:rsidRPr="00C82BE8">
        <w:rPr>
          <w:rFonts w:asciiTheme="minorHAnsi" w:eastAsiaTheme="minorHAnsi" w:hAnsiTheme="minorHAnsi" w:cs="Arial"/>
          <w:rtl/>
        </w:rPr>
        <w:t xml:space="preserve">    </w:t>
      </w:r>
      <w:r w:rsidRPr="00C82BE8">
        <w:rPr>
          <w:rFonts w:asciiTheme="minorHAnsi" w:eastAsiaTheme="minorHAnsi" w:hAnsiTheme="minorHAnsi" w:cs="Arial"/>
          <w:i/>
          <w:iCs/>
          <w:rtl/>
        </w:rPr>
        <w:t xml:space="preserve">[تحديد </w:t>
      </w:r>
      <w:r w:rsidRPr="00C82BE8">
        <w:rPr>
          <w:rFonts w:asciiTheme="minorHAnsi" w:eastAsiaTheme="minorHAnsi" w:hAnsiTheme="minorHAnsi" w:cs="Arial" w:hint="cs"/>
          <w:i/>
          <w:iCs/>
          <w:rtl/>
        </w:rPr>
        <w:t>الاسم</w:t>
      </w:r>
      <w:r w:rsidRPr="00C82BE8">
        <w:rPr>
          <w:rFonts w:asciiTheme="minorHAnsi" w:eastAsiaTheme="minorHAnsi" w:hAnsiTheme="minorHAnsi" w:cs="Arial"/>
          <w:i/>
          <w:iCs/>
          <w:rtl/>
        </w:rPr>
        <w:t xml:space="preserve"> الكامل]</w:t>
      </w:r>
    </w:p>
    <w:p w:rsidR="00C82BE8" w:rsidRPr="00C82BE8" w:rsidRDefault="00C82BE8" w:rsidP="00C82BE8">
      <w:pPr>
        <w:pStyle w:val="NormalWeb"/>
        <w:bidi/>
        <w:spacing w:before="0" w:beforeAutospacing="0" w:after="48" w:afterAutospacing="0" w:line="276" w:lineRule="auto"/>
        <w:ind w:left="720"/>
        <w:rPr>
          <w:rFonts w:asciiTheme="minorHAnsi" w:eastAsiaTheme="minorHAnsi" w:hAnsiTheme="minorHAnsi" w:cs="Arial"/>
          <w:rtl/>
        </w:rPr>
      </w:pPr>
      <w:r w:rsidRPr="00C82BE8">
        <w:rPr>
          <w:rFonts w:asciiTheme="minorHAnsi" w:eastAsiaTheme="minorHAnsi" w:hAnsiTheme="minorHAnsi" w:cs="Arial"/>
          <w:rtl/>
        </w:rPr>
        <w:t>العنوان:                </w:t>
      </w:r>
      <w:r w:rsidRPr="00C82BE8">
        <w:rPr>
          <w:rFonts w:asciiTheme="minorHAnsi" w:eastAsiaTheme="minorHAnsi" w:hAnsiTheme="minorHAnsi" w:cs="Arial"/>
          <w:i/>
          <w:iCs/>
          <w:rtl/>
        </w:rPr>
        <w:t>[تحديد العنوان البريدي]</w:t>
      </w:r>
    </w:p>
    <w:p w:rsidR="00C82BE8" w:rsidRPr="00C82BE8" w:rsidRDefault="00C82BE8" w:rsidP="00C82BE8">
      <w:pPr>
        <w:pStyle w:val="NormalWeb"/>
        <w:bidi/>
        <w:spacing w:before="0" w:beforeAutospacing="0" w:after="48" w:afterAutospacing="0" w:line="276" w:lineRule="auto"/>
        <w:ind w:left="720"/>
        <w:rPr>
          <w:rFonts w:asciiTheme="minorHAnsi" w:eastAsiaTheme="minorHAnsi" w:hAnsiTheme="minorHAnsi" w:cs="Arial"/>
          <w:rtl/>
        </w:rPr>
      </w:pPr>
      <w:r w:rsidRPr="00C82BE8">
        <w:rPr>
          <w:rFonts w:asciiTheme="minorHAnsi" w:eastAsiaTheme="minorHAnsi" w:hAnsiTheme="minorHAnsi" w:cs="Arial" w:hint="cs"/>
          <w:rtl/>
        </w:rPr>
        <w:t>الهاتف:              </w:t>
      </w:r>
      <w:r w:rsidRPr="00C82BE8">
        <w:rPr>
          <w:rFonts w:asciiTheme="minorHAnsi" w:eastAsiaTheme="minorHAnsi" w:hAnsiTheme="minorHAnsi" w:cs="Arial" w:hint="cs"/>
        </w:rPr>
        <w:t> </w:t>
      </w:r>
      <w:r w:rsidRPr="00C82BE8">
        <w:rPr>
          <w:rFonts w:asciiTheme="minorHAnsi" w:eastAsiaTheme="minorHAnsi" w:hAnsiTheme="minorHAnsi" w:cs="Arial" w:hint="cs"/>
          <w:rtl/>
        </w:rPr>
        <w:t>  </w:t>
      </w:r>
      <w:r w:rsidRPr="00C82BE8">
        <w:rPr>
          <w:rFonts w:asciiTheme="minorHAnsi" w:eastAsiaTheme="minorHAnsi" w:hAnsiTheme="minorHAnsi" w:cs="Arial" w:hint="cs"/>
          <w:i/>
          <w:iCs/>
          <w:rtl/>
        </w:rPr>
        <w:t>[تحديد رقم الهاتف]</w:t>
      </w:r>
    </w:p>
    <w:p w:rsidR="00C82BE8" w:rsidRPr="00C82BE8" w:rsidRDefault="00C82BE8" w:rsidP="00C82BE8">
      <w:pPr>
        <w:pStyle w:val="NormalWeb"/>
        <w:bidi/>
        <w:spacing w:before="0" w:beforeAutospacing="0" w:after="48" w:afterAutospacing="0" w:line="276" w:lineRule="auto"/>
        <w:ind w:left="720"/>
        <w:rPr>
          <w:rFonts w:asciiTheme="minorHAnsi" w:eastAsiaTheme="minorHAnsi" w:hAnsiTheme="minorHAnsi" w:cs="Arial"/>
          <w:rtl/>
        </w:rPr>
      </w:pPr>
      <w:r w:rsidRPr="00C82BE8">
        <w:rPr>
          <w:rFonts w:asciiTheme="minorHAnsi" w:eastAsiaTheme="minorHAnsi" w:hAnsiTheme="minorHAnsi" w:cs="Arial" w:hint="cs"/>
          <w:rtl/>
        </w:rPr>
        <w:t>الفاكس:        </w:t>
      </w:r>
      <w:r w:rsidRPr="00C82BE8">
        <w:rPr>
          <w:rFonts w:asciiTheme="minorHAnsi" w:eastAsiaTheme="minorHAnsi" w:hAnsiTheme="minorHAnsi" w:cs="Arial"/>
        </w:rPr>
        <w:t>  </w:t>
      </w:r>
      <w:r w:rsidRPr="00C82BE8">
        <w:rPr>
          <w:rFonts w:asciiTheme="minorHAnsi" w:eastAsiaTheme="minorHAnsi" w:hAnsiTheme="minorHAnsi" w:cs="Arial" w:hint="cs"/>
          <w:rtl/>
        </w:rPr>
        <w:t>       </w:t>
      </w:r>
      <w:r w:rsidRPr="00C82BE8">
        <w:rPr>
          <w:rFonts w:asciiTheme="minorHAnsi" w:eastAsiaTheme="minorHAnsi" w:hAnsiTheme="minorHAnsi" w:cs="Arial" w:hint="cs"/>
          <w:i/>
          <w:iCs/>
          <w:rtl/>
        </w:rPr>
        <w:t>[تحديد رقم الفاكس]</w:t>
      </w:r>
    </w:p>
    <w:p w:rsidR="00C82BE8" w:rsidRDefault="00C82BE8" w:rsidP="00C82BE8">
      <w:pPr>
        <w:pStyle w:val="NormalWeb"/>
        <w:bidi/>
        <w:spacing w:before="0" w:beforeAutospacing="0" w:after="48" w:afterAutospacing="0" w:line="276" w:lineRule="auto"/>
        <w:ind w:left="720"/>
        <w:rPr>
          <w:rFonts w:asciiTheme="minorHAnsi" w:eastAsiaTheme="minorHAnsi" w:hAnsiTheme="minorHAnsi" w:cs="Arial"/>
        </w:rPr>
      </w:pPr>
      <w:r w:rsidRPr="00C82BE8">
        <w:rPr>
          <w:rFonts w:asciiTheme="minorHAnsi" w:eastAsiaTheme="minorHAnsi" w:hAnsiTheme="minorHAnsi" w:cs="Arial"/>
          <w:rtl/>
        </w:rPr>
        <w:t xml:space="preserve">البريد </w:t>
      </w:r>
      <w:r w:rsidRPr="00C82BE8">
        <w:rPr>
          <w:rFonts w:asciiTheme="minorHAnsi" w:eastAsiaTheme="minorHAnsi" w:hAnsiTheme="minorHAnsi" w:cs="Arial" w:hint="cs"/>
          <w:rtl/>
        </w:rPr>
        <w:t xml:space="preserve">الإلكتروني:  </w:t>
      </w:r>
      <w:r>
        <w:rPr>
          <w:rFonts w:asciiTheme="minorHAnsi" w:eastAsiaTheme="minorHAnsi" w:hAnsiTheme="minorHAnsi" w:cs="Arial"/>
        </w:rPr>
        <w:t xml:space="preserve">  </w:t>
      </w:r>
      <w:r w:rsidRPr="00C82BE8">
        <w:rPr>
          <w:rFonts w:asciiTheme="minorHAnsi" w:eastAsiaTheme="minorHAnsi" w:hAnsiTheme="minorHAnsi" w:cs="Arial"/>
          <w:rtl/>
        </w:rPr>
        <w:t> </w:t>
      </w:r>
      <w:r w:rsidRPr="00C82BE8">
        <w:rPr>
          <w:rFonts w:asciiTheme="minorHAnsi" w:eastAsiaTheme="minorHAnsi" w:hAnsiTheme="minorHAnsi" w:cs="Arial"/>
          <w:i/>
          <w:iCs/>
          <w:rtl/>
        </w:rPr>
        <w:t>[تحديد البريد الإلكتروني]</w:t>
      </w:r>
    </w:p>
    <w:p w:rsidR="00C82BE8" w:rsidRDefault="00C82BE8" w:rsidP="00C82BE8">
      <w:pPr>
        <w:pStyle w:val="NormalWeb"/>
        <w:bidi/>
        <w:spacing w:before="0" w:beforeAutospacing="0" w:after="48" w:afterAutospacing="0" w:line="276" w:lineRule="auto"/>
        <w:ind w:left="720"/>
        <w:rPr>
          <w:rFonts w:asciiTheme="minorHAnsi" w:eastAsiaTheme="minorHAnsi" w:hAnsiTheme="minorHAnsi" w:cs="Arial"/>
        </w:rPr>
      </w:pPr>
    </w:p>
    <w:p w:rsidR="00C82BE8" w:rsidRDefault="00C82BE8" w:rsidP="00C82BE8">
      <w:pPr>
        <w:pStyle w:val="NormalWeb"/>
        <w:bidi/>
        <w:spacing w:before="0" w:beforeAutospacing="0" w:after="48" w:afterAutospacing="0" w:line="276" w:lineRule="auto"/>
        <w:ind w:left="720"/>
        <w:rPr>
          <w:rFonts w:asciiTheme="minorHAnsi" w:eastAsiaTheme="minorHAnsi" w:hAnsiTheme="minorHAnsi" w:cs="Arial"/>
          <w:i/>
          <w:iCs/>
        </w:rPr>
      </w:pPr>
      <w:r w:rsidRPr="00C82BE8">
        <w:rPr>
          <w:rFonts w:asciiTheme="minorHAnsi" w:eastAsiaTheme="minorHAnsi" w:hAnsiTheme="minorHAnsi" w:cs="Arial"/>
          <w:i/>
          <w:iCs/>
          <w:rtl/>
        </w:rPr>
        <w:t>[ في حال كان هناك أكثر من مسجل، تقديم المعلومات المذكورة أعلاه لكل مسجل.]</w:t>
      </w:r>
    </w:p>
    <w:p w:rsidR="00C82BE8" w:rsidRDefault="00C82BE8" w:rsidP="00C82BE8">
      <w:pPr>
        <w:pStyle w:val="NormalWeb"/>
        <w:bidi/>
        <w:spacing w:before="0" w:beforeAutospacing="0" w:after="48" w:afterAutospacing="0" w:line="276" w:lineRule="auto"/>
        <w:rPr>
          <w:rFonts w:asciiTheme="minorHAnsi" w:eastAsiaTheme="minorHAnsi" w:hAnsiTheme="minorHAnsi" w:cs="Arial"/>
          <w:i/>
          <w:iCs/>
        </w:rPr>
      </w:pPr>
    </w:p>
    <w:p w:rsidR="00C82BE8" w:rsidRPr="00C82BE8" w:rsidRDefault="00C82BE8" w:rsidP="00AF46BD">
      <w:pPr>
        <w:pStyle w:val="ListParagraph"/>
        <w:numPr>
          <w:ilvl w:val="0"/>
          <w:numId w:val="1"/>
        </w:numPr>
        <w:bidi/>
        <w:spacing w:after="0" w:line="276" w:lineRule="auto"/>
        <w:rPr>
          <w:rFonts w:cs="Arial"/>
          <w:sz w:val="24"/>
          <w:szCs w:val="24"/>
        </w:rPr>
      </w:pPr>
      <w:r w:rsidRPr="00C82BE8">
        <w:rPr>
          <w:rFonts w:cs="Arial"/>
          <w:sz w:val="24"/>
          <w:szCs w:val="24"/>
          <w:rtl/>
        </w:rPr>
        <w:t>الممثل المفوض</w:t>
      </w:r>
      <w:r w:rsidR="00AF46BD">
        <w:rPr>
          <w:rFonts w:cs="Arial"/>
          <w:sz w:val="24"/>
          <w:szCs w:val="24"/>
        </w:rPr>
        <w:t xml:space="preserve"> </w:t>
      </w:r>
      <w:r w:rsidR="00AF46BD" w:rsidRPr="00AF46BD">
        <w:rPr>
          <w:rFonts w:cs="Arial" w:hint="cs"/>
          <w:sz w:val="24"/>
          <w:szCs w:val="24"/>
          <w:rtl/>
        </w:rPr>
        <w:t>عن</w:t>
      </w:r>
      <w:r w:rsidR="00AF46BD">
        <w:rPr>
          <w:rFonts w:cs="Arial"/>
          <w:sz w:val="24"/>
          <w:szCs w:val="24"/>
        </w:rPr>
        <w:t xml:space="preserve"> </w:t>
      </w:r>
      <w:r w:rsidR="00D37E70">
        <w:rPr>
          <w:rFonts w:cs="Arial" w:hint="cs"/>
          <w:sz w:val="24"/>
          <w:szCs w:val="24"/>
          <w:rtl/>
        </w:rPr>
        <w:t xml:space="preserve">المشكو في حقه </w:t>
      </w:r>
      <w:r w:rsidRPr="00C82BE8">
        <w:rPr>
          <w:rFonts w:cs="Arial"/>
          <w:sz w:val="24"/>
          <w:szCs w:val="24"/>
          <w:rtl/>
        </w:rPr>
        <w:t xml:space="preserve">في هذا الاجراء الإداري هو: </w:t>
      </w:r>
    </w:p>
    <w:p w:rsidR="00C82BE8" w:rsidRPr="00C82BE8" w:rsidRDefault="00C82BE8" w:rsidP="00C82BE8">
      <w:pPr>
        <w:pStyle w:val="ListParagraph"/>
        <w:bidi/>
        <w:spacing w:after="0" w:line="276" w:lineRule="auto"/>
        <w:rPr>
          <w:rFonts w:cs="Arial"/>
          <w:sz w:val="24"/>
          <w:szCs w:val="24"/>
        </w:rPr>
      </w:pPr>
    </w:p>
    <w:p w:rsidR="00C82BE8" w:rsidRDefault="00C82BE8" w:rsidP="00C82BE8">
      <w:pPr>
        <w:pStyle w:val="ListParagraph"/>
        <w:bidi/>
        <w:spacing w:after="0" w:line="276" w:lineRule="auto"/>
        <w:rPr>
          <w:rFonts w:cs="Arial"/>
          <w:i/>
          <w:iCs/>
          <w:sz w:val="24"/>
          <w:szCs w:val="24"/>
        </w:rPr>
      </w:pPr>
      <w:r w:rsidRPr="00C82BE8">
        <w:rPr>
          <w:rFonts w:cs="Arial"/>
          <w:i/>
          <w:iCs/>
          <w:sz w:val="24"/>
          <w:szCs w:val="24"/>
          <w:rtl/>
        </w:rPr>
        <w:t>[عند الاقتضاء، تحديد الممثل المفوض وتقديم بيانات الاتصال الخاصة به، بما فيها العنوان البريدي، رقم الهاتف، رقم الفاكس، عنوان البريد الإلكتروني؛ في حال وجود أكثر من ممثل مفوض، تقديم بيانات الاتصال الخاصة بكل واحد منهم.]</w:t>
      </w:r>
    </w:p>
    <w:p w:rsidR="00C82BE8" w:rsidRDefault="00C82BE8" w:rsidP="00C82BE8">
      <w:pPr>
        <w:bidi/>
        <w:spacing w:after="0" w:line="276" w:lineRule="auto"/>
        <w:rPr>
          <w:rFonts w:cs="Arial"/>
          <w:i/>
          <w:iCs/>
          <w:sz w:val="24"/>
          <w:szCs w:val="24"/>
        </w:rPr>
      </w:pPr>
    </w:p>
    <w:p w:rsidR="00C82BE8" w:rsidRDefault="00C82BE8" w:rsidP="002B165E">
      <w:pPr>
        <w:pStyle w:val="ListParagraph"/>
        <w:numPr>
          <w:ilvl w:val="0"/>
          <w:numId w:val="1"/>
        </w:numPr>
        <w:bidi/>
        <w:spacing w:after="0"/>
        <w:rPr>
          <w:rFonts w:asciiTheme="majorBidi" w:hAnsiTheme="majorBidi" w:cs="Times New Roman"/>
          <w:sz w:val="24"/>
          <w:szCs w:val="24"/>
        </w:rPr>
      </w:pPr>
      <w:r w:rsidRPr="002B165E">
        <w:rPr>
          <w:rFonts w:asciiTheme="majorBidi" w:hAnsiTheme="majorBidi" w:cs="Times New Roman"/>
          <w:sz w:val="24"/>
          <w:szCs w:val="24"/>
          <w:rtl/>
        </w:rPr>
        <w:t xml:space="preserve">إن طريقة </w:t>
      </w:r>
      <w:r w:rsidRPr="002B165E">
        <w:rPr>
          <w:rFonts w:asciiTheme="majorBidi" w:hAnsiTheme="majorBidi" w:cs="Times New Roman" w:hint="cs"/>
          <w:sz w:val="24"/>
          <w:szCs w:val="24"/>
          <w:rtl/>
        </w:rPr>
        <w:t>اتصال</w:t>
      </w:r>
      <w:r w:rsidRPr="002B165E">
        <w:rPr>
          <w:rFonts w:asciiTheme="majorBidi" w:hAnsiTheme="majorBidi" w:cs="Times New Roman"/>
          <w:sz w:val="24"/>
          <w:szCs w:val="24"/>
          <w:rtl/>
        </w:rPr>
        <w:t xml:space="preserve"> </w:t>
      </w:r>
      <w:r w:rsidR="00D37E70">
        <w:rPr>
          <w:rFonts w:asciiTheme="majorBidi" w:hAnsiTheme="majorBidi" w:cs="Times New Roman"/>
          <w:sz w:val="24"/>
          <w:szCs w:val="24"/>
          <w:rtl/>
        </w:rPr>
        <w:t xml:space="preserve">المشكو في حقه </w:t>
      </w:r>
      <w:r w:rsidRPr="002B165E">
        <w:rPr>
          <w:rFonts w:asciiTheme="majorBidi" w:hAnsiTheme="majorBidi" w:cs="Times New Roman"/>
          <w:sz w:val="24"/>
          <w:szCs w:val="24"/>
          <w:rtl/>
        </w:rPr>
        <w:t>المفضلة عند التوجه للمسجل في هذا الإجراء الإداري هي:</w:t>
      </w:r>
    </w:p>
    <w:p w:rsidR="00C82BE8" w:rsidRDefault="00C82BE8" w:rsidP="00C82BE8">
      <w:pPr>
        <w:pStyle w:val="ListParagraph"/>
        <w:bidi/>
        <w:spacing w:after="0"/>
        <w:rPr>
          <w:rFonts w:asciiTheme="majorBidi" w:hAnsiTheme="majorBidi" w:cs="Times New Roman"/>
          <w:sz w:val="24"/>
          <w:szCs w:val="24"/>
        </w:rPr>
      </w:pPr>
    </w:p>
    <w:p w:rsidR="00C82BE8" w:rsidRDefault="00C82BE8" w:rsidP="00C82BE8">
      <w:pPr>
        <w:pStyle w:val="ListParagraph"/>
        <w:bidi/>
        <w:spacing w:after="0" w:line="360" w:lineRule="auto"/>
        <w:ind w:left="1440"/>
        <w:rPr>
          <w:rFonts w:asciiTheme="majorBidi" w:hAnsiTheme="majorBidi" w:cs="Times New Roman"/>
          <w:sz w:val="24"/>
          <w:szCs w:val="24"/>
          <w:u w:val="single"/>
        </w:rPr>
      </w:pPr>
      <w:r w:rsidRPr="00340B92">
        <w:rPr>
          <w:rFonts w:asciiTheme="majorBidi" w:hAnsiTheme="majorBidi" w:cs="Times New Roman"/>
          <w:sz w:val="24"/>
          <w:szCs w:val="24"/>
          <w:u w:val="single"/>
          <w:rtl/>
        </w:rPr>
        <w:t>إلكترونياً</w:t>
      </w:r>
    </w:p>
    <w:p w:rsidR="00C82BE8" w:rsidRPr="00342D20" w:rsidRDefault="00C82BE8" w:rsidP="00C82BE8">
      <w:pPr>
        <w:pStyle w:val="ListParagraph"/>
        <w:bidi/>
        <w:spacing w:after="0" w:line="360" w:lineRule="auto"/>
        <w:ind w:left="1440"/>
        <w:rPr>
          <w:rFonts w:asciiTheme="majorBidi" w:hAnsiTheme="majorBidi" w:cs="Times New Roman"/>
          <w:sz w:val="24"/>
          <w:szCs w:val="24"/>
        </w:rPr>
      </w:pPr>
      <w:r w:rsidRPr="00342D20">
        <w:rPr>
          <w:rFonts w:asciiTheme="majorBidi" w:hAnsiTheme="majorBidi" w:cs="Times New Roman"/>
          <w:sz w:val="24"/>
          <w:szCs w:val="24"/>
          <w:rtl/>
        </w:rPr>
        <w:t>الوسيلة:             البريد الإلكتروني </w:t>
      </w:r>
    </w:p>
    <w:p w:rsidR="00C82BE8" w:rsidRPr="00342D20" w:rsidRDefault="00C82BE8" w:rsidP="00C82BE8">
      <w:pPr>
        <w:pStyle w:val="ListParagraph"/>
        <w:bidi/>
        <w:spacing w:after="0" w:line="360" w:lineRule="auto"/>
        <w:ind w:left="1440"/>
        <w:rPr>
          <w:rFonts w:asciiTheme="majorBidi" w:hAnsiTheme="majorBidi" w:cs="Times New Roman"/>
          <w:sz w:val="24"/>
          <w:szCs w:val="24"/>
          <w:rtl/>
        </w:rPr>
      </w:pPr>
      <w:r>
        <w:rPr>
          <w:rFonts w:asciiTheme="majorBidi" w:hAnsiTheme="majorBidi" w:cs="Times New Roman"/>
          <w:sz w:val="24"/>
          <w:szCs w:val="24"/>
          <w:rtl/>
        </w:rPr>
        <w:t>العنوان: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[تحديد عنوان بريد إلكتروني واحد]</w:t>
      </w:r>
      <w:r w:rsidRPr="00342D20">
        <w:rPr>
          <w:rFonts w:asciiTheme="majorBidi" w:hAnsiTheme="majorBidi" w:cs="Times New Roman"/>
          <w:sz w:val="24"/>
          <w:szCs w:val="24"/>
          <w:rtl/>
        </w:rPr>
        <w:t> </w:t>
      </w:r>
    </w:p>
    <w:p w:rsidR="00C82BE8" w:rsidRDefault="00C82BE8" w:rsidP="00C82BE8">
      <w:pPr>
        <w:pStyle w:val="ListParagraph"/>
        <w:bidi/>
        <w:spacing w:after="0" w:line="360" w:lineRule="auto"/>
        <w:ind w:left="1440"/>
        <w:rPr>
          <w:rFonts w:asciiTheme="majorBidi" w:hAnsiTheme="majorBidi" w:cs="Times New Roman"/>
          <w:i/>
          <w:iCs/>
          <w:sz w:val="24"/>
          <w:szCs w:val="24"/>
        </w:rPr>
      </w:pPr>
      <w:r w:rsidRPr="00342D20">
        <w:rPr>
          <w:rFonts w:asciiTheme="majorBidi" w:hAnsiTheme="majorBidi" w:cs="Times New Roman" w:hint="cs"/>
          <w:sz w:val="24"/>
          <w:szCs w:val="24"/>
          <w:rtl/>
        </w:rPr>
        <w:t>اسم</w:t>
      </w:r>
      <w:r w:rsidRPr="00342D20">
        <w:rPr>
          <w:rFonts w:asciiTheme="majorBidi" w:hAnsiTheme="majorBidi" w:cs="Times New Roman"/>
          <w:sz w:val="24"/>
          <w:szCs w:val="24"/>
          <w:rtl/>
        </w:rPr>
        <w:t xml:space="preserve"> الشخص:    </w:t>
      </w:r>
      <w:r>
        <w:rPr>
          <w:rFonts w:asciiTheme="majorBidi" w:hAnsiTheme="majorBidi" w:cs="Times New Roman"/>
          <w:sz w:val="24"/>
          <w:szCs w:val="24"/>
        </w:rPr>
        <w:t xml:space="preserve">   </w:t>
      </w:r>
      <w:r w:rsidRPr="00342D20">
        <w:rPr>
          <w:rFonts w:asciiTheme="majorBidi" w:hAnsiTheme="majorBidi" w:cs="Times New Roman"/>
          <w:i/>
          <w:iCs/>
          <w:sz w:val="24"/>
          <w:szCs w:val="24"/>
          <w:rtl/>
        </w:rPr>
        <w:t xml:space="preserve">[تحديد </w:t>
      </w:r>
      <w:r w:rsidRPr="00342D20">
        <w:rPr>
          <w:rFonts w:asciiTheme="majorBidi" w:hAnsiTheme="majorBidi" w:cs="Times New Roman" w:hint="cs"/>
          <w:i/>
          <w:iCs/>
          <w:sz w:val="24"/>
          <w:szCs w:val="24"/>
          <w:rtl/>
        </w:rPr>
        <w:t>اسم</w:t>
      </w:r>
      <w:r w:rsidRPr="00342D20">
        <w:rPr>
          <w:rFonts w:asciiTheme="majorBidi" w:hAnsiTheme="majorBidi" w:cs="Times New Roman"/>
          <w:i/>
          <w:iCs/>
          <w:sz w:val="24"/>
          <w:szCs w:val="24"/>
          <w:rtl/>
        </w:rPr>
        <w:t xml:space="preserve"> الشخص الذي يمكن </w:t>
      </w:r>
      <w:r w:rsidRPr="00342D20">
        <w:rPr>
          <w:rFonts w:asciiTheme="majorBidi" w:hAnsiTheme="majorBidi" w:cs="Times New Roman" w:hint="cs"/>
          <w:i/>
          <w:iCs/>
          <w:sz w:val="24"/>
          <w:szCs w:val="24"/>
          <w:rtl/>
        </w:rPr>
        <w:t>الاتصال</w:t>
      </w:r>
      <w:r w:rsidRPr="00342D20">
        <w:rPr>
          <w:rFonts w:asciiTheme="majorBidi" w:hAnsiTheme="majorBidi" w:cs="Times New Roman"/>
          <w:i/>
          <w:iCs/>
          <w:sz w:val="24"/>
          <w:szCs w:val="24"/>
          <w:rtl/>
        </w:rPr>
        <w:t xml:space="preserve"> به]</w:t>
      </w:r>
    </w:p>
    <w:p w:rsidR="00C82BE8" w:rsidRDefault="00C82BE8" w:rsidP="00C82BE8">
      <w:pPr>
        <w:pStyle w:val="ListParagraph"/>
        <w:bidi/>
        <w:spacing w:after="0" w:line="360" w:lineRule="auto"/>
        <w:ind w:left="1440"/>
        <w:rPr>
          <w:rFonts w:asciiTheme="majorBidi" w:hAnsiTheme="majorBidi" w:cs="Times New Roman"/>
          <w:i/>
          <w:iCs/>
          <w:sz w:val="24"/>
          <w:szCs w:val="24"/>
        </w:rPr>
      </w:pPr>
    </w:p>
    <w:p w:rsidR="00C82BE8" w:rsidRDefault="00C82BE8" w:rsidP="00C82BE8">
      <w:pPr>
        <w:bidi/>
        <w:ind w:left="1440"/>
        <w:rPr>
          <w:rFonts w:asciiTheme="majorBidi" w:hAnsiTheme="majorBidi" w:cs="Times New Roman"/>
          <w:sz w:val="24"/>
          <w:szCs w:val="24"/>
          <w:u w:val="single"/>
        </w:rPr>
      </w:pPr>
      <w:r w:rsidRPr="00342D20">
        <w:rPr>
          <w:rFonts w:asciiTheme="majorBidi" w:hAnsiTheme="majorBidi" w:cs="Times New Roman"/>
          <w:sz w:val="24"/>
          <w:szCs w:val="24"/>
          <w:u w:val="single"/>
          <w:rtl/>
        </w:rPr>
        <w:t xml:space="preserve">عبر نسخة ورقية (عند </w:t>
      </w:r>
      <w:r w:rsidRPr="00342D20">
        <w:rPr>
          <w:rFonts w:asciiTheme="majorBidi" w:hAnsiTheme="majorBidi" w:cs="Times New Roman" w:hint="cs"/>
          <w:sz w:val="24"/>
          <w:szCs w:val="24"/>
          <w:u w:val="single"/>
          <w:rtl/>
        </w:rPr>
        <w:t>الاقتضاء</w:t>
      </w:r>
      <w:r w:rsidRPr="00342D20">
        <w:rPr>
          <w:rFonts w:asciiTheme="majorBidi" w:hAnsiTheme="majorBidi" w:cs="Times New Roman"/>
          <w:sz w:val="24"/>
          <w:szCs w:val="24"/>
          <w:u w:val="single"/>
          <w:rtl/>
        </w:rPr>
        <w:t>):</w:t>
      </w:r>
    </w:p>
    <w:p w:rsidR="00C82BE8" w:rsidRPr="00342D20" w:rsidRDefault="00C82BE8" w:rsidP="00C82BE8">
      <w:pPr>
        <w:bidi/>
        <w:ind w:left="1440"/>
        <w:rPr>
          <w:rFonts w:asciiTheme="majorBidi" w:hAnsiTheme="majorBidi" w:cs="Times New Roman"/>
          <w:sz w:val="24"/>
          <w:szCs w:val="24"/>
        </w:rPr>
      </w:pPr>
      <w:r w:rsidRPr="00342D20">
        <w:rPr>
          <w:rFonts w:asciiTheme="majorBidi" w:hAnsiTheme="majorBidi" w:cs="Times New Roman"/>
          <w:sz w:val="24"/>
          <w:szCs w:val="24"/>
          <w:rtl/>
        </w:rPr>
        <w:t xml:space="preserve">الوسيلة:            </w:t>
      </w:r>
      <w:r w:rsidRPr="00342D20">
        <w:rPr>
          <w:rFonts w:asciiTheme="majorBidi" w:hAnsiTheme="majorBidi" w:cs="Times New Roman"/>
          <w:i/>
          <w:iCs/>
          <w:sz w:val="24"/>
          <w:szCs w:val="24"/>
          <w:rtl/>
        </w:rPr>
        <w:t>[تحديد وسيلة واحدة: فاكس، بريد]</w:t>
      </w:r>
    </w:p>
    <w:p w:rsidR="00C82BE8" w:rsidRPr="00342D20" w:rsidRDefault="00C82BE8" w:rsidP="00C82BE8">
      <w:pPr>
        <w:bidi/>
        <w:ind w:left="1440"/>
        <w:rPr>
          <w:rFonts w:asciiTheme="majorBidi" w:hAnsiTheme="majorBidi" w:cs="Times New Roman"/>
          <w:sz w:val="24"/>
          <w:szCs w:val="24"/>
          <w:rtl/>
        </w:rPr>
      </w:pPr>
      <w:r>
        <w:rPr>
          <w:rFonts w:asciiTheme="majorBidi" w:hAnsiTheme="majorBidi" w:cs="Times New Roman"/>
          <w:sz w:val="24"/>
          <w:szCs w:val="24"/>
          <w:rtl/>
        </w:rPr>
        <w:t xml:space="preserve">العنوان: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 xml:space="preserve">[تحديد عنوان واحد عند </w:t>
      </w:r>
      <w:r w:rsidRPr="00342D20">
        <w:rPr>
          <w:rFonts w:asciiTheme="majorBidi" w:hAnsiTheme="majorBidi" w:cs="Times New Roman" w:hint="cs"/>
          <w:i/>
          <w:iCs/>
          <w:sz w:val="24"/>
          <w:szCs w:val="24"/>
          <w:rtl/>
        </w:rPr>
        <w:t>الاقتضاء</w:t>
      </w:r>
      <w:r w:rsidRPr="00342D20">
        <w:rPr>
          <w:rFonts w:asciiTheme="majorBidi" w:hAnsiTheme="majorBidi" w:cs="Times New Roman"/>
          <w:i/>
          <w:iCs/>
          <w:sz w:val="24"/>
          <w:szCs w:val="24"/>
          <w:rtl/>
        </w:rPr>
        <w:t>]</w:t>
      </w:r>
    </w:p>
    <w:p w:rsidR="00C82BE8" w:rsidRPr="00342D20" w:rsidRDefault="00C82BE8" w:rsidP="00C82BE8">
      <w:pPr>
        <w:bidi/>
        <w:ind w:left="1440"/>
        <w:rPr>
          <w:rFonts w:asciiTheme="majorBidi" w:hAnsiTheme="majorBidi" w:cs="Times New Roman"/>
          <w:sz w:val="24"/>
          <w:szCs w:val="24"/>
          <w:rtl/>
        </w:rPr>
      </w:pPr>
      <w:r w:rsidRPr="00342D20">
        <w:rPr>
          <w:rFonts w:asciiTheme="majorBidi" w:hAnsiTheme="majorBidi" w:cs="Times New Roman"/>
          <w:sz w:val="24"/>
          <w:szCs w:val="24"/>
          <w:rtl/>
        </w:rPr>
        <w:t>فاكس:           </w:t>
      </w:r>
      <w:r>
        <w:rPr>
          <w:rFonts w:asciiTheme="majorBidi" w:hAnsiTheme="majorBidi" w:cs="Times New Roman"/>
          <w:sz w:val="24"/>
          <w:szCs w:val="24"/>
        </w:rPr>
        <w:t xml:space="preserve">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[تحديد رقم فاكس واحد]</w:t>
      </w:r>
    </w:p>
    <w:p w:rsidR="00C82BE8" w:rsidRDefault="00C82BE8" w:rsidP="00C82BE8">
      <w:pPr>
        <w:bidi/>
        <w:ind w:left="1440"/>
        <w:rPr>
          <w:rFonts w:asciiTheme="majorBidi" w:hAnsiTheme="majorBidi" w:cs="Times New Roman"/>
          <w:i/>
          <w:iCs/>
          <w:sz w:val="24"/>
          <w:szCs w:val="24"/>
        </w:rPr>
      </w:pPr>
      <w:r w:rsidRPr="00342D20">
        <w:rPr>
          <w:rFonts w:asciiTheme="majorBidi" w:hAnsiTheme="majorBidi" w:cs="Times New Roman" w:hint="cs"/>
          <w:sz w:val="24"/>
          <w:szCs w:val="24"/>
          <w:rtl/>
        </w:rPr>
        <w:t>اسم</w:t>
      </w:r>
      <w:r w:rsidRPr="00342D20">
        <w:rPr>
          <w:rFonts w:asciiTheme="majorBidi" w:hAnsiTheme="majorBidi" w:cs="Times New Roman"/>
          <w:sz w:val="24"/>
          <w:szCs w:val="24"/>
          <w:rtl/>
        </w:rPr>
        <w:t xml:space="preserve"> الشخص:   </w:t>
      </w:r>
      <w:r>
        <w:rPr>
          <w:rFonts w:asciiTheme="majorBidi" w:hAnsiTheme="majorBidi" w:cs="Times New Roman"/>
          <w:sz w:val="24"/>
          <w:szCs w:val="24"/>
        </w:rPr>
        <w:t xml:space="preserve">   </w:t>
      </w:r>
      <w:r w:rsidRPr="00342D20">
        <w:rPr>
          <w:rFonts w:asciiTheme="majorBidi" w:hAnsiTheme="majorBidi" w:cs="Times New Roman"/>
          <w:sz w:val="24"/>
          <w:szCs w:val="24"/>
          <w:rtl/>
        </w:rPr>
        <w:t xml:space="preserve">  </w:t>
      </w:r>
      <w:r w:rsidRPr="00342D20">
        <w:rPr>
          <w:rFonts w:asciiTheme="majorBidi" w:hAnsiTheme="majorBidi" w:cs="Times New Roman"/>
          <w:i/>
          <w:iCs/>
          <w:sz w:val="24"/>
          <w:szCs w:val="24"/>
          <w:rtl/>
        </w:rPr>
        <w:t>[تحديد اسم الشخص الذي يمكن الاتصال به]</w:t>
      </w:r>
    </w:p>
    <w:p w:rsidR="002B165E" w:rsidRDefault="002B165E" w:rsidP="002B165E">
      <w:pPr>
        <w:bidi/>
        <w:rPr>
          <w:rFonts w:asciiTheme="majorBidi" w:hAnsiTheme="majorBidi" w:cs="Times New Roman"/>
          <w:i/>
          <w:iCs/>
          <w:sz w:val="24"/>
          <w:szCs w:val="24"/>
        </w:rPr>
      </w:pPr>
    </w:p>
    <w:p w:rsidR="002B165E" w:rsidRDefault="002B165E" w:rsidP="002B165E">
      <w:pPr>
        <w:bidi/>
        <w:rPr>
          <w:rFonts w:asciiTheme="majorBidi" w:hAnsiTheme="majorBidi" w:cs="Times New Roman"/>
          <w:i/>
          <w:iCs/>
          <w:sz w:val="24"/>
          <w:szCs w:val="24"/>
        </w:rPr>
      </w:pPr>
    </w:p>
    <w:p w:rsidR="002B165E" w:rsidRDefault="002B165E" w:rsidP="00967260">
      <w:pPr>
        <w:bidi/>
        <w:spacing w:after="0"/>
        <w:jc w:val="center"/>
        <w:rPr>
          <w:rFonts w:cs="Arial"/>
          <w:b/>
          <w:bCs/>
          <w:sz w:val="24"/>
          <w:szCs w:val="24"/>
          <w:u w:val="single"/>
        </w:rPr>
      </w:pPr>
      <w:r w:rsidRPr="002B165E">
        <w:rPr>
          <w:rFonts w:cs="Arial"/>
          <w:b/>
          <w:bCs/>
          <w:sz w:val="24"/>
          <w:szCs w:val="24"/>
          <w:u w:val="single"/>
        </w:rPr>
        <w:t>III</w:t>
      </w:r>
      <w:r w:rsidRPr="002B165E">
        <w:rPr>
          <w:rFonts w:cs="Arial"/>
          <w:b/>
          <w:bCs/>
          <w:sz w:val="24"/>
          <w:szCs w:val="24"/>
          <w:u w:val="single"/>
          <w:rtl/>
        </w:rPr>
        <w:t xml:space="preserve">. الرد على </w:t>
      </w:r>
      <w:r w:rsidR="00967260" w:rsidRPr="00967260">
        <w:rPr>
          <w:rFonts w:cs="Arial"/>
          <w:b/>
          <w:bCs/>
          <w:sz w:val="24"/>
          <w:szCs w:val="24"/>
          <w:u w:val="single"/>
          <w:rtl/>
        </w:rPr>
        <w:t xml:space="preserve">إفادات </w:t>
      </w:r>
      <w:r w:rsidRPr="002B165E">
        <w:rPr>
          <w:rFonts w:cs="Arial" w:hint="cs"/>
          <w:b/>
          <w:bCs/>
          <w:sz w:val="24"/>
          <w:szCs w:val="24"/>
          <w:u w:val="single"/>
          <w:rtl/>
        </w:rPr>
        <w:t>وادعاءات</w:t>
      </w:r>
      <w:r w:rsidRPr="002B165E">
        <w:rPr>
          <w:rFonts w:cs="Arial"/>
          <w:b/>
          <w:bCs/>
          <w:sz w:val="24"/>
          <w:szCs w:val="24"/>
          <w:u w:val="single"/>
          <w:rtl/>
        </w:rPr>
        <w:t xml:space="preserve"> المشتكي</w:t>
      </w:r>
    </w:p>
    <w:p w:rsidR="002B165E" w:rsidRDefault="002B165E" w:rsidP="00D37E70">
      <w:pPr>
        <w:bidi/>
        <w:spacing w:after="0"/>
        <w:jc w:val="center"/>
        <w:rPr>
          <w:rFonts w:cs="Arial"/>
          <w:sz w:val="24"/>
          <w:szCs w:val="24"/>
        </w:rPr>
      </w:pPr>
      <w:r w:rsidRPr="002B165E">
        <w:rPr>
          <w:rFonts w:cs="Arial"/>
          <w:sz w:val="24"/>
          <w:szCs w:val="24"/>
          <w:rtl/>
        </w:rPr>
        <w:t xml:space="preserve">(القواعد، </w:t>
      </w:r>
      <w:r w:rsidR="00D37E70" w:rsidRPr="00D37E70">
        <w:rPr>
          <w:rFonts w:cs="Arial"/>
          <w:sz w:val="24"/>
          <w:szCs w:val="24"/>
          <w:rtl/>
        </w:rPr>
        <w:t>المادة</w:t>
      </w:r>
      <w:r w:rsidR="00D37E70" w:rsidRPr="00D37E70">
        <w:rPr>
          <w:rFonts w:cs="Arial"/>
          <w:sz w:val="24"/>
          <w:szCs w:val="24"/>
        </w:rPr>
        <w:t> 10</w:t>
      </w:r>
      <w:r w:rsidR="00D37E70">
        <w:rPr>
          <w:rFonts w:cs="Arial"/>
          <w:sz w:val="24"/>
          <w:szCs w:val="24"/>
        </w:rPr>
        <w:t xml:space="preserve"> </w:t>
      </w:r>
      <w:r w:rsidRPr="002B165E">
        <w:rPr>
          <w:rFonts w:cs="Arial"/>
          <w:sz w:val="24"/>
          <w:szCs w:val="24"/>
          <w:rtl/>
        </w:rPr>
        <w:t xml:space="preserve">؛ </w:t>
      </w:r>
      <w:r w:rsidR="00D37E70" w:rsidRPr="00D37E70">
        <w:rPr>
          <w:rFonts w:cs="Arial"/>
          <w:sz w:val="24"/>
          <w:szCs w:val="24"/>
          <w:rtl/>
        </w:rPr>
        <w:t xml:space="preserve">الملحق </w:t>
      </w:r>
      <w:r w:rsidRPr="002B165E">
        <w:rPr>
          <w:rFonts w:cs="Arial"/>
          <w:sz w:val="24"/>
          <w:szCs w:val="24"/>
          <w:rtl/>
        </w:rPr>
        <w:t>، المادة 5)</w:t>
      </w:r>
    </w:p>
    <w:p w:rsidR="00E44966" w:rsidRDefault="00E44966" w:rsidP="00E44966">
      <w:pPr>
        <w:bidi/>
        <w:spacing w:after="0"/>
        <w:jc w:val="center"/>
        <w:rPr>
          <w:rFonts w:cs="Arial"/>
          <w:sz w:val="24"/>
          <w:szCs w:val="24"/>
        </w:rPr>
      </w:pPr>
    </w:p>
    <w:p w:rsidR="00E44966" w:rsidRDefault="00E44966" w:rsidP="000C1CEC">
      <w:pPr>
        <w:bidi/>
        <w:spacing w:after="0" w:line="276" w:lineRule="auto"/>
        <w:ind w:left="720"/>
        <w:rPr>
          <w:rFonts w:cs="Arial"/>
          <w:i/>
          <w:iCs/>
          <w:sz w:val="24"/>
          <w:szCs w:val="24"/>
        </w:rPr>
      </w:pPr>
      <w:r w:rsidRPr="00E44966">
        <w:rPr>
          <w:rFonts w:cs="Arial"/>
          <w:i/>
          <w:iCs/>
          <w:sz w:val="24"/>
          <w:szCs w:val="24"/>
          <w:rtl/>
        </w:rPr>
        <w:t>[لا يجب أن يتعدى محتوى هذا القسم 5000 كلمة؛ الإجراءات التكميلية، الفقرة</w:t>
      </w:r>
      <w:r>
        <w:rPr>
          <w:rFonts w:cs="Arial"/>
          <w:i/>
          <w:iCs/>
          <w:sz w:val="24"/>
          <w:szCs w:val="24"/>
        </w:rPr>
        <w:t>.</w:t>
      </w:r>
      <w:r w:rsidRPr="00E44966">
        <w:rPr>
          <w:rFonts w:cs="Arial"/>
          <w:i/>
          <w:iCs/>
          <w:sz w:val="24"/>
          <w:szCs w:val="24"/>
        </w:rPr>
        <w:t>11(b)</w:t>
      </w:r>
      <w:r>
        <w:rPr>
          <w:rFonts w:cs="Arial"/>
          <w:i/>
          <w:iCs/>
          <w:sz w:val="24"/>
          <w:szCs w:val="24"/>
        </w:rPr>
        <w:t xml:space="preserve"> </w:t>
      </w:r>
      <w:r w:rsidRPr="00E44966">
        <w:rPr>
          <w:rFonts w:cs="Arial"/>
          <w:i/>
          <w:iCs/>
          <w:sz w:val="24"/>
          <w:szCs w:val="24"/>
          <w:rtl/>
        </w:rPr>
        <w:t xml:space="preserve">  يجب أن تقدم المستندات ذات الصلة الداعمة للرد على الشكوى في مرفقات، مع جدول يفهرس هذه المرفقات.  يجب أن ترد النسخ عن القضايا السابقة أو التعليقات المشار إليها دعماً للرد بشكلٍ كامل (عند </w:t>
      </w:r>
      <w:r w:rsidRPr="00E44966">
        <w:rPr>
          <w:rFonts w:cs="Arial" w:hint="cs"/>
          <w:i/>
          <w:iCs/>
          <w:sz w:val="24"/>
          <w:szCs w:val="24"/>
          <w:rtl/>
        </w:rPr>
        <w:t>الاقتضاء</w:t>
      </w:r>
      <w:r w:rsidRPr="00E44966">
        <w:rPr>
          <w:rFonts w:cs="Arial"/>
          <w:i/>
          <w:iCs/>
          <w:sz w:val="24"/>
          <w:szCs w:val="24"/>
          <w:rtl/>
        </w:rPr>
        <w:t xml:space="preserve">، يمكن الإشارة إلى القضايا السابقة بإدراج عنوان </w:t>
      </w:r>
      <w:r w:rsidRPr="00E44966">
        <w:rPr>
          <w:rFonts w:cs="Arial"/>
          <w:i/>
          <w:iCs/>
          <w:sz w:val="24"/>
          <w:szCs w:val="24"/>
        </w:rPr>
        <w:t>URL</w:t>
      </w:r>
      <w:r w:rsidRPr="00E44966">
        <w:rPr>
          <w:rFonts w:cs="Arial"/>
          <w:i/>
          <w:iCs/>
          <w:sz w:val="24"/>
          <w:szCs w:val="24"/>
          <w:rtl/>
        </w:rPr>
        <w:t xml:space="preserve"> </w:t>
      </w:r>
      <w:r w:rsidRPr="00E44966">
        <w:rPr>
          <w:rFonts w:cs="Arial" w:hint="cs"/>
          <w:i/>
          <w:iCs/>
          <w:sz w:val="24"/>
          <w:szCs w:val="24"/>
          <w:rtl/>
        </w:rPr>
        <w:t>المناسب.</w:t>
      </w:r>
      <w:r w:rsidRPr="00E44966">
        <w:rPr>
          <w:rFonts w:cs="Arial"/>
          <w:i/>
          <w:iCs/>
          <w:sz w:val="24"/>
          <w:szCs w:val="24"/>
        </w:rPr>
        <w:t xml:space="preserve"> [</w:t>
      </w:r>
      <w:r w:rsidRPr="00E44966">
        <w:rPr>
          <w:rFonts w:cs="Arial"/>
          <w:i/>
          <w:iCs/>
          <w:sz w:val="24"/>
          <w:szCs w:val="24"/>
          <w:rtl/>
        </w:rPr>
        <w:t xml:space="preserve">  </w:t>
      </w:r>
    </w:p>
    <w:p w:rsidR="000C1CEC" w:rsidRDefault="000C1CEC" w:rsidP="000C1CEC">
      <w:pPr>
        <w:bidi/>
        <w:spacing w:after="0" w:line="276" w:lineRule="auto"/>
        <w:rPr>
          <w:rFonts w:cs="Arial"/>
          <w:i/>
          <w:iCs/>
          <w:sz w:val="24"/>
          <w:szCs w:val="24"/>
        </w:rPr>
      </w:pPr>
    </w:p>
    <w:p w:rsidR="0022072B" w:rsidRDefault="000C1CEC" w:rsidP="0022072B">
      <w:pPr>
        <w:pStyle w:val="ListParagraph"/>
        <w:numPr>
          <w:ilvl w:val="0"/>
          <w:numId w:val="1"/>
        </w:numPr>
        <w:bidi/>
        <w:spacing w:after="0"/>
        <w:rPr>
          <w:rFonts w:asciiTheme="majorBidi" w:hAnsiTheme="majorBidi" w:cs="Times New Roman"/>
          <w:sz w:val="24"/>
          <w:szCs w:val="24"/>
        </w:rPr>
      </w:pPr>
      <w:r w:rsidRPr="000C1CEC">
        <w:rPr>
          <w:rFonts w:asciiTheme="majorBidi" w:hAnsiTheme="majorBidi" w:cs="Times New Roman"/>
          <w:sz w:val="24"/>
          <w:szCs w:val="24"/>
          <w:rtl/>
        </w:rPr>
        <w:t xml:space="preserve">يقوم </w:t>
      </w:r>
      <w:r w:rsidR="00D37E70">
        <w:rPr>
          <w:rFonts w:asciiTheme="majorBidi" w:hAnsiTheme="majorBidi" w:cs="Times New Roman"/>
          <w:sz w:val="24"/>
          <w:szCs w:val="24"/>
          <w:rtl/>
        </w:rPr>
        <w:t xml:space="preserve">المشكو في حقه </w:t>
      </w:r>
      <w:r w:rsidRPr="000C1CEC">
        <w:rPr>
          <w:rFonts w:asciiTheme="majorBidi" w:hAnsiTheme="majorBidi" w:cs="Times New Roman"/>
          <w:sz w:val="24"/>
          <w:szCs w:val="24"/>
          <w:rtl/>
        </w:rPr>
        <w:t xml:space="preserve">بالرد على </w:t>
      </w:r>
      <w:r w:rsidR="00967260" w:rsidRPr="00967260">
        <w:rPr>
          <w:rFonts w:asciiTheme="majorBidi" w:hAnsiTheme="majorBidi" w:cs="Times New Roman"/>
          <w:sz w:val="24"/>
          <w:szCs w:val="24"/>
          <w:rtl/>
        </w:rPr>
        <w:t xml:space="preserve">الإفادات </w:t>
      </w:r>
      <w:r w:rsidRPr="000C1CEC">
        <w:rPr>
          <w:rFonts w:asciiTheme="majorBidi" w:hAnsiTheme="majorBidi" w:cs="Times New Roman" w:hint="cs"/>
          <w:sz w:val="24"/>
          <w:szCs w:val="24"/>
          <w:rtl/>
        </w:rPr>
        <w:t>والادعاءات</w:t>
      </w:r>
      <w:r w:rsidRPr="000C1CEC">
        <w:rPr>
          <w:rFonts w:asciiTheme="majorBidi" w:hAnsiTheme="majorBidi" w:cs="Times New Roman"/>
          <w:sz w:val="24"/>
          <w:szCs w:val="24"/>
          <w:rtl/>
        </w:rPr>
        <w:t xml:space="preserve"> الواردة في الشكوى ويلتمس من اللجنة الإدارية بكل </w:t>
      </w:r>
      <w:r w:rsidRPr="000C1CEC">
        <w:rPr>
          <w:rFonts w:asciiTheme="majorBidi" w:hAnsiTheme="majorBidi" w:cs="Times New Roman" w:hint="cs"/>
          <w:sz w:val="24"/>
          <w:szCs w:val="24"/>
          <w:rtl/>
        </w:rPr>
        <w:t>احترام</w:t>
      </w:r>
      <w:r w:rsidRPr="000C1CEC">
        <w:rPr>
          <w:rFonts w:asciiTheme="majorBidi" w:hAnsiTheme="majorBidi" w:cs="Times New Roman"/>
          <w:sz w:val="24"/>
          <w:szCs w:val="24"/>
          <w:rtl/>
        </w:rPr>
        <w:t xml:space="preserve"> رفض خيارات التسوية المطلوبة من المشتكي</w:t>
      </w:r>
      <w:r w:rsidRPr="000C1CEC">
        <w:rPr>
          <w:rFonts w:asciiTheme="majorBidi" w:hAnsiTheme="majorBidi" w:cs="Times New Roman"/>
          <w:sz w:val="24"/>
          <w:szCs w:val="24"/>
        </w:rPr>
        <w:t>.</w:t>
      </w:r>
    </w:p>
    <w:p w:rsidR="00967260" w:rsidRDefault="00967260" w:rsidP="00967260">
      <w:pPr>
        <w:pStyle w:val="ListParagraph"/>
        <w:bidi/>
        <w:spacing w:after="0"/>
        <w:rPr>
          <w:rFonts w:asciiTheme="majorBidi" w:hAnsiTheme="majorBidi" w:cs="Times New Roman"/>
          <w:sz w:val="24"/>
          <w:szCs w:val="24"/>
        </w:rPr>
      </w:pPr>
    </w:p>
    <w:p w:rsidR="00967260" w:rsidRDefault="00967260" w:rsidP="00D37E70">
      <w:pPr>
        <w:pStyle w:val="ListParagraph"/>
        <w:bidi/>
        <w:spacing w:after="0" w:line="276" w:lineRule="auto"/>
        <w:rPr>
          <w:rFonts w:asciiTheme="majorBidi" w:hAnsiTheme="majorBidi" w:cs="Times New Roman"/>
          <w:i/>
          <w:iCs/>
          <w:sz w:val="24"/>
          <w:szCs w:val="24"/>
        </w:rPr>
      </w:pPr>
      <w:r w:rsidRPr="0069772A">
        <w:rPr>
          <w:rFonts w:asciiTheme="majorBidi" w:hAnsiTheme="majorBidi" w:cs="Times New Roman"/>
          <w:i/>
          <w:iCs/>
          <w:sz w:val="24"/>
          <w:szCs w:val="24"/>
          <w:rtl/>
        </w:rPr>
        <w:t xml:space="preserve">[وفقاً للمادة </w:t>
      </w:r>
      <w:r w:rsidR="00D37E70" w:rsidRPr="00D37E70">
        <w:rPr>
          <w:rFonts w:asciiTheme="majorBidi" w:hAnsiTheme="majorBidi" w:cs="Times New Roman"/>
          <w:i/>
          <w:iCs/>
          <w:sz w:val="24"/>
          <w:szCs w:val="24"/>
        </w:rPr>
        <w:t>5.b.1</w:t>
      </w:r>
      <w:r w:rsidRPr="0069772A">
        <w:rPr>
          <w:rFonts w:asciiTheme="majorBidi" w:hAnsiTheme="majorBidi" w:cs="Times New Roman"/>
          <w:i/>
          <w:iCs/>
          <w:sz w:val="24"/>
          <w:szCs w:val="24"/>
          <w:rtl/>
        </w:rPr>
        <w:t xml:space="preserve"> من الإجراءات يجب على </w:t>
      </w:r>
      <w:r w:rsidR="00D37E70">
        <w:rPr>
          <w:rFonts w:asciiTheme="majorBidi" w:hAnsiTheme="majorBidi" w:cs="Times New Roman"/>
          <w:i/>
          <w:iCs/>
          <w:sz w:val="24"/>
          <w:szCs w:val="24"/>
          <w:rtl/>
        </w:rPr>
        <w:t xml:space="preserve">المشكو في حقه </w:t>
      </w:r>
      <w:r w:rsidRPr="0069772A">
        <w:rPr>
          <w:rFonts w:asciiTheme="majorBidi" w:hAnsiTheme="majorBidi" w:cs="Times New Roman"/>
          <w:i/>
          <w:iCs/>
          <w:sz w:val="24"/>
          <w:szCs w:val="24"/>
          <w:rtl/>
        </w:rPr>
        <w:t>في رده أن "يرد بشكل محدد على الإفادات والادعاءات المذكورة في الشكوى مع بيان جميع الأسس التي يستند عليها في سعيه للاحتفاظ بتسجيل أو استخدام اسم النطاق محل الشكوى". من أجل نجاح المشتكي، يجب عليه أن يثبت أن الشروط الثلاثة المذكورة في</w:t>
      </w:r>
      <w:r w:rsidR="00D37E70">
        <w:rPr>
          <w:rFonts w:asciiTheme="majorBidi" w:hAnsiTheme="majorBidi" w:cs="Times New Roman"/>
          <w:i/>
          <w:iCs/>
          <w:sz w:val="24"/>
          <w:szCs w:val="24"/>
        </w:rPr>
        <w:t xml:space="preserve"> </w:t>
      </w:r>
      <w:r w:rsidR="00D37E70" w:rsidRPr="00D37E70">
        <w:rPr>
          <w:rFonts w:asciiTheme="majorBidi" w:hAnsiTheme="majorBidi" w:cs="Times New Roman"/>
          <w:i/>
          <w:iCs/>
          <w:sz w:val="24"/>
          <w:szCs w:val="24"/>
          <w:rtl/>
        </w:rPr>
        <w:t>المواد</w:t>
      </w:r>
      <w:r w:rsidRPr="0069772A">
        <w:rPr>
          <w:rFonts w:asciiTheme="majorBidi" w:hAnsiTheme="majorBidi" w:cs="Times New Roman"/>
          <w:i/>
          <w:iCs/>
          <w:sz w:val="24"/>
          <w:szCs w:val="24"/>
          <w:rtl/>
        </w:rPr>
        <w:t xml:space="preserve"> </w:t>
      </w:r>
      <w:r w:rsidR="00D37E70">
        <w:rPr>
          <w:rFonts w:asciiTheme="majorBidi" w:hAnsiTheme="majorBidi" w:cs="Times New Roman"/>
          <w:i/>
          <w:iCs/>
          <w:sz w:val="24"/>
          <w:szCs w:val="24"/>
        </w:rPr>
        <w:t xml:space="preserve"> </w:t>
      </w:r>
      <w:r w:rsidR="00D37E70" w:rsidRPr="00D37E70">
        <w:rPr>
          <w:rFonts w:asciiTheme="majorBidi" w:hAnsiTheme="majorBidi" w:cs="Times New Roman"/>
          <w:i/>
          <w:iCs/>
          <w:sz w:val="24"/>
          <w:szCs w:val="24"/>
        </w:rPr>
        <w:t>7.A, 7.B, 7.C</w:t>
      </w:r>
      <w:r w:rsidRPr="0069772A">
        <w:rPr>
          <w:rFonts w:asciiTheme="majorBidi" w:hAnsiTheme="majorBidi" w:cs="Times New Roman"/>
          <w:i/>
          <w:iCs/>
          <w:sz w:val="24"/>
          <w:szCs w:val="24"/>
          <w:rtl/>
        </w:rPr>
        <w:t xml:space="preserve">من القواعد مستوفاة. فيما يتعلق بالمادة </w:t>
      </w:r>
      <w:r w:rsidR="00D37E70" w:rsidRPr="00D37E70">
        <w:rPr>
          <w:rFonts w:asciiTheme="majorBidi" w:hAnsiTheme="majorBidi" w:cs="Times New Roman"/>
          <w:i/>
          <w:iCs/>
          <w:sz w:val="24"/>
          <w:szCs w:val="24"/>
        </w:rPr>
        <w:t>7.A</w:t>
      </w:r>
      <w:r w:rsidRPr="0069772A">
        <w:rPr>
          <w:rFonts w:asciiTheme="majorBidi" w:hAnsiTheme="majorBidi" w:cs="Times New Roman"/>
          <w:i/>
          <w:iCs/>
          <w:sz w:val="24"/>
          <w:szCs w:val="24"/>
          <w:rtl/>
        </w:rPr>
        <w:t xml:space="preserve">, قد يرغب </w:t>
      </w:r>
      <w:r w:rsidR="00D37E70">
        <w:rPr>
          <w:rFonts w:asciiTheme="majorBidi" w:hAnsiTheme="majorBidi" w:cs="Times New Roman"/>
          <w:i/>
          <w:iCs/>
          <w:sz w:val="24"/>
          <w:szCs w:val="24"/>
          <w:rtl/>
        </w:rPr>
        <w:t xml:space="preserve">المشكو في حقه </w:t>
      </w:r>
      <w:r w:rsidRPr="0069772A">
        <w:rPr>
          <w:rFonts w:asciiTheme="majorBidi" w:hAnsiTheme="majorBidi" w:cs="Times New Roman"/>
          <w:i/>
          <w:iCs/>
          <w:sz w:val="24"/>
          <w:szCs w:val="24"/>
          <w:rtl/>
        </w:rPr>
        <w:t>في مناقشة بعض أو كل ما يلي ضمن حدود ما يمكن دعمه بالإثباتات.]</w:t>
      </w:r>
    </w:p>
    <w:p w:rsidR="0069772A" w:rsidRDefault="0069772A" w:rsidP="0069772A">
      <w:pPr>
        <w:bidi/>
        <w:spacing w:after="0" w:line="276" w:lineRule="auto"/>
        <w:rPr>
          <w:rFonts w:asciiTheme="majorBidi" w:hAnsiTheme="majorBidi" w:cs="Times New Roman"/>
          <w:i/>
          <w:iCs/>
          <w:sz w:val="24"/>
          <w:szCs w:val="24"/>
        </w:rPr>
      </w:pPr>
    </w:p>
    <w:p w:rsidR="0069772A" w:rsidRDefault="0069772A" w:rsidP="00D37E70">
      <w:pPr>
        <w:numPr>
          <w:ilvl w:val="0"/>
          <w:numId w:val="4"/>
        </w:numPr>
        <w:bidi/>
        <w:contextualSpacing/>
        <w:rPr>
          <w:rFonts w:asciiTheme="majorBidi" w:hAnsiTheme="majorBidi" w:cs="Times New Roman"/>
          <w:b/>
          <w:bCs/>
          <w:sz w:val="24"/>
          <w:szCs w:val="24"/>
          <w:u w:val="single"/>
        </w:rPr>
      </w:pPr>
      <w:r w:rsidRPr="0069772A">
        <w:rPr>
          <w:rFonts w:asciiTheme="majorBidi" w:hAnsiTheme="majorBidi" w:cs="Times New Roman"/>
          <w:b/>
          <w:bCs/>
          <w:sz w:val="24"/>
          <w:szCs w:val="24"/>
          <w:u w:val="single"/>
          <w:rtl/>
        </w:rPr>
        <w:t>أن اسم النطاق/أسماء النطاقات مطابق/مطابقة أو مشابه/مشابهة إلى حد يثير اللبس لعلامة تجارية أو علامة خدمة يكون للمشتكي حقوق فيها؛</w:t>
      </w:r>
    </w:p>
    <w:p w:rsidR="0069772A" w:rsidRDefault="0069772A" w:rsidP="00D37E70">
      <w:pPr>
        <w:bidi/>
        <w:ind w:left="720"/>
        <w:contextualSpacing/>
        <w:rPr>
          <w:rFonts w:asciiTheme="majorBidi" w:hAnsiTheme="majorBidi" w:cs="Times New Roman"/>
          <w:sz w:val="24"/>
          <w:szCs w:val="24"/>
        </w:rPr>
      </w:pPr>
      <w:r w:rsidRPr="0069772A">
        <w:rPr>
          <w:rFonts w:asciiTheme="majorBidi" w:hAnsiTheme="majorBidi" w:cs="Times New Roman"/>
          <w:sz w:val="24"/>
          <w:szCs w:val="24"/>
          <w:rtl/>
        </w:rPr>
        <w:t xml:space="preserve">(القواعد، المادة </w:t>
      </w:r>
      <w:r w:rsidR="00D37E70" w:rsidRPr="00D37E70">
        <w:rPr>
          <w:rFonts w:asciiTheme="majorBidi" w:hAnsiTheme="majorBidi" w:cs="Times New Roman"/>
          <w:sz w:val="24"/>
          <w:szCs w:val="24"/>
        </w:rPr>
        <w:t>7.A</w:t>
      </w:r>
      <w:r w:rsidRPr="0069772A">
        <w:rPr>
          <w:rFonts w:asciiTheme="majorBidi" w:hAnsiTheme="majorBidi" w:cs="Times New Roman"/>
          <w:sz w:val="24"/>
          <w:szCs w:val="24"/>
          <w:rtl/>
        </w:rPr>
        <w:t>)</w:t>
      </w:r>
    </w:p>
    <w:p w:rsidR="00AF77DE" w:rsidRDefault="00AF77DE" w:rsidP="00AF77DE">
      <w:pPr>
        <w:bidi/>
        <w:ind w:left="720"/>
        <w:contextualSpacing/>
        <w:rPr>
          <w:rFonts w:asciiTheme="majorBidi" w:hAnsiTheme="majorBidi" w:cs="Times New Roman"/>
          <w:sz w:val="24"/>
          <w:szCs w:val="24"/>
        </w:rPr>
      </w:pPr>
    </w:p>
    <w:p w:rsidR="00AF77DE" w:rsidRPr="00AF77DE" w:rsidRDefault="00AF77DE" w:rsidP="00AF77DE">
      <w:pPr>
        <w:bidi/>
        <w:ind w:left="720"/>
        <w:contextualSpacing/>
        <w:rPr>
          <w:rFonts w:asciiTheme="majorBidi" w:hAnsiTheme="majorBidi" w:cs="Times New Roman"/>
          <w:i/>
          <w:iCs/>
          <w:sz w:val="24"/>
          <w:szCs w:val="24"/>
        </w:rPr>
      </w:pPr>
      <w:r w:rsidRPr="00AF77DE">
        <w:rPr>
          <w:rFonts w:asciiTheme="majorBidi" w:hAnsiTheme="majorBidi" w:cs="Times New Roman"/>
          <w:i/>
          <w:iCs/>
          <w:sz w:val="24"/>
          <w:szCs w:val="24"/>
          <w:rtl/>
        </w:rPr>
        <w:t xml:space="preserve">[في هذا السياق، يمكن ايلاء </w:t>
      </w:r>
      <w:r w:rsidRPr="00AF77DE">
        <w:rPr>
          <w:rFonts w:asciiTheme="majorBidi" w:hAnsiTheme="majorBidi" w:cs="Times New Roman" w:hint="cs"/>
          <w:i/>
          <w:iCs/>
          <w:sz w:val="24"/>
          <w:szCs w:val="24"/>
          <w:rtl/>
        </w:rPr>
        <w:t>الاعتبار</w:t>
      </w:r>
      <w:r w:rsidRPr="00AF77DE">
        <w:rPr>
          <w:rFonts w:asciiTheme="majorBidi" w:hAnsiTheme="majorBidi" w:cs="Times New Roman"/>
          <w:i/>
          <w:iCs/>
          <w:sz w:val="24"/>
          <w:szCs w:val="24"/>
          <w:rtl/>
        </w:rPr>
        <w:t xml:space="preserve"> للأمور التالية على سبيل المثال:] </w:t>
      </w:r>
    </w:p>
    <w:p w:rsidR="00AF77DE" w:rsidRPr="00AF77DE" w:rsidRDefault="00AF77DE" w:rsidP="00AF77DE">
      <w:pPr>
        <w:bidi/>
        <w:ind w:left="720"/>
        <w:contextualSpacing/>
        <w:rPr>
          <w:rFonts w:asciiTheme="majorBidi" w:hAnsiTheme="majorBidi" w:cs="Times New Roman"/>
          <w:sz w:val="24"/>
          <w:szCs w:val="24"/>
          <w:rtl/>
        </w:rPr>
      </w:pPr>
    </w:p>
    <w:p w:rsidR="00AF77DE" w:rsidRDefault="00AF77DE" w:rsidP="00D37E70">
      <w:pPr>
        <w:pStyle w:val="ListParagraph"/>
        <w:numPr>
          <w:ilvl w:val="0"/>
          <w:numId w:val="5"/>
        </w:numPr>
        <w:bidi/>
        <w:rPr>
          <w:rFonts w:asciiTheme="majorBidi" w:hAnsiTheme="majorBidi" w:cs="Times New Roman"/>
          <w:sz w:val="24"/>
          <w:szCs w:val="24"/>
        </w:rPr>
      </w:pPr>
      <w:r w:rsidRPr="00AF77DE">
        <w:rPr>
          <w:rFonts w:asciiTheme="majorBidi" w:hAnsiTheme="majorBidi" w:cs="Times New Roman"/>
          <w:sz w:val="24"/>
          <w:szCs w:val="24"/>
          <w:rtl/>
        </w:rPr>
        <w:t xml:space="preserve">[أي </w:t>
      </w:r>
      <w:r w:rsidRPr="00AF77DE">
        <w:rPr>
          <w:rFonts w:asciiTheme="majorBidi" w:hAnsiTheme="majorBidi" w:cs="Times New Roman" w:hint="cs"/>
          <w:sz w:val="24"/>
          <w:szCs w:val="24"/>
          <w:rtl/>
        </w:rPr>
        <w:t>اعتراض</w:t>
      </w:r>
      <w:r w:rsidR="00D37E70">
        <w:rPr>
          <w:rFonts w:asciiTheme="majorBidi" w:hAnsiTheme="majorBidi" w:cs="Times New Roman"/>
          <w:sz w:val="24"/>
          <w:szCs w:val="24"/>
          <w:rtl/>
        </w:rPr>
        <w:t xml:space="preserve"> على علامة تجارية</w:t>
      </w:r>
      <w:r w:rsidR="00D37E70">
        <w:rPr>
          <w:rFonts w:asciiTheme="majorBidi" w:hAnsiTheme="majorBidi" w:cs="Times New Roman"/>
          <w:sz w:val="24"/>
          <w:szCs w:val="24"/>
        </w:rPr>
        <w:t xml:space="preserve"> </w:t>
      </w:r>
      <w:r w:rsidRPr="00AF77DE">
        <w:rPr>
          <w:rFonts w:asciiTheme="majorBidi" w:hAnsiTheme="majorBidi" w:cs="Times New Roman"/>
          <w:sz w:val="24"/>
          <w:szCs w:val="24"/>
          <w:rtl/>
        </w:rPr>
        <w:t>ذكرت من قبل المشتكي.]</w:t>
      </w:r>
    </w:p>
    <w:p w:rsidR="00AF77DE" w:rsidRDefault="00AF77DE" w:rsidP="00AF77DE">
      <w:pPr>
        <w:pStyle w:val="ListParagraph"/>
        <w:bidi/>
        <w:ind w:left="1080"/>
        <w:rPr>
          <w:rFonts w:asciiTheme="majorBidi" w:hAnsiTheme="majorBidi" w:cs="Times New Roman"/>
          <w:sz w:val="24"/>
          <w:szCs w:val="24"/>
        </w:rPr>
      </w:pPr>
    </w:p>
    <w:p w:rsidR="00AF77DE" w:rsidRDefault="00AF77DE" w:rsidP="00D37E70">
      <w:pPr>
        <w:pStyle w:val="ListParagraph"/>
        <w:numPr>
          <w:ilvl w:val="0"/>
          <w:numId w:val="5"/>
        </w:numPr>
        <w:bidi/>
        <w:rPr>
          <w:rFonts w:asciiTheme="majorBidi" w:hAnsiTheme="majorBidi" w:cs="Times New Roman"/>
          <w:sz w:val="24"/>
          <w:szCs w:val="24"/>
        </w:rPr>
      </w:pPr>
      <w:r w:rsidRPr="00AF77DE">
        <w:rPr>
          <w:rFonts w:asciiTheme="majorBidi" w:hAnsiTheme="majorBidi" w:cs="Times New Roman"/>
          <w:sz w:val="24"/>
          <w:szCs w:val="24"/>
          <w:rtl/>
        </w:rPr>
        <w:t>[دحض حجج المشتكي الداعمة لكون اسم النطاق مطابق أو مشابه إلى حد يثير اللبس لعلامة تجارية يكون للمشتكي حقوق فيها.]</w:t>
      </w:r>
    </w:p>
    <w:p w:rsidR="00AF77DE" w:rsidRPr="00AF77DE" w:rsidRDefault="00AF77DE" w:rsidP="00AF77DE">
      <w:pPr>
        <w:pStyle w:val="ListParagraph"/>
        <w:rPr>
          <w:rFonts w:asciiTheme="majorBidi" w:hAnsiTheme="majorBidi" w:cs="Times New Roman"/>
          <w:sz w:val="24"/>
          <w:szCs w:val="24"/>
          <w:rtl/>
        </w:rPr>
      </w:pPr>
    </w:p>
    <w:p w:rsidR="00A02CC5" w:rsidRPr="00A02CC5" w:rsidRDefault="00AF77DE" w:rsidP="00A02CC5">
      <w:pPr>
        <w:numPr>
          <w:ilvl w:val="0"/>
          <w:numId w:val="4"/>
        </w:numPr>
        <w:bidi/>
        <w:contextualSpacing/>
        <w:rPr>
          <w:rFonts w:asciiTheme="majorBidi" w:hAnsiTheme="majorBidi" w:cs="Times New Roman"/>
          <w:b/>
          <w:bCs/>
          <w:sz w:val="24"/>
          <w:szCs w:val="24"/>
          <w:u w:val="single"/>
        </w:rPr>
      </w:pPr>
      <w:r w:rsidRPr="00AF77DE">
        <w:rPr>
          <w:rFonts w:asciiTheme="majorBidi" w:hAnsiTheme="majorBidi" w:cs="Times New Roman"/>
          <w:b/>
          <w:bCs/>
          <w:sz w:val="24"/>
          <w:szCs w:val="24"/>
          <w:u w:val="single"/>
          <w:rtl/>
        </w:rPr>
        <w:t>أن لا يكون للمسجل حقوق أو مصالح مشروعة متصلة باسم/أسماء النطاق</w:t>
      </w:r>
      <w:r w:rsidRPr="00AF77DE">
        <w:rPr>
          <w:rFonts w:asciiTheme="majorBidi" w:hAnsiTheme="majorBidi" w:cs="Times New Roman"/>
          <w:b/>
          <w:bCs/>
          <w:sz w:val="24"/>
          <w:szCs w:val="24"/>
          <w:u w:val="single"/>
        </w:rPr>
        <w:t>/</w:t>
      </w:r>
      <w:r w:rsidRPr="00AF77DE">
        <w:rPr>
          <w:rFonts w:asciiTheme="majorBidi" w:hAnsiTheme="majorBidi" w:cs="Times New Roman" w:hint="cs"/>
          <w:b/>
          <w:bCs/>
          <w:sz w:val="24"/>
          <w:szCs w:val="24"/>
          <w:u w:val="single"/>
          <w:rtl/>
        </w:rPr>
        <w:t>النطاقات؛</w:t>
      </w:r>
    </w:p>
    <w:p w:rsidR="00AF77DE" w:rsidRDefault="00AF77DE" w:rsidP="007C7ECE">
      <w:pPr>
        <w:bidi/>
        <w:ind w:left="720"/>
        <w:contextualSpacing/>
        <w:rPr>
          <w:rFonts w:asciiTheme="majorBidi" w:hAnsiTheme="majorBidi" w:cs="Times New Roman"/>
          <w:sz w:val="24"/>
          <w:szCs w:val="24"/>
        </w:rPr>
      </w:pPr>
      <w:r w:rsidRPr="00AF77DE">
        <w:rPr>
          <w:rFonts w:asciiTheme="majorBidi" w:hAnsiTheme="majorBidi" w:cs="Times New Roman"/>
          <w:sz w:val="24"/>
          <w:szCs w:val="24"/>
          <w:rtl/>
        </w:rPr>
        <w:t xml:space="preserve">(القواعد، المواد </w:t>
      </w:r>
      <w:r w:rsidR="007C7ECE">
        <w:rPr>
          <w:rFonts w:asciiTheme="majorBidi" w:hAnsiTheme="majorBidi" w:cs="Times New Roman"/>
          <w:sz w:val="24"/>
          <w:szCs w:val="24"/>
        </w:rPr>
        <w:t xml:space="preserve"> </w:t>
      </w:r>
      <w:r w:rsidR="007C7ECE" w:rsidRPr="007C7ECE">
        <w:rPr>
          <w:rFonts w:asciiTheme="majorBidi" w:hAnsiTheme="majorBidi" w:cs="Times New Roman"/>
          <w:sz w:val="24"/>
          <w:szCs w:val="24"/>
        </w:rPr>
        <w:t xml:space="preserve">7.B </w:t>
      </w:r>
      <w:r w:rsidR="007C7ECE" w:rsidRPr="007C7ECE">
        <w:rPr>
          <w:rFonts w:asciiTheme="majorBidi" w:hAnsiTheme="majorBidi" w:cs="Times New Roman"/>
          <w:i/>
          <w:iCs/>
          <w:sz w:val="24"/>
          <w:szCs w:val="24"/>
          <w:rtl/>
        </w:rPr>
        <w:t>،</w:t>
      </w:r>
      <w:r w:rsidR="007C7ECE" w:rsidRPr="007C7ECE">
        <w:rPr>
          <w:rFonts w:asciiTheme="majorBidi" w:hAnsiTheme="majorBidi" w:cs="Times New Roman"/>
          <w:sz w:val="24"/>
          <w:szCs w:val="24"/>
        </w:rPr>
        <w:t>11</w:t>
      </w:r>
      <w:r w:rsidR="007C7ECE">
        <w:rPr>
          <w:rFonts w:asciiTheme="majorBidi" w:hAnsiTheme="majorBidi" w:cs="Times New Roman"/>
          <w:sz w:val="24"/>
          <w:szCs w:val="24"/>
        </w:rPr>
        <w:t xml:space="preserve"> </w:t>
      </w:r>
      <w:r w:rsidRPr="00AF77DE">
        <w:rPr>
          <w:rFonts w:asciiTheme="majorBidi" w:hAnsiTheme="majorBidi" w:cs="Times New Roman"/>
          <w:sz w:val="24"/>
          <w:szCs w:val="24"/>
          <w:rtl/>
        </w:rPr>
        <w:t>)</w:t>
      </w:r>
    </w:p>
    <w:p w:rsidR="00AF77DE" w:rsidRDefault="00AF77DE" w:rsidP="00AF77DE">
      <w:pPr>
        <w:bidi/>
        <w:ind w:left="720"/>
        <w:contextualSpacing/>
        <w:rPr>
          <w:rFonts w:asciiTheme="majorBidi" w:hAnsiTheme="majorBidi" w:cs="Times New Roman"/>
          <w:sz w:val="24"/>
          <w:szCs w:val="24"/>
        </w:rPr>
      </w:pPr>
    </w:p>
    <w:p w:rsidR="00AF77DE" w:rsidRDefault="00AF77DE" w:rsidP="00AF77DE">
      <w:pPr>
        <w:bidi/>
        <w:ind w:left="720"/>
        <w:contextualSpacing/>
        <w:rPr>
          <w:rFonts w:asciiTheme="majorBidi" w:hAnsiTheme="majorBidi" w:cs="Times New Roman"/>
          <w:i/>
          <w:iCs/>
          <w:sz w:val="24"/>
          <w:szCs w:val="24"/>
        </w:rPr>
      </w:pPr>
      <w:r w:rsidRPr="00AF77DE">
        <w:rPr>
          <w:rFonts w:asciiTheme="majorBidi" w:hAnsiTheme="majorBidi" w:cs="Times New Roman"/>
          <w:i/>
          <w:iCs/>
          <w:sz w:val="24"/>
          <w:szCs w:val="24"/>
          <w:rtl/>
        </w:rPr>
        <w:t xml:space="preserve">[في هذا السياق، يمكن ايلاء </w:t>
      </w:r>
      <w:r w:rsidRPr="00AF77DE">
        <w:rPr>
          <w:rFonts w:asciiTheme="majorBidi" w:hAnsiTheme="majorBidi" w:cs="Times New Roman" w:hint="cs"/>
          <w:i/>
          <w:iCs/>
          <w:sz w:val="24"/>
          <w:szCs w:val="24"/>
          <w:rtl/>
        </w:rPr>
        <w:t>الاعتبار</w:t>
      </w:r>
      <w:r w:rsidRPr="00AF77DE">
        <w:rPr>
          <w:rFonts w:asciiTheme="majorBidi" w:hAnsiTheme="majorBidi" w:cs="Times New Roman"/>
          <w:i/>
          <w:iCs/>
          <w:sz w:val="24"/>
          <w:szCs w:val="24"/>
          <w:rtl/>
        </w:rPr>
        <w:t xml:space="preserve"> للأمور التالية على سبيل المثال:] </w:t>
      </w:r>
    </w:p>
    <w:p w:rsidR="005D350E" w:rsidRDefault="005D350E" w:rsidP="005D350E">
      <w:pPr>
        <w:bidi/>
        <w:ind w:left="720"/>
        <w:contextualSpacing/>
        <w:rPr>
          <w:rFonts w:asciiTheme="majorBidi" w:hAnsiTheme="majorBidi" w:cs="Times New Roman"/>
          <w:i/>
          <w:iCs/>
          <w:sz w:val="24"/>
          <w:szCs w:val="24"/>
        </w:rPr>
      </w:pPr>
    </w:p>
    <w:p w:rsidR="007F0E2E" w:rsidRPr="007F0E2E" w:rsidRDefault="007F0E2E" w:rsidP="007F0E2E">
      <w:pPr>
        <w:bidi/>
        <w:ind w:left="720"/>
        <w:contextualSpacing/>
        <w:rPr>
          <w:rFonts w:asciiTheme="majorBidi" w:hAnsiTheme="majorBidi" w:cs="Times New Roman"/>
          <w:i/>
          <w:iCs/>
          <w:sz w:val="24"/>
          <w:szCs w:val="24"/>
        </w:rPr>
      </w:pPr>
      <w:r w:rsidRPr="007F0E2E">
        <w:rPr>
          <w:rFonts w:asciiTheme="majorBidi" w:hAnsiTheme="majorBidi" w:cs="Times New Roman"/>
          <w:i/>
          <w:iCs/>
          <w:sz w:val="24"/>
          <w:szCs w:val="24"/>
          <w:rtl/>
        </w:rPr>
        <w:t xml:space="preserve">[دحض حجج المشتكي الداعمة لكون </w:t>
      </w:r>
      <w:r w:rsidR="00D37E70">
        <w:rPr>
          <w:rFonts w:asciiTheme="majorBidi" w:hAnsiTheme="majorBidi" w:cs="Times New Roman"/>
          <w:i/>
          <w:iCs/>
          <w:sz w:val="24"/>
          <w:szCs w:val="24"/>
          <w:rtl/>
        </w:rPr>
        <w:t xml:space="preserve">المشكو في حقه </w:t>
      </w:r>
      <w:r w:rsidRPr="007F0E2E">
        <w:rPr>
          <w:rFonts w:asciiTheme="majorBidi" w:hAnsiTheme="majorBidi" w:cs="Times New Roman"/>
          <w:i/>
          <w:iCs/>
          <w:sz w:val="24"/>
          <w:szCs w:val="24"/>
          <w:rtl/>
        </w:rPr>
        <w:t xml:space="preserve">لا يملك حقوق أو مصالح مشروعة متصلة </w:t>
      </w:r>
      <w:r w:rsidRPr="007F0E2E">
        <w:rPr>
          <w:rFonts w:asciiTheme="majorBidi" w:hAnsiTheme="majorBidi" w:cs="Times New Roman" w:hint="cs"/>
          <w:i/>
          <w:iCs/>
          <w:sz w:val="24"/>
          <w:szCs w:val="24"/>
          <w:rtl/>
        </w:rPr>
        <w:t>باسم</w:t>
      </w:r>
      <w:r w:rsidRPr="007F0E2E">
        <w:rPr>
          <w:rFonts w:asciiTheme="majorBidi" w:hAnsiTheme="majorBidi" w:cs="Times New Roman"/>
          <w:i/>
          <w:iCs/>
          <w:sz w:val="24"/>
          <w:szCs w:val="24"/>
          <w:rtl/>
        </w:rPr>
        <w:t xml:space="preserve">/أسماء النطاق/النطاقات. يجب على </w:t>
      </w:r>
      <w:r w:rsidR="00D37E70">
        <w:rPr>
          <w:rFonts w:asciiTheme="majorBidi" w:hAnsiTheme="majorBidi" w:cs="Times New Roman"/>
          <w:i/>
          <w:iCs/>
          <w:sz w:val="24"/>
          <w:szCs w:val="24"/>
          <w:rtl/>
        </w:rPr>
        <w:t xml:space="preserve">المشكو في حقه </w:t>
      </w:r>
      <w:r w:rsidRPr="007F0E2E">
        <w:rPr>
          <w:rFonts w:asciiTheme="majorBidi" w:hAnsiTheme="majorBidi" w:cs="Times New Roman"/>
          <w:i/>
          <w:iCs/>
          <w:sz w:val="24"/>
          <w:szCs w:val="24"/>
          <w:rtl/>
        </w:rPr>
        <w:t xml:space="preserve">تقديم أدلة داعمة لأي ادعاءات ترتبط بامتلاكه حقوق أو مصالح مشروعة </w:t>
      </w:r>
      <w:r w:rsidRPr="007F0E2E">
        <w:rPr>
          <w:rFonts w:asciiTheme="majorBidi" w:hAnsiTheme="majorBidi" w:cs="Times New Roman" w:hint="cs"/>
          <w:i/>
          <w:iCs/>
          <w:sz w:val="24"/>
          <w:szCs w:val="24"/>
          <w:rtl/>
        </w:rPr>
        <w:t>باسم</w:t>
      </w:r>
      <w:r w:rsidRPr="007F0E2E">
        <w:rPr>
          <w:rFonts w:asciiTheme="majorBidi" w:hAnsiTheme="majorBidi" w:cs="Times New Roman"/>
          <w:i/>
          <w:iCs/>
          <w:sz w:val="24"/>
          <w:szCs w:val="24"/>
          <w:rtl/>
        </w:rPr>
        <w:t>/أسماء النطاق/النطاقات.]</w:t>
      </w:r>
    </w:p>
    <w:p w:rsidR="007F0E2E" w:rsidRPr="007F0E2E" w:rsidRDefault="007F0E2E" w:rsidP="007F0E2E">
      <w:pPr>
        <w:bidi/>
        <w:ind w:left="720"/>
        <w:contextualSpacing/>
        <w:rPr>
          <w:rFonts w:asciiTheme="majorBidi" w:hAnsiTheme="majorBidi" w:cs="Times New Roman"/>
          <w:i/>
          <w:iCs/>
          <w:sz w:val="24"/>
          <w:szCs w:val="24"/>
          <w:rtl/>
        </w:rPr>
      </w:pPr>
    </w:p>
    <w:p w:rsidR="007F0E2E" w:rsidRDefault="007F0E2E" w:rsidP="007C7ECE">
      <w:pPr>
        <w:bidi/>
        <w:ind w:left="720"/>
        <w:contextualSpacing/>
        <w:rPr>
          <w:rFonts w:asciiTheme="majorBidi" w:hAnsiTheme="majorBidi" w:cs="Times New Roman"/>
          <w:i/>
          <w:iCs/>
          <w:sz w:val="24"/>
          <w:szCs w:val="24"/>
        </w:rPr>
      </w:pPr>
      <w:r w:rsidRPr="007F0E2E">
        <w:rPr>
          <w:rFonts w:asciiTheme="majorBidi" w:hAnsiTheme="majorBidi" w:cs="Times New Roman"/>
          <w:i/>
          <w:iCs/>
          <w:sz w:val="24"/>
          <w:szCs w:val="24"/>
          <w:rtl/>
        </w:rPr>
        <w:t xml:space="preserve">[المادة </w:t>
      </w:r>
      <w:r w:rsidR="007C7ECE">
        <w:rPr>
          <w:rFonts w:asciiTheme="majorBidi" w:hAnsiTheme="majorBidi" w:cs="Times New Roman"/>
          <w:i/>
          <w:iCs/>
          <w:sz w:val="24"/>
          <w:szCs w:val="24"/>
          <w:rtl/>
        </w:rPr>
        <w:t>11</w:t>
      </w:r>
      <w:r w:rsidRPr="007F0E2E">
        <w:rPr>
          <w:rFonts w:asciiTheme="majorBidi" w:hAnsiTheme="majorBidi" w:cs="Times New Roman"/>
          <w:i/>
          <w:iCs/>
          <w:sz w:val="24"/>
          <w:szCs w:val="24"/>
          <w:rtl/>
        </w:rPr>
        <w:t xml:space="preserve"> من القواعد تعرض أمثلة عن ظروف تدل أن </w:t>
      </w:r>
      <w:r w:rsidR="00D37E70">
        <w:rPr>
          <w:rFonts w:asciiTheme="majorBidi" w:hAnsiTheme="majorBidi" w:cs="Times New Roman"/>
          <w:i/>
          <w:iCs/>
          <w:sz w:val="24"/>
          <w:szCs w:val="24"/>
          <w:rtl/>
        </w:rPr>
        <w:t xml:space="preserve">المشكو في حقه </w:t>
      </w:r>
      <w:r w:rsidRPr="007F0E2E">
        <w:rPr>
          <w:rFonts w:asciiTheme="majorBidi" w:hAnsiTheme="majorBidi" w:cs="Times New Roman"/>
          <w:i/>
          <w:iCs/>
          <w:sz w:val="24"/>
          <w:szCs w:val="24"/>
          <w:rtl/>
        </w:rPr>
        <w:t xml:space="preserve">يملك حقوق أو مصالح مشروعة متصلة </w:t>
      </w:r>
      <w:r w:rsidRPr="007F0E2E">
        <w:rPr>
          <w:rFonts w:asciiTheme="majorBidi" w:hAnsiTheme="majorBidi" w:cs="Times New Roman" w:hint="cs"/>
          <w:i/>
          <w:iCs/>
          <w:sz w:val="24"/>
          <w:szCs w:val="24"/>
          <w:rtl/>
        </w:rPr>
        <w:t>باسم</w:t>
      </w:r>
      <w:r w:rsidRPr="007F0E2E">
        <w:rPr>
          <w:rFonts w:asciiTheme="majorBidi" w:hAnsiTheme="majorBidi" w:cs="Times New Roman"/>
          <w:i/>
          <w:iCs/>
          <w:sz w:val="24"/>
          <w:szCs w:val="24"/>
          <w:rtl/>
        </w:rPr>
        <w:t xml:space="preserve">/أسماء النطاق/النطاقات. فيما يتعلق بالمادة </w:t>
      </w:r>
      <w:r w:rsidR="007C7ECE" w:rsidRPr="007C7ECE">
        <w:rPr>
          <w:rFonts w:asciiTheme="majorBidi" w:hAnsiTheme="majorBidi" w:cs="Times New Roman"/>
          <w:i/>
          <w:iCs/>
          <w:sz w:val="24"/>
          <w:szCs w:val="24"/>
          <w:rtl/>
        </w:rPr>
        <w:t>11</w:t>
      </w:r>
      <w:r w:rsidRPr="007F0E2E">
        <w:rPr>
          <w:rFonts w:asciiTheme="majorBidi" w:hAnsiTheme="majorBidi" w:cs="Times New Roman"/>
          <w:i/>
          <w:iCs/>
          <w:sz w:val="24"/>
          <w:szCs w:val="24"/>
          <w:rtl/>
        </w:rPr>
        <w:t xml:space="preserve">, وضمن حدود الحجج المقدمة من المشتكي، يجب على </w:t>
      </w:r>
      <w:r w:rsidR="00D37E70">
        <w:rPr>
          <w:rFonts w:asciiTheme="majorBidi" w:hAnsiTheme="majorBidi" w:cs="Times New Roman"/>
          <w:i/>
          <w:iCs/>
          <w:sz w:val="24"/>
          <w:szCs w:val="24"/>
          <w:rtl/>
        </w:rPr>
        <w:t xml:space="preserve">المشكو في حقه </w:t>
      </w:r>
      <w:r w:rsidRPr="007F0E2E">
        <w:rPr>
          <w:rFonts w:asciiTheme="majorBidi" w:hAnsiTheme="majorBidi" w:cs="Times New Roman"/>
          <w:i/>
          <w:iCs/>
          <w:sz w:val="24"/>
          <w:szCs w:val="24"/>
          <w:rtl/>
        </w:rPr>
        <w:t>مناقشة وإظهار ما يلي:</w:t>
      </w:r>
    </w:p>
    <w:p w:rsidR="00A02CC5" w:rsidRDefault="00A02CC5" w:rsidP="00A02CC5">
      <w:pPr>
        <w:bidi/>
        <w:ind w:left="720"/>
        <w:contextualSpacing/>
        <w:rPr>
          <w:rFonts w:asciiTheme="majorBidi" w:hAnsiTheme="majorBidi" w:cs="Times New Roman"/>
          <w:i/>
          <w:iCs/>
          <w:sz w:val="24"/>
          <w:szCs w:val="24"/>
        </w:rPr>
      </w:pPr>
    </w:p>
    <w:p w:rsidR="00A02CC5" w:rsidRPr="00A02CC5" w:rsidRDefault="00A02CC5" w:rsidP="00A02CC5">
      <w:pPr>
        <w:pStyle w:val="ListParagraph"/>
        <w:numPr>
          <w:ilvl w:val="0"/>
          <w:numId w:val="6"/>
        </w:numPr>
        <w:bidi/>
        <w:rPr>
          <w:rFonts w:asciiTheme="majorBidi" w:hAnsiTheme="majorBidi" w:cs="Times New Roman"/>
          <w:sz w:val="24"/>
          <w:szCs w:val="24"/>
        </w:rPr>
      </w:pPr>
      <w:r w:rsidRPr="00A02CC5">
        <w:rPr>
          <w:rtl/>
        </w:rPr>
        <w:lastRenderedPageBreak/>
        <w:t xml:space="preserve"> </w:t>
      </w:r>
      <w:r w:rsidRPr="00A02CC5">
        <w:rPr>
          <w:rFonts w:asciiTheme="majorBidi" w:hAnsiTheme="majorBidi" w:cs="Times New Roman"/>
          <w:sz w:val="24"/>
          <w:szCs w:val="24"/>
          <w:rtl/>
        </w:rPr>
        <w:t xml:space="preserve">وجود دليل قيام </w:t>
      </w:r>
      <w:r w:rsidR="00D37E70">
        <w:rPr>
          <w:rFonts w:asciiTheme="majorBidi" w:hAnsiTheme="majorBidi" w:cs="Times New Roman"/>
          <w:sz w:val="24"/>
          <w:szCs w:val="24"/>
          <w:rtl/>
        </w:rPr>
        <w:t xml:space="preserve">المشكو في حقه </w:t>
      </w:r>
      <w:r w:rsidRPr="00A02CC5">
        <w:rPr>
          <w:rFonts w:asciiTheme="majorBidi" w:hAnsiTheme="majorBidi" w:cs="Times New Roman"/>
          <w:sz w:val="24"/>
          <w:szCs w:val="24"/>
          <w:rtl/>
        </w:rPr>
        <w:t xml:space="preserve">أو إثبات استعداده للقيام باستخدام اسم النطاق أو اسم متصل به فيما يتعلق بعرض سلع أو خدمات بنية حسنة </w:t>
      </w:r>
      <w:r w:rsidR="00AF46BD" w:rsidRPr="00A02CC5">
        <w:rPr>
          <w:rFonts w:asciiTheme="majorBidi" w:hAnsiTheme="majorBidi" w:cs="Times New Roman" w:hint="cs"/>
          <w:sz w:val="24"/>
          <w:szCs w:val="24"/>
          <w:rtl/>
        </w:rPr>
        <w:t>وذلك قبل</w:t>
      </w:r>
      <w:r w:rsidRPr="00A02CC5">
        <w:rPr>
          <w:rFonts w:asciiTheme="majorBidi" w:hAnsiTheme="majorBidi" w:cs="Times New Roman"/>
          <w:sz w:val="24"/>
          <w:szCs w:val="24"/>
          <w:rtl/>
        </w:rPr>
        <w:t xml:space="preserve"> استلام </w:t>
      </w:r>
      <w:r w:rsidR="00D37E70">
        <w:rPr>
          <w:rFonts w:asciiTheme="majorBidi" w:hAnsiTheme="majorBidi" w:cs="Times New Roman"/>
          <w:sz w:val="24"/>
          <w:szCs w:val="24"/>
          <w:rtl/>
        </w:rPr>
        <w:t xml:space="preserve">المشكو في حقه </w:t>
      </w:r>
      <w:r w:rsidRPr="00A02CC5">
        <w:rPr>
          <w:rFonts w:asciiTheme="majorBidi" w:hAnsiTheme="majorBidi" w:cs="Times New Roman"/>
          <w:sz w:val="24"/>
          <w:szCs w:val="24"/>
          <w:rtl/>
        </w:rPr>
        <w:t>لأي اخطار بالشكوى.</w:t>
      </w:r>
    </w:p>
    <w:p w:rsidR="00A02CC5" w:rsidRDefault="00A02CC5" w:rsidP="00A02CC5">
      <w:pPr>
        <w:bidi/>
        <w:ind w:left="720"/>
        <w:contextualSpacing/>
        <w:rPr>
          <w:rFonts w:asciiTheme="majorBidi" w:hAnsiTheme="majorBidi" w:cs="Times New Roman"/>
          <w:sz w:val="24"/>
          <w:szCs w:val="24"/>
        </w:rPr>
      </w:pPr>
    </w:p>
    <w:p w:rsidR="00A02CC5" w:rsidRDefault="00D37E70" w:rsidP="00A02CC5">
      <w:pPr>
        <w:pStyle w:val="ListParagraph"/>
        <w:numPr>
          <w:ilvl w:val="0"/>
          <w:numId w:val="6"/>
        </w:numPr>
        <w:bidi/>
        <w:rPr>
          <w:rFonts w:asciiTheme="majorBidi" w:hAnsiTheme="majorBidi" w:cs="Times New Roman"/>
          <w:sz w:val="24"/>
          <w:szCs w:val="24"/>
        </w:rPr>
      </w:pPr>
      <w:r>
        <w:rPr>
          <w:rFonts w:asciiTheme="majorBidi" w:hAnsiTheme="majorBidi" w:cs="Times New Roman"/>
          <w:sz w:val="24"/>
          <w:szCs w:val="24"/>
          <w:rtl/>
        </w:rPr>
        <w:t xml:space="preserve">المشكو في حقه </w:t>
      </w:r>
      <w:r w:rsidR="00A02CC5" w:rsidRPr="00A02CC5">
        <w:rPr>
          <w:rFonts w:asciiTheme="majorBidi" w:hAnsiTheme="majorBidi" w:cs="Times New Roman"/>
          <w:sz w:val="24"/>
          <w:szCs w:val="24"/>
          <w:rtl/>
        </w:rPr>
        <w:t>(فرد أو مؤسسة أو منظمة) معروف بشكل عام باسم النطاق حتى لو لم يكن للمسجل حقوق علامة تجارية أو علامة خدمة.</w:t>
      </w:r>
    </w:p>
    <w:p w:rsidR="00A02CC5" w:rsidRPr="00A02CC5" w:rsidRDefault="00A02CC5" w:rsidP="00A02CC5">
      <w:pPr>
        <w:pStyle w:val="ListParagraph"/>
        <w:rPr>
          <w:rFonts w:asciiTheme="majorBidi" w:hAnsiTheme="majorBidi" w:cs="Times New Roman"/>
          <w:sz w:val="24"/>
          <w:szCs w:val="24"/>
          <w:rtl/>
        </w:rPr>
      </w:pPr>
    </w:p>
    <w:p w:rsidR="00A02CC5" w:rsidRDefault="00D37E70" w:rsidP="00A02CC5">
      <w:pPr>
        <w:pStyle w:val="ListParagraph"/>
        <w:numPr>
          <w:ilvl w:val="0"/>
          <w:numId w:val="6"/>
        </w:numPr>
        <w:bidi/>
        <w:rPr>
          <w:rFonts w:asciiTheme="majorBidi" w:hAnsiTheme="majorBidi" w:cs="Times New Roman"/>
          <w:sz w:val="24"/>
          <w:szCs w:val="24"/>
        </w:rPr>
      </w:pPr>
      <w:r>
        <w:rPr>
          <w:rFonts w:asciiTheme="majorBidi" w:hAnsiTheme="majorBidi" w:cs="Times New Roman"/>
          <w:sz w:val="24"/>
          <w:szCs w:val="24"/>
          <w:rtl/>
        </w:rPr>
        <w:t xml:space="preserve">المشكو في حقه </w:t>
      </w:r>
      <w:r w:rsidR="00A02CC5" w:rsidRPr="00A02CC5">
        <w:rPr>
          <w:rFonts w:asciiTheme="majorBidi" w:hAnsiTheme="majorBidi" w:cs="Times New Roman"/>
          <w:sz w:val="24"/>
          <w:szCs w:val="24"/>
          <w:rtl/>
        </w:rPr>
        <w:t>يستخدم اسم النطاق لأغراض مشروعة غير تجارية أو استخدام عادل دون نية لتحقيق كسب تجاري من خلال تضليل العملاء أو الإساءة للعلامة التجارية أو علامة الخدمة موضوع الشكوى.</w:t>
      </w:r>
    </w:p>
    <w:p w:rsidR="00A02CC5" w:rsidRDefault="00A02CC5" w:rsidP="00A02CC5">
      <w:pPr>
        <w:pStyle w:val="ListParagraph"/>
        <w:rPr>
          <w:rFonts w:asciiTheme="majorBidi" w:hAnsiTheme="majorBidi" w:cs="Times New Roman"/>
          <w:sz w:val="24"/>
          <w:szCs w:val="24"/>
        </w:rPr>
      </w:pPr>
    </w:p>
    <w:p w:rsidR="007C7ECE" w:rsidRPr="00A02CC5" w:rsidRDefault="007C7ECE" w:rsidP="00A02CC5">
      <w:pPr>
        <w:pStyle w:val="ListParagraph"/>
        <w:rPr>
          <w:rFonts w:asciiTheme="majorBidi" w:hAnsiTheme="majorBidi" w:cs="Times New Roman"/>
          <w:sz w:val="24"/>
          <w:szCs w:val="24"/>
          <w:rtl/>
        </w:rPr>
      </w:pPr>
    </w:p>
    <w:p w:rsidR="00A02CC5" w:rsidRDefault="00A02CC5" w:rsidP="007C7ECE">
      <w:pPr>
        <w:pStyle w:val="ListParagraph"/>
        <w:numPr>
          <w:ilvl w:val="0"/>
          <w:numId w:val="4"/>
        </w:numPr>
        <w:bidi/>
        <w:spacing w:after="48" w:line="240" w:lineRule="auto"/>
        <w:rPr>
          <w:rFonts w:asciiTheme="majorBidi" w:hAnsiTheme="majorBidi" w:cs="Times New Roman"/>
          <w:b/>
          <w:bCs/>
          <w:sz w:val="24"/>
          <w:szCs w:val="24"/>
          <w:u w:val="single"/>
        </w:rPr>
      </w:pPr>
      <w:r w:rsidRPr="0096187B">
        <w:rPr>
          <w:rFonts w:asciiTheme="majorBidi" w:hAnsiTheme="majorBidi" w:cs="Times New Roman"/>
          <w:b/>
          <w:bCs/>
          <w:sz w:val="24"/>
          <w:szCs w:val="24"/>
          <w:u w:val="single"/>
          <w:rtl/>
        </w:rPr>
        <w:t>أن يكون اسم النطاق قد تم تسجيله </w:t>
      </w:r>
      <w:r w:rsidR="007C7ECE" w:rsidRPr="007C7ECE">
        <w:rPr>
          <w:rFonts w:asciiTheme="majorBidi" w:hAnsiTheme="majorBidi" w:cs="Times New Roman"/>
          <w:b/>
          <w:bCs/>
          <w:i/>
          <w:iCs/>
          <w:sz w:val="24"/>
          <w:szCs w:val="24"/>
          <w:u w:val="single"/>
          <w:rtl/>
        </w:rPr>
        <w:t>،</w:t>
      </w:r>
      <w:r w:rsidR="007C7ECE">
        <w:rPr>
          <w:rFonts w:asciiTheme="majorBidi" w:hAnsiTheme="majorBidi" w:cs="Times New Roman"/>
          <w:b/>
          <w:bCs/>
          <w:i/>
          <w:iCs/>
          <w:sz w:val="24"/>
          <w:szCs w:val="24"/>
          <w:u w:val="single"/>
        </w:rPr>
        <w:t xml:space="preserve"> </w:t>
      </w:r>
      <w:r w:rsidRPr="0096187B">
        <w:rPr>
          <w:rFonts w:asciiTheme="majorBidi" w:hAnsiTheme="majorBidi" w:cs="Times New Roman"/>
          <w:b/>
          <w:bCs/>
          <w:sz w:val="24"/>
          <w:szCs w:val="24"/>
          <w:u w:val="single"/>
          <w:rtl/>
        </w:rPr>
        <w:t>يتم استخدامه بنية سيئة.</w:t>
      </w:r>
    </w:p>
    <w:p w:rsidR="00322E22" w:rsidRDefault="00322E22" w:rsidP="007C7ECE">
      <w:pPr>
        <w:pStyle w:val="ListParagraph"/>
        <w:bidi/>
        <w:spacing w:after="48" w:line="240" w:lineRule="auto"/>
        <w:rPr>
          <w:rFonts w:asciiTheme="majorBidi" w:hAnsiTheme="majorBidi" w:cs="Times New Roman"/>
          <w:sz w:val="24"/>
          <w:szCs w:val="24"/>
        </w:rPr>
      </w:pPr>
      <w:r w:rsidRPr="00322E22">
        <w:rPr>
          <w:rFonts w:asciiTheme="majorBidi" w:hAnsiTheme="majorBidi" w:cs="Times New Roman"/>
          <w:sz w:val="24"/>
          <w:szCs w:val="24"/>
          <w:rtl/>
        </w:rPr>
        <w:t xml:space="preserve">(القواعد، </w:t>
      </w:r>
      <w:r w:rsidR="007C7ECE" w:rsidRPr="007C7ECE">
        <w:rPr>
          <w:rFonts w:asciiTheme="majorBidi" w:hAnsiTheme="majorBidi" w:cs="Times New Roman"/>
          <w:sz w:val="24"/>
          <w:szCs w:val="24"/>
          <w:rtl/>
        </w:rPr>
        <w:t xml:space="preserve">المادة </w:t>
      </w:r>
      <w:r w:rsidR="007C7ECE" w:rsidRPr="007C7ECE">
        <w:rPr>
          <w:rFonts w:asciiTheme="majorBidi" w:hAnsiTheme="majorBidi" w:cs="Times New Roman"/>
          <w:sz w:val="24"/>
          <w:szCs w:val="24"/>
        </w:rPr>
        <w:t>7.C</w:t>
      </w:r>
      <w:r w:rsidRPr="00322E22">
        <w:rPr>
          <w:rFonts w:asciiTheme="majorBidi" w:hAnsiTheme="majorBidi" w:cs="Times New Roman"/>
          <w:sz w:val="24"/>
          <w:szCs w:val="24"/>
          <w:rtl/>
        </w:rPr>
        <w:t>)</w:t>
      </w:r>
    </w:p>
    <w:p w:rsidR="00322E22" w:rsidRDefault="00322E22" w:rsidP="00322E22">
      <w:pPr>
        <w:pStyle w:val="ListParagraph"/>
        <w:bidi/>
        <w:spacing w:after="48" w:line="240" w:lineRule="auto"/>
        <w:rPr>
          <w:rFonts w:asciiTheme="majorBidi" w:hAnsiTheme="majorBidi" w:cs="Times New Roman"/>
          <w:sz w:val="24"/>
          <w:szCs w:val="24"/>
        </w:rPr>
      </w:pPr>
    </w:p>
    <w:p w:rsidR="00322E22" w:rsidRDefault="00322E22" w:rsidP="00322E22">
      <w:pPr>
        <w:pStyle w:val="ListParagraph"/>
        <w:bidi/>
        <w:spacing w:after="48" w:line="240" w:lineRule="auto"/>
        <w:rPr>
          <w:rFonts w:asciiTheme="majorBidi" w:hAnsiTheme="majorBidi" w:cs="Times New Roman"/>
          <w:i/>
          <w:iCs/>
          <w:sz w:val="24"/>
          <w:szCs w:val="24"/>
        </w:rPr>
      </w:pPr>
      <w:r w:rsidRPr="00322E22">
        <w:rPr>
          <w:rFonts w:asciiTheme="majorBidi" w:hAnsiTheme="majorBidi" w:cs="Times New Roman"/>
          <w:i/>
          <w:iCs/>
          <w:sz w:val="24"/>
          <w:szCs w:val="24"/>
          <w:rtl/>
        </w:rPr>
        <w:t>[في هذا السياق، يمكن ايلاء الاعتبار للأمور التالية على سبيل المثال:]</w:t>
      </w:r>
    </w:p>
    <w:p w:rsidR="00322E22" w:rsidRDefault="00322E22" w:rsidP="00322E22">
      <w:pPr>
        <w:pStyle w:val="ListParagraph"/>
        <w:bidi/>
        <w:spacing w:after="48" w:line="240" w:lineRule="auto"/>
        <w:rPr>
          <w:rFonts w:asciiTheme="majorBidi" w:hAnsiTheme="majorBidi" w:cs="Times New Roman"/>
          <w:i/>
          <w:iCs/>
          <w:sz w:val="24"/>
          <w:szCs w:val="24"/>
        </w:rPr>
      </w:pPr>
    </w:p>
    <w:p w:rsidR="00322E22" w:rsidRDefault="00322E22" w:rsidP="00322E22">
      <w:pPr>
        <w:pStyle w:val="ListParagraph"/>
        <w:numPr>
          <w:ilvl w:val="0"/>
          <w:numId w:val="8"/>
        </w:numPr>
        <w:bidi/>
        <w:spacing w:after="48" w:line="240" w:lineRule="auto"/>
        <w:rPr>
          <w:rFonts w:asciiTheme="majorBidi" w:hAnsiTheme="majorBidi" w:cs="Times New Roman"/>
          <w:i/>
          <w:iCs/>
          <w:sz w:val="24"/>
          <w:szCs w:val="24"/>
        </w:rPr>
      </w:pPr>
      <w:r w:rsidRPr="00322E22">
        <w:rPr>
          <w:rFonts w:asciiTheme="majorBidi" w:hAnsiTheme="majorBidi" w:cs="Times New Roman"/>
          <w:i/>
          <w:iCs/>
          <w:sz w:val="24"/>
          <w:szCs w:val="24"/>
          <w:rtl/>
        </w:rPr>
        <w:t xml:space="preserve">[دحض حجج المشتكي الداعمة لكون </w:t>
      </w:r>
      <w:r w:rsidRPr="00322E22">
        <w:rPr>
          <w:rFonts w:asciiTheme="majorBidi" w:hAnsiTheme="majorBidi" w:cs="Times New Roman" w:hint="cs"/>
          <w:i/>
          <w:iCs/>
          <w:sz w:val="24"/>
          <w:szCs w:val="24"/>
          <w:rtl/>
        </w:rPr>
        <w:t>اسم</w:t>
      </w:r>
      <w:r w:rsidRPr="00322E22">
        <w:rPr>
          <w:rFonts w:asciiTheme="majorBidi" w:hAnsiTheme="majorBidi" w:cs="Times New Roman"/>
          <w:i/>
          <w:iCs/>
          <w:sz w:val="24"/>
          <w:szCs w:val="24"/>
          <w:rtl/>
        </w:rPr>
        <w:t xml:space="preserve"> النطاق تم تسجيله أويتم </w:t>
      </w:r>
      <w:r w:rsidRPr="00322E22">
        <w:rPr>
          <w:rFonts w:asciiTheme="majorBidi" w:hAnsiTheme="majorBidi" w:cs="Times New Roman" w:hint="cs"/>
          <w:i/>
          <w:iCs/>
          <w:sz w:val="24"/>
          <w:szCs w:val="24"/>
          <w:rtl/>
        </w:rPr>
        <w:t>استخدامه</w:t>
      </w:r>
      <w:r w:rsidRPr="00322E22">
        <w:rPr>
          <w:rFonts w:asciiTheme="majorBidi" w:hAnsiTheme="majorBidi" w:cs="Times New Roman"/>
          <w:i/>
          <w:iCs/>
          <w:sz w:val="24"/>
          <w:szCs w:val="24"/>
          <w:rtl/>
        </w:rPr>
        <w:t xml:space="preserve"> بنية سيئة.]</w:t>
      </w:r>
    </w:p>
    <w:p w:rsidR="00322E22" w:rsidRDefault="00322E22" w:rsidP="00322E22">
      <w:pPr>
        <w:pStyle w:val="ListParagraph"/>
        <w:bidi/>
        <w:spacing w:after="48" w:line="240" w:lineRule="auto"/>
        <w:rPr>
          <w:rFonts w:asciiTheme="majorBidi" w:hAnsiTheme="majorBidi" w:cs="Times New Roman"/>
          <w:i/>
          <w:iCs/>
          <w:sz w:val="24"/>
          <w:szCs w:val="24"/>
        </w:rPr>
      </w:pPr>
    </w:p>
    <w:p w:rsidR="00322E22" w:rsidRPr="00322E22" w:rsidRDefault="00322E22" w:rsidP="007C7ECE">
      <w:pPr>
        <w:pStyle w:val="ListParagraph"/>
        <w:numPr>
          <w:ilvl w:val="0"/>
          <w:numId w:val="7"/>
        </w:numPr>
        <w:bidi/>
        <w:spacing w:after="48" w:line="240" w:lineRule="auto"/>
        <w:rPr>
          <w:rFonts w:ascii="Times New Roman" w:eastAsia="Times New Roman" w:hAnsi="Times New Roman" w:cs="Times New Roman"/>
          <w:sz w:val="24"/>
          <w:szCs w:val="24"/>
        </w:rPr>
      </w:pPr>
      <w:r w:rsidRPr="00322E22">
        <w:rPr>
          <w:rFonts w:ascii="Times New Roman" w:eastAsia="Times New Roman" w:hAnsi="Times New Roman" w:cs="Times New Roman"/>
          <w:i/>
          <w:iCs/>
          <w:sz w:val="24"/>
          <w:szCs w:val="24"/>
          <w:rtl/>
        </w:rPr>
        <w:t xml:space="preserve">[المادة </w:t>
      </w:r>
      <w:r w:rsidR="007C7ECE" w:rsidRPr="007C7ECE">
        <w:rPr>
          <w:rFonts w:ascii="Times New Roman" w:eastAsia="Times New Roman" w:hAnsi="Times New Roman" w:cs="Times New Roman"/>
          <w:i/>
          <w:iCs/>
          <w:sz w:val="24"/>
          <w:szCs w:val="24"/>
        </w:rPr>
        <w:t>7.C</w:t>
      </w:r>
      <w:r w:rsidRPr="00322E22">
        <w:rPr>
          <w:rFonts w:ascii="Times New Roman" w:eastAsia="Times New Roman" w:hAnsi="Times New Roman" w:cs="Times New Roman"/>
          <w:i/>
          <w:iCs/>
          <w:sz w:val="24"/>
          <w:szCs w:val="24"/>
          <w:rtl/>
        </w:rPr>
        <w:t xml:space="preserve"> من القواعد تعرض أمثلة عن ظروف يمكن لللجنة الإدارية اعتبار أنها تشكل نية سيئة.  فيما يتعلق بالمادة </w:t>
      </w:r>
      <w:r w:rsidR="007C7ECE" w:rsidRPr="007C7ECE">
        <w:rPr>
          <w:rFonts w:ascii="Times New Roman" w:eastAsia="Times New Roman" w:hAnsi="Times New Roman" w:cs="Times New Roman"/>
          <w:i/>
          <w:iCs/>
          <w:sz w:val="24"/>
          <w:szCs w:val="24"/>
        </w:rPr>
        <w:t>7.C</w:t>
      </w:r>
      <w:r w:rsidRPr="00322E22">
        <w:rPr>
          <w:rFonts w:ascii="Times New Roman" w:eastAsia="Times New Roman" w:hAnsi="Times New Roman" w:cs="Times New Roman"/>
          <w:i/>
          <w:iCs/>
          <w:sz w:val="24"/>
          <w:szCs w:val="24"/>
          <w:rtl/>
        </w:rPr>
        <w:t xml:space="preserve">, وضمن حدود الحجج المقدمة من المشتكي، يجب على </w:t>
      </w:r>
      <w:r w:rsidR="00D37E70">
        <w:rPr>
          <w:rFonts w:ascii="Times New Roman" w:eastAsia="Times New Roman" w:hAnsi="Times New Roman" w:cs="Times New Roman"/>
          <w:i/>
          <w:iCs/>
          <w:sz w:val="24"/>
          <w:szCs w:val="24"/>
          <w:rtl/>
        </w:rPr>
        <w:t xml:space="preserve">المشكو في حقه </w:t>
      </w:r>
      <w:r w:rsidRPr="00322E22">
        <w:rPr>
          <w:rFonts w:ascii="Times New Roman" w:eastAsia="Times New Roman" w:hAnsi="Times New Roman" w:cs="Times New Roman"/>
          <w:i/>
          <w:iCs/>
          <w:sz w:val="24"/>
          <w:szCs w:val="24"/>
          <w:rtl/>
        </w:rPr>
        <w:t>مناقشة وإظهار ما يلي:]</w:t>
      </w:r>
    </w:p>
    <w:p w:rsidR="00322E22" w:rsidRPr="00322E22" w:rsidRDefault="00322E22" w:rsidP="00322E22">
      <w:pPr>
        <w:pStyle w:val="ListParagraph"/>
        <w:bidi/>
        <w:spacing w:after="48" w:line="240" w:lineRule="auto"/>
        <w:ind w:left="1080"/>
        <w:rPr>
          <w:rFonts w:ascii="Times New Roman" w:eastAsia="Times New Roman" w:hAnsi="Times New Roman" w:cs="Times New Roman"/>
          <w:sz w:val="24"/>
          <w:szCs w:val="24"/>
        </w:rPr>
      </w:pPr>
    </w:p>
    <w:p w:rsidR="00322E22" w:rsidRPr="00646666" w:rsidRDefault="00646666" w:rsidP="007C7ECE">
      <w:pPr>
        <w:pStyle w:val="ListParagraph"/>
        <w:numPr>
          <w:ilvl w:val="0"/>
          <w:numId w:val="6"/>
        </w:numPr>
        <w:bidi/>
        <w:spacing w:after="48" w:line="240" w:lineRule="auto"/>
        <w:rPr>
          <w:rFonts w:ascii="Times New Roman" w:eastAsia="Times New Roman" w:hAnsi="Times New Roman" w:cs="Times New Roman"/>
          <w:i/>
          <w:iCs/>
          <w:sz w:val="24"/>
          <w:szCs w:val="24"/>
        </w:rPr>
      </w:pPr>
      <w:r w:rsidRPr="00646666">
        <w:rPr>
          <w:rFonts w:ascii="Times New Roman" w:eastAsia="Times New Roman" w:hAnsi="Times New Roman" w:cs="Times New Roman"/>
          <w:i/>
          <w:iCs/>
          <w:sz w:val="24"/>
          <w:szCs w:val="24"/>
          <w:rtl/>
        </w:rPr>
        <w:t>تسجيل اسم النطاق كان لغرض بيعه أو تأجيره أو نقله بأي شكل من الأشكال لصالح المشتكي بصفته مالك علامة تجارية أو علامة خدمة ذات علاقة باسم النطاق أو إلى منافس ذلك المشتكي مقابل ثمن يتجاوز المصاريف المباشرة المتصلة باسم النطاق.</w:t>
      </w:r>
    </w:p>
    <w:p w:rsidR="00646666" w:rsidRPr="00646666" w:rsidRDefault="00646666" w:rsidP="00646666">
      <w:pPr>
        <w:pStyle w:val="ListParagraph"/>
        <w:bidi/>
        <w:spacing w:after="48" w:line="240" w:lineRule="auto"/>
        <w:ind w:left="1080"/>
        <w:rPr>
          <w:rFonts w:ascii="Times New Roman" w:eastAsia="Times New Roman" w:hAnsi="Times New Roman" w:cs="Times New Roman"/>
          <w:i/>
          <w:iCs/>
          <w:sz w:val="24"/>
          <w:szCs w:val="24"/>
        </w:rPr>
      </w:pPr>
    </w:p>
    <w:p w:rsidR="00646666" w:rsidRDefault="00646666" w:rsidP="007C7ECE">
      <w:pPr>
        <w:pStyle w:val="ListParagraph"/>
        <w:numPr>
          <w:ilvl w:val="0"/>
          <w:numId w:val="6"/>
        </w:numPr>
        <w:bidi/>
        <w:spacing w:after="48" w:line="240" w:lineRule="auto"/>
        <w:rPr>
          <w:rFonts w:ascii="Times New Roman" w:eastAsia="Times New Roman" w:hAnsi="Times New Roman" w:cs="Times New Roman"/>
          <w:i/>
          <w:iCs/>
          <w:sz w:val="24"/>
          <w:szCs w:val="24"/>
        </w:rPr>
      </w:pPr>
      <w:r w:rsidRPr="00646666">
        <w:rPr>
          <w:rFonts w:ascii="Times New Roman" w:eastAsia="Times New Roman" w:hAnsi="Times New Roman" w:cs="Times New Roman"/>
          <w:i/>
          <w:iCs/>
          <w:sz w:val="24"/>
          <w:szCs w:val="24"/>
          <w:rtl/>
        </w:rPr>
        <w:t xml:space="preserve">تسجيل اسم النطاق كان لغرض </w:t>
      </w:r>
      <w:r w:rsidRPr="00646666">
        <w:rPr>
          <w:rFonts w:ascii="Times New Roman" w:eastAsia="Times New Roman" w:hAnsi="Times New Roman" w:cs="Times New Roman" w:hint="cs"/>
          <w:i/>
          <w:iCs/>
          <w:sz w:val="24"/>
          <w:szCs w:val="24"/>
          <w:rtl/>
        </w:rPr>
        <w:t>منع علامة</w:t>
      </w:r>
      <w:r w:rsidRPr="00646666">
        <w:rPr>
          <w:rFonts w:ascii="Times New Roman" w:eastAsia="Times New Roman" w:hAnsi="Times New Roman" w:cs="Times New Roman"/>
          <w:i/>
          <w:iCs/>
          <w:sz w:val="24"/>
          <w:szCs w:val="24"/>
          <w:rtl/>
        </w:rPr>
        <w:t xml:space="preserve"> تجارية أو علامة خدمة من تسجيل اسم نطاق مقابل لتلك العلامة التجارية أو علامة </w:t>
      </w:r>
      <w:r w:rsidRPr="00646666">
        <w:rPr>
          <w:rFonts w:ascii="Times New Roman" w:eastAsia="Times New Roman" w:hAnsi="Times New Roman" w:cs="Times New Roman" w:hint="cs"/>
          <w:i/>
          <w:iCs/>
          <w:sz w:val="24"/>
          <w:szCs w:val="24"/>
          <w:rtl/>
        </w:rPr>
        <w:t>الخدمة،</w:t>
      </w:r>
      <w:r w:rsidRPr="00646666">
        <w:rPr>
          <w:rFonts w:ascii="Times New Roman" w:eastAsia="Times New Roman" w:hAnsi="Times New Roman" w:cs="Times New Roman"/>
          <w:i/>
          <w:iCs/>
          <w:sz w:val="24"/>
          <w:szCs w:val="24"/>
          <w:rtl/>
        </w:rPr>
        <w:t xml:space="preserve"> مع إثبات أن </w:t>
      </w:r>
      <w:r w:rsidR="00D37E70">
        <w:rPr>
          <w:rFonts w:ascii="Times New Roman" w:eastAsia="Times New Roman" w:hAnsi="Times New Roman" w:cs="Times New Roman"/>
          <w:i/>
          <w:iCs/>
          <w:sz w:val="24"/>
          <w:szCs w:val="24"/>
          <w:rtl/>
        </w:rPr>
        <w:t xml:space="preserve">المشكو في حقه </w:t>
      </w:r>
      <w:r w:rsidRPr="00646666">
        <w:rPr>
          <w:rFonts w:ascii="Times New Roman" w:eastAsia="Times New Roman" w:hAnsi="Times New Roman" w:cs="Times New Roman"/>
          <w:i/>
          <w:iCs/>
          <w:sz w:val="24"/>
          <w:szCs w:val="24"/>
          <w:rtl/>
        </w:rPr>
        <w:t>يمارس نمطاً متكرراً من هذا السلوك.</w:t>
      </w:r>
    </w:p>
    <w:p w:rsidR="00646666" w:rsidRPr="00646666" w:rsidRDefault="00646666" w:rsidP="00646666">
      <w:pPr>
        <w:pStyle w:val="ListParagraph"/>
        <w:rPr>
          <w:rFonts w:ascii="Times New Roman" w:eastAsia="Times New Roman" w:hAnsi="Times New Roman" w:cs="Times New Roman"/>
          <w:i/>
          <w:iCs/>
          <w:sz w:val="24"/>
          <w:szCs w:val="24"/>
          <w:rtl/>
        </w:rPr>
      </w:pPr>
    </w:p>
    <w:p w:rsidR="00646666" w:rsidRDefault="00646666" w:rsidP="00646666">
      <w:pPr>
        <w:pStyle w:val="ListParagraph"/>
        <w:numPr>
          <w:ilvl w:val="0"/>
          <w:numId w:val="6"/>
        </w:numPr>
        <w:bidi/>
        <w:spacing w:after="48" w:line="240" w:lineRule="auto"/>
        <w:rPr>
          <w:rFonts w:ascii="Times New Roman" w:eastAsia="Times New Roman" w:hAnsi="Times New Roman" w:cs="Times New Roman"/>
          <w:i/>
          <w:iCs/>
          <w:sz w:val="24"/>
          <w:szCs w:val="24"/>
        </w:rPr>
      </w:pPr>
      <w:r w:rsidRPr="00646666">
        <w:rPr>
          <w:rFonts w:ascii="Times New Roman" w:eastAsia="Times New Roman" w:hAnsi="Times New Roman" w:cs="Times New Roman"/>
          <w:i/>
          <w:iCs/>
          <w:sz w:val="24"/>
          <w:szCs w:val="24"/>
          <w:rtl/>
        </w:rPr>
        <w:t>الغرض الأساسي للتسجيل أو الا</w:t>
      </w:r>
      <w:r>
        <w:rPr>
          <w:rFonts w:ascii="Times New Roman" w:eastAsia="Times New Roman" w:hAnsi="Times New Roman" w:cs="Times New Roman"/>
          <w:i/>
          <w:iCs/>
          <w:sz w:val="24"/>
          <w:szCs w:val="24"/>
          <w:rtl/>
        </w:rPr>
        <w:t>ستخدام كان لإعاقة نشاط جهة أخرى</w:t>
      </w:r>
      <w:r w:rsidRPr="00646666">
        <w:rPr>
          <w:rFonts w:ascii="Times New Roman" w:eastAsia="Times New Roman" w:hAnsi="Times New Roman" w:cs="Times New Roman"/>
          <w:i/>
          <w:iCs/>
          <w:sz w:val="24"/>
          <w:szCs w:val="24"/>
          <w:rtl/>
        </w:rPr>
        <w:t>.</w:t>
      </w:r>
    </w:p>
    <w:p w:rsidR="00646666" w:rsidRPr="00646666" w:rsidRDefault="00646666" w:rsidP="00646666">
      <w:pPr>
        <w:pStyle w:val="ListParagraph"/>
        <w:rPr>
          <w:rFonts w:ascii="Times New Roman" w:eastAsia="Times New Roman" w:hAnsi="Times New Roman" w:cs="Times New Roman"/>
          <w:i/>
          <w:iCs/>
          <w:sz w:val="24"/>
          <w:szCs w:val="24"/>
          <w:rtl/>
        </w:rPr>
      </w:pPr>
    </w:p>
    <w:p w:rsidR="00646666" w:rsidRDefault="00646666" w:rsidP="00646666">
      <w:pPr>
        <w:pStyle w:val="ListParagraph"/>
        <w:numPr>
          <w:ilvl w:val="0"/>
          <w:numId w:val="6"/>
        </w:numPr>
        <w:bidi/>
        <w:spacing w:after="48" w:line="240" w:lineRule="auto"/>
        <w:rPr>
          <w:rFonts w:ascii="Times New Roman" w:eastAsia="Times New Roman" w:hAnsi="Times New Roman" w:cs="Times New Roman"/>
          <w:i/>
          <w:iCs/>
          <w:sz w:val="24"/>
          <w:szCs w:val="24"/>
        </w:rPr>
      </w:pPr>
      <w:r w:rsidRPr="00646666">
        <w:rPr>
          <w:rFonts w:ascii="Times New Roman" w:eastAsia="Times New Roman" w:hAnsi="Times New Roman" w:cs="Times New Roman"/>
          <w:i/>
          <w:iCs/>
          <w:sz w:val="24"/>
          <w:szCs w:val="24"/>
          <w:rtl/>
        </w:rPr>
        <w:t>الغرض من التسجيل أو الاستخدام كان بقصد اجتذاب مستخدمي الانترنت أو تحويلهم إلى زيارة موقع على شبكة الانترنت بحيث يوهم أن هذا الموقع تحت إشراف ورعاية المشتكي أو له علاقة به أو بأي من العلامات أو الأسماء التجارية التابعة له</w:t>
      </w:r>
      <w:r w:rsidRPr="00646666">
        <w:rPr>
          <w:rFonts w:ascii="Times New Roman" w:eastAsia="Times New Roman" w:hAnsi="Times New Roman" w:cs="Times New Roman" w:hint="cs"/>
          <w:i/>
          <w:iCs/>
          <w:sz w:val="24"/>
          <w:szCs w:val="24"/>
          <w:rtl/>
        </w:rPr>
        <w:t>.</w:t>
      </w:r>
    </w:p>
    <w:p w:rsidR="004B1CBB" w:rsidRPr="004B1CBB" w:rsidRDefault="004B1CBB" w:rsidP="004B1CBB">
      <w:pPr>
        <w:pStyle w:val="ListParagraph"/>
        <w:rPr>
          <w:rFonts w:ascii="Times New Roman" w:eastAsia="Times New Roman" w:hAnsi="Times New Roman" w:cs="Times New Roman"/>
          <w:i/>
          <w:iCs/>
          <w:sz w:val="24"/>
          <w:szCs w:val="24"/>
          <w:rtl/>
        </w:rPr>
      </w:pPr>
    </w:p>
    <w:p w:rsidR="004B1CBB" w:rsidRDefault="00AF46BD" w:rsidP="007C7ECE">
      <w:pPr>
        <w:bidi/>
        <w:spacing w:after="48"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4B1CBB">
        <w:rPr>
          <w:rFonts w:ascii="Times New Roman" w:eastAsia="Times New Roman" w:hAnsi="Times New Roman" w:cs="Times New Roman" w:hint="cs"/>
          <w:i/>
          <w:iCs/>
          <w:sz w:val="24"/>
          <w:szCs w:val="24"/>
          <w:rtl/>
        </w:rPr>
        <w:t xml:space="preserve"> عن</w:t>
      </w:r>
      <w:r w:rsidRPr="004B1CBB">
        <w:rPr>
          <w:rFonts w:ascii="Times New Roman" w:eastAsia="Times New Roman" w:hAnsi="Times New Roman" w:cs="Times New Roman" w:hint="eastAsia"/>
          <w:i/>
          <w:iCs/>
          <w:sz w:val="24"/>
          <w:szCs w:val="24"/>
          <w:rtl/>
        </w:rPr>
        <w:t>د</w:t>
      </w:r>
      <w:r w:rsidR="004B1CBB" w:rsidRPr="004B1CBB">
        <w:rPr>
          <w:rFonts w:ascii="Times New Roman" w:eastAsia="Times New Roman" w:hAnsi="Times New Roman" w:cs="Times New Roman"/>
          <w:i/>
          <w:iCs/>
          <w:sz w:val="24"/>
          <w:szCs w:val="24"/>
          <w:rtl/>
        </w:rPr>
        <w:t xml:space="preserve"> الاقتضاء، وفي الحالات التي يقدم فيها </w:t>
      </w:r>
      <w:r w:rsidR="00D37E70">
        <w:rPr>
          <w:rFonts w:ascii="Times New Roman" w:eastAsia="Times New Roman" w:hAnsi="Times New Roman" w:cs="Times New Roman"/>
          <w:i/>
          <w:iCs/>
          <w:sz w:val="24"/>
          <w:szCs w:val="24"/>
          <w:rtl/>
        </w:rPr>
        <w:t xml:space="preserve">المشكو في حقه </w:t>
      </w:r>
      <w:r w:rsidR="004B1CBB" w:rsidRPr="004B1CBB">
        <w:rPr>
          <w:rFonts w:ascii="Times New Roman" w:eastAsia="Times New Roman" w:hAnsi="Times New Roman" w:cs="Times New Roman"/>
          <w:i/>
          <w:iCs/>
          <w:sz w:val="24"/>
          <w:szCs w:val="24"/>
          <w:rtl/>
        </w:rPr>
        <w:t xml:space="preserve">أدلة كافية، تنص القواعد على إمكانية </w:t>
      </w:r>
      <w:r w:rsidR="00D37E70">
        <w:rPr>
          <w:rFonts w:ascii="Times New Roman" w:eastAsia="Times New Roman" w:hAnsi="Times New Roman" w:cs="Times New Roman"/>
          <w:i/>
          <w:iCs/>
          <w:sz w:val="24"/>
          <w:szCs w:val="24"/>
          <w:rtl/>
        </w:rPr>
        <w:t xml:space="preserve">المشكو في حقه </w:t>
      </w:r>
      <w:r w:rsidR="004B1CBB" w:rsidRPr="004B1CBB">
        <w:rPr>
          <w:rFonts w:ascii="Times New Roman" w:eastAsia="Times New Roman" w:hAnsi="Times New Roman" w:cs="Times New Roman"/>
          <w:i/>
          <w:iCs/>
          <w:sz w:val="24"/>
          <w:szCs w:val="24"/>
          <w:rtl/>
        </w:rPr>
        <w:t xml:space="preserve">الطلب من اللجنة الإدارية التواصل إلى </w:t>
      </w:r>
      <w:r w:rsidR="004B1CBB" w:rsidRPr="004B1CBB">
        <w:rPr>
          <w:rFonts w:ascii="Times New Roman" w:eastAsia="Times New Roman" w:hAnsi="Times New Roman" w:cs="Times New Roman" w:hint="cs"/>
          <w:i/>
          <w:iCs/>
          <w:sz w:val="24"/>
          <w:szCs w:val="24"/>
          <w:rtl/>
        </w:rPr>
        <w:t>استنتاج</w:t>
      </w:r>
      <w:r w:rsidR="004B1CBB" w:rsidRPr="004B1CBB">
        <w:rPr>
          <w:rFonts w:ascii="Times New Roman" w:eastAsia="Times New Roman" w:hAnsi="Times New Roman" w:cs="Times New Roman"/>
          <w:i/>
          <w:iCs/>
          <w:sz w:val="24"/>
          <w:szCs w:val="24"/>
          <w:rtl/>
        </w:rPr>
        <w:t xml:space="preserve"> يقضي بأن الشكوى ق</w:t>
      </w:r>
      <w:r w:rsidR="004B1CBB">
        <w:rPr>
          <w:rFonts w:ascii="Times New Roman" w:eastAsia="Times New Roman" w:hAnsi="Times New Roman" w:cs="Times New Roman"/>
          <w:i/>
          <w:iCs/>
          <w:sz w:val="24"/>
          <w:szCs w:val="24"/>
          <w:rtl/>
        </w:rPr>
        <w:t xml:space="preserve">دمت بسوء نية، الأمر الذي يشكل </w:t>
      </w:r>
      <w:r w:rsidR="004B1CBB">
        <w:rPr>
          <w:rFonts w:ascii="Times New Roman" w:eastAsia="Times New Roman" w:hAnsi="Times New Roman" w:cs="Times New Roman" w:hint="cs"/>
          <w:i/>
          <w:iCs/>
          <w:sz w:val="24"/>
          <w:szCs w:val="24"/>
          <w:rtl/>
        </w:rPr>
        <w:t>ا</w:t>
      </w:r>
      <w:r w:rsidR="004B1CBB" w:rsidRPr="004B1CBB">
        <w:rPr>
          <w:rFonts w:ascii="Times New Roman" w:eastAsia="Times New Roman" w:hAnsi="Times New Roman" w:cs="Times New Roman" w:hint="cs"/>
          <w:i/>
          <w:iCs/>
          <w:sz w:val="24"/>
          <w:szCs w:val="24"/>
          <w:rtl/>
        </w:rPr>
        <w:t>نتهاك</w:t>
      </w:r>
      <w:r w:rsidR="004B1CBB" w:rsidRPr="004B1CBB">
        <w:rPr>
          <w:rFonts w:ascii="Times New Roman" w:eastAsia="Times New Roman" w:hAnsi="Times New Roman" w:cs="Times New Roman"/>
          <w:i/>
          <w:iCs/>
          <w:sz w:val="24"/>
          <w:szCs w:val="24"/>
          <w:rtl/>
        </w:rPr>
        <w:t xml:space="preserve"> للإجراء الاداري (بما في ذلك، على سبيل الذكر لا الحصر، محاولة التحكم </w:t>
      </w:r>
      <w:r w:rsidR="004B1CBB" w:rsidRPr="004B1CBB">
        <w:rPr>
          <w:rFonts w:ascii="Times New Roman" w:eastAsia="Times New Roman" w:hAnsi="Times New Roman" w:cs="Times New Roman" w:hint="cs"/>
          <w:i/>
          <w:iCs/>
          <w:sz w:val="24"/>
          <w:szCs w:val="24"/>
          <w:rtl/>
        </w:rPr>
        <w:t>باسم</w:t>
      </w:r>
      <w:r w:rsidR="004B1CBB" w:rsidRPr="004B1CBB">
        <w:rPr>
          <w:rFonts w:ascii="Times New Roman" w:eastAsia="Times New Roman" w:hAnsi="Times New Roman" w:cs="Times New Roman"/>
          <w:i/>
          <w:iCs/>
          <w:sz w:val="24"/>
          <w:szCs w:val="24"/>
          <w:rtl/>
        </w:rPr>
        <w:t xml:space="preserve"> نطاق بسوء نية أو مضايقة المسجل)</w:t>
      </w:r>
      <w:r w:rsidR="004B1CBB">
        <w:rPr>
          <w:rFonts w:ascii="Times New Roman" w:eastAsia="Times New Roman" w:hAnsi="Times New Roman" w:cs="Times New Roman"/>
          <w:i/>
          <w:iCs/>
          <w:sz w:val="24"/>
          <w:szCs w:val="24"/>
        </w:rPr>
        <w:t>.</w:t>
      </w:r>
      <w:r w:rsidR="004B1CBB" w:rsidRPr="004B1CBB">
        <w:rPr>
          <w:rFonts w:ascii="Times New Roman" w:eastAsia="Times New Roman" w:hAnsi="Times New Roman" w:cs="Times New Roman"/>
          <w:i/>
          <w:iCs/>
          <w:sz w:val="24"/>
          <w:szCs w:val="24"/>
          <w:rtl/>
        </w:rPr>
        <w:t xml:space="preserve"> </w:t>
      </w:r>
      <w:r w:rsidR="004B1CBB">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r w:rsidRPr="004B1CBB">
        <w:rPr>
          <w:rFonts w:ascii="Times New Roman" w:eastAsia="Times New Roman" w:hAnsi="Times New Roman" w:cs="Times New Roman" w:hint="cs"/>
          <w:i/>
          <w:iCs/>
          <w:sz w:val="24"/>
          <w:szCs w:val="24"/>
          <w:rtl/>
        </w:rPr>
        <w:t xml:space="preserve"> </w:t>
      </w:r>
      <w:r w:rsidR="007C7ECE" w:rsidRPr="007C7ECE">
        <w:rPr>
          <w:rFonts w:ascii="Times New Roman" w:eastAsia="Times New Roman" w:hAnsi="Times New Roman" w:cs="Times New Roman"/>
          <w:i/>
          <w:iCs/>
          <w:sz w:val="24"/>
          <w:szCs w:val="24"/>
          <w:rtl/>
        </w:rPr>
        <w:t xml:space="preserve">الملحق </w:t>
      </w:r>
      <w:r w:rsidR="004B1CBB" w:rsidRPr="004B1CBB">
        <w:rPr>
          <w:rFonts w:ascii="Times New Roman" w:eastAsia="Times New Roman" w:hAnsi="Times New Roman" w:cs="Times New Roman"/>
          <w:i/>
          <w:iCs/>
          <w:sz w:val="24"/>
          <w:szCs w:val="24"/>
          <w:rtl/>
        </w:rPr>
        <w:t xml:space="preserve">، المادة </w:t>
      </w:r>
      <w:r w:rsidR="004B1CBB">
        <w:rPr>
          <w:rFonts w:ascii="Times New Roman" w:eastAsia="Times New Roman" w:hAnsi="Times New Roman" w:cs="Times New Roman"/>
          <w:i/>
          <w:iCs/>
          <w:sz w:val="24"/>
          <w:szCs w:val="24"/>
        </w:rPr>
        <w:t>(</w:t>
      </w:r>
      <w:r w:rsidR="007C7ECE" w:rsidRPr="007C7ECE">
        <w:rPr>
          <w:rFonts w:ascii="Times New Roman" w:eastAsia="Times New Roman" w:hAnsi="Times New Roman" w:cs="Times New Roman"/>
          <w:i/>
          <w:iCs/>
          <w:sz w:val="24"/>
          <w:szCs w:val="24"/>
        </w:rPr>
        <w:t>15.g</w:t>
      </w:r>
    </w:p>
    <w:p w:rsidR="004B1CBB" w:rsidRDefault="004B1CBB" w:rsidP="004B1CBB">
      <w:pPr>
        <w:bidi/>
        <w:spacing w:after="48" w:line="240" w:lineRule="auto"/>
        <w:ind w:left="720"/>
        <w:rPr>
          <w:rFonts w:ascii="Times New Roman" w:eastAsia="Times New Roman" w:hAnsi="Times New Roman" w:cs="Times New Roman"/>
          <w:i/>
          <w:iCs/>
          <w:sz w:val="24"/>
          <w:szCs w:val="24"/>
        </w:rPr>
      </w:pPr>
    </w:p>
    <w:p w:rsidR="004B1CBB" w:rsidRDefault="004B1CBB" w:rsidP="004B1CBB">
      <w:pPr>
        <w:bidi/>
        <w:spacing w:after="48" w:line="240" w:lineRule="auto"/>
        <w:ind w:left="720"/>
        <w:rPr>
          <w:rFonts w:ascii="Times New Roman" w:eastAsia="Times New Roman" w:hAnsi="Times New Roman" w:cs="Times New Roman"/>
          <w:i/>
          <w:iCs/>
          <w:sz w:val="24"/>
          <w:szCs w:val="24"/>
        </w:rPr>
      </w:pPr>
    </w:p>
    <w:p w:rsidR="004B1CBB" w:rsidRDefault="004B1CBB" w:rsidP="004B1CBB">
      <w:pPr>
        <w:bidi/>
        <w:jc w:val="center"/>
        <w:rPr>
          <w:rFonts w:cs="Arial"/>
          <w:b/>
          <w:bCs/>
          <w:sz w:val="24"/>
          <w:szCs w:val="24"/>
          <w:u w:val="single"/>
        </w:rPr>
      </w:pPr>
      <w:r w:rsidRPr="004B1CBB">
        <w:rPr>
          <w:rFonts w:ascii="Times New Roman" w:eastAsia="Times New Roman" w:hAnsi="Times New Roman" w:cs="Times New Roman"/>
          <w:b/>
          <w:bCs/>
          <w:sz w:val="24"/>
          <w:szCs w:val="24"/>
          <w:u w:val="single"/>
        </w:rPr>
        <w:t>IV</w:t>
      </w:r>
      <w:r w:rsidRPr="004B1CBB">
        <w:rPr>
          <w:rFonts w:cs="Arial"/>
          <w:b/>
          <w:bCs/>
          <w:sz w:val="24"/>
          <w:szCs w:val="24"/>
          <w:u w:val="single"/>
          <w:rtl/>
        </w:rPr>
        <w:t>. الموافقة على خيارات التسوية (</w:t>
      </w:r>
      <w:r w:rsidRPr="004B1CBB">
        <w:rPr>
          <w:rFonts w:cs="Arial" w:hint="cs"/>
          <w:b/>
          <w:bCs/>
          <w:sz w:val="24"/>
          <w:szCs w:val="24"/>
          <w:u w:val="single"/>
          <w:rtl/>
        </w:rPr>
        <w:t>اختياري</w:t>
      </w:r>
      <w:r w:rsidRPr="004B1CBB">
        <w:rPr>
          <w:rFonts w:cs="Arial"/>
          <w:b/>
          <w:bCs/>
          <w:sz w:val="24"/>
          <w:szCs w:val="24"/>
          <w:u w:val="single"/>
          <w:rtl/>
        </w:rPr>
        <w:t>)</w:t>
      </w:r>
    </w:p>
    <w:p w:rsidR="0022072B" w:rsidRDefault="0022072B" w:rsidP="0022072B">
      <w:pPr>
        <w:bidi/>
        <w:jc w:val="center"/>
        <w:rPr>
          <w:rFonts w:cs="Arial"/>
          <w:b/>
          <w:bCs/>
          <w:sz w:val="24"/>
          <w:szCs w:val="24"/>
          <w:u w:val="single"/>
        </w:rPr>
      </w:pPr>
    </w:p>
    <w:p w:rsidR="0022072B" w:rsidRDefault="0022072B" w:rsidP="009276B1">
      <w:pPr>
        <w:bidi/>
        <w:ind w:left="720"/>
        <w:rPr>
          <w:rFonts w:ascii="Times New Roman" w:eastAsia="Times New Roman" w:hAnsi="Times New Roman" w:cs="Times New Roman"/>
          <w:i/>
          <w:iCs/>
          <w:sz w:val="24"/>
          <w:szCs w:val="24"/>
        </w:rPr>
      </w:pPr>
      <w:r w:rsidRPr="0022072B">
        <w:rPr>
          <w:rFonts w:ascii="Times New Roman" w:eastAsia="Times New Roman" w:hAnsi="Times New Roman" w:cs="Times New Roman"/>
          <w:i/>
          <w:iCs/>
          <w:sz w:val="24"/>
          <w:szCs w:val="24"/>
          <w:rtl/>
        </w:rPr>
        <w:lastRenderedPageBreak/>
        <w:t xml:space="preserve">[يمكن للمسجل - بناءً على </w:t>
      </w:r>
      <w:r w:rsidRPr="0022072B">
        <w:rPr>
          <w:rFonts w:ascii="Times New Roman" w:eastAsia="Times New Roman" w:hAnsi="Times New Roman" w:cs="Times New Roman" w:hint="cs"/>
          <w:i/>
          <w:iCs/>
          <w:sz w:val="24"/>
          <w:szCs w:val="24"/>
          <w:rtl/>
        </w:rPr>
        <w:t>اتفاق</w:t>
      </w:r>
      <w:r w:rsidRPr="0022072B">
        <w:rPr>
          <w:rFonts w:ascii="Times New Roman" w:eastAsia="Times New Roman" w:hAnsi="Times New Roman" w:cs="Times New Roman"/>
          <w:i/>
          <w:iCs/>
          <w:sz w:val="24"/>
          <w:szCs w:val="24"/>
          <w:rtl/>
        </w:rPr>
        <w:t xml:space="preserve"> بين الأطراف أو حسب تقديره - إدراج الفقرة السادسة أدناه. إن إدراج هذه الفقرة يبلغ المشتكي، مركز الويبو،</w:t>
      </w:r>
      <w:r w:rsidR="009276B1" w:rsidRPr="009276B1">
        <w:rPr>
          <w:rFonts w:ascii="Times New Roman" w:eastAsia="Times New Roman" w:hAnsi="Times New Roman" w:cs="Times New Roman"/>
          <w:sz w:val="24"/>
          <w:szCs w:val="24"/>
          <w:rtl/>
        </w:rPr>
        <w:t xml:space="preserve"> </w:t>
      </w:r>
      <w:r w:rsidR="009276B1" w:rsidRPr="009276B1">
        <w:rPr>
          <w:rFonts w:ascii="Times New Roman" w:eastAsia="Times New Roman" w:hAnsi="Times New Roman" w:cs="Times New Roman"/>
          <w:i/>
          <w:iCs/>
          <w:sz w:val="24"/>
          <w:szCs w:val="24"/>
          <w:rtl/>
        </w:rPr>
        <w:t xml:space="preserve">هيئة تنظيم </w:t>
      </w:r>
      <w:r w:rsidR="009276B1" w:rsidRPr="009276B1">
        <w:rPr>
          <w:rFonts w:ascii="Times New Roman" w:eastAsia="Times New Roman" w:hAnsi="Times New Roman" w:cs="Times New Roman" w:hint="cs"/>
          <w:i/>
          <w:iCs/>
          <w:sz w:val="24"/>
          <w:szCs w:val="24"/>
          <w:rtl/>
        </w:rPr>
        <w:t>الاتصالات</w:t>
      </w:r>
      <w:r w:rsidR="009276B1" w:rsidRPr="009276B1">
        <w:rPr>
          <w:rFonts w:ascii="Times New Roman" w:eastAsia="Times New Roman" w:hAnsi="Times New Roman" w:cs="Times New Roman"/>
          <w:i/>
          <w:iCs/>
          <w:sz w:val="24"/>
          <w:szCs w:val="24"/>
          <w:rtl/>
        </w:rPr>
        <w:t xml:space="preserve"> والحكومة الرقمية</w:t>
      </w:r>
      <w:r w:rsidRPr="0022072B">
        <w:rPr>
          <w:rFonts w:ascii="Times New Roman" w:eastAsia="Times New Roman" w:hAnsi="Times New Roman" w:cs="Times New Roman"/>
          <w:i/>
          <w:iCs/>
          <w:sz w:val="24"/>
          <w:szCs w:val="24"/>
          <w:rtl/>
        </w:rPr>
        <w:t xml:space="preserve">، وكيل التسجيل واللجنة الإدارية (بحال قد كان تم تعيينها) أن </w:t>
      </w:r>
      <w:r w:rsidR="00D37E70">
        <w:rPr>
          <w:rFonts w:ascii="Times New Roman" w:eastAsia="Times New Roman" w:hAnsi="Times New Roman" w:cs="Times New Roman"/>
          <w:i/>
          <w:iCs/>
          <w:sz w:val="24"/>
          <w:szCs w:val="24"/>
          <w:rtl/>
        </w:rPr>
        <w:t xml:space="preserve">المشكو في حقه </w:t>
      </w:r>
      <w:r w:rsidRPr="0022072B">
        <w:rPr>
          <w:rFonts w:ascii="Times New Roman" w:eastAsia="Times New Roman" w:hAnsi="Times New Roman" w:cs="Times New Roman"/>
          <w:i/>
          <w:iCs/>
          <w:sz w:val="24"/>
          <w:szCs w:val="24"/>
          <w:rtl/>
        </w:rPr>
        <w:t>يوافق على خيارات التسوية التي تقدم بها المشتكي.]</w:t>
      </w:r>
    </w:p>
    <w:p w:rsidR="0022072B" w:rsidRDefault="0022072B" w:rsidP="0022072B">
      <w:pPr>
        <w:bidi/>
        <w:ind w:left="720"/>
        <w:rPr>
          <w:rFonts w:ascii="Times New Roman" w:eastAsia="Times New Roman" w:hAnsi="Times New Roman" w:cs="Times New Roman"/>
          <w:i/>
          <w:iCs/>
          <w:sz w:val="24"/>
          <w:szCs w:val="24"/>
        </w:rPr>
      </w:pPr>
    </w:p>
    <w:p w:rsidR="0022072B" w:rsidRDefault="0022072B" w:rsidP="0022072B">
      <w:pPr>
        <w:pStyle w:val="NormalWeb"/>
        <w:numPr>
          <w:ilvl w:val="0"/>
          <w:numId w:val="1"/>
        </w:numPr>
        <w:bidi/>
        <w:spacing w:before="0" w:beforeAutospacing="0" w:after="48" w:afterAutospacing="0"/>
      </w:pPr>
      <w:r>
        <w:rPr>
          <w:rtl/>
        </w:rPr>
        <w:t xml:space="preserve">يوافق </w:t>
      </w:r>
      <w:r w:rsidR="00D37E70">
        <w:rPr>
          <w:rtl/>
        </w:rPr>
        <w:t xml:space="preserve">المشكو في حقه </w:t>
      </w:r>
      <w:r>
        <w:rPr>
          <w:rtl/>
        </w:rPr>
        <w:t xml:space="preserve">على خيارات التسوية التي تقدم بها المشتكي، ويوافق على </w:t>
      </w:r>
      <w:r w:rsidRPr="0022072B">
        <w:rPr>
          <w:i/>
          <w:iCs/>
          <w:rtl/>
        </w:rPr>
        <w:t xml:space="preserve">[نقل </w:t>
      </w:r>
      <w:r w:rsidRPr="0022072B">
        <w:rPr>
          <w:rFonts w:hint="cs"/>
          <w:i/>
          <w:iCs/>
          <w:rtl/>
        </w:rPr>
        <w:t>اسم</w:t>
      </w:r>
      <w:r w:rsidRPr="0022072B">
        <w:rPr>
          <w:i/>
          <w:iCs/>
          <w:rtl/>
        </w:rPr>
        <w:t xml:space="preserve"> النطاق إلى المشتكي] / [إلغاء </w:t>
      </w:r>
      <w:r w:rsidRPr="0022072B">
        <w:rPr>
          <w:rFonts w:hint="cs"/>
          <w:i/>
          <w:iCs/>
          <w:rtl/>
        </w:rPr>
        <w:t>اسم</w:t>
      </w:r>
      <w:r w:rsidRPr="0022072B">
        <w:rPr>
          <w:i/>
          <w:iCs/>
          <w:rtl/>
        </w:rPr>
        <w:t xml:space="preserve"> النطاق]</w:t>
      </w:r>
      <w:r>
        <w:rPr>
          <w:rtl/>
        </w:rPr>
        <w:t>.</w:t>
      </w:r>
    </w:p>
    <w:p w:rsidR="0022072B" w:rsidRPr="00D66F4B" w:rsidRDefault="0022072B" w:rsidP="0022072B">
      <w:pPr>
        <w:pStyle w:val="NormalWeb"/>
        <w:bidi/>
        <w:spacing w:before="0" w:beforeAutospacing="0" w:after="48" w:afterAutospacing="0"/>
      </w:pPr>
    </w:p>
    <w:p w:rsidR="0022072B" w:rsidRDefault="0022072B" w:rsidP="0022072B">
      <w:pPr>
        <w:pStyle w:val="NormalWeb"/>
        <w:bidi/>
        <w:spacing w:before="0" w:beforeAutospacing="0" w:after="48" w:afterAutospacing="0"/>
      </w:pPr>
    </w:p>
    <w:p w:rsidR="0022072B" w:rsidRDefault="0022072B" w:rsidP="00D93FA5">
      <w:pPr>
        <w:bidi/>
        <w:spacing w:after="0"/>
        <w:jc w:val="center"/>
        <w:rPr>
          <w:rFonts w:cs="Arial"/>
          <w:b/>
          <w:bCs/>
          <w:sz w:val="24"/>
          <w:szCs w:val="24"/>
          <w:u w:val="single"/>
        </w:rPr>
      </w:pPr>
      <w:r w:rsidRPr="0022072B">
        <w:rPr>
          <w:rFonts w:cs="Arial"/>
          <w:b/>
          <w:bCs/>
          <w:sz w:val="24"/>
          <w:szCs w:val="24"/>
          <w:u w:val="single"/>
        </w:rPr>
        <w:t>V</w:t>
      </w:r>
      <w:r w:rsidRPr="0022072B">
        <w:rPr>
          <w:rFonts w:cs="Arial"/>
          <w:b/>
          <w:bCs/>
          <w:sz w:val="24"/>
          <w:szCs w:val="24"/>
          <w:u w:val="single"/>
          <w:rtl/>
        </w:rPr>
        <w:t>. اللجنة الادارية</w:t>
      </w:r>
    </w:p>
    <w:p w:rsidR="00D93FA5" w:rsidRDefault="00A91977" w:rsidP="009276B1">
      <w:pPr>
        <w:bidi/>
        <w:spacing w:after="0"/>
        <w:jc w:val="center"/>
        <w:rPr>
          <w:rFonts w:ascii="Times New Roman" w:eastAsia="Times New Roman" w:hAnsi="Times New Roman" w:cs="Times New Roman"/>
          <w:sz w:val="24"/>
          <w:szCs w:val="24"/>
        </w:rPr>
      </w:pPr>
      <w:r w:rsidRPr="00D93FA5">
        <w:rPr>
          <w:rFonts w:ascii="Times New Roman" w:eastAsia="Times New Roman" w:hAnsi="Times New Roman" w:cs="Times New Roman"/>
          <w:sz w:val="24"/>
          <w:szCs w:val="24"/>
          <w:rtl/>
        </w:rPr>
        <w:t xml:space="preserve"> </w:t>
      </w:r>
      <w:r w:rsidR="00D93FA5" w:rsidRPr="00D93FA5">
        <w:rPr>
          <w:rFonts w:ascii="Times New Roman" w:eastAsia="Times New Roman" w:hAnsi="Times New Roman" w:cs="Times New Roman"/>
          <w:sz w:val="24"/>
          <w:szCs w:val="24"/>
          <w:rtl/>
        </w:rPr>
        <w:t>(</w:t>
      </w:r>
      <w:r w:rsidR="009276B1" w:rsidRPr="009276B1">
        <w:rPr>
          <w:rFonts w:ascii="Times New Roman" w:eastAsia="Times New Roman" w:hAnsi="Times New Roman" w:cs="Times New Roman"/>
          <w:sz w:val="24"/>
          <w:szCs w:val="24"/>
          <w:rtl/>
        </w:rPr>
        <w:t xml:space="preserve">الملحق </w:t>
      </w:r>
      <w:r w:rsidR="00D93FA5" w:rsidRPr="00D93FA5">
        <w:rPr>
          <w:rFonts w:ascii="Times New Roman" w:eastAsia="Times New Roman" w:hAnsi="Times New Roman" w:cs="Times New Roman"/>
          <w:sz w:val="24"/>
          <w:szCs w:val="24"/>
          <w:rtl/>
        </w:rPr>
        <w:t xml:space="preserve">، المواد </w:t>
      </w:r>
      <w:r w:rsidR="009276B1" w:rsidRPr="009276B1">
        <w:rPr>
          <w:rFonts w:ascii="Times New Roman" w:eastAsia="Times New Roman" w:hAnsi="Times New Roman" w:cs="Times New Roman"/>
          <w:sz w:val="24"/>
          <w:szCs w:val="24"/>
        </w:rPr>
        <w:t>5.b.4, 5.b.5, 5.b.10</w:t>
      </w:r>
      <w:r w:rsidR="00692C4A">
        <w:rPr>
          <w:rFonts w:ascii="Times New Roman" w:eastAsia="Times New Roman" w:hAnsi="Times New Roman" w:cs="Times New Roman"/>
          <w:sz w:val="24"/>
          <w:szCs w:val="24"/>
          <w:rtl/>
        </w:rPr>
        <w:t>؛ الاجراءات التكميلية،</w:t>
      </w:r>
      <w:r w:rsidR="009276B1" w:rsidRPr="009276B1">
        <w:rPr>
          <w:rFonts w:asciiTheme="majorBidi" w:hAnsiTheme="majorBidi" w:cs="Times New Roman"/>
          <w:sz w:val="24"/>
          <w:szCs w:val="24"/>
          <w:rtl/>
        </w:rPr>
        <w:t xml:space="preserve"> </w:t>
      </w:r>
      <w:r w:rsidR="009276B1" w:rsidRPr="009276B1">
        <w:rPr>
          <w:rFonts w:ascii="Times New Roman" w:eastAsia="Times New Roman" w:hAnsi="Times New Roman" w:cs="Times New Roman"/>
          <w:sz w:val="24"/>
          <w:szCs w:val="24"/>
          <w:rtl/>
        </w:rPr>
        <w:t xml:space="preserve">الفقرتين </w:t>
      </w:r>
      <w:r w:rsidR="009276B1" w:rsidRPr="009276B1">
        <w:rPr>
          <w:rFonts w:ascii="Times New Roman" w:eastAsia="Times New Roman" w:hAnsi="Times New Roman" w:cs="Times New Roman"/>
          <w:sz w:val="24"/>
          <w:szCs w:val="24"/>
        </w:rPr>
        <w:t>8(a)</w:t>
      </w:r>
      <w:r w:rsidR="009276B1" w:rsidRPr="009276B1">
        <w:rPr>
          <w:rFonts w:ascii="Times New Roman" w:eastAsia="Times New Roman" w:hAnsi="Times New Roman" w:cs="Times New Roman"/>
          <w:sz w:val="24"/>
          <w:szCs w:val="24"/>
          <w:rtl/>
        </w:rPr>
        <w:t xml:space="preserve"> و</w:t>
      </w:r>
      <w:r w:rsidR="009276B1" w:rsidRPr="009276B1">
        <w:rPr>
          <w:rFonts w:ascii="Times New Roman" w:eastAsia="Times New Roman" w:hAnsi="Times New Roman" w:cs="Times New Roman"/>
          <w:sz w:val="24"/>
          <w:szCs w:val="24"/>
        </w:rPr>
        <w:t>8(b)</w:t>
      </w:r>
      <w:r w:rsidR="00D93FA5" w:rsidRPr="00D93FA5">
        <w:rPr>
          <w:rFonts w:ascii="Times New Roman" w:eastAsia="Times New Roman" w:hAnsi="Times New Roman" w:cs="Times New Roman"/>
          <w:sz w:val="24"/>
          <w:szCs w:val="24"/>
          <w:rtl/>
        </w:rPr>
        <w:t>)</w:t>
      </w:r>
    </w:p>
    <w:p w:rsidR="00D66F4B" w:rsidRDefault="00D66F4B" w:rsidP="00D66F4B">
      <w:pPr>
        <w:bidi/>
        <w:spacing w:after="0"/>
        <w:jc w:val="center"/>
        <w:rPr>
          <w:rFonts w:ascii="Times New Roman" w:eastAsia="Times New Roman" w:hAnsi="Times New Roman" w:cs="Times New Roman"/>
          <w:sz w:val="24"/>
          <w:szCs w:val="24"/>
        </w:rPr>
      </w:pPr>
    </w:p>
    <w:p w:rsidR="00D66F4B" w:rsidRPr="00692C4A" w:rsidRDefault="00D66F4B" w:rsidP="00692C4A">
      <w:pPr>
        <w:pStyle w:val="NormalWeb"/>
        <w:numPr>
          <w:ilvl w:val="0"/>
          <w:numId w:val="1"/>
        </w:numPr>
        <w:bidi/>
        <w:spacing w:before="0" w:beforeAutospacing="0" w:after="48" w:afterAutospacing="0"/>
        <w:rPr>
          <w:i/>
          <w:iCs/>
        </w:rPr>
      </w:pPr>
      <w:r w:rsidRPr="00D66F4B">
        <w:rPr>
          <w:rtl/>
        </w:rPr>
        <w:t xml:space="preserve">يختار </w:t>
      </w:r>
      <w:r w:rsidR="00D37E70">
        <w:rPr>
          <w:rtl/>
        </w:rPr>
        <w:t xml:space="preserve">المشكو في حقه </w:t>
      </w:r>
      <w:r w:rsidRPr="00D66F4B">
        <w:rPr>
          <w:rtl/>
        </w:rPr>
        <w:t>دراسة وتسوية النزاع من قبل [</w:t>
      </w:r>
      <w:r w:rsidRPr="00D66F4B">
        <w:rPr>
          <w:i/>
          <w:iCs/>
          <w:rtl/>
        </w:rPr>
        <w:t xml:space="preserve">أذكر "لجنة إدارية من عضو واحد" إذا </w:t>
      </w:r>
      <w:r w:rsidRPr="00D66F4B">
        <w:rPr>
          <w:rFonts w:hint="cs"/>
          <w:i/>
          <w:iCs/>
          <w:rtl/>
        </w:rPr>
        <w:t>اختار</w:t>
      </w:r>
      <w:r w:rsidRPr="00D66F4B">
        <w:rPr>
          <w:i/>
          <w:iCs/>
          <w:rtl/>
        </w:rPr>
        <w:t xml:space="preserve"> المشتكي لجنة إدارية من عضو واحد و</w:t>
      </w:r>
      <w:r w:rsidR="00D37E70">
        <w:rPr>
          <w:i/>
          <w:iCs/>
          <w:rtl/>
        </w:rPr>
        <w:t xml:space="preserve">المشكو في حقه </w:t>
      </w:r>
      <w:r w:rsidRPr="00D66F4B">
        <w:rPr>
          <w:i/>
          <w:iCs/>
          <w:rtl/>
        </w:rPr>
        <w:t xml:space="preserve">موافق على هذا </w:t>
      </w:r>
      <w:r w:rsidRPr="00D66F4B">
        <w:rPr>
          <w:rFonts w:hint="cs"/>
          <w:i/>
          <w:iCs/>
          <w:rtl/>
        </w:rPr>
        <w:t>الاختيار</w:t>
      </w:r>
      <w:r w:rsidRPr="00D66F4B">
        <w:rPr>
          <w:i/>
          <w:iCs/>
          <w:rtl/>
        </w:rPr>
        <w:t xml:space="preserve">. في حال عدم قبول </w:t>
      </w:r>
      <w:r w:rsidR="00D37E70">
        <w:rPr>
          <w:i/>
          <w:iCs/>
          <w:rtl/>
        </w:rPr>
        <w:t xml:space="preserve">المشكو في حقه </w:t>
      </w:r>
      <w:r w:rsidRPr="00D66F4B">
        <w:rPr>
          <w:i/>
          <w:iCs/>
          <w:rtl/>
        </w:rPr>
        <w:t xml:space="preserve">بخيار اللجنة الإدارية من عضو واحد وتفضله للجنة إدارية من ثلاثة أعضاء، أذكر "لجنة إدارية من ثلاثة أعضاء". يرجى الملاحظة أنه يجب على </w:t>
      </w:r>
      <w:r w:rsidR="00D37E70">
        <w:rPr>
          <w:i/>
          <w:iCs/>
          <w:rtl/>
        </w:rPr>
        <w:t xml:space="preserve">المشكو في حقه </w:t>
      </w:r>
      <w:r w:rsidRPr="00D66F4B">
        <w:rPr>
          <w:i/>
          <w:iCs/>
          <w:rtl/>
        </w:rPr>
        <w:t>دفع نصف المبلغ المتوجب لمركز الويبو للجنة إدارية من ثلاثة أعضاء، كما هو مذكور</w:t>
      </w:r>
      <w:r w:rsidR="00692C4A">
        <w:rPr>
          <w:i/>
          <w:iCs/>
        </w:rPr>
        <w:t xml:space="preserve"> </w:t>
      </w:r>
      <w:r w:rsidR="00692C4A">
        <w:rPr>
          <w:i/>
          <w:iCs/>
          <w:rtl/>
        </w:rPr>
        <w:t xml:space="preserve">في </w:t>
      </w:r>
      <w:r w:rsidR="00692C4A" w:rsidRPr="00692C4A">
        <w:rPr>
          <w:i/>
          <w:iCs/>
          <w:rtl/>
        </w:rPr>
        <w:t>المادة</w:t>
      </w:r>
      <w:r w:rsidR="00692C4A" w:rsidRPr="00692C4A">
        <w:rPr>
          <w:i/>
          <w:iCs/>
        </w:rPr>
        <w:t>5.b.10</w:t>
      </w:r>
      <w:r w:rsidR="00692C4A">
        <w:rPr>
          <w:i/>
          <w:iCs/>
        </w:rPr>
        <w:t xml:space="preserve"> </w:t>
      </w:r>
      <w:r w:rsidRPr="00692C4A">
        <w:rPr>
          <w:i/>
          <w:iCs/>
          <w:rtl/>
        </w:rPr>
        <w:t xml:space="preserve">. في حال أشار المشتكي بأنه يريد لجنة إدارية من ثلاثة أعضاء، لا يملك </w:t>
      </w:r>
      <w:r w:rsidR="00D37E70" w:rsidRPr="00692C4A">
        <w:rPr>
          <w:i/>
          <w:iCs/>
          <w:rtl/>
        </w:rPr>
        <w:t xml:space="preserve">المشكو في حقه </w:t>
      </w:r>
      <w:r w:rsidRPr="00692C4A">
        <w:rPr>
          <w:i/>
          <w:iCs/>
          <w:rtl/>
        </w:rPr>
        <w:t xml:space="preserve">إمكانية </w:t>
      </w:r>
      <w:r w:rsidRPr="00692C4A">
        <w:rPr>
          <w:rFonts w:hint="cs"/>
          <w:i/>
          <w:iCs/>
          <w:rtl/>
        </w:rPr>
        <w:t>اختيار</w:t>
      </w:r>
      <w:r w:rsidRPr="00692C4A">
        <w:rPr>
          <w:i/>
          <w:iCs/>
          <w:rtl/>
        </w:rPr>
        <w:t xml:space="preserve"> لجنة إدارية من عضو واحد.</w:t>
      </w:r>
      <w:r w:rsidRPr="00D66F4B">
        <w:rPr>
          <w:rtl/>
        </w:rPr>
        <w:t xml:space="preserve">]  </w:t>
      </w:r>
    </w:p>
    <w:p w:rsidR="00D66F4B" w:rsidRDefault="00D66F4B" w:rsidP="00D66F4B">
      <w:pPr>
        <w:pStyle w:val="NormalWeb"/>
        <w:bidi/>
        <w:spacing w:before="0" w:beforeAutospacing="0" w:after="48" w:afterAutospacing="0"/>
        <w:ind w:left="720"/>
      </w:pPr>
    </w:p>
    <w:p w:rsidR="00D66F4B" w:rsidRDefault="00D66F4B" w:rsidP="00692C4A">
      <w:pPr>
        <w:pStyle w:val="NormalWeb"/>
        <w:bidi/>
        <w:spacing w:before="0" w:beforeAutospacing="0" w:after="48" w:afterAutospacing="0"/>
        <w:ind w:left="720"/>
        <w:rPr>
          <w:i/>
          <w:iCs/>
        </w:rPr>
      </w:pPr>
      <w:r w:rsidRPr="00D66F4B">
        <w:rPr>
          <w:i/>
          <w:iCs/>
          <w:rtl/>
        </w:rPr>
        <w:t xml:space="preserve">[في حال </w:t>
      </w:r>
      <w:r w:rsidR="00D37E70">
        <w:rPr>
          <w:i/>
          <w:iCs/>
          <w:rtl/>
        </w:rPr>
        <w:t xml:space="preserve">المشكو في حقه </w:t>
      </w:r>
      <w:r w:rsidRPr="00D66F4B">
        <w:rPr>
          <w:i/>
          <w:iCs/>
          <w:rtl/>
        </w:rPr>
        <w:t xml:space="preserve">للجنة إدارية من ثلاثة أعضاء، أو في حال </w:t>
      </w:r>
      <w:r w:rsidRPr="00D66F4B">
        <w:rPr>
          <w:rFonts w:hint="cs"/>
          <w:i/>
          <w:iCs/>
          <w:rtl/>
        </w:rPr>
        <w:t>اختيار</w:t>
      </w:r>
      <w:r w:rsidRPr="00D66F4B">
        <w:rPr>
          <w:i/>
          <w:iCs/>
          <w:rtl/>
        </w:rPr>
        <w:t xml:space="preserve"> المشتكي للجنة إدارية من ثلاثة أعضاء، يحدد </w:t>
      </w:r>
      <w:r w:rsidR="00D37E70">
        <w:rPr>
          <w:i/>
          <w:iCs/>
          <w:rtl/>
        </w:rPr>
        <w:t xml:space="preserve">المشكو في حقه </w:t>
      </w:r>
      <w:r w:rsidRPr="00D66F4B">
        <w:rPr>
          <w:i/>
          <w:iCs/>
          <w:rtl/>
        </w:rPr>
        <w:t xml:space="preserve">أسماء ثلاثة مرشحين ليتم اختيار أحدهم عضو في اللجنة الإدارية من قبل مركز الويبو وفقاً </w:t>
      </w:r>
      <w:r w:rsidR="00692C4A">
        <w:rPr>
          <w:i/>
          <w:iCs/>
          <w:rtl/>
        </w:rPr>
        <w:t>للفقر</w:t>
      </w:r>
      <w:r w:rsidRPr="00D66F4B">
        <w:rPr>
          <w:i/>
          <w:iCs/>
          <w:rtl/>
        </w:rPr>
        <w:t xml:space="preserve">ة 8 من الإجراءات التكميلية.  يمكن </w:t>
      </w:r>
      <w:r w:rsidRPr="00D66F4B">
        <w:rPr>
          <w:rFonts w:hint="cs"/>
          <w:i/>
          <w:iCs/>
          <w:rtl/>
        </w:rPr>
        <w:t>اختيار</w:t>
      </w:r>
      <w:r w:rsidRPr="00D66F4B">
        <w:rPr>
          <w:i/>
          <w:iCs/>
          <w:rtl/>
        </w:rPr>
        <w:t xml:space="preserve"> أسماء المرشحين الثلاثة من قائمة أعضاء اللجان التابعة لمركز الويبو.]</w:t>
      </w:r>
    </w:p>
    <w:p w:rsidR="00A91977" w:rsidRDefault="00A91977" w:rsidP="00A91977">
      <w:pPr>
        <w:pStyle w:val="NormalWeb"/>
        <w:bidi/>
        <w:spacing w:before="0" w:beforeAutospacing="0" w:after="48" w:afterAutospacing="0"/>
        <w:ind w:left="720"/>
        <w:rPr>
          <w:i/>
          <w:iCs/>
        </w:rPr>
      </w:pPr>
    </w:p>
    <w:p w:rsidR="00A91977" w:rsidRDefault="00A91977" w:rsidP="00A91977">
      <w:pPr>
        <w:pStyle w:val="NormalWeb"/>
        <w:bidi/>
        <w:spacing w:before="0" w:beforeAutospacing="0" w:after="48" w:afterAutospacing="0"/>
        <w:ind w:left="720"/>
        <w:rPr>
          <w:i/>
          <w:iCs/>
        </w:rPr>
      </w:pPr>
    </w:p>
    <w:p w:rsidR="00A91977" w:rsidRDefault="00A91977" w:rsidP="00A91977">
      <w:pPr>
        <w:bidi/>
        <w:spacing w:after="0"/>
        <w:jc w:val="center"/>
        <w:rPr>
          <w:rFonts w:cs="Arial"/>
          <w:b/>
          <w:bCs/>
          <w:sz w:val="24"/>
          <w:szCs w:val="24"/>
          <w:u w:val="single"/>
        </w:rPr>
      </w:pPr>
      <w:r w:rsidRPr="00A91977">
        <w:rPr>
          <w:rFonts w:cs="Arial"/>
          <w:b/>
          <w:bCs/>
          <w:sz w:val="24"/>
          <w:szCs w:val="24"/>
          <w:u w:val="single"/>
        </w:rPr>
        <w:t>VI</w:t>
      </w:r>
      <w:r w:rsidRPr="00A91977">
        <w:rPr>
          <w:rFonts w:cs="Arial"/>
          <w:b/>
          <w:bCs/>
          <w:sz w:val="24"/>
          <w:szCs w:val="24"/>
          <w:u w:val="single"/>
          <w:rtl/>
        </w:rPr>
        <w:t>. إجراءات قانونية أخرى</w:t>
      </w:r>
    </w:p>
    <w:p w:rsidR="00A91977" w:rsidRDefault="00A91977" w:rsidP="00692C4A">
      <w:pPr>
        <w:bidi/>
        <w:spacing w:after="0"/>
        <w:jc w:val="center"/>
        <w:rPr>
          <w:rFonts w:cs="Arial"/>
          <w:sz w:val="24"/>
          <w:szCs w:val="24"/>
        </w:rPr>
      </w:pPr>
      <w:r w:rsidRPr="00A91977">
        <w:rPr>
          <w:rFonts w:cs="Arial"/>
          <w:sz w:val="24"/>
          <w:szCs w:val="24"/>
          <w:rtl/>
        </w:rPr>
        <w:t xml:space="preserve"> (</w:t>
      </w:r>
      <w:r w:rsidR="00692C4A" w:rsidRPr="00692C4A">
        <w:rPr>
          <w:rFonts w:cs="Arial"/>
          <w:sz w:val="24"/>
          <w:szCs w:val="24"/>
          <w:rtl/>
        </w:rPr>
        <w:t xml:space="preserve">الملحق </w:t>
      </w:r>
      <w:r w:rsidRPr="00A91977">
        <w:rPr>
          <w:rFonts w:cs="Arial"/>
          <w:sz w:val="24"/>
          <w:szCs w:val="24"/>
          <w:rtl/>
        </w:rPr>
        <w:t xml:space="preserve">، المادة </w:t>
      </w:r>
      <w:r w:rsidR="00692C4A" w:rsidRPr="00692C4A">
        <w:rPr>
          <w:rFonts w:cs="Arial"/>
          <w:sz w:val="24"/>
          <w:szCs w:val="24"/>
        </w:rPr>
        <w:t>5.b.6</w:t>
      </w:r>
      <w:r w:rsidRPr="00A91977">
        <w:rPr>
          <w:rFonts w:cs="Arial"/>
          <w:sz w:val="24"/>
          <w:szCs w:val="24"/>
          <w:rtl/>
        </w:rPr>
        <w:t>)</w:t>
      </w:r>
    </w:p>
    <w:p w:rsidR="00A91977" w:rsidRDefault="00A91977" w:rsidP="00A91977">
      <w:pPr>
        <w:bidi/>
        <w:spacing w:after="0"/>
        <w:jc w:val="center"/>
        <w:rPr>
          <w:rFonts w:cs="Arial"/>
          <w:sz w:val="24"/>
          <w:szCs w:val="24"/>
        </w:rPr>
      </w:pPr>
    </w:p>
    <w:p w:rsidR="00A91977" w:rsidRPr="00A91977" w:rsidRDefault="00A91977" w:rsidP="00A91977">
      <w:pPr>
        <w:pStyle w:val="NormalWeb"/>
        <w:numPr>
          <w:ilvl w:val="0"/>
          <w:numId w:val="1"/>
        </w:numPr>
        <w:bidi/>
        <w:spacing w:before="0" w:beforeAutospacing="0" w:after="48" w:afterAutospacing="0"/>
      </w:pPr>
      <w:r w:rsidRPr="00A91977">
        <w:rPr>
          <w:i/>
          <w:iCs/>
          <w:rtl/>
        </w:rPr>
        <w:t>[أشر إلى أي إجراء قانوني آخر قائم أو منتهي ذو علاقة باسم النطاق محل الشكوى، ولخص المسائل التي تتناولها هذه الإجراءات.]</w:t>
      </w:r>
    </w:p>
    <w:p w:rsidR="00A91977" w:rsidRPr="00A91977" w:rsidRDefault="00A91977" w:rsidP="00A91977">
      <w:pPr>
        <w:pStyle w:val="NormalWeb"/>
        <w:bidi/>
        <w:spacing w:before="0" w:beforeAutospacing="0" w:after="48" w:afterAutospacing="0"/>
      </w:pPr>
    </w:p>
    <w:p w:rsidR="00A91977" w:rsidRDefault="00A91977" w:rsidP="00A91977">
      <w:pPr>
        <w:pStyle w:val="NormalWeb"/>
        <w:bidi/>
        <w:spacing w:before="0" w:beforeAutospacing="0" w:after="48" w:afterAutospacing="0"/>
        <w:rPr>
          <w:i/>
          <w:iCs/>
        </w:rPr>
      </w:pPr>
    </w:p>
    <w:p w:rsidR="00A91977" w:rsidRDefault="00A91977" w:rsidP="00A91977">
      <w:pPr>
        <w:pStyle w:val="NormalWeb"/>
        <w:bidi/>
        <w:spacing w:before="0" w:beforeAutospacing="0" w:after="48" w:afterAutospacing="0"/>
        <w:rPr>
          <w:i/>
          <w:iCs/>
        </w:rPr>
      </w:pPr>
    </w:p>
    <w:p w:rsidR="00A91977" w:rsidRDefault="00A91977" w:rsidP="00A91977">
      <w:pPr>
        <w:bidi/>
        <w:spacing w:after="0"/>
        <w:jc w:val="center"/>
        <w:rPr>
          <w:rFonts w:cs="Arial"/>
          <w:b/>
          <w:bCs/>
          <w:sz w:val="24"/>
          <w:szCs w:val="24"/>
          <w:u w:val="single"/>
        </w:rPr>
      </w:pPr>
      <w:r w:rsidRPr="00A91977">
        <w:rPr>
          <w:rFonts w:cs="Arial"/>
          <w:b/>
          <w:bCs/>
          <w:sz w:val="24"/>
          <w:szCs w:val="24"/>
          <w:u w:val="single"/>
        </w:rPr>
        <w:t>VII</w:t>
      </w:r>
      <w:r w:rsidRPr="00A91977">
        <w:rPr>
          <w:rFonts w:cs="Arial"/>
          <w:b/>
          <w:bCs/>
          <w:sz w:val="24"/>
          <w:szCs w:val="24"/>
          <w:u w:val="single"/>
          <w:rtl/>
        </w:rPr>
        <w:t>. وسائل التواصل</w:t>
      </w:r>
    </w:p>
    <w:p w:rsidR="00A91977" w:rsidRDefault="00A91977" w:rsidP="00692C4A">
      <w:pPr>
        <w:bidi/>
        <w:jc w:val="center"/>
        <w:rPr>
          <w:rFonts w:cs="Arial"/>
          <w:sz w:val="24"/>
          <w:szCs w:val="24"/>
        </w:rPr>
      </w:pPr>
      <w:r w:rsidRPr="00A91977">
        <w:rPr>
          <w:rFonts w:cs="Arial"/>
          <w:sz w:val="24"/>
          <w:szCs w:val="24"/>
          <w:rtl/>
        </w:rPr>
        <w:t xml:space="preserve"> (</w:t>
      </w:r>
      <w:r w:rsidR="00692C4A" w:rsidRPr="00692C4A">
        <w:rPr>
          <w:rFonts w:cs="Arial"/>
          <w:sz w:val="24"/>
          <w:szCs w:val="24"/>
          <w:rtl/>
        </w:rPr>
        <w:t xml:space="preserve">الملحق </w:t>
      </w:r>
      <w:r w:rsidRPr="00692C4A">
        <w:rPr>
          <w:rFonts w:cs="Arial"/>
          <w:sz w:val="24"/>
          <w:szCs w:val="24"/>
          <w:rtl/>
        </w:rPr>
        <w:t xml:space="preserve">، </w:t>
      </w:r>
      <w:r w:rsidR="00692C4A" w:rsidRPr="00692C4A">
        <w:rPr>
          <w:rFonts w:cs="Arial"/>
          <w:sz w:val="24"/>
          <w:szCs w:val="24"/>
          <w:rtl/>
        </w:rPr>
        <w:t xml:space="preserve">المادة </w:t>
      </w:r>
      <w:r w:rsidR="00692C4A" w:rsidRPr="00692C4A">
        <w:rPr>
          <w:rFonts w:cs="Arial"/>
          <w:sz w:val="24"/>
          <w:szCs w:val="24"/>
        </w:rPr>
        <w:t>5.b</w:t>
      </w:r>
      <w:r w:rsidR="00692C4A" w:rsidRPr="00692C4A">
        <w:rPr>
          <w:rFonts w:cs="Arial"/>
          <w:sz w:val="24"/>
          <w:szCs w:val="24"/>
          <w:rtl/>
        </w:rPr>
        <w:t xml:space="preserve"> </w:t>
      </w:r>
      <w:r w:rsidRPr="00692C4A">
        <w:rPr>
          <w:rFonts w:cs="Arial"/>
          <w:sz w:val="24"/>
          <w:szCs w:val="24"/>
          <w:rtl/>
        </w:rPr>
        <w:t>؛</w:t>
      </w:r>
      <w:r w:rsidRPr="00A91977">
        <w:rPr>
          <w:rFonts w:cs="Arial"/>
          <w:sz w:val="24"/>
          <w:szCs w:val="24"/>
          <w:rtl/>
        </w:rPr>
        <w:t xml:space="preserve"> الاجراءات التكميلية، الفقرات 3، 7، 12)</w:t>
      </w:r>
    </w:p>
    <w:p w:rsidR="00A91977" w:rsidRDefault="00A91977" w:rsidP="00A91977">
      <w:pPr>
        <w:bidi/>
        <w:jc w:val="center"/>
        <w:rPr>
          <w:rFonts w:cs="Arial"/>
          <w:sz w:val="24"/>
          <w:szCs w:val="24"/>
        </w:rPr>
      </w:pPr>
    </w:p>
    <w:p w:rsidR="00A91977" w:rsidRDefault="00A91977" w:rsidP="00A91977">
      <w:pPr>
        <w:pStyle w:val="NormalWeb"/>
        <w:numPr>
          <w:ilvl w:val="0"/>
          <w:numId w:val="1"/>
        </w:numPr>
        <w:bidi/>
        <w:spacing w:before="0" w:beforeAutospacing="0" w:after="48" w:afterAutospacing="0"/>
      </w:pPr>
      <w:r>
        <w:rPr>
          <w:rtl/>
        </w:rPr>
        <w:t>يقدم الرد على الشكوى مع مرفقاته إلكترونياً إلى مركز الويبو بالشكل الملائم. </w:t>
      </w:r>
    </w:p>
    <w:p w:rsidR="003A3587" w:rsidRDefault="003A3587" w:rsidP="003A3587">
      <w:pPr>
        <w:pStyle w:val="NormalWeb"/>
        <w:bidi/>
        <w:spacing w:before="0" w:beforeAutospacing="0" w:after="48" w:afterAutospacing="0"/>
        <w:ind w:left="720"/>
      </w:pPr>
    </w:p>
    <w:p w:rsidR="003A3587" w:rsidRDefault="003A3587" w:rsidP="003A3587">
      <w:pPr>
        <w:pStyle w:val="NormalWeb"/>
        <w:numPr>
          <w:ilvl w:val="0"/>
          <w:numId w:val="1"/>
        </w:numPr>
        <w:bidi/>
        <w:spacing w:before="0" w:beforeAutospacing="0" w:after="48" w:afterAutospacing="0"/>
      </w:pPr>
      <w:r>
        <w:rPr>
          <w:rtl/>
        </w:rPr>
        <w:t>يقدم هذا الرد إلى مركز الويبو مع مرفقاته إلكترونياً بالشكل المناسب. </w:t>
      </w:r>
    </w:p>
    <w:p w:rsidR="003A3587" w:rsidRDefault="003A3587" w:rsidP="003A3587">
      <w:pPr>
        <w:pStyle w:val="NormalWeb"/>
        <w:bidi/>
        <w:spacing w:before="0" w:beforeAutospacing="0" w:after="48" w:afterAutospacing="0"/>
        <w:ind w:left="360"/>
      </w:pPr>
    </w:p>
    <w:p w:rsidR="00A91977" w:rsidRDefault="00A91977" w:rsidP="00A91977">
      <w:pPr>
        <w:pStyle w:val="NormalWeb"/>
        <w:bidi/>
        <w:spacing w:before="0" w:beforeAutospacing="0" w:after="48" w:afterAutospacing="0"/>
      </w:pPr>
    </w:p>
    <w:p w:rsidR="00A91977" w:rsidRDefault="00A91977" w:rsidP="00A91977">
      <w:pPr>
        <w:pStyle w:val="NormalWeb"/>
        <w:bidi/>
        <w:spacing w:before="0" w:beforeAutospacing="0" w:after="48" w:afterAutospacing="0"/>
      </w:pPr>
    </w:p>
    <w:p w:rsidR="00A91977" w:rsidRDefault="00A91977" w:rsidP="00A91977">
      <w:pPr>
        <w:bidi/>
        <w:spacing w:after="0"/>
        <w:jc w:val="center"/>
        <w:rPr>
          <w:rFonts w:cs="Arial"/>
          <w:b/>
          <w:bCs/>
          <w:sz w:val="24"/>
          <w:szCs w:val="24"/>
          <w:u w:val="single"/>
        </w:rPr>
      </w:pPr>
      <w:r w:rsidRPr="00A91977">
        <w:rPr>
          <w:rFonts w:cs="Arial"/>
          <w:b/>
          <w:bCs/>
          <w:sz w:val="24"/>
          <w:szCs w:val="24"/>
          <w:u w:val="single"/>
        </w:rPr>
        <w:t>VII</w:t>
      </w:r>
      <w:r w:rsidRPr="00A91977">
        <w:rPr>
          <w:rFonts w:cs="Arial"/>
          <w:b/>
          <w:bCs/>
          <w:sz w:val="24"/>
          <w:szCs w:val="24"/>
          <w:u w:val="single"/>
          <w:rtl/>
        </w:rPr>
        <w:t>. المقابل المالي</w:t>
      </w:r>
    </w:p>
    <w:p w:rsidR="003D2B50" w:rsidRDefault="00B07D0A" w:rsidP="003A3587">
      <w:pPr>
        <w:bidi/>
        <w:jc w:val="center"/>
        <w:rPr>
          <w:rFonts w:ascii="Times New Roman" w:eastAsia="Times New Roman" w:hAnsi="Times New Roman" w:cs="Times New Roman"/>
          <w:sz w:val="24"/>
          <w:szCs w:val="24"/>
        </w:rPr>
      </w:pPr>
      <w:r w:rsidRPr="003D2B50">
        <w:rPr>
          <w:rFonts w:ascii="Times New Roman" w:eastAsia="Times New Roman" w:hAnsi="Times New Roman" w:cs="Times New Roman"/>
          <w:sz w:val="24"/>
          <w:szCs w:val="24"/>
          <w:rtl/>
        </w:rPr>
        <w:t xml:space="preserve"> </w:t>
      </w:r>
      <w:r w:rsidR="003D2B50" w:rsidRPr="003D2B50">
        <w:rPr>
          <w:rFonts w:ascii="Times New Roman" w:eastAsia="Times New Roman" w:hAnsi="Times New Roman" w:cs="Times New Roman"/>
          <w:sz w:val="24"/>
          <w:szCs w:val="24"/>
          <w:rtl/>
        </w:rPr>
        <w:t>(</w:t>
      </w:r>
      <w:r w:rsidR="00692C4A" w:rsidRPr="00692C4A">
        <w:rPr>
          <w:rFonts w:ascii="Times New Roman" w:eastAsia="Times New Roman" w:hAnsi="Times New Roman" w:cs="Times New Roman"/>
          <w:sz w:val="24"/>
          <w:szCs w:val="24"/>
          <w:rtl/>
        </w:rPr>
        <w:t xml:space="preserve">الملحق </w:t>
      </w:r>
      <w:r w:rsidR="003D2B50" w:rsidRPr="003D2B50">
        <w:rPr>
          <w:rFonts w:ascii="Times New Roman" w:eastAsia="Times New Roman" w:hAnsi="Times New Roman" w:cs="Times New Roman"/>
          <w:sz w:val="24"/>
          <w:szCs w:val="24"/>
          <w:rtl/>
        </w:rPr>
        <w:t xml:space="preserve">، المادة </w:t>
      </w:r>
      <w:r w:rsidR="003A3587" w:rsidRPr="003A3587">
        <w:rPr>
          <w:rFonts w:ascii="Times New Roman" w:eastAsia="Times New Roman" w:hAnsi="Times New Roman" w:cs="Times New Roman"/>
          <w:sz w:val="24"/>
          <w:szCs w:val="24"/>
        </w:rPr>
        <w:t>19</w:t>
      </w:r>
      <w:r w:rsidR="003D2B50" w:rsidRPr="003D2B50">
        <w:rPr>
          <w:rFonts w:ascii="Times New Roman" w:eastAsia="Times New Roman" w:hAnsi="Times New Roman" w:cs="Times New Roman" w:hint="cs"/>
          <w:sz w:val="24"/>
          <w:szCs w:val="24"/>
          <w:rtl/>
        </w:rPr>
        <w:t>؛</w:t>
      </w:r>
      <w:r w:rsidR="003D2B50" w:rsidRPr="003D2B50">
        <w:rPr>
          <w:rFonts w:ascii="Times New Roman" w:eastAsia="Times New Roman" w:hAnsi="Times New Roman" w:cs="Times New Roman"/>
          <w:sz w:val="24"/>
          <w:szCs w:val="24"/>
          <w:rtl/>
        </w:rPr>
        <w:t xml:space="preserve"> الإجراءات التكميلية،</w:t>
      </w:r>
      <w:r w:rsidR="003A3587">
        <w:rPr>
          <w:rFonts w:ascii="Times New Roman" w:eastAsia="Times New Roman" w:hAnsi="Times New Roman" w:cs="Times New Roman"/>
          <w:sz w:val="24"/>
          <w:szCs w:val="24"/>
        </w:rPr>
        <w:t xml:space="preserve"> </w:t>
      </w:r>
      <w:r w:rsidR="003A3587" w:rsidRPr="003A3587">
        <w:rPr>
          <w:rFonts w:ascii="Times New Roman" w:eastAsia="Times New Roman" w:hAnsi="Times New Roman" w:cs="Times New Roman"/>
          <w:sz w:val="24"/>
          <w:szCs w:val="24"/>
          <w:rtl/>
        </w:rPr>
        <w:t>الفقرة</w:t>
      </w:r>
      <w:r w:rsidR="003A3587" w:rsidRPr="003A3587">
        <w:rPr>
          <w:rFonts w:ascii="Times New Roman" w:eastAsia="Times New Roman" w:hAnsi="Times New Roman" w:cs="Times New Roman"/>
          <w:sz w:val="24"/>
          <w:szCs w:val="24"/>
        </w:rPr>
        <w:t>10 </w:t>
      </w:r>
      <w:r w:rsidR="003A3587" w:rsidRPr="003A3587">
        <w:rPr>
          <w:rFonts w:ascii="Times New Roman" w:eastAsia="Times New Roman" w:hAnsi="Times New Roman" w:cs="Times New Roman" w:hint="cs"/>
          <w:sz w:val="24"/>
          <w:szCs w:val="24"/>
          <w:rtl/>
        </w:rPr>
        <w:t>؛</w:t>
      </w:r>
      <w:r w:rsidR="003D2B50" w:rsidRPr="003D2B50">
        <w:rPr>
          <w:rFonts w:ascii="Times New Roman" w:eastAsia="Times New Roman" w:hAnsi="Times New Roman" w:cs="Times New Roman"/>
          <w:sz w:val="24"/>
          <w:szCs w:val="24"/>
          <w:rtl/>
        </w:rPr>
        <w:t xml:space="preserve"> المرفق </w:t>
      </w:r>
      <w:r w:rsidR="003D2B50" w:rsidRPr="003D2B50">
        <w:rPr>
          <w:rFonts w:ascii="Times New Roman" w:eastAsia="Times New Roman" w:hAnsi="Times New Roman" w:cs="Times New Roman"/>
          <w:sz w:val="24"/>
          <w:szCs w:val="24"/>
        </w:rPr>
        <w:t>B</w:t>
      </w:r>
      <w:r w:rsidR="003D2B50" w:rsidRPr="003D2B50">
        <w:rPr>
          <w:rFonts w:ascii="Times New Roman" w:eastAsia="Times New Roman" w:hAnsi="Times New Roman" w:cs="Times New Roman"/>
          <w:sz w:val="24"/>
          <w:szCs w:val="24"/>
          <w:rtl/>
        </w:rPr>
        <w:t>)</w:t>
      </w:r>
    </w:p>
    <w:p w:rsidR="00B07D0A" w:rsidRDefault="00B07D0A" w:rsidP="00B07D0A">
      <w:pPr>
        <w:bidi/>
        <w:jc w:val="center"/>
        <w:rPr>
          <w:rFonts w:ascii="Times New Roman" w:eastAsia="Times New Roman" w:hAnsi="Times New Roman" w:cs="Times New Roman"/>
          <w:sz w:val="24"/>
          <w:szCs w:val="24"/>
        </w:rPr>
      </w:pPr>
    </w:p>
    <w:p w:rsidR="00B07D0A" w:rsidRPr="00B07D0A" w:rsidRDefault="00B07D0A" w:rsidP="003A3587">
      <w:pPr>
        <w:pStyle w:val="NormalWeb"/>
        <w:numPr>
          <w:ilvl w:val="0"/>
          <w:numId w:val="1"/>
        </w:numPr>
        <w:bidi/>
        <w:spacing w:before="0" w:beforeAutospacing="0" w:after="48" w:afterAutospacing="0"/>
      </w:pPr>
      <w:r w:rsidRPr="00B07D0A">
        <w:rPr>
          <w:rtl/>
        </w:rPr>
        <w:t>عند الاقتضاء، الرجاء ذكر: "في ضوء اختيار</w:t>
      </w:r>
      <w:r>
        <w:t xml:space="preserve"> </w:t>
      </w:r>
      <w:r w:rsidRPr="00B07D0A">
        <w:rPr>
          <w:rtl/>
        </w:rPr>
        <w:t xml:space="preserve">المشتكي لجنة إدارية من عضو واحد </w:t>
      </w:r>
      <w:r w:rsidRPr="00B07D0A">
        <w:rPr>
          <w:rFonts w:hint="cs"/>
          <w:rtl/>
        </w:rPr>
        <w:t>واختيار</w:t>
      </w:r>
      <w:r w:rsidRPr="00B07D0A">
        <w:rPr>
          <w:rtl/>
        </w:rPr>
        <w:t xml:space="preserve"> </w:t>
      </w:r>
      <w:r w:rsidR="00D37E70">
        <w:rPr>
          <w:rtl/>
        </w:rPr>
        <w:t xml:space="preserve">المشكو في حقه </w:t>
      </w:r>
      <w:r w:rsidRPr="00B07D0A">
        <w:rPr>
          <w:rtl/>
        </w:rPr>
        <w:t xml:space="preserve">لجنة إدارية من ثلاثة أعضاء، يقوم </w:t>
      </w:r>
      <w:r w:rsidR="00D37E70">
        <w:rPr>
          <w:rtl/>
        </w:rPr>
        <w:t xml:space="preserve">المشكو في حقه </w:t>
      </w:r>
      <w:r w:rsidRPr="00B07D0A">
        <w:rPr>
          <w:rtl/>
        </w:rPr>
        <w:t>بدفع مبلغ (مبلغ) د.أ. عبر (الوسيلة)</w:t>
      </w:r>
      <w:r>
        <w:t>)</w:t>
      </w:r>
      <w:r w:rsidRPr="00B07D0A">
        <w:t> </w:t>
      </w:r>
      <w:r>
        <w:t xml:space="preserve"> .</w:t>
      </w:r>
      <w:r w:rsidRPr="00B07D0A">
        <w:rPr>
          <w:rtl/>
        </w:rPr>
        <w:t>يجب</w:t>
      </w:r>
      <w:r w:rsidRPr="00B07D0A">
        <w:t> </w:t>
      </w:r>
      <w:r w:rsidRPr="00B07D0A">
        <w:rPr>
          <w:rtl/>
        </w:rPr>
        <w:t>أن</w:t>
      </w:r>
      <w:r w:rsidRPr="00B07D0A">
        <w:t> </w:t>
      </w:r>
      <w:r w:rsidRPr="00B07D0A">
        <w:rPr>
          <w:rtl/>
        </w:rPr>
        <w:t>يتم الدفع بواسطة بطاقة الائتمان عبر استعمال</w:t>
      </w:r>
      <w:r w:rsidRPr="00B07D0A">
        <w:t> </w:t>
      </w:r>
      <w:hyperlink r:id="rId7" w:history="1">
        <w:r w:rsidRPr="00B07D0A">
          <w:rPr>
            <w:rStyle w:val="Hyperlink"/>
            <w:lang w:val="en"/>
          </w:rPr>
          <w:t>secure online payment facility</w:t>
        </w:r>
      </w:hyperlink>
      <w:r w:rsidRPr="00B07D0A">
        <w:rPr>
          <w:lang w:val="en"/>
        </w:rPr>
        <w:t> </w:t>
      </w:r>
      <w:r w:rsidRPr="00B07D0A">
        <w:rPr>
          <w:rtl/>
        </w:rPr>
        <w:t>الخاص بمركز الويبو. إن كان لديكم أي اسئلة أو صعوبات متعلقة بالدفع، الرجاء التواصل مع الأمانة العامة لمركز الويبو على الرقم</w:t>
      </w:r>
      <w:r w:rsidRPr="00B07D0A">
        <w:t> (+4122)3388247 </w:t>
      </w:r>
      <w:r w:rsidRPr="00B07D0A">
        <w:rPr>
          <w:rtl/>
        </w:rPr>
        <w:t>أو عبر البريد الإلكتروني على</w:t>
      </w:r>
      <w:r w:rsidRPr="00B07D0A">
        <w:t>(</w:t>
      </w:r>
      <w:hyperlink r:id="rId8" w:tooltip="mailto:arbiter.mail@wipo.int" w:history="1">
        <w:r w:rsidRPr="00B07D0A">
          <w:rPr>
            <w:rStyle w:val="Hyperlink"/>
            <w:lang w:val="en"/>
          </w:rPr>
          <w:t>arbiter.mail@wipo.int</w:t>
        </w:r>
      </w:hyperlink>
      <w:r w:rsidRPr="00B07D0A">
        <w:rPr>
          <w:lang w:val="en"/>
        </w:rPr>
        <w:t> </w:t>
      </w:r>
    </w:p>
    <w:p w:rsidR="00B07D0A" w:rsidRDefault="00B07D0A" w:rsidP="00B07D0A">
      <w:pPr>
        <w:pStyle w:val="NormalWeb"/>
        <w:bidi/>
        <w:spacing w:before="0" w:beforeAutospacing="0" w:after="48" w:afterAutospacing="0"/>
        <w:rPr>
          <w:lang w:val="en"/>
        </w:rPr>
      </w:pPr>
    </w:p>
    <w:p w:rsidR="00B07D0A" w:rsidRDefault="00B07D0A" w:rsidP="00B07D0A">
      <w:pPr>
        <w:pStyle w:val="NormalWeb"/>
        <w:bidi/>
        <w:spacing w:before="0" w:beforeAutospacing="0" w:after="48" w:afterAutospacing="0"/>
        <w:rPr>
          <w:lang w:val="en"/>
        </w:rPr>
      </w:pPr>
    </w:p>
    <w:p w:rsidR="00B07D0A" w:rsidRDefault="00B07D0A" w:rsidP="00B07D0A">
      <w:pPr>
        <w:bidi/>
        <w:spacing w:after="0"/>
        <w:jc w:val="center"/>
        <w:rPr>
          <w:rFonts w:cs="Arial"/>
          <w:b/>
          <w:bCs/>
          <w:sz w:val="24"/>
          <w:szCs w:val="24"/>
          <w:u w:val="single"/>
        </w:rPr>
      </w:pPr>
      <w:r w:rsidRPr="00B07D0A">
        <w:rPr>
          <w:rFonts w:cs="Arial"/>
          <w:b/>
          <w:bCs/>
          <w:sz w:val="24"/>
          <w:szCs w:val="24"/>
          <w:u w:val="single"/>
        </w:rPr>
        <w:t>IX</w:t>
      </w:r>
      <w:r w:rsidRPr="00B07D0A">
        <w:rPr>
          <w:rFonts w:cs="Arial"/>
          <w:b/>
          <w:bCs/>
          <w:sz w:val="24"/>
          <w:szCs w:val="24"/>
          <w:u w:val="single"/>
          <w:rtl/>
        </w:rPr>
        <w:t>. تصريح</w:t>
      </w:r>
    </w:p>
    <w:p w:rsidR="00B07D0A" w:rsidRDefault="00B07D0A" w:rsidP="003A3587">
      <w:pPr>
        <w:bidi/>
        <w:jc w:val="center"/>
        <w:rPr>
          <w:rFonts w:cs="Arial"/>
          <w:sz w:val="24"/>
          <w:szCs w:val="24"/>
        </w:rPr>
      </w:pPr>
      <w:r w:rsidRPr="00B07D0A">
        <w:rPr>
          <w:rFonts w:cs="Arial"/>
          <w:sz w:val="24"/>
          <w:szCs w:val="24"/>
          <w:rtl/>
        </w:rPr>
        <w:t>(</w:t>
      </w:r>
      <w:r w:rsidR="003A3587" w:rsidRPr="003A3587">
        <w:rPr>
          <w:rFonts w:cs="Arial"/>
          <w:sz w:val="24"/>
          <w:szCs w:val="24"/>
          <w:rtl/>
        </w:rPr>
        <w:t xml:space="preserve">الملحق </w:t>
      </w:r>
      <w:r w:rsidRPr="003A3587">
        <w:rPr>
          <w:rFonts w:cs="Arial"/>
          <w:sz w:val="24"/>
          <w:szCs w:val="24"/>
          <w:rtl/>
        </w:rPr>
        <w:t xml:space="preserve">، المادة </w:t>
      </w:r>
      <w:r w:rsidR="003A3587" w:rsidRPr="003A3587">
        <w:rPr>
          <w:rFonts w:cs="Arial"/>
          <w:sz w:val="24"/>
          <w:szCs w:val="24"/>
        </w:rPr>
        <w:t>5.b.8</w:t>
      </w:r>
      <w:r w:rsidRPr="003A3587">
        <w:rPr>
          <w:rFonts w:cs="Arial"/>
          <w:sz w:val="24"/>
          <w:szCs w:val="24"/>
          <w:rtl/>
        </w:rPr>
        <w:t>؛</w:t>
      </w:r>
      <w:r w:rsidRPr="00B07D0A">
        <w:rPr>
          <w:rFonts w:cs="Arial"/>
          <w:sz w:val="24"/>
          <w:szCs w:val="24"/>
          <w:rtl/>
        </w:rPr>
        <w:t xml:space="preserve"> الإجراءات التكميلية، </w:t>
      </w:r>
      <w:r w:rsidRPr="003A3587">
        <w:rPr>
          <w:rFonts w:cs="Arial"/>
          <w:sz w:val="24"/>
          <w:szCs w:val="24"/>
          <w:rtl/>
        </w:rPr>
        <w:t xml:space="preserve">الفقرة </w:t>
      </w:r>
      <w:r w:rsidR="003A3587" w:rsidRPr="003A3587">
        <w:rPr>
          <w:rFonts w:cs="Arial"/>
          <w:sz w:val="24"/>
          <w:szCs w:val="24"/>
        </w:rPr>
        <w:t>15</w:t>
      </w:r>
      <w:r w:rsidRPr="00B07D0A">
        <w:rPr>
          <w:rFonts w:cs="Arial"/>
          <w:sz w:val="24"/>
          <w:szCs w:val="24"/>
          <w:rtl/>
        </w:rPr>
        <w:t>)</w:t>
      </w:r>
    </w:p>
    <w:p w:rsidR="00B07D0A" w:rsidRDefault="00B07D0A" w:rsidP="00B07D0A">
      <w:pPr>
        <w:bidi/>
        <w:jc w:val="center"/>
        <w:rPr>
          <w:rFonts w:cs="Arial"/>
          <w:sz w:val="24"/>
          <w:szCs w:val="24"/>
        </w:rPr>
      </w:pPr>
    </w:p>
    <w:p w:rsidR="00B07D0A" w:rsidRDefault="00B07D0A" w:rsidP="00B07D0A">
      <w:pPr>
        <w:pStyle w:val="NormalWeb"/>
        <w:numPr>
          <w:ilvl w:val="0"/>
          <w:numId w:val="1"/>
        </w:numPr>
        <w:bidi/>
        <w:spacing w:before="0" w:beforeAutospacing="0" w:after="48" w:afterAutospacing="0"/>
      </w:pPr>
      <w:r w:rsidRPr="00B07D0A">
        <w:rPr>
          <w:rtl/>
        </w:rPr>
        <w:t xml:space="preserve">يوافق </w:t>
      </w:r>
      <w:r w:rsidR="00D37E70">
        <w:rPr>
          <w:rtl/>
        </w:rPr>
        <w:t xml:space="preserve">المشكو في حقه </w:t>
      </w:r>
      <w:r w:rsidRPr="00B07D0A">
        <w:rPr>
          <w:rtl/>
        </w:rPr>
        <w:t>على أنه لا يمكن</w:t>
      </w:r>
      <w:r w:rsidRPr="00B07D0A">
        <w:t> </w:t>
      </w:r>
      <w:r w:rsidRPr="00B07D0A">
        <w:rPr>
          <w:rtl/>
        </w:rPr>
        <w:t>اعتبار أي من اللجنة الادارية والمنظمة العالمية للملكية الفكرية ومركز الويبو مسؤولين تجاه أي من الطرفين، وكيل التسجيل أو هيئة الاتصالات وتقنية المعلومات، عن أي فعل أو امتناع عن فعل فيما له علاقة بالإجراءات الإدارية، باستثناء حالات الخطأ المتعمد</w:t>
      </w:r>
      <w:r w:rsidRPr="00B07D0A">
        <w:t>.</w:t>
      </w:r>
    </w:p>
    <w:p w:rsidR="00751812" w:rsidRDefault="00751812" w:rsidP="00751812">
      <w:pPr>
        <w:pStyle w:val="NormalWeb"/>
        <w:bidi/>
        <w:spacing w:before="0" w:beforeAutospacing="0" w:after="48" w:afterAutospacing="0"/>
        <w:ind w:left="720"/>
      </w:pPr>
    </w:p>
    <w:p w:rsidR="00751812" w:rsidRDefault="00751812" w:rsidP="00751812">
      <w:pPr>
        <w:pStyle w:val="ListParagraph"/>
        <w:numPr>
          <w:ilvl w:val="0"/>
          <w:numId w:val="1"/>
        </w:numPr>
        <w:bidi/>
        <w:spacing w:after="48" w:line="240" w:lineRule="auto"/>
        <w:rPr>
          <w:rFonts w:ascii="Times New Roman" w:eastAsia="Times New Roman" w:hAnsi="Times New Roman" w:cs="Times New Roman"/>
          <w:sz w:val="24"/>
          <w:szCs w:val="24"/>
        </w:rPr>
      </w:pPr>
      <w:r w:rsidRPr="00751812">
        <w:rPr>
          <w:rFonts w:ascii="Times New Roman" w:eastAsia="Times New Roman" w:hAnsi="Times New Roman" w:cs="Times New Roman"/>
          <w:sz w:val="14"/>
          <w:szCs w:val="14"/>
          <w:rtl/>
        </w:rPr>
        <w:t>  </w:t>
      </w:r>
      <w:r w:rsidRPr="00751812">
        <w:rPr>
          <w:rFonts w:ascii="Times New Roman" w:eastAsia="Times New Roman" w:hAnsi="Times New Roman" w:cs="Times New Roman"/>
          <w:sz w:val="24"/>
          <w:szCs w:val="24"/>
          <w:rtl/>
        </w:rPr>
        <w:t>يؤكد المشتكي، وفق ما يملك من معطيات، أن المعلومات المقدمة في هذا الرد على الشكوى كاملة ودقيقة، أن الرد على الشكوى لم يقدم بسوء نية، وأن الهدف من هذا الرد بشكله الحالي أو في حال تعديله أو توسيعه بحسن نية، مبرر ومسموح وفقاً للإجراءات والقواعد والأنظمة التي ترعاه.  </w:t>
      </w:r>
    </w:p>
    <w:p w:rsidR="00751812" w:rsidRPr="00751812" w:rsidRDefault="00751812" w:rsidP="00751812">
      <w:pPr>
        <w:pStyle w:val="ListParagraph"/>
        <w:rPr>
          <w:rFonts w:ascii="Times New Roman" w:eastAsia="Times New Roman" w:hAnsi="Times New Roman" w:cs="Times New Roman"/>
          <w:sz w:val="24"/>
          <w:szCs w:val="24"/>
          <w:rtl/>
        </w:rPr>
      </w:pPr>
    </w:p>
    <w:p w:rsidR="00751812" w:rsidRDefault="00751812" w:rsidP="00751812">
      <w:pPr>
        <w:bidi/>
        <w:spacing w:after="48" w:line="240" w:lineRule="auto"/>
        <w:rPr>
          <w:rFonts w:ascii="Times New Roman" w:eastAsia="Times New Roman" w:hAnsi="Times New Roman" w:cs="Times New Roman"/>
          <w:sz w:val="24"/>
          <w:szCs w:val="24"/>
        </w:rPr>
      </w:pPr>
    </w:p>
    <w:p w:rsidR="00751812" w:rsidRDefault="00751812" w:rsidP="00751812">
      <w:pPr>
        <w:bidi/>
        <w:spacing w:after="48" w:line="240" w:lineRule="auto"/>
        <w:rPr>
          <w:rFonts w:ascii="Times New Roman" w:eastAsia="Times New Roman" w:hAnsi="Times New Roman" w:cs="Times New Roman"/>
          <w:sz w:val="24"/>
          <w:szCs w:val="24"/>
        </w:rPr>
      </w:pPr>
    </w:p>
    <w:p w:rsidR="00751812" w:rsidRPr="00751812" w:rsidRDefault="00751812" w:rsidP="00751812">
      <w:pPr>
        <w:bidi/>
        <w:spacing w:after="4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مقدم</w:t>
      </w:r>
      <w:r w:rsidRPr="00751812">
        <w:rPr>
          <w:rFonts w:ascii="Times New Roman" w:eastAsia="Times New Roman" w:hAnsi="Times New Roman" w:cs="Times New Roman"/>
          <w:sz w:val="24"/>
          <w:szCs w:val="24"/>
          <w:rtl/>
        </w:rPr>
        <w:t xml:space="preserve"> </w:t>
      </w:r>
      <w:r w:rsidRPr="00751812">
        <w:rPr>
          <w:rFonts w:ascii="Times New Roman" w:eastAsia="Times New Roman" w:hAnsi="Times New Roman" w:cs="Times New Roman" w:hint="cs"/>
          <w:sz w:val="24"/>
          <w:szCs w:val="24"/>
          <w:rtl/>
        </w:rPr>
        <w:t>باحترام</w:t>
      </w:r>
      <w:r w:rsidRPr="00751812">
        <w:rPr>
          <w:rFonts w:ascii="Times New Roman" w:eastAsia="Times New Roman" w:hAnsi="Times New Roman" w:cs="Times New Roman"/>
          <w:sz w:val="24"/>
          <w:szCs w:val="24"/>
          <w:rtl/>
        </w:rPr>
        <w:t>،</w:t>
      </w:r>
    </w:p>
    <w:p w:rsidR="00751812" w:rsidRPr="00751812" w:rsidRDefault="00751812" w:rsidP="00751812">
      <w:pPr>
        <w:bidi/>
        <w:spacing w:after="48" w:line="240" w:lineRule="auto"/>
        <w:jc w:val="right"/>
        <w:rPr>
          <w:rFonts w:ascii="Times New Roman" w:eastAsia="Times New Roman" w:hAnsi="Times New Roman" w:cs="Times New Roman"/>
          <w:sz w:val="24"/>
          <w:szCs w:val="24"/>
        </w:rPr>
      </w:pPr>
    </w:p>
    <w:p w:rsidR="00751812" w:rsidRPr="00751812" w:rsidRDefault="00751812" w:rsidP="00751812">
      <w:pPr>
        <w:bidi/>
        <w:spacing w:after="48" w:line="240" w:lineRule="auto"/>
        <w:jc w:val="right"/>
        <w:rPr>
          <w:rFonts w:ascii="Times New Roman" w:eastAsia="Times New Roman" w:hAnsi="Times New Roman" w:cs="Times New Roman"/>
          <w:sz w:val="24"/>
          <w:szCs w:val="24"/>
        </w:rPr>
      </w:pPr>
    </w:p>
    <w:p w:rsidR="00751812" w:rsidRPr="00751812" w:rsidRDefault="00751812" w:rsidP="00751812">
      <w:pPr>
        <w:bidi/>
        <w:spacing w:after="48" w:line="240" w:lineRule="auto"/>
        <w:jc w:val="right"/>
        <w:rPr>
          <w:rFonts w:ascii="Times New Roman" w:eastAsia="Times New Roman" w:hAnsi="Times New Roman" w:cs="Times New Roman"/>
          <w:sz w:val="24"/>
          <w:szCs w:val="24"/>
        </w:rPr>
      </w:pPr>
      <w:r w:rsidRPr="00751812">
        <w:rPr>
          <w:rFonts w:ascii="Times New Roman" w:eastAsia="Times New Roman" w:hAnsi="Times New Roman" w:cs="Times New Roman"/>
          <w:sz w:val="24"/>
          <w:szCs w:val="24"/>
          <w:rtl/>
        </w:rPr>
        <w:t>___________________</w:t>
      </w:r>
    </w:p>
    <w:p w:rsidR="00751812" w:rsidRPr="00751812" w:rsidRDefault="00751812" w:rsidP="00751812">
      <w:pPr>
        <w:bidi/>
        <w:spacing w:after="48" w:line="240" w:lineRule="auto"/>
        <w:jc w:val="right"/>
        <w:rPr>
          <w:rFonts w:ascii="Times New Roman" w:eastAsia="Times New Roman" w:hAnsi="Times New Roman" w:cs="Times New Roman"/>
          <w:i/>
          <w:iCs/>
          <w:sz w:val="24"/>
          <w:szCs w:val="24"/>
        </w:rPr>
      </w:pPr>
      <w:r w:rsidRPr="00751812">
        <w:rPr>
          <w:rFonts w:ascii="Times New Roman" w:eastAsia="Times New Roman" w:hAnsi="Times New Roman" w:cs="Times New Roman"/>
          <w:i/>
          <w:iCs/>
          <w:sz w:val="24"/>
          <w:szCs w:val="24"/>
          <w:rtl/>
        </w:rPr>
        <w:t>[</w:t>
      </w:r>
      <w:r w:rsidRPr="00751812">
        <w:rPr>
          <w:rFonts w:ascii="Times New Roman" w:eastAsia="Times New Roman" w:hAnsi="Times New Roman" w:cs="Times New Roman" w:hint="cs"/>
          <w:i/>
          <w:iCs/>
          <w:sz w:val="24"/>
          <w:szCs w:val="24"/>
          <w:rtl/>
        </w:rPr>
        <w:t>الاسم</w:t>
      </w:r>
      <w:r w:rsidRPr="00751812">
        <w:rPr>
          <w:rFonts w:ascii="Times New Roman" w:eastAsia="Times New Roman" w:hAnsi="Times New Roman" w:cs="Times New Roman"/>
          <w:i/>
          <w:iCs/>
          <w:sz w:val="24"/>
          <w:szCs w:val="24"/>
          <w:rtl/>
        </w:rPr>
        <w:t>/الإمضاء]</w:t>
      </w:r>
    </w:p>
    <w:p w:rsidR="00751812" w:rsidRPr="00751812" w:rsidRDefault="00751812" w:rsidP="00751812">
      <w:pPr>
        <w:bidi/>
        <w:spacing w:after="48" w:line="240" w:lineRule="auto"/>
        <w:jc w:val="right"/>
        <w:rPr>
          <w:rFonts w:ascii="Times New Roman" w:eastAsia="Times New Roman" w:hAnsi="Times New Roman" w:cs="Times New Roman"/>
          <w:i/>
          <w:iCs/>
          <w:sz w:val="24"/>
          <w:szCs w:val="24"/>
        </w:rPr>
      </w:pPr>
    </w:p>
    <w:p w:rsidR="00751812" w:rsidRPr="00751812" w:rsidRDefault="00751812" w:rsidP="00751812">
      <w:pPr>
        <w:bidi/>
        <w:rPr>
          <w:rFonts w:ascii="Times New Roman" w:eastAsia="Times New Roman" w:hAnsi="Times New Roman" w:cs="Times New Roman"/>
          <w:sz w:val="24"/>
          <w:szCs w:val="24"/>
          <w:rtl/>
        </w:rPr>
      </w:pPr>
      <w:r w:rsidRPr="00751812">
        <w:rPr>
          <w:rFonts w:ascii="Times New Roman" w:eastAsia="Times New Roman" w:hAnsi="Times New Roman" w:cs="Times New Roman"/>
          <w:sz w:val="24"/>
          <w:szCs w:val="24"/>
          <w:rtl/>
        </w:rPr>
        <w:t>التاريخ:</w:t>
      </w:r>
      <w:r w:rsidRPr="00751812">
        <w:t xml:space="preserve"> </w:t>
      </w:r>
      <w:r w:rsidRPr="00751812">
        <w:rPr>
          <w:rFonts w:ascii="Times New Roman" w:eastAsia="Times New Roman" w:hAnsi="Times New Roman" w:cs="Times New Roman"/>
          <w:sz w:val="24"/>
          <w:szCs w:val="24"/>
          <w:rtl/>
        </w:rPr>
        <w:t>______________</w:t>
      </w:r>
    </w:p>
    <w:p w:rsidR="00751812" w:rsidRPr="00751812" w:rsidRDefault="00751812" w:rsidP="00751812">
      <w:pPr>
        <w:bidi/>
        <w:spacing w:after="48" w:line="240" w:lineRule="auto"/>
        <w:rPr>
          <w:rFonts w:ascii="Times New Roman" w:eastAsia="Times New Roman" w:hAnsi="Times New Roman" w:cs="Times New Roman"/>
          <w:sz w:val="24"/>
          <w:szCs w:val="24"/>
        </w:rPr>
      </w:pPr>
    </w:p>
    <w:p w:rsidR="00751812" w:rsidRPr="00B07D0A" w:rsidRDefault="00751812" w:rsidP="00751812">
      <w:pPr>
        <w:pStyle w:val="NormalWeb"/>
        <w:bidi/>
        <w:spacing w:before="0" w:beforeAutospacing="0" w:after="48" w:afterAutospacing="0"/>
        <w:ind w:left="720"/>
      </w:pPr>
    </w:p>
    <w:p w:rsidR="00B07D0A" w:rsidRPr="00B07D0A" w:rsidRDefault="00B07D0A" w:rsidP="00B07D0A">
      <w:pPr>
        <w:bidi/>
        <w:rPr>
          <w:rFonts w:cs="Arial"/>
          <w:sz w:val="24"/>
          <w:szCs w:val="24"/>
          <w:rtl/>
        </w:rPr>
      </w:pPr>
    </w:p>
    <w:p w:rsidR="00B07D0A" w:rsidRDefault="00B07D0A" w:rsidP="00B07D0A">
      <w:pPr>
        <w:bidi/>
        <w:spacing w:after="0"/>
        <w:jc w:val="center"/>
        <w:rPr>
          <w:rFonts w:cs="Arial"/>
          <w:b/>
          <w:bCs/>
          <w:sz w:val="24"/>
          <w:szCs w:val="24"/>
          <w:u w:val="single"/>
        </w:rPr>
      </w:pPr>
    </w:p>
    <w:p w:rsidR="00751812" w:rsidRDefault="00751812">
      <w:pPr>
        <w:rPr>
          <w:rFonts w:ascii="Times New Roman" w:eastAsia="Times New Roman" w:hAnsi="Times New Roman" w:cs="Times New Roman"/>
          <w:sz w:val="24"/>
          <w:szCs w:val="24"/>
          <w:rtl/>
        </w:rPr>
      </w:pPr>
      <w:r>
        <w:rPr>
          <w:rtl/>
        </w:rPr>
        <w:br w:type="page"/>
      </w:r>
    </w:p>
    <w:p w:rsidR="00B07D0A" w:rsidRDefault="00751812" w:rsidP="00B07D0A">
      <w:pPr>
        <w:pStyle w:val="NormalWeb"/>
        <w:bidi/>
        <w:spacing w:before="0" w:beforeAutospacing="0" w:after="48" w:afterAutospacing="0"/>
        <w:jc w:val="center"/>
        <w:rPr>
          <w:b/>
          <w:bCs/>
          <w:u w:val="single"/>
        </w:rPr>
      </w:pPr>
      <w:r w:rsidRPr="00751812">
        <w:rPr>
          <w:b/>
          <w:bCs/>
          <w:u w:val="single"/>
        </w:rPr>
        <w:lastRenderedPageBreak/>
        <w:t>X</w:t>
      </w:r>
      <w:r w:rsidRPr="00751812">
        <w:rPr>
          <w:b/>
          <w:bCs/>
          <w:u w:val="single"/>
          <w:rtl/>
        </w:rPr>
        <w:t>. لائحة المرفقات</w:t>
      </w:r>
    </w:p>
    <w:p w:rsidR="00751812" w:rsidRDefault="00751812" w:rsidP="003A3587">
      <w:pPr>
        <w:bidi/>
        <w:jc w:val="center"/>
        <w:rPr>
          <w:rFonts w:ascii="Times New Roman" w:eastAsia="Times New Roman" w:hAnsi="Times New Roman" w:cs="Times New Roman"/>
          <w:sz w:val="24"/>
          <w:szCs w:val="24"/>
        </w:rPr>
      </w:pPr>
      <w:r w:rsidRPr="00751812">
        <w:rPr>
          <w:rFonts w:ascii="Times New Roman" w:eastAsia="Times New Roman" w:hAnsi="Times New Roman" w:cs="Times New Roman"/>
          <w:sz w:val="24"/>
          <w:szCs w:val="24"/>
          <w:rtl/>
        </w:rPr>
        <w:t xml:space="preserve">(الاجراءات التكميلية، </w:t>
      </w:r>
      <w:r w:rsidR="003A3587" w:rsidRPr="003A3587">
        <w:rPr>
          <w:rFonts w:ascii="Times New Roman" w:eastAsia="Times New Roman" w:hAnsi="Times New Roman" w:cs="Times New Roman"/>
          <w:sz w:val="24"/>
          <w:szCs w:val="24"/>
          <w:rtl/>
        </w:rPr>
        <w:t>الفقرتين</w:t>
      </w:r>
      <w:r w:rsidR="003A3587" w:rsidRPr="003A3587">
        <w:rPr>
          <w:rFonts w:ascii="Times New Roman" w:eastAsia="Times New Roman" w:hAnsi="Times New Roman" w:cs="Times New Roman"/>
          <w:sz w:val="24"/>
          <w:szCs w:val="24"/>
        </w:rPr>
        <w:t>7</w:t>
      </w:r>
      <w:r w:rsidR="003A3587">
        <w:rPr>
          <w:rFonts w:ascii="Times New Roman" w:eastAsia="Times New Roman" w:hAnsi="Times New Roman" w:cs="Times New Roman"/>
          <w:sz w:val="24"/>
          <w:szCs w:val="24"/>
        </w:rPr>
        <w:t xml:space="preserve"> </w:t>
      </w:r>
      <w:r w:rsidR="003A3587" w:rsidRPr="003A3587">
        <w:rPr>
          <w:rFonts w:ascii="Times New Roman" w:eastAsia="Times New Roman" w:hAnsi="Times New Roman" w:cs="Times New Roman"/>
          <w:sz w:val="24"/>
          <w:szCs w:val="24"/>
          <w:rtl/>
        </w:rPr>
        <w:t xml:space="preserve"> ،</w:t>
      </w:r>
      <w:r w:rsidR="003A3587">
        <w:rPr>
          <w:rFonts w:ascii="Times New Roman" w:eastAsia="Times New Roman" w:hAnsi="Times New Roman" w:cs="Times New Roman"/>
          <w:sz w:val="24"/>
          <w:szCs w:val="24"/>
        </w:rPr>
        <w:t xml:space="preserve"> </w:t>
      </w:r>
      <w:r w:rsidR="003A3587" w:rsidRPr="003A3587">
        <w:rPr>
          <w:rFonts w:ascii="Times New Roman" w:eastAsia="Times New Roman" w:hAnsi="Times New Roman" w:cs="Times New Roman"/>
          <w:sz w:val="24"/>
          <w:szCs w:val="24"/>
        </w:rPr>
        <w:t>12(b)</w:t>
      </w:r>
      <w:r w:rsidR="003A3587">
        <w:rPr>
          <w:rFonts w:ascii="Times New Roman" w:eastAsia="Times New Roman" w:hAnsi="Times New Roman" w:cs="Times New Roman"/>
          <w:sz w:val="24"/>
          <w:szCs w:val="24"/>
        </w:rPr>
        <w:t xml:space="preserve"> </w:t>
      </w:r>
      <w:r w:rsidRPr="00751812">
        <w:rPr>
          <w:rFonts w:ascii="Times New Roman" w:eastAsia="Times New Roman" w:hAnsi="Times New Roman" w:cs="Times New Roman"/>
          <w:sz w:val="24"/>
          <w:szCs w:val="24"/>
          <w:rtl/>
        </w:rPr>
        <w:t xml:space="preserve">، المرفق </w:t>
      </w:r>
      <w:r w:rsidRPr="00751812">
        <w:rPr>
          <w:rFonts w:ascii="Times New Roman" w:eastAsia="Times New Roman" w:hAnsi="Times New Roman" w:cs="Times New Roman"/>
          <w:sz w:val="24"/>
          <w:szCs w:val="24"/>
        </w:rPr>
        <w:t>D</w:t>
      </w:r>
      <w:r w:rsidRPr="00751812">
        <w:rPr>
          <w:rFonts w:ascii="Times New Roman" w:eastAsia="Times New Roman" w:hAnsi="Times New Roman" w:cs="Times New Roman"/>
          <w:sz w:val="24"/>
          <w:szCs w:val="24"/>
          <w:rtl/>
        </w:rPr>
        <w:t>)</w:t>
      </w:r>
    </w:p>
    <w:p w:rsidR="00751812" w:rsidRDefault="00751812" w:rsidP="00751812">
      <w:pPr>
        <w:bidi/>
        <w:jc w:val="center"/>
        <w:rPr>
          <w:rFonts w:ascii="Times New Roman" w:eastAsia="Times New Roman" w:hAnsi="Times New Roman" w:cs="Times New Roman"/>
          <w:sz w:val="24"/>
          <w:szCs w:val="24"/>
        </w:rPr>
      </w:pPr>
    </w:p>
    <w:p w:rsidR="00751812" w:rsidRPr="00751812" w:rsidRDefault="00751812" w:rsidP="00751812">
      <w:pPr>
        <w:pStyle w:val="ListParagraph"/>
        <w:numPr>
          <w:ilvl w:val="0"/>
          <w:numId w:val="1"/>
        </w:numPr>
        <w:bidi/>
        <w:spacing w:after="48" w:line="240" w:lineRule="auto"/>
        <w:rPr>
          <w:rFonts w:ascii="Times New Roman" w:eastAsia="Times New Roman" w:hAnsi="Times New Roman" w:cs="Times New Roman"/>
          <w:sz w:val="24"/>
          <w:szCs w:val="24"/>
        </w:rPr>
      </w:pPr>
      <w:r w:rsidRPr="00751812">
        <w:rPr>
          <w:rFonts w:ascii="Times New Roman" w:eastAsia="Times New Roman" w:hAnsi="Times New Roman" w:cs="Times New Roman"/>
          <w:sz w:val="24"/>
          <w:szCs w:val="24"/>
          <w:rtl/>
        </w:rPr>
        <w:t>نصت الإجراءات على تقديم الشكوى أو الرد على الشكوى، وجميع المرفقات بصيغة إلكترونية. حسب الإجراءات التكميلية، لا يجب ألا يتعدى حجم أي من المرفقات 10 ميغابايت، والا يتعدى حجم جميع المستندات المقدمة أكثر من 50 ميغابايت.</w:t>
      </w: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p>
    <w:p w:rsidR="00751812" w:rsidRPr="00751812" w:rsidRDefault="00751812" w:rsidP="003A3587">
      <w:pPr>
        <w:numPr>
          <w:ilvl w:val="0"/>
          <w:numId w:val="1"/>
        </w:numPr>
        <w:bidi/>
        <w:spacing w:after="48" w:line="240" w:lineRule="auto"/>
        <w:contextualSpacing/>
        <w:rPr>
          <w:rFonts w:ascii="Times New Roman" w:eastAsia="Times New Roman" w:hAnsi="Times New Roman" w:cs="Times New Roman"/>
          <w:sz w:val="24"/>
          <w:szCs w:val="24"/>
        </w:rPr>
      </w:pPr>
      <w:r w:rsidRPr="00751812">
        <w:rPr>
          <w:rFonts w:ascii="Times New Roman" w:eastAsia="Times New Roman" w:hAnsi="Times New Roman" w:cs="Times New Roman"/>
          <w:sz w:val="24"/>
          <w:szCs w:val="24"/>
          <w:rtl/>
        </w:rPr>
        <w:t xml:space="preserve">وعلى وجه الخصوص، حددت الفقرة </w:t>
      </w:r>
      <w:r w:rsidR="003A3587">
        <w:rPr>
          <w:rFonts w:ascii="Times New Roman" w:eastAsia="Times New Roman" w:hAnsi="Times New Roman" w:cs="Times New Roman"/>
          <w:sz w:val="24"/>
          <w:szCs w:val="24"/>
        </w:rPr>
        <w:t xml:space="preserve"> </w:t>
      </w:r>
      <w:r w:rsidR="003A3587" w:rsidRPr="003A3587">
        <w:rPr>
          <w:rFonts w:ascii="Times New Roman" w:eastAsia="Times New Roman" w:hAnsi="Times New Roman" w:cs="Times New Roman"/>
          <w:sz w:val="24"/>
          <w:szCs w:val="24"/>
        </w:rPr>
        <w:t>12(b)</w:t>
      </w:r>
      <w:r w:rsidRPr="00751812">
        <w:rPr>
          <w:rFonts w:ascii="Times New Roman" w:eastAsia="Times New Roman" w:hAnsi="Times New Roman" w:cs="Times New Roman"/>
          <w:sz w:val="24"/>
          <w:szCs w:val="24"/>
          <w:rtl/>
        </w:rPr>
        <w:t xml:space="preserve">والمرفق </w:t>
      </w:r>
      <w:r w:rsidRPr="00751812">
        <w:rPr>
          <w:rFonts w:ascii="Times New Roman" w:eastAsia="Times New Roman" w:hAnsi="Times New Roman" w:cs="Times New Roman"/>
          <w:sz w:val="24"/>
          <w:szCs w:val="24"/>
        </w:rPr>
        <w:t>D</w:t>
      </w:r>
      <w:r w:rsidRPr="00751812">
        <w:rPr>
          <w:rFonts w:ascii="Times New Roman" w:eastAsia="Times New Roman" w:hAnsi="Times New Roman" w:cs="Times New Roman"/>
          <w:sz w:val="24"/>
          <w:szCs w:val="24"/>
          <w:rtl/>
        </w:rPr>
        <w:t xml:space="preserve"> من الاجراءات التكميلية أنه، </w:t>
      </w:r>
      <w:r w:rsidRPr="00751812">
        <w:rPr>
          <w:rFonts w:ascii="Times New Roman" w:eastAsia="Times New Roman" w:hAnsi="Times New Roman" w:cs="Times New Roman" w:hint="cs"/>
          <w:sz w:val="24"/>
          <w:szCs w:val="24"/>
          <w:rtl/>
        </w:rPr>
        <w:t>فيما</w:t>
      </w:r>
      <w:r w:rsidRPr="00751812">
        <w:rPr>
          <w:rFonts w:ascii="Times New Roman" w:eastAsia="Times New Roman" w:hAnsi="Times New Roman" w:cs="Times New Roman"/>
          <w:sz w:val="24"/>
          <w:szCs w:val="24"/>
          <w:rtl/>
        </w:rPr>
        <w:t xml:space="preserve"> عدا الحالات التي فيها ترتيب مسبق مع مركز الويبو، لا يتعدى حجم أي ملف مقدم (سواء كان </w:t>
      </w:r>
      <w:r w:rsidRPr="00751812">
        <w:rPr>
          <w:rFonts w:ascii="Times New Roman" w:eastAsia="Times New Roman" w:hAnsi="Times New Roman" w:cs="Times New Roman"/>
          <w:sz w:val="24"/>
          <w:szCs w:val="24"/>
        </w:rPr>
        <w:t>Word</w:t>
      </w:r>
      <w:r w:rsidRPr="00751812">
        <w:rPr>
          <w:rFonts w:ascii="Times New Roman" w:eastAsia="Times New Roman" w:hAnsi="Times New Roman" w:cs="Times New Roman"/>
          <w:sz w:val="24"/>
          <w:szCs w:val="24"/>
          <w:rtl/>
        </w:rPr>
        <w:t xml:space="preserve">، </w:t>
      </w:r>
      <w:r w:rsidRPr="00751812">
        <w:rPr>
          <w:rFonts w:ascii="Times New Roman" w:eastAsia="Times New Roman" w:hAnsi="Times New Roman" w:cs="Times New Roman"/>
          <w:sz w:val="24"/>
          <w:szCs w:val="24"/>
        </w:rPr>
        <w:t>PDF</w:t>
      </w:r>
      <w:r w:rsidRPr="00751812">
        <w:rPr>
          <w:rFonts w:ascii="Times New Roman" w:eastAsia="Times New Roman" w:hAnsi="Times New Roman" w:cs="Times New Roman"/>
          <w:sz w:val="24"/>
          <w:szCs w:val="24"/>
          <w:rtl/>
        </w:rPr>
        <w:t xml:space="preserve"> أو </w:t>
      </w:r>
      <w:r w:rsidRPr="00751812">
        <w:rPr>
          <w:rFonts w:ascii="Times New Roman" w:eastAsia="Times New Roman" w:hAnsi="Times New Roman" w:cs="Times New Roman"/>
          <w:sz w:val="24"/>
          <w:szCs w:val="24"/>
        </w:rPr>
        <w:t>Excel</w:t>
      </w:r>
      <w:r w:rsidRPr="00751812">
        <w:rPr>
          <w:rFonts w:ascii="Times New Roman" w:eastAsia="Times New Roman" w:hAnsi="Times New Roman" w:cs="Times New Roman"/>
          <w:sz w:val="24"/>
          <w:szCs w:val="24"/>
          <w:rtl/>
        </w:rPr>
        <w:t xml:space="preserve">) 10 ميغابايت. في الحالات التي يجب فيها تقديم مستندات أكبر حجماً، يمكن فصل المستند الواحد إلى عدة مستندات بحيث لا يتعدى حجم كل واحد منها 10 ميغابايت. الحجم الإجمالي للشكوى أو للرد على الشكوى (بما في ذلك المرفقات) لا يجب أن يتعدى 50 ميغابايت، ما عدا في الحالات </w:t>
      </w:r>
      <w:r w:rsidRPr="00751812">
        <w:rPr>
          <w:rFonts w:ascii="Times New Roman" w:eastAsia="Times New Roman" w:hAnsi="Times New Roman" w:cs="Times New Roman" w:hint="cs"/>
          <w:sz w:val="24"/>
          <w:szCs w:val="24"/>
          <w:rtl/>
        </w:rPr>
        <w:t>الاستثنائية</w:t>
      </w:r>
      <w:r w:rsidRPr="00751812">
        <w:rPr>
          <w:rFonts w:ascii="Times New Roman" w:eastAsia="Times New Roman" w:hAnsi="Times New Roman" w:cs="Times New Roman"/>
          <w:sz w:val="24"/>
          <w:szCs w:val="24"/>
          <w:rtl/>
        </w:rPr>
        <w:t xml:space="preserve"> (بما في ذلك الشكاوى المرتبطة بعدة أسماء نطاقات متنازع عليها) التي فيها ترتيب مسبق مع مركز الويبو.</w:t>
      </w: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r w:rsidRPr="00751812">
        <w:rPr>
          <w:rFonts w:ascii="Times New Roman" w:eastAsia="Times New Roman" w:hAnsi="Times New Roman" w:cs="Times New Roman"/>
          <w:sz w:val="24"/>
          <w:szCs w:val="24"/>
          <w:rtl/>
        </w:rPr>
        <w:t>المرفق 1:</w:t>
      </w: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r w:rsidRPr="00751812">
        <w:rPr>
          <w:rFonts w:ascii="Times New Roman" w:eastAsia="Times New Roman" w:hAnsi="Times New Roman" w:cs="Times New Roman"/>
          <w:sz w:val="24"/>
          <w:szCs w:val="24"/>
          <w:rtl/>
        </w:rPr>
        <w:t>المرفق 2:</w:t>
      </w: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r w:rsidRPr="00751812">
        <w:rPr>
          <w:rFonts w:ascii="Times New Roman" w:eastAsia="Times New Roman" w:hAnsi="Times New Roman" w:cs="Times New Roman"/>
          <w:sz w:val="24"/>
          <w:szCs w:val="24"/>
          <w:rtl/>
        </w:rPr>
        <w:t>المرفق 3:</w:t>
      </w: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r w:rsidRPr="00751812">
        <w:rPr>
          <w:rFonts w:ascii="Times New Roman" w:eastAsia="Times New Roman" w:hAnsi="Times New Roman" w:cs="Times New Roman"/>
          <w:sz w:val="24"/>
          <w:szCs w:val="24"/>
          <w:rtl/>
        </w:rPr>
        <w:t>المرفق 4:</w:t>
      </w:r>
    </w:p>
    <w:p w:rsidR="00751812" w:rsidRPr="00751812" w:rsidRDefault="00751812" w:rsidP="00751812">
      <w:pPr>
        <w:bidi/>
        <w:spacing w:after="48" w:line="240" w:lineRule="auto"/>
        <w:ind w:left="360"/>
        <w:rPr>
          <w:rFonts w:ascii="Times New Roman" w:eastAsia="Times New Roman" w:hAnsi="Times New Roman" w:cs="Times New Roman"/>
          <w:sz w:val="24"/>
          <w:szCs w:val="24"/>
        </w:rPr>
      </w:pP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r w:rsidRPr="00751812">
        <w:rPr>
          <w:rFonts w:ascii="Times New Roman" w:eastAsia="Times New Roman" w:hAnsi="Times New Roman" w:cs="Times New Roman"/>
          <w:sz w:val="24"/>
          <w:szCs w:val="24"/>
          <w:rtl/>
        </w:rPr>
        <w:t>المرفق 5:</w:t>
      </w:r>
    </w:p>
    <w:p w:rsidR="00751812" w:rsidRPr="00751812" w:rsidRDefault="00751812" w:rsidP="00751812">
      <w:pPr>
        <w:bidi/>
        <w:spacing w:after="48" w:line="240" w:lineRule="auto"/>
        <w:ind w:left="720"/>
        <w:contextualSpacing/>
        <w:rPr>
          <w:rFonts w:ascii="Times New Roman" w:eastAsia="Times New Roman" w:hAnsi="Times New Roman" w:cs="Times New Roman"/>
          <w:sz w:val="24"/>
          <w:szCs w:val="24"/>
        </w:rPr>
      </w:pPr>
    </w:p>
    <w:p w:rsidR="00751812" w:rsidRPr="00751812" w:rsidRDefault="00751812" w:rsidP="00751812">
      <w:pPr>
        <w:bidi/>
        <w:spacing w:after="48" w:line="240" w:lineRule="auto"/>
        <w:ind w:left="720"/>
        <w:contextualSpacing/>
        <w:rPr>
          <w:rFonts w:ascii="Times New Roman" w:eastAsia="Times New Roman" w:hAnsi="Times New Roman" w:cs="Times New Roman"/>
          <w:i/>
          <w:iCs/>
          <w:sz w:val="24"/>
          <w:szCs w:val="24"/>
        </w:rPr>
      </w:pPr>
      <w:r w:rsidRPr="00751812">
        <w:rPr>
          <w:rFonts w:ascii="Times New Roman" w:eastAsia="Times New Roman" w:hAnsi="Times New Roman" w:cs="Times New Roman"/>
          <w:i/>
          <w:iCs/>
          <w:sz w:val="24"/>
          <w:szCs w:val="24"/>
          <w:rtl/>
        </w:rPr>
        <w:t xml:space="preserve">[بالإضافة إلى ذلك، وتفادياً لنشوء أي حالة من اللايقين، من المفترض أن يكون لجميع المرفقات عناوين محددة وأن تكون مرقمة ترقيماً متتابعاً (أي المرفق 1، 2، 3..)، كما أنه يجب تزويد مركز الويبو بلائحة المرفقات كاملة]  </w:t>
      </w:r>
    </w:p>
    <w:p w:rsidR="00751812" w:rsidRPr="00751812" w:rsidRDefault="00751812" w:rsidP="00751812">
      <w:pPr>
        <w:bidi/>
        <w:rPr>
          <w:rFonts w:ascii="Times New Roman" w:eastAsia="Times New Roman" w:hAnsi="Times New Roman" w:cs="Times New Roman"/>
          <w:sz w:val="24"/>
          <w:szCs w:val="24"/>
          <w:rtl/>
        </w:rPr>
      </w:pPr>
    </w:p>
    <w:p w:rsidR="00B07D0A" w:rsidRPr="00B07D0A" w:rsidRDefault="00B07D0A" w:rsidP="00B07D0A">
      <w:pPr>
        <w:bidi/>
        <w:rPr>
          <w:rFonts w:ascii="Times New Roman" w:eastAsia="Times New Roman" w:hAnsi="Times New Roman" w:cs="Times New Roman"/>
          <w:sz w:val="24"/>
          <w:szCs w:val="24"/>
          <w:rtl/>
        </w:rPr>
      </w:pPr>
    </w:p>
    <w:p w:rsidR="00A91977" w:rsidRDefault="00A91977" w:rsidP="00A91977">
      <w:pPr>
        <w:pStyle w:val="NormalWeb"/>
        <w:bidi/>
        <w:spacing w:before="0" w:beforeAutospacing="0" w:after="48" w:afterAutospacing="0"/>
        <w:jc w:val="center"/>
      </w:pPr>
    </w:p>
    <w:p w:rsidR="00A91977" w:rsidRPr="00A91977" w:rsidRDefault="00A91977" w:rsidP="00A91977">
      <w:pPr>
        <w:bidi/>
        <w:rPr>
          <w:rFonts w:cs="Arial"/>
          <w:sz w:val="24"/>
          <w:szCs w:val="24"/>
        </w:rPr>
      </w:pPr>
    </w:p>
    <w:p w:rsidR="00A91977" w:rsidRPr="00A91977" w:rsidRDefault="00A91977" w:rsidP="00A91977">
      <w:pPr>
        <w:bidi/>
        <w:rPr>
          <w:rFonts w:cs="Arial"/>
          <w:sz w:val="24"/>
          <w:szCs w:val="24"/>
          <w:rtl/>
        </w:rPr>
      </w:pPr>
    </w:p>
    <w:p w:rsidR="00A91977" w:rsidRDefault="00A91977" w:rsidP="00A91977">
      <w:pPr>
        <w:bidi/>
        <w:spacing w:after="0"/>
        <w:jc w:val="center"/>
        <w:rPr>
          <w:rFonts w:cs="Arial"/>
          <w:b/>
          <w:bCs/>
          <w:sz w:val="24"/>
          <w:szCs w:val="24"/>
          <w:u w:val="single"/>
        </w:rPr>
      </w:pPr>
    </w:p>
    <w:p w:rsidR="00A91977" w:rsidRDefault="00A91977" w:rsidP="00A91977">
      <w:pPr>
        <w:pStyle w:val="NormalWeb"/>
        <w:bidi/>
        <w:spacing w:before="0" w:beforeAutospacing="0" w:after="48" w:afterAutospacing="0"/>
        <w:jc w:val="center"/>
      </w:pPr>
    </w:p>
    <w:p w:rsidR="00A91977" w:rsidRPr="00A91977" w:rsidRDefault="00A91977" w:rsidP="00A91977">
      <w:pPr>
        <w:bidi/>
        <w:spacing w:after="0"/>
        <w:rPr>
          <w:rFonts w:cs="Arial"/>
          <w:sz w:val="24"/>
          <w:szCs w:val="24"/>
        </w:rPr>
      </w:pPr>
    </w:p>
    <w:p w:rsidR="00A91977" w:rsidRPr="00D66F4B" w:rsidRDefault="00A91977" w:rsidP="00A91977">
      <w:pPr>
        <w:pStyle w:val="NormalWeb"/>
        <w:bidi/>
        <w:spacing w:before="0" w:beforeAutospacing="0" w:after="48" w:afterAutospacing="0"/>
        <w:ind w:left="720"/>
        <w:jc w:val="center"/>
        <w:rPr>
          <w:i/>
          <w:iCs/>
        </w:rPr>
      </w:pPr>
    </w:p>
    <w:p w:rsidR="00D66F4B" w:rsidRPr="00D93FA5" w:rsidRDefault="00D66F4B" w:rsidP="00D66F4B">
      <w:pPr>
        <w:bidi/>
        <w:spacing w:after="0"/>
        <w:rPr>
          <w:rFonts w:ascii="Times New Roman" w:eastAsia="Times New Roman" w:hAnsi="Times New Roman" w:cs="Times New Roman"/>
          <w:sz w:val="24"/>
          <w:szCs w:val="24"/>
          <w:rtl/>
        </w:rPr>
      </w:pPr>
    </w:p>
    <w:p w:rsidR="0022072B" w:rsidRPr="0022072B" w:rsidRDefault="0022072B" w:rsidP="0022072B">
      <w:pPr>
        <w:pStyle w:val="NormalWeb"/>
        <w:bidi/>
        <w:spacing w:before="0" w:beforeAutospacing="0" w:after="48" w:afterAutospacing="0"/>
        <w:jc w:val="center"/>
      </w:pPr>
    </w:p>
    <w:p w:rsidR="0022072B" w:rsidRPr="0022072B" w:rsidRDefault="0022072B" w:rsidP="0022072B">
      <w:pPr>
        <w:bidi/>
        <w:ind w:left="720"/>
        <w:rPr>
          <w:rFonts w:ascii="Times New Roman" w:eastAsia="Times New Roman" w:hAnsi="Times New Roman" w:cs="Times New Roman"/>
          <w:i/>
          <w:iCs/>
          <w:sz w:val="24"/>
          <w:szCs w:val="24"/>
        </w:rPr>
      </w:pPr>
    </w:p>
    <w:p w:rsidR="0022072B" w:rsidRPr="0022072B" w:rsidRDefault="0022072B" w:rsidP="0022072B">
      <w:pPr>
        <w:bidi/>
        <w:rPr>
          <w:rFonts w:ascii="Times New Roman" w:eastAsia="Times New Roman" w:hAnsi="Times New Roman" w:cs="Times New Roman"/>
          <w:i/>
          <w:iCs/>
          <w:sz w:val="24"/>
          <w:szCs w:val="24"/>
        </w:rPr>
      </w:pPr>
    </w:p>
    <w:p w:rsidR="0022072B" w:rsidRPr="0022072B" w:rsidRDefault="0022072B" w:rsidP="0022072B">
      <w:pPr>
        <w:bidi/>
        <w:rPr>
          <w:rFonts w:ascii="Times New Roman" w:eastAsia="Times New Roman" w:hAnsi="Times New Roman" w:cs="Times New Roman"/>
          <w:i/>
          <w:iCs/>
          <w:sz w:val="24"/>
          <w:szCs w:val="24"/>
        </w:rPr>
      </w:pPr>
    </w:p>
    <w:p w:rsidR="0022072B" w:rsidRPr="0022072B" w:rsidRDefault="0022072B" w:rsidP="0022072B">
      <w:pPr>
        <w:bidi/>
        <w:rPr>
          <w:rFonts w:ascii="Times New Roman" w:eastAsia="Times New Roman" w:hAnsi="Times New Roman" w:cs="Times New Roman"/>
          <w:sz w:val="24"/>
          <w:szCs w:val="24"/>
          <w:rtl/>
        </w:rPr>
      </w:pPr>
    </w:p>
    <w:p w:rsidR="004B1CBB" w:rsidRPr="004B1CBB" w:rsidRDefault="004B1CBB" w:rsidP="004B1CBB">
      <w:pPr>
        <w:bidi/>
        <w:spacing w:after="48" w:line="240" w:lineRule="auto"/>
        <w:ind w:left="720"/>
        <w:jc w:val="center"/>
        <w:rPr>
          <w:rFonts w:ascii="Times New Roman" w:eastAsia="Times New Roman" w:hAnsi="Times New Roman" w:cs="Times New Roman"/>
          <w:i/>
          <w:iCs/>
          <w:sz w:val="24"/>
          <w:szCs w:val="24"/>
        </w:rPr>
      </w:pPr>
    </w:p>
    <w:p w:rsidR="00322E22" w:rsidRPr="004B1CBB" w:rsidRDefault="00322E22" w:rsidP="004B1CBB">
      <w:pPr>
        <w:bidi/>
        <w:spacing w:after="48" w:line="240" w:lineRule="auto"/>
        <w:rPr>
          <w:rFonts w:asciiTheme="majorBidi" w:hAnsiTheme="majorBidi" w:cs="Times New Roman"/>
          <w:i/>
          <w:iCs/>
          <w:sz w:val="24"/>
          <w:szCs w:val="24"/>
        </w:rPr>
      </w:pPr>
    </w:p>
    <w:p w:rsidR="00A02CC5" w:rsidRPr="00A02CC5" w:rsidRDefault="00A02CC5" w:rsidP="00A02CC5">
      <w:pPr>
        <w:bidi/>
        <w:rPr>
          <w:rFonts w:asciiTheme="majorBidi" w:hAnsiTheme="majorBidi" w:cs="Times New Roman"/>
          <w:sz w:val="24"/>
          <w:szCs w:val="24"/>
        </w:rPr>
      </w:pPr>
    </w:p>
    <w:p w:rsidR="00A02CC5" w:rsidRPr="00A02CC5" w:rsidRDefault="00A02CC5" w:rsidP="00A02CC5">
      <w:pPr>
        <w:pStyle w:val="ListParagraph"/>
        <w:rPr>
          <w:rFonts w:asciiTheme="majorBidi" w:hAnsiTheme="majorBidi" w:cs="Times New Roman"/>
          <w:sz w:val="24"/>
          <w:szCs w:val="24"/>
          <w:rtl/>
        </w:rPr>
      </w:pPr>
    </w:p>
    <w:p w:rsidR="00A02CC5" w:rsidRPr="00A02CC5" w:rsidRDefault="00A02CC5" w:rsidP="00A02CC5">
      <w:pPr>
        <w:bidi/>
        <w:rPr>
          <w:rFonts w:asciiTheme="majorBidi" w:hAnsiTheme="majorBidi" w:cs="Times New Roman"/>
          <w:sz w:val="24"/>
          <w:szCs w:val="24"/>
          <w:rtl/>
        </w:rPr>
      </w:pPr>
    </w:p>
    <w:p w:rsidR="005D350E" w:rsidRPr="00AF77DE" w:rsidRDefault="005D350E" w:rsidP="005D350E">
      <w:pPr>
        <w:bidi/>
        <w:ind w:left="720"/>
        <w:contextualSpacing/>
        <w:rPr>
          <w:rFonts w:asciiTheme="majorBidi" w:hAnsiTheme="majorBidi" w:cs="Times New Roman"/>
          <w:i/>
          <w:iCs/>
          <w:sz w:val="24"/>
          <w:szCs w:val="24"/>
        </w:rPr>
      </w:pPr>
    </w:p>
    <w:p w:rsidR="00AF77DE" w:rsidRPr="00AF77DE" w:rsidRDefault="00AF77DE" w:rsidP="00AF77DE">
      <w:pPr>
        <w:bidi/>
        <w:ind w:left="720"/>
        <w:contextualSpacing/>
        <w:rPr>
          <w:rFonts w:asciiTheme="majorBidi" w:hAnsiTheme="majorBidi" w:cs="Times New Roman"/>
          <w:sz w:val="24"/>
          <w:szCs w:val="24"/>
        </w:rPr>
      </w:pPr>
    </w:p>
    <w:p w:rsidR="00AF77DE" w:rsidRPr="00AF77DE" w:rsidRDefault="00AF77DE" w:rsidP="00AF77DE">
      <w:pPr>
        <w:bidi/>
        <w:rPr>
          <w:rFonts w:asciiTheme="majorBidi" w:hAnsiTheme="majorBidi" w:cs="Times New Roman"/>
          <w:sz w:val="24"/>
          <w:szCs w:val="24"/>
          <w:rtl/>
        </w:rPr>
      </w:pPr>
    </w:p>
    <w:p w:rsidR="00AF77DE" w:rsidRPr="0069772A" w:rsidRDefault="00AF77DE" w:rsidP="00AF77DE">
      <w:pPr>
        <w:bidi/>
        <w:ind w:left="720"/>
        <w:contextualSpacing/>
        <w:rPr>
          <w:rFonts w:asciiTheme="majorBidi" w:hAnsiTheme="majorBidi" w:cs="Times New Roman"/>
          <w:sz w:val="24"/>
          <w:szCs w:val="24"/>
        </w:rPr>
      </w:pPr>
    </w:p>
    <w:p w:rsidR="0069772A" w:rsidRPr="0069772A" w:rsidRDefault="0069772A" w:rsidP="0069772A">
      <w:pPr>
        <w:bidi/>
        <w:spacing w:after="0" w:line="276" w:lineRule="auto"/>
        <w:rPr>
          <w:rFonts w:asciiTheme="majorBidi" w:hAnsiTheme="majorBidi" w:cs="Times New Roman"/>
          <w:i/>
          <w:iCs/>
          <w:sz w:val="24"/>
          <w:szCs w:val="24"/>
        </w:rPr>
      </w:pPr>
    </w:p>
    <w:p w:rsidR="000C1CEC" w:rsidRPr="000C1CEC" w:rsidRDefault="000C1CEC" w:rsidP="000C1CEC">
      <w:pPr>
        <w:bidi/>
        <w:spacing w:after="0" w:line="276" w:lineRule="auto"/>
        <w:rPr>
          <w:rFonts w:cs="Arial"/>
          <w:i/>
          <w:iCs/>
          <w:sz w:val="24"/>
          <w:szCs w:val="24"/>
        </w:rPr>
      </w:pPr>
    </w:p>
    <w:p w:rsidR="000C1CEC" w:rsidRPr="000C1CEC" w:rsidRDefault="000C1CEC" w:rsidP="000C1CEC">
      <w:pPr>
        <w:bidi/>
        <w:spacing w:after="0" w:line="276" w:lineRule="auto"/>
        <w:rPr>
          <w:rFonts w:cs="Arial"/>
          <w:i/>
          <w:iCs/>
          <w:sz w:val="24"/>
          <w:szCs w:val="24"/>
        </w:rPr>
      </w:pPr>
    </w:p>
    <w:p w:rsidR="00C82BE8" w:rsidRPr="002B165E" w:rsidRDefault="00C82BE8" w:rsidP="002B165E">
      <w:pPr>
        <w:bidi/>
        <w:spacing w:after="0" w:line="276" w:lineRule="auto"/>
        <w:rPr>
          <w:rFonts w:cs="Arial"/>
          <w:i/>
          <w:iCs/>
          <w:sz w:val="24"/>
          <w:szCs w:val="24"/>
        </w:rPr>
      </w:pPr>
    </w:p>
    <w:p w:rsidR="00C82BE8" w:rsidRPr="00C82BE8" w:rsidRDefault="00C82BE8" w:rsidP="00C82BE8">
      <w:pPr>
        <w:pStyle w:val="NormalWeb"/>
        <w:bidi/>
        <w:spacing w:before="0" w:beforeAutospacing="0" w:after="48" w:afterAutospacing="0" w:line="276" w:lineRule="auto"/>
        <w:rPr>
          <w:rFonts w:asciiTheme="minorHAnsi" w:eastAsiaTheme="minorHAnsi" w:hAnsiTheme="minorHAnsi" w:cs="Arial"/>
          <w:i/>
          <w:iCs/>
        </w:rPr>
      </w:pPr>
    </w:p>
    <w:p w:rsidR="00C82BE8" w:rsidRDefault="00C82BE8" w:rsidP="00C82BE8">
      <w:pPr>
        <w:pStyle w:val="NormalWeb"/>
        <w:bidi/>
        <w:spacing w:before="0" w:beforeAutospacing="0" w:after="48" w:afterAutospacing="0" w:line="276" w:lineRule="auto"/>
        <w:ind w:left="720"/>
        <w:rPr>
          <w:rFonts w:asciiTheme="minorHAnsi" w:eastAsiaTheme="minorHAnsi" w:hAnsiTheme="minorHAnsi" w:cs="Arial"/>
          <w:i/>
          <w:iCs/>
        </w:rPr>
      </w:pPr>
    </w:p>
    <w:p w:rsidR="00C82BE8" w:rsidRPr="00C82BE8" w:rsidRDefault="00C82BE8" w:rsidP="00C82BE8">
      <w:pPr>
        <w:pStyle w:val="NormalWeb"/>
        <w:bidi/>
        <w:spacing w:before="0" w:beforeAutospacing="0" w:after="48" w:afterAutospacing="0" w:line="276" w:lineRule="auto"/>
        <w:ind w:left="720"/>
        <w:rPr>
          <w:rFonts w:asciiTheme="minorHAnsi" w:eastAsiaTheme="minorHAnsi" w:hAnsiTheme="minorHAnsi" w:cs="Arial"/>
          <w:rtl/>
        </w:rPr>
      </w:pPr>
    </w:p>
    <w:p w:rsidR="003F4952" w:rsidRDefault="003F4952" w:rsidP="003F4952">
      <w:pPr>
        <w:pStyle w:val="ListParagraph"/>
        <w:bidi/>
        <w:spacing w:after="0" w:line="360" w:lineRule="auto"/>
        <w:rPr>
          <w:rFonts w:cs="Arial"/>
          <w:sz w:val="24"/>
          <w:szCs w:val="24"/>
        </w:rPr>
      </w:pPr>
    </w:p>
    <w:p w:rsidR="003F4952" w:rsidRDefault="003F4952" w:rsidP="003F4952">
      <w:pPr>
        <w:pStyle w:val="ListParagraph"/>
        <w:bidi/>
        <w:spacing w:after="0" w:line="360" w:lineRule="auto"/>
        <w:rPr>
          <w:rFonts w:cs="Arial"/>
          <w:sz w:val="24"/>
          <w:szCs w:val="24"/>
        </w:rPr>
      </w:pPr>
    </w:p>
    <w:p w:rsidR="003F4952" w:rsidRPr="003F4952" w:rsidRDefault="003F4952" w:rsidP="003F4952">
      <w:pPr>
        <w:pStyle w:val="ListParagraph"/>
        <w:bidi/>
        <w:spacing w:after="0" w:line="360" w:lineRule="auto"/>
        <w:rPr>
          <w:rFonts w:cs="Arial"/>
          <w:sz w:val="24"/>
          <w:szCs w:val="24"/>
        </w:rPr>
      </w:pPr>
    </w:p>
    <w:p w:rsidR="003F4952" w:rsidRDefault="003F4952" w:rsidP="003F4952">
      <w:pPr>
        <w:bidi/>
        <w:spacing w:after="0" w:line="240" w:lineRule="auto"/>
        <w:rPr>
          <w:rFonts w:cs="Arial"/>
          <w:sz w:val="24"/>
          <w:szCs w:val="24"/>
        </w:rPr>
      </w:pPr>
    </w:p>
    <w:p w:rsidR="003F4952" w:rsidRPr="003F4952" w:rsidRDefault="003F4952" w:rsidP="003F4952">
      <w:pPr>
        <w:bidi/>
        <w:spacing w:after="0" w:line="240" w:lineRule="auto"/>
        <w:jc w:val="center"/>
        <w:rPr>
          <w:rFonts w:cs="Arial"/>
          <w:sz w:val="24"/>
          <w:szCs w:val="24"/>
          <w:rtl/>
        </w:rPr>
      </w:pPr>
    </w:p>
    <w:p w:rsidR="000D53B4" w:rsidRPr="000D53B4" w:rsidRDefault="000D53B4" w:rsidP="000D53B4">
      <w:pPr>
        <w:bidi/>
        <w:jc w:val="center"/>
        <w:rPr>
          <w:b/>
          <w:bCs/>
          <w:sz w:val="24"/>
          <w:szCs w:val="24"/>
          <w:u w:val="single"/>
          <w:rtl/>
        </w:rPr>
      </w:pPr>
    </w:p>
    <w:p w:rsidR="000D53B4" w:rsidRDefault="000D53B4" w:rsidP="000D53B4">
      <w:pPr>
        <w:bidi/>
        <w:jc w:val="center"/>
      </w:pPr>
    </w:p>
    <w:sectPr w:rsidR="000D53B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56A" w:rsidRDefault="008C456A" w:rsidP="008C456A">
      <w:pPr>
        <w:spacing w:after="0" w:line="240" w:lineRule="auto"/>
      </w:pPr>
      <w:r>
        <w:separator/>
      </w:r>
    </w:p>
  </w:endnote>
  <w:endnote w:type="continuationSeparator" w:id="0">
    <w:p w:rsidR="008C456A" w:rsidRDefault="008C456A" w:rsidP="008C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56A" w:rsidRDefault="008C4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56A" w:rsidRDefault="008C4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56A" w:rsidRDefault="008C4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56A" w:rsidRDefault="008C456A" w:rsidP="008C456A">
      <w:pPr>
        <w:spacing w:after="0" w:line="240" w:lineRule="auto"/>
      </w:pPr>
      <w:r>
        <w:separator/>
      </w:r>
    </w:p>
  </w:footnote>
  <w:footnote w:type="continuationSeparator" w:id="0">
    <w:p w:rsidR="008C456A" w:rsidRDefault="008C456A" w:rsidP="008C4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56A" w:rsidRDefault="008C4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56A" w:rsidRDefault="008C4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56A" w:rsidRDefault="008C4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587B"/>
    <w:multiLevelType w:val="hybridMultilevel"/>
    <w:tmpl w:val="E2AA1A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D64EC"/>
    <w:multiLevelType w:val="hybridMultilevel"/>
    <w:tmpl w:val="FAB22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D2606"/>
    <w:multiLevelType w:val="hybridMultilevel"/>
    <w:tmpl w:val="EA1E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73EE0"/>
    <w:multiLevelType w:val="hybridMultilevel"/>
    <w:tmpl w:val="95600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561AFC"/>
    <w:multiLevelType w:val="hybridMultilevel"/>
    <w:tmpl w:val="FF9A7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14543"/>
    <w:multiLevelType w:val="hybridMultilevel"/>
    <w:tmpl w:val="57886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32C40"/>
    <w:multiLevelType w:val="hybridMultilevel"/>
    <w:tmpl w:val="46B88C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34FF5"/>
    <w:multiLevelType w:val="hybridMultilevel"/>
    <w:tmpl w:val="5340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0A3949"/>
    <w:multiLevelType w:val="hybridMultilevel"/>
    <w:tmpl w:val="BF024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02458"/>
    <w:multiLevelType w:val="hybridMultilevel"/>
    <w:tmpl w:val="5A8281F2"/>
    <w:lvl w:ilvl="0" w:tplc="D958984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56D25"/>
    <w:multiLevelType w:val="hybridMultilevel"/>
    <w:tmpl w:val="C46CE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E73C6"/>
    <w:multiLevelType w:val="hybridMultilevel"/>
    <w:tmpl w:val="ADE4B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96B3E"/>
    <w:multiLevelType w:val="hybridMultilevel"/>
    <w:tmpl w:val="DB389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743478"/>
    <w:multiLevelType w:val="hybridMultilevel"/>
    <w:tmpl w:val="39AA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82499"/>
    <w:multiLevelType w:val="hybridMultilevel"/>
    <w:tmpl w:val="02C22C1C"/>
    <w:lvl w:ilvl="0" w:tplc="6E7277C4">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9"/>
  </w:num>
  <w:num w:numId="4">
    <w:abstractNumId w:val="6"/>
  </w:num>
  <w:num w:numId="5">
    <w:abstractNumId w:val="12"/>
  </w:num>
  <w:num w:numId="6">
    <w:abstractNumId w:val="14"/>
  </w:num>
  <w:num w:numId="7">
    <w:abstractNumId w:val="3"/>
  </w:num>
  <w:num w:numId="8">
    <w:abstractNumId w:val="7"/>
  </w:num>
  <w:num w:numId="9">
    <w:abstractNumId w:val="13"/>
  </w:num>
  <w:num w:numId="10">
    <w:abstractNumId w:val="10"/>
  </w:num>
  <w:num w:numId="11">
    <w:abstractNumId w:val="8"/>
  </w:num>
  <w:num w:numId="12">
    <w:abstractNumId w:val="2"/>
  </w:num>
  <w:num w:numId="13">
    <w:abstractNumId w:val="1"/>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F48"/>
    <w:rsid w:val="000C1CEC"/>
    <w:rsid w:val="000D53B4"/>
    <w:rsid w:val="0022072B"/>
    <w:rsid w:val="002B165E"/>
    <w:rsid w:val="00322E22"/>
    <w:rsid w:val="003A3587"/>
    <w:rsid w:val="003D2B50"/>
    <w:rsid w:val="003F4952"/>
    <w:rsid w:val="004B1CBB"/>
    <w:rsid w:val="005D350E"/>
    <w:rsid w:val="00646666"/>
    <w:rsid w:val="00692C4A"/>
    <w:rsid w:val="0069772A"/>
    <w:rsid w:val="00751812"/>
    <w:rsid w:val="007C7ECE"/>
    <w:rsid w:val="007F0E2E"/>
    <w:rsid w:val="008732BC"/>
    <w:rsid w:val="008A0F48"/>
    <w:rsid w:val="008C456A"/>
    <w:rsid w:val="009276B1"/>
    <w:rsid w:val="00967260"/>
    <w:rsid w:val="009A0C1D"/>
    <w:rsid w:val="009C250B"/>
    <w:rsid w:val="00A02CC5"/>
    <w:rsid w:val="00A566D8"/>
    <w:rsid w:val="00A91977"/>
    <w:rsid w:val="00AF46BD"/>
    <w:rsid w:val="00AF77DE"/>
    <w:rsid w:val="00B07D0A"/>
    <w:rsid w:val="00C82BE8"/>
    <w:rsid w:val="00CB5952"/>
    <w:rsid w:val="00D37E70"/>
    <w:rsid w:val="00D66F4B"/>
    <w:rsid w:val="00D93FA5"/>
    <w:rsid w:val="00E4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952"/>
    <w:pPr>
      <w:ind w:left="720"/>
      <w:contextualSpacing/>
    </w:pPr>
  </w:style>
  <w:style w:type="paragraph" w:styleId="NormalWeb">
    <w:name w:val="Normal (Web)"/>
    <w:basedOn w:val="Normal"/>
    <w:uiPriority w:val="99"/>
    <w:unhideWhenUsed/>
    <w:rsid w:val="00C82B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7D0A"/>
    <w:rPr>
      <w:color w:val="0563C1" w:themeColor="hyperlink"/>
      <w:u w:val="single"/>
    </w:rPr>
  </w:style>
  <w:style w:type="paragraph" w:styleId="Header">
    <w:name w:val="header"/>
    <w:basedOn w:val="Normal"/>
    <w:link w:val="HeaderChar"/>
    <w:uiPriority w:val="99"/>
    <w:unhideWhenUsed/>
    <w:rsid w:val="008C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56A"/>
  </w:style>
  <w:style w:type="paragraph" w:styleId="Footer">
    <w:name w:val="footer"/>
    <w:basedOn w:val="Normal"/>
    <w:link w:val="FooterChar"/>
    <w:uiPriority w:val="99"/>
    <w:unhideWhenUsed/>
    <w:rsid w:val="008C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6114">
      <w:bodyDiv w:val="1"/>
      <w:marLeft w:val="0"/>
      <w:marRight w:val="0"/>
      <w:marTop w:val="0"/>
      <w:marBottom w:val="0"/>
      <w:divBdr>
        <w:top w:val="none" w:sz="0" w:space="0" w:color="auto"/>
        <w:left w:val="none" w:sz="0" w:space="0" w:color="auto"/>
        <w:bottom w:val="none" w:sz="0" w:space="0" w:color="auto"/>
        <w:right w:val="none" w:sz="0" w:space="0" w:color="auto"/>
      </w:divBdr>
    </w:div>
    <w:div w:id="126242005">
      <w:bodyDiv w:val="1"/>
      <w:marLeft w:val="0"/>
      <w:marRight w:val="0"/>
      <w:marTop w:val="0"/>
      <w:marBottom w:val="0"/>
      <w:divBdr>
        <w:top w:val="none" w:sz="0" w:space="0" w:color="auto"/>
        <w:left w:val="none" w:sz="0" w:space="0" w:color="auto"/>
        <w:bottom w:val="none" w:sz="0" w:space="0" w:color="auto"/>
        <w:right w:val="none" w:sz="0" w:space="0" w:color="auto"/>
      </w:divBdr>
    </w:div>
    <w:div w:id="167058994">
      <w:bodyDiv w:val="1"/>
      <w:marLeft w:val="0"/>
      <w:marRight w:val="0"/>
      <w:marTop w:val="0"/>
      <w:marBottom w:val="0"/>
      <w:divBdr>
        <w:top w:val="none" w:sz="0" w:space="0" w:color="auto"/>
        <w:left w:val="none" w:sz="0" w:space="0" w:color="auto"/>
        <w:bottom w:val="none" w:sz="0" w:space="0" w:color="auto"/>
        <w:right w:val="none" w:sz="0" w:space="0" w:color="auto"/>
      </w:divBdr>
    </w:div>
    <w:div w:id="252054352">
      <w:bodyDiv w:val="1"/>
      <w:marLeft w:val="0"/>
      <w:marRight w:val="0"/>
      <w:marTop w:val="0"/>
      <w:marBottom w:val="0"/>
      <w:divBdr>
        <w:top w:val="none" w:sz="0" w:space="0" w:color="auto"/>
        <w:left w:val="none" w:sz="0" w:space="0" w:color="auto"/>
        <w:bottom w:val="none" w:sz="0" w:space="0" w:color="auto"/>
        <w:right w:val="none" w:sz="0" w:space="0" w:color="auto"/>
      </w:divBdr>
    </w:div>
    <w:div w:id="293099399">
      <w:bodyDiv w:val="1"/>
      <w:marLeft w:val="0"/>
      <w:marRight w:val="0"/>
      <w:marTop w:val="0"/>
      <w:marBottom w:val="0"/>
      <w:divBdr>
        <w:top w:val="none" w:sz="0" w:space="0" w:color="auto"/>
        <w:left w:val="none" w:sz="0" w:space="0" w:color="auto"/>
        <w:bottom w:val="none" w:sz="0" w:space="0" w:color="auto"/>
        <w:right w:val="none" w:sz="0" w:space="0" w:color="auto"/>
      </w:divBdr>
    </w:div>
    <w:div w:id="480392449">
      <w:bodyDiv w:val="1"/>
      <w:marLeft w:val="0"/>
      <w:marRight w:val="0"/>
      <w:marTop w:val="0"/>
      <w:marBottom w:val="0"/>
      <w:divBdr>
        <w:top w:val="none" w:sz="0" w:space="0" w:color="auto"/>
        <w:left w:val="none" w:sz="0" w:space="0" w:color="auto"/>
        <w:bottom w:val="none" w:sz="0" w:space="0" w:color="auto"/>
        <w:right w:val="none" w:sz="0" w:space="0" w:color="auto"/>
      </w:divBdr>
    </w:div>
    <w:div w:id="607934927">
      <w:bodyDiv w:val="1"/>
      <w:marLeft w:val="0"/>
      <w:marRight w:val="0"/>
      <w:marTop w:val="0"/>
      <w:marBottom w:val="0"/>
      <w:divBdr>
        <w:top w:val="none" w:sz="0" w:space="0" w:color="auto"/>
        <w:left w:val="none" w:sz="0" w:space="0" w:color="auto"/>
        <w:bottom w:val="none" w:sz="0" w:space="0" w:color="auto"/>
        <w:right w:val="none" w:sz="0" w:space="0" w:color="auto"/>
      </w:divBdr>
    </w:div>
    <w:div w:id="696736875">
      <w:bodyDiv w:val="1"/>
      <w:marLeft w:val="0"/>
      <w:marRight w:val="0"/>
      <w:marTop w:val="0"/>
      <w:marBottom w:val="0"/>
      <w:divBdr>
        <w:top w:val="none" w:sz="0" w:space="0" w:color="auto"/>
        <w:left w:val="none" w:sz="0" w:space="0" w:color="auto"/>
        <w:bottom w:val="none" w:sz="0" w:space="0" w:color="auto"/>
        <w:right w:val="none" w:sz="0" w:space="0" w:color="auto"/>
      </w:divBdr>
    </w:div>
    <w:div w:id="1213035034">
      <w:bodyDiv w:val="1"/>
      <w:marLeft w:val="0"/>
      <w:marRight w:val="0"/>
      <w:marTop w:val="0"/>
      <w:marBottom w:val="0"/>
      <w:divBdr>
        <w:top w:val="none" w:sz="0" w:space="0" w:color="auto"/>
        <w:left w:val="none" w:sz="0" w:space="0" w:color="auto"/>
        <w:bottom w:val="none" w:sz="0" w:space="0" w:color="auto"/>
        <w:right w:val="none" w:sz="0" w:space="0" w:color="auto"/>
      </w:divBdr>
    </w:div>
    <w:div w:id="1235315049">
      <w:bodyDiv w:val="1"/>
      <w:marLeft w:val="0"/>
      <w:marRight w:val="0"/>
      <w:marTop w:val="0"/>
      <w:marBottom w:val="0"/>
      <w:divBdr>
        <w:top w:val="none" w:sz="0" w:space="0" w:color="auto"/>
        <w:left w:val="none" w:sz="0" w:space="0" w:color="auto"/>
        <w:bottom w:val="none" w:sz="0" w:space="0" w:color="auto"/>
        <w:right w:val="none" w:sz="0" w:space="0" w:color="auto"/>
      </w:divBdr>
    </w:div>
    <w:div w:id="1309552945">
      <w:bodyDiv w:val="1"/>
      <w:marLeft w:val="0"/>
      <w:marRight w:val="0"/>
      <w:marTop w:val="0"/>
      <w:marBottom w:val="0"/>
      <w:divBdr>
        <w:top w:val="none" w:sz="0" w:space="0" w:color="auto"/>
        <w:left w:val="none" w:sz="0" w:space="0" w:color="auto"/>
        <w:bottom w:val="none" w:sz="0" w:space="0" w:color="auto"/>
        <w:right w:val="none" w:sz="0" w:space="0" w:color="auto"/>
      </w:divBdr>
    </w:div>
    <w:div w:id="1491797894">
      <w:bodyDiv w:val="1"/>
      <w:marLeft w:val="0"/>
      <w:marRight w:val="0"/>
      <w:marTop w:val="0"/>
      <w:marBottom w:val="0"/>
      <w:divBdr>
        <w:top w:val="none" w:sz="0" w:space="0" w:color="auto"/>
        <w:left w:val="none" w:sz="0" w:space="0" w:color="auto"/>
        <w:bottom w:val="none" w:sz="0" w:space="0" w:color="auto"/>
        <w:right w:val="none" w:sz="0" w:space="0" w:color="auto"/>
      </w:divBdr>
    </w:div>
    <w:div w:id="1570849485">
      <w:bodyDiv w:val="1"/>
      <w:marLeft w:val="0"/>
      <w:marRight w:val="0"/>
      <w:marTop w:val="0"/>
      <w:marBottom w:val="0"/>
      <w:divBdr>
        <w:top w:val="none" w:sz="0" w:space="0" w:color="auto"/>
        <w:left w:val="none" w:sz="0" w:space="0" w:color="auto"/>
        <w:bottom w:val="none" w:sz="0" w:space="0" w:color="auto"/>
        <w:right w:val="none" w:sz="0" w:space="0" w:color="auto"/>
      </w:divBdr>
    </w:div>
    <w:div w:id="1696930713">
      <w:bodyDiv w:val="1"/>
      <w:marLeft w:val="0"/>
      <w:marRight w:val="0"/>
      <w:marTop w:val="0"/>
      <w:marBottom w:val="0"/>
      <w:divBdr>
        <w:top w:val="none" w:sz="0" w:space="0" w:color="auto"/>
        <w:left w:val="none" w:sz="0" w:space="0" w:color="auto"/>
        <w:bottom w:val="none" w:sz="0" w:space="0" w:color="auto"/>
        <w:right w:val="none" w:sz="0" w:space="0" w:color="auto"/>
      </w:divBdr>
    </w:div>
    <w:div w:id="1755931611">
      <w:bodyDiv w:val="1"/>
      <w:marLeft w:val="0"/>
      <w:marRight w:val="0"/>
      <w:marTop w:val="0"/>
      <w:marBottom w:val="0"/>
      <w:divBdr>
        <w:top w:val="none" w:sz="0" w:space="0" w:color="auto"/>
        <w:left w:val="none" w:sz="0" w:space="0" w:color="auto"/>
        <w:bottom w:val="none" w:sz="0" w:space="0" w:color="auto"/>
        <w:right w:val="none" w:sz="0" w:space="0" w:color="auto"/>
      </w:divBdr>
    </w:div>
    <w:div w:id="1963270375">
      <w:bodyDiv w:val="1"/>
      <w:marLeft w:val="0"/>
      <w:marRight w:val="0"/>
      <w:marTop w:val="0"/>
      <w:marBottom w:val="0"/>
      <w:divBdr>
        <w:top w:val="none" w:sz="0" w:space="0" w:color="auto"/>
        <w:left w:val="none" w:sz="0" w:space="0" w:color="auto"/>
        <w:bottom w:val="none" w:sz="0" w:space="0" w:color="auto"/>
        <w:right w:val="none" w:sz="0" w:space="0" w:color="auto"/>
      </w:divBdr>
    </w:div>
    <w:div w:id="202467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wipo.int/amc-pay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1576</Words>
  <Characters>8988</Characters>
  <Application>Microsoft Office Word</Application>
  <DocSecurity>0</DocSecurity>
  <Lines>74</Lines>
  <Paragraphs>21</Paragraphs>
  <ScaleCrop>false</ScaleCrop>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2021-12-01T04:44:00Z</dcterms:created>
  <dcterms:modified xsi:type="dcterms:W3CDTF">2021-12-01T04:45:00Z</dcterms:modified>
</cp:coreProperties>
</file>