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E47B56" w:rsidRPr="004A6EAB" w:rsidTr="00AD6489">
        <w:tc>
          <w:tcPr>
            <w:tcW w:w="4513" w:type="dxa"/>
            <w:tcMar>
              <w:left w:w="0" w:type="dxa"/>
              <w:right w:w="0" w:type="dxa"/>
            </w:tcMar>
          </w:tcPr>
          <w:p w:rsidR="00E47B56" w:rsidRPr="004A6EAB" w:rsidRDefault="00E47B56" w:rsidP="00AD6489"/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E47B56" w:rsidRPr="004A6EAB" w:rsidRDefault="00E47B56" w:rsidP="00AD6489">
            <w:r w:rsidRPr="004A6EAB">
              <w:rPr>
                <w:noProof/>
                <w:lang w:eastAsia="en-US"/>
              </w:rPr>
              <w:drawing>
                <wp:inline distT="0" distB="0" distL="0" distR="0" wp14:anchorId="40E34109" wp14:editId="6942C4A4">
                  <wp:extent cx="1857375" cy="1323975"/>
                  <wp:effectExtent l="0" t="0" r="9525" b="9525"/>
                  <wp:docPr id="2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47B56" w:rsidRPr="003633CC" w:rsidRDefault="00E47B56" w:rsidP="00E47B56">
      <w:pPr>
        <w:rPr>
          <w:sz w:val="16"/>
          <w:szCs w:val="16"/>
        </w:rPr>
      </w:pPr>
    </w:p>
    <w:p w:rsidR="00E47B56" w:rsidRPr="004A6EAB" w:rsidRDefault="00951377" w:rsidP="00E47B56">
      <w:pPr>
        <w:jc w:val="right"/>
        <w:rPr>
          <w:lang w:val="fr-CH"/>
        </w:rPr>
      </w:pPr>
      <w:r>
        <w:rPr>
          <w:rFonts w:ascii="Arial Black" w:hAnsi="Arial Black"/>
          <w:sz w:val="15"/>
          <w:szCs w:val="15"/>
          <w:lang w:val="pt-BR"/>
        </w:rPr>
        <w:t xml:space="preserve">Avis </w:t>
      </w:r>
      <w:r w:rsidR="00E47B56" w:rsidRPr="004A6EAB">
        <w:rPr>
          <w:rFonts w:ascii="Arial Black" w:hAnsi="Arial Black"/>
          <w:sz w:val="15"/>
          <w:szCs w:val="15"/>
          <w:lang w:val="pt-BR"/>
        </w:rPr>
        <w:t>N° </w:t>
      </w:r>
      <w:r w:rsidR="001C2BEC">
        <w:rPr>
          <w:rFonts w:ascii="Arial Black" w:hAnsi="Arial Black"/>
          <w:sz w:val="15"/>
          <w:szCs w:val="15"/>
          <w:lang w:val="pt-BR"/>
        </w:rPr>
        <w:t>8</w:t>
      </w:r>
      <w:r w:rsidR="00AB6D09">
        <w:rPr>
          <w:rFonts w:ascii="Arial Black" w:hAnsi="Arial Black"/>
          <w:sz w:val="15"/>
          <w:szCs w:val="15"/>
          <w:lang w:val="pt-BR"/>
        </w:rPr>
        <w:t>/</w:t>
      </w:r>
      <w:r w:rsidR="00AB6D09" w:rsidRPr="004A6EAB">
        <w:rPr>
          <w:rFonts w:ascii="Arial Black" w:hAnsi="Arial Black"/>
          <w:sz w:val="15"/>
          <w:szCs w:val="15"/>
          <w:lang w:val="pt-BR"/>
        </w:rPr>
        <w:t>20</w:t>
      </w:r>
      <w:r w:rsidR="00AB6D09">
        <w:rPr>
          <w:rFonts w:ascii="Arial Black" w:hAnsi="Arial Black"/>
          <w:sz w:val="15"/>
          <w:szCs w:val="15"/>
          <w:lang w:val="pt-BR"/>
        </w:rPr>
        <w:t>20</w:t>
      </w:r>
    </w:p>
    <w:p w:rsidR="00E47B56" w:rsidRPr="004A6EAB" w:rsidRDefault="00E47B56" w:rsidP="00E47B56">
      <w:pPr>
        <w:rPr>
          <w:lang w:val="fr-CH"/>
        </w:rPr>
      </w:pPr>
    </w:p>
    <w:p w:rsidR="00E47B56" w:rsidRPr="004A6EAB" w:rsidRDefault="00E47B56" w:rsidP="00E47B56">
      <w:pPr>
        <w:rPr>
          <w:lang w:val="fr-CH"/>
        </w:rPr>
      </w:pPr>
    </w:p>
    <w:p w:rsidR="00E47B56" w:rsidRPr="004A6EAB" w:rsidRDefault="00E47B56" w:rsidP="00E47B56">
      <w:pPr>
        <w:rPr>
          <w:lang w:val="fr-CH"/>
        </w:rPr>
      </w:pPr>
    </w:p>
    <w:p w:rsidR="00E47B56" w:rsidRPr="004A6EAB" w:rsidRDefault="00E47B56" w:rsidP="00E47B56">
      <w:pPr>
        <w:rPr>
          <w:lang w:val="fr-CH"/>
        </w:rPr>
      </w:pPr>
    </w:p>
    <w:p w:rsidR="004E491F" w:rsidRPr="004A6EAB" w:rsidRDefault="004E491F" w:rsidP="004E491F">
      <w:pPr>
        <w:autoSpaceDE w:val="0"/>
        <w:autoSpaceDN w:val="0"/>
        <w:adjustRightInd w:val="0"/>
        <w:rPr>
          <w:b/>
          <w:bCs/>
          <w:sz w:val="28"/>
          <w:szCs w:val="28"/>
          <w:lang w:val="fr-FR"/>
        </w:rPr>
      </w:pPr>
      <w:r w:rsidRPr="004A6EAB">
        <w:rPr>
          <w:b/>
          <w:bCs/>
          <w:sz w:val="28"/>
          <w:szCs w:val="28"/>
          <w:lang w:val="fr-FR"/>
        </w:rPr>
        <w:t>Acte de Genève de l</w:t>
      </w:r>
      <w:r w:rsidR="004B6E5E">
        <w:rPr>
          <w:b/>
          <w:bCs/>
          <w:sz w:val="28"/>
          <w:szCs w:val="28"/>
          <w:lang w:val="fr-FR"/>
        </w:rPr>
        <w:t>’</w:t>
      </w:r>
      <w:r w:rsidRPr="004A6EAB">
        <w:rPr>
          <w:b/>
          <w:bCs/>
          <w:sz w:val="28"/>
          <w:szCs w:val="28"/>
          <w:lang w:val="fr-FR"/>
        </w:rPr>
        <w:t>Arrangement de Lisbonne sur les appellations d</w:t>
      </w:r>
      <w:r w:rsidR="004B6E5E">
        <w:rPr>
          <w:b/>
          <w:bCs/>
          <w:sz w:val="28"/>
          <w:szCs w:val="28"/>
          <w:lang w:val="fr-FR"/>
        </w:rPr>
        <w:t>’</w:t>
      </w:r>
      <w:r w:rsidRPr="004A6EAB">
        <w:rPr>
          <w:b/>
          <w:bCs/>
          <w:sz w:val="28"/>
          <w:szCs w:val="28"/>
          <w:lang w:val="fr-FR"/>
        </w:rPr>
        <w:t>origine et les indications géographiques</w:t>
      </w:r>
    </w:p>
    <w:p w:rsidR="004E491F" w:rsidRPr="004A6EAB" w:rsidRDefault="004E491F" w:rsidP="00724D50">
      <w:pPr>
        <w:tabs>
          <w:tab w:val="left" w:pos="5580"/>
        </w:tabs>
        <w:autoSpaceDE w:val="0"/>
        <w:autoSpaceDN w:val="0"/>
        <w:adjustRightInd w:val="0"/>
        <w:rPr>
          <w:bCs/>
          <w:szCs w:val="22"/>
          <w:lang w:val="fr-FR"/>
        </w:rPr>
      </w:pPr>
    </w:p>
    <w:p w:rsidR="004E491F" w:rsidRPr="004A6EAB" w:rsidRDefault="004E491F" w:rsidP="00CC5016">
      <w:pPr>
        <w:autoSpaceDE w:val="0"/>
        <w:autoSpaceDN w:val="0"/>
        <w:adjustRightInd w:val="0"/>
        <w:rPr>
          <w:bCs/>
          <w:szCs w:val="22"/>
          <w:lang w:val="fr-FR"/>
        </w:rPr>
      </w:pPr>
    </w:p>
    <w:p w:rsidR="004E491F" w:rsidRPr="004A6EAB" w:rsidRDefault="006A626D" w:rsidP="00300B38">
      <w:pPr>
        <w:autoSpaceDE w:val="0"/>
        <w:autoSpaceDN w:val="0"/>
        <w:adjustRightInd w:val="0"/>
        <w:rPr>
          <w:b/>
          <w:bCs/>
          <w:sz w:val="24"/>
          <w:szCs w:val="24"/>
          <w:lang w:val="fr-FR"/>
        </w:rPr>
      </w:pPr>
      <w:r w:rsidRPr="004A6EAB">
        <w:rPr>
          <w:b/>
          <w:bCs/>
          <w:sz w:val="24"/>
          <w:szCs w:val="24"/>
          <w:lang w:val="fr-FR"/>
        </w:rPr>
        <w:t>DÉCLARATION FAITE EN VERTU DE L</w:t>
      </w:r>
      <w:r w:rsidR="004B6E5E">
        <w:rPr>
          <w:b/>
          <w:bCs/>
          <w:sz w:val="24"/>
          <w:szCs w:val="24"/>
          <w:lang w:val="fr-FR"/>
        </w:rPr>
        <w:t>’</w:t>
      </w:r>
      <w:r w:rsidRPr="004A6EAB">
        <w:rPr>
          <w:b/>
          <w:bCs/>
          <w:sz w:val="24"/>
          <w:szCs w:val="24"/>
          <w:lang w:val="fr-FR"/>
        </w:rPr>
        <w:t>ARTICLE </w:t>
      </w:r>
      <w:proofErr w:type="gramStart"/>
      <w:r w:rsidRPr="004A6EAB">
        <w:rPr>
          <w:b/>
          <w:bCs/>
          <w:sz w:val="24"/>
          <w:szCs w:val="24"/>
          <w:lang w:val="fr-FR"/>
        </w:rPr>
        <w:t>7.4)A</w:t>
      </w:r>
      <w:proofErr w:type="gramEnd"/>
      <w:r w:rsidRPr="004A6EAB">
        <w:rPr>
          <w:b/>
          <w:bCs/>
          <w:sz w:val="24"/>
          <w:szCs w:val="24"/>
          <w:lang w:val="fr-FR"/>
        </w:rPr>
        <w:t>) DE L</w:t>
      </w:r>
      <w:r w:rsidR="004B6E5E">
        <w:rPr>
          <w:b/>
          <w:bCs/>
          <w:sz w:val="24"/>
          <w:szCs w:val="24"/>
          <w:lang w:val="fr-FR"/>
        </w:rPr>
        <w:t>’</w:t>
      </w:r>
      <w:r w:rsidRPr="004A6EAB">
        <w:rPr>
          <w:b/>
          <w:bCs/>
          <w:sz w:val="24"/>
          <w:szCs w:val="24"/>
          <w:lang w:val="fr-FR"/>
        </w:rPr>
        <w:t>ACTE DE GENÈVE DE L</w:t>
      </w:r>
      <w:r w:rsidR="004B6E5E">
        <w:rPr>
          <w:b/>
          <w:bCs/>
          <w:sz w:val="24"/>
          <w:szCs w:val="24"/>
          <w:lang w:val="fr-FR"/>
        </w:rPr>
        <w:t>’</w:t>
      </w:r>
      <w:r w:rsidRPr="004A6EAB">
        <w:rPr>
          <w:b/>
          <w:bCs/>
          <w:sz w:val="24"/>
          <w:szCs w:val="24"/>
          <w:lang w:val="fr-FR"/>
        </w:rPr>
        <w:t>ARRANGEMENT DE LISBONNE</w:t>
      </w:r>
      <w:r w:rsidR="004B6E5E">
        <w:rPr>
          <w:b/>
          <w:bCs/>
          <w:sz w:val="24"/>
          <w:szCs w:val="24"/>
          <w:lang w:val="fr-FR"/>
        </w:rPr>
        <w:t> :</w:t>
      </w:r>
      <w:r w:rsidRPr="004A6EAB">
        <w:rPr>
          <w:b/>
          <w:bCs/>
          <w:sz w:val="24"/>
          <w:szCs w:val="24"/>
          <w:lang w:val="fr-FR"/>
        </w:rPr>
        <w:t xml:space="preserve"> CAMBODGE</w:t>
      </w:r>
    </w:p>
    <w:p w:rsidR="004E491F" w:rsidRPr="004A6EAB" w:rsidRDefault="004E491F" w:rsidP="006D1756">
      <w:pPr>
        <w:rPr>
          <w:szCs w:val="22"/>
          <w:lang w:val="fr-FR"/>
        </w:rPr>
      </w:pPr>
    </w:p>
    <w:p w:rsidR="004E491F" w:rsidRPr="004A6EAB" w:rsidRDefault="00300B38" w:rsidP="001C2BEC">
      <w:pPr>
        <w:pStyle w:val="ONUMFS"/>
        <w:tabs>
          <w:tab w:val="clear" w:pos="567"/>
        </w:tabs>
        <w:rPr>
          <w:lang w:val="fr-FR"/>
        </w:rPr>
      </w:pPr>
      <w:r w:rsidRPr="004A6EAB">
        <w:rPr>
          <w:lang w:val="fr-FR"/>
        </w:rPr>
        <w:t xml:space="preserve">Le </w:t>
      </w:r>
      <w:r w:rsidR="00140502" w:rsidRPr="004A6EAB">
        <w:rPr>
          <w:lang w:val="fr-FR"/>
        </w:rPr>
        <w:t>9 mars 20</w:t>
      </w:r>
      <w:r w:rsidRPr="004A6EAB">
        <w:rPr>
          <w:lang w:val="fr-FR"/>
        </w:rPr>
        <w:t>18, le Directeur général de l</w:t>
      </w:r>
      <w:r w:rsidR="004B6E5E">
        <w:rPr>
          <w:lang w:val="fr-FR"/>
        </w:rPr>
        <w:t>’</w:t>
      </w:r>
      <w:r w:rsidRPr="004A6EAB">
        <w:rPr>
          <w:lang w:val="fr-FR"/>
        </w:rPr>
        <w:t>Organisation Mondiale de la Propriété Intellectuelle (OMPI) a reçu du Gouvernement du Royaume du Cambodge la déclaration visée à l</w:t>
      </w:r>
      <w:r w:rsidR="004B6E5E">
        <w:rPr>
          <w:lang w:val="fr-FR"/>
        </w:rPr>
        <w:t>’</w:t>
      </w:r>
      <w:r w:rsidRPr="004A6EAB">
        <w:rPr>
          <w:lang w:val="fr-FR"/>
        </w:rPr>
        <w:t>article </w:t>
      </w:r>
      <w:proofErr w:type="gramStart"/>
      <w:r w:rsidRPr="004A6EAB">
        <w:rPr>
          <w:lang w:val="fr-FR"/>
        </w:rPr>
        <w:t>7.4)a</w:t>
      </w:r>
      <w:proofErr w:type="gramEnd"/>
      <w:r w:rsidRPr="004A6EAB">
        <w:rPr>
          <w:lang w:val="fr-FR"/>
        </w:rPr>
        <w:t>) de l</w:t>
      </w:r>
      <w:r w:rsidR="004B6E5E">
        <w:rPr>
          <w:lang w:val="fr-FR"/>
        </w:rPr>
        <w:t>’</w:t>
      </w:r>
      <w:r w:rsidRPr="004A6EAB">
        <w:rPr>
          <w:lang w:val="fr-FR"/>
        </w:rPr>
        <w:t>Acte de Genève de l</w:t>
      </w:r>
      <w:r w:rsidR="004B6E5E">
        <w:rPr>
          <w:lang w:val="fr-FR"/>
        </w:rPr>
        <w:t>’</w:t>
      </w:r>
      <w:r w:rsidRPr="004A6EAB">
        <w:rPr>
          <w:lang w:val="fr-FR"/>
        </w:rPr>
        <w:t>Arrangement de Lisbonne selon laquelle le Gouvernement du Royaume du Cambodge souhaite recevoir une taxe individuelle pour couvrir le coût de l</w:t>
      </w:r>
      <w:r w:rsidR="004B6E5E">
        <w:rPr>
          <w:lang w:val="fr-FR"/>
        </w:rPr>
        <w:t>’</w:t>
      </w:r>
      <w:r w:rsidRPr="004A6EAB">
        <w:rPr>
          <w:lang w:val="fr-FR"/>
        </w:rPr>
        <w:t>examen quant au fond de</w:t>
      </w:r>
      <w:r w:rsidR="00D12610" w:rsidRPr="004A6EAB">
        <w:rPr>
          <w:lang w:val="fr-FR"/>
        </w:rPr>
        <w:t xml:space="preserve"> chaque </w:t>
      </w:r>
      <w:r w:rsidRPr="004A6EAB">
        <w:rPr>
          <w:lang w:val="fr-FR"/>
        </w:rPr>
        <w:t>enregistrement international qui lui est notifié en vertu de l</w:t>
      </w:r>
      <w:r w:rsidR="004B6E5E">
        <w:rPr>
          <w:lang w:val="fr-FR"/>
        </w:rPr>
        <w:t>’</w:t>
      </w:r>
      <w:r w:rsidR="00140502" w:rsidRPr="004A6EAB">
        <w:rPr>
          <w:lang w:val="fr-FR"/>
        </w:rPr>
        <w:t>article 6</w:t>
      </w:r>
      <w:r w:rsidRPr="004A6EAB">
        <w:rPr>
          <w:lang w:val="fr-FR"/>
        </w:rPr>
        <w:t>.4) dudit acte.</w:t>
      </w:r>
    </w:p>
    <w:p w:rsidR="00C53471" w:rsidRPr="004A6EAB" w:rsidRDefault="00703818" w:rsidP="00BE46B4">
      <w:pPr>
        <w:pStyle w:val="ONUMFS"/>
        <w:tabs>
          <w:tab w:val="clear" w:pos="567"/>
          <w:tab w:val="num" w:pos="0"/>
        </w:tabs>
        <w:spacing w:after="240"/>
        <w:rPr>
          <w:lang w:val="fr-FR" w:eastAsia="ja-JP"/>
        </w:rPr>
      </w:pPr>
      <w:r w:rsidRPr="004A6EAB">
        <w:rPr>
          <w:lang w:val="fr-FR" w:eastAsia="ja-JP"/>
        </w:rPr>
        <w:t xml:space="preserve">Conformément à la </w:t>
      </w:r>
      <w:r w:rsidR="00140502" w:rsidRPr="004A6EAB">
        <w:rPr>
          <w:lang w:val="fr-FR" w:eastAsia="ja-JP"/>
        </w:rPr>
        <w:t>règle 8</w:t>
      </w:r>
      <w:r w:rsidRPr="004A6EAB">
        <w:rPr>
          <w:lang w:val="fr-FR" w:eastAsia="ja-JP"/>
        </w:rPr>
        <w:t xml:space="preserve">.2)b) du </w:t>
      </w:r>
      <w:r w:rsidR="001E73B2" w:rsidRPr="00AD6393">
        <w:rPr>
          <w:lang w:val="fr-FR" w:eastAsia="ja-JP"/>
        </w:rPr>
        <w:t>règlement d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>exécution commun à l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>Arrangement de Lisbonne concernant la protection des appellations d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 xml:space="preserve">origine et leur enregistrement international et </w:t>
      </w:r>
      <w:r w:rsidR="001E73B2">
        <w:rPr>
          <w:lang w:val="fr-FR" w:eastAsia="ja-JP"/>
        </w:rPr>
        <w:t>à</w:t>
      </w:r>
      <w:r w:rsidR="001E73B2" w:rsidRPr="004A6EAB">
        <w:rPr>
          <w:lang w:val="fr-FR" w:eastAsia="ja-JP"/>
        </w:rPr>
        <w:t xml:space="preserve"> </w:t>
      </w:r>
      <w:r w:rsidR="001E73B2" w:rsidRPr="00AD6393">
        <w:rPr>
          <w:lang w:val="fr-FR" w:eastAsia="ja-JP"/>
        </w:rPr>
        <w:t>l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>Acte de Genève de l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>Arrangement de Lisbonne sur les appellations d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>origine et les indications géographiques (ci</w:t>
      </w:r>
      <w:r w:rsidR="004B6E5E">
        <w:rPr>
          <w:lang w:val="fr-FR" w:eastAsia="ja-JP"/>
        </w:rPr>
        <w:t>-</w:t>
      </w:r>
      <w:r w:rsidR="001E73B2" w:rsidRPr="00AD6393">
        <w:rPr>
          <w:lang w:val="fr-FR" w:eastAsia="ja-JP"/>
        </w:rPr>
        <w:t>après dénommé “règlement d</w:t>
      </w:r>
      <w:r w:rsidR="004B6E5E">
        <w:rPr>
          <w:lang w:val="fr-FR" w:eastAsia="ja-JP"/>
        </w:rPr>
        <w:t>’</w:t>
      </w:r>
      <w:r w:rsidR="001E73B2" w:rsidRPr="00AD6393">
        <w:rPr>
          <w:lang w:val="fr-FR" w:eastAsia="ja-JP"/>
        </w:rPr>
        <w:t>exécution commun”)</w:t>
      </w:r>
      <w:r w:rsidRPr="004A6EAB">
        <w:rPr>
          <w:lang w:val="fr-FR" w:eastAsia="ja-JP"/>
        </w:rPr>
        <w:t>, le Directeur général de l</w:t>
      </w:r>
      <w:r w:rsidR="004B6E5E">
        <w:rPr>
          <w:lang w:val="fr-FR" w:eastAsia="ja-JP"/>
        </w:rPr>
        <w:t>’</w:t>
      </w:r>
      <w:r w:rsidRPr="004A6EAB">
        <w:rPr>
          <w:lang w:val="fr-FR" w:eastAsia="ja-JP"/>
        </w:rPr>
        <w:t>OMPI a établi, après consultation de l</w:t>
      </w:r>
      <w:r w:rsidR="004B6E5E">
        <w:rPr>
          <w:lang w:val="fr-FR" w:eastAsia="ja-JP"/>
        </w:rPr>
        <w:t>’</w:t>
      </w:r>
      <w:r w:rsidRPr="004A6EAB">
        <w:rPr>
          <w:lang w:val="fr-FR" w:eastAsia="ja-JP"/>
        </w:rPr>
        <w:t>Office du Royaume du Cambodge</w:t>
      </w:r>
      <w:r w:rsidR="00D12610" w:rsidRPr="004A6EAB">
        <w:rPr>
          <w:lang w:val="fr-FR" w:eastAsia="ja-JP"/>
        </w:rPr>
        <w:t>, le</w:t>
      </w:r>
      <w:r w:rsidRPr="004A6EAB">
        <w:rPr>
          <w:lang w:val="fr-FR" w:eastAsia="ja-JP"/>
        </w:rPr>
        <w:t xml:space="preserve"> montant ci</w:t>
      </w:r>
      <w:r w:rsidR="004B6E5E">
        <w:rPr>
          <w:lang w:val="fr-FR" w:eastAsia="ja-JP"/>
        </w:rPr>
        <w:t>-</w:t>
      </w:r>
      <w:r w:rsidRPr="004A6EAB">
        <w:rPr>
          <w:lang w:val="fr-FR" w:eastAsia="ja-JP"/>
        </w:rPr>
        <w:t xml:space="preserve">après en francs suisses de ladite </w:t>
      </w:r>
      <w:r w:rsidR="00D12610" w:rsidRPr="004A6EAB">
        <w:rPr>
          <w:lang w:val="fr-FR" w:eastAsia="ja-JP"/>
        </w:rPr>
        <w:t>taxe individuelle.</w:t>
      </w:r>
    </w:p>
    <w:tbl>
      <w:tblPr>
        <w:tblW w:w="8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8"/>
        <w:gridCol w:w="4543"/>
        <w:gridCol w:w="2129"/>
      </w:tblGrid>
      <w:tr w:rsidR="004A6EAB" w:rsidRPr="004A6EAB" w:rsidTr="001C2BEC">
        <w:trPr>
          <w:trHeight w:val="1070"/>
        </w:trPr>
        <w:tc>
          <w:tcPr>
            <w:tcW w:w="6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1F" w:rsidRPr="004A6EAB" w:rsidRDefault="004E491F" w:rsidP="00F02A6F">
            <w:pPr>
              <w:rPr>
                <w:lang w:val="fr-FR"/>
              </w:rPr>
            </w:pPr>
          </w:p>
          <w:p w:rsidR="004E491F" w:rsidRPr="004A6EAB" w:rsidRDefault="004E491F" w:rsidP="00F02A6F">
            <w:pPr>
              <w:jc w:val="center"/>
              <w:rPr>
                <w:b/>
                <w:bCs/>
                <w:lang w:val="fr-FR"/>
              </w:rPr>
            </w:pPr>
          </w:p>
          <w:p w:rsidR="004E491F" w:rsidRPr="004A6EAB" w:rsidRDefault="00703818" w:rsidP="001C2BEC">
            <w:pPr>
              <w:ind w:left="-15"/>
              <w:jc w:val="center"/>
              <w:rPr>
                <w:b/>
                <w:bCs/>
                <w:lang w:val="fr-FR"/>
              </w:rPr>
            </w:pPr>
            <w:r w:rsidRPr="004A6EAB">
              <w:rPr>
                <w:b/>
                <w:bCs/>
                <w:lang w:val="fr-FR"/>
              </w:rPr>
              <w:t>RUBRIQUE</w:t>
            </w:r>
          </w:p>
          <w:p w:rsidR="0069148B" w:rsidRPr="004A6EAB" w:rsidRDefault="0069148B" w:rsidP="00F02A6F">
            <w:pPr>
              <w:rPr>
                <w:lang w:val="fr-FR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1F" w:rsidRPr="004A6EAB" w:rsidRDefault="004E491F" w:rsidP="00F02A6F">
            <w:pPr>
              <w:rPr>
                <w:lang w:val="fr-FR"/>
              </w:rPr>
            </w:pPr>
          </w:p>
          <w:p w:rsidR="004E491F" w:rsidRPr="004A6EAB" w:rsidRDefault="00703818" w:rsidP="00703818">
            <w:pPr>
              <w:jc w:val="center"/>
              <w:rPr>
                <w:b/>
                <w:bCs/>
                <w:lang w:val="fr-FR"/>
              </w:rPr>
            </w:pPr>
            <w:r w:rsidRPr="004A6EAB">
              <w:rPr>
                <w:b/>
                <w:bCs/>
                <w:lang w:val="fr-FR"/>
              </w:rPr>
              <w:t>Montant</w:t>
            </w:r>
          </w:p>
          <w:p w:rsidR="004E491F" w:rsidRPr="004A6EAB" w:rsidRDefault="004E491F" w:rsidP="00F02A6F">
            <w:pPr>
              <w:jc w:val="center"/>
              <w:rPr>
                <w:lang w:val="fr-FR"/>
              </w:rPr>
            </w:pPr>
          </w:p>
          <w:p w:rsidR="004E491F" w:rsidRPr="004A6EAB" w:rsidRDefault="00703818" w:rsidP="00703818">
            <w:pPr>
              <w:jc w:val="center"/>
              <w:rPr>
                <w:i/>
                <w:iCs/>
                <w:lang w:val="fr-FR" w:eastAsia="ja-JP"/>
              </w:rPr>
            </w:pPr>
            <w:r w:rsidRPr="004A6EAB">
              <w:rPr>
                <w:i/>
                <w:iCs/>
                <w:lang w:val="fr-FR" w:eastAsia="ja-JP"/>
              </w:rPr>
              <w:t>(</w:t>
            </w:r>
            <w:proofErr w:type="gramStart"/>
            <w:r w:rsidRPr="004A6EAB">
              <w:rPr>
                <w:i/>
                <w:iCs/>
                <w:lang w:val="fr-FR" w:eastAsia="ja-JP"/>
              </w:rPr>
              <w:t>en</w:t>
            </w:r>
            <w:proofErr w:type="gramEnd"/>
            <w:r w:rsidRPr="004A6EAB">
              <w:rPr>
                <w:i/>
                <w:iCs/>
                <w:lang w:val="fr-FR" w:eastAsia="ja-JP"/>
              </w:rPr>
              <w:t xml:space="preserve"> francs suisses)</w:t>
            </w:r>
          </w:p>
          <w:p w:rsidR="0069148B" w:rsidRPr="004A6EAB" w:rsidRDefault="0069148B" w:rsidP="00F02A6F">
            <w:pPr>
              <w:rPr>
                <w:i/>
                <w:iCs/>
                <w:lang w:val="fr-FR" w:eastAsia="ja-JP"/>
              </w:rPr>
            </w:pPr>
          </w:p>
        </w:tc>
      </w:tr>
      <w:tr w:rsidR="00726526" w:rsidRPr="004A6EAB" w:rsidTr="001C2BEC">
        <w:trPr>
          <w:trHeight w:val="872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91F" w:rsidRDefault="004E491F" w:rsidP="00724D50">
            <w:pPr>
              <w:rPr>
                <w:lang w:val="fr-FR"/>
              </w:rPr>
            </w:pPr>
          </w:p>
          <w:p w:rsidR="00951377" w:rsidRPr="004A6EAB" w:rsidRDefault="00951377" w:rsidP="00724D50">
            <w:pPr>
              <w:rPr>
                <w:lang w:val="fr-FR"/>
              </w:rPr>
            </w:pPr>
          </w:p>
          <w:p w:rsidR="00FF70B5" w:rsidRDefault="00703818" w:rsidP="00703818">
            <w:pPr>
              <w:jc w:val="center"/>
              <w:rPr>
                <w:lang w:val="fr-FR"/>
              </w:rPr>
            </w:pPr>
            <w:r w:rsidRPr="004A6EAB">
              <w:rPr>
                <w:lang w:val="fr-FR"/>
              </w:rPr>
              <w:t>Taxe individuelle</w:t>
            </w:r>
          </w:p>
          <w:p w:rsidR="00951377" w:rsidRDefault="00951377" w:rsidP="00703818">
            <w:pPr>
              <w:jc w:val="center"/>
              <w:rPr>
                <w:lang w:val="fr-FR"/>
              </w:rPr>
            </w:pPr>
          </w:p>
          <w:p w:rsidR="00951377" w:rsidRPr="004A6EAB" w:rsidRDefault="00951377" w:rsidP="00703818">
            <w:pPr>
              <w:jc w:val="center"/>
              <w:rPr>
                <w:lang w:val="fr-FR"/>
              </w:rPr>
            </w:pPr>
          </w:p>
        </w:tc>
        <w:tc>
          <w:tcPr>
            <w:tcW w:w="454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E491F" w:rsidRDefault="004E491F" w:rsidP="00726526">
            <w:pPr>
              <w:rPr>
                <w:lang w:val="fr-FR"/>
              </w:rPr>
            </w:pPr>
          </w:p>
          <w:p w:rsidR="00951377" w:rsidRPr="004A6EAB" w:rsidRDefault="00951377" w:rsidP="00726526">
            <w:pPr>
              <w:rPr>
                <w:lang w:val="fr-FR"/>
              </w:rPr>
            </w:pPr>
          </w:p>
          <w:p w:rsidR="00726526" w:rsidRDefault="00703818" w:rsidP="00D12610">
            <w:pPr>
              <w:rPr>
                <w:rFonts w:eastAsia="MS Mincho"/>
                <w:szCs w:val="22"/>
                <w:lang w:val="fr-FR" w:eastAsia="ja-JP"/>
              </w:rPr>
            </w:pPr>
            <w:r w:rsidRPr="004A6EAB">
              <w:rPr>
                <w:rFonts w:eastAsia="MS Mincho"/>
                <w:szCs w:val="22"/>
                <w:lang w:val="fr-FR" w:eastAsia="ja-JP"/>
              </w:rPr>
              <w:t>–</w:t>
            </w:r>
            <w:r w:rsidR="00271049">
              <w:rPr>
                <w:rFonts w:eastAsia="MS Mincho"/>
                <w:szCs w:val="22"/>
                <w:lang w:val="fr-FR" w:eastAsia="ja-JP"/>
              </w:rPr>
              <w:t xml:space="preserve"> </w:t>
            </w:r>
            <w:r w:rsidRPr="004A6EAB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="00D12610" w:rsidRPr="004A6EAB">
              <w:rPr>
                <w:rFonts w:eastAsia="MS Mincho"/>
                <w:szCs w:val="22"/>
                <w:lang w:val="fr-FR" w:eastAsia="ja-JP"/>
              </w:rPr>
              <w:t xml:space="preserve">chaque </w:t>
            </w:r>
            <w:r w:rsidRPr="004A6EAB">
              <w:rPr>
                <w:rFonts w:eastAsia="MS Mincho"/>
                <w:szCs w:val="22"/>
                <w:lang w:val="fr-FR" w:eastAsia="ja-JP"/>
              </w:rPr>
              <w:t>enregistrement international</w:t>
            </w:r>
          </w:p>
          <w:p w:rsidR="00951377" w:rsidRDefault="00951377" w:rsidP="00D12610">
            <w:pPr>
              <w:rPr>
                <w:rFonts w:eastAsia="MS Mincho"/>
                <w:szCs w:val="22"/>
                <w:lang w:val="fr-FR" w:eastAsia="ja-JP"/>
              </w:rPr>
            </w:pPr>
          </w:p>
          <w:p w:rsidR="00951377" w:rsidRPr="004A6EAB" w:rsidRDefault="00951377" w:rsidP="00D12610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491F" w:rsidRDefault="004E491F" w:rsidP="00724D50">
            <w:pPr>
              <w:rPr>
                <w:lang w:val="fr-FR"/>
              </w:rPr>
            </w:pPr>
          </w:p>
          <w:p w:rsidR="00951377" w:rsidRPr="004A6EAB" w:rsidRDefault="00951377" w:rsidP="00724D50">
            <w:pPr>
              <w:rPr>
                <w:lang w:val="fr-FR"/>
              </w:rPr>
            </w:pPr>
          </w:p>
          <w:p w:rsidR="001C6A78" w:rsidRDefault="00AB34A5" w:rsidP="00724D50">
            <w:pPr>
              <w:jc w:val="center"/>
              <w:rPr>
                <w:lang w:val="fr-FR"/>
              </w:rPr>
            </w:pPr>
            <w:r w:rsidRPr="004A6EAB">
              <w:rPr>
                <w:lang w:val="fr-FR"/>
              </w:rPr>
              <w:t>98</w:t>
            </w:r>
          </w:p>
          <w:p w:rsidR="00951377" w:rsidRDefault="00951377" w:rsidP="00724D50">
            <w:pPr>
              <w:jc w:val="center"/>
              <w:rPr>
                <w:lang w:val="fr-FR"/>
              </w:rPr>
            </w:pPr>
          </w:p>
          <w:p w:rsidR="00951377" w:rsidRPr="004A6EAB" w:rsidRDefault="00951377" w:rsidP="00724D50">
            <w:pPr>
              <w:jc w:val="center"/>
              <w:rPr>
                <w:lang w:val="fr-FR"/>
              </w:rPr>
            </w:pPr>
          </w:p>
        </w:tc>
      </w:tr>
    </w:tbl>
    <w:p w:rsidR="001C2BEC" w:rsidRPr="001C2BEC" w:rsidRDefault="001C2BEC" w:rsidP="001C2BEC">
      <w:pPr>
        <w:autoSpaceDE w:val="0"/>
        <w:autoSpaceDN w:val="0"/>
        <w:adjustRightInd w:val="0"/>
        <w:rPr>
          <w:lang w:val="fr-FR" w:eastAsia="ja-JP"/>
        </w:rPr>
      </w:pPr>
    </w:p>
    <w:p w:rsidR="004E491F" w:rsidRDefault="001C2BEC" w:rsidP="001C2BEC">
      <w:pPr>
        <w:autoSpaceDE w:val="0"/>
        <w:autoSpaceDN w:val="0"/>
        <w:adjustRightInd w:val="0"/>
        <w:rPr>
          <w:lang w:val="fr-FR" w:eastAsia="ja-JP"/>
        </w:rPr>
      </w:pPr>
      <w:r w:rsidRPr="001C2BEC">
        <w:rPr>
          <w:lang w:val="fr-FR" w:eastAsia="ja-JP"/>
        </w:rPr>
        <w:t xml:space="preserve">3. </w:t>
      </w:r>
      <w:r>
        <w:rPr>
          <w:lang w:val="fr-FR" w:eastAsia="ja-JP"/>
        </w:rPr>
        <w:tab/>
      </w:r>
      <w:r w:rsidRPr="001C2BEC">
        <w:rPr>
          <w:lang w:val="fr-FR" w:eastAsia="ja-JP"/>
        </w:rPr>
        <w:t>Cette déclaration a pris effet à la date d’entrée en vigueur de l’Acte de Genève de l’Arrangement de Lisbonne, c’est-à-dire le 26 février 2020.</w:t>
      </w:r>
    </w:p>
    <w:p w:rsidR="001C2BEC" w:rsidRPr="004A6EAB" w:rsidRDefault="001C2BEC" w:rsidP="00726526">
      <w:pPr>
        <w:autoSpaceDE w:val="0"/>
        <w:autoSpaceDN w:val="0"/>
        <w:adjustRightInd w:val="0"/>
        <w:ind w:firstLine="567"/>
        <w:rPr>
          <w:lang w:val="fr-FR" w:eastAsia="ja-JP"/>
        </w:rPr>
      </w:pPr>
    </w:p>
    <w:p w:rsidR="004E491F" w:rsidRDefault="004E491F" w:rsidP="00726526">
      <w:pPr>
        <w:autoSpaceDE w:val="0"/>
        <w:autoSpaceDN w:val="0"/>
        <w:adjustRightInd w:val="0"/>
        <w:ind w:firstLine="567"/>
        <w:rPr>
          <w:lang w:val="fr-FR" w:eastAsia="ja-JP"/>
        </w:rPr>
      </w:pPr>
    </w:p>
    <w:p w:rsidR="001C2BEC" w:rsidRPr="004A6EAB" w:rsidRDefault="001C2BEC" w:rsidP="00726526">
      <w:pPr>
        <w:autoSpaceDE w:val="0"/>
        <w:autoSpaceDN w:val="0"/>
        <w:adjustRightInd w:val="0"/>
        <w:ind w:firstLine="567"/>
        <w:rPr>
          <w:lang w:val="fr-FR" w:eastAsia="ja-JP"/>
        </w:rPr>
      </w:pPr>
    </w:p>
    <w:p w:rsidR="004E491F" w:rsidRDefault="00703818" w:rsidP="00703818">
      <w:pPr>
        <w:pStyle w:val="Endofdocument-Annex"/>
        <w:rPr>
          <w:lang w:val="fr-FR"/>
        </w:rPr>
      </w:pPr>
      <w:r w:rsidRPr="004A6EAB">
        <w:rPr>
          <w:lang w:val="fr-FR"/>
        </w:rPr>
        <w:t xml:space="preserve">Le </w:t>
      </w:r>
      <w:r w:rsidR="00A14300">
        <w:rPr>
          <w:lang w:val="fr-FR"/>
        </w:rPr>
        <w:t>16</w:t>
      </w:r>
      <w:bookmarkStart w:id="0" w:name="_GoBack"/>
      <w:bookmarkEnd w:id="0"/>
      <w:r w:rsidR="001C2BEC">
        <w:rPr>
          <w:lang w:val="fr-FR"/>
        </w:rPr>
        <w:t xml:space="preserve"> avril</w:t>
      </w:r>
      <w:r w:rsidR="00140502" w:rsidRPr="004A6EAB">
        <w:rPr>
          <w:lang w:val="fr-FR"/>
        </w:rPr>
        <w:t> 20</w:t>
      </w:r>
      <w:r w:rsidR="001E73B2">
        <w:rPr>
          <w:lang w:val="fr-FR"/>
        </w:rPr>
        <w:t>20</w:t>
      </w:r>
    </w:p>
    <w:p w:rsidR="00297A69" w:rsidRPr="004A6EAB" w:rsidRDefault="00297A69" w:rsidP="00703818">
      <w:pPr>
        <w:pStyle w:val="Endofdocument-Annex"/>
        <w:rPr>
          <w:lang w:val="fr-FR"/>
        </w:rPr>
      </w:pPr>
    </w:p>
    <w:sectPr w:rsidR="00297A69" w:rsidRPr="004A6EAB" w:rsidSect="003633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E39" w:rsidRDefault="00A94E39">
      <w:r>
        <w:separator/>
      </w:r>
    </w:p>
  </w:endnote>
  <w:endnote w:type="continuationSeparator" w:id="0">
    <w:p w:rsidR="00A94E39" w:rsidRDefault="00A94E39" w:rsidP="003B38C1">
      <w:r>
        <w:separator/>
      </w:r>
    </w:p>
    <w:p w:rsidR="00A94E39" w:rsidRPr="003B38C1" w:rsidRDefault="00A94E3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94E39" w:rsidRPr="003B38C1" w:rsidRDefault="00A94E3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CC" w:rsidRDefault="003633CC" w:rsidP="003633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974" w:rsidRDefault="00B719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CC" w:rsidRDefault="003633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E39" w:rsidRDefault="00A94E39">
      <w:r>
        <w:separator/>
      </w:r>
    </w:p>
  </w:footnote>
  <w:footnote w:type="continuationSeparator" w:id="0">
    <w:p w:rsidR="00A94E39" w:rsidRDefault="00A94E39" w:rsidP="008B60B2">
      <w:r>
        <w:separator/>
      </w:r>
    </w:p>
    <w:p w:rsidR="00A94E39" w:rsidRPr="00ED77FB" w:rsidRDefault="00A94E3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94E39" w:rsidRPr="00ED77FB" w:rsidRDefault="00A94E3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3CC" w:rsidRDefault="003633CC" w:rsidP="003633CC">
    <w:pPr>
      <w:jc w:val="right"/>
    </w:pPr>
  </w:p>
  <w:p w:rsidR="003633CC" w:rsidRDefault="003633CC" w:rsidP="003633CC">
    <w:pPr>
      <w:jc w:val="right"/>
    </w:pPr>
    <w:proofErr w:type="gramStart"/>
    <w:r>
      <w:t>page</w:t>
    </w:r>
    <w:proofErr w:type="gramEnd"/>
    <w:r>
      <w:t> 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3633CC" w:rsidRDefault="003633CC" w:rsidP="003633CC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1" w:name="Code2"/>
    <w:bookmarkEnd w:id="1"/>
  </w:p>
  <w:p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ED1014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4A6EAB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7C84" w:rsidRDefault="00817C84" w:rsidP="00817C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07B21"/>
    <w:rsid w:val="000123A6"/>
    <w:rsid w:val="000349FC"/>
    <w:rsid w:val="00043313"/>
    <w:rsid w:val="00043CAA"/>
    <w:rsid w:val="000617A9"/>
    <w:rsid w:val="0006182B"/>
    <w:rsid w:val="00065151"/>
    <w:rsid w:val="000728FF"/>
    <w:rsid w:val="00075432"/>
    <w:rsid w:val="000819E3"/>
    <w:rsid w:val="00094744"/>
    <w:rsid w:val="000968ED"/>
    <w:rsid w:val="00096C3E"/>
    <w:rsid w:val="000A525D"/>
    <w:rsid w:val="000D126A"/>
    <w:rsid w:val="000D3921"/>
    <w:rsid w:val="000E73ED"/>
    <w:rsid w:val="000F5E56"/>
    <w:rsid w:val="000F6F73"/>
    <w:rsid w:val="00101A28"/>
    <w:rsid w:val="001272E3"/>
    <w:rsid w:val="00130597"/>
    <w:rsid w:val="00131BD8"/>
    <w:rsid w:val="00133F53"/>
    <w:rsid w:val="00135657"/>
    <w:rsid w:val="001362EE"/>
    <w:rsid w:val="001370D1"/>
    <w:rsid w:val="00137FE3"/>
    <w:rsid w:val="00140502"/>
    <w:rsid w:val="00145E69"/>
    <w:rsid w:val="0015037D"/>
    <w:rsid w:val="00153AE0"/>
    <w:rsid w:val="00163F61"/>
    <w:rsid w:val="00166299"/>
    <w:rsid w:val="001809F6"/>
    <w:rsid w:val="00182AAC"/>
    <w:rsid w:val="001832A6"/>
    <w:rsid w:val="0018470B"/>
    <w:rsid w:val="00185E31"/>
    <w:rsid w:val="00186DE1"/>
    <w:rsid w:val="001A0713"/>
    <w:rsid w:val="001A648D"/>
    <w:rsid w:val="001C2BEC"/>
    <w:rsid w:val="001C2D7E"/>
    <w:rsid w:val="001C6A78"/>
    <w:rsid w:val="001D15DD"/>
    <w:rsid w:val="001E2A93"/>
    <w:rsid w:val="001E3305"/>
    <w:rsid w:val="001E3850"/>
    <w:rsid w:val="001E73B2"/>
    <w:rsid w:val="001F1B95"/>
    <w:rsid w:val="001F717F"/>
    <w:rsid w:val="0020258E"/>
    <w:rsid w:val="00203F6A"/>
    <w:rsid w:val="0020551F"/>
    <w:rsid w:val="00210DFB"/>
    <w:rsid w:val="00223783"/>
    <w:rsid w:val="0022493E"/>
    <w:rsid w:val="00224A8A"/>
    <w:rsid w:val="002408FD"/>
    <w:rsid w:val="00245543"/>
    <w:rsid w:val="00251890"/>
    <w:rsid w:val="0025278E"/>
    <w:rsid w:val="00254AAE"/>
    <w:rsid w:val="002634C4"/>
    <w:rsid w:val="0027059A"/>
    <w:rsid w:val="002706B8"/>
    <w:rsid w:val="00271049"/>
    <w:rsid w:val="00271540"/>
    <w:rsid w:val="00284ACE"/>
    <w:rsid w:val="00285587"/>
    <w:rsid w:val="002928D3"/>
    <w:rsid w:val="00297A69"/>
    <w:rsid w:val="002A2E4F"/>
    <w:rsid w:val="002B4D5C"/>
    <w:rsid w:val="002B6590"/>
    <w:rsid w:val="002C1554"/>
    <w:rsid w:val="002C168C"/>
    <w:rsid w:val="002C38D8"/>
    <w:rsid w:val="002C544F"/>
    <w:rsid w:val="002F016B"/>
    <w:rsid w:val="002F1FE6"/>
    <w:rsid w:val="002F3A65"/>
    <w:rsid w:val="002F4E68"/>
    <w:rsid w:val="002F589C"/>
    <w:rsid w:val="002F5E7F"/>
    <w:rsid w:val="00300B38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33CC"/>
    <w:rsid w:val="00365541"/>
    <w:rsid w:val="003673CF"/>
    <w:rsid w:val="003845C1"/>
    <w:rsid w:val="003A6F89"/>
    <w:rsid w:val="003B38C1"/>
    <w:rsid w:val="003C0F33"/>
    <w:rsid w:val="003C2450"/>
    <w:rsid w:val="003C69C7"/>
    <w:rsid w:val="003E0D9F"/>
    <w:rsid w:val="003F77DE"/>
    <w:rsid w:val="0040416E"/>
    <w:rsid w:val="004052E1"/>
    <w:rsid w:val="00411FB2"/>
    <w:rsid w:val="0041419B"/>
    <w:rsid w:val="00414A9E"/>
    <w:rsid w:val="00423E3E"/>
    <w:rsid w:val="00427AF4"/>
    <w:rsid w:val="004630B4"/>
    <w:rsid w:val="004647DA"/>
    <w:rsid w:val="00466BC7"/>
    <w:rsid w:val="0047006A"/>
    <w:rsid w:val="00474062"/>
    <w:rsid w:val="00477D6B"/>
    <w:rsid w:val="00477EF9"/>
    <w:rsid w:val="00485835"/>
    <w:rsid w:val="004936FC"/>
    <w:rsid w:val="004947C5"/>
    <w:rsid w:val="004A6EAB"/>
    <w:rsid w:val="004B0093"/>
    <w:rsid w:val="004B336C"/>
    <w:rsid w:val="004B6E5E"/>
    <w:rsid w:val="004C4C99"/>
    <w:rsid w:val="004C7C7E"/>
    <w:rsid w:val="004E491F"/>
    <w:rsid w:val="004F5A30"/>
    <w:rsid w:val="005019FF"/>
    <w:rsid w:val="005243B1"/>
    <w:rsid w:val="0053057A"/>
    <w:rsid w:val="00535240"/>
    <w:rsid w:val="00546473"/>
    <w:rsid w:val="00546A94"/>
    <w:rsid w:val="005470BE"/>
    <w:rsid w:val="00560A29"/>
    <w:rsid w:val="005621EC"/>
    <w:rsid w:val="00563C83"/>
    <w:rsid w:val="00563FB7"/>
    <w:rsid w:val="00566749"/>
    <w:rsid w:val="00566C48"/>
    <w:rsid w:val="00566FDE"/>
    <w:rsid w:val="005672FC"/>
    <w:rsid w:val="00581F54"/>
    <w:rsid w:val="005868B8"/>
    <w:rsid w:val="005909A2"/>
    <w:rsid w:val="0059245B"/>
    <w:rsid w:val="005967C4"/>
    <w:rsid w:val="005A192B"/>
    <w:rsid w:val="005B5479"/>
    <w:rsid w:val="005B601B"/>
    <w:rsid w:val="005C3A98"/>
    <w:rsid w:val="005C6649"/>
    <w:rsid w:val="005C720D"/>
    <w:rsid w:val="005E78E9"/>
    <w:rsid w:val="005F2F3B"/>
    <w:rsid w:val="00605665"/>
    <w:rsid w:val="00605827"/>
    <w:rsid w:val="00606897"/>
    <w:rsid w:val="00633065"/>
    <w:rsid w:val="00640A15"/>
    <w:rsid w:val="006441AE"/>
    <w:rsid w:val="00644AA2"/>
    <w:rsid w:val="00646050"/>
    <w:rsid w:val="00647B0C"/>
    <w:rsid w:val="0065095D"/>
    <w:rsid w:val="00654AE9"/>
    <w:rsid w:val="00662243"/>
    <w:rsid w:val="006659A7"/>
    <w:rsid w:val="00665B2A"/>
    <w:rsid w:val="006713CA"/>
    <w:rsid w:val="00674ABA"/>
    <w:rsid w:val="00676C5C"/>
    <w:rsid w:val="006829B7"/>
    <w:rsid w:val="00684699"/>
    <w:rsid w:val="00687B7E"/>
    <w:rsid w:val="0069148B"/>
    <w:rsid w:val="006A27A6"/>
    <w:rsid w:val="006A626D"/>
    <w:rsid w:val="006D1756"/>
    <w:rsid w:val="006D5212"/>
    <w:rsid w:val="006D529E"/>
    <w:rsid w:val="006E454A"/>
    <w:rsid w:val="006F073B"/>
    <w:rsid w:val="006F33FF"/>
    <w:rsid w:val="006F7225"/>
    <w:rsid w:val="00703818"/>
    <w:rsid w:val="007146EE"/>
    <w:rsid w:val="007227A5"/>
    <w:rsid w:val="00724D50"/>
    <w:rsid w:val="00726526"/>
    <w:rsid w:val="007303D8"/>
    <w:rsid w:val="007518A5"/>
    <w:rsid w:val="00755ED6"/>
    <w:rsid w:val="00767C4D"/>
    <w:rsid w:val="007721AA"/>
    <w:rsid w:val="00773CE3"/>
    <w:rsid w:val="00775EBD"/>
    <w:rsid w:val="007760BE"/>
    <w:rsid w:val="00781BFF"/>
    <w:rsid w:val="00782581"/>
    <w:rsid w:val="00790A94"/>
    <w:rsid w:val="007A0427"/>
    <w:rsid w:val="007A0D38"/>
    <w:rsid w:val="007A1B85"/>
    <w:rsid w:val="007A535D"/>
    <w:rsid w:val="007B7F73"/>
    <w:rsid w:val="007C3E9B"/>
    <w:rsid w:val="007C7867"/>
    <w:rsid w:val="007D1613"/>
    <w:rsid w:val="007D250A"/>
    <w:rsid w:val="007E5906"/>
    <w:rsid w:val="007F4D09"/>
    <w:rsid w:val="007F62D1"/>
    <w:rsid w:val="007F7C13"/>
    <w:rsid w:val="00804EC4"/>
    <w:rsid w:val="00817C84"/>
    <w:rsid w:val="0082386D"/>
    <w:rsid w:val="008342EE"/>
    <w:rsid w:val="00836B65"/>
    <w:rsid w:val="008429AA"/>
    <w:rsid w:val="00853FA8"/>
    <w:rsid w:val="00854071"/>
    <w:rsid w:val="00870C43"/>
    <w:rsid w:val="00874D58"/>
    <w:rsid w:val="00885618"/>
    <w:rsid w:val="00886684"/>
    <w:rsid w:val="008929D1"/>
    <w:rsid w:val="008948BE"/>
    <w:rsid w:val="008977D0"/>
    <w:rsid w:val="008A175B"/>
    <w:rsid w:val="008B23F7"/>
    <w:rsid w:val="008B2CC1"/>
    <w:rsid w:val="008B60B2"/>
    <w:rsid w:val="008C2D2F"/>
    <w:rsid w:val="008C2FE6"/>
    <w:rsid w:val="008E25A7"/>
    <w:rsid w:val="008F1F70"/>
    <w:rsid w:val="008F6741"/>
    <w:rsid w:val="009065A1"/>
    <w:rsid w:val="0090731E"/>
    <w:rsid w:val="0091303D"/>
    <w:rsid w:val="0091370D"/>
    <w:rsid w:val="00916EE2"/>
    <w:rsid w:val="00922789"/>
    <w:rsid w:val="00930787"/>
    <w:rsid w:val="009339C5"/>
    <w:rsid w:val="009378BE"/>
    <w:rsid w:val="00937E7E"/>
    <w:rsid w:val="00940793"/>
    <w:rsid w:val="00943E32"/>
    <w:rsid w:val="009449F2"/>
    <w:rsid w:val="00951377"/>
    <w:rsid w:val="00954B96"/>
    <w:rsid w:val="00965EC2"/>
    <w:rsid w:val="00966A22"/>
    <w:rsid w:val="0096722F"/>
    <w:rsid w:val="00967BFD"/>
    <w:rsid w:val="0097652C"/>
    <w:rsid w:val="00980843"/>
    <w:rsid w:val="009820CB"/>
    <w:rsid w:val="009838ED"/>
    <w:rsid w:val="00987E9A"/>
    <w:rsid w:val="00997AAD"/>
    <w:rsid w:val="009A591F"/>
    <w:rsid w:val="009C0C04"/>
    <w:rsid w:val="009D4BE6"/>
    <w:rsid w:val="009E2791"/>
    <w:rsid w:val="009E3F6F"/>
    <w:rsid w:val="009E5F9F"/>
    <w:rsid w:val="009E72BA"/>
    <w:rsid w:val="009F2A14"/>
    <w:rsid w:val="009F499F"/>
    <w:rsid w:val="00A04B6E"/>
    <w:rsid w:val="00A14300"/>
    <w:rsid w:val="00A1570B"/>
    <w:rsid w:val="00A21684"/>
    <w:rsid w:val="00A25430"/>
    <w:rsid w:val="00A2622E"/>
    <w:rsid w:val="00A27748"/>
    <w:rsid w:val="00A353ED"/>
    <w:rsid w:val="00A42DAF"/>
    <w:rsid w:val="00A43C0A"/>
    <w:rsid w:val="00A456E7"/>
    <w:rsid w:val="00A45BD8"/>
    <w:rsid w:val="00A618D7"/>
    <w:rsid w:val="00A6412B"/>
    <w:rsid w:val="00A71A0A"/>
    <w:rsid w:val="00A7323F"/>
    <w:rsid w:val="00A869B7"/>
    <w:rsid w:val="00A94E39"/>
    <w:rsid w:val="00A97AED"/>
    <w:rsid w:val="00AA1EEF"/>
    <w:rsid w:val="00AB34A5"/>
    <w:rsid w:val="00AB61EE"/>
    <w:rsid w:val="00AB6D09"/>
    <w:rsid w:val="00AC205C"/>
    <w:rsid w:val="00AC76CA"/>
    <w:rsid w:val="00AD38EE"/>
    <w:rsid w:val="00AF0A6B"/>
    <w:rsid w:val="00AF5108"/>
    <w:rsid w:val="00B05A69"/>
    <w:rsid w:val="00B06BC9"/>
    <w:rsid w:val="00B1322D"/>
    <w:rsid w:val="00B21387"/>
    <w:rsid w:val="00B2247B"/>
    <w:rsid w:val="00B27CB2"/>
    <w:rsid w:val="00B30767"/>
    <w:rsid w:val="00B455EF"/>
    <w:rsid w:val="00B45E31"/>
    <w:rsid w:val="00B46D7E"/>
    <w:rsid w:val="00B54D7D"/>
    <w:rsid w:val="00B71605"/>
    <w:rsid w:val="00B71974"/>
    <w:rsid w:val="00B83157"/>
    <w:rsid w:val="00B83ABD"/>
    <w:rsid w:val="00B8432D"/>
    <w:rsid w:val="00B85937"/>
    <w:rsid w:val="00B9734B"/>
    <w:rsid w:val="00B97A85"/>
    <w:rsid w:val="00BA59F8"/>
    <w:rsid w:val="00BA63F6"/>
    <w:rsid w:val="00BA6DE5"/>
    <w:rsid w:val="00BB30F3"/>
    <w:rsid w:val="00BB78C7"/>
    <w:rsid w:val="00BD1BF1"/>
    <w:rsid w:val="00BD1ECD"/>
    <w:rsid w:val="00BE46B4"/>
    <w:rsid w:val="00BE55D6"/>
    <w:rsid w:val="00BE5857"/>
    <w:rsid w:val="00BF5E74"/>
    <w:rsid w:val="00C11BFE"/>
    <w:rsid w:val="00C146FC"/>
    <w:rsid w:val="00C16C99"/>
    <w:rsid w:val="00C32F61"/>
    <w:rsid w:val="00C45642"/>
    <w:rsid w:val="00C47421"/>
    <w:rsid w:val="00C50EF2"/>
    <w:rsid w:val="00C53471"/>
    <w:rsid w:val="00C556FE"/>
    <w:rsid w:val="00C61A8F"/>
    <w:rsid w:val="00C63443"/>
    <w:rsid w:val="00C634D0"/>
    <w:rsid w:val="00C67841"/>
    <w:rsid w:val="00C72D4F"/>
    <w:rsid w:val="00C771EA"/>
    <w:rsid w:val="00C977DB"/>
    <w:rsid w:val="00C97AED"/>
    <w:rsid w:val="00CA280B"/>
    <w:rsid w:val="00CA4166"/>
    <w:rsid w:val="00CB132F"/>
    <w:rsid w:val="00CB13CA"/>
    <w:rsid w:val="00CB5A5D"/>
    <w:rsid w:val="00CC38BE"/>
    <w:rsid w:val="00CC5016"/>
    <w:rsid w:val="00CD3F54"/>
    <w:rsid w:val="00CE0A51"/>
    <w:rsid w:val="00CE0F4D"/>
    <w:rsid w:val="00CE6390"/>
    <w:rsid w:val="00CF4536"/>
    <w:rsid w:val="00D01FB2"/>
    <w:rsid w:val="00D125CE"/>
    <w:rsid w:val="00D12610"/>
    <w:rsid w:val="00D13B02"/>
    <w:rsid w:val="00D22BD4"/>
    <w:rsid w:val="00D30CC7"/>
    <w:rsid w:val="00D31C2F"/>
    <w:rsid w:val="00D376BC"/>
    <w:rsid w:val="00D409DF"/>
    <w:rsid w:val="00D40A98"/>
    <w:rsid w:val="00D424EC"/>
    <w:rsid w:val="00D45252"/>
    <w:rsid w:val="00D470FD"/>
    <w:rsid w:val="00D51AC4"/>
    <w:rsid w:val="00D56250"/>
    <w:rsid w:val="00D5674D"/>
    <w:rsid w:val="00D57F87"/>
    <w:rsid w:val="00D57F90"/>
    <w:rsid w:val="00D71B4D"/>
    <w:rsid w:val="00D76F38"/>
    <w:rsid w:val="00D826FA"/>
    <w:rsid w:val="00D865D9"/>
    <w:rsid w:val="00D87AB1"/>
    <w:rsid w:val="00D90EE5"/>
    <w:rsid w:val="00D93D55"/>
    <w:rsid w:val="00DB42CB"/>
    <w:rsid w:val="00DB605B"/>
    <w:rsid w:val="00DC3E50"/>
    <w:rsid w:val="00DC7438"/>
    <w:rsid w:val="00DD24CF"/>
    <w:rsid w:val="00DE662B"/>
    <w:rsid w:val="00E213EE"/>
    <w:rsid w:val="00E2159F"/>
    <w:rsid w:val="00E255E9"/>
    <w:rsid w:val="00E335FE"/>
    <w:rsid w:val="00E357DE"/>
    <w:rsid w:val="00E42B9A"/>
    <w:rsid w:val="00E47B56"/>
    <w:rsid w:val="00E52C2C"/>
    <w:rsid w:val="00E532DC"/>
    <w:rsid w:val="00E66C2C"/>
    <w:rsid w:val="00E76541"/>
    <w:rsid w:val="00E82492"/>
    <w:rsid w:val="00EA572E"/>
    <w:rsid w:val="00EB50E5"/>
    <w:rsid w:val="00EC23FC"/>
    <w:rsid w:val="00EC4E49"/>
    <w:rsid w:val="00ED0FF5"/>
    <w:rsid w:val="00ED1014"/>
    <w:rsid w:val="00ED4C4F"/>
    <w:rsid w:val="00ED77FB"/>
    <w:rsid w:val="00EE45FA"/>
    <w:rsid w:val="00EE5748"/>
    <w:rsid w:val="00EF0146"/>
    <w:rsid w:val="00EF0FAD"/>
    <w:rsid w:val="00F06DF3"/>
    <w:rsid w:val="00F0720F"/>
    <w:rsid w:val="00F201C4"/>
    <w:rsid w:val="00F30457"/>
    <w:rsid w:val="00F366B9"/>
    <w:rsid w:val="00F52AC0"/>
    <w:rsid w:val="00F62CDB"/>
    <w:rsid w:val="00F63BF2"/>
    <w:rsid w:val="00F64B5E"/>
    <w:rsid w:val="00F66152"/>
    <w:rsid w:val="00F730F2"/>
    <w:rsid w:val="00F73565"/>
    <w:rsid w:val="00F7721F"/>
    <w:rsid w:val="00F80533"/>
    <w:rsid w:val="00F95E30"/>
    <w:rsid w:val="00F977D3"/>
    <w:rsid w:val="00FB2648"/>
    <w:rsid w:val="00FB3AF4"/>
    <w:rsid w:val="00FC379F"/>
    <w:rsid w:val="00FC3D36"/>
    <w:rsid w:val="00FC4C8A"/>
    <w:rsid w:val="00FE6748"/>
    <w:rsid w:val="00FF3F8D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602EF96"/>
  <w15:docId w15:val="{BC4EFD7B-B82D-458C-BA54-D7711E1D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86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57DE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817C8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2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1263</Characters>
  <Application>Microsoft Office Word</Application>
  <DocSecurity>0</DocSecurity>
  <Lines>58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VINCENT Anouck</cp:lastModifiedBy>
  <cp:revision>10</cp:revision>
  <cp:lastPrinted>2018-03-23T13:58:00Z</cp:lastPrinted>
  <dcterms:created xsi:type="dcterms:W3CDTF">2020-03-02T11:20:00Z</dcterms:created>
  <dcterms:modified xsi:type="dcterms:W3CDTF">2020-04-15T10:16:00Z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df2e538b-99e6-47f2-9c6b-09eb4d40d088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