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D00EB" w:rsidRPr="005A0CF5" w:rsidTr="000F6851">
        <w:trPr>
          <w:trHeight w:val="1977"/>
        </w:trPr>
        <w:tc>
          <w:tcPr>
            <w:tcW w:w="4594" w:type="dxa"/>
            <w:tcBorders>
              <w:bottom w:val="single" w:sz="4" w:space="0" w:color="auto"/>
            </w:tcBorders>
            <w:tcMar>
              <w:bottom w:w="170" w:type="dxa"/>
            </w:tcMar>
          </w:tcPr>
          <w:p w:rsidR="00BD00EB" w:rsidRPr="005A0CF5" w:rsidRDefault="00BD00EB" w:rsidP="004F510B">
            <w:pPr>
              <w:rPr>
                <w:rFonts w:cs="Times New Roman"/>
                <w:sz w:val="24"/>
              </w:rPr>
            </w:pPr>
            <w:bookmarkStart w:id="0" w:name="_GoBack"/>
            <w:bookmarkEnd w:id="0"/>
            <w:r w:rsidRPr="005A0CF5">
              <w:rPr>
                <w:rFonts w:cs="Times New Roman"/>
                <w:noProof/>
                <w:sz w:val="24"/>
              </w:rPr>
              <w:drawing>
                <wp:anchor distT="0" distB="0" distL="114300" distR="114300" simplePos="0" relativeHeight="251659264" behindDoc="1" locked="0" layoutInCell="0" allowOverlap="1" wp14:anchorId="1E07DA21" wp14:editId="2E47D3FB">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5A0CF5" w:rsidRDefault="00BD00EB" w:rsidP="004F510B">
            <w:pPr>
              <w:rPr>
                <w:rFonts w:cs="Times New Roman"/>
                <w:sz w:val="24"/>
              </w:rPr>
            </w:pPr>
          </w:p>
        </w:tc>
        <w:tc>
          <w:tcPr>
            <w:tcW w:w="425" w:type="dxa"/>
            <w:tcBorders>
              <w:bottom w:val="single" w:sz="4" w:space="0" w:color="auto"/>
            </w:tcBorders>
            <w:tcMar>
              <w:left w:w="0" w:type="dxa"/>
              <w:right w:w="0" w:type="dxa"/>
            </w:tcMar>
          </w:tcPr>
          <w:p w:rsidR="00BD00EB" w:rsidRPr="005A0CF5" w:rsidRDefault="00BD00EB" w:rsidP="004F510B">
            <w:pPr>
              <w:jc w:val="right"/>
              <w:rPr>
                <w:sz w:val="24"/>
              </w:rPr>
            </w:pPr>
            <w:r w:rsidRPr="005A0CF5">
              <w:rPr>
                <w:b/>
                <w:sz w:val="40"/>
                <w:szCs w:val="40"/>
              </w:rPr>
              <w:t>C</w:t>
            </w:r>
          </w:p>
        </w:tc>
      </w:tr>
      <w:tr w:rsidR="00BD00EB" w:rsidRPr="00FF33E4" w:rsidTr="000F6851">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0543EC">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0543EC">
              <w:rPr>
                <w:rFonts w:ascii="Arial Black" w:hAnsi="Arial Black" w:cs="Times New Roman"/>
                <w:caps/>
                <w:sz w:val="15"/>
              </w:rPr>
              <w:t>9</w:t>
            </w:r>
            <w:r w:rsidRPr="00FF33E4">
              <w:rPr>
                <w:rFonts w:ascii="Arial Black" w:hAnsi="Arial Black" w:cs="Times New Roman"/>
                <w:caps/>
                <w:sz w:val="15"/>
              </w:rPr>
              <w:t>/</w:t>
            </w:r>
            <w:bookmarkStart w:id="1" w:name="Code"/>
            <w:bookmarkEnd w:id="1"/>
            <w:r w:rsidR="001A6F73">
              <w:rPr>
                <w:rFonts w:ascii="Arial Black" w:hAnsi="Arial Black" w:cs="Times New Roman" w:hint="eastAsia"/>
                <w:caps/>
                <w:sz w:val="15"/>
              </w:rPr>
              <w:t>8</w:t>
            </w:r>
          </w:p>
        </w:tc>
      </w:tr>
      <w:tr w:rsidR="00BD00EB" w:rsidRPr="00FF33E4" w:rsidTr="000F6851">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5A0CF5">
              <w:rPr>
                <w:rFonts w:eastAsia="STXihei" w:cs="Times New Roman" w:hint="eastAsia"/>
                <w:b/>
                <w:sz w:val="15"/>
                <w:szCs w:val="15"/>
              </w:rPr>
              <w:t>原</w:t>
            </w:r>
            <w:r w:rsidRPr="005A0CF5">
              <w:rPr>
                <w:rFonts w:eastAsia="STXihei" w:cs="Times New Roman"/>
                <w:b/>
                <w:sz w:val="15"/>
                <w:szCs w:val="15"/>
                <w:lang w:val="pt-BR"/>
              </w:rPr>
              <w:t xml:space="preserve"> </w:t>
            </w:r>
            <w:r w:rsidRPr="005A0CF5">
              <w:rPr>
                <w:rFonts w:eastAsia="STXihei" w:cs="Times New Roman" w:hint="eastAsia"/>
                <w:b/>
                <w:sz w:val="15"/>
                <w:szCs w:val="15"/>
              </w:rPr>
              <w:t>文</w:t>
            </w:r>
            <w:r w:rsidRPr="005A0CF5">
              <w:rPr>
                <w:rFonts w:eastAsia="STXihei" w:cs="Times New Roman" w:hint="eastAsia"/>
                <w:b/>
                <w:sz w:val="15"/>
                <w:szCs w:val="15"/>
                <w:lang w:val="pt-BR"/>
              </w:rPr>
              <w:t>：</w:t>
            </w:r>
            <w:bookmarkStart w:id="2" w:name="Original"/>
            <w:bookmarkEnd w:id="2"/>
            <w:r w:rsidRPr="005A0CF5">
              <w:rPr>
                <w:rFonts w:eastAsia="STXihei" w:cs="Times New Roman" w:hint="eastAsia"/>
                <w:b/>
                <w:sz w:val="15"/>
                <w:szCs w:val="15"/>
              </w:rPr>
              <w:t>英文</w:t>
            </w:r>
          </w:p>
        </w:tc>
      </w:tr>
      <w:tr w:rsidR="00BD00EB" w:rsidRPr="00FF33E4" w:rsidTr="000F6851">
        <w:trPr>
          <w:trHeight w:hRule="exact" w:val="198"/>
        </w:trPr>
        <w:tc>
          <w:tcPr>
            <w:tcW w:w="9356" w:type="dxa"/>
            <w:gridSpan w:val="3"/>
            <w:tcMar>
              <w:left w:w="0" w:type="dxa"/>
              <w:right w:w="0" w:type="dxa"/>
            </w:tcMar>
            <w:vAlign w:val="bottom"/>
          </w:tcPr>
          <w:p w:rsidR="00BD00EB" w:rsidRPr="005A0CF5" w:rsidRDefault="00BD00EB" w:rsidP="000543EC">
            <w:pPr>
              <w:jc w:val="right"/>
              <w:rPr>
                <w:rFonts w:ascii="STXihei" w:eastAsia="STXihei" w:hAnsi="Arial Black" w:cs="Times New Roman"/>
                <w:b/>
                <w:caps/>
                <w:sz w:val="15"/>
                <w:szCs w:val="15"/>
              </w:rPr>
            </w:pPr>
            <w:r w:rsidRPr="005A0CF5">
              <w:rPr>
                <w:rFonts w:ascii="STXihei" w:eastAsia="STXihei" w:hAnsi="Times New Roman" w:cs="Times New Roman" w:hint="eastAsia"/>
                <w:b/>
                <w:sz w:val="15"/>
                <w:szCs w:val="15"/>
              </w:rPr>
              <w:t>日</w:t>
            </w:r>
            <w:r w:rsidRPr="005A0CF5">
              <w:rPr>
                <w:rFonts w:ascii="STXihei" w:eastAsia="STXihei" w:hAnsi="Times New Roman" w:cs="Times New Roman" w:hint="eastAsia"/>
                <w:b/>
                <w:sz w:val="15"/>
                <w:szCs w:val="15"/>
                <w:lang w:val="pt-BR"/>
              </w:rPr>
              <w:t xml:space="preserve"> </w:t>
            </w:r>
            <w:r w:rsidRPr="005A0CF5">
              <w:rPr>
                <w:rFonts w:ascii="STXihei" w:eastAsia="STXihei" w:hAnsi="Times New Roman" w:cs="Times New Roman" w:hint="eastAsia"/>
                <w:b/>
                <w:sz w:val="15"/>
                <w:szCs w:val="15"/>
              </w:rPr>
              <w:t>期</w:t>
            </w:r>
            <w:r w:rsidRPr="005A0CF5">
              <w:rPr>
                <w:rFonts w:ascii="STXihei" w:eastAsia="STXihei" w:hAnsi="SimSun" w:cs="Times New Roman" w:hint="eastAsia"/>
                <w:b/>
                <w:sz w:val="15"/>
                <w:szCs w:val="15"/>
                <w:lang w:val="pt-BR"/>
              </w:rPr>
              <w:t>：</w:t>
            </w:r>
            <w:bookmarkStart w:id="3" w:name="Date"/>
            <w:bookmarkEnd w:id="3"/>
            <w:r w:rsidRPr="005A0CF5">
              <w:rPr>
                <w:rFonts w:ascii="Arial Black" w:eastAsia="STXihei" w:hAnsi="Arial Black" w:cs="Times New Roman"/>
                <w:b/>
                <w:sz w:val="15"/>
                <w:szCs w:val="15"/>
                <w:lang w:val="pt-BR"/>
              </w:rPr>
              <w:t>201</w:t>
            </w:r>
            <w:r w:rsidR="000543EC">
              <w:rPr>
                <w:rFonts w:ascii="Arial Black" w:eastAsia="STXihei" w:hAnsi="Arial Black" w:cs="Times New Roman"/>
                <w:b/>
                <w:sz w:val="15"/>
                <w:szCs w:val="15"/>
                <w:lang w:val="pt-BR"/>
              </w:rPr>
              <w:t>9</w:t>
            </w:r>
            <w:r w:rsidRPr="005A0CF5">
              <w:rPr>
                <w:rFonts w:ascii="STXihei" w:eastAsia="STXihei" w:hAnsi="Times New Roman" w:cs="Times New Roman" w:hint="eastAsia"/>
                <w:b/>
                <w:sz w:val="15"/>
                <w:szCs w:val="15"/>
              </w:rPr>
              <w:t>年</w:t>
            </w:r>
            <w:r w:rsidR="008F099B" w:rsidRPr="005A0CF5">
              <w:rPr>
                <w:rFonts w:ascii="Arial Black" w:eastAsia="STXihei" w:hAnsi="Arial Black" w:cs="Times New Roman" w:hint="eastAsia"/>
                <w:b/>
                <w:sz w:val="15"/>
                <w:szCs w:val="15"/>
                <w:lang w:val="pt-BR"/>
              </w:rPr>
              <w:t>1</w:t>
            </w:r>
            <w:r w:rsidRPr="005A0CF5">
              <w:rPr>
                <w:rFonts w:ascii="STXihei" w:eastAsia="STXihei" w:hAnsi="Times New Roman" w:cs="Times New Roman" w:hint="eastAsia"/>
                <w:b/>
                <w:sz w:val="15"/>
                <w:szCs w:val="15"/>
              </w:rPr>
              <w:t>月</w:t>
            </w:r>
            <w:r w:rsidR="000543EC">
              <w:rPr>
                <w:rFonts w:ascii="Arial Black" w:eastAsia="STXihei" w:hAnsi="Arial Black" w:cs="Times New Roman"/>
                <w:b/>
                <w:sz w:val="15"/>
                <w:szCs w:val="15"/>
              </w:rPr>
              <w:t>16</w:t>
            </w:r>
            <w:r w:rsidRPr="005A0CF5">
              <w:rPr>
                <w:rFonts w:ascii="STXihei" w:eastAsia="STXihei" w:hAnsi="Times New Roman" w:cs="Times New Roman" w:hint="eastAsia"/>
                <w:b/>
                <w:sz w:val="15"/>
                <w:szCs w:val="15"/>
              </w:rPr>
              <w:t>日</w:t>
            </w:r>
            <w:r w:rsidRPr="005A0CF5">
              <w:rPr>
                <w:rFonts w:ascii="STXihei" w:eastAsia="STXihei" w:hAnsi="Arial Black" w:cs="Times New Roman" w:hint="eastAsia"/>
                <w:b/>
                <w:caps/>
                <w:sz w:val="15"/>
                <w:szCs w:val="15"/>
              </w:rPr>
              <w:t xml:space="preserve">  </w:t>
            </w:r>
          </w:p>
        </w:tc>
      </w:tr>
    </w:tbl>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5A0CF5" w:rsidRDefault="008F099B" w:rsidP="008F099B">
      <w:pPr>
        <w:rPr>
          <w:rFonts w:ascii="STXihei" w:eastAsia="STXihei" w:cs="Times New Roman"/>
          <w:sz w:val="28"/>
          <w:szCs w:val="28"/>
        </w:rPr>
      </w:pPr>
      <w:r w:rsidRPr="005A0CF5">
        <w:rPr>
          <w:rFonts w:ascii="STXihei" w:eastAsia="STXihei" w:cs="Times New Roman" w:hint="eastAsia"/>
          <w:sz w:val="28"/>
          <w:szCs w:val="28"/>
        </w:rPr>
        <w:t>知识产权与遗传资源、传统知识和民间文学艺术</w:t>
      </w:r>
      <w:r w:rsidRPr="005A0CF5">
        <w:rPr>
          <w:rFonts w:ascii="STXihei" w:eastAsia="STXihei" w:cs="Times New Roman"/>
          <w:sz w:val="28"/>
          <w:szCs w:val="28"/>
        </w:rPr>
        <w:br/>
      </w:r>
      <w:r w:rsidRPr="005A0CF5">
        <w:rPr>
          <w:rFonts w:ascii="STXihei" w:eastAsia="STXihei" w:cs="Times New Roman" w:hint="eastAsia"/>
          <w:sz w:val="28"/>
          <w:szCs w:val="28"/>
        </w:rPr>
        <w:t>政府间委员会</w:t>
      </w:r>
    </w:p>
    <w:p w:rsidR="008F099B" w:rsidRPr="000E5857" w:rsidRDefault="008F099B" w:rsidP="008F099B"/>
    <w:p w:rsidR="008F099B" w:rsidRPr="000E5857" w:rsidRDefault="008F099B" w:rsidP="008F099B"/>
    <w:p w:rsidR="008F099B" w:rsidRPr="005A0CF5" w:rsidRDefault="008F099B" w:rsidP="008F099B">
      <w:pPr>
        <w:autoSpaceDE w:val="0"/>
        <w:autoSpaceDN w:val="0"/>
        <w:textAlignment w:val="bottom"/>
        <w:rPr>
          <w:rFonts w:ascii="STKaiti" w:eastAsia="STKaiti" w:hAnsi="Times New Roman" w:cs="Times New Roman"/>
          <w:b/>
          <w:sz w:val="24"/>
          <w:szCs w:val="24"/>
        </w:rPr>
      </w:pPr>
      <w:r w:rsidRPr="005A0CF5">
        <w:rPr>
          <w:rFonts w:ascii="STKaiti" w:eastAsia="STKaiti" w:hAnsi="Times New Roman" w:cs="Times New Roman" w:hint="eastAsia"/>
          <w:b/>
          <w:sz w:val="24"/>
          <w:szCs w:val="24"/>
        </w:rPr>
        <w:t>第三十</w:t>
      </w:r>
      <w:r w:rsidR="000543EC">
        <w:rPr>
          <w:rFonts w:ascii="STKaiti" w:eastAsia="STKaiti" w:hAnsi="Times New Roman" w:cs="Times New Roman" w:hint="eastAsia"/>
          <w:b/>
          <w:sz w:val="24"/>
          <w:szCs w:val="24"/>
        </w:rPr>
        <w:t>九</w:t>
      </w:r>
      <w:r w:rsidRPr="005A0CF5">
        <w:rPr>
          <w:rFonts w:ascii="STKaiti" w:eastAsia="STKaiti" w:hAnsi="Times New Roman" w:cs="Times New Roman" w:hint="eastAsia"/>
          <w:b/>
          <w:sz w:val="24"/>
          <w:szCs w:val="24"/>
        </w:rPr>
        <w:t>届会议</w:t>
      </w:r>
    </w:p>
    <w:p w:rsidR="008F099B" w:rsidRPr="005A0CF5" w:rsidRDefault="008F099B" w:rsidP="008F099B">
      <w:pPr>
        <w:rPr>
          <w:rFonts w:ascii="STKaiti" w:eastAsia="STKaiti" w:hAnsi="STKaiti"/>
          <w:b/>
          <w:sz w:val="24"/>
          <w:szCs w:val="24"/>
        </w:rPr>
      </w:pPr>
      <w:r w:rsidRPr="005A0CF5">
        <w:rPr>
          <w:rFonts w:ascii="STKaiti" w:eastAsia="STKaiti" w:hAnsi="STKaiti" w:cs="Times New Roman"/>
          <w:sz w:val="24"/>
          <w:szCs w:val="24"/>
        </w:rPr>
        <w:t>201</w:t>
      </w:r>
      <w:r w:rsidR="000543EC">
        <w:rPr>
          <w:rFonts w:ascii="STKaiti" w:eastAsia="STKaiti" w:hAnsi="STKaiti" w:cs="Times New Roman" w:hint="eastAsia"/>
          <w:sz w:val="24"/>
          <w:szCs w:val="24"/>
        </w:rPr>
        <w:t>9</w:t>
      </w:r>
      <w:r w:rsidRPr="005A0CF5">
        <w:rPr>
          <w:rFonts w:ascii="STKaiti" w:eastAsia="STKaiti" w:hAnsi="STKaiti" w:hint="eastAsia"/>
          <w:b/>
          <w:sz w:val="24"/>
          <w:szCs w:val="24"/>
        </w:rPr>
        <w:t>年</w:t>
      </w:r>
      <w:r w:rsidR="000543EC">
        <w:rPr>
          <w:rFonts w:ascii="STKaiti" w:eastAsia="STKaiti" w:hAnsi="STKaiti" w:cs="Times New Roman" w:hint="eastAsia"/>
          <w:sz w:val="24"/>
          <w:szCs w:val="24"/>
        </w:rPr>
        <w:t>3</w:t>
      </w:r>
      <w:r w:rsidRPr="005A0CF5">
        <w:rPr>
          <w:rFonts w:ascii="STKaiti" w:eastAsia="STKaiti" w:hAnsi="STKaiti" w:hint="eastAsia"/>
          <w:b/>
          <w:sz w:val="24"/>
          <w:szCs w:val="24"/>
        </w:rPr>
        <w:t>月</w:t>
      </w:r>
      <w:r w:rsidRPr="005A0CF5">
        <w:rPr>
          <w:rFonts w:ascii="STKaiti" w:eastAsia="STKaiti" w:hAnsi="STKaiti" w:cs="Times New Roman" w:hint="eastAsia"/>
          <w:sz w:val="24"/>
          <w:szCs w:val="24"/>
        </w:rPr>
        <w:t>1</w:t>
      </w:r>
      <w:r w:rsidR="000543EC">
        <w:rPr>
          <w:rFonts w:ascii="STKaiti" w:eastAsia="STKaiti" w:hAnsi="STKaiti" w:cs="Times New Roman" w:hint="eastAsia"/>
          <w:sz w:val="24"/>
          <w:szCs w:val="24"/>
        </w:rPr>
        <w:t>8</w:t>
      </w:r>
      <w:r w:rsidRPr="005A0CF5">
        <w:rPr>
          <w:rFonts w:ascii="STKaiti" w:eastAsia="STKaiti" w:hAnsi="STKaiti" w:hint="eastAsia"/>
          <w:b/>
          <w:sz w:val="24"/>
          <w:szCs w:val="24"/>
        </w:rPr>
        <w:t>日至</w:t>
      </w:r>
      <w:r w:rsidR="000543EC">
        <w:rPr>
          <w:rFonts w:ascii="STKaiti" w:eastAsia="STKaiti" w:hAnsi="STKaiti" w:cs="Times New Roman" w:hint="eastAsia"/>
          <w:sz w:val="24"/>
          <w:szCs w:val="24"/>
        </w:rPr>
        <w:t>22</w:t>
      </w:r>
      <w:r w:rsidRPr="005A0CF5">
        <w:rPr>
          <w:rFonts w:ascii="STKaiti" w:eastAsia="STKaiti" w:hAnsi="STKaiti" w:hint="eastAsia"/>
          <w:b/>
          <w:sz w:val="24"/>
          <w:szCs w:val="24"/>
        </w:rPr>
        <w:t>日，日内瓦</w:t>
      </w:r>
    </w:p>
    <w:p w:rsidR="008F099B" w:rsidRPr="000E5857" w:rsidRDefault="008F099B" w:rsidP="008F099B"/>
    <w:p w:rsidR="008F099B" w:rsidRPr="000E5857" w:rsidRDefault="008F099B" w:rsidP="008F099B"/>
    <w:p w:rsidR="008F099B" w:rsidRPr="000E5857" w:rsidRDefault="008F099B" w:rsidP="008F099B"/>
    <w:p w:rsidR="00720DC2" w:rsidRPr="005A0CF5" w:rsidRDefault="00720DC2" w:rsidP="00720DC2">
      <w:pPr>
        <w:widowControl w:val="0"/>
        <w:rPr>
          <w:rFonts w:ascii="STKaiti" w:eastAsia="STKaiti"/>
          <w:sz w:val="24"/>
          <w:szCs w:val="22"/>
        </w:rPr>
      </w:pPr>
      <w:bookmarkStart w:id="4" w:name="TitleOfDoc"/>
      <w:bookmarkEnd w:id="4"/>
      <w:r w:rsidRPr="005A0CF5">
        <w:rPr>
          <w:rFonts w:ascii="STKaiti" w:eastAsia="STKaiti" w:hAnsi="STKaiti" w:cs="Times New Roman" w:hint="eastAsia"/>
          <w:sz w:val="24"/>
          <w:szCs w:val="32"/>
        </w:rPr>
        <w:t>与遗传资源及相关传统知识有关的数据库资料汇编报告</w:t>
      </w:r>
    </w:p>
    <w:p w:rsidR="00720DC2" w:rsidRPr="00720DC2" w:rsidRDefault="00720DC2" w:rsidP="00720DC2"/>
    <w:p w:rsidR="00720DC2" w:rsidRPr="005A0CF5" w:rsidRDefault="00720DC2" w:rsidP="00720DC2">
      <w:pPr>
        <w:widowControl w:val="0"/>
        <w:autoSpaceDE w:val="0"/>
        <w:autoSpaceDN w:val="0"/>
        <w:jc w:val="both"/>
        <w:textAlignment w:val="bottom"/>
        <w:rPr>
          <w:rFonts w:ascii="STKaiti" w:eastAsia="STKaiti" w:hAnsi="STKaiti" w:cs="Times New Roman"/>
          <w:sz w:val="21"/>
          <w:szCs w:val="24"/>
        </w:rPr>
      </w:pPr>
      <w:bookmarkStart w:id="5" w:name="Prepared"/>
      <w:bookmarkEnd w:id="5"/>
      <w:r w:rsidRPr="005A0CF5">
        <w:rPr>
          <w:rFonts w:ascii="STKaiti" w:eastAsia="STKaiti" w:hAnsi="ST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5A0CF5" w:rsidRDefault="00BC1375"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af0"/>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w:t>
      </w:r>
      <w:r w:rsidR="000543EC">
        <w:rPr>
          <w:rFonts w:ascii="SimSun" w:hAnsi="SimSun" w:hint="eastAsia"/>
          <w:sz w:val="21"/>
        </w:rPr>
        <w:t>第三十</w:t>
      </w:r>
      <w:r w:rsidR="000543EC">
        <w:rPr>
          <w:rFonts w:ascii="SimSun" w:hAnsi="SimSun" w:hint="eastAsia"/>
          <w:sz w:val="21"/>
        </w:rPr>
        <w:t>八</w:t>
      </w:r>
      <w:r w:rsidR="000543EC">
        <w:rPr>
          <w:rFonts w:ascii="SimSun" w:hAnsi="SimSun" w:hint="eastAsia"/>
          <w:sz w:val="21"/>
        </w:rPr>
        <w:t>届</w:t>
      </w:r>
      <w:r w:rsidR="00B9482D">
        <w:rPr>
          <w:rFonts w:ascii="SimSun" w:hAnsi="SimSun" w:hint="eastAsia"/>
          <w:sz w:val="21"/>
        </w:rPr>
        <w:t>会议及</w:t>
      </w:r>
      <w:r w:rsidR="00BF5C72">
        <w:rPr>
          <w:rFonts w:ascii="SimSun" w:hAnsi="SimSun" w:hint="eastAsia"/>
          <w:sz w:val="21"/>
        </w:rPr>
        <w:t>本届会议发布。</w:t>
      </w:r>
    </w:p>
    <w:p w:rsidR="0043204E" w:rsidRPr="005A0CF5" w:rsidRDefault="004B55D7"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w:t>
      </w:r>
      <w:proofErr w:type="gramStart"/>
      <w:r w:rsidR="00DD3F52" w:rsidRPr="005A0CF5">
        <w:rPr>
          <w:rFonts w:asciiTheme="minorEastAsia" w:eastAsiaTheme="minorEastAsia" w:hAnsiTheme="minorEastAsia" w:hint="eastAsia"/>
          <w:sz w:val="21"/>
          <w:szCs w:val="22"/>
        </w:rPr>
        <w:t>可</w:t>
      </w:r>
      <w:proofErr w:type="gramEnd"/>
      <w:r w:rsidR="00DD3F52" w:rsidRPr="005A0CF5">
        <w:rPr>
          <w:rFonts w:asciiTheme="minorEastAsia" w:eastAsiaTheme="minorEastAsia" w:hAnsiTheme="minorEastAsia" w:hint="eastAsia"/>
          <w:sz w:val="21"/>
          <w:szCs w:val="22"/>
        </w:rPr>
        <w:t>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Default="008F099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w:t>
      </w:r>
      <w:proofErr w:type="gramStart"/>
      <w:r w:rsidR="004242FA" w:rsidRPr="004242FA">
        <w:rPr>
          <w:rFonts w:ascii="SimSun" w:hAnsi="SimSun" w:hint="eastAsia"/>
          <w:sz w:val="21"/>
          <w:szCs w:val="22"/>
        </w:rPr>
        <w:t>维护非</w:t>
      </w:r>
      <w:proofErr w:type="gramEnd"/>
      <w:r w:rsidR="004242FA" w:rsidRPr="004242FA">
        <w:rPr>
          <w:rFonts w:ascii="SimSun" w:hAnsi="SimSun" w:hint="eastAsia"/>
          <w:sz w:val="21"/>
          <w:szCs w:val="22"/>
        </w:rPr>
        <w:t>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af0"/>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af2"/>
            <w:rFonts w:ascii="SimSun" w:hAnsi="SimSun"/>
            <w:color w:val="auto"/>
            <w:sz w:val="21"/>
            <w:szCs w:val="22"/>
            <w:u w:val="none"/>
          </w:rPr>
          <w:t>http</w:t>
        </w:r>
        <w:r w:rsidR="000543EC" w:rsidRPr="00586811">
          <w:rPr>
            <w:rStyle w:val="af2"/>
            <w:rFonts w:ascii="SimSun" w:hAnsi="SimSun" w:hint="eastAsia"/>
            <w:color w:val="auto"/>
            <w:sz w:val="21"/>
            <w:szCs w:val="22"/>
            <w:u w:val="none"/>
          </w:rPr>
          <w:t>s</w:t>
        </w:r>
        <w:r w:rsidR="000543EC" w:rsidRPr="00586811">
          <w:rPr>
            <w:rStyle w:val="af2"/>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5A0CF5" w:rsidRDefault="00D01F4D"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0543EC">
        <w:rPr>
          <w:rFonts w:ascii="SimSun" w:hAnsi="SimSun" w:hint="eastAsia"/>
          <w:sz w:val="21"/>
        </w:rPr>
        <w:t>、</w:t>
      </w:r>
      <w:r w:rsidR="000543EC" w:rsidRPr="000543EC">
        <w:rPr>
          <w:rFonts w:ascii="SimSun" w:hAnsi="SimSun"/>
          <w:sz w:val="21"/>
        </w:rPr>
        <w:t>WIPO/GRTKF/IC/36/7</w:t>
      </w:r>
      <w:r w:rsidR="000543EC">
        <w:rPr>
          <w:rFonts w:ascii="SimSun" w:hAnsi="SimSun" w:hint="eastAsia"/>
          <w:sz w:val="21"/>
        </w:rPr>
        <w:t>、</w:t>
      </w:r>
      <w:r w:rsidR="000543EC" w:rsidRPr="000543EC">
        <w:rPr>
          <w:rFonts w:ascii="SimSun" w:hAnsi="SimSun"/>
          <w:sz w:val="21"/>
        </w:rPr>
        <w:t>WIPO/GRTKF/IC/37/12</w:t>
      </w:r>
      <w:r w:rsidR="00BF5C72" w:rsidRPr="0043204E">
        <w:rPr>
          <w:rFonts w:ascii="SimSun" w:hAnsi="SimSun" w:hint="eastAsia"/>
          <w:sz w:val="21"/>
        </w:rPr>
        <w:t>和</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10</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0543EC">
        <w:rPr>
          <w:rFonts w:ascii="SimSun" w:hAnsi="SimSun" w:hint="eastAsia"/>
          <w:sz w:val="21"/>
        </w:rPr>
        <w:t>、</w:t>
      </w:r>
      <w:r w:rsidR="000543EC" w:rsidRPr="000543EC">
        <w:rPr>
          <w:rFonts w:ascii="SimSun" w:hAnsi="SimSun"/>
          <w:sz w:val="21"/>
        </w:rPr>
        <w:t>WIPO/GRTKF/</w:t>
      </w:r>
      <w:r w:rsidR="000543EC" w:rsidRPr="00884058">
        <w:rPr>
          <w:rFonts w:ascii="SimSun" w:hAnsi="SimSun"/>
          <w:sz w:val="21"/>
        </w:rPr>
        <w:t>‌</w:t>
      </w:r>
      <w:r w:rsidR="000543EC" w:rsidRPr="000543EC">
        <w:rPr>
          <w:rFonts w:ascii="SimSun" w:hAnsi="SimSun"/>
          <w:sz w:val="21"/>
        </w:rPr>
        <w:t>IC/36/8</w:t>
      </w:r>
      <w:r w:rsidR="000543EC">
        <w:rPr>
          <w:rFonts w:ascii="SimSun" w:hAnsi="SimSun" w:hint="eastAsia"/>
          <w:sz w:val="21"/>
        </w:rPr>
        <w:t>、</w:t>
      </w:r>
      <w:r w:rsidR="000543EC" w:rsidRPr="000543EC">
        <w:rPr>
          <w:rFonts w:ascii="SimSun" w:hAnsi="SimSun"/>
          <w:sz w:val="21"/>
        </w:rPr>
        <w:t>WIPO/GRTKF/IC/37/13</w:t>
      </w:r>
      <w:r w:rsidR="00BF5C72" w:rsidRPr="0043204E">
        <w:rPr>
          <w:rFonts w:ascii="SimSun" w:hAnsi="SimSun" w:hint="eastAsia"/>
          <w:sz w:val="21"/>
        </w:rPr>
        <w:t>和</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11</w:t>
      </w:r>
      <w:r w:rsidR="004B16EF" w:rsidRPr="0043204E">
        <w:rPr>
          <w:rFonts w:ascii="SimSun" w:hAnsi="SimSun" w:hint="eastAsia"/>
          <w:sz w:val="21"/>
        </w:rPr>
        <w:t>。</w:t>
      </w:r>
    </w:p>
    <w:p w:rsidR="00621CE2" w:rsidRPr="005A0CF5" w:rsidRDefault="004B16EF"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w:t>
      </w:r>
      <w:proofErr w:type="spellStart"/>
      <w:r w:rsidR="00AF0D67" w:rsidRPr="005A0CF5">
        <w:rPr>
          <w:rFonts w:asciiTheme="minorEastAsia" w:eastAsiaTheme="minorEastAsia" w:hAnsiTheme="minorEastAsia" w:hint="eastAsia"/>
          <w:sz w:val="21"/>
          <w:szCs w:val="22"/>
        </w:rPr>
        <w:t>StoryBase</w:t>
      </w:r>
      <w:proofErr w:type="spellEnd"/>
      <w:r w:rsidR="00AF0D67" w:rsidRPr="005A0CF5">
        <w:rPr>
          <w:rFonts w:asciiTheme="minorEastAsia" w:eastAsiaTheme="minorEastAsia" w:hAnsiTheme="minorEastAsia" w:hint="eastAsia"/>
          <w:sz w:val="21"/>
          <w:szCs w:val="22"/>
        </w:rPr>
        <w:t>”</w:t>
      </w:r>
      <w:r w:rsidR="002066BA" w:rsidRPr="005A0CF5">
        <w:rPr>
          <w:rFonts w:asciiTheme="minorEastAsia" w:eastAsiaTheme="minorEastAsia" w:hAnsiTheme="minorEastAsia" w:hint="eastAsia"/>
          <w:sz w:val="21"/>
          <w:szCs w:val="22"/>
        </w:rPr>
        <w:t>、阿育吠</w:t>
      </w:r>
      <w:proofErr w:type="gramStart"/>
      <w:r w:rsidR="002066BA" w:rsidRPr="005A0CF5">
        <w:rPr>
          <w:rFonts w:asciiTheme="minorEastAsia" w:eastAsiaTheme="minorEastAsia" w:hAnsiTheme="minorEastAsia" w:hint="eastAsia"/>
          <w:sz w:val="21"/>
          <w:szCs w:val="22"/>
        </w:rPr>
        <w:t>陀</w:t>
      </w:r>
      <w:proofErr w:type="gramEnd"/>
      <w:r w:rsidR="002066B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586811" w:rsidRPr="00586811">
        <w:rPr>
          <w:rFonts w:asciiTheme="minorEastAsia" w:eastAsiaTheme="minorEastAsia" w:hAnsiTheme="minorEastAsia"/>
          <w:sz w:val="21"/>
          <w:szCs w:val="22"/>
        </w:rPr>
        <w:fldChar w:fldCharType="begin"/>
      </w:r>
      <w:r w:rsidR="00586811" w:rsidRPr="00586811">
        <w:rPr>
          <w:rFonts w:asciiTheme="minorEastAsia" w:eastAsiaTheme="minorEastAsia" w:hAnsiTheme="minorEastAsia"/>
          <w:sz w:val="21"/>
          <w:szCs w:val="22"/>
        </w:rPr>
        <w:instrText xml:space="preserve"> HYPERLINK "https://www.wipo.int/meetings/zh/details.jsp?</w:instrText>
      </w:r>
      <w:r w:rsidR="00586811" w:rsidRPr="00586811">
        <w:rPr>
          <w:rFonts w:ascii="SimSun" w:hAnsi="SimSun"/>
          <w:sz w:val="21"/>
        </w:rPr>
        <w:instrText>‌</w:instrText>
      </w:r>
      <w:r w:rsidR="00586811" w:rsidRPr="00586811">
        <w:rPr>
          <w:rFonts w:asciiTheme="minorEastAsia" w:eastAsiaTheme="minorEastAsia" w:hAnsiTheme="minorEastAsia"/>
          <w:sz w:val="21"/>
          <w:szCs w:val="22"/>
        </w:rPr>
        <w:instrText xml:space="preserve">meeting_id=22423" </w:instrText>
      </w:r>
      <w:r w:rsidR="00586811" w:rsidRPr="00586811">
        <w:rPr>
          <w:rFonts w:asciiTheme="minorEastAsia" w:eastAsiaTheme="minorEastAsia" w:hAnsiTheme="minorEastAsia"/>
          <w:sz w:val="21"/>
          <w:szCs w:val="22"/>
        </w:rPr>
        <w:fldChar w:fldCharType="separate"/>
      </w:r>
      <w:r w:rsidR="00586811" w:rsidRPr="00586811">
        <w:rPr>
          <w:rStyle w:val="af2"/>
          <w:rFonts w:asciiTheme="minorEastAsia" w:eastAsiaTheme="minorEastAsia" w:hAnsiTheme="minorEastAsia"/>
          <w:color w:val="auto"/>
          <w:sz w:val="21"/>
          <w:szCs w:val="22"/>
          <w:u w:val="none"/>
        </w:rPr>
        <w:t>https://www.wipo.int/meetings/zh/details.jsp?</w:t>
      </w:r>
      <w:r w:rsidR="00586811" w:rsidRPr="00586811">
        <w:rPr>
          <w:rStyle w:val="af2"/>
          <w:rFonts w:ascii="SimSun" w:hAnsi="SimSun"/>
          <w:color w:val="auto"/>
          <w:sz w:val="21"/>
          <w:u w:val="none"/>
        </w:rPr>
        <w:t>‌</w:t>
      </w:r>
      <w:r w:rsidR="00586811" w:rsidRPr="00586811">
        <w:rPr>
          <w:rStyle w:val="af2"/>
          <w:rFonts w:asciiTheme="minorEastAsia" w:eastAsiaTheme="minorEastAsia" w:hAnsiTheme="minorEastAsia"/>
          <w:color w:val="auto"/>
          <w:sz w:val="21"/>
          <w:szCs w:val="22"/>
          <w:u w:val="none"/>
        </w:rPr>
        <w:t>meeting_id=22423</w:t>
      </w:r>
      <w:r w:rsidR="00586811" w:rsidRPr="00586811">
        <w:rPr>
          <w:rFonts w:asciiTheme="minorEastAsia" w:eastAsiaTheme="minorEastAsia" w:hAnsiTheme="minorEastAsia"/>
          <w:sz w:val="21"/>
          <w:szCs w:val="22"/>
        </w:rPr>
        <w:fldChar w:fldCharType="end"/>
      </w:r>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在2015年、2016年和2017年，产权组织秘书处组织了多场关于知识产权和遗传资源/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af2"/>
          <w:rFonts w:ascii="SimSun" w:eastAsia="SimSun" w:hAnsi="SimSun"/>
          <w:color w:val="auto"/>
          <w:sz w:val="21"/>
          <w:szCs w:val="22"/>
          <w:u w:val="none"/>
        </w:rPr>
        <w:t>AR</w:t>
      </w:r>
      <w:r w:rsidR="00DC34B3" w:rsidRPr="00586811">
        <w:rPr>
          <w:rStyle w:val="af2"/>
          <w:rFonts w:ascii="SimSun" w:eastAsia="SimSun" w:hAnsi="SimSun"/>
          <w:color w:val="auto"/>
          <w:sz w:val="21"/>
          <w:szCs w:val="22"/>
          <w:u w:val="none"/>
        </w:rPr>
        <w:t>IPO</w:t>
      </w:r>
      <w:r w:rsidR="00DC34B3" w:rsidRPr="00586811">
        <w:rPr>
          <w:rStyle w:val="af2"/>
          <w:rFonts w:ascii="SimSun" w:eastAsia="SimSun" w:hAnsi="SimSun" w:hint="eastAsia"/>
          <w:color w:val="auto"/>
          <w:sz w:val="21"/>
          <w:szCs w:val="22"/>
          <w:u w:val="none"/>
        </w:rPr>
        <w:t>：</w:t>
      </w:r>
      <w:hyperlink r:id="rId10" w:history="1">
        <w:r w:rsidR="00586811" w:rsidRPr="00586811">
          <w:rPr>
            <w:rStyle w:val="af2"/>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ascii="SimSun" w:eastAsia="SimSun" w:hAnsi="SimSun" w:hint="eastAsia"/>
          <w:color w:val="auto"/>
          <w:u w:val="none"/>
        </w:rPr>
        <w:t>欧专局</w:t>
      </w:r>
      <w:proofErr w:type="spellEnd"/>
      <w:r w:rsidRPr="00586811">
        <w:rPr>
          <w:rStyle w:val="af2"/>
          <w:rFonts w:ascii="SimSun" w:eastAsia="SimSun" w:hAnsi="SimSun" w:hint="eastAsia"/>
          <w:color w:val="auto"/>
          <w:u w:val="none"/>
          <w:lang w:val="es-ES_tradnl"/>
        </w:rPr>
        <w:t>：</w:t>
      </w:r>
      <w:hyperlink r:id="rId11" w:history="1">
        <w:r w:rsidR="00586811" w:rsidRPr="00586811">
          <w:rPr>
            <w:rStyle w:val="af2"/>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t>印度</w:t>
      </w:r>
      <w:proofErr w:type="spellEnd"/>
      <w:r w:rsidR="00243CF6" w:rsidRPr="00586811">
        <w:rPr>
          <w:rStyle w:val="af2"/>
          <w:rFonts w:ascii="SimSun" w:eastAsia="SimSun" w:hAnsi="SimSun" w:hint="eastAsia"/>
          <w:color w:val="auto"/>
          <w:u w:val="none"/>
          <w:lang w:val="es-ES_tradnl"/>
        </w:rPr>
        <w:t>：</w:t>
      </w:r>
      <w:hyperlink r:id="rId12" w:history="1">
        <w:r w:rsidR="00586811" w:rsidRPr="00586811">
          <w:rPr>
            <w:rStyle w:val="af2"/>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af2"/>
          <w:rFonts w:ascii="SimSun" w:eastAsia="SimSun" w:hAnsi="SimSun" w:cs="SimSun" w:hint="eastAsia"/>
          <w:color w:val="auto"/>
          <w:u w:val="none"/>
          <w:lang w:val="es-ES_tradnl"/>
        </w:rPr>
        <w:t>；</w:t>
      </w:r>
    </w:p>
    <w:p w:rsidR="002D7C89" w:rsidRPr="00586811" w:rsidRDefault="00586811" w:rsidP="00884058">
      <w:pPr>
        <w:pStyle w:val="Endofdocument"/>
        <w:numPr>
          <w:ilvl w:val="0"/>
          <w:numId w:val="27"/>
        </w:numPr>
        <w:spacing w:afterLines="50" w:line="340" w:lineRule="atLeast"/>
        <w:ind w:left="924" w:hanging="357"/>
        <w:jc w:val="left"/>
        <w:rPr>
          <w:rStyle w:val="af2"/>
          <w:color w:val="auto"/>
          <w:u w:val="none"/>
          <w:lang w:val="es-ES_tradnl"/>
        </w:rPr>
      </w:pPr>
      <w:hyperlink r:id="rId13" w:history="1">
        <w:r w:rsidRPr="00586811">
          <w:rPr>
            <w:rStyle w:val="af2"/>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af2"/>
          <w:rFonts w:ascii="SimSun" w:eastAsia="SimSun" w:hAnsi="SimSun" w:cs="SimSun" w:hint="eastAsia"/>
          <w:color w:val="auto"/>
          <w:u w:val="none"/>
          <w:lang w:val="es-ES_tradnl"/>
        </w:rPr>
        <w:t>；</w:t>
      </w:r>
    </w:p>
    <w:p w:rsidR="002D7C89" w:rsidRPr="00586811" w:rsidRDefault="00586811" w:rsidP="00884058">
      <w:pPr>
        <w:pStyle w:val="Endofdocument"/>
        <w:numPr>
          <w:ilvl w:val="0"/>
          <w:numId w:val="27"/>
        </w:numPr>
        <w:spacing w:afterLines="50" w:line="340" w:lineRule="atLeast"/>
        <w:ind w:left="924" w:hanging="357"/>
        <w:jc w:val="left"/>
        <w:rPr>
          <w:rStyle w:val="af2"/>
          <w:color w:val="auto"/>
          <w:u w:val="none"/>
          <w:lang w:val="es-ES_tradnl"/>
        </w:rPr>
      </w:pPr>
      <w:hyperlink r:id="rId14" w:history="1">
        <w:r w:rsidRPr="00586811">
          <w:rPr>
            <w:rStyle w:val="af2"/>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af2"/>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t>日本</w:t>
      </w:r>
      <w:proofErr w:type="spellEnd"/>
      <w:r w:rsidR="00243CF6" w:rsidRPr="00586811">
        <w:rPr>
          <w:rStyle w:val="af2"/>
          <w:rFonts w:ascii="SimSun" w:eastAsia="SimSun" w:hAnsi="SimSun" w:hint="eastAsia"/>
          <w:color w:val="auto"/>
          <w:u w:val="none"/>
          <w:lang w:val="es-ES_tradnl"/>
        </w:rPr>
        <w:t>：</w:t>
      </w:r>
      <w:hyperlink r:id="rId15" w:history="1">
        <w:r w:rsidR="00586811" w:rsidRPr="00586811">
          <w:rPr>
            <w:rStyle w:val="af2"/>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af2"/>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af2"/>
          <w:color w:val="auto"/>
          <w:u w:val="none"/>
          <w:lang w:val="es-ES_tradnl"/>
        </w:rPr>
      </w:pPr>
      <w:proofErr w:type="spellStart"/>
      <w:r w:rsidRPr="00586811">
        <w:rPr>
          <w:rStyle w:val="af2"/>
          <w:rFonts w:eastAsia="SimSun" w:hint="eastAsia"/>
          <w:color w:val="auto"/>
          <w:u w:val="none"/>
        </w:rPr>
        <w:t>基尤皇家植物园</w:t>
      </w:r>
      <w:proofErr w:type="spellEnd"/>
      <w:r w:rsidR="00DC34B3" w:rsidRPr="00586811">
        <w:rPr>
          <w:rStyle w:val="af2"/>
          <w:rFonts w:eastAsia="SimSun" w:hint="eastAsia"/>
          <w:color w:val="auto"/>
          <w:u w:val="none"/>
          <w:lang w:val="es-ES_tradnl"/>
        </w:rPr>
        <w:t>：</w:t>
      </w:r>
      <w:hyperlink r:id="rId16" w:history="1">
        <w:r w:rsidR="00586811" w:rsidRPr="00586811">
          <w:rPr>
            <w:rStyle w:val="af2"/>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af2"/>
          <w:rFonts w:ascii="SimSun" w:eastAsia="SimSun" w:hAnsi="SimSun" w:cs="SimSun" w:hint="eastAsia"/>
          <w:color w:val="auto"/>
          <w:u w:val="none"/>
          <w:lang w:val="es-ES_tradnl"/>
        </w:rPr>
        <w:t>；</w:t>
      </w:r>
    </w:p>
    <w:p w:rsidR="0043204E" w:rsidRPr="00586811" w:rsidRDefault="004B16EF" w:rsidP="00884058">
      <w:pPr>
        <w:pStyle w:val="Endofdocument"/>
        <w:numPr>
          <w:ilvl w:val="0"/>
          <w:numId w:val="27"/>
        </w:numPr>
        <w:spacing w:afterLines="50" w:line="340" w:lineRule="atLeast"/>
        <w:ind w:left="924" w:hanging="357"/>
        <w:jc w:val="left"/>
        <w:rPr>
          <w:rStyle w:val="af2"/>
          <w:rFonts w:eastAsia="SimSun"/>
          <w:color w:val="auto"/>
          <w:u w:val="none"/>
          <w:lang w:val="es-ES_tradnl"/>
        </w:rPr>
      </w:pPr>
      <w:proofErr w:type="spellStart"/>
      <w:r w:rsidRPr="00586811">
        <w:rPr>
          <w:rStyle w:val="af2"/>
          <w:rFonts w:eastAsia="SimSun" w:hint="eastAsia"/>
          <w:color w:val="auto"/>
          <w:u w:val="none"/>
        </w:rPr>
        <w:t>南非</w:t>
      </w:r>
      <w:proofErr w:type="spellEnd"/>
      <w:r w:rsidR="00243CF6" w:rsidRPr="00586811">
        <w:rPr>
          <w:rStyle w:val="af2"/>
          <w:rFonts w:ascii="SimSun" w:eastAsia="SimSun" w:hAnsi="SimSun" w:hint="eastAsia"/>
          <w:color w:val="auto"/>
          <w:u w:val="none"/>
          <w:lang w:val="es-ES_tradnl"/>
        </w:rPr>
        <w:t>：</w:t>
      </w:r>
      <w:hyperlink r:id="rId17" w:history="1">
        <w:r w:rsidR="00586811" w:rsidRPr="00586811">
          <w:rPr>
            <w:rStyle w:val="af2"/>
            <w:rFonts w:ascii="SimSun" w:eastAsia="SimSun" w:hAnsi="SimSun"/>
            <w:color w:val="auto"/>
            <w:sz w:val="21"/>
            <w:szCs w:val="22"/>
            <w:u w:val="none"/>
            <w:lang w:val="es-ES_tradnl"/>
          </w:rPr>
          <w:t>https://www.wipo.int/edocs/mdocs/tk/en/wipo_iptk_ge_2_15/wipo_iptk_ge_2_15_presentation_yonah_seleti.pdf</w:t>
        </w:r>
      </w:hyperlink>
      <w:r w:rsidR="00884058" w:rsidRPr="00586811">
        <w:rPr>
          <w:rStyle w:val="af2"/>
          <w:rFonts w:asciiTheme="minorEastAsia" w:eastAsiaTheme="minorEastAsia" w:hAnsiTheme="minorEastAsia" w:hint="eastAsia"/>
          <w:color w:val="auto"/>
          <w:u w:val="none"/>
          <w:lang w:eastAsia="zh-CN"/>
        </w:rPr>
        <w:t>。</w:t>
      </w:r>
    </w:p>
    <w:p w:rsidR="0043204E" w:rsidRPr="005A0CF5" w:rsidRDefault="005F000F"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586811">
        <w:rPr>
          <w:rFonts w:ascii="SimSun" w:hAnsi="SimSun" w:hint="eastAsia"/>
          <w:sz w:val="21"/>
        </w:rPr>
        <w:t>和</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F0FDC" w:rsidRPr="0043204E">
        <w:rPr>
          <w:rFonts w:ascii="SimSun" w:hAnsi="SimSun" w:hint="eastAsia"/>
          <w:sz w:val="21"/>
        </w:rPr>
        <w:t>）上，IGC进一步讨论并推进了案文。</w:t>
      </w:r>
    </w:p>
    <w:p w:rsidR="0043204E" w:rsidRPr="005A0CF5" w:rsidRDefault="004F0FDC"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BF5C72" w:rsidRPr="0043204E">
        <w:rPr>
          <w:rFonts w:ascii="SimSun" w:hAnsi="SimSun" w:hint="eastAsia"/>
          <w:sz w:val="21"/>
        </w:rPr>
        <w:t>和</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3A4BFB" w:rsidRPr="0043204E">
        <w:rPr>
          <w:rFonts w:ascii="SimSun" w:hAnsi="SimSun" w:hint="eastAsia"/>
          <w:sz w:val="21"/>
        </w:rPr>
        <w:t>）上进一步讨论并推进了案文。</w:t>
      </w:r>
    </w:p>
    <w:p w:rsidR="0043204E" w:rsidRPr="005A0CF5" w:rsidRDefault="00B61595" w:rsidP="0043204E">
      <w:pPr>
        <w:keepNext/>
        <w:overflowPunct w:val="0"/>
        <w:spacing w:beforeLines="100" w:before="240" w:afterLines="50" w:after="120" w:line="340" w:lineRule="atLeast"/>
        <w:rPr>
          <w:rFonts w:ascii="STXihei" w:eastAsia="STXihei" w:hAnsi="STXihei"/>
          <w:sz w:val="21"/>
        </w:rPr>
      </w:pPr>
      <w:r w:rsidRPr="005A0CF5">
        <w:rPr>
          <w:rFonts w:ascii="STXihei" w:eastAsia="STXi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2015年、2016年和2017年，产权组织秘书处组织了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r w:rsidR="00586811" w:rsidRPr="00586811">
        <w:rPr>
          <w:rFonts w:ascii="SimSun" w:eastAsia="SimSun" w:hAnsi="SimSun"/>
          <w:sz w:val="21"/>
          <w:szCs w:val="22"/>
          <w:lang w:eastAsia="zh-CN"/>
        </w:rPr>
        <w:fldChar w:fldCharType="begin"/>
      </w:r>
      <w:r w:rsidR="00586811" w:rsidRPr="00586811">
        <w:rPr>
          <w:rFonts w:ascii="SimSun" w:eastAsia="SimSun" w:hAnsi="SimSun"/>
          <w:sz w:val="21"/>
          <w:szCs w:val="22"/>
          <w:lang w:eastAsia="zh-CN"/>
        </w:rPr>
        <w:instrText xml:space="preserve"> HYPERLINK "ht</w:instrText>
      </w:r>
      <w:r w:rsidR="00586811" w:rsidRPr="00586811">
        <w:rPr>
          <w:rFonts w:ascii="SimSun" w:eastAsia="SimSun" w:hAnsi="SimSun"/>
          <w:sz w:val="21"/>
          <w:szCs w:val="22"/>
        </w:rPr>
        <w:instrText>tps://www.wipo.int/edocs/mdocs/tk/en/wipo_iptk_ge_16/wipo_iptk_ge_16_presentation_14rowe.pdf</w:instrText>
      </w:r>
      <w:r w:rsidR="00586811" w:rsidRPr="00586811">
        <w:rPr>
          <w:rFonts w:ascii="SimSun" w:eastAsia="SimSun" w:hAnsi="SimSun"/>
          <w:sz w:val="21"/>
          <w:szCs w:val="22"/>
          <w:lang w:eastAsia="zh-CN"/>
        </w:rPr>
        <w:instrText xml:space="preserve">" </w:instrText>
      </w:r>
      <w:r w:rsidR="00586811" w:rsidRPr="00586811">
        <w:rPr>
          <w:rFonts w:ascii="SimSun" w:eastAsia="SimSun" w:hAnsi="SimSun"/>
          <w:sz w:val="21"/>
          <w:szCs w:val="22"/>
          <w:lang w:eastAsia="zh-CN"/>
        </w:rPr>
        <w:fldChar w:fldCharType="separate"/>
      </w:r>
      <w:r w:rsidR="00586811" w:rsidRPr="00586811">
        <w:rPr>
          <w:rStyle w:val="af2"/>
          <w:rFonts w:ascii="SimSun" w:eastAsia="SimSun" w:hAnsi="SimSun"/>
          <w:color w:val="auto"/>
          <w:sz w:val="21"/>
          <w:szCs w:val="22"/>
          <w:u w:val="none"/>
          <w:lang w:eastAsia="zh-CN"/>
        </w:rPr>
        <w:t>ht</w:t>
      </w:r>
      <w:r w:rsidR="00586811" w:rsidRPr="00586811">
        <w:rPr>
          <w:rStyle w:val="af2"/>
          <w:rFonts w:ascii="SimSun" w:eastAsia="SimSun" w:hAnsi="SimSun"/>
          <w:color w:val="auto"/>
          <w:sz w:val="21"/>
          <w:szCs w:val="22"/>
          <w:u w:val="none"/>
        </w:rPr>
        <w:t>tps://www.wipo.int/edocs/mdocs/tk/en/wipo_iptk_ge_16/wipo_iptk_ge_16_presentation_14rowe.pdf</w:t>
      </w:r>
      <w:r w:rsidR="00586811" w:rsidRPr="00586811">
        <w:rPr>
          <w:rFonts w:ascii="SimSun" w:eastAsia="SimSun" w:hAnsi="SimSun"/>
          <w:sz w:val="21"/>
          <w:szCs w:val="22"/>
          <w:lang w:eastAsia="zh-CN"/>
        </w:rPr>
        <w:fldChar w:fldCharType="end"/>
      </w:r>
      <w:r w:rsidR="00884058" w:rsidRPr="00586811">
        <w:rPr>
          <w:rFonts w:ascii="SimSun" w:eastAsia="SimSun" w:hAnsi="SimSun"/>
          <w:sz w:val="21"/>
          <w:szCs w:val="22"/>
        </w:rPr>
        <w:t>；</w:t>
      </w:r>
      <w:r w:rsidR="00884058" w:rsidRPr="00586811">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 xml:space="preserve">Aroha </w:t>
      </w:r>
      <w:proofErr w:type="spellStart"/>
      <w:r w:rsidRPr="00586811">
        <w:rPr>
          <w:rFonts w:ascii="SimSun" w:eastAsia="SimSun" w:hAnsi="SimSun"/>
          <w:sz w:val="21"/>
          <w:szCs w:val="22"/>
        </w:rPr>
        <w:t>Te</w:t>
      </w:r>
      <w:proofErr w:type="spellEnd"/>
      <w:r w:rsidRPr="00586811">
        <w:rPr>
          <w:rFonts w:ascii="SimSun" w:eastAsia="SimSun" w:hAnsi="SimSun"/>
          <w:sz w:val="21"/>
          <w:szCs w:val="22"/>
        </w:rPr>
        <w:t xml:space="preserve"> </w:t>
      </w:r>
      <w:proofErr w:type="spellStart"/>
      <w:r w:rsidRPr="00586811">
        <w:rPr>
          <w:rFonts w:ascii="SimSun" w:eastAsia="SimSun" w:hAnsi="SimSun"/>
          <w:sz w:val="21"/>
          <w:szCs w:val="22"/>
        </w:rPr>
        <w:t>Pareake</w:t>
      </w:r>
      <w:proofErr w:type="spellEnd"/>
      <w:r w:rsidRPr="00586811">
        <w:rPr>
          <w:rFonts w:ascii="SimSun" w:eastAsia="SimSun" w:hAnsi="SimSun"/>
          <w:sz w:val="21"/>
          <w:szCs w:val="22"/>
        </w:rPr>
        <w:t xml:space="preserve"> Mead</w:t>
      </w:r>
      <w:r w:rsidR="005457F7" w:rsidRPr="00586811">
        <w:rPr>
          <w:rFonts w:asciiTheme="minorEastAsia" w:eastAsiaTheme="minorEastAsia" w:hAnsiTheme="minorEastAsia" w:hint="eastAsia"/>
          <w:sz w:val="21"/>
          <w:szCs w:val="22"/>
          <w:lang w:eastAsia="zh-CN"/>
        </w:rPr>
        <w:t>女士：</w:t>
      </w:r>
      <w:hyperlink r:id="rId18" w:history="1">
        <w:r w:rsidR="00586811" w:rsidRPr="00586811">
          <w:rPr>
            <w:rStyle w:val="af2"/>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43204E" w:rsidRPr="005A0CF5" w:rsidRDefault="00005FBC" w:rsidP="00884058">
      <w:pPr>
        <w:spacing w:afterLines="50" w:after="120" w:line="340" w:lineRule="atLeast"/>
        <w:ind w:left="5534"/>
        <w:jc w:val="both"/>
        <w:rPr>
          <w:rFonts w:ascii="STKaiti" w:eastAsia="STKaiti" w:hAnsi="STKaiti"/>
          <w:sz w:val="21"/>
        </w:rPr>
      </w:pPr>
      <w:r w:rsidRPr="005A0CF5">
        <w:rPr>
          <w:rFonts w:ascii="STKaiti" w:eastAsia="STKaiti" w:hAnsi="STKaiti"/>
          <w:sz w:val="21"/>
        </w:rPr>
        <w:fldChar w:fldCharType="begin"/>
      </w:r>
      <w:r w:rsidRPr="005A0CF5">
        <w:rPr>
          <w:rFonts w:ascii="STKaiti" w:eastAsia="STKaiti" w:hAnsi="STKaiti"/>
          <w:sz w:val="21"/>
        </w:rPr>
        <w:instrText xml:space="preserve"> AUTONUM  </w:instrText>
      </w:r>
      <w:r w:rsidRPr="005A0CF5">
        <w:rPr>
          <w:rFonts w:ascii="STKaiti" w:eastAsia="STKaiti" w:hAnsi="STKaiti"/>
          <w:sz w:val="21"/>
        </w:rPr>
        <w:fldChar w:fldCharType="end"/>
      </w:r>
      <w:r w:rsidR="0043204E" w:rsidRPr="005A0CF5">
        <w:rPr>
          <w:rFonts w:ascii="STKaiti" w:eastAsia="STKaiti" w:hAnsi="STKaiti"/>
          <w:sz w:val="21"/>
        </w:rPr>
        <w:t>.</w:t>
      </w:r>
      <w:r w:rsidR="0043204E" w:rsidRPr="005A0CF5">
        <w:rPr>
          <w:rFonts w:ascii="STKaiti" w:eastAsia="STKaiti" w:hAnsi="STKaiti"/>
          <w:sz w:val="21"/>
        </w:rPr>
        <w:tab/>
      </w:r>
      <w:r w:rsidR="005457F7" w:rsidRPr="005A0CF5">
        <w:rPr>
          <w:rFonts w:ascii="STKaiti" w:eastAsia="STKaiti" w:hAnsi="STKaiti" w:hint="eastAsia"/>
          <w:sz w:val="21"/>
        </w:rPr>
        <w:t>请委员会注意本文件，并提出其希望提出的评论意见，包括查明任何差距。</w:t>
      </w:r>
    </w:p>
    <w:p w:rsidR="00005FBC" w:rsidRPr="005A0CF5" w:rsidRDefault="00005FBC" w:rsidP="00884058">
      <w:pPr>
        <w:spacing w:afterLines="50" w:after="120" w:line="340" w:lineRule="atLeast"/>
        <w:ind w:left="5534"/>
        <w:jc w:val="both"/>
        <w:rPr>
          <w:rFonts w:ascii="STKaiti" w:eastAsia="STKaiti" w:hAnsi="STKaiti"/>
          <w:sz w:val="21"/>
        </w:rPr>
      </w:pPr>
    </w:p>
    <w:p w:rsidR="00005FBC" w:rsidRPr="005A0CF5" w:rsidRDefault="005457F7" w:rsidP="00884058">
      <w:pPr>
        <w:spacing w:afterLines="50" w:after="120" w:line="340" w:lineRule="atLeast"/>
        <w:ind w:left="5534"/>
        <w:jc w:val="both"/>
        <w:rPr>
          <w:rFonts w:ascii="STKaiti" w:eastAsia="STKaiti" w:hAnsi="STKaiti"/>
          <w:sz w:val="21"/>
        </w:rPr>
      </w:pPr>
      <w:r w:rsidRPr="005A0CF5">
        <w:rPr>
          <w:rFonts w:ascii="STKaiti" w:eastAsia="STKaiti" w:hAnsi="STKaiti" w:cs="Times New Roman"/>
          <w:sz w:val="21"/>
        </w:rPr>
        <w:t>[</w:t>
      </w:r>
      <w:r w:rsidR="00B61595" w:rsidRPr="005A0CF5">
        <w:rPr>
          <w:rFonts w:ascii="STKaiti" w:eastAsia="STKaiti" w:hAnsi="STKaiti" w:cs="Times New Roman" w:hint="eastAsia"/>
          <w:sz w:val="21"/>
        </w:rPr>
        <w:t>文件完</w:t>
      </w:r>
      <w:r w:rsidR="00005FBC" w:rsidRPr="005A0CF5">
        <w:rPr>
          <w:rFonts w:ascii="STKaiti" w:eastAsia="STKaiti" w:hAnsi="STKaiti" w:cs="Times New Roman"/>
          <w:sz w:val="21"/>
        </w:rPr>
        <w:t>]</w:t>
      </w:r>
    </w:p>
    <w:sectPr w:rsidR="00005FBC" w:rsidRPr="005A0CF5" w:rsidSect="00FB1F55">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aa"/>
        <w:jc w:val="both"/>
        <w:rPr>
          <w:rFonts w:ascii="SimSun" w:hAnsi="SimSun"/>
        </w:rPr>
      </w:pPr>
      <w:r w:rsidRPr="0043204E">
        <w:rPr>
          <w:rStyle w:val="af0"/>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aa"/>
        <w:jc w:val="both"/>
        <w:rPr>
          <w:rFonts w:ascii="SimSun" w:hAnsi="SimSun"/>
        </w:rPr>
      </w:pPr>
      <w:r w:rsidRPr="00634E71">
        <w:rPr>
          <w:rStyle w:val="af0"/>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w:t>
      </w:r>
      <w:r>
        <w:rPr>
          <w:rFonts w:ascii="SimSun" w:hAnsi="SimSun"/>
        </w:rPr>
        <w:t>‌</w:t>
      </w:r>
      <w:r w:rsidRPr="00634E71">
        <w:rPr>
          <w:rFonts w:ascii="SimSun" w:hAnsi="SimSun"/>
        </w:rPr>
        <w:t>1544.</w:t>
      </w:r>
      <w:r>
        <w:rPr>
          <w:rFonts w:ascii="SimSun" w:hAnsi="SimSun"/>
        </w:rPr>
        <w:t>‌</w:t>
      </w:r>
      <w:r w:rsidRPr="00634E71">
        <w:rPr>
          <w:rFonts w:ascii="SimSun" w:hAnsi="SimSun"/>
        </w:rPr>
        <w:t>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WIPO/GRTKF/IC/3</w:t>
    </w:r>
    <w:r w:rsidR="00586811">
      <w:rPr>
        <w:rFonts w:ascii="SimSun" w:hAnsi="SimSun"/>
        <w:sz w:val="21"/>
      </w:rPr>
      <w:t>9</w:t>
    </w:r>
    <w:r w:rsidR="00BD78A9">
      <w:rPr>
        <w:rFonts w:ascii="SimSun" w:hAnsi="SimSun"/>
        <w:sz w:val="21"/>
      </w:rPr>
      <w:t>/</w:t>
    </w:r>
    <w:r w:rsidR="00BD78A9">
      <w:rPr>
        <w:rFonts w:ascii="SimSun" w:hAnsi="SimSun" w:hint="eastAsia"/>
        <w:sz w:val="21"/>
      </w:rPr>
      <w:t>8</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586811">
      <w:rPr>
        <w:rFonts w:ascii="SimSun" w:hAnsi="SimSun"/>
        <w:noProof/>
        <w:sz w:val="21"/>
      </w:rPr>
      <w:t>7</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B0612"/>
    <w:rsid w:val="006B3DAC"/>
    <w:rsid w:val="006B4668"/>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F1276"/>
    <w:rsid w:val="00CF2A59"/>
    <w:rsid w:val="00CF4996"/>
    <w:rsid w:val="00CF4C92"/>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88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customStyle="1" w:styleId="Endofdocument">
    <w:name w:val="End of document"/>
    <w:basedOn w:val="a0"/>
    <w:semiHidden/>
    <w:qFormat/>
    <w:rsid w:val="00FB1F55"/>
    <w:pPr>
      <w:spacing w:after="120" w:line="260" w:lineRule="atLeast"/>
      <w:ind w:left="4536"/>
      <w:contextualSpacing/>
      <w:jc w:val="center"/>
    </w:pPr>
    <w:rPr>
      <w:rFonts w:eastAsia="Times New Roman" w:cs="Times New Roman"/>
      <w:sz w:val="20"/>
      <w:lang w:eastAsia="en-US"/>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har">
    <w:name w:val="Char 字元 字元"/>
    <w:basedOn w:val="a0"/>
    <w:rsid w:val="00FB1F55"/>
    <w:pPr>
      <w:spacing w:after="160" w:line="240" w:lineRule="exact"/>
    </w:pPr>
    <w:rPr>
      <w:rFonts w:ascii="Verdana" w:hAnsi="Verdana" w:cs="Times New Roman"/>
      <w:sz w:val="20"/>
      <w:lang w:eastAsia="en-US"/>
    </w:rPr>
  </w:style>
  <w:style w:type="paragraph" w:styleId="ae">
    <w:name w:val="Balloon Text"/>
    <w:basedOn w:val="a0"/>
    <w:semiHidden/>
    <w:rsid w:val="00CB6F18"/>
    <w:rPr>
      <w:rFonts w:ascii="Tahoma" w:hAnsi="Tahoma" w:cs="Tahoma"/>
      <w:sz w:val="16"/>
      <w:szCs w:val="16"/>
    </w:rPr>
  </w:style>
  <w:style w:type="paragraph" w:styleId="af">
    <w:name w:val="List Paragraph"/>
    <w:basedOn w:val="a0"/>
    <w:uiPriority w:val="34"/>
    <w:qFormat/>
    <w:rsid w:val="001011D2"/>
    <w:pPr>
      <w:ind w:left="720"/>
    </w:pPr>
  </w:style>
  <w:style w:type="character" w:styleId="af0">
    <w:name w:val="footnote reference"/>
    <w:rsid w:val="00BE2F3A"/>
    <w:rPr>
      <w:vertAlign w:val="superscript"/>
    </w:rPr>
  </w:style>
  <w:style w:type="table" w:styleId="af1">
    <w:name w:val="Table Grid"/>
    <w:basedOn w:val="a2"/>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sid w:val="007E1589"/>
    <w:rPr>
      <w:color w:val="0000FF"/>
      <w:u w:val="single"/>
    </w:rPr>
  </w:style>
  <w:style w:type="character" w:styleId="af3">
    <w:name w:val="annotation reference"/>
    <w:rsid w:val="002A2659"/>
    <w:rPr>
      <w:sz w:val="16"/>
      <w:szCs w:val="16"/>
    </w:rPr>
  </w:style>
  <w:style w:type="paragraph" w:styleId="af4">
    <w:name w:val="annotation subject"/>
    <w:basedOn w:val="a6"/>
    <w:next w:val="a6"/>
    <w:link w:val="af5"/>
    <w:rsid w:val="002A2659"/>
    <w:rPr>
      <w:b/>
      <w:bCs/>
      <w:sz w:val="20"/>
    </w:rPr>
  </w:style>
  <w:style w:type="character" w:customStyle="1" w:styleId="a7">
    <w:name w:val="批注文字 字符"/>
    <w:link w:val="a6"/>
    <w:semiHidden/>
    <w:rsid w:val="002A2659"/>
    <w:rPr>
      <w:rFonts w:ascii="Arial" w:eastAsia="SimSun" w:hAnsi="Arial" w:cs="Arial"/>
      <w:sz w:val="18"/>
      <w:lang w:eastAsia="zh-CN"/>
    </w:rPr>
  </w:style>
  <w:style w:type="character" w:customStyle="1" w:styleId="af5">
    <w:name w:val="批注主题 字符"/>
    <w:link w:val="af4"/>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af6">
    <w:name w:val="FollowedHyperlink"/>
    <w:basedOn w:val="a1"/>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6/wipo_iptk_ge_2_16_presentation_12javed.pdf" TargetMode="External"/><Relationship Id="rId18" Type="http://schemas.openxmlformats.org/officeDocument/2006/relationships/hyperlink" Target="https://www.wipo.int/edocs/mdocs/tk/en/wipo_iptk_ge_16/wipo_iptk_ge_16_presentation_16mea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usha_rao.pdf" TargetMode="External"/><Relationship Id="rId17" Type="http://schemas.openxmlformats.org/officeDocument/2006/relationships/hyperlink" Target="https://www.wipo.int/edocs/mdocs/tk/en/wipo_iptk_ge_2_15/wipo_iptk_ge_2_15_presentation_yonah_seleti.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7william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_15/wipo_iptk_ge_2_15_presentation_enrico_luzzatto.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5/wipo_iptk_ge_2_15_presentation_yoshinari_oyama.pdf" TargetMode="External"/><Relationship Id="rId10" Type="http://schemas.openxmlformats.org/officeDocument/2006/relationships/hyperlink" Target="https://www.wipo.int/edocs/mdocs/tk/en/wipo_iptk_ge_16/wipo_iptk_ge_16_presentation_15sacke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16/wipo_iptk_ge_16_presentation_13dh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37DA-960A-4F9E-B59C-FC9C3096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10065</Characters>
  <Application>Microsoft Office Word</Application>
  <DocSecurity>0</DocSecurity>
  <Lines>83</Lines>
  <Paragraphs>23</Paragraphs>
  <ScaleCrop>false</ScaleCrop>
  <LinksUpToDate>false</LinksUpToDate>
  <CharactersWithSpaces>11807</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WIPO/GRTKF/IC/39/8</dc:title>
  <dc:subject>与遗传资源及相关传统知识有关的数据库资料汇编报告</dc:subject>
  <dc:creator/>
  <cp:lastModifiedBy/>
  <cp:revision>1</cp:revision>
  <dcterms:created xsi:type="dcterms:W3CDTF">2019-01-24T12:53:00Z</dcterms:created>
  <dcterms:modified xsi:type="dcterms:W3CDTF">2019-01-24T13:08:00Z</dcterms:modified>
</cp:coreProperties>
</file>