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2A5794" w:rsidRPr="00794859" w:rsidTr="00845B38">
        <w:trPr>
          <w:trHeight w:val="1977"/>
        </w:trPr>
        <w:tc>
          <w:tcPr>
            <w:tcW w:w="4594" w:type="dxa"/>
            <w:tcBorders>
              <w:bottom w:val="single" w:sz="4" w:space="0" w:color="auto"/>
            </w:tcBorders>
            <w:tcMar>
              <w:bottom w:w="170" w:type="dxa"/>
            </w:tcMar>
          </w:tcPr>
          <w:p w:rsidR="002A5794" w:rsidRPr="00794859" w:rsidRDefault="002A5794" w:rsidP="00845B38">
            <w:pPr>
              <w:rPr>
                <w:rFonts w:ascii="Times New Roman" w:hAnsi="Times New Roman" w:cs="Times New Roman"/>
                <w:sz w:val="24"/>
              </w:rPr>
            </w:pPr>
            <w:r w:rsidRPr="00794859">
              <w:rPr>
                <w:rFonts w:ascii="Times New Roman" w:hAnsi="Times New Roman" w:cs="Times New Roman"/>
                <w:noProof/>
                <w:sz w:val="24"/>
              </w:rPr>
              <w:drawing>
                <wp:anchor distT="0" distB="0" distL="114300" distR="114300" simplePos="0" relativeHeight="251659264" behindDoc="1" locked="0" layoutInCell="0" allowOverlap="1" wp14:anchorId="60BCF7AE" wp14:editId="4C76BB62">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2A5794" w:rsidRPr="00794859" w:rsidRDefault="002A5794" w:rsidP="00845B38">
            <w:pPr>
              <w:rPr>
                <w:rFonts w:ascii="Times New Roman" w:hAnsi="Times New Roman" w:cs="Times New Roman"/>
                <w:sz w:val="24"/>
              </w:rPr>
            </w:pPr>
          </w:p>
        </w:tc>
        <w:tc>
          <w:tcPr>
            <w:tcW w:w="425" w:type="dxa"/>
            <w:tcBorders>
              <w:bottom w:val="single" w:sz="4" w:space="0" w:color="auto"/>
            </w:tcBorders>
            <w:tcMar>
              <w:left w:w="0" w:type="dxa"/>
              <w:right w:w="0" w:type="dxa"/>
            </w:tcMar>
          </w:tcPr>
          <w:p w:rsidR="002A5794" w:rsidRPr="00794859" w:rsidRDefault="002A5794" w:rsidP="00845B38">
            <w:pPr>
              <w:jc w:val="right"/>
              <w:rPr>
                <w:sz w:val="24"/>
              </w:rPr>
            </w:pPr>
            <w:r w:rsidRPr="00794859">
              <w:rPr>
                <w:b/>
                <w:sz w:val="40"/>
                <w:szCs w:val="40"/>
              </w:rPr>
              <w:t>C</w:t>
            </w:r>
          </w:p>
        </w:tc>
      </w:tr>
      <w:tr w:rsidR="002A5794" w:rsidRPr="00794859" w:rsidTr="00845B38">
        <w:trPr>
          <w:trHeight w:hRule="exact" w:val="340"/>
        </w:trPr>
        <w:tc>
          <w:tcPr>
            <w:tcW w:w="9356" w:type="dxa"/>
            <w:gridSpan w:val="3"/>
            <w:tcBorders>
              <w:top w:val="single" w:sz="4" w:space="0" w:color="auto"/>
            </w:tcBorders>
            <w:tcMar>
              <w:top w:w="170" w:type="dxa"/>
              <w:left w:w="0" w:type="dxa"/>
              <w:right w:w="0" w:type="dxa"/>
            </w:tcMar>
            <w:vAlign w:val="bottom"/>
          </w:tcPr>
          <w:p w:rsidR="002A5794" w:rsidRPr="00794859" w:rsidRDefault="002A5794" w:rsidP="009273AD">
            <w:pPr>
              <w:jc w:val="right"/>
              <w:rPr>
                <w:rFonts w:ascii="Arial Black" w:hAnsi="Arial Black" w:cs="Times New Roman"/>
                <w:caps/>
                <w:sz w:val="15"/>
              </w:rPr>
            </w:pPr>
            <w:r w:rsidRPr="00794859">
              <w:rPr>
                <w:rFonts w:ascii="Arial Black" w:hAnsi="Arial Black" w:cs="Times New Roman"/>
                <w:caps/>
                <w:sz w:val="15"/>
              </w:rPr>
              <w:t>W</w:t>
            </w:r>
            <w:r w:rsidRPr="00794859">
              <w:rPr>
                <w:rFonts w:ascii="Arial Black" w:hAnsi="Arial Black" w:cs="Times New Roman" w:hint="eastAsia"/>
                <w:caps/>
                <w:sz w:val="15"/>
              </w:rPr>
              <w:t>IPO</w:t>
            </w:r>
            <w:r w:rsidRPr="00794859">
              <w:rPr>
                <w:rFonts w:ascii="Arial Black" w:hAnsi="Arial Black" w:cs="Times New Roman"/>
                <w:caps/>
                <w:sz w:val="15"/>
              </w:rPr>
              <w:t>/G</w:t>
            </w:r>
            <w:r w:rsidRPr="00794859">
              <w:rPr>
                <w:rFonts w:ascii="Arial Black" w:hAnsi="Arial Black" w:cs="Times New Roman" w:hint="eastAsia"/>
                <w:caps/>
                <w:sz w:val="15"/>
              </w:rPr>
              <w:t>RTKF</w:t>
            </w:r>
            <w:r w:rsidRPr="00794859">
              <w:rPr>
                <w:rFonts w:ascii="Arial Black" w:hAnsi="Arial Black" w:cs="Times New Roman"/>
                <w:caps/>
                <w:sz w:val="15"/>
              </w:rPr>
              <w:t>/</w:t>
            </w:r>
            <w:r w:rsidRPr="00794859">
              <w:rPr>
                <w:rFonts w:ascii="Arial Black" w:hAnsi="Arial Black" w:cs="Times New Roman" w:hint="eastAsia"/>
                <w:caps/>
                <w:sz w:val="15"/>
              </w:rPr>
              <w:t>IC/3</w:t>
            </w:r>
            <w:r w:rsidR="009273AD">
              <w:rPr>
                <w:rFonts w:ascii="Arial Black" w:hAnsi="Arial Black" w:cs="Times New Roman" w:hint="eastAsia"/>
                <w:caps/>
                <w:sz w:val="15"/>
              </w:rPr>
              <w:t>4</w:t>
            </w:r>
            <w:r w:rsidRPr="00794859">
              <w:rPr>
                <w:rFonts w:ascii="Arial Black" w:hAnsi="Arial Black" w:cs="Times New Roman"/>
                <w:caps/>
                <w:sz w:val="15"/>
              </w:rPr>
              <w:t>/</w:t>
            </w:r>
            <w:bookmarkStart w:id="0" w:name="Code"/>
            <w:bookmarkEnd w:id="0"/>
            <w:r>
              <w:rPr>
                <w:rFonts w:ascii="Arial Black" w:hAnsi="Arial Black" w:cs="Times New Roman" w:hint="eastAsia"/>
                <w:caps/>
                <w:sz w:val="15"/>
              </w:rPr>
              <w:t>inf/</w:t>
            </w:r>
            <w:r w:rsidR="009273AD">
              <w:rPr>
                <w:rFonts w:ascii="Arial Black" w:hAnsi="Arial Black" w:cs="Times New Roman" w:hint="eastAsia"/>
                <w:caps/>
                <w:sz w:val="15"/>
              </w:rPr>
              <w:t>8</w:t>
            </w:r>
          </w:p>
        </w:tc>
      </w:tr>
      <w:tr w:rsidR="002A5794" w:rsidRPr="00794859" w:rsidTr="00845B38">
        <w:trPr>
          <w:trHeight w:hRule="exact" w:val="170"/>
        </w:trPr>
        <w:tc>
          <w:tcPr>
            <w:tcW w:w="9356" w:type="dxa"/>
            <w:gridSpan w:val="3"/>
            <w:noWrap/>
            <w:tcMar>
              <w:left w:w="0" w:type="dxa"/>
              <w:right w:w="0" w:type="dxa"/>
            </w:tcMar>
            <w:vAlign w:val="bottom"/>
          </w:tcPr>
          <w:p w:rsidR="002A5794" w:rsidRPr="00794859" w:rsidRDefault="002A5794" w:rsidP="00845B38">
            <w:pPr>
              <w:jc w:val="right"/>
              <w:rPr>
                <w:rFonts w:ascii="Arial Black" w:hAnsi="Arial Black" w:cs="Times New Roman"/>
                <w:b/>
                <w:caps/>
                <w:sz w:val="15"/>
                <w:szCs w:val="15"/>
              </w:rPr>
            </w:pPr>
            <w:r w:rsidRPr="00794859">
              <w:rPr>
                <w:rFonts w:ascii="Times New Roman" w:eastAsia="SimHei" w:hAnsi="Times New Roman" w:cs="Times New Roman" w:hint="eastAsia"/>
                <w:b/>
                <w:sz w:val="15"/>
                <w:szCs w:val="15"/>
              </w:rPr>
              <w:t>原</w:t>
            </w:r>
            <w:r w:rsidRPr="00794859">
              <w:rPr>
                <w:rFonts w:ascii="Times New Roman" w:eastAsia="SimHei" w:hAnsi="Times New Roman" w:cs="Times New Roman"/>
                <w:b/>
                <w:sz w:val="15"/>
                <w:szCs w:val="15"/>
                <w:lang w:val="pt-BR"/>
              </w:rPr>
              <w:t xml:space="preserve"> </w:t>
            </w:r>
            <w:r w:rsidRPr="00794859">
              <w:rPr>
                <w:rFonts w:ascii="Times New Roman" w:eastAsia="SimHei" w:hAnsi="Times New Roman" w:cs="Times New Roman" w:hint="eastAsia"/>
                <w:b/>
                <w:sz w:val="15"/>
                <w:szCs w:val="15"/>
              </w:rPr>
              <w:t>文</w:t>
            </w:r>
            <w:r w:rsidRPr="00794859">
              <w:rPr>
                <w:rFonts w:ascii="Times New Roman" w:eastAsia="SimHei" w:hAnsi="Times New Roman" w:cs="Times New Roman" w:hint="eastAsia"/>
                <w:b/>
                <w:sz w:val="15"/>
                <w:szCs w:val="15"/>
                <w:lang w:val="pt-BR"/>
              </w:rPr>
              <w:t>：</w:t>
            </w:r>
            <w:bookmarkStart w:id="1" w:name="Original"/>
            <w:bookmarkEnd w:id="1"/>
            <w:r w:rsidRPr="00794859">
              <w:rPr>
                <w:rFonts w:ascii="Times New Roman" w:eastAsia="SimHei" w:hAnsi="Times New Roman" w:cs="Times New Roman" w:hint="eastAsia"/>
                <w:b/>
                <w:sz w:val="15"/>
                <w:szCs w:val="15"/>
              </w:rPr>
              <w:t>英文</w:t>
            </w:r>
          </w:p>
        </w:tc>
      </w:tr>
      <w:tr w:rsidR="002A5794" w:rsidRPr="00794859" w:rsidTr="00845B38">
        <w:trPr>
          <w:trHeight w:hRule="exact" w:val="198"/>
        </w:trPr>
        <w:tc>
          <w:tcPr>
            <w:tcW w:w="9356" w:type="dxa"/>
            <w:gridSpan w:val="3"/>
            <w:tcMar>
              <w:left w:w="0" w:type="dxa"/>
              <w:right w:w="0" w:type="dxa"/>
            </w:tcMar>
            <w:vAlign w:val="bottom"/>
          </w:tcPr>
          <w:p w:rsidR="002A5794" w:rsidRPr="00794859" w:rsidRDefault="002A5794" w:rsidP="009273AD">
            <w:pPr>
              <w:jc w:val="right"/>
              <w:rPr>
                <w:rFonts w:ascii="SimHei" w:eastAsia="SimHei" w:hAnsi="Arial Black" w:cs="Times New Roman"/>
                <w:b/>
                <w:caps/>
                <w:sz w:val="15"/>
                <w:szCs w:val="15"/>
              </w:rPr>
            </w:pPr>
            <w:r w:rsidRPr="00794859">
              <w:rPr>
                <w:rFonts w:ascii="SimHei" w:eastAsia="SimHei" w:hAnsi="Times New Roman" w:cs="Times New Roman" w:hint="eastAsia"/>
                <w:b/>
                <w:sz w:val="15"/>
                <w:szCs w:val="15"/>
              </w:rPr>
              <w:t>日</w:t>
            </w:r>
            <w:r w:rsidRPr="00794859">
              <w:rPr>
                <w:rFonts w:ascii="SimHei" w:eastAsia="SimHei" w:hAnsi="Times New Roman" w:cs="Times New Roman" w:hint="eastAsia"/>
                <w:b/>
                <w:sz w:val="15"/>
                <w:szCs w:val="15"/>
                <w:lang w:val="pt-BR"/>
              </w:rPr>
              <w:t xml:space="preserve"> </w:t>
            </w:r>
            <w:r w:rsidRPr="00794859">
              <w:rPr>
                <w:rFonts w:ascii="SimHei" w:eastAsia="SimHei" w:hAnsi="Times New Roman" w:cs="Times New Roman" w:hint="eastAsia"/>
                <w:b/>
                <w:sz w:val="15"/>
                <w:szCs w:val="15"/>
              </w:rPr>
              <w:t>期</w:t>
            </w:r>
            <w:r w:rsidRPr="00794859">
              <w:rPr>
                <w:rFonts w:ascii="SimHei" w:eastAsia="SimHei" w:hAnsi="SimSun" w:cs="Times New Roman" w:hint="eastAsia"/>
                <w:b/>
                <w:sz w:val="15"/>
                <w:szCs w:val="15"/>
                <w:lang w:val="pt-BR"/>
              </w:rPr>
              <w:t>：</w:t>
            </w:r>
            <w:bookmarkStart w:id="2" w:name="Date"/>
            <w:bookmarkEnd w:id="2"/>
            <w:r w:rsidRPr="00794859">
              <w:rPr>
                <w:rFonts w:ascii="Arial Black" w:eastAsia="SimHei" w:hAnsi="Arial Black" w:cs="Times New Roman"/>
                <w:b/>
                <w:sz w:val="15"/>
                <w:szCs w:val="15"/>
                <w:lang w:val="pt-BR"/>
              </w:rPr>
              <w:t>201</w:t>
            </w:r>
            <w:r w:rsidR="009273AD">
              <w:rPr>
                <w:rFonts w:ascii="Arial Black" w:eastAsia="SimHei" w:hAnsi="Arial Black" w:cs="Times New Roman" w:hint="eastAsia"/>
                <w:b/>
                <w:sz w:val="15"/>
                <w:szCs w:val="15"/>
                <w:lang w:val="pt-BR"/>
              </w:rPr>
              <w:t>7</w:t>
            </w:r>
            <w:r w:rsidRPr="00794859">
              <w:rPr>
                <w:rFonts w:ascii="SimHei" w:eastAsia="SimHei" w:hAnsi="Times New Roman" w:cs="Times New Roman" w:hint="eastAsia"/>
                <w:b/>
                <w:sz w:val="15"/>
                <w:szCs w:val="15"/>
              </w:rPr>
              <w:t>年</w:t>
            </w:r>
            <w:r w:rsidR="009273AD">
              <w:rPr>
                <w:rFonts w:ascii="Arial Black" w:eastAsia="SimHei" w:hAnsi="Arial Black" w:cs="Times New Roman" w:hint="eastAsia"/>
                <w:b/>
                <w:sz w:val="15"/>
                <w:szCs w:val="15"/>
                <w:lang w:val="pt-BR"/>
              </w:rPr>
              <w:t>3</w:t>
            </w:r>
            <w:r w:rsidRPr="00794859">
              <w:rPr>
                <w:rFonts w:ascii="SimHei" w:eastAsia="SimHei" w:hAnsi="Times New Roman" w:cs="Times New Roman" w:hint="eastAsia"/>
                <w:b/>
                <w:sz w:val="15"/>
                <w:szCs w:val="15"/>
              </w:rPr>
              <w:t>月</w:t>
            </w:r>
            <w:r w:rsidR="009273AD">
              <w:rPr>
                <w:rFonts w:ascii="Arial Black" w:eastAsia="SimHei" w:hAnsi="Arial Black" w:cs="Times New Roman" w:hint="eastAsia"/>
                <w:b/>
                <w:sz w:val="15"/>
                <w:szCs w:val="15"/>
              </w:rPr>
              <w:t>2</w:t>
            </w:r>
            <w:r w:rsidRPr="00794859">
              <w:rPr>
                <w:rFonts w:ascii="SimHei" w:eastAsia="SimHei" w:hAnsi="Times New Roman" w:cs="Times New Roman" w:hint="eastAsia"/>
                <w:b/>
                <w:sz w:val="15"/>
                <w:szCs w:val="15"/>
              </w:rPr>
              <w:t>日</w:t>
            </w:r>
            <w:r w:rsidRPr="00794859">
              <w:rPr>
                <w:rFonts w:ascii="SimHei" w:eastAsia="SimHei" w:hAnsi="Arial Black" w:cs="Times New Roman" w:hint="eastAsia"/>
                <w:b/>
                <w:caps/>
                <w:sz w:val="15"/>
                <w:szCs w:val="15"/>
              </w:rPr>
              <w:t xml:space="preserve">  </w:t>
            </w:r>
          </w:p>
        </w:tc>
      </w:tr>
    </w:tbl>
    <w:p w:rsidR="00DD10B9" w:rsidRPr="00DD10B9" w:rsidRDefault="00DD10B9" w:rsidP="00DD10B9"/>
    <w:p w:rsidR="00DD10B9" w:rsidRPr="00DD10B9" w:rsidRDefault="00DD10B9" w:rsidP="00DD10B9"/>
    <w:p w:rsidR="00DD10B9" w:rsidRPr="00DD10B9" w:rsidRDefault="00DD10B9" w:rsidP="00DD10B9"/>
    <w:p w:rsidR="00DD10B9" w:rsidRPr="00DD10B9" w:rsidRDefault="00DD10B9" w:rsidP="00DD10B9"/>
    <w:p w:rsidR="00DD10B9" w:rsidRPr="00DD10B9" w:rsidRDefault="00DD10B9" w:rsidP="00DD10B9"/>
    <w:p w:rsidR="00DD10B9" w:rsidRPr="00DD10B9" w:rsidRDefault="00DD10B9" w:rsidP="00DD10B9">
      <w:pPr>
        <w:rPr>
          <w:rFonts w:ascii="SimHei" w:eastAsia="SimHei" w:cs="Times New Roman"/>
          <w:sz w:val="28"/>
          <w:szCs w:val="28"/>
        </w:rPr>
      </w:pPr>
      <w:r w:rsidRPr="00DD10B9">
        <w:rPr>
          <w:rFonts w:ascii="SimHei" w:eastAsia="SimHei" w:cs="Times New Roman" w:hint="eastAsia"/>
          <w:sz w:val="28"/>
          <w:szCs w:val="28"/>
        </w:rPr>
        <w:t>知识产权与遗传资源、传统知识和民间文学艺术</w:t>
      </w:r>
      <w:r w:rsidRPr="00DD10B9">
        <w:rPr>
          <w:rFonts w:ascii="SimHei" w:eastAsia="SimHei" w:cs="Times New Roman"/>
          <w:sz w:val="28"/>
          <w:szCs w:val="28"/>
        </w:rPr>
        <w:br/>
      </w:r>
      <w:r w:rsidRPr="00DD10B9">
        <w:rPr>
          <w:rFonts w:ascii="SimHei" w:eastAsia="SimHei" w:cs="Times New Roman" w:hint="eastAsia"/>
          <w:sz w:val="28"/>
          <w:szCs w:val="28"/>
        </w:rPr>
        <w:t>政府间委员会</w:t>
      </w:r>
    </w:p>
    <w:p w:rsidR="00DD10B9" w:rsidRPr="00DD10B9" w:rsidRDefault="00DD10B9" w:rsidP="00DD10B9"/>
    <w:p w:rsidR="00DD10B9" w:rsidRPr="00DD10B9" w:rsidRDefault="00DD10B9" w:rsidP="00DD10B9"/>
    <w:p w:rsidR="00DD10B9" w:rsidRPr="00DD10B9" w:rsidRDefault="00DD10B9" w:rsidP="00DD10B9">
      <w:pPr>
        <w:autoSpaceDE w:val="0"/>
        <w:autoSpaceDN w:val="0"/>
        <w:textAlignment w:val="bottom"/>
        <w:rPr>
          <w:rFonts w:ascii="KaiTi" w:eastAsia="KaiTi" w:hAnsi="Times New Roman" w:cs="Times New Roman"/>
          <w:b/>
          <w:sz w:val="24"/>
          <w:szCs w:val="24"/>
        </w:rPr>
      </w:pPr>
      <w:r w:rsidRPr="00DD10B9">
        <w:rPr>
          <w:rFonts w:ascii="KaiTi" w:eastAsia="KaiTi" w:hAnsi="Times New Roman" w:cs="Times New Roman" w:hint="eastAsia"/>
          <w:b/>
          <w:sz w:val="24"/>
          <w:szCs w:val="24"/>
        </w:rPr>
        <w:t>第三十</w:t>
      </w:r>
      <w:r w:rsidR="009273AD">
        <w:rPr>
          <w:rFonts w:ascii="KaiTi" w:eastAsia="KaiTi" w:hAnsi="Times New Roman" w:cs="Times New Roman" w:hint="eastAsia"/>
          <w:b/>
          <w:sz w:val="24"/>
          <w:szCs w:val="24"/>
        </w:rPr>
        <w:t>四</w:t>
      </w:r>
      <w:r w:rsidRPr="00DD10B9">
        <w:rPr>
          <w:rFonts w:ascii="KaiTi" w:eastAsia="KaiTi" w:hAnsi="Times New Roman" w:cs="Times New Roman" w:hint="eastAsia"/>
          <w:b/>
          <w:sz w:val="24"/>
          <w:szCs w:val="24"/>
        </w:rPr>
        <w:t>届会议</w:t>
      </w:r>
    </w:p>
    <w:p w:rsidR="00DD10B9" w:rsidRPr="00DD10B9" w:rsidRDefault="00DD10B9" w:rsidP="00DD10B9">
      <w:pPr>
        <w:rPr>
          <w:rFonts w:ascii="KaiTi" w:eastAsia="KaiTi" w:hAnsi="KaiTi"/>
          <w:b/>
          <w:sz w:val="24"/>
          <w:szCs w:val="24"/>
        </w:rPr>
      </w:pPr>
      <w:r w:rsidRPr="00DD10B9">
        <w:rPr>
          <w:rFonts w:ascii="KaiTi" w:eastAsia="KaiTi" w:hAnsi="KaiTi" w:cs="Times New Roman"/>
          <w:sz w:val="24"/>
          <w:szCs w:val="24"/>
        </w:rPr>
        <w:t>201</w:t>
      </w:r>
      <w:r w:rsidRPr="00DD10B9">
        <w:rPr>
          <w:rFonts w:ascii="KaiTi" w:eastAsia="KaiTi" w:hAnsi="KaiTi" w:cs="Times New Roman" w:hint="eastAsia"/>
          <w:sz w:val="24"/>
          <w:szCs w:val="24"/>
        </w:rPr>
        <w:t>7</w:t>
      </w:r>
      <w:r w:rsidRPr="00DD10B9">
        <w:rPr>
          <w:rFonts w:ascii="KaiTi" w:eastAsia="KaiTi" w:hAnsi="KaiTi" w:hint="eastAsia"/>
          <w:b/>
          <w:sz w:val="24"/>
          <w:szCs w:val="24"/>
        </w:rPr>
        <w:t>年</w:t>
      </w:r>
      <w:r w:rsidR="009273AD">
        <w:rPr>
          <w:rFonts w:ascii="KaiTi" w:eastAsia="KaiTi" w:hAnsi="KaiTi" w:cs="Times New Roman" w:hint="eastAsia"/>
          <w:sz w:val="24"/>
          <w:szCs w:val="24"/>
        </w:rPr>
        <w:t>6</w:t>
      </w:r>
      <w:r w:rsidRPr="00DD10B9">
        <w:rPr>
          <w:rFonts w:ascii="KaiTi" w:eastAsia="KaiTi" w:hAnsi="KaiTi" w:hint="eastAsia"/>
          <w:b/>
          <w:sz w:val="24"/>
          <w:szCs w:val="24"/>
        </w:rPr>
        <w:t>月</w:t>
      </w:r>
      <w:r w:rsidR="009273AD">
        <w:rPr>
          <w:rFonts w:ascii="KaiTi" w:eastAsia="KaiTi" w:hAnsi="KaiTi" w:cs="Times New Roman" w:hint="eastAsia"/>
          <w:sz w:val="24"/>
          <w:szCs w:val="24"/>
        </w:rPr>
        <w:t>12</w:t>
      </w:r>
      <w:r w:rsidRPr="00DD10B9">
        <w:rPr>
          <w:rFonts w:ascii="KaiTi" w:eastAsia="KaiTi" w:hAnsi="KaiTi" w:hint="eastAsia"/>
          <w:b/>
          <w:sz w:val="24"/>
          <w:szCs w:val="24"/>
        </w:rPr>
        <w:t>日至</w:t>
      </w:r>
      <w:r w:rsidR="009273AD">
        <w:rPr>
          <w:rFonts w:ascii="KaiTi" w:eastAsia="KaiTi" w:hAnsi="KaiTi" w:cs="Times New Roman" w:hint="eastAsia"/>
          <w:sz w:val="24"/>
          <w:szCs w:val="24"/>
        </w:rPr>
        <w:t>16</w:t>
      </w:r>
      <w:r w:rsidRPr="00DD10B9">
        <w:rPr>
          <w:rFonts w:ascii="KaiTi" w:eastAsia="KaiTi" w:hAnsi="KaiTi" w:hint="eastAsia"/>
          <w:b/>
          <w:sz w:val="24"/>
          <w:szCs w:val="24"/>
        </w:rPr>
        <w:t>日，日内瓦</w:t>
      </w:r>
    </w:p>
    <w:p w:rsidR="00DD10B9" w:rsidRPr="00DD10B9" w:rsidRDefault="00DD10B9" w:rsidP="00DD10B9"/>
    <w:p w:rsidR="00DD10B9" w:rsidRPr="00DD10B9" w:rsidRDefault="00DD10B9" w:rsidP="00DD10B9"/>
    <w:p w:rsidR="00DD10B9" w:rsidRPr="00DD10B9" w:rsidRDefault="00DD10B9" w:rsidP="00DD10B9"/>
    <w:p w:rsidR="00B771FC" w:rsidRPr="00B771FC" w:rsidRDefault="00B771FC" w:rsidP="00B771FC">
      <w:pPr>
        <w:widowControl w:val="0"/>
        <w:rPr>
          <w:rFonts w:ascii="KaiTi" w:eastAsia="KaiTi" w:hAnsi="KaiTi" w:cs="Times New Roman"/>
          <w:kern w:val="2"/>
          <w:sz w:val="24"/>
          <w:szCs w:val="32"/>
        </w:rPr>
      </w:pPr>
      <w:bookmarkStart w:id="3" w:name="TitleOfDoc"/>
      <w:bookmarkEnd w:id="3"/>
      <w:r w:rsidRPr="00B771FC">
        <w:rPr>
          <w:rFonts w:ascii="KaiTi" w:eastAsia="KaiTi" w:hAnsi="KaiTi" w:cs="Times New Roman" w:hint="eastAsia"/>
          <w:kern w:val="2"/>
          <w:sz w:val="24"/>
          <w:szCs w:val="32"/>
        </w:rPr>
        <w:t>关于WIPO遗传资源、传统知识和传统文化表现形式文书草案</w:t>
      </w:r>
    </w:p>
    <w:p w:rsidR="00B771FC" w:rsidRPr="00B771FC" w:rsidRDefault="00B771FC" w:rsidP="00B771FC">
      <w:pPr>
        <w:widowControl w:val="0"/>
        <w:rPr>
          <w:rFonts w:ascii="KaiTi" w:eastAsia="KaiTi" w:hAnsi="KaiTi" w:cs="Times New Roman"/>
          <w:kern w:val="2"/>
          <w:sz w:val="24"/>
          <w:szCs w:val="32"/>
        </w:rPr>
      </w:pPr>
      <w:r w:rsidRPr="00B771FC">
        <w:rPr>
          <w:rFonts w:ascii="KaiTi" w:eastAsia="KaiTi" w:hAnsi="KaiTi" w:cs="Times New Roman" w:hint="eastAsia"/>
          <w:kern w:val="2"/>
          <w:sz w:val="24"/>
          <w:szCs w:val="32"/>
        </w:rPr>
        <w:t>关键知识产权相关问题的技术审查</w:t>
      </w:r>
    </w:p>
    <w:p w:rsidR="00B771FC" w:rsidRPr="00B771FC" w:rsidRDefault="00B771FC" w:rsidP="00B771FC">
      <w:pPr>
        <w:widowControl w:val="0"/>
        <w:rPr>
          <w:rFonts w:eastAsia="KaiTi"/>
          <w:kern w:val="2"/>
          <w:szCs w:val="22"/>
        </w:rPr>
      </w:pPr>
      <w:r w:rsidRPr="00B771FC">
        <w:rPr>
          <w:rFonts w:ascii="KaiTi" w:eastAsia="KaiTi" w:hAnsi="KaiTi" w:cs="Times New Roman" w:hint="eastAsia"/>
          <w:kern w:val="2"/>
          <w:sz w:val="24"/>
          <w:szCs w:val="32"/>
        </w:rPr>
        <w:t>撰稿：詹姆斯·安纳亚教授</w:t>
      </w:r>
    </w:p>
    <w:p w:rsidR="00B771FC" w:rsidRPr="00B771FC" w:rsidRDefault="00B771FC" w:rsidP="00B771FC"/>
    <w:p w:rsidR="00B771FC" w:rsidRPr="002A5794" w:rsidRDefault="00B771FC" w:rsidP="00B771FC">
      <w:pPr>
        <w:widowControl w:val="0"/>
        <w:autoSpaceDE w:val="0"/>
        <w:autoSpaceDN w:val="0"/>
        <w:jc w:val="both"/>
        <w:textAlignment w:val="bottom"/>
        <w:rPr>
          <w:rFonts w:ascii="KaiTi" w:eastAsia="KaiTi" w:hAnsi="KaiTi" w:cs="Times New Roman"/>
          <w:kern w:val="2"/>
          <w:sz w:val="21"/>
          <w:szCs w:val="24"/>
        </w:rPr>
      </w:pPr>
      <w:bookmarkStart w:id="4" w:name="Prepared"/>
      <w:bookmarkEnd w:id="4"/>
      <w:r w:rsidRPr="002A5794">
        <w:rPr>
          <w:rFonts w:ascii="KaiTi" w:eastAsia="KaiTi" w:hAnsi="KaiTi" w:cs="Times New Roman" w:hint="eastAsia"/>
          <w:kern w:val="2"/>
          <w:sz w:val="21"/>
          <w:szCs w:val="24"/>
        </w:rPr>
        <w:t>联合国土著问题常设论坛秘书处提交的信息文件</w:t>
      </w:r>
    </w:p>
    <w:p w:rsidR="00B771FC" w:rsidRPr="00B771FC" w:rsidRDefault="00B771FC" w:rsidP="00B771FC"/>
    <w:p w:rsidR="00B771FC" w:rsidRPr="00B771FC" w:rsidRDefault="00B771FC" w:rsidP="00B771FC"/>
    <w:p w:rsidR="00B771FC" w:rsidRPr="00B771FC" w:rsidRDefault="00B771FC" w:rsidP="00B771FC"/>
    <w:p w:rsidR="00B771FC" w:rsidRPr="00B771FC" w:rsidRDefault="00B771FC" w:rsidP="00B771FC"/>
    <w:p w:rsidR="00302338" w:rsidRPr="008D716F" w:rsidRDefault="00DB4E0D" w:rsidP="00455F83">
      <w:pPr>
        <w:pStyle w:val="ONUME"/>
        <w:tabs>
          <w:tab w:val="clear" w:pos="567"/>
        </w:tabs>
        <w:overflowPunct w:val="0"/>
        <w:spacing w:afterLines="50" w:after="120" w:line="340" w:lineRule="atLeast"/>
        <w:jc w:val="both"/>
        <w:rPr>
          <w:rFonts w:ascii="SimSun" w:hAnsi="SimSun"/>
          <w:sz w:val="21"/>
          <w:szCs w:val="21"/>
        </w:rPr>
      </w:pPr>
      <w:r>
        <w:rPr>
          <w:rFonts w:ascii="SimSun" w:hAnsi="SimSun" w:hint="eastAsia"/>
          <w:sz w:val="21"/>
          <w:szCs w:val="21"/>
        </w:rPr>
        <w:t>联合国土著问题常设论坛</w:t>
      </w:r>
      <w:r w:rsidR="0066499C">
        <w:rPr>
          <w:rFonts w:ascii="SimSun" w:hAnsi="SimSun"/>
          <w:sz w:val="21"/>
          <w:szCs w:val="21"/>
        </w:rPr>
        <w:t>（</w:t>
      </w:r>
      <w:r w:rsidR="0014050D">
        <w:rPr>
          <w:rFonts w:ascii="SimSun" w:hAnsi="SimSun" w:hint="eastAsia"/>
          <w:sz w:val="21"/>
          <w:szCs w:val="21"/>
        </w:rPr>
        <w:t>“常设论坛”</w:t>
      </w:r>
      <w:r w:rsidR="0066499C">
        <w:rPr>
          <w:rFonts w:ascii="SimSun" w:hAnsi="SimSun"/>
          <w:sz w:val="21"/>
          <w:szCs w:val="21"/>
        </w:rPr>
        <w:t>）</w:t>
      </w:r>
      <w:r>
        <w:rPr>
          <w:rFonts w:ascii="SimSun" w:hAnsi="SimSun" w:hint="eastAsia"/>
          <w:sz w:val="21"/>
          <w:szCs w:val="21"/>
        </w:rPr>
        <w:t>在其</w:t>
      </w:r>
      <w:r w:rsidR="0014050D">
        <w:rPr>
          <w:rFonts w:ascii="SimSun" w:hAnsi="SimSun" w:hint="eastAsia"/>
          <w:sz w:val="21"/>
          <w:szCs w:val="21"/>
        </w:rPr>
        <w:t>于</w:t>
      </w:r>
      <w:r w:rsidR="00644A2F" w:rsidRPr="008D716F">
        <w:rPr>
          <w:rFonts w:ascii="SimSun" w:hAnsi="SimSun"/>
          <w:sz w:val="21"/>
          <w:szCs w:val="21"/>
        </w:rPr>
        <w:t>2012</w:t>
      </w:r>
      <w:r w:rsidR="00077564">
        <w:rPr>
          <w:rFonts w:ascii="SimSun" w:hAnsi="SimSun" w:hint="eastAsia"/>
          <w:sz w:val="21"/>
          <w:szCs w:val="21"/>
        </w:rPr>
        <w:t>年5月7日至18日</w:t>
      </w:r>
      <w:r w:rsidR="00455F83">
        <w:rPr>
          <w:rFonts w:ascii="SimSun" w:hAnsi="SimSun" w:hint="eastAsia"/>
          <w:sz w:val="21"/>
          <w:szCs w:val="21"/>
        </w:rPr>
        <w:t>举行</w:t>
      </w:r>
      <w:r>
        <w:rPr>
          <w:rFonts w:ascii="SimSun" w:hAnsi="SimSun" w:hint="eastAsia"/>
          <w:sz w:val="21"/>
          <w:szCs w:val="21"/>
        </w:rPr>
        <w:t>的第十一届会议上</w:t>
      </w:r>
      <w:r w:rsidR="00077564">
        <w:rPr>
          <w:rFonts w:ascii="SimSun" w:hAnsi="SimSun" w:hint="eastAsia"/>
          <w:sz w:val="21"/>
          <w:szCs w:val="21"/>
        </w:rPr>
        <w:t>，</w:t>
      </w:r>
      <w:r>
        <w:rPr>
          <w:rFonts w:ascii="SimSun" w:hAnsi="SimSun" w:hint="eastAsia"/>
          <w:sz w:val="21"/>
          <w:szCs w:val="21"/>
        </w:rPr>
        <w:t>建议</w:t>
      </w:r>
      <w:r w:rsidR="00F34D18" w:rsidRPr="008D716F">
        <w:rPr>
          <w:rFonts w:ascii="SimSun" w:hAnsi="SimSun"/>
          <w:sz w:val="21"/>
          <w:szCs w:val="21"/>
        </w:rPr>
        <w:t>“</w:t>
      </w:r>
      <w:r w:rsidR="00966839" w:rsidRPr="008D716F">
        <w:rPr>
          <w:rFonts w:ascii="SimSun" w:hAnsi="SimSun"/>
          <w:sz w:val="21"/>
          <w:szCs w:val="21"/>
        </w:rPr>
        <w:t>WIPO</w:t>
      </w:r>
      <w:r>
        <w:rPr>
          <w:rFonts w:ascii="SimSun" w:hAnsi="SimSun" w:hint="eastAsia"/>
          <w:sz w:val="21"/>
          <w:szCs w:val="21"/>
        </w:rPr>
        <w:t>委托一名土著专家</w:t>
      </w:r>
      <w:r w:rsidR="00A66685">
        <w:rPr>
          <w:rFonts w:ascii="SimSun" w:hAnsi="SimSun" w:hint="eastAsia"/>
          <w:sz w:val="21"/>
          <w:szCs w:val="21"/>
        </w:rPr>
        <w:t>，针对涉及传统知识、遗传资源和传统文化表现形式的各个</w:t>
      </w:r>
      <w:r w:rsidR="0014050D">
        <w:rPr>
          <w:rFonts w:ascii="SimSun" w:hAnsi="SimSun" w:hint="eastAsia"/>
          <w:sz w:val="21"/>
          <w:szCs w:val="21"/>
        </w:rPr>
        <w:t>案文草案，进行一次技术审查，</w:t>
      </w:r>
      <w:r>
        <w:rPr>
          <w:rFonts w:ascii="SimSun" w:hAnsi="SimSun" w:hint="eastAsia"/>
          <w:sz w:val="21"/>
          <w:szCs w:val="21"/>
        </w:rPr>
        <w:t>并通过</w:t>
      </w:r>
      <w:r w:rsidR="0014050D">
        <w:rPr>
          <w:rFonts w:ascii="SimSun" w:hAnsi="SimSun" w:hint="eastAsia"/>
          <w:sz w:val="21"/>
          <w:szCs w:val="21"/>
        </w:rPr>
        <w:t>常设</w:t>
      </w:r>
      <w:r>
        <w:rPr>
          <w:rFonts w:ascii="SimSun" w:hAnsi="SimSun" w:hint="eastAsia"/>
          <w:sz w:val="21"/>
          <w:szCs w:val="21"/>
        </w:rPr>
        <w:t>论坛向政府间委员会就这些案文提供评论意见。审查应在土著人权框架内进行。</w:t>
      </w:r>
      <w:r w:rsidR="00966839" w:rsidRPr="008D716F">
        <w:rPr>
          <w:rFonts w:ascii="SimSun" w:hAnsi="SimSun"/>
          <w:sz w:val="21"/>
          <w:szCs w:val="21"/>
        </w:rPr>
        <w:t>”</w:t>
      </w:r>
      <w:r w:rsidR="00644A2F" w:rsidRPr="008D716F">
        <w:rPr>
          <w:rStyle w:val="ad"/>
          <w:rFonts w:ascii="SimSun" w:hAnsi="SimSun"/>
          <w:sz w:val="21"/>
          <w:szCs w:val="21"/>
        </w:rPr>
        <w:footnoteReference w:id="1"/>
      </w:r>
    </w:p>
    <w:p w:rsidR="00B37CF9" w:rsidRPr="003C47D5" w:rsidRDefault="004658AB" w:rsidP="00455F83">
      <w:pPr>
        <w:pStyle w:val="ONUME"/>
        <w:tabs>
          <w:tab w:val="clear" w:pos="567"/>
        </w:tabs>
        <w:overflowPunct w:val="0"/>
        <w:spacing w:afterLines="50" w:after="120" w:line="340" w:lineRule="atLeast"/>
        <w:jc w:val="both"/>
        <w:rPr>
          <w:rFonts w:ascii="SimSun" w:hAnsi="SimSun"/>
          <w:sz w:val="21"/>
          <w:szCs w:val="21"/>
        </w:rPr>
      </w:pPr>
      <w:r w:rsidRPr="003C47D5">
        <w:rPr>
          <w:rFonts w:ascii="SimSun" w:hAnsi="SimSun" w:hint="eastAsia"/>
          <w:sz w:val="21"/>
          <w:szCs w:val="21"/>
        </w:rPr>
        <w:t>经与</w:t>
      </w:r>
      <w:r w:rsidR="0014050D" w:rsidRPr="003C47D5">
        <w:rPr>
          <w:rFonts w:ascii="SimSun" w:hAnsi="SimSun"/>
          <w:sz w:val="21"/>
          <w:szCs w:val="21"/>
        </w:rPr>
        <w:t>常设论坛</w:t>
      </w:r>
      <w:r w:rsidRPr="003C47D5">
        <w:rPr>
          <w:rFonts w:ascii="SimSun" w:hAnsi="SimSun" w:hint="eastAsia"/>
          <w:sz w:val="21"/>
          <w:szCs w:val="21"/>
        </w:rPr>
        <w:t>秘书处磋商后，美利坚合众国亚利桑那大学人权法和政策教授</w:t>
      </w:r>
      <w:r w:rsidR="00047649">
        <w:rPr>
          <w:rFonts w:ascii="SimSun" w:hAnsi="SimSun"/>
          <w:sz w:val="21"/>
          <w:szCs w:val="21"/>
        </w:rPr>
        <w:t>詹姆斯·安纳亚</w:t>
      </w:r>
      <w:r w:rsidRPr="003C47D5">
        <w:rPr>
          <w:rFonts w:ascii="SimSun" w:hAnsi="SimSun" w:hint="eastAsia"/>
          <w:sz w:val="21"/>
          <w:szCs w:val="21"/>
        </w:rPr>
        <w:t>于2014年接受</w:t>
      </w:r>
      <w:r w:rsidR="00966839" w:rsidRPr="003C47D5">
        <w:rPr>
          <w:rFonts w:ascii="SimSun" w:hAnsi="SimSun"/>
          <w:sz w:val="21"/>
          <w:szCs w:val="21"/>
        </w:rPr>
        <w:t>WIPO</w:t>
      </w:r>
      <w:r w:rsidRPr="003C47D5">
        <w:rPr>
          <w:rFonts w:ascii="SimSun" w:hAnsi="SimSun" w:hint="eastAsia"/>
          <w:sz w:val="21"/>
          <w:szCs w:val="21"/>
        </w:rPr>
        <w:t>秘书处的委托，独立承担了进行技术审查的责任。</w:t>
      </w:r>
      <w:r w:rsidR="00047649">
        <w:rPr>
          <w:rFonts w:ascii="SimSun" w:hAnsi="SimSun"/>
          <w:sz w:val="21"/>
          <w:szCs w:val="21"/>
        </w:rPr>
        <w:t>安纳亚</w:t>
      </w:r>
      <w:r w:rsidRPr="003C47D5">
        <w:rPr>
          <w:rFonts w:ascii="SimSun" w:hAnsi="SimSun" w:hint="eastAsia"/>
          <w:sz w:val="21"/>
          <w:szCs w:val="21"/>
        </w:rPr>
        <w:t>教授于2014年完成审查</w:t>
      </w:r>
      <w:r w:rsidR="0066499C">
        <w:rPr>
          <w:rFonts w:ascii="SimSun" w:hAnsi="SimSun"/>
          <w:sz w:val="21"/>
          <w:szCs w:val="21"/>
        </w:rPr>
        <w:t>（</w:t>
      </w:r>
      <w:r w:rsidR="00C15697">
        <w:rPr>
          <w:rFonts w:ascii="SimSun" w:hAnsi="SimSun" w:hint="eastAsia"/>
          <w:sz w:val="21"/>
          <w:szCs w:val="21"/>
        </w:rPr>
        <w:t>题</w:t>
      </w:r>
      <w:r w:rsidRPr="003C47D5">
        <w:rPr>
          <w:rFonts w:ascii="SimSun" w:hAnsi="SimSun" w:hint="eastAsia"/>
          <w:sz w:val="21"/>
          <w:szCs w:val="21"/>
        </w:rPr>
        <w:t>为</w:t>
      </w:r>
      <w:r w:rsidR="0027424D" w:rsidRPr="003C47D5">
        <w:rPr>
          <w:rFonts w:ascii="SimSun" w:hAnsi="SimSun"/>
          <w:sz w:val="21"/>
          <w:szCs w:val="21"/>
        </w:rPr>
        <w:t>“</w:t>
      </w:r>
      <w:r w:rsidR="003C47D5" w:rsidRPr="003C47D5">
        <w:rPr>
          <w:rFonts w:ascii="SimSun" w:hAnsi="SimSun" w:hint="eastAsia"/>
          <w:sz w:val="21"/>
          <w:szCs w:val="21"/>
        </w:rPr>
        <w:t>关于WIPO遗传资源、传统知识和传统文化表现形式文书草案关键知识产权相关问题的技术审查</w:t>
      </w:r>
      <w:r w:rsidR="0027424D" w:rsidRPr="003C47D5">
        <w:rPr>
          <w:rFonts w:ascii="SimSun" w:hAnsi="SimSun"/>
          <w:sz w:val="21"/>
          <w:szCs w:val="21"/>
        </w:rPr>
        <w:t>”</w:t>
      </w:r>
      <w:r w:rsidR="0066499C">
        <w:rPr>
          <w:rFonts w:ascii="SimSun" w:hAnsi="SimSun"/>
          <w:sz w:val="21"/>
          <w:szCs w:val="21"/>
        </w:rPr>
        <w:t>）</w:t>
      </w:r>
      <w:r w:rsidR="00455F83">
        <w:rPr>
          <w:rFonts w:ascii="SimSun" w:hAnsi="SimSun" w:hint="eastAsia"/>
          <w:sz w:val="21"/>
          <w:szCs w:val="21"/>
        </w:rPr>
        <w:t>，</w:t>
      </w:r>
      <w:r w:rsidRPr="003C47D5">
        <w:rPr>
          <w:rFonts w:ascii="SimSun" w:hAnsi="SimSun" w:hint="eastAsia"/>
          <w:sz w:val="21"/>
          <w:szCs w:val="21"/>
        </w:rPr>
        <w:t>并将此审查提交给</w:t>
      </w:r>
      <w:r w:rsidR="0014050D" w:rsidRPr="003C47D5">
        <w:rPr>
          <w:rFonts w:ascii="SimSun" w:hAnsi="SimSun"/>
          <w:sz w:val="21"/>
          <w:szCs w:val="21"/>
        </w:rPr>
        <w:t>常设论坛</w:t>
      </w:r>
      <w:r w:rsidRPr="003C47D5">
        <w:rPr>
          <w:rFonts w:ascii="SimSun" w:hAnsi="SimSun" w:hint="eastAsia"/>
          <w:sz w:val="21"/>
          <w:szCs w:val="21"/>
        </w:rPr>
        <w:t>的秘书处。</w:t>
      </w:r>
    </w:p>
    <w:p w:rsidR="00644A2F" w:rsidRPr="008D716F" w:rsidRDefault="00B37CF9" w:rsidP="00455F83">
      <w:pPr>
        <w:pStyle w:val="ONUME"/>
        <w:tabs>
          <w:tab w:val="clear" w:pos="567"/>
        </w:tabs>
        <w:overflowPunct w:val="0"/>
        <w:spacing w:afterLines="50" w:after="120" w:line="340" w:lineRule="atLeast"/>
        <w:jc w:val="both"/>
        <w:rPr>
          <w:rFonts w:ascii="SimSun" w:hAnsi="SimSun"/>
          <w:sz w:val="21"/>
          <w:szCs w:val="21"/>
        </w:rPr>
      </w:pPr>
      <w:r w:rsidRPr="008D716F">
        <w:rPr>
          <w:rFonts w:ascii="SimSun" w:hAnsi="SimSun"/>
          <w:sz w:val="21"/>
          <w:szCs w:val="21"/>
        </w:rPr>
        <w:t>2015</w:t>
      </w:r>
      <w:r w:rsidR="00077564">
        <w:rPr>
          <w:rFonts w:ascii="SimSun" w:hAnsi="SimSun" w:hint="eastAsia"/>
          <w:sz w:val="21"/>
          <w:szCs w:val="21"/>
        </w:rPr>
        <w:t>年5月28日，</w:t>
      </w:r>
      <w:r w:rsidRPr="008D716F">
        <w:rPr>
          <w:rFonts w:ascii="SimSun" w:hAnsi="SimSun"/>
          <w:sz w:val="21"/>
          <w:szCs w:val="21"/>
        </w:rPr>
        <w:t>WIPO</w:t>
      </w:r>
      <w:r w:rsidR="004658AB">
        <w:rPr>
          <w:rFonts w:ascii="SimSun" w:hAnsi="SimSun" w:hint="eastAsia"/>
          <w:sz w:val="21"/>
          <w:szCs w:val="21"/>
        </w:rPr>
        <w:t>秘书处收到</w:t>
      </w:r>
      <w:r w:rsidR="0014050D">
        <w:rPr>
          <w:rFonts w:ascii="SimSun" w:hAnsi="SimSun"/>
          <w:sz w:val="21"/>
          <w:szCs w:val="21"/>
        </w:rPr>
        <w:t>常设论坛</w:t>
      </w:r>
      <w:r w:rsidR="004658AB">
        <w:rPr>
          <w:rFonts w:ascii="SimSun" w:hAnsi="SimSun" w:hint="eastAsia"/>
          <w:sz w:val="21"/>
          <w:szCs w:val="21"/>
        </w:rPr>
        <w:t>秘书处的请求，要求将</w:t>
      </w:r>
      <w:r w:rsidR="00047649">
        <w:rPr>
          <w:rFonts w:ascii="SimSun" w:hAnsi="SimSun"/>
          <w:sz w:val="21"/>
          <w:szCs w:val="21"/>
        </w:rPr>
        <w:t>安纳亚</w:t>
      </w:r>
      <w:r w:rsidR="008E2B93">
        <w:rPr>
          <w:rFonts w:ascii="SimSun" w:hAnsi="SimSun" w:hint="eastAsia"/>
          <w:sz w:val="21"/>
          <w:szCs w:val="21"/>
        </w:rPr>
        <w:t>教授进行的技术审查</w:t>
      </w:r>
      <w:r w:rsidR="004114D6">
        <w:rPr>
          <w:rFonts w:ascii="SimSun" w:hAnsi="SimSun" w:hint="eastAsia"/>
          <w:sz w:val="21"/>
          <w:szCs w:val="21"/>
        </w:rPr>
        <w:t>作为信息文件</w:t>
      </w:r>
      <w:r w:rsidR="008E2B93">
        <w:rPr>
          <w:rFonts w:ascii="SimSun" w:hAnsi="SimSun" w:hint="eastAsia"/>
          <w:sz w:val="21"/>
          <w:szCs w:val="21"/>
        </w:rPr>
        <w:t>提交给</w:t>
      </w:r>
      <w:r w:rsidR="000A7863" w:rsidRPr="008D716F">
        <w:rPr>
          <w:rFonts w:ascii="SimSun" w:hAnsi="SimSun"/>
          <w:sz w:val="21"/>
          <w:szCs w:val="21"/>
        </w:rPr>
        <w:t>WIPO</w:t>
      </w:r>
      <w:r w:rsidR="008E2B93">
        <w:rPr>
          <w:rFonts w:ascii="SimSun" w:hAnsi="SimSun" w:hint="eastAsia"/>
          <w:sz w:val="21"/>
          <w:szCs w:val="21"/>
        </w:rPr>
        <w:t>知识产权与遗传资源、传统知识和民间文学艺术政府间委员会</w:t>
      </w:r>
      <w:r w:rsidR="0066499C">
        <w:rPr>
          <w:rFonts w:ascii="SimSun" w:hAnsi="SimSun" w:hint="eastAsia"/>
          <w:sz w:val="21"/>
          <w:szCs w:val="21"/>
        </w:rPr>
        <w:t>（</w:t>
      </w:r>
      <w:r w:rsidR="004114D6">
        <w:rPr>
          <w:rFonts w:ascii="SimSun" w:hAnsi="SimSun" w:hint="eastAsia"/>
          <w:sz w:val="21"/>
          <w:szCs w:val="21"/>
        </w:rPr>
        <w:t>下称“</w:t>
      </w:r>
      <w:r w:rsidR="009A38E6">
        <w:rPr>
          <w:rFonts w:ascii="SimSun" w:hAnsi="SimSun" w:hint="eastAsia"/>
          <w:sz w:val="21"/>
          <w:szCs w:val="21"/>
        </w:rPr>
        <w:t>IGC</w:t>
      </w:r>
      <w:r w:rsidR="004114D6">
        <w:rPr>
          <w:rFonts w:ascii="SimSun" w:hAnsi="SimSun" w:hint="eastAsia"/>
          <w:sz w:val="21"/>
          <w:szCs w:val="21"/>
        </w:rPr>
        <w:t>”</w:t>
      </w:r>
      <w:r w:rsidR="0066499C">
        <w:rPr>
          <w:rFonts w:ascii="SimSun" w:hAnsi="SimSun" w:hint="eastAsia"/>
          <w:sz w:val="21"/>
          <w:szCs w:val="21"/>
        </w:rPr>
        <w:t>）</w:t>
      </w:r>
      <w:r w:rsidR="008E2B93">
        <w:rPr>
          <w:rFonts w:ascii="SimSun" w:hAnsi="SimSun" w:hint="eastAsia"/>
          <w:sz w:val="21"/>
          <w:szCs w:val="21"/>
        </w:rPr>
        <w:t>。</w:t>
      </w:r>
    </w:p>
    <w:p w:rsidR="00024AB2" w:rsidRDefault="0014050D" w:rsidP="00455F83">
      <w:pPr>
        <w:pStyle w:val="ONUME"/>
        <w:tabs>
          <w:tab w:val="clear" w:pos="567"/>
        </w:tabs>
        <w:overflowPunct w:val="0"/>
        <w:spacing w:afterLines="50" w:after="120" w:line="340" w:lineRule="atLeast"/>
        <w:jc w:val="both"/>
        <w:rPr>
          <w:rFonts w:ascii="SimSun" w:hAnsi="SimSun"/>
          <w:sz w:val="21"/>
          <w:szCs w:val="21"/>
        </w:rPr>
      </w:pPr>
      <w:r w:rsidRPr="00024AB2">
        <w:rPr>
          <w:rFonts w:ascii="SimSun" w:hAnsi="SimSun"/>
          <w:sz w:val="21"/>
          <w:szCs w:val="21"/>
        </w:rPr>
        <w:t>常设论坛</w:t>
      </w:r>
      <w:r w:rsidR="008E2B93" w:rsidRPr="00024AB2">
        <w:rPr>
          <w:rFonts w:ascii="SimSun" w:hAnsi="SimSun" w:hint="eastAsia"/>
          <w:sz w:val="21"/>
          <w:szCs w:val="21"/>
        </w:rPr>
        <w:t>秘书处还要求将技术审查提交给</w:t>
      </w:r>
      <w:r w:rsidR="009A38E6">
        <w:rPr>
          <w:rFonts w:ascii="SimSun" w:hAnsi="SimSun" w:hint="eastAsia"/>
          <w:sz w:val="21"/>
          <w:szCs w:val="21"/>
        </w:rPr>
        <w:t>IGC</w:t>
      </w:r>
      <w:r w:rsidR="008E2B93" w:rsidRPr="00024AB2">
        <w:rPr>
          <w:rFonts w:ascii="SimSun" w:hAnsi="SimSun" w:hint="eastAsia"/>
          <w:sz w:val="21"/>
          <w:szCs w:val="21"/>
        </w:rPr>
        <w:t>今后分别针对传统知识和传统文化表现形式</w:t>
      </w:r>
      <w:r w:rsidR="00E74602" w:rsidRPr="00024AB2">
        <w:rPr>
          <w:rFonts w:ascii="SimSun" w:hAnsi="SimSun" w:hint="eastAsia"/>
          <w:sz w:val="21"/>
          <w:szCs w:val="21"/>
        </w:rPr>
        <w:t>的</w:t>
      </w:r>
      <w:r w:rsidR="008E2B93" w:rsidRPr="00024AB2">
        <w:rPr>
          <w:rFonts w:ascii="SimSun" w:hAnsi="SimSun" w:hint="eastAsia"/>
          <w:sz w:val="21"/>
          <w:szCs w:val="21"/>
        </w:rPr>
        <w:t>各届会议。</w:t>
      </w:r>
    </w:p>
    <w:p w:rsidR="00B04B82" w:rsidRPr="00B771FC" w:rsidRDefault="005C19C1" w:rsidP="00B771FC">
      <w:pPr>
        <w:pStyle w:val="ONUME"/>
        <w:tabs>
          <w:tab w:val="clear" w:pos="567"/>
        </w:tabs>
        <w:overflowPunct w:val="0"/>
        <w:spacing w:afterLines="50" w:after="120" w:line="340" w:lineRule="atLeast"/>
        <w:jc w:val="both"/>
        <w:rPr>
          <w:rFonts w:ascii="SimSun" w:hAnsi="SimSun"/>
          <w:sz w:val="21"/>
          <w:szCs w:val="21"/>
        </w:rPr>
      </w:pPr>
      <w:r w:rsidRPr="00B771FC">
        <w:rPr>
          <w:rFonts w:ascii="SimSun" w:hAnsi="SimSun" w:hint="eastAsia"/>
          <w:sz w:val="21"/>
          <w:szCs w:val="21"/>
        </w:rPr>
        <w:lastRenderedPageBreak/>
        <w:t>根据上述要求，</w:t>
      </w:r>
      <w:r w:rsidR="00455F83" w:rsidRPr="00B771FC">
        <w:rPr>
          <w:rFonts w:ascii="SimSun" w:hAnsi="SimSun" w:hint="eastAsia"/>
          <w:sz w:val="21"/>
          <w:szCs w:val="21"/>
        </w:rPr>
        <w:t>技术审查</w:t>
      </w:r>
      <w:r w:rsidR="00BE4216" w:rsidRPr="00B771FC">
        <w:rPr>
          <w:rFonts w:ascii="SimSun" w:hAnsi="SimSun" w:hint="eastAsia"/>
          <w:sz w:val="21"/>
          <w:szCs w:val="21"/>
        </w:rPr>
        <w:t>被</w:t>
      </w:r>
      <w:r w:rsidR="00B771FC" w:rsidRPr="00B771FC">
        <w:rPr>
          <w:rFonts w:ascii="SimSun" w:hAnsi="SimSun" w:hint="eastAsia"/>
          <w:sz w:val="21"/>
          <w:szCs w:val="21"/>
        </w:rPr>
        <w:t>分别</w:t>
      </w:r>
      <w:r w:rsidR="00BE4216" w:rsidRPr="00B771FC">
        <w:rPr>
          <w:rFonts w:ascii="SimSun" w:hAnsi="SimSun" w:hint="eastAsia"/>
          <w:sz w:val="21"/>
          <w:szCs w:val="21"/>
        </w:rPr>
        <w:t>作为信息文件</w:t>
      </w:r>
      <w:r w:rsidR="00BE4216" w:rsidRPr="00B771FC">
        <w:rPr>
          <w:rFonts w:ascii="SimSun" w:hAnsi="SimSun"/>
          <w:sz w:val="21"/>
          <w:szCs w:val="21"/>
        </w:rPr>
        <w:t>WIPO/GRTKF/IC/29/INF/10</w:t>
      </w:r>
      <w:r w:rsidR="002A5794">
        <w:rPr>
          <w:rFonts w:ascii="SimSun" w:hAnsi="SimSun" w:hint="eastAsia"/>
          <w:sz w:val="21"/>
          <w:szCs w:val="21"/>
        </w:rPr>
        <w:t>、</w:t>
      </w:r>
      <w:r w:rsidR="00B771FC" w:rsidRPr="00B771FC">
        <w:rPr>
          <w:rFonts w:ascii="SimSun" w:hAnsi="SimSun"/>
          <w:sz w:val="21"/>
          <w:szCs w:val="21"/>
        </w:rPr>
        <w:t>WIPO/GRTKF/IC/30/</w:t>
      </w:r>
      <w:r w:rsidR="00B771FC">
        <w:rPr>
          <w:rFonts w:ascii="SimSun" w:hAnsi="SimSun" w:hint="eastAsia"/>
          <w:sz w:val="21"/>
          <w:szCs w:val="21"/>
        </w:rPr>
        <w:br/>
      </w:r>
      <w:r w:rsidR="00B771FC" w:rsidRPr="00B771FC">
        <w:rPr>
          <w:rFonts w:ascii="SimSun" w:hAnsi="SimSun"/>
          <w:sz w:val="21"/>
          <w:szCs w:val="21"/>
        </w:rPr>
        <w:t>INF/10</w:t>
      </w:r>
      <w:r w:rsidR="00DD10B9">
        <w:rPr>
          <w:rFonts w:ascii="SimSun" w:hAnsi="SimSun" w:hint="eastAsia"/>
          <w:sz w:val="21"/>
          <w:szCs w:val="21"/>
        </w:rPr>
        <w:t>、</w:t>
      </w:r>
      <w:r w:rsidR="002A5794" w:rsidRPr="00B771FC">
        <w:rPr>
          <w:rFonts w:ascii="SimSun" w:hAnsi="SimSun"/>
          <w:sz w:val="21"/>
          <w:szCs w:val="21"/>
        </w:rPr>
        <w:t>WIPO/GRTKF/IC/</w:t>
      </w:r>
      <w:r w:rsidR="002A5794">
        <w:rPr>
          <w:rFonts w:ascii="SimSun" w:hAnsi="SimSun" w:hint="eastAsia"/>
          <w:sz w:val="21"/>
          <w:szCs w:val="21"/>
        </w:rPr>
        <w:t>31</w:t>
      </w:r>
      <w:r w:rsidR="002A5794" w:rsidRPr="00B771FC">
        <w:rPr>
          <w:rFonts w:ascii="SimSun" w:hAnsi="SimSun"/>
          <w:sz w:val="21"/>
          <w:szCs w:val="21"/>
        </w:rPr>
        <w:t>/INF/</w:t>
      </w:r>
      <w:r w:rsidR="002A5794">
        <w:rPr>
          <w:rFonts w:ascii="SimSun" w:hAnsi="SimSun" w:hint="eastAsia"/>
          <w:sz w:val="21"/>
          <w:szCs w:val="21"/>
        </w:rPr>
        <w:t>9</w:t>
      </w:r>
      <w:r w:rsidR="009273AD">
        <w:rPr>
          <w:rFonts w:ascii="SimSun" w:hAnsi="SimSun" w:hint="eastAsia"/>
          <w:sz w:val="21"/>
          <w:szCs w:val="21"/>
        </w:rPr>
        <w:t>、</w:t>
      </w:r>
      <w:r w:rsidR="00DD10B9" w:rsidRPr="00B771FC">
        <w:rPr>
          <w:rFonts w:ascii="SimSun" w:hAnsi="SimSun"/>
          <w:sz w:val="21"/>
          <w:szCs w:val="21"/>
        </w:rPr>
        <w:t>WIPO/GRTKF/IC/</w:t>
      </w:r>
      <w:r w:rsidR="00DD10B9">
        <w:rPr>
          <w:rFonts w:ascii="SimSun" w:hAnsi="SimSun" w:hint="eastAsia"/>
          <w:sz w:val="21"/>
          <w:szCs w:val="21"/>
        </w:rPr>
        <w:t>32</w:t>
      </w:r>
      <w:r w:rsidR="00DD10B9" w:rsidRPr="00B771FC">
        <w:rPr>
          <w:rFonts w:ascii="SimSun" w:hAnsi="SimSun"/>
          <w:sz w:val="21"/>
          <w:szCs w:val="21"/>
        </w:rPr>
        <w:t>/INF/</w:t>
      </w:r>
      <w:r w:rsidR="00DD10B9">
        <w:rPr>
          <w:rFonts w:ascii="SimSun" w:hAnsi="SimSun" w:hint="eastAsia"/>
          <w:sz w:val="21"/>
          <w:szCs w:val="21"/>
        </w:rPr>
        <w:t>8</w:t>
      </w:r>
      <w:r w:rsidR="009273AD" w:rsidRPr="00B771FC">
        <w:rPr>
          <w:rFonts w:ascii="SimSun" w:hAnsi="SimSun" w:hint="eastAsia"/>
          <w:sz w:val="21"/>
          <w:szCs w:val="21"/>
        </w:rPr>
        <w:t>和</w:t>
      </w:r>
      <w:r w:rsidR="009273AD" w:rsidRPr="00B771FC">
        <w:rPr>
          <w:rFonts w:ascii="SimSun" w:hAnsi="SimSun"/>
          <w:sz w:val="21"/>
          <w:szCs w:val="21"/>
        </w:rPr>
        <w:t>WIPO/GRTKF/IC/</w:t>
      </w:r>
      <w:r w:rsidR="009273AD">
        <w:rPr>
          <w:rFonts w:ascii="SimSun" w:hAnsi="SimSun" w:hint="eastAsia"/>
          <w:sz w:val="21"/>
          <w:szCs w:val="21"/>
        </w:rPr>
        <w:t>3</w:t>
      </w:r>
      <w:r w:rsidR="009273AD">
        <w:rPr>
          <w:rFonts w:ascii="SimSun" w:hAnsi="SimSun" w:hint="eastAsia"/>
          <w:sz w:val="21"/>
          <w:szCs w:val="21"/>
        </w:rPr>
        <w:t>3</w:t>
      </w:r>
      <w:r w:rsidR="009273AD" w:rsidRPr="00B771FC">
        <w:rPr>
          <w:rFonts w:ascii="SimSun" w:hAnsi="SimSun"/>
          <w:sz w:val="21"/>
          <w:szCs w:val="21"/>
        </w:rPr>
        <w:t>/INF/</w:t>
      </w:r>
      <w:r w:rsidR="009273AD">
        <w:rPr>
          <w:rFonts w:ascii="SimSun" w:hAnsi="SimSun" w:hint="eastAsia"/>
          <w:sz w:val="21"/>
          <w:szCs w:val="21"/>
        </w:rPr>
        <w:t>9提</w:t>
      </w:r>
      <w:r w:rsidR="00BE4216" w:rsidRPr="00B771FC">
        <w:rPr>
          <w:rFonts w:ascii="SimSun" w:hAnsi="SimSun" w:hint="eastAsia"/>
          <w:sz w:val="21"/>
          <w:szCs w:val="21"/>
        </w:rPr>
        <w:t>供给IGC第二十九届</w:t>
      </w:r>
      <w:r w:rsidR="002A5794">
        <w:rPr>
          <w:rFonts w:ascii="SimSun" w:hAnsi="SimSun" w:hint="eastAsia"/>
          <w:sz w:val="21"/>
          <w:szCs w:val="21"/>
        </w:rPr>
        <w:t>、</w:t>
      </w:r>
      <w:r w:rsidR="00B771FC" w:rsidRPr="00B771FC">
        <w:rPr>
          <w:rFonts w:ascii="SimSun" w:hAnsi="SimSun" w:hint="eastAsia"/>
          <w:sz w:val="21"/>
          <w:szCs w:val="21"/>
        </w:rPr>
        <w:t>第三十届</w:t>
      </w:r>
      <w:r w:rsidR="00DD10B9">
        <w:rPr>
          <w:rFonts w:ascii="SimSun" w:hAnsi="SimSun" w:hint="eastAsia"/>
          <w:sz w:val="21"/>
          <w:szCs w:val="21"/>
        </w:rPr>
        <w:t>、</w:t>
      </w:r>
      <w:r w:rsidR="002A5794" w:rsidRPr="00B771FC">
        <w:rPr>
          <w:rFonts w:ascii="SimSun" w:hAnsi="SimSun" w:hint="eastAsia"/>
          <w:sz w:val="21"/>
          <w:szCs w:val="21"/>
        </w:rPr>
        <w:t>第三十</w:t>
      </w:r>
      <w:r w:rsidR="002A5794">
        <w:rPr>
          <w:rFonts w:ascii="SimSun" w:hAnsi="SimSun" w:hint="eastAsia"/>
          <w:sz w:val="21"/>
          <w:szCs w:val="21"/>
        </w:rPr>
        <w:t>一</w:t>
      </w:r>
      <w:r w:rsidR="002A5794" w:rsidRPr="00B771FC">
        <w:rPr>
          <w:rFonts w:ascii="SimSun" w:hAnsi="SimSun" w:hint="eastAsia"/>
          <w:sz w:val="21"/>
          <w:szCs w:val="21"/>
        </w:rPr>
        <w:t>届</w:t>
      </w:r>
      <w:r w:rsidR="009273AD">
        <w:rPr>
          <w:rFonts w:ascii="SimSun" w:hAnsi="SimSun" w:hint="eastAsia"/>
          <w:sz w:val="21"/>
          <w:szCs w:val="21"/>
        </w:rPr>
        <w:t>、</w:t>
      </w:r>
      <w:r w:rsidR="00DD10B9" w:rsidRPr="00B771FC">
        <w:rPr>
          <w:rFonts w:ascii="SimSun" w:hAnsi="SimSun" w:hint="eastAsia"/>
          <w:sz w:val="21"/>
          <w:szCs w:val="21"/>
        </w:rPr>
        <w:t>第三十</w:t>
      </w:r>
      <w:r w:rsidR="00DD10B9">
        <w:rPr>
          <w:rFonts w:ascii="SimSun" w:hAnsi="SimSun" w:hint="eastAsia"/>
          <w:sz w:val="21"/>
          <w:szCs w:val="21"/>
        </w:rPr>
        <w:t>二</w:t>
      </w:r>
      <w:r w:rsidR="00DD10B9" w:rsidRPr="00B771FC">
        <w:rPr>
          <w:rFonts w:ascii="SimSun" w:hAnsi="SimSun" w:hint="eastAsia"/>
          <w:sz w:val="21"/>
          <w:szCs w:val="21"/>
        </w:rPr>
        <w:t>届</w:t>
      </w:r>
      <w:r w:rsidR="009273AD">
        <w:rPr>
          <w:rFonts w:ascii="SimSun" w:hAnsi="SimSun" w:hint="eastAsia"/>
          <w:sz w:val="21"/>
          <w:szCs w:val="21"/>
        </w:rPr>
        <w:t>和</w:t>
      </w:r>
      <w:r w:rsidR="009273AD">
        <w:rPr>
          <w:rFonts w:ascii="SimSun" w:hAnsi="SimSun" w:hint="eastAsia"/>
          <w:sz w:val="21"/>
          <w:szCs w:val="21"/>
        </w:rPr>
        <w:t>第三十三届</w:t>
      </w:r>
      <w:r w:rsidR="00BE4216" w:rsidRPr="00B771FC">
        <w:rPr>
          <w:rFonts w:ascii="SimSun" w:hAnsi="SimSun" w:hint="eastAsia"/>
          <w:sz w:val="21"/>
          <w:szCs w:val="21"/>
        </w:rPr>
        <w:t>会议。现将该技术审查</w:t>
      </w:r>
      <w:r w:rsidR="00455F83" w:rsidRPr="00B771FC">
        <w:rPr>
          <w:rFonts w:ascii="SimSun" w:hAnsi="SimSun" w:hint="eastAsia"/>
          <w:sz w:val="21"/>
          <w:szCs w:val="21"/>
        </w:rPr>
        <w:t>作为附件</w:t>
      </w:r>
      <w:r w:rsidRPr="00B771FC">
        <w:rPr>
          <w:rFonts w:ascii="SimSun" w:hAnsi="SimSun" w:hint="eastAsia"/>
          <w:sz w:val="21"/>
          <w:szCs w:val="21"/>
        </w:rPr>
        <w:t>附</w:t>
      </w:r>
      <w:r w:rsidR="009273AD">
        <w:rPr>
          <w:rFonts w:ascii="SimSun" w:hAnsi="SimSun"/>
          <w:sz w:val="21"/>
          <w:szCs w:val="21"/>
        </w:rPr>
        <w:t>‍</w:t>
      </w:r>
      <w:bookmarkStart w:id="5" w:name="_GoBack"/>
      <w:bookmarkEnd w:id="5"/>
      <w:r w:rsidR="00455F83" w:rsidRPr="00B771FC">
        <w:rPr>
          <w:rFonts w:ascii="SimSun" w:hAnsi="SimSun" w:hint="eastAsia"/>
          <w:sz w:val="21"/>
          <w:szCs w:val="21"/>
        </w:rPr>
        <w:t>后</w:t>
      </w:r>
      <w:r w:rsidRPr="00B771FC">
        <w:rPr>
          <w:rFonts w:ascii="SimSun" w:hAnsi="SimSun" w:hint="eastAsia"/>
          <w:sz w:val="21"/>
          <w:szCs w:val="21"/>
        </w:rPr>
        <w:t>。</w:t>
      </w:r>
    </w:p>
    <w:p w:rsidR="00302338" w:rsidRPr="002A5794" w:rsidRDefault="005C19C1" w:rsidP="002A5794">
      <w:pPr>
        <w:pStyle w:val="ONUME"/>
        <w:tabs>
          <w:tab w:val="clear" w:pos="567"/>
        </w:tabs>
        <w:spacing w:afterLines="50" w:after="120" w:line="340" w:lineRule="atLeast"/>
        <w:ind w:left="5534"/>
        <w:jc w:val="both"/>
        <w:rPr>
          <w:rFonts w:ascii="KaiTi" w:eastAsia="KaiTi" w:hAnsi="KaiTi"/>
          <w:color w:val="000000"/>
          <w:sz w:val="21"/>
          <w:szCs w:val="21"/>
        </w:rPr>
      </w:pPr>
      <w:r w:rsidRPr="002A5794">
        <w:rPr>
          <w:rFonts w:ascii="KaiTi" w:eastAsia="KaiTi" w:hAnsi="KaiTi" w:hint="eastAsia"/>
          <w:color w:val="000000"/>
          <w:sz w:val="21"/>
          <w:szCs w:val="21"/>
        </w:rPr>
        <w:t>请</w:t>
      </w:r>
      <w:r w:rsidR="00B771FC" w:rsidRPr="002A5794">
        <w:rPr>
          <w:rFonts w:ascii="KaiTi" w:eastAsia="KaiTi" w:hAnsi="KaiTi" w:hint="eastAsia"/>
          <w:color w:val="000000"/>
          <w:sz w:val="21"/>
          <w:szCs w:val="21"/>
        </w:rPr>
        <w:t>IGC</w:t>
      </w:r>
      <w:r w:rsidRPr="002A5794">
        <w:rPr>
          <w:rFonts w:ascii="KaiTi" w:eastAsia="KaiTi" w:hAnsi="KaiTi" w:hint="eastAsia"/>
          <w:color w:val="000000"/>
          <w:sz w:val="21"/>
          <w:szCs w:val="21"/>
        </w:rPr>
        <w:t>注意</w:t>
      </w:r>
      <w:r w:rsidR="00E74602" w:rsidRPr="002A5794">
        <w:rPr>
          <w:rFonts w:ascii="KaiTi" w:eastAsia="KaiTi" w:hAnsi="KaiTi" w:hint="eastAsia"/>
          <w:color w:val="000000"/>
          <w:sz w:val="21"/>
          <w:szCs w:val="21"/>
        </w:rPr>
        <w:t>本</w:t>
      </w:r>
      <w:r w:rsidRPr="002A5794">
        <w:rPr>
          <w:rFonts w:ascii="KaiTi" w:eastAsia="KaiTi" w:hAnsi="KaiTi" w:hint="eastAsia"/>
          <w:color w:val="000000"/>
          <w:sz w:val="21"/>
          <w:szCs w:val="21"/>
        </w:rPr>
        <w:t>文件附件中的技术审查。</w:t>
      </w:r>
    </w:p>
    <w:p w:rsidR="002A5794" w:rsidRDefault="002A5794" w:rsidP="00E6160D">
      <w:pPr>
        <w:pStyle w:val="ONUME"/>
        <w:numPr>
          <w:ilvl w:val="0"/>
          <w:numId w:val="0"/>
        </w:numPr>
        <w:spacing w:afterLines="50" w:after="120" w:line="340" w:lineRule="atLeast"/>
        <w:ind w:left="5534"/>
        <w:jc w:val="both"/>
        <w:rPr>
          <w:rFonts w:ascii="KaiTi" w:eastAsia="KaiTi" w:hAnsi="KaiTi"/>
          <w:color w:val="000000"/>
          <w:sz w:val="21"/>
          <w:szCs w:val="21"/>
        </w:rPr>
      </w:pPr>
    </w:p>
    <w:p w:rsidR="00E6160D" w:rsidRPr="00E6160D" w:rsidRDefault="00E6160D" w:rsidP="00E6160D">
      <w:pPr>
        <w:pStyle w:val="ONUME"/>
        <w:numPr>
          <w:ilvl w:val="0"/>
          <w:numId w:val="0"/>
        </w:numPr>
        <w:spacing w:afterLines="50" w:after="120" w:line="340" w:lineRule="atLeast"/>
        <w:ind w:left="5534"/>
        <w:jc w:val="both"/>
        <w:rPr>
          <w:rFonts w:ascii="KaiTi" w:eastAsia="KaiTi" w:hAnsi="KaiTi"/>
          <w:color w:val="000000"/>
          <w:sz w:val="21"/>
          <w:szCs w:val="21"/>
        </w:rPr>
      </w:pPr>
      <w:r w:rsidRPr="00E6160D">
        <w:rPr>
          <w:rFonts w:ascii="KaiTi" w:eastAsia="KaiTi" w:hAnsi="KaiTi" w:hint="eastAsia"/>
          <w:color w:val="000000"/>
          <w:sz w:val="21"/>
          <w:szCs w:val="21"/>
        </w:rPr>
        <w:t>[后接附件]</w:t>
      </w:r>
    </w:p>
    <w:p w:rsidR="00BD75DB" w:rsidRDefault="00BD75DB" w:rsidP="008D716F">
      <w:pPr>
        <w:tabs>
          <w:tab w:val="left" w:pos="1710"/>
        </w:tabs>
        <w:spacing w:afterLines="50" w:after="120" w:line="340" w:lineRule="atLeast"/>
        <w:jc w:val="both"/>
        <w:rPr>
          <w:rFonts w:ascii="SimSun" w:hAnsi="SimSun"/>
          <w:color w:val="000000"/>
          <w:sz w:val="21"/>
          <w:szCs w:val="21"/>
        </w:rPr>
      </w:pPr>
    </w:p>
    <w:p w:rsidR="00455F83" w:rsidRPr="00455F83" w:rsidRDefault="00455F83" w:rsidP="008D716F">
      <w:pPr>
        <w:tabs>
          <w:tab w:val="left" w:pos="1710"/>
        </w:tabs>
        <w:spacing w:afterLines="50" w:after="120" w:line="340" w:lineRule="atLeast"/>
        <w:jc w:val="both"/>
        <w:rPr>
          <w:rFonts w:ascii="SimSun" w:hAnsi="SimSun"/>
          <w:color w:val="000000"/>
          <w:sz w:val="21"/>
          <w:szCs w:val="21"/>
        </w:rPr>
        <w:sectPr w:rsidR="00455F83" w:rsidRPr="00455F83" w:rsidSect="00652E28">
          <w:headerReference w:type="default" r:id="rId10"/>
          <w:endnotePr>
            <w:numFmt w:val="decimal"/>
          </w:endnotePr>
          <w:pgSz w:w="11907" w:h="16840" w:code="9"/>
          <w:pgMar w:top="567" w:right="1134" w:bottom="1418" w:left="1418" w:header="510" w:footer="1021" w:gutter="0"/>
          <w:cols w:space="720"/>
          <w:titlePg/>
          <w:docGrid w:linePitch="299"/>
        </w:sectPr>
      </w:pPr>
    </w:p>
    <w:p w:rsidR="00BD75DB" w:rsidRPr="00455F83" w:rsidRDefault="009123D6" w:rsidP="00455F83">
      <w:pPr>
        <w:adjustRightInd w:val="0"/>
        <w:spacing w:afterLines="50" w:after="120" w:line="340" w:lineRule="atLeast"/>
        <w:jc w:val="center"/>
        <w:rPr>
          <w:rFonts w:ascii="SimSun" w:hAnsi="SimSun"/>
          <w:color w:val="000000"/>
          <w:sz w:val="20"/>
          <w:szCs w:val="22"/>
          <w:lang w:val="en-GB"/>
        </w:rPr>
      </w:pPr>
      <w:r w:rsidRPr="00455F83">
        <w:rPr>
          <w:rFonts w:ascii="SimHei" w:eastAsia="SimHei" w:hAnsi="SimHei" w:hint="eastAsia"/>
          <w:caps/>
          <w:sz w:val="21"/>
        </w:rPr>
        <w:lastRenderedPageBreak/>
        <w:t>关于WIPO遗传资源、传统知识和传统文化表现形式文书草案</w:t>
      </w:r>
      <w:r w:rsidR="00455F83" w:rsidRPr="00455F83">
        <w:rPr>
          <w:rFonts w:ascii="SimHei" w:eastAsia="SimHei" w:hAnsi="SimHei"/>
          <w:caps/>
          <w:sz w:val="21"/>
        </w:rPr>
        <w:br/>
      </w:r>
      <w:r w:rsidRPr="00455F83">
        <w:rPr>
          <w:rFonts w:ascii="SimHei" w:eastAsia="SimHei" w:hAnsi="SimHei" w:hint="eastAsia"/>
          <w:caps/>
          <w:sz w:val="21"/>
        </w:rPr>
        <w:t>关键知识产权相关问题的技术审查</w:t>
      </w:r>
    </w:p>
    <w:p w:rsidR="00BD75DB" w:rsidRPr="008D2253" w:rsidRDefault="005C2CD8" w:rsidP="00455F83">
      <w:pPr>
        <w:adjustRightInd w:val="0"/>
        <w:spacing w:afterLines="50" w:after="120" w:line="340" w:lineRule="atLeast"/>
        <w:jc w:val="center"/>
        <w:rPr>
          <w:rFonts w:ascii="SimSun" w:hAnsi="SimSun"/>
          <w:caps/>
          <w:sz w:val="21"/>
        </w:rPr>
      </w:pPr>
      <w:r w:rsidRPr="008D2253">
        <w:rPr>
          <w:rFonts w:ascii="SimSun" w:hAnsi="SimSun" w:hint="eastAsia"/>
          <w:caps/>
          <w:sz w:val="21"/>
        </w:rPr>
        <w:t>撰稿：</w:t>
      </w:r>
      <w:r w:rsidR="00047649" w:rsidRPr="008D2253">
        <w:rPr>
          <w:rFonts w:ascii="SimSun" w:hAnsi="SimSun"/>
          <w:sz w:val="21"/>
          <w:szCs w:val="24"/>
        </w:rPr>
        <w:t>詹姆斯·安纳亚</w:t>
      </w:r>
      <w:r w:rsidRPr="008D2253">
        <w:rPr>
          <w:rFonts w:ascii="SimSun" w:hAnsi="SimSun" w:hint="eastAsia"/>
          <w:caps/>
          <w:sz w:val="21"/>
        </w:rPr>
        <w:t>教授</w:t>
      </w:r>
    </w:p>
    <w:p w:rsidR="00BD75DB" w:rsidRPr="00455F83" w:rsidRDefault="00C826F6" w:rsidP="00455F83">
      <w:pPr>
        <w:keepNext/>
        <w:overflowPunct w:val="0"/>
        <w:adjustRightInd w:val="0"/>
        <w:spacing w:beforeLines="100" w:before="240" w:afterLines="50" w:after="120" w:line="340" w:lineRule="atLeast"/>
        <w:jc w:val="both"/>
        <w:rPr>
          <w:rFonts w:ascii="SimHei" w:eastAsia="SimHei" w:hAnsi="SimHei"/>
          <w:sz w:val="21"/>
          <w:szCs w:val="21"/>
          <w:lang w:val="en-GB"/>
        </w:rPr>
      </w:pPr>
      <w:r w:rsidRPr="00455F83">
        <w:rPr>
          <w:rFonts w:ascii="SimHei" w:eastAsia="SimHei" w:hAnsi="SimHei" w:hint="eastAsia"/>
          <w:sz w:val="21"/>
          <w:szCs w:val="21"/>
          <w:lang w:val="en-GB"/>
        </w:rPr>
        <w:t>一、</w:t>
      </w:r>
      <w:r w:rsidR="00A100B2" w:rsidRPr="00455F83">
        <w:rPr>
          <w:rFonts w:ascii="SimHei" w:eastAsia="SimHei" w:hAnsi="SimHei" w:hint="eastAsia"/>
          <w:sz w:val="21"/>
          <w:szCs w:val="21"/>
          <w:lang w:val="en-GB"/>
        </w:rPr>
        <w:t>背景与</w:t>
      </w:r>
      <w:r w:rsidR="00E031FD" w:rsidRPr="00455F83">
        <w:rPr>
          <w:rFonts w:ascii="SimHei" w:eastAsia="SimHei" w:hAnsi="SimHei" w:hint="eastAsia"/>
          <w:sz w:val="21"/>
          <w:szCs w:val="21"/>
          <w:lang w:val="en-GB"/>
        </w:rPr>
        <w:t>导言</w:t>
      </w:r>
    </w:p>
    <w:p w:rsidR="00BD75DB" w:rsidRPr="00C826F6" w:rsidRDefault="00C64FAD" w:rsidP="00455F83">
      <w:pPr>
        <w:overflowPunct w:val="0"/>
        <w:adjustRightInd w:val="0"/>
        <w:spacing w:afterLines="50" w:after="120" w:line="340" w:lineRule="atLeast"/>
        <w:jc w:val="both"/>
        <w:rPr>
          <w:rFonts w:ascii="SimSun" w:hAnsi="SimSun"/>
          <w:color w:val="000000"/>
          <w:sz w:val="21"/>
          <w:szCs w:val="21"/>
          <w:lang w:val="en-GB"/>
        </w:rPr>
      </w:pPr>
      <w:r w:rsidRPr="00C826F6">
        <w:rPr>
          <w:rFonts w:ascii="SimSun" w:hAnsi="SimSun"/>
          <w:color w:val="000000"/>
          <w:sz w:val="21"/>
          <w:szCs w:val="21"/>
          <w:lang w:val="en-GB"/>
        </w:rPr>
        <w:t>1.</w:t>
      </w:r>
      <w:r w:rsidRPr="00C826F6">
        <w:rPr>
          <w:rFonts w:ascii="SimSun" w:hAnsi="SimSun"/>
          <w:color w:val="000000"/>
          <w:sz w:val="21"/>
          <w:szCs w:val="21"/>
          <w:lang w:val="en-GB"/>
        </w:rPr>
        <w:tab/>
      </w:r>
      <w:r w:rsidR="00EE7123" w:rsidRPr="00C826F6">
        <w:rPr>
          <w:rFonts w:ascii="SimSun" w:hAnsi="SimSun" w:hint="eastAsia"/>
          <w:color w:val="000000"/>
          <w:sz w:val="21"/>
          <w:szCs w:val="21"/>
          <w:lang w:val="en-GB"/>
        </w:rPr>
        <w:t>联合国土著问题常设论坛</w:t>
      </w:r>
      <w:r w:rsidR="00733FAB">
        <w:rPr>
          <w:rFonts w:ascii="SimSun" w:hAnsi="SimSun" w:hint="eastAsia"/>
          <w:color w:val="000000"/>
          <w:sz w:val="21"/>
          <w:szCs w:val="21"/>
          <w:lang w:val="en-GB"/>
        </w:rPr>
        <w:t>在</w:t>
      </w:r>
      <w:r w:rsidR="00733FAB" w:rsidRPr="00C826F6">
        <w:rPr>
          <w:rFonts w:ascii="SimSun" w:hAnsi="SimSun" w:hint="eastAsia"/>
          <w:color w:val="000000"/>
          <w:sz w:val="21"/>
          <w:szCs w:val="21"/>
          <w:lang w:val="en-GB"/>
        </w:rPr>
        <w:t>第十一届会议上，</w:t>
      </w:r>
      <w:r w:rsidR="00EE7123" w:rsidRPr="00C826F6">
        <w:rPr>
          <w:rFonts w:ascii="SimSun" w:hAnsi="SimSun" w:hint="eastAsia"/>
          <w:color w:val="000000"/>
          <w:sz w:val="21"/>
          <w:szCs w:val="21"/>
          <w:lang w:val="en-GB"/>
        </w:rPr>
        <w:t>要求世界知识产权组织</w:t>
      </w:r>
      <w:r w:rsidR="0066499C">
        <w:rPr>
          <w:rFonts w:ascii="SimSun" w:hAnsi="SimSun"/>
          <w:color w:val="000000"/>
          <w:sz w:val="21"/>
          <w:szCs w:val="21"/>
          <w:lang w:val="en-GB"/>
        </w:rPr>
        <w:t>（</w:t>
      </w:r>
      <w:r w:rsidR="00EE7123" w:rsidRPr="00C826F6">
        <w:rPr>
          <w:rFonts w:ascii="SimSun" w:hAnsi="SimSun" w:hint="eastAsia"/>
          <w:color w:val="000000"/>
          <w:sz w:val="21"/>
          <w:szCs w:val="21"/>
          <w:lang w:val="en-GB"/>
        </w:rPr>
        <w:t>WIPO</w:t>
      </w:r>
      <w:r w:rsidR="0066499C">
        <w:rPr>
          <w:rFonts w:ascii="SimSun" w:hAnsi="SimSun"/>
          <w:color w:val="000000"/>
          <w:sz w:val="21"/>
          <w:szCs w:val="21"/>
          <w:lang w:val="en-GB"/>
        </w:rPr>
        <w:t>）</w:t>
      </w:r>
      <w:r w:rsidR="00EE7123" w:rsidRPr="00C826F6">
        <w:rPr>
          <w:rFonts w:ascii="SimSun" w:hAnsi="SimSun" w:hint="eastAsia"/>
          <w:color w:val="000000"/>
          <w:sz w:val="21"/>
          <w:szCs w:val="21"/>
          <w:lang w:val="en-GB"/>
        </w:rPr>
        <w:t>在土著人权框架内，就WIPO知识产权与遗传资源、传统知识和民间文学艺术政府间委员会编拟的</w:t>
      </w:r>
      <w:r w:rsidR="00733FAB">
        <w:rPr>
          <w:rFonts w:ascii="SimSun" w:hAnsi="SimSun" w:hint="eastAsia"/>
          <w:color w:val="000000"/>
          <w:sz w:val="21"/>
          <w:szCs w:val="21"/>
          <w:lang w:val="en-GB"/>
        </w:rPr>
        <w:t>各</w:t>
      </w:r>
      <w:r w:rsidR="0012666C">
        <w:rPr>
          <w:rFonts w:ascii="SimSun" w:hAnsi="SimSun" w:hint="eastAsia"/>
          <w:color w:val="000000"/>
          <w:sz w:val="21"/>
          <w:szCs w:val="21"/>
          <w:lang w:val="en-GB"/>
        </w:rPr>
        <w:t>个</w:t>
      </w:r>
      <w:r w:rsidR="00EE7123" w:rsidRPr="00C826F6">
        <w:rPr>
          <w:rFonts w:ascii="SimSun" w:hAnsi="SimSun" w:hint="eastAsia"/>
          <w:color w:val="000000"/>
          <w:sz w:val="21"/>
          <w:szCs w:val="21"/>
          <w:lang w:val="en-GB"/>
        </w:rPr>
        <w:t>案文草案委托进行一项独立的技术审查。本报告载有所要求的审查。按照WIPO秘书处的指示，审查</w:t>
      </w:r>
      <w:r w:rsidR="00A66685">
        <w:rPr>
          <w:rFonts w:ascii="SimSun" w:hAnsi="SimSun" w:hint="eastAsia"/>
          <w:color w:val="000000"/>
          <w:sz w:val="21"/>
          <w:szCs w:val="21"/>
          <w:lang w:val="en-GB"/>
        </w:rPr>
        <w:t>针对的是</w:t>
      </w:r>
      <w:r w:rsidR="00E031FD" w:rsidRPr="00C826F6">
        <w:rPr>
          <w:rFonts w:ascii="SimSun" w:hAnsi="SimSun" w:hint="eastAsia"/>
          <w:color w:val="000000"/>
          <w:sz w:val="21"/>
          <w:szCs w:val="21"/>
          <w:lang w:val="en-GB"/>
        </w:rPr>
        <w:t>载于WIPO文件</w:t>
      </w:r>
      <w:r w:rsidR="00E031FD" w:rsidRPr="00C826F6">
        <w:rPr>
          <w:rFonts w:ascii="SimSun" w:hAnsi="SimSun"/>
          <w:color w:val="000000"/>
          <w:sz w:val="21"/>
          <w:szCs w:val="21"/>
          <w:lang w:val="en-GB"/>
        </w:rPr>
        <w:t>WIPO/GRTKF/IC/28/4</w:t>
      </w:r>
      <w:r w:rsidR="00E031FD" w:rsidRPr="00C826F6">
        <w:rPr>
          <w:rFonts w:ascii="SimSun" w:hAnsi="SimSun" w:hint="eastAsia"/>
          <w:color w:val="000000"/>
          <w:sz w:val="21"/>
          <w:szCs w:val="21"/>
          <w:lang w:val="en-GB"/>
        </w:rPr>
        <w:t>、</w:t>
      </w:r>
      <w:r w:rsidR="00700237">
        <w:rPr>
          <w:rFonts w:ascii="SimSun" w:hAnsi="SimSun"/>
          <w:color w:val="000000"/>
          <w:sz w:val="21"/>
          <w:szCs w:val="21"/>
          <w:lang w:val="en-GB"/>
        </w:rPr>
        <w:t>WIPO/GRTKF/IC/28/5</w:t>
      </w:r>
      <w:r w:rsidR="00E031FD" w:rsidRPr="00C826F6">
        <w:rPr>
          <w:rFonts w:ascii="SimSun" w:hAnsi="SimSun" w:hint="eastAsia"/>
          <w:color w:val="000000"/>
          <w:sz w:val="21"/>
          <w:szCs w:val="21"/>
          <w:lang w:val="en-GB"/>
        </w:rPr>
        <w:t>和</w:t>
      </w:r>
      <w:r w:rsidR="00EE7123" w:rsidRPr="00C826F6">
        <w:rPr>
          <w:rFonts w:ascii="SimSun" w:hAnsi="SimSun"/>
          <w:color w:val="000000"/>
          <w:sz w:val="21"/>
          <w:szCs w:val="21"/>
          <w:lang w:val="en-GB"/>
        </w:rPr>
        <w:t>WIPO/GRTKF/IC/28/6</w:t>
      </w:r>
      <w:r w:rsidR="00E031FD" w:rsidRPr="00C826F6">
        <w:rPr>
          <w:rFonts w:ascii="SimSun" w:hAnsi="SimSun" w:hint="eastAsia"/>
          <w:color w:val="000000"/>
          <w:sz w:val="21"/>
          <w:szCs w:val="21"/>
          <w:lang w:val="en-GB"/>
        </w:rPr>
        <w:t>中的现有</w:t>
      </w:r>
      <w:r w:rsidR="00EE7123" w:rsidRPr="00C826F6">
        <w:rPr>
          <w:rFonts w:ascii="SimSun" w:hAnsi="SimSun" w:hint="eastAsia"/>
          <w:color w:val="000000"/>
          <w:sz w:val="21"/>
          <w:szCs w:val="21"/>
          <w:lang w:val="en-GB"/>
        </w:rPr>
        <w:t>案文草案</w:t>
      </w:r>
      <w:r w:rsidR="00E031FD" w:rsidRPr="00C826F6">
        <w:rPr>
          <w:rFonts w:ascii="SimSun" w:hAnsi="SimSun" w:hint="eastAsia"/>
          <w:color w:val="000000"/>
          <w:sz w:val="21"/>
          <w:szCs w:val="21"/>
          <w:lang w:val="en-GB"/>
        </w:rPr>
        <w:t>。</w:t>
      </w:r>
    </w:p>
    <w:p w:rsidR="00BD75DB" w:rsidRPr="00C826F6" w:rsidRDefault="00C64FAD" w:rsidP="00455F83">
      <w:pPr>
        <w:overflowPunct w:val="0"/>
        <w:adjustRightInd w:val="0"/>
        <w:spacing w:afterLines="50" w:after="120" w:line="340" w:lineRule="atLeast"/>
        <w:jc w:val="both"/>
        <w:rPr>
          <w:rFonts w:ascii="SimSun" w:hAnsi="SimSun"/>
          <w:color w:val="000000"/>
          <w:sz w:val="21"/>
          <w:szCs w:val="21"/>
          <w:lang w:val="en-GB"/>
        </w:rPr>
      </w:pPr>
      <w:r w:rsidRPr="00C826F6">
        <w:rPr>
          <w:rFonts w:ascii="SimSun" w:hAnsi="SimSun"/>
          <w:color w:val="000000"/>
          <w:sz w:val="21"/>
          <w:szCs w:val="21"/>
          <w:lang w:val="en-GB"/>
        </w:rPr>
        <w:t>2.</w:t>
      </w:r>
      <w:r w:rsidRPr="00C826F6">
        <w:rPr>
          <w:rFonts w:ascii="SimSun" w:hAnsi="SimSun"/>
          <w:color w:val="000000"/>
          <w:sz w:val="21"/>
          <w:szCs w:val="21"/>
          <w:lang w:val="en-GB"/>
        </w:rPr>
        <w:tab/>
      </w:r>
      <w:r w:rsidR="005C19C1">
        <w:rPr>
          <w:rFonts w:ascii="SimSun" w:hAnsi="SimSun" w:hint="eastAsia"/>
          <w:color w:val="000000"/>
          <w:sz w:val="21"/>
          <w:szCs w:val="21"/>
          <w:lang w:val="en-GB"/>
        </w:rPr>
        <w:t>本报告由作者全权负责编拟</w:t>
      </w:r>
      <w:r w:rsidR="00733FAB">
        <w:rPr>
          <w:rFonts w:ascii="SimSun" w:hAnsi="SimSun" w:hint="eastAsia"/>
          <w:color w:val="000000"/>
          <w:sz w:val="21"/>
          <w:szCs w:val="21"/>
          <w:lang w:val="en-GB"/>
        </w:rPr>
        <w:t>，</w:t>
      </w:r>
      <w:r w:rsidR="005C19C1">
        <w:rPr>
          <w:rFonts w:ascii="SimSun" w:hAnsi="SimSun" w:hint="eastAsia"/>
          <w:color w:val="000000"/>
          <w:sz w:val="21"/>
          <w:szCs w:val="21"/>
          <w:lang w:val="en-GB"/>
        </w:rPr>
        <w:t>并不一定反映</w:t>
      </w:r>
      <w:r w:rsidR="00BD75DB" w:rsidRPr="00C826F6">
        <w:rPr>
          <w:rFonts w:ascii="SimSun" w:hAnsi="SimSun"/>
          <w:color w:val="000000"/>
          <w:sz w:val="21"/>
          <w:szCs w:val="21"/>
          <w:lang w:val="en-GB"/>
        </w:rPr>
        <w:t>WIPO</w:t>
      </w:r>
      <w:r w:rsidR="005C19C1">
        <w:rPr>
          <w:rFonts w:ascii="SimSun" w:hAnsi="SimSun" w:hint="eastAsia"/>
          <w:color w:val="000000"/>
          <w:sz w:val="21"/>
          <w:szCs w:val="21"/>
          <w:lang w:val="en-GB"/>
        </w:rPr>
        <w:t>、</w:t>
      </w:r>
      <w:r w:rsidR="00BD75DB" w:rsidRPr="00C826F6">
        <w:rPr>
          <w:rFonts w:ascii="SimSun" w:hAnsi="SimSun"/>
          <w:color w:val="000000"/>
          <w:sz w:val="21"/>
          <w:szCs w:val="21"/>
          <w:lang w:val="en-GB"/>
        </w:rPr>
        <w:t>WIPO</w:t>
      </w:r>
      <w:r w:rsidR="005C19C1">
        <w:rPr>
          <w:rFonts w:ascii="SimSun" w:hAnsi="SimSun" w:hint="eastAsia"/>
          <w:color w:val="000000"/>
          <w:sz w:val="21"/>
          <w:szCs w:val="21"/>
          <w:lang w:val="en-GB"/>
        </w:rPr>
        <w:t>成员国或</w:t>
      </w:r>
      <w:r w:rsidR="00BD75DB" w:rsidRPr="00C826F6">
        <w:rPr>
          <w:rFonts w:ascii="SimSun" w:hAnsi="SimSun"/>
          <w:color w:val="000000"/>
          <w:sz w:val="21"/>
          <w:szCs w:val="21"/>
          <w:lang w:val="en-GB"/>
        </w:rPr>
        <w:t>WIPO</w:t>
      </w:r>
      <w:r w:rsidR="005C19C1">
        <w:rPr>
          <w:rFonts w:ascii="SimSun" w:hAnsi="SimSun" w:hint="eastAsia"/>
          <w:color w:val="000000"/>
          <w:sz w:val="21"/>
          <w:szCs w:val="21"/>
          <w:lang w:val="en-GB"/>
        </w:rPr>
        <w:t>观察员的观点。</w:t>
      </w:r>
    </w:p>
    <w:p w:rsidR="00BD75DB" w:rsidRPr="00C826F6" w:rsidRDefault="00C64FAD" w:rsidP="00455F83">
      <w:pPr>
        <w:overflowPunct w:val="0"/>
        <w:adjustRightInd w:val="0"/>
        <w:spacing w:afterLines="50" w:after="120" w:line="340" w:lineRule="atLeast"/>
        <w:jc w:val="both"/>
        <w:rPr>
          <w:rFonts w:ascii="SimSun" w:hAnsi="SimSun"/>
          <w:color w:val="000000"/>
          <w:sz w:val="21"/>
          <w:szCs w:val="21"/>
          <w:lang w:val="en-GB"/>
        </w:rPr>
      </w:pPr>
      <w:r w:rsidRPr="00C826F6">
        <w:rPr>
          <w:rFonts w:ascii="SimSun" w:hAnsi="SimSun"/>
          <w:color w:val="000000"/>
          <w:sz w:val="21"/>
          <w:szCs w:val="21"/>
          <w:lang w:val="en-GB"/>
        </w:rPr>
        <w:t>3.</w:t>
      </w:r>
      <w:r w:rsidRPr="00C826F6">
        <w:rPr>
          <w:rFonts w:ascii="SimSun" w:hAnsi="SimSun"/>
          <w:color w:val="000000"/>
          <w:sz w:val="21"/>
          <w:szCs w:val="21"/>
          <w:lang w:val="en-GB"/>
        </w:rPr>
        <w:tab/>
      </w:r>
      <w:r w:rsidR="005C19C1">
        <w:rPr>
          <w:rFonts w:ascii="SimSun" w:hAnsi="SimSun" w:hint="eastAsia"/>
          <w:color w:val="000000"/>
          <w:sz w:val="21"/>
          <w:szCs w:val="21"/>
          <w:lang w:val="en-GB"/>
        </w:rPr>
        <w:t>本报告的第一部分</w:t>
      </w:r>
      <w:r w:rsidR="00776339">
        <w:rPr>
          <w:rFonts w:ascii="SimSun" w:hAnsi="SimSun" w:hint="eastAsia"/>
          <w:color w:val="000000"/>
          <w:sz w:val="21"/>
          <w:szCs w:val="21"/>
          <w:lang w:val="en-GB"/>
        </w:rPr>
        <w:t>从案文草案中知识产权相关问题的角度，</w:t>
      </w:r>
      <w:r w:rsidR="005C19C1">
        <w:rPr>
          <w:rFonts w:ascii="SimSun" w:hAnsi="SimSun" w:hint="eastAsia"/>
          <w:color w:val="000000"/>
          <w:sz w:val="21"/>
          <w:szCs w:val="21"/>
          <w:lang w:val="en-GB"/>
        </w:rPr>
        <w:t>阐述了</w:t>
      </w:r>
      <w:r w:rsidR="00733FAB">
        <w:rPr>
          <w:rFonts w:ascii="SimSun" w:hAnsi="SimSun" w:hint="eastAsia"/>
          <w:color w:val="000000"/>
          <w:sz w:val="21"/>
          <w:szCs w:val="21"/>
          <w:lang w:val="en-GB"/>
        </w:rPr>
        <w:t>适用于土著人民</w:t>
      </w:r>
      <w:r w:rsidR="00776339">
        <w:rPr>
          <w:rFonts w:ascii="SimSun" w:hAnsi="SimSun" w:hint="eastAsia"/>
          <w:color w:val="000000"/>
          <w:sz w:val="21"/>
          <w:szCs w:val="21"/>
          <w:lang w:val="en-GB"/>
        </w:rPr>
        <w:t>的</w:t>
      </w:r>
      <w:r w:rsidR="005C19C1" w:rsidRPr="00BE7424">
        <w:rPr>
          <w:rFonts w:ascii="SimSun" w:hAnsi="SimSun" w:hint="eastAsia"/>
          <w:color w:val="000000"/>
          <w:sz w:val="21"/>
          <w:szCs w:val="21"/>
          <w:lang w:val="en-GB"/>
        </w:rPr>
        <w:t>人权</w:t>
      </w:r>
      <w:r w:rsidR="005C19C1">
        <w:rPr>
          <w:rFonts w:ascii="SimSun" w:hAnsi="SimSun" w:hint="eastAsia"/>
          <w:color w:val="000000"/>
          <w:sz w:val="21"/>
          <w:szCs w:val="21"/>
          <w:lang w:val="en-GB"/>
        </w:rPr>
        <w:t>框架的基本</w:t>
      </w:r>
      <w:r w:rsidR="008438E7">
        <w:rPr>
          <w:rFonts w:ascii="SimSun" w:hAnsi="SimSun" w:hint="eastAsia"/>
          <w:color w:val="000000"/>
          <w:sz w:val="21"/>
          <w:szCs w:val="21"/>
          <w:lang w:val="en-GB"/>
        </w:rPr>
        <w:t>轮廓和</w:t>
      </w:r>
      <w:r w:rsidR="00733FAB">
        <w:rPr>
          <w:rFonts w:ascii="SimSun" w:hAnsi="SimSun" w:hint="eastAsia"/>
          <w:color w:val="000000"/>
          <w:sz w:val="21"/>
          <w:szCs w:val="21"/>
          <w:lang w:val="en-GB"/>
        </w:rPr>
        <w:t>内容。随后</w:t>
      </w:r>
      <w:r w:rsidR="008438E7">
        <w:rPr>
          <w:rFonts w:ascii="SimSun" w:hAnsi="SimSun" w:hint="eastAsia"/>
          <w:color w:val="000000"/>
          <w:sz w:val="21"/>
          <w:szCs w:val="21"/>
          <w:lang w:val="en-GB"/>
        </w:rPr>
        <w:t>，报告</w:t>
      </w:r>
      <w:r w:rsidR="002B42A3">
        <w:rPr>
          <w:rFonts w:ascii="SimSun" w:hAnsi="SimSun" w:hint="eastAsia"/>
          <w:color w:val="000000"/>
          <w:sz w:val="21"/>
          <w:szCs w:val="21"/>
          <w:lang w:val="en-GB"/>
        </w:rPr>
        <w:t>以</w:t>
      </w:r>
      <w:r w:rsidR="008438E7">
        <w:rPr>
          <w:rFonts w:ascii="SimSun" w:hAnsi="SimSun" w:hint="eastAsia"/>
          <w:color w:val="000000"/>
          <w:sz w:val="21"/>
          <w:szCs w:val="21"/>
          <w:lang w:val="en-GB"/>
        </w:rPr>
        <w:t>人权框架</w:t>
      </w:r>
      <w:r w:rsidR="002B42A3">
        <w:rPr>
          <w:rFonts w:ascii="SimSun" w:hAnsi="SimSun" w:hint="eastAsia"/>
          <w:color w:val="000000"/>
          <w:sz w:val="21"/>
          <w:szCs w:val="21"/>
          <w:lang w:val="en-GB"/>
        </w:rPr>
        <w:t>为</w:t>
      </w:r>
      <w:r w:rsidR="008438E7">
        <w:rPr>
          <w:rFonts w:ascii="SimSun" w:hAnsi="SimSun" w:hint="eastAsia"/>
          <w:color w:val="000000"/>
          <w:sz w:val="21"/>
          <w:szCs w:val="21"/>
          <w:lang w:val="en-GB"/>
        </w:rPr>
        <w:t>背景，审查了案文草案的</w:t>
      </w:r>
      <w:r w:rsidR="002B42A3">
        <w:rPr>
          <w:rFonts w:ascii="SimSun" w:hAnsi="SimSun" w:hint="eastAsia"/>
          <w:color w:val="000000"/>
          <w:sz w:val="21"/>
          <w:szCs w:val="21"/>
          <w:lang w:val="en-GB"/>
        </w:rPr>
        <w:t>多个关键内容。由于篇幅所限，未以穷尽的方式对案文草案进行</w:t>
      </w:r>
      <w:r w:rsidR="008438E7">
        <w:rPr>
          <w:rFonts w:ascii="SimSun" w:hAnsi="SimSun" w:hint="eastAsia"/>
          <w:color w:val="000000"/>
          <w:sz w:val="21"/>
          <w:szCs w:val="21"/>
          <w:lang w:val="en-GB"/>
        </w:rPr>
        <w:t>更详细的审查，也未审查这些案文可能提出的人权方面的所有关</w:t>
      </w:r>
      <w:r w:rsidR="00BE4216">
        <w:rPr>
          <w:rFonts w:ascii="SimSun" w:hAnsi="SimSun"/>
          <w:color w:val="000000"/>
          <w:sz w:val="21"/>
          <w:szCs w:val="21"/>
          <w:lang w:val="en-GB"/>
        </w:rPr>
        <w:t>‍</w:t>
      </w:r>
      <w:r w:rsidR="008438E7">
        <w:rPr>
          <w:rFonts w:ascii="SimSun" w:hAnsi="SimSun" w:hint="eastAsia"/>
          <w:color w:val="000000"/>
          <w:sz w:val="21"/>
          <w:szCs w:val="21"/>
          <w:lang w:val="en-GB"/>
        </w:rPr>
        <w:t>切。</w:t>
      </w:r>
    </w:p>
    <w:p w:rsidR="00BD75DB" w:rsidRPr="00455F83" w:rsidRDefault="00C826F6" w:rsidP="00455F83">
      <w:pPr>
        <w:keepNext/>
        <w:overflowPunct w:val="0"/>
        <w:adjustRightInd w:val="0"/>
        <w:spacing w:beforeLines="100" w:before="240" w:afterLines="50" w:after="120" w:line="340" w:lineRule="atLeast"/>
        <w:jc w:val="both"/>
        <w:rPr>
          <w:rFonts w:ascii="SimHei" w:eastAsia="SimHei" w:hAnsi="SimHei"/>
          <w:sz w:val="21"/>
          <w:szCs w:val="21"/>
          <w:lang w:val="en-GB"/>
        </w:rPr>
      </w:pPr>
      <w:r w:rsidRPr="00455F83">
        <w:rPr>
          <w:rFonts w:ascii="SimHei" w:eastAsia="SimHei" w:hAnsi="SimHei" w:hint="eastAsia"/>
          <w:sz w:val="21"/>
          <w:szCs w:val="21"/>
          <w:lang w:val="en-GB"/>
        </w:rPr>
        <w:t>二、</w:t>
      </w:r>
      <w:r w:rsidR="00D77AF7" w:rsidRPr="00455F83">
        <w:rPr>
          <w:rFonts w:ascii="SimHei" w:eastAsia="SimHei" w:hAnsi="SimHei" w:hint="eastAsia"/>
          <w:sz w:val="21"/>
          <w:szCs w:val="21"/>
          <w:lang w:val="en-GB"/>
        </w:rPr>
        <w:t>人权框架</w:t>
      </w:r>
    </w:p>
    <w:p w:rsidR="00652E28" w:rsidRPr="00C826F6" w:rsidRDefault="00C64FAD" w:rsidP="00455F83">
      <w:pPr>
        <w:overflowPunct w:val="0"/>
        <w:adjustRightInd w:val="0"/>
        <w:spacing w:afterLines="50" w:after="120" w:line="340" w:lineRule="atLeast"/>
        <w:jc w:val="both"/>
        <w:rPr>
          <w:rFonts w:ascii="SimSun" w:hAnsi="SimSun"/>
          <w:color w:val="000000"/>
          <w:sz w:val="21"/>
          <w:szCs w:val="21"/>
          <w:lang w:val="en-GB"/>
        </w:rPr>
      </w:pPr>
      <w:r w:rsidRPr="00C826F6">
        <w:rPr>
          <w:rFonts w:ascii="SimSun" w:hAnsi="SimSun"/>
          <w:color w:val="000000"/>
          <w:sz w:val="21"/>
          <w:szCs w:val="21"/>
          <w:lang w:val="en-GB"/>
        </w:rPr>
        <w:t>4.</w:t>
      </w:r>
      <w:r w:rsidRPr="00C826F6">
        <w:rPr>
          <w:rFonts w:ascii="SimSun" w:hAnsi="SimSun"/>
          <w:color w:val="000000"/>
          <w:sz w:val="21"/>
          <w:szCs w:val="21"/>
          <w:lang w:val="en-GB"/>
        </w:rPr>
        <w:tab/>
      </w:r>
      <w:r w:rsidR="005C2C4D" w:rsidRPr="00C826F6">
        <w:rPr>
          <w:rFonts w:ascii="SimSun" w:hAnsi="SimSun" w:hint="eastAsia"/>
          <w:color w:val="000000"/>
          <w:sz w:val="21"/>
          <w:szCs w:val="21"/>
          <w:lang w:val="en-GB"/>
        </w:rPr>
        <w:t>案文草案旨在推进</w:t>
      </w:r>
      <w:r w:rsidR="00B77D40">
        <w:rPr>
          <w:rFonts w:ascii="SimSun" w:hAnsi="SimSun" w:hint="eastAsia"/>
          <w:color w:val="000000"/>
          <w:sz w:val="21"/>
          <w:szCs w:val="21"/>
          <w:lang w:val="en-GB"/>
        </w:rPr>
        <w:t>用于</w:t>
      </w:r>
      <w:r w:rsidR="005C2C4D" w:rsidRPr="00C826F6">
        <w:rPr>
          <w:rFonts w:ascii="SimSun" w:hAnsi="SimSun" w:hint="eastAsia"/>
          <w:color w:val="000000"/>
          <w:sz w:val="21"/>
          <w:szCs w:val="21"/>
          <w:lang w:val="en-GB"/>
        </w:rPr>
        <w:t>承认和保护</w:t>
      </w:r>
      <w:r w:rsidR="00BE7B73" w:rsidRPr="00C826F6">
        <w:rPr>
          <w:rFonts w:ascii="SimSun" w:hAnsi="SimSun" w:hint="eastAsia"/>
          <w:color w:val="000000"/>
          <w:sz w:val="21"/>
          <w:szCs w:val="21"/>
          <w:lang w:val="en-GB"/>
        </w:rPr>
        <w:t>遗传资源</w:t>
      </w:r>
      <w:r w:rsidR="0066499C">
        <w:rPr>
          <w:rFonts w:ascii="SimSun" w:hAnsi="SimSun"/>
          <w:color w:val="000000"/>
          <w:sz w:val="21"/>
          <w:szCs w:val="21"/>
          <w:lang w:val="en-GB"/>
        </w:rPr>
        <w:t>（</w:t>
      </w:r>
      <w:r w:rsidR="00BE7B73" w:rsidRPr="00C826F6">
        <w:rPr>
          <w:rFonts w:ascii="SimSun" w:hAnsi="SimSun"/>
          <w:color w:val="000000"/>
          <w:sz w:val="21"/>
          <w:szCs w:val="21"/>
          <w:lang w:val="en-GB"/>
        </w:rPr>
        <w:t>WIPO/GRTKF/IC/28/4</w:t>
      </w:r>
      <w:r w:rsidR="0066499C">
        <w:rPr>
          <w:rFonts w:ascii="SimSun" w:hAnsi="SimSun"/>
          <w:color w:val="000000"/>
          <w:sz w:val="21"/>
          <w:szCs w:val="21"/>
          <w:lang w:val="en-GB"/>
        </w:rPr>
        <w:t>）</w:t>
      </w:r>
      <w:r w:rsidR="00BE7B73" w:rsidRPr="00C826F6">
        <w:rPr>
          <w:rFonts w:ascii="SimSun" w:hAnsi="SimSun" w:hint="eastAsia"/>
          <w:color w:val="000000"/>
          <w:sz w:val="21"/>
          <w:szCs w:val="21"/>
          <w:lang w:val="en-GB"/>
        </w:rPr>
        <w:t>、传统知识</w:t>
      </w:r>
      <w:r w:rsidR="0066499C">
        <w:rPr>
          <w:rFonts w:ascii="SimSun" w:hAnsi="SimSun"/>
          <w:color w:val="000000"/>
          <w:sz w:val="21"/>
          <w:szCs w:val="21"/>
          <w:lang w:val="en-GB"/>
        </w:rPr>
        <w:t>（</w:t>
      </w:r>
      <w:r w:rsidR="00BE7B73" w:rsidRPr="00C826F6">
        <w:rPr>
          <w:rFonts w:ascii="SimSun" w:hAnsi="SimSun"/>
          <w:color w:val="000000"/>
          <w:sz w:val="21"/>
          <w:szCs w:val="21"/>
          <w:lang w:val="en-GB"/>
        </w:rPr>
        <w:t>WIPO/GRTKF/IC/28/5</w:t>
      </w:r>
      <w:r w:rsidR="0066499C">
        <w:rPr>
          <w:rFonts w:ascii="SimSun" w:hAnsi="SimSun"/>
          <w:color w:val="000000"/>
          <w:sz w:val="21"/>
          <w:szCs w:val="21"/>
          <w:lang w:val="en-GB"/>
        </w:rPr>
        <w:t>）</w:t>
      </w:r>
      <w:r w:rsidR="00BE7B73" w:rsidRPr="00C826F6">
        <w:rPr>
          <w:rFonts w:ascii="SimSun" w:hAnsi="SimSun" w:hint="eastAsia"/>
          <w:color w:val="000000"/>
          <w:sz w:val="21"/>
          <w:szCs w:val="21"/>
          <w:lang w:val="en-GB"/>
        </w:rPr>
        <w:t>和传统文化表现形式</w:t>
      </w:r>
      <w:r w:rsidR="0066499C">
        <w:rPr>
          <w:rFonts w:ascii="SimSun" w:hAnsi="SimSun"/>
          <w:color w:val="000000"/>
          <w:sz w:val="21"/>
          <w:szCs w:val="21"/>
          <w:lang w:val="en-GB"/>
        </w:rPr>
        <w:t>（</w:t>
      </w:r>
      <w:r w:rsidR="00BE7B73" w:rsidRPr="00C826F6">
        <w:rPr>
          <w:rFonts w:ascii="SimSun" w:hAnsi="SimSun"/>
          <w:color w:val="000000"/>
          <w:sz w:val="21"/>
          <w:szCs w:val="21"/>
          <w:lang w:val="en-GB"/>
        </w:rPr>
        <w:t>WIPO/GRTKF/IC/28/6</w:t>
      </w:r>
      <w:r w:rsidR="0066499C">
        <w:rPr>
          <w:rFonts w:ascii="SimSun" w:hAnsi="SimSun"/>
          <w:color w:val="000000"/>
          <w:sz w:val="21"/>
          <w:szCs w:val="21"/>
          <w:lang w:val="en-GB"/>
        </w:rPr>
        <w:t>）</w:t>
      </w:r>
      <w:r w:rsidR="00A66685">
        <w:rPr>
          <w:rFonts w:ascii="SimSun" w:hAnsi="SimSun" w:hint="eastAsia"/>
          <w:color w:val="000000"/>
          <w:sz w:val="21"/>
          <w:szCs w:val="21"/>
          <w:lang w:val="en-GB"/>
        </w:rPr>
        <w:t>财产</w:t>
      </w:r>
      <w:r w:rsidR="00BE7B73" w:rsidRPr="00C826F6">
        <w:rPr>
          <w:rFonts w:ascii="SimSun" w:hAnsi="SimSun" w:hint="eastAsia"/>
          <w:color w:val="000000"/>
          <w:sz w:val="21"/>
          <w:szCs w:val="21"/>
          <w:lang w:val="en-GB"/>
        </w:rPr>
        <w:t>权及其他利益的国际标准。</w:t>
      </w:r>
      <w:r w:rsidR="00CA2C7A">
        <w:rPr>
          <w:rFonts w:ascii="SimSun" w:hAnsi="SimSun" w:hint="eastAsia"/>
          <w:color w:val="000000"/>
          <w:sz w:val="21"/>
          <w:szCs w:val="21"/>
          <w:lang w:val="en-GB"/>
        </w:rPr>
        <w:t>直接关系到</w:t>
      </w:r>
      <w:r w:rsidR="00BE7B73" w:rsidRPr="00C826F6">
        <w:rPr>
          <w:rFonts w:ascii="SimSun" w:hAnsi="SimSun" w:hint="eastAsia"/>
          <w:color w:val="000000"/>
          <w:sz w:val="21"/>
          <w:szCs w:val="21"/>
          <w:lang w:val="en-GB"/>
        </w:rPr>
        <w:t>这些案文</w:t>
      </w:r>
      <w:r w:rsidR="00AE0E23">
        <w:rPr>
          <w:rFonts w:ascii="SimSun" w:hAnsi="SimSun" w:hint="eastAsia"/>
          <w:color w:val="000000"/>
          <w:sz w:val="21"/>
          <w:szCs w:val="21"/>
          <w:lang w:val="en-GB"/>
        </w:rPr>
        <w:t>中</w:t>
      </w:r>
      <w:r w:rsidR="00BE7B73" w:rsidRPr="00C826F6">
        <w:rPr>
          <w:rFonts w:ascii="SimSun" w:hAnsi="SimSun" w:hint="eastAsia"/>
          <w:color w:val="000000"/>
          <w:sz w:val="21"/>
          <w:szCs w:val="21"/>
          <w:lang w:val="en-GB"/>
        </w:rPr>
        <w:t>处理的知识产权相关问题的是</w:t>
      </w:r>
      <w:r w:rsidR="005C2C4D" w:rsidRPr="00C826F6">
        <w:rPr>
          <w:rFonts w:ascii="SimSun" w:hAnsi="SimSun"/>
          <w:sz w:val="21"/>
          <w:szCs w:val="21"/>
        </w:rPr>
        <w:t>《联合国土著人民权利宣言》第31</w:t>
      </w:r>
      <w:r w:rsidR="005C2C4D" w:rsidRPr="00C826F6">
        <w:rPr>
          <w:rFonts w:ascii="SimSun" w:hAnsi="SimSun" w:hint="eastAsia"/>
          <w:sz w:val="21"/>
          <w:szCs w:val="21"/>
        </w:rPr>
        <w:t>条</w:t>
      </w:r>
      <w:r w:rsidR="00BE7B73" w:rsidRPr="00C826F6">
        <w:rPr>
          <w:rFonts w:ascii="SimSun" w:hAnsi="SimSun" w:hint="eastAsia"/>
          <w:sz w:val="21"/>
          <w:szCs w:val="21"/>
        </w:rPr>
        <w:t>，其中指出：</w:t>
      </w:r>
    </w:p>
    <w:p w:rsidR="00652E28" w:rsidRPr="00C826F6" w:rsidRDefault="00685425" w:rsidP="000B34BE">
      <w:pPr>
        <w:adjustRightInd w:val="0"/>
        <w:spacing w:afterLines="50" w:after="120" w:line="340" w:lineRule="atLeast"/>
        <w:ind w:left="567"/>
        <w:jc w:val="both"/>
        <w:rPr>
          <w:rFonts w:ascii="SimSun" w:hAnsi="SimSun"/>
          <w:color w:val="000000"/>
          <w:sz w:val="21"/>
          <w:szCs w:val="21"/>
          <w:lang w:val="en-GB"/>
        </w:rPr>
      </w:pPr>
      <w:r w:rsidRPr="00C826F6">
        <w:rPr>
          <w:rFonts w:ascii="SimSun" w:hAnsi="SimSun" w:hint="eastAsia"/>
          <w:color w:val="000000"/>
          <w:sz w:val="21"/>
          <w:szCs w:val="21"/>
          <w:lang w:val="en-GB"/>
        </w:rPr>
        <w:t>土著人民有权保持、掌管、保护和发展其</w:t>
      </w:r>
      <w:r w:rsidR="00D77AF7" w:rsidRPr="00C826F6">
        <w:rPr>
          <w:rFonts w:ascii="SimSun" w:hAnsi="SimSun" w:hint="eastAsia"/>
          <w:color w:val="000000"/>
          <w:sz w:val="21"/>
          <w:szCs w:val="21"/>
          <w:lang w:val="en-GB"/>
        </w:rPr>
        <w:t>文化遗产、</w:t>
      </w:r>
      <w:r w:rsidRPr="00C826F6">
        <w:rPr>
          <w:rFonts w:ascii="SimSun" w:hAnsi="SimSun" w:hint="eastAsia"/>
          <w:color w:val="000000"/>
          <w:sz w:val="21"/>
          <w:szCs w:val="21"/>
          <w:lang w:val="en-GB"/>
        </w:rPr>
        <w:t>传统知识</w:t>
      </w:r>
      <w:r w:rsidR="00D77AF7" w:rsidRPr="00C826F6">
        <w:rPr>
          <w:rFonts w:ascii="SimSun" w:hAnsi="SimSun" w:hint="eastAsia"/>
          <w:color w:val="000000"/>
          <w:sz w:val="21"/>
          <w:szCs w:val="21"/>
          <w:lang w:val="en-GB"/>
        </w:rPr>
        <w:t>和传统文化</w:t>
      </w:r>
      <w:r w:rsidR="00CA2C7A">
        <w:rPr>
          <w:rFonts w:ascii="SimSun" w:hAnsi="SimSun" w:hint="eastAsia"/>
          <w:color w:val="000000"/>
          <w:sz w:val="21"/>
          <w:szCs w:val="21"/>
          <w:lang w:val="en-GB"/>
        </w:rPr>
        <w:t>体现</w:t>
      </w:r>
      <w:r w:rsidR="00D77AF7" w:rsidRPr="00C826F6">
        <w:rPr>
          <w:rFonts w:ascii="SimSun" w:hAnsi="SimSun" w:hint="eastAsia"/>
          <w:color w:val="000000"/>
          <w:sz w:val="21"/>
          <w:szCs w:val="21"/>
          <w:lang w:val="en-GB"/>
        </w:rPr>
        <w:t>形式，</w:t>
      </w:r>
      <w:r w:rsidRPr="00C826F6">
        <w:rPr>
          <w:rFonts w:ascii="SimSun" w:hAnsi="SimSun" w:hint="eastAsia"/>
          <w:color w:val="000000"/>
          <w:sz w:val="21"/>
          <w:szCs w:val="21"/>
          <w:lang w:val="en-GB"/>
        </w:rPr>
        <w:t>以及其科学、技术和文化表现形式，包括人类和遗传资源、种子、医药、关于动植物群特性的知识、口述传统、文学作品、设计、体育和传统游戏、视觉和表演艺术。他们还有权保持、掌管、保护和发展自己对这些</w:t>
      </w:r>
      <w:r w:rsidR="00D77AF7" w:rsidRPr="00C826F6">
        <w:rPr>
          <w:rFonts w:ascii="SimSun" w:hAnsi="SimSun" w:hint="eastAsia"/>
          <w:color w:val="000000"/>
          <w:sz w:val="21"/>
          <w:szCs w:val="21"/>
          <w:lang w:val="en-GB"/>
        </w:rPr>
        <w:t>文化遗产、</w:t>
      </w:r>
      <w:r w:rsidRPr="00C826F6">
        <w:rPr>
          <w:rFonts w:ascii="SimSun" w:hAnsi="SimSun" w:hint="eastAsia"/>
          <w:color w:val="000000"/>
          <w:sz w:val="21"/>
          <w:szCs w:val="21"/>
          <w:lang w:val="en-GB"/>
        </w:rPr>
        <w:t>传统知识</w:t>
      </w:r>
      <w:r w:rsidR="00D77AF7" w:rsidRPr="00C826F6">
        <w:rPr>
          <w:rFonts w:ascii="SimSun" w:hAnsi="SimSun" w:hint="eastAsia"/>
          <w:color w:val="000000"/>
          <w:sz w:val="21"/>
          <w:szCs w:val="21"/>
          <w:lang w:val="en-GB"/>
        </w:rPr>
        <w:t>和传统文化</w:t>
      </w:r>
      <w:r w:rsidR="00CA2C7A">
        <w:rPr>
          <w:rFonts w:ascii="SimSun" w:hAnsi="SimSun" w:hint="eastAsia"/>
          <w:color w:val="000000"/>
          <w:sz w:val="21"/>
          <w:szCs w:val="21"/>
          <w:lang w:val="en-GB"/>
        </w:rPr>
        <w:t>体现</w:t>
      </w:r>
      <w:r w:rsidR="00D77AF7" w:rsidRPr="00C826F6">
        <w:rPr>
          <w:rFonts w:ascii="SimSun" w:hAnsi="SimSun" w:hint="eastAsia"/>
          <w:color w:val="000000"/>
          <w:sz w:val="21"/>
          <w:szCs w:val="21"/>
          <w:lang w:val="en-GB"/>
        </w:rPr>
        <w:t>形式</w:t>
      </w:r>
      <w:r w:rsidRPr="00C826F6">
        <w:rPr>
          <w:rFonts w:ascii="SimSun" w:hAnsi="SimSun" w:hint="eastAsia"/>
          <w:color w:val="000000"/>
          <w:sz w:val="21"/>
          <w:szCs w:val="21"/>
          <w:lang w:val="en-GB"/>
        </w:rPr>
        <w:t>的知识产权</w:t>
      </w:r>
      <w:r w:rsidR="00BD75DB" w:rsidRPr="00C826F6">
        <w:rPr>
          <w:rFonts w:ascii="SimSun" w:hAnsi="SimSun"/>
          <w:color w:val="000000"/>
          <w:sz w:val="21"/>
          <w:szCs w:val="21"/>
          <w:vertAlign w:val="superscript"/>
          <w:lang w:val="en-GB"/>
        </w:rPr>
        <w:footnoteReference w:id="2"/>
      </w:r>
      <w:r w:rsidR="006776FE" w:rsidRPr="00C826F6">
        <w:rPr>
          <w:rFonts w:ascii="SimSun" w:hAnsi="SimSun" w:hint="eastAsia"/>
          <w:color w:val="000000"/>
          <w:sz w:val="21"/>
          <w:szCs w:val="21"/>
          <w:lang w:val="en-GB"/>
        </w:rPr>
        <w:t>。</w:t>
      </w:r>
    </w:p>
    <w:p w:rsidR="00BD75DB" w:rsidRPr="00C826F6" w:rsidRDefault="00C64FAD" w:rsidP="00455F83">
      <w:pPr>
        <w:overflowPunct w:val="0"/>
        <w:adjustRightInd w:val="0"/>
        <w:spacing w:afterLines="50" w:after="120" w:line="340" w:lineRule="atLeast"/>
        <w:jc w:val="both"/>
        <w:rPr>
          <w:rFonts w:ascii="SimSun" w:hAnsi="SimSun"/>
          <w:color w:val="000000"/>
          <w:sz w:val="21"/>
          <w:szCs w:val="21"/>
          <w:lang w:val="en-GB"/>
        </w:rPr>
      </w:pPr>
      <w:r w:rsidRPr="00C826F6">
        <w:rPr>
          <w:rFonts w:ascii="SimSun" w:hAnsi="SimSun"/>
          <w:color w:val="000000"/>
          <w:sz w:val="21"/>
          <w:szCs w:val="21"/>
          <w:lang w:val="en-GB"/>
        </w:rPr>
        <w:t>5.</w:t>
      </w:r>
      <w:r w:rsidRPr="00C826F6">
        <w:rPr>
          <w:rFonts w:ascii="SimSun" w:hAnsi="SimSun"/>
          <w:color w:val="000000"/>
          <w:sz w:val="21"/>
          <w:szCs w:val="21"/>
          <w:lang w:val="en-GB"/>
        </w:rPr>
        <w:tab/>
      </w:r>
      <w:r w:rsidR="002E742D">
        <w:rPr>
          <w:rFonts w:ascii="SimSun" w:hAnsi="SimSun" w:hint="eastAsia"/>
          <w:color w:val="000000"/>
          <w:sz w:val="21"/>
          <w:szCs w:val="21"/>
          <w:lang w:val="en-GB"/>
        </w:rPr>
        <w:t>宣言的这条</w:t>
      </w:r>
      <w:r w:rsidR="00695613">
        <w:rPr>
          <w:rFonts w:ascii="SimSun" w:hAnsi="SimSun" w:hint="eastAsia"/>
          <w:color w:val="000000"/>
          <w:sz w:val="21"/>
          <w:szCs w:val="21"/>
          <w:lang w:val="en-GB"/>
        </w:rPr>
        <w:t>规定</w:t>
      </w:r>
      <w:r w:rsidR="002E742D">
        <w:rPr>
          <w:rFonts w:ascii="SimSun" w:hAnsi="SimSun" w:hint="eastAsia"/>
          <w:color w:val="000000"/>
          <w:sz w:val="21"/>
          <w:szCs w:val="21"/>
          <w:lang w:val="en-GB"/>
        </w:rPr>
        <w:t>立足于一系列</w:t>
      </w:r>
      <w:r w:rsidR="000B34BE" w:rsidRPr="00636B2F">
        <w:rPr>
          <w:rFonts w:ascii="SimSun" w:hAnsi="SimSun" w:hint="eastAsia"/>
          <w:color w:val="000000"/>
          <w:sz w:val="21"/>
          <w:szCs w:val="21"/>
          <w:lang w:val="en-GB"/>
        </w:rPr>
        <w:t>普</w:t>
      </w:r>
      <w:proofErr w:type="gramStart"/>
      <w:r w:rsidR="000B34BE" w:rsidRPr="00636B2F">
        <w:rPr>
          <w:rFonts w:ascii="SimSun" w:hAnsi="SimSun" w:hint="eastAsia"/>
          <w:color w:val="000000"/>
          <w:sz w:val="21"/>
          <w:szCs w:val="21"/>
          <w:lang w:val="en-GB"/>
        </w:rPr>
        <w:t>世</w:t>
      </w:r>
      <w:proofErr w:type="gramEnd"/>
      <w:r w:rsidR="002E742D">
        <w:rPr>
          <w:rFonts w:ascii="SimSun" w:hAnsi="SimSun" w:hint="eastAsia"/>
          <w:color w:val="000000"/>
          <w:sz w:val="21"/>
          <w:szCs w:val="21"/>
          <w:lang w:val="en-GB"/>
        </w:rPr>
        <w:t>人权，</w:t>
      </w:r>
      <w:r w:rsidR="009F2BFD">
        <w:rPr>
          <w:rFonts w:ascii="SimSun" w:hAnsi="SimSun" w:hint="eastAsia"/>
          <w:color w:val="000000"/>
          <w:sz w:val="21"/>
          <w:szCs w:val="21"/>
          <w:lang w:val="en-GB"/>
        </w:rPr>
        <w:t>其中</w:t>
      </w:r>
      <w:r w:rsidR="002E742D">
        <w:rPr>
          <w:rFonts w:ascii="SimSun" w:hAnsi="SimSun" w:hint="eastAsia"/>
          <w:color w:val="000000"/>
          <w:sz w:val="21"/>
          <w:szCs w:val="21"/>
          <w:lang w:val="en-GB"/>
        </w:rPr>
        <w:t>包括</w:t>
      </w:r>
      <w:r w:rsidR="00D340B0">
        <w:rPr>
          <w:rFonts w:ascii="SimSun" w:hAnsi="SimSun" w:hint="eastAsia"/>
          <w:color w:val="000000"/>
          <w:sz w:val="21"/>
          <w:szCs w:val="21"/>
          <w:lang w:val="en-GB"/>
        </w:rPr>
        <w:t>根据</w:t>
      </w:r>
      <w:r w:rsidR="00890247">
        <w:rPr>
          <w:rFonts w:ascii="SimSun" w:hAnsi="SimSun" w:hint="eastAsia"/>
          <w:color w:val="000000"/>
          <w:sz w:val="21"/>
          <w:szCs w:val="21"/>
          <w:lang w:val="en-GB"/>
        </w:rPr>
        <w:t>非歧视</w:t>
      </w:r>
      <w:r w:rsidR="00D340B0">
        <w:rPr>
          <w:rFonts w:ascii="SimSun" w:hAnsi="SimSun" w:hint="eastAsia"/>
          <w:color w:val="000000"/>
          <w:sz w:val="21"/>
          <w:szCs w:val="21"/>
          <w:lang w:val="en-GB"/>
        </w:rPr>
        <w:t>的</w:t>
      </w:r>
      <w:r w:rsidR="00890247">
        <w:rPr>
          <w:rFonts w:ascii="SimSun" w:hAnsi="SimSun" w:hint="eastAsia"/>
          <w:color w:val="000000"/>
          <w:sz w:val="21"/>
          <w:szCs w:val="21"/>
          <w:lang w:val="en-GB"/>
        </w:rPr>
        <w:t>基本准则</w:t>
      </w:r>
      <w:r w:rsidR="00D340B0">
        <w:rPr>
          <w:rFonts w:ascii="SimSun" w:hAnsi="SimSun" w:hint="eastAsia"/>
          <w:color w:val="000000"/>
          <w:sz w:val="21"/>
          <w:szCs w:val="21"/>
          <w:lang w:val="en-GB"/>
        </w:rPr>
        <w:t>和土著人民的具体特性所理解的</w:t>
      </w:r>
      <w:r w:rsidR="002E742D">
        <w:rPr>
          <w:rFonts w:ascii="SimSun" w:hAnsi="SimSun" w:hint="eastAsia"/>
          <w:color w:val="000000"/>
          <w:sz w:val="21"/>
          <w:szCs w:val="21"/>
          <w:lang w:val="en-GB"/>
        </w:rPr>
        <w:t>文化</w:t>
      </w:r>
      <w:r w:rsidR="00120741">
        <w:rPr>
          <w:rFonts w:ascii="SimSun" w:hAnsi="SimSun" w:hint="eastAsia"/>
          <w:color w:val="000000"/>
          <w:sz w:val="21"/>
          <w:szCs w:val="21"/>
          <w:lang w:val="en-GB"/>
        </w:rPr>
        <w:t>权</w:t>
      </w:r>
      <w:r w:rsidR="002E742D">
        <w:rPr>
          <w:rFonts w:ascii="SimSun" w:hAnsi="SimSun" w:hint="eastAsia"/>
          <w:color w:val="000000"/>
          <w:sz w:val="21"/>
          <w:szCs w:val="21"/>
          <w:lang w:val="en-GB"/>
        </w:rPr>
        <w:t>、宗教</w:t>
      </w:r>
      <w:r w:rsidR="00120741">
        <w:rPr>
          <w:rFonts w:ascii="SimSun" w:hAnsi="SimSun" w:hint="eastAsia"/>
          <w:color w:val="000000"/>
          <w:sz w:val="21"/>
          <w:szCs w:val="21"/>
          <w:lang w:val="en-GB"/>
        </w:rPr>
        <w:t>权</w:t>
      </w:r>
      <w:r w:rsidR="002E742D">
        <w:rPr>
          <w:rFonts w:ascii="SimSun" w:hAnsi="SimSun" w:hint="eastAsia"/>
          <w:color w:val="000000"/>
          <w:sz w:val="21"/>
          <w:szCs w:val="21"/>
          <w:lang w:val="en-GB"/>
        </w:rPr>
        <w:t>、财产</w:t>
      </w:r>
      <w:r w:rsidR="00120741">
        <w:rPr>
          <w:rFonts w:ascii="SimSun" w:hAnsi="SimSun" w:hint="eastAsia"/>
          <w:color w:val="000000"/>
          <w:sz w:val="21"/>
          <w:szCs w:val="21"/>
          <w:lang w:val="en-GB"/>
        </w:rPr>
        <w:t>权</w:t>
      </w:r>
      <w:r w:rsidR="002E742D">
        <w:rPr>
          <w:rFonts w:ascii="SimSun" w:hAnsi="SimSun" w:hint="eastAsia"/>
          <w:color w:val="000000"/>
          <w:sz w:val="21"/>
          <w:szCs w:val="21"/>
          <w:lang w:val="en-GB"/>
        </w:rPr>
        <w:t>和自决权。</w:t>
      </w:r>
    </w:p>
    <w:p w:rsidR="00BD75DB" w:rsidRPr="0066499C" w:rsidRDefault="002E742D" w:rsidP="00455F83">
      <w:pPr>
        <w:keepNext/>
        <w:tabs>
          <w:tab w:val="left" w:pos="1710"/>
        </w:tabs>
        <w:overflowPunct w:val="0"/>
        <w:adjustRightInd w:val="0"/>
        <w:spacing w:beforeLines="100" w:before="240" w:afterLines="50" w:after="120" w:line="340" w:lineRule="atLeast"/>
        <w:jc w:val="both"/>
        <w:rPr>
          <w:rFonts w:ascii="KaiTi" w:eastAsia="KaiTi" w:hAnsi="KaiTi"/>
          <w:color w:val="000000"/>
          <w:sz w:val="21"/>
          <w:szCs w:val="21"/>
          <w:lang w:val="en-GB"/>
        </w:rPr>
      </w:pPr>
      <w:r w:rsidRPr="0066499C">
        <w:rPr>
          <w:rFonts w:ascii="KaiTi" w:eastAsia="KaiTi" w:hAnsi="KaiTi" w:hint="eastAsia"/>
          <w:color w:val="000000"/>
          <w:sz w:val="21"/>
          <w:szCs w:val="21"/>
          <w:lang w:val="en-GB"/>
        </w:rPr>
        <w:t>文化权和宗教权</w:t>
      </w:r>
    </w:p>
    <w:p w:rsidR="00BD75DB" w:rsidRPr="00C826F6" w:rsidRDefault="00C64FAD" w:rsidP="00455F83">
      <w:pPr>
        <w:overflowPunct w:val="0"/>
        <w:adjustRightInd w:val="0"/>
        <w:spacing w:afterLines="50" w:after="120" w:line="340" w:lineRule="atLeast"/>
        <w:jc w:val="both"/>
        <w:rPr>
          <w:rFonts w:ascii="SimSun" w:hAnsi="SimSun"/>
          <w:color w:val="000000"/>
          <w:sz w:val="21"/>
          <w:szCs w:val="21"/>
          <w:lang w:val="en-GB"/>
        </w:rPr>
      </w:pPr>
      <w:r w:rsidRPr="00C826F6">
        <w:rPr>
          <w:rFonts w:ascii="SimSun" w:hAnsi="SimSun"/>
          <w:color w:val="000000"/>
          <w:sz w:val="21"/>
          <w:szCs w:val="21"/>
          <w:lang w:val="en-GB"/>
        </w:rPr>
        <w:t>6.</w:t>
      </w:r>
      <w:r w:rsidRPr="00C826F6">
        <w:rPr>
          <w:rFonts w:ascii="SimSun" w:hAnsi="SimSun"/>
          <w:color w:val="000000"/>
          <w:sz w:val="21"/>
          <w:szCs w:val="21"/>
          <w:lang w:val="en-GB"/>
        </w:rPr>
        <w:tab/>
      </w:r>
      <w:r w:rsidR="00AB62FC">
        <w:rPr>
          <w:rFonts w:ascii="SimSun" w:hAnsi="SimSun" w:hint="eastAsia"/>
          <w:color w:val="000000"/>
          <w:sz w:val="21"/>
          <w:szCs w:val="21"/>
          <w:lang w:val="en-GB"/>
        </w:rPr>
        <w:t>人所公认的是，在多项</w:t>
      </w:r>
      <w:r w:rsidR="002E742D">
        <w:rPr>
          <w:rFonts w:ascii="SimSun" w:hAnsi="SimSun" w:hint="eastAsia"/>
          <w:color w:val="000000"/>
          <w:sz w:val="21"/>
          <w:szCs w:val="21"/>
          <w:lang w:val="en-GB"/>
        </w:rPr>
        <w:t>人权文书中确认的享受文化的权利，延伸</w:t>
      </w:r>
      <w:r w:rsidR="00AB62FC">
        <w:rPr>
          <w:rFonts w:ascii="SimSun" w:hAnsi="SimSun" w:hint="eastAsia"/>
          <w:color w:val="000000"/>
          <w:sz w:val="21"/>
          <w:szCs w:val="21"/>
          <w:lang w:val="en-GB"/>
        </w:rPr>
        <w:t>至</w:t>
      </w:r>
      <w:r w:rsidR="002E742D">
        <w:rPr>
          <w:rFonts w:ascii="SimSun" w:hAnsi="SimSun" w:hint="eastAsia"/>
          <w:color w:val="000000"/>
          <w:sz w:val="21"/>
          <w:szCs w:val="21"/>
          <w:lang w:val="en-GB"/>
        </w:rPr>
        <w:t>土著人民独特的文化特性，</w:t>
      </w:r>
      <w:r w:rsidR="00CA335C">
        <w:rPr>
          <w:rFonts w:ascii="SimSun" w:hAnsi="SimSun" w:hint="eastAsia"/>
          <w:color w:val="000000"/>
          <w:sz w:val="21"/>
          <w:szCs w:val="21"/>
          <w:lang w:val="en-GB"/>
        </w:rPr>
        <w:t>其中</w:t>
      </w:r>
      <w:r w:rsidR="007C559B">
        <w:rPr>
          <w:rFonts w:ascii="SimSun" w:hAnsi="SimSun" w:hint="eastAsia"/>
          <w:color w:val="000000"/>
          <w:sz w:val="21"/>
          <w:szCs w:val="21"/>
          <w:lang w:val="en-GB"/>
        </w:rPr>
        <w:t>既</w:t>
      </w:r>
      <w:r w:rsidR="002E742D">
        <w:rPr>
          <w:rFonts w:ascii="SimSun" w:hAnsi="SimSun" w:hint="eastAsia"/>
          <w:color w:val="000000"/>
          <w:sz w:val="21"/>
          <w:szCs w:val="21"/>
          <w:lang w:val="en-GB"/>
        </w:rPr>
        <w:t>包括</w:t>
      </w:r>
      <w:r w:rsidR="007C559B">
        <w:rPr>
          <w:rFonts w:ascii="SimSun" w:hAnsi="SimSun" w:hint="eastAsia"/>
          <w:color w:val="000000"/>
          <w:sz w:val="21"/>
          <w:szCs w:val="21"/>
          <w:lang w:val="en-GB"/>
        </w:rPr>
        <w:t>土著人民</w:t>
      </w:r>
      <w:r w:rsidR="00D62DC1">
        <w:rPr>
          <w:rFonts w:ascii="SimSun" w:hAnsi="SimSun" w:hint="eastAsia"/>
          <w:color w:val="000000"/>
          <w:sz w:val="21"/>
          <w:szCs w:val="21"/>
          <w:lang w:val="en-GB"/>
        </w:rPr>
        <w:t>从</w:t>
      </w:r>
      <w:r w:rsidR="007C559B">
        <w:rPr>
          <w:rFonts w:ascii="SimSun" w:hAnsi="SimSun" w:hint="eastAsia"/>
          <w:color w:val="000000"/>
          <w:sz w:val="21"/>
          <w:szCs w:val="21"/>
          <w:lang w:val="en-GB"/>
        </w:rPr>
        <w:t>自己</w:t>
      </w:r>
      <w:r w:rsidR="00D62DC1">
        <w:rPr>
          <w:rFonts w:ascii="SimSun" w:hAnsi="SimSun" w:hint="eastAsia"/>
          <w:color w:val="000000"/>
          <w:sz w:val="21"/>
          <w:szCs w:val="21"/>
          <w:lang w:val="en-GB"/>
        </w:rPr>
        <w:t>的</w:t>
      </w:r>
      <w:r w:rsidR="00CA335C" w:rsidRPr="00636B2F">
        <w:rPr>
          <w:rFonts w:ascii="SimSun" w:hAnsi="SimSun" w:hint="eastAsia"/>
          <w:color w:val="000000"/>
          <w:sz w:val="21"/>
          <w:szCs w:val="21"/>
          <w:lang w:val="en-GB"/>
        </w:rPr>
        <w:t>观察模式</w:t>
      </w:r>
      <w:r w:rsidR="00CA335C">
        <w:rPr>
          <w:rFonts w:ascii="SimSun" w:hAnsi="SimSun" w:hint="eastAsia"/>
          <w:color w:val="000000"/>
          <w:sz w:val="21"/>
          <w:szCs w:val="21"/>
          <w:lang w:val="en-GB"/>
        </w:rPr>
        <w:t>和</w:t>
      </w:r>
      <w:r w:rsidR="00D62DC1">
        <w:rPr>
          <w:rFonts w:ascii="SimSun" w:hAnsi="SimSun" w:hint="eastAsia"/>
          <w:color w:val="000000"/>
          <w:sz w:val="21"/>
          <w:szCs w:val="21"/>
          <w:lang w:val="en-GB"/>
        </w:rPr>
        <w:t>经验中</w:t>
      </w:r>
      <w:r w:rsidR="00E969DC">
        <w:rPr>
          <w:rFonts w:ascii="SimSun" w:hAnsi="SimSun" w:hint="eastAsia"/>
          <w:color w:val="000000"/>
          <w:sz w:val="21"/>
          <w:szCs w:val="21"/>
          <w:lang w:val="en-GB"/>
        </w:rPr>
        <w:t>产生</w:t>
      </w:r>
      <w:r w:rsidR="002E742D">
        <w:rPr>
          <w:rFonts w:ascii="SimSun" w:hAnsi="SimSun" w:hint="eastAsia"/>
          <w:color w:val="000000"/>
          <w:sz w:val="21"/>
          <w:szCs w:val="21"/>
          <w:lang w:val="en-GB"/>
        </w:rPr>
        <w:t>的传统知识，也包括他们</w:t>
      </w:r>
      <w:r w:rsidR="007C559B">
        <w:rPr>
          <w:rFonts w:ascii="SimSun" w:hAnsi="SimSun" w:hint="eastAsia"/>
          <w:color w:val="000000"/>
          <w:sz w:val="21"/>
          <w:szCs w:val="21"/>
          <w:lang w:val="en-GB"/>
        </w:rPr>
        <w:t>鲜明</w:t>
      </w:r>
      <w:r w:rsidR="002E742D">
        <w:rPr>
          <w:rFonts w:ascii="SimSun" w:hAnsi="SimSun" w:hint="eastAsia"/>
          <w:color w:val="000000"/>
          <w:sz w:val="21"/>
          <w:szCs w:val="21"/>
          <w:lang w:val="en-GB"/>
        </w:rPr>
        <w:t>的艺术形式和其他文化表现形式</w:t>
      </w:r>
      <w:r w:rsidR="00BD75DB" w:rsidRPr="00C826F6">
        <w:rPr>
          <w:rFonts w:ascii="SimSun" w:hAnsi="SimSun"/>
          <w:color w:val="000000"/>
          <w:sz w:val="21"/>
          <w:szCs w:val="21"/>
          <w:vertAlign w:val="superscript"/>
          <w:lang w:val="en-GB"/>
        </w:rPr>
        <w:footnoteReference w:id="3"/>
      </w:r>
      <w:r w:rsidR="002E742D">
        <w:rPr>
          <w:rFonts w:ascii="SimSun" w:hAnsi="SimSun" w:hint="eastAsia"/>
          <w:color w:val="000000"/>
          <w:sz w:val="21"/>
          <w:szCs w:val="21"/>
          <w:lang w:val="en-GB"/>
        </w:rPr>
        <w:t>。土著人民对遗传资源以及对其他自然资源的使用，</w:t>
      </w:r>
      <w:r w:rsidR="00E969DC">
        <w:rPr>
          <w:rFonts w:ascii="SimSun" w:hAnsi="SimSun" w:hint="eastAsia"/>
          <w:color w:val="000000"/>
          <w:sz w:val="21"/>
          <w:szCs w:val="21"/>
          <w:lang w:val="en-GB"/>
        </w:rPr>
        <w:t>历来也是</w:t>
      </w:r>
      <w:r w:rsidR="002E742D">
        <w:rPr>
          <w:rFonts w:ascii="SimSun" w:hAnsi="SimSun" w:hint="eastAsia"/>
          <w:color w:val="000000"/>
          <w:sz w:val="21"/>
          <w:szCs w:val="21"/>
          <w:lang w:val="en-GB"/>
        </w:rPr>
        <w:t>其</w:t>
      </w:r>
      <w:r w:rsidR="002E742D" w:rsidRPr="00636B2F">
        <w:rPr>
          <w:rFonts w:ascii="SimSun" w:hAnsi="SimSun" w:hint="eastAsia"/>
          <w:color w:val="000000"/>
          <w:sz w:val="21"/>
          <w:szCs w:val="21"/>
          <w:lang w:val="en-GB"/>
        </w:rPr>
        <w:t>文化</w:t>
      </w:r>
      <w:r w:rsidR="00CA335C" w:rsidRPr="00636B2F">
        <w:rPr>
          <w:rFonts w:ascii="SimSun" w:hAnsi="SimSun" w:hint="eastAsia"/>
          <w:color w:val="000000"/>
          <w:sz w:val="21"/>
          <w:szCs w:val="21"/>
          <w:lang w:val="en-GB"/>
        </w:rPr>
        <w:t>认同</w:t>
      </w:r>
      <w:r w:rsidR="002E742D">
        <w:rPr>
          <w:rFonts w:ascii="SimSun" w:hAnsi="SimSun" w:hint="eastAsia"/>
          <w:color w:val="000000"/>
          <w:sz w:val="21"/>
          <w:szCs w:val="21"/>
          <w:lang w:val="en-GB"/>
        </w:rPr>
        <w:t>的一部分，或者与文化</w:t>
      </w:r>
      <w:r w:rsidR="00CA335C">
        <w:rPr>
          <w:rFonts w:ascii="SimSun" w:hAnsi="SimSun" w:hint="eastAsia"/>
          <w:color w:val="000000"/>
          <w:sz w:val="21"/>
          <w:szCs w:val="21"/>
          <w:lang w:val="en-GB"/>
        </w:rPr>
        <w:t>认同</w:t>
      </w:r>
      <w:r w:rsidR="00E969DC">
        <w:rPr>
          <w:rFonts w:ascii="SimSun" w:hAnsi="SimSun" w:hint="eastAsia"/>
          <w:color w:val="000000"/>
          <w:sz w:val="21"/>
          <w:szCs w:val="21"/>
          <w:lang w:val="en-GB"/>
        </w:rPr>
        <w:t>相</w:t>
      </w:r>
      <w:r w:rsidR="002E742D">
        <w:rPr>
          <w:rFonts w:ascii="SimSun" w:hAnsi="SimSun" w:hint="eastAsia"/>
          <w:color w:val="000000"/>
          <w:sz w:val="21"/>
          <w:szCs w:val="21"/>
          <w:lang w:val="en-GB"/>
        </w:rPr>
        <w:t>关。正如人权委员会对《公民权利和政治权利国际公约》</w:t>
      </w:r>
      <w:r w:rsidR="00077564">
        <w:rPr>
          <w:rFonts w:ascii="SimSun" w:hAnsi="SimSun"/>
          <w:color w:val="000000"/>
          <w:sz w:val="21"/>
          <w:szCs w:val="21"/>
          <w:lang w:val="en-GB"/>
        </w:rPr>
        <w:t>第</w:t>
      </w:r>
      <w:r w:rsidR="00A66685">
        <w:rPr>
          <w:rFonts w:ascii="SimSun" w:hAnsi="SimSun" w:hint="eastAsia"/>
          <w:color w:val="000000"/>
          <w:sz w:val="21"/>
          <w:szCs w:val="21"/>
          <w:lang w:val="en-GB"/>
        </w:rPr>
        <w:t>二十七</w:t>
      </w:r>
      <w:r w:rsidR="00077564">
        <w:rPr>
          <w:rFonts w:ascii="SimSun" w:hAnsi="SimSun" w:hint="eastAsia"/>
          <w:color w:val="000000"/>
          <w:sz w:val="21"/>
          <w:szCs w:val="21"/>
          <w:lang w:val="en-GB"/>
        </w:rPr>
        <w:t>条</w:t>
      </w:r>
      <w:r w:rsidR="002E742D">
        <w:rPr>
          <w:rFonts w:ascii="SimSun" w:hAnsi="SimSun" w:hint="eastAsia"/>
          <w:color w:val="000000"/>
          <w:sz w:val="21"/>
          <w:szCs w:val="21"/>
          <w:lang w:val="en-GB"/>
        </w:rPr>
        <w:t>所保护的文化权所</w:t>
      </w:r>
      <w:r w:rsidR="00E969DC">
        <w:rPr>
          <w:rFonts w:ascii="SimSun" w:hAnsi="SimSun" w:hint="eastAsia"/>
          <w:color w:val="000000"/>
          <w:sz w:val="21"/>
          <w:szCs w:val="21"/>
          <w:lang w:val="en-GB"/>
        </w:rPr>
        <w:t>作的说明</w:t>
      </w:r>
      <w:r w:rsidR="002E742D">
        <w:rPr>
          <w:rFonts w:ascii="SimSun" w:hAnsi="SimSun" w:hint="eastAsia"/>
          <w:color w:val="000000"/>
          <w:sz w:val="21"/>
          <w:szCs w:val="21"/>
          <w:lang w:val="en-GB"/>
        </w:rPr>
        <w:t>，“文化通过多种形式得</w:t>
      </w:r>
      <w:r w:rsidR="000F2820">
        <w:rPr>
          <w:rFonts w:ascii="SimSun" w:hAnsi="SimSun" w:hint="eastAsia"/>
          <w:color w:val="000000"/>
          <w:sz w:val="21"/>
          <w:szCs w:val="21"/>
          <w:lang w:val="en-GB"/>
        </w:rPr>
        <w:t>以体现，包括与使用土地资源相关的特定</w:t>
      </w:r>
      <w:r w:rsidR="002E742D">
        <w:rPr>
          <w:rFonts w:ascii="SimSun" w:hAnsi="SimSun" w:hint="eastAsia"/>
          <w:color w:val="000000"/>
          <w:sz w:val="21"/>
          <w:szCs w:val="21"/>
          <w:lang w:val="en-GB"/>
        </w:rPr>
        <w:t>生活方式，</w:t>
      </w:r>
      <w:r w:rsidR="000F2820">
        <w:rPr>
          <w:rFonts w:ascii="SimSun" w:hAnsi="SimSun" w:hint="eastAsia"/>
          <w:color w:val="000000"/>
          <w:sz w:val="21"/>
          <w:szCs w:val="21"/>
          <w:lang w:val="en-GB"/>
        </w:rPr>
        <w:t>对</w:t>
      </w:r>
      <w:r w:rsidR="002E742D">
        <w:rPr>
          <w:rFonts w:ascii="SimSun" w:hAnsi="SimSun" w:hint="eastAsia"/>
          <w:color w:val="000000"/>
          <w:sz w:val="21"/>
          <w:szCs w:val="21"/>
          <w:lang w:val="en-GB"/>
        </w:rPr>
        <w:t>土著人民</w:t>
      </w:r>
      <w:r w:rsidR="000F2820">
        <w:rPr>
          <w:rFonts w:ascii="SimSun" w:hAnsi="SimSun" w:hint="eastAsia"/>
          <w:color w:val="000000"/>
          <w:sz w:val="21"/>
          <w:szCs w:val="21"/>
          <w:lang w:val="en-GB"/>
        </w:rPr>
        <w:t>而言</w:t>
      </w:r>
      <w:r w:rsidR="00A66685">
        <w:rPr>
          <w:rFonts w:ascii="SimSun" w:hAnsi="SimSun" w:hint="eastAsia"/>
          <w:color w:val="000000"/>
          <w:sz w:val="21"/>
          <w:szCs w:val="21"/>
          <w:lang w:val="en-GB"/>
        </w:rPr>
        <w:t>尤其如此</w:t>
      </w:r>
      <w:r w:rsidR="002E742D">
        <w:rPr>
          <w:rFonts w:ascii="SimSun" w:hAnsi="SimSun" w:hint="eastAsia"/>
          <w:color w:val="000000"/>
          <w:sz w:val="21"/>
          <w:szCs w:val="21"/>
          <w:lang w:val="en-GB"/>
        </w:rPr>
        <w:t>。”</w:t>
      </w:r>
      <w:r w:rsidR="00BD75DB" w:rsidRPr="00C826F6">
        <w:rPr>
          <w:rFonts w:ascii="SimSun" w:hAnsi="SimSun"/>
          <w:color w:val="000000"/>
          <w:sz w:val="21"/>
          <w:szCs w:val="21"/>
          <w:vertAlign w:val="superscript"/>
          <w:lang w:val="en-GB"/>
        </w:rPr>
        <w:footnoteReference w:id="4"/>
      </w:r>
      <w:r w:rsidR="002E742D">
        <w:rPr>
          <w:rFonts w:ascii="SimSun" w:hAnsi="SimSun" w:hint="eastAsia"/>
          <w:color w:val="000000"/>
          <w:sz w:val="21"/>
          <w:szCs w:val="21"/>
          <w:lang w:val="en-GB"/>
        </w:rPr>
        <w:t>在很多情况下，土著遗产的这些方面是土著宗教信仰体系的一部分，或与之相关，因此属于宗教权的范围。</w:t>
      </w:r>
    </w:p>
    <w:p w:rsidR="00BD75DB" w:rsidRPr="0066499C" w:rsidRDefault="0023298C" w:rsidP="00455F83">
      <w:pPr>
        <w:keepNext/>
        <w:tabs>
          <w:tab w:val="left" w:pos="1710"/>
        </w:tabs>
        <w:overflowPunct w:val="0"/>
        <w:adjustRightInd w:val="0"/>
        <w:spacing w:beforeLines="100" w:before="240" w:afterLines="50" w:after="120" w:line="340" w:lineRule="atLeast"/>
        <w:jc w:val="both"/>
        <w:rPr>
          <w:rFonts w:ascii="KaiTi" w:eastAsia="KaiTi" w:hAnsi="KaiTi"/>
          <w:color w:val="000000"/>
          <w:sz w:val="21"/>
          <w:szCs w:val="21"/>
          <w:lang w:val="en-GB"/>
        </w:rPr>
      </w:pPr>
      <w:r w:rsidRPr="0066499C">
        <w:rPr>
          <w:rFonts w:ascii="KaiTi" w:eastAsia="KaiTi" w:hAnsi="KaiTi" w:hint="eastAsia"/>
          <w:color w:val="000000"/>
          <w:sz w:val="21"/>
          <w:szCs w:val="21"/>
          <w:lang w:val="en-GB"/>
        </w:rPr>
        <w:lastRenderedPageBreak/>
        <w:t>财产权</w:t>
      </w:r>
    </w:p>
    <w:p w:rsidR="00BD75DB" w:rsidRPr="00C826F6" w:rsidRDefault="00C64FAD" w:rsidP="00455F83">
      <w:pPr>
        <w:overflowPunct w:val="0"/>
        <w:adjustRightInd w:val="0"/>
        <w:spacing w:afterLines="50" w:after="120" w:line="340" w:lineRule="atLeast"/>
        <w:jc w:val="both"/>
        <w:rPr>
          <w:rFonts w:ascii="SimSun" w:hAnsi="SimSun"/>
          <w:color w:val="000000"/>
          <w:sz w:val="21"/>
          <w:szCs w:val="21"/>
          <w:lang w:val="en-GB"/>
        </w:rPr>
      </w:pPr>
      <w:r w:rsidRPr="00C826F6">
        <w:rPr>
          <w:rFonts w:ascii="SimSun" w:hAnsi="SimSun"/>
          <w:color w:val="000000"/>
          <w:sz w:val="21"/>
          <w:szCs w:val="21"/>
          <w:lang w:val="en-GB"/>
        </w:rPr>
        <w:t>7.</w:t>
      </w:r>
      <w:r w:rsidRPr="00C826F6">
        <w:rPr>
          <w:rFonts w:ascii="SimSun" w:hAnsi="SimSun"/>
          <w:color w:val="000000"/>
          <w:sz w:val="21"/>
          <w:szCs w:val="21"/>
          <w:lang w:val="en-GB"/>
        </w:rPr>
        <w:tab/>
      </w:r>
      <w:r w:rsidR="0023298C">
        <w:rPr>
          <w:rFonts w:ascii="SimSun" w:hAnsi="SimSun" w:hint="eastAsia"/>
          <w:color w:val="000000"/>
          <w:sz w:val="21"/>
          <w:szCs w:val="21"/>
          <w:lang w:val="en-GB"/>
        </w:rPr>
        <w:t>除了立足于文化权，上文引述的宣言</w:t>
      </w:r>
      <w:r w:rsidR="00077564">
        <w:rPr>
          <w:rFonts w:ascii="SimSun" w:hAnsi="SimSun"/>
          <w:color w:val="000000"/>
          <w:sz w:val="21"/>
          <w:szCs w:val="21"/>
          <w:lang w:val="en-GB"/>
        </w:rPr>
        <w:t>第</w:t>
      </w:r>
      <w:r w:rsidR="00BD75DB" w:rsidRPr="00C826F6">
        <w:rPr>
          <w:rFonts w:ascii="SimSun" w:hAnsi="SimSun"/>
          <w:color w:val="000000"/>
          <w:sz w:val="21"/>
          <w:szCs w:val="21"/>
          <w:lang w:val="en-GB"/>
        </w:rPr>
        <w:t>31</w:t>
      </w:r>
      <w:r w:rsidR="00077564">
        <w:rPr>
          <w:rFonts w:ascii="SimSun" w:hAnsi="SimSun" w:hint="eastAsia"/>
          <w:color w:val="000000"/>
          <w:sz w:val="21"/>
          <w:szCs w:val="21"/>
          <w:lang w:val="en-GB"/>
        </w:rPr>
        <w:t>条</w:t>
      </w:r>
      <w:r w:rsidR="0023298C">
        <w:rPr>
          <w:rFonts w:ascii="SimSun" w:hAnsi="SimSun" w:hint="eastAsia"/>
          <w:color w:val="000000"/>
          <w:sz w:val="21"/>
          <w:szCs w:val="21"/>
          <w:lang w:val="en-GB"/>
        </w:rPr>
        <w:t>肯定了</w:t>
      </w:r>
      <w:r w:rsidR="00333B2D">
        <w:rPr>
          <w:rFonts w:ascii="SimSun" w:hAnsi="SimSun" w:hint="eastAsia"/>
          <w:color w:val="000000"/>
          <w:sz w:val="21"/>
          <w:szCs w:val="21"/>
          <w:lang w:val="en-GB"/>
        </w:rPr>
        <w:t>土著人民</w:t>
      </w:r>
      <w:r w:rsidR="001F2D0B">
        <w:rPr>
          <w:rFonts w:ascii="SimSun" w:hAnsi="SimSun" w:hint="eastAsia"/>
          <w:color w:val="000000"/>
          <w:sz w:val="21"/>
          <w:szCs w:val="21"/>
          <w:lang w:val="en-GB"/>
        </w:rPr>
        <w:t>对其文化遗产所述各方面的</w:t>
      </w:r>
      <w:r w:rsidR="0023298C">
        <w:rPr>
          <w:rFonts w:ascii="SimSun" w:hAnsi="SimSun" w:hint="eastAsia"/>
          <w:color w:val="000000"/>
          <w:sz w:val="21"/>
          <w:szCs w:val="21"/>
          <w:lang w:val="en-GB"/>
        </w:rPr>
        <w:t>财产权</w:t>
      </w:r>
      <w:r w:rsidR="009E338A">
        <w:rPr>
          <w:rFonts w:ascii="SimSun" w:hAnsi="SimSun" w:hint="eastAsia"/>
          <w:color w:val="000000"/>
          <w:sz w:val="21"/>
          <w:szCs w:val="21"/>
          <w:lang w:val="en-GB"/>
        </w:rPr>
        <w:t>益</w:t>
      </w:r>
      <w:r w:rsidR="0023298C">
        <w:rPr>
          <w:rFonts w:ascii="SimSun" w:hAnsi="SimSun" w:hint="eastAsia"/>
          <w:color w:val="000000"/>
          <w:sz w:val="21"/>
          <w:szCs w:val="21"/>
          <w:lang w:val="en-GB"/>
        </w:rPr>
        <w:t>。土著人民</w:t>
      </w:r>
      <w:r w:rsidR="001F2D0B">
        <w:rPr>
          <w:rFonts w:ascii="SimSun" w:hAnsi="SimSun" w:hint="eastAsia"/>
          <w:color w:val="000000"/>
          <w:sz w:val="21"/>
          <w:szCs w:val="21"/>
          <w:lang w:val="en-GB"/>
        </w:rPr>
        <w:t>对自己造就和</w:t>
      </w:r>
      <w:r w:rsidR="0023298C">
        <w:rPr>
          <w:rFonts w:ascii="SimSun" w:hAnsi="SimSun" w:hint="eastAsia"/>
          <w:color w:val="000000"/>
          <w:sz w:val="21"/>
          <w:szCs w:val="21"/>
          <w:lang w:val="en-GB"/>
        </w:rPr>
        <w:t>创造的传统知识和传统文化表现形式</w:t>
      </w:r>
      <w:r w:rsidR="001F2D0B">
        <w:rPr>
          <w:rFonts w:ascii="SimSun" w:hAnsi="SimSun" w:hint="eastAsia"/>
          <w:color w:val="000000"/>
          <w:sz w:val="21"/>
          <w:szCs w:val="21"/>
          <w:lang w:val="en-GB"/>
        </w:rPr>
        <w:t>拥有</w:t>
      </w:r>
      <w:r w:rsidR="0023298C">
        <w:rPr>
          <w:rFonts w:ascii="SimSun" w:hAnsi="SimSun" w:hint="eastAsia"/>
          <w:color w:val="000000"/>
          <w:sz w:val="21"/>
          <w:szCs w:val="21"/>
          <w:lang w:val="en-GB"/>
        </w:rPr>
        <w:t>财产权，这一观点</w:t>
      </w:r>
      <w:r w:rsidR="001F2D0B">
        <w:rPr>
          <w:rFonts w:ascii="SimSun" w:hAnsi="SimSun" w:hint="eastAsia"/>
          <w:color w:val="000000"/>
          <w:sz w:val="21"/>
          <w:szCs w:val="21"/>
          <w:lang w:val="en-GB"/>
        </w:rPr>
        <w:t>遵循的</w:t>
      </w:r>
      <w:r w:rsidR="0023298C">
        <w:rPr>
          <w:rFonts w:ascii="SimSun" w:hAnsi="SimSun" w:hint="eastAsia"/>
          <w:color w:val="000000"/>
          <w:sz w:val="21"/>
          <w:szCs w:val="21"/>
          <w:lang w:val="en-GB"/>
        </w:rPr>
        <w:t>总体思路</w:t>
      </w:r>
      <w:r w:rsidR="001F2D0B">
        <w:rPr>
          <w:rFonts w:ascii="SimSun" w:hAnsi="SimSun" w:hint="eastAsia"/>
          <w:color w:val="000000"/>
          <w:sz w:val="21"/>
          <w:szCs w:val="21"/>
          <w:lang w:val="en-GB"/>
        </w:rPr>
        <w:t>是</w:t>
      </w:r>
      <w:r w:rsidR="0023298C">
        <w:rPr>
          <w:rFonts w:ascii="SimSun" w:hAnsi="SimSun" w:hint="eastAsia"/>
          <w:color w:val="000000"/>
          <w:sz w:val="21"/>
          <w:szCs w:val="21"/>
          <w:lang w:val="en-GB"/>
        </w:rPr>
        <w:t>，</w:t>
      </w:r>
      <w:r w:rsidR="001F2D0B">
        <w:rPr>
          <w:rFonts w:ascii="SimSun" w:hAnsi="SimSun" w:hint="eastAsia"/>
          <w:color w:val="000000"/>
          <w:sz w:val="21"/>
          <w:szCs w:val="21"/>
          <w:lang w:val="en-GB"/>
        </w:rPr>
        <w:t>智力</w:t>
      </w:r>
      <w:r w:rsidR="0023298C">
        <w:rPr>
          <w:rFonts w:ascii="SimSun" w:hAnsi="SimSun" w:hint="eastAsia"/>
          <w:color w:val="000000"/>
          <w:sz w:val="21"/>
          <w:szCs w:val="21"/>
          <w:lang w:val="en-GB"/>
        </w:rPr>
        <w:t>创造</w:t>
      </w:r>
      <w:r w:rsidR="001F2D0B">
        <w:rPr>
          <w:rFonts w:ascii="SimSun" w:hAnsi="SimSun" w:hint="eastAsia"/>
          <w:color w:val="000000"/>
          <w:sz w:val="21"/>
          <w:szCs w:val="21"/>
          <w:lang w:val="en-GB"/>
        </w:rPr>
        <w:t>赋予</w:t>
      </w:r>
      <w:r w:rsidR="0023298C">
        <w:rPr>
          <w:rFonts w:ascii="SimSun" w:hAnsi="SimSun" w:hint="eastAsia"/>
          <w:color w:val="000000"/>
          <w:sz w:val="21"/>
          <w:szCs w:val="21"/>
          <w:lang w:val="en-GB"/>
        </w:rPr>
        <w:t>其创造者</w:t>
      </w:r>
      <w:r w:rsidR="001F2D0B">
        <w:rPr>
          <w:rFonts w:ascii="SimSun" w:hAnsi="SimSun" w:hint="eastAsia"/>
          <w:color w:val="000000"/>
          <w:sz w:val="21"/>
          <w:szCs w:val="21"/>
          <w:lang w:val="en-GB"/>
        </w:rPr>
        <w:t>精神利益</w:t>
      </w:r>
      <w:r w:rsidR="007F119B">
        <w:rPr>
          <w:rFonts w:ascii="SimSun" w:hAnsi="SimSun" w:hint="eastAsia"/>
          <w:color w:val="000000"/>
          <w:sz w:val="21"/>
          <w:szCs w:val="21"/>
          <w:lang w:val="en-GB"/>
        </w:rPr>
        <w:t>和物质利益，</w:t>
      </w:r>
      <w:r w:rsidR="009E338A">
        <w:rPr>
          <w:rFonts w:ascii="SimSun" w:hAnsi="SimSun" w:hint="eastAsia"/>
          <w:color w:val="000000"/>
          <w:sz w:val="21"/>
          <w:szCs w:val="21"/>
          <w:lang w:val="en-GB"/>
        </w:rPr>
        <w:t>但</w:t>
      </w:r>
      <w:r w:rsidR="007F119B">
        <w:rPr>
          <w:rFonts w:ascii="SimSun" w:hAnsi="SimSun" w:hint="eastAsia"/>
          <w:color w:val="000000"/>
          <w:sz w:val="21"/>
          <w:szCs w:val="21"/>
          <w:lang w:val="en-GB"/>
        </w:rPr>
        <w:t>这</w:t>
      </w:r>
      <w:r w:rsidR="001F2D0B">
        <w:rPr>
          <w:rFonts w:ascii="SimSun" w:hAnsi="SimSun" w:hint="eastAsia"/>
          <w:color w:val="000000"/>
          <w:sz w:val="21"/>
          <w:szCs w:val="21"/>
          <w:lang w:val="en-GB"/>
        </w:rPr>
        <w:t>种</w:t>
      </w:r>
      <w:r w:rsidR="007F119B">
        <w:rPr>
          <w:rFonts w:ascii="SimSun" w:hAnsi="SimSun" w:hint="eastAsia"/>
          <w:color w:val="000000"/>
          <w:sz w:val="21"/>
          <w:szCs w:val="21"/>
          <w:lang w:val="en-GB"/>
        </w:rPr>
        <w:t>观点在其他</w:t>
      </w:r>
      <w:r w:rsidR="00495350">
        <w:rPr>
          <w:rFonts w:ascii="SimSun" w:hAnsi="SimSun" w:hint="eastAsia"/>
          <w:color w:val="000000"/>
          <w:sz w:val="21"/>
          <w:szCs w:val="21"/>
          <w:lang w:val="en-GB"/>
        </w:rPr>
        <w:t>渊源</w:t>
      </w:r>
      <w:r w:rsidR="007F119B">
        <w:rPr>
          <w:rFonts w:ascii="SimSun" w:hAnsi="SimSun" w:hint="eastAsia"/>
          <w:color w:val="000000"/>
          <w:sz w:val="21"/>
          <w:szCs w:val="21"/>
          <w:lang w:val="en-GB"/>
        </w:rPr>
        <w:t>中</w:t>
      </w:r>
      <w:r w:rsidR="001F2D0B">
        <w:rPr>
          <w:rFonts w:ascii="SimSun" w:hAnsi="SimSun" w:hint="eastAsia"/>
          <w:color w:val="000000"/>
          <w:sz w:val="21"/>
          <w:szCs w:val="21"/>
          <w:lang w:val="en-GB"/>
        </w:rPr>
        <w:t>也</w:t>
      </w:r>
      <w:r w:rsidR="007F119B">
        <w:rPr>
          <w:rFonts w:ascii="SimSun" w:hAnsi="SimSun" w:hint="eastAsia"/>
          <w:color w:val="000000"/>
          <w:sz w:val="21"/>
          <w:szCs w:val="21"/>
          <w:lang w:val="en-GB"/>
        </w:rPr>
        <w:t>得到重申，</w:t>
      </w:r>
      <w:r w:rsidR="001F2D0B">
        <w:rPr>
          <w:rFonts w:ascii="SimSun" w:hAnsi="SimSun" w:hint="eastAsia"/>
          <w:color w:val="000000"/>
          <w:sz w:val="21"/>
          <w:szCs w:val="21"/>
          <w:lang w:val="en-GB"/>
        </w:rPr>
        <w:t>例如</w:t>
      </w:r>
      <w:r w:rsidR="00600A5A">
        <w:rPr>
          <w:rFonts w:ascii="SimSun" w:hAnsi="SimSun" w:hint="eastAsia"/>
          <w:color w:val="000000"/>
          <w:sz w:val="21"/>
          <w:szCs w:val="21"/>
          <w:lang w:val="en-GB"/>
        </w:rPr>
        <w:t>经济、社会和文化权利委员会对</w:t>
      </w:r>
      <w:r w:rsidR="007F119B">
        <w:rPr>
          <w:rFonts w:ascii="SimSun" w:hAnsi="SimSun" w:hint="eastAsia"/>
          <w:color w:val="000000"/>
          <w:sz w:val="21"/>
          <w:szCs w:val="21"/>
          <w:lang w:val="en-GB"/>
        </w:rPr>
        <w:t>《经济、社会及文化权利国际公约》</w:t>
      </w:r>
      <w:r w:rsidR="00077564">
        <w:rPr>
          <w:rFonts w:ascii="SimSun" w:hAnsi="SimSun"/>
          <w:color w:val="000000"/>
          <w:sz w:val="21"/>
          <w:szCs w:val="21"/>
          <w:lang w:val="en-GB"/>
        </w:rPr>
        <w:t>第</w:t>
      </w:r>
      <w:r w:rsidR="00600A5A">
        <w:rPr>
          <w:rFonts w:ascii="SimSun" w:hAnsi="SimSun" w:hint="eastAsia"/>
          <w:color w:val="000000"/>
          <w:sz w:val="21"/>
          <w:szCs w:val="21"/>
          <w:lang w:val="en-GB"/>
        </w:rPr>
        <w:t>十五</w:t>
      </w:r>
      <w:r w:rsidR="00077564">
        <w:rPr>
          <w:rFonts w:ascii="SimSun" w:hAnsi="SimSun" w:hint="eastAsia"/>
          <w:color w:val="000000"/>
          <w:sz w:val="21"/>
          <w:szCs w:val="21"/>
          <w:lang w:val="en-GB"/>
        </w:rPr>
        <w:t>条</w:t>
      </w:r>
      <w:r w:rsidR="00077564">
        <w:rPr>
          <w:rFonts w:ascii="SimSun" w:hAnsi="SimSun"/>
          <w:color w:val="000000"/>
          <w:sz w:val="21"/>
          <w:szCs w:val="21"/>
          <w:lang w:val="en-GB"/>
        </w:rPr>
        <w:t>第</w:t>
      </w:r>
      <w:r w:rsidR="00600A5A">
        <w:rPr>
          <w:rFonts w:ascii="SimSun" w:hAnsi="SimSun" w:hint="eastAsia"/>
          <w:color w:val="000000"/>
          <w:sz w:val="21"/>
          <w:szCs w:val="21"/>
          <w:lang w:val="en-GB"/>
        </w:rPr>
        <w:t>一款</w:t>
      </w:r>
      <w:r w:rsidR="0066499C">
        <w:rPr>
          <w:rFonts w:ascii="SimSun" w:hAnsi="SimSun" w:hint="eastAsia"/>
          <w:color w:val="000000"/>
          <w:sz w:val="21"/>
          <w:szCs w:val="21"/>
          <w:lang w:val="en-GB"/>
        </w:rPr>
        <w:t>（</w:t>
      </w:r>
      <w:r w:rsidR="007F119B">
        <w:rPr>
          <w:rFonts w:ascii="SimSun" w:hAnsi="SimSun" w:hint="eastAsia"/>
          <w:color w:val="000000"/>
          <w:sz w:val="21"/>
          <w:szCs w:val="21"/>
          <w:lang w:val="en-GB"/>
        </w:rPr>
        <w:t>丙</w:t>
      </w:r>
      <w:r w:rsidR="0066499C">
        <w:rPr>
          <w:rFonts w:ascii="SimSun" w:hAnsi="SimSun" w:hint="eastAsia"/>
          <w:color w:val="000000"/>
          <w:sz w:val="21"/>
          <w:szCs w:val="21"/>
          <w:lang w:val="en-GB"/>
        </w:rPr>
        <w:t>）</w:t>
      </w:r>
      <w:r w:rsidR="007F119B">
        <w:rPr>
          <w:rFonts w:ascii="SimSun" w:hAnsi="SimSun" w:hint="eastAsia"/>
          <w:color w:val="000000"/>
          <w:sz w:val="21"/>
          <w:szCs w:val="21"/>
          <w:lang w:val="en-GB"/>
        </w:rPr>
        <w:t>项</w:t>
      </w:r>
      <w:r w:rsidR="00600A5A">
        <w:rPr>
          <w:rFonts w:ascii="SimSun" w:hAnsi="SimSun" w:hint="eastAsia"/>
          <w:color w:val="000000"/>
          <w:sz w:val="21"/>
          <w:szCs w:val="21"/>
          <w:lang w:val="en-GB"/>
        </w:rPr>
        <w:t>的解读</w:t>
      </w:r>
      <w:r w:rsidR="00BD75DB" w:rsidRPr="00C826F6">
        <w:rPr>
          <w:rFonts w:ascii="SimSun" w:hAnsi="SimSun"/>
          <w:color w:val="000000"/>
          <w:sz w:val="21"/>
          <w:szCs w:val="21"/>
          <w:vertAlign w:val="superscript"/>
          <w:lang w:val="en-GB"/>
        </w:rPr>
        <w:footnoteReference w:id="5"/>
      </w:r>
      <w:r w:rsidR="007F119B">
        <w:rPr>
          <w:rFonts w:ascii="SimSun" w:hAnsi="SimSun" w:hint="eastAsia"/>
          <w:color w:val="000000"/>
          <w:sz w:val="21"/>
          <w:szCs w:val="21"/>
          <w:lang w:val="en-GB"/>
        </w:rPr>
        <w:t>。若干</w:t>
      </w:r>
      <w:r w:rsidR="00003FEE">
        <w:rPr>
          <w:rFonts w:ascii="SimSun" w:hAnsi="SimSun" w:hint="eastAsia"/>
          <w:color w:val="000000"/>
          <w:sz w:val="21"/>
          <w:szCs w:val="21"/>
          <w:lang w:val="en-GB"/>
        </w:rPr>
        <w:t>个</w:t>
      </w:r>
      <w:r w:rsidR="007F119B">
        <w:rPr>
          <w:rFonts w:ascii="SimSun" w:hAnsi="SimSun" w:hint="eastAsia"/>
          <w:color w:val="000000"/>
          <w:sz w:val="21"/>
          <w:szCs w:val="21"/>
          <w:lang w:val="en-GB"/>
        </w:rPr>
        <w:t>权威国际</w:t>
      </w:r>
      <w:r w:rsidR="00495350">
        <w:rPr>
          <w:rFonts w:ascii="SimSun" w:hAnsi="SimSun" w:hint="eastAsia"/>
          <w:color w:val="000000"/>
          <w:sz w:val="21"/>
          <w:szCs w:val="21"/>
          <w:lang w:val="en-GB"/>
        </w:rPr>
        <w:t>渊源</w:t>
      </w:r>
      <w:r w:rsidR="00EE3B60" w:rsidRPr="00C826F6">
        <w:rPr>
          <w:rFonts w:ascii="SimSun" w:hAnsi="SimSun"/>
          <w:color w:val="000000"/>
          <w:sz w:val="21"/>
          <w:szCs w:val="21"/>
          <w:vertAlign w:val="superscript"/>
          <w:lang w:val="en-GB"/>
        </w:rPr>
        <w:footnoteReference w:id="6"/>
      </w:r>
      <w:r w:rsidR="00A66685">
        <w:rPr>
          <w:rFonts w:ascii="SimSun" w:hAnsi="SimSun" w:hint="eastAsia"/>
          <w:color w:val="000000"/>
          <w:sz w:val="21"/>
          <w:szCs w:val="21"/>
          <w:lang w:val="en-GB"/>
        </w:rPr>
        <w:t>，和</w:t>
      </w:r>
      <w:r w:rsidR="00003FEE">
        <w:rPr>
          <w:rFonts w:ascii="SimSun" w:hAnsi="SimSun" w:hint="eastAsia"/>
          <w:color w:val="000000"/>
          <w:sz w:val="21"/>
          <w:szCs w:val="21"/>
          <w:lang w:val="en-GB"/>
        </w:rPr>
        <w:t>地区法院</w:t>
      </w:r>
      <w:r w:rsidR="00A66685">
        <w:rPr>
          <w:rFonts w:ascii="SimSun" w:hAnsi="SimSun" w:hint="eastAsia"/>
          <w:color w:val="000000"/>
          <w:sz w:val="21"/>
          <w:szCs w:val="21"/>
          <w:lang w:val="en-GB"/>
        </w:rPr>
        <w:t>与</w:t>
      </w:r>
      <w:r w:rsidR="007F119B">
        <w:rPr>
          <w:rFonts w:ascii="SimSun" w:hAnsi="SimSun" w:hint="eastAsia"/>
          <w:color w:val="000000"/>
          <w:sz w:val="21"/>
          <w:szCs w:val="21"/>
          <w:lang w:val="en-GB"/>
        </w:rPr>
        <w:t>国内法院</w:t>
      </w:r>
      <w:r w:rsidR="00003FEE">
        <w:rPr>
          <w:rFonts w:ascii="SimSun" w:hAnsi="SimSun" w:hint="eastAsia"/>
          <w:color w:val="000000"/>
          <w:sz w:val="21"/>
          <w:szCs w:val="21"/>
          <w:lang w:val="en-GB"/>
        </w:rPr>
        <w:t>以及</w:t>
      </w:r>
      <w:r w:rsidR="007F119B">
        <w:rPr>
          <w:rFonts w:ascii="SimSun" w:hAnsi="SimSun" w:hint="eastAsia"/>
          <w:color w:val="000000"/>
          <w:sz w:val="21"/>
          <w:szCs w:val="21"/>
          <w:lang w:val="en-GB"/>
        </w:rPr>
        <w:t>人权机构产生的</w:t>
      </w:r>
      <w:r w:rsidR="00003FEE">
        <w:rPr>
          <w:rFonts w:ascii="SimSun" w:hAnsi="SimSun" w:hint="eastAsia"/>
          <w:color w:val="000000"/>
          <w:sz w:val="21"/>
          <w:szCs w:val="21"/>
          <w:lang w:val="en-GB"/>
        </w:rPr>
        <w:t>日益丰富</w:t>
      </w:r>
      <w:r w:rsidR="007F119B">
        <w:rPr>
          <w:rFonts w:ascii="SimSun" w:hAnsi="SimSun" w:hint="eastAsia"/>
          <w:color w:val="000000"/>
          <w:sz w:val="21"/>
          <w:szCs w:val="21"/>
          <w:lang w:val="en-GB"/>
        </w:rPr>
        <w:t>的判例</w:t>
      </w:r>
      <w:r w:rsidR="00EE3B60" w:rsidRPr="00A66685">
        <w:rPr>
          <w:rFonts w:asciiTheme="minorEastAsia" w:eastAsiaTheme="minorEastAsia" w:hAnsiTheme="minorEastAsia"/>
          <w:color w:val="000000"/>
          <w:sz w:val="21"/>
          <w:szCs w:val="21"/>
          <w:vertAlign w:val="superscript"/>
          <w:lang w:val="en-GB"/>
        </w:rPr>
        <w:footnoteReference w:id="7"/>
      </w:r>
      <w:r w:rsidR="00003FEE">
        <w:rPr>
          <w:rFonts w:ascii="SimSun" w:hAnsi="SimSun" w:hint="eastAsia"/>
          <w:color w:val="000000"/>
          <w:sz w:val="21"/>
          <w:szCs w:val="21"/>
          <w:lang w:val="en-GB"/>
        </w:rPr>
        <w:t>，均确认</w:t>
      </w:r>
      <w:r w:rsidR="007F119B">
        <w:rPr>
          <w:rFonts w:ascii="SimSun" w:hAnsi="SimSun" w:hint="eastAsia"/>
          <w:color w:val="000000"/>
          <w:sz w:val="21"/>
          <w:szCs w:val="21"/>
          <w:lang w:val="en-GB"/>
        </w:rPr>
        <w:t>土著人民</w:t>
      </w:r>
      <w:r w:rsidR="00003FEE">
        <w:rPr>
          <w:rFonts w:ascii="SimSun" w:hAnsi="SimSun" w:hint="eastAsia"/>
          <w:color w:val="000000"/>
          <w:sz w:val="21"/>
          <w:szCs w:val="21"/>
          <w:lang w:val="en-GB"/>
        </w:rPr>
        <w:t>对其</w:t>
      </w:r>
      <w:r w:rsidR="007F119B">
        <w:rPr>
          <w:rFonts w:ascii="SimSun" w:hAnsi="SimSun" w:hint="eastAsia"/>
          <w:color w:val="000000"/>
          <w:sz w:val="21"/>
          <w:szCs w:val="21"/>
          <w:lang w:val="en-GB"/>
        </w:rPr>
        <w:t>传统上使用的土地和自然资源</w:t>
      </w:r>
      <w:r w:rsidR="00003FEE">
        <w:rPr>
          <w:rFonts w:ascii="SimSun" w:hAnsi="SimSun" w:hint="eastAsia"/>
          <w:color w:val="000000"/>
          <w:sz w:val="21"/>
          <w:szCs w:val="21"/>
          <w:lang w:val="en-GB"/>
        </w:rPr>
        <w:t>享有财产权</w:t>
      </w:r>
      <w:r w:rsidR="007F119B">
        <w:rPr>
          <w:rFonts w:ascii="SimSun" w:hAnsi="SimSun" w:hint="eastAsia"/>
          <w:color w:val="000000"/>
          <w:sz w:val="21"/>
          <w:szCs w:val="21"/>
          <w:lang w:val="en-GB"/>
        </w:rPr>
        <w:t>，</w:t>
      </w:r>
      <w:r w:rsidR="009E338A">
        <w:rPr>
          <w:rFonts w:ascii="SimSun" w:hAnsi="SimSun" w:hint="eastAsia"/>
          <w:color w:val="000000"/>
          <w:sz w:val="21"/>
          <w:szCs w:val="21"/>
          <w:lang w:val="en-GB"/>
        </w:rPr>
        <w:t>通过</w:t>
      </w:r>
      <w:r w:rsidR="007F6795">
        <w:rPr>
          <w:rFonts w:ascii="SimSun" w:hAnsi="SimSun" w:hint="eastAsia"/>
          <w:color w:val="000000"/>
          <w:sz w:val="21"/>
          <w:szCs w:val="21"/>
          <w:lang w:val="en-GB"/>
        </w:rPr>
        <w:t>引申</w:t>
      </w:r>
      <w:r w:rsidR="009E338A">
        <w:rPr>
          <w:rFonts w:ascii="SimSun" w:hAnsi="SimSun" w:hint="eastAsia"/>
          <w:color w:val="000000"/>
          <w:sz w:val="21"/>
          <w:szCs w:val="21"/>
          <w:lang w:val="en-GB"/>
        </w:rPr>
        <w:t>，这包括</w:t>
      </w:r>
      <w:r w:rsidR="007F6795">
        <w:rPr>
          <w:rFonts w:ascii="SimSun" w:hAnsi="SimSun" w:hint="eastAsia"/>
          <w:color w:val="000000"/>
          <w:sz w:val="21"/>
          <w:szCs w:val="21"/>
          <w:lang w:val="en-GB"/>
        </w:rPr>
        <w:t>对</w:t>
      </w:r>
      <w:r w:rsidR="005A300D">
        <w:rPr>
          <w:rFonts w:ascii="SimSun" w:hAnsi="SimSun" w:hint="eastAsia"/>
          <w:color w:val="000000"/>
          <w:sz w:val="21"/>
          <w:szCs w:val="21"/>
          <w:lang w:val="en-GB"/>
        </w:rPr>
        <w:t>他们</w:t>
      </w:r>
      <w:r w:rsidR="00695613">
        <w:rPr>
          <w:rFonts w:ascii="SimSun" w:hAnsi="SimSun" w:hint="eastAsia"/>
          <w:color w:val="000000"/>
          <w:sz w:val="21"/>
          <w:szCs w:val="21"/>
          <w:lang w:val="en-GB"/>
        </w:rPr>
        <w:t>传统上使用</w:t>
      </w:r>
      <w:r w:rsidR="00003FEE">
        <w:rPr>
          <w:rFonts w:ascii="SimSun" w:hAnsi="SimSun" w:hint="eastAsia"/>
          <w:color w:val="000000"/>
          <w:sz w:val="21"/>
          <w:szCs w:val="21"/>
          <w:lang w:val="en-GB"/>
        </w:rPr>
        <w:t>或拥有的遗传资源</w:t>
      </w:r>
      <w:r w:rsidR="007F6795">
        <w:rPr>
          <w:rFonts w:ascii="SimSun" w:hAnsi="SimSun" w:hint="eastAsia"/>
          <w:color w:val="000000"/>
          <w:sz w:val="21"/>
          <w:szCs w:val="21"/>
          <w:lang w:val="en-GB"/>
        </w:rPr>
        <w:t>也享有财产权</w:t>
      </w:r>
      <w:r w:rsidR="00695613">
        <w:rPr>
          <w:rFonts w:ascii="SimSun" w:hAnsi="SimSun" w:hint="eastAsia"/>
          <w:color w:val="000000"/>
          <w:sz w:val="21"/>
          <w:szCs w:val="21"/>
          <w:lang w:val="en-GB"/>
        </w:rPr>
        <w:t>。</w:t>
      </w:r>
    </w:p>
    <w:p w:rsidR="00BD75DB" w:rsidRPr="0066499C" w:rsidRDefault="005251AD" w:rsidP="00455F83">
      <w:pPr>
        <w:keepNext/>
        <w:tabs>
          <w:tab w:val="left" w:pos="1710"/>
        </w:tabs>
        <w:overflowPunct w:val="0"/>
        <w:adjustRightInd w:val="0"/>
        <w:spacing w:beforeLines="100" w:before="240" w:afterLines="50" w:after="120" w:line="340" w:lineRule="atLeast"/>
        <w:jc w:val="both"/>
        <w:rPr>
          <w:rFonts w:ascii="KaiTi" w:eastAsia="KaiTi" w:hAnsi="KaiTi"/>
          <w:color w:val="000000"/>
          <w:sz w:val="21"/>
          <w:szCs w:val="21"/>
          <w:lang w:val="en-GB"/>
        </w:rPr>
      </w:pPr>
      <w:r w:rsidRPr="0066499C">
        <w:rPr>
          <w:rFonts w:ascii="KaiTi" w:eastAsia="KaiTi" w:hAnsi="KaiTi" w:hint="eastAsia"/>
          <w:color w:val="000000"/>
          <w:sz w:val="21"/>
          <w:szCs w:val="21"/>
          <w:lang w:val="en-GB"/>
        </w:rPr>
        <w:t>自</w:t>
      </w:r>
      <w:r w:rsidR="00333B2D" w:rsidRPr="0066499C">
        <w:rPr>
          <w:rFonts w:ascii="KaiTi" w:eastAsia="KaiTi" w:hAnsi="KaiTi" w:hint="eastAsia"/>
          <w:color w:val="000000"/>
          <w:sz w:val="21"/>
          <w:szCs w:val="21"/>
          <w:lang w:val="en-GB"/>
        </w:rPr>
        <w:t>决权</w:t>
      </w:r>
    </w:p>
    <w:p w:rsidR="00BD75DB" w:rsidRPr="00C826F6" w:rsidRDefault="00C64FAD" w:rsidP="00455F83">
      <w:pPr>
        <w:overflowPunct w:val="0"/>
        <w:adjustRightInd w:val="0"/>
        <w:spacing w:afterLines="50" w:after="120" w:line="340" w:lineRule="atLeast"/>
        <w:jc w:val="both"/>
        <w:rPr>
          <w:rFonts w:ascii="SimSun" w:hAnsi="SimSun"/>
          <w:color w:val="000000"/>
          <w:sz w:val="21"/>
          <w:szCs w:val="21"/>
          <w:lang w:val="en-GB"/>
        </w:rPr>
      </w:pPr>
      <w:r w:rsidRPr="00C826F6">
        <w:rPr>
          <w:rFonts w:ascii="SimSun" w:hAnsi="SimSun"/>
          <w:color w:val="000000"/>
          <w:sz w:val="21"/>
          <w:szCs w:val="21"/>
          <w:lang w:val="en-GB"/>
        </w:rPr>
        <w:t>8.</w:t>
      </w:r>
      <w:r w:rsidRPr="00C826F6">
        <w:rPr>
          <w:rFonts w:ascii="SimSun" w:hAnsi="SimSun"/>
          <w:color w:val="000000"/>
          <w:sz w:val="21"/>
          <w:szCs w:val="21"/>
          <w:lang w:val="en-GB"/>
        </w:rPr>
        <w:tab/>
      </w:r>
      <w:r w:rsidR="00333B2D">
        <w:rPr>
          <w:rFonts w:ascii="SimSun" w:hAnsi="SimSun" w:hint="eastAsia"/>
          <w:color w:val="000000"/>
          <w:sz w:val="21"/>
          <w:szCs w:val="21"/>
        </w:rPr>
        <w:t>此外，</w:t>
      </w:r>
      <w:r w:rsidR="00F9418A" w:rsidRPr="00C826F6">
        <w:rPr>
          <w:rFonts w:ascii="SimSun" w:hAnsi="SimSun"/>
          <w:color w:val="000000"/>
          <w:sz w:val="21"/>
          <w:szCs w:val="21"/>
          <w:lang w:val="en-GB"/>
        </w:rPr>
        <w:t>“</w:t>
      </w:r>
      <w:r w:rsidR="00F9418A">
        <w:rPr>
          <w:rFonts w:ascii="SimSun" w:hAnsi="SimSun" w:hint="eastAsia"/>
          <w:color w:val="000000"/>
          <w:sz w:val="21"/>
          <w:szCs w:val="21"/>
          <w:lang w:val="en-GB"/>
        </w:rPr>
        <w:t>有权保持、掌管、保护和发展</w:t>
      </w:r>
      <w:r w:rsidR="00F9418A" w:rsidRPr="00C826F6">
        <w:rPr>
          <w:rFonts w:ascii="SimSun" w:hAnsi="SimSun"/>
          <w:color w:val="000000"/>
          <w:sz w:val="21"/>
          <w:szCs w:val="21"/>
          <w:lang w:val="en-GB"/>
        </w:rPr>
        <w:t>”</w:t>
      </w:r>
      <w:r w:rsidR="00333B2D">
        <w:rPr>
          <w:rFonts w:ascii="SimSun" w:hAnsi="SimSun" w:hint="eastAsia"/>
          <w:color w:val="000000"/>
          <w:sz w:val="21"/>
          <w:szCs w:val="21"/>
          <w:lang w:val="en-GB"/>
        </w:rPr>
        <w:t>宣言</w:t>
      </w:r>
      <w:r w:rsidR="00077564">
        <w:rPr>
          <w:rFonts w:ascii="SimSun" w:hAnsi="SimSun"/>
          <w:color w:val="000000"/>
          <w:sz w:val="21"/>
          <w:szCs w:val="21"/>
          <w:lang w:val="en-GB"/>
        </w:rPr>
        <w:t>第</w:t>
      </w:r>
      <w:r w:rsidR="00BD75DB" w:rsidRPr="00C826F6">
        <w:rPr>
          <w:rFonts w:ascii="SimSun" w:hAnsi="SimSun"/>
          <w:color w:val="000000"/>
          <w:sz w:val="21"/>
          <w:szCs w:val="21"/>
          <w:lang w:val="en-GB"/>
        </w:rPr>
        <w:t>31</w:t>
      </w:r>
      <w:r w:rsidR="00077564">
        <w:rPr>
          <w:rFonts w:ascii="SimSun" w:hAnsi="SimSun" w:hint="eastAsia"/>
          <w:color w:val="000000"/>
          <w:sz w:val="21"/>
          <w:szCs w:val="21"/>
          <w:lang w:val="en-GB"/>
        </w:rPr>
        <w:t>条</w:t>
      </w:r>
      <w:r w:rsidR="00333B2D">
        <w:rPr>
          <w:rFonts w:ascii="SimSun" w:hAnsi="SimSun" w:hint="eastAsia"/>
          <w:color w:val="000000"/>
          <w:sz w:val="21"/>
          <w:szCs w:val="21"/>
          <w:lang w:val="en-GB"/>
        </w:rPr>
        <w:t>指明的文化遗产的各方面，是自决权的</w:t>
      </w:r>
      <w:r w:rsidR="00F9418A">
        <w:rPr>
          <w:rFonts w:ascii="SimSun" w:hAnsi="SimSun" w:hint="eastAsia"/>
          <w:color w:val="000000"/>
          <w:sz w:val="21"/>
          <w:szCs w:val="21"/>
          <w:lang w:val="en-GB"/>
        </w:rPr>
        <w:t>组成</w:t>
      </w:r>
      <w:r w:rsidR="00333B2D">
        <w:rPr>
          <w:rFonts w:ascii="SimSun" w:hAnsi="SimSun" w:hint="eastAsia"/>
          <w:color w:val="000000"/>
          <w:sz w:val="21"/>
          <w:szCs w:val="21"/>
          <w:lang w:val="en-GB"/>
        </w:rPr>
        <w:t>部分，多个国际人权公约</w:t>
      </w:r>
      <w:r w:rsidR="00F9418A" w:rsidRPr="00C826F6">
        <w:rPr>
          <w:rFonts w:ascii="SimSun" w:hAnsi="SimSun"/>
          <w:color w:val="000000"/>
          <w:sz w:val="21"/>
          <w:szCs w:val="21"/>
          <w:vertAlign w:val="superscript"/>
          <w:lang w:val="en-GB"/>
        </w:rPr>
        <w:footnoteReference w:id="8"/>
      </w:r>
      <w:r w:rsidR="00333B2D">
        <w:rPr>
          <w:rFonts w:ascii="SimSun" w:hAnsi="SimSun" w:hint="eastAsia"/>
          <w:color w:val="000000"/>
          <w:sz w:val="21"/>
          <w:szCs w:val="21"/>
          <w:lang w:val="en-GB"/>
        </w:rPr>
        <w:t>中</w:t>
      </w:r>
      <w:r w:rsidR="00A66685">
        <w:rPr>
          <w:rFonts w:ascii="SimSun" w:hAnsi="SimSun" w:hint="eastAsia"/>
          <w:color w:val="000000"/>
          <w:sz w:val="21"/>
          <w:szCs w:val="21"/>
          <w:lang w:val="en-GB"/>
        </w:rPr>
        <w:t>均</w:t>
      </w:r>
      <w:r w:rsidR="00F9418A">
        <w:rPr>
          <w:rFonts w:ascii="SimSun" w:hAnsi="SimSun" w:hint="eastAsia"/>
          <w:color w:val="000000"/>
          <w:sz w:val="21"/>
          <w:szCs w:val="21"/>
          <w:lang w:val="en-GB"/>
        </w:rPr>
        <w:t>承认</w:t>
      </w:r>
      <w:r w:rsidR="00333B2D">
        <w:rPr>
          <w:rFonts w:ascii="SimSun" w:hAnsi="SimSun" w:hint="eastAsia"/>
          <w:color w:val="000000"/>
          <w:sz w:val="21"/>
          <w:szCs w:val="21"/>
          <w:lang w:val="en-GB"/>
        </w:rPr>
        <w:t>“</w:t>
      </w:r>
      <w:r w:rsidR="00333B2D" w:rsidRPr="00873B51">
        <w:rPr>
          <w:rFonts w:ascii="SimSun" w:hAnsi="SimSun" w:hint="eastAsia"/>
          <w:color w:val="000000"/>
          <w:sz w:val="21"/>
          <w:szCs w:val="21"/>
          <w:lang w:val="en-GB"/>
        </w:rPr>
        <w:t>所有人</w:t>
      </w:r>
      <w:r w:rsidR="009E338A" w:rsidRPr="00873B51">
        <w:rPr>
          <w:rFonts w:ascii="SimSun" w:hAnsi="SimSun" w:hint="eastAsia"/>
          <w:color w:val="000000"/>
          <w:sz w:val="21"/>
          <w:szCs w:val="21"/>
          <w:lang w:val="en-GB"/>
        </w:rPr>
        <w:t>民</w:t>
      </w:r>
      <w:r w:rsidR="00333B2D">
        <w:rPr>
          <w:rFonts w:ascii="SimSun" w:hAnsi="SimSun" w:hint="eastAsia"/>
          <w:color w:val="000000"/>
          <w:sz w:val="21"/>
          <w:szCs w:val="21"/>
          <w:lang w:val="en-GB"/>
        </w:rPr>
        <w:t>”</w:t>
      </w:r>
      <w:r w:rsidR="00AC0F26">
        <w:rPr>
          <w:rFonts w:ascii="SimSun" w:hAnsi="SimSun" w:hint="eastAsia"/>
          <w:color w:val="000000"/>
          <w:sz w:val="21"/>
          <w:szCs w:val="21"/>
          <w:lang w:val="en-GB"/>
        </w:rPr>
        <w:t>享有</w:t>
      </w:r>
      <w:r w:rsidR="00F9418A">
        <w:rPr>
          <w:rFonts w:ascii="SimSun" w:hAnsi="SimSun" w:hint="eastAsia"/>
          <w:color w:val="000000"/>
          <w:sz w:val="21"/>
          <w:szCs w:val="21"/>
          <w:lang w:val="en-GB"/>
        </w:rPr>
        <w:t>此种权利，</w:t>
      </w:r>
      <w:r w:rsidR="00333B2D">
        <w:rPr>
          <w:rFonts w:ascii="SimSun" w:hAnsi="SimSun" w:hint="eastAsia"/>
          <w:color w:val="000000"/>
          <w:sz w:val="21"/>
          <w:szCs w:val="21"/>
          <w:lang w:val="en-GB"/>
        </w:rPr>
        <w:t>宣言第3条</w:t>
      </w:r>
      <w:r w:rsidR="00F9418A">
        <w:rPr>
          <w:rFonts w:ascii="SimSun" w:hAnsi="SimSun" w:hint="eastAsia"/>
          <w:color w:val="000000"/>
          <w:sz w:val="21"/>
          <w:szCs w:val="21"/>
          <w:lang w:val="en-GB"/>
        </w:rPr>
        <w:t>还</w:t>
      </w:r>
      <w:r w:rsidR="00333B2D">
        <w:rPr>
          <w:rFonts w:ascii="SimSun" w:hAnsi="SimSun" w:hint="eastAsia"/>
          <w:color w:val="000000"/>
          <w:sz w:val="21"/>
          <w:szCs w:val="21"/>
          <w:lang w:val="en-GB"/>
        </w:rPr>
        <w:t>特别指出土著人民</w:t>
      </w:r>
      <w:r w:rsidR="00F9418A">
        <w:rPr>
          <w:rFonts w:ascii="SimSun" w:hAnsi="SimSun" w:hint="eastAsia"/>
          <w:color w:val="000000"/>
          <w:sz w:val="21"/>
          <w:szCs w:val="21"/>
          <w:lang w:val="en-GB"/>
        </w:rPr>
        <w:t>享有此种权利</w:t>
      </w:r>
      <w:r w:rsidR="00333B2D">
        <w:rPr>
          <w:rFonts w:ascii="SimSun" w:hAnsi="SimSun" w:hint="eastAsia"/>
          <w:color w:val="000000"/>
          <w:sz w:val="21"/>
          <w:szCs w:val="21"/>
          <w:lang w:val="en-GB"/>
        </w:rPr>
        <w:t>。</w:t>
      </w:r>
      <w:r w:rsidR="00AC0F26">
        <w:rPr>
          <w:rFonts w:ascii="SimSun" w:hAnsi="SimSun" w:hint="eastAsia"/>
          <w:color w:val="000000"/>
          <w:sz w:val="21"/>
          <w:szCs w:val="21"/>
          <w:lang w:val="en-GB"/>
        </w:rPr>
        <w:t>人权委员会</w:t>
      </w:r>
      <w:r w:rsidR="00333B2D">
        <w:rPr>
          <w:rFonts w:ascii="SimSun" w:hAnsi="SimSun" w:hint="eastAsia"/>
          <w:color w:val="000000"/>
          <w:sz w:val="21"/>
          <w:szCs w:val="21"/>
          <w:lang w:val="en-GB"/>
        </w:rPr>
        <w:t>在对</w:t>
      </w:r>
      <w:r w:rsidR="00AC0F26">
        <w:rPr>
          <w:rFonts w:ascii="SimSun" w:hAnsi="SimSun" w:hint="eastAsia"/>
          <w:color w:val="000000"/>
          <w:sz w:val="21"/>
          <w:szCs w:val="21"/>
          <w:lang w:val="en-GB"/>
        </w:rPr>
        <w:t>《</w:t>
      </w:r>
      <w:r w:rsidR="00C677A5">
        <w:rPr>
          <w:rFonts w:ascii="SimSun" w:hAnsi="SimSun" w:hint="eastAsia"/>
          <w:color w:val="000000"/>
          <w:sz w:val="21"/>
          <w:szCs w:val="21"/>
        </w:rPr>
        <w:t>公民权利和政治权利国际公约</w:t>
      </w:r>
      <w:r w:rsidR="00AC0F26">
        <w:rPr>
          <w:rFonts w:ascii="SimSun" w:hAnsi="SimSun" w:hint="eastAsia"/>
          <w:color w:val="000000"/>
          <w:sz w:val="21"/>
          <w:szCs w:val="21"/>
        </w:rPr>
        <w:t>》</w:t>
      </w:r>
      <w:r w:rsidR="00C677A5">
        <w:rPr>
          <w:rFonts w:ascii="SimSun" w:hAnsi="SimSun" w:hint="eastAsia"/>
          <w:color w:val="000000"/>
          <w:sz w:val="21"/>
          <w:szCs w:val="21"/>
          <w:lang w:val="en-GB"/>
        </w:rPr>
        <w:t>中所</w:t>
      </w:r>
      <w:r w:rsidR="00AC0F26">
        <w:rPr>
          <w:rFonts w:ascii="SimSun" w:hAnsi="SimSun" w:hint="eastAsia"/>
          <w:color w:val="000000"/>
          <w:sz w:val="21"/>
          <w:szCs w:val="21"/>
          <w:lang w:val="en-GB"/>
        </w:rPr>
        <w:t>载</w:t>
      </w:r>
      <w:r w:rsidR="00C677A5">
        <w:rPr>
          <w:rFonts w:ascii="SimSun" w:hAnsi="SimSun" w:hint="eastAsia"/>
          <w:color w:val="000000"/>
          <w:sz w:val="21"/>
          <w:szCs w:val="21"/>
          <w:lang w:val="en-GB"/>
        </w:rPr>
        <w:t>的自决权</w:t>
      </w:r>
      <w:r w:rsidR="00AC0F26">
        <w:rPr>
          <w:rFonts w:ascii="SimSun" w:hAnsi="SimSun" w:hint="eastAsia"/>
          <w:color w:val="000000"/>
          <w:sz w:val="21"/>
          <w:szCs w:val="21"/>
          <w:lang w:val="en-GB"/>
        </w:rPr>
        <w:t>进行解释时，</w:t>
      </w:r>
      <w:r w:rsidR="00C677A5">
        <w:rPr>
          <w:rFonts w:ascii="SimSun" w:hAnsi="SimSun" w:hint="eastAsia"/>
          <w:color w:val="000000"/>
          <w:sz w:val="21"/>
          <w:szCs w:val="21"/>
          <w:lang w:val="en-GB"/>
        </w:rPr>
        <w:t>明确提及土著人民，</w:t>
      </w:r>
      <w:r w:rsidR="00AC0F26">
        <w:rPr>
          <w:rFonts w:ascii="SimSun" w:hAnsi="SimSun" w:hint="eastAsia"/>
          <w:color w:val="000000"/>
          <w:sz w:val="21"/>
          <w:szCs w:val="21"/>
          <w:lang w:val="en-GB"/>
        </w:rPr>
        <w:t>强调</w:t>
      </w:r>
      <w:r w:rsidR="001B622F">
        <w:rPr>
          <w:rFonts w:ascii="SimSun" w:hAnsi="SimSun" w:hint="eastAsia"/>
          <w:color w:val="000000"/>
          <w:sz w:val="21"/>
          <w:szCs w:val="21"/>
          <w:lang w:val="en-GB"/>
        </w:rPr>
        <w:t>此</w:t>
      </w:r>
      <w:r w:rsidR="00C677A5">
        <w:rPr>
          <w:rFonts w:ascii="SimSun" w:hAnsi="SimSun" w:hint="eastAsia"/>
          <w:color w:val="000000"/>
          <w:sz w:val="21"/>
          <w:szCs w:val="21"/>
          <w:lang w:val="en-GB"/>
        </w:rPr>
        <w:t>种权利</w:t>
      </w:r>
      <w:r w:rsidR="008439DE">
        <w:rPr>
          <w:rFonts w:ascii="SimSun" w:hAnsi="SimSun" w:hint="eastAsia"/>
          <w:color w:val="000000"/>
          <w:sz w:val="21"/>
          <w:szCs w:val="21"/>
          <w:lang w:val="en-GB"/>
        </w:rPr>
        <w:t>“除其他外，要求</w:t>
      </w:r>
      <w:r w:rsidR="008439DE" w:rsidRPr="00873B51">
        <w:rPr>
          <w:rFonts w:ascii="SimSun" w:hAnsi="SimSun" w:hint="eastAsia"/>
          <w:color w:val="000000"/>
          <w:sz w:val="21"/>
          <w:szCs w:val="21"/>
          <w:lang w:val="en-GB"/>
        </w:rPr>
        <w:t>所有的人民</w:t>
      </w:r>
      <w:r w:rsidR="008439DE">
        <w:rPr>
          <w:rFonts w:ascii="SimSun" w:hAnsi="SimSun" w:hint="eastAsia"/>
          <w:color w:val="000000"/>
          <w:sz w:val="21"/>
          <w:szCs w:val="21"/>
          <w:lang w:val="en-GB"/>
        </w:rPr>
        <w:t>必须能够自由处置他们的自然财富和资源</w:t>
      </w:r>
      <w:r w:rsidR="00BD75DB" w:rsidRPr="00C826F6">
        <w:rPr>
          <w:rFonts w:ascii="SimSun" w:hAnsi="SimSun"/>
          <w:color w:val="000000"/>
          <w:sz w:val="21"/>
          <w:szCs w:val="21"/>
          <w:lang w:val="en-GB"/>
        </w:rPr>
        <w:t>”</w:t>
      </w:r>
      <w:r w:rsidR="00BD75DB" w:rsidRPr="00C826F6">
        <w:rPr>
          <w:rFonts w:ascii="SimSun" w:hAnsi="SimSun"/>
          <w:color w:val="000000"/>
          <w:sz w:val="21"/>
          <w:szCs w:val="21"/>
          <w:vertAlign w:val="superscript"/>
          <w:lang w:val="en-GB"/>
        </w:rPr>
        <w:footnoteReference w:id="9"/>
      </w:r>
      <w:r w:rsidR="001125CB">
        <w:rPr>
          <w:rFonts w:ascii="SimSun" w:hAnsi="SimSun" w:hint="eastAsia"/>
          <w:color w:val="000000"/>
          <w:sz w:val="21"/>
          <w:szCs w:val="21"/>
          <w:lang w:val="en-GB"/>
        </w:rPr>
        <w:t>。</w:t>
      </w:r>
    </w:p>
    <w:p w:rsidR="00BD75DB" w:rsidRPr="00C826F6" w:rsidRDefault="00C64FAD" w:rsidP="00455F83">
      <w:pPr>
        <w:overflowPunct w:val="0"/>
        <w:adjustRightInd w:val="0"/>
        <w:spacing w:afterLines="50" w:after="120" w:line="340" w:lineRule="atLeast"/>
        <w:jc w:val="both"/>
        <w:rPr>
          <w:rFonts w:ascii="SimSun" w:hAnsi="SimSun"/>
          <w:color w:val="000000"/>
          <w:sz w:val="21"/>
          <w:szCs w:val="21"/>
          <w:lang w:val="en-GB"/>
        </w:rPr>
      </w:pPr>
      <w:r w:rsidRPr="00C826F6">
        <w:rPr>
          <w:rFonts w:ascii="SimSun" w:hAnsi="SimSun"/>
          <w:color w:val="000000"/>
          <w:sz w:val="21"/>
          <w:szCs w:val="21"/>
          <w:lang w:val="en-GB"/>
        </w:rPr>
        <w:t>9.</w:t>
      </w:r>
      <w:r w:rsidRPr="00C826F6">
        <w:rPr>
          <w:rFonts w:ascii="SimSun" w:hAnsi="SimSun"/>
          <w:color w:val="000000"/>
          <w:sz w:val="21"/>
          <w:szCs w:val="21"/>
          <w:lang w:val="en-GB"/>
        </w:rPr>
        <w:tab/>
      </w:r>
      <w:r w:rsidR="002D0FFA">
        <w:rPr>
          <w:rFonts w:ascii="SimSun" w:hAnsi="SimSun" w:hint="eastAsia"/>
          <w:color w:val="000000"/>
          <w:sz w:val="21"/>
          <w:szCs w:val="21"/>
          <w:lang w:val="en-GB"/>
        </w:rPr>
        <w:t>作为其自决权的一部分，土著人民</w:t>
      </w:r>
      <w:r w:rsidR="00BD75DB" w:rsidRPr="00C826F6">
        <w:rPr>
          <w:rFonts w:ascii="SimSun" w:hAnsi="SimSun"/>
          <w:color w:val="000000"/>
          <w:sz w:val="21"/>
          <w:szCs w:val="21"/>
          <w:lang w:val="en-GB"/>
        </w:rPr>
        <w:t>“</w:t>
      </w:r>
      <w:r w:rsidR="002D0FFA">
        <w:rPr>
          <w:rFonts w:ascii="SimSun" w:hAnsi="SimSun" w:hint="eastAsia"/>
          <w:color w:val="000000"/>
          <w:sz w:val="21"/>
          <w:szCs w:val="21"/>
          <w:lang w:val="en-GB"/>
        </w:rPr>
        <w:t>在涉及其内部和地方事务的事项上，享有自主权或自治权</w:t>
      </w:r>
      <w:r w:rsidR="00BD75DB" w:rsidRPr="00C826F6">
        <w:rPr>
          <w:rFonts w:ascii="SimSun" w:hAnsi="SimSun"/>
          <w:color w:val="000000"/>
          <w:sz w:val="21"/>
          <w:szCs w:val="21"/>
          <w:lang w:val="en-GB"/>
        </w:rPr>
        <w:t>”</w:t>
      </w:r>
      <w:r w:rsidR="00BD75DB" w:rsidRPr="00C826F6">
        <w:rPr>
          <w:rFonts w:ascii="SimSun" w:hAnsi="SimSun"/>
          <w:color w:val="000000"/>
          <w:sz w:val="21"/>
          <w:szCs w:val="21"/>
          <w:vertAlign w:val="superscript"/>
          <w:lang w:val="en-GB"/>
        </w:rPr>
        <w:footnoteReference w:id="10"/>
      </w:r>
      <w:r w:rsidR="002D0FFA">
        <w:rPr>
          <w:rFonts w:ascii="SimSun" w:hAnsi="SimSun" w:hint="eastAsia"/>
          <w:color w:val="000000"/>
          <w:sz w:val="21"/>
          <w:szCs w:val="21"/>
          <w:lang w:val="en-GB"/>
        </w:rPr>
        <w:t>。这种权利必然意味着</w:t>
      </w:r>
      <w:r w:rsidR="00A875C1">
        <w:rPr>
          <w:rFonts w:ascii="SimSun" w:hAnsi="SimSun" w:hint="eastAsia"/>
          <w:color w:val="000000"/>
          <w:sz w:val="21"/>
          <w:szCs w:val="21"/>
          <w:lang w:val="en-GB"/>
        </w:rPr>
        <w:t>，</w:t>
      </w:r>
      <w:r w:rsidR="002D0FFA">
        <w:rPr>
          <w:rFonts w:ascii="SimSun" w:hAnsi="SimSun" w:hint="eastAsia"/>
          <w:color w:val="000000"/>
          <w:sz w:val="21"/>
          <w:szCs w:val="21"/>
          <w:lang w:val="en-GB"/>
        </w:rPr>
        <w:t>土著人民</w:t>
      </w:r>
      <w:r w:rsidR="00873B51" w:rsidRPr="00873B51">
        <w:rPr>
          <w:rFonts w:ascii="SimSun" w:hAnsi="SimSun" w:hint="eastAsia"/>
          <w:color w:val="000000"/>
          <w:sz w:val="21"/>
          <w:szCs w:val="21"/>
          <w:lang w:val="en-GB"/>
        </w:rPr>
        <w:t>有权</w:t>
      </w:r>
      <w:r w:rsidR="00A875C1">
        <w:rPr>
          <w:rFonts w:ascii="SimSun" w:hAnsi="SimSun" w:hint="eastAsia"/>
          <w:color w:val="000000"/>
          <w:sz w:val="21"/>
          <w:szCs w:val="21"/>
          <w:lang w:val="en-GB"/>
        </w:rPr>
        <w:t>根据其习俗、法律和传统，</w:t>
      </w:r>
      <w:r w:rsidR="002D0FFA">
        <w:rPr>
          <w:rFonts w:ascii="SimSun" w:hAnsi="SimSun" w:hint="eastAsia"/>
          <w:color w:val="000000"/>
          <w:sz w:val="21"/>
          <w:szCs w:val="21"/>
          <w:lang w:val="en-GB"/>
        </w:rPr>
        <w:t>管理和规范对</w:t>
      </w:r>
      <w:r w:rsidR="00A875C1">
        <w:rPr>
          <w:rFonts w:ascii="SimSun" w:hAnsi="SimSun" w:hint="eastAsia"/>
          <w:color w:val="000000"/>
          <w:sz w:val="21"/>
          <w:szCs w:val="21"/>
          <w:lang w:val="en-GB"/>
        </w:rPr>
        <w:t>其遗传资源、传统知识和文化表现形式的使用。</w:t>
      </w:r>
      <w:r w:rsidR="002D0FFA">
        <w:rPr>
          <w:rFonts w:ascii="SimSun" w:hAnsi="SimSun" w:hint="eastAsia"/>
          <w:color w:val="000000"/>
          <w:sz w:val="21"/>
          <w:szCs w:val="21"/>
          <w:lang w:val="en-GB"/>
        </w:rPr>
        <w:t>土著人民</w:t>
      </w:r>
      <w:r w:rsidR="00A875C1">
        <w:rPr>
          <w:rFonts w:ascii="SimSun" w:hAnsi="SimSun" w:hint="eastAsia"/>
          <w:color w:val="000000"/>
          <w:sz w:val="21"/>
          <w:szCs w:val="21"/>
          <w:lang w:val="en-GB"/>
        </w:rPr>
        <w:t>在掌管其资源和文化遗产各方</w:t>
      </w:r>
      <w:r w:rsidR="002D0FFA">
        <w:rPr>
          <w:rFonts w:ascii="SimSun" w:hAnsi="SimSun" w:hint="eastAsia"/>
          <w:color w:val="000000"/>
          <w:sz w:val="21"/>
          <w:szCs w:val="21"/>
          <w:lang w:val="en-GB"/>
        </w:rPr>
        <w:t>面</w:t>
      </w:r>
      <w:r w:rsidR="00A875C1">
        <w:rPr>
          <w:rFonts w:ascii="SimSun" w:hAnsi="SimSun" w:hint="eastAsia"/>
          <w:color w:val="000000"/>
          <w:sz w:val="21"/>
          <w:szCs w:val="21"/>
          <w:lang w:val="en-GB"/>
        </w:rPr>
        <w:t>时，</w:t>
      </w:r>
      <w:r w:rsidR="002D0FFA">
        <w:rPr>
          <w:rFonts w:ascii="SimSun" w:hAnsi="SimSun" w:hint="eastAsia"/>
          <w:color w:val="000000"/>
          <w:sz w:val="21"/>
          <w:szCs w:val="21"/>
          <w:lang w:val="en-GB"/>
        </w:rPr>
        <w:t>一个重要</w:t>
      </w:r>
      <w:r w:rsidR="00A875C1">
        <w:rPr>
          <w:rFonts w:ascii="SimSun" w:hAnsi="SimSun" w:hint="eastAsia"/>
          <w:color w:val="000000"/>
          <w:sz w:val="21"/>
          <w:szCs w:val="21"/>
          <w:lang w:val="en-GB"/>
        </w:rPr>
        <w:t>的组成部分就</w:t>
      </w:r>
      <w:r w:rsidR="002D0FFA">
        <w:rPr>
          <w:rFonts w:ascii="SimSun" w:hAnsi="SimSun" w:hint="eastAsia"/>
          <w:color w:val="000000"/>
          <w:sz w:val="21"/>
          <w:szCs w:val="21"/>
          <w:lang w:val="en-GB"/>
        </w:rPr>
        <w:t>是有权决定在何种程度</w:t>
      </w:r>
      <w:r w:rsidR="00A875C1">
        <w:rPr>
          <w:rFonts w:ascii="SimSun" w:hAnsi="SimSun" w:hint="eastAsia"/>
          <w:color w:val="000000"/>
          <w:sz w:val="21"/>
          <w:szCs w:val="21"/>
          <w:lang w:val="en-GB"/>
        </w:rPr>
        <w:t>上</w:t>
      </w:r>
      <w:r w:rsidR="002D0FFA">
        <w:rPr>
          <w:rFonts w:ascii="SimSun" w:hAnsi="SimSun" w:hint="eastAsia"/>
          <w:color w:val="000000"/>
          <w:sz w:val="21"/>
          <w:szCs w:val="21"/>
          <w:lang w:val="en-GB"/>
        </w:rPr>
        <w:t>和什么条件下，他人可以获得并使用这些客体。</w:t>
      </w:r>
    </w:p>
    <w:p w:rsidR="00BD75DB" w:rsidRPr="0066499C" w:rsidRDefault="009A4993" w:rsidP="00455F83">
      <w:pPr>
        <w:keepNext/>
        <w:tabs>
          <w:tab w:val="left" w:pos="1710"/>
        </w:tabs>
        <w:overflowPunct w:val="0"/>
        <w:adjustRightInd w:val="0"/>
        <w:spacing w:beforeLines="100" w:before="240" w:afterLines="50" w:after="120" w:line="340" w:lineRule="atLeast"/>
        <w:jc w:val="both"/>
        <w:rPr>
          <w:rFonts w:ascii="KaiTi" w:eastAsia="KaiTi" w:hAnsi="KaiTi"/>
          <w:color w:val="000000"/>
          <w:sz w:val="21"/>
          <w:szCs w:val="21"/>
          <w:lang w:val="en-GB"/>
        </w:rPr>
      </w:pPr>
      <w:r w:rsidRPr="0066499C">
        <w:rPr>
          <w:rFonts w:ascii="KaiTi" w:eastAsia="KaiTi" w:hAnsi="KaiTi" w:hint="eastAsia"/>
          <w:color w:val="000000"/>
          <w:sz w:val="21"/>
          <w:szCs w:val="21"/>
          <w:lang w:val="en-GB"/>
        </w:rPr>
        <w:t>各</w:t>
      </w:r>
      <w:r w:rsidR="00C618C7" w:rsidRPr="0066499C">
        <w:rPr>
          <w:rFonts w:ascii="KaiTi" w:eastAsia="KaiTi" w:hAnsi="KaiTi" w:hint="eastAsia"/>
          <w:color w:val="000000"/>
          <w:sz w:val="21"/>
          <w:szCs w:val="21"/>
          <w:lang w:val="en-GB"/>
        </w:rPr>
        <w:t>国落实人权的义务</w:t>
      </w:r>
    </w:p>
    <w:p w:rsidR="00254456" w:rsidRPr="0066499C" w:rsidRDefault="00C64FAD" w:rsidP="00455F83">
      <w:pPr>
        <w:overflowPunct w:val="0"/>
        <w:adjustRightInd w:val="0"/>
        <w:spacing w:afterLines="50" w:after="120" w:line="340" w:lineRule="atLeast"/>
        <w:jc w:val="both"/>
        <w:rPr>
          <w:rFonts w:ascii="SimSun" w:hAnsi="SimSun"/>
          <w:color w:val="000000"/>
          <w:sz w:val="21"/>
          <w:szCs w:val="21"/>
        </w:rPr>
      </w:pPr>
      <w:r w:rsidRPr="00C826F6">
        <w:rPr>
          <w:rFonts w:ascii="SimSun" w:hAnsi="SimSun"/>
          <w:color w:val="000000"/>
          <w:sz w:val="21"/>
          <w:szCs w:val="21"/>
          <w:lang w:val="en-GB"/>
        </w:rPr>
        <w:t>10.</w:t>
      </w:r>
      <w:r w:rsidRPr="00C826F6">
        <w:rPr>
          <w:rFonts w:ascii="SimSun" w:hAnsi="SimSun"/>
          <w:color w:val="000000"/>
          <w:sz w:val="21"/>
          <w:szCs w:val="21"/>
          <w:lang w:val="en-GB"/>
        </w:rPr>
        <w:tab/>
      </w:r>
      <w:r w:rsidR="00A06CA4">
        <w:rPr>
          <w:rFonts w:ascii="SimSun" w:hAnsi="SimSun" w:hint="eastAsia"/>
          <w:color w:val="000000"/>
          <w:sz w:val="21"/>
          <w:szCs w:val="21"/>
          <w:lang w:val="en-GB"/>
        </w:rPr>
        <w:t>对于</w:t>
      </w:r>
      <w:r w:rsidR="00CC6889">
        <w:rPr>
          <w:rFonts w:ascii="SimSun" w:hAnsi="SimSun" w:hint="eastAsia"/>
          <w:color w:val="000000"/>
          <w:sz w:val="21"/>
          <w:szCs w:val="21"/>
          <w:lang w:val="en-GB"/>
        </w:rPr>
        <w:t>所有国际</w:t>
      </w:r>
      <w:r w:rsidR="00A06CA4">
        <w:rPr>
          <w:rFonts w:ascii="SimSun" w:hAnsi="SimSun" w:hint="eastAsia"/>
          <w:color w:val="000000"/>
          <w:sz w:val="21"/>
          <w:szCs w:val="21"/>
          <w:lang w:val="en-GB"/>
        </w:rPr>
        <w:t>上得到</w:t>
      </w:r>
      <w:r w:rsidR="00CC6889">
        <w:rPr>
          <w:rFonts w:ascii="SimSun" w:hAnsi="SimSun" w:hint="eastAsia"/>
          <w:color w:val="000000"/>
          <w:sz w:val="21"/>
          <w:szCs w:val="21"/>
          <w:lang w:val="en-GB"/>
        </w:rPr>
        <w:t>公认</w:t>
      </w:r>
      <w:r w:rsidR="00A06CA4">
        <w:rPr>
          <w:rFonts w:ascii="SimSun" w:hAnsi="SimSun" w:hint="eastAsia"/>
          <w:color w:val="000000"/>
          <w:sz w:val="21"/>
          <w:szCs w:val="21"/>
          <w:lang w:val="en-GB"/>
        </w:rPr>
        <w:t>的</w:t>
      </w:r>
      <w:r w:rsidR="00CC6889">
        <w:rPr>
          <w:rFonts w:ascii="SimSun" w:hAnsi="SimSun" w:hint="eastAsia"/>
          <w:color w:val="000000"/>
          <w:sz w:val="21"/>
          <w:szCs w:val="21"/>
          <w:lang w:val="en-GB"/>
        </w:rPr>
        <w:t>人权</w:t>
      </w:r>
      <w:r w:rsidR="00A06CA4">
        <w:rPr>
          <w:rFonts w:ascii="SimSun" w:hAnsi="SimSun" w:hint="eastAsia"/>
          <w:color w:val="000000"/>
          <w:sz w:val="21"/>
          <w:szCs w:val="21"/>
          <w:lang w:val="en-GB"/>
        </w:rPr>
        <w:t>而言，其</w:t>
      </w:r>
      <w:r w:rsidR="00CC6889">
        <w:rPr>
          <w:rFonts w:ascii="SimSun" w:hAnsi="SimSun" w:hint="eastAsia"/>
          <w:color w:val="000000"/>
          <w:sz w:val="21"/>
          <w:szCs w:val="21"/>
          <w:lang w:val="en-GB"/>
        </w:rPr>
        <w:t>必然结果就是</w:t>
      </w:r>
      <w:r w:rsidR="00A06CA4">
        <w:rPr>
          <w:rFonts w:ascii="SimSun" w:hAnsi="SimSun" w:hint="eastAsia"/>
          <w:color w:val="000000"/>
          <w:sz w:val="21"/>
          <w:szCs w:val="21"/>
          <w:lang w:val="en-GB"/>
        </w:rPr>
        <w:t>各</w:t>
      </w:r>
      <w:r w:rsidR="00CC6889">
        <w:rPr>
          <w:rFonts w:ascii="SimSun" w:hAnsi="SimSun" w:hint="eastAsia"/>
          <w:color w:val="000000"/>
          <w:sz w:val="21"/>
          <w:szCs w:val="21"/>
          <w:lang w:val="en-GB"/>
        </w:rPr>
        <w:t>国有责任尊重、保护和落实人权。主要的联合国</w:t>
      </w:r>
      <w:r w:rsidR="00A06CA4">
        <w:rPr>
          <w:rFonts w:ascii="SimSun" w:hAnsi="SimSun" w:hint="eastAsia"/>
          <w:color w:val="000000"/>
          <w:sz w:val="21"/>
          <w:szCs w:val="21"/>
          <w:lang w:val="en-GB"/>
        </w:rPr>
        <w:t>人权文书</w:t>
      </w:r>
      <w:r w:rsidR="00CC6889">
        <w:rPr>
          <w:rFonts w:ascii="SimSun" w:hAnsi="SimSun" w:hint="eastAsia"/>
          <w:color w:val="000000"/>
          <w:sz w:val="21"/>
          <w:szCs w:val="21"/>
          <w:lang w:val="en-GB"/>
        </w:rPr>
        <w:t>和区域人权文书以</w:t>
      </w:r>
      <w:r w:rsidR="00A06CA4">
        <w:rPr>
          <w:rFonts w:ascii="SimSun" w:hAnsi="SimSun" w:hint="eastAsia"/>
          <w:color w:val="000000"/>
          <w:sz w:val="21"/>
          <w:szCs w:val="21"/>
          <w:lang w:val="en-GB"/>
        </w:rPr>
        <w:t>不同措辞</w:t>
      </w:r>
      <w:r w:rsidR="0023142D">
        <w:rPr>
          <w:rFonts w:ascii="SimSun" w:hAnsi="SimSun" w:hint="eastAsia"/>
          <w:color w:val="000000"/>
          <w:sz w:val="21"/>
          <w:szCs w:val="21"/>
          <w:lang w:val="en-GB"/>
        </w:rPr>
        <w:t>认可</w:t>
      </w:r>
      <w:r w:rsidR="00CC6889">
        <w:rPr>
          <w:rFonts w:ascii="SimSun" w:hAnsi="SimSun" w:hint="eastAsia"/>
          <w:color w:val="000000"/>
          <w:sz w:val="21"/>
          <w:szCs w:val="21"/>
          <w:lang w:val="en-GB"/>
        </w:rPr>
        <w:t>了这种责任，</w:t>
      </w:r>
      <w:r w:rsidR="00A06CA4">
        <w:rPr>
          <w:rFonts w:ascii="SimSun" w:hAnsi="SimSun" w:hint="eastAsia"/>
          <w:color w:val="000000"/>
          <w:sz w:val="21"/>
          <w:szCs w:val="21"/>
          <w:lang w:val="en-GB"/>
        </w:rPr>
        <w:t>包括《土著人民权利宣言》，</w:t>
      </w:r>
      <w:r w:rsidR="00CC6889">
        <w:rPr>
          <w:rFonts w:ascii="SimSun" w:hAnsi="SimSun" w:hint="eastAsia"/>
          <w:color w:val="000000"/>
          <w:sz w:val="21"/>
          <w:szCs w:val="21"/>
          <w:lang w:val="en-GB"/>
        </w:rPr>
        <w:t>其中对</w:t>
      </w:r>
      <w:r w:rsidR="00077564">
        <w:rPr>
          <w:rFonts w:ascii="SimSun" w:hAnsi="SimSun"/>
          <w:color w:val="000000"/>
          <w:sz w:val="21"/>
          <w:szCs w:val="21"/>
          <w:lang w:val="en-GB"/>
        </w:rPr>
        <w:t>第</w:t>
      </w:r>
      <w:r w:rsidR="00BD75DB" w:rsidRPr="00C826F6">
        <w:rPr>
          <w:rFonts w:ascii="SimSun" w:hAnsi="SimSun"/>
          <w:color w:val="000000"/>
          <w:sz w:val="21"/>
          <w:szCs w:val="21"/>
          <w:lang w:val="en-GB"/>
        </w:rPr>
        <w:t>31</w:t>
      </w:r>
      <w:r w:rsidR="00077564">
        <w:rPr>
          <w:rFonts w:ascii="SimSun" w:hAnsi="SimSun" w:hint="eastAsia"/>
          <w:color w:val="000000"/>
          <w:sz w:val="21"/>
          <w:szCs w:val="21"/>
          <w:lang w:val="en-GB"/>
        </w:rPr>
        <w:t>条</w:t>
      </w:r>
      <w:r w:rsidR="0023142D">
        <w:rPr>
          <w:rFonts w:ascii="SimSun" w:hAnsi="SimSun" w:hint="eastAsia"/>
          <w:color w:val="000000"/>
          <w:sz w:val="21"/>
          <w:szCs w:val="21"/>
          <w:lang w:val="en-GB"/>
        </w:rPr>
        <w:t>所维护</w:t>
      </w:r>
      <w:r w:rsidR="00CC6889">
        <w:rPr>
          <w:rFonts w:ascii="SimSun" w:hAnsi="SimSun" w:hint="eastAsia"/>
          <w:color w:val="000000"/>
          <w:sz w:val="21"/>
          <w:szCs w:val="21"/>
          <w:lang w:val="en-GB"/>
        </w:rPr>
        <w:t>的有关文化遗产和遗传资源的权利</w:t>
      </w:r>
      <w:proofErr w:type="gramStart"/>
      <w:r w:rsidR="00CC6889">
        <w:rPr>
          <w:rFonts w:ascii="SimSun" w:hAnsi="SimSun" w:hint="eastAsia"/>
          <w:color w:val="000000"/>
          <w:sz w:val="21"/>
          <w:szCs w:val="21"/>
          <w:lang w:val="en-GB"/>
        </w:rPr>
        <w:t>作出</w:t>
      </w:r>
      <w:proofErr w:type="gramEnd"/>
      <w:r w:rsidR="00CC6889">
        <w:rPr>
          <w:rFonts w:ascii="SimSun" w:hAnsi="SimSun" w:hint="eastAsia"/>
          <w:color w:val="000000"/>
          <w:sz w:val="21"/>
          <w:szCs w:val="21"/>
          <w:lang w:val="en-GB"/>
        </w:rPr>
        <w:t>如下规定：</w:t>
      </w:r>
      <w:r w:rsidR="00BD75DB" w:rsidRPr="00C826F6">
        <w:rPr>
          <w:rFonts w:ascii="SimSun" w:hAnsi="SimSun"/>
          <w:color w:val="000000"/>
          <w:sz w:val="21"/>
          <w:szCs w:val="21"/>
          <w:lang w:val="en-GB"/>
        </w:rPr>
        <w:t>“</w:t>
      </w:r>
      <w:r w:rsidR="00CC6889">
        <w:rPr>
          <w:rFonts w:ascii="SimSun" w:hAnsi="SimSun" w:hint="eastAsia"/>
          <w:color w:val="000000"/>
          <w:sz w:val="21"/>
          <w:szCs w:val="21"/>
          <w:lang w:val="en-GB"/>
        </w:rPr>
        <w:t>各国应与土著人民共同采取有效措施，确认和保护这些权利的行使。</w:t>
      </w:r>
      <w:r w:rsidR="00BD75DB" w:rsidRPr="00C826F6">
        <w:rPr>
          <w:rFonts w:ascii="SimSun" w:hAnsi="SimSun"/>
          <w:color w:val="000000"/>
          <w:sz w:val="21"/>
          <w:szCs w:val="21"/>
          <w:lang w:val="en-GB"/>
        </w:rPr>
        <w:t>”</w:t>
      </w:r>
      <w:r w:rsidR="0023142D">
        <w:rPr>
          <w:rFonts w:ascii="SimSun" w:hAnsi="SimSun" w:hint="eastAsia"/>
          <w:color w:val="000000"/>
          <w:sz w:val="21"/>
          <w:szCs w:val="21"/>
          <w:lang w:val="en-GB"/>
        </w:rPr>
        <w:t>在采取此种有效措施时，必须按照宣言第46条的规定，充分考虑更广泛的社会利益和他人的人权；</w:t>
      </w:r>
      <w:r w:rsidR="00CC6889">
        <w:rPr>
          <w:rFonts w:ascii="SimSun" w:hAnsi="SimSun" w:hint="eastAsia"/>
          <w:color w:val="000000"/>
          <w:sz w:val="21"/>
          <w:szCs w:val="21"/>
          <w:lang w:val="en-GB"/>
        </w:rPr>
        <w:t>但是</w:t>
      </w:r>
      <w:r w:rsidR="0023142D">
        <w:rPr>
          <w:rFonts w:ascii="SimSun" w:hAnsi="SimSun" w:hint="eastAsia"/>
          <w:color w:val="000000"/>
          <w:sz w:val="21"/>
          <w:szCs w:val="21"/>
          <w:lang w:val="en-GB"/>
        </w:rPr>
        <w:t>说到底</w:t>
      </w:r>
      <w:r w:rsidR="00CC6889">
        <w:rPr>
          <w:rFonts w:ascii="SimSun" w:hAnsi="SimSun" w:hint="eastAsia"/>
          <w:color w:val="000000"/>
          <w:sz w:val="21"/>
          <w:szCs w:val="21"/>
          <w:lang w:val="en-GB"/>
        </w:rPr>
        <w:t>，土著人民的具体权利必须得到承认和保护，并且要符合所有</w:t>
      </w:r>
      <w:r w:rsidR="0023142D">
        <w:rPr>
          <w:rFonts w:ascii="SimSun" w:hAnsi="SimSun" w:hint="eastAsia"/>
          <w:color w:val="000000"/>
          <w:sz w:val="21"/>
          <w:szCs w:val="21"/>
          <w:lang w:val="en-GB"/>
        </w:rPr>
        <w:t>人的</w:t>
      </w:r>
      <w:r w:rsidR="00CC6889">
        <w:rPr>
          <w:rFonts w:ascii="SimSun" w:hAnsi="SimSun" w:hint="eastAsia"/>
          <w:color w:val="000000"/>
          <w:sz w:val="21"/>
          <w:szCs w:val="21"/>
          <w:lang w:val="en-GB"/>
        </w:rPr>
        <w:t>人权。</w:t>
      </w:r>
    </w:p>
    <w:p w:rsidR="00BD75DB" w:rsidRPr="0066499C" w:rsidRDefault="0025747A" w:rsidP="00455F83">
      <w:pPr>
        <w:keepNext/>
        <w:tabs>
          <w:tab w:val="left" w:pos="1710"/>
        </w:tabs>
        <w:overflowPunct w:val="0"/>
        <w:adjustRightInd w:val="0"/>
        <w:spacing w:beforeLines="100" w:before="240" w:afterLines="50" w:after="120" w:line="340" w:lineRule="atLeast"/>
        <w:jc w:val="both"/>
        <w:rPr>
          <w:rFonts w:ascii="KaiTi" w:eastAsia="KaiTi" w:hAnsi="KaiTi"/>
          <w:color w:val="000000"/>
          <w:sz w:val="21"/>
          <w:szCs w:val="21"/>
          <w:lang w:val="en-GB"/>
        </w:rPr>
      </w:pPr>
      <w:r w:rsidRPr="0066499C">
        <w:rPr>
          <w:rFonts w:ascii="KaiTi" w:eastAsia="KaiTi" w:hAnsi="KaiTi" w:hint="eastAsia"/>
          <w:color w:val="000000"/>
          <w:sz w:val="21"/>
          <w:szCs w:val="21"/>
          <w:lang w:val="en-GB"/>
        </w:rPr>
        <w:t>自由</w:t>
      </w:r>
      <w:r w:rsidR="00CC6889" w:rsidRPr="0066499C">
        <w:rPr>
          <w:rFonts w:ascii="KaiTi" w:eastAsia="KaiTi" w:hAnsi="KaiTi" w:hint="eastAsia"/>
          <w:color w:val="000000"/>
          <w:sz w:val="21"/>
          <w:szCs w:val="21"/>
          <w:lang w:val="en-GB"/>
        </w:rPr>
        <w:t>事先知情同意</w:t>
      </w:r>
    </w:p>
    <w:p w:rsidR="00C64FAD" w:rsidRPr="00C826F6" w:rsidRDefault="00C64FAD" w:rsidP="00455F83">
      <w:pPr>
        <w:overflowPunct w:val="0"/>
        <w:adjustRightInd w:val="0"/>
        <w:spacing w:afterLines="50" w:after="120" w:line="340" w:lineRule="atLeast"/>
        <w:jc w:val="both"/>
        <w:rPr>
          <w:rFonts w:ascii="SimSun" w:hAnsi="SimSun"/>
          <w:color w:val="000000"/>
          <w:sz w:val="21"/>
          <w:szCs w:val="21"/>
          <w:lang w:val="en-GB"/>
        </w:rPr>
      </w:pPr>
      <w:r w:rsidRPr="00C826F6">
        <w:rPr>
          <w:rFonts w:ascii="SimSun" w:hAnsi="SimSun"/>
          <w:color w:val="000000"/>
          <w:sz w:val="21"/>
          <w:szCs w:val="21"/>
          <w:lang w:val="en-GB"/>
        </w:rPr>
        <w:t>11.</w:t>
      </w:r>
      <w:r w:rsidRPr="00C826F6">
        <w:rPr>
          <w:rFonts w:ascii="SimSun" w:hAnsi="SimSun"/>
          <w:color w:val="000000"/>
          <w:sz w:val="21"/>
          <w:szCs w:val="21"/>
          <w:lang w:val="en-GB"/>
        </w:rPr>
        <w:tab/>
      </w:r>
      <w:r w:rsidR="00CC6889">
        <w:rPr>
          <w:rFonts w:ascii="SimSun" w:hAnsi="SimSun" w:hint="eastAsia"/>
          <w:color w:val="000000"/>
          <w:sz w:val="21"/>
          <w:szCs w:val="21"/>
          <w:lang w:val="en-GB"/>
        </w:rPr>
        <w:t>在</w:t>
      </w:r>
      <w:r w:rsidR="00CC6889" w:rsidRPr="00E61D42">
        <w:rPr>
          <w:rFonts w:ascii="SimSun" w:hAnsi="SimSun" w:hint="eastAsia"/>
          <w:color w:val="000000"/>
          <w:sz w:val="21"/>
          <w:szCs w:val="21"/>
          <w:lang w:val="en-GB"/>
        </w:rPr>
        <w:t>各</w:t>
      </w:r>
      <w:r w:rsidR="00711407" w:rsidRPr="00E61D42">
        <w:rPr>
          <w:rFonts w:ascii="SimSun" w:hAnsi="SimSun" w:hint="eastAsia"/>
          <w:color w:val="000000"/>
          <w:sz w:val="21"/>
          <w:szCs w:val="21"/>
          <w:lang w:val="en-GB"/>
        </w:rPr>
        <w:t>国</w:t>
      </w:r>
      <w:r w:rsidR="00711407">
        <w:rPr>
          <w:rFonts w:ascii="SimSun" w:hAnsi="SimSun" w:hint="eastAsia"/>
          <w:color w:val="000000"/>
          <w:sz w:val="21"/>
          <w:szCs w:val="21"/>
          <w:lang w:val="en-GB"/>
        </w:rPr>
        <w:t>保护土著人</w:t>
      </w:r>
      <w:proofErr w:type="gramStart"/>
      <w:r w:rsidR="00711407">
        <w:rPr>
          <w:rFonts w:ascii="SimSun" w:hAnsi="SimSun" w:hint="eastAsia"/>
          <w:color w:val="000000"/>
          <w:sz w:val="21"/>
          <w:szCs w:val="21"/>
          <w:lang w:val="en-GB"/>
        </w:rPr>
        <w:t>民权利</w:t>
      </w:r>
      <w:proofErr w:type="gramEnd"/>
      <w:r w:rsidR="00711407">
        <w:rPr>
          <w:rFonts w:ascii="SimSun" w:hAnsi="SimSun" w:hint="eastAsia"/>
          <w:color w:val="000000"/>
          <w:sz w:val="21"/>
          <w:szCs w:val="21"/>
          <w:lang w:val="en-GB"/>
        </w:rPr>
        <w:t>的</w:t>
      </w:r>
      <w:r w:rsidR="00873B51">
        <w:rPr>
          <w:rFonts w:ascii="SimSun" w:hAnsi="SimSun" w:hint="eastAsia"/>
          <w:color w:val="000000"/>
          <w:sz w:val="21"/>
          <w:szCs w:val="21"/>
          <w:lang w:val="en-GB"/>
        </w:rPr>
        <w:t>积极作为</w:t>
      </w:r>
      <w:r w:rsidR="00711407">
        <w:rPr>
          <w:rFonts w:ascii="SimSun" w:hAnsi="SimSun" w:hint="eastAsia"/>
          <w:color w:val="000000"/>
          <w:sz w:val="21"/>
          <w:szCs w:val="21"/>
          <w:lang w:val="en-GB"/>
        </w:rPr>
        <w:t>义务中，有一项义务是确保与土著人民</w:t>
      </w:r>
      <w:r w:rsidR="00CC6889">
        <w:rPr>
          <w:rFonts w:ascii="SimSun" w:hAnsi="SimSun" w:hint="eastAsia"/>
          <w:color w:val="000000"/>
          <w:sz w:val="21"/>
          <w:szCs w:val="21"/>
          <w:lang w:val="en-GB"/>
        </w:rPr>
        <w:t>进行</w:t>
      </w:r>
      <w:r w:rsidR="00774BEE">
        <w:rPr>
          <w:rFonts w:ascii="SimSun" w:hAnsi="SimSun" w:hint="eastAsia"/>
          <w:color w:val="000000"/>
          <w:sz w:val="21"/>
          <w:szCs w:val="21"/>
          <w:lang w:val="en-GB"/>
        </w:rPr>
        <w:t>协商</w:t>
      </w:r>
      <w:r w:rsidR="00CC6889">
        <w:rPr>
          <w:rFonts w:ascii="SimSun" w:hAnsi="SimSun" w:hint="eastAsia"/>
          <w:color w:val="000000"/>
          <w:sz w:val="21"/>
          <w:szCs w:val="21"/>
          <w:lang w:val="en-GB"/>
        </w:rPr>
        <w:t>，</w:t>
      </w:r>
      <w:r w:rsidR="00366FA7">
        <w:rPr>
          <w:rFonts w:ascii="SimSun" w:hAnsi="SimSun" w:hint="eastAsia"/>
          <w:color w:val="000000"/>
          <w:sz w:val="21"/>
          <w:szCs w:val="21"/>
          <w:lang w:val="en-GB"/>
        </w:rPr>
        <w:t>以便</w:t>
      </w:r>
      <w:r w:rsidR="00020D88">
        <w:rPr>
          <w:rFonts w:ascii="SimSun" w:hAnsi="SimSun" w:hint="eastAsia"/>
          <w:color w:val="000000"/>
          <w:sz w:val="21"/>
          <w:szCs w:val="21"/>
          <w:lang w:val="en-GB"/>
        </w:rPr>
        <w:t>针对</w:t>
      </w:r>
      <w:r w:rsidR="00366FA7">
        <w:rPr>
          <w:rFonts w:ascii="SimSun" w:hAnsi="SimSun" w:hint="eastAsia"/>
          <w:color w:val="000000"/>
          <w:sz w:val="21"/>
          <w:szCs w:val="21"/>
          <w:lang w:val="en-GB"/>
        </w:rPr>
        <w:t>可能显著影响他们</w:t>
      </w:r>
      <w:r w:rsidR="00020D88">
        <w:rPr>
          <w:rFonts w:ascii="SimSun" w:hAnsi="SimSun" w:hint="eastAsia"/>
          <w:color w:val="000000"/>
          <w:sz w:val="21"/>
          <w:szCs w:val="21"/>
          <w:lang w:val="en-GB"/>
        </w:rPr>
        <w:t>所</w:t>
      </w:r>
      <w:r w:rsidR="00366FA7">
        <w:rPr>
          <w:rFonts w:ascii="SimSun" w:hAnsi="SimSun" w:hint="eastAsia"/>
          <w:color w:val="000000"/>
          <w:sz w:val="21"/>
          <w:szCs w:val="21"/>
          <w:lang w:val="en-GB"/>
        </w:rPr>
        <w:t>享权利的任何措施，</w:t>
      </w:r>
      <w:r w:rsidR="00020D88">
        <w:rPr>
          <w:rFonts w:ascii="SimSun" w:hAnsi="SimSun" w:hint="eastAsia"/>
          <w:color w:val="000000"/>
          <w:sz w:val="21"/>
          <w:szCs w:val="21"/>
          <w:lang w:val="en-GB"/>
        </w:rPr>
        <w:t>事先</w:t>
      </w:r>
      <w:r w:rsidR="00774BEE">
        <w:rPr>
          <w:rFonts w:ascii="SimSun" w:hAnsi="SimSun" w:hint="eastAsia"/>
          <w:color w:val="000000"/>
          <w:sz w:val="21"/>
          <w:szCs w:val="21"/>
          <w:lang w:val="en-GB"/>
        </w:rPr>
        <w:t>征得</w:t>
      </w:r>
      <w:r w:rsidR="00366FA7">
        <w:rPr>
          <w:rFonts w:ascii="SimSun" w:hAnsi="SimSun" w:hint="eastAsia"/>
          <w:color w:val="000000"/>
          <w:sz w:val="21"/>
          <w:szCs w:val="21"/>
          <w:lang w:val="en-GB"/>
        </w:rPr>
        <w:t>他们</w:t>
      </w:r>
      <w:r w:rsidR="00774BEE">
        <w:rPr>
          <w:rFonts w:ascii="SimSun" w:hAnsi="SimSun" w:hint="eastAsia"/>
          <w:color w:val="000000"/>
          <w:sz w:val="21"/>
          <w:szCs w:val="21"/>
          <w:lang w:val="en-GB"/>
        </w:rPr>
        <w:t>的</w:t>
      </w:r>
      <w:r w:rsidR="00366FA7">
        <w:rPr>
          <w:rFonts w:ascii="SimSun" w:hAnsi="SimSun" w:hint="eastAsia"/>
          <w:color w:val="000000"/>
          <w:sz w:val="21"/>
          <w:szCs w:val="21"/>
          <w:lang w:val="en-GB"/>
        </w:rPr>
        <w:t>自由知情同意</w:t>
      </w:r>
      <w:r w:rsidR="00BD75DB" w:rsidRPr="00C826F6">
        <w:rPr>
          <w:rFonts w:ascii="SimSun" w:hAnsi="SimSun"/>
          <w:color w:val="000000"/>
          <w:sz w:val="21"/>
          <w:szCs w:val="21"/>
          <w:vertAlign w:val="superscript"/>
          <w:lang w:val="en-GB"/>
        </w:rPr>
        <w:footnoteReference w:id="11"/>
      </w:r>
      <w:r w:rsidR="00366FA7">
        <w:rPr>
          <w:rFonts w:ascii="SimSun" w:hAnsi="SimSun" w:hint="eastAsia"/>
          <w:color w:val="000000"/>
          <w:sz w:val="21"/>
          <w:szCs w:val="21"/>
          <w:lang w:val="en-GB"/>
        </w:rPr>
        <w:t>。包括遗传资源在内的土著人民的自然资源，通常只有</w:t>
      </w:r>
      <w:r w:rsidR="00774BEE">
        <w:rPr>
          <w:rFonts w:ascii="SimSun" w:hAnsi="SimSun" w:hint="eastAsia"/>
          <w:color w:val="000000"/>
          <w:sz w:val="21"/>
          <w:szCs w:val="21"/>
          <w:lang w:val="en-GB"/>
        </w:rPr>
        <w:t>征得</w:t>
      </w:r>
      <w:r w:rsidR="00366FA7">
        <w:rPr>
          <w:rFonts w:ascii="SimSun" w:hAnsi="SimSun" w:hint="eastAsia"/>
          <w:color w:val="000000"/>
          <w:sz w:val="21"/>
          <w:szCs w:val="21"/>
          <w:lang w:val="en-GB"/>
        </w:rPr>
        <w:t>他们同意时才能获取，</w:t>
      </w:r>
      <w:r w:rsidR="00873B51" w:rsidRPr="00873B51">
        <w:rPr>
          <w:rFonts w:ascii="SimSun" w:hAnsi="SimSun" w:hint="eastAsia"/>
          <w:color w:val="000000"/>
          <w:sz w:val="21"/>
          <w:szCs w:val="21"/>
          <w:lang w:val="en-GB"/>
        </w:rPr>
        <w:t>举例而言，</w:t>
      </w:r>
      <w:r w:rsidR="00774BEE">
        <w:rPr>
          <w:rFonts w:ascii="SimSun" w:hAnsi="SimSun" w:hint="eastAsia"/>
          <w:color w:val="000000"/>
          <w:sz w:val="21"/>
          <w:szCs w:val="21"/>
          <w:lang w:val="en-GB"/>
        </w:rPr>
        <w:t>这点</w:t>
      </w:r>
      <w:r w:rsidR="00366FA7">
        <w:rPr>
          <w:rFonts w:ascii="SimSun" w:hAnsi="SimSun" w:hint="eastAsia"/>
          <w:color w:val="000000"/>
          <w:sz w:val="21"/>
          <w:szCs w:val="21"/>
          <w:lang w:val="en-GB"/>
        </w:rPr>
        <w:t>已经</w:t>
      </w:r>
      <w:r w:rsidR="00774BEE">
        <w:rPr>
          <w:rFonts w:ascii="SimSun" w:hAnsi="SimSun" w:hint="eastAsia"/>
          <w:color w:val="000000"/>
          <w:sz w:val="21"/>
          <w:szCs w:val="21"/>
          <w:lang w:val="en-GB"/>
        </w:rPr>
        <w:t>由</w:t>
      </w:r>
      <w:r w:rsidR="00366FA7">
        <w:rPr>
          <w:rFonts w:ascii="SimSun" w:hAnsi="SimSun" w:hint="eastAsia"/>
          <w:color w:val="000000"/>
          <w:sz w:val="21"/>
          <w:szCs w:val="21"/>
          <w:lang w:val="en-GB"/>
        </w:rPr>
        <w:t>消除种族歧视委员会反</w:t>
      </w:r>
      <w:r w:rsidR="00366FA7">
        <w:rPr>
          <w:rFonts w:ascii="SimSun" w:hAnsi="SimSun" w:hint="eastAsia"/>
          <w:color w:val="000000"/>
          <w:sz w:val="21"/>
          <w:szCs w:val="21"/>
          <w:lang w:val="en-GB"/>
        </w:rPr>
        <w:lastRenderedPageBreak/>
        <w:t>复确认</w:t>
      </w:r>
      <w:r w:rsidR="00BD75DB" w:rsidRPr="00C826F6">
        <w:rPr>
          <w:rFonts w:ascii="SimSun" w:hAnsi="SimSun"/>
          <w:color w:val="000000"/>
          <w:sz w:val="21"/>
          <w:szCs w:val="21"/>
          <w:vertAlign w:val="superscript"/>
          <w:lang w:val="en-GB"/>
        </w:rPr>
        <w:footnoteReference w:id="12"/>
      </w:r>
      <w:r w:rsidR="00366FA7">
        <w:rPr>
          <w:rFonts w:ascii="SimSun" w:hAnsi="SimSun" w:hint="eastAsia"/>
          <w:color w:val="000000"/>
          <w:sz w:val="21"/>
          <w:szCs w:val="21"/>
          <w:lang w:val="en-GB"/>
        </w:rPr>
        <w:t>。关于传统知识和文化表现形式，经济、社会和文化权利</w:t>
      </w:r>
      <w:r w:rsidR="006A5777">
        <w:rPr>
          <w:rFonts w:ascii="SimSun" w:hAnsi="SimSun" w:hint="eastAsia"/>
          <w:color w:val="000000"/>
          <w:sz w:val="21"/>
          <w:szCs w:val="21"/>
          <w:lang w:val="en-GB"/>
        </w:rPr>
        <w:t>委员会</w:t>
      </w:r>
      <w:r w:rsidR="00366FA7">
        <w:rPr>
          <w:rFonts w:ascii="SimSun" w:hAnsi="SimSun" w:hint="eastAsia"/>
          <w:color w:val="000000"/>
          <w:sz w:val="21"/>
          <w:szCs w:val="21"/>
          <w:lang w:val="en-GB"/>
        </w:rPr>
        <w:t>强调，各国</w:t>
      </w:r>
      <w:r w:rsidR="00BD75DB" w:rsidRPr="00C826F6">
        <w:rPr>
          <w:rFonts w:ascii="SimSun" w:hAnsi="SimSun"/>
          <w:color w:val="000000"/>
          <w:sz w:val="21"/>
          <w:szCs w:val="21"/>
          <w:lang w:val="en-GB"/>
        </w:rPr>
        <w:t>“</w:t>
      </w:r>
      <w:r w:rsidR="00366FA7">
        <w:rPr>
          <w:rFonts w:ascii="SimSun" w:hAnsi="SimSun" w:hint="eastAsia"/>
          <w:color w:val="000000"/>
          <w:sz w:val="21"/>
          <w:szCs w:val="21"/>
          <w:lang w:val="en-GB"/>
        </w:rPr>
        <w:t>应当尊重土著</w:t>
      </w:r>
      <w:r w:rsidR="00774BEE">
        <w:rPr>
          <w:rFonts w:ascii="SimSun" w:hAnsi="SimSun" w:hint="eastAsia"/>
          <w:color w:val="000000"/>
          <w:sz w:val="21"/>
          <w:szCs w:val="21"/>
          <w:lang w:val="en-GB"/>
        </w:rPr>
        <w:t>作者</w:t>
      </w:r>
      <w:r w:rsidR="00366FA7">
        <w:rPr>
          <w:rFonts w:ascii="SimSun" w:hAnsi="SimSun" w:hint="eastAsia"/>
          <w:color w:val="000000"/>
          <w:sz w:val="21"/>
          <w:szCs w:val="21"/>
          <w:lang w:val="en-GB"/>
        </w:rPr>
        <w:t>的自由</w:t>
      </w:r>
      <w:r w:rsidR="00774BEE">
        <w:rPr>
          <w:rFonts w:ascii="SimSun" w:hAnsi="SimSun" w:hint="eastAsia"/>
          <w:color w:val="000000"/>
          <w:sz w:val="21"/>
          <w:szCs w:val="21"/>
          <w:lang w:val="en-GB"/>
        </w:rPr>
        <w:t>、事先知情同意</w:t>
      </w:r>
      <w:r w:rsidR="00366FA7">
        <w:rPr>
          <w:rFonts w:ascii="SimSun" w:hAnsi="SimSun" w:hint="eastAsia"/>
          <w:color w:val="000000"/>
          <w:sz w:val="21"/>
          <w:szCs w:val="21"/>
          <w:lang w:val="en-GB"/>
        </w:rPr>
        <w:t>原则</w:t>
      </w:r>
      <w:r w:rsidR="00BD75DB" w:rsidRPr="00C826F6">
        <w:rPr>
          <w:rFonts w:ascii="SimSun" w:hAnsi="SimSun"/>
          <w:color w:val="000000"/>
          <w:sz w:val="21"/>
          <w:szCs w:val="21"/>
          <w:lang w:val="en-GB"/>
        </w:rPr>
        <w:t>”</w:t>
      </w:r>
      <w:r w:rsidR="00BD75DB" w:rsidRPr="00C826F6">
        <w:rPr>
          <w:rFonts w:ascii="SimSun" w:hAnsi="SimSun"/>
          <w:color w:val="000000"/>
          <w:sz w:val="21"/>
          <w:szCs w:val="21"/>
          <w:vertAlign w:val="superscript"/>
          <w:lang w:val="en-GB"/>
        </w:rPr>
        <w:footnoteReference w:id="13"/>
      </w:r>
      <w:r w:rsidR="00366FA7">
        <w:rPr>
          <w:rFonts w:ascii="SimSun" w:hAnsi="SimSun" w:hint="eastAsia"/>
          <w:color w:val="000000"/>
          <w:sz w:val="21"/>
          <w:szCs w:val="21"/>
          <w:lang w:val="en-GB"/>
        </w:rPr>
        <w:t>。自由</w:t>
      </w:r>
      <w:r w:rsidR="00774BEE">
        <w:rPr>
          <w:rFonts w:ascii="SimSun" w:hAnsi="SimSun" w:hint="eastAsia"/>
          <w:color w:val="000000"/>
          <w:sz w:val="21"/>
          <w:szCs w:val="21"/>
          <w:lang w:val="en-GB"/>
        </w:rPr>
        <w:t>、事先知情同意</w:t>
      </w:r>
      <w:r w:rsidR="00366FA7">
        <w:rPr>
          <w:rFonts w:ascii="SimSun" w:hAnsi="SimSun" w:hint="eastAsia"/>
          <w:color w:val="000000"/>
          <w:sz w:val="21"/>
          <w:szCs w:val="21"/>
          <w:lang w:val="en-GB"/>
        </w:rPr>
        <w:t>原则在实践中</w:t>
      </w:r>
      <w:r w:rsidR="00774BEE">
        <w:rPr>
          <w:rFonts w:ascii="SimSun" w:hAnsi="SimSun" w:hint="eastAsia"/>
          <w:color w:val="000000"/>
          <w:sz w:val="21"/>
          <w:szCs w:val="21"/>
          <w:lang w:val="en-GB"/>
        </w:rPr>
        <w:t>也日益</w:t>
      </w:r>
      <w:r w:rsidR="00F2325B">
        <w:rPr>
          <w:rFonts w:ascii="SimSun" w:hAnsi="SimSun" w:hint="eastAsia"/>
          <w:color w:val="000000"/>
          <w:sz w:val="21"/>
          <w:szCs w:val="21"/>
          <w:lang w:val="en-GB"/>
        </w:rPr>
        <w:t>被人接受</w:t>
      </w:r>
      <w:r w:rsidR="00BD75DB" w:rsidRPr="00C826F6">
        <w:rPr>
          <w:rFonts w:ascii="SimSun" w:hAnsi="SimSun"/>
          <w:color w:val="000000"/>
          <w:sz w:val="21"/>
          <w:szCs w:val="21"/>
          <w:vertAlign w:val="superscript"/>
          <w:lang w:val="en-GB"/>
        </w:rPr>
        <w:footnoteReference w:id="14"/>
      </w:r>
      <w:r w:rsidR="00F2325B">
        <w:rPr>
          <w:rFonts w:ascii="SimSun" w:hAnsi="SimSun" w:hint="eastAsia"/>
          <w:color w:val="000000"/>
          <w:sz w:val="21"/>
          <w:szCs w:val="21"/>
          <w:lang w:val="en-GB"/>
        </w:rPr>
        <w:t>。因此，作为</w:t>
      </w:r>
      <w:r w:rsidR="00366FA7">
        <w:rPr>
          <w:rFonts w:ascii="SimSun" w:hAnsi="SimSun" w:hint="eastAsia"/>
          <w:color w:val="000000"/>
          <w:sz w:val="21"/>
          <w:szCs w:val="21"/>
          <w:lang w:val="en-GB"/>
        </w:rPr>
        <w:t>一般原则，土著人民的遗传资源、传统知识和文化表现形式</w:t>
      </w:r>
      <w:r w:rsidR="00F2325B">
        <w:rPr>
          <w:rFonts w:ascii="SimSun" w:hAnsi="SimSun" w:hint="eastAsia"/>
          <w:color w:val="000000"/>
          <w:sz w:val="21"/>
          <w:szCs w:val="21"/>
          <w:lang w:val="en-GB"/>
        </w:rPr>
        <w:t>，如果没有</w:t>
      </w:r>
      <w:r w:rsidR="00E61D42">
        <w:rPr>
          <w:rFonts w:ascii="SimSun" w:hAnsi="SimSun" w:hint="eastAsia"/>
          <w:color w:val="000000"/>
          <w:sz w:val="21"/>
          <w:szCs w:val="21"/>
          <w:lang w:val="en-GB"/>
        </w:rPr>
        <w:t>按照</w:t>
      </w:r>
      <w:r w:rsidR="00F2325B">
        <w:rPr>
          <w:rFonts w:ascii="SimSun" w:hAnsi="SimSun" w:hint="eastAsia"/>
          <w:color w:val="000000"/>
          <w:sz w:val="21"/>
          <w:szCs w:val="21"/>
          <w:lang w:val="en-GB"/>
        </w:rPr>
        <w:t>与</w:t>
      </w:r>
      <w:r w:rsidR="00366FA7">
        <w:rPr>
          <w:rFonts w:ascii="SimSun" w:hAnsi="SimSun" w:hint="eastAsia"/>
          <w:color w:val="000000"/>
          <w:sz w:val="21"/>
          <w:szCs w:val="21"/>
          <w:lang w:val="en-GB"/>
        </w:rPr>
        <w:t>受影响的权利相</w:t>
      </w:r>
      <w:r w:rsidR="00F2325B">
        <w:rPr>
          <w:rFonts w:ascii="SimSun" w:hAnsi="SimSun" w:hint="eastAsia"/>
          <w:color w:val="000000"/>
          <w:sz w:val="21"/>
          <w:szCs w:val="21"/>
          <w:lang w:val="en-GB"/>
        </w:rPr>
        <w:t>符</w:t>
      </w:r>
      <w:r w:rsidR="00366FA7">
        <w:rPr>
          <w:rFonts w:ascii="SimSun" w:hAnsi="SimSun" w:hint="eastAsia"/>
          <w:color w:val="000000"/>
          <w:sz w:val="21"/>
          <w:szCs w:val="21"/>
          <w:lang w:val="en-GB"/>
        </w:rPr>
        <w:t>的条件</w:t>
      </w:r>
      <w:r w:rsidR="00F2325B">
        <w:rPr>
          <w:rFonts w:ascii="SimSun" w:hAnsi="SimSun" w:hint="eastAsia"/>
          <w:color w:val="000000"/>
          <w:sz w:val="21"/>
          <w:szCs w:val="21"/>
          <w:lang w:val="en-GB"/>
        </w:rPr>
        <w:t>征得同意，则不得</w:t>
      </w:r>
      <w:r w:rsidR="00366FA7">
        <w:rPr>
          <w:rFonts w:ascii="SimSun" w:hAnsi="SimSun" w:hint="eastAsia"/>
          <w:color w:val="000000"/>
          <w:sz w:val="21"/>
          <w:szCs w:val="21"/>
          <w:lang w:val="en-GB"/>
        </w:rPr>
        <w:t>由他人获取或使用。</w:t>
      </w:r>
      <w:r w:rsidR="00017DE4">
        <w:rPr>
          <w:rFonts w:ascii="SimSun" w:hAnsi="SimSun" w:hint="eastAsia"/>
          <w:color w:val="000000"/>
          <w:sz w:val="21"/>
          <w:szCs w:val="21"/>
          <w:lang w:val="en-GB"/>
        </w:rPr>
        <w:t>对于</w:t>
      </w:r>
      <w:r w:rsidR="00E61D42">
        <w:rPr>
          <w:rFonts w:ascii="SimSun" w:hAnsi="SimSun" w:hint="eastAsia"/>
          <w:color w:val="000000"/>
          <w:sz w:val="21"/>
          <w:szCs w:val="21"/>
          <w:lang w:val="en-GB"/>
        </w:rPr>
        <w:t>权威</w:t>
      </w:r>
      <w:r w:rsidR="00366FA7">
        <w:rPr>
          <w:rFonts w:ascii="SimSun" w:hAnsi="SimSun" w:hint="eastAsia"/>
          <w:color w:val="000000"/>
          <w:sz w:val="21"/>
          <w:szCs w:val="21"/>
          <w:lang w:val="en-GB"/>
        </w:rPr>
        <w:t>国际</w:t>
      </w:r>
      <w:r w:rsidR="00E61D42">
        <w:rPr>
          <w:rFonts w:ascii="SimSun" w:hAnsi="SimSun" w:hint="eastAsia"/>
          <w:color w:val="000000"/>
          <w:sz w:val="21"/>
          <w:szCs w:val="21"/>
          <w:lang w:val="en-GB"/>
        </w:rPr>
        <w:t>渊源所承认的权利</w:t>
      </w:r>
      <w:r w:rsidR="00366FA7">
        <w:rPr>
          <w:rFonts w:ascii="SimSun" w:hAnsi="SimSun" w:hint="eastAsia"/>
          <w:color w:val="000000"/>
          <w:sz w:val="21"/>
          <w:szCs w:val="21"/>
          <w:lang w:val="en-GB"/>
        </w:rPr>
        <w:t>，</w:t>
      </w:r>
      <w:r w:rsidR="00E61D42">
        <w:rPr>
          <w:rFonts w:ascii="SimSun" w:hAnsi="SimSun" w:hint="eastAsia"/>
          <w:color w:val="000000"/>
          <w:sz w:val="21"/>
          <w:szCs w:val="21"/>
          <w:lang w:val="en-GB"/>
        </w:rPr>
        <w:t>包括上文所述的那些权利，</w:t>
      </w:r>
      <w:r w:rsidR="00017DE4">
        <w:rPr>
          <w:rFonts w:ascii="SimSun" w:hAnsi="SimSun" w:hint="eastAsia"/>
          <w:color w:val="000000"/>
          <w:sz w:val="21"/>
          <w:szCs w:val="21"/>
          <w:lang w:val="en-GB"/>
        </w:rPr>
        <w:t>同意原则</w:t>
      </w:r>
      <w:r w:rsidR="00C30FDB">
        <w:rPr>
          <w:rFonts w:ascii="SimSun" w:hAnsi="SimSun" w:hint="eastAsia"/>
          <w:color w:val="000000"/>
          <w:sz w:val="21"/>
          <w:szCs w:val="21"/>
          <w:lang w:val="en-GB"/>
        </w:rPr>
        <w:t>对这些权利的行使发挥着保护</w:t>
      </w:r>
      <w:r w:rsidR="00E61D42">
        <w:rPr>
          <w:rFonts w:ascii="SimSun" w:hAnsi="SimSun" w:hint="eastAsia"/>
          <w:color w:val="000000"/>
          <w:sz w:val="21"/>
          <w:szCs w:val="21"/>
          <w:lang w:val="en-GB"/>
        </w:rPr>
        <w:t>作用</w:t>
      </w:r>
      <w:r w:rsidR="00C30FDB">
        <w:rPr>
          <w:rFonts w:ascii="SimSun" w:hAnsi="SimSun" w:hint="eastAsia"/>
          <w:color w:val="000000"/>
          <w:sz w:val="21"/>
          <w:szCs w:val="21"/>
          <w:lang w:val="en-GB"/>
        </w:rPr>
        <w:t>和推动</w:t>
      </w:r>
      <w:r w:rsidR="00E61D42">
        <w:rPr>
          <w:rFonts w:ascii="SimSun" w:hAnsi="SimSun" w:hint="eastAsia"/>
          <w:color w:val="000000"/>
          <w:sz w:val="21"/>
          <w:szCs w:val="21"/>
          <w:lang w:val="en-GB"/>
        </w:rPr>
        <w:t>作用</w:t>
      </w:r>
      <w:r w:rsidR="00366FA7">
        <w:rPr>
          <w:rFonts w:ascii="SimSun" w:hAnsi="SimSun" w:hint="eastAsia"/>
          <w:color w:val="000000"/>
          <w:sz w:val="21"/>
          <w:szCs w:val="21"/>
          <w:lang w:val="en-GB"/>
        </w:rPr>
        <w:t>。</w:t>
      </w:r>
    </w:p>
    <w:p w:rsidR="00BD75DB" w:rsidRPr="00455F83" w:rsidRDefault="00C826F6" w:rsidP="00455F83">
      <w:pPr>
        <w:keepNext/>
        <w:overflowPunct w:val="0"/>
        <w:adjustRightInd w:val="0"/>
        <w:spacing w:beforeLines="100" w:before="240" w:afterLines="50" w:after="120" w:line="340" w:lineRule="atLeast"/>
        <w:jc w:val="both"/>
        <w:rPr>
          <w:rFonts w:ascii="SimHei" w:eastAsia="SimHei" w:hAnsi="SimHei"/>
          <w:sz w:val="21"/>
          <w:szCs w:val="21"/>
          <w:lang w:val="en-GB"/>
        </w:rPr>
      </w:pPr>
      <w:r w:rsidRPr="00455F83">
        <w:rPr>
          <w:rFonts w:ascii="SimHei" w:eastAsia="SimHei" w:hAnsi="SimHei" w:hint="eastAsia"/>
          <w:sz w:val="21"/>
          <w:szCs w:val="21"/>
          <w:lang w:val="en-GB"/>
        </w:rPr>
        <w:t>三、</w:t>
      </w:r>
      <w:r w:rsidR="00366FA7" w:rsidRPr="00455F83">
        <w:rPr>
          <w:rFonts w:ascii="SimHei" w:eastAsia="SimHei" w:hAnsi="SimHei" w:hint="eastAsia"/>
          <w:sz w:val="21"/>
          <w:szCs w:val="21"/>
          <w:lang w:val="en-GB"/>
        </w:rPr>
        <w:t>遗传资源案文草案</w:t>
      </w:r>
      <w:r w:rsidR="0066499C">
        <w:rPr>
          <w:rFonts w:ascii="SimHei" w:eastAsia="SimHei" w:hAnsi="SimHei"/>
          <w:sz w:val="21"/>
          <w:szCs w:val="21"/>
          <w:lang w:val="en-GB"/>
        </w:rPr>
        <w:t>（</w:t>
      </w:r>
      <w:r w:rsidR="00BD75DB" w:rsidRPr="00455F83">
        <w:rPr>
          <w:rFonts w:ascii="SimHei" w:eastAsia="SimHei" w:hAnsi="SimHei"/>
          <w:sz w:val="21"/>
          <w:szCs w:val="21"/>
          <w:lang w:val="en-GB"/>
        </w:rPr>
        <w:t>WIPO/GRTKF/IC/28/4</w:t>
      </w:r>
      <w:r w:rsidR="00366FA7" w:rsidRPr="00455F83">
        <w:rPr>
          <w:rFonts w:ascii="SimHei" w:eastAsia="SimHei" w:hAnsi="SimHei" w:hint="eastAsia"/>
          <w:sz w:val="21"/>
          <w:szCs w:val="21"/>
          <w:lang w:val="en-GB"/>
        </w:rPr>
        <w:t>的附件</w:t>
      </w:r>
      <w:r w:rsidR="0066499C">
        <w:rPr>
          <w:rFonts w:ascii="SimHei" w:eastAsia="SimHei" w:hAnsi="SimHei"/>
          <w:sz w:val="21"/>
          <w:szCs w:val="21"/>
          <w:lang w:val="en-GB"/>
        </w:rPr>
        <w:t>）</w:t>
      </w:r>
    </w:p>
    <w:p w:rsidR="007A006C" w:rsidRPr="0066499C" w:rsidRDefault="00C64FAD" w:rsidP="00455F83">
      <w:pPr>
        <w:overflowPunct w:val="0"/>
        <w:adjustRightInd w:val="0"/>
        <w:spacing w:afterLines="50" w:after="120" w:line="340" w:lineRule="atLeast"/>
        <w:jc w:val="both"/>
        <w:rPr>
          <w:rFonts w:ascii="SimSun" w:hAnsi="SimSun"/>
          <w:color w:val="000000"/>
          <w:sz w:val="21"/>
          <w:szCs w:val="21"/>
          <w:lang w:val="en-GB"/>
        </w:rPr>
      </w:pPr>
      <w:r w:rsidRPr="00C826F6">
        <w:rPr>
          <w:rFonts w:ascii="SimSun" w:hAnsi="SimSun"/>
          <w:color w:val="000000"/>
          <w:sz w:val="21"/>
          <w:szCs w:val="21"/>
          <w:lang w:val="en-GB"/>
        </w:rPr>
        <w:t>12.</w:t>
      </w:r>
      <w:r w:rsidRPr="00C826F6">
        <w:rPr>
          <w:rFonts w:ascii="SimSun" w:hAnsi="SimSun"/>
          <w:color w:val="000000"/>
          <w:sz w:val="21"/>
          <w:szCs w:val="21"/>
          <w:lang w:val="en-GB"/>
        </w:rPr>
        <w:tab/>
      </w:r>
      <w:r w:rsidR="001E09BC">
        <w:rPr>
          <w:rFonts w:ascii="SimSun" w:hAnsi="SimSun" w:hint="eastAsia"/>
          <w:color w:val="000000"/>
          <w:sz w:val="21"/>
          <w:szCs w:val="21"/>
          <w:lang w:val="en-GB"/>
        </w:rPr>
        <w:t>保护</w:t>
      </w:r>
      <w:r w:rsidR="00366FA7">
        <w:rPr>
          <w:rFonts w:ascii="SimSun" w:hAnsi="SimSun" w:hint="eastAsia"/>
          <w:color w:val="000000"/>
          <w:sz w:val="21"/>
          <w:szCs w:val="21"/>
          <w:lang w:val="en-GB"/>
        </w:rPr>
        <w:t>遗传资源的案文草案旨在防止</w:t>
      </w:r>
      <w:r w:rsidR="00001216">
        <w:rPr>
          <w:rFonts w:ascii="SimSun" w:hAnsi="SimSun" w:hint="eastAsia"/>
          <w:color w:val="000000"/>
          <w:sz w:val="21"/>
          <w:szCs w:val="21"/>
        </w:rPr>
        <w:t>遗传资源的特性</w:t>
      </w:r>
      <w:r w:rsidR="00A74CD8">
        <w:rPr>
          <w:rFonts w:ascii="SimSun" w:hAnsi="SimSun" w:hint="eastAsia"/>
          <w:color w:val="000000"/>
          <w:sz w:val="21"/>
          <w:szCs w:val="21"/>
        </w:rPr>
        <w:t>和</w:t>
      </w:r>
      <w:r w:rsidR="00001216">
        <w:rPr>
          <w:rFonts w:ascii="SimSun" w:hAnsi="SimSun" w:hint="eastAsia"/>
          <w:color w:val="000000"/>
          <w:sz w:val="21"/>
          <w:szCs w:val="21"/>
        </w:rPr>
        <w:t>相关传统知识，被</w:t>
      </w:r>
      <w:r w:rsidR="00366FA7">
        <w:rPr>
          <w:rFonts w:ascii="SimSun" w:hAnsi="SimSun" w:hint="eastAsia"/>
          <w:color w:val="000000"/>
          <w:sz w:val="21"/>
          <w:szCs w:val="21"/>
          <w:lang w:val="en-GB"/>
        </w:rPr>
        <w:t>那些未发现</w:t>
      </w:r>
      <w:r w:rsidR="00366FA7">
        <w:rPr>
          <w:rFonts w:ascii="SimSun" w:hAnsi="SimSun" w:hint="eastAsia"/>
          <w:color w:val="000000"/>
          <w:sz w:val="21"/>
          <w:szCs w:val="21"/>
        </w:rPr>
        <w:t>或创造出</w:t>
      </w:r>
      <w:r w:rsidR="00001216">
        <w:rPr>
          <w:rFonts w:ascii="SimSun" w:hAnsi="SimSun" w:hint="eastAsia"/>
          <w:color w:val="000000"/>
          <w:sz w:val="21"/>
          <w:szCs w:val="21"/>
        </w:rPr>
        <w:t>这些</w:t>
      </w:r>
      <w:r w:rsidR="00366FA7">
        <w:rPr>
          <w:rFonts w:ascii="SimSun" w:hAnsi="SimSun" w:hint="eastAsia"/>
          <w:color w:val="000000"/>
          <w:sz w:val="21"/>
          <w:szCs w:val="21"/>
        </w:rPr>
        <w:t>特性</w:t>
      </w:r>
      <w:r w:rsidR="00001216">
        <w:rPr>
          <w:rFonts w:ascii="SimSun" w:hAnsi="SimSun" w:hint="eastAsia"/>
          <w:color w:val="000000"/>
          <w:sz w:val="21"/>
          <w:szCs w:val="21"/>
        </w:rPr>
        <w:t>和</w:t>
      </w:r>
      <w:r w:rsidR="00366FA7">
        <w:rPr>
          <w:rFonts w:ascii="SimSun" w:hAnsi="SimSun" w:hint="eastAsia"/>
          <w:color w:val="000000"/>
          <w:sz w:val="21"/>
          <w:szCs w:val="21"/>
        </w:rPr>
        <w:t>传统知识的人</w:t>
      </w:r>
      <w:r w:rsidR="00001216">
        <w:rPr>
          <w:rFonts w:ascii="SimSun" w:hAnsi="SimSun" w:hint="eastAsia"/>
          <w:color w:val="000000"/>
          <w:sz w:val="21"/>
          <w:szCs w:val="21"/>
        </w:rPr>
        <w:t>盗用或将其</w:t>
      </w:r>
      <w:r w:rsidR="00366FA7">
        <w:rPr>
          <w:rFonts w:ascii="SimSun" w:hAnsi="SimSun" w:hint="eastAsia"/>
          <w:color w:val="000000"/>
          <w:sz w:val="21"/>
          <w:szCs w:val="21"/>
        </w:rPr>
        <w:t>申请专利。</w:t>
      </w:r>
    </w:p>
    <w:p w:rsidR="00BD75DB" w:rsidRPr="0066499C" w:rsidRDefault="00366FA7" w:rsidP="00455F83">
      <w:pPr>
        <w:keepNext/>
        <w:tabs>
          <w:tab w:val="left" w:pos="1710"/>
        </w:tabs>
        <w:overflowPunct w:val="0"/>
        <w:adjustRightInd w:val="0"/>
        <w:spacing w:beforeLines="100" w:before="240" w:afterLines="50" w:after="120" w:line="340" w:lineRule="atLeast"/>
        <w:jc w:val="both"/>
        <w:rPr>
          <w:rFonts w:ascii="KaiTi" w:eastAsia="KaiTi" w:hAnsi="KaiTi"/>
          <w:color w:val="000000"/>
          <w:sz w:val="21"/>
          <w:szCs w:val="21"/>
          <w:lang w:val="en-GB"/>
        </w:rPr>
      </w:pPr>
      <w:r w:rsidRPr="0066499C">
        <w:rPr>
          <w:rFonts w:ascii="KaiTi" w:eastAsia="KaiTi" w:hAnsi="KaiTi" w:hint="eastAsia"/>
          <w:color w:val="000000"/>
          <w:sz w:val="21"/>
          <w:szCs w:val="21"/>
          <w:lang w:val="en-GB"/>
        </w:rPr>
        <w:t>公开：保护的关键机制</w:t>
      </w:r>
    </w:p>
    <w:p w:rsidR="00BD75DB" w:rsidRPr="00C826F6" w:rsidRDefault="00C64FAD" w:rsidP="00455F83">
      <w:pPr>
        <w:overflowPunct w:val="0"/>
        <w:adjustRightInd w:val="0"/>
        <w:spacing w:afterLines="50" w:after="120" w:line="340" w:lineRule="atLeast"/>
        <w:jc w:val="both"/>
        <w:rPr>
          <w:rFonts w:ascii="SimSun" w:hAnsi="SimSun"/>
          <w:color w:val="000000"/>
          <w:sz w:val="21"/>
          <w:szCs w:val="21"/>
          <w:lang w:val="en-GB"/>
        </w:rPr>
      </w:pPr>
      <w:r w:rsidRPr="00C826F6">
        <w:rPr>
          <w:rFonts w:ascii="SimSun" w:hAnsi="SimSun"/>
          <w:color w:val="000000"/>
          <w:sz w:val="21"/>
          <w:szCs w:val="21"/>
          <w:lang w:val="en-GB"/>
        </w:rPr>
        <w:t>13.</w:t>
      </w:r>
      <w:r w:rsidRPr="00C826F6">
        <w:rPr>
          <w:rFonts w:ascii="SimSun" w:hAnsi="SimSun"/>
          <w:color w:val="000000"/>
          <w:sz w:val="21"/>
          <w:szCs w:val="21"/>
          <w:lang w:val="en-GB"/>
        </w:rPr>
        <w:tab/>
      </w:r>
      <w:r w:rsidR="001A11C2">
        <w:rPr>
          <w:rFonts w:ascii="SimSun" w:hAnsi="SimSun" w:hint="eastAsia"/>
          <w:color w:val="000000"/>
          <w:sz w:val="21"/>
          <w:szCs w:val="21"/>
          <w:lang w:val="en-GB"/>
        </w:rPr>
        <w:t>草案中实现这一目标的关键机制，是要求专利申请</w:t>
      </w:r>
      <w:r w:rsidR="00495350" w:rsidRPr="00C30FDB">
        <w:rPr>
          <w:rFonts w:ascii="SimSun" w:hAnsi="SimSun" w:hint="eastAsia"/>
          <w:color w:val="000000"/>
          <w:sz w:val="21"/>
          <w:szCs w:val="21"/>
          <w:lang w:val="en-GB"/>
        </w:rPr>
        <w:t>人</w:t>
      </w:r>
      <w:r w:rsidR="001A11C2">
        <w:rPr>
          <w:rFonts w:ascii="SimSun" w:hAnsi="SimSun" w:hint="eastAsia"/>
          <w:color w:val="000000"/>
          <w:sz w:val="21"/>
          <w:szCs w:val="21"/>
          <w:lang w:val="en-GB"/>
        </w:rPr>
        <w:t>公开</w:t>
      </w:r>
      <w:r w:rsidR="007C1318">
        <w:rPr>
          <w:rFonts w:ascii="SimSun" w:hAnsi="SimSun" w:hint="eastAsia"/>
          <w:color w:val="000000"/>
          <w:sz w:val="21"/>
          <w:szCs w:val="21"/>
          <w:lang w:val="en-GB"/>
        </w:rPr>
        <w:t>此</w:t>
      </w:r>
      <w:r w:rsidR="001A11C2">
        <w:rPr>
          <w:rFonts w:ascii="SimSun" w:hAnsi="SimSun" w:hint="eastAsia"/>
          <w:color w:val="000000"/>
          <w:sz w:val="21"/>
          <w:szCs w:val="21"/>
          <w:lang w:val="en-GB"/>
        </w:rPr>
        <w:t>种客体的原产国或原产地来源。</w:t>
      </w:r>
      <w:r w:rsidR="00BE6543">
        <w:rPr>
          <w:rFonts w:ascii="SimSun" w:hAnsi="SimSun" w:hint="eastAsia"/>
          <w:color w:val="000000"/>
          <w:sz w:val="21"/>
          <w:szCs w:val="21"/>
          <w:lang w:val="en-GB"/>
        </w:rPr>
        <w:t>这</w:t>
      </w:r>
      <w:r w:rsidR="00D85B73">
        <w:rPr>
          <w:rFonts w:ascii="SimSun" w:hAnsi="SimSun" w:hint="eastAsia"/>
          <w:color w:val="000000"/>
          <w:sz w:val="21"/>
          <w:szCs w:val="21"/>
          <w:lang w:val="en-GB"/>
        </w:rPr>
        <w:t>个</w:t>
      </w:r>
      <w:r w:rsidR="00BE6543">
        <w:rPr>
          <w:rFonts w:ascii="SimSun" w:hAnsi="SimSun" w:hint="eastAsia"/>
          <w:color w:val="000000"/>
          <w:sz w:val="21"/>
          <w:szCs w:val="21"/>
          <w:lang w:val="en-GB"/>
        </w:rPr>
        <w:t>条</w:t>
      </w:r>
      <w:r w:rsidR="00D85B73">
        <w:rPr>
          <w:rFonts w:ascii="SimSun" w:hAnsi="SimSun" w:hint="eastAsia"/>
          <w:color w:val="000000"/>
          <w:sz w:val="21"/>
          <w:szCs w:val="21"/>
          <w:lang w:val="en-GB"/>
        </w:rPr>
        <w:t>款</w:t>
      </w:r>
      <w:r w:rsidR="00BE6543">
        <w:rPr>
          <w:rFonts w:ascii="SimSun" w:hAnsi="SimSun" w:hint="eastAsia"/>
          <w:color w:val="000000"/>
          <w:sz w:val="21"/>
          <w:szCs w:val="21"/>
          <w:lang w:val="en-GB"/>
        </w:rPr>
        <w:t>以及案文草案中的</w:t>
      </w:r>
      <w:r w:rsidR="00495350" w:rsidRPr="00C30FDB">
        <w:rPr>
          <w:rFonts w:ascii="SimSun" w:hAnsi="SimSun" w:hint="eastAsia"/>
          <w:color w:val="000000"/>
          <w:sz w:val="21"/>
          <w:szCs w:val="21"/>
          <w:lang w:val="en-GB"/>
        </w:rPr>
        <w:t>相关</w:t>
      </w:r>
      <w:r w:rsidR="00BE6543">
        <w:rPr>
          <w:rFonts w:ascii="SimSun" w:hAnsi="SimSun" w:hint="eastAsia"/>
          <w:color w:val="000000"/>
          <w:sz w:val="21"/>
          <w:szCs w:val="21"/>
          <w:lang w:val="en-GB"/>
        </w:rPr>
        <w:t>执行条款明确地提供了某种程度的防御性保护，</w:t>
      </w:r>
      <w:r w:rsidR="00C30FDB">
        <w:rPr>
          <w:rFonts w:ascii="SimSun" w:hAnsi="SimSun" w:hint="eastAsia"/>
          <w:color w:val="000000"/>
          <w:sz w:val="21"/>
          <w:szCs w:val="21"/>
          <w:lang w:val="en-GB"/>
        </w:rPr>
        <w:t>以</w:t>
      </w:r>
      <w:r w:rsidR="00BE6543">
        <w:rPr>
          <w:rFonts w:ascii="SimSun" w:hAnsi="SimSun" w:hint="eastAsia"/>
          <w:color w:val="000000"/>
          <w:sz w:val="21"/>
          <w:szCs w:val="21"/>
          <w:lang w:val="en-GB"/>
        </w:rPr>
        <w:t>防止土著人民的遗传资源和传统知识被滥用，</w:t>
      </w:r>
      <w:r w:rsidR="00D85B73">
        <w:rPr>
          <w:rFonts w:ascii="SimSun" w:hAnsi="SimSun" w:hint="eastAsia"/>
          <w:color w:val="000000"/>
          <w:sz w:val="21"/>
          <w:szCs w:val="21"/>
          <w:lang w:val="en-GB"/>
        </w:rPr>
        <w:t>从而</w:t>
      </w:r>
      <w:r w:rsidR="00BE6543">
        <w:rPr>
          <w:rFonts w:ascii="SimSun" w:hAnsi="SimSun" w:hint="eastAsia"/>
          <w:color w:val="000000"/>
          <w:sz w:val="21"/>
          <w:szCs w:val="21"/>
          <w:lang w:val="en-GB"/>
        </w:rPr>
        <w:t>推动落实相关的国际人权标准。</w:t>
      </w:r>
      <w:r w:rsidR="00D85B73">
        <w:rPr>
          <w:rFonts w:ascii="SimSun" w:hAnsi="SimSun" w:hint="eastAsia"/>
          <w:color w:val="000000"/>
          <w:sz w:val="21"/>
          <w:szCs w:val="21"/>
          <w:lang w:val="en-GB"/>
        </w:rPr>
        <w:t>然而，</w:t>
      </w:r>
      <w:r w:rsidR="00BE6543">
        <w:rPr>
          <w:rFonts w:ascii="SimSun" w:hAnsi="SimSun" w:hint="eastAsia"/>
          <w:color w:val="000000"/>
          <w:sz w:val="21"/>
          <w:szCs w:val="21"/>
          <w:lang w:val="en-GB"/>
        </w:rPr>
        <w:t>这种保护具体能到什么程度，</w:t>
      </w:r>
      <w:r w:rsidR="00D85B73">
        <w:rPr>
          <w:rFonts w:ascii="SimSun" w:hAnsi="SimSun" w:hint="eastAsia"/>
          <w:color w:val="000000"/>
          <w:sz w:val="21"/>
          <w:szCs w:val="21"/>
          <w:lang w:val="en-GB"/>
        </w:rPr>
        <w:t>案文中并未明确，因为</w:t>
      </w:r>
      <w:r w:rsidR="00BE6543">
        <w:rPr>
          <w:rFonts w:ascii="SimSun" w:hAnsi="SimSun" w:hint="eastAsia"/>
          <w:color w:val="000000"/>
          <w:sz w:val="21"/>
          <w:szCs w:val="21"/>
          <w:lang w:val="en-GB"/>
        </w:rPr>
        <w:t>案文</w:t>
      </w:r>
      <w:r w:rsidR="00D85B73">
        <w:rPr>
          <w:rFonts w:ascii="SimSun" w:hAnsi="SimSun" w:hint="eastAsia"/>
          <w:color w:val="000000"/>
          <w:sz w:val="21"/>
          <w:szCs w:val="21"/>
          <w:lang w:val="en-GB"/>
        </w:rPr>
        <w:t>从头到尾都是置于括号中的</w:t>
      </w:r>
      <w:r w:rsidR="00BE6543">
        <w:rPr>
          <w:rFonts w:ascii="SimSun" w:hAnsi="SimSun" w:hint="eastAsia"/>
          <w:color w:val="000000"/>
          <w:sz w:val="21"/>
          <w:szCs w:val="21"/>
          <w:lang w:val="en-GB"/>
        </w:rPr>
        <w:t>执行条款以及序言的</w:t>
      </w:r>
      <w:r w:rsidR="009507C8">
        <w:rPr>
          <w:rFonts w:ascii="SimSun" w:hAnsi="SimSun" w:hint="eastAsia"/>
          <w:color w:val="000000"/>
          <w:sz w:val="21"/>
          <w:szCs w:val="21"/>
          <w:lang w:val="en-GB"/>
        </w:rPr>
        <w:t>替代性</w:t>
      </w:r>
      <w:r w:rsidR="00BE6543">
        <w:rPr>
          <w:rFonts w:ascii="SimSun" w:hAnsi="SimSun" w:hint="eastAsia"/>
          <w:color w:val="000000"/>
          <w:sz w:val="21"/>
          <w:szCs w:val="21"/>
          <w:lang w:val="en-GB"/>
        </w:rPr>
        <w:t>表述。</w:t>
      </w:r>
    </w:p>
    <w:p w:rsidR="00BD75DB" w:rsidRPr="0066499C" w:rsidRDefault="00A975A0" w:rsidP="00455F83">
      <w:pPr>
        <w:keepNext/>
        <w:tabs>
          <w:tab w:val="left" w:pos="1710"/>
        </w:tabs>
        <w:overflowPunct w:val="0"/>
        <w:adjustRightInd w:val="0"/>
        <w:spacing w:beforeLines="100" w:before="240" w:afterLines="50" w:after="120" w:line="340" w:lineRule="atLeast"/>
        <w:jc w:val="both"/>
        <w:rPr>
          <w:rFonts w:ascii="KaiTi" w:eastAsia="KaiTi" w:hAnsi="KaiTi"/>
          <w:color w:val="000000"/>
          <w:sz w:val="21"/>
          <w:szCs w:val="21"/>
          <w:lang w:val="en-GB"/>
        </w:rPr>
      </w:pPr>
      <w:r w:rsidRPr="0066499C">
        <w:rPr>
          <w:rFonts w:ascii="KaiTi" w:eastAsia="KaiTi" w:hAnsi="KaiTi" w:hint="eastAsia"/>
          <w:color w:val="000000"/>
          <w:sz w:val="21"/>
          <w:szCs w:val="21"/>
          <w:lang w:val="en-GB"/>
        </w:rPr>
        <w:t>未</w:t>
      </w:r>
      <w:r w:rsidR="00BE6543" w:rsidRPr="0066499C">
        <w:rPr>
          <w:rFonts w:ascii="KaiTi" w:eastAsia="KaiTi" w:hAnsi="KaiTi" w:hint="eastAsia"/>
          <w:color w:val="000000"/>
          <w:sz w:val="21"/>
          <w:szCs w:val="21"/>
          <w:lang w:val="en-GB"/>
        </w:rPr>
        <w:t>承认土著人民是权利人</w:t>
      </w:r>
    </w:p>
    <w:p w:rsidR="00BD75DB" w:rsidRPr="00C826F6" w:rsidRDefault="00C64FAD" w:rsidP="00455F83">
      <w:pPr>
        <w:overflowPunct w:val="0"/>
        <w:adjustRightInd w:val="0"/>
        <w:spacing w:afterLines="50" w:after="120" w:line="340" w:lineRule="atLeast"/>
        <w:jc w:val="both"/>
        <w:rPr>
          <w:rFonts w:ascii="SimSun" w:hAnsi="SimSun"/>
          <w:color w:val="000000"/>
          <w:sz w:val="21"/>
          <w:szCs w:val="21"/>
          <w:lang w:val="en-GB"/>
        </w:rPr>
      </w:pPr>
      <w:r w:rsidRPr="00C826F6">
        <w:rPr>
          <w:rFonts w:ascii="SimSun" w:hAnsi="SimSun"/>
          <w:color w:val="000000"/>
          <w:sz w:val="21"/>
          <w:szCs w:val="21"/>
          <w:lang w:val="en-GB"/>
        </w:rPr>
        <w:t>14.</w:t>
      </w:r>
      <w:r w:rsidRPr="00C826F6">
        <w:rPr>
          <w:rFonts w:ascii="SimSun" w:hAnsi="SimSun"/>
          <w:color w:val="000000"/>
          <w:sz w:val="21"/>
          <w:szCs w:val="21"/>
          <w:lang w:val="en-GB"/>
        </w:rPr>
        <w:tab/>
      </w:r>
      <w:r w:rsidR="003014B5">
        <w:rPr>
          <w:rFonts w:ascii="SimSun" w:hAnsi="SimSun" w:hint="eastAsia"/>
          <w:color w:val="000000"/>
          <w:sz w:val="21"/>
          <w:szCs w:val="21"/>
          <w:lang w:val="en-GB"/>
        </w:rPr>
        <w:t>无论如何</w:t>
      </w:r>
      <w:r w:rsidR="00400718">
        <w:rPr>
          <w:rFonts w:ascii="SimSun" w:hAnsi="SimSun" w:hint="eastAsia"/>
          <w:color w:val="000000"/>
          <w:sz w:val="21"/>
          <w:szCs w:val="21"/>
          <w:lang w:val="en-GB"/>
        </w:rPr>
        <w:t>，</w:t>
      </w:r>
      <w:r w:rsidR="003014B5">
        <w:rPr>
          <w:rFonts w:ascii="SimSun" w:hAnsi="SimSun" w:hint="eastAsia"/>
          <w:color w:val="000000"/>
          <w:sz w:val="21"/>
          <w:szCs w:val="21"/>
          <w:lang w:val="en-GB"/>
        </w:rPr>
        <w:t>由于</w:t>
      </w:r>
      <w:r w:rsidR="00400718">
        <w:rPr>
          <w:rFonts w:ascii="SimSun" w:hAnsi="SimSun" w:hint="eastAsia"/>
          <w:color w:val="000000"/>
          <w:sz w:val="21"/>
          <w:szCs w:val="21"/>
          <w:lang w:val="en-GB"/>
        </w:rPr>
        <w:t>文书草案依赖于公开</w:t>
      </w:r>
      <w:r w:rsidR="003014B5">
        <w:rPr>
          <w:rFonts w:ascii="SimSun" w:hAnsi="SimSun" w:hint="eastAsia"/>
          <w:color w:val="000000"/>
          <w:sz w:val="21"/>
          <w:szCs w:val="21"/>
          <w:lang w:val="en-GB"/>
        </w:rPr>
        <w:t>这一</w:t>
      </w:r>
      <w:r w:rsidR="00400718">
        <w:rPr>
          <w:rFonts w:ascii="SimSun" w:hAnsi="SimSun" w:hint="eastAsia"/>
          <w:color w:val="000000"/>
          <w:sz w:val="21"/>
          <w:szCs w:val="21"/>
          <w:lang w:val="en-GB"/>
        </w:rPr>
        <w:t>防御性机制，针对土著人民对于遗传资源或相关传统知识的权利，文书并未</w:t>
      </w:r>
      <w:r w:rsidR="00B45A67">
        <w:rPr>
          <w:rFonts w:ascii="SimSun" w:hAnsi="SimSun" w:hint="eastAsia"/>
          <w:color w:val="000000"/>
          <w:sz w:val="21"/>
          <w:szCs w:val="21"/>
          <w:lang w:val="en-GB"/>
        </w:rPr>
        <w:t>更进一步，对</w:t>
      </w:r>
      <w:r w:rsidR="00400718">
        <w:rPr>
          <w:rFonts w:ascii="SimSun" w:hAnsi="SimSun" w:hint="eastAsia"/>
          <w:color w:val="000000"/>
          <w:sz w:val="21"/>
          <w:szCs w:val="21"/>
          <w:lang w:val="en-GB"/>
        </w:rPr>
        <w:t>积极</w:t>
      </w:r>
      <w:r w:rsidR="00B45A67">
        <w:rPr>
          <w:rFonts w:ascii="SimSun" w:hAnsi="SimSun" w:hint="eastAsia"/>
          <w:color w:val="000000"/>
          <w:sz w:val="21"/>
          <w:szCs w:val="21"/>
          <w:lang w:val="en-GB"/>
        </w:rPr>
        <w:t>承认</w:t>
      </w:r>
      <w:r w:rsidR="00400718">
        <w:rPr>
          <w:rFonts w:ascii="SimSun" w:hAnsi="SimSun" w:hint="eastAsia"/>
          <w:color w:val="000000"/>
          <w:sz w:val="21"/>
          <w:szCs w:val="21"/>
          <w:lang w:val="en-GB"/>
        </w:rPr>
        <w:t>或具体的保护措施</w:t>
      </w:r>
      <w:proofErr w:type="gramStart"/>
      <w:r w:rsidR="00B45A67">
        <w:rPr>
          <w:rFonts w:ascii="SimSun" w:hAnsi="SimSun" w:hint="eastAsia"/>
          <w:color w:val="000000"/>
          <w:sz w:val="21"/>
          <w:szCs w:val="21"/>
          <w:lang w:val="en-GB"/>
        </w:rPr>
        <w:t>作出</w:t>
      </w:r>
      <w:proofErr w:type="gramEnd"/>
      <w:r w:rsidR="00B45A67">
        <w:rPr>
          <w:rFonts w:ascii="SimSun" w:hAnsi="SimSun" w:hint="eastAsia"/>
          <w:color w:val="000000"/>
          <w:sz w:val="21"/>
          <w:szCs w:val="21"/>
          <w:lang w:val="en-GB"/>
        </w:rPr>
        <w:t>规定或</w:t>
      </w:r>
      <w:r w:rsidR="00495350">
        <w:rPr>
          <w:rFonts w:ascii="SimSun" w:hAnsi="SimSun" w:hint="eastAsia"/>
          <w:color w:val="000000"/>
          <w:sz w:val="21"/>
          <w:szCs w:val="21"/>
          <w:lang w:val="en-GB"/>
        </w:rPr>
        <w:t>提出</w:t>
      </w:r>
      <w:r w:rsidR="00B45A67">
        <w:rPr>
          <w:rFonts w:ascii="SimSun" w:hAnsi="SimSun" w:hint="eastAsia"/>
          <w:color w:val="000000"/>
          <w:sz w:val="21"/>
          <w:szCs w:val="21"/>
          <w:lang w:val="en-GB"/>
        </w:rPr>
        <w:t>要求</w:t>
      </w:r>
      <w:r w:rsidR="00400718">
        <w:rPr>
          <w:rFonts w:ascii="SimSun" w:hAnsi="SimSun" w:hint="eastAsia"/>
          <w:color w:val="000000"/>
          <w:sz w:val="21"/>
          <w:szCs w:val="21"/>
          <w:lang w:val="en-GB"/>
        </w:rPr>
        <w:t>。此种</w:t>
      </w:r>
      <w:r w:rsidR="00B45A67">
        <w:rPr>
          <w:rFonts w:ascii="SimSun" w:hAnsi="SimSun" w:hint="eastAsia"/>
          <w:color w:val="000000"/>
          <w:sz w:val="21"/>
          <w:szCs w:val="21"/>
          <w:lang w:val="en-GB"/>
        </w:rPr>
        <w:t>承认</w:t>
      </w:r>
      <w:r w:rsidR="00400718">
        <w:rPr>
          <w:rFonts w:ascii="SimSun" w:hAnsi="SimSun" w:hint="eastAsia"/>
          <w:color w:val="000000"/>
          <w:sz w:val="21"/>
          <w:szCs w:val="21"/>
          <w:lang w:val="en-GB"/>
        </w:rPr>
        <w:t>和保护在很大程度上</w:t>
      </w:r>
      <w:r w:rsidR="00244238">
        <w:rPr>
          <w:rFonts w:ascii="SimSun" w:hAnsi="SimSun" w:hint="eastAsia"/>
          <w:color w:val="000000"/>
          <w:sz w:val="21"/>
          <w:szCs w:val="21"/>
          <w:lang w:val="en-GB"/>
        </w:rPr>
        <w:t>留</w:t>
      </w:r>
      <w:r w:rsidR="00400718">
        <w:rPr>
          <w:rFonts w:ascii="SimSun" w:hAnsi="SimSun" w:hint="eastAsia"/>
          <w:color w:val="000000"/>
          <w:sz w:val="21"/>
          <w:szCs w:val="21"/>
          <w:lang w:val="en-GB"/>
        </w:rPr>
        <w:t>待原产国的国内法律制度</w:t>
      </w:r>
      <w:r w:rsidR="00244238">
        <w:rPr>
          <w:rFonts w:ascii="SimSun" w:hAnsi="SimSun" w:hint="eastAsia"/>
          <w:color w:val="000000"/>
          <w:sz w:val="21"/>
          <w:szCs w:val="21"/>
          <w:lang w:val="en-GB"/>
        </w:rPr>
        <w:t>来决定，各国除了要对</w:t>
      </w:r>
      <w:r w:rsidR="00400718">
        <w:rPr>
          <w:rFonts w:ascii="SimSun" w:hAnsi="SimSun" w:hint="eastAsia"/>
          <w:color w:val="000000"/>
          <w:sz w:val="21"/>
          <w:szCs w:val="21"/>
          <w:lang w:val="en-GB"/>
        </w:rPr>
        <w:t>专利申请</w:t>
      </w:r>
      <w:r w:rsidR="00495350">
        <w:rPr>
          <w:rFonts w:ascii="SimSun" w:hAnsi="SimSun" w:hint="eastAsia"/>
          <w:color w:val="000000"/>
          <w:sz w:val="21"/>
          <w:szCs w:val="21"/>
          <w:lang w:val="en-GB"/>
        </w:rPr>
        <w:t>人增加</w:t>
      </w:r>
      <w:r w:rsidR="005C0B1E">
        <w:rPr>
          <w:rFonts w:ascii="SimSun" w:hAnsi="SimSun" w:hint="eastAsia"/>
          <w:color w:val="000000"/>
          <w:sz w:val="21"/>
          <w:szCs w:val="21"/>
          <w:lang w:val="en-GB"/>
        </w:rPr>
        <w:t>来源公开</w:t>
      </w:r>
      <w:r w:rsidR="00400718">
        <w:rPr>
          <w:rFonts w:ascii="SimSun" w:hAnsi="SimSun" w:hint="eastAsia"/>
          <w:color w:val="000000"/>
          <w:sz w:val="21"/>
          <w:szCs w:val="21"/>
          <w:lang w:val="en-GB"/>
        </w:rPr>
        <w:t>这一</w:t>
      </w:r>
      <w:r w:rsidR="00244238">
        <w:rPr>
          <w:rFonts w:ascii="SimSun" w:hAnsi="SimSun" w:hint="eastAsia"/>
          <w:color w:val="000000"/>
          <w:sz w:val="21"/>
          <w:szCs w:val="21"/>
          <w:lang w:val="en-GB"/>
        </w:rPr>
        <w:t>义务</w:t>
      </w:r>
      <w:r w:rsidR="00400718">
        <w:rPr>
          <w:rFonts w:ascii="SimSun" w:hAnsi="SimSun" w:hint="eastAsia"/>
          <w:color w:val="000000"/>
          <w:sz w:val="21"/>
          <w:szCs w:val="21"/>
          <w:lang w:val="en-GB"/>
        </w:rPr>
        <w:t>之外，</w:t>
      </w:r>
      <w:r w:rsidR="004E3F67">
        <w:rPr>
          <w:rFonts w:ascii="SimSun" w:hAnsi="SimSun" w:hint="eastAsia"/>
          <w:color w:val="000000"/>
          <w:sz w:val="21"/>
          <w:szCs w:val="21"/>
          <w:lang w:val="en-GB"/>
        </w:rPr>
        <w:t>在这方面</w:t>
      </w:r>
      <w:r w:rsidR="00400718">
        <w:rPr>
          <w:rFonts w:ascii="SimSun" w:hAnsi="SimSun" w:hint="eastAsia"/>
          <w:color w:val="000000"/>
          <w:sz w:val="21"/>
          <w:szCs w:val="21"/>
          <w:lang w:val="en-GB"/>
        </w:rPr>
        <w:t>并没有其他明确的义务。序言的确提到</w:t>
      </w:r>
      <w:r w:rsidR="00B45A67">
        <w:rPr>
          <w:rFonts w:ascii="SimSun" w:hAnsi="SimSun" w:hint="eastAsia"/>
          <w:color w:val="000000"/>
          <w:sz w:val="21"/>
          <w:szCs w:val="21"/>
          <w:lang w:val="en-GB"/>
        </w:rPr>
        <w:t>，</w:t>
      </w:r>
      <w:r w:rsidR="00400718">
        <w:rPr>
          <w:rFonts w:ascii="SimSun" w:hAnsi="SimSun" w:hint="eastAsia"/>
          <w:color w:val="000000"/>
          <w:sz w:val="21"/>
          <w:szCs w:val="21"/>
          <w:lang w:val="en-GB"/>
        </w:rPr>
        <w:t>确保土著人民对遗传资源和传统知识的权利</w:t>
      </w:r>
      <w:r w:rsidR="005C0B1E">
        <w:rPr>
          <w:rFonts w:ascii="SimSun" w:hAnsi="SimSun" w:hint="eastAsia"/>
          <w:color w:val="000000"/>
          <w:sz w:val="21"/>
          <w:szCs w:val="21"/>
          <w:lang w:val="en-GB"/>
        </w:rPr>
        <w:t>是</w:t>
      </w:r>
      <w:r w:rsidR="00400718">
        <w:rPr>
          <w:rFonts w:ascii="SimSun" w:hAnsi="SimSun" w:hint="eastAsia"/>
          <w:color w:val="000000"/>
          <w:sz w:val="21"/>
          <w:szCs w:val="21"/>
          <w:lang w:val="en-GB"/>
        </w:rPr>
        <w:t>文书的一个目标，</w:t>
      </w:r>
      <w:r w:rsidR="00B45A67">
        <w:rPr>
          <w:rFonts w:ascii="SimSun" w:hAnsi="SimSun" w:hint="eastAsia"/>
          <w:color w:val="000000"/>
          <w:sz w:val="21"/>
          <w:szCs w:val="21"/>
          <w:lang w:val="en-GB"/>
        </w:rPr>
        <w:t>而且</w:t>
      </w:r>
      <w:r w:rsidR="005C0B1E" w:rsidRPr="008C0CC8">
        <w:rPr>
          <w:rFonts w:ascii="SimSun" w:hAnsi="SimSun" w:hint="eastAsia"/>
          <w:color w:val="000000"/>
          <w:sz w:val="21"/>
          <w:szCs w:val="21"/>
          <w:lang w:val="en-GB"/>
        </w:rPr>
        <w:t>术语表</w:t>
      </w:r>
      <w:r w:rsidR="004E3F67">
        <w:rPr>
          <w:rFonts w:ascii="SimSun" w:hAnsi="SimSun" w:hint="eastAsia"/>
          <w:color w:val="000000"/>
          <w:sz w:val="21"/>
          <w:szCs w:val="21"/>
          <w:lang w:val="en-GB"/>
        </w:rPr>
        <w:t>中“盗用”的</w:t>
      </w:r>
      <w:r w:rsidR="005C0B1E">
        <w:rPr>
          <w:rFonts w:ascii="SimSun" w:hAnsi="SimSun" w:hint="eastAsia"/>
          <w:color w:val="000000"/>
          <w:sz w:val="21"/>
          <w:szCs w:val="21"/>
          <w:lang w:val="en-GB"/>
        </w:rPr>
        <w:t>备选</w:t>
      </w:r>
      <w:r w:rsidR="00400718">
        <w:rPr>
          <w:rFonts w:ascii="SimSun" w:hAnsi="SimSun" w:hint="eastAsia"/>
          <w:color w:val="000000"/>
          <w:sz w:val="21"/>
          <w:szCs w:val="21"/>
          <w:lang w:val="en-GB"/>
        </w:rPr>
        <w:t>表述</w:t>
      </w:r>
      <w:r w:rsidR="004E3F67">
        <w:rPr>
          <w:rFonts w:ascii="SimSun" w:hAnsi="SimSun" w:hint="eastAsia"/>
          <w:color w:val="000000"/>
          <w:sz w:val="21"/>
          <w:szCs w:val="21"/>
          <w:lang w:val="en-GB"/>
        </w:rPr>
        <w:t>之一提及未得到</w:t>
      </w:r>
      <w:r w:rsidR="00400718">
        <w:rPr>
          <w:rFonts w:ascii="SimSun" w:hAnsi="SimSun" w:hint="eastAsia"/>
          <w:color w:val="000000"/>
          <w:sz w:val="21"/>
          <w:szCs w:val="21"/>
          <w:lang w:val="en-GB"/>
        </w:rPr>
        <w:t>遗传资源</w:t>
      </w:r>
      <w:r w:rsidR="00B45A67">
        <w:rPr>
          <w:rFonts w:ascii="SimSun" w:hAnsi="SimSun" w:hint="eastAsia"/>
          <w:color w:val="000000"/>
          <w:sz w:val="21"/>
          <w:szCs w:val="21"/>
          <w:lang w:val="en-GB"/>
        </w:rPr>
        <w:t>及</w:t>
      </w:r>
      <w:r w:rsidR="00400718">
        <w:rPr>
          <w:rFonts w:ascii="SimSun" w:hAnsi="SimSun" w:hint="eastAsia"/>
          <w:color w:val="000000"/>
          <w:sz w:val="21"/>
          <w:szCs w:val="21"/>
          <w:lang w:val="en-GB"/>
        </w:rPr>
        <w:t>相关</w:t>
      </w:r>
      <w:r w:rsidR="00B45A67">
        <w:rPr>
          <w:rFonts w:ascii="SimSun" w:hAnsi="SimSun" w:hint="eastAsia"/>
          <w:color w:val="000000"/>
          <w:sz w:val="21"/>
          <w:szCs w:val="21"/>
          <w:lang w:val="en-GB"/>
        </w:rPr>
        <w:t>传统</w:t>
      </w:r>
      <w:r w:rsidR="00400718">
        <w:rPr>
          <w:rFonts w:ascii="SimSun" w:hAnsi="SimSun" w:hint="eastAsia"/>
          <w:color w:val="000000"/>
          <w:sz w:val="21"/>
          <w:szCs w:val="21"/>
          <w:lang w:val="en-GB"/>
        </w:rPr>
        <w:t>知识</w:t>
      </w:r>
      <w:r w:rsidR="005C0B1E" w:rsidRPr="008C0CC8">
        <w:rPr>
          <w:rFonts w:ascii="SimSun" w:hAnsi="SimSun" w:hint="eastAsia"/>
          <w:color w:val="000000"/>
          <w:sz w:val="21"/>
          <w:szCs w:val="21"/>
          <w:lang w:val="en-GB"/>
        </w:rPr>
        <w:t>持有</w:t>
      </w:r>
      <w:r w:rsidR="00400718">
        <w:rPr>
          <w:rFonts w:ascii="SimSun" w:hAnsi="SimSun" w:hint="eastAsia"/>
          <w:color w:val="000000"/>
          <w:sz w:val="21"/>
          <w:szCs w:val="21"/>
          <w:lang w:val="en-GB"/>
        </w:rPr>
        <w:t>人的同意，</w:t>
      </w:r>
      <w:r w:rsidR="00400718" w:rsidRPr="00937F93">
        <w:rPr>
          <w:rFonts w:ascii="SimSun" w:hAnsi="SimSun" w:hint="eastAsia"/>
          <w:sz w:val="21"/>
          <w:szCs w:val="21"/>
          <w:lang w:val="en-GB"/>
        </w:rPr>
        <w:t>暗示</w:t>
      </w:r>
      <w:r w:rsidR="00400718">
        <w:rPr>
          <w:rFonts w:ascii="SimSun" w:hAnsi="SimSun" w:hint="eastAsia"/>
          <w:color w:val="000000"/>
          <w:sz w:val="21"/>
          <w:szCs w:val="21"/>
          <w:lang w:val="en-GB"/>
        </w:rPr>
        <w:t>土著人民属于这样的</w:t>
      </w:r>
      <w:r w:rsidR="005C0B1E">
        <w:rPr>
          <w:rFonts w:ascii="SimSun" w:hAnsi="SimSun" w:hint="eastAsia"/>
          <w:color w:val="000000"/>
          <w:sz w:val="21"/>
          <w:szCs w:val="21"/>
          <w:lang w:val="en-GB"/>
        </w:rPr>
        <w:t>持有</w:t>
      </w:r>
      <w:r w:rsidR="00400718">
        <w:rPr>
          <w:rFonts w:ascii="SimSun" w:hAnsi="SimSun" w:hint="eastAsia"/>
          <w:color w:val="000000"/>
          <w:sz w:val="21"/>
          <w:szCs w:val="21"/>
          <w:lang w:val="en-GB"/>
        </w:rPr>
        <w:t>人。但是</w:t>
      </w:r>
      <w:r w:rsidR="00B45A67">
        <w:rPr>
          <w:rFonts w:ascii="SimSun" w:hAnsi="SimSun" w:hint="eastAsia"/>
          <w:color w:val="000000"/>
          <w:sz w:val="21"/>
          <w:szCs w:val="21"/>
          <w:lang w:val="en-GB"/>
        </w:rPr>
        <w:t>对这些权利的</w:t>
      </w:r>
      <w:r w:rsidR="0054020F">
        <w:rPr>
          <w:rFonts w:ascii="SimSun" w:hAnsi="SimSun" w:hint="eastAsia"/>
          <w:color w:val="000000"/>
          <w:sz w:val="21"/>
          <w:szCs w:val="21"/>
          <w:lang w:val="en-GB"/>
        </w:rPr>
        <w:t>确认</w:t>
      </w:r>
      <w:r w:rsidR="00B45A67">
        <w:rPr>
          <w:rFonts w:ascii="SimSun" w:hAnsi="SimSun" w:hint="eastAsia"/>
          <w:color w:val="000000"/>
          <w:sz w:val="21"/>
          <w:szCs w:val="21"/>
          <w:lang w:val="en-GB"/>
        </w:rPr>
        <w:t>以及各国的相应义务并未被写入</w:t>
      </w:r>
      <w:r w:rsidR="00400718">
        <w:rPr>
          <w:rFonts w:ascii="SimSun" w:hAnsi="SimSun" w:hint="eastAsia"/>
          <w:color w:val="000000"/>
          <w:sz w:val="21"/>
          <w:szCs w:val="21"/>
          <w:lang w:val="en-GB"/>
        </w:rPr>
        <w:t>文书草案的执行条款。</w:t>
      </w:r>
    </w:p>
    <w:p w:rsidR="00BD75DB" w:rsidRPr="00C826F6" w:rsidRDefault="00C64FAD" w:rsidP="00455F83">
      <w:pPr>
        <w:overflowPunct w:val="0"/>
        <w:adjustRightInd w:val="0"/>
        <w:spacing w:afterLines="50" w:after="120" w:line="340" w:lineRule="atLeast"/>
        <w:jc w:val="both"/>
        <w:rPr>
          <w:rFonts w:ascii="SimSun" w:hAnsi="SimSun"/>
          <w:color w:val="000000"/>
          <w:sz w:val="21"/>
          <w:szCs w:val="21"/>
          <w:lang w:val="en-GB"/>
        </w:rPr>
      </w:pPr>
      <w:r w:rsidRPr="00C826F6">
        <w:rPr>
          <w:rFonts w:ascii="SimSun" w:hAnsi="SimSun"/>
          <w:color w:val="000000"/>
          <w:sz w:val="21"/>
          <w:szCs w:val="21"/>
          <w:lang w:val="en-GB"/>
        </w:rPr>
        <w:t>15.</w:t>
      </w:r>
      <w:r w:rsidRPr="00C826F6">
        <w:rPr>
          <w:rFonts w:ascii="SimSun" w:hAnsi="SimSun"/>
          <w:color w:val="000000"/>
          <w:sz w:val="21"/>
          <w:szCs w:val="21"/>
          <w:lang w:val="en-GB"/>
        </w:rPr>
        <w:tab/>
      </w:r>
      <w:r w:rsidR="00D03044">
        <w:rPr>
          <w:rFonts w:ascii="SimSun" w:hAnsi="SimSun" w:hint="eastAsia"/>
          <w:color w:val="000000"/>
          <w:sz w:val="21"/>
          <w:szCs w:val="21"/>
          <w:lang w:val="en-GB"/>
        </w:rPr>
        <w:t>这种缺省</w:t>
      </w:r>
      <w:r w:rsidR="005C77F1">
        <w:rPr>
          <w:rFonts w:ascii="SimSun" w:hAnsi="SimSun" w:hint="eastAsia"/>
          <w:color w:val="000000"/>
          <w:sz w:val="21"/>
          <w:szCs w:val="21"/>
          <w:lang w:val="en-GB"/>
        </w:rPr>
        <w:t>令人担忧</w:t>
      </w:r>
      <w:r w:rsidR="00400718">
        <w:rPr>
          <w:rFonts w:ascii="SimSun" w:hAnsi="SimSun" w:hint="eastAsia"/>
          <w:color w:val="000000"/>
          <w:sz w:val="21"/>
          <w:szCs w:val="21"/>
          <w:lang w:val="en-GB"/>
        </w:rPr>
        <w:t>，因为它可能</w:t>
      </w:r>
      <w:r w:rsidR="00D03044">
        <w:rPr>
          <w:rFonts w:ascii="SimSun" w:hAnsi="SimSun" w:hint="eastAsia"/>
          <w:color w:val="000000"/>
          <w:sz w:val="21"/>
          <w:szCs w:val="21"/>
          <w:lang w:val="en-GB"/>
        </w:rPr>
        <w:t>实际</w:t>
      </w:r>
      <w:r w:rsidR="00400718">
        <w:rPr>
          <w:rFonts w:ascii="SimSun" w:hAnsi="SimSun" w:hint="eastAsia"/>
          <w:color w:val="000000"/>
          <w:sz w:val="21"/>
          <w:szCs w:val="21"/>
          <w:lang w:val="en-GB"/>
        </w:rPr>
        <w:t>上导致不论是在国内交易中，还是在国际交易中，继续</w:t>
      </w:r>
      <w:r w:rsidR="005C77F1">
        <w:rPr>
          <w:rFonts w:ascii="SimSun" w:hAnsi="SimSun" w:hint="eastAsia"/>
          <w:color w:val="000000"/>
          <w:sz w:val="21"/>
          <w:szCs w:val="21"/>
          <w:lang w:val="en-GB"/>
        </w:rPr>
        <w:t>抵制</w:t>
      </w:r>
      <w:r w:rsidR="00400718">
        <w:rPr>
          <w:rFonts w:ascii="SimSun" w:hAnsi="SimSun" w:hint="eastAsia"/>
          <w:color w:val="000000"/>
          <w:sz w:val="21"/>
          <w:szCs w:val="21"/>
          <w:lang w:val="en-GB"/>
        </w:rPr>
        <w:t>或者潜在</w:t>
      </w:r>
      <w:r w:rsidR="005C77F1">
        <w:rPr>
          <w:rFonts w:ascii="SimSun" w:hAnsi="SimSun" w:hint="eastAsia"/>
          <w:color w:val="000000"/>
          <w:sz w:val="21"/>
          <w:szCs w:val="21"/>
          <w:lang w:val="en-GB"/>
        </w:rPr>
        <w:t>抵制</w:t>
      </w:r>
      <w:r w:rsidR="005C0B1E">
        <w:rPr>
          <w:rFonts w:ascii="SimSun" w:hAnsi="SimSun" w:hint="eastAsia"/>
          <w:color w:val="000000"/>
          <w:sz w:val="21"/>
          <w:szCs w:val="21"/>
          <w:lang w:val="en-GB"/>
        </w:rPr>
        <w:t>将</w:t>
      </w:r>
      <w:r w:rsidR="00400718">
        <w:rPr>
          <w:rFonts w:ascii="SimSun" w:hAnsi="SimSun" w:hint="eastAsia"/>
          <w:color w:val="000000"/>
          <w:sz w:val="21"/>
          <w:szCs w:val="21"/>
          <w:lang w:val="en-GB"/>
        </w:rPr>
        <w:t>土著人民</w:t>
      </w:r>
      <w:r w:rsidR="005C0B1E">
        <w:rPr>
          <w:rFonts w:ascii="SimSun" w:hAnsi="SimSun" w:hint="eastAsia"/>
          <w:color w:val="000000"/>
          <w:sz w:val="21"/>
          <w:szCs w:val="21"/>
          <w:lang w:val="en-GB"/>
        </w:rPr>
        <w:t>视</w:t>
      </w:r>
      <w:r w:rsidR="005C77F1">
        <w:rPr>
          <w:rFonts w:ascii="SimSun" w:hAnsi="SimSun" w:hint="eastAsia"/>
          <w:color w:val="000000"/>
          <w:sz w:val="21"/>
          <w:szCs w:val="21"/>
          <w:lang w:val="en-GB"/>
        </w:rPr>
        <w:t>为其</w:t>
      </w:r>
      <w:r w:rsidR="00400718">
        <w:rPr>
          <w:rFonts w:ascii="SimSun" w:hAnsi="SimSun" w:hint="eastAsia"/>
          <w:color w:val="000000"/>
          <w:sz w:val="21"/>
          <w:szCs w:val="21"/>
          <w:lang w:val="en-GB"/>
        </w:rPr>
        <w:t>正当拥有的遗传资源和相关知识的</w:t>
      </w:r>
      <w:r w:rsidR="00F22F0F">
        <w:rPr>
          <w:rFonts w:ascii="SimSun" w:hAnsi="SimSun" w:hint="eastAsia"/>
          <w:color w:val="000000"/>
          <w:sz w:val="21"/>
          <w:szCs w:val="21"/>
          <w:lang w:val="en-GB"/>
        </w:rPr>
        <w:t>财产</w:t>
      </w:r>
      <w:r w:rsidR="00400718">
        <w:rPr>
          <w:rFonts w:ascii="SimSun" w:hAnsi="SimSun" w:hint="eastAsia"/>
          <w:color w:val="000000"/>
          <w:sz w:val="21"/>
          <w:szCs w:val="21"/>
          <w:lang w:val="en-GB"/>
        </w:rPr>
        <w:t>权</w:t>
      </w:r>
      <w:r w:rsidR="00F22F0F">
        <w:rPr>
          <w:rFonts w:ascii="SimSun" w:hAnsi="SimSun" w:hint="eastAsia"/>
          <w:color w:val="000000"/>
          <w:sz w:val="21"/>
          <w:szCs w:val="21"/>
          <w:lang w:val="en-GB"/>
        </w:rPr>
        <w:t>持有</w:t>
      </w:r>
      <w:r w:rsidR="00400718">
        <w:rPr>
          <w:rFonts w:ascii="SimSun" w:hAnsi="SimSun" w:hint="eastAsia"/>
          <w:color w:val="000000"/>
          <w:sz w:val="21"/>
          <w:szCs w:val="21"/>
          <w:lang w:val="en-GB"/>
        </w:rPr>
        <w:t>人。</w:t>
      </w:r>
      <w:r w:rsidR="005C0B1E">
        <w:rPr>
          <w:rFonts w:ascii="SimSun" w:hAnsi="SimSun" w:hint="eastAsia"/>
          <w:color w:val="000000"/>
          <w:sz w:val="21"/>
          <w:szCs w:val="21"/>
          <w:lang w:val="en-GB"/>
        </w:rPr>
        <w:t>另一方面</w:t>
      </w:r>
      <w:r w:rsidR="00400718" w:rsidRPr="00D03044">
        <w:rPr>
          <w:rFonts w:ascii="SimSun" w:hAnsi="SimSun" w:hint="eastAsia"/>
          <w:color w:val="000000"/>
          <w:sz w:val="21"/>
          <w:szCs w:val="21"/>
          <w:lang w:val="en-GB"/>
        </w:rPr>
        <w:t>，</w:t>
      </w:r>
      <w:r w:rsidR="00D03044">
        <w:rPr>
          <w:rFonts w:ascii="SimSun" w:hAnsi="SimSun" w:hint="eastAsia"/>
          <w:color w:val="000000"/>
          <w:sz w:val="21"/>
          <w:szCs w:val="21"/>
          <w:lang w:val="en-GB"/>
        </w:rPr>
        <w:t>即便</w:t>
      </w:r>
      <w:r w:rsidR="00400718" w:rsidRPr="00D03044">
        <w:rPr>
          <w:rFonts w:ascii="SimSun" w:hAnsi="SimSun" w:hint="eastAsia"/>
          <w:color w:val="000000"/>
          <w:sz w:val="21"/>
          <w:szCs w:val="21"/>
          <w:lang w:val="en-GB"/>
        </w:rPr>
        <w:t>保</w:t>
      </w:r>
      <w:r w:rsidR="00D03044">
        <w:rPr>
          <w:rFonts w:ascii="SimSun" w:hAnsi="SimSun" w:hint="eastAsia"/>
          <w:color w:val="000000"/>
          <w:sz w:val="21"/>
          <w:szCs w:val="21"/>
          <w:lang w:val="en-GB"/>
        </w:rPr>
        <w:t>留这种缺省</w:t>
      </w:r>
      <w:r w:rsidR="00400718" w:rsidRPr="00D03044">
        <w:rPr>
          <w:rFonts w:ascii="SimSun" w:hAnsi="SimSun" w:hint="eastAsia"/>
          <w:color w:val="000000"/>
          <w:sz w:val="21"/>
          <w:szCs w:val="21"/>
          <w:lang w:val="en-GB"/>
        </w:rPr>
        <w:t>，</w:t>
      </w:r>
      <w:r w:rsidR="00D03044">
        <w:rPr>
          <w:rFonts w:ascii="SimSun" w:hAnsi="SimSun" w:hint="eastAsia"/>
          <w:color w:val="000000"/>
          <w:sz w:val="21"/>
          <w:szCs w:val="21"/>
          <w:lang w:val="en-GB"/>
        </w:rPr>
        <w:t>也</w:t>
      </w:r>
      <w:r w:rsidR="00400718" w:rsidRPr="00D03044">
        <w:rPr>
          <w:rFonts w:ascii="SimSun" w:hAnsi="SimSun" w:hint="eastAsia"/>
          <w:color w:val="000000"/>
          <w:sz w:val="21"/>
          <w:szCs w:val="21"/>
          <w:lang w:val="en-GB"/>
        </w:rPr>
        <w:t>不</w:t>
      </w:r>
      <w:r w:rsidR="00D03044">
        <w:rPr>
          <w:rFonts w:ascii="SimSun" w:hAnsi="SimSun" w:hint="eastAsia"/>
          <w:color w:val="000000"/>
          <w:sz w:val="21"/>
          <w:szCs w:val="21"/>
          <w:lang w:val="en-GB"/>
        </w:rPr>
        <w:t>能理所当然</w:t>
      </w:r>
      <w:r w:rsidR="00400718" w:rsidRPr="00D03044">
        <w:rPr>
          <w:rFonts w:ascii="SimSun" w:hAnsi="SimSun" w:hint="eastAsia"/>
          <w:color w:val="000000"/>
          <w:sz w:val="21"/>
          <w:szCs w:val="21"/>
          <w:lang w:val="en-GB"/>
        </w:rPr>
        <w:t>地</w:t>
      </w:r>
      <w:r w:rsidR="00D03044">
        <w:rPr>
          <w:rFonts w:ascii="SimSun" w:hAnsi="SimSun" w:hint="eastAsia"/>
          <w:color w:val="000000"/>
          <w:sz w:val="21"/>
          <w:szCs w:val="21"/>
          <w:lang w:val="en-GB"/>
        </w:rPr>
        <w:t>将其解读为</w:t>
      </w:r>
      <w:r w:rsidR="005C0B1E">
        <w:rPr>
          <w:rFonts w:ascii="SimSun" w:hAnsi="SimSun" w:hint="eastAsia"/>
          <w:color w:val="000000"/>
          <w:sz w:val="21"/>
          <w:szCs w:val="21"/>
          <w:lang w:val="en-GB"/>
        </w:rPr>
        <w:t>暗示着这种对土著人民</w:t>
      </w:r>
      <w:r w:rsidR="00D03044">
        <w:rPr>
          <w:rFonts w:ascii="SimSun" w:hAnsi="SimSun" w:hint="eastAsia"/>
          <w:color w:val="000000"/>
          <w:sz w:val="21"/>
          <w:szCs w:val="21"/>
          <w:lang w:val="en-GB"/>
        </w:rPr>
        <w:t>对其</w:t>
      </w:r>
      <w:r w:rsidR="00400718" w:rsidRPr="00D03044">
        <w:rPr>
          <w:rFonts w:ascii="SimSun" w:hAnsi="SimSun" w:hint="eastAsia"/>
          <w:color w:val="000000"/>
          <w:sz w:val="21"/>
          <w:szCs w:val="21"/>
          <w:lang w:val="en-GB"/>
        </w:rPr>
        <w:t>遗传资源</w:t>
      </w:r>
      <w:r w:rsidR="00D03044">
        <w:rPr>
          <w:rFonts w:ascii="SimSun" w:hAnsi="SimSun" w:hint="eastAsia"/>
          <w:color w:val="000000"/>
          <w:sz w:val="21"/>
          <w:szCs w:val="21"/>
          <w:lang w:val="en-GB"/>
        </w:rPr>
        <w:t>的</w:t>
      </w:r>
      <w:r w:rsidR="00400718" w:rsidRPr="00D03044">
        <w:rPr>
          <w:rFonts w:ascii="SimSun" w:hAnsi="SimSun" w:hint="eastAsia"/>
          <w:color w:val="000000"/>
          <w:sz w:val="21"/>
          <w:szCs w:val="21"/>
          <w:lang w:val="en-GB"/>
        </w:rPr>
        <w:t>权利</w:t>
      </w:r>
      <w:r w:rsidR="005C0B1E">
        <w:rPr>
          <w:rFonts w:ascii="SimSun" w:hAnsi="SimSun" w:hint="eastAsia"/>
          <w:color w:val="000000"/>
          <w:sz w:val="21"/>
          <w:szCs w:val="21"/>
          <w:lang w:val="en-GB"/>
        </w:rPr>
        <w:t>的否认存在法律依据</w:t>
      </w:r>
      <w:r w:rsidR="00400718" w:rsidRPr="00D03044">
        <w:rPr>
          <w:rFonts w:ascii="SimSun" w:hAnsi="SimSun" w:hint="eastAsia"/>
          <w:color w:val="000000"/>
          <w:sz w:val="21"/>
          <w:szCs w:val="21"/>
          <w:lang w:val="en-GB"/>
        </w:rPr>
        <w:t>，</w:t>
      </w:r>
      <w:r w:rsidR="00400718">
        <w:rPr>
          <w:rFonts w:ascii="SimSun" w:hAnsi="SimSun" w:hint="eastAsia"/>
          <w:color w:val="000000"/>
          <w:sz w:val="21"/>
          <w:szCs w:val="21"/>
          <w:lang w:val="en-GB"/>
        </w:rPr>
        <w:t>而</w:t>
      </w:r>
      <w:r w:rsidR="005C0B1E">
        <w:rPr>
          <w:rFonts w:ascii="SimSun" w:hAnsi="SimSun" w:hint="eastAsia"/>
          <w:color w:val="000000"/>
          <w:sz w:val="21"/>
          <w:szCs w:val="21"/>
          <w:lang w:val="en-GB"/>
        </w:rPr>
        <w:t>这些</w:t>
      </w:r>
      <w:r w:rsidR="00400718">
        <w:rPr>
          <w:rFonts w:ascii="SimSun" w:hAnsi="SimSun" w:hint="eastAsia"/>
          <w:color w:val="000000"/>
          <w:sz w:val="21"/>
          <w:szCs w:val="21"/>
          <w:lang w:val="en-GB"/>
        </w:rPr>
        <w:t>权利可以在</w:t>
      </w:r>
      <w:r w:rsidR="00BB1332">
        <w:rPr>
          <w:rFonts w:ascii="SimSun" w:hAnsi="SimSun" w:hint="eastAsia"/>
          <w:color w:val="000000"/>
          <w:sz w:val="21"/>
          <w:szCs w:val="21"/>
          <w:lang w:val="en-GB"/>
        </w:rPr>
        <w:t>《</w:t>
      </w:r>
      <w:r w:rsidR="00400718">
        <w:rPr>
          <w:rFonts w:ascii="SimSun" w:hAnsi="SimSun" w:hint="eastAsia"/>
          <w:color w:val="000000"/>
          <w:sz w:val="21"/>
          <w:szCs w:val="21"/>
          <w:lang w:val="en-GB"/>
        </w:rPr>
        <w:t>土著人民权利宣言</w:t>
      </w:r>
      <w:r w:rsidR="00BB1332">
        <w:rPr>
          <w:rFonts w:ascii="SimSun" w:hAnsi="SimSun" w:hint="eastAsia"/>
          <w:color w:val="000000"/>
          <w:sz w:val="21"/>
          <w:szCs w:val="21"/>
          <w:lang w:val="en-GB"/>
        </w:rPr>
        <w:t>》</w:t>
      </w:r>
      <w:r w:rsidR="00400718">
        <w:rPr>
          <w:rFonts w:ascii="SimSun" w:hAnsi="SimSun" w:hint="eastAsia"/>
          <w:color w:val="000000"/>
          <w:sz w:val="21"/>
          <w:szCs w:val="21"/>
          <w:lang w:val="en-GB"/>
        </w:rPr>
        <w:t>和其他国际</w:t>
      </w:r>
      <w:r w:rsidR="005C0B1E">
        <w:rPr>
          <w:rFonts w:ascii="SimSun" w:hAnsi="SimSun" w:hint="eastAsia"/>
          <w:color w:val="000000"/>
          <w:sz w:val="21"/>
          <w:szCs w:val="21"/>
          <w:lang w:val="en-GB"/>
        </w:rPr>
        <w:t>渊</w:t>
      </w:r>
      <w:r w:rsidR="00400718">
        <w:rPr>
          <w:rFonts w:ascii="SimSun" w:hAnsi="SimSun" w:hint="eastAsia"/>
          <w:color w:val="000000"/>
          <w:sz w:val="21"/>
          <w:szCs w:val="21"/>
          <w:lang w:val="en-GB"/>
        </w:rPr>
        <w:t>源中找到</w:t>
      </w:r>
      <w:r w:rsidR="005C0B1E">
        <w:rPr>
          <w:rFonts w:ascii="SimSun" w:hAnsi="SimSun" w:hint="eastAsia"/>
          <w:color w:val="000000"/>
          <w:sz w:val="21"/>
          <w:szCs w:val="21"/>
          <w:lang w:val="en-GB"/>
        </w:rPr>
        <w:t>支持</w:t>
      </w:r>
      <w:r w:rsidR="00400718">
        <w:rPr>
          <w:rFonts w:ascii="SimSun" w:hAnsi="SimSun" w:hint="eastAsia"/>
          <w:color w:val="000000"/>
          <w:sz w:val="21"/>
          <w:szCs w:val="21"/>
          <w:lang w:val="en-GB"/>
        </w:rPr>
        <w:t>。</w:t>
      </w:r>
    </w:p>
    <w:p w:rsidR="00BD75DB" w:rsidRPr="00455F83" w:rsidRDefault="00C826F6" w:rsidP="00253405">
      <w:pPr>
        <w:keepNext/>
        <w:overflowPunct w:val="0"/>
        <w:adjustRightInd w:val="0"/>
        <w:spacing w:beforeLines="100" w:before="240" w:afterLines="50" w:after="120" w:line="340" w:lineRule="atLeast"/>
        <w:rPr>
          <w:rFonts w:ascii="SimHei" w:eastAsia="SimHei" w:hAnsi="SimHei"/>
          <w:sz w:val="21"/>
          <w:szCs w:val="21"/>
          <w:lang w:val="en-GB"/>
        </w:rPr>
      </w:pPr>
      <w:r w:rsidRPr="00455F83">
        <w:rPr>
          <w:rFonts w:ascii="SimHei" w:eastAsia="SimHei" w:hAnsi="SimHei" w:hint="eastAsia"/>
          <w:sz w:val="21"/>
          <w:szCs w:val="21"/>
          <w:lang w:val="en-GB"/>
        </w:rPr>
        <w:t>四、</w:t>
      </w:r>
      <w:r w:rsidR="00400718" w:rsidRPr="00455F83">
        <w:rPr>
          <w:rFonts w:ascii="SimHei" w:eastAsia="SimHei" w:hAnsi="SimHei" w:hint="eastAsia"/>
          <w:sz w:val="21"/>
          <w:szCs w:val="21"/>
          <w:lang w:val="en-GB"/>
        </w:rPr>
        <w:t>传统知识案文草案</w:t>
      </w:r>
      <w:r w:rsidR="0066499C">
        <w:rPr>
          <w:rFonts w:ascii="SimHei" w:eastAsia="SimHei" w:hAnsi="SimHei"/>
          <w:sz w:val="21"/>
          <w:szCs w:val="21"/>
          <w:lang w:val="en-GB"/>
        </w:rPr>
        <w:t>（</w:t>
      </w:r>
      <w:r w:rsidR="00BD75DB" w:rsidRPr="00455F83">
        <w:rPr>
          <w:rFonts w:ascii="SimHei" w:eastAsia="SimHei" w:hAnsi="SimHei"/>
          <w:sz w:val="21"/>
          <w:szCs w:val="21"/>
          <w:lang w:val="en-GB"/>
        </w:rPr>
        <w:t>WIPO/GRTKF/IC/28/5</w:t>
      </w:r>
      <w:r w:rsidR="00400718" w:rsidRPr="00455F83">
        <w:rPr>
          <w:rFonts w:ascii="SimHei" w:eastAsia="SimHei" w:hAnsi="SimHei" w:hint="eastAsia"/>
          <w:sz w:val="21"/>
          <w:szCs w:val="21"/>
          <w:lang w:val="en-GB"/>
        </w:rPr>
        <w:t>的附件</w:t>
      </w:r>
      <w:r w:rsidR="0066499C">
        <w:rPr>
          <w:rFonts w:ascii="SimHei" w:eastAsia="SimHei" w:hAnsi="SimHei"/>
          <w:sz w:val="21"/>
          <w:szCs w:val="21"/>
          <w:lang w:val="en-GB"/>
        </w:rPr>
        <w:t>）</w:t>
      </w:r>
      <w:r w:rsidR="00400718" w:rsidRPr="00455F83">
        <w:rPr>
          <w:rFonts w:ascii="SimHei" w:eastAsia="SimHei" w:hAnsi="SimHei" w:hint="eastAsia"/>
          <w:sz w:val="21"/>
          <w:szCs w:val="21"/>
          <w:lang w:val="en-GB"/>
        </w:rPr>
        <w:t>和传统文化表现形式的案文草案</w:t>
      </w:r>
      <w:r w:rsidR="0066499C">
        <w:rPr>
          <w:rFonts w:ascii="SimHei" w:eastAsia="SimHei" w:hAnsi="SimHei"/>
          <w:sz w:val="21"/>
          <w:szCs w:val="21"/>
          <w:lang w:val="en-GB"/>
        </w:rPr>
        <w:t>（</w:t>
      </w:r>
      <w:r w:rsidR="00BD75DB" w:rsidRPr="00455F83">
        <w:rPr>
          <w:rFonts w:ascii="SimHei" w:eastAsia="SimHei" w:hAnsi="SimHei"/>
          <w:sz w:val="21"/>
          <w:szCs w:val="21"/>
          <w:lang w:val="en-GB"/>
        </w:rPr>
        <w:t>WIPO/GRTKF/IC/28/6</w:t>
      </w:r>
      <w:r w:rsidR="00400718" w:rsidRPr="00455F83">
        <w:rPr>
          <w:rFonts w:ascii="SimHei" w:eastAsia="SimHei" w:hAnsi="SimHei" w:hint="eastAsia"/>
          <w:sz w:val="21"/>
          <w:szCs w:val="21"/>
          <w:lang w:val="en-GB"/>
        </w:rPr>
        <w:t>的附件</w:t>
      </w:r>
      <w:r w:rsidR="0066499C">
        <w:rPr>
          <w:rFonts w:ascii="SimHei" w:eastAsia="SimHei" w:hAnsi="SimHei"/>
          <w:sz w:val="21"/>
          <w:szCs w:val="21"/>
          <w:lang w:val="en-GB"/>
        </w:rPr>
        <w:t>）</w:t>
      </w:r>
      <w:r w:rsidR="00400718" w:rsidRPr="00455F83">
        <w:rPr>
          <w:rFonts w:ascii="SimHei" w:eastAsia="SimHei" w:hAnsi="SimHei" w:hint="eastAsia"/>
          <w:sz w:val="21"/>
          <w:szCs w:val="21"/>
          <w:lang w:val="en-GB"/>
        </w:rPr>
        <w:t>。</w:t>
      </w:r>
    </w:p>
    <w:p w:rsidR="00BD75DB" w:rsidRPr="00C826F6" w:rsidRDefault="00C64FAD" w:rsidP="00455F83">
      <w:pPr>
        <w:overflowPunct w:val="0"/>
        <w:adjustRightInd w:val="0"/>
        <w:spacing w:afterLines="50" w:after="120" w:line="340" w:lineRule="atLeast"/>
        <w:jc w:val="both"/>
        <w:rPr>
          <w:rFonts w:ascii="SimSun" w:hAnsi="SimSun"/>
          <w:color w:val="000000"/>
          <w:sz w:val="21"/>
          <w:szCs w:val="21"/>
          <w:lang w:val="en-GB"/>
        </w:rPr>
      </w:pPr>
      <w:r w:rsidRPr="00C826F6">
        <w:rPr>
          <w:rFonts w:ascii="SimSun" w:hAnsi="SimSun"/>
          <w:color w:val="000000"/>
          <w:sz w:val="21"/>
          <w:szCs w:val="21"/>
          <w:lang w:val="en-GB"/>
        </w:rPr>
        <w:t>16.</w:t>
      </w:r>
      <w:r w:rsidRPr="00C826F6">
        <w:rPr>
          <w:rFonts w:ascii="SimSun" w:hAnsi="SimSun"/>
          <w:color w:val="000000"/>
          <w:sz w:val="21"/>
          <w:szCs w:val="21"/>
          <w:lang w:val="en-GB"/>
        </w:rPr>
        <w:tab/>
      </w:r>
      <w:r w:rsidR="00400718">
        <w:rPr>
          <w:rFonts w:ascii="SimSun" w:hAnsi="SimSun" w:hint="eastAsia"/>
          <w:color w:val="000000"/>
          <w:sz w:val="21"/>
          <w:szCs w:val="21"/>
          <w:lang w:val="en-GB"/>
        </w:rPr>
        <w:t>另外两个文书分别以保护传统知识和传统文化表现形式为目标。</w:t>
      </w:r>
    </w:p>
    <w:p w:rsidR="00BD75DB" w:rsidRPr="0066499C" w:rsidRDefault="00264070" w:rsidP="00455F83">
      <w:pPr>
        <w:keepNext/>
        <w:tabs>
          <w:tab w:val="left" w:pos="1710"/>
        </w:tabs>
        <w:overflowPunct w:val="0"/>
        <w:adjustRightInd w:val="0"/>
        <w:spacing w:beforeLines="100" w:before="240" w:afterLines="50" w:after="120" w:line="340" w:lineRule="atLeast"/>
        <w:jc w:val="both"/>
        <w:rPr>
          <w:rFonts w:ascii="KaiTi" w:eastAsia="KaiTi" w:hAnsi="KaiTi"/>
          <w:color w:val="000000"/>
          <w:sz w:val="21"/>
          <w:szCs w:val="21"/>
          <w:lang w:val="en-GB"/>
        </w:rPr>
      </w:pPr>
      <w:r w:rsidRPr="0066499C">
        <w:rPr>
          <w:rFonts w:ascii="KaiTi" w:eastAsia="KaiTi" w:hAnsi="KaiTi" w:hint="eastAsia"/>
          <w:color w:val="000000"/>
          <w:sz w:val="21"/>
          <w:szCs w:val="21"/>
          <w:lang w:val="en-GB"/>
        </w:rPr>
        <w:t>受益人</w:t>
      </w:r>
    </w:p>
    <w:p w:rsidR="00C64FAD" w:rsidRPr="00C826F6" w:rsidRDefault="00C64FAD" w:rsidP="00455F83">
      <w:pPr>
        <w:overflowPunct w:val="0"/>
        <w:adjustRightInd w:val="0"/>
        <w:spacing w:afterLines="50" w:after="120" w:line="340" w:lineRule="atLeast"/>
        <w:jc w:val="both"/>
        <w:rPr>
          <w:rFonts w:ascii="SimSun" w:hAnsi="SimSun"/>
          <w:color w:val="000000"/>
          <w:sz w:val="21"/>
          <w:szCs w:val="21"/>
          <w:lang w:val="en-GB"/>
        </w:rPr>
      </w:pPr>
      <w:r w:rsidRPr="00C826F6">
        <w:rPr>
          <w:rFonts w:ascii="SimSun" w:hAnsi="SimSun"/>
          <w:color w:val="000000"/>
          <w:sz w:val="21"/>
          <w:szCs w:val="21"/>
          <w:lang w:val="en-GB"/>
        </w:rPr>
        <w:t>17.</w:t>
      </w:r>
      <w:r w:rsidRPr="00C826F6">
        <w:rPr>
          <w:rFonts w:ascii="SimSun" w:hAnsi="SimSun"/>
          <w:color w:val="000000"/>
          <w:sz w:val="21"/>
          <w:szCs w:val="21"/>
          <w:lang w:val="en-GB"/>
        </w:rPr>
        <w:tab/>
      </w:r>
      <w:r w:rsidR="00264070">
        <w:rPr>
          <w:rFonts w:ascii="SimSun" w:hAnsi="SimSun" w:hint="eastAsia"/>
          <w:color w:val="000000"/>
          <w:sz w:val="21"/>
          <w:szCs w:val="21"/>
          <w:lang w:val="en-GB"/>
        </w:rPr>
        <w:t>与关于遗传资源的文书相比，这两个文书将土著人民</w:t>
      </w:r>
      <w:r w:rsidR="0099232D">
        <w:rPr>
          <w:rFonts w:ascii="SimSun" w:hAnsi="SimSun" w:hint="eastAsia"/>
          <w:color w:val="000000"/>
          <w:sz w:val="21"/>
          <w:szCs w:val="21"/>
          <w:lang w:val="en-GB"/>
        </w:rPr>
        <w:t>确定</w:t>
      </w:r>
      <w:r w:rsidR="00264070">
        <w:rPr>
          <w:rFonts w:ascii="SimSun" w:hAnsi="SimSun" w:hint="eastAsia"/>
          <w:color w:val="000000"/>
          <w:sz w:val="21"/>
          <w:szCs w:val="21"/>
          <w:lang w:val="en-GB"/>
        </w:rPr>
        <w:t>为客体的权</w:t>
      </w:r>
      <w:r w:rsidR="002D7E6D">
        <w:rPr>
          <w:rFonts w:ascii="SimSun" w:hAnsi="SimSun" w:hint="eastAsia"/>
          <w:color w:val="000000"/>
          <w:sz w:val="21"/>
          <w:szCs w:val="21"/>
          <w:lang w:val="en-GB"/>
        </w:rPr>
        <w:t>益持有人</w:t>
      </w:r>
      <w:r w:rsidR="00264070">
        <w:rPr>
          <w:rFonts w:ascii="SimSun" w:hAnsi="SimSun" w:hint="eastAsia"/>
          <w:color w:val="000000"/>
          <w:sz w:val="21"/>
          <w:szCs w:val="21"/>
          <w:lang w:val="en-GB"/>
        </w:rPr>
        <w:t>。创造传统知识或文化表现形式的土著人民是保护的直接受益人。然而，“人民”一</w:t>
      </w:r>
      <w:r w:rsidR="005577F4">
        <w:rPr>
          <w:rFonts w:ascii="SimSun" w:hAnsi="SimSun" w:hint="eastAsia"/>
          <w:color w:val="000000"/>
          <w:sz w:val="21"/>
          <w:szCs w:val="21"/>
          <w:lang w:val="en-GB"/>
        </w:rPr>
        <w:t>词仍然放在括号内，这种做法与当</w:t>
      </w:r>
      <w:r w:rsidR="002D7E6D">
        <w:rPr>
          <w:rFonts w:ascii="SimSun" w:hAnsi="SimSun" w:hint="eastAsia"/>
          <w:color w:val="000000"/>
          <w:sz w:val="21"/>
          <w:szCs w:val="21"/>
          <w:lang w:val="en-GB"/>
        </w:rPr>
        <w:t>代</w:t>
      </w:r>
      <w:r w:rsidR="00264070">
        <w:rPr>
          <w:rFonts w:ascii="SimSun" w:hAnsi="SimSun" w:hint="eastAsia"/>
          <w:color w:val="000000"/>
          <w:sz w:val="21"/>
          <w:szCs w:val="21"/>
          <w:lang w:val="en-GB"/>
        </w:rPr>
        <w:t>人权制度</w:t>
      </w:r>
      <w:r w:rsidR="005577F4">
        <w:rPr>
          <w:rFonts w:ascii="SimSun" w:hAnsi="SimSun" w:hint="eastAsia"/>
          <w:color w:val="000000"/>
          <w:sz w:val="21"/>
          <w:szCs w:val="21"/>
          <w:lang w:val="en-GB"/>
        </w:rPr>
        <w:t>中对</w:t>
      </w:r>
      <w:r w:rsidR="002D7E6D">
        <w:rPr>
          <w:rFonts w:ascii="SimSun" w:hAnsi="SimSun" w:hint="eastAsia"/>
          <w:color w:val="000000"/>
          <w:sz w:val="21"/>
          <w:szCs w:val="21"/>
          <w:lang w:val="en-GB"/>
        </w:rPr>
        <w:t>使用</w:t>
      </w:r>
      <w:r w:rsidR="005577F4">
        <w:rPr>
          <w:rFonts w:ascii="SimSun" w:hAnsi="SimSun" w:hint="eastAsia"/>
          <w:color w:val="000000"/>
          <w:sz w:val="21"/>
          <w:szCs w:val="21"/>
          <w:lang w:val="en-GB"/>
        </w:rPr>
        <w:t>“人民”一词广为接受的做法</w:t>
      </w:r>
      <w:r w:rsidR="009A363A">
        <w:rPr>
          <w:rFonts w:ascii="SimSun" w:hAnsi="SimSun" w:hint="eastAsia"/>
          <w:color w:val="000000"/>
          <w:sz w:val="21"/>
          <w:szCs w:val="21"/>
          <w:lang w:val="en-GB"/>
        </w:rPr>
        <w:t>格格不入</w:t>
      </w:r>
      <w:r w:rsidR="00264070">
        <w:rPr>
          <w:rFonts w:ascii="SimSun" w:hAnsi="SimSun" w:hint="eastAsia"/>
          <w:color w:val="000000"/>
          <w:sz w:val="21"/>
          <w:szCs w:val="21"/>
          <w:lang w:val="en-GB"/>
        </w:rPr>
        <w:t>。</w:t>
      </w:r>
    </w:p>
    <w:p w:rsidR="00BD75DB" w:rsidRPr="00264070" w:rsidRDefault="00264070" w:rsidP="00455F83">
      <w:pPr>
        <w:keepNext/>
        <w:tabs>
          <w:tab w:val="left" w:pos="1710"/>
        </w:tabs>
        <w:overflowPunct w:val="0"/>
        <w:adjustRightInd w:val="0"/>
        <w:spacing w:beforeLines="100" w:before="240" w:afterLines="50" w:after="120" w:line="340" w:lineRule="atLeast"/>
        <w:jc w:val="both"/>
        <w:rPr>
          <w:rFonts w:ascii="SimSun" w:hAnsi="SimSun"/>
          <w:color w:val="000000"/>
          <w:sz w:val="21"/>
          <w:szCs w:val="21"/>
        </w:rPr>
      </w:pPr>
      <w:r w:rsidRPr="0066499C">
        <w:rPr>
          <w:rFonts w:ascii="KaiTi" w:eastAsia="KaiTi" w:hAnsi="KaiTi" w:hint="eastAsia"/>
          <w:color w:val="000000"/>
          <w:sz w:val="21"/>
          <w:szCs w:val="21"/>
          <w:lang w:val="en-GB"/>
        </w:rPr>
        <w:lastRenderedPageBreak/>
        <w:t>保护范围</w:t>
      </w:r>
    </w:p>
    <w:p w:rsidR="00BD75DB" w:rsidRPr="0066499C" w:rsidRDefault="00C64FAD" w:rsidP="00455F83">
      <w:pPr>
        <w:overflowPunct w:val="0"/>
        <w:adjustRightInd w:val="0"/>
        <w:spacing w:afterLines="50" w:after="120" w:line="340" w:lineRule="atLeast"/>
        <w:jc w:val="both"/>
        <w:rPr>
          <w:rFonts w:ascii="SimSun" w:hAnsi="SimSun"/>
          <w:color w:val="000000"/>
          <w:sz w:val="21"/>
          <w:szCs w:val="21"/>
          <w:lang w:val="en-GB"/>
        </w:rPr>
      </w:pPr>
      <w:r w:rsidRPr="00C826F6">
        <w:rPr>
          <w:rFonts w:ascii="SimSun" w:hAnsi="SimSun"/>
          <w:color w:val="000000"/>
          <w:sz w:val="21"/>
          <w:szCs w:val="21"/>
          <w:lang w:val="en-GB"/>
        </w:rPr>
        <w:t>18.</w:t>
      </w:r>
      <w:r w:rsidRPr="00C826F6">
        <w:rPr>
          <w:rFonts w:ascii="SimSun" w:hAnsi="SimSun"/>
          <w:color w:val="000000"/>
          <w:sz w:val="21"/>
          <w:szCs w:val="21"/>
          <w:lang w:val="en-GB"/>
        </w:rPr>
        <w:tab/>
      </w:r>
      <w:r w:rsidR="00264070">
        <w:rPr>
          <w:rFonts w:ascii="SimSun" w:hAnsi="SimSun" w:hint="eastAsia"/>
          <w:color w:val="000000"/>
          <w:sz w:val="21"/>
          <w:szCs w:val="21"/>
          <w:lang w:val="en-GB"/>
        </w:rPr>
        <w:t>尽管土著人民或社区是保护的受益人，</w:t>
      </w:r>
      <w:r w:rsidR="00BE07B1">
        <w:rPr>
          <w:rFonts w:ascii="SimSun" w:hAnsi="SimSun" w:hint="eastAsia"/>
          <w:color w:val="000000"/>
          <w:sz w:val="21"/>
          <w:szCs w:val="21"/>
          <w:lang w:val="en-GB"/>
        </w:rPr>
        <w:t>由于案文</w:t>
      </w:r>
      <w:r w:rsidR="00F15035">
        <w:rPr>
          <w:rFonts w:ascii="SimSun" w:hAnsi="SimSun" w:hint="eastAsia"/>
          <w:color w:val="000000"/>
          <w:sz w:val="21"/>
          <w:szCs w:val="21"/>
          <w:lang w:val="en-GB"/>
        </w:rPr>
        <w:t>中遍布</w:t>
      </w:r>
      <w:r w:rsidR="00BE07B1">
        <w:rPr>
          <w:rFonts w:ascii="SimSun" w:hAnsi="SimSun" w:hint="eastAsia"/>
          <w:color w:val="000000"/>
          <w:sz w:val="21"/>
          <w:szCs w:val="21"/>
          <w:lang w:val="en-GB"/>
        </w:rPr>
        <w:t>括号，各国按</w:t>
      </w:r>
      <w:r w:rsidR="00CB1F93">
        <w:rPr>
          <w:rFonts w:ascii="SimSun" w:hAnsi="SimSun" w:hint="eastAsia"/>
          <w:color w:val="000000"/>
          <w:sz w:val="21"/>
          <w:szCs w:val="21"/>
          <w:lang w:val="en-GB"/>
        </w:rPr>
        <w:t>照</w:t>
      </w:r>
      <w:r w:rsidR="00BE07B1">
        <w:rPr>
          <w:rFonts w:ascii="SimSun" w:hAnsi="SimSun" w:hint="eastAsia"/>
          <w:color w:val="000000"/>
          <w:sz w:val="21"/>
          <w:szCs w:val="21"/>
          <w:lang w:val="en-GB"/>
        </w:rPr>
        <w:t>要求</w:t>
      </w:r>
      <w:r w:rsidR="00CB1F93">
        <w:rPr>
          <w:rFonts w:ascii="SimSun" w:hAnsi="SimSun" w:hint="eastAsia"/>
          <w:color w:val="000000"/>
          <w:sz w:val="21"/>
          <w:szCs w:val="21"/>
          <w:lang w:val="en-GB"/>
        </w:rPr>
        <w:t>应予</w:t>
      </w:r>
      <w:r w:rsidR="00264070">
        <w:rPr>
          <w:rFonts w:ascii="SimSun" w:hAnsi="SimSun" w:hint="eastAsia"/>
          <w:color w:val="000000"/>
          <w:sz w:val="21"/>
          <w:szCs w:val="21"/>
          <w:lang w:val="en-GB"/>
        </w:rPr>
        <w:t>落实</w:t>
      </w:r>
      <w:r w:rsidR="00CB1F93">
        <w:rPr>
          <w:rFonts w:ascii="SimSun" w:hAnsi="SimSun" w:hint="eastAsia"/>
          <w:color w:val="000000"/>
          <w:sz w:val="21"/>
          <w:szCs w:val="21"/>
          <w:lang w:val="en-GB"/>
        </w:rPr>
        <w:t>的</w:t>
      </w:r>
      <w:r w:rsidR="00264070">
        <w:rPr>
          <w:rFonts w:ascii="SimSun" w:hAnsi="SimSun" w:hint="eastAsia"/>
          <w:color w:val="000000"/>
          <w:sz w:val="21"/>
          <w:szCs w:val="21"/>
          <w:lang w:val="en-GB"/>
        </w:rPr>
        <w:t>保护的性质和</w:t>
      </w:r>
      <w:r w:rsidR="00CB1F93">
        <w:rPr>
          <w:rFonts w:ascii="SimSun" w:hAnsi="SimSun" w:hint="eastAsia"/>
          <w:color w:val="000000"/>
          <w:sz w:val="21"/>
          <w:szCs w:val="21"/>
          <w:lang w:val="en-GB"/>
        </w:rPr>
        <w:t>保护</w:t>
      </w:r>
      <w:r w:rsidR="00264070">
        <w:rPr>
          <w:rFonts w:ascii="SimSun" w:hAnsi="SimSun" w:hint="eastAsia"/>
          <w:color w:val="000000"/>
          <w:sz w:val="21"/>
          <w:szCs w:val="21"/>
          <w:lang w:val="en-GB"/>
        </w:rPr>
        <w:t>程度在很大程度上</w:t>
      </w:r>
      <w:r w:rsidR="00BE07B1">
        <w:rPr>
          <w:rFonts w:ascii="SimSun" w:hAnsi="SimSun" w:hint="eastAsia"/>
          <w:color w:val="000000"/>
          <w:sz w:val="21"/>
          <w:szCs w:val="21"/>
          <w:lang w:val="en-GB"/>
        </w:rPr>
        <w:t>仍未确定</w:t>
      </w:r>
      <w:r w:rsidR="00264070">
        <w:rPr>
          <w:rFonts w:ascii="SimSun" w:hAnsi="SimSun" w:hint="eastAsia"/>
          <w:color w:val="000000"/>
          <w:sz w:val="21"/>
          <w:szCs w:val="21"/>
          <w:lang w:val="en-GB"/>
        </w:rPr>
        <w:t>。然而</w:t>
      </w:r>
      <w:r w:rsidR="00C00513">
        <w:rPr>
          <w:rFonts w:ascii="SimSun" w:hAnsi="SimSun" w:hint="eastAsia"/>
          <w:color w:val="000000"/>
          <w:sz w:val="21"/>
          <w:szCs w:val="21"/>
          <w:lang w:val="en-GB"/>
        </w:rPr>
        <w:t>，两个案文都</w:t>
      </w:r>
      <w:r w:rsidR="002D7E6D">
        <w:rPr>
          <w:rFonts w:ascii="SimSun" w:hAnsi="SimSun" w:hint="eastAsia"/>
          <w:color w:val="000000"/>
          <w:sz w:val="21"/>
          <w:szCs w:val="21"/>
          <w:lang w:val="en-GB"/>
        </w:rPr>
        <w:t>明显</w:t>
      </w:r>
      <w:r w:rsidR="00C00513">
        <w:rPr>
          <w:rFonts w:ascii="SimSun" w:hAnsi="SimSun" w:hint="eastAsia"/>
          <w:color w:val="000000"/>
          <w:sz w:val="21"/>
          <w:szCs w:val="21"/>
          <w:lang w:val="en-GB"/>
        </w:rPr>
        <w:t>存在</w:t>
      </w:r>
      <w:r w:rsidR="00C774B6">
        <w:rPr>
          <w:rFonts w:ascii="SimSun" w:hAnsi="SimSun" w:hint="eastAsia"/>
          <w:color w:val="000000"/>
          <w:sz w:val="21"/>
          <w:szCs w:val="21"/>
          <w:lang w:val="en-GB"/>
        </w:rPr>
        <w:t>某些</w:t>
      </w:r>
      <w:r w:rsidR="002D7E6D">
        <w:rPr>
          <w:rFonts w:ascii="SimSun" w:hAnsi="SimSun" w:hint="eastAsia"/>
          <w:color w:val="000000"/>
          <w:sz w:val="21"/>
          <w:szCs w:val="21"/>
          <w:lang w:val="en-GB"/>
        </w:rPr>
        <w:t>共同的</w:t>
      </w:r>
      <w:r w:rsidR="00C774B6">
        <w:rPr>
          <w:rFonts w:ascii="SimSun" w:hAnsi="SimSun" w:hint="eastAsia"/>
          <w:color w:val="000000"/>
          <w:sz w:val="21"/>
          <w:szCs w:val="21"/>
          <w:lang w:val="en-GB"/>
        </w:rPr>
        <w:t>普通</w:t>
      </w:r>
      <w:r w:rsidR="00264070">
        <w:rPr>
          <w:rFonts w:ascii="SimSun" w:hAnsi="SimSun" w:hint="eastAsia"/>
          <w:color w:val="000000"/>
          <w:sz w:val="21"/>
          <w:szCs w:val="21"/>
          <w:lang w:val="en-GB"/>
        </w:rPr>
        <w:t>参数和问题。</w:t>
      </w:r>
    </w:p>
    <w:p w:rsidR="00BD75DB" w:rsidRPr="00C826F6" w:rsidRDefault="00C64FAD" w:rsidP="00455F83">
      <w:pPr>
        <w:overflowPunct w:val="0"/>
        <w:adjustRightInd w:val="0"/>
        <w:spacing w:afterLines="50" w:after="120" w:line="340" w:lineRule="atLeast"/>
        <w:jc w:val="both"/>
        <w:rPr>
          <w:rFonts w:ascii="SimSun" w:hAnsi="SimSun"/>
          <w:color w:val="000000"/>
          <w:sz w:val="21"/>
          <w:szCs w:val="21"/>
          <w:lang w:val="en-GB"/>
        </w:rPr>
      </w:pPr>
      <w:r w:rsidRPr="00C826F6">
        <w:rPr>
          <w:rFonts w:ascii="SimSun" w:hAnsi="SimSun"/>
          <w:color w:val="000000"/>
          <w:sz w:val="21"/>
          <w:szCs w:val="21"/>
          <w:lang w:val="en-GB"/>
        </w:rPr>
        <w:t>19.</w:t>
      </w:r>
      <w:r w:rsidRPr="00C826F6">
        <w:rPr>
          <w:rFonts w:ascii="SimSun" w:hAnsi="SimSun"/>
          <w:color w:val="000000"/>
          <w:sz w:val="21"/>
          <w:szCs w:val="21"/>
          <w:lang w:val="en-GB"/>
        </w:rPr>
        <w:tab/>
      </w:r>
      <w:r w:rsidR="00A80B0F">
        <w:rPr>
          <w:rFonts w:ascii="SimSun" w:hAnsi="SimSun" w:hint="eastAsia"/>
          <w:color w:val="000000"/>
          <w:sz w:val="21"/>
          <w:szCs w:val="21"/>
          <w:lang w:val="en-GB"/>
        </w:rPr>
        <w:t>两项</w:t>
      </w:r>
      <w:r w:rsidR="00264070">
        <w:rPr>
          <w:rFonts w:ascii="SimSun" w:hAnsi="SimSun" w:hint="eastAsia"/>
          <w:color w:val="000000"/>
          <w:sz w:val="21"/>
          <w:szCs w:val="21"/>
          <w:lang w:val="en-GB"/>
        </w:rPr>
        <w:t>文书草案</w:t>
      </w:r>
      <w:r w:rsidR="00A80B0F">
        <w:rPr>
          <w:rFonts w:ascii="SimSun" w:hAnsi="SimSun" w:hint="eastAsia"/>
          <w:color w:val="000000"/>
          <w:sz w:val="21"/>
          <w:szCs w:val="21"/>
          <w:lang w:val="en-GB"/>
        </w:rPr>
        <w:t>均在“保护范围”这个部分注明</w:t>
      </w:r>
      <w:r w:rsidR="002D7E6D">
        <w:rPr>
          <w:rFonts w:ascii="SimSun" w:hAnsi="SimSun" w:hint="eastAsia"/>
          <w:color w:val="000000"/>
          <w:sz w:val="21"/>
          <w:szCs w:val="21"/>
          <w:lang w:val="en-GB"/>
        </w:rPr>
        <w:t>，不同的</w:t>
      </w:r>
      <w:r w:rsidR="00A80B0F">
        <w:rPr>
          <w:rFonts w:ascii="SimSun" w:hAnsi="SimSun" w:hint="eastAsia"/>
          <w:color w:val="000000"/>
          <w:sz w:val="21"/>
          <w:szCs w:val="21"/>
          <w:lang w:val="en-GB"/>
        </w:rPr>
        <w:t>保护水平</w:t>
      </w:r>
      <w:r w:rsidR="00264070">
        <w:rPr>
          <w:rFonts w:ascii="SimSun" w:hAnsi="SimSun" w:hint="eastAsia"/>
          <w:color w:val="000000"/>
          <w:sz w:val="21"/>
          <w:szCs w:val="21"/>
          <w:lang w:val="en-GB"/>
        </w:rPr>
        <w:t>取决于</w:t>
      </w:r>
      <w:r w:rsidR="002D7E6D">
        <w:rPr>
          <w:rFonts w:ascii="SimSun" w:hAnsi="SimSun" w:hint="eastAsia"/>
          <w:color w:val="000000"/>
          <w:sz w:val="21"/>
          <w:szCs w:val="21"/>
          <w:lang w:val="en-GB"/>
        </w:rPr>
        <w:t>在何种程度上</w:t>
      </w:r>
      <w:r w:rsidR="00264070">
        <w:rPr>
          <w:rFonts w:ascii="SimSun" w:hAnsi="SimSun" w:hint="eastAsia"/>
          <w:color w:val="000000"/>
          <w:sz w:val="21"/>
          <w:szCs w:val="21"/>
          <w:lang w:val="en-GB"/>
        </w:rPr>
        <w:t>能够确立受益人与</w:t>
      </w:r>
      <w:r w:rsidR="002D7E6D">
        <w:rPr>
          <w:rFonts w:ascii="SimSun" w:hAnsi="SimSun" w:hint="eastAsia"/>
          <w:color w:val="000000"/>
          <w:sz w:val="21"/>
          <w:szCs w:val="21"/>
          <w:lang w:val="en-GB"/>
        </w:rPr>
        <w:t>有关</w:t>
      </w:r>
      <w:r w:rsidR="00264070">
        <w:rPr>
          <w:rFonts w:ascii="SimSun" w:hAnsi="SimSun" w:hint="eastAsia"/>
          <w:color w:val="000000"/>
          <w:sz w:val="21"/>
          <w:szCs w:val="21"/>
          <w:lang w:val="en-GB"/>
        </w:rPr>
        <w:t>传统知识或文化表现形式之间</w:t>
      </w:r>
      <w:r w:rsidR="002D7E6D">
        <w:rPr>
          <w:rFonts w:ascii="SimSun" w:hAnsi="SimSun" w:hint="eastAsia"/>
          <w:color w:val="000000"/>
          <w:sz w:val="21"/>
          <w:szCs w:val="21"/>
          <w:lang w:val="en-GB"/>
        </w:rPr>
        <w:t>存在</w:t>
      </w:r>
      <w:r w:rsidR="00264070">
        <w:rPr>
          <w:rFonts w:ascii="SimSun" w:hAnsi="SimSun" w:hint="eastAsia"/>
          <w:color w:val="000000"/>
          <w:sz w:val="21"/>
          <w:szCs w:val="21"/>
          <w:lang w:val="en-GB"/>
        </w:rPr>
        <w:t>密切</w:t>
      </w:r>
      <w:r w:rsidR="002D7E6D">
        <w:rPr>
          <w:rFonts w:ascii="SimSun" w:hAnsi="SimSun" w:hint="eastAsia"/>
          <w:color w:val="000000"/>
          <w:sz w:val="21"/>
          <w:szCs w:val="21"/>
          <w:lang w:val="en-GB"/>
        </w:rPr>
        <w:t>的</w:t>
      </w:r>
      <w:r w:rsidR="00264070">
        <w:rPr>
          <w:rFonts w:ascii="SimSun" w:hAnsi="SimSun" w:hint="eastAsia"/>
          <w:color w:val="000000"/>
          <w:sz w:val="21"/>
          <w:szCs w:val="21"/>
          <w:lang w:val="en-GB"/>
        </w:rPr>
        <w:t>文化关系或</w:t>
      </w:r>
      <w:r w:rsidR="002D7E6D">
        <w:rPr>
          <w:rFonts w:ascii="SimSun" w:hAnsi="SimSun" w:hint="eastAsia"/>
          <w:color w:val="000000"/>
          <w:sz w:val="21"/>
          <w:szCs w:val="21"/>
          <w:lang w:val="en-GB"/>
        </w:rPr>
        <w:t>独有</w:t>
      </w:r>
      <w:r w:rsidR="00264070">
        <w:rPr>
          <w:rFonts w:ascii="SimSun" w:hAnsi="SimSun" w:hint="eastAsia"/>
          <w:color w:val="000000"/>
          <w:sz w:val="21"/>
          <w:szCs w:val="21"/>
          <w:lang w:val="en-GB"/>
        </w:rPr>
        <w:t>性。在</w:t>
      </w:r>
      <w:r w:rsidR="00F55EEC">
        <w:rPr>
          <w:rFonts w:ascii="SimSun" w:hAnsi="SimSun" w:hint="eastAsia"/>
          <w:color w:val="000000"/>
          <w:sz w:val="21"/>
          <w:szCs w:val="21"/>
          <w:lang w:val="en-GB"/>
        </w:rPr>
        <w:t>保护范围的</w:t>
      </w:r>
      <w:r w:rsidR="00A80B0F">
        <w:rPr>
          <w:rFonts w:ascii="SimSun" w:hAnsi="SimSun" w:hint="eastAsia"/>
          <w:color w:val="000000"/>
          <w:sz w:val="21"/>
          <w:szCs w:val="21"/>
          <w:lang w:val="en-GB"/>
        </w:rPr>
        <w:t>最高水平</w:t>
      </w:r>
      <w:r w:rsidR="00963250">
        <w:rPr>
          <w:rFonts w:ascii="SimSun" w:hAnsi="SimSun" w:hint="eastAsia"/>
          <w:color w:val="000000"/>
          <w:sz w:val="21"/>
          <w:szCs w:val="21"/>
          <w:lang w:val="en-GB"/>
        </w:rPr>
        <w:t>那</w:t>
      </w:r>
      <w:r w:rsidR="00A80B0F">
        <w:rPr>
          <w:rFonts w:ascii="SimSun" w:hAnsi="SimSun" w:hint="eastAsia"/>
          <w:color w:val="000000"/>
          <w:sz w:val="21"/>
          <w:szCs w:val="21"/>
          <w:lang w:val="en-GB"/>
        </w:rPr>
        <w:t>端，是</w:t>
      </w:r>
      <w:r w:rsidR="002D7E6D">
        <w:rPr>
          <w:rFonts w:ascii="SimSun" w:hAnsi="SimSun" w:hint="eastAsia"/>
          <w:color w:val="000000"/>
          <w:sz w:val="21"/>
          <w:szCs w:val="21"/>
          <w:lang w:val="en-GB"/>
        </w:rPr>
        <w:t>神圣的或仅为受益人所知的</w:t>
      </w:r>
      <w:r w:rsidR="00A80B0F">
        <w:rPr>
          <w:rFonts w:ascii="SimSun" w:hAnsi="SimSun" w:hint="eastAsia"/>
          <w:color w:val="000000"/>
          <w:sz w:val="21"/>
          <w:szCs w:val="21"/>
          <w:lang w:val="en-GB"/>
        </w:rPr>
        <w:t>传统知识和文化表现形式</w:t>
      </w:r>
      <w:r w:rsidR="00264070">
        <w:rPr>
          <w:rFonts w:ascii="SimSun" w:hAnsi="SimSun" w:hint="eastAsia"/>
          <w:color w:val="000000"/>
          <w:sz w:val="21"/>
          <w:szCs w:val="21"/>
          <w:lang w:val="en-GB"/>
        </w:rPr>
        <w:t>。对于这些形式的知识和表现形式，各国应当确保受益人对客体的掌</w:t>
      </w:r>
      <w:r w:rsidR="00963250">
        <w:rPr>
          <w:rFonts w:ascii="SimSun" w:hAnsi="SimSun" w:hint="eastAsia"/>
          <w:color w:val="000000"/>
          <w:sz w:val="21"/>
          <w:szCs w:val="21"/>
          <w:lang w:val="en-GB"/>
        </w:rPr>
        <w:t>控</w:t>
      </w:r>
      <w:r w:rsidR="00264070">
        <w:rPr>
          <w:rFonts w:ascii="SimSun" w:hAnsi="SimSun" w:hint="eastAsia"/>
          <w:color w:val="000000"/>
          <w:sz w:val="21"/>
          <w:szCs w:val="21"/>
          <w:lang w:val="en-GB"/>
        </w:rPr>
        <w:t>，防止未经授权的使用或歪曲，</w:t>
      </w:r>
      <w:r w:rsidR="00963250">
        <w:rPr>
          <w:rFonts w:ascii="SimSun" w:hAnsi="SimSun" w:hint="eastAsia"/>
          <w:color w:val="000000"/>
          <w:sz w:val="21"/>
          <w:szCs w:val="21"/>
          <w:lang w:val="en-GB"/>
        </w:rPr>
        <w:t>还要确保对于任何</w:t>
      </w:r>
      <w:r w:rsidR="00FA0BFD">
        <w:rPr>
          <w:rFonts w:ascii="SimSun" w:hAnsi="SimSun" w:hint="eastAsia"/>
          <w:color w:val="000000"/>
          <w:sz w:val="21"/>
          <w:szCs w:val="21"/>
          <w:lang w:val="en-GB"/>
        </w:rPr>
        <w:t>获得授权</w:t>
      </w:r>
      <w:r w:rsidR="00963250">
        <w:rPr>
          <w:rFonts w:ascii="SimSun" w:hAnsi="SimSun" w:hint="eastAsia"/>
          <w:color w:val="000000"/>
          <w:sz w:val="21"/>
          <w:szCs w:val="21"/>
          <w:lang w:val="en-GB"/>
        </w:rPr>
        <w:t>的</w:t>
      </w:r>
      <w:r w:rsidR="00264070">
        <w:rPr>
          <w:rFonts w:ascii="SimSun" w:hAnsi="SimSun" w:hint="eastAsia"/>
          <w:color w:val="000000"/>
          <w:sz w:val="21"/>
          <w:szCs w:val="21"/>
          <w:lang w:val="en-GB"/>
        </w:rPr>
        <w:t>使用</w:t>
      </w:r>
      <w:r w:rsidR="001F363E">
        <w:rPr>
          <w:rFonts w:ascii="SimSun" w:hAnsi="SimSun" w:hint="eastAsia"/>
          <w:color w:val="000000"/>
          <w:sz w:val="21"/>
          <w:szCs w:val="21"/>
          <w:lang w:val="en-GB"/>
        </w:rPr>
        <w:t>，</w:t>
      </w:r>
      <w:r w:rsidR="00963250">
        <w:rPr>
          <w:rFonts w:ascii="SimSun" w:hAnsi="SimSun" w:hint="eastAsia"/>
          <w:color w:val="000000"/>
          <w:sz w:val="21"/>
          <w:szCs w:val="21"/>
          <w:lang w:val="en-GB"/>
        </w:rPr>
        <w:t>说明</w:t>
      </w:r>
      <w:r w:rsidR="00264070">
        <w:rPr>
          <w:rFonts w:ascii="SimSun" w:hAnsi="SimSun" w:hint="eastAsia"/>
          <w:color w:val="000000"/>
          <w:sz w:val="21"/>
          <w:szCs w:val="21"/>
          <w:lang w:val="en-GB"/>
        </w:rPr>
        <w:t>归属</w:t>
      </w:r>
      <w:r w:rsidR="00963250">
        <w:rPr>
          <w:rFonts w:ascii="SimSun" w:hAnsi="SimSun" w:hint="eastAsia"/>
          <w:color w:val="000000"/>
          <w:sz w:val="21"/>
          <w:szCs w:val="21"/>
          <w:lang w:val="en-GB"/>
        </w:rPr>
        <w:t>并</w:t>
      </w:r>
      <w:r w:rsidR="00264070">
        <w:rPr>
          <w:rFonts w:ascii="SimSun" w:hAnsi="SimSun" w:hint="eastAsia"/>
          <w:color w:val="000000"/>
          <w:sz w:val="21"/>
          <w:szCs w:val="21"/>
          <w:lang w:val="en-GB"/>
        </w:rPr>
        <w:t>公平</w:t>
      </w:r>
      <w:r w:rsidR="00963250">
        <w:rPr>
          <w:rFonts w:ascii="SimSun" w:hAnsi="SimSun" w:hint="eastAsia"/>
          <w:color w:val="000000"/>
          <w:sz w:val="21"/>
          <w:szCs w:val="21"/>
          <w:lang w:val="en-GB"/>
        </w:rPr>
        <w:t>分配</w:t>
      </w:r>
      <w:r w:rsidR="00264070">
        <w:rPr>
          <w:rFonts w:ascii="SimSun" w:hAnsi="SimSun" w:hint="eastAsia"/>
          <w:color w:val="000000"/>
          <w:sz w:val="21"/>
          <w:szCs w:val="21"/>
          <w:lang w:val="en-GB"/>
        </w:rPr>
        <w:t>利益。</w:t>
      </w:r>
    </w:p>
    <w:p w:rsidR="00BD75DB" w:rsidRPr="00C826F6" w:rsidRDefault="00C64FAD" w:rsidP="00455F83">
      <w:pPr>
        <w:overflowPunct w:val="0"/>
        <w:adjustRightInd w:val="0"/>
        <w:spacing w:afterLines="50" w:after="120" w:line="340" w:lineRule="atLeast"/>
        <w:jc w:val="both"/>
        <w:rPr>
          <w:rFonts w:ascii="SimSun" w:hAnsi="SimSun"/>
          <w:color w:val="000000"/>
          <w:sz w:val="21"/>
          <w:szCs w:val="21"/>
          <w:lang w:val="en-GB"/>
        </w:rPr>
      </w:pPr>
      <w:r w:rsidRPr="00C826F6">
        <w:rPr>
          <w:rFonts w:ascii="SimSun" w:hAnsi="SimSun"/>
          <w:color w:val="000000"/>
          <w:sz w:val="21"/>
          <w:szCs w:val="21"/>
          <w:lang w:val="en-GB"/>
        </w:rPr>
        <w:t>20.</w:t>
      </w:r>
      <w:r w:rsidRPr="00C826F6">
        <w:rPr>
          <w:rFonts w:ascii="SimSun" w:hAnsi="SimSun"/>
          <w:color w:val="000000"/>
          <w:sz w:val="21"/>
          <w:szCs w:val="21"/>
          <w:lang w:val="en-GB"/>
        </w:rPr>
        <w:tab/>
      </w:r>
      <w:r w:rsidR="00937F93">
        <w:rPr>
          <w:rFonts w:ascii="SimSun" w:hAnsi="SimSun" w:hint="eastAsia"/>
          <w:color w:val="000000"/>
          <w:sz w:val="21"/>
          <w:szCs w:val="21"/>
          <w:lang w:val="en-GB"/>
        </w:rPr>
        <w:t>在</w:t>
      </w:r>
      <w:r w:rsidR="00101B3D">
        <w:rPr>
          <w:rFonts w:ascii="SimSun" w:hAnsi="SimSun" w:hint="eastAsia"/>
          <w:color w:val="000000"/>
          <w:sz w:val="21"/>
          <w:szCs w:val="21"/>
          <w:lang w:val="en-GB"/>
        </w:rPr>
        <w:t>保护</w:t>
      </w:r>
      <w:r w:rsidR="00937F93">
        <w:rPr>
          <w:rFonts w:ascii="SimSun" w:hAnsi="SimSun" w:hint="eastAsia"/>
          <w:color w:val="000000"/>
          <w:sz w:val="21"/>
          <w:szCs w:val="21"/>
          <w:lang w:val="en-GB"/>
        </w:rPr>
        <w:t>范围的另一端，是</w:t>
      </w:r>
      <w:r w:rsidR="00937F93">
        <w:rPr>
          <w:rFonts w:ascii="SimSun" w:hAnsi="SimSun" w:hint="eastAsia"/>
          <w:color w:val="000000"/>
          <w:sz w:val="21"/>
          <w:szCs w:val="21"/>
        </w:rPr>
        <w:t>现在已经广为人知或</w:t>
      </w:r>
      <w:r w:rsidR="00E42074">
        <w:rPr>
          <w:rFonts w:ascii="SimSun" w:hAnsi="SimSun" w:hint="eastAsia"/>
          <w:color w:val="000000"/>
          <w:sz w:val="21"/>
          <w:szCs w:val="21"/>
        </w:rPr>
        <w:t>可以公开获得</w:t>
      </w:r>
      <w:r w:rsidR="00937F93">
        <w:rPr>
          <w:rFonts w:ascii="SimSun" w:hAnsi="SimSun" w:hint="eastAsia"/>
          <w:color w:val="000000"/>
          <w:sz w:val="21"/>
          <w:szCs w:val="21"/>
        </w:rPr>
        <w:t>，并且不再由原产地人民或社区</w:t>
      </w:r>
      <w:r w:rsidR="00101B3D">
        <w:rPr>
          <w:rFonts w:ascii="SimSun" w:hAnsi="SimSun" w:hint="eastAsia"/>
          <w:color w:val="000000"/>
          <w:sz w:val="21"/>
          <w:szCs w:val="21"/>
        </w:rPr>
        <w:t>密集</w:t>
      </w:r>
      <w:r w:rsidR="00937F93">
        <w:rPr>
          <w:rFonts w:ascii="SimSun" w:hAnsi="SimSun" w:hint="eastAsia"/>
          <w:color w:val="000000"/>
          <w:sz w:val="21"/>
          <w:szCs w:val="21"/>
        </w:rPr>
        <w:t>使用的传统知识和文化表现形式。在这些情况下，保护是确保</w:t>
      </w:r>
      <w:r w:rsidR="002D7E6D">
        <w:rPr>
          <w:rFonts w:ascii="SimSun" w:hAnsi="SimSun" w:hint="eastAsia"/>
          <w:color w:val="000000"/>
          <w:sz w:val="21"/>
          <w:szCs w:val="21"/>
        </w:rPr>
        <w:t>说明</w:t>
      </w:r>
      <w:r w:rsidR="00937F93">
        <w:rPr>
          <w:rFonts w:ascii="SimSun" w:hAnsi="SimSun" w:hint="eastAsia"/>
          <w:color w:val="000000"/>
          <w:sz w:val="21"/>
          <w:szCs w:val="21"/>
        </w:rPr>
        <w:t>归属</w:t>
      </w:r>
      <w:r w:rsidR="004153BF">
        <w:rPr>
          <w:rFonts w:ascii="SimSun" w:hAnsi="SimSun" w:hint="eastAsia"/>
          <w:color w:val="000000"/>
          <w:sz w:val="21"/>
          <w:szCs w:val="21"/>
        </w:rPr>
        <w:t>并以尊重</w:t>
      </w:r>
      <w:r w:rsidR="00101B3D">
        <w:rPr>
          <w:rFonts w:ascii="SimSun" w:hAnsi="SimSun" w:hint="eastAsia"/>
          <w:color w:val="000000"/>
          <w:sz w:val="21"/>
          <w:szCs w:val="21"/>
        </w:rPr>
        <w:t>的</w:t>
      </w:r>
      <w:r w:rsidR="004153BF">
        <w:rPr>
          <w:rFonts w:ascii="SimSun" w:hAnsi="SimSun" w:hint="eastAsia"/>
          <w:color w:val="000000"/>
          <w:sz w:val="21"/>
          <w:szCs w:val="21"/>
        </w:rPr>
        <w:t>方式</w:t>
      </w:r>
      <w:r w:rsidR="00101B3D">
        <w:rPr>
          <w:rFonts w:ascii="SimSun" w:hAnsi="SimSun" w:hint="eastAsia"/>
          <w:color w:val="000000"/>
          <w:sz w:val="21"/>
          <w:szCs w:val="21"/>
        </w:rPr>
        <w:t>来使用；不要求对</w:t>
      </w:r>
      <w:r w:rsidR="00937F93">
        <w:rPr>
          <w:rFonts w:ascii="SimSun" w:hAnsi="SimSun" w:hint="eastAsia"/>
          <w:color w:val="000000"/>
          <w:sz w:val="21"/>
          <w:szCs w:val="21"/>
        </w:rPr>
        <w:t>直接掌管</w:t>
      </w:r>
      <w:r w:rsidR="00101B3D">
        <w:rPr>
          <w:rFonts w:ascii="SimSun" w:hAnsi="SimSun" w:hint="eastAsia"/>
          <w:color w:val="000000"/>
          <w:sz w:val="21"/>
          <w:szCs w:val="21"/>
        </w:rPr>
        <w:t>、</w:t>
      </w:r>
      <w:r w:rsidR="00937F93">
        <w:rPr>
          <w:rFonts w:ascii="SimSun" w:hAnsi="SimSun" w:hint="eastAsia"/>
          <w:color w:val="000000"/>
          <w:sz w:val="21"/>
          <w:szCs w:val="21"/>
        </w:rPr>
        <w:t>利益</w:t>
      </w:r>
      <w:r w:rsidR="00101B3D">
        <w:rPr>
          <w:rFonts w:ascii="SimSun" w:hAnsi="SimSun" w:hint="eastAsia"/>
          <w:color w:val="000000"/>
          <w:sz w:val="21"/>
          <w:szCs w:val="21"/>
        </w:rPr>
        <w:t>分享</w:t>
      </w:r>
      <w:r w:rsidR="00937F93">
        <w:rPr>
          <w:rFonts w:ascii="SimSun" w:hAnsi="SimSun" w:hint="eastAsia"/>
          <w:color w:val="000000"/>
          <w:sz w:val="21"/>
          <w:szCs w:val="21"/>
        </w:rPr>
        <w:t>或使用</w:t>
      </w:r>
      <w:r w:rsidR="00101B3D">
        <w:rPr>
          <w:rFonts w:ascii="SimSun" w:hAnsi="SimSun" w:hint="eastAsia"/>
          <w:color w:val="000000"/>
          <w:sz w:val="21"/>
          <w:szCs w:val="21"/>
        </w:rPr>
        <w:t>实行</w:t>
      </w:r>
      <w:r w:rsidR="00937F93">
        <w:rPr>
          <w:rFonts w:ascii="SimSun" w:hAnsi="SimSun" w:hint="eastAsia"/>
          <w:color w:val="000000"/>
          <w:sz w:val="21"/>
          <w:szCs w:val="21"/>
        </w:rPr>
        <w:t>更</w:t>
      </w:r>
      <w:r w:rsidR="00D22425">
        <w:rPr>
          <w:rFonts w:ascii="SimSun" w:hAnsi="SimSun" w:hint="eastAsia"/>
          <w:color w:val="000000"/>
          <w:sz w:val="21"/>
          <w:szCs w:val="21"/>
        </w:rPr>
        <w:t>有力</w:t>
      </w:r>
      <w:r w:rsidR="00937F93">
        <w:rPr>
          <w:rFonts w:ascii="SimSun" w:hAnsi="SimSun" w:hint="eastAsia"/>
          <w:color w:val="000000"/>
          <w:sz w:val="21"/>
          <w:szCs w:val="21"/>
        </w:rPr>
        <w:t>的保护。</w:t>
      </w:r>
      <w:r w:rsidR="00297596">
        <w:rPr>
          <w:rFonts w:ascii="SimSun" w:hAnsi="SimSun" w:hint="eastAsia"/>
          <w:color w:val="000000"/>
          <w:sz w:val="21"/>
          <w:szCs w:val="21"/>
        </w:rPr>
        <w:t>在</w:t>
      </w:r>
      <w:r w:rsidR="00297596" w:rsidRPr="00455F83">
        <w:rPr>
          <w:rFonts w:ascii="SimSun" w:hAnsi="SimSun" w:hint="eastAsia"/>
          <w:color w:val="000000"/>
          <w:sz w:val="21"/>
          <w:szCs w:val="21"/>
          <w:lang w:val="en-GB"/>
        </w:rPr>
        <w:t>保护范围</w:t>
      </w:r>
      <w:r w:rsidR="00297596">
        <w:rPr>
          <w:rFonts w:ascii="SimSun" w:hAnsi="SimSun" w:hint="eastAsia"/>
          <w:color w:val="000000"/>
          <w:sz w:val="21"/>
          <w:szCs w:val="21"/>
        </w:rPr>
        <w:t>的中段，则适用</w:t>
      </w:r>
      <w:r w:rsidR="00937F93">
        <w:rPr>
          <w:rFonts w:ascii="SimSun" w:hAnsi="SimSun" w:hint="eastAsia"/>
          <w:color w:val="000000"/>
          <w:sz w:val="21"/>
          <w:szCs w:val="21"/>
        </w:rPr>
        <w:t>利益分享和某些其他类型的保护。</w:t>
      </w:r>
    </w:p>
    <w:p w:rsidR="00BD75DB" w:rsidRPr="00C826F6" w:rsidRDefault="00C64FAD" w:rsidP="00455F83">
      <w:pPr>
        <w:overflowPunct w:val="0"/>
        <w:adjustRightInd w:val="0"/>
        <w:spacing w:afterLines="50" w:after="120" w:line="340" w:lineRule="atLeast"/>
        <w:jc w:val="both"/>
        <w:rPr>
          <w:rFonts w:ascii="SimSun" w:hAnsi="SimSun"/>
          <w:color w:val="000000"/>
          <w:sz w:val="21"/>
          <w:szCs w:val="21"/>
          <w:lang w:val="en-GB"/>
        </w:rPr>
      </w:pPr>
      <w:r w:rsidRPr="00C826F6">
        <w:rPr>
          <w:rFonts w:ascii="SimSun" w:hAnsi="SimSun"/>
          <w:color w:val="000000"/>
          <w:sz w:val="21"/>
          <w:szCs w:val="21"/>
          <w:lang w:val="en-GB"/>
        </w:rPr>
        <w:t>21.</w:t>
      </w:r>
      <w:r w:rsidRPr="00C826F6">
        <w:rPr>
          <w:rFonts w:ascii="SimSun" w:hAnsi="SimSun"/>
          <w:color w:val="000000"/>
          <w:sz w:val="21"/>
          <w:szCs w:val="21"/>
          <w:lang w:val="en-GB"/>
        </w:rPr>
        <w:tab/>
      </w:r>
      <w:r w:rsidR="000F525C">
        <w:rPr>
          <w:rFonts w:ascii="SimSun" w:hAnsi="SimSun" w:hint="eastAsia"/>
          <w:color w:val="000000"/>
          <w:sz w:val="21"/>
          <w:szCs w:val="21"/>
          <w:lang w:val="en-GB"/>
        </w:rPr>
        <w:t>随着</w:t>
      </w:r>
      <w:r w:rsidR="00937F93">
        <w:rPr>
          <w:rFonts w:ascii="SimSun" w:hAnsi="SimSun" w:hint="eastAsia"/>
          <w:color w:val="000000"/>
          <w:sz w:val="21"/>
          <w:szCs w:val="21"/>
          <w:lang w:val="en-GB"/>
        </w:rPr>
        <w:t>保护范围</w:t>
      </w:r>
      <w:r w:rsidR="000F525C">
        <w:rPr>
          <w:rFonts w:ascii="SimSun" w:hAnsi="SimSun" w:hint="eastAsia"/>
          <w:color w:val="000000"/>
          <w:sz w:val="21"/>
          <w:szCs w:val="21"/>
          <w:lang w:val="en-GB"/>
        </w:rPr>
        <w:t>的大小而相应</w:t>
      </w:r>
      <w:r w:rsidR="00937F93">
        <w:rPr>
          <w:rFonts w:ascii="SimSun" w:hAnsi="SimSun" w:hint="eastAsia"/>
          <w:color w:val="000000"/>
          <w:sz w:val="21"/>
          <w:szCs w:val="21"/>
          <w:lang w:val="en-GB"/>
        </w:rPr>
        <w:t>增减的是公有领域的概念，这个概念在适用于土著人民时</w:t>
      </w:r>
      <w:r w:rsidR="000F525C">
        <w:rPr>
          <w:rFonts w:ascii="SimSun" w:hAnsi="SimSun" w:hint="eastAsia"/>
          <w:color w:val="000000"/>
          <w:sz w:val="21"/>
          <w:szCs w:val="21"/>
          <w:lang w:val="en-GB"/>
        </w:rPr>
        <w:t>带来了</w:t>
      </w:r>
      <w:r w:rsidR="00BC5075">
        <w:rPr>
          <w:rFonts w:ascii="SimSun" w:hAnsi="SimSun" w:hint="eastAsia"/>
          <w:color w:val="000000"/>
          <w:sz w:val="21"/>
          <w:szCs w:val="21"/>
          <w:lang w:val="en-GB"/>
        </w:rPr>
        <w:t>一些问题。公有领域</w:t>
      </w:r>
      <w:r w:rsidR="00937F93">
        <w:rPr>
          <w:rFonts w:ascii="SimSun" w:hAnsi="SimSun" w:hint="eastAsia"/>
          <w:color w:val="000000"/>
          <w:sz w:val="21"/>
          <w:szCs w:val="21"/>
          <w:lang w:val="en-GB"/>
        </w:rPr>
        <w:t>是传统知识产权制度</w:t>
      </w:r>
      <w:r w:rsidR="00B72E2D">
        <w:rPr>
          <w:rFonts w:ascii="SimSun" w:hAnsi="SimSun" w:hint="eastAsia"/>
          <w:color w:val="000000"/>
          <w:sz w:val="21"/>
          <w:szCs w:val="21"/>
          <w:lang w:val="en-GB"/>
        </w:rPr>
        <w:t>的</w:t>
      </w:r>
      <w:r w:rsidR="00937F93">
        <w:rPr>
          <w:rFonts w:ascii="SimSun" w:hAnsi="SimSun" w:hint="eastAsia"/>
          <w:color w:val="000000"/>
          <w:sz w:val="21"/>
          <w:szCs w:val="21"/>
          <w:lang w:val="en-GB"/>
        </w:rPr>
        <w:t>固有</w:t>
      </w:r>
      <w:r w:rsidR="00B72E2D">
        <w:rPr>
          <w:rFonts w:ascii="SimSun" w:hAnsi="SimSun" w:hint="eastAsia"/>
          <w:color w:val="000000"/>
          <w:sz w:val="21"/>
          <w:szCs w:val="21"/>
          <w:lang w:val="en-GB"/>
        </w:rPr>
        <w:t>概念</w:t>
      </w:r>
      <w:r w:rsidR="00937F93">
        <w:rPr>
          <w:rFonts w:ascii="SimSun" w:hAnsi="SimSun" w:hint="eastAsia"/>
          <w:color w:val="000000"/>
          <w:sz w:val="21"/>
          <w:szCs w:val="21"/>
          <w:lang w:val="en-GB"/>
        </w:rPr>
        <w:t>，</w:t>
      </w:r>
      <w:r w:rsidR="00BC5075">
        <w:rPr>
          <w:rFonts w:ascii="SimSun" w:hAnsi="SimSun" w:hint="eastAsia"/>
          <w:color w:val="000000"/>
          <w:sz w:val="21"/>
          <w:szCs w:val="21"/>
          <w:lang w:val="en-GB"/>
        </w:rPr>
        <w:t>这个</w:t>
      </w:r>
      <w:r w:rsidR="00937F93">
        <w:rPr>
          <w:rFonts w:ascii="SimSun" w:hAnsi="SimSun" w:hint="eastAsia"/>
          <w:color w:val="000000"/>
          <w:sz w:val="21"/>
          <w:szCs w:val="21"/>
          <w:lang w:val="en-GB"/>
        </w:rPr>
        <w:t>制度致力于提供</w:t>
      </w:r>
      <w:r w:rsidR="001C6B0C">
        <w:rPr>
          <w:rFonts w:ascii="SimSun" w:hAnsi="SimSun" w:hint="eastAsia"/>
          <w:color w:val="000000"/>
          <w:sz w:val="21"/>
          <w:szCs w:val="21"/>
          <w:lang w:val="en-GB"/>
        </w:rPr>
        <w:t>充分</w:t>
      </w:r>
      <w:r w:rsidR="00937F93">
        <w:rPr>
          <w:rFonts w:ascii="SimSun" w:hAnsi="SimSun" w:hint="eastAsia"/>
          <w:color w:val="000000"/>
          <w:sz w:val="21"/>
          <w:szCs w:val="21"/>
          <w:lang w:val="en-GB"/>
        </w:rPr>
        <w:t>保护，</w:t>
      </w:r>
      <w:r w:rsidR="001D71DF">
        <w:rPr>
          <w:rFonts w:ascii="SimSun" w:hAnsi="SimSun" w:hint="eastAsia"/>
          <w:color w:val="000000"/>
          <w:sz w:val="21"/>
          <w:szCs w:val="21"/>
          <w:lang w:val="en-GB"/>
        </w:rPr>
        <w:t>以激励</w:t>
      </w:r>
      <w:r w:rsidR="00937F93">
        <w:rPr>
          <w:rFonts w:ascii="SimSun" w:hAnsi="SimSun" w:hint="eastAsia"/>
          <w:color w:val="000000"/>
          <w:sz w:val="21"/>
          <w:szCs w:val="21"/>
          <w:lang w:val="en-GB"/>
        </w:rPr>
        <w:t>创新，但是</w:t>
      </w:r>
      <w:r w:rsidR="001D71DF">
        <w:rPr>
          <w:rFonts w:ascii="SimSun" w:hAnsi="SimSun" w:hint="eastAsia"/>
          <w:color w:val="000000"/>
          <w:sz w:val="21"/>
          <w:szCs w:val="21"/>
          <w:lang w:val="en-GB"/>
        </w:rPr>
        <w:t>所提供的保护只要能使他人最终在现有创造性基础上继续创造</w:t>
      </w:r>
      <w:r w:rsidR="009507C8">
        <w:rPr>
          <w:rFonts w:ascii="SimSun" w:hAnsi="SimSun" w:hint="eastAsia"/>
          <w:color w:val="000000"/>
          <w:sz w:val="21"/>
          <w:szCs w:val="21"/>
          <w:lang w:val="en-GB"/>
        </w:rPr>
        <w:t>，</w:t>
      </w:r>
      <w:r w:rsidR="00DA14F8">
        <w:rPr>
          <w:rFonts w:ascii="SimSun" w:hAnsi="SimSun" w:hint="eastAsia"/>
          <w:color w:val="000000"/>
          <w:sz w:val="21"/>
          <w:szCs w:val="21"/>
          <w:lang w:val="en-GB"/>
        </w:rPr>
        <w:t>从而有益于</w:t>
      </w:r>
      <w:r w:rsidR="00937F93">
        <w:rPr>
          <w:rFonts w:ascii="SimSun" w:hAnsi="SimSun" w:hint="eastAsia"/>
          <w:color w:val="000000"/>
          <w:sz w:val="21"/>
          <w:szCs w:val="21"/>
          <w:lang w:val="en-GB"/>
        </w:rPr>
        <w:t>整个社会</w:t>
      </w:r>
      <w:r w:rsidR="00DA14F8">
        <w:rPr>
          <w:rFonts w:ascii="SimSun" w:hAnsi="SimSun" w:hint="eastAsia"/>
          <w:color w:val="000000"/>
          <w:sz w:val="21"/>
          <w:szCs w:val="21"/>
          <w:lang w:val="en-GB"/>
        </w:rPr>
        <w:t>即可</w:t>
      </w:r>
      <w:r w:rsidR="00937F93">
        <w:rPr>
          <w:rFonts w:ascii="SimSun" w:hAnsi="SimSun" w:hint="eastAsia"/>
          <w:color w:val="000000"/>
          <w:sz w:val="21"/>
          <w:szCs w:val="21"/>
          <w:lang w:val="en-GB"/>
        </w:rPr>
        <w:t>。</w:t>
      </w:r>
      <w:r w:rsidR="00A47D1A">
        <w:rPr>
          <w:rFonts w:ascii="SimSun" w:hAnsi="SimSun" w:hint="eastAsia"/>
          <w:color w:val="000000"/>
          <w:sz w:val="21"/>
          <w:szCs w:val="21"/>
          <w:lang w:val="en-GB"/>
        </w:rPr>
        <w:t>总体而言，</w:t>
      </w:r>
      <w:r w:rsidR="00937F93">
        <w:rPr>
          <w:rFonts w:ascii="SimSun" w:hAnsi="SimSun" w:hint="eastAsia"/>
          <w:color w:val="000000"/>
          <w:sz w:val="21"/>
          <w:szCs w:val="21"/>
          <w:lang w:val="en-GB"/>
        </w:rPr>
        <w:t>公有领域理论</w:t>
      </w:r>
      <w:r w:rsidR="00A47D1A">
        <w:rPr>
          <w:rFonts w:ascii="SimSun" w:hAnsi="SimSun" w:hint="eastAsia"/>
          <w:color w:val="000000"/>
          <w:sz w:val="21"/>
          <w:szCs w:val="21"/>
          <w:lang w:val="en-GB"/>
        </w:rPr>
        <w:t>要求</w:t>
      </w:r>
      <w:r w:rsidR="00937F93">
        <w:rPr>
          <w:rFonts w:ascii="SimSun" w:hAnsi="SimSun" w:hint="eastAsia"/>
          <w:color w:val="000000"/>
          <w:sz w:val="21"/>
          <w:szCs w:val="21"/>
          <w:lang w:val="en-GB"/>
        </w:rPr>
        <w:t>知识产权终</w:t>
      </w:r>
      <w:r w:rsidR="00A47D1A">
        <w:rPr>
          <w:rFonts w:ascii="SimSun" w:hAnsi="SimSun" w:hint="eastAsia"/>
          <w:color w:val="000000"/>
          <w:sz w:val="21"/>
          <w:szCs w:val="21"/>
          <w:lang w:val="en-GB"/>
        </w:rPr>
        <w:t>将</w:t>
      </w:r>
      <w:r w:rsidR="00937F93">
        <w:rPr>
          <w:rFonts w:ascii="SimSun" w:hAnsi="SimSun" w:hint="eastAsia"/>
          <w:color w:val="000000"/>
          <w:sz w:val="21"/>
          <w:szCs w:val="21"/>
          <w:lang w:val="en-GB"/>
        </w:rPr>
        <w:t>有个期限，</w:t>
      </w:r>
      <w:r w:rsidR="00CF5AF5">
        <w:rPr>
          <w:rFonts w:ascii="SimSun" w:hAnsi="SimSun" w:hint="eastAsia"/>
          <w:color w:val="000000"/>
          <w:sz w:val="21"/>
          <w:szCs w:val="21"/>
          <w:lang w:val="en-GB"/>
        </w:rPr>
        <w:t>而且</w:t>
      </w:r>
      <w:r w:rsidR="004E52CD">
        <w:rPr>
          <w:rFonts w:ascii="SimSun" w:hAnsi="SimSun" w:hint="eastAsia"/>
          <w:color w:val="000000"/>
          <w:sz w:val="21"/>
          <w:szCs w:val="21"/>
          <w:lang w:val="en-GB"/>
        </w:rPr>
        <w:t>进</w:t>
      </w:r>
      <w:r w:rsidR="00A47D1A">
        <w:rPr>
          <w:rFonts w:ascii="SimSun" w:hAnsi="SimSun" w:hint="eastAsia"/>
          <w:color w:val="000000"/>
          <w:sz w:val="21"/>
          <w:szCs w:val="21"/>
          <w:lang w:val="en-GB"/>
        </w:rPr>
        <w:t>而言</w:t>
      </w:r>
      <w:r w:rsidR="004E52CD">
        <w:rPr>
          <w:rFonts w:ascii="SimSun" w:hAnsi="SimSun" w:hint="eastAsia"/>
          <w:color w:val="000000"/>
          <w:sz w:val="21"/>
          <w:szCs w:val="21"/>
          <w:lang w:val="en-GB"/>
        </w:rPr>
        <w:t>之</w:t>
      </w:r>
      <w:r w:rsidR="00A47D1A">
        <w:rPr>
          <w:rFonts w:ascii="SimSun" w:hAnsi="SimSun" w:hint="eastAsia"/>
          <w:color w:val="000000"/>
          <w:sz w:val="21"/>
          <w:szCs w:val="21"/>
          <w:lang w:val="en-GB"/>
        </w:rPr>
        <w:t>，</w:t>
      </w:r>
      <w:r w:rsidR="00937F93">
        <w:rPr>
          <w:rFonts w:ascii="SimSun" w:hAnsi="SimSun" w:hint="eastAsia"/>
          <w:color w:val="000000"/>
          <w:sz w:val="21"/>
          <w:szCs w:val="21"/>
          <w:lang w:val="en-GB"/>
        </w:rPr>
        <w:t>在</w:t>
      </w:r>
      <w:r w:rsidR="00E91979">
        <w:rPr>
          <w:rFonts w:ascii="SimSun" w:hAnsi="SimSun" w:hint="eastAsia"/>
          <w:color w:val="000000"/>
          <w:sz w:val="21"/>
          <w:szCs w:val="21"/>
          <w:lang w:val="en-GB"/>
        </w:rPr>
        <w:t>较</w:t>
      </w:r>
      <w:r w:rsidR="00937F93">
        <w:rPr>
          <w:rFonts w:ascii="SimSun" w:hAnsi="SimSun" w:hint="eastAsia"/>
          <w:color w:val="000000"/>
          <w:sz w:val="21"/>
          <w:szCs w:val="21"/>
          <w:lang w:val="en-GB"/>
        </w:rPr>
        <w:t>大范围</w:t>
      </w:r>
      <w:r w:rsidR="00E91979">
        <w:rPr>
          <w:rFonts w:ascii="SimSun" w:hAnsi="SimSun" w:hint="eastAsia"/>
          <w:color w:val="000000"/>
          <w:sz w:val="21"/>
          <w:szCs w:val="21"/>
          <w:lang w:val="en-GB"/>
        </w:rPr>
        <w:t>内已经</w:t>
      </w:r>
      <w:r w:rsidR="00A47D1A">
        <w:rPr>
          <w:rFonts w:ascii="SimSun" w:hAnsi="SimSun" w:hint="eastAsia"/>
          <w:color w:val="000000"/>
          <w:sz w:val="21"/>
          <w:szCs w:val="21"/>
          <w:lang w:val="en-GB"/>
        </w:rPr>
        <w:t>为人所</w:t>
      </w:r>
      <w:r w:rsidR="00897672">
        <w:rPr>
          <w:rFonts w:ascii="SimSun" w:hAnsi="SimSun" w:hint="eastAsia"/>
          <w:color w:val="000000"/>
          <w:sz w:val="21"/>
          <w:szCs w:val="21"/>
          <w:lang w:val="en-GB"/>
        </w:rPr>
        <w:t>知</w:t>
      </w:r>
      <w:r w:rsidR="00937F93">
        <w:rPr>
          <w:rFonts w:ascii="SimSun" w:hAnsi="SimSun" w:hint="eastAsia"/>
          <w:color w:val="000000"/>
          <w:sz w:val="21"/>
          <w:szCs w:val="21"/>
          <w:lang w:val="en-GB"/>
        </w:rPr>
        <w:t>的东西不能</w:t>
      </w:r>
      <w:r w:rsidR="00897672">
        <w:rPr>
          <w:rFonts w:ascii="SimSun" w:hAnsi="SimSun" w:hint="eastAsia"/>
          <w:color w:val="000000"/>
          <w:sz w:val="21"/>
          <w:szCs w:val="21"/>
          <w:lang w:val="en-GB"/>
        </w:rPr>
        <w:t>成为</w:t>
      </w:r>
      <w:r w:rsidR="00A47D1A">
        <w:rPr>
          <w:rFonts w:ascii="SimSun" w:hAnsi="SimSun" w:hint="eastAsia"/>
          <w:color w:val="000000"/>
          <w:sz w:val="21"/>
          <w:szCs w:val="21"/>
          <w:lang w:val="en-GB"/>
        </w:rPr>
        <w:t>知识产权</w:t>
      </w:r>
      <w:r w:rsidR="00897672">
        <w:rPr>
          <w:rFonts w:ascii="SimSun" w:hAnsi="SimSun" w:hint="eastAsia"/>
          <w:color w:val="000000"/>
          <w:sz w:val="21"/>
          <w:szCs w:val="21"/>
          <w:lang w:val="en-GB"/>
        </w:rPr>
        <w:t>的</w:t>
      </w:r>
      <w:r w:rsidR="00E91979">
        <w:rPr>
          <w:rFonts w:ascii="SimSun" w:hAnsi="SimSun" w:hint="eastAsia"/>
          <w:color w:val="000000"/>
          <w:sz w:val="21"/>
          <w:szCs w:val="21"/>
          <w:lang w:val="en-GB"/>
        </w:rPr>
        <w:t>对象</w:t>
      </w:r>
      <w:r w:rsidR="00897672">
        <w:rPr>
          <w:rFonts w:ascii="SimSun" w:hAnsi="SimSun" w:hint="eastAsia"/>
          <w:color w:val="000000"/>
          <w:sz w:val="21"/>
          <w:szCs w:val="21"/>
          <w:lang w:val="en-GB"/>
        </w:rPr>
        <w:t>，除非与个人创造性相关的某些条件得到满足。</w:t>
      </w:r>
    </w:p>
    <w:p w:rsidR="00BD75DB" w:rsidRPr="00C826F6" w:rsidRDefault="00C64FAD" w:rsidP="00455F83">
      <w:pPr>
        <w:overflowPunct w:val="0"/>
        <w:adjustRightInd w:val="0"/>
        <w:spacing w:afterLines="50" w:after="120" w:line="340" w:lineRule="atLeast"/>
        <w:jc w:val="both"/>
        <w:rPr>
          <w:rFonts w:ascii="SimSun" w:hAnsi="SimSun"/>
          <w:color w:val="000000"/>
          <w:sz w:val="21"/>
          <w:szCs w:val="21"/>
          <w:lang w:val="en-GB"/>
        </w:rPr>
      </w:pPr>
      <w:r w:rsidRPr="00C826F6">
        <w:rPr>
          <w:rFonts w:ascii="SimSun" w:hAnsi="SimSun"/>
          <w:color w:val="000000"/>
          <w:sz w:val="21"/>
          <w:szCs w:val="21"/>
          <w:lang w:val="en-GB"/>
        </w:rPr>
        <w:t>22.</w:t>
      </w:r>
      <w:r w:rsidRPr="00C826F6">
        <w:rPr>
          <w:rFonts w:ascii="SimSun" w:hAnsi="SimSun"/>
          <w:color w:val="000000"/>
          <w:sz w:val="21"/>
          <w:szCs w:val="21"/>
          <w:lang w:val="en-GB"/>
        </w:rPr>
        <w:tab/>
      </w:r>
      <w:r w:rsidR="00897672">
        <w:rPr>
          <w:rFonts w:ascii="SimSun" w:hAnsi="SimSun" w:hint="eastAsia"/>
          <w:color w:val="000000"/>
          <w:sz w:val="21"/>
          <w:szCs w:val="21"/>
          <w:lang w:val="en-GB"/>
        </w:rPr>
        <w:t>然而，从人权的角度看，这种理念</w:t>
      </w:r>
      <w:r w:rsidR="00A06A12">
        <w:rPr>
          <w:rFonts w:ascii="SimSun" w:hAnsi="SimSun" w:hint="eastAsia"/>
          <w:color w:val="000000"/>
          <w:sz w:val="21"/>
          <w:szCs w:val="21"/>
          <w:lang w:val="en-GB"/>
        </w:rPr>
        <w:t>在确定土著人民传统知识和文化表现形式的保护范围时，</w:t>
      </w:r>
      <w:r w:rsidR="00897672">
        <w:rPr>
          <w:rFonts w:ascii="SimSun" w:hAnsi="SimSun" w:hint="eastAsia"/>
          <w:color w:val="000000"/>
          <w:sz w:val="21"/>
          <w:szCs w:val="21"/>
          <w:lang w:val="en-GB"/>
        </w:rPr>
        <w:t>并不完全讲得通。</w:t>
      </w:r>
      <w:r w:rsidR="00F92B7C">
        <w:rPr>
          <w:rFonts w:ascii="SimSun" w:hAnsi="SimSun" w:hint="eastAsia"/>
          <w:color w:val="000000"/>
          <w:sz w:val="21"/>
          <w:szCs w:val="21"/>
          <w:lang w:val="en-GB"/>
        </w:rPr>
        <w:t>相反，人权制度</w:t>
      </w:r>
      <w:r w:rsidR="00A06A12">
        <w:rPr>
          <w:rFonts w:ascii="SimSun" w:hAnsi="SimSun" w:hint="eastAsia"/>
          <w:color w:val="000000"/>
          <w:sz w:val="21"/>
          <w:szCs w:val="21"/>
          <w:lang w:val="en-GB"/>
        </w:rPr>
        <w:t>要求承认</w:t>
      </w:r>
      <w:r w:rsidR="00CF5AF5">
        <w:rPr>
          <w:rFonts w:ascii="SimSun" w:hAnsi="SimSun" w:hint="eastAsia"/>
          <w:color w:val="000000"/>
          <w:sz w:val="21"/>
          <w:szCs w:val="21"/>
          <w:lang w:val="en-GB"/>
        </w:rPr>
        <w:t>，</w:t>
      </w:r>
      <w:r w:rsidR="00F92B7C">
        <w:rPr>
          <w:rFonts w:ascii="SimSun" w:hAnsi="SimSun" w:hint="eastAsia"/>
          <w:color w:val="000000"/>
          <w:sz w:val="21"/>
          <w:szCs w:val="21"/>
          <w:lang w:val="en-GB"/>
        </w:rPr>
        <w:t>传统知识和文化表现形式</w:t>
      </w:r>
      <w:r w:rsidR="00FA0BFD">
        <w:rPr>
          <w:rFonts w:ascii="SimSun" w:hAnsi="SimSun" w:hint="eastAsia"/>
          <w:color w:val="000000"/>
          <w:sz w:val="21"/>
          <w:szCs w:val="21"/>
          <w:lang w:val="en-GB"/>
        </w:rPr>
        <w:t>，不论广大公众是否知晓，均</w:t>
      </w:r>
      <w:r w:rsidR="00F92B7C">
        <w:rPr>
          <w:rFonts w:ascii="SimSun" w:hAnsi="SimSun" w:hint="eastAsia"/>
          <w:color w:val="000000"/>
          <w:sz w:val="21"/>
          <w:szCs w:val="21"/>
          <w:lang w:val="en-GB"/>
        </w:rPr>
        <w:t>构成土著人民文化和社会的组成部分</w:t>
      </w:r>
      <w:r w:rsidR="00FA0BFD">
        <w:rPr>
          <w:rFonts w:ascii="SimSun" w:hAnsi="SimSun" w:hint="eastAsia"/>
          <w:color w:val="000000"/>
          <w:sz w:val="21"/>
          <w:szCs w:val="21"/>
          <w:lang w:val="en-GB"/>
        </w:rPr>
        <w:t>。</w:t>
      </w:r>
      <w:r w:rsidR="00F92B7C">
        <w:rPr>
          <w:rFonts w:ascii="SimSun" w:hAnsi="SimSun" w:hint="eastAsia"/>
          <w:color w:val="000000"/>
          <w:sz w:val="21"/>
          <w:szCs w:val="21"/>
          <w:lang w:val="en-GB"/>
        </w:rPr>
        <w:t>正如经济、社会和文化权利委员会所</w:t>
      </w:r>
      <w:r w:rsidR="00A06A12">
        <w:rPr>
          <w:rFonts w:ascii="SimSun" w:hAnsi="SimSun" w:hint="eastAsia"/>
          <w:color w:val="000000"/>
          <w:sz w:val="21"/>
          <w:szCs w:val="21"/>
          <w:lang w:val="en-GB"/>
        </w:rPr>
        <w:t>持观点</w:t>
      </w:r>
      <w:r w:rsidR="00F92B7C">
        <w:rPr>
          <w:rFonts w:ascii="SimSun" w:hAnsi="SimSun" w:hint="eastAsia"/>
          <w:color w:val="000000"/>
          <w:sz w:val="21"/>
          <w:szCs w:val="21"/>
          <w:lang w:val="en-GB"/>
        </w:rPr>
        <w:t>：“</w:t>
      </w:r>
      <w:r w:rsidR="003E2C21">
        <w:rPr>
          <w:rFonts w:ascii="SimSun" w:hAnsi="SimSun" w:hint="eastAsia"/>
          <w:color w:val="000000"/>
          <w:sz w:val="21"/>
          <w:szCs w:val="21"/>
          <w:lang w:val="en-GB"/>
        </w:rPr>
        <w:t>虽然</w:t>
      </w:r>
      <w:r w:rsidR="00BD75DB" w:rsidRPr="00C826F6">
        <w:rPr>
          <w:rFonts w:ascii="SimSun" w:hAnsi="SimSun"/>
          <w:color w:val="000000"/>
          <w:sz w:val="21"/>
          <w:szCs w:val="21"/>
          <w:lang w:val="en-GB"/>
        </w:rPr>
        <w:t>…</w:t>
      </w:r>
      <w:r w:rsidR="00F92B7C" w:rsidRPr="00C826F6">
        <w:rPr>
          <w:rFonts w:ascii="SimSun" w:hAnsi="SimSun"/>
          <w:color w:val="000000"/>
          <w:sz w:val="21"/>
          <w:szCs w:val="21"/>
          <w:lang w:val="en-GB"/>
        </w:rPr>
        <w:t>…</w:t>
      </w:r>
      <w:r w:rsidR="00F92B7C">
        <w:rPr>
          <w:rFonts w:ascii="SimSun" w:hAnsi="SimSun" w:hint="eastAsia"/>
          <w:color w:val="000000"/>
          <w:sz w:val="21"/>
          <w:szCs w:val="21"/>
        </w:rPr>
        <w:t>知识产权</w:t>
      </w:r>
      <w:r w:rsidR="00F92B7C" w:rsidRPr="00C826F6">
        <w:rPr>
          <w:rFonts w:ascii="SimSun" w:hAnsi="SimSun"/>
          <w:color w:val="000000"/>
          <w:sz w:val="21"/>
          <w:szCs w:val="21"/>
          <w:lang w:val="en-GB"/>
        </w:rPr>
        <w:t>……</w:t>
      </w:r>
      <w:r w:rsidR="00F92B7C">
        <w:rPr>
          <w:rFonts w:ascii="SimSun" w:hAnsi="SimSun" w:hint="eastAsia"/>
          <w:color w:val="000000"/>
          <w:sz w:val="21"/>
          <w:szCs w:val="21"/>
          <w:lang w:val="en-GB"/>
        </w:rPr>
        <w:t>可能</w:t>
      </w:r>
      <w:r w:rsidR="00F92B7C" w:rsidRPr="00C826F6">
        <w:rPr>
          <w:rFonts w:ascii="SimSun" w:hAnsi="SimSun"/>
          <w:color w:val="000000"/>
          <w:sz w:val="21"/>
          <w:szCs w:val="21"/>
          <w:lang w:val="en-GB"/>
        </w:rPr>
        <w:t>……</w:t>
      </w:r>
      <w:r w:rsidR="00CF5AF5" w:rsidRPr="008C0CC8">
        <w:rPr>
          <w:rFonts w:ascii="SimSun" w:hAnsi="SimSun" w:hint="eastAsia"/>
          <w:color w:val="000000"/>
          <w:sz w:val="21"/>
          <w:szCs w:val="21"/>
          <w:lang w:val="en-GB"/>
        </w:rPr>
        <w:t>在</w:t>
      </w:r>
      <w:r w:rsidR="003E2C21" w:rsidRPr="008C0CC8">
        <w:rPr>
          <w:rFonts w:ascii="SimSun" w:hAnsi="SimSun" w:hint="eastAsia"/>
          <w:color w:val="000000"/>
          <w:sz w:val="21"/>
          <w:szCs w:val="21"/>
          <w:lang w:val="en-GB"/>
        </w:rPr>
        <w:t>时间和范围</w:t>
      </w:r>
      <w:r w:rsidR="00CF5AF5" w:rsidRPr="008C0CC8">
        <w:rPr>
          <w:rFonts w:ascii="SimSun" w:hAnsi="SimSun" w:hint="eastAsia"/>
          <w:color w:val="000000"/>
          <w:sz w:val="21"/>
          <w:szCs w:val="21"/>
          <w:lang w:val="en-GB"/>
        </w:rPr>
        <w:t>上受限</w:t>
      </w:r>
      <w:r w:rsidR="00F92B7C" w:rsidRPr="00C826F6">
        <w:rPr>
          <w:rFonts w:ascii="SimSun" w:hAnsi="SimSun"/>
          <w:color w:val="000000"/>
          <w:sz w:val="21"/>
          <w:szCs w:val="21"/>
          <w:lang w:val="en-GB"/>
        </w:rPr>
        <w:t>……</w:t>
      </w:r>
      <w:r w:rsidR="00F92B7C">
        <w:rPr>
          <w:rFonts w:ascii="SimSun" w:hAnsi="SimSun" w:hint="eastAsia"/>
          <w:color w:val="000000"/>
          <w:sz w:val="21"/>
          <w:szCs w:val="21"/>
          <w:lang w:val="en-GB"/>
        </w:rPr>
        <w:t>人权</w:t>
      </w:r>
      <w:r w:rsidR="003E2C21">
        <w:rPr>
          <w:rFonts w:ascii="SimSun" w:hAnsi="SimSun" w:hint="eastAsia"/>
          <w:color w:val="000000"/>
          <w:sz w:val="21"/>
          <w:szCs w:val="21"/>
          <w:lang w:val="en-GB"/>
        </w:rPr>
        <w:t>却</w:t>
      </w:r>
      <w:r w:rsidR="00F92B7C">
        <w:rPr>
          <w:rFonts w:ascii="SimSun" w:hAnsi="SimSun" w:hint="eastAsia"/>
          <w:color w:val="000000"/>
          <w:sz w:val="21"/>
          <w:szCs w:val="21"/>
          <w:lang w:val="en-GB"/>
        </w:rPr>
        <w:t>是对人</w:t>
      </w:r>
      <w:r w:rsidR="00CF5AF5">
        <w:rPr>
          <w:rFonts w:ascii="SimSun" w:hAnsi="SimSun" w:hint="eastAsia"/>
          <w:color w:val="000000"/>
          <w:sz w:val="21"/>
          <w:szCs w:val="21"/>
          <w:lang w:val="en-GB"/>
        </w:rPr>
        <w:t>的</w:t>
      </w:r>
      <w:r w:rsidR="00F92B7C">
        <w:rPr>
          <w:rFonts w:ascii="SimSun" w:hAnsi="SimSun" w:hint="eastAsia"/>
          <w:color w:val="000000"/>
          <w:sz w:val="21"/>
          <w:szCs w:val="21"/>
          <w:lang w:val="en-GB"/>
        </w:rPr>
        <w:t>基本权利的永恒表达”；此外，人权保护</w:t>
      </w:r>
      <w:r w:rsidR="001C74D5">
        <w:rPr>
          <w:rFonts w:ascii="SimSun" w:hAnsi="SimSun" w:hint="eastAsia"/>
          <w:color w:val="000000"/>
          <w:sz w:val="21"/>
          <w:szCs w:val="21"/>
          <w:lang w:val="en-GB"/>
        </w:rPr>
        <w:t>保障</w:t>
      </w:r>
      <w:r w:rsidR="00F92B7C">
        <w:rPr>
          <w:rFonts w:ascii="SimSun" w:hAnsi="SimSun" w:hint="eastAsia"/>
          <w:color w:val="000000"/>
          <w:sz w:val="21"/>
          <w:szCs w:val="21"/>
          <w:lang w:val="en-GB"/>
        </w:rPr>
        <w:t>“人民</w:t>
      </w:r>
      <w:r w:rsidR="00F92B7C" w:rsidRPr="00C826F6">
        <w:rPr>
          <w:rFonts w:ascii="SimSun" w:hAnsi="SimSun"/>
          <w:color w:val="000000"/>
          <w:sz w:val="21"/>
          <w:szCs w:val="21"/>
          <w:lang w:val="en-GB"/>
        </w:rPr>
        <w:t>……</w:t>
      </w:r>
      <w:r w:rsidR="00F92B7C">
        <w:rPr>
          <w:rFonts w:ascii="SimSun" w:hAnsi="SimSun" w:hint="eastAsia"/>
          <w:color w:val="000000"/>
          <w:sz w:val="21"/>
          <w:szCs w:val="21"/>
          <w:lang w:val="en-GB"/>
        </w:rPr>
        <w:t>及其集体文化遗产”之间的联系</w:t>
      </w:r>
      <w:r w:rsidR="00BD75DB" w:rsidRPr="00C826F6">
        <w:rPr>
          <w:rFonts w:ascii="SimSun" w:hAnsi="SimSun"/>
          <w:color w:val="000000"/>
          <w:sz w:val="21"/>
          <w:szCs w:val="21"/>
          <w:vertAlign w:val="superscript"/>
          <w:lang w:val="en-GB"/>
        </w:rPr>
        <w:footnoteReference w:id="15"/>
      </w:r>
      <w:r w:rsidR="00E24545">
        <w:rPr>
          <w:rFonts w:ascii="SimSun" w:hAnsi="SimSun" w:hint="eastAsia"/>
          <w:color w:val="000000"/>
          <w:sz w:val="21"/>
          <w:szCs w:val="21"/>
          <w:lang w:val="en-GB"/>
        </w:rPr>
        <w:t>。在人权制度内</w:t>
      </w:r>
      <w:r w:rsidR="00F92B7C">
        <w:rPr>
          <w:rFonts w:ascii="SimSun" w:hAnsi="SimSun" w:hint="eastAsia"/>
          <w:color w:val="000000"/>
          <w:sz w:val="21"/>
          <w:szCs w:val="21"/>
          <w:lang w:val="en-GB"/>
        </w:rPr>
        <w:t>通过各种具体的项目和标准所</w:t>
      </w:r>
      <w:r w:rsidR="001C74D5">
        <w:rPr>
          <w:rFonts w:ascii="SimSun" w:hAnsi="SimSun" w:hint="eastAsia"/>
          <w:color w:val="000000"/>
          <w:sz w:val="21"/>
          <w:szCs w:val="21"/>
          <w:lang w:val="en-GB"/>
        </w:rPr>
        <w:t>体现的</w:t>
      </w:r>
      <w:r w:rsidR="00F92B7C">
        <w:rPr>
          <w:rFonts w:ascii="SimSun" w:hAnsi="SimSun" w:hint="eastAsia"/>
          <w:color w:val="000000"/>
          <w:sz w:val="21"/>
          <w:szCs w:val="21"/>
          <w:lang w:val="en-GB"/>
        </w:rPr>
        <w:t>对于土著人民的</w:t>
      </w:r>
      <w:r w:rsidR="001C74D5">
        <w:rPr>
          <w:rFonts w:ascii="SimSun" w:hAnsi="SimSun" w:hint="eastAsia"/>
          <w:color w:val="000000"/>
          <w:sz w:val="21"/>
          <w:szCs w:val="21"/>
          <w:lang w:val="en-GB"/>
        </w:rPr>
        <w:t>当前</w:t>
      </w:r>
      <w:r w:rsidR="00F92B7C">
        <w:rPr>
          <w:rFonts w:ascii="SimSun" w:hAnsi="SimSun" w:hint="eastAsia"/>
          <w:color w:val="000000"/>
          <w:sz w:val="21"/>
          <w:szCs w:val="21"/>
          <w:lang w:val="en-GB"/>
        </w:rPr>
        <w:t>国际关切</w:t>
      </w:r>
      <w:r w:rsidR="001C74D5">
        <w:rPr>
          <w:rFonts w:ascii="SimSun" w:hAnsi="SimSun" w:hint="eastAsia"/>
          <w:color w:val="000000"/>
          <w:sz w:val="21"/>
          <w:szCs w:val="21"/>
          <w:lang w:val="en-GB"/>
        </w:rPr>
        <w:t>，其</w:t>
      </w:r>
      <w:r w:rsidR="005F0CD3">
        <w:rPr>
          <w:rFonts w:ascii="SimSun" w:hAnsi="SimSun" w:hint="eastAsia"/>
          <w:color w:val="000000"/>
          <w:sz w:val="21"/>
          <w:szCs w:val="21"/>
          <w:lang w:val="en-GB"/>
        </w:rPr>
        <w:t>主要</w:t>
      </w:r>
      <w:r w:rsidR="001C74D5">
        <w:rPr>
          <w:rFonts w:ascii="SimSun" w:hAnsi="SimSun" w:hint="eastAsia"/>
          <w:color w:val="000000"/>
          <w:sz w:val="21"/>
          <w:szCs w:val="21"/>
          <w:lang w:val="en-GB"/>
        </w:rPr>
        <w:t>目的</w:t>
      </w:r>
      <w:r w:rsidR="00F92B7C">
        <w:rPr>
          <w:rFonts w:ascii="SimSun" w:hAnsi="SimSun" w:hint="eastAsia"/>
          <w:color w:val="000000"/>
          <w:sz w:val="21"/>
          <w:szCs w:val="21"/>
          <w:lang w:val="en-GB"/>
        </w:rPr>
        <w:t>是</w:t>
      </w:r>
      <w:r w:rsidR="005F0CD3">
        <w:rPr>
          <w:rFonts w:ascii="SimSun" w:hAnsi="SimSun" w:hint="eastAsia"/>
          <w:color w:val="000000"/>
          <w:sz w:val="21"/>
          <w:szCs w:val="21"/>
          <w:lang w:val="en-GB"/>
        </w:rPr>
        <w:t>纠正</w:t>
      </w:r>
      <w:r w:rsidR="00F92B7C">
        <w:rPr>
          <w:rFonts w:ascii="SimSun" w:hAnsi="SimSun" w:hint="eastAsia"/>
          <w:color w:val="000000"/>
          <w:sz w:val="21"/>
          <w:szCs w:val="21"/>
          <w:lang w:val="en-GB"/>
        </w:rPr>
        <w:t>过去以及现在</w:t>
      </w:r>
      <w:r w:rsidR="005F0CD3">
        <w:rPr>
          <w:rFonts w:ascii="SimSun" w:hAnsi="SimSun" w:hint="eastAsia"/>
          <w:color w:val="000000"/>
          <w:sz w:val="21"/>
          <w:szCs w:val="21"/>
          <w:lang w:val="en-GB"/>
        </w:rPr>
        <w:t>对土著人民</w:t>
      </w:r>
      <w:r w:rsidR="00CF5AF5">
        <w:rPr>
          <w:rFonts w:ascii="SimSun" w:hAnsi="SimSun" w:hint="eastAsia"/>
          <w:color w:val="000000"/>
          <w:sz w:val="21"/>
          <w:szCs w:val="21"/>
          <w:lang w:val="en-GB"/>
        </w:rPr>
        <w:t>犯下</w:t>
      </w:r>
      <w:r w:rsidR="005F0CD3">
        <w:rPr>
          <w:rFonts w:ascii="SimSun" w:hAnsi="SimSun" w:hint="eastAsia"/>
          <w:color w:val="000000"/>
          <w:sz w:val="21"/>
          <w:szCs w:val="21"/>
          <w:lang w:val="en-GB"/>
        </w:rPr>
        <w:t>的</w:t>
      </w:r>
      <w:r w:rsidR="00F92B7C">
        <w:rPr>
          <w:rFonts w:ascii="SimSun" w:hAnsi="SimSun" w:hint="eastAsia"/>
          <w:color w:val="000000"/>
          <w:sz w:val="21"/>
          <w:szCs w:val="21"/>
          <w:lang w:val="en-GB"/>
        </w:rPr>
        <w:t>过错</w:t>
      </w:r>
      <w:r w:rsidR="00BD75DB" w:rsidRPr="00C826F6">
        <w:rPr>
          <w:rFonts w:ascii="SimSun" w:hAnsi="SimSun"/>
          <w:color w:val="000000"/>
          <w:sz w:val="21"/>
          <w:szCs w:val="21"/>
          <w:vertAlign w:val="superscript"/>
          <w:lang w:val="en-GB"/>
        </w:rPr>
        <w:footnoteReference w:id="16"/>
      </w:r>
      <w:r w:rsidR="00CF5AF5">
        <w:rPr>
          <w:rFonts w:ascii="SimSun" w:hAnsi="SimSun" w:hint="eastAsia"/>
          <w:color w:val="000000"/>
          <w:sz w:val="21"/>
          <w:szCs w:val="21"/>
          <w:lang w:val="en-GB"/>
        </w:rPr>
        <w:t>，</w:t>
      </w:r>
      <w:r w:rsidR="00F92B7C">
        <w:rPr>
          <w:rFonts w:ascii="SimSun" w:hAnsi="SimSun" w:hint="eastAsia"/>
          <w:color w:val="000000"/>
          <w:sz w:val="21"/>
          <w:szCs w:val="21"/>
          <w:lang w:val="en-GB"/>
        </w:rPr>
        <w:t>包括在</w:t>
      </w:r>
      <w:r w:rsidR="00CF5AF5">
        <w:rPr>
          <w:rFonts w:ascii="SimSun" w:hAnsi="SimSun" w:hint="eastAsia"/>
          <w:color w:val="000000"/>
          <w:sz w:val="21"/>
          <w:szCs w:val="21"/>
          <w:lang w:val="en-GB"/>
        </w:rPr>
        <w:t>非双方合意</w:t>
      </w:r>
      <w:r w:rsidR="00F92B7C">
        <w:rPr>
          <w:rFonts w:ascii="SimSun" w:hAnsi="SimSun" w:hint="eastAsia"/>
          <w:color w:val="000000"/>
          <w:sz w:val="21"/>
          <w:szCs w:val="21"/>
          <w:lang w:val="en-GB"/>
        </w:rPr>
        <w:t>的情况下</w:t>
      </w:r>
      <w:r w:rsidR="00282B21">
        <w:rPr>
          <w:rFonts w:ascii="SimSun" w:hAnsi="SimSun" w:hint="eastAsia"/>
          <w:color w:val="000000"/>
          <w:sz w:val="21"/>
          <w:szCs w:val="21"/>
          <w:lang w:val="en-GB"/>
        </w:rPr>
        <w:t>，取得</w:t>
      </w:r>
      <w:r w:rsidR="00F92B7C">
        <w:rPr>
          <w:rFonts w:ascii="SimSun" w:hAnsi="SimSun" w:hint="eastAsia"/>
          <w:color w:val="000000"/>
          <w:sz w:val="21"/>
          <w:szCs w:val="21"/>
          <w:lang w:val="en-GB"/>
        </w:rPr>
        <w:t>或使用</w:t>
      </w:r>
      <w:r w:rsidR="00282B21">
        <w:rPr>
          <w:rFonts w:ascii="SimSun" w:hAnsi="SimSun" w:hint="eastAsia"/>
          <w:color w:val="000000"/>
          <w:sz w:val="21"/>
          <w:szCs w:val="21"/>
          <w:lang w:val="en-GB"/>
        </w:rPr>
        <w:t>其</w:t>
      </w:r>
      <w:r w:rsidR="00F92B7C">
        <w:rPr>
          <w:rFonts w:ascii="SimSun" w:hAnsi="SimSun" w:hint="eastAsia"/>
          <w:color w:val="000000"/>
          <w:sz w:val="21"/>
          <w:szCs w:val="21"/>
          <w:lang w:val="en-GB"/>
        </w:rPr>
        <w:t>传统知识和文化表现形式。因此</w:t>
      </w:r>
      <w:r w:rsidR="00282B21">
        <w:rPr>
          <w:rFonts w:ascii="SimSun" w:hAnsi="SimSun" w:hint="eastAsia"/>
          <w:color w:val="000000"/>
          <w:sz w:val="21"/>
          <w:szCs w:val="21"/>
          <w:lang w:val="en-GB"/>
        </w:rPr>
        <w:t>，</w:t>
      </w:r>
      <w:r w:rsidR="00F92B7C">
        <w:rPr>
          <w:rFonts w:ascii="SimSun" w:hAnsi="SimSun" w:hint="eastAsia"/>
          <w:color w:val="000000"/>
          <w:sz w:val="21"/>
          <w:szCs w:val="21"/>
          <w:lang w:val="en-GB"/>
        </w:rPr>
        <w:t>在这个背景下所适用的人权制度要求</w:t>
      </w:r>
      <w:r w:rsidR="00282B21">
        <w:rPr>
          <w:rFonts w:ascii="SimSun" w:hAnsi="SimSun" w:hint="eastAsia"/>
          <w:color w:val="000000"/>
          <w:sz w:val="21"/>
          <w:szCs w:val="21"/>
          <w:lang w:val="en-GB"/>
        </w:rPr>
        <w:t>比</w:t>
      </w:r>
      <w:r w:rsidR="00F92B7C">
        <w:rPr>
          <w:rFonts w:ascii="SimSun" w:hAnsi="SimSun" w:hint="eastAsia"/>
          <w:color w:val="000000"/>
          <w:sz w:val="21"/>
          <w:szCs w:val="21"/>
          <w:lang w:val="en-GB"/>
        </w:rPr>
        <w:t>传统知识产权理论更加宽泛的保护范围。</w:t>
      </w:r>
    </w:p>
    <w:p w:rsidR="00BD75DB" w:rsidRPr="0066499C" w:rsidRDefault="00F92B7C" w:rsidP="00455F83">
      <w:pPr>
        <w:keepNext/>
        <w:tabs>
          <w:tab w:val="left" w:pos="1710"/>
        </w:tabs>
        <w:overflowPunct w:val="0"/>
        <w:adjustRightInd w:val="0"/>
        <w:spacing w:beforeLines="100" w:before="240" w:afterLines="50" w:after="120" w:line="340" w:lineRule="atLeast"/>
        <w:jc w:val="both"/>
        <w:rPr>
          <w:rFonts w:ascii="KaiTi" w:eastAsia="KaiTi" w:hAnsi="KaiTi"/>
          <w:color w:val="000000"/>
          <w:sz w:val="21"/>
          <w:szCs w:val="21"/>
          <w:lang w:val="en-GB"/>
        </w:rPr>
      </w:pPr>
      <w:r w:rsidRPr="0066499C">
        <w:rPr>
          <w:rFonts w:ascii="KaiTi" w:eastAsia="KaiTi" w:hAnsi="KaiTi" w:hint="eastAsia"/>
          <w:color w:val="000000"/>
          <w:sz w:val="21"/>
          <w:szCs w:val="21"/>
          <w:lang w:val="en-GB"/>
        </w:rPr>
        <w:t>保护期限</w:t>
      </w:r>
    </w:p>
    <w:p w:rsidR="00BD75DB" w:rsidRPr="00C826F6" w:rsidRDefault="00A81D35" w:rsidP="00455F83">
      <w:pPr>
        <w:overflowPunct w:val="0"/>
        <w:adjustRightInd w:val="0"/>
        <w:spacing w:afterLines="50" w:after="120" w:line="340" w:lineRule="atLeast"/>
        <w:jc w:val="both"/>
        <w:rPr>
          <w:rFonts w:ascii="SimSun" w:hAnsi="SimSun"/>
          <w:color w:val="000000"/>
          <w:sz w:val="21"/>
          <w:szCs w:val="21"/>
          <w:lang w:val="en-GB"/>
        </w:rPr>
      </w:pPr>
      <w:r w:rsidRPr="00C826F6">
        <w:rPr>
          <w:rFonts w:ascii="SimSun" w:hAnsi="SimSun"/>
          <w:color w:val="000000"/>
          <w:sz w:val="21"/>
          <w:szCs w:val="21"/>
          <w:lang w:val="en-GB"/>
        </w:rPr>
        <w:t>23.</w:t>
      </w:r>
      <w:r w:rsidRPr="00C826F6">
        <w:rPr>
          <w:rFonts w:ascii="SimSun" w:hAnsi="SimSun"/>
          <w:color w:val="000000"/>
          <w:sz w:val="21"/>
          <w:szCs w:val="21"/>
          <w:lang w:val="en-GB"/>
        </w:rPr>
        <w:tab/>
      </w:r>
      <w:r w:rsidR="00E0055A">
        <w:rPr>
          <w:rFonts w:ascii="SimSun" w:hAnsi="SimSun" w:hint="eastAsia"/>
          <w:color w:val="000000"/>
          <w:sz w:val="21"/>
          <w:szCs w:val="21"/>
          <w:lang w:val="en-GB"/>
        </w:rPr>
        <w:t>关于保护期限，两个</w:t>
      </w:r>
      <w:r w:rsidR="00F92B7C">
        <w:rPr>
          <w:rFonts w:ascii="SimSun" w:hAnsi="SimSun" w:hint="eastAsia"/>
          <w:color w:val="000000"/>
          <w:sz w:val="21"/>
          <w:szCs w:val="21"/>
          <w:lang w:val="en-GB"/>
        </w:rPr>
        <w:t>案文都</w:t>
      </w:r>
      <w:r w:rsidR="00E0055A">
        <w:rPr>
          <w:rFonts w:ascii="SimSun" w:hAnsi="SimSun" w:hint="eastAsia"/>
          <w:color w:val="000000"/>
          <w:sz w:val="21"/>
          <w:szCs w:val="21"/>
          <w:lang w:val="en-GB"/>
        </w:rPr>
        <w:t>在</w:t>
      </w:r>
      <w:r w:rsidR="00CF5AF5">
        <w:rPr>
          <w:rFonts w:ascii="SimSun" w:hAnsi="SimSun" w:hint="eastAsia"/>
          <w:color w:val="000000"/>
          <w:sz w:val="21"/>
          <w:szCs w:val="21"/>
          <w:lang w:val="en-GB"/>
        </w:rPr>
        <w:t>备选</w:t>
      </w:r>
      <w:r w:rsidR="00E0055A">
        <w:rPr>
          <w:rFonts w:ascii="SimSun" w:hAnsi="SimSun" w:hint="eastAsia"/>
          <w:color w:val="000000"/>
          <w:sz w:val="21"/>
          <w:szCs w:val="21"/>
          <w:lang w:val="en-GB"/>
        </w:rPr>
        <w:t>表述中含有允许各国确定保护措施期限长短的段落，但</w:t>
      </w:r>
      <w:r w:rsidR="00F92B7C">
        <w:rPr>
          <w:rFonts w:ascii="SimSun" w:hAnsi="SimSun" w:hint="eastAsia"/>
          <w:color w:val="000000"/>
          <w:sz w:val="21"/>
          <w:szCs w:val="21"/>
          <w:lang w:val="en-GB"/>
        </w:rPr>
        <w:t>这多少</w:t>
      </w:r>
      <w:r w:rsidR="00E0055A">
        <w:rPr>
          <w:rFonts w:ascii="SimSun" w:hAnsi="SimSun" w:hint="eastAsia"/>
          <w:color w:val="000000"/>
          <w:sz w:val="21"/>
          <w:szCs w:val="21"/>
          <w:lang w:val="en-GB"/>
        </w:rPr>
        <w:t>会</w:t>
      </w:r>
      <w:r w:rsidR="00F92B7C">
        <w:rPr>
          <w:rFonts w:ascii="SimSun" w:hAnsi="SimSun" w:hint="eastAsia"/>
          <w:color w:val="000000"/>
          <w:sz w:val="21"/>
          <w:szCs w:val="21"/>
          <w:lang w:val="en-GB"/>
        </w:rPr>
        <w:t>受到文书所确定的保护范围的限制。在</w:t>
      </w:r>
      <w:r w:rsidR="00E0055A">
        <w:rPr>
          <w:rFonts w:ascii="SimSun" w:hAnsi="SimSun" w:hint="eastAsia"/>
          <w:color w:val="000000"/>
          <w:sz w:val="21"/>
          <w:szCs w:val="21"/>
          <w:lang w:val="en-GB"/>
        </w:rPr>
        <w:t>每个案文中</w:t>
      </w:r>
      <w:r w:rsidR="00F92B7C">
        <w:rPr>
          <w:rFonts w:ascii="SimSun" w:hAnsi="SimSun" w:hint="eastAsia"/>
          <w:color w:val="000000"/>
          <w:sz w:val="21"/>
          <w:szCs w:val="21"/>
          <w:lang w:val="en-GB"/>
        </w:rPr>
        <w:t>，</w:t>
      </w:r>
      <w:r w:rsidR="00CF5AF5">
        <w:rPr>
          <w:rFonts w:ascii="SimSun" w:hAnsi="SimSun" w:hint="eastAsia"/>
          <w:color w:val="000000"/>
          <w:sz w:val="21"/>
          <w:szCs w:val="21"/>
          <w:lang w:val="en-GB"/>
        </w:rPr>
        <w:t>备选</w:t>
      </w:r>
      <w:r w:rsidR="00F92B7C">
        <w:rPr>
          <w:rFonts w:ascii="SimSun" w:hAnsi="SimSun" w:hint="eastAsia"/>
          <w:color w:val="000000"/>
          <w:sz w:val="21"/>
          <w:szCs w:val="21"/>
          <w:lang w:val="en-GB"/>
        </w:rPr>
        <w:t>表述</w:t>
      </w:r>
      <w:r w:rsidR="00CF5AF5">
        <w:rPr>
          <w:rFonts w:ascii="SimSun" w:hAnsi="SimSun" w:hint="eastAsia"/>
          <w:color w:val="000000"/>
          <w:sz w:val="21"/>
          <w:szCs w:val="21"/>
          <w:lang w:val="en-GB"/>
        </w:rPr>
        <w:t>均</w:t>
      </w:r>
      <w:r w:rsidR="00E0055A">
        <w:rPr>
          <w:rFonts w:ascii="SimSun" w:hAnsi="SimSun" w:hint="eastAsia"/>
          <w:color w:val="000000"/>
          <w:sz w:val="21"/>
          <w:szCs w:val="21"/>
          <w:lang w:val="en-GB"/>
        </w:rPr>
        <w:t>在很大程度上</w:t>
      </w:r>
      <w:r w:rsidR="00F92B7C">
        <w:rPr>
          <w:rFonts w:ascii="SimSun" w:hAnsi="SimSun" w:hint="eastAsia"/>
          <w:color w:val="000000"/>
          <w:sz w:val="21"/>
          <w:szCs w:val="21"/>
          <w:lang w:val="en-GB"/>
        </w:rPr>
        <w:t>远离人权</w:t>
      </w:r>
      <w:r w:rsidR="00E0055A">
        <w:rPr>
          <w:rFonts w:ascii="SimSun" w:hAnsi="SimSun" w:hint="eastAsia"/>
          <w:color w:val="000000"/>
          <w:sz w:val="21"/>
          <w:szCs w:val="21"/>
          <w:lang w:val="en-GB"/>
        </w:rPr>
        <w:t>准则的逻辑，这些准则</w:t>
      </w:r>
      <w:r w:rsidR="00F92B7C">
        <w:rPr>
          <w:rFonts w:ascii="SimSun" w:hAnsi="SimSun" w:hint="eastAsia"/>
          <w:color w:val="000000"/>
          <w:sz w:val="21"/>
          <w:szCs w:val="21"/>
          <w:lang w:val="en-GB"/>
        </w:rPr>
        <w:t>要求承认并保护土著人民</w:t>
      </w:r>
      <w:r w:rsidR="00E24545">
        <w:rPr>
          <w:rFonts w:ascii="SimSun" w:hAnsi="SimSun" w:hint="eastAsia"/>
          <w:color w:val="000000"/>
          <w:sz w:val="21"/>
          <w:szCs w:val="21"/>
          <w:lang w:val="en-GB"/>
        </w:rPr>
        <w:t>对于遗传资源和</w:t>
      </w:r>
      <w:r w:rsidR="00F92B7C">
        <w:rPr>
          <w:rFonts w:ascii="SimSun" w:hAnsi="SimSun" w:hint="eastAsia"/>
          <w:color w:val="000000"/>
          <w:sz w:val="21"/>
          <w:szCs w:val="21"/>
          <w:lang w:val="en-GB"/>
        </w:rPr>
        <w:t>文化表现形式的权</w:t>
      </w:r>
      <w:r w:rsidR="00E0055A">
        <w:rPr>
          <w:rFonts w:ascii="SimSun" w:hAnsi="SimSun" w:hint="eastAsia"/>
          <w:color w:val="000000"/>
          <w:sz w:val="21"/>
          <w:szCs w:val="21"/>
          <w:lang w:val="en-GB"/>
        </w:rPr>
        <w:t>利。传统的知识产权理论以一定期限的保护作为促进传播和创造性的手段</w:t>
      </w:r>
      <w:r w:rsidR="00F92B7C">
        <w:rPr>
          <w:rFonts w:ascii="SimSun" w:hAnsi="SimSun" w:hint="eastAsia"/>
          <w:color w:val="000000"/>
          <w:sz w:val="21"/>
          <w:szCs w:val="21"/>
          <w:lang w:val="en-GB"/>
        </w:rPr>
        <w:t>，</w:t>
      </w:r>
      <w:r w:rsidR="00E0055A">
        <w:rPr>
          <w:rFonts w:ascii="SimSun" w:hAnsi="SimSun" w:hint="eastAsia"/>
          <w:color w:val="000000"/>
          <w:sz w:val="21"/>
          <w:szCs w:val="21"/>
          <w:lang w:val="en-GB"/>
        </w:rPr>
        <w:t>其</w:t>
      </w:r>
      <w:r w:rsidR="00F92B7C">
        <w:rPr>
          <w:rFonts w:ascii="SimSun" w:hAnsi="SimSun" w:hint="eastAsia"/>
          <w:color w:val="000000"/>
          <w:sz w:val="21"/>
          <w:szCs w:val="21"/>
          <w:lang w:val="en-GB"/>
        </w:rPr>
        <w:t>重点是所创造知识和创</w:t>
      </w:r>
      <w:r w:rsidR="00E0055A">
        <w:rPr>
          <w:rFonts w:ascii="SimSun" w:hAnsi="SimSun" w:hint="eastAsia"/>
          <w:color w:val="000000"/>
          <w:sz w:val="21"/>
          <w:szCs w:val="21"/>
          <w:lang w:val="en-GB"/>
        </w:rPr>
        <w:t>意</w:t>
      </w:r>
      <w:r w:rsidR="00F92B7C">
        <w:rPr>
          <w:rFonts w:ascii="SimSun" w:hAnsi="SimSun" w:hint="eastAsia"/>
          <w:color w:val="000000"/>
          <w:sz w:val="21"/>
          <w:szCs w:val="21"/>
          <w:lang w:val="en-GB"/>
        </w:rPr>
        <w:t>作品的经济价值。然而，人权制度认为，</w:t>
      </w:r>
      <w:r w:rsidR="00E0055A">
        <w:rPr>
          <w:rFonts w:ascii="SimSun" w:hAnsi="SimSun" w:hint="eastAsia"/>
          <w:color w:val="000000"/>
          <w:sz w:val="21"/>
          <w:szCs w:val="21"/>
          <w:lang w:val="en-GB"/>
        </w:rPr>
        <w:t>不论</w:t>
      </w:r>
      <w:r w:rsidR="00F92B7C">
        <w:rPr>
          <w:rFonts w:ascii="SimSun" w:hAnsi="SimSun" w:hint="eastAsia"/>
          <w:color w:val="000000"/>
          <w:sz w:val="21"/>
          <w:szCs w:val="21"/>
          <w:lang w:val="en-GB"/>
        </w:rPr>
        <w:t>传统知识</w:t>
      </w:r>
      <w:r w:rsidR="00E0055A">
        <w:rPr>
          <w:rFonts w:ascii="SimSun" w:hAnsi="SimSun" w:hint="eastAsia"/>
          <w:color w:val="000000"/>
          <w:sz w:val="21"/>
          <w:szCs w:val="21"/>
          <w:lang w:val="en-GB"/>
        </w:rPr>
        <w:t>，还是</w:t>
      </w:r>
      <w:r w:rsidR="00F92B7C">
        <w:rPr>
          <w:rFonts w:ascii="SimSun" w:hAnsi="SimSun" w:hint="eastAsia"/>
          <w:color w:val="000000"/>
          <w:sz w:val="21"/>
          <w:szCs w:val="21"/>
          <w:lang w:val="en-GB"/>
        </w:rPr>
        <w:t>文化表现形式</w:t>
      </w:r>
      <w:r w:rsidR="00E0055A">
        <w:rPr>
          <w:rFonts w:ascii="SimSun" w:hAnsi="SimSun" w:hint="eastAsia"/>
          <w:color w:val="000000"/>
          <w:sz w:val="21"/>
          <w:szCs w:val="21"/>
          <w:lang w:val="en-GB"/>
        </w:rPr>
        <w:t>，</w:t>
      </w:r>
      <w:r w:rsidR="00F92B7C">
        <w:rPr>
          <w:rFonts w:ascii="SimSun" w:hAnsi="SimSun" w:hint="eastAsia"/>
          <w:color w:val="000000"/>
          <w:sz w:val="21"/>
          <w:szCs w:val="21"/>
          <w:lang w:val="en-GB"/>
        </w:rPr>
        <w:t>均构成土著人民文化和社会的</w:t>
      </w:r>
      <w:r w:rsidR="00CF5AF5">
        <w:rPr>
          <w:rFonts w:ascii="SimSun" w:hAnsi="SimSun" w:hint="eastAsia"/>
          <w:color w:val="000000"/>
          <w:sz w:val="21"/>
          <w:szCs w:val="21"/>
          <w:lang w:val="en-GB"/>
        </w:rPr>
        <w:t>组成</w:t>
      </w:r>
      <w:r w:rsidR="00F92B7C">
        <w:rPr>
          <w:rFonts w:ascii="SimSun" w:hAnsi="SimSun" w:hint="eastAsia"/>
          <w:color w:val="000000"/>
          <w:sz w:val="21"/>
          <w:szCs w:val="21"/>
          <w:lang w:val="en-GB"/>
        </w:rPr>
        <w:t>要素，正是这种超越其经济价值的特性，</w:t>
      </w:r>
      <w:r w:rsidR="00E0055A">
        <w:rPr>
          <w:rFonts w:ascii="SimSun" w:hAnsi="SimSun" w:hint="eastAsia"/>
          <w:color w:val="000000"/>
          <w:sz w:val="21"/>
          <w:szCs w:val="21"/>
          <w:lang w:val="en-GB"/>
        </w:rPr>
        <w:t>成为</w:t>
      </w:r>
      <w:r w:rsidR="00101123">
        <w:rPr>
          <w:rFonts w:ascii="SimSun" w:hAnsi="SimSun" w:hint="eastAsia"/>
          <w:color w:val="000000"/>
          <w:sz w:val="21"/>
          <w:szCs w:val="21"/>
          <w:lang w:val="en-GB"/>
        </w:rPr>
        <w:t>对</w:t>
      </w:r>
      <w:r w:rsidR="00E0055A">
        <w:rPr>
          <w:rFonts w:ascii="SimSun" w:hAnsi="SimSun" w:hint="eastAsia"/>
          <w:color w:val="000000"/>
          <w:sz w:val="21"/>
          <w:szCs w:val="21"/>
          <w:lang w:val="en-GB"/>
        </w:rPr>
        <w:t>它们进行</w:t>
      </w:r>
      <w:r w:rsidR="00101123">
        <w:rPr>
          <w:rFonts w:ascii="SimSun" w:hAnsi="SimSun" w:hint="eastAsia"/>
          <w:color w:val="000000"/>
          <w:sz w:val="21"/>
          <w:szCs w:val="21"/>
          <w:lang w:val="en-GB"/>
        </w:rPr>
        <w:t>保护</w:t>
      </w:r>
      <w:r w:rsidR="00E0055A">
        <w:rPr>
          <w:rFonts w:ascii="SimSun" w:hAnsi="SimSun" w:hint="eastAsia"/>
          <w:color w:val="000000"/>
          <w:sz w:val="21"/>
          <w:szCs w:val="21"/>
          <w:lang w:val="en-GB"/>
        </w:rPr>
        <w:t>的动力</w:t>
      </w:r>
      <w:r w:rsidR="00101123">
        <w:rPr>
          <w:rFonts w:ascii="SimSun" w:hAnsi="SimSun" w:hint="eastAsia"/>
          <w:color w:val="000000"/>
          <w:sz w:val="21"/>
          <w:szCs w:val="21"/>
          <w:lang w:val="en-GB"/>
        </w:rPr>
        <w:t>。这就意味着，</w:t>
      </w:r>
      <w:r w:rsidR="003D363E">
        <w:rPr>
          <w:rFonts w:ascii="SimSun" w:hAnsi="SimSun" w:hint="eastAsia"/>
          <w:color w:val="000000"/>
          <w:sz w:val="21"/>
          <w:szCs w:val="21"/>
          <w:lang w:val="en-GB"/>
        </w:rPr>
        <w:t>只要土著传统知识和文化表现形式与土著人民的文化</w:t>
      </w:r>
      <w:r w:rsidR="008C0CC8">
        <w:rPr>
          <w:rFonts w:ascii="SimSun" w:hAnsi="SimSun" w:hint="eastAsia"/>
          <w:color w:val="000000"/>
          <w:sz w:val="21"/>
          <w:szCs w:val="21"/>
          <w:lang w:val="en-GB"/>
        </w:rPr>
        <w:t>仍然</w:t>
      </w:r>
      <w:r w:rsidR="003D363E">
        <w:rPr>
          <w:rFonts w:ascii="SimSun" w:hAnsi="SimSun" w:hint="eastAsia"/>
          <w:color w:val="000000"/>
          <w:sz w:val="21"/>
          <w:szCs w:val="21"/>
          <w:lang w:val="en-GB"/>
        </w:rPr>
        <w:t>相关，这些客体就</w:t>
      </w:r>
      <w:r w:rsidR="00101123">
        <w:rPr>
          <w:rFonts w:ascii="SimSun" w:hAnsi="SimSun" w:hint="eastAsia"/>
          <w:color w:val="000000"/>
          <w:sz w:val="21"/>
          <w:szCs w:val="21"/>
          <w:lang w:val="en-GB"/>
        </w:rPr>
        <w:t>应当受到保护</w:t>
      </w:r>
      <w:r w:rsidR="00BD75DB" w:rsidRPr="00C826F6">
        <w:rPr>
          <w:rFonts w:ascii="SimSun" w:hAnsi="SimSun"/>
          <w:color w:val="000000"/>
          <w:sz w:val="21"/>
          <w:szCs w:val="21"/>
          <w:vertAlign w:val="superscript"/>
          <w:lang w:val="en-GB"/>
        </w:rPr>
        <w:footnoteReference w:id="17"/>
      </w:r>
      <w:r w:rsidR="00101123">
        <w:rPr>
          <w:rFonts w:ascii="SimSun" w:hAnsi="SimSun" w:hint="eastAsia"/>
          <w:color w:val="000000"/>
          <w:sz w:val="21"/>
          <w:szCs w:val="21"/>
          <w:lang w:val="en-GB"/>
        </w:rPr>
        <w:t>。</w:t>
      </w:r>
    </w:p>
    <w:p w:rsidR="00BD75DB" w:rsidRPr="0066499C" w:rsidRDefault="00C41864" w:rsidP="00455F83">
      <w:pPr>
        <w:keepNext/>
        <w:tabs>
          <w:tab w:val="left" w:pos="1710"/>
        </w:tabs>
        <w:overflowPunct w:val="0"/>
        <w:adjustRightInd w:val="0"/>
        <w:spacing w:beforeLines="100" w:before="240" w:afterLines="50" w:after="120" w:line="340" w:lineRule="atLeast"/>
        <w:jc w:val="both"/>
        <w:rPr>
          <w:rFonts w:ascii="SimSun" w:hAnsi="SimSun"/>
          <w:color w:val="000000"/>
          <w:sz w:val="21"/>
          <w:szCs w:val="21"/>
          <w:lang w:val="en-GB"/>
        </w:rPr>
      </w:pPr>
      <w:r w:rsidRPr="0066499C">
        <w:rPr>
          <w:rFonts w:ascii="KaiTi" w:eastAsia="KaiTi" w:hAnsi="KaiTi" w:hint="eastAsia"/>
          <w:color w:val="000000"/>
          <w:sz w:val="21"/>
          <w:szCs w:val="21"/>
          <w:lang w:val="en-GB"/>
        </w:rPr>
        <w:lastRenderedPageBreak/>
        <w:t>例外与限制</w:t>
      </w:r>
    </w:p>
    <w:p w:rsidR="00BD75DB" w:rsidRPr="00C826F6" w:rsidRDefault="00BD75DB" w:rsidP="00455F83">
      <w:pPr>
        <w:overflowPunct w:val="0"/>
        <w:adjustRightInd w:val="0"/>
        <w:spacing w:afterLines="50" w:after="120" w:line="340" w:lineRule="atLeast"/>
        <w:jc w:val="both"/>
        <w:rPr>
          <w:rFonts w:ascii="SimSun" w:hAnsi="SimSun"/>
          <w:color w:val="000000"/>
          <w:sz w:val="21"/>
          <w:szCs w:val="21"/>
          <w:lang w:val="en-GB"/>
        </w:rPr>
      </w:pPr>
      <w:r w:rsidRPr="00C826F6">
        <w:rPr>
          <w:rFonts w:ascii="SimSun" w:hAnsi="SimSun"/>
          <w:color w:val="000000"/>
          <w:sz w:val="21"/>
          <w:szCs w:val="21"/>
          <w:lang w:val="en-GB"/>
        </w:rPr>
        <w:t>24.</w:t>
      </w:r>
      <w:r w:rsidR="00A81D35" w:rsidRPr="00C826F6">
        <w:rPr>
          <w:rFonts w:ascii="SimSun" w:hAnsi="SimSun"/>
          <w:color w:val="000000"/>
          <w:sz w:val="21"/>
          <w:szCs w:val="21"/>
          <w:lang w:val="en-GB"/>
        </w:rPr>
        <w:tab/>
      </w:r>
      <w:r w:rsidR="00C41864">
        <w:rPr>
          <w:rFonts w:ascii="SimSun" w:hAnsi="SimSun" w:hint="eastAsia"/>
          <w:color w:val="000000"/>
          <w:sz w:val="21"/>
          <w:szCs w:val="21"/>
          <w:lang w:val="en-GB"/>
        </w:rPr>
        <w:t>与保护范围和</w:t>
      </w:r>
      <w:r w:rsidR="003E5FEB">
        <w:rPr>
          <w:rFonts w:ascii="SimSun" w:hAnsi="SimSun" w:hint="eastAsia"/>
          <w:color w:val="000000"/>
          <w:sz w:val="21"/>
          <w:szCs w:val="21"/>
          <w:lang w:val="en-GB"/>
        </w:rPr>
        <w:t>保护</w:t>
      </w:r>
      <w:r w:rsidR="00C41864">
        <w:rPr>
          <w:rFonts w:ascii="SimSun" w:hAnsi="SimSun" w:hint="eastAsia"/>
          <w:color w:val="000000"/>
          <w:sz w:val="21"/>
          <w:szCs w:val="21"/>
          <w:lang w:val="en-GB"/>
        </w:rPr>
        <w:t>期限密切相关的是两个案文草案中关于限制与例外的条款草案。这些条款</w:t>
      </w:r>
      <w:r w:rsidR="003E5FEB">
        <w:rPr>
          <w:rFonts w:ascii="SimSun" w:hAnsi="SimSun" w:hint="eastAsia"/>
          <w:color w:val="000000"/>
          <w:sz w:val="21"/>
          <w:szCs w:val="21"/>
          <w:lang w:val="en-GB"/>
        </w:rPr>
        <w:t>含</w:t>
      </w:r>
      <w:r w:rsidR="00C41864">
        <w:rPr>
          <w:rFonts w:ascii="SimSun" w:hAnsi="SimSun" w:hint="eastAsia"/>
          <w:color w:val="000000"/>
          <w:sz w:val="21"/>
          <w:szCs w:val="21"/>
          <w:lang w:val="en-GB"/>
        </w:rPr>
        <w:t>有若干个关于限制与例外的</w:t>
      </w:r>
      <w:r w:rsidR="00773609">
        <w:rPr>
          <w:rFonts w:ascii="SimSun" w:hAnsi="SimSun" w:hint="eastAsia"/>
          <w:color w:val="000000"/>
          <w:sz w:val="21"/>
          <w:szCs w:val="21"/>
          <w:lang w:val="en-GB"/>
        </w:rPr>
        <w:t>不同建议，其内容全面而宽泛</w:t>
      </w:r>
      <w:r w:rsidR="00C41864">
        <w:rPr>
          <w:rFonts w:ascii="SimSun" w:hAnsi="SimSun" w:hint="eastAsia"/>
          <w:color w:val="000000"/>
          <w:sz w:val="21"/>
          <w:szCs w:val="21"/>
          <w:lang w:val="en-GB"/>
        </w:rPr>
        <w:t>，</w:t>
      </w:r>
      <w:r w:rsidR="003E5FEB">
        <w:rPr>
          <w:rFonts w:ascii="SimSun" w:hAnsi="SimSun" w:hint="eastAsia"/>
          <w:color w:val="000000"/>
          <w:sz w:val="21"/>
          <w:szCs w:val="21"/>
          <w:lang w:val="en-GB"/>
        </w:rPr>
        <w:t>可能</w:t>
      </w:r>
      <w:r w:rsidR="003056A6">
        <w:rPr>
          <w:rFonts w:ascii="SimSun" w:hAnsi="SimSun" w:hint="eastAsia"/>
          <w:color w:val="000000"/>
          <w:sz w:val="21"/>
          <w:szCs w:val="21"/>
          <w:lang w:val="en-GB"/>
        </w:rPr>
        <w:t>起到在</w:t>
      </w:r>
      <w:r w:rsidR="003E5FEB">
        <w:rPr>
          <w:rFonts w:ascii="SimSun" w:hAnsi="SimSun" w:hint="eastAsia"/>
          <w:color w:val="000000"/>
          <w:sz w:val="21"/>
          <w:szCs w:val="21"/>
          <w:lang w:val="en-GB"/>
        </w:rPr>
        <w:t>表述上</w:t>
      </w:r>
      <w:r w:rsidR="00C41864">
        <w:rPr>
          <w:rFonts w:ascii="SimSun" w:hAnsi="SimSun" w:hint="eastAsia"/>
          <w:color w:val="000000"/>
          <w:sz w:val="21"/>
          <w:szCs w:val="21"/>
          <w:lang w:val="en-GB"/>
        </w:rPr>
        <w:t>缩小保护范围</w:t>
      </w:r>
      <w:r w:rsidR="003056A6">
        <w:rPr>
          <w:rFonts w:ascii="SimSun" w:hAnsi="SimSun" w:hint="eastAsia"/>
          <w:color w:val="000000"/>
          <w:sz w:val="21"/>
          <w:szCs w:val="21"/>
          <w:lang w:val="en-GB"/>
        </w:rPr>
        <w:t>的相同作用</w:t>
      </w:r>
      <w:r w:rsidR="00C41864">
        <w:rPr>
          <w:rFonts w:ascii="SimSun" w:hAnsi="SimSun" w:hint="eastAsia"/>
          <w:color w:val="000000"/>
          <w:sz w:val="21"/>
          <w:szCs w:val="21"/>
          <w:lang w:val="en-GB"/>
        </w:rPr>
        <w:t>。上文已经解释</w:t>
      </w:r>
      <w:r w:rsidR="003E5FEB">
        <w:rPr>
          <w:rFonts w:ascii="SimSun" w:hAnsi="SimSun" w:hint="eastAsia"/>
          <w:color w:val="000000"/>
          <w:sz w:val="21"/>
          <w:szCs w:val="21"/>
          <w:lang w:val="en-GB"/>
        </w:rPr>
        <w:t>过，为了符合人权标准，</w:t>
      </w:r>
      <w:r w:rsidR="00C41864">
        <w:rPr>
          <w:rFonts w:ascii="SimSun" w:hAnsi="SimSun" w:hint="eastAsia"/>
          <w:color w:val="000000"/>
          <w:sz w:val="21"/>
          <w:szCs w:val="21"/>
          <w:lang w:val="en-GB"/>
        </w:rPr>
        <w:t>作为</w:t>
      </w:r>
      <w:r w:rsidR="003E5FEB">
        <w:rPr>
          <w:rFonts w:ascii="SimSun" w:hAnsi="SimSun" w:hint="eastAsia"/>
          <w:color w:val="000000"/>
          <w:sz w:val="21"/>
          <w:szCs w:val="21"/>
          <w:lang w:val="en-GB"/>
        </w:rPr>
        <w:t>总体</w:t>
      </w:r>
      <w:r w:rsidR="00C41864">
        <w:rPr>
          <w:rFonts w:ascii="SimSun" w:hAnsi="SimSun" w:hint="eastAsia"/>
          <w:color w:val="000000"/>
          <w:sz w:val="21"/>
          <w:szCs w:val="21"/>
          <w:lang w:val="en-GB"/>
        </w:rPr>
        <w:t>原则，保护范围应当延伸</w:t>
      </w:r>
      <w:r w:rsidR="003E5FEB">
        <w:rPr>
          <w:rFonts w:ascii="SimSun" w:hAnsi="SimSun" w:hint="eastAsia"/>
          <w:color w:val="000000"/>
          <w:sz w:val="21"/>
          <w:szCs w:val="21"/>
          <w:lang w:val="en-GB"/>
        </w:rPr>
        <w:t>至</w:t>
      </w:r>
      <w:r w:rsidR="00C41864">
        <w:rPr>
          <w:rFonts w:ascii="SimSun" w:hAnsi="SimSun" w:hint="eastAsia"/>
          <w:color w:val="000000"/>
          <w:sz w:val="21"/>
          <w:szCs w:val="21"/>
          <w:lang w:val="en-GB"/>
        </w:rPr>
        <w:t>土著人民</w:t>
      </w:r>
      <w:r w:rsidR="003E5FEB">
        <w:rPr>
          <w:rFonts w:ascii="SimSun" w:hAnsi="SimSun" w:hint="eastAsia"/>
          <w:color w:val="000000"/>
          <w:sz w:val="21"/>
          <w:szCs w:val="21"/>
          <w:lang w:val="en-GB"/>
        </w:rPr>
        <w:t>本来可能被认为属于公有领域</w:t>
      </w:r>
      <w:r w:rsidR="00C41864">
        <w:rPr>
          <w:rFonts w:ascii="SimSun" w:hAnsi="SimSun" w:hint="eastAsia"/>
          <w:color w:val="000000"/>
          <w:sz w:val="21"/>
          <w:szCs w:val="21"/>
          <w:lang w:val="en-GB"/>
        </w:rPr>
        <w:t>的传统知识和文化表现形式。这就必然意味着，这些人权标准也</w:t>
      </w:r>
      <w:r w:rsidR="003E5FEB">
        <w:rPr>
          <w:rFonts w:ascii="SimSun" w:hAnsi="SimSun" w:hint="eastAsia"/>
          <w:color w:val="000000"/>
          <w:sz w:val="21"/>
          <w:szCs w:val="21"/>
          <w:lang w:val="en-GB"/>
        </w:rPr>
        <w:t>不接受在</w:t>
      </w:r>
      <w:r w:rsidR="00C41864">
        <w:rPr>
          <w:rFonts w:ascii="SimSun" w:hAnsi="SimSun" w:hint="eastAsia"/>
          <w:color w:val="000000"/>
          <w:sz w:val="21"/>
          <w:szCs w:val="21"/>
          <w:lang w:val="en-GB"/>
        </w:rPr>
        <w:t>文书草案中出现</w:t>
      </w:r>
      <w:r w:rsidR="0009008D">
        <w:rPr>
          <w:rFonts w:ascii="SimSun" w:hAnsi="SimSun" w:hint="eastAsia"/>
          <w:color w:val="000000"/>
          <w:sz w:val="21"/>
          <w:szCs w:val="21"/>
          <w:lang w:val="en-GB"/>
        </w:rPr>
        <w:t>的</w:t>
      </w:r>
      <w:r w:rsidR="00773609">
        <w:rPr>
          <w:rFonts w:ascii="SimSun" w:hAnsi="SimSun" w:hint="eastAsia"/>
          <w:color w:val="000000"/>
          <w:sz w:val="21"/>
          <w:szCs w:val="21"/>
          <w:lang w:val="en-GB"/>
        </w:rPr>
        <w:t>限制与例外</w:t>
      </w:r>
      <w:r w:rsidR="0009008D">
        <w:rPr>
          <w:rFonts w:ascii="SimSun" w:hAnsi="SimSun" w:hint="eastAsia"/>
          <w:color w:val="000000"/>
          <w:sz w:val="21"/>
          <w:szCs w:val="21"/>
          <w:lang w:val="en-GB"/>
        </w:rPr>
        <w:t>方面各种</w:t>
      </w:r>
      <w:r w:rsidR="00773609">
        <w:rPr>
          <w:rFonts w:ascii="SimSun" w:hAnsi="SimSun" w:hint="eastAsia"/>
          <w:color w:val="000000"/>
          <w:sz w:val="21"/>
          <w:szCs w:val="21"/>
          <w:lang w:val="en-GB"/>
        </w:rPr>
        <w:t>宽泛的实质性</w:t>
      </w:r>
      <w:r w:rsidR="003E5FEB">
        <w:rPr>
          <w:rFonts w:ascii="SimSun" w:hAnsi="SimSun" w:hint="eastAsia"/>
          <w:color w:val="000000"/>
          <w:sz w:val="21"/>
          <w:szCs w:val="21"/>
          <w:lang w:val="en-GB"/>
        </w:rPr>
        <w:t>建议</w:t>
      </w:r>
      <w:r w:rsidR="00C41864">
        <w:rPr>
          <w:rFonts w:ascii="SimSun" w:hAnsi="SimSun" w:hint="eastAsia"/>
          <w:color w:val="000000"/>
          <w:sz w:val="21"/>
          <w:szCs w:val="21"/>
          <w:lang w:val="en-GB"/>
        </w:rPr>
        <w:t>。由国内法来确定保护范围中的限制与例外的建议尤其成问题，因为它让各国有余地自行决定</w:t>
      </w:r>
      <w:r w:rsidR="00FF5252">
        <w:rPr>
          <w:rFonts w:ascii="SimSun" w:hAnsi="SimSun" w:hint="eastAsia"/>
          <w:color w:val="000000"/>
          <w:sz w:val="21"/>
          <w:szCs w:val="21"/>
          <w:lang w:val="en-GB"/>
        </w:rPr>
        <w:t>，</w:t>
      </w:r>
      <w:r w:rsidR="00C41864">
        <w:rPr>
          <w:rFonts w:ascii="SimSun" w:hAnsi="SimSun" w:hint="eastAsia"/>
          <w:color w:val="000000"/>
          <w:sz w:val="21"/>
          <w:szCs w:val="21"/>
          <w:lang w:val="en-GB"/>
        </w:rPr>
        <w:t>某些传统知识和文化表现形式根本不应该成为保护的</w:t>
      </w:r>
      <w:r w:rsidR="00FF5252">
        <w:rPr>
          <w:rFonts w:ascii="SimSun" w:hAnsi="SimSun" w:hint="eastAsia"/>
          <w:color w:val="000000"/>
          <w:sz w:val="21"/>
          <w:szCs w:val="21"/>
          <w:lang w:val="en-GB"/>
        </w:rPr>
        <w:t>对象</w:t>
      </w:r>
      <w:r w:rsidR="00A96D74">
        <w:rPr>
          <w:rFonts w:ascii="SimSun" w:hAnsi="SimSun" w:hint="eastAsia"/>
          <w:color w:val="000000"/>
          <w:sz w:val="21"/>
          <w:szCs w:val="21"/>
          <w:lang w:val="en-GB"/>
        </w:rPr>
        <w:t>。任何可能</w:t>
      </w:r>
      <w:r w:rsidR="00FF5252">
        <w:rPr>
          <w:rFonts w:ascii="SimSun" w:hAnsi="SimSun" w:hint="eastAsia"/>
          <w:color w:val="000000"/>
          <w:sz w:val="21"/>
          <w:szCs w:val="21"/>
          <w:lang w:val="en-GB"/>
        </w:rPr>
        <w:t>的例外或限制都应当在文书中</w:t>
      </w:r>
      <w:r w:rsidR="003056A6">
        <w:rPr>
          <w:rFonts w:ascii="SimSun" w:hAnsi="SimSun" w:hint="eastAsia"/>
          <w:color w:val="000000"/>
          <w:sz w:val="21"/>
          <w:szCs w:val="21"/>
          <w:lang w:val="en-GB"/>
        </w:rPr>
        <w:t>进行界定</w:t>
      </w:r>
      <w:r w:rsidR="00FF5252">
        <w:rPr>
          <w:rFonts w:ascii="SimSun" w:hAnsi="SimSun" w:hint="eastAsia"/>
          <w:color w:val="000000"/>
          <w:sz w:val="21"/>
          <w:szCs w:val="21"/>
          <w:lang w:val="en-GB"/>
        </w:rPr>
        <w:t>并</w:t>
      </w:r>
      <w:r w:rsidR="003056A6">
        <w:rPr>
          <w:rFonts w:ascii="SimSun" w:hAnsi="SimSun" w:hint="eastAsia"/>
          <w:color w:val="000000"/>
          <w:sz w:val="21"/>
          <w:szCs w:val="21"/>
          <w:lang w:val="en-GB"/>
        </w:rPr>
        <w:t>予以具体表述</w:t>
      </w:r>
      <w:r w:rsidR="00C41864">
        <w:rPr>
          <w:rFonts w:ascii="SimSun" w:hAnsi="SimSun" w:hint="eastAsia"/>
          <w:color w:val="000000"/>
          <w:sz w:val="21"/>
          <w:szCs w:val="21"/>
          <w:lang w:val="en-GB"/>
        </w:rPr>
        <w:t>，还要确保符合人权法。</w:t>
      </w:r>
    </w:p>
    <w:p w:rsidR="00BD75DB" w:rsidRPr="0066499C" w:rsidRDefault="00C41864" w:rsidP="00455F83">
      <w:pPr>
        <w:keepNext/>
        <w:tabs>
          <w:tab w:val="left" w:pos="1710"/>
        </w:tabs>
        <w:overflowPunct w:val="0"/>
        <w:adjustRightInd w:val="0"/>
        <w:spacing w:beforeLines="100" w:before="240" w:afterLines="50" w:after="120" w:line="340" w:lineRule="atLeast"/>
        <w:jc w:val="both"/>
        <w:rPr>
          <w:rFonts w:ascii="KaiTi" w:eastAsia="KaiTi" w:hAnsi="KaiTi"/>
          <w:color w:val="000000"/>
          <w:sz w:val="21"/>
          <w:szCs w:val="21"/>
          <w:lang w:val="en-GB"/>
        </w:rPr>
      </w:pPr>
      <w:r w:rsidRPr="0066499C">
        <w:rPr>
          <w:rFonts w:ascii="KaiTi" w:eastAsia="KaiTi" w:hAnsi="KaiTi" w:hint="eastAsia"/>
          <w:color w:val="000000"/>
          <w:sz w:val="21"/>
          <w:szCs w:val="21"/>
          <w:lang w:val="en-GB"/>
        </w:rPr>
        <w:t>滥用的定义</w:t>
      </w:r>
    </w:p>
    <w:p w:rsidR="00A81D35" w:rsidRPr="00C826F6" w:rsidRDefault="00A81D35" w:rsidP="00455F83">
      <w:pPr>
        <w:overflowPunct w:val="0"/>
        <w:adjustRightInd w:val="0"/>
        <w:spacing w:afterLines="50" w:after="120" w:line="340" w:lineRule="atLeast"/>
        <w:jc w:val="both"/>
        <w:rPr>
          <w:rFonts w:ascii="SimSun" w:hAnsi="SimSun"/>
          <w:color w:val="000000"/>
          <w:sz w:val="21"/>
          <w:szCs w:val="21"/>
          <w:lang w:val="en-GB"/>
        </w:rPr>
      </w:pPr>
      <w:r w:rsidRPr="00C826F6">
        <w:rPr>
          <w:rFonts w:ascii="SimSun" w:hAnsi="SimSun"/>
          <w:color w:val="000000"/>
          <w:sz w:val="21"/>
          <w:szCs w:val="21"/>
          <w:lang w:val="en-GB"/>
        </w:rPr>
        <w:t>25.</w:t>
      </w:r>
      <w:r w:rsidRPr="00C826F6">
        <w:rPr>
          <w:rFonts w:ascii="SimSun" w:hAnsi="SimSun"/>
          <w:color w:val="000000"/>
          <w:sz w:val="21"/>
          <w:szCs w:val="21"/>
          <w:lang w:val="en-GB"/>
        </w:rPr>
        <w:tab/>
      </w:r>
      <w:r w:rsidR="00C41864">
        <w:rPr>
          <w:rFonts w:ascii="SimSun" w:hAnsi="SimSun" w:hint="eastAsia"/>
          <w:color w:val="000000"/>
          <w:sz w:val="21"/>
          <w:szCs w:val="21"/>
          <w:lang w:val="en-GB"/>
        </w:rPr>
        <w:t>与限制与例外的条款草案类似，滥用条款</w:t>
      </w:r>
      <w:r w:rsidR="003C3604">
        <w:rPr>
          <w:rFonts w:ascii="SimSun" w:hAnsi="SimSun" w:hint="eastAsia"/>
          <w:color w:val="000000"/>
          <w:sz w:val="21"/>
          <w:szCs w:val="21"/>
          <w:lang w:val="en-GB"/>
        </w:rPr>
        <w:t>也</w:t>
      </w:r>
      <w:r w:rsidR="00C41864">
        <w:rPr>
          <w:rFonts w:ascii="SimSun" w:hAnsi="SimSun" w:hint="eastAsia"/>
          <w:color w:val="000000"/>
          <w:sz w:val="21"/>
          <w:szCs w:val="21"/>
          <w:lang w:val="en-GB"/>
        </w:rPr>
        <w:t>包括若干个</w:t>
      </w:r>
      <w:r w:rsidR="003C3604">
        <w:rPr>
          <w:rFonts w:ascii="SimSun" w:hAnsi="SimSun" w:hint="eastAsia"/>
          <w:color w:val="000000"/>
          <w:sz w:val="21"/>
          <w:szCs w:val="21"/>
          <w:lang w:val="en-GB"/>
        </w:rPr>
        <w:t>提法</w:t>
      </w:r>
      <w:r w:rsidR="00C41864">
        <w:rPr>
          <w:rFonts w:ascii="SimSun" w:hAnsi="SimSun" w:hint="eastAsia"/>
          <w:color w:val="000000"/>
          <w:sz w:val="21"/>
          <w:szCs w:val="21"/>
          <w:lang w:val="en-GB"/>
        </w:rPr>
        <w:t>，建议</w:t>
      </w:r>
      <w:r w:rsidR="003C3604">
        <w:rPr>
          <w:rFonts w:ascii="SimSun" w:hAnsi="SimSun" w:hint="eastAsia"/>
          <w:color w:val="000000"/>
          <w:sz w:val="21"/>
          <w:szCs w:val="21"/>
          <w:lang w:val="en-GB"/>
        </w:rPr>
        <w:t>将</w:t>
      </w:r>
      <w:r w:rsidR="00C41864">
        <w:rPr>
          <w:rFonts w:ascii="SimSun" w:hAnsi="SimSun" w:hint="eastAsia"/>
          <w:color w:val="000000"/>
          <w:sz w:val="21"/>
          <w:szCs w:val="21"/>
          <w:lang w:val="en-GB"/>
        </w:rPr>
        <w:t>传统知识或文化表现形式的滥用定义为违反国内法。同样，这样的建议很成问题，因为它们未能包括国际标准，并且</w:t>
      </w:r>
      <w:r w:rsidR="009F7026">
        <w:rPr>
          <w:rFonts w:ascii="SimSun" w:hAnsi="SimSun" w:hint="eastAsia"/>
          <w:color w:val="000000"/>
          <w:sz w:val="21"/>
          <w:szCs w:val="21"/>
          <w:lang w:val="en-GB"/>
        </w:rPr>
        <w:t>留出一定的可能性，使传统知识和文化表现形式</w:t>
      </w:r>
      <w:r w:rsidR="003C3604">
        <w:rPr>
          <w:rFonts w:ascii="SimSun" w:hAnsi="SimSun" w:hint="eastAsia"/>
          <w:color w:val="000000"/>
          <w:sz w:val="21"/>
          <w:szCs w:val="21"/>
          <w:lang w:val="en-GB"/>
        </w:rPr>
        <w:t>依旧</w:t>
      </w:r>
      <w:r w:rsidR="009F7026">
        <w:rPr>
          <w:rFonts w:ascii="SimSun" w:hAnsi="SimSun" w:hint="eastAsia"/>
          <w:color w:val="000000"/>
          <w:sz w:val="21"/>
          <w:szCs w:val="21"/>
          <w:lang w:val="en-GB"/>
        </w:rPr>
        <w:t>不</w:t>
      </w:r>
      <w:r w:rsidR="003C3604">
        <w:rPr>
          <w:rFonts w:ascii="SimSun" w:hAnsi="SimSun" w:hint="eastAsia"/>
          <w:color w:val="000000"/>
          <w:sz w:val="21"/>
          <w:szCs w:val="21"/>
          <w:lang w:val="en-GB"/>
        </w:rPr>
        <w:t>受</w:t>
      </w:r>
      <w:r w:rsidR="009F7026">
        <w:rPr>
          <w:rFonts w:ascii="SimSun" w:hAnsi="SimSun" w:hint="eastAsia"/>
          <w:color w:val="000000"/>
          <w:sz w:val="21"/>
          <w:szCs w:val="21"/>
          <w:lang w:val="en-GB"/>
        </w:rPr>
        <w:t>保护。也就是说，如果国内法不保护传统知识和文化表现形式，</w:t>
      </w:r>
      <w:r w:rsidR="003C3604">
        <w:rPr>
          <w:rFonts w:ascii="SimSun" w:hAnsi="SimSun" w:hint="eastAsia"/>
          <w:color w:val="000000"/>
          <w:sz w:val="21"/>
          <w:szCs w:val="21"/>
          <w:lang w:val="en-GB"/>
        </w:rPr>
        <w:t>那么</w:t>
      </w:r>
      <w:r w:rsidR="009F7026">
        <w:rPr>
          <w:rFonts w:ascii="SimSun" w:hAnsi="SimSun" w:hint="eastAsia"/>
          <w:color w:val="000000"/>
          <w:sz w:val="21"/>
          <w:szCs w:val="21"/>
          <w:lang w:val="en-GB"/>
        </w:rPr>
        <w:t>根据定义，当文化遗产</w:t>
      </w:r>
      <w:r w:rsidR="003C3604">
        <w:rPr>
          <w:rFonts w:ascii="SimSun" w:hAnsi="SimSun" w:hint="eastAsia"/>
          <w:color w:val="000000"/>
          <w:sz w:val="21"/>
          <w:szCs w:val="21"/>
          <w:lang w:val="en-GB"/>
        </w:rPr>
        <w:t>的这些内容被</w:t>
      </w:r>
      <w:r w:rsidR="009F7026">
        <w:rPr>
          <w:rFonts w:ascii="SimSun" w:hAnsi="SimSun" w:hint="eastAsia"/>
          <w:color w:val="000000"/>
          <w:sz w:val="21"/>
          <w:szCs w:val="21"/>
          <w:lang w:val="en-GB"/>
        </w:rPr>
        <w:t>创造或</w:t>
      </w:r>
      <w:r w:rsidR="003C3604">
        <w:rPr>
          <w:rFonts w:ascii="SimSun" w:hAnsi="SimSun" w:hint="eastAsia"/>
          <w:color w:val="000000"/>
          <w:sz w:val="21"/>
          <w:szCs w:val="21"/>
          <w:lang w:val="en-GB"/>
        </w:rPr>
        <w:t>产生</w:t>
      </w:r>
      <w:r w:rsidR="009F7026">
        <w:rPr>
          <w:rFonts w:ascii="SimSun" w:hAnsi="SimSun" w:hint="eastAsia"/>
          <w:color w:val="000000"/>
          <w:sz w:val="21"/>
          <w:szCs w:val="21"/>
          <w:lang w:val="en-GB"/>
        </w:rPr>
        <w:t>这些</w:t>
      </w:r>
      <w:r w:rsidR="003C3604">
        <w:rPr>
          <w:rFonts w:ascii="SimSun" w:hAnsi="SimSun" w:hint="eastAsia"/>
          <w:color w:val="000000"/>
          <w:sz w:val="21"/>
          <w:szCs w:val="21"/>
          <w:lang w:val="en-GB"/>
        </w:rPr>
        <w:t>内容</w:t>
      </w:r>
      <w:r w:rsidR="009F7026">
        <w:rPr>
          <w:rFonts w:ascii="SimSun" w:hAnsi="SimSun" w:hint="eastAsia"/>
          <w:color w:val="000000"/>
          <w:sz w:val="21"/>
          <w:szCs w:val="21"/>
          <w:lang w:val="en-GB"/>
        </w:rPr>
        <w:t>的人之外的人使用时，就不算</w:t>
      </w:r>
      <w:r w:rsidR="003C3604">
        <w:rPr>
          <w:rFonts w:ascii="SimSun" w:hAnsi="SimSun" w:hint="eastAsia"/>
          <w:color w:val="000000"/>
          <w:sz w:val="21"/>
          <w:szCs w:val="21"/>
          <w:lang w:val="en-GB"/>
        </w:rPr>
        <w:t>滥用。因而根据</w:t>
      </w:r>
      <w:r w:rsidR="009F7026">
        <w:rPr>
          <w:rFonts w:ascii="SimSun" w:hAnsi="SimSun" w:hint="eastAsia"/>
          <w:color w:val="000000"/>
          <w:sz w:val="21"/>
          <w:szCs w:val="21"/>
          <w:lang w:val="en-GB"/>
        </w:rPr>
        <w:t>人权标准，</w:t>
      </w:r>
      <w:r w:rsidR="003C3604">
        <w:rPr>
          <w:rFonts w:ascii="SimSun" w:hAnsi="SimSun" w:hint="eastAsia"/>
          <w:color w:val="000000"/>
          <w:sz w:val="21"/>
          <w:szCs w:val="21"/>
          <w:lang w:val="en-GB"/>
        </w:rPr>
        <w:t>应当将</w:t>
      </w:r>
      <w:r w:rsidR="009F7026">
        <w:rPr>
          <w:rFonts w:ascii="SimSun" w:hAnsi="SimSun" w:hint="eastAsia"/>
          <w:color w:val="000000"/>
          <w:sz w:val="21"/>
          <w:szCs w:val="21"/>
          <w:lang w:val="en-GB"/>
        </w:rPr>
        <w:t>滥用定义</w:t>
      </w:r>
      <w:r w:rsidR="003C3604">
        <w:rPr>
          <w:rFonts w:ascii="SimSun" w:hAnsi="SimSun" w:hint="eastAsia"/>
          <w:color w:val="000000"/>
          <w:sz w:val="21"/>
          <w:szCs w:val="21"/>
          <w:lang w:val="en-GB"/>
        </w:rPr>
        <w:t>为，</w:t>
      </w:r>
      <w:r w:rsidR="00107812">
        <w:rPr>
          <w:rFonts w:ascii="SimSun" w:hAnsi="SimSun" w:hint="eastAsia"/>
          <w:color w:val="000000"/>
          <w:sz w:val="21"/>
          <w:szCs w:val="21"/>
          <w:lang w:val="en-GB"/>
        </w:rPr>
        <w:t>当某人未经同意获取土著传统知识和文化表现形式时，即算</w:t>
      </w:r>
      <w:r w:rsidR="009F7026">
        <w:rPr>
          <w:rFonts w:ascii="SimSun" w:hAnsi="SimSun" w:hint="eastAsia"/>
          <w:color w:val="000000"/>
          <w:sz w:val="21"/>
          <w:szCs w:val="21"/>
          <w:lang w:val="en-GB"/>
        </w:rPr>
        <w:t>滥用</w:t>
      </w:r>
      <w:r w:rsidR="00107812">
        <w:rPr>
          <w:rFonts w:ascii="SimSun" w:hAnsi="SimSun" w:hint="eastAsia"/>
          <w:color w:val="000000"/>
          <w:sz w:val="21"/>
          <w:szCs w:val="21"/>
          <w:lang w:val="en-GB"/>
        </w:rPr>
        <w:t>行为</w:t>
      </w:r>
      <w:r w:rsidR="009F7026">
        <w:rPr>
          <w:rFonts w:ascii="SimSun" w:hAnsi="SimSun" w:hint="eastAsia"/>
          <w:color w:val="000000"/>
          <w:sz w:val="21"/>
          <w:szCs w:val="21"/>
          <w:lang w:val="en-GB"/>
        </w:rPr>
        <w:t>。</w:t>
      </w:r>
    </w:p>
    <w:p w:rsidR="003056A6" w:rsidRDefault="003056A6" w:rsidP="003056A6">
      <w:pPr>
        <w:adjustRightInd w:val="0"/>
        <w:spacing w:afterLines="50" w:after="120" w:line="340" w:lineRule="atLeast"/>
        <w:ind w:left="5534"/>
        <w:jc w:val="both"/>
        <w:rPr>
          <w:rFonts w:ascii="KaiTi" w:eastAsia="KaiTi" w:hAnsi="KaiTi"/>
          <w:color w:val="000000"/>
          <w:sz w:val="21"/>
          <w:szCs w:val="21"/>
          <w:lang w:val="en-GB"/>
        </w:rPr>
      </w:pPr>
    </w:p>
    <w:p w:rsidR="00BD75DB" w:rsidRPr="00C826F6" w:rsidRDefault="007A006C" w:rsidP="003056A6">
      <w:pPr>
        <w:adjustRightInd w:val="0"/>
        <w:spacing w:afterLines="50" w:after="120" w:line="340" w:lineRule="atLeast"/>
        <w:ind w:left="5534"/>
        <w:jc w:val="both"/>
        <w:rPr>
          <w:rFonts w:ascii="SimSun" w:hAnsi="SimSun"/>
          <w:color w:val="000000"/>
          <w:sz w:val="21"/>
          <w:szCs w:val="21"/>
        </w:rPr>
      </w:pPr>
      <w:r w:rsidRPr="00C826F6">
        <w:rPr>
          <w:rFonts w:ascii="KaiTi" w:eastAsia="KaiTi" w:hAnsi="KaiTi"/>
          <w:color w:val="000000"/>
          <w:sz w:val="21"/>
          <w:szCs w:val="21"/>
          <w:lang w:val="en-GB"/>
        </w:rPr>
        <w:t>[</w:t>
      </w:r>
      <w:r w:rsidR="00C826F6" w:rsidRPr="00C826F6">
        <w:rPr>
          <w:rFonts w:ascii="KaiTi" w:eastAsia="KaiTi" w:hAnsi="KaiTi" w:hint="eastAsia"/>
          <w:color w:val="000000"/>
          <w:sz w:val="21"/>
          <w:szCs w:val="21"/>
          <w:lang w:val="en-GB"/>
        </w:rPr>
        <w:t>附件和文件完</w:t>
      </w:r>
      <w:r w:rsidRPr="00C826F6">
        <w:rPr>
          <w:rFonts w:ascii="KaiTi" w:eastAsia="KaiTi" w:hAnsi="KaiTi"/>
          <w:color w:val="000000"/>
          <w:sz w:val="21"/>
          <w:szCs w:val="21"/>
          <w:lang w:val="en-GB"/>
        </w:rPr>
        <w:t>]</w:t>
      </w:r>
    </w:p>
    <w:sectPr w:rsidR="00BD75DB" w:rsidRPr="00C826F6" w:rsidSect="00254456">
      <w:headerReference w:type="default" r:id="rId11"/>
      <w:headerReference w:type="first" r:id="rId12"/>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FEB" w:rsidRDefault="003E5FEB">
      <w:r>
        <w:separator/>
      </w:r>
    </w:p>
  </w:endnote>
  <w:endnote w:type="continuationSeparator" w:id="0">
    <w:p w:rsidR="003E5FEB" w:rsidRDefault="003E5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SimHei"/>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FEB" w:rsidRDefault="003E5FEB">
      <w:r>
        <w:separator/>
      </w:r>
    </w:p>
  </w:footnote>
  <w:footnote w:type="continuationSeparator" w:id="0">
    <w:p w:rsidR="003E5FEB" w:rsidRDefault="003E5FEB">
      <w:r>
        <w:continuationSeparator/>
      </w:r>
    </w:p>
  </w:footnote>
  <w:footnote w:id="1">
    <w:p w:rsidR="003E5FEB" w:rsidRPr="008D716F" w:rsidRDefault="003E5FEB" w:rsidP="00455F83">
      <w:pPr>
        <w:pStyle w:val="a8"/>
        <w:overflowPunct w:val="0"/>
        <w:jc w:val="both"/>
        <w:rPr>
          <w:rFonts w:ascii="SimSun" w:hAnsi="SimSun"/>
        </w:rPr>
      </w:pPr>
      <w:r w:rsidRPr="008D716F">
        <w:rPr>
          <w:rStyle w:val="ad"/>
          <w:rFonts w:ascii="SimSun" w:hAnsi="SimSun"/>
        </w:rPr>
        <w:footnoteRef/>
      </w:r>
      <w:r>
        <w:rPr>
          <w:rFonts w:ascii="SimSun" w:hAnsi="SimSun" w:hint="eastAsia"/>
        </w:rPr>
        <w:tab/>
        <w:t>见</w:t>
      </w:r>
      <w:r w:rsidRPr="00C15697">
        <w:rPr>
          <w:rFonts w:ascii="SimSun" w:hAnsi="SimSun" w:hint="eastAsia"/>
        </w:rPr>
        <w:t>常设论坛</w:t>
      </w:r>
      <w:r>
        <w:rPr>
          <w:rFonts w:ascii="SimSun" w:hAnsi="SimSun" w:hint="eastAsia"/>
        </w:rPr>
        <w:t>第十一届会议报告第50段，文件</w:t>
      </w:r>
      <w:r w:rsidRPr="008D716F">
        <w:rPr>
          <w:rFonts w:ascii="SimSun" w:hAnsi="SimSun"/>
        </w:rPr>
        <w:t>E/2012/43–E/C.19/2012/13</w:t>
      </w:r>
      <w:r>
        <w:rPr>
          <w:rFonts w:ascii="SimSun" w:hAnsi="SimSun" w:hint="eastAsia"/>
        </w:rPr>
        <w:t>。</w:t>
      </w:r>
    </w:p>
  </w:footnote>
  <w:footnote w:id="2">
    <w:p w:rsidR="003E5FEB" w:rsidRPr="003056A6" w:rsidRDefault="003E5FEB" w:rsidP="00455F83">
      <w:pPr>
        <w:pStyle w:val="a8"/>
        <w:overflowPunct w:val="0"/>
        <w:jc w:val="both"/>
        <w:rPr>
          <w:rFonts w:ascii="SimSun" w:hAnsi="SimSun"/>
          <w:lang w:val="en-GB"/>
        </w:rPr>
      </w:pPr>
      <w:r w:rsidRPr="008D716F">
        <w:rPr>
          <w:rStyle w:val="ad"/>
          <w:rFonts w:ascii="SimSun" w:hAnsi="SimSun"/>
          <w:lang w:val="en-GB"/>
        </w:rPr>
        <w:footnoteRef/>
      </w:r>
      <w:r>
        <w:rPr>
          <w:rFonts w:ascii="SimSun" w:hAnsi="SimSun" w:hint="eastAsia"/>
          <w:lang w:val="en-GB"/>
        </w:rPr>
        <w:tab/>
      </w:r>
      <w:r w:rsidRPr="00CB5436">
        <w:rPr>
          <w:rFonts w:ascii="SimSun" w:hAnsi="SimSun" w:hint="eastAsia"/>
          <w:lang w:val="en-GB"/>
        </w:rPr>
        <w:t>《联合国土著人民权利宣言》</w:t>
      </w:r>
      <w:r>
        <w:rPr>
          <w:rFonts w:ascii="SimSun" w:hAnsi="SimSun" w:hint="eastAsia"/>
          <w:lang w:val="en-GB"/>
        </w:rPr>
        <w:t>，大会第</w:t>
      </w:r>
      <w:r w:rsidRPr="008D716F">
        <w:rPr>
          <w:rFonts w:ascii="SimSun" w:hAnsi="SimSun"/>
          <w:lang w:val="en-GB"/>
        </w:rPr>
        <w:t>61/295</w:t>
      </w:r>
      <w:r>
        <w:rPr>
          <w:rFonts w:ascii="SimSun" w:hAnsi="SimSun" w:hint="eastAsia"/>
          <w:lang w:val="en-GB"/>
        </w:rPr>
        <w:t>号决议</w:t>
      </w:r>
      <w:r w:rsidR="0066499C">
        <w:rPr>
          <w:rFonts w:ascii="SimSun" w:hAnsi="SimSun"/>
          <w:lang w:val="en-GB"/>
        </w:rPr>
        <w:t>（</w:t>
      </w:r>
      <w:r w:rsidRPr="008D716F">
        <w:rPr>
          <w:rFonts w:ascii="SimSun" w:hAnsi="SimSun"/>
          <w:lang w:val="en-GB"/>
        </w:rPr>
        <w:t>2007</w:t>
      </w:r>
      <w:r>
        <w:rPr>
          <w:rFonts w:ascii="SimSun" w:hAnsi="SimSun" w:hint="eastAsia"/>
          <w:lang w:val="en-GB"/>
        </w:rPr>
        <w:t>年</w:t>
      </w:r>
      <w:r w:rsidR="0066499C">
        <w:rPr>
          <w:rFonts w:ascii="SimSun" w:hAnsi="SimSun"/>
          <w:lang w:val="en-GB"/>
        </w:rPr>
        <w:t>）</w:t>
      </w:r>
      <w:r>
        <w:rPr>
          <w:rFonts w:ascii="SimSun" w:hAnsi="SimSun" w:hint="eastAsia"/>
          <w:lang w:val="en-GB"/>
        </w:rPr>
        <w:t>，第</w:t>
      </w:r>
      <w:r>
        <w:rPr>
          <w:rFonts w:ascii="SimSun" w:hAnsi="SimSun"/>
          <w:lang w:val="en-GB"/>
        </w:rPr>
        <w:t>31</w:t>
      </w:r>
      <w:r>
        <w:rPr>
          <w:rFonts w:ascii="SimSun" w:hAnsi="SimSun" w:hint="eastAsia"/>
          <w:lang w:val="en-GB"/>
        </w:rPr>
        <w:t>条第</w:t>
      </w:r>
      <w:r w:rsidRPr="008D716F">
        <w:rPr>
          <w:rFonts w:ascii="SimSun" w:hAnsi="SimSun"/>
          <w:lang w:val="en-GB"/>
        </w:rPr>
        <w:t>1</w:t>
      </w:r>
      <w:r>
        <w:rPr>
          <w:rFonts w:ascii="SimSun" w:hAnsi="SimSun" w:hint="eastAsia"/>
          <w:lang w:val="en-GB"/>
        </w:rPr>
        <w:t>款</w:t>
      </w:r>
      <w:r w:rsidR="0066499C">
        <w:rPr>
          <w:rFonts w:ascii="SimSun" w:hAnsi="SimSun" w:hint="eastAsia"/>
          <w:lang w:val="en-GB"/>
        </w:rPr>
        <w:t>（</w:t>
      </w:r>
      <w:r w:rsidRPr="008D716F">
        <w:rPr>
          <w:rFonts w:ascii="SimSun" w:hAnsi="SimSun"/>
          <w:lang w:val="en-GB"/>
        </w:rPr>
        <w:t>“</w:t>
      </w:r>
      <w:r>
        <w:rPr>
          <w:rFonts w:ascii="SimSun" w:hAnsi="SimSun" w:hint="eastAsia"/>
          <w:lang w:val="en-GB"/>
        </w:rPr>
        <w:t>土著宣言</w:t>
      </w:r>
      <w:r w:rsidRPr="008D716F">
        <w:rPr>
          <w:rFonts w:ascii="SimSun" w:hAnsi="SimSun"/>
          <w:lang w:val="en-GB"/>
        </w:rPr>
        <w:t>”</w:t>
      </w:r>
      <w:r w:rsidR="0066499C">
        <w:rPr>
          <w:rFonts w:ascii="SimSun" w:hAnsi="SimSun" w:hint="eastAsia"/>
          <w:lang w:val="en-GB"/>
        </w:rPr>
        <w:t>）</w:t>
      </w:r>
      <w:r>
        <w:rPr>
          <w:rFonts w:ascii="SimSun" w:hAnsi="SimSun" w:hint="eastAsia"/>
          <w:lang w:val="en-GB"/>
        </w:rPr>
        <w:t>。</w:t>
      </w:r>
    </w:p>
  </w:footnote>
  <w:footnote w:id="3">
    <w:p w:rsidR="003E5FEB" w:rsidRPr="008D716F" w:rsidRDefault="003E5FEB" w:rsidP="00455F83">
      <w:pPr>
        <w:pStyle w:val="a8"/>
        <w:overflowPunct w:val="0"/>
        <w:jc w:val="both"/>
        <w:rPr>
          <w:rFonts w:ascii="SimSun" w:hAnsi="SimSun"/>
          <w:lang w:val="en-GB"/>
        </w:rPr>
      </w:pPr>
      <w:r w:rsidRPr="008D716F">
        <w:rPr>
          <w:rStyle w:val="ad"/>
          <w:rFonts w:ascii="SimSun" w:hAnsi="SimSun"/>
          <w:lang w:val="en-GB"/>
        </w:rPr>
        <w:footnoteRef/>
      </w:r>
      <w:r>
        <w:rPr>
          <w:rFonts w:ascii="SimSun" w:hAnsi="SimSun" w:hint="eastAsia"/>
          <w:lang w:val="en-GB"/>
        </w:rPr>
        <w:tab/>
        <w:t>见</w:t>
      </w:r>
      <w:r w:rsidRPr="007C559B">
        <w:rPr>
          <w:rFonts w:ascii="SimSun" w:hAnsi="SimSun" w:hint="eastAsia"/>
          <w:lang w:val="en-GB"/>
        </w:rPr>
        <w:t>经济、社会和文化权利委员会</w:t>
      </w:r>
      <w:r>
        <w:rPr>
          <w:rFonts w:ascii="SimSun" w:hAnsi="SimSun" w:hint="eastAsia"/>
          <w:lang w:val="en-GB"/>
        </w:rPr>
        <w:t>，第21号一般性意见，</w:t>
      </w:r>
      <w:r w:rsidRPr="008D716F">
        <w:rPr>
          <w:rFonts w:ascii="SimSun" w:hAnsi="SimSun"/>
          <w:lang w:val="en-GB"/>
        </w:rPr>
        <w:t>E/C.12/GC/21</w:t>
      </w:r>
      <w:r>
        <w:rPr>
          <w:rFonts w:ascii="SimSun" w:hAnsi="SimSun" w:hint="eastAsia"/>
          <w:lang w:val="en-GB"/>
        </w:rPr>
        <w:t>，第</w:t>
      </w:r>
      <w:r w:rsidRPr="008D716F">
        <w:rPr>
          <w:rFonts w:ascii="SimSun" w:hAnsi="SimSun"/>
          <w:lang w:val="en-GB"/>
        </w:rPr>
        <w:t>37</w:t>
      </w:r>
      <w:r>
        <w:rPr>
          <w:rFonts w:ascii="SimSun" w:hAnsi="SimSun" w:hint="eastAsia"/>
          <w:lang w:val="en-GB"/>
        </w:rPr>
        <w:t>段；《</w:t>
      </w:r>
      <w:r w:rsidRPr="007C559B">
        <w:rPr>
          <w:rFonts w:ascii="SimSun" w:hAnsi="SimSun" w:hint="eastAsia"/>
          <w:lang w:val="en-GB"/>
        </w:rPr>
        <w:t>世界文化多样性宣言</w:t>
      </w:r>
      <w:r>
        <w:rPr>
          <w:rFonts w:ascii="SimSun" w:hAnsi="SimSun" w:hint="eastAsia"/>
          <w:lang w:val="en-GB"/>
        </w:rPr>
        <w:t>》第</w:t>
      </w:r>
      <w:r>
        <w:rPr>
          <w:rFonts w:ascii="SimSun" w:hAnsi="SimSun"/>
          <w:lang w:val="en-GB"/>
        </w:rPr>
        <w:t>4</w:t>
      </w:r>
      <w:r>
        <w:rPr>
          <w:rFonts w:ascii="SimSun" w:hAnsi="SimSun" w:hint="eastAsia"/>
          <w:lang w:val="en-GB"/>
        </w:rPr>
        <w:t>条，联合国教科文组织，</w:t>
      </w:r>
      <w:r w:rsidRPr="008D716F">
        <w:rPr>
          <w:rFonts w:ascii="SimSun" w:hAnsi="SimSun"/>
          <w:lang w:val="en-GB"/>
        </w:rPr>
        <w:t>2001</w:t>
      </w:r>
      <w:r>
        <w:rPr>
          <w:rFonts w:ascii="SimSun" w:hAnsi="SimSun" w:hint="eastAsia"/>
          <w:lang w:val="en-GB"/>
        </w:rPr>
        <w:t>年。</w:t>
      </w:r>
    </w:p>
  </w:footnote>
  <w:footnote w:id="4">
    <w:p w:rsidR="003E5FEB" w:rsidRPr="008D716F" w:rsidRDefault="003E5FEB" w:rsidP="00455F83">
      <w:pPr>
        <w:pStyle w:val="a8"/>
        <w:overflowPunct w:val="0"/>
        <w:jc w:val="both"/>
        <w:rPr>
          <w:rFonts w:ascii="SimSun" w:hAnsi="SimSun"/>
          <w:lang w:val="en-GB"/>
        </w:rPr>
      </w:pPr>
      <w:r w:rsidRPr="008D716F">
        <w:rPr>
          <w:rStyle w:val="ad"/>
          <w:rFonts w:ascii="SimSun" w:hAnsi="SimSun"/>
          <w:lang w:val="en-GB"/>
        </w:rPr>
        <w:footnoteRef/>
      </w:r>
      <w:r>
        <w:rPr>
          <w:rFonts w:ascii="SimSun" w:hAnsi="SimSun" w:hint="eastAsia"/>
          <w:lang w:val="en-GB"/>
        </w:rPr>
        <w:tab/>
        <w:t>人权委员会，第23号一般性意见，</w:t>
      </w:r>
      <w:r>
        <w:rPr>
          <w:rFonts w:ascii="SimSun" w:hAnsi="SimSun"/>
          <w:lang w:val="en-GB"/>
        </w:rPr>
        <w:t>CCPR/C/Rev.1/Add.5</w:t>
      </w:r>
      <w:r>
        <w:rPr>
          <w:rFonts w:ascii="SimSun" w:hAnsi="SimSun" w:hint="eastAsia"/>
          <w:lang w:val="en-GB"/>
        </w:rPr>
        <w:t>，第</w:t>
      </w:r>
      <w:r w:rsidRPr="008D716F">
        <w:rPr>
          <w:rFonts w:ascii="SimSun" w:hAnsi="SimSun"/>
          <w:lang w:val="en-GB"/>
        </w:rPr>
        <w:t>7</w:t>
      </w:r>
      <w:r>
        <w:rPr>
          <w:rFonts w:ascii="SimSun" w:hAnsi="SimSun" w:hint="eastAsia"/>
          <w:lang w:val="en-GB"/>
        </w:rPr>
        <w:t>段。</w:t>
      </w:r>
    </w:p>
  </w:footnote>
  <w:footnote w:id="5">
    <w:p w:rsidR="003E5FEB" w:rsidRPr="008D716F" w:rsidRDefault="003E5FEB" w:rsidP="00455F83">
      <w:pPr>
        <w:pStyle w:val="a8"/>
        <w:overflowPunct w:val="0"/>
        <w:jc w:val="both"/>
        <w:rPr>
          <w:rFonts w:ascii="SimSun" w:hAnsi="SimSun"/>
          <w:lang w:val="en-GB"/>
        </w:rPr>
      </w:pPr>
      <w:r w:rsidRPr="008D716F">
        <w:rPr>
          <w:rStyle w:val="ad"/>
          <w:rFonts w:ascii="SimSun" w:hAnsi="SimSun"/>
          <w:lang w:val="en-GB"/>
        </w:rPr>
        <w:footnoteRef/>
      </w:r>
      <w:r>
        <w:rPr>
          <w:rFonts w:ascii="SimSun" w:hAnsi="SimSun" w:hint="eastAsia"/>
          <w:lang w:val="en-GB"/>
        </w:rPr>
        <w:tab/>
        <w:t>见</w:t>
      </w:r>
      <w:r w:rsidRPr="007C559B">
        <w:rPr>
          <w:rFonts w:ascii="SimSun" w:hAnsi="SimSun" w:hint="eastAsia"/>
          <w:lang w:val="en-GB"/>
        </w:rPr>
        <w:t>经济、社会和文化权利委员会</w:t>
      </w:r>
      <w:r>
        <w:rPr>
          <w:rFonts w:ascii="SimSun" w:hAnsi="SimSun" w:hint="eastAsia"/>
          <w:lang w:val="en-GB"/>
        </w:rPr>
        <w:t>，第17号一般性意见，</w:t>
      </w:r>
      <w:r w:rsidRPr="008D716F">
        <w:rPr>
          <w:rFonts w:ascii="SimSun" w:hAnsi="SimSun"/>
          <w:lang w:val="en-GB"/>
        </w:rPr>
        <w:t>E/C.12/GC/17</w:t>
      </w:r>
      <w:r>
        <w:rPr>
          <w:rFonts w:ascii="SimSun" w:hAnsi="SimSun" w:hint="eastAsia"/>
          <w:lang w:val="en-GB"/>
        </w:rPr>
        <w:t>，第</w:t>
      </w:r>
      <w:r w:rsidRPr="008D716F">
        <w:rPr>
          <w:rFonts w:ascii="SimSun" w:hAnsi="SimSun"/>
          <w:lang w:val="en-GB"/>
        </w:rPr>
        <w:t>7</w:t>
      </w:r>
      <w:r>
        <w:rPr>
          <w:rFonts w:ascii="SimSun" w:hAnsi="SimSun" w:hint="eastAsia"/>
          <w:lang w:val="en-GB"/>
        </w:rPr>
        <w:t>段和第</w:t>
      </w:r>
      <w:r w:rsidRPr="008D716F">
        <w:rPr>
          <w:rFonts w:ascii="SimSun" w:hAnsi="SimSun"/>
          <w:lang w:val="en-GB"/>
        </w:rPr>
        <w:t>32</w:t>
      </w:r>
      <w:r>
        <w:rPr>
          <w:rFonts w:ascii="SimSun" w:hAnsi="SimSun" w:hint="eastAsia"/>
          <w:lang w:val="en-GB"/>
        </w:rPr>
        <w:t>段。另见</w:t>
      </w:r>
      <w:r w:rsidRPr="007C559B">
        <w:rPr>
          <w:rFonts w:ascii="SimSun" w:hAnsi="SimSun" w:hint="eastAsia"/>
          <w:lang w:val="en-GB"/>
        </w:rPr>
        <w:t>经济、社会和文化权利委员会</w:t>
      </w:r>
      <w:r>
        <w:rPr>
          <w:rFonts w:ascii="SimSun" w:hAnsi="SimSun" w:hint="eastAsia"/>
          <w:lang w:val="en-GB"/>
        </w:rPr>
        <w:t>，第21号一般性意见，</w:t>
      </w:r>
      <w:r w:rsidRPr="008D716F">
        <w:rPr>
          <w:rFonts w:ascii="SimSun" w:hAnsi="SimSun"/>
          <w:lang w:val="en-GB"/>
        </w:rPr>
        <w:t>E/C./GC/21</w:t>
      </w:r>
      <w:r>
        <w:rPr>
          <w:rFonts w:ascii="SimSun" w:hAnsi="SimSun" w:hint="eastAsia"/>
          <w:lang w:val="en-GB"/>
        </w:rPr>
        <w:t>。</w:t>
      </w:r>
    </w:p>
  </w:footnote>
  <w:footnote w:id="6">
    <w:p w:rsidR="003E5FEB" w:rsidRPr="008D716F" w:rsidRDefault="003E5FEB" w:rsidP="00455F83">
      <w:pPr>
        <w:pStyle w:val="a8"/>
        <w:overflowPunct w:val="0"/>
        <w:jc w:val="both"/>
        <w:rPr>
          <w:rFonts w:ascii="SimSun" w:hAnsi="SimSun"/>
          <w:lang w:val="en-GB"/>
        </w:rPr>
      </w:pPr>
      <w:r w:rsidRPr="008D716F">
        <w:rPr>
          <w:rStyle w:val="ad"/>
          <w:rFonts w:ascii="SimSun" w:hAnsi="SimSun"/>
          <w:lang w:val="en-GB"/>
        </w:rPr>
        <w:footnoteRef/>
      </w:r>
      <w:r>
        <w:rPr>
          <w:rFonts w:ascii="SimSun" w:hAnsi="SimSun" w:hint="eastAsia"/>
          <w:lang w:val="en-GB"/>
        </w:rPr>
        <w:tab/>
      </w:r>
      <w:proofErr w:type="gramStart"/>
      <w:r>
        <w:rPr>
          <w:rFonts w:ascii="SimSun" w:hAnsi="SimSun" w:hint="eastAsia"/>
          <w:lang w:val="en-GB"/>
        </w:rPr>
        <w:t>例见《土著宣言》</w:t>
      </w:r>
      <w:proofErr w:type="gramEnd"/>
      <w:r>
        <w:rPr>
          <w:rFonts w:ascii="SimSun" w:hAnsi="SimSun" w:hint="eastAsia"/>
          <w:lang w:val="en-GB"/>
        </w:rPr>
        <w:t>第26条，</w:t>
      </w:r>
      <w:r w:rsidRPr="008D716F">
        <w:rPr>
          <w:rFonts w:ascii="SimSun" w:hAnsi="SimSun"/>
          <w:lang w:val="en-GB"/>
        </w:rPr>
        <w:t>E.R.D.</w:t>
      </w:r>
      <w:r>
        <w:rPr>
          <w:rFonts w:ascii="SimSun" w:hAnsi="SimSun" w:hint="eastAsia"/>
          <w:lang w:val="en-GB"/>
        </w:rPr>
        <w:t>委员会，第23号一般性意见，以及多个国家的具体意见</w:t>
      </w:r>
      <w:r w:rsidR="0066499C">
        <w:rPr>
          <w:rFonts w:ascii="SimSun" w:hAnsi="SimSun"/>
          <w:lang w:val="en-GB"/>
        </w:rPr>
        <w:t>（</w:t>
      </w:r>
      <w:r>
        <w:rPr>
          <w:rFonts w:ascii="SimSun" w:hAnsi="SimSun" w:hint="eastAsia"/>
          <w:lang w:val="en-GB"/>
        </w:rPr>
        <w:t>如</w:t>
      </w:r>
      <w:r w:rsidRPr="008D716F">
        <w:rPr>
          <w:rFonts w:ascii="SimSun" w:hAnsi="SimSun"/>
          <w:lang w:val="en-GB"/>
        </w:rPr>
        <w:t>CERD/C/SWE/CO/19-21</w:t>
      </w:r>
      <w:r>
        <w:rPr>
          <w:rFonts w:ascii="SimSun" w:hAnsi="SimSun" w:hint="eastAsia"/>
          <w:lang w:val="en-GB"/>
        </w:rPr>
        <w:t>，第</w:t>
      </w:r>
      <w:r w:rsidRPr="008D716F">
        <w:rPr>
          <w:rFonts w:ascii="SimSun" w:hAnsi="SimSun"/>
          <w:lang w:val="en-GB"/>
        </w:rPr>
        <w:t>17</w:t>
      </w:r>
      <w:r>
        <w:rPr>
          <w:rFonts w:ascii="SimSun" w:hAnsi="SimSun" w:hint="eastAsia"/>
          <w:lang w:val="en-GB"/>
        </w:rPr>
        <w:t>段</w:t>
      </w:r>
      <w:r w:rsidR="0066499C">
        <w:rPr>
          <w:rFonts w:ascii="SimSun" w:hAnsi="SimSun"/>
          <w:lang w:val="en-GB"/>
        </w:rPr>
        <w:t>）</w:t>
      </w:r>
      <w:r>
        <w:rPr>
          <w:rFonts w:ascii="SimSun" w:hAnsi="SimSun" w:hint="eastAsia"/>
          <w:lang w:val="en-GB"/>
        </w:rPr>
        <w:t>。</w:t>
      </w:r>
    </w:p>
  </w:footnote>
  <w:footnote w:id="7">
    <w:p w:rsidR="003E5FEB" w:rsidRPr="00254456" w:rsidRDefault="003E5FEB" w:rsidP="00455F83">
      <w:pPr>
        <w:pStyle w:val="a8"/>
        <w:overflowPunct w:val="0"/>
        <w:jc w:val="both"/>
        <w:rPr>
          <w:lang w:val="en-GB"/>
        </w:rPr>
      </w:pPr>
      <w:r w:rsidRPr="00795895">
        <w:rPr>
          <w:rStyle w:val="ad"/>
          <w:rFonts w:asciiTheme="minorEastAsia" w:eastAsiaTheme="minorEastAsia" w:hAnsiTheme="minorEastAsia"/>
          <w:lang w:val="en-GB"/>
        </w:rPr>
        <w:footnoteRef/>
      </w:r>
      <w:r>
        <w:rPr>
          <w:rFonts w:hint="eastAsia"/>
          <w:lang w:val="en-GB"/>
        </w:rPr>
        <w:tab/>
      </w:r>
      <w:proofErr w:type="gramStart"/>
      <w:r>
        <w:rPr>
          <w:rFonts w:hint="eastAsia"/>
          <w:lang w:val="en-GB"/>
        </w:rPr>
        <w:t>例见</w:t>
      </w:r>
      <w:proofErr w:type="spellStart"/>
      <w:proofErr w:type="gramEnd"/>
      <w:r w:rsidRPr="003056A6">
        <w:rPr>
          <w:rFonts w:ascii="SimSun" w:hAnsi="SimSun"/>
          <w:lang w:val="en-GB"/>
        </w:rPr>
        <w:t>Saramaka</w:t>
      </w:r>
      <w:proofErr w:type="spellEnd"/>
      <w:r w:rsidRPr="003056A6">
        <w:rPr>
          <w:rFonts w:ascii="SimSun" w:hAnsi="SimSun"/>
          <w:lang w:val="en-GB"/>
        </w:rPr>
        <w:t xml:space="preserve"> People v. Suriname</w:t>
      </w:r>
      <w:r w:rsidRPr="003056A6">
        <w:rPr>
          <w:rFonts w:ascii="SimSun" w:hAnsi="SimSun" w:hint="eastAsia"/>
          <w:lang w:val="en-GB"/>
        </w:rPr>
        <w:t>，</w:t>
      </w:r>
      <w:r>
        <w:rPr>
          <w:rFonts w:ascii="SimSun" w:hAnsi="SimSun" w:hint="eastAsia"/>
          <w:lang w:val="en-GB"/>
        </w:rPr>
        <w:t>美洲人权法院，</w:t>
      </w:r>
      <w:proofErr w:type="spellStart"/>
      <w:r w:rsidRPr="00241C76">
        <w:rPr>
          <w:rFonts w:ascii="SimSun" w:hAnsi="SimSun"/>
          <w:lang w:val="en-GB"/>
        </w:rPr>
        <w:t>Ser</w:t>
      </w:r>
      <w:proofErr w:type="spellEnd"/>
      <w:r w:rsidRPr="00241C76">
        <w:rPr>
          <w:rFonts w:ascii="SimSun" w:hAnsi="SimSun"/>
          <w:lang w:val="en-GB"/>
        </w:rPr>
        <w:t>(C)</w:t>
      </w:r>
      <w:r>
        <w:rPr>
          <w:rFonts w:ascii="SimSun" w:hAnsi="SimSun" w:hint="eastAsia"/>
          <w:lang w:val="en-GB"/>
        </w:rPr>
        <w:t>第</w:t>
      </w:r>
      <w:r w:rsidRPr="00241C76">
        <w:rPr>
          <w:rFonts w:ascii="SimSun" w:hAnsi="SimSun"/>
          <w:lang w:val="en-GB"/>
        </w:rPr>
        <w:t>172</w:t>
      </w:r>
      <w:r>
        <w:rPr>
          <w:rFonts w:ascii="SimSun" w:hAnsi="SimSun" w:hint="eastAsia"/>
          <w:lang w:val="en-GB"/>
        </w:rPr>
        <w:t>号，2007年11月28日判决；少数民族权力法院，</w:t>
      </w:r>
      <w:r w:rsidRPr="003056A6">
        <w:rPr>
          <w:rFonts w:ascii="SimSun" w:hAnsi="SimSun"/>
          <w:lang w:val="en-GB"/>
        </w:rPr>
        <w:t xml:space="preserve">Dev. </w:t>
      </w:r>
      <w:proofErr w:type="gramStart"/>
      <w:r w:rsidRPr="003056A6">
        <w:rPr>
          <w:rFonts w:ascii="SimSun" w:hAnsi="SimSun"/>
          <w:lang w:val="en-GB"/>
        </w:rPr>
        <w:t>v</w:t>
      </w:r>
      <w:proofErr w:type="gramEnd"/>
      <w:r w:rsidRPr="003056A6">
        <w:rPr>
          <w:rFonts w:ascii="SimSun" w:hAnsi="SimSun"/>
          <w:lang w:val="en-GB"/>
        </w:rPr>
        <w:t>. Kenya</w:t>
      </w:r>
      <w:r w:rsidRPr="003056A6">
        <w:rPr>
          <w:rFonts w:ascii="SimSun" w:hAnsi="SimSun" w:hint="eastAsia"/>
          <w:lang w:val="en-GB"/>
        </w:rPr>
        <w:t>，</w:t>
      </w:r>
      <w:r w:rsidRPr="00241C76">
        <w:rPr>
          <w:rFonts w:ascii="SimSun" w:hAnsi="SimSun"/>
          <w:lang w:val="en-GB"/>
        </w:rPr>
        <w:t>Comm. 276/2003 27</w:t>
      </w:r>
      <w:r w:rsidRPr="00241C76">
        <w:rPr>
          <w:rFonts w:ascii="SimSun" w:hAnsi="SimSun"/>
          <w:vertAlign w:val="superscript"/>
          <w:lang w:val="en-GB"/>
        </w:rPr>
        <w:t>th</w:t>
      </w:r>
      <w:r w:rsidRPr="00241C76">
        <w:rPr>
          <w:rFonts w:ascii="SimSun" w:hAnsi="SimSun"/>
          <w:lang w:val="en-GB"/>
        </w:rPr>
        <w:t xml:space="preserve"> A</w:t>
      </w:r>
      <w:r>
        <w:rPr>
          <w:rFonts w:ascii="SimSun" w:hAnsi="SimSun"/>
          <w:lang w:val="en-GB"/>
        </w:rPr>
        <w:t>CHRR AAR</w:t>
      </w:r>
      <w:r>
        <w:rPr>
          <w:rFonts w:ascii="SimSun" w:hAnsi="SimSun" w:hint="eastAsia"/>
          <w:lang w:val="en-GB"/>
        </w:rPr>
        <w:t>附件</w:t>
      </w:r>
      <w:r w:rsidR="0066499C">
        <w:rPr>
          <w:rFonts w:ascii="SimSun" w:hAnsi="SimSun"/>
          <w:lang w:val="en-GB"/>
        </w:rPr>
        <w:t>（</w:t>
      </w:r>
      <w:r w:rsidRPr="00241C76">
        <w:rPr>
          <w:rFonts w:ascii="SimSun" w:hAnsi="SimSun"/>
          <w:lang w:val="en-GB"/>
        </w:rPr>
        <w:t>2009</w:t>
      </w:r>
      <w:r>
        <w:rPr>
          <w:rFonts w:ascii="SimSun" w:hAnsi="SimSun" w:hint="eastAsia"/>
          <w:lang w:val="en-GB"/>
        </w:rPr>
        <w:t>年6月至</w:t>
      </w:r>
      <w:r w:rsidRPr="00241C76">
        <w:rPr>
          <w:rFonts w:ascii="SimSun" w:hAnsi="SimSun"/>
          <w:lang w:val="en-GB"/>
        </w:rPr>
        <w:t>2009</w:t>
      </w:r>
      <w:r>
        <w:rPr>
          <w:rFonts w:ascii="SimSun" w:hAnsi="SimSun" w:hint="eastAsia"/>
          <w:lang w:val="en-GB"/>
        </w:rPr>
        <w:t>年11月</w:t>
      </w:r>
      <w:r w:rsidR="0066499C">
        <w:rPr>
          <w:rFonts w:ascii="SimSun" w:hAnsi="SimSun"/>
          <w:lang w:val="en-GB"/>
        </w:rPr>
        <w:t>）（</w:t>
      </w:r>
      <w:proofErr w:type="spellStart"/>
      <w:r w:rsidRPr="00241C76">
        <w:rPr>
          <w:rFonts w:ascii="SimSun" w:hAnsi="SimSun"/>
          <w:lang w:val="en-GB"/>
        </w:rPr>
        <w:t>Endorois</w:t>
      </w:r>
      <w:proofErr w:type="spellEnd"/>
      <w:r>
        <w:rPr>
          <w:rFonts w:ascii="SimSun" w:hAnsi="SimSun" w:hint="eastAsia"/>
          <w:lang w:val="en-GB"/>
        </w:rPr>
        <w:t>案</w:t>
      </w:r>
      <w:r w:rsidR="0066499C">
        <w:rPr>
          <w:rFonts w:ascii="SimSun" w:hAnsi="SimSun"/>
          <w:lang w:val="en-GB"/>
        </w:rPr>
        <w:t>）</w:t>
      </w:r>
      <w:r>
        <w:rPr>
          <w:rFonts w:ascii="SimSun" w:hAnsi="SimSun" w:hint="eastAsia"/>
          <w:lang w:val="en-GB"/>
        </w:rPr>
        <w:t>。</w:t>
      </w:r>
    </w:p>
  </w:footnote>
  <w:footnote w:id="8">
    <w:p w:rsidR="003E5FEB" w:rsidRPr="008D716F" w:rsidRDefault="003E5FEB" w:rsidP="00455F83">
      <w:pPr>
        <w:pStyle w:val="a8"/>
        <w:overflowPunct w:val="0"/>
        <w:jc w:val="both"/>
        <w:rPr>
          <w:rFonts w:ascii="SimSun" w:hAnsi="SimSun"/>
          <w:lang w:val="en-GB"/>
        </w:rPr>
      </w:pPr>
      <w:r w:rsidRPr="008D716F">
        <w:rPr>
          <w:rStyle w:val="ad"/>
          <w:rFonts w:ascii="SimSun" w:hAnsi="SimSun"/>
          <w:lang w:val="en-GB"/>
        </w:rPr>
        <w:footnoteRef/>
      </w:r>
      <w:r>
        <w:rPr>
          <w:rFonts w:ascii="SimSun" w:hAnsi="SimSun" w:hint="eastAsia"/>
          <w:lang w:val="en-GB"/>
        </w:rPr>
        <w:tab/>
      </w:r>
      <w:r w:rsidRPr="005253D5">
        <w:rPr>
          <w:rFonts w:ascii="SimSun" w:hAnsi="SimSun" w:hint="eastAsia"/>
          <w:lang w:val="en-GB"/>
        </w:rPr>
        <w:t>《经济、社会及文化权利国际公约》</w:t>
      </w:r>
      <w:r>
        <w:rPr>
          <w:rFonts w:ascii="SimSun" w:hAnsi="SimSun" w:hint="eastAsia"/>
          <w:lang w:val="en-GB"/>
        </w:rPr>
        <w:t>第一条；《</w:t>
      </w:r>
      <w:r w:rsidRPr="005253D5">
        <w:rPr>
          <w:rFonts w:ascii="SimSun" w:hAnsi="SimSun" w:hint="eastAsia"/>
          <w:lang w:val="en-GB"/>
        </w:rPr>
        <w:t>公民权利和政治权利国际公约</w:t>
      </w:r>
      <w:r>
        <w:rPr>
          <w:rFonts w:ascii="SimSun" w:hAnsi="SimSun" w:hint="eastAsia"/>
          <w:lang w:val="en-GB"/>
        </w:rPr>
        <w:t>》第一条。</w:t>
      </w:r>
    </w:p>
  </w:footnote>
  <w:footnote w:id="9">
    <w:p w:rsidR="003E5FEB" w:rsidRPr="008D716F" w:rsidRDefault="003E5FEB" w:rsidP="00455F83">
      <w:pPr>
        <w:pStyle w:val="a8"/>
        <w:overflowPunct w:val="0"/>
        <w:jc w:val="both"/>
        <w:rPr>
          <w:rFonts w:ascii="SimSun" w:hAnsi="SimSun"/>
          <w:lang w:val="en-GB"/>
        </w:rPr>
      </w:pPr>
      <w:r w:rsidRPr="008D716F">
        <w:rPr>
          <w:rStyle w:val="ad"/>
          <w:rFonts w:ascii="SimSun" w:hAnsi="SimSun"/>
          <w:lang w:val="en-GB"/>
        </w:rPr>
        <w:footnoteRef/>
      </w:r>
      <w:r>
        <w:rPr>
          <w:rFonts w:ascii="SimSun" w:hAnsi="SimSun" w:hint="eastAsia"/>
          <w:lang w:val="en-GB"/>
        </w:rPr>
        <w:tab/>
      </w:r>
      <w:r w:rsidRPr="008D716F">
        <w:rPr>
          <w:rFonts w:ascii="SimSun" w:hAnsi="SimSun"/>
          <w:lang w:val="en-GB"/>
        </w:rPr>
        <w:t>CCPR/C/79/Add.105</w:t>
      </w:r>
      <w:r>
        <w:rPr>
          <w:rFonts w:ascii="SimSun" w:hAnsi="SimSun" w:hint="eastAsia"/>
          <w:lang w:val="en-GB"/>
        </w:rPr>
        <w:t>，第8段。类似意见另见</w:t>
      </w:r>
      <w:r w:rsidRPr="008D716F">
        <w:rPr>
          <w:rFonts w:ascii="SimSun" w:hAnsi="SimSun"/>
          <w:lang w:val="en-GB"/>
        </w:rPr>
        <w:t>CCPR/CO/82/FIN</w:t>
      </w:r>
      <w:r>
        <w:rPr>
          <w:rFonts w:ascii="SimSun" w:hAnsi="SimSun" w:hint="eastAsia"/>
          <w:lang w:val="en-GB"/>
        </w:rPr>
        <w:t>，第</w:t>
      </w:r>
      <w:r w:rsidRPr="008D716F">
        <w:rPr>
          <w:rFonts w:ascii="SimSun" w:hAnsi="SimSun"/>
          <w:lang w:val="en-GB"/>
        </w:rPr>
        <w:t>17</w:t>
      </w:r>
      <w:r>
        <w:rPr>
          <w:rFonts w:ascii="SimSun" w:hAnsi="SimSun" w:hint="eastAsia"/>
          <w:lang w:val="en-GB"/>
        </w:rPr>
        <w:t>段和</w:t>
      </w:r>
      <w:r>
        <w:rPr>
          <w:rFonts w:ascii="SimSun" w:hAnsi="SimSun"/>
          <w:lang w:val="en-GB"/>
        </w:rPr>
        <w:t>CCPR/CO/74/SWE</w:t>
      </w:r>
      <w:r>
        <w:rPr>
          <w:rFonts w:ascii="SimSun" w:hAnsi="SimSun" w:hint="eastAsia"/>
          <w:lang w:val="en-GB"/>
        </w:rPr>
        <w:t>，第</w:t>
      </w:r>
      <w:r w:rsidRPr="008D716F">
        <w:rPr>
          <w:rFonts w:ascii="SimSun" w:hAnsi="SimSun"/>
          <w:lang w:val="en-GB"/>
        </w:rPr>
        <w:t>15</w:t>
      </w:r>
      <w:r>
        <w:rPr>
          <w:rFonts w:ascii="SimSun" w:hAnsi="SimSun" w:hint="eastAsia"/>
          <w:lang w:val="en-GB"/>
        </w:rPr>
        <w:t>段。</w:t>
      </w:r>
    </w:p>
  </w:footnote>
  <w:footnote w:id="10">
    <w:p w:rsidR="003E5FEB" w:rsidRPr="008D716F" w:rsidRDefault="003E5FEB" w:rsidP="00455F83">
      <w:pPr>
        <w:pStyle w:val="a8"/>
        <w:overflowPunct w:val="0"/>
        <w:jc w:val="both"/>
        <w:rPr>
          <w:rFonts w:ascii="SimSun" w:hAnsi="SimSun"/>
          <w:lang w:val="en-GB"/>
        </w:rPr>
      </w:pPr>
      <w:r w:rsidRPr="00CC6889">
        <w:rPr>
          <w:rStyle w:val="ad"/>
          <w:rFonts w:ascii="SimSun" w:hAnsi="SimSun"/>
          <w:lang w:val="en-GB"/>
        </w:rPr>
        <w:footnoteRef/>
      </w:r>
      <w:r>
        <w:rPr>
          <w:rFonts w:ascii="SimSun" w:hAnsi="SimSun" w:hint="eastAsia"/>
          <w:lang w:val="en-GB"/>
        </w:rPr>
        <w:tab/>
        <w:t>《土著宣言》第</w:t>
      </w:r>
      <w:r w:rsidRPr="008D716F">
        <w:rPr>
          <w:rFonts w:ascii="SimSun" w:hAnsi="SimSun"/>
          <w:lang w:val="en-GB"/>
        </w:rPr>
        <w:t>4</w:t>
      </w:r>
      <w:r>
        <w:rPr>
          <w:rFonts w:ascii="SimSun" w:hAnsi="SimSun" w:hint="eastAsia"/>
          <w:lang w:val="en-GB"/>
        </w:rPr>
        <w:t>条。</w:t>
      </w:r>
    </w:p>
  </w:footnote>
  <w:footnote w:id="11">
    <w:p w:rsidR="003E5FEB" w:rsidRPr="008D716F" w:rsidRDefault="003E5FEB" w:rsidP="00455F83">
      <w:pPr>
        <w:pStyle w:val="a8"/>
        <w:overflowPunct w:val="0"/>
        <w:jc w:val="both"/>
        <w:rPr>
          <w:rFonts w:ascii="SimSun" w:hAnsi="SimSun"/>
          <w:lang w:val="en-GB"/>
        </w:rPr>
      </w:pPr>
      <w:r w:rsidRPr="008D716F">
        <w:rPr>
          <w:rStyle w:val="ad"/>
          <w:rFonts w:ascii="SimSun" w:hAnsi="SimSun"/>
          <w:lang w:val="en-GB"/>
        </w:rPr>
        <w:footnoteRef/>
      </w:r>
      <w:r>
        <w:rPr>
          <w:rFonts w:ascii="SimSun" w:hAnsi="SimSun" w:hint="eastAsia"/>
          <w:lang w:val="en-GB"/>
        </w:rPr>
        <w:tab/>
        <w:t>见《土著宣言》第</w:t>
      </w:r>
      <w:r w:rsidRPr="008D716F">
        <w:rPr>
          <w:rFonts w:ascii="SimSun" w:hAnsi="SimSun"/>
          <w:lang w:val="en-GB"/>
        </w:rPr>
        <w:t>19</w:t>
      </w:r>
      <w:r>
        <w:rPr>
          <w:rFonts w:ascii="SimSun" w:hAnsi="SimSun" w:hint="eastAsia"/>
          <w:lang w:val="en-GB"/>
        </w:rPr>
        <w:t>条。</w:t>
      </w:r>
    </w:p>
  </w:footnote>
  <w:footnote w:id="12">
    <w:p w:rsidR="003E5FEB" w:rsidRPr="008D716F" w:rsidRDefault="003E5FEB" w:rsidP="00455F83">
      <w:pPr>
        <w:pStyle w:val="a8"/>
        <w:overflowPunct w:val="0"/>
        <w:jc w:val="both"/>
        <w:rPr>
          <w:rFonts w:ascii="SimSun" w:hAnsi="SimSun"/>
          <w:lang w:val="en-GB"/>
        </w:rPr>
      </w:pPr>
      <w:r w:rsidRPr="008D716F">
        <w:rPr>
          <w:rStyle w:val="ad"/>
          <w:rFonts w:ascii="SimSun" w:hAnsi="SimSun"/>
          <w:lang w:val="en-GB"/>
        </w:rPr>
        <w:footnoteRef/>
      </w:r>
      <w:r>
        <w:rPr>
          <w:rFonts w:ascii="SimSun" w:hAnsi="SimSun" w:hint="eastAsia"/>
          <w:lang w:val="en-GB"/>
        </w:rPr>
        <w:tab/>
      </w:r>
      <w:proofErr w:type="gramStart"/>
      <w:r>
        <w:rPr>
          <w:rFonts w:ascii="SimSun" w:hAnsi="SimSun" w:hint="eastAsia"/>
          <w:lang w:val="en-GB"/>
        </w:rPr>
        <w:t>例见上文</w:t>
      </w:r>
      <w:proofErr w:type="gramEnd"/>
      <w:r>
        <w:rPr>
          <w:rFonts w:ascii="SimSun" w:hAnsi="SimSun" w:hint="eastAsia"/>
          <w:lang w:val="en-GB"/>
        </w:rPr>
        <w:t>第23号一般性意见，和</w:t>
      </w:r>
      <w:r w:rsidRPr="008D716F">
        <w:rPr>
          <w:rFonts w:ascii="SimSun" w:hAnsi="SimSun"/>
          <w:lang w:val="en-GB"/>
        </w:rPr>
        <w:t>CERD/C/SWE/CO/19-21</w:t>
      </w:r>
      <w:r>
        <w:rPr>
          <w:rFonts w:ascii="SimSun" w:hAnsi="SimSun" w:hint="eastAsia"/>
          <w:lang w:val="en-GB"/>
        </w:rPr>
        <w:t>，第</w:t>
      </w:r>
      <w:r w:rsidRPr="008D716F">
        <w:rPr>
          <w:rFonts w:ascii="SimSun" w:hAnsi="SimSun"/>
          <w:lang w:val="en-GB"/>
        </w:rPr>
        <w:t>17</w:t>
      </w:r>
      <w:r>
        <w:rPr>
          <w:rFonts w:ascii="SimSun" w:hAnsi="SimSun" w:hint="eastAsia"/>
          <w:lang w:val="en-GB"/>
        </w:rPr>
        <w:t>段。</w:t>
      </w:r>
    </w:p>
  </w:footnote>
  <w:footnote w:id="13">
    <w:p w:rsidR="003E5FEB" w:rsidRPr="008D716F" w:rsidRDefault="003E5FEB" w:rsidP="00455F83">
      <w:pPr>
        <w:pStyle w:val="a8"/>
        <w:overflowPunct w:val="0"/>
        <w:jc w:val="both"/>
        <w:rPr>
          <w:rFonts w:ascii="SimSun" w:hAnsi="SimSun"/>
          <w:lang w:val="en-GB"/>
        </w:rPr>
      </w:pPr>
      <w:r w:rsidRPr="008D716F">
        <w:rPr>
          <w:rStyle w:val="ad"/>
          <w:rFonts w:ascii="SimSun" w:hAnsi="SimSun"/>
          <w:lang w:val="en-GB"/>
        </w:rPr>
        <w:footnoteRef/>
      </w:r>
      <w:r>
        <w:rPr>
          <w:rFonts w:ascii="SimSun" w:hAnsi="SimSun" w:hint="eastAsia"/>
        </w:rPr>
        <w:tab/>
      </w:r>
      <w:r>
        <w:rPr>
          <w:rFonts w:ascii="SimSun" w:hAnsi="SimSun"/>
        </w:rPr>
        <w:t>经济、社会和文化权利委员会，</w:t>
      </w:r>
      <w:r>
        <w:rPr>
          <w:rFonts w:ascii="SimSun" w:hAnsi="SimSun" w:hint="eastAsia"/>
        </w:rPr>
        <w:t>第</w:t>
      </w:r>
      <w:r w:rsidRPr="008D716F">
        <w:rPr>
          <w:rFonts w:ascii="SimSun" w:hAnsi="SimSun"/>
        </w:rPr>
        <w:t>17</w:t>
      </w:r>
      <w:r>
        <w:rPr>
          <w:rFonts w:ascii="SimSun" w:hAnsi="SimSun" w:hint="eastAsia"/>
        </w:rPr>
        <w:t>号一般性意见，第</w:t>
      </w:r>
      <w:r w:rsidRPr="008D716F">
        <w:rPr>
          <w:rFonts w:ascii="SimSun" w:hAnsi="SimSun"/>
          <w:lang w:val="en-GB"/>
        </w:rPr>
        <w:t>32</w:t>
      </w:r>
      <w:r>
        <w:rPr>
          <w:rFonts w:ascii="SimSun" w:hAnsi="SimSun" w:hint="eastAsia"/>
          <w:lang w:val="en-GB"/>
        </w:rPr>
        <w:t>段。</w:t>
      </w:r>
    </w:p>
  </w:footnote>
  <w:footnote w:id="14">
    <w:p w:rsidR="003E5FEB" w:rsidRPr="008D716F" w:rsidRDefault="003E5FEB" w:rsidP="00455F83">
      <w:pPr>
        <w:pStyle w:val="a8"/>
        <w:overflowPunct w:val="0"/>
        <w:jc w:val="both"/>
        <w:rPr>
          <w:rStyle w:val="ad"/>
          <w:rFonts w:ascii="SimSun" w:hAnsi="SimSun"/>
          <w:szCs w:val="18"/>
          <w:lang w:val="en-GB"/>
        </w:rPr>
      </w:pPr>
      <w:r w:rsidRPr="008D716F">
        <w:rPr>
          <w:rStyle w:val="ad"/>
          <w:rFonts w:ascii="SimSun" w:hAnsi="SimSun"/>
          <w:szCs w:val="18"/>
          <w:lang w:val="en-GB"/>
        </w:rPr>
        <w:footnoteRef/>
      </w:r>
      <w:r>
        <w:rPr>
          <w:rStyle w:val="ad"/>
          <w:rFonts w:ascii="SimSun" w:hAnsi="SimSun" w:hint="eastAsia"/>
          <w:szCs w:val="18"/>
          <w:lang w:val="en-GB"/>
        </w:rPr>
        <w:tab/>
      </w:r>
      <w:r w:rsidRPr="00783A02">
        <w:rPr>
          <w:rFonts w:ascii="SimSun" w:hAnsi="SimSun" w:hint="eastAsia"/>
          <w:szCs w:val="18"/>
          <w:lang w:val="en-GB"/>
        </w:rPr>
        <w:t>作者</w:t>
      </w:r>
      <w:r>
        <w:rPr>
          <w:rFonts w:ascii="SimSun" w:hAnsi="SimSun" w:hint="eastAsia"/>
          <w:szCs w:val="18"/>
          <w:lang w:val="en-GB"/>
        </w:rPr>
        <w:t>在担任</w:t>
      </w:r>
      <w:r w:rsidRPr="00783A02">
        <w:rPr>
          <w:rFonts w:ascii="SimSun" w:hAnsi="SimSun" w:hint="eastAsia"/>
          <w:szCs w:val="18"/>
          <w:lang w:val="en-GB"/>
        </w:rPr>
        <w:t>联合国人权理事会土著人</w:t>
      </w:r>
      <w:proofErr w:type="gramStart"/>
      <w:r w:rsidRPr="00783A02">
        <w:rPr>
          <w:rFonts w:ascii="SimSun" w:hAnsi="SimSun" w:hint="eastAsia"/>
          <w:szCs w:val="18"/>
          <w:lang w:val="en-GB"/>
        </w:rPr>
        <w:t>民权利</w:t>
      </w:r>
      <w:proofErr w:type="gramEnd"/>
      <w:r w:rsidR="00047649">
        <w:rPr>
          <w:rFonts w:ascii="SimSun" w:hAnsi="SimSun" w:hint="eastAsia"/>
          <w:szCs w:val="18"/>
          <w:lang w:val="en-GB"/>
        </w:rPr>
        <w:t>问题</w:t>
      </w:r>
      <w:r w:rsidRPr="00783A02">
        <w:rPr>
          <w:rFonts w:ascii="SimSun" w:hAnsi="SimSun" w:hint="eastAsia"/>
          <w:szCs w:val="18"/>
          <w:lang w:val="en-GB"/>
        </w:rPr>
        <w:t>特别报告员</w:t>
      </w:r>
      <w:r>
        <w:rPr>
          <w:rFonts w:ascii="SimSun" w:hAnsi="SimSun" w:hint="eastAsia"/>
          <w:szCs w:val="18"/>
          <w:lang w:val="en-GB"/>
        </w:rPr>
        <w:t>期间</w:t>
      </w:r>
      <w:r w:rsidRPr="00783A02">
        <w:rPr>
          <w:rFonts w:ascii="SimSun" w:hAnsi="SimSun" w:hint="eastAsia"/>
          <w:szCs w:val="18"/>
          <w:lang w:val="en-GB"/>
        </w:rPr>
        <w:t>，投入了大量精力</w:t>
      </w:r>
      <w:r>
        <w:rPr>
          <w:rFonts w:ascii="SimSun" w:hAnsi="SimSun" w:hint="eastAsia"/>
          <w:szCs w:val="18"/>
          <w:lang w:val="en-GB"/>
        </w:rPr>
        <w:t>对</w:t>
      </w:r>
      <w:r w:rsidRPr="00783A02">
        <w:rPr>
          <w:rFonts w:ascii="SimSun" w:hAnsi="SimSun" w:hint="eastAsia"/>
          <w:szCs w:val="18"/>
          <w:lang w:val="en-GB"/>
        </w:rPr>
        <w:t>这一原则的</w:t>
      </w:r>
      <w:r>
        <w:rPr>
          <w:rFonts w:ascii="SimSun" w:hAnsi="SimSun" w:hint="eastAsia"/>
          <w:szCs w:val="18"/>
          <w:lang w:val="en-GB"/>
        </w:rPr>
        <w:t>范围进行研究</w:t>
      </w:r>
      <w:r w:rsidRPr="00783A02">
        <w:rPr>
          <w:rFonts w:ascii="SimSun" w:hAnsi="SimSun" w:hint="eastAsia"/>
          <w:szCs w:val="18"/>
          <w:lang w:val="en-GB"/>
        </w:rPr>
        <w:t>。</w:t>
      </w:r>
      <w:proofErr w:type="gramStart"/>
      <w:r>
        <w:rPr>
          <w:rFonts w:ascii="SimSun" w:hAnsi="SimSun" w:hint="eastAsia"/>
          <w:szCs w:val="18"/>
          <w:lang w:val="en-GB"/>
        </w:rPr>
        <w:t>例见</w:t>
      </w:r>
      <w:proofErr w:type="gramEnd"/>
      <w:r w:rsidRPr="00783A02">
        <w:rPr>
          <w:rFonts w:ascii="SimSun" w:hAnsi="SimSun" w:hint="eastAsia"/>
          <w:szCs w:val="18"/>
          <w:lang w:val="en-GB"/>
        </w:rPr>
        <w:t>A/HRC/12/34，第36</w:t>
      </w:r>
      <w:r>
        <w:rPr>
          <w:rFonts w:ascii="SimSun" w:hAnsi="SimSun" w:hint="eastAsia"/>
          <w:szCs w:val="18"/>
          <w:lang w:val="en-GB"/>
        </w:rPr>
        <w:t>段至</w:t>
      </w:r>
      <w:r w:rsidRPr="00783A02">
        <w:rPr>
          <w:rFonts w:ascii="SimSun" w:hAnsi="SimSun" w:hint="eastAsia"/>
          <w:szCs w:val="18"/>
          <w:lang w:val="en-GB"/>
        </w:rPr>
        <w:t>57</w:t>
      </w:r>
      <w:r>
        <w:rPr>
          <w:rFonts w:ascii="SimSun" w:hAnsi="SimSun" w:hint="eastAsia"/>
          <w:szCs w:val="18"/>
          <w:lang w:val="en-GB"/>
        </w:rPr>
        <w:t>段；</w:t>
      </w:r>
      <w:r w:rsidRPr="00783A02">
        <w:rPr>
          <w:rFonts w:ascii="SimSun" w:hAnsi="SimSun" w:hint="eastAsia"/>
          <w:szCs w:val="18"/>
          <w:lang w:val="en-GB"/>
        </w:rPr>
        <w:t>和A/HRC/21/47，第47</w:t>
      </w:r>
      <w:r>
        <w:rPr>
          <w:rFonts w:ascii="SimSun" w:hAnsi="SimSun" w:hint="eastAsia"/>
          <w:szCs w:val="18"/>
          <w:lang w:val="en-GB"/>
        </w:rPr>
        <w:t>段至</w:t>
      </w:r>
      <w:r w:rsidRPr="00783A02">
        <w:rPr>
          <w:rFonts w:ascii="SimSun" w:hAnsi="SimSun" w:hint="eastAsia"/>
          <w:szCs w:val="18"/>
          <w:lang w:val="en-GB"/>
        </w:rPr>
        <w:t>53</w:t>
      </w:r>
      <w:r>
        <w:rPr>
          <w:rFonts w:ascii="SimSun" w:hAnsi="SimSun" w:hint="eastAsia"/>
          <w:szCs w:val="18"/>
          <w:lang w:val="en-GB"/>
        </w:rPr>
        <w:t>段</w:t>
      </w:r>
      <w:r w:rsidRPr="00783A02">
        <w:rPr>
          <w:rFonts w:ascii="SimSun" w:hAnsi="SimSun" w:hint="eastAsia"/>
          <w:szCs w:val="18"/>
          <w:lang w:val="en-GB"/>
        </w:rPr>
        <w:t>和</w:t>
      </w:r>
      <w:r>
        <w:rPr>
          <w:rFonts w:ascii="SimSun" w:hAnsi="SimSun" w:hint="eastAsia"/>
          <w:szCs w:val="18"/>
          <w:lang w:val="en-GB"/>
        </w:rPr>
        <w:t>第</w:t>
      </w:r>
      <w:r w:rsidRPr="00783A02">
        <w:rPr>
          <w:rFonts w:ascii="SimSun" w:hAnsi="SimSun" w:hint="eastAsia"/>
          <w:szCs w:val="18"/>
          <w:lang w:val="en-GB"/>
        </w:rPr>
        <w:t>62</w:t>
      </w:r>
      <w:r>
        <w:rPr>
          <w:rFonts w:ascii="SimSun" w:hAnsi="SimSun" w:hint="eastAsia"/>
          <w:szCs w:val="18"/>
          <w:lang w:val="en-GB"/>
        </w:rPr>
        <w:t>段至</w:t>
      </w:r>
      <w:r w:rsidRPr="00783A02">
        <w:rPr>
          <w:rFonts w:ascii="SimSun" w:hAnsi="SimSun" w:hint="eastAsia"/>
          <w:szCs w:val="18"/>
          <w:lang w:val="en-GB"/>
        </w:rPr>
        <w:t>71</w:t>
      </w:r>
      <w:r>
        <w:rPr>
          <w:rFonts w:ascii="SimSun" w:hAnsi="SimSun" w:hint="eastAsia"/>
          <w:szCs w:val="18"/>
          <w:lang w:val="en-GB"/>
        </w:rPr>
        <w:t>段</w:t>
      </w:r>
      <w:r w:rsidRPr="00783A02">
        <w:rPr>
          <w:rFonts w:ascii="SimSun" w:hAnsi="SimSun" w:hint="eastAsia"/>
          <w:szCs w:val="18"/>
          <w:lang w:val="en-GB"/>
        </w:rPr>
        <w:t>。</w:t>
      </w:r>
    </w:p>
  </w:footnote>
  <w:footnote w:id="15">
    <w:p w:rsidR="003E5FEB" w:rsidRPr="008D716F" w:rsidRDefault="003E5FEB" w:rsidP="00455F83">
      <w:pPr>
        <w:pStyle w:val="a8"/>
        <w:overflowPunct w:val="0"/>
        <w:jc w:val="both"/>
        <w:rPr>
          <w:rFonts w:ascii="SimSun" w:hAnsi="SimSun"/>
          <w:lang w:val="sv-SE"/>
        </w:rPr>
      </w:pPr>
      <w:r w:rsidRPr="008D716F">
        <w:rPr>
          <w:rStyle w:val="ad"/>
          <w:rFonts w:ascii="SimSun" w:hAnsi="SimSun"/>
        </w:rPr>
        <w:footnoteRef/>
      </w:r>
      <w:r>
        <w:rPr>
          <w:rFonts w:ascii="SimSun" w:hAnsi="SimSun" w:hint="eastAsia"/>
          <w:lang w:val="es-ES_tradnl"/>
        </w:rPr>
        <w:tab/>
      </w:r>
      <w:r>
        <w:rPr>
          <w:rFonts w:ascii="SimSun" w:hAnsi="SimSun"/>
          <w:lang w:val="sv-SE"/>
        </w:rPr>
        <w:t>经济、社会和文化权利委员会，</w:t>
      </w:r>
      <w:r>
        <w:rPr>
          <w:rFonts w:ascii="SimSun" w:hAnsi="SimSun" w:hint="eastAsia"/>
          <w:lang w:val="sv-SE"/>
        </w:rPr>
        <w:t>第</w:t>
      </w:r>
      <w:r w:rsidRPr="008D716F">
        <w:rPr>
          <w:rFonts w:ascii="SimSun" w:hAnsi="SimSun"/>
          <w:lang w:val="sv-SE"/>
        </w:rPr>
        <w:t>17</w:t>
      </w:r>
      <w:r>
        <w:rPr>
          <w:rFonts w:ascii="SimSun" w:hAnsi="SimSun" w:hint="eastAsia"/>
          <w:lang w:val="sv-SE"/>
        </w:rPr>
        <w:t>号一般性意见，第</w:t>
      </w:r>
      <w:r w:rsidRPr="008D716F">
        <w:rPr>
          <w:rFonts w:ascii="SimSun" w:hAnsi="SimSun"/>
          <w:lang w:val="sv-SE"/>
        </w:rPr>
        <w:t>2</w:t>
      </w:r>
      <w:r>
        <w:rPr>
          <w:rFonts w:ascii="SimSun" w:hAnsi="SimSun" w:hint="eastAsia"/>
          <w:lang w:val="sv-SE"/>
        </w:rPr>
        <w:t>段。</w:t>
      </w:r>
    </w:p>
  </w:footnote>
  <w:footnote w:id="16">
    <w:p w:rsidR="003E5FEB" w:rsidRPr="008D716F" w:rsidRDefault="003E5FEB" w:rsidP="00455F83">
      <w:pPr>
        <w:pStyle w:val="a8"/>
        <w:overflowPunct w:val="0"/>
        <w:jc w:val="both"/>
        <w:rPr>
          <w:rFonts w:ascii="SimSun" w:hAnsi="SimSun"/>
        </w:rPr>
      </w:pPr>
      <w:r w:rsidRPr="008D716F">
        <w:rPr>
          <w:rStyle w:val="ad"/>
          <w:rFonts w:ascii="SimSun" w:hAnsi="SimSun"/>
        </w:rPr>
        <w:footnoteRef/>
      </w:r>
      <w:r>
        <w:rPr>
          <w:rFonts w:ascii="SimSun" w:hAnsi="SimSun" w:hint="eastAsia"/>
        </w:rPr>
        <w:tab/>
      </w:r>
      <w:r w:rsidRPr="008C0CC8">
        <w:rPr>
          <w:rFonts w:ascii="SimSun" w:hAnsi="SimSun" w:hint="eastAsia"/>
        </w:rPr>
        <w:t>见</w:t>
      </w:r>
      <w:r w:rsidRPr="008C0CC8">
        <w:rPr>
          <w:rFonts w:ascii="SimSun" w:hAnsi="SimSun"/>
        </w:rPr>
        <w:t>S.</w:t>
      </w:r>
      <w:r w:rsidR="00047649" w:rsidRPr="008C0CC8">
        <w:rPr>
          <w:rFonts w:ascii="SimSun" w:hAnsi="SimSun"/>
        </w:rPr>
        <w:t>詹姆斯·安纳亚</w:t>
      </w:r>
      <w:r w:rsidRPr="008C0CC8">
        <w:rPr>
          <w:rFonts w:ascii="SimSun" w:hAnsi="SimSun" w:hint="eastAsia"/>
        </w:rPr>
        <w:t>，《国际法中的土著人民》</w:t>
      </w:r>
      <w:r w:rsidR="0066499C">
        <w:rPr>
          <w:rFonts w:ascii="SimSun" w:hAnsi="SimSun"/>
        </w:rPr>
        <w:t>（</w:t>
      </w:r>
      <w:r w:rsidRPr="008C0CC8">
        <w:rPr>
          <w:rFonts w:ascii="SimSun" w:hAnsi="SimSun" w:hint="eastAsia"/>
        </w:rPr>
        <w:t>牛津大学出版社，第二版，2004年</w:t>
      </w:r>
      <w:r w:rsidR="0066499C">
        <w:rPr>
          <w:rFonts w:ascii="SimSun" w:hAnsi="SimSun"/>
        </w:rPr>
        <w:t>）</w:t>
      </w:r>
      <w:r>
        <w:rPr>
          <w:rFonts w:ascii="SimSun" w:hAnsi="SimSun" w:hint="eastAsia"/>
        </w:rPr>
        <w:t>。</w:t>
      </w:r>
    </w:p>
  </w:footnote>
  <w:footnote w:id="17">
    <w:p w:rsidR="003E5FEB" w:rsidRPr="008D716F" w:rsidRDefault="003E5FEB" w:rsidP="00455F83">
      <w:pPr>
        <w:pStyle w:val="a8"/>
        <w:overflowPunct w:val="0"/>
        <w:jc w:val="both"/>
        <w:rPr>
          <w:rFonts w:ascii="SimSun" w:hAnsi="SimSun"/>
          <w:lang w:val="sv-SE"/>
        </w:rPr>
      </w:pPr>
      <w:r w:rsidRPr="008D716F">
        <w:rPr>
          <w:rStyle w:val="ad"/>
          <w:rFonts w:ascii="SimSun" w:hAnsi="SimSun"/>
        </w:rPr>
        <w:footnoteRef/>
      </w:r>
      <w:r>
        <w:rPr>
          <w:rFonts w:ascii="SimSun" w:hAnsi="SimSun" w:hint="eastAsia"/>
        </w:rPr>
        <w:tab/>
      </w:r>
      <w:r w:rsidR="00BA235B">
        <w:rPr>
          <w:rFonts w:ascii="SimSun" w:hAnsi="SimSun" w:hint="eastAsia"/>
        </w:rPr>
        <w:t>应回顾</w:t>
      </w:r>
      <w:r>
        <w:rPr>
          <w:rFonts w:ascii="SimSun" w:hAnsi="SimSun" w:hint="eastAsia"/>
        </w:rPr>
        <w:t>上文经济、社会和文化权利委员会的意见，</w:t>
      </w:r>
      <w:r w:rsidR="00BE2CB1">
        <w:rPr>
          <w:rFonts w:ascii="SimSun" w:hAnsi="SimSun" w:hint="eastAsia"/>
        </w:rPr>
        <w:t>虽然</w:t>
      </w:r>
      <w:r>
        <w:rPr>
          <w:rFonts w:ascii="SimSun" w:hAnsi="SimSun" w:hint="eastAsia"/>
        </w:rPr>
        <w:t>知识产权</w:t>
      </w:r>
      <w:r w:rsidR="00F844D8">
        <w:rPr>
          <w:rFonts w:ascii="SimSun" w:hAnsi="SimSun" w:hint="eastAsia"/>
        </w:rPr>
        <w:t>受时间所</w:t>
      </w:r>
      <w:r>
        <w:rPr>
          <w:rFonts w:ascii="SimSun" w:hAnsi="SimSun" w:hint="eastAsia"/>
        </w:rPr>
        <w:t>限，人权</w:t>
      </w:r>
      <w:r w:rsidR="00F844D8">
        <w:rPr>
          <w:rFonts w:ascii="SimSun" w:hAnsi="SimSun" w:hint="eastAsia"/>
        </w:rPr>
        <w:t>却</w:t>
      </w:r>
      <w:r>
        <w:rPr>
          <w:rFonts w:ascii="SimSun" w:hAnsi="SimSun" w:hint="eastAsia"/>
        </w:rPr>
        <w:t>是“</w:t>
      </w:r>
      <w:r w:rsidR="00F844D8">
        <w:rPr>
          <w:rFonts w:ascii="SimSun" w:hAnsi="SimSun" w:hint="eastAsia"/>
        </w:rPr>
        <w:t>永恒</w:t>
      </w:r>
      <w:r>
        <w:rPr>
          <w:rFonts w:ascii="SimSun" w:hAnsi="SimSun" w:hint="eastAsia"/>
        </w:rPr>
        <w:t>的表达”，</w:t>
      </w:r>
      <w:r w:rsidR="00F844D8">
        <w:rPr>
          <w:rFonts w:ascii="SimSun" w:hAnsi="SimSun" w:hint="eastAsia"/>
        </w:rPr>
        <w:t>“</w:t>
      </w:r>
      <w:r>
        <w:rPr>
          <w:rFonts w:ascii="SimSun" w:hAnsi="SimSun" w:hint="eastAsia"/>
        </w:rPr>
        <w:t>知识产权与遗传资源、传统知识和传统文化表现形式土著专家讲习班</w:t>
      </w:r>
      <w:r w:rsidR="00F844D8">
        <w:rPr>
          <w:rFonts w:ascii="SimSun" w:hAnsi="SimSun" w:hint="eastAsia"/>
        </w:rPr>
        <w:t>”在谈及</w:t>
      </w:r>
      <w:r>
        <w:rPr>
          <w:rFonts w:ascii="SimSun" w:hAnsi="SimSun" w:hint="eastAsia"/>
        </w:rPr>
        <w:t>土著人</w:t>
      </w:r>
      <w:proofErr w:type="gramStart"/>
      <w:r>
        <w:rPr>
          <w:rFonts w:ascii="SimSun" w:hAnsi="SimSun" w:hint="eastAsia"/>
        </w:rPr>
        <w:t>民权利</w:t>
      </w:r>
      <w:proofErr w:type="gramEnd"/>
      <w:r>
        <w:rPr>
          <w:rFonts w:ascii="SimSun" w:hAnsi="SimSun" w:hint="eastAsia"/>
        </w:rPr>
        <w:t>时，也强调了这点。见报告，</w:t>
      </w:r>
      <w:r w:rsidRPr="008D716F">
        <w:rPr>
          <w:rFonts w:ascii="SimSun" w:hAnsi="SimSun"/>
          <w:lang w:val="sv-SE"/>
        </w:rPr>
        <w:t>WIPO/GRTKF/IC/25/INF/9</w:t>
      </w:r>
      <w:r>
        <w:rPr>
          <w:rFonts w:ascii="SimSun" w:hAnsi="SimSun" w:hint="eastAsia"/>
          <w:lang w:val="sv-SE"/>
        </w:rPr>
        <w:t>，对保护期限的评论意见。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EB" w:rsidRPr="008D716F" w:rsidRDefault="003E5FEB" w:rsidP="00254151">
    <w:pPr>
      <w:jc w:val="right"/>
      <w:rPr>
        <w:rFonts w:ascii="SimSun" w:hAnsi="SimSun"/>
        <w:sz w:val="21"/>
        <w:szCs w:val="21"/>
      </w:rPr>
    </w:pPr>
    <w:bookmarkStart w:id="6" w:name="Code2"/>
    <w:bookmarkEnd w:id="6"/>
    <w:r w:rsidRPr="008D716F">
      <w:rPr>
        <w:rFonts w:ascii="SimSun" w:hAnsi="SimSun"/>
        <w:sz w:val="21"/>
        <w:szCs w:val="21"/>
      </w:rPr>
      <w:t>WIPO/GRTKF/IC/</w:t>
    </w:r>
    <w:r w:rsidR="008D2253">
      <w:rPr>
        <w:rFonts w:ascii="SimSun" w:hAnsi="SimSun" w:hint="eastAsia"/>
        <w:sz w:val="21"/>
        <w:szCs w:val="21"/>
      </w:rPr>
      <w:t>3</w:t>
    </w:r>
    <w:r w:rsidR="009273AD">
      <w:rPr>
        <w:rFonts w:ascii="SimSun" w:hAnsi="SimSun" w:hint="eastAsia"/>
        <w:sz w:val="21"/>
        <w:szCs w:val="21"/>
      </w:rPr>
      <w:t>4</w:t>
    </w:r>
    <w:r w:rsidRPr="008D716F">
      <w:rPr>
        <w:rFonts w:ascii="SimSun" w:hAnsi="SimSun"/>
        <w:sz w:val="21"/>
        <w:szCs w:val="21"/>
      </w:rPr>
      <w:t>/INF/</w:t>
    </w:r>
    <w:r w:rsidR="009273AD">
      <w:rPr>
        <w:rFonts w:ascii="SimSun" w:hAnsi="SimSun" w:hint="eastAsia"/>
        <w:sz w:val="21"/>
        <w:szCs w:val="21"/>
      </w:rPr>
      <w:t>8</w:t>
    </w:r>
  </w:p>
  <w:p w:rsidR="003E5FEB" w:rsidRDefault="003E5FEB" w:rsidP="008D716F">
    <w:pPr>
      <w:wordWrap w:val="0"/>
      <w:jc w:val="right"/>
      <w:rPr>
        <w:rFonts w:ascii="SimSun" w:hAnsi="SimSun"/>
        <w:sz w:val="21"/>
        <w:szCs w:val="21"/>
      </w:rPr>
    </w:pPr>
    <w:r>
      <w:rPr>
        <w:rFonts w:ascii="SimSun" w:hAnsi="SimSun" w:hint="eastAsia"/>
        <w:sz w:val="21"/>
        <w:szCs w:val="21"/>
      </w:rPr>
      <w:t>第</w:t>
    </w:r>
    <w:r w:rsidRPr="008D716F">
      <w:rPr>
        <w:rFonts w:ascii="SimSun" w:hAnsi="SimSun"/>
        <w:sz w:val="21"/>
        <w:szCs w:val="21"/>
      </w:rPr>
      <w:fldChar w:fldCharType="begin"/>
    </w:r>
    <w:r w:rsidRPr="008D716F">
      <w:rPr>
        <w:rFonts w:ascii="SimSun" w:hAnsi="SimSun"/>
        <w:sz w:val="21"/>
        <w:szCs w:val="21"/>
      </w:rPr>
      <w:instrText xml:space="preserve"> PAGE  \* MERGEFORMAT </w:instrText>
    </w:r>
    <w:r w:rsidRPr="008D716F">
      <w:rPr>
        <w:rFonts w:ascii="SimSun" w:hAnsi="SimSun"/>
        <w:sz w:val="21"/>
        <w:szCs w:val="21"/>
      </w:rPr>
      <w:fldChar w:fldCharType="separate"/>
    </w:r>
    <w:r w:rsidR="009273AD">
      <w:rPr>
        <w:rFonts w:ascii="SimSun" w:hAnsi="SimSun"/>
        <w:noProof/>
        <w:sz w:val="21"/>
        <w:szCs w:val="21"/>
      </w:rPr>
      <w:t>2</w:t>
    </w:r>
    <w:r w:rsidRPr="008D716F">
      <w:rPr>
        <w:rFonts w:ascii="SimSun" w:hAnsi="SimSun"/>
        <w:sz w:val="21"/>
        <w:szCs w:val="21"/>
      </w:rPr>
      <w:fldChar w:fldCharType="end"/>
    </w:r>
    <w:r>
      <w:rPr>
        <w:rFonts w:ascii="SimSun" w:hAnsi="SimSun" w:hint="eastAsia"/>
        <w:sz w:val="21"/>
        <w:szCs w:val="21"/>
      </w:rPr>
      <w:t>页</w:t>
    </w:r>
  </w:p>
  <w:p w:rsidR="003E5FEB" w:rsidRPr="00455F83" w:rsidRDefault="003E5FEB" w:rsidP="00254151">
    <w:pPr>
      <w:jc w:val="right"/>
      <w:rPr>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EB" w:rsidRPr="008D716F" w:rsidRDefault="003E5FEB" w:rsidP="00254151">
    <w:pPr>
      <w:jc w:val="right"/>
      <w:rPr>
        <w:rFonts w:ascii="SimSun" w:hAnsi="SimSun"/>
        <w:sz w:val="21"/>
        <w:szCs w:val="21"/>
      </w:rPr>
    </w:pPr>
    <w:r w:rsidRPr="008D716F">
      <w:rPr>
        <w:rFonts w:ascii="SimSun" w:hAnsi="SimSun"/>
        <w:sz w:val="21"/>
        <w:szCs w:val="21"/>
      </w:rPr>
      <w:t>WIPO/GRTKF/IC/</w:t>
    </w:r>
    <w:r w:rsidR="008D2253">
      <w:rPr>
        <w:rFonts w:ascii="SimSun" w:hAnsi="SimSun" w:hint="eastAsia"/>
        <w:sz w:val="21"/>
        <w:szCs w:val="21"/>
      </w:rPr>
      <w:t>3</w:t>
    </w:r>
    <w:r w:rsidR="009273AD">
      <w:rPr>
        <w:rFonts w:ascii="SimSun" w:hAnsi="SimSun" w:hint="eastAsia"/>
        <w:sz w:val="21"/>
        <w:szCs w:val="21"/>
      </w:rPr>
      <w:t>4</w:t>
    </w:r>
    <w:r w:rsidRPr="008D716F">
      <w:rPr>
        <w:rFonts w:ascii="SimSun" w:hAnsi="SimSun"/>
        <w:sz w:val="21"/>
        <w:szCs w:val="21"/>
      </w:rPr>
      <w:t>/INF/</w:t>
    </w:r>
    <w:r w:rsidR="009273AD">
      <w:rPr>
        <w:rFonts w:ascii="SimSun" w:hAnsi="SimSun" w:hint="eastAsia"/>
        <w:sz w:val="21"/>
        <w:szCs w:val="21"/>
      </w:rPr>
      <w:t>8</w:t>
    </w:r>
  </w:p>
  <w:p w:rsidR="003E5FEB" w:rsidRPr="008D716F" w:rsidRDefault="003E5FEB" w:rsidP="008D716F">
    <w:pPr>
      <w:wordWrap w:val="0"/>
      <w:jc w:val="right"/>
      <w:rPr>
        <w:rFonts w:ascii="SimSun" w:hAnsi="SimSun"/>
        <w:sz w:val="21"/>
        <w:szCs w:val="21"/>
      </w:rPr>
    </w:pPr>
    <w:proofErr w:type="gramStart"/>
    <w:r w:rsidRPr="008D716F">
      <w:rPr>
        <w:rFonts w:ascii="SimSun" w:hAnsi="SimSun" w:hint="eastAsia"/>
        <w:sz w:val="21"/>
        <w:szCs w:val="21"/>
      </w:rPr>
      <w:t>附件第</w:t>
    </w:r>
    <w:proofErr w:type="gramEnd"/>
    <w:r w:rsidRPr="008D716F">
      <w:rPr>
        <w:rFonts w:ascii="SimSun" w:hAnsi="SimSun"/>
        <w:sz w:val="21"/>
        <w:szCs w:val="21"/>
      </w:rPr>
      <w:fldChar w:fldCharType="begin"/>
    </w:r>
    <w:r w:rsidRPr="008D716F">
      <w:rPr>
        <w:rFonts w:ascii="SimSun" w:hAnsi="SimSun"/>
        <w:sz w:val="21"/>
        <w:szCs w:val="21"/>
      </w:rPr>
      <w:instrText xml:space="preserve"> PAGE  \* MERGEFORMAT </w:instrText>
    </w:r>
    <w:r w:rsidRPr="008D716F">
      <w:rPr>
        <w:rFonts w:ascii="SimSun" w:hAnsi="SimSun"/>
        <w:sz w:val="21"/>
        <w:szCs w:val="21"/>
      </w:rPr>
      <w:fldChar w:fldCharType="separate"/>
    </w:r>
    <w:r w:rsidR="009273AD">
      <w:rPr>
        <w:rFonts w:ascii="SimSun" w:hAnsi="SimSun"/>
        <w:noProof/>
        <w:sz w:val="21"/>
        <w:szCs w:val="21"/>
      </w:rPr>
      <w:t>5</w:t>
    </w:r>
    <w:r w:rsidRPr="008D716F">
      <w:rPr>
        <w:rFonts w:ascii="SimSun" w:hAnsi="SimSun"/>
        <w:sz w:val="21"/>
        <w:szCs w:val="21"/>
      </w:rPr>
      <w:fldChar w:fldCharType="end"/>
    </w:r>
    <w:r w:rsidRPr="008D716F">
      <w:rPr>
        <w:rFonts w:ascii="SimSun" w:hAnsi="SimSun" w:hint="eastAsia"/>
        <w:sz w:val="21"/>
        <w:szCs w:val="21"/>
      </w:rPr>
      <w:t>页</w:t>
    </w:r>
  </w:p>
  <w:p w:rsidR="003E5FEB" w:rsidRPr="00455F83" w:rsidRDefault="003E5FEB" w:rsidP="00254151">
    <w:pPr>
      <w:jc w:val="right"/>
      <w:rPr>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EB" w:rsidRPr="008D716F" w:rsidRDefault="003E5FEB" w:rsidP="00BD75DB">
    <w:pPr>
      <w:pStyle w:val="a4"/>
      <w:jc w:val="right"/>
      <w:rPr>
        <w:rFonts w:ascii="SimSun" w:hAnsi="SimSun"/>
        <w:sz w:val="21"/>
        <w:szCs w:val="21"/>
      </w:rPr>
    </w:pPr>
    <w:r w:rsidRPr="008D716F">
      <w:rPr>
        <w:rFonts w:ascii="SimSun" w:hAnsi="SimSun"/>
        <w:sz w:val="21"/>
        <w:szCs w:val="21"/>
      </w:rPr>
      <w:t>WIPO/GRTKF/IC/</w:t>
    </w:r>
    <w:r w:rsidR="008D2253">
      <w:rPr>
        <w:rFonts w:ascii="SimSun" w:hAnsi="SimSun" w:hint="eastAsia"/>
        <w:sz w:val="21"/>
        <w:szCs w:val="21"/>
      </w:rPr>
      <w:t>3</w:t>
    </w:r>
    <w:r w:rsidR="009273AD">
      <w:rPr>
        <w:rFonts w:ascii="SimSun" w:hAnsi="SimSun" w:hint="eastAsia"/>
        <w:sz w:val="21"/>
        <w:szCs w:val="21"/>
      </w:rPr>
      <w:t>4</w:t>
    </w:r>
    <w:r w:rsidRPr="008D716F">
      <w:rPr>
        <w:rFonts w:ascii="SimSun" w:hAnsi="SimSun"/>
        <w:sz w:val="21"/>
        <w:szCs w:val="21"/>
      </w:rPr>
      <w:t>/INF/</w:t>
    </w:r>
    <w:r w:rsidR="009273AD">
      <w:rPr>
        <w:rFonts w:ascii="SimSun" w:hAnsi="SimSun" w:hint="eastAsia"/>
        <w:sz w:val="21"/>
        <w:szCs w:val="21"/>
      </w:rPr>
      <w:t>8</w:t>
    </w:r>
  </w:p>
  <w:p w:rsidR="003E5FEB" w:rsidRDefault="003E5FEB" w:rsidP="008D716F">
    <w:pPr>
      <w:pStyle w:val="a4"/>
      <w:wordWrap w:val="0"/>
      <w:jc w:val="right"/>
      <w:rPr>
        <w:rFonts w:ascii="SimSun" w:hAnsi="SimSun"/>
        <w:sz w:val="21"/>
        <w:szCs w:val="21"/>
      </w:rPr>
    </w:pPr>
    <w:r>
      <w:rPr>
        <w:rFonts w:ascii="SimSun" w:hAnsi="SimSun" w:hint="eastAsia"/>
        <w:sz w:val="21"/>
        <w:szCs w:val="21"/>
      </w:rPr>
      <w:t>附</w:t>
    </w:r>
    <w:r w:rsidR="00455F83">
      <w:rPr>
        <w:rFonts w:ascii="SimSun" w:hAnsi="SimSun" w:hint="eastAsia"/>
        <w:sz w:val="21"/>
        <w:szCs w:val="21"/>
      </w:rPr>
      <w:t xml:space="preserve">　</w:t>
    </w:r>
    <w:r>
      <w:rPr>
        <w:rFonts w:ascii="SimSun" w:hAnsi="SimSun" w:hint="eastAsia"/>
        <w:sz w:val="21"/>
        <w:szCs w:val="21"/>
      </w:rPr>
      <w:t>件</w:t>
    </w:r>
  </w:p>
  <w:p w:rsidR="003E5FEB" w:rsidRPr="008D716F" w:rsidRDefault="003E5FEB" w:rsidP="00BD75DB">
    <w:pPr>
      <w:pStyle w:val="a4"/>
      <w:jc w:val="right"/>
      <w:rPr>
        <w:rFonts w:ascii="SimSun" w:hAnsi="SimSun"/>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14680C34"/>
    <w:multiLevelType w:val="hybridMultilevel"/>
    <w:tmpl w:val="A8682CF8"/>
    <w:lvl w:ilvl="0" w:tplc="B9CEA8A4">
      <w:start w:val="1"/>
      <w:numFmt w:val="bullet"/>
      <w:lvlText w:val="-"/>
      <w:lvlJc w:val="left"/>
      <w:pPr>
        <w:tabs>
          <w:tab w:val="num" w:pos="737"/>
        </w:tabs>
        <w:ind w:left="737" w:hanging="360"/>
      </w:pPr>
      <w:rPr>
        <w:rFonts w:ascii="Arial" w:eastAsia="Times New Roman" w:hAnsi="Arial" w:cs="Arial" w:hint="default"/>
      </w:rPr>
    </w:lvl>
    <w:lvl w:ilvl="1" w:tplc="04090003" w:tentative="1">
      <w:start w:val="1"/>
      <w:numFmt w:val="bullet"/>
      <w:lvlText w:val="o"/>
      <w:lvlJc w:val="left"/>
      <w:pPr>
        <w:tabs>
          <w:tab w:val="num" w:pos="1457"/>
        </w:tabs>
        <w:ind w:left="1457" w:hanging="360"/>
      </w:pPr>
      <w:rPr>
        <w:rFonts w:ascii="Courier New" w:hAnsi="Courier New" w:cs="Courier New" w:hint="default"/>
      </w:rPr>
    </w:lvl>
    <w:lvl w:ilvl="2" w:tplc="04090005" w:tentative="1">
      <w:start w:val="1"/>
      <w:numFmt w:val="bullet"/>
      <w:lvlText w:val=""/>
      <w:lvlJc w:val="left"/>
      <w:pPr>
        <w:tabs>
          <w:tab w:val="num" w:pos="2177"/>
        </w:tabs>
        <w:ind w:left="2177" w:hanging="360"/>
      </w:pPr>
      <w:rPr>
        <w:rFonts w:ascii="Wingdings" w:hAnsi="Wingdings" w:hint="default"/>
      </w:rPr>
    </w:lvl>
    <w:lvl w:ilvl="3" w:tplc="04090001" w:tentative="1">
      <w:start w:val="1"/>
      <w:numFmt w:val="bullet"/>
      <w:lvlText w:val=""/>
      <w:lvlJc w:val="left"/>
      <w:pPr>
        <w:tabs>
          <w:tab w:val="num" w:pos="2897"/>
        </w:tabs>
        <w:ind w:left="2897" w:hanging="360"/>
      </w:pPr>
      <w:rPr>
        <w:rFonts w:ascii="Symbol" w:hAnsi="Symbol" w:hint="default"/>
      </w:rPr>
    </w:lvl>
    <w:lvl w:ilvl="4" w:tplc="04090003" w:tentative="1">
      <w:start w:val="1"/>
      <w:numFmt w:val="bullet"/>
      <w:lvlText w:val="o"/>
      <w:lvlJc w:val="left"/>
      <w:pPr>
        <w:tabs>
          <w:tab w:val="num" w:pos="3617"/>
        </w:tabs>
        <w:ind w:left="3617" w:hanging="360"/>
      </w:pPr>
      <w:rPr>
        <w:rFonts w:ascii="Courier New" w:hAnsi="Courier New" w:cs="Courier New" w:hint="default"/>
      </w:rPr>
    </w:lvl>
    <w:lvl w:ilvl="5" w:tplc="04090005" w:tentative="1">
      <w:start w:val="1"/>
      <w:numFmt w:val="bullet"/>
      <w:lvlText w:val=""/>
      <w:lvlJc w:val="left"/>
      <w:pPr>
        <w:tabs>
          <w:tab w:val="num" w:pos="4337"/>
        </w:tabs>
        <w:ind w:left="4337" w:hanging="360"/>
      </w:pPr>
      <w:rPr>
        <w:rFonts w:ascii="Wingdings" w:hAnsi="Wingdings" w:hint="default"/>
      </w:rPr>
    </w:lvl>
    <w:lvl w:ilvl="6" w:tplc="04090001" w:tentative="1">
      <w:start w:val="1"/>
      <w:numFmt w:val="bullet"/>
      <w:lvlText w:val=""/>
      <w:lvlJc w:val="left"/>
      <w:pPr>
        <w:tabs>
          <w:tab w:val="num" w:pos="5057"/>
        </w:tabs>
        <w:ind w:left="5057" w:hanging="360"/>
      </w:pPr>
      <w:rPr>
        <w:rFonts w:ascii="Symbol" w:hAnsi="Symbol" w:hint="default"/>
      </w:rPr>
    </w:lvl>
    <w:lvl w:ilvl="7" w:tplc="04090003" w:tentative="1">
      <w:start w:val="1"/>
      <w:numFmt w:val="bullet"/>
      <w:lvlText w:val="o"/>
      <w:lvlJc w:val="left"/>
      <w:pPr>
        <w:tabs>
          <w:tab w:val="num" w:pos="5777"/>
        </w:tabs>
        <w:ind w:left="5777" w:hanging="360"/>
      </w:pPr>
      <w:rPr>
        <w:rFonts w:ascii="Courier New" w:hAnsi="Courier New" w:cs="Courier New" w:hint="default"/>
      </w:rPr>
    </w:lvl>
    <w:lvl w:ilvl="8" w:tplc="04090005" w:tentative="1">
      <w:start w:val="1"/>
      <w:numFmt w:val="bullet"/>
      <w:lvlText w:val=""/>
      <w:lvlJc w:val="left"/>
      <w:pPr>
        <w:tabs>
          <w:tab w:val="num" w:pos="6497"/>
        </w:tabs>
        <w:ind w:left="6497" w:hanging="360"/>
      </w:pPr>
      <w:rPr>
        <w:rFonts w:ascii="Wingdings" w:hAnsi="Wingding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588F3A89"/>
    <w:multiLevelType w:val="hybridMultilevel"/>
    <w:tmpl w:val="DFAC6B5E"/>
    <w:lvl w:ilvl="0" w:tplc="B9CEA8A4">
      <w:start w:val="1"/>
      <w:numFmt w:val="bullet"/>
      <w:lvlText w:val="-"/>
      <w:lvlJc w:val="left"/>
      <w:pPr>
        <w:tabs>
          <w:tab w:val="num" w:pos="1440"/>
        </w:tabs>
        <w:ind w:left="144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E203ED3"/>
    <w:multiLevelType w:val="hybridMultilevel"/>
    <w:tmpl w:val="0100DD74"/>
    <w:lvl w:ilvl="0" w:tplc="636457FE">
      <w:start w:val="1"/>
      <w:numFmt w:val="decimal"/>
      <w:lvlRestart w:val="0"/>
      <w:pStyle w:val="a"/>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7">
    <w:nsid w:val="73FF4B91"/>
    <w:multiLevelType w:val="multilevel"/>
    <w:tmpl w:val="AA5E6B80"/>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2694"/>
        </w:tabs>
        <w:ind w:left="993"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8">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3"/>
  </w:num>
  <w:num w:numId="3">
    <w:abstractNumId w:val="8"/>
  </w:num>
  <w:num w:numId="4">
    <w:abstractNumId w:val="6"/>
  </w:num>
  <w:num w:numId="5">
    <w:abstractNumId w:val="0"/>
  </w:num>
  <w:num w:numId="6">
    <w:abstractNumId w:val="5"/>
  </w:num>
  <w:num w:numId="7">
    <w:abstractNumId w:val="7"/>
  </w:num>
  <w:num w:numId="8">
    <w:abstractNumId w:val="4"/>
  </w:num>
  <w:num w:numId="9">
    <w:abstractNumId w:val="1"/>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8"/>
  <w:drawingGridHorizontalSpacing w:val="110"/>
  <w:displayHorizontalDrawingGridEvery w:val="0"/>
  <w:displayVerticalDrawingGridEvery w:val="0"/>
  <w:noPunctuationKerning/>
  <w:characterSpacingControl w:val="doNotCompress"/>
  <w:hdrShapeDefaults>
    <o:shapedefaults v:ext="edit" spidmax="33793"/>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338"/>
    <w:rsid w:val="00001216"/>
    <w:rsid w:val="00003FEE"/>
    <w:rsid w:val="00014859"/>
    <w:rsid w:val="00015131"/>
    <w:rsid w:val="00017DE4"/>
    <w:rsid w:val="00020D88"/>
    <w:rsid w:val="00024AB2"/>
    <w:rsid w:val="0002504D"/>
    <w:rsid w:val="00035147"/>
    <w:rsid w:val="00047649"/>
    <w:rsid w:val="000661F8"/>
    <w:rsid w:val="00067BE6"/>
    <w:rsid w:val="000751E6"/>
    <w:rsid w:val="000759B0"/>
    <w:rsid w:val="00077564"/>
    <w:rsid w:val="00082CE5"/>
    <w:rsid w:val="0009008D"/>
    <w:rsid w:val="00094DB0"/>
    <w:rsid w:val="000A6C37"/>
    <w:rsid w:val="000A7863"/>
    <w:rsid w:val="000B34BE"/>
    <w:rsid w:val="000F2820"/>
    <w:rsid w:val="000F525C"/>
    <w:rsid w:val="000F5E56"/>
    <w:rsid w:val="00101123"/>
    <w:rsid w:val="00101B3D"/>
    <w:rsid w:val="00107812"/>
    <w:rsid w:val="001125CB"/>
    <w:rsid w:val="00120741"/>
    <w:rsid w:val="00122DF0"/>
    <w:rsid w:val="0012666C"/>
    <w:rsid w:val="001343FC"/>
    <w:rsid w:val="0014050D"/>
    <w:rsid w:val="00144226"/>
    <w:rsid w:val="00154EE5"/>
    <w:rsid w:val="001745DB"/>
    <w:rsid w:val="00181F91"/>
    <w:rsid w:val="001854DF"/>
    <w:rsid w:val="00194282"/>
    <w:rsid w:val="001A11C2"/>
    <w:rsid w:val="001B622F"/>
    <w:rsid w:val="001C6B0C"/>
    <w:rsid w:val="001C74D5"/>
    <w:rsid w:val="001D0923"/>
    <w:rsid w:val="001D0AAB"/>
    <w:rsid w:val="001D4831"/>
    <w:rsid w:val="001D6B66"/>
    <w:rsid w:val="001D71DF"/>
    <w:rsid w:val="001E09BC"/>
    <w:rsid w:val="001E6B0C"/>
    <w:rsid w:val="001E71FA"/>
    <w:rsid w:val="001F2D0B"/>
    <w:rsid w:val="001F358E"/>
    <w:rsid w:val="001F363E"/>
    <w:rsid w:val="00216818"/>
    <w:rsid w:val="00227F28"/>
    <w:rsid w:val="0023142D"/>
    <w:rsid w:val="0023298C"/>
    <w:rsid w:val="00237730"/>
    <w:rsid w:val="00241C76"/>
    <w:rsid w:val="00242EBE"/>
    <w:rsid w:val="00244238"/>
    <w:rsid w:val="00245F71"/>
    <w:rsid w:val="00253405"/>
    <w:rsid w:val="00254151"/>
    <w:rsid w:val="00254456"/>
    <w:rsid w:val="0025747A"/>
    <w:rsid w:val="00264070"/>
    <w:rsid w:val="002732DF"/>
    <w:rsid w:val="0027424D"/>
    <w:rsid w:val="00282B21"/>
    <w:rsid w:val="00286A5B"/>
    <w:rsid w:val="002916E2"/>
    <w:rsid w:val="00297596"/>
    <w:rsid w:val="002A5794"/>
    <w:rsid w:val="002B42A3"/>
    <w:rsid w:val="002D0FFA"/>
    <w:rsid w:val="002D7D9B"/>
    <w:rsid w:val="002D7E6D"/>
    <w:rsid w:val="002E5A9C"/>
    <w:rsid w:val="002E6FFB"/>
    <w:rsid w:val="002E742D"/>
    <w:rsid w:val="002F0D78"/>
    <w:rsid w:val="002F36EE"/>
    <w:rsid w:val="002F5442"/>
    <w:rsid w:val="00300CDF"/>
    <w:rsid w:val="00300E66"/>
    <w:rsid w:val="003014B5"/>
    <w:rsid w:val="00302338"/>
    <w:rsid w:val="003056A6"/>
    <w:rsid w:val="00310035"/>
    <w:rsid w:val="00321D0C"/>
    <w:rsid w:val="00322EBF"/>
    <w:rsid w:val="00333B2D"/>
    <w:rsid w:val="00353602"/>
    <w:rsid w:val="00353B44"/>
    <w:rsid w:val="00360FC1"/>
    <w:rsid w:val="0036692A"/>
    <w:rsid w:val="00366FA7"/>
    <w:rsid w:val="003701F0"/>
    <w:rsid w:val="00376FCE"/>
    <w:rsid w:val="00383EE4"/>
    <w:rsid w:val="00395756"/>
    <w:rsid w:val="003A7431"/>
    <w:rsid w:val="003B1E1C"/>
    <w:rsid w:val="003C3604"/>
    <w:rsid w:val="003C47D5"/>
    <w:rsid w:val="003D2FEF"/>
    <w:rsid w:val="003D363E"/>
    <w:rsid w:val="003E29FE"/>
    <w:rsid w:val="003E2C21"/>
    <w:rsid w:val="003E5FEB"/>
    <w:rsid w:val="00400718"/>
    <w:rsid w:val="004114D6"/>
    <w:rsid w:val="004153BF"/>
    <w:rsid w:val="00431118"/>
    <w:rsid w:val="00432381"/>
    <w:rsid w:val="004406CC"/>
    <w:rsid w:val="0044605A"/>
    <w:rsid w:val="0045393A"/>
    <w:rsid w:val="00455F83"/>
    <w:rsid w:val="004658AB"/>
    <w:rsid w:val="00495350"/>
    <w:rsid w:val="004D1E94"/>
    <w:rsid w:val="004D66C5"/>
    <w:rsid w:val="004E3F67"/>
    <w:rsid w:val="004E52CD"/>
    <w:rsid w:val="004F1EE8"/>
    <w:rsid w:val="0050130F"/>
    <w:rsid w:val="00501A0D"/>
    <w:rsid w:val="0050773F"/>
    <w:rsid w:val="0051653A"/>
    <w:rsid w:val="00523B06"/>
    <w:rsid w:val="005251AD"/>
    <w:rsid w:val="005253D5"/>
    <w:rsid w:val="00535AF3"/>
    <w:rsid w:val="0054020F"/>
    <w:rsid w:val="00540387"/>
    <w:rsid w:val="00544CAE"/>
    <w:rsid w:val="00547548"/>
    <w:rsid w:val="00551AA3"/>
    <w:rsid w:val="005540A9"/>
    <w:rsid w:val="005577F4"/>
    <w:rsid w:val="0056041B"/>
    <w:rsid w:val="005A24B5"/>
    <w:rsid w:val="005A300D"/>
    <w:rsid w:val="005C0B1E"/>
    <w:rsid w:val="005C16F6"/>
    <w:rsid w:val="005C19C1"/>
    <w:rsid w:val="005C2C4D"/>
    <w:rsid w:val="005C2CD8"/>
    <w:rsid w:val="005C4C22"/>
    <w:rsid w:val="005C6173"/>
    <w:rsid w:val="005C77F1"/>
    <w:rsid w:val="005D0BEE"/>
    <w:rsid w:val="005D51DD"/>
    <w:rsid w:val="005D6E66"/>
    <w:rsid w:val="005E6509"/>
    <w:rsid w:val="005F0CD3"/>
    <w:rsid w:val="005F1C88"/>
    <w:rsid w:val="00600A5A"/>
    <w:rsid w:val="00602B74"/>
    <w:rsid w:val="00606FE3"/>
    <w:rsid w:val="00621BDD"/>
    <w:rsid w:val="00636B2F"/>
    <w:rsid w:val="00637896"/>
    <w:rsid w:val="00644A2F"/>
    <w:rsid w:val="00651EE9"/>
    <w:rsid w:val="006521AF"/>
    <w:rsid w:val="00652E28"/>
    <w:rsid w:val="00656BC5"/>
    <w:rsid w:val="0066499C"/>
    <w:rsid w:val="0066505B"/>
    <w:rsid w:val="00665431"/>
    <w:rsid w:val="00674331"/>
    <w:rsid w:val="00675CC0"/>
    <w:rsid w:val="006775E8"/>
    <w:rsid w:val="006776FE"/>
    <w:rsid w:val="00680C65"/>
    <w:rsid w:val="0068279B"/>
    <w:rsid w:val="0068489B"/>
    <w:rsid w:val="006852F2"/>
    <w:rsid w:val="00685425"/>
    <w:rsid w:val="00687A88"/>
    <w:rsid w:val="00690E41"/>
    <w:rsid w:val="00691CBB"/>
    <w:rsid w:val="00695613"/>
    <w:rsid w:val="006A53DC"/>
    <w:rsid w:val="006A5777"/>
    <w:rsid w:val="006B7E9D"/>
    <w:rsid w:val="006D0308"/>
    <w:rsid w:val="006D4BA7"/>
    <w:rsid w:val="00700237"/>
    <w:rsid w:val="00704A79"/>
    <w:rsid w:val="00711407"/>
    <w:rsid w:val="007246AF"/>
    <w:rsid w:val="00731B4E"/>
    <w:rsid w:val="00733FAB"/>
    <w:rsid w:val="00735934"/>
    <w:rsid w:val="00773609"/>
    <w:rsid w:val="00774BEE"/>
    <w:rsid w:val="00776339"/>
    <w:rsid w:val="007779AD"/>
    <w:rsid w:val="00783A02"/>
    <w:rsid w:val="00795895"/>
    <w:rsid w:val="007A006C"/>
    <w:rsid w:val="007A1EDB"/>
    <w:rsid w:val="007A4D7F"/>
    <w:rsid w:val="007A6B90"/>
    <w:rsid w:val="007A6BEC"/>
    <w:rsid w:val="007B1607"/>
    <w:rsid w:val="007B240C"/>
    <w:rsid w:val="007C1318"/>
    <w:rsid w:val="007C559B"/>
    <w:rsid w:val="007C6CF3"/>
    <w:rsid w:val="007C7BE0"/>
    <w:rsid w:val="007D53C7"/>
    <w:rsid w:val="007D7E3E"/>
    <w:rsid w:val="007E16EF"/>
    <w:rsid w:val="007F119B"/>
    <w:rsid w:val="007F51EE"/>
    <w:rsid w:val="007F6795"/>
    <w:rsid w:val="00800461"/>
    <w:rsid w:val="00801B37"/>
    <w:rsid w:val="00804DB7"/>
    <w:rsid w:val="00807CFE"/>
    <w:rsid w:val="00807DFC"/>
    <w:rsid w:val="0082381D"/>
    <w:rsid w:val="008246AA"/>
    <w:rsid w:val="008438E7"/>
    <w:rsid w:val="008439DE"/>
    <w:rsid w:val="00850506"/>
    <w:rsid w:val="008718D4"/>
    <w:rsid w:val="00871BF1"/>
    <w:rsid w:val="00873B51"/>
    <w:rsid w:val="00880043"/>
    <w:rsid w:val="00887CEB"/>
    <w:rsid w:val="00890247"/>
    <w:rsid w:val="00890CB5"/>
    <w:rsid w:val="008933E6"/>
    <w:rsid w:val="008933EB"/>
    <w:rsid w:val="008965F9"/>
    <w:rsid w:val="00897672"/>
    <w:rsid w:val="008A3699"/>
    <w:rsid w:val="008A5CE8"/>
    <w:rsid w:val="008B159E"/>
    <w:rsid w:val="008C0CC8"/>
    <w:rsid w:val="008D2253"/>
    <w:rsid w:val="008D515A"/>
    <w:rsid w:val="008D716F"/>
    <w:rsid w:val="008D7485"/>
    <w:rsid w:val="008D7EE2"/>
    <w:rsid w:val="008E2B93"/>
    <w:rsid w:val="008F341D"/>
    <w:rsid w:val="0090040A"/>
    <w:rsid w:val="009054A3"/>
    <w:rsid w:val="00907722"/>
    <w:rsid w:val="009108E7"/>
    <w:rsid w:val="0091239D"/>
    <w:rsid w:val="009123D6"/>
    <w:rsid w:val="009161F8"/>
    <w:rsid w:val="00924653"/>
    <w:rsid w:val="009273AD"/>
    <w:rsid w:val="009277F7"/>
    <w:rsid w:val="00937F93"/>
    <w:rsid w:val="009507C8"/>
    <w:rsid w:val="00955753"/>
    <w:rsid w:val="009568E6"/>
    <w:rsid w:val="00963250"/>
    <w:rsid w:val="00966839"/>
    <w:rsid w:val="0097475F"/>
    <w:rsid w:val="0098646B"/>
    <w:rsid w:val="0098770C"/>
    <w:rsid w:val="0099232D"/>
    <w:rsid w:val="009A16D0"/>
    <w:rsid w:val="009A363A"/>
    <w:rsid w:val="009A38E6"/>
    <w:rsid w:val="009A48BB"/>
    <w:rsid w:val="009A4993"/>
    <w:rsid w:val="009B099A"/>
    <w:rsid w:val="009B3676"/>
    <w:rsid w:val="009D7A5F"/>
    <w:rsid w:val="009E2349"/>
    <w:rsid w:val="009E338A"/>
    <w:rsid w:val="009E4902"/>
    <w:rsid w:val="009E5C0C"/>
    <w:rsid w:val="009F2BFD"/>
    <w:rsid w:val="009F7026"/>
    <w:rsid w:val="00A06A12"/>
    <w:rsid w:val="00A06CA4"/>
    <w:rsid w:val="00A100B2"/>
    <w:rsid w:val="00A13056"/>
    <w:rsid w:val="00A16538"/>
    <w:rsid w:val="00A227DE"/>
    <w:rsid w:val="00A23D3F"/>
    <w:rsid w:val="00A25B71"/>
    <w:rsid w:val="00A261A7"/>
    <w:rsid w:val="00A45A0C"/>
    <w:rsid w:val="00A460DD"/>
    <w:rsid w:val="00A47D1A"/>
    <w:rsid w:val="00A54040"/>
    <w:rsid w:val="00A654D7"/>
    <w:rsid w:val="00A66685"/>
    <w:rsid w:val="00A74CD8"/>
    <w:rsid w:val="00A80B0F"/>
    <w:rsid w:val="00A81D35"/>
    <w:rsid w:val="00A875C1"/>
    <w:rsid w:val="00A90622"/>
    <w:rsid w:val="00A96D74"/>
    <w:rsid w:val="00A9758A"/>
    <w:rsid w:val="00A975A0"/>
    <w:rsid w:val="00AA064C"/>
    <w:rsid w:val="00AB62FC"/>
    <w:rsid w:val="00AC0982"/>
    <w:rsid w:val="00AC0F26"/>
    <w:rsid w:val="00AE0E23"/>
    <w:rsid w:val="00AE3191"/>
    <w:rsid w:val="00AE75AA"/>
    <w:rsid w:val="00AF518D"/>
    <w:rsid w:val="00AF7FAF"/>
    <w:rsid w:val="00B04B82"/>
    <w:rsid w:val="00B060FC"/>
    <w:rsid w:val="00B129A0"/>
    <w:rsid w:val="00B32AD0"/>
    <w:rsid w:val="00B37CF9"/>
    <w:rsid w:val="00B41C4B"/>
    <w:rsid w:val="00B45A67"/>
    <w:rsid w:val="00B47038"/>
    <w:rsid w:val="00B554CF"/>
    <w:rsid w:val="00B55F29"/>
    <w:rsid w:val="00B72E2D"/>
    <w:rsid w:val="00B7641F"/>
    <w:rsid w:val="00B771FC"/>
    <w:rsid w:val="00B7724D"/>
    <w:rsid w:val="00B77D40"/>
    <w:rsid w:val="00B824E7"/>
    <w:rsid w:val="00B827E5"/>
    <w:rsid w:val="00B84566"/>
    <w:rsid w:val="00BA235B"/>
    <w:rsid w:val="00BA46D5"/>
    <w:rsid w:val="00BB1332"/>
    <w:rsid w:val="00BC5075"/>
    <w:rsid w:val="00BD75DB"/>
    <w:rsid w:val="00BE07B1"/>
    <w:rsid w:val="00BE2CB1"/>
    <w:rsid w:val="00BE4216"/>
    <w:rsid w:val="00BE6543"/>
    <w:rsid w:val="00BE7424"/>
    <w:rsid w:val="00BE7B73"/>
    <w:rsid w:val="00BF0477"/>
    <w:rsid w:val="00BF31D2"/>
    <w:rsid w:val="00C00513"/>
    <w:rsid w:val="00C10995"/>
    <w:rsid w:val="00C15697"/>
    <w:rsid w:val="00C17D04"/>
    <w:rsid w:val="00C17FD0"/>
    <w:rsid w:val="00C20F26"/>
    <w:rsid w:val="00C30FDB"/>
    <w:rsid w:val="00C41864"/>
    <w:rsid w:val="00C451E7"/>
    <w:rsid w:val="00C47A5D"/>
    <w:rsid w:val="00C52F14"/>
    <w:rsid w:val="00C5715B"/>
    <w:rsid w:val="00C618C7"/>
    <w:rsid w:val="00C64E4D"/>
    <w:rsid w:val="00C64FAD"/>
    <w:rsid w:val="00C677A5"/>
    <w:rsid w:val="00C774B6"/>
    <w:rsid w:val="00C826F6"/>
    <w:rsid w:val="00C8787D"/>
    <w:rsid w:val="00C90579"/>
    <w:rsid w:val="00C948E4"/>
    <w:rsid w:val="00CA2C7A"/>
    <w:rsid w:val="00CA335C"/>
    <w:rsid w:val="00CB185B"/>
    <w:rsid w:val="00CB1F93"/>
    <w:rsid w:val="00CB5436"/>
    <w:rsid w:val="00CC6889"/>
    <w:rsid w:val="00CD00D6"/>
    <w:rsid w:val="00CD1ADB"/>
    <w:rsid w:val="00CD51CE"/>
    <w:rsid w:val="00CD65AB"/>
    <w:rsid w:val="00CE5669"/>
    <w:rsid w:val="00CE5A88"/>
    <w:rsid w:val="00CE5AC6"/>
    <w:rsid w:val="00CF5AF5"/>
    <w:rsid w:val="00D03044"/>
    <w:rsid w:val="00D04F8A"/>
    <w:rsid w:val="00D21685"/>
    <w:rsid w:val="00D21781"/>
    <w:rsid w:val="00D22425"/>
    <w:rsid w:val="00D319B9"/>
    <w:rsid w:val="00D340B0"/>
    <w:rsid w:val="00D34CBD"/>
    <w:rsid w:val="00D37D1F"/>
    <w:rsid w:val="00D43A36"/>
    <w:rsid w:val="00D542B1"/>
    <w:rsid w:val="00D61B5C"/>
    <w:rsid w:val="00D62DC1"/>
    <w:rsid w:val="00D62EC4"/>
    <w:rsid w:val="00D669B3"/>
    <w:rsid w:val="00D734A0"/>
    <w:rsid w:val="00D740C6"/>
    <w:rsid w:val="00D77AF7"/>
    <w:rsid w:val="00D85B73"/>
    <w:rsid w:val="00DA0FAF"/>
    <w:rsid w:val="00DA14F8"/>
    <w:rsid w:val="00DA5A6A"/>
    <w:rsid w:val="00DB1338"/>
    <w:rsid w:val="00DB3C04"/>
    <w:rsid w:val="00DB4E0D"/>
    <w:rsid w:val="00DC5988"/>
    <w:rsid w:val="00DC741C"/>
    <w:rsid w:val="00DD10B9"/>
    <w:rsid w:val="00DD4D2C"/>
    <w:rsid w:val="00DF0DC2"/>
    <w:rsid w:val="00DF1732"/>
    <w:rsid w:val="00E0055A"/>
    <w:rsid w:val="00E0131E"/>
    <w:rsid w:val="00E031FD"/>
    <w:rsid w:val="00E060D5"/>
    <w:rsid w:val="00E1521D"/>
    <w:rsid w:val="00E24545"/>
    <w:rsid w:val="00E24DD0"/>
    <w:rsid w:val="00E356E9"/>
    <w:rsid w:val="00E42074"/>
    <w:rsid w:val="00E6160D"/>
    <w:rsid w:val="00E61D42"/>
    <w:rsid w:val="00E74602"/>
    <w:rsid w:val="00E84318"/>
    <w:rsid w:val="00E91979"/>
    <w:rsid w:val="00E969DC"/>
    <w:rsid w:val="00EB361F"/>
    <w:rsid w:val="00EB480A"/>
    <w:rsid w:val="00EC26DF"/>
    <w:rsid w:val="00EE3B60"/>
    <w:rsid w:val="00EE41CA"/>
    <w:rsid w:val="00EE7123"/>
    <w:rsid w:val="00F03CD6"/>
    <w:rsid w:val="00F15035"/>
    <w:rsid w:val="00F22F0F"/>
    <w:rsid w:val="00F2325B"/>
    <w:rsid w:val="00F27D33"/>
    <w:rsid w:val="00F32AF3"/>
    <w:rsid w:val="00F34D18"/>
    <w:rsid w:val="00F43ABF"/>
    <w:rsid w:val="00F53F8E"/>
    <w:rsid w:val="00F55EEC"/>
    <w:rsid w:val="00F844D8"/>
    <w:rsid w:val="00F86F78"/>
    <w:rsid w:val="00F92B7C"/>
    <w:rsid w:val="00F9418A"/>
    <w:rsid w:val="00FA0180"/>
    <w:rsid w:val="00FA0BFD"/>
    <w:rsid w:val="00FA118C"/>
    <w:rsid w:val="00FB1136"/>
    <w:rsid w:val="00FB3CD2"/>
    <w:rsid w:val="00FF41E2"/>
    <w:rsid w:val="00FF5252"/>
    <w:rsid w:val="00FF7C94"/>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footnote reference" w:uiPriority="99"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02338"/>
    <w:rPr>
      <w:rFonts w:ascii="Arial" w:eastAsia="SimSun" w:hAnsi="Arial" w:cs="Arial"/>
      <w:sz w:val="22"/>
      <w:lang w:val="en-US" w:eastAsia="zh-CN"/>
    </w:rPr>
  </w:style>
  <w:style w:type="paragraph" w:styleId="1">
    <w:name w:val="heading 1"/>
    <w:basedOn w:val="a0"/>
    <w:next w:val="a0"/>
    <w:qFormat/>
    <w:rsid w:val="00804DB7"/>
    <w:pPr>
      <w:keepNext/>
      <w:spacing w:before="240" w:after="60"/>
      <w:outlineLvl w:val="0"/>
    </w:pPr>
    <w:rPr>
      <w:b/>
      <w:bCs/>
      <w:caps/>
      <w:kern w:val="32"/>
      <w:szCs w:val="32"/>
    </w:rPr>
  </w:style>
  <w:style w:type="paragraph" w:styleId="2">
    <w:name w:val="heading 2"/>
    <w:basedOn w:val="a0"/>
    <w:next w:val="a0"/>
    <w:qFormat/>
    <w:rsid w:val="00804DB7"/>
    <w:pPr>
      <w:keepNext/>
      <w:spacing w:before="240" w:after="60"/>
      <w:outlineLvl w:val="1"/>
    </w:pPr>
    <w:rPr>
      <w:bCs/>
      <w:iCs/>
      <w:caps/>
      <w:szCs w:val="28"/>
    </w:rPr>
  </w:style>
  <w:style w:type="paragraph" w:styleId="3">
    <w:name w:val="heading 3"/>
    <w:basedOn w:val="a0"/>
    <w:next w:val="a0"/>
    <w:qFormat/>
    <w:rsid w:val="00804DB7"/>
    <w:pPr>
      <w:keepNext/>
      <w:spacing w:before="240" w:after="60"/>
      <w:outlineLvl w:val="2"/>
    </w:pPr>
    <w:rPr>
      <w:bCs/>
      <w:szCs w:val="26"/>
      <w:u w:val="single"/>
    </w:rPr>
  </w:style>
  <w:style w:type="paragraph" w:styleId="4">
    <w:name w:val="heading 4"/>
    <w:basedOn w:val="a0"/>
    <w:next w:val="a0"/>
    <w:qFormat/>
    <w:rsid w:val="00804DB7"/>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pPr>
      <w:tabs>
        <w:tab w:val="center" w:pos="4536"/>
        <w:tab w:val="right" w:pos="9072"/>
      </w:tabs>
    </w:pPr>
  </w:style>
  <w:style w:type="paragraph" w:styleId="a5">
    <w:name w:val="footer"/>
    <w:basedOn w:val="a0"/>
    <w:semiHidden/>
    <w:rsid w:val="00804DB7"/>
    <w:pPr>
      <w:tabs>
        <w:tab w:val="center" w:pos="4320"/>
        <w:tab w:val="right" w:pos="8640"/>
      </w:tabs>
    </w:pPr>
  </w:style>
  <w:style w:type="paragraph" w:styleId="a6">
    <w:name w:val="Salutation"/>
    <w:basedOn w:val="a0"/>
    <w:next w:val="a0"/>
    <w:semiHidden/>
    <w:rsid w:val="00804DB7"/>
  </w:style>
  <w:style w:type="paragraph" w:styleId="a7">
    <w:name w:val="Signature"/>
    <w:basedOn w:val="a0"/>
    <w:semiHidden/>
    <w:rsid w:val="00804DB7"/>
    <w:pPr>
      <w:ind w:left="5250"/>
    </w:pPr>
  </w:style>
  <w:style w:type="paragraph" w:styleId="a8">
    <w:name w:val="footnote text"/>
    <w:basedOn w:val="a0"/>
    <w:semiHidden/>
    <w:rsid w:val="00804DB7"/>
    <w:rPr>
      <w:sz w:val="18"/>
    </w:rPr>
  </w:style>
  <w:style w:type="paragraph" w:styleId="a9">
    <w:name w:val="endnote text"/>
    <w:basedOn w:val="a0"/>
    <w:semiHidden/>
    <w:rsid w:val="00804DB7"/>
    <w:rPr>
      <w:sz w:val="18"/>
    </w:rPr>
  </w:style>
  <w:style w:type="paragraph" w:styleId="aa">
    <w:name w:val="caption"/>
    <w:basedOn w:val="a0"/>
    <w:next w:val="a0"/>
    <w:qFormat/>
    <w:rsid w:val="00804DB7"/>
    <w:rPr>
      <w:b/>
      <w:bCs/>
      <w:sz w:val="18"/>
    </w:rPr>
  </w:style>
  <w:style w:type="paragraph" w:styleId="ab">
    <w:name w:val="annotation text"/>
    <w:basedOn w:val="a0"/>
    <w:link w:val="Char0"/>
    <w:semiHidden/>
    <w:rsid w:val="00804DB7"/>
    <w:rPr>
      <w:sz w:val="18"/>
    </w:rPr>
  </w:style>
  <w:style w:type="paragraph" w:styleId="ac">
    <w:name w:val="Body Text"/>
    <w:basedOn w:val="a0"/>
    <w:rsid w:val="00804DB7"/>
    <w:pPr>
      <w:spacing w:after="220"/>
    </w:pPr>
  </w:style>
  <w:style w:type="paragraph" w:customStyle="1" w:styleId="ONUMFS">
    <w:name w:val="ONUM FS"/>
    <w:basedOn w:val="ac"/>
    <w:rsid w:val="00804DB7"/>
    <w:pPr>
      <w:numPr>
        <w:numId w:val="4"/>
      </w:numPr>
    </w:pPr>
  </w:style>
  <w:style w:type="paragraph" w:customStyle="1" w:styleId="ONUME">
    <w:name w:val="ONUM E"/>
    <w:basedOn w:val="ac"/>
    <w:rsid w:val="00804DB7"/>
    <w:pPr>
      <w:numPr>
        <w:numId w:val="3"/>
      </w:numPr>
    </w:pPr>
  </w:style>
  <w:style w:type="paragraph" w:styleId="a">
    <w:name w:val="List Number"/>
    <w:basedOn w:val="a0"/>
    <w:semiHidden/>
    <w:rsid w:val="00804DB7"/>
    <w:pPr>
      <w:numPr>
        <w:numId w:val="6"/>
      </w:numPr>
    </w:pPr>
  </w:style>
  <w:style w:type="paragraph" w:customStyle="1" w:styleId="Endofdocument">
    <w:name w:val="End of document"/>
    <w:basedOn w:val="a0"/>
    <w:rsid w:val="00302338"/>
    <w:pPr>
      <w:ind w:left="4536"/>
      <w:jc w:val="center"/>
    </w:pPr>
    <w:rPr>
      <w:rFonts w:ascii="Times New Roman" w:eastAsia="Times New Roman" w:hAnsi="Times New Roman" w:cs="Times New Roman"/>
      <w:sz w:val="24"/>
      <w:lang w:eastAsia="en-US"/>
    </w:rPr>
  </w:style>
  <w:style w:type="paragraph" w:styleId="20">
    <w:name w:val="Body Text Indent 2"/>
    <w:basedOn w:val="a0"/>
    <w:rsid w:val="00302338"/>
    <w:pPr>
      <w:spacing w:after="120" w:line="480" w:lineRule="auto"/>
      <w:ind w:left="283"/>
    </w:pPr>
    <w:rPr>
      <w:rFonts w:ascii="Times New Roman" w:eastAsia="Times New Roman" w:hAnsi="Times New Roman" w:cs="Times New Roman"/>
      <w:sz w:val="24"/>
      <w:lang w:eastAsia="en-US"/>
    </w:rPr>
  </w:style>
  <w:style w:type="character" w:styleId="ad">
    <w:name w:val="footnote reference"/>
    <w:aliases w:val="4_G,Footnotes refss,Footnote Ref,16 Point,Superscript 6 Point,Appel note de bas de p.,Footnote Refernece,Footnote number,ftref,a Footnote Reference,FZ,Appel note de bas de page,Texto de nota al pie,referencia nota al pie,BVI fnr,Ref"/>
    <w:uiPriority w:val="99"/>
    <w:qFormat/>
    <w:rsid w:val="00302338"/>
    <w:rPr>
      <w:vertAlign w:val="superscript"/>
    </w:rPr>
  </w:style>
  <w:style w:type="paragraph" w:customStyle="1" w:styleId="Char1">
    <w:name w:val="Char 字元 字元"/>
    <w:basedOn w:val="a0"/>
    <w:rsid w:val="00E060D5"/>
    <w:pPr>
      <w:spacing w:after="160" w:line="240" w:lineRule="exact"/>
    </w:pPr>
    <w:rPr>
      <w:rFonts w:ascii="Verdana" w:eastAsia="PMingLiU" w:hAnsi="Verdana" w:cs="Times New Roman"/>
      <w:sz w:val="20"/>
      <w:lang w:eastAsia="en-US"/>
    </w:rPr>
  </w:style>
  <w:style w:type="paragraph" w:styleId="ae">
    <w:name w:val="Balloon Text"/>
    <w:basedOn w:val="a0"/>
    <w:semiHidden/>
    <w:rsid w:val="00665431"/>
    <w:rPr>
      <w:rFonts w:ascii="Tahoma" w:hAnsi="Tahoma" w:cs="Tahoma"/>
      <w:sz w:val="16"/>
      <w:szCs w:val="16"/>
    </w:rPr>
  </w:style>
  <w:style w:type="character" w:styleId="af">
    <w:name w:val="annotation reference"/>
    <w:rsid w:val="008A5CE8"/>
    <w:rPr>
      <w:sz w:val="16"/>
      <w:szCs w:val="16"/>
    </w:rPr>
  </w:style>
  <w:style w:type="paragraph" w:styleId="af0">
    <w:name w:val="annotation subject"/>
    <w:basedOn w:val="ab"/>
    <w:next w:val="ab"/>
    <w:link w:val="Char2"/>
    <w:rsid w:val="008A5CE8"/>
    <w:rPr>
      <w:b/>
      <w:bCs/>
      <w:sz w:val="20"/>
    </w:rPr>
  </w:style>
  <w:style w:type="character" w:customStyle="1" w:styleId="Char0">
    <w:name w:val="批注文字 Char"/>
    <w:link w:val="ab"/>
    <w:semiHidden/>
    <w:rsid w:val="008A5CE8"/>
    <w:rPr>
      <w:rFonts w:ascii="Arial" w:eastAsia="SimSun" w:hAnsi="Arial" w:cs="Arial"/>
      <w:sz w:val="18"/>
      <w:lang w:eastAsia="zh-CN"/>
    </w:rPr>
  </w:style>
  <w:style w:type="character" w:customStyle="1" w:styleId="Char2">
    <w:name w:val="批注主题 Char"/>
    <w:link w:val="af0"/>
    <w:rsid w:val="008A5CE8"/>
    <w:rPr>
      <w:rFonts w:ascii="Arial" w:eastAsia="SimSun" w:hAnsi="Arial" w:cs="Arial"/>
      <w:b/>
      <w:bCs/>
      <w:sz w:val="18"/>
      <w:lang w:eastAsia="zh-CN"/>
    </w:rPr>
  </w:style>
  <w:style w:type="character" w:customStyle="1" w:styleId="Char">
    <w:name w:val="页眉 Char"/>
    <w:link w:val="a4"/>
    <w:uiPriority w:val="99"/>
    <w:rsid w:val="00BD75DB"/>
    <w:rPr>
      <w:rFonts w:ascii="Arial" w:eastAsia="SimSun"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footnote reference" w:uiPriority="99"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02338"/>
    <w:rPr>
      <w:rFonts w:ascii="Arial" w:eastAsia="SimSun" w:hAnsi="Arial" w:cs="Arial"/>
      <w:sz w:val="22"/>
      <w:lang w:val="en-US" w:eastAsia="zh-CN"/>
    </w:rPr>
  </w:style>
  <w:style w:type="paragraph" w:styleId="1">
    <w:name w:val="heading 1"/>
    <w:basedOn w:val="a0"/>
    <w:next w:val="a0"/>
    <w:qFormat/>
    <w:rsid w:val="00804DB7"/>
    <w:pPr>
      <w:keepNext/>
      <w:spacing w:before="240" w:after="60"/>
      <w:outlineLvl w:val="0"/>
    </w:pPr>
    <w:rPr>
      <w:b/>
      <w:bCs/>
      <w:caps/>
      <w:kern w:val="32"/>
      <w:szCs w:val="32"/>
    </w:rPr>
  </w:style>
  <w:style w:type="paragraph" w:styleId="2">
    <w:name w:val="heading 2"/>
    <w:basedOn w:val="a0"/>
    <w:next w:val="a0"/>
    <w:qFormat/>
    <w:rsid w:val="00804DB7"/>
    <w:pPr>
      <w:keepNext/>
      <w:spacing w:before="240" w:after="60"/>
      <w:outlineLvl w:val="1"/>
    </w:pPr>
    <w:rPr>
      <w:bCs/>
      <w:iCs/>
      <w:caps/>
      <w:szCs w:val="28"/>
    </w:rPr>
  </w:style>
  <w:style w:type="paragraph" w:styleId="3">
    <w:name w:val="heading 3"/>
    <w:basedOn w:val="a0"/>
    <w:next w:val="a0"/>
    <w:qFormat/>
    <w:rsid w:val="00804DB7"/>
    <w:pPr>
      <w:keepNext/>
      <w:spacing w:before="240" w:after="60"/>
      <w:outlineLvl w:val="2"/>
    </w:pPr>
    <w:rPr>
      <w:bCs/>
      <w:szCs w:val="26"/>
      <w:u w:val="single"/>
    </w:rPr>
  </w:style>
  <w:style w:type="paragraph" w:styleId="4">
    <w:name w:val="heading 4"/>
    <w:basedOn w:val="a0"/>
    <w:next w:val="a0"/>
    <w:qFormat/>
    <w:rsid w:val="00804DB7"/>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pPr>
      <w:tabs>
        <w:tab w:val="center" w:pos="4536"/>
        <w:tab w:val="right" w:pos="9072"/>
      </w:tabs>
    </w:pPr>
  </w:style>
  <w:style w:type="paragraph" w:styleId="a5">
    <w:name w:val="footer"/>
    <w:basedOn w:val="a0"/>
    <w:semiHidden/>
    <w:rsid w:val="00804DB7"/>
    <w:pPr>
      <w:tabs>
        <w:tab w:val="center" w:pos="4320"/>
        <w:tab w:val="right" w:pos="8640"/>
      </w:tabs>
    </w:pPr>
  </w:style>
  <w:style w:type="paragraph" w:styleId="a6">
    <w:name w:val="Salutation"/>
    <w:basedOn w:val="a0"/>
    <w:next w:val="a0"/>
    <w:semiHidden/>
    <w:rsid w:val="00804DB7"/>
  </w:style>
  <w:style w:type="paragraph" w:styleId="a7">
    <w:name w:val="Signature"/>
    <w:basedOn w:val="a0"/>
    <w:semiHidden/>
    <w:rsid w:val="00804DB7"/>
    <w:pPr>
      <w:ind w:left="5250"/>
    </w:pPr>
  </w:style>
  <w:style w:type="paragraph" w:styleId="a8">
    <w:name w:val="footnote text"/>
    <w:basedOn w:val="a0"/>
    <w:semiHidden/>
    <w:rsid w:val="00804DB7"/>
    <w:rPr>
      <w:sz w:val="18"/>
    </w:rPr>
  </w:style>
  <w:style w:type="paragraph" w:styleId="a9">
    <w:name w:val="endnote text"/>
    <w:basedOn w:val="a0"/>
    <w:semiHidden/>
    <w:rsid w:val="00804DB7"/>
    <w:rPr>
      <w:sz w:val="18"/>
    </w:rPr>
  </w:style>
  <w:style w:type="paragraph" w:styleId="aa">
    <w:name w:val="caption"/>
    <w:basedOn w:val="a0"/>
    <w:next w:val="a0"/>
    <w:qFormat/>
    <w:rsid w:val="00804DB7"/>
    <w:rPr>
      <w:b/>
      <w:bCs/>
      <w:sz w:val="18"/>
    </w:rPr>
  </w:style>
  <w:style w:type="paragraph" w:styleId="ab">
    <w:name w:val="annotation text"/>
    <w:basedOn w:val="a0"/>
    <w:link w:val="Char0"/>
    <w:semiHidden/>
    <w:rsid w:val="00804DB7"/>
    <w:rPr>
      <w:sz w:val="18"/>
    </w:rPr>
  </w:style>
  <w:style w:type="paragraph" w:styleId="ac">
    <w:name w:val="Body Text"/>
    <w:basedOn w:val="a0"/>
    <w:rsid w:val="00804DB7"/>
    <w:pPr>
      <w:spacing w:after="220"/>
    </w:pPr>
  </w:style>
  <w:style w:type="paragraph" w:customStyle="1" w:styleId="ONUMFS">
    <w:name w:val="ONUM FS"/>
    <w:basedOn w:val="ac"/>
    <w:rsid w:val="00804DB7"/>
    <w:pPr>
      <w:numPr>
        <w:numId w:val="4"/>
      </w:numPr>
    </w:pPr>
  </w:style>
  <w:style w:type="paragraph" w:customStyle="1" w:styleId="ONUME">
    <w:name w:val="ONUM E"/>
    <w:basedOn w:val="ac"/>
    <w:rsid w:val="00804DB7"/>
    <w:pPr>
      <w:numPr>
        <w:numId w:val="3"/>
      </w:numPr>
    </w:pPr>
  </w:style>
  <w:style w:type="paragraph" w:styleId="a">
    <w:name w:val="List Number"/>
    <w:basedOn w:val="a0"/>
    <w:semiHidden/>
    <w:rsid w:val="00804DB7"/>
    <w:pPr>
      <w:numPr>
        <w:numId w:val="6"/>
      </w:numPr>
    </w:pPr>
  </w:style>
  <w:style w:type="paragraph" w:customStyle="1" w:styleId="Endofdocument">
    <w:name w:val="End of document"/>
    <w:basedOn w:val="a0"/>
    <w:rsid w:val="00302338"/>
    <w:pPr>
      <w:ind w:left="4536"/>
      <w:jc w:val="center"/>
    </w:pPr>
    <w:rPr>
      <w:rFonts w:ascii="Times New Roman" w:eastAsia="Times New Roman" w:hAnsi="Times New Roman" w:cs="Times New Roman"/>
      <w:sz w:val="24"/>
      <w:lang w:eastAsia="en-US"/>
    </w:rPr>
  </w:style>
  <w:style w:type="paragraph" w:styleId="20">
    <w:name w:val="Body Text Indent 2"/>
    <w:basedOn w:val="a0"/>
    <w:rsid w:val="00302338"/>
    <w:pPr>
      <w:spacing w:after="120" w:line="480" w:lineRule="auto"/>
      <w:ind w:left="283"/>
    </w:pPr>
    <w:rPr>
      <w:rFonts w:ascii="Times New Roman" w:eastAsia="Times New Roman" w:hAnsi="Times New Roman" w:cs="Times New Roman"/>
      <w:sz w:val="24"/>
      <w:lang w:eastAsia="en-US"/>
    </w:rPr>
  </w:style>
  <w:style w:type="character" w:styleId="ad">
    <w:name w:val="footnote reference"/>
    <w:aliases w:val="4_G,Footnotes refss,Footnote Ref,16 Point,Superscript 6 Point,Appel note de bas de p.,Footnote Refernece,Footnote number,ftref,a Footnote Reference,FZ,Appel note de bas de page,Texto de nota al pie,referencia nota al pie,BVI fnr,Ref"/>
    <w:uiPriority w:val="99"/>
    <w:qFormat/>
    <w:rsid w:val="00302338"/>
    <w:rPr>
      <w:vertAlign w:val="superscript"/>
    </w:rPr>
  </w:style>
  <w:style w:type="paragraph" w:customStyle="1" w:styleId="Char1">
    <w:name w:val="Char 字元 字元"/>
    <w:basedOn w:val="a0"/>
    <w:rsid w:val="00E060D5"/>
    <w:pPr>
      <w:spacing w:after="160" w:line="240" w:lineRule="exact"/>
    </w:pPr>
    <w:rPr>
      <w:rFonts w:ascii="Verdana" w:eastAsia="PMingLiU" w:hAnsi="Verdana" w:cs="Times New Roman"/>
      <w:sz w:val="20"/>
      <w:lang w:eastAsia="en-US"/>
    </w:rPr>
  </w:style>
  <w:style w:type="paragraph" w:styleId="ae">
    <w:name w:val="Balloon Text"/>
    <w:basedOn w:val="a0"/>
    <w:semiHidden/>
    <w:rsid w:val="00665431"/>
    <w:rPr>
      <w:rFonts w:ascii="Tahoma" w:hAnsi="Tahoma" w:cs="Tahoma"/>
      <w:sz w:val="16"/>
      <w:szCs w:val="16"/>
    </w:rPr>
  </w:style>
  <w:style w:type="character" w:styleId="af">
    <w:name w:val="annotation reference"/>
    <w:rsid w:val="008A5CE8"/>
    <w:rPr>
      <w:sz w:val="16"/>
      <w:szCs w:val="16"/>
    </w:rPr>
  </w:style>
  <w:style w:type="paragraph" w:styleId="af0">
    <w:name w:val="annotation subject"/>
    <w:basedOn w:val="ab"/>
    <w:next w:val="ab"/>
    <w:link w:val="Char2"/>
    <w:rsid w:val="008A5CE8"/>
    <w:rPr>
      <w:b/>
      <w:bCs/>
      <w:sz w:val="20"/>
    </w:rPr>
  </w:style>
  <w:style w:type="character" w:customStyle="1" w:styleId="Char0">
    <w:name w:val="批注文字 Char"/>
    <w:link w:val="ab"/>
    <w:semiHidden/>
    <w:rsid w:val="008A5CE8"/>
    <w:rPr>
      <w:rFonts w:ascii="Arial" w:eastAsia="SimSun" w:hAnsi="Arial" w:cs="Arial"/>
      <w:sz w:val="18"/>
      <w:lang w:eastAsia="zh-CN"/>
    </w:rPr>
  </w:style>
  <w:style w:type="character" w:customStyle="1" w:styleId="Char2">
    <w:name w:val="批注主题 Char"/>
    <w:link w:val="af0"/>
    <w:rsid w:val="008A5CE8"/>
    <w:rPr>
      <w:rFonts w:ascii="Arial" w:eastAsia="SimSun" w:hAnsi="Arial" w:cs="Arial"/>
      <w:b/>
      <w:bCs/>
      <w:sz w:val="18"/>
      <w:lang w:eastAsia="zh-CN"/>
    </w:rPr>
  </w:style>
  <w:style w:type="character" w:customStyle="1" w:styleId="Char">
    <w:name w:val="页眉 Char"/>
    <w:link w:val="a4"/>
    <w:uiPriority w:val="99"/>
    <w:rsid w:val="00BD75DB"/>
    <w:rPr>
      <w:rFonts w:ascii="Arial" w:eastAsia="SimSun"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D5674-67F3-49FA-A362-8E12B65C7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5472</Words>
  <Characters>538</Characters>
  <Application>Microsoft Office Word</Application>
  <DocSecurity>0</DocSecurity>
  <Lines>15</Lines>
  <Paragraphs>60</Paragraphs>
  <ScaleCrop>false</ScaleCrop>
  <HeadingPairs>
    <vt:vector size="2" baseType="variant">
      <vt:variant>
        <vt:lpstr>Title</vt:lpstr>
      </vt:variant>
      <vt:variant>
        <vt:i4>1</vt:i4>
      </vt:variant>
    </vt:vector>
  </HeadingPairs>
  <TitlesOfParts>
    <vt:vector size="1" baseType="lpstr">
      <vt:lpstr> </vt:lpstr>
    </vt:vector>
  </TitlesOfParts>
  <Company>WIPO</Company>
  <LinksUpToDate>false</LinksUpToDate>
  <CharactersWithSpaces>5950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WIPO/GRTKF/IC/34/INF/8</dc:title>
  <dc:subject>关于WIPO遗传资源、传统知识和传统文化表现形式文书草案关键知识产权相关问题的技术审查</dc:subject>
  <dc:creator/>
  <cp:lastModifiedBy>MA Weihai</cp:lastModifiedBy>
  <cp:revision>3</cp:revision>
  <cp:lastPrinted>2016-01-20T09:24:00Z</cp:lastPrinted>
  <dcterms:created xsi:type="dcterms:W3CDTF">2017-03-23T13:20:00Z</dcterms:created>
  <dcterms:modified xsi:type="dcterms:W3CDTF">2017-03-23T13:23:00Z</dcterms:modified>
</cp:coreProperties>
</file>