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B42478" w:rsidP="00916EE2">
            <w:r>
              <w:rPr>
                <w:noProof/>
                <w:lang w:eastAsia="en-US"/>
              </w:rPr>
              <w:drawing>
                <wp:inline distT="0" distB="0" distL="0" distR="0" wp14:anchorId="03B90AAF" wp14:editId="6CDB9365">
                  <wp:extent cx="1737360" cy="1292225"/>
                  <wp:effectExtent l="0" t="0" r="0" b="3175"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1292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B42478" w:rsidP="00916EE2">
            <w:pPr>
              <w:jc w:val="right"/>
            </w:pPr>
            <w:r>
              <w:rPr>
                <w:b/>
                <w:sz w:val="40"/>
                <w:szCs w:val="40"/>
                <w:lang w:val="es-ES"/>
              </w:rPr>
              <w:t>R</w:t>
            </w:r>
          </w:p>
        </w:tc>
      </w:tr>
      <w:tr w:rsidR="008B2CC1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1E1BB2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WIPO/GRTKF/IC/39/</w:t>
            </w:r>
            <w:bookmarkStart w:id="0" w:name="Code"/>
            <w:bookmarkEnd w:id="0"/>
            <w:r w:rsidR="00135A01">
              <w:rPr>
                <w:rFonts w:ascii="Arial Black" w:hAnsi="Arial Black"/>
                <w:caps/>
                <w:sz w:val="15"/>
              </w:rPr>
              <w:t>10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B42478" w:rsidP="00AC7148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Pr="0090731E">
              <w:rPr>
                <w:rFonts w:ascii="Arial Black" w:hAnsi="Arial Black"/>
                <w:caps/>
                <w:sz w:val="15"/>
              </w:rPr>
              <w:t>:</w:t>
            </w:r>
            <w:r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B42478" w:rsidP="00AC7148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Pr="0090731E">
              <w:rPr>
                <w:rFonts w:ascii="Arial Black" w:hAnsi="Arial Black"/>
                <w:caps/>
                <w:sz w:val="15"/>
              </w:rPr>
              <w:t>:</w:t>
            </w:r>
            <w:r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2" w:name="Date"/>
            <w:bookmarkEnd w:id="2"/>
            <w:r>
              <w:rPr>
                <w:rFonts w:ascii="Arial Black" w:hAnsi="Arial Black"/>
                <w:caps/>
                <w:sz w:val="15"/>
              </w:rPr>
              <w:t>15</w:t>
            </w:r>
            <w:r w:rsidRPr="00D93DEC"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февраля </w:t>
            </w:r>
            <w:r>
              <w:rPr>
                <w:rFonts w:ascii="Arial Black" w:hAnsi="Arial Black"/>
                <w:caps/>
                <w:sz w:val="15"/>
              </w:rPr>
              <w:t>2019</w:t>
            </w:r>
            <w:r w:rsidRPr="00D93DEC"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г</w:t>
            </w:r>
            <w:r w:rsidRPr="00D93DEC">
              <w:rPr>
                <w:rFonts w:ascii="Arial Black" w:hAnsi="Arial Black"/>
                <w:caps/>
                <w:sz w:val="15"/>
              </w:rPr>
              <w:t>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B42478" w:rsidRPr="008D2D7F" w:rsidRDefault="00B42478" w:rsidP="00B42478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Межправительственный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комитет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по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интеллектуальной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собственности</w:t>
      </w:r>
      <w:r w:rsidRPr="003D3A6E">
        <w:rPr>
          <w:b/>
          <w:sz w:val="28"/>
          <w:szCs w:val="28"/>
          <w:lang w:val="ru-RU"/>
        </w:rPr>
        <w:t xml:space="preserve">, </w:t>
      </w:r>
      <w:r>
        <w:rPr>
          <w:b/>
          <w:sz w:val="28"/>
          <w:szCs w:val="28"/>
          <w:lang w:val="ru-RU"/>
        </w:rPr>
        <w:t>генетическим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ресурсам</w:t>
      </w:r>
      <w:r w:rsidRPr="003D3A6E">
        <w:rPr>
          <w:b/>
          <w:sz w:val="28"/>
          <w:szCs w:val="28"/>
          <w:lang w:val="ru-RU"/>
        </w:rPr>
        <w:t xml:space="preserve">, </w:t>
      </w:r>
      <w:r>
        <w:rPr>
          <w:b/>
          <w:sz w:val="28"/>
          <w:szCs w:val="28"/>
          <w:lang w:val="ru-RU"/>
        </w:rPr>
        <w:t>традиционным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знаниям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и</w:t>
      </w:r>
      <w:r w:rsidRPr="003D3A6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фольклору</w:t>
      </w:r>
    </w:p>
    <w:p w:rsidR="00B42478" w:rsidRPr="008D2D7F" w:rsidRDefault="00B42478" w:rsidP="00B42478">
      <w:pPr>
        <w:rPr>
          <w:lang w:val="ru-RU"/>
        </w:rPr>
      </w:pPr>
    </w:p>
    <w:p w:rsidR="00B42478" w:rsidRPr="008D2D7F" w:rsidRDefault="00B42478" w:rsidP="00B42478">
      <w:pPr>
        <w:rPr>
          <w:lang w:val="ru-RU"/>
        </w:rPr>
      </w:pPr>
    </w:p>
    <w:p w:rsidR="00B42478" w:rsidRPr="00E90349" w:rsidRDefault="00B42478" w:rsidP="00B42478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Тридцать</w:t>
      </w:r>
      <w:r w:rsidRPr="00E90349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девятая</w:t>
      </w:r>
      <w:r w:rsidRPr="00E90349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сессия</w:t>
      </w:r>
    </w:p>
    <w:p w:rsidR="00B42478" w:rsidRPr="00E90349" w:rsidRDefault="00B42478" w:rsidP="00B42478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Pr="00E90349">
        <w:rPr>
          <w:b/>
          <w:sz w:val="24"/>
          <w:szCs w:val="24"/>
          <w:lang w:val="ru-RU"/>
        </w:rPr>
        <w:t xml:space="preserve">, 18-22 </w:t>
      </w:r>
      <w:r>
        <w:rPr>
          <w:b/>
          <w:sz w:val="24"/>
          <w:szCs w:val="24"/>
          <w:lang w:val="ru-RU"/>
        </w:rPr>
        <w:t>марта</w:t>
      </w:r>
      <w:r w:rsidRPr="00E90349">
        <w:rPr>
          <w:b/>
          <w:sz w:val="24"/>
          <w:szCs w:val="24"/>
          <w:lang w:val="ru-RU"/>
        </w:rPr>
        <w:t xml:space="preserve"> 201</w:t>
      </w:r>
      <w:r>
        <w:rPr>
          <w:b/>
          <w:sz w:val="24"/>
          <w:szCs w:val="24"/>
          <w:lang w:val="ru-RU"/>
        </w:rPr>
        <w:t>9</w:t>
      </w:r>
      <w:r w:rsidRPr="008D2D7F">
        <w:rPr>
          <w:b/>
          <w:sz w:val="24"/>
          <w:szCs w:val="24"/>
        </w:rPr>
        <w:t> </w:t>
      </w:r>
      <w:r>
        <w:rPr>
          <w:b/>
          <w:sz w:val="24"/>
          <w:szCs w:val="24"/>
          <w:lang w:val="ru-RU"/>
        </w:rPr>
        <w:t>г</w:t>
      </w:r>
      <w:r w:rsidRPr="00E90349">
        <w:rPr>
          <w:b/>
          <w:sz w:val="24"/>
          <w:szCs w:val="24"/>
          <w:lang w:val="ru-RU"/>
        </w:rPr>
        <w:t xml:space="preserve">. </w:t>
      </w:r>
    </w:p>
    <w:p w:rsidR="008B2CC1" w:rsidRPr="00B42478" w:rsidRDefault="008B2CC1" w:rsidP="008B2CC1">
      <w:pPr>
        <w:rPr>
          <w:lang w:val="ru-RU"/>
        </w:rPr>
      </w:pPr>
    </w:p>
    <w:p w:rsidR="008B2CC1" w:rsidRPr="00B42478" w:rsidRDefault="008B2CC1" w:rsidP="008B2CC1">
      <w:pPr>
        <w:rPr>
          <w:lang w:val="ru-RU"/>
        </w:rPr>
      </w:pPr>
    </w:p>
    <w:p w:rsidR="00B42478" w:rsidRPr="001E4A4F" w:rsidRDefault="00B42478" w:rsidP="00B42478">
      <w:pPr>
        <w:rPr>
          <w:caps/>
          <w:sz w:val="24"/>
          <w:lang w:val="ru-RU"/>
        </w:rPr>
      </w:pPr>
      <w:bookmarkStart w:id="3" w:name="TitleOfDoc"/>
      <w:bookmarkEnd w:id="3"/>
      <w:r>
        <w:rPr>
          <w:caps/>
          <w:sz w:val="24"/>
          <w:lang w:val="ru-RU"/>
        </w:rPr>
        <w:t>экономические</w:t>
      </w:r>
      <w:r w:rsidRPr="001E4A4F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последствия</w:t>
      </w:r>
      <w:r w:rsidRPr="001E4A4F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задержек</w:t>
      </w:r>
      <w:r w:rsidRPr="001E4A4F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и</w:t>
      </w:r>
      <w:r w:rsidRPr="001E4A4F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неопределенности</w:t>
      </w:r>
      <w:r w:rsidRPr="001E4A4F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в</w:t>
      </w:r>
      <w:r w:rsidRPr="001E4A4F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патентном</w:t>
      </w:r>
      <w:r w:rsidRPr="001E4A4F">
        <w:rPr>
          <w:caps/>
          <w:sz w:val="24"/>
          <w:lang w:val="ru-RU"/>
        </w:rPr>
        <w:t xml:space="preserve"> </w:t>
      </w:r>
      <w:proofErr w:type="gramStart"/>
      <w:r>
        <w:rPr>
          <w:caps/>
          <w:sz w:val="24"/>
          <w:lang w:val="ru-RU"/>
        </w:rPr>
        <w:t>делопроизводстве</w:t>
      </w:r>
      <w:r w:rsidRPr="001E4A4F">
        <w:rPr>
          <w:caps/>
          <w:sz w:val="24"/>
          <w:lang w:val="ru-RU"/>
        </w:rPr>
        <w:t xml:space="preserve">:  </w:t>
      </w:r>
      <w:r>
        <w:rPr>
          <w:caps/>
          <w:sz w:val="24"/>
          <w:lang w:val="ru-RU"/>
        </w:rPr>
        <w:t>вопросы</w:t>
      </w:r>
      <w:proofErr w:type="gramEnd"/>
      <w:r>
        <w:rPr>
          <w:caps/>
          <w:sz w:val="24"/>
          <w:lang w:val="ru-RU"/>
        </w:rPr>
        <w:t>, вызывающие обеспокоенность сша в контексте предложений о включении новых требований о патентном раскрытии</w:t>
      </w:r>
    </w:p>
    <w:p w:rsidR="00B42478" w:rsidRPr="001E4A4F" w:rsidRDefault="00B42478" w:rsidP="00B42478">
      <w:pPr>
        <w:rPr>
          <w:lang w:val="ru-RU"/>
        </w:rPr>
      </w:pPr>
    </w:p>
    <w:p w:rsidR="00B42478" w:rsidRPr="00EC52D2" w:rsidRDefault="00B42478" w:rsidP="00B42478">
      <w:pPr>
        <w:rPr>
          <w:i/>
          <w:lang w:val="ru-RU"/>
        </w:rPr>
      </w:pPr>
      <w:r>
        <w:rPr>
          <w:i/>
          <w:lang w:val="ru-RU"/>
        </w:rPr>
        <w:t>Документ</w:t>
      </w:r>
      <w:r w:rsidRPr="00EC52D2">
        <w:rPr>
          <w:i/>
          <w:lang w:val="ru-RU"/>
        </w:rPr>
        <w:t xml:space="preserve"> </w:t>
      </w:r>
      <w:r>
        <w:rPr>
          <w:i/>
          <w:lang w:val="ru-RU"/>
        </w:rPr>
        <w:t>представлен</w:t>
      </w:r>
      <w:r w:rsidRPr="00EC52D2">
        <w:rPr>
          <w:i/>
          <w:lang w:val="ru-RU"/>
        </w:rPr>
        <w:t xml:space="preserve"> </w:t>
      </w:r>
      <w:r>
        <w:rPr>
          <w:i/>
          <w:lang w:val="ru-RU"/>
        </w:rPr>
        <w:t>делегацией</w:t>
      </w:r>
      <w:r w:rsidRPr="00EC52D2">
        <w:rPr>
          <w:i/>
          <w:lang w:val="ru-RU"/>
        </w:rPr>
        <w:t xml:space="preserve"> </w:t>
      </w:r>
      <w:r>
        <w:rPr>
          <w:i/>
          <w:lang w:val="ru-RU"/>
        </w:rPr>
        <w:t>Соединенных</w:t>
      </w:r>
      <w:r w:rsidRPr="00EC52D2">
        <w:rPr>
          <w:i/>
          <w:lang w:val="ru-RU"/>
        </w:rPr>
        <w:t xml:space="preserve"> </w:t>
      </w:r>
      <w:r>
        <w:rPr>
          <w:i/>
          <w:lang w:val="ru-RU"/>
        </w:rPr>
        <w:t>Штатов</w:t>
      </w:r>
      <w:r w:rsidRPr="00EC52D2">
        <w:rPr>
          <w:i/>
          <w:lang w:val="ru-RU"/>
        </w:rPr>
        <w:t xml:space="preserve"> </w:t>
      </w:r>
      <w:r>
        <w:rPr>
          <w:i/>
          <w:lang w:val="ru-RU"/>
        </w:rPr>
        <w:t>Америки</w:t>
      </w:r>
    </w:p>
    <w:p w:rsidR="00B42478" w:rsidRPr="00EC52D2" w:rsidRDefault="00B42478" w:rsidP="00B42478">
      <w:pPr>
        <w:rPr>
          <w:lang w:val="ru-RU"/>
        </w:rPr>
      </w:pPr>
    </w:p>
    <w:p w:rsidR="00B42478" w:rsidRPr="00EC52D2" w:rsidRDefault="00B42478" w:rsidP="00B42478">
      <w:pPr>
        <w:rPr>
          <w:lang w:val="ru-RU"/>
        </w:rPr>
      </w:pPr>
    </w:p>
    <w:p w:rsidR="00B42478" w:rsidRPr="00EC52D2" w:rsidRDefault="00B42478" w:rsidP="00B42478">
      <w:pPr>
        <w:rPr>
          <w:lang w:val="ru-RU"/>
        </w:rPr>
      </w:pPr>
    </w:p>
    <w:p w:rsidR="00B42478" w:rsidRDefault="00B42478" w:rsidP="00B42478">
      <w:r>
        <w:rPr>
          <w:lang w:val="ru-RU"/>
        </w:rPr>
        <w:t>ВВЕДЕНИЕ</w:t>
      </w:r>
    </w:p>
    <w:p w:rsidR="00B42478" w:rsidRPr="00F673DB" w:rsidRDefault="00B42478" w:rsidP="00B42478"/>
    <w:p w:rsidR="00B42478" w:rsidRPr="001412A5" w:rsidRDefault="0041510C" w:rsidP="00B42478">
      <w:pPr>
        <w:pStyle w:val="ONUME"/>
        <w:rPr>
          <w:lang w:val="ru-RU"/>
        </w:rPr>
      </w:pPr>
      <w:r>
        <w:rPr>
          <w:lang w:val="ru-RU"/>
        </w:rPr>
        <w:t>Пятнадцатого февраля</w:t>
      </w:r>
      <w:r w:rsidR="00B42478">
        <w:rPr>
          <w:lang w:val="ru-RU"/>
        </w:rPr>
        <w:t xml:space="preserve"> </w:t>
      </w:r>
      <w:r>
        <w:rPr>
          <w:lang w:val="ru-RU"/>
        </w:rPr>
        <w:t>2019</w:t>
      </w:r>
      <w:r w:rsidR="00B42478" w:rsidRPr="002A03EE">
        <w:t> </w:t>
      </w:r>
      <w:r w:rsidR="00B42478">
        <w:rPr>
          <w:lang w:val="ru-RU"/>
        </w:rPr>
        <w:t>г</w:t>
      </w:r>
      <w:r w:rsidR="00B42478" w:rsidRPr="001412A5">
        <w:rPr>
          <w:lang w:val="ru-RU"/>
        </w:rPr>
        <w:t xml:space="preserve">. </w:t>
      </w:r>
      <w:r w:rsidR="00B42478" w:rsidRPr="00477335">
        <w:rPr>
          <w:lang w:val="ru-RU"/>
        </w:rPr>
        <w:t xml:space="preserve">в Международное бюро Всемирной организации интеллектуальной собственности (ВОИС) поступила просьба </w:t>
      </w:r>
      <w:r w:rsidR="00B42478">
        <w:rPr>
          <w:lang w:val="ru-RU"/>
        </w:rPr>
        <w:t>п</w:t>
      </w:r>
      <w:r w:rsidR="00B42478" w:rsidRPr="00477335">
        <w:rPr>
          <w:lang w:val="ru-RU"/>
        </w:rPr>
        <w:t>остоянного представительства Соединенных Штатов Америки при Всеми</w:t>
      </w:r>
      <w:r w:rsidR="00B42478">
        <w:rPr>
          <w:lang w:val="ru-RU"/>
        </w:rPr>
        <w:t>рной торговой организации (ВТО)</w:t>
      </w:r>
      <w:r w:rsidR="00B42478" w:rsidRPr="00FB13A4">
        <w:rPr>
          <w:lang w:val="ru-RU"/>
        </w:rPr>
        <w:t xml:space="preserve"> </w:t>
      </w:r>
      <w:r>
        <w:rPr>
          <w:lang w:val="ru-RU"/>
        </w:rPr>
        <w:t xml:space="preserve">вновь </w:t>
      </w:r>
      <w:r w:rsidR="00B42478" w:rsidRPr="00477335">
        <w:rPr>
          <w:lang w:val="ru-RU"/>
        </w:rPr>
        <w:t xml:space="preserve">вынести на обсуждение тридцать </w:t>
      </w:r>
      <w:r>
        <w:rPr>
          <w:lang w:val="ru-RU"/>
        </w:rPr>
        <w:t>девятой</w:t>
      </w:r>
      <w:r w:rsidR="00B42478">
        <w:rPr>
          <w:lang w:val="ru-RU"/>
        </w:rPr>
        <w:t xml:space="preserve"> </w:t>
      </w:r>
      <w:r w:rsidR="00B42478" w:rsidRPr="00477335">
        <w:rPr>
          <w:lang w:val="ru-RU"/>
        </w:rPr>
        <w:t>сессии Межправительственного комитета по интеллектуальной собственности, генетическим ресурсам, традиционным знаниям и фольклору (МКГР)</w:t>
      </w:r>
      <w:r w:rsidR="00B42478">
        <w:rPr>
          <w:lang w:val="ru-RU"/>
        </w:rPr>
        <w:t xml:space="preserve"> обновленную версию документа </w:t>
      </w:r>
      <w:r w:rsidR="00B42478" w:rsidRPr="001412A5">
        <w:rPr>
          <w:lang w:val="ru-RU"/>
        </w:rPr>
        <w:t>«</w:t>
      </w:r>
      <w:r w:rsidR="00B42478">
        <w:rPr>
          <w:lang w:val="ru-RU"/>
        </w:rPr>
        <w:t>Экономические</w:t>
      </w:r>
      <w:r w:rsidR="00B42478" w:rsidRPr="001412A5">
        <w:rPr>
          <w:lang w:val="ru-RU"/>
        </w:rPr>
        <w:t xml:space="preserve"> </w:t>
      </w:r>
      <w:r w:rsidR="00B42478">
        <w:rPr>
          <w:lang w:val="ru-RU"/>
        </w:rPr>
        <w:t>последствия</w:t>
      </w:r>
      <w:r w:rsidR="00B42478" w:rsidRPr="001412A5">
        <w:rPr>
          <w:lang w:val="ru-RU"/>
        </w:rPr>
        <w:t xml:space="preserve"> </w:t>
      </w:r>
      <w:r w:rsidR="00B42478">
        <w:rPr>
          <w:lang w:val="ru-RU"/>
        </w:rPr>
        <w:t>задержек</w:t>
      </w:r>
      <w:r w:rsidR="00B42478" w:rsidRPr="001412A5">
        <w:rPr>
          <w:lang w:val="ru-RU"/>
        </w:rPr>
        <w:t xml:space="preserve"> </w:t>
      </w:r>
      <w:r w:rsidR="00B42478">
        <w:rPr>
          <w:lang w:val="ru-RU"/>
        </w:rPr>
        <w:t>и</w:t>
      </w:r>
      <w:r w:rsidR="00B42478" w:rsidRPr="001412A5">
        <w:rPr>
          <w:lang w:val="ru-RU"/>
        </w:rPr>
        <w:t xml:space="preserve"> </w:t>
      </w:r>
      <w:r w:rsidR="00B42478">
        <w:rPr>
          <w:lang w:val="ru-RU"/>
        </w:rPr>
        <w:t>неопределенности</w:t>
      </w:r>
      <w:r w:rsidR="00B42478" w:rsidRPr="001412A5">
        <w:rPr>
          <w:lang w:val="ru-RU"/>
        </w:rPr>
        <w:t xml:space="preserve"> </w:t>
      </w:r>
      <w:r w:rsidR="00B42478">
        <w:rPr>
          <w:lang w:val="ru-RU"/>
        </w:rPr>
        <w:t>в</w:t>
      </w:r>
      <w:r w:rsidR="00B42478" w:rsidRPr="001412A5">
        <w:rPr>
          <w:lang w:val="ru-RU"/>
        </w:rPr>
        <w:t xml:space="preserve"> </w:t>
      </w:r>
      <w:r w:rsidR="00B42478">
        <w:rPr>
          <w:lang w:val="ru-RU"/>
        </w:rPr>
        <w:t>патентном</w:t>
      </w:r>
      <w:r w:rsidR="00B42478" w:rsidRPr="001412A5">
        <w:rPr>
          <w:lang w:val="ru-RU"/>
        </w:rPr>
        <w:t xml:space="preserve"> </w:t>
      </w:r>
      <w:r w:rsidR="00B42478">
        <w:rPr>
          <w:lang w:val="ru-RU"/>
        </w:rPr>
        <w:t>делопроизводстве</w:t>
      </w:r>
      <w:r w:rsidR="00B42478" w:rsidRPr="001412A5">
        <w:rPr>
          <w:lang w:val="ru-RU"/>
        </w:rPr>
        <w:t xml:space="preserve">:  </w:t>
      </w:r>
      <w:r w:rsidR="00B42478">
        <w:rPr>
          <w:lang w:val="ru-RU"/>
        </w:rPr>
        <w:t>вопросы</w:t>
      </w:r>
      <w:r w:rsidR="00B42478" w:rsidRPr="001412A5">
        <w:rPr>
          <w:lang w:val="ru-RU"/>
        </w:rPr>
        <w:t xml:space="preserve">, </w:t>
      </w:r>
      <w:r w:rsidR="00B42478">
        <w:rPr>
          <w:lang w:val="ru-RU"/>
        </w:rPr>
        <w:t>вызывающие</w:t>
      </w:r>
      <w:r w:rsidR="00B42478" w:rsidRPr="001412A5">
        <w:rPr>
          <w:lang w:val="ru-RU"/>
        </w:rPr>
        <w:t xml:space="preserve"> </w:t>
      </w:r>
      <w:r w:rsidR="00B42478">
        <w:rPr>
          <w:lang w:val="ru-RU"/>
        </w:rPr>
        <w:t>обеспокоенность</w:t>
      </w:r>
      <w:r w:rsidR="00B42478" w:rsidRPr="001412A5">
        <w:rPr>
          <w:lang w:val="ru-RU"/>
        </w:rPr>
        <w:t xml:space="preserve"> </w:t>
      </w:r>
      <w:r w:rsidR="00B42478">
        <w:rPr>
          <w:lang w:val="ru-RU"/>
        </w:rPr>
        <w:t>США</w:t>
      </w:r>
      <w:r w:rsidR="00B42478" w:rsidRPr="001412A5">
        <w:rPr>
          <w:lang w:val="ru-RU"/>
        </w:rPr>
        <w:t xml:space="preserve"> </w:t>
      </w:r>
      <w:r w:rsidR="00B42478">
        <w:rPr>
          <w:lang w:val="ru-RU"/>
        </w:rPr>
        <w:t>в</w:t>
      </w:r>
      <w:r w:rsidR="00B42478" w:rsidRPr="001412A5">
        <w:rPr>
          <w:lang w:val="ru-RU"/>
        </w:rPr>
        <w:t xml:space="preserve"> </w:t>
      </w:r>
      <w:r w:rsidR="00B42478">
        <w:rPr>
          <w:lang w:val="ru-RU"/>
        </w:rPr>
        <w:t>контексте предложений</w:t>
      </w:r>
      <w:r w:rsidR="00B42478" w:rsidRPr="001412A5">
        <w:rPr>
          <w:lang w:val="ru-RU"/>
        </w:rPr>
        <w:t xml:space="preserve"> </w:t>
      </w:r>
      <w:r w:rsidR="00B42478">
        <w:rPr>
          <w:lang w:val="ru-RU"/>
        </w:rPr>
        <w:t>о</w:t>
      </w:r>
      <w:r w:rsidR="00B42478" w:rsidRPr="001412A5">
        <w:rPr>
          <w:lang w:val="ru-RU"/>
        </w:rPr>
        <w:t xml:space="preserve"> </w:t>
      </w:r>
      <w:r w:rsidR="00B42478">
        <w:rPr>
          <w:lang w:val="ru-RU"/>
        </w:rPr>
        <w:t>включении</w:t>
      </w:r>
      <w:r w:rsidR="00B42478" w:rsidRPr="001412A5">
        <w:rPr>
          <w:lang w:val="ru-RU"/>
        </w:rPr>
        <w:t xml:space="preserve"> </w:t>
      </w:r>
      <w:r w:rsidR="00B42478">
        <w:rPr>
          <w:lang w:val="ru-RU"/>
        </w:rPr>
        <w:t>новых</w:t>
      </w:r>
      <w:r w:rsidR="00B42478" w:rsidRPr="001412A5">
        <w:rPr>
          <w:lang w:val="ru-RU"/>
        </w:rPr>
        <w:t xml:space="preserve"> </w:t>
      </w:r>
      <w:r w:rsidR="00B42478">
        <w:rPr>
          <w:lang w:val="ru-RU"/>
        </w:rPr>
        <w:t>требований</w:t>
      </w:r>
      <w:r w:rsidR="00B42478" w:rsidRPr="001412A5">
        <w:rPr>
          <w:lang w:val="ru-RU"/>
        </w:rPr>
        <w:t xml:space="preserve"> </w:t>
      </w:r>
      <w:r w:rsidR="00B42478">
        <w:rPr>
          <w:lang w:val="ru-RU"/>
        </w:rPr>
        <w:t>о</w:t>
      </w:r>
      <w:r w:rsidR="00B42478" w:rsidRPr="001412A5">
        <w:rPr>
          <w:lang w:val="ru-RU"/>
        </w:rPr>
        <w:t xml:space="preserve"> </w:t>
      </w:r>
      <w:r w:rsidR="00B42478">
        <w:rPr>
          <w:lang w:val="ru-RU"/>
        </w:rPr>
        <w:t>патентном</w:t>
      </w:r>
      <w:r w:rsidR="00B42478" w:rsidRPr="001412A5">
        <w:rPr>
          <w:lang w:val="ru-RU"/>
        </w:rPr>
        <w:t xml:space="preserve"> </w:t>
      </w:r>
      <w:r w:rsidR="00B42478">
        <w:rPr>
          <w:lang w:val="ru-RU"/>
        </w:rPr>
        <w:t>раскрытии», содержащегос</w:t>
      </w:r>
      <w:r w:rsidR="00B42478" w:rsidRPr="00477335">
        <w:rPr>
          <w:lang w:val="ru-RU"/>
        </w:rPr>
        <w:t>я в документе</w:t>
      </w:r>
      <w:r w:rsidR="00B42478">
        <w:rPr>
          <w:lang w:val="ru-RU"/>
        </w:rPr>
        <w:t xml:space="preserve"> </w:t>
      </w:r>
      <w:r w:rsidR="00B42478">
        <w:t>WIPO</w:t>
      </w:r>
      <w:r w:rsidR="00B42478" w:rsidRPr="00FB13A4">
        <w:rPr>
          <w:lang w:val="ru-RU"/>
        </w:rPr>
        <w:t>/</w:t>
      </w:r>
      <w:r w:rsidR="00B42478">
        <w:t>GRTKF</w:t>
      </w:r>
      <w:r w:rsidR="00B42478" w:rsidRPr="00FB13A4">
        <w:rPr>
          <w:lang w:val="ru-RU"/>
        </w:rPr>
        <w:t>/</w:t>
      </w:r>
      <w:r w:rsidR="00B42478">
        <w:t>IC</w:t>
      </w:r>
      <w:r w:rsidR="00B42478" w:rsidRPr="00FB13A4">
        <w:rPr>
          <w:lang w:val="ru-RU"/>
        </w:rPr>
        <w:t>/3</w:t>
      </w:r>
      <w:r>
        <w:rPr>
          <w:lang w:val="ru-RU"/>
        </w:rPr>
        <w:t>8</w:t>
      </w:r>
      <w:r w:rsidR="00B42478" w:rsidRPr="00FB13A4">
        <w:rPr>
          <w:lang w:val="ru-RU"/>
        </w:rPr>
        <w:t>/1</w:t>
      </w:r>
      <w:r w:rsidR="00B42478">
        <w:rPr>
          <w:lang w:val="ru-RU"/>
        </w:rPr>
        <w:t>5</w:t>
      </w:r>
      <w:r w:rsidR="00B42478" w:rsidRPr="001412A5">
        <w:rPr>
          <w:lang w:val="ru-RU"/>
        </w:rPr>
        <w:t>.</w:t>
      </w:r>
    </w:p>
    <w:p w:rsidR="00B42478" w:rsidRPr="00C858A1" w:rsidRDefault="00B42478" w:rsidP="00B42478">
      <w:pPr>
        <w:pStyle w:val="ONUME"/>
        <w:rPr>
          <w:lang w:val="ru-RU"/>
        </w:rPr>
      </w:pPr>
      <w:r>
        <w:rPr>
          <w:lang w:val="ru-RU"/>
        </w:rPr>
        <w:t>Во</w:t>
      </w:r>
      <w:r w:rsidRPr="00C858A1">
        <w:rPr>
          <w:lang w:val="ru-RU"/>
        </w:rPr>
        <w:t xml:space="preserve"> </w:t>
      </w:r>
      <w:r>
        <w:rPr>
          <w:lang w:val="ru-RU"/>
        </w:rPr>
        <w:t>исполнение</w:t>
      </w:r>
      <w:r w:rsidRPr="00C858A1">
        <w:rPr>
          <w:lang w:val="ru-RU"/>
        </w:rPr>
        <w:t xml:space="preserve"> </w:t>
      </w:r>
      <w:r>
        <w:rPr>
          <w:lang w:val="ru-RU"/>
        </w:rPr>
        <w:t>этой</w:t>
      </w:r>
      <w:r w:rsidRPr="00C858A1">
        <w:rPr>
          <w:lang w:val="ru-RU"/>
        </w:rPr>
        <w:t xml:space="preserve"> </w:t>
      </w:r>
      <w:r>
        <w:rPr>
          <w:lang w:val="ru-RU"/>
        </w:rPr>
        <w:t>просьбы</w:t>
      </w:r>
      <w:r w:rsidRPr="00C858A1">
        <w:rPr>
          <w:lang w:val="ru-RU"/>
        </w:rPr>
        <w:t xml:space="preserve"> </w:t>
      </w:r>
      <w:r>
        <w:rPr>
          <w:lang w:val="ru-RU"/>
        </w:rPr>
        <w:t>в</w:t>
      </w:r>
      <w:r w:rsidRPr="00C858A1">
        <w:rPr>
          <w:lang w:val="ru-RU"/>
        </w:rPr>
        <w:t xml:space="preserve"> </w:t>
      </w:r>
      <w:r>
        <w:rPr>
          <w:lang w:val="ru-RU"/>
        </w:rPr>
        <w:t>приложении</w:t>
      </w:r>
      <w:r w:rsidRPr="00C858A1">
        <w:rPr>
          <w:lang w:val="ru-RU"/>
        </w:rPr>
        <w:t xml:space="preserve"> </w:t>
      </w:r>
      <w:r>
        <w:rPr>
          <w:lang w:val="ru-RU"/>
        </w:rPr>
        <w:t>к</w:t>
      </w:r>
      <w:r w:rsidRPr="00C858A1">
        <w:rPr>
          <w:lang w:val="ru-RU"/>
        </w:rPr>
        <w:t xml:space="preserve"> </w:t>
      </w:r>
      <w:r>
        <w:rPr>
          <w:lang w:val="ru-RU"/>
        </w:rPr>
        <w:t>настоящему</w:t>
      </w:r>
      <w:r w:rsidRPr="00C858A1">
        <w:rPr>
          <w:lang w:val="ru-RU"/>
        </w:rPr>
        <w:t xml:space="preserve"> </w:t>
      </w:r>
      <w:r>
        <w:rPr>
          <w:lang w:val="ru-RU"/>
        </w:rPr>
        <w:t>документу</w:t>
      </w:r>
      <w:r w:rsidRPr="00C858A1">
        <w:rPr>
          <w:lang w:val="ru-RU"/>
        </w:rPr>
        <w:t xml:space="preserve"> </w:t>
      </w:r>
      <w:r>
        <w:rPr>
          <w:lang w:val="ru-RU"/>
        </w:rPr>
        <w:t>содержится упомянутый материал</w:t>
      </w:r>
      <w:r w:rsidRPr="00C858A1">
        <w:rPr>
          <w:lang w:val="ru-RU"/>
        </w:rPr>
        <w:t xml:space="preserve">. </w:t>
      </w:r>
    </w:p>
    <w:p w:rsidR="00B42478" w:rsidRPr="00C858A1" w:rsidRDefault="00B42478" w:rsidP="00B42478">
      <w:pPr>
        <w:ind w:left="5533"/>
        <w:rPr>
          <w:i/>
          <w:lang w:val="ru-RU"/>
        </w:rPr>
      </w:pPr>
      <w:r w:rsidRPr="00C858A1">
        <w:rPr>
          <w:i/>
          <w:lang w:val="ru-RU"/>
        </w:rPr>
        <w:t>3.</w:t>
      </w:r>
      <w:r w:rsidRPr="00C858A1">
        <w:rPr>
          <w:i/>
          <w:lang w:val="ru-RU"/>
        </w:rPr>
        <w:tab/>
      </w:r>
      <w:r>
        <w:rPr>
          <w:i/>
          <w:lang w:val="ru-RU"/>
        </w:rPr>
        <w:t>Комитету</w:t>
      </w:r>
      <w:r w:rsidRPr="00C858A1">
        <w:rPr>
          <w:i/>
          <w:lang w:val="ru-RU"/>
        </w:rPr>
        <w:t xml:space="preserve"> </w:t>
      </w:r>
      <w:r>
        <w:rPr>
          <w:i/>
          <w:lang w:val="ru-RU"/>
        </w:rPr>
        <w:t>предлагается</w:t>
      </w:r>
      <w:r w:rsidRPr="00C858A1">
        <w:rPr>
          <w:i/>
          <w:lang w:val="ru-RU"/>
        </w:rPr>
        <w:t xml:space="preserve"> </w:t>
      </w:r>
      <w:r>
        <w:rPr>
          <w:i/>
          <w:lang w:val="ru-RU"/>
        </w:rPr>
        <w:t>принять к сведению и рассмотреть предложение, содержащееся в приложении к настоящему документу</w:t>
      </w:r>
      <w:r w:rsidRPr="00C858A1">
        <w:rPr>
          <w:i/>
          <w:lang w:val="ru-RU"/>
        </w:rPr>
        <w:t>.</w:t>
      </w:r>
      <w:r w:rsidRPr="00C858A1">
        <w:rPr>
          <w:i/>
          <w:lang w:val="ru-RU"/>
        </w:rPr>
        <w:br/>
      </w:r>
    </w:p>
    <w:p w:rsidR="00135A01" w:rsidRPr="00B21852" w:rsidRDefault="00B42478" w:rsidP="00B42478">
      <w:pPr>
        <w:ind w:left="5533"/>
        <w:rPr>
          <w:lang w:val="ru-RU"/>
        </w:rPr>
      </w:pPr>
      <w:r w:rsidRPr="00C858A1">
        <w:rPr>
          <w:lang w:val="ru-RU"/>
        </w:rPr>
        <w:t>[</w:t>
      </w:r>
      <w:r>
        <w:rPr>
          <w:lang w:val="ru-RU"/>
        </w:rPr>
        <w:t>Приложение следует</w:t>
      </w:r>
      <w:r w:rsidRPr="00C858A1">
        <w:rPr>
          <w:lang w:val="ru-RU"/>
        </w:rPr>
        <w:t>]</w:t>
      </w:r>
    </w:p>
    <w:p w:rsidR="00135A01" w:rsidRPr="00B21852" w:rsidRDefault="00135A01" w:rsidP="00135A01">
      <w:pPr>
        <w:rPr>
          <w:lang w:val="ru-RU"/>
        </w:rPr>
        <w:sectPr w:rsidR="00135A01" w:rsidRPr="00B21852" w:rsidSect="009640B5">
          <w:headerReference w:type="default" r:id="rId8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135A01" w:rsidRPr="00B21852" w:rsidRDefault="00135A01" w:rsidP="00135A01">
      <w:pPr>
        <w:jc w:val="center"/>
        <w:rPr>
          <w:b/>
          <w:szCs w:val="22"/>
          <w:lang w:val="ru-RU"/>
        </w:rPr>
      </w:pPr>
    </w:p>
    <w:p w:rsidR="00B21852" w:rsidRDefault="00B21852" w:rsidP="00B21852">
      <w:pPr>
        <w:jc w:val="center"/>
        <w:rPr>
          <w:b/>
          <w:szCs w:val="22"/>
          <w:lang w:val="ru-RU"/>
        </w:rPr>
      </w:pPr>
      <w:bookmarkStart w:id="4" w:name="Prepared"/>
      <w:bookmarkEnd w:id="4"/>
      <w:r w:rsidRPr="00DE7F6D">
        <w:rPr>
          <w:b/>
          <w:szCs w:val="22"/>
          <w:lang w:val="ru-RU"/>
        </w:rPr>
        <w:t>Экономические последствия</w:t>
      </w:r>
    </w:p>
    <w:p w:rsidR="00B21852" w:rsidRDefault="00B21852" w:rsidP="00B21852">
      <w:pPr>
        <w:jc w:val="center"/>
        <w:rPr>
          <w:b/>
          <w:szCs w:val="22"/>
          <w:lang w:val="ru-RU"/>
        </w:rPr>
      </w:pPr>
      <w:r w:rsidRPr="00DE7F6D">
        <w:rPr>
          <w:b/>
          <w:szCs w:val="22"/>
          <w:lang w:val="ru-RU"/>
        </w:rPr>
        <w:t>задержек и неопределенности</w:t>
      </w:r>
      <w:r>
        <w:rPr>
          <w:b/>
          <w:szCs w:val="22"/>
          <w:lang w:val="ru-RU"/>
        </w:rPr>
        <w:t xml:space="preserve"> </w:t>
      </w:r>
      <w:r w:rsidRPr="00DE7F6D">
        <w:rPr>
          <w:b/>
          <w:szCs w:val="22"/>
          <w:lang w:val="ru-RU"/>
        </w:rPr>
        <w:t>в патентном делопроизводстве:</w:t>
      </w:r>
    </w:p>
    <w:p w:rsidR="00B21852" w:rsidRDefault="00B21852" w:rsidP="00B21852">
      <w:pPr>
        <w:jc w:val="center"/>
        <w:rPr>
          <w:b/>
          <w:szCs w:val="22"/>
          <w:lang w:val="ru-RU"/>
        </w:rPr>
      </w:pPr>
      <w:r w:rsidRPr="00DE7F6D">
        <w:rPr>
          <w:b/>
          <w:szCs w:val="22"/>
          <w:lang w:val="ru-RU"/>
        </w:rPr>
        <w:t>вопросы, вызывающие обеспокоенность США в контексте предложений о включении новых требований о патентном раскрытии</w:t>
      </w:r>
    </w:p>
    <w:p w:rsidR="00B21852" w:rsidRPr="00EC52D2" w:rsidRDefault="00B21852" w:rsidP="00B21852">
      <w:pPr>
        <w:jc w:val="center"/>
        <w:rPr>
          <w:b/>
          <w:szCs w:val="22"/>
          <w:lang w:val="ru-RU"/>
        </w:rPr>
      </w:pPr>
      <w:r>
        <w:rPr>
          <w:b/>
          <w:szCs w:val="22"/>
          <w:lang w:val="ru-RU"/>
        </w:rPr>
        <w:t>Документ Соединенных</w:t>
      </w:r>
      <w:r w:rsidRPr="00EC52D2">
        <w:rPr>
          <w:b/>
          <w:szCs w:val="22"/>
          <w:lang w:val="ru-RU"/>
        </w:rPr>
        <w:t xml:space="preserve"> </w:t>
      </w:r>
      <w:r>
        <w:rPr>
          <w:b/>
          <w:szCs w:val="22"/>
          <w:lang w:val="ru-RU"/>
        </w:rPr>
        <w:t>Штатов</w:t>
      </w:r>
      <w:r w:rsidRPr="00EC52D2">
        <w:rPr>
          <w:b/>
          <w:szCs w:val="22"/>
          <w:lang w:val="ru-RU"/>
        </w:rPr>
        <w:t xml:space="preserve"> </w:t>
      </w:r>
      <w:r>
        <w:rPr>
          <w:b/>
          <w:szCs w:val="22"/>
          <w:lang w:val="ru-RU"/>
        </w:rPr>
        <w:t>Америки</w:t>
      </w:r>
    </w:p>
    <w:p w:rsidR="00B21852" w:rsidRPr="00EC52D2" w:rsidRDefault="00B21852" w:rsidP="00B21852">
      <w:pPr>
        <w:rPr>
          <w:b/>
          <w:i/>
          <w:szCs w:val="22"/>
          <w:lang w:val="ru-RU"/>
        </w:rPr>
      </w:pPr>
    </w:p>
    <w:p w:rsidR="00B21852" w:rsidRPr="00EC52D2" w:rsidRDefault="00B21852" w:rsidP="00B21852">
      <w:pPr>
        <w:rPr>
          <w:b/>
          <w:i/>
          <w:szCs w:val="22"/>
          <w:lang w:val="ru-RU"/>
        </w:rPr>
      </w:pPr>
    </w:p>
    <w:p w:rsidR="00B21852" w:rsidRPr="00EC52D2" w:rsidRDefault="00B21852" w:rsidP="00B21852">
      <w:pPr>
        <w:rPr>
          <w:b/>
          <w:i/>
          <w:szCs w:val="22"/>
          <w:lang w:val="ru-RU"/>
        </w:rPr>
      </w:pPr>
      <w:r>
        <w:rPr>
          <w:b/>
          <w:i/>
          <w:szCs w:val="22"/>
          <w:lang w:val="ru-RU"/>
        </w:rPr>
        <w:t>История вопроса</w:t>
      </w:r>
    </w:p>
    <w:p w:rsidR="00B21852" w:rsidRPr="00EC52D2" w:rsidRDefault="00B21852" w:rsidP="00B21852">
      <w:pPr>
        <w:rPr>
          <w:b/>
          <w:i/>
          <w:szCs w:val="22"/>
          <w:lang w:val="ru-RU"/>
        </w:rPr>
      </w:pPr>
    </w:p>
    <w:p w:rsidR="00B21852" w:rsidRPr="00725D93" w:rsidRDefault="00B21852" w:rsidP="00B21852">
      <w:pPr>
        <w:rPr>
          <w:szCs w:val="22"/>
          <w:lang w:val="ru-RU"/>
        </w:rPr>
      </w:pPr>
      <w:r>
        <w:rPr>
          <w:szCs w:val="22"/>
          <w:lang w:val="ru-RU"/>
        </w:rPr>
        <w:t>Мандат Межправительственного</w:t>
      </w:r>
      <w:r w:rsidRPr="000371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комитета</w:t>
      </w:r>
      <w:r w:rsidRPr="000371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0371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интеллектуальной</w:t>
      </w:r>
      <w:r w:rsidRPr="000371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собственности</w:t>
      </w:r>
      <w:r w:rsidRPr="0003714B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генетическим</w:t>
      </w:r>
      <w:r w:rsidRPr="000371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ресурсам</w:t>
      </w:r>
      <w:r w:rsidRPr="0003714B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традиционным</w:t>
      </w:r>
      <w:r w:rsidRPr="000371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знаниям</w:t>
      </w:r>
      <w:r w:rsidRPr="000371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0371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фольклору</w:t>
      </w:r>
      <w:r w:rsidRPr="0003714B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МКГР</w:t>
      </w:r>
      <w:r w:rsidRPr="0003714B">
        <w:rPr>
          <w:szCs w:val="22"/>
          <w:lang w:val="ru-RU"/>
        </w:rPr>
        <w:t xml:space="preserve">) </w:t>
      </w:r>
      <w:r>
        <w:rPr>
          <w:szCs w:val="22"/>
          <w:lang w:val="ru-RU"/>
        </w:rPr>
        <w:t>Всемирной</w:t>
      </w:r>
      <w:r w:rsidRPr="000371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организации</w:t>
      </w:r>
      <w:r w:rsidRPr="000371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интеллектуальной</w:t>
      </w:r>
      <w:r w:rsidRPr="000371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собственности</w:t>
      </w:r>
      <w:r w:rsidRPr="0003714B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ВОИС</w:t>
      </w:r>
      <w:r w:rsidRPr="0003714B">
        <w:rPr>
          <w:szCs w:val="22"/>
          <w:lang w:val="ru-RU"/>
        </w:rPr>
        <w:t xml:space="preserve">) </w:t>
      </w:r>
      <w:r>
        <w:rPr>
          <w:szCs w:val="22"/>
          <w:lang w:val="ru-RU"/>
        </w:rPr>
        <w:t>предусматривает проведение переговоров на основе текстов по тематике интеллектуальной собственности и генетических ресурсов</w:t>
      </w:r>
      <w:r w:rsidRPr="0003714B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Ряд выступающих в</w:t>
      </w:r>
      <w:r w:rsidRPr="00725D9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рамках</w:t>
      </w:r>
      <w:r w:rsidRPr="00725D9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этого</w:t>
      </w:r>
      <w:r w:rsidRPr="00725D9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форума</w:t>
      </w:r>
      <w:r w:rsidRPr="00725D9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предлагают включить</w:t>
      </w:r>
      <w:r w:rsidRPr="00725D9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725D9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сводный</w:t>
      </w:r>
      <w:r w:rsidRPr="00725D9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документ</w:t>
      </w:r>
      <w:r w:rsidRPr="00725D9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новые требования о патентном раскрытии в тех случаях, когда изобретение основано на генетических ресурсах и связанных с ними традиционных знаниях</w:t>
      </w:r>
      <w:r w:rsidRPr="00044BC8">
        <w:rPr>
          <w:szCs w:val="22"/>
          <w:vertAlign w:val="superscript"/>
        </w:rPr>
        <w:footnoteReference w:id="2"/>
      </w:r>
      <w:r>
        <w:rPr>
          <w:szCs w:val="22"/>
          <w:lang w:val="ru-RU"/>
        </w:rPr>
        <w:t>.</w:t>
      </w:r>
      <w:r w:rsidRPr="00725D9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Согласно некоторым из этих предложений, заявители должны будут раскрывать в патентных заявках</w:t>
      </w:r>
      <w:r w:rsidRPr="00725D93">
        <w:rPr>
          <w:szCs w:val="22"/>
          <w:lang w:val="ru-RU"/>
        </w:rPr>
        <w:t>:</w:t>
      </w:r>
    </w:p>
    <w:p w:rsidR="00B21852" w:rsidRPr="00725D93" w:rsidRDefault="00B21852" w:rsidP="00B21852">
      <w:pPr>
        <w:rPr>
          <w:szCs w:val="22"/>
          <w:lang w:val="ru-RU"/>
        </w:rPr>
      </w:pPr>
    </w:p>
    <w:p w:rsidR="00B21852" w:rsidRPr="003E396F" w:rsidRDefault="00B21852" w:rsidP="00B21852">
      <w:pPr>
        <w:ind w:left="900" w:hanging="333"/>
        <w:rPr>
          <w:szCs w:val="22"/>
          <w:lang w:val="ru-RU"/>
        </w:rPr>
      </w:pPr>
      <w:r w:rsidRPr="003E396F">
        <w:rPr>
          <w:szCs w:val="22"/>
          <w:lang w:val="ru-RU"/>
        </w:rPr>
        <w:t xml:space="preserve">(1) </w:t>
      </w:r>
      <w:r>
        <w:rPr>
          <w:szCs w:val="22"/>
          <w:lang w:val="ru-RU"/>
        </w:rPr>
        <w:t>источник</w:t>
      </w:r>
      <w:r w:rsidRPr="003E396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3E396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происхождение</w:t>
      </w:r>
      <w:r w:rsidRPr="003E396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генетического</w:t>
      </w:r>
      <w:r w:rsidRPr="003E396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или</w:t>
      </w:r>
      <w:r w:rsidRPr="003E396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биологического материала, использованного для создания заявленного изобретения</w:t>
      </w:r>
      <w:r w:rsidRPr="003E396F">
        <w:rPr>
          <w:szCs w:val="22"/>
          <w:lang w:val="ru-RU"/>
        </w:rPr>
        <w:t>;</w:t>
      </w:r>
    </w:p>
    <w:p w:rsidR="00B21852" w:rsidRPr="00050F4D" w:rsidRDefault="00B21852" w:rsidP="00B21852">
      <w:pPr>
        <w:ind w:left="900" w:hanging="333"/>
        <w:rPr>
          <w:szCs w:val="22"/>
          <w:lang w:val="ru-RU"/>
        </w:rPr>
      </w:pPr>
      <w:r w:rsidRPr="00050F4D">
        <w:rPr>
          <w:szCs w:val="22"/>
          <w:lang w:val="ru-RU"/>
        </w:rPr>
        <w:t>(2</w:t>
      </w:r>
      <w:r>
        <w:rPr>
          <w:szCs w:val="22"/>
          <w:lang w:val="ru-RU"/>
        </w:rPr>
        <w:t>)</w:t>
      </w:r>
      <w:r w:rsidRPr="00050F4D">
        <w:rPr>
          <w:lang w:val="ru-RU"/>
        </w:rPr>
        <w:t xml:space="preserve"> </w:t>
      </w:r>
      <w:r w:rsidRPr="00050F4D">
        <w:rPr>
          <w:szCs w:val="22"/>
          <w:lang w:val="ru-RU"/>
        </w:rPr>
        <w:t>подтверждени</w:t>
      </w:r>
      <w:r>
        <w:rPr>
          <w:szCs w:val="22"/>
          <w:lang w:val="ru-RU"/>
        </w:rPr>
        <w:t>е</w:t>
      </w:r>
      <w:r w:rsidRPr="00050F4D">
        <w:rPr>
          <w:szCs w:val="22"/>
          <w:lang w:val="ru-RU"/>
        </w:rPr>
        <w:t xml:space="preserve"> предварительно</w:t>
      </w:r>
      <w:r>
        <w:rPr>
          <w:szCs w:val="22"/>
          <w:lang w:val="ru-RU"/>
        </w:rPr>
        <w:t>го</w:t>
      </w:r>
      <w:r w:rsidRPr="00050F4D">
        <w:rPr>
          <w:szCs w:val="22"/>
          <w:lang w:val="ru-RU"/>
        </w:rPr>
        <w:t xml:space="preserve"> обоснованно</w:t>
      </w:r>
      <w:r>
        <w:rPr>
          <w:szCs w:val="22"/>
          <w:lang w:val="ru-RU"/>
        </w:rPr>
        <w:t>го</w:t>
      </w:r>
      <w:r w:rsidRPr="00050F4D">
        <w:rPr>
          <w:szCs w:val="22"/>
          <w:lang w:val="ru-RU"/>
        </w:rPr>
        <w:t xml:space="preserve"> согласи</w:t>
      </w:r>
      <w:r>
        <w:rPr>
          <w:szCs w:val="22"/>
          <w:lang w:val="ru-RU"/>
        </w:rPr>
        <w:t>я и</w:t>
      </w:r>
      <w:r w:rsidRPr="00050F4D">
        <w:rPr>
          <w:szCs w:val="22"/>
          <w:lang w:val="ru-RU"/>
        </w:rPr>
        <w:t xml:space="preserve"> взаимно согласованны</w:t>
      </w:r>
      <w:r>
        <w:rPr>
          <w:szCs w:val="22"/>
          <w:lang w:val="ru-RU"/>
        </w:rPr>
        <w:t>х</w:t>
      </w:r>
      <w:r w:rsidRPr="00050F4D">
        <w:rPr>
          <w:szCs w:val="22"/>
          <w:lang w:val="ru-RU"/>
        </w:rPr>
        <w:t xml:space="preserve"> услови</w:t>
      </w:r>
      <w:r>
        <w:rPr>
          <w:szCs w:val="22"/>
          <w:lang w:val="ru-RU"/>
        </w:rPr>
        <w:t xml:space="preserve">й для использования генетического </w:t>
      </w:r>
      <w:proofErr w:type="gramStart"/>
      <w:r>
        <w:rPr>
          <w:szCs w:val="22"/>
          <w:lang w:val="ru-RU"/>
        </w:rPr>
        <w:t>ресурса</w:t>
      </w:r>
      <w:r w:rsidRPr="00050F4D">
        <w:rPr>
          <w:szCs w:val="22"/>
          <w:lang w:val="ru-RU"/>
        </w:rPr>
        <w:t xml:space="preserve">;  </w:t>
      </w:r>
      <w:r>
        <w:rPr>
          <w:szCs w:val="22"/>
          <w:lang w:val="ru-RU"/>
        </w:rPr>
        <w:t>и</w:t>
      </w:r>
      <w:proofErr w:type="gramEnd"/>
    </w:p>
    <w:p w:rsidR="00B21852" w:rsidRPr="000B64EE" w:rsidRDefault="00B21852" w:rsidP="00B21852">
      <w:pPr>
        <w:ind w:left="900" w:hanging="333"/>
        <w:rPr>
          <w:szCs w:val="22"/>
          <w:lang w:val="ru-RU"/>
        </w:rPr>
      </w:pPr>
      <w:r w:rsidRPr="000B64EE">
        <w:rPr>
          <w:szCs w:val="22"/>
          <w:lang w:val="ru-RU"/>
        </w:rPr>
        <w:t xml:space="preserve">(3) </w:t>
      </w:r>
      <w:r>
        <w:rPr>
          <w:szCs w:val="22"/>
          <w:lang w:val="ru-RU"/>
        </w:rPr>
        <w:t>доказательство</w:t>
      </w:r>
      <w:r w:rsidRPr="000B64E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справедливого</w:t>
      </w:r>
      <w:r w:rsidRPr="000B64E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совместного</w:t>
      </w:r>
      <w:r w:rsidRPr="000B64E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пользования</w:t>
      </w:r>
      <w:r w:rsidRPr="000B64E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выгодами</w:t>
      </w:r>
      <w:r w:rsidRPr="000B64EE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связанными с изобретением</w:t>
      </w:r>
      <w:r w:rsidRPr="00044BC8">
        <w:rPr>
          <w:szCs w:val="22"/>
          <w:vertAlign w:val="superscript"/>
        </w:rPr>
        <w:footnoteReference w:id="3"/>
      </w:r>
      <w:r>
        <w:rPr>
          <w:szCs w:val="22"/>
          <w:lang w:val="ru-RU"/>
        </w:rPr>
        <w:t>.</w:t>
      </w:r>
      <w:r w:rsidRPr="000B64EE">
        <w:rPr>
          <w:szCs w:val="22"/>
          <w:lang w:val="ru-RU"/>
        </w:rPr>
        <w:t xml:space="preserve">  </w:t>
      </w:r>
    </w:p>
    <w:p w:rsidR="00B21852" w:rsidRPr="000B64EE" w:rsidRDefault="00B21852" w:rsidP="00B21852">
      <w:pPr>
        <w:rPr>
          <w:szCs w:val="22"/>
          <w:lang w:val="ru-RU"/>
        </w:rPr>
      </w:pPr>
    </w:p>
    <w:p w:rsidR="00B21852" w:rsidRPr="00511920" w:rsidRDefault="00B21852" w:rsidP="00B21852">
      <w:pPr>
        <w:rPr>
          <w:szCs w:val="22"/>
          <w:lang w:val="ru-RU"/>
        </w:rPr>
      </w:pPr>
      <w:r>
        <w:rPr>
          <w:szCs w:val="22"/>
          <w:lang w:val="ru-RU"/>
        </w:rPr>
        <w:t>В</w:t>
      </w:r>
      <w:r w:rsidRPr="0051192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отношении</w:t>
      </w:r>
      <w:r w:rsidRPr="0051192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патентных</w:t>
      </w:r>
      <w:r w:rsidRPr="0051192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заявителей</w:t>
      </w:r>
      <w:r w:rsidRPr="0051192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51192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правообладателей</w:t>
      </w:r>
      <w:r w:rsidRPr="00511920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не</w:t>
      </w:r>
      <w:r w:rsidRPr="0051192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выполнивших</w:t>
      </w:r>
      <w:r w:rsidRPr="0051192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эти</w:t>
      </w:r>
      <w:r w:rsidRPr="0051192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требования</w:t>
      </w:r>
      <w:r w:rsidRPr="00511920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предлагается</w:t>
      </w:r>
      <w:r w:rsidRPr="0051192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применять</w:t>
      </w:r>
      <w:r w:rsidRPr="0051192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санкции</w:t>
      </w:r>
      <w:r w:rsidRPr="00511920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в</w:t>
      </w:r>
      <w:r w:rsidRPr="0051192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частности</w:t>
      </w:r>
      <w:r w:rsidRPr="00511920">
        <w:rPr>
          <w:szCs w:val="22"/>
          <w:lang w:val="ru-RU"/>
        </w:rPr>
        <w:t xml:space="preserve">:  </w:t>
      </w:r>
      <w:r>
        <w:rPr>
          <w:szCs w:val="22"/>
          <w:lang w:val="ru-RU"/>
        </w:rPr>
        <w:t>отклонение</w:t>
      </w:r>
      <w:r w:rsidRPr="0051192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патентной</w:t>
      </w:r>
      <w:r w:rsidRPr="0051192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заявки, не отвечающей требованиям, или аннулирование патента, полученного на основе не соответствующей требованиям заявки</w:t>
      </w:r>
      <w:r w:rsidRPr="00044BC8">
        <w:rPr>
          <w:szCs w:val="22"/>
          <w:vertAlign w:val="superscript"/>
        </w:rPr>
        <w:footnoteReference w:id="4"/>
      </w:r>
      <w:r>
        <w:rPr>
          <w:szCs w:val="22"/>
          <w:lang w:val="ru-RU"/>
        </w:rPr>
        <w:t>.</w:t>
      </w:r>
    </w:p>
    <w:p w:rsidR="00B21852" w:rsidRPr="00511920" w:rsidRDefault="00B21852" w:rsidP="00B21852">
      <w:pPr>
        <w:rPr>
          <w:szCs w:val="22"/>
          <w:lang w:val="ru-RU"/>
        </w:rPr>
      </w:pPr>
    </w:p>
    <w:p w:rsidR="00B21852" w:rsidRPr="004B5DAE" w:rsidRDefault="00B21852" w:rsidP="00B21852">
      <w:pPr>
        <w:rPr>
          <w:szCs w:val="22"/>
          <w:lang w:val="ru-RU"/>
        </w:rPr>
      </w:pPr>
      <w:r>
        <w:rPr>
          <w:szCs w:val="22"/>
          <w:lang w:val="ru-RU"/>
        </w:rPr>
        <w:t>Как</w:t>
      </w:r>
      <w:r w:rsidRPr="004B5DA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будет</w:t>
      </w:r>
      <w:r w:rsidRPr="004B5DA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подробно</w:t>
      </w:r>
      <w:r w:rsidRPr="004B5DA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показано</w:t>
      </w:r>
      <w:r w:rsidRPr="004B5DA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ниже</w:t>
      </w:r>
      <w:r w:rsidRPr="004B5DAE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такие</w:t>
      </w:r>
      <w:r w:rsidRPr="004B5DA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требования</w:t>
      </w:r>
      <w:r w:rsidRPr="004B5DA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могут</w:t>
      </w:r>
      <w:r w:rsidRPr="004B5DA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иметь</w:t>
      </w:r>
      <w:r w:rsidRPr="004B5DA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катастрофические последствия для научно-исследовательской и опытно-конструкторской деятельности в сфере биотехнологии и фармацевтики ввиду неопределенности, которую они привнесут в систему патентной охраны</w:t>
      </w:r>
      <w:r w:rsidRPr="004B5DAE">
        <w:rPr>
          <w:szCs w:val="22"/>
          <w:lang w:val="ru-RU"/>
        </w:rPr>
        <w:t>.</w:t>
      </w:r>
    </w:p>
    <w:p w:rsidR="00B21852" w:rsidRPr="004B5DAE" w:rsidRDefault="00B21852" w:rsidP="00B21852">
      <w:pPr>
        <w:rPr>
          <w:szCs w:val="22"/>
          <w:lang w:val="ru-RU"/>
        </w:rPr>
      </w:pPr>
    </w:p>
    <w:p w:rsidR="00B21852" w:rsidRPr="00CA21C9" w:rsidRDefault="00B21852" w:rsidP="00B21852">
      <w:pPr>
        <w:rPr>
          <w:szCs w:val="22"/>
          <w:lang w:val="ru-RU"/>
        </w:rPr>
      </w:pPr>
      <w:r>
        <w:rPr>
          <w:szCs w:val="22"/>
          <w:lang w:val="ru-RU"/>
        </w:rPr>
        <w:t>Стоимость</w:t>
      </w:r>
      <w:r w:rsidRPr="00C3480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биотехнологических</w:t>
      </w:r>
      <w:r w:rsidRPr="00C3480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C3480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фармацевтических</w:t>
      </w:r>
      <w:r w:rsidRPr="00C3480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изобретений</w:t>
      </w:r>
      <w:r w:rsidRPr="00C3480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обычно</w:t>
      </w:r>
      <w:r w:rsidRPr="00C3480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повышается</w:t>
      </w:r>
      <w:r w:rsidRPr="00C3480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</w:t>
      </w:r>
      <w:r w:rsidRPr="00C3480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временем</w:t>
      </w:r>
      <w:r w:rsidRPr="00C34804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после</w:t>
      </w:r>
      <w:r w:rsidRPr="00C3480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того</w:t>
      </w:r>
      <w:r w:rsidRPr="00C3480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как</w:t>
      </w:r>
      <w:r w:rsidRPr="00C3480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регулирующие органы выдают разрешение на их продажу, а медицинские работники признают их ценность</w:t>
      </w:r>
      <w:r w:rsidRPr="00044BC8">
        <w:rPr>
          <w:szCs w:val="22"/>
          <w:vertAlign w:val="superscript"/>
        </w:rPr>
        <w:footnoteReference w:id="5"/>
      </w:r>
      <w:r>
        <w:rPr>
          <w:szCs w:val="22"/>
          <w:lang w:val="ru-RU"/>
        </w:rPr>
        <w:t>. Поэтому</w:t>
      </w:r>
      <w:r w:rsidRPr="00CA21C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конкуренты</w:t>
      </w:r>
      <w:r w:rsidRPr="00CA21C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как</w:t>
      </w:r>
      <w:r w:rsidRPr="00CA21C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правило</w:t>
      </w:r>
      <w:r w:rsidRPr="00CA21C9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оспаривают</w:t>
      </w:r>
      <w:r w:rsidRPr="00CA21C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биотехнологические</w:t>
      </w:r>
      <w:r w:rsidRPr="00CA21C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CA21C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фармацевтические изобретения после того, как на них получено разрешение регулирующих органов и они прошли процедуру патентования</w:t>
      </w:r>
      <w:r w:rsidRPr="00044BC8">
        <w:rPr>
          <w:szCs w:val="22"/>
          <w:vertAlign w:val="superscript"/>
        </w:rPr>
        <w:footnoteReference w:id="6"/>
      </w:r>
      <w:r>
        <w:rPr>
          <w:szCs w:val="22"/>
          <w:lang w:val="ru-RU"/>
        </w:rPr>
        <w:t>.</w:t>
      </w:r>
    </w:p>
    <w:p w:rsidR="00B21852" w:rsidRPr="00CA21C9" w:rsidRDefault="00B21852" w:rsidP="00B21852">
      <w:pPr>
        <w:rPr>
          <w:szCs w:val="22"/>
          <w:lang w:val="ru-RU"/>
        </w:rPr>
      </w:pPr>
    </w:p>
    <w:p w:rsidR="00B21852" w:rsidRPr="00735975" w:rsidRDefault="00B21852" w:rsidP="00B21852">
      <w:pPr>
        <w:rPr>
          <w:szCs w:val="22"/>
          <w:lang w:val="ru-RU"/>
        </w:rPr>
      </w:pPr>
      <w:r>
        <w:rPr>
          <w:szCs w:val="22"/>
          <w:lang w:val="ru-RU"/>
        </w:rPr>
        <w:t>Неопределенность</w:t>
      </w:r>
      <w:r w:rsidRPr="00FC0353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обусловленная</w:t>
      </w:r>
      <w:r w:rsidRPr="00FC035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требованиями</w:t>
      </w:r>
      <w:r w:rsidRPr="00FC035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 w:rsidRPr="00FC0353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раскрытии, может стать причиной существенных задержек в ходе патентной экспертизы. Она также может отрицательно </w:t>
      </w:r>
      <w:r>
        <w:rPr>
          <w:szCs w:val="22"/>
          <w:lang w:val="ru-RU"/>
        </w:rPr>
        <w:lastRenderedPageBreak/>
        <w:t>сказаться на ресурсоемком процессе разработки лекарственных средств, поскольку уменьшает возможность для оценки стоимости патента и делает инвестиции в НИОКР ненадежным вложением</w:t>
      </w:r>
      <w:r w:rsidRPr="00044BC8">
        <w:rPr>
          <w:szCs w:val="22"/>
          <w:vertAlign w:val="superscript"/>
        </w:rPr>
        <w:footnoteReference w:id="7"/>
      </w:r>
      <w:r>
        <w:rPr>
          <w:szCs w:val="22"/>
          <w:lang w:val="ru-RU"/>
        </w:rPr>
        <w:t>.</w:t>
      </w:r>
      <w:r w:rsidRPr="00E72D7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73597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следующих</w:t>
      </w:r>
      <w:r w:rsidRPr="0073597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разделах</w:t>
      </w:r>
      <w:r w:rsidRPr="0073597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приводится</w:t>
      </w:r>
      <w:r w:rsidRPr="0073597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подробное</w:t>
      </w:r>
      <w:r w:rsidRPr="0073597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объяснение</w:t>
      </w:r>
      <w:r w:rsidRPr="0073597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причин</w:t>
      </w:r>
      <w:r w:rsidRPr="0073597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этой</w:t>
      </w:r>
      <w:r w:rsidRPr="0073597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неопределенности, обусловленной новым требованием о раскрытии, и связанных с этим экономических последствий.</w:t>
      </w:r>
    </w:p>
    <w:p w:rsidR="00B21852" w:rsidRPr="00735975" w:rsidRDefault="00B21852" w:rsidP="00B21852">
      <w:pPr>
        <w:rPr>
          <w:szCs w:val="22"/>
          <w:lang w:val="ru-RU"/>
        </w:rPr>
      </w:pPr>
    </w:p>
    <w:p w:rsidR="00B21852" w:rsidRPr="00735975" w:rsidRDefault="00B21852" w:rsidP="00B21852">
      <w:pPr>
        <w:rPr>
          <w:b/>
          <w:i/>
          <w:szCs w:val="22"/>
          <w:lang w:val="ru-RU"/>
        </w:rPr>
      </w:pPr>
    </w:p>
    <w:p w:rsidR="00B21852" w:rsidRPr="00BB1976" w:rsidRDefault="00B21852" w:rsidP="00B21852">
      <w:pPr>
        <w:rPr>
          <w:b/>
          <w:i/>
          <w:szCs w:val="22"/>
          <w:lang w:val="ru-RU"/>
        </w:rPr>
      </w:pPr>
      <w:r>
        <w:rPr>
          <w:b/>
          <w:i/>
          <w:szCs w:val="22"/>
          <w:lang w:val="ru-RU"/>
        </w:rPr>
        <w:t>Неопределенность, обусловленная новыми требованиями о раскрытии</w:t>
      </w:r>
    </w:p>
    <w:p w:rsidR="00B21852" w:rsidRPr="00BB1976" w:rsidRDefault="00B21852" w:rsidP="00B21852">
      <w:pPr>
        <w:rPr>
          <w:b/>
          <w:i/>
          <w:szCs w:val="22"/>
          <w:lang w:val="ru-RU"/>
        </w:rPr>
      </w:pPr>
    </w:p>
    <w:p w:rsidR="00B21852" w:rsidRPr="00E11E27" w:rsidRDefault="00B21852" w:rsidP="00B21852">
      <w:pPr>
        <w:rPr>
          <w:szCs w:val="22"/>
          <w:lang w:val="ru-RU"/>
        </w:rPr>
      </w:pPr>
      <w:r>
        <w:rPr>
          <w:szCs w:val="22"/>
          <w:lang w:val="ru-RU"/>
        </w:rPr>
        <w:t>Предлагаемые новые</w:t>
      </w:r>
      <w:r w:rsidRPr="00E11E2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требования</w:t>
      </w:r>
      <w:r w:rsidRPr="00E11E2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E11E2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отношении</w:t>
      </w:r>
      <w:r w:rsidRPr="00E11E2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раскрытия</w:t>
      </w:r>
      <w:r w:rsidRPr="00E11E27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изложенные</w:t>
      </w:r>
      <w:r w:rsidRPr="00E11E2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E11E2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сводном</w:t>
      </w:r>
      <w:r w:rsidRPr="00E11E2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документе</w:t>
      </w:r>
      <w:r w:rsidRPr="00E11E27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внесут</w:t>
      </w:r>
      <w:r w:rsidRPr="00E11E2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неопределенность</w:t>
      </w:r>
      <w:r w:rsidRPr="00044BC8">
        <w:rPr>
          <w:szCs w:val="22"/>
          <w:vertAlign w:val="superscript"/>
        </w:rPr>
        <w:footnoteReference w:id="8"/>
      </w:r>
      <w:r w:rsidRPr="00E11E2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 патентную систему как для патентных заявок и процедуры экспертизы, так и для любых получаемых патентных прав</w:t>
      </w:r>
      <w:r w:rsidRPr="00E11E27">
        <w:rPr>
          <w:szCs w:val="22"/>
          <w:lang w:val="ru-RU"/>
        </w:rPr>
        <w:t>.</w:t>
      </w:r>
    </w:p>
    <w:p w:rsidR="00B21852" w:rsidRPr="00E11E27" w:rsidRDefault="00B21852" w:rsidP="00B21852">
      <w:pPr>
        <w:rPr>
          <w:szCs w:val="22"/>
          <w:lang w:val="ru-RU"/>
        </w:rPr>
      </w:pPr>
    </w:p>
    <w:p w:rsidR="00B21852" w:rsidRPr="00E658DC" w:rsidRDefault="00B21852" w:rsidP="00B21852">
      <w:pPr>
        <w:rPr>
          <w:szCs w:val="22"/>
          <w:lang w:val="ru-RU"/>
        </w:rPr>
      </w:pPr>
      <w:r>
        <w:rPr>
          <w:szCs w:val="22"/>
          <w:lang w:val="ru-RU"/>
        </w:rPr>
        <w:t>Такие требования создадут неопределенность с точки зрения составления патентных заявок и проведения экспертизы как для заявителей, так и для экспертов. У</w:t>
      </w:r>
      <w:r w:rsidRPr="00F4035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первых</w:t>
      </w:r>
      <w:r w:rsidRPr="00F4035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будут возникать вопросы о том, в каких случаях раскрытие обязательно. Придется</w:t>
      </w:r>
      <w:r w:rsidRPr="00F4035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уточнять</w:t>
      </w:r>
      <w:r w:rsidRPr="00F4035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необходимость</w:t>
      </w:r>
      <w:r w:rsidRPr="00F4035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раскрытия</w:t>
      </w:r>
      <w:r w:rsidRPr="00F4035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для</w:t>
      </w:r>
      <w:r w:rsidRPr="00F4035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любых патентных</w:t>
      </w:r>
      <w:r w:rsidRPr="00F4035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заявок</w:t>
      </w:r>
      <w:r w:rsidRPr="00F40356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даже тогда, когда достоверно установлено, что раскрытие не требуется. Кроме</w:t>
      </w:r>
      <w:r w:rsidRPr="00C26BE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того</w:t>
      </w:r>
      <w:r w:rsidRPr="00C26BEA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место происхождения биологического образца может быть неизвестно и может отличаться от источника, из которого изобретатель получил этот ресурс</w:t>
      </w:r>
      <w:r w:rsidRPr="00044BC8">
        <w:rPr>
          <w:szCs w:val="22"/>
          <w:vertAlign w:val="superscript"/>
        </w:rPr>
        <w:footnoteReference w:id="9"/>
      </w:r>
      <w:r>
        <w:rPr>
          <w:szCs w:val="22"/>
          <w:lang w:val="ru-RU"/>
        </w:rPr>
        <w:t>.</w:t>
      </w:r>
      <w:r w:rsidRPr="00C26BE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Заявитель</w:t>
      </w:r>
      <w:r w:rsidRPr="00C26BE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также</w:t>
      </w:r>
      <w:r w:rsidRPr="00C26BE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может</w:t>
      </w:r>
      <w:r w:rsidRPr="00C26BE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быть не</w:t>
      </w:r>
      <w:r w:rsidR="008F7138">
        <w:rPr>
          <w:szCs w:val="22"/>
        </w:rPr>
        <w:t xml:space="preserve"> </w:t>
      </w:r>
      <w:bookmarkStart w:id="5" w:name="_GoBack"/>
      <w:bookmarkEnd w:id="5"/>
      <w:r>
        <w:rPr>
          <w:szCs w:val="22"/>
          <w:lang w:val="ru-RU"/>
        </w:rPr>
        <w:t>уверен насчет</w:t>
      </w:r>
      <w:r w:rsidRPr="00C26BE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того</w:t>
      </w:r>
      <w:r w:rsidRPr="00C26BEA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как</w:t>
      </w:r>
      <w:r w:rsidRPr="00C26BE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обеспечить выполнение требования о</w:t>
      </w:r>
      <w:r w:rsidRPr="00C26BE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раскрытии, поскольку масса успешных опытов могут быть результатом спонтанных действий</w:t>
      </w:r>
      <w:r w:rsidRPr="00044BC8">
        <w:rPr>
          <w:szCs w:val="22"/>
          <w:vertAlign w:val="superscript"/>
        </w:rPr>
        <w:footnoteReference w:id="10"/>
      </w:r>
      <w:r>
        <w:rPr>
          <w:szCs w:val="22"/>
          <w:lang w:val="ru-RU"/>
        </w:rPr>
        <w:t>.</w:t>
      </w:r>
      <w:r w:rsidRPr="00C26BE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Таким</w:t>
      </w:r>
      <w:r w:rsidRPr="00C03E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образом</w:t>
      </w:r>
      <w:r w:rsidRPr="00C03E68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для заявителя это может означать дополнительные</w:t>
      </w:r>
      <w:r w:rsidRPr="00C03E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исследования на этапе до раскрытия</w:t>
      </w:r>
      <w:r w:rsidRPr="00C03E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информации</w:t>
      </w:r>
      <w:r w:rsidRPr="00C03E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 целью гарантии</w:t>
      </w:r>
      <w:r w:rsidRPr="00C03E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ее точности</w:t>
      </w:r>
      <w:r w:rsidRPr="00C03E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или возможность отказа в рассмотрении его заявки </w:t>
      </w:r>
      <w:r w:rsidRPr="00C03E68">
        <w:rPr>
          <w:szCs w:val="22"/>
          <w:lang w:val="ru-RU"/>
        </w:rPr>
        <w:t>эксперт</w:t>
      </w:r>
      <w:r>
        <w:rPr>
          <w:szCs w:val="22"/>
          <w:lang w:val="ru-RU"/>
        </w:rPr>
        <w:t>ом, или будущую проблему для любых патентных прав, полученных на основе данной заявки, или другие санкции. Более того, остается</w:t>
      </w:r>
      <w:r w:rsidRPr="00CE0E8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также</w:t>
      </w:r>
      <w:r w:rsidRPr="00CE0E8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непонятен</w:t>
      </w:r>
      <w:r w:rsidRPr="00CE0E8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объем</w:t>
      </w:r>
      <w:r w:rsidRPr="00CE0E8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CE0E8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применимость</w:t>
      </w:r>
      <w:r w:rsidRPr="00CE0E8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новых</w:t>
      </w:r>
      <w:r w:rsidRPr="00CE0E8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требований</w:t>
      </w:r>
      <w:r w:rsidRPr="00CE0E8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 раскрытия</w:t>
      </w:r>
      <w:r w:rsidRPr="00CE0E86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CE0E8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делает</w:t>
      </w:r>
      <w:r w:rsidRPr="00CE0E8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еще</w:t>
      </w:r>
      <w:r w:rsidRPr="00CE0E8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более</w:t>
      </w:r>
      <w:r w:rsidRPr="00CE0E8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неопределенной</w:t>
      </w:r>
      <w:r w:rsidRPr="00CE0E8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ситуацию</w:t>
      </w:r>
      <w:r w:rsidRPr="00CE0E8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как</w:t>
      </w:r>
      <w:r w:rsidRPr="00CE0E8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для</w:t>
      </w:r>
      <w:r w:rsidRPr="00CE0E8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патентных</w:t>
      </w:r>
      <w:r w:rsidRPr="00CE0E8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заявок</w:t>
      </w:r>
      <w:r w:rsidRPr="00CE0E86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так</w:t>
      </w:r>
      <w:r w:rsidRPr="00CE0E8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CE0E8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для</w:t>
      </w:r>
      <w:r w:rsidRPr="00CE0E8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патентообладателей</w:t>
      </w:r>
      <w:r w:rsidRPr="00044BC8">
        <w:rPr>
          <w:szCs w:val="22"/>
          <w:vertAlign w:val="superscript"/>
        </w:rPr>
        <w:footnoteReference w:id="11"/>
      </w:r>
      <w:r>
        <w:rPr>
          <w:szCs w:val="22"/>
          <w:lang w:val="ru-RU"/>
        </w:rPr>
        <w:t>.</w:t>
      </w:r>
      <w:r w:rsidRPr="00CE0E8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Если</w:t>
      </w:r>
      <w:r w:rsidRPr="00E658D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стоимость</w:t>
      </w:r>
      <w:r w:rsidRPr="00E658D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патентных</w:t>
      </w:r>
      <w:r w:rsidRPr="00E658D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прав</w:t>
      </w:r>
      <w:r w:rsidRPr="00E658D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E658D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значительной</w:t>
      </w:r>
      <w:r w:rsidRPr="00E658D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степени</w:t>
      </w:r>
      <w:r w:rsidRPr="00E658D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непредсказуема</w:t>
      </w:r>
      <w:r w:rsidRPr="00E658DC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изобретатели</w:t>
      </w:r>
      <w:r w:rsidRPr="00E658D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теряют</w:t>
      </w:r>
      <w:r w:rsidRPr="00E658D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интерес</w:t>
      </w:r>
      <w:r w:rsidRPr="00E658D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</w:t>
      </w:r>
      <w:r w:rsidRPr="00E658D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получению</w:t>
      </w:r>
      <w:r w:rsidRPr="00E658D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патентной</w:t>
      </w:r>
      <w:r w:rsidRPr="00E658D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охраны</w:t>
      </w:r>
      <w:r w:rsidRPr="00E658D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 с большей долей вероятности будут полагаться на соглашения о неразглашении информации и коммерческую тайну для защиты своих инвестиций</w:t>
      </w:r>
      <w:r w:rsidRPr="00E658DC">
        <w:rPr>
          <w:szCs w:val="22"/>
          <w:lang w:val="ru-RU"/>
        </w:rPr>
        <w:t>.</w:t>
      </w:r>
    </w:p>
    <w:p w:rsidR="00B21852" w:rsidRPr="00E658DC" w:rsidRDefault="00B21852" w:rsidP="00B21852">
      <w:pPr>
        <w:rPr>
          <w:szCs w:val="22"/>
          <w:lang w:val="ru-RU"/>
        </w:rPr>
      </w:pPr>
    </w:p>
    <w:p w:rsidR="00B21852" w:rsidRPr="001377F1" w:rsidRDefault="00B21852" w:rsidP="00B21852">
      <w:pPr>
        <w:rPr>
          <w:szCs w:val="22"/>
          <w:lang w:val="ru-RU"/>
        </w:rPr>
      </w:pPr>
      <w:r>
        <w:rPr>
          <w:szCs w:val="22"/>
          <w:lang w:val="ru-RU"/>
        </w:rPr>
        <w:t>Если патентные</w:t>
      </w:r>
      <w:r w:rsidRPr="009B579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заявки и будут</w:t>
      </w:r>
      <w:r w:rsidRPr="009B579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поданы</w:t>
      </w:r>
      <w:r w:rsidRPr="009B5794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то раскрываемая информация, по всей видимости, будет представляться непоследовательно, что увеличит время ожидания и сделает процедуру патентной экспертизы менее эффективной. Исследование</w:t>
      </w:r>
      <w:r w:rsidRPr="00AB7E2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</w:t>
      </w:r>
      <w:r w:rsidRPr="00AB7E2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использовании</w:t>
      </w:r>
      <w:r w:rsidRPr="00AB7E2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генетических ресурсов на примере патентных заявок в области биотехнологий</w:t>
      </w:r>
      <w:r w:rsidRPr="00AB7E25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проведенное</w:t>
      </w:r>
      <w:r w:rsidRPr="00AB7E2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Корейским</w:t>
      </w:r>
      <w:r w:rsidRPr="00AB7E2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ведомством</w:t>
      </w:r>
      <w:r w:rsidRPr="00AB7E2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интеллектуальной</w:t>
      </w:r>
      <w:r w:rsidRPr="00AB7E2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собственности</w:t>
      </w:r>
      <w:r w:rsidRPr="00AB7E25">
        <w:rPr>
          <w:szCs w:val="22"/>
          <w:lang w:val="ru-RU"/>
        </w:rPr>
        <w:t xml:space="preserve"> (</w:t>
      </w:r>
      <w:r w:rsidRPr="00044BC8">
        <w:rPr>
          <w:szCs w:val="22"/>
        </w:rPr>
        <w:t>KIPO</w:t>
      </w:r>
      <w:r w:rsidRPr="00AB7E25">
        <w:rPr>
          <w:szCs w:val="22"/>
          <w:lang w:val="ru-RU"/>
        </w:rPr>
        <w:t xml:space="preserve">) </w:t>
      </w:r>
      <w:r>
        <w:rPr>
          <w:szCs w:val="22"/>
          <w:lang w:val="ru-RU"/>
        </w:rPr>
        <w:t>в 2012 г., показало, что генетические ресурсы</w:t>
      </w:r>
      <w:r w:rsidRPr="005E6EAD">
        <w:rPr>
          <w:szCs w:val="22"/>
          <w:lang w:val="ru-RU"/>
        </w:rPr>
        <w:t xml:space="preserve"> раскрывались несколькими способами, включая научные термины на латыни, типичные наименования и даже термины, используемые местными общинами</w:t>
      </w:r>
      <w:r w:rsidRPr="00044BC8">
        <w:rPr>
          <w:szCs w:val="22"/>
          <w:vertAlign w:val="superscript"/>
        </w:rPr>
        <w:footnoteReference w:id="12"/>
      </w:r>
      <w:r>
        <w:rPr>
          <w:szCs w:val="22"/>
          <w:lang w:val="ru-RU"/>
        </w:rPr>
        <w:t>.</w:t>
      </w:r>
      <w:r w:rsidRPr="00AB7E2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Так</w:t>
      </w:r>
      <w:r w:rsidRPr="00983002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согласно</w:t>
      </w:r>
      <w:r w:rsidRPr="0098300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этому</w:t>
      </w:r>
      <w:r w:rsidRPr="0098300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исследованию</w:t>
      </w:r>
      <w:r w:rsidRPr="00983002">
        <w:rPr>
          <w:szCs w:val="22"/>
          <w:lang w:val="ru-RU"/>
        </w:rPr>
        <w:t xml:space="preserve">, </w:t>
      </w:r>
      <w:r w:rsidRPr="00983002">
        <w:rPr>
          <w:szCs w:val="22"/>
          <w:lang w:val="ru-RU"/>
        </w:rPr>
        <w:lastRenderedPageBreak/>
        <w:t>«патентным экспертам приходилось проводить поиск по 5 с лишним тысячам ГР, просматривая их по очереди с целью понять, какой именно ГР был использован</w:t>
      </w:r>
      <w:r>
        <w:rPr>
          <w:szCs w:val="22"/>
          <w:lang w:val="ru-RU"/>
        </w:rPr>
        <w:t>»</w:t>
      </w:r>
      <w:r w:rsidRPr="00044BC8">
        <w:rPr>
          <w:szCs w:val="22"/>
          <w:vertAlign w:val="superscript"/>
        </w:rPr>
        <w:footnoteReference w:id="13"/>
      </w:r>
      <w:r>
        <w:rPr>
          <w:szCs w:val="22"/>
          <w:lang w:val="ru-RU"/>
        </w:rPr>
        <w:t>.</w:t>
      </w:r>
      <w:r w:rsidRPr="0098300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Было</w:t>
      </w:r>
      <w:r w:rsidRPr="0098300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также</w:t>
      </w:r>
      <w:r w:rsidRPr="0098300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отмечено</w:t>
      </w:r>
      <w:r w:rsidRPr="00983002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983002">
        <w:rPr>
          <w:szCs w:val="22"/>
          <w:lang w:val="ru-RU"/>
        </w:rPr>
        <w:t xml:space="preserve"> «</w:t>
      </w:r>
      <w:r>
        <w:rPr>
          <w:szCs w:val="22"/>
          <w:lang w:val="ru-RU"/>
        </w:rPr>
        <w:t>&lt;п&gt;</w:t>
      </w:r>
      <w:proofErr w:type="spellStart"/>
      <w:r w:rsidRPr="00983002">
        <w:rPr>
          <w:szCs w:val="22"/>
          <w:lang w:val="ru-RU"/>
        </w:rPr>
        <w:t>роисхождение</w:t>
      </w:r>
      <w:proofErr w:type="spellEnd"/>
      <w:r w:rsidRPr="00983002">
        <w:rPr>
          <w:szCs w:val="22"/>
          <w:lang w:val="ru-RU"/>
        </w:rPr>
        <w:t xml:space="preserve"> используемых ГР обычно было неясным; некоторые из них поступали с традиционных рынков, из горных районов или от обычных компаний</w:t>
      </w:r>
      <w:r>
        <w:rPr>
          <w:szCs w:val="22"/>
          <w:lang w:val="ru-RU"/>
        </w:rPr>
        <w:t>»</w:t>
      </w:r>
      <w:r w:rsidRPr="00044BC8">
        <w:rPr>
          <w:szCs w:val="22"/>
          <w:vertAlign w:val="superscript"/>
        </w:rPr>
        <w:footnoteReference w:id="14"/>
      </w:r>
      <w:r>
        <w:rPr>
          <w:szCs w:val="22"/>
          <w:lang w:val="ru-RU"/>
        </w:rPr>
        <w:t>.</w:t>
      </w:r>
      <w:r w:rsidRPr="0098300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Для экспертизы представляемых материалов с учетом нового требования о раскрытии действительно потребуется как минимум дополнительное время на поиск и экспертизу, что повлечет за собой дополнительную финансовую и кадровую нагрузку на патентные ведомства. Более</w:t>
      </w:r>
      <w:r w:rsidRPr="001377F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того</w:t>
      </w:r>
      <w:r w:rsidRPr="001377F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многие</w:t>
      </w:r>
      <w:r w:rsidRPr="001377F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такие</w:t>
      </w:r>
      <w:r w:rsidRPr="001377F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ведомства</w:t>
      </w:r>
      <w:r w:rsidRPr="001377F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1377F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свете</w:t>
      </w:r>
      <w:r w:rsidRPr="001377F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нечеткости</w:t>
      </w:r>
      <w:r w:rsidRPr="001377F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1377F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непоследовательности</w:t>
      </w:r>
      <w:r w:rsidRPr="001377F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порядка</w:t>
      </w:r>
      <w:r w:rsidRPr="001377F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раскрытия</w:t>
      </w:r>
      <w:r w:rsidRPr="001377F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 несовершенства поисковых инструментов, возможно, даже окажутся не в состоянии провести нечто большее, чем простая формальная проверка, и оценить корректность и точность раскрываемого материала о генетических ресурсах</w:t>
      </w:r>
      <w:r w:rsidRPr="00044BC8">
        <w:rPr>
          <w:szCs w:val="22"/>
          <w:vertAlign w:val="superscript"/>
        </w:rPr>
        <w:footnoteReference w:id="15"/>
      </w:r>
      <w:r>
        <w:rPr>
          <w:szCs w:val="22"/>
          <w:lang w:val="ru-RU"/>
        </w:rPr>
        <w:t>.</w:t>
      </w:r>
    </w:p>
    <w:p w:rsidR="00B21852" w:rsidRPr="001377F1" w:rsidRDefault="00B21852" w:rsidP="00B21852">
      <w:pPr>
        <w:rPr>
          <w:b/>
          <w:bCs/>
          <w:i/>
          <w:szCs w:val="22"/>
          <w:lang w:val="ru-RU"/>
        </w:rPr>
      </w:pPr>
    </w:p>
    <w:p w:rsidR="00B21852" w:rsidRPr="003460A7" w:rsidRDefault="00B21852" w:rsidP="00B21852">
      <w:pPr>
        <w:rPr>
          <w:b/>
          <w:bCs/>
          <w:i/>
          <w:szCs w:val="22"/>
          <w:lang w:val="ru-RU"/>
        </w:rPr>
      </w:pPr>
      <w:r>
        <w:rPr>
          <w:b/>
          <w:bCs/>
          <w:i/>
          <w:szCs w:val="22"/>
          <w:lang w:val="ru-RU"/>
        </w:rPr>
        <w:t>Экономические последствия задержек в рассмотрении патентных заявок</w:t>
      </w:r>
    </w:p>
    <w:p w:rsidR="00B21852" w:rsidRPr="003460A7" w:rsidRDefault="00B21852" w:rsidP="00B21852">
      <w:pPr>
        <w:rPr>
          <w:i/>
          <w:szCs w:val="22"/>
          <w:lang w:val="ru-RU"/>
        </w:rPr>
      </w:pPr>
    </w:p>
    <w:p w:rsidR="00B21852" w:rsidRPr="006C3C5E" w:rsidRDefault="00B21852" w:rsidP="00B21852">
      <w:pPr>
        <w:rPr>
          <w:szCs w:val="22"/>
          <w:lang w:val="ru-RU"/>
        </w:rPr>
      </w:pPr>
      <w:r>
        <w:rPr>
          <w:szCs w:val="22"/>
          <w:lang w:val="ru-RU"/>
        </w:rPr>
        <w:t>Отмеченные</w:t>
      </w:r>
      <w:r w:rsidRPr="00F43E7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выше</w:t>
      </w:r>
      <w:r w:rsidRPr="00F43E7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недостатки могут тормозить процесс выдачи патента, создавая дополнительные требования для заявителей и патентных экспертов. Исследование</w:t>
      </w:r>
      <w:r w:rsidRPr="00F43E7A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недавно</w:t>
      </w:r>
      <w:r w:rsidRPr="00F43E7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проведенное</w:t>
      </w:r>
      <w:r w:rsidRPr="00F43E7A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Джоан </w:t>
      </w:r>
      <w:proofErr w:type="spellStart"/>
      <w:r>
        <w:rPr>
          <w:szCs w:val="22"/>
          <w:lang w:val="ru-RU"/>
        </w:rPr>
        <w:t>Фарре-Менса</w:t>
      </w:r>
      <w:proofErr w:type="spellEnd"/>
      <w:r>
        <w:rPr>
          <w:szCs w:val="22"/>
          <w:lang w:val="ru-RU"/>
        </w:rPr>
        <w:t xml:space="preserve"> и изданное Ведомством по патентам и товарным знакам Соединенных Штатов Америки (ВПТЗ США), показало, что «</w:t>
      </w:r>
      <w:r w:rsidRPr="00F43E7A">
        <w:rPr>
          <w:szCs w:val="22"/>
          <w:lang w:val="ru-RU"/>
        </w:rPr>
        <w:t>задержки в процессе проведения патентной экспертизы оказывают значительное негативное влияние на рост компаний, создание рабочих мест и инновации, даже если патентная заявка той или иной фирмы в итоге получает одобрение</w:t>
      </w:r>
      <w:r>
        <w:rPr>
          <w:szCs w:val="22"/>
          <w:lang w:val="ru-RU"/>
        </w:rPr>
        <w:t>»</w:t>
      </w:r>
      <w:r w:rsidRPr="00044BC8">
        <w:rPr>
          <w:szCs w:val="22"/>
          <w:vertAlign w:val="superscript"/>
        </w:rPr>
        <w:footnoteReference w:id="16"/>
      </w:r>
      <w:r>
        <w:rPr>
          <w:szCs w:val="22"/>
          <w:lang w:val="ru-RU"/>
        </w:rPr>
        <w:t>.</w:t>
      </w:r>
      <w:r w:rsidRPr="00F43E7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4246B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этом</w:t>
      </w:r>
      <w:r w:rsidRPr="004246B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исследовании</w:t>
      </w:r>
      <w:r w:rsidRPr="004246B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было</w:t>
      </w:r>
      <w:r w:rsidRPr="004246B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проанализировано</w:t>
      </w:r>
      <w:r w:rsidRPr="004246B8">
        <w:rPr>
          <w:szCs w:val="22"/>
          <w:lang w:val="ru-RU"/>
        </w:rPr>
        <w:t xml:space="preserve"> 45</w:t>
      </w:r>
      <w:r w:rsidRPr="004246B8">
        <w:rPr>
          <w:szCs w:val="22"/>
        </w:rPr>
        <w:t> </w:t>
      </w:r>
      <w:r w:rsidRPr="004246B8">
        <w:rPr>
          <w:szCs w:val="22"/>
          <w:lang w:val="ru-RU"/>
        </w:rPr>
        <w:t xml:space="preserve">819 </w:t>
      </w:r>
      <w:r>
        <w:rPr>
          <w:szCs w:val="22"/>
          <w:lang w:val="ru-RU"/>
        </w:rPr>
        <w:t>первичных</w:t>
      </w:r>
      <w:r w:rsidRPr="004246B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патентных</w:t>
      </w:r>
      <w:r w:rsidRPr="004246B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заявок</w:t>
      </w:r>
      <w:r w:rsidRPr="004246B8">
        <w:rPr>
          <w:szCs w:val="22"/>
          <w:lang w:val="ru-RU"/>
        </w:rPr>
        <w:t xml:space="preserve">, </w:t>
      </w:r>
      <w:r>
        <w:rPr>
          <w:szCs w:val="22"/>
          <w:lang w:val="ru-RU"/>
        </w:rPr>
        <w:t xml:space="preserve">поданных с </w:t>
      </w:r>
      <w:r w:rsidRPr="004246B8">
        <w:rPr>
          <w:szCs w:val="22"/>
          <w:lang w:val="ru-RU"/>
        </w:rPr>
        <w:t>2001</w:t>
      </w:r>
      <w:r>
        <w:rPr>
          <w:szCs w:val="22"/>
          <w:lang w:val="ru-RU"/>
        </w:rPr>
        <w:t xml:space="preserve"> г. в ВПТЗ США североамериканскими </w:t>
      </w:r>
      <w:proofErr w:type="spellStart"/>
      <w:r>
        <w:rPr>
          <w:szCs w:val="22"/>
          <w:lang w:val="ru-RU"/>
        </w:rPr>
        <w:t>стартапами</w:t>
      </w:r>
      <w:proofErr w:type="spellEnd"/>
      <w:r>
        <w:rPr>
          <w:szCs w:val="22"/>
          <w:lang w:val="ru-RU"/>
        </w:rPr>
        <w:t xml:space="preserve"> в фармацевтической, биохимической и других отраслях</w:t>
      </w:r>
      <w:r w:rsidRPr="00044BC8">
        <w:rPr>
          <w:szCs w:val="22"/>
          <w:vertAlign w:val="superscript"/>
        </w:rPr>
        <w:footnoteReference w:id="17"/>
      </w:r>
      <w:r>
        <w:rPr>
          <w:szCs w:val="22"/>
          <w:lang w:val="ru-RU"/>
        </w:rPr>
        <w:t>.</w:t>
      </w:r>
      <w:r w:rsidRPr="004246B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Для</w:t>
      </w:r>
      <w:r w:rsidRPr="00DE61C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получения</w:t>
      </w:r>
      <w:r w:rsidRPr="00DE61C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данных</w:t>
      </w:r>
      <w:r w:rsidRPr="00DE61C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автор</w:t>
      </w:r>
      <w:r w:rsidRPr="00DE61C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исследования</w:t>
      </w:r>
      <w:r w:rsidRPr="00DE61C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использовала</w:t>
      </w:r>
      <w:r w:rsidRPr="00DE61C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внутренние</w:t>
      </w:r>
      <w:r w:rsidRPr="00DE61C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базы</w:t>
      </w:r>
      <w:r w:rsidRPr="00DE61C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данных</w:t>
      </w:r>
      <w:r w:rsidRPr="00DE61C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ВПТЗ</w:t>
      </w:r>
      <w:r w:rsidRPr="00DE61C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США</w:t>
      </w:r>
      <w:r w:rsidRPr="00DE61CB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в</w:t>
      </w:r>
      <w:r w:rsidRPr="00DE61C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которых</w:t>
      </w:r>
      <w:r w:rsidRPr="00DE61C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представлена</w:t>
      </w:r>
      <w:r w:rsidRPr="00DE61C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подробная</w:t>
      </w:r>
      <w:r w:rsidRPr="00DE61C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история рассмотрения всех патентных заявок, а также различные финансовые базы данных, содержащие информацию о числе сотрудников, объемах продаж, финансировании и темпах роста рассматриваемых компаний</w:t>
      </w:r>
      <w:r w:rsidRPr="00044BC8">
        <w:rPr>
          <w:szCs w:val="22"/>
          <w:vertAlign w:val="superscript"/>
        </w:rPr>
        <w:footnoteReference w:id="18"/>
      </w:r>
      <w:r>
        <w:rPr>
          <w:szCs w:val="22"/>
          <w:lang w:val="ru-RU"/>
        </w:rPr>
        <w:t>.</w:t>
      </w:r>
      <w:r w:rsidRPr="00DE61C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6C3C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помощью</w:t>
      </w:r>
      <w:r w:rsidRPr="006C3C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регрессивного</w:t>
      </w:r>
      <w:r w:rsidRPr="006C3C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анализа</w:t>
      </w:r>
      <w:r w:rsidRPr="006C3C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автор</w:t>
      </w:r>
      <w:r w:rsidRPr="006C3C5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исследования</w:t>
      </w:r>
      <w:r w:rsidRPr="006C3C5E">
        <w:rPr>
          <w:szCs w:val="22"/>
          <w:lang w:val="ru-RU"/>
        </w:rPr>
        <w:t xml:space="preserve"> </w:t>
      </w:r>
      <w:proofErr w:type="spellStart"/>
      <w:r>
        <w:rPr>
          <w:szCs w:val="22"/>
          <w:lang w:val="ru-RU"/>
        </w:rPr>
        <w:t>Фарре</w:t>
      </w:r>
      <w:r w:rsidRPr="006C3C5E">
        <w:rPr>
          <w:szCs w:val="22"/>
          <w:lang w:val="ru-RU"/>
        </w:rPr>
        <w:t>-</w:t>
      </w:r>
      <w:r>
        <w:rPr>
          <w:szCs w:val="22"/>
          <w:lang w:val="ru-RU"/>
        </w:rPr>
        <w:t>Менса</w:t>
      </w:r>
      <w:proofErr w:type="spellEnd"/>
      <w:r>
        <w:rPr>
          <w:szCs w:val="22"/>
          <w:lang w:val="ru-RU"/>
        </w:rPr>
        <w:t xml:space="preserve"> анализирует влияние задержек в рассмотрении патентных заявок на рост компаний</w:t>
      </w:r>
      <w:r w:rsidRPr="00044BC8">
        <w:rPr>
          <w:szCs w:val="22"/>
          <w:vertAlign w:val="superscript"/>
        </w:rPr>
        <w:footnoteReference w:id="19"/>
      </w:r>
      <w:r>
        <w:rPr>
          <w:szCs w:val="22"/>
          <w:lang w:val="ru-RU"/>
        </w:rPr>
        <w:t>.</w:t>
      </w:r>
    </w:p>
    <w:p w:rsidR="00B21852" w:rsidRPr="006C3C5E" w:rsidRDefault="00B21852" w:rsidP="00B21852">
      <w:pPr>
        <w:rPr>
          <w:szCs w:val="22"/>
          <w:lang w:val="ru-RU"/>
        </w:rPr>
      </w:pPr>
    </w:p>
    <w:p w:rsidR="00B21852" w:rsidRPr="002C731E" w:rsidRDefault="00B21852" w:rsidP="00B21852">
      <w:pPr>
        <w:rPr>
          <w:szCs w:val="22"/>
          <w:lang w:val="ru-RU"/>
        </w:rPr>
      </w:pPr>
      <w:r>
        <w:rPr>
          <w:szCs w:val="22"/>
          <w:lang w:val="ru-RU"/>
        </w:rPr>
        <w:t xml:space="preserve">Для иллюстрации ниже приводится график № 4 из исследования </w:t>
      </w:r>
      <w:proofErr w:type="spellStart"/>
      <w:r>
        <w:rPr>
          <w:szCs w:val="22"/>
          <w:lang w:val="ru-RU"/>
        </w:rPr>
        <w:t>Фарре-Менса</w:t>
      </w:r>
      <w:proofErr w:type="spellEnd"/>
    </w:p>
    <w:p w:rsidR="00B21852" w:rsidRDefault="00B21852" w:rsidP="00B21852">
      <w:pPr>
        <w:rPr>
          <w:szCs w:val="22"/>
          <w:lang w:val="ru-RU"/>
        </w:rPr>
      </w:pPr>
      <w:r>
        <w:rPr>
          <w:szCs w:val="22"/>
          <w:lang w:val="ru-RU"/>
        </w:rPr>
        <w:br w:type="page"/>
      </w:r>
    </w:p>
    <w:p w:rsidR="00B21852" w:rsidRPr="002C731E" w:rsidRDefault="00B21852" w:rsidP="00B21852">
      <w:pPr>
        <w:rPr>
          <w:b/>
          <w:bCs/>
          <w:szCs w:val="22"/>
          <w:lang w:val="ru-RU"/>
        </w:rPr>
      </w:pPr>
      <w:r>
        <w:rPr>
          <w:b/>
          <w:bCs/>
          <w:szCs w:val="22"/>
          <w:lang w:val="ru-RU"/>
        </w:rPr>
        <w:lastRenderedPageBreak/>
        <w:t>График</w:t>
      </w:r>
      <w:r w:rsidRPr="002C731E">
        <w:rPr>
          <w:b/>
          <w:bCs/>
          <w:szCs w:val="22"/>
        </w:rPr>
        <w:t> </w:t>
      </w:r>
      <w:r w:rsidRPr="00AC2B23">
        <w:rPr>
          <w:b/>
          <w:bCs/>
          <w:szCs w:val="22"/>
          <w:lang w:val="ru-RU"/>
        </w:rPr>
        <w:t xml:space="preserve">4. </w:t>
      </w:r>
      <w:r>
        <w:rPr>
          <w:b/>
          <w:bCs/>
          <w:szCs w:val="22"/>
          <w:lang w:val="ru-RU"/>
        </w:rPr>
        <w:t>Влияние</w:t>
      </w:r>
      <w:r w:rsidRPr="002C731E">
        <w:rPr>
          <w:b/>
          <w:bCs/>
          <w:szCs w:val="22"/>
          <w:lang w:val="ru-RU"/>
        </w:rPr>
        <w:t xml:space="preserve"> </w:t>
      </w:r>
      <w:r>
        <w:rPr>
          <w:b/>
          <w:bCs/>
          <w:szCs w:val="22"/>
          <w:lang w:val="ru-RU"/>
        </w:rPr>
        <w:t>задержке</w:t>
      </w:r>
      <w:r w:rsidRPr="002C731E">
        <w:rPr>
          <w:b/>
          <w:bCs/>
          <w:szCs w:val="22"/>
          <w:lang w:val="ru-RU"/>
        </w:rPr>
        <w:t xml:space="preserve"> </w:t>
      </w:r>
      <w:r>
        <w:rPr>
          <w:b/>
          <w:bCs/>
          <w:szCs w:val="22"/>
          <w:lang w:val="ru-RU"/>
        </w:rPr>
        <w:t>в процедуре патентной</w:t>
      </w:r>
      <w:r w:rsidRPr="002C731E">
        <w:rPr>
          <w:b/>
          <w:bCs/>
          <w:szCs w:val="22"/>
          <w:lang w:val="ru-RU"/>
        </w:rPr>
        <w:t xml:space="preserve"> </w:t>
      </w:r>
      <w:r>
        <w:rPr>
          <w:b/>
          <w:bCs/>
          <w:szCs w:val="22"/>
          <w:lang w:val="ru-RU"/>
        </w:rPr>
        <w:t>экспертизы на рост компаний</w:t>
      </w:r>
      <w:r w:rsidRPr="00044BC8">
        <w:rPr>
          <w:b/>
          <w:bCs/>
          <w:szCs w:val="22"/>
          <w:vertAlign w:val="superscript"/>
        </w:rPr>
        <w:footnoteReference w:id="20"/>
      </w:r>
    </w:p>
    <w:p w:rsidR="00B21852" w:rsidRPr="002C731E" w:rsidRDefault="00B21852" w:rsidP="00B21852">
      <w:pPr>
        <w:rPr>
          <w:b/>
          <w:bCs/>
          <w:szCs w:val="22"/>
          <w:lang w:val="ru-RU"/>
        </w:rPr>
      </w:pPr>
    </w:p>
    <w:p w:rsidR="00B21852" w:rsidRPr="001E19A0" w:rsidRDefault="00B21852" w:rsidP="00B21852">
      <w:pPr>
        <w:rPr>
          <w:szCs w:val="22"/>
          <w:lang w:val="ru-RU"/>
        </w:rPr>
      </w:pPr>
      <w:r>
        <w:rPr>
          <w:szCs w:val="22"/>
          <w:lang w:val="ru-RU"/>
        </w:rPr>
        <w:t>На</w:t>
      </w:r>
      <w:r w:rsidRPr="00A6021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графике</w:t>
      </w:r>
      <w:r w:rsidRPr="00A6021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показано</w:t>
      </w:r>
      <w:r w:rsidRPr="00A6021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предполагаемое</w:t>
      </w:r>
      <w:r w:rsidRPr="00A6021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влияние годовой</w:t>
      </w:r>
      <w:r w:rsidRPr="00A6021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задержки</w:t>
      </w:r>
      <w:r w:rsidRPr="00A6021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A6021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процедуре</w:t>
      </w:r>
      <w:r w:rsidRPr="00A6021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экспертизы</w:t>
      </w:r>
      <w:r w:rsidRPr="00A6021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первой</w:t>
      </w:r>
      <w:r w:rsidRPr="00A6021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патентной</w:t>
      </w:r>
      <w:r w:rsidRPr="00A6021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заявки</w:t>
      </w:r>
      <w:r w:rsidRPr="00A6021E">
        <w:rPr>
          <w:szCs w:val="22"/>
          <w:lang w:val="ru-RU"/>
        </w:rPr>
        <w:t xml:space="preserve"> </w:t>
      </w:r>
      <w:proofErr w:type="spellStart"/>
      <w:r>
        <w:rPr>
          <w:szCs w:val="22"/>
          <w:lang w:val="ru-RU"/>
        </w:rPr>
        <w:t>стартапа</w:t>
      </w:r>
      <w:proofErr w:type="spellEnd"/>
      <w:r>
        <w:rPr>
          <w:szCs w:val="22"/>
          <w:lang w:val="ru-RU"/>
        </w:rPr>
        <w:t xml:space="preserve"> на рост занятости в компании (</w:t>
      </w:r>
      <w:proofErr w:type="spellStart"/>
      <w:r>
        <w:rPr>
          <w:szCs w:val="22"/>
          <w:lang w:val="ru-RU"/>
        </w:rPr>
        <w:t>илл</w:t>
      </w:r>
      <w:proofErr w:type="spellEnd"/>
      <w:r>
        <w:rPr>
          <w:szCs w:val="22"/>
          <w:lang w:val="ru-RU"/>
        </w:rPr>
        <w:t>. </w:t>
      </w:r>
      <w:r w:rsidRPr="00044BC8">
        <w:rPr>
          <w:szCs w:val="22"/>
        </w:rPr>
        <w:t>A</w:t>
      </w:r>
      <w:r w:rsidRPr="009670E6">
        <w:rPr>
          <w:szCs w:val="22"/>
          <w:lang w:val="ru-RU"/>
        </w:rPr>
        <w:t xml:space="preserve">) </w:t>
      </w:r>
      <w:proofErr w:type="gramStart"/>
      <w:r>
        <w:rPr>
          <w:szCs w:val="22"/>
          <w:lang w:val="ru-RU"/>
        </w:rPr>
        <w:t>и</w:t>
      </w:r>
      <w:proofErr w:type="gramEnd"/>
      <w:r w:rsidRPr="009670E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рост</w:t>
      </w:r>
      <w:r w:rsidRPr="009670E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объема</w:t>
      </w:r>
      <w:r w:rsidRPr="009670E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продаж</w:t>
      </w:r>
      <w:r w:rsidRPr="009670E6">
        <w:rPr>
          <w:szCs w:val="22"/>
          <w:lang w:val="ru-RU"/>
        </w:rPr>
        <w:t xml:space="preserve"> (</w:t>
      </w:r>
      <w:proofErr w:type="spellStart"/>
      <w:r>
        <w:rPr>
          <w:szCs w:val="22"/>
          <w:lang w:val="ru-RU"/>
        </w:rPr>
        <w:t>илл</w:t>
      </w:r>
      <w:proofErr w:type="spellEnd"/>
      <w:r w:rsidRPr="009670E6">
        <w:rPr>
          <w:szCs w:val="22"/>
          <w:lang w:val="ru-RU"/>
        </w:rPr>
        <w:t>.</w:t>
      </w:r>
      <w:r w:rsidRPr="00A6021E">
        <w:rPr>
          <w:szCs w:val="22"/>
        </w:rPr>
        <w:t> </w:t>
      </w:r>
      <w:r w:rsidRPr="00044BC8">
        <w:rPr>
          <w:szCs w:val="22"/>
        </w:rPr>
        <w:t>B</w:t>
      </w:r>
      <w:r w:rsidRPr="00AF6618">
        <w:rPr>
          <w:szCs w:val="22"/>
          <w:lang w:val="ru-RU"/>
        </w:rPr>
        <w:t xml:space="preserve">) </w:t>
      </w:r>
      <w:proofErr w:type="gramStart"/>
      <w:r>
        <w:rPr>
          <w:szCs w:val="22"/>
          <w:lang w:val="ru-RU"/>
        </w:rPr>
        <w:t>в</w:t>
      </w:r>
      <w:proofErr w:type="gramEnd"/>
      <w:r w:rsidRPr="00AF661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течение</w:t>
      </w:r>
      <w:r w:rsidRPr="00AF661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пяти</w:t>
      </w:r>
      <w:r w:rsidRPr="00AF661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лет</w:t>
      </w:r>
      <w:r w:rsidRPr="00AF661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 момента первого</w:t>
      </w:r>
      <w:r w:rsidRPr="00AF661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решения</w:t>
      </w:r>
      <w:r w:rsidRPr="00AF661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AF661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заявке</w:t>
      </w:r>
      <w:r w:rsidRPr="00044BC8">
        <w:rPr>
          <w:szCs w:val="22"/>
          <w:vertAlign w:val="superscript"/>
        </w:rPr>
        <w:footnoteReference w:id="21"/>
      </w:r>
      <w:r>
        <w:rPr>
          <w:szCs w:val="22"/>
          <w:lang w:val="ru-RU"/>
        </w:rPr>
        <w:t>.</w:t>
      </w:r>
      <w:r w:rsidRPr="00AF661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Так</w:t>
      </w:r>
      <w:r w:rsidRPr="001E19A0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сплошной</w:t>
      </w:r>
      <w:r w:rsidRPr="001E19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линией</w:t>
      </w:r>
      <w:r w:rsidRPr="001E19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показан</w:t>
      </w:r>
      <w:r w:rsidRPr="001E19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предполагаемый эффект задержки</w:t>
      </w:r>
      <w:r w:rsidRPr="001E19A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 рассмотрении заявки в течение пятилетнего периода с даты первого решения</w:t>
      </w:r>
      <w:r w:rsidRPr="001E19A0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а пунктиром –95-процентные интервалы доверия</w:t>
      </w:r>
      <w:r w:rsidRPr="00044BC8">
        <w:rPr>
          <w:szCs w:val="22"/>
          <w:vertAlign w:val="superscript"/>
        </w:rPr>
        <w:footnoteReference w:id="22"/>
      </w:r>
      <w:r>
        <w:rPr>
          <w:szCs w:val="22"/>
          <w:lang w:val="ru-RU"/>
        </w:rPr>
        <w:t>.</w:t>
      </w:r>
    </w:p>
    <w:p w:rsidR="00B21852" w:rsidRPr="001E19A0" w:rsidRDefault="00B21852" w:rsidP="00B21852">
      <w:pPr>
        <w:rPr>
          <w:b/>
          <w:bCs/>
          <w:szCs w:val="22"/>
          <w:lang w:val="ru-RU"/>
        </w:rPr>
      </w:pPr>
    </w:p>
    <w:p w:rsidR="00B21852" w:rsidRPr="00044BC8" w:rsidRDefault="00B21852" w:rsidP="00B21852">
      <w:pPr>
        <w:rPr>
          <w:b/>
          <w:bCs/>
          <w:szCs w:val="22"/>
        </w:rPr>
      </w:pPr>
      <w:proofErr w:type="spellStart"/>
      <w:r>
        <w:rPr>
          <w:b/>
          <w:bCs/>
          <w:szCs w:val="22"/>
          <w:lang w:val="ru-RU"/>
        </w:rPr>
        <w:t>Илл</w:t>
      </w:r>
      <w:proofErr w:type="spellEnd"/>
      <w:r w:rsidRPr="00F01716">
        <w:rPr>
          <w:b/>
          <w:bCs/>
          <w:szCs w:val="22"/>
        </w:rPr>
        <w:t>.</w:t>
      </w:r>
      <w:r w:rsidRPr="00044BC8">
        <w:rPr>
          <w:b/>
          <w:bCs/>
          <w:szCs w:val="22"/>
        </w:rPr>
        <w:t xml:space="preserve"> A. </w:t>
      </w:r>
      <w:r>
        <w:rPr>
          <w:b/>
          <w:bCs/>
          <w:szCs w:val="22"/>
          <w:lang w:val="ru-RU"/>
        </w:rPr>
        <w:t>Рост</w:t>
      </w:r>
      <w:r w:rsidRPr="00F01716">
        <w:rPr>
          <w:b/>
          <w:bCs/>
          <w:szCs w:val="22"/>
        </w:rPr>
        <w:t xml:space="preserve"> </w:t>
      </w:r>
      <w:r>
        <w:rPr>
          <w:b/>
          <w:bCs/>
          <w:szCs w:val="22"/>
          <w:lang w:val="ru-RU"/>
        </w:rPr>
        <w:t>занятости</w:t>
      </w:r>
    </w:p>
    <w:p w:rsidR="00B21852" w:rsidRPr="00044BC8" w:rsidRDefault="00B21852" w:rsidP="00B21852">
      <w:pPr>
        <w:rPr>
          <w:szCs w:val="22"/>
        </w:rPr>
      </w:pPr>
      <w:r w:rsidRPr="00044BC8">
        <w:rPr>
          <w:noProof/>
          <w:szCs w:val="22"/>
          <w:lang w:eastAsia="en-US"/>
        </w:rPr>
        <w:drawing>
          <wp:inline distT="0" distB="0" distL="0" distR="0" wp14:anchorId="113848F6" wp14:editId="3753B373">
            <wp:extent cx="5695950" cy="2619772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4712" cy="2628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852" w:rsidRDefault="00B21852" w:rsidP="00B21852">
      <w:pPr>
        <w:rPr>
          <w:b/>
          <w:bCs/>
          <w:szCs w:val="22"/>
        </w:rPr>
      </w:pPr>
    </w:p>
    <w:p w:rsidR="00B21852" w:rsidRPr="0078042D" w:rsidRDefault="00B21852" w:rsidP="00B21852">
      <w:pPr>
        <w:rPr>
          <w:b/>
          <w:bCs/>
          <w:szCs w:val="22"/>
          <w:lang w:val="ru-RU"/>
        </w:rPr>
      </w:pPr>
      <w:proofErr w:type="spellStart"/>
      <w:r>
        <w:rPr>
          <w:b/>
          <w:bCs/>
          <w:szCs w:val="22"/>
          <w:lang w:val="ru-RU"/>
        </w:rPr>
        <w:t>Илл</w:t>
      </w:r>
      <w:proofErr w:type="spellEnd"/>
      <w:r w:rsidRPr="0078042D">
        <w:rPr>
          <w:b/>
          <w:bCs/>
          <w:szCs w:val="22"/>
          <w:lang w:val="ru-RU"/>
        </w:rPr>
        <w:t xml:space="preserve">. </w:t>
      </w:r>
      <w:r w:rsidRPr="00044BC8">
        <w:rPr>
          <w:b/>
          <w:bCs/>
          <w:szCs w:val="22"/>
        </w:rPr>
        <w:t>B</w:t>
      </w:r>
      <w:r w:rsidRPr="0078042D">
        <w:rPr>
          <w:b/>
          <w:bCs/>
          <w:szCs w:val="22"/>
          <w:lang w:val="ru-RU"/>
        </w:rPr>
        <w:t xml:space="preserve">. </w:t>
      </w:r>
      <w:r>
        <w:rPr>
          <w:b/>
          <w:bCs/>
          <w:szCs w:val="22"/>
          <w:lang w:val="ru-RU"/>
        </w:rPr>
        <w:t>Рост объема продаж</w:t>
      </w:r>
    </w:p>
    <w:p w:rsidR="00B21852" w:rsidRPr="00044BC8" w:rsidRDefault="00B21852" w:rsidP="00B21852">
      <w:pPr>
        <w:rPr>
          <w:szCs w:val="22"/>
        </w:rPr>
      </w:pPr>
      <w:r w:rsidRPr="00044BC8">
        <w:rPr>
          <w:noProof/>
          <w:szCs w:val="22"/>
          <w:lang w:eastAsia="en-US"/>
        </w:rPr>
        <w:drawing>
          <wp:inline distT="0" distB="0" distL="0" distR="0" wp14:anchorId="21181174" wp14:editId="33625E57">
            <wp:extent cx="5591540" cy="25717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63" cy="2576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852" w:rsidRDefault="00B21852" w:rsidP="00B21852">
      <w:pPr>
        <w:rPr>
          <w:szCs w:val="22"/>
        </w:rPr>
      </w:pPr>
    </w:p>
    <w:p w:rsidR="00B21852" w:rsidRPr="00B10A61" w:rsidRDefault="00B21852" w:rsidP="00B21852">
      <w:pPr>
        <w:rPr>
          <w:szCs w:val="22"/>
          <w:lang w:val="ru-RU"/>
        </w:rPr>
      </w:pPr>
      <w:r>
        <w:rPr>
          <w:szCs w:val="22"/>
          <w:lang w:val="ru-RU"/>
        </w:rPr>
        <w:t>На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иллюстрации </w:t>
      </w:r>
      <w:r w:rsidRPr="00044BC8">
        <w:rPr>
          <w:szCs w:val="22"/>
        </w:rPr>
        <w:t>A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графика</w:t>
      </w:r>
      <w:r w:rsidRPr="00B10A61">
        <w:rPr>
          <w:szCs w:val="22"/>
          <w:lang w:val="ru-RU"/>
        </w:rPr>
        <w:t xml:space="preserve"> №</w:t>
      </w:r>
      <w:r w:rsidRPr="00B10A61">
        <w:rPr>
          <w:szCs w:val="22"/>
        </w:rPr>
        <w:t> </w:t>
      </w:r>
      <w:r w:rsidRPr="00B10A61">
        <w:rPr>
          <w:szCs w:val="22"/>
          <w:lang w:val="ru-RU"/>
        </w:rPr>
        <w:t xml:space="preserve">4 </w:t>
      </w:r>
      <w:r>
        <w:rPr>
          <w:szCs w:val="22"/>
          <w:lang w:val="ru-RU"/>
        </w:rPr>
        <w:t>показано</w:t>
      </w:r>
      <w:r w:rsidRPr="00B10A6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каждым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годом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задержки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процессе рассмотрения патентной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заявки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рост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занятости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снижается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B10A61">
        <w:rPr>
          <w:szCs w:val="22"/>
          <w:lang w:val="ru-RU"/>
        </w:rPr>
        <w:t xml:space="preserve"> 2,4% </w:t>
      </w:r>
      <w:r>
        <w:rPr>
          <w:szCs w:val="22"/>
          <w:lang w:val="ru-RU"/>
        </w:rPr>
        <w:t>в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первый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год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после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выдачи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патента и на</w:t>
      </w:r>
      <w:r w:rsidRPr="00B10A61">
        <w:rPr>
          <w:szCs w:val="22"/>
          <w:lang w:val="ru-RU"/>
        </w:rPr>
        <w:t xml:space="preserve"> 12</w:t>
      </w:r>
      <w:r>
        <w:rPr>
          <w:szCs w:val="22"/>
          <w:lang w:val="ru-RU"/>
        </w:rPr>
        <w:t>,</w:t>
      </w:r>
      <w:r w:rsidRPr="00B10A61">
        <w:rPr>
          <w:szCs w:val="22"/>
          <w:lang w:val="ru-RU"/>
        </w:rPr>
        <w:t xml:space="preserve">7% </w:t>
      </w:r>
      <w:r>
        <w:rPr>
          <w:szCs w:val="22"/>
          <w:lang w:val="ru-RU"/>
        </w:rPr>
        <w:t>и</w:t>
      </w:r>
      <w:r w:rsidRPr="00B10A61">
        <w:rPr>
          <w:szCs w:val="22"/>
          <w:lang w:val="ru-RU"/>
        </w:rPr>
        <w:t xml:space="preserve"> 19</w:t>
      </w:r>
      <w:r>
        <w:rPr>
          <w:szCs w:val="22"/>
          <w:lang w:val="ru-RU"/>
        </w:rPr>
        <w:t>,</w:t>
      </w:r>
      <w:r w:rsidRPr="00B10A61">
        <w:rPr>
          <w:szCs w:val="22"/>
          <w:lang w:val="ru-RU"/>
        </w:rPr>
        <w:t xml:space="preserve">3% </w:t>
      </w:r>
      <w:r>
        <w:rPr>
          <w:szCs w:val="22"/>
          <w:lang w:val="ru-RU"/>
        </w:rPr>
        <w:t>через три и через пять лет, соответственно</w:t>
      </w:r>
      <w:r w:rsidRPr="00044BC8">
        <w:rPr>
          <w:szCs w:val="22"/>
          <w:vertAlign w:val="superscript"/>
        </w:rPr>
        <w:footnoteReference w:id="23"/>
      </w:r>
      <w:r>
        <w:rPr>
          <w:szCs w:val="22"/>
          <w:lang w:val="ru-RU"/>
        </w:rPr>
        <w:t>.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иллюстрации</w:t>
      </w:r>
      <w:r w:rsidRPr="00B10A61">
        <w:rPr>
          <w:szCs w:val="22"/>
        </w:rPr>
        <w:t> </w:t>
      </w:r>
      <w:r w:rsidRPr="00044BC8">
        <w:rPr>
          <w:szCs w:val="22"/>
        </w:rPr>
        <w:t>B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графика</w:t>
      </w:r>
      <w:r w:rsidRPr="00B10A61">
        <w:rPr>
          <w:szCs w:val="22"/>
          <w:lang w:val="ru-RU"/>
        </w:rPr>
        <w:t xml:space="preserve"> №</w:t>
      </w:r>
      <w:r w:rsidRPr="00B10A61">
        <w:rPr>
          <w:szCs w:val="22"/>
        </w:rPr>
        <w:t> </w:t>
      </w:r>
      <w:r w:rsidRPr="00B10A61">
        <w:rPr>
          <w:szCs w:val="22"/>
          <w:lang w:val="ru-RU"/>
        </w:rPr>
        <w:t xml:space="preserve">4 </w:t>
      </w:r>
      <w:r>
        <w:rPr>
          <w:szCs w:val="22"/>
          <w:lang w:val="ru-RU"/>
        </w:rPr>
        <w:t>показано</w:t>
      </w:r>
      <w:r w:rsidRPr="00B10A6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B10A61">
        <w:rPr>
          <w:szCs w:val="22"/>
          <w:lang w:val="ru-RU"/>
        </w:rPr>
        <w:t xml:space="preserve"> «&lt;</w:t>
      </w:r>
      <w:r>
        <w:rPr>
          <w:szCs w:val="22"/>
          <w:lang w:val="ru-RU"/>
        </w:rPr>
        <w:t>р</w:t>
      </w:r>
      <w:r w:rsidRPr="00B10A61">
        <w:rPr>
          <w:szCs w:val="22"/>
          <w:lang w:val="ru-RU"/>
        </w:rPr>
        <w:t>&gt;</w:t>
      </w:r>
      <w:r>
        <w:rPr>
          <w:szCs w:val="22"/>
          <w:lang w:val="ru-RU"/>
        </w:rPr>
        <w:t>ост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объема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продаж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демонстрирует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lastRenderedPageBreak/>
        <w:t>аналогичную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отрицательную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динамику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после вынесения решения», причем каждый год задержки ведет к падению объема продаж на</w:t>
      </w:r>
      <w:r w:rsidRPr="00B10A61">
        <w:rPr>
          <w:szCs w:val="22"/>
          <w:lang w:val="ru-RU"/>
        </w:rPr>
        <w:t xml:space="preserve"> 3</w:t>
      </w:r>
      <w:r>
        <w:rPr>
          <w:szCs w:val="22"/>
          <w:lang w:val="ru-RU"/>
        </w:rPr>
        <w:t>,</w:t>
      </w:r>
      <w:r w:rsidRPr="00B10A61">
        <w:rPr>
          <w:szCs w:val="22"/>
          <w:lang w:val="ru-RU"/>
        </w:rPr>
        <w:t>6%, 12</w:t>
      </w:r>
      <w:r>
        <w:rPr>
          <w:szCs w:val="22"/>
          <w:lang w:val="ru-RU"/>
        </w:rPr>
        <w:t>,</w:t>
      </w:r>
      <w:r w:rsidRPr="00B10A61">
        <w:rPr>
          <w:szCs w:val="22"/>
          <w:lang w:val="ru-RU"/>
        </w:rPr>
        <w:t>8%</w:t>
      </w:r>
      <w:r>
        <w:rPr>
          <w:szCs w:val="22"/>
          <w:lang w:val="ru-RU"/>
        </w:rPr>
        <w:t xml:space="preserve"> и</w:t>
      </w:r>
      <w:r w:rsidRPr="00B10A61">
        <w:rPr>
          <w:szCs w:val="22"/>
          <w:lang w:val="ru-RU"/>
        </w:rPr>
        <w:t xml:space="preserve"> 28</w:t>
      </w:r>
      <w:r>
        <w:rPr>
          <w:szCs w:val="22"/>
          <w:lang w:val="ru-RU"/>
        </w:rPr>
        <w:t>,</w:t>
      </w:r>
      <w:r w:rsidRPr="00B10A61">
        <w:rPr>
          <w:szCs w:val="22"/>
          <w:lang w:val="ru-RU"/>
        </w:rPr>
        <w:t xml:space="preserve">4% </w:t>
      </w:r>
      <w:r>
        <w:rPr>
          <w:szCs w:val="22"/>
          <w:lang w:val="ru-RU"/>
        </w:rPr>
        <w:t>в течение первого, третьего и пятого годов после первого решения по патенту</w:t>
      </w:r>
      <w:r w:rsidRPr="00044BC8">
        <w:rPr>
          <w:szCs w:val="22"/>
          <w:vertAlign w:val="superscript"/>
        </w:rPr>
        <w:footnoteReference w:id="24"/>
      </w:r>
      <w:r>
        <w:rPr>
          <w:szCs w:val="22"/>
          <w:lang w:val="ru-RU"/>
        </w:rPr>
        <w:t>.</w:t>
      </w:r>
    </w:p>
    <w:p w:rsidR="00B21852" w:rsidRPr="00B10A61" w:rsidRDefault="00B21852" w:rsidP="00B21852">
      <w:pPr>
        <w:rPr>
          <w:szCs w:val="22"/>
          <w:lang w:val="ru-RU"/>
        </w:rPr>
      </w:pPr>
    </w:p>
    <w:p w:rsidR="00B21852" w:rsidRDefault="00B21852" w:rsidP="00B21852">
      <w:pPr>
        <w:rPr>
          <w:szCs w:val="22"/>
          <w:lang w:val="ru-RU"/>
        </w:rPr>
      </w:pPr>
      <w:r>
        <w:rPr>
          <w:szCs w:val="22"/>
          <w:lang w:val="ru-RU"/>
        </w:rPr>
        <w:t>Данное</w:t>
      </w:r>
      <w:r w:rsidRPr="00C161B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исследование</w:t>
      </w:r>
      <w:r w:rsidRPr="00C161B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также</w:t>
      </w:r>
      <w:r w:rsidRPr="00C161B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показало</w:t>
      </w:r>
      <w:r w:rsidRPr="00C161BE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C161B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каждый</w:t>
      </w:r>
      <w:r w:rsidRPr="00C161B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дополнительный</w:t>
      </w:r>
      <w:r w:rsidRPr="00C161B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год</w:t>
      </w:r>
      <w:r w:rsidRPr="00C161B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рассмотрения</w:t>
      </w:r>
      <w:r w:rsidRPr="00C161B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заявки</w:t>
      </w:r>
      <w:r w:rsidRPr="00C161B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 ВПТЗ</w:t>
      </w:r>
      <w:r w:rsidRPr="00C161B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США</w:t>
      </w:r>
      <w:r w:rsidRPr="00C161BE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уменьшает вероятность последующего превращения частного </w:t>
      </w:r>
      <w:proofErr w:type="spellStart"/>
      <w:r>
        <w:rPr>
          <w:szCs w:val="22"/>
          <w:lang w:val="ru-RU"/>
        </w:rPr>
        <w:t>стартапа</w:t>
      </w:r>
      <w:proofErr w:type="spellEnd"/>
      <w:r>
        <w:rPr>
          <w:szCs w:val="22"/>
          <w:lang w:val="ru-RU"/>
        </w:rPr>
        <w:t xml:space="preserve"> в публичную компанию на 50%</w:t>
      </w:r>
      <w:r w:rsidRPr="00044BC8">
        <w:rPr>
          <w:szCs w:val="22"/>
          <w:vertAlign w:val="superscript"/>
        </w:rPr>
        <w:footnoteReference w:id="25"/>
      </w:r>
      <w:r>
        <w:rPr>
          <w:szCs w:val="22"/>
          <w:lang w:val="ru-RU"/>
        </w:rPr>
        <w:t>. Как</w:t>
      </w:r>
      <w:r w:rsidRPr="0049559E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полагает </w:t>
      </w:r>
      <w:proofErr w:type="spellStart"/>
      <w:r>
        <w:rPr>
          <w:szCs w:val="22"/>
          <w:lang w:val="ru-RU"/>
        </w:rPr>
        <w:t>Ферре</w:t>
      </w:r>
      <w:r w:rsidRPr="0049559E">
        <w:rPr>
          <w:szCs w:val="22"/>
          <w:lang w:val="ru-RU"/>
        </w:rPr>
        <w:t>-</w:t>
      </w:r>
      <w:r>
        <w:rPr>
          <w:szCs w:val="22"/>
          <w:lang w:val="ru-RU"/>
        </w:rPr>
        <w:t>Менса</w:t>
      </w:r>
      <w:proofErr w:type="spellEnd"/>
      <w:r w:rsidRPr="0049559E">
        <w:rPr>
          <w:szCs w:val="22"/>
          <w:lang w:val="ru-RU"/>
        </w:rPr>
        <w:t>, «&lt;</w:t>
      </w:r>
      <w:r>
        <w:rPr>
          <w:szCs w:val="22"/>
          <w:lang w:val="ru-RU"/>
        </w:rPr>
        <w:t>с</w:t>
      </w:r>
      <w:r w:rsidRPr="0049559E">
        <w:rPr>
          <w:szCs w:val="22"/>
          <w:lang w:val="ru-RU"/>
        </w:rPr>
        <w:t>&gt;</w:t>
      </w:r>
      <w:r>
        <w:rPr>
          <w:szCs w:val="22"/>
          <w:lang w:val="ru-RU"/>
        </w:rPr>
        <w:t xml:space="preserve"> экономической точки зрения двухлетняя задержка имеет такой же отрицательный эффект для развития и успеха </w:t>
      </w:r>
      <w:proofErr w:type="spellStart"/>
      <w:r>
        <w:rPr>
          <w:szCs w:val="22"/>
          <w:lang w:val="ru-RU"/>
        </w:rPr>
        <w:t>стартапа</w:t>
      </w:r>
      <w:proofErr w:type="spellEnd"/>
      <w:r>
        <w:rPr>
          <w:szCs w:val="22"/>
          <w:lang w:val="ru-RU"/>
        </w:rPr>
        <w:t>, как и прямой отказ в рассмотрении патентной заявки»</w:t>
      </w:r>
      <w:r w:rsidRPr="00044BC8">
        <w:rPr>
          <w:szCs w:val="22"/>
          <w:vertAlign w:val="superscript"/>
        </w:rPr>
        <w:footnoteReference w:id="26"/>
      </w:r>
      <w:r>
        <w:rPr>
          <w:szCs w:val="22"/>
          <w:lang w:val="ru-RU"/>
        </w:rPr>
        <w:t>.</w:t>
      </w:r>
    </w:p>
    <w:p w:rsidR="00B21852" w:rsidRDefault="00B21852" w:rsidP="00B21852">
      <w:pPr>
        <w:rPr>
          <w:szCs w:val="22"/>
          <w:lang w:val="ru-RU"/>
        </w:rPr>
      </w:pPr>
    </w:p>
    <w:p w:rsidR="00B21852" w:rsidRPr="006D2B20" w:rsidRDefault="00B21852" w:rsidP="00B21852">
      <w:pPr>
        <w:rPr>
          <w:szCs w:val="22"/>
          <w:lang w:val="ru-RU"/>
        </w:rPr>
      </w:pPr>
      <w:r>
        <w:rPr>
          <w:szCs w:val="22"/>
          <w:lang w:val="ru-RU"/>
        </w:rPr>
        <w:t xml:space="preserve">В недавнем докладе «Экономические последствия требований о раскрытии определенной информации в патентных заявках для инновационной деятельности, основанной на использовании генетических ресурсов», подготовленном по заказу </w:t>
      </w:r>
      <w:r>
        <w:rPr>
          <w:szCs w:val="22"/>
        </w:rPr>
        <w:t>IFPMA</w:t>
      </w:r>
      <w:r w:rsidRPr="006D2B2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6D2B20">
        <w:rPr>
          <w:szCs w:val="22"/>
          <w:lang w:val="ru-RU"/>
        </w:rPr>
        <w:t xml:space="preserve"> </w:t>
      </w:r>
      <w:r>
        <w:rPr>
          <w:szCs w:val="22"/>
        </w:rPr>
        <w:t>Crop</w:t>
      </w:r>
      <w:r w:rsidRPr="006D2B20">
        <w:rPr>
          <w:szCs w:val="22"/>
          <w:lang w:val="ru-RU"/>
        </w:rPr>
        <w:t xml:space="preserve"> </w:t>
      </w:r>
      <w:r>
        <w:rPr>
          <w:szCs w:val="22"/>
        </w:rPr>
        <w:t>Life</w:t>
      </w:r>
      <w:r w:rsidRPr="006D2B20">
        <w:rPr>
          <w:szCs w:val="22"/>
          <w:lang w:val="ru-RU"/>
        </w:rPr>
        <w:t xml:space="preserve"> </w:t>
      </w:r>
      <w:r>
        <w:rPr>
          <w:szCs w:val="22"/>
        </w:rPr>
        <w:t>International</w:t>
      </w:r>
      <w:r w:rsidRPr="006D2B2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 представленном на параллельном мероприятии в рамках тридцать шестой сессии МКГР, сказано, что как в Индии, так и в Бразилии требование о раскрытии стало причиной значительных задержек при экспертизе патентных заявок</w:t>
      </w:r>
      <w:r>
        <w:rPr>
          <w:rStyle w:val="FootnoteReference"/>
          <w:szCs w:val="22"/>
          <w:lang w:val="ru-RU"/>
        </w:rPr>
        <w:footnoteReference w:id="27"/>
      </w:r>
      <w:r>
        <w:rPr>
          <w:szCs w:val="22"/>
          <w:lang w:val="ru-RU"/>
        </w:rPr>
        <w:t>. Помимо задержек оно, по-видимому, негативно сказывается на затратах на НИОКР и увеличивает неопределенность в рамках патентной системы</w:t>
      </w:r>
      <w:r>
        <w:rPr>
          <w:rStyle w:val="FootnoteReference"/>
          <w:szCs w:val="22"/>
          <w:lang w:val="ru-RU"/>
        </w:rPr>
        <w:footnoteReference w:id="28"/>
      </w:r>
      <w:r>
        <w:rPr>
          <w:szCs w:val="22"/>
          <w:lang w:val="ru-RU"/>
        </w:rPr>
        <w:t>.</w:t>
      </w:r>
    </w:p>
    <w:p w:rsidR="00B21852" w:rsidRPr="0049559E" w:rsidRDefault="00B21852" w:rsidP="00B21852">
      <w:pPr>
        <w:rPr>
          <w:b/>
          <w:i/>
          <w:szCs w:val="22"/>
          <w:lang w:val="ru-RU"/>
        </w:rPr>
      </w:pPr>
    </w:p>
    <w:p w:rsidR="00B21852" w:rsidRPr="00EA1B4A" w:rsidRDefault="00B21852" w:rsidP="00B21852">
      <w:pPr>
        <w:rPr>
          <w:b/>
          <w:i/>
          <w:szCs w:val="22"/>
          <w:lang w:val="ru-RU"/>
        </w:rPr>
      </w:pPr>
      <w:r>
        <w:rPr>
          <w:b/>
          <w:i/>
          <w:szCs w:val="22"/>
          <w:lang w:val="ru-RU"/>
        </w:rPr>
        <w:t>Экономические последствия неопределенности патентных прав</w:t>
      </w:r>
    </w:p>
    <w:p w:rsidR="00B21852" w:rsidRPr="00EA1B4A" w:rsidRDefault="00B21852" w:rsidP="00B21852">
      <w:pPr>
        <w:rPr>
          <w:b/>
          <w:i/>
          <w:szCs w:val="22"/>
          <w:lang w:val="ru-RU"/>
        </w:rPr>
      </w:pPr>
    </w:p>
    <w:p w:rsidR="00B21852" w:rsidRPr="008608EC" w:rsidRDefault="00B21852" w:rsidP="00B21852">
      <w:pPr>
        <w:rPr>
          <w:szCs w:val="22"/>
          <w:lang w:val="ru-RU"/>
        </w:rPr>
      </w:pPr>
      <w:r>
        <w:rPr>
          <w:szCs w:val="22"/>
          <w:lang w:val="ru-RU"/>
        </w:rPr>
        <w:t>Новое требование о раскрытии может стать причиной неопределенности не только для рассмотрения патентной заявки, но и для патентных прав, что может отразиться на общей рыночной конкурентоспособности компании. В</w:t>
      </w:r>
      <w:r w:rsidRPr="008608E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этом</w:t>
      </w:r>
      <w:r w:rsidRPr="008608E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разделе</w:t>
      </w:r>
      <w:r w:rsidRPr="008608E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рассматриваются</w:t>
      </w:r>
      <w:r w:rsidRPr="008608E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экономические</w:t>
      </w:r>
      <w:r w:rsidRPr="008608E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последствия</w:t>
      </w:r>
      <w:r w:rsidRPr="008608E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неопределенности</w:t>
      </w:r>
      <w:r w:rsidRPr="008608E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патентных</w:t>
      </w:r>
      <w:r w:rsidRPr="008608E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прав</w:t>
      </w:r>
      <w:r w:rsidRPr="008608E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 контексте лицензионных соглашений, инвестиций в науку и исследования (НИОКР) и судебных разбирательств компании</w:t>
      </w:r>
      <w:r w:rsidRPr="008608EC">
        <w:rPr>
          <w:szCs w:val="22"/>
          <w:lang w:val="ru-RU"/>
        </w:rPr>
        <w:t>.</w:t>
      </w:r>
    </w:p>
    <w:p w:rsidR="00B21852" w:rsidRPr="008608EC" w:rsidRDefault="00B21852" w:rsidP="00B21852">
      <w:pPr>
        <w:rPr>
          <w:szCs w:val="22"/>
          <w:lang w:val="ru-RU"/>
        </w:rPr>
      </w:pPr>
    </w:p>
    <w:p w:rsidR="00B21852" w:rsidRPr="00240FE6" w:rsidRDefault="00B21852" w:rsidP="00B21852">
      <w:pPr>
        <w:rPr>
          <w:b/>
          <w:szCs w:val="22"/>
          <w:lang w:val="ru-RU"/>
        </w:rPr>
      </w:pPr>
      <w:r w:rsidRPr="00AC2B23">
        <w:rPr>
          <w:szCs w:val="22"/>
          <w:lang w:val="ru-RU"/>
        </w:rPr>
        <w:t>«</w:t>
      </w:r>
      <w:r>
        <w:rPr>
          <w:szCs w:val="22"/>
          <w:lang w:val="ru-RU"/>
        </w:rPr>
        <w:t>В</w:t>
      </w:r>
      <w:r w:rsidRPr="00AC2B23">
        <w:rPr>
          <w:szCs w:val="22"/>
          <w:lang w:val="ru-RU"/>
        </w:rPr>
        <w:t xml:space="preserve"> литературе </w:t>
      </w:r>
      <w:r>
        <w:rPr>
          <w:szCs w:val="22"/>
          <w:lang w:val="ru-RU"/>
        </w:rPr>
        <w:t>широко</w:t>
      </w:r>
      <w:r w:rsidRPr="00AC2B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распространено</w:t>
      </w:r>
      <w:r w:rsidRPr="00AC2B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утверждение</w:t>
      </w:r>
      <w:r w:rsidRPr="00AC2B23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AC2B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патентная</w:t>
      </w:r>
      <w:r w:rsidRPr="00AC2B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охрана</w:t>
      </w:r>
      <w:r w:rsidRPr="00AC2B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повышает</w:t>
      </w:r>
      <w:r w:rsidRPr="00AC2B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способность</w:t>
      </w:r>
      <w:r w:rsidRPr="00AC2B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компании</w:t>
      </w:r>
      <w:r w:rsidRPr="00AC2B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получать</w:t>
      </w:r>
      <w:r w:rsidRPr="00AC2B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отдачу</w:t>
      </w:r>
      <w:r w:rsidRPr="00AC2B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</w:t>
      </w:r>
      <w:r w:rsidRPr="00AC2B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своих</w:t>
      </w:r>
      <w:r w:rsidRPr="00AC2B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изобретений</w:t>
      </w:r>
      <w:r w:rsidRPr="00AC2B23">
        <w:rPr>
          <w:szCs w:val="22"/>
          <w:lang w:val="ru-RU"/>
        </w:rPr>
        <w:t>»</w:t>
      </w:r>
      <w:r w:rsidRPr="00AC2B23">
        <w:rPr>
          <w:szCs w:val="22"/>
          <w:vertAlign w:val="superscript"/>
        </w:rPr>
        <w:footnoteReference w:id="29"/>
      </w:r>
      <w:r>
        <w:rPr>
          <w:szCs w:val="22"/>
          <w:lang w:val="ru-RU"/>
        </w:rPr>
        <w:t>.</w:t>
      </w:r>
      <w:r w:rsidRPr="00AC2B2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8443D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качестве</w:t>
      </w:r>
      <w:r w:rsidRPr="008443D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иллюстрации</w:t>
      </w:r>
      <w:r w:rsidRPr="008443D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экономической</w:t>
      </w:r>
      <w:r w:rsidRPr="008443D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ценности и</w:t>
      </w:r>
      <w:r w:rsidRPr="008443D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предполагаемой рыночной</w:t>
      </w:r>
      <w:r w:rsidRPr="008443D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стоимости</w:t>
      </w:r>
      <w:r w:rsidRPr="008443D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патентной</w:t>
      </w:r>
      <w:r w:rsidRPr="008443D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охраны</w:t>
      </w:r>
      <w:r w:rsidRPr="008443D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возьмем</w:t>
      </w:r>
      <w:r w:rsidRPr="008443D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исследование</w:t>
      </w:r>
      <w:r w:rsidRPr="008443D5">
        <w:rPr>
          <w:szCs w:val="22"/>
          <w:lang w:val="ru-RU"/>
        </w:rPr>
        <w:t xml:space="preserve"> </w:t>
      </w:r>
      <w:proofErr w:type="spellStart"/>
      <w:r>
        <w:rPr>
          <w:szCs w:val="22"/>
          <w:lang w:val="ru-RU"/>
        </w:rPr>
        <w:t>Джошуа</w:t>
      </w:r>
      <w:proofErr w:type="spellEnd"/>
      <w:r w:rsidRPr="008443D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Ганса</w:t>
      </w:r>
      <w:r w:rsidRPr="008443D5">
        <w:rPr>
          <w:szCs w:val="22"/>
          <w:lang w:val="ru-RU"/>
        </w:rPr>
        <w:t xml:space="preserve">, </w:t>
      </w:r>
      <w:r>
        <w:rPr>
          <w:szCs w:val="22"/>
          <w:lang w:val="ru-RU"/>
        </w:rPr>
        <w:t xml:space="preserve">в котором рассматриваются порядка </w:t>
      </w:r>
      <w:r w:rsidRPr="008443D5">
        <w:rPr>
          <w:szCs w:val="22"/>
          <w:lang w:val="ru-RU"/>
        </w:rPr>
        <w:t>200</w:t>
      </w:r>
      <w:r>
        <w:rPr>
          <w:szCs w:val="22"/>
          <w:lang w:val="ru-RU"/>
        </w:rPr>
        <w:t xml:space="preserve"> выбранных сделок по заключению соглашений на лицензирование технологии между инновационными </w:t>
      </w:r>
      <w:proofErr w:type="spellStart"/>
      <w:r>
        <w:rPr>
          <w:szCs w:val="22"/>
          <w:lang w:val="ru-RU"/>
        </w:rPr>
        <w:t>стартапами</w:t>
      </w:r>
      <w:proofErr w:type="spellEnd"/>
      <w:r>
        <w:rPr>
          <w:szCs w:val="22"/>
          <w:lang w:val="ru-RU"/>
        </w:rPr>
        <w:t xml:space="preserve"> и компаниями из конечного сегмента рынка в четырех отраслях</w:t>
      </w:r>
      <w:r w:rsidRPr="00E8033D">
        <w:rPr>
          <w:szCs w:val="22"/>
          <w:vertAlign w:val="superscript"/>
        </w:rPr>
        <w:footnoteReference w:id="30"/>
      </w:r>
      <w:r>
        <w:rPr>
          <w:szCs w:val="22"/>
          <w:lang w:val="ru-RU"/>
        </w:rPr>
        <w:t>.</w:t>
      </w:r>
      <w:r w:rsidRPr="00BC589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7F1FE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исследовании</w:t>
      </w:r>
      <w:r w:rsidRPr="007F1FE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собрана</w:t>
      </w:r>
      <w:r w:rsidRPr="007F1FE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информация</w:t>
      </w:r>
      <w:r w:rsidRPr="007F1FE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7F1FE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каждой</w:t>
      </w:r>
      <w:r w:rsidRPr="007F1FE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сделке</w:t>
      </w:r>
      <w:r w:rsidRPr="007F1FEE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в</w:t>
      </w:r>
      <w:r w:rsidRPr="007F1FE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частности</w:t>
      </w:r>
      <w:r w:rsidRPr="007F1FE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извещение</w:t>
      </w:r>
      <w:r w:rsidRPr="007F1FE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 w:rsidRPr="007F1FE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дате</w:t>
      </w:r>
      <w:r w:rsidRPr="007F1FE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лицензии, указание отрасли, в которой совершена сделка, местоположения и возраста компании</w:t>
      </w:r>
      <w:r w:rsidRPr="00E8033D">
        <w:rPr>
          <w:szCs w:val="22"/>
          <w:vertAlign w:val="superscript"/>
        </w:rPr>
        <w:footnoteReference w:id="31"/>
      </w:r>
      <w:r>
        <w:rPr>
          <w:szCs w:val="22"/>
          <w:lang w:val="ru-RU"/>
        </w:rPr>
        <w:t>.</w:t>
      </w:r>
      <w:r w:rsidRPr="007F1FE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Для</w:t>
      </w:r>
      <w:r w:rsidRPr="00240FE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каждой</w:t>
      </w:r>
      <w:r w:rsidRPr="00240FE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пары</w:t>
      </w:r>
      <w:r w:rsidRPr="00240FE6">
        <w:rPr>
          <w:szCs w:val="22"/>
          <w:lang w:val="ru-RU"/>
        </w:rPr>
        <w:t xml:space="preserve"> «</w:t>
      </w:r>
      <w:r>
        <w:rPr>
          <w:szCs w:val="22"/>
          <w:lang w:val="ru-RU"/>
        </w:rPr>
        <w:t>патент</w:t>
      </w:r>
      <w:r w:rsidRPr="00240FE6">
        <w:rPr>
          <w:szCs w:val="22"/>
          <w:lang w:val="ru-RU"/>
        </w:rPr>
        <w:t xml:space="preserve"> – </w:t>
      </w:r>
      <w:r>
        <w:rPr>
          <w:szCs w:val="22"/>
          <w:lang w:val="ru-RU"/>
        </w:rPr>
        <w:t>лицензия</w:t>
      </w:r>
      <w:r w:rsidRPr="00240FE6">
        <w:rPr>
          <w:szCs w:val="22"/>
          <w:lang w:val="ru-RU"/>
        </w:rPr>
        <w:t xml:space="preserve">» </w:t>
      </w:r>
      <w:r>
        <w:rPr>
          <w:szCs w:val="22"/>
          <w:lang w:val="ru-RU"/>
        </w:rPr>
        <w:t>приводится</w:t>
      </w:r>
      <w:r w:rsidRPr="00240FE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подробная</w:t>
      </w:r>
      <w:r w:rsidRPr="00240FE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патентная</w:t>
      </w:r>
      <w:r w:rsidRPr="00240FE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информация</w:t>
      </w:r>
      <w:r w:rsidRPr="00240FE6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взятая</w:t>
      </w:r>
      <w:r w:rsidRPr="00240FE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</w:t>
      </w:r>
      <w:r w:rsidRPr="00240FE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досье</w:t>
      </w:r>
      <w:r w:rsidRPr="00240FE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данных</w:t>
      </w:r>
      <w:r w:rsidRPr="00240FE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патентного</w:t>
      </w:r>
      <w:r w:rsidRPr="00240FE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документа</w:t>
      </w:r>
      <w:r w:rsidRPr="00240FE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ВПТЗ</w:t>
      </w:r>
      <w:r w:rsidRPr="00240FE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США</w:t>
      </w:r>
      <w:r w:rsidRPr="00240FE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240FE6">
        <w:rPr>
          <w:szCs w:val="22"/>
          <w:lang w:val="ru-RU"/>
        </w:rPr>
        <w:t xml:space="preserve"> Национального бюро экономических исследований (</w:t>
      </w:r>
      <w:r w:rsidRPr="00044BC8">
        <w:rPr>
          <w:szCs w:val="22"/>
        </w:rPr>
        <w:t>NBER</w:t>
      </w:r>
      <w:r w:rsidRPr="00240FE6">
        <w:rPr>
          <w:szCs w:val="22"/>
          <w:lang w:val="ru-RU"/>
        </w:rPr>
        <w:t xml:space="preserve">), </w:t>
      </w:r>
      <w:r>
        <w:rPr>
          <w:szCs w:val="22"/>
          <w:lang w:val="ru-RU"/>
        </w:rPr>
        <w:t>а также информация о венчурных инвестициях из базы данных</w:t>
      </w:r>
      <w:r w:rsidRPr="00240FE6">
        <w:rPr>
          <w:szCs w:val="22"/>
          <w:lang w:val="ru-RU"/>
        </w:rPr>
        <w:t xml:space="preserve"> </w:t>
      </w:r>
      <w:r w:rsidRPr="00044BC8">
        <w:rPr>
          <w:szCs w:val="22"/>
        </w:rPr>
        <w:t>Venture</w:t>
      </w:r>
      <w:r w:rsidRPr="00240FE6">
        <w:rPr>
          <w:szCs w:val="22"/>
          <w:lang w:val="ru-RU"/>
        </w:rPr>
        <w:t xml:space="preserve"> </w:t>
      </w:r>
      <w:r w:rsidRPr="00044BC8">
        <w:rPr>
          <w:szCs w:val="22"/>
        </w:rPr>
        <w:t>Economics</w:t>
      </w:r>
      <w:r w:rsidRPr="00240FE6">
        <w:rPr>
          <w:szCs w:val="22"/>
          <w:lang w:val="ru-RU"/>
        </w:rPr>
        <w:t>.</w:t>
      </w:r>
      <w:r w:rsidRPr="00E8033D">
        <w:rPr>
          <w:szCs w:val="22"/>
          <w:vertAlign w:val="superscript"/>
        </w:rPr>
        <w:footnoteReference w:id="32"/>
      </w:r>
      <w:r>
        <w:rPr>
          <w:b/>
          <w:szCs w:val="22"/>
          <w:lang w:val="ru-RU"/>
        </w:rPr>
        <w:t>.</w:t>
      </w:r>
    </w:p>
    <w:p w:rsidR="00B21852" w:rsidRPr="00240FE6" w:rsidRDefault="00B21852" w:rsidP="00B21852">
      <w:pPr>
        <w:rPr>
          <w:b/>
          <w:szCs w:val="22"/>
          <w:lang w:val="ru-RU"/>
        </w:rPr>
      </w:pPr>
    </w:p>
    <w:p w:rsidR="00B21852" w:rsidRPr="004560BB" w:rsidRDefault="00B21852" w:rsidP="00B21852">
      <w:pPr>
        <w:rPr>
          <w:szCs w:val="22"/>
          <w:lang w:val="ru-RU"/>
        </w:rPr>
      </w:pPr>
      <w:r>
        <w:rPr>
          <w:szCs w:val="22"/>
          <w:lang w:val="ru-RU"/>
        </w:rPr>
        <w:t>Сравнивая</w:t>
      </w:r>
      <w:r w:rsidRPr="004560B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даты</w:t>
      </w:r>
      <w:r w:rsidRPr="004560B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патентных</w:t>
      </w:r>
      <w:r w:rsidRPr="004560B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лицензий</w:t>
      </w:r>
      <w:r w:rsidRPr="004560B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4560B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датами</w:t>
      </w:r>
      <w:r w:rsidRPr="004560B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соответствующих решений</w:t>
      </w:r>
      <w:r w:rsidRPr="004560B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 w:rsidRPr="004560B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выдаче</w:t>
      </w:r>
      <w:r w:rsidRPr="004560B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патента</w:t>
      </w:r>
      <w:r w:rsidRPr="004560BB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автор</w:t>
      </w:r>
      <w:r w:rsidRPr="004560B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исследования</w:t>
      </w:r>
      <w:r w:rsidRPr="004560BB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обнаружил </w:t>
      </w:r>
      <w:r w:rsidRPr="004560BB">
        <w:rPr>
          <w:szCs w:val="22"/>
          <w:lang w:val="ru-RU"/>
        </w:rPr>
        <w:t>«</w:t>
      </w:r>
      <w:r>
        <w:rPr>
          <w:szCs w:val="22"/>
          <w:lang w:val="ru-RU"/>
        </w:rPr>
        <w:t>поразительную связь между временем решения о выдаче патента и временем заключения лицензионных соглашений»</w:t>
      </w:r>
      <w:r w:rsidRPr="00044BC8">
        <w:rPr>
          <w:szCs w:val="22"/>
          <w:vertAlign w:val="superscript"/>
        </w:rPr>
        <w:footnoteReference w:id="33"/>
      </w:r>
      <w:r>
        <w:rPr>
          <w:szCs w:val="22"/>
          <w:lang w:val="ru-RU"/>
        </w:rPr>
        <w:t>.</w:t>
      </w:r>
      <w:r w:rsidRPr="004560BB">
        <w:rPr>
          <w:szCs w:val="22"/>
          <w:lang w:val="ru-RU"/>
        </w:rPr>
        <w:t xml:space="preserve"> </w:t>
      </w:r>
    </w:p>
    <w:p w:rsidR="00B21852" w:rsidRPr="004560BB" w:rsidRDefault="00B21852" w:rsidP="00B21852">
      <w:pPr>
        <w:rPr>
          <w:szCs w:val="22"/>
          <w:lang w:val="ru-RU"/>
        </w:rPr>
      </w:pPr>
    </w:p>
    <w:p w:rsidR="00B21852" w:rsidRPr="004560BB" w:rsidRDefault="00B21852" w:rsidP="00B21852">
      <w:pPr>
        <w:rPr>
          <w:szCs w:val="22"/>
          <w:lang w:val="ru-RU"/>
        </w:rPr>
      </w:pPr>
      <w:r w:rsidRPr="004560BB">
        <w:rPr>
          <w:szCs w:val="22"/>
          <w:lang w:val="ru-RU"/>
        </w:rPr>
        <w:t xml:space="preserve">Для иллюстрации ниже приводится </w:t>
      </w:r>
      <w:r>
        <w:rPr>
          <w:szCs w:val="22"/>
          <w:lang w:val="ru-RU"/>
        </w:rPr>
        <w:t>график</w:t>
      </w:r>
      <w:r w:rsidRPr="004560BB">
        <w:rPr>
          <w:szCs w:val="22"/>
          <w:lang w:val="ru-RU"/>
        </w:rPr>
        <w:t xml:space="preserve"> № </w:t>
      </w:r>
      <w:r>
        <w:rPr>
          <w:szCs w:val="22"/>
          <w:lang w:val="ru-RU"/>
        </w:rPr>
        <w:t>2</w:t>
      </w:r>
      <w:r w:rsidRPr="004560BB">
        <w:rPr>
          <w:szCs w:val="22"/>
          <w:lang w:val="ru-RU"/>
        </w:rPr>
        <w:t xml:space="preserve"> из исследования </w:t>
      </w:r>
      <w:r>
        <w:rPr>
          <w:szCs w:val="22"/>
          <w:lang w:val="ru-RU"/>
        </w:rPr>
        <w:t>Ганса.</w:t>
      </w:r>
    </w:p>
    <w:p w:rsidR="00B21852" w:rsidRPr="004560BB" w:rsidRDefault="00B21852" w:rsidP="00B21852">
      <w:pPr>
        <w:rPr>
          <w:szCs w:val="22"/>
          <w:lang w:val="ru-RU"/>
        </w:rPr>
      </w:pPr>
    </w:p>
    <w:p w:rsidR="00B21852" w:rsidRPr="00044BC8" w:rsidRDefault="00B21852" w:rsidP="00B21852">
      <w:pPr>
        <w:jc w:val="center"/>
        <w:rPr>
          <w:szCs w:val="22"/>
        </w:rPr>
      </w:pPr>
      <w:r w:rsidRPr="00044BC8">
        <w:rPr>
          <w:noProof/>
          <w:szCs w:val="22"/>
          <w:lang w:eastAsia="en-US"/>
        </w:rPr>
        <w:drawing>
          <wp:inline distT="0" distB="0" distL="0" distR="0" wp14:anchorId="5FCA0938" wp14:editId="64D08C79">
            <wp:extent cx="3908636" cy="3064213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088" cy="3083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852" w:rsidRDefault="00B21852" w:rsidP="00B21852">
      <w:pPr>
        <w:rPr>
          <w:szCs w:val="22"/>
        </w:rPr>
      </w:pPr>
    </w:p>
    <w:p w:rsidR="00B21852" w:rsidRPr="000245DB" w:rsidRDefault="00B21852" w:rsidP="00B21852">
      <w:pPr>
        <w:rPr>
          <w:szCs w:val="22"/>
          <w:lang w:val="ru-RU"/>
        </w:rPr>
      </w:pPr>
      <w:r>
        <w:rPr>
          <w:szCs w:val="22"/>
          <w:lang w:val="ru-RU"/>
        </w:rPr>
        <w:t>На</w:t>
      </w:r>
      <w:r w:rsidRPr="000245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графике</w:t>
      </w:r>
      <w:r w:rsidRPr="000245DB">
        <w:rPr>
          <w:szCs w:val="22"/>
          <w:lang w:val="ru-RU"/>
        </w:rPr>
        <w:t xml:space="preserve"> №</w:t>
      </w:r>
      <w:r w:rsidRPr="00D71EA4">
        <w:rPr>
          <w:szCs w:val="22"/>
        </w:rPr>
        <w:t> </w:t>
      </w:r>
      <w:r w:rsidRPr="000245DB">
        <w:rPr>
          <w:szCs w:val="22"/>
          <w:lang w:val="ru-RU"/>
        </w:rPr>
        <w:t xml:space="preserve">2 </w:t>
      </w:r>
      <w:r>
        <w:rPr>
          <w:szCs w:val="22"/>
          <w:lang w:val="ru-RU"/>
        </w:rPr>
        <w:t>показана динамика заключения лицензионных соглашений до и после решения о</w:t>
      </w:r>
      <w:r w:rsidRPr="000245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выдаче</w:t>
      </w:r>
      <w:r w:rsidRPr="000245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патента</w:t>
      </w:r>
      <w:r w:rsidRPr="000245DB">
        <w:rPr>
          <w:szCs w:val="22"/>
          <w:lang w:val="ru-RU"/>
        </w:rPr>
        <w:t>.</w:t>
      </w:r>
      <w:r>
        <w:rPr>
          <w:szCs w:val="22"/>
          <w:lang w:val="ru-RU"/>
        </w:rPr>
        <w:t xml:space="preserve"> Цифры</w:t>
      </w:r>
      <w:r w:rsidRPr="000245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слева</w:t>
      </w:r>
      <w:r w:rsidRPr="000245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</w:t>
      </w:r>
      <w:r w:rsidRPr="000245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нуля</w:t>
      </w:r>
      <w:r w:rsidRPr="000245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указывают на количество лицензионных соглашений, заключенных до получения решения о выдаче патента, а данные справа от нуля обозначают число лицензионных сделок, заключенных после вынесения такого решения</w:t>
      </w:r>
      <w:r w:rsidRPr="00044BC8">
        <w:rPr>
          <w:szCs w:val="22"/>
          <w:vertAlign w:val="superscript"/>
        </w:rPr>
        <w:footnoteReference w:id="34"/>
      </w:r>
      <w:r>
        <w:rPr>
          <w:szCs w:val="22"/>
          <w:lang w:val="ru-RU"/>
        </w:rPr>
        <w:t>.</w:t>
      </w:r>
      <w:r w:rsidRPr="000245DB">
        <w:rPr>
          <w:szCs w:val="22"/>
          <w:lang w:val="ru-RU"/>
        </w:rPr>
        <w:t xml:space="preserve"> </w:t>
      </w:r>
    </w:p>
    <w:p w:rsidR="00B21852" w:rsidRPr="000245DB" w:rsidRDefault="00B21852" w:rsidP="00B21852">
      <w:pPr>
        <w:rPr>
          <w:szCs w:val="22"/>
          <w:lang w:val="ru-RU"/>
        </w:rPr>
      </w:pPr>
    </w:p>
    <w:p w:rsidR="00B21852" w:rsidRPr="001C2535" w:rsidRDefault="00B21852" w:rsidP="00B21852">
      <w:pPr>
        <w:rPr>
          <w:szCs w:val="22"/>
          <w:lang w:val="ru-RU"/>
        </w:rPr>
      </w:pPr>
      <w:r>
        <w:rPr>
          <w:szCs w:val="22"/>
          <w:lang w:val="ru-RU"/>
        </w:rPr>
        <w:t>Важно</w:t>
      </w:r>
      <w:r w:rsidRPr="007970A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отметить</w:t>
      </w:r>
      <w:r w:rsidRPr="007970A5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что, как показано на</w:t>
      </w:r>
      <w:r w:rsidRPr="007970A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графике</w:t>
      </w:r>
      <w:r w:rsidRPr="007970A5">
        <w:rPr>
          <w:szCs w:val="22"/>
          <w:lang w:val="ru-RU"/>
        </w:rPr>
        <w:t xml:space="preserve"> №</w:t>
      </w:r>
      <w:r w:rsidRPr="00181017">
        <w:rPr>
          <w:szCs w:val="22"/>
        </w:rPr>
        <w:t> </w:t>
      </w:r>
      <w:r w:rsidRPr="007970A5">
        <w:rPr>
          <w:szCs w:val="22"/>
          <w:lang w:val="ru-RU"/>
        </w:rPr>
        <w:t>2</w:t>
      </w:r>
      <w:r>
        <w:rPr>
          <w:szCs w:val="22"/>
          <w:lang w:val="ru-RU"/>
        </w:rPr>
        <w:t>, заметное увеличение</w:t>
      </w:r>
      <w:r w:rsidRPr="007970A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уровня лицензирования отмечается примерно в то же время, когда выносится решение о выдаче патента</w:t>
      </w:r>
      <w:r w:rsidRPr="00044BC8">
        <w:rPr>
          <w:szCs w:val="22"/>
          <w:vertAlign w:val="superscript"/>
        </w:rPr>
        <w:footnoteReference w:id="35"/>
      </w:r>
      <w:r>
        <w:rPr>
          <w:szCs w:val="22"/>
          <w:lang w:val="ru-RU"/>
        </w:rPr>
        <w:t>.</w:t>
      </w:r>
      <w:r w:rsidRPr="007970A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Если новые</w:t>
      </w:r>
      <w:r w:rsidRPr="00B0217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требования о</w:t>
      </w:r>
      <w:r w:rsidRPr="00B0217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раскрытии будут одобрены,</w:t>
      </w:r>
      <w:r w:rsidRPr="00B0217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велика вероятность задержек в рассмотрении патентных заявок и выдаче патентов, в отношении которых такие новые требования будут применяться, что снизит вероятность лицензирования. Кроме</w:t>
      </w:r>
      <w:r w:rsidRPr="00B0217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того</w:t>
      </w:r>
      <w:r w:rsidRPr="00B02172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такие</w:t>
      </w:r>
      <w:r w:rsidRPr="00B0217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патентные</w:t>
      </w:r>
      <w:r w:rsidRPr="00B0217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заявки</w:t>
      </w:r>
      <w:r w:rsidRPr="00B0217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B0217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патенты, возможно, будут иметь меньшую рыночную стоимость из-за угрозы их отклонения в силу несоответствия требованиям о раскрытии и оспаривания после выдачи охранного документа. Предыдущее</w:t>
      </w:r>
      <w:r w:rsidRPr="00027C4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исследование</w:t>
      </w:r>
      <w:r w:rsidRPr="00027C4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Ганса</w:t>
      </w:r>
      <w:r w:rsidRPr="00027C40">
        <w:rPr>
          <w:szCs w:val="22"/>
          <w:lang w:val="ru-RU"/>
        </w:rPr>
        <w:t xml:space="preserve"> «</w:t>
      </w:r>
      <w:r>
        <w:rPr>
          <w:szCs w:val="22"/>
          <w:lang w:val="ru-RU"/>
        </w:rPr>
        <w:t>показало</w:t>
      </w:r>
      <w:r w:rsidRPr="00027C40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027C40">
        <w:rPr>
          <w:szCs w:val="22"/>
          <w:lang w:val="ru-RU"/>
        </w:rPr>
        <w:t xml:space="preserve"> </w:t>
      </w:r>
      <w:proofErr w:type="spellStart"/>
      <w:r>
        <w:rPr>
          <w:szCs w:val="22"/>
          <w:lang w:val="ru-RU"/>
        </w:rPr>
        <w:t>стартапы</w:t>
      </w:r>
      <w:proofErr w:type="spellEnd"/>
      <w:r w:rsidRPr="00027C4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027C4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большей</w:t>
      </w:r>
      <w:r w:rsidRPr="00027C4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вероятностью</w:t>
      </w:r>
      <w:r w:rsidRPr="00027C4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выдают лицензии</w:t>
      </w:r>
      <w:r w:rsidRPr="00027C40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или</w:t>
      </w:r>
      <w:r w:rsidRPr="00027C4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приобретаются</w:t>
      </w:r>
      <w:r w:rsidRPr="00027C40">
        <w:rPr>
          <w:szCs w:val="22"/>
          <w:lang w:val="ru-RU"/>
        </w:rPr>
        <w:t xml:space="preserve">), </w:t>
      </w:r>
      <w:r>
        <w:rPr>
          <w:szCs w:val="22"/>
          <w:lang w:val="ru-RU"/>
        </w:rPr>
        <w:t>если</w:t>
      </w:r>
      <w:r w:rsidRPr="00027C4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</w:t>
      </w:r>
      <w:r w:rsidRPr="00027C4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них</w:t>
      </w:r>
      <w:r w:rsidRPr="00027C4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есть</w:t>
      </w:r>
      <w:r w:rsidRPr="00027C4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один</w:t>
      </w:r>
      <w:r w:rsidRPr="00027C4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или</w:t>
      </w:r>
      <w:r w:rsidRPr="00027C40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несколько </w:t>
      </w:r>
      <w:proofErr w:type="gramStart"/>
      <w:r>
        <w:rPr>
          <w:szCs w:val="22"/>
          <w:lang w:val="ru-RU"/>
        </w:rPr>
        <w:t>патентов</w:t>
      </w:r>
      <w:proofErr w:type="gramEnd"/>
      <w:r>
        <w:rPr>
          <w:szCs w:val="22"/>
          <w:lang w:val="ru-RU"/>
        </w:rPr>
        <w:t xml:space="preserve"> или если они оценивают патентную охрану как сравнительно "эффективную". Однако если патентная охрана малоэффективна &lt;…&gt; в силу того, что сомнительные патенты делают процесс применения неопределенным, то вероятность лицензирования уменьшается»</w:t>
      </w:r>
      <w:r w:rsidRPr="001C2535">
        <w:rPr>
          <w:szCs w:val="22"/>
          <w:vertAlign w:val="superscript"/>
          <w:lang w:val="ru-RU"/>
        </w:rPr>
        <w:t xml:space="preserve"> </w:t>
      </w:r>
      <w:r w:rsidRPr="00044BC8">
        <w:rPr>
          <w:szCs w:val="22"/>
          <w:vertAlign w:val="superscript"/>
        </w:rPr>
        <w:footnoteReference w:id="36"/>
      </w:r>
      <w:r>
        <w:rPr>
          <w:szCs w:val="22"/>
          <w:lang w:val="ru-RU"/>
        </w:rPr>
        <w:t>.</w:t>
      </w:r>
    </w:p>
    <w:p w:rsidR="00B21852" w:rsidRPr="001C2535" w:rsidRDefault="00B21852" w:rsidP="00B21852">
      <w:pPr>
        <w:rPr>
          <w:szCs w:val="22"/>
          <w:lang w:val="ru-RU"/>
        </w:rPr>
      </w:pPr>
    </w:p>
    <w:p w:rsidR="00B21852" w:rsidRPr="00AD6B7C" w:rsidRDefault="00B21852" w:rsidP="00B21852">
      <w:pPr>
        <w:rPr>
          <w:szCs w:val="22"/>
          <w:lang w:val="ru-RU"/>
        </w:rPr>
      </w:pPr>
      <w:r w:rsidRPr="008E71AC">
        <w:rPr>
          <w:szCs w:val="22"/>
          <w:lang w:val="ru-RU"/>
        </w:rPr>
        <w:t>«</w:t>
      </w:r>
      <w:r>
        <w:rPr>
          <w:szCs w:val="22"/>
          <w:lang w:val="ru-RU"/>
        </w:rPr>
        <w:t>Частные</w:t>
      </w:r>
      <w:r w:rsidRPr="008E71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инвесторы</w:t>
      </w:r>
      <w:r w:rsidRPr="008E71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будут</w:t>
      </w:r>
      <w:r w:rsidRPr="008E71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неохотно</w:t>
      </w:r>
      <w:r w:rsidRPr="008E71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вкладывать</w:t>
      </w:r>
      <w:r w:rsidRPr="008E71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средства</w:t>
      </w:r>
      <w:r w:rsidRPr="008E71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8E71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создание</w:t>
      </w:r>
      <w:r w:rsidRPr="008E71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новых</w:t>
      </w:r>
      <w:r w:rsidRPr="008E71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знаний</w:t>
      </w:r>
      <w:r w:rsidRPr="008E71AC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если</w:t>
      </w:r>
      <w:r w:rsidRPr="008E71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они</w:t>
      </w:r>
      <w:r w:rsidRPr="008E71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</w:t>
      </w:r>
      <w:r w:rsidRPr="008E71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видят</w:t>
      </w:r>
      <w:r w:rsidRPr="008E71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возможности</w:t>
      </w:r>
      <w:r w:rsidRPr="008E71AC">
        <w:rPr>
          <w:szCs w:val="22"/>
          <w:lang w:val="ru-RU"/>
        </w:rPr>
        <w:t xml:space="preserve"> &lt;…&gt; </w:t>
      </w:r>
      <w:r>
        <w:rPr>
          <w:szCs w:val="22"/>
          <w:lang w:val="ru-RU"/>
        </w:rPr>
        <w:t>получить</w:t>
      </w:r>
      <w:r w:rsidRPr="008E71A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полноценную отдачу от своих инвестиций»</w:t>
      </w:r>
      <w:r w:rsidRPr="00044BC8">
        <w:rPr>
          <w:szCs w:val="22"/>
          <w:vertAlign w:val="superscript"/>
        </w:rPr>
        <w:footnoteReference w:id="37"/>
      </w:r>
      <w:r>
        <w:rPr>
          <w:szCs w:val="22"/>
          <w:lang w:val="ru-RU"/>
        </w:rPr>
        <w:t>. Таким</w:t>
      </w:r>
      <w:r w:rsidRPr="008859B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образом</w:t>
      </w:r>
      <w:r w:rsidRPr="008859B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неопределенность</w:t>
      </w:r>
      <w:r w:rsidRPr="008859B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8859B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отношении</w:t>
      </w:r>
      <w:r w:rsidRPr="008859B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будущего</w:t>
      </w:r>
      <w:r w:rsidRPr="008859B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рыночного</w:t>
      </w:r>
      <w:r w:rsidRPr="008859B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дохода</w:t>
      </w:r>
      <w:r w:rsidRPr="008859B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8859B1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вложений </w:t>
      </w:r>
      <w:r>
        <w:rPr>
          <w:szCs w:val="22"/>
          <w:lang w:val="ru-RU"/>
        </w:rPr>
        <w:lastRenderedPageBreak/>
        <w:t>играет важнейшую роль в процессе принятия решения об инвестировании в НИОКР</w:t>
      </w:r>
      <w:r w:rsidRPr="00044BC8">
        <w:rPr>
          <w:szCs w:val="22"/>
          <w:vertAlign w:val="superscript"/>
        </w:rPr>
        <w:footnoteReference w:id="38"/>
      </w:r>
      <w:r>
        <w:rPr>
          <w:szCs w:val="22"/>
          <w:lang w:val="ru-RU"/>
        </w:rPr>
        <w:t>.</w:t>
      </w:r>
      <w:r w:rsidRPr="008859B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8A643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исследовании</w:t>
      </w:r>
      <w:r w:rsidRPr="008A6431">
        <w:rPr>
          <w:szCs w:val="22"/>
          <w:lang w:val="ru-RU"/>
        </w:rPr>
        <w:t xml:space="preserve"> </w:t>
      </w:r>
      <w:proofErr w:type="spellStart"/>
      <w:r>
        <w:rPr>
          <w:szCs w:val="22"/>
          <w:lang w:val="ru-RU"/>
        </w:rPr>
        <w:t>Дерка</w:t>
      </w:r>
      <w:proofErr w:type="spellEnd"/>
      <w:r w:rsidRPr="008A6431">
        <w:rPr>
          <w:szCs w:val="22"/>
          <w:lang w:val="ru-RU"/>
        </w:rPr>
        <w:t xml:space="preserve"> </w:t>
      </w:r>
      <w:proofErr w:type="spellStart"/>
      <w:r>
        <w:rPr>
          <w:szCs w:val="22"/>
          <w:lang w:val="ru-RU"/>
        </w:rPr>
        <w:t>Чарнитского</w:t>
      </w:r>
      <w:proofErr w:type="spellEnd"/>
      <w:r w:rsidRPr="008A643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показано</w:t>
      </w:r>
      <w:r w:rsidRPr="008A643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8A643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объем</w:t>
      </w:r>
      <w:r w:rsidRPr="008A643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текущих</w:t>
      </w:r>
      <w:r w:rsidRPr="008A643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инвестиций</w:t>
      </w:r>
      <w:r w:rsidRPr="008A643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8A643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НИОКР</w:t>
      </w:r>
      <w:r w:rsidRPr="008A643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снижается</w:t>
      </w:r>
      <w:r w:rsidRPr="008A643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8A643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мере повышения градуса неопределенности в отношении дохода от инноваций</w:t>
      </w:r>
      <w:r w:rsidRPr="00044BC8">
        <w:rPr>
          <w:szCs w:val="22"/>
          <w:vertAlign w:val="superscript"/>
        </w:rPr>
        <w:footnoteReference w:id="39"/>
      </w:r>
      <w:r>
        <w:rPr>
          <w:szCs w:val="22"/>
          <w:lang w:val="ru-RU"/>
        </w:rPr>
        <w:t>.</w:t>
      </w:r>
      <w:r w:rsidRPr="008A6431">
        <w:rPr>
          <w:szCs w:val="22"/>
          <w:lang w:val="ru-RU"/>
        </w:rPr>
        <w:t xml:space="preserve"> </w:t>
      </w:r>
      <w:proofErr w:type="spellStart"/>
      <w:r>
        <w:rPr>
          <w:szCs w:val="22"/>
          <w:lang w:val="ru-RU"/>
        </w:rPr>
        <w:t>Чарнитский</w:t>
      </w:r>
      <w:proofErr w:type="spellEnd"/>
      <w:r w:rsidRPr="00B35FE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проанализировал</w:t>
      </w:r>
      <w:r w:rsidRPr="00B35FE8">
        <w:rPr>
          <w:szCs w:val="22"/>
          <w:lang w:val="ru-RU"/>
        </w:rPr>
        <w:t xml:space="preserve"> 566</w:t>
      </w:r>
      <w:r w:rsidRPr="00B35FE8">
        <w:rPr>
          <w:szCs w:val="22"/>
        </w:rPr>
        <w:t> </w:t>
      </w:r>
      <w:r>
        <w:rPr>
          <w:szCs w:val="22"/>
          <w:lang w:val="ru-RU"/>
        </w:rPr>
        <w:t>компаний</w:t>
      </w:r>
      <w:r w:rsidRPr="00B35FE8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производящих</w:t>
      </w:r>
      <w:r w:rsidRPr="00B35FE8">
        <w:rPr>
          <w:szCs w:val="22"/>
          <w:lang w:val="ru-RU"/>
        </w:rPr>
        <w:t xml:space="preserve"> </w:t>
      </w:r>
      <w:r w:rsidRPr="001B74DA">
        <w:rPr>
          <w:szCs w:val="22"/>
          <w:lang w:val="ru-RU"/>
        </w:rPr>
        <w:t xml:space="preserve">инновационную продукцию, на протяжении нескольких лет их работы, используя, в частности, </w:t>
      </w:r>
      <w:proofErr w:type="spellStart"/>
      <w:r w:rsidRPr="001B74DA">
        <w:rPr>
          <w:szCs w:val="22"/>
          <w:lang w:val="ru-RU"/>
        </w:rPr>
        <w:t>Мангеймское</w:t>
      </w:r>
      <w:proofErr w:type="spellEnd"/>
      <w:r w:rsidRPr="001B74DA">
        <w:rPr>
          <w:szCs w:val="22"/>
          <w:lang w:val="ru-RU"/>
        </w:rPr>
        <w:t xml:space="preserve"> панельное обследование инновационной деятельности (</w:t>
      </w:r>
      <w:r w:rsidRPr="001B74DA">
        <w:rPr>
          <w:szCs w:val="22"/>
        </w:rPr>
        <w:t>MIP</w:t>
      </w:r>
      <w:r w:rsidRPr="001B74DA">
        <w:rPr>
          <w:szCs w:val="22"/>
          <w:lang w:val="ru-RU"/>
        </w:rPr>
        <w:t>) (</w:t>
      </w:r>
      <w:r>
        <w:rPr>
          <w:szCs w:val="22"/>
          <w:lang w:val="ru-RU"/>
        </w:rPr>
        <w:t>авторитетное европейское обследование деловой сферы) и данные о патентовании на уровне компаний из источников Ведомства по патентам и товарным знакам Германии</w:t>
      </w:r>
      <w:r w:rsidRPr="001B74DA">
        <w:rPr>
          <w:szCs w:val="22"/>
          <w:vertAlign w:val="superscript"/>
        </w:rPr>
        <w:footnoteReference w:id="40"/>
      </w:r>
      <w:r>
        <w:rPr>
          <w:szCs w:val="22"/>
          <w:lang w:val="ru-RU"/>
        </w:rPr>
        <w:t>.</w:t>
      </w:r>
      <w:r w:rsidRPr="001B74D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Обе</w:t>
      </w:r>
      <w:r w:rsidRPr="00B845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модели</w:t>
      </w:r>
      <w:r w:rsidRPr="00B845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(исследование в общем виде и модель случайных эффектов)</w:t>
      </w:r>
      <w:r w:rsidRPr="00B845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продемонстрировали </w:t>
      </w:r>
      <w:proofErr w:type="spellStart"/>
      <w:r>
        <w:rPr>
          <w:szCs w:val="22"/>
          <w:lang w:val="ru-RU"/>
        </w:rPr>
        <w:t>Чарнитскому</w:t>
      </w:r>
      <w:proofErr w:type="spellEnd"/>
      <w:r>
        <w:rPr>
          <w:szCs w:val="22"/>
          <w:lang w:val="ru-RU"/>
        </w:rPr>
        <w:t>, что «неопределенность в коммерциализации нового продукта значительно уменьшает объем текущих инвестиций в НИОКР на уровне компаний»</w:t>
      </w:r>
      <w:r w:rsidRPr="001B74DA">
        <w:rPr>
          <w:szCs w:val="22"/>
          <w:vertAlign w:val="superscript"/>
        </w:rPr>
        <w:footnoteReference w:id="41"/>
      </w:r>
      <w:r>
        <w:rPr>
          <w:szCs w:val="22"/>
          <w:lang w:val="ru-RU"/>
        </w:rPr>
        <w:t>.</w:t>
      </w:r>
      <w:r w:rsidRPr="00B8456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Например</w:t>
      </w:r>
      <w:r w:rsidRPr="00AD6B7C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при</w:t>
      </w:r>
      <w:r w:rsidRPr="00AD6B7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использовании модели В (исследование</w:t>
      </w:r>
      <w:r w:rsidRPr="00AD6B7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AD6B7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общем</w:t>
      </w:r>
      <w:r w:rsidRPr="00AD6B7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виде)</w:t>
      </w:r>
      <w:r w:rsidRPr="00AD6B7C">
        <w:rPr>
          <w:szCs w:val="22"/>
          <w:lang w:val="ru-RU"/>
        </w:rPr>
        <w:t xml:space="preserve"> </w:t>
      </w:r>
      <w:proofErr w:type="spellStart"/>
      <w:r>
        <w:rPr>
          <w:szCs w:val="22"/>
          <w:lang w:val="ru-RU"/>
        </w:rPr>
        <w:t>Чарнитский</w:t>
      </w:r>
      <w:proofErr w:type="spellEnd"/>
      <w:r w:rsidRPr="00AD6B7C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обнаружил, что при увеличении степени неопределенности на </w:t>
      </w:r>
      <w:r w:rsidRPr="00AD6B7C">
        <w:rPr>
          <w:szCs w:val="22"/>
          <w:lang w:val="ru-RU"/>
        </w:rPr>
        <w:t>1</w:t>
      </w:r>
      <w:r>
        <w:rPr>
          <w:szCs w:val="22"/>
          <w:lang w:val="ru-RU"/>
        </w:rPr>
        <w:t xml:space="preserve">0% объем инвестиций в НИОКР уменьшается на </w:t>
      </w:r>
      <w:r w:rsidRPr="00AD6B7C">
        <w:rPr>
          <w:szCs w:val="22"/>
          <w:lang w:val="ru-RU"/>
        </w:rPr>
        <w:t>23%</w:t>
      </w:r>
      <w:r w:rsidRPr="00044BC8">
        <w:rPr>
          <w:szCs w:val="22"/>
          <w:vertAlign w:val="superscript"/>
        </w:rPr>
        <w:footnoteReference w:id="42"/>
      </w:r>
      <w:r>
        <w:rPr>
          <w:szCs w:val="22"/>
          <w:lang w:val="ru-RU"/>
        </w:rPr>
        <w:t>.</w:t>
      </w:r>
      <w:r w:rsidRPr="00AD6B7C">
        <w:rPr>
          <w:szCs w:val="22"/>
          <w:lang w:val="ru-RU"/>
        </w:rPr>
        <w:t xml:space="preserve">  </w:t>
      </w:r>
    </w:p>
    <w:p w:rsidR="00B21852" w:rsidRPr="00AD6B7C" w:rsidRDefault="00B21852" w:rsidP="00B21852">
      <w:pPr>
        <w:rPr>
          <w:szCs w:val="22"/>
          <w:lang w:val="ru-RU"/>
        </w:rPr>
      </w:pPr>
    </w:p>
    <w:p w:rsidR="00B21852" w:rsidRPr="00907880" w:rsidRDefault="00B21852" w:rsidP="00B21852">
      <w:pPr>
        <w:rPr>
          <w:szCs w:val="22"/>
          <w:lang w:val="ru-RU"/>
        </w:rPr>
      </w:pPr>
      <w:r>
        <w:rPr>
          <w:szCs w:val="22"/>
          <w:lang w:val="ru-RU"/>
        </w:rPr>
        <w:t>И</w:t>
      </w:r>
      <w:r w:rsidRPr="006B0A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хотя</w:t>
      </w:r>
      <w:r w:rsidRPr="006B0A4B">
        <w:rPr>
          <w:szCs w:val="22"/>
          <w:lang w:val="ru-RU"/>
        </w:rPr>
        <w:t xml:space="preserve"> </w:t>
      </w:r>
      <w:proofErr w:type="spellStart"/>
      <w:r>
        <w:rPr>
          <w:szCs w:val="22"/>
          <w:lang w:val="ru-RU"/>
        </w:rPr>
        <w:t>Чарнитский</w:t>
      </w:r>
      <w:proofErr w:type="spellEnd"/>
      <w:r w:rsidRPr="006B0A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также</w:t>
      </w:r>
      <w:r w:rsidRPr="006B0A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установил</w:t>
      </w:r>
      <w:r w:rsidRPr="006B0A4B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6B0A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патентная</w:t>
      </w:r>
      <w:r w:rsidRPr="006B0A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охрана</w:t>
      </w:r>
      <w:r w:rsidRPr="006B0A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смягчает</w:t>
      </w:r>
      <w:r w:rsidRPr="006B0A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воздействие</w:t>
      </w:r>
      <w:r w:rsidRPr="006B0A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неопределенности</w:t>
      </w:r>
      <w:r w:rsidRPr="006B0A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6B0A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решение компании в отношении НИОКР, но «если патентование не является эффективным средством охраны, оно не может смягчить влияние неопределенности при коммерциализации продукта»</w:t>
      </w:r>
      <w:r w:rsidRPr="00044BC8">
        <w:rPr>
          <w:szCs w:val="22"/>
          <w:vertAlign w:val="superscript"/>
        </w:rPr>
        <w:footnoteReference w:id="43"/>
      </w:r>
      <w:r>
        <w:rPr>
          <w:szCs w:val="22"/>
          <w:lang w:val="ru-RU"/>
        </w:rPr>
        <w:t>.</w:t>
      </w:r>
      <w:r w:rsidRPr="006B0A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Другими</w:t>
      </w:r>
      <w:r w:rsidRPr="009078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словами</w:t>
      </w:r>
      <w:r w:rsidRPr="00907880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патент</w:t>
      </w:r>
      <w:r w:rsidRPr="009078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9078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неопределенной</w:t>
      </w:r>
      <w:r w:rsidRPr="009078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стоимостью</w:t>
      </w:r>
      <w:r w:rsidRPr="00907880">
        <w:rPr>
          <w:szCs w:val="22"/>
          <w:lang w:val="ru-RU"/>
        </w:rPr>
        <w:t xml:space="preserve">, </w:t>
      </w:r>
      <w:proofErr w:type="gramStart"/>
      <w:r>
        <w:rPr>
          <w:szCs w:val="22"/>
          <w:lang w:val="ru-RU"/>
        </w:rPr>
        <w:t>например</w:t>
      </w:r>
      <w:proofErr w:type="gramEnd"/>
      <w:r w:rsidRPr="009078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9078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причине</w:t>
      </w:r>
      <w:r w:rsidRPr="009078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нового</w:t>
      </w:r>
      <w:r w:rsidRPr="009078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требования</w:t>
      </w:r>
      <w:r w:rsidRPr="009078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 w:rsidRPr="009078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раскрытии</w:t>
      </w:r>
      <w:r w:rsidRPr="00907880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по</w:t>
      </w:r>
      <w:r w:rsidRPr="00907880">
        <w:rPr>
          <w:szCs w:val="22"/>
          <w:lang w:val="ru-RU"/>
        </w:rPr>
        <w:t>-</w:t>
      </w:r>
      <w:r>
        <w:rPr>
          <w:szCs w:val="22"/>
          <w:lang w:val="ru-RU"/>
        </w:rPr>
        <w:t>видимому, не будет смягчать влияние неопределенности на решение компании в отношении НИОКР</w:t>
      </w:r>
      <w:r w:rsidRPr="00907880">
        <w:rPr>
          <w:szCs w:val="22"/>
          <w:lang w:val="ru-RU"/>
        </w:rPr>
        <w:t>.</w:t>
      </w:r>
    </w:p>
    <w:p w:rsidR="00B21852" w:rsidRPr="00907880" w:rsidRDefault="00B21852" w:rsidP="00B21852">
      <w:pPr>
        <w:rPr>
          <w:szCs w:val="22"/>
          <w:lang w:val="ru-RU"/>
        </w:rPr>
      </w:pPr>
    </w:p>
    <w:p w:rsidR="00B21852" w:rsidRPr="00312D80" w:rsidRDefault="00B21852" w:rsidP="00B21852">
      <w:pPr>
        <w:rPr>
          <w:szCs w:val="22"/>
          <w:lang w:val="ru-RU"/>
        </w:rPr>
      </w:pPr>
      <w:r>
        <w:rPr>
          <w:szCs w:val="22"/>
          <w:lang w:val="ru-RU"/>
        </w:rPr>
        <w:t>В</w:t>
      </w:r>
      <w:r w:rsidRPr="00312D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исследовании</w:t>
      </w:r>
      <w:r w:rsidRPr="00312D80">
        <w:rPr>
          <w:szCs w:val="22"/>
          <w:lang w:val="ru-RU"/>
        </w:rPr>
        <w:t xml:space="preserve"> </w:t>
      </w:r>
      <w:proofErr w:type="spellStart"/>
      <w:r>
        <w:rPr>
          <w:szCs w:val="22"/>
          <w:lang w:val="ru-RU"/>
        </w:rPr>
        <w:t>Чарнитского</w:t>
      </w:r>
      <w:proofErr w:type="spellEnd"/>
      <w:r w:rsidRPr="00312D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высказано</w:t>
      </w:r>
      <w:r w:rsidRPr="00312D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предположение</w:t>
      </w:r>
      <w:r w:rsidRPr="00312D80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312D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 фоне неопределенности компании с большей вероятностью будут отказываться от НИОКР, которые необходимы для изобретательской деятельности и получения патентов. В</w:t>
      </w:r>
      <w:r w:rsidRPr="00312D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результате</w:t>
      </w:r>
      <w:r w:rsidRPr="00312D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они должны будут полагаться</w:t>
      </w:r>
      <w:r w:rsidRPr="00312D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312D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более</w:t>
      </w:r>
      <w:r w:rsidRPr="00312D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слабые</w:t>
      </w:r>
      <w:r w:rsidRPr="00312D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312D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</w:t>
      </w:r>
      <w:r w:rsidRPr="00312D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требующие</w:t>
      </w:r>
      <w:r w:rsidRPr="00312D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раскрытия</w:t>
      </w:r>
      <w:r w:rsidRPr="00312D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формы охраны интеллектуальной собственности, такие как коммерческая тайна. Что</w:t>
      </w:r>
      <w:r w:rsidRPr="003541C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еще</w:t>
      </w:r>
      <w:r w:rsidRPr="003541C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хуже</w:t>
      </w:r>
      <w:r w:rsidRPr="003541CA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компании</w:t>
      </w:r>
      <w:r w:rsidRPr="003541C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могут</w:t>
      </w:r>
      <w:r w:rsidRPr="003541C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принять решение о сокращении инновационной деятельности и вместо этого пользоваться чужими исследованиями в ущерб научно-промышленному прогрессу</w:t>
      </w:r>
      <w:r w:rsidRPr="00044BC8">
        <w:rPr>
          <w:szCs w:val="22"/>
          <w:vertAlign w:val="superscript"/>
        </w:rPr>
        <w:footnoteReference w:id="44"/>
      </w:r>
      <w:r>
        <w:rPr>
          <w:szCs w:val="22"/>
          <w:lang w:val="ru-RU"/>
        </w:rPr>
        <w:t>.</w:t>
      </w:r>
      <w:r w:rsidRPr="003541C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Как ранее заявляли Соединенные Штаты Америки,</w:t>
      </w:r>
      <w:r w:rsidRPr="00312D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«&lt;н&gt;</w:t>
      </w:r>
      <w:proofErr w:type="spellStart"/>
      <w:r w:rsidRPr="00312D80">
        <w:rPr>
          <w:szCs w:val="22"/>
          <w:lang w:val="ru-RU"/>
        </w:rPr>
        <w:t>овые</w:t>
      </w:r>
      <w:proofErr w:type="spellEnd"/>
      <w:r w:rsidRPr="00312D80">
        <w:rPr>
          <w:szCs w:val="22"/>
          <w:lang w:val="ru-RU"/>
        </w:rPr>
        <w:t xml:space="preserve"> требования о раскрытии порождают неопределенность в патентной системе, что мешает проведению исследований и разработок, использованию патентной системы и соответствующей публикации изобретений, которые </w:t>
      </w:r>
      <w:r>
        <w:rPr>
          <w:szCs w:val="22"/>
          <w:lang w:val="ru-RU"/>
        </w:rPr>
        <w:t xml:space="preserve">в противном случае </w:t>
      </w:r>
      <w:r w:rsidRPr="00312D80">
        <w:rPr>
          <w:szCs w:val="22"/>
          <w:lang w:val="ru-RU"/>
        </w:rPr>
        <w:t>останутся конфиденциальными</w:t>
      </w:r>
      <w:r>
        <w:rPr>
          <w:szCs w:val="22"/>
          <w:lang w:val="ru-RU"/>
        </w:rPr>
        <w:t>»</w:t>
      </w:r>
      <w:r w:rsidRPr="00044BC8">
        <w:rPr>
          <w:szCs w:val="22"/>
          <w:vertAlign w:val="superscript"/>
        </w:rPr>
        <w:footnoteReference w:id="45"/>
      </w:r>
      <w:r>
        <w:rPr>
          <w:szCs w:val="22"/>
          <w:lang w:val="ru-RU"/>
        </w:rPr>
        <w:t>.</w:t>
      </w:r>
    </w:p>
    <w:p w:rsidR="00B21852" w:rsidRPr="00312D80" w:rsidRDefault="00B21852" w:rsidP="00B21852">
      <w:pPr>
        <w:rPr>
          <w:szCs w:val="22"/>
          <w:lang w:val="ru-RU"/>
        </w:rPr>
      </w:pPr>
    </w:p>
    <w:p w:rsidR="00B21852" w:rsidRPr="006D414D" w:rsidRDefault="00B21852" w:rsidP="00B21852">
      <w:pPr>
        <w:rPr>
          <w:szCs w:val="22"/>
          <w:lang w:val="ru-RU"/>
        </w:rPr>
      </w:pPr>
      <w:r>
        <w:rPr>
          <w:szCs w:val="22"/>
          <w:lang w:val="ru-RU"/>
        </w:rPr>
        <w:t>И последнее</w:t>
      </w:r>
      <w:r w:rsidRPr="000F350D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презумпция действительности патента имеет определяющее значение для лицензирования и применения патентов. Если</w:t>
      </w:r>
      <w:r w:rsidRPr="006D414D">
        <w:rPr>
          <w:szCs w:val="22"/>
          <w:lang w:val="ru-RU"/>
        </w:rPr>
        <w:t xml:space="preserve"> санкции за несоблюдение </w:t>
      </w:r>
      <w:r>
        <w:rPr>
          <w:szCs w:val="22"/>
          <w:lang w:val="ru-RU"/>
        </w:rPr>
        <w:t xml:space="preserve">нового требования о патентном раскрытии </w:t>
      </w:r>
      <w:r w:rsidRPr="006D414D">
        <w:rPr>
          <w:szCs w:val="22"/>
          <w:lang w:val="ru-RU"/>
        </w:rPr>
        <w:t>включают признани</w:t>
      </w:r>
      <w:r>
        <w:rPr>
          <w:szCs w:val="22"/>
          <w:lang w:val="ru-RU"/>
        </w:rPr>
        <w:t>е</w:t>
      </w:r>
      <w:r w:rsidRPr="006D414D">
        <w:rPr>
          <w:szCs w:val="22"/>
          <w:lang w:val="ru-RU"/>
        </w:rPr>
        <w:t xml:space="preserve"> патента недействительным, </w:t>
      </w:r>
      <w:r>
        <w:rPr>
          <w:szCs w:val="22"/>
          <w:lang w:val="ru-RU"/>
        </w:rPr>
        <w:t xml:space="preserve">может появиться </w:t>
      </w:r>
      <w:r w:rsidRPr="006D414D">
        <w:rPr>
          <w:szCs w:val="22"/>
          <w:lang w:val="ru-RU"/>
        </w:rPr>
        <w:t>«</w:t>
      </w:r>
      <w:r>
        <w:rPr>
          <w:szCs w:val="22"/>
          <w:lang w:val="ru-RU"/>
        </w:rPr>
        <w:t>темное пятно</w:t>
      </w:r>
      <w:r w:rsidRPr="006D414D">
        <w:rPr>
          <w:szCs w:val="22"/>
          <w:lang w:val="ru-RU"/>
        </w:rPr>
        <w:t>» не</w:t>
      </w:r>
      <w:r>
        <w:rPr>
          <w:szCs w:val="22"/>
          <w:lang w:val="ru-RU"/>
        </w:rPr>
        <w:t xml:space="preserve">определенности в предоставляемом </w:t>
      </w:r>
      <w:r w:rsidRPr="006D414D">
        <w:rPr>
          <w:szCs w:val="22"/>
          <w:lang w:val="ru-RU"/>
        </w:rPr>
        <w:t>патент</w:t>
      </w:r>
      <w:r>
        <w:rPr>
          <w:szCs w:val="22"/>
          <w:lang w:val="ru-RU"/>
        </w:rPr>
        <w:t xml:space="preserve">ом праве </w:t>
      </w:r>
      <w:proofErr w:type="gramStart"/>
      <w:r>
        <w:rPr>
          <w:szCs w:val="22"/>
          <w:lang w:val="ru-RU"/>
        </w:rPr>
        <w:t xml:space="preserve">из-за </w:t>
      </w:r>
      <w:r w:rsidRPr="006D414D">
        <w:rPr>
          <w:szCs w:val="22"/>
          <w:lang w:val="ru-RU"/>
        </w:rPr>
        <w:t>возможн</w:t>
      </w:r>
      <w:r>
        <w:rPr>
          <w:szCs w:val="22"/>
          <w:lang w:val="ru-RU"/>
        </w:rPr>
        <w:t xml:space="preserve">ых </w:t>
      </w:r>
      <w:r w:rsidRPr="006D414D">
        <w:rPr>
          <w:szCs w:val="22"/>
          <w:lang w:val="ru-RU"/>
        </w:rPr>
        <w:t>судебной тяжб</w:t>
      </w:r>
      <w:proofErr w:type="gramEnd"/>
      <w:r w:rsidRPr="006D414D">
        <w:rPr>
          <w:szCs w:val="22"/>
          <w:lang w:val="ru-RU"/>
        </w:rPr>
        <w:t xml:space="preserve">, что </w:t>
      </w:r>
      <w:r>
        <w:rPr>
          <w:szCs w:val="22"/>
          <w:lang w:val="ru-RU"/>
        </w:rPr>
        <w:t>снижает стоимость патента</w:t>
      </w:r>
      <w:r w:rsidRPr="006D414D">
        <w:rPr>
          <w:szCs w:val="22"/>
          <w:lang w:val="ru-RU"/>
        </w:rPr>
        <w:t>.</w:t>
      </w:r>
    </w:p>
    <w:p w:rsidR="00B21852" w:rsidRPr="006D414D" w:rsidRDefault="00B21852" w:rsidP="00B21852">
      <w:pPr>
        <w:rPr>
          <w:b/>
          <w:szCs w:val="22"/>
          <w:lang w:val="ru-RU"/>
        </w:rPr>
      </w:pPr>
    </w:p>
    <w:p w:rsidR="00B21852" w:rsidRPr="00FB13A4" w:rsidRDefault="00B21852" w:rsidP="00B21852">
      <w:pPr>
        <w:rPr>
          <w:b/>
          <w:i/>
          <w:szCs w:val="22"/>
          <w:lang w:val="ru-RU"/>
        </w:rPr>
      </w:pPr>
      <w:r>
        <w:rPr>
          <w:b/>
          <w:i/>
          <w:szCs w:val="22"/>
          <w:lang w:val="ru-RU"/>
        </w:rPr>
        <w:t>Заключение</w:t>
      </w:r>
    </w:p>
    <w:p w:rsidR="00B21852" w:rsidRPr="00FB13A4" w:rsidRDefault="00B21852" w:rsidP="00B21852">
      <w:pPr>
        <w:rPr>
          <w:b/>
          <w:i/>
          <w:szCs w:val="22"/>
          <w:lang w:val="ru-RU"/>
        </w:rPr>
      </w:pPr>
    </w:p>
    <w:p w:rsidR="00B21852" w:rsidRPr="00570B3B" w:rsidRDefault="00B21852" w:rsidP="00B21852">
      <w:pPr>
        <w:rPr>
          <w:szCs w:val="22"/>
          <w:lang w:val="ru-RU"/>
        </w:rPr>
      </w:pPr>
      <w:r>
        <w:rPr>
          <w:szCs w:val="22"/>
          <w:lang w:val="ru-RU"/>
        </w:rPr>
        <w:lastRenderedPageBreak/>
        <w:t>Соединенные</w:t>
      </w:r>
      <w:r w:rsidRPr="0045467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Штаты</w:t>
      </w:r>
      <w:r w:rsidRPr="0045467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Америки</w:t>
      </w:r>
      <w:r w:rsidRPr="0045467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имеют</w:t>
      </w:r>
      <w:r w:rsidRPr="0045467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серьезные</w:t>
      </w:r>
      <w:r w:rsidRPr="0045467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причины</w:t>
      </w:r>
      <w:r w:rsidRPr="0045467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для</w:t>
      </w:r>
      <w:r w:rsidRPr="0045467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обеспокоенности, обусловленные экономическими соображениями, в контексте предложений о новых требованиях в отношении патентного раскрытия, которые рассматриваются МКГР ВОИС.</w:t>
      </w:r>
      <w:r w:rsidRPr="0045467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Эти</w:t>
      </w:r>
      <w:r w:rsidRPr="0060579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требования</w:t>
      </w:r>
      <w:r w:rsidRPr="0060579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создадут</w:t>
      </w:r>
      <w:r w:rsidRPr="0060579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неопределенность</w:t>
      </w:r>
      <w:r w:rsidRPr="0060579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60579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патентной</w:t>
      </w:r>
      <w:r w:rsidRPr="0060579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системе</w:t>
      </w:r>
      <w:r w:rsidRPr="00605797">
        <w:rPr>
          <w:szCs w:val="22"/>
          <w:lang w:val="ru-RU"/>
        </w:rPr>
        <w:t>,</w:t>
      </w:r>
      <w:r>
        <w:rPr>
          <w:szCs w:val="22"/>
          <w:lang w:val="ru-RU"/>
        </w:rPr>
        <w:t xml:space="preserve"> а она в свою очередь в</w:t>
      </w:r>
      <w:r w:rsidRPr="0060579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лучшем</w:t>
      </w:r>
      <w:r w:rsidRPr="0060579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случае</w:t>
      </w:r>
      <w:r w:rsidRPr="0060579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повысит расходы для изобретателей, ведомств ИС и широкой общественности, а в худшем лишит стимула и будет сдерживать инновационную деятельность и публичное раскрытие изобретений в ущерб научному, техническому и экономическому прогрессу всего мира. США</w:t>
      </w:r>
      <w:r w:rsidRPr="00B527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B527DB">
        <w:rPr>
          <w:szCs w:val="22"/>
          <w:lang w:val="ru-RU"/>
        </w:rPr>
        <w:t>-</w:t>
      </w:r>
      <w:r>
        <w:rPr>
          <w:szCs w:val="22"/>
          <w:lang w:val="ru-RU"/>
        </w:rPr>
        <w:t>прежнему</w:t>
      </w:r>
      <w:r w:rsidRPr="00B527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сомневаются</w:t>
      </w:r>
      <w:r w:rsidRPr="00B527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B527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том</w:t>
      </w:r>
      <w:r w:rsidRPr="00B527DB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B527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ожидаемые преимущества новых требований о патентном раскрытии, которые рассматриваются в МКГР, перевесят реальный большой ущерб, который они же могут причинить. У</w:t>
      </w:r>
      <w:r w:rsidRPr="00B527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нас</w:t>
      </w:r>
      <w:r w:rsidRPr="00B527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нет</w:t>
      </w:r>
      <w:r w:rsidRPr="00B527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достаточных</w:t>
      </w:r>
      <w:r w:rsidRPr="00B527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данных</w:t>
      </w:r>
      <w:r w:rsidRPr="00B527DB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которые</w:t>
      </w:r>
      <w:r w:rsidRPr="00B527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</w:t>
      </w:r>
      <w:r w:rsidRPr="00B527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подтверждали</w:t>
      </w:r>
      <w:r w:rsidRPr="00B527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экономические выгоды или ценность новых требований о патентном раскрытии. Напротив,</w:t>
      </w:r>
      <w:r w:rsidRPr="001668C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имеющиеся</w:t>
      </w:r>
      <w:r w:rsidRPr="001668C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данные</w:t>
      </w:r>
      <w:r w:rsidRPr="001668C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говорят</w:t>
      </w:r>
      <w:r w:rsidRPr="001668C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 w:rsidRPr="001668C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том</w:t>
      </w:r>
      <w:r w:rsidRPr="001668C7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1668C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такие</w:t>
      </w:r>
      <w:r w:rsidRPr="001668C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новые</w:t>
      </w:r>
      <w:r w:rsidRPr="001668C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требования способны отрицательно повлиять на патентную систему, функционирующую уже сотни лет во многих уголках мира на благо общества в целом. Как следствие, новые требования о патентном раскрытии способны отрицательно сказаться на экономическом развитии. В</w:t>
      </w:r>
      <w:r w:rsidRPr="00570B3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этой</w:t>
      </w:r>
      <w:r w:rsidRPr="00570B3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связи</w:t>
      </w:r>
      <w:r w:rsidRPr="00570B3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Соединенные</w:t>
      </w:r>
      <w:r w:rsidRPr="00570B3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Штаты</w:t>
      </w:r>
      <w:r w:rsidRPr="00570B3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Америки</w:t>
      </w:r>
      <w:r w:rsidRPr="00570B3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настоятельно</w:t>
      </w:r>
      <w:r w:rsidRPr="00570B3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призывают</w:t>
      </w:r>
      <w:r w:rsidRPr="00570B3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быть осмотрительными при рассмотрении упомянутых предложений</w:t>
      </w:r>
      <w:r w:rsidRPr="00570B3B">
        <w:rPr>
          <w:szCs w:val="22"/>
          <w:lang w:val="ru-RU"/>
        </w:rPr>
        <w:t xml:space="preserve">. </w:t>
      </w:r>
    </w:p>
    <w:p w:rsidR="00B21852" w:rsidRPr="00570B3B" w:rsidRDefault="00B21852" w:rsidP="00B21852">
      <w:pPr>
        <w:rPr>
          <w:lang w:val="ru-RU"/>
        </w:rPr>
      </w:pPr>
    </w:p>
    <w:p w:rsidR="00B21852" w:rsidRPr="00570B3B" w:rsidRDefault="00B21852" w:rsidP="00B21852">
      <w:pPr>
        <w:rPr>
          <w:lang w:val="ru-RU"/>
        </w:rPr>
      </w:pPr>
    </w:p>
    <w:p w:rsidR="00B21852" w:rsidRDefault="00B21852" w:rsidP="00B21852">
      <w:pPr>
        <w:ind w:left="5500"/>
      </w:pPr>
      <w:r w:rsidRPr="00F673DB">
        <w:t>[</w:t>
      </w:r>
      <w:r>
        <w:rPr>
          <w:lang w:val="ru-RU"/>
        </w:rPr>
        <w:t>Конец приложения и документа</w:t>
      </w:r>
      <w:r w:rsidRPr="00F673DB">
        <w:t>]</w:t>
      </w:r>
    </w:p>
    <w:p w:rsidR="00B21852" w:rsidRDefault="00B21852" w:rsidP="00B21852"/>
    <w:p w:rsidR="002928D3" w:rsidRDefault="002928D3" w:rsidP="00B21852"/>
    <w:sectPr w:rsidR="002928D3" w:rsidSect="00E458C2">
      <w:headerReference w:type="default" r:id="rId12"/>
      <w:headerReference w:type="first" r:id="rId13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5EAA" w:rsidRDefault="00185EAA">
      <w:r>
        <w:separator/>
      </w:r>
    </w:p>
  </w:endnote>
  <w:endnote w:type="continuationSeparator" w:id="0">
    <w:p w:rsidR="00185EAA" w:rsidRDefault="00185EAA" w:rsidP="003B38C1">
      <w:r>
        <w:separator/>
      </w:r>
    </w:p>
    <w:p w:rsidR="00185EAA" w:rsidRPr="003B38C1" w:rsidRDefault="00185EAA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185EAA" w:rsidRPr="003B38C1" w:rsidRDefault="00185EAA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5EAA" w:rsidRDefault="00185EAA">
      <w:r>
        <w:separator/>
      </w:r>
    </w:p>
  </w:footnote>
  <w:footnote w:type="continuationSeparator" w:id="0">
    <w:p w:rsidR="00185EAA" w:rsidRDefault="00185EAA" w:rsidP="008B60B2">
      <w:r>
        <w:separator/>
      </w:r>
    </w:p>
    <w:p w:rsidR="00185EAA" w:rsidRPr="00ED77FB" w:rsidRDefault="00185EAA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185EAA" w:rsidRPr="00ED77FB" w:rsidRDefault="00185EAA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B21852" w:rsidRPr="00CA21C9" w:rsidRDefault="00B21852" w:rsidP="00B21852">
      <w:pPr>
        <w:pStyle w:val="FootnoteText"/>
        <w:rPr>
          <w:szCs w:val="18"/>
          <w:lang w:val="ru-RU"/>
        </w:rPr>
      </w:pPr>
      <w:r w:rsidRPr="00D77BC7">
        <w:rPr>
          <w:rStyle w:val="FootnoteReference"/>
          <w:szCs w:val="18"/>
        </w:rPr>
        <w:footnoteRef/>
      </w:r>
      <w:r w:rsidRPr="00CA21C9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Всемирная</w:t>
      </w:r>
      <w:r w:rsidRPr="00CA21C9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организация</w:t>
      </w:r>
      <w:r w:rsidRPr="00CA21C9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интеллектуальной</w:t>
      </w:r>
      <w:r w:rsidRPr="00CA21C9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собственности</w:t>
      </w:r>
      <w:r w:rsidRPr="00CA21C9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«Сводный документ, касающийся интеллектуальной собственности и генетических ресурсов»</w:t>
      </w:r>
      <w:r w:rsidRPr="00CA21C9">
        <w:rPr>
          <w:szCs w:val="18"/>
          <w:lang w:val="ru-RU"/>
        </w:rPr>
        <w:t xml:space="preserve"> </w:t>
      </w:r>
      <w:r w:rsidRPr="00D77BC7">
        <w:rPr>
          <w:szCs w:val="18"/>
        </w:rPr>
        <w:t>WIPO</w:t>
      </w:r>
      <w:r w:rsidRPr="00CA21C9">
        <w:rPr>
          <w:szCs w:val="18"/>
          <w:lang w:val="ru-RU"/>
        </w:rPr>
        <w:t>/</w:t>
      </w:r>
      <w:r w:rsidRPr="00D77BC7">
        <w:rPr>
          <w:szCs w:val="18"/>
        </w:rPr>
        <w:t>GRTKF</w:t>
      </w:r>
      <w:r w:rsidRPr="00CA21C9">
        <w:rPr>
          <w:szCs w:val="18"/>
          <w:lang w:val="ru-RU"/>
        </w:rPr>
        <w:t>/</w:t>
      </w:r>
      <w:r w:rsidRPr="00D77BC7">
        <w:rPr>
          <w:szCs w:val="18"/>
        </w:rPr>
        <w:t>IC</w:t>
      </w:r>
      <w:r w:rsidRPr="00CA21C9">
        <w:rPr>
          <w:szCs w:val="18"/>
          <w:lang w:val="ru-RU"/>
        </w:rPr>
        <w:t xml:space="preserve">/36/4, </w:t>
      </w:r>
      <w:r>
        <w:rPr>
          <w:szCs w:val="18"/>
          <w:lang w:val="ru-RU"/>
        </w:rPr>
        <w:t xml:space="preserve">с. </w:t>
      </w:r>
      <w:r w:rsidRPr="00CA21C9">
        <w:rPr>
          <w:szCs w:val="18"/>
          <w:lang w:val="ru-RU"/>
        </w:rPr>
        <w:t>11</w:t>
      </w:r>
      <w:r>
        <w:rPr>
          <w:szCs w:val="18"/>
          <w:lang w:val="ru-RU"/>
        </w:rPr>
        <w:t>-12</w:t>
      </w:r>
      <w:r w:rsidRPr="00CA21C9">
        <w:rPr>
          <w:szCs w:val="18"/>
          <w:lang w:val="ru-RU"/>
        </w:rPr>
        <w:t xml:space="preserve"> (2018</w:t>
      </w:r>
      <w:r>
        <w:rPr>
          <w:szCs w:val="18"/>
          <w:lang w:val="ru-RU"/>
        </w:rPr>
        <w:t> г.</w:t>
      </w:r>
      <w:r w:rsidRPr="00CA21C9">
        <w:rPr>
          <w:szCs w:val="18"/>
          <w:lang w:val="ru-RU"/>
        </w:rPr>
        <w:t xml:space="preserve">), </w:t>
      </w:r>
      <w:r w:rsidRPr="00D77BC7">
        <w:rPr>
          <w:szCs w:val="18"/>
        </w:rPr>
        <w:t>http</w:t>
      </w:r>
      <w:r w:rsidRPr="00CA21C9">
        <w:rPr>
          <w:szCs w:val="18"/>
          <w:lang w:val="ru-RU"/>
        </w:rPr>
        <w:t>://</w:t>
      </w:r>
      <w:r w:rsidRPr="00D77BC7">
        <w:rPr>
          <w:szCs w:val="18"/>
        </w:rPr>
        <w:t>www</w:t>
      </w:r>
      <w:r w:rsidRPr="00CA21C9">
        <w:rPr>
          <w:szCs w:val="18"/>
          <w:lang w:val="ru-RU"/>
        </w:rPr>
        <w:t>.</w:t>
      </w:r>
      <w:proofErr w:type="spellStart"/>
      <w:r w:rsidRPr="00D77BC7">
        <w:rPr>
          <w:szCs w:val="18"/>
        </w:rPr>
        <w:t>wipo</w:t>
      </w:r>
      <w:proofErr w:type="spellEnd"/>
      <w:r w:rsidRPr="00CA21C9">
        <w:rPr>
          <w:szCs w:val="18"/>
          <w:lang w:val="ru-RU"/>
        </w:rPr>
        <w:t>.</w:t>
      </w:r>
      <w:proofErr w:type="spellStart"/>
      <w:r w:rsidRPr="00D77BC7">
        <w:rPr>
          <w:szCs w:val="18"/>
        </w:rPr>
        <w:t>int</w:t>
      </w:r>
      <w:proofErr w:type="spellEnd"/>
      <w:r w:rsidRPr="00CA21C9">
        <w:rPr>
          <w:szCs w:val="18"/>
          <w:lang w:val="ru-RU"/>
        </w:rPr>
        <w:t>/</w:t>
      </w:r>
      <w:proofErr w:type="spellStart"/>
      <w:r w:rsidRPr="00D77BC7">
        <w:rPr>
          <w:szCs w:val="18"/>
        </w:rPr>
        <w:t>edocs</w:t>
      </w:r>
      <w:proofErr w:type="spellEnd"/>
      <w:r w:rsidRPr="00CA21C9">
        <w:rPr>
          <w:szCs w:val="18"/>
          <w:lang w:val="ru-RU"/>
        </w:rPr>
        <w:t>/</w:t>
      </w:r>
      <w:proofErr w:type="spellStart"/>
      <w:r w:rsidRPr="00D77BC7">
        <w:rPr>
          <w:szCs w:val="18"/>
        </w:rPr>
        <w:t>mdocs</w:t>
      </w:r>
      <w:proofErr w:type="spellEnd"/>
      <w:r w:rsidRPr="00CA21C9">
        <w:rPr>
          <w:szCs w:val="18"/>
          <w:lang w:val="ru-RU"/>
        </w:rPr>
        <w:t>/</w:t>
      </w:r>
      <w:proofErr w:type="spellStart"/>
      <w:r w:rsidRPr="00D77BC7">
        <w:rPr>
          <w:szCs w:val="18"/>
        </w:rPr>
        <w:t>tk</w:t>
      </w:r>
      <w:proofErr w:type="spellEnd"/>
      <w:r w:rsidRPr="00CA21C9">
        <w:rPr>
          <w:szCs w:val="18"/>
          <w:lang w:val="ru-RU"/>
        </w:rPr>
        <w:t>/</w:t>
      </w:r>
      <w:proofErr w:type="spellStart"/>
      <w:r>
        <w:rPr>
          <w:szCs w:val="18"/>
        </w:rPr>
        <w:t>ru</w:t>
      </w:r>
      <w:proofErr w:type="spellEnd"/>
      <w:r w:rsidRPr="00CA21C9">
        <w:rPr>
          <w:szCs w:val="18"/>
          <w:lang w:val="ru-RU"/>
        </w:rPr>
        <w:t>/</w:t>
      </w:r>
      <w:proofErr w:type="spellStart"/>
      <w:r w:rsidRPr="00D77BC7">
        <w:rPr>
          <w:szCs w:val="18"/>
        </w:rPr>
        <w:t>wipo</w:t>
      </w:r>
      <w:proofErr w:type="spellEnd"/>
      <w:r w:rsidRPr="00CA21C9">
        <w:rPr>
          <w:szCs w:val="18"/>
          <w:lang w:val="ru-RU"/>
        </w:rPr>
        <w:t>_</w:t>
      </w:r>
      <w:proofErr w:type="spellStart"/>
      <w:r w:rsidRPr="00D77BC7">
        <w:rPr>
          <w:szCs w:val="18"/>
        </w:rPr>
        <w:t>grtkf</w:t>
      </w:r>
      <w:proofErr w:type="spellEnd"/>
      <w:r w:rsidRPr="00CA21C9">
        <w:rPr>
          <w:szCs w:val="18"/>
          <w:lang w:val="ru-RU"/>
        </w:rPr>
        <w:t>_</w:t>
      </w:r>
      <w:proofErr w:type="spellStart"/>
      <w:r w:rsidRPr="00D77BC7">
        <w:rPr>
          <w:szCs w:val="18"/>
        </w:rPr>
        <w:t>ic</w:t>
      </w:r>
      <w:proofErr w:type="spellEnd"/>
      <w:r w:rsidRPr="00CA21C9">
        <w:rPr>
          <w:szCs w:val="18"/>
          <w:lang w:val="ru-RU"/>
        </w:rPr>
        <w:t>_36/</w:t>
      </w:r>
      <w:proofErr w:type="spellStart"/>
      <w:r w:rsidRPr="00D77BC7">
        <w:rPr>
          <w:szCs w:val="18"/>
        </w:rPr>
        <w:t>wipo</w:t>
      </w:r>
      <w:proofErr w:type="spellEnd"/>
      <w:r w:rsidRPr="00CA21C9">
        <w:rPr>
          <w:szCs w:val="18"/>
          <w:lang w:val="ru-RU"/>
        </w:rPr>
        <w:t>_</w:t>
      </w:r>
      <w:proofErr w:type="spellStart"/>
      <w:r w:rsidRPr="00D77BC7">
        <w:rPr>
          <w:szCs w:val="18"/>
        </w:rPr>
        <w:t>grtkf</w:t>
      </w:r>
      <w:proofErr w:type="spellEnd"/>
      <w:r w:rsidRPr="00CA21C9">
        <w:rPr>
          <w:szCs w:val="18"/>
          <w:lang w:val="ru-RU"/>
        </w:rPr>
        <w:t>_</w:t>
      </w:r>
      <w:proofErr w:type="spellStart"/>
      <w:r w:rsidRPr="00D77BC7">
        <w:rPr>
          <w:szCs w:val="18"/>
        </w:rPr>
        <w:t>ic</w:t>
      </w:r>
      <w:proofErr w:type="spellEnd"/>
      <w:r w:rsidRPr="00CA21C9">
        <w:rPr>
          <w:szCs w:val="18"/>
          <w:lang w:val="ru-RU"/>
        </w:rPr>
        <w:t>_36_4.</w:t>
      </w:r>
      <w:r w:rsidRPr="00D77BC7">
        <w:rPr>
          <w:szCs w:val="18"/>
        </w:rPr>
        <w:t>pdf</w:t>
      </w:r>
      <w:r w:rsidRPr="00CA21C9">
        <w:rPr>
          <w:szCs w:val="18"/>
          <w:lang w:val="ru-RU"/>
        </w:rPr>
        <w:t xml:space="preserve"> (</w:t>
      </w:r>
      <w:r>
        <w:rPr>
          <w:szCs w:val="18"/>
          <w:lang w:val="ru-RU"/>
        </w:rPr>
        <w:t xml:space="preserve">просмотр по состоянию на </w:t>
      </w:r>
      <w:r w:rsidRPr="00CA21C9">
        <w:rPr>
          <w:szCs w:val="18"/>
          <w:lang w:val="ru-RU"/>
        </w:rPr>
        <w:t>19</w:t>
      </w:r>
      <w:r>
        <w:rPr>
          <w:szCs w:val="18"/>
          <w:lang w:val="ru-RU"/>
        </w:rPr>
        <w:t> июня</w:t>
      </w:r>
      <w:r w:rsidRPr="00CA21C9">
        <w:rPr>
          <w:szCs w:val="18"/>
          <w:lang w:val="ru-RU"/>
        </w:rPr>
        <w:t xml:space="preserve"> 2018</w:t>
      </w:r>
      <w:r>
        <w:rPr>
          <w:szCs w:val="18"/>
          <w:lang w:val="ru-RU"/>
        </w:rPr>
        <w:t> г.</w:t>
      </w:r>
      <w:r w:rsidRPr="00CA21C9">
        <w:rPr>
          <w:szCs w:val="18"/>
          <w:lang w:val="ru-RU"/>
        </w:rPr>
        <w:t>).</w:t>
      </w:r>
    </w:p>
  </w:footnote>
  <w:footnote w:id="3">
    <w:p w:rsidR="00B21852" w:rsidRPr="00CA21C9" w:rsidRDefault="00B21852" w:rsidP="00B21852">
      <w:pPr>
        <w:pStyle w:val="FootnoteText"/>
        <w:rPr>
          <w:szCs w:val="18"/>
          <w:lang w:val="ru-RU"/>
        </w:rPr>
      </w:pPr>
      <w:r w:rsidRPr="00D77BC7">
        <w:rPr>
          <w:rStyle w:val="FootnoteReference"/>
          <w:szCs w:val="18"/>
        </w:rPr>
        <w:footnoteRef/>
      </w:r>
      <w:r w:rsidRPr="00CA21C9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Там же</w:t>
      </w:r>
      <w:r w:rsidR="00F5504A">
        <w:rPr>
          <w:szCs w:val="18"/>
          <w:lang w:val="ru-RU"/>
        </w:rPr>
        <w:t>.</w:t>
      </w:r>
    </w:p>
  </w:footnote>
  <w:footnote w:id="4">
    <w:p w:rsidR="00B21852" w:rsidRPr="00FB13A4" w:rsidRDefault="00B21852" w:rsidP="00B21852">
      <w:pPr>
        <w:pStyle w:val="FootnoteText"/>
        <w:rPr>
          <w:szCs w:val="18"/>
          <w:lang w:val="ru-RU"/>
        </w:rPr>
      </w:pPr>
      <w:r w:rsidRPr="00D77BC7">
        <w:rPr>
          <w:rStyle w:val="FootnoteReference"/>
          <w:szCs w:val="18"/>
        </w:rPr>
        <w:footnoteRef/>
      </w:r>
      <w:r w:rsidRPr="00FB13A4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Там</w:t>
      </w:r>
      <w:r w:rsidRPr="00FB13A4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же</w:t>
      </w:r>
      <w:r w:rsidRPr="00FB13A4">
        <w:rPr>
          <w:szCs w:val="18"/>
          <w:lang w:val="ru-RU"/>
        </w:rPr>
        <w:t xml:space="preserve">, </w:t>
      </w:r>
      <w:r>
        <w:rPr>
          <w:szCs w:val="18"/>
        </w:rPr>
        <w:t>c</w:t>
      </w:r>
      <w:r w:rsidR="00354859">
        <w:rPr>
          <w:szCs w:val="18"/>
          <w:lang w:val="ru-RU"/>
        </w:rPr>
        <w:t>тр</w:t>
      </w:r>
      <w:r w:rsidRPr="00FB13A4">
        <w:rPr>
          <w:szCs w:val="18"/>
          <w:lang w:val="ru-RU"/>
        </w:rPr>
        <w:t>.</w:t>
      </w:r>
      <w:r w:rsidRPr="00D36E6D">
        <w:rPr>
          <w:szCs w:val="18"/>
        </w:rPr>
        <w:t> </w:t>
      </w:r>
      <w:r w:rsidR="00354859">
        <w:rPr>
          <w:szCs w:val="18"/>
          <w:lang w:val="ru-RU"/>
        </w:rPr>
        <w:t>13 и 14.</w:t>
      </w:r>
    </w:p>
  </w:footnote>
  <w:footnote w:id="5">
    <w:p w:rsidR="00B21852" w:rsidRPr="00D77BC7" w:rsidRDefault="00B21852" w:rsidP="00B21852">
      <w:pPr>
        <w:pStyle w:val="FootnoteText"/>
        <w:rPr>
          <w:i/>
          <w:szCs w:val="18"/>
        </w:rPr>
      </w:pPr>
      <w:r w:rsidRPr="00D77BC7">
        <w:rPr>
          <w:rStyle w:val="FootnoteReference"/>
          <w:szCs w:val="18"/>
        </w:rPr>
        <w:footnoteRef/>
      </w:r>
      <w:r w:rsidRPr="00D77BC7">
        <w:rPr>
          <w:szCs w:val="18"/>
        </w:rPr>
        <w:t xml:space="preserve"> Dominic Keating, </w:t>
      </w:r>
      <w:r w:rsidRPr="00D77BC7">
        <w:rPr>
          <w:i/>
          <w:szCs w:val="18"/>
        </w:rPr>
        <w:t>The WIPO IGC:  a U.S. Perspective</w:t>
      </w:r>
      <w:r w:rsidRPr="00D77BC7">
        <w:rPr>
          <w:szCs w:val="18"/>
        </w:rPr>
        <w:t xml:space="preserve">, </w:t>
      </w:r>
      <w:r w:rsidRPr="00D77BC7">
        <w:rPr>
          <w:i/>
          <w:szCs w:val="18"/>
        </w:rPr>
        <w:t>in</w:t>
      </w:r>
      <w:r w:rsidRPr="00D77BC7">
        <w:rPr>
          <w:szCs w:val="18"/>
        </w:rPr>
        <w:t xml:space="preserve"> </w:t>
      </w:r>
      <w:r w:rsidRPr="00D77BC7">
        <w:rPr>
          <w:i/>
          <w:szCs w:val="18"/>
        </w:rPr>
        <w:t>Protecting Traditional Knowledge:  The WIPO Intergovernmental Committee on Intellectual Property and Genetic Resources, Traditional Knowledge and Folklore</w:t>
      </w:r>
      <w:r w:rsidRPr="002C731E">
        <w:rPr>
          <w:i/>
          <w:szCs w:val="18"/>
        </w:rPr>
        <w:t>,</w:t>
      </w:r>
      <w:r w:rsidRPr="00D77BC7">
        <w:rPr>
          <w:szCs w:val="18"/>
        </w:rPr>
        <w:t xml:space="preserve"> 270 (Daniel F. Robinson, Ahmed Abdel-Latif, and Pedro </w:t>
      </w:r>
      <w:proofErr w:type="spellStart"/>
      <w:r w:rsidRPr="00D77BC7">
        <w:rPr>
          <w:szCs w:val="18"/>
        </w:rPr>
        <w:t>Roffe</w:t>
      </w:r>
      <w:proofErr w:type="spellEnd"/>
      <w:r w:rsidRPr="00D36E6D">
        <w:rPr>
          <w:szCs w:val="18"/>
        </w:rPr>
        <w:t xml:space="preserve"> </w:t>
      </w:r>
      <w:proofErr w:type="spellStart"/>
      <w:proofErr w:type="gramStart"/>
      <w:r>
        <w:rPr>
          <w:szCs w:val="18"/>
        </w:rPr>
        <w:t>eds</w:t>
      </w:r>
      <w:proofErr w:type="spellEnd"/>
      <w:proofErr w:type="gramEnd"/>
      <w:r w:rsidRPr="00D77BC7">
        <w:rPr>
          <w:szCs w:val="18"/>
        </w:rPr>
        <w:t xml:space="preserve"> 2016).</w:t>
      </w:r>
    </w:p>
  </w:footnote>
  <w:footnote w:id="6">
    <w:p w:rsidR="00B21852" w:rsidRPr="002C731E" w:rsidRDefault="00B21852" w:rsidP="00B21852">
      <w:pPr>
        <w:pStyle w:val="FootnoteText"/>
        <w:rPr>
          <w:szCs w:val="18"/>
          <w:lang w:val="ru-RU"/>
        </w:rPr>
      </w:pPr>
      <w:r w:rsidRPr="00D77BC7">
        <w:rPr>
          <w:rStyle w:val="FootnoteReference"/>
          <w:szCs w:val="18"/>
        </w:rPr>
        <w:footnoteRef/>
      </w:r>
      <w:r w:rsidRPr="002C731E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Там</w:t>
      </w:r>
      <w:r w:rsidRPr="002C731E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же</w:t>
      </w:r>
      <w:r w:rsidR="00F5504A">
        <w:rPr>
          <w:szCs w:val="18"/>
          <w:lang w:val="ru-RU"/>
        </w:rPr>
        <w:t>.</w:t>
      </w:r>
    </w:p>
  </w:footnote>
  <w:footnote w:id="7">
    <w:p w:rsidR="00B21852" w:rsidRPr="00317C94" w:rsidRDefault="00B21852" w:rsidP="00B21852">
      <w:pPr>
        <w:pStyle w:val="FootnoteText"/>
        <w:rPr>
          <w:i/>
          <w:lang w:val="ru-RU"/>
        </w:rPr>
      </w:pPr>
      <w:r w:rsidRPr="00D77BC7">
        <w:rPr>
          <w:rStyle w:val="FootnoteReference"/>
          <w:szCs w:val="18"/>
        </w:rPr>
        <w:footnoteRef/>
      </w:r>
      <w:r w:rsidRPr="00317C94">
        <w:rPr>
          <w:szCs w:val="18"/>
          <w:lang w:val="ru-RU"/>
        </w:rPr>
        <w:t xml:space="preserve"> </w:t>
      </w:r>
      <w:r w:rsidRPr="00D36E6D">
        <w:rPr>
          <w:szCs w:val="18"/>
        </w:rPr>
        <w:t>Keating</w:t>
      </w:r>
      <w:r w:rsidRPr="00317C94">
        <w:rPr>
          <w:szCs w:val="18"/>
          <w:lang w:val="ru-RU"/>
        </w:rPr>
        <w:t xml:space="preserve">, </w:t>
      </w:r>
      <w:r>
        <w:rPr>
          <w:szCs w:val="18"/>
          <w:lang w:val="ru-RU"/>
        </w:rPr>
        <w:t xml:space="preserve">сноска </w:t>
      </w:r>
      <w:r w:rsidRPr="00317C94">
        <w:rPr>
          <w:szCs w:val="18"/>
          <w:lang w:val="ru-RU"/>
        </w:rPr>
        <w:t>4</w:t>
      </w:r>
      <w:r>
        <w:rPr>
          <w:szCs w:val="18"/>
          <w:lang w:val="ru-RU"/>
        </w:rPr>
        <w:t xml:space="preserve"> выше</w:t>
      </w:r>
      <w:r w:rsidRPr="00317C94">
        <w:rPr>
          <w:szCs w:val="18"/>
          <w:lang w:val="ru-RU"/>
        </w:rPr>
        <w:t xml:space="preserve">, </w:t>
      </w:r>
      <w:r w:rsidRPr="00D36E6D">
        <w:rPr>
          <w:szCs w:val="18"/>
          <w:lang w:val="ru-RU"/>
        </w:rPr>
        <w:t>с</w:t>
      </w:r>
      <w:r w:rsidR="00035EAB">
        <w:rPr>
          <w:szCs w:val="18"/>
          <w:lang w:val="ru-RU"/>
        </w:rPr>
        <w:t>тр</w:t>
      </w:r>
      <w:r w:rsidRPr="00317C94">
        <w:rPr>
          <w:szCs w:val="18"/>
          <w:lang w:val="ru-RU"/>
        </w:rPr>
        <w:t>. 271</w:t>
      </w:r>
      <w:r w:rsidRPr="00317C94">
        <w:rPr>
          <w:i/>
          <w:szCs w:val="18"/>
          <w:lang w:val="ru-RU"/>
        </w:rPr>
        <w:t>.</w:t>
      </w:r>
    </w:p>
  </w:footnote>
  <w:footnote w:id="8">
    <w:p w:rsidR="00B21852" w:rsidRPr="00D36E6D" w:rsidRDefault="00B21852" w:rsidP="00B21852">
      <w:pPr>
        <w:pStyle w:val="FootnoteText"/>
        <w:rPr>
          <w:szCs w:val="18"/>
        </w:rPr>
      </w:pPr>
      <w:r w:rsidRPr="00D36E6D">
        <w:rPr>
          <w:rStyle w:val="FootnoteReference"/>
          <w:szCs w:val="18"/>
        </w:rPr>
        <w:footnoteRef/>
      </w:r>
      <w:r w:rsidRPr="00E00D3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Применимые</w:t>
      </w:r>
      <w:r w:rsidRPr="00E00D3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экономические</w:t>
      </w:r>
      <w:r w:rsidRPr="00E00D3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определения</w:t>
      </w:r>
      <w:r w:rsidRPr="00E00D3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неопределенности</w:t>
      </w:r>
      <w:r w:rsidRPr="00E00D3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сформулированы</w:t>
      </w:r>
      <w:r w:rsidRPr="00E00D36">
        <w:rPr>
          <w:szCs w:val="18"/>
          <w:lang w:val="ru-RU"/>
        </w:rPr>
        <w:t xml:space="preserve"> </w:t>
      </w:r>
      <w:proofErr w:type="gramStart"/>
      <w:r>
        <w:rPr>
          <w:szCs w:val="18"/>
          <w:lang w:val="ru-RU"/>
        </w:rPr>
        <w:t>так</w:t>
      </w:r>
      <w:r w:rsidRPr="00E00D36">
        <w:rPr>
          <w:szCs w:val="18"/>
          <w:lang w:val="ru-RU"/>
        </w:rPr>
        <w:t>:  «</w:t>
      </w:r>
      <w:proofErr w:type="gramEnd"/>
      <w:r>
        <w:rPr>
          <w:szCs w:val="18"/>
          <w:lang w:val="ru-RU"/>
        </w:rPr>
        <w:t>отсутствие</w:t>
      </w:r>
      <w:r w:rsidRPr="00E00D3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уверенности</w:t>
      </w:r>
      <w:r w:rsidRPr="00E00D3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в</w:t>
      </w:r>
      <w:r w:rsidRPr="00E00D3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утверждении</w:t>
      </w:r>
      <w:r w:rsidRPr="00E00D3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</w:t>
      </w:r>
      <w:r w:rsidRPr="00E00D3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разной</w:t>
      </w:r>
      <w:r w:rsidRPr="00E00D3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степенью</w:t>
      </w:r>
      <w:r w:rsidRPr="00E00D3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интенсивности</w:t>
      </w:r>
      <w:r w:rsidRPr="00E00D36">
        <w:rPr>
          <w:szCs w:val="18"/>
          <w:lang w:val="ru-RU"/>
        </w:rPr>
        <w:t xml:space="preserve"> (</w:t>
      </w:r>
      <w:r>
        <w:rPr>
          <w:szCs w:val="18"/>
          <w:lang w:val="ru-RU"/>
        </w:rPr>
        <w:t>высокая</w:t>
      </w:r>
      <w:r w:rsidRPr="00E00D36">
        <w:rPr>
          <w:szCs w:val="18"/>
          <w:lang w:val="ru-RU"/>
        </w:rPr>
        <w:t>–</w:t>
      </w:r>
      <w:r>
        <w:rPr>
          <w:szCs w:val="18"/>
          <w:lang w:val="ru-RU"/>
        </w:rPr>
        <w:t>низкая</w:t>
      </w:r>
      <w:r w:rsidRPr="00E00D36">
        <w:rPr>
          <w:szCs w:val="18"/>
          <w:lang w:val="ru-RU"/>
        </w:rPr>
        <w:t>)»</w:t>
      </w:r>
      <w:r>
        <w:rPr>
          <w:szCs w:val="18"/>
          <w:lang w:val="ru-RU"/>
        </w:rPr>
        <w:t>,</w:t>
      </w:r>
      <w:r w:rsidRPr="00E00D36">
        <w:rPr>
          <w:szCs w:val="18"/>
          <w:lang w:val="ru-RU"/>
        </w:rPr>
        <w:t xml:space="preserve"> «</w:t>
      </w:r>
      <w:r>
        <w:rPr>
          <w:szCs w:val="18"/>
          <w:lang w:val="ru-RU"/>
        </w:rPr>
        <w:t>отсутствие</w:t>
      </w:r>
      <w:r w:rsidRPr="00E00D3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предварительного знания, необходимого для принятия решений» и «отсутствие информации, необходимой для принятия решений».</w:t>
      </w:r>
      <w:r w:rsidRPr="00E00D36">
        <w:rPr>
          <w:szCs w:val="18"/>
          <w:lang w:val="ru-RU"/>
        </w:rPr>
        <w:t xml:space="preserve"> </w:t>
      </w:r>
      <w:r w:rsidRPr="00D36E6D">
        <w:rPr>
          <w:szCs w:val="18"/>
        </w:rPr>
        <w:t xml:space="preserve">Irene Troy, </w:t>
      </w:r>
      <w:r w:rsidRPr="00D36E6D">
        <w:rPr>
          <w:i/>
          <w:szCs w:val="18"/>
        </w:rPr>
        <w:t>Patent Transactions and Markets for Patents, Dealing with Uncertainty</w:t>
      </w:r>
      <w:r w:rsidRPr="00D36E6D">
        <w:rPr>
          <w:szCs w:val="18"/>
        </w:rPr>
        <w:t>, Doctoral Thesis, Utrecht University 18, 80 (2012).</w:t>
      </w:r>
    </w:p>
  </w:footnote>
  <w:footnote w:id="9">
    <w:p w:rsidR="00B21852" w:rsidRPr="00FB13A4" w:rsidRDefault="00B21852" w:rsidP="00B21852">
      <w:pPr>
        <w:pStyle w:val="FootnoteText"/>
        <w:rPr>
          <w:szCs w:val="18"/>
          <w:lang w:val="ru-RU"/>
        </w:rPr>
      </w:pPr>
      <w:r w:rsidRPr="002C731E">
        <w:rPr>
          <w:rStyle w:val="FootnoteReference"/>
          <w:szCs w:val="18"/>
        </w:rPr>
        <w:footnoteRef/>
      </w:r>
      <w:r w:rsidRPr="002C731E">
        <w:rPr>
          <w:szCs w:val="18"/>
        </w:rPr>
        <w:t xml:space="preserve"> Queen Mary Intellectual Property Research Institute, </w:t>
      </w:r>
      <w:r w:rsidRPr="002C731E">
        <w:rPr>
          <w:i/>
          <w:szCs w:val="18"/>
        </w:rPr>
        <w:t>Report on Disclosure of Origin in Patent Applications for the European Commission, DG-Trade</w:t>
      </w:r>
      <w:r w:rsidRPr="002C731E">
        <w:rPr>
          <w:szCs w:val="18"/>
        </w:rPr>
        <w:t xml:space="preserve"> 61 (2004), http://trade.ec.europa.eu/doclib/docs/2005/june/tradoc_123533.pdf (</w:t>
      </w:r>
      <w:r>
        <w:rPr>
          <w:szCs w:val="18"/>
          <w:lang w:val="ru-RU"/>
        </w:rPr>
        <w:t>просмотр</w:t>
      </w:r>
      <w:r w:rsidRPr="00692745">
        <w:rPr>
          <w:szCs w:val="18"/>
        </w:rPr>
        <w:t xml:space="preserve"> </w:t>
      </w:r>
      <w:r>
        <w:rPr>
          <w:szCs w:val="18"/>
          <w:lang w:val="ru-RU"/>
        </w:rPr>
        <w:t>по</w:t>
      </w:r>
      <w:r w:rsidRPr="002C731E">
        <w:rPr>
          <w:szCs w:val="18"/>
        </w:rPr>
        <w:t xml:space="preserve"> </w:t>
      </w:r>
      <w:r>
        <w:rPr>
          <w:szCs w:val="18"/>
          <w:lang w:val="ru-RU"/>
        </w:rPr>
        <w:t>с</w:t>
      </w:r>
      <w:r w:rsidRPr="002C731E">
        <w:rPr>
          <w:szCs w:val="18"/>
          <w:lang w:val="ru-RU"/>
        </w:rPr>
        <w:t>остоянию</w:t>
      </w:r>
      <w:r w:rsidRPr="002C731E">
        <w:rPr>
          <w:szCs w:val="18"/>
        </w:rPr>
        <w:t xml:space="preserve"> </w:t>
      </w:r>
      <w:r w:rsidRPr="00E00D36">
        <w:rPr>
          <w:szCs w:val="18"/>
          <w:lang w:val="ru-RU"/>
        </w:rPr>
        <w:t>на</w:t>
      </w:r>
      <w:r w:rsidRPr="00E00D36">
        <w:rPr>
          <w:szCs w:val="18"/>
        </w:rPr>
        <w:t xml:space="preserve"> 19 </w:t>
      </w:r>
      <w:r w:rsidRPr="00E00D36">
        <w:rPr>
          <w:szCs w:val="18"/>
          <w:lang w:val="ru-RU"/>
        </w:rPr>
        <w:t>июня</w:t>
      </w:r>
      <w:r w:rsidRPr="00E00D36">
        <w:rPr>
          <w:szCs w:val="18"/>
        </w:rPr>
        <w:t xml:space="preserve"> 2018 </w:t>
      </w:r>
      <w:r w:rsidRPr="00E00D36">
        <w:rPr>
          <w:szCs w:val="18"/>
          <w:lang w:val="ru-RU"/>
        </w:rPr>
        <w:t>г</w:t>
      </w:r>
      <w:r w:rsidRPr="00E00D36">
        <w:rPr>
          <w:szCs w:val="18"/>
        </w:rPr>
        <w:t xml:space="preserve">.) </w:t>
      </w:r>
      <w:r w:rsidRPr="00FB13A4">
        <w:rPr>
          <w:szCs w:val="18"/>
          <w:lang w:val="ru-RU"/>
        </w:rPr>
        <w:t>[</w:t>
      </w:r>
      <w:r w:rsidRPr="00E00D36">
        <w:rPr>
          <w:szCs w:val="18"/>
          <w:lang w:val="ru-RU"/>
        </w:rPr>
        <w:t>далее</w:t>
      </w:r>
      <w:r w:rsidRPr="00FB13A4">
        <w:rPr>
          <w:szCs w:val="18"/>
          <w:lang w:val="ru-RU"/>
        </w:rPr>
        <w:t xml:space="preserve"> – </w:t>
      </w:r>
      <w:r w:rsidRPr="00E00D36">
        <w:rPr>
          <w:szCs w:val="18"/>
        </w:rPr>
        <w:t>EC</w:t>
      </w:r>
      <w:r w:rsidRPr="00FB13A4">
        <w:rPr>
          <w:szCs w:val="18"/>
          <w:lang w:val="ru-RU"/>
        </w:rPr>
        <w:t xml:space="preserve"> </w:t>
      </w:r>
      <w:r w:rsidRPr="00E00D36">
        <w:rPr>
          <w:szCs w:val="18"/>
        </w:rPr>
        <w:t>Report</w:t>
      </w:r>
      <w:r w:rsidRPr="00FB13A4">
        <w:rPr>
          <w:szCs w:val="18"/>
          <w:lang w:val="ru-RU"/>
        </w:rPr>
        <w:t xml:space="preserve"> 2004].</w:t>
      </w:r>
    </w:p>
  </w:footnote>
  <w:footnote w:id="10">
    <w:p w:rsidR="00B21852" w:rsidRPr="00FB13A4" w:rsidRDefault="00B21852" w:rsidP="00B21852">
      <w:pPr>
        <w:pStyle w:val="FootnoteText"/>
        <w:rPr>
          <w:szCs w:val="18"/>
          <w:lang w:val="ru-RU"/>
        </w:rPr>
      </w:pPr>
      <w:r w:rsidRPr="00E00D36">
        <w:rPr>
          <w:rStyle w:val="FootnoteReference"/>
          <w:szCs w:val="18"/>
        </w:rPr>
        <w:footnoteRef/>
      </w:r>
      <w:r w:rsidRPr="00FB13A4">
        <w:rPr>
          <w:szCs w:val="18"/>
          <w:lang w:val="ru-RU"/>
        </w:rPr>
        <w:t xml:space="preserve"> </w:t>
      </w:r>
      <w:r w:rsidRPr="00E00D36">
        <w:rPr>
          <w:szCs w:val="18"/>
          <w:lang w:val="ru-RU"/>
        </w:rPr>
        <w:t>Там</w:t>
      </w:r>
      <w:r w:rsidRPr="00FB13A4">
        <w:rPr>
          <w:szCs w:val="18"/>
          <w:lang w:val="ru-RU"/>
        </w:rPr>
        <w:t xml:space="preserve"> </w:t>
      </w:r>
      <w:r w:rsidRPr="00E00D36">
        <w:rPr>
          <w:szCs w:val="18"/>
          <w:lang w:val="ru-RU"/>
        </w:rPr>
        <w:t>же</w:t>
      </w:r>
      <w:r w:rsidRPr="00FB13A4">
        <w:rPr>
          <w:szCs w:val="18"/>
          <w:lang w:val="ru-RU"/>
        </w:rPr>
        <w:t xml:space="preserve">, </w:t>
      </w:r>
      <w:r w:rsidRPr="00E00D36">
        <w:rPr>
          <w:szCs w:val="18"/>
          <w:lang w:val="ru-RU"/>
        </w:rPr>
        <w:t>с</w:t>
      </w:r>
      <w:r w:rsidR="00F5504A">
        <w:rPr>
          <w:szCs w:val="18"/>
          <w:lang w:val="ru-RU"/>
        </w:rPr>
        <w:t>тр</w:t>
      </w:r>
      <w:r w:rsidRPr="00FB13A4">
        <w:rPr>
          <w:szCs w:val="18"/>
          <w:lang w:val="ru-RU"/>
        </w:rPr>
        <w:t>. 68.</w:t>
      </w:r>
    </w:p>
  </w:footnote>
  <w:footnote w:id="11">
    <w:p w:rsidR="00B21852" w:rsidRPr="00E00D36" w:rsidRDefault="00B21852" w:rsidP="00B21852">
      <w:pPr>
        <w:pStyle w:val="FootnoteText"/>
        <w:rPr>
          <w:szCs w:val="18"/>
          <w:lang w:val="ru-RU"/>
        </w:rPr>
      </w:pPr>
      <w:r w:rsidRPr="00E00D36">
        <w:rPr>
          <w:rStyle w:val="FootnoteReference"/>
          <w:szCs w:val="18"/>
        </w:rPr>
        <w:footnoteRef/>
      </w:r>
      <w:r w:rsidRPr="001A30A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ВОИС,</w:t>
      </w:r>
      <w:r w:rsidRPr="001A30A6">
        <w:rPr>
          <w:szCs w:val="18"/>
          <w:lang w:val="ru-RU"/>
        </w:rPr>
        <w:t xml:space="preserve"> 2005</w:t>
      </w:r>
      <w:r>
        <w:rPr>
          <w:szCs w:val="18"/>
          <w:lang w:val="ru-RU"/>
        </w:rPr>
        <w:t> г.</w:t>
      </w:r>
      <w:r w:rsidRPr="001A30A6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сноска</w:t>
      </w:r>
      <w:r w:rsidRPr="00E00D36">
        <w:rPr>
          <w:szCs w:val="18"/>
        </w:rPr>
        <w:t> </w:t>
      </w:r>
      <w:r w:rsidRPr="001A30A6">
        <w:rPr>
          <w:szCs w:val="18"/>
          <w:lang w:val="ru-RU"/>
        </w:rPr>
        <w:t>8</w:t>
      </w:r>
      <w:r>
        <w:rPr>
          <w:szCs w:val="18"/>
          <w:lang w:val="ru-RU"/>
        </w:rPr>
        <w:t xml:space="preserve"> выше</w:t>
      </w:r>
      <w:r w:rsidRPr="001A30A6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с</w:t>
      </w:r>
      <w:r w:rsidR="00035EAB">
        <w:rPr>
          <w:szCs w:val="18"/>
          <w:lang w:val="ru-RU"/>
        </w:rPr>
        <w:t>тр</w:t>
      </w:r>
      <w:r w:rsidRPr="001A30A6">
        <w:rPr>
          <w:szCs w:val="18"/>
          <w:lang w:val="ru-RU"/>
        </w:rPr>
        <w:t xml:space="preserve">. </w:t>
      </w:r>
      <w:proofErr w:type="gramStart"/>
      <w:r w:rsidRPr="001A30A6">
        <w:rPr>
          <w:szCs w:val="18"/>
          <w:lang w:val="ru-RU"/>
        </w:rPr>
        <w:t xml:space="preserve">46;  </w:t>
      </w:r>
      <w:r>
        <w:rPr>
          <w:szCs w:val="18"/>
          <w:lang w:val="ru-RU"/>
        </w:rPr>
        <w:t>см</w:t>
      </w:r>
      <w:r w:rsidRPr="001A30A6">
        <w:rPr>
          <w:szCs w:val="18"/>
          <w:lang w:val="ru-RU"/>
        </w:rPr>
        <w:t>.</w:t>
      </w:r>
      <w:proofErr w:type="gramEnd"/>
      <w:r w:rsidRPr="001A30A6">
        <w:rPr>
          <w:i/>
          <w:szCs w:val="18"/>
          <w:lang w:val="ru-RU"/>
        </w:rPr>
        <w:t xml:space="preserve"> </w:t>
      </w:r>
      <w:r w:rsidRPr="00E00D36">
        <w:rPr>
          <w:szCs w:val="18"/>
        </w:rPr>
        <w:t>EC</w:t>
      </w:r>
      <w:r w:rsidRPr="00E00D36">
        <w:rPr>
          <w:szCs w:val="18"/>
          <w:lang w:val="ru-RU"/>
        </w:rPr>
        <w:t xml:space="preserve"> </w:t>
      </w:r>
      <w:r w:rsidRPr="00E00D36">
        <w:rPr>
          <w:szCs w:val="18"/>
        </w:rPr>
        <w:t>Report</w:t>
      </w:r>
      <w:r w:rsidRPr="00E00D36">
        <w:rPr>
          <w:szCs w:val="18"/>
          <w:lang w:val="ru-RU"/>
        </w:rPr>
        <w:t xml:space="preserve"> 2004, </w:t>
      </w:r>
      <w:r>
        <w:rPr>
          <w:szCs w:val="18"/>
          <w:lang w:val="ru-RU"/>
        </w:rPr>
        <w:t>с</w:t>
      </w:r>
      <w:r w:rsidRPr="00E00D36">
        <w:rPr>
          <w:szCs w:val="18"/>
          <w:lang w:val="ru-RU"/>
        </w:rPr>
        <w:t>. 76, «&lt;</w:t>
      </w:r>
      <w:r>
        <w:rPr>
          <w:szCs w:val="18"/>
          <w:lang w:val="ru-RU"/>
        </w:rPr>
        <w:t>ч</w:t>
      </w:r>
      <w:r w:rsidRPr="00E00D36">
        <w:rPr>
          <w:szCs w:val="18"/>
          <w:lang w:val="ru-RU"/>
        </w:rPr>
        <w:t>&gt;</w:t>
      </w:r>
      <w:r>
        <w:rPr>
          <w:szCs w:val="18"/>
          <w:lang w:val="ru-RU"/>
        </w:rPr>
        <w:t>ем</w:t>
      </w:r>
      <w:r w:rsidRPr="00E00D3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шире</w:t>
      </w:r>
      <w:r w:rsidRPr="00E00D3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и</w:t>
      </w:r>
      <w:r w:rsidRPr="00E00D3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сложнее</w:t>
      </w:r>
      <w:r w:rsidRPr="00E00D3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требование</w:t>
      </w:r>
      <w:r w:rsidRPr="00E00D36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тем</w:t>
      </w:r>
      <w:r w:rsidRPr="00E00D3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выше</w:t>
      </w:r>
      <w:r w:rsidRPr="00E00D3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степень</w:t>
      </w:r>
      <w:r w:rsidRPr="00E00D3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неопределенности</w:t>
      </w:r>
      <w:r w:rsidRPr="00E00D36">
        <w:rPr>
          <w:szCs w:val="18"/>
          <w:lang w:val="ru-RU"/>
        </w:rPr>
        <w:t>».</w:t>
      </w:r>
    </w:p>
  </w:footnote>
  <w:footnote w:id="12">
    <w:p w:rsidR="00B21852" w:rsidRPr="00983002" w:rsidRDefault="00B21852" w:rsidP="00B21852">
      <w:pPr>
        <w:pStyle w:val="FootnoteText"/>
        <w:rPr>
          <w:szCs w:val="18"/>
          <w:lang w:val="ru-RU"/>
        </w:rPr>
      </w:pPr>
      <w:r w:rsidRPr="00D77BC7">
        <w:rPr>
          <w:rStyle w:val="FootnoteReference"/>
          <w:szCs w:val="18"/>
        </w:rPr>
        <w:footnoteRef/>
      </w:r>
      <w:r w:rsidRPr="001A30A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Всемирная</w:t>
      </w:r>
      <w:r w:rsidRPr="001A30A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организация</w:t>
      </w:r>
      <w:r w:rsidRPr="001A30A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интеллектуальной</w:t>
      </w:r>
      <w:r w:rsidRPr="001A30A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собственности</w:t>
      </w:r>
      <w:r w:rsidRPr="001A30A6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Межправительственный</w:t>
      </w:r>
      <w:r w:rsidRPr="001A30A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комитет</w:t>
      </w:r>
      <w:r w:rsidRPr="001A30A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по</w:t>
      </w:r>
      <w:r w:rsidRPr="001A30A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интеллектуальной</w:t>
      </w:r>
      <w:r w:rsidRPr="001A30A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собственности</w:t>
      </w:r>
      <w:r w:rsidRPr="001A30A6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генетическим</w:t>
      </w:r>
      <w:r w:rsidRPr="00983002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ресурсам</w:t>
      </w:r>
      <w:r w:rsidRPr="00983002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традиционным</w:t>
      </w:r>
      <w:r w:rsidRPr="00983002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знаниям</w:t>
      </w:r>
      <w:r w:rsidRPr="00983002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и</w:t>
      </w:r>
      <w:r w:rsidRPr="00983002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фольклору</w:t>
      </w:r>
      <w:r w:rsidRPr="00983002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проект отчета</w:t>
      </w:r>
      <w:r w:rsidRPr="00983002">
        <w:rPr>
          <w:szCs w:val="18"/>
          <w:lang w:val="ru-RU"/>
        </w:rPr>
        <w:t xml:space="preserve"> </w:t>
      </w:r>
      <w:r w:rsidRPr="00D77BC7">
        <w:rPr>
          <w:szCs w:val="18"/>
        </w:rPr>
        <w:t>WIPO</w:t>
      </w:r>
      <w:r w:rsidRPr="00983002">
        <w:rPr>
          <w:szCs w:val="18"/>
          <w:lang w:val="ru-RU"/>
        </w:rPr>
        <w:t>/</w:t>
      </w:r>
      <w:r w:rsidRPr="00D77BC7">
        <w:rPr>
          <w:szCs w:val="18"/>
        </w:rPr>
        <w:t>GRTKF</w:t>
      </w:r>
      <w:r w:rsidRPr="00983002">
        <w:rPr>
          <w:szCs w:val="18"/>
          <w:lang w:val="ru-RU"/>
        </w:rPr>
        <w:t>/</w:t>
      </w:r>
      <w:r w:rsidRPr="00D77BC7">
        <w:rPr>
          <w:szCs w:val="18"/>
        </w:rPr>
        <w:t>IC</w:t>
      </w:r>
      <w:r w:rsidRPr="00983002">
        <w:rPr>
          <w:szCs w:val="18"/>
          <w:lang w:val="ru-RU"/>
        </w:rPr>
        <w:t>/23/8</w:t>
      </w:r>
      <w:r>
        <w:rPr>
          <w:szCs w:val="18"/>
          <w:lang w:val="ru-RU"/>
        </w:rPr>
        <w:t> </w:t>
      </w:r>
      <w:r w:rsidRPr="00D77BC7">
        <w:rPr>
          <w:szCs w:val="18"/>
        </w:rPr>
        <w:t>PROV</w:t>
      </w:r>
      <w:r w:rsidRPr="00983002">
        <w:rPr>
          <w:szCs w:val="18"/>
          <w:lang w:val="ru-RU"/>
        </w:rPr>
        <w:t xml:space="preserve">. 2, </w:t>
      </w:r>
      <w:r>
        <w:rPr>
          <w:szCs w:val="18"/>
          <w:lang w:val="ru-RU"/>
        </w:rPr>
        <w:t>с</w:t>
      </w:r>
      <w:r w:rsidR="00035EAB">
        <w:rPr>
          <w:szCs w:val="18"/>
          <w:lang w:val="ru-RU"/>
        </w:rPr>
        <w:t>тр</w:t>
      </w:r>
      <w:r>
        <w:rPr>
          <w:szCs w:val="18"/>
          <w:lang w:val="ru-RU"/>
        </w:rPr>
        <w:t>. 31 английского текста</w:t>
      </w:r>
      <w:r w:rsidRPr="00983002">
        <w:rPr>
          <w:szCs w:val="18"/>
          <w:lang w:val="ru-RU"/>
        </w:rPr>
        <w:t xml:space="preserve"> (2013</w:t>
      </w:r>
      <w:r>
        <w:rPr>
          <w:szCs w:val="18"/>
          <w:lang w:val="ru-RU"/>
        </w:rPr>
        <w:t> г.</w:t>
      </w:r>
      <w:r w:rsidRPr="00983002">
        <w:rPr>
          <w:szCs w:val="18"/>
          <w:lang w:val="ru-RU"/>
        </w:rPr>
        <w:t xml:space="preserve">), </w:t>
      </w:r>
      <w:r w:rsidRPr="00D77BC7">
        <w:rPr>
          <w:szCs w:val="18"/>
        </w:rPr>
        <w:t>http</w:t>
      </w:r>
      <w:r w:rsidRPr="00983002">
        <w:rPr>
          <w:szCs w:val="18"/>
          <w:lang w:val="ru-RU"/>
        </w:rPr>
        <w:t>://</w:t>
      </w:r>
      <w:r w:rsidRPr="00D77BC7">
        <w:rPr>
          <w:szCs w:val="18"/>
        </w:rPr>
        <w:t>www</w:t>
      </w:r>
      <w:r w:rsidRPr="00983002">
        <w:rPr>
          <w:szCs w:val="18"/>
          <w:lang w:val="ru-RU"/>
        </w:rPr>
        <w:t>.</w:t>
      </w:r>
      <w:proofErr w:type="spellStart"/>
      <w:r w:rsidRPr="00D77BC7">
        <w:rPr>
          <w:szCs w:val="18"/>
        </w:rPr>
        <w:t>wipo</w:t>
      </w:r>
      <w:proofErr w:type="spellEnd"/>
      <w:r w:rsidRPr="00983002">
        <w:rPr>
          <w:szCs w:val="18"/>
          <w:lang w:val="ru-RU"/>
        </w:rPr>
        <w:t>.</w:t>
      </w:r>
      <w:proofErr w:type="spellStart"/>
      <w:r w:rsidRPr="00D77BC7">
        <w:rPr>
          <w:szCs w:val="18"/>
        </w:rPr>
        <w:t>int</w:t>
      </w:r>
      <w:proofErr w:type="spellEnd"/>
      <w:r w:rsidRPr="00983002">
        <w:rPr>
          <w:szCs w:val="18"/>
          <w:lang w:val="ru-RU"/>
        </w:rPr>
        <w:t>/</w:t>
      </w:r>
      <w:proofErr w:type="spellStart"/>
      <w:r w:rsidRPr="00D77BC7">
        <w:rPr>
          <w:szCs w:val="18"/>
        </w:rPr>
        <w:t>edocs</w:t>
      </w:r>
      <w:proofErr w:type="spellEnd"/>
      <w:r w:rsidRPr="00983002">
        <w:rPr>
          <w:szCs w:val="18"/>
          <w:lang w:val="ru-RU"/>
        </w:rPr>
        <w:t>/</w:t>
      </w:r>
      <w:proofErr w:type="spellStart"/>
      <w:r w:rsidRPr="00D77BC7">
        <w:rPr>
          <w:szCs w:val="18"/>
        </w:rPr>
        <w:t>mdocs</w:t>
      </w:r>
      <w:proofErr w:type="spellEnd"/>
      <w:r w:rsidRPr="00983002">
        <w:rPr>
          <w:szCs w:val="18"/>
          <w:lang w:val="ru-RU"/>
        </w:rPr>
        <w:t>/</w:t>
      </w:r>
      <w:proofErr w:type="spellStart"/>
      <w:r w:rsidRPr="00D77BC7">
        <w:rPr>
          <w:szCs w:val="18"/>
        </w:rPr>
        <w:t>tk</w:t>
      </w:r>
      <w:proofErr w:type="spellEnd"/>
      <w:r w:rsidRPr="00983002">
        <w:rPr>
          <w:szCs w:val="18"/>
          <w:lang w:val="ru-RU"/>
        </w:rPr>
        <w:t>/</w:t>
      </w:r>
      <w:proofErr w:type="spellStart"/>
      <w:r w:rsidRPr="00D77BC7">
        <w:rPr>
          <w:szCs w:val="18"/>
        </w:rPr>
        <w:t>en</w:t>
      </w:r>
      <w:proofErr w:type="spellEnd"/>
      <w:r w:rsidRPr="00983002">
        <w:rPr>
          <w:szCs w:val="18"/>
          <w:lang w:val="ru-RU"/>
        </w:rPr>
        <w:t>/</w:t>
      </w:r>
      <w:proofErr w:type="spellStart"/>
      <w:r w:rsidRPr="00D77BC7">
        <w:rPr>
          <w:szCs w:val="18"/>
        </w:rPr>
        <w:t>wipo</w:t>
      </w:r>
      <w:proofErr w:type="spellEnd"/>
      <w:r w:rsidRPr="00983002">
        <w:rPr>
          <w:szCs w:val="18"/>
          <w:lang w:val="ru-RU"/>
        </w:rPr>
        <w:t>_</w:t>
      </w:r>
      <w:proofErr w:type="spellStart"/>
      <w:r w:rsidRPr="00D77BC7">
        <w:rPr>
          <w:szCs w:val="18"/>
        </w:rPr>
        <w:t>grtkf</w:t>
      </w:r>
      <w:proofErr w:type="spellEnd"/>
      <w:r w:rsidRPr="00983002">
        <w:rPr>
          <w:szCs w:val="18"/>
          <w:lang w:val="ru-RU"/>
        </w:rPr>
        <w:t>_</w:t>
      </w:r>
      <w:proofErr w:type="spellStart"/>
      <w:r w:rsidRPr="00D77BC7">
        <w:rPr>
          <w:szCs w:val="18"/>
        </w:rPr>
        <w:t>ic</w:t>
      </w:r>
      <w:proofErr w:type="spellEnd"/>
      <w:r w:rsidRPr="00983002">
        <w:rPr>
          <w:szCs w:val="18"/>
          <w:lang w:val="ru-RU"/>
        </w:rPr>
        <w:t>_25/</w:t>
      </w:r>
      <w:proofErr w:type="spellStart"/>
      <w:r w:rsidRPr="00D77BC7">
        <w:rPr>
          <w:szCs w:val="18"/>
        </w:rPr>
        <w:t>wipo</w:t>
      </w:r>
      <w:proofErr w:type="spellEnd"/>
      <w:r w:rsidRPr="00983002">
        <w:rPr>
          <w:szCs w:val="18"/>
          <w:lang w:val="ru-RU"/>
        </w:rPr>
        <w:t>_</w:t>
      </w:r>
      <w:proofErr w:type="spellStart"/>
      <w:r w:rsidRPr="00D77BC7">
        <w:rPr>
          <w:szCs w:val="18"/>
        </w:rPr>
        <w:t>grtkf</w:t>
      </w:r>
      <w:proofErr w:type="spellEnd"/>
      <w:r w:rsidRPr="00983002">
        <w:rPr>
          <w:szCs w:val="18"/>
          <w:lang w:val="ru-RU"/>
        </w:rPr>
        <w:t>_</w:t>
      </w:r>
      <w:proofErr w:type="spellStart"/>
      <w:r w:rsidRPr="00D77BC7">
        <w:rPr>
          <w:szCs w:val="18"/>
        </w:rPr>
        <w:t>ic</w:t>
      </w:r>
      <w:proofErr w:type="spellEnd"/>
      <w:r w:rsidRPr="00983002">
        <w:rPr>
          <w:szCs w:val="18"/>
          <w:lang w:val="ru-RU"/>
        </w:rPr>
        <w:t>_25_</w:t>
      </w:r>
      <w:r w:rsidRPr="00D77BC7">
        <w:rPr>
          <w:szCs w:val="18"/>
        </w:rPr>
        <w:t>ref</w:t>
      </w:r>
      <w:r w:rsidRPr="00983002">
        <w:rPr>
          <w:szCs w:val="18"/>
          <w:lang w:val="ru-RU"/>
        </w:rPr>
        <w:t>_</w:t>
      </w:r>
      <w:proofErr w:type="spellStart"/>
      <w:r w:rsidRPr="00D77BC7">
        <w:rPr>
          <w:szCs w:val="18"/>
        </w:rPr>
        <w:t>grtkf</w:t>
      </w:r>
      <w:proofErr w:type="spellEnd"/>
      <w:r w:rsidRPr="00983002">
        <w:rPr>
          <w:szCs w:val="18"/>
          <w:lang w:val="ru-RU"/>
        </w:rPr>
        <w:t>_23_8_</w:t>
      </w:r>
      <w:proofErr w:type="spellStart"/>
      <w:r w:rsidRPr="00D77BC7">
        <w:rPr>
          <w:szCs w:val="18"/>
        </w:rPr>
        <w:t>prov</w:t>
      </w:r>
      <w:proofErr w:type="spellEnd"/>
      <w:r w:rsidRPr="00983002">
        <w:rPr>
          <w:szCs w:val="18"/>
          <w:lang w:val="ru-RU"/>
        </w:rPr>
        <w:t>_2.</w:t>
      </w:r>
      <w:r w:rsidRPr="00D77BC7">
        <w:rPr>
          <w:szCs w:val="18"/>
        </w:rPr>
        <w:t>pdf</w:t>
      </w:r>
      <w:r w:rsidRPr="00983002">
        <w:rPr>
          <w:szCs w:val="18"/>
          <w:lang w:val="ru-RU"/>
        </w:rPr>
        <w:t xml:space="preserve"> (</w:t>
      </w:r>
      <w:r>
        <w:rPr>
          <w:szCs w:val="18"/>
          <w:lang w:val="ru-RU"/>
        </w:rPr>
        <w:t xml:space="preserve">просмотр по состоянию на </w:t>
      </w:r>
      <w:r w:rsidRPr="00983002">
        <w:rPr>
          <w:szCs w:val="18"/>
          <w:lang w:val="ru-RU"/>
        </w:rPr>
        <w:t>19</w:t>
      </w:r>
      <w:r>
        <w:rPr>
          <w:szCs w:val="18"/>
          <w:lang w:val="ru-RU"/>
        </w:rPr>
        <w:t> июня</w:t>
      </w:r>
      <w:r w:rsidRPr="00983002">
        <w:rPr>
          <w:szCs w:val="18"/>
          <w:lang w:val="ru-RU"/>
        </w:rPr>
        <w:t xml:space="preserve"> 2018</w:t>
      </w:r>
      <w:r>
        <w:rPr>
          <w:szCs w:val="18"/>
          <w:lang w:val="ru-RU"/>
        </w:rPr>
        <w:t> г.</w:t>
      </w:r>
      <w:r w:rsidRPr="00983002">
        <w:rPr>
          <w:szCs w:val="18"/>
          <w:lang w:val="ru-RU"/>
        </w:rPr>
        <w:t>) [</w:t>
      </w:r>
      <w:r>
        <w:rPr>
          <w:szCs w:val="18"/>
          <w:lang w:val="ru-RU"/>
        </w:rPr>
        <w:t>далее – ВОИС,</w:t>
      </w:r>
      <w:r w:rsidRPr="00983002">
        <w:rPr>
          <w:szCs w:val="18"/>
          <w:lang w:val="ru-RU"/>
        </w:rPr>
        <w:t xml:space="preserve"> 2013</w:t>
      </w:r>
      <w:r>
        <w:rPr>
          <w:szCs w:val="18"/>
          <w:lang w:val="ru-RU"/>
        </w:rPr>
        <w:t> г.</w:t>
      </w:r>
      <w:r w:rsidRPr="00983002">
        <w:rPr>
          <w:szCs w:val="18"/>
          <w:lang w:val="ru-RU"/>
        </w:rPr>
        <w:t>).</w:t>
      </w:r>
    </w:p>
  </w:footnote>
  <w:footnote w:id="13">
    <w:p w:rsidR="00B21852" w:rsidRPr="001A30A6" w:rsidRDefault="00B21852" w:rsidP="00B21852">
      <w:pPr>
        <w:pStyle w:val="FootnoteText"/>
        <w:rPr>
          <w:szCs w:val="18"/>
          <w:lang w:val="ru-RU"/>
        </w:rPr>
      </w:pPr>
      <w:r w:rsidRPr="00D77BC7">
        <w:rPr>
          <w:rStyle w:val="FootnoteReference"/>
          <w:szCs w:val="18"/>
        </w:rPr>
        <w:footnoteRef/>
      </w:r>
      <w:r w:rsidRPr="001A30A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Там же</w:t>
      </w:r>
      <w:r w:rsidR="00F5504A">
        <w:rPr>
          <w:szCs w:val="18"/>
          <w:lang w:val="ru-RU"/>
        </w:rPr>
        <w:t>.</w:t>
      </w:r>
    </w:p>
  </w:footnote>
  <w:footnote w:id="14">
    <w:p w:rsidR="00B21852" w:rsidRPr="001A30A6" w:rsidRDefault="00B21852" w:rsidP="00B21852">
      <w:pPr>
        <w:pStyle w:val="FootnoteText"/>
        <w:rPr>
          <w:i/>
          <w:szCs w:val="18"/>
          <w:lang w:val="ru-RU"/>
        </w:rPr>
      </w:pPr>
      <w:r w:rsidRPr="00D77BC7">
        <w:rPr>
          <w:rStyle w:val="FootnoteReference"/>
          <w:szCs w:val="18"/>
        </w:rPr>
        <w:footnoteRef/>
      </w:r>
      <w:r w:rsidRPr="001A30A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Там же</w:t>
      </w:r>
      <w:r w:rsidR="00F5504A">
        <w:rPr>
          <w:szCs w:val="18"/>
          <w:lang w:val="ru-RU"/>
        </w:rPr>
        <w:t>.</w:t>
      </w:r>
    </w:p>
  </w:footnote>
  <w:footnote w:id="15">
    <w:p w:rsidR="00B21852" w:rsidRPr="002F33A6" w:rsidRDefault="00B21852" w:rsidP="00B21852">
      <w:pPr>
        <w:pStyle w:val="FootnoteText"/>
        <w:rPr>
          <w:lang w:val="ru-RU"/>
        </w:rPr>
      </w:pPr>
      <w:r w:rsidRPr="00D77BC7">
        <w:rPr>
          <w:rStyle w:val="FootnoteReference"/>
          <w:szCs w:val="18"/>
        </w:rPr>
        <w:footnoteRef/>
      </w:r>
      <w:r w:rsidRPr="002F33A6">
        <w:rPr>
          <w:szCs w:val="18"/>
          <w:lang w:val="ru-RU"/>
        </w:rPr>
        <w:t xml:space="preserve"> </w:t>
      </w:r>
      <w:r w:rsidRPr="00D77BC7">
        <w:rPr>
          <w:szCs w:val="18"/>
        </w:rPr>
        <w:t>Claudio</w:t>
      </w:r>
      <w:r w:rsidRPr="002F33A6">
        <w:rPr>
          <w:szCs w:val="18"/>
          <w:lang w:val="ru-RU"/>
        </w:rPr>
        <w:t xml:space="preserve"> </w:t>
      </w:r>
      <w:proofErr w:type="spellStart"/>
      <w:r w:rsidRPr="00D77BC7">
        <w:rPr>
          <w:szCs w:val="18"/>
        </w:rPr>
        <w:t>Chiarolla</w:t>
      </w:r>
      <w:proofErr w:type="spellEnd"/>
      <w:r w:rsidRPr="002F33A6">
        <w:rPr>
          <w:szCs w:val="18"/>
          <w:lang w:val="ru-RU"/>
        </w:rPr>
        <w:t xml:space="preserve"> </w:t>
      </w:r>
      <w:r w:rsidRPr="00D77BC7">
        <w:rPr>
          <w:szCs w:val="18"/>
        </w:rPr>
        <w:t>and</w:t>
      </w:r>
      <w:r w:rsidRPr="002F33A6">
        <w:rPr>
          <w:szCs w:val="18"/>
          <w:lang w:val="ru-RU"/>
        </w:rPr>
        <w:t xml:space="preserve"> </w:t>
      </w:r>
      <w:proofErr w:type="spellStart"/>
      <w:r w:rsidRPr="00D77BC7">
        <w:rPr>
          <w:szCs w:val="18"/>
        </w:rPr>
        <w:t>Burcu</w:t>
      </w:r>
      <w:proofErr w:type="spellEnd"/>
      <w:r w:rsidRPr="002F33A6">
        <w:rPr>
          <w:szCs w:val="18"/>
          <w:lang w:val="ru-RU"/>
        </w:rPr>
        <w:t xml:space="preserve"> </w:t>
      </w:r>
      <w:proofErr w:type="spellStart"/>
      <w:r w:rsidRPr="00D77BC7">
        <w:rPr>
          <w:szCs w:val="18"/>
        </w:rPr>
        <w:t>Kili</w:t>
      </w:r>
      <w:proofErr w:type="spellEnd"/>
      <w:r w:rsidRPr="002F33A6">
        <w:rPr>
          <w:szCs w:val="18"/>
          <w:lang w:val="ru-RU"/>
        </w:rPr>
        <w:t xml:space="preserve">ç, </w:t>
      </w:r>
      <w:r w:rsidRPr="00D77BC7">
        <w:rPr>
          <w:i/>
          <w:szCs w:val="18"/>
        </w:rPr>
        <w:t>Developing</w:t>
      </w:r>
      <w:r w:rsidRPr="002F33A6">
        <w:rPr>
          <w:i/>
          <w:szCs w:val="18"/>
          <w:lang w:val="ru-RU"/>
        </w:rPr>
        <w:t xml:space="preserve"> </w:t>
      </w:r>
      <w:r w:rsidRPr="00D77BC7">
        <w:rPr>
          <w:i/>
          <w:szCs w:val="18"/>
        </w:rPr>
        <w:t>Patent</w:t>
      </w:r>
      <w:r w:rsidRPr="002F33A6">
        <w:rPr>
          <w:i/>
          <w:szCs w:val="18"/>
          <w:lang w:val="ru-RU"/>
        </w:rPr>
        <w:t xml:space="preserve"> </w:t>
      </w:r>
      <w:r w:rsidRPr="00D77BC7">
        <w:rPr>
          <w:i/>
          <w:szCs w:val="18"/>
        </w:rPr>
        <w:t>Disclosure</w:t>
      </w:r>
      <w:r w:rsidRPr="002F33A6">
        <w:rPr>
          <w:i/>
          <w:szCs w:val="18"/>
          <w:lang w:val="ru-RU"/>
        </w:rPr>
        <w:t xml:space="preserve"> </w:t>
      </w:r>
      <w:r w:rsidRPr="00D77BC7">
        <w:rPr>
          <w:i/>
          <w:szCs w:val="18"/>
        </w:rPr>
        <w:t>Requirements</w:t>
      </w:r>
      <w:r w:rsidRPr="002F33A6">
        <w:rPr>
          <w:i/>
          <w:szCs w:val="18"/>
          <w:lang w:val="ru-RU"/>
        </w:rPr>
        <w:t xml:space="preserve"> </w:t>
      </w:r>
      <w:r w:rsidRPr="00D77BC7">
        <w:rPr>
          <w:i/>
          <w:szCs w:val="18"/>
        </w:rPr>
        <w:t>Related</w:t>
      </w:r>
      <w:r w:rsidRPr="002F33A6">
        <w:rPr>
          <w:i/>
          <w:szCs w:val="18"/>
          <w:lang w:val="ru-RU"/>
        </w:rPr>
        <w:t xml:space="preserve"> </w:t>
      </w:r>
      <w:r w:rsidRPr="00D77BC7">
        <w:rPr>
          <w:i/>
          <w:szCs w:val="18"/>
        </w:rPr>
        <w:t>to</w:t>
      </w:r>
      <w:r w:rsidRPr="002F33A6">
        <w:rPr>
          <w:i/>
          <w:szCs w:val="18"/>
          <w:lang w:val="ru-RU"/>
        </w:rPr>
        <w:t xml:space="preserve"> </w:t>
      </w:r>
      <w:r w:rsidRPr="00D77BC7">
        <w:rPr>
          <w:i/>
          <w:szCs w:val="18"/>
        </w:rPr>
        <w:t>Genetic</w:t>
      </w:r>
      <w:r w:rsidRPr="002F33A6">
        <w:rPr>
          <w:i/>
          <w:szCs w:val="18"/>
          <w:lang w:val="ru-RU"/>
        </w:rPr>
        <w:t xml:space="preserve"> </w:t>
      </w:r>
      <w:r w:rsidRPr="00D77BC7">
        <w:rPr>
          <w:i/>
          <w:szCs w:val="18"/>
        </w:rPr>
        <w:t>Resources</w:t>
      </w:r>
      <w:r w:rsidRPr="002F33A6">
        <w:rPr>
          <w:i/>
          <w:szCs w:val="18"/>
          <w:lang w:val="ru-RU"/>
        </w:rPr>
        <w:t xml:space="preserve"> </w:t>
      </w:r>
      <w:r w:rsidRPr="00D77BC7">
        <w:rPr>
          <w:i/>
          <w:szCs w:val="18"/>
        </w:rPr>
        <w:t>and</w:t>
      </w:r>
      <w:r w:rsidRPr="002F33A6">
        <w:rPr>
          <w:i/>
          <w:szCs w:val="18"/>
          <w:lang w:val="ru-RU"/>
        </w:rPr>
        <w:t xml:space="preserve"> </w:t>
      </w:r>
      <w:r w:rsidRPr="00D77BC7">
        <w:rPr>
          <w:i/>
          <w:szCs w:val="18"/>
        </w:rPr>
        <w:t>Traditional</w:t>
      </w:r>
      <w:r w:rsidRPr="002F33A6">
        <w:rPr>
          <w:i/>
          <w:szCs w:val="18"/>
          <w:lang w:val="ru-RU"/>
        </w:rPr>
        <w:t xml:space="preserve"> </w:t>
      </w:r>
      <w:r w:rsidRPr="00D77BC7">
        <w:rPr>
          <w:i/>
          <w:szCs w:val="18"/>
        </w:rPr>
        <w:t>Knowledge</w:t>
      </w:r>
      <w:r w:rsidRPr="002F33A6">
        <w:rPr>
          <w:i/>
          <w:szCs w:val="18"/>
          <w:lang w:val="ru-RU"/>
        </w:rPr>
        <w:t xml:space="preserve"> – </w:t>
      </w:r>
      <w:r w:rsidRPr="00D77BC7">
        <w:rPr>
          <w:i/>
          <w:szCs w:val="18"/>
        </w:rPr>
        <w:t>Key</w:t>
      </w:r>
      <w:r w:rsidRPr="002F33A6">
        <w:rPr>
          <w:i/>
          <w:szCs w:val="18"/>
          <w:lang w:val="ru-RU"/>
        </w:rPr>
        <w:t xml:space="preserve"> </w:t>
      </w:r>
      <w:r w:rsidRPr="00D77BC7">
        <w:rPr>
          <w:i/>
          <w:szCs w:val="18"/>
        </w:rPr>
        <w:t>Questions</w:t>
      </w:r>
      <w:r w:rsidRPr="002F33A6">
        <w:rPr>
          <w:szCs w:val="18"/>
          <w:lang w:val="ru-RU"/>
        </w:rPr>
        <w:t xml:space="preserve">, </w:t>
      </w:r>
      <w:r w:rsidRPr="00D77BC7">
        <w:rPr>
          <w:szCs w:val="18"/>
        </w:rPr>
        <w:t>World</w:t>
      </w:r>
      <w:r w:rsidRPr="002F33A6">
        <w:rPr>
          <w:szCs w:val="18"/>
          <w:lang w:val="ru-RU"/>
        </w:rPr>
        <w:t xml:space="preserve"> </w:t>
      </w:r>
      <w:r w:rsidRPr="00D77BC7">
        <w:rPr>
          <w:szCs w:val="18"/>
        </w:rPr>
        <w:t>Intellectual</w:t>
      </w:r>
      <w:r w:rsidRPr="002F33A6">
        <w:rPr>
          <w:szCs w:val="18"/>
          <w:lang w:val="ru-RU"/>
        </w:rPr>
        <w:t xml:space="preserve"> </w:t>
      </w:r>
      <w:r w:rsidRPr="00D77BC7">
        <w:rPr>
          <w:szCs w:val="18"/>
        </w:rPr>
        <w:t>Property</w:t>
      </w:r>
      <w:r w:rsidRPr="002F33A6">
        <w:rPr>
          <w:szCs w:val="18"/>
          <w:lang w:val="ru-RU"/>
        </w:rPr>
        <w:t xml:space="preserve"> </w:t>
      </w:r>
      <w:r w:rsidRPr="00D77BC7">
        <w:rPr>
          <w:szCs w:val="18"/>
        </w:rPr>
        <w:t>Organization</w:t>
      </w:r>
      <w:r w:rsidRPr="002F33A6">
        <w:rPr>
          <w:szCs w:val="18"/>
          <w:lang w:val="ru-RU"/>
        </w:rPr>
        <w:t xml:space="preserve"> 24, 88–89 (2017), </w:t>
      </w:r>
      <w:r w:rsidRPr="00D77BC7">
        <w:rPr>
          <w:szCs w:val="18"/>
        </w:rPr>
        <w:t>https</w:t>
      </w:r>
      <w:r w:rsidRPr="002F33A6">
        <w:rPr>
          <w:szCs w:val="18"/>
          <w:lang w:val="ru-RU"/>
        </w:rPr>
        <w:t>://</w:t>
      </w:r>
      <w:proofErr w:type="spellStart"/>
      <w:r w:rsidRPr="00D77BC7">
        <w:rPr>
          <w:szCs w:val="18"/>
        </w:rPr>
        <w:t>ssrn</w:t>
      </w:r>
      <w:proofErr w:type="spellEnd"/>
      <w:r w:rsidRPr="002F33A6">
        <w:rPr>
          <w:szCs w:val="18"/>
          <w:lang w:val="ru-RU"/>
        </w:rPr>
        <w:t>.</w:t>
      </w:r>
      <w:r w:rsidRPr="00D77BC7">
        <w:rPr>
          <w:szCs w:val="18"/>
        </w:rPr>
        <w:t>com</w:t>
      </w:r>
      <w:r w:rsidRPr="002F33A6">
        <w:rPr>
          <w:szCs w:val="18"/>
          <w:lang w:val="ru-RU"/>
        </w:rPr>
        <w:t>/</w:t>
      </w:r>
      <w:r w:rsidRPr="00D77BC7">
        <w:rPr>
          <w:szCs w:val="18"/>
        </w:rPr>
        <w:t>abstract</w:t>
      </w:r>
      <w:r w:rsidRPr="002F33A6">
        <w:rPr>
          <w:szCs w:val="18"/>
          <w:lang w:val="ru-RU"/>
        </w:rPr>
        <w:t>=2987820 (</w:t>
      </w:r>
      <w:r>
        <w:rPr>
          <w:szCs w:val="18"/>
          <w:lang w:val="ru-RU"/>
        </w:rPr>
        <w:t>просмотр по</w:t>
      </w:r>
      <w:r w:rsidRPr="002F33A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состоянию</w:t>
      </w:r>
      <w:r w:rsidRPr="002F33A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на</w:t>
      </w:r>
      <w:r w:rsidRPr="002F33A6">
        <w:rPr>
          <w:szCs w:val="18"/>
          <w:lang w:val="ru-RU"/>
        </w:rPr>
        <w:t xml:space="preserve"> 19</w:t>
      </w:r>
      <w:r w:rsidRPr="001A30A6">
        <w:rPr>
          <w:szCs w:val="18"/>
        </w:rPr>
        <w:t> </w:t>
      </w:r>
      <w:r>
        <w:rPr>
          <w:szCs w:val="18"/>
          <w:lang w:val="ru-RU"/>
        </w:rPr>
        <w:t>июня</w:t>
      </w:r>
      <w:r w:rsidRPr="002F33A6">
        <w:rPr>
          <w:szCs w:val="18"/>
          <w:lang w:val="ru-RU"/>
        </w:rPr>
        <w:t xml:space="preserve"> 2018</w:t>
      </w:r>
      <w:r w:rsidRPr="001A30A6">
        <w:rPr>
          <w:szCs w:val="18"/>
        </w:rPr>
        <w:t> </w:t>
      </w:r>
      <w:r>
        <w:rPr>
          <w:szCs w:val="18"/>
          <w:lang w:val="ru-RU"/>
        </w:rPr>
        <w:t>г</w:t>
      </w:r>
      <w:r w:rsidRPr="002F33A6">
        <w:rPr>
          <w:szCs w:val="18"/>
          <w:lang w:val="ru-RU"/>
        </w:rPr>
        <w:t xml:space="preserve">.);  </w:t>
      </w:r>
      <w:r>
        <w:rPr>
          <w:szCs w:val="18"/>
          <w:lang w:val="ru-RU"/>
        </w:rPr>
        <w:t>см</w:t>
      </w:r>
      <w:r w:rsidRPr="002F33A6">
        <w:rPr>
          <w:szCs w:val="18"/>
          <w:lang w:val="ru-RU"/>
        </w:rPr>
        <w:t xml:space="preserve">. </w:t>
      </w:r>
      <w:r>
        <w:rPr>
          <w:szCs w:val="18"/>
          <w:lang w:val="ru-RU"/>
        </w:rPr>
        <w:t>также</w:t>
      </w:r>
      <w:r w:rsidRPr="002F33A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ВОИС</w:t>
      </w:r>
      <w:r w:rsidRPr="002F33A6">
        <w:rPr>
          <w:szCs w:val="18"/>
          <w:lang w:val="ru-RU"/>
        </w:rPr>
        <w:t>, 2005</w:t>
      </w:r>
      <w:r w:rsidRPr="001A30A6">
        <w:rPr>
          <w:szCs w:val="18"/>
        </w:rPr>
        <w:t> </w:t>
      </w:r>
      <w:r>
        <w:rPr>
          <w:szCs w:val="18"/>
          <w:lang w:val="ru-RU"/>
        </w:rPr>
        <w:t>г</w:t>
      </w:r>
      <w:r w:rsidRPr="002F33A6">
        <w:rPr>
          <w:szCs w:val="18"/>
          <w:lang w:val="ru-RU"/>
        </w:rPr>
        <w:t xml:space="preserve">., </w:t>
      </w:r>
      <w:r>
        <w:rPr>
          <w:szCs w:val="18"/>
          <w:lang w:val="ru-RU"/>
        </w:rPr>
        <w:t>сноска</w:t>
      </w:r>
      <w:r w:rsidRPr="002F33A6">
        <w:rPr>
          <w:i/>
          <w:szCs w:val="18"/>
          <w:lang w:val="ru-RU"/>
        </w:rPr>
        <w:t xml:space="preserve"> </w:t>
      </w:r>
      <w:r w:rsidRPr="002F33A6">
        <w:rPr>
          <w:szCs w:val="18"/>
          <w:lang w:val="ru-RU"/>
        </w:rPr>
        <w:t>13</w:t>
      </w:r>
      <w:r>
        <w:rPr>
          <w:szCs w:val="18"/>
          <w:lang w:val="ru-RU"/>
        </w:rPr>
        <w:t xml:space="preserve"> выше</w:t>
      </w:r>
      <w:r w:rsidRPr="002F33A6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с</w:t>
      </w:r>
      <w:r w:rsidR="00035EAB">
        <w:rPr>
          <w:szCs w:val="18"/>
          <w:lang w:val="ru-RU"/>
        </w:rPr>
        <w:t>тр</w:t>
      </w:r>
      <w:r w:rsidRPr="002F33A6">
        <w:rPr>
          <w:szCs w:val="18"/>
          <w:lang w:val="ru-RU"/>
        </w:rPr>
        <w:t>. 51, согласно которой «</w:t>
      </w:r>
      <w:r>
        <w:rPr>
          <w:szCs w:val="18"/>
          <w:lang w:val="ru-RU"/>
        </w:rPr>
        <w:t>в отсутствие унифицированных</w:t>
      </w:r>
      <w:r w:rsidRPr="002F33A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и</w:t>
      </w:r>
      <w:r w:rsidRPr="002F33A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предсказуемых</w:t>
      </w:r>
      <w:r w:rsidRPr="002F33A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процедур представления и обработки раскрываемой информации патентные эксперты могут испытывать затруднения с проверкой сведений, направленных заявителями»</w:t>
      </w:r>
      <w:r w:rsidRPr="002F33A6">
        <w:rPr>
          <w:szCs w:val="18"/>
          <w:lang w:val="ru-RU"/>
        </w:rPr>
        <w:t>.</w:t>
      </w:r>
    </w:p>
  </w:footnote>
  <w:footnote w:id="16">
    <w:p w:rsidR="00B21852" w:rsidRPr="002F33A6" w:rsidRDefault="00B21852" w:rsidP="00B21852">
      <w:pPr>
        <w:rPr>
          <w:i/>
          <w:sz w:val="18"/>
          <w:szCs w:val="18"/>
          <w:lang w:val="ru-RU"/>
        </w:rPr>
      </w:pPr>
      <w:r w:rsidRPr="00D77BC7">
        <w:rPr>
          <w:rStyle w:val="FootnoteReference"/>
          <w:sz w:val="18"/>
          <w:szCs w:val="18"/>
        </w:rPr>
        <w:footnoteRef/>
      </w:r>
      <w:r w:rsidRPr="002F33A6">
        <w:rPr>
          <w:sz w:val="18"/>
          <w:szCs w:val="18"/>
          <w:lang w:val="ru-RU"/>
        </w:rPr>
        <w:t xml:space="preserve"> </w:t>
      </w:r>
      <w:r w:rsidRPr="00D77BC7">
        <w:rPr>
          <w:sz w:val="18"/>
          <w:szCs w:val="18"/>
        </w:rPr>
        <w:t>Joan</w:t>
      </w:r>
      <w:r w:rsidRPr="002F33A6">
        <w:rPr>
          <w:sz w:val="18"/>
          <w:szCs w:val="18"/>
          <w:lang w:val="ru-RU"/>
        </w:rPr>
        <w:t xml:space="preserve"> </w:t>
      </w:r>
      <w:proofErr w:type="spellStart"/>
      <w:r w:rsidRPr="00D77BC7">
        <w:rPr>
          <w:sz w:val="18"/>
          <w:szCs w:val="18"/>
        </w:rPr>
        <w:t>Farre</w:t>
      </w:r>
      <w:proofErr w:type="spellEnd"/>
      <w:r w:rsidRPr="002F33A6">
        <w:rPr>
          <w:sz w:val="18"/>
          <w:szCs w:val="18"/>
          <w:lang w:val="ru-RU"/>
        </w:rPr>
        <w:t>-</w:t>
      </w:r>
      <w:r w:rsidRPr="00D77BC7">
        <w:rPr>
          <w:sz w:val="18"/>
          <w:szCs w:val="18"/>
        </w:rPr>
        <w:t>Mensa</w:t>
      </w:r>
      <w:r w:rsidRPr="002F33A6">
        <w:rPr>
          <w:sz w:val="18"/>
          <w:szCs w:val="18"/>
          <w:lang w:val="ru-RU"/>
        </w:rPr>
        <w:t xml:space="preserve"> </w:t>
      </w:r>
      <w:r w:rsidRPr="00D77BC7">
        <w:rPr>
          <w:sz w:val="18"/>
          <w:szCs w:val="18"/>
        </w:rPr>
        <w:t>et</w:t>
      </w:r>
      <w:r w:rsidRPr="002F33A6">
        <w:rPr>
          <w:sz w:val="18"/>
          <w:szCs w:val="18"/>
          <w:lang w:val="ru-RU"/>
        </w:rPr>
        <w:t xml:space="preserve"> </w:t>
      </w:r>
      <w:r w:rsidRPr="00D77BC7">
        <w:rPr>
          <w:sz w:val="18"/>
          <w:szCs w:val="18"/>
        </w:rPr>
        <w:t>al</w:t>
      </w:r>
      <w:r w:rsidRPr="002F33A6">
        <w:rPr>
          <w:sz w:val="18"/>
          <w:szCs w:val="18"/>
          <w:lang w:val="ru-RU"/>
        </w:rPr>
        <w:t xml:space="preserve">., </w:t>
      </w:r>
      <w:r w:rsidRPr="00D77BC7">
        <w:rPr>
          <w:i/>
          <w:sz w:val="18"/>
          <w:szCs w:val="18"/>
        </w:rPr>
        <w:t>The</w:t>
      </w:r>
      <w:r w:rsidRPr="002F33A6">
        <w:rPr>
          <w:i/>
          <w:sz w:val="18"/>
          <w:szCs w:val="18"/>
          <w:lang w:val="ru-RU"/>
        </w:rPr>
        <w:t xml:space="preserve"> </w:t>
      </w:r>
      <w:r w:rsidRPr="00D77BC7">
        <w:rPr>
          <w:i/>
          <w:sz w:val="18"/>
          <w:szCs w:val="18"/>
        </w:rPr>
        <w:t>Bright</w:t>
      </w:r>
      <w:r w:rsidRPr="002F33A6">
        <w:rPr>
          <w:i/>
          <w:sz w:val="18"/>
          <w:szCs w:val="18"/>
          <w:lang w:val="ru-RU"/>
        </w:rPr>
        <w:t xml:space="preserve"> </w:t>
      </w:r>
      <w:r w:rsidRPr="00D77BC7">
        <w:rPr>
          <w:i/>
          <w:sz w:val="18"/>
          <w:szCs w:val="18"/>
        </w:rPr>
        <w:t>Side</w:t>
      </w:r>
      <w:r w:rsidRPr="002F33A6">
        <w:rPr>
          <w:i/>
          <w:sz w:val="18"/>
          <w:szCs w:val="18"/>
          <w:lang w:val="ru-RU"/>
        </w:rPr>
        <w:t xml:space="preserve"> </w:t>
      </w:r>
      <w:r w:rsidRPr="00D77BC7">
        <w:rPr>
          <w:i/>
          <w:sz w:val="18"/>
          <w:szCs w:val="18"/>
        </w:rPr>
        <w:t>of</w:t>
      </w:r>
      <w:r w:rsidRPr="002F33A6">
        <w:rPr>
          <w:i/>
          <w:sz w:val="18"/>
          <w:szCs w:val="18"/>
          <w:lang w:val="ru-RU"/>
        </w:rPr>
        <w:t xml:space="preserve"> </w:t>
      </w:r>
      <w:r w:rsidRPr="00D77BC7">
        <w:rPr>
          <w:i/>
          <w:sz w:val="18"/>
          <w:szCs w:val="18"/>
        </w:rPr>
        <w:t>Patents</w:t>
      </w:r>
      <w:r w:rsidRPr="002F33A6">
        <w:rPr>
          <w:sz w:val="18"/>
          <w:szCs w:val="18"/>
          <w:lang w:val="ru-RU"/>
        </w:rPr>
        <w:t xml:space="preserve">, </w:t>
      </w:r>
      <w:r w:rsidRPr="00D77BC7">
        <w:rPr>
          <w:sz w:val="18"/>
          <w:szCs w:val="18"/>
        </w:rPr>
        <w:t>USPTO</w:t>
      </w:r>
      <w:r w:rsidRPr="002F33A6">
        <w:rPr>
          <w:sz w:val="18"/>
          <w:szCs w:val="18"/>
          <w:lang w:val="ru-RU"/>
        </w:rPr>
        <w:t xml:space="preserve"> </w:t>
      </w:r>
      <w:r w:rsidRPr="00D77BC7">
        <w:rPr>
          <w:sz w:val="18"/>
          <w:szCs w:val="18"/>
        </w:rPr>
        <w:t>Economic</w:t>
      </w:r>
      <w:r w:rsidRPr="002F33A6">
        <w:rPr>
          <w:sz w:val="18"/>
          <w:szCs w:val="18"/>
          <w:lang w:val="ru-RU"/>
        </w:rPr>
        <w:t xml:space="preserve"> </w:t>
      </w:r>
      <w:r w:rsidRPr="00D77BC7">
        <w:rPr>
          <w:sz w:val="18"/>
          <w:szCs w:val="18"/>
        </w:rPr>
        <w:t>Working</w:t>
      </w:r>
      <w:r w:rsidRPr="002F33A6">
        <w:rPr>
          <w:sz w:val="18"/>
          <w:szCs w:val="18"/>
          <w:lang w:val="ru-RU"/>
        </w:rPr>
        <w:t xml:space="preserve"> </w:t>
      </w:r>
      <w:r w:rsidRPr="00D77BC7">
        <w:rPr>
          <w:sz w:val="18"/>
          <w:szCs w:val="18"/>
        </w:rPr>
        <w:t>Paper</w:t>
      </w:r>
      <w:r w:rsidRPr="002F33A6">
        <w:rPr>
          <w:sz w:val="18"/>
          <w:szCs w:val="18"/>
          <w:lang w:val="ru-RU"/>
        </w:rPr>
        <w:t xml:space="preserve"> </w:t>
      </w:r>
      <w:r w:rsidRPr="00D77BC7">
        <w:rPr>
          <w:sz w:val="18"/>
          <w:szCs w:val="18"/>
        </w:rPr>
        <w:t>No</w:t>
      </w:r>
      <w:r w:rsidRPr="002F33A6">
        <w:rPr>
          <w:sz w:val="18"/>
          <w:szCs w:val="18"/>
          <w:lang w:val="ru-RU"/>
        </w:rPr>
        <w:t xml:space="preserve">. 2015-5 </w:t>
      </w:r>
      <w:r w:rsidRPr="00D77BC7">
        <w:rPr>
          <w:sz w:val="18"/>
          <w:szCs w:val="18"/>
        </w:rPr>
        <w:t>Abstract</w:t>
      </w:r>
      <w:r w:rsidRPr="002F33A6">
        <w:rPr>
          <w:sz w:val="18"/>
          <w:szCs w:val="18"/>
          <w:lang w:val="ru-RU"/>
        </w:rPr>
        <w:t xml:space="preserve"> (2015), </w:t>
      </w:r>
      <w:r w:rsidRPr="00D77BC7">
        <w:rPr>
          <w:sz w:val="18"/>
          <w:szCs w:val="18"/>
        </w:rPr>
        <w:t>https</w:t>
      </w:r>
      <w:r w:rsidRPr="002F33A6">
        <w:rPr>
          <w:sz w:val="18"/>
          <w:szCs w:val="18"/>
          <w:lang w:val="ru-RU"/>
        </w:rPr>
        <w:t>://</w:t>
      </w:r>
      <w:r w:rsidRPr="00D77BC7">
        <w:rPr>
          <w:sz w:val="18"/>
          <w:szCs w:val="18"/>
        </w:rPr>
        <w:t>www</w:t>
      </w:r>
      <w:r w:rsidRPr="002F33A6">
        <w:rPr>
          <w:sz w:val="18"/>
          <w:szCs w:val="18"/>
          <w:lang w:val="ru-RU"/>
        </w:rPr>
        <w:t>.</w:t>
      </w:r>
      <w:proofErr w:type="spellStart"/>
      <w:r w:rsidRPr="00D77BC7">
        <w:rPr>
          <w:sz w:val="18"/>
          <w:szCs w:val="18"/>
        </w:rPr>
        <w:t>uspto</w:t>
      </w:r>
      <w:proofErr w:type="spellEnd"/>
      <w:r w:rsidRPr="002F33A6">
        <w:rPr>
          <w:sz w:val="18"/>
          <w:szCs w:val="18"/>
          <w:lang w:val="ru-RU"/>
        </w:rPr>
        <w:t>.</w:t>
      </w:r>
      <w:proofErr w:type="spellStart"/>
      <w:r w:rsidRPr="00D77BC7">
        <w:rPr>
          <w:sz w:val="18"/>
          <w:szCs w:val="18"/>
        </w:rPr>
        <w:t>gov</w:t>
      </w:r>
      <w:proofErr w:type="spellEnd"/>
      <w:r w:rsidRPr="002F33A6">
        <w:rPr>
          <w:sz w:val="18"/>
          <w:szCs w:val="18"/>
          <w:lang w:val="ru-RU"/>
        </w:rPr>
        <w:t>/</w:t>
      </w:r>
      <w:r w:rsidRPr="00D77BC7">
        <w:rPr>
          <w:sz w:val="18"/>
          <w:szCs w:val="18"/>
        </w:rPr>
        <w:t>sites</w:t>
      </w:r>
      <w:r w:rsidRPr="002F33A6">
        <w:rPr>
          <w:sz w:val="18"/>
          <w:szCs w:val="18"/>
          <w:lang w:val="ru-RU"/>
        </w:rPr>
        <w:t>/</w:t>
      </w:r>
      <w:r w:rsidRPr="00D77BC7">
        <w:rPr>
          <w:sz w:val="18"/>
          <w:szCs w:val="18"/>
        </w:rPr>
        <w:t>default</w:t>
      </w:r>
      <w:r w:rsidRPr="002F33A6">
        <w:rPr>
          <w:sz w:val="18"/>
          <w:szCs w:val="18"/>
          <w:lang w:val="ru-RU"/>
        </w:rPr>
        <w:t>/</w:t>
      </w:r>
      <w:r w:rsidRPr="00D77BC7">
        <w:rPr>
          <w:sz w:val="18"/>
          <w:szCs w:val="18"/>
        </w:rPr>
        <w:t>files</w:t>
      </w:r>
      <w:r w:rsidRPr="002F33A6">
        <w:rPr>
          <w:sz w:val="18"/>
          <w:szCs w:val="18"/>
          <w:lang w:val="ru-RU"/>
        </w:rPr>
        <w:t>/</w:t>
      </w:r>
      <w:r w:rsidRPr="00D77BC7">
        <w:rPr>
          <w:sz w:val="18"/>
          <w:szCs w:val="18"/>
        </w:rPr>
        <w:t>documents</w:t>
      </w:r>
      <w:r w:rsidRPr="002F33A6">
        <w:rPr>
          <w:sz w:val="18"/>
          <w:szCs w:val="18"/>
          <w:lang w:val="ru-RU"/>
        </w:rPr>
        <w:t>/</w:t>
      </w:r>
      <w:r w:rsidRPr="00D77BC7">
        <w:rPr>
          <w:sz w:val="18"/>
          <w:szCs w:val="18"/>
        </w:rPr>
        <w:t>Patents</w:t>
      </w:r>
      <w:r w:rsidRPr="002F33A6">
        <w:rPr>
          <w:sz w:val="18"/>
          <w:szCs w:val="18"/>
          <w:lang w:val="ru-RU"/>
        </w:rPr>
        <w:t>%20030216%20</w:t>
      </w:r>
      <w:r w:rsidRPr="00D77BC7">
        <w:rPr>
          <w:sz w:val="18"/>
          <w:szCs w:val="18"/>
        </w:rPr>
        <w:t>USPTO</w:t>
      </w:r>
      <w:r w:rsidRPr="002F33A6">
        <w:rPr>
          <w:sz w:val="18"/>
          <w:szCs w:val="18"/>
          <w:lang w:val="ru-RU"/>
        </w:rPr>
        <w:t>%20</w:t>
      </w:r>
      <w:r w:rsidRPr="00D77BC7">
        <w:rPr>
          <w:sz w:val="18"/>
          <w:szCs w:val="18"/>
        </w:rPr>
        <w:t>Cover</w:t>
      </w:r>
      <w:r w:rsidRPr="002F33A6">
        <w:rPr>
          <w:sz w:val="18"/>
          <w:szCs w:val="18"/>
          <w:lang w:val="ru-RU"/>
        </w:rPr>
        <w:t>.</w:t>
      </w:r>
      <w:r w:rsidRPr="00D77BC7">
        <w:rPr>
          <w:sz w:val="18"/>
          <w:szCs w:val="18"/>
        </w:rPr>
        <w:t>pdf</w:t>
      </w:r>
      <w:r w:rsidRPr="002F33A6">
        <w:rPr>
          <w:sz w:val="18"/>
          <w:szCs w:val="18"/>
          <w:lang w:val="ru-RU"/>
        </w:rPr>
        <w:t xml:space="preserve"> (</w:t>
      </w:r>
      <w:r>
        <w:rPr>
          <w:sz w:val="18"/>
          <w:szCs w:val="18"/>
          <w:lang w:val="ru-RU"/>
        </w:rPr>
        <w:t>просмотр по</w:t>
      </w:r>
      <w:r w:rsidRPr="002F33A6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состоянию</w:t>
      </w:r>
      <w:r w:rsidRPr="002F33A6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на</w:t>
      </w:r>
      <w:r w:rsidRPr="002F33A6">
        <w:rPr>
          <w:sz w:val="18"/>
          <w:szCs w:val="18"/>
          <w:lang w:val="ru-RU"/>
        </w:rPr>
        <w:t xml:space="preserve"> 19</w:t>
      </w:r>
      <w:r w:rsidRPr="002F33A6">
        <w:rPr>
          <w:sz w:val="18"/>
          <w:szCs w:val="18"/>
        </w:rPr>
        <w:t> </w:t>
      </w:r>
      <w:r>
        <w:rPr>
          <w:sz w:val="18"/>
          <w:szCs w:val="18"/>
          <w:lang w:val="ru-RU"/>
        </w:rPr>
        <w:t>июня</w:t>
      </w:r>
      <w:r w:rsidRPr="002F33A6">
        <w:rPr>
          <w:sz w:val="18"/>
          <w:szCs w:val="18"/>
          <w:lang w:val="ru-RU"/>
        </w:rPr>
        <w:t xml:space="preserve"> 2018</w:t>
      </w:r>
      <w:r w:rsidRPr="002F33A6">
        <w:rPr>
          <w:sz w:val="18"/>
          <w:szCs w:val="18"/>
        </w:rPr>
        <w:t> </w:t>
      </w:r>
      <w:r>
        <w:rPr>
          <w:sz w:val="18"/>
          <w:szCs w:val="18"/>
          <w:lang w:val="ru-RU"/>
        </w:rPr>
        <w:t>г</w:t>
      </w:r>
      <w:r w:rsidRPr="002F33A6">
        <w:rPr>
          <w:sz w:val="18"/>
          <w:szCs w:val="18"/>
          <w:lang w:val="ru-RU"/>
        </w:rPr>
        <w:t xml:space="preserve">.); </w:t>
      </w:r>
      <w:r>
        <w:rPr>
          <w:sz w:val="18"/>
          <w:szCs w:val="18"/>
          <w:lang w:val="ru-RU"/>
        </w:rPr>
        <w:t>см</w:t>
      </w:r>
      <w:r w:rsidRPr="002F33A6">
        <w:rPr>
          <w:sz w:val="18"/>
          <w:szCs w:val="18"/>
          <w:lang w:val="ru-RU"/>
        </w:rPr>
        <w:t xml:space="preserve">. </w:t>
      </w:r>
      <w:r>
        <w:rPr>
          <w:sz w:val="18"/>
          <w:szCs w:val="18"/>
          <w:lang w:val="ru-RU"/>
        </w:rPr>
        <w:t>также</w:t>
      </w:r>
      <w:r w:rsidRPr="002F33A6">
        <w:rPr>
          <w:sz w:val="18"/>
          <w:szCs w:val="18"/>
          <w:lang w:val="ru-RU"/>
        </w:rPr>
        <w:t xml:space="preserve"> </w:t>
      </w:r>
      <w:r w:rsidRPr="00D77BC7">
        <w:rPr>
          <w:sz w:val="18"/>
          <w:szCs w:val="18"/>
        </w:rPr>
        <w:t>Joshua</w:t>
      </w:r>
      <w:r w:rsidRPr="002F33A6">
        <w:rPr>
          <w:sz w:val="18"/>
          <w:szCs w:val="18"/>
          <w:lang w:val="ru-RU"/>
        </w:rPr>
        <w:t xml:space="preserve"> </w:t>
      </w:r>
      <w:r w:rsidRPr="00D77BC7">
        <w:rPr>
          <w:sz w:val="18"/>
          <w:szCs w:val="18"/>
        </w:rPr>
        <w:t>S</w:t>
      </w:r>
      <w:r w:rsidRPr="002F33A6">
        <w:rPr>
          <w:sz w:val="18"/>
          <w:szCs w:val="18"/>
          <w:lang w:val="ru-RU"/>
        </w:rPr>
        <w:t xml:space="preserve">. </w:t>
      </w:r>
      <w:proofErr w:type="spellStart"/>
      <w:r w:rsidRPr="00D77BC7">
        <w:rPr>
          <w:sz w:val="18"/>
          <w:szCs w:val="18"/>
        </w:rPr>
        <w:t>Gans</w:t>
      </w:r>
      <w:proofErr w:type="spellEnd"/>
      <w:r w:rsidRPr="002F33A6">
        <w:rPr>
          <w:sz w:val="18"/>
          <w:szCs w:val="18"/>
          <w:lang w:val="ru-RU"/>
        </w:rPr>
        <w:t xml:space="preserve"> </w:t>
      </w:r>
      <w:r w:rsidRPr="00D77BC7">
        <w:rPr>
          <w:sz w:val="18"/>
          <w:szCs w:val="18"/>
        </w:rPr>
        <w:t>et</w:t>
      </w:r>
      <w:r w:rsidRPr="002F33A6">
        <w:rPr>
          <w:sz w:val="18"/>
          <w:szCs w:val="18"/>
          <w:lang w:val="ru-RU"/>
        </w:rPr>
        <w:t xml:space="preserve"> </w:t>
      </w:r>
      <w:r w:rsidRPr="00D77BC7">
        <w:rPr>
          <w:sz w:val="18"/>
          <w:szCs w:val="18"/>
        </w:rPr>
        <w:t>al</w:t>
      </w:r>
      <w:r w:rsidRPr="002F33A6">
        <w:rPr>
          <w:sz w:val="18"/>
          <w:szCs w:val="18"/>
          <w:lang w:val="ru-RU"/>
        </w:rPr>
        <w:t xml:space="preserve">., </w:t>
      </w:r>
      <w:r w:rsidRPr="00D77BC7">
        <w:rPr>
          <w:i/>
          <w:sz w:val="18"/>
          <w:szCs w:val="18"/>
        </w:rPr>
        <w:t>The</w:t>
      </w:r>
      <w:r w:rsidRPr="002F33A6">
        <w:rPr>
          <w:i/>
          <w:sz w:val="18"/>
          <w:szCs w:val="18"/>
          <w:lang w:val="ru-RU"/>
        </w:rPr>
        <w:t xml:space="preserve"> </w:t>
      </w:r>
      <w:r w:rsidRPr="00D77BC7">
        <w:rPr>
          <w:i/>
          <w:sz w:val="18"/>
          <w:szCs w:val="18"/>
        </w:rPr>
        <w:t>Impact</w:t>
      </w:r>
      <w:r w:rsidRPr="002F33A6">
        <w:rPr>
          <w:i/>
          <w:sz w:val="18"/>
          <w:szCs w:val="18"/>
          <w:lang w:val="ru-RU"/>
        </w:rPr>
        <w:t xml:space="preserve"> </w:t>
      </w:r>
      <w:r w:rsidRPr="00D77BC7">
        <w:rPr>
          <w:i/>
          <w:sz w:val="18"/>
          <w:szCs w:val="18"/>
        </w:rPr>
        <w:t>of</w:t>
      </w:r>
      <w:r w:rsidRPr="002F33A6">
        <w:rPr>
          <w:i/>
          <w:sz w:val="18"/>
          <w:szCs w:val="18"/>
          <w:lang w:val="ru-RU"/>
        </w:rPr>
        <w:t xml:space="preserve"> </w:t>
      </w:r>
      <w:r w:rsidRPr="00D77BC7">
        <w:rPr>
          <w:i/>
          <w:sz w:val="18"/>
          <w:szCs w:val="18"/>
        </w:rPr>
        <w:t>Uncertain</w:t>
      </w:r>
      <w:r w:rsidRPr="002F33A6">
        <w:rPr>
          <w:i/>
          <w:sz w:val="18"/>
          <w:szCs w:val="18"/>
          <w:lang w:val="ru-RU"/>
        </w:rPr>
        <w:t xml:space="preserve"> </w:t>
      </w:r>
      <w:r w:rsidRPr="00D77BC7">
        <w:rPr>
          <w:i/>
          <w:sz w:val="18"/>
          <w:szCs w:val="18"/>
        </w:rPr>
        <w:t>Intellectual</w:t>
      </w:r>
      <w:r w:rsidRPr="002F33A6">
        <w:rPr>
          <w:i/>
          <w:sz w:val="18"/>
          <w:szCs w:val="18"/>
          <w:lang w:val="ru-RU"/>
        </w:rPr>
        <w:t xml:space="preserve"> </w:t>
      </w:r>
      <w:r w:rsidRPr="00D77BC7">
        <w:rPr>
          <w:i/>
          <w:sz w:val="18"/>
          <w:szCs w:val="18"/>
        </w:rPr>
        <w:t>Property</w:t>
      </w:r>
      <w:r w:rsidRPr="002F33A6">
        <w:rPr>
          <w:i/>
          <w:sz w:val="18"/>
          <w:szCs w:val="18"/>
          <w:lang w:val="ru-RU"/>
        </w:rPr>
        <w:t xml:space="preserve"> </w:t>
      </w:r>
      <w:r w:rsidRPr="00D77BC7">
        <w:rPr>
          <w:i/>
          <w:sz w:val="18"/>
          <w:szCs w:val="18"/>
        </w:rPr>
        <w:t>Rights</w:t>
      </w:r>
      <w:r w:rsidRPr="002F33A6">
        <w:rPr>
          <w:i/>
          <w:sz w:val="18"/>
          <w:szCs w:val="18"/>
          <w:lang w:val="ru-RU"/>
        </w:rPr>
        <w:t xml:space="preserve"> </w:t>
      </w:r>
      <w:r w:rsidRPr="00D77BC7">
        <w:rPr>
          <w:i/>
          <w:sz w:val="18"/>
          <w:szCs w:val="18"/>
        </w:rPr>
        <w:t>on</w:t>
      </w:r>
      <w:r w:rsidRPr="002F33A6">
        <w:rPr>
          <w:i/>
          <w:sz w:val="18"/>
          <w:szCs w:val="18"/>
          <w:lang w:val="ru-RU"/>
        </w:rPr>
        <w:t xml:space="preserve"> </w:t>
      </w:r>
      <w:r w:rsidRPr="00D77BC7">
        <w:rPr>
          <w:i/>
          <w:sz w:val="18"/>
          <w:szCs w:val="18"/>
        </w:rPr>
        <w:t>the</w:t>
      </w:r>
      <w:r w:rsidRPr="002F33A6">
        <w:rPr>
          <w:i/>
          <w:sz w:val="18"/>
          <w:szCs w:val="18"/>
          <w:lang w:val="ru-RU"/>
        </w:rPr>
        <w:t xml:space="preserve"> </w:t>
      </w:r>
      <w:r w:rsidRPr="00D77BC7">
        <w:rPr>
          <w:i/>
          <w:sz w:val="18"/>
          <w:szCs w:val="18"/>
        </w:rPr>
        <w:t>Market</w:t>
      </w:r>
      <w:r w:rsidRPr="002F33A6">
        <w:rPr>
          <w:i/>
          <w:sz w:val="18"/>
          <w:szCs w:val="18"/>
          <w:lang w:val="ru-RU"/>
        </w:rPr>
        <w:t xml:space="preserve"> </w:t>
      </w:r>
      <w:r w:rsidRPr="00D77BC7">
        <w:rPr>
          <w:i/>
          <w:sz w:val="18"/>
          <w:szCs w:val="18"/>
        </w:rPr>
        <w:t>for</w:t>
      </w:r>
      <w:r w:rsidRPr="002F33A6">
        <w:rPr>
          <w:i/>
          <w:sz w:val="18"/>
          <w:szCs w:val="18"/>
          <w:lang w:val="ru-RU"/>
        </w:rPr>
        <w:t xml:space="preserve"> </w:t>
      </w:r>
      <w:proofErr w:type="gramStart"/>
      <w:r w:rsidRPr="00D77BC7">
        <w:rPr>
          <w:i/>
          <w:sz w:val="18"/>
          <w:szCs w:val="18"/>
        </w:rPr>
        <w:t>Ideas</w:t>
      </w:r>
      <w:r w:rsidRPr="002F33A6">
        <w:rPr>
          <w:i/>
          <w:sz w:val="18"/>
          <w:szCs w:val="18"/>
          <w:lang w:val="ru-RU"/>
        </w:rPr>
        <w:t xml:space="preserve">:  </w:t>
      </w:r>
      <w:r w:rsidRPr="00D77BC7">
        <w:rPr>
          <w:i/>
          <w:sz w:val="18"/>
          <w:szCs w:val="18"/>
        </w:rPr>
        <w:t>Evidence</w:t>
      </w:r>
      <w:proofErr w:type="gramEnd"/>
      <w:r w:rsidRPr="002F33A6">
        <w:rPr>
          <w:i/>
          <w:sz w:val="18"/>
          <w:szCs w:val="18"/>
          <w:lang w:val="ru-RU"/>
        </w:rPr>
        <w:t xml:space="preserve"> </w:t>
      </w:r>
      <w:r w:rsidRPr="00D77BC7">
        <w:rPr>
          <w:i/>
          <w:sz w:val="18"/>
          <w:szCs w:val="18"/>
        </w:rPr>
        <w:t>from</w:t>
      </w:r>
      <w:r w:rsidRPr="002F33A6">
        <w:rPr>
          <w:i/>
          <w:sz w:val="18"/>
          <w:szCs w:val="18"/>
          <w:lang w:val="ru-RU"/>
        </w:rPr>
        <w:t xml:space="preserve"> </w:t>
      </w:r>
      <w:r w:rsidRPr="00D77BC7">
        <w:rPr>
          <w:i/>
          <w:sz w:val="18"/>
          <w:szCs w:val="18"/>
        </w:rPr>
        <w:t>Patent</w:t>
      </w:r>
      <w:r w:rsidRPr="002F33A6">
        <w:rPr>
          <w:i/>
          <w:sz w:val="18"/>
          <w:szCs w:val="18"/>
          <w:lang w:val="ru-RU"/>
        </w:rPr>
        <w:t xml:space="preserve"> </w:t>
      </w:r>
      <w:r w:rsidRPr="00D77BC7">
        <w:rPr>
          <w:i/>
          <w:sz w:val="18"/>
          <w:szCs w:val="18"/>
        </w:rPr>
        <w:t>Grant</w:t>
      </w:r>
      <w:r w:rsidRPr="002F33A6">
        <w:rPr>
          <w:i/>
          <w:sz w:val="18"/>
          <w:szCs w:val="18"/>
          <w:lang w:val="ru-RU"/>
        </w:rPr>
        <w:t xml:space="preserve"> </w:t>
      </w:r>
      <w:r w:rsidRPr="00D77BC7">
        <w:rPr>
          <w:i/>
          <w:sz w:val="18"/>
          <w:szCs w:val="18"/>
        </w:rPr>
        <w:t>Delays</w:t>
      </w:r>
      <w:r w:rsidRPr="002F33A6">
        <w:rPr>
          <w:sz w:val="18"/>
          <w:szCs w:val="18"/>
          <w:lang w:val="ru-RU"/>
        </w:rPr>
        <w:t xml:space="preserve">, 54(5) </w:t>
      </w:r>
      <w:proofErr w:type="spellStart"/>
      <w:r>
        <w:rPr>
          <w:sz w:val="18"/>
          <w:szCs w:val="18"/>
        </w:rPr>
        <w:t>Mgmt</w:t>
      </w:r>
      <w:proofErr w:type="spellEnd"/>
      <w:r w:rsidRPr="002F33A6">
        <w:rPr>
          <w:sz w:val="18"/>
          <w:szCs w:val="18"/>
          <w:lang w:val="ru-RU"/>
        </w:rPr>
        <w:t xml:space="preserve">. </w:t>
      </w:r>
      <w:proofErr w:type="spellStart"/>
      <w:r>
        <w:rPr>
          <w:sz w:val="18"/>
          <w:szCs w:val="18"/>
        </w:rPr>
        <w:t>Sci</w:t>
      </w:r>
      <w:proofErr w:type="spellEnd"/>
      <w:r w:rsidRPr="002F33A6">
        <w:rPr>
          <w:smallCaps/>
          <w:sz w:val="18"/>
          <w:szCs w:val="18"/>
          <w:lang w:val="ru-RU"/>
        </w:rPr>
        <w:t>.</w:t>
      </w:r>
      <w:r w:rsidRPr="002F33A6">
        <w:rPr>
          <w:sz w:val="18"/>
          <w:szCs w:val="18"/>
          <w:lang w:val="ru-RU"/>
        </w:rPr>
        <w:t xml:space="preserve"> 984, «</w:t>
      </w:r>
      <w:r>
        <w:rPr>
          <w:sz w:val="18"/>
          <w:szCs w:val="18"/>
          <w:lang w:val="ru-RU"/>
        </w:rPr>
        <w:t>новаторы</w:t>
      </w:r>
      <w:r w:rsidRPr="002F33A6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сталкиваются с большими издержками неиспользованных возможностей, если им приходится задерживать коммерциализацию продукта на время рассмотрения заявок».</w:t>
      </w:r>
    </w:p>
  </w:footnote>
  <w:footnote w:id="17">
    <w:p w:rsidR="00B21852" w:rsidRPr="00D77BC7" w:rsidRDefault="00B21852" w:rsidP="00B21852">
      <w:pPr>
        <w:pStyle w:val="FootnoteText"/>
        <w:rPr>
          <w:i/>
          <w:szCs w:val="18"/>
          <w:lang w:val="es-ES_tradnl"/>
        </w:rPr>
      </w:pPr>
      <w:r w:rsidRPr="00D77BC7">
        <w:rPr>
          <w:rStyle w:val="FootnoteReference"/>
          <w:szCs w:val="18"/>
        </w:rPr>
        <w:footnoteRef/>
      </w:r>
      <w:r w:rsidRPr="00D77BC7">
        <w:rPr>
          <w:szCs w:val="18"/>
          <w:lang w:val="es-ES_tradnl"/>
        </w:rPr>
        <w:t xml:space="preserve"> </w:t>
      </w:r>
      <w:proofErr w:type="spellStart"/>
      <w:r w:rsidRPr="00D77BC7">
        <w:rPr>
          <w:szCs w:val="18"/>
          <w:lang w:val="es-ES_tradnl"/>
        </w:rPr>
        <w:t>Farre</w:t>
      </w:r>
      <w:proofErr w:type="spellEnd"/>
      <w:r w:rsidRPr="00D77BC7">
        <w:rPr>
          <w:szCs w:val="18"/>
          <w:lang w:val="es-ES_tradnl"/>
        </w:rPr>
        <w:t xml:space="preserve">-Mensa, </w:t>
      </w:r>
      <w:r>
        <w:rPr>
          <w:szCs w:val="18"/>
          <w:lang w:val="ru-RU"/>
        </w:rPr>
        <w:t xml:space="preserve">сноска </w:t>
      </w:r>
      <w:r w:rsidRPr="00D77BC7">
        <w:rPr>
          <w:szCs w:val="18"/>
          <w:lang w:val="es-ES_tradnl"/>
        </w:rPr>
        <w:t>18</w:t>
      </w:r>
      <w:r>
        <w:rPr>
          <w:szCs w:val="18"/>
          <w:lang w:val="ru-RU"/>
        </w:rPr>
        <w:t xml:space="preserve"> выше</w:t>
      </w:r>
      <w:r w:rsidRPr="00692745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с</w:t>
      </w:r>
      <w:r w:rsidR="00035EAB">
        <w:rPr>
          <w:szCs w:val="18"/>
          <w:lang w:val="ru-RU"/>
        </w:rPr>
        <w:t>тр</w:t>
      </w:r>
      <w:r w:rsidRPr="00692745">
        <w:rPr>
          <w:szCs w:val="18"/>
          <w:lang w:val="ru-RU"/>
        </w:rPr>
        <w:t>.</w:t>
      </w:r>
      <w:r>
        <w:rPr>
          <w:szCs w:val="18"/>
          <w:lang w:val="ru-RU"/>
        </w:rPr>
        <w:t xml:space="preserve"> </w:t>
      </w:r>
      <w:r w:rsidRPr="00D77BC7">
        <w:rPr>
          <w:szCs w:val="18"/>
          <w:lang w:val="es-ES_tradnl"/>
        </w:rPr>
        <w:t>2</w:t>
      </w:r>
      <w:r w:rsidRPr="00D77BC7">
        <w:rPr>
          <w:i/>
          <w:szCs w:val="18"/>
          <w:lang w:val="es-ES_tradnl"/>
        </w:rPr>
        <w:t>.</w:t>
      </w:r>
    </w:p>
  </w:footnote>
  <w:footnote w:id="18">
    <w:p w:rsidR="00B21852" w:rsidRPr="00FB13A4" w:rsidRDefault="00B21852" w:rsidP="00B21852">
      <w:pPr>
        <w:pStyle w:val="FootnoteText"/>
        <w:rPr>
          <w:szCs w:val="18"/>
          <w:lang w:val="ru-RU"/>
        </w:rPr>
      </w:pPr>
      <w:r w:rsidRPr="00D77BC7">
        <w:rPr>
          <w:rStyle w:val="FootnoteReference"/>
          <w:szCs w:val="18"/>
        </w:rPr>
        <w:footnoteRef/>
      </w:r>
      <w:r w:rsidRPr="00FB13A4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Там</w:t>
      </w:r>
      <w:r w:rsidRPr="00FB13A4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же</w:t>
      </w:r>
      <w:r w:rsidRPr="00FB13A4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с</w:t>
      </w:r>
      <w:r w:rsidR="00F5504A">
        <w:rPr>
          <w:szCs w:val="18"/>
          <w:lang w:val="ru-RU"/>
        </w:rPr>
        <w:t>тр</w:t>
      </w:r>
      <w:r w:rsidRPr="00FB13A4">
        <w:rPr>
          <w:szCs w:val="18"/>
          <w:lang w:val="ru-RU"/>
        </w:rPr>
        <w:t>. 3–4, 10.</w:t>
      </w:r>
      <w:r w:rsidRPr="00FB13A4">
        <w:rPr>
          <w:i/>
          <w:szCs w:val="18"/>
          <w:lang w:val="ru-RU"/>
        </w:rPr>
        <w:t xml:space="preserve"> </w:t>
      </w:r>
    </w:p>
  </w:footnote>
  <w:footnote w:id="19">
    <w:p w:rsidR="00B21852" w:rsidRPr="00164E42" w:rsidRDefault="00B21852" w:rsidP="00B21852">
      <w:pPr>
        <w:pStyle w:val="FootnoteText"/>
        <w:rPr>
          <w:szCs w:val="18"/>
          <w:lang w:val="ru-RU"/>
        </w:rPr>
      </w:pPr>
      <w:r w:rsidRPr="00D77BC7">
        <w:rPr>
          <w:rStyle w:val="FootnoteReference"/>
          <w:szCs w:val="18"/>
        </w:rPr>
        <w:footnoteRef/>
      </w:r>
      <w:r w:rsidRPr="00164E42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Там же, с</w:t>
      </w:r>
      <w:r w:rsidR="00F5504A">
        <w:rPr>
          <w:szCs w:val="18"/>
          <w:lang w:val="ru-RU"/>
        </w:rPr>
        <w:t>тр</w:t>
      </w:r>
      <w:r>
        <w:rPr>
          <w:szCs w:val="18"/>
          <w:lang w:val="ru-RU"/>
        </w:rPr>
        <w:t>.</w:t>
      </w:r>
      <w:r w:rsidRPr="00164E42">
        <w:rPr>
          <w:szCs w:val="18"/>
          <w:lang w:val="ru-RU"/>
        </w:rPr>
        <w:t xml:space="preserve"> 20</w:t>
      </w:r>
      <w:r>
        <w:rPr>
          <w:szCs w:val="18"/>
          <w:lang w:val="ru-RU"/>
        </w:rPr>
        <w:t xml:space="preserve"> и</w:t>
      </w:r>
      <w:r w:rsidRPr="00164E42">
        <w:rPr>
          <w:szCs w:val="18"/>
          <w:lang w:val="ru-RU"/>
        </w:rPr>
        <w:t xml:space="preserve"> 40.</w:t>
      </w:r>
    </w:p>
  </w:footnote>
  <w:footnote w:id="20">
    <w:p w:rsidR="00B21852" w:rsidRPr="00FB13A4" w:rsidRDefault="00B21852" w:rsidP="00B21852">
      <w:pPr>
        <w:pStyle w:val="FootnoteText"/>
        <w:rPr>
          <w:szCs w:val="18"/>
          <w:lang w:val="ru-RU"/>
        </w:rPr>
      </w:pPr>
      <w:r w:rsidRPr="00D77BC7">
        <w:rPr>
          <w:rStyle w:val="FootnoteReference"/>
          <w:szCs w:val="18"/>
        </w:rPr>
        <w:footnoteRef/>
      </w:r>
      <w:r w:rsidRPr="00FB13A4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Там</w:t>
      </w:r>
      <w:r w:rsidRPr="00FB13A4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же</w:t>
      </w:r>
      <w:r w:rsidRPr="00FB13A4">
        <w:rPr>
          <w:i/>
          <w:szCs w:val="18"/>
          <w:lang w:val="ru-RU"/>
        </w:rPr>
        <w:t xml:space="preserve">, </w:t>
      </w:r>
      <w:r w:rsidRPr="00317C94">
        <w:rPr>
          <w:szCs w:val="18"/>
          <w:lang w:val="ru-RU"/>
        </w:rPr>
        <w:t>с</w:t>
      </w:r>
      <w:r w:rsidR="00035EAB">
        <w:rPr>
          <w:szCs w:val="18"/>
          <w:lang w:val="ru-RU"/>
        </w:rPr>
        <w:t>тр</w:t>
      </w:r>
      <w:r w:rsidRPr="00FB13A4">
        <w:rPr>
          <w:szCs w:val="18"/>
          <w:lang w:val="ru-RU"/>
        </w:rPr>
        <w:t>. 40.</w:t>
      </w:r>
    </w:p>
  </w:footnote>
  <w:footnote w:id="21">
    <w:p w:rsidR="00B21852" w:rsidRPr="00D77BC7" w:rsidRDefault="00B21852" w:rsidP="00B21852">
      <w:pPr>
        <w:pStyle w:val="FootnoteText"/>
        <w:rPr>
          <w:i/>
          <w:szCs w:val="18"/>
          <w:lang w:val="es-ES_tradnl"/>
        </w:rPr>
      </w:pPr>
      <w:r w:rsidRPr="00D77BC7">
        <w:rPr>
          <w:rStyle w:val="FootnoteReference"/>
          <w:szCs w:val="18"/>
        </w:rPr>
        <w:footnoteRef/>
      </w:r>
      <w:r w:rsidRPr="00D77BC7">
        <w:rPr>
          <w:szCs w:val="18"/>
          <w:lang w:val="es-ES_tradnl"/>
        </w:rPr>
        <w:t xml:space="preserve"> </w:t>
      </w:r>
      <w:proofErr w:type="spellStart"/>
      <w:r w:rsidRPr="00D77BC7">
        <w:rPr>
          <w:szCs w:val="18"/>
          <w:lang w:val="es-ES_tradnl"/>
        </w:rPr>
        <w:t>Farre</w:t>
      </w:r>
      <w:proofErr w:type="spellEnd"/>
      <w:r w:rsidRPr="00D77BC7">
        <w:rPr>
          <w:szCs w:val="18"/>
          <w:lang w:val="es-ES_tradnl"/>
        </w:rPr>
        <w:t xml:space="preserve">-Mensa, </w:t>
      </w:r>
      <w:r>
        <w:rPr>
          <w:szCs w:val="18"/>
          <w:lang w:val="ru-RU"/>
        </w:rPr>
        <w:t xml:space="preserve">сноска </w:t>
      </w:r>
      <w:r w:rsidRPr="00D77BC7">
        <w:rPr>
          <w:szCs w:val="18"/>
          <w:lang w:val="es-ES_tradnl"/>
        </w:rPr>
        <w:t>18</w:t>
      </w:r>
      <w:r>
        <w:rPr>
          <w:szCs w:val="18"/>
          <w:lang w:val="ru-RU"/>
        </w:rPr>
        <w:t xml:space="preserve"> выше</w:t>
      </w:r>
      <w:r w:rsidRPr="00164E42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с</w:t>
      </w:r>
      <w:r w:rsidR="00035EAB">
        <w:rPr>
          <w:szCs w:val="18"/>
          <w:lang w:val="ru-RU"/>
        </w:rPr>
        <w:t>тр</w:t>
      </w:r>
      <w:r w:rsidRPr="00164E42">
        <w:rPr>
          <w:szCs w:val="18"/>
          <w:lang w:val="ru-RU"/>
        </w:rPr>
        <w:t>.</w:t>
      </w:r>
      <w:r w:rsidRPr="00D77BC7">
        <w:rPr>
          <w:szCs w:val="18"/>
          <w:lang w:val="es-ES_tradnl"/>
        </w:rPr>
        <w:t xml:space="preserve"> 40.</w:t>
      </w:r>
    </w:p>
  </w:footnote>
  <w:footnote w:id="22">
    <w:p w:rsidR="00B21852" w:rsidRPr="00FB13A4" w:rsidRDefault="00B21852" w:rsidP="00B21852">
      <w:pPr>
        <w:pStyle w:val="FootnoteText"/>
        <w:rPr>
          <w:i/>
          <w:szCs w:val="18"/>
          <w:lang w:val="ru-RU"/>
        </w:rPr>
      </w:pPr>
      <w:r w:rsidRPr="00D77BC7">
        <w:rPr>
          <w:rStyle w:val="FootnoteReference"/>
          <w:szCs w:val="18"/>
        </w:rPr>
        <w:footnoteRef/>
      </w:r>
      <w:r w:rsidRPr="00FB13A4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Там</w:t>
      </w:r>
      <w:r w:rsidRPr="00FB13A4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же</w:t>
      </w:r>
      <w:r w:rsidRPr="00FB13A4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с</w:t>
      </w:r>
      <w:r w:rsidR="00F5504A">
        <w:rPr>
          <w:szCs w:val="18"/>
          <w:lang w:val="ru-RU"/>
        </w:rPr>
        <w:t>тр</w:t>
      </w:r>
      <w:r w:rsidRPr="00FB13A4">
        <w:rPr>
          <w:szCs w:val="18"/>
          <w:lang w:val="ru-RU"/>
        </w:rPr>
        <w:t>. 20.</w:t>
      </w:r>
    </w:p>
  </w:footnote>
  <w:footnote w:id="23">
    <w:p w:rsidR="00B21852" w:rsidRPr="00FB13A4" w:rsidRDefault="00B21852" w:rsidP="00B21852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FB13A4">
        <w:rPr>
          <w:lang w:val="ru-RU"/>
        </w:rPr>
        <w:t xml:space="preserve"> </w:t>
      </w:r>
      <w:r>
        <w:rPr>
          <w:lang w:val="ru-RU"/>
        </w:rPr>
        <w:t>Там</w:t>
      </w:r>
      <w:r w:rsidRPr="00FB13A4">
        <w:rPr>
          <w:lang w:val="ru-RU"/>
        </w:rPr>
        <w:t xml:space="preserve"> </w:t>
      </w:r>
      <w:r>
        <w:rPr>
          <w:lang w:val="ru-RU"/>
        </w:rPr>
        <w:t>же</w:t>
      </w:r>
      <w:r w:rsidR="00F5504A">
        <w:rPr>
          <w:lang w:val="ru-RU"/>
        </w:rPr>
        <w:t>,</w:t>
      </w:r>
      <w:r w:rsidRPr="00FB13A4">
        <w:rPr>
          <w:i/>
          <w:lang w:val="ru-RU"/>
        </w:rPr>
        <w:t xml:space="preserve"> </w:t>
      </w:r>
      <w:r w:rsidRPr="00164E42">
        <w:rPr>
          <w:lang w:val="ru-RU"/>
        </w:rPr>
        <w:t>с</w:t>
      </w:r>
      <w:r w:rsidR="00F5504A">
        <w:rPr>
          <w:lang w:val="ru-RU"/>
        </w:rPr>
        <w:t>тр</w:t>
      </w:r>
      <w:r w:rsidRPr="00FB13A4">
        <w:rPr>
          <w:lang w:val="ru-RU"/>
        </w:rPr>
        <w:t>. 20</w:t>
      </w:r>
      <w:r>
        <w:rPr>
          <w:lang w:val="ru-RU"/>
        </w:rPr>
        <w:t xml:space="preserve"> и</w:t>
      </w:r>
      <w:r w:rsidRPr="00FB13A4">
        <w:rPr>
          <w:lang w:val="ru-RU"/>
        </w:rPr>
        <w:t xml:space="preserve"> 22.</w:t>
      </w:r>
    </w:p>
  </w:footnote>
  <w:footnote w:id="24">
    <w:p w:rsidR="00B21852" w:rsidRPr="00FB13A4" w:rsidRDefault="00B21852" w:rsidP="00B21852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FB13A4">
        <w:rPr>
          <w:lang w:val="ru-RU"/>
        </w:rPr>
        <w:t xml:space="preserve"> </w:t>
      </w:r>
      <w:r>
        <w:rPr>
          <w:lang w:val="ru-RU"/>
        </w:rPr>
        <w:t>Там</w:t>
      </w:r>
      <w:r w:rsidRPr="00FB13A4">
        <w:rPr>
          <w:lang w:val="ru-RU"/>
        </w:rPr>
        <w:t xml:space="preserve"> </w:t>
      </w:r>
      <w:r>
        <w:rPr>
          <w:lang w:val="ru-RU"/>
        </w:rPr>
        <w:t>же</w:t>
      </w:r>
      <w:r w:rsidRPr="00FB13A4">
        <w:rPr>
          <w:lang w:val="ru-RU"/>
        </w:rPr>
        <w:t xml:space="preserve">, </w:t>
      </w:r>
      <w:r w:rsidRPr="00164E42">
        <w:rPr>
          <w:lang w:val="ru-RU"/>
        </w:rPr>
        <w:t>с</w:t>
      </w:r>
      <w:r w:rsidR="00F5504A">
        <w:rPr>
          <w:lang w:val="ru-RU"/>
        </w:rPr>
        <w:t>тр</w:t>
      </w:r>
      <w:r w:rsidRPr="00FB13A4">
        <w:rPr>
          <w:lang w:val="ru-RU"/>
        </w:rPr>
        <w:t>. 22–23.</w:t>
      </w:r>
    </w:p>
  </w:footnote>
  <w:footnote w:id="25">
    <w:p w:rsidR="00B21852" w:rsidRPr="00317C94" w:rsidRDefault="00B21852" w:rsidP="00B21852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317C94">
        <w:rPr>
          <w:lang w:val="ru-RU"/>
        </w:rPr>
        <w:t xml:space="preserve"> </w:t>
      </w:r>
      <w:proofErr w:type="spellStart"/>
      <w:r w:rsidRPr="00164E42">
        <w:t>Farre</w:t>
      </w:r>
      <w:proofErr w:type="spellEnd"/>
      <w:r w:rsidRPr="00317C94">
        <w:rPr>
          <w:lang w:val="ru-RU"/>
        </w:rPr>
        <w:t>-</w:t>
      </w:r>
      <w:r w:rsidRPr="00164E42">
        <w:t>Mensa</w:t>
      </w:r>
      <w:r w:rsidRPr="00317C94">
        <w:rPr>
          <w:lang w:val="ru-RU"/>
        </w:rPr>
        <w:t xml:space="preserve">, </w:t>
      </w:r>
      <w:r>
        <w:rPr>
          <w:lang w:val="ru-RU"/>
        </w:rPr>
        <w:t xml:space="preserve">сноска </w:t>
      </w:r>
      <w:r w:rsidRPr="00317C94">
        <w:rPr>
          <w:lang w:val="ru-RU"/>
        </w:rPr>
        <w:t>18</w:t>
      </w:r>
      <w:r>
        <w:rPr>
          <w:lang w:val="ru-RU"/>
        </w:rPr>
        <w:t xml:space="preserve"> выше</w:t>
      </w:r>
      <w:r w:rsidRPr="00317C94">
        <w:rPr>
          <w:lang w:val="ru-RU"/>
        </w:rPr>
        <w:t xml:space="preserve">, </w:t>
      </w:r>
      <w:r>
        <w:rPr>
          <w:lang w:val="ru-RU"/>
        </w:rPr>
        <w:t>с</w:t>
      </w:r>
      <w:r w:rsidR="00035EAB">
        <w:rPr>
          <w:lang w:val="ru-RU"/>
        </w:rPr>
        <w:t>тр</w:t>
      </w:r>
      <w:r w:rsidRPr="00317C94">
        <w:rPr>
          <w:lang w:val="ru-RU"/>
        </w:rPr>
        <w:t>. 3, 23, 47 (</w:t>
      </w:r>
      <w:r>
        <w:rPr>
          <w:lang w:val="ru-RU"/>
        </w:rPr>
        <w:t>таблица</w:t>
      </w:r>
      <w:r w:rsidRPr="00317C94">
        <w:rPr>
          <w:lang w:val="ru-RU"/>
        </w:rPr>
        <w:t xml:space="preserve"> 7).</w:t>
      </w:r>
    </w:p>
  </w:footnote>
  <w:footnote w:id="26">
    <w:p w:rsidR="00B21852" w:rsidRPr="009D0578" w:rsidRDefault="00B21852" w:rsidP="00B21852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9D0578">
        <w:rPr>
          <w:lang w:val="ru-RU"/>
        </w:rPr>
        <w:t xml:space="preserve"> </w:t>
      </w:r>
      <w:r>
        <w:rPr>
          <w:lang w:val="ru-RU"/>
        </w:rPr>
        <w:t>Там</w:t>
      </w:r>
      <w:r w:rsidRPr="009D0578">
        <w:rPr>
          <w:lang w:val="ru-RU"/>
        </w:rPr>
        <w:t xml:space="preserve"> </w:t>
      </w:r>
      <w:r>
        <w:rPr>
          <w:lang w:val="ru-RU"/>
        </w:rPr>
        <w:t>же</w:t>
      </w:r>
      <w:r w:rsidRPr="009D0578">
        <w:rPr>
          <w:lang w:val="ru-RU"/>
        </w:rPr>
        <w:t xml:space="preserve">, </w:t>
      </w:r>
      <w:r>
        <w:rPr>
          <w:lang w:val="ru-RU"/>
        </w:rPr>
        <w:t>с</w:t>
      </w:r>
      <w:r w:rsidR="00F5504A">
        <w:rPr>
          <w:lang w:val="ru-RU"/>
        </w:rPr>
        <w:t>тр</w:t>
      </w:r>
      <w:r w:rsidRPr="009D0578">
        <w:rPr>
          <w:lang w:val="ru-RU"/>
        </w:rPr>
        <w:t>. 3.</w:t>
      </w:r>
    </w:p>
  </w:footnote>
  <w:footnote w:id="27">
    <w:p w:rsidR="00B21852" w:rsidRPr="009D0578" w:rsidRDefault="00B21852" w:rsidP="00B21852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9D0578">
        <w:rPr>
          <w:lang w:val="ru-RU"/>
        </w:rPr>
        <w:t xml:space="preserve"> </w:t>
      </w:r>
      <w:r>
        <w:t>https</w:t>
      </w:r>
      <w:r w:rsidRPr="009D0578">
        <w:rPr>
          <w:lang w:val="ru-RU"/>
        </w:rPr>
        <w:t>://</w:t>
      </w:r>
      <w:r>
        <w:t>www</w:t>
      </w:r>
      <w:r w:rsidRPr="009D0578">
        <w:rPr>
          <w:lang w:val="ru-RU"/>
        </w:rPr>
        <w:t>.</w:t>
      </w:r>
      <w:proofErr w:type="spellStart"/>
      <w:r>
        <w:t>ifpma</w:t>
      </w:r>
      <w:proofErr w:type="spellEnd"/>
      <w:r w:rsidRPr="009D0578">
        <w:rPr>
          <w:lang w:val="ru-RU"/>
        </w:rPr>
        <w:t>.</w:t>
      </w:r>
      <w:r>
        <w:t>org</w:t>
      </w:r>
      <w:r w:rsidRPr="009D0578">
        <w:rPr>
          <w:lang w:val="ru-RU"/>
        </w:rPr>
        <w:t>/</w:t>
      </w:r>
      <w:proofErr w:type="spellStart"/>
      <w:r>
        <w:t>wp</w:t>
      </w:r>
      <w:proofErr w:type="spellEnd"/>
      <w:r w:rsidRPr="009D0578">
        <w:rPr>
          <w:lang w:val="ru-RU"/>
        </w:rPr>
        <w:t>-</w:t>
      </w:r>
      <w:r>
        <w:t>content</w:t>
      </w:r>
      <w:r w:rsidRPr="009D0578">
        <w:rPr>
          <w:lang w:val="ru-RU"/>
        </w:rPr>
        <w:t>/</w:t>
      </w:r>
      <w:r>
        <w:t>uploads</w:t>
      </w:r>
      <w:r w:rsidRPr="009D0578">
        <w:rPr>
          <w:lang w:val="ru-RU"/>
        </w:rPr>
        <w:t>/2018/06/</w:t>
      </w:r>
      <w:r>
        <w:t>Economic</w:t>
      </w:r>
      <w:r w:rsidRPr="009D0578">
        <w:rPr>
          <w:lang w:val="ru-RU"/>
        </w:rPr>
        <w:t>-</w:t>
      </w:r>
      <w:r>
        <w:t>impact</w:t>
      </w:r>
      <w:r w:rsidRPr="009D0578">
        <w:rPr>
          <w:lang w:val="ru-RU"/>
        </w:rPr>
        <w:t>-</w:t>
      </w:r>
      <w:r>
        <w:t>DRs</w:t>
      </w:r>
      <w:r w:rsidRPr="009D0578">
        <w:rPr>
          <w:lang w:val="ru-RU"/>
        </w:rPr>
        <w:t>-</w:t>
      </w:r>
      <w:r>
        <w:t>for</w:t>
      </w:r>
      <w:r w:rsidRPr="009D0578">
        <w:rPr>
          <w:lang w:val="ru-RU"/>
        </w:rPr>
        <w:t>-</w:t>
      </w:r>
      <w:r>
        <w:t>Grs</w:t>
      </w:r>
      <w:r w:rsidRPr="009D0578">
        <w:rPr>
          <w:lang w:val="ru-RU"/>
        </w:rPr>
        <w:t>-</w:t>
      </w:r>
      <w:r>
        <w:t>final</w:t>
      </w:r>
      <w:r w:rsidRPr="009D0578">
        <w:rPr>
          <w:lang w:val="ru-RU"/>
        </w:rPr>
        <w:t>-</w:t>
      </w:r>
      <w:r>
        <w:t>report</w:t>
      </w:r>
      <w:r w:rsidRPr="009D0578">
        <w:rPr>
          <w:lang w:val="ru-RU"/>
        </w:rPr>
        <w:t>_</w:t>
      </w:r>
      <w:r>
        <w:t>June</w:t>
      </w:r>
      <w:r w:rsidRPr="009D0578">
        <w:rPr>
          <w:lang w:val="ru-RU"/>
        </w:rPr>
        <w:t>2018.</w:t>
      </w:r>
      <w:r>
        <w:t>pdf</w:t>
      </w:r>
    </w:p>
  </w:footnote>
  <w:footnote w:id="28">
    <w:p w:rsidR="00B21852" w:rsidRPr="009D0578" w:rsidRDefault="00B21852" w:rsidP="00B2185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>Там</w:t>
      </w:r>
      <w:r w:rsidRPr="009D0578">
        <w:t xml:space="preserve"> </w:t>
      </w:r>
      <w:r>
        <w:rPr>
          <w:lang w:val="ru-RU"/>
        </w:rPr>
        <w:t>же</w:t>
      </w:r>
      <w:r w:rsidRPr="009D0578">
        <w:t xml:space="preserve">, </w:t>
      </w:r>
      <w:proofErr w:type="spellStart"/>
      <w:r>
        <w:rPr>
          <w:lang w:val="ru-RU"/>
        </w:rPr>
        <w:t>с</w:t>
      </w:r>
      <w:r w:rsidR="00F5504A">
        <w:rPr>
          <w:lang w:val="ru-RU"/>
        </w:rPr>
        <w:t>тр</w:t>
      </w:r>
      <w:proofErr w:type="spellEnd"/>
      <w:r w:rsidRPr="009D0578">
        <w:t>.12.</w:t>
      </w:r>
    </w:p>
  </w:footnote>
  <w:footnote w:id="29">
    <w:p w:rsidR="00B21852" w:rsidRDefault="00B21852" w:rsidP="00B2185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924A6">
        <w:t xml:space="preserve">Dirk </w:t>
      </w:r>
      <w:proofErr w:type="spellStart"/>
      <w:r w:rsidRPr="002924A6">
        <w:t>Czarnitzki</w:t>
      </w:r>
      <w:proofErr w:type="spellEnd"/>
      <w:r w:rsidRPr="002924A6">
        <w:t xml:space="preserve"> and Andrew A. Toole, </w:t>
      </w:r>
      <w:r w:rsidRPr="002924A6">
        <w:rPr>
          <w:i/>
        </w:rPr>
        <w:t>Patent Protection, Market Certainty, and R&amp;D Investment</w:t>
      </w:r>
      <w:r w:rsidRPr="002924A6">
        <w:t>, 93(1</w:t>
      </w:r>
      <w:r>
        <w:t xml:space="preserve">) </w:t>
      </w:r>
      <w:proofErr w:type="gramStart"/>
      <w:r>
        <w:t>The</w:t>
      </w:r>
      <w:proofErr w:type="gramEnd"/>
      <w:r>
        <w:t xml:space="preserve"> Review of Economic and Statistics</w:t>
      </w:r>
      <w:r w:rsidRPr="002924A6">
        <w:t xml:space="preserve"> 147 (2011).</w:t>
      </w:r>
    </w:p>
  </w:footnote>
  <w:footnote w:id="30">
    <w:p w:rsidR="00B21852" w:rsidRPr="00164E42" w:rsidRDefault="00B21852" w:rsidP="00B21852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164E42">
        <w:rPr>
          <w:lang w:val="ru-RU"/>
        </w:rPr>
        <w:t xml:space="preserve"> </w:t>
      </w:r>
      <w:proofErr w:type="spellStart"/>
      <w:r w:rsidRPr="000B70F9">
        <w:t>Gans</w:t>
      </w:r>
      <w:proofErr w:type="spellEnd"/>
      <w:r w:rsidRPr="00164E42">
        <w:rPr>
          <w:lang w:val="ru-RU"/>
        </w:rPr>
        <w:t>,</w:t>
      </w:r>
      <w:r w:rsidRPr="00164E42">
        <w:rPr>
          <w:i/>
          <w:lang w:val="ru-RU"/>
        </w:rPr>
        <w:t xml:space="preserve"> </w:t>
      </w:r>
      <w:r w:rsidRPr="00164E42">
        <w:rPr>
          <w:lang w:val="ru-RU"/>
        </w:rPr>
        <w:t>сноска</w:t>
      </w:r>
      <w:r>
        <w:rPr>
          <w:lang w:val="ru-RU"/>
        </w:rPr>
        <w:t xml:space="preserve"> </w:t>
      </w:r>
      <w:r w:rsidRPr="00164E42">
        <w:rPr>
          <w:lang w:val="ru-RU"/>
        </w:rPr>
        <w:t>18</w:t>
      </w:r>
      <w:r>
        <w:rPr>
          <w:lang w:val="ru-RU"/>
        </w:rPr>
        <w:t xml:space="preserve"> выше</w:t>
      </w:r>
      <w:r w:rsidRPr="00164E42">
        <w:rPr>
          <w:lang w:val="ru-RU"/>
        </w:rPr>
        <w:t xml:space="preserve">, </w:t>
      </w:r>
      <w:r>
        <w:rPr>
          <w:lang w:val="ru-RU"/>
        </w:rPr>
        <w:t>с</w:t>
      </w:r>
      <w:r w:rsidR="00035EAB">
        <w:rPr>
          <w:lang w:val="ru-RU"/>
        </w:rPr>
        <w:t>тр</w:t>
      </w:r>
      <w:r w:rsidRPr="00164E42">
        <w:rPr>
          <w:lang w:val="ru-RU"/>
        </w:rPr>
        <w:t>. 989.</w:t>
      </w:r>
      <w:r w:rsidRPr="00164E42">
        <w:rPr>
          <w:i/>
          <w:lang w:val="ru-RU"/>
        </w:rPr>
        <w:t xml:space="preserve"> </w:t>
      </w:r>
    </w:p>
  </w:footnote>
  <w:footnote w:id="31">
    <w:p w:rsidR="00B21852" w:rsidRPr="00164E42" w:rsidRDefault="00B21852" w:rsidP="00B21852">
      <w:pPr>
        <w:pStyle w:val="FootnoteText"/>
        <w:rPr>
          <w:i/>
          <w:lang w:val="ru-RU"/>
        </w:rPr>
      </w:pPr>
      <w:r>
        <w:rPr>
          <w:rStyle w:val="FootnoteReference"/>
        </w:rPr>
        <w:footnoteRef/>
      </w:r>
      <w:r w:rsidRPr="00164E42">
        <w:rPr>
          <w:lang w:val="ru-RU"/>
        </w:rPr>
        <w:t xml:space="preserve"> </w:t>
      </w:r>
      <w:r>
        <w:rPr>
          <w:lang w:val="ru-RU"/>
        </w:rPr>
        <w:t>Там же</w:t>
      </w:r>
      <w:r w:rsidR="00F5504A">
        <w:rPr>
          <w:lang w:val="ru-RU"/>
        </w:rPr>
        <w:t>.</w:t>
      </w:r>
    </w:p>
  </w:footnote>
  <w:footnote w:id="32">
    <w:p w:rsidR="00B21852" w:rsidRPr="00164E42" w:rsidRDefault="00B21852" w:rsidP="00B21852">
      <w:pPr>
        <w:pStyle w:val="FootnoteText"/>
        <w:rPr>
          <w:i/>
          <w:lang w:val="ru-RU"/>
        </w:rPr>
      </w:pPr>
      <w:r>
        <w:rPr>
          <w:rStyle w:val="FootnoteReference"/>
        </w:rPr>
        <w:footnoteRef/>
      </w:r>
      <w:r w:rsidRPr="00164E42">
        <w:rPr>
          <w:lang w:val="ru-RU"/>
        </w:rPr>
        <w:t xml:space="preserve"> </w:t>
      </w:r>
      <w:r>
        <w:rPr>
          <w:lang w:val="ru-RU"/>
        </w:rPr>
        <w:t>Там же</w:t>
      </w:r>
      <w:r w:rsidR="00F5504A">
        <w:rPr>
          <w:lang w:val="ru-RU"/>
        </w:rPr>
        <w:t>.</w:t>
      </w:r>
    </w:p>
  </w:footnote>
  <w:footnote w:id="33">
    <w:p w:rsidR="00B21852" w:rsidRPr="00FB13A4" w:rsidRDefault="00B21852" w:rsidP="00B21852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FB13A4">
        <w:rPr>
          <w:lang w:val="ru-RU"/>
        </w:rPr>
        <w:t xml:space="preserve"> </w:t>
      </w:r>
      <w:r>
        <w:rPr>
          <w:lang w:val="ru-RU"/>
        </w:rPr>
        <w:t>Там</w:t>
      </w:r>
      <w:r w:rsidRPr="00FB13A4">
        <w:rPr>
          <w:lang w:val="ru-RU"/>
        </w:rPr>
        <w:t xml:space="preserve"> </w:t>
      </w:r>
      <w:r>
        <w:rPr>
          <w:lang w:val="ru-RU"/>
        </w:rPr>
        <w:t>же</w:t>
      </w:r>
      <w:r w:rsidRPr="00FB13A4">
        <w:rPr>
          <w:lang w:val="ru-RU"/>
        </w:rPr>
        <w:t xml:space="preserve">, </w:t>
      </w:r>
      <w:r>
        <w:rPr>
          <w:lang w:val="ru-RU"/>
        </w:rPr>
        <w:t>с</w:t>
      </w:r>
      <w:r w:rsidR="00F5504A">
        <w:rPr>
          <w:lang w:val="ru-RU"/>
        </w:rPr>
        <w:t>тр</w:t>
      </w:r>
      <w:r w:rsidRPr="00FB13A4">
        <w:rPr>
          <w:lang w:val="ru-RU"/>
        </w:rPr>
        <w:t>. 990.</w:t>
      </w:r>
    </w:p>
  </w:footnote>
  <w:footnote w:id="34">
    <w:p w:rsidR="00B21852" w:rsidRPr="00317C94" w:rsidRDefault="00B21852" w:rsidP="00B21852">
      <w:pPr>
        <w:pStyle w:val="FootnoteText"/>
        <w:rPr>
          <w:i/>
          <w:lang w:val="ru-RU"/>
        </w:rPr>
      </w:pPr>
      <w:r>
        <w:rPr>
          <w:rStyle w:val="FootnoteReference"/>
        </w:rPr>
        <w:footnoteRef/>
      </w:r>
      <w:r w:rsidRPr="00317C94">
        <w:rPr>
          <w:lang w:val="ru-RU"/>
        </w:rPr>
        <w:t xml:space="preserve"> </w:t>
      </w:r>
      <w:proofErr w:type="spellStart"/>
      <w:r>
        <w:t>Gans</w:t>
      </w:r>
      <w:proofErr w:type="spellEnd"/>
      <w:r w:rsidRPr="00317C94">
        <w:rPr>
          <w:lang w:val="ru-RU"/>
        </w:rPr>
        <w:t xml:space="preserve">, </w:t>
      </w:r>
      <w:r>
        <w:rPr>
          <w:lang w:val="ru-RU"/>
        </w:rPr>
        <w:t>сноска</w:t>
      </w:r>
      <w:r w:rsidRPr="00317C94">
        <w:rPr>
          <w:lang w:val="ru-RU"/>
        </w:rPr>
        <w:t xml:space="preserve"> 18</w:t>
      </w:r>
      <w:r>
        <w:rPr>
          <w:lang w:val="ru-RU"/>
        </w:rPr>
        <w:t xml:space="preserve"> выше</w:t>
      </w:r>
      <w:r w:rsidRPr="00317C94">
        <w:rPr>
          <w:lang w:val="ru-RU"/>
        </w:rPr>
        <w:t xml:space="preserve">, </w:t>
      </w:r>
      <w:r>
        <w:rPr>
          <w:lang w:val="ru-RU"/>
        </w:rPr>
        <w:t>с</w:t>
      </w:r>
      <w:r w:rsidR="00F5504A">
        <w:rPr>
          <w:lang w:val="ru-RU"/>
        </w:rPr>
        <w:t>тр</w:t>
      </w:r>
      <w:r w:rsidRPr="00317C94">
        <w:rPr>
          <w:lang w:val="ru-RU"/>
        </w:rPr>
        <w:t>. 990</w:t>
      </w:r>
      <w:r w:rsidRPr="00317C94">
        <w:rPr>
          <w:i/>
          <w:lang w:val="ru-RU"/>
        </w:rPr>
        <w:t>.</w:t>
      </w:r>
    </w:p>
  </w:footnote>
  <w:footnote w:id="35">
    <w:p w:rsidR="00B21852" w:rsidRPr="00317C94" w:rsidRDefault="00B21852" w:rsidP="00B21852">
      <w:pPr>
        <w:pStyle w:val="FootnoteText"/>
        <w:rPr>
          <w:i/>
          <w:lang w:val="ru-RU"/>
        </w:rPr>
      </w:pPr>
      <w:r>
        <w:rPr>
          <w:rStyle w:val="FootnoteReference"/>
        </w:rPr>
        <w:footnoteRef/>
      </w:r>
      <w:r w:rsidRPr="00317C94">
        <w:rPr>
          <w:lang w:val="ru-RU"/>
        </w:rPr>
        <w:t xml:space="preserve"> </w:t>
      </w:r>
      <w:r>
        <w:rPr>
          <w:lang w:val="ru-RU"/>
        </w:rPr>
        <w:t>Там же</w:t>
      </w:r>
      <w:r w:rsidR="00F5504A">
        <w:rPr>
          <w:lang w:val="ru-RU"/>
        </w:rPr>
        <w:t>.</w:t>
      </w:r>
    </w:p>
  </w:footnote>
  <w:footnote w:id="36">
    <w:p w:rsidR="00B21852" w:rsidRDefault="00B21852" w:rsidP="00B2185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02CA6">
        <w:t xml:space="preserve">James </w:t>
      </w:r>
      <w:proofErr w:type="spellStart"/>
      <w:r w:rsidRPr="00502CA6">
        <w:t>Bessen</w:t>
      </w:r>
      <w:proofErr w:type="spellEnd"/>
      <w:r w:rsidRPr="00502CA6">
        <w:t xml:space="preserve"> and Michael J. </w:t>
      </w:r>
      <w:proofErr w:type="spellStart"/>
      <w:r w:rsidRPr="00502CA6">
        <w:t>Meurer</w:t>
      </w:r>
      <w:proofErr w:type="spellEnd"/>
      <w:r w:rsidRPr="00502CA6">
        <w:t xml:space="preserve">, </w:t>
      </w:r>
      <w:r w:rsidRPr="00502CA6">
        <w:rPr>
          <w:i/>
        </w:rPr>
        <w:t>Patent Failure, How Judges, Bureaucrats, and Lawyers Put Innovators at Risk</w:t>
      </w:r>
      <w:r w:rsidRPr="00502CA6">
        <w:t xml:space="preserve"> 185 (Princeton Univ. Press 2008)</w:t>
      </w:r>
      <w:r>
        <w:t xml:space="preserve">, </w:t>
      </w:r>
      <w:r>
        <w:rPr>
          <w:lang w:val="ru-RU"/>
        </w:rPr>
        <w:t>с</w:t>
      </w:r>
      <w:r w:rsidRPr="00164E42">
        <w:t xml:space="preserve"> </w:t>
      </w:r>
      <w:r>
        <w:rPr>
          <w:lang w:val="ru-RU"/>
        </w:rPr>
        <w:t>цитатой</w:t>
      </w:r>
      <w:r w:rsidRPr="00164E42">
        <w:t xml:space="preserve"> </w:t>
      </w:r>
      <w:proofErr w:type="spellStart"/>
      <w:r>
        <w:t>Gans</w:t>
      </w:r>
      <w:proofErr w:type="spellEnd"/>
      <w:r>
        <w:t xml:space="preserve">, Hsu, and Stern, </w:t>
      </w:r>
      <w:r>
        <w:rPr>
          <w:i/>
        </w:rPr>
        <w:t>When does start-up innovation spur the gale of creative destruction?</w:t>
      </w:r>
      <w:r>
        <w:t xml:space="preserve">, 33(4) </w:t>
      </w:r>
      <w:r>
        <w:rPr>
          <w:smallCaps/>
        </w:rPr>
        <w:t xml:space="preserve">RAND </w:t>
      </w:r>
      <w:r>
        <w:t>Journal of Economics 571–586 (2002)</w:t>
      </w:r>
      <w:r w:rsidRPr="00502CA6">
        <w:t>.</w:t>
      </w:r>
    </w:p>
  </w:footnote>
  <w:footnote w:id="37">
    <w:p w:rsidR="00B21852" w:rsidRDefault="00B21852" w:rsidP="00B2185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63D22">
        <w:t xml:space="preserve">Irene Troy and Raymond </w:t>
      </w:r>
      <w:proofErr w:type="spellStart"/>
      <w:r w:rsidRPr="00863D22">
        <w:t>Werle</w:t>
      </w:r>
      <w:proofErr w:type="spellEnd"/>
      <w:r w:rsidRPr="00863D22">
        <w:t xml:space="preserve">, </w:t>
      </w:r>
      <w:r w:rsidRPr="00863D22">
        <w:rPr>
          <w:i/>
        </w:rPr>
        <w:t>Uncertainty and the Market for Patents</w:t>
      </w:r>
      <w:r w:rsidRPr="00863D22">
        <w:t xml:space="preserve">, Max Planck Institute for the Study of Societies, </w:t>
      </w:r>
      <w:proofErr w:type="spellStart"/>
      <w:r w:rsidRPr="00863D22">
        <w:t>MPlfG</w:t>
      </w:r>
      <w:proofErr w:type="spellEnd"/>
      <w:r w:rsidRPr="00863D22">
        <w:t xml:space="preserve"> Working Paper 08/2, 9 (2008)</w:t>
      </w:r>
      <w:r>
        <w:t>.</w:t>
      </w:r>
    </w:p>
  </w:footnote>
  <w:footnote w:id="38">
    <w:p w:rsidR="00B21852" w:rsidRPr="00FB13A4" w:rsidRDefault="00B21852" w:rsidP="00B21852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FB13A4">
        <w:rPr>
          <w:lang w:val="ru-RU"/>
        </w:rPr>
        <w:t xml:space="preserve"> </w:t>
      </w:r>
      <w:proofErr w:type="spellStart"/>
      <w:r>
        <w:t>Czarnitzki</w:t>
      </w:r>
      <w:proofErr w:type="spellEnd"/>
      <w:r w:rsidRPr="00FB13A4">
        <w:rPr>
          <w:lang w:val="ru-RU"/>
        </w:rPr>
        <w:t xml:space="preserve">, </w:t>
      </w:r>
      <w:r>
        <w:rPr>
          <w:lang w:val="ru-RU"/>
        </w:rPr>
        <w:t>сноска</w:t>
      </w:r>
      <w:r w:rsidRPr="00FB13A4">
        <w:rPr>
          <w:lang w:val="ru-RU"/>
        </w:rPr>
        <w:t xml:space="preserve"> 29</w:t>
      </w:r>
      <w:r>
        <w:rPr>
          <w:lang w:val="ru-RU"/>
        </w:rPr>
        <w:t xml:space="preserve"> выше</w:t>
      </w:r>
      <w:r w:rsidRPr="00FB13A4">
        <w:rPr>
          <w:lang w:val="ru-RU"/>
        </w:rPr>
        <w:t xml:space="preserve">, </w:t>
      </w:r>
      <w:r>
        <w:rPr>
          <w:lang w:val="ru-RU"/>
        </w:rPr>
        <w:t>с</w:t>
      </w:r>
      <w:r w:rsidR="00035EAB">
        <w:rPr>
          <w:lang w:val="ru-RU"/>
        </w:rPr>
        <w:t>тр</w:t>
      </w:r>
      <w:r w:rsidRPr="00FB13A4">
        <w:rPr>
          <w:lang w:val="ru-RU"/>
        </w:rPr>
        <w:t xml:space="preserve">. 148. </w:t>
      </w:r>
    </w:p>
  </w:footnote>
  <w:footnote w:id="39">
    <w:p w:rsidR="00B21852" w:rsidRPr="00FB13A4" w:rsidRDefault="00B21852" w:rsidP="00B21852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FB13A4">
        <w:rPr>
          <w:lang w:val="ru-RU"/>
        </w:rPr>
        <w:t xml:space="preserve"> </w:t>
      </w:r>
      <w:r>
        <w:rPr>
          <w:lang w:val="ru-RU"/>
        </w:rPr>
        <w:t>Там</w:t>
      </w:r>
      <w:r w:rsidRPr="00FB13A4">
        <w:rPr>
          <w:lang w:val="ru-RU"/>
        </w:rPr>
        <w:t xml:space="preserve"> </w:t>
      </w:r>
      <w:r>
        <w:rPr>
          <w:lang w:val="ru-RU"/>
        </w:rPr>
        <w:t>же</w:t>
      </w:r>
      <w:r w:rsidR="00F5504A">
        <w:rPr>
          <w:lang w:val="ru-RU"/>
        </w:rPr>
        <w:t>.</w:t>
      </w:r>
    </w:p>
  </w:footnote>
  <w:footnote w:id="40">
    <w:p w:rsidR="00B21852" w:rsidRPr="00FB13A4" w:rsidRDefault="00B21852" w:rsidP="00B21852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FB13A4">
        <w:rPr>
          <w:lang w:val="ru-RU"/>
        </w:rPr>
        <w:t xml:space="preserve"> </w:t>
      </w:r>
      <w:r>
        <w:rPr>
          <w:lang w:val="ru-RU"/>
        </w:rPr>
        <w:t>Там</w:t>
      </w:r>
      <w:r w:rsidRPr="00FB13A4">
        <w:rPr>
          <w:lang w:val="ru-RU"/>
        </w:rPr>
        <w:t xml:space="preserve"> </w:t>
      </w:r>
      <w:r>
        <w:rPr>
          <w:lang w:val="ru-RU"/>
        </w:rPr>
        <w:t>же</w:t>
      </w:r>
      <w:r w:rsidRPr="00FB13A4">
        <w:rPr>
          <w:lang w:val="ru-RU"/>
        </w:rPr>
        <w:t xml:space="preserve">, </w:t>
      </w:r>
      <w:r>
        <w:rPr>
          <w:lang w:val="ru-RU"/>
        </w:rPr>
        <w:t>с</w:t>
      </w:r>
      <w:r w:rsidR="00F5504A">
        <w:rPr>
          <w:lang w:val="ru-RU"/>
        </w:rPr>
        <w:t>тр</w:t>
      </w:r>
      <w:r w:rsidRPr="00FB13A4">
        <w:rPr>
          <w:lang w:val="ru-RU"/>
        </w:rPr>
        <w:t>. 149.</w:t>
      </w:r>
    </w:p>
  </w:footnote>
  <w:footnote w:id="41">
    <w:p w:rsidR="00B21852" w:rsidRPr="00FB13A4" w:rsidRDefault="00B21852" w:rsidP="00B21852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FB13A4">
        <w:rPr>
          <w:lang w:val="ru-RU"/>
        </w:rPr>
        <w:t xml:space="preserve"> </w:t>
      </w:r>
      <w:r>
        <w:rPr>
          <w:lang w:val="ru-RU"/>
        </w:rPr>
        <w:t>Там</w:t>
      </w:r>
      <w:r w:rsidRPr="00FB13A4">
        <w:rPr>
          <w:lang w:val="ru-RU"/>
        </w:rPr>
        <w:t xml:space="preserve"> </w:t>
      </w:r>
      <w:r>
        <w:rPr>
          <w:lang w:val="ru-RU"/>
        </w:rPr>
        <w:t>же</w:t>
      </w:r>
      <w:r w:rsidRPr="00FB13A4">
        <w:rPr>
          <w:lang w:val="ru-RU"/>
        </w:rPr>
        <w:t xml:space="preserve">, </w:t>
      </w:r>
      <w:r>
        <w:rPr>
          <w:lang w:val="ru-RU"/>
        </w:rPr>
        <w:t>с</w:t>
      </w:r>
      <w:r w:rsidR="00F5504A">
        <w:rPr>
          <w:lang w:val="ru-RU"/>
        </w:rPr>
        <w:t>тр</w:t>
      </w:r>
      <w:r w:rsidRPr="00FB13A4">
        <w:rPr>
          <w:lang w:val="ru-RU"/>
        </w:rPr>
        <w:t>. 152.</w:t>
      </w:r>
    </w:p>
  </w:footnote>
  <w:footnote w:id="42">
    <w:p w:rsidR="00B21852" w:rsidRPr="00164E42" w:rsidRDefault="00B21852" w:rsidP="00B21852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164E42">
        <w:rPr>
          <w:lang w:val="ru-RU"/>
        </w:rPr>
        <w:t xml:space="preserve"> </w:t>
      </w:r>
      <w:proofErr w:type="spellStart"/>
      <w:r>
        <w:t>Czarnitzki</w:t>
      </w:r>
      <w:proofErr w:type="spellEnd"/>
      <w:r w:rsidRPr="00164E42">
        <w:rPr>
          <w:lang w:val="ru-RU"/>
        </w:rPr>
        <w:t xml:space="preserve">, </w:t>
      </w:r>
      <w:r>
        <w:rPr>
          <w:lang w:val="ru-RU"/>
        </w:rPr>
        <w:t xml:space="preserve">сноска </w:t>
      </w:r>
      <w:r w:rsidRPr="00164E42">
        <w:rPr>
          <w:lang w:val="ru-RU"/>
        </w:rPr>
        <w:t>29</w:t>
      </w:r>
      <w:r>
        <w:rPr>
          <w:lang w:val="ru-RU"/>
        </w:rPr>
        <w:t xml:space="preserve"> выше, с</w:t>
      </w:r>
      <w:r w:rsidR="00035EAB">
        <w:rPr>
          <w:lang w:val="ru-RU"/>
        </w:rPr>
        <w:t>тр</w:t>
      </w:r>
      <w:r>
        <w:rPr>
          <w:lang w:val="ru-RU"/>
        </w:rPr>
        <w:t>.</w:t>
      </w:r>
      <w:r w:rsidRPr="00164E42">
        <w:rPr>
          <w:lang w:val="ru-RU"/>
        </w:rPr>
        <w:t xml:space="preserve"> 153.</w:t>
      </w:r>
    </w:p>
  </w:footnote>
  <w:footnote w:id="43">
    <w:p w:rsidR="00B21852" w:rsidRPr="00FB13A4" w:rsidRDefault="00B21852" w:rsidP="00B21852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FB13A4">
        <w:rPr>
          <w:lang w:val="ru-RU"/>
        </w:rPr>
        <w:t xml:space="preserve"> </w:t>
      </w:r>
      <w:r>
        <w:rPr>
          <w:lang w:val="ru-RU"/>
        </w:rPr>
        <w:t>Там</w:t>
      </w:r>
      <w:r w:rsidRPr="00FB13A4">
        <w:rPr>
          <w:lang w:val="ru-RU"/>
        </w:rPr>
        <w:t xml:space="preserve"> </w:t>
      </w:r>
      <w:r>
        <w:rPr>
          <w:lang w:val="ru-RU"/>
        </w:rPr>
        <w:t>же</w:t>
      </w:r>
      <w:r w:rsidRPr="00FB13A4">
        <w:rPr>
          <w:lang w:val="ru-RU"/>
        </w:rPr>
        <w:t xml:space="preserve">, </w:t>
      </w:r>
      <w:r>
        <w:rPr>
          <w:lang w:val="ru-RU"/>
        </w:rPr>
        <w:t>с</w:t>
      </w:r>
      <w:r w:rsidR="00F5504A">
        <w:rPr>
          <w:lang w:val="ru-RU"/>
        </w:rPr>
        <w:t>тр</w:t>
      </w:r>
      <w:r w:rsidRPr="00FB13A4">
        <w:rPr>
          <w:lang w:val="ru-RU"/>
        </w:rPr>
        <w:t>. 155.</w:t>
      </w:r>
    </w:p>
  </w:footnote>
  <w:footnote w:id="44">
    <w:p w:rsidR="00B21852" w:rsidRPr="00FB13A4" w:rsidRDefault="00B21852" w:rsidP="00B21852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FB13A4">
        <w:rPr>
          <w:lang w:val="ru-RU"/>
        </w:rPr>
        <w:t xml:space="preserve"> </w:t>
      </w:r>
      <w:proofErr w:type="spellStart"/>
      <w:proofErr w:type="gramStart"/>
      <w:r>
        <w:rPr>
          <w:i/>
        </w:rPr>
        <w:t>Cf</w:t>
      </w:r>
      <w:proofErr w:type="spellEnd"/>
      <w:r w:rsidRPr="00FB13A4">
        <w:rPr>
          <w:i/>
          <w:lang w:val="ru-RU"/>
        </w:rPr>
        <w:t xml:space="preserve">. </w:t>
      </w:r>
      <w:r w:rsidRPr="00AD752C">
        <w:t>Edson</w:t>
      </w:r>
      <w:r w:rsidRPr="00FB13A4">
        <w:rPr>
          <w:lang w:val="ru-RU"/>
        </w:rPr>
        <w:t xml:space="preserve"> </w:t>
      </w:r>
      <w:r w:rsidRPr="00AD752C">
        <w:t>Beas</w:t>
      </w:r>
      <w:r w:rsidRPr="00FB13A4">
        <w:rPr>
          <w:lang w:val="ru-RU"/>
        </w:rPr>
        <w:t xml:space="preserve"> </w:t>
      </w:r>
      <w:r w:rsidRPr="00AD752C">
        <w:t>Rodrigues</w:t>
      </w:r>
      <w:r w:rsidRPr="00FB13A4">
        <w:rPr>
          <w:lang w:val="ru-RU"/>
        </w:rPr>
        <w:t xml:space="preserve"> </w:t>
      </w:r>
      <w:r w:rsidRPr="00AD752C">
        <w:t>Jr</w:t>
      </w:r>
      <w:r w:rsidRPr="00FB13A4">
        <w:rPr>
          <w:lang w:val="ru-RU"/>
        </w:rPr>
        <w:t>.,</w:t>
      </w:r>
      <w:r w:rsidRPr="00FB13A4">
        <w:rPr>
          <w:i/>
          <w:lang w:val="ru-RU"/>
        </w:rPr>
        <w:t xml:space="preserve"> </w:t>
      </w:r>
      <w:r>
        <w:rPr>
          <w:i/>
        </w:rPr>
        <w:t>Property</w:t>
      </w:r>
      <w:r w:rsidRPr="00FB13A4">
        <w:rPr>
          <w:i/>
          <w:lang w:val="ru-RU"/>
        </w:rPr>
        <w:t xml:space="preserve"> </w:t>
      </w:r>
      <w:r>
        <w:rPr>
          <w:i/>
        </w:rPr>
        <w:t>rights</w:t>
      </w:r>
      <w:r w:rsidRPr="00FB13A4">
        <w:rPr>
          <w:i/>
          <w:lang w:val="ru-RU"/>
        </w:rPr>
        <w:t xml:space="preserve">, </w:t>
      </w:r>
      <w:proofErr w:type="spellStart"/>
      <w:r>
        <w:rPr>
          <w:i/>
        </w:rPr>
        <w:t>biocultural</w:t>
      </w:r>
      <w:proofErr w:type="spellEnd"/>
      <w:r w:rsidRPr="00FB13A4">
        <w:rPr>
          <w:i/>
          <w:lang w:val="ru-RU"/>
        </w:rPr>
        <w:t xml:space="preserve"> </w:t>
      </w:r>
      <w:r>
        <w:rPr>
          <w:i/>
        </w:rPr>
        <w:t>resources</w:t>
      </w:r>
      <w:r w:rsidRPr="00FB13A4">
        <w:rPr>
          <w:i/>
          <w:lang w:val="ru-RU"/>
        </w:rPr>
        <w:t xml:space="preserve"> </w:t>
      </w:r>
      <w:r>
        <w:rPr>
          <w:i/>
        </w:rPr>
        <w:t>and</w:t>
      </w:r>
      <w:r w:rsidRPr="00FB13A4">
        <w:rPr>
          <w:i/>
          <w:lang w:val="ru-RU"/>
        </w:rPr>
        <w:t xml:space="preserve"> </w:t>
      </w:r>
      <w:r>
        <w:rPr>
          <w:i/>
        </w:rPr>
        <w:t>two</w:t>
      </w:r>
      <w:r w:rsidRPr="00FB13A4">
        <w:rPr>
          <w:i/>
          <w:lang w:val="ru-RU"/>
        </w:rPr>
        <w:t xml:space="preserve"> </w:t>
      </w:r>
      <w:r>
        <w:rPr>
          <w:i/>
        </w:rPr>
        <w:t>tragedies</w:t>
      </w:r>
      <w:r w:rsidRPr="00FB13A4">
        <w:rPr>
          <w:i/>
          <w:lang w:val="ru-RU"/>
        </w:rPr>
        <w:t xml:space="preserve">:  </w:t>
      </w:r>
      <w:r>
        <w:rPr>
          <w:i/>
        </w:rPr>
        <w:t>Some</w:t>
      </w:r>
      <w:r w:rsidRPr="00FB13A4">
        <w:rPr>
          <w:i/>
          <w:lang w:val="ru-RU"/>
        </w:rPr>
        <w:t xml:space="preserve"> </w:t>
      </w:r>
      <w:r>
        <w:rPr>
          <w:i/>
        </w:rPr>
        <w:t>lessons</w:t>
      </w:r>
      <w:r w:rsidRPr="00FB13A4">
        <w:rPr>
          <w:i/>
          <w:lang w:val="ru-RU"/>
        </w:rPr>
        <w:t xml:space="preserve"> </w:t>
      </w:r>
      <w:r>
        <w:rPr>
          <w:i/>
        </w:rPr>
        <w:t>from</w:t>
      </w:r>
      <w:r w:rsidRPr="00FB13A4">
        <w:rPr>
          <w:i/>
          <w:lang w:val="ru-RU"/>
        </w:rPr>
        <w:t xml:space="preserve"> </w:t>
      </w:r>
      <w:r>
        <w:rPr>
          <w:i/>
        </w:rPr>
        <w:t>Brazil</w:t>
      </w:r>
      <w:r w:rsidRPr="00FB13A4">
        <w:rPr>
          <w:lang w:val="ru-RU"/>
        </w:rPr>
        <w:t>,</w:t>
      </w:r>
      <w:r w:rsidRPr="00FB13A4">
        <w:rPr>
          <w:i/>
          <w:lang w:val="ru-RU"/>
        </w:rPr>
        <w:t xml:space="preserve"> </w:t>
      </w:r>
      <w:r>
        <w:rPr>
          <w:i/>
        </w:rPr>
        <w:t>in</w:t>
      </w:r>
      <w:r w:rsidRPr="00FB13A4">
        <w:rPr>
          <w:i/>
          <w:lang w:val="ru-RU"/>
        </w:rPr>
        <w:t xml:space="preserve"> </w:t>
      </w:r>
      <w:r>
        <w:t>Genetic</w:t>
      </w:r>
      <w:r w:rsidRPr="00FB13A4">
        <w:rPr>
          <w:lang w:val="ru-RU"/>
        </w:rPr>
        <w:t xml:space="preserve"> </w:t>
      </w:r>
      <w:r>
        <w:t>Resources</w:t>
      </w:r>
      <w:r w:rsidRPr="00FB13A4">
        <w:rPr>
          <w:lang w:val="ru-RU"/>
        </w:rPr>
        <w:t xml:space="preserve"> </w:t>
      </w:r>
      <w:r>
        <w:t>and</w:t>
      </w:r>
      <w:r w:rsidRPr="00FB13A4">
        <w:rPr>
          <w:lang w:val="ru-RU"/>
        </w:rPr>
        <w:t xml:space="preserve"> </w:t>
      </w:r>
      <w:r>
        <w:t>Traditional</w:t>
      </w:r>
      <w:r w:rsidRPr="00FB13A4">
        <w:rPr>
          <w:lang w:val="ru-RU"/>
        </w:rPr>
        <w:t xml:space="preserve"> </w:t>
      </w:r>
      <w:r>
        <w:t>Knowledge</w:t>
      </w:r>
      <w:r w:rsidRPr="00FB13A4">
        <w:rPr>
          <w:lang w:val="ru-RU"/>
        </w:rPr>
        <w:t xml:space="preserve">, </w:t>
      </w:r>
      <w:r>
        <w:t>Case</w:t>
      </w:r>
      <w:r w:rsidRPr="00FB13A4">
        <w:rPr>
          <w:lang w:val="ru-RU"/>
        </w:rPr>
        <w:t xml:space="preserve"> </w:t>
      </w:r>
      <w:r>
        <w:t>Studies</w:t>
      </w:r>
      <w:r w:rsidRPr="00FB13A4">
        <w:rPr>
          <w:lang w:val="ru-RU"/>
        </w:rPr>
        <w:t xml:space="preserve"> </w:t>
      </w:r>
      <w:r>
        <w:t>and</w:t>
      </w:r>
      <w:r w:rsidRPr="00FB13A4">
        <w:rPr>
          <w:lang w:val="ru-RU"/>
        </w:rPr>
        <w:t xml:space="preserve"> </w:t>
      </w:r>
      <w:r>
        <w:t>Conflict</w:t>
      </w:r>
      <w:r w:rsidRPr="00FB13A4">
        <w:rPr>
          <w:lang w:val="ru-RU"/>
        </w:rPr>
        <w:t xml:space="preserve"> </w:t>
      </w:r>
      <w:r>
        <w:t>Interests</w:t>
      </w:r>
      <w:r w:rsidRPr="00FB13A4">
        <w:rPr>
          <w:smallCaps/>
          <w:lang w:val="ru-RU"/>
        </w:rPr>
        <w:t xml:space="preserve"> 148–150 (</w:t>
      </w:r>
      <w:r>
        <w:t>Tania</w:t>
      </w:r>
      <w:r w:rsidRPr="00FB13A4">
        <w:rPr>
          <w:lang w:val="ru-RU"/>
        </w:rPr>
        <w:t xml:space="preserve"> </w:t>
      </w:r>
      <w:proofErr w:type="spellStart"/>
      <w:r>
        <w:t>Bubela</w:t>
      </w:r>
      <w:proofErr w:type="spellEnd"/>
      <w:r w:rsidRPr="00FB13A4">
        <w:rPr>
          <w:lang w:val="ru-RU"/>
        </w:rPr>
        <w:t xml:space="preserve"> </w:t>
      </w:r>
      <w:r>
        <w:t>and</w:t>
      </w:r>
      <w:r w:rsidRPr="00FB13A4">
        <w:rPr>
          <w:lang w:val="ru-RU"/>
        </w:rPr>
        <w:t xml:space="preserve"> </w:t>
      </w:r>
      <w:r>
        <w:t>E</w:t>
      </w:r>
      <w:r w:rsidRPr="00FB13A4">
        <w:rPr>
          <w:lang w:val="ru-RU"/>
        </w:rPr>
        <w:t>.</w:t>
      </w:r>
      <w:r>
        <w:t> Richard</w:t>
      </w:r>
      <w:r w:rsidRPr="00FB13A4">
        <w:rPr>
          <w:lang w:val="ru-RU"/>
        </w:rPr>
        <w:t xml:space="preserve"> </w:t>
      </w:r>
      <w:r>
        <w:t>Gold</w:t>
      </w:r>
      <w:r w:rsidRPr="00FB13A4">
        <w:rPr>
          <w:lang w:val="ru-RU"/>
        </w:rPr>
        <w:t xml:space="preserve"> </w:t>
      </w:r>
      <w:proofErr w:type="spellStart"/>
      <w:r>
        <w:t>eds</w:t>
      </w:r>
      <w:proofErr w:type="spellEnd"/>
      <w:r w:rsidRPr="00FB13A4">
        <w:rPr>
          <w:lang w:val="ru-RU"/>
        </w:rPr>
        <w:t xml:space="preserve">. </w:t>
      </w:r>
      <w:r w:rsidRPr="00FB13A4">
        <w:rPr>
          <w:smallCaps/>
          <w:lang w:val="ru-RU"/>
        </w:rPr>
        <w:t>2012) (</w:t>
      </w:r>
      <w:r>
        <w:rPr>
          <w:lang w:val="ru-RU"/>
        </w:rPr>
        <w:t>в</w:t>
      </w:r>
      <w:r w:rsidRPr="00FB13A4">
        <w:rPr>
          <w:lang w:val="ru-RU"/>
        </w:rPr>
        <w:t xml:space="preserve"> </w:t>
      </w:r>
      <w:r>
        <w:rPr>
          <w:lang w:val="ru-RU"/>
        </w:rPr>
        <w:t>документе</w:t>
      </w:r>
      <w:r w:rsidRPr="00FB13A4">
        <w:rPr>
          <w:lang w:val="ru-RU"/>
        </w:rPr>
        <w:t xml:space="preserve"> </w:t>
      </w:r>
      <w:r>
        <w:rPr>
          <w:lang w:val="ru-RU"/>
        </w:rPr>
        <w:t>отмечается</w:t>
      </w:r>
      <w:r w:rsidRPr="00FB13A4">
        <w:rPr>
          <w:lang w:val="ru-RU"/>
        </w:rPr>
        <w:t xml:space="preserve">, </w:t>
      </w:r>
      <w:r>
        <w:rPr>
          <w:lang w:val="ru-RU"/>
        </w:rPr>
        <w:t>что</w:t>
      </w:r>
      <w:r w:rsidRPr="00FB13A4">
        <w:rPr>
          <w:lang w:val="ru-RU"/>
        </w:rPr>
        <w:t xml:space="preserve"> </w:t>
      </w:r>
      <w:r>
        <w:rPr>
          <w:lang w:val="ru-RU"/>
        </w:rPr>
        <w:t>в</w:t>
      </w:r>
      <w:r w:rsidRPr="00FB13A4">
        <w:rPr>
          <w:lang w:val="ru-RU"/>
        </w:rPr>
        <w:t xml:space="preserve"> </w:t>
      </w:r>
      <w:r>
        <w:rPr>
          <w:lang w:val="ru-RU"/>
        </w:rPr>
        <w:t>развивающихся</w:t>
      </w:r>
      <w:r w:rsidRPr="00FB13A4">
        <w:rPr>
          <w:lang w:val="ru-RU"/>
        </w:rPr>
        <w:t xml:space="preserve"> </w:t>
      </w:r>
      <w:r>
        <w:rPr>
          <w:lang w:val="ru-RU"/>
        </w:rPr>
        <w:t>странах</w:t>
      </w:r>
      <w:r w:rsidRPr="00FB13A4">
        <w:rPr>
          <w:lang w:val="ru-RU"/>
        </w:rPr>
        <w:t xml:space="preserve"> </w:t>
      </w:r>
      <w:r>
        <w:rPr>
          <w:lang w:val="ru-RU"/>
        </w:rPr>
        <w:t>законы</w:t>
      </w:r>
      <w:r w:rsidRPr="00FB13A4">
        <w:rPr>
          <w:lang w:val="ru-RU"/>
        </w:rPr>
        <w:t xml:space="preserve">, </w:t>
      </w:r>
      <w:r>
        <w:rPr>
          <w:lang w:val="ru-RU"/>
        </w:rPr>
        <w:t>направленные</w:t>
      </w:r>
      <w:r w:rsidRPr="00FB13A4">
        <w:rPr>
          <w:lang w:val="ru-RU"/>
        </w:rPr>
        <w:t xml:space="preserve"> </w:t>
      </w:r>
      <w:r>
        <w:rPr>
          <w:lang w:val="ru-RU"/>
        </w:rPr>
        <w:t>на</w:t>
      </w:r>
      <w:r w:rsidRPr="00FB13A4">
        <w:rPr>
          <w:lang w:val="ru-RU"/>
        </w:rPr>
        <w:t xml:space="preserve"> </w:t>
      </w:r>
      <w:r>
        <w:rPr>
          <w:lang w:val="ru-RU"/>
        </w:rPr>
        <w:t>охрану</w:t>
      </w:r>
      <w:r w:rsidRPr="00FB13A4">
        <w:rPr>
          <w:lang w:val="ru-RU"/>
        </w:rPr>
        <w:t xml:space="preserve"> </w:t>
      </w:r>
      <w:r>
        <w:rPr>
          <w:lang w:val="ru-RU"/>
        </w:rPr>
        <w:t>биологических</w:t>
      </w:r>
      <w:r w:rsidRPr="00FB13A4">
        <w:rPr>
          <w:lang w:val="ru-RU"/>
        </w:rPr>
        <w:t xml:space="preserve"> </w:t>
      </w:r>
      <w:r>
        <w:rPr>
          <w:lang w:val="ru-RU"/>
        </w:rPr>
        <w:t>ресурсов</w:t>
      </w:r>
      <w:r w:rsidRPr="00FB13A4">
        <w:rPr>
          <w:lang w:val="ru-RU"/>
        </w:rPr>
        <w:t xml:space="preserve">, </w:t>
      </w:r>
      <w:r>
        <w:rPr>
          <w:lang w:val="ru-RU"/>
        </w:rPr>
        <w:t>препятствуют</w:t>
      </w:r>
      <w:r w:rsidRPr="00FB13A4">
        <w:rPr>
          <w:lang w:val="ru-RU"/>
        </w:rPr>
        <w:t xml:space="preserve"> </w:t>
      </w:r>
      <w:r>
        <w:rPr>
          <w:lang w:val="ru-RU"/>
        </w:rPr>
        <w:t>научной</w:t>
      </w:r>
      <w:r w:rsidRPr="00FB13A4">
        <w:rPr>
          <w:lang w:val="ru-RU"/>
        </w:rPr>
        <w:t xml:space="preserve"> </w:t>
      </w:r>
      <w:r>
        <w:rPr>
          <w:lang w:val="ru-RU"/>
        </w:rPr>
        <w:t>деятельности</w:t>
      </w:r>
      <w:r w:rsidRPr="00FB13A4">
        <w:rPr>
          <w:lang w:val="ru-RU"/>
        </w:rPr>
        <w:t xml:space="preserve"> </w:t>
      </w:r>
      <w:r>
        <w:rPr>
          <w:lang w:val="ru-RU"/>
        </w:rPr>
        <w:t>и</w:t>
      </w:r>
      <w:r w:rsidRPr="00FB13A4">
        <w:rPr>
          <w:lang w:val="ru-RU"/>
        </w:rPr>
        <w:t xml:space="preserve"> </w:t>
      </w:r>
      <w:r>
        <w:rPr>
          <w:lang w:val="ru-RU"/>
        </w:rPr>
        <w:t>уменьшают</w:t>
      </w:r>
      <w:r w:rsidRPr="00FB13A4">
        <w:rPr>
          <w:lang w:val="ru-RU"/>
        </w:rPr>
        <w:t xml:space="preserve"> </w:t>
      </w:r>
      <w:r>
        <w:rPr>
          <w:lang w:val="ru-RU"/>
        </w:rPr>
        <w:t>желание</w:t>
      </w:r>
      <w:r w:rsidRPr="00FB13A4">
        <w:rPr>
          <w:lang w:val="ru-RU"/>
        </w:rPr>
        <w:t xml:space="preserve"> </w:t>
      </w:r>
      <w:r>
        <w:rPr>
          <w:lang w:val="ru-RU"/>
        </w:rPr>
        <w:t>в</w:t>
      </w:r>
      <w:r w:rsidRPr="00FB13A4">
        <w:rPr>
          <w:lang w:val="ru-RU"/>
        </w:rPr>
        <w:t xml:space="preserve"> </w:t>
      </w:r>
      <w:r>
        <w:rPr>
          <w:lang w:val="ru-RU"/>
        </w:rPr>
        <w:t>производственных</w:t>
      </w:r>
      <w:r w:rsidRPr="00FB13A4">
        <w:rPr>
          <w:lang w:val="ru-RU"/>
        </w:rPr>
        <w:t xml:space="preserve"> </w:t>
      </w:r>
      <w:r>
        <w:rPr>
          <w:lang w:val="ru-RU"/>
        </w:rPr>
        <w:t>и</w:t>
      </w:r>
      <w:r w:rsidRPr="00FB13A4">
        <w:rPr>
          <w:lang w:val="ru-RU"/>
        </w:rPr>
        <w:t xml:space="preserve"> </w:t>
      </w:r>
      <w:r>
        <w:rPr>
          <w:lang w:val="ru-RU"/>
        </w:rPr>
        <w:t>научных</w:t>
      </w:r>
      <w:r w:rsidRPr="00FB13A4">
        <w:rPr>
          <w:lang w:val="ru-RU"/>
        </w:rPr>
        <w:t xml:space="preserve"> </w:t>
      </w:r>
      <w:r>
        <w:rPr>
          <w:lang w:val="ru-RU"/>
        </w:rPr>
        <w:t>секторах</w:t>
      </w:r>
      <w:r w:rsidRPr="00FB13A4">
        <w:rPr>
          <w:lang w:val="ru-RU"/>
        </w:rPr>
        <w:t xml:space="preserve"> </w:t>
      </w:r>
      <w:r>
        <w:rPr>
          <w:lang w:val="ru-RU"/>
        </w:rPr>
        <w:t>заниматься</w:t>
      </w:r>
      <w:r w:rsidRPr="00FB13A4">
        <w:rPr>
          <w:lang w:val="ru-RU"/>
        </w:rPr>
        <w:t xml:space="preserve"> </w:t>
      </w:r>
      <w:r>
        <w:rPr>
          <w:lang w:val="ru-RU"/>
        </w:rPr>
        <w:t>исследованиями</w:t>
      </w:r>
      <w:r w:rsidRPr="00FB13A4">
        <w:rPr>
          <w:lang w:val="ru-RU"/>
        </w:rPr>
        <w:t xml:space="preserve"> </w:t>
      </w:r>
      <w:r>
        <w:rPr>
          <w:lang w:val="ru-RU"/>
        </w:rPr>
        <w:t>в</w:t>
      </w:r>
      <w:r w:rsidRPr="00FB13A4">
        <w:rPr>
          <w:lang w:val="ru-RU"/>
        </w:rPr>
        <w:t xml:space="preserve"> </w:t>
      </w:r>
      <w:r>
        <w:rPr>
          <w:lang w:val="ru-RU"/>
        </w:rPr>
        <w:t>области</w:t>
      </w:r>
      <w:r w:rsidRPr="00FB13A4">
        <w:rPr>
          <w:lang w:val="ru-RU"/>
        </w:rPr>
        <w:t xml:space="preserve"> </w:t>
      </w:r>
      <w:r>
        <w:rPr>
          <w:lang w:val="ru-RU"/>
        </w:rPr>
        <w:t>таких</w:t>
      </w:r>
      <w:r w:rsidRPr="00FB13A4">
        <w:rPr>
          <w:lang w:val="ru-RU"/>
        </w:rPr>
        <w:t xml:space="preserve"> </w:t>
      </w:r>
      <w:r>
        <w:rPr>
          <w:lang w:val="ru-RU"/>
        </w:rPr>
        <w:t>ресурсов</w:t>
      </w:r>
      <w:r w:rsidRPr="00FB13A4">
        <w:rPr>
          <w:smallCaps/>
          <w:lang w:val="ru-RU"/>
        </w:rPr>
        <w:t>).</w:t>
      </w:r>
      <w:proofErr w:type="gramEnd"/>
    </w:p>
  </w:footnote>
  <w:footnote w:id="45">
    <w:p w:rsidR="00B21852" w:rsidRPr="00317C94" w:rsidRDefault="00B21852" w:rsidP="00B21852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317C94">
        <w:rPr>
          <w:lang w:val="ru-RU"/>
        </w:rPr>
        <w:t xml:space="preserve"> </w:t>
      </w:r>
      <w:r>
        <w:rPr>
          <w:lang w:val="ru-RU"/>
        </w:rPr>
        <w:t xml:space="preserve">ВОИС, </w:t>
      </w:r>
      <w:r w:rsidRPr="00317C94">
        <w:rPr>
          <w:lang w:val="ru-RU"/>
        </w:rPr>
        <w:t>2005</w:t>
      </w:r>
      <w:r>
        <w:rPr>
          <w:lang w:val="ru-RU"/>
        </w:rPr>
        <w:t> г.</w:t>
      </w:r>
      <w:r w:rsidRPr="00317C94">
        <w:rPr>
          <w:lang w:val="ru-RU"/>
        </w:rPr>
        <w:t>,</w:t>
      </w:r>
      <w:r>
        <w:rPr>
          <w:lang w:val="ru-RU"/>
        </w:rPr>
        <w:t xml:space="preserve"> сноска </w:t>
      </w:r>
      <w:r w:rsidRPr="00317C94">
        <w:rPr>
          <w:lang w:val="ru-RU"/>
        </w:rPr>
        <w:t>8</w:t>
      </w:r>
      <w:r>
        <w:rPr>
          <w:lang w:val="ru-RU"/>
        </w:rPr>
        <w:t xml:space="preserve"> выше, с</w:t>
      </w:r>
      <w:r w:rsidR="00F5504A">
        <w:rPr>
          <w:lang w:val="ru-RU"/>
        </w:rPr>
        <w:t>тр</w:t>
      </w:r>
      <w:r>
        <w:rPr>
          <w:lang w:val="ru-RU"/>
        </w:rPr>
        <w:t>.</w:t>
      </w:r>
      <w:r w:rsidRPr="00317C94">
        <w:rPr>
          <w:lang w:val="ru-RU"/>
        </w:rPr>
        <w:t xml:space="preserve"> 40.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A01" w:rsidRDefault="00135A01" w:rsidP="00477D6B">
    <w:pPr>
      <w:jc w:val="right"/>
    </w:pPr>
    <w:r>
      <w:t>WIPO/GRTKF/IC/38/15</w:t>
    </w:r>
  </w:p>
  <w:p w:rsidR="00135A01" w:rsidRDefault="00135A01" w:rsidP="00477D6B">
    <w:pPr>
      <w:jc w:val="right"/>
    </w:pPr>
    <w:r>
      <w:t xml:space="preserve">Annex, page </w:t>
    </w:r>
    <w:r>
      <w:fldChar w:fldCharType="begin"/>
    </w:r>
    <w:r>
      <w:instrText xml:space="preserve"> PAGE  \* MERGEFORMAT </w:instrText>
    </w:r>
    <w:r>
      <w:fldChar w:fldCharType="separate"/>
    </w:r>
    <w:r w:rsidR="0041510C">
      <w:rPr>
        <w:noProof/>
      </w:rPr>
      <w:t>2</w:t>
    </w:r>
    <w:r>
      <w:fldChar w:fldCharType="end"/>
    </w:r>
  </w:p>
  <w:p w:rsidR="00135A01" w:rsidRDefault="00135A01" w:rsidP="00477D6B">
    <w:pPr>
      <w:jc w:val="right"/>
    </w:pPr>
  </w:p>
  <w:p w:rsidR="00135A01" w:rsidRDefault="00135A01" w:rsidP="00477D6B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Default="00135A01" w:rsidP="00477D6B">
    <w:pPr>
      <w:jc w:val="right"/>
    </w:pPr>
    <w:bookmarkStart w:id="6" w:name="Code2"/>
    <w:bookmarkEnd w:id="6"/>
    <w:r>
      <w:t>WIPO/GRTKF/IC/39/10</w:t>
    </w:r>
  </w:p>
  <w:p w:rsidR="00EC4E49" w:rsidRDefault="00B21852" w:rsidP="00477D6B">
    <w:pPr>
      <w:jc w:val="right"/>
    </w:pPr>
    <w:r>
      <w:rPr>
        <w:lang w:val="ru-RU"/>
      </w:rPr>
      <w:t>Приложение</w:t>
    </w:r>
    <w:r w:rsidR="0093780D">
      <w:t xml:space="preserve">, </w:t>
    </w:r>
    <w:r>
      <w:rPr>
        <w:lang w:val="ru-RU"/>
      </w:rPr>
      <w:t xml:space="preserve">стр.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8F7138">
      <w:rPr>
        <w:noProof/>
      </w:rPr>
      <w:t>2</w:t>
    </w:r>
    <w:r w:rsidR="00EC4E49"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80D" w:rsidRDefault="0093780D" w:rsidP="0093780D">
    <w:pPr>
      <w:pStyle w:val="Header"/>
      <w:jc w:val="right"/>
    </w:pPr>
    <w:r>
      <w:t>WIPO/GRTKF/IC/39/10</w:t>
    </w:r>
  </w:p>
  <w:p w:rsidR="0093780D" w:rsidRDefault="00B21852" w:rsidP="0093780D">
    <w:pPr>
      <w:pStyle w:val="Header"/>
      <w:jc w:val="right"/>
    </w:pPr>
    <w:r>
      <w:rPr>
        <w:lang w:val="ru-RU"/>
      </w:rPr>
      <w:t>ПРИЛОЖЕНИЕ</w:t>
    </w:r>
  </w:p>
  <w:p w:rsidR="0093780D" w:rsidRDefault="009378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singleLevel"/>
    <w:tmpl w:val="00000001"/>
    <w:name w:val="RTF_Num 2"/>
    <w:lvl w:ilvl="0">
      <w:start w:val="1"/>
      <w:numFmt w:val="decimal"/>
      <w:lvlText w:val="·"/>
      <w:lvlJc w:val="left"/>
      <w:pPr>
        <w:ind w:left="360"/>
      </w:pPr>
      <w:rPr>
        <w:rFonts w:ascii="Symbol" w:hAnsi="Symbol" w:cs="Times New Roman"/>
      </w:r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0F3B72B7"/>
    <w:multiLevelType w:val="hybridMultilevel"/>
    <w:tmpl w:val="818EC1F0"/>
    <w:lvl w:ilvl="0" w:tplc="96A0E90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7"/>
  </w:num>
  <w:num w:numId="5">
    <w:abstractNumId w:val="2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A01"/>
    <w:rsid w:val="00035EAB"/>
    <w:rsid w:val="00043CAA"/>
    <w:rsid w:val="00075432"/>
    <w:rsid w:val="000968ED"/>
    <w:rsid w:val="000F5E56"/>
    <w:rsid w:val="00135A01"/>
    <w:rsid w:val="001362EE"/>
    <w:rsid w:val="001647D5"/>
    <w:rsid w:val="001832A6"/>
    <w:rsid w:val="00185EAA"/>
    <w:rsid w:val="001E1BB2"/>
    <w:rsid w:val="0021217E"/>
    <w:rsid w:val="002634C4"/>
    <w:rsid w:val="002928D3"/>
    <w:rsid w:val="002F1FE6"/>
    <w:rsid w:val="002F4E68"/>
    <w:rsid w:val="00312F7F"/>
    <w:rsid w:val="003328F5"/>
    <w:rsid w:val="00354859"/>
    <w:rsid w:val="00361450"/>
    <w:rsid w:val="003673CF"/>
    <w:rsid w:val="003845C1"/>
    <w:rsid w:val="003A6F89"/>
    <w:rsid w:val="003B38C1"/>
    <w:rsid w:val="0041510C"/>
    <w:rsid w:val="00423E3E"/>
    <w:rsid w:val="00427AF4"/>
    <w:rsid w:val="004647DA"/>
    <w:rsid w:val="00474062"/>
    <w:rsid w:val="00477D6B"/>
    <w:rsid w:val="005019FF"/>
    <w:rsid w:val="0053057A"/>
    <w:rsid w:val="005603B9"/>
    <w:rsid w:val="00560A29"/>
    <w:rsid w:val="005C6649"/>
    <w:rsid w:val="00605827"/>
    <w:rsid w:val="00646050"/>
    <w:rsid w:val="006713CA"/>
    <w:rsid w:val="00676C5C"/>
    <w:rsid w:val="006967DF"/>
    <w:rsid w:val="00783C77"/>
    <w:rsid w:val="007A39F6"/>
    <w:rsid w:val="007D1613"/>
    <w:rsid w:val="007E4C0E"/>
    <w:rsid w:val="008A134B"/>
    <w:rsid w:val="008B2CC1"/>
    <w:rsid w:val="008B60B2"/>
    <w:rsid w:val="008F7138"/>
    <w:rsid w:val="0090731E"/>
    <w:rsid w:val="00916EE2"/>
    <w:rsid w:val="0093780D"/>
    <w:rsid w:val="00966A22"/>
    <w:rsid w:val="0096722F"/>
    <w:rsid w:val="00980843"/>
    <w:rsid w:val="009E2791"/>
    <w:rsid w:val="009E3F6F"/>
    <w:rsid w:val="009F499F"/>
    <w:rsid w:val="00A37342"/>
    <w:rsid w:val="00A42DAF"/>
    <w:rsid w:val="00A45BD8"/>
    <w:rsid w:val="00A869B7"/>
    <w:rsid w:val="00AC205C"/>
    <w:rsid w:val="00AC7148"/>
    <w:rsid w:val="00AF0A6B"/>
    <w:rsid w:val="00B05A69"/>
    <w:rsid w:val="00B21852"/>
    <w:rsid w:val="00B42478"/>
    <w:rsid w:val="00B9734B"/>
    <w:rsid w:val="00BA30E2"/>
    <w:rsid w:val="00C11BFE"/>
    <w:rsid w:val="00C5068F"/>
    <w:rsid w:val="00C86D74"/>
    <w:rsid w:val="00CD04F1"/>
    <w:rsid w:val="00D45252"/>
    <w:rsid w:val="00D71B4D"/>
    <w:rsid w:val="00D84D21"/>
    <w:rsid w:val="00D93D55"/>
    <w:rsid w:val="00E15015"/>
    <w:rsid w:val="00E335FE"/>
    <w:rsid w:val="00E458C2"/>
    <w:rsid w:val="00E666E6"/>
    <w:rsid w:val="00EA7D6E"/>
    <w:rsid w:val="00EC4E49"/>
    <w:rsid w:val="00ED77FB"/>
    <w:rsid w:val="00EE45FA"/>
    <w:rsid w:val="00F17362"/>
    <w:rsid w:val="00F2623D"/>
    <w:rsid w:val="00F5504A"/>
    <w:rsid w:val="00F66152"/>
    <w:rsid w:val="00F9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F222CAE"/>
  <w15:docId w15:val="{832A7910-0B28-43A9-BACE-7F796F5DD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FootnoteReference">
    <w:name w:val="footnote reference"/>
    <w:basedOn w:val="DefaultParagraphFont"/>
    <w:uiPriority w:val="99"/>
    <w:semiHidden/>
    <w:unhideWhenUsed/>
    <w:rsid w:val="00135A01"/>
    <w:rPr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  <w:rsid w:val="0093780D"/>
    <w:rPr>
      <w:rFonts w:ascii="Arial" w:eastAsia="SimSun" w:hAnsi="Arial" w:cs="Arial"/>
      <w:sz w:val="22"/>
      <w:lang w:val="en-US" w:eastAsia="zh-CN"/>
    </w:rPr>
  </w:style>
  <w:style w:type="character" w:styleId="Hyperlink">
    <w:name w:val="Hyperlink"/>
    <w:basedOn w:val="DefaultParagraphFont"/>
    <w:unhideWhenUsed/>
    <w:rsid w:val="00D84D2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D84D21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rsid w:val="00B218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21852"/>
    <w:rPr>
      <w:rFonts w:ascii="Tahoma" w:eastAsia="SimSun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GC\WIPO%20GRTKF%20IC%2039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WIPO GRTKF IC 39 (E)</Template>
  <TotalTime>23</TotalTime>
  <Pages>9</Pages>
  <Words>2729</Words>
  <Characters>15557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WIPO/GRTKF/IC/39/10</vt:lpstr>
    </vt:vector>
  </TitlesOfParts>
  <Company>WIPO</Company>
  <LinksUpToDate>false</LinksUpToDate>
  <CharactersWithSpaces>18250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WIPO/GRTKF/IC/39/10</dc:title>
  <dc:creator>JIAO Fei</dc:creator>
  <cp:lastModifiedBy>NIZOVTSEV Igor</cp:lastModifiedBy>
  <cp:revision>5</cp:revision>
  <cp:lastPrinted>2019-02-20T16:27:00Z</cp:lastPrinted>
  <dcterms:created xsi:type="dcterms:W3CDTF">2019-02-25T11:04:00Z</dcterms:created>
  <dcterms:modified xsi:type="dcterms:W3CDTF">2019-02-25T13:09:00Z</dcterms:modified>
</cp:coreProperties>
</file>