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566C" w:rsidRDefault="003D566C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D566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25775" w:rsidP="00916EE2">
            <w:r w:rsidRPr="00555A85">
              <w:rPr>
                <w:noProof/>
                <w:lang w:eastAsia="en-US"/>
              </w:rPr>
              <w:drawing>
                <wp:inline distT="0" distB="0" distL="0" distR="0" wp14:anchorId="5B04F947" wp14:editId="68DBF0C2">
                  <wp:extent cx="1733550" cy="1285875"/>
                  <wp:effectExtent l="0" t="0" r="0" b="952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25775" w:rsidRDefault="00B97913" w:rsidP="00B97913">
            <w:pPr>
              <w:jc w:val="right"/>
              <w:rPr>
                <w:sz w:val="40"/>
                <w:szCs w:val="40"/>
              </w:rPr>
            </w:pPr>
            <w:r w:rsidRPr="00F2577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97913" w:rsidP="00B9791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B97913">
              <w:rPr>
                <w:rFonts w:ascii="Arial Black" w:hAnsi="Arial Black"/>
                <w:caps/>
                <w:sz w:val="15"/>
                <w:lang w:val="ru-RU"/>
              </w:rPr>
              <w:t>WIPO/GRTKF/IC/35/INF/2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97913" w:rsidP="00B979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9791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97913" w:rsidP="007C6AD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97913">
              <w:rPr>
                <w:rFonts w:ascii="Arial Black" w:hAnsi="Arial Black"/>
                <w:caps/>
                <w:sz w:val="15"/>
                <w:lang w:val="ru-RU"/>
              </w:rPr>
              <w:t>дата:  15 января 2018</w:t>
            </w:r>
            <w:r w:rsidR="007C6AD6">
              <w:rPr>
                <w:rFonts w:ascii="Arial Black" w:hAnsi="Arial Black"/>
                <w:caps/>
                <w:sz w:val="15"/>
              </w:rPr>
              <w:t> </w:t>
            </w:r>
            <w:r w:rsidRPr="00B97913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B97913" w:rsidRDefault="00B97913" w:rsidP="008B2CC1"/>
    <w:p w:rsidR="00B97913" w:rsidRDefault="00B97913" w:rsidP="008B2CC1"/>
    <w:p w:rsidR="00B97913" w:rsidRDefault="00B97913" w:rsidP="008B2CC1"/>
    <w:p w:rsidR="00B97913" w:rsidRDefault="00B97913" w:rsidP="008B2CC1"/>
    <w:p w:rsidR="00B97913" w:rsidRDefault="00B97913" w:rsidP="003845C1"/>
    <w:p w:rsidR="00B97913" w:rsidRPr="00B97913" w:rsidRDefault="00B97913" w:rsidP="00B97913">
      <w:pPr>
        <w:rPr>
          <w:b/>
          <w:sz w:val="28"/>
          <w:szCs w:val="28"/>
          <w:lang w:val="ru-RU"/>
        </w:rPr>
      </w:pPr>
      <w:r w:rsidRPr="00B97913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B97913" w:rsidRPr="00B97913" w:rsidRDefault="00B97913" w:rsidP="003845C1">
      <w:pPr>
        <w:rPr>
          <w:lang w:val="ru-RU"/>
        </w:rPr>
      </w:pPr>
    </w:p>
    <w:p w:rsidR="00B97913" w:rsidRPr="00B97913" w:rsidRDefault="00B97913" w:rsidP="003845C1">
      <w:pPr>
        <w:rPr>
          <w:lang w:val="ru-RU"/>
        </w:rPr>
      </w:pPr>
    </w:p>
    <w:p w:rsidR="00B97913" w:rsidRPr="00B97913" w:rsidRDefault="00B97913" w:rsidP="00B97913">
      <w:pPr>
        <w:rPr>
          <w:b/>
          <w:sz w:val="24"/>
          <w:szCs w:val="24"/>
          <w:lang w:val="ru-RU"/>
        </w:rPr>
      </w:pPr>
      <w:r w:rsidRPr="00B97913">
        <w:rPr>
          <w:b/>
          <w:sz w:val="24"/>
          <w:szCs w:val="24"/>
          <w:lang w:val="ru-RU"/>
        </w:rPr>
        <w:t>Тридцать пятая сессия</w:t>
      </w:r>
    </w:p>
    <w:p w:rsidR="00B97913" w:rsidRPr="00B97913" w:rsidRDefault="00B97913" w:rsidP="00B97913">
      <w:pPr>
        <w:rPr>
          <w:b/>
          <w:sz w:val="24"/>
          <w:szCs w:val="24"/>
          <w:lang w:val="ru-RU"/>
        </w:rPr>
      </w:pPr>
      <w:r w:rsidRPr="00B97913">
        <w:rPr>
          <w:b/>
          <w:sz w:val="24"/>
          <w:szCs w:val="24"/>
          <w:lang w:val="ru-RU"/>
        </w:rPr>
        <w:t>Женева, 19–23 марта 2018</w:t>
      </w:r>
      <w:r w:rsidR="007C6AD6">
        <w:rPr>
          <w:b/>
          <w:sz w:val="24"/>
          <w:szCs w:val="24"/>
        </w:rPr>
        <w:t> </w:t>
      </w:r>
      <w:r w:rsidRPr="00B97913">
        <w:rPr>
          <w:b/>
          <w:sz w:val="24"/>
          <w:szCs w:val="24"/>
          <w:lang w:val="ru-RU"/>
        </w:rPr>
        <w:t>г.</w:t>
      </w:r>
    </w:p>
    <w:p w:rsidR="00B97913" w:rsidRPr="00B97913" w:rsidRDefault="00B97913" w:rsidP="008B2CC1">
      <w:pPr>
        <w:rPr>
          <w:lang w:val="ru-RU"/>
        </w:rPr>
      </w:pPr>
    </w:p>
    <w:p w:rsidR="00B97913" w:rsidRPr="00B97913" w:rsidRDefault="00B97913" w:rsidP="008B2CC1">
      <w:pPr>
        <w:rPr>
          <w:lang w:val="ru-RU"/>
        </w:rPr>
      </w:pPr>
    </w:p>
    <w:p w:rsidR="00B97913" w:rsidRPr="00B97913" w:rsidRDefault="00B97913" w:rsidP="008B2CC1">
      <w:pPr>
        <w:rPr>
          <w:lang w:val="ru-RU"/>
        </w:rPr>
      </w:pPr>
    </w:p>
    <w:p w:rsidR="00B97913" w:rsidRPr="00B97913" w:rsidRDefault="00B97913" w:rsidP="00B97913">
      <w:pPr>
        <w:rPr>
          <w:caps/>
          <w:sz w:val="24"/>
          <w:lang w:val="ru-RU"/>
        </w:rPr>
      </w:pPr>
      <w:bookmarkStart w:id="1" w:name="TitleOfDoc"/>
      <w:bookmarkEnd w:id="1"/>
      <w:r w:rsidRPr="00B97913">
        <w:rPr>
          <w:caps/>
          <w:sz w:val="24"/>
          <w:lang w:val="ru-RU"/>
        </w:rPr>
        <w:t>РЕЗЮМЕ ДОКУМЕНТОВ</w:t>
      </w:r>
    </w:p>
    <w:p w:rsidR="00B97913" w:rsidRPr="00B97913" w:rsidRDefault="00B97913" w:rsidP="008B2CC1">
      <w:pPr>
        <w:rPr>
          <w:lang w:val="ru-RU"/>
        </w:rPr>
      </w:pPr>
    </w:p>
    <w:p w:rsidR="00B97913" w:rsidRPr="00B97913" w:rsidRDefault="00B97913" w:rsidP="00B97913">
      <w:pPr>
        <w:rPr>
          <w:i/>
          <w:lang w:val="ru-RU"/>
        </w:rPr>
      </w:pPr>
      <w:bookmarkStart w:id="2" w:name="Prepared"/>
      <w:bookmarkEnd w:id="2"/>
      <w:r w:rsidRPr="00B97913">
        <w:rPr>
          <w:i/>
          <w:lang w:val="ru-RU"/>
        </w:rPr>
        <w:t>Документ подготовлен Секретариатом</w:t>
      </w:r>
    </w:p>
    <w:p w:rsidR="00B97913" w:rsidRPr="00B97913" w:rsidRDefault="00B97913" w:rsidP="008B2CC1">
      <w:pPr>
        <w:rPr>
          <w:lang w:val="ru-RU"/>
        </w:rPr>
      </w:pPr>
    </w:p>
    <w:p w:rsidR="00B97913" w:rsidRPr="00B97913" w:rsidRDefault="00B97913" w:rsidP="00263E8D">
      <w:pPr>
        <w:tabs>
          <w:tab w:val="left" w:pos="1418"/>
        </w:tabs>
        <w:rPr>
          <w:lang w:val="ru-RU"/>
        </w:rPr>
      </w:pPr>
    </w:p>
    <w:p w:rsidR="00B97913" w:rsidRPr="00B97913" w:rsidRDefault="00B97913" w:rsidP="00263E8D">
      <w:pPr>
        <w:tabs>
          <w:tab w:val="left" w:pos="1418"/>
        </w:tabs>
        <w:rPr>
          <w:lang w:val="ru-RU"/>
        </w:rPr>
      </w:pPr>
    </w:p>
    <w:p w:rsidR="00B97913" w:rsidRPr="00B97913" w:rsidRDefault="00B97913" w:rsidP="00263E8D">
      <w:pPr>
        <w:tabs>
          <w:tab w:val="left" w:pos="1418"/>
        </w:tabs>
        <w:rPr>
          <w:lang w:val="ru-RU"/>
        </w:rPr>
      </w:pPr>
    </w:p>
    <w:p w:rsidR="00B97913" w:rsidRPr="00B97913" w:rsidRDefault="00B97913" w:rsidP="0046055C">
      <w:pPr>
        <w:tabs>
          <w:tab w:val="left" w:pos="1418"/>
        </w:tabs>
        <w:rPr>
          <w:lang w:val="ru-RU"/>
        </w:rPr>
      </w:pPr>
    </w:p>
    <w:p w:rsidR="00B97913" w:rsidRPr="00B97913" w:rsidRDefault="00B97913" w:rsidP="00B97913">
      <w:pPr>
        <w:tabs>
          <w:tab w:val="left" w:pos="550"/>
        </w:tabs>
        <w:rPr>
          <w:lang w:val="ru-RU"/>
        </w:rPr>
      </w:pPr>
      <w:r w:rsidRPr="00B97913">
        <w:rPr>
          <w:lang w:val="ru-RU"/>
        </w:rPr>
        <w:t>I.</w:t>
      </w:r>
      <w:r w:rsidRPr="00B97913">
        <w:rPr>
          <w:lang w:val="ru-RU"/>
        </w:rPr>
        <w:tab/>
        <w:t xml:space="preserve">РАБОЧИЕ ДОКУМЕНТЫ К ТРИДЦАТЬ </w:t>
      </w:r>
      <w:r w:rsidR="007C6AD6">
        <w:rPr>
          <w:lang w:val="ru-RU"/>
        </w:rPr>
        <w:t xml:space="preserve">ПЯТОЙ </w:t>
      </w:r>
      <w:r w:rsidRPr="00B97913">
        <w:rPr>
          <w:lang w:val="ru-RU"/>
        </w:rPr>
        <w:t>СЕССИИ</w:t>
      </w:r>
    </w:p>
    <w:p w:rsidR="00B97913" w:rsidRPr="00B97913" w:rsidRDefault="00B97913" w:rsidP="0046055C">
      <w:pPr>
        <w:tabs>
          <w:tab w:val="left" w:pos="1418"/>
        </w:tabs>
        <w:rPr>
          <w:lang w:val="ru-RU"/>
        </w:rPr>
      </w:pPr>
    </w:p>
    <w:p w:rsidR="00B97913" w:rsidRPr="00B97913" w:rsidRDefault="00B97913" w:rsidP="00B97913">
      <w:pPr>
        <w:pStyle w:val="ONUME"/>
        <w:spacing w:after="0"/>
        <w:rPr>
          <w:u w:val="single"/>
          <w:lang w:val="ru-RU"/>
        </w:rPr>
      </w:pPr>
      <w:r w:rsidRPr="00B97913">
        <w:rPr>
          <w:lang w:val="ru-RU"/>
        </w:rPr>
        <w:t xml:space="preserve">Ниже </w:t>
      </w:r>
      <w:r w:rsidR="00DA2EBD">
        <w:rPr>
          <w:lang w:val="ru-RU"/>
        </w:rPr>
        <w:t xml:space="preserve">приводится </w:t>
      </w:r>
      <w:r w:rsidRPr="00B97913">
        <w:rPr>
          <w:lang w:val="ru-RU"/>
        </w:rPr>
        <w:t>краткое описание документов, которые подготовлены и</w:t>
      </w:r>
      <w:r w:rsidR="007C6AD6">
        <w:rPr>
          <w:lang w:val="ru-RU"/>
        </w:rPr>
        <w:t>ли</w:t>
      </w:r>
      <w:r w:rsidRPr="00B97913">
        <w:rPr>
          <w:lang w:val="ru-RU"/>
        </w:rPr>
        <w:t xml:space="preserve"> будут подготовлены к тридцать </w:t>
      </w:r>
      <w:r w:rsidR="007C6AD6">
        <w:rPr>
          <w:lang w:val="ru-RU"/>
        </w:rPr>
        <w:t xml:space="preserve">пятой </w:t>
      </w:r>
      <w:r w:rsidRPr="00B97913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традиционным знаниям и фольклору («Комитет» или «МКГР»), по состоянию на 15 </w:t>
      </w:r>
      <w:r w:rsidR="007C6AD6">
        <w:rPr>
          <w:lang w:val="ru-RU"/>
        </w:rPr>
        <w:t>января</w:t>
      </w:r>
      <w:r w:rsidRPr="00B97913">
        <w:rPr>
          <w:lang w:val="ru-RU"/>
        </w:rPr>
        <w:t xml:space="preserve"> 2018 г.</w:t>
      </w:r>
      <w:r w:rsidR="005D78A0" w:rsidRPr="00B97913">
        <w:rPr>
          <w:lang w:val="ru-RU"/>
        </w:rPr>
        <w:t xml:space="preserve">  </w:t>
      </w:r>
      <w:r w:rsidR="007C6AD6">
        <w:rPr>
          <w:lang w:val="ru-RU"/>
        </w:rPr>
        <w:t>Эти</w:t>
      </w:r>
      <w:r w:rsidR="00DA2EBD">
        <w:rPr>
          <w:lang w:val="ru-RU"/>
        </w:rPr>
        <w:t xml:space="preserve"> и </w:t>
      </w:r>
      <w:r w:rsidRPr="00B97913">
        <w:rPr>
          <w:lang w:val="ru-RU"/>
        </w:rPr>
        <w:t xml:space="preserve">любые </w:t>
      </w:r>
      <w:r w:rsidR="00DA2EBD">
        <w:rPr>
          <w:lang w:val="ru-RU"/>
        </w:rPr>
        <w:t xml:space="preserve">другие </w:t>
      </w:r>
      <w:r w:rsidRPr="00B97913">
        <w:rPr>
          <w:lang w:val="ru-RU"/>
        </w:rPr>
        <w:t>дополнительные документы будут размещены</w:t>
      </w:r>
      <w:r w:rsidR="00E3222E">
        <w:rPr>
          <w:lang w:val="ru-RU"/>
        </w:rPr>
        <w:t>,</w:t>
      </w:r>
      <w:r w:rsidRPr="00B97913">
        <w:rPr>
          <w:lang w:val="ru-RU"/>
        </w:rPr>
        <w:t xml:space="preserve"> по мере готов</w:t>
      </w:r>
      <w:r w:rsidR="00733DAE">
        <w:rPr>
          <w:lang w:val="ru-RU"/>
        </w:rPr>
        <w:t>ности</w:t>
      </w:r>
      <w:r w:rsidR="00E3222E">
        <w:rPr>
          <w:lang w:val="ru-RU"/>
        </w:rPr>
        <w:t>,</w:t>
      </w:r>
      <w:r w:rsidR="00733DAE">
        <w:rPr>
          <w:lang w:val="ru-RU"/>
        </w:rPr>
        <w:t xml:space="preserve"> </w:t>
      </w:r>
      <w:r w:rsidRPr="00B97913">
        <w:rPr>
          <w:lang w:val="ru-RU"/>
        </w:rPr>
        <w:t>по адресу:</w:t>
      </w:r>
    </w:p>
    <w:p w:rsidR="00B97913" w:rsidRPr="00B83DC1" w:rsidRDefault="00B83DC1" w:rsidP="00B97913">
      <w:pPr>
        <w:pStyle w:val="ONUME"/>
        <w:numPr>
          <w:ilvl w:val="0"/>
          <w:numId w:val="0"/>
        </w:numPr>
        <w:spacing w:after="0"/>
        <w:rPr>
          <w:lang w:val="ru-RU"/>
        </w:rPr>
      </w:pPr>
      <w:hyperlink r:id="rId10" w:history="1">
        <w:r w:rsidRPr="00B83DC1">
          <w:rPr>
            <w:rStyle w:val="Hyperlink"/>
            <w:color w:val="auto"/>
            <w:u w:val="none"/>
            <w:lang w:val="ru-RU"/>
          </w:rPr>
          <w:t>http://www.wipo.int/meetings/</w:t>
        </w:r>
        <w:proofErr w:type="spellStart"/>
        <w:r w:rsidRPr="00B83DC1">
          <w:rPr>
            <w:rStyle w:val="Hyperlink"/>
            <w:color w:val="auto"/>
            <w:u w:val="none"/>
          </w:rPr>
          <w:t>ru</w:t>
        </w:r>
        <w:proofErr w:type="spellEnd"/>
        <w:r w:rsidRPr="00B83DC1">
          <w:rPr>
            <w:rStyle w:val="Hyperlink"/>
            <w:color w:val="auto"/>
            <w:u w:val="none"/>
            <w:lang w:val="ru-RU"/>
          </w:rPr>
          <w:t>/details.jsp?meeting_id=46369</w:t>
        </w:r>
      </w:hyperlink>
      <w:r w:rsidR="00B97913" w:rsidRPr="00B83DC1">
        <w:rPr>
          <w:lang w:val="ru-RU"/>
        </w:rPr>
        <w:t>.</w:t>
      </w:r>
      <w:r w:rsidR="00BB3BAC" w:rsidRPr="00B83DC1">
        <w:rPr>
          <w:lang w:val="ru-RU"/>
        </w:rPr>
        <w:t xml:space="preserve"> </w:t>
      </w:r>
    </w:p>
    <w:p w:rsidR="00B97913" w:rsidRPr="00B97913" w:rsidRDefault="00B97913" w:rsidP="0046055C">
      <w:pPr>
        <w:rPr>
          <w:u w:val="single"/>
          <w:lang w:val="ru-RU"/>
        </w:rPr>
      </w:pPr>
    </w:p>
    <w:p w:rsidR="00B97913" w:rsidRPr="00B97913" w:rsidRDefault="00B97913" w:rsidP="0046055C">
      <w:pPr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WIPO/GRTKF/IC/35/1</w:t>
      </w:r>
      <w:r w:rsidR="00C63BEC">
        <w:rPr>
          <w:u w:val="single"/>
          <w:lang w:val="ru-RU"/>
        </w:rPr>
        <w:t> </w:t>
      </w:r>
      <w:r w:rsidRPr="00B97913">
        <w:rPr>
          <w:u w:val="single"/>
          <w:lang w:val="ru-RU"/>
        </w:rPr>
        <w:t>Prov.</w:t>
      </w:r>
      <w:r w:rsidR="00E83F50">
        <w:rPr>
          <w:u w:val="single"/>
          <w:lang w:val="ru-RU"/>
        </w:rPr>
        <w:t xml:space="preserve">: </w:t>
      </w:r>
      <w:r w:rsidRPr="00B97913">
        <w:rPr>
          <w:u w:val="single"/>
          <w:lang w:val="ru-RU"/>
        </w:rPr>
        <w:t xml:space="preserve"> Проект повестки дня </w:t>
      </w:r>
      <w:r w:rsidR="00E83F50">
        <w:rPr>
          <w:u w:val="single"/>
          <w:lang w:val="ru-RU"/>
        </w:rPr>
        <w:t xml:space="preserve">тридцать пятой </w:t>
      </w:r>
      <w:r w:rsidRPr="00B97913">
        <w:rPr>
          <w:u w:val="single"/>
          <w:lang w:val="ru-RU"/>
        </w:rPr>
        <w:t>сессии</w:t>
      </w:r>
    </w:p>
    <w:p w:rsidR="00B97913" w:rsidRPr="00B97913" w:rsidRDefault="00B97913" w:rsidP="0046055C">
      <w:pPr>
        <w:rPr>
          <w:u w:val="single"/>
          <w:lang w:val="ru-RU"/>
        </w:rPr>
      </w:pPr>
    </w:p>
    <w:p w:rsidR="00B97913" w:rsidRPr="00E3222E" w:rsidRDefault="00C63BEC" w:rsidP="00B97913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>
        <w:rPr>
          <w:lang w:val="ru-RU"/>
        </w:rPr>
        <w:t xml:space="preserve">Указанный </w:t>
      </w:r>
      <w:r w:rsidR="00B97913" w:rsidRPr="00B97913">
        <w:rPr>
          <w:lang w:val="ru-RU"/>
        </w:rPr>
        <w:t>документ содержит перечень пунктов</w:t>
      </w:r>
      <w:r w:rsidR="00E3222E">
        <w:rPr>
          <w:lang w:val="ru-RU"/>
        </w:rPr>
        <w:t xml:space="preserve"> повестки дня</w:t>
      </w:r>
      <w:r w:rsidR="00B97913" w:rsidRPr="00B97913">
        <w:rPr>
          <w:lang w:val="ru-RU"/>
        </w:rPr>
        <w:t>, предлагаемых</w:t>
      </w:r>
      <w:r w:rsidR="00E3222E">
        <w:rPr>
          <w:lang w:val="ru-RU"/>
        </w:rPr>
        <w:t xml:space="preserve"> на рассмотрение </w:t>
      </w:r>
      <w:r w:rsidR="00B97913" w:rsidRPr="00B97913">
        <w:rPr>
          <w:lang w:val="ru-RU"/>
        </w:rPr>
        <w:t>Комитет</w:t>
      </w:r>
      <w:r w:rsidR="00E3222E">
        <w:rPr>
          <w:lang w:val="ru-RU"/>
        </w:rPr>
        <w:t>а</w:t>
      </w:r>
      <w:r w:rsidR="00B97913" w:rsidRPr="00B97913">
        <w:rPr>
          <w:lang w:val="ru-RU"/>
        </w:rPr>
        <w:t xml:space="preserve">, и представляется ему </w:t>
      </w:r>
      <w:r w:rsidR="00E3222E">
        <w:rPr>
          <w:lang w:val="ru-RU"/>
        </w:rPr>
        <w:t xml:space="preserve">с целью </w:t>
      </w:r>
      <w:r w:rsidR="00B97913" w:rsidRPr="00B97913">
        <w:rPr>
          <w:lang w:val="ru-RU"/>
        </w:rPr>
        <w:t>возможного принятия.</w:t>
      </w:r>
    </w:p>
    <w:p w:rsidR="00B97913" w:rsidRPr="00E3222E" w:rsidRDefault="00B97913" w:rsidP="0046055C">
      <w:pPr>
        <w:rPr>
          <w:lang w:val="ru-RU"/>
        </w:rPr>
      </w:pPr>
    </w:p>
    <w:p w:rsidR="00B97913" w:rsidRPr="00E3222E" w:rsidRDefault="00B97913" w:rsidP="0046055C">
      <w:pPr>
        <w:rPr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WIPO/GRTKF/IC/35/2:  Аккредитация некоторых организаций</w:t>
      </w:r>
    </w:p>
    <w:p w:rsidR="00B97913" w:rsidRPr="00B97913" w:rsidRDefault="00B97913" w:rsidP="0046055C">
      <w:pPr>
        <w:rPr>
          <w:u w:val="single"/>
          <w:lang w:val="ru-RU"/>
        </w:rPr>
      </w:pPr>
    </w:p>
    <w:p w:rsidR="00B97913" w:rsidRDefault="00B97913" w:rsidP="00B97913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B97913">
        <w:rPr>
          <w:lang w:val="ru-RU"/>
        </w:rPr>
        <w:t xml:space="preserve">В </w:t>
      </w:r>
      <w:r w:rsidR="00C63BEC">
        <w:rPr>
          <w:lang w:val="ru-RU"/>
        </w:rPr>
        <w:t>указанном</w:t>
      </w:r>
      <w:r w:rsidR="00E83F50">
        <w:rPr>
          <w:lang w:val="ru-RU"/>
        </w:rPr>
        <w:t xml:space="preserve"> </w:t>
      </w:r>
      <w:r w:rsidRPr="00B97913">
        <w:rPr>
          <w:lang w:val="ru-RU"/>
        </w:rPr>
        <w:t>документе приводятся названия, контактная информация, а также цели и задачи организаций, обрати</w:t>
      </w:r>
      <w:r w:rsidR="00E83F50">
        <w:rPr>
          <w:lang w:val="ru-RU"/>
        </w:rPr>
        <w:t xml:space="preserve">вшихся </w:t>
      </w:r>
      <w:r w:rsidRPr="00B97913">
        <w:rPr>
          <w:lang w:val="ru-RU"/>
        </w:rPr>
        <w:t>в Комитет с просьбой об</w:t>
      </w:r>
      <w:r w:rsidR="00E83F50">
        <w:rPr>
          <w:lang w:val="ru-RU"/>
        </w:rPr>
        <w:t xml:space="preserve"> их</w:t>
      </w:r>
      <w:r w:rsidRPr="00B97913">
        <w:rPr>
          <w:lang w:val="ru-RU"/>
        </w:rPr>
        <w:t xml:space="preserve"> аккредитации в качестве наблюдателей ad hoc на </w:t>
      </w:r>
      <w:r w:rsidR="00780261">
        <w:rPr>
          <w:lang w:val="ru-RU"/>
        </w:rPr>
        <w:t xml:space="preserve">текущей и дальнейших </w:t>
      </w:r>
      <w:r w:rsidRPr="00B97913">
        <w:rPr>
          <w:lang w:val="ru-RU"/>
        </w:rPr>
        <w:t>сессиях Комитета.</w:t>
      </w:r>
    </w:p>
    <w:p w:rsidR="00E83F50" w:rsidRPr="00B97913" w:rsidRDefault="00E83F50" w:rsidP="00E83F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lastRenderedPageBreak/>
        <w:t xml:space="preserve">WIPO/GRTKF/IC/35/3: </w:t>
      </w:r>
      <w:r w:rsidR="00E83F50">
        <w:rPr>
          <w:u w:val="single"/>
          <w:lang w:val="ru-RU"/>
        </w:rPr>
        <w:t xml:space="preserve"> </w:t>
      </w:r>
      <w:r w:rsidRPr="00B97913">
        <w:rPr>
          <w:u w:val="single"/>
          <w:lang w:val="ru-RU"/>
        </w:rPr>
        <w:t>Участие коренных и местных общин: Добровольный фонд</w:t>
      </w:r>
    </w:p>
    <w:p w:rsidR="00B97913" w:rsidRPr="00B97913" w:rsidRDefault="00B97913" w:rsidP="0046055C">
      <w:pPr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B97913">
        <w:rPr>
          <w:lang w:val="ru-RU"/>
        </w:rPr>
        <w:t xml:space="preserve">В 2005 г. Генеральная Ассамблея ВОИС учредила Добровольный фонд ВОИС для аккредитованных коренных и местных общин.  Это решение было принято </w:t>
      </w:r>
      <w:r w:rsidR="00780261">
        <w:rPr>
          <w:lang w:val="ru-RU"/>
        </w:rPr>
        <w:t>на основе документа WO/GA/32/6</w:t>
      </w:r>
      <w:r w:rsidR="00C63BEC">
        <w:rPr>
          <w:lang w:val="ru-RU"/>
        </w:rPr>
        <w:t xml:space="preserve">, в который </w:t>
      </w:r>
      <w:r w:rsidRPr="00B97913">
        <w:rPr>
          <w:lang w:val="ru-RU"/>
        </w:rPr>
        <w:t>впоследствии, в сентябре 2010 г.,</w:t>
      </w:r>
      <w:r w:rsidR="00C63BEC">
        <w:rPr>
          <w:lang w:val="ru-RU"/>
        </w:rPr>
        <w:t xml:space="preserve"> </w:t>
      </w:r>
      <w:r w:rsidR="00BE4696">
        <w:rPr>
          <w:lang w:val="ru-RU"/>
        </w:rPr>
        <w:t xml:space="preserve">Генеральной Ассамблеей ВОИС </w:t>
      </w:r>
      <w:r w:rsidR="00C63BEC">
        <w:rPr>
          <w:lang w:val="ru-RU"/>
        </w:rPr>
        <w:t xml:space="preserve">были внесены изменения и </w:t>
      </w:r>
      <w:r w:rsidR="00780261">
        <w:rPr>
          <w:lang w:val="ru-RU"/>
        </w:rPr>
        <w:t xml:space="preserve">в котором </w:t>
      </w:r>
      <w:r w:rsidRPr="00B97913">
        <w:rPr>
          <w:lang w:val="ru-RU"/>
        </w:rPr>
        <w:t xml:space="preserve">изложены цели и принципы деятельности </w:t>
      </w:r>
      <w:r w:rsidR="00BE4696">
        <w:rPr>
          <w:lang w:val="ru-RU"/>
        </w:rPr>
        <w:t>Ф</w:t>
      </w:r>
      <w:r w:rsidRPr="00B97913">
        <w:rPr>
          <w:lang w:val="ru-RU"/>
        </w:rPr>
        <w:t>онда.</w:t>
      </w:r>
      <w:r w:rsidR="005D78A0" w:rsidRPr="00B97913">
        <w:rPr>
          <w:lang w:val="ru-RU"/>
        </w:rPr>
        <w:t xml:space="preserve">  </w:t>
      </w:r>
      <w:r w:rsidR="00780261">
        <w:rPr>
          <w:lang w:val="ru-RU"/>
        </w:rPr>
        <w:t>Д</w:t>
      </w:r>
      <w:r w:rsidRPr="00B97913">
        <w:rPr>
          <w:lang w:val="ru-RU"/>
        </w:rPr>
        <w:t>окумент</w:t>
      </w:r>
      <w:r w:rsidR="00780261">
        <w:rPr>
          <w:lang w:val="ru-RU"/>
        </w:rPr>
        <w:t xml:space="preserve">, подготовленный к текущей сессии, посвящен </w:t>
      </w:r>
      <w:r w:rsidRPr="00B97913">
        <w:rPr>
          <w:lang w:val="ru-RU"/>
        </w:rPr>
        <w:t>назначени</w:t>
      </w:r>
      <w:r w:rsidR="00780261">
        <w:rPr>
          <w:lang w:val="ru-RU"/>
        </w:rPr>
        <w:t>ю</w:t>
      </w:r>
      <w:r w:rsidRPr="00B97913">
        <w:rPr>
          <w:lang w:val="ru-RU"/>
        </w:rPr>
        <w:t xml:space="preserve"> </w:t>
      </w:r>
      <w:r w:rsidR="00780261">
        <w:rPr>
          <w:lang w:val="ru-RU"/>
        </w:rPr>
        <w:t xml:space="preserve">членов </w:t>
      </w:r>
      <w:r w:rsidRPr="00B97913">
        <w:rPr>
          <w:lang w:val="ru-RU"/>
        </w:rPr>
        <w:t xml:space="preserve">Консультативного совета Фонда и </w:t>
      </w:r>
      <w:r w:rsidR="00780261">
        <w:rPr>
          <w:lang w:val="ru-RU"/>
        </w:rPr>
        <w:t xml:space="preserve">содержит </w:t>
      </w:r>
      <w:r w:rsidRPr="00B97913">
        <w:rPr>
          <w:lang w:val="ru-RU"/>
        </w:rPr>
        <w:t>информаци</w:t>
      </w:r>
      <w:r w:rsidR="00780261">
        <w:rPr>
          <w:lang w:val="ru-RU"/>
        </w:rPr>
        <w:t>ю</w:t>
      </w:r>
      <w:r w:rsidRPr="00B97913">
        <w:rPr>
          <w:lang w:val="ru-RU"/>
        </w:rPr>
        <w:t xml:space="preserve"> об инициированной Секретариатом кампании по </w:t>
      </w:r>
      <w:r w:rsidR="00780261">
        <w:rPr>
          <w:lang w:val="ru-RU"/>
        </w:rPr>
        <w:t xml:space="preserve">сбору </w:t>
      </w:r>
      <w:r w:rsidRPr="00B97913">
        <w:rPr>
          <w:lang w:val="ru-RU"/>
        </w:rPr>
        <w:t xml:space="preserve">средств.  </w:t>
      </w:r>
      <w:r w:rsidR="0011631D">
        <w:rPr>
          <w:lang w:val="ru-RU"/>
        </w:rPr>
        <w:t xml:space="preserve">Соответствующая </w:t>
      </w:r>
      <w:r w:rsidRPr="00B97913">
        <w:rPr>
          <w:lang w:val="ru-RU"/>
        </w:rPr>
        <w:t>информационная записка, содержащая подробные сведения о полученных взнос</w:t>
      </w:r>
      <w:r w:rsidR="00743FD0">
        <w:rPr>
          <w:lang w:val="ru-RU"/>
        </w:rPr>
        <w:t>ах</w:t>
      </w:r>
      <w:r w:rsidRPr="00B97913">
        <w:rPr>
          <w:lang w:val="ru-RU"/>
        </w:rPr>
        <w:t xml:space="preserve"> и бенефициар</w:t>
      </w:r>
      <w:r w:rsidR="00743FD0">
        <w:rPr>
          <w:lang w:val="ru-RU"/>
        </w:rPr>
        <w:t>ах</w:t>
      </w:r>
      <w:r w:rsidRPr="00B97913">
        <w:rPr>
          <w:lang w:val="ru-RU"/>
        </w:rPr>
        <w:t>, распространяется параллельно в качестве документа WIPO/GRTKF/IC/35/INF/4.</w:t>
      </w:r>
    </w:p>
    <w:p w:rsidR="00B97913" w:rsidRPr="00B97913" w:rsidRDefault="00B97913" w:rsidP="001C5B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1C5B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B97913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DA2EBD">
        <w:rPr>
          <w:u w:val="single"/>
          <w:lang w:val="ru-RU"/>
        </w:rPr>
        <w:t>WIPO/GRTKF/IC/35/4:</w:t>
      </w:r>
      <w:r w:rsidRPr="00B97913">
        <w:rPr>
          <w:u w:val="single"/>
          <w:lang w:val="ru-RU"/>
        </w:rPr>
        <w:t xml:space="preserve"> </w:t>
      </w:r>
      <w:r w:rsidR="00724A59">
        <w:rPr>
          <w:u w:val="single"/>
          <w:lang w:val="ru-RU"/>
        </w:rPr>
        <w:t xml:space="preserve"> </w:t>
      </w:r>
      <w:r w:rsidRPr="00B97913">
        <w:rPr>
          <w:u w:val="single"/>
          <w:lang w:val="ru-RU"/>
        </w:rPr>
        <w:t>Сводный документ, касающийся интеллектуальной собственности и генетических ресурсов</w:t>
      </w:r>
    </w:p>
    <w:p w:rsidR="00B97913" w:rsidRPr="00B97913" w:rsidRDefault="00B97913" w:rsidP="00DA2592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spacing w:after="0"/>
        <w:rPr>
          <w:lang w:val="ru-RU"/>
        </w:rPr>
      </w:pPr>
      <w:r w:rsidRPr="00B97913">
        <w:rPr>
          <w:lang w:val="ru-RU"/>
        </w:rPr>
        <w:t>На своей тридцатой сессии, состоявшейся 30</w:t>
      </w:r>
      <w:r w:rsidR="0013430A">
        <w:rPr>
          <w:lang w:val="ru-RU"/>
        </w:rPr>
        <w:t> </w:t>
      </w:r>
      <w:r w:rsidRPr="00B97913">
        <w:rPr>
          <w:lang w:val="ru-RU"/>
        </w:rPr>
        <w:t>мая–3</w:t>
      </w:r>
      <w:r w:rsidR="0013430A">
        <w:rPr>
          <w:lang w:val="ru-RU"/>
        </w:rPr>
        <w:t> </w:t>
      </w:r>
      <w:r w:rsidRPr="00B97913">
        <w:rPr>
          <w:lang w:val="ru-RU"/>
        </w:rPr>
        <w:t>июня 2016</w:t>
      </w:r>
      <w:r w:rsidR="0013430A">
        <w:rPr>
          <w:lang w:val="ru-RU"/>
        </w:rPr>
        <w:t> </w:t>
      </w:r>
      <w:r w:rsidRPr="00B97913">
        <w:rPr>
          <w:lang w:val="ru-RU"/>
        </w:rPr>
        <w:t xml:space="preserve">г. в Женеве, </w:t>
      </w:r>
      <w:r w:rsidR="0013430A">
        <w:rPr>
          <w:lang w:val="ru-RU"/>
        </w:rPr>
        <w:t>К</w:t>
      </w:r>
      <w:r w:rsidRPr="00B97913">
        <w:rPr>
          <w:lang w:val="ru-RU"/>
        </w:rPr>
        <w:t>омитет подготовил на основе документа WIPO/GRTKF/IC/30/4 новый текст, озаглавленный «Сводный документ, касающийся интеллектуальной собственности и генетических ресурсов:</w:t>
      </w:r>
      <w:r w:rsidR="0013430A">
        <w:rPr>
          <w:lang w:val="ru-RU"/>
        </w:rPr>
        <w:t xml:space="preserve"> </w:t>
      </w:r>
      <w:r w:rsidRPr="00B97913">
        <w:rPr>
          <w:lang w:val="ru-RU"/>
        </w:rPr>
        <w:t xml:space="preserve"> второй пересмотренный вариант», и постановил, что этот текст будет препровожден Комитету на его тридцать четвертой сессии, как это предусмотрено мандатом Комитета на 2016–2017</w:t>
      </w:r>
      <w:r w:rsidR="0013430A">
        <w:rPr>
          <w:lang w:val="ru-RU"/>
        </w:rPr>
        <w:t> </w:t>
      </w:r>
      <w:r w:rsidRPr="00B97913">
        <w:rPr>
          <w:lang w:val="ru-RU"/>
        </w:rPr>
        <w:t>гг. и программой работы на 2017</w:t>
      </w:r>
      <w:r w:rsidR="0013430A">
        <w:rPr>
          <w:lang w:val="ru-RU"/>
        </w:rPr>
        <w:t> </w:t>
      </w:r>
      <w:r w:rsidRPr="00B97913">
        <w:rPr>
          <w:lang w:val="ru-RU"/>
        </w:rPr>
        <w:t>г.</w:t>
      </w:r>
      <w:r w:rsidR="00305826" w:rsidRPr="00B97913">
        <w:rPr>
          <w:lang w:val="ru-RU"/>
        </w:rPr>
        <w:t xml:space="preserve">  </w:t>
      </w:r>
      <w:r w:rsidR="0013430A">
        <w:rPr>
          <w:lang w:val="ru-RU"/>
        </w:rPr>
        <w:t xml:space="preserve">Указанный текст был представлен на тридцать четвертой сессии Комитета в качестве документа </w:t>
      </w:r>
      <w:r w:rsidR="0013430A">
        <w:t>WIPO</w:t>
      </w:r>
      <w:r w:rsidR="0013430A" w:rsidRPr="0013430A">
        <w:rPr>
          <w:lang w:val="ru-RU"/>
        </w:rPr>
        <w:t>/</w:t>
      </w:r>
      <w:r w:rsidR="0013430A">
        <w:t>GRTKF</w:t>
      </w:r>
      <w:r w:rsidR="0013430A" w:rsidRPr="0013430A">
        <w:rPr>
          <w:lang w:val="ru-RU"/>
        </w:rPr>
        <w:t>/</w:t>
      </w:r>
      <w:r w:rsidR="0013430A">
        <w:t>IC</w:t>
      </w:r>
      <w:r w:rsidR="0013430A">
        <w:rPr>
          <w:lang w:val="ru-RU"/>
        </w:rPr>
        <w:t>/34/4 и передан на рассмотрение Генеральной Ассамблеи в 2017 г. в качестве приложения</w:t>
      </w:r>
      <w:r w:rsidR="0013430A">
        <w:t> III</w:t>
      </w:r>
      <w:r w:rsidR="0013430A" w:rsidRPr="0013430A">
        <w:rPr>
          <w:lang w:val="ru-RU"/>
        </w:rPr>
        <w:t xml:space="preserve"> </w:t>
      </w:r>
      <w:r w:rsidR="0013430A">
        <w:rPr>
          <w:lang w:val="ru-RU"/>
        </w:rPr>
        <w:t xml:space="preserve">к документу </w:t>
      </w:r>
      <w:r w:rsidR="0013430A">
        <w:t>WO</w:t>
      </w:r>
      <w:r w:rsidR="0013430A" w:rsidRPr="0013430A">
        <w:rPr>
          <w:lang w:val="ru-RU"/>
        </w:rPr>
        <w:t>/</w:t>
      </w:r>
      <w:r w:rsidR="0013430A">
        <w:t>GA</w:t>
      </w:r>
      <w:r w:rsidR="0013430A" w:rsidRPr="0013430A">
        <w:rPr>
          <w:lang w:val="ru-RU"/>
        </w:rPr>
        <w:t>/49/11</w:t>
      </w:r>
      <w:r w:rsidR="0013430A">
        <w:rPr>
          <w:lang w:val="ru-RU"/>
        </w:rPr>
        <w:t xml:space="preserve">.  </w:t>
      </w:r>
      <w:r w:rsidRPr="00B97913">
        <w:rPr>
          <w:lang w:val="ru-RU"/>
        </w:rPr>
        <w:t>Генеральная Ассамблея ВОИС 2017</w:t>
      </w:r>
      <w:r w:rsidR="0013430A">
        <w:rPr>
          <w:lang w:val="ru-RU"/>
        </w:rPr>
        <w:t> </w:t>
      </w:r>
      <w:r w:rsidRPr="00B97913">
        <w:rPr>
          <w:lang w:val="ru-RU"/>
        </w:rPr>
        <w:t>г. приняла к сведению документ WO/GA/49/11, включая приложения к нему, и постановила, что Комитет «продолжит активизировать свою работу в целях достижения договоренности по международному правовому документу (документам)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 предрешения характера результата (результатов) этой работы» и «будет использовать все рабочие документы ВОИС, включая WIPO/GRTKF/IC/34/4, WIPO/GRTKF/IC/34/5 и WIPO/GRTKF/IC/34/8, а также любую другую информацию и материалы, предоставленные государствами-членами, […] и результаты работы экспертной группы (групп), созданной Комитетом, а также тематических мероприятий, организованных в рамках программы 4».</w:t>
      </w:r>
      <w:r w:rsidR="00305826" w:rsidRPr="00B97913">
        <w:rPr>
          <w:lang w:val="ru-RU"/>
        </w:rPr>
        <w:t xml:space="preserve">  </w:t>
      </w:r>
      <w:r w:rsidRPr="00B97913">
        <w:rPr>
          <w:lang w:val="ru-RU"/>
        </w:rPr>
        <w:t>Во исполнение этого решения к текущей сессии подготовлен документ WIPO/GRTKF/IC/35/4.</w:t>
      </w:r>
    </w:p>
    <w:p w:rsidR="00B97913" w:rsidRPr="00B97913" w:rsidRDefault="00B97913" w:rsidP="0030582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30582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F95C70" w:rsidP="00B97913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F95C70">
        <w:rPr>
          <w:u w:val="single"/>
          <w:lang w:val="ru-RU"/>
        </w:rPr>
        <w:t>/</w:t>
      </w:r>
      <w:r>
        <w:rPr>
          <w:u w:val="single"/>
        </w:rPr>
        <w:t>GRTKF</w:t>
      </w:r>
      <w:r w:rsidRPr="00F95C70">
        <w:rPr>
          <w:u w:val="single"/>
          <w:lang w:val="ru-RU"/>
        </w:rPr>
        <w:t>/</w:t>
      </w:r>
      <w:r>
        <w:rPr>
          <w:u w:val="single"/>
        </w:rPr>
        <w:t>IC</w:t>
      </w:r>
      <w:r w:rsidRPr="00F95C70">
        <w:rPr>
          <w:u w:val="single"/>
          <w:lang w:val="ru-RU"/>
        </w:rPr>
        <w:t>/35/5</w:t>
      </w:r>
      <w:r>
        <w:rPr>
          <w:u w:val="single"/>
          <w:lang w:val="ru-RU"/>
        </w:rPr>
        <w:t xml:space="preserve">:  </w:t>
      </w:r>
      <w:r w:rsidR="00B97913" w:rsidRPr="00B97913">
        <w:rPr>
          <w:u w:val="single"/>
          <w:lang w:val="ru-RU"/>
        </w:rPr>
        <w:t>Отчет, содержащий компиляцию материалов о базах данных по генетическим ресурсам и связанным с ними традиционным знаниям</w:t>
      </w:r>
    </w:p>
    <w:p w:rsidR="00B97913" w:rsidRPr="00B97913" w:rsidRDefault="00B97913" w:rsidP="005516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0535B1" w:rsidRDefault="00F95C70" w:rsidP="00247899">
      <w:pPr>
        <w:pStyle w:val="ONUME"/>
        <w:spacing w:after="0"/>
        <w:rPr>
          <w:lang w:val="ru-RU"/>
        </w:rPr>
      </w:pPr>
      <w:r>
        <w:rPr>
          <w:lang w:val="ru-RU"/>
        </w:rPr>
        <w:t>Генеральная</w:t>
      </w:r>
      <w:r w:rsidRPr="000535B1">
        <w:rPr>
          <w:lang w:val="ru-RU"/>
        </w:rPr>
        <w:t xml:space="preserve"> </w:t>
      </w:r>
      <w:r>
        <w:rPr>
          <w:lang w:val="ru-RU"/>
        </w:rPr>
        <w:t>Ассамблея</w:t>
      </w:r>
      <w:r w:rsidRPr="000535B1">
        <w:rPr>
          <w:lang w:val="ru-RU"/>
        </w:rPr>
        <w:t xml:space="preserve"> </w:t>
      </w:r>
      <w:r>
        <w:rPr>
          <w:lang w:val="ru-RU"/>
        </w:rPr>
        <w:t>ВОИС</w:t>
      </w:r>
      <w:r w:rsidRPr="000535B1">
        <w:rPr>
          <w:lang w:val="ru-RU"/>
        </w:rPr>
        <w:t xml:space="preserve"> </w:t>
      </w:r>
      <w:r>
        <w:rPr>
          <w:lang w:val="ru-RU"/>
        </w:rPr>
        <w:t>на</w:t>
      </w:r>
      <w:r w:rsidRPr="000535B1">
        <w:rPr>
          <w:lang w:val="ru-RU"/>
        </w:rPr>
        <w:t xml:space="preserve"> </w:t>
      </w:r>
      <w:r>
        <w:rPr>
          <w:lang w:val="ru-RU"/>
        </w:rPr>
        <w:t>своей</w:t>
      </w:r>
      <w:r w:rsidRPr="000535B1">
        <w:rPr>
          <w:lang w:val="ru-RU"/>
        </w:rPr>
        <w:t xml:space="preserve"> </w:t>
      </w:r>
      <w:r>
        <w:rPr>
          <w:lang w:val="ru-RU"/>
        </w:rPr>
        <w:t>сессии</w:t>
      </w:r>
      <w:r w:rsidRPr="000535B1">
        <w:rPr>
          <w:lang w:val="ru-RU"/>
        </w:rPr>
        <w:t xml:space="preserve"> </w:t>
      </w:r>
      <w:r>
        <w:rPr>
          <w:lang w:val="ru-RU"/>
        </w:rPr>
        <w:t>в</w:t>
      </w:r>
      <w:r w:rsidRPr="000535B1">
        <w:rPr>
          <w:lang w:val="ru-RU"/>
        </w:rPr>
        <w:t xml:space="preserve"> </w:t>
      </w:r>
      <w:r w:rsidR="00247899" w:rsidRPr="000535B1">
        <w:rPr>
          <w:lang w:val="ru-RU"/>
        </w:rPr>
        <w:t>2017</w:t>
      </w:r>
      <w:r w:rsidRPr="00F95C70">
        <w:t> </w:t>
      </w:r>
      <w:r>
        <w:rPr>
          <w:lang w:val="ru-RU"/>
        </w:rPr>
        <w:t>г</w:t>
      </w:r>
      <w:r w:rsidRPr="000535B1">
        <w:rPr>
          <w:lang w:val="ru-RU"/>
        </w:rPr>
        <w:t xml:space="preserve">. </w:t>
      </w:r>
      <w:r>
        <w:rPr>
          <w:lang w:val="ru-RU"/>
        </w:rPr>
        <w:t>поручила</w:t>
      </w:r>
      <w:r w:rsidRPr="000535B1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0535B1">
        <w:rPr>
          <w:lang w:val="ru-RU"/>
        </w:rPr>
        <w:t xml:space="preserve"> «</w:t>
      </w:r>
      <w:r w:rsidR="000535B1" w:rsidRPr="000535B1">
        <w:rPr>
          <w:lang w:val="ru-RU"/>
        </w:rPr>
        <w:t>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для выявления имеющихся пробелов»</w:t>
      </w:r>
      <w:r w:rsidR="00247899" w:rsidRPr="000535B1">
        <w:rPr>
          <w:lang w:val="ru-RU"/>
        </w:rPr>
        <w:t xml:space="preserve">.  </w:t>
      </w:r>
      <w:r w:rsidR="000535B1" w:rsidRPr="000535B1">
        <w:rPr>
          <w:lang w:val="ru-RU"/>
        </w:rPr>
        <w:t xml:space="preserve">Во исполнение этого решения будет подготовлен документ </w:t>
      </w:r>
      <w:r w:rsidR="00247899" w:rsidRPr="000535B1">
        <w:t>WIPO</w:t>
      </w:r>
      <w:r w:rsidR="00247899" w:rsidRPr="000535B1">
        <w:rPr>
          <w:lang w:val="ru-RU"/>
        </w:rPr>
        <w:t>/</w:t>
      </w:r>
      <w:r w:rsidR="00247899" w:rsidRPr="000535B1">
        <w:t>GRTKF</w:t>
      </w:r>
      <w:r w:rsidR="00247899" w:rsidRPr="000535B1">
        <w:rPr>
          <w:lang w:val="ru-RU"/>
        </w:rPr>
        <w:t>/</w:t>
      </w:r>
      <w:r w:rsidR="00247899" w:rsidRPr="000535B1">
        <w:t>IC</w:t>
      </w:r>
      <w:r w:rsidR="00247899" w:rsidRPr="000535B1">
        <w:rPr>
          <w:lang w:val="ru-RU"/>
        </w:rPr>
        <w:t xml:space="preserve">/35/5.  </w:t>
      </w:r>
    </w:p>
    <w:p w:rsidR="00B97913" w:rsidRPr="000535B1" w:rsidRDefault="00B97913" w:rsidP="002478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535B1" w:rsidRDefault="000535B1">
      <w:pPr>
        <w:rPr>
          <w:lang w:val="ru-RU"/>
        </w:rPr>
      </w:pPr>
      <w:r>
        <w:rPr>
          <w:lang w:val="ru-RU"/>
        </w:rPr>
        <w:br w:type="page"/>
      </w:r>
    </w:p>
    <w:p w:rsidR="00B97913" w:rsidRPr="00B97913" w:rsidRDefault="000535B1" w:rsidP="00B97913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lastRenderedPageBreak/>
        <w:t>WIPO</w:t>
      </w:r>
      <w:r w:rsidRPr="000535B1">
        <w:rPr>
          <w:u w:val="single"/>
          <w:lang w:val="ru-RU"/>
        </w:rPr>
        <w:t>/</w:t>
      </w:r>
      <w:r>
        <w:rPr>
          <w:u w:val="single"/>
        </w:rPr>
        <w:t>GRTKF</w:t>
      </w:r>
      <w:r w:rsidRPr="000535B1">
        <w:rPr>
          <w:u w:val="single"/>
          <w:lang w:val="ru-RU"/>
        </w:rPr>
        <w:t>/</w:t>
      </w:r>
      <w:r>
        <w:rPr>
          <w:u w:val="single"/>
        </w:rPr>
        <w:t>IC</w:t>
      </w:r>
      <w:r w:rsidRPr="000535B1">
        <w:rPr>
          <w:u w:val="single"/>
          <w:lang w:val="ru-RU"/>
        </w:rPr>
        <w:t>/35/6</w:t>
      </w:r>
      <w:r>
        <w:rPr>
          <w:u w:val="single"/>
          <w:lang w:val="ru-RU"/>
        </w:rPr>
        <w:t xml:space="preserve">:  </w:t>
      </w:r>
      <w:r w:rsidR="00B97913" w:rsidRPr="00B97913">
        <w:rPr>
          <w:u w:val="single"/>
          <w:lang w:val="ru-RU"/>
        </w:rPr>
        <w:t>Отчет, содержащий компиляцию материалов о режимах раскрытия информации о генетических ресурсах и связанных с ними традиционных знаниях</w:t>
      </w:r>
    </w:p>
    <w:p w:rsidR="00B97913" w:rsidRPr="00B97913" w:rsidRDefault="00B97913" w:rsidP="0055162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0535B1" w:rsidRDefault="000535B1" w:rsidP="00BB2445">
      <w:pPr>
        <w:pStyle w:val="ONUME"/>
        <w:spacing w:after="0"/>
        <w:rPr>
          <w:lang w:val="ru-RU"/>
        </w:rPr>
      </w:pPr>
      <w:r w:rsidRPr="000535B1">
        <w:rPr>
          <w:lang w:val="ru-RU"/>
        </w:rPr>
        <w:t>Генеральная Ассамблея ВОИС на своей сессии в 2017</w:t>
      </w:r>
      <w:r w:rsidRPr="000535B1">
        <w:t> </w:t>
      </w:r>
      <w:r w:rsidRPr="000535B1">
        <w:rPr>
          <w:lang w:val="ru-RU"/>
        </w:rPr>
        <w:t xml:space="preserve">г. поручила Секретариату «подготовить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для выявления имеющихся пробелов».  Во исполнение этого решения будет подготовлен документ </w:t>
      </w:r>
      <w:r w:rsidR="00247899" w:rsidRPr="000535B1">
        <w:t>WIPO</w:t>
      </w:r>
      <w:r w:rsidR="00247899" w:rsidRPr="000535B1">
        <w:rPr>
          <w:lang w:val="ru-RU"/>
        </w:rPr>
        <w:t>/</w:t>
      </w:r>
      <w:r w:rsidR="00247899" w:rsidRPr="000535B1">
        <w:t>GRTKF</w:t>
      </w:r>
      <w:r w:rsidR="00247899" w:rsidRPr="000535B1">
        <w:rPr>
          <w:lang w:val="ru-RU"/>
        </w:rPr>
        <w:t>/</w:t>
      </w:r>
      <w:r w:rsidR="00247899" w:rsidRPr="000535B1">
        <w:t>IC</w:t>
      </w:r>
      <w:r w:rsidR="00247899" w:rsidRPr="000535B1">
        <w:rPr>
          <w:lang w:val="ru-RU"/>
        </w:rPr>
        <w:t xml:space="preserve">/35/6.  </w:t>
      </w:r>
    </w:p>
    <w:p w:rsidR="00B97913" w:rsidRPr="000535B1" w:rsidRDefault="00B97913" w:rsidP="00355674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0535B1" w:rsidRDefault="00B97913" w:rsidP="00BB244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B97913">
      <w:pPr>
        <w:tabs>
          <w:tab w:val="left" w:pos="550"/>
        </w:tabs>
        <w:rPr>
          <w:lang w:val="ru-RU"/>
        </w:rPr>
      </w:pPr>
      <w:r w:rsidRPr="00B97913">
        <w:rPr>
          <w:lang w:val="ru-RU"/>
        </w:rPr>
        <w:t>II.</w:t>
      </w:r>
      <w:r w:rsidRPr="00B97913">
        <w:rPr>
          <w:lang w:val="ru-RU"/>
        </w:rPr>
        <w:tab/>
        <w:t xml:space="preserve">ИНФОРМАЦИОННЫЕ ДОКУМЕНТЫ К ТРИДЦАТЬ </w:t>
      </w:r>
      <w:r w:rsidR="00AA4D6E">
        <w:rPr>
          <w:lang w:val="ru-RU"/>
        </w:rPr>
        <w:t>ПЯТОЙ</w:t>
      </w:r>
      <w:r w:rsidRPr="00B97913">
        <w:rPr>
          <w:lang w:val="ru-RU"/>
        </w:rPr>
        <w:t xml:space="preserve"> СЕССИИ</w:t>
      </w:r>
    </w:p>
    <w:p w:rsidR="00B97913" w:rsidRPr="00B97913" w:rsidRDefault="00B97913" w:rsidP="002707FD">
      <w:pPr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WIPO/GRTKF/IC/35/INF/1</w:t>
      </w:r>
      <w:r w:rsidR="00C63BEC">
        <w:rPr>
          <w:u w:val="single"/>
          <w:lang w:val="ru-RU"/>
        </w:rPr>
        <w:t> </w:t>
      </w:r>
      <w:r w:rsidRPr="00B97913">
        <w:rPr>
          <w:u w:val="single"/>
          <w:lang w:val="ru-RU"/>
        </w:rPr>
        <w:t xml:space="preserve">Prov.: </w:t>
      </w:r>
      <w:r w:rsidR="00724A59">
        <w:rPr>
          <w:u w:val="single"/>
          <w:lang w:val="ru-RU"/>
        </w:rPr>
        <w:t xml:space="preserve"> </w:t>
      </w:r>
      <w:r w:rsidRPr="00B97913">
        <w:rPr>
          <w:u w:val="single"/>
          <w:lang w:val="ru-RU"/>
        </w:rPr>
        <w:t>Список участников</w:t>
      </w:r>
    </w:p>
    <w:p w:rsidR="00B97913" w:rsidRPr="00B97913" w:rsidRDefault="00B97913" w:rsidP="000A3AC8">
      <w:pPr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B97913">
        <w:rPr>
          <w:lang w:val="ru-RU"/>
        </w:rPr>
        <w:t xml:space="preserve">Проект списка участников будет распространен на тридцать </w:t>
      </w:r>
      <w:r w:rsidR="00C63BEC">
        <w:rPr>
          <w:lang w:val="ru-RU"/>
        </w:rPr>
        <w:t>пятой</w:t>
      </w:r>
      <w:r w:rsidRPr="00B97913">
        <w:rPr>
          <w:lang w:val="ru-RU"/>
        </w:rPr>
        <w:t xml:space="preserve"> сессии Комитета.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 xml:space="preserve">WIPO/GRTKF/IC/35/INF/2: </w:t>
      </w:r>
      <w:r w:rsidR="00C63BEC">
        <w:rPr>
          <w:u w:val="single"/>
          <w:lang w:val="ru-RU"/>
        </w:rPr>
        <w:t xml:space="preserve"> Р</w:t>
      </w:r>
      <w:r w:rsidRPr="00B97913">
        <w:rPr>
          <w:u w:val="single"/>
          <w:lang w:val="ru-RU"/>
        </w:rPr>
        <w:t>езюме документов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B97913">
        <w:rPr>
          <w:lang w:val="ru-RU"/>
        </w:rPr>
        <w:t>Настоящий документ подготовлен в качестве неофициального руководства по документации Комитета.</w:t>
      </w:r>
    </w:p>
    <w:p w:rsidR="00B97913" w:rsidRPr="00B97913" w:rsidRDefault="00B97913" w:rsidP="001C7E40">
      <w:pPr>
        <w:rPr>
          <w:szCs w:val="22"/>
          <w:lang w:val="ru-RU"/>
        </w:rPr>
      </w:pP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WIPO/GRTKF/IC/35/INF/3:  Проект программы тридцать п</w:t>
      </w:r>
      <w:r w:rsidR="00C63BEC">
        <w:rPr>
          <w:u w:val="single"/>
          <w:lang w:val="ru-RU"/>
        </w:rPr>
        <w:t>ятой</w:t>
      </w:r>
      <w:r w:rsidRPr="00B97913">
        <w:rPr>
          <w:u w:val="single"/>
          <w:lang w:val="ru-RU"/>
        </w:rPr>
        <w:t xml:space="preserve"> сессии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C63BEC" w:rsidRDefault="00B97913" w:rsidP="00B97913">
      <w:pPr>
        <w:pStyle w:val="ONUME"/>
        <w:spacing w:after="0"/>
        <w:rPr>
          <w:lang w:val="ru-RU"/>
        </w:rPr>
      </w:pPr>
      <w:r w:rsidRPr="00C63BEC">
        <w:rPr>
          <w:lang w:val="ru-RU"/>
        </w:rPr>
        <w:t>В соответствии с п</w:t>
      </w:r>
      <w:r w:rsidR="00C63BEC">
        <w:rPr>
          <w:lang w:val="ru-RU"/>
        </w:rPr>
        <w:t xml:space="preserve">оручением </w:t>
      </w:r>
      <w:r w:rsidRPr="00C63BEC">
        <w:rPr>
          <w:lang w:val="ru-RU"/>
        </w:rPr>
        <w:t xml:space="preserve">Комитета, </w:t>
      </w:r>
      <w:r w:rsidR="00C63BEC">
        <w:rPr>
          <w:lang w:val="ru-RU"/>
        </w:rPr>
        <w:t xml:space="preserve">сформулированным </w:t>
      </w:r>
      <w:r w:rsidRPr="00C63BEC">
        <w:rPr>
          <w:lang w:val="ru-RU"/>
        </w:rPr>
        <w:t>на его десятой сессии, указанн</w:t>
      </w:r>
      <w:r w:rsidR="00C63BEC">
        <w:rPr>
          <w:lang w:val="ru-RU"/>
        </w:rPr>
        <w:t>ый</w:t>
      </w:r>
      <w:r w:rsidRPr="00C63BEC">
        <w:rPr>
          <w:lang w:val="ru-RU"/>
        </w:rPr>
        <w:t xml:space="preserve"> документ</w:t>
      </w:r>
      <w:r w:rsidR="00C63BEC">
        <w:rPr>
          <w:lang w:val="ru-RU"/>
        </w:rPr>
        <w:t xml:space="preserve"> содержит </w:t>
      </w:r>
      <w:r w:rsidRPr="00C63BEC">
        <w:rPr>
          <w:lang w:val="ru-RU"/>
        </w:rPr>
        <w:t>предлагаем</w:t>
      </w:r>
      <w:r w:rsidR="00C63BEC">
        <w:rPr>
          <w:lang w:val="ru-RU"/>
        </w:rPr>
        <w:t>ую</w:t>
      </w:r>
      <w:r w:rsidRPr="00C63BEC">
        <w:rPr>
          <w:lang w:val="ru-RU"/>
        </w:rPr>
        <w:t xml:space="preserve"> программ</w:t>
      </w:r>
      <w:r w:rsidR="00C63BEC">
        <w:rPr>
          <w:lang w:val="ru-RU"/>
        </w:rPr>
        <w:t>у</w:t>
      </w:r>
      <w:r w:rsidRPr="00C63BEC">
        <w:rPr>
          <w:lang w:val="ru-RU"/>
        </w:rPr>
        <w:t xml:space="preserve"> работы и ориентировочные сроки рассмотрения каждого пункта повестки дня.  Данный проект </w:t>
      </w:r>
      <w:r w:rsidR="00ED2293">
        <w:rPr>
          <w:lang w:val="ru-RU"/>
        </w:rPr>
        <w:t xml:space="preserve">является не более чем справочным:  </w:t>
      </w:r>
      <w:r w:rsidRPr="00C63BEC">
        <w:rPr>
          <w:lang w:val="ru-RU"/>
        </w:rPr>
        <w:t>фактическая организация работы Комитета будет определяться Председателем и членами Комитета в соответствии с правилами процедуры.</w:t>
      </w:r>
    </w:p>
    <w:p w:rsidR="00B97913" w:rsidRPr="00C63BEC" w:rsidRDefault="00B97913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B97913" w:rsidRDefault="00B97913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 xml:space="preserve">WIPO/GRTKF/IC/35/INF/4:  Добровольный фонд для аккредитованных коренных и местных общин: </w:t>
      </w:r>
      <w:r w:rsidR="00ED2293">
        <w:rPr>
          <w:u w:val="single"/>
          <w:lang w:val="ru-RU"/>
        </w:rPr>
        <w:t xml:space="preserve"> </w:t>
      </w:r>
      <w:r w:rsidRPr="00B97913">
        <w:rPr>
          <w:u w:val="single"/>
          <w:lang w:val="ru-RU"/>
        </w:rPr>
        <w:t>информационная записка о взносах и заявлениях об оказании финансовой поддержки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spacing w:after="0"/>
        <w:rPr>
          <w:lang w:val="ru-RU"/>
        </w:rPr>
      </w:pPr>
      <w:r w:rsidRPr="00B97913">
        <w:rPr>
          <w:lang w:val="ru-RU"/>
        </w:rPr>
        <w:t xml:space="preserve">В </w:t>
      </w:r>
      <w:r w:rsidR="00E77A67">
        <w:rPr>
          <w:lang w:val="ru-RU"/>
        </w:rPr>
        <w:t xml:space="preserve">указанном </w:t>
      </w:r>
      <w:r w:rsidRPr="00B97913">
        <w:rPr>
          <w:lang w:val="ru-RU"/>
        </w:rPr>
        <w:t>документе содержится информация о деятельности Добровольного фонда для аккредитованных коренных и местных общин</w:t>
      </w:r>
      <w:r w:rsidR="00E77A67" w:rsidRPr="00B97913">
        <w:rPr>
          <w:lang w:val="ru-RU"/>
        </w:rPr>
        <w:t xml:space="preserve">, </w:t>
      </w:r>
      <w:r w:rsidR="00E77A67">
        <w:rPr>
          <w:lang w:val="ru-RU"/>
        </w:rPr>
        <w:t>обязательная для представления</w:t>
      </w:r>
      <w:r w:rsidR="00E77A67" w:rsidRPr="00B97913">
        <w:rPr>
          <w:lang w:val="ru-RU"/>
        </w:rPr>
        <w:t xml:space="preserve"> Комитет</w:t>
      </w:r>
      <w:r w:rsidR="00E77A67">
        <w:rPr>
          <w:lang w:val="ru-RU"/>
        </w:rPr>
        <w:t>у</w:t>
      </w:r>
      <w:r w:rsidRPr="00B97913">
        <w:rPr>
          <w:lang w:val="ru-RU"/>
        </w:rPr>
        <w:t>.</w:t>
      </w:r>
      <w:r w:rsidR="005D78A0" w:rsidRPr="00B97913">
        <w:rPr>
          <w:lang w:val="ru-RU"/>
        </w:rPr>
        <w:t xml:space="preserve">  </w:t>
      </w:r>
      <w:r w:rsidRPr="00B97913">
        <w:rPr>
          <w:lang w:val="ru-RU"/>
        </w:rPr>
        <w:t xml:space="preserve">Правила Фонда изложены в приложении к документу WO/GA/32/6, который был одобрен Генеральной Ассамблеей ВОИС на ее тридцать второй сессии и впоследствии изменен ею в сентябре 2010 г.   В документе, подготовленном к текущей сессии, </w:t>
      </w:r>
      <w:r w:rsidR="00D62603">
        <w:rPr>
          <w:lang w:val="ru-RU"/>
        </w:rPr>
        <w:t xml:space="preserve">в частности, </w:t>
      </w:r>
      <w:r w:rsidR="00B97F57">
        <w:rPr>
          <w:lang w:val="ru-RU"/>
        </w:rPr>
        <w:t>приводится</w:t>
      </w:r>
      <w:r w:rsidRPr="00B97913">
        <w:rPr>
          <w:lang w:val="ru-RU"/>
        </w:rPr>
        <w:t xml:space="preserve"> информация о полученных взносах и</w:t>
      </w:r>
      <w:r w:rsidR="00B97F57">
        <w:rPr>
          <w:lang w:val="ru-RU"/>
        </w:rPr>
        <w:t>ли</w:t>
      </w:r>
      <w:r w:rsidRPr="00B97913">
        <w:rPr>
          <w:lang w:val="ru-RU"/>
        </w:rPr>
        <w:t xml:space="preserve"> обязательствах, а также о фактической финансовой поддержке, </w:t>
      </w:r>
      <w:r w:rsidR="00E77A67">
        <w:rPr>
          <w:lang w:val="ru-RU"/>
        </w:rPr>
        <w:t>оказанной</w:t>
      </w:r>
      <w:r w:rsidRPr="00B97913">
        <w:rPr>
          <w:lang w:val="ru-RU"/>
        </w:rPr>
        <w:t xml:space="preserve"> представителям аккредитованных коренных и местных общин.</w:t>
      </w:r>
      <w:r w:rsidR="00591849" w:rsidRPr="00B97913">
        <w:rPr>
          <w:lang w:val="ru-RU"/>
        </w:rPr>
        <w:t xml:space="preserve"> </w:t>
      </w:r>
    </w:p>
    <w:p w:rsidR="00B97913" w:rsidRPr="00B97913" w:rsidRDefault="00B97913" w:rsidP="001C7E40">
      <w:pPr>
        <w:rPr>
          <w:szCs w:val="22"/>
          <w:u w:val="single"/>
          <w:lang w:val="ru-RU"/>
        </w:rPr>
      </w:pP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 xml:space="preserve">WIPO/GRTKF/IC/35/INF/5: </w:t>
      </w:r>
      <w:r w:rsidR="005170CB">
        <w:rPr>
          <w:u w:val="single"/>
          <w:lang w:val="ru-RU"/>
        </w:rPr>
        <w:t xml:space="preserve"> </w:t>
      </w:r>
      <w:r w:rsidRPr="00B97913">
        <w:rPr>
          <w:u w:val="single"/>
          <w:lang w:val="ru-RU"/>
        </w:rPr>
        <w:t xml:space="preserve">Информационная записка для дискуссионной группы </w:t>
      </w:r>
      <w:r w:rsidR="00CD4CD4">
        <w:rPr>
          <w:u w:val="single"/>
          <w:lang w:val="ru-RU"/>
        </w:rPr>
        <w:t xml:space="preserve">коренных и </w:t>
      </w:r>
      <w:r w:rsidRPr="00B97913">
        <w:rPr>
          <w:u w:val="single"/>
          <w:lang w:val="ru-RU"/>
        </w:rPr>
        <w:t>местных общин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B97913">
      <w:pPr>
        <w:pStyle w:val="ONUME"/>
        <w:tabs>
          <w:tab w:val="num" w:pos="540"/>
        </w:tabs>
        <w:spacing w:after="0"/>
        <w:rPr>
          <w:lang w:val="ru-RU"/>
        </w:rPr>
      </w:pPr>
      <w:r w:rsidRPr="00B97913">
        <w:rPr>
          <w:lang w:val="ru-RU"/>
        </w:rPr>
        <w:t xml:space="preserve">Во исполнение решения Комитета, принятого на его седьмой сессии, каждая следующая сессия Комитета </w:t>
      </w:r>
      <w:r w:rsidR="005170CB">
        <w:rPr>
          <w:lang w:val="ru-RU"/>
        </w:rPr>
        <w:t xml:space="preserve">открывается </w:t>
      </w:r>
      <w:r w:rsidRPr="00B97913">
        <w:rPr>
          <w:lang w:val="ru-RU"/>
        </w:rPr>
        <w:t>заседани</w:t>
      </w:r>
      <w:r w:rsidR="005170CB">
        <w:rPr>
          <w:lang w:val="ru-RU"/>
        </w:rPr>
        <w:t>ем</w:t>
      </w:r>
      <w:r w:rsidRPr="00B97913">
        <w:rPr>
          <w:lang w:val="ru-RU"/>
        </w:rPr>
        <w:t xml:space="preserve"> дискуссионной группы под председательством члена одной из коренных общин.</w:t>
      </w:r>
      <w:r w:rsidR="00EF3025" w:rsidRPr="00B97913">
        <w:rPr>
          <w:lang w:val="ru-RU"/>
        </w:rPr>
        <w:t xml:space="preserve">  </w:t>
      </w:r>
      <w:r w:rsidRPr="00B97913">
        <w:rPr>
          <w:lang w:val="ru-RU"/>
        </w:rPr>
        <w:t xml:space="preserve">Такие заседания </w:t>
      </w:r>
      <w:r w:rsidR="005170CB">
        <w:rPr>
          <w:lang w:val="ru-RU"/>
        </w:rPr>
        <w:t>предваряли работу предшествующих</w:t>
      </w:r>
      <w:r w:rsidRPr="00B97913">
        <w:rPr>
          <w:lang w:val="ru-RU"/>
        </w:rPr>
        <w:t xml:space="preserve"> 27</w:t>
      </w:r>
      <w:r w:rsidR="005170CB">
        <w:rPr>
          <w:lang w:val="ru-RU"/>
        </w:rPr>
        <w:t> </w:t>
      </w:r>
      <w:r w:rsidRPr="00B97913">
        <w:rPr>
          <w:lang w:val="ru-RU"/>
        </w:rPr>
        <w:t xml:space="preserve">сессий Комитета.  В каждом случае представители коренных </w:t>
      </w:r>
      <w:r w:rsidRPr="00B97913">
        <w:rPr>
          <w:lang w:val="ru-RU"/>
        </w:rPr>
        <w:lastRenderedPageBreak/>
        <w:t xml:space="preserve">и местных общин выступали с презентациями по </w:t>
      </w:r>
      <w:r w:rsidR="001904F5">
        <w:rPr>
          <w:lang w:val="ru-RU"/>
        </w:rPr>
        <w:t>определен</w:t>
      </w:r>
      <w:r w:rsidRPr="00B97913">
        <w:rPr>
          <w:lang w:val="ru-RU"/>
        </w:rPr>
        <w:t xml:space="preserve">ной теме, </w:t>
      </w:r>
      <w:r w:rsidR="001904F5">
        <w:rPr>
          <w:lang w:val="ru-RU"/>
        </w:rPr>
        <w:t>ка</w:t>
      </w:r>
      <w:r w:rsidRPr="00B97913">
        <w:rPr>
          <w:lang w:val="ru-RU"/>
        </w:rPr>
        <w:t>с</w:t>
      </w:r>
      <w:r w:rsidR="001904F5">
        <w:rPr>
          <w:lang w:val="ru-RU"/>
        </w:rPr>
        <w:t xml:space="preserve">ающейся </w:t>
      </w:r>
      <w:r w:rsidRPr="00B97913">
        <w:rPr>
          <w:lang w:val="ru-RU"/>
        </w:rPr>
        <w:t>переговор</w:t>
      </w:r>
      <w:r w:rsidR="001904F5">
        <w:rPr>
          <w:lang w:val="ru-RU"/>
        </w:rPr>
        <w:t>ов</w:t>
      </w:r>
      <w:r w:rsidRPr="00B97913">
        <w:rPr>
          <w:lang w:val="ru-RU"/>
        </w:rPr>
        <w:t xml:space="preserve"> в рамках МКГР.  </w:t>
      </w:r>
      <w:r w:rsidR="001904F5">
        <w:rPr>
          <w:lang w:val="ru-RU"/>
        </w:rPr>
        <w:t>П</w:t>
      </w:r>
      <w:r w:rsidRPr="00B97913">
        <w:rPr>
          <w:lang w:val="ru-RU"/>
        </w:rPr>
        <w:t xml:space="preserve">резентации </w:t>
      </w:r>
      <w:r w:rsidR="001904F5">
        <w:rPr>
          <w:lang w:val="ru-RU"/>
        </w:rPr>
        <w:t xml:space="preserve">размещены </w:t>
      </w:r>
      <w:r w:rsidRPr="00B97913">
        <w:rPr>
          <w:lang w:val="ru-RU"/>
        </w:rPr>
        <w:t xml:space="preserve">на </w:t>
      </w:r>
      <w:r w:rsidR="001904F5">
        <w:rPr>
          <w:lang w:val="ru-RU"/>
        </w:rPr>
        <w:t>веб-</w:t>
      </w:r>
      <w:r w:rsidRPr="00B97913">
        <w:rPr>
          <w:lang w:val="ru-RU"/>
        </w:rPr>
        <w:t xml:space="preserve">сайте ВОИС по адресу:  </w:t>
      </w:r>
      <w:hyperlink r:id="rId11" w:history="1">
        <w:r w:rsidR="00E810E2" w:rsidRPr="00B83DC1">
          <w:rPr>
            <w:rStyle w:val="Hyperlink"/>
            <w:color w:val="auto"/>
            <w:u w:val="none"/>
            <w:lang w:val="ru-RU"/>
          </w:rPr>
          <w:t>http://wipo.int/tk/en/igc/panels.html</w:t>
        </w:r>
      </w:hyperlink>
      <w:r w:rsidR="00E810E2">
        <w:rPr>
          <w:lang w:val="ru-RU"/>
        </w:rPr>
        <w:t xml:space="preserve">;  </w:t>
      </w:r>
      <w:r w:rsidR="001904F5">
        <w:rPr>
          <w:lang w:val="ru-RU"/>
        </w:rPr>
        <w:t xml:space="preserve">их также можно найти на </w:t>
      </w:r>
      <w:r w:rsidRPr="00B97913">
        <w:rPr>
          <w:lang w:val="ru-RU"/>
        </w:rPr>
        <w:t>портал</w:t>
      </w:r>
      <w:r w:rsidR="001904F5">
        <w:rPr>
          <w:lang w:val="ru-RU"/>
        </w:rPr>
        <w:t>е</w:t>
      </w:r>
      <w:r w:rsidRPr="00B97913">
        <w:rPr>
          <w:lang w:val="ru-RU"/>
        </w:rPr>
        <w:t xml:space="preserve"> коренных народов на </w:t>
      </w:r>
      <w:r w:rsidR="001904F5">
        <w:rPr>
          <w:lang w:val="ru-RU"/>
        </w:rPr>
        <w:t>веб-</w:t>
      </w:r>
      <w:r w:rsidRPr="00B97913">
        <w:rPr>
          <w:lang w:val="ru-RU"/>
        </w:rPr>
        <w:t>сайте ВОИС.</w:t>
      </w:r>
      <w:r w:rsidR="005D78A0" w:rsidRPr="00B97913">
        <w:rPr>
          <w:lang w:val="ru-RU"/>
        </w:rPr>
        <w:t xml:space="preserve"> </w:t>
      </w:r>
      <w:r w:rsidR="00F53D6C" w:rsidRPr="00B97913">
        <w:rPr>
          <w:lang w:val="ru-RU"/>
        </w:rPr>
        <w:t xml:space="preserve"> </w:t>
      </w:r>
      <w:r w:rsidRPr="00B97913">
        <w:rPr>
          <w:lang w:val="ru-RU"/>
        </w:rPr>
        <w:t xml:space="preserve">В указанном документе изложены предлагаемые практические аспекты организации заседания дискуссионной группы тридцать </w:t>
      </w:r>
      <w:r w:rsidR="001904F5">
        <w:rPr>
          <w:lang w:val="ru-RU"/>
        </w:rPr>
        <w:t xml:space="preserve">пятой </w:t>
      </w:r>
      <w:r w:rsidRPr="00B97913">
        <w:rPr>
          <w:lang w:val="ru-RU"/>
        </w:rPr>
        <w:t>сессии Комитета.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B97913" w:rsidP="001C7E40">
      <w:pPr>
        <w:rPr>
          <w:u w:val="single"/>
          <w:lang w:val="ru-RU"/>
        </w:rPr>
      </w:pPr>
      <w:bookmarkStart w:id="3" w:name="_GoBack"/>
      <w:bookmarkEnd w:id="3"/>
    </w:p>
    <w:p w:rsidR="00B97913" w:rsidRPr="00B97913" w:rsidRDefault="00B97913" w:rsidP="00B97913">
      <w:pPr>
        <w:rPr>
          <w:u w:val="single"/>
          <w:lang w:val="ru-RU"/>
        </w:rPr>
      </w:pPr>
      <w:r w:rsidRPr="00B97913">
        <w:rPr>
          <w:u w:val="single"/>
          <w:lang w:val="ru-RU"/>
        </w:rPr>
        <w:t>WIPO/GRTKF/IC/35/INF/</w:t>
      </w:r>
      <w:r w:rsidR="00CD4CD4">
        <w:rPr>
          <w:u w:val="single"/>
          <w:lang w:val="ru-RU"/>
        </w:rPr>
        <w:t>6</w:t>
      </w:r>
      <w:r w:rsidRPr="00B97913">
        <w:rPr>
          <w:u w:val="single"/>
          <w:lang w:val="ru-RU"/>
        </w:rPr>
        <w:t xml:space="preserve">: </w:t>
      </w:r>
      <w:r w:rsidR="00CD4CD4">
        <w:rPr>
          <w:u w:val="single"/>
          <w:lang w:val="ru-RU"/>
        </w:rPr>
        <w:t>Добровольный фонд для аккредитованных коренных и местных общин:  решения, принятые Генеральным директором в соответствии с рекомендациями, вынесенными Консультативным советом</w:t>
      </w:r>
    </w:p>
    <w:p w:rsidR="00B97913" w:rsidRPr="00B97913" w:rsidRDefault="00B97913" w:rsidP="001C7E40">
      <w:pPr>
        <w:rPr>
          <w:u w:val="single"/>
          <w:lang w:val="ru-RU"/>
        </w:rPr>
      </w:pPr>
    </w:p>
    <w:p w:rsidR="00B97913" w:rsidRPr="00B97913" w:rsidRDefault="00356817" w:rsidP="00B97913">
      <w:pPr>
        <w:pStyle w:val="ONUME"/>
        <w:spacing w:after="0"/>
        <w:rPr>
          <w:lang w:val="ru-RU"/>
        </w:rPr>
      </w:pPr>
      <w:r>
        <w:rPr>
          <w:lang w:val="ru-RU"/>
        </w:rPr>
        <w:t>Указанная</w:t>
      </w:r>
      <w:r w:rsidR="00B97913" w:rsidRPr="00B97913">
        <w:rPr>
          <w:lang w:val="ru-RU"/>
        </w:rPr>
        <w:t xml:space="preserve"> информационная записка призвана довести до сведения Комитета решения в отношении финансирования, принятые Генеральным директором в соответствии с рекомендацией, которая может быть </w:t>
      </w:r>
      <w:r w:rsidR="001E43B9">
        <w:rPr>
          <w:lang w:val="ru-RU"/>
        </w:rPr>
        <w:t xml:space="preserve">одобрена </w:t>
      </w:r>
      <w:r w:rsidR="00B97913" w:rsidRPr="00B97913">
        <w:rPr>
          <w:lang w:val="ru-RU"/>
        </w:rPr>
        <w:t xml:space="preserve">Консультативным советом Добровольного фонда для аккредитованных коренных и местных общин в рамках тридцать </w:t>
      </w:r>
      <w:r>
        <w:rPr>
          <w:lang w:val="ru-RU"/>
        </w:rPr>
        <w:t xml:space="preserve">пятой </w:t>
      </w:r>
      <w:r w:rsidR="00B97913" w:rsidRPr="00B97913">
        <w:rPr>
          <w:lang w:val="ru-RU"/>
        </w:rPr>
        <w:t>сессии Комитета.</w:t>
      </w:r>
    </w:p>
    <w:p w:rsidR="00B97913" w:rsidRPr="00B97913" w:rsidRDefault="00B97913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B97913" w:rsidRPr="00B97913" w:rsidRDefault="00B97913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B97913" w:rsidRPr="00B97913" w:rsidRDefault="00B97913" w:rsidP="00B97913">
      <w:pPr>
        <w:pStyle w:val="Footer"/>
        <w:tabs>
          <w:tab w:val="clear" w:pos="4320"/>
          <w:tab w:val="clear" w:pos="8640"/>
        </w:tabs>
        <w:rPr>
          <w:szCs w:val="22"/>
          <w:u w:val="single"/>
          <w:lang w:val="ru-RU"/>
        </w:rPr>
      </w:pPr>
      <w:r w:rsidRPr="00B97913">
        <w:rPr>
          <w:szCs w:val="22"/>
          <w:u w:val="single"/>
          <w:lang w:val="ru-RU"/>
        </w:rPr>
        <w:t xml:space="preserve">WIPO/GRTKF/IC/35/INF/7: </w:t>
      </w:r>
      <w:r w:rsidR="00BE0C7A">
        <w:rPr>
          <w:szCs w:val="22"/>
          <w:u w:val="single"/>
          <w:lang w:val="ru-RU"/>
        </w:rPr>
        <w:t xml:space="preserve"> </w:t>
      </w:r>
      <w:r w:rsidRPr="00B97913">
        <w:rPr>
          <w:szCs w:val="22"/>
          <w:u w:val="single"/>
          <w:lang w:val="ru-RU"/>
        </w:rPr>
        <w:t xml:space="preserve">Глоссарий </w:t>
      </w:r>
      <w:r w:rsidR="00BE0C7A">
        <w:rPr>
          <w:szCs w:val="22"/>
          <w:u w:val="single"/>
          <w:lang w:val="ru-RU"/>
        </w:rPr>
        <w:t xml:space="preserve">основных </w:t>
      </w:r>
      <w:r w:rsidRPr="00B97913">
        <w:rPr>
          <w:szCs w:val="22"/>
          <w:u w:val="single"/>
          <w:lang w:val="ru-RU"/>
        </w:rPr>
        <w:t>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B97913" w:rsidRPr="00B97913" w:rsidRDefault="00B97913" w:rsidP="001C7E40">
      <w:pPr>
        <w:pStyle w:val="Footer"/>
        <w:rPr>
          <w:u w:val="single"/>
          <w:lang w:val="ru-RU"/>
        </w:rPr>
      </w:pPr>
    </w:p>
    <w:p w:rsidR="00B97913" w:rsidRPr="00F25775" w:rsidRDefault="00B97913" w:rsidP="00B97913">
      <w:pPr>
        <w:pStyle w:val="ONUME"/>
        <w:spacing w:after="0"/>
        <w:rPr>
          <w:lang w:val="ru-RU"/>
        </w:rPr>
      </w:pPr>
      <w:r w:rsidRPr="00B97913">
        <w:rPr>
          <w:lang w:val="ru-RU"/>
        </w:rPr>
        <w:t>На своей девятнадцатой сессии «Комитет предложил Секретариату обновить глоссарии, содержащиеся в документах WIPO/GRTKF/IC/19/INF/7 («Глоссарий ключевых терминов, касающихся интеллектуальной собственности и традиционных выражений культуры»), WIPO/GRTKG/IC/19/INF/8 («Глоссарий ключевых терминов, касающихся интеллектуальной собственности и традиционных знаний») и WIPO/GRTKF/IC/19/INF/9 («Глоссарий ключевых терминов, касающихся интеллектуальной собственности и генетических ресурсов»), свести их в один документ и опубликовать этот глоссарий в качестве информационного документа к следующей сессии Комитета».</w:t>
      </w:r>
      <w:r w:rsidR="008411CE" w:rsidRPr="00F25775">
        <w:rPr>
          <w:lang w:val="ru-RU"/>
        </w:rPr>
        <w:t xml:space="preserve">  </w:t>
      </w:r>
      <w:r w:rsidR="00BE0C7A">
        <w:rPr>
          <w:lang w:val="ru-RU"/>
        </w:rPr>
        <w:t>Указанный д</w:t>
      </w:r>
      <w:r w:rsidRPr="00B97913">
        <w:rPr>
          <w:lang w:val="ru-RU"/>
        </w:rPr>
        <w:t>окумент представляется</w:t>
      </w:r>
      <w:r w:rsidR="00BE0C7A">
        <w:rPr>
          <w:lang w:val="ru-RU"/>
        </w:rPr>
        <w:t xml:space="preserve"> для рассмотрения на текущей сессии</w:t>
      </w:r>
      <w:r w:rsidRPr="00B97913">
        <w:rPr>
          <w:lang w:val="ru-RU"/>
        </w:rPr>
        <w:t xml:space="preserve"> в качестве обновленного варианта сводного глоссария.</w:t>
      </w:r>
      <w:r w:rsidR="008411CE" w:rsidRPr="00F25775">
        <w:rPr>
          <w:lang w:val="ru-RU"/>
        </w:rPr>
        <w:t xml:space="preserve"> </w:t>
      </w:r>
    </w:p>
    <w:p w:rsidR="00B97913" w:rsidRPr="00F25775" w:rsidRDefault="00B97913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B97913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B97913" w:rsidP="00B97913">
      <w:pPr>
        <w:pStyle w:val="ONUME"/>
        <w:numPr>
          <w:ilvl w:val="0"/>
          <w:numId w:val="0"/>
        </w:numPr>
        <w:spacing w:after="0"/>
        <w:rPr>
          <w:szCs w:val="22"/>
          <w:u w:val="single"/>
          <w:lang w:val="ru-RU"/>
        </w:rPr>
      </w:pPr>
      <w:r w:rsidRPr="00B97913">
        <w:rPr>
          <w:szCs w:val="22"/>
          <w:u w:val="single"/>
          <w:lang w:val="ru-RU"/>
        </w:rPr>
        <w:t>WIPO/GRTKF/IC/35/INF/8:  Ресурсы, доступные на веб-сайте ВОИС по традиционным знаниям, традиционным выражениям культуры и генетическим ресурсам</w:t>
      </w:r>
    </w:p>
    <w:p w:rsidR="00B97913" w:rsidRPr="00F25775" w:rsidRDefault="00B97913" w:rsidP="000326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B97913" w:rsidP="00B97913">
      <w:pPr>
        <w:pStyle w:val="ONUME"/>
        <w:spacing w:after="0"/>
        <w:rPr>
          <w:lang w:val="ru-RU"/>
        </w:rPr>
      </w:pPr>
      <w:r w:rsidRPr="00B97913">
        <w:rPr>
          <w:lang w:val="ru-RU"/>
        </w:rPr>
        <w:t xml:space="preserve">Комитет </w:t>
      </w:r>
      <w:r w:rsidR="00C55EFE">
        <w:rPr>
          <w:lang w:val="ru-RU"/>
        </w:rPr>
        <w:t>н</w:t>
      </w:r>
      <w:r w:rsidR="00C55EFE" w:rsidRPr="00B97913">
        <w:rPr>
          <w:lang w:val="ru-RU"/>
        </w:rPr>
        <w:t xml:space="preserve">а своей двадцатой сессии </w:t>
      </w:r>
      <w:r w:rsidRPr="00B97913">
        <w:rPr>
          <w:lang w:val="ru-RU"/>
        </w:rPr>
        <w:t>предложил Секретариату подготовить информационный документ с кратким описанием ресурсов, доступных на веб-сайте ВОИС по традиционным знаниям, традиционным выражениям культуры и генетическим ресурсам, для поддержки и расширения участия наблюдателей в работе Комитета.  В указанном документе содержится обновленная информация о ресурсах, доступных на веб-сайте ВОИС.</w:t>
      </w:r>
    </w:p>
    <w:p w:rsidR="00B97913" w:rsidRPr="00F25775" w:rsidRDefault="00B97913" w:rsidP="00E42E7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B97913" w:rsidP="00E42E7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B97913" w:rsidP="00B97913">
      <w:pPr>
        <w:rPr>
          <w:szCs w:val="22"/>
          <w:u w:val="single"/>
          <w:lang w:val="ru-RU"/>
        </w:rPr>
      </w:pPr>
      <w:r w:rsidRPr="00B97913">
        <w:rPr>
          <w:szCs w:val="22"/>
          <w:u w:val="single"/>
          <w:lang w:val="ru-RU"/>
        </w:rPr>
        <w:t xml:space="preserve">WIPO/GRTKF/IC/35/INF/9: </w:t>
      </w:r>
      <w:r w:rsidR="00C02A27">
        <w:rPr>
          <w:szCs w:val="22"/>
          <w:u w:val="single"/>
          <w:lang w:val="ru-RU"/>
        </w:rPr>
        <w:t xml:space="preserve"> </w:t>
      </w:r>
      <w:r w:rsidRPr="00B97913">
        <w:rPr>
          <w:szCs w:val="22"/>
          <w:u w:val="single"/>
          <w:lang w:val="ru-RU"/>
        </w:rPr>
        <w:t xml:space="preserve">Отчет об осуществлении видов деятельности, указанных в </w:t>
      </w:r>
      <w:r w:rsidR="00AF5CF4">
        <w:rPr>
          <w:szCs w:val="22"/>
          <w:u w:val="single"/>
          <w:lang w:val="ru-RU"/>
        </w:rPr>
        <w:t>к</w:t>
      </w:r>
      <w:r w:rsidRPr="00B97913">
        <w:rPr>
          <w:szCs w:val="22"/>
          <w:u w:val="single"/>
          <w:lang w:val="ru-RU"/>
        </w:rPr>
        <w:t>ластере</w:t>
      </w:r>
      <w:r w:rsidR="00AF5CF4">
        <w:rPr>
          <w:szCs w:val="22"/>
          <w:u w:val="single"/>
          <w:lang w:val="ru-RU"/>
        </w:rPr>
        <w:t> </w:t>
      </w:r>
      <w:r w:rsidRPr="00B97913">
        <w:rPr>
          <w:szCs w:val="22"/>
          <w:u w:val="single"/>
          <w:lang w:val="ru-RU"/>
        </w:rPr>
        <w:t>С («Возможные варианты взаимосогласованных условий справедливого и равноправного совместного пользования выгодами»)</w:t>
      </w:r>
    </w:p>
    <w:p w:rsidR="00B97913" w:rsidRPr="00F25775" w:rsidRDefault="00B97913" w:rsidP="00657EAA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97913" w:rsidRPr="00F25775" w:rsidRDefault="00B97913" w:rsidP="00B97913">
      <w:pPr>
        <w:pStyle w:val="ONUME"/>
        <w:spacing w:after="0"/>
        <w:rPr>
          <w:lang w:val="ru-RU"/>
        </w:rPr>
      </w:pPr>
      <w:r w:rsidRPr="00B97913">
        <w:rPr>
          <w:lang w:val="ru-RU"/>
        </w:rPr>
        <w:t xml:space="preserve">На своей девятнадцатой сессии Комитет «обратился к Секретариату с просьбой </w:t>
      </w:r>
      <w:r w:rsidR="00C55EFE">
        <w:rPr>
          <w:lang w:val="ru-RU"/>
        </w:rPr>
        <w:t xml:space="preserve">доработать и, по мере необходимости, </w:t>
      </w:r>
      <w:r w:rsidRPr="00B97913">
        <w:rPr>
          <w:lang w:val="ru-RU"/>
        </w:rPr>
        <w:t>регулярно обновлять</w:t>
      </w:r>
      <w:r w:rsidR="00C55EFE">
        <w:rPr>
          <w:lang w:val="ru-RU"/>
        </w:rPr>
        <w:t xml:space="preserve"> перечень видов</w:t>
      </w:r>
      <w:r w:rsidRPr="00B97913">
        <w:rPr>
          <w:lang w:val="ru-RU"/>
        </w:rPr>
        <w:t xml:space="preserve"> деятельност</w:t>
      </w:r>
      <w:r w:rsidR="00C55EFE">
        <w:rPr>
          <w:lang w:val="ru-RU"/>
        </w:rPr>
        <w:t>и</w:t>
      </w:r>
      <w:r w:rsidRPr="00B97913">
        <w:rPr>
          <w:lang w:val="ru-RU"/>
        </w:rPr>
        <w:t>, у</w:t>
      </w:r>
      <w:r w:rsidR="00C55EFE">
        <w:rPr>
          <w:lang w:val="ru-RU"/>
        </w:rPr>
        <w:t>казанных в К</w:t>
      </w:r>
      <w:r w:rsidRPr="00B97913">
        <w:rPr>
          <w:lang w:val="ru-RU"/>
        </w:rPr>
        <w:t>ластере</w:t>
      </w:r>
      <w:r w:rsidR="00C55EFE">
        <w:rPr>
          <w:lang w:val="ru-RU"/>
        </w:rPr>
        <w:t> </w:t>
      </w:r>
      <w:r w:rsidRPr="00B97913">
        <w:rPr>
          <w:lang w:val="ru-RU"/>
        </w:rPr>
        <w:t>C («В</w:t>
      </w:r>
      <w:r w:rsidR="00C55EFE">
        <w:rPr>
          <w:lang w:val="ru-RU"/>
        </w:rPr>
        <w:t>озможные в</w:t>
      </w:r>
      <w:r w:rsidRPr="00B97913">
        <w:rPr>
          <w:lang w:val="ru-RU"/>
        </w:rPr>
        <w:t>арианты взаимосогласованных условий справедливого и равноправного совместного пользования выгодами»)</w:t>
      </w:r>
      <w:r w:rsidR="00521504">
        <w:rPr>
          <w:lang w:val="ru-RU"/>
        </w:rPr>
        <w:t>,</w:t>
      </w:r>
      <w:r w:rsidRPr="00B97913">
        <w:rPr>
          <w:lang w:val="ru-RU"/>
        </w:rPr>
        <w:t xml:space="preserve"> и </w:t>
      </w:r>
      <w:r w:rsidRPr="00B97913">
        <w:rPr>
          <w:lang w:val="ru-RU"/>
        </w:rPr>
        <w:lastRenderedPageBreak/>
        <w:t xml:space="preserve">представлять </w:t>
      </w:r>
      <w:r w:rsidR="00C55EFE">
        <w:rPr>
          <w:lang w:val="ru-RU"/>
        </w:rPr>
        <w:t xml:space="preserve">Комитету </w:t>
      </w:r>
      <w:r w:rsidRPr="00B97913">
        <w:rPr>
          <w:lang w:val="ru-RU"/>
        </w:rPr>
        <w:t>соответствующую информацию на каждой его сессии».  Данный документ подготовлен и представляется в соответствии с этим поручением.</w:t>
      </w:r>
      <w:r w:rsidR="00657EAA" w:rsidRPr="00F25775">
        <w:rPr>
          <w:lang w:val="ru-RU"/>
        </w:rPr>
        <w:t xml:space="preserve"> </w:t>
      </w:r>
    </w:p>
    <w:p w:rsidR="00B97913" w:rsidRPr="00F25775" w:rsidRDefault="00B97913" w:rsidP="00657EAA">
      <w:pPr>
        <w:rPr>
          <w:szCs w:val="22"/>
          <w:u w:val="single"/>
          <w:lang w:val="ru-RU"/>
        </w:rPr>
      </w:pPr>
    </w:p>
    <w:p w:rsidR="00B97913" w:rsidRPr="00F25775" w:rsidRDefault="00B97913" w:rsidP="00657EAA">
      <w:pPr>
        <w:rPr>
          <w:szCs w:val="22"/>
          <w:u w:val="single"/>
          <w:lang w:val="ru-RU"/>
        </w:rPr>
      </w:pPr>
    </w:p>
    <w:p w:rsidR="00B97913" w:rsidRDefault="00B97913" w:rsidP="00B97913">
      <w:pPr>
        <w:pStyle w:val="Endofdocument-Annex"/>
      </w:pPr>
      <w:r w:rsidRPr="00B97913">
        <w:rPr>
          <w:lang w:val="ru-RU"/>
        </w:rPr>
        <w:t>[Конец документа]</w:t>
      </w:r>
    </w:p>
    <w:p w:rsidR="008B78C0" w:rsidRDefault="008B78C0" w:rsidP="00423D09">
      <w:pPr>
        <w:pStyle w:val="Endofdocument-Annex"/>
      </w:pPr>
    </w:p>
    <w:sectPr w:rsidR="008B78C0" w:rsidSect="005D78A0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67" w:rsidRDefault="005E1467">
      <w:r>
        <w:separator/>
      </w:r>
    </w:p>
  </w:endnote>
  <w:endnote w:type="continuationSeparator" w:id="0">
    <w:p w:rsidR="005E1467" w:rsidRDefault="005E1467" w:rsidP="003B38C1">
      <w:r>
        <w:separator/>
      </w:r>
    </w:p>
    <w:p w:rsidR="005E1467" w:rsidRPr="003B38C1" w:rsidRDefault="005E146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E1467" w:rsidRPr="003B38C1" w:rsidRDefault="005E146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67" w:rsidRDefault="005E1467">
      <w:r>
        <w:separator/>
      </w:r>
    </w:p>
  </w:footnote>
  <w:footnote w:type="continuationSeparator" w:id="0">
    <w:p w:rsidR="005E1467" w:rsidRDefault="005E1467" w:rsidP="008B60B2">
      <w:r>
        <w:separator/>
      </w:r>
    </w:p>
    <w:p w:rsidR="005E1467" w:rsidRPr="00ED77FB" w:rsidRDefault="005E146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E1467" w:rsidRPr="00ED77FB" w:rsidRDefault="005E146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01" w:rsidRDefault="00B97913" w:rsidP="00B97913">
    <w:pPr>
      <w:jc w:val="right"/>
    </w:pPr>
    <w:r w:rsidRPr="00B97913">
      <w:rPr>
        <w:lang w:val="ru-RU"/>
      </w:rPr>
      <w:t>WIPO/GRTKF/IC/35/INF/2</w:t>
    </w:r>
  </w:p>
  <w:p w:rsidR="007E6B01" w:rsidRDefault="00E83F50" w:rsidP="00B97913">
    <w:pPr>
      <w:jc w:val="right"/>
    </w:pPr>
    <w:r>
      <w:rPr>
        <w:lang w:val="ru-RU"/>
      </w:rPr>
      <w:t>с</w:t>
    </w:r>
    <w:r w:rsidR="00B97913" w:rsidRPr="00B97913">
      <w:rPr>
        <w:lang w:val="ru-RU"/>
      </w:rPr>
      <w:t>тр</w:t>
    </w:r>
    <w:r>
      <w:rPr>
        <w:lang w:val="ru-RU"/>
      </w:rPr>
      <w:t>.</w:t>
    </w:r>
    <w:r w:rsidR="007E6B01">
      <w:t xml:space="preserve"> </w:t>
    </w:r>
    <w:r w:rsidR="007E6B01">
      <w:fldChar w:fldCharType="begin"/>
    </w:r>
    <w:r w:rsidR="007E6B01">
      <w:instrText xml:space="preserve"> PAGE  \* MERGEFORMAT </w:instrText>
    </w:r>
    <w:r w:rsidR="007E6B01">
      <w:fldChar w:fldCharType="separate"/>
    </w:r>
    <w:r w:rsidR="00B83DC1">
      <w:rPr>
        <w:noProof/>
      </w:rPr>
      <w:t>5</w:t>
    </w:r>
    <w:r w:rsidR="007E6B01">
      <w:fldChar w:fldCharType="end"/>
    </w:r>
  </w:p>
  <w:p w:rsidR="007E6B01" w:rsidRDefault="007E6B01" w:rsidP="00477D6B">
    <w:pPr>
      <w:jc w:val="right"/>
    </w:pPr>
  </w:p>
  <w:p w:rsidR="00020CAE" w:rsidRDefault="00020CA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clip_image001"/>
      </v:shape>
    </w:pict>
  </w:numPicBullet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88423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6C54D4"/>
    <w:multiLevelType w:val="hybridMultilevel"/>
    <w:tmpl w:val="576C4DC8"/>
    <w:lvl w:ilvl="0" w:tplc="ED1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4F0470C"/>
    <w:multiLevelType w:val="hybridMultilevel"/>
    <w:tmpl w:val="9B8005A8"/>
    <w:lvl w:ilvl="0" w:tplc="448C06B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263004"/>
    <w:multiLevelType w:val="hybridMultilevel"/>
    <w:tmpl w:val="5CF496F2"/>
    <w:lvl w:ilvl="0" w:tplc="448C06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F694E"/>
    <w:multiLevelType w:val="hybridMultilevel"/>
    <w:tmpl w:val="61CA0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5BF932FA"/>
    <w:multiLevelType w:val="hybridMultilevel"/>
    <w:tmpl w:val="9E96635C"/>
    <w:lvl w:ilvl="0" w:tplc="4BD82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69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E5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67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0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0B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48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B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AD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D615587"/>
    <w:multiLevelType w:val="hybridMultilevel"/>
    <w:tmpl w:val="B0A4F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D4B86"/>
    <w:multiLevelType w:val="hybridMultilevel"/>
    <w:tmpl w:val="EC006D60"/>
    <w:lvl w:ilvl="0" w:tplc="B936D62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5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1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|TextBase TMs\WorkspaceRTS\GRTKF\GRTKF_temp"/>
    <w:docVar w:name="TextBaseURL" w:val="empty"/>
    <w:docVar w:name="UILng" w:val="en"/>
  </w:docVars>
  <w:rsids>
    <w:rsidRoot w:val="008F0928"/>
    <w:rsid w:val="000034FB"/>
    <w:rsid w:val="00003C25"/>
    <w:rsid w:val="0000407A"/>
    <w:rsid w:val="00011188"/>
    <w:rsid w:val="0001731C"/>
    <w:rsid w:val="0002000B"/>
    <w:rsid w:val="00020704"/>
    <w:rsid w:val="00020CAE"/>
    <w:rsid w:val="00021829"/>
    <w:rsid w:val="00021960"/>
    <w:rsid w:val="00023633"/>
    <w:rsid w:val="00031686"/>
    <w:rsid w:val="000318DE"/>
    <w:rsid w:val="00032660"/>
    <w:rsid w:val="00043CAA"/>
    <w:rsid w:val="00044AE4"/>
    <w:rsid w:val="0005067E"/>
    <w:rsid w:val="000535B1"/>
    <w:rsid w:val="00053879"/>
    <w:rsid w:val="00054711"/>
    <w:rsid w:val="0005652D"/>
    <w:rsid w:val="000576F1"/>
    <w:rsid w:val="000579CA"/>
    <w:rsid w:val="00057CE8"/>
    <w:rsid w:val="000640FC"/>
    <w:rsid w:val="0006664C"/>
    <w:rsid w:val="00073962"/>
    <w:rsid w:val="00075432"/>
    <w:rsid w:val="000763DC"/>
    <w:rsid w:val="0008556C"/>
    <w:rsid w:val="00085FD5"/>
    <w:rsid w:val="00096035"/>
    <w:rsid w:val="000968ED"/>
    <w:rsid w:val="000A3AC8"/>
    <w:rsid w:val="000A4589"/>
    <w:rsid w:val="000A7AC3"/>
    <w:rsid w:val="000B15D1"/>
    <w:rsid w:val="000B36F0"/>
    <w:rsid w:val="000C0062"/>
    <w:rsid w:val="000C5327"/>
    <w:rsid w:val="000C61F9"/>
    <w:rsid w:val="000D3AAC"/>
    <w:rsid w:val="000E1DA3"/>
    <w:rsid w:val="000E3FC1"/>
    <w:rsid w:val="000E6379"/>
    <w:rsid w:val="000F5E56"/>
    <w:rsid w:val="00101070"/>
    <w:rsid w:val="00107918"/>
    <w:rsid w:val="0011631D"/>
    <w:rsid w:val="00120129"/>
    <w:rsid w:val="0012405A"/>
    <w:rsid w:val="00131A3B"/>
    <w:rsid w:val="00131BC3"/>
    <w:rsid w:val="0013430A"/>
    <w:rsid w:val="00134774"/>
    <w:rsid w:val="001362EE"/>
    <w:rsid w:val="00137B46"/>
    <w:rsid w:val="00156282"/>
    <w:rsid w:val="001569A8"/>
    <w:rsid w:val="00162990"/>
    <w:rsid w:val="00170D7F"/>
    <w:rsid w:val="00170E8F"/>
    <w:rsid w:val="001728A3"/>
    <w:rsid w:val="001753C4"/>
    <w:rsid w:val="00177453"/>
    <w:rsid w:val="001832A6"/>
    <w:rsid w:val="00184BA9"/>
    <w:rsid w:val="001904F5"/>
    <w:rsid w:val="00195E23"/>
    <w:rsid w:val="0019632D"/>
    <w:rsid w:val="00196B56"/>
    <w:rsid w:val="001A19D5"/>
    <w:rsid w:val="001C4FB9"/>
    <w:rsid w:val="001C5AF1"/>
    <w:rsid w:val="001C5B67"/>
    <w:rsid w:val="001C7E40"/>
    <w:rsid w:val="001D42B0"/>
    <w:rsid w:val="001E43B9"/>
    <w:rsid w:val="001E5659"/>
    <w:rsid w:val="001F0525"/>
    <w:rsid w:val="001F065B"/>
    <w:rsid w:val="0021133C"/>
    <w:rsid w:val="00213898"/>
    <w:rsid w:val="00214CD5"/>
    <w:rsid w:val="00215CE7"/>
    <w:rsid w:val="00227093"/>
    <w:rsid w:val="00235AFE"/>
    <w:rsid w:val="00235CC4"/>
    <w:rsid w:val="00235F71"/>
    <w:rsid w:val="00245EB1"/>
    <w:rsid w:val="00246D0A"/>
    <w:rsid w:val="00247899"/>
    <w:rsid w:val="00254471"/>
    <w:rsid w:val="002603F8"/>
    <w:rsid w:val="002634C4"/>
    <w:rsid w:val="00263E8D"/>
    <w:rsid w:val="002707FD"/>
    <w:rsid w:val="002719E4"/>
    <w:rsid w:val="00280438"/>
    <w:rsid w:val="002806A6"/>
    <w:rsid w:val="002806FF"/>
    <w:rsid w:val="00290E4E"/>
    <w:rsid w:val="002928D3"/>
    <w:rsid w:val="002A1159"/>
    <w:rsid w:val="002A211B"/>
    <w:rsid w:val="002A402E"/>
    <w:rsid w:val="002B41B1"/>
    <w:rsid w:val="002D3733"/>
    <w:rsid w:val="002D670D"/>
    <w:rsid w:val="002D7590"/>
    <w:rsid w:val="002F1FE6"/>
    <w:rsid w:val="002F4E68"/>
    <w:rsid w:val="00305826"/>
    <w:rsid w:val="0031124B"/>
    <w:rsid w:val="0031135A"/>
    <w:rsid w:val="00312F7F"/>
    <w:rsid w:val="00320368"/>
    <w:rsid w:val="003228B7"/>
    <w:rsid w:val="00322F0F"/>
    <w:rsid w:val="003237EE"/>
    <w:rsid w:val="003244A3"/>
    <w:rsid w:val="003326F6"/>
    <w:rsid w:val="003329BB"/>
    <w:rsid w:val="003335E1"/>
    <w:rsid w:val="003349EA"/>
    <w:rsid w:val="003512CF"/>
    <w:rsid w:val="00355674"/>
    <w:rsid w:val="00356817"/>
    <w:rsid w:val="003673CF"/>
    <w:rsid w:val="003845C1"/>
    <w:rsid w:val="003852BF"/>
    <w:rsid w:val="0039066D"/>
    <w:rsid w:val="00391D2E"/>
    <w:rsid w:val="003A43EA"/>
    <w:rsid w:val="003A5CD8"/>
    <w:rsid w:val="003A6F89"/>
    <w:rsid w:val="003A7F6C"/>
    <w:rsid w:val="003B0A4E"/>
    <w:rsid w:val="003B288F"/>
    <w:rsid w:val="003B2CF6"/>
    <w:rsid w:val="003B38C1"/>
    <w:rsid w:val="003B776F"/>
    <w:rsid w:val="003C1871"/>
    <w:rsid w:val="003D566C"/>
    <w:rsid w:val="003E541D"/>
    <w:rsid w:val="003F0A9B"/>
    <w:rsid w:val="003F3C49"/>
    <w:rsid w:val="003F5535"/>
    <w:rsid w:val="00401044"/>
    <w:rsid w:val="00416F63"/>
    <w:rsid w:val="00423D09"/>
    <w:rsid w:val="00423E3E"/>
    <w:rsid w:val="0042467E"/>
    <w:rsid w:val="00427AF4"/>
    <w:rsid w:val="00436AF7"/>
    <w:rsid w:val="004400E2"/>
    <w:rsid w:val="004416C9"/>
    <w:rsid w:val="0044541D"/>
    <w:rsid w:val="004533F2"/>
    <w:rsid w:val="00455A30"/>
    <w:rsid w:val="00457644"/>
    <w:rsid w:val="0046055C"/>
    <w:rsid w:val="004639B4"/>
    <w:rsid w:val="004647DA"/>
    <w:rsid w:val="00474062"/>
    <w:rsid w:val="0047419B"/>
    <w:rsid w:val="00477D6B"/>
    <w:rsid w:val="0048773A"/>
    <w:rsid w:val="00493B12"/>
    <w:rsid w:val="00497460"/>
    <w:rsid w:val="004A09A8"/>
    <w:rsid w:val="004A0E61"/>
    <w:rsid w:val="004A3255"/>
    <w:rsid w:val="004B0104"/>
    <w:rsid w:val="004B1D6D"/>
    <w:rsid w:val="004B2F86"/>
    <w:rsid w:val="004B68C2"/>
    <w:rsid w:val="004C0AA8"/>
    <w:rsid w:val="004C355B"/>
    <w:rsid w:val="004D363B"/>
    <w:rsid w:val="004D44E8"/>
    <w:rsid w:val="004D4734"/>
    <w:rsid w:val="004D7C9F"/>
    <w:rsid w:val="004E1223"/>
    <w:rsid w:val="004E1AD0"/>
    <w:rsid w:val="004E314A"/>
    <w:rsid w:val="004E5B62"/>
    <w:rsid w:val="00511E42"/>
    <w:rsid w:val="00513895"/>
    <w:rsid w:val="00516753"/>
    <w:rsid w:val="005170CB"/>
    <w:rsid w:val="00521504"/>
    <w:rsid w:val="0053057A"/>
    <w:rsid w:val="00534369"/>
    <w:rsid w:val="0053708C"/>
    <w:rsid w:val="005402D2"/>
    <w:rsid w:val="0054589F"/>
    <w:rsid w:val="00551625"/>
    <w:rsid w:val="00552E2A"/>
    <w:rsid w:val="00553BF6"/>
    <w:rsid w:val="00560A29"/>
    <w:rsid w:val="0058022A"/>
    <w:rsid w:val="005804D3"/>
    <w:rsid w:val="00582B5C"/>
    <w:rsid w:val="00591849"/>
    <w:rsid w:val="00594ABF"/>
    <w:rsid w:val="00595977"/>
    <w:rsid w:val="005A1C1F"/>
    <w:rsid w:val="005A1D27"/>
    <w:rsid w:val="005B3FE6"/>
    <w:rsid w:val="005C3259"/>
    <w:rsid w:val="005C561E"/>
    <w:rsid w:val="005C66ED"/>
    <w:rsid w:val="005C6B27"/>
    <w:rsid w:val="005C6D3B"/>
    <w:rsid w:val="005D42C4"/>
    <w:rsid w:val="005D78A0"/>
    <w:rsid w:val="005E1467"/>
    <w:rsid w:val="005F1EA9"/>
    <w:rsid w:val="005F48F9"/>
    <w:rsid w:val="005F5239"/>
    <w:rsid w:val="00605827"/>
    <w:rsid w:val="00614BEB"/>
    <w:rsid w:val="0061528F"/>
    <w:rsid w:val="0062474D"/>
    <w:rsid w:val="00636E63"/>
    <w:rsid w:val="00645B81"/>
    <w:rsid w:val="00646050"/>
    <w:rsid w:val="0065128C"/>
    <w:rsid w:val="00652CAA"/>
    <w:rsid w:val="00657EAA"/>
    <w:rsid w:val="00663404"/>
    <w:rsid w:val="006713CA"/>
    <w:rsid w:val="00673501"/>
    <w:rsid w:val="00673572"/>
    <w:rsid w:val="0067609C"/>
    <w:rsid w:val="00676C5C"/>
    <w:rsid w:val="00677202"/>
    <w:rsid w:val="006819A5"/>
    <w:rsid w:val="006844A3"/>
    <w:rsid w:val="00684921"/>
    <w:rsid w:val="006941FD"/>
    <w:rsid w:val="006A3EBB"/>
    <w:rsid w:val="006B02AD"/>
    <w:rsid w:val="006B31A5"/>
    <w:rsid w:val="006B3F7A"/>
    <w:rsid w:val="006B5055"/>
    <w:rsid w:val="006C332D"/>
    <w:rsid w:val="006C382C"/>
    <w:rsid w:val="006D074F"/>
    <w:rsid w:val="006D3345"/>
    <w:rsid w:val="006D46C7"/>
    <w:rsid w:val="006E31C0"/>
    <w:rsid w:val="006E557C"/>
    <w:rsid w:val="006E5E43"/>
    <w:rsid w:val="006F1053"/>
    <w:rsid w:val="006F41FD"/>
    <w:rsid w:val="006F55DF"/>
    <w:rsid w:val="006F75BC"/>
    <w:rsid w:val="006F77B1"/>
    <w:rsid w:val="007057BD"/>
    <w:rsid w:val="007058FB"/>
    <w:rsid w:val="00705F51"/>
    <w:rsid w:val="00720820"/>
    <w:rsid w:val="007221F2"/>
    <w:rsid w:val="00724A59"/>
    <w:rsid w:val="007275BF"/>
    <w:rsid w:val="007275D9"/>
    <w:rsid w:val="007305E7"/>
    <w:rsid w:val="0073316F"/>
    <w:rsid w:val="00733DAE"/>
    <w:rsid w:val="0073668D"/>
    <w:rsid w:val="0073728A"/>
    <w:rsid w:val="00743FD0"/>
    <w:rsid w:val="00757F6E"/>
    <w:rsid w:val="00764642"/>
    <w:rsid w:val="00770354"/>
    <w:rsid w:val="0077137E"/>
    <w:rsid w:val="00773FE8"/>
    <w:rsid w:val="00777695"/>
    <w:rsid w:val="00780261"/>
    <w:rsid w:val="00781BCB"/>
    <w:rsid w:val="00781CCC"/>
    <w:rsid w:val="00784F18"/>
    <w:rsid w:val="00786473"/>
    <w:rsid w:val="007928BF"/>
    <w:rsid w:val="007A01D2"/>
    <w:rsid w:val="007A039C"/>
    <w:rsid w:val="007B6A58"/>
    <w:rsid w:val="007C4035"/>
    <w:rsid w:val="007C4F01"/>
    <w:rsid w:val="007C6AD6"/>
    <w:rsid w:val="007D1613"/>
    <w:rsid w:val="007D2158"/>
    <w:rsid w:val="007D3893"/>
    <w:rsid w:val="007D5385"/>
    <w:rsid w:val="007E3A58"/>
    <w:rsid w:val="007E60D5"/>
    <w:rsid w:val="007E6B01"/>
    <w:rsid w:val="007E7E9F"/>
    <w:rsid w:val="007F705B"/>
    <w:rsid w:val="00803615"/>
    <w:rsid w:val="008103CB"/>
    <w:rsid w:val="0082113C"/>
    <w:rsid w:val="00824D19"/>
    <w:rsid w:val="00834CC5"/>
    <w:rsid w:val="0083752A"/>
    <w:rsid w:val="008404F1"/>
    <w:rsid w:val="008411CE"/>
    <w:rsid w:val="00842675"/>
    <w:rsid w:val="00847C3B"/>
    <w:rsid w:val="0086505C"/>
    <w:rsid w:val="008724F5"/>
    <w:rsid w:val="008730FF"/>
    <w:rsid w:val="008801FE"/>
    <w:rsid w:val="008949AB"/>
    <w:rsid w:val="008A05DD"/>
    <w:rsid w:val="008A12D5"/>
    <w:rsid w:val="008A2F49"/>
    <w:rsid w:val="008A464A"/>
    <w:rsid w:val="008A6D76"/>
    <w:rsid w:val="008B2CC1"/>
    <w:rsid w:val="008B60B2"/>
    <w:rsid w:val="008B78C0"/>
    <w:rsid w:val="008C50B9"/>
    <w:rsid w:val="008C5179"/>
    <w:rsid w:val="008C5325"/>
    <w:rsid w:val="008E6ED3"/>
    <w:rsid w:val="008F0928"/>
    <w:rsid w:val="008F11A5"/>
    <w:rsid w:val="008F2D50"/>
    <w:rsid w:val="008F5AD9"/>
    <w:rsid w:val="009012F4"/>
    <w:rsid w:val="00902E44"/>
    <w:rsid w:val="0090731E"/>
    <w:rsid w:val="00916EE2"/>
    <w:rsid w:val="00917273"/>
    <w:rsid w:val="00934607"/>
    <w:rsid w:val="00936EDD"/>
    <w:rsid w:val="00943B6F"/>
    <w:rsid w:val="0096294E"/>
    <w:rsid w:val="00965A13"/>
    <w:rsid w:val="00966A22"/>
    <w:rsid w:val="0096722F"/>
    <w:rsid w:val="00977BC2"/>
    <w:rsid w:val="00980843"/>
    <w:rsid w:val="00983A3D"/>
    <w:rsid w:val="00996B01"/>
    <w:rsid w:val="009A38E4"/>
    <w:rsid w:val="009A77F7"/>
    <w:rsid w:val="009B6304"/>
    <w:rsid w:val="009C1E41"/>
    <w:rsid w:val="009D1E96"/>
    <w:rsid w:val="009D6E25"/>
    <w:rsid w:val="009E2791"/>
    <w:rsid w:val="009E3F6F"/>
    <w:rsid w:val="009E4FD6"/>
    <w:rsid w:val="009E65F7"/>
    <w:rsid w:val="009F0809"/>
    <w:rsid w:val="009F499F"/>
    <w:rsid w:val="009F5C85"/>
    <w:rsid w:val="009F6335"/>
    <w:rsid w:val="00A00452"/>
    <w:rsid w:val="00A14F62"/>
    <w:rsid w:val="00A15C63"/>
    <w:rsid w:val="00A328AB"/>
    <w:rsid w:val="00A34DD2"/>
    <w:rsid w:val="00A4189B"/>
    <w:rsid w:val="00A42DAF"/>
    <w:rsid w:val="00A45BD8"/>
    <w:rsid w:val="00A604A1"/>
    <w:rsid w:val="00A63FB7"/>
    <w:rsid w:val="00A64595"/>
    <w:rsid w:val="00A6472F"/>
    <w:rsid w:val="00A66076"/>
    <w:rsid w:val="00A73A30"/>
    <w:rsid w:val="00A85B8E"/>
    <w:rsid w:val="00AA2020"/>
    <w:rsid w:val="00AA4D6E"/>
    <w:rsid w:val="00AB7B8B"/>
    <w:rsid w:val="00AC1EE6"/>
    <w:rsid w:val="00AC205C"/>
    <w:rsid w:val="00AC2087"/>
    <w:rsid w:val="00AC5DD1"/>
    <w:rsid w:val="00AD3F15"/>
    <w:rsid w:val="00AF0552"/>
    <w:rsid w:val="00AF5CF4"/>
    <w:rsid w:val="00B0180F"/>
    <w:rsid w:val="00B0312D"/>
    <w:rsid w:val="00B05A69"/>
    <w:rsid w:val="00B06886"/>
    <w:rsid w:val="00B06DD5"/>
    <w:rsid w:val="00B101AE"/>
    <w:rsid w:val="00B1173A"/>
    <w:rsid w:val="00B312B7"/>
    <w:rsid w:val="00B312BA"/>
    <w:rsid w:val="00B70238"/>
    <w:rsid w:val="00B74001"/>
    <w:rsid w:val="00B75179"/>
    <w:rsid w:val="00B82A7E"/>
    <w:rsid w:val="00B83DC1"/>
    <w:rsid w:val="00B9734B"/>
    <w:rsid w:val="00B97913"/>
    <w:rsid w:val="00B97F57"/>
    <w:rsid w:val="00BA6AEF"/>
    <w:rsid w:val="00BB0310"/>
    <w:rsid w:val="00BB0BEE"/>
    <w:rsid w:val="00BB2445"/>
    <w:rsid w:val="00BB32D1"/>
    <w:rsid w:val="00BB3BAC"/>
    <w:rsid w:val="00BB7867"/>
    <w:rsid w:val="00BC1979"/>
    <w:rsid w:val="00BD0B70"/>
    <w:rsid w:val="00BD676E"/>
    <w:rsid w:val="00BD72B3"/>
    <w:rsid w:val="00BD7792"/>
    <w:rsid w:val="00BD7F6F"/>
    <w:rsid w:val="00BE0C7A"/>
    <w:rsid w:val="00BE45F3"/>
    <w:rsid w:val="00BE4696"/>
    <w:rsid w:val="00BE4B4C"/>
    <w:rsid w:val="00BF05F3"/>
    <w:rsid w:val="00BF560F"/>
    <w:rsid w:val="00BF70C4"/>
    <w:rsid w:val="00C02A27"/>
    <w:rsid w:val="00C06F2B"/>
    <w:rsid w:val="00C1091B"/>
    <w:rsid w:val="00C11BFE"/>
    <w:rsid w:val="00C122A8"/>
    <w:rsid w:val="00C15127"/>
    <w:rsid w:val="00C1779F"/>
    <w:rsid w:val="00C2080D"/>
    <w:rsid w:val="00C2416F"/>
    <w:rsid w:val="00C33958"/>
    <w:rsid w:val="00C35881"/>
    <w:rsid w:val="00C35939"/>
    <w:rsid w:val="00C52B8C"/>
    <w:rsid w:val="00C55EFE"/>
    <w:rsid w:val="00C632AD"/>
    <w:rsid w:val="00C63BEC"/>
    <w:rsid w:val="00C74EBB"/>
    <w:rsid w:val="00C80D7D"/>
    <w:rsid w:val="00C94629"/>
    <w:rsid w:val="00C95676"/>
    <w:rsid w:val="00CB010F"/>
    <w:rsid w:val="00CC4A7D"/>
    <w:rsid w:val="00CD3E85"/>
    <w:rsid w:val="00CD4CD4"/>
    <w:rsid w:val="00CD5975"/>
    <w:rsid w:val="00CD6233"/>
    <w:rsid w:val="00CF4F93"/>
    <w:rsid w:val="00D04D97"/>
    <w:rsid w:val="00D06607"/>
    <w:rsid w:val="00D13636"/>
    <w:rsid w:val="00D144A6"/>
    <w:rsid w:val="00D16D06"/>
    <w:rsid w:val="00D303CA"/>
    <w:rsid w:val="00D32670"/>
    <w:rsid w:val="00D449AE"/>
    <w:rsid w:val="00D45252"/>
    <w:rsid w:val="00D62603"/>
    <w:rsid w:val="00D70631"/>
    <w:rsid w:val="00D71B4D"/>
    <w:rsid w:val="00D758B0"/>
    <w:rsid w:val="00D865CD"/>
    <w:rsid w:val="00D86ACE"/>
    <w:rsid w:val="00D86D7B"/>
    <w:rsid w:val="00D921D8"/>
    <w:rsid w:val="00D93D55"/>
    <w:rsid w:val="00DA2592"/>
    <w:rsid w:val="00DA2A56"/>
    <w:rsid w:val="00DA2EBD"/>
    <w:rsid w:val="00DA67DB"/>
    <w:rsid w:val="00DA6C37"/>
    <w:rsid w:val="00DB5FC1"/>
    <w:rsid w:val="00DC76C7"/>
    <w:rsid w:val="00DE3D3A"/>
    <w:rsid w:val="00DE6722"/>
    <w:rsid w:val="00DE6F27"/>
    <w:rsid w:val="00DE79B7"/>
    <w:rsid w:val="00DE7EEA"/>
    <w:rsid w:val="00DF23F9"/>
    <w:rsid w:val="00DF4AA7"/>
    <w:rsid w:val="00E00586"/>
    <w:rsid w:val="00E00FC9"/>
    <w:rsid w:val="00E16BAB"/>
    <w:rsid w:val="00E21835"/>
    <w:rsid w:val="00E21E82"/>
    <w:rsid w:val="00E25311"/>
    <w:rsid w:val="00E26B1A"/>
    <w:rsid w:val="00E30979"/>
    <w:rsid w:val="00E3222E"/>
    <w:rsid w:val="00E335FE"/>
    <w:rsid w:val="00E33D7C"/>
    <w:rsid w:val="00E40918"/>
    <w:rsid w:val="00E42E79"/>
    <w:rsid w:val="00E5021F"/>
    <w:rsid w:val="00E5518C"/>
    <w:rsid w:val="00E556FC"/>
    <w:rsid w:val="00E56205"/>
    <w:rsid w:val="00E6063C"/>
    <w:rsid w:val="00E6188A"/>
    <w:rsid w:val="00E63B5F"/>
    <w:rsid w:val="00E7149F"/>
    <w:rsid w:val="00E77897"/>
    <w:rsid w:val="00E77A67"/>
    <w:rsid w:val="00E810E2"/>
    <w:rsid w:val="00E83F50"/>
    <w:rsid w:val="00E979BE"/>
    <w:rsid w:val="00EA161C"/>
    <w:rsid w:val="00EA4EF1"/>
    <w:rsid w:val="00EA5567"/>
    <w:rsid w:val="00EC15B2"/>
    <w:rsid w:val="00EC29CC"/>
    <w:rsid w:val="00EC4E49"/>
    <w:rsid w:val="00EC5847"/>
    <w:rsid w:val="00ED2293"/>
    <w:rsid w:val="00ED39EB"/>
    <w:rsid w:val="00ED4F46"/>
    <w:rsid w:val="00ED761D"/>
    <w:rsid w:val="00ED77FB"/>
    <w:rsid w:val="00EE0936"/>
    <w:rsid w:val="00EF08B4"/>
    <w:rsid w:val="00EF3025"/>
    <w:rsid w:val="00F021A6"/>
    <w:rsid w:val="00F04E9F"/>
    <w:rsid w:val="00F06962"/>
    <w:rsid w:val="00F076DB"/>
    <w:rsid w:val="00F13513"/>
    <w:rsid w:val="00F15BDC"/>
    <w:rsid w:val="00F2018D"/>
    <w:rsid w:val="00F23878"/>
    <w:rsid w:val="00F25775"/>
    <w:rsid w:val="00F3096E"/>
    <w:rsid w:val="00F36250"/>
    <w:rsid w:val="00F4127C"/>
    <w:rsid w:val="00F455C1"/>
    <w:rsid w:val="00F4705D"/>
    <w:rsid w:val="00F47449"/>
    <w:rsid w:val="00F47C43"/>
    <w:rsid w:val="00F53D6C"/>
    <w:rsid w:val="00F55337"/>
    <w:rsid w:val="00F57BB5"/>
    <w:rsid w:val="00F6045B"/>
    <w:rsid w:val="00F66152"/>
    <w:rsid w:val="00F810C5"/>
    <w:rsid w:val="00F95C70"/>
    <w:rsid w:val="00FB3776"/>
    <w:rsid w:val="00FB558D"/>
    <w:rsid w:val="00FD71F9"/>
    <w:rsid w:val="00FD77EF"/>
    <w:rsid w:val="00FE23B5"/>
    <w:rsid w:val="00FF2D0F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0">
    <w:name w:val="Char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0">
    <w:name w:val="Char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po.int/tk/en/igc/panel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ipo.int/meetings/ru/details.jsp?meeting_id=463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5E47-F38B-409B-B8A6-9D2DF9B3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10088</CharactersWithSpaces>
  <SharedDoc>false</SharedDoc>
  <HLinks>
    <vt:vector size="12" baseType="variant">
      <vt:variant>
        <vt:i4>5767173</vt:i4>
      </vt:variant>
      <vt:variant>
        <vt:i4>3</vt:i4>
      </vt:variant>
      <vt:variant>
        <vt:i4>0</vt:i4>
      </vt:variant>
      <vt:variant>
        <vt:i4>5</vt:i4>
      </vt:variant>
      <vt:variant>
        <vt:lpwstr>http://wipo.int/tk/en/igc/panels.html</vt:lpwstr>
      </vt:variant>
      <vt:variant>
        <vt:lpwstr/>
      </vt:variant>
      <vt:variant>
        <vt:i4>7667790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http://www.wipo.int/meetings/en/details.jsp?meeting_id=46369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2018-01-23T09:25:00Z</dcterms:created>
  <dcterms:modified xsi:type="dcterms:W3CDTF">2018-01-23T17:11:00Z</dcterms:modified>
</cp:coreProperties>
</file>