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AD65D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7C7BE0" w:rsidP="00254151"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4179DA" w:rsidP="00254151">
            <w:r>
              <w:rPr>
                <w:noProof/>
                <w:lang w:eastAsia="en-US"/>
              </w:rPr>
              <w:drawing>
                <wp:inline distT="0" distB="0" distL="0" distR="0" wp14:anchorId="76E5E471" wp14:editId="6C79C19A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4179DA" w:rsidP="0025415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02338" w:rsidRPr="001832A6" w:rsidTr="00B25E76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4F0818" w:rsidRDefault="00302338" w:rsidP="004F081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C85400">
              <w:rPr>
                <w:rFonts w:ascii="Arial Black" w:hAnsi="Arial Black"/>
                <w:caps/>
                <w:sz w:val="15"/>
              </w:rPr>
              <w:t>3</w:t>
            </w:r>
            <w:r w:rsidR="004F0818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4F0818">
              <w:rPr>
                <w:rFonts w:ascii="Arial Black" w:hAnsi="Arial Black"/>
                <w:caps/>
                <w:sz w:val="15"/>
                <w:lang w:val="ru-RU"/>
              </w:rPr>
              <w:t>7</w:t>
            </w:r>
          </w:p>
        </w:tc>
      </w:tr>
      <w:tr w:rsidR="00AD65D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65D8" w:rsidRPr="006362B4" w:rsidRDefault="00AD65D8" w:rsidP="00AD29F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6362B4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1" w:name="Original"/>
            <w:bookmarkEnd w:id="1"/>
          </w:p>
        </w:tc>
      </w:tr>
      <w:tr w:rsidR="00AD65D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65D8" w:rsidRPr="00866437" w:rsidRDefault="00AD65D8" w:rsidP="004F081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6362B4">
              <w:rPr>
                <w:rFonts w:ascii="Arial Black" w:hAnsi="Arial Black"/>
                <w:caps/>
                <w:sz w:val="15"/>
              </w:rPr>
              <w:t xml:space="preserve">: </w:t>
            </w:r>
            <w:r w:rsidR="004F0818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марта </w:t>
            </w:r>
            <w:bookmarkStart w:id="2" w:name="Date"/>
            <w:bookmarkEnd w:id="2"/>
            <w:r w:rsidRPr="006362B4">
              <w:rPr>
                <w:rFonts w:ascii="Arial Black" w:hAnsi="Arial Black"/>
                <w:caps/>
                <w:sz w:val="15"/>
              </w:rPr>
              <w:t>201</w:t>
            </w:r>
            <w:r w:rsidR="004F0818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7C134F" w:rsidRDefault="007C134F" w:rsidP="00302338"/>
    <w:p w:rsidR="007C134F" w:rsidRDefault="007C134F" w:rsidP="00302338"/>
    <w:p w:rsidR="007C134F" w:rsidRDefault="007C134F" w:rsidP="00302338"/>
    <w:p w:rsidR="007C134F" w:rsidRDefault="007C134F" w:rsidP="00302338"/>
    <w:p w:rsidR="007C134F" w:rsidRDefault="007C134F" w:rsidP="00302338"/>
    <w:p w:rsidR="007C134F" w:rsidRDefault="00652DAB" w:rsidP="00302338">
      <w:pPr>
        <w:rPr>
          <w:b/>
          <w:sz w:val="28"/>
          <w:szCs w:val="28"/>
          <w:lang w:val="ru-RU"/>
        </w:rPr>
      </w:pPr>
      <w:r w:rsidRPr="00652DA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Default="00652DAB" w:rsidP="00652DAB">
      <w:pPr>
        <w:rPr>
          <w:b/>
          <w:sz w:val="24"/>
          <w:szCs w:val="24"/>
          <w:lang w:val="ru-RU"/>
        </w:rPr>
      </w:pPr>
      <w:r w:rsidRPr="00652DAB">
        <w:rPr>
          <w:b/>
          <w:sz w:val="24"/>
          <w:szCs w:val="24"/>
          <w:lang w:val="ru-RU"/>
        </w:rPr>
        <w:t>Тридцат</w:t>
      </w:r>
      <w:r w:rsidR="004F0818">
        <w:rPr>
          <w:b/>
          <w:sz w:val="24"/>
          <w:szCs w:val="24"/>
          <w:lang w:val="ru-RU"/>
        </w:rPr>
        <w:t>ь четвертая</w:t>
      </w:r>
      <w:r w:rsidRPr="00652DAB">
        <w:rPr>
          <w:b/>
          <w:sz w:val="24"/>
          <w:szCs w:val="24"/>
          <w:lang w:val="ru-RU"/>
        </w:rPr>
        <w:t xml:space="preserve"> сессия</w:t>
      </w:r>
    </w:p>
    <w:p w:rsidR="007C134F" w:rsidRDefault="00652DAB" w:rsidP="00652DAB">
      <w:pPr>
        <w:rPr>
          <w:b/>
          <w:sz w:val="24"/>
          <w:szCs w:val="24"/>
          <w:lang w:val="ru-RU"/>
        </w:rPr>
      </w:pPr>
      <w:r w:rsidRPr="00652DAB">
        <w:rPr>
          <w:b/>
          <w:sz w:val="24"/>
          <w:szCs w:val="24"/>
          <w:lang w:val="ru-RU"/>
        </w:rPr>
        <w:t xml:space="preserve">Женева, </w:t>
      </w:r>
      <w:r w:rsidR="004F0818">
        <w:rPr>
          <w:b/>
          <w:sz w:val="24"/>
          <w:szCs w:val="24"/>
          <w:lang w:val="ru-RU"/>
        </w:rPr>
        <w:t>12</w:t>
      </w:r>
      <w:r w:rsidR="004F0818">
        <w:rPr>
          <w:b/>
          <w:sz w:val="24"/>
          <w:szCs w:val="24"/>
          <w:lang w:val="ru-RU"/>
        </w:rPr>
        <w:noBreakHyphen/>
        <w:t>16 июня 2017</w:t>
      </w:r>
      <w:r w:rsidRPr="00652DAB">
        <w:rPr>
          <w:b/>
          <w:sz w:val="24"/>
          <w:szCs w:val="24"/>
          <w:lang w:val="ru-RU"/>
        </w:rPr>
        <w:t xml:space="preserve"> г. </w:t>
      </w: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Default="007C134F" w:rsidP="00302338">
      <w:pPr>
        <w:rPr>
          <w:lang w:val="ru-RU"/>
        </w:rPr>
      </w:pPr>
    </w:p>
    <w:p w:rsidR="007C134F" w:rsidRPr="007C134F" w:rsidRDefault="005B0BDE" w:rsidP="005B0BDE">
      <w:pPr>
        <w:rPr>
          <w:caps/>
          <w:sz w:val="24"/>
          <w:lang w:val="ru-RU"/>
        </w:rPr>
      </w:pPr>
      <w:bookmarkStart w:id="3" w:name="TitleOfDoc"/>
      <w:bookmarkEnd w:id="3"/>
      <w:r w:rsidRPr="005B0BDE">
        <w:rPr>
          <w:caps/>
          <w:sz w:val="24"/>
          <w:lang w:val="ru-RU"/>
        </w:rPr>
        <w:t xml:space="preserve">Ориентировочный перечень нерешенных/отложенных вопросов для рассмотрения/урегулирования </w:t>
      </w:r>
    </w:p>
    <w:p w:rsidR="007C134F" w:rsidRPr="007C134F" w:rsidRDefault="007C134F" w:rsidP="00302338">
      <w:pPr>
        <w:rPr>
          <w:lang w:val="ru-RU"/>
        </w:rPr>
      </w:pPr>
    </w:p>
    <w:p w:rsidR="007C134F" w:rsidRDefault="00652DAB" w:rsidP="00302338">
      <w:pPr>
        <w:rPr>
          <w:i/>
        </w:rPr>
      </w:pPr>
      <w:bookmarkStart w:id="4" w:name="Prepared"/>
      <w:bookmarkEnd w:id="4"/>
      <w:proofErr w:type="spellStart"/>
      <w:r w:rsidRPr="00652DAB">
        <w:rPr>
          <w:i/>
        </w:rPr>
        <w:t>Документ</w:t>
      </w:r>
      <w:proofErr w:type="spellEnd"/>
      <w:r w:rsidRPr="00652DAB">
        <w:rPr>
          <w:i/>
        </w:rPr>
        <w:t xml:space="preserve"> </w:t>
      </w:r>
      <w:proofErr w:type="spellStart"/>
      <w:r w:rsidRPr="00652DAB">
        <w:rPr>
          <w:i/>
        </w:rPr>
        <w:t>подготовлен</w:t>
      </w:r>
      <w:proofErr w:type="spellEnd"/>
      <w:r w:rsidRPr="00652DAB">
        <w:rPr>
          <w:i/>
        </w:rPr>
        <w:t xml:space="preserve"> </w:t>
      </w:r>
      <w:proofErr w:type="spellStart"/>
      <w:r w:rsidRPr="00652DAB">
        <w:rPr>
          <w:i/>
        </w:rPr>
        <w:t>Секретариатом</w:t>
      </w:r>
      <w:proofErr w:type="spellEnd"/>
      <w:r>
        <w:rPr>
          <w:i/>
        </w:rPr>
        <w:t xml:space="preserve"> </w:t>
      </w:r>
    </w:p>
    <w:p w:rsidR="007C134F" w:rsidRDefault="007C134F" w:rsidP="00302338">
      <w:pPr>
        <w:rPr>
          <w:i/>
        </w:rPr>
      </w:pPr>
    </w:p>
    <w:p w:rsidR="007C134F" w:rsidRDefault="007C134F" w:rsidP="00302338">
      <w:pPr>
        <w:rPr>
          <w:i/>
        </w:rPr>
      </w:pPr>
    </w:p>
    <w:p w:rsidR="007C134F" w:rsidRDefault="007C134F" w:rsidP="00302338">
      <w:pPr>
        <w:rPr>
          <w:i/>
        </w:rPr>
      </w:pPr>
    </w:p>
    <w:p w:rsidR="007C134F" w:rsidRDefault="007C134F" w:rsidP="00C64FAD">
      <w:pPr>
        <w:tabs>
          <w:tab w:val="left" w:pos="1710"/>
        </w:tabs>
        <w:rPr>
          <w:i/>
          <w:szCs w:val="22"/>
        </w:rPr>
      </w:pPr>
    </w:p>
    <w:p w:rsidR="007C134F" w:rsidRPr="004F0818" w:rsidRDefault="00B3394B" w:rsidP="007C134F">
      <w:pPr>
        <w:pStyle w:val="ONUME"/>
        <w:rPr>
          <w:lang w:val="ru-RU"/>
        </w:rPr>
      </w:pPr>
      <w:proofErr w:type="gramStart"/>
      <w:r w:rsidRPr="00B3394B">
        <w:rPr>
          <w:lang w:val="ru-RU"/>
        </w:rPr>
        <w:t xml:space="preserve">На своей </w:t>
      </w:r>
      <w:r w:rsidR="004F0818">
        <w:rPr>
          <w:lang w:val="ru-RU"/>
        </w:rPr>
        <w:t>тридцать т</w:t>
      </w:r>
      <w:r w:rsidR="00A820A6">
        <w:rPr>
          <w:lang w:val="ru-RU"/>
        </w:rPr>
        <w:t>р</w:t>
      </w:r>
      <w:r w:rsidR="004F0818">
        <w:rPr>
          <w:lang w:val="ru-RU"/>
        </w:rPr>
        <w:t>етьей</w:t>
      </w:r>
      <w:r w:rsidRPr="00B3394B">
        <w:rPr>
          <w:lang w:val="ru-RU"/>
        </w:rPr>
        <w:t xml:space="preserve"> сессии, состоявшейся </w:t>
      </w:r>
      <w:r w:rsidR="004F0818">
        <w:rPr>
          <w:lang w:val="ru-RU"/>
        </w:rPr>
        <w:t>27</w:t>
      </w:r>
      <w:r w:rsidRPr="00B3394B">
        <w:rPr>
          <w:lang w:val="ru-RU"/>
        </w:rPr>
        <w:t xml:space="preserve"> февраля</w:t>
      </w:r>
      <w:r w:rsidR="004F0818">
        <w:rPr>
          <w:lang w:val="ru-RU"/>
        </w:rPr>
        <w:t xml:space="preserve"> – 3 марта 2017</w:t>
      </w:r>
      <w:r w:rsidRPr="00B3394B">
        <w:rPr>
          <w:lang w:val="ru-RU"/>
        </w:rPr>
        <w:t xml:space="preserve"> г., Межправительственный комитет ВОИС по интеллектуальной собственности, генетическим ресурсам, традиционным знаниям и фольклору («Комитет») принял решение передать на рассмотрен</w:t>
      </w:r>
      <w:r>
        <w:rPr>
          <w:lang w:val="ru-RU"/>
        </w:rPr>
        <w:t>ие своей тридцатой сессии «</w:t>
      </w:r>
      <w:r w:rsidRPr="00B3394B">
        <w:rPr>
          <w:szCs w:val="22"/>
          <w:lang w:val="ru-RU"/>
        </w:rPr>
        <w:t>Ориентировочный перечень нерешенных/отложенных вопросов для рассмотрения/урегулирования на следующей сессии</w:t>
      </w:r>
      <w:r>
        <w:rPr>
          <w:szCs w:val="22"/>
          <w:lang w:val="ru-RU"/>
        </w:rPr>
        <w:t>» («Перечень»)</w:t>
      </w:r>
      <w:r w:rsidRPr="00B3394B">
        <w:rPr>
          <w:lang w:val="ru-RU"/>
        </w:rPr>
        <w:t xml:space="preserve">, </w:t>
      </w:r>
      <w:r w:rsidR="007C134F">
        <w:rPr>
          <w:lang w:val="ru-RU"/>
        </w:rPr>
        <w:t xml:space="preserve">приложенный к решениям </w:t>
      </w:r>
      <w:r w:rsidR="004F0818">
        <w:rPr>
          <w:lang w:val="ru-RU"/>
        </w:rPr>
        <w:t xml:space="preserve">тридцать </w:t>
      </w:r>
      <w:r w:rsidR="00A820A6">
        <w:rPr>
          <w:lang w:val="ru-RU"/>
        </w:rPr>
        <w:t>третьей</w:t>
      </w:r>
      <w:r w:rsidR="007C134F" w:rsidRPr="007C134F">
        <w:rPr>
          <w:lang w:val="ru-RU"/>
        </w:rPr>
        <w:t xml:space="preserve"> сессии Комитета</w:t>
      </w:r>
      <w:r w:rsidRPr="00B3394B">
        <w:rPr>
          <w:lang w:val="ru-RU"/>
        </w:rPr>
        <w:t>.</w:t>
      </w:r>
      <w:r w:rsidR="00012DA6" w:rsidRPr="004F0818">
        <w:rPr>
          <w:lang w:val="ru-RU"/>
        </w:rPr>
        <w:t xml:space="preserve"> </w:t>
      </w:r>
      <w:proofErr w:type="gramEnd"/>
    </w:p>
    <w:p w:rsidR="007C134F" w:rsidRDefault="007C134F" w:rsidP="00012DA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 соответствии с вышеуказанным решением данный перечень прилагается к настоящему документу</w:t>
      </w:r>
      <w:r w:rsidR="00012DA6" w:rsidRPr="007C134F">
        <w:rPr>
          <w:szCs w:val="22"/>
          <w:lang w:val="ru-RU"/>
        </w:rPr>
        <w:t>.</w:t>
      </w:r>
    </w:p>
    <w:p w:rsidR="007C134F" w:rsidRPr="004F0818" w:rsidRDefault="007C134F" w:rsidP="007C134F">
      <w:pPr>
        <w:pStyle w:val="ONUME"/>
        <w:ind w:left="5533"/>
        <w:rPr>
          <w:szCs w:val="22"/>
          <w:lang w:val="ru-RU"/>
        </w:rPr>
      </w:pPr>
      <w:r w:rsidRPr="007C134F">
        <w:rPr>
          <w:i/>
          <w:szCs w:val="22"/>
          <w:lang w:val="ru-RU"/>
        </w:rPr>
        <w:t>Комитету предлагается принять к сведению Перечень, содержащийся в приложении.</w:t>
      </w:r>
      <w:r w:rsidR="00012DA6" w:rsidRPr="004F0818">
        <w:rPr>
          <w:i/>
          <w:szCs w:val="22"/>
          <w:lang w:val="ru-RU"/>
        </w:rPr>
        <w:t xml:space="preserve"> </w:t>
      </w:r>
    </w:p>
    <w:p w:rsidR="007C134F" w:rsidRPr="004F0818" w:rsidRDefault="007C134F" w:rsidP="00196D1F">
      <w:pPr>
        <w:pStyle w:val="ONUME"/>
        <w:numPr>
          <w:ilvl w:val="0"/>
          <w:numId w:val="0"/>
        </w:numPr>
        <w:ind w:left="5533"/>
        <w:rPr>
          <w:szCs w:val="22"/>
          <w:lang w:val="ru-RU"/>
        </w:rPr>
      </w:pPr>
    </w:p>
    <w:p w:rsidR="007C134F" w:rsidRPr="004F0818" w:rsidRDefault="007C134F" w:rsidP="007C134F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7C134F">
        <w:rPr>
          <w:color w:val="000000"/>
          <w:szCs w:val="22"/>
          <w:lang w:val="ru-RU"/>
        </w:rPr>
        <w:t>[Приложение следует]</w:t>
      </w:r>
    </w:p>
    <w:p w:rsidR="00BD75DB" w:rsidRPr="004F0818" w:rsidRDefault="00BD75DB" w:rsidP="00C64FAD">
      <w:pPr>
        <w:tabs>
          <w:tab w:val="left" w:pos="1710"/>
        </w:tabs>
        <w:rPr>
          <w:color w:val="000000"/>
          <w:szCs w:val="22"/>
          <w:lang w:val="ru-RU"/>
        </w:rPr>
        <w:sectPr w:rsidR="00BD75DB" w:rsidRPr="004F0818" w:rsidSect="00652E2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C134F" w:rsidRPr="004F0818" w:rsidRDefault="007C134F" w:rsidP="007C134F">
      <w:pPr>
        <w:tabs>
          <w:tab w:val="left" w:pos="1710"/>
        </w:tabs>
        <w:jc w:val="center"/>
        <w:rPr>
          <w:b/>
          <w:color w:val="000000"/>
          <w:szCs w:val="22"/>
          <w:lang w:val="ru-RU"/>
        </w:rPr>
      </w:pPr>
      <w:r w:rsidRPr="007C134F">
        <w:rPr>
          <w:b/>
          <w:color w:val="000000"/>
          <w:szCs w:val="22"/>
          <w:lang w:val="ru-RU"/>
        </w:rPr>
        <w:t>ПРИЛОЖЕНИЕ</w:t>
      </w:r>
    </w:p>
    <w:p w:rsidR="007C134F" w:rsidRPr="004F0818" w:rsidRDefault="007C134F" w:rsidP="00FE6C6B">
      <w:pPr>
        <w:tabs>
          <w:tab w:val="left" w:pos="1710"/>
        </w:tabs>
        <w:jc w:val="center"/>
        <w:rPr>
          <w:b/>
          <w:color w:val="000000"/>
          <w:szCs w:val="22"/>
          <w:lang w:val="ru-RU"/>
        </w:rPr>
      </w:pPr>
    </w:p>
    <w:p w:rsidR="007C134F" w:rsidRPr="004F0818" w:rsidRDefault="007C134F" w:rsidP="007C134F">
      <w:pPr>
        <w:tabs>
          <w:tab w:val="left" w:pos="1710"/>
        </w:tabs>
        <w:jc w:val="center"/>
        <w:rPr>
          <w:b/>
          <w:color w:val="000000"/>
          <w:szCs w:val="22"/>
          <w:lang w:val="ru-RU"/>
        </w:rPr>
      </w:pPr>
      <w:r w:rsidRPr="004F0818">
        <w:rPr>
          <w:b/>
          <w:color w:val="000000"/>
          <w:szCs w:val="22"/>
          <w:lang w:val="ru-RU"/>
        </w:rPr>
        <w:t xml:space="preserve">Ориентировочный перечень нерешенных/отложенных </w:t>
      </w:r>
      <w:r w:rsidRPr="004F0818">
        <w:rPr>
          <w:b/>
          <w:color w:val="000000"/>
          <w:szCs w:val="22"/>
          <w:lang w:val="ru-RU"/>
        </w:rPr>
        <w:br/>
        <w:t>вопросов для рассмотрения/урегулирования</w:t>
      </w:r>
    </w:p>
    <w:p w:rsidR="007C134F" w:rsidRPr="004F0818" w:rsidRDefault="007C134F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7C134F" w:rsidRPr="006221EB" w:rsidRDefault="007C134F" w:rsidP="007C134F">
      <w:pPr>
        <w:tabs>
          <w:tab w:val="left" w:pos="2238"/>
        </w:tabs>
        <w:rPr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Цели</w:t>
      </w:r>
    </w:p>
    <w:p w:rsidR="00A820A6" w:rsidRPr="00570D49" w:rsidRDefault="00A820A6" w:rsidP="00A820A6">
      <w:pPr>
        <w:rPr>
          <w:szCs w:val="22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Использование</w:t>
      </w:r>
      <w:r w:rsidRPr="00467E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терминов</w:t>
      </w:r>
      <w:r w:rsidRPr="005B4D42">
        <w:rPr>
          <w:szCs w:val="22"/>
          <w:lang w:val="ru-RU"/>
        </w:rPr>
        <w:t xml:space="preserve"> </w:t>
      </w:r>
      <w:r w:rsidRPr="00467EAF">
        <w:rPr>
          <w:szCs w:val="22"/>
          <w:lang w:val="ru-RU"/>
        </w:rPr>
        <w:t>«</w:t>
      </w:r>
      <w:r>
        <w:rPr>
          <w:szCs w:val="22"/>
          <w:lang w:val="ru-RU"/>
        </w:rPr>
        <w:t>незаконное</w:t>
      </w:r>
      <w:r w:rsidRPr="00467EA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присвоение</w:t>
      </w:r>
      <w:r w:rsidRPr="00467EAF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и</w:t>
      </w:r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или</w:t>
      </w:r>
      <w:r w:rsidRPr="005B4D4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</w:t>
      </w:r>
      <w:r w:rsidRPr="005B4D42">
        <w:rPr>
          <w:szCs w:val="22"/>
          <w:lang w:val="ru-RU"/>
        </w:rPr>
        <w:t>[</w:t>
      </w:r>
      <w:r>
        <w:rPr>
          <w:szCs w:val="22"/>
          <w:lang w:val="ru-RU"/>
        </w:rPr>
        <w:t>неправомерное использование</w:t>
      </w:r>
      <w:r w:rsidRPr="005B4D42">
        <w:rPr>
          <w:szCs w:val="22"/>
          <w:lang w:val="ru-RU"/>
        </w:rPr>
        <w:t>]/[</w:t>
      </w:r>
      <w:r>
        <w:rPr>
          <w:szCs w:val="22"/>
          <w:lang w:val="ru-RU"/>
        </w:rPr>
        <w:t>неправомерное присвоение</w:t>
      </w:r>
      <w:r w:rsidRPr="005B4D42">
        <w:rPr>
          <w:szCs w:val="22"/>
          <w:lang w:val="ru-RU"/>
        </w:rPr>
        <w:t>]</w:t>
      </w:r>
      <w:r>
        <w:rPr>
          <w:szCs w:val="22"/>
          <w:lang w:val="ru-RU"/>
        </w:rPr>
        <w:t>»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ind w:left="360"/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Признание прав, уже приобретенных третьими сторонами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Объект</w:t>
      </w:r>
    </w:p>
    <w:p w:rsidR="00A820A6" w:rsidRPr="00570D49" w:rsidRDefault="00A820A6" w:rsidP="00A820A6">
      <w:pPr>
        <w:rPr>
          <w:szCs w:val="22"/>
          <w:lang w:val="ru-RU"/>
        </w:rPr>
      </w:pPr>
    </w:p>
    <w:p w:rsidR="00A820A6" w:rsidRPr="00251F68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Целесообразно ли включать в те</w:t>
      </w:r>
      <w:proofErr w:type="gramStart"/>
      <w:r w:rsidRPr="00251F68">
        <w:rPr>
          <w:szCs w:val="22"/>
          <w:lang w:val="ru-RU"/>
        </w:rPr>
        <w:t>кст кр</w:t>
      </w:r>
      <w:proofErr w:type="gramEnd"/>
      <w:r w:rsidRPr="00251F68">
        <w:rPr>
          <w:szCs w:val="22"/>
          <w:lang w:val="ru-RU"/>
        </w:rPr>
        <w:t xml:space="preserve">итерии </w:t>
      </w:r>
      <w:proofErr w:type="spellStart"/>
      <w:r w:rsidRPr="00251F68">
        <w:rPr>
          <w:szCs w:val="22"/>
          <w:lang w:val="ru-RU"/>
        </w:rPr>
        <w:t>охраноспособности</w:t>
      </w:r>
      <w:proofErr w:type="spellEnd"/>
      <w:r w:rsidRPr="00251F68">
        <w:rPr>
          <w:szCs w:val="22"/>
          <w:lang w:val="ru-RU"/>
        </w:rPr>
        <w:t xml:space="preserve"> и в какую именно его часть. </w:t>
      </w:r>
    </w:p>
    <w:p w:rsidR="00A820A6" w:rsidRPr="00251F68" w:rsidRDefault="00A820A6" w:rsidP="00A820A6">
      <w:pPr>
        <w:ind w:left="360"/>
        <w:rPr>
          <w:szCs w:val="22"/>
          <w:lang w:val="ru-RU"/>
        </w:rPr>
      </w:pPr>
    </w:p>
    <w:p w:rsidR="00A820A6" w:rsidRPr="00251F68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 xml:space="preserve">Упоминание срока, в течение которого должны использоваться ТВК, являющиеся </w:t>
      </w:r>
      <w:proofErr w:type="spellStart"/>
      <w:r w:rsidRPr="00251F68">
        <w:rPr>
          <w:szCs w:val="22"/>
          <w:lang w:val="ru-RU"/>
        </w:rPr>
        <w:t>охраноспособными</w:t>
      </w:r>
      <w:proofErr w:type="spellEnd"/>
      <w:r>
        <w:rPr>
          <w:szCs w:val="22"/>
          <w:lang w:val="ru-RU"/>
        </w:rPr>
        <w:t>.</w:t>
      </w:r>
    </w:p>
    <w:p w:rsidR="00A820A6" w:rsidRPr="00570D49" w:rsidRDefault="00A820A6" w:rsidP="00A820A6">
      <w:pPr>
        <w:rPr>
          <w:szCs w:val="22"/>
          <w:lang w:val="ru-RU"/>
        </w:rPr>
      </w:pPr>
    </w:p>
    <w:p w:rsidR="00A820A6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Объем охраны</w:t>
      </w:r>
    </w:p>
    <w:p w:rsidR="00A820A6" w:rsidRPr="00570D49" w:rsidRDefault="00A820A6" w:rsidP="00A820A6">
      <w:pPr>
        <w:rPr>
          <w:szCs w:val="22"/>
          <w:lang w:val="ru-RU"/>
        </w:rPr>
      </w:pPr>
    </w:p>
    <w:p w:rsidR="00A820A6" w:rsidRPr="00251F68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 xml:space="preserve">Подход «на основе осуществления прав» и/или подход «на основе применения мер». </w:t>
      </w:r>
    </w:p>
    <w:p w:rsidR="00A820A6" w:rsidRPr="00251F68" w:rsidRDefault="00A820A6" w:rsidP="00A820A6">
      <w:pPr>
        <w:ind w:left="360"/>
        <w:rPr>
          <w:szCs w:val="22"/>
          <w:lang w:val="ru-RU"/>
        </w:rPr>
      </w:pPr>
    </w:p>
    <w:p w:rsidR="00A820A6" w:rsidRPr="00251F68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 xml:space="preserve">Возможно ли применение на практике «многоуровневого подхода», и если да, </w:t>
      </w:r>
      <w:proofErr w:type="gramStart"/>
      <w:r w:rsidRPr="00251F68">
        <w:rPr>
          <w:szCs w:val="22"/>
          <w:lang w:val="ru-RU"/>
        </w:rPr>
        <w:t>то</w:t>
      </w:r>
      <w:proofErr w:type="gramEnd"/>
      <w:r w:rsidRPr="00251F68">
        <w:rPr>
          <w:szCs w:val="22"/>
          <w:lang w:val="ru-RU"/>
        </w:rPr>
        <w:t xml:space="preserve"> как такой подход будет сформулирован.</w:t>
      </w:r>
    </w:p>
    <w:p w:rsidR="00A820A6" w:rsidRPr="00251F68" w:rsidRDefault="00A820A6" w:rsidP="00A820A6">
      <w:pPr>
        <w:ind w:left="360"/>
        <w:rPr>
          <w:szCs w:val="22"/>
          <w:lang w:val="ru-RU"/>
        </w:rPr>
      </w:pPr>
    </w:p>
    <w:p w:rsidR="00A820A6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Имущественные и/или личные неимущественные права, а также другие виды прав.</w:t>
      </w:r>
    </w:p>
    <w:p w:rsidR="00A820A6" w:rsidRPr="00570D49" w:rsidRDefault="00A820A6" w:rsidP="00A820A6">
      <w:pPr>
        <w:rPr>
          <w:b/>
          <w:szCs w:val="22"/>
          <w:lang w:val="ru-RU"/>
        </w:rPr>
      </w:pPr>
    </w:p>
    <w:p w:rsidR="00A820A6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Бенефициары</w:t>
      </w:r>
    </w:p>
    <w:p w:rsidR="00A820A6" w:rsidRPr="00570D49" w:rsidRDefault="00A820A6" w:rsidP="00A820A6">
      <w:pPr>
        <w:rPr>
          <w:szCs w:val="22"/>
          <w:lang w:val="ru-RU"/>
        </w:rPr>
      </w:pPr>
    </w:p>
    <w:p w:rsidR="00A820A6" w:rsidRDefault="00A820A6" w:rsidP="00A820A6">
      <w:pPr>
        <w:ind w:left="360"/>
        <w:rPr>
          <w:szCs w:val="22"/>
          <w:lang w:val="ru-RU"/>
        </w:rPr>
      </w:pPr>
      <w:r w:rsidRPr="00251F68">
        <w:rPr>
          <w:szCs w:val="22"/>
          <w:lang w:val="ru-RU"/>
        </w:rPr>
        <w:t>Нужно ли включать другие категории бенефициаров помимо коренных</w:t>
      </w:r>
      <w:r>
        <w:rPr>
          <w:szCs w:val="22"/>
          <w:lang w:val="ru-RU"/>
        </w:rPr>
        <w:t xml:space="preserve"> </w:t>
      </w:r>
      <w:r w:rsidRPr="00251F68">
        <w:rPr>
          <w:szCs w:val="22"/>
          <w:lang w:val="ru-RU"/>
        </w:rPr>
        <w:t>народов и местных общин.</w:t>
      </w:r>
    </w:p>
    <w:p w:rsidR="00A820A6" w:rsidRPr="00251F68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Использование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некоторых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терминов</w:t>
      </w:r>
      <w:r w:rsidRPr="00467EA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 понятий и их смысловое наполнение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Упоминание понятий</w:t>
      </w:r>
      <w:r w:rsidRPr="00070A5B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охрана</w:t>
      </w:r>
      <w:r w:rsidRPr="00070A5B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традиционных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«охраняемые» традиционные выражения культуры и их связь с критериями </w:t>
      </w:r>
      <w:proofErr w:type="spellStart"/>
      <w:r>
        <w:rPr>
          <w:szCs w:val="22"/>
          <w:lang w:val="ru-RU"/>
        </w:rPr>
        <w:t>охраноспособности</w:t>
      </w:r>
      <w:proofErr w:type="spellEnd"/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объемом охраны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ind w:left="360"/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Упоминание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понятия</w:t>
      </w:r>
      <w:r w:rsidRPr="00070A5B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защита</w:t>
      </w:r>
      <w:r w:rsidRPr="00070A5B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традиционных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070A5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ind w:left="360"/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Термины, используемые для обозначения характера ущерба, от которого может испрашиваться охрана, например «незаконное присвоение»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ind w:left="360"/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</w:t>
      </w:r>
      <w:r w:rsidRPr="005D137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характеризующие</w:t>
      </w:r>
      <w:r w:rsidRPr="005D13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качество</w:t>
      </w:r>
      <w:r w:rsidRPr="005D137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 степень распространения традиционных выражений культуры или имеющие к ним отношение, например «общественное достояние», «публично доступный», «сохраняемый в тайне» или «священный»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ind w:left="360"/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Термины</w:t>
      </w:r>
      <w:r w:rsidRPr="006E6E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относящиеся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понятию</w:t>
      </w:r>
      <w:r w:rsidRPr="006E6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бенефициаров, например «коренные народы»</w:t>
      </w:r>
      <w:r w:rsidRPr="005B4D42">
        <w:rPr>
          <w:szCs w:val="22"/>
          <w:lang w:val="ru-RU"/>
        </w:rPr>
        <w:t xml:space="preserve">. 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Управление</w:t>
      </w:r>
      <w:r w:rsidRPr="00EF71C2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правами</w:t>
      </w:r>
      <w:r w:rsidRPr="005B4D42">
        <w:rPr>
          <w:b/>
          <w:szCs w:val="22"/>
        </w:rPr>
        <w:t>/</w:t>
      </w:r>
      <w:r>
        <w:rPr>
          <w:b/>
          <w:szCs w:val="22"/>
          <w:lang w:val="ru-RU"/>
        </w:rPr>
        <w:t>интересами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Роль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специфика</w:t>
      </w:r>
      <w:r w:rsidRPr="00EF71C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«компетентного органа или органов»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Исключения и ограничения</w:t>
      </w:r>
      <w:r w:rsidRPr="005B4D42">
        <w:rPr>
          <w:b/>
          <w:szCs w:val="22"/>
          <w:lang w:val="ru-RU"/>
        </w:rPr>
        <w:t xml:space="preserve"> 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ind w:left="360"/>
        <w:rPr>
          <w:szCs w:val="22"/>
          <w:lang w:val="ru-RU"/>
        </w:rPr>
      </w:pPr>
      <w:r>
        <w:rPr>
          <w:szCs w:val="22"/>
          <w:lang w:val="ru-RU"/>
        </w:rPr>
        <w:t>Должны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исключения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ограничения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установлены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национальном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документе следует оговорить ряд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общих</w:t>
      </w:r>
      <w:r w:rsidRPr="002C23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B4D42">
        <w:rPr>
          <w:szCs w:val="22"/>
          <w:lang w:val="ru-RU"/>
        </w:rPr>
        <w:t>/</w:t>
      </w:r>
      <w:r>
        <w:rPr>
          <w:szCs w:val="22"/>
          <w:lang w:val="ru-RU"/>
        </w:rPr>
        <w:t>или</w:t>
      </w:r>
      <w:r w:rsidRPr="005B4D4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специальных исключений</w:t>
      </w:r>
      <w:r w:rsidRPr="005B4D42">
        <w:rPr>
          <w:szCs w:val="22"/>
          <w:lang w:val="ru-RU"/>
        </w:rPr>
        <w:t>.</w:t>
      </w:r>
    </w:p>
    <w:p w:rsidR="00A820A6" w:rsidRPr="005B4D42" w:rsidRDefault="00A820A6" w:rsidP="00A820A6">
      <w:pPr>
        <w:rPr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Связь с общественным достоянием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Санкции</w:t>
      </w:r>
      <w:r w:rsidRPr="002C2370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средства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правовой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защиты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осуществление</w:t>
      </w:r>
      <w:r w:rsidRPr="002C2370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прав</w:t>
      </w:r>
      <w:r w:rsidRPr="005B4D42">
        <w:rPr>
          <w:b/>
          <w:szCs w:val="22"/>
          <w:lang w:val="ru-RU"/>
        </w:rPr>
        <w:t>/</w:t>
      </w:r>
      <w:r>
        <w:rPr>
          <w:b/>
          <w:szCs w:val="22"/>
          <w:lang w:val="ru-RU"/>
        </w:rPr>
        <w:t>интересов</w:t>
      </w:r>
    </w:p>
    <w:p w:rsidR="00A820A6" w:rsidRPr="005B4D42" w:rsidRDefault="00A820A6" w:rsidP="00A820A6">
      <w:pPr>
        <w:rPr>
          <w:b/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Срок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охраны</w:t>
      </w:r>
      <w:r w:rsidRPr="005B4D42">
        <w:rPr>
          <w:b/>
          <w:szCs w:val="22"/>
        </w:rPr>
        <w:t>/</w:t>
      </w:r>
      <w:r>
        <w:rPr>
          <w:b/>
          <w:szCs w:val="22"/>
          <w:lang w:val="ru-RU"/>
        </w:rPr>
        <w:t>защиты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Формальности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Переходные меры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Связь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с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другими</w:t>
      </w:r>
      <w:r w:rsidRPr="002C2370">
        <w:rPr>
          <w:b/>
          <w:szCs w:val="22"/>
        </w:rPr>
        <w:t xml:space="preserve"> </w:t>
      </w:r>
      <w:r>
        <w:rPr>
          <w:b/>
          <w:szCs w:val="22"/>
          <w:lang w:val="ru-RU"/>
        </w:rPr>
        <w:t>международными соглашениями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Национальный режим</w:t>
      </w:r>
      <w:r w:rsidRPr="005B4D42">
        <w:rPr>
          <w:b/>
          <w:szCs w:val="22"/>
        </w:rPr>
        <w:t xml:space="preserve"> 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</w:rPr>
      </w:pPr>
      <w:r>
        <w:rPr>
          <w:b/>
          <w:szCs w:val="22"/>
          <w:lang w:val="ru-RU"/>
        </w:rPr>
        <w:t>Трансграничное сотрудничество</w:t>
      </w:r>
    </w:p>
    <w:p w:rsidR="00A820A6" w:rsidRPr="005B4D42" w:rsidRDefault="00A820A6" w:rsidP="00A820A6">
      <w:pPr>
        <w:rPr>
          <w:b/>
          <w:szCs w:val="22"/>
        </w:rPr>
      </w:pPr>
    </w:p>
    <w:p w:rsidR="00A820A6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Наращивание потенциала и повышение осведомленности</w:t>
      </w:r>
      <w:r w:rsidRPr="005B4D42">
        <w:rPr>
          <w:b/>
          <w:szCs w:val="22"/>
          <w:lang w:val="ru-RU"/>
        </w:rPr>
        <w:t xml:space="preserve"> </w:t>
      </w:r>
    </w:p>
    <w:p w:rsidR="00A820A6" w:rsidRPr="001C4EBF" w:rsidRDefault="00A820A6" w:rsidP="00A820A6">
      <w:pPr>
        <w:rPr>
          <w:b/>
          <w:szCs w:val="22"/>
          <w:lang w:val="ru-RU"/>
        </w:rPr>
      </w:pPr>
    </w:p>
    <w:p w:rsidR="00A820A6" w:rsidRPr="005B4D42" w:rsidRDefault="00A820A6" w:rsidP="00A820A6">
      <w:pPr>
        <w:numPr>
          <w:ilvl w:val="0"/>
          <w:numId w:val="13"/>
        </w:numPr>
        <w:rPr>
          <w:b/>
          <w:szCs w:val="22"/>
          <w:lang w:val="ru-RU"/>
        </w:rPr>
      </w:pPr>
      <w:r>
        <w:rPr>
          <w:b/>
          <w:szCs w:val="22"/>
          <w:lang w:val="ru-RU"/>
        </w:rPr>
        <w:t>Принципы</w:t>
      </w:r>
      <w:r>
        <w:rPr>
          <w:b/>
          <w:szCs w:val="22"/>
        </w:rPr>
        <w:t>/</w:t>
      </w:r>
      <w:r>
        <w:rPr>
          <w:b/>
          <w:szCs w:val="22"/>
          <w:lang w:val="ru-RU"/>
        </w:rPr>
        <w:t>преамбула</w:t>
      </w:r>
      <w:r>
        <w:rPr>
          <w:b/>
          <w:szCs w:val="22"/>
        </w:rPr>
        <w:t>/</w:t>
      </w:r>
      <w:r>
        <w:rPr>
          <w:b/>
          <w:szCs w:val="22"/>
          <w:lang w:val="ru-RU"/>
        </w:rPr>
        <w:t>введение</w:t>
      </w:r>
    </w:p>
    <w:p w:rsidR="007C134F" w:rsidRPr="006221EB" w:rsidRDefault="007C134F" w:rsidP="007C134F">
      <w:pPr>
        <w:spacing w:after="120" w:line="260" w:lineRule="atLeast"/>
        <w:rPr>
          <w:iCs/>
          <w:szCs w:val="22"/>
          <w:lang w:val="ru-RU"/>
        </w:rPr>
      </w:pPr>
    </w:p>
    <w:p w:rsidR="007C134F" w:rsidRPr="006221EB" w:rsidRDefault="007C134F" w:rsidP="007C134F">
      <w:pPr>
        <w:spacing w:after="120" w:line="260" w:lineRule="atLeast"/>
        <w:ind w:left="5610"/>
        <w:rPr>
          <w:iCs/>
          <w:szCs w:val="22"/>
          <w:lang w:val="ru-RU"/>
        </w:rPr>
      </w:pPr>
    </w:p>
    <w:p w:rsidR="007C134F" w:rsidRDefault="007C134F" w:rsidP="007C134F">
      <w:pPr>
        <w:spacing w:after="120" w:line="260" w:lineRule="atLeast"/>
        <w:ind w:left="5610"/>
        <w:jc w:val="both"/>
        <w:rPr>
          <w:iCs/>
          <w:szCs w:val="22"/>
        </w:rPr>
      </w:pPr>
      <w:r w:rsidRPr="006221EB">
        <w:rPr>
          <w:iCs/>
          <w:szCs w:val="22"/>
        </w:rPr>
        <w:t>[</w:t>
      </w:r>
      <w:r w:rsidRPr="006221EB">
        <w:rPr>
          <w:iCs/>
          <w:szCs w:val="22"/>
          <w:lang w:val="ru-RU"/>
        </w:rPr>
        <w:t>Конец приложения и документа</w:t>
      </w:r>
      <w:r w:rsidR="00FE6C6B" w:rsidRPr="004F6DF5">
        <w:rPr>
          <w:iCs/>
          <w:szCs w:val="22"/>
        </w:rPr>
        <w:t>]</w:t>
      </w:r>
    </w:p>
    <w:p w:rsidR="007C134F" w:rsidRDefault="007C134F" w:rsidP="00C64FAD">
      <w:pPr>
        <w:tabs>
          <w:tab w:val="left" w:pos="1710"/>
        </w:tabs>
        <w:rPr>
          <w:color w:val="000000"/>
          <w:szCs w:val="22"/>
        </w:rPr>
      </w:pPr>
    </w:p>
    <w:p w:rsidR="007C134F" w:rsidRDefault="007C134F" w:rsidP="00C64FAD">
      <w:pPr>
        <w:tabs>
          <w:tab w:val="left" w:pos="1710"/>
        </w:tabs>
        <w:rPr>
          <w:color w:val="000000"/>
          <w:szCs w:val="22"/>
        </w:rPr>
      </w:pPr>
    </w:p>
    <w:p w:rsidR="00BD75DB" w:rsidRPr="00C64FAD" w:rsidRDefault="00BD75DB" w:rsidP="00C64FAD">
      <w:pPr>
        <w:tabs>
          <w:tab w:val="left" w:pos="1710"/>
        </w:tabs>
        <w:rPr>
          <w:color w:val="000000"/>
          <w:szCs w:val="22"/>
        </w:rPr>
      </w:pPr>
    </w:p>
    <w:sectPr w:rsidR="00BD75DB" w:rsidRPr="00C64FAD" w:rsidSect="00254456">
      <w:headerReference w:type="default" r:id="rId11"/>
      <w:headerReference w:type="firs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69" w:rsidRDefault="00AE0D69">
      <w:r>
        <w:separator/>
      </w:r>
    </w:p>
  </w:endnote>
  <w:endnote w:type="continuationSeparator" w:id="0">
    <w:p w:rsidR="00AE0D69" w:rsidRDefault="00AE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69" w:rsidRDefault="00AE0D69">
      <w:r>
        <w:separator/>
      </w:r>
    </w:p>
  </w:footnote>
  <w:footnote w:type="continuationSeparator" w:id="0">
    <w:p w:rsidR="00AE0D69" w:rsidRDefault="00AE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</w:t>
    </w:r>
    <w:r w:rsidR="00C85400">
      <w:t>IPO/GRTKF/IC/30</w:t>
    </w:r>
    <w:r w:rsidR="00DC741C">
      <w:t>/INF/</w:t>
    </w:r>
    <w:r w:rsidR="00876D50">
      <w:t>10</w:t>
    </w:r>
  </w:p>
  <w:p w:rsidR="00B554CF" w:rsidRDefault="00B554C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0E89">
      <w:rPr>
        <w:noProof/>
      </w:rPr>
      <w:t>2</w:t>
    </w:r>
    <w:r>
      <w:fldChar w:fldCharType="end"/>
    </w:r>
  </w:p>
  <w:p w:rsidR="00B554CF" w:rsidRDefault="00B554C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Pr="004F0818" w:rsidRDefault="00254456" w:rsidP="00254151">
    <w:pPr>
      <w:jc w:val="right"/>
      <w:rPr>
        <w:lang w:val="ru-RU"/>
      </w:rPr>
    </w:pPr>
    <w:r>
      <w:t>W</w:t>
    </w:r>
    <w:r w:rsidR="00F9799A">
      <w:t>IPO</w:t>
    </w:r>
    <w:r w:rsidR="00F9799A" w:rsidRPr="004F0818">
      <w:rPr>
        <w:lang w:val="ru-RU"/>
      </w:rPr>
      <w:t>/</w:t>
    </w:r>
    <w:r w:rsidR="00F9799A">
      <w:t>GRTKF</w:t>
    </w:r>
    <w:r w:rsidR="00F9799A" w:rsidRPr="004F0818">
      <w:rPr>
        <w:lang w:val="ru-RU"/>
      </w:rPr>
      <w:t>/</w:t>
    </w:r>
    <w:r w:rsidR="00F9799A">
      <w:t>IC</w:t>
    </w:r>
    <w:r w:rsidR="00F9799A" w:rsidRPr="004F0818">
      <w:rPr>
        <w:lang w:val="ru-RU"/>
      </w:rPr>
      <w:t>/3</w:t>
    </w:r>
    <w:r w:rsidR="00A820A6">
      <w:rPr>
        <w:lang w:val="ru-RU"/>
      </w:rPr>
      <w:t>4</w:t>
    </w:r>
    <w:r w:rsidR="00F9799A" w:rsidRPr="004F0818">
      <w:rPr>
        <w:lang w:val="ru-RU"/>
      </w:rPr>
      <w:t>/</w:t>
    </w:r>
    <w:r w:rsidR="00A820A6">
      <w:rPr>
        <w:lang w:val="ru-RU"/>
      </w:rPr>
      <w:t>7</w:t>
    </w:r>
  </w:p>
  <w:p w:rsidR="00254456" w:rsidRDefault="007C134F" w:rsidP="00254151">
    <w:pPr>
      <w:jc w:val="right"/>
    </w:pPr>
    <w:r>
      <w:rPr>
        <w:lang w:val="ru-RU"/>
      </w:rPr>
      <w:t>Приложение</w:t>
    </w:r>
    <w:r w:rsidR="002F5442" w:rsidRPr="004F0818">
      <w:rPr>
        <w:lang w:val="ru-RU"/>
      </w:rPr>
      <w:t xml:space="preserve">, </w:t>
    </w:r>
    <w:r>
      <w:rPr>
        <w:lang w:val="ru-RU"/>
      </w:rPr>
      <w:t xml:space="preserve">стр. </w:t>
    </w:r>
    <w:r w:rsidR="00254456">
      <w:fldChar w:fldCharType="begin"/>
    </w:r>
    <w:r w:rsidR="00254456" w:rsidRPr="004F0818">
      <w:rPr>
        <w:lang w:val="ru-RU"/>
      </w:rPr>
      <w:instrText xml:space="preserve"> </w:instrText>
    </w:r>
    <w:r w:rsidR="00254456">
      <w:instrText>PAGE</w:instrText>
    </w:r>
    <w:r w:rsidR="00254456" w:rsidRPr="004F0818">
      <w:rPr>
        <w:lang w:val="ru-RU"/>
      </w:rPr>
      <w:instrText xml:space="preserve">  \* </w:instrText>
    </w:r>
    <w:r w:rsidR="00254456">
      <w:instrText>MERGEFORMAT</w:instrText>
    </w:r>
    <w:r w:rsidR="00254456" w:rsidRPr="004F0818">
      <w:rPr>
        <w:lang w:val="ru-RU"/>
      </w:rPr>
      <w:instrText xml:space="preserve"> </w:instrText>
    </w:r>
    <w:r w:rsidR="00254456">
      <w:fldChar w:fldCharType="separate"/>
    </w:r>
    <w:r w:rsidR="00A820A6">
      <w:rPr>
        <w:noProof/>
      </w:rPr>
      <w:t>2</w:t>
    </w:r>
    <w:r w:rsidR="00254456">
      <w:fldChar w:fldCharType="end"/>
    </w:r>
  </w:p>
  <w:p w:rsidR="00254456" w:rsidRDefault="00254456" w:rsidP="00254151">
    <w:pPr>
      <w:jc w:val="right"/>
    </w:pPr>
  </w:p>
  <w:p w:rsidR="007A006C" w:rsidRDefault="007A006C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BD75DB">
    <w:pPr>
      <w:pStyle w:val="Header"/>
    </w:pPr>
  </w:p>
  <w:p w:rsidR="00BD75DB" w:rsidRPr="00A820A6" w:rsidRDefault="00C85400" w:rsidP="00BD75DB">
    <w:pPr>
      <w:pStyle w:val="Header"/>
      <w:jc w:val="right"/>
      <w:rPr>
        <w:lang w:val="ru-RU"/>
      </w:rPr>
    </w:pPr>
    <w:r>
      <w:t>WIPO</w:t>
    </w:r>
    <w:r w:rsidR="00A820A6">
      <w:t>/GRTKF/IC/3</w:t>
    </w:r>
    <w:r w:rsidR="00A820A6">
      <w:rPr>
        <w:lang w:val="ru-RU"/>
      </w:rPr>
      <w:t>4</w:t>
    </w:r>
    <w:r w:rsidR="00F9799A">
      <w:t>/</w:t>
    </w:r>
    <w:r w:rsidR="00A820A6">
      <w:rPr>
        <w:lang w:val="ru-RU"/>
      </w:rPr>
      <w:t>7</w:t>
    </w:r>
  </w:p>
  <w:p w:rsidR="00BD75DB" w:rsidRPr="007C134F" w:rsidRDefault="007C134F" w:rsidP="00BD75DB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144268EE"/>
    <w:lvl w:ilvl="0" w:tplc="DB70D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302338"/>
    <w:rsid w:val="00012DA6"/>
    <w:rsid w:val="00014859"/>
    <w:rsid w:val="00015131"/>
    <w:rsid w:val="00015B1E"/>
    <w:rsid w:val="00021326"/>
    <w:rsid w:val="00035147"/>
    <w:rsid w:val="00067BE6"/>
    <w:rsid w:val="000751E6"/>
    <w:rsid w:val="00082CE5"/>
    <w:rsid w:val="00094BED"/>
    <w:rsid w:val="00094DB0"/>
    <w:rsid w:val="000A7863"/>
    <w:rsid w:val="000F5E56"/>
    <w:rsid w:val="00122DF0"/>
    <w:rsid w:val="00144226"/>
    <w:rsid w:val="00181F91"/>
    <w:rsid w:val="00194282"/>
    <w:rsid w:val="00196D1F"/>
    <w:rsid w:val="001D4831"/>
    <w:rsid w:val="001D6B66"/>
    <w:rsid w:val="001E6B0C"/>
    <w:rsid w:val="001E71FA"/>
    <w:rsid w:val="00221E27"/>
    <w:rsid w:val="00227F28"/>
    <w:rsid w:val="00237730"/>
    <w:rsid w:val="00254151"/>
    <w:rsid w:val="00254456"/>
    <w:rsid w:val="0027424D"/>
    <w:rsid w:val="00286A5B"/>
    <w:rsid w:val="0029132D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B8D"/>
    <w:rsid w:val="00353B44"/>
    <w:rsid w:val="00360FC1"/>
    <w:rsid w:val="003701F0"/>
    <w:rsid w:val="00383EE4"/>
    <w:rsid w:val="00386A1B"/>
    <w:rsid w:val="00395756"/>
    <w:rsid w:val="003A7431"/>
    <w:rsid w:val="003B1E1C"/>
    <w:rsid w:val="003C631D"/>
    <w:rsid w:val="003D778B"/>
    <w:rsid w:val="004179DA"/>
    <w:rsid w:val="00420E89"/>
    <w:rsid w:val="00431118"/>
    <w:rsid w:val="00432381"/>
    <w:rsid w:val="004406CC"/>
    <w:rsid w:val="0044605A"/>
    <w:rsid w:val="0045393A"/>
    <w:rsid w:val="00472D56"/>
    <w:rsid w:val="0049441F"/>
    <w:rsid w:val="004C2E5C"/>
    <w:rsid w:val="004D1E94"/>
    <w:rsid w:val="004D66C5"/>
    <w:rsid w:val="004F0818"/>
    <w:rsid w:val="004F1EE8"/>
    <w:rsid w:val="00501A0D"/>
    <w:rsid w:val="0050773F"/>
    <w:rsid w:val="00523B06"/>
    <w:rsid w:val="00535AF3"/>
    <w:rsid w:val="00544CAE"/>
    <w:rsid w:val="00551AA3"/>
    <w:rsid w:val="005540A9"/>
    <w:rsid w:val="0059616E"/>
    <w:rsid w:val="005A24B5"/>
    <w:rsid w:val="005B0BDE"/>
    <w:rsid w:val="005C16F6"/>
    <w:rsid w:val="005C6173"/>
    <w:rsid w:val="005D0BEE"/>
    <w:rsid w:val="005D51DD"/>
    <w:rsid w:val="005D6E66"/>
    <w:rsid w:val="00602B74"/>
    <w:rsid w:val="00606FE3"/>
    <w:rsid w:val="00627A7D"/>
    <w:rsid w:val="00637896"/>
    <w:rsid w:val="00644A2F"/>
    <w:rsid w:val="00651EE9"/>
    <w:rsid w:val="006521AF"/>
    <w:rsid w:val="00652DAB"/>
    <w:rsid w:val="00652E28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A53DC"/>
    <w:rsid w:val="006B7E9D"/>
    <w:rsid w:val="006D0308"/>
    <w:rsid w:val="006E1AAE"/>
    <w:rsid w:val="006F44BF"/>
    <w:rsid w:val="00704A79"/>
    <w:rsid w:val="00731B4E"/>
    <w:rsid w:val="0073419F"/>
    <w:rsid w:val="00735934"/>
    <w:rsid w:val="007779AD"/>
    <w:rsid w:val="007A006C"/>
    <w:rsid w:val="007A1008"/>
    <w:rsid w:val="007A1EDB"/>
    <w:rsid w:val="007A26B9"/>
    <w:rsid w:val="007A4D7F"/>
    <w:rsid w:val="007A6B90"/>
    <w:rsid w:val="007A6BEC"/>
    <w:rsid w:val="007B1607"/>
    <w:rsid w:val="007B240C"/>
    <w:rsid w:val="007C134F"/>
    <w:rsid w:val="007C6CF3"/>
    <w:rsid w:val="007C7BE0"/>
    <w:rsid w:val="007D469D"/>
    <w:rsid w:val="007D53C7"/>
    <w:rsid w:val="007D7E3E"/>
    <w:rsid w:val="007F0AEA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340F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6839"/>
    <w:rsid w:val="0098646B"/>
    <w:rsid w:val="0098770C"/>
    <w:rsid w:val="009A16D0"/>
    <w:rsid w:val="009B3676"/>
    <w:rsid w:val="009D7A5F"/>
    <w:rsid w:val="009E2349"/>
    <w:rsid w:val="009E4902"/>
    <w:rsid w:val="009F197B"/>
    <w:rsid w:val="00A13056"/>
    <w:rsid w:val="00A23D3F"/>
    <w:rsid w:val="00A25B71"/>
    <w:rsid w:val="00A261A7"/>
    <w:rsid w:val="00A45A0C"/>
    <w:rsid w:val="00A54040"/>
    <w:rsid w:val="00A654D7"/>
    <w:rsid w:val="00A81D35"/>
    <w:rsid w:val="00A820A6"/>
    <w:rsid w:val="00A9758A"/>
    <w:rsid w:val="00AA064C"/>
    <w:rsid w:val="00AC0982"/>
    <w:rsid w:val="00AD1D1E"/>
    <w:rsid w:val="00AD65D8"/>
    <w:rsid w:val="00AE0D69"/>
    <w:rsid w:val="00AE75AA"/>
    <w:rsid w:val="00AF518D"/>
    <w:rsid w:val="00AF7FAF"/>
    <w:rsid w:val="00B04B82"/>
    <w:rsid w:val="00B129A0"/>
    <w:rsid w:val="00B25E76"/>
    <w:rsid w:val="00B32AD0"/>
    <w:rsid w:val="00B3394B"/>
    <w:rsid w:val="00B37CF9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4566"/>
    <w:rsid w:val="00B86E49"/>
    <w:rsid w:val="00BD75DB"/>
    <w:rsid w:val="00BE28F9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B185B"/>
    <w:rsid w:val="00CD51CE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85338"/>
    <w:rsid w:val="00DA0FAF"/>
    <w:rsid w:val="00DB3C04"/>
    <w:rsid w:val="00DC5988"/>
    <w:rsid w:val="00DC741C"/>
    <w:rsid w:val="00DD4D2C"/>
    <w:rsid w:val="00DF0DC2"/>
    <w:rsid w:val="00E0131E"/>
    <w:rsid w:val="00E060D5"/>
    <w:rsid w:val="00E84318"/>
    <w:rsid w:val="00EB480A"/>
    <w:rsid w:val="00EC26DF"/>
    <w:rsid w:val="00EE41CA"/>
    <w:rsid w:val="00EE50ED"/>
    <w:rsid w:val="00F03CD6"/>
    <w:rsid w:val="00F214E8"/>
    <w:rsid w:val="00F27D33"/>
    <w:rsid w:val="00F34D18"/>
    <w:rsid w:val="00F53F8E"/>
    <w:rsid w:val="00F86F78"/>
    <w:rsid w:val="00F9799A"/>
    <w:rsid w:val="00FA0180"/>
    <w:rsid w:val="00FB1136"/>
    <w:rsid w:val="00FB3CD2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7C13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7C134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AD31-B36E-4FFD-AD6B-1D28B990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SILAKOVA Olga</cp:lastModifiedBy>
  <cp:revision>2</cp:revision>
  <cp:lastPrinted>2016-03-10T14:12:00Z</cp:lastPrinted>
  <dcterms:created xsi:type="dcterms:W3CDTF">2017-03-15T15:23:00Z</dcterms:created>
  <dcterms:modified xsi:type="dcterms:W3CDTF">2017-03-15T15:23:00Z</dcterms:modified>
</cp:coreProperties>
</file>