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34EF5" w:rsidP="00916EE2">
            <w:r>
              <w:rPr>
                <w:noProof/>
                <w:lang w:eastAsia="en-US"/>
              </w:rPr>
              <w:drawing>
                <wp:inline distT="0" distB="0" distL="0" distR="0" wp14:anchorId="1B8F057A" wp14:editId="58D1D3FD">
                  <wp:extent cx="1677670" cy="1256030"/>
                  <wp:effectExtent l="0" t="0" r="0" b="1270"/>
                  <wp:docPr id="4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34EF5" w:rsidRDefault="009164B1" w:rsidP="009164B1">
            <w:pPr>
              <w:jc w:val="right"/>
              <w:rPr>
                <w:sz w:val="40"/>
                <w:szCs w:val="40"/>
              </w:rPr>
            </w:pPr>
            <w:r w:rsidRPr="00B34EF5">
              <w:rPr>
                <w:b/>
                <w:color w:val="000000"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B34EF5" w:rsidRPr="00B34EF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34EF5" w:rsidRDefault="009164B1" w:rsidP="009164B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34EF5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B34EF5" w:rsidRPr="00B34EF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34EF5" w:rsidRDefault="009164B1" w:rsidP="009164B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34EF5">
              <w:rPr>
                <w:rFonts w:ascii="Arial Black" w:hAnsi="Arial Black"/>
                <w:caps/>
                <w:sz w:val="15"/>
                <w:lang w:val="ru-RU"/>
              </w:rPr>
              <w:t>ДАТА:  3 марта 2017 Г.</w:t>
            </w:r>
          </w:p>
        </w:tc>
      </w:tr>
    </w:tbl>
    <w:p w:rsidR="009164B1" w:rsidRDefault="009164B1" w:rsidP="008B2CC1"/>
    <w:p w:rsidR="009164B1" w:rsidRDefault="009164B1" w:rsidP="008B2CC1"/>
    <w:p w:rsidR="009164B1" w:rsidRDefault="009164B1" w:rsidP="008B2CC1"/>
    <w:p w:rsidR="009164B1" w:rsidRDefault="009164B1" w:rsidP="008B2CC1"/>
    <w:p w:rsidR="009164B1" w:rsidRDefault="009164B1" w:rsidP="008B2CC1"/>
    <w:p w:rsidR="009164B1" w:rsidRPr="009164B1" w:rsidRDefault="009164B1" w:rsidP="009164B1">
      <w:pPr>
        <w:rPr>
          <w:b/>
          <w:sz w:val="28"/>
          <w:szCs w:val="28"/>
          <w:lang w:val="ru-RU"/>
        </w:rPr>
      </w:pPr>
      <w:r w:rsidRPr="009164B1">
        <w:rPr>
          <w:b/>
          <w:color w:val="000000"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9164B1" w:rsidRPr="009164B1" w:rsidRDefault="009164B1" w:rsidP="003845C1">
      <w:pPr>
        <w:rPr>
          <w:lang w:val="ru-RU"/>
        </w:rPr>
      </w:pPr>
    </w:p>
    <w:p w:rsidR="009164B1" w:rsidRPr="009164B1" w:rsidRDefault="009164B1" w:rsidP="003845C1">
      <w:pPr>
        <w:rPr>
          <w:lang w:val="ru-RU"/>
        </w:rPr>
      </w:pPr>
    </w:p>
    <w:p w:rsidR="009164B1" w:rsidRPr="009164B1" w:rsidRDefault="009164B1" w:rsidP="009164B1">
      <w:pPr>
        <w:rPr>
          <w:b/>
          <w:sz w:val="24"/>
          <w:szCs w:val="24"/>
          <w:lang w:val="ru-RU"/>
        </w:rPr>
      </w:pPr>
      <w:r w:rsidRPr="009164B1">
        <w:rPr>
          <w:b/>
          <w:color w:val="000000"/>
          <w:sz w:val="24"/>
          <w:szCs w:val="24"/>
          <w:lang w:val="ru-RU"/>
        </w:rPr>
        <w:t>Тридцать третья сессия</w:t>
      </w:r>
    </w:p>
    <w:p w:rsidR="009164B1" w:rsidRPr="009164B1" w:rsidRDefault="009164B1" w:rsidP="009164B1">
      <w:pPr>
        <w:rPr>
          <w:b/>
          <w:sz w:val="24"/>
          <w:szCs w:val="24"/>
          <w:lang w:val="ru-RU"/>
        </w:rPr>
      </w:pPr>
      <w:r w:rsidRPr="009164B1">
        <w:rPr>
          <w:b/>
          <w:color w:val="000000"/>
          <w:sz w:val="24"/>
          <w:szCs w:val="24"/>
          <w:lang w:val="ru-RU"/>
        </w:rPr>
        <w:t>Женева, 27 февраля – 3 марта 2017</w:t>
      </w:r>
      <w:r w:rsidR="00401053">
        <w:rPr>
          <w:b/>
          <w:color w:val="000000"/>
          <w:sz w:val="24"/>
          <w:szCs w:val="24"/>
        </w:rPr>
        <w:t> </w:t>
      </w:r>
      <w:r w:rsidRPr="009164B1">
        <w:rPr>
          <w:b/>
          <w:color w:val="000000"/>
          <w:sz w:val="24"/>
          <w:szCs w:val="24"/>
          <w:lang w:val="ru-RU"/>
        </w:rPr>
        <w:t>г.</w:t>
      </w:r>
    </w:p>
    <w:p w:rsidR="009164B1" w:rsidRPr="009164B1" w:rsidRDefault="009164B1" w:rsidP="008B2CC1">
      <w:pPr>
        <w:rPr>
          <w:lang w:val="ru-RU"/>
        </w:rPr>
      </w:pPr>
    </w:p>
    <w:p w:rsidR="009164B1" w:rsidRPr="009164B1" w:rsidRDefault="009164B1" w:rsidP="008B2CC1">
      <w:pPr>
        <w:rPr>
          <w:lang w:val="ru-RU"/>
        </w:rPr>
      </w:pPr>
    </w:p>
    <w:p w:rsidR="009164B1" w:rsidRPr="009164B1" w:rsidRDefault="009164B1" w:rsidP="008B2CC1">
      <w:pPr>
        <w:rPr>
          <w:lang w:val="ru-RU"/>
        </w:rPr>
      </w:pPr>
    </w:p>
    <w:p w:rsidR="009164B1" w:rsidRPr="00B34EF5" w:rsidRDefault="00B34EF5" w:rsidP="008B2CC1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>решени</w:t>
      </w:r>
      <w:r w:rsidR="00401053">
        <w:rPr>
          <w:caps/>
          <w:sz w:val="24"/>
          <w:lang w:val="ru-RU"/>
        </w:rPr>
        <w:t>Я</w:t>
      </w:r>
      <w:r>
        <w:rPr>
          <w:caps/>
          <w:sz w:val="24"/>
          <w:lang w:val="ru-RU"/>
        </w:rPr>
        <w:t xml:space="preserve"> тридцать третьей сессии комитета</w:t>
      </w:r>
    </w:p>
    <w:p w:rsidR="009164B1" w:rsidRPr="00B34EF5" w:rsidRDefault="009164B1" w:rsidP="008B2CC1">
      <w:pPr>
        <w:rPr>
          <w:lang w:val="ru-RU"/>
        </w:rPr>
      </w:pPr>
    </w:p>
    <w:p w:rsidR="009164B1" w:rsidRPr="009164B1" w:rsidRDefault="00401053" w:rsidP="009164B1">
      <w:pPr>
        <w:rPr>
          <w:i/>
          <w:lang w:val="ru-RU"/>
        </w:rPr>
      </w:pPr>
      <w:bookmarkStart w:id="3" w:name="Prepared"/>
      <w:bookmarkEnd w:id="3"/>
      <w:r>
        <w:rPr>
          <w:i/>
          <w:color w:val="000000"/>
          <w:lang w:val="ru-RU"/>
        </w:rPr>
        <w:t>приняты Комитетом</w:t>
      </w:r>
    </w:p>
    <w:p w:rsidR="009164B1" w:rsidRPr="009164B1" w:rsidRDefault="009164B1">
      <w:pPr>
        <w:rPr>
          <w:lang w:val="ru-RU"/>
        </w:rPr>
      </w:pPr>
    </w:p>
    <w:p w:rsidR="009164B1" w:rsidRPr="009164B1" w:rsidRDefault="009164B1">
      <w:pPr>
        <w:rPr>
          <w:lang w:val="ru-RU"/>
        </w:rPr>
      </w:pPr>
    </w:p>
    <w:p w:rsidR="009164B1" w:rsidRPr="00B34EF5" w:rsidRDefault="005428C9" w:rsidP="009164B1">
      <w:pPr>
        <w:spacing w:after="120" w:line="260" w:lineRule="atLeast"/>
        <w:rPr>
          <w:szCs w:val="22"/>
          <w:lang w:val="ru-RU"/>
        </w:rPr>
      </w:pPr>
      <w:r w:rsidRPr="009164B1">
        <w:rPr>
          <w:lang w:val="ru-RU"/>
        </w:rPr>
        <w:br w:type="page"/>
      </w:r>
      <w:r w:rsidR="009164B1" w:rsidRPr="00B34EF5">
        <w:rPr>
          <w:lang w:val="ru-RU"/>
        </w:rPr>
        <w:lastRenderedPageBreak/>
        <w:t>РЕШЕНИЕ ПО ПУНКТУ 2 ПОВЕСТКИ ДНЯ:</w:t>
      </w:r>
    </w:p>
    <w:p w:rsidR="009164B1" w:rsidRPr="00B34EF5" w:rsidRDefault="009164B1" w:rsidP="009164B1">
      <w:pPr>
        <w:spacing w:after="120" w:line="260" w:lineRule="atLeast"/>
        <w:rPr>
          <w:szCs w:val="22"/>
          <w:lang w:val="ru-RU"/>
        </w:rPr>
      </w:pPr>
      <w:r w:rsidRPr="00B34EF5">
        <w:rPr>
          <w:szCs w:val="22"/>
          <w:lang w:val="ru-RU"/>
        </w:rPr>
        <w:t>ПРИНЯТИЕ ПОВЕСТКИ ДНЯ</w:t>
      </w:r>
    </w:p>
    <w:p w:rsidR="009164B1" w:rsidRPr="00B34EF5" w:rsidRDefault="009164B1" w:rsidP="009164B1">
      <w:pPr>
        <w:spacing w:after="120" w:line="260" w:lineRule="atLeast"/>
        <w:rPr>
          <w:szCs w:val="22"/>
          <w:lang w:val="ru-RU"/>
        </w:rPr>
      </w:pPr>
      <w:r w:rsidRPr="00B34EF5">
        <w:rPr>
          <w:szCs w:val="22"/>
          <w:lang w:val="ru-RU"/>
        </w:rPr>
        <w:t>Председатель представил для принятия проект повестки дня, распространенный в качестве документа WIPO/GRTKF/IC/33/1 Prov.</w:t>
      </w:r>
      <w:r w:rsidR="00AD3331">
        <w:rPr>
          <w:szCs w:val="22"/>
          <w:lang w:val="ru-RU"/>
        </w:rPr>
        <w:t>,</w:t>
      </w:r>
      <w:r w:rsidRPr="00B34EF5">
        <w:rPr>
          <w:szCs w:val="22"/>
          <w:lang w:val="ru-RU"/>
        </w:rPr>
        <w:t xml:space="preserve"> и повестка дня была принята.</w:t>
      </w:r>
      <w:r w:rsidR="00840EAF" w:rsidRPr="00B34EF5">
        <w:rPr>
          <w:szCs w:val="22"/>
          <w:lang w:val="ru-RU"/>
        </w:rPr>
        <w:t xml:space="preserve">  </w:t>
      </w:r>
    </w:p>
    <w:p w:rsidR="009164B1" w:rsidRPr="009164B1" w:rsidRDefault="009164B1" w:rsidP="00931A71">
      <w:pPr>
        <w:spacing w:after="120" w:line="260" w:lineRule="atLeast"/>
        <w:rPr>
          <w:szCs w:val="22"/>
          <w:lang w:val="ru-RU"/>
        </w:rPr>
      </w:pPr>
    </w:p>
    <w:p w:rsidR="009164B1" w:rsidRPr="00B34EF5" w:rsidRDefault="009164B1" w:rsidP="009164B1">
      <w:pPr>
        <w:spacing w:after="120" w:line="260" w:lineRule="atLeast"/>
        <w:rPr>
          <w:szCs w:val="22"/>
          <w:lang w:val="ru-RU"/>
        </w:rPr>
      </w:pPr>
      <w:r w:rsidRPr="00B34EF5">
        <w:rPr>
          <w:szCs w:val="22"/>
          <w:lang w:val="ru-RU"/>
        </w:rPr>
        <w:t>РЕШЕНИЕ ПО ПУНКТУ 3 ПОВЕСТКИ ДНЯ:</w:t>
      </w:r>
    </w:p>
    <w:p w:rsidR="009164B1" w:rsidRPr="00B34EF5" w:rsidRDefault="00B34EF5" w:rsidP="009164B1">
      <w:pPr>
        <w:spacing w:after="120" w:line="260" w:lineRule="atLeast"/>
        <w:rPr>
          <w:szCs w:val="22"/>
          <w:lang w:val="ru-RU"/>
        </w:rPr>
      </w:pPr>
      <w:r w:rsidRPr="00B34EF5">
        <w:rPr>
          <w:szCs w:val="22"/>
          <w:lang w:val="ru-RU"/>
        </w:rPr>
        <w:t>ПРИНЯТИЕ ОТЧЕТА О ТРИДЦАТЬ ВТОРОЙ СЕССИИ</w:t>
      </w:r>
    </w:p>
    <w:p w:rsidR="009164B1" w:rsidRPr="00B34EF5" w:rsidRDefault="009164B1" w:rsidP="009164B1">
      <w:pPr>
        <w:spacing w:after="120" w:line="260" w:lineRule="atLeast"/>
        <w:rPr>
          <w:szCs w:val="22"/>
          <w:lang w:val="ru-RU"/>
        </w:rPr>
      </w:pPr>
      <w:r w:rsidRPr="00B34EF5">
        <w:rPr>
          <w:szCs w:val="22"/>
          <w:lang w:val="ru-RU"/>
        </w:rPr>
        <w:t xml:space="preserve">Председатель представил для принятия проект отчета о тридцать </w:t>
      </w:r>
      <w:r w:rsidR="00B34EF5">
        <w:rPr>
          <w:szCs w:val="22"/>
          <w:lang w:val="ru-RU"/>
        </w:rPr>
        <w:t>второй</w:t>
      </w:r>
      <w:r w:rsidRPr="00B34EF5">
        <w:rPr>
          <w:szCs w:val="22"/>
          <w:lang w:val="ru-RU"/>
        </w:rPr>
        <w:t xml:space="preserve"> сессии Комитета (WIPO/GRTKF/IC/32/11 Prov. 2), и </w:t>
      </w:r>
      <w:r w:rsidR="004B0071">
        <w:rPr>
          <w:szCs w:val="22"/>
          <w:lang w:val="ru-RU"/>
        </w:rPr>
        <w:t>отчет был принят</w:t>
      </w:r>
      <w:r w:rsidRPr="00B34EF5">
        <w:rPr>
          <w:szCs w:val="22"/>
          <w:lang w:val="ru-RU"/>
        </w:rPr>
        <w:t>.</w:t>
      </w:r>
    </w:p>
    <w:p w:rsidR="009164B1" w:rsidRPr="009164B1" w:rsidRDefault="009164B1" w:rsidP="00931A71">
      <w:pPr>
        <w:spacing w:after="120" w:line="260" w:lineRule="atLeast"/>
        <w:rPr>
          <w:szCs w:val="22"/>
          <w:lang w:val="ru-RU"/>
        </w:rPr>
      </w:pPr>
    </w:p>
    <w:p w:rsidR="009164B1" w:rsidRPr="00B34EF5" w:rsidRDefault="009164B1" w:rsidP="009164B1">
      <w:pPr>
        <w:spacing w:after="120" w:line="260" w:lineRule="atLeast"/>
        <w:rPr>
          <w:szCs w:val="22"/>
          <w:lang w:val="ru-RU"/>
        </w:rPr>
      </w:pPr>
      <w:r w:rsidRPr="00B34EF5">
        <w:rPr>
          <w:szCs w:val="22"/>
          <w:lang w:val="ru-RU"/>
        </w:rPr>
        <w:t>РЕШЕНИЕ ПО ПУНКТУ 4 ПОВЕСТКИ ДНЯ:</w:t>
      </w:r>
      <w:r w:rsidR="005428C9" w:rsidRPr="00B34EF5">
        <w:rPr>
          <w:szCs w:val="22"/>
          <w:lang w:val="ru-RU"/>
        </w:rPr>
        <w:t xml:space="preserve">  </w:t>
      </w:r>
    </w:p>
    <w:p w:rsidR="009164B1" w:rsidRPr="00E2551A" w:rsidRDefault="009164B1" w:rsidP="009164B1">
      <w:pPr>
        <w:spacing w:after="120" w:line="260" w:lineRule="atLeast"/>
        <w:rPr>
          <w:szCs w:val="22"/>
          <w:lang w:val="ru-RU"/>
        </w:rPr>
      </w:pPr>
      <w:r w:rsidRPr="00B34EF5">
        <w:rPr>
          <w:szCs w:val="22"/>
          <w:lang w:val="ru-RU"/>
        </w:rPr>
        <w:t>АККРЕДИТАЦИЯ</w:t>
      </w:r>
      <w:r w:rsidRPr="00E2551A">
        <w:rPr>
          <w:szCs w:val="22"/>
          <w:lang w:val="ru-RU"/>
        </w:rPr>
        <w:t xml:space="preserve"> </w:t>
      </w:r>
      <w:r w:rsidRPr="00B34EF5">
        <w:rPr>
          <w:szCs w:val="22"/>
          <w:lang w:val="ru-RU"/>
        </w:rPr>
        <w:t>НЕКОТОРЫХ</w:t>
      </w:r>
      <w:r w:rsidRPr="00E2551A">
        <w:rPr>
          <w:szCs w:val="22"/>
          <w:lang w:val="ru-RU"/>
        </w:rPr>
        <w:t xml:space="preserve"> </w:t>
      </w:r>
      <w:r w:rsidRPr="00B34EF5">
        <w:rPr>
          <w:szCs w:val="22"/>
          <w:lang w:val="ru-RU"/>
        </w:rPr>
        <w:t>ОРГАНИЗАЦИЙ</w:t>
      </w:r>
    </w:p>
    <w:p w:rsidR="009164B1" w:rsidRPr="004B0071" w:rsidRDefault="004B0071" w:rsidP="00CA053D">
      <w:pPr>
        <w:spacing w:after="120" w:line="260" w:lineRule="atLeast"/>
        <w:rPr>
          <w:szCs w:val="22"/>
          <w:lang w:val="ru-RU"/>
        </w:rPr>
      </w:pPr>
      <w:r w:rsidRPr="004B0071">
        <w:rPr>
          <w:szCs w:val="22"/>
          <w:lang w:val="ru-RU"/>
        </w:rPr>
        <w:t xml:space="preserve">Комитет единогласно одобрил аккредитацию Лозаннского университета, указанного в приложении к документу </w:t>
      </w:r>
      <w:r w:rsidR="00AD0492" w:rsidRPr="004B0071">
        <w:rPr>
          <w:szCs w:val="22"/>
        </w:rPr>
        <w:t>WIPO</w:t>
      </w:r>
      <w:r w:rsidR="00AD0492" w:rsidRPr="004B0071">
        <w:rPr>
          <w:szCs w:val="22"/>
          <w:lang w:val="ru-RU"/>
        </w:rPr>
        <w:t>/</w:t>
      </w:r>
      <w:r w:rsidR="00AD0492" w:rsidRPr="004B0071">
        <w:rPr>
          <w:szCs w:val="22"/>
        </w:rPr>
        <w:t>GRTKF</w:t>
      </w:r>
      <w:r w:rsidR="00AD0492" w:rsidRPr="004B0071">
        <w:rPr>
          <w:szCs w:val="22"/>
          <w:lang w:val="ru-RU"/>
        </w:rPr>
        <w:t>/</w:t>
      </w:r>
      <w:r w:rsidR="00AD0492" w:rsidRPr="004B0071">
        <w:rPr>
          <w:szCs w:val="22"/>
        </w:rPr>
        <w:t>IC</w:t>
      </w:r>
      <w:r w:rsidR="00AD0492" w:rsidRPr="004B0071">
        <w:rPr>
          <w:szCs w:val="22"/>
          <w:lang w:val="ru-RU"/>
        </w:rPr>
        <w:t>/33</w:t>
      </w:r>
      <w:r w:rsidR="005428C9" w:rsidRPr="004B0071">
        <w:rPr>
          <w:szCs w:val="22"/>
          <w:lang w:val="ru-RU"/>
        </w:rPr>
        <w:t>/2</w:t>
      </w:r>
      <w:r w:rsidRPr="004B0071">
        <w:rPr>
          <w:szCs w:val="22"/>
          <w:lang w:val="ru-RU"/>
        </w:rPr>
        <w:t>, в качестве наблюдателя</w:t>
      </w:r>
      <w:r w:rsidR="005428C9" w:rsidRPr="004B0071">
        <w:rPr>
          <w:szCs w:val="22"/>
          <w:lang w:val="ru-RU"/>
        </w:rPr>
        <w:t xml:space="preserve"> </w:t>
      </w:r>
      <w:r w:rsidR="005428C9" w:rsidRPr="004B0071">
        <w:rPr>
          <w:szCs w:val="22"/>
        </w:rPr>
        <w:t>ad</w:t>
      </w:r>
      <w:r w:rsidR="005428C9" w:rsidRPr="004B0071">
        <w:rPr>
          <w:szCs w:val="22"/>
          <w:lang w:val="ru-RU"/>
        </w:rPr>
        <w:t xml:space="preserve"> </w:t>
      </w:r>
      <w:r w:rsidR="005428C9" w:rsidRPr="004B0071">
        <w:rPr>
          <w:szCs w:val="22"/>
        </w:rPr>
        <w:t>hoc</w:t>
      </w:r>
      <w:r w:rsidR="00CA053D" w:rsidRPr="004B0071">
        <w:rPr>
          <w:szCs w:val="22"/>
          <w:lang w:val="ru-RU"/>
        </w:rPr>
        <w:t>.</w:t>
      </w:r>
    </w:p>
    <w:p w:rsidR="009164B1" w:rsidRPr="004B0071" w:rsidRDefault="009164B1" w:rsidP="00931A71">
      <w:pPr>
        <w:spacing w:after="120" w:line="260" w:lineRule="atLeast"/>
        <w:rPr>
          <w:lang w:val="ru-RU"/>
        </w:rPr>
      </w:pPr>
    </w:p>
    <w:p w:rsidR="009164B1" w:rsidRPr="00B34EF5" w:rsidRDefault="009164B1" w:rsidP="009164B1">
      <w:pPr>
        <w:spacing w:after="120" w:line="260" w:lineRule="atLeast"/>
        <w:rPr>
          <w:szCs w:val="22"/>
          <w:lang w:val="ru-RU"/>
        </w:rPr>
      </w:pPr>
      <w:r w:rsidRPr="00B34EF5">
        <w:rPr>
          <w:szCs w:val="22"/>
          <w:lang w:val="ru-RU"/>
        </w:rPr>
        <w:t>РЕШЕНИЕ ПО ПУНКТУ 5 ПОВЕСТКИ ДНЯ:</w:t>
      </w:r>
    </w:p>
    <w:p w:rsidR="009164B1" w:rsidRPr="00B34EF5" w:rsidRDefault="00B34EF5" w:rsidP="009164B1">
      <w:pPr>
        <w:spacing w:after="120" w:line="260" w:lineRule="atLeast"/>
        <w:rPr>
          <w:szCs w:val="22"/>
          <w:lang w:val="ru-RU"/>
        </w:rPr>
      </w:pPr>
      <w:r w:rsidRPr="00B34EF5">
        <w:rPr>
          <w:szCs w:val="22"/>
          <w:lang w:val="ru-RU"/>
        </w:rPr>
        <w:t>УЧАСТИЕ КОРЕННЫХ И МЕСТНЫХ ОБЩИН</w:t>
      </w:r>
    </w:p>
    <w:p w:rsidR="009164B1" w:rsidRPr="00B34EF5" w:rsidRDefault="009164B1" w:rsidP="009164B1">
      <w:pPr>
        <w:spacing w:after="120" w:line="260" w:lineRule="atLeast"/>
        <w:rPr>
          <w:szCs w:val="22"/>
          <w:lang w:val="ru-RU"/>
        </w:rPr>
      </w:pPr>
      <w:r w:rsidRPr="00B34EF5">
        <w:rPr>
          <w:szCs w:val="22"/>
          <w:lang w:val="ru-RU"/>
        </w:rPr>
        <w:t>Комитет принял к сведению документы WIPO/GRTKF/IC/33/3, WIPO/GRTKF/IC/33/INF/4 и WIPO/GRTKF/IC/33/INF/6.</w:t>
      </w:r>
    </w:p>
    <w:p w:rsidR="009164B1" w:rsidRPr="00B34EF5" w:rsidRDefault="00E2551A" w:rsidP="009164B1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 xml:space="preserve">Комитет </w:t>
      </w:r>
      <w:r w:rsidR="00293D58">
        <w:rPr>
          <w:szCs w:val="22"/>
          <w:lang w:val="ru-RU"/>
        </w:rPr>
        <w:t>приветствовал</w:t>
      </w:r>
      <w:r>
        <w:rPr>
          <w:szCs w:val="22"/>
          <w:lang w:val="ru-RU"/>
        </w:rPr>
        <w:t xml:space="preserve"> </w:t>
      </w:r>
      <w:r w:rsidR="00293D58">
        <w:rPr>
          <w:szCs w:val="22"/>
          <w:lang w:val="ru-RU"/>
        </w:rPr>
        <w:t>решение правительства</w:t>
      </w:r>
      <w:r>
        <w:rPr>
          <w:szCs w:val="22"/>
          <w:lang w:val="ru-RU"/>
        </w:rPr>
        <w:t xml:space="preserve"> Австралии </w:t>
      </w:r>
      <w:r w:rsidR="00293D58">
        <w:rPr>
          <w:szCs w:val="22"/>
          <w:lang w:val="ru-RU"/>
        </w:rPr>
        <w:t xml:space="preserve">внести </w:t>
      </w:r>
      <w:r>
        <w:rPr>
          <w:szCs w:val="22"/>
          <w:lang w:val="ru-RU"/>
        </w:rPr>
        <w:t xml:space="preserve">взнос в Добровольный фонд </w:t>
      </w:r>
      <w:r w:rsidRPr="00B34EF5">
        <w:rPr>
          <w:szCs w:val="22"/>
          <w:lang w:val="ru-RU"/>
        </w:rPr>
        <w:t xml:space="preserve">ВОИС для аккредитованных коренных и местных общин </w:t>
      </w:r>
      <w:r>
        <w:rPr>
          <w:szCs w:val="22"/>
          <w:lang w:val="ru-RU"/>
        </w:rPr>
        <w:t>и обратился с настоятельным призывом к</w:t>
      </w:r>
      <w:r w:rsidR="009164B1" w:rsidRPr="00B34EF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другим </w:t>
      </w:r>
      <w:r w:rsidR="009164B1" w:rsidRPr="00B34EF5">
        <w:rPr>
          <w:szCs w:val="22"/>
          <w:lang w:val="ru-RU"/>
        </w:rPr>
        <w:t>член</w:t>
      </w:r>
      <w:r>
        <w:rPr>
          <w:szCs w:val="22"/>
          <w:lang w:val="ru-RU"/>
        </w:rPr>
        <w:t>ам</w:t>
      </w:r>
      <w:r w:rsidR="009164B1" w:rsidRPr="00B34EF5">
        <w:rPr>
          <w:szCs w:val="22"/>
          <w:lang w:val="ru-RU"/>
        </w:rPr>
        <w:t xml:space="preserve"> Комитета и все</w:t>
      </w:r>
      <w:r>
        <w:rPr>
          <w:szCs w:val="22"/>
          <w:lang w:val="ru-RU"/>
        </w:rPr>
        <w:t>м заинтересованным</w:t>
      </w:r>
      <w:r w:rsidR="009164B1" w:rsidRPr="00B34EF5">
        <w:rPr>
          <w:szCs w:val="22"/>
          <w:lang w:val="ru-RU"/>
        </w:rPr>
        <w:t xml:space="preserve"> субъект</w:t>
      </w:r>
      <w:r>
        <w:rPr>
          <w:szCs w:val="22"/>
          <w:lang w:val="ru-RU"/>
        </w:rPr>
        <w:t>ам</w:t>
      </w:r>
      <w:r w:rsidR="009164B1" w:rsidRPr="00B34EF5">
        <w:rPr>
          <w:szCs w:val="22"/>
          <w:lang w:val="ru-RU"/>
        </w:rPr>
        <w:t xml:space="preserve"> в государственном и частном секторах </w:t>
      </w:r>
      <w:r w:rsidR="00293D58">
        <w:rPr>
          <w:szCs w:val="22"/>
          <w:lang w:val="ru-RU"/>
        </w:rPr>
        <w:t>осуществлять</w:t>
      </w:r>
      <w:r w:rsidR="009164B1" w:rsidRPr="00B34EF5">
        <w:rPr>
          <w:szCs w:val="22"/>
          <w:lang w:val="ru-RU"/>
        </w:rPr>
        <w:t xml:space="preserve"> взносы в Добровольный фонд ВОИС для аккредитованных коренных и местных общин.</w:t>
      </w:r>
    </w:p>
    <w:p w:rsidR="009164B1" w:rsidRPr="00D53052" w:rsidRDefault="002B5C34" w:rsidP="00C36834">
      <w:pPr>
        <w:spacing w:line="260" w:lineRule="atLeast"/>
        <w:rPr>
          <w:szCs w:val="22"/>
          <w:lang w:val="ru-RU"/>
        </w:rPr>
      </w:pPr>
      <w:r w:rsidRPr="002B5C34">
        <w:rPr>
          <w:szCs w:val="22"/>
          <w:lang w:val="ru-RU"/>
        </w:rPr>
        <w:t>По предложению Председателя Комитет избрал путем аккламации следующие восемь членов Консультативного совета, которые будут выполнять свои функции в личном качестве:  г-на Томаса Аларкона, представитель Правов</w:t>
      </w:r>
      <w:r w:rsidR="00A770EE">
        <w:rPr>
          <w:szCs w:val="22"/>
          <w:lang w:val="ru-RU"/>
        </w:rPr>
        <w:t>ой</w:t>
      </w:r>
      <w:r w:rsidRPr="002B5C34">
        <w:rPr>
          <w:szCs w:val="22"/>
          <w:lang w:val="ru-RU"/>
        </w:rPr>
        <w:t xml:space="preserve"> комисси</w:t>
      </w:r>
      <w:r w:rsidR="00A770EE">
        <w:rPr>
          <w:szCs w:val="22"/>
          <w:lang w:val="ru-RU"/>
        </w:rPr>
        <w:t>и</w:t>
      </w:r>
      <w:r w:rsidRPr="002B5C34">
        <w:rPr>
          <w:szCs w:val="22"/>
          <w:lang w:val="ru-RU"/>
        </w:rPr>
        <w:t xml:space="preserve"> по вопросам саморазвития коренных народов Анд (</w:t>
      </w:r>
      <w:r w:rsidRPr="002B5C34">
        <w:rPr>
          <w:szCs w:val="22"/>
        </w:rPr>
        <w:t>CAPAJ</w:t>
      </w:r>
      <w:r w:rsidRPr="002B5C34">
        <w:rPr>
          <w:szCs w:val="22"/>
          <w:lang w:val="ru-RU"/>
        </w:rPr>
        <w:t>), Перу;  г-жу Эселеалофу Апинелу, главный прокурор, Правовая служба, Генеральная прокуратура, Тувалу;  г-жу Эйдин Фицджеральд, сотрудник по вопросам политики, Секция международной политики и сотрудничества, Австралийское ведомство интеллектуальной собственности, Австралия;  г-жу Люсию Фернанду Инасио Белфорт, представитель Бразильского института интеллектуальной собственности коренного населения (InBraPi), Бразилия;  г-жу Галину Михееву, начальник Отдела многостороннего сотрудничества, Управление международного сотрудничества, Федеральная служба по интеллектуальной собственности (Роспатент), Российская Федерация;  г-жу Даниэлу Родригес Урибе, советник, Министерство культуры, Колумбия;  г-жу Дженнифер Таули Корпус, представитель Фонда «Тебтебба» (Международный центр стратегических исследований и просвещения коренных народов), Филиппины;  и г-на Джорджа Тебагану, третий секретарь Постоянного представительства Уганды, Женева</w:t>
      </w:r>
      <w:r w:rsidR="00924CB0" w:rsidRPr="00D53052">
        <w:rPr>
          <w:szCs w:val="22"/>
          <w:lang w:val="ru-RU"/>
        </w:rPr>
        <w:t xml:space="preserve">. </w:t>
      </w:r>
    </w:p>
    <w:p w:rsidR="009164B1" w:rsidRPr="00D53052" w:rsidRDefault="009164B1" w:rsidP="00C36834">
      <w:pPr>
        <w:spacing w:line="260" w:lineRule="atLeast"/>
        <w:rPr>
          <w:szCs w:val="22"/>
          <w:lang w:val="ru-RU"/>
        </w:rPr>
      </w:pPr>
    </w:p>
    <w:p w:rsidR="009164B1" w:rsidRPr="00B34EF5" w:rsidRDefault="009164B1" w:rsidP="009164B1">
      <w:pPr>
        <w:spacing w:after="120" w:line="260" w:lineRule="atLeast"/>
        <w:rPr>
          <w:szCs w:val="22"/>
          <w:lang w:val="ru-RU"/>
        </w:rPr>
      </w:pPr>
      <w:r w:rsidRPr="00B34EF5">
        <w:rPr>
          <w:szCs w:val="22"/>
          <w:lang w:val="ru-RU"/>
        </w:rPr>
        <w:t>Председатель Комитета предложил, чтобы функции Председателя Консультативного совета выполнял заместитель Председателя Комитета посол Роберт Матеус Майкл Тене.</w:t>
      </w:r>
    </w:p>
    <w:p w:rsidR="00AD3331" w:rsidRDefault="00AD3331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9164B1" w:rsidRPr="00401349" w:rsidRDefault="009164B1" w:rsidP="009164B1">
      <w:pPr>
        <w:spacing w:after="120" w:line="260" w:lineRule="atLeast"/>
        <w:rPr>
          <w:szCs w:val="22"/>
          <w:lang w:val="ru-RU"/>
        </w:rPr>
      </w:pPr>
      <w:r w:rsidRPr="00B34EF5">
        <w:rPr>
          <w:szCs w:val="22"/>
          <w:lang w:val="ru-RU"/>
        </w:rPr>
        <w:lastRenderedPageBreak/>
        <w:t>РЕШЕНИЕ ПО ПУНКТУ 6 ПОВЕСТКИ ДНЯ:</w:t>
      </w:r>
    </w:p>
    <w:p w:rsidR="009164B1" w:rsidRPr="00DC10AC" w:rsidRDefault="00B34EF5" w:rsidP="009164B1">
      <w:pPr>
        <w:spacing w:after="120" w:line="260" w:lineRule="atLeast"/>
        <w:rPr>
          <w:szCs w:val="22"/>
          <w:lang w:val="ru-RU"/>
        </w:rPr>
      </w:pPr>
      <w:r w:rsidRPr="00B34EF5">
        <w:rPr>
          <w:szCs w:val="22"/>
          <w:lang w:val="ru-RU"/>
        </w:rPr>
        <w:t>ТРАДИЦИОННЫЕ ВЫРАЖЕНИЯ КУЛЬТУРЫ</w:t>
      </w:r>
    </w:p>
    <w:p w:rsidR="009164B1" w:rsidRPr="004B0071" w:rsidRDefault="009164B1" w:rsidP="009164B1">
      <w:pPr>
        <w:spacing w:after="120" w:line="260" w:lineRule="atLeast"/>
        <w:rPr>
          <w:rFonts w:eastAsia="Times New Roman"/>
          <w:szCs w:val="22"/>
          <w:lang w:val="ru-RU" w:eastAsia="en-US"/>
        </w:rPr>
      </w:pPr>
      <w:r w:rsidRPr="00B34EF5">
        <w:rPr>
          <w:rFonts w:eastAsia="Times New Roman"/>
          <w:szCs w:val="22"/>
          <w:lang w:val="ru-RU" w:eastAsia="en-US"/>
        </w:rPr>
        <w:t xml:space="preserve">На основе документа WIPO/GRTKF/IC/33/4 Комитет разработал новый текст, озаглавленный «Охрана традиционных выражений культуры: </w:t>
      </w:r>
      <w:r w:rsidR="00DC10AC">
        <w:rPr>
          <w:rFonts w:eastAsia="Times New Roman"/>
          <w:szCs w:val="22"/>
          <w:lang w:val="ru-RU" w:eastAsia="en-US"/>
        </w:rPr>
        <w:t xml:space="preserve"> </w:t>
      </w:r>
      <w:r w:rsidRPr="00B34EF5">
        <w:rPr>
          <w:rFonts w:eastAsia="Times New Roman"/>
          <w:szCs w:val="22"/>
          <w:lang w:val="ru-RU" w:eastAsia="en-US"/>
        </w:rPr>
        <w:t>проекты статей Rev. 2».</w:t>
      </w:r>
      <w:r w:rsidR="00A57769" w:rsidRPr="004B0071">
        <w:rPr>
          <w:rFonts w:eastAsia="Times New Roman"/>
          <w:szCs w:val="22"/>
          <w:lang w:val="ru-RU" w:eastAsia="en-US"/>
        </w:rPr>
        <w:t xml:space="preserve">  </w:t>
      </w:r>
      <w:r w:rsidRPr="00B34EF5">
        <w:rPr>
          <w:rFonts w:eastAsia="Times New Roman"/>
          <w:szCs w:val="22"/>
          <w:lang w:val="ru-RU" w:eastAsia="en-US"/>
        </w:rPr>
        <w:t>Комитет постановил, чтобы этот текст по состоянию на момент закрытия обсуждения по данному пункту повестки дня 3 </w:t>
      </w:r>
      <w:r w:rsidR="00DC10AC">
        <w:rPr>
          <w:rFonts w:eastAsia="Times New Roman"/>
          <w:szCs w:val="22"/>
          <w:lang w:val="ru-RU" w:eastAsia="en-US"/>
        </w:rPr>
        <w:t>марта</w:t>
      </w:r>
      <w:r w:rsidRPr="00B34EF5">
        <w:rPr>
          <w:rFonts w:eastAsia="Times New Roman"/>
          <w:szCs w:val="22"/>
          <w:lang w:val="ru-RU" w:eastAsia="en-US"/>
        </w:rPr>
        <w:t xml:space="preserve"> 2017 г. был </w:t>
      </w:r>
      <w:r w:rsidR="00DC10AC">
        <w:rPr>
          <w:rFonts w:eastAsia="Times New Roman"/>
          <w:szCs w:val="22"/>
          <w:lang w:val="ru-RU" w:eastAsia="en-US"/>
        </w:rPr>
        <w:t xml:space="preserve">передан </w:t>
      </w:r>
      <w:r w:rsidR="00097ECF">
        <w:rPr>
          <w:rFonts w:eastAsia="Times New Roman"/>
          <w:szCs w:val="22"/>
          <w:lang w:val="ru-RU" w:eastAsia="en-US"/>
        </w:rPr>
        <w:t xml:space="preserve">на рассмотрение </w:t>
      </w:r>
      <w:r w:rsidRPr="00B34EF5">
        <w:rPr>
          <w:rFonts w:eastAsia="Times New Roman"/>
          <w:szCs w:val="22"/>
          <w:lang w:val="ru-RU" w:eastAsia="en-US"/>
        </w:rPr>
        <w:t>на его тридцать четвертой сессии, как это предусмотрено его мандатом на 2016-2017 гг. и программой работы на 2017 г., сформулированными в документе WO/GA/47/19.</w:t>
      </w:r>
    </w:p>
    <w:p w:rsidR="009164B1" w:rsidRPr="004B0071" w:rsidRDefault="009164B1" w:rsidP="009164B1">
      <w:pPr>
        <w:spacing w:after="120" w:line="260" w:lineRule="atLeast"/>
        <w:rPr>
          <w:rFonts w:eastAsia="Times New Roman"/>
          <w:szCs w:val="22"/>
          <w:lang w:val="ru-RU" w:eastAsia="en-US"/>
        </w:rPr>
      </w:pPr>
      <w:r w:rsidRPr="00B34EF5">
        <w:rPr>
          <w:rFonts w:eastAsia="Times New Roman"/>
          <w:szCs w:val="22"/>
          <w:lang w:val="ru-RU" w:eastAsia="en-US"/>
        </w:rPr>
        <w:t>Комитет также постановил п</w:t>
      </w:r>
      <w:r w:rsidR="00097ECF">
        <w:rPr>
          <w:rFonts w:eastAsia="Times New Roman"/>
          <w:szCs w:val="22"/>
          <w:lang w:val="ru-RU" w:eastAsia="en-US"/>
        </w:rPr>
        <w:t>ередать на рассмотрение на его</w:t>
      </w:r>
      <w:r w:rsidRPr="00B34EF5">
        <w:rPr>
          <w:rFonts w:eastAsia="Times New Roman"/>
          <w:szCs w:val="22"/>
          <w:lang w:val="ru-RU" w:eastAsia="en-US"/>
        </w:rPr>
        <w:t xml:space="preserve"> следующей сессии «ориентировочный перечень нерешенных/отложенных вопросов для рассмотрения/урегулирования на следующей сессии» (приводится в приложении).</w:t>
      </w:r>
    </w:p>
    <w:p w:rsidR="009164B1" w:rsidRPr="004B0071" w:rsidRDefault="00B34EF5" w:rsidP="00931A71">
      <w:pPr>
        <w:spacing w:after="120" w:line="260" w:lineRule="atLeast"/>
        <w:rPr>
          <w:rFonts w:eastAsia="Times New Roman"/>
          <w:szCs w:val="22"/>
          <w:lang w:val="ru-RU" w:eastAsia="en-US"/>
        </w:rPr>
      </w:pPr>
      <w:r w:rsidRPr="00B34EF5">
        <w:rPr>
          <w:rFonts w:eastAsia="Times New Roman"/>
          <w:szCs w:val="22"/>
          <w:lang w:val="ru-RU" w:eastAsia="en-US"/>
        </w:rPr>
        <w:t>Комитет</w:t>
      </w:r>
      <w:r w:rsidRPr="004B0071">
        <w:rPr>
          <w:rFonts w:eastAsia="Times New Roman"/>
          <w:szCs w:val="22"/>
          <w:lang w:val="ru-RU" w:eastAsia="en-US"/>
        </w:rPr>
        <w:t xml:space="preserve"> </w:t>
      </w:r>
      <w:r w:rsidRPr="00B34EF5">
        <w:rPr>
          <w:rFonts w:eastAsia="Times New Roman"/>
          <w:szCs w:val="22"/>
          <w:lang w:val="ru-RU" w:eastAsia="en-US"/>
        </w:rPr>
        <w:t>обсудил</w:t>
      </w:r>
      <w:r w:rsidRPr="004B0071">
        <w:rPr>
          <w:rFonts w:eastAsia="Times New Roman"/>
          <w:szCs w:val="22"/>
          <w:lang w:val="ru-RU" w:eastAsia="en-US"/>
        </w:rPr>
        <w:t xml:space="preserve"> </w:t>
      </w:r>
      <w:r w:rsidR="00097ECF">
        <w:rPr>
          <w:rFonts w:eastAsia="Times New Roman"/>
          <w:szCs w:val="22"/>
          <w:lang w:val="ru-RU" w:eastAsia="en-US"/>
        </w:rPr>
        <w:t xml:space="preserve">и </w:t>
      </w:r>
      <w:r w:rsidR="00097ECF" w:rsidRPr="00B34EF5">
        <w:rPr>
          <w:rFonts w:eastAsia="Times New Roman"/>
          <w:szCs w:val="22"/>
          <w:lang w:val="ru-RU" w:eastAsia="en-US"/>
        </w:rPr>
        <w:t>принял</w:t>
      </w:r>
      <w:r w:rsidR="00097ECF" w:rsidRPr="004B0071">
        <w:rPr>
          <w:rFonts w:eastAsia="Times New Roman"/>
          <w:szCs w:val="22"/>
          <w:lang w:val="ru-RU" w:eastAsia="en-US"/>
        </w:rPr>
        <w:t xml:space="preserve"> </w:t>
      </w:r>
      <w:r w:rsidR="00097ECF" w:rsidRPr="00B34EF5">
        <w:rPr>
          <w:rFonts w:eastAsia="Times New Roman"/>
          <w:szCs w:val="22"/>
          <w:lang w:val="ru-RU" w:eastAsia="en-US"/>
        </w:rPr>
        <w:t>к</w:t>
      </w:r>
      <w:r w:rsidR="00097ECF" w:rsidRPr="004B0071">
        <w:rPr>
          <w:rFonts w:eastAsia="Times New Roman"/>
          <w:szCs w:val="22"/>
          <w:lang w:val="ru-RU" w:eastAsia="en-US"/>
        </w:rPr>
        <w:t xml:space="preserve"> </w:t>
      </w:r>
      <w:r w:rsidR="00097ECF" w:rsidRPr="00B34EF5">
        <w:rPr>
          <w:rFonts w:eastAsia="Times New Roman"/>
          <w:szCs w:val="22"/>
          <w:lang w:val="ru-RU" w:eastAsia="en-US"/>
        </w:rPr>
        <w:t>сведению</w:t>
      </w:r>
      <w:r w:rsidR="00097ECF" w:rsidRPr="004B0071">
        <w:rPr>
          <w:rFonts w:eastAsia="Times New Roman"/>
          <w:szCs w:val="22"/>
          <w:lang w:val="ru-RU" w:eastAsia="en-US"/>
        </w:rPr>
        <w:t xml:space="preserve"> </w:t>
      </w:r>
      <w:r w:rsidRPr="00B34EF5">
        <w:rPr>
          <w:rFonts w:eastAsia="Times New Roman"/>
          <w:szCs w:val="22"/>
          <w:lang w:val="ru-RU" w:eastAsia="en-US"/>
        </w:rPr>
        <w:t>документы</w:t>
      </w:r>
      <w:r w:rsidR="00651B39" w:rsidRPr="004B0071">
        <w:rPr>
          <w:rFonts w:eastAsia="Times New Roman"/>
          <w:szCs w:val="22"/>
          <w:lang w:val="ru-RU" w:eastAsia="en-US"/>
        </w:rPr>
        <w:t xml:space="preserve"> </w:t>
      </w:r>
      <w:r w:rsidR="00651B39" w:rsidRPr="00B34EF5">
        <w:rPr>
          <w:rFonts w:eastAsia="Times New Roman"/>
          <w:szCs w:val="22"/>
          <w:lang w:eastAsia="en-US"/>
        </w:rPr>
        <w:t>WIPO</w:t>
      </w:r>
      <w:r w:rsidR="00651B39" w:rsidRPr="004B0071">
        <w:rPr>
          <w:rFonts w:eastAsia="Times New Roman"/>
          <w:szCs w:val="22"/>
          <w:lang w:val="ru-RU" w:eastAsia="en-US"/>
        </w:rPr>
        <w:t>/</w:t>
      </w:r>
      <w:r w:rsidR="00651B39" w:rsidRPr="00B34EF5">
        <w:rPr>
          <w:rFonts w:eastAsia="Times New Roman"/>
          <w:szCs w:val="22"/>
          <w:lang w:eastAsia="en-US"/>
        </w:rPr>
        <w:t>GRTKF</w:t>
      </w:r>
      <w:r w:rsidR="00651B39" w:rsidRPr="004B0071">
        <w:rPr>
          <w:rFonts w:eastAsia="Times New Roman"/>
          <w:szCs w:val="22"/>
          <w:lang w:val="ru-RU" w:eastAsia="en-US"/>
        </w:rPr>
        <w:t>/</w:t>
      </w:r>
      <w:r w:rsidR="00651B39" w:rsidRPr="00B34EF5">
        <w:rPr>
          <w:rFonts w:eastAsia="Times New Roman"/>
          <w:szCs w:val="22"/>
          <w:lang w:eastAsia="en-US"/>
        </w:rPr>
        <w:t>IC</w:t>
      </w:r>
      <w:r w:rsidR="00651B39" w:rsidRPr="004B0071">
        <w:rPr>
          <w:rFonts w:eastAsia="Times New Roman"/>
          <w:szCs w:val="22"/>
          <w:lang w:val="ru-RU" w:eastAsia="en-US"/>
        </w:rPr>
        <w:t xml:space="preserve">/33/5, </w:t>
      </w:r>
      <w:r w:rsidR="00651B39" w:rsidRPr="00B34EF5">
        <w:rPr>
          <w:rFonts w:eastAsia="Times New Roman"/>
          <w:szCs w:val="22"/>
          <w:lang w:eastAsia="en-US"/>
        </w:rPr>
        <w:t>WIPO</w:t>
      </w:r>
      <w:r w:rsidR="00651B39" w:rsidRPr="004B0071">
        <w:rPr>
          <w:rFonts w:eastAsia="Times New Roman"/>
          <w:szCs w:val="22"/>
          <w:lang w:val="ru-RU" w:eastAsia="en-US"/>
        </w:rPr>
        <w:t>/</w:t>
      </w:r>
      <w:r w:rsidR="00651B39" w:rsidRPr="00B34EF5">
        <w:rPr>
          <w:rFonts w:eastAsia="Times New Roman"/>
          <w:szCs w:val="22"/>
          <w:lang w:eastAsia="en-US"/>
        </w:rPr>
        <w:t>GRTKF</w:t>
      </w:r>
      <w:r w:rsidR="00651B39" w:rsidRPr="004B0071">
        <w:rPr>
          <w:rFonts w:eastAsia="Times New Roman"/>
          <w:szCs w:val="22"/>
          <w:lang w:val="ru-RU" w:eastAsia="en-US"/>
        </w:rPr>
        <w:t>/</w:t>
      </w:r>
      <w:r w:rsidR="00651B39" w:rsidRPr="00B34EF5">
        <w:rPr>
          <w:rFonts w:eastAsia="Times New Roman"/>
          <w:szCs w:val="22"/>
          <w:lang w:eastAsia="en-US"/>
        </w:rPr>
        <w:t>IC</w:t>
      </w:r>
      <w:r w:rsidR="00651B39" w:rsidRPr="004B0071">
        <w:rPr>
          <w:rFonts w:eastAsia="Times New Roman"/>
          <w:szCs w:val="22"/>
          <w:lang w:val="ru-RU" w:eastAsia="en-US"/>
        </w:rPr>
        <w:t>/33/6,</w:t>
      </w:r>
      <w:r w:rsidR="0029778A" w:rsidRPr="004B0071">
        <w:rPr>
          <w:rFonts w:eastAsia="Times New Roman"/>
          <w:szCs w:val="22"/>
          <w:lang w:val="ru-RU" w:eastAsia="en-US"/>
        </w:rPr>
        <w:t xml:space="preserve"> </w:t>
      </w:r>
      <w:r w:rsidR="008B7FB6" w:rsidRPr="00B34EF5">
        <w:rPr>
          <w:rFonts w:eastAsia="Times New Roman"/>
          <w:szCs w:val="22"/>
          <w:lang w:eastAsia="en-US"/>
        </w:rPr>
        <w:t>WIPO</w:t>
      </w:r>
      <w:r w:rsidR="008B7FB6" w:rsidRPr="004B0071">
        <w:rPr>
          <w:rFonts w:eastAsia="Times New Roman"/>
          <w:szCs w:val="22"/>
          <w:lang w:val="ru-RU" w:eastAsia="en-US"/>
        </w:rPr>
        <w:t>/</w:t>
      </w:r>
      <w:r w:rsidR="008B7FB6" w:rsidRPr="00B34EF5">
        <w:rPr>
          <w:rFonts w:eastAsia="Times New Roman"/>
          <w:szCs w:val="22"/>
          <w:lang w:eastAsia="en-US"/>
        </w:rPr>
        <w:t>GRTKF</w:t>
      </w:r>
      <w:r w:rsidR="008B7FB6" w:rsidRPr="004B0071">
        <w:rPr>
          <w:rFonts w:eastAsia="Times New Roman"/>
          <w:szCs w:val="22"/>
          <w:lang w:val="ru-RU" w:eastAsia="en-US"/>
        </w:rPr>
        <w:t>/</w:t>
      </w:r>
      <w:r w:rsidR="008B7FB6" w:rsidRPr="00B34EF5">
        <w:rPr>
          <w:rFonts w:eastAsia="Times New Roman"/>
          <w:szCs w:val="22"/>
          <w:lang w:eastAsia="en-US"/>
        </w:rPr>
        <w:t>IC</w:t>
      </w:r>
      <w:r w:rsidR="008B7FB6" w:rsidRPr="004B0071">
        <w:rPr>
          <w:rFonts w:eastAsia="Times New Roman"/>
          <w:szCs w:val="22"/>
          <w:lang w:val="ru-RU" w:eastAsia="en-US"/>
        </w:rPr>
        <w:t>/33</w:t>
      </w:r>
      <w:r w:rsidR="0029778A" w:rsidRPr="004B0071">
        <w:rPr>
          <w:rFonts w:eastAsia="Times New Roman"/>
          <w:szCs w:val="22"/>
          <w:lang w:val="ru-RU" w:eastAsia="en-US"/>
        </w:rPr>
        <w:t>/</w:t>
      </w:r>
      <w:r w:rsidR="0029778A" w:rsidRPr="00B34EF5">
        <w:rPr>
          <w:rFonts w:eastAsia="Times New Roman"/>
          <w:szCs w:val="22"/>
          <w:lang w:eastAsia="en-US"/>
        </w:rPr>
        <w:t>INF</w:t>
      </w:r>
      <w:r w:rsidR="0029778A" w:rsidRPr="004B0071">
        <w:rPr>
          <w:rFonts w:eastAsia="Times New Roman"/>
          <w:szCs w:val="22"/>
          <w:lang w:val="ru-RU" w:eastAsia="en-US"/>
        </w:rPr>
        <w:t>/7</w:t>
      </w:r>
      <w:r w:rsidR="008B7FB6" w:rsidRPr="004B0071">
        <w:rPr>
          <w:rFonts w:eastAsia="Times New Roman"/>
          <w:szCs w:val="22"/>
          <w:lang w:val="ru-RU" w:eastAsia="en-US"/>
        </w:rPr>
        <w:t>,</w:t>
      </w:r>
      <w:r w:rsidR="0029778A" w:rsidRPr="004B0071">
        <w:rPr>
          <w:rFonts w:eastAsia="Times New Roman"/>
          <w:szCs w:val="22"/>
          <w:lang w:val="ru-RU" w:eastAsia="en-US"/>
        </w:rPr>
        <w:t xml:space="preserve"> </w:t>
      </w:r>
      <w:r w:rsidR="0029778A" w:rsidRPr="00B34EF5">
        <w:rPr>
          <w:rFonts w:eastAsia="Times New Roman"/>
          <w:szCs w:val="22"/>
          <w:lang w:eastAsia="en-US"/>
        </w:rPr>
        <w:t>WIPO</w:t>
      </w:r>
      <w:r w:rsidR="0029778A" w:rsidRPr="004B0071">
        <w:rPr>
          <w:rFonts w:eastAsia="Times New Roman"/>
          <w:szCs w:val="22"/>
          <w:lang w:val="ru-RU" w:eastAsia="en-US"/>
        </w:rPr>
        <w:t>/</w:t>
      </w:r>
      <w:r w:rsidR="0029778A" w:rsidRPr="00B34EF5">
        <w:rPr>
          <w:rFonts w:eastAsia="Times New Roman"/>
          <w:szCs w:val="22"/>
          <w:lang w:eastAsia="en-US"/>
        </w:rPr>
        <w:t>GR</w:t>
      </w:r>
      <w:r w:rsidR="008B7FB6" w:rsidRPr="00B34EF5">
        <w:rPr>
          <w:rFonts w:eastAsia="Times New Roman"/>
          <w:szCs w:val="22"/>
          <w:lang w:eastAsia="en-US"/>
        </w:rPr>
        <w:t>TKF</w:t>
      </w:r>
      <w:r w:rsidR="008B7FB6" w:rsidRPr="004B0071">
        <w:rPr>
          <w:rFonts w:eastAsia="Times New Roman"/>
          <w:szCs w:val="22"/>
          <w:lang w:val="ru-RU" w:eastAsia="en-US"/>
        </w:rPr>
        <w:t>/</w:t>
      </w:r>
      <w:r w:rsidR="008B7FB6" w:rsidRPr="00B34EF5">
        <w:rPr>
          <w:rFonts w:eastAsia="Times New Roman"/>
          <w:szCs w:val="22"/>
          <w:lang w:eastAsia="en-US"/>
        </w:rPr>
        <w:t>IC</w:t>
      </w:r>
      <w:r w:rsidR="008B7FB6" w:rsidRPr="004B0071">
        <w:rPr>
          <w:rFonts w:eastAsia="Times New Roman"/>
          <w:szCs w:val="22"/>
          <w:lang w:val="ru-RU" w:eastAsia="en-US"/>
        </w:rPr>
        <w:t>/33</w:t>
      </w:r>
      <w:r w:rsidR="0029778A" w:rsidRPr="004B0071">
        <w:rPr>
          <w:rFonts w:eastAsia="Times New Roman"/>
          <w:szCs w:val="22"/>
          <w:lang w:val="ru-RU" w:eastAsia="en-US"/>
        </w:rPr>
        <w:t>/</w:t>
      </w:r>
      <w:r w:rsidR="0029778A" w:rsidRPr="00B34EF5">
        <w:rPr>
          <w:rFonts w:eastAsia="Times New Roman"/>
          <w:szCs w:val="22"/>
          <w:lang w:eastAsia="en-US"/>
        </w:rPr>
        <w:t>INF</w:t>
      </w:r>
      <w:r w:rsidR="0029778A" w:rsidRPr="004B0071">
        <w:rPr>
          <w:rFonts w:eastAsia="Times New Roman"/>
          <w:szCs w:val="22"/>
          <w:lang w:val="ru-RU" w:eastAsia="en-US"/>
        </w:rPr>
        <w:t>/8</w:t>
      </w:r>
      <w:r w:rsidR="008B7FB6" w:rsidRPr="004B0071">
        <w:rPr>
          <w:rFonts w:eastAsia="Times New Roman"/>
          <w:szCs w:val="22"/>
          <w:lang w:val="ru-RU" w:eastAsia="en-US"/>
        </w:rPr>
        <w:t xml:space="preserve"> </w:t>
      </w:r>
      <w:r w:rsidRPr="00B34EF5">
        <w:rPr>
          <w:rFonts w:eastAsia="Times New Roman"/>
          <w:szCs w:val="22"/>
          <w:lang w:val="ru-RU" w:eastAsia="en-US"/>
        </w:rPr>
        <w:t>и</w:t>
      </w:r>
      <w:r w:rsidR="008B7FB6" w:rsidRPr="004B0071">
        <w:rPr>
          <w:rFonts w:eastAsia="Times New Roman"/>
          <w:szCs w:val="22"/>
          <w:lang w:val="ru-RU" w:eastAsia="en-US"/>
        </w:rPr>
        <w:t xml:space="preserve"> </w:t>
      </w:r>
      <w:r w:rsidR="008B7FB6" w:rsidRPr="00B34EF5">
        <w:rPr>
          <w:rFonts w:eastAsia="Times New Roman"/>
          <w:szCs w:val="22"/>
          <w:lang w:eastAsia="en-US"/>
        </w:rPr>
        <w:t>WIPO</w:t>
      </w:r>
      <w:r w:rsidR="008B7FB6" w:rsidRPr="004B0071">
        <w:rPr>
          <w:rFonts w:eastAsia="Times New Roman"/>
          <w:szCs w:val="22"/>
          <w:lang w:val="ru-RU" w:eastAsia="en-US"/>
        </w:rPr>
        <w:t>/</w:t>
      </w:r>
      <w:r w:rsidR="008B7FB6" w:rsidRPr="00B34EF5">
        <w:rPr>
          <w:rFonts w:eastAsia="Times New Roman"/>
          <w:szCs w:val="22"/>
          <w:lang w:eastAsia="en-US"/>
        </w:rPr>
        <w:t>GRTKF</w:t>
      </w:r>
      <w:r w:rsidR="008B7FB6" w:rsidRPr="004B0071">
        <w:rPr>
          <w:rFonts w:eastAsia="Times New Roman"/>
          <w:szCs w:val="22"/>
          <w:lang w:val="ru-RU" w:eastAsia="en-US"/>
        </w:rPr>
        <w:t>/</w:t>
      </w:r>
      <w:r w:rsidR="008B7FB6" w:rsidRPr="00B34EF5">
        <w:rPr>
          <w:rFonts w:eastAsia="Times New Roman"/>
          <w:szCs w:val="22"/>
          <w:lang w:eastAsia="en-US"/>
        </w:rPr>
        <w:t>IC</w:t>
      </w:r>
      <w:r w:rsidR="008B7FB6" w:rsidRPr="004B0071">
        <w:rPr>
          <w:rFonts w:eastAsia="Times New Roman"/>
          <w:szCs w:val="22"/>
          <w:lang w:val="ru-RU" w:eastAsia="en-US"/>
        </w:rPr>
        <w:t>/33/</w:t>
      </w:r>
      <w:r w:rsidR="008B7FB6" w:rsidRPr="00B34EF5">
        <w:rPr>
          <w:rFonts w:eastAsia="Times New Roman"/>
          <w:szCs w:val="22"/>
          <w:lang w:eastAsia="en-US"/>
        </w:rPr>
        <w:t>INF</w:t>
      </w:r>
      <w:r w:rsidR="008B7FB6" w:rsidRPr="004B0071">
        <w:rPr>
          <w:rFonts w:eastAsia="Times New Roman"/>
          <w:szCs w:val="22"/>
          <w:lang w:val="ru-RU" w:eastAsia="en-US"/>
        </w:rPr>
        <w:t>/9</w:t>
      </w:r>
      <w:r w:rsidR="0029778A" w:rsidRPr="004B0071">
        <w:rPr>
          <w:rFonts w:eastAsia="Times New Roman"/>
          <w:szCs w:val="22"/>
          <w:lang w:val="ru-RU" w:eastAsia="en-US"/>
        </w:rPr>
        <w:t>.</w:t>
      </w:r>
    </w:p>
    <w:p w:rsidR="009164B1" w:rsidRPr="004B0071" w:rsidRDefault="009164B1" w:rsidP="00931A71">
      <w:pPr>
        <w:spacing w:after="120" w:line="260" w:lineRule="atLeast"/>
        <w:rPr>
          <w:rFonts w:eastAsia="Times New Roman"/>
          <w:szCs w:val="22"/>
          <w:lang w:val="ru-RU"/>
        </w:rPr>
      </w:pPr>
    </w:p>
    <w:p w:rsidR="009164B1" w:rsidRPr="004B0071" w:rsidRDefault="009164B1" w:rsidP="009164B1">
      <w:pPr>
        <w:spacing w:after="120" w:line="260" w:lineRule="atLeast"/>
        <w:rPr>
          <w:rFonts w:eastAsia="Times New Roman"/>
          <w:szCs w:val="22"/>
          <w:lang w:val="ru-RU"/>
        </w:rPr>
      </w:pPr>
      <w:r w:rsidRPr="00455EDA">
        <w:rPr>
          <w:rFonts w:eastAsia="Times New Roman"/>
          <w:szCs w:val="22"/>
          <w:lang w:val="ru-RU"/>
        </w:rPr>
        <w:t>РЕШЕНИЕ ПО ПУНКТУ 7 ПОВЕСТКИ ДНЯ:</w:t>
      </w:r>
    </w:p>
    <w:p w:rsidR="009164B1" w:rsidRPr="004B0071" w:rsidRDefault="009164B1" w:rsidP="009164B1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455EDA">
        <w:rPr>
          <w:rFonts w:eastAsia="Times New Roman" w:cs="Tahoma"/>
          <w:szCs w:val="22"/>
          <w:lang w:val="ru-RU"/>
        </w:rPr>
        <w:t>ЛЮБЫЕ ДРУГИЕ ВОПРОСЫ</w:t>
      </w:r>
    </w:p>
    <w:p w:rsidR="009164B1" w:rsidRPr="004B0071" w:rsidRDefault="009164B1" w:rsidP="009164B1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455EDA">
        <w:rPr>
          <w:rFonts w:eastAsia="Times New Roman" w:cs="Tahoma"/>
          <w:szCs w:val="22"/>
          <w:lang w:val="ru-RU"/>
        </w:rPr>
        <w:t>Обсуждение по данному пункту не проводилось.</w:t>
      </w:r>
    </w:p>
    <w:p w:rsidR="009164B1" w:rsidRPr="004B0071" w:rsidRDefault="009164B1" w:rsidP="00931A71">
      <w:pPr>
        <w:spacing w:after="120" w:line="260" w:lineRule="atLeast"/>
        <w:rPr>
          <w:rFonts w:eastAsia="Times New Roman" w:cs="Tahoma"/>
          <w:szCs w:val="22"/>
          <w:lang w:val="ru-RU"/>
        </w:rPr>
      </w:pPr>
    </w:p>
    <w:p w:rsidR="009164B1" w:rsidRPr="004B0071" w:rsidRDefault="009164B1" w:rsidP="009164B1">
      <w:pPr>
        <w:spacing w:after="120" w:line="260" w:lineRule="atLeast"/>
        <w:rPr>
          <w:szCs w:val="22"/>
          <w:lang w:val="ru-RU"/>
        </w:rPr>
      </w:pPr>
      <w:r w:rsidRPr="00455EDA">
        <w:rPr>
          <w:szCs w:val="22"/>
          <w:lang w:val="ru-RU"/>
        </w:rPr>
        <w:t>РЕШЕНИЕ ПО ПУНКТУ 8 ПОВЕСТКИ ДНЯ:</w:t>
      </w:r>
    </w:p>
    <w:p w:rsidR="009164B1" w:rsidRPr="00AD3331" w:rsidRDefault="009164B1" w:rsidP="009164B1">
      <w:pPr>
        <w:spacing w:after="120" w:line="260" w:lineRule="atLeast"/>
        <w:rPr>
          <w:szCs w:val="22"/>
          <w:lang w:val="ru-RU"/>
        </w:rPr>
      </w:pPr>
      <w:r w:rsidRPr="00455EDA">
        <w:rPr>
          <w:szCs w:val="22"/>
          <w:lang w:val="ru-RU"/>
        </w:rPr>
        <w:t>ЗАКРЫТИЕ СЕССИИ</w:t>
      </w:r>
    </w:p>
    <w:p w:rsidR="009164B1" w:rsidRPr="004B0071" w:rsidRDefault="00455EDA" w:rsidP="009164B1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Комитет принял решения по пунктам</w:t>
      </w:r>
      <w:r w:rsidR="00E200A2" w:rsidRPr="00455EDA">
        <w:rPr>
          <w:szCs w:val="22"/>
          <w:lang w:val="ru-RU"/>
        </w:rPr>
        <w:t xml:space="preserve"> 2, 3, 4, 5 </w:t>
      </w:r>
      <w:r>
        <w:rPr>
          <w:szCs w:val="22"/>
          <w:lang w:val="ru-RU"/>
        </w:rPr>
        <w:t>и</w:t>
      </w:r>
      <w:r w:rsidR="00D71E80" w:rsidRPr="00455EDA">
        <w:rPr>
          <w:szCs w:val="22"/>
          <w:lang w:val="ru-RU"/>
        </w:rPr>
        <w:t xml:space="preserve"> 6 </w:t>
      </w:r>
      <w:r>
        <w:rPr>
          <w:szCs w:val="22"/>
          <w:lang w:val="ru-RU"/>
        </w:rPr>
        <w:t>повестки дня 3 марта 2017</w:t>
      </w:r>
      <w:r w:rsidR="001C655B">
        <w:rPr>
          <w:szCs w:val="22"/>
          <w:lang w:val="ru-RU"/>
        </w:rPr>
        <w:t> </w:t>
      </w:r>
      <w:r>
        <w:rPr>
          <w:szCs w:val="22"/>
          <w:lang w:val="ru-RU"/>
        </w:rPr>
        <w:t>г</w:t>
      </w:r>
      <w:r w:rsidR="00D71E80" w:rsidRPr="00455EDA">
        <w:rPr>
          <w:szCs w:val="22"/>
          <w:lang w:val="ru-RU"/>
        </w:rPr>
        <w:t xml:space="preserve">. </w:t>
      </w:r>
      <w:r w:rsidR="00E200A2" w:rsidRPr="00455EDA">
        <w:rPr>
          <w:szCs w:val="22"/>
          <w:lang w:val="ru-RU"/>
        </w:rPr>
        <w:t xml:space="preserve"> </w:t>
      </w:r>
      <w:r w:rsidR="009164B1" w:rsidRPr="00455EDA">
        <w:rPr>
          <w:szCs w:val="22"/>
          <w:lang w:val="ru-RU"/>
        </w:rPr>
        <w:t>Он постановил, что проект письменного отчета, содержащий согласованный текст этих решений и всех выступлений в Комитете, будет подготовлен и распространен до 21 </w:t>
      </w:r>
      <w:r w:rsidR="00CA5430">
        <w:rPr>
          <w:szCs w:val="22"/>
          <w:lang w:val="ru-RU"/>
        </w:rPr>
        <w:t>апреля</w:t>
      </w:r>
      <w:r w:rsidR="009164B1" w:rsidRPr="00455EDA">
        <w:rPr>
          <w:szCs w:val="22"/>
          <w:lang w:val="ru-RU"/>
        </w:rPr>
        <w:t xml:space="preserve"> 2017 г.</w:t>
      </w:r>
      <w:r w:rsidR="00D71E80" w:rsidRPr="004B0071">
        <w:rPr>
          <w:szCs w:val="22"/>
          <w:lang w:val="ru-RU"/>
        </w:rPr>
        <w:t xml:space="preserve">  </w:t>
      </w:r>
      <w:r w:rsidR="009164B1" w:rsidRPr="00455EDA">
        <w:rPr>
          <w:szCs w:val="22"/>
          <w:lang w:val="ru-RU"/>
        </w:rPr>
        <w:t>Членам Комитета будет предложено представить в письменном виде исправления к своим выступлениям, включенным в проект отчета, прежде чем окончательный вариант проекта отчета будет распространен среди участников Комитета для его принятия на следующей сессии Комитета.</w:t>
      </w:r>
    </w:p>
    <w:p w:rsidR="009164B1" w:rsidRPr="004B0071" w:rsidRDefault="009164B1" w:rsidP="00931A71">
      <w:pPr>
        <w:spacing w:after="120" w:line="260" w:lineRule="atLeast"/>
        <w:rPr>
          <w:szCs w:val="22"/>
          <w:lang w:val="ru-RU"/>
        </w:rPr>
      </w:pPr>
    </w:p>
    <w:p w:rsidR="005B4D42" w:rsidRPr="005B4D42" w:rsidRDefault="005B4D42" w:rsidP="005B4D42">
      <w:pPr>
        <w:rPr>
          <w:szCs w:val="22"/>
          <w:lang w:val="ru-RU"/>
        </w:rPr>
      </w:pPr>
    </w:p>
    <w:p w:rsidR="005B4D42" w:rsidRPr="005B4D42" w:rsidRDefault="005B4D42" w:rsidP="005B4D42">
      <w:pPr>
        <w:spacing w:after="120" w:line="260" w:lineRule="atLeast"/>
        <w:rPr>
          <w:szCs w:val="22"/>
          <w:lang w:val="ru-RU"/>
        </w:rPr>
      </w:pPr>
    </w:p>
    <w:p w:rsidR="005B4D42" w:rsidRPr="00B54B83" w:rsidRDefault="005B4D42" w:rsidP="005B4D42">
      <w:pPr>
        <w:spacing w:after="120" w:line="260" w:lineRule="atLeast"/>
        <w:ind w:left="5610"/>
        <w:jc w:val="both"/>
        <w:rPr>
          <w:iCs/>
          <w:szCs w:val="22"/>
          <w:lang w:val="ru-RU"/>
        </w:rPr>
      </w:pPr>
      <w:r w:rsidRPr="00B54B83">
        <w:rPr>
          <w:iCs/>
          <w:szCs w:val="22"/>
          <w:lang w:val="ru-RU"/>
        </w:rPr>
        <w:t>[</w:t>
      </w:r>
      <w:r w:rsidR="001C655B">
        <w:rPr>
          <w:iCs/>
          <w:szCs w:val="22"/>
          <w:lang w:val="ru-RU"/>
        </w:rPr>
        <w:t>Приложение следует</w:t>
      </w:r>
      <w:r w:rsidRPr="00B54B83">
        <w:rPr>
          <w:iCs/>
          <w:szCs w:val="22"/>
          <w:lang w:val="ru-RU"/>
        </w:rPr>
        <w:t>]</w:t>
      </w:r>
    </w:p>
    <w:p w:rsidR="001C655B" w:rsidRPr="00B54B83" w:rsidRDefault="001C655B" w:rsidP="00931A71">
      <w:pPr>
        <w:spacing w:after="120" w:line="260" w:lineRule="atLeast"/>
        <w:ind w:left="5610"/>
        <w:jc w:val="both"/>
        <w:rPr>
          <w:iCs/>
          <w:szCs w:val="22"/>
          <w:lang w:val="ru-RU"/>
        </w:rPr>
        <w:sectPr w:rsidR="001C655B" w:rsidRPr="00B54B83" w:rsidSect="005428C9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C655B" w:rsidRPr="005B4D42" w:rsidRDefault="001C655B" w:rsidP="001C655B">
      <w:pPr>
        <w:rPr>
          <w:szCs w:val="22"/>
          <w:lang w:val="ru-RU"/>
        </w:rPr>
      </w:pPr>
    </w:p>
    <w:p w:rsidR="001C655B" w:rsidRPr="005B4D42" w:rsidRDefault="001C655B" w:rsidP="001C655B">
      <w:pPr>
        <w:jc w:val="center"/>
        <w:rPr>
          <w:b/>
          <w:szCs w:val="22"/>
          <w:lang w:val="ru-RU"/>
        </w:rPr>
      </w:pPr>
      <w:r w:rsidRPr="005B4D42">
        <w:rPr>
          <w:b/>
          <w:szCs w:val="22"/>
          <w:lang w:val="ru-RU"/>
        </w:rPr>
        <w:t>33</w:t>
      </w:r>
      <w:r>
        <w:rPr>
          <w:b/>
          <w:szCs w:val="22"/>
          <w:lang w:val="ru-RU"/>
        </w:rPr>
        <w:t>-я сессия МКГР</w:t>
      </w:r>
    </w:p>
    <w:p w:rsidR="001C655B" w:rsidRPr="005B4D42" w:rsidRDefault="001C655B" w:rsidP="001C655B">
      <w:pPr>
        <w:jc w:val="center"/>
        <w:rPr>
          <w:b/>
          <w:szCs w:val="22"/>
          <w:lang w:val="ru-RU"/>
        </w:rPr>
      </w:pPr>
    </w:p>
    <w:p w:rsidR="001C655B" w:rsidRDefault="001C655B" w:rsidP="001C655B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О</w:t>
      </w:r>
      <w:r w:rsidRPr="005B4D42">
        <w:rPr>
          <w:b/>
          <w:szCs w:val="22"/>
          <w:lang w:val="ru-RU"/>
        </w:rPr>
        <w:t>риентировочный перечень нерешенных/отложенных вопросов</w:t>
      </w:r>
    </w:p>
    <w:p w:rsidR="001C655B" w:rsidRPr="005B4D42" w:rsidRDefault="001C655B" w:rsidP="001C655B">
      <w:pPr>
        <w:jc w:val="center"/>
        <w:rPr>
          <w:b/>
          <w:szCs w:val="22"/>
          <w:lang w:val="ru-RU"/>
        </w:rPr>
      </w:pPr>
      <w:r w:rsidRPr="005B4D42">
        <w:rPr>
          <w:b/>
          <w:szCs w:val="22"/>
          <w:lang w:val="ru-RU"/>
        </w:rPr>
        <w:t xml:space="preserve">для рассмотрения/урегулирования </w:t>
      </w:r>
      <w:r>
        <w:rPr>
          <w:b/>
          <w:szCs w:val="22"/>
          <w:lang w:val="ru-RU"/>
        </w:rPr>
        <w:t>на следующей сессии</w:t>
      </w:r>
    </w:p>
    <w:p w:rsidR="001C655B" w:rsidRPr="005B4D42" w:rsidRDefault="001C655B" w:rsidP="001C655B">
      <w:pPr>
        <w:rPr>
          <w:b/>
          <w:szCs w:val="22"/>
          <w:lang w:val="ru-RU"/>
        </w:rPr>
      </w:pPr>
    </w:p>
    <w:p w:rsidR="001C655B" w:rsidRPr="005B4D42" w:rsidRDefault="001C655B" w:rsidP="001C655B">
      <w:pPr>
        <w:rPr>
          <w:b/>
          <w:szCs w:val="22"/>
          <w:lang w:val="ru-RU"/>
        </w:rPr>
      </w:pPr>
    </w:p>
    <w:p w:rsidR="001C655B" w:rsidRPr="005B4D42" w:rsidRDefault="001C655B" w:rsidP="001C655B">
      <w:pPr>
        <w:numPr>
          <w:ilvl w:val="0"/>
          <w:numId w:val="10"/>
        </w:numPr>
        <w:rPr>
          <w:b/>
          <w:szCs w:val="22"/>
        </w:rPr>
      </w:pPr>
      <w:r>
        <w:rPr>
          <w:b/>
          <w:szCs w:val="22"/>
          <w:lang w:val="ru-RU"/>
        </w:rPr>
        <w:t>Цели</w:t>
      </w:r>
    </w:p>
    <w:p w:rsidR="001C655B" w:rsidRPr="00570D49" w:rsidRDefault="001C655B" w:rsidP="001C655B">
      <w:pPr>
        <w:rPr>
          <w:szCs w:val="22"/>
        </w:rPr>
      </w:pPr>
    </w:p>
    <w:p w:rsidR="001C655B" w:rsidRPr="005B4D42" w:rsidRDefault="001C655B" w:rsidP="001C655B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Использование</w:t>
      </w:r>
      <w:r w:rsidRPr="00467E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терминов</w:t>
      </w:r>
      <w:r w:rsidRPr="005B4D42">
        <w:rPr>
          <w:szCs w:val="22"/>
          <w:lang w:val="ru-RU"/>
        </w:rPr>
        <w:t xml:space="preserve"> </w:t>
      </w:r>
      <w:r w:rsidRPr="00467EAF">
        <w:rPr>
          <w:szCs w:val="22"/>
          <w:lang w:val="ru-RU"/>
        </w:rPr>
        <w:t>«</w:t>
      </w:r>
      <w:r>
        <w:rPr>
          <w:szCs w:val="22"/>
          <w:lang w:val="ru-RU"/>
        </w:rPr>
        <w:t>незаконное</w:t>
      </w:r>
      <w:r w:rsidRPr="00467E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присвоение</w:t>
      </w:r>
      <w:r w:rsidRPr="00467EAF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и</w:t>
      </w:r>
      <w:r w:rsidRPr="005B4D42">
        <w:rPr>
          <w:szCs w:val="22"/>
          <w:lang w:val="ru-RU"/>
        </w:rPr>
        <w:t>/</w:t>
      </w:r>
      <w:r>
        <w:rPr>
          <w:szCs w:val="22"/>
          <w:lang w:val="ru-RU"/>
        </w:rPr>
        <w:t>или</w:t>
      </w:r>
      <w:r w:rsidRPr="005B4D4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«</w:t>
      </w:r>
      <w:r w:rsidRPr="005B4D42">
        <w:rPr>
          <w:szCs w:val="22"/>
          <w:lang w:val="ru-RU"/>
        </w:rPr>
        <w:t>[</w:t>
      </w:r>
      <w:r>
        <w:rPr>
          <w:szCs w:val="22"/>
          <w:lang w:val="ru-RU"/>
        </w:rPr>
        <w:t>неправомерное использование</w:t>
      </w:r>
      <w:r w:rsidRPr="005B4D42">
        <w:rPr>
          <w:szCs w:val="22"/>
          <w:lang w:val="ru-RU"/>
        </w:rPr>
        <w:t>]/[</w:t>
      </w:r>
      <w:r>
        <w:rPr>
          <w:szCs w:val="22"/>
          <w:lang w:val="ru-RU"/>
        </w:rPr>
        <w:t>неправомерное присвоение</w:t>
      </w:r>
      <w:r w:rsidRPr="005B4D42">
        <w:rPr>
          <w:szCs w:val="22"/>
          <w:lang w:val="ru-RU"/>
        </w:rPr>
        <w:t>]</w:t>
      </w:r>
      <w:r>
        <w:rPr>
          <w:szCs w:val="22"/>
          <w:lang w:val="ru-RU"/>
        </w:rPr>
        <w:t>»</w:t>
      </w:r>
      <w:r w:rsidRPr="005B4D42">
        <w:rPr>
          <w:szCs w:val="22"/>
          <w:lang w:val="ru-RU"/>
        </w:rPr>
        <w:t>.</w:t>
      </w:r>
    </w:p>
    <w:p w:rsidR="001C655B" w:rsidRPr="005B4D42" w:rsidRDefault="001C655B" w:rsidP="001C655B">
      <w:pPr>
        <w:ind w:left="360"/>
        <w:rPr>
          <w:szCs w:val="22"/>
          <w:lang w:val="ru-RU"/>
        </w:rPr>
      </w:pPr>
    </w:p>
    <w:p w:rsidR="001C655B" w:rsidRPr="005B4D42" w:rsidRDefault="001C655B" w:rsidP="001C655B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Признание прав, уже приобретенных третьими сторонами</w:t>
      </w:r>
      <w:r w:rsidRPr="005B4D42">
        <w:rPr>
          <w:szCs w:val="22"/>
          <w:lang w:val="ru-RU"/>
        </w:rPr>
        <w:t>.</w:t>
      </w:r>
    </w:p>
    <w:p w:rsidR="001C655B" w:rsidRPr="005B4D42" w:rsidRDefault="001C655B" w:rsidP="001C655B">
      <w:pPr>
        <w:rPr>
          <w:szCs w:val="22"/>
          <w:lang w:val="ru-RU"/>
        </w:rPr>
      </w:pPr>
    </w:p>
    <w:p w:rsidR="001C655B" w:rsidRDefault="001C655B" w:rsidP="001C655B">
      <w:pPr>
        <w:numPr>
          <w:ilvl w:val="0"/>
          <w:numId w:val="10"/>
        </w:numPr>
        <w:rPr>
          <w:b/>
          <w:szCs w:val="22"/>
          <w:lang w:val="ru-RU"/>
        </w:rPr>
      </w:pPr>
      <w:r>
        <w:rPr>
          <w:b/>
          <w:szCs w:val="22"/>
          <w:lang w:val="ru-RU"/>
        </w:rPr>
        <w:t>Объект</w:t>
      </w:r>
    </w:p>
    <w:p w:rsidR="001C655B" w:rsidRPr="00570D49" w:rsidRDefault="001C655B" w:rsidP="001C655B">
      <w:pPr>
        <w:rPr>
          <w:szCs w:val="22"/>
          <w:lang w:val="ru-RU"/>
        </w:rPr>
      </w:pPr>
    </w:p>
    <w:p w:rsidR="001C655B" w:rsidRPr="00251F68" w:rsidRDefault="001C655B" w:rsidP="001C655B">
      <w:pPr>
        <w:ind w:left="360"/>
        <w:rPr>
          <w:szCs w:val="22"/>
          <w:lang w:val="ru-RU"/>
        </w:rPr>
      </w:pPr>
      <w:r w:rsidRPr="00251F68">
        <w:rPr>
          <w:szCs w:val="22"/>
          <w:lang w:val="ru-RU"/>
        </w:rPr>
        <w:t xml:space="preserve">Целесообразно ли включать в текст критерии охраноспособности и в какую именно его часть. </w:t>
      </w:r>
    </w:p>
    <w:p w:rsidR="001C655B" w:rsidRPr="00251F68" w:rsidRDefault="001C655B" w:rsidP="001C655B">
      <w:pPr>
        <w:ind w:left="360"/>
        <w:rPr>
          <w:szCs w:val="22"/>
          <w:lang w:val="ru-RU"/>
        </w:rPr>
      </w:pPr>
    </w:p>
    <w:p w:rsidR="001C655B" w:rsidRPr="00251F68" w:rsidRDefault="001C655B" w:rsidP="001C655B">
      <w:pPr>
        <w:ind w:left="360"/>
        <w:rPr>
          <w:szCs w:val="22"/>
          <w:lang w:val="ru-RU"/>
        </w:rPr>
      </w:pPr>
      <w:r w:rsidRPr="00251F68">
        <w:rPr>
          <w:szCs w:val="22"/>
          <w:lang w:val="ru-RU"/>
        </w:rPr>
        <w:t>Упоминание срока, в течение которого должны использоваться ТВК, являющиеся охраноспособными</w:t>
      </w:r>
      <w:r>
        <w:rPr>
          <w:szCs w:val="22"/>
          <w:lang w:val="ru-RU"/>
        </w:rPr>
        <w:t>.</w:t>
      </w:r>
    </w:p>
    <w:p w:rsidR="001C655B" w:rsidRPr="00570D49" w:rsidRDefault="001C655B" w:rsidP="001C655B">
      <w:pPr>
        <w:rPr>
          <w:szCs w:val="22"/>
          <w:lang w:val="ru-RU"/>
        </w:rPr>
      </w:pPr>
    </w:p>
    <w:p w:rsidR="001C655B" w:rsidRDefault="001C655B" w:rsidP="001C655B">
      <w:pPr>
        <w:numPr>
          <w:ilvl w:val="0"/>
          <w:numId w:val="10"/>
        </w:numPr>
        <w:rPr>
          <w:b/>
          <w:szCs w:val="22"/>
          <w:lang w:val="ru-RU"/>
        </w:rPr>
      </w:pPr>
      <w:r>
        <w:rPr>
          <w:b/>
          <w:szCs w:val="22"/>
          <w:lang w:val="ru-RU"/>
        </w:rPr>
        <w:t>Объем охраны</w:t>
      </w:r>
    </w:p>
    <w:p w:rsidR="001C655B" w:rsidRPr="00570D49" w:rsidRDefault="001C655B" w:rsidP="001C655B">
      <w:pPr>
        <w:rPr>
          <w:szCs w:val="22"/>
          <w:lang w:val="ru-RU"/>
        </w:rPr>
      </w:pPr>
    </w:p>
    <w:p w:rsidR="001C655B" w:rsidRPr="00251F68" w:rsidRDefault="001C655B" w:rsidP="001C655B">
      <w:pPr>
        <w:ind w:left="360"/>
        <w:rPr>
          <w:szCs w:val="22"/>
          <w:lang w:val="ru-RU"/>
        </w:rPr>
      </w:pPr>
      <w:r w:rsidRPr="00251F68">
        <w:rPr>
          <w:szCs w:val="22"/>
          <w:lang w:val="ru-RU"/>
        </w:rPr>
        <w:t xml:space="preserve">Подход «на основе осуществления прав» и/или подход «на основе применения мер». </w:t>
      </w:r>
    </w:p>
    <w:p w:rsidR="001C655B" w:rsidRPr="00251F68" w:rsidRDefault="001C655B" w:rsidP="001C655B">
      <w:pPr>
        <w:ind w:left="360"/>
        <w:rPr>
          <w:szCs w:val="22"/>
          <w:lang w:val="ru-RU"/>
        </w:rPr>
      </w:pPr>
    </w:p>
    <w:p w:rsidR="001C655B" w:rsidRPr="00251F68" w:rsidRDefault="001C655B" w:rsidP="001C655B">
      <w:pPr>
        <w:ind w:left="360"/>
        <w:rPr>
          <w:szCs w:val="22"/>
          <w:lang w:val="ru-RU"/>
        </w:rPr>
      </w:pPr>
      <w:r w:rsidRPr="00251F68">
        <w:rPr>
          <w:szCs w:val="22"/>
          <w:lang w:val="ru-RU"/>
        </w:rPr>
        <w:t>Возможно ли применение на практике «многоуровневого подхода», и если да, то как такой подход будет сформулирован.</w:t>
      </w:r>
    </w:p>
    <w:p w:rsidR="001C655B" w:rsidRPr="00251F68" w:rsidRDefault="001C655B" w:rsidP="001C655B">
      <w:pPr>
        <w:ind w:left="360"/>
        <w:rPr>
          <w:szCs w:val="22"/>
          <w:lang w:val="ru-RU"/>
        </w:rPr>
      </w:pPr>
    </w:p>
    <w:p w:rsidR="001C655B" w:rsidRDefault="001C655B" w:rsidP="001C655B">
      <w:pPr>
        <w:ind w:left="360"/>
        <w:rPr>
          <w:szCs w:val="22"/>
          <w:lang w:val="ru-RU"/>
        </w:rPr>
      </w:pPr>
      <w:r w:rsidRPr="00251F68">
        <w:rPr>
          <w:szCs w:val="22"/>
          <w:lang w:val="ru-RU"/>
        </w:rPr>
        <w:t>Имущественные и/или личные неимущественные права, а также другие виды прав.</w:t>
      </w:r>
    </w:p>
    <w:p w:rsidR="001C655B" w:rsidRPr="00570D49" w:rsidRDefault="001C655B" w:rsidP="001C655B">
      <w:pPr>
        <w:rPr>
          <w:b/>
          <w:szCs w:val="22"/>
          <w:lang w:val="ru-RU"/>
        </w:rPr>
      </w:pPr>
    </w:p>
    <w:p w:rsidR="001C655B" w:rsidRDefault="001C655B" w:rsidP="001C655B">
      <w:pPr>
        <w:numPr>
          <w:ilvl w:val="0"/>
          <w:numId w:val="10"/>
        </w:numPr>
        <w:rPr>
          <w:b/>
          <w:szCs w:val="22"/>
          <w:lang w:val="ru-RU"/>
        </w:rPr>
      </w:pPr>
      <w:r>
        <w:rPr>
          <w:b/>
          <w:szCs w:val="22"/>
          <w:lang w:val="ru-RU"/>
        </w:rPr>
        <w:t>Бенефициары</w:t>
      </w:r>
    </w:p>
    <w:p w:rsidR="001C655B" w:rsidRPr="00570D49" w:rsidRDefault="001C655B" w:rsidP="001C655B">
      <w:pPr>
        <w:rPr>
          <w:szCs w:val="22"/>
          <w:lang w:val="ru-RU"/>
        </w:rPr>
      </w:pPr>
    </w:p>
    <w:p w:rsidR="001C655B" w:rsidRDefault="001C655B" w:rsidP="001C655B">
      <w:pPr>
        <w:ind w:left="360"/>
        <w:rPr>
          <w:szCs w:val="22"/>
          <w:lang w:val="ru-RU"/>
        </w:rPr>
      </w:pPr>
      <w:r w:rsidRPr="00251F68">
        <w:rPr>
          <w:szCs w:val="22"/>
          <w:lang w:val="ru-RU"/>
        </w:rPr>
        <w:t>Нужно ли включать другие категории бенефициаров помимо коренных</w:t>
      </w:r>
      <w:r>
        <w:rPr>
          <w:szCs w:val="22"/>
          <w:lang w:val="ru-RU"/>
        </w:rPr>
        <w:t xml:space="preserve"> </w:t>
      </w:r>
      <w:r w:rsidRPr="00251F68">
        <w:rPr>
          <w:szCs w:val="22"/>
          <w:lang w:val="ru-RU"/>
        </w:rPr>
        <w:t>народов и местных общин.</w:t>
      </w:r>
    </w:p>
    <w:p w:rsidR="001C655B" w:rsidRPr="00251F68" w:rsidRDefault="001C655B" w:rsidP="001C655B">
      <w:pPr>
        <w:rPr>
          <w:szCs w:val="22"/>
          <w:lang w:val="ru-RU"/>
        </w:rPr>
      </w:pPr>
    </w:p>
    <w:p w:rsidR="001C655B" w:rsidRPr="005B4D42" w:rsidRDefault="001C655B" w:rsidP="001C655B">
      <w:pPr>
        <w:numPr>
          <w:ilvl w:val="0"/>
          <w:numId w:val="10"/>
        </w:numPr>
        <w:rPr>
          <w:b/>
          <w:szCs w:val="22"/>
          <w:lang w:val="ru-RU"/>
        </w:rPr>
      </w:pPr>
      <w:r>
        <w:rPr>
          <w:b/>
          <w:szCs w:val="22"/>
          <w:lang w:val="ru-RU"/>
        </w:rPr>
        <w:t>Использование</w:t>
      </w:r>
      <w:r w:rsidRPr="00467EA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некоторых</w:t>
      </w:r>
      <w:r w:rsidRPr="00467EA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терминов</w:t>
      </w:r>
      <w:r w:rsidRPr="00467EA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и понятий и их смысловое наполнение</w:t>
      </w:r>
    </w:p>
    <w:p w:rsidR="001C655B" w:rsidRPr="005B4D42" w:rsidRDefault="001C655B" w:rsidP="001C655B">
      <w:pPr>
        <w:rPr>
          <w:szCs w:val="22"/>
          <w:lang w:val="ru-RU"/>
        </w:rPr>
      </w:pPr>
    </w:p>
    <w:p w:rsidR="001C655B" w:rsidRPr="005B4D42" w:rsidRDefault="001C655B" w:rsidP="001C655B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Упоминание понятий</w:t>
      </w:r>
      <w:r w:rsidRPr="00070A5B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охрана</w:t>
      </w:r>
      <w:r w:rsidRPr="00070A5B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традиционных</w:t>
      </w:r>
      <w:r w:rsidRPr="00070A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выражений</w:t>
      </w:r>
      <w:r w:rsidRPr="00070A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культуры</w:t>
      </w:r>
      <w:r w:rsidRPr="00070A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70A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«охраняемые» традиционные выражения культуры и их связь с критериями охраноспособности</w:t>
      </w:r>
      <w:r w:rsidRPr="005B4D42">
        <w:rPr>
          <w:szCs w:val="22"/>
          <w:lang w:val="ru-RU"/>
        </w:rPr>
        <w:t>/</w:t>
      </w:r>
      <w:r>
        <w:rPr>
          <w:szCs w:val="22"/>
          <w:lang w:val="ru-RU"/>
        </w:rPr>
        <w:t>объемом охраны</w:t>
      </w:r>
      <w:r w:rsidRPr="005B4D42">
        <w:rPr>
          <w:szCs w:val="22"/>
          <w:lang w:val="ru-RU"/>
        </w:rPr>
        <w:t>.</w:t>
      </w:r>
    </w:p>
    <w:p w:rsidR="001C655B" w:rsidRPr="005B4D42" w:rsidRDefault="001C655B" w:rsidP="001C655B">
      <w:pPr>
        <w:ind w:left="360"/>
        <w:rPr>
          <w:szCs w:val="22"/>
          <w:lang w:val="ru-RU"/>
        </w:rPr>
      </w:pPr>
    </w:p>
    <w:p w:rsidR="001C655B" w:rsidRPr="005B4D42" w:rsidRDefault="001C655B" w:rsidP="001C655B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Упоминание</w:t>
      </w:r>
      <w:r w:rsidRPr="00070A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понятия</w:t>
      </w:r>
      <w:r w:rsidRPr="00070A5B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защита</w:t>
      </w:r>
      <w:r w:rsidRPr="00070A5B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традиционных</w:t>
      </w:r>
      <w:r w:rsidRPr="00070A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выражений</w:t>
      </w:r>
      <w:r w:rsidRPr="00070A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культуры</w:t>
      </w:r>
      <w:r w:rsidRPr="005B4D42">
        <w:rPr>
          <w:szCs w:val="22"/>
          <w:lang w:val="ru-RU"/>
        </w:rPr>
        <w:t>.</w:t>
      </w:r>
    </w:p>
    <w:p w:rsidR="001C655B" w:rsidRPr="005B4D42" w:rsidRDefault="001C655B" w:rsidP="001C655B">
      <w:pPr>
        <w:ind w:left="360"/>
        <w:rPr>
          <w:szCs w:val="22"/>
          <w:lang w:val="ru-RU"/>
        </w:rPr>
      </w:pPr>
    </w:p>
    <w:p w:rsidR="001C655B" w:rsidRPr="005B4D42" w:rsidRDefault="001C655B" w:rsidP="001C655B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Термины, используемые для обозначения характера ущерба, от которого может испрашиваться охрана, например «незаконное присвоение»</w:t>
      </w:r>
      <w:r w:rsidRPr="005B4D42">
        <w:rPr>
          <w:szCs w:val="22"/>
          <w:lang w:val="ru-RU"/>
        </w:rPr>
        <w:t>.</w:t>
      </w:r>
    </w:p>
    <w:p w:rsidR="001C655B" w:rsidRPr="005B4D42" w:rsidRDefault="001C655B" w:rsidP="001C655B">
      <w:pPr>
        <w:ind w:left="360"/>
        <w:rPr>
          <w:szCs w:val="22"/>
          <w:lang w:val="ru-RU"/>
        </w:rPr>
      </w:pPr>
    </w:p>
    <w:p w:rsidR="001C655B" w:rsidRPr="005B4D42" w:rsidRDefault="001C655B" w:rsidP="001C655B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Термины</w:t>
      </w:r>
      <w:r w:rsidRPr="005D13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характеризующие</w:t>
      </w:r>
      <w:r w:rsidRPr="005D13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качество</w:t>
      </w:r>
      <w:r w:rsidRPr="005D13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 степень распространения традиционных выражений культуры или имеющие к ним отношение, например «общественное достояние», «публично доступный», «сохраняемый в тайне» или «священный»</w:t>
      </w:r>
      <w:r w:rsidRPr="005B4D42">
        <w:rPr>
          <w:szCs w:val="22"/>
          <w:lang w:val="ru-RU"/>
        </w:rPr>
        <w:t>.</w:t>
      </w:r>
    </w:p>
    <w:p w:rsidR="001C655B" w:rsidRPr="005B4D42" w:rsidRDefault="001C655B" w:rsidP="001C655B">
      <w:pPr>
        <w:ind w:left="360"/>
        <w:rPr>
          <w:szCs w:val="22"/>
          <w:lang w:val="ru-RU"/>
        </w:rPr>
      </w:pPr>
    </w:p>
    <w:p w:rsidR="001C655B" w:rsidRPr="005B4D42" w:rsidRDefault="001C655B" w:rsidP="001C655B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Термины</w:t>
      </w:r>
      <w:r w:rsidRPr="006E6EC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относящиеся</w:t>
      </w:r>
      <w:r w:rsidRPr="006E6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6E6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понятию</w:t>
      </w:r>
      <w:r w:rsidRPr="006E6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бенефициаров, например «коренные народы»</w:t>
      </w:r>
      <w:r w:rsidRPr="005B4D42">
        <w:rPr>
          <w:szCs w:val="22"/>
          <w:lang w:val="ru-RU"/>
        </w:rPr>
        <w:t xml:space="preserve">. </w:t>
      </w:r>
    </w:p>
    <w:p w:rsidR="001C655B" w:rsidRPr="005B4D42" w:rsidRDefault="001C655B" w:rsidP="001C655B">
      <w:pPr>
        <w:rPr>
          <w:szCs w:val="22"/>
          <w:lang w:val="ru-RU"/>
        </w:rPr>
      </w:pPr>
    </w:p>
    <w:p w:rsidR="001C655B" w:rsidRPr="005B4D42" w:rsidRDefault="001C655B" w:rsidP="001C655B">
      <w:pPr>
        <w:numPr>
          <w:ilvl w:val="0"/>
          <w:numId w:val="10"/>
        </w:numPr>
        <w:rPr>
          <w:b/>
          <w:szCs w:val="22"/>
        </w:rPr>
      </w:pPr>
      <w:r>
        <w:rPr>
          <w:b/>
          <w:szCs w:val="22"/>
          <w:lang w:val="ru-RU"/>
        </w:rPr>
        <w:t>Управление</w:t>
      </w:r>
      <w:r w:rsidRPr="00EF71C2">
        <w:rPr>
          <w:b/>
          <w:szCs w:val="22"/>
        </w:rPr>
        <w:t xml:space="preserve"> </w:t>
      </w:r>
      <w:r>
        <w:rPr>
          <w:b/>
          <w:szCs w:val="22"/>
          <w:lang w:val="ru-RU"/>
        </w:rPr>
        <w:t>правами</w:t>
      </w:r>
      <w:r w:rsidRPr="005B4D42">
        <w:rPr>
          <w:b/>
          <w:szCs w:val="22"/>
        </w:rPr>
        <w:t>/</w:t>
      </w:r>
      <w:r>
        <w:rPr>
          <w:b/>
          <w:szCs w:val="22"/>
          <w:lang w:val="ru-RU"/>
        </w:rPr>
        <w:t>интересами</w:t>
      </w:r>
    </w:p>
    <w:p w:rsidR="001C655B" w:rsidRPr="005B4D42" w:rsidRDefault="001C655B" w:rsidP="001C655B">
      <w:pPr>
        <w:rPr>
          <w:b/>
          <w:szCs w:val="22"/>
        </w:rPr>
      </w:pPr>
    </w:p>
    <w:p w:rsidR="001C655B" w:rsidRPr="005B4D42" w:rsidRDefault="001C655B" w:rsidP="001C655B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Роль</w:t>
      </w:r>
      <w:r w:rsidRPr="00EF71C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F71C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специфика</w:t>
      </w:r>
      <w:r w:rsidRPr="00EF71C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«компетентного органа или органов»</w:t>
      </w:r>
      <w:r w:rsidRPr="005B4D42">
        <w:rPr>
          <w:szCs w:val="22"/>
          <w:lang w:val="ru-RU"/>
        </w:rPr>
        <w:t>.</w:t>
      </w:r>
    </w:p>
    <w:p w:rsidR="001C655B" w:rsidRPr="005B4D42" w:rsidRDefault="001C655B" w:rsidP="001C655B">
      <w:pPr>
        <w:rPr>
          <w:szCs w:val="22"/>
          <w:lang w:val="ru-RU"/>
        </w:rPr>
      </w:pPr>
    </w:p>
    <w:p w:rsidR="001C655B" w:rsidRPr="005B4D42" w:rsidRDefault="001C655B" w:rsidP="001C655B">
      <w:pPr>
        <w:numPr>
          <w:ilvl w:val="0"/>
          <w:numId w:val="10"/>
        </w:numPr>
        <w:rPr>
          <w:b/>
          <w:szCs w:val="22"/>
          <w:lang w:val="ru-RU"/>
        </w:rPr>
      </w:pPr>
      <w:r>
        <w:rPr>
          <w:b/>
          <w:szCs w:val="22"/>
          <w:lang w:val="ru-RU"/>
        </w:rPr>
        <w:t>Исключения и ограничения</w:t>
      </w:r>
      <w:r w:rsidRPr="005B4D42">
        <w:rPr>
          <w:b/>
          <w:szCs w:val="22"/>
          <w:lang w:val="ru-RU"/>
        </w:rPr>
        <w:t xml:space="preserve"> </w:t>
      </w:r>
    </w:p>
    <w:p w:rsidR="001C655B" w:rsidRPr="005B4D42" w:rsidRDefault="001C655B" w:rsidP="001C655B">
      <w:pPr>
        <w:rPr>
          <w:szCs w:val="22"/>
          <w:lang w:val="ru-RU"/>
        </w:rPr>
      </w:pPr>
    </w:p>
    <w:p w:rsidR="001C655B" w:rsidRPr="005B4D42" w:rsidRDefault="001C655B" w:rsidP="001C655B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Должны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исключения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ограничения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установлены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национальном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уровне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документе следует оговорить ряд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общих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B4D42">
        <w:rPr>
          <w:szCs w:val="22"/>
          <w:lang w:val="ru-RU"/>
        </w:rPr>
        <w:t>/</w:t>
      </w:r>
      <w:r>
        <w:rPr>
          <w:szCs w:val="22"/>
          <w:lang w:val="ru-RU"/>
        </w:rPr>
        <w:t>или</w:t>
      </w:r>
      <w:r w:rsidRPr="005B4D4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специальных исключений</w:t>
      </w:r>
      <w:r w:rsidRPr="005B4D42">
        <w:rPr>
          <w:szCs w:val="22"/>
          <w:lang w:val="ru-RU"/>
        </w:rPr>
        <w:t>.</w:t>
      </w:r>
    </w:p>
    <w:p w:rsidR="001C655B" w:rsidRPr="005B4D42" w:rsidRDefault="001C655B" w:rsidP="001C655B">
      <w:pPr>
        <w:rPr>
          <w:szCs w:val="22"/>
          <w:lang w:val="ru-RU"/>
        </w:rPr>
      </w:pPr>
    </w:p>
    <w:p w:rsidR="001C655B" w:rsidRPr="005B4D42" w:rsidRDefault="001C655B" w:rsidP="001C655B">
      <w:pPr>
        <w:numPr>
          <w:ilvl w:val="0"/>
          <w:numId w:val="10"/>
        </w:numPr>
        <w:rPr>
          <w:b/>
          <w:szCs w:val="22"/>
        </w:rPr>
      </w:pPr>
      <w:r>
        <w:rPr>
          <w:b/>
          <w:szCs w:val="22"/>
          <w:lang w:val="ru-RU"/>
        </w:rPr>
        <w:t>Связь с общественным достоянием</w:t>
      </w:r>
    </w:p>
    <w:p w:rsidR="001C655B" w:rsidRPr="005B4D42" w:rsidRDefault="001C655B" w:rsidP="001C655B">
      <w:pPr>
        <w:rPr>
          <w:b/>
          <w:szCs w:val="22"/>
        </w:rPr>
      </w:pPr>
    </w:p>
    <w:p w:rsidR="001C655B" w:rsidRPr="005B4D42" w:rsidRDefault="001C655B" w:rsidP="001C655B">
      <w:pPr>
        <w:numPr>
          <w:ilvl w:val="0"/>
          <w:numId w:val="10"/>
        </w:numPr>
        <w:rPr>
          <w:b/>
          <w:szCs w:val="22"/>
          <w:lang w:val="ru-RU"/>
        </w:rPr>
      </w:pPr>
      <w:r>
        <w:rPr>
          <w:b/>
          <w:szCs w:val="22"/>
          <w:lang w:val="ru-RU"/>
        </w:rPr>
        <w:t>Санкции</w:t>
      </w:r>
      <w:r w:rsidRPr="002C2370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средства</w:t>
      </w:r>
      <w:r w:rsidRPr="002C2370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правовой</w:t>
      </w:r>
      <w:r w:rsidRPr="002C2370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защиты</w:t>
      </w:r>
      <w:r w:rsidRPr="002C2370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и</w:t>
      </w:r>
      <w:r w:rsidRPr="002C2370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осуществление</w:t>
      </w:r>
      <w:r w:rsidRPr="002C2370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прав</w:t>
      </w:r>
      <w:r w:rsidRPr="005B4D42">
        <w:rPr>
          <w:b/>
          <w:szCs w:val="22"/>
          <w:lang w:val="ru-RU"/>
        </w:rPr>
        <w:t>/</w:t>
      </w:r>
      <w:r>
        <w:rPr>
          <w:b/>
          <w:szCs w:val="22"/>
          <w:lang w:val="ru-RU"/>
        </w:rPr>
        <w:t>интересов</w:t>
      </w:r>
    </w:p>
    <w:p w:rsidR="001C655B" w:rsidRPr="005B4D42" w:rsidRDefault="001C655B" w:rsidP="001C655B">
      <w:pPr>
        <w:rPr>
          <w:b/>
          <w:szCs w:val="22"/>
          <w:lang w:val="ru-RU"/>
        </w:rPr>
      </w:pPr>
    </w:p>
    <w:p w:rsidR="001C655B" w:rsidRPr="005B4D42" w:rsidRDefault="001C655B" w:rsidP="001C655B">
      <w:pPr>
        <w:numPr>
          <w:ilvl w:val="0"/>
          <w:numId w:val="10"/>
        </w:numPr>
        <w:rPr>
          <w:b/>
          <w:szCs w:val="22"/>
        </w:rPr>
      </w:pPr>
      <w:r>
        <w:rPr>
          <w:b/>
          <w:szCs w:val="22"/>
          <w:lang w:val="ru-RU"/>
        </w:rPr>
        <w:t>Срок</w:t>
      </w:r>
      <w:r w:rsidRPr="002C2370">
        <w:rPr>
          <w:b/>
          <w:szCs w:val="22"/>
        </w:rPr>
        <w:t xml:space="preserve"> </w:t>
      </w:r>
      <w:r>
        <w:rPr>
          <w:b/>
          <w:szCs w:val="22"/>
          <w:lang w:val="ru-RU"/>
        </w:rPr>
        <w:t>охраны</w:t>
      </w:r>
      <w:r w:rsidRPr="005B4D42">
        <w:rPr>
          <w:b/>
          <w:szCs w:val="22"/>
        </w:rPr>
        <w:t>/</w:t>
      </w:r>
      <w:r>
        <w:rPr>
          <w:b/>
          <w:szCs w:val="22"/>
          <w:lang w:val="ru-RU"/>
        </w:rPr>
        <w:t>защиты</w:t>
      </w:r>
    </w:p>
    <w:p w:rsidR="001C655B" w:rsidRPr="005B4D42" w:rsidRDefault="001C655B" w:rsidP="001C655B">
      <w:pPr>
        <w:rPr>
          <w:b/>
          <w:szCs w:val="22"/>
        </w:rPr>
      </w:pPr>
    </w:p>
    <w:p w:rsidR="001C655B" w:rsidRPr="005B4D42" w:rsidRDefault="001C655B" w:rsidP="001C655B">
      <w:pPr>
        <w:numPr>
          <w:ilvl w:val="0"/>
          <w:numId w:val="10"/>
        </w:numPr>
        <w:rPr>
          <w:b/>
          <w:szCs w:val="22"/>
        </w:rPr>
      </w:pPr>
      <w:r>
        <w:rPr>
          <w:b/>
          <w:szCs w:val="22"/>
          <w:lang w:val="ru-RU"/>
        </w:rPr>
        <w:t>Формальности</w:t>
      </w:r>
    </w:p>
    <w:p w:rsidR="001C655B" w:rsidRPr="005B4D42" w:rsidRDefault="001C655B" w:rsidP="001C655B">
      <w:pPr>
        <w:rPr>
          <w:b/>
          <w:szCs w:val="22"/>
        </w:rPr>
      </w:pPr>
    </w:p>
    <w:p w:rsidR="001C655B" w:rsidRPr="005B4D42" w:rsidRDefault="001C655B" w:rsidP="001C655B">
      <w:pPr>
        <w:numPr>
          <w:ilvl w:val="0"/>
          <w:numId w:val="10"/>
        </w:numPr>
        <w:rPr>
          <w:b/>
          <w:szCs w:val="22"/>
        </w:rPr>
      </w:pPr>
      <w:r>
        <w:rPr>
          <w:b/>
          <w:szCs w:val="22"/>
          <w:lang w:val="ru-RU"/>
        </w:rPr>
        <w:t>Переходные меры</w:t>
      </w:r>
    </w:p>
    <w:p w:rsidR="001C655B" w:rsidRPr="005B4D42" w:rsidRDefault="001C655B" w:rsidP="001C655B">
      <w:pPr>
        <w:rPr>
          <w:b/>
          <w:szCs w:val="22"/>
        </w:rPr>
      </w:pPr>
    </w:p>
    <w:p w:rsidR="001C655B" w:rsidRPr="005B4D42" w:rsidRDefault="001C655B" w:rsidP="001C655B">
      <w:pPr>
        <w:numPr>
          <w:ilvl w:val="0"/>
          <w:numId w:val="10"/>
        </w:numPr>
        <w:rPr>
          <w:b/>
          <w:szCs w:val="22"/>
        </w:rPr>
      </w:pPr>
      <w:r>
        <w:rPr>
          <w:b/>
          <w:szCs w:val="22"/>
          <w:lang w:val="ru-RU"/>
        </w:rPr>
        <w:t>Связь</w:t>
      </w:r>
      <w:r w:rsidRPr="002C2370">
        <w:rPr>
          <w:b/>
          <w:szCs w:val="22"/>
        </w:rPr>
        <w:t xml:space="preserve"> </w:t>
      </w:r>
      <w:r>
        <w:rPr>
          <w:b/>
          <w:szCs w:val="22"/>
          <w:lang w:val="ru-RU"/>
        </w:rPr>
        <w:t>с</w:t>
      </w:r>
      <w:r w:rsidRPr="002C2370">
        <w:rPr>
          <w:b/>
          <w:szCs w:val="22"/>
        </w:rPr>
        <w:t xml:space="preserve"> </w:t>
      </w:r>
      <w:r>
        <w:rPr>
          <w:b/>
          <w:szCs w:val="22"/>
          <w:lang w:val="ru-RU"/>
        </w:rPr>
        <w:t>другими</w:t>
      </w:r>
      <w:r w:rsidRPr="002C2370">
        <w:rPr>
          <w:b/>
          <w:szCs w:val="22"/>
        </w:rPr>
        <w:t xml:space="preserve"> </w:t>
      </w:r>
      <w:r>
        <w:rPr>
          <w:b/>
          <w:szCs w:val="22"/>
          <w:lang w:val="ru-RU"/>
        </w:rPr>
        <w:t>международными соглашениями</w:t>
      </w:r>
    </w:p>
    <w:p w:rsidR="001C655B" w:rsidRPr="005B4D42" w:rsidRDefault="001C655B" w:rsidP="001C655B">
      <w:pPr>
        <w:rPr>
          <w:b/>
          <w:szCs w:val="22"/>
        </w:rPr>
      </w:pPr>
    </w:p>
    <w:p w:rsidR="001C655B" w:rsidRPr="005B4D42" w:rsidRDefault="001C655B" w:rsidP="001C655B">
      <w:pPr>
        <w:numPr>
          <w:ilvl w:val="0"/>
          <w:numId w:val="10"/>
        </w:numPr>
        <w:rPr>
          <w:b/>
          <w:szCs w:val="22"/>
        </w:rPr>
      </w:pPr>
      <w:r>
        <w:rPr>
          <w:b/>
          <w:szCs w:val="22"/>
          <w:lang w:val="ru-RU"/>
        </w:rPr>
        <w:t>Национальный режим</w:t>
      </w:r>
      <w:r w:rsidRPr="005B4D42">
        <w:rPr>
          <w:b/>
          <w:szCs w:val="22"/>
        </w:rPr>
        <w:t xml:space="preserve"> </w:t>
      </w:r>
    </w:p>
    <w:p w:rsidR="001C655B" w:rsidRPr="005B4D42" w:rsidRDefault="001C655B" w:rsidP="001C655B">
      <w:pPr>
        <w:rPr>
          <w:b/>
          <w:szCs w:val="22"/>
        </w:rPr>
      </w:pPr>
    </w:p>
    <w:p w:rsidR="001C655B" w:rsidRPr="005B4D42" w:rsidRDefault="001C655B" w:rsidP="001C655B">
      <w:pPr>
        <w:numPr>
          <w:ilvl w:val="0"/>
          <w:numId w:val="10"/>
        </w:numPr>
        <w:rPr>
          <w:b/>
          <w:szCs w:val="22"/>
        </w:rPr>
      </w:pPr>
      <w:r>
        <w:rPr>
          <w:b/>
          <w:szCs w:val="22"/>
          <w:lang w:val="ru-RU"/>
        </w:rPr>
        <w:t>Трансграничное сотрудничество</w:t>
      </w:r>
    </w:p>
    <w:p w:rsidR="001C655B" w:rsidRPr="005B4D42" w:rsidRDefault="001C655B" w:rsidP="001C655B">
      <w:pPr>
        <w:rPr>
          <w:b/>
          <w:szCs w:val="22"/>
        </w:rPr>
      </w:pPr>
    </w:p>
    <w:p w:rsidR="001C655B" w:rsidRDefault="001C655B" w:rsidP="001C655B">
      <w:pPr>
        <w:numPr>
          <w:ilvl w:val="0"/>
          <w:numId w:val="10"/>
        </w:numPr>
        <w:rPr>
          <w:b/>
          <w:szCs w:val="22"/>
          <w:lang w:val="ru-RU"/>
        </w:rPr>
      </w:pPr>
      <w:r>
        <w:rPr>
          <w:b/>
          <w:szCs w:val="22"/>
          <w:lang w:val="ru-RU"/>
        </w:rPr>
        <w:t>Наращивание потенциала и повышение осведомленности</w:t>
      </w:r>
      <w:r w:rsidRPr="005B4D42">
        <w:rPr>
          <w:b/>
          <w:szCs w:val="22"/>
          <w:lang w:val="ru-RU"/>
        </w:rPr>
        <w:t xml:space="preserve"> </w:t>
      </w:r>
    </w:p>
    <w:p w:rsidR="001C655B" w:rsidRPr="001C4EBF" w:rsidRDefault="001C655B" w:rsidP="001C655B">
      <w:pPr>
        <w:rPr>
          <w:b/>
          <w:szCs w:val="22"/>
          <w:lang w:val="ru-RU"/>
        </w:rPr>
      </w:pPr>
    </w:p>
    <w:p w:rsidR="001C655B" w:rsidRPr="005B4D42" w:rsidRDefault="001C655B" w:rsidP="001C655B">
      <w:pPr>
        <w:numPr>
          <w:ilvl w:val="0"/>
          <w:numId w:val="10"/>
        </w:numPr>
        <w:rPr>
          <w:b/>
          <w:szCs w:val="22"/>
          <w:lang w:val="ru-RU"/>
        </w:rPr>
      </w:pPr>
      <w:r>
        <w:rPr>
          <w:b/>
          <w:szCs w:val="22"/>
          <w:lang w:val="ru-RU"/>
        </w:rPr>
        <w:t>Принципы</w:t>
      </w:r>
      <w:r>
        <w:rPr>
          <w:b/>
          <w:szCs w:val="22"/>
        </w:rPr>
        <w:t>/</w:t>
      </w:r>
      <w:r>
        <w:rPr>
          <w:b/>
          <w:szCs w:val="22"/>
          <w:lang w:val="ru-RU"/>
        </w:rPr>
        <w:t>преамбула</w:t>
      </w:r>
      <w:r>
        <w:rPr>
          <w:b/>
          <w:szCs w:val="22"/>
        </w:rPr>
        <w:t>/</w:t>
      </w:r>
      <w:r>
        <w:rPr>
          <w:b/>
          <w:szCs w:val="22"/>
          <w:lang w:val="ru-RU"/>
        </w:rPr>
        <w:t>введение</w:t>
      </w:r>
    </w:p>
    <w:p w:rsidR="001C655B" w:rsidRPr="005B4D42" w:rsidRDefault="001C655B" w:rsidP="001C655B">
      <w:pPr>
        <w:spacing w:after="120" w:line="260" w:lineRule="atLeast"/>
        <w:rPr>
          <w:szCs w:val="22"/>
          <w:lang w:val="ru-RU"/>
        </w:rPr>
      </w:pPr>
    </w:p>
    <w:p w:rsidR="001C655B" w:rsidRPr="005B4D42" w:rsidRDefault="001C655B" w:rsidP="001C655B">
      <w:pPr>
        <w:spacing w:after="120" w:line="260" w:lineRule="atLeast"/>
        <w:rPr>
          <w:szCs w:val="22"/>
          <w:lang w:val="ru-RU"/>
        </w:rPr>
      </w:pPr>
    </w:p>
    <w:p w:rsidR="001C655B" w:rsidRPr="005B4D42" w:rsidRDefault="001C655B" w:rsidP="001C655B">
      <w:pPr>
        <w:spacing w:after="120" w:line="260" w:lineRule="atLeast"/>
        <w:ind w:left="5610"/>
        <w:jc w:val="both"/>
        <w:rPr>
          <w:iCs/>
          <w:szCs w:val="22"/>
        </w:rPr>
      </w:pPr>
      <w:r w:rsidRPr="005B4D42">
        <w:rPr>
          <w:iCs/>
          <w:szCs w:val="22"/>
        </w:rPr>
        <w:t>[</w:t>
      </w:r>
      <w:r>
        <w:rPr>
          <w:iCs/>
          <w:szCs w:val="22"/>
          <w:lang w:val="ru-RU"/>
        </w:rPr>
        <w:t>Конец приложения и документа</w:t>
      </w:r>
      <w:r w:rsidRPr="005B4D42">
        <w:rPr>
          <w:iCs/>
          <w:szCs w:val="22"/>
        </w:rPr>
        <w:t>]</w:t>
      </w:r>
    </w:p>
    <w:p w:rsidR="001C655B" w:rsidRPr="004F6DF5" w:rsidRDefault="001C655B" w:rsidP="001C655B">
      <w:pPr>
        <w:spacing w:after="120" w:line="260" w:lineRule="atLeast"/>
        <w:ind w:left="5610"/>
        <w:jc w:val="both"/>
        <w:rPr>
          <w:iCs/>
          <w:szCs w:val="22"/>
        </w:rPr>
      </w:pPr>
    </w:p>
    <w:p w:rsidR="005428C9" w:rsidRPr="004F6DF5" w:rsidRDefault="005428C9" w:rsidP="00931A71">
      <w:pPr>
        <w:spacing w:after="120" w:line="260" w:lineRule="atLeast"/>
        <w:ind w:left="5610"/>
        <w:jc w:val="both"/>
        <w:rPr>
          <w:iCs/>
          <w:szCs w:val="22"/>
        </w:rPr>
      </w:pPr>
    </w:p>
    <w:sectPr w:rsidR="005428C9" w:rsidRPr="004F6DF5" w:rsidSect="005428C9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7F" w:rsidRDefault="00DB0C7F">
      <w:r>
        <w:separator/>
      </w:r>
    </w:p>
  </w:endnote>
  <w:endnote w:type="continuationSeparator" w:id="0">
    <w:p w:rsidR="00DB0C7F" w:rsidRDefault="00DB0C7F" w:rsidP="003B38C1">
      <w:r>
        <w:separator/>
      </w:r>
    </w:p>
    <w:p w:rsidR="00DB0C7F" w:rsidRPr="003B38C1" w:rsidRDefault="00DB0C7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B0C7F" w:rsidRPr="003B38C1" w:rsidRDefault="00DB0C7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7F" w:rsidRDefault="00DB0C7F">
      <w:r>
        <w:separator/>
      </w:r>
    </w:p>
  </w:footnote>
  <w:footnote w:type="continuationSeparator" w:id="0">
    <w:p w:rsidR="00DB0C7F" w:rsidRDefault="00DB0C7F" w:rsidP="008B60B2">
      <w:r>
        <w:separator/>
      </w:r>
    </w:p>
    <w:p w:rsidR="00DB0C7F" w:rsidRPr="00ED77FB" w:rsidRDefault="00DB0C7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B0C7F" w:rsidRPr="00ED77FB" w:rsidRDefault="00DB0C7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50" w:rsidRDefault="005B4D42">
    <w:pPr>
      <w:pStyle w:val="Header"/>
      <w:jc w:val="right"/>
    </w:pPr>
    <w:r>
      <w:rPr>
        <w:lang w:val="ru-RU"/>
      </w:rPr>
      <w:t>стр.</w:t>
    </w:r>
    <w:r w:rsidR="00633A67">
      <w:t xml:space="preserve"> </w:t>
    </w:r>
    <w:r w:rsidR="003A2F45">
      <w:fldChar w:fldCharType="begin"/>
    </w:r>
    <w:r w:rsidR="003A2F45">
      <w:instrText xml:space="preserve"> PAGE   \* MERGEFORMAT </w:instrText>
    </w:r>
    <w:r w:rsidR="003A2F45">
      <w:fldChar w:fldCharType="separate"/>
    </w:r>
    <w:r w:rsidR="005B6972">
      <w:rPr>
        <w:noProof/>
      </w:rPr>
      <w:t>3</w:t>
    </w:r>
    <w:r w:rsidR="003A2F45">
      <w:rPr>
        <w:noProof/>
      </w:rPr>
      <w:fldChar w:fldCharType="end"/>
    </w:r>
  </w:p>
  <w:p w:rsidR="00CD2250" w:rsidRDefault="005B697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AD" w:rsidRDefault="005B6972" w:rsidP="006726D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50" w:rsidRDefault="005B4D42">
    <w:pPr>
      <w:pStyle w:val="Header"/>
      <w:jc w:val="right"/>
    </w:pPr>
    <w:r>
      <w:rPr>
        <w:lang w:val="ru-RU"/>
      </w:rPr>
      <w:t>Приложение</w:t>
    </w:r>
    <w:r w:rsidR="00633A67">
      <w:t xml:space="preserve">, </w:t>
    </w:r>
    <w:r>
      <w:rPr>
        <w:lang w:val="ru-RU"/>
      </w:rPr>
      <w:t>стр.</w:t>
    </w:r>
    <w:r w:rsidR="00633A67">
      <w:t xml:space="preserve"> 2</w:t>
    </w:r>
  </w:p>
  <w:p w:rsidR="00CD2250" w:rsidRDefault="005B6972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AD" w:rsidRDefault="005B4D42" w:rsidP="006726DF">
    <w:pPr>
      <w:pStyle w:val="Header"/>
      <w:jc w:val="right"/>
    </w:pPr>
    <w:r>
      <w:rPr>
        <w:lang w:val="ru-RU"/>
      </w:rPr>
      <w:t>ПРИЛОЖЕНИЕ</w:t>
    </w:r>
  </w:p>
  <w:p w:rsidR="00D012AD" w:rsidRDefault="005B6972" w:rsidP="006726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A08D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C6126"/>
    <w:multiLevelType w:val="hybridMultilevel"/>
    <w:tmpl w:val="80A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C3BAB"/>
    <w:multiLevelType w:val="hybridMultilevel"/>
    <w:tmpl w:val="AC02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|TextBase TMs\WorkspaceRTS\Patents &amp; Innovation\Patents Main|TextBase TMs\WorkspaceRTS\Brands, Designs &amp; DN\SCT"/>
    <w:docVar w:name="TextBaseURL" w:val="empty"/>
    <w:docVar w:name="UILng" w:val="en"/>
  </w:docVars>
  <w:rsids>
    <w:rsidRoot w:val="005428C9"/>
    <w:rsid w:val="00001932"/>
    <w:rsid w:val="00001BEF"/>
    <w:rsid w:val="00005DC2"/>
    <w:rsid w:val="00020B0B"/>
    <w:rsid w:val="00025798"/>
    <w:rsid w:val="00034F1B"/>
    <w:rsid w:val="000350CA"/>
    <w:rsid w:val="000362A5"/>
    <w:rsid w:val="00043CAA"/>
    <w:rsid w:val="00047DF0"/>
    <w:rsid w:val="0005374D"/>
    <w:rsid w:val="000565C4"/>
    <w:rsid w:val="00062057"/>
    <w:rsid w:val="00065E90"/>
    <w:rsid w:val="00070A5B"/>
    <w:rsid w:val="00071A99"/>
    <w:rsid w:val="00073BBA"/>
    <w:rsid w:val="00073E67"/>
    <w:rsid w:val="00075432"/>
    <w:rsid w:val="00080964"/>
    <w:rsid w:val="00082E60"/>
    <w:rsid w:val="0008488C"/>
    <w:rsid w:val="0008523C"/>
    <w:rsid w:val="000921DC"/>
    <w:rsid w:val="00095BB5"/>
    <w:rsid w:val="000968ED"/>
    <w:rsid w:val="00097ECF"/>
    <w:rsid w:val="000A107C"/>
    <w:rsid w:val="000A1944"/>
    <w:rsid w:val="000A60FB"/>
    <w:rsid w:val="000B007D"/>
    <w:rsid w:val="000B214E"/>
    <w:rsid w:val="000B2978"/>
    <w:rsid w:val="000D1B54"/>
    <w:rsid w:val="000D3909"/>
    <w:rsid w:val="000E39B1"/>
    <w:rsid w:val="000F5E56"/>
    <w:rsid w:val="0010308B"/>
    <w:rsid w:val="00121780"/>
    <w:rsid w:val="0013083C"/>
    <w:rsid w:val="001362EE"/>
    <w:rsid w:val="001442D3"/>
    <w:rsid w:val="00146DA5"/>
    <w:rsid w:val="001470CC"/>
    <w:rsid w:val="0015134A"/>
    <w:rsid w:val="00151441"/>
    <w:rsid w:val="00152411"/>
    <w:rsid w:val="00154FB1"/>
    <w:rsid w:val="00163E57"/>
    <w:rsid w:val="001709F8"/>
    <w:rsid w:val="0017247F"/>
    <w:rsid w:val="00181D8F"/>
    <w:rsid w:val="001832A6"/>
    <w:rsid w:val="001876C3"/>
    <w:rsid w:val="001A07C7"/>
    <w:rsid w:val="001A3A17"/>
    <w:rsid w:val="001C2F18"/>
    <w:rsid w:val="001C455B"/>
    <w:rsid w:val="001C4EBF"/>
    <w:rsid w:val="001C655B"/>
    <w:rsid w:val="001D5E3A"/>
    <w:rsid w:val="001D770C"/>
    <w:rsid w:val="001E1F6E"/>
    <w:rsid w:val="001E6FC1"/>
    <w:rsid w:val="001F1EC2"/>
    <w:rsid w:val="00202976"/>
    <w:rsid w:val="0020336C"/>
    <w:rsid w:val="00206D37"/>
    <w:rsid w:val="00207E92"/>
    <w:rsid w:val="002134B9"/>
    <w:rsid w:val="00214A3C"/>
    <w:rsid w:val="00216048"/>
    <w:rsid w:val="00231B6C"/>
    <w:rsid w:val="00240A58"/>
    <w:rsid w:val="00251F68"/>
    <w:rsid w:val="00252AB2"/>
    <w:rsid w:val="0025530F"/>
    <w:rsid w:val="00255D22"/>
    <w:rsid w:val="002564D5"/>
    <w:rsid w:val="00256FAF"/>
    <w:rsid w:val="00262AA8"/>
    <w:rsid w:val="002634C4"/>
    <w:rsid w:val="002638FD"/>
    <w:rsid w:val="00264F7E"/>
    <w:rsid w:val="002814AB"/>
    <w:rsid w:val="002824FB"/>
    <w:rsid w:val="00287BFD"/>
    <w:rsid w:val="00291B10"/>
    <w:rsid w:val="002928D3"/>
    <w:rsid w:val="00293D58"/>
    <w:rsid w:val="002953D8"/>
    <w:rsid w:val="00295DD3"/>
    <w:rsid w:val="0029778A"/>
    <w:rsid w:val="002A43DB"/>
    <w:rsid w:val="002B3B55"/>
    <w:rsid w:val="002B5C34"/>
    <w:rsid w:val="002C0313"/>
    <w:rsid w:val="002C2355"/>
    <w:rsid w:val="002C2370"/>
    <w:rsid w:val="002C3382"/>
    <w:rsid w:val="002C5548"/>
    <w:rsid w:val="002C62CF"/>
    <w:rsid w:val="002D404E"/>
    <w:rsid w:val="002D5DFF"/>
    <w:rsid w:val="002F0DB8"/>
    <w:rsid w:val="002F1FE6"/>
    <w:rsid w:val="002F4E68"/>
    <w:rsid w:val="002F5463"/>
    <w:rsid w:val="002F799C"/>
    <w:rsid w:val="003126FA"/>
    <w:rsid w:val="00312F7F"/>
    <w:rsid w:val="0031723F"/>
    <w:rsid w:val="003178DE"/>
    <w:rsid w:val="00327A04"/>
    <w:rsid w:val="003306CE"/>
    <w:rsid w:val="003333F0"/>
    <w:rsid w:val="00337195"/>
    <w:rsid w:val="00346218"/>
    <w:rsid w:val="00350495"/>
    <w:rsid w:val="00352782"/>
    <w:rsid w:val="003558D6"/>
    <w:rsid w:val="00361450"/>
    <w:rsid w:val="003651B6"/>
    <w:rsid w:val="003673CF"/>
    <w:rsid w:val="00367C30"/>
    <w:rsid w:val="00373C09"/>
    <w:rsid w:val="00373EA5"/>
    <w:rsid w:val="00374100"/>
    <w:rsid w:val="00381777"/>
    <w:rsid w:val="003845C1"/>
    <w:rsid w:val="003A2F45"/>
    <w:rsid w:val="003A6F89"/>
    <w:rsid w:val="003B3135"/>
    <w:rsid w:val="003B38C1"/>
    <w:rsid w:val="003C6B19"/>
    <w:rsid w:val="003D144A"/>
    <w:rsid w:val="003D4844"/>
    <w:rsid w:val="003E1392"/>
    <w:rsid w:val="003E2A86"/>
    <w:rsid w:val="003E5833"/>
    <w:rsid w:val="003F613B"/>
    <w:rsid w:val="00401053"/>
    <w:rsid w:val="00401142"/>
    <w:rsid w:val="00401349"/>
    <w:rsid w:val="00403790"/>
    <w:rsid w:val="0041001F"/>
    <w:rsid w:val="00410621"/>
    <w:rsid w:val="004202B6"/>
    <w:rsid w:val="00423E3E"/>
    <w:rsid w:val="004245AC"/>
    <w:rsid w:val="00427AF4"/>
    <w:rsid w:val="0043552C"/>
    <w:rsid w:val="004375EF"/>
    <w:rsid w:val="00445410"/>
    <w:rsid w:val="00450B59"/>
    <w:rsid w:val="00455EDA"/>
    <w:rsid w:val="00461D05"/>
    <w:rsid w:val="004647DA"/>
    <w:rsid w:val="00467EAF"/>
    <w:rsid w:val="00474062"/>
    <w:rsid w:val="00476942"/>
    <w:rsid w:val="00477D6B"/>
    <w:rsid w:val="00484901"/>
    <w:rsid w:val="0049441E"/>
    <w:rsid w:val="00497B02"/>
    <w:rsid w:val="004A1E14"/>
    <w:rsid w:val="004B0071"/>
    <w:rsid w:val="004B02C3"/>
    <w:rsid w:val="004C3CE5"/>
    <w:rsid w:val="004C4279"/>
    <w:rsid w:val="004C4411"/>
    <w:rsid w:val="004C47FC"/>
    <w:rsid w:val="004C594C"/>
    <w:rsid w:val="004C5DA2"/>
    <w:rsid w:val="004D129B"/>
    <w:rsid w:val="004F6DF5"/>
    <w:rsid w:val="005019FF"/>
    <w:rsid w:val="005045E7"/>
    <w:rsid w:val="005056A1"/>
    <w:rsid w:val="00511661"/>
    <w:rsid w:val="00511974"/>
    <w:rsid w:val="00513B37"/>
    <w:rsid w:val="00517162"/>
    <w:rsid w:val="00517365"/>
    <w:rsid w:val="0051793A"/>
    <w:rsid w:val="00520987"/>
    <w:rsid w:val="00530547"/>
    <w:rsid w:val="0053057A"/>
    <w:rsid w:val="005342A9"/>
    <w:rsid w:val="0053669E"/>
    <w:rsid w:val="005367E7"/>
    <w:rsid w:val="005371E6"/>
    <w:rsid w:val="005375DC"/>
    <w:rsid w:val="005428C9"/>
    <w:rsid w:val="00545480"/>
    <w:rsid w:val="005454CD"/>
    <w:rsid w:val="00560A29"/>
    <w:rsid w:val="00570D49"/>
    <w:rsid w:val="00572C50"/>
    <w:rsid w:val="00583C53"/>
    <w:rsid w:val="00585336"/>
    <w:rsid w:val="00597848"/>
    <w:rsid w:val="005A172D"/>
    <w:rsid w:val="005B0853"/>
    <w:rsid w:val="005B4D42"/>
    <w:rsid w:val="005B50D4"/>
    <w:rsid w:val="005B6972"/>
    <w:rsid w:val="005B7568"/>
    <w:rsid w:val="005C6649"/>
    <w:rsid w:val="005D0849"/>
    <w:rsid w:val="005D1371"/>
    <w:rsid w:val="005D576A"/>
    <w:rsid w:val="005E2009"/>
    <w:rsid w:val="005E4C5C"/>
    <w:rsid w:val="005E799A"/>
    <w:rsid w:val="00603028"/>
    <w:rsid w:val="00605827"/>
    <w:rsid w:val="00610221"/>
    <w:rsid w:val="00611867"/>
    <w:rsid w:val="00613C99"/>
    <w:rsid w:val="00616F75"/>
    <w:rsid w:val="00620560"/>
    <w:rsid w:val="00622E8E"/>
    <w:rsid w:val="0062784B"/>
    <w:rsid w:val="00633A67"/>
    <w:rsid w:val="00640082"/>
    <w:rsid w:val="00646050"/>
    <w:rsid w:val="00646181"/>
    <w:rsid w:val="00651B39"/>
    <w:rsid w:val="00656E99"/>
    <w:rsid w:val="00661DD3"/>
    <w:rsid w:val="006644FF"/>
    <w:rsid w:val="006713CA"/>
    <w:rsid w:val="006726DF"/>
    <w:rsid w:val="006766A7"/>
    <w:rsid w:val="00676C5C"/>
    <w:rsid w:val="006861AD"/>
    <w:rsid w:val="0069066E"/>
    <w:rsid w:val="006A5A26"/>
    <w:rsid w:val="006B5AB0"/>
    <w:rsid w:val="006B77F9"/>
    <w:rsid w:val="006B7929"/>
    <w:rsid w:val="006C6AAD"/>
    <w:rsid w:val="006C6D91"/>
    <w:rsid w:val="006D081C"/>
    <w:rsid w:val="006D3AD2"/>
    <w:rsid w:val="006D5F74"/>
    <w:rsid w:val="006E6EC0"/>
    <w:rsid w:val="006F52FF"/>
    <w:rsid w:val="006F7496"/>
    <w:rsid w:val="00703430"/>
    <w:rsid w:val="00707D36"/>
    <w:rsid w:val="00710C92"/>
    <w:rsid w:val="00713832"/>
    <w:rsid w:val="00716C2E"/>
    <w:rsid w:val="00717B47"/>
    <w:rsid w:val="007257DE"/>
    <w:rsid w:val="007328FE"/>
    <w:rsid w:val="00736C15"/>
    <w:rsid w:val="007448CF"/>
    <w:rsid w:val="00754813"/>
    <w:rsid w:val="00761013"/>
    <w:rsid w:val="0076116D"/>
    <w:rsid w:val="007652D3"/>
    <w:rsid w:val="00767182"/>
    <w:rsid w:val="0077451F"/>
    <w:rsid w:val="00777C94"/>
    <w:rsid w:val="00785D7F"/>
    <w:rsid w:val="007907BE"/>
    <w:rsid w:val="00791AC0"/>
    <w:rsid w:val="007A0F4B"/>
    <w:rsid w:val="007A1190"/>
    <w:rsid w:val="007A23EF"/>
    <w:rsid w:val="007A4161"/>
    <w:rsid w:val="007A56BA"/>
    <w:rsid w:val="007B0983"/>
    <w:rsid w:val="007B13D7"/>
    <w:rsid w:val="007C174C"/>
    <w:rsid w:val="007C3BCD"/>
    <w:rsid w:val="007D1613"/>
    <w:rsid w:val="007D271A"/>
    <w:rsid w:val="007D4F65"/>
    <w:rsid w:val="007E152B"/>
    <w:rsid w:val="007E34C8"/>
    <w:rsid w:val="007E3DB7"/>
    <w:rsid w:val="007E3DEA"/>
    <w:rsid w:val="007F1E05"/>
    <w:rsid w:val="007F2974"/>
    <w:rsid w:val="00812ACF"/>
    <w:rsid w:val="00824C70"/>
    <w:rsid w:val="0083577D"/>
    <w:rsid w:val="00836C9F"/>
    <w:rsid w:val="00840EAF"/>
    <w:rsid w:val="00845876"/>
    <w:rsid w:val="00850AB4"/>
    <w:rsid w:val="008558CD"/>
    <w:rsid w:val="008671C7"/>
    <w:rsid w:val="008753B7"/>
    <w:rsid w:val="008754C4"/>
    <w:rsid w:val="008843F7"/>
    <w:rsid w:val="00891C8C"/>
    <w:rsid w:val="008A6397"/>
    <w:rsid w:val="008A74D8"/>
    <w:rsid w:val="008B2CC1"/>
    <w:rsid w:val="008B58C5"/>
    <w:rsid w:val="008B60B2"/>
    <w:rsid w:val="008B7DFD"/>
    <w:rsid w:val="008B7FB6"/>
    <w:rsid w:val="008C2129"/>
    <w:rsid w:val="008C2F88"/>
    <w:rsid w:val="008D2E95"/>
    <w:rsid w:val="008D6B5A"/>
    <w:rsid w:val="008E053C"/>
    <w:rsid w:val="008E65FB"/>
    <w:rsid w:val="008F030D"/>
    <w:rsid w:val="008F7AC9"/>
    <w:rsid w:val="009040E2"/>
    <w:rsid w:val="0090731E"/>
    <w:rsid w:val="009074EA"/>
    <w:rsid w:val="00910004"/>
    <w:rsid w:val="0091074A"/>
    <w:rsid w:val="00912D7E"/>
    <w:rsid w:val="009164B1"/>
    <w:rsid w:val="00916EE2"/>
    <w:rsid w:val="0092199F"/>
    <w:rsid w:val="00924CB0"/>
    <w:rsid w:val="00927CAE"/>
    <w:rsid w:val="00931A71"/>
    <w:rsid w:val="00932A5B"/>
    <w:rsid w:val="009516EA"/>
    <w:rsid w:val="009604A8"/>
    <w:rsid w:val="00966890"/>
    <w:rsid w:val="00966A22"/>
    <w:rsid w:val="0096722F"/>
    <w:rsid w:val="00980843"/>
    <w:rsid w:val="00985AE3"/>
    <w:rsid w:val="00986C5A"/>
    <w:rsid w:val="009929DE"/>
    <w:rsid w:val="00992B8B"/>
    <w:rsid w:val="00992D0C"/>
    <w:rsid w:val="0099438E"/>
    <w:rsid w:val="009944AB"/>
    <w:rsid w:val="00994B55"/>
    <w:rsid w:val="009959AF"/>
    <w:rsid w:val="009A56D4"/>
    <w:rsid w:val="009A5997"/>
    <w:rsid w:val="009A6282"/>
    <w:rsid w:val="009C53E2"/>
    <w:rsid w:val="009C63E7"/>
    <w:rsid w:val="009D12A0"/>
    <w:rsid w:val="009D2695"/>
    <w:rsid w:val="009D2AA7"/>
    <w:rsid w:val="009D47F6"/>
    <w:rsid w:val="009E2373"/>
    <w:rsid w:val="009E2791"/>
    <w:rsid w:val="009E3F6F"/>
    <w:rsid w:val="009E659F"/>
    <w:rsid w:val="009E6A37"/>
    <w:rsid w:val="009F0025"/>
    <w:rsid w:val="009F3043"/>
    <w:rsid w:val="009F499F"/>
    <w:rsid w:val="009F4CC2"/>
    <w:rsid w:val="00A0009C"/>
    <w:rsid w:val="00A0168C"/>
    <w:rsid w:val="00A01897"/>
    <w:rsid w:val="00A02910"/>
    <w:rsid w:val="00A12500"/>
    <w:rsid w:val="00A13EE3"/>
    <w:rsid w:val="00A1732B"/>
    <w:rsid w:val="00A177D3"/>
    <w:rsid w:val="00A21927"/>
    <w:rsid w:val="00A23D8A"/>
    <w:rsid w:val="00A42DAF"/>
    <w:rsid w:val="00A430D9"/>
    <w:rsid w:val="00A45BD8"/>
    <w:rsid w:val="00A5375D"/>
    <w:rsid w:val="00A57769"/>
    <w:rsid w:val="00A57F96"/>
    <w:rsid w:val="00A71AAA"/>
    <w:rsid w:val="00A732C6"/>
    <w:rsid w:val="00A73D1B"/>
    <w:rsid w:val="00A74A6B"/>
    <w:rsid w:val="00A770EE"/>
    <w:rsid w:val="00A77E14"/>
    <w:rsid w:val="00A81870"/>
    <w:rsid w:val="00A84CB3"/>
    <w:rsid w:val="00A869B7"/>
    <w:rsid w:val="00A87BB8"/>
    <w:rsid w:val="00A90C28"/>
    <w:rsid w:val="00A923B9"/>
    <w:rsid w:val="00A93823"/>
    <w:rsid w:val="00A97B48"/>
    <w:rsid w:val="00AB12FB"/>
    <w:rsid w:val="00AB5611"/>
    <w:rsid w:val="00AC068F"/>
    <w:rsid w:val="00AC07C0"/>
    <w:rsid w:val="00AC1225"/>
    <w:rsid w:val="00AC205C"/>
    <w:rsid w:val="00AC2965"/>
    <w:rsid w:val="00AD0492"/>
    <w:rsid w:val="00AD3331"/>
    <w:rsid w:val="00AD4BEE"/>
    <w:rsid w:val="00AD5B1F"/>
    <w:rsid w:val="00AE75B1"/>
    <w:rsid w:val="00AF0A6B"/>
    <w:rsid w:val="00AF5B08"/>
    <w:rsid w:val="00AF656F"/>
    <w:rsid w:val="00AF7468"/>
    <w:rsid w:val="00B05A69"/>
    <w:rsid w:val="00B22ECE"/>
    <w:rsid w:val="00B248D7"/>
    <w:rsid w:val="00B34EF5"/>
    <w:rsid w:val="00B352AA"/>
    <w:rsid w:val="00B4161B"/>
    <w:rsid w:val="00B4750F"/>
    <w:rsid w:val="00B5215E"/>
    <w:rsid w:val="00B5262E"/>
    <w:rsid w:val="00B54B83"/>
    <w:rsid w:val="00B66E59"/>
    <w:rsid w:val="00B66E89"/>
    <w:rsid w:val="00B85E2E"/>
    <w:rsid w:val="00B860C6"/>
    <w:rsid w:val="00B87F6E"/>
    <w:rsid w:val="00B87FAD"/>
    <w:rsid w:val="00B9430B"/>
    <w:rsid w:val="00B94C3E"/>
    <w:rsid w:val="00B94DD1"/>
    <w:rsid w:val="00B9734B"/>
    <w:rsid w:val="00BA664E"/>
    <w:rsid w:val="00BB17C8"/>
    <w:rsid w:val="00BC11D9"/>
    <w:rsid w:val="00BC3598"/>
    <w:rsid w:val="00BE6033"/>
    <w:rsid w:val="00BE79B1"/>
    <w:rsid w:val="00BF15C7"/>
    <w:rsid w:val="00BF2338"/>
    <w:rsid w:val="00BF522C"/>
    <w:rsid w:val="00C015C1"/>
    <w:rsid w:val="00C073D1"/>
    <w:rsid w:val="00C11BFE"/>
    <w:rsid w:val="00C172FF"/>
    <w:rsid w:val="00C234BB"/>
    <w:rsid w:val="00C24327"/>
    <w:rsid w:val="00C277B0"/>
    <w:rsid w:val="00C278C7"/>
    <w:rsid w:val="00C36834"/>
    <w:rsid w:val="00C3798D"/>
    <w:rsid w:val="00C5604A"/>
    <w:rsid w:val="00C62DA1"/>
    <w:rsid w:val="00C65076"/>
    <w:rsid w:val="00C7075A"/>
    <w:rsid w:val="00C73B54"/>
    <w:rsid w:val="00C759E1"/>
    <w:rsid w:val="00C75B46"/>
    <w:rsid w:val="00C76E73"/>
    <w:rsid w:val="00C818F2"/>
    <w:rsid w:val="00C907E8"/>
    <w:rsid w:val="00C90F37"/>
    <w:rsid w:val="00C93098"/>
    <w:rsid w:val="00C9761E"/>
    <w:rsid w:val="00CA04EB"/>
    <w:rsid w:val="00CA053D"/>
    <w:rsid w:val="00CA4785"/>
    <w:rsid w:val="00CA5430"/>
    <w:rsid w:val="00CA7149"/>
    <w:rsid w:val="00CB03EB"/>
    <w:rsid w:val="00CB05E0"/>
    <w:rsid w:val="00CB550F"/>
    <w:rsid w:val="00CC0A5A"/>
    <w:rsid w:val="00CC162F"/>
    <w:rsid w:val="00CC4E81"/>
    <w:rsid w:val="00CD1800"/>
    <w:rsid w:val="00CD2228"/>
    <w:rsid w:val="00CD3B25"/>
    <w:rsid w:val="00CD728A"/>
    <w:rsid w:val="00CE05A6"/>
    <w:rsid w:val="00CE11A5"/>
    <w:rsid w:val="00D06510"/>
    <w:rsid w:val="00D107D4"/>
    <w:rsid w:val="00D11513"/>
    <w:rsid w:val="00D12F49"/>
    <w:rsid w:val="00D337A7"/>
    <w:rsid w:val="00D44E92"/>
    <w:rsid w:val="00D45252"/>
    <w:rsid w:val="00D50FFC"/>
    <w:rsid w:val="00D53052"/>
    <w:rsid w:val="00D5795C"/>
    <w:rsid w:val="00D629A8"/>
    <w:rsid w:val="00D6405C"/>
    <w:rsid w:val="00D71B4D"/>
    <w:rsid w:val="00D71E80"/>
    <w:rsid w:val="00D721E6"/>
    <w:rsid w:val="00D762E1"/>
    <w:rsid w:val="00D91B6D"/>
    <w:rsid w:val="00D93D55"/>
    <w:rsid w:val="00D944C6"/>
    <w:rsid w:val="00D967DA"/>
    <w:rsid w:val="00DB0C7F"/>
    <w:rsid w:val="00DC10AC"/>
    <w:rsid w:val="00DC35AB"/>
    <w:rsid w:val="00DC46BA"/>
    <w:rsid w:val="00DC76D0"/>
    <w:rsid w:val="00DD4024"/>
    <w:rsid w:val="00DD64A4"/>
    <w:rsid w:val="00DE65E4"/>
    <w:rsid w:val="00DE6A3B"/>
    <w:rsid w:val="00E00F56"/>
    <w:rsid w:val="00E15BDB"/>
    <w:rsid w:val="00E17970"/>
    <w:rsid w:val="00E200A2"/>
    <w:rsid w:val="00E2551A"/>
    <w:rsid w:val="00E2611A"/>
    <w:rsid w:val="00E335FE"/>
    <w:rsid w:val="00E35FA5"/>
    <w:rsid w:val="00E40D96"/>
    <w:rsid w:val="00E43669"/>
    <w:rsid w:val="00E51DA6"/>
    <w:rsid w:val="00E53A26"/>
    <w:rsid w:val="00E543EE"/>
    <w:rsid w:val="00E65B9B"/>
    <w:rsid w:val="00E91D11"/>
    <w:rsid w:val="00EA016E"/>
    <w:rsid w:val="00EA1CEF"/>
    <w:rsid w:val="00EB0034"/>
    <w:rsid w:val="00EC4E49"/>
    <w:rsid w:val="00EC5340"/>
    <w:rsid w:val="00ED3330"/>
    <w:rsid w:val="00ED77FB"/>
    <w:rsid w:val="00EE021F"/>
    <w:rsid w:val="00EE45FA"/>
    <w:rsid w:val="00EE4D2D"/>
    <w:rsid w:val="00EF4BBD"/>
    <w:rsid w:val="00EF5F08"/>
    <w:rsid w:val="00EF71C2"/>
    <w:rsid w:val="00F01DED"/>
    <w:rsid w:val="00F03A64"/>
    <w:rsid w:val="00F1492B"/>
    <w:rsid w:val="00F16585"/>
    <w:rsid w:val="00F22343"/>
    <w:rsid w:val="00F230F1"/>
    <w:rsid w:val="00F2335C"/>
    <w:rsid w:val="00F25AB5"/>
    <w:rsid w:val="00F3092E"/>
    <w:rsid w:val="00F311CD"/>
    <w:rsid w:val="00F32FDB"/>
    <w:rsid w:val="00F33D45"/>
    <w:rsid w:val="00F343A0"/>
    <w:rsid w:val="00F3602C"/>
    <w:rsid w:val="00F47246"/>
    <w:rsid w:val="00F50008"/>
    <w:rsid w:val="00F538D9"/>
    <w:rsid w:val="00F640E1"/>
    <w:rsid w:val="00F66152"/>
    <w:rsid w:val="00F70171"/>
    <w:rsid w:val="00F70CF7"/>
    <w:rsid w:val="00F76A1B"/>
    <w:rsid w:val="00F77A10"/>
    <w:rsid w:val="00F826ED"/>
    <w:rsid w:val="00F9034C"/>
    <w:rsid w:val="00F97667"/>
    <w:rsid w:val="00FA4164"/>
    <w:rsid w:val="00FB0A2C"/>
    <w:rsid w:val="00FB3F63"/>
    <w:rsid w:val="00FB511D"/>
    <w:rsid w:val="00FB7139"/>
    <w:rsid w:val="00FC12E3"/>
    <w:rsid w:val="00FD4FAB"/>
    <w:rsid w:val="00FD576E"/>
    <w:rsid w:val="00FD6AA5"/>
    <w:rsid w:val="00FE1763"/>
    <w:rsid w:val="00FE33BA"/>
    <w:rsid w:val="00FE46F6"/>
    <w:rsid w:val="00FE5F59"/>
    <w:rsid w:val="00FF06B1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US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ListMedium2-Accent41">
    <w:name w:val="List Medium 2 - Accent 41"/>
    <w:basedOn w:val="Normal"/>
    <w:uiPriority w:val="34"/>
    <w:qFormat/>
    <w:rsid w:val="00A77E1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D5F7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570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US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ListMedium2-Accent41">
    <w:name w:val="List Medium 2 - Accent 41"/>
    <w:basedOn w:val="Normal"/>
    <w:uiPriority w:val="34"/>
    <w:qFormat/>
    <w:rsid w:val="00A77E1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D5F7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570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1EA8-1794-4A96-87B2-5114C180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MOODY Oluwatobiloba</dc:creator>
  <cp:lastModifiedBy>MORENO PALESTINI Maria Del Pilar</cp:lastModifiedBy>
  <cp:revision>4</cp:revision>
  <cp:lastPrinted>2017-03-07T09:19:00Z</cp:lastPrinted>
  <dcterms:created xsi:type="dcterms:W3CDTF">2017-03-07T08:22:00Z</dcterms:created>
  <dcterms:modified xsi:type="dcterms:W3CDTF">2017-03-07T09:19:00Z</dcterms:modified>
</cp:coreProperties>
</file>