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02338" w:rsidRPr="008B2CC1" w:rsidTr="00254151">
        <w:tc>
          <w:tcPr>
            <w:tcW w:w="4513" w:type="dxa"/>
            <w:tcBorders>
              <w:bottom w:val="single" w:sz="4" w:space="0" w:color="auto"/>
            </w:tcBorders>
            <w:tcMar>
              <w:bottom w:w="170" w:type="dxa"/>
            </w:tcMar>
          </w:tcPr>
          <w:p w:rsidR="00302338" w:rsidRPr="008B2CC1" w:rsidRDefault="007C7BE0" w:rsidP="00254151">
            <w:r>
              <w:t xml:space="preserve"> </w:t>
            </w:r>
          </w:p>
        </w:tc>
        <w:tc>
          <w:tcPr>
            <w:tcW w:w="4337" w:type="dxa"/>
            <w:tcBorders>
              <w:bottom w:val="single" w:sz="4" w:space="0" w:color="auto"/>
            </w:tcBorders>
            <w:tcMar>
              <w:left w:w="0" w:type="dxa"/>
              <w:right w:w="0" w:type="dxa"/>
            </w:tcMar>
          </w:tcPr>
          <w:p w:rsidR="00302338" w:rsidRPr="008B2CC1" w:rsidRDefault="0063521B" w:rsidP="00254151">
            <w:r>
              <w:rPr>
                <w:noProof/>
                <w:lang w:val="en-US" w:eastAsia="en-US" w:bidi="ar-SA"/>
              </w:rPr>
              <w:drawing>
                <wp:inline distT="0" distB="0" distL="0" distR="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02338" w:rsidRPr="008B2CC1" w:rsidRDefault="00302338" w:rsidP="00254151">
            <w:pPr>
              <w:jc w:val="right"/>
            </w:pPr>
            <w:r>
              <w:rPr>
                <w:b/>
                <w:sz w:val="40"/>
              </w:rPr>
              <w:t>R</w:t>
            </w:r>
          </w:p>
        </w:tc>
      </w:tr>
      <w:tr w:rsidR="00302338" w:rsidRPr="001832A6" w:rsidTr="00254151">
        <w:trPr>
          <w:trHeight w:hRule="exact" w:val="340"/>
        </w:trPr>
        <w:tc>
          <w:tcPr>
            <w:tcW w:w="9356" w:type="dxa"/>
            <w:gridSpan w:val="3"/>
            <w:tcBorders>
              <w:top w:val="single" w:sz="4" w:space="0" w:color="auto"/>
            </w:tcBorders>
            <w:tcMar>
              <w:top w:w="170" w:type="dxa"/>
              <w:left w:w="0" w:type="dxa"/>
              <w:right w:w="0" w:type="dxa"/>
            </w:tcMar>
            <w:vAlign w:val="bottom"/>
          </w:tcPr>
          <w:p w:rsidR="00302338" w:rsidRPr="0090731E" w:rsidRDefault="00302338" w:rsidP="001156CF">
            <w:pPr>
              <w:jc w:val="right"/>
              <w:rPr>
                <w:rFonts w:ascii="Arial Black" w:hAnsi="Arial Black"/>
                <w:caps/>
                <w:sz w:val="15"/>
              </w:rPr>
            </w:pPr>
            <w:bookmarkStart w:id="0" w:name="Code"/>
            <w:bookmarkEnd w:id="0"/>
            <w:r>
              <w:rPr>
                <w:rFonts w:ascii="Arial Black" w:hAnsi="Arial Black"/>
                <w:caps/>
                <w:sz w:val="15"/>
              </w:rPr>
              <w:t>WIPO/GRTKF/IC/32/4</w:t>
            </w:r>
          </w:p>
        </w:tc>
      </w:tr>
      <w:tr w:rsidR="00302338" w:rsidRPr="001832A6" w:rsidTr="00254151">
        <w:trPr>
          <w:trHeight w:hRule="exact" w:val="170"/>
        </w:trPr>
        <w:tc>
          <w:tcPr>
            <w:tcW w:w="9356" w:type="dxa"/>
            <w:gridSpan w:val="3"/>
            <w:noWrap/>
            <w:tcMar>
              <w:left w:w="0" w:type="dxa"/>
              <w:right w:w="0" w:type="dxa"/>
            </w:tcMar>
            <w:vAlign w:val="bottom"/>
          </w:tcPr>
          <w:p w:rsidR="00302338" w:rsidRPr="0090731E" w:rsidRDefault="00302338" w:rsidP="00254151">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302338" w:rsidRPr="001832A6" w:rsidTr="00254151">
        <w:trPr>
          <w:trHeight w:hRule="exact" w:val="198"/>
        </w:trPr>
        <w:tc>
          <w:tcPr>
            <w:tcW w:w="9356" w:type="dxa"/>
            <w:gridSpan w:val="3"/>
            <w:tcMar>
              <w:left w:w="0" w:type="dxa"/>
              <w:right w:w="0" w:type="dxa"/>
            </w:tcMar>
            <w:vAlign w:val="bottom"/>
          </w:tcPr>
          <w:p w:rsidR="00302338" w:rsidRPr="0090731E" w:rsidRDefault="00302338" w:rsidP="000568DF">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 xml:space="preserve"> 3 октября 2016 г.</w:t>
            </w:r>
          </w:p>
        </w:tc>
      </w:tr>
    </w:tbl>
    <w:p w:rsidR="00302338" w:rsidRPr="008B2CC1" w:rsidRDefault="00302338" w:rsidP="00302338"/>
    <w:p w:rsidR="00302338" w:rsidRPr="008B2CC1" w:rsidRDefault="00302338" w:rsidP="00302338"/>
    <w:p w:rsidR="00302338" w:rsidRPr="008B2CC1" w:rsidRDefault="00302338" w:rsidP="00302338"/>
    <w:p w:rsidR="00302338" w:rsidRPr="008B2CC1" w:rsidRDefault="00302338" w:rsidP="00302338"/>
    <w:p w:rsidR="00302338" w:rsidRDefault="00302338" w:rsidP="00302338"/>
    <w:p w:rsidR="00302338" w:rsidRPr="00A85B8E" w:rsidRDefault="00302338" w:rsidP="00302338">
      <w:pPr>
        <w:rPr>
          <w:b/>
          <w:sz w:val="28"/>
          <w:szCs w:val="28"/>
        </w:rPr>
      </w:pPr>
      <w:r>
        <w:rPr>
          <w:b/>
          <w:sz w:val="28"/>
        </w:rPr>
        <w:t>Межправительственный комитет по интеллектуальной собственности, генетическим ресурсам, традиционным знаниям и фольклору</w:t>
      </w:r>
    </w:p>
    <w:p w:rsidR="00302338" w:rsidRDefault="00302338" w:rsidP="00302338"/>
    <w:p w:rsidR="00302338" w:rsidRDefault="00302338" w:rsidP="00302338"/>
    <w:p w:rsidR="00302338" w:rsidRPr="003845C1" w:rsidRDefault="000568DF" w:rsidP="00302338">
      <w:pPr>
        <w:rPr>
          <w:b/>
          <w:sz w:val="24"/>
          <w:szCs w:val="24"/>
        </w:rPr>
      </w:pPr>
      <w:r>
        <w:rPr>
          <w:b/>
          <w:sz w:val="24"/>
        </w:rPr>
        <w:t>Тридцать вторая сессия</w:t>
      </w:r>
    </w:p>
    <w:p w:rsidR="00302338" w:rsidRPr="003845C1" w:rsidRDefault="00302338" w:rsidP="00302338">
      <w:pPr>
        <w:rPr>
          <w:b/>
          <w:sz w:val="24"/>
          <w:szCs w:val="24"/>
        </w:rPr>
      </w:pPr>
      <w:r>
        <w:rPr>
          <w:b/>
          <w:sz w:val="24"/>
        </w:rPr>
        <w:t>Женева, 28 ноября – 2 декабря 2016 г.</w:t>
      </w:r>
    </w:p>
    <w:p w:rsidR="00302338" w:rsidRPr="008B2CC1" w:rsidRDefault="00302338" w:rsidP="00302338"/>
    <w:p w:rsidR="00302338" w:rsidRPr="008B2CC1" w:rsidRDefault="00302338" w:rsidP="00302338"/>
    <w:p w:rsidR="00302338" w:rsidRPr="008B2CC1" w:rsidRDefault="00302338" w:rsidP="00302338"/>
    <w:p w:rsidR="001156CF" w:rsidRPr="001156CF" w:rsidRDefault="001156CF" w:rsidP="001156CF">
      <w:pPr>
        <w:rPr>
          <w:caps/>
          <w:sz w:val="24"/>
        </w:rPr>
      </w:pPr>
      <w:bookmarkStart w:id="3" w:name="TitleOfDoc"/>
      <w:bookmarkEnd w:id="3"/>
      <w:r>
        <w:rPr>
          <w:caps/>
          <w:sz w:val="24"/>
        </w:rPr>
        <w:t xml:space="preserve">ОХРАНА ТРАДИЦИОННЫХ ЗНАНИЙ:  </w:t>
      </w:r>
    </w:p>
    <w:p w:rsidR="00302338" w:rsidRPr="003845C1" w:rsidRDefault="001156CF" w:rsidP="001156CF">
      <w:pPr>
        <w:rPr>
          <w:caps/>
          <w:sz w:val="24"/>
        </w:rPr>
      </w:pPr>
      <w:r>
        <w:rPr>
          <w:caps/>
          <w:sz w:val="24"/>
        </w:rPr>
        <w:t>ПРОЕКТЫ СТАТЕЙ</w:t>
      </w:r>
    </w:p>
    <w:p w:rsidR="00302338" w:rsidRPr="008B2CC1" w:rsidRDefault="00302338" w:rsidP="00302338"/>
    <w:p w:rsidR="00302338" w:rsidRDefault="00012DA6" w:rsidP="00302338">
      <w:pPr>
        <w:rPr>
          <w:i/>
        </w:rPr>
      </w:pPr>
      <w:bookmarkStart w:id="4" w:name="Prepared"/>
      <w:bookmarkEnd w:id="4"/>
      <w:r>
        <w:rPr>
          <w:i/>
        </w:rPr>
        <w:t>Документ подготовлен Секретариатом</w:t>
      </w:r>
    </w:p>
    <w:p w:rsidR="00302338" w:rsidRDefault="00302338" w:rsidP="00302338">
      <w:pPr>
        <w:rPr>
          <w:i/>
        </w:rPr>
      </w:pPr>
    </w:p>
    <w:p w:rsidR="00302338" w:rsidRDefault="00302338" w:rsidP="00302338">
      <w:pPr>
        <w:rPr>
          <w:i/>
        </w:rPr>
      </w:pPr>
    </w:p>
    <w:p w:rsidR="00302338" w:rsidRDefault="00302338" w:rsidP="00302338">
      <w:pPr>
        <w:rPr>
          <w:i/>
        </w:rPr>
      </w:pPr>
    </w:p>
    <w:p w:rsidR="00302338" w:rsidRPr="00C64FAD" w:rsidRDefault="00302338" w:rsidP="00C64FAD">
      <w:pPr>
        <w:tabs>
          <w:tab w:val="left" w:pos="1710"/>
        </w:tabs>
        <w:rPr>
          <w:i/>
          <w:szCs w:val="22"/>
        </w:rPr>
      </w:pPr>
    </w:p>
    <w:p w:rsidR="00CD27E8" w:rsidRPr="00CD27E8" w:rsidRDefault="00012DA6" w:rsidP="00CD27E8">
      <w:pPr>
        <w:pStyle w:val="ONUME"/>
      </w:pPr>
      <w:r>
        <w:t>На своей тридцать первой сессии, состоявшейся в Женеве 19–23 сентября 2016 г. 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WIPO/GRTKF/IC/31/4 дополнительный текст «Охрана традиционных знаний:  проекты статей Rev. 2»  Комитет постановил препроводить этот текст – в том виде, какой он приобрел на момент закрытия обсуждения по пункту 6 повестки дня «Традиционные знания» 23 сентября 2016 г., – для рассмотрения на тридцать второй сессии Комитета в соответствии с мандатом Комитета на 2016–2017 гг. и программой работы на 2017 г., представленными в документе WO/GA/47/19.</w:t>
      </w:r>
    </w:p>
    <w:p w:rsidR="00012DA6" w:rsidRDefault="00012DA6" w:rsidP="00012DA6">
      <w:pPr>
        <w:pStyle w:val="ONUME"/>
        <w:rPr>
          <w:szCs w:val="22"/>
        </w:rPr>
      </w:pPr>
      <w:r>
        <w:t>Во исполнение указанного выше решения к настоящему документу прилагается документ «Охрана традиционных знаний: проекты статей Rev. 2».</w:t>
      </w:r>
    </w:p>
    <w:p w:rsidR="00012DA6" w:rsidRPr="00196D1F" w:rsidRDefault="00012DA6" w:rsidP="00012DA6">
      <w:pPr>
        <w:pStyle w:val="ONUME"/>
        <w:ind w:left="5533"/>
        <w:rPr>
          <w:szCs w:val="22"/>
        </w:rPr>
      </w:pPr>
      <w:r>
        <w:rPr>
          <w:i/>
        </w:rPr>
        <w:t>Комитету предлагается ознакомиться с представленным в приложении документом и представить свои замечания в целях подготовки его пересмотренной версии.</w:t>
      </w:r>
    </w:p>
    <w:p w:rsidR="00196D1F" w:rsidRPr="00C64FAD" w:rsidRDefault="00196D1F" w:rsidP="00196D1F">
      <w:pPr>
        <w:pStyle w:val="ONUME"/>
        <w:numPr>
          <w:ilvl w:val="0"/>
          <w:numId w:val="0"/>
        </w:numPr>
        <w:ind w:left="5533"/>
        <w:rPr>
          <w:szCs w:val="22"/>
        </w:rPr>
      </w:pPr>
    </w:p>
    <w:p w:rsidR="00302338" w:rsidRPr="00C64FAD" w:rsidRDefault="007A26B9" w:rsidP="00012DA6">
      <w:pPr>
        <w:pStyle w:val="ONUME"/>
        <w:numPr>
          <w:ilvl w:val="0"/>
          <w:numId w:val="0"/>
        </w:numPr>
        <w:tabs>
          <w:tab w:val="left" w:pos="1710"/>
        </w:tabs>
        <w:ind w:left="5533"/>
        <w:rPr>
          <w:color w:val="000000"/>
          <w:szCs w:val="22"/>
        </w:rPr>
      </w:pPr>
      <w:r>
        <w:t>[Приложение следует]</w:t>
      </w:r>
    </w:p>
    <w:p w:rsidR="00BD75DB" w:rsidRPr="00C64FAD" w:rsidRDefault="00BD75DB" w:rsidP="00C64FAD">
      <w:pPr>
        <w:tabs>
          <w:tab w:val="left" w:pos="1710"/>
        </w:tabs>
        <w:rPr>
          <w:color w:val="000000"/>
          <w:szCs w:val="22"/>
        </w:rPr>
        <w:sectPr w:rsidR="00BD75DB" w:rsidRPr="00C64FAD"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346CAB" w:rsidRDefault="00346CAB" w:rsidP="001156CF">
      <w:pPr>
        <w:rPr>
          <w:b/>
          <w:sz w:val="28"/>
          <w:szCs w:val="28"/>
        </w:rPr>
      </w:pPr>
    </w:p>
    <w:p w:rsidR="00346CAB" w:rsidRDefault="00346CAB" w:rsidP="001156CF">
      <w:pPr>
        <w:rPr>
          <w:b/>
          <w:sz w:val="28"/>
          <w:szCs w:val="28"/>
        </w:rPr>
      </w:pPr>
    </w:p>
    <w:p w:rsidR="00346CAB" w:rsidRDefault="00346CAB" w:rsidP="001156CF">
      <w:pPr>
        <w:rPr>
          <w:b/>
          <w:sz w:val="28"/>
          <w:szCs w:val="28"/>
        </w:rPr>
      </w:pPr>
    </w:p>
    <w:p w:rsidR="00346CAB" w:rsidRDefault="00346CAB" w:rsidP="001156CF">
      <w:pPr>
        <w:rPr>
          <w:b/>
          <w:sz w:val="28"/>
          <w:szCs w:val="28"/>
        </w:rPr>
      </w:pPr>
    </w:p>
    <w:p w:rsidR="001156CF" w:rsidRDefault="001156CF" w:rsidP="001156CF">
      <w:pPr>
        <w:rPr>
          <w:b/>
          <w:sz w:val="28"/>
          <w:szCs w:val="28"/>
        </w:rPr>
      </w:pPr>
      <w:r>
        <w:rPr>
          <w:b/>
          <w:sz w:val="28"/>
        </w:rPr>
        <w:t>Охрана традиционных знаний:  проекты статей</w:t>
      </w:r>
    </w:p>
    <w:p w:rsidR="001156CF" w:rsidRDefault="001156CF" w:rsidP="001156CF">
      <w:pPr>
        <w:rPr>
          <w:sz w:val="28"/>
          <w:szCs w:val="28"/>
        </w:rPr>
      </w:pPr>
    </w:p>
    <w:p w:rsidR="001156CF" w:rsidRDefault="001156CF" w:rsidP="001156CF">
      <w:pPr>
        <w:rPr>
          <w:b/>
          <w:sz w:val="28"/>
          <w:szCs w:val="28"/>
        </w:rPr>
      </w:pPr>
      <w:r>
        <w:rPr>
          <w:b/>
          <w:sz w:val="28"/>
        </w:rPr>
        <w:t>Rev. 2 (23 сентября 2016 г.)</w:t>
      </w:r>
    </w:p>
    <w:p w:rsidR="001156CF" w:rsidRDefault="001156CF" w:rsidP="001156CF">
      <w:pPr>
        <w:rPr>
          <w:bCs/>
          <w:szCs w:val="22"/>
        </w:rPr>
      </w:pPr>
    </w:p>
    <w:p w:rsidR="001156CF" w:rsidRDefault="001156CF" w:rsidP="001156CF">
      <w:pPr>
        <w:rPr>
          <w:bCs/>
        </w:rPr>
      </w:pPr>
    </w:p>
    <w:p w:rsidR="001156CF" w:rsidRDefault="001156CF" w:rsidP="001156CF">
      <w:pPr>
        <w:rPr>
          <w:bCs/>
        </w:rPr>
      </w:pPr>
      <w:r>
        <w:rPr>
          <w:b/>
          <w:sz w:val="24"/>
        </w:rPr>
        <w:t xml:space="preserve"> </w:t>
      </w:r>
      <w:r>
        <w:br w:type="page"/>
      </w:r>
      <w:r>
        <w:lastRenderedPageBreak/>
        <w:t>ПРЕАМБУЛА/ВВЕДЕНИЕ</w:t>
      </w:r>
    </w:p>
    <w:p w:rsidR="001156CF" w:rsidRDefault="001156CF" w:rsidP="001156CF">
      <w:pPr>
        <w:spacing w:line="336" w:lineRule="exact"/>
      </w:pPr>
    </w:p>
    <w:p w:rsidR="001156CF" w:rsidRDefault="001156CF" w:rsidP="001156CF">
      <w:pPr>
        <w:tabs>
          <w:tab w:val="num" w:pos="993"/>
        </w:tabs>
        <w:autoSpaceDE w:val="0"/>
        <w:autoSpaceDN w:val="0"/>
        <w:adjustRightInd w:val="0"/>
        <w:ind w:left="550"/>
        <w:rPr>
          <w:i/>
        </w:rPr>
      </w:pPr>
      <w:r>
        <w:rPr>
          <w:i/>
        </w:rPr>
        <w:t>Признание ценности</w:t>
      </w:r>
    </w:p>
    <w:p w:rsidR="001156CF" w:rsidRDefault="001156CF" w:rsidP="001156CF">
      <w:pPr>
        <w:tabs>
          <w:tab w:val="num" w:pos="993"/>
        </w:tabs>
        <w:autoSpaceDE w:val="0"/>
        <w:autoSpaceDN w:val="0"/>
        <w:adjustRightInd w:val="0"/>
        <w:ind w:left="550"/>
        <w:rPr>
          <w:i/>
        </w:rPr>
      </w:pPr>
    </w:p>
    <w:p w:rsidR="001156CF" w:rsidRDefault="001156CF" w:rsidP="001156CF">
      <w:pPr>
        <w:autoSpaceDE w:val="0"/>
        <w:autoSpaceDN w:val="0"/>
        <w:adjustRightInd w:val="0"/>
        <w:ind w:left="1100"/>
        <w:rPr>
          <w:i/>
        </w:rPr>
      </w:pPr>
      <w:r>
        <w:t>(i)</w:t>
      </w:r>
      <w:r>
        <w:tab/>
        <w:t>признание [целостного] [отличительного] характера традиционных знаний и их [непреходящей] ценности, включая их социальную, духовную, [экономическую], 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непреходящее значение для коренных [народов] и местных общин и представляет такую же научную ценность, что и другие системы знаний;</w:t>
      </w:r>
    </w:p>
    <w:p w:rsidR="001156CF" w:rsidRDefault="001156CF" w:rsidP="001156CF">
      <w:pPr>
        <w:autoSpaceDE w:val="0"/>
        <w:autoSpaceDN w:val="0"/>
        <w:adjustRightInd w:val="0"/>
        <w:ind w:left="1100"/>
        <w:rPr>
          <w:i/>
        </w:rPr>
      </w:pPr>
    </w:p>
    <w:p w:rsidR="001156CF" w:rsidRDefault="001156CF" w:rsidP="001156CF">
      <w:pPr>
        <w:autoSpaceDE w:val="0"/>
        <w:autoSpaceDN w:val="0"/>
        <w:adjustRightInd w:val="0"/>
        <w:ind w:left="540"/>
        <w:rPr>
          <w:i/>
        </w:rPr>
      </w:pPr>
      <w:r>
        <w:rPr>
          <w:i/>
        </w:rPr>
        <w:t>Содействие обеспечению осведомленности и уважения</w:t>
      </w:r>
    </w:p>
    <w:p w:rsidR="001156CF" w:rsidRDefault="001156CF" w:rsidP="001156CF">
      <w:pPr>
        <w:tabs>
          <w:tab w:val="num" w:pos="993"/>
        </w:tabs>
        <w:autoSpaceDE w:val="0"/>
        <w:autoSpaceDN w:val="0"/>
        <w:adjustRightInd w:val="0"/>
        <w:ind w:left="550"/>
        <w:rPr>
          <w:i/>
        </w:rPr>
      </w:pPr>
    </w:p>
    <w:p w:rsidR="001156CF" w:rsidRDefault="001156CF" w:rsidP="001156CF">
      <w:pPr>
        <w:tabs>
          <w:tab w:val="num" w:pos="993"/>
        </w:tabs>
        <w:autoSpaceDE w:val="0"/>
        <w:autoSpaceDN w:val="0"/>
        <w:adjustRightInd w:val="0"/>
        <w:ind w:left="1100"/>
        <w:rPr>
          <w:i/>
        </w:rPr>
      </w:pPr>
      <w:r>
        <w:rPr>
          <w:i/>
        </w:rPr>
        <w:t>(ii)</w:t>
      </w:r>
      <w:r>
        <w:tab/>
      </w:r>
      <w:r>
        <w:rPr>
          <w:i/>
        </w:rPr>
        <w:t>содействие обеспечению осведомленности и уважения в том, что касается систем традиционных знаний; достоинства, [культурной самобытности] культурного наследия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 вносят в поддержку средств существования и сохранения самобытности [носителей]/[владельцев] традиционных знаний; и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здравоохранение, а также в прогресс науки и техники;</w:t>
      </w:r>
    </w:p>
    <w:p w:rsidR="001156CF" w:rsidRDefault="001156CF" w:rsidP="001156CF">
      <w:pPr>
        <w:tabs>
          <w:tab w:val="num" w:pos="993"/>
        </w:tabs>
        <w:autoSpaceDE w:val="0"/>
        <w:autoSpaceDN w:val="0"/>
        <w:adjustRightInd w:val="0"/>
        <w:rPr>
          <w:i/>
        </w:rPr>
      </w:pPr>
    </w:p>
    <w:p w:rsidR="001156CF" w:rsidRDefault="001156CF" w:rsidP="001156CF">
      <w:pPr>
        <w:tabs>
          <w:tab w:val="left" w:pos="540"/>
          <w:tab w:val="num" w:pos="993"/>
        </w:tabs>
        <w:autoSpaceDE w:val="0"/>
        <w:autoSpaceDN w:val="0"/>
        <w:adjustRightInd w:val="0"/>
        <w:ind w:left="540"/>
      </w:pPr>
      <w:r>
        <w:t>Альтернативный вариант</w:t>
      </w:r>
    </w:p>
    <w:p w:rsidR="001156CF" w:rsidRDefault="001156CF" w:rsidP="001156CF">
      <w:pPr>
        <w:tabs>
          <w:tab w:val="left" w:pos="540"/>
          <w:tab w:val="num" w:pos="993"/>
        </w:tabs>
        <w:autoSpaceDE w:val="0"/>
        <w:autoSpaceDN w:val="0"/>
        <w:adjustRightInd w:val="0"/>
        <w:rPr>
          <w:i/>
        </w:rPr>
      </w:pPr>
    </w:p>
    <w:p w:rsidR="001156CF" w:rsidRDefault="001156CF" w:rsidP="001156CF">
      <w:pPr>
        <w:tabs>
          <w:tab w:val="num" w:pos="993"/>
        </w:tabs>
        <w:autoSpaceDE w:val="0"/>
        <w:autoSpaceDN w:val="0"/>
        <w:adjustRightInd w:val="0"/>
        <w:ind w:left="1100"/>
        <w:rPr>
          <w:i/>
        </w:rPr>
      </w:pPr>
      <w:r>
        <w:rPr>
          <w:i/>
        </w:rPr>
        <w:t>(ii)</w:t>
      </w:r>
      <w:r>
        <w:tab/>
      </w:r>
      <w:r>
        <w:rPr>
          <w:i/>
        </w:rPr>
        <w:t>содействие обеспечению уважения систем традиционных знаний, а также достоинства, культурной самобытности и духовных ценностей носителей традиционных знаний, которые сохраняют и поддерживают эти системы;</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ind w:left="6030"/>
      </w:pPr>
      <w:r>
        <w:t>[Конец альтернативного варианта]</w:t>
      </w:r>
    </w:p>
    <w:p w:rsidR="001156CF" w:rsidRDefault="001156CF" w:rsidP="001156CF">
      <w:pPr>
        <w:tabs>
          <w:tab w:val="num" w:pos="993"/>
        </w:tabs>
        <w:autoSpaceDE w:val="0"/>
        <w:autoSpaceDN w:val="0"/>
        <w:adjustRightInd w:val="0"/>
        <w:rPr>
          <w:i/>
        </w:rPr>
      </w:pPr>
    </w:p>
    <w:p w:rsidR="001156CF" w:rsidRDefault="001156CF" w:rsidP="001156CF">
      <w:pPr>
        <w:tabs>
          <w:tab w:val="num" w:pos="993"/>
        </w:tabs>
        <w:autoSpaceDE w:val="0"/>
        <w:autoSpaceDN w:val="0"/>
        <w:adjustRightInd w:val="0"/>
        <w:ind w:left="550"/>
        <w:rPr>
          <w:i/>
        </w:rPr>
      </w:pPr>
      <w:r>
        <w:rPr>
          <w:i/>
        </w:rPr>
        <w:t>Содействие [сбережению и] сохранению традиционных знаний</w:t>
      </w:r>
    </w:p>
    <w:p w:rsidR="001156CF" w:rsidRDefault="001156CF" w:rsidP="001156CF">
      <w:pPr>
        <w:tabs>
          <w:tab w:val="num" w:pos="993"/>
        </w:tabs>
        <w:autoSpaceDE w:val="0"/>
        <w:autoSpaceDN w:val="0"/>
        <w:adjustRightInd w:val="0"/>
        <w:ind w:left="550"/>
        <w:rPr>
          <w:i/>
        </w:rPr>
      </w:pPr>
    </w:p>
    <w:p w:rsidR="001156CF" w:rsidRDefault="001156CF" w:rsidP="001156CF">
      <w:pPr>
        <w:tabs>
          <w:tab w:val="num" w:pos="993"/>
        </w:tabs>
        <w:autoSpaceDE w:val="0"/>
        <w:autoSpaceDN w:val="0"/>
        <w:adjustRightInd w:val="0"/>
        <w:ind w:left="1100"/>
        <w:rPr>
          <w:i/>
        </w:rPr>
      </w:pPr>
      <w:r>
        <w:rPr>
          <w:i/>
        </w:rPr>
        <w:t>(iii)</w:t>
      </w:r>
      <w:r>
        <w:tab/>
      </w:r>
      <w:r>
        <w:rPr>
          <w:i/>
        </w:rPr>
        <w:t>содействие мерам по [сбережению и] сохранению [и уважению] традиционных знаний и поддержка таких мер [путем уважения, сбережения, охраны и поддержания систем традиционных знаний [и стимулирования хранителей таких систем знаний к поддержанию и защите их систем знаний]];</w:t>
      </w:r>
    </w:p>
    <w:p w:rsidR="001156CF" w:rsidRDefault="001156CF" w:rsidP="001156CF">
      <w:pPr>
        <w:tabs>
          <w:tab w:val="num" w:pos="993"/>
        </w:tabs>
        <w:autoSpaceDE w:val="0"/>
        <w:autoSpaceDN w:val="0"/>
        <w:adjustRightInd w:val="0"/>
        <w:ind w:left="1100"/>
        <w:rPr>
          <w:i/>
        </w:rPr>
      </w:pPr>
    </w:p>
    <w:p w:rsidR="001156CF" w:rsidRDefault="001156CF" w:rsidP="001156CF">
      <w:pPr>
        <w:tabs>
          <w:tab w:val="num" w:pos="993"/>
        </w:tabs>
        <w:autoSpaceDE w:val="0"/>
        <w:autoSpaceDN w:val="0"/>
        <w:adjustRightInd w:val="0"/>
        <w:ind w:left="550"/>
        <w:rPr>
          <w:i/>
        </w:rPr>
      </w:pPr>
      <w:r>
        <w:rPr>
          <w:i/>
        </w:rPr>
        <w:t>[Согласованность с соответствующими международными соглашениями и процессами</w:t>
      </w:r>
    </w:p>
    <w:p w:rsidR="001156CF" w:rsidRDefault="001156CF" w:rsidP="001156CF">
      <w:pPr>
        <w:tabs>
          <w:tab w:val="num" w:pos="993"/>
        </w:tabs>
        <w:autoSpaceDE w:val="0"/>
        <w:autoSpaceDN w:val="0"/>
        <w:adjustRightInd w:val="0"/>
        <w:ind w:left="550"/>
        <w:rPr>
          <w:i/>
        </w:rPr>
      </w:pPr>
    </w:p>
    <w:p w:rsidR="001156CF" w:rsidRDefault="001156CF" w:rsidP="001156CF">
      <w:pPr>
        <w:tabs>
          <w:tab w:val="num" w:pos="993"/>
        </w:tabs>
        <w:autoSpaceDE w:val="0"/>
        <w:autoSpaceDN w:val="0"/>
        <w:adjustRightInd w:val="0"/>
        <w:ind w:left="1100"/>
        <w:rPr>
          <w:i/>
        </w:rPr>
      </w:pPr>
      <w:r>
        <w:rPr>
          <w:i/>
        </w:rPr>
        <w:t>(iv)</w:t>
      </w:r>
      <w:r>
        <w:tab/>
      </w:r>
      <w:r>
        <w:rPr>
          <w:i/>
        </w:rPr>
        <w:t xml:space="preserve">учет и последовательное взаимодействие с другими международными и региональными документами и процессами, в частности режимами, регулирующими интеллектуальную собственность и доступ и совместное пользование выгодами от применения генетических ресурсов, связанных с </w:t>
      </w:r>
      <w:r>
        <w:rPr>
          <w:i/>
        </w:rPr>
        <w:lastRenderedPageBreak/>
        <w:t>традиционными знаниями, [а также Декларацией Организации Объединенных Наций о правах коренных народов;]]</w:t>
      </w:r>
    </w:p>
    <w:p w:rsidR="001156CF" w:rsidRDefault="001156CF" w:rsidP="001156CF">
      <w:pPr>
        <w:tabs>
          <w:tab w:val="num" w:pos="993"/>
        </w:tabs>
        <w:autoSpaceDE w:val="0"/>
        <w:autoSpaceDN w:val="0"/>
        <w:adjustRightInd w:val="0"/>
        <w:ind w:left="1100"/>
        <w:rPr>
          <w:i/>
        </w:rPr>
      </w:pPr>
    </w:p>
    <w:p w:rsidR="001156CF" w:rsidRDefault="001156CF" w:rsidP="001156CF">
      <w:pPr>
        <w:tabs>
          <w:tab w:val="left" w:pos="550"/>
          <w:tab w:val="num" w:pos="993"/>
        </w:tabs>
        <w:autoSpaceDE w:val="0"/>
        <w:autoSpaceDN w:val="0"/>
        <w:adjustRightInd w:val="0"/>
        <w:ind w:left="630"/>
        <w:rPr>
          <w:i/>
        </w:rPr>
      </w:pPr>
      <w:r>
        <w:rPr>
          <w:i/>
        </w:rPr>
        <w:t>[Содействие доступу к знаниям и охрана общественного достояния</w:t>
      </w:r>
    </w:p>
    <w:p w:rsidR="001156CF" w:rsidRDefault="001156CF" w:rsidP="001156CF">
      <w:pPr>
        <w:tabs>
          <w:tab w:val="left" w:pos="550"/>
          <w:tab w:val="num" w:pos="993"/>
        </w:tabs>
        <w:autoSpaceDE w:val="0"/>
        <w:autoSpaceDN w:val="0"/>
        <w:adjustRightInd w:val="0"/>
        <w:ind w:firstLine="550"/>
        <w:rPr>
          <w:i/>
        </w:rPr>
      </w:pPr>
    </w:p>
    <w:p w:rsidR="001156CF" w:rsidRDefault="001156CF" w:rsidP="001156CF">
      <w:pPr>
        <w:tabs>
          <w:tab w:val="num" w:pos="993"/>
        </w:tabs>
        <w:autoSpaceDE w:val="0"/>
        <w:autoSpaceDN w:val="0"/>
        <w:adjustRightInd w:val="0"/>
        <w:ind w:left="1100"/>
        <w:rPr>
          <w:i/>
        </w:rPr>
      </w:pPr>
      <w:r>
        <w:tab/>
      </w:r>
      <w:r>
        <w:rPr>
          <w:i/>
        </w:rPr>
        <w:t>(v)</w:t>
      </w:r>
      <w:r>
        <w:tab/>
      </w:r>
      <w:r>
        <w:rPr>
          <w:i/>
        </w:rPr>
        <w:t>признание ценности полного жизненных сил общественного достояния 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p>
    <w:p w:rsidR="001156CF" w:rsidRDefault="001156CF" w:rsidP="001156CF">
      <w:pPr>
        <w:tabs>
          <w:tab w:val="left" w:pos="550"/>
        </w:tabs>
        <w:autoSpaceDE w:val="0"/>
        <w:autoSpaceDN w:val="0"/>
        <w:adjustRightInd w:val="0"/>
        <w:rPr>
          <w:i/>
        </w:rPr>
      </w:pPr>
    </w:p>
    <w:p w:rsidR="001156CF" w:rsidRDefault="001156CF" w:rsidP="001156CF">
      <w:pPr>
        <w:tabs>
          <w:tab w:val="left" w:pos="550"/>
        </w:tabs>
        <w:autoSpaceDE w:val="0"/>
        <w:autoSpaceDN w:val="0"/>
        <w:adjustRightInd w:val="0"/>
        <w:rPr>
          <w:i/>
        </w:rPr>
      </w:pPr>
    </w:p>
    <w:p w:rsidR="001156CF" w:rsidRDefault="001156CF" w:rsidP="001156CF">
      <w:pPr>
        <w:tabs>
          <w:tab w:val="left" w:pos="550"/>
        </w:tabs>
        <w:autoSpaceDE w:val="0"/>
        <w:autoSpaceDN w:val="0"/>
        <w:adjustRightInd w:val="0"/>
        <w:rPr>
          <w:i/>
        </w:rPr>
      </w:pPr>
    </w:p>
    <w:p w:rsidR="001156CF" w:rsidRDefault="001156CF" w:rsidP="001156CF">
      <w:pPr>
        <w:tabs>
          <w:tab w:val="left" w:pos="550"/>
        </w:tabs>
        <w:autoSpaceDE w:val="0"/>
        <w:autoSpaceDN w:val="0"/>
        <w:adjustRightInd w:val="0"/>
        <w:ind w:left="630"/>
        <w:rPr>
          <w:i/>
        </w:rPr>
      </w:pPr>
      <w:r>
        <w:rPr>
          <w:i/>
        </w:rPr>
        <w:t>[Документирование и сбережение традиционных знаний</w:t>
      </w:r>
    </w:p>
    <w:p w:rsidR="001156CF" w:rsidRDefault="001156CF" w:rsidP="001156CF">
      <w:pPr>
        <w:tabs>
          <w:tab w:val="left" w:pos="550"/>
        </w:tabs>
        <w:autoSpaceDE w:val="0"/>
        <w:autoSpaceDN w:val="0"/>
        <w:adjustRightInd w:val="0"/>
        <w:rPr>
          <w:i/>
        </w:rPr>
      </w:pPr>
    </w:p>
    <w:p w:rsidR="001156CF" w:rsidRDefault="001156CF" w:rsidP="001156CF">
      <w:pPr>
        <w:tabs>
          <w:tab w:val="num" w:pos="993"/>
        </w:tabs>
        <w:autoSpaceDE w:val="0"/>
        <w:autoSpaceDN w:val="0"/>
        <w:adjustRightInd w:val="0"/>
        <w:ind w:left="1100"/>
        <w:rPr>
          <w:i/>
        </w:rPr>
      </w:pPr>
      <w:r>
        <w:rPr>
          <w:i/>
        </w:rPr>
        <w:t>(vi)</w:t>
      </w:r>
      <w:r>
        <w:tab/>
      </w:r>
      <w:r>
        <w:rPr>
          <w:i/>
        </w:rPr>
        <w:t>содействие документированию и сбережению традиционных знаний путем поощрения раскрытия, изучения и использования традиционных знаний согласно соответствующей обычной практике, нормам, законам и/или пониманию носителей традиционных знаний, включая ту обычную практику, нормы, законы и/или понимание, которые требуют предварительного осознанного согласия или одобрения и участия и взаимосогласованных условий, прежде чем традиционные знания могут раскрываться, изучаться или использоваться другими;]</w:t>
      </w:r>
    </w:p>
    <w:p w:rsidR="001156CF" w:rsidRDefault="001156CF" w:rsidP="001156CF">
      <w:pPr>
        <w:tabs>
          <w:tab w:val="left" w:pos="550"/>
        </w:tabs>
        <w:autoSpaceDE w:val="0"/>
        <w:autoSpaceDN w:val="0"/>
        <w:adjustRightInd w:val="0"/>
        <w:rPr>
          <w:i/>
        </w:rPr>
      </w:pPr>
    </w:p>
    <w:p w:rsidR="001156CF" w:rsidRDefault="001156CF" w:rsidP="001156CF">
      <w:pPr>
        <w:autoSpaceDE w:val="0"/>
        <w:autoSpaceDN w:val="0"/>
        <w:adjustRightInd w:val="0"/>
        <w:ind w:firstLine="567"/>
        <w:rPr>
          <w:i/>
          <w:szCs w:val="22"/>
        </w:rPr>
      </w:pPr>
      <w:r>
        <w:rPr>
          <w:i/>
        </w:rPr>
        <w:t>[Содействие защите прав человека</w:t>
      </w:r>
    </w:p>
    <w:p w:rsidR="001156CF" w:rsidRDefault="001156CF" w:rsidP="001156CF">
      <w:pPr>
        <w:autoSpaceDE w:val="0"/>
        <w:autoSpaceDN w:val="0"/>
        <w:adjustRightInd w:val="0"/>
        <w:ind w:left="1080"/>
      </w:pPr>
    </w:p>
    <w:p w:rsidR="001156CF" w:rsidRDefault="001156CF" w:rsidP="001156CF">
      <w:pPr>
        <w:tabs>
          <w:tab w:val="left" w:pos="550"/>
        </w:tabs>
        <w:autoSpaceDE w:val="0"/>
        <w:autoSpaceDN w:val="0"/>
        <w:adjustRightInd w:val="0"/>
        <w:ind w:left="1134"/>
        <w:rPr>
          <w:i/>
        </w:rPr>
      </w:pPr>
      <w:r>
        <w:rPr>
          <w:i/>
        </w:rPr>
        <w:t>(vii)</w:t>
      </w:r>
      <w:r>
        <w:tab/>
      </w:r>
      <w:r>
        <w:rPr>
          <w:i/>
        </w:rPr>
        <w:t>Признание и охрана права каждого человека свободно участвовать в культурной жизни сообщества, наслаждаться произведениями искусства, принимать участие в научном прогрессе и пользоваться его плодами,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 происхождения, имущественного, сословного или иного статуса. 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идет ли речь о независимой или подопечной стране или территории, стране или территории без прав самоуправления или стране или территории, суверенитет которой ограничен каким-либо иным образом.]</w:t>
      </w:r>
    </w:p>
    <w:p w:rsidR="001156CF" w:rsidRDefault="001156CF" w:rsidP="001156CF">
      <w:pPr>
        <w:tabs>
          <w:tab w:val="left" w:pos="550"/>
        </w:tabs>
        <w:autoSpaceDE w:val="0"/>
        <w:autoSpaceDN w:val="0"/>
        <w:adjustRightInd w:val="0"/>
        <w:ind w:left="630"/>
        <w:rPr>
          <w:i/>
        </w:rPr>
      </w:pPr>
    </w:p>
    <w:p w:rsidR="001156CF" w:rsidRDefault="001156CF" w:rsidP="001156CF">
      <w:pPr>
        <w:tabs>
          <w:tab w:val="left" w:pos="550"/>
        </w:tabs>
        <w:autoSpaceDE w:val="0"/>
        <w:autoSpaceDN w:val="0"/>
        <w:adjustRightInd w:val="0"/>
        <w:ind w:left="630"/>
        <w:rPr>
          <w:i/>
        </w:rPr>
      </w:pPr>
      <w:r>
        <w:rPr>
          <w:i/>
        </w:rPr>
        <w:t>Содействие инновациям</w:t>
      </w:r>
    </w:p>
    <w:p w:rsidR="001156CF" w:rsidRDefault="001156CF" w:rsidP="001156CF">
      <w:pPr>
        <w:tabs>
          <w:tab w:val="left" w:pos="550"/>
        </w:tabs>
        <w:autoSpaceDE w:val="0"/>
        <w:autoSpaceDN w:val="0"/>
        <w:adjustRightInd w:val="0"/>
        <w:rPr>
          <w:i/>
        </w:rPr>
      </w:pPr>
    </w:p>
    <w:p w:rsidR="001156CF" w:rsidRDefault="001156CF" w:rsidP="001156CF">
      <w:pPr>
        <w:tabs>
          <w:tab w:val="num" w:pos="993"/>
        </w:tabs>
        <w:autoSpaceDE w:val="0"/>
        <w:autoSpaceDN w:val="0"/>
        <w:adjustRightInd w:val="0"/>
        <w:ind w:left="1100"/>
        <w:rPr>
          <w:i/>
        </w:rPr>
      </w:pPr>
      <w:r>
        <w:rPr>
          <w:i/>
        </w:rPr>
        <w:t>(viii)</w:t>
      </w:r>
      <w:r>
        <w:tab/>
      </w:r>
      <w:r>
        <w:rPr>
          <w:i/>
        </w:rPr>
        <w:t>[охрана традиционных знаний должна] содействовать развитию инноваций и передаче и распространению знаний к взаимной выгоде носителей и пользователей традиционных знаний, в формах, способствующих росту социально-экономического благосостояния и обеспечению балансу прав и обязательств;</w:t>
      </w:r>
    </w:p>
    <w:p w:rsidR="001156CF" w:rsidRDefault="001156CF" w:rsidP="001156CF">
      <w:pPr>
        <w:tabs>
          <w:tab w:val="num" w:pos="993"/>
        </w:tabs>
        <w:autoSpaceDE w:val="0"/>
        <w:autoSpaceDN w:val="0"/>
        <w:adjustRightInd w:val="0"/>
        <w:ind w:left="1100"/>
        <w:rPr>
          <w:i/>
        </w:rPr>
      </w:pPr>
    </w:p>
    <w:p w:rsidR="001156CF" w:rsidRDefault="001156CF" w:rsidP="001156CF">
      <w:pPr>
        <w:tabs>
          <w:tab w:val="num" w:pos="993"/>
        </w:tabs>
        <w:autoSpaceDE w:val="0"/>
        <w:autoSpaceDN w:val="0"/>
        <w:adjustRightInd w:val="0"/>
        <w:ind w:left="1100"/>
        <w:rPr>
          <w:i/>
        </w:rPr>
      </w:pPr>
      <w:r>
        <w:rPr>
          <w:i/>
        </w:rPr>
        <w:t>Вариант</w:t>
      </w:r>
    </w:p>
    <w:p w:rsidR="001156CF" w:rsidRDefault="001156CF" w:rsidP="001156CF">
      <w:pPr>
        <w:tabs>
          <w:tab w:val="num" w:pos="993"/>
        </w:tabs>
        <w:autoSpaceDE w:val="0"/>
        <w:autoSpaceDN w:val="0"/>
        <w:adjustRightInd w:val="0"/>
        <w:ind w:left="1100"/>
        <w:rPr>
          <w:i/>
        </w:rPr>
      </w:pPr>
    </w:p>
    <w:p w:rsidR="001156CF" w:rsidRDefault="001156CF" w:rsidP="001156CF">
      <w:pPr>
        <w:tabs>
          <w:tab w:val="num" w:pos="993"/>
        </w:tabs>
        <w:autoSpaceDE w:val="0"/>
        <w:autoSpaceDN w:val="0"/>
        <w:adjustRightInd w:val="0"/>
        <w:ind w:left="1100"/>
        <w:rPr>
          <w:i/>
        </w:rPr>
      </w:pPr>
      <w:r>
        <w:rPr>
          <w:i/>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
    <w:p w:rsidR="001156CF" w:rsidRDefault="001156CF" w:rsidP="001156CF">
      <w:pPr>
        <w:tabs>
          <w:tab w:val="num" w:pos="993"/>
        </w:tabs>
        <w:autoSpaceDE w:val="0"/>
        <w:autoSpaceDN w:val="0"/>
        <w:adjustRightInd w:val="0"/>
        <w:ind w:left="1100"/>
        <w:rPr>
          <w:i/>
        </w:rPr>
      </w:pPr>
      <w:r>
        <w:rPr>
          <w:i/>
        </w:rPr>
        <w:lastRenderedPageBreak/>
        <w:t>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его плодами;]</w:t>
      </w:r>
    </w:p>
    <w:p w:rsidR="001156CF" w:rsidRDefault="001156CF" w:rsidP="001156CF">
      <w:pPr>
        <w:tabs>
          <w:tab w:val="num" w:pos="993"/>
        </w:tabs>
        <w:autoSpaceDE w:val="0"/>
        <w:autoSpaceDN w:val="0"/>
        <w:adjustRightInd w:val="0"/>
        <w:ind w:left="1100"/>
        <w:rPr>
          <w:i/>
        </w:rPr>
      </w:pPr>
    </w:p>
    <w:p w:rsidR="001156CF" w:rsidRDefault="001156CF" w:rsidP="001156CF">
      <w:pPr>
        <w:tabs>
          <w:tab w:val="left" w:pos="630"/>
          <w:tab w:val="num" w:pos="993"/>
        </w:tabs>
        <w:autoSpaceDE w:val="0"/>
        <w:autoSpaceDN w:val="0"/>
        <w:adjustRightInd w:val="0"/>
        <w:ind w:left="630"/>
        <w:rPr>
          <w:i/>
        </w:rPr>
      </w:pPr>
      <w:r>
        <w:rPr>
          <w:i/>
        </w:rPr>
        <w:t>Содействие установлению новых правил и процедур</w:t>
      </w:r>
    </w:p>
    <w:p w:rsidR="001156CF" w:rsidRDefault="001156CF" w:rsidP="001156CF">
      <w:pPr>
        <w:tabs>
          <w:tab w:val="num" w:pos="993"/>
        </w:tabs>
        <w:autoSpaceDE w:val="0"/>
        <w:autoSpaceDN w:val="0"/>
        <w:adjustRightInd w:val="0"/>
        <w:ind w:left="1100"/>
        <w:rPr>
          <w:i/>
        </w:rPr>
      </w:pPr>
    </w:p>
    <w:p w:rsidR="001156CF" w:rsidRDefault="001156CF" w:rsidP="001156CF">
      <w:pPr>
        <w:tabs>
          <w:tab w:val="num" w:pos="993"/>
          <w:tab w:val="left" w:pos="1710"/>
        </w:tabs>
        <w:autoSpaceDE w:val="0"/>
        <w:autoSpaceDN w:val="0"/>
        <w:adjustRightInd w:val="0"/>
        <w:ind w:left="1100"/>
        <w:rPr>
          <w:i/>
        </w:rPr>
      </w:pPr>
      <w:r>
        <w:rPr>
          <w:i/>
        </w:rPr>
        <w:t>(ix)</w:t>
      </w:r>
      <w:r>
        <w:tab/>
      </w:r>
      <w:r>
        <w:rPr>
          <w:i/>
        </w:rPr>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
    <w:p w:rsidR="001156CF" w:rsidRDefault="001156CF" w:rsidP="001156CF">
      <w:pPr>
        <w:tabs>
          <w:tab w:val="num" w:pos="993"/>
        </w:tabs>
        <w:autoSpaceDE w:val="0"/>
        <w:autoSpaceDN w:val="0"/>
        <w:adjustRightInd w:val="0"/>
        <w:ind w:left="1100"/>
        <w:rPr>
          <w:i/>
        </w:rPr>
      </w:pPr>
    </w:p>
    <w:p w:rsidR="001156CF" w:rsidRDefault="001156CF" w:rsidP="001156CF">
      <w:pPr>
        <w:tabs>
          <w:tab w:val="left" w:pos="630"/>
          <w:tab w:val="num" w:pos="993"/>
        </w:tabs>
        <w:autoSpaceDE w:val="0"/>
        <w:autoSpaceDN w:val="0"/>
        <w:adjustRightInd w:val="0"/>
        <w:ind w:left="630"/>
        <w:rPr>
          <w:i/>
        </w:rPr>
      </w:pPr>
      <w:r>
        <w:rPr>
          <w:i/>
        </w:rPr>
        <w:t>Связь с обычным использованием</w:t>
      </w:r>
    </w:p>
    <w:p w:rsidR="001156CF" w:rsidRDefault="001156CF" w:rsidP="001156CF">
      <w:pPr>
        <w:tabs>
          <w:tab w:val="num" w:pos="993"/>
        </w:tabs>
        <w:autoSpaceDE w:val="0"/>
        <w:autoSpaceDN w:val="0"/>
        <w:adjustRightInd w:val="0"/>
        <w:ind w:left="1100"/>
        <w:rPr>
          <w:i/>
        </w:rPr>
      </w:pPr>
    </w:p>
    <w:p w:rsidR="001156CF" w:rsidRDefault="001156CF" w:rsidP="001156CF">
      <w:pPr>
        <w:autoSpaceDE w:val="0"/>
        <w:autoSpaceDN w:val="0"/>
        <w:adjustRightInd w:val="0"/>
        <w:ind w:left="1080"/>
        <w:rPr>
          <w:szCs w:val="22"/>
        </w:rPr>
      </w:pPr>
      <w:r>
        <w:rPr>
          <w:i/>
        </w:rPr>
        <w:t>(x)</w:t>
      </w:r>
      <w:r>
        <w:tab/>
      </w:r>
      <w:r>
        <w:rPr>
          <w:i/>
        </w:rPr>
        <w:t>отсутствие ограничений в отношении создания, обычного использования, передачи, обмена и развития традиционных знаний бенефициарами, как в рамках общин, так и между ними, в традиционном и обычном контексте [в соответствии с национальным законодательством].</w:t>
      </w:r>
    </w:p>
    <w:p w:rsidR="001156CF" w:rsidRDefault="001156CF" w:rsidP="001156CF">
      <w:pPr>
        <w:tabs>
          <w:tab w:val="num" w:pos="993"/>
        </w:tabs>
        <w:autoSpaceDE w:val="0"/>
        <w:autoSpaceDN w:val="0"/>
        <w:adjustRightInd w:val="0"/>
        <w:ind w:left="1100"/>
        <w:rPr>
          <w:i/>
        </w:rPr>
      </w:pPr>
    </w:p>
    <w:p w:rsidR="001156CF" w:rsidRDefault="001156CF" w:rsidP="001156CF">
      <w:pPr>
        <w:spacing w:line="336" w:lineRule="exact"/>
        <w:rPr>
          <w:b/>
        </w:rPr>
      </w:pPr>
    </w:p>
    <w:p w:rsidR="001156CF" w:rsidRDefault="001156CF" w:rsidP="001156CF">
      <w:pPr>
        <w:spacing w:line="336" w:lineRule="exact"/>
      </w:pPr>
    </w:p>
    <w:p w:rsidR="001156CF" w:rsidRDefault="001156CF" w:rsidP="001156CF">
      <w:pPr>
        <w:spacing w:line="336" w:lineRule="exact"/>
      </w:pPr>
      <w:r>
        <w:br w:type="page"/>
      </w:r>
    </w:p>
    <w:p w:rsidR="001156CF" w:rsidRDefault="001156CF" w:rsidP="001156CF">
      <w:pPr>
        <w:spacing w:line="336" w:lineRule="exact"/>
      </w:pPr>
      <w:r>
        <w:lastRenderedPageBreak/>
        <w:t xml:space="preserve">ОСНОВНЫЕ ЦЕЛИ </w:t>
      </w:r>
    </w:p>
    <w:p w:rsidR="001156CF" w:rsidRDefault="001156CF" w:rsidP="001156CF">
      <w:pPr>
        <w:spacing w:line="336" w:lineRule="exact"/>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t>[Вариант 1</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t>Настоящий документ иметь своей целью:</w:t>
      </w:r>
    </w:p>
    <w:p w:rsidR="001156CF" w:rsidRDefault="001156CF" w:rsidP="001156CF">
      <w:pPr>
        <w:tabs>
          <w:tab w:val="num" w:pos="993"/>
        </w:tabs>
        <w:autoSpaceDE w:val="0"/>
        <w:autoSpaceDN w:val="0"/>
        <w:adjustRightInd w:val="0"/>
      </w:pPr>
    </w:p>
    <w:p w:rsidR="001156CF" w:rsidRDefault="001156CF" w:rsidP="001156CF">
      <w:pPr>
        <w:numPr>
          <w:ilvl w:val="0"/>
          <w:numId w:val="13"/>
        </w:numPr>
        <w:ind w:hanging="720"/>
        <w:rPr>
          <w:szCs w:val="22"/>
        </w:rPr>
      </w:pPr>
      <w:r>
        <w:t>Предоставление бенефициарам средств для:</w:t>
      </w:r>
    </w:p>
    <w:p w:rsidR="001156CF" w:rsidRDefault="001156CF" w:rsidP="001156CF"/>
    <w:p w:rsidR="001156CF" w:rsidRDefault="001156CF" w:rsidP="001156CF">
      <w:pPr>
        <w:numPr>
          <w:ilvl w:val="0"/>
          <w:numId w:val="14"/>
        </w:numPr>
      </w:pPr>
      <w:r>
        <w:t xml:space="preserve">предотвращения [незаконного присвоения/ неправомерного присвоения, неправомерного использования и несанкционированного использования] их традиционных знаний; </w:t>
      </w:r>
      <w:r>
        <w:br/>
      </w:r>
    </w:p>
    <w:p w:rsidR="001156CF" w:rsidRDefault="001156CF" w:rsidP="001156CF">
      <w:pPr>
        <w:numPr>
          <w:ilvl w:val="0"/>
          <w:numId w:val="14"/>
        </w:numPr>
      </w:pPr>
      <w:r>
        <w:t xml:space="preserve">[осуществления контроля за тем, как их традиционные знания используются вне их традиционного и обычного контекста;] </w:t>
      </w:r>
      <w:r>
        <w:br/>
      </w:r>
    </w:p>
    <w:p w:rsidR="001156CF" w:rsidRDefault="001156CF" w:rsidP="001156CF">
      <w:pPr>
        <w:numPr>
          <w:ilvl w:val="0"/>
          <w:numId w:val="14"/>
        </w:numPr>
      </w:pPr>
      <w:r>
        <w:t>достижения справедливого и равноправного совместного получения выгод от использования их традиционных знаний с их предварительного осознанного согласия или одобрения и при их участии и с учетом, в необходимых случаях, норм обычного права; и</w:t>
      </w:r>
      <w:r>
        <w:br/>
      </w:r>
    </w:p>
    <w:p w:rsidR="001156CF" w:rsidRDefault="001156CF" w:rsidP="001156CF">
      <w:pPr>
        <w:numPr>
          <w:ilvl w:val="0"/>
          <w:numId w:val="14"/>
        </w:numPr>
      </w:pPr>
      <w:r>
        <w:t>поощрения и охраны творчества и инноваций, основанных на традициях, независимо от коммерциализации их результатов.</w:t>
      </w:r>
    </w:p>
    <w:p w:rsidR="001156CF" w:rsidRDefault="001156CF" w:rsidP="001156CF"/>
    <w:p w:rsidR="001156CF" w:rsidRDefault="001156CF" w:rsidP="001156CF">
      <w:r>
        <w:t xml:space="preserve">[2. </w:t>
      </w:r>
      <w: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 ресурсы].]]]</w:t>
      </w:r>
    </w:p>
    <w:p w:rsidR="001156CF" w:rsidRDefault="001156CF" w:rsidP="001156CF"/>
    <w:p w:rsidR="001156CF" w:rsidRDefault="001156CF" w:rsidP="001156CF"/>
    <w:p w:rsidR="001156CF" w:rsidRDefault="001156CF" w:rsidP="001156CF">
      <w:r>
        <w:t>[Вариант 2</w:t>
      </w:r>
    </w:p>
    <w:p w:rsidR="001156CF" w:rsidRDefault="001156CF" w:rsidP="001156CF"/>
    <w:p w:rsidR="001156CF" w:rsidRDefault="001156CF" w:rsidP="001156CF">
      <w:pPr>
        <w:rPr>
          <w:szCs w:val="22"/>
        </w:rPr>
      </w:pPr>
      <w:r>
        <w:t>Настоящий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творческой деятельности и инноваций[, основанных на традициях].]</w:t>
      </w:r>
    </w:p>
    <w:p w:rsidR="001156CF" w:rsidRDefault="001156CF" w:rsidP="001156CF"/>
    <w:p w:rsidR="001156CF" w:rsidRDefault="001156CF" w:rsidP="001156CF"/>
    <w:p w:rsidR="001156CF" w:rsidRDefault="001156CF" w:rsidP="001156CF">
      <w:r>
        <w:t>[Вариант 3</w:t>
      </w:r>
    </w:p>
    <w:p w:rsidR="001156CF" w:rsidRDefault="001156CF" w:rsidP="001156CF"/>
    <w:p w:rsidR="001156CF" w:rsidRDefault="001156CF" w:rsidP="001156CF">
      <w:r>
        <w:t xml:space="preserve">Цель настоящего документа – 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1156CF" w:rsidRDefault="001156CF" w:rsidP="001156CF"/>
    <w:p w:rsidR="001156CF" w:rsidRDefault="001156CF" w:rsidP="001156CF">
      <w:r>
        <w:t>Признать ценность живого 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w:t>
      </w:r>
    </w:p>
    <w:p w:rsidR="001156CF" w:rsidRDefault="001156CF" w:rsidP="001156CF">
      <w:pPr>
        <w:rPr>
          <w:szCs w:val="22"/>
        </w:rPr>
      </w:pPr>
    </w:p>
    <w:p w:rsidR="001156CF" w:rsidRDefault="001156CF" w:rsidP="001156CF"/>
    <w:p w:rsidR="001156CF" w:rsidRDefault="001156CF" w:rsidP="001156CF">
      <w:pPr>
        <w:tabs>
          <w:tab w:val="left" w:pos="550"/>
          <w:tab w:val="num" w:pos="993"/>
        </w:tabs>
        <w:autoSpaceDE w:val="0"/>
        <w:autoSpaceDN w:val="0"/>
        <w:adjustRightInd w:val="0"/>
        <w:ind w:left="540"/>
        <w:rPr>
          <w:i/>
        </w:rPr>
      </w:pPr>
    </w:p>
    <w:p w:rsidR="001156CF" w:rsidRDefault="001156CF" w:rsidP="001156CF">
      <w:pPr>
        <w:tabs>
          <w:tab w:val="left" w:pos="550"/>
        </w:tabs>
        <w:autoSpaceDE w:val="0"/>
        <w:autoSpaceDN w:val="0"/>
        <w:adjustRightInd w:val="0"/>
        <w:rPr>
          <w:i/>
        </w:rPr>
      </w:pPr>
    </w:p>
    <w:p w:rsidR="001156CF" w:rsidRDefault="001156CF" w:rsidP="001156CF">
      <w:pPr>
        <w:tabs>
          <w:tab w:val="left" w:pos="550"/>
          <w:tab w:val="num" w:pos="993"/>
        </w:tabs>
        <w:autoSpaceDE w:val="0"/>
        <w:autoSpaceDN w:val="0"/>
        <w:adjustRightInd w:val="0"/>
        <w:jc w:val="center"/>
      </w:pPr>
      <w:r>
        <w:br w:type="page"/>
      </w:r>
    </w:p>
    <w:p w:rsidR="001156CF" w:rsidRDefault="001156CF" w:rsidP="001156CF">
      <w:pPr>
        <w:tabs>
          <w:tab w:val="left" w:pos="550"/>
          <w:tab w:val="num" w:pos="993"/>
        </w:tabs>
        <w:autoSpaceDE w:val="0"/>
        <w:autoSpaceDN w:val="0"/>
        <w:adjustRightInd w:val="0"/>
        <w:jc w:val="center"/>
      </w:pPr>
      <w:r>
        <w:lastRenderedPageBreak/>
        <w:t>ИСПОЛЬЗОВАНИЕ ТЕРМИНОВ</w:t>
      </w:r>
    </w:p>
    <w:p w:rsidR="001156CF" w:rsidRDefault="001156CF" w:rsidP="001156CF">
      <w:pPr>
        <w:tabs>
          <w:tab w:val="left" w:pos="550"/>
          <w:tab w:val="num" w:pos="993"/>
        </w:tabs>
        <w:autoSpaceDE w:val="0"/>
        <w:autoSpaceDN w:val="0"/>
        <w:adjustRightInd w:val="0"/>
        <w:jc w:val="center"/>
      </w:pPr>
    </w:p>
    <w:p w:rsidR="001156CF" w:rsidRDefault="001156CF" w:rsidP="001156CF">
      <w:pPr>
        <w:tabs>
          <w:tab w:val="left" w:pos="550"/>
          <w:tab w:val="num" w:pos="993"/>
        </w:tabs>
        <w:autoSpaceDE w:val="0"/>
        <w:autoSpaceDN w:val="0"/>
        <w:adjustRightInd w:val="0"/>
        <w:jc w:val="center"/>
      </w:pPr>
    </w:p>
    <w:p w:rsidR="001156CF" w:rsidRDefault="001156CF" w:rsidP="001156CF">
      <w:pPr>
        <w:tabs>
          <w:tab w:val="left" w:pos="550"/>
          <w:tab w:val="num" w:pos="993"/>
        </w:tabs>
        <w:autoSpaceDE w:val="0"/>
        <w:autoSpaceDN w:val="0"/>
        <w:adjustRightInd w:val="0"/>
      </w:pPr>
      <w:r>
        <w:t>Для целей настоящего документа:</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w:t>
      </w:r>
      <w:r>
        <w:rPr>
          <w:b/>
        </w:rPr>
        <w:t>Незаконное присвоение</w:t>
      </w:r>
      <w:r>
        <w:t xml:space="preserve"> означает </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Вариант 1</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Любой доступ или любое использование [объекта]/[традиционных знаний] без предварительного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Вариант 2</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Использование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[Вариант 3</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традиционным знаниям или их использования.]</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[Вариант 4</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rPr>
          <w:b/>
        </w:rPr>
        <w:t>[Неправомерное использование</w:t>
      </w:r>
      <w:r>
        <w:t xml:space="preserve"> 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rPr>
          <w:b/>
        </w:rPr>
        <w:t>[Охраняемые традиционные знания</w:t>
      </w:r>
      <w:r>
        <w:t xml:space="preserve"> – это традиционные знания, которые отвечают критериям охраноспособности, предусмотренным статьей 1, а также критериям, касающимся объема и условий охраны, предусмотренным статьей 3.]</w:t>
      </w:r>
    </w:p>
    <w:p w:rsidR="001156CF" w:rsidRDefault="001156CF" w:rsidP="001156CF">
      <w:pPr>
        <w:tabs>
          <w:tab w:val="left" w:pos="550"/>
          <w:tab w:val="num" w:pos="993"/>
        </w:tabs>
        <w:autoSpaceDE w:val="0"/>
        <w:autoSpaceDN w:val="0"/>
        <w:adjustRightInd w:val="0"/>
        <w:rPr>
          <w:b/>
        </w:rPr>
      </w:pPr>
    </w:p>
    <w:p w:rsidR="001156CF" w:rsidRDefault="001156CF" w:rsidP="001156CF">
      <w:pPr>
        <w:tabs>
          <w:tab w:val="left" w:pos="550"/>
          <w:tab w:val="num" w:pos="993"/>
        </w:tabs>
        <w:autoSpaceDE w:val="0"/>
        <w:autoSpaceDN w:val="0"/>
        <w:adjustRightInd w:val="0"/>
      </w:pPr>
      <w:r>
        <w:rPr>
          <w:b/>
        </w:rPr>
        <w:t>[Общественное достояние</w:t>
      </w:r>
      <w:r>
        <w:t xml:space="preserve"> означает, 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объект 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pPr>
      <w:r>
        <w:rPr>
          <w:b/>
        </w:rPr>
        <w:t>[Публично доступный</w:t>
      </w:r>
      <w: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1156CF" w:rsidRDefault="001156CF" w:rsidP="001156CF">
      <w:pPr>
        <w:tabs>
          <w:tab w:val="left" w:pos="550"/>
          <w:tab w:val="num" w:pos="993"/>
        </w:tabs>
        <w:autoSpaceDE w:val="0"/>
        <w:autoSpaceDN w:val="0"/>
        <w:adjustRightInd w:val="0"/>
      </w:pPr>
    </w:p>
    <w:p w:rsidR="001156CF" w:rsidRDefault="001156CF" w:rsidP="001156CF">
      <w:pPr>
        <w:tabs>
          <w:tab w:val="num" w:pos="993"/>
        </w:tabs>
        <w:autoSpaceDE w:val="0"/>
        <w:autoSpaceDN w:val="0"/>
        <w:adjustRightInd w:val="0"/>
        <w:rPr>
          <w:b/>
        </w:rPr>
      </w:pPr>
    </w:p>
    <w:p w:rsidR="001156CF" w:rsidRDefault="001156CF" w:rsidP="001156CF">
      <w:pPr>
        <w:tabs>
          <w:tab w:val="num" w:pos="993"/>
        </w:tabs>
        <w:autoSpaceDE w:val="0"/>
        <w:autoSpaceDN w:val="0"/>
        <w:adjustRightInd w:val="0"/>
      </w:pPr>
      <w:r>
        <w:t>[Вариант 1</w:t>
      </w:r>
    </w:p>
    <w:p w:rsidR="001156CF" w:rsidRDefault="001156CF" w:rsidP="001156CF">
      <w:pPr>
        <w:tabs>
          <w:tab w:val="num" w:pos="993"/>
        </w:tabs>
        <w:autoSpaceDE w:val="0"/>
        <w:autoSpaceDN w:val="0"/>
        <w:adjustRightInd w:val="0"/>
        <w:rPr>
          <w:b/>
        </w:rPr>
      </w:pPr>
    </w:p>
    <w:p w:rsidR="001156CF" w:rsidRDefault="001156CF" w:rsidP="001156CF">
      <w:pPr>
        <w:tabs>
          <w:tab w:val="num" w:pos="993"/>
        </w:tabs>
        <w:autoSpaceDE w:val="0"/>
        <w:autoSpaceDN w:val="0"/>
        <w:adjustRightInd w:val="0"/>
      </w:pPr>
      <w:r>
        <w:rPr>
          <w:b/>
        </w:rPr>
        <w:t>Традиционные знания</w:t>
      </w:r>
      <w:r>
        <w:t>, для целей настоящего документа –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1156CF" w:rsidRDefault="001156CF" w:rsidP="001156CF">
      <w:pPr>
        <w:autoSpaceDE w:val="0"/>
        <w:autoSpaceDN w:val="0"/>
        <w:adjustRightInd w:val="0"/>
      </w:pPr>
    </w:p>
    <w:p w:rsidR="001156CF" w:rsidRDefault="001156CF" w:rsidP="001156CF">
      <w:pPr>
        <w:autoSpaceDE w:val="0"/>
        <w:autoSpaceDN w:val="0"/>
        <w:adjustRightInd w:val="0"/>
      </w:pPr>
    </w:p>
    <w:p w:rsidR="001156CF" w:rsidRDefault="001156CF" w:rsidP="001156CF">
      <w:pPr>
        <w:autoSpaceDE w:val="0"/>
        <w:autoSpaceDN w:val="0"/>
        <w:adjustRightInd w:val="0"/>
      </w:pPr>
      <w:r>
        <w:t>[Вариант 2</w:t>
      </w:r>
    </w:p>
    <w:p w:rsidR="001156CF" w:rsidRDefault="001156CF" w:rsidP="001156CF">
      <w:pPr>
        <w:autoSpaceDE w:val="0"/>
        <w:autoSpaceDN w:val="0"/>
        <w:adjustRightInd w:val="0"/>
      </w:pPr>
    </w:p>
    <w:p w:rsidR="001156CF" w:rsidRDefault="001156CF" w:rsidP="001156CF">
      <w:pPr>
        <w:tabs>
          <w:tab w:val="num" w:pos="993"/>
        </w:tabs>
        <w:autoSpaceDE w:val="0"/>
        <w:autoSpaceDN w:val="0"/>
        <w:adjustRightInd w:val="0"/>
      </w:pPr>
      <w:r>
        <w:rPr>
          <w:b/>
        </w:rPr>
        <w:t>Традиционные знания</w:t>
      </w:r>
      <w:r>
        <w:t>, для целей настоящего документа –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1156CF" w:rsidRDefault="001156CF" w:rsidP="001156CF">
      <w:pPr>
        <w:autoSpaceDE w:val="0"/>
        <w:autoSpaceDN w:val="0"/>
        <w:adjustRightInd w:val="0"/>
      </w:pPr>
    </w:p>
    <w:p w:rsidR="001156CF" w:rsidRDefault="001156CF" w:rsidP="001156CF">
      <w:pPr>
        <w:autoSpaceDE w:val="0"/>
        <w:autoSpaceDN w:val="0"/>
        <w:adjustRightInd w:val="0"/>
      </w:pPr>
      <w:r>
        <w:rPr>
          <w:b/>
        </w:rPr>
        <w:t>[Традиционные знания, сохраняемые в тайне</w:t>
      </w:r>
      <w:r>
        <w:t xml:space="preserve"> – это традиционные знания, хранящиеся бенефициарами с применением определенных мер сохранения 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1156CF" w:rsidRDefault="001156CF" w:rsidP="001156CF">
      <w:pPr>
        <w:autoSpaceDE w:val="0"/>
        <w:autoSpaceDN w:val="0"/>
        <w:adjustRightInd w:val="0"/>
      </w:pPr>
    </w:p>
    <w:p w:rsidR="001156CF" w:rsidRDefault="001156CF" w:rsidP="001156CF">
      <w:pPr>
        <w:autoSpaceDE w:val="0"/>
        <w:autoSpaceDN w:val="0"/>
        <w:adjustRightInd w:val="0"/>
      </w:pPr>
      <w:r>
        <w:rPr>
          <w:b/>
        </w:rPr>
        <w:t>[Священные традиционные знания</w:t>
      </w:r>
      <w: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p>
    <w:p w:rsidR="001156CF" w:rsidRDefault="001156CF" w:rsidP="001156CF">
      <w:pPr>
        <w:autoSpaceDE w:val="0"/>
        <w:autoSpaceDN w:val="0"/>
        <w:adjustRightInd w:val="0"/>
        <w:rPr>
          <w:b/>
        </w:rPr>
      </w:pPr>
    </w:p>
    <w:p w:rsidR="001156CF" w:rsidRDefault="001156CF" w:rsidP="001156CF">
      <w:pPr>
        <w:autoSpaceDE w:val="0"/>
        <w:autoSpaceDN w:val="0"/>
        <w:adjustRightInd w:val="0"/>
      </w:pPr>
      <w:r>
        <w:rPr>
          <w:b/>
        </w:rPr>
        <w:lastRenderedPageBreak/>
        <w:t>[Традиционные знания, имеющие узкое распространение</w:t>
      </w:r>
      <w:r>
        <w:t xml:space="preserve"> – это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p>
    <w:p w:rsidR="001156CF" w:rsidRDefault="001156CF" w:rsidP="001156CF">
      <w:pPr>
        <w:autoSpaceDE w:val="0"/>
        <w:autoSpaceDN w:val="0"/>
        <w:adjustRightInd w:val="0"/>
      </w:pPr>
    </w:p>
    <w:p w:rsidR="001156CF" w:rsidRDefault="001156CF" w:rsidP="001156CF">
      <w:pPr>
        <w:autoSpaceDE w:val="0"/>
        <w:autoSpaceDN w:val="0"/>
        <w:adjustRightInd w:val="0"/>
      </w:pPr>
      <w:r>
        <w:rPr>
          <w:b/>
        </w:rPr>
        <w:t>[Традиционные знания, имеющие широкое распространение</w:t>
      </w:r>
      <w:r>
        <w:t xml:space="preserve"> – это традиционные знания, которые легко доступны для широкой публики, но тем не менее имеют культурную связь с социальной идентичностью их бенефициаров.]</w:t>
      </w:r>
    </w:p>
    <w:p w:rsidR="001156CF" w:rsidRDefault="001156CF" w:rsidP="001156CF">
      <w:pPr>
        <w:autoSpaceDE w:val="0"/>
        <w:autoSpaceDN w:val="0"/>
        <w:adjustRightInd w:val="0"/>
      </w:pPr>
    </w:p>
    <w:p w:rsidR="001156CF" w:rsidRDefault="001156CF" w:rsidP="001156CF">
      <w:pPr>
        <w:autoSpaceDE w:val="0"/>
        <w:autoSpaceDN w:val="0"/>
        <w:adjustRightInd w:val="0"/>
      </w:pPr>
      <w:r>
        <w:rPr>
          <w:b/>
        </w:rPr>
        <w:t>[Незаконное присвоение</w:t>
      </w:r>
      <w:r>
        <w:t xml:space="preserve"> – это использование охраняемых традиционных знаний, полученных пользователем от носителя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  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традиционных знаний не были приняты разумные меры охраны, не является незаконным присвоением.]</w:t>
      </w:r>
      <w:r>
        <w:br/>
      </w:r>
    </w:p>
    <w:p w:rsidR="001156CF" w:rsidRDefault="001156CF" w:rsidP="001156CF">
      <w:pPr>
        <w:tabs>
          <w:tab w:val="left" w:pos="550"/>
          <w:tab w:val="num" w:pos="993"/>
        </w:tabs>
        <w:autoSpaceDE w:val="0"/>
        <w:autoSpaceDN w:val="0"/>
        <w:adjustRightInd w:val="0"/>
      </w:pPr>
      <w:r>
        <w:rPr>
          <w:b/>
        </w:rPr>
        <w:t>[Несанкционированное использование</w:t>
      </w:r>
      <w:r>
        <w:t xml:space="preserve"> – это использование охраняемых традиционных знаний без разрешения правообладателя.]</w:t>
      </w:r>
    </w:p>
    <w:p w:rsidR="001156CF" w:rsidRDefault="001156CF" w:rsidP="001156CF">
      <w:pPr>
        <w:autoSpaceDE w:val="0"/>
        <w:autoSpaceDN w:val="0"/>
        <w:adjustRightInd w:val="0"/>
        <w:rPr>
          <w:b/>
          <w:szCs w:val="22"/>
        </w:rPr>
      </w:pPr>
    </w:p>
    <w:p w:rsidR="001156CF" w:rsidRDefault="001156CF" w:rsidP="001156CF">
      <w:pPr>
        <w:autoSpaceDE w:val="0"/>
        <w:autoSpaceDN w:val="0"/>
        <w:adjustRightInd w:val="0"/>
      </w:pPr>
      <w:r>
        <w:rPr>
          <w:b/>
        </w:rPr>
        <w:t>[“Использование”]/[“применение”]</w:t>
      </w:r>
      <w:r>
        <w:t xml:space="preserve"> означает</w:t>
      </w:r>
    </w:p>
    <w:p w:rsidR="001156CF" w:rsidRDefault="001156CF" w:rsidP="001156CF">
      <w:pPr>
        <w:tabs>
          <w:tab w:val="num" w:pos="993"/>
        </w:tabs>
        <w:autoSpaceDE w:val="0"/>
        <w:autoSpaceDN w:val="0"/>
        <w:adjustRightInd w:val="0"/>
      </w:pPr>
    </w:p>
    <w:p w:rsidR="001156CF" w:rsidRDefault="001156CF" w:rsidP="001156CF">
      <w:pPr>
        <w:tabs>
          <w:tab w:val="left" w:pos="1100"/>
        </w:tabs>
        <w:autoSpaceDE w:val="0"/>
        <w:autoSpaceDN w:val="0"/>
        <w:adjustRightInd w:val="0"/>
        <w:ind w:left="550"/>
      </w:pPr>
      <w:r>
        <w:t>(a)</w:t>
      </w:r>
      <w:r>
        <w:tab/>
        <w:t>если традиционные знания включены в изделие [или] если изделие разработано или получено на основе традиционных знаний:</w:t>
      </w:r>
    </w:p>
    <w:p w:rsidR="001156CF" w:rsidRDefault="001156CF" w:rsidP="001156CF">
      <w:pPr>
        <w:tabs>
          <w:tab w:val="num" w:pos="993"/>
        </w:tabs>
        <w:autoSpaceDE w:val="0"/>
        <w:autoSpaceDN w:val="0"/>
        <w:adjustRightInd w:val="0"/>
        <w:ind w:left="550"/>
      </w:pPr>
    </w:p>
    <w:p w:rsidR="001156CF" w:rsidRDefault="001156CF" w:rsidP="001156CF">
      <w:pPr>
        <w:tabs>
          <w:tab w:val="num" w:pos="993"/>
        </w:tabs>
        <w:autoSpaceDE w:val="0"/>
        <w:autoSpaceDN w:val="0"/>
        <w:adjustRightInd w:val="0"/>
        <w:ind w:left="1100"/>
      </w:pPr>
      <w:r>
        <w:t>(i)</w:t>
      </w:r>
      <w:r>
        <w:tab/>
        <w:t>производство, импорт, предложение к продаже, продажу, хранение или использование изделия вне традиционного контекста; или</w:t>
      </w:r>
    </w:p>
    <w:p w:rsidR="001156CF" w:rsidRDefault="001156CF" w:rsidP="001156CF">
      <w:pPr>
        <w:tabs>
          <w:tab w:val="num" w:pos="993"/>
        </w:tabs>
        <w:autoSpaceDE w:val="0"/>
        <w:autoSpaceDN w:val="0"/>
        <w:adjustRightInd w:val="0"/>
        <w:ind w:left="1100"/>
      </w:pPr>
    </w:p>
    <w:p w:rsidR="001156CF" w:rsidRDefault="001156CF" w:rsidP="001156CF">
      <w:pPr>
        <w:tabs>
          <w:tab w:val="num" w:pos="993"/>
        </w:tabs>
        <w:autoSpaceDE w:val="0"/>
        <w:autoSpaceDN w:val="0"/>
        <w:adjustRightInd w:val="0"/>
        <w:ind w:left="1100"/>
      </w:pPr>
      <w:r>
        <w:t>(ii)</w:t>
      </w:r>
      <w:r>
        <w:tab/>
        <w:t>владение изделием в целях его предложения к продаже, продажи или использования вне традиционного контекста;</w:t>
      </w:r>
    </w:p>
    <w:p w:rsidR="001156CF" w:rsidRDefault="001156CF" w:rsidP="001156CF">
      <w:pPr>
        <w:tabs>
          <w:tab w:val="num" w:pos="993"/>
        </w:tabs>
        <w:autoSpaceDE w:val="0"/>
        <w:autoSpaceDN w:val="0"/>
        <w:adjustRightInd w:val="0"/>
        <w:ind w:left="550"/>
      </w:pPr>
    </w:p>
    <w:p w:rsidR="001156CF" w:rsidRDefault="001156CF" w:rsidP="001156CF">
      <w:pPr>
        <w:autoSpaceDE w:val="0"/>
        <w:autoSpaceDN w:val="0"/>
        <w:adjustRightInd w:val="0"/>
        <w:ind w:left="550"/>
      </w:pPr>
      <w:r>
        <w:t>(b)</w:t>
      </w:r>
      <w:r>
        <w:tab/>
        <w:t>если традиционные знания включены в процесс [или] если процесс разработан или получен на основе традиционных знаний:</w:t>
      </w:r>
    </w:p>
    <w:p w:rsidR="001156CF" w:rsidRDefault="001156CF" w:rsidP="001156CF">
      <w:pPr>
        <w:tabs>
          <w:tab w:val="num" w:pos="993"/>
        </w:tabs>
        <w:autoSpaceDE w:val="0"/>
        <w:autoSpaceDN w:val="0"/>
        <w:adjustRightInd w:val="0"/>
        <w:ind w:left="550"/>
      </w:pPr>
    </w:p>
    <w:p w:rsidR="001156CF" w:rsidRDefault="001156CF" w:rsidP="001156CF">
      <w:pPr>
        <w:tabs>
          <w:tab w:val="num" w:pos="993"/>
        </w:tabs>
        <w:autoSpaceDE w:val="0"/>
        <w:autoSpaceDN w:val="0"/>
        <w:adjustRightInd w:val="0"/>
        <w:ind w:left="1100"/>
      </w:pPr>
      <w:r>
        <w:t>(i)</w:t>
      </w:r>
      <w:r>
        <w:tab/>
        <w:t>использование процесса вне традиционного контекста; или</w:t>
      </w:r>
    </w:p>
    <w:p w:rsidR="001156CF" w:rsidRDefault="001156CF" w:rsidP="001156CF">
      <w:pPr>
        <w:tabs>
          <w:tab w:val="num" w:pos="993"/>
        </w:tabs>
        <w:autoSpaceDE w:val="0"/>
        <w:autoSpaceDN w:val="0"/>
        <w:adjustRightInd w:val="0"/>
        <w:ind w:left="1100"/>
      </w:pPr>
    </w:p>
    <w:p w:rsidR="001156CF" w:rsidRDefault="001156CF" w:rsidP="001156CF">
      <w:pPr>
        <w:tabs>
          <w:tab w:val="num" w:pos="993"/>
        </w:tabs>
        <w:autoSpaceDE w:val="0"/>
        <w:autoSpaceDN w:val="0"/>
        <w:adjustRightInd w:val="0"/>
        <w:ind w:left="1100"/>
      </w:pPr>
      <w:r>
        <w:t>(ii)</w:t>
      </w:r>
      <w: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rsidR="001156CF" w:rsidRDefault="001156CF" w:rsidP="001156CF">
      <w:pPr>
        <w:tabs>
          <w:tab w:val="left" w:pos="550"/>
          <w:tab w:val="num" w:pos="993"/>
        </w:tabs>
        <w:autoSpaceDE w:val="0"/>
        <w:autoSpaceDN w:val="0"/>
        <w:adjustRightInd w:val="0"/>
      </w:pPr>
    </w:p>
    <w:p w:rsidR="001156CF" w:rsidRDefault="001156CF" w:rsidP="001156CF">
      <w:pPr>
        <w:tabs>
          <w:tab w:val="num" w:pos="993"/>
        </w:tabs>
        <w:autoSpaceDE w:val="0"/>
        <w:autoSpaceDN w:val="0"/>
        <w:adjustRightInd w:val="0"/>
        <w:ind w:left="550"/>
        <w:rPr>
          <w:szCs w:val="22"/>
        </w:rPr>
      </w:pPr>
      <w:r>
        <w:t>(c)</w:t>
      </w:r>
      <w:r>
        <w:tab/>
        <w:t>использование традиционных знаний для целей научных исследований и разработок, осуществляемых в некоммерческих целях; или</w:t>
      </w:r>
    </w:p>
    <w:p w:rsidR="001156CF" w:rsidRDefault="001156CF" w:rsidP="001156CF">
      <w:pPr>
        <w:tabs>
          <w:tab w:val="num" w:pos="993"/>
        </w:tabs>
        <w:autoSpaceDE w:val="0"/>
        <w:autoSpaceDN w:val="0"/>
        <w:adjustRightInd w:val="0"/>
        <w:ind w:left="550"/>
      </w:pPr>
    </w:p>
    <w:p w:rsidR="001156CF" w:rsidRDefault="001156CF" w:rsidP="001156CF">
      <w:pPr>
        <w:tabs>
          <w:tab w:val="num" w:pos="993"/>
        </w:tabs>
        <w:autoSpaceDE w:val="0"/>
        <w:autoSpaceDN w:val="0"/>
        <w:adjustRightInd w:val="0"/>
        <w:ind w:left="550"/>
      </w:pPr>
      <w:r>
        <w:t>(d)</w:t>
      </w:r>
      <w:r>
        <w:tab/>
        <w:t>использование традиционных знаний для целей научных исследований и разработок, осуществляемых в коммерческих целях.]</w:t>
      </w:r>
    </w:p>
    <w:p w:rsidR="001156CF" w:rsidRDefault="001156CF" w:rsidP="001156CF">
      <w:pPr>
        <w:tabs>
          <w:tab w:val="left" w:pos="550"/>
          <w:tab w:val="num" w:pos="993"/>
        </w:tabs>
        <w:autoSpaceDE w:val="0"/>
        <w:autoSpaceDN w:val="0"/>
        <w:adjustRightInd w:val="0"/>
        <w:rPr>
          <w:i/>
        </w:rPr>
      </w:pPr>
    </w:p>
    <w:p w:rsidR="001156CF" w:rsidRDefault="001156CF" w:rsidP="001156CF">
      <w:pPr>
        <w:tabs>
          <w:tab w:val="left" w:pos="550"/>
          <w:tab w:val="num" w:pos="993"/>
        </w:tabs>
        <w:autoSpaceDE w:val="0"/>
        <w:autoSpaceDN w:val="0"/>
        <w:adjustRightInd w:val="0"/>
      </w:pPr>
    </w:p>
    <w:p w:rsidR="001156CF" w:rsidRDefault="001156CF" w:rsidP="001156CF">
      <w:pPr>
        <w:tabs>
          <w:tab w:val="left" w:pos="550"/>
          <w:tab w:val="num" w:pos="993"/>
        </w:tabs>
        <w:autoSpaceDE w:val="0"/>
        <w:autoSpaceDN w:val="0"/>
        <w:adjustRightInd w:val="0"/>
        <w:jc w:val="center"/>
      </w:pPr>
      <w:r>
        <w:br w:type="page"/>
      </w:r>
    </w:p>
    <w:p w:rsidR="001156CF" w:rsidRDefault="001156CF" w:rsidP="001156CF">
      <w:pPr>
        <w:tabs>
          <w:tab w:val="left" w:pos="550"/>
          <w:tab w:val="num" w:pos="993"/>
        </w:tabs>
        <w:autoSpaceDE w:val="0"/>
        <w:autoSpaceDN w:val="0"/>
        <w:adjustRightInd w:val="0"/>
        <w:jc w:val="center"/>
      </w:pPr>
      <w:r>
        <w:lastRenderedPageBreak/>
        <w:t>[СТАТЬЯ 1</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ПРЕДМЕТ ДОКУМЕНТА</w:t>
      </w:r>
    </w:p>
    <w:p w:rsidR="001156CF" w:rsidRDefault="001156CF" w:rsidP="001156CF">
      <w:pPr>
        <w:tabs>
          <w:tab w:val="num" w:pos="993"/>
        </w:tabs>
        <w:autoSpaceDE w:val="0"/>
        <w:autoSpaceDN w:val="0"/>
        <w:adjustRightInd w:val="0"/>
        <w:jc w:val="center"/>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[Вариант 1</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Настоящий документ относится к традиционным знаниям.]</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[Вариант 2</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Предметом настоящего документа являются традиционные знания, которые представляют собой знания, создаваемые и поддерживаемые коллективным образом, непосредственно связанные с социальной идентичностью и/[или] культурным наследием коренных [народов] и 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 иной форме.]</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[Вариант 3</w:t>
      </w:r>
    </w:p>
    <w:p w:rsidR="001156CF" w:rsidRDefault="001156CF" w:rsidP="001156CF">
      <w:pPr>
        <w:tabs>
          <w:tab w:val="left" w:pos="550"/>
        </w:tabs>
        <w:autoSpaceDE w:val="0"/>
        <w:autoSpaceDN w:val="0"/>
        <w:adjustRightInd w:val="0"/>
      </w:pPr>
    </w:p>
    <w:p w:rsidR="001156CF" w:rsidRDefault="001156CF" w:rsidP="001156CF">
      <w:pPr>
        <w:tabs>
          <w:tab w:val="num" w:pos="993"/>
        </w:tabs>
        <w:autoSpaceDE w:val="0"/>
        <w:autoSpaceDN w:val="0"/>
        <w:adjustRightInd w:val="0"/>
      </w:pPr>
      <w:r>
        <w:t>Предмет настоящего документа – это традиционные знания, которые представляют собой знания, создаваемые, поддерживаемые и развиваемые коренными [народами], местными общинами [и нациями/государствами], независимо от того, насколько широко они распространены, и связанные с социальной идентичностью и/или культурным наследием коренных [народов], местных общин или являющиеся их неотъемлемой частью, которые передаются из поколения в поколение, будь то последовательно или нет, существуют в кодифицированной, устной или иной форме и могут принимать форму ноу-хау, навыков, инноваций, практики, учений или обучения.]</w:t>
      </w:r>
    </w:p>
    <w:p w:rsidR="001156CF" w:rsidRDefault="001156CF" w:rsidP="001156CF">
      <w:pPr>
        <w:autoSpaceDE w:val="0"/>
        <w:autoSpaceDN w:val="0"/>
        <w:adjustRightInd w:val="0"/>
      </w:pPr>
    </w:p>
    <w:p w:rsidR="001156CF" w:rsidRDefault="001156CF" w:rsidP="001156CF">
      <w:pPr>
        <w:tabs>
          <w:tab w:val="left" w:pos="550"/>
        </w:tabs>
        <w:autoSpaceDE w:val="0"/>
        <w:autoSpaceDN w:val="0"/>
        <w:adjustRightInd w:val="0"/>
      </w:pPr>
      <w:r>
        <w:t>[Традиционные знания могут быть связаны, в частности, с такими областями, как сельское хозяйство, окружающая среда, здравоохранение и местные и традиционные медицинские знания, биоразнообразие, традиционный уклад жизни и природные и генетические ресурсы, а также практические приемы традиционной архитектуры и традиционные методы строительства.]]</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[Вариант 4</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Настоящий документ относится к традиционным знаниям.</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Критерии охраноспособности</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Чтобы отвечать критериям охраноспособности, установленным настоящим документом, традиционные знания должны быть четко связаны с культурным наследием бенефициаров, как оно определено в статье 2,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 лет.]</w:t>
      </w:r>
    </w:p>
    <w:p w:rsidR="001156CF" w:rsidRDefault="001156CF" w:rsidP="001156CF">
      <w:pPr>
        <w:tabs>
          <w:tab w:val="left" w:pos="550"/>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pPr>
      <w:r>
        <w:br w:type="page"/>
      </w:r>
    </w:p>
    <w:p w:rsidR="001156CF" w:rsidRDefault="001156CF" w:rsidP="001156CF">
      <w:pPr>
        <w:tabs>
          <w:tab w:val="num" w:pos="993"/>
        </w:tabs>
        <w:autoSpaceDE w:val="0"/>
        <w:autoSpaceDN w:val="0"/>
        <w:adjustRightInd w:val="0"/>
        <w:jc w:val="center"/>
      </w:pPr>
      <w:r>
        <w:lastRenderedPageBreak/>
        <w:t xml:space="preserve">[СТАТЬЯ 2 </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БЕНЕФИЦИАРЫ ОХРАНЫ</w:t>
      </w:r>
    </w:p>
    <w:p w:rsidR="001156CF" w:rsidRDefault="001156CF" w:rsidP="001156CF">
      <w:pPr>
        <w:tabs>
          <w:tab w:val="num" w:pos="993"/>
        </w:tabs>
        <w:autoSpaceDE w:val="0"/>
        <w:autoSpaceDN w:val="0"/>
        <w:adjustRightInd w:val="0"/>
        <w:rPr>
          <w:szCs w:val="22"/>
        </w:rPr>
      </w:pPr>
    </w:p>
    <w:p w:rsidR="001156CF" w:rsidRDefault="001156CF" w:rsidP="001156CF">
      <w:pPr>
        <w:autoSpaceDE w:val="0"/>
        <w:autoSpaceDN w:val="0"/>
        <w:adjustRightInd w:val="0"/>
      </w:pPr>
    </w:p>
    <w:p w:rsidR="001156CF" w:rsidRDefault="001156CF" w:rsidP="001156CF">
      <w:pPr>
        <w:autoSpaceDE w:val="0"/>
        <w:autoSpaceDN w:val="0"/>
        <w:adjustRightInd w:val="0"/>
      </w:pPr>
      <w:r>
        <w:t xml:space="preserve">[Вариант 1 </w:t>
      </w:r>
    </w:p>
    <w:p w:rsidR="001156CF" w:rsidRDefault="001156CF" w:rsidP="001156CF">
      <w:pPr>
        <w:autoSpaceDE w:val="0"/>
        <w:autoSpaceDN w:val="0"/>
        <w:adjustRightInd w:val="0"/>
      </w:pPr>
    </w:p>
    <w:p w:rsidR="001156CF" w:rsidRDefault="001156CF" w:rsidP="001156CF">
      <w:pPr>
        <w:autoSpaceDE w:val="0"/>
        <w:autoSpaceDN w:val="0"/>
        <w:adjustRightInd w:val="0"/>
      </w:pPr>
      <w:r>
        <w:t>2.1</w:t>
      </w:r>
      <w:r>
        <w:tab/>
        <w:t xml:space="preserve">Бенефициарами настоящего документа являются коренные [народы] и местные общины, являющиеся носителями охраняемых традиционных знаний.  </w:t>
      </w:r>
    </w:p>
    <w:p w:rsidR="001156CF" w:rsidRDefault="001156CF" w:rsidP="001156CF">
      <w:pPr>
        <w:autoSpaceDE w:val="0"/>
        <w:autoSpaceDN w:val="0"/>
        <w:adjustRightInd w:val="0"/>
      </w:pPr>
    </w:p>
    <w:p w:rsidR="001156CF" w:rsidRDefault="001156CF" w:rsidP="001156CF">
      <w:pPr>
        <w:autoSpaceDE w:val="0"/>
        <w:autoSpaceDN w:val="0"/>
        <w:adjustRightInd w:val="0"/>
      </w:pPr>
      <w:r>
        <w:t>[2.2</w:t>
      </w:r>
      <w:r>
        <w:tab/>
        <w:t>Государства-члены могут также назначать компетентные органы в качестве хранителей, выступающих в интересах бенефициаров, при [согласии]/[ прямом участии и с одобрения] бенефициаров, в соответствии с национальным законодательством.  Сведения о любом таком компетентном органе [должны сообщаться]/[сообщаются] Международному бюро Всемирной организации интеллектуальной собственности.]]</w:t>
      </w:r>
    </w:p>
    <w:p w:rsidR="001156CF" w:rsidRDefault="001156CF" w:rsidP="001156CF">
      <w:pPr>
        <w:autoSpaceDE w:val="0"/>
        <w:autoSpaceDN w:val="0"/>
        <w:adjustRightInd w:val="0"/>
      </w:pPr>
    </w:p>
    <w:p w:rsidR="001156CF" w:rsidRDefault="001156CF" w:rsidP="001156CF">
      <w:pPr>
        <w:autoSpaceDE w:val="0"/>
        <w:autoSpaceDN w:val="0"/>
        <w:adjustRightInd w:val="0"/>
      </w:pPr>
    </w:p>
    <w:p w:rsidR="001156CF" w:rsidRDefault="001156CF" w:rsidP="001156CF">
      <w:pPr>
        <w:autoSpaceDE w:val="0"/>
        <w:autoSpaceDN w:val="0"/>
        <w:adjustRightInd w:val="0"/>
      </w:pPr>
      <w:r>
        <w:t>[Вариант 2</w:t>
      </w:r>
    </w:p>
    <w:p w:rsidR="001156CF" w:rsidRDefault="001156CF" w:rsidP="001156CF">
      <w:pPr>
        <w:autoSpaceDE w:val="0"/>
        <w:autoSpaceDN w:val="0"/>
        <w:adjustRightInd w:val="0"/>
      </w:pPr>
    </w:p>
    <w:p w:rsidR="001156CF" w:rsidRDefault="001156CF" w:rsidP="001156CF">
      <w:pPr>
        <w:autoSpaceDE w:val="0"/>
        <w:autoSpaceDN w:val="0"/>
        <w:adjustRightInd w:val="0"/>
      </w:pPr>
      <w:r>
        <w:t>2.1</w:t>
      </w:r>
      <w:r>
        <w:tab/>
        <w:t xml:space="preserve">К бенефициарам настоящего документа относятся, в соответствующих случаях, коренные [народы], местные общины, государства, [нации] и иные бенефициары, которые могут определяться национальным законодательством. </w:t>
      </w:r>
    </w:p>
    <w:p w:rsidR="001156CF" w:rsidRDefault="001156CF" w:rsidP="001156CF">
      <w:pPr>
        <w:autoSpaceDE w:val="0"/>
        <w:autoSpaceDN w:val="0"/>
        <w:adjustRightInd w:val="0"/>
      </w:pPr>
    </w:p>
    <w:p w:rsidR="001156CF" w:rsidRDefault="00FB2E71" w:rsidP="001156CF">
      <w:pPr>
        <w:autoSpaceDE w:val="0"/>
        <w:autoSpaceDN w:val="0"/>
        <w:adjustRightInd w:val="0"/>
      </w:pPr>
      <w:r>
        <w:t>2.2</w:t>
      </w:r>
      <w:r>
        <w:tab/>
        <w:t>При необходимости государства могут учреждать компетентные национальные органы для определения, по согласованию с коренными [народами], местными общинами и заинтересованными сторонами, бенефициаров традиционных знаний, которые учреждают, поддерживают, формулируют и осуществляют права на традиционные знания в соответствии с обычным правом и практикой.]</w:t>
      </w:r>
    </w:p>
    <w:p w:rsidR="001156CF" w:rsidRDefault="001156CF" w:rsidP="001156CF">
      <w:pPr>
        <w:autoSpaceDE w:val="0"/>
        <w:autoSpaceDN w:val="0"/>
        <w:adjustRightInd w:val="0"/>
      </w:pPr>
    </w:p>
    <w:p w:rsidR="001156CF" w:rsidRDefault="001156CF" w:rsidP="001156CF">
      <w:pPr>
        <w:autoSpaceDE w:val="0"/>
        <w:autoSpaceDN w:val="0"/>
        <w:adjustRightInd w:val="0"/>
      </w:pPr>
    </w:p>
    <w:p w:rsidR="001156CF" w:rsidRDefault="001156CF" w:rsidP="001156CF">
      <w:pPr>
        <w:autoSpaceDE w:val="0"/>
        <w:autoSpaceDN w:val="0"/>
        <w:adjustRightInd w:val="0"/>
        <w:rPr>
          <w:szCs w:val="22"/>
        </w:rPr>
      </w:pPr>
      <w:r>
        <w:t>[Вариант 3</w:t>
      </w:r>
    </w:p>
    <w:p w:rsidR="001156CF" w:rsidRDefault="001156CF" w:rsidP="001156CF">
      <w:pPr>
        <w:autoSpaceDE w:val="0"/>
        <w:autoSpaceDN w:val="0"/>
        <w:adjustRightInd w:val="0"/>
      </w:pPr>
    </w:p>
    <w:p w:rsidR="001156CF" w:rsidRDefault="001156CF" w:rsidP="001156CF">
      <w:pPr>
        <w:autoSpaceDE w:val="0"/>
        <w:autoSpaceDN w:val="0"/>
        <w:adjustRightInd w:val="0"/>
      </w:pPr>
      <w:r>
        <w:t>2.1</w:t>
      </w:r>
      <w:r>
        <w:tab/>
        <w:t xml:space="preserve">К бенефициарам настоящего документа относятся, в соответствующих случаях, коренные [народы], местные общины и иные бенефициары, которые могут определяться национальным законодательством.  </w:t>
      </w:r>
    </w:p>
    <w:p w:rsidR="001156CF" w:rsidRDefault="001156CF" w:rsidP="001156CF">
      <w:pPr>
        <w:autoSpaceDE w:val="0"/>
        <w:autoSpaceDN w:val="0"/>
        <w:adjustRightInd w:val="0"/>
      </w:pPr>
    </w:p>
    <w:p w:rsidR="001156CF" w:rsidRDefault="001156CF" w:rsidP="001156CF">
      <w:pPr>
        <w:autoSpaceDE w:val="0"/>
        <w:autoSpaceDN w:val="0"/>
        <w:adjustRightInd w:val="0"/>
      </w:pPr>
      <w:r>
        <w:t>2.2</w:t>
      </w:r>
      <w:r>
        <w:tab/>
        <w:t xml:space="preserve">Государства-члены могут назначать, при необходимости, компетентные органы для выполнения задач хранителей в интересах бенефициаров в соответствии с национальным законодательством.] </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br w:type="page"/>
      </w:r>
    </w:p>
    <w:p w:rsidR="001156CF" w:rsidRDefault="001156CF" w:rsidP="001156CF">
      <w:pPr>
        <w:tabs>
          <w:tab w:val="num" w:pos="993"/>
        </w:tabs>
        <w:autoSpaceDE w:val="0"/>
        <w:autoSpaceDN w:val="0"/>
        <w:adjustRightInd w:val="0"/>
        <w:jc w:val="center"/>
      </w:pPr>
      <w:r>
        <w:lastRenderedPageBreak/>
        <w:t>[СТАТЬЯ 3</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ОБЪЕМ [И УСЛОВИЯ] ОХРАНЫ</w:t>
      </w:r>
    </w:p>
    <w:p w:rsidR="001156CF" w:rsidRDefault="001156CF" w:rsidP="001156CF">
      <w:pPr>
        <w:tabs>
          <w:tab w:val="left" w:pos="550"/>
        </w:tabs>
        <w:autoSpaceDE w:val="0"/>
        <w:autoSpaceDN w:val="0"/>
        <w:adjustRightInd w:val="0"/>
        <w:rPr>
          <w:szCs w:val="22"/>
        </w:rPr>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[Вариант 1</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1156CF" w:rsidRDefault="001156CF" w:rsidP="001156CF">
      <w:pPr>
        <w:tabs>
          <w:tab w:val="left" w:pos="550"/>
        </w:tabs>
        <w:autoSpaceDE w:val="0"/>
        <w:autoSpaceDN w:val="0"/>
        <w:adjustRightInd w:val="0"/>
        <w:rPr>
          <w:b/>
          <w:i/>
        </w:rPr>
      </w:pPr>
    </w:p>
    <w:p w:rsidR="001156CF" w:rsidRDefault="001156CF" w:rsidP="001156CF">
      <w:pPr>
        <w:tabs>
          <w:tab w:val="left" w:pos="550"/>
        </w:tabs>
        <w:autoSpaceDE w:val="0"/>
        <w:autoSpaceDN w:val="0"/>
        <w:adjustRightInd w:val="0"/>
      </w:pPr>
      <w:r>
        <w:t>[Вариант 2</w:t>
      </w:r>
    </w:p>
    <w:p w:rsidR="001156CF" w:rsidRDefault="001156CF" w:rsidP="001156CF">
      <w:pPr>
        <w:tabs>
          <w:tab w:val="left" w:pos="550"/>
        </w:tabs>
        <w:autoSpaceDE w:val="0"/>
        <w:autoSpaceDN w:val="0"/>
        <w:adjustRightInd w:val="0"/>
        <w:rPr>
          <w:i/>
        </w:rPr>
      </w:pPr>
    </w:p>
    <w:p w:rsidR="001156CF" w:rsidRDefault="001156CF" w:rsidP="00DC0100">
      <w:pPr>
        <w:numPr>
          <w:ilvl w:val="1"/>
          <w:numId w:val="15"/>
        </w:numPr>
        <w:autoSpaceDE w:val="0"/>
        <w:autoSpaceDN w:val="0"/>
        <w:adjustRightInd w:val="0"/>
        <w:ind w:left="0" w:firstLine="0"/>
      </w:pPr>
      <w:r>
        <w:t xml:space="preserve">Если традиционные знания сохраняются в тайне,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tabs>
          <w:tab w:val="left" w:pos="550"/>
        </w:tabs>
        <w:autoSpaceDE w:val="0"/>
        <w:autoSpaceDN w:val="0"/>
        <w:adjustRightInd w:val="0"/>
      </w:pPr>
    </w:p>
    <w:p w:rsidR="001156CF" w:rsidRDefault="001156CF" w:rsidP="001156CF">
      <w:pPr>
        <w:numPr>
          <w:ilvl w:val="0"/>
          <w:numId w:val="16"/>
        </w:numPr>
        <w:autoSpaceDE w:val="0"/>
        <w:autoSpaceDN w:val="0"/>
        <w:adjustRightInd w:val="0"/>
      </w:pPr>
      <w:r>
        <w:t>Бенефициары пользуются исключительным и коллективным правом на сохранение, контроль, использование, развитие их традиционных знаний, разрешение или запрещение доступа к ним и их использования и на получение справедливой доли выгод от их использования.</w:t>
      </w:r>
    </w:p>
    <w:p w:rsidR="001156CF" w:rsidRDefault="001156CF" w:rsidP="001156CF">
      <w:pPr>
        <w:autoSpaceDE w:val="0"/>
        <w:autoSpaceDN w:val="0"/>
        <w:adjustRightInd w:val="0"/>
        <w:ind w:left="1134" w:hanging="567"/>
      </w:pPr>
    </w:p>
    <w:p w:rsidR="001156CF" w:rsidRDefault="001156CF" w:rsidP="001156CF">
      <w:pPr>
        <w:numPr>
          <w:ilvl w:val="0"/>
          <w:numId w:val="16"/>
        </w:numPr>
        <w:autoSpaceDE w:val="0"/>
        <w:autoSpaceDN w:val="0"/>
        <w:adjustRightInd w:val="0"/>
      </w:pPr>
      <w:r>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1156CF" w:rsidRDefault="001156CF" w:rsidP="001156CF">
      <w:pPr>
        <w:tabs>
          <w:tab w:val="left" w:pos="550"/>
        </w:tabs>
        <w:autoSpaceDE w:val="0"/>
        <w:autoSpaceDN w:val="0"/>
        <w:adjustRightInd w:val="0"/>
        <w:contextualSpacing/>
      </w:pPr>
    </w:p>
    <w:p w:rsidR="001156CF" w:rsidRDefault="001156CF" w:rsidP="00DC0100">
      <w:pPr>
        <w:numPr>
          <w:ilvl w:val="1"/>
          <w:numId w:val="15"/>
        </w:numPr>
        <w:autoSpaceDE w:val="0"/>
        <w:autoSpaceDN w:val="0"/>
        <w:adjustRightInd w:val="0"/>
        <w:ind w:left="0" w:firstLine="0"/>
      </w:pPr>
      <w:r>
        <w:t xml:space="preserve">Если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autoSpaceDE w:val="0"/>
        <w:autoSpaceDN w:val="0"/>
        <w:adjustRightInd w:val="0"/>
        <w:ind w:left="360"/>
      </w:pPr>
    </w:p>
    <w:p w:rsidR="001156CF" w:rsidRDefault="001156CF" w:rsidP="001156CF">
      <w:pPr>
        <w:numPr>
          <w:ilvl w:val="0"/>
          <w:numId w:val="17"/>
        </w:numPr>
        <w:autoSpaceDE w:val="0"/>
        <w:autoSpaceDN w:val="0"/>
        <w:adjustRightInd w:val="0"/>
      </w:pPr>
      <w:r>
        <w:t xml:space="preserve">Бенефициары получают справедливую долю выгод от их использования; и </w:t>
      </w:r>
    </w:p>
    <w:p w:rsidR="001156CF" w:rsidRDefault="001156CF" w:rsidP="001156CF">
      <w:pPr>
        <w:autoSpaceDE w:val="0"/>
        <w:autoSpaceDN w:val="0"/>
        <w:adjustRightInd w:val="0"/>
        <w:ind w:left="1134" w:hanging="567"/>
      </w:pPr>
    </w:p>
    <w:p w:rsidR="001156CF" w:rsidRDefault="001156CF" w:rsidP="001156CF">
      <w:pPr>
        <w:numPr>
          <w:ilvl w:val="0"/>
          <w:numId w:val="17"/>
        </w:numPr>
        <w:autoSpaceDE w:val="0"/>
        <w:autoSpaceDN w:val="0"/>
        <w:adjustRightInd w:val="0"/>
        <w:rPr>
          <w:rFonts w:eastAsia="Times New Roman"/>
        </w:rPr>
      </w:pPr>
      <w:r>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r>
        <w:br/>
        <w:t xml:space="preserve"> </w:t>
      </w:r>
    </w:p>
    <w:p w:rsidR="001156CF" w:rsidRDefault="001156CF" w:rsidP="001156CF">
      <w:pPr>
        <w:autoSpaceDE w:val="0"/>
        <w:autoSpaceDN w:val="0"/>
        <w:adjustRightInd w:val="0"/>
      </w:pPr>
      <w:r>
        <w:t>3.3</w:t>
      </w:r>
      <w:r>
        <w:tab/>
        <w:t xml:space="preserve">Государства-члены должны принимать[, по согласованию с коренными и местными общинами,] все возможные меры к тому, чтобы защищать целостность традиционных знаний, имеющих широкое распространение.] </w:t>
      </w:r>
    </w:p>
    <w:p w:rsidR="001156CF" w:rsidRDefault="001156CF" w:rsidP="001156CF">
      <w:pPr>
        <w:tabs>
          <w:tab w:val="left" w:pos="550"/>
        </w:tabs>
        <w:autoSpaceDE w:val="0"/>
        <w:autoSpaceDN w:val="0"/>
        <w:adjustRightInd w:val="0"/>
      </w:pPr>
    </w:p>
    <w:p w:rsidR="001156CF" w:rsidRDefault="001156CF" w:rsidP="001156CF">
      <w:pPr>
        <w:autoSpaceDE w:val="0"/>
        <w:autoSpaceDN w:val="0"/>
        <w:adjustRightInd w:val="0"/>
      </w:pPr>
    </w:p>
    <w:p w:rsidR="001156CF" w:rsidRDefault="001156CF" w:rsidP="001156CF">
      <w:pPr>
        <w:autoSpaceDE w:val="0"/>
        <w:autoSpaceDN w:val="0"/>
        <w:adjustRightInd w:val="0"/>
      </w:pPr>
      <w:r>
        <w:t>[Вариант 3</w:t>
      </w:r>
    </w:p>
    <w:p w:rsidR="001156CF" w:rsidRDefault="001156CF" w:rsidP="001156CF">
      <w:pPr>
        <w:autoSpaceDE w:val="0"/>
        <w:autoSpaceDN w:val="0"/>
        <w:adjustRightInd w:val="0"/>
      </w:pPr>
    </w:p>
    <w:p w:rsidR="001156CF" w:rsidRDefault="001156CF" w:rsidP="001156CF">
      <w:pPr>
        <w:tabs>
          <w:tab w:val="left" w:pos="550"/>
        </w:tabs>
        <w:autoSpaceDE w:val="0"/>
        <w:autoSpaceDN w:val="0"/>
        <w:adjustRightInd w:val="0"/>
      </w:pPr>
      <w:r>
        <w:t>3.1</w:t>
      </w:r>
      <w:r>
        <w:tab/>
        <w:t xml:space="preserve">Если традиционные знания сохраняются в тайне,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tabs>
          <w:tab w:val="left" w:pos="550"/>
        </w:tabs>
        <w:autoSpaceDE w:val="0"/>
        <w:autoSpaceDN w:val="0"/>
        <w:adjustRightInd w:val="0"/>
      </w:pPr>
    </w:p>
    <w:p w:rsidR="001156CF" w:rsidRDefault="001156CF" w:rsidP="001156CF">
      <w:pPr>
        <w:numPr>
          <w:ilvl w:val="1"/>
          <w:numId w:val="18"/>
        </w:numPr>
        <w:tabs>
          <w:tab w:val="left" w:pos="550"/>
        </w:tabs>
        <w:autoSpaceDE w:val="0"/>
        <w:autoSpaceDN w:val="0"/>
        <w:adjustRightInd w:val="0"/>
        <w:ind w:left="1134" w:hanging="567"/>
      </w:pPr>
      <w:r>
        <w:lastRenderedPageBreak/>
        <w:t>Бенефициары пользуются исключительным и коллективным правом на сохранение, контроль, использование, развитие их традиционных знаний, разрешение или запрещение доступа к ним и их использования и на получение справедливой доли выгод от их использования.</w:t>
      </w:r>
    </w:p>
    <w:p w:rsidR="001156CF" w:rsidRDefault="001156CF" w:rsidP="001156CF">
      <w:pPr>
        <w:tabs>
          <w:tab w:val="left" w:pos="550"/>
        </w:tabs>
        <w:autoSpaceDE w:val="0"/>
        <w:autoSpaceDN w:val="0"/>
        <w:adjustRightInd w:val="0"/>
        <w:ind w:left="1134" w:hanging="567"/>
      </w:pPr>
    </w:p>
    <w:p w:rsidR="001156CF" w:rsidRDefault="001156CF" w:rsidP="001156CF">
      <w:pPr>
        <w:numPr>
          <w:ilvl w:val="1"/>
          <w:numId w:val="18"/>
        </w:numPr>
        <w:tabs>
          <w:tab w:val="left" w:pos="550"/>
        </w:tabs>
        <w:autoSpaceDE w:val="0"/>
        <w:autoSpaceDN w:val="0"/>
        <w:adjustRightInd w:val="0"/>
        <w:ind w:left="1134" w:hanging="567"/>
      </w:pPr>
      <w:r>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1156CF" w:rsidRDefault="001156CF" w:rsidP="001156CF">
      <w:pPr>
        <w:tabs>
          <w:tab w:val="left" w:pos="550"/>
        </w:tabs>
        <w:autoSpaceDE w:val="0"/>
        <w:autoSpaceDN w:val="0"/>
        <w:adjustRightInd w:val="0"/>
        <w:ind w:left="1134" w:hanging="567"/>
      </w:pP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3.2</w:t>
      </w:r>
      <w:r>
        <w:tab/>
        <w:t xml:space="preserve">Если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tabs>
          <w:tab w:val="left" w:pos="550"/>
        </w:tabs>
        <w:autoSpaceDE w:val="0"/>
        <w:autoSpaceDN w:val="0"/>
        <w:adjustRightInd w:val="0"/>
      </w:pPr>
    </w:p>
    <w:p w:rsidR="001156CF" w:rsidRDefault="001156CF" w:rsidP="001156CF">
      <w:pPr>
        <w:tabs>
          <w:tab w:val="left" w:pos="1134"/>
        </w:tabs>
        <w:autoSpaceDE w:val="0"/>
        <w:autoSpaceDN w:val="0"/>
        <w:adjustRightInd w:val="0"/>
        <w:ind w:left="1134" w:hanging="567"/>
      </w:pPr>
      <w:r>
        <w:t>(a)</w:t>
      </w:r>
      <w:r>
        <w:tab/>
        <w:t xml:space="preserve">Бенефициары получают справедливую долю выгод от их использования; и </w:t>
      </w:r>
    </w:p>
    <w:p w:rsidR="001156CF" w:rsidRDefault="001156CF" w:rsidP="001156CF">
      <w:pPr>
        <w:tabs>
          <w:tab w:val="left" w:pos="1134"/>
        </w:tabs>
        <w:autoSpaceDE w:val="0"/>
        <w:autoSpaceDN w:val="0"/>
        <w:adjustRightInd w:val="0"/>
        <w:ind w:left="1134" w:hanging="567"/>
      </w:pPr>
    </w:p>
    <w:p w:rsidR="001156CF" w:rsidRDefault="001156CF" w:rsidP="001156CF">
      <w:pPr>
        <w:tabs>
          <w:tab w:val="left" w:pos="1134"/>
        </w:tabs>
        <w:autoSpaceDE w:val="0"/>
        <w:autoSpaceDN w:val="0"/>
        <w:adjustRightInd w:val="0"/>
        <w:ind w:left="1134" w:hanging="567"/>
      </w:pPr>
      <w:r>
        <w:t>(b)</w:t>
      </w:r>
      <w:r>
        <w:tab/>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1156CF" w:rsidRDefault="001156CF" w:rsidP="001156CF">
      <w:pPr>
        <w:tabs>
          <w:tab w:val="left" w:pos="1134"/>
        </w:tabs>
        <w:autoSpaceDE w:val="0"/>
        <w:autoSpaceDN w:val="0"/>
        <w:adjustRightInd w:val="0"/>
        <w:ind w:left="1134" w:hanging="567"/>
      </w:pPr>
    </w:p>
    <w:p w:rsidR="001156CF" w:rsidRDefault="001156CF" w:rsidP="001156CF">
      <w:pPr>
        <w:autoSpaceDE w:val="0"/>
        <w:autoSpaceDN w:val="0"/>
        <w:adjustRightInd w:val="0"/>
      </w:pPr>
      <w:r>
        <w:t>3.3</w:t>
      </w:r>
      <w:r>
        <w:tab/>
        <w:t>Если традиционные знания не пользуются охраной, предусмотренной пунктами 3.1 или 3.2, государства-члены [должны обеспечивать/ обеспечивают] порядок, при котором пользователи таких традиционных знаний:</w:t>
      </w:r>
    </w:p>
    <w:p w:rsidR="001156CF" w:rsidRDefault="001156CF" w:rsidP="001156CF">
      <w:pPr>
        <w:tabs>
          <w:tab w:val="left" w:pos="1134"/>
        </w:tabs>
        <w:autoSpaceDE w:val="0"/>
        <w:autoSpaceDN w:val="0"/>
        <w:adjustRightInd w:val="0"/>
        <w:ind w:left="1134" w:hanging="567"/>
      </w:pPr>
    </w:p>
    <w:p w:rsidR="001156CF" w:rsidRDefault="001156CF" w:rsidP="001156CF">
      <w:pPr>
        <w:tabs>
          <w:tab w:val="left" w:pos="1134"/>
        </w:tabs>
        <w:autoSpaceDE w:val="0"/>
        <w:autoSpaceDN w:val="0"/>
        <w:adjustRightInd w:val="0"/>
        <w:ind w:left="1134" w:hanging="567"/>
      </w:pPr>
      <w:r>
        <w:t>(a)</w:t>
      </w:r>
      <w:r>
        <w:tab/>
        <w:t>обозначают указанные традиционные знания как принадлежащие бенефициарам;</w:t>
      </w:r>
    </w:p>
    <w:p w:rsidR="001156CF" w:rsidRDefault="001156CF" w:rsidP="001156CF">
      <w:pPr>
        <w:tabs>
          <w:tab w:val="left" w:pos="1134"/>
        </w:tabs>
        <w:autoSpaceDE w:val="0"/>
        <w:autoSpaceDN w:val="0"/>
        <w:adjustRightInd w:val="0"/>
        <w:ind w:left="1134" w:hanging="567"/>
      </w:pPr>
    </w:p>
    <w:p w:rsidR="001156CF" w:rsidRDefault="001156CF" w:rsidP="001156CF">
      <w:pPr>
        <w:tabs>
          <w:tab w:val="left" w:pos="1134"/>
        </w:tabs>
        <w:autoSpaceDE w:val="0"/>
        <w:autoSpaceDN w:val="0"/>
        <w:adjustRightInd w:val="0"/>
        <w:ind w:left="1134" w:hanging="567"/>
      </w:pPr>
      <w:r>
        <w:t>(b)</w:t>
      </w:r>
      <w:r>
        <w:tab/>
        <w:t>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и</w:t>
      </w:r>
    </w:p>
    <w:p w:rsidR="001156CF" w:rsidRDefault="001156CF" w:rsidP="001156CF">
      <w:pPr>
        <w:tabs>
          <w:tab w:val="left" w:pos="1134"/>
        </w:tabs>
        <w:autoSpaceDE w:val="0"/>
        <w:autoSpaceDN w:val="0"/>
        <w:adjustRightInd w:val="0"/>
        <w:ind w:left="1134" w:hanging="567"/>
      </w:pPr>
    </w:p>
    <w:p w:rsidR="001156CF" w:rsidRDefault="001156CF" w:rsidP="001156CF">
      <w:pPr>
        <w:tabs>
          <w:tab w:val="left" w:pos="1134"/>
        </w:tabs>
        <w:autoSpaceDE w:val="0"/>
        <w:autoSpaceDN w:val="0"/>
        <w:adjustRightInd w:val="0"/>
        <w:ind w:left="1134" w:hanging="567"/>
      </w:pPr>
      <w:r>
        <w:t>(c)</w:t>
      </w:r>
      <w:r>
        <w:tab/>
        <w:t>в соответствующих случаях вносят любую пользовательскую плату в фонд, учрежденный таким государством-членом, кроме случаев, когда использование осуществляется в целях научных исследований или разработок, имеющих свои результатом создание новых и полезных продуктов или процессов, и в таких случаях обеспечивают бенефициарам справедливую долю выгод от использования таких традиционных знаний, определяемую исходя из принципов предварительного и осознанного согласия и на взаимно согласованных условиях.]</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jc w:val="center"/>
      </w:pPr>
    </w:p>
    <w:p w:rsidR="001156CF" w:rsidRDefault="001156CF" w:rsidP="001156CF">
      <w:pPr>
        <w:tabs>
          <w:tab w:val="left" w:pos="550"/>
        </w:tabs>
        <w:autoSpaceDE w:val="0"/>
        <w:autoSpaceDN w:val="0"/>
        <w:adjustRightInd w:val="0"/>
      </w:pPr>
      <w:r>
        <w:t>[Вариант 4</w:t>
      </w:r>
    </w:p>
    <w:p w:rsidR="001156CF" w:rsidRDefault="001156CF" w:rsidP="001156CF">
      <w:pPr>
        <w:tabs>
          <w:tab w:val="left" w:pos="550"/>
        </w:tabs>
        <w:autoSpaceDE w:val="0"/>
        <w:autoSpaceDN w:val="0"/>
        <w:adjustRightInd w:val="0"/>
        <w:rPr>
          <w:i/>
        </w:rPr>
      </w:pPr>
    </w:p>
    <w:p w:rsidR="001156CF" w:rsidRDefault="001156CF" w:rsidP="00DC0100">
      <w:pPr>
        <w:numPr>
          <w:ilvl w:val="1"/>
          <w:numId w:val="19"/>
        </w:numPr>
        <w:autoSpaceDE w:val="0"/>
        <w:autoSpaceDN w:val="0"/>
        <w:adjustRightInd w:val="0"/>
        <w:ind w:left="0" w:firstLine="0"/>
      </w:pPr>
      <w:r>
        <w:t xml:space="preserve">Если охраняемые традиционные знания сохраняются в тайне,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tabs>
          <w:tab w:val="left" w:pos="550"/>
        </w:tabs>
        <w:autoSpaceDE w:val="0"/>
        <w:autoSpaceDN w:val="0"/>
        <w:adjustRightInd w:val="0"/>
      </w:pPr>
    </w:p>
    <w:p w:rsidR="001156CF" w:rsidRDefault="001156CF" w:rsidP="001156CF">
      <w:pPr>
        <w:numPr>
          <w:ilvl w:val="0"/>
          <w:numId w:val="20"/>
        </w:numPr>
        <w:autoSpaceDE w:val="0"/>
        <w:autoSpaceDN w:val="0"/>
        <w:adjustRightInd w:val="0"/>
        <w:ind w:left="1134" w:hanging="567"/>
      </w:pPr>
      <w:r>
        <w:t xml:space="preserve">Бенефициары пользуются исключительным и коллективным правом на сохранение, контроль, использование и развитие их традиционных знаний, </w:t>
      </w:r>
      <w:r>
        <w:lastRenderedPageBreak/>
        <w:t>разрешение или запрещение доступа к ним и их использования; и на получение справедливой доли выгод от их использования.</w:t>
      </w:r>
    </w:p>
    <w:p w:rsidR="001156CF" w:rsidRDefault="001156CF" w:rsidP="001156CF">
      <w:pPr>
        <w:autoSpaceDE w:val="0"/>
        <w:autoSpaceDN w:val="0"/>
        <w:adjustRightInd w:val="0"/>
        <w:ind w:left="1134" w:hanging="567"/>
      </w:pPr>
    </w:p>
    <w:p w:rsidR="001156CF" w:rsidRDefault="001156CF" w:rsidP="001156CF">
      <w:pPr>
        <w:numPr>
          <w:ilvl w:val="0"/>
          <w:numId w:val="20"/>
        </w:numPr>
        <w:autoSpaceDE w:val="0"/>
        <w:autoSpaceDN w:val="0"/>
        <w:adjustRightInd w:val="0"/>
        <w:ind w:left="1134" w:hanging="567"/>
      </w:pPr>
      <w:r>
        <w:t xml:space="preserve"> 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1156CF" w:rsidRDefault="001156CF" w:rsidP="001156CF">
      <w:pPr>
        <w:tabs>
          <w:tab w:val="left" w:pos="550"/>
        </w:tabs>
        <w:autoSpaceDE w:val="0"/>
        <w:autoSpaceDN w:val="0"/>
        <w:adjustRightInd w:val="0"/>
        <w:contextualSpacing/>
      </w:pPr>
    </w:p>
    <w:p w:rsidR="001156CF" w:rsidRDefault="001156CF" w:rsidP="00DC0100">
      <w:pPr>
        <w:numPr>
          <w:ilvl w:val="1"/>
          <w:numId w:val="19"/>
        </w:numPr>
        <w:autoSpaceDE w:val="0"/>
        <w:autoSpaceDN w:val="0"/>
        <w:adjustRightInd w:val="0"/>
        <w:ind w:left="0" w:firstLine="0"/>
      </w:pPr>
      <w:r>
        <w:t xml:space="preserve">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1156CF" w:rsidRDefault="001156CF" w:rsidP="001156CF">
      <w:pPr>
        <w:autoSpaceDE w:val="0"/>
        <w:autoSpaceDN w:val="0"/>
        <w:adjustRightInd w:val="0"/>
        <w:ind w:left="360"/>
      </w:pPr>
    </w:p>
    <w:p w:rsidR="001156CF" w:rsidRDefault="001156CF" w:rsidP="001156CF">
      <w:pPr>
        <w:numPr>
          <w:ilvl w:val="0"/>
          <w:numId w:val="21"/>
        </w:numPr>
        <w:autoSpaceDE w:val="0"/>
        <w:autoSpaceDN w:val="0"/>
        <w:adjustRightInd w:val="0"/>
        <w:ind w:left="1134" w:hanging="567"/>
      </w:pPr>
      <w:r>
        <w:t xml:space="preserve">Бенефициары получают справедливую долю выгод от их использования; и </w:t>
      </w:r>
    </w:p>
    <w:p w:rsidR="001156CF" w:rsidRDefault="001156CF" w:rsidP="001156CF">
      <w:pPr>
        <w:autoSpaceDE w:val="0"/>
        <w:autoSpaceDN w:val="0"/>
        <w:adjustRightInd w:val="0"/>
        <w:ind w:left="1134" w:hanging="567"/>
      </w:pPr>
    </w:p>
    <w:p w:rsidR="001156CF" w:rsidRDefault="001156CF" w:rsidP="001156CF">
      <w:pPr>
        <w:numPr>
          <w:ilvl w:val="0"/>
          <w:numId w:val="21"/>
        </w:numPr>
        <w:autoSpaceDE w:val="0"/>
        <w:autoSpaceDN w:val="0"/>
        <w:adjustRightInd w:val="0"/>
        <w:ind w:left="1134" w:hanging="567"/>
        <w:rPr>
          <w:rFonts w:eastAsia="Times New Roman"/>
        </w:rPr>
      </w:pPr>
      <w:r>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r>
        <w:br/>
        <w:t xml:space="preserve"> </w:t>
      </w:r>
    </w:p>
    <w:p w:rsidR="001156CF" w:rsidRDefault="001156CF" w:rsidP="001156CF">
      <w:pPr>
        <w:autoSpaceDE w:val="0"/>
        <w:autoSpaceDN w:val="0"/>
        <w:adjustRightInd w:val="0"/>
      </w:pPr>
      <w:r>
        <w:t>3.3</w:t>
      </w:r>
      <w:r>
        <w:tab/>
        <w:t>Государства-члены должны принимать [,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[и являющихся священными].]</w:t>
      </w:r>
    </w:p>
    <w:p w:rsidR="001156CF" w:rsidRDefault="001156CF" w:rsidP="001156CF">
      <w:pPr>
        <w:tabs>
          <w:tab w:val="num" w:pos="993"/>
        </w:tabs>
        <w:autoSpaceDE w:val="0"/>
        <w:autoSpaceDN w:val="0"/>
        <w:adjustRightInd w:val="0"/>
        <w:jc w:val="center"/>
      </w:pPr>
      <w:r>
        <w:br w:type="page"/>
      </w:r>
    </w:p>
    <w:p w:rsidR="001156CF" w:rsidRDefault="001156CF" w:rsidP="001156CF">
      <w:pPr>
        <w:tabs>
          <w:tab w:val="num" w:pos="993"/>
        </w:tabs>
        <w:autoSpaceDE w:val="0"/>
        <w:autoSpaceDN w:val="0"/>
        <w:adjustRightInd w:val="0"/>
        <w:jc w:val="center"/>
      </w:pPr>
      <w:r>
        <w:lastRenderedPageBreak/>
        <w:t>[СТАТЬЯ 3 BIS</w:t>
      </w:r>
    </w:p>
    <w:p w:rsidR="001156CF" w:rsidRDefault="001156CF" w:rsidP="001156CF">
      <w:pPr>
        <w:tabs>
          <w:tab w:val="num" w:pos="993"/>
        </w:tabs>
        <w:autoSpaceDE w:val="0"/>
        <w:autoSpaceDN w:val="0"/>
        <w:adjustRightInd w:val="0"/>
        <w:jc w:val="center"/>
      </w:pPr>
    </w:p>
    <w:p w:rsidR="001156CF" w:rsidRDefault="001156CF" w:rsidP="001156CF">
      <w:pPr>
        <w:tabs>
          <w:tab w:val="num" w:pos="1100"/>
        </w:tabs>
        <w:autoSpaceDE w:val="0"/>
        <w:autoSpaceDN w:val="0"/>
        <w:adjustRightInd w:val="0"/>
        <w:jc w:val="center"/>
        <w:rPr>
          <w:szCs w:val="22"/>
        </w:rPr>
      </w:pPr>
      <w:r>
        <w:t>ДОПОЛНИТЕЛЬНЫЕ МЕРЫ</w:t>
      </w:r>
    </w:p>
    <w:p w:rsidR="001156CF" w:rsidRDefault="001156CF" w:rsidP="001156CF">
      <w:pPr>
        <w:tabs>
          <w:tab w:val="num" w:pos="993"/>
        </w:tabs>
        <w:autoSpaceDE w:val="0"/>
        <w:autoSpaceDN w:val="0"/>
        <w:adjustRightInd w:val="0"/>
        <w:rPr>
          <w:i/>
        </w:rPr>
      </w:pPr>
    </w:p>
    <w:p w:rsidR="001156CF" w:rsidRDefault="001156CF" w:rsidP="001156CF">
      <w:pPr>
        <w:tabs>
          <w:tab w:val="num" w:pos="993"/>
        </w:tabs>
        <w:autoSpaceDE w:val="0"/>
        <w:autoSpaceDN w:val="0"/>
        <w:adjustRightInd w:val="0"/>
        <w:rPr>
          <w:i/>
        </w:rPr>
      </w:pPr>
    </w:p>
    <w:p w:rsidR="001156CF" w:rsidRDefault="001156CF" w:rsidP="001156CF">
      <w:pPr>
        <w:tabs>
          <w:tab w:val="num" w:pos="993"/>
        </w:tabs>
        <w:autoSpaceDE w:val="0"/>
        <w:autoSpaceDN w:val="0"/>
        <w:adjustRightInd w:val="0"/>
        <w:ind w:left="990" w:hanging="990"/>
      </w:pPr>
      <w:r>
        <w:t>3BIS.1</w:t>
      </w:r>
      <w:r>
        <w:tab/>
        <w:t>[Государства-члены]/[Договаривающиеся стороны] должны [стремятся], при условии соблюдения и с учетом национального законодательства и обычного права:</w:t>
      </w:r>
    </w:p>
    <w:p w:rsidR="001156CF" w:rsidRDefault="001156CF" w:rsidP="001156CF">
      <w:pPr>
        <w:autoSpaceDE w:val="0"/>
        <w:autoSpaceDN w:val="0"/>
        <w:adjustRightInd w:val="0"/>
      </w:pPr>
    </w:p>
    <w:p w:rsidR="001156CF" w:rsidRDefault="001156CF" w:rsidP="001156CF">
      <w:pPr>
        <w:numPr>
          <w:ilvl w:val="0"/>
          <w:numId w:val="22"/>
        </w:numPr>
        <w:autoSpaceDE w:val="0"/>
        <w:autoSpaceDN w:val="0"/>
        <w:adjustRightInd w:val="0"/>
        <w:ind w:hanging="540"/>
      </w:pPr>
      <w:r>
        <w:t>[содействовать/способствовать формированию [публично доступных] национальных баз данных традиционных знаний для целей защитной охраны традиционных знаний, [в том числе путем недопущения ошибочного предоставления патентов] и/или для целей обеспечения транспарентности, определенности, сохранности и/или трансграничного сотрудничества;]</w:t>
      </w:r>
    </w:p>
    <w:p w:rsidR="001156CF" w:rsidRDefault="001156CF" w:rsidP="001156CF">
      <w:pPr>
        <w:autoSpaceDE w:val="0"/>
        <w:autoSpaceDN w:val="0"/>
        <w:adjustRightInd w:val="0"/>
        <w:ind w:left="1080" w:hanging="540"/>
      </w:pPr>
    </w:p>
    <w:p w:rsidR="001156CF" w:rsidRDefault="001156CF" w:rsidP="001156CF">
      <w:pPr>
        <w:numPr>
          <w:ilvl w:val="0"/>
          <w:numId w:val="22"/>
        </w:numPr>
        <w:autoSpaceDE w:val="0"/>
        <w:autoSpaceDN w:val="0"/>
        <w:adjustRightInd w:val="0"/>
        <w:ind w:hanging="540"/>
      </w:pPr>
      <w:r>
        <w:t>[содействовать/способствовать, в соответствующих случаях, созданию, обмену, распространению и обеспечению доступности [публично доступных] баз данных генетических ресурсов и традиционных знаний, связанных с генетическими ресурсами;]</w:t>
      </w:r>
    </w:p>
    <w:p w:rsidR="001156CF" w:rsidRDefault="001156CF" w:rsidP="001156CF">
      <w:pPr>
        <w:autoSpaceDE w:val="0"/>
        <w:autoSpaceDN w:val="0"/>
        <w:adjustRightInd w:val="0"/>
        <w:ind w:left="1080" w:hanging="540"/>
      </w:pPr>
    </w:p>
    <w:p w:rsidR="001156CF" w:rsidRDefault="001156CF" w:rsidP="001156CF">
      <w:pPr>
        <w:numPr>
          <w:ilvl w:val="0"/>
          <w:numId w:val="22"/>
        </w:numPr>
        <w:autoSpaceDE w:val="0"/>
        <w:autoSpaceDN w:val="0"/>
        <w:adjustRightInd w:val="0"/>
        <w:ind w:hanging="540"/>
      </w:pPr>
      <w:r>
        <w:t>[предусматривать процедуры возражения, позволяющие третьим сторонам оспаривать законность патента [путем предоставления информации об известном уровне техники];]</w:t>
      </w:r>
    </w:p>
    <w:p w:rsidR="001156CF" w:rsidRDefault="001156CF" w:rsidP="001156CF">
      <w:pPr>
        <w:autoSpaceDE w:val="0"/>
        <w:autoSpaceDN w:val="0"/>
        <w:adjustRightInd w:val="0"/>
        <w:ind w:left="1080"/>
      </w:pPr>
    </w:p>
    <w:p w:rsidR="001156CF" w:rsidRDefault="001156CF" w:rsidP="001156CF">
      <w:pPr>
        <w:numPr>
          <w:ilvl w:val="0"/>
          <w:numId w:val="22"/>
        </w:numPr>
        <w:autoSpaceDE w:val="0"/>
        <w:autoSpaceDN w:val="0"/>
        <w:adjustRightInd w:val="0"/>
        <w:ind w:hanging="540"/>
      </w:pPr>
      <w:r>
        <w:t xml:space="preserve">стимулировать разработку и применение добровольных кодексов поведения; и </w:t>
      </w:r>
    </w:p>
    <w:p w:rsidR="001156CF" w:rsidRDefault="001156CF" w:rsidP="001156CF">
      <w:pPr>
        <w:autoSpaceDE w:val="0"/>
        <w:autoSpaceDN w:val="0"/>
        <w:adjustRightInd w:val="0"/>
        <w:ind w:left="1080"/>
      </w:pPr>
    </w:p>
    <w:p w:rsidR="001156CF" w:rsidRDefault="001156CF" w:rsidP="001156CF">
      <w:pPr>
        <w:numPr>
          <w:ilvl w:val="0"/>
          <w:numId w:val="22"/>
        </w:numPr>
        <w:autoSpaceDE w:val="0"/>
        <w:autoSpaceDN w:val="0"/>
        <w:adjustRightInd w:val="0"/>
        <w:ind w:hanging="540"/>
      </w:pPr>
      <w:r>
        <w:t>[предотвращать раскрытие, приобретение и использование другими сторонами информации, контролируемой бенефициарами на законных основаниях, без [согласия] бенефициаров/носителей/владельцев, в нарушение справедливой коммерческой практики, при условии, что она сохраняется [в тайне], что были приняты разумные меры для предотвращения ее несанкционированного раскрытия и что она обладает ценностью;]</w:t>
      </w:r>
    </w:p>
    <w:p w:rsidR="001156CF" w:rsidRDefault="001156CF" w:rsidP="001156CF">
      <w:pPr>
        <w:autoSpaceDE w:val="0"/>
        <w:autoSpaceDN w:val="0"/>
        <w:adjustRightInd w:val="0"/>
        <w:ind w:left="1080"/>
      </w:pPr>
    </w:p>
    <w:p w:rsidR="001156CF" w:rsidRDefault="001156CF" w:rsidP="001156CF">
      <w:pPr>
        <w:numPr>
          <w:ilvl w:val="0"/>
          <w:numId w:val="22"/>
        </w:numPr>
        <w:autoSpaceDE w:val="0"/>
        <w:autoSpaceDN w:val="0"/>
        <w:adjustRightInd w:val="0"/>
        <w:ind w:hanging="540"/>
      </w:pPr>
      <w:r>
        <w:t>[рассмотреть возможность создания [публично доступных] баз данных традиционных знаний, доступных для патентных ведомств, для предотвращения ошибочной выдачи патентов, а также формирования и поддержания таких баз данных в соответствии с национальным законодательством;</w:t>
      </w:r>
    </w:p>
    <w:p w:rsidR="001156CF" w:rsidRDefault="001156CF" w:rsidP="001156CF">
      <w:pPr>
        <w:autoSpaceDE w:val="0"/>
        <w:autoSpaceDN w:val="0"/>
        <w:adjustRightInd w:val="0"/>
        <w:ind w:left="1080" w:hanging="540"/>
      </w:pPr>
    </w:p>
    <w:p w:rsidR="001156CF" w:rsidRDefault="001156CF" w:rsidP="001156CF">
      <w:pPr>
        <w:numPr>
          <w:ilvl w:val="0"/>
          <w:numId w:val="23"/>
        </w:numPr>
        <w:autoSpaceDE w:val="0"/>
        <w:autoSpaceDN w:val="0"/>
        <w:adjustRightInd w:val="0"/>
        <w:contextualSpacing/>
        <w:rPr>
          <w:szCs w:val="22"/>
        </w:rPr>
      </w:pPr>
      <w:r>
        <w:t>должны быть установлены минимальные стандарты для гармонизации структуры и содержания таких баз данных;</w:t>
      </w:r>
    </w:p>
    <w:p w:rsidR="001156CF" w:rsidRDefault="001156CF" w:rsidP="001156CF">
      <w:pPr>
        <w:autoSpaceDE w:val="0"/>
        <w:autoSpaceDN w:val="0"/>
        <w:adjustRightInd w:val="0"/>
        <w:ind w:left="1630"/>
        <w:contextualSpacing/>
      </w:pPr>
    </w:p>
    <w:p w:rsidR="001156CF" w:rsidRDefault="001156CF" w:rsidP="001156CF">
      <w:pPr>
        <w:numPr>
          <w:ilvl w:val="0"/>
          <w:numId w:val="23"/>
        </w:numPr>
        <w:autoSpaceDE w:val="0"/>
        <w:autoSpaceDN w:val="0"/>
        <w:adjustRightInd w:val="0"/>
        <w:contextualSpacing/>
      </w:pPr>
      <w:r>
        <w:t>базы данных должны содержать:</w:t>
      </w:r>
    </w:p>
    <w:p w:rsidR="001156CF" w:rsidRDefault="001156CF" w:rsidP="001156CF">
      <w:pPr>
        <w:autoSpaceDE w:val="0"/>
        <w:autoSpaceDN w:val="0"/>
        <w:adjustRightInd w:val="0"/>
      </w:pPr>
    </w:p>
    <w:p w:rsidR="001156CF" w:rsidRDefault="001156CF" w:rsidP="001156CF">
      <w:pPr>
        <w:numPr>
          <w:ilvl w:val="1"/>
          <w:numId w:val="23"/>
        </w:numPr>
        <w:autoSpaceDE w:val="0"/>
        <w:autoSpaceDN w:val="0"/>
        <w:adjustRightInd w:val="0"/>
        <w:ind w:left="1980"/>
        <w:contextualSpacing/>
      </w:pPr>
      <w:r>
        <w:t>материалы на языках, которые могут пониматься патентными экспертами;</w:t>
      </w:r>
    </w:p>
    <w:p w:rsidR="001156CF" w:rsidRDefault="001156CF" w:rsidP="001156CF">
      <w:pPr>
        <w:autoSpaceDE w:val="0"/>
        <w:autoSpaceDN w:val="0"/>
        <w:adjustRightInd w:val="0"/>
        <w:ind w:left="1980"/>
        <w:contextualSpacing/>
      </w:pPr>
    </w:p>
    <w:p w:rsidR="001156CF" w:rsidRDefault="001156CF" w:rsidP="001156CF">
      <w:pPr>
        <w:numPr>
          <w:ilvl w:val="1"/>
          <w:numId w:val="23"/>
        </w:numPr>
        <w:autoSpaceDE w:val="0"/>
        <w:autoSpaceDN w:val="0"/>
        <w:adjustRightInd w:val="0"/>
        <w:ind w:left="1980"/>
        <w:contextualSpacing/>
      </w:pPr>
      <w:r>
        <w:t>письменную и устную информацию о традиционных знаниях;</w:t>
      </w:r>
    </w:p>
    <w:p w:rsidR="001156CF" w:rsidRDefault="001156CF" w:rsidP="001156CF">
      <w:pPr>
        <w:autoSpaceDE w:val="0"/>
        <w:autoSpaceDN w:val="0"/>
        <w:adjustRightInd w:val="0"/>
        <w:contextualSpacing/>
      </w:pPr>
    </w:p>
    <w:p w:rsidR="001156CF" w:rsidRDefault="001156CF" w:rsidP="001156CF">
      <w:pPr>
        <w:numPr>
          <w:ilvl w:val="1"/>
          <w:numId w:val="23"/>
        </w:numPr>
        <w:autoSpaceDE w:val="0"/>
        <w:autoSpaceDN w:val="0"/>
        <w:adjustRightInd w:val="0"/>
        <w:ind w:left="1980"/>
        <w:contextualSpacing/>
      </w:pPr>
      <w:r>
        <w:t>соответствующий письменный и устный уровень техники применительно к традиционным знаниям.]</w:t>
      </w:r>
    </w:p>
    <w:p w:rsidR="001156CF" w:rsidRDefault="001156CF" w:rsidP="001156CF">
      <w:pPr>
        <w:autoSpaceDE w:val="0"/>
        <w:autoSpaceDN w:val="0"/>
        <w:adjustRightInd w:val="0"/>
      </w:pPr>
    </w:p>
    <w:p w:rsidR="001156CF" w:rsidRDefault="001156CF" w:rsidP="001156CF">
      <w:pPr>
        <w:numPr>
          <w:ilvl w:val="0"/>
          <w:numId w:val="22"/>
        </w:numPr>
        <w:autoSpaceDE w:val="0"/>
        <w:autoSpaceDN w:val="0"/>
        <w:adjustRightInd w:val="0"/>
        <w:ind w:hanging="540"/>
      </w:pPr>
      <w:r>
        <w:lastRenderedPageBreak/>
        <w:t xml:space="preserve">[разработать надлежащие и достаточные рекомендации по проведению патентными ведомствами поиска и экспертизы по патентным заявкам, касающимся традиционных знаний.] </w:t>
      </w:r>
    </w:p>
    <w:p w:rsidR="001156CF" w:rsidRDefault="001156CF" w:rsidP="001156CF">
      <w:pPr>
        <w:autoSpaceDE w:val="0"/>
        <w:autoSpaceDN w:val="0"/>
        <w:adjustRightInd w:val="0"/>
        <w:ind w:left="1080" w:hanging="540"/>
      </w:pPr>
    </w:p>
    <w:p w:rsidR="001156CF" w:rsidRDefault="001156CF" w:rsidP="001156CF">
      <w:pPr>
        <w:autoSpaceDE w:val="0"/>
        <w:autoSpaceDN w:val="0"/>
        <w:adjustRightInd w:val="0"/>
        <w:ind w:left="1134" w:hanging="1134"/>
        <w:rPr>
          <w:szCs w:val="22"/>
        </w:rPr>
      </w:pPr>
      <w:r>
        <w:t>3BIS.2</w:t>
      </w:r>
      <w:r>
        <w:tab/>
        <w:t>[Для документирования того, как и где используются традиционные знания, а также сохранения и поддержания таких знаний, национальные органы [должны вести]/[ ведут] работу по кодификации устной информации, касающейся традиционных знаний, и формированию [публично доступных] баз данных традиционных знаний.]]</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ind w:left="1134" w:hanging="1134"/>
      </w:pPr>
      <w:r>
        <w:t>3BIS.3</w:t>
      </w:r>
      <w:r>
        <w:tab/>
        <w:t>[Государства-члены]/[Договаривающиеся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Если в базу данных включаются традиционные знания, отвечающие определению статьи 1.2, охраняемые традиционные знания должны предоставляться другим лицам только с предварительного осознанного согласия или одобрения или при участии носителя традиционных знаний.</w:t>
      </w:r>
    </w:p>
    <w:p w:rsidR="001156CF" w:rsidRDefault="001156CF" w:rsidP="001156CF">
      <w:pPr>
        <w:autoSpaceDE w:val="0"/>
        <w:autoSpaceDN w:val="0"/>
        <w:adjustRightInd w:val="0"/>
        <w:ind w:left="1134" w:hanging="1134"/>
      </w:pPr>
      <w:r>
        <w:t xml:space="preserve"> </w:t>
      </w:r>
    </w:p>
    <w:p w:rsidR="001156CF" w:rsidRDefault="001156CF" w:rsidP="001156CF">
      <w:pPr>
        <w:tabs>
          <w:tab w:val="num" w:pos="993"/>
        </w:tabs>
        <w:autoSpaceDE w:val="0"/>
        <w:autoSpaceDN w:val="0"/>
        <w:adjustRightInd w:val="0"/>
        <w:ind w:left="1134" w:hanging="1134"/>
      </w:pPr>
      <w:r>
        <w:t>3BIS.4</w:t>
      </w:r>
      <w:r>
        <w:tab/>
        <w:t>Кроме того, ведомства интеллектуальной собственности [должны предпринимать]/[предпринимают] усилия по облегчению доступа к таким базам данных, с тем чтобы обеспечить принятие надлежащих решений. [Государства-члены]/[Договаривающиеся стороны] [должны рассмотреть]/[рассматривают] возможности задействования потенциала международного сотрудничества для целей облегчения такого доступа.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ind w:left="1134" w:hanging="1134"/>
      </w:pPr>
      <w:r>
        <w:t>3BIS.5</w:t>
      </w:r>
      <w:r>
        <w:tab/>
        <w:t>Национальные учреждения [должны предпринимать]/[предпринимают] усилия по кодификации информации, касающейся традиционных знаний, для более активного формирования [публично доступных] баз данных традиционных знаний в интересах сохранения и поддержания таких знаний.</w:t>
      </w:r>
    </w:p>
    <w:p w:rsidR="001156CF" w:rsidRDefault="001156CF" w:rsidP="001156CF">
      <w:pPr>
        <w:tabs>
          <w:tab w:val="num" w:pos="993"/>
        </w:tabs>
        <w:autoSpaceDE w:val="0"/>
        <w:autoSpaceDN w:val="0"/>
        <w:adjustRightInd w:val="0"/>
        <w:ind w:left="1134" w:hanging="1134"/>
      </w:pPr>
      <w:r>
        <w:t xml:space="preserve"> </w:t>
      </w:r>
    </w:p>
    <w:p w:rsidR="001156CF" w:rsidRDefault="001156CF" w:rsidP="001156CF">
      <w:pPr>
        <w:tabs>
          <w:tab w:val="num" w:pos="993"/>
        </w:tabs>
        <w:autoSpaceDE w:val="0"/>
        <w:autoSpaceDN w:val="0"/>
        <w:adjustRightInd w:val="0"/>
        <w:ind w:left="1134" w:hanging="1134"/>
      </w:pPr>
      <w:r>
        <w:t>3BIS.6</w:t>
      </w:r>
      <w:r>
        <w:tab/>
        <w:t xml:space="preserve">Кроме того, ведомства интеллектуальной собственности [должны предпринимать]/[предпринимают] усилия по облегчению доступа к информации, в том числе информации, содержащейся в [публично доступных] базах данных традиционных знаний. </w:t>
      </w:r>
    </w:p>
    <w:p w:rsidR="001156CF" w:rsidRDefault="001156CF" w:rsidP="001156CF">
      <w:pPr>
        <w:tabs>
          <w:tab w:val="num" w:pos="993"/>
        </w:tabs>
        <w:autoSpaceDE w:val="0"/>
        <w:autoSpaceDN w:val="0"/>
        <w:adjustRightInd w:val="0"/>
        <w:ind w:left="1134" w:hanging="1134"/>
      </w:pPr>
    </w:p>
    <w:p w:rsidR="001156CF" w:rsidRDefault="001156CF" w:rsidP="001156CF">
      <w:pPr>
        <w:tabs>
          <w:tab w:val="num" w:pos="993"/>
        </w:tabs>
        <w:autoSpaceDE w:val="0"/>
        <w:autoSpaceDN w:val="0"/>
        <w:adjustRightInd w:val="0"/>
        <w:ind w:left="1134" w:hanging="1134"/>
      </w:pPr>
      <w:r>
        <w:t>3BIS.7</w:t>
      </w:r>
      <w:r>
        <w:tab/>
        <w:t>Ведомства интеллектуальной собственности [должны обеспечивать]/[обеспечивают] соблюдение в отношении такой информации режима конфиденциальности, за исключением случаев, когда она цитируется в качестве известного уровня техники в процессе экспертизы патентной заявки.]</w:t>
      </w:r>
    </w:p>
    <w:p w:rsidR="001156CF" w:rsidRDefault="001156CF" w:rsidP="001156CF">
      <w:pPr>
        <w:tabs>
          <w:tab w:val="left" w:pos="4050"/>
        </w:tabs>
        <w:autoSpaceDE w:val="0"/>
        <w:autoSpaceDN w:val="0"/>
        <w:adjustRightInd w:val="0"/>
      </w:pPr>
      <w:r>
        <w:tab/>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br w:type="page"/>
      </w:r>
    </w:p>
    <w:p w:rsidR="001156CF" w:rsidRDefault="001156CF" w:rsidP="001156CF">
      <w:pPr>
        <w:tabs>
          <w:tab w:val="num" w:pos="993"/>
        </w:tabs>
        <w:autoSpaceDE w:val="0"/>
        <w:autoSpaceDN w:val="0"/>
        <w:adjustRightInd w:val="0"/>
        <w:jc w:val="center"/>
      </w:pPr>
      <w:r>
        <w:lastRenderedPageBreak/>
        <w:t>[СТАТЬЯ 4</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САНКЦИИ, СРЕДСТВА ПРАВОВОЙ ЗАЩИТЫ И ОСУЩЕСТВЛЕНИЕ ПРАВ/ПРИМЕНЕНИЕ</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rPr>
          <w:szCs w:val="22"/>
        </w:rPr>
      </w:pPr>
      <w:r>
        <w:t>4.1</w:t>
      </w:r>
      <w: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мер пограничного контроля][,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rsidR="001156CF" w:rsidRDefault="001156CF" w:rsidP="001156CF">
      <w:pPr>
        <w:autoSpaceDE w:val="0"/>
        <w:autoSpaceDN w:val="0"/>
        <w:adjustRightInd w:val="0"/>
      </w:pPr>
    </w:p>
    <w:p w:rsidR="001156CF" w:rsidRDefault="001156CF" w:rsidP="001156CF">
      <w:pPr>
        <w:autoSpaceDE w:val="0"/>
        <w:autoSpaceDN w:val="0"/>
        <w:adjustRightInd w:val="0"/>
      </w:pPr>
      <w:r>
        <w:t>4.2</w:t>
      </w:r>
      <w: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 [Эти процедуры также должны предусматривать гарантии соблюдения законных интересов третьих лиц и общественных интересов.]</w:t>
      </w:r>
    </w:p>
    <w:p w:rsidR="001156CF" w:rsidRDefault="001156CF" w:rsidP="001156CF">
      <w:pPr>
        <w:autoSpaceDE w:val="0"/>
        <w:autoSpaceDN w:val="0"/>
        <w:adjustRightInd w:val="0"/>
      </w:pPr>
    </w:p>
    <w:p w:rsidR="001156CF" w:rsidRDefault="001156CF" w:rsidP="001156CF">
      <w:pPr>
        <w:autoSpaceDE w:val="0"/>
        <w:autoSpaceDN w:val="0"/>
        <w:adjustRightInd w:val="0"/>
      </w:pPr>
      <w:r>
        <w:t>4.3</w:t>
      </w:r>
      <w:r>
        <w:tab/>
        <w:t>[Бенефициары [должны иметь]/[имеют] право возбуждать процессуальные действия в случаях нарушения или несоблюдения их прав согласно пунктам 1 и 2.]</w:t>
      </w:r>
    </w:p>
    <w:p w:rsidR="001156CF" w:rsidRDefault="001156CF" w:rsidP="001156CF">
      <w:pPr>
        <w:autoSpaceDE w:val="0"/>
        <w:autoSpaceDN w:val="0"/>
        <w:adjustRightInd w:val="0"/>
      </w:pPr>
    </w:p>
    <w:p w:rsidR="001156CF" w:rsidRDefault="001156CF" w:rsidP="001156CF">
      <w:pPr>
        <w:autoSpaceDE w:val="0"/>
        <w:autoSpaceDN w:val="0"/>
        <w:adjustRightInd w:val="0"/>
      </w:pPr>
      <w:r>
        <w:t>4.4</w:t>
      </w:r>
      <w: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rsidR="001156CF" w:rsidRDefault="001156CF" w:rsidP="001156CF">
      <w:pPr>
        <w:autoSpaceDE w:val="0"/>
        <w:autoSpaceDN w:val="0"/>
        <w:adjustRightInd w:val="0"/>
      </w:pPr>
    </w:p>
    <w:p w:rsidR="001156CF" w:rsidRDefault="001156CF" w:rsidP="001156CF">
      <w:pPr>
        <w:autoSpaceDE w:val="0"/>
        <w:autoSpaceDN w:val="0"/>
        <w:adjustRightInd w:val="0"/>
      </w:pPr>
      <w:r>
        <w:t>4.5</w:t>
      </w:r>
      <w: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rsidR="001156CF" w:rsidRDefault="001156CF" w:rsidP="001156CF">
      <w:pPr>
        <w:autoSpaceDE w:val="0"/>
        <w:autoSpaceDN w:val="0"/>
        <w:adjustRightInd w:val="0"/>
      </w:pPr>
    </w:p>
    <w:p w:rsidR="001156CF" w:rsidRDefault="001156CF" w:rsidP="001156CF">
      <w:pPr>
        <w:autoSpaceDE w:val="0"/>
        <w:autoSpaceDN w:val="0"/>
        <w:adjustRightInd w:val="0"/>
      </w:pPr>
      <w:r>
        <w:t>4.6</w:t>
      </w:r>
      <w:r>
        <w:tab/>
        <w:t xml:space="preserve">[Если, согласно применимому внутригосударственному праву, установлено, что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 </w:t>
      </w:r>
    </w:p>
    <w:p w:rsidR="001156CF" w:rsidRDefault="001156CF" w:rsidP="001156CF">
      <w:pPr>
        <w:autoSpaceDE w:val="0"/>
        <w:autoSpaceDN w:val="0"/>
        <w:adjustRightInd w:val="0"/>
      </w:pPr>
    </w:p>
    <w:p w:rsidR="001156CF" w:rsidRDefault="001156CF" w:rsidP="001156CF">
      <w:pPr>
        <w:autoSpaceDE w:val="0"/>
        <w:autoSpaceDN w:val="0"/>
        <w:adjustRightInd w:val="0"/>
        <w:jc w:val="center"/>
      </w:pPr>
      <w:r>
        <w:br w:type="page"/>
      </w:r>
    </w:p>
    <w:p w:rsidR="001156CF" w:rsidRDefault="001156CF" w:rsidP="001156CF">
      <w:pPr>
        <w:autoSpaceDE w:val="0"/>
        <w:autoSpaceDN w:val="0"/>
        <w:adjustRightInd w:val="0"/>
        <w:jc w:val="center"/>
      </w:pPr>
      <w:r>
        <w:lastRenderedPageBreak/>
        <w:t>[СТАТЬЯ 4 BIS</w:t>
      </w:r>
    </w:p>
    <w:p w:rsidR="001156CF" w:rsidRDefault="001156CF" w:rsidP="001156CF">
      <w:pPr>
        <w:autoSpaceDE w:val="0"/>
        <w:autoSpaceDN w:val="0"/>
        <w:adjustRightInd w:val="0"/>
        <w:jc w:val="center"/>
      </w:pPr>
    </w:p>
    <w:p w:rsidR="001156CF" w:rsidRDefault="001156CF" w:rsidP="001156CF">
      <w:pPr>
        <w:autoSpaceDE w:val="0"/>
        <w:autoSpaceDN w:val="0"/>
        <w:adjustRightInd w:val="0"/>
        <w:jc w:val="center"/>
      </w:pPr>
      <w:r>
        <w:t>ТРЕБОВАНИЕ О РАСКРЫТИИ</w:t>
      </w:r>
    </w:p>
    <w:p w:rsidR="001156CF" w:rsidRDefault="001156CF" w:rsidP="001156CF">
      <w:pPr>
        <w:autoSpaceDE w:val="0"/>
        <w:autoSpaceDN w:val="0"/>
        <w:adjustRightInd w:val="0"/>
        <w:jc w:val="center"/>
        <w:rPr>
          <w:szCs w:val="22"/>
        </w:rPr>
      </w:pPr>
    </w:p>
    <w:p w:rsidR="001156CF" w:rsidRDefault="001156CF" w:rsidP="001156CF">
      <w:pPr>
        <w:autoSpaceDE w:val="0"/>
        <w:autoSpaceDN w:val="0"/>
        <w:adjustRightInd w:val="0"/>
        <w:jc w:val="center"/>
      </w:pPr>
    </w:p>
    <w:p w:rsidR="001156CF" w:rsidRDefault="001156CF" w:rsidP="001156CF">
      <w:pPr>
        <w:autoSpaceDE w:val="0"/>
        <w:autoSpaceDN w:val="0"/>
        <w:adjustRightInd w:val="0"/>
      </w:pPr>
      <w:r>
        <w:t>4 BIS.1</w:t>
      </w:r>
      <w:r>
        <w:tab/>
        <w:t>[[Заявки на патент и сорт растений] 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где [изобретатель или селекционер]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или одобрение на доступ и использование и обеспечено соответствующее участие.]</w:t>
      </w:r>
    </w:p>
    <w:p w:rsidR="001156CF" w:rsidRDefault="001156CF" w:rsidP="001156CF">
      <w:pPr>
        <w:autoSpaceDE w:val="0"/>
        <w:autoSpaceDN w:val="0"/>
        <w:adjustRightInd w:val="0"/>
      </w:pPr>
    </w:p>
    <w:p w:rsidR="001156CF" w:rsidRDefault="001156CF" w:rsidP="001156CF">
      <w:pPr>
        <w:autoSpaceDE w:val="0"/>
        <w:autoSpaceDN w:val="0"/>
        <w:adjustRightInd w:val="0"/>
      </w:pPr>
      <w:r>
        <w:t>4 BIS.2</w:t>
      </w:r>
      <w:r>
        <w:tab/>
        <w:t>[В случае, если изложенная в пункте 1 информация заявителю не известна, заявитель указывает непосредственный источник, из которого [изобретатель или селекционер] заявитель собирал или получал традиционные знания.]</w:t>
      </w:r>
    </w:p>
    <w:p w:rsidR="001156CF" w:rsidRDefault="001156CF" w:rsidP="001156CF">
      <w:pPr>
        <w:autoSpaceDE w:val="0"/>
        <w:autoSpaceDN w:val="0"/>
        <w:adjustRightInd w:val="0"/>
      </w:pPr>
    </w:p>
    <w:p w:rsidR="001156CF" w:rsidRDefault="001156CF" w:rsidP="001156CF">
      <w:pPr>
        <w:autoSpaceDE w:val="0"/>
        <w:autoSpaceDN w:val="0"/>
        <w:adjustRightInd w:val="0"/>
      </w:pPr>
      <w:r>
        <w:t>4 BIS.3</w:t>
      </w:r>
      <w:r>
        <w:tab/>
        <w:t>[В случае невыполнения заявителем положений пунктов 1 и 2 рассмотрение заявки прекращается до тех пор, пока не будут выполнены эти условия. [Патентное ведомство или ведомство по сортам растений]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 ведомство или ведомство по сортам растений] ведомство интеллектуальной собственности может отклонить заявку.]</w:t>
      </w:r>
    </w:p>
    <w:p w:rsidR="001156CF" w:rsidRDefault="001156CF" w:rsidP="001156CF">
      <w:pPr>
        <w:autoSpaceDE w:val="0"/>
        <w:autoSpaceDN w:val="0"/>
        <w:adjustRightInd w:val="0"/>
      </w:pPr>
    </w:p>
    <w:p w:rsidR="001156CF" w:rsidRDefault="001156CF" w:rsidP="001156CF">
      <w:pPr>
        <w:autoSpaceDE w:val="0"/>
        <w:autoSpaceDN w:val="0"/>
        <w:adjustRightInd w:val="0"/>
      </w:pPr>
      <w:r>
        <w:t>4 BIS.4</w:t>
      </w:r>
      <w:r>
        <w:tab/>
        <w:t>[Если впоследствии обнаружится, что заявитель не выполнил положения, изложенные в пунктах 1 и 2, это не повлияет на права, возникшие в связи с выданным патентом, а также на предоставленное право на новый сорт растения. Тем не менее, могут быть применены другие предусмотренные национальным законодательством санкции за рамками патентной системы и системы охраны сортов растений, включая уголовные санкции, в частности штрафы.]</w:t>
      </w:r>
    </w:p>
    <w:p w:rsidR="001156CF" w:rsidRDefault="001156CF" w:rsidP="001156CF">
      <w:pPr>
        <w:autoSpaceDE w:val="0"/>
        <w:autoSpaceDN w:val="0"/>
        <w:adjustRightInd w:val="0"/>
      </w:pPr>
    </w:p>
    <w:p w:rsidR="001156CF" w:rsidRDefault="001156CF" w:rsidP="001156CF">
      <w:pPr>
        <w:autoSpaceDE w:val="0"/>
        <w:autoSpaceDN w:val="0"/>
        <w:adjustRightInd w:val="0"/>
        <w:rPr>
          <w:i/>
        </w:rPr>
      </w:pPr>
      <w:r>
        <w:rPr>
          <w:i/>
        </w:rPr>
        <w:t>Альтернативный вариант</w:t>
      </w:r>
    </w:p>
    <w:p w:rsidR="001156CF" w:rsidRDefault="001156CF" w:rsidP="001156CF">
      <w:pPr>
        <w:autoSpaceDE w:val="0"/>
        <w:autoSpaceDN w:val="0"/>
        <w:adjustRightInd w:val="0"/>
        <w:rPr>
          <w:i/>
        </w:rPr>
      </w:pPr>
    </w:p>
    <w:p w:rsidR="001156CF" w:rsidRDefault="001156CF" w:rsidP="001156CF">
      <w:pPr>
        <w:autoSpaceDE w:val="0"/>
        <w:autoSpaceDN w:val="0"/>
        <w:adjustRightInd w:val="0"/>
      </w:pPr>
      <w:r>
        <w:t>4 BIS.4</w:t>
      </w:r>
      <w:r>
        <w:tab/>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1156CF" w:rsidRDefault="001156CF" w:rsidP="001156CF">
      <w:pPr>
        <w:autoSpaceDE w:val="0"/>
        <w:autoSpaceDN w:val="0"/>
        <w:adjustRightInd w:val="0"/>
      </w:pPr>
    </w:p>
    <w:p w:rsidR="001156CF" w:rsidRDefault="001156CF" w:rsidP="001156CF">
      <w:pPr>
        <w:autoSpaceDE w:val="0"/>
        <w:autoSpaceDN w:val="0"/>
        <w:adjustRightInd w:val="0"/>
        <w:ind w:left="6431"/>
      </w:pPr>
      <w:r>
        <w:rPr>
          <w:i/>
        </w:rPr>
        <w:t>[Конец альтернативного варианта]</w:t>
      </w:r>
    </w:p>
    <w:p w:rsidR="001156CF" w:rsidRDefault="001156CF" w:rsidP="001156CF">
      <w:pPr>
        <w:autoSpaceDE w:val="0"/>
        <w:autoSpaceDN w:val="0"/>
        <w:adjustRightInd w:val="0"/>
      </w:pPr>
      <w:bookmarkStart w:id="5" w:name="_GoBack"/>
      <w:bookmarkEnd w:id="5"/>
    </w:p>
    <w:p w:rsidR="001156CF" w:rsidRDefault="001156CF" w:rsidP="001156CF">
      <w:pPr>
        <w:autoSpaceDE w:val="0"/>
        <w:autoSpaceDN w:val="0"/>
        <w:adjustRightInd w:val="0"/>
        <w:rPr>
          <w:i/>
        </w:rPr>
      </w:pPr>
      <w:r>
        <w:rPr>
          <w:i/>
        </w:rPr>
        <w:t>Альтернативный вариант</w:t>
      </w:r>
    </w:p>
    <w:p w:rsidR="001156CF" w:rsidRDefault="001156CF" w:rsidP="001156CF">
      <w:pPr>
        <w:autoSpaceDE w:val="0"/>
        <w:autoSpaceDN w:val="0"/>
        <w:adjustRightInd w:val="0"/>
        <w:ind w:left="6431"/>
      </w:pPr>
    </w:p>
    <w:p w:rsidR="001156CF" w:rsidRDefault="001156CF" w:rsidP="001156CF">
      <w:pPr>
        <w:autoSpaceDE w:val="0"/>
        <w:autoSpaceDN w:val="0"/>
        <w:adjustRightInd w:val="0"/>
        <w:jc w:val="center"/>
      </w:pPr>
      <w:r>
        <w:t>[ТРЕБОВАНИЕ О НЕРАСКРЫТИИ</w:t>
      </w:r>
    </w:p>
    <w:p w:rsidR="001156CF" w:rsidRDefault="001156CF" w:rsidP="001156CF">
      <w:pPr>
        <w:autoSpaceDE w:val="0"/>
        <w:autoSpaceDN w:val="0"/>
        <w:adjustRightInd w:val="0"/>
        <w:jc w:val="center"/>
      </w:pPr>
    </w:p>
    <w:p w:rsidR="001156CF" w:rsidRDefault="001156CF" w:rsidP="001156CF">
      <w:pPr>
        <w:autoSpaceDE w:val="0"/>
        <w:autoSpaceDN w:val="0"/>
        <w:adjustRightInd w:val="0"/>
        <w:jc w:val="center"/>
      </w:pPr>
    </w:p>
    <w:p w:rsidR="001156CF" w:rsidRDefault="001156CF" w:rsidP="001156CF">
      <w:pPr>
        <w:autoSpaceDE w:val="0"/>
        <w:autoSpaceDN w:val="0"/>
        <w:adjustRightInd w:val="0"/>
      </w:pPr>
      <w: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p>
    <w:p w:rsidR="001156CF" w:rsidRDefault="001156CF" w:rsidP="001156CF">
      <w:pPr>
        <w:autoSpaceDE w:val="0"/>
        <w:autoSpaceDN w:val="0"/>
        <w:adjustRightInd w:val="0"/>
        <w:jc w:val="both"/>
        <w:rPr>
          <w:szCs w:val="22"/>
        </w:rPr>
      </w:pPr>
    </w:p>
    <w:p w:rsidR="001156CF" w:rsidRDefault="001156CF" w:rsidP="001156CF">
      <w:pPr>
        <w:autoSpaceDE w:val="0"/>
        <w:autoSpaceDN w:val="0"/>
        <w:adjustRightInd w:val="0"/>
        <w:ind w:left="6431"/>
      </w:pPr>
      <w:r>
        <w:rPr>
          <w:i/>
        </w:rPr>
        <w:lastRenderedPageBreak/>
        <w:t>[Конец альтернативного варианта]</w:t>
      </w:r>
    </w:p>
    <w:p w:rsidR="001156CF" w:rsidRDefault="001156CF" w:rsidP="001156CF">
      <w:pPr>
        <w:autoSpaceDE w:val="0"/>
        <w:autoSpaceDN w:val="0"/>
        <w:adjustRightInd w:val="0"/>
        <w:jc w:val="both"/>
      </w:pPr>
    </w:p>
    <w:p w:rsidR="001156CF" w:rsidRDefault="001156CF" w:rsidP="001156CF">
      <w:pPr>
        <w:autoSpaceDE w:val="0"/>
        <w:autoSpaceDN w:val="0"/>
        <w:adjustRightInd w:val="0"/>
        <w:ind w:left="6431"/>
      </w:pPr>
      <w:r>
        <w:br w:type="page"/>
      </w:r>
    </w:p>
    <w:p w:rsidR="001156CF" w:rsidRDefault="001156CF" w:rsidP="001156CF">
      <w:pPr>
        <w:autoSpaceDE w:val="0"/>
        <w:autoSpaceDN w:val="0"/>
        <w:adjustRightInd w:val="0"/>
        <w:jc w:val="center"/>
      </w:pPr>
      <w:r>
        <w:lastRenderedPageBreak/>
        <w:t>[СТАТЬЯ 5</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УПРАВЛЕНИЕ [ПРАВАМИ]/[ИНТЕРЕСАМИ]</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rPr>
          <w:szCs w:val="22"/>
        </w:rPr>
      </w:pPr>
      <w:r>
        <w:t>5.1</w:t>
      </w:r>
      <w:r>
        <w:tab/>
        <w:t xml:space="preserve">[Государства-члены]/[Договаривающиеся стороны] [могут учредить]/[учреждают]/[назначают] компетентный орган или органы [при свободном предварительном осознанном согласии] [при консультативном участии] [[носителей]/[владельцев] традиционных знаний] в соответствии с их национальным законодательством[, не ущемляя прав [носителей]/[владельцев] традиционных знаний на управление своими правами/интересами в соответствии с их обычными правилами, договоренностями, законами и практикой]. </w:t>
      </w:r>
    </w:p>
    <w:p w:rsidR="001156CF" w:rsidRDefault="001156CF" w:rsidP="001156CF">
      <w:pPr>
        <w:autoSpaceDE w:val="0"/>
        <w:autoSpaceDN w:val="0"/>
        <w:adjustRightInd w:val="0"/>
      </w:pPr>
    </w:p>
    <w:p w:rsidR="001156CF" w:rsidRDefault="001156CF" w:rsidP="001156CF">
      <w:pPr>
        <w:autoSpaceDE w:val="0"/>
        <w:autoSpaceDN w:val="0"/>
        <w:adjustRightInd w:val="0"/>
        <w:rPr>
          <w:i/>
        </w:rPr>
      </w:pPr>
      <w:r>
        <w:rPr>
          <w:i/>
        </w:rPr>
        <w:t>Факультативное добавление</w:t>
      </w:r>
    </w:p>
    <w:p w:rsidR="001156CF" w:rsidRDefault="001156CF" w:rsidP="001156CF">
      <w:pPr>
        <w:autoSpaceDE w:val="0"/>
        <w:autoSpaceDN w:val="0"/>
        <w:adjustRightInd w:val="0"/>
      </w:pPr>
    </w:p>
    <w:p w:rsidR="001156CF" w:rsidRDefault="001156CF" w:rsidP="001156CF">
      <w:pPr>
        <w:autoSpaceDE w:val="0"/>
        <w:autoSpaceDN w:val="0"/>
        <w:adjustRightInd w:val="0"/>
      </w:pPr>
      <w:r>
        <w:t>[В ответ на соответствующую просьбу бенефициаров компетентный орган может, в той степени, в какой он уполномочен на то бенефициарами, и в их прямых интересах, оказывать содействие в управлении правами/интересами бенефициаров</w:t>
      </w:r>
    </w:p>
    <w:p w:rsidR="001156CF" w:rsidRDefault="001156CF" w:rsidP="001156CF">
      <w:pPr>
        <w:autoSpaceDE w:val="0"/>
        <w:autoSpaceDN w:val="0"/>
        <w:adjustRightInd w:val="0"/>
      </w:pPr>
      <w:r>
        <w:t>в соответствии с настоящим [документом].]</w:t>
      </w:r>
    </w:p>
    <w:p w:rsidR="001156CF" w:rsidRDefault="001156CF" w:rsidP="001156CF">
      <w:pPr>
        <w:autoSpaceDE w:val="0"/>
        <w:autoSpaceDN w:val="0"/>
        <w:adjustRightInd w:val="0"/>
      </w:pPr>
    </w:p>
    <w:p w:rsidR="001156CF" w:rsidRDefault="001156CF" w:rsidP="001156CF">
      <w:pPr>
        <w:autoSpaceDE w:val="0"/>
        <w:autoSpaceDN w:val="0"/>
        <w:adjustRightInd w:val="0"/>
        <w:ind w:left="6390"/>
        <w:rPr>
          <w:i/>
          <w:szCs w:val="22"/>
        </w:rPr>
      </w:pPr>
      <w:r>
        <w:rPr>
          <w:i/>
        </w:rPr>
        <w:t xml:space="preserve"> [Конец факультативного дополнения]</w:t>
      </w:r>
    </w:p>
    <w:p w:rsidR="001156CF" w:rsidRDefault="001156CF" w:rsidP="001156CF">
      <w:pPr>
        <w:autoSpaceDE w:val="0"/>
        <w:autoSpaceDN w:val="0"/>
        <w:adjustRightInd w:val="0"/>
        <w:rPr>
          <w:i/>
        </w:rPr>
      </w:pPr>
    </w:p>
    <w:p w:rsidR="001156CF" w:rsidRDefault="001156CF" w:rsidP="001156CF">
      <w:pPr>
        <w:autoSpaceDE w:val="0"/>
        <w:autoSpaceDN w:val="0"/>
        <w:adjustRightInd w:val="0"/>
        <w:rPr>
          <w:i/>
        </w:rPr>
      </w:pPr>
      <w:r>
        <w:rPr>
          <w:i/>
        </w:rPr>
        <w:t>Альтернативный вариант</w:t>
      </w:r>
    </w:p>
    <w:p w:rsidR="001156CF" w:rsidRDefault="001156CF" w:rsidP="001156CF">
      <w:pPr>
        <w:autoSpaceDE w:val="0"/>
        <w:autoSpaceDN w:val="0"/>
        <w:adjustRightInd w:val="0"/>
      </w:pPr>
    </w:p>
    <w:p w:rsidR="001156CF" w:rsidRDefault="001156CF" w:rsidP="001156CF">
      <w:pPr>
        <w:autoSpaceDE w:val="0"/>
        <w:autoSpaceDN w:val="0"/>
        <w:adjustRightInd w:val="0"/>
      </w:pPr>
      <w:r>
        <w:t>5.1</w:t>
      </w:r>
      <w:r>
        <w:tab/>
        <w:t>[Государства-члены]/[Договаривающиеся стороны] могут учредить компетентный орган в соответствии с национальным законодательством для административного управления правами/интересами, предусматриваемыми настоящим [документом].</w:t>
      </w:r>
    </w:p>
    <w:p w:rsidR="001156CF" w:rsidRDefault="001156CF" w:rsidP="001156CF">
      <w:pPr>
        <w:autoSpaceDE w:val="0"/>
        <w:autoSpaceDN w:val="0"/>
        <w:adjustRightInd w:val="0"/>
      </w:pPr>
    </w:p>
    <w:p w:rsidR="001156CF" w:rsidRDefault="001156CF" w:rsidP="001156CF">
      <w:pPr>
        <w:autoSpaceDE w:val="0"/>
        <w:autoSpaceDN w:val="0"/>
        <w:adjustRightInd w:val="0"/>
        <w:ind w:left="6480"/>
        <w:rPr>
          <w:i/>
          <w:szCs w:val="22"/>
        </w:rPr>
      </w:pPr>
      <w:r>
        <w:rPr>
          <w:i/>
        </w:rPr>
        <w:t xml:space="preserve"> [Конец альтернативного варианта]</w:t>
      </w:r>
    </w:p>
    <w:p w:rsidR="001156CF" w:rsidRDefault="001156CF" w:rsidP="001156CF">
      <w:pPr>
        <w:autoSpaceDE w:val="0"/>
        <w:autoSpaceDN w:val="0"/>
        <w:adjustRightInd w:val="0"/>
        <w:rPr>
          <w:i/>
        </w:rPr>
      </w:pPr>
    </w:p>
    <w:p w:rsidR="001156CF" w:rsidRDefault="001156CF" w:rsidP="001156CF">
      <w:pPr>
        <w:autoSpaceDE w:val="0"/>
        <w:autoSpaceDN w:val="0"/>
        <w:adjustRightInd w:val="0"/>
      </w:pPr>
      <w:r>
        <w:t>5.2</w:t>
      </w:r>
      <w:r>
        <w:tab/>
        <w:t>[[Сведения] о любом органе, учрежденном в соответствии с пунктом 1, [должны быть сообщены]/[сообщаются] в Международное бюро Всемирной организации интеллектуальной собственности.]</w:t>
      </w:r>
    </w:p>
    <w:p w:rsidR="001156CF" w:rsidRDefault="001156CF" w:rsidP="001156CF">
      <w:pPr>
        <w:autoSpaceDE w:val="0"/>
        <w:autoSpaceDN w:val="0"/>
        <w:adjustRightInd w:val="0"/>
        <w:rPr>
          <w:i/>
        </w:rPr>
      </w:pPr>
      <w:r>
        <w:br w:type="page"/>
      </w:r>
    </w:p>
    <w:p w:rsidR="001156CF" w:rsidRDefault="001156CF" w:rsidP="001156CF">
      <w:pPr>
        <w:autoSpaceDE w:val="0"/>
        <w:autoSpaceDN w:val="0"/>
        <w:adjustRightInd w:val="0"/>
        <w:jc w:val="center"/>
      </w:pPr>
      <w:r>
        <w:lastRenderedPageBreak/>
        <w:t>[СТАТЬЯ 6</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ИСКЛЮЧЕНИЯ И ОГРАНИЧЕНИЯ</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t>Общие исключения</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rPr>
          <w:szCs w:val="22"/>
        </w:rPr>
      </w:pPr>
      <w:r>
        <w:t>6.1</w:t>
      </w:r>
      <w:r>
        <w:tab/>
        <w:t>[Государства-члены]/[Договаривающиеся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ind w:left="550"/>
      </w:pPr>
      <w:r>
        <w:t>(a)</w:t>
      </w:r>
      <w:r>
        <w:tab/>
        <w:t xml:space="preserve">[обеспечивает, когда это возможно, признание бенефициаров;] </w:t>
      </w:r>
    </w:p>
    <w:p w:rsidR="001156CF" w:rsidRDefault="001156CF" w:rsidP="001156CF">
      <w:pPr>
        <w:tabs>
          <w:tab w:val="num" w:pos="993"/>
        </w:tabs>
        <w:autoSpaceDE w:val="0"/>
        <w:autoSpaceDN w:val="0"/>
        <w:adjustRightInd w:val="0"/>
        <w:ind w:left="550"/>
      </w:pPr>
    </w:p>
    <w:p w:rsidR="001156CF" w:rsidRDefault="001156CF" w:rsidP="001156CF">
      <w:pPr>
        <w:autoSpaceDE w:val="0"/>
        <w:autoSpaceDN w:val="0"/>
        <w:adjustRightInd w:val="0"/>
        <w:ind w:left="550"/>
      </w:pPr>
      <w:r>
        <w:t>(b)</w:t>
      </w:r>
      <w:r>
        <w:tab/>
        <w:t xml:space="preserve">[не носит оскорбительного или уничижительного характера по отношению к бенефициарам;] </w:t>
      </w:r>
    </w:p>
    <w:p w:rsidR="001156CF" w:rsidRDefault="001156CF" w:rsidP="001156CF">
      <w:pPr>
        <w:tabs>
          <w:tab w:val="num" w:pos="993"/>
        </w:tabs>
        <w:autoSpaceDE w:val="0"/>
        <w:autoSpaceDN w:val="0"/>
        <w:adjustRightInd w:val="0"/>
        <w:ind w:left="550"/>
      </w:pPr>
    </w:p>
    <w:p w:rsidR="001156CF" w:rsidRDefault="001156CF" w:rsidP="001156CF">
      <w:pPr>
        <w:autoSpaceDE w:val="0"/>
        <w:autoSpaceDN w:val="0"/>
        <w:adjustRightInd w:val="0"/>
        <w:ind w:left="550"/>
      </w:pPr>
      <w:r>
        <w:t>(c)</w:t>
      </w:r>
      <w:r>
        <w:tab/>
        <w:t>[соответствует добросовестной практике;]</w:t>
      </w:r>
    </w:p>
    <w:p w:rsidR="001156CF" w:rsidRDefault="001156CF" w:rsidP="001156CF">
      <w:pPr>
        <w:tabs>
          <w:tab w:val="num" w:pos="993"/>
        </w:tabs>
        <w:autoSpaceDE w:val="0"/>
        <w:autoSpaceDN w:val="0"/>
        <w:adjustRightInd w:val="0"/>
        <w:ind w:left="550"/>
      </w:pPr>
    </w:p>
    <w:p w:rsidR="001156CF" w:rsidRDefault="001156CF" w:rsidP="001156CF">
      <w:pPr>
        <w:autoSpaceDE w:val="0"/>
        <w:autoSpaceDN w:val="0"/>
        <w:adjustRightInd w:val="0"/>
        <w:ind w:left="550"/>
      </w:pPr>
      <w:r>
        <w:t>(d)</w:t>
      </w:r>
      <w:r>
        <w:tab/>
        <w:t>[не противоречит нормальному применению традиционных знаний бенефициарами; и]</w:t>
      </w:r>
    </w:p>
    <w:p w:rsidR="001156CF" w:rsidRDefault="001156CF" w:rsidP="001156CF">
      <w:pPr>
        <w:tabs>
          <w:tab w:val="num" w:pos="993"/>
        </w:tabs>
        <w:autoSpaceDE w:val="0"/>
        <w:autoSpaceDN w:val="0"/>
        <w:adjustRightInd w:val="0"/>
        <w:ind w:left="550"/>
      </w:pPr>
    </w:p>
    <w:p w:rsidR="001156CF" w:rsidRDefault="001156CF" w:rsidP="001156CF">
      <w:pPr>
        <w:autoSpaceDE w:val="0"/>
        <w:autoSpaceDN w:val="0"/>
        <w:adjustRightInd w:val="0"/>
        <w:ind w:left="567"/>
      </w:pPr>
      <w:r>
        <w:t>(e)</w:t>
      </w:r>
      <w:r>
        <w:tab/>
        <w:t>[не ущемляет необоснованным образом законные интересы бенефициаров с учетом законных интересов третьих лиц.]]</w:t>
      </w:r>
    </w:p>
    <w:p w:rsidR="001156CF" w:rsidRDefault="001156CF" w:rsidP="001156CF">
      <w:pPr>
        <w:autoSpaceDE w:val="0"/>
        <w:autoSpaceDN w:val="0"/>
        <w:adjustRightInd w:val="0"/>
      </w:pPr>
    </w:p>
    <w:p w:rsidR="001156CF" w:rsidRDefault="001156CF" w:rsidP="001156CF">
      <w:pPr>
        <w:autoSpaceDE w:val="0"/>
        <w:autoSpaceDN w:val="0"/>
        <w:adjustRightInd w:val="0"/>
      </w:pPr>
      <w:r>
        <w:t>6.2</w:t>
      </w:r>
      <w:r>
        <w:tab/>
        <w:t>[Когда существует обоснованное опасение причинения непоправимого вреда, связанного с [сохраняемыми в тайне] и [священными]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1156CF" w:rsidRDefault="001156CF" w:rsidP="001156CF">
      <w:pPr>
        <w:autoSpaceDE w:val="0"/>
        <w:autoSpaceDN w:val="0"/>
        <w:adjustRightInd w:val="0"/>
      </w:pPr>
    </w:p>
    <w:p w:rsidR="001156CF" w:rsidRDefault="001156CF" w:rsidP="001156CF">
      <w:pPr>
        <w:autoSpaceDE w:val="0"/>
        <w:autoSpaceDN w:val="0"/>
        <w:adjustRightInd w:val="0"/>
      </w:pPr>
      <w:r>
        <w:t>Специальные исключения</w:t>
      </w:r>
    </w:p>
    <w:p w:rsidR="001156CF" w:rsidRDefault="001156CF" w:rsidP="001156CF">
      <w:pPr>
        <w:autoSpaceDE w:val="0"/>
        <w:autoSpaceDN w:val="0"/>
        <w:adjustRightInd w:val="0"/>
      </w:pPr>
    </w:p>
    <w:p w:rsidR="001156CF" w:rsidRDefault="001156CF" w:rsidP="001156CF">
      <w:pPr>
        <w:autoSpaceDE w:val="0"/>
        <w:autoSpaceDN w:val="0"/>
        <w:adjustRightInd w:val="0"/>
      </w:pPr>
      <w:r>
        <w:t>6.3</w:t>
      </w:r>
      <w:r>
        <w:tab/>
        <w:t>[[В дополнение к ограничениям и исключениям, предусматриваемым пунктом 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1156CF" w:rsidRDefault="001156CF" w:rsidP="001156CF">
      <w:pPr>
        <w:autoSpaceDE w:val="0"/>
        <w:autoSpaceDN w:val="0"/>
        <w:adjustRightInd w:val="0"/>
      </w:pPr>
    </w:p>
    <w:p w:rsidR="001156CF" w:rsidRDefault="001156CF" w:rsidP="001156CF">
      <w:pPr>
        <w:autoSpaceDE w:val="0"/>
        <w:autoSpaceDN w:val="0"/>
        <w:adjustRightInd w:val="0"/>
        <w:ind w:left="567" w:firstLine="3"/>
      </w:pPr>
      <w:r>
        <w:t>(a)</w:t>
      </w:r>
      <w:r>
        <w:tab/>
        <w:t xml:space="preserve">образование и обучение, но не проведение научных исследований, в результате которых происходит извлечение прибыли или достижение коммерческих целей; </w:t>
      </w:r>
    </w:p>
    <w:p w:rsidR="001156CF" w:rsidRDefault="001156CF" w:rsidP="001156CF">
      <w:pPr>
        <w:autoSpaceDE w:val="0"/>
        <w:autoSpaceDN w:val="0"/>
        <w:adjustRightInd w:val="0"/>
        <w:ind w:left="567" w:firstLine="3"/>
      </w:pPr>
    </w:p>
    <w:p w:rsidR="001156CF" w:rsidRDefault="001156CF" w:rsidP="001156CF">
      <w:pPr>
        <w:autoSpaceDE w:val="0"/>
        <w:autoSpaceDN w:val="0"/>
        <w:adjustRightInd w:val="0"/>
        <w:ind w:left="567" w:firstLine="3"/>
      </w:pPr>
      <w:r>
        <w:t>(b)</w:t>
      </w:r>
      <w: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rsidR="001156CF" w:rsidRDefault="001156CF" w:rsidP="001156CF">
      <w:pPr>
        <w:autoSpaceDE w:val="0"/>
        <w:autoSpaceDN w:val="0"/>
        <w:adjustRightInd w:val="0"/>
        <w:ind w:left="567" w:firstLine="3"/>
      </w:pPr>
    </w:p>
    <w:p w:rsidR="001156CF" w:rsidRDefault="001156CF" w:rsidP="001156CF">
      <w:pPr>
        <w:autoSpaceDE w:val="0"/>
        <w:autoSpaceDN w:val="0"/>
        <w:adjustRightInd w:val="0"/>
        <w:ind w:left="567" w:firstLine="3"/>
      </w:pPr>
      <w:r>
        <w:t>(c)</w:t>
      </w:r>
      <w:r>
        <w:tab/>
        <w:t>в случае национальной чрезвычайной ситуации или других исключительно серьезных обстоятельств [или в случаях использования в государственных некоммерческих целях];</w:t>
      </w:r>
    </w:p>
    <w:p w:rsidR="001156CF" w:rsidRDefault="001156CF" w:rsidP="001156CF">
      <w:pPr>
        <w:autoSpaceDE w:val="0"/>
        <w:autoSpaceDN w:val="0"/>
        <w:adjustRightInd w:val="0"/>
        <w:ind w:left="567" w:firstLine="3"/>
      </w:pPr>
    </w:p>
    <w:p w:rsidR="001156CF" w:rsidRDefault="001156CF" w:rsidP="001156CF">
      <w:pPr>
        <w:autoSpaceDE w:val="0"/>
        <w:autoSpaceDN w:val="0"/>
        <w:adjustRightInd w:val="0"/>
        <w:ind w:left="550"/>
      </w:pPr>
      <w:r>
        <w:t>(d)</w:t>
      </w:r>
      <w:r>
        <w:tab/>
        <w:t>создание оригинального авторского произведения на основе традиционных знаний.]</w:t>
      </w:r>
    </w:p>
    <w:p w:rsidR="001156CF" w:rsidRDefault="001156CF" w:rsidP="001156CF">
      <w:pPr>
        <w:autoSpaceDE w:val="0"/>
        <w:autoSpaceDN w:val="0"/>
        <w:adjustRightInd w:val="0"/>
      </w:pPr>
    </w:p>
    <w:p w:rsidR="001156CF" w:rsidRDefault="001156CF" w:rsidP="001156CF">
      <w:pPr>
        <w:autoSpaceDE w:val="0"/>
        <w:autoSpaceDN w:val="0"/>
        <w:adjustRightInd w:val="0"/>
        <w:ind w:firstLine="550"/>
      </w:pPr>
      <w:r>
        <w:lastRenderedPageBreak/>
        <w:t>Это положение, за исключением подпункта (с), не [должно применяться]/[применяется] к традиционным знаниям, описанным в статье 3.1.]</w:t>
      </w:r>
    </w:p>
    <w:p w:rsidR="001156CF" w:rsidRDefault="001156CF" w:rsidP="001156CF">
      <w:pPr>
        <w:autoSpaceDE w:val="0"/>
        <w:autoSpaceDN w:val="0"/>
        <w:adjustRightInd w:val="0"/>
      </w:pPr>
    </w:p>
    <w:p w:rsidR="001156CF" w:rsidRDefault="001156CF" w:rsidP="001156CF">
      <w:pPr>
        <w:autoSpaceDE w:val="0"/>
        <w:autoSpaceDN w:val="0"/>
        <w:adjustRightInd w:val="0"/>
      </w:pPr>
      <w:r>
        <w:t>6.3</w:t>
      </w:r>
      <w:r>
        <w:tab/>
        <w:t xml:space="preserve">[Независимо от того, разрешены ли уже такие действия в соответствии с пунктом 1, разрешается следующее: </w:t>
      </w:r>
    </w:p>
    <w:p w:rsidR="001156CF" w:rsidRDefault="001156CF" w:rsidP="001156CF">
      <w:pPr>
        <w:autoSpaceDE w:val="0"/>
        <w:autoSpaceDN w:val="0"/>
        <w:adjustRightInd w:val="0"/>
      </w:pPr>
    </w:p>
    <w:p w:rsidR="001156CF" w:rsidRDefault="001156CF" w:rsidP="001156CF">
      <w:pPr>
        <w:autoSpaceDE w:val="0"/>
        <w:autoSpaceDN w:val="0"/>
        <w:adjustRightInd w:val="0"/>
      </w:pPr>
    </w:p>
    <w:p w:rsidR="001156CF" w:rsidRDefault="001156CF" w:rsidP="001156CF">
      <w:pPr>
        <w:autoSpaceDE w:val="0"/>
        <w:autoSpaceDN w:val="0"/>
        <w:adjustRightInd w:val="0"/>
        <w:ind w:left="567" w:firstLine="3"/>
      </w:pPr>
      <w:r>
        <w:t>(a)</w:t>
      </w:r>
      <w:r>
        <w:tab/>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его сохранения, демонстрации, исследования и презентации; и </w:t>
      </w:r>
    </w:p>
    <w:p w:rsidR="001156CF" w:rsidRDefault="001156CF" w:rsidP="001156CF">
      <w:pPr>
        <w:autoSpaceDE w:val="0"/>
        <w:autoSpaceDN w:val="0"/>
        <w:adjustRightInd w:val="0"/>
        <w:ind w:left="567" w:firstLine="3"/>
      </w:pPr>
      <w:r>
        <w:t xml:space="preserve"> </w:t>
      </w:r>
    </w:p>
    <w:p w:rsidR="001156CF" w:rsidRDefault="001156CF" w:rsidP="001156CF">
      <w:pPr>
        <w:autoSpaceDE w:val="0"/>
        <w:autoSpaceDN w:val="0"/>
        <w:adjustRightInd w:val="0"/>
        <w:ind w:left="567" w:firstLine="3"/>
      </w:pPr>
      <w:r>
        <w:t xml:space="preserve"> </w:t>
      </w:r>
    </w:p>
    <w:p w:rsidR="001156CF" w:rsidRDefault="001156CF" w:rsidP="001156CF">
      <w:pPr>
        <w:autoSpaceDE w:val="0"/>
        <w:autoSpaceDN w:val="0"/>
        <w:adjustRightInd w:val="0"/>
        <w:ind w:left="567" w:firstLine="3"/>
      </w:pPr>
    </w:p>
    <w:p w:rsidR="001156CF" w:rsidRDefault="001156CF" w:rsidP="001156CF">
      <w:pPr>
        <w:autoSpaceDE w:val="0"/>
        <w:autoSpaceDN w:val="0"/>
        <w:adjustRightInd w:val="0"/>
        <w:ind w:left="567" w:firstLine="3"/>
      </w:pPr>
    </w:p>
    <w:p w:rsidR="001156CF" w:rsidRDefault="001156CF" w:rsidP="001156CF">
      <w:pPr>
        <w:autoSpaceDE w:val="0"/>
        <w:autoSpaceDN w:val="0"/>
        <w:adjustRightInd w:val="0"/>
        <w:ind w:left="567" w:firstLine="3"/>
      </w:pPr>
      <w:r>
        <w:t>(b)</w:t>
      </w:r>
      <w:r>
        <w:tab/>
        <w:t>создание оригинального авторского произведения на основе традиционных знаний.]</w:t>
      </w:r>
    </w:p>
    <w:p w:rsidR="001156CF" w:rsidRDefault="001156CF" w:rsidP="001156CF">
      <w:pPr>
        <w:autoSpaceDE w:val="0"/>
        <w:autoSpaceDN w:val="0"/>
        <w:adjustRightInd w:val="0"/>
      </w:pPr>
    </w:p>
    <w:p w:rsidR="001156CF" w:rsidRDefault="001156CF" w:rsidP="001156CF">
      <w:pPr>
        <w:autoSpaceDE w:val="0"/>
        <w:autoSpaceDN w:val="0"/>
        <w:adjustRightInd w:val="0"/>
      </w:pPr>
      <w:r>
        <w:t>6.4</w:t>
      </w:r>
      <w:r>
        <w:tab/>
        <w:t>[[Не существует права, позволяющего [исключить возможность использования другими лицами] знаний, которые:]/[Положения статьи 3 не применяются к использованию знаний, которые:]</w:t>
      </w:r>
    </w:p>
    <w:p w:rsidR="001156CF" w:rsidRDefault="001156CF" w:rsidP="001156CF">
      <w:pPr>
        <w:tabs>
          <w:tab w:val="num" w:pos="993"/>
        </w:tabs>
        <w:autoSpaceDE w:val="0"/>
        <w:autoSpaceDN w:val="0"/>
        <w:adjustRightInd w:val="0"/>
        <w:ind w:left="550"/>
        <w:rPr>
          <w:bCs/>
        </w:rPr>
      </w:pPr>
    </w:p>
    <w:p w:rsidR="001156CF" w:rsidRDefault="001156CF" w:rsidP="001156CF">
      <w:pPr>
        <w:numPr>
          <w:ilvl w:val="0"/>
          <w:numId w:val="24"/>
        </w:numPr>
        <w:autoSpaceDE w:val="0"/>
        <w:autoSpaceDN w:val="0"/>
        <w:adjustRightInd w:val="0"/>
      </w:pPr>
      <w:r>
        <w:t>были созданы независимо [за пределами общины бенефициаров]; или</w:t>
      </w:r>
    </w:p>
    <w:p w:rsidR="001156CF" w:rsidRDefault="001156CF" w:rsidP="001156CF">
      <w:pPr>
        <w:autoSpaceDE w:val="0"/>
        <w:autoSpaceDN w:val="0"/>
        <w:adjustRightInd w:val="0"/>
        <w:ind w:left="1140"/>
      </w:pPr>
    </w:p>
    <w:p w:rsidR="001156CF" w:rsidRDefault="001156CF" w:rsidP="001156CF">
      <w:pPr>
        <w:numPr>
          <w:ilvl w:val="0"/>
          <w:numId w:val="24"/>
        </w:numPr>
        <w:autoSpaceDE w:val="0"/>
        <w:autoSpaceDN w:val="0"/>
        <w:adjustRightInd w:val="0"/>
      </w:pPr>
      <w:r>
        <w:t>[правомерно] происходят из иных источников, чем среда бенефициаров.</w:t>
      </w:r>
    </w:p>
    <w:p w:rsidR="001156CF" w:rsidRDefault="001156CF" w:rsidP="001156CF">
      <w:pPr>
        <w:autoSpaceDE w:val="0"/>
        <w:autoSpaceDN w:val="0"/>
        <w:adjustRightInd w:val="0"/>
        <w:ind w:left="1140"/>
      </w:pPr>
    </w:p>
    <w:p w:rsidR="001156CF" w:rsidRDefault="001156CF" w:rsidP="001156CF">
      <w:pPr>
        <w:numPr>
          <w:ilvl w:val="0"/>
          <w:numId w:val="24"/>
        </w:numPr>
        <w:autoSpaceDE w:val="0"/>
        <w:autoSpaceDN w:val="0"/>
        <w:adjustRightInd w:val="0"/>
      </w:pPr>
      <w:r>
        <w:t>известны [законным путем] за пределами общины бенефициаров.]</w:t>
      </w:r>
    </w:p>
    <w:p w:rsidR="001156CF" w:rsidRDefault="001156CF" w:rsidP="001156CF">
      <w:pPr>
        <w:autoSpaceDE w:val="0"/>
        <w:autoSpaceDN w:val="0"/>
        <w:adjustRightInd w:val="0"/>
        <w:rPr>
          <w:bCs/>
        </w:rPr>
      </w:pPr>
    </w:p>
    <w:p w:rsidR="001156CF" w:rsidRDefault="001156CF" w:rsidP="001156CF">
      <w:pPr>
        <w:autoSpaceDE w:val="0"/>
        <w:autoSpaceDN w:val="0"/>
        <w:adjustRightInd w:val="0"/>
      </w:pPr>
      <w:r>
        <w:t>6.5</w:t>
      </w:r>
      <w:r>
        <w:tab/>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1156CF" w:rsidRDefault="001156CF" w:rsidP="001156CF">
      <w:pPr>
        <w:autoSpaceDE w:val="0"/>
        <w:autoSpaceDN w:val="0"/>
        <w:adjustRightInd w:val="0"/>
      </w:pPr>
    </w:p>
    <w:p w:rsidR="001156CF" w:rsidRDefault="001156CF" w:rsidP="001156CF">
      <w:pPr>
        <w:numPr>
          <w:ilvl w:val="0"/>
          <w:numId w:val="25"/>
        </w:numPr>
        <w:tabs>
          <w:tab w:val="num" w:pos="1140"/>
        </w:tabs>
        <w:autoSpaceDE w:val="0"/>
        <w:autoSpaceDN w:val="0"/>
        <w:adjustRightInd w:val="0"/>
        <w:ind w:left="1140"/>
      </w:pPr>
      <w:r>
        <w:t>получены из печатной публикации;</w:t>
      </w:r>
    </w:p>
    <w:p w:rsidR="001156CF" w:rsidRDefault="001156CF" w:rsidP="001156CF">
      <w:pPr>
        <w:autoSpaceDE w:val="0"/>
        <w:autoSpaceDN w:val="0"/>
        <w:adjustRightInd w:val="0"/>
        <w:ind w:left="570"/>
      </w:pPr>
    </w:p>
    <w:p w:rsidR="001156CF" w:rsidRDefault="001156CF" w:rsidP="001156CF">
      <w:pPr>
        <w:numPr>
          <w:ilvl w:val="0"/>
          <w:numId w:val="25"/>
        </w:numPr>
        <w:tabs>
          <w:tab w:val="num" w:pos="1140"/>
        </w:tabs>
        <w:autoSpaceDE w:val="0"/>
        <w:autoSpaceDN w:val="0"/>
        <w:adjustRightInd w:val="0"/>
        <w:ind w:left="1140"/>
      </w:pPr>
      <w:r>
        <w:t>получены от одного или нескольких носителей охраняемых традиционных знаний с их предварительного обоснованного согласия или одобрения и при их участии; или</w:t>
      </w:r>
    </w:p>
    <w:p w:rsidR="001156CF" w:rsidRDefault="001156CF" w:rsidP="001156CF">
      <w:pPr>
        <w:autoSpaceDE w:val="0"/>
        <w:autoSpaceDN w:val="0"/>
        <w:adjustRightInd w:val="0"/>
      </w:pPr>
    </w:p>
    <w:p w:rsidR="001156CF" w:rsidRDefault="001156CF" w:rsidP="001156CF">
      <w:pPr>
        <w:numPr>
          <w:ilvl w:val="0"/>
          <w:numId w:val="25"/>
        </w:numPr>
        <w:tabs>
          <w:tab w:val="num" w:pos="1140"/>
        </w:tabs>
        <w:autoSpaceDE w:val="0"/>
        <w:autoSpaceDN w:val="0"/>
        <w:adjustRightInd w:val="0"/>
        <w:ind w:left="1140"/>
      </w:pPr>
      <w:r>
        <w:t>если к полученным охраняемым традиционным знаниям применяются взаимосогласованные условия [доступа и совместного пользования выгодами] /[справедливой и соразмерной компенсации], которые были согласованы с национальным координационным центром.]</w:t>
      </w:r>
    </w:p>
    <w:p w:rsidR="001156CF" w:rsidRDefault="001156CF" w:rsidP="001156CF">
      <w:pPr>
        <w:autoSpaceDE w:val="0"/>
        <w:autoSpaceDN w:val="0"/>
        <w:adjustRightInd w:val="0"/>
      </w:pPr>
    </w:p>
    <w:p w:rsidR="001156CF" w:rsidRDefault="001156CF" w:rsidP="001156CF">
      <w:pPr>
        <w:autoSpaceDE w:val="0"/>
        <w:autoSpaceDN w:val="0"/>
        <w:adjustRightInd w:val="0"/>
      </w:pPr>
      <w:r>
        <w:t>6.6</w:t>
      </w:r>
      <w:r>
        <w:tab/>
        <w:t>[[Государства-члены]/[Договаривающиеся стороны] могут исключать из охраны диагностические, терапевтические и хирургические методы лечения людей и животных.]]</w:t>
      </w:r>
    </w:p>
    <w:p w:rsidR="001156CF" w:rsidRDefault="001156CF" w:rsidP="001156CF">
      <w:pPr>
        <w:autoSpaceDE w:val="0"/>
        <w:autoSpaceDN w:val="0"/>
        <w:adjustRightInd w:val="0"/>
      </w:pPr>
    </w:p>
    <w:p w:rsidR="001156CF" w:rsidRDefault="001156CF" w:rsidP="001156CF">
      <w:pPr>
        <w:autoSpaceDE w:val="0"/>
        <w:autoSpaceDN w:val="0"/>
        <w:adjustRightInd w:val="0"/>
      </w:pPr>
      <w:r>
        <w:t>6.7</w:t>
      </w:r>
      <w:r>
        <w:tab/>
        <w:t xml:space="preserve">[Национальные органы исключают из охраны традиционные знания, которые уже являются доступными широкой публике без ограничений.] </w:t>
      </w:r>
    </w:p>
    <w:p w:rsidR="001156CF" w:rsidRDefault="001156CF" w:rsidP="001156CF">
      <w:pPr>
        <w:autoSpaceDE w:val="0"/>
        <w:autoSpaceDN w:val="0"/>
        <w:adjustRightInd w:val="0"/>
      </w:pPr>
    </w:p>
    <w:p w:rsidR="001156CF" w:rsidRDefault="001156CF" w:rsidP="001156CF">
      <w:pPr>
        <w:tabs>
          <w:tab w:val="num" w:pos="993"/>
        </w:tabs>
        <w:autoSpaceDE w:val="0"/>
        <w:autoSpaceDN w:val="0"/>
        <w:adjustRightInd w:val="0"/>
        <w:jc w:val="center"/>
        <w:rPr>
          <w:i/>
        </w:rPr>
      </w:pPr>
      <w:r>
        <w:br w:type="page"/>
      </w:r>
    </w:p>
    <w:p w:rsidR="001156CF" w:rsidRDefault="001156CF" w:rsidP="001156CF">
      <w:pPr>
        <w:tabs>
          <w:tab w:val="num" w:pos="993"/>
        </w:tabs>
        <w:autoSpaceDE w:val="0"/>
        <w:autoSpaceDN w:val="0"/>
        <w:adjustRightInd w:val="0"/>
        <w:jc w:val="center"/>
      </w:pPr>
      <w:r>
        <w:lastRenderedPageBreak/>
        <w:t>[СТАТЬЯ 7</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СРОК ОХРАНЫ</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rPr>
          <w:szCs w:val="22"/>
        </w:rPr>
      </w:pPr>
      <w:r>
        <w:t>[Государства-члены]/[Договаривающиеся стороны] могут определить надлежащий срок охраны прав/традиционных знаний в соответствии со [статьей 3/,[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 [1]/[3].]]</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ind w:left="550" w:hanging="550"/>
      </w:pPr>
    </w:p>
    <w:p w:rsidR="001156CF" w:rsidRDefault="001156CF" w:rsidP="001156CF">
      <w:pPr>
        <w:autoSpaceDE w:val="0"/>
        <w:autoSpaceDN w:val="0"/>
        <w:adjustRightInd w:val="0"/>
        <w:ind w:left="550" w:hanging="550"/>
      </w:pPr>
    </w:p>
    <w:p w:rsidR="001156CF" w:rsidRDefault="001156CF" w:rsidP="001156CF">
      <w:pPr>
        <w:autoSpaceDE w:val="0"/>
        <w:autoSpaceDN w:val="0"/>
        <w:adjustRightInd w:val="0"/>
        <w:ind w:left="550" w:hanging="550"/>
      </w:pPr>
    </w:p>
    <w:p w:rsidR="001156CF" w:rsidRDefault="001156CF" w:rsidP="001156CF">
      <w:pPr>
        <w:autoSpaceDE w:val="0"/>
        <w:autoSpaceDN w:val="0"/>
        <w:adjustRightInd w:val="0"/>
        <w:ind w:left="570"/>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br w:type="page"/>
      </w:r>
    </w:p>
    <w:p w:rsidR="001156CF" w:rsidRDefault="001156CF" w:rsidP="001156CF">
      <w:pPr>
        <w:tabs>
          <w:tab w:val="num" w:pos="993"/>
        </w:tabs>
        <w:autoSpaceDE w:val="0"/>
        <w:autoSpaceDN w:val="0"/>
        <w:adjustRightInd w:val="0"/>
        <w:jc w:val="center"/>
      </w:pPr>
      <w:r>
        <w:lastRenderedPageBreak/>
        <w:t>[СТАТЬЯ 8</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ФОРМАЛЬНОСТИ</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rPr>
          <w:i/>
          <w:szCs w:val="22"/>
        </w:rPr>
      </w:pPr>
    </w:p>
    <w:p w:rsidR="001156CF" w:rsidRDefault="001156CF" w:rsidP="001156CF">
      <w:pPr>
        <w:tabs>
          <w:tab w:val="num" w:pos="993"/>
        </w:tabs>
        <w:autoSpaceDE w:val="0"/>
        <w:autoSpaceDN w:val="0"/>
        <w:adjustRightInd w:val="0"/>
        <w:rPr>
          <w:i/>
        </w:rPr>
      </w:pPr>
      <w:r>
        <w:rPr>
          <w:i/>
        </w:rPr>
        <w:t>Вариант 1</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pPr>
      <w:r>
        <w:t>8.1</w:t>
      </w:r>
      <w:r>
        <w:tab/>
        <w:t>[Государства-члены]/[Договаривающиеся стороны] [не должны обусловливать]/[не обусловливают] охрану традиционных знаний никакими формальностями.</w:t>
      </w:r>
    </w:p>
    <w:p w:rsidR="001156CF" w:rsidRDefault="001156CF" w:rsidP="001156CF">
      <w:pPr>
        <w:autoSpaceDE w:val="0"/>
        <w:autoSpaceDN w:val="0"/>
        <w:adjustRightInd w:val="0"/>
      </w:pPr>
    </w:p>
    <w:p w:rsidR="001156CF" w:rsidRDefault="001156CF" w:rsidP="001156CF">
      <w:pPr>
        <w:tabs>
          <w:tab w:val="num" w:pos="993"/>
        </w:tabs>
        <w:autoSpaceDE w:val="0"/>
        <w:autoSpaceDN w:val="0"/>
        <w:adjustRightInd w:val="0"/>
        <w:rPr>
          <w:i/>
        </w:rPr>
      </w:pPr>
      <w:r>
        <w:rPr>
          <w:i/>
        </w:rPr>
        <w:t>Вариант 2</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pPr>
      <w:r>
        <w:t>8.1</w:t>
      </w:r>
      <w:r>
        <w:tab/>
        <w:t>[[Государства-члены]/[Договаривающиеся стороны] [могут требовать] [требуют] соблюдения ряда формальностей для обеспечения охраны традиционных знаний.]</w:t>
      </w:r>
    </w:p>
    <w:p w:rsidR="001156CF" w:rsidRDefault="001156CF" w:rsidP="001156CF">
      <w:pPr>
        <w:autoSpaceDE w:val="0"/>
        <w:autoSpaceDN w:val="0"/>
        <w:adjustRightInd w:val="0"/>
      </w:pPr>
    </w:p>
    <w:p w:rsidR="001156CF" w:rsidRDefault="001156CF" w:rsidP="001156CF">
      <w:pPr>
        <w:autoSpaceDE w:val="0"/>
        <w:autoSpaceDN w:val="0"/>
        <w:adjustRightInd w:val="0"/>
        <w:rPr>
          <w:i/>
        </w:rPr>
      </w:pPr>
      <w:r>
        <w:rPr>
          <w:i/>
        </w:rPr>
        <w:t>Альтернативный вариант</w:t>
      </w:r>
    </w:p>
    <w:p w:rsidR="001156CF" w:rsidRDefault="001156CF" w:rsidP="001156CF">
      <w:pPr>
        <w:autoSpaceDE w:val="0"/>
        <w:autoSpaceDN w:val="0"/>
        <w:adjustRightInd w:val="0"/>
      </w:pPr>
    </w:p>
    <w:p w:rsidR="001156CF" w:rsidRDefault="001156CF" w:rsidP="001156CF">
      <w:pPr>
        <w:autoSpaceDE w:val="0"/>
        <w:autoSpaceDN w:val="0"/>
        <w:adjustRightInd w:val="0"/>
      </w:pPr>
      <w:r>
        <w:t>[Охрана традиционных знаний по статье 3.1 [не должна быть обусловлена]/[не обусловлена] никакими формальностями. 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иные записи традиционных знаний для облегчения охраны по  статьям 3.2 и 3.3.]</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ind w:left="6390"/>
        <w:rPr>
          <w:i/>
        </w:rPr>
      </w:pPr>
      <w:r>
        <w:rPr>
          <w:i/>
        </w:rPr>
        <w:t xml:space="preserve"> [Конец альтернативного варианта]</w:t>
      </w:r>
      <w:r>
        <w:br w:type="page"/>
      </w:r>
    </w:p>
    <w:p w:rsidR="001156CF" w:rsidRDefault="001156CF" w:rsidP="001156CF">
      <w:pPr>
        <w:tabs>
          <w:tab w:val="num" w:pos="993"/>
        </w:tabs>
        <w:autoSpaceDE w:val="0"/>
        <w:autoSpaceDN w:val="0"/>
        <w:adjustRightInd w:val="0"/>
        <w:jc w:val="center"/>
      </w:pPr>
      <w:r>
        <w:lastRenderedPageBreak/>
        <w:t>[СТАТЬЯ 9</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ПЕРЕХОДНЫЕ МЕРЫ</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left" w:pos="550"/>
        </w:tabs>
        <w:autoSpaceDE w:val="0"/>
        <w:autoSpaceDN w:val="0"/>
        <w:adjustRightInd w:val="0"/>
        <w:rPr>
          <w:szCs w:val="22"/>
        </w:rPr>
      </w:pPr>
      <w:r>
        <w:t>9.1</w:t>
      </w:r>
      <w: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[1]/[3]. </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rPr>
          <w:i/>
        </w:rPr>
      </w:pPr>
      <w:r>
        <w:rPr>
          <w:i/>
        </w:rPr>
        <w:t>Факультативное добавление</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pPr>
      <w:r>
        <w:t>9.2</w:t>
      </w:r>
      <w: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rPr>
          <w:i/>
        </w:rPr>
      </w:pPr>
      <w:r>
        <w:rPr>
          <w:i/>
        </w:rPr>
        <w:t>Альтернативный вариант</w:t>
      </w:r>
    </w:p>
    <w:p w:rsidR="001156CF" w:rsidRDefault="001156CF" w:rsidP="001156CF">
      <w:pPr>
        <w:tabs>
          <w:tab w:val="num" w:pos="993"/>
        </w:tabs>
        <w:autoSpaceDE w:val="0"/>
        <w:autoSpaceDN w:val="0"/>
        <w:adjustRightInd w:val="0"/>
      </w:pPr>
    </w:p>
    <w:p w:rsidR="001156CF" w:rsidRDefault="001156CF" w:rsidP="001156CF">
      <w:pPr>
        <w:autoSpaceDE w:val="0"/>
        <w:autoSpaceDN w:val="0"/>
        <w:adjustRightInd w:val="0"/>
      </w:pPr>
      <w:r>
        <w:t>9.2</w:t>
      </w:r>
      <w: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rsidR="001156CF" w:rsidRDefault="001156CF" w:rsidP="001156CF">
      <w:pPr>
        <w:autoSpaceDE w:val="0"/>
        <w:autoSpaceDN w:val="0"/>
        <w:adjustRightInd w:val="0"/>
      </w:pPr>
    </w:p>
    <w:p w:rsidR="001156CF" w:rsidRDefault="001156CF" w:rsidP="001156CF">
      <w:pPr>
        <w:autoSpaceDE w:val="0"/>
        <w:autoSpaceDN w:val="0"/>
        <w:adjustRightInd w:val="0"/>
        <w:rPr>
          <w:i/>
        </w:rPr>
      </w:pPr>
      <w:r>
        <w:rPr>
          <w:i/>
        </w:rPr>
        <w:t>Альтернативный вариант</w:t>
      </w:r>
    </w:p>
    <w:p w:rsidR="001156CF" w:rsidRDefault="001156CF" w:rsidP="001156CF">
      <w:pPr>
        <w:autoSpaceDE w:val="0"/>
        <w:autoSpaceDN w:val="0"/>
        <w:adjustRightInd w:val="0"/>
        <w:rPr>
          <w:i/>
        </w:rPr>
      </w:pPr>
    </w:p>
    <w:p w:rsidR="001156CF" w:rsidRDefault="001156CF" w:rsidP="001156CF">
      <w:pPr>
        <w:autoSpaceDE w:val="0"/>
        <w:autoSpaceDN w:val="0"/>
        <w:adjustRightInd w:val="0"/>
      </w:pPr>
      <w:r>
        <w:t>9.2</w:t>
      </w:r>
      <w:r>
        <w:tab/>
        <w:t>[Несмотря на положения пункта 1, [государства-члены]/[Договаривающиеся стороны] [должны обеспечить]/[обеспечивают], чтобы:</w:t>
      </w:r>
    </w:p>
    <w:p w:rsidR="001156CF" w:rsidRDefault="001156CF" w:rsidP="001156CF">
      <w:pPr>
        <w:autoSpaceDE w:val="0"/>
        <w:autoSpaceDN w:val="0"/>
        <w:adjustRightInd w:val="0"/>
      </w:pPr>
    </w:p>
    <w:p w:rsidR="001156CF" w:rsidRDefault="001156CF" w:rsidP="001156CF">
      <w:pPr>
        <w:autoSpaceDE w:val="0"/>
        <w:autoSpaceDN w:val="0"/>
        <w:adjustRightInd w:val="0"/>
        <w:ind w:left="550"/>
        <w:rPr>
          <w:bCs/>
        </w:rPr>
      </w:pPr>
      <w:r>
        <w:t>(a)</w:t>
      </w:r>
      <w:r>
        <w:tab/>
        <w:t>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знаний[, при условии соблюдения права на компенсацию];</w:t>
      </w:r>
    </w:p>
    <w:p w:rsidR="001156CF" w:rsidRDefault="001156CF" w:rsidP="001156CF">
      <w:pPr>
        <w:autoSpaceDE w:val="0"/>
        <w:autoSpaceDN w:val="0"/>
        <w:adjustRightInd w:val="0"/>
        <w:ind w:left="550"/>
        <w:rPr>
          <w:bCs/>
        </w:rPr>
      </w:pPr>
    </w:p>
    <w:p w:rsidR="001156CF" w:rsidRDefault="001156CF" w:rsidP="001156CF">
      <w:pPr>
        <w:autoSpaceDE w:val="0"/>
        <w:autoSpaceDN w:val="0"/>
        <w:adjustRightInd w:val="0"/>
        <w:ind w:left="550"/>
        <w:rPr>
          <w:bCs/>
        </w:rPr>
      </w:pPr>
      <w:r>
        <w:t>(b)</w:t>
      </w:r>
      <w:r>
        <w:tab/>
        <w:t xml:space="preserve">на аналогичных условиях такое право использования имело любое лицо, которое существенным образом подготовилось к использованию традиционных знаний; </w:t>
      </w:r>
    </w:p>
    <w:p w:rsidR="001156CF" w:rsidRDefault="001156CF" w:rsidP="001156CF">
      <w:pPr>
        <w:autoSpaceDE w:val="0"/>
        <w:autoSpaceDN w:val="0"/>
        <w:adjustRightInd w:val="0"/>
        <w:ind w:left="550"/>
        <w:rPr>
          <w:bCs/>
        </w:rPr>
      </w:pPr>
    </w:p>
    <w:p w:rsidR="001156CF" w:rsidRDefault="001156CF" w:rsidP="001156CF">
      <w:pPr>
        <w:autoSpaceDE w:val="0"/>
        <w:autoSpaceDN w:val="0"/>
        <w:adjustRightInd w:val="0"/>
        <w:ind w:left="550"/>
        <w:rPr>
          <w:bCs/>
        </w:rPr>
      </w:pPr>
      <w:r>
        <w:t>(c)</w:t>
      </w:r>
      <w: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p>
    <w:p w:rsidR="001156CF" w:rsidRDefault="001156CF" w:rsidP="001156CF">
      <w:pPr>
        <w:tabs>
          <w:tab w:val="num" w:pos="993"/>
        </w:tabs>
        <w:autoSpaceDE w:val="0"/>
        <w:autoSpaceDN w:val="0"/>
        <w:adjustRightInd w:val="0"/>
        <w:jc w:val="center"/>
      </w:pPr>
      <w:r>
        <w:br w:type="page"/>
      </w:r>
    </w:p>
    <w:p w:rsidR="001156CF" w:rsidRDefault="001156CF" w:rsidP="001156CF">
      <w:pPr>
        <w:tabs>
          <w:tab w:val="num" w:pos="993"/>
        </w:tabs>
        <w:autoSpaceDE w:val="0"/>
        <w:autoSpaceDN w:val="0"/>
        <w:adjustRightInd w:val="0"/>
        <w:jc w:val="center"/>
      </w:pPr>
      <w:r>
        <w:lastRenderedPageBreak/>
        <w:t>[СТАТЬЯ 10</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СВЯЗЬ С ДРУГИМИ МЕЖДУНАРОДНЫМИ СОГЛАШЕНИЯМИ</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left" w:pos="550"/>
        </w:tabs>
        <w:autoSpaceDE w:val="0"/>
        <w:autoSpaceDN w:val="0"/>
        <w:adjustRightInd w:val="0"/>
      </w:pPr>
      <w:r>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jc w:val="center"/>
      </w:pPr>
      <w:r>
        <w:br w:type="page"/>
      </w:r>
    </w:p>
    <w:p w:rsidR="001156CF" w:rsidRDefault="001156CF" w:rsidP="001156CF">
      <w:pPr>
        <w:tabs>
          <w:tab w:val="num" w:pos="993"/>
        </w:tabs>
        <w:autoSpaceDE w:val="0"/>
        <w:autoSpaceDN w:val="0"/>
        <w:adjustRightInd w:val="0"/>
        <w:jc w:val="center"/>
      </w:pPr>
      <w:r>
        <w:lastRenderedPageBreak/>
        <w:t>[СТАТЬЯ 11</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НАЦИОНАЛЬНЫЙ РЕЖИМ</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rPr>
          <w:szCs w:val="22"/>
        </w:rPr>
      </w:pPr>
      <w: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rPr>
          <w:i/>
        </w:rPr>
      </w:pPr>
      <w:r>
        <w:rPr>
          <w:i/>
        </w:rPr>
        <w:t>Альтернативный вариант</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ind w:left="5610"/>
        <w:rPr>
          <w:i/>
        </w:rPr>
      </w:pPr>
      <w:r>
        <w:rPr>
          <w:i/>
        </w:rPr>
        <w:t>[Конец альтернативного варианта]</w:t>
      </w:r>
    </w:p>
    <w:p w:rsidR="001156CF" w:rsidRDefault="001156CF" w:rsidP="001156CF">
      <w:pPr>
        <w:tabs>
          <w:tab w:val="num" w:pos="993"/>
        </w:tabs>
        <w:autoSpaceDE w:val="0"/>
        <w:autoSpaceDN w:val="0"/>
        <w:adjustRightInd w:val="0"/>
        <w:ind w:left="5610"/>
      </w:pPr>
    </w:p>
    <w:p w:rsidR="001156CF" w:rsidRDefault="001156CF" w:rsidP="001156CF">
      <w:pPr>
        <w:tabs>
          <w:tab w:val="num" w:pos="993"/>
        </w:tabs>
        <w:autoSpaceDE w:val="0"/>
        <w:autoSpaceDN w:val="0"/>
        <w:adjustRightInd w:val="0"/>
        <w:rPr>
          <w:i/>
        </w:rPr>
      </w:pPr>
      <w:r>
        <w:rPr>
          <w:i/>
        </w:rPr>
        <w:t>Альтернативный вариант</w:t>
      </w:r>
    </w:p>
    <w:p w:rsidR="001156CF" w:rsidRDefault="001156CF" w:rsidP="001156CF">
      <w:pPr>
        <w:tabs>
          <w:tab w:val="num" w:pos="993"/>
        </w:tabs>
        <w:autoSpaceDE w:val="0"/>
        <w:autoSpaceDN w:val="0"/>
        <w:adjustRightInd w:val="0"/>
        <w:rPr>
          <w:i/>
        </w:rPr>
      </w:pPr>
    </w:p>
    <w:p w:rsidR="001156CF" w:rsidRDefault="001156CF" w:rsidP="001156CF">
      <w:pPr>
        <w:tabs>
          <w:tab w:val="num" w:pos="993"/>
        </w:tabs>
        <w:autoSpaceDE w:val="0"/>
        <w:autoSpaceDN w:val="0"/>
        <w:adjustRightInd w:val="0"/>
      </w:pPr>
      <w:r>
        <w:t>[В отношении традиционных знаний, которые соответствуют критериям, изложенным в статье 1, каждое [государство-член]/[Договаривающаяся сторона] на своей территории [должна предоставить]/[предоставляет] бенефициарам охраны, определенным в статье 2,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ind w:left="5610"/>
      </w:pPr>
      <w:r>
        <w:t>[Конец альтернативного варианта]]</w:t>
      </w:r>
    </w:p>
    <w:p w:rsidR="001156CF" w:rsidRDefault="001156CF" w:rsidP="001156CF">
      <w:pPr>
        <w:tabs>
          <w:tab w:val="num" w:pos="993"/>
        </w:tabs>
        <w:autoSpaceDE w:val="0"/>
        <w:autoSpaceDN w:val="0"/>
        <w:adjustRightInd w:val="0"/>
        <w:jc w:val="right"/>
      </w:pP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jc w:val="center"/>
      </w:pPr>
      <w:r>
        <w:br w:type="page"/>
      </w:r>
    </w:p>
    <w:p w:rsidR="001156CF" w:rsidRDefault="001156CF" w:rsidP="001156CF">
      <w:pPr>
        <w:tabs>
          <w:tab w:val="num" w:pos="993"/>
        </w:tabs>
        <w:autoSpaceDE w:val="0"/>
        <w:autoSpaceDN w:val="0"/>
        <w:adjustRightInd w:val="0"/>
        <w:jc w:val="center"/>
      </w:pPr>
      <w:r>
        <w:lastRenderedPageBreak/>
        <w:t>[СТАТЬЯ 12</w:t>
      </w:r>
    </w:p>
    <w:p w:rsidR="001156CF" w:rsidRDefault="001156CF" w:rsidP="001156CF">
      <w:pPr>
        <w:tabs>
          <w:tab w:val="num" w:pos="993"/>
        </w:tabs>
        <w:autoSpaceDE w:val="0"/>
        <w:autoSpaceDN w:val="0"/>
        <w:adjustRightInd w:val="0"/>
        <w:jc w:val="center"/>
      </w:pPr>
    </w:p>
    <w:p w:rsidR="001156CF" w:rsidRDefault="001156CF" w:rsidP="001156CF">
      <w:pPr>
        <w:tabs>
          <w:tab w:val="num" w:pos="993"/>
        </w:tabs>
        <w:autoSpaceDE w:val="0"/>
        <w:autoSpaceDN w:val="0"/>
        <w:adjustRightInd w:val="0"/>
        <w:jc w:val="center"/>
      </w:pPr>
      <w:r>
        <w:t>ТРАНСГРАНИЧНОЕ СОТРУДНИЧЕСТВО</w:t>
      </w:r>
    </w:p>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left" w:pos="550"/>
        </w:tabs>
        <w:autoSpaceDE w:val="0"/>
        <w:autoSpaceDN w:val="0"/>
        <w:adjustRightInd w:val="0"/>
        <w:rPr>
          <w:szCs w:val="22"/>
        </w:rPr>
      </w:pPr>
      <w:r>
        <w:t>12.1</w:t>
      </w:r>
      <w:r>
        <w:tab/>
        <w:t>В случаях, когда одни и те же [охраняемые] традиционные знания [по статье 3] находятся на территории нескольких [государств-членов]/[Договаривающихся сторон], эти [государства-члены]/[Договаривающиеся члены]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p>
    <w:p w:rsidR="001156CF" w:rsidRDefault="001156CF" w:rsidP="001156CF">
      <w:pPr>
        <w:tabs>
          <w:tab w:val="left" w:pos="550"/>
        </w:tabs>
        <w:autoSpaceDE w:val="0"/>
        <w:autoSpaceDN w:val="0"/>
        <w:adjustRightInd w:val="0"/>
      </w:pPr>
    </w:p>
    <w:p w:rsidR="001156CF" w:rsidRDefault="001156CF" w:rsidP="001156CF">
      <w:pPr>
        <w:tabs>
          <w:tab w:val="left" w:pos="550"/>
        </w:tabs>
        <w:autoSpaceDE w:val="0"/>
        <w:autoSpaceDN w:val="0"/>
        <w:adjustRightInd w:val="0"/>
      </w:pPr>
      <w:r>
        <w:t>12.2</w:t>
      </w:r>
      <w:r>
        <w:tab/>
        <w:t>Когда одними и теми же [охраняемыми] традиционными знаниями [по статье 3] пользуются несколько коренных и местных общин в нескольких [государствах-членах]/[Договаривающихся сторонах], эти [государства-члены]/[Договаривающиеся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p>
    <w:p w:rsidR="001156CF" w:rsidRDefault="001156CF" w:rsidP="001156CF"/>
    <w:p w:rsidR="001156CF" w:rsidRDefault="001156CF" w:rsidP="001156CF"/>
    <w:p w:rsidR="001156CF" w:rsidRDefault="001156CF" w:rsidP="001156CF">
      <w:pPr>
        <w:tabs>
          <w:tab w:val="num" w:pos="993"/>
        </w:tabs>
        <w:autoSpaceDE w:val="0"/>
        <w:autoSpaceDN w:val="0"/>
        <w:adjustRightInd w:val="0"/>
      </w:pPr>
    </w:p>
    <w:p w:rsidR="001156CF" w:rsidRDefault="001156CF" w:rsidP="001156CF">
      <w:pPr>
        <w:tabs>
          <w:tab w:val="num" w:pos="993"/>
        </w:tabs>
        <w:autoSpaceDE w:val="0"/>
        <w:autoSpaceDN w:val="0"/>
        <w:adjustRightInd w:val="0"/>
      </w:pPr>
    </w:p>
    <w:p w:rsidR="001156CF" w:rsidRDefault="001156CF" w:rsidP="001156CF">
      <w:pPr>
        <w:tabs>
          <w:tab w:val="num" w:pos="993"/>
          <w:tab w:val="left" w:pos="5760"/>
        </w:tabs>
        <w:autoSpaceDE w:val="0"/>
        <w:autoSpaceDN w:val="0"/>
        <w:adjustRightInd w:val="0"/>
        <w:ind w:left="5760"/>
      </w:pPr>
      <w:r>
        <w:t>[Конец приложения и документа]</w:t>
      </w:r>
    </w:p>
    <w:p w:rsidR="001156CF" w:rsidRPr="001156CF" w:rsidRDefault="001156CF" w:rsidP="001156CF">
      <w:pPr>
        <w:rPr>
          <w:rFonts w:ascii="Calibri" w:eastAsia="Calibri" w:hAnsi="Calibri" w:cs="Times New Roman"/>
          <w:szCs w:val="22"/>
        </w:rPr>
      </w:pPr>
    </w:p>
    <w:sectPr w:rsidR="001156CF" w:rsidRPr="001156CF"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5E" w:rsidRDefault="002B7C5E">
      <w:r>
        <w:separator/>
      </w:r>
    </w:p>
  </w:endnote>
  <w:endnote w:type="continuationSeparator" w:id="0">
    <w:p w:rsidR="002B7C5E" w:rsidRDefault="002B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5E" w:rsidRDefault="002B7C5E">
      <w:r>
        <w:separator/>
      </w:r>
    </w:p>
  </w:footnote>
  <w:footnote w:type="continuationSeparator" w:id="0">
    <w:p w:rsidR="002B7C5E" w:rsidRDefault="002B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4CF" w:rsidRDefault="00B554CF" w:rsidP="00254151">
    <w:pPr>
      <w:jc w:val="right"/>
    </w:pPr>
    <w:r>
      <w:t>WIPO/GRTKF/IC/30/INF/10</w:t>
    </w:r>
  </w:p>
  <w:p w:rsidR="00B554CF" w:rsidRDefault="00B554CF" w:rsidP="00254151">
    <w:pPr>
      <w:jc w:val="right"/>
    </w:pPr>
    <w:r>
      <w:t xml:space="preserve">стр. </w:t>
    </w:r>
    <w:r>
      <w:fldChar w:fldCharType="begin"/>
    </w:r>
    <w:r>
      <w:instrText xml:space="preserve"> PAGE  \* MERGEFORMAT </w:instrText>
    </w:r>
    <w:r>
      <w:fldChar w:fldCharType="separate"/>
    </w:r>
    <w:r w:rsidR="00C21FCD">
      <w:rPr>
        <w:noProof/>
      </w:rPr>
      <w:t>25</w:t>
    </w:r>
    <w:r>
      <w:fldChar w:fldCharType="end"/>
    </w:r>
  </w:p>
  <w:p w:rsidR="00B554CF" w:rsidRDefault="00B554CF" w:rsidP="0025415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56" w:rsidRDefault="00254456" w:rsidP="00254151">
    <w:pPr>
      <w:jc w:val="right"/>
    </w:pPr>
    <w:r>
      <w:t>WIPO/GRTKF/IC/32/4</w:t>
    </w:r>
  </w:p>
  <w:p w:rsidR="00254456" w:rsidRDefault="002F5442" w:rsidP="00254151">
    <w:pPr>
      <w:jc w:val="right"/>
    </w:pPr>
    <w:r>
      <w:t>Приложение, стр.</w:t>
    </w:r>
    <w:r w:rsidR="00254456">
      <w:fldChar w:fldCharType="begin"/>
    </w:r>
    <w:r w:rsidR="00254456">
      <w:instrText xml:space="preserve"> PAGE  \* MERGEFORMAT </w:instrText>
    </w:r>
    <w:r w:rsidR="00254456">
      <w:fldChar w:fldCharType="separate"/>
    </w:r>
    <w:r w:rsidR="00C95EB1">
      <w:rPr>
        <w:noProof/>
      </w:rPr>
      <w:t>27</w:t>
    </w:r>
    <w:r w:rsidR="00254456">
      <w:fldChar w:fldCharType="end"/>
    </w:r>
  </w:p>
  <w:p w:rsidR="00254456" w:rsidRDefault="00254456" w:rsidP="00254151">
    <w:pPr>
      <w:jc w:val="right"/>
    </w:pPr>
  </w:p>
  <w:p w:rsidR="007A006C" w:rsidRDefault="007A006C" w:rsidP="0025415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DB" w:rsidRDefault="00BD75DB">
    <w:pPr>
      <w:pStyle w:val="Header"/>
    </w:pPr>
  </w:p>
  <w:p w:rsidR="00BD75DB" w:rsidRDefault="00C85400" w:rsidP="00BD75DB">
    <w:pPr>
      <w:pStyle w:val="Header"/>
      <w:jc w:val="right"/>
    </w:pPr>
    <w:r>
      <w:t>WIPO/GRTKF/IC/32/4</w:t>
    </w:r>
  </w:p>
  <w:p w:rsidR="00BD75DB" w:rsidRDefault="00254456" w:rsidP="00BD75DB">
    <w:pPr>
      <w:pStyle w:val="Header"/>
      <w:jc w:val="right"/>
    </w:pPr>
    <w:r>
      <w:t>ПРИЛОЖЕНИЕ</w:t>
    </w:r>
  </w:p>
  <w:p w:rsidR="00BD75DB" w:rsidRDefault="00BD75DB"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0DF3861"/>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nsid w:val="2D850171"/>
    <w:multiLevelType w:val="hybridMultilevel"/>
    <w:tmpl w:val="E766E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5A2475C"/>
    <w:multiLevelType w:val="hybridMultilevel"/>
    <w:tmpl w:val="32B21CF6"/>
    <w:lvl w:ilvl="0" w:tplc="2A881964">
      <w:start w:val="1"/>
      <w:numFmt w:val="lowerLetter"/>
      <w:lvlText w:val="(%1)"/>
      <w:lvlJc w:val="left"/>
      <w:pPr>
        <w:ind w:left="360" w:hanging="360"/>
      </w:pPr>
    </w:lvl>
    <w:lvl w:ilvl="1" w:tplc="57B8A38A">
      <w:start w:val="1"/>
      <w:numFmt w:val="lowerLetter"/>
      <w:lvlText w:val="%2."/>
      <w:lvlJc w:val="left"/>
      <w:pPr>
        <w:ind w:left="1275" w:hanging="555"/>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3B171E1B"/>
    <w:multiLevelType w:val="multilevel"/>
    <w:tmpl w:val="5BA2D63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B3B0ECA"/>
    <w:multiLevelType w:val="hybridMultilevel"/>
    <w:tmpl w:val="F9DC19C8"/>
    <w:lvl w:ilvl="0" w:tplc="E8882FA4">
      <w:start w:val="1"/>
      <w:numFmt w:val="lowerLetter"/>
      <w:lvlText w:val="(%1)"/>
      <w:lvlJc w:val="left"/>
      <w:pPr>
        <w:ind w:left="910" w:hanging="36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85694B"/>
    <w:multiLevelType w:val="multilevel"/>
    <w:tmpl w:val="690C6F4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5">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B559ED"/>
    <w:multiLevelType w:val="hybridMultilevel"/>
    <w:tmpl w:val="3E468B0E"/>
    <w:lvl w:ilvl="0" w:tplc="5A8C0F0A">
      <w:start w:val="1"/>
      <w:numFmt w:val="bullet"/>
      <w:lvlText w:val="-"/>
      <w:lvlJc w:val="left"/>
      <w:pPr>
        <w:ind w:left="810" w:hanging="360"/>
      </w:pPr>
      <w:rPr>
        <w:rFonts w:ascii="Arial" w:eastAsia="Cambria"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67353C61"/>
    <w:multiLevelType w:val="hybridMultilevel"/>
    <w:tmpl w:val="4BD0BC90"/>
    <w:lvl w:ilvl="0" w:tplc="2A881964">
      <w:start w:val="1"/>
      <w:numFmt w:val="lowerLetter"/>
      <w:lvlText w:val="(%1)"/>
      <w:lvlJc w:val="left"/>
      <w:pPr>
        <w:ind w:left="720" w:hanging="360"/>
      </w:pPr>
    </w:lvl>
    <w:lvl w:ilvl="1" w:tplc="2A881964">
      <w:start w:val="1"/>
      <w:numFmt w:val="lowerLetter"/>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9813801"/>
    <w:multiLevelType w:val="hybridMultilevel"/>
    <w:tmpl w:val="3C5CFCFE"/>
    <w:lvl w:ilvl="0" w:tplc="27C03680">
      <w:start w:val="1"/>
      <w:numFmt w:val="lowerLetter"/>
      <w:lvlText w:val="(%1)"/>
      <w:lvlJc w:val="left"/>
      <w:pPr>
        <w:ind w:left="900" w:hanging="54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D2DD8"/>
    <w:multiLevelType w:val="hybridMultilevel"/>
    <w:tmpl w:val="E834B5DC"/>
    <w:lvl w:ilvl="0" w:tplc="CE72A72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4">
    <w:nsid w:val="75D11C28"/>
    <w:multiLevelType w:val="multilevel"/>
    <w:tmpl w:val="CCEAE016"/>
    <w:lvl w:ilvl="0">
      <w:start w:val="1"/>
      <w:numFmt w:val="decimal"/>
      <w:lvlRestart w:val="0"/>
      <w:pStyle w:val="ONUME"/>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2"/>
  </w:num>
  <w:num w:numId="3">
    <w:abstractNumId w:val="24"/>
  </w:num>
  <w:num w:numId="4">
    <w:abstractNumId w:val="19"/>
  </w:num>
  <w:num w:numId="5">
    <w:abstractNumId w:val="1"/>
  </w:num>
  <w:num w:numId="6">
    <w:abstractNumId w:val="16"/>
  </w:num>
  <w:num w:numId="7">
    <w:abstractNumId w:val="23"/>
  </w:num>
  <w:num w:numId="8">
    <w:abstractNumId w:val="15"/>
  </w:num>
  <w:num w:numId="9">
    <w:abstractNumId w:val="4"/>
  </w:num>
  <w:num w:numId="10">
    <w:abstractNumId w:val="0"/>
  </w:num>
  <w:num w:numId="11">
    <w:abstractNumId w:val="21"/>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12DA6"/>
    <w:rsid w:val="00014859"/>
    <w:rsid w:val="00015131"/>
    <w:rsid w:val="00015B1E"/>
    <w:rsid w:val="00021326"/>
    <w:rsid w:val="00035147"/>
    <w:rsid w:val="000568DF"/>
    <w:rsid w:val="00067BE6"/>
    <w:rsid w:val="000751E6"/>
    <w:rsid w:val="00082CE5"/>
    <w:rsid w:val="00094BED"/>
    <w:rsid w:val="00094DB0"/>
    <w:rsid w:val="000A7863"/>
    <w:rsid w:val="000F5E56"/>
    <w:rsid w:val="001156CF"/>
    <w:rsid w:val="00122DF0"/>
    <w:rsid w:val="00131273"/>
    <w:rsid w:val="00144226"/>
    <w:rsid w:val="00181F91"/>
    <w:rsid w:val="00194282"/>
    <w:rsid w:val="00196D1F"/>
    <w:rsid w:val="001D4831"/>
    <w:rsid w:val="001D6B66"/>
    <w:rsid w:val="001E6B0C"/>
    <w:rsid w:val="001E71FA"/>
    <w:rsid w:val="00221E27"/>
    <w:rsid w:val="00227F28"/>
    <w:rsid w:val="00237730"/>
    <w:rsid w:val="00254151"/>
    <w:rsid w:val="00254456"/>
    <w:rsid w:val="0027424D"/>
    <w:rsid w:val="00286A5B"/>
    <w:rsid w:val="0029132D"/>
    <w:rsid w:val="002B7C5E"/>
    <w:rsid w:val="002C2E20"/>
    <w:rsid w:val="002D7D9B"/>
    <w:rsid w:val="002E5A9C"/>
    <w:rsid w:val="002E6FFB"/>
    <w:rsid w:val="002F0D78"/>
    <w:rsid w:val="002F36EE"/>
    <w:rsid w:val="002F5442"/>
    <w:rsid w:val="00300E66"/>
    <w:rsid w:val="00302338"/>
    <w:rsid w:val="00306867"/>
    <w:rsid w:val="00321D0C"/>
    <w:rsid w:val="00322EBF"/>
    <w:rsid w:val="00337B8D"/>
    <w:rsid w:val="00346CAB"/>
    <w:rsid w:val="00353B44"/>
    <w:rsid w:val="00360FC1"/>
    <w:rsid w:val="003701F0"/>
    <w:rsid w:val="00383EE4"/>
    <w:rsid w:val="00395756"/>
    <w:rsid w:val="003A7431"/>
    <w:rsid w:val="003B1E1C"/>
    <w:rsid w:val="003C631D"/>
    <w:rsid w:val="003D778B"/>
    <w:rsid w:val="00420E89"/>
    <w:rsid w:val="00431118"/>
    <w:rsid w:val="00432381"/>
    <w:rsid w:val="004406CC"/>
    <w:rsid w:val="0044605A"/>
    <w:rsid w:val="0045393A"/>
    <w:rsid w:val="00472D56"/>
    <w:rsid w:val="0049441F"/>
    <w:rsid w:val="004C2E5C"/>
    <w:rsid w:val="004D1E94"/>
    <w:rsid w:val="004D66C5"/>
    <w:rsid w:val="004F1EE8"/>
    <w:rsid w:val="00501A0D"/>
    <w:rsid w:val="0050773F"/>
    <w:rsid w:val="00523B06"/>
    <w:rsid w:val="00535AF3"/>
    <w:rsid w:val="00544CAE"/>
    <w:rsid w:val="00551AA3"/>
    <w:rsid w:val="005540A9"/>
    <w:rsid w:val="0059616E"/>
    <w:rsid w:val="005A24B5"/>
    <w:rsid w:val="005C16F6"/>
    <w:rsid w:val="005C6173"/>
    <w:rsid w:val="005D0BEE"/>
    <w:rsid w:val="005D18DF"/>
    <w:rsid w:val="005D51DD"/>
    <w:rsid w:val="005D6E66"/>
    <w:rsid w:val="005F5D6B"/>
    <w:rsid w:val="00602B74"/>
    <w:rsid w:val="00606FE3"/>
    <w:rsid w:val="00627A7D"/>
    <w:rsid w:val="0063521B"/>
    <w:rsid w:val="00637896"/>
    <w:rsid w:val="00644A2F"/>
    <w:rsid w:val="00651EE9"/>
    <w:rsid w:val="006521AF"/>
    <w:rsid w:val="00652E28"/>
    <w:rsid w:val="00665431"/>
    <w:rsid w:val="00674331"/>
    <w:rsid w:val="00675CC0"/>
    <w:rsid w:val="006775E8"/>
    <w:rsid w:val="00680C65"/>
    <w:rsid w:val="0068489B"/>
    <w:rsid w:val="00687A88"/>
    <w:rsid w:val="00690E41"/>
    <w:rsid w:val="00691CBB"/>
    <w:rsid w:val="006A53DC"/>
    <w:rsid w:val="006B7E9D"/>
    <w:rsid w:val="006D0308"/>
    <w:rsid w:val="006E1A2D"/>
    <w:rsid w:val="006E1AAE"/>
    <w:rsid w:val="006F44BF"/>
    <w:rsid w:val="00704A79"/>
    <w:rsid w:val="00731B4E"/>
    <w:rsid w:val="0073419F"/>
    <w:rsid w:val="00735934"/>
    <w:rsid w:val="007779AD"/>
    <w:rsid w:val="007A006C"/>
    <w:rsid w:val="007A1008"/>
    <w:rsid w:val="007A1EDB"/>
    <w:rsid w:val="007A26B9"/>
    <w:rsid w:val="007A4D7F"/>
    <w:rsid w:val="007A6B90"/>
    <w:rsid w:val="007A6BEC"/>
    <w:rsid w:val="007B1607"/>
    <w:rsid w:val="007B240C"/>
    <w:rsid w:val="007C6CF3"/>
    <w:rsid w:val="007C7BE0"/>
    <w:rsid w:val="007D469D"/>
    <w:rsid w:val="007D53C7"/>
    <w:rsid w:val="007D7E3E"/>
    <w:rsid w:val="007F51EE"/>
    <w:rsid w:val="00801B37"/>
    <w:rsid w:val="00804DB7"/>
    <w:rsid w:val="00807DFC"/>
    <w:rsid w:val="008246AA"/>
    <w:rsid w:val="00850506"/>
    <w:rsid w:val="008718D4"/>
    <w:rsid w:val="00876D50"/>
    <w:rsid w:val="00887CEB"/>
    <w:rsid w:val="00890CB5"/>
    <w:rsid w:val="008933E6"/>
    <w:rsid w:val="008965F9"/>
    <w:rsid w:val="008A3699"/>
    <w:rsid w:val="008A5CE8"/>
    <w:rsid w:val="008D515A"/>
    <w:rsid w:val="008D7485"/>
    <w:rsid w:val="008D7EE2"/>
    <w:rsid w:val="008F341D"/>
    <w:rsid w:val="008F4C33"/>
    <w:rsid w:val="009002B7"/>
    <w:rsid w:val="009054A3"/>
    <w:rsid w:val="00907722"/>
    <w:rsid w:val="009108E7"/>
    <w:rsid w:val="00924653"/>
    <w:rsid w:val="009277F7"/>
    <w:rsid w:val="00943BBD"/>
    <w:rsid w:val="00966839"/>
    <w:rsid w:val="0098646B"/>
    <w:rsid w:val="0098770C"/>
    <w:rsid w:val="009A16D0"/>
    <w:rsid w:val="009B3676"/>
    <w:rsid w:val="009D3475"/>
    <w:rsid w:val="009D56C0"/>
    <w:rsid w:val="009D7A5F"/>
    <w:rsid w:val="009E2349"/>
    <w:rsid w:val="009E4902"/>
    <w:rsid w:val="009F197B"/>
    <w:rsid w:val="00A13056"/>
    <w:rsid w:val="00A23D3F"/>
    <w:rsid w:val="00A25B71"/>
    <w:rsid w:val="00A261A7"/>
    <w:rsid w:val="00A45A0C"/>
    <w:rsid w:val="00A54040"/>
    <w:rsid w:val="00A654D7"/>
    <w:rsid w:val="00A81A22"/>
    <w:rsid w:val="00A81D35"/>
    <w:rsid w:val="00A9758A"/>
    <w:rsid w:val="00AA064C"/>
    <w:rsid w:val="00AC0982"/>
    <w:rsid w:val="00AD1D1E"/>
    <w:rsid w:val="00AE75AA"/>
    <w:rsid w:val="00AF518D"/>
    <w:rsid w:val="00AF5FCC"/>
    <w:rsid w:val="00AF7FAF"/>
    <w:rsid w:val="00B04B82"/>
    <w:rsid w:val="00B129A0"/>
    <w:rsid w:val="00B21487"/>
    <w:rsid w:val="00B32AD0"/>
    <w:rsid w:val="00B37CF9"/>
    <w:rsid w:val="00B41C4B"/>
    <w:rsid w:val="00B42DC6"/>
    <w:rsid w:val="00B47038"/>
    <w:rsid w:val="00B5161B"/>
    <w:rsid w:val="00B53D4F"/>
    <w:rsid w:val="00B554CF"/>
    <w:rsid w:val="00B55F29"/>
    <w:rsid w:val="00B7641F"/>
    <w:rsid w:val="00B7724D"/>
    <w:rsid w:val="00B824E7"/>
    <w:rsid w:val="00B827E5"/>
    <w:rsid w:val="00B84566"/>
    <w:rsid w:val="00B86E49"/>
    <w:rsid w:val="00BD75DB"/>
    <w:rsid w:val="00BE28F9"/>
    <w:rsid w:val="00BF0477"/>
    <w:rsid w:val="00BF31D2"/>
    <w:rsid w:val="00C10995"/>
    <w:rsid w:val="00C17D04"/>
    <w:rsid w:val="00C17FD0"/>
    <w:rsid w:val="00C20F26"/>
    <w:rsid w:val="00C21FCD"/>
    <w:rsid w:val="00C451E7"/>
    <w:rsid w:val="00C47A5D"/>
    <w:rsid w:val="00C52F14"/>
    <w:rsid w:val="00C64FAD"/>
    <w:rsid w:val="00C85400"/>
    <w:rsid w:val="00C948E4"/>
    <w:rsid w:val="00C95EB1"/>
    <w:rsid w:val="00CB185B"/>
    <w:rsid w:val="00CD27E8"/>
    <w:rsid w:val="00CD51CE"/>
    <w:rsid w:val="00CD65AB"/>
    <w:rsid w:val="00CE5669"/>
    <w:rsid w:val="00CE5A88"/>
    <w:rsid w:val="00CF4026"/>
    <w:rsid w:val="00D21685"/>
    <w:rsid w:val="00D21781"/>
    <w:rsid w:val="00D319B9"/>
    <w:rsid w:val="00D34CBD"/>
    <w:rsid w:val="00D37D1F"/>
    <w:rsid w:val="00D43A36"/>
    <w:rsid w:val="00D542B1"/>
    <w:rsid w:val="00D61B5C"/>
    <w:rsid w:val="00D62EC4"/>
    <w:rsid w:val="00D734A0"/>
    <w:rsid w:val="00D740C6"/>
    <w:rsid w:val="00DA0FAF"/>
    <w:rsid w:val="00DB3C04"/>
    <w:rsid w:val="00DC0100"/>
    <w:rsid w:val="00DC5988"/>
    <w:rsid w:val="00DC741C"/>
    <w:rsid w:val="00DD4D2C"/>
    <w:rsid w:val="00DF0DC2"/>
    <w:rsid w:val="00E0131E"/>
    <w:rsid w:val="00E060D5"/>
    <w:rsid w:val="00E074FD"/>
    <w:rsid w:val="00E6444A"/>
    <w:rsid w:val="00E84318"/>
    <w:rsid w:val="00EB480A"/>
    <w:rsid w:val="00EC26DF"/>
    <w:rsid w:val="00EE2057"/>
    <w:rsid w:val="00EE41CA"/>
    <w:rsid w:val="00EE50ED"/>
    <w:rsid w:val="00F03CD6"/>
    <w:rsid w:val="00F214E8"/>
    <w:rsid w:val="00F27D33"/>
    <w:rsid w:val="00F34D18"/>
    <w:rsid w:val="00F53F8E"/>
    <w:rsid w:val="00F61124"/>
    <w:rsid w:val="00F86F78"/>
    <w:rsid w:val="00F9799A"/>
    <w:rsid w:val="00FA0180"/>
    <w:rsid w:val="00FB1136"/>
    <w:rsid w:val="00FB2E71"/>
    <w:rsid w:val="00FB3CD2"/>
    <w:rsid w:val="00FD3923"/>
    <w:rsid w:val="00FE3275"/>
    <w:rsid w:val="00FE6C6B"/>
    <w:rsid w:val="00FF1831"/>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38"/>
    <w:rPr>
      <w:rFonts w:ascii="Arial" w:eastAsia="SimSun"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ru-RU"/>
    </w:rPr>
  </w:style>
  <w:style w:type="character" w:customStyle="1" w:styleId="CommentSubjectChar">
    <w:name w:val="Comment Subject Char"/>
    <w:link w:val="CommentSubject"/>
    <w:rsid w:val="008A5CE8"/>
    <w:rPr>
      <w:rFonts w:ascii="Arial" w:eastAsia="SimSun" w:hAnsi="Arial" w:cs="Arial"/>
      <w:b/>
      <w:bCs/>
      <w:sz w:val="18"/>
      <w:lang w:eastAsia="ru-RU"/>
    </w:rPr>
  </w:style>
  <w:style w:type="character" w:customStyle="1" w:styleId="HeaderChar">
    <w:name w:val="Header Char"/>
    <w:link w:val="Header"/>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38"/>
    <w:rPr>
      <w:rFonts w:ascii="Arial" w:eastAsia="SimSun" w:hAnsi="Arial" w:cs="Arial"/>
      <w:sz w:val="22"/>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ru-RU"/>
    </w:rPr>
  </w:style>
  <w:style w:type="character" w:customStyle="1" w:styleId="CommentSubjectChar">
    <w:name w:val="Comment Subject Char"/>
    <w:link w:val="CommentSubject"/>
    <w:rsid w:val="008A5CE8"/>
    <w:rPr>
      <w:rFonts w:ascii="Arial" w:eastAsia="SimSun" w:hAnsi="Arial" w:cs="Arial"/>
      <w:b/>
      <w:bCs/>
      <w:sz w:val="18"/>
      <w:lang w:eastAsia="ru-RU"/>
    </w:rPr>
  </w:style>
  <w:style w:type="character" w:customStyle="1" w:styleId="HeaderChar">
    <w:name w:val="Header Char"/>
    <w:link w:val="Header"/>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896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B2BC4-E51C-4D5B-964E-69F7DA8E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6972</Words>
  <Characters>39742</Characters>
  <Application>Microsoft Office Word</Application>
  <DocSecurity>4</DocSecurity>
  <Lines>331</Lines>
  <Paragraphs>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46621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VASILIEVA Yulia</cp:lastModifiedBy>
  <cp:revision>2</cp:revision>
  <cp:lastPrinted>2016-10-06T07:47:00Z</cp:lastPrinted>
  <dcterms:created xsi:type="dcterms:W3CDTF">2016-10-11T12:31:00Z</dcterms:created>
  <dcterms:modified xsi:type="dcterms:W3CDTF">2016-10-11T12:31:00Z</dcterms:modified>
</cp:coreProperties>
</file>