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29" w:rsidRPr="009A6A55" w:rsidRDefault="00D12A29" w:rsidP="00D12A29">
      <w:pPr>
        <w:spacing w:after="0" w:line="240" w:lineRule="auto"/>
        <w:ind w:left="-360"/>
        <w:jc w:val="center"/>
        <w:outlineLvl w:val="0"/>
        <w:rPr>
          <w:rFonts w:eastAsia="Times New Roman"/>
          <w:b/>
          <w:lang w:val="es-ES_tradnl" w:eastAsia="en-US"/>
        </w:rPr>
      </w:pPr>
      <w:r w:rsidRPr="009A6A55">
        <w:rPr>
          <w:rFonts w:eastAsia="Times New Roman"/>
          <w:b/>
          <w:lang w:val="es-ES_tradnl" w:eastAsia="en-US"/>
        </w:rPr>
        <w:t>Nota informativa</w:t>
      </w:r>
      <w:r w:rsidR="00F80E4A" w:rsidRPr="009A6A55">
        <w:rPr>
          <w:rFonts w:eastAsia="Times New Roman"/>
          <w:b/>
          <w:vertAlign w:val="superscript"/>
          <w:lang w:eastAsia="en-US"/>
        </w:rPr>
        <w:footnoteReference w:id="1"/>
      </w:r>
    </w:p>
    <w:p w:rsidR="00D12A29" w:rsidRPr="009A6A55" w:rsidRDefault="00D12A29" w:rsidP="001C5AA1">
      <w:pPr>
        <w:spacing w:after="0" w:line="240" w:lineRule="auto"/>
        <w:ind w:left="-360"/>
        <w:jc w:val="center"/>
        <w:rPr>
          <w:rFonts w:eastAsia="Times New Roman"/>
          <w:b/>
          <w:lang w:val="es-ES_tradnl" w:eastAsia="en-US"/>
        </w:rPr>
      </w:pPr>
    </w:p>
    <w:p w:rsidR="00D12A29" w:rsidRPr="009A6A55" w:rsidRDefault="00D12A29" w:rsidP="00D12A29">
      <w:pPr>
        <w:spacing w:after="0" w:line="240" w:lineRule="auto"/>
        <w:ind w:left="-360"/>
        <w:jc w:val="center"/>
        <w:rPr>
          <w:rFonts w:eastAsia="Times New Roman"/>
          <w:b/>
          <w:lang w:val="es-ES_tradnl" w:eastAsia="en-US"/>
        </w:rPr>
      </w:pPr>
      <w:r w:rsidRPr="009A6A55">
        <w:rPr>
          <w:rFonts w:eastAsia="Times New Roman"/>
          <w:b/>
          <w:lang w:val="es-ES_tradnl" w:eastAsia="en-US"/>
        </w:rPr>
        <w:t>para la 37.ª sesión del CIG</w:t>
      </w:r>
    </w:p>
    <w:p w:rsidR="00D12A29" w:rsidRPr="009A6A55" w:rsidRDefault="00D12A29" w:rsidP="001C5AA1">
      <w:pPr>
        <w:spacing w:after="0" w:line="240" w:lineRule="auto"/>
        <w:ind w:left="-360"/>
        <w:jc w:val="center"/>
        <w:rPr>
          <w:rFonts w:eastAsia="Times New Roman"/>
          <w:lang w:val="es-ES_tradnl" w:eastAsia="en-US"/>
        </w:rPr>
      </w:pPr>
    </w:p>
    <w:p w:rsidR="00D12A29" w:rsidRPr="009A6A55" w:rsidRDefault="00D12A29" w:rsidP="00D12A29">
      <w:pPr>
        <w:spacing w:after="0" w:line="240" w:lineRule="auto"/>
        <w:ind w:left="-360"/>
        <w:jc w:val="center"/>
        <w:outlineLvl w:val="0"/>
        <w:rPr>
          <w:rFonts w:eastAsia="Times New Roman"/>
          <w:lang w:val="es-ES_tradnl" w:eastAsia="en-US"/>
        </w:rPr>
      </w:pPr>
      <w:r w:rsidRPr="009A6A55">
        <w:rPr>
          <w:rFonts w:eastAsia="Times New Roman"/>
          <w:lang w:val="es-ES_tradnl" w:eastAsia="en-US"/>
        </w:rPr>
        <w:t>Preparada por el Sr. Ian Goss, presidente del CIG</w:t>
      </w:r>
    </w:p>
    <w:p w:rsidR="00D12A29" w:rsidRPr="009A6A55" w:rsidRDefault="00D12A29" w:rsidP="001C5AA1">
      <w:pPr>
        <w:spacing w:after="0" w:line="240" w:lineRule="auto"/>
        <w:ind w:left="-360"/>
        <w:jc w:val="center"/>
        <w:rPr>
          <w:rFonts w:eastAsia="Times New Roman"/>
          <w:lang w:val="es-ES_tradnl" w:eastAsia="en-US"/>
        </w:rPr>
      </w:pPr>
    </w:p>
    <w:p w:rsidR="00D12A29" w:rsidRPr="009A6A55" w:rsidRDefault="00D12A29" w:rsidP="001C5AA1">
      <w:pPr>
        <w:spacing w:after="0" w:line="240" w:lineRule="auto"/>
        <w:rPr>
          <w:rFonts w:eastAsia="Times New Roman"/>
          <w:lang w:val="es-ES_tradnl" w:eastAsia="en-US"/>
        </w:rPr>
      </w:pPr>
    </w:p>
    <w:p w:rsidR="00D12A29" w:rsidRPr="009A6A55" w:rsidRDefault="00D12A29" w:rsidP="00D12A29">
      <w:pPr>
        <w:spacing w:after="0" w:line="240" w:lineRule="auto"/>
        <w:outlineLvl w:val="0"/>
        <w:rPr>
          <w:rFonts w:eastAsia="Times New Roman"/>
          <w:b/>
          <w:u w:val="single"/>
          <w:lang w:val="es-ES_tradnl" w:eastAsia="en-US"/>
        </w:rPr>
      </w:pPr>
      <w:r w:rsidRPr="009A6A55">
        <w:rPr>
          <w:rFonts w:eastAsia="Times New Roman"/>
          <w:b/>
          <w:lang w:val="es-ES_tradnl" w:eastAsia="en-US"/>
        </w:rPr>
        <w:t>Introducción</w:t>
      </w:r>
    </w:p>
    <w:p w:rsidR="00D12A29" w:rsidRPr="009A6A55" w:rsidRDefault="00D12A29" w:rsidP="001C5AA1">
      <w:pPr>
        <w:spacing w:after="0" w:line="240" w:lineRule="auto"/>
        <w:rPr>
          <w:rFonts w:eastAsia="Times New Roman"/>
          <w:lang w:val="es-ES_tradnl" w:eastAsia="en-US"/>
        </w:rPr>
      </w:pPr>
    </w:p>
    <w:p w:rsidR="00D12A29" w:rsidRPr="009A6A55" w:rsidRDefault="001C5AA1" w:rsidP="00D119FD">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175D1D" w:rsidRPr="009A6A55">
        <w:rPr>
          <w:rFonts w:eastAsia="Times New Roman"/>
          <w:lang w:val="es-ES_tradnl" w:eastAsia="en-US"/>
        </w:rPr>
        <w:t xml:space="preserve">De conformidad con el mandato del Comité Intergubernamental sobre Propiedad Intelectual y Recursos Genéticos, Conocimientos Tradicionales y Folclore (CIG) para </w:t>
      </w:r>
      <w:r w:rsidRPr="009A6A55">
        <w:rPr>
          <w:rFonts w:eastAsia="Times New Roman"/>
          <w:lang w:val="es-ES_tradnl" w:eastAsia="en-US"/>
        </w:rPr>
        <w:t xml:space="preserve">2018/2019 </w:t>
      </w:r>
      <w:r w:rsidR="00175D1D" w:rsidRPr="009A6A55">
        <w:rPr>
          <w:rFonts w:eastAsia="Times New Roman"/>
          <w:lang w:val="es-ES_tradnl" w:eastAsia="en-US"/>
        </w:rPr>
        <w:t>y con el programa de trabajo de</w:t>
      </w:r>
      <w:r w:rsidRPr="009A6A55">
        <w:rPr>
          <w:rFonts w:eastAsia="Times New Roman"/>
          <w:lang w:val="es-ES_tradnl" w:eastAsia="en-US"/>
        </w:rPr>
        <w:t xml:space="preserve"> 2018, </w:t>
      </w:r>
      <w:r w:rsidR="00175D1D" w:rsidRPr="009A6A55">
        <w:rPr>
          <w:rFonts w:eastAsia="Times New Roman"/>
          <w:lang w:val="es-ES_tradnl" w:eastAsia="en-US"/>
        </w:rPr>
        <w:t>la 37.ª sesión</w:t>
      </w:r>
      <w:r w:rsidR="000C0BB0" w:rsidRPr="009A6A55">
        <w:rPr>
          <w:rFonts w:eastAsia="Times New Roman"/>
          <w:lang w:val="es-ES_tradnl" w:eastAsia="en-US"/>
        </w:rPr>
        <w:t xml:space="preserve"> del CIG deberá servi</w:t>
      </w:r>
      <w:r w:rsidR="00175D1D" w:rsidRPr="009A6A55">
        <w:rPr>
          <w:rFonts w:eastAsia="Times New Roman"/>
          <w:lang w:val="es-ES_tradnl" w:eastAsia="en-US"/>
        </w:rPr>
        <w:t>r para emprender negociaciones sobre los conocimientos tradicionales</w:t>
      </w:r>
      <w:r w:rsidR="00C16ECE" w:rsidRPr="009A6A55">
        <w:rPr>
          <w:rFonts w:eastAsia="Times New Roman"/>
          <w:lang w:val="es-ES_tradnl" w:eastAsia="en-US"/>
        </w:rPr>
        <w:t xml:space="preserve"> (CC.TT.) y </w:t>
      </w:r>
      <w:r w:rsidR="00175D1D" w:rsidRPr="009A6A55">
        <w:rPr>
          <w:rFonts w:eastAsia="Times New Roman"/>
          <w:lang w:val="es-ES_tradnl" w:eastAsia="en-US"/>
        </w:rPr>
        <w:t>las expresiones culturales tradicionales (ECT)</w:t>
      </w:r>
      <w:r w:rsidR="000C0BB0" w:rsidRPr="009A6A55">
        <w:rPr>
          <w:rFonts w:eastAsia="Times New Roman"/>
          <w:lang w:val="es-ES_tradnl" w:eastAsia="en-US"/>
        </w:rPr>
        <w:t>, centrándose en el examen de las cuestiones transversales y no resueltas y la consideración de las opciones relativas a uno o varios proyectos de instrumentos jurídicos.</w:t>
      </w:r>
    </w:p>
    <w:p w:rsidR="00D12A29" w:rsidRPr="009A6A55" w:rsidRDefault="00D12A29" w:rsidP="001C5AA1">
      <w:pPr>
        <w:spacing w:after="0" w:line="240" w:lineRule="auto"/>
        <w:rPr>
          <w:rFonts w:eastAsia="Times New Roman"/>
          <w:lang w:val="es-ES_tradnl" w:eastAsia="en-US"/>
        </w:rPr>
      </w:pPr>
    </w:p>
    <w:p w:rsidR="00D12A29" w:rsidRPr="009A6A55" w:rsidRDefault="001C5AA1" w:rsidP="00D119FD">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0C0BB0" w:rsidRPr="009A6A55">
        <w:rPr>
          <w:rFonts w:eastAsia="Times New Roman"/>
          <w:lang w:val="es-ES_tradnl" w:eastAsia="en-US"/>
        </w:rPr>
        <w:t>Para ayudar a los Estados miembros en sus preparativos para la 37.ª sesión del CIG, he elaborado la presente nota informativa, en la que se resumen las cuestiones transversales y no resueltas, así como otras cuestiones que atañen a los CC.TT./las ECT a las que convendría que los Estados miembros presten especial atención.</w:t>
      </w:r>
    </w:p>
    <w:p w:rsidR="00D12A29" w:rsidRPr="009A6A55" w:rsidRDefault="00D12A29" w:rsidP="00D91C5D">
      <w:pPr>
        <w:spacing w:after="0" w:line="240" w:lineRule="auto"/>
        <w:rPr>
          <w:rFonts w:eastAsia="Times New Roman"/>
          <w:lang w:val="es-ES_tradnl" w:eastAsia="en-US"/>
        </w:rPr>
      </w:pPr>
    </w:p>
    <w:p w:rsidR="00D12A29" w:rsidRPr="009A6A55" w:rsidRDefault="00427094" w:rsidP="00D119FD">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D12A29" w:rsidRPr="009A6A55">
        <w:rPr>
          <w:rFonts w:eastAsia="Times New Roman"/>
          <w:lang w:val="es-ES_tradnl" w:eastAsia="en-US"/>
        </w:rPr>
        <w:t>He preparado un cuadro anexo en el que se exponen en dos columnas los textos de los proyectos de artículos relativos a l</w:t>
      </w:r>
      <w:r w:rsidR="00F80E4A" w:rsidRPr="009A6A55">
        <w:rPr>
          <w:rFonts w:eastAsia="Times New Roman"/>
          <w:lang w:val="es-ES_tradnl" w:eastAsia="en-US"/>
        </w:rPr>
        <w:t>os CC.TT.</w:t>
      </w:r>
      <w:r w:rsidR="00D12A29" w:rsidRPr="009A6A55">
        <w:rPr>
          <w:rFonts w:eastAsia="Times New Roman"/>
          <w:lang w:val="es-ES_tradnl" w:eastAsia="en-US"/>
        </w:rPr>
        <w:t xml:space="preserve"> (documento WIPO/GRTKF/IC/37/4)</w:t>
      </w:r>
      <w:r w:rsidR="00F80E4A" w:rsidRPr="009A6A55">
        <w:rPr>
          <w:rFonts w:eastAsia="Times New Roman"/>
          <w:lang w:val="es-ES_tradnl" w:eastAsia="en-US"/>
        </w:rPr>
        <w:t xml:space="preserve"> </w:t>
      </w:r>
      <w:r w:rsidR="00D12A29" w:rsidRPr="009A6A55">
        <w:rPr>
          <w:rFonts w:eastAsia="Times New Roman"/>
          <w:lang w:val="es-ES_tradnl" w:eastAsia="en-US"/>
        </w:rPr>
        <w:t>y l</w:t>
      </w:r>
      <w:r w:rsidR="00F80E4A" w:rsidRPr="009A6A55">
        <w:rPr>
          <w:rFonts w:eastAsia="Times New Roman"/>
          <w:lang w:val="es-ES_tradnl" w:eastAsia="en-US"/>
        </w:rPr>
        <w:t>a</w:t>
      </w:r>
      <w:r w:rsidR="00D12A29" w:rsidRPr="009A6A55">
        <w:rPr>
          <w:rFonts w:eastAsia="Times New Roman"/>
          <w:lang w:val="es-ES_tradnl" w:eastAsia="en-US"/>
        </w:rPr>
        <w:t xml:space="preserve">s </w:t>
      </w:r>
      <w:r w:rsidR="00F80E4A" w:rsidRPr="009A6A55">
        <w:rPr>
          <w:rFonts w:eastAsia="Times New Roman"/>
          <w:lang w:val="es-ES_tradnl" w:eastAsia="en-US"/>
        </w:rPr>
        <w:t>ECT</w:t>
      </w:r>
      <w:r w:rsidR="00D12A29" w:rsidRPr="009A6A55">
        <w:rPr>
          <w:rFonts w:eastAsia="Times New Roman"/>
          <w:lang w:val="es-ES_tradnl" w:eastAsia="en-US"/>
        </w:rPr>
        <w:t xml:space="preserve"> (documento WIPO/GRTKF/IC/37/5), clasificados por tema, para facilitar las referencias y la comparación</w:t>
      </w:r>
      <w:r w:rsidR="00D119FD" w:rsidRPr="009A6A55">
        <w:rPr>
          <w:rFonts w:eastAsia="Times New Roman"/>
          <w:lang w:val="es-ES_tradnl" w:eastAsia="en-US"/>
        </w:rPr>
        <w:t>.</w:t>
      </w:r>
    </w:p>
    <w:p w:rsidR="00D12A29" w:rsidRPr="009A6A55" w:rsidRDefault="00D12A29" w:rsidP="001C5AA1">
      <w:pPr>
        <w:spacing w:after="0" w:line="240" w:lineRule="auto"/>
        <w:rPr>
          <w:rFonts w:eastAsia="Times New Roman"/>
          <w:lang w:val="es-ES_tradnl" w:eastAsia="en-US"/>
        </w:rPr>
      </w:pPr>
    </w:p>
    <w:p w:rsidR="00D12A29" w:rsidRPr="009A6A55" w:rsidRDefault="001C5AA1" w:rsidP="00D119FD">
      <w:pPr>
        <w:tabs>
          <w:tab w:val="left" w:pos="567"/>
        </w:tabs>
        <w:spacing w:after="0" w:line="240" w:lineRule="auto"/>
        <w:rPr>
          <w:rFonts w:eastAsia="Times New Roman"/>
          <w:b/>
          <w:lang w:val="es-ES_tradnl" w:eastAsia="en-US"/>
        </w:rPr>
      </w:pPr>
      <w:r w:rsidRPr="009A6A55">
        <w:rPr>
          <w:rFonts w:eastAsia="Times New Roman"/>
          <w:b/>
          <w:lang w:eastAsia="en-US"/>
        </w:rPr>
        <w:fldChar w:fldCharType="begin"/>
      </w:r>
      <w:r w:rsidRPr="009A6A55">
        <w:rPr>
          <w:rFonts w:eastAsia="Times New Roman"/>
          <w:b/>
          <w:lang w:val="es-ES_tradnl" w:eastAsia="en-US"/>
        </w:rPr>
        <w:instrText xml:space="preserve"> AUTONUM  </w:instrText>
      </w:r>
      <w:r w:rsidRPr="009A6A55">
        <w:rPr>
          <w:rFonts w:eastAsia="Times New Roman"/>
          <w:b/>
          <w:lang w:eastAsia="en-US"/>
        </w:rPr>
        <w:fldChar w:fldCharType="end"/>
      </w:r>
      <w:r w:rsidRPr="009A6A55">
        <w:rPr>
          <w:rFonts w:eastAsia="Times New Roman"/>
          <w:b/>
          <w:lang w:val="es-ES_tradnl" w:eastAsia="en-US"/>
        </w:rPr>
        <w:tab/>
      </w:r>
      <w:r w:rsidR="00D12A29" w:rsidRPr="009A6A55">
        <w:rPr>
          <w:rFonts w:eastAsia="Times New Roman"/>
          <w:b/>
          <w:lang w:val="es-ES_tradnl" w:eastAsia="en-US"/>
        </w:rPr>
        <w:t>Quiero señalar que las opiniones que figuran en esta nota son solo mías, sin perjuicio de las posturas de los Estados miembros sobre las cuestiones que se comentan</w:t>
      </w:r>
      <w:r w:rsidR="00D12A29" w:rsidRPr="009A6A55">
        <w:rPr>
          <w:rFonts w:eastAsia="Times New Roman"/>
          <w:lang w:val="es-ES_tradnl" w:eastAsia="en-US"/>
        </w:rPr>
        <w:t>.</w:t>
      </w:r>
      <w:r w:rsidR="0087470D" w:rsidRPr="009A6A55">
        <w:rPr>
          <w:rFonts w:eastAsia="Times New Roman"/>
          <w:b/>
          <w:lang w:val="es-ES_tradnl" w:eastAsia="en-US"/>
        </w:rPr>
        <w:t xml:space="preserve"> </w:t>
      </w:r>
      <w:r w:rsidR="00D12A29" w:rsidRPr="009A6A55">
        <w:rPr>
          <w:rFonts w:eastAsia="Times New Roman"/>
          <w:b/>
          <w:lang w:val="es-ES_tradnl" w:eastAsia="en-US"/>
        </w:rPr>
        <w:t>En su condición de nota informativa, no es oficial ni es un documento de trabajo para la sesión</w:t>
      </w:r>
      <w:r w:rsidR="0087470D" w:rsidRPr="009A6A55">
        <w:rPr>
          <w:rFonts w:eastAsia="Times New Roman"/>
          <w:b/>
          <w:lang w:val="es-ES_tradnl" w:eastAsia="en-US"/>
        </w:rPr>
        <w:t xml:space="preserve">. </w:t>
      </w:r>
      <w:r w:rsidR="00937E30" w:rsidRPr="009A6A55">
        <w:rPr>
          <w:rFonts w:eastAsia="Times New Roman"/>
          <w:b/>
          <w:lang w:val="es-ES_tradnl" w:eastAsia="en-US"/>
        </w:rPr>
        <w:t>Sencillamente, se trata</w:t>
      </w:r>
      <w:r w:rsidR="000C0BB0" w:rsidRPr="009A6A55">
        <w:rPr>
          <w:rFonts w:eastAsia="Times New Roman"/>
          <w:b/>
          <w:lang w:val="es-ES_tradnl" w:eastAsia="en-US"/>
        </w:rPr>
        <w:t xml:space="preserve"> de un documento </w:t>
      </w:r>
      <w:r w:rsidR="00C16ECE" w:rsidRPr="009A6A55">
        <w:rPr>
          <w:rFonts w:eastAsia="Times New Roman"/>
          <w:b/>
          <w:lang w:val="es-ES_tradnl" w:eastAsia="en-US"/>
        </w:rPr>
        <w:t>que tiene por objeto</w:t>
      </w:r>
      <w:r w:rsidR="00937E30" w:rsidRPr="009A6A55">
        <w:rPr>
          <w:rFonts w:eastAsia="Times New Roman"/>
          <w:b/>
          <w:lang w:val="es-ES_tradnl" w:eastAsia="en-US"/>
        </w:rPr>
        <w:t xml:space="preserve"> ayudar a los participantes a preparar la 37.ª sesión del CIG. Tal vez el Anexo podría utilizarse como recurso para orientar y acotar el debate que tendr</w:t>
      </w:r>
      <w:r w:rsidR="005820B8" w:rsidRPr="009A6A55">
        <w:rPr>
          <w:rFonts w:eastAsia="Times New Roman"/>
          <w:b/>
          <w:lang w:val="es-ES_tradnl" w:eastAsia="en-US"/>
        </w:rPr>
        <w:t>á lugar durante</w:t>
      </w:r>
      <w:r w:rsidR="00937E30" w:rsidRPr="009A6A55">
        <w:rPr>
          <w:rFonts w:eastAsia="Times New Roman"/>
          <w:b/>
          <w:lang w:val="es-ES_tradnl" w:eastAsia="en-US"/>
        </w:rPr>
        <w:t xml:space="preserve"> esa sesión</w:t>
      </w:r>
      <w:r w:rsidR="00D119FD" w:rsidRPr="009A6A55">
        <w:rPr>
          <w:rFonts w:eastAsia="Times New Roman"/>
          <w:b/>
          <w:lang w:val="es-ES_tradnl" w:eastAsia="en-US"/>
        </w:rPr>
        <w:t>.</w:t>
      </w:r>
    </w:p>
    <w:p w:rsidR="00D12A29" w:rsidRPr="009A6A55" w:rsidRDefault="00D12A29" w:rsidP="001C5AA1">
      <w:pPr>
        <w:spacing w:after="0" w:line="240" w:lineRule="auto"/>
        <w:rPr>
          <w:rFonts w:eastAsia="Times New Roman"/>
          <w:lang w:val="es-ES_tradnl" w:eastAsia="en-US"/>
        </w:rPr>
      </w:pPr>
    </w:p>
    <w:p w:rsidR="00D12A29" w:rsidRPr="009A6A55" w:rsidRDefault="00427094" w:rsidP="00D119FD">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D12A29" w:rsidRPr="009A6A55">
        <w:rPr>
          <w:rFonts w:eastAsia="Times New Roman"/>
          <w:lang w:val="es-ES_tradnl" w:eastAsia="en-US"/>
        </w:rPr>
        <w:t xml:space="preserve">Cuando corresponde, se alienta a los Estados miembros a reflexionar acerca de si, para algunos conceptos, el instrumento </w:t>
      </w:r>
      <w:r w:rsidR="00F80E4A" w:rsidRPr="009A6A55">
        <w:rPr>
          <w:rFonts w:eastAsia="Times New Roman"/>
          <w:lang w:val="es-ES_tradnl" w:eastAsia="en-US"/>
        </w:rPr>
        <w:t xml:space="preserve">o los instrumentos </w:t>
      </w:r>
      <w:r w:rsidR="00D12A29" w:rsidRPr="009A6A55">
        <w:rPr>
          <w:rFonts w:eastAsia="Times New Roman"/>
          <w:lang w:val="es-ES_tradnl" w:eastAsia="en-US"/>
        </w:rPr>
        <w:t>internacional</w:t>
      </w:r>
      <w:r w:rsidR="00F80E4A" w:rsidRPr="009A6A55">
        <w:rPr>
          <w:rFonts w:eastAsia="Times New Roman"/>
          <w:lang w:val="es-ES_tradnl" w:eastAsia="en-US"/>
        </w:rPr>
        <w:t>es</w:t>
      </w:r>
      <w:r w:rsidR="00D12A29" w:rsidRPr="009A6A55">
        <w:rPr>
          <w:rFonts w:eastAsia="Times New Roman"/>
          <w:lang w:val="es-ES_tradnl" w:eastAsia="en-US"/>
        </w:rPr>
        <w:t xml:space="preserve"> debería</w:t>
      </w:r>
      <w:r w:rsidR="00F80E4A" w:rsidRPr="009A6A55">
        <w:rPr>
          <w:rFonts w:eastAsia="Times New Roman"/>
          <w:lang w:val="es-ES_tradnl" w:eastAsia="en-US"/>
        </w:rPr>
        <w:t>n</w:t>
      </w:r>
      <w:r w:rsidR="00D12A29" w:rsidRPr="009A6A55">
        <w:rPr>
          <w:rFonts w:eastAsia="Times New Roman"/>
          <w:lang w:val="es-ES_tradnl" w:eastAsia="en-US"/>
        </w:rPr>
        <w:t xml:space="preserve"> constituir simplemente un marco de política o contemplar </w:t>
      </w:r>
      <w:r w:rsidR="00F80E4A" w:rsidRPr="009A6A55">
        <w:rPr>
          <w:rFonts w:eastAsia="Times New Roman"/>
          <w:lang w:val="es-ES_tradnl" w:eastAsia="en-US"/>
        </w:rPr>
        <w:t>un</w:t>
      </w:r>
      <w:r w:rsidR="00D12A29" w:rsidRPr="009A6A55">
        <w:rPr>
          <w:rFonts w:eastAsia="Times New Roman"/>
          <w:lang w:val="es-ES_tradnl" w:eastAsia="en-US"/>
        </w:rPr>
        <w:t xml:space="preserve">as posibles normas mínimas </w:t>
      </w:r>
      <w:r w:rsidR="00F80E4A" w:rsidRPr="009A6A55">
        <w:rPr>
          <w:rFonts w:eastAsia="Times New Roman"/>
          <w:lang w:val="es-ES_tradnl" w:eastAsia="en-US"/>
        </w:rPr>
        <w:t xml:space="preserve">o máximas </w:t>
      </w:r>
      <w:r w:rsidR="00D12A29" w:rsidRPr="009A6A55">
        <w:rPr>
          <w:rFonts w:eastAsia="Times New Roman"/>
          <w:lang w:val="es-ES_tradnl" w:eastAsia="en-US"/>
        </w:rPr>
        <w:t>permitiendo que la formulación más detallada de esos conceptos, así como las cuestiones relativas a la aplicación</w:t>
      </w:r>
      <w:r w:rsidR="00F80E4A" w:rsidRPr="009A6A55">
        <w:rPr>
          <w:rFonts w:eastAsia="Times New Roman"/>
          <w:lang w:val="es-ES_tradnl" w:eastAsia="en-US"/>
        </w:rPr>
        <w:t>,</w:t>
      </w:r>
      <w:r w:rsidR="00D12A29" w:rsidRPr="009A6A55">
        <w:rPr>
          <w:rFonts w:eastAsia="Times New Roman"/>
          <w:lang w:val="es-ES_tradnl" w:eastAsia="en-US"/>
        </w:rPr>
        <w:t xml:space="preserve"> se determinen </w:t>
      </w:r>
      <w:r w:rsidR="00F80E4A" w:rsidRPr="009A6A55">
        <w:rPr>
          <w:rFonts w:eastAsia="Times New Roman"/>
          <w:lang w:val="es-ES_tradnl" w:eastAsia="en-US"/>
        </w:rPr>
        <w:t>en el plano</w:t>
      </w:r>
      <w:r w:rsidR="00D12A29" w:rsidRPr="009A6A55">
        <w:rPr>
          <w:rFonts w:eastAsia="Times New Roman"/>
          <w:lang w:val="es-ES_tradnl" w:eastAsia="en-US"/>
        </w:rPr>
        <w:t xml:space="preserve"> nacional.</w:t>
      </w:r>
    </w:p>
    <w:p w:rsidR="00D12A29" w:rsidRPr="009A6A55" w:rsidRDefault="00D12A29" w:rsidP="001C5AA1">
      <w:pPr>
        <w:spacing w:after="0" w:line="240" w:lineRule="auto"/>
        <w:rPr>
          <w:rFonts w:eastAsia="Times New Roman"/>
          <w:lang w:val="es-ES_tradnl" w:eastAsia="en-US"/>
        </w:rPr>
      </w:pPr>
    </w:p>
    <w:p w:rsidR="00D12A29" w:rsidRPr="009A6A55" w:rsidRDefault="00F63A6F" w:rsidP="00D119FD">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F56E62" w:rsidRPr="009A6A55">
        <w:rPr>
          <w:rFonts w:eastAsia="Times New Roman"/>
          <w:lang w:val="es-ES_tradnl" w:eastAsia="en-US"/>
        </w:rPr>
        <w:t>Quiero t</w:t>
      </w:r>
      <w:r w:rsidR="00937E30" w:rsidRPr="009A6A55">
        <w:rPr>
          <w:rFonts w:eastAsia="Times New Roman"/>
          <w:lang w:val="es-ES_tradnl" w:eastAsia="en-US"/>
        </w:rPr>
        <w:t>ambién alentar la flexibilidad y el pragmatismo de los Estados mie</w:t>
      </w:r>
      <w:r w:rsidR="005D0D3C" w:rsidRPr="009A6A55">
        <w:rPr>
          <w:rFonts w:eastAsia="Times New Roman"/>
          <w:lang w:val="es-ES_tradnl" w:eastAsia="en-US"/>
        </w:rPr>
        <w:t>mbros, e instarlos a hacer</w:t>
      </w:r>
      <w:r w:rsidR="00937E30" w:rsidRPr="009A6A55">
        <w:rPr>
          <w:rFonts w:eastAsia="Times New Roman"/>
          <w:lang w:val="es-ES_tradnl" w:eastAsia="en-US"/>
        </w:rPr>
        <w:t xml:space="preserve"> un esfuerzo </w:t>
      </w:r>
      <w:r w:rsidR="005D0D3C" w:rsidRPr="009A6A55">
        <w:rPr>
          <w:rFonts w:eastAsia="Times New Roman"/>
          <w:lang w:val="es-ES_tradnl" w:eastAsia="en-US"/>
        </w:rPr>
        <w:t xml:space="preserve">concertado </w:t>
      </w:r>
      <w:r w:rsidR="008C3D9E" w:rsidRPr="009A6A55">
        <w:rPr>
          <w:rFonts w:eastAsia="Times New Roman"/>
          <w:lang w:val="es-ES_tradnl" w:eastAsia="en-US"/>
        </w:rPr>
        <w:t>para “</w:t>
      </w:r>
      <w:r w:rsidR="005820B8" w:rsidRPr="009A6A55">
        <w:rPr>
          <w:rFonts w:eastAsia="Times New Roman"/>
          <w:lang w:val="es-ES_tradnl" w:eastAsia="en-US"/>
        </w:rPr>
        <w:t>alcanz</w:t>
      </w:r>
      <w:r w:rsidR="008C3D9E" w:rsidRPr="009A6A55">
        <w:rPr>
          <w:rFonts w:eastAsia="Times New Roman"/>
          <w:lang w:val="es-ES_tradnl" w:eastAsia="en-US"/>
        </w:rPr>
        <w:t>ar un acuerdo”</w:t>
      </w:r>
      <w:r w:rsidR="005820B8" w:rsidRPr="009A6A55">
        <w:rPr>
          <w:rFonts w:eastAsia="Times New Roman"/>
          <w:lang w:val="es-ES_tradnl" w:eastAsia="en-US"/>
        </w:rPr>
        <w:t xml:space="preserve"> (como se mencion</w:t>
      </w:r>
      <w:r w:rsidR="008C3D9E" w:rsidRPr="009A6A55">
        <w:rPr>
          <w:rFonts w:eastAsia="Times New Roman"/>
          <w:lang w:val="es-ES_tradnl" w:eastAsia="en-US"/>
        </w:rPr>
        <w:t>a en el mandato del CIG)</w:t>
      </w:r>
      <w:r w:rsidR="005D0D3C" w:rsidRPr="009A6A55">
        <w:rPr>
          <w:rFonts w:eastAsia="Times New Roman"/>
          <w:lang w:val="es-ES_tradnl" w:eastAsia="en-US"/>
        </w:rPr>
        <w:t>,</w:t>
      </w:r>
      <w:r w:rsidR="008C3D9E" w:rsidRPr="009A6A55">
        <w:rPr>
          <w:rFonts w:eastAsia="Times New Roman"/>
          <w:lang w:val="es-ES_tradnl" w:eastAsia="en-US"/>
        </w:rPr>
        <w:t xml:space="preserve"> y </w:t>
      </w:r>
      <w:r w:rsidR="00C16ECE" w:rsidRPr="009A6A55">
        <w:rPr>
          <w:rFonts w:eastAsia="Times New Roman"/>
          <w:lang w:val="es-ES_tradnl" w:eastAsia="en-US"/>
        </w:rPr>
        <w:t>a hacerlo</w:t>
      </w:r>
      <w:r w:rsidR="008C3D9E" w:rsidRPr="009A6A55">
        <w:rPr>
          <w:rFonts w:eastAsia="Times New Roman"/>
          <w:lang w:val="es-ES_tradnl" w:eastAsia="en-US"/>
        </w:rPr>
        <w:t xml:space="preserve"> desde una perspectiva abierta a la negociación y al compromiso.</w:t>
      </w:r>
    </w:p>
    <w:p w:rsidR="00D12A29" w:rsidRPr="009A6A55" w:rsidRDefault="00D12A29" w:rsidP="001C5AA1">
      <w:pPr>
        <w:spacing w:after="0" w:line="240" w:lineRule="auto"/>
        <w:rPr>
          <w:rFonts w:eastAsia="Times New Roman"/>
          <w:lang w:val="es-ES_tradnl" w:eastAsia="en-US"/>
        </w:rPr>
      </w:pPr>
    </w:p>
    <w:p w:rsidR="00D12A29" w:rsidRPr="009A6A55" w:rsidRDefault="00427094" w:rsidP="00567586">
      <w:pPr>
        <w:spacing w:after="0" w:line="240" w:lineRule="auto"/>
        <w:outlineLvl w:val="0"/>
        <w:rPr>
          <w:b/>
          <w:u w:val="single"/>
          <w:lang w:val="es-ES_tradnl"/>
        </w:rPr>
      </w:pPr>
      <w:r w:rsidRPr="009A6A55">
        <w:rPr>
          <w:b/>
          <w:u w:val="single"/>
          <w:lang w:val="es-ES_tradnl"/>
        </w:rPr>
        <w:t>C</w:t>
      </w:r>
      <w:r w:rsidR="001B0585" w:rsidRPr="009A6A55">
        <w:rPr>
          <w:b/>
          <w:u w:val="single"/>
          <w:lang w:val="es-ES_tradnl"/>
        </w:rPr>
        <w:t>uestiones transversales para examinar en la 37.ª sesión del CIG</w:t>
      </w:r>
    </w:p>
    <w:p w:rsidR="00D12A29" w:rsidRPr="009A6A55" w:rsidRDefault="00D12A29" w:rsidP="001C5AA1">
      <w:pPr>
        <w:spacing w:after="0" w:line="240" w:lineRule="auto"/>
        <w:rPr>
          <w:lang w:val="es-ES_tradnl"/>
        </w:rPr>
      </w:pPr>
    </w:p>
    <w:p w:rsidR="00D12A29" w:rsidRPr="009A6A55" w:rsidRDefault="0039338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5820B8" w:rsidRPr="009A6A55">
        <w:rPr>
          <w:lang w:val="es-ES_tradnl"/>
        </w:rPr>
        <w:t>Tras una comparación cuidadosa de los proyecto</w:t>
      </w:r>
      <w:r w:rsidR="003459B8" w:rsidRPr="009A6A55">
        <w:rPr>
          <w:lang w:val="es-ES_tradnl"/>
        </w:rPr>
        <w:t>s de los textos sobre</w:t>
      </w:r>
      <w:r w:rsidR="0017574D" w:rsidRPr="009A6A55">
        <w:rPr>
          <w:lang w:val="es-ES_tradnl"/>
        </w:rPr>
        <w:t xml:space="preserve"> los CC.TT. y las ETC</w:t>
      </w:r>
      <w:r w:rsidR="005820B8" w:rsidRPr="009A6A55">
        <w:rPr>
          <w:lang w:val="es-ES_tradnl"/>
        </w:rPr>
        <w:t xml:space="preserve">, </w:t>
      </w:r>
      <w:r w:rsidR="007536A9" w:rsidRPr="009A6A55">
        <w:rPr>
          <w:lang w:val="es-ES_tradnl"/>
        </w:rPr>
        <w:t>me parece que la mayoría de las cuestiones</w:t>
      </w:r>
      <w:r w:rsidR="0017574D" w:rsidRPr="009A6A55">
        <w:rPr>
          <w:lang w:val="es-ES_tradnl"/>
        </w:rPr>
        <w:t xml:space="preserve"> que se abordan en ambos documento</w:t>
      </w:r>
      <w:r w:rsidR="007536A9" w:rsidRPr="009A6A55">
        <w:rPr>
          <w:lang w:val="es-ES_tradnl"/>
        </w:rPr>
        <w:t>s son “transversales”</w:t>
      </w:r>
      <w:r w:rsidR="0087470D" w:rsidRPr="009A6A55">
        <w:rPr>
          <w:lang w:val="es-ES_tradnl"/>
        </w:rPr>
        <w:t xml:space="preserve">. </w:t>
      </w:r>
      <w:r w:rsidR="0017574D" w:rsidRPr="009A6A55">
        <w:rPr>
          <w:lang w:val="es-ES_tradnl"/>
        </w:rPr>
        <w:t xml:space="preserve">Al decir eso me refiero a que la mayor parte de las cuestiones políticas y técnicas están presentes en los dos textos. </w:t>
      </w:r>
      <w:r w:rsidR="007536A9" w:rsidRPr="009A6A55">
        <w:rPr>
          <w:lang w:val="es-ES_tradnl"/>
        </w:rPr>
        <w:t xml:space="preserve">Ese dato no debe sorprender, dada la </w:t>
      </w:r>
      <w:r w:rsidR="007536A9" w:rsidRPr="009A6A55">
        <w:rPr>
          <w:lang w:val="es-ES_tradnl"/>
        </w:rPr>
        <w:lastRenderedPageBreak/>
        <w:t>seme</w:t>
      </w:r>
      <w:r w:rsidR="003459B8" w:rsidRPr="009A6A55">
        <w:rPr>
          <w:lang w:val="es-ES_tradnl"/>
        </w:rPr>
        <w:t>janza entre los CC.TT. y las ETC</w:t>
      </w:r>
      <w:r w:rsidR="0087470D" w:rsidRPr="009A6A55">
        <w:rPr>
          <w:lang w:val="es-ES_tradnl"/>
        </w:rPr>
        <w:t xml:space="preserve">. </w:t>
      </w:r>
      <w:r w:rsidR="003459B8" w:rsidRPr="009A6A55">
        <w:rPr>
          <w:lang w:val="es-ES_tradnl"/>
        </w:rPr>
        <w:t xml:space="preserve">En realidad, los pueblos indígenas no son los únicos que afirman que </w:t>
      </w:r>
      <w:r w:rsidR="006A12BB" w:rsidRPr="009A6A55">
        <w:rPr>
          <w:lang w:val="es-ES_tradnl"/>
        </w:rPr>
        <w:t xml:space="preserve">los dos ámbitos que son objeto de examen son partes interrelacionadas de un todo. </w:t>
      </w:r>
      <w:r w:rsidR="00C625D6" w:rsidRPr="009A6A55">
        <w:rPr>
          <w:lang w:val="es-ES_tradnl"/>
        </w:rPr>
        <w:t>Con todo</w:t>
      </w:r>
      <w:r w:rsidR="00E90135" w:rsidRPr="009A6A55">
        <w:rPr>
          <w:lang w:val="es-ES_tradnl"/>
        </w:rPr>
        <w:t xml:space="preserve">, </w:t>
      </w:r>
      <w:r w:rsidR="00EA79A1" w:rsidRPr="009A6A55">
        <w:rPr>
          <w:lang w:val="es-ES_tradnl"/>
        </w:rPr>
        <w:t>desde la perspectiva</w:t>
      </w:r>
      <w:r w:rsidR="00C625D6" w:rsidRPr="009A6A55">
        <w:rPr>
          <w:lang w:val="es-ES_tradnl"/>
        </w:rPr>
        <w:t xml:space="preserve"> de la propiedad intelectual (</w:t>
      </w:r>
      <w:r w:rsidR="00E90135" w:rsidRPr="009A6A55">
        <w:rPr>
          <w:lang w:val="es-ES_tradnl"/>
        </w:rPr>
        <w:t>P</w:t>
      </w:r>
      <w:r w:rsidR="00C625D6" w:rsidRPr="009A6A55">
        <w:rPr>
          <w:lang w:val="es-ES_tradnl"/>
        </w:rPr>
        <w:t>I), los CC.TT. y las EC</w:t>
      </w:r>
      <w:r w:rsidR="00EF0BAA" w:rsidRPr="009A6A55">
        <w:rPr>
          <w:lang w:val="es-ES_tradnl"/>
        </w:rPr>
        <w:t>T</w:t>
      </w:r>
      <w:r w:rsidR="00E141BE" w:rsidRPr="009A6A55">
        <w:rPr>
          <w:lang w:val="es-ES_tradnl"/>
        </w:rPr>
        <w:t xml:space="preserve"> plante</w:t>
      </w:r>
      <w:r w:rsidR="00C625D6" w:rsidRPr="009A6A55">
        <w:rPr>
          <w:lang w:val="es-ES_tradnl"/>
        </w:rPr>
        <w:t xml:space="preserve">an </w:t>
      </w:r>
      <w:r w:rsidR="00E141BE" w:rsidRPr="009A6A55">
        <w:rPr>
          <w:lang w:val="es-ES_tradnl"/>
        </w:rPr>
        <w:t>c</w:t>
      </w:r>
      <w:r w:rsidR="00C16ECE" w:rsidRPr="009A6A55">
        <w:rPr>
          <w:lang w:val="es-ES_tradnl"/>
        </w:rPr>
        <w:t>iertas cuestiones diferenciadas</w:t>
      </w:r>
      <w:r w:rsidR="00E141BE" w:rsidRPr="009A6A55">
        <w:rPr>
          <w:lang w:val="es-ES_tradnl"/>
        </w:rPr>
        <w:t xml:space="preserve"> e históricamente han sido objeto de enfoques diferentes; hasta la fecha, el CIG </w:t>
      </w:r>
      <w:r w:rsidR="002A5A40" w:rsidRPr="009A6A55">
        <w:rPr>
          <w:lang w:val="es-ES_tradnl"/>
        </w:rPr>
        <w:t>ha trabaj</w:t>
      </w:r>
      <w:r w:rsidR="00264A43" w:rsidRPr="009A6A55">
        <w:rPr>
          <w:lang w:val="es-ES_tradnl"/>
        </w:rPr>
        <w:t>ado ampliamente en uno y otro texto</w:t>
      </w:r>
      <w:r w:rsidR="002A5A40" w:rsidRPr="009A6A55">
        <w:rPr>
          <w:lang w:val="es-ES_tradnl"/>
        </w:rPr>
        <w:t xml:space="preserve"> y lo ha hecho en paralelo, pero por separado</w:t>
      </w:r>
      <w:r w:rsidR="00E90135" w:rsidRPr="009A6A55">
        <w:rPr>
          <w:lang w:val="es-ES_tradnl"/>
        </w:rPr>
        <w:t>.</w:t>
      </w:r>
      <w:r w:rsidR="007A46D4" w:rsidRPr="009A6A55">
        <w:rPr>
          <w:rStyle w:val="FootnoteReference"/>
        </w:rPr>
        <w:footnoteReference w:id="2"/>
      </w:r>
      <w:r w:rsidR="0087470D" w:rsidRPr="009A6A55">
        <w:rPr>
          <w:lang w:val="es-ES_tradnl"/>
        </w:rPr>
        <w:t xml:space="preserve"> </w:t>
      </w:r>
      <w:r w:rsidR="002A5A40" w:rsidRPr="009A6A55">
        <w:rPr>
          <w:lang w:val="es-ES_tradnl"/>
        </w:rPr>
        <w:t>Eso</w:t>
      </w:r>
      <w:r w:rsidR="00EA79A1" w:rsidRPr="009A6A55">
        <w:rPr>
          <w:lang w:val="es-ES_tradnl"/>
        </w:rPr>
        <w:t xml:space="preserve"> supone</w:t>
      </w:r>
      <w:r w:rsidR="002A5A40" w:rsidRPr="009A6A55">
        <w:rPr>
          <w:lang w:val="es-ES_tradnl"/>
        </w:rPr>
        <w:t xml:space="preserve"> que, en algunos casos, determinadas cuestiones normativas y jurídicas que coi</w:t>
      </w:r>
      <w:r w:rsidR="00EA79A1" w:rsidRPr="009A6A55">
        <w:rPr>
          <w:lang w:val="es-ES_tradnl"/>
        </w:rPr>
        <w:t>nciden</w:t>
      </w:r>
      <w:r w:rsidR="002409DA" w:rsidRPr="009A6A55">
        <w:rPr>
          <w:lang w:val="es-ES_tradnl"/>
        </w:rPr>
        <w:t xml:space="preserve"> o son muy similares pueda</w:t>
      </w:r>
      <w:r w:rsidR="002A5A40" w:rsidRPr="009A6A55">
        <w:rPr>
          <w:lang w:val="es-ES_tradnl"/>
        </w:rPr>
        <w:t>n abordarse de</w:t>
      </w:r>
      <w:r w:rsidR="002409DA" w:rsidRPr="009A6A55">
        <w:rPr>
          <w:lang w:val="es-ES_tradnl"/>
        </w:rPr>
        <w:t xml:space="preserve"> m</w:t>
      </w:r>
      <w:r w:rsidR="00EA79A1" w:rsidRPr="009A6A55">
        <w:rPr>
          <w:lang w:val="es-ES_tradnl"/>
        </w:rPr>
        <w:t>anera diferente en cada text</w:t>
      </w:r>
      <w:r w:rsidR="002409DA" w:rsidRPr="009A6A55">
        <w:rPr>
          <w:lang w:val="es-ES_tradnl"/>
        </w:rPr>
        <w:t>o, y que se hayan desaprovechado oportunidades para comparar y coordinar directamente ambos textos,</w:t>
      </w:r>
      <w:r w:rsidR="00EA79A1" w:rsidRPr="009A6A55">
        <w:rPr>
          <w:lang w:val="es-ES_tradnl"/>
        </w:rPr>
        <w:t xml:space="preserve"> aun</w:t>
      </w:r>
      <w:r w:rsidR="002409DA" w:rsidRPr="009A6A55">
        <w:rPr>
          <w:lang w:val="es-ES_tradnl"/>
        </w:rPr>
        <w:t xml:space="preserve"> </w:t>
      </w:r>
      <w:r w:rsidR="00EA79A1" w:rsidRPr="009A6A55">
        <w:rPr>
          <w:lang w:val="es-ES_tradnl"/>
        </w:rPr>
        <w:t>cuando se juzgara necesario y conveniente</w:t>
      </w:r>
      <w:r w:rsidR="002409DA" w:rsidRPr="009A6A55">
        <w:rPr>
          <w:lang w:val="es-ES_tradnl"/>
        </w:rPr>
        <w:t xml:space="preserve">. </w:t>
      </w:r>
      <w:r w:rsidR="00B01D87" w:rsidRPr="009A6A55">
        <w:rPr>
          <w:lang w:val="es-ES_tradnl"/>
        </w:rPr>
        <w:t>Por el contrario, las sesiones 37.ª, 38.ª, 39.ª y 40</w:t>
      </w:r>
      <w:r w:rsidR="00C16ECE" w:rsidRPr="009A6A55">
        <w:rPr>
          <w:lang w:val="es-ES_tradnl"/>
        </w:rPr>
        <w:t>.</w:t>
      </w:r>
      <w:r w:rsidR="00B01D87" w:rsidRPr="009A6A55">
        <w:rPr>
          <w:lang w:val="es-ES_tradnl"/>
        </w:rPr>
        <w:t>ª del CIG</w:t>
      </w:r>
      <w:r w:rsidR="009A0525" w:rsidRPr="009A6A55">
        <w:rPr>
          <w:lang w:val="es-ES_tradnl"/>
        </w:rPr>
        <w:t xml:space="preserve"> </w:t>
      </w:r>
      <w:r w:rsidR="00B01D87" w:rsidRPr="009A6A55">
        <w:rPr>
          <w:lang w:val="es-ES_tradnl"/>
        </w:rPr>
        <w:t>posibilitan</w:t>
      </w:r>
      <w:r w:rsidR="00B07924" w:rsidRPr="009A6A55">
        <w:rPr>
          <w:lang w:val="es-ES_tradnl"/>
        </w:rPr>
        <w:t xml:space="preserve"> que</w:t>
      </w:r>
      <w:r w:rsidR="00B01D87" w:rsidRPr="009A6A55">
        <w:rPr>
          <w:lang w:val="es-ES_tradnl"/>
        </w:rPr>
        <w:t xml:space="preserve"> los participantes </w:t>
      </w:r>
      <w:r w:rsidR="00B07924" w:rsidRPr="009A6A55">
        <w:rPr>
          <w:lang w:val="es-ES_tradnl"/>
        </w:rPr>
        <w:t>puedan cotejar los textos al mismo tiempo</w:t>
      </w:r>
      <w:r w:rsidR="009A0525" w:rsidRPr="009A6A55">
        <w:rPr>
          <w:lang w:val="es-ES_tradnl"/>
        </w:rPr>
        <w:t xml:space="preserve">, </w:t>
      </w:r>
      <w:r w:rsidR="00B07924" w:rsidRPr="009A6A55">
        <w:rPr>
          <w:lang w:val="es-ES_tradnl"/>
        </w:rPr>
        <w:t xml:space="preserve">lo que les brinda la oportunidad de realizar los cambios que consideren oportunos para simplificar y mejorar los textos de forma coordinada, coherente y holística. La 37.ª sesión del CIG es la primera de las cuatro sesiones dedicadas específicamente a </w:t>
      </w:r>
      <w:r w:rsidR="00EF0BAA" w:rsidRPr="009A6A55">
        <w:rPr>
          <w:lang w:val="es-ES_tradnl"/>
        </w:rPr>
        <w:t>permitir que se lleve a cab</w:t>
      </w:r>
      <w:r w:rsidR="00D839E6" w:rsidRPr="009A6A55">
        <w:rPr>
          <w:lang w:val="es-ES_tradnl"/>
        </w:rPr>
        <w:t>o un debate transversal sobr</w:t>
      </w:r>
      <w:r w:rsidR="00EF0BAA" w:rsidRPr="009A6A55">
        <w:rPr>
          <w:lang w:val="es-ES_tradnl"/>
        </w:rPr>
        <w:t>e los CC.TT./las ECT; las otras tres son la 38.ª, la 39.ª y, parcialmente, la 40.ª</w:t>
      </w:r>
      <w:r w:rsidR="0087470D" w:rsidRPr="009A6A55">
        <w:rPr>
          <w:lang w:val="es-ES_tradnl"/>
        </w:rPr>
        <w:t xml:space="preserve">. </w:t>
      </w:r>
      <w:r w:rsidR="00EF0BAA" w:rsidRPr="009A6A55">
        <w:rPr>
          <w:lang w:val="es-ES_tradnl"/>
        </w:rPr>
        <w:t>Habida cuenta de que el CIG dedicará cuatro sesiones casi completas a abordar los CC.TT./las EC</w:t>
      </w:r>
      <w:r w:rsidR="00D839E6" w:rsidRPr="009A6A55">
        <w:rPr>
          <w:lang w:val="es-ES_tradnl"/>
        </w:rPr>
        <w:t>T</w:t>
      </w:r>
      <w:r w:rsidR="00EA637B" w:rsidRPr="009A6A55">
        <w:rPr>
          <w:lang w:val="es-ES_tradnl"/>
        </w:rPr>
        <w:t xml:space="preserve">, </w:t>
      </w:r>
      <w:r w:rsidR="00EF0BAA" w:rsidRPr="009A6A55">
        <w:rPr>
          <w:lang w:val="es-ES_tradnl"/>
        </w:rPr>
        <w:t>formular</w:t>
      </w:r>
      <w:r w:rsidR="00D839E6" w:rsidRPr="009A6A55">
        <w:rPr>
          <w:lang w:val="es-ES_tradnl"/>
        </w:rPr>
        <w:t>é por separado mis sugerencias</w:t>
      </w:r>
      <w:r w:rsidR="00EF0BAA" w:rsidRPr="009A6A55">
        <w:rPr>
          <w:lang w:val="es-ES_tradnl"/>
        </w:rPr>
        <w:t xml:space="preserve"> </w:t>
      </w:r>
      <w:r w:rsidR="00D839E6" w:rsidRPr="009A6A55">
        <w:rPr>
          <w:lang w:val="es-ES_tradnl"/>
        </w:rPr>
        <w:t>respecto del ámbito en el que podría centrarse inicialmente la 37.ª sesión del CIG.</w:t>
      </w:r>
    </w:p>
    <w:p w:rsidR="00D12A29" w:rsidRPr="009A6A55" w:rsidRDefault="00D12A29" w:rsidP="001C5AA1">
      <w:pPr>
        <w:spacing w:after="0" w:line="240" w:lineRule="auto"/>
        <w:rPr>
          <w:lang w:val="es-ES_tradnl"/>
        </w:rPr>
      </w:pPr>
    </w:p>
    <w:p w:rsidR="00D12A29" w:rsidRPr="009A6A55" w:rsidRDefault="00F80E4A" w:rsidP="00D12A29">
      <w:pPr>
        <w:spacing w:after="0" w:line="240" w:lineRule="auto"/>
        <w:ind w:left="720"/>
        <w:outlineLvl w:val="0"/>
        <w:rPr>
          <w:i/>
          <w:u w:val="single"/>
          <w:lang w:val="es-ES_tradnl"/>
        </w:rPr>
      </w:pPr>
      <w:r w:rsidRPr="009A6A55">
        <w:rPr>
          <w:i/>
          <w:u w:val="single"/>
          <w:lang w:val="es-ES_tradnl"/>
        </w:rPr>
        <w:t>Preámbulo/Introducción</w:t>
      </w:r>
    </w:p>
    <w:p w:rsidR="00D12A29" w:rsidRPr="009A6A55" w:rsidRDefault="00D12A29" w:rsidP="001C5AA1">
      <w:pPr>
        <w:spacing w:after="0" w:line="240" w:lineRule="auto"/>
        <w:rPr>
          <w:lang w:val="es-ES_tradnl"/>
        </w:rPr>
      </w:pPr>
    </w:p>
    <w:p w:rsidR="00D12A29" w:rsidRPr="009A6A55" w:rsidRDefault="00BE15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80E4A" w:rsidRPr="009A6A55">
        <w:rPr>
          <w:lang w:val="es-ES_tradnl"/>
        </w:rPr>
        <w:t>El</w:t>
      </w:r>
      <w:r w:rsidR="00D12A29" w:rsidRPr="009A6A55">
        <w:rPr>
          <w:lang w:val="es-ES_tradnl"/>
        </w:rPr>
        <w:t xml:space="preserve"> preámbulo no es un texto jurídicamente vinculante ni dispositivo de un instrumento multilateral, pero ayuda a interpretar las disposiciones dispositivas al contextualizar el instrumento y los fines con que se redactó</w:t>
      </w:r>
      <w:r w:rsidR="0087470D" w:rsidRPr="009A6A55">
        <w:rPr>
          <w:lang w:val="es-ES_tradnl"/>
        </w:rPr>
        <w:t xml:space="preserve">. </w:t>
      </w:r>
      <w:r w:rsidR="00D12A29" w:rsidRPr="009A6A55">
        <w:rPr>
          <w:lang w:val="es-ES_tradnl"/>
        </w:rPr>
        <w:t>Su redacción suele adoptar la forma de principios, independientemente de que el instrumento sea declaratorio o jurídicamente vinculante.</w:t>
      </w:r>
    </w:p>
    <w:p w:rsidR="00D12A29" w:rsidRPr="009A6A55" w:rsidRDefault="00D12A29" w:rsidP="001C5AA1">
      <w:pPr>
        <w:spacing w:after="0" w:line="240" w:lineRule="auto"/>
        <w:rPr>
          <w:lang w:val="es-ES_tradnl"/>
        </w:rPr>
      </w:pPr>
    </w:p>
    <w:p w:rsidR="00D12A29" w:rsidRPr="009A6A55" w:rsidRDefault="00DC7442"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839E6" w:rsidRPr="009A6A55">
        <w:rPr>
          <w:lang w:val="es-ES_tradnl"/>
        </w:rPr>
        <w:t xml:space="preserve">La sección preámbulo/introducción del </w:t>
      </w:r>
      <w:r w:rsidR="00264A43" w:rsidRPr="009A6A55">
        <w:rPr>
          <w:lang w:val="es-ES_tradnl"/>
        </w:rPr>
        <w:t>texto sobre</w:t>
      </w:r>
      <w:r w:rsidR="00D839E6" w:rsidRPr="009A6A55">
        <w:rPr>
          <w:lang w:val="es-ES_tradnl"/>
        </w:rPr>
        <w:t xml:space="preserve"> los CC.TT. consta de diez párrafos, mientras que en el texto dedicado a las ECT esa misma sección se compone de 13 párrafos.</w:t>
      </w:r>
    </w:p>
    <w:p w:rsidR="00D12A29" w:rsidRPr="009A6A55" w:rsidRDefault="00D12A29" w:rsidP="001C5AA1">
      <w:pPr>
        <w:spacing w:after="0" w:line="240" w:lineRule="auto"/>
        <w:rPr>
          <w:lang w:val="es-ES_tradnl"/>
        </w:rPr>
      </w:pPr>
    </w:p>
    <w:p w:rsidR="00D12A29" w:rsidRPr="009A6A55" w:rsidRDefault="006C6DC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839E6" w:rsidRPr="009A6A55">
        <w:rPr>
          <w:lang w:val="es-ES_tradnl"/>
        </w:rPr>
        <w:t>Sería conveniente que el CIG compr</w:t>
      </w:r>
      <w:r w:rsidR="00EA79A1" w:rsidRPr="009A6A55">
        <w:rPr>
          <w:lang w:val="es-ES_tradnl"/>
        </w:rPr>
        <w:t>obara su pertinencia y reflexionara</w:t>
      </w:r>
      <w:r w:rsidR="00D839E6" w:rsidRPr="009A6A55">
        <w:rPr>
          <w:lang w:val="es-ES_tradnl"/>
        </w:rPr>
        <w:t xml:space="preserve"> sobre cuáles de los conceptos guardan una relación más directa con la PI, </w:t>
      </w:r>
      <w:r w:rsidR="009F4433" w:rsidRPr="009A6A55">
        <w:rPr>
          <w:lang w:val="es-ES_tradnl"/>
        </w:rPr>
        <w:t>habida cuenta de que su mandato consiste en alcanzar un acuerdo respecto de un instrumento jurídico inter</w:t>
      </w:r>
      <w:r w:rsidR="00C16ECE" w:rsidRPr="009A6A55">
        <w:rPr>
          <w:lang w:val="es-ES_tradnl"/>
        </w:rPr>
        <w:t>nacional en materia de PI en ar</w:t>
      </w:r>
      <w:r w:rsidR="009F4433" w:rsidRPr="009A6A55">
        <w:rPr>
          <w:lang w:val="es-ES_tradnl"/>
        </w:rPr>
        <w:t>as de una protección equilibrada y eficaz de los CC.TT. y las ECT.</w:t>
      </w:r>
    </w:p>
    <w:p w:rsidR="00D12A29" w:rsidRPr="009A6A55" w:rsidRDefault="00D12A29" w:rsidP="001C5AA1">
      <w:pPr>
        <w:spacing w:after="0" w:line="240" w:lineRule="auto"/>
        <w:rPr>
          <w:lang w:val="es-ES_tradnl"/>
        </w:rPr>
      </w:pPr>
    </w:p>
    <w:p w:rsidR="00D12A29" w:rsidRPr="009A6A55" w:rsidRDefault="003A5C37" w:rsidP="00D12A29">
      <w:pPr>
        <w:spacing w:after="0" w:line="240" w:lineRule="auto"/>
        <w:outlineLvl w:val="0"/>
        <w:rPr>
          <w:i/>
          <w:u w:val="single"/>
          <w:lang w:val="es-ES_tradnl"/>
        </w:rPr>
      </w:pPr>
      <w:r w:rsidRPr="009A6A55">
        <w:rPr>
          <w:i/>
          <w:u w:val="single"/>
          <w:lang w:val="es-ES_tradnl"/>
        </w:rPr>
        <w:t>Objetivos de política</w:t>
      </w:r>
      <w:r w:rsidR="00D12A29" w:rsidRPr="009A6A55">
        <w:rPr>
          <w:b/>
          <w:i/>
          <w:u w:val="single"/>
          <w:lang w:val="es-ES_tradnl"/>
        </w:rPr>
        <w:t xml:space="preserve"> </w:t>
      </w:r>
      <w:r w:rsidR="00D12A29" w:rsidRPr="009A6A55">
        <w:rPr>
          <w:i/>
          <w:u w:val="single"/>
          <w:lang w:val="es-ES_tradnl"/>
        </w:rPr>
        <w:t>(artículo 1 del texto sobre los CC.TT. y artículo 1 del texto sobre las ECT)</w:t>
      </w:r>
    </w:p>
    <w:p w:rsidR="00D12A29" w:rsidRPr="009A6A55" w:rsidRDefault="00D12A29" w:rsidP="001C5AA1">
      <w:pPr>
        <w:spacing w:after="0" w:line="240" w:lineRule="auto"/>
        <w:rPr>
          <w:lang w:val="es-ES_tradnl"/>
        </w:rPr>
      </w:pPr>
    </w:p>
    <w:p w:rsidR="00D12A29" w:rsidRPr="009A6A55" w:rsidRDefault="004B3086"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Los objetivos son fundamentales para la elaboración del texto dispositivo de todo instrumento, ya que definen la finalidad del instrumento</w:t>
      </w:r>
      <w:r w:rsidR="0087470D" w:rsidRPr="009A6A55">
        <w:rPr>
          <w:lang w:val="es-ES_tradnl"/>
        </w:rPr>
        <w:t xml:space="preserve">. </w:t>
      </w:r>
      <w:r w:rsidR="009F4433" w:rsidRPr="009A6A55">
        <w:rPr>
          <w:lang w:val="es-ES_tradnl"/>
        </w:rPr>
        <w:t>Eso permite lograr una redacción sencilla, directa y eficiente que redunda en un texto claro.</w:t>
      </w:r>
    </w:p>
    <w:p w:rsidR="00D12A29" w:rsidRPr="009A6A55" w:rsidRDefault="00D12A29" w:rsidP="001C5AA1">
      <w:pPr>
        <w:spacing w:after="0" w:line="240" w:lineRule="auto"/>
        <w:rPr>
          <w:lang w:val="es-ES_tradnl"/>
        </w:rPr>
      </w:pPr>
    </w:p>
    <w:p w:rsidR="00D12A29" w:rsidRPr="009A6A55" w:rsidRDefault="004B3086"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9E28CF" w:rsidRPr="009A6A55">
        <w:rPr>
          <w:lang w:val="es-ES_tradnl"/>
        </w:rPr>
        <w:t xml:space="preserve">Los textos sobre los CC.TT. y las ECT </w:t>
      </w:r>
      <w:r w:rsidR="00F56E62" w:rsidRPr="009A6A55">
        <w:rPr>
          <w:lang w:val="es-ES_tradnl"/>
        </w:rPr>
        <w:t>incluye</w:t>
      </w:r>
      <w:r w:rsidR="009E28CF" w:rsidRPr="009A6A55">
        <w:rPr>
          <w:lang w:val="es-ES_tradnl"/>
        </w:rPr>
        <w:t>n cuatro alternativas</w:t>
      </w:r>
      <w:r w:rsidR="0087470D" w:rsidRPr="009A6A55">
        <w:rPr>
          <w:lang w:val="es-ES_tradnl"/>
        </w:rPr>
        <w:t xml:space="preserve">. </w:t>
      </w:r>
      <w:r w:rsidR="009E28CF" w:rsidRPr="009A6A55">
        <w:rPr>
          <w:lang w:val="es-ES_tradnl"/>
        </w:rPr>
        <w:t xml:space="preserve">En ambos casos, </w:t>
      </w:r>
      <w:r w:rsidR="00F56E62" w:rsidRPr="009A6A55">
        <w:rPr>
          <w:lang w:val="es-ES_tradnl"/>
        </w:rPr>
        <w:t>la primera alternativa</w:t>
      </w:r>
      <w:r w:rsidR="001C628A" w:rsidRPr="009A6A55">
        <w:rPr>
          <w:lang w:val="es-ES_tradnl"/>
        </w:rPr>
        <w:t xml:space="preserve"> </w:t>
      </w:r>
      <w:r w:rsidR="009E28CF" w:rsidRPr="009A6A55">
        <w:rPr>
          <w:lang w:val="es-ES_tradnl"/>
        </w:rPr>
        <w:t>sigue el mismo enfoque</w:t>
      </w:r>
      <w:r w:rsidR="0087470D" w:rsidRPr="009A6A55">
        <w:rPr>
          <w:lang w:val="es-ES_tradnl"/>
        </w:rPr>
        <w:t xml:space="preserve">. </w:t>
      </w:r>
      <w:r w:rsidR="00F56E62" w:rsidRPr="009A6A55">
        <w:rPr>
          <w:lang w:val="es-ES_tradnl"/>
        </w:rPr>
        <w:t>El CIG podría considerar</w:t>
      </w:r>
      <w:r w:rsidR="009E28CF" w:rsidRPr="009A6A55">
        <w:rPr>
          <w:lang w:val="es-ES_tradnl"/>
        </w:rPr>
        <w:t xml:space="preserve"> las posibles es</w:t>
      </w:r>
      <w:r w:rsidR="00F56E62" w:rsidRPr="009A6A55">
        <w:rPr>
          <w:lang w:val="es-ES_tradnl"/>
        </w:rPr>
        <w:t xml:space="preserve">feras de convergencia entre </w:t>
      </w:r>
      <w:r w:rsidR="009E28CF" w:rsidRPr="009A6A55">
        <w:rPr>
          <w:lang w:val="es-ES_tradnl"/>
        </w:rPr>
        <w:t>distintas alternativas y formulaciones.</w:t>
      </w:r>
      <w:r w:rsidR="00EC1235" w:rsidRPr="009A6A55">
        <w:rPr>
          <w:lang w:val="es-ES_tradnl"/>
        </w:rPr>
        <w:t xml:space="preserve"> </w:t>
      </w:r>
    </w:p>
    <w:p w:rsidR="00D12A29" w:rsidRPr="009A6A55" w:rsidRDefault="00D12A29" w:rsidP="00E54B70">
      <w:pPr>
        <w:spacing w:after="0" w:line="240" w:lineRule="auto"/>
        <w:rPr>
          <w:lang w:val="es-ES_tradnl"/>
        </w:rPr>
      </w:pPr>
    </w:p>
    <w:p w:rsidR="00D12A29" w:rsidRPr="009A6A55" w:rsidRDefault="00E54B70"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C244AC" w:rsidRPr="009A6A55">
        <w:rPr>
          <w:lang w:val="es-ES_tradnl"/>
        </w:rPr>
        <w:t>Al examinar las alternativas, sería útil que los Estados miembros consi</w:t>
      </w:r>
      <w:r w:rsidR="00F56E62" w:rsidRPr="009A6A55">
        <w:rPr>
          <w:lang w:val="es-ES_tradnl"/>
        </w:rPr>
        <w:t>deraran los objetivos de política</w:t>
      </w:r>
      <w:r w:rsidR="00C244AC" w:rsidRPr="009A6A55">
        <w:rPr>
          <w:lang w:val="es-ES_tradnl"/>
        </w:rPr>
        <w:t xml:space="preserve"> desde la perspectiva de todos los intereses, es decir, los de los beneficiarios, los usuarios y el público en general, teniendo en cuenta que las alternativas disponibles suelen formularse atendiendo a una sola perspectiva. Por ejemplo, el </w:t>
      </w:r>
      <w:r w:rsidR="00F56E62" w:rsidRPr="009A6A55">
        <w:rPr>
          <w:lang w:val="es-ES_tradnl"/>
        </w:rPr>
        <w:t>texto de los CC.TT. parece encuadr</w:t>
      </w:r>
      <w:r w:rsidR="00C244AC" w:rsidRPr="009A6A55">
        <w:rPr>
          <w:lang w:val="es-ES_tradnl"/>
        </w:rPr>
        <w:t>a</w:t>
      </w:r>
      <w:r w:rsidR="00F56E62" w:rsidRPr="009A6A55">
        <w:rPr>
          <w:lang w:val="es-ES_tradnl"/>
        </w:rPr>
        <w:t>r</w:t>
      </w:r>
      <w:r w:rsidR="00C244AC" w:rsidRPr="009A6A55">
        <w:rPr>
          <w:lang w:val="es-ES_tradnl"/>
        </w:rPr>
        <w:t xml:space="preserve"> una alternativa desde la perspec</w:t>
      </w:r>
      <w:r w:rsidR="00F56E62" w:rsidRPr="009A6A55">
        <w:rPr>
          <w:lang w:val="es-ES_tradnl"/>
        </w:rPr>
        <w:t xml:space="preserve">tiva de los beneficiarios, </w:t>
      </w:r>
      <w:r w:rsidR="00F56E62" w:rsidRPr="009A6A55">
        <w:rPr>
          <w:lang w:val="es-ES_tradnl"/>
        </w:rPr>
        <w:lastRenderedPageBreak/>
        <w:t>mientras que la segunda alternativa centra su atención en el equilibrio entre</w:t>
      </w:r>
      <w:r w:rsidR="00C244AC" w:rsidRPr="009A6A55">
        <w:rPr>
          <w:lang w:val="es-ES_tradnl"/>
        </w:rPr>
        <w:t xml:space="preserve"> los intereses de los beneficiarios y la protección del dominio público y la libertad artística.</w:t>
      </w:r>
    </w:p>
    <w:p w:rsidR="00D12A29" w:rsidRPr="009A6A55" w:rsidRDefault="00D12A29" w:rsidP="001C5AA1">
      <w:pPr>
        <w:spacing w:after="0" w:line="240" w:lineRule="auto"/>
        <w:rPr>
          <w:lang w:val="es-ES_tradnl"/>
        </w:rPr>
      </w:pPr>
    </w:p>
    <w:p w:rsidR="00D12A29" w:rsidRPr="009A6A55" w:rsidRDefault="001C628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530F9A" w:rsidRPr="009A6A55">
        <w:rPr>
          <w:lang w:val="es-ES_tradnl"/>
        </w:rPr>
        <w:t>E</w:t>
      </w:r>
      <w:r w:rsidR="00C244AC" w:rsidRPr="009A6A55">
        <w:rPr>
          <w:lang w:val="es-ES_tradnl"/>
        </w:rPr>
        <w:t>l CIG podr</w:t>
      </w:r>
      <w:r w:rsidR="00530F9A" w:rsidRPr="009A6A55">
        <w:rPr>
          <w:lang w:val="es-ES_tradnl"/>
        </w:rPr>
        <w:t>ía considerar también la conveniencia de racionalizar</w:t>
      </w:r>
      <w:r w:rsidR="00C244AC" w:rsidRPr="009A6A55">
        <w:rPr>
          <w:lang w:val="es-ES_tradnl"/>
        </w:rPr>
        <w:t xml:space="preserve"> los </w:t>
      </w:r>
      <w:r w:rsidR="0030503B" w:rsidRPr="009A6A55">
        <w:rPr>
          <w:lang w:val="es-ES_tradnl"/>
        </w:rPr>
        <w:t xml:space="preserve">textos a fin de evitar </w:t>
      </w:r>
      <w:r w:rsidR="00530F9A" w:rsidRPr="009A6A55">
        <w:rPr>
          <w:lang w:val="es-ES_tradnl"/>
        </w:rPr>
        <w:t xml:space="preserve">las </w:t>
      </w:r>
      <w:r w:rsidR="0030503B" w:rsidRPr="009A6A55">
        <w:rPr>
          <w:lang w:val="es-ES_tradnl"/>
        </w:rPr>
        <w:t>redund</w:t>
      </w:r>
      <w:r w:rsidR="00530F9A" w:rsidRPr="009A6A55">
        <w:rPr>
          <w:lang w:val="es-ES_tradnl"/>
        </w:rPr>
        <w:t>ancias y la falta de pertinencia</w:t>
      </w:r>
      <w:r w:rsidR="0030503B" w:rsidRPr="009A6A55">
        <w:rPr>
          <w:lang w:val="es-ES_tradnl"/>
        </w:rPr>
        <w:t>, especialmente en el preámbulo</w:t>
      </w:r>
      <w:r w:rsidR="00530F9A" w:rsidRPr="009A6A55">
        <w:rPr>
          <w:lang w:val="es-ES_tradnl"/>
        </w:rPr>
        <w:t>, y de prestar atención a principios y objetivos fundamentales comune</w:t>
      </w:r>
      <w:r w:rsidR="00C16ECE" w:rsidRPr="009A6A55">
        <w:rPr>
          <w:lang w:val="es-ES_tradnl"/>
        </w:rPr>
        <w:t>s, relacionados con la PI</w:t>
      </w:r>
      <w:r w:rsidR="00530F9A" w:rsidRPr="009A6A55">
        <w:rPr>
          <w:lang w:val="es-ES_tradnl"/>
        </w:rPr>
        <w:t>, formulados con concisión en uno o varios instrumentos</w:t>
      </w:r>
      <w:r w:rsidR="0087470D" w:rsidRPr="009A6A55">
        <w:rPr>
          <w:lang w:val="es-ES_tradnl"/>
        </w:rPr>
        <w:t xml:space="preserve">. </w:t>
      </w:r>
      <w:r w:rsidR="00D12A29" w:rsidRPr="009A6A55">
        <w:rPr>
          <w:lang w:val="es-ES_tradnl"/>
        </w:rPr>
        <w:t>A grandes rasgos, entre los ejemplos</w:t>
      </w:r>
      <w:r w:rsidR="003A5C37" w:rsidRPr="009A6A55">
        <w:rPr>
          <w:lang w:val="es-ES_tradnl"/>
        </w:rPr>
        <w:t xml:space="preserve"> de objetivos centrados en la P</w:t>
      </w:r>
      <w:r w:rsidR="00D12A29" w:rsidRPr="009A6A55">
        <w:rPr>
          <w:lang w:val="es-ES_tradnl"/>
        </w:rPr>
        <w:t>I cabría citar la prevención de la apropiación y la utilización indebidas, la promoción de la innovación y la creatividad</w:t>
      </w:r>
      <w:r w:rsidR="003A5C37" w:rsidRPr="009A6A55">
        <w:rPr>
          <w:lang w:val="es-ES_tradnl"/>
        </w:rPr>
        <w:t>,</w:t>
      </w:r>
      <w:r w:rsidR="00D12A29" w:rsidRPr="009A6A55">
        <w:rPr>
          <w:lang w:val="es-ES_tradnl"/>
        </w:rPr>
        <w:t xml:space="preserve"> y la prevención de la concesión indebida o errónea de derechos de PI.</w:t>
      </w:r>
    </w:p>
    <w:p w:rsidR="00D12A29" w:rsidRPr="009A6A55" w:rsidRDefault="00D12A29" w:rsidP="001C628A">
      <w:pPr>
        <w:spacing w:after="0" w:line="240" w:lineRule="auto"/>
        <w:rPr>
          <w:lang w:val="es-ES_tradnl"/>
        </w:rPr>
      </w:pPr>
    </w:p>
    <w:p w:rsidR="00D12A29" w:rsidRPr="009A6A55" w:rsidRDefault="001C628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Al identificar los objetivos relacionados con la PI, los Estados miembros podrían considerar qué tipo de daño o daños un instrumento</w:t>
      </w:r>
      <w:r w:rsidR="00EF24F6" w:rsidRPr="009A6A55">
        <w:rPr>
          <w:lang w:val="es-ES_tradnl"/>
        </w:rPr>
        <w:t xml:space="preserve"> o instrumentos</w:t>
      </w:r>
      <w:r w:rsidR="00D12A29" w:rsidRPr="009A6A55">
        <w:rPr>
          <w:lang w:val="es-ES_tradnl"/>
        </w:rPr>
        <w:t xml:space="preserve"> sobre l</w:t>
      </w:r>
      <w:r w:rsidR="00EF24F6" w:rsidRPr="009A6A55">
        <w:rPr>
          <w:lang w:val="es-ES_tradnl"/>
        </w:rPr>
        <w:t>os CC.TT y l</w:t>
      </w:r>
      <w:r w:rsidR="00D12A29" w:rsidRPr="009A6A55">
        <w:rPr>
          <w:lang w:val="es-ES_tradnl"/>
        </w:rPr>
        <w:t>as ECT procuraría</w:t>
      </w:r>
      <w:r w:rsidR="00EF24F6" w:rsidRPr="009A6A55">
        <w:rPr>
          <w:lang w:val="es-ES_tradnl"/>
        </w:rPr>
        <w:t>n</w:t>
      </w:r>
      <w:r w:rsidR="00D12A29" w:rsidRPr="009A6A55">
        <w:rPr>
          <w:lang w:val="es-ES_tradnl"/>
        </w:rPr>
        <w:t xml:space="preserve"> reparar, así como cuáles serían las </w:t>
      </w:r>
      <w:r w:rsidR="00EF24F6" w:rsidRPr="009A6A55">
        <w:rPr>
          <w:lang w:val="es-ES_tradnl"/>
        </w:rPr>
        <w:t>lagunas</w:t>
      </w:r>
      <w:r w:rsidR="00D12A29" w:rsidRPr="009A6A55">
        <w:rPr>
          <w:lang w:val="es-ES_tradnl"/>
        </w:rPr>
        <w:t xml:space="preserve"> existentes que, manteniendo una perspectiva de política, deberían colmarse, y reflexionar al respecto</w:t>
      </w:r>
      <w:r w:rsidR="0087470D" w:rsidRPr="009A6A55">
        <w:rPr>
          <w:lang w:val="es-ES_tradnl"/>
        </w:rPr>
        <w:t xml:space="preserve">. </w:t>
      </w:r>
      <w:r w:rsidR="00264A43" w:rsidRPr="009A6A55">
        <w:rPr>
          <w:lang w:val="es-ES_tradnl"/>
        </w:rPr>
        <w:t xml:space="preserve">Quiero señalar que, tal </w:t>
      </w:r>
      <w:r w:rsidR="009F4433" w:rsidRPr="009A6A55">
        <w:rPr>
          <w:lang w:val="es-ES_tradnl"/>
        </w:rPr>
        <w:t xml:space="preserve">como se le solicitó, la Secretaría ha actualizado el proyecto de análisis realizado en 2008 sobre las carencias de los regímenes de protección existentes en relación con los CC.TT y las ECT </w:t>
      </w:r>
      <w:r w:rsidR="00EC1235" w:rsidRPr="009A6A55">
        <w:rPr>
          <w:lang w:val="es-ES_tradnl"/>
        </w:rPr>
        <w:t>(document</w:t>
      </w:r>
      <w:r w:rsidR="009F4433" w:rsidRPr="009A6A55">
        <w:rPr>
          <w:lang w:val="es-ES_tradnl"/>
        </w:rPr>
        <w:t>os WIPO/GRTKF/IC/37/6 y</w:t>
      </w:r>
      <w:r w:rsidR="00EC1235" w:rsidRPr="009A6A55">
        <w:rPr>
          <w:lang w:val="es-ES_tradnl"/>
        </w:rPr>
        <w:t xml:space="preserve"> WIPO/GRTKF/IC/37/7</w:t>
      </w:r>
      <w:r w:rsidR="0058401A" w:rsidRPr="009A6A55">
        <w:rPr>
          <w:lang w:val="es-ES_tradnl"/>
        </w:rPr>
        <w:t>, re</w:t>
      </w:r>
      <w:r w:rsidR="009F4433" w:rsidRPr="009A6A55">
        <w:rPr>
          <w:lang w:val="es-ES_tradnl"/>
        </w:rPr>
        <w:t>spectivamente</w:t>
      </w:r>
      <w:r w:rsidR="00EC1235" w:rsidRPr="009A6A55">
        <w:rPr>
          <w:lang w:val="es-ES_tradnl"/>
        </w:rPr>
        <w:t>).</w:t>
      </w:r>
    </w:p>
    <w:p w:rsidR="00D12A29" w:rsidRPr="009A6A55" w:rsidRDefault="00D12A29" w:rsidP="001C628A">
      <w:pPr>
        <w:spacing w:after="0" w:line="240" w:lineRule="auto"/>
        <w:rPr>
          <w:lang w:val="es-ES_tradnl"/>
        </w:rPr>
      </w:pPr>
    </w:p>
    <w:p w:rsidR="00D12A29" w:rsidRPr="009A6A55" w:rsidRDefault="00EC1235"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 xml:space="preserve">También </w:t>
      </w:r>
      <w:r w:rsidR="00EF24F6" w:rsidRPr="009A6A55">
        <w:rPr>
          <w:lang w:val="es-ES_tradnl"/>
        </w:rPr>
        <w:t>cabría hacer la distinción</w:t>
      </w:r>
      <w:r w:rsidR="00D12A29" w:rsidRPr="009A6A55">
        <w:rPr>
          <w:lang w:val="es-ES_tradnl"/>
        </w:rPr>
        <w:t xml:space="preserve"> entre la redacción de la parte dispositiva y los objetivos, y tendría que haber una correlación directa entre los objetivos de protección y las disposiciones sustantivas/la parte dispositiva.</w:t>
      </w:r>
    </w:p>
    <w:p w:rsidR="00D12A29" w:rsidRPr="009A6A55" w:rsidRDefault="00D12A29" w:rsidP="001C628A">
      <w:pPr>
        <w:spacing w:after="0" w:line="240" w:lineRule="auto"/>
        <w:rPr>
          <w:lang w:val="es-ES_tradnl"/>
        </w:rPr>
      </w:pPr>
    </w:p>
    <w:p w:rsidR="00D12A29" w:rsidRPr="009A6A55" w:rsidRDefault="00C56063" w:rsidP="00567586">
      <w:pPr>
        <w:spacing w:after="0" w:line="240" w:lineRule="auto"/>
        <w:ind w:left="720"/>
        <w:outlineLvl w:val="0"/>
        <w:rPr>
          <w:i/>
          <w:u w:val="single"/>
          <w:lang w:val="es-ES"/>
        </w:rPr>
      </w:pPr>
      <w:r w:rsidRPr="009A6A55">
        <w:rPr>
          <w:i/>
          <w:u w:val="single"/>
          <w:lang w:val="es-ES"/>
        </w:rPr>
        <w:t>Defini</w:t>
      </w:r>
      <w:r w:rsidR="00EF24F6" w:rsidRPr="009A6A55">
        <w:rPr>
          <w:i/>
          <w:u w:val="single"/>
          <w:lang w:val="es-ES"/>
        </w:rPr>
        <w:t>ción de</w:t>
      </w:r>
      <w:r w:rsidRPr="009A6A55">
        <w:rPr>
          <w:i/>
          <w:u w:val="single"/>
          <w:lang w:val="es-ES"/>
        </w:rPr>
        <w:t xml:space="preserve"> “</w:t>
      </w:r>
      <w:r w:rsidR="00EF24F6" w:rsidRPr="009A6A55">
        <w:rPr>
          <w:i/>
          <w:u w:val="single"/>
          <w:lang w:val="es-ES"/>
        </w:rPr>
        <w:t>apropiación indebida</w:t>
      </w:r>
      <w:r w:rsidRPr="009A6A55">
        <w:rPr>
          <w:i/>
          <w:u w:val="single"/>
          <w:lang w:val="es-ES"/>
        </w:rPr>
        <w:t>”</w:t>
      </w:r>
      <w:r w:rsidR="00930954" w:rsidRPr="009A6A55">
        <w:rPr>
          <w:i/>
          <w:u w:val="single"/>
          <w:lang w:val="es-ES"/>
        </w:rPr>
        <w:t xml:space="preserve"> (</w:t>
      </w:r>
      <w:r w:rsidR="00EF24F6" w:rsidRPr="009A6A55">
        <w:rPr>
          <w:i/>
          <w:u w:val="single"/>
          <w:lang w:val="es-ES"/>
        </w:rPr>
        <w:t>artículo</w:t>
      </w:r>
      <w:r w:rsidR="00930954" w:rsidRPr="009A6A55">
        <w:rPr>
          <w:i/>
          <w:u w:val="single"/>
          <w:lang w:val="es-ES"/>
        </w:rPr>
        <w:t xml:space="preserve"> 2 </w:t>
      </w:r>
      <w:r w:rsidR="00EF24F6" w:rsidRPr="009A6A55">
        <w:rPr>
          <w:i/>
          <w:u w:val="single"/>
          <w:lang w:val="es-ES"/>
        </w:rPr>
        <w:t>del texto sobre los CC.TT.</w:t>
      </w:r>
      <w:r w:rsidR="00930954" w:rsidRPr="009A6A55">
        <w:rPr>
          <w:i/>
          <w:u w:val="single"/>
          <w:lang w:val="es-ES"/>
        </w:rPr>
        <w:t>)</w:t>
      </w:r>
    </w:p>
    <w:p w:rsidR="00D12A29" w:rsidRPr="009A6A55" w:rsidRDefault="00D12A29" w:rsidP="00C56063">
      <w:pPr>
        <w:spacing w:after="0" w:line="240" w:lineRule="auto"/>
        <w:rPr>
          <w:lang w:val="es-ES_tradnl"/>
        </w:rPr>
      </w:pPr>
    </w:p>
    <w:p w:rsidR="00D12A29" w:rsidRPr="009A6A55" w:rsidRDefault="00C56063"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1A47CF" w:rsidRPr="009A6A55">
        <w:rPr>
          <w:lang w:val="es-ES_tradnl"/>
        </w:rPr>
        <w:t xml:space="preserve">Tanto el texto sobre los CC.TT. como el </w:t>
      </w:r>
      <w:r w:rsidR="00C16ECE" w:rsidRPr="009A6A55">
        <w:rPr>
          <w:lang w:val="es-ES_tradnl"/>
        </w:rPr>
        <w:t>texto sobre</w:t>
      </w:r>
      <w:r w:rsidR="001A47CF" w:rsidRPr="009A6A55">
        <w:rPr>
          <w:lang w:val="es-ES_tradnl"/>
        </w:rPr>
        <w:t xml:space="preserve"> las ECT hacen referencia al concepto de “apropiación indebida”. A diferencia del texto sobre los CC.TT., que incluye una propuesta de definición de </w:t>
      </w:r>
      <w:r w:rsidR="00131EC4" w:rsidRPr="009A6A55">
        <w:rPr>
          <w:lang w:val="es-ES_tradnl"/>
        </w:rPr>
        <w:t>“</w:t>
      </w:r>
      <w:r w:rsidR="001A47CF" w:rsidRPr="009A6A55">
        <w:rPr>
          <w:lang w:val="es-ES_tradnl"/>
        </w:rPr>
        <w:t>apropiación indebida</w:t>
      </w:r>
      <w:r w:rsidR="00131EC4" w:rsidRPr="009A6A55">
        <w:rPr>
          <w:lang w:val="es-ES_tradnl"/>
        </w:rPr>
        <w:t>”</w:t>
      </w:r>
      <w:r w:rsidR="001A47CF" w:rsidRPr="009A6A55">
        <w:rPr>
          <w:lang w:val="es-ES_tradnl"/>
        </w:rPr>
        <w:t>, el de las ECT carece</w:t>
      </w:r>
      <w:r w:rsidR="00401224" w:rsidRPr="009A6A55">
        <w:rPr>
          <w:lang w:val="es-ES_tradnl"/>
        </w:rPr>
        <w:t xml:space="preserve"> de esa propuesta. Pese a que </w:t>
      </w:r>
      <w:r w:rsidR="001A47CF" w:rsidRPr="009A6A55">
        <w:rPr>
          <w:lang w:val="es-ES_tradnl"/>
        </w:rPr>
        <w:t>también</w:t>
      </w:r>
      <w:r w:rsidR="00401224" w:rsidRPr="009A6A55">
        <w:rPr>
          <w:lang w:val="es-ES_tradnl"/>
        </w:rPr>
        <w:t xml:space="preserve"> se</w:t>
      </w:r>
      <w:r w:rsidR="001A47CF" w:rsidRPr="009A6A55">
        <w:rPr>
          <w:lang w:val="es-ES_tradnl"/>
        </w:rPr>
        <w:t xml:space="preserve"> está debatiendo </w:t>
      </w:r>
      <w:r w:rsidR="00401224" w:rsidRPr="009A6A55">
        <w:rPr>
          <w:lang w:val="es-ES_tradnl"/>
        </w:rPr>
        <w:t xml:space="preserve">en el seno del CIG </w:t>
      </w:r>
      <w:r w:rsidR="001A47CF" w:rsidRPr="009A6A55">
        <w:rPr>
          <w:lang w:val="es-ES_tradnl"/>
        </w:rPr>
        <w:t xml:space="preserve">el concepto de </w:t>
      </w:r>
      <w:r w:rsidR="00216145" w:rsidRPr="009A6A55">
        <w:rPr>
          <w:lang w:val="es-ES_tradnl"/>
        </w:rPr>
        <w:t xml:space="preserve">la </w:t>
      </w:r>
      <w:r w:rsidR="001A47CF" w:rsidRPr="009A6A55">
        <w:rPr>
          <w:lang w:val="es-ES_tradnl"/>
        </w:rPr>
        <w:t xml:space="preserve">apropiación indebida en el contexto de los recursos genéticos (RR.GG.), </w:t>
      </w:r>
      <w:r w:rsidR="00216145" w:rsidRPr="009A6A55">
        <w:rPr>
          <w:lang w:val="es-ES_tradnl"/>
        </w:rPr>
        <w:t>hasta ahora</w:t>
      </w:r>
      <w:r w:rsidR="001A47CF" w:rsidRPr="009A6A55">
        <w:rPr>
          <w:lang w:val="es-ES_tradnl"/>
        </w:rPr>
        <w:t xml:space="preserve"> no se ha alcanzado un acu</w:t>
      </w:r>
      <w:r w:rsidR="00216145" w:rsidRPr="009A6A55">
        <w:rPr>
          <w:lang w:val="es-ES_tradnl"/>
        </w:rPr>
        <w:t>erdo acerca de su significado o</w:t>
      </w:r>
      <w:r w:rsidR="001A47CF" w:rsidRPr="009A6A55">
        <w:rPr>
          <w:lang w:val="es-ES_tradnl"/>
        </w:rPr>
        <w:t xml:space="preserve"> de la necesidad de definir dicho concepto específicamente en ese contexto.</w:t>
      </w:r>
    </w:p>
    <w:p w:rsidR="00D12A29" w:rsidRPr="009A6A55" w:rsidRDefault="00D12A29" w:rsidP="00376CDC">
      <w:pPr>
        <w:spacing w:after="0" w:line="240" w:lineRule="auto"/>
        <w:rPr>
          <w:lang w:val="es-ES_tradnl"/>
        </w:rPr>
      </w:pPr>
    </w:p>
    <w:p w:rsidR="00D12A29" w:rsidRPr="009A6A55" w:rsidRDefault="00C56063"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216145" w:rsidRPr="009A6A55">
        <w:rPr>
          <w:lang w:val="es-ES_tradnl"/>
        </w:rPr>
        <w:t>El CIG podría considerar si es necesario contar con una definición de “apropiación indebida” en relación con los CC.TT. y/o las ECT, o si bastaría con una interpretación de buena fe del término, conforme al sentido corriente que haya de atribuirse a ese término en su contexto y teniendo en cuenta el objeto y fin de los instrumentos jurídicos internacionales pertinentes</w:t>
      </w:r>
      <w:r w:rsidR="00A42C11" w:rsidRPr="009A6A55">
        <w:rPr>
          <w:lang w:val="es-ES_tradnl"/>
        </w:rPr>
        <w:t>.</w:t>
      </w:r>
      <w:r w:rsidR="00A42C11" w:rsidRPr="009A6A55">
        <w:rPr>
          <w:vertAlign w:val="superscript"/>
        </w:rPr>
        <w:footnoteReference w:id="3"/>
      </w:r>
      <w:r w:rsidR="0087470D" w:rsidRPr="009A6A55">
        <w:rPr>
          <w:lang w:val="es-ES_tradnl"/>
        </w:rPr>
        <w:t xml:space="preserve"> </w:t>
      </w:r>
    </w:p>
    <w:p w:rsidR="00D12A29" w:rsidRPr="009A6A55" w:rsidRDefault="00D12A29" w:rsidP="00376CDC">
      <w:pPr>
        <w:spacing w:after="0" w:line="240" w:lineRule="auto"/>
        <w:rPr>
          <w:lang w:val="es-ES_tradnl"/>
        </w:rPr>
      </w:pPr>
    </w:p>
    <w:p w:rsidR="00D12A29" w:rsidRPr="009A6A55" w:rsidRDefault="00C56063"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9E3E74" w:rsidRPr="009A6A55">
        <w:rPr>
          <w:lang w:val="es-ES_tradnl"/>
        </w:rPr>
        <w:t xml:space="preserve">Asimismo, quisiera señalar que en el texto </w:t>
      </w:r>
      <w:r w:rsidR="00C16ECE" w:rsidRPr="009A6A55">
        <w:rPr>
          <w:lang w:val="es-ES_tradnl"/>
        </w:rPr>
        <w:t>sobre</w:t>
      </w:r>
      <w:r w:rsidR="009E3E74" w:rsidRPr="009A6A55">
        <w:rPr>
          <w:lang w:val="es-ES_tradnl"/>
        </w:rPr>
        <w:t xml:space="preserve"> los CC.TT. figuran las definiciones de “uso indebido”, </w:t>
      </w:r>
      <w:r w:rsidRPr="009A6A55">
        <w:rPr>
          <w:lang w:val="es-ES_tradnl"/>
        </w:rPr>
        <w:t>“</w:t>
      </w:r>
      <w:r w:rsidR="009E3E74" w:rsidRPr="009A6A55">
        <w:rPr>
          <w:lang w:val="es-ES_tradnl"/>
        </w:rPr>
        <w:t>apropiación ilegal” y “uso no autorizado”</w:t>
      </w:r>
      <w:r w:rsidR="0087470D" w:rsidRPr="009A6A55">
        <w:rPr>
          <w:lang w:val="es-ES_tradnl"/>
        </w:rPr>
        <w:t xml:space="preserve">. </w:t>
      </w:r>
      <w:r w:rsidR="009E3E74" w:rsidRPr="009A6A55">
        <w:rPr>
          <w:lang w:val="es-ES_tradnl"/>
        </w:rPr>
        <w:t>Podría ser útil volver a examinar estos términos una vez aclaradas otras cuestiones</w:t>
      </w:r>
      <w:r w:rsidR="0087470D" w:rsidRPr="009A6A55">
        <w:rPr>
          <w:lang w:val="es-ES_tradnl"/>
        </w:rPr>
        <w:t xml:space="preserve">. </w:t>
      </w:r>
      <w:r w:rsidR="009E3E74" w:rsidRPr="009A6A55">
        <w:rPr>
          <w:lang w:val="es-ES_tradnl"/>
        </w:rPr>
        <w:t>Si bien los términos citados se utilizan también en el texto sobre las ECT, sus definiciones no figuran en dicho texto.</w:t>
      </w:r>
    </w:p>
    <w:p w:rsidR="00D12A29" w:rsidRPr="009A6A55" w:rsidRDefault="00D12A29" w:rsidP="00C56063">
      <w:pPr>
        <w:spacing w:after="0" w:line="240" w:lineRule="auto"/>
        <w:rPr>
          <w:lang w:val="es-ES_tradnl"/>
        </w:rPr>
      </w:pPr>
    </w:p>
    <w:p w:rsidR="00D12A29" w:rsidRPr="009A6A55" w:rsidRDefault="00D05ED7" w:rsidP="00631A98">
      <w:pPr>
        <w:spacing w:after="0" w:line="240" w:lineRule="auto"/>
        <w:ind w:left="720"/>
        <w:rPr>
          <w:i/>
          <w:u w:val="single"/>
          <w:lang w:val="es-ES_tradnl"/>
        </w:rPr>
      </w:pPr>
      <w:r w:rsidRPr="009A6A55">
        <w:rPr>
          <w:i/>
          <w:u w:val="single"/>
          <w:lang w:val="es-ES"/>
        </w:rPr>
        <w:t>Defini</w:t>
      </w:r>
      <w:r w:rsidR="00EF24F6" w:rsidRPr="009A6A55">
        <w:rPr>
          <w:i/>
          <w:u w:val="single"/>
          <w:lang w:val="es-ES"/>
        </w:rPr>
        <w:t>c</w:t>
      </w:r>
      <w:r w:rsidRPr="009A6A55">
        <w:rPr>
          <w:i/>
          <w:u w:val="single"/>
          <w:lang w:val="es-ES"/>
        </w:rPr>
        <w:t>ion</w:t>
      </w:r>
      <w:r w:rsidR="00EF24F6" w:rsidRPr="009A6A55">
        <w:rPr>
          <w:i/>
          <w:u w:val="single"/>
          <w:lang w:val="es-ES"/>
        </w:rPr>
        <w:t>e</w:t>
      </w:r>
      <w:r w:rsidRPr="009A6A55">
        <w:rPr>
          <w:i/>
          <w:u w:val="single"/>
          <w:lang w:val="es-ES"/>
        </w:rPr>
        <w:t xml:space="preserve">s </w:t>
      </w:r>
      <w:r w:rsidR="00EF24F6" w:rsidRPr="009A6A55">
        <w:rPr>
          <w:i/>
          <w:u w:val="single"/>
          <w:lang w:val="es-ES"/>
        </w:rPr>
        <w:t>de dominio público y disponible públicamente</w:t>
      </w:r>
      <w:r w:rsidR="00930954" w:rsidRPr="009A6A55">
        <w:rPr>
          <w:i/>
          <w:u w:val="single"/>
          <w:lang w:val="es-ES"/>
        </w:rPr>
        <w:t xml:space="preserve"> (</w:t>
      </w:r>
      <w:r w:rsidR="00EF24F6" w:rsidRPr="009A6A55">
        <w:rPr>
          <w:i/>
          <w:u w:val="single"/>
          <w:lang w:val="es-ES"/>
        </w:rPr>
        <w:t>artículo 2 del texto sobre los CC.TT.</w:t>
      </w:r>
      <w:r w:rsidR="00EF24F6" w:rsidRPr="009A6A55">
        <w:rPr>
          <w:i/>
          <w:u w:val="single"/>
          <w:lang w:val="es-ES_tradnl"/>
        </w:rPr>
        <w:t xml:space="preserve"> y </w:t>
      </w:r>
      <w:r w:rsidR="00EF24F6" w:rsidRPr="009A6A55">
        <w:rPr>
          <w:i/>
          <w:u w:val="single"/>
          <w:lang w:val="es-ES"/>
        </w:rPr>
        <w:t>artículo 2 del texto sobre las ECT</w:t>
      </w:r>
      <w:r w:rsidR="00930954" w:rsidRPr="009A6A55">
        <w:rPr>
          <w:i/>
          <w:u w:val="single"/>
          <w:lang w:val="es-ES_tradnl"/>
        </w:rPr>
        <w:t>)</w:t>
      </w:r>
    </w:p>
    <w:p w:rsidR="00D12A29" w:rsidRPr="009A6A55" w:rsidRDefault="00D12A29" w:rsidP="001C628A">
      <w:pPr>
        <w:spacing w:after="0" w:line="240" w:lineRule="auto"/>
        <w:rPr>
          <w:lang w:val="es-ES_tradnl"/>
        </w:rPr>
      </w:pPr>
    </w:p>
    <w:p w:rsidR="00D12A29" w:rsidRPr="009A6A55" w:rsidRDefault="001C628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En la vigésima séptima sesión del CIG se introdujo en los textos relativos a los CC.TT. y a las ECT una definición del término “dominio público”</w:t>
      </w:r>
      <w:r w:rsidR="0087470D" w:rsidRPr="009A6A55">
        <w:rPr>
          <w:lang w:val="es-ES_tradnl"/>
        </w:rPr>
        <w:t xml:space="preserve">. </w:t>
      </w:r>
      <w:r w:rsidR="00393121" w:rsidRPr="009A6A55">
        <w:rPr>
          <w:lang w:val="es-ES_tradnl"/>
        </w:rPr>
        <w:t>Este concepto fundamental forma parte integral del equilibri</w:t>
      </w:r>
      <w:r w:rsidR="00C16ECE" w:rsidRPr="009A6A55">
        <w:rPr>
          <w:lang w:val="es-ES_tradnl"/>
        </w:rPr>
        <w:t>o inherente al sistema de PI</w:t>
      </w:r>
      <w:r w:rsidR="00401224" w:rsidRPr="009A6A55">
        <w:rPr>
          <w:lang w:val="es-ES_tradnl"/>
        </w:rPr>
        <w:t>.</w:t>
      </w:r>
      <w:r w:rsidR="00393121" w:rsidRPr="009A6A55">
        <w:rPr>
          <w:lang w:val="es-ES_tradnl"/>
        </w:rPr>
        <w:t xml:space="preserve"> Los derechos exclusivos se equilibran con los intereses de los usuarios y del público en general, con miras a fomentar y estimular el seguimiento de la innovación y la creatividad y el acceso a las obras e invenciones una vez dejan de estar protegidas.</w:t>
      </w:r>
    </w:p>
    <w:p w:rsidR="00D12A29" w:rsidRPr="009A6A55" w:rsidRDefault="00D12A29" w:rsidP="00D33BBE">
      <w:pPr>
        <w:spacing w:after="0" w:line="240" w:lineRule="auto"/>
        <w:rPr>
          <w:lang w:val="es-ES_tradnl"/>
        </w:rPr>
      </w:pPr>
    </w:p>
    <w:p w:rsidR="00D12A29" w:rsidRPr="009A6A55" w:rsidRDefault="0066104B"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AF6200" w:rsidRPr="009A6A55">
        <w:rPr>
          <w:lang w:val="es-ES_tradnl"/>
        </w:rPr>
        <w:t>Actualmente, el artículo 2 del texto sobre las ECT contiene dos alternativas para el uso del término “dominio público”. Mientras que la primera propone una definición del término, la segunda simplemente se remite al término tal y como se define en la legislación nacional.</w:t>
      </w:r>
      <w:r w:rsidR="0087470D" w:rsidRPr="009A6A55">
        <w:rPr>
          <w:lang w:val="es-ES_tradnl"/>
        </w:rPr>
        <w:t xml:space="preserve"> </w:t>
      </w:r>
      <w:r w:rsidR="00FD35D1" w:rsidRPr="009A6A55">
        <w:rPr>
          <w:lang w:val="es-ES_tradnl"/>
        </w:rPr>
        <w:t>El texto sobre los CC.TT. contiene una definición del término “dominio público” similar a la que figura en el texto sobre las ECT, excepto que la definición de “dominio público” en este último documento alude a “</w:t>
      </w:r>
      <w:r w:rsidRPr="009A6A55">
        <w:rPr>
          <w:lang w:val="es-ES_tradnl"/>
        </w:rPr>
        <w:t>material</w:t>
      </w:r>
      <w:r w:rsidR="00FD35D1" w:rsidRPr="009A6A55">
        <w:rPr>
          <w:lang w:val="es-ES_tradnl"/>
        </w:rPr>
        <w:t>e</w:t>
      </w:r>
      <w:r w:rsidR="00557173" w:rsidRPr="009A6A55">
        <w:rPr>
          <w:lang w:val="es-ES_tradnl"/>
        </w:rPr>
        <w:t>s</w:t>
      </w:r>
      <w:r w:rsidR="00FD35D1" w:rsidRPr="009A6A55">
        <w:rPr>
          <w:lang w:val="es-ES_tradnl"/>
        </w:rPr>
        <w:t xml:space="preserve"> tangibles e intangibles</w:t>
      </w:r>
      <w:r w:rsidRPr="009A6A55">
        <w:rPr>
          <w:lang w:val="es-ES_tradnl"/>
        </w:rPr>
        <w:t>”</w:t>
      </w:r>
      <w:r w:rsidR="00557173" w:rsidRPr="009A6A55">
        <w:rPr>
          <w:lang w:val="es-ES_tradnl"/>
        </w:rPr>
        <w:t>,</w:t>
      </w:r>
      <w:r w:rsidRPr="009A6A55">
        <w:rPr>
          <w:lang w:val="es-ES_tradnl"/>
        </w:rPr>
        <w:t xml:space="preserve"> </w:t>
      </w:r>
      <w:r w:rsidR="00FD35D1" w:rsidRPr="009A6A55">
        <w:rPr>
          <w:lang w:val="es-ES_tradnl"/>
        </w:rPr>
        <w:t>mientras que en el texto sobre los CC.TT. se hace referencia exclusivamente a los “materiales intangibles”</w:t>
      </w:r>
      <w:r w:rsidR="0087470D" w:rsidRPr="009A6A55">
        <w:rPr>
          <w:lang w:val="es-ES_tradnl"/>
        </w:rPr>
        <w:t xml:space="preserve">. </w:t>
      </w:r>
      <w:r w:rsidR="00D12A29" w:rsidRPr="009A6A55">
        <w:rPr>
          <w:lang w:val="es-ES_tradnl"/>
        </w:rPr>
        <w:t>El CIG podría estudiar la conveniencia de armonizar la definición contenida en uno y otro texto.</w:t>
      </w:r>
      <w:r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631A9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D35D1" w:rsidRPr="009A6A55">
        <w:rPr>
          <w:lang w:val="es-ES_tradnl"/>
        </w:rPr>
        <w:t>Dicho esto, si bien el concepto de dominio público es importante para compren</w:t>
      </w:r>
      <w:r w:rsidR="00C16ECE" w:rsidRPr="009A6A55">
        <w:rPr>
          <w:lang w:val="es-ES_tradnl"/>
        </w:rPr>
        <w:t>der la interconexión entre la PI</w:t>
      </w:r>
      <w:r w:rsidR="00FD35D1" w:rsidRPr="009A6A55">
        <w:rPr>
          <w:lang w:val="es-ES_tradnl"/>
        </w:rPr>
        <w:t xml:space="preserve"> y los CC.TT./las ECT y para elaborar un sistema eficaz y </w:t>
      </w:r>
      <w:r w:rsidR="00401224" w:rsidRPr="009A6A55">
        <w:rPr>
          <w:lang w:val="es-ES_tradnl"/>
        </w:rPr>
        <w:t>equilibrado y</w:t>
      </w:r>
      <w:r w:rsidR="00C16ECE" w:rsidRPr="009A6A55">
        <w:rPr>
          <w:lang w:val="es-ES_tradnl"/>
        </w:rPr>
        <w:t xml:space="preserve"> similar al de la PI</w:t>
      </w:r>
      <w:r w:rsidR="00FD35D1" w:rsidRPr="009A6A55">
        <w:rPr>
          <w:lang w:val="es-ES_tradnl"/>
        </w:rPr>
        <w:t xml:space="preserve"> para la protección de los CC.TT. y las ECT, no está clara la utilidad de elaborar e incluir una definición específica de “dominio público” en los instrumentos sobre CC.TT. y ECT</w:t>
      </w:r>
      <w:r w:rsidR="0087470D" w:rsidRPr="009A6A55">
        <w:rPr>
          <w:lang w:val="es-ES_tradnl"/>
        </w:rPr>
        <w:t xml:space="preserve">. </w:t>
      </w:r>
      <w:r w:rsidR="005F1F10" w:rsidRPr="009A6A55">
        <w:rPr>
          <w:lang w:val="es-ES_tradnl"/>
        </w:rPr>
        <w:t xml:space="preserve">Creo que dar una </w:t>
      </w:r>
      <w:r w:rsidR="00D12A29" w:rsidRPr="009A6A55">
        <w:rPr>
          <w:lang w:val="es-ES_tradnl"/>
        </w:rPr>
        <w:t xml:space="preserve">definición </w:t>
      </w:r>
      <w:r w:rsidR="005F1F10" w:rsidRPr="009A6A55">
        <w:rPr>
          <w:lang w:val="es-ES_tradnl"/>
        </w:rPr>
        <w:t xml:space="preserve">al “dominio público” es una tarea ardua que </w:t>
      </w:r>
      <w:r w:rsidR="00D12A29" w:rsidRPr="009A6A55">
        <w:rPr>
          <w:lang w:val="es-ES_tradnl"/>
        </w:rPr>
        <w:t xml:space="preserve">tendría </w:t>
      </w:r>
      <w:r w:rsidR="005F1F10" w:rsidRPr="009A6A55">
        <w:rPr>
          <w:lang w:val="es-ES_tradnl"/>
        </w:rPr>
        <w:t xml:space="preserve">una incidencia </w:t>
      </w:r>
      <w:r w:rsidR="00D12A29" w:rsidRPr="009A6A55">
        <w:rPr>
          <w:lang w:val="es-ES_tradnl"/>
        </w:rPr>
        <w:t>considerable y de gran alcance en la esfera de las políticas que iría más allá del ámbito de actuación del CIG.</w:t>
      </w:r>
    </w:p>
    <w:p w:rsidR="00D12A29" w:rsidRPr="009A6A55" w:rsidRDefault="00D12A29" w:rsidP="001C5AA1">
      <w:pPr>
        <w:spacing w:after="0" w:line="240" w:lineRule="auto"/>
        <w:rPr>
          <w:lang w:val="es-ES_tradnl"/>
        </w:rPr>
      </w:pPr>
    </w:p>
    <w:p w:rsidR="00D12A29" w:rsidRPr="009A6A55" w:rsidRDefault="0039338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00FD35D1" w:rsidRPr="009A6A55">
        <w:rPr>
          <w:lang w:val="es-ES_tradnl"/>
        </w:rPr>
        <w:tab/>
        <w:t>El concepto de “dominio público</w:t>
      </w:r>
      <w:r w:rsidRPr="009A6A55">
        <w:rPr>
          <w:lang w:val="es-ES_tradnl"/>
        </w:rPr>
        <w:t xml:space="preserve">” </w:t>
      </w:r>
      <w:r w:rsidR="00FD35D1" w:rsidRPr="009A6A55">
        <w:rPr>
          <w:lang w:val="es-ES_tradnl"/>
        </w:rPr>
        <w:t xml:space="preserve">también guarda relación con </w:t>
      </w:r>
      <w:r w:rsidR="00DD3571" w:rsidRPr="009A6A55">
        <w:rPr>
          <w:lang w:val="es-ES_tradnl"/>
        </w:rPr>
        <w:t>la interpretación del concepto conexo de “</w:t>
      </w:r>
      <w:r w:rsidR="00DD3571" w:rsidRPr="009A6A55">
        <w:rPr>
          <w:lang w:val="es-ES"/>
        </w:rPr>
        <w:t>disponibles públicamente</w:t>
      </w:r>
      <w:r w:rsidRPr="009A6A55">
        <w:rPr>
          <w:lang w:val="es-ES"/>
        </w:rPr>
        <w:t>”</w:t>
      </w:r>
      <w:r w:rsidR="00ED3446" w:rsidRPr="009A6A55">
        <w:rPr>
          <w:rStyle w:val="FootnoteReference"/>
          <w:lang w:val="es-ES"/>
        </w:rPr>
        <w:footnoteReference w:id="4"/>
      </w:r>
      <w:r w:rsidR="0087470D" w:rsidRPr="009A6A55">
        <w:rPr>
          <w:lang w:val="es-ES"/>
        </w:rPr>
        <w:t xml:space="preserve">. </w:t>
      </w:r>
      <w:r w:rsidR="00DD3571" w:rsidRPr="009A6A55">
        <w:rPr>
          <w:lang w:val="es-ES"/>
        </w:rPr>
        <w:t>En ambos textos figura la misma definición del término.</w:t>
      </w:r>
    </w:p>
    <w:p w:rsidR="00D12A29" w:rsidRPr="009A6A55" w:rsidRDefault="00D12A29" w:rsidP="001C5AA1">
      <w:pPr>
        <w:spacing w:after="0" w:line="240" w:lineRule="auto"/>
        <w:rPr>
          <w:lang w:val="es-ES_tradnl"/>
        </w:rPr>
      </w:pPr>
    </w:p>
    <w:p w:rsidR="00D12A29" w:rsidRPr="009A6A55" w:rsidRDefault="00D12A29" w:rsidP="00D12A29">
      <w:pPr>
        <w:spacing w:after="0" w:line="240" w:lineRule="auto"/>
        <w:ind w:left="720"/>
        <w:outlineLvl w:val="0"/>
        <w:rPr>
          <w:i/>
          <w:u w:val="single"/>
          <w:lang w:val="es-ES_tradnl"/>
        </w:rPr>
      </w:pPr>
      <w:r w:rsidRPr="009A6A55">
        <w:rPr>
          <w:i/>
          <w:u w:val="single"/>
          <w:lang w:val="es-ES_tradnl"/>
        </w:rPr>
        <w:t>D</w:t>
      </w:r>
      <w:r w:rsidR="005F1F10" w:rsidRPr="009A6A55">
        <w:rPr>
          <w:i/>
          <w:u w:val="single"/>
          <w:lang w:val="es-ES_tradnl"/>
        </w:rPr>
        <w:t>efini</w:t>
      </w:r>
      <w:r w:rsidRPr="009A6A55">
        <w:rPr>
          <w:i/>
          <w:u w:val="single"/>
          <w:lang w:val="es-ES_tradnl"/>
        </w:rPr>
        <w:t xml:space="preserve">ción de </w:t>
      </w:r>
      <w:r w:rsidR="005F1F10" w:rsidRPr="009A6A55">
        <w:rPr>
          <w:i/>
          <w:u w:val="single"/>
          <w:lang w:val="es-ES_tradnl"/>
        </w:rPr>
        <w:t>uso/utilización</w:t>
      </w:r>
      <w:r w:rsidRPr="009A6A55">
        <w:rPr>
          <w:b/>
          <w:i/>
          <w:u w:val="single"/>
          <w:lang w:val="es-ES_tradnl"/>
        </w:rPr>
        <w:t xml:space="preserve"> </w:t>
      </w:r>
      <w:r w:rsidRPr="009A6A55">
        <w:rPr>
          <w:i/>
          <w:u w:val="single"/>
          <w:lang w:val="es-ES_tradnl"/>
        </w:rPr>
        <w:t>(artículo 2 del texto sobre los CC.TT. y artículo 2 del texto sobre las ECT)</w:t>
      </w:r>
    </w:p>
    <w:p w:rsidR="00D12A29" w:rsidRPr="009A6A55" w:rsidRDefault="00D12A29" w:rsidP="001C5AA1">
      <w:pPr>
        <w:spacing w:after="0" w:line="240" w:lineRule="auto"/>
        <w:rPr>
          <w:lang w:val="es-ES_tradnl"/>
        </w:rPr>
      </w:pPr>
    </w:p>
    <w:p w:rsidR="00D12A29" w:rsidRPr="009A6A55" w:rsidRDefault="00D33BBE"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D3571" w:rsidRPr="009A6A55">
        <w:rPr>
          <w:lang w:val="es-ES_tradnl"/>
        </w:rPr>
        <w:t>En uno y otro texto se incluyen definiciones similares de uso/utilización</w:t>
      </w:r>
      <w:r w:rsidR="0087470D" w:rsidRPr="009A6A55">
        <w:rPr>
          <w:lang w:val="es-ES_tradnl"/>
        </w:rPr>
        <w:t xml:space="preserve">. </w:t>
      </w:r>
      <w:r w:rsidR="00DD3571" w:rsidRPr="009A6A55">
        <w:rPr>
          <w:lang w:val="es-ES_tradnl"/>
        </w:rPr>
        <w:t>La definición que figura en el texto sobre las ECT procede del texto sobre los CC.TT., y no parece quedar claro si, en realidad, esa definición sería aplicable a las ECT.</w:t>
      </w:r>
    </w:p>
    <w:p w:rsidR="00D12A29" w:rsidRPr="009A6A55" w:rsidRDefault="00D12A29" w:rsidP="001C5AA1">
      <w:pPr>
        <w:spacing w:after="0" w:line="240" w:lineRule="auto"/>
        <w:rPr>
          <w:lang w:val="es-ES_tradnl"/>
        </w:rPr>
      </w:pPr>
    </w:p>
    <w:p w:rsidR="00D12A29" w:rsidRPr="009A6A55" w:rsidRDefault="00477DAB"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Como señal</w:t>
      </w:r>
      <w:r w:rsidR="0052635D" w:rsidRPr="009A6A55">
        <w:rPr>
          <w:lang w:val="es-ES_tradnl"/>
        </w:rPr>
        <w:t>ara</w:t>
      </w:r>
      <w:r w:rsidR="00D12A29" w:rsidRPr="009A6A55">
        <w:rPr>
          <w:lang w:val="es-ES_tradnl"/>
        </w:rPr>
        <w:t xml:space="preserve"> una delegación durante la vigésima séptima sesión del CIG, la definición de “uso”/”utilización” hace referencia a </w:t>
      </w:r>
      <w:r w:rsidR="0052635D" w:rsidRPr="009A6A55">
        <w:rPr>
          <w:lang w:val="es-ES_tradnl"/>
        </w:rPr>
        <w:t>“</w:t>
      </w:r>
      <w:r w:rsidR="00D12A29" w:rsidRPr="009A6A55">
        <w:rPr>
          <w:lang w:val="es-ES_tradnl"/>
        </w:rPr>
        <w:t>usos</w:t>
      </w:r>
      <w:r w:rsidR="0052635D" w:rsidRPr="009A6A55">
        <w:rPr>
          <w:lang w:val="es-ES_tradnl"/>
        </w:rPr>
        <w:t>”</w:t>
      </w:r>
      <w:r w:rsidR="00D12A29" w:rsidRPr="009A6A55">
        <w:rPr>
          <w:lang w:val="es-ES_tradnl"/>
        </w:rPr>
        <w:t xml:space="preserve"> fuera del ámbito tradicional</w:t>
      </w:r>
      <w:r w:rsidR="0087470D" w:rsidRPr="009A6A55">
        <w:rPr>
          <w:lang w:val="es-ES_tradnl"/>
        </w:rPr>
        <w:t xml:space="preserve">. </w:t>
      </w:r>
      <w:r w:rsidR="00DD3571" w:rsidRPr="009A6A55">
        <w:rPr>
          <w:lang w:val="es-ES_tradnl"/>
        </w:rPr>
        <w:t>N</w:t>
      </w:r>
      <w:r w:rsidRPr="009A6A55">
        <w:rPr>
          <w:lang w:val="es-ES_tradnl"/>
        </w:rPr>
        <w:t>o</w:t>
      </w:r>
      <w:r w:rsidR="00DD3571" w:rsidRPr="009A6A55">
        <w:rPr>
          <w:lang w:val="es-ES_tradnl"/>
        </w:rPr>
        <w:t xml:space="preserve"> obstante, la palabra “uso”</w:t>
      </w:r>
      <w:r w:rsidR="007F6479" w:rsidRPr="009A6A55">
        <w:rPr>
          <w:lang w:val="es-ES_tradnl"/>
        </w:rPr>
        <w:t xml:space="preserve">, presente en las alternativas 1 y 4 del texto sobre las ECT y en el artículo 5 de uno y otro texto, se refiere al uso por los beneficiarios. Dicho de otro </w:t>
      </w:r>
      <w:r w:rsidR="00401224" w:rsidRPr="009A6A55">
        <w:rPr>
          <w:lang w:val="es-ES_tradnl"/>
        </w:rPr>
        <w:t>modo, la misma palabra no se emplea</w:t>
      </w:r>
      <w:r w:rsidR="007F6479" w:rsidRPr="009A6A55">
        <w:rPr>
          <w:lang w:val="es-ES_tradnl"/>
        </w:rPr>
        <w:t xml:space="preserve"> con idéntico significado en distintas partes de los textos. Tal vez sea aconsejable que el CIG examine esta observación y encuentre la manera de evitar confusiones.</w:t>
      </w:r>
    </w:p>
    <w:p w:rsidR="00D12A29" w:rsidRPr="009A6A55" w:rsidRDefault="00D12A29" w:rsidP="001C5AA1">
      <w:pPr>
        <w:spacing w:after="0" w:line="240" w:lineRule="auto"/>
        <w:rPr>
          <w:lang w:val="es-ES_tradnl"/>
        </w:rPr>
      </w:pPr>
    </w:p>
    <w:p w:rsidR="00D12A29" w:rsidRPr="009A6A55" w:rsidRDefault="007F6479" w:rsidP="00D12A29">
      <w:pPr>
        <w:spacing w:after="0" w:line="240" w:lineRule="auto"/>
        <w:ind w:left="720"/>
        <w:outlineLvl w:val="0"/>
        <w:rPr>
          <w:i/>
          <w:u w:val="single"/>
          <w:lang w:val="es-ES_tradnl"/>
        </w:rPr>
      </w:pPr>
      <w:r w:rsidRPr="009A6A55">
        <w:rPr>
          <w:i/>
          <w:u w:val="single"/>
          <w:lang w:val="es-ES_tradnl"/>
        </w:rPr>
        <w:t>Criterios de admisibilidad</w:t>
      </w:r>
      <w:r w:rsidR="00D12A29" w:rsidRPr="009A6A55">
        <w:rPr>
          <w:i/>
          <w:u w:val="single"/>
          <w:lang w:val="es-ES_tradnl"/>
        </w:rPr>
        <w:t xml:space="preserve"> (artículo 3 del texto sobre los CC.TT. y artículo 3 del texto sobre las ECT)</w:t>
      </w:r>
    </w:p>
    <w:p w:rsidR="00D12A29" w:rsidRPr="009A6A55" w:rsidRDefault="00D12A29" w:rsidP="001C5AA1">
      <w:pPr>
        <w:spacing w:after="0" w:line="240" w:lineRule="auto"/>
        <w:rPr>
          <w:lang w:val="es-ES_tradnl"/>
        </w:rPr>
      </w:pPr>
    </w:p>
    <w:p w:rsidR="00D12A29" w:rsidRPr="009A6A55" w:rsidRDefault="00D05ED7"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033D88" w:rsidRPr="009A6A55">
        <w:rPr>
          <w:lang w:val="es-ES_tradnl"/>
        </w:rPr>
        <w:t>El texto sobre los CC.TT. contiene tres formulaciones de criterios de admisibilidad, frente a</w:t>
      </w:r>
      <w:r w:rsidR="00401224" w:rsidRPr="009A6A55">
        <w:rPr>
          <w:lang w:val="es-ES_tradnl"/>
        </w:rPr>
        <w:t xml:space="preserve"> la</w:t>
      </w:r>
      <w:r w:rsidR="00033D88" w:rsidRPr="009A6A55">
        <w:rPr>
          <w:lang w:val="es-ES_tradnl"/>
        </w:rPr>
        <w:t>s dos del texto sobre las ECT.</w:t>
      </w:r>
      <w:r w:rsidR="0087470D" w:rsidRPr="009A6A55">
        <w:rPr>
          <w:lang w:val="es-ES_tradnl"/>
        </w:rPr>
        <w:t xml:space="preserve"> </w:t>
      </w:r>
      <w:r w:rsidR="00CF4FF0" w:rsidRPr="009A6A55">
        <w:rPr>
          <w:lang w:val="es-ES_tradnl"/>
        </w:rPr>
        <w:t>Las definiciones contenidas en el artículo dedicado en ambos textos a los términos utilizados</w:t>
      </w:r>
      <w:r w:rsidR="00557173" w:rsidRPr="009A6A55">
        <w:rPr>
          <w:lang w:val="es-ES_tradnl"/>
        </w:rPr>
        <w:t xml:space="preserve"> </w:t>
      </w:r>
      <w:r w:rsidR="00CF4FF0" w:rsidRPr="009A6A55">
        <w:rPr>
          <w:lang w:val="es-ES_tradnl"/>
        </w:rPr>
        <w:t>también incluyen formulación relativa a los criterios de admisibilidad</w:t>
      </w:r>
      <w:r w:rsidR="0087470D" w:rsidRPr="009A6A55">
        <w:rPr>
          <w:lang w:val="es-ES_tradnl"/>
        </w:rPr>
        <w:t xml:space="preserve">. </w:t>
      </w:r>
      <w:r w:rsidR="00A47922" w:rsidRPr="009A6A55">
        <w:rPr>
          <w:lang w:val="es-ES_tradnl"/>
        </w:rPr>
        <w:t>T</w:t>
      </w:r>
      <w:r w:rsidR="00033D88" w:rsidRPr="009A6A55">
        <w:rPr>
          <w:lang w:val="es-ES_tradnl"/>
        </w:rPr>
        <w:t xml:space="preserve">al vez el CIG estime oportuno </w:t>
      </w:r>
      <w:r w:rsidR="00CF4FF0" w:rsidRPr="009A6A55">
        <w:rPr>
          <w:lang w:val="es-ES_tradnl"/>
        </w:rPr>
        <w:t>considera</w:t>
      </w:r>
      <w:r w:rsidR="00033D88" w:rsidRPr="009A6A55">
        <w:rPr>
          <w:lang w:val="es-ES_tradnl"/>
        </w:rPr>
        <w:t xml:space="preserve">r </w:t>
      </w:r>
      <w:r w:rsidR="00CF4FF0" w:rsidRPr="009A6A55">
        <w:rPr>
          <w:lang w:val="es-ES_tradnl"/>
        </w:rPr>
        <w:t>el lugar más adecuado</w:t>
      </w:r>
      <w:r w:rsidR="00033D88" w:rsidRPr="009A6A55">
        <w:rPr>
          <w:lang w:val="es-ES_tradnl"/>
        </w:rPr>
        <w:t xml:space="preserve"> para </w:t>
      </w:r>
      <w:r w:rsidR="00CF4FF0" w:rsidRPr="009A6A55">
        <w:rPr>
          <w:lang w:val="es-ES_tradnl"/>
        </w:rPr>
        <w:t>establecer los criterios de admis</w:t>
      </w:r>
      <w:r w:rsidR="00033D88" w:rsidRPr="009A6A55">
        <w:rPr>
          <w:lang w:val="es-ES_tradnl"/>
        </w:rPr>
        <w:t>ibilidad.</w:t>
      </w:r>
      <w:r w:rsidR="00A47922"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A47922"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Hay aún opiniones divergentes respecto de los criterios sustantivos de admisibilidad más adecuados, y los proponentes de dichos criterios quizá deban considerar otras formas de reflejar los conceptos expresados, con objeto de tener en cuenta las inquietudes de quienes defienden y quienes se oponen a estable</w:t>
      </w:r>
      <w:r w:rsidR="00801FAF" w:rsidRPr="009A6A55">
        <w:rPr>
          <w:lang w:val="es-ES_tradnl"/>
        </w:rPr>
        <w:t>cer una formulación específica.</w:t>
      </w:r>
    </w:p>
    <w:p w:rsidR="00D12A29" w:rsidRPr="009A6A55" w:rsidRDefault="00D12A29" w:rsidP="001C5AA1">
      <w:pPr>
        <w:spacing w:after="0" w:line="240" w:lineRule="auto"/>
        <w:rPr>
          <w:lang w:val="es-ES_tradnl"/>
        </w:rPr>
      </w:pPr>
    </w:p>
    <w:p w:rsidR="00D12A29" w:rsidRPr="009A6A55" w:rsidRDefault="00A47922"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801FAF" w:rsidRPr="009A6A55">
        <w:rPr>
          <w:lang w:val="es-ES_tradnl"/>
        </w:rPr>
        <w:t>Está ade</w:t>
      </w:r>
      <w:r w:rsidR="00D12A29" w:rsidRPr="009A6A55">
        <w:rPr>
          <w:lang w:val="es-ES_tradnl"/>
        </w:rPr>
        <w:t xml:space="preserve">más </w:t>
      </w:r>
      <w:r w:rsidR="00801FAF" w:rsidRPr="009A6A55">
        <w:rPr>
          <w:lang w:val="es-ES_tradnl"/>
        </w:rPr>
        <w:t xml:space="preserve">el tema de si es necesario </w:t>
      </w:r>
      <w:r w:rsidR="00D12A29" w:rsidRPr="009A6A55">
        <w:rPr>
          <w:lang w:val="es-ES_tradnl"/>
        </w:rPr>
        <w:t>que esos criterios figuren en el artículo ya que, en opinión de algunas delegaciones, al establecer los derechos, la materia que deba finalmente protegerse podría definirse en los artículos relativos al alcance de la protección y a las excepciones y limitaciones.</w:t>
      </w:r>
    </w:p>
    <w:p w:rsidR="00D12A29" w:rsidRPr="009A6A55" w:rsidRDefault="00D12A29" w:rsidP="0034265B">
      <w:pPr>
        <w:spacing w:after="0"/>
        <w:rPr>
          <w:i/>
          <w:u w:val="single"/>
          <w:lang w:val="es-ES_tradnl"/>
        </w:rPr>
      </w:pPr>
    </w:p>
    <w:p w:rsidR="00D12A29" w:rsidRPr="009A6A55" w:rsidRDefault="0052635D" w:rsidP="00D12A29">
      <w:pPr>
        <w:spacing w:after="0" w:line="240" w:lineRule="auto"/>
        <w:ind w:left="720"/>
        <w:outlineLvl w:val="0"/>
        <w:rPr>
          <w:i/>
          <w:u w:val="single"/>
          <w:lang w:val="es-ES_tradnl"/>
        </w:rPr>
      </w:pPr>
      <w:r w:rsidRPr="009A6A55">
        <w:rPr>
          <w:i/>
          <w:u w:val="single"/>
          <w:lang w:val="es-ES_tradnl"/>
        </w:rPr>
        <w:t>Criterios de admisibilidad</w:t>
      </w:r>
      <w:r w:rsidR="00D12A29" w:rsidRPr="009A6A55">
        <w:rPr>
          <w:b/>
          <w:i/>
          <w:u w:val="single"/>
          <w:lang w:val="es-ES_tradnl"/>
        </w:rPr>
        <w:t xml:space="preserve"> </w:t>
      </w:r>
      <w:r w:rsidR="00D12A29" w:rsidRPr="009A6A55">
        <w:rPr>
          <w:i/>
          <w:u w:val="single"/>
          <w:lang w:val="es-ES_tradnl"/>
        </w:rPr>
        <w:t>(artículo 4 del texto sobre los CC.TT. y artículo 4 del texto sobre las ECT)</w:t>
      </w:r>
    </w:p>
    <w:p w:rsidR="00D12A29" w:rsidRPr="009A6A55" w:rsidRDefault="00D12A29" w:rsidP="0034265B">
      <w:pPr>
        <w:spacing w:after="0" w:line="240" w:lineRule="auto"/>
        <w:rPr>
          <w:lang w:val="es-ES_tradnl"/>
        </w:rPr>
      </w:pPr>
    </w:p>
    <w:p w:rsidR="00D12A29" w:rsidRPr="009A6A55" w:rsidRDefault="00D05ED7"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Está claro que todavía no se ha logrado un acuerdo sobre esta cuestión</w:t>
      </w:r>
      <w:r w:rsidR="0087470D" w:rsidRPr="009A6A55">
        <w:rPr>
          <w:lang w:val="es-ES_tradnl"/>
        </w:rPr>
        <w:t xml:space="preserve">. </w:t>
      </w:r>
      <w:r w:rsidR="00CF4FF0" w:rsidRPr="009A6A55">
        <w:rPr>
          <w:lang w:val="es-ES_tradnl"/>
        </w:rPr>
        <w:t>El texto sobre los CC.TT. incluye dos alternativas, mientras que el texto sobre las ECT contiene cuatro alternativas.</w:t>
      </w:r>
      <w:r w:rsidR="009C0EC5" w:rsidRPr="009A6A55">
        <w:rPr>
          <w:lang w:val="es-ES_tradnl"/>
        </w:rPr>
        <w:t xml:space="preserve"> </w:t>
      </w:r>
    </w:p>
    <w:p w:rsidR="00D12A29" w:rsidRPr="009A6A55" w:rsidRDefault="00D12A29" w:rsidP="0034265B">
      <w:pPr>
        <w:spacing w:after="0" w:line="240" w:lineRule="auto"/>
        <w:rPr>
          <w:lang w:val="es-ES_tradnl"/>
        </w:rPr>
      </w:pPr>
    </w:p>
    <w:p w:rsidR="00D12A29" w:rsidRPr="009A6A55" w:rsidRDefault="009C0EC5"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Algunas delegaciones están firmemente convencidas de que las comunidades locales y los pueblos indígenas deberían ser los únicos beneficiarios, mientras que otras consideran que, dadas las diferencias observadas entre los entornos y las legislaciones nacionales de los lugares susceptibles de poseer conocimientos tradicionales, resulta esencial poder disponer de un espacio de políticas</w:t>
      </w:r>
      <w:r w:rsidR="0052635D" w:rsidRPr="009A6A55">
        <w:rPr>
          <w:lang w:val="es-ES_tradnl"/>
        </w:rPr>
        <w:t xml:space="preserve"> flexible que tome en cuenta es</w:t>
      </w:r>
      <w:r w:rsidR="00D12A29" w:rsidRPr="009A6A55">
        <w:rPr>
          <w:lang w:val="es-ES_tradnl"/>
        </w:rPr>
        <w:t>as diferencias</w:t>
      </w:r>
      <w:r w:rsidR="0087470D" w:rsidRPr="009A6A55">
        <w:rPr>
          <w:lang w:val="es-ES_tradnl"/>
        </w:rPr>
        <w:t xml:space="preserve">. </w:t>
      </w:r>
      <w:r w:rsidR="00CF4FF0" w:rsidRPr="009A6A55">
        <w:rPr>
          <w:lang w:val="es-ES_tradnl"/>
        </w:rPr>
        <w:t>Si bien parece haberse alcanzado un amplio consenso acerca de que las comunidades locales y los pueblos indígenas deberían ser los principales beneficiarios, se plantean también opiniones diversas respecto de la posibilidad de reconocer a otros beneficiarios c</w:t>
      </w:r>
      <w:r w:rsidR="00DC7483" w:rsidRPr="009A6A55">
        <w:rPr>
          <w:lang w:val="es-ES_tradnl"/>
        </w:rPr>
        <w:t>omo los estados y las naciones</w:t>
      </w:r>
      <w:r w:rsidR="005703AE" w:rsidRPr="009A6A55">
        <w:rPr>
          <w:lang w:val="es-ES_tradnl"/>
        </w:rPr>
        <w:t>.</w:t>
      </w:r>
    </w:p>
    <w:p w:rsidR="00D12A29" w:rsidRPr="009A6A55" w:rsidRDefault="00D12A29" w:rsidP="001C5AA1">
      <w:pPr>
        <w:spacing w:after="0" w:line="240" w:lineRule="auto"/>
        <w:rPr>
          <w:lang w:val="es-ES_tradnl"/>
        </w:rPr>
      </w:pPr>
    </w:p>
    <w:p w:rsidR="00D12A29" w:rsidRPr="009A6A55" w:rsidRDefault="009C0EC5"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C7483" w:rsidRPr="009A6A55">
        <w:rPr>
          <w:lang w:val="es-ES_tradnl"/>
        </w:rPr>
        <w:t>Convendría que los Estados miembros consideraran la necesidad de conceder cierta libertad a la legislación nacional, habida cuenta de las alternativas que contienen los textos parecen reflejar las distintas situaciones relativas a los titulares de los CC.TT./las ECT en todo el mundo</w:t>
      </w:r>
      <w:r w:rsidRPr="009A6A55">
        <w:rPr>
          <w:lang w:val="es-ES_tradnl"/>
        </w:rPr>
        <w:t>.</w:t>
      </w:r>
      <w:r w:rsidR="003503D7" w:rsidRPr="009A6A55">
        <w:rPr>
          <w:lang w:val="es-ES_tradnl"/>
        </w:rPr>
        <w:br/>
      </w:r>
    </w:p>
    <w:p w:rsidR="00D12A29" w:rsidRPr="009A6A55" w:rsidRDefault="003503D7" w:rsidP="00D119FD">
      <w:pPr>
        <w:tabs>
          <w:tab w:val="left" w:pos="567"/>
        </w:tabs>
        <w:spacing w:after="0" w:line="240" w:lineRule="auto"/>
        <w:rPr>
          <w:lang w:val="es-ES_tradnl"/>
        </w:rPr>
      </w:pPr>
      <w:r w:rsidRPr="009A6A55">
        <w:rPr>
          <w:lang w:val="es-ES_tradnl"/>
        </w:rPr>
        <w:t>31.</w:t>
      </w:r>
      <w:r w:rsidRPr="009A6A55">
        <w:rPr>
          <w:lang w:val="es-ES_tradnl"/>
        </w:rPr>
        <w:tab/>
      </w:r>
      <w:r w:rsidR="00DC7483" w:rsidRPr="009A6A55">
        <w:rPr>
          <w:lang w:val="es-ES_tradnl"/>
        </w:rPr>
        <w:t xml:space="preserve">En mi opinión, es preciso que los textos sean más claros </w:t>
      </w:r>
      <w:r w:rsidR="002118DA" w:rsidRPr="009A6A55">
        <w:rPr>
          <w:lang w:val="es-ES_tradnl"/>
        </w:rPr>
        <w:t>al establecer la relación entre los distintos conceptos relativos a i) beneficiarios, ii) titulares de los derechos y iii) administradores de los derechos (esta cuestión se aborda más adelante</w:t>
      </w:r>
      <w:r w:rsidRPr="009A6A55">
        <w:rPr>
          <w:lang w:val="es-ES_tradnl"/>
        </w:rPr>
        <w:t>)</w:t>
      </w:r>
      <w:r w:rsidR="0087470D" w:rsidRPr="009A6A55">
        <w:rPr>
          <w:lang w:val="es-ES_tradnl"/>
        </w:rPr>
        <w:t>.</w:t>
      </w:r>
    </w:p>
    <w:p w:rsidR="00D12A29" w:rsidRPr="009A6A55" w:rsidRDefault="00D12A29" w:rsidP="001C5AA1">
      <w:pPr>
        <w:spacing w:after="0" w:line="240" w:lineRule="auto"/>
        <w:rPr>
          <w:lang w:val="es-ES_tradnl"/>
        </w:rPr>
      </w:pPr>
    </w:p>
    <w:p w:rsidR="00D12A29" w:rsidRPr="009A6A55" w:rsidRDefault="0091018F" w:rsidP="00D05ED7">
      <w:pPr>
        <w:spacing w:after="0" w:line="240" w:lineRule="auto"/>
        <w:ind w:left="720"/>
        <w:rPr>
          <w:i/>
          <w:u w:val="single"/>
          <w:lang w:val="es-ES"/>
        </w:rPr>
      </w:pPr>
      <w:r w:rsidRPr="009A6A55">
        <w:rPr>
          <w:i/>
          <w:u w:val="single"/>
          <w:lang w:val="es-ES"/>
        </w:rPr>
        <w:t>Alcance de la protección</w:t>
      </w:r>
      <w:r w:rsidR="00D05ED7" w:rsidRPr="009A6A55">
        <w:rPr>
          <w:i/>
          <w:u w:val="single"/>
          <w:lang w:val="es-ES"/>
        </w:rPr>
        <w:t xml:space="preserve"> (</w:t>
      </w:r>
      <w:r w:rsidRPr="009A6A55">
        <w:rPr>
          <w:i/>
          <w:u w:val="single"/>
          <w:lang w:val="es-ES"/>
        </w:rPr>
        <w:t>enfoque estratificado o protección diferenciada</w:t>
      </w:r>
      <w:r w:rsidR="00D05ED7" w:rsidRPr="009A6A55">
        <w:rPr>
          <w:i/>
          <w:u w:val="single"/>
          <w:lang w:val="es-ES"/>
        </w:rPr>
        <w:t>)</w:t>
      </w:r>
      <w:r w:rsidR="00C11655" w:rsidRPr="009A6A55">
        <w:rPr>
          <w:i/>
          <w:u w:val="single"/>
          <w:lang w:val="es-ES"/>
        </w:rPr>
        <w:t xml:space="preserve"> (</w:t>
      </w:r>
      <w:r w:rsidRPr="009A6A55">
        <w:rPr>
          <w:i/>
          <w:u w:val="single"/>
          <w:lang w:val="es-ES"/>
        </w:rPr>
        <w:t>artículo</w:t>
      </w:r>
      <w:r w:rsidR="00C11655" w:rsidRPr="009A6A55">
        <w:rPr>
          <w:i/>
          <w:u w:val="single"/>
          <w:lang w:val="es-ES"/>
        </w:rPr>
        <w:t xml:space="preserve"> 5 </w:t>
      </w:r>
      <w:r w:rsidRPr="009A6A55">
        <w:rPr>
          <w:i/>
          <w:u w:val="single"/>
          <w:lang w:val="es-ES"/>
        </w:rPr>
        <w:t>del texto sobre los CC.TT. y artículo 5 del texto sobre las ECT</w:t>
      </w:r>
      <w:r w:rsidR="00C11655" w:rsidRPr="009A6A55">
        <w:rPr>
          <w:i/>
          <w:u w:val="single"/>
          <w:lang w:val="es-ES"/>
        </w:rPr>
        <w:t>)</w:t>
      </w:r>
    </w:p>
    <w:p w:rsidR="00D12A29" w:rsidRPr="009A6A55" w:rsidRDefault="00D12A29" w:rsidP="001C5AA1">
      <w:pPr>
        <w:spacing w:after="0" w:line="240" w:lineRule="auto"/>
        <w:rPr>
          <w:lang w:val="es-ES_tradnl"/>
        </w:rPr>
      </w:pPr>
    </w:p>
    <w:p w:rsidR="00D12A29" w:rsidRPr="009A6A55" w:rsidRDefault="00D05ED7"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12603F" w:rsidRPr="009A6A55">
        <w:rPr>
          <w:lang w:val="es-ES_tradnl"/>
        </w:rPr>
        <w:t>Ambos textos incluyen tres alternativas con respecto al alcance de la protección. Algunas contienen elementos de lo que se conoce como enfoque estratificado o protección diferenciada, según los cuales los poseedores de derechos podrían hacer valer distintos tipos o niveles de derechos o de medidas en función de la naturaleza y las características de la materia protegida, el grado de control que poseyeran los beneficiar</w:t>
      </w:r>
      <w:r w:rsidR="00CC4D35" w:rsidRPr="009A6A55">
        <w:rPr>
          <w:lang w:val="es-ES_tradnl"/>
        </w:rPr>
        <w:t>i</w:t>
      </w:r>
      <w:r w:rsidR="0012603F" w:rsidRPr="009A6A55">
        <w:rPr>
          <w:lang w:val="es-ES_tradnl"/>
        </w:rPr>
        <w:t>os y el grado de difusión de la misma</w:t>
      </w:r>
      <w:r w:rsidR="0091018F" w:rsidRPr="009A6A55">
        <w:rPr>
          <w:lang w:val="es-ES_tradnl"/>
        </w:rPr>
        <w:t>.</w:t>
      </w:r>
    </w:p>
    <w:p w:rsidR="00D12A29" w:rsidRPr="009A6A55" w:rsidRDefault="00D12A29" w:rsidP="001C5AA1">
      <w:pPr>
        <w:spacing w:after="0" w:line="240" w:lineRule="auto"/>
        <w:rPr>
          <w:lang w:val="es-ES_tradnl"/>
        </w:rPr>
      </w:pPr>
    </w:p>
    <w:p w:rsidR="00D12A29" w:rsidRPr="009A6A55" w:rsidRDefault="002B3042"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 xml:space="preserve">En el enfoque estratificado se propone una protección diferenciada a un espectro </w:t>
      </w:r>
      <w:r w:rsidR="0091018F" w:rsidRPr="009A6A55">
        <w:rPr>
          <w:lang w:val="es-ES_tradnl"/>
        </w:rPr>
        <w:t xml:space="preserve">de CC.TT./ECT </w:t>
      </w:r>
      <w:r w:rsidR="00D12A29" w:rsidRPr="009A6A55">
        <w:rPr>
          <w:lang w:val="es-ES_tradnl"/>
        </w:rPr>
        <w:t>que oscilaría entre un</w:t>
      </w:r>
      <w:r w:rsidR="0091018F" w:rsidRPr="009A6A55">
        <w:rPr>
          <w:lang w:val="es-ES_tradnl"/>
        </w:rPr>
        <w:t>os CC.TT./</w:t>
      </w:r>
      <w:r w:rsidR="00D12A29" w:rsidRPr="009A6A55">
        <w:rPr>
          <w:lang w:val="es-ES_tradnl"/>
        </w:rPr>
        <w:t>ECT disponibles al público en general y un</w:t>
      </w:r>
      <w:r w:rsidR="0091018F" w:rsidRPr="009A6A55">
        <w:rPr>
          <w:lang w:val="es-ES_tradnl"/>
        </w:rPr>
        <w:t>os CC.TT./</w:t>
      </w:r>
      <w:r w:rsidR="00D12A29" w:rsidRPr="009A6A55">
        <w:rPr>
          <w:lang w:val="es-ES_tradnl"/>
        </w:rPr>
        <w:t>ECT secret</w:t>
      </w:r>
      <w:r w:rsidR="0091018F" w:rsidRPr="009A6A55">
        <w:rPr>
          <w:lang w:val="es-ES_tradnl"/>
        </w:rPr>
        <w:t>o</w:t>
      </w:r>
      <w:r w:rsidR="00D12A29" w:rsidRPr="009A6A55">
        <w:rPr>
          <w:lang w:val="es-ES_tradnl"/>
        </w:rPr>
        <w:t>s, sagrad</w:t>
      </w:r>
      <w:r w:rsidR="0091018F" w:rsidRPr="009A6A55">
        <w:rPr>
          <w:lang w:val="es-ES_tradnl"/>
        </w:rPr>
        <w:t>o</w:t>
      </w:r>
      <w:r w:rsidR="00D12A29" w:rsidRPr="009A6A55">
        <w:rPr>
          <w:lang w:val="es-ES_tradnl"/>
        </w:rPr>
        <w:t>s o desconocid</w:t>
      </w:r>
      <w:r w:rsidR="0091018F" w:rsidRPr="009A6A55">
        <w:rPr>
          <w:lang w:val="es-ES_tradnl"/>
        </w:rPr>
        <w:t>o</w:t>
      </w:r>
      <w:r w:rsidR="00D12A29" w:rsidRPr="009A6A55">
        <w:rPr>
          <w:lang w:val="es-ES_tradnl"/>
        </w:rPr>
        <w:t>s fuera de la comunidad y cuyo control está en manos de los beneficiarios.</w:t>
      </w:r>
      <w:r w:rsidR="0091018F" w:rsidRPr="009A6A55">
        <w:rPr>
          <w:rStyle w:val="FootnoteReference"/>
          <w:lang w:val="es-ES_tradnl"/>
        </w:rPr>
        <w:t xml:space="preserve"> </w:t>
      </w:r>
      <w:r w:rsidR="0091018F" w:rsidRPr="009A6A55">
        <w:rPr>
          <w:rStyle w:val="FootnoteReference"/>
        </w:rPr>
        <w:footnoteReference w:id="5"/>
      </w:r>
    </w:p>
    <w:p w:rsidR="00D12A29" w:rsidRPr="009A6A55" w:rsidRDefault="00D12A29" w:rsidP="001C5AA1">
      <w:pPr>
        <w:spacing w:after="0" w:line="240" w:lineRule="auto"/>
        <w:rPr>
          <w:lang w:val="es-ES_tradnl"/>
        </w:rPr>
      </w:pPr>
    </w:p>
    <w:p w:rsidR="00D12A29" w:rsidRPr="009A6A55" w:rsidRDefault="002B3042"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 xml:space="preserve">Este enfoque apunta a que los derechos patrimoniales exclusivos podrían ser apropiados para algunas formas de </w:t>
      </w:r>
      <w:r w:rsidR="00B94F02" w:rsidRPr="009A6A55">
        <w:rPr>
          <w:lang w:val="es-ES_tradnl"/>
        </w:rPr>
        <w:t>CC.TT./</w:t>
      </w:r>
      <w:r w:rsidR="00D12A29" w:rsidRPr="009A6A55">
        <w:rPr>
          <w:lang w:val="es-ES_tradnl"/>
        </w:rPr>
        <w:t>ECT (por ejemplo, l</w:t>
      </w:r>
      <w:r w:rsidR="00B94F02" w:rsidRPr="009A6A55">
        <w:rPr>
          <w:lang w:val="es-ES_tradnl"/>
        </w:rPr>
        <w:t>os CC.TT. y l</w:t>
      </w:r>
      <w:r w:rsidR="00D12A29" w:rsidRPr="009A6A55">
        <w:rPr>
          <w:lang w:val="es-ES_tradnl"/>
        </w:rPr>
        <w:t>as ECT secreta</w:t>
      </w:r>
      <w:r w:rsidR="00B94F02" w:rsidRPr="009A6A55">
        <w:rPr>
          <w:lang w:val="es-ES_tradnl"/>
        </w:rPr>
        <w:t>s</w:t>
      </w:r>
      <w:r w:rsidR="00D12A29" w:rsidRPr="009A6A55">
        <w:rPr>
          <w:lang w:val="es-ES_tradnl"/>
        </w:rPr>
        <w:t xml:space="preserve"> y sagradas), mientras que un modelo basado en derechos morales podría adecuarse, por ejemplo, a l</w:t>
      </w:r>
      <w:r w:rsidR="00B94F02" w:rsidRPr="009A6A55">
        <w:rPr>
          <w:lang w:val="es-ES_tradnl"/>
        </w:rPr>
        <w:t>os CC.TT. y l</w:t>
      </w:r>
      <w:r w:rsidR="00D12A29" w:rsidRPr="009A6A55">
        <w:rPr>
          <w:lang w:val="es-ES_tradnl"/>
        </w:rPr>
        <w:t>as ECT que ya estén a disposición del público o hayan sido divulgadas pero que de todas formas puedan ser atribuidas a pueblos indígenas o comunidades locales específicos.</w:t>
      </w:r>
    </w:p>
    <w:p w:rsidR="00D12A29" w:rsidRPr="009A6A55" w:rsidRDefault="00D12A29" w:rsidP="001C5AA1">
      <w:pPr>
        <w:spacing w:after="0" w:line="240" w:lineRule="auto"/>
        <w:rPr>
          <w:lang w:val="es-ES_tradnl"/>
        </w:rPr>
      </w:pPr>
    </w:p>
    <w:p w:rsidR="00D12A29" w:rsidRPr="009A6A55" w:rsidRDefault="002B3042"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Aunque la decisión incumbe al CIG, a mi juicio, la concesión de una protección diferenciada con arreglo al enfoque estratificado permitiría reflejar el equilibrio al que se alude en el mandato del CIG y la relación con el dominio público, así como los derechos e intereses de los propietarios y los usuarios.</w:t>
      </w:r>
      <w:r w:rsidR="000E34D1"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AE3F0C"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4E548A" w:rsidRPr="009A6A55">
        <w:rPr>
          <w:lang w:val="es-ES_tradnl"/>
        </w:rPr>
        <w:t xml:space="preserve">En el contexto de las ECT, la protección diferenciada que se propone en el enfoque estratificado ofrece una posibilidad de responder a la realidad de las diferencias existentes entre los CC.TT. secretos, los CC.TT. de difusión restringida y los CC.TT. de amplia difusión, cuyas definiciones figuran en el artículo 2, dedicado a </w:t>
      </w:r>
      <w:r w:rsidR="00CC4D35" w:rsidRPr="009A6A55">
        <w:rPr>
          <w:lang w:val="es-ES_tradnl"/>
        </w:rPr>
        <w:t>los términos utilizados. Se alient</w:t>
      </w:r>
      <w:r w:rsidR="004E548A" w:rsidRPr="009A6A55">
        <w:rPr>
          <w:lang w:val="es-ES_tradnl"/>
        </w:rPr>
        <w:t>a encarecidamente a los Estados miembros a que examinen atentamente qué criterios resultan adecuados y deberían utilizarse en el contexto de las ECT, con el fin de determinar los niveles</w:t>
      </w:r>
      <w:r w:rsidR="0087470D" w:rsidRPr="009A6A55">
        <w:rPr>
          <w:lang w:val="es-ES_tradnl"/>
        </w:rPr>
        <w:t xml:space="preserve">. </w:t>
      </w:r>
      <w:r w:rsidR="00D12A29" w:rsidRPr="009A6A55">
        <w:rPr>
          <w:lang w:val="es-ES_tradnl"/>
        </w:rPr>
        <w:t>Al hacerlo, deberían considerarse los aspectos prácticos y las repercusiones jurídicas de los niveles propuestos</w:t>
      </w:r>
      <w:r w:rsidR="0087470D" w:rsidRPr="009A6A55">
        <w:rPr>
          <w:lang w:val="es-ES_tradnl"/>
        </w:rPr>
        <w:t xml:space="preserve">. </w:t>
      </w:r>
      <w:r w:rsidR="00D12A29" w:rsidRPr="009A6A55">
        <w:rPr>
          <w:lang w:val="es-ES_tradnl"/>
        </w:rPr>
        <w:t>Asimismo, cabe observar que los criterios que podrían ser pertinentes en el contexto de los CC.TT. podrían no ser necesariamente de aplicación en el contexto de las ECT.</w:t>
      </w:r>
    </w:p>
    <w:p w:rsidR="00D12A29" w:rsidRPr="009A6A55" w:rsidRDefault="00D12A29" w:rsidP="001C5AA1">
      <w:pPr>
        <w:spacing w:after="0" w:line="240" w:lineRule="auto"/>
        <w:rPr>
          <w:lang w:val="es-ES_tradnl"/>
        </w:rPr>
      </w:pPr>
    </w:p>
    <w:p w:rsidR="00D12A29" w:rsidRPr="009A6A55" w:rsidRDefault="00AE3F0C"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Cabe recordar que en versiones anteriores del texto sobre las ECT se ha seguido un enfoque estratificado</w:t>
      </w:r>
      <w:r w:rsidR="009C6FF8" w:rsidRPr="009A6A55">
        <w:rPr>
          <w:lang w:val="es-ES_tradnl"/>
        </w:rPr>
        <w:t>, empezando por e</w:t>
      </w:r>
      <w:r w:rsidR="00D12A29" w:rsidRPr="009A6A55">
        <w:rPr>
          <w:lang w:val="es-ES_tradnl"/>
        </w:rPr>
        <w:t>l documento “La protección de las expresiones culturales tradicionales/expresiones del folclore</w:t>
      </w:r>
      <w:r w:rsidR="009C6FF8" w:rsidRPr="009A6A55">
        <w:rPr>
          <w:lang w:val="es-ES_tradnl"/>
        </w:rPr>
        <w:t>: objetivos</w:t>
      </w:r>
      <w:r w:rsidR="00D12A29" w:rsidRPr="009A6A55">
        <w:rPr>
          <w:lang w:val="es-ES_tradnl"/>
        </w:rPr>
        <w:t xml:space="preserve"> y principios revisados” (WIPO/GRTKF/IC/9/4)</w:t>
      </w:r>
      <w:r w:rsidR="0087470D" w:rsidRPr="009A6A55">
        <w:rPr>
          <w:lang w:val="es-ES_tradnl"/>
        </w:rPr>
        <w:t xml:space="preserve">. </w:t>
      </w:r>
      <w:r w:rsidR="00D12A29" w:rsidRPr="009A6A55">
        <w:rPr>
          <w:lang w:val="es-ES_tradnl"/>
        </w:rPr>
        <w:t>Las categorías de ECT que figuran en ese documento son las siguientes</w:t>
      </w:r>
      <w:r w:rsidR="009C6FF8" w:rsidRPr="009A6A55">
        <w:rPr>
          <w:lang w:val="es-ES_tradnl"/>
        </w:rPr>
        <w:t xml:space="preserve">: las </w:t>
      </w:r>
      <w:r w:rsidR="00D12A29" w:rsidRPr="009A6A55">
        <w:rPr>
          <w:lang w:val="es-ES_tradnl"/>
        </w:rPr>
        <w:t>ECT de un valor cultural o espiritual o de una importancia singulares;</w:t>
      </w:r>
      <w:r w:rsidR="0087470D" w:rsidRPr="009A6A55">
        <w:rPr>
          <w:lang w:val="es-ES_tradnl"/>
        </w:rPr>
        <w:t xml:space="preserve"> </w:t>
      </w:r>
      <w:r w:rsidR="00D12A29" w:rsidRPr="009A6A55">
        <w:rPr>
          <w:lang w:val="es-ES_tradnl"/>
        </w:rPr>
        <w:t xml:space="preserve">otras ECT (podría decirse que son el </w:t>
      </w:r>
      <w:r w:rsidR="009C6FF8" w:rsidRPr="009A6A55">
        <w:rPr>
          <w:lang w:val="es-ES_tradnl"/>
        </w:rPr>
        <w:t xml:space="preserve">resto de las </w:t>
      </w:r>
      <w:r w:rsidR="00D12A29" w:rsidRPr="009A6A55">
        <w:rPr>
          <w:lang w:val="es-ES_tradnl"/>
        </w:rPr>
        <w:t>de la primera categoría), y las ECT secretas</w:t>
      </w:r>
      <w:r w:rsidR="0087470D" w:rsidRPr="009A6A55">
        <w:rPr>
          <w:lang w:val="es-ES_tradnl"/>
        </w:rPr>
        <w:t xml:space="preserve">. </w:t>
      </w:r>
      <w:r w:rsidR="00D12A29" w:rsidRPr="009A6A55">
        <w:rPr>
          <w:lang w:val="es-ES_tradnl"/>
        </w:rPr>
        <w:t>Aliento a los Estados miembros a consultar ese documento, pues también contiene un comentario en el que se explica el enfoque propuesto respecto del tema de los niveles.</w:t>
      </w:r>
    </w:p>
    <w:p w:rsidR="00D12A29" w:rsidRPr="009A6A55" w:rsidRDefault="00D12A29" w:rsidP="001C5AA1">
      <w:pPr>
        <w:spacing w:after="0" w:line="240" w:lineRule="auto"/>
        <w:rPr>
          <w:lang w:val="es-ES_tradnl"/>
        </w:rPr>
      </w:pPr>
    </w:p>
    <w:p w:rsidR="00D12A29" w:rsidRPr="009A6A55" w:rsidRDefault="004D64A6"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9C6FF8" w:rsidRPr="009A6A55">
        <w:rPr>
          <w:lang w:val="es-ES_tradnl"/>
        </w:rPr>
        <w:t>En el supuesto de</w:t>
      </w:r>
      <w:r w:rsidR="00D12A29" w:rsidRPr="009A6A55">
        <w:rPr>
          <w:lang w:val="es-ES_tradnl"/>
        </w:rPr>
        <w:t xml:space="preserve"> que </w:t>
      </w:r>
      <w:r w:rsidR="009C6FF8" w:rsidRPr="009A6A55">
        <w:rPr>
          <w:lang w:val="es-ES_tradnl"/>
        </w:rPr>
        <w:t>la</w:t>
      </w:r>
      <w:r w:rsidR="00D12A29" w:rsidRPr="009A6A55">
        <w:rPr>
          <w:lang w:val="es-ES_tradnl"/>
        </w:rPr>
        <w:t xml:space="preserve"> propuesta de aceptar la inclusión de otros beneficiarios (como los estados o las naciones), pero con un alcance diferente de la protección, reciba algún apoyo, sería conveniente examinar con detenimiento los derechos que se podrían conceder a dichos beneficiarios.</w:t>
      </w:r>
    </w:p>
    <w:p w:rsidR="00D12A29" w:rsidRPr="009A6A55" w:rsidRDefault="00D12A29" w:rsidP="001C5AA1">
      <w:pPr>
        <w:spacing w:after="0" w:line="240" w:lineRule="auto"/>
        <w:rPr>
          <w:lang w:val="es-ES_tradnl"/>
        </w:rPr>
      </w:pPr>
    </w:p>
    <w:p w:rsidR="00D12A29" w:rsidRPr="009A6A55" w:rsidRDefault="00D12A29" w:rsidP="00D12A29">
      <w:pPr>
        <w:spacing w:after="0" w:line="240" w:lineRule="auto"/>
        <w:ind w:left="720"/>
        <w:rPr>
          <w:i/>
          <w:u w:val="single"/>
          <w:lang w:val="es-ES_tradnl"/>
        </w:rPr>
      </w:pPr>
      <w:r w:rsidRPr="009A6A55">
        <w:rPr>
          <w:i/>
          <w:u w:val="single"/>
          <w:lang w:val="es-ES_tradnl"/>
        </w:rPr>
        <w:t xml:space="preserve">Sanciones, recursos y ejercicio de </w:t>
      </w:r>
      <w:r w:rsidR="009C6FF8" w:rsidRPr="009A6A55">
        <w:rPr>
          <w:i/>
          <w:u w:val="single"/>
          <w:lang w:val="es-ES_tradnl"/>
        </w:rPr>
        <w:t xml:space="preserve">los </w:t>
      </w:r>
      <w:r w:rsidRPr="009A6A55">
        <w:rPr>
          <w:i/>
          <w:u w:val="single"/>
          <w:lang w:val="es-ES_tradnl"/>
        </w:rPr>
        <w:t>derechos/Aplicación</w:t>
      </w:r>
      <w:r w:rsidRPr="009A6A55">
        <w:rPr>
          <w:b/>
          <w:i/>
          <w:u w:val="single"/>
          <w:lang w:val="es-ES_tradnl"/>
        </w:rPr>
        <w:t xml:space="preserve"> </w:t>
      </w:r>
      <w:r w:rsidRPr="009A6A55">
        <w:rPr>
          <w:i/>
          <w:u w:val="single"/>
          <w:lang w:val="es-ES_tradnl"/>
        </w:rPr>
        <w:t>(</w:t>
      </w:r>
      <w:r w:rsidR="009C6FF8" w:rsidRPr="009A6A55">
        <w:rPr>
          <w:i/>
          <w:u w:val="single"/>
          <w:lang w:val="es-ES_tradnl"/>
        </w:rPr>
        <w:t>a</w:t>
      </w:r>
      <w:r w:rsidRPr="009A6A55">
        <w:rPr>
          <w:i/>
          <w:u w:val="single"/>
          <w:lang w:val="es-ES_tradnl"/>
        </w:rPr>
        <w:t>rtículo 6 del texto sobre los CC.TT. y artículo 10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Los textos sobre los CC.TT. y las ECT contienen varios conceptos distintos</w:t>
      </w:r>
      <w:r w:rsidR="0087470D" w:rsidRPr="009A6A55">
        <w:rPr>
          <w:lang w:val="es-ES_tradnl"/>
        </w:rPr>
        <w:t xml:space="preserve">. </w:t>
      </w:r>
      <w:r w:rsidR="008E7F8C" w:rsidRPr="009A6A55">
        <w:rPr>
          <w:lang w:val="es-ES"/>
        </w:rPr>
        <w:t>Únicamente comparten un concepto (el de la alternativa</w:t>
      </w:r>
      <w:r w:rsidR="0057081A" w:rsidRPr="009A6A55">
        <w:rPr>
          <w:lang w:val="es-ES"/>
        </w:rPr>
        <w:t xml:space="preserve"> 1 </w:t>
      </w:r>
      <w:r w:rsidR="008E7F8C" w:rsidRPr="009A6A55">
        <w:rPr>
          <w:lang w:val="es-ES"/>
        </w:rPr>
        <w:t>en ambos textos</w:t>
      </w:r>
      <w:r w:rsidR="0057081A" w:rsidRPr="009A6A55">
        <w:rPr>
          <w:lang w:val="es-ES"/>
        </w:rPr>
        <w:t>)</w:t>
      </w:r>
      <w:r w:rsidR="0087470D" w:rsidRPr="009A6A55">
        <w:rPr>
          <w:lang w:val="es-ES"/>
        </w:rPr>
        <w:t xml:space="preserve">. </w:t>
      </w:r>
      <w:r w:rsidR="00D12A29" w:rsidRPr="009A6A55">
        <w:rPr>
          <w:lang w:val="es-ES"/>
        </w:rPr>
        <w:t>Dado que esta</w:t>
      </w:r>
      <w:r w:rsidR="00D12A29" w:rsidRPr="009A6A55">
        <w:rPr>
          <w:lang w:val="es-ES_tradnl"/>
        </w:rPr>
        <w:t xml:space="preserve"> disposición de procedimiento probablemente sería aplicable tanto en el ámbito de los CC.TT. como en el de las ECT, </w:t>
      </w:r>
      <w:r w:rsidR="009C6FF8" w:rsidRPr="009A6A55">
        <w:rPr>
          <w:lang w:val="es-ES_tradnl"/>
        </w:rPr>
        <w:t>los Estados miembros</w:t>
      </w:r>
      <w:r w:rsidR="00D12A29" w:rsidRPr="009A6A55">
        <w:rPr>
          <w:lang w:val="es-ES_tradnl"/>
        </w:rPr>
        <w:t xml:space="preserve"> podría</w:t>
      </w:r>
      <w:r w:rsidR="009C6FF8" w:rsidRPr="009A6A55">
        <w:rPr>
          <w:lang w:val="es-ES_tradnl"/>
        </w:rPr>
        <w:t>n</w:t>
      </w:r>
      <w:r w:rsidR="00D12A29" w:rsidRPr="009A6A55">
        <w:rPr>
          <w:lang w:val="es-ES_tradnl"/>
        </w:rPr>
        <w:t xml:space="preserve"> reexaminar ambas versiones, simplificarlas y ver en qué partes una comparación entre las dos podría redundar en </w:t>
      </w:r>
      <w:r w:rsidR="009C6FF8" w:rsidRPr="009A6A55">
        <w:rPr>
          <w:lang w:val="es-ES_tradnl"/>
        </w:rPr>
        <w:t>l</w:t>
      </w:r>
      <w:r w:rsidR="00D12A29" w:rsidRPr="009A6A55">
        <w:rPr>
          <w:lang w:val="es-ES_tradnl"/>
        </w:rPr>
        <w:t>a mejora de ambos textos.</w:t>
      </w:r>
      <w:r w:rsidR="0057081A" w:rsidRPr="009A6A55">
        <w:rPr>
          <w:lang w:val="es-ES_tradnl"/>
        </w:rPr>
        <w:t xml:space="preserve"> </w:t>
      </w:r>
    </w:p>
    <w:p w:rsidR="00D12A29" w:rsidRPr="009A6A55" w:rsidRDefault="00D12A29" w:rsidP="0057081A">
      <w:pPr>
        <w:spacing w:after="0" w:line="240" w:lineRule="auto"/>
        <w:rPr>
          <w:lang w:val="es-ES_tradnl"/>
        </w:rPr>
      </w:pPr>
    </w:p>
    <w:p w:rsidR="00D12A29" w:rsidRPr="009A6A55" w:rsidRDefault="0057081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A62FEB" w:rsidRPr="009A6A55">
        <w:rPr>
          <w:lang w:val="es-ES_tradnl"/>
        </w:rPr>
        <w:t xml:space="preserve">Para simplificar, sería conveniente que los Estados miembros consideraran la posibilidad de </w:t>
      </w:r>
      <w:r w:rsidR="00CC4D35" w:rsidRPr="009A6A55">
        <w:rPr>
          <w:lang w:val="es-ES_tradnl"/>
        </w:rPr>
        <w:t>brind</w:t>
      </w:r>
      <w:r w:rsidR="00A62FEB" w:rsidRPr="009A6A55">
        <w:rPr>
          <w:lang w:val="es-ES_tradnl"/>
        </w:rPr>
        <w:t>ar un marco general a escala internacional, dejando que los pormenores se definan en la legislación nacional.</w:t>
      </w:r>
      <w:r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D12A29" w:rsidP="00D12A29">
      <w:pPr>
        <w:spacing w:after="0" w:line="240" w:lineRule="auto"/>
        <w:ind w:left="720"/>
        <w:rPr>
          <w:i/>
          <w:u w:val="single"/>
          <w:lang w:val="es-ES_tradnl"/>
        </w:rPr>
      </w:pPr>
      <w:r w:rsidRPr="009A6A55">
        <w:rPr>
          <w:i/>
          <w:u w:val="single"/>
          <w:lang w:val="es-ES_tradnl"/>
        </w:rPr>
        <w:t>Administración de los derechos/Intereses</w:t>
      </w:r>
      <w:r w:rsidRPr="009A6A55">
        <w:rPr>
          <w:b/>
          <w:i/>
          <w:u w:val="single"/>
          <w:lang w:val="es-ES_tradnl"/>
        </w:rPr>
        <w:t xml:space="preserve"> </w:t>
      </w:r>
      <w:r w:rsidRPr="009A6A55">
        <w:rPr>
          <w:i/>
          <w:u w:val="single"/>
          <w:lang w:val="es-ES_tradnl"/>
        </w:rPr>
        <w:t>(</w:t>
      </w:r>
      <w:r w:rsidR="009C6FF8" w:rsidRPr="009A6A55">
        <w:rPr>
          <w:i/>
          <w:u w:val="single"/>
          <w:lang w:val="es-ES_tradnl"/>
        </w:rPr>
        <w:t>a</w:t>
      </w:r>
      <w:r w:rsidRPr="009A6A55">
        <w:rPr>
          <w:i/>
          <w:u w:val="single"/>
          <w:lang w:val="es-ES_tradnl"/>
        </w:rPr>
        <w:t>rtículo </w:t>
      </w:r>
      <w:r w:rsidR="009C6FF8" w:rsidRPr="009A6A55">
        <w:rPr>
          <w:i/>
          <w:u w:val="single"/>
          <w:lang w:val="es-ES_tradnl"/>
        </w:rPr>
        <w:t>8</w:t>
      </w:r>
      <w:r w:rsidRPr="009A6A55">
        <w:rPr>
          <w:i/>
          <w:u w:val="single"/>
          <w:lang w:val="es-ES_tradnl"/>
        </w:rPr>
        <w:t xml:space="preserve"> del texto obre los CC.TT. y artículo 6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A62FEB" w:rsidRPr="009A6A55">
        <w:rPr>
          <w:lang w:val="es-ES_tradnl"/>
        </w:rPr>
        <w:t>El artículo 8 del texto sobre los CC.TT. y el artículo 6 del texto sobre las ECT tratan del modo de administrar los derechos e intereses y de quiénes deberían hacerlo</w:t>
      </w:r>
      <w:r w:rsidR="0087470D" w:rsidRPr="009A6A55">
        <w:rPr>
          <w:lang w:val="es-ES_tradnl"/>
        </w:rPr>
        <w:t xml:space="preserve">. </w:t>
      </w:r>
      <w:r w:rsidR="00D12A29" w:rsidRPr="009A6A55">
        <w:rPr>
          <w:lang w:val="es-ES_tradnl"/>
        </w:rPr>
        <w:t>Ello podría concernir, por ejemplo, a la prestación de apoyo para la administración y la observancia de los derechos de los beneficiarios</w:t>
      </w:r>
      <w:r w:rsidR="0087470D"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3B56FB"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BE60A0" w:rsidRPr="009A6A55">
        <w:rPr>
          <w:lang w:val="es-ES_tradnl"/>
        </w:rPr>
        <w:t xml:space="preserve">No </w:t>
      </w:r>
      <w:r w:rsidR="00D12A29" w:rsidRPr="009A6A55">
        <w:rPr>
          <w:lang w:val="es-ES_tradnl"/>
        </w:rPr>
        <w:t>se ha alcanzado</w:t>
      </w:r>
      <w:r w:rsidR="00BE60A0" w:rsidRPr="009A6A55">
        <w:rPr>
          <w:lang w:val="es-ES_tradnl"/>
        </w:rPr>
        <w:t>, al parecer,</w:t>
      </w:r>
      <w:r w:rsidR="00D12A29" w:rsidRPr="009A6A55">
        <w:rPr>
          <w:lang w:val="es-ES_tradnl"/>
        </w:rPr>
        <w:t xml:space="preserve"> un acuerdo respecto del alcance de la participación de los </w:t>
      </w:r>
      <w:r w:rsidR="00BE60A0" w:rsidRPr="009A6A55">
        <w:rPr>
          <w:lang w:val="es-ES_tradnl"/>
        </w:rPr>
        <w:t>poseedo</w:t>
      </w:r>
      <w:r w:rsidR="00D12A29" w:rsidRPr="009A6A55">
        <w:rPr>
          <w:lang w:val="es-ES_tradnl"/>
        </w:rPr>
        <w:t xml:space="preserve">res de </w:t>
      </w:r>
      <w:r w:rsidR="00BE60A0" w:rsidRPr="009A6A55">
        <w:rPr>
          <w:lang w:val="es-ES_tradnl"/>
        </w:rPr>
        <w:t>CC.TT. y de</w:t>
      </w:r>
      <w:r w:rsidR="00D12A29" w:rsidRPr="009A6A55">
        <w:rPr>
          <w:lang w:val="es-ES_tradnl"/>
        </w:rPr>
        <w:t> ECT en el establecimiento/la designación de la autoridad competente.</w:t>
      </w:r>
    </w:p>
    <w:p w:rsidR="00D12A29" w:rsidRPr="009A6A55" w:rsidRDefault="00D12A29" w:rsidP="001C5AA1">
      <w:pPr>
        <w:spacing w:after="0" w:line="240" w:lineRule="auto"/>
        <w:rPr>
          <w:lang w:val="es-ES_tradnl"/>
        </w:rPr>
      </w:pPr>
    </w:p>
    <w:p w:rsidR="00D12A29" w:rsidRPr="009A6A55" w:rsidRDefault="003B56FB"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Un camino que los Estados miembros podrían considerar sería conceder flexibilidad, en el plano nacional, en lo que respecta a la aplicación de los mecanismos relativos al establecimiento de autoridades competentes, en lugar de tratar de imponer una</w:t>
      </w:r>
      <w:r w:rsidR="00BE60A0" w:rsidRPr="009A6A55">
        <w:rPr>
          <w:lang w:val="es-ES_tradnl"/>
        </w:rPr>
        <w:t xml:space="preserve"> “solución única” en el plano internacional</w:t>
      </w:r>
      <w:r w:rsidR="00D12A29" w:rsidRPr="009A6A55">
        <w:rPr>
          <w:lang w:val="es-ES_tradnl"/>
        </w:rPr>
        <w:t>.</w:t>
      </w:r>
    </w:p>
    <w:p w:rsidR="00D12A29" w:rsidRPr="009A6A55" w:rsidRDefault="00D12A29" w:rsidP="001C5AA1">
      <w:pPr>
        <w:spacing w:after="0" w:line="240" w:lineRule="auto"/>
        <w:rPr>
          <w:lang w:val="es-ES_tradnl"/>
        </w:rPr>
      </w:pPr>
    </w:p>
    <w:p w:rsidR="00D12A29" w:rsidRPr="009A6A55" w:rsidRDefault="00D12A29" w:rsidP="00D12A29">
      <w:pPr>
        <w:spacing w:after="0" w:line="240" w:lineRule="auto"/>
        <w:ind w:left="720"/>
        <w:outlineLvl w:val="0"/>
        <w:rPr>
          <w:i/>
          <w:u w:val="single"/>
          <w:lang w:val="es-ES_tradnl"/>
        </w:rPr>
      </w:pPr>
      <w:r w:rsidRPr="009A6A55">
        <w:rPr>
          <w:i/>
          <w:u w:val="single"/>
          <w:lang w:val="es-ES_tradnl"/>
        </w:rPr>
        <w:t>Excepciones y limitaciones</w:t>
      </w:r>
      <w:r w:rsidRPr="009A6A55">
        <w:rPr>
          <w:b/>
          <w:i/>
          <w:u w:val="single"/>
          <w:lang w:val="es-ES_tradnl"/>
        </w:rPr>
        <w:t xml:space="preserve"> </w:t>
      </w:r>
      <w:r w:rsidRPr="009A6A55">
        <w:rPr>
          <w:i/>
          <w:u w:val="single"/>
          <w:lang w:val="es-ES_tradnl"/>
        </w:rPr>
        <w:t>(artículo 9 del texto sobre los CC.TT. y artículo 7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A62FEB" w:rsidRPr="009A6A55">
        <w:rPr>
          <w:lang w:val="es-ES_tradnl"/>
        </w:rPr>
        <w:t>El texto sobre los CC.TT. contiene tres alternativas, por las cuatro que figuran en el texto sobre las ECT. Las alternativas responden a los dos enfoques que se enuncian a continuación:</w:t>
      </w:r>
    </w:p>
    <w:p w:rsidR="00D12A29" w:rsidRPr="009A6A55" w:rsidRDefault="00D12A29" w:rsidP="001C5AA1">
      <w:pPr>
        <w:spacing w:after="0" w:line="240" w:lineRule="auto"/>
        <w:rPr>
          <w:lang w:val="es-ES_tradnl"/>
        </w:rPr>
      </w:pPr>
    </w:p>
    <w:p w:rsidR="00D12A29" w:rsidRPr="009A6A55" w:rsidRDefault="00C6685E" w:rsidP="00FB1692">
      <w:pPr>
        <w:pStyle w:val="ListParagraph"/>
        <w:numPr>
          <w:ilvl w:val="0"/>
          <w:numId w:val="3"/>
        </w:numPr>
        <w:spacing w:after="0" w:line="240" w:lineRule="auto"/>
        <w:rPr>
          <w:lang w:val="es-ES_tradnl"/>
        </w:rPr>
      </w:pPr>
      <w:r w:rsidRPr="009A6A55">
        <w:rPr>
          <w:lang w:val="es-ES_tradnl"/>
        </w:rPr>
        <w:t>conceder flexibilidad</w:t>
      </w:r>
      <w:r w:rsidR="0037798F" w:rsidRPr="009A6A55">
        <w:rPr>
          <w:lang w:val="es-ES_tradnl"/>
        </w:rPr>
        <w:t xml:space="preserve"> </w:t>
      </w:r>
      <w:r w:rsidR="00754D5C" w:rsidRPr="009A6A55">
        <w:rPr>
          <w:lang w:val="es-ES_tradnl"/>
        </w:rPr>
        <w:t xml:space="preserve">en el plano nacional </w:t>
      </w:r>
      <w:r w:rsidRPr="009A6A55">
        <w:rPr>
          <w:lang w:val="es-ES_tradnl"/>
        </w:rPr>
        <w:t xml:space="preserve">a la plena regulación de las excepciones y </w:t>
      </w:r>
      <w:r w:rsidR="00754D5C" w:rsidRPr="009A6A55">
        <w:rPr>
          <w:lang w:val="es-ES_tradnl"/>
        </w:rPr>
        <w:t xml:space="preserve">limitaciones </w:t>
      </w:r>
      <w:r w:rsidRPr="009A6A55">
        <w:rPr>
          <w:lang w:val="es-ES_tradnl"/>
        </w:rPr>
        <w:t>(alternativa</w:t>
      </w:r>
      <w:r w:rsidR="00557173" w:rsidRPr="009A6A55">
        <w:rPr>
          <w:lang w:val="es-ES_tradnl"/>
        </w:rPr>
        <w:t>s </w:t>
      </w:r>
      <w:r w:rsidRPr="009A6A55">
        <w:rPr>
          <w:lang w:val="es-ES_tradnl"/>
        </w:rPr>
        <w:t>1 y</w:t>
      </w:r>
      <w:r w:rsidR="00DD368F" w:rsidRPr="009A6A55">
        <w:rPr>
          <w:lang w:val="es-ES_tradnl"/>
        </w:rPr>
        <w:t xml:space="preserve"> 3 </w:t>
      </w:r>
      <w:r w:rsidRPr="009A6A55">
        <w:rPr>
          <w:lang w:val="es-ES_tradnl"/>
        </w:rPr>
        <w:t>del texto sobre los CC.TT. y alternativas 1, 2 y 3 del texto sobre las ECT</w:t>
      </w:r>
      <w:r w:rsidR="00DD368F" w:rsidRPr="009A6A55">
        <w:rPr>
          <w:lang w:val="es-ES_tradnl"/>
        </w:rPr>
        <w:t>)</w:t>
      </w:r>
      <w:r w:rsidR="00BC0D80" w:rsidRPr="009A6A55">
        <w:rPr>
          <w:lang w:val="es-ES_tradnl"/>
        </w:rPr>
        <w:t>;</w:t>
      </w:r>
    </w:p>
    <w:p w:rsidR="00D12A29" w:rsidRPr="009A6A55" w:rsidRDefault="00D12A29" w:rsidP="00ED4B42">
      <w:pPr>
        <w:pStyle w:val="ListParagraph"/>
        <w:spacing w:after="0" w:line="240" w:lineRule="auto"/>
        <w:rPr>
          <w:lang w:val="es-ES_tradnl"/>
        </w:rPr>
      </w:pPr>
    </w:p>
    <w:p w:rsidR="00D12A29" w:rsidRPr="009A6A55" w:rsidRDefault="0037798F" w:rsidP="00D12A29">
      <w:pPr>
        <w:pStyle w:val="ListParagraph"/>
        <w:numPr>
          <w:ilvl w:val="0"/>
          <w:numId w:val="3"/>
        </w:numPr>
        <w:spacing w:after="0" w:line="240" w:lineRule="auto"/>
        <w:rPr>
          <w:lang w:val="es-ES_tradnl"/>
        </w:rPr>
      </w:pPr>
      <w:r w:rsidRPr="009A6A55">
        <w:rPr>
          <w:lang w:val="es-ES_tradnl"/>
        </w:rPr>
        <w:t xml:space="preserve">brindar un marco que incluya listas de excepciones generales y específicas, </w:t>
      </w:r>
      <w:r w:rsidR="00BC0D80" w:rsidRPr="009A6A55">
        <w:rPr>
          <w:lang w:val="es-ES_tradnl"/>
        </w:rPr>
        <w:t>o</w:t>
      </w:r>
      <w:r w:rsidRPr="009A6A55">
        <w:rPr>
          <w:lang w:val="es-ES_tradnl"/>
        </w:rPr>
        <w:t>rientado a que los Estados miembros puedan regular esas excepciones en el plano nacional</w:t>
      </w:r>
      <w:r w:rsidR="00BC0D80" w:rsidRPr="009A6A55">
        <w:rPr>
          <w:lang w:val="es-ES_tradnl"/>
        </w:rPr>
        <w:t xml:space="preserve"> </w:t>
      </w:r>
      <w:r w:rsidRPr="009A6A55">
        <w:rPr>
          <w:lang w:val="es-ES_tradnl"/>
        </w:rPr>
        <w:t>(alternativa 2 del texto sobre los CC.TT. y alternativa 4 del texto sobre las ECT</w:t>
      </w:r>
      <w:r w:rsidR="00DD368F" w:rsidRPr="009A6A55">
        <w:rPr>
          <w:lang w:val="es-ES_tradnl"/>
        </w:rPr>
        <w:t>)</w:t>
      </w:r>
      <w:r w:rsidR="0087470D" w:rsidRPr="009A6A55">
        <w:rPr>
          <w:lang w:val="es-ES_tradnl"/>
        </w:rPr>
        <w:t xml:space="preserve">. </w:t>
      </w:r>
      <w:r w:rsidRPr="009A6A55">
        <w:rPr>
          <w:lang w:val="es-ES_tradnl"/>
        </w:rPr>
        <w:t>Las excepciones generales contienen elementos de la “clá</w:t>
      </w:r>
      <w:r w:rsidR="00DD368F" w:rsidRPr="009A6A55">
        <w:rPr>
          <w:lang w:val="es-ES_tradnl"/>
        </w:rPr>
        <w:t>sic</w:t>
      </w:r>
      <w:r w:rsidRPr="009A6A55">
        <w:rPr>
          <w:lang w:val="es-ES_tradnl"/>
        </w:rPr>
        <w:t>a</w:t>
      </w:r>
      <w:r w:rsidR="00DD368F" w:rsidRPr="009A6A55">
        <w:rPr>
          <w:lang w:val="es-ES_tradnl"/>
        </w:rPr>
        <w:t xml:space="preserve">” </w:t>
      </w:r>
      <w:r w:rsidRPr="009A6A55">
        <w:rPr>
          <w:lang w:val="es-ES_tradnl"/>
        </w:rPr>
        <w:t xml:space="preserve">prueba de los tres pasos que se recoge en el Convenio de Berna de 1971, y elementos de derechos morales </w:t>
      </w:r>
      <w:r w:rsidR="00DD368F" w:rsidRPr="009A6A55">
        <w:rPr>
          <w:lang w:val="es-ES_tradnl"/>
        </w:rPr>
        <w:t>(</w:t>
      </w:r>
      <w:r w:rsidRPr="009A6A55">
        <w:rPr>
          <w:lang w:val="es-ES_tradnl"/>
        </w:rPr>
        <w:t xml:space="preserve">relacionados con los </w:t>
      </w:r>
      <w:r w:rsidR="00DD368F" w:rsidRPr="009A6A55">
        <w:rPr>
          <w:lang w:val="es-ES_tradnl"/>
        </w:rPr>
        <w:t>concept</w:t>
      </w:r>
      <w:r w:rsidRPr="009A6A55">
        <w:rPr>
          <w:lang w:val="es-ES_tradnl"/>
        </w:rPr>
        <w:t>o</w:t>
      </w:r>
      <w:r w:rsidR="00DD368F" w:rsidRPr="009A6A55">
        <w:rPr>
          <w:lang w:val="es-ES_tradnl"/>
        </w:rPr>
        <w:t xml:space="preserve">s </w:t>
      </w:r>
      <w:r w:rsidRPr="009A6A55">
        <w:rPr>
          <w:lang w:val="es-ES_tradnl"/>
        </w:rPr>
        <w:t>de reconocimiento, utilización no ofensiva y compatibilidad con el uso leal</w:t>
      </w:r>
      <w:r w:rsidR="00DD368F" w:rsidRPr="009A6A55">
        <w:rPr>
          <w:lang w:val="es-ES_tradnl"/>
        </w:rPr>
        <w:t>)</w:t>
      </w:r>
      <w:r w:rsidR="0087470D" w:rsidRPr="009A6A55">
        <w:rPr>
          <w:lang w:val="es-ES_tradnl"/>
        </w:rPr>
        <w:t xml:space="preserve">. </w:t>
      </w:r>
      <w:r w:rsidR="00D12A29" w:rsidRPr="009A6A55">
        <w:rPr>
          <w:lang w:val="es-ES_tradnl"/>
        </w:rPr>
        <w:t>Las excepciones específicas abarcan el tipo de excepciones y limitaciones que deberían incluirse/permitirse.</w:t>
      </w:r>
    </w:p>
    <w:p w:rsidR="00D12A29" w:rsidRPr="009A6A55" w:rsidRDefault="00D12A29" w:rsidP="00FB1692">
      <w:pPr>
        <w:spacing w:after="0" w:line="240" w:lineRule="auto"/>
        <w:rPr>
          <w:lang w:val="es-ES_tradnl"/>
        </w:rPr>
      </w:pPr>
    </w:p>
    <w:p w:rsidR="00D12A29" w:rsidRPr="009A6A55" w:rsidRDefault="00BC0D80"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 xml:space="preserve">Sobre la base de la posibilidad de introducir un enfoque estratificado para definir el alcance de la protección, algunas delegaciones preguntaron si no debería aplicarse también ese enfoque a las disposiciones sobre excepciones y limitaciones, es decir, que </w:t>
      </w:r>
      <w:r w:rsidR="00BE0D63" w:rsidRPr="009A6A55">
        <w:rPr>
          <w:lang w:val="es-ES_tradnl"/>
        </w:rPr>
        <w:t>diversos tipos</w:t>
      </w:r>
      <w:r w:rsidR="00D12A29" w:rsidRPr="009A6A55">
        <w:rPr>
          <w:lang w:val="es-ES_tradnl"/>
        </w:rPr>
        <w:t xml:space="preserve"> de actos </w:t>
      </w:r>
      <w:r w:rsidR="00BE0D63" w:rsidRPr="009A6A55">
        <w:rPr>
          <w:lang w:val="es-ES_tradnl"/>
        </w:rPr>
        <w:t xml:space="preserve">objetos de </w:t>
      </w:r>
      <w:r w:rsidR="00D12A29" w:rsidRPr="009A6A55">
        <w:rPr>
          <w:lang w:val="es-ES_tradnl"/>
        </w:rPr>
        <w:t>excepci</w:t>
      </w:r>
      <w:r w:rsidR="00BE0D63" w:rsidRPr="009A6A55">
        <w:rPr>
          <w:lang w:val="es-ES_tradnl"/>
        </w:rPr>
        <w:t>ó</w:t>
      </w:r>
      <w:r w:rsidR="00D12A29" w:rsidRPr="009A6A55">
        <w:rPr>
          <w:lang w:val="es-ES_tradnl"/>
        </w:rPr>
        <w:t>n reflejen los distintos tipos de materia protegida y los derechos que se aplican a cada nivel.</w:t>
      </w:r>
      <w:r w:rsidR="00BE0D63" w:rsidRPr="009A6A55">
        <w:rPr>
          <w:lang w:val="es-ES_tradnl"/>
        </w:rPr>
        <w:t xml:space="preserve"> </w:t>
      </w:r>
      <w:r w:rsidR="00FD25A7" w:rsidRPr="009A6A55">
        <w:rPr>
          <w:lang w:val="es-ES_tradnl"/>
        </w:rPr>
        <w:t>Los Estados miembros podrían examinar este enfoque.</w:t>
      </w:r>
    </w:p>
    <w:p w:rsidR="00D12A29" w:rsidRPr="009A6A55" w:rsidRDefault="00D12A29" w:rsidP="0034265B">
      <w:pPr>
        <w:spacing w:after="0" w:line="240" w:lineRule="auto"/>
        <w:rPr>
          <w:i/>
          <w:u w:val="single"/>
          <w:lang w:val="es-ES_tradnl"/>
        </w:rPr>
      </w:pPr>
    </w:p>
    <w:p w:rsidR="00D12A29" w:rsidRPr="009A6A55" w:rsidRDefault="00D12A29" w:rsidP="00D12A29">
      <w:pPr>
        <w:spacing w:after="0" w:line="240" w:lineRule="auto"/>
        <w:ind w:left="720"/>
        <w:outlineLvl w:val="0"/>
        <w:rPr>
          <w:i/>
          <w:u w:val="single"/>
          <w:lang w:val="es-ES_tradnl"/>
        </w:rPr>
      </w:pPr>
      <w:r w:rsidRPr="009A6A55">
        <w:rPr>
          <w:i/>
          <w:u w:val="single"/>
          <w:lang w:val="es-ES_tradnl"/>
        </w:rPr>
        <w:t>Duración de la protección</w:t>
      </w:r>
      <w:r w:rsidRPr="009A6A55">
        <w:rPr>
          <w:b/>
          <w:i/>
          <w:u w:val="single"/>
          <w:lang w:val="es-ES_tradnl"/>
        </w:rPr>
        <w:t xml:space="preserve"> </w:t>
      </w:r>
      <w:r w:rsidRPr="009A6A55">
        <w:rPr>
          <w:i/>
          <w:u w:val="single"/>
          <w:lang w:val="es-ES_tradnl"/>
        </w:rPr>
        <w:t>(artículo 10 del texto sobre los CC.TT. y artículo 8 del texto sobre las ECT)</w:t>
      </w:r>
    </w:p>
    <w:p w:rsidR="00D12A29" w:rsidRPr="009A6A55" w:rsidRDefault="00D12A29" w:rsidP="0034265B">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D25A7" w:rsidRPr="009A6A55">
        <w:rPr>
          <w:lang w:val="es-ES_tradnl"/>
        </w:rPr>
        <w:t>En lo que respecta a la duración de la protección, cada texto sigue un enfoque diferente.</w:t>
      </w:r>
    </w:p>
    <w:p w:rsidR="00D12A29" w:rsidRPr="009A6A55" w:rsidRDefault="00D12A29" w:rsidP="001C5AA1">
      <w:pPr>
        <w:spacing w:after="0" w:line="240" w:lineRule="auto"/>
        <w:rPr>
          <w:lang w:val="es-ES_tradnl"/>
        </w:rPr>
      </w:pPr>
    </w:p>
    <w:p w:rsidR="00D12A29" w:rsidRPr="009A6A55" w:rsidRDefault="0071388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D25A7" w:rsidRPr="009A6A55">
        <w:rPr>
          <w:lang w:val="es-ES_tradnl"/>
        </w:rPr>
        <w:t>La formulación en el texto sobre los CC.TT. parece s</w:t>
      </w:r>
      <w:r w:rsidR="00CC4D35" w:rsidRPr="009A6A55">
        <w:rPr>
          <w:lang w:val="es-ES_tradnl"/>
        </w:rPr>
        <w:t>imilar al primer párrafo de la o</w:t>
      </w:r>
      <w:r w:rsidR="00FD25A7" w:rsidRPr="009A6A55">
        <w:rPr>
          <w:lang w:val="es-ES_tradnl"/>
        </w:rPr>
        <w:t xml:space="preserve">pción 1 del texto sobre las ECT. </w:t>
      </w:r>
      <w:r w:rsidRPr="009A6A55">
        <w:rPr>
          <w:lang w:val="es-ES_tradnl"/>
        </w:rPr>
        <w:t>No</w:t>
      </w:r>
      <w:r w:rsidR="00FD25A7" w:rsidRPr="009A6A55">
        <w:rPr>
          <w:lang w:val="es-ES_tradnl"/>
        </w:rPr>
        <w:t xml:space="preserve"> obstante, cabe señalar que, a diferencia del texto sobre las ECT, contiene una referencia al artículo 5 (enfoque estratificado).</w:t>
      </w:r>
    </w:p>
    <w:p w:rsidR="00D12A29" w:rsidRPr="009A6A55" w:rsidRDefault="00D12A29" w:rsidP="001C5AA1">
      <w:pPr>
        <w:spacing w:after="0" w:line="240" w:lineRule="auto"/>
        <w:rPr>
          <w:lang w:val="es-ES_tradnl"/>
        </w:rPr>
      </w:pPr>
    </w:p>
    <w:p w:rsidR="00D12A29" w:rsidRPr="009A6A55" w:rsidRDefault="0094048C" w:rsidP="00D119FD">
      <w:pPr>
        <w:tabs>
          <w:tab w:val="left" w:pos="567"/>
        </w:tabs>
        <w:spacing w:after="0" w:line="240" w:lineRule="auto"/>
        <w:rPr>
          <w:lang w:val="es-ES"/>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D25A7" w:rsidRPr="009A6A55">
        <w:rPr>
          <w:lang w:val="es-ES_tradnl"/>
        </w:rPr>
        <w:t>El texto sobre las</w:t>
      </w:r>
      <w:r w:rsidR="00CC4D35" w:rsidRPr="009A6A55">
        <w:rPr>
          <w:lang w:val="es-ES_tradnl"/>
        </w:rPr>
        <w:t xml:space="preserve"> ECT incluye tres opciones: la o</w:t>
      </w:r>
      <w:r w:rsidR="00FD25A7" w:rsidRPr="009A6A55">
        <w:rPr>
          <w:lang w:val="es-ES_tradnl"/>
        </w:rPr>
        <w:t xml:space="preserve">pción 1 </w:t>
      </w:r>
      <w:r w:rsidR="00F51B0E" w:rsidRPr="009A6A55">
        <w:rPr>
          <w:lang w:val="es-ES_tradnl"/>
        </w:rPr>
        <w:t>establece</w:t>
      </w:r>
      <w:r w:rsidR="00FD25A7" w:rsidRPr="009A6A55">
        <w:rPr>
          <w:lang w:val="es-ES_tradnl"/>
        </w:rPr>
        <w:t xml:space="preserve"> un plazo de protección </w:t>
      </w:r>
      <w:r w:rsidR="00F51B0E" w:rsidRPr="009A6A55">
        <w:rPr>
          <w:lang w:val="es-ES_tradnl"/>
        </w:rPr>
        <w:t>en virtud los criterios de admisibilidad y determina un plazo indefinido con respecto a los derechos morales</w:t>
      </w:r>
      <w:r w:rsidR="00CC4D35" w:rsidRPr="009A6A55">
        <w:rPr>
          <w:lang w:val="es-ES_tradnl"/>
        </w:rPr>
        <w:t>; la o</w:t>
      </w:r>
      <w:r w:rsidR="00F51B0E" w:rsidRPr="009A6A55">
        <w:rPr>
          <w:lang w:val="es-ES_tradnl"/>
        </w:rPr>
        <w:t>pción 2 vincula el plazo de la protección al disfrute ininterrumpido del alcance de la protección</w:t>
      </w:r>
      <w:r w:rsidR="0087470D" w:rsidRPr="009A6A55">
        <w:rPr>
          <w:lang w:val="es-ES_tradnl"/>
        </w:rPr>
        <w:t xml:space="preserve"> </w:t>
      </w:r>
      <w:r w:rsidR="00CC4D35" w:rsidRPr="009A6A55">
        <w:rPr>
          <w:lang w:val="es-ES_tradnl"/>
        </w:rPr>
        <w:t>y la o</w:t>
      </w:r>
      <w:r w:rsidR="00F51B0E" w:rsidRPr="009A6A55">
        <w:rPr>
          <w:lang w:val="es-ES_tradnl"/>
        </w:rPr>
        <w:t>pció</w:t>
      </w:r>
      <w:r w:rsidRPr="009A6A55">
        <w:rPr>
          <w:lang w:val="es-ES_tradnl"/>
        </w:rPr>
        <w:t xml:space="preserve">n 3 </w:t>
      </w:r>
      <w:r w:rsidR="00F51B0E" w:rsidRPr="009A6A55">
        <w:rPr>
          <w:lang w:val="es-ES_tradnl"/>
        </w:rPr>
        <w:t>atañe únicamente a la duración de los aspectos patrimoniales de las ECT, cuyo plazo de protección es limitado</w:t>
      </w:r>
      <w:r w:rsidR="0087470D" w:rsidRPr="009A6A55">
        <w:rPr>
          <w:lang w:val="es-ES_tradnl"/>
        </w:rPr>
        <w:t xml:space="preserve">. </w:t>
      </w:r>
      <w:r w:rsidR="00BE0D63" w:rsidRPr="009A6A55">
        <w:rPr>
          <w:lang w:val="es-ES"/>
        </w:rPr>
        <w:t>Los Estados miembros</w:t>
      </w:r>
      <w:r w:rsidR="00D12A29" w:rsidRPr="009A6A55">
        <w:rPr>
          <w:lang w:val="es-ES"/>
        </w:rPr>
        <w:t xml:space="preserve"> podría</w:t>
      </w:r>
      <w:r w:rsidR="00BE0D63" w:rsidRPr="009A6A55">
        <w:rPr>
          <w:lang w:val="es-ES"/>
        </w:rPr>
        <w:t>n</w:t>
      </w:r>
      <w:r w:rsidR="00D12A29" w:rsidRPr="009A6A55">
        <w:rPr>
          <w:lang w:val="es-ES"/>
        </w:rPr>
        <w:t xml:space="preserve"> considerar si es posible fusionar las opciones y si deberían imponerse plazos con respecto al período de protección de los aspectos patrimoniales de las ECT.</w:t>
      </w:r>
    </w:p>
    <w:p w:rsidR="00D12A29" w:rsidRPr="009A6A55" w:rsidRDefault="00D12A29" w:rsidP="001C5AA1">
      <w:pPr>
        <w:spacing w:after="0" w:line="240" w:lineRule="auto"/>
        <w:rPr>
          <w:lang w:val="es-ES_tradnl"/>
        </w:rPr>
      </w:pPr>
    </w:p>
    <w:p w:rsidR="00D12A29" w:rsidRPr="009A6A55" w:rsidRDefault="0094048C"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51B0E" w:rsidRPr="009A6A55">
        <w:rPr>
          <w:lang w:val="es-ES_tradnl"/>
        </w:rPr>
        <w:t>Tal vez los Estados miembros deseen considerar un enfoque similar con respecto al texto de los CC.TT.</w:t>
      </w:r>
      <w:r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D12A29" w:rsidP="00D12A29">
      <w:pPr>
        <w:spacing w:after="0" w:line="240" w:lineRule="auto"/>
        <w:ind w:left="720"/>
        <w:outlineLvl w:val="0"/>
        <w:rPr>
          <w:i/>
          <w:u w:val="single"/>
          <w:lang w:val="es-ES_tradnl"/>
        </w:rPr>
      </w:pPr>
      <w:r w:rsidRPr="009A6A55">
        <w:rPr>
          <w:i/>
          <w:u w:val="single"/>
          <w:lang w:val="es-ES_tradnl"/>
        </w:rPr>
        <w:t>Formalidades</w:t>
      </w:r>
      <w:r w:rsidRPr="009A6A55">
        <w:rPr>
          <w:b/>
          <w:i/>
          <w:u w:val="single"/>
          <w:lang w:val="es-ES_tradnl"/>
        </w:rPr>
        <w:t xml:space="preserve"> </w:t>
      </w:r>
      <w:r w:rsidRPr="009A6A55">
        <w:rPr>
          <w:i/>
          <w:u w:val="single"/>
          <w:lang w:val="es-ES_tradnl"/>
        </w:rPr>
        <w:t>(artículo 11 del texto sobre los CC.TT. y artículo 9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El texto sobre los CC.TT. y el texto sobre las ECT tienen en común dos párrafos e incluyen algunos elementos adicionales.</w:t>
      </w:r>
    </w:p>
    <w:p w:rsidR="00D12A29" w:rsidRPr="009A6A55" w:rsidRDefault="00D12A29" w:rsidP="001C5AA1">
      <w:pPr>
        <w:spacing w:after="0" w:line="240" w:lineRule="auto"/>
        <w:rPr>
          <w:lang w:val="es-ES_tradnl"/>
        </w:rPr>
      </w:pPr>
    </w:p>
    <w:p w:rsidR="00D12A29" w:rsidRPr="009A6A55" w:rsidRDefault="00486A69"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51B0E" w:rsidRPr="009A6A55">
        <w:rPr>
          <w:lang w:val="es-ES_tradnl"/>
        </w:rPr>
        <w:t xml:space="preserve">El CIG podría considerar el enfoque estratificado del artículo 5 del texto sobre los CC.TT. y </w:t>
      </w:r>
      <w:r w:rsidR="0005615B" w:rsidRPr="009A6A55">
        <w:rPr>
          <w:lang w:val="es-ES_tradnl"/>
        </w:rPr>
        <w:t>del artículo 5 del texto sobre las ECT al examinar estas formalidades.</w:t>
      </w:r>
      <w:r w:rsidR="00CC4D35" w:rsidRPr="009A6A55">
        <w:rPr>
          <w:lang w:val="es-ES_tradnl"/>
        </w:rPr>
        <w:t xml:space="preserve"> Cabría contemplar</w:t>
      </w:r>
      <w:r w:rsidR="0005615B" w:rsidRPr="009A6A55">
        <w:rPr>
          <w:lang w:val="es-ES_tradnl"/>
        </w:rPr>
        <w:t xml:space="preserve"> que no se establezcan formalidades respecto de algunos tipos de C</w:t>
      </w:r>
      <w:r w:rsidR="00CC4D35" w:rsidRPr="009A6A55">
        <w:rPr>
          <w:lang w:val="es-ES_tradnl"/>
        </w:rPr>
        <w:t>C.TT. y ECT, así como el establecimiento de</w:t>
      </w:r>
      <w:r w:rsidR="0005615B" w:rsidRPr="009A6A55">
        <w:rPr>
          <w:lang w:val="es-ES_tradnl"/>
        </w:rPr>
        <w:t xml:space="preserve"> algunas formalidades para otras clases de CC.TT. y ECT. Además, las formalidades podrían diferir según el tipo de derechos que se van a conceder</w:t>
      </w:r>
      <w:r w:rsidR="0087470D" w:rsidRPr="009A6A55">
        <w:rPr>
          <w:lang w:val="es-ES_tradnl"/>
        </w:rPr>
        <w:t xml:space="preserve">. </w:t>
      </w:r>
      <w:r w:rsidR="00122079" w:rsidRPr="009A6A55">
        <w:rPr>
          <w:lang w:val="es-ES_tradnl"/>
        </w:rPr>
        <w:t>Nuevamente, convendría recordar que las primeras versiones del texto de las ECT anteriormente señalado ya proponían alguna form</w:t>
      </w:r>
      <w:r w:rsidR="00496284" w:rsidRPr="009A6A55">
        <w:rPr>
          <w:lang w:val="es-ES_tradnl"/>
        </w:rPr>
        <w:t>a de registro y examen previos con respecto a</w:t>
      </w:r>
      <w:r w:rsidR="00122079" w:rsidRPr="009A6A55">
        <w:rPr>
          <w:lang w:val="es-ES_tradnl"/>
        </w:rPr>
        <w:t xml:space="preserve"> las ECT para las que se solicitar</w:t>
      </w:r>
      <w:r w:rsidR="00496284" w:rsidRPr="009A6A55">
        <w:rPr>
          <w:lang w:val="es-ES_tradnl"/>
        </w:rPr>
        <w:t xml:space="preserve">a el </w:t>
      </w:r>
      <w:r w:rsidR="00122079" w:rsidRPr="009A6A55">
        <w:rPr>
          <w:lang w:val="es-ES_tradnl"/>
        </w:rPr>
        <w:t>nivel de protección</w:t>
      </w:r>
      <w:r w:rsidR="00496284" w:rsidRPr="009A6A55">
        <w:rPr>
          <w:lang w:val="es-ES_tradnl"/>
        </w:rPr>
        <w:t xml:space="preserve"> más alto</w:t>
      </w:r>
      <w:r w:rsidR="00122079" w:rsidRPr="009A6A55">
        <w:rPr>
          <w:lang w:val="es-ES_tradnl"/>
        </w:rPr>
        <w:t xml:space="preserve">, </w:t>
      </w:r>
      <w:r w:rsidR="00496284" w:rsidRPr="009A6A55">
        <w:rPr>
          <w:lang w:val="es-ES_tradnl"/>
        </w:rPr>
        <w:t xml:space="preserve">aunque no para las demás ECT, como puede verse en el documento </w:t>
      </w:r>
      <w:r w:rsidR="00EE3A90" w:rsidRPr="009A6A55">
        <w:rPr>
          <w:lang w:val="es-ES_tradnl"/>
        </w:rPr>
        <w:t>“</w:t>
      </w:r>
      <w:r w:rsidR="00496284" w:rsidRPr="009A6A55">
        <w:rPr>
          <w:lang w:val="es-ES_tradnl"/>
        </w:rPr>
        <w:t>La protección de las expresiones culturales tradicionales/expresiones del folclore: objetivos y principios revisados”</w:t>
      </w:r>
      <w:r w:rsidR="00EE3A90" w:rsidRPr="009A6A55">
        <w:rPr>
          <w:lang w:val="es-ES_tradnl"/>
        </w:rPr>
        <w:t xml:space="preserve"> (WIPO/GRTKF/IC/9/4)</w:t>
      </w:r>
      <w:r w:rsidR="00496284" w:rsidRPr="009A6A55">
        <w:rPr>
          <w:lang w:val="es-ES_tradnl"/>
        </w:rPr>
        <w:t>.</w:t>
      </w:r>
    </w:p>
    <w:p w:rsidR="00D12A29" w:rsidRPr="009A6A55" w:rsidRDefault="00D12A29" w:rsidP="001C5AA1">
      <w:pPr>
        <w:spacing w:after="0" w:line="240" w:lineRule="auto"/>
        <w:rPr>
          <w:lang w:val="es-ES_tradnl"/>
        </w:rPr>
      </w:pPr>
    </w:p>
    <w:p w:rsidR="00D12A29" w:rsidRPr="009A6A55" w:rsidRDefault="00BE0D63" w:rsidP="00D12A29">
      <w:pPr>
        <w:spacing w:after="0" w:line="240" w:lineRule="auto"/>
        <w:ind w:left="720"/>
        <w:outlineLvl w:val="0"/>
        <w:rPr>
          <w:i/>
          <w:u w:val="single"/>
          <w:lang w:val="es-ES_tradnl"/>
        </w:rPr>
      </w:pPr>
      <w:r w:rsidRPr="009A6A55">
        <w:rPr>
          <w:i/>
          <w:u w:val="single"/>
          <w:lang w:val="es-ES_tradnl"/>
        </w:rPr>
        <w:t xml:space="preserve">Disposiciones transitorias </w:t>
      </w:r>
      <w:r w:rsidR="00D12A29" w:rsidRPr="009A6A55">
        <w:rPr>
          <w:i/>
          <w:u w:val="single"/>
          <w:lang w:val="es-ES_tradnl"/>
        </w:rPr>
        <w:t>(artículo 12 del texto sobre los CC.TT. y artículo 11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496284" w:rsidRPr="009A6A55">
        <w:rPr>
          <w:lang w:val="es-ES_tradnl"/>
        </w:rPr>
        <w:t>Los artículos</w:t>
      </w:r>
      <w:r w:rsidR="00CA428D" w:rsidRPr="009A6A55">
        <w:rPr>
          <w:lang w:val="es-ES_tradnl"/>
        </w:rPr>
        <w:t xml:space="preserve"> 12.1 </w:t>
      </w:r>
      <w:r w:rsidR="00496284" w:rsidRPr="009A6A55">
        <w:rPr>
          <w:lang w:val="es-ES_tradnl"/>
        </w:rPr>
        <w:t>del texto sobre los CC.TT. y</w:t>
      </w:r>
      <w:r w:rsidR="00CA428D" w:rsidRPr="009A6A55">
        <w:rPr>
          <w:lang w:val="es-ES_tradnl"/>
        </w:rPr>
        <w:t xml:space="preserve"> 11.1 </w:t>
      </w:r>
      <w:r w:rsidR="00496284" w:rsidRPr="009A6A55">
        <w:rPr>
          <w:lang w:val="es-ES_tradnl"/>
        </w:rPr>
        <w:t>del texto sobre las ECT parecen reflejar consenso</w:t>
      </w:r>
      <w:r w:rsidR="00CC4D35" w:rsidRPr="009A6A55">
        <w:rPr>
          <w:lang w:val="es-ES_tradnl"/>
        </w:rPr>
        <w:t xml:space="preserve"> con</w:t>
      </w:r>
      <w:r w:rsidR="00496284" w:rsidRPr="009A6A55">
        <w:rPr>
          <w:lang w:val="es-ES_tradnl"/>
        </w:rPr>
        <w:t xml:space="preserve"> respecto</w:t>
      </w:r>
      <w:r w:rsidR="00CC4D35" w:rsidRPr="009A6A55">
        <w:rPr>
          <w:lang w:val="es-ES_tradnl"/>
        </w:rPr>
        <w:t xml:space="preserve"> a</w:t>
      </w:r>
      <w:r w:rsidR="00496284" w:rsidRPr="009A6A55">
        <w:rPr>
          <w:lang w:val="es-ES_tradnl"/>
        </w:rPr>
        <w:t xml:space="preserve"> que el instrumento debería aplicarse a todos los CC.TT. y las ECT que, en el momento de su entrada en vigor, cumplan los criterios de protección</w:t>
      </w:r>
      <w:r w:rsidR="0087470D" w:rsidRPr="009A6A55">
        <w:rPr>
          <w:lang w:val="es-ES_tradnl"/>
        </w:rPr>
        <w:t xml:space="preserve">. </w:t>
      </w:r>
      <w:r w:rsidR="00EA79A1" w:rsidRPr="009A6A55">
        <w:rPr>
          <w:lang w:val="es-ES_tradnl"/>
        </w:rPr>
        <w:t>La redacción</w:t>
      </w:r>
      <w:r w:rsidR="00496284" w:rsidRPr="009A6A55">
        <w:rPr>
          <w:lang w:val="es-ES_tradnl"/>
        </w:rPr>
        <w:t xml:space="preserve"> de esos </w:t>
      </w:r>
      <w:r w:rsidR="00EA79A1" w:rsidRPr="009A6A55">
        <w:rPr>
          <w:lang w:val="es-ES_tradnl"/>
        </w:rPr>
        <w:t>párrafos no es idéntica</w:t>
      </w:r>
      <w:r w:rsidR="00496284" w:rsidRPr="009A6A55">
        <w:rPr>
          <w:lang w:val="es-ES_tradnl"/>
        </w:rPr>
        <w:t xml:space="preserve"> en ambos textos. Convendría que los Estados miembros e</w:t>
      </w:r>
      <w:r w:rsidR="00EA79A1" w:rsidRPr="009A6A55">
        <w:rPr>
          <w:lang w:val="es-ES_tradnl"/>
        </w:rPr>
        <w:t>studiaran la redacción más detalladamente y eligieran la manera más clara de expresar aquello sobre lo que existe acuerdo.</w:t>
      </w:r>
      <w:r w:rsidR="00CA428D" w:rsidRPr="009A6A55">
        <w:rPr>
          <w:lang w:val="es-ES_tradnl"/>
        </w:rPr>
        <w:t xml:space="preserve"> </w:t>
      </w:r>
    </w:p>
    <w:p w:rsidR="00D12A29" w:rsidRPr="009A6A55" w:rsidRDefault="00D12A29" w:rsidP="00CA428D">
      <w:pPr>
        <w:spacing w:after="0" w:line="240" w:lineRule="auto"/>
        <w:rPr>
          <w:lang w:val="es-ES_tradnl"/>
        </w:rPr>
      </w:pPr>
    </w:p>
    <w:p w:rsidR="00D12A29" w:rsidRPr="009A6A55" w:rsidRDefault="00CA428D"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754D5C" w:rsidRPr="009A6A55">
        <w:rPr>
          <w:lang w:val="es-ES_tradnl"/>
        </w:rPr>
        <w:t>Por lo que respecta a la cuestión de los derechos adquiridos por terceros, en el artículo 12.2 del texto de los CC.TT. se presentan tres opciones, mientras que el artículo 11.2 del texto de las ECT incluye solo dos.</w:t>
      </w:r>
      <w:r w:rsidR="0087470D" w:rsidRPr="009A6A55">
        <w:rPr>
          <w:lang w:val="es-ES_tradnl"/>
        </w:rPr>
        <w:t xml:space="preserve"> </w:t>
      </w:r>
      <w:r w:rsidR="00754D5C" w:rsidRPr="009A6A55">
        <w:rPr>
          <w:lang w:val="es-ES_tradnl"/>
        </w:rPr>
        <w:t>Es necesario seguir examinando la cuestión para conciliar los diferentes puntos de vista</w:t>
      </w:r>
      <w:r w:rsidR="00BE0D63" w:rsidRPr="009A6A55">
        <w:rPr>
          <w:lang w:val="es-ES_tradnl"/>
        </w:rPr>
        <w:t xml:space="preserve">. </w:t>
      </w:r>
      <w:r w:rsidR="00754D5C" w:rsidRPr="009A6A55">
        <w:rPr>
          <w:lang w:val="es-ES_tradnl"/>
        </w:rPr>
        <w:t>Para lograr esa conciliación podría reformularse el texto para expresar de manera más clara y sencilla este importante concepto.</w:t>
      </w:r>
      <w:r w:rsidR="0087470D" w:rsidRPr="009A6A55">
        <w:rPr>
          <w:lang w:val="es-ES_tradnl"/>
        </w:rPr>
        <w:t xml:space="preserve"> </w:t>
      </w:r>
    </w:p>
    <w:p w:rsidR="00D12A29" w:rsidRPr="009A6A55" w:rsidRDefault="00D12A29" w:rsidP="00CA428D">
      <w:pPr>
        <w:spacing w:after="0" w:line="240" w:lineRule="auto"/>
        <w:rPr>
          <w:lang w:val="es-ES_tradnl"/>
        </w:rPr>
      </w:pPr>
    </w:p>
    <w:p w:rsidR="00D12A29" w:rsidRPr="009A6A55" w:rsidRDefault="00CA428D"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754D5C" w:rsidRPr="009A6A55">
        <w:rPr>
          <w:lang w:val="es-ES_tradnl"/>
        </w:rPr>
        <w:t>Convendría que los Estados miembros cotejaran ambos textos e introdujeran las modificaciones que consideren oportunas.</w:t>
      </w:r>
    </w:p>
    <w:p w:rsidR="00D12A29" w:rsidRPr="009A6A55" w:rsidRDefault="00D12A29" w:rsidP="001C5AA1">
      <w:pPr>
        <w:spacing w:after="0" w:line="240" w:lineRule="auto"/>
        <w:rPr>
          <w:lang w:val="es-ES_tradnl"/>
        </w:rPr>
      </w:pPr>
    </w:p>
    <w:p w:rsidR="00BE0D63" w:rsidRPr="009A6A55" w:rsidRDefault="00896AD2" w:rsidP="00BE0D63">
      <w:pPr>
        <w:spacing w:after="0" w:line="240" w:lineRule="auto"/>
        <w:ind w:left="720"/>
        <w:outlineLvl w:val="0"/>
        <w:rPr>
          <w:i/>
          <w:u w:val="single"/>
          <w:lang w:val="es-ES_tradnl"/>
        </w:rPr>
      </w:pPr>
      <w:r w:rsidRPr="009A6A55">
        <w:rPr>
          <w:i/>
          <w:u w:val="single"/>
          <w:lang w:val="es-ES"/>
        </w:rPr>
        <w:t>Relación con otros acuerdos internacionales</w:t>
      </w:r>
      <w:r w:rsidRPr="009A6A55">
        <w:rPr>
          <w:i/>
          <w:u w:val="single"/>
          <w:lang w:val="es-ES_tradnl"/>
        </w:rPr>
        <w:t xml:space="preserve"> </w:t>
      </w:r>
      <w:r w:rsidR="00BE0D63" w:rsidRPr="009A6A55">
        <w:rPr>
          <w:i/>
          <w:u w:val="single"/>
          <w:lang w:val="es-ES_tradnl"/>
        </w:rPr>
        <w:t>(artículo</w:t>
      </w:r>
      <w:r w:rsidRPr="009A6A55">
        <w:rPr>
          <w:i/>
          <w:u w:val="single"/>
          <w:lang w:val="es-ES_tradnl"/>
        </w:rPr>
        <w:t>s 13 y 14</w:t>
      </w:r>
      <w:r w:rsidR="00BE0D63" w:rsidRPr="009A6A55">
        <w:rPr>
          <w:i/>
          <w:u w:val="single"/>
          <w:lang w:val="es-ES_tradnl"/>
        </w:rPr>
        <w:t xml:space="preserve"> del texto sobre los CC.TT. y artículo 1</w:t>
      </w:r>
      <w:r w:rsidRPr="009A6A55">
        <w:rPr>
          <w:i/>
          <w:u w:val="single"/>
          <w:lang w:val="es-ES_tradnl"/>
        </w:rPr>
        <w:t>2</w:t>
      </w:r>
      <w:r w:rsidR="00BE0D63" w:rsidRPr="009A6A55">
        <w:rPr>
          <w:i/>
          <w:u w:val="single"/>
          <w:lang w:val="es-ES_tradnl"/>
        </w:rPr>
        <w:t xml:space="preserve">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1E30D7" w:rsidRPr="009A6A55">
        <w:rPr>
          <w:lang w:val="es-ES_tradnl"/>
        </w:rPr>
        <w:t>Ambos textos contienen conceptos similares. No obstante, el texto sobre los CC.TT. incluye una cláusula de no derogación que figura como un artículo independiente (el artículo 14), mientras que en el artículo del texto de las ECT que aborda la relación con otros acuerdos internacionales (el artículo 12) se incluye una cláusula similar</w:t>
      </w:r>
      <w:r w:rsidR="0087470D" w:rsidRPr="009A6A55">
        <w:rPr>
          <w:lang w:val="es-ES_tradnl"/>
        </w:rPr>
        <w:t xml:space="preserve">. </w:t>
      </w:r>
      <w:r w:rsidR="001E30D7" w:rsidRPr="009A6A55">
        <w:rPr>
          <w:lang w:val="es-ES_tradnl"/>
        </w:rPr>
        <w:t>Tal vez los Estados miembros deseen considerar la posibilidad de incorporar esa cláusula</w:t>
      </w:r>
      <w:r w:rsidR="00277E67" w:rsidRPr="009A6A55">
        <w:rPr>
          <w:lang w:val="es-ES_tradnl"/>
        </w:rPr>
        <w:t xml:space="preserve"> </w:t>
      </w:r>
      <w:r w:rsidR="001E30D7" w:rsidRPr="009A6A55">
        <w:rPr>
          <w:lang w:val="es-ES_tradnl"/>
        </w:rPr>
        <w:t xml:space="preserve">y </w:t>
      </w:r>
      <w:r w:rsidR="00277E67" w:rsidRPr="009A6A55">
        <w:rPr>
          <w:lang w:val="es-ES_tradnl"/>
        </w:rPr>
        <w:t>adoptar la misma formulación en ambos textos, para evitar confusiones.</w:t>
      </w:r>
    </w:p>
    <w:p w:rsidR="00D12A29" w:rsidRPr="009A6A55" w:rsidRDefault="00D12A29" w:rsidP="0034265B">
      <w:pPr>
        <w:spacing w:after="0" w:line="240" w:lineRule="auto"/>
        <w:rPr>
          <w:i/>
          <w:u w:val="single"/>
          <w:lang w:val="es-ES_tradnl"/>
        </w:rPr>
      </w:pPr>
    </w:p>
    <w:p w:rsidR="00D12A29" w:rsidRPr="009A6A55" w:rsidRDefault="00896AD2" w:rsidP="00D12A29">
      <w:pPr>
        <w:spacing w:after="0" w:line="240" w:lineRule="auto"/>
        <w:ind w:left="720"/>
        <w:outlineLvl w:val="0"/>
        <w:rPr>
          <w:i/>
          <w:u w:val="single"/>
          <w:lang w:val="es-ES_tradnl"/>
        </w:rPr>
      </w:pPr>
      <w:r w:rsidRPr="009A6A55">
        <w:rPr>
          <w:i/>
          <w:u w:val="single"/>
          <w:lang w:val="es-ES_tradnl"/>
        </w:rPr>
        <w:t>Trato nacional</w:t>
      </w:r>
      <w:r w:rsidR="00D12A29" w:rsidRPr="009A6A55">
        <w:rPr>
          <w:b/>
          <w:i/>
          <w:u w:val="single"/>
          <w:lang w:val="es-ES_tradnl"/>
        </w:rPr>
        <w:t xml:space="preserve"> </w:t>
      </w:r>
      <w:r w:rsidR="00D12A29" w:rsidRPr="009A6A55">
        <w:rPr>
          <w:i/>
          <w:u w:val="single"/>
          <w:lang w:val="es-ES_tradnl"/>
        </w:rPr>
        <w:t>(artículo 15 del texto sobre los CC.TT. y artículo 13 del texto sobre las ECT)</w:t>
      </w:r>
    </w:p>
    <w:p w:rsidR="00D12A29" w:rsidRPr="009A6A55" w:rsidRDefault="00D12A29" w:rsidP="0034265B">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277E67" w:rsidRPr="009A6A55">
        <w:rPr>
          <w:lang w:val="es-ES_tradnl"/>
        </w:rPr>
        <w:t>En cuanto al trato nacional, el texto de los CC.TT. contiene tres alternativas y difiere en grado significativo del texto de las ECT</w:t>
      </w:r>
      <w:r w:rsidR="0087470D" w:rsidRPr="009A6A55">
        <w:rPr>
          <w:lang w:val="es-ES_tradnl"/>
        </w:rPr>
        <w:t xml:space="preserve">. </w:t>
      </w:r>
      <w:r w:rsidR="00277E67" w:rsidRPr="009A6A55">
        <w:rPr>
          <w:lang w:val="es-ES_tradnl"/>
        </w:rPr>
        <w:t>Sería conveniente que los Estados miembros cotejaran ambos textos e introdujeran las modificaciones pertinentes en aras de la coherencia.</w:t>
      </w:r>
      <w:r w:rsidR="00931014"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896AD2" w:rsidP="00D12A29">
      <w:pPr>
        <w:spacing w:after="0" w:line="240" w:lineRule="auto"/>
        <w:ind w:left="720"/>
        <w:outlineLvl w:val="0"/>
        <w:rPr>
          <w:i/>
          <w:u w:val="single"/>
          <w:lang w:val="es-ES_tradnl"/>
        </w:rPr>
      </w:pPr>
      <w:r w:rsidRPr="009A6A55">
        <w:rPr>
          <w:i/>
          <w:u w:val="single"/>
          <w:lang w:val="es-ES_tradnl"/>
        </w:rPr>
        <w:t>Cooperación transfronteriza</w:t>
      </w:r>
      <w:r w:rsidR="00D12A29" w:rsidRPr="009A6A55">
        <w:rPr>
          <w:b/>
          <w:i/>
          <w:u w:val="single"/>
          <w:lang w:val="es-ES_tradnl"/>
        </w:rPr>
        <w:t xml:space="preserve"> </w:t>
      </w:r>
      <w:r w:rsidR="00D12A29" w:rsidRPr="009A6A55">
        <w:rPr>
          <w:i/>
          <w:u w:val="single"/>
          <w:lang w:val="es-ES_tradnl"/>
        </w:rPr>
        <w:t>(artículo 16 del texto sobre los CC.TT. y artículo 14 del texto sobre las ECT)</w:t>
      </w:r>
    </w:p>
    <w:p w:rsidR="00D12A29" w:rsidRPr="009A6A55" w:rsidRDefault="00D12A29" w:rsidP="001C5AA1">
      <w:pPr>
        <w:spacing w:after="0" w:line="240" w:lineRule="auto"/>
        <w:rPr>
          <w:lang w:val="es-ES_tradnl"/>
        </w:rPr>
      </w:pPr>
    </w:p>
    <w:p w:rsidR="00D12A29" w:rsidRPr="009A6A55" w:rsidRDefault="00734FE8"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En esta disposición se aborda la importante cuestión de los CC.TT</w:t>
      </w:r>
      <w:r w:rsidR="00896AD2" w:rsidRPr="009A6A55">
        <w:rPr>
          <w:lang w:val="es-ES_tradnl"/>
        </w:rPr>
        <w:t>./ECT compartidos entre distintos</w:t>
      </w:r>
      <w:r w:rsidR="00D12A29" w:rsidRPr="009A6A55">
        <w:rPr>
          <w:lang w:val="es-ES_tradnl"/>
        </w:rPr>
        <w:t xml:space="preserve"> territorios.</w:t>
      </w:r>
      <w:r w:rsidR="0087470D" w:rsidRPr="009A6A55">
        <w:rPr>
          <w:lang w:val="es-ES_tradnl"/>
        </w:rPr>
        <w:t xml:space="preserve"> </w:t>
      </w:r>
      <w:r w:rsidR="00D12A29" w:rsidRPr="009A6A55">
        <w:rPr>
          <w:lang w:val="es-ES_tradnl"/>
        </w:rPr>
        <w:t xml:space="preserve">Si bien la redacción es más o menos similar a primera vista, se aprecian algunas variaciones en la terminología, que es posible que </w:t>
      </w:r>
      <w:r w:rsidR="00896AD2" w:rsidRPr="009A6A55">
        <w:rPr>
          <w:lang w:val="es-ES_tradnl"/>
        </w:rPr>
        <w:t xml:space="preserve">los Estados miembros </w:t>
      </w:r>
      <w:r w:rsidR="00D12A29" w:rsidRPr="009A6A55">
        <w:rPr>
          <w:lang w:val="es-ES_tradnl"/>
        </w:rPr>
        <w:t>desee</w:t>
      </w:r>
      <w:r w:rsidR="00896AD2" w:rsidRPr="009A6A55">
        <w:rPr>
          <w:lang w:val="es-ES_tradnl"/>
        </w:rPr>
        <w:t>n</w:t>
      </w:r>
      <w:r w:rsidR="00D12A29" w:rsidRPr="009A6A55">
        <w:rPr>
          <w:lang w:val="es-ES_tradnl"/>
        </w:rPr>
        <w:t xml:space="preserve"> examinar más detenidamente a fin de hallar la formulación más adecuada para ambos textos.</w:t>
      </w:r>
      <w:r w:rsidR="00B02BAA" w:rsidRPr="009A6A55">
        <w:rPr>
          <w:lang w:val="es-ES_tradnl"/>
        </w:rPr>
        <w:t xml:space="preserve"> </w:t>
      </w:r>
    </w:p>
    <w:p w:rsidR="00D12A29" w:rsidRPr="009A6A55" w:rsidRDefault="00D12A29" w:rsidP="00B02BAA">
      <w:pPr>
        <w:spacing w:after="0" w:line="240" w:lineRule="auto"/>
        <w:rPr>
          <w:lang w:val="es-ES_tradnl"/>
        </w:rPr>
      </w:pPr>
    </w:p>
    <w:p w:rsidR="00D12A29" w:rsidRPr="009A6A55" w:rsidRDefault="00B02BAA"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Puedo observar que en el texto sobre los RR.GG. se hace referencia a las leyes y los protocolos consuetudinarios.</w:t>
      </w:r>
      <w:r w:rsidR="0087470D" w:rsidRPr="009A6A55">
        <w:rPr>
          <w:lang w:val="es-ES_tradnl"/>
        </w:rPr>
        <w:t xml:space="preserve"> </w:t>
      </w:r>
      <w:r w:rsidR="00896AD2" w:rsidRPr="009A6A55">
        <w:rPr>
          <w:lang w:val="es-ES_tradnl"/>
        </w:rPr>
        <w:t>Los Estados miembros</w:t>
      </w:r>
      <w:r w:rsidR="00D12A29" w:rsidRPr="009A6A55">
        <w:rPr>
          <w:lang w:val="es-ES_tradnl"/>
        </w:rPr>
        <w:t xml:space="preserve"> podría</w:t>
      </w:r>
      <w:r w:rsidR="00896AD2" w:rsidRPr="009A6A55">
        <w:rPr>
          <w:lang w:val="es-ES_tradnl"/>
        </w:rPr>
        <w:t>n</w:t>
      </w:r>
      <w:r w:rsidR="00D12A29" w:rsidRPr="009A6A55">
        <w:rPr>
          <w:lang w:val="es-ES_tradnl"/>
        </w:rPr>
        <w:t xml:space="preserve"> reflexionar acerca de si esa referencia podría ser adecuada o útil en el contexto de </w:t>
      </w:r>
      <w:r w:rsidR="00896AD2" w:rsidRPr="009A6A55">
        <w:rPr>
          <w:lang w:val="es-ES_tradnl"/>
        </w:rPr>
        <w:t xml:space="preserve">los CC.TT. y </w:t>
      </w:r>
      <w:r w:rsidR="00D12A29" w:rsidRPr="009A6A55">
        <w:rPr>
          <w:lang w:val="es-ES_tradnl"/>
        </w:rPr>
        <w:t>las ECT.</w:t>
      </w:r>
    </w:p>
    <w:p w:rsidR="00D12A29" w:rsidRPr="009A6A55" w:rsidRDefault="00D12A29" w:rsidP="001C5AA1">
      <w:pPr>
        <w:spacing w:after="0" w:line="240" w:lineRule="auto"/>
        <w:rPr>
          <w:lang w:val="es-ES_tradnl"/>
        </w:rPr>
      </w:pPr>
    </w:p>
    <w:p w:rsidR="00D12A29" w:rsidRPr="009A6A55" w:rsidRDefault="00896AD2" w:rsidP="00567586">
      <w:pPr>
        <w:spacing w:after="0" w:line="240" w:lineRule="auto"/>
        <w:ind w:left="720"/>
        <w:outlineLvl w:val="0"/>
        <w:rPr>
          <w:i/>
          <w:u w:val="single"/>
          <w:lang w:val="es-ES"/>
        </w:rPr>
      </w:pPr>
      <w:r w:rsidRPr="009A6A55">
        <w:rPr>
          <w:i/>
          <w:u w:val="single"/>
          <w:lang w:val="es-ES"/>
        </w:rPr>
        <w:t xml:space="preserve">Fortalecimiento de capacidades y fomento de la sensibilización </w:t>
      </w:r>
      <w:r w:rsidR="0055001A" w:rsidRPr="009A6A55">
        <w:rPr>
          <w:i/>
          <w:u w:val="single"/>
          <w:lang w:val="es-ES"/>
        </w:rPr>
        <w:t>(</w:t>
      </w:r>
      <w:r w:rsidRPr="009A6A55">
        <w:rPr>
          <w:i/>
          <w:u w:val="single"/>
          <w:lang w:val="es-ES"/>
        </w:rPr>
        <w:t>artículo</w:t>
      </w:r>
      <w:r w:rsidR="0055001A" w:rsidRPr="009A6A55">
        <w:rPr>
          <w:i/>
          <w:u w:val="single"/>
          <w:lang w:val="es-ES"/>
        </w:rPr>
        <w:t xml:space="preserve"> 15 </w:t>
      </w:r>
      <w:r w:rsidRPr="009A6A55">
        <w:rPr>
          <w:i/>
          <w:u w:val="single"/>
          <w:lang w:val="es-ES"/>
        </w:rPr>
        <w:t>del texto sobre las ECT</w:t>
      </w:r>
      <w:r w:rsidR="0055001A" w:rsidRPr="009A6A55">
        <w:rPr>
          <w:i/>
          <w:u w:val="single"/>
          <w:lang w:val="es-ES"/>
        </w:rPr>
        <w:t>)</w:t>
      </w:r>
    </w:p>
    <w:p w:rsidR="00D12A29" w:rsidRPr="009A6A55" w:rsidRDefault="00D12A29" w:rsidP="00473423">
      <w:pPr>
        <w:spacing w:after="0" w:line="240" w:lineRule="auto"/>
        <w:rPr>
          <w:lang w:val="es-ES_tradnl"/>
        </w:rPr>
      </w:pPr>
    </w:p>
    <w:p w:rsidR="00D12A29" w:rsidRPr="009A6A55" w:rsidRDefault="00473423"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277E67" w:rsidRPr="009A6A55">
        <w:rPr>
          <w:lang w:val="es-ES_tradnl"/>
        </w:rPr>
        <w:t>Ambos textos incluyen disposiciones acerca del fortalecimiento de capacidades y el fomento de la sensibilización</w:t>
      </w:r>
      <w:r w:rsidR="0087470D" w:rsidRPr="009A6A55">
        <w:rPr>
          <w:lang w:val="es-ES_tradnl"/>
        </w:rPr>
        <w:t>.</w:t>
      </w:r>
      <w:r w:rsidRPr="009A6A55">
        <w:rPr>
          <w:lang w:val="es-ES_tradnl"/>
        </w:rPr>
        <w:t xml:space="preserve"> </w:t>
      </w:r>
      <w:r w:rsidR="00896AD2" w:rsidRPr="009A6A55">
        <w:rPr>
          <w:lang w:val="es-ES_tradnl"/>
        </w:rPr>
        <w:t xml:space="preserve">Los Estados miembros </w:t>
      </w:r>
      <w:r w:rsidR="00D12A29" w:rsidRPr="009A6A55">
        <w:rPr>
          <w:lang w:val="es-ES_tradnl"/>
        </w:rPr>
        <w:t>podría</w:t>
      </w:r>
      <w:r w:rsidR="00896AD2" w:rsidRPr="009A6A55">
        <w:rPr>
          <w:lang w:val="es-ES_tradnl"/>
        </w:rPr>
        <w:t>n</w:t>
      </w:r>
      <w:r w:rsidR="00D12A29" w:rsidRPr="009A6A55">
        <w:rPr>
          <w:lang w:val="es-ES_tradnl"/>
        </w:rPr>
        <w:t xml:space="preserve"> examinar la posibilidad de incluir también un artículo sobre el fortalecimiento de capacidades en el texto relativo a los CC.TT. o, cuando menos, adoptar un</w:t>
      </w:r>
      <w:r w:rsidR="00896AD2" w:rsidRPr="009A6A55">
        <w:rPr>
          <w:lang w:val="es-ES_tradnl"/>
        </w:rPr>
        <w:t>a perspectiva</w:t>
      </w:r>
      <w:r w:rsidR="00D12A29" w:rsidRPr="009A6A55">
        <w:rPr>
          <w:lang w:val="es-ES_tradnl"/>
        </w:rPr>
        <w:t xml:space="preserve"> uniforme de esta cuestión.</w:t>
      </w:r>
    </w:p>
    <w:p w:rsidR="00D12A29" w:rsidRPr="009A6A55" w:rsidRDefault="00D12A29" w:rsidP="00473423">
      <w:pPr>
        <w:spacing w:after="0" w:line="240" w:lineRule="auto"/>
        <w:rPr>
          <w:lang w:val="es-ES_tradnl"/>
        </w:rPr>
      </w:pPr>
    </w:p>
    <w:p w:rsidR="00D12A29" w:rsidRPr="009A6A55" w:rsidRDefault="00277E67" w:rsidP="00567586">
      <w:pPr>
        <w:spacing w:after="0" w:line="240" w:lineRule="auto"/>
        <w:outlineLvl w:val="0"/>
        <w:rPr>
          <w:b/>
          <w:lang w:val="es-ES_tradnl"/>
        </w:rPr>
      </w:pPr>
      <w:r w:rsidRPr="009A6A55">
        <w:rPr>
          <w:b/>
          <w:lang w:val="es-ES_tradnl"/>
        </w:rPr>
        <w:t>Cuestiones concretas y específicas del texto de los CC.TT.</w:t>
      </w:r>
    </w:p>
    <w:p w:rsidR="00D12A29" w:rsidRPr="009A6A55" w:rsidRDefault="00D12A29" w:rsidP="001C5AA1">
      <w:pPr>
        <w:spacing w:after="0" w:line="240" w:lineRule="auto"/>
        <w:rPr>
          <w:lang w:val="es-ES_tradnl"/>
        </w:rPr>
      </w:pPr>
    </w:p>
    <w:p w:rsidR="00D12A29" w:rsidRPr="009A6A55" w:rsidRDefault="006B6FCC" w:rsidP="00567586">
      <w:pPr>
        <w:spacing w:after="0" w:line="240" w:lineRule="auto"/>
        <w:ind w:left="720"/>
        <w:outlineLvl w:val="0"/>
        <w:rPr>
          <w:i/>
          <w:u w:val="single"/>
          <w:lang w:val="es-ES"/>
        </w:rPr>
      </w:pPr>
      <w:r w:rsidRPr="009A6A55">
        <w:rPr>
          <w:i/>
          <w:u w:val="single"/>
          <w:lang w:val="es-ES"/>
        </w:rPr>
        <w:t>Definición de “conocimientos tradicionales</w:t>
      </w:r>
      <w:r w:rsidR="00D33BBE" w:rsidRPr="009A6A55">
        <w:rPr>
          <w:i/>
          <w:u w:val="single"/>
          <w:lang w:val="es-ES"/>
        </w:rPr>
        <w:t>”</w:t>
      </w:r>
      <w:r w:rsidR="009F7682" w:rsidRPr="009A6A55">
        <w:rPr>
          <w:i/>
          <w:u w:val="single"/>
          <w:lang w:val="es-ES"/>
        </w:rPr>
        <w:t xml:space="preserve"> (</w:t>
      </w:r>
      <w:r w:rsidRPr="009A6A55">
        <w:rPr>
          <w:i/>
          <w:u w:val="single"/>
          <w:lang w:val="es-ES"/>
        </w:rPr>
        <w:t>a</w:t>
      </w:r>
      <w:r w:rsidR="009F7682" w:rsidRPr="009A6A55">
        <w:rPr>
          <w:i/>
          <w:u w:val="single"/>
          <w:lang w:val="es-ES"/>
        </w:rPr>
        <w:t>rt</w:t>
      </w:r>
      <w:r w:rsidRPr="009A6A55">
        <w:rPr>
          <w:i/>
          <w:u w:val="single"/>
          <w:lang w:val="es-ES"/>
        </w:rPr>
        <w:t>ículo</w:t>
      </w:r>
      <w:r w:rsidR="009F7682" w:rsidRPr="009A6A55">
        <w:rPr>
          <w:i/>
          <w:u w:val="single"/>
          <w:lang w:val="es-ES"/>
        </w:rPr>
        <w:t xml:space="preserve"> 2 </w:t>
      </w:r>
      <w:r w:rsidRPr="009A6A55">
        <w:rPr>
          <w:i/>
          <w:u w:val="single"/>
          <w:lang w:val="es-ES"/>
        </w:rPr>
        <w:t>del texto sobre los CC.TT.</w:t>
      </w:r>
      <w:r w:rsidR="009F7682" w:rsidRPr="009A6A55">
        <w:rPr>
          <w:i/>
          <w:u w:val="single"/>
          <w:lang w:val="es-ES"/>
        </w:rPr>
        <w:t>)</w:t>
      </w:r>
    </w:p>
    <w:p w:rsidR="00D12A29" w:rsidRPr="009A6A55" w:rsidRDefault="00D12A29" w:rsidP="001C5AA1">
      <w:pPr>
        <w:spacing w:after="0" w:line="240" w:lineRule="auto"/>
        <w:rPr>
          <w:lang w:val="es-ES_tradnl"/>
        </w:rPr>
      </w:pPr>
    </w:p>
    <w:p w:rsidR="00D12A29" w:rsidRPr="009A6A55" w:rsidRDefault="00D05ED7" w:rsidP="00D119FD">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277E67" w:rsidRPr="009A6A55">
        <w:rPr>
          <w:lang w:val="es-ES_tradnl"/>
        </w:rPr>
        <w:t xml:space="preserve">Si bien el artículo 3 del texto sobre los CC.TT. </w:t>
      </w:r>
      <w:r w:rsidR="005D7FD5" w:rsidRPr="009A6A55">
        <w:rPr>
          <w:lang w:val="es-ES_tradnl"/>
        </w:rPr>
        <w:t>establece que ese instrumento se aplica a los conocimientos tradicionales o que la materia objeto del instrumento son los CC.TT., la definición de CC.TT. (con dos alternativas) figura en el artículo 2, que recoge los términos utilizados.</w:t>
      </w:r>
    </w:p>
    <w:p w:rsidR="00D12A29" w:rsidRPr="009A6A55" w:rsidRDefault="00D12A29" w:rsidP="001C5AA1">
      <w:pPr>
        <w:spacing w:after="0" w:line="240" w:lineRule="auto"/>
        <w:rPr>
          <w:lang w:val="es-ES_tradnl"/>
        </w:rPr>
      </w:pPr>
    </w:p>
    <w:p w:rsidR="00D12A29" w:rsidRPr="009A6A55" w:rsidRDefault="005105A8" w:rsidP="00D119FD">
      <w:pPr>
        <w:tabs>
          <w:tab w:val="left" w:pos="567"/>
        </w:tabs>
        <w:spacing w:after="0" w:line="240" w:lineRule="auto"/>
        <w:rPr>
          <w:b/>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5D7FD5" w:rsidRPr="009A6A55">
        <w:rPr>
          <w:lang w:val="es-ES_tradnl"/>
        </w:rPr>
        <w:t>En esas definiciones figuran algunos elementos de los criterios de admisibilidad (véanse los párrafos 26 a 28 del presente documento).</w:t>
      </w:r>
      <w:r w:rsidR="0087470D" w:rsidRPr="009A6A55">
        <w:rPr>
          <w:lang w:val="es-ES_tradnl"/>
        </w:rPr>
        <w:t xml:space="preserve"> </w:t>
      </w:r>
      <w:r w:rsidR="00FB7CEA" w:rsidRPr="009A6A55">
        <w:rPr>
          <w:lang w:val="es-ES_tradnl"/>
        </w:rPr>
        <w:t>Como ya se ha mencionado, tal vez los Estados miembros deseen considerar el lugar adecuado para la definición de los CC.TT. y los criterios de admisibilidad, a fin de evitar repeticiones</w:t>
      </w:r>
      <w:r w:rsidR="0087470D" w:rsidRPr="009A6A55">
        <w:rPr>
          <w:lang w:val="es-ES_tradnl"/>
        </w:rPr>
        <w:t xml:space="preserve">. </w:t>
      </w:r>
      <w:r w:rsidR="00FB7CEA" w:rsidRPr="009A6A55">
        <w:rPr>
          <w:lang w:val="es-ES_tradnl"/>
        </w:rPr>
        <w:t>Quisiera recordar que mediante la definición de los CC.TT. se podrían describir esos conocimientos en términos generales, mientas que los “criterios de admisibilidad” hacen referencia a l</w:t>
      </w:r>
      <w:r w:rsidR="004B2A90" w:rsidRPr="009A6A55">
        <w:rPr>
          <w:lang w:val="es-ES_tradnl"/>
        </w:rPr>
        <w:t>os rasgos que presentan los CC.TT. protegidos.</w:t>
      </w:r>
    </w:p>
    <w:p w:rsidR="00D12A29" w:rsidRPr="009A6A55" w:rsidRDefault="00D12A29" w:rsidP="001C5AA1">
      <w:pPr>
        <w:spacing w:after="0" w:line="240" w:lineRule="auto"/>
        <w:rPr>
          <w:lang w:val="es-ES_tradnl"/>
        </w:rPr>
      </w:pPr>
    </w:p>
    <w:p w:rsidR="00D12A29" w:rsidRPr="009A6A55" w:rsidRDefault="00064175" w:rsidP="00567586">
      <w:pPr>
        <w:spacing w:after="0" w:line="240" w:lineRule="auto"/>
        <w:ind w:left="720"/>
        <w:outlineLvl w:val="0"/>
        <w:rPr>
          <w:i/>
          <w:u w:val="single"/>
          <w:lang w:val="es-ES"/>
        </w:rPr>
      </w:pPr>
      <w:r w:rsidRPr="009A6A55">
        <w:rPr>
          <w:i/>
          <w:u w:val="single"/>
          <w:lang w:val="es-ES"/>
        </w:rPr>
        <w:t>B</w:t>
      </w:r>
      <w:r w:rsidR="00D05ED7" w:rsidRPr="009A6A55">
        <w:rPr>
          <w:i/>
          <w:u w:val="single"/>
          <w:lang w:val="es-ES"/>
        </w:rPr>
        <w:t>ases</w:t>
      </w:r>
      <w:r w:rsidR="00EA1889" w:rsidRPr="009A6A55">
        <w:rPr>
          <w:i/>
          <w:u w:val="single"/>
          <w:lang w:val="es-ES"/>
        </w:rPr>
        <w:t xml:space="preserve"> </w:t>
      </w:r>
      <w:r w:rsidRPr="009A6A55">
        <w:rPr>
          <w:i/>
          <w:u w:val="single"/>
          <w:lang w:val="es-ES"/>
        </w:rPr>
        <w:t>de datos y protección</w:t>
      </w:r>
      <w:r w:rsidR="00EA1889" w:rsidRPr="009A6A55">
        <w:rPr>
          <w:i/>
          <w:u w:val="single"/>
          <w:lang w:val="es-ES"/>
        </w:rPr>
        <w:t xml:space="preserve"> complementar</w:t>
      </w:r>
      <w:r w:rsidRPr="009A6A55">
        <w:rPr>
          <w:i/>
          <w:u w:val="single"/>
          <w:lang w:val="es-ES"/>
        </w:rPr>
        <w:t>ia</w:t>
      </w:r>
      <w:r w:rsidR="00EA1889" w:rsidRPr="009A6A55">
        <w:rPr>
          <w:i/>
          <w:u w:val="single"/>
          <w:lang w:val="es-ES"/>
        </w:rPr>
        <w:t>/</w:t>
      </w:r>
      <w:r w:rsidRPr="009A6A55">
        <w:rPr>
          <w:i/>
          <w:u w:val="single"/>
          <w:lang w:val="es-ES"/>
        </w:rPr>
        <w:t>preventiva</w:t>
      </w:r>
      <w:r w:rsidR="00563EC7" w:rsidRPr="009A6A55">
        <w:rPr>
          <w:u w:val="single"/>
          <w:lang w:val="es-ES"/>
        </w:rPr>
        <w:t xml:space="preserve"> </w:t>
      </w:r>
      <w:r w:rsidR="00563EC7" w:rsidRPr="009A6A55">
        <w:rPr>
          <w:i/>
          <w:u w:val="single"/>
          <w:lang w:val="es-ES"/>
        </w:rPr>
        <w:t>(</w:t>
      </w:r>
      <w:r w:rsidRPr="009A6A55">
        <w:rPr>
          <w:i/>
          <w:u w:val="single"/>
          <w:lang w:val="es-ES"/>
        </w:rPr>
        <w:t>a</w:t>
      </w:r>
      <w:r w:rsidR="00563EC7" w:rsidRPr="009A6A55">
        <w:rPr>
          <w:i/>
          <w:u w:val="single"/>
          <w:lang w:val="es-ES"/>
        </w:rPr>
        <w:t>rt</w:t>
      </w:r>
      <w:r w:rsidRPr="009A6A55">
        <w:rPr>
          <w:i/>
          <w:u w:val="single"/>
          <w:lang w:val="es-ES"/>
        </w:rPr>
        <w:t>ículo</w:t>
      </w:r>
      <w:r w:rsidR="00563EC7" w:rsidRPr="009A6A55">
        <w:rPr>
          <w:i/>
          <w:u w:val="single"/>
          <w:lang w:val="es-ES"/>
        </w:rPr>
        <w:t xml:space="preserve"> 5BIS </w:t>
      </w:r>
      <w:r w:rsidRPr="009A6A55">
        <w:rPr>
          <w:i/>
          <w:u w:val="single"/>
          <w:lang w:val="es-ES"/>
        </w:rPr>
        <w:t>del texto sobre los CC.TT.</w:t>
      </w:r>
      <w:r w:rsidR="00563EC7" w:rsidRPr="009A6A55">
        <w:rPr>
          <w:i/>
          <w:u w:val="single"/>
          <w:lang w:val="es-ES"/>
        </w:rPr>
        <w:t>)</w:t>
      </w:r>
    </w:p>
    <w:p w:rsidR="00D12A29" w:rsidRPr="009A6A55" w:rsidRDefault="00D12A29" w:rsidP="001C5AA1">
      <w:pPr>
        <w:spacing w:after="0" w:line="240" w:lineRule="auto"/>
        <w:rPr>
          <w:lang w:val="es-ES_tradnl"/>
        </w:rPr>
      </w:pPr>
    </w:p>
    <w:p w:rsidR="00D12A29" w:rsidRPr="009A6A55" w:rsidRDefault="00734FE8" w:rsidP="009833DE">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00D12A29" w:rsidRPr="009A6A55">
        <w:rPr>
          <w:lang w:val="es-ES_tradnl"/>
        </w:rPr>
        <w:tab/>
        <w:t>En los textos relativos a los CC.TT. y los RR.GG. se examina la posibilidad de crear bases de datos y adoptar otras medidas complementarias</w:t>
      </w:r>
      <w:r w:rsidR="00064175" w:rsidRPr="009A6A55">
        <w:rPr>
          <w:lang w:val="es-ES_tradnl"/>
        </w:rPr>
        <w:t>/preventivas</w:t>
      </w:r>
      <w:r w:rsidR="0087470D" w:rsidRPr="009A6A55">
        <w:rPr>
          <w:lang w:val="es-ES_tradnl"/>
        </w:rPr>
        <w:t xml:space="preserve">. </w:t>
      </w:r>
      <w:r w:rsidR="004B2A90" w:rsidRPr="009A6A55">
        <w:rPr>
          <w:lang w:val="es-ES_tradnl"/>
        </w:rPr>
        <w:t>Podría resultar útil consultar los artículos correspondientes del texto sobre los RR.GG. Tal vez los Estados miembros consideren oportuno examinar la finalidad de tales bases de datos y sus modalidades de funcionamiento</w:t>
      </w:r>
      <w:r w:rsidR="0087470D" w:rsidRPr="009A6A55">
        <w:rPr>
          <w:lang w:val="es-ES_tradnl"/>
        </w:rPr>
        <w:t xml:space="preserve">. </w:t>
      </w:r>
      <w:r w:rsidR="00D12A29" w:rsidRPr="009A6A55">
        <w:rPr>
          <w:lang w:val="es-ES_tradnl"/>
        </w:rPr>
        <w:t>Otras cuestiones fundamentales que cabría considerar son: ¿Quién debería encargarse de alimentar y mantener las bases de datos?</w:t>
      </w:r>
      <w:r w:rsidR="00EA1889" w:rsidRPr="009A6A55">
        <w:rPr>
          <w:lang w:val="es-ES_tradnl"/>
        </w:rPr>
        <w:t xml:space="preserve"> </w:t>
      </w:r>
      <w:r w:rsidR="00064175" w:rsidRPr="009A6A55">
        <w:rPr>
          <w:lang w:val="es-ES_tradnl"/>
        </w:rPr>
        <w:t>¿</w:t>
      </w:r>
      <w:r w:rsidR="00D12A29" w:rsidRPr="009A6A55">
        <w:rPr>
          <w:lang w:val="es-ES_tradnl"/>
        </w:rPr>
        <w:t>Deberían establecerse</w:t>
      </w:r>
      <w:r w:rsidR="0087470D" w:rsidRPr="009A6A55">
        <w:rPr>
          <w:lang w:val="es-ES_tradnl"/>
        </w:rPr>
        <w:t xml:space="preserve"> </w:t>
      </w:r>
      <w:r w:rsidR="00D12A29" w:rsidRPr="009A6A55">
        <w:rPr>
          <w:lang w:val="es-ES_tradnl"/>
        </w:rPr>
        <w:t>criterios para armonizar su estructura y contenido?</w:t>
      </w:r>
      <w:r w:rsidR="00EA1889" w:rsidRPr="009A6A55">
        <w:rPr>
          <w:lang w:val="es-ES_tradnl"/>
        </w:rPr>
        <w:t xml:space="preserve"> </w:t>
      </w:r>
      <w:r w:rsidR="00064175" w:rsidRPr="009A6A55">
        <w:rPr>
          <w:lang w:val="es-ES_tradnl"/>
        </w:rPr>
        <w:t>¿</w:t>
      </w:r>
      <w:r w:rsidR="00D12A29" w:rsidRPr="009A6A55">
        <w:rPr>
          <w:lang w:val="es-ES_tradnl"/>
        </w:rPr>
        <w:t>Quién debería tener acceso a las bases de datos?</w:t>
      </w:r>
      <w:r w:rsidR="00EA1889" w:rsidRPr="009A6A55">
        <w:rPr>
          <w:lang w:val="es-ES_tradnl"/>
        </w:rPr>
        <w:t xml:space="preserve"> </w:t>
      </w:r>
      <w:r w:rsidR="00064175" w:rsidRPr="009A6A55">
        <w:rPr>
          <w:lang w:val="es-ES_tradnl"/>
        </w:rPr>
        <w:t>¿</w:t>
      </w:r>
      <w:r w:rsidR="00D12A29" w:rsidRPr="009A6A55">
        <w:rPr>
          <w:lang w:val="es-ES_tradnl"/>
        </w:rPr>
        <w:t>Cuál podría ser su contenido?</w:t>
      </w:r>
      <w:r w:rsidR="0087470D" w:rsidRPr="009A6A55">
        <w:rPr>
          <w:lang w:val="es-ES_tradnl"/>
        </w:rPr>
        <w:t xml:space="preserve"> </w:t>
      </w:r>
      <w:r w:rsidR="00064175" w:rsidRPr="009A6A55">
        <w:rPr>
          <w:lang w:val="es-ES_tradnl"/>
        </w:rPr>
        <w:t>¿</w:t>
      </w:r>
      <w:r w:rsidR="00D12A29" w:rsidRPr="009A6A55">
        <w:rPr>
          <w:lang w:val="es-ES_tradnl"/>
        </w:rPr>
        <w:t>En qué forma se expresaría el contenido?</w:t>
      </w:r>
      <w:r w:rsidR="00EA1889" w:rsidRPr="009A6A55">
        <w:rPr>
          <w:lang w:val="es-ES_tradnl"/>
        </w:rPr>
        <w:t xml:space="preserve"> </w:t>
      </w:r>
      <w:r w:rsidR="00064175" w:rsidRPr="009A6A55">
        <w:rPr>
          <w:lang w:val="es-ES_tradnl"/>
        </w:rPr>
        <w:t>¿</w:t>
      </w:r>
      <w:r w:rsidR="00D12A29" w:rsidRPr="009A6A55">
        <w:rPr>
          <w:lang w:val="es-ES_tradnl"/>
        </w:rPr>
        <w:t xml:space="preserve">Debería facilitarse </w:t>
      </w:r>
      <w:r w:rsidR="00064175" w:rsidRPr="009A6A55">
        <w:rPr>
          <w:lang w:val="es-ES_tradnl"/>
        </w:rPr>
        <w:t>una guía</w:t>
      </w:r>
      <w:r w:rsidR="00D12A29" w:rsidRPr="009A6A55">
        <w:rPr>
          <w:lang w:val="es-ES_tradnl"/>
        </w:rPr>
        <w:t>?</w:t>
      </w:r>
      <w:r w:rsidR="0087470D" w:rsidRPr="009A6A55">
        <w:rPr>
          <w:lang w:val="es-ES_tradnl"/>
        </w:rPr>
        <w:t xml:space="preserve"> </w:t>
      </w:r>
      <w:r w:rsidR="004B2A90" w:rsidRPr="009A6A55">
        <w:rPr>
          <w:lang w:val="es-ES_tradnl"/>
        </w:rPr>
        <w:t xml:space="preserve">¿Cuáles serían los beneficios y los riesgos de facilitar y fomentar el desarrollo de bases de datos </w:t>
      </w:r>
      <w:r w:rsidR="00F46692" w:rsidRPr="009A6A55">
        <w:rPr>
          <w:lang w:val="es-ES_tradnl"/>
        </w:rPr>
        <w:t>de acceso público</w:t>
      </w:r>
      <w:r w:rsidR="004B2A90" w:rsidRPr="009A6A55">
        <w:rPr>
          <w:lang w:val="es-ES_tradnl"/>
        </w:rPr>
        <w:t>?</w:t>
      </w:r>
    </w:p>
    <w:p w:rsidR="00D12A29" w:rsidRPr="009A6A55" w:rsidRDefault="00D12A29" w:rsidP="001C5AA1">
      <w:pPr>
        <w:spacing w:after="0" w:line="240" w:lineRule="auto"/>
        <w:rPr>
          <w:lang w:val="es-ES_tradnl"/>
        </w:rPr>
      </w:pPr>
    </w:p>
    <w:p w:rsidR="00D12A29" w:rsidRPr="009A6A55" w:rsidRDefault="00064175" w:rsidP="00D12A29">
      <w:pPr>
        <w:spacing w:after="0" w:line="240" w:lineRule="auto"/>
        <w:ind w:left="720"/>
        <w:outlineLvl w:val="0"/>
        <w:rPr>
          <w:i/>
          <w:u w:val="single"/>
          <w:lang w:val="es-ES_tradnl"/>
        </w:rPr>
      </w:pPr>
      <w:r w:rsidRPr="009A6A55">
        <w:rPr>
          <w:i/>
          <w:u w:val="single"/>
          <w:lang w:val="es-ES_tradnl"/>
        </w:rPr>
        <w:t>Requisito de divulgación (a</w:t>
      </w:r>
      <w:r w:rsidR="00D12A29" w:rsidRPr="009A6A55">
        <w:rPr>
          <w:i/>
          <w:u w:val="single"/>
          <w:lang w:val="es-ES_tradnl"/>
        </w:rPr>
        <w:t>rtículo 7</w:t>
      </w:r>
      <w:r w:rsidRPr="009A6A55">
        <w:rPr>
          <w:i/>
          <w:u w:val="single"/>
          <w:lang w:val="es-ES_tradnl"/>
        </w:rPr>
        <w:t xml:space="preserve"> del texto sobre los </w:t>
      </w:r>
      <w:r w:rsidR="00D12A29" w:rsidRPr="009A6A55">
        <w:rPr>
          <w:i/>
          <w:u w:val="single"/>
          <w:lang w:val="es-ES_tradnl"/>
        </w:rPr>
        <w:t>CC.TT</w:t>
      </w:r>
      <w:r w:rsidRPr="009A6A55">
        <w:rPr>
          <w:i/>
          <w:u w:val="single"/>
          <w:lang w:val="es-ES_tradnl"/>
        </w:rPr>
        <w:t>.</w:t>
      </w:r>
      <w:r w:rsidR="00D12A29" w:rsidRPr="009A6A55">
        <w:rPr>
          <w:i/>
          <w:u w:val="single"/>
          <w:lang w:val="es-ES_tradnl"/>
        </w:rPr>
        <w:t>)</w:t>
      </w:r>
    </w:p>
    <w:p w:rsidR="00D12A29" w:rsidRPr="009A6A55" w:rsidRDefault="00D12A29" w:rsidP="001C5AA1">
      <w:pPr>
        <w:spacing w:after="0" w:line="240" w:lineRule="auto"/>
        <w:rPr>
          <w:lang w:val="es-ES_tradnl"/>
        </w:rPr>
      </w:pPr>
    </w:p>
    <w:p w:rsidR="00D12A29" w:rsidRPr="009A6A55" w:rsidRDefault="00734FE8" w:rsidP="009833DE">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46692" w:rsidRPr="009A6A55">
        <w:rPr>
          <w:lang w:val="es-ES_tradnl"/>
        </w:rPr>
        <w:t xml:space="preserve">Los requisitos de divulgación propuestos fueron examinados detenidamente en las sesiones </w:t>
      </w:r>
      <w:r w:rsidR="00EA1889" w:rsidRPr="009A6A55">
        <w:rPr>
          <w:lang w:val="es-ES_tradnl"/>
        </w:rPr>
        <w:t>35</w:t>
      </w:r>
      <w:r w:rsidR="00F46692" w:rsidRPr="009A6A55">
        <w:rPr>
          <w:lang w:val="es-ES_tradnl"/>
        </w:rPr>
        <w:t>.ª y 36.ª del CIG y en sesiones anteriores en las que se abordó la cuestión de los RR.GG.</w:t>
      </w:r>
      <w:r w:rsidR="00CC4D35" w:rsidRPr="009A6A55">
        <w:rPr>
          <w:lang w:val="es-ES_tradnl"/>
        </w:rPr>
        <w:t>,</w:t>
      </w:r>
      <w:r w:rsidR="00F46692" w:rsidRPr="009A6A55">
        <w:rPr>
          <w:lang w:val="es-ES_tradnl"/>
        </w:rPr>
        <w:t xml:space="preserve"> y se </w:t>
      </w:r>
      <w:r w:rsidR="00B006C5" w:rsidRPr="009A6A55">
        <w:rPr>
          <w:lang w:val="es-ES_tradnl"/>
        </w:rPr>
        <w:t>señal</w:t>
      </w:r>
      <w:r w:rsidR="00F46692" w:rsidRPr="009A6A55">
        <w:rPr>
          <w:lang w:val="es-ES_tradnl"/>
        </w:rPr>
        <w:t>ó que el debate en torno a los RR.GG. abarca los “</w:t>
      </w:r>
      <w:r w:rsidR="00B006C5" w:rsidRPr="009A6A55">
        <w:rPr>
          <w:lang w:val="es-ES_tradnl"/>
        </w:rPr>
        <w:t>CC.TT. asociados”</w:t>
      </w:r>
      <w:r w:rsidR="0087470D" w:rsidRPr="009A6A55">
        <w:rPr>
          <w:lang w:val="es-ES_tradnl"/>
        </w:rPr>
        <w:t xml:space="preserve">. </w:t>
      </w:r>
      <w:r w:rsidR="00B006C5" w:rsidRPr="009A6A55">
        <w:rPr>
          <w:lang w:val="es-ES_tradnl"/>
        </w:rPr>
        <w:t>Los Estados miembros todavía no han llegado a un acuerdo al respecto, por lo que la cuestión sigue sujeta a examen.</w:t>
      </w:r>
    </w:p>
    <w:p w:rsidR="00D12A29" w:rsidRPr="009A6A55" w:rsidRDefault="00D12A29" w:rsidP="001C5AA1">
      <w:pPr>
        <w:spacing w:after="0" w:line="240" w:lineRule="auto"/>
        <w:rPr>
          <w:lang w:val="es-ES_tradnl"/>
        </w:rPr>
      </w:pPr>
    </w:p>
    <w:p w:rsidR="00D12A29" w:rsidRPr="009A6A55" w:rsidRDefault="00D12A29">
      <w:pPr>
        <w:rPr>
          <w:b/>
          <w:lang w:val="es-ES_tradnl"/>
        </w:rPr>
      </w:pPr>
    </w:p>
    <w:p w:rsidR="00D12A29" w:rsidRPr="009A6A55" w:rsidRDefault="004B2A90" w:rsidP="00567586">
      <w:pPr>
        <w:spacing w:after="0" w:line="240" w:lineRule="auto"/>
        <w:outlineLvl w:val="0"/>
        <w:rPr>
          <w:b/>
          <w:lang w:val="es-ES_tradnl"/>
        </w:rPr>
      </w:pPr>
      <w:r w:rsidRPr="009A6A55">
        <w:rPr>
          <w:b/>
          <w:lang w:val="es-ES_tradnl"/>
        </w:rPr>
        <w:t>Cuestiones concretas y específicas del texto de las ECT</w:t>
      </w:r>
    </w:p>
    <w:p w:rsidR="00D12A29" w:rsidRPr="009A6A55" w:rsidRDefault="00D12A29" w:rsidP="001C5AA1">
      <w:pPr>
        <w:spacing w:after="0" w:line="240" w:lineRule="auto"/>
        <w:rPr>
          <w:lang w:val="es-ES_tradnl"/>
        </w:rPr>
      </w:pPr>
    </w:p>
    <w:p w:rsidR="00D12A29" w:rsidRPr="009A6A55" w:rsidRDefault="00D33BBE" w:rsidP="00567586">
      <w:pPr>
        <w:spacing w:after="0" w:line="240" w:lineRule="auto"/>
        <w:ind w:left="720"/>
        <w:outlineLvl w:val="0"/>
        <w:rPr>
          <w:i/>
          <w:u w:val="single"/>
          <w:lang w:val="es-ES"/>
        </w:rPr>
      </w:pPr>
      <w:r w:rsidRPr="009A6A55">
        <w:rPr>
          <w:i/>
          <w:u w:val="single"/>
          <w:lang w:val="es-ES"/>
        </w:rPr>
        <w:t>Defini</w:t>
      </w:r>
      <w:r w:rsidR="00491F96" w:rsidRPr="009A6A55">
        <w:rPr>
          <w:i/>
          <w:u w:val="single"/>
          <w:lang w:val="es-ES"/>
        </w:rPr>
        <w:t xml:space="preserve">ción de </w:t>
      </w:r>
      <w:r w:rsidRPr="009A6A55">
        <w:rPr>
          <w:i/>
          <w:u w:val="single"/>
          <w:lang w:val="es-ES"/>
        </w:rPr>
        <w:t>“</w:t>
      </w:r>
      <w:r w:rsidR="00491F96" w:rsidRPr="009A6A55">
        <w:rPr>
          <w:i/>
          <w:u w:val="single"/>
          <w:lang w:val="es-ES"/>
        </w:rPr>
        <w:t xml:space="preserve">expresiones culturales </w:t>
      </w:r>
      <w:r w:rsidRPr="009A6A55">
        <w:rPr>
          <w:i/>
          <w:u w:val="single"/>
          <w:lang w:val="es-ES"/>
        </w:rPr>
        <w:t>tradi</w:t>
      </w:r>
      <w:r w:rsidR="00491F96" w:rsidRPr="009A6A55">
        <w:rPr>
          <w:i/>
          <w:u w:val="single"/>
          <w:lang w:val="es-ES"/>
        </w:rPr>
        <w:t>c</w:t>
      </w:r>
      <w:r w:rsidRPr="009A6A55">
        <w:rPr>
          <w:i/>
          <w:u w:val="single"/>
          <w:lang w:val="es-ES"/>
        </w:rPr>
        <w:t>ionales”</w:t>
      </w:r>
      <w:r w:rsidR="004A5699" w:rsidRPr="009A6A55">
        <w:rPr>
          <w:i/>
          <w:u w:val="single"/>
          <w:lang w:val="es-ES"/>
        </w:rPr>
        <w:t xml:space="preserve"> (</w:t>
      </w:r>
      <w:r w:rsidR="00491F96" w:rsidRPr="009A6A55">
        <w:rPr>
          <w:i/>
          <w:u w:val="single"/>
          <w:lang w:val="es-ES"/>
        </w:rPr>
        <w:t>artículo</w:t>
      </w:r>
      <w:r w:rsidR="004A5699" w:rsidRPr="009A6A55">
        <w:rPr>
          <w:i/>
          <w:u w:val="single"/>
          <w:lang w:val="es-ES"/>
        </w:rPr>
        <w:t xml:space="preserve"> 2 </w:t>
      </w:r>
      <w:r w:rsidR="00491F96" w:rsidRPr="009A6A55">
        <w:rPr>
          <w:i/>
          <w:u w:val="single"/>
          <w:lang w:val="es-ES"/>
        </w:rPr>
        <w:t>del texto sobre las ECT</w:t>
      </w:r>
      <w:r w:rsidR="004A5699" w:rsidRPr="009A6A55">
        <w:rPr>
          <w:i/>
          <w:u w:val="single"/>
          <w:lang w:val="es-ES"/>
        </w:rPr>
        <w:t>)</w:t>
      </w:r>
    </w:p>
    <w:p w:rsidR="00D12A29" w:rsidRPr="009A6A55" w:rsidRDefault="00D12A29" w:rsidP="001C5AA1">
      <w:pPr>
        <w:spacing w:after="0" w:line="240" w:lineRule="auto"/>
        <w:rPr>
          <w:lang w:val="es-ES_tradnl"/>
        </w:rPr>
      </w:pPr>
    </w:p>
    <w:p w:rsidR="00D12A29" w:rsidRPr="009A6A55" w:rsidRDefault="00734FE8" w:rsidP="00D12A29">
      <w:pPr>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D12A29" w:rsidRPr="009A6A55">
        <w:rPr>
          <w:lang w:val="es-ES_tradnl"/>
        </w:rPr>
        <w:t>Cabe observar que, si bien el artículo </w:t>
      </w:r>
      <w:r w:rsidR="009833DE" w:rsidRPr="009A6A55">
        <w:rPr>
          <w:lang w:val="es-ES_tradnl"/>
        </w:rPr>
        <w:t>3</w:t>
      </w:r>
      <w:r w:rsidR="00D12A29" w:rsidRPr="009A6A55">
        <w:rPr>
          <w:lang w:val="es-ES_tradnl"/>
        </w:rPr>
        <w:t xml:space="preserve"> </w:t>
      </w:r>
      <w:r w:rsidR="009833DE" w:rsidRPr="009A6A55">
        <w:rPr>
          <w:lang w:val="es-ES_tradnl"/>
        </w:rPr>
        <w:t xml:space="preserve">del texto sobre las ECT </w:t>
      </w:r>
      <w:r w:rsidR="00D12A29" w:rsidRPr="009A6A55">
        <w:rPr>
          <w:lang w:val="es-ES_tradnl"/>
        </w:rPr>
        <w:t xml:space="preserve">dispone que el instrumento se aplica a las ECT o que la materia del instrumento está constituida por las ECT, en el artículo 2 sobre “Términos utilizados” se ofrece una definición de ese término, al igual </w:t>
      </w:r>
      <w:r w:rsidR="009833DE" w:rsidRPr="009A6A55">
        <w:rPr>
          <w:lang w:val="es-ES_tradnl"/>
        </w:rPr>
        <w:t xml:space="preserve">de lo que sucede </w:t>
      </w:r>
      <w:r w:rsidR="00D12A29" w:rsidRPr="009A6A55">
        <w:rPr>
          <w:lang w:val="es-ES_tradnl"/>
        </w:rPr>
        <w:t>en el texto sobre los CC.TT.</w:t>
      </w:r>
    </w:p>
    <w:p w:rsidR="00D12A29" w:rsidRPr="009A6A55" w:rsidRDefault="00D12A29" w:rsidP="001C5AA1">
      <w:pPr>
        <w:spacing w:after="0" w:line="240" w:lineRule="auto"/>
        <w:rPr>
          <w:lang w:val="es-ES_tradnl"/>
        </w:rPr>
      </w:pPr>
    </w:p>
    <w:p w:rsidR="00D12A29" w:rsidRPr="009A6A55" w:rsidRDefault="000D5BB8" w:rsidP="001C5AA1">
      <w:pPr>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B006C5" w:rsidRPr="009A6A55">
        <w:rPr>
          <w:lang w:val="es-ES_tradnl"/>
        </w:rPr>
        <w:t>En las alternativas 2 y 3 del artículo 3 se exponen los criterios sustantivos de admisibilidad (véanse los párrafos 26 a</w:t>
      </w:r>
      <w:r w:rsidR="00376CDC" w:rsidRPr="009A6A55">
        <w:rPr>
          <w:lang w:val="es-ES_tradnl"/>
        </w:rPr>
        <w:t xml:space="preserve"> 28</w:t>
      </w:r>
      <w:r w:rsidR="00B006C5" w:rsidRPr="009A6A55">
        <w:rPr>
          <w:lang w:val="es-ES_tradnl"/>
        </w:rPr>
        <w:t xml:space="preserve"> del presente documento</w:t>
      </w:r>
      <w:r w:rsidRPr="009A6A55">
        <w:rPr>
          <w:lang w:val="es-ES_tradnl"/>
        </w:rPr>
        <w:t xml:space="preserve">) </w:t>
      </w:r>
      <w:r w:rsidR="00B006C5" w:rsidRPr="009A6A55">
        <w:rPr>
          <w:lang w:val="es-ES_tradnl"/>
        </w:rPr>
        <w:t>que determinan cuáles de las ECT comprendidas en la definición del artículo 2 recibirían protección. Como ya se ha mencionado, tal vez los Estados miembros deseen considerar el lugar adecuado para la definición de los CC.TT. y los criterios de admisibilidad, a fin de evitar repeticiones</w:t>
      </w:r>
      <w:r w:rsidR="00AA060F" w:rsidRPr="009A6A55">
        <w:rPr>
          <w:lang w:val="es-ES_tradnl"/>
        </w:rPr>
        <w:t>.</w:t>
      </w:r>
    </w:p>
    <w:p w:rsidR="00D12A29" w:rsidRPr="009A6A55" w:rsidRDefault="00D12A29" w:rsidP="001C5AA1">
      <w:pPr>
        <w:spacing w:after="0" w:line="240" w:lineRule="auto"/>
        <w:rPr>
          <w:lang w:val="es-ES_tradnl"/>
        </w:rPr>
      </w:pPr>
    </w:p>
    <w:p w:rsidR="00D12A29" w:rsidRPr="009A6A55" w:rsidRDefault="00000A0A" w:rsidP="001C5AA1">
      <w:pPr>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t>E</w:t>
      </w:r>
      <w:r w:rsidR="00B006C5" w:rsidRPr="009A6A55">
        <w:rPr>
          <w:lang w:val="es-ES_tradnl"/>
        </w:rPr>
        <w:t>n la definici</w:t>
      </w:r>
      <w:r w:rsidR="00C16ECE" w:rsidRPr="009A6A55">
        <w:rPr>
          <w:lang w:val="es-ES_tradnl"/>
        </w:rPr>
        <w:t>ón de</w:t>
      </w:r>
      <w:r w:rsidR="00B006C5" w:rsidRPr="009A6A55">
        <w:rPr>
          <w:lang w:val="es-ES_tradnl"/>
        </w:rPr>
        <w:t xml:space="preserve"> ECT figuran, como notas al pie, ejemplos de las distintas formas de expresiones culturales tradicionales</w:t>
      </w:r>
      <w:r w:rsidR="0087470D" w:rsidRPr="009A6A55">
        <w:rPr>
          <w:lang w:val="es-ES_tradnl"/>
        </w:rPr>
        <w:t xml:space="preserve">. </w:t>
      </w:r>
      <w:r w:rsidR="00C16ECE" w:rsidRPr="009A6A55">
        <w:rPr>
          <w:lang w:val="es-ES_tradnl"/>
        </w:rPr>
        <w:t xml:space="preserve">Tal vez los Estados miembros deseen considerar la </w:t>
      </w:r>
      <w:r w:rsidR="00264A43" w:rsidRPr="009A6A55">
        <w:rPr>
          <w:lang w:val="es-ES_tradnl"/>
        </w:rPr>
        <w:t xml:space="preserve">necesidad de </w:t>
      </w:r>
      <w:r w:rsidR="00C16ECE" w:rsidRPr="009A6A55">
        <w:rPr>
          <w:lang w:val="es-ES_tradnl"/>
        </w:rPr>
        <w:t xml:space="preserve">necesidad de </w:t>
      </w:r>
      <w:r w:rsidR="00264A43" w:rsidRPr="009A6A55">
        <w:rPr>
          <w:lang w:val="es-ES_tradnl"/>
        </w:rPr>
        <w:t>contar con esos ejemplos.</w:t>
      </w:r>
      <w:r w:rsidRPr="009A6A55">
        <w:rPr>
          <w:lang w:val="es-ES_tradnl"/>
        </w:rPr>
        <w:t xml:space="preserve"> </w:t>
      </w:r>
    </w:p>
    <w:p w:rsidR="00D12A29" w:rsidRPr="009A6A55" w:rsidRDefault="00D12A29" w:rsidP="001C5AA1">
      <w:pPr>
        <w:spacing w:after="0" w:line="240" w:lineRule="auto"/>
        <w:rPr>
          <w:lang w:val="es-ES_tradnl"/>
        </w:rPr>
      </w:pPr>
    </w:p>
    <w:p w:rsidR="00D12A29" w:rsidRPr="009A6A55" w:rsidRDefault="00D12A29" w:rsidP="00D12A29">
      <w:pPr>
        <w:spacing w:after="0" w:line="240" w:lineRule="auto"/>
        <w:outlineLvl w:val="0"/>
        <w:rPr>
          <w:b/>
          <w:u w:val="single"/>
          <w:lang w:val="es-ES_tradnl"/>
        </w:rPr>
      </w:pPr>
      <w:r w:rsidRPr="009A6A55">
        <w:rPr>
          <w:b/>
          <w:u w:val="single"/>
          <w:lang w:val="es-ES_tradnl"/>
        </w:rPr>
        <w:t>Otros recursos de utilidad</w:t>
      </w:r>
      <w:r w:rsidR="00000A0A" w:rsidRPr="009A6A55">
        <w:rPr>
          <w:b/>
          <w:u w:val="single"/>
          <w:lang w:val="es-ES_tradnl"/>
        </w:rPr>
        <w:t xml:space="preserve"> </w:t>
      </w:r>
    </w:p>
    <w:p w:rsidR="00D12A29" w:rsidRPr="009A6A55" w:rsidRDefault="00D12A29" w:rsidP="001C5AA1">
      <w:pPr>
        <w:spacing w:after="0" w:line="240" w:lineRule="auto"/>
        <w:rPr>
          <w:lang w:val="es-ES_tradnl"/>
        </w:rPr>
      </w:pPr>
    </w:p>
    <w:p w:rsidR="00D12A29" w:rsidRPr="009A6A55" w:rsidRDefault="00000A0A" w:rsidP="00D12A29">
      <w:pPr>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9833DE" w:rsidRPr="009A6A55">
        <w:rPr>
          <w:lang w:val="es-ES_tradnl"/>
        </w:rPr>
        <w:t>Observo</w:t>
      </w:r>
      <w:r w:rsidR="00D12A29" w:rsidRPr="009A6A55">
        <w:rPr>
          <w:lang w:val="es-ES_tradnl"/>
        </w:rPr>
        <w:t xml:space="preserve"> que en el sitio web de la OMPI se ofrecen recursos útiles que los Estados miembros pueden utilizar como material de referencia en la preparación de la 3</w:t>
      </w:r>
      <w:r w:rsidR="009833DE" w:rsidRPr="009A6A55">
        <w:rPr>
          <w:lang w:val="es-ES_tradnl"/>
        </w:rPr>
        <w:t>7.</w:t>
      </w:r>
      <w:r w:rsidR="00D12A29" w:rsidRPr="009A6A55">
        <w:rPr>
          <w:lang w:val="es-ES_tradnl"/>
        </w:rPr>
        <w:t>ª sesión del CIG como, por ejemplo:</w:t>
      </w:r>
    </w:p>
    <w:p w:rsidR="00D12A29" w:rsidRPr="009A6A55" w:rsidRDefault="00D12A29" w:rsidP="001C5AA1">
      <w:pPr>
        <w:spacing w:after="0" w:line="240" w:lineRule="auto"/>
        <w:rPr>
          <w:lang w:val="es-ES_tradnl"/>
        </w:rPr>
      </w:pPr>
    </w:p>
    <w:p w:rsidR="00D12A29" w:rsidRPr="009A6A55" w:rsidRDefault="00E92021" w:rsidP="008C50AF">
      <w:pPr>
        <w:pStyle w:val="ListParagraph"/>
        <w:numPr>
          <w:ilvl w:val="0"/>
          <w:numId w:val="1"/>
        </w:numPr>
        <w:spacing w:after="0" w:line="240" w:lineRule="auto"/>
      </w:pPr>
      <w:r w:rsidRPr="009A6A55">
        <w:t>WIPO/GRTKF/IC/37/6, The Protection of Traditional Knowledge:</w:t>
      </w:r>
      <w:r w:rsidR="0087470D" w:rsidRPr="009A6A55">
        <w:t xml:space="preserve"> </w:t>
      </w:r>
      <w:r w:rsidRPr="009A6A55">
        <w:t xml:space="preserve">Updated Draft Gap Analysis, </w:t>
      </w:r>
      <w:r w:rsidR="008C50AF" w:rsidRPr="009A6A55">
        <w:t>http://www.wipo.int/meetings/en/doc_details.jsp?doc_id=411448</w:t>
      </w:r>
      <w:r w:rsidRPr="009A6A55">
        <w:t>;</w:t>
      </w:r>
    </w:p>
    <w:p w:rsidR="00D12A29" w:rsidRPr="009A6A55" w:rsidRDefault="00D12A29" w:rsidP="00E92021">
      <w:pPr>
        <w:pStyle w:val="ListParagraph"/>
        <w:spacing w:after="0" w:line="240" w:lineRule="auto"/>
      </w:pPr>
    </w:p>
    <w:p w:rsidR="00D12A29" w:rsidRPr="009A6A55" w:rsidRDefault="00E92021" w:rsidP="00E92021">
      <w:pPr>
        <w:pStyle w:val="ListParagraph"/>
        <w:numPr>
          <w:ilvl w:val="0"/>
          <w:numId w:val="1"/>
        </w:numPr>
        <w:spacing w:after="0" w:line="240" w:lineRule="auto"/>
      </w:pPr>
      <w:r w:rsidRPr="009A6A55">
        <w:t>WIPO/GRTKF/IC/37/7, The Protection of Traditional Cultural Expressions:</w:t>
      </w:r>
      <w:r w:rsidR="0087470D" w:rsidRPr="009A6A55">
        <w:t xml:space="preserve"> </w:t>
      </w:r>
      <w:r w:rsidRPr="009A6A55">
        <w:t>Updated Draft Gap Analysis, http://www.wipo.int/meetings/en/doc_details.jsp?doc_id=410365;</w:t>
      </w:r>
    </w:p>
    <w:p w:rsidR="00D12A29" w:rsidRPr="009A6A55" w:rsidRDefault="00D12A29" w:rsidP="00E92021">
      <w:pPr>
        <w:pStyle w:val="ListParagraph"/>
        <w:spacing w:after="0" w:line="240" w:lineRule="auto"/>
      </w:pPr>
    </w:p>
    <w:p w:rsidR="00D12A29" w:rsidRPr="009A6A55" w:rsidRDefault="00D12A29" w:rsidP="00D12A29">
      <w:pPr>
        <w:pStyle w:val="ListParagraph"/>
        <w:numPr>
          <w:ilvl w:val="0"/>
          <w:numId w:val="1"/>
        </w:numPr>
        <w:spacing w:after="0" w:line="240" w:lineRule="auto"/>
        <w:rPr>
          <w:lang w:val="es-ES_tradnl"/>
        </w:rPr>
      </w:pPr>
      <w:r w:rsidRPr="009A6A55">
        <w:rPr>
          <w:lang w:val="es-ES_tradnl"/>
        </w:rPr>
        <w:t xml:space="preserve">WIPO/GRTKF/IC/17/INF/8, “Nota sobre los significados de la expresión “dominio público” en el sistema de propiedad intelectual, con referencia especial a la protección de los conocimientos tradicionales y las expresiones culturales tradicionales/expresiones del folclore”, </w:t>
      </w:r>
      <w:hyperlink r:id="rId9" w:history="1">
        <w:r w:rsidR="009833DE" w:rsidRPr="009A6A55">
          <w:rPr>
            <w:rStyle w:val="Hyperlink"/>
            <w:color w:val="auto"/>
            <w:u w:val="none"/>
            <w:lang w:val="es-ES_tradnl"/>
          </w:rPr>
          <w:t>http://www.wipo.int/meetings/en/doc_details.jsp?doc_id=149213</w:t>
        </w:r>
      </w:hyperlink>
      <w:r w:rsidRPr="009A6A55">
        <w:rPr>
          <w:lang w:val="es-ES_tradnl"/>
        </w:rPr>
        <w:t>;</w:t>
      </w:r>
    </w:p>
    <w:p w:rsidR="00D12A29" w:rsidRPr="009A6A55" w:rsidRDefault="00D12A29" w:rsidP="00000A0A">
      <w:pPr>
        <w:pStyle w:val="ListParagraph"/>
        <w:spacing w:after="0" w:line="240" w:lineRule="auto"/>
        <w:rPr>
          <w:lang w:val="es-ES_tradnl"/>
        </w:rPr>
      </w:pPr>
    </w:p>
    <w:p w:rsidR="00D12A29" w:rsidRPr="009A6A55" w:rsidRDefault="00D12A29" w:rsidP="00D12A29">
      <w:pPr>
        <w:pStyle w:val="ListParagraph"/>
        <w:numPr>
          <w:ilvl w:val="0"/>
          <w:numId w:val="1"/>
        </w:numPr>
        <w:spacing w:after="0" w:line="240" w:lineRule="auto"/>
        <w:rPr>
          <w:lang w:val="es-ES_tradnl"/>
        </w:rPr>
      </w:pPr>
      <w:r w:rsidRPr="009A6A55">
        <w:rPr>
          <w:lang w:val="es-ES_tradnl"/>
        </w:rPr>
        <w:t>WIPO/GRTKF/IC/17/INF/9, “Lista y breve descripción técnica de las diversas formas que pueden presentar los conocimientos tradicionales”, http://www.wipo.int/meetings/es/doc_details.jsp?doc_id=147152;</w:t>
      </w:r>
    </w:p>
    <w:p w:rsidR="00D12A29" w:rsidRPr="009A6A55" w:rsidRDefault="00D12A29" w:rsidP="00000A0A">
      <w:pPr>
        <w:pStyle w:val="ListParagraph"/>
        <w:rPr>
          <w:lang w:val="es-ES_tradnl"/>
        </w:rPr>
      </w:pPr>
    </w:p>
    <w:p w:rsidR="00D12A29" w:rsidRPr="009A6A55" w:rsidRDefault="00D12A29" w:rsidP="00D12A29">
      <w:pPr>
        <w:pStyle w:val="ListParagraph"/>
        <w:numPr>
          <w:ilvl w:val="0"/>
          <w:numId w:val="1"/>
        </w:numPr>
        <w:spacing w:after="0" w:line="240" w:lineRule="auto"/>
        <w:rPr>
          <w:lang w:val="es-ES_tradnl"/>
        </w:rPr>
      </w:pPr>
      <w:r w:rsidRPr="009A6A55">
        <w:rPr>
          <w:lang w:val="es-ES_tradnl"/>
        </w:rPr>
        <w:t xml:space="preserve">Experiencias regionales, nacionales, locales y comunitarias: </w:t>
      </w:r>
      <w:hyperlink r:id="rId10" w:history="1">
        <w:r w:rsidRPr="009A6A55">
          <w:rPr>
            <w:rStyle w:val="Hyperlink"/>
            <w:color w:val="auto"/>
            <w:u w:val="none"/>
            <w:lang w:val="es-ES_tradnl"/>
          </w:rPr>
          <w:t>http://www.wipo.int/tk/es/resources/tk_experiences.html</w:t>
        </w:r>
      </w:hyperlink>
      <w:r w:rsidRPr="009A6A55">
        <w:rPr>
          <w:lang w:val="es-ES_tradnl"/>
        </w:rPr>
        <w:t>;</w:t>
      </w:r>
    </w:p>
    <w:p w:rsidR="00D12A29" w:rsidRPr="009A6A55" w:rsidRDefault="00D12A29" w:rsidP="00000A0A">
      <w:pPr>
        <w:spacing w:after="0" w:line="240" w:lineRule="auto"/>
        <w:rPr>
          <w:lang w:val="es-ES_tradnl"/>
        </w:rPr>
      </w:pPr>
    </w:p>
    <w:p w:rsidR="00D12A29" w:rsidRPr="009A6A55" w:rsidRDefault="009833DE" w:rsidP="00000A0A">
      <w:pPr>
        <w:pStyle w:val="ListParagraph"/>
        <w:numPr>
          <w:ilvl w:val="0"/>
          <w:numId w:val="1"/>
        </w:numPr>
        <w:spacing w:after="0" w:line="240" w:lineRule="auto"/>
        <w:rPr>
          <w:lang w:val="es-ES_tradnl"/>
        </w:rPr>
      </w:pPr>
      <w:r w:rsidRPr="009A6A55">
        <w:rPr>
          <w:lang w:val="es-ES"/>
        </w:rPr>
        <w:t>Conferencias y ponencias sobre temas escogidos</w:t>
      </w:r>
      <w:r w:rsidRPr="009A6A55">
        <w:rPr>
          <w:lang w:val="es-ES_tradnl"/>
        </w:rPr>
        <w:t xml:space="preserve">, </w:t>
      </w:r>
      <w:hyperlink r:id="rId11" w:anchor="4" w:history="1">
        <w:r w:rsidRPr="009A6A55">
          <w:rPr>
            <w:rStyle w:val="Hyperlink"/>
            <w:color w:val="auto"/>
            <w:u w:val="none"/>
            <w:lang w:val="es-ES_tradnl"/>
          </w:rPr>
          <w:t>http://www.wipo.int/tk/es</w:t>
        </w:r>
        <w:r w:rsidR="00000A0A" w:rsidRPr="009A6A55">
          <w:rPr>
            <w:rStyle w:val="Hyperlink"/>
            <w:color w:val="auto"/>
            <w:u w:val="none"/>
            <w:lang w:val="es-ES_tradnl"/>
          </w:rPr>
          <w:t>/resources/tk_experiences.html#4</w:t>
        </w:r>
      </w:hyperlink>
      <w:r w:rsidR="00000A0A" w:rsidRPr="009A6A55">
        <w:rPr>
          <w:lang w:val="es-ES_tradnl"/>
        </w:rPr>
        <w:t>.</w:t>
      </w:r>
    </w:p>
    <w:p w:rsidR="00D12A29" w:rsidRPr="009A6A55" w:rsidRDefault="00D12A29" w:rsidP="001C5AA1">
      <w:pPr>
        <w:spacing w:after="0" w:line="240" w:lineRule="auto"/>
        <w:rPr>
          <w:lang w:val="es-ES_tradnl"/>
        </w:rPr>
      </w:pPr>
    </w:p>
    <w:p w:rsidR="00D12A29" w:rsidRPr="009A6A55" w:rsidRDefault="00D12A29" w:rsidP="001C5AA1">
      <w:pPr>
        <w:spacing w:after="0" w:line="240" w:lineRule="auto"/>
        <w:rPr>
          <w:lang w:val="es-ES_tradnl"/>
        </w:rPr>
      </w:pPr>
    </w:p>
    <w:p w:rsidR="00D12A29" w:rsidRPr="009A6A55" w:rsidRDefault="00D12A29" w:rsidP="009833DE">
      <w:pPr>
        <w:ind w:left="5529"/>
      </w:pPr>
      <w:r w:rsidRPr="009A6A55">
        <w:rPr>
          <w:lang w:val="es-ES_tradnl"/>
        </w:rPr>
        <w:t>[Sigue el Anexo]</w:t>
      </w:r>
    </w:p>
    <w:p w:rsidR="00347DCB" w:rsidRPr="009A6A55" w:rsidRDefault="00347DCB" w:rsidP="00347DCB">
      <w:pPr>
        <w:spacing w:after="0" w:line="240" w:lineRule="auto"/>
      </w:pPr>
    </w:p>
    <w:p w:rsidR="009833DE" w:rsidRPr="009A6A55" w:rsidRDefault="009833DE" w:rsidP="00347DCB">
      <w:pPr>
        <w:spacing w:after="0" w:line="240" w:lineRule="auto"/>
        <w:sectPr w:rsidR="009833DE" w:rsidRPr="009A6A55" w:rsidSect="00347DCB">
          <w:headerReference w:type="default" r:id="rId12"/>
          <w:pgSz w:w="11907" w:h="16839" w:code="9"/>
          <w:pgMar w:top="1440" w:right="1440" w:bottom="1440" w:left="1440" w:header="706" w:footer="706" w:gutter="0"/>
          <w:cols w:space="720"/>
          <w:titlePg/>
          <w:docGrid w:linePitch="360"/>
        </w:sectPr>
      </w:pPr>
    </w:p>
    <w:p w:rsidR="00347DCB" w:rsidRPr="009A6A55" w:rsidRDefault="00722A8F" w:rsidP="00D12A29">
      <w:pPr>
        <w:jc w:val="center"/>
      </w:pPr>
      <w:r w:rsidRPr="009A6A55">
        <w:rPr>
          <w:lang w:val="es-ES_tradnl"/>
        </w:rPr>
        <w:t>ANEXO</w:t>
      </w:r>
    </w:p>
    <w:tbl>
      <w:tblPr>
        <w:tblStyle w:val="TableGrid"/>
        <w:tblW w:w="0" w:type="auto"/>
        <w:tblLayout w:type="fixed"/>
        <w:tblLook w:val="04A0" w:firstRow="1" w:lastRow="0" w:firstColumn="1" w:lastColumn="0" w:noHBand="0" w:noVBand="1"/>
      </w:tblPr>
      <w:tblGrid>
        <w:gridCol w:w="7087"/>
        <w:gridCol w:w="7088"/>
      </w:tblGrid>
      <w:tr w:rsidR="009A6A55" w:rsidRPr="009A6A55" w:rsidTr="00347DCB">
        <w:trPr>
          <w:tblHeader/>
        </w:trPr>
        <w:tc>
          <w:tcPr>
            <w:tcW w:w="7087" w:type="dxa"/>
            <w:shd w:val="clear" w:color="auto" w:fill="D9D9D9" w:themeFill="background1" w:themeFillShade="D9"/>
          </w:tcPr>
          <w:p w:rsidR="00D12A29" w:rsidRPr="009A6A55" w:rsidRDefault="00D12A29" w:rsidP="00D12A29">
            <w:pPr>
              <w:jc w:val="center"/>
              <w:rPr>
                <w:b/>
                <w:sz w:val="18"/>
                <w:szCs w:val="18"/>
                <w:lang w:val="es-ES_tradnl"/>
              </w:rPr>
            </w:pPr>
            <w:r w:rsidRPr="009A6A55">
              <w:rPr>
                <w:b/>
                <w:sz w:val="18"/>
                <w:szCs w:val="18"/>
                <w:lang w:val="es-ES_tradnl"/>
              </w:rPr>
              <w:t>La protección de los conocimientos tradicionales:</w:t>
            </w:r>
            <w:r w:rsidR="0087470D" w:rsidRPr="009A6A55">
              <w:rPr>
                <w:b/>
                <w:sz w:val="18"/>
                <w:szCs w:val="18"/>
                <w:lang w:val="es-ES_tradnl"/>
              </w:rPr>
              <w:t xml:space="preserve"> </w:t>
            </w:r>
            <w:r w:rsidRPr="009A6A55">
              <w:rPr>
                <w:b/>
                <w:sz w:val="18"/>
                <w:szCs w:val="18"/>
                <w:lang w:val="es-ES_tradnl"/>
              </w:rPr>
              <w:t>Proyecto de artículos</w:t>
            </w:r>
          </w:p>
          <w:p w:rsidR="00D12A29" w:rsidRPr="009A6A55" w:rsidRDefault="00D12A29" w:rsidP="00347DCB">
            <w:pPr>
              <w:jc w:val="center"/>
              <w:rPr>
                <w:b/>
                <w:sz w:val="18"/>
                <w:szCs w:val="18"/>
                <w:lang w:val="es-ES_tradnl"/>
              </w:rPr>
            </w:pPr>
          </w:p>
          <w:p w:rsidR="00347DCB" w:rsidRPr="009A6A55" w:rsidRDefault="00D12A29" w:rsidP="00D12A29">
            <w:pPr>
              <w:jc w:val="center"/>
              <w:rPr>
                <w:sz w:val="18"/>
                <w:szCs w:val="18"/>
              </w:rPr>
            </w:pPr>
            <w:r w:rsidRPr="009A6A55">
              <w:rPr>
                <w:b/>
                <w:sz w:val="18"/>
                <w:szCs w:val="18"/>
                <w:lang w:val="es-ES_tradnl"/>
              </w:rPr>
              <w:t>WIPO/GRTKF/IC/37/4</w:t>
            </w:r>
          </w:p>
        </w:tc>
        <w:tc>
          <w:tcPr>
            <w:tcW w:w="7088" w:type="dxa"/>
            <w:shd w:val="clear" w:color="auto" w:fill="D9D9D9" w:themeFill="background1" w:themeFillShade="D9"/>
          </w:tcPr>
          <w:p w:rsidR="00D12A29" w:rsidRPr="009A6A55" w:rsidRDefault="00D12A29" w:rsidP="00D12A29">
            <w:pPr>
              <w:jc w:val="center"/>
              <w:rPr>
                <w:b/>
                <w:sz w:val="18"/>
                <w:szCs w:val="18"/>
                <w:lang w:val="es-ES_tradnl"/>
              </w:rPr>
            </w:pPr>
            <w:r w:rsidRPr="009A6A55">
              <w:rPr>
                <w:b/>
                <w:sz w:val="18"/>
                <w:szCs w:val="18"/>
                <w:lang w:val="es-ES_tradnl"/>
              </w:rPr>
              <w:t>La protección de las expresiones culturales tradicionales:</w:t>
            </w:r>
            <w:r w:rsidR="0087470D" w:rsidRPr="009A6A55">
              <w:rPr>
                <w:b/>
                <w:sz w:val="18"/>
                <w:szCs w:val="18"/>
                <w:lang w:val="es-ES_tradnl"/>
              </w:rPr>
              <w:t xml:space="preserve"> </w:t>
            </w:r>
            <w:r w:rsidR="00A4520D" w:rsidRPr="009A6A55">
              <w:rPr>
                <w:b/>
                <w:sz w:val="18"/>
                <w:szCs w:val="18"/>
                <w:lang w:val="es-ES_tradnl"/>
              </w:rPr>
              <w:t xml:space="preserve">Proyecto </w:t>
            </w:r>
            <w:r w:rsidRPr="009A6A55">
              <w:rPr>
                <w:b/>
                <w:sz w:val="18"/>
                <w:szCs w:val="18"/>
                <w:lang w:val="es-ES_tradnl"/>
              </w:rPr>
              <w:t>de artículos</w:t>
            </w:r>
          </w:p>
          <w:p w:rsidR="00D12A29" w:rsidRPr="009A6A55" w:rsidRDefault="00D12A29" w:rsidP="00347DCB">
            <w:pPr>
              <w:jc w:val="center"/>
              <w:rPr>
                <w:b/>
                <w:sz w:val="18"/>
                <w:szCs w:val="18"/>
                <w:lang w:val="es-ES_tradnl"/>
              </w:rPr>
            </w:pPr>
          </w:p>
          <w:p w:rsidR="00347DCB" w:rsidRPr="009A6A55" w:rsidRDefault="00D12A29" w:rsidP="00D12A29">
            <w:pPr>
              <w:jc w:val="center"/>
              <w:rPr>
                <w:sz w:val="18"/>
                <w:szCs w:val="18"/>
              </w:rPr>
            </w:pPr>
            <w:r w:rsidRPr="009A6A55">
              <w:rPr>
                <w:sz w:val="18"/>
                <w:szCs w:val="18"/>
                <w:lang w:val="es-ES_tradnl"/>
              </w:rPr>
              <w:t>WIPO/GRTKF/IC/37/5</w:t>
            </w:r>
          </w:p>
        </w:tc>
      </w:tr>
      <w:tr w:rsidR="009A6A55" w:rsidRPr="009A6A55" w:rsidTr="00347DCB">
        <w:tc>
          <w:tcPr>
            <w:tcW w:w="7087" w:type="dxa"/>
          </w:tcPr>
          <w:p w:rsidR="004E6CA4" w:rsidRPr="009A6A55" w:rsidRDefault="004E6CA4" w:rsidP="00347DCB">
            <w:pPr>
              <w:rPr>
                <w:bCs/>
                <w:sz w:val="18"/>
                <w:szCs w:val="18"/>
                <w:lang w:val="es-ES_tradnl"/>
              </w:rPr>
            </w:pPr>
          </w:p>
          <w:p w:rsidR="004E6CA4" w:rsidRPr="009A6A55" w:rsidRDefault="004E6CA4" w:rsidP="004E6CA4">
            <w:pPr>
              <w:rPr>
                <w:b/>
                <w:bCs/>
                <w:sz w:val="18"/>
                <w:szCs w:val="18"/>
                <w:lang w:val="es-ES"/>
              </w:rPr>
            </w:pPr>
            <w:r w:rsidRPr="009A6A55">
              <w:rPr>
                <w:bCs/>
                <w:sz w:val="18"/>
                <w:szCs w:val="18"/>
                <w:lang w:val="es-ES"/>
              </w:rPr>
              <w:t>PREÁMBULO/INTRODUCCIÓN</w:t>
            </w:r>
          </w:p>
          <w:p w:rsidR="004E6CA4" w:rsidRPr="009A6A55" w:rsidRDefault="004E6CA4" w:rsidP="004E6CA4">
            <w:pPr>
              <w:rPr>
                <w:bCs/>
                <w:sz w:val="18"/>
                <w:szCs w:val="18"/>
                <w:lang w:val="es-ES"/>
              </w:rPr>
            </w:pPr>
          </w:p>
          <w:p w:rsidR="004E6CA4" w:rsidRPr="009A6A55" w:rsidRDefault="004E6CA4" w:rsidP="004E6CA4">
            <w:pPr>
              <w:rPr>
                <w:bCs/>
                <w:i/>
                <w:sz w:val="18"/>
                <w:szCs w:val="18"/>
                <w:lang w:val="es-ES"/>
              </w:rPr>
            </w:pPr>
            <w:r w:rsidRPr="009A6A55">
              <w:rPr>
                <w:bCs/>
                <w:i/>
                <w:sz w:val="18"/>
                <w:szCs w:val="18"/>
                <w:lang w:val="es-ES"/>
              </w:rPr>
              <w:t>Reconocer el valor</w:t>
            </w:r>
          </w:p>
          <w:p w:rsidR="004E6CA4" w:rsidRPr="009A6A55" w:rsidRDefault="004E6CA4" w:rsidP="004E6CA4">
            <w:pPr>
              <w:rPr>
                <w:bCs/>
                <w:i/>
                <w:sz w:val="18"/>
                <w:szCs w:val="18"/>
                <w:lang w:val="es-ES"/>
              </w:rPr>
            </w:pPr>
          </w:p>
          <w:p w:rsidR="004E6CA4" w:rsidRPr="009A6A55" w:rsidRDefault="004E6CA4" w:rsidP="004E6CA4">
            <w:pPr>
              <w:tabs>
                <w:tab w:val="left" w:pos="576"/>
                <w:tab w:val="left" w:pos="1114"/>
              </w:tabs>
              <w:ind w:left="567"/>
              <w:rPr>
                <w:bCs/>
                <w:i/>
                <w:sz w:val="18"/>
                <w:szCs w:val="18"/>
                <w:lang w:val="es-ES"/>
              </w:rPr>
            </w:pPr>
            <w:r w:rsidRPr="009A6A55">
              <w:rPr>
                <w:bCs/>
                <w:i/>
                <w:sz w:val="18"/>
                <w:szCs w:val="18"/>
                <w:lang w:val="es-ES"/>
              </w:rPr>
              <w:t>i)</w:t>
            </w:r>
            <w:r w:rsidRPr="009A6A55">
              <w:rPr>
                <w:bCs/>
                <w:i/>
                <w:sz w:val="18"/>
                <w:szCs w:val="18"/>
                <w:lang w:val="es-ES"/>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9A6A55">
              <w:rPr>
                <w:bCs/>
                <w:sz w:val="18"/>
                <w:szCs w:val="18"/>
                <w:lang w:val="es-ES"/>
              </w:rPr>
              <w:t>;</w:t>
            </w:r>
          </w:p>
          <w:p w:rsidR="004E6CA4" w:rsidRPr="009A6A55" w:rsidRDefault="004E6CA4" w:rsidP="004E6CA4">
            <w:pPr>
              <w:rPr>
                <w:bCs/>
                <w:i/>
                <w:sz w:val="18"/>
                <w:szCs w:val="18"/>
                <w:lang w:val="es-ES"/>
              </w:rPr>
            </w:pPr>
          </w:p>
          <w:p w:rsidR="004E6CA4" w:rsidRPr="009A6A55" w:rsidRDefault="004E6CA4" w:rsidP="004E6CA4">
            <w:pPr>
              <w:rPr>
                <w:bCs/>
                <w:i/>
                <w:sz w:val="18"/>
                <w:szCs w:val="18"/>
                <w:lang w:val="es-ES"/>
              </w:rPr>
            </w:pPr>
            <w:r w:rsidRPr="009A6A55">
              <w:rPr>
                <w:bCs/>
                <w:i/>
                <w:sz w:val="18"/>
                <w:szCs w:val="18"/>
                <w:lang w:val="es-ES"/>
              </w:rPr>
              <w:t>Promover la sensibilización y el respeto</w:t>
            </w:r>
          </w:p>
          <w:p w:rsidR="004E6CA4" w:rsidRPr="009A6A55" w:rsidRDefault="004E6CA4" w:rsidP="004E6CA4">
            <w:pPr>
              <w:rPr>
                <w:bCs/>
                <w:i/>
                <w:sz w:val="18"/>
                <w:szCs w:val="18"/>
                <w:lang w:val="es-ES"/>
              </w:rPr>
            </w:pPr>
          </w:p>
          <w:p w:rsidR="004E6CA4" w:rsidRPr="009A6A55" w:rsidRDefault="004E6CA4" w:rsidP="004E6CA4">
            <w:pPr>
              <w:tabs>
                <w:tab w:val="left" w:pos="576"/>
                <w:tab w:val="left" w:pos="1114"/>
              </w:tabs>
              <w:ind w:left="567"/>
              <w:rPr>
                <w:bCs/>
                <w:i/>
                <w:sz w:val="18"/>
                <w:szCs w:val="18"/>
                <w:lang w:val="es-ES"/>
              </w:rPr>
            </w:pPr>
            <w:r w:rsidRPr="009A6A55">
              <w:rPr>
                <w:bCs/>
                <w:i/>
                <w:sz w:val="18"/>
                <w:szCs w:val="18"/>
                <w:lang w:val="es-ES"/>
              </w:rPr>
              <w:t>ii)</w:t>
            </w:r>
            <w:r w:rsidRPr="009A6A55">
              <w:rPr>
                <w:bCs/>
                <w:i/>
                <w:sz w:val="18"/>
                <w:szCs w:val="18"/>
                <w:lang w:val="es-ES"/>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4E6CA4" w:rsidRPr="009A6A55" w:rsidRDefault="004E6CA4" w:rsidP="004E6CA4">
            <w:pPr>
              <w:rPr>
                <w:bCs/>
                <w:i/>
                <w:sz w:val="18"/>
                <w:szCs w:val="18"/>
                <w:lang w:val="es-ES"/>
              </w:rPr>
            </w:pPr>
          </w:p>
          <w:p w:rsidR="004E6CA4" w:rsidRPr="009A6A55" w:rsidRDefault="004E6CA4" w:rsidP="004E6CA4">
            <w:pPr>
              <w:tabs>
                <w:tab w:val="left" w:pos="576"/>
                <w:tab w:val="left" w:pos="1114"/>
              </w:tabs>
              <w:ind w:left="567"/>
              <w:rPr>
                <w:bCs/>
                <w:sz w:val="18"/>
                <w:szCs w:val="18"/>
                <w:lang w:val="es-ES"/>
              </w:rPr>
            </w:pPr>
            <w:r w:rsidRPr="009A6A55">
              <w:rPr>
                <w:bCs/>
                <w:sz w:val="18"/>
                <w:szCs w:val="18"/>
                <w:lang w:val="es-ES"/>
              </w:rPr>
              <w:t>Alternativa</w:t>
            </w:r>
          </w:p>
          <w:p w:rsidR="004E6CA4" w:rsidRPr="009A6A55" w:rsidRDefault="004E6CA4" w:rsidP="004E6CA4">
            <w:pPr>
              <w:rPr>
                <w:bCs/>
                <w:i/>
                <w:sz w:val="18"/>
                <w:szCs w:val="18"/>
                <w:lang w:val="es-ES"/>
              </w:rPr>
            </w:pPr>
          </w:p>
          <w:p w:rsidR="004E6CA4" w:rsidRPr="009A6A55" w:rsidRDefault="004E6CA4" w:rsidP="004E6CA4">
            <w:pPr>
              <w:tabs>
                <w:tab w:val="left" w:pos="576"/>
                <w:tab w:val="left" w:pos="1114"/>
              </w:tabs>
              <w:ind w:left="567"/>
              <w:rPr>
                <w:bCs/>
                <w:sz w:val="18"/>
                <w:szCs w:val="18"/>
                <w:lang w:val="es-ES"/>
              </w:rPr>
            </w:pPr>
            <w:r w:rsidRPr="009A6A55">
              <w:rPr>
                <w:bCs/>
                <w:i/>
                <w:sz w:val="18"/>
                <w:szCs w:val="18"/>
                <w:lang w:val="es-ES"/>
              </w:rPr>
              <w:t>ii)</w:t>
            </w:r>
            <w:r w:rsidRPr="009A6A55">
              <w:rPr>
                <w:bCs/>
                <w:i/>
                <w:sz w:val="18"/>
                <w:szCs w:val="18"/>
                <w:lang w:val="es-ES"/>
              </w:rPr>
              <w:tab/>
              <w:t>promover el respeto de los sistemas de conocimientos tradicionales, así como de la dignidad, la integridad cultural y los valores espirituales de los poseedores de conocimientos tradicionales que preservan y mantienen esos sistemas;</w:t>
            </w:r>
            <w:r w:rsidRPr="009A6A55">
              <w:rPr>
                <w:bCs/>
                <w:sz w:val="18"/>
                <w:szCs w:val="18"/>
                <w:lang w:val="es-ES"/>
              </w:rPr>
              <w:t xml:space="preserve"> </w:t>
            </w:r>
          </w:p>
          <w:p w:rsidR="004E6CA4" w:rsidRPr="009A6A55" w:rsidRDefault="004E6CA4" w:rsidP="004E6CA4">
            <w:pPr>
              <w:rPr>
                <w:bCs/>
                <w:sz w:val="18"/>
                <w:szCs w:val="18"/>
                <w:lang w:val="es-ES"/>
              </w:rPr>
            </w:pPr>
          </w:p>
          <w:p w:rsidR="00D12A29" w:rsidRPr="009A6A55" w:rsidRDefault="004E6CA4" w:rsidP="004E6CA4">
            <w:pPr>
              <w:tabs>
                <w:tab w:val="num" w:pos="993"/>
              </w:tabs>
              <w:autoSpaceDE w:val="0"/>
              <w:autoSpaceDN w:val="0"/>
              <w:adjustRightInd w:val="0"/>
              <w:ind w:left="4320"/>
              <w:rPr>
                <w:sz w:val="18"/>
                <w:szCs w:val="18"/>
                <w:lang w:val="es-ES_tradnl"/>
              </w:rPr>
            </w:pPr>
            <w:r w:rsidRPr="009A6A55">
              <w:rPr>
                <w:bCs/>
                <w:sz w:val="18"/>
                <w:szCs w:val="18"/>
                <w:lang w:val="es-ES"/>
              </w:rPr>
              <w:t>[Fin de la alternativa]</w:t>
            </w:r>
          </w:p>
          <w:p w:rsidR="004E6CA4" w:rsidRPr="009A6A55" w:rsidRDefault="004E6CA4" w:rsidP="00347DCB">
            <w:pPr>
              <w:tabs>
                <w:tab w:val="num" w:pos="993"/>
              </w:tabs>
              <w:autoSpaceDE w:val="0"/>
              <w:autoSpaceDN w:val="0"/>
              <w:adjustRightInd w:val="0"/>
              <w:rPr>
                <w:i/>
                <w:sz w:val="18"/>
                <w:szCs w:val="18"/>
                <w:lang w:val="es-ES_tradnl"/>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Promover [la conservación y] la preservación de los conocimientos tradicionales</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4E6CA4">
            <w:pPr>
              <w:tabs>
                <w:tab w:val="left" w:pos="576"/>
                <w:tab w:val="left" w:pos="1114"/>
              </w:tabs>
              <w:ind w:left="567"/>
              <w:rPr>
                <w:i/>
                <w:sz w:val="18"/>
                <w:szCs w:val="18"/>
                <w:lang w:val="es-ES"/>
              </w:rPr>
            </w:pPr>
            <w:r w:rsidRPr="009A6A55">
              <w:rPr>
                <w:i/>
                <w:sz w:val="18"/>
                <w:szCs w:val="18"/>
                <w:lang w:val="es-ES"/>
              </w:rPr>
              <w:t>iii)</w:t>
            </w:r>
            <w:r w:rsidRPr="009A6A55">
              <w:rPr>
                <w:i/>
                <w:sz w:val="18"/>
                <w:szCs w:val="18"/>
                <w:lang w:val="es-ES"/>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4E6CA4" w:rsidRPr="009A6A55" w:rsidRDefault="004E6CA4" w:rsidP="004E6CA4">
            <w:pPr>
              <w:tabs>
                <w:tab w:val="num" w:pos="993"/>
                <w:tab w:val="left" w:pos="1114"/>
              </w:tabs>
              <w:autoSpaceDE w:val="0"/>
              <w:autoSpaceDN w:val="0"/>
              <w:adjustRightInd w:val="0"/>
              <w:ind w:left="567"/>
              <w:rPr>
                <w:i/>
                <w:sz w:val="18"/>
                <w:szCs w:val="18"/>
                <w:lang w:val="es-ES"/>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[Concordancia con los acuerdos y procesos internacionales pertinentes</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4E6CA4">
            <w:pPr>
              <w:tabs>
                <w:tab w:val="left" w:pos="576"/>
                <w:tab w:val="left" w:pos="1114"/>
              </w:tabs>
              <w:ind w:left="567"/>
              <w:rPr>
                <w:i/>
                <w:sz w:val="18"/>
                <w:szCs w:val="18"/>
                <w:lang w:val="es-ES"/>
              </w:rPr>
            </w:pPr>
            <w:r w:rsidRPr="009A6A55">
              <w:rPr>
                <w:i/>
                <w:sz w:val="18"/>
                <w:szCs w:val="18"/>
                <w:lang w:val="es-ES"/>
              </w:rPr>
              <w:t>iv)</w:t>
            </w:r>
            <w:r w:rsidRPr="009A6A55">
              <w:rPr>
                <w:i/>
                <w:sz w:val="18"/>
                <w:szCs w:val="18"/>
                <w:lang w:val="es-ES"/>
              </w:rPr>
              <w:tab/>
              <w:t>tener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 Declaración de las Naciones Unidas sobre los Derechos de los Pueblos Indígenas;]]</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[Promover el acceso a los conocimientos y salvaguardar el dominio público</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tabs>
                <w:tab w:val="left" w:pos="576"/>
                <w:tab w:val="left" w:pos="1114"/>
              </w:tabs>
              <w:ind w:left="567"/>
              <w:rPr>
                <w:i/>
                <w:sz w:val="18"/>
                <w:szCs w:val="18"/>
                <w:lang w:val="es-ES"/>
              </w:rPr>
            </w:pPr>
            <w:r w:rsidRPr="009A6A55">
              <w:rPr>
                <w:i/>
                <w:sz w:val="18"/>
                <w:szCs w:val="18"/>
                <w:lang w:val="es-ES"/>
              </w:rPr>
              <w:t>v)</w:t>
            </w:r>
            <w:r w:rsidRPr="009A6A55">
              <w:rPr>
                <w:i/>
                <w:sz w:val="18"/>
                <w:szCs w:val="18"/>
                <w:lang w:val="es-ES"/>
              </w:rPr>
              <w:tab/>
              <w:t>reconocer el valor de un dominio público dinámico y el conjunto de conocimientos que está disponible para que lo usen todos, y que es esencial para la creatividad y la innovación, y la necesidad de proteger, preservar y fomentar el dominio público;]</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[Catalogar y conservar los conocimientos tradicionales</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tabs>
                <w:tab w:val="left" w:pos="576"/>
                <w:tab w:val="left" w:pos="1114"/>
              </w:tabs>
              <w:ind w:left="567"/>
              <w:rPr>
                <w:i/>
                <w:sz w:val="18"/>
                <w:szCs w:val="18"/>
                <w:lang w:val="es-ES"/>
              </w:rPr>
            </w:pPr>
            <w:r w:rsidRPr="009A6A55">
              <w:rPr>
                <w:i/>
                <w:sz w:val="18"/>
                <w:szCs w:val="18"/>
                <w:lang w:val="es-ES"/>
              </w:rPr>
              <w:t>vi)</w:t>
            </w:r>
            <w:r w:rsidRPr="009A6A55">
              <w:rPr>
                <w:i/>
                <w:sz w:val="18"/>
                <w:szCs w:val="18"/>
                <w:lang w:val="es-ES"/>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4E6CA4" w:rsidRPr="009A6A55" w:rsidRDefault="004E6CA4" w:rsidP="004E6CA4">
            <w:pPr>
              <w:tabs>
                <w:tab w:val="num" w:pos="993"/>
              </w:tabs>
              <w:autoSpaceDE w:val="0"/>
              <w:autoSpaceDN w:val="0"/>
              <w:adjustRightInd w:val="0"/>
              <w:rPr>
                <w:i/>
                <w:sz w:val="18"/>
                <w:szCs w:val="18"/>
                <w:lang w:val="es-ES"/>
              </w:rPr>
            </w:pPr>
          </w:p>
          <w:p w:rsidR="00EA29A8" w:rsidRPr="009A6A55" w:rsidRDefault="00EA29A8" w:rsidP="004E6CA4">
            <w:pPr>
              <w:tabs>
                <w:tab w:val="num" w:pos="993"/>
              </w:tabs>
              <w:autoSpaceDE w:val="0"/>
              <w:autoSpaceDN w:val="0"/>
              <w:adjustRightInd w:val="0"/>
              <w:rPr>
                <w:i/>
                <w:sz w:val="18"/>
                <w:szCs w:val="18"/>
                <w:lang w:val="es-ES"/>
              </w:rPr>
            </w:pPr>
          </w:p>
          <w:p w:rsidR="00EA29A8" w:rsidRPr="009A6A55" w:rsidRDefault="00EA29A8" w:rsidP="004E6CA4">
            <w:pPr>
              <w:tabs>
                <w:tab w:val="num" w:pos="993"/>
              </w:tabs>
              <w:autoSpaceDE w:val="0"/>
              <w:autoSpaceDN w:val="0"/>
              <w:adjustRightInd w:val="0"/>
              <w:rPr>
                <w:i/>
                <w:sz w:val="18"/>
                <w:szCs w:val="18"/>
                <w:lang w:val="es-ES"/>
              </w:rPr>
            </w:pPr>
          </w:p>
          <w:p w:rsidR="004E6CA4" w:rsidRPr="009A6A55" w:rsidRDefault="004E6CA4" w:rsidP="00EA29A8">
            <w:pPr>
              <w:keepNext/>
              <w:keepLines/>
              <w:tabs>
                <w:tab w:val="num" w:pos="993"/>
              </w:tabs>
              <w:autoSpaceDE w:val="0"/>
              <w:autoSpaceDN w:val="0"/>
              <w:adjustRightInd w:val="0"/>
              <w:rPr>
                <w:i/>
                <w:sz w:val="18"/>
                <w:szCs w:val="18"/>
                <w:lang w:val="es-ES"/>
              </w:rPr>
            </w:pPr>
            <w:r w:rsidRPr="009A6A55">
              <w:rPr>
                <w:i/>
                <w:sz w:val="18"/>
                <w:szCs w:val="18"/>
                <w:lang w:val="es-ES"/>
              </w:rPr>
              <w:t>Promover los derechos humanos</w:t>
            </w:r>
          </w:p>
          <w:p w:rsidR="004E6CA4" w:rsidRPr="009A6A55" w:rsidRDefault="004E6CA4" w:rsidP="00EA29A8">
            <w:pPr>
              <w:keepNext/>
              <w:keepLines/>
              <w:tabs>
                <w:tab w:val="num" w:pos="993"/>
              </w:tabs>
              <w:autoSpaceDE w:val="0"/>
              <w:autoSpaceDN w:val="0"/>
              <w:adjustRightInd w:val="0"/>
              <w:rPr>
                <w:i/>
                <w:sz w:val="18"/>
                <w:szCs w:val="18"/>
                <w:lang w:val="es-ES"/>
              </w:rPr>
            </w:pP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vii)</w:t>
            </w:r>
            <w:r w:rsidRPr="009A6A55">
              <w:rPr>
                <w:i/>
                <w:sz w:val="18"/>
                <w:szCs w:val="18"/>
                <w:lang w:val="es-ES"/>
              </w:rPr>
              <w:tab/>
              <w:t>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 y velar por que así sea.]</w:t>
            </w:r>
          </w:p>
          <w:p w:rsidR="004E6CA4" w:rsidRPr="009A6A55" w:rsidRDefault="004E6CA4" w:rsidP="00EA29A8">
            <w:pPr>
              <w:keepNext/>
              <w:keepLines/>
              <w:tabs>
                <w:tab w:val="num" w:pos="993"/>
              </w:tabs>
              <w:autoSpaceDE w:val="0"/>
              <w:autoSpaceDN w:val="0"/>
              <w:adjustRightInd w:val="0"/>
              <w:rPr>
                <w:i/>
                <w:sz w:val="18"/>
                <w:szCs w:val="18"/>
                <w:lang w:val="es-ES"/>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Promover la innovación</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viii)</w:t>
            </w:r>
            <w:r w:rsidRPr="009A6A55">
              <w:rPr>
                <w:i/>
                <w:sz w:val="18"/>
                <w:szCs w:val="18"/>
                <w:lang w:val="es-ES"/>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Alt</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Proporcionar nuevas normas y disciplinas</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ix)</w:t>
            </w:r>
            <w:r w:rsidRPr="009A6A55">
              <w:rPr>
                <w:i/>
                <w:sz w:val="18"/>
                <w:szCs w:val="18"/>
                <w:lang w:val="es-ES"/>
              </w:rPr>
              <w:tab/>
              <w:t xml:space="preserve">[reconocer la necesidad de nuevas normas y disciplinas en relación con la provisión de medios eficaces y apropiados para la observancia de los derechos relativos a los conocimientos tradicionales, teniendo en cuenta las diferencias en los sistemas jurídicos nacionales;] </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4E6CA4">
            <w:pPr>
              <w:tabs>
                <w:tab w:val="num" w:pos="993"/>
              </w:tabs>
              <w:autoSpaceDE w:val="0"/>
              <w:autoSpaceDN w:val="0"/>
              <w:adjustRightInd w:val="0"/>
              <w:rPr>
                <w:i/>
                <w:sz w:val="18"/>
                <w:szCs w:val="18"/>
                <w:lang w:val="es-ES"/>
              </w:rPr>
            </w:pPr>
            <w:r w:rsidRPr="009A6A55">
              <w:rPr>
                <w:i/>
                <w:sz w:val="18"/>
                <w:szCs w:val="18"/>
                <w:lang w:val="es-ES"/>
              </w:rPr>
              <w:t>Relación con el uso consuetudinario</w:t>
            </w:r>
          </w:p>
          <w:p w:rsidR="004E6CA4" w:rsidRPr="009A6A55" w:rsidRDefault="004E6CA4" w:rsidP="004E6CA4">
            <w:pPr>
              <w:tabs>
                <w:tab w:val="num" w:pos="993"/>
              </w:tabs>
              <w:autoSpaceDE w:val="0"/>
              <w:autoSpaceDN w:val="0"/>
              <w:adjustRightInd w:val="0"/>
              <w:rPr>
                <w:i/>
                <w:sz w:val="18"/>
                <w:szCs w:val="18"/>
                <w:lang w:val="es-ES"/>
              </w:rPr>
            </w:pPr>
          </w:p>
          <w:p w:rsidR="004E6CA4" w:rsidRPr="009A6A55" w:rsidRDefault="004E6CA4" w:rsidP="00EA29A8">
            <w:pPr>
              <w:keepNext/>
              <w:keepLines/>
              <w:tabs>
                <w:tab w:val="left" w:pos="576"/>
                <w:tab w:val="left" w:pos="1114"/>
              </w:tabs>
              <w:ind w:left="567"/>
              <w:rPr>
                <w:i/>
                <w:sz w:val="18"/>
                <w:szCs w:val="18"/>
                <w:lang w:val="es-ES"/>
              </w:rPr>
            </w:pPr>
            <w:r w:rsidRPr="009A6A55">
              <w:rPr>
                <w:i/>
                <w:sz w:val="18"/>
                <w:szCs w:val="18"/>
                <w:lang w:val="es-ES"/>
              </w:rPr>
              <w:t>x)</w:t>
            </w:r>
            <w:r w:rsidRPr="009A6A55">
              <w:rPr>
                <w:i/>
                <w:sz w:val="18"/>
                <w:szCs w:val="18"/>
                <w:lang w:val="es-ES"/>
              </w:rPr>
              <w:tab/>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347DCB" w:rsidRPr="009A6A55" w:rsidRDefault="00347DCB" w:rsidP="00347DCB">
            <w:pPr>
              <w:rPr>
                <w:sz w:val="18"/>
                <w:szCs w:val="18"/>
                <w:lang w:val="es-ES_tradnl"/>
              </w:rPr>
            </w:pPr>
          </w:p>
        </w:tc>
        <w:tc>
          <w:tcPr>
            <w:tcW w:w="7088" w:type="dxa"/>
          </w:tcPr>
          <w:p w:rsidR="00D12A29" w:rsidRPr="009A6A55" w:rsidRDefault="00D12A29" w:rsidP="00347DCB">
            <w:pPr>
              <w:tabs>
                <w:tab w:val="num" w:pos="993"/>
              </w:tabs>
              <w:autoSpaceDE w:val="0"/>
              <w:autoSpaceDN w:val="0"/>
              <w:adjustRightInd w:val="0"/>
              <w:rPr>
                <w:sz w:val="18"/>
                <w:szCs w:val="18"/>
                <w:lang w:val="es-ES_tradnl"/>
              </w:rPr>
            </w:pPr>
          </w:p>
          <w:p w:rsidR="004E6CA4" w:rsidRPr="009A6A55" w:rsidRDefault="004E6CA4" w:rsidP="004E6CA4">
            <w:pPr>
              <w:tabs>
                <w:tab w:val="num" w:pos="993"/>
              </w:tabs>
              <w:autoSpaceDE w:val="0"/>
              <w:autoSpaceDN w:val="0"/>
              <w:adjustRightInd w:val="0"/>
              <w:rPr>
                <w:b/>
                <w:bCs/>
                <w:sz w:val="18"/>
                <w:szCs w:val="18"/>
                <w:lang w:val="es-ES"/>
              </w:rPr>
            </w:pPr>
            <w:r w:rsidRPr="009A6A55">
              <w:rPr>
                <w:sz w:val="18"/>
                <w:szCs w:val="18"/>
                <w:lang w:val="es-ES"/>
              </w:rPr>
              <w:t>[PRINCIPIOS/PREÁMBULO/INTRODUCCIÓN]</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[1.</w:t>
            </w:r>
            <w:r w:rsidRPr="009A6A55">
              <w:rPr>
                <w:sz w:val="18"/>
                <w:szCs w:val="18"/>
                <w:lang w:val="es-ES"/>
              </w:rPr>
              <w:tab/>
              <w:t>[Reconociendo]/[Reconocer] que el patrimonio cultural de [los Pueblos] indígenas, [las comunidades locales] [y las naciones] / los beneficiarios tiene un valor intrínseco y, en particular, un valor social, cultural, espiritual, económico, científico, intelectual, comercial y educativo.</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2.</w:t>
            </w:r>
            <w:r w:rsidRPr="009A6A55">
              <w:rPr>
                <w:sz w:val="18"/>
                <w:szCs w:val="18"/>
                <w:lang w:val="es-ES"/>
              </w:rPr>
              <w:tab/>
              <w:t>[Adecuándose]/[Adecuarse] a las aspiraciones y expectativas expresadas directamente por [los Pueblos] indígenas, [las comunidades locales] [y las naciones] / los beneficiarios, respetando sus derechos en virtud de la legislación nacional e internacional y contribuyendo al bienestar y al desarrollo económico, cultural, medioambiental y social duraderos de dichos [pueblos], comunidades [y naciones] / los beneficiarios.</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3.</w:t>
            </w:r>
            <w:r w:rsidRPr="009A6A55">
              <w:rPr>
                <w:sz w:val="18"/>
                <w:szCs w:val="18"/>
                <w:lang w:val="es-ES"/>
              </w:rPr>
              <w:tab/>
              <w:t>[Reconociendo]/[Reconocer] que las culturas tradicionales y el folclore constituyen marcos de innovación y creatividad que benefician a [los Pueblos] indígenas, [las comunidades locales] [y las naciones] / los beneficiarios, así como a toda la humanidad.</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4.</w:t>
            </w:r>
            <w:r w:rsidRPr="009A6A55">
              <w:rPr>
                <w:sz w:val="18"/>
                <w:szCs w:val="18"/>
                <w:lang w:val="es-ES"/>
              </w:rPr>
              <w:tab/>
              <w:t>[Reconociendo]/[Reconocer] la importancia de promover el respeto de las culturas tradicionales y el folclore, así como de la dignidad, la integridad cultural y los valores filosóficos, intelectuales y espirituales de [los Pueblos] indígenas, [las comunidades locales] [y las naciones]/los beneficiarios que preservan y mantienen las expresiones de esas culturas y del folclore.</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5.</w:t>
            </w:r>
            <w:r w:rsidRPr="009A6A55">
              <w:rPr>
                <w:sz w:val="18"/>
                <w:szCs w:val="18"/>
                <w:lang w:val="es-ES"/>
              </w:rPr>
              <w:tab/>
              <w:t>[Respetando]/[Respetar] el uso, el desarrollo, el intercambio y la transmisión ininterrumpidos y consuetudinarios de las expresiones culturales tradicionales por las comunidades, tanto en su interior como entre ellas.</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6.</w:t>
            </w:r>
            <w:r w:rsidRPr="009A6A55">
              <w:rPr>
                <w:sz w:val="18"/>
                <w:szCs w:val="18"/>
                <w:lang w:val="es-ES"/>
              </w:rPr>
              <w:tab/>
              <w:t>[Contribuyendo]/[Contribuir] a la promoción y la protección de la diversidad de expresiones culturales [tradicionales] [y de los derechos de los beneficiarios sobre sus expresiones culturales tradicionales].</w:t>
            </w:r>
          </w:p>
          <w:p w:rsidR="004E6CA4" w:rsidRPr="009A6A55" w:rsidRDefault="004E6CA4" w:rsidP="004E6CA4">
            <w:pPr>
              <w:tabs>
                <w:tab w:val="num" w:pos="993"/>
              </w:tabs>
              <w:autoSpaceDE w:val="0"/>
              <w:autoSpaceDN w:val="0"/>
              <w:adjustRightInd w:val="0"/>
              <w:rPr>
                <w:sz w:val="18"/>
                <w:szCs w:val="18"/>
                <w:lang w:val="es-ES"/>
              </w:rPr>
            </w:pPr>
          </w:p>
          <w:p w:rsidR="004E6CA4" w:rsidRPr="009A6A55" w:rsidRDefault="004E6CA4" w:rsidP="004E6CA4">
            <w:pPr>
              <w:tabs>
                <w:tab w:val="num" w:pos="426"/>
              </w:tabs>
              <w:autoSpaceDE w:val="0"/>
              <w:autoSpaceDN w:val="0"/>
              <w:adjustRightInd w:val="0"/>
              <w:rPr>
                <w:sz w:val="18"/>
                <w:szCs w:val="18"/>
                <w:lang w:val="es-ES"/>
              </w:rPr>
            </w:pPr>
            <w:r w:rsidRPr="009A6A55">
              <w:rPr>
                <w:sz w:val="18"/>
                <w:szCs w:val="18"/>
                <w:lang w:val="es-ES"/>
              </w:rPr>
              <w:t>7.</w:t>
            </w:r>
            <w:r w:rsidRPr="009A6A55">
              <w:rPr>
                <w:sz w:val="18"/>
                <w:szCs w:val="18"/>
                <w:lang w:val="es-ES"/>
              </w:rPr>
              <w:tab/>
              <w:t>[Reconociendo]/[Reconocer] la importancia de la protección, la preservación y la salvaguardia del entorno en el que se generan y se mantienen las expresiones culturales tradicionales, de modo que redunde directamente en beneficio de [los Pueblos] indígenas, [las comunidades locales] [y las naciones] / los beneficiarios, así como de la humanidad en general.</w:t>
            </w:r>
          </w:p>
          <w:p w:rsidR="004E6CA4" w:rsidRPr="009A6A55" w:rsidRDefault="004E6CA4" w:rsidP="004E6CA4">
            <w:pPr>
              <w:tabs>
                <w:tab w:val="num" w:pos="993"/>
              </w:tabs>
              <w:autoSpaceDE w:val="0"/>
              <w:autoSpaceDN w:val="0"/>
              <w:adjustRightInd w:val="0"/>
              <w:rPr>
                <w:i/>
                <w:sz w:val="18"/>
                <w:szCs w:val="18"/>
                <w:lang w:val="es-ES"/>
              </w:rPr>
            </w:pPr>
          </w:p>
          <w:p w:rsidR="00C705E5" w:rsidRPr="009A6A55" w:rsidRDefault="00C705E5" w:rsidP="00C705E5">
            <w:pPr>
              <w:rPr>
                <w:sz w:val="18"/>
                <w:szCs w:val="18"/>
                <w:lang w:val="es-ES"/>
              </w:rPr>
            </w:pPr>
            <w:r w:rsidRPr="009A6A55">
              <w:rPr>
                <w:sz w:val="18"/>
                <w:szCs w:val="18"/>
                <w:lang w:val="es-ES"/>
              </w:rPr>
              <w:t>8.</w:t>
            </w:r>
            <w:r w:rsidRPr="009A6A55">
              <w:rPr>
                <w:sz w:val="18"/>
                <w:szCs w:val="18"/>
                <w:lang w:val="es-ES"/>
              </w:rPr>
              <w:tab/>
              <w:t>[Reconociendo]/[Reconocer] la importancia de aumentar la seguridad, la transparencia, la comprensión y el respeto mutuo en las relaciones entre [los Pueblos] indígenas, [las comunidades locales] [y las naciones] / los beneficiarios, por un lado, y los miembros de los círculos académicos, comerciales, gubernamentales, educativos y demás usuarios de las expresiones culturales tradicionales, por otro.]</w:t>
            </w:r>
          </w:p>
          <w:p w:rsidR="00C705E5" w:rsidRPr="009A6A55" w:rsidRDefault="00C705E5" w:rsidP="00C705E5">
            <w:pPr>
              <w:rPr>
                <w:i/>
                <w:sz w:val="18"/>
                <w:szCs w:val="18"/>
                <w:lang w:val="es-ES"/>
              </w:rPr>
            </w:pPr>
          </w:p>
          <w:p w:rsidR="00C705E5" w:rsidRPr="009A6A55" w:rsidRDefault="00C705E5" w:rsidP="00C705E5">
            <w:pPr>
              <w:rPr>
                <w:sz w:val="18"/>
                <w:szCs w:val="18"/>
                <w:lang w:val="es-ES"/>
              </w:rPr>
            </w:pPr>
            <w:r w:rsidRPr="009A6A55">
              <w:rPr>
                <w:sz w:val="18"/>
                <w:szCs w:val="18"/>
                <w:lang w:val="es-ES"/>
              </w:rPr>
              <w:t>9.</w:t>
            </w:r>
            <w:r w:rsidRPr="009A6A55">
              <w:rPr>
                <w:sz w:val="18"/>
                <w:szCs w:val="18"/>
                <w:lang w:val="es-ES"/>
              </w:rPr>
              <w:tab/>
              <w:t>[[Reconociendo]/[Reconocer]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w:t>
            </w:r>
          </w:p>
          <w:p w:rsidR="00C705E5" w:rsidRPr="009A6A55" w:rsidRDefault="00C705E5" w:rsidP="00C705E5">
            <w:pPr>
              <w:rPr>
                <w:i/>
                <w:sz w:val="18"/>
                <w:szCs w:val="18"/>
                <w:lang w:val="es-ES"/>
              </w:rPr>
            </w:pPr>
          </w:p>
          <w:p w:rsidR="00C705E5" w:rsidRPr="009A6A55" w:rsidRDefault="00C705E5" w:rsidP="00C705E5">
            <w:pPr>
              <w:rPr>
                <w:sz w:val="18"/>
                <w:szCs w:val="18"/>
                <w:lang w:val="es-ES"/>
              </w:rPr>
            </w:pPr>
            <w:r w:rsidRPr="009A6A55">
              <w:rPr>
                <w:sz w:val="18"/>
                <w:szCs w:val="18"/>
                <w:lang w:val="es-ES"/>
              </w:rPr>
              <w:t>10.</w:t>
            </w:r>
            <w:r w:rsidRPr="009A6A55">
              <w:rPr>
                <w:sz w:val="18"/>
                <w:szCs w:val="18"/>
                <w:lang w:val="es-ES"/>
              </w:rPr>
              <w:tab/>
              <w:t>[[Reconociendo]/[Reconocer] el valor de un dominio público dinámico y el conjunto de conocimientos que está disponible para que lo usen todos, y que es esencial para la creatividad y la innovación, y la necesidad de proteger, preservar y fomentar el dominio público;]</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11.</w:t>
            </w:r>
            <w:r w:rsidRPr="009A6A55">
              <w:rPr>
                <w:sz w:val="18"/>
                <w:szCs w:val="18"/>
                <w:lang w:val="es-ES"/>
              </w:rPr>
              <w:tab/>
              <w:t>[Promover/facilitar la libertad intelectual y artística, las prácticas de investigación [u otras prácticas leales] y el intercambio cultural [basados en condiciones mutuamente convenidas que sean justas y equitativas [y estén sujetas al consentimiento fundamentado previo y libre y a la aprobación y participación de] [los Pueblos] indígenas, [las comunidades locales] y [ las naciones/los beneficiarios.]]</w:t>
            </w:r>
          </w:p>
          <w:p w:rsidR="00C705E5" w:rsidRPr="009A6A55" w:rsidRDefault="00C705E5" w:rsidP="00C705E5">
            <w:pPr>
              <w:rPr>
                <w:sz w:val="18"/>
                <w:szCs w:val="18"/>
                <w:u w:val="single"/>
                <w:lang w:val="es-ES"/>
              </w:rPr>
            </w:pPr>
          </w:p>
          <w:p w:rsidR="00C705E5" w:rsidRPr="009A6A55" w:rsidRDefault="00C705E5" w:rsidP="00C705E5">
            <w:pPr>
              <w:rPr>
                <w:sz w:val="18"/>
                <w:szCs w:val="18"/>
                <w:lang w:val="es-ES"/>
              </w:rPr>
            </w:pPr>
            <w:r w:rsidRPr="009A6A55">
              <w:rPr>
                <w:sz w:val="18"/>
                <w:szCs w:val="18"/>
                <w:lang w:val="es-ES"/>
              </w:rPr>
              <w:t>12.</w:t>
            </w:r>
            <w:r w:rsidRPr="009A6A55">
              <w:rPr>
                <w:sz w:val="18"/>
                <w:szCs w:val="18"/>
                <w:lang w:val="es-ES"/>
              </w:rPr>
              <w:tab/>
              <w:t>[Garantizar/Reconocer] los derechos [ya adquiridos por terceros] y [garantizar/proporcionar] seguridad jurídica [y un dominio público rico y accesible].]</w:t>
            </w:r>
          </w:p>
          <w:p w:rsidR="00C705E5" w:rsidRPr="009A6A55" w:rsidRDefault="00C705E5" w:rsidP="00C705E5">
            <w:pPr>
              <w:rPr>
                <w:sz w:val="18"/>
                <w:szCs w:val="18"/>
                <w:lang w:val="es-ES"/>
              </w:rPr>
            </w:pPr>
          </w:p>
          <w:p w:rsidR="00D12A29" w:rsidRPr="009A6A55" w:rsidRDefault="00C705E5" w:rsidP="00C705E5">
            <w:pPr>
              <w:tabs>
                <w:tab w:val="left" w:pos="550"/>
                <w:tab w:val="num" w:pos="993"/>
              </w:tabs>
              <w:autoSpaceDE w:val="0"/>
              <w:autoSpaceDN w:val="0"/>
              <w:adjustRightInd w:val="0"/>
              <w:rPr>
                <w:sz w:val="18"/>
                <w:szCs w:val="18"/>
                <w:lang w:val="es-ES_tradnl"/>
              </w:rPr>
            </w:pPr>
            <w:r w:rsidRPr="009A6A55">
              <w:rPr>
                <w:sz w:val="18"/>
                <w:szCs w:val="18"/>
                <w:lang w:val="es-ES"/>
              </w:rPr>
              <w:t>13.</w:t>
            </w:r>
            <w:r w:rsidRPr="009A6A55">
              <w:rPr>
                <w:sz w:val="18"/>
                <w:szCs w:val="18"/>
                <w:lang w:val="es-ES"/>
              </w:rPr>
              <w:tab/>
              <w:t>[Ningún elemento del presente [instrumento] se interpretará en el sentido de menoscabar o suprimir los derechos que [los pueblos] indígenas o las comunidades locales tienen en la actualidad o puedan adquirir en el futuro.]</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jc w:val="center"/>
              <w:rPr>
                <w:sz w:val="18"/>
                <w:szCs w:val="18"/>
                <w:lang w:val="es-ES_tradnl"/>
              </w:rPr>
            </w:pPr>
          </w:p>
          <w:p w:rsidR="00C705E5" w:rsidRPr="009A6A55" w:rsidRDefault="00C705E5" w:rsidP="00C705E5">
            <w:pPr>
              <w:jc w:val="center"/>
              <w:rPr>
                <w:iCs/>
                <w:sz w:val="18"/>
                <w:szCs w:val="18"/>
                <w:lang w:val="es-ES"/>
              </w:rPr>
            </w:pPr>
            <w:r w:rsidRPr="009A6A55">
              <w:rPr>
                <w:iCs/>
                <w:sz w:val="18"/>
                <w:szCs w:val="18"/>
                <w:lang w:val="es-ES"/>
              </w:rPr>
              <w:t>[ARTÍCULO 1</w:t>
            </w:r>
          </w:p>
          <w:p w:rsidR="00D9324A" w:rsidRPr="009A6A55" w:rsidRDefault="00D9324A" w:rsidP="00C705E5">
            <w:pPr>
              <w:jc w:val="center"/>
              <w:rPr>
                <w:iCs/>
                <w:sz w:val="18"/>
                <w:szCs w:val="18"/>
                <w:lang w:val="es-ES"/>
              </w:rPr>
            </w:pPr>
          </w:p>
          <w:p w:rsidR="00C705E5" w:rsidRPr="009A6A55" w:rsidRDefault="00C705E5" w:rsidP="00C705E5">
            <w:pPr>
              <w:jc w:val="center"/>
              <w:rPr>
                <w:sz w:val="18"/>
                <w:szCs w:val="18"/>
                <w:lang w:val="es-ES"/>
              </w:rPr>
            </w:pPr>
            <w:r w:rsidRPr="009A6A55">
              <w:rPr>
                <w:sz w:val="18"/>
                <w:szCs w:val="18"/>
                <w:lang w:val="es-ES"/>
              </w:rPr>
              <w:t>OBJETIVOS DE POLÍTICA</w:t>
            </w:r>
          </w:p>
          <w:p w:rsidR="00C705E5" w:rsidRPr="009A6A55" w:rsidRDefault="00C705E5" w:rsidP="00C705E5">
            <w:pPr>
              <w:jc w:val="center"/>
              <w:rPr>
                <w:sz w:val="18"/>
                <w:szCs w:val="18"/>
                <w:lang w:val="es-ES"/>
              </w:rPr>
            </w:pPr>
          </w:p>
          <w:p w:rsidR="00C705E5" w:rsidRPr="009A6A55" w:rsidRDefault="00C705E5" w:rsidP="00C705E5">
            <w:pPr>
              <w:rPr>
                <w:sz w:val="18"/>
                <w:szCs w:val="18"/>
                <w:lang w:val="es-ES"/>
              </w:rPr>
            </w:pPr>
            <w:r w:rsidRPr="009A6A55">
              <w:rPr>
                <w:sz w:val="18"/>
                <w:szCs w:val="18"/>
                <w:lang w:val="es-ES"/>
              </w:rPr>
              <w:t>Alt 1</w:t>
            </w:r>
          </w:p>
          <w:p w:rsidR="00C705E5" w:rsidRPr="009A6A55" w:rsidRDefault="00C705E5" w:rsidP="00C705E5">
            <w:pPr>
              <w:rPr>
                <w:sz w:val="18"/>
                <w:szCs w:val="18"/>
                <w:lang w:val="es-ES"/>
              </w:rPr>
            </w:pPr>
          </w:p>
          <w:p w:rsidR="00C705E5" w:rsidRPr="009A6A55" w:rsidRDefault="00C705E5" w:rsidP="00C705E5">
            <w:pPr>
              <w:rPr>
                <w:iCs/>
                <w:sz w:val="18"/>
                <w:szCs w:val="18"/>
                <w:lang w:val="es-ES"/>
              </w:rPr>
            </w:pPr>
            <w:r w:rsidRPr="009A6A55">
              <w:rPr>
                <w:iCs/>
                <w:sz w:val="18"/>
                <w:szCs w:val="18"/>
                <w:lang w:val="es-ES"/>
              </w:rPr>
              <w:t>El presente instrumento deberá tender a:</w:t>
            </w:r>
          </w:p>
          <w:p w:rsidR="00C705E5" w:rsidRPr="009A6A55" w:rsidRDefault="00C705E5" w:rsidP="00C705E5">
            <w:pPr>
              <w:rPr>
                <w:sz w:val="18"/>
                <w:szCs w:val="18"/>
                <w:lang w:val="es-ES"/>
              </w:rPr>
            </w:pPr>
          </w:p>
          <w:p w:rsidR="00C705E5" w:rsidRPr="009A6A55" w:rsidRDefault="00C705E5" w:rsidP="00D9324A">
            <w:pPr>
              <w:tabs>
                <w:tab w:val="left" w:pos="551"/>
                <w:tab w:val="left" w:pos="826"/>
              </w:tabs>
              <w:rPr>
                <w:sz w:val="18"/>
                <w:szCs w:val="18"/>
                <w:lang w:val="es-ES"/>
              </w:rPr>
            </w:pPr>
            <w:r w:rsidRPr="009A6A55">
              <w:rPr>
                <w:sz w:val="18"/>
                <w:szCs w:val="18"/>
                <w:lang w:val="es-ES"/>
              </w:rPr>
              <w:t>1.</w:t>
            </w:r>
            <w:r w:rsidRPr="009A6A55">
              <w:rPr>
                <w:sz w:val="18"/>
                <w:szCs w:val="18"/>
                <w:lang w:val="es-ES"/>
              </w:rPr>
              <w:tab/>
              <w:t>Proporcionar a los beneficiarios los medios para:</w:t>
            </w:r>
          </w:p>
          <w:p w:rsidR="00C705E5" w:rsidRPr="009A6A55" w:rsidRDefault="00C705E5" w:rsidP="00D9324A">
            <w:pPr>
              <w:tabs>
                <w:tab w:val="left" w:pos="551"/>
                <w:tab w:val="left" w:pos="826"/>
              </w:tabs>
              <w:rPr>
                <w:sz w:val="18"/>
                <w:szCs w:val="18"/>
                <w:lang w:val="es-ES"/>
              </w:rPr>
            </w:pPr>
          </w:p>
          <w:p w:rsidR="00C705E5" w:rsidRPr="009A6A55" w:rsidRDefault="00C705E5" w:rsidP="00D9324A">
            <w:pPr>
              <w:numPr>
                <w:ilvl w:val="0"/>
                <w:numId w:val="24"/>
              </w:numPr>
              <w:tabs>
                <w:tab w:val="left" w:pos="551"/>
                <w:tab w:val="left" w:pos="851"/>
              </w:tabs>
              <w:ind w:left="851" w:hanging="284"/>
              <w:rPr>
                <w:sz w:val="18"/>
                <w:szCs w:val="18"/>
                <w:lang w:val="es-ES"/>
              </w:rPr>
            </w:pPr>
            <w:r w:rsidRPr="009A6A55">
              <w:rPr>
                <w:sz w:val="18"/>
                <w:szCs w:val="18"/>
                <w:lang w:val="es-ES"/>
              </w:rPr>
              <w:t>impedir [la apropiación indebida/la apropiación ilegal, el uso indebido y el uso no autorizado] de sus conocimientos tradicionales;</w:t>
            </w:r>
          </w:p>
          <w:p w:rsidR="00C705E5" w:rsidRPr="009A6A55" w:rsidRDefault="00C705E5" w:rsidP="00D9324A">
            <w:pPr>
              <w:tabs>
                <w:tab w:val="left" w:pos="551"/>
                <w:tab w:val="left" w:pos="826"/>
              </w:tabs>
              <w:rPr>
                <w:sz w:val="18"/>
                <w:szCs w:val="18"/>
                <w:lang w:val="es-ES"/>
              </w:rPr>
            </w:pPr>
          </w:p>
          <w:p w:rsidR="00C705E5" w:rsidRPr="009A6A55" w:rsidRDefault="00C705E5" w:rsidP="00D9324A">
            <w:pPr>
              <w:numPr>
                <w:ilvl w:val="0"/>
                <w:numId w:val="24"/>
              </w:numPr>
              <w:tabs>
                <w:tab w:val="left" w:pos="551"/>
                <w:tab w:val="left" w:pos="851"/>
              </w:tabs>
              <w:ind w:left="851" w:hanging="284"/>
              <w:rPr>
                <w:sz w:val="18"/>
                <w:szCs w:val="18"/>
                <w:lang w:val="es-ES"/>
              </w:rPr>
            </w:pPr>
            <w:r w:rsidRPr="009A6A55">
              <w:rPr>
                <w:sz w:val="18"/>
                <w:szCs w:val="18"/>
                <w:lang w:val="es-ES"/>
              </w:rPr>
              <w:t>[controlar las maneras en que se utilizan sus conocimientos tradicionales más allá del contexto tradicional y consuetudinario;]</w:t>
            </w:r>
          </w:p>
          <w:p w:rsidR="00C705E5" w:rsidRPr="009A6A55" w:rsidRDefault="00C705E5" w:rsidP="00D9324A">
            <w:pPr>
              <w:tabs>
                <w:tab w:val="left" w:pos="551"/>
                <w:tab w:val="left" w:pos="826"/>
              </w:tabs>
              <w:rPr>
                <w:sz w:val="18"/>
                <w:szCs w:val="18"/>
                <w:lang w:val="es-ES"/>
              </w:rPr>
            </w:pPr>
          </w:p>
          <w:p w:rsidR="00C705E5" w:rsidRPr="009A6A55" w:rsidRDefault="00C705E5" w:rsidP="00D9324A">
            <w:pPr>
              <w:numPr>
                <w:ilvl w:val="0"/>
                <w:numId w:val="24"/>
              </w:numPr>
              <w:tabs>
                <w:tab w:val="left" w:pos="551"/>
                <w:tab w:val="left" w:pos="851"/>
              </w:tabs>
              <w:ind w:left="851" w:hanging="284"/>
              <w:rPr>
                <w:sz w:val="18"/>
                <w:szCs w:val="18"/>
                <w:lang w:val="es-ES"/>
              </w:rPr>
            </w:pPr>
            <w:r w:rsidRPr="009A6A55">
              <w:rPr>
                <w:sz w:val="18"/>
                <w:szCs w:val="18"/>
                <w:lang w:val="es-ES"/>
              </w:rPr>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C705E5" w:rsidRPr="009A6A55" w:rsidRDefault="00C705E5" w:rsidP="00D9324A">
            <w:pPr>
              <w:tabs>
                <w:tab w:val="left" w:pos="551"/>
                <w:tab w:val="left" w:pos="826"/>
              </w:tabs>
              <w:rPr>
                <w:sz w:val="18"/>
                <w:szCs w:val="18"/>
                <w:lang w:val="es-ES"/>
              </w:rPr>
            </w:pPr>
          </w:p>
          <w:p w:rsidR="00C705E5" w:rsidRPr="009A6A55" w:rsidRDefault="00C705E5" w:rsidP="00D9324A">
            <w:pPr>
              <w:numPr>
                <w:ilvl w:val="0"/>
                <w:numId w:val="24"/>
              </w:numPr>
              <w:tabs>
                <w:tab w:val="left" w:pos="551"/>
                <w:tab w:val="left" w:pos="851"/>
              </w:tabs>
              <w:ind w:left="851" w:hanging="284"/>
              <w:rPr>
                <w:sz w:val="18"/>
                <w:szCs w:val="18"/>
                <w:lang w:val="es-ES"/>
              </w:rPr>
            </w:pPr>
            <w:r w:rsidRPr="009A6A55">
              <w:rPr>
                <w:sz w:val="18"/>
                <w:szCs w:val="18"/>
                <w:lang w:val="es-ES"/>
              </w:rPr>
              <w:t>fomentar y proteger la creación y la innovación basadas en la tradición, con independencia de que se comercialicen o no.</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Alternativa</w:t>
            </w:r>
          </w:p>
          <w:p w:rsidR="00C705E5" w:rsidRPr="009A6A55" w:rsidRDefault="00C705E5" w:rsidP="00C705E5">
            <w:pPr>
              <w:rPr>
                <w:sz w:val="18"/>
                <w:szCs w:val="18"/>
                <w:lang w:val="es-ES"/>
              </w:rPr>
            </w:pPr>
          </w:p>
          <w:p w:rsidR="00C705E5" w:rsidRPr="009A6A55" w:rsidRDefault="00D9324A" w:rsidP="00D9324A">
            <w:pPr>
              <w:tabs>
                <w:tab w:val="left" w:pos="551"/>
                <w:tab w:val="left" w:pos="1134"/>
              </w:tabs>
              <w:rPr>
                <w:sz w:val="18"/>
                <w:szCs w:val="18"/>
                <w:lang w:val="es-ES"/>
              </w:rPr>
            </w:pPr>
            <w:r w:rsidRPr="009A6A55">
              <w:rPr>
                <w:sz w:val="18"/>
                <w:szCs w:val="18"/>
                <w:lang w:val="es-ES"/>
              </w:rPr>
              <w:tab/>
            </w:r>
            <w:r w:rsidR="00C705E5" w:rsidRPr="009A6A55">
              <w:rPr>
                <w:sz w:val="18"/>
                <w:szCs w:val="18"/>
                <w:lang w:val="es-ES"/>
              </w:rPr>
              <w:t>d)</w:t>
            </w:r>
            <w:r w:rsidR="00C705E5" w:rsidRPr="009A6A55">
              <w:rPr>
                <w:sz w:val="18"/>
                <w:szCs w:val="18"/>
                <w:lang w:val="es-ES"/>
              </w:rPr>
              <w:tab/>
              <w:t>fomentar y proteger la creación y la innovación, con independencia de que se comercialicen o no.</w:t>
            </w:r>
          </w:p>
          <w:p w:rsidR="00C705E5" w:rsidRPr="009A6A55" w:rsidRDefault="00C705E5" w:rsidP="00C705E5">
            <w:pPr>
              <w:rPr>
                <w:sz w:val="18"/>
                <w:szCs w:val="18"/>
                <w:lang w:val="es-ES"/>
              </w:rPr>
            </w:pPr>
          </w:p>
          <w:p w:rsidR="00C705E5" w:rsidRPr="009A6A55" w:rsidRDefault="00C705E5" w:rsidP="00C705E5">
            <w:pPr>
              <w:rPr>
                <w:sz w:val="18"/>
                <w:szCs w:val="18"/>
                <w:lang w:val="es-ES"/>
              </w:rPr>
            </w:pPr>
          </w:p>
          <w:p w:rsidR="00C705E5" w:rsidRPr="009A6A55" w:rsidRDefault="00C705E5" w:rsidP="00D9324A">
            <w:pPr>
              <w:tabs>
                <w:tab w:val="left" w:pos="563"/>
              </w:tabs>
              <w:rPr>
                <w:sz w:val="18"/>
                <w:szCs w:val="18"/>
                <w:lang w:val="es-ES"/>
              </w:rPr>
            </w:pPr>
            <w:r w:rsidRPr="009A6A55">
              <w:rPr>
                <w:sz w:val="18"/>
                <w:szCs w:val="18"/>
                <w:lang w:val="es-ES"/>
              </w:rPr>
              <w:t>[2.</w:t>
            </w:r>
            <w:r w:rsidRPr="009A6A55">
              <w:rPr>
                <w:sz w:val="18"/>
                <w:szCs w:val="18"/>
                <w:lang w:val="es-ES"/>
              </w:rPr>
              <w:tab/>
              <w:t>Ayudar a impedir la concesión de derechos erróneos de propiedad intelectual/[de patente] sobre [conocimientos tradicionales y [[conocimientos tradicionales] [asociados a] recursos genéticos].]</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Alt 2</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El presente instrumento deberá tender a impedir [el uso indebido]/[la apropiación ilegal] de los conocimientos tradicionales protegidos y fomentar la creación y la innovación.</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Alt 3</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El objetivo del presente instrumento es [garantizar][respaldar] [el uso apropiado] [la protección] de los conocimientos tradicionales dentro del sistema de propiedad intelectual, de conformidad con la legislación nacional, reconociendo los derechos de [los poseedores de conocimientos tradicionales][los beneficiarios].</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Alt 4</w:t>
            </w:r>
          </w:p>
          <w:p w:rsidR="00C705E5" w:rsidRPr="009A6A55" w:rsidRDefault="00C705E5" w:rsidP="00C705E5">
            <w:pPr>
              <w:rPr>
                <w:sz w:val="18"/>
                <w:szCs w:val="18"/>
                <w:lang w:val="es-ES"/>
              </w:rPr>
            </w:pPr>
          </w:p>
          <w:p w:rsidR="00C705E5" w:rsidRPr="009A6A55" w:rsidRDefault="00C705E5" w:rsidP="00C705E5">
            <w:pPr>
              <w:rPr>
                <w:sz w:val="18"/>
                <w:szCs w:val="18"/>
                <w:lang w:val="es-ES"/>
              </w:rPr>
            </w:pPr>
            <w:r w:rsidRPr="009A6A55">
              <w:rPr>
                <w:sz w:val="18"/>
                <w:szCs w:val="18"/>
                <w:lang w:val="es-ES"/>
              </w:rPr>
              <w:t>Los objetivos del presente instrumento son:</w:t>
            </w:r>
          </w:p>
          <w:p w:rsidR="00C705E5" w:rsidRPr="009A6A55" w:rsidRDefault="00C705E5" w:rsidP="00C705E5">
            <w:pPr>
              <w:rPr>
                <w:sz w:val="18"/>
                <w:szCs w:val="18"/>
                <w:lang w:val="es-ES"/>
              </w:rPr>
            </w:pPr>
          </w:p>
          <w:p w:rsidR="00C705E5" w:rsidRPr="009A6A55" w:rsidRDefault="00D9324A" w:rsidP="00D9324A">
            <w:pPr>
              <w:tabs>
                <w:tab w:val="left" w:pos="563"/>
                <w:tab w:val="left" w:pos="851"/>
              </w:tabs>
              <w:rPr>
                <w:sz w:val="18"/>
                <w:szCs w:val="18"/>
                <w:lang w:val="es-ES"/>
              </w:rPr>
            </w:pPr>
            <w:r w:rsidRPr="009A6A55">
              <w:rPr>
                <w:sz w:val="18"/>
                <w:szCs w:val="18"/>
                <w:lang w:val="es-ES"/>
              </w:rPr>
              <w:tab/>
            </w:r>
            <w:r w:rsidR="00C705E5" w:rsidRPr="009A6A55">
              <w:rPr>
                <w:sz w:val="18"/>
                <w:szCs w:val="18"/>
                <w:lang w:val="es-ES"/>
              </w:rPr>
              <w:t>a)</w:t>
            </w:r>
            <w:r w:rsidR="00C705E5" w:rsidRPr="009A6A55">
              <w:rPr>
                <w:sz w:val="18"/>
                <w:szCs w:val="18"/>
                <w:lang w:val="es-ES"/>
              </w:rPr>
              <w:tab/>
              <w:t>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p>
          <w:p w:rsidR="00C705E5" w:rsidRPr="009A6A55" w:rsidRDefault="00C705E5" w:rsidP="00C705E5">
            <w:pPr>
              <w:rPr>
                <w:sz w:val="18"/>
                <w:szCs w:val="18"/>
                <w:lang w:val="es-ES"/>
              </w:rPr>
            </w:pPr>
          </w:p>
          <w:p w:rsidR="00C705E5" w:rsidRPr="009A6A55" w:rsidRDefault="00D9324A" w:rsidP="00D9324A">
            <w:pPr>
              <w:tabs>
                <w:tab w:val="left" w:pos="563"/>
                <w:tab w:val="left" w:pos="851"/>
              </w:tabs>
              <w:rPr>
                <w:sz w:val="18"/>
                <w:szCs w:val="18"/>
                <w:lang w:val="es-ES"/>
              </w:rPr>
            </w:pPr>
            <w:r w:rsidRPr="009A6A55">
              <w:rPr>
                <w:sz w:val="18"/>
                <w:szCs w:val="18"/>
                <w:lang w:val="es-ES"/>
              </w:rPr>
              <w:tab/>
            </w:r>
            <w:r w:rsidR="00C705E5" w:rsidRPr="009A6A55">
              <w:rPr>
                <w:sz w:val="18"/>
                <w:szCs w:val="18"/>
                <w:lang w:val="es-ES"/>
              </w:rPr>
              <w:t>b)</w:t>
            </w:r>
            <w:r w:rsidR="00C705E5" w:rsidRPr="009A6A55">
              <w:rPr>
                <w:sz w:val="18"/>
                <w:szCs w:val="18"/>
                <w:lang w:val="es-ES"/>
              </w:rPr>
              <w:tab/>
              <w:t>reconocer el valor de un dominio público dinámico, el conjunto de conocimientos que está disponible para que lo usen todos y que es esencial para la creatividad y la innovación, y la necesidad de proteger, preservar y fomentar el dominio público; y</w:t>
            </w:r>
          </w:p>
          <w:p w:rsidR="00C705E5" w:rsidRPr="009A6A55" w:rsidRDefault="00C705E5" w:rsidP="00C705E5">
            <w:pPr>
              <w:rPr>
                <w:sz w:val="18"/>
                <w:szCs w:val="18"/>
                <w:lang w:val="es-ES"/>
              </w:rPr>
            </w:pPr>
          </w:p>
          <w:p w:rsidR="00347DCB" w:rsidRPr="009A6A55" w:rsidRDefault="00D9324A" w:rsidP="00D9324A">
            <w:pPr>
              <w:tabs>
                <w:tab w:val="left" w:pos="563"/>
                <w:tab w:val="left" w:pos="851"/>
              </w:tabs>
              <w:rPr>
                <w:sz w:val="18"/>
                <w:szCs w:val="18"/>
                <w:lang w:val="es-ES_tradnl"/>
              </w:rPr>
            </w:pPr>
            <w:r w:rsidRPr="009A6A55">
              <w:rPr>
                <w:sz w:val="18"/>
                <w:szCs w:val="18"/>
                <w:lang w:val="es-ES"/>
              </w:rPr>
              <w:tab/>
            </w:r>
            <w:r w:rsidR="00C705E5" w:rsidRPr="009A6A55">
              <w:rPr>
                <w:sz w:val="18"/>
                <w:szCs w:val="18"/>
                <w:lang w:val="es-ES"/>
              </w:rPr>
              <w:t>c)</w:t>
            </w:r>
            <w:r w:rsidR="00C705E5" w:rsidRPr="009A6A55">
              <w:rPr>
                <w:sz w:val="18"/>
                <w:szCs w:val="18"/>
                <w:lang w:val="es-ES"/>
              </w:rPr>
              <w:tab/>
              <w:t>impedir la concesión errónea de derechos de propiedad intelectual [sobre los conocimientos tradicionales y los conocimientos tradicionales asociados a los recursos genéticos][que se basen directamente en conocimientos tradicionales protegidos obtenidos mediante apropiación ilegal].</w:t>
            </w:r>
          </w:p>
          <w:p w:rsidR="00D9324A" w:rsidRPr="009A6A55" w:rsidRDefault="00D9324A" w:rsidP="00D9324A">
            <w:pPr>
              <w:tabs>
                <w:tab w:val="left" w:pos="563"/>
                <w:tab w:val="left" w:pos="851"/>
              </w:tabs>
              <w:rPr>
                <w:sz w:val="18"/>
                <w:szCs w:val="18"/>
                <w:lang w:val="es-ES_tradnl"/>
              </w:rPr>
            </w:pPr>
          </w:p>
          <w:p w:rsidR="00D9324A" w:rsidRPr="009A6A55" w:rsidRDefault="00D9324A" w:rsidP="00D9324A">
            <w:pPr>
              <w:tabs>
                <w:tab w:val="left" w:pos="563"/>
                <w:tab w:val="left" w:pos="851"/>
              </w:tabs>
              <w:rPr>
                <w:sz w:val="18"/>
                <w:szCs w:val="18"/>
                <w:lang w:val="es-ES_tradnl"/>
              </w:rPr>
            </w:pPr>
          </w:p>
          <w:p w:rsidR="00D9324A" w:rsidRPr="009A6A55" w:rsidRDefault="00D9324A" w:rsidP="00D9324A">
            <w:pPr>
              <w:tabs>
                <w:tab w:val="left" w:pos="563"/>
                <w:tab w:val="left" w:pos="851"/>
              </w:tabs>
              <w:rPr>
                <w:sz w:val="18"/>
                <w:szCs w:val="18"/>
                <w:lang w:val="es-ES_tradnl"/>
              </w:rPr>
            </w:pPr>
          </w:p>
        </w:tc>
        <w:tc>
          <w:tcPr>
            <w:tcW w:w="7088" w:type="dxa"/>
          </w:tcPr>
          <w:p w:rsidR="00D12A29" w:rsidRPr="009A6A55" w:rsidRDefault="00D12A29" w:rsidP="00347DCB">
            <w:pPr>
              <w:spacing w:before="2"/>
              <w:jc w:val="center"/>
              <w:rPr>
                <w:sz w:val="18"/>
                <w:szCs w:val="18"/>
                <w:lang w:val="es-ES_tradnl"/>
              </w:rPr>
            </w:pPr>
          </w:p>
          <w:p w:rsidR="00D9324A" w:rsidRPr="009A6A55" w:rsidRDefault="00D9324A" w:rsidP="00D9324A">
            <w:pPr>
              <w:spacing w:before="2"/>
              <w:jc w:val="center"/>
              <w:rPr>
                <w:rFonts w:eastAsia="SimSun"/>
                <w:sz w:val="18"/>
                <w:szCs w:val="18"/>
                <w:lang w:val="es-ES"/>
              </w:rPr>
            </w:pPr>
            <w:r w:rsidRPr="009A6A55">
              <w:rPr>
                <w:rFonts w:eastAsia="SimSun"/>
                <w:sz w:val="18"/>
                <w:szCs w:val="18"/>
                <w:lang w:val="es-ES"/>
              </w:rPr>
              <w:t>[ARTÍCULO 1</w:t>
            </w:r>
          </w:p>
          <w:p w:rsidR="00D9324A" w:rsidRPr="009A6A55" w:rsidRDefault="00D9324A" w:rsidP="00D9324A">
            <w:pPr>
              <w:spacing w:before="2"/>
              <w:jc w:val="center"/>
              <w:rPr>
                <w:rFonts w:eastAsia="SimSun"/>
                <w:sz w:val="18"/>
                <w:szCs w:val="18"/>
                <w:lang w:val="es-ES"/>
              </w:rPr>
            </w:pPr>
          </w:p>
          <w:p w:rsidR="00D9324A" w:rsidRPr="009A6A55" w:rsidRDefault="00D9324A" w:rsidP="00D9324A">
            <w:pPr>
              <w:spacing w:before="2"/>
              <w:jc w:val="center"/>
              <w:rPr>
                <w:rFonts w:eastAsia="SimSun"/>
                <w:sz w:val="18"/>
                <w:szCs w:val="18"/>
                <w:lang w:val="es-ES"/>
              </w:rPr>
            </w:pPr>
            <w:r w:rsidRPr="009A6A55">
              <w:rPr>
                <w:rFonts w:eastAsia="SimSun"/>
                <w:sz w:val="18"/>
                <w:szCs w:val="18"/>
                <w:lang w:val="es-ES"/>
              </w:rPr>
              <w:t>OBJETIVOS DE POLÍTICA</w:t>
            </w:r>
          </w:p>
          <w:p w:rsidR="00D9324A" w:rsidRPr="009A6A55" w:rsidRDefault="00D9324A" w:rsidP="00D9324A">
            <w:pPr>
              <w:rPr>
                <w:rFonts w:eastAsia="SimSun"/>
                <w:sz w:val="18"/>
                <w:szCs w:val="18"/>
                <w:lang w:val="es-ES"/>
              </w:rPr>
            </w:pPr>
          </w:p>
          <w:p w:rsidR="00D9324A" w:rsidRPr="009A6A55" w:rsidRDefault="00D9324A" w:rsidP="00D9324A">
            <w:pPr>
              <w:rPr>
                <w:rFonts w:eastAsia="SimSun"/>
                <w:i/>
                <w:sz w:val="18"/>
                <w:szCs w:val="18"/>
                <w:lang w:val="es-ES"/>
              </w:rPr>
            </w:pPr>
            <w:r w:rsidRPr="009A6A55">
              <w:rPr>
                <w:rFonts w:eastAsia="SimSun"/>
                <w:i/>
                <w:sz w:val="18"/>
                <w:szCs w:val="18"/>
                <w:lang w:val="es-ES"/>
              </w:rPr>
              <w:t>Alt 1</w:t>
            </w:r>
          </w:p>
          <w:p w:rsidR="00D9324A" w:rsidRPr="009A6A55" w:rsidRDefault="00D9324A" w:rsidP="00D9324A">
            <w:pPr>
              <w:rPr>
                <w:rFonts w:eastAsia="SimSun"/>
                <w:sz w:val="18"/>
                <w:szCs w:val="18"/>
                <w:lang w:val="es-ES"/>
              </w:rPr>
            </w:pPr>
          </w:p>
          <w:p w:rsidR="00D9324A" w:rsidRPr="009A6A55" w:rsidRDefault="00D9324A" w:rsidP="00D9324A">
            <w:pPr>
              <w:rPr>
                <w:rFonts w:eastAsia="SimSun"/>
                <w:sz w:val="18"/>
                <w:szCs w:val="18"/>
                <w:lang w:val="es-ES"/>
              </w:rPr>
            </w:pPr>
            <w:r w:rsidRPr="009A6A55">
              <w:rPr>
                <w:rFonts w:eastAsia="SimSun"/>
                <w:sz w:val="18"/>
                <w:szCs w:val="18"/>
                <w:lang w:val="es-ES"/>
              </w:rPr>
              <w:t>El presente instrumento deberá tender a:</w:t>
            </w:r>
          </w:p>
          <w:p w:rsidR="00D9324A" w:rsidRPr="009A6A55" w:rsidRDefault="00D9324A" w:rsidP="00D9324A">
            <w:pPr>
              <w:rPr>
                <w:rFonts w:eastAsia="SimSun"/>
                <w:sz w:val="18"/>
                <w:szCs w:val="18"/>
                <w:lang w:val="es-ES"/>
              </w:rPr>
            </w:pPr>
          </w:p>
          <w:p w:rsidR="00D9324A" w:rsidRPr="009A6A55" w:rsidRDefault="00D9324A" w:rsidP="00D9324A">
            <w:pPr>
              <w:rPr>
                <w:rFonts w:eastAsia="SimSun"/>
                <w:sz w:val="18"/>
                <w:szCs w:val="18"/>
                <w:lang w:val="es-ES"/>
              </w:rPr>
            </w:pPr>
            <w:r w:rsidRPr="009A6A55">
              <w:rPr>
                <w:rFonts w:eastAsia="SimSun"/>
                <w:sz w:val="18"/>
                <w:szCs w:val="18"/>
                <w:lang w:val="es-ES"/>
              </w:rPr>
              <w:t>1.1</w:t>
            </w:r>
            <w:r w:rsidRPr="009A6A55">
              <w:rPr>
                <w:rFonts w:eastAsia="SimSun"/>
                <w:sz w:val="18"/>
                <w:szCs w:val="18"/>
                <w:lang w:val="es-ES"/>
              </w:rPr>
              <w:tab/>
              <w:t>Proporcionar a los beneficiarios los medios para:</w:t>
            </w:r>
          </w:p>
          <w:p w:rsidR="00D9324A" w:rsidRPr="009A6A55" w:rsidRDefault="00D9324A" w:rsidP="00D9324A">
            <w:pPr>
              <w:ind w:left="1100"/>
              <w:rPr>
                <w:rFonts w:eastAsia="SimSun"/>
                <w:sz w:val="18"/>
                <w:szCs w:val="18"/>
                <w:lang w:val="es-ES"/>
              </w:rPr>
            </w:pPr>
          </w:p>
          <w:p w:rsidR="00D9324A" w:rsidRPr="009A6A55" w:rsidRDefault="00D9324A" w:rsidP="00D9324A">
            <w:pPr>
              <w:numPr>
                <w:ilvl w:val="0"/>
                <w:numId w:val="25"/>
              </w:numPr>
              <w:ind w:left="1134" w:hanging="594"/>
              <w:rPr>
                <w:rFonts w:eastAsia="SimSun"/>
                <w:sz w:val="18"/>
                <w:szCs w:val="18"/>
                <w:lang w:val="es-ES"/>
              </w:rPr>
            </w:pPr>
            <w:r w:rsidRPr="009A6A55">
              <w:rPr>
                <w:rFonts w:eastAsia="SimSun"/>
                <w:sz w:val="18"/>
                <w:szCs w:val="18"/>
                <w:lang w:val="es-ES"/>
              </w:rPr>
              <w:t>impedir la apropiación indebida y el uso indebido/el uso ofensivo y denigrante/no autorizado de sus expresiones culturales tradicionales;</w:t>
            </w:r>
          </w:p>
          <w:p w:rsidR="00D9324A" w:rsidRPr="009A6A55" w:rsidRDefault="00D9324A" w:rsidP="00D9324A">
            <w:pPr>
              <w:rPr>
                <w:rFonts w:eastAsia="SimSun"/>
                <w:sz w:val="18"/>
                <w:szCs w:val="18"/>
                <w:lang w:val="es-ES"/>
              </w:rPr>
            </w:pPr>
          </w:p>
          <w:p w:rsidR="00D9324A" w:rsidRPr="009A6A55" w:rsidRDefault="00D9324A" w:rsidP="00D9324A">
            <w:pPr>
              <w:numPr>
                <w:ilvl w:val="0"/>
                <w:numId w:val="25"/>
              </w:numPr>
              <w:ind w:left="1134" w:hanging="594"/>
              <w:rPr>
                <w:rFonts w:eastAsia="SimSun"/>
                <w:sz w:val="18"/>
                <w:szCs w:val="18"/>
                <w:lang w:val="es-ES"/>
              </w:rPr>
            </w:pPr>
            <w:r w:rsidRPr="009A6A55">
              <w:rPr>
                <w:rFonts w:eastAsia="SimSun"/>
                <w:sz w:val="18"/>
                <w:szCs w:val="18"/>
                <w:lang w:val="es-ES"/>
              </w:rPr>
              <w:t>controlar las maneras en que se utilizan sus expresiones culturales tradicionales más allá del contexto tradicional y consuetudinario, según sea necesario;</w:t>
            </w:r>
          </w:p>
          <w:p w:rsidR="00D9324A" w:rsidRPr="009A6A55" w:rsidRDefault="00D9324A" w:rsidP="00D9324A">
            <w:pPr>
              <w:rPr>
                <w:rFonts w:eastAsia="SimSun"/>
                <w:sz w:val="18"/>
                <w:szCs w:val="18"/>
                <w:lang w:val="es-ES"/>
              </w:rPr>
            </w:pPr>
          </w:p>
          <w:p w:rsidR="00D9324A" w:rsidRPr="009A6A55" w:rsidRDefault="00D9324A" w:rsidP="00D9324A">
            <w:pPr>
              <w:numPr>
                <w:ilvl w:val="0"/>
                <w:numId w:val="25"/>
              </w:numPr>
              <w:ind w:left="1134" w:hanging="594"/>
              <w:rPr>
                <w:rFonts w:eastAsia="SimSun"/>
                <w:sz w:val="18"/>
                <w:szCs w:val="18"/>
                <w:lang w:val="es-ES"/>
              </w:rPr>
            </w:pPr>
            <w:r w:rsidRPr="009A6A55">
              <w:rPr>
                <w:rFonts w:eastAsia="SimSun"/>
                <w:sz w:val="18"/>
                <w:szCs w:val="18"/>
                <w:lang w:val="es-ES"/>
              </w:rPr>
              <w:t>promover la compensación equitativa/la participación en los beneficios que se derive de su uso con el consentimiento fundamentado previo y libre o la aprobación y la participación/una compensación justa y equitativa, según sea necesario; y</w:t>
            </w:r>
          </w:p>
          <w:p w:rsidR="00D9324A" w:rsidRPr="009A6A55" w:rsidRDefault="00D9324A" w:rsidP="00D9324A">
            <w:pPr>
              <w:rPr>
                <w:rFonts w:eastAsia="SimSun"/>
                <w:sz w:val="18"/>
                <w:szCs w:val="18"/>
                <w:lang w:val="es-ES"/>
              </w:rPr>
            </w:pPr>
          </w:p>
          <w:p w:rsidR="00D9324A" w:rsidRPr="009A6A55" w:rsidRDefault="00D9324A" w:rsidP="00D9324A">
            <w:pPr>
              <w:numPr>
                <w:ilvl w:val="0"/>
                <w:numId w:val="25"/>
              </w:numPr>
              <w:ind w:left="1134" w:hanging="594"/>
              <w:rPr>
                <w:rFonts w:eastAsia="SimSun"/>
                <w:sz w:val="18"/>
                <w:szCs w:val="18"/>
                <w:lang w:val="es-ES"/>
              </w:rPr>
            </w:pPr>
            <w:r w:rsidRPr="009A6A55">
              <w:rPr>
                <w:rFonts w:eastAsia="SimSun"/>
                <w:sz w:val="18"/>
                <w:szCs w:val="18"/>
                <w:lang w:val="es-ES"/>
              </w:rPr>
              <w:t>fomentar y proteger la creación y la innovación basadas en la tradición.</w:t>
            </w:r>
          </w:p>
          <w:p w:rsidR="00D9324A" w:rsidRPr="009A6A55" w:rsidRDefault="00D9324A" w:rsidP="00D9324A">
            <w:pPr>
              <w:rPr>
                <w:rFonts w:eastAsia="SimSun"/>
                <w:sz w:val="18"/>
                <w:szCs w:val="18"/>
                <w:lang w:val="es-ES"/>
              </w:rPr>
            </w:pPr>
          </w:p>
          <w:p w:rsidR="00D9324A" w:rsidRPr="009A6A55" w:rsidRDefault="00D9324A" w:rsidP="00D9324A">
            <w:pPr>
              <w:rPr>
                <w:rFonts w:eastAsia="SimSun"/>
                <w:i/>
                <w:sz w:val="18"/>
                <w:szCs w:val="18"/>
                <w:lang w:val="es-ES"/>
              </w:rPr>
            </w:pPr>
            <w:r w:rsidRPr="009A6A55">
              <w:rPr>
                <w:rFonts w:eastAsia="SimSun"/>
                <w:i/>
                <w:sz w:val="18"/>
                <w:szCs w:val="18"/>
                <w:lang w:val="es-ES"/>
              </w:rPr>
              <w:tab/>
              <w:t>Opción</w:t>
            </w:r>
          </w:p>
          <w:p w:rsidR="00D9324A" w:rsidRPr="009A6A55" w:rsidRDefault="00D9324A" w:rsidP="00D9324A">
            <w:pPr>
              <w:rPr>
                <w:rFonts w:eastAsia="SimSun"/>
                <w:sz w:val="18"/>
                <w:szCs w:val="18"/>
                <w:lang w:val="es-ES"/>
              </w:rPr>
            </w:pPr>
          </w:p>
          <w:p w:rsidR="00D9324A" w:rsidRPr="009A6A55" w:rsidRDefault="00D9324A" w:rsidP="00D9324A">
            <w:pPr>
              <w:ind w:left="1134" w:hanging="594"/>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fomentar y proteger la creación y la innovación.</w:t>
            </w:r>
          </w:p>
          <w:p w:rsidR="00D9324A" w:rsidRPr="009A6A55" w:rsidRDefault="00D9324A" w:rsidP="00D9324A">
            <w:pPr>
              <w:ind w:left="927"/>
              <w:rPr>
                <w:rFonts w:eastAsia="SimSun"/>
                <w:sz w:val="18"/>
                <w:szCs w:val="18"/>
                <w:lang w:val="es-ES"/>
              </w:rPr>
            </w:pPr>
          </w:p>
          <w:p w:rsidR="00D9324A" w:rsidRPr="009A6A55" w:rsidRDefault="00D9324A" w:rsidP="00D9324A">
            <w:pPr>
              <w:ind w:left="927"/>
              <w:rPr>
                <w:rFonts w:eastAsia="SimSun"/>
                <w:sz w:val="18"/>
                <w:szCs w:val="18"/>
                <w:lang w:val="es-ES"/>
              </w:rPr>
            </w:pPr>
          </w:p>
          <w:p w:rsidR="00D9324A" w:rsidRPr="009A6A55" w:rsidRDefault="00D9324A" w:rsidP="00D9324A">
            <w:pPr>
              <w:rPr>
                <w:rFonts w:eastAsia="SimSun"/>
                <w:sz w:val="18"/>
                <w:szCs w:val="18"/>
                <w:lang w:val="es-ES"/>
              </w:rPr>
            </w:pPr>
            <w:r w:rsidRPr="009A6A55">
              <w:rPr>
                <w:rFonts w:eastAsia="SimSun"/>
                <w:sz w:val="18"/>
                <w:szCs w:val="18"/>
                <w:lang w:val="es-ES"/>
              </w:rPr>
              <w:t>1.2</w:t>
            </w:r>
            <w:r w:rsidRPr="009A6A55">
              <w:rPr>
                <w:rFonts w:eastAsia="SimSun"/>
                <w:sz w:val="18"/>
                <w:szCs w:val="18"/>
                <w:lang w:val="es-ES"/>
              </w:rPr>
              <w:tab/>
              <w:t>Ayudar a impedir la concesión o afirmación errónea de derechos de propiedad intelectual sobre las expresiones culturales tradicionales.</w:t>
            </w:r>
          </w:p>
          <w:p w:rsidR="00D9324A" w:rsidRPr="009A6A55" w:rsidRDefault="00D9324A" w:rsidP="00D9324A">
            <w:pPr>
              <w:rPr>
                <w:rFonts w:eastAsia="SimSun"/>
                <w:sz w:val="18"/>
                <w:szCs w:val="18"/>
                <w:lang w:val="es-ES"/>
              </w:rPr>
            </w:pPr>
          </w:p>
          <w:p w:rsidR="00D9324A" w:rsidRPr="009A6A55" w:rsidRDefault="00D9324A" w:rsidP="00D9324A">
            <w:pPr>
              <w:rPr>
                <w:rFonts w:eastAsia="SimSun"/>
                <w:i/>
                <w:sz w:val="18"/>
                <w:szCs w:val="18"/>
                <w:lang w:val="es-ES"/>
              </w:rPr>
            </w:pPr>
            <w:r w:rsidRPr="009A6A55">
              <w:rPr>
                <w:rFonts w:eastAsia="SimSun"/>
                <w:i/>
                <w:sz w:val="18"/>
                <w:szCs w:val="18"/>
                <w:lang w:val="es-ES"/>
              </w:rPr>
              <w:t>Alt 2</w:t>
            </w:r>
          </w:p>
          <w:p w:rsidR="00D9324A" w:rsidRPr="009A6A55" w:rsidRDefault="00D9324A" w:rsidP="00D9324A">
            <w:pPr>
              <w:rPr>
                <w:rFonts w:eastAsia="SimSun"/>
                <w:sz w:val="18"/>
                <w:szCs w:val="18"/>
                <w:lang w:val="es-ES"/>
              </w:rPr>
            </w:pPr>
          </w:p>
          <w:p w:rsidR="00D9324A" w:rsidRPr="009A6A55" w:rsidRDefault="00D9324A" w:rsidP="00D9324A">
            <w:pPr>
              <w:rPr>
                <w:rFonts w:eastAsia="SimSun"/>
                <w:sz w:val="18"/>
                <w:szCs w:val="18"/>
                <w:lang w:val="es-ES"/>
              </w:rPr>
            </w:pPr>
            <w:r w:rsidRPr="009A6A55">
              <w:rPr>
                <w:rFonts w:eastAsia="SimSun"/>
                <w:sz w:val="18"/>
                <w:szCs w:val="18"/>
                <w:lang w:val="es-ES"/>
              </w:rPr>
              <w:t>El presente instrumento deberá tender a:</w:t>
            </w:r>
          </w:p>
          <w:p w:rsidR="00D9324A" w:rsidRPr="009A6A55" w:rsidRDefault="00D9324A" w:rsidP="00D9324A">
            <w:pPr>
              <w:rPr>
                <w:rFonts w:eastAsia="SimSun"/>
                <w:sz w:val="18"/>
                <w:szCs w:val="18"/>
                <w:lang w:val="es-ES"/>
              </w:rPr>
            </w:pPr>
          </w:p>
          <w:p w:rsidR="00D9324A" w:rsidRPr="009A6A55" w:rsidRDefault="00D9324A" w:rsidP="00D9324A">
            <w:pPr>
              <w:numPr>
                <w:ilvl w:val="0"/>
                <w:numId w:val="17"/>
              </w:numPr>
              <w:rPr>
                <w:rFonts w:eastAsia="SimSun"/>
                <w:sz w:val="18"/>
                <w:szCs w:val="18"/>
                <w:lang w:val="es-ES"/>
              </w:rPr>
            </w:pPr>
            <w:r w:rsidRPr="009A6A55">
              <w:rPr>
                <w:rFonts w:eastAsia="SimSun"/>
                <w:sz w:val="18"/>
                <w:szCs w:val="18"/>
                <w:lang w:val="es-ES"/>
              </w:rPr>
              <w:t>[impedir [el uso indebido]/[la apropiación ilegal] de las expresiones culturales tradicionales protegidas];</w:t>
            </w:r>
          </w:p>
          <w:p w:rsidR="00D9324A" w:rsidRPr="009A6A55" w:rsidRDefault="00D9324A" w:rsidP="00D9324A">
            <w:pPr>
              <w:rPr>
                <w:rFonts w:eastAsia="SimSun"/>
                <w:sz w:val="18"/>
                <w:szCs w:val="18"/>
                <w:lang w:val="es-ES"/>
              </w:rPr>
            </w:pPr>
          </w:p>
          <w:p w:rsidR="00D9324A" w:rsidRPr="009A6A55" w:rsidRDefault="00D9324A" w:rsidP="00D9324A">
            <w:pPr>
              <w:numPr>
                <w:ilvl w:val="0"/>
                <w:numId w:val="17"/>
              </w:numPr>
              <w:rPr>
                <w:rFonts w:eastAsia="SimSun"/>
                <w:sz w:val="18"/>
                <w:szCs w:val="18"/>
                <w:lang w:val="es-ES"/>
              </w:rPr>
            </w:pPr>
            <w:r w:rsidRPr="009A6A55">
              <w:rPr>
                <w:rFonts w:eastAsia="SimSun"/>
                <w:sz w:val="18"/>
                <w:szCs w:val="18"/>
                <w:lang w:val="es-ES"/>
              </w:rPr>
              <w:t>fomentar la creación y la innovación;</w:t>
            </w:r>
          </w:p>
          <w:p w:rsidR="00D9324A" w:rsidRPr="009A6A55" w:rsidRDefault="00D9324A" w:rsidP="00D9324A">
            <w:pPr>
              <w:rPr>
                <w:rFonts w:eastAsia="SimSun"/>
                <w:sz w:val="18"/>
                <w:szCs w:val="18"/>
                <w:lang w:val="es-ES"/>
              </w:rPr>
            </w:pPr>
          </w:p>
          <w:p w:rsidR="00D9324A" w:rsidRPr="009A6A55" w:rsidRDefault="00D9324A" w:rsidP="00D9324A">
            <w:pPr>
              <w:numPr>
                <w:ilvl w:val="0"/>
                <w:numId w:val="17"/>
              </w:numPr>
              <w:rPr>
                <w:rFonts w:eastAsia="SimSun"/>
                <w:sz w:val="18"/>
                <w:szCs w:val="18"/>
                <w:lang w:val="es-ES"/>
              </w:rPr>
            </w:pPr>
            <w:r w:rsidRPr="009A6A55">
              <w:rPr>
                <w:rFonts w:eastAsia="SimSun"/>
                <w:sz w:val="18"/>
                <w:szCs w:val="18"/>
                <w:lang w:val="es-ES"/>
              </w:rPr>
              <w:t>promover/facilitar la libertad intelectual y artística, las prácticas de investigación [u otras prácticas leales] y el intercambio cultural;</w:t>
            </w:r>
          </w:p>
          <w:p w:rsidR="00D9324A" w:rsidRPr="009A6A55" w:rsidRDefault="00D9324A" w:rsidP="00D9324A">
            <w:pPr>
              <w:rPr>
                <w:rFonts w:eastAsia="SimSun"/>
                <w:sz w:val="18"/>
                <w:szCs w:val="18"/>
                <w:lang w:val="es-ES"/>
              </w:rPr>
            </w:pPr>
          </w:p>
          <w:p w:rsidR="00D9324A" w:rsidRPr="009A6A55" w:rsidRDefault="00D9324A" w:rsidP="00D9324A">
            <w:pPr>
              <w:numPr>
                <w:ilvl w:val="0"/>
                <w:numId w:val="17"/>
              </w:numPr>
              <w:rPr>
                <w:rFonts w:eastAsia="SimSun"/>
                <w:sz w:val="18"/>
                <w:szCs w:val="18"/>
                <w:lang w:val="es-ES"/>
              </w:rPr>
            </w:pPr>
            <w:r w:rsidRPr="009A6A55">
              <w:rPr>
                <w:rFonts w:eastAsia="SimSun"/>
                <w:sz w:val="18"/>
                <w:szCs w:val="18"/>
                <w:lang w:val="es-ES"/>
              </w:rPr>
              <w:t>garantizar/reconocer los derechos ya adquiridos por terceros y garantizar/proporcionar seguridad jurídica y un dominio público rico y accesible; y</w:t>
            </w:r>
          </w:p>
          <w:p w:rsidR="00D9324A" w:rsidRPr="009A6A55" w:rsidRDefault="00D9324A" w:rsidP="00D9324A">
            <w:pPr>
              <w:ind w:left="720"/>
              <w:contextualSpacing/>
              <w:rPr>
                <w:rFonts w:eastAsia="SimSun"/>
                <w:sz w:val="18"/>
                <w:szCs w:val="18"/>
                <w:lang w:val="es-ES"/>
              </w:rPr>
            </w:pPr>
          </w:p>
          <w:p w:rsidR="00D9324A" w:rsidRPr="009A6A55" w:rsidRDefault="00D9324A" w:rsidP="00D9324A">
            <w:pPr>
              <w:numPr>
                <w:ilvl w:val="0"/>
                <w:numId w:val="17"/>
              </w:numPr>
              <w:rPr>
                <w:rFonts w:eastAsia="SimSun"/>
                <w:sz w:val="18"/>
                <w:szCs w:val="18"/>
                <w:lang w:val="es-ES"/>
              </w:rPr>
            </w:pPr>
            <w:r w:rsidRPr="009A6A55">
              <w:rPr>
                <w:rFonts w:eastAsia="SimSun"/>
                <w:sz w:val="18"/>
                <w:szCs w:val="18"/>
                <w:lang w:val="es-ES"/>
              </w:rPr>
              <w:t>[ayudar a impedir la concesión [o afirmación] errónea de derechos de propiedad intelectual sobre las expresiones culturales tradicionales.]</w:t>
            </w:r>
          </w:p>
          <w:p w:rsidR="00D9324A" w:rsidRPr="009A6A55" w:rsidRDefault="00D9324A" w:rsidP="00D9324A">
            <w:pPr>
              <w:rPr>
                <w:rFonts w:eastAsia="SimSun"/>
                <w:sz w:val="18"/>
                <w:szCs w:val="18"/>
                <w:lang w:val="es-ES"/>
              </w:rPr>
            </w:pPr>
          </w:p>
          <w:p w:rsidR="00D9324A" w:rsidRPr="009A6A55" w:rsidRDefault="00D9324A" w:rsidP="00D9324A">
            <w:pPr>
              <w:rPr>
                <w:rFonts w:eastAsia="SimSun"/>
                <w:sz w:val="18"/>
                <w:szCs w:val="18"/>
                <w:lang w:val="es-ES"/>
              </w:rPr>
            </w:pPr>
          </w:p>
          <w:p w:rsidR="00D9324A" w:rsidRPr="009A6A55" w:rsidRDefault="00D9324A" w:rsidP="00D9324A">
            <w:pPr>
              <w:keepNext/>
              <w:keepLines/>
              <w:ind w:left="550" w:hanging="550"/>
              <w:rPr>
                <w:rFonts w:eastAsia="SimSun"/>
                <w:i/>
                <w:sz w:val="18"/>
                <w:szCs w:val="18"/>
                <w:lang w:val="es-ES"/>
              </w:rPr>
            </w:pPr>
            <w:r w:rsidRPr="009A6A55">
              <w:rPr>
                <w:rFonts w:eastAsia="SimSun"/>
                <w:i/>
                <w:sz w:val="18"/>
                <w:szCs w:val="18"/>
                <w:lang w:val="es-ES"/>
              </w:rPr>
              <w:t>Alt 3</w:t>
            </w:r>
          </w:p>
          <w:p w:rsidR="00D9324A" w:rsidRPr="009A6A55" w:rsidRDefault="00D9324A" w:rsidP="00D9324A">
            <w:pPr>
              <w:keepNext/>
              <w:keepLines/>
              <w:ind w:left="550" w:hanging="550"/>
              <w:rPr>
                <w:rFonts w:eastAsia="SimSun"/>
                <w:sz w:val="18"/>
                <w:szCs w:val="18"/>
                <w:u w:val="single"/>
                <w:lang w:val="es-ES"/>
              </w:rPr>
            </w:pPr>
          </w:p>
          <w:p w:rsidR="00D9324A" w:rsidRPr="009A6A55" w:rsidRDefault="00D9324A" w:rsidP="00D9324A">
            <w:pPr>
              <w:keepNext/>
              <w:keepLines/>
              <w:rPr>
                <w:rFonts w:eastAsia="SimSun"/>
                <w:sz w:val="18"/>
                <w:szCs w:val="18"/>
                <w:lang w:val="es-ES"/>
              </w:rPr>
            </w:pPr>
            <w:r w:rsidRPr="009A6A55">
              <w:rPr>
                <w:rFonts w:eastAsia="SimSun"/>
                <w:sz w:val="18"/>
                <w:szCs w:val="18"/>
                <w:lang w:val="es-ES"/>
              </w:rPr>
              <w:t>El objetivo del presente instrumento es respaldar el uso apropiado y la protección de las expresiones culturales tradicionales dentro del sistema de propiedad intelectual, de conformidad con la legislación nacional, [y reconocer] [reconociendo] los derechos de los [beneficiarios] [[pueblos] indígenas y comunidades locales].</w:t>
            </w:r>
          </w:p>
          <w:p w:rsidR="00D9324A" w:rsidRPr="009A6A55" w:rsidRDefault="00D9324A" w:rsidP="00D9324A">
            <w:pPr>
              <w:rPr>
                <w:rFonts w:eastAsia="SimSun"/>
                <w:sz w:val="18"/>
                <w:szCs w:val="18"/>
                <w:lang w:val="es-ES"/>
              </w:rPr>
            </w:pPr>
          </w:p>
          <w:p w:rsidR="00D9324A" w:rsidRPr="009A6A55" w:rsidRDefault="00D9324A" w:rsidP="00D9324A">
            <w:pPr>
              <w:rPr>
                <w:rFonts w:eastAsia="SimSun"/>
                <w:i/>
                <w:iCs/>
                <w:sz w:val="18"/>
                <w:szCs w:val="18"/>
                <w:lang w:val="es-ES"/>
              </w:rPr>
            </w:pPr>
            <w:r w:rsidRPr="009A6A55">
              <w:rPr>
                <w:rFonts w:eastAsia="SimSun"/>
                <w:i/>
                <w:iCs/>
                <w:sz w:val="18"/>
                <w:szCs w:val="18"/>
                <w:lang w:val="es-ES"/>
              </w:rPr>
              <w:t>Alt 4</w:t>
            </w:r>
          </w:p>
          <w:p w:rsidR="00D9324A" w:rsidRPr="009A6A55" w:rsidRDefault="00D9324A" w:rsidP="00D9324A">
            <w:pPr>
              <w:rPr>
                <w:rFonts w:eastAsia="SimSun"/>
                <w:sz w:val="18"/>
                <w:szCs w:val="18"/>
                <w:lang w:val="es-ES"/>
              </w:rPr>
            </w:pPr>
          </w:p>
          <w:p w:rsidR="00D9324A" w:rsidRPr="009A6A55" w:rsidRDefault="00D9324A" w:rsidP="00D9324A">
            <w:pPr>
              <w:rPr>
                <w:rFonts w:eastAsia="SimSun"/>
                <w:sz w:val="18"/>
                <w:szCs w:val="18"/>
                <w:lang w:val="es-ES"/>
              </w:rPr>
            </w:pPr>
            <w:r w:rsidRPr="009A6A55">
              <w:rPr>
                <w:rFonts w:eastAsia="SimSun"/>
                <w:sz w:val="18"/>
                <w:szCs w:val="18"/>
                <w:lang w:val="es-ES"/>
              </w:rPr>
              <w:t>El objetivo del presente instrumento es impedir la apropiación indebida, el uso indebido o el uso ofensivo de las expresiones culturales tradicionales y proteger dichas expresiones, y reconocer los derechos de los [pueblos] indígenas y comunidades locales.]</w:t>
            </w:r>
          </w:p>
          <w:p w:rsidR="00D9324A" w:rsidRPr="009A6A55" w:rsidRDefault="00D9324A" w:rsidP="00D9324A">
            <w:pPr>
              <w:rPr>
                <w:rFonts w:eastAsia="SimSun"/>
                <w:sz w:val="18"/>
                <w:szCs w:val="18"/>
                <w:lang w:val="es-ES"/>
              </w:rPr>
            </w:pP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left" w:pos="550"/>
                <w:tab w:val="num" w:pos="993"/>
              </w:tabs>
              <w:autoSpaceDE w:val="0"/>
              <w:autoSpaceDN w:val="0"/>
              <w:adjustRightInd w:val="0"/>
              <w:jc w:val="center"/>
              <w:rPr>
                <w:sz w:val="18"/>
                <w:szCs w:val="18"/>
                <w:lang w:val="es-ES_tradnl"/>
              </w:rPr>
            </w:pPr>
          </w:p>
          <w:p w:rsidR="00E219E7" w:rsidRPr="009A6A55" w:rsidRDefault="00E219E7" w:rsidP="00E219E7">
            <w:pPr>
              <w:tabs>
                <w:tab w:val="left" w:pos="550"/>
                <w:tab w:val="num" w:pos="993"/>
              </w:tabs>
              <w:autoSpaceDE w:val="0"/>
              <w:autoSpaceDN w:val="0"/>
              <w:adjustRightInd w:val="0"/>
              <w:jc w:val="center"/>
              <w:rPr>
                <w:rFonts w:eastAsia="SimSun"/>
                <w:sz w:val="18"/>
                <w:szCs w:val="18"/>
                <w:lang w:val="es-ES"/>
              </w:rPr>
            </w:pPr>
            <w:r w:rsidRPr="009A6A55">
              <w:rPr>
                <w:rFonts w:eastAsia="SimSun"/>
                <w:sz w:val="18"/>
                <w:szCs w:val="18"/>
                <w:lang w:val="es-ES"/>
              </w:rPr>
              <w:t>ARTÍCULO 2</w:t>
            </w:r>
          </w:p>
          <w:p w:rsidR="00E219E7" w:rsidRPr="009A6A55" w:rsidRDefault="00E219E7" w:rsidP="00E219E7">
            <w:pPr>
              <w:tabs>
                <w:tab w:val="left" w:pos="550"/>
                <w:tab w:val="num" w:pos="993"/>
              </w:tabs>
              <w:autoSpaceDE w:val="0"/>
              <w:autoSpaceDN w:val="0"/>
              <w:adjustRightInd w:val="0"/>
              <w:jc w:val="center"/>
              <w:rPr>
                <w:rFonts w:eastAsia="SimSun"/>
                <w:sz w:val="18"/>
                <w:szCs w:val="18"/>
                <w:lang w:val="es-ES"/>
              </w:rPr>
            </w:pPr>
          </w:p>
          <w:p w:rsidR="00E219E7" w:rsidRPr="009A6A55" w:rsidRDefault="00E219E7" w:rsidP="00E219E7">
            <w:pPr>
              <w:tabs>
                <w:tab w:val="left" w:pos="550"/>
                <w:tab w:val="num" w:pos="993"/>
              </w:tabs>
              <w:autoSpaceDE w:val="0"/>
              <w:autoSpaceDN w:val="0"/>
              <w:adjustRightInd w:val="0"/>
              <w:jc w:val="center"/>
              <w:rPr>
                <w:rFonts w:eastAsia="SimSun"/>
                <w:sz w:val="18"/>
                <w:szCs w:val="18"/>
                <w:lang w:val="es-ES"/>
              </w:rPr>
            </w:pPr>
            <w:r w:rsidRPr="009A6A55">
              <w:rPr>
                <w:rFonts w:eastAsia="SimSun"/>
                <w:sz w:val="18"/>
                <w:szCs w:val="18"/>
                <w:lang w:val="es-ES"/>
              </w:rPr>
              <w:t>TÉRMINOS UTILIZADOS</w:t>
            </w:r>
          </w:p>
          <w:p w:rsidR="00E219E7" w:rsidRPr="009A6A55" w:rsidRDefault="00E219E7" w:rsidP="00E219E7">
            <w:pPr>
              <w:tabs>
                <w:tab w:val="left" w:pos="550"/>
                <w:tab w:val="num" w:pos="993"/>
              </w:tabs>
              <w:autoSpaceDE w:val="0"/>
              <w:autoSpaceDN w:val="0"/>
              <w:adjustRightInd w:val="0"/>
              <w:jc w:val="center"/>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A los fines del presente instrumento:</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[Por</w:t>
            </w:r>
            <w:r w:rsidRPr="009A6A55">
              <w:rPr>
                <w:rFonts w:eastAsia="SimSun"/>
                <w:b/>
                <w:sz w:val="18"/>
                <w:szCs w:val="18"/>
                <w:lang w:val="es-ES"/>
              </w:rPr>
              <w:t xml:space="preserve"> apropiación indebida </w:t>
            </w:r>
            <w:r w:rsidRPr="009A6A55">
              <w:rPr>
                <w:rFonts w:eastAsia="SimSun"/>
                <w:sz w:val="18"/>
                <w:szCs w:val="18"/>
                <w:lang w:val="es-ES"/>
              </w:rPr>
              <w:t xml:space="preserve">se entiende </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Alt 1</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Todo acceso o uso de [la materia]/[los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Alt 2</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Alt 3</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Todo acceso o uso de los conocimientos tradicionales de los beneficiarios que infrinjan las leyes consuetudinarias y las prácticas establecidas que rigen el acceso a dichos conocimientos tradicionales o su uso.</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Alt 4</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 xml:space="preserve">[Podrá ocurrir el </w:t>
            </w:r>
            <w:r w:rsidRPr="009A6A55">
              <w:rPr>
                <w:rFonts w:eastAsia="SimSun"/>
                <w:b/>
                <w:sz w:val="18"/>
                <w:szCs w:val="18"/>
                <w:lang w:val="es-ES"/>
              </w:rPr>
              <w:t>uso indebido</w:t>
            </w:r>
            <w:r w:rsidRPr="009A6A55">
              <w:rPr>
                <w:rFonts w:eastAsia="SimSun"/>
                <w:sz w:val="18"/>
                <w:szCs w:val="18"/>
                <w:lang w:val="es-ES"/>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 xml:space="preserve">[Los </w:t>
            </w:r>
            <w:r w:rsidRPr="009A6A55">
              <w:rPr>
                <w:rFonts w:eastAsia="SimSun"/>
                <w:b/>
                <w:sz w:val="18"/>
                <w:szCs w:val="18"/>
                <w:lang w:val="es-ES"/>
              </w:rPr>
              <w:t>conocimientos tradicionales protegidos</w:t>
            </w:r>
            <w:r w:rsidRPr="009A6A55">
              <w:rPr>
                <w:rFonts w:eastAsia="SimSun"/>
                <w:sz w:val="18"/>
                <w:szCs w:val="18"/>
                <w:lang w:val="es-ES"/>
              </w:rPr>
              <w:t xml:space="preserve"> son conocimientos tradicionales que cumplen los criterios de admisibilidad que se establecen en el artículo 1 y los criterios y el ámbito de protección que se establecen en el artículo 3.]</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 xml:space="preserve">[El </w:t>
            </w:r>
            <w:r w:rsidRPr="009A6A55">
              <w:rPr>
                <w:rFonts w:eastAsia="SimSun"/>
                <w:b/>
                <w:sz w:val="18"/>
                <w:szCs w:val="18"/>
                <w:lang w:val="es-ES"/>
              </w:rPr>
              <w:t>dominio público</w:t>
            </w:r>
            <w:r w:rsidRPr="009A6A55">
              <w:rPr>
                <w:rFonts w:eastAsia="SimSun"/>
                <w:sz w:val="18"/>
                <w:szCs w:val="18"/>
                <w:lang w:val="es-ES"/>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7A0B78" w:rsidRPr="009A6A55" w:rsidRDefault="007A0B78" w:rsidP="00E219E7">
            <w:pPr>
              <w:tabs>
                <w:tab w:val="left" w:pos="550"/>
                <w:tab w:val="num" w:pos="993"/>
              </w:tabs>
              <w:autoSpaceDE w:val="0"/>
              <w:autoSpaceDN w:val="0"/>
              <w:adjustRightInd w:val="0"/>
              <w:rPr>
                <w:rFonts w:eastAsia="SimSun"/>
                <w:sz w:val="18"/>
                <w:szCs w:val="18"/>
                <w:lang w:val="es-ES"/>
              </w:rPr>
            </w:pPr>
          </w:p>
          <w:p w:rsidR="007A0B78" w:rsidRPr="009A6A55" w:rsidRDefault="007A0B78" w:rsidP="00E219E7">
            <w:pPr>
              <w:tabs>
                <w:tab w:val="left" w:pos="550"/>
                <w:tab w:val="num" w:pos="993"/>
              </w:tabs>
              <w:autoSpaceDE w:val="0"/>
              <w:autoSpaceDN w:val="0"/>
              <w:adjustRightInd w:val="0"/>
              <w:rPr>
                <w:rFonts w:eastAsia="SimSun"/>
                <w:sz w:val="18"/>
                <w:szCs w:val="18"/>
                <w:lang w:val="es-ES"/>
              </w:rPr>
            </w:pPr>
          </w:p>
          <w:p w:rsidR="007A0B78" w:rsidRPr="009A6A55" w:rsidRDefault="007A0B78" w:rsidP="00E219E7">
            <w:pPr>
              <w:tabs>
                <w:tab w:val="left" w:pos="550"/>
                <w:tab w:val="num" w:pos="993"/>
              </w:tabs>
              <w:autoSpaceDE w:val="0"/>
              <w:autoSpaceDN w:val="0"/>
              <w:adjustRightInd w:val="0"/>
              <w:rPr>
                <w:rFonts w:eastAsia="SimSun"/>
                <w:sz w:val="18"/>
                <w:szCs w:val="18"/>
                <w:lang w:val="es-ES"/>
              </w:rPr>
            </w:pPr>
          </w:p>
          <w:p w:rsidR="007A0B78" w:rsidRPr="009A6A55" w:rsidRDefault="007A0B78" w:rsidP="00E219E7">
            <w:pPr>
              <w:tabs>
                <w:tab w:val="left" w:pos="550"/>
                <w:tab w:val="num" w:pos="993"/>
              </w:tabs>
              <w:autoSpaceDE w:val="0"/>
              <w:autoSpaceDN w:val="0"/>
              <w:adjustRightInd w:val="0"/>
              <w:rPr>
                <w:rFonts w:eastAsia="SimSun"/>
                <w:sz w:val="18"/>
                <w:szCs w:val="18"/>
                <w:lang w:val="es-ES"/>
              </w:rPr>
            </w:pPr>
          </w:p>
          <w:p w:rsidR="007A0B78" w:rsidRPr="009A6A55" w:rsidRDefault="007A0B78"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[Por</w:t>
            </w:r>
            <w:r w:rsidRPr="009A6A55">
              <w:rPr>
                <w:rFonts w:eastAsia="SimSun"/>
                <w:b/>
                <w:sz w:val="18"/>
                <w:szCs w:val="18"/>
                <w:lang w:val="es-ES"/>
              </w:rPr>
              <w:t xml:space="preserve"> disponible públicamente </w:t>
            </w:r>
            <w:r w:rsidRPr="009A6A55">
              <w:rPr>
                <w:rFonts w:eastAsia="SimSun"/>
                <w:sz w:val="18"/>
                <w:szCs w:val="18"/>
                <w:lang w:val="es-ES"/>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[Alt 1</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num" w:pos="993"/>
              </w:tabs>
              <w:autoSpaceDE w:val="0"/>
              <w:autoSpaceDN w:val="0"/>
              <w:adjustRightInd w:val="0"/>
              <w:rPr>
                <w:rFonts w:eastAsia="SimSun"/>
                <w:sz w:val="18"/>
                <w:szCs w:val="18"/>
                <w:lang w:val="es-ES"/>
              </w:rPr>
            </w:pPr>
            <w:r w:rsidRPr="009A6A55">
              <w:rPr>
                <w:rFonts w:eastAsia="SimSun"/>
                <w:sz w:val="18"/>
                <w:szCs w:val="18"/>
                <w:lang w:val="es-ES"/>
              </w:rPr>
              <w:t>A los fines del presente instrumento, los</w:t>
            </w:r>
            <w:r w:rsidRPr="009A6A55">
              <w:rPr>
                <w:rFonts w:eastAsia="SimSun"/>
                <w:b/>
                <w:sz w:val="18"/>
                <w:szCs w:val="18"/>
                <w:lang w:val="es-ES"/>
              </w:rPr>
              <w:t xml:space="preserve"> conocimientos tradicionales</w:t>
            </w:r>
            <w:r w:rsidRPr="009A6A55">
              <w:rPr>
                <w:rFonts w:eastAsia="SimSun"/>
                <w:sz w:val="18"/>
                <w:szCs w:val="18"/>
                <w:lang w:val="es-ES"/>
              </w:rPr>
              <w:t xml:space="preserve"> son los conocimientos que han sido creados, mantenidos y desarrollados por las </w:t>
            </w:r>
            <w:r w:rsidRPr="009A6A55">
              <w:rPr>
                <w:rFonts w:eastAsia="Times New Roman"/>
                <w:sz w:val="18"/>
                <w:szCs w:val="18"/>
                <w:lang w:val="es-ES" w:eastAsia="en-US"/>
              </w:rPr>
              <w:t xml:space="preserve">[comunidades locales[, los pueblos] [e] indígenas [y las naciones/estados], y que están vinculados a la identidad nacional o social y/o el patrimonio cultural de </w:t>
            </w:r>
            <w:r w:rsidRPr="009A6A55">
              <w:rPr>
                <w:rFonts w:eastAsia="SimSun"/>
                <w:sz w:val="18"/>
                <w:szCs w:val="18"/>
                <w:lang w:val="es-ES"/>
              </w:rPr>
              <w:t xml:space="preserve">las </w:t>
            </w:r>
            <w:r w:rsidRPr="009A6A55">
              <w:rPr>
                <w:rFonts w:eastAsia="Times New Roman"/>
                <w:sz w:val="18"/>
                <w:szCs w:val="18"/>
                <w:lang w:val="es-ES" w:eastAsia="en-US"/>
              </w:rPr>
              <w:t xml:space="preserve">[comunidades locales[, los pueblos] [e] indígenas [y las naciones/estados] o forman una parte esencial de ellos; que se transmiten de generación en generación o entre generaciones, </w:t>
            </w:r>
            <w:r w:rsidRPr="009A6A55">
              <w:rPr>
                <w:rFonts w:eastAsia="SimSun"/>
                <w:sz w:val="18"/>
                <w:szCs w:val="18"/>
                <w:lang w:val="es-ES"/>
              </w:rPr>
              <w:t>de forma consecutiva o no</w:t>
            </w:r>
            <w:r w:rsidRPr="009A6A55">
              <w:rPr>
                <w:rFonts w:eastAsia="Times New Roman"/>
                <w:sz w:val="18"/>
                <w:szCs w:val="18"/>
                <w:lang w:val="es-ES" w:eastAsia="en-US"/>
              </w:rPr>
              <w:t>; que perviven en forma codificada, oral o de otra índole, y que pueden ser dinámicos y evolucionar y pueden materializarse en forma de conocimientos especializados, capacidades, innovaciones, prácticas, enseñanzas o aprendizajes.]</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autoSpaceDE w:val="0"/>
              <w:autoSpaceDN w:val="0"/>
              <w:adjustRightInd w:val="0"/>
              <w:rPr>
                <w:rFonts w:eastAsia="SimSun"/>
                <w:sz w:val="18"/>
                <w:szCs w:val="18"/>
                <w:lang w:val="es-ES"/>
              </w:rPr>
            </w:pPr>
            <w:r w:rsidRPr="009A6A55">
              <w:rPr>
                <w:rFonts w:eastAsia="SimSun"/>
                <w:sz w:val="18"/>
                <w:szCs w:val="18"/>
                <w:lang w:val="es-ES"/>
              </w:rPr>
              <w:t>[Alt 2</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autoSpaceDE w:val="0"/>
              <w:autoSpaceDN w:val="0"/>
              <w:adjustRightInd w:val="0"/>
              <w:rPr>
                <w:rFonts w:eastAsia="Times New Roman"/>
                <w:sz w:val="18"/>
                <w:szCs w:val="18"/>
                <w:lang w:val="es-ES" w:eastAsia="en-US"/>
              </w:rPr>
            </w:pPr>
            <w:r w:rsidRPr="009A6A55">
              <w:rPr>
                <w:rFonts w:eastAsia="SimSun"/>
                <w:sz w:val="18"/>
                <w:szCs w:val="18"/>
                <w:lang w:val="es-ES"/>
              </w:rPr>
              <w:t>A los fines del presente instrumento, los</w:t>
            </w:r>
            <w:r w:rsidRPr="009A6A55">
              <w:rPr>
                <w:rFonts w:eastAsia="SimSun"/>
                <w:b/>
                <w:sz w:val="18"/>
                <w:szCs w:val="18"/>
                <w:lang w:val="es-ES"/>
              </w:rPr>
              <w:t xml:space="preserve"> conocimientos tradicionales</w:t>
            </w:r>
            <w:r w:rsidRPr="009A6A55">
              <w:rPr>
                <w:rFonts w:eastAsia="SimSun"/>
                <w:sz w:val="18"/>
                <w:szCs w:val="18"/>
                <w:lang w:val="es-ES"/>
              </w:rPr>
              <w:t xml:space="preserve"> son los conocimientos que han sido creados, mantenidos, controlados, protegidos y desarrollados por las </w:t>
            </w:r>
            <w:r w:rsidRPr="009A6A55">
              <w:rPr>
                <w:rFonts w:eastAsia="Times New Roman"/>
                <w:sz w:val="18"/>
                <w:szCs w:val="18"/>
                <w:lang w:val="es-ES" w:eastAsia="en-US"/>
              </w:rPr>
              <w:t xml:space="preserve">[comunidades locales[, los pueblos] [e] indígenas [y las naciones], y que están vinculados directamente a la identidad social y/o el patrimonio cultural de </w:t>
            </w:r>
            <w:r w:rsidRPr="009A6A55">
              <w:rPr>
                <w:rFonts w:eastAsia="SimSun"/>
                <w:sz w:val="18"/>
                <w:szCs w:val="18"/>
                <w:lang w:val="es-ES"/>
              </w:rPr>
              <w:t xml:space="preserve">las </w:t>
            </w:r>
            <w:r w:rsidRPr="009A6A55">
              <w:rPr>
                <w:rFonts w:eastAsia="Times New Roman"/>
                <w:sz w:val="18"/>
                <w:szCs w:val="18"/>
                <w:lang w:val="es-ES" w:eastAsia="en-US"/>
              </w:rPr>
              <w:t xml:space="preserve">comunidades locales [y los pueblos] [e] indígenas; que se transmiten de generación en generación, </w:t>
            </w:r>
            <w:r w:rsidRPr="009A6A55">
              <w:rPr>
                <w:rFonts w:eastAsia="SimSun"/>
                <w:sz w:val="18"/>
                <w:szCs w:val="18"/>
                <w:lang w:val="es-ES"/>
              </w:rPr>
              <w:t>de forma consecutiva o no</w:t>
            </w:r>
            <w:r w:rsidRPr="009A6A55">
              <w:rPr>
                <w:rFonts w:eastAsia="Times New Roman"/>
                <w:sz w:val="18"/>
                <w:szCs w:val="18"/>
                <w:lang w:val="es-ES" w:eastAsia="en-US"/>
              </w:rPr>
              <w:t>; que perviven en forma codificada, oral o de otra índole, y que pueden ser dinámicos y evolucionar y pueden materializarse en forma de conocimientos especializados, capacidades, innovaciones, prácticas, enseñanzas o aprendizajes.]</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rPr>
                <w:rFonts w:eastAsia="Times New Roman"/>
                <w:sz w:val="18"/>
                <w:szCs w:val="18"/>
                <w:lang w:val="es-ES" w:eastAsia="en-US"/>
              </w:rPr>
            </w:pPr>
            <w:r w:rsidRPr="009A6A55">
              <w:rPr>
                <w:rFonts w:eastAsia="Times New Roman"/>
                <w:sz w:val="18"/>
                <w:szCs w:val="18"/>
                <w:lang w:val="es-ES" w:eastAsia="en-US"/>
              </w:rPr>
              <w:t xml:space="preserve">[Los </w:t>
            </w:r>
            <w:r w:rsidRPr="009A6A55">
              <w:rPr>
                <w:rFonts w:eastAsia="Times New Roman"/>
                <w:b/>
                <w:sz w:val="18"/>
                <w:szCs w:val="18"/>
                <w:lang w:val="es-ES" w:eastAsia="en-US"/>
              </w:rPr>
              <w:t>conocimientos tradicionales secretos</w:t>
            </w:r>
            <w:r w:rsidRPr="009A6A55">
              <w:rPr>
                <w:rFonts w:eastAsia="Times New Roman"/>
                <w:sz w:val="18"/>
                <w:szCs w:val="18"/>
                <w:lang w:val="es-ES" w:eastAsia="en-US"/>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autoSpaceDE w:val="0"/>
              <w:autoSpaceDN w:val="0"/>
              <w:adjustRightInd w:val="0"/>
              <w:rPr>
                <w:rFonts w:eastAsia="Times New Roman"/>
                <w:sz w:val="18"/>
                <w:szCs w:val="18"/>
                <w:lang w:val="es-ES" w:eastAsia="en-US"/>
              </w:rPr>
            </w:pPr>
            <w:r w:rsidRPr="009A6A55">
              <w:rPr>
                <w:rFonts w:eastAsia="SimSun"/>
                <w:sz w:val="18"/>
                <w:szCs w:val="18"/>
                <w:lang w:val="es-ES"/>
              </w:rPr>
              <w:t xml:space="preserve">[Los </w:t>
            </w:r>
            <w:r w:rsidRPr="009A6A55">
              <w:rPr>
                <w:rFonts w:eastAsia="Times New Roman"/>
                <w:b/>
                <w:sz w:val="18"/>
                <w:szCs w:val="18"/>
                <w:lang w:val="es-ES" w:eastAsia="en-US"/>
              </w:rPr>
              <w:t xml:space="preserve">conocimientos tradicionales sagrados </w:t>
            </w:r>
            <w:r w:rsidRPr="009A6A55">
              <w:rPr>
                <w:rFonts w:eastAsia="Times New Roman"/>
                <w:sz w:val="18"/>
                <w:szCs w:val="18"/>
                <w:lang w:val="es-ES" w:eastAsia="en-US"/>
              </w:rPr>
              <w:t>son conocimientos tradicionales que, con independencia de que sean secretos, de difusión restringida o de amplia difusión, constituyen una parte de la entidad espiritual de los beneficiarios.]</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autoSpaceDE w:val="0"/>
              <w:autoSpaceDN w:val="0"/>
              <w:adjustRightInd w:val="0"/>
              <w:rPr>
                <w:rFonts w:eastAsia="Times New Roman"/>
                <w:sz w:val="18"/>
                <w:szCs w:val="18"/>
                <w:lang w:val="es-ES" w:eastAsia="en-US"/>
              </w:rPr>
            </w:pPr>
            <w:r w:rsidRPr="009A6A55">
              <w:rPr>
                <w:rFonts w:eastAsia="Times New Roman"/>
                <w:sz w:val="18"/>
                <w:szCs w:val="18"/>
                <w:lang w:val="es-ES" w:eastAsia="en-US"/>
              </w:rPr>
              <w:t xml:space="preserve">[Los </w:t>
            </w:r>
            <w:r w:rsidRPr="009A6A55">
              <w:rPr>
                <w:rFonts w:eastAsia="Times New Roman"/>
                <w:b/>
                <w:sz w:val="18"/>
                <w:szCs w:val="18"/>
                <w:lang w:val="es-ES" w:eastAsia="en-US"/>
              </w:rPr>
              <w:t>conocimientos tradicionales de difusión restringida</w:t>
            </w:r>
            <w:r w:rsidRPr="009A6A55">
              <w:rPr>
                <w:rFonts w:eastAsia="Times New Roman"/>
                <w:sz w:val="18"/>
                <w:szCs w:val="18"/>
                <w:lang w:val="es-ES" w:eastAsia="en-US"/>
              </w:rPr>
              <w:t xml:space="preserve"> son conocimientos tradicionales que comparten beneficiarios que no adoptan medidas para mantenerlos en secreto, pero cuyo acceso no es fácil para las personas que no son miembros del grupo.]</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autoSpaceDE w:val="0"/>
              <w:autoSpaceDN w:val="0"/>
              <w:adjustRightInd w:val="0"/>
              <w:rPr>
                <w:rFonts w:eastAsia="Times New Roman"/>
                <w:sz w:val="18"/>
                <w:szCs w:val="18"/>
                <w:lang w:val="es-ES" w:eastAsia="en-US"/>
              </w:rPr>
            </w:pPr>
            <w:r w:rsidRPr="009A6A55">
              <w:rPr>
                <w:rFonts w:eastAsia="Times New Roman"/>
                <w:sz w:val="18"/>
                <w:szCs w:val="18"/>
                <w:lang w:val="es-ES" w:eastAsia="en-US"/>
              </w:rPr>
              <w:t xml:space="preserve">[Los </w:t>
            </w:r>
            <w:r w:rsidRPr="009A6A55">
              <w:rPr>
                <w:rFonts w:eastAsia="Times New Roman"/>
                <w:b/>
                <w:sz w:val="18"/>
                <w:szCs w:val="18"/>
                <w:lang w:val="es-ES" w:eastAsia="en-US"/>
              </w:rPr>
              <w:t>conocimientos tradicionales de amplia difusión</w:t>
            </w:r>
            <w:r w:rsidRPr="009A6A55">
              <w:rPr>
                <w:rFonts w:eastAsia="Times New Roman"/>
                <w:sz w:val="18"/>
                <w:szCs w:val="18"/>
                <w:lang w:val="es-ES" w:eastAsia="en-US"/>
              </w:rPr>
              <w:t xml:space="preserve"> son conocimientos tradicionales a los que el público puede acceder con facilidad, pero que siguen estando vinculados culturalmente a la identidad social de sus beneficiarios.]</w:t>
            </w:r>
          </w:p>
          <w:p w:rsidR="00E219E7" w:rsidRPr="009A6A55" w:rsidRDefault="00E219E7" w:rsidP="00E219E7">
            <w:pPr>
              <w:autoSpaceDE w:val="0"/>
              <w:autoSpaceDN w:val="0"/>
              <w:adjustRightInd w:val="0"/>
              <w:rPr>
                <w:rFonts w:eastAsia="Times New Roman"/>
                <w:sz w:val="18"/>
                <w:szCs w:val="18"/>
                <w:lang w:val="es-ES" w:eastAsia="en-US"/>
              </w:rPr>
            </w:pPr>
          </w:p>
          <w:p w:rsidR="00E219E7" w:rsidRPr="009A6A55" w:rsidRDefault="00E219E7" w:rsidP="00E219E7">
            <w:pPr>
              <w:autoSpaceDE w:val="0"/>
              <w:autoSpaceDN w:val="0"/>
              <w:adjustRightInd w:val="0"/>
              <w:rPr>
                <w:rFonts w:eastAsia="SimSun"/>
                <w:sz w:val="18"/>
                <w:szCs w:val="18"/>
                <w:lang w:val="es-ES"/>
              </w:rPr>
            </w:pPr>
            <w:r w:rsidRPr="009A6A55">
              <w:rPr>
                <w:rFonts w:eastAsia="Times New Roman"/>
                <w:sz w:val="18"/>
                <w:szCs w:val="18"/>
                <w:lang w:val="es-ES" w:eastAsia="en-US"/>
              </w:rPr>
              <w:t xml:space="preserve">[La </w:t>
            </w:r>
            <w:r w:rsidRPr="009A6A55">
              <w:rPr>
                <w:rFonts w:eastAsia="Times New Roman"/>
                <w:b/>
                <w:sz w:val="18"/>
                <w:szCs w:val="18"/>
                <w:lang w:val="es-ES" w:eastAsia="en-US"/>
              </w:rPr>
              <w:t>apropiación ilegal</w:t>
            </w:r>
            <w:r w:rsidRPr="009A6A55">
              <w:rPr>
                <w:rFonts w:eastAsia="Times New Roman"/>
                <w:sz w:val="18"/>
                <w:szCs w:val="18"/>
                <w:lang w:val="es-ES" w:eastAsia="en-U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E219E7" w:rsidRPr="009A6A55" w:rsidRDefault="00E219E7" w:rsidP="00E219E7">
            <w:pPr>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w:t>
            </w:r>
            <w:r w:rsidRPr="009A6A55">
              <w:rPr>
                <w:rFonts w:eastAsia="SimSun"/>
                <w:b/>
                <w:sz w:val="18"/>
                <w:szCs w:val="18"/>
                <w:lang w:val="es-ES"/>
              </w:rPr>
              <w:t>Uso no autorizado</w:t>
            </w:r>
            <w:r w:rsidRPr="009A6A55">
              <w:rPr>
                <w:rFonts w:eastAsia="SimSun"/>
                <w:sz w:val="18"/>
                <w:szCs w:val="18"/>
                <w:lang w:val="es-ES"/>
              </w:rPr>
              <w:t xml:space="preserve"> es el uso de conocimientos tradicionales protegidos sin el permiso del titular de los derechos.]</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autoSpaceDE w:val="0"/>
              <w:autoSpaceDN w:val="0"/>
              <w:adjustRightInd w:val="0"/>
              <w:rPr>
                <w:rFonts w:eastAsia="SimSun"/>
                <w:sz w:val="18"/>
                <w:szCs w:val="18"/>
                <w:lang w:val="es-ES"/>
              </w:rPr>
            </w:pPr>
            <w:r w:rsidRPr="009A6A55">
              <w:rPr>
                <w:rFonts w:eastAsia="SimSun"/>
                <w:sz w:val="18"/>
                <w:szCs w:val="18"/>
                <w:lang w:val="es-ES"/>
              </w:rPr>
              <w:t>[Por</w:t>
            </w:r>
            <w:r w:rsidRPr="009A6A55">
              <w:rPr>
                <w:rFonts w:eastAsia="SimSun"/>
                <w:b/>
                <w:sz w:val="18"/>
                <w:szCs w:val="18"/>
                <w:lang w:val="es-ES"/>
              </w:rPr>
              <w:t xml:space="preserve"> [“uso”]/[“utilización”]</w:t>
            </w:r>
            <w:r w:rsidRPr="009A6A55">
              <w:rPr>
                <w:rFonts w:eastAsia="SimSun"/>
                <w:sz w:val="18"/>
                <w:szCs w:val="18"/>
                <w:lang w:val="es-ES"/>
              </w:rPr>
              <w:t xml:space="preserve"> se entiende</w:t>
            </w:r>
          </w:p>
          <w:p w:rsidR="00E219E7" w:rsidRPr="009A6A55" w:rsidRDefault="00E219E7" w:rsidP="00E219E7">
            <w:pPr>
              <w:tabs>
                <w:tab w:val="num" w:pos="993"/>
              </w:tabs>
              <w:autoSpaceDE w:val="0"/>
              <w:autoSpaceDN w:val="0"/>
              <w:adjustRightInd w:val="0"/>
              <w:rPr>
                <w:rFonts w:eastAsia="SimSun"/>
                <w:sz w:val="18"/>
                <w:szCs w:val="18"/>
                <w:lang w:val="es-ES"/>
              </w:rPr>
            </w:pPr>
          </w:p>
          <w:p w:rsidR="00E219E7" w:rsidRPr="009A6A55" w:rsidRDefault="00E219E7" w:rsidP="00E219E7">
            <w:pPr>
              <w:tabs>
                <w:tab w:val="left" w:pos="1134"/>
              </w:tabs>
              <w:autoSpaceDE w:val="0"/>
              <w:autoSpaceDN w:val="0"/>
              <w:adjustRightInd w:val="0"/>
              <w:ind w:left="567"/>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cuando los conocimientos tradicionales estén incluidos en un producto [o] cuando se haya desarrollado u obtenido un producto sobre la base de conocimientos tradicionales:</w:t>
            </w:r>
          </w:p>
          <w:p w:rsidR="00E219E7" w:rsidRPr="009A6A55" w:rsidRDefault="00E219E7" w:rsidP="00E219E7">
            <w:pPr>
              <w:tabs>
                <w:tab w:val="num" w:pos="993"/>
              </w:tabs>
              <w:autoSpaceDE w:val="0"/>
              <w:autoSpaceDN w:val="0"/>
              <w:adjustRightInd w:val="0"/>
              <w:ind w:left="550"/>
              <w:rPr>
                <w:rFonts w:eastAsia="SimSun"/>
                <w:sz w:val="18"/>
                <w:szCs w:val="18"/>
                <w:lang w:val="es-ES"/>
              </w:rPr>
            </w:pPr>
          </w:p>
          <w:p w:rsidR="00E219E7" w:rsidRPr="009A6A55" w:rsidRDefault="00E219E7" w:rsidP="00E219E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la fabricación, importación, oferta para la venta, venta, almacenamiento o uso del producto al margen del ámbito tradicional; o</w:t>
            </w:r>
          </w:p>
          <w:p w:rsidR="00E219E7" w:rsidRPr="009A6A55" w:rsidRDefault="00E219E7" w:rsidP="00E219E7">
            <w:pPr>
              <w:tabs>
                <w:tab w:val="num" w:pos="993"/>
              </w:tabs>
              <w:autoSpaceDE w:val="0"/>
              <w:autoSpaceDN w:val="0"/>
              <w:adjustRightInd w:val="0"/>
              <w:ind w:left="1100"/>
              <w:rPr>
                <w:rFonts w:eastAsia="SimSun"/>
                <w:sz w:val="18"/>
                <w:szCs w:val="18"/>
                <w:lang w:val="es-ES"/>
              </w:rPr>
            </w:pPr>
          </w:p>
          <w:p w:rsidR="00E219E7" w:rsidRPr="009A6A55" w:rsidRDefault="00E219E7" w:rsidP="00E219E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la posesión del producto a los fines de su oferta a la venta, su venta o su uso al margen de su ámbito tradicional.</w:t>
            </w:r>
          </w:p>
          <w:p w:rsidR="00E219E7" w:rsidRPr="009A6A55" w:rsidRDefault="00E219E7" w:rsidP="00E219E7">
            <w:pPr>
              <w:tabs>
                <w:tab w:val="num" w:pos="993"/>
              </w:tabs>
              <w:autoSpaceDE w:val="0"/>
              <w:autoSpaceDN w:val="0"/>
              <w:adjustRightInd w:val="0"/>
              <w:ind w:left="550"/>
              <w:rPr>
                <w:rFonts w:eastAsia="SimSun"/>
                <w:sz w:val="18"/>
                <w:szCs w:val="18"/>
                <w:lang w:val="es-ES"/>
              </w:rPr>
            </w:pPr>
          </w:p>
          <w:p w:rsidR="00E219E7" w:rsidRPr="009A6A55" w:rsidRDefault="00E219E7" w:rsidP="00E219E7">
            <w:pPr>
              <w:tabs>
                <w:tab w:val="left" w:pos="1134"/>
              </w:tabs>
              <w:autoSpaceDE w:val="0"/>
              <w:autoSpaceDN w:val="0"/>
              <w:adjustRightInd w:val="0"/>
              <w:ind w:left="567"/>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cuando los conocimientos tradicionales estén incluidos en un proceso [o] cuando se haya desarrollado u obtenido un proceso sobre la base de conocimientos tradicionales:</w:t>
            </w:r>
          </w:p>
          <w:p w:rsidR="00E219E7" w:rsidRPr="009A6A55" w:rsidRDefault="00E219E7" w:rsidP="00E219E7">
            <w:pPr>
              <w:tabs>
                <w:tab w:val="num" w:pos="993"/>
              </w:tabs>
              <w:autoSpaceDE w:val="0"/>
              <w:autoSpaceDN w:val="0"/>
              <w:adjustRightInd w:val="0"/>
              <w:ind w:left="550"/>
              <w:rPr>
                <w:rFonts w:eastAsia="SimSun"/>
                <w:sz w:val="18"/>
                <w:szCs w:val="18"/>
                <w:lang w:val="es-ES"/>
              </w:rPr>
            </w:pPr>
          </w:p>
          <w:p w:rsidR="00E219E7" w:rsidRPr="009A6A55" w:rsidRDefault="00E219E7" w:rsidP="00E219E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el uso del proceso al margen del ámbito tradicional; o</w:t>
            </w:r>
          </w:p>
          <w:p w:rsidR="00E219E7" w:rsidRPr="009A6A55" w:rsidRDefault="00E219E7" w:rsidP="00E219E7">
            <w:pPr>
              <w:tabs>
                <w:tab w:val="num" w:pos="993"/>
              </w:tabs>
              <w:autoSpaceDE w:val="0"/>
              <w:autoSpaceDN w:val="0"/>
              <w:adjustRightInd w:val="0"/>
              <w:ind w:left="1100"/>
              <w:rPr>
                <w:rFonts w:eastAsia="SimSun"/>
                <w:sz w:val="18"/>
                <w:szCs w:val="18"/>
                <w:lang w:val="es-ES"/>
              </w:rPr>
            </w:pPr>
          </w:p>
          <w:p w:rsidR="00E219E7" w:rsidRPr="009A6A55" w:rsidRDefault="00E219E7" w:rsidP="00E219E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los actos mencionados en el apartado a) con respecto a un producto que sea el resultado directo de la aplicación del proceso;</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num" w:pos="1134"/>
              </w:tabs>
              <w:autoSpaceDE w:val="0"/>
              <w:autoSpaceDN w:val="0"/>
              <w:adjustRightInd w:val="0"/>
              <w:ind w:left="550"/>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el uso de conocimientos tradicionales en actividades de investigación y desarrollo con fines no comerciales; o</w:t>
            </w:r>
          </w:p>
          <w:p w:rsidR="00E219E7" w:rsidRPr="009A6A55" w:rsidRDefault="00E219E7" w:rsidP="00E219E7">
            <w:pPr>
              <w:tabs>
                <w:tab w:val="num" w:pos="1134"/>
              </w:tabs>
              <w:autoSpaceDE w:val="0"/>
              <w:autoSpaceDN w:val="0"/>
              <w:adjustRightInd w:val="0"/>
              <w:ind w:left="550"/>
              <w:rPr>
                <w:rFonts w:eastAsia="SimSun"/>
                <w:sz w:val="18"/>
                <w:szCs w:val="18"/>
                <w:lang w:val="es-ES"/>
              </w:rPr>
            </w:pPr>
          </w:p>
          <w:p w:rsidR="00E219E7" w:rsidRPr="009A6A55" w:rsidRDefault="00E219E7" w:rsidP="00E219E7">
            <w:pPr>
              <w:tabs>
                <w:tab w:val="num" w:pos="1134"/>
              </w:tabs>
              <w:autoSpaceDE w:val="0"/>
              <w:autoSpaceDN w:val="0"/>
              <w:adjustRightInd w:val="0"/>
              <w:ind w:left="550"/>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el uso de conocimientos tradicionales en actividades de investigación y desarrollo con fines comerciales.]</w:t>
            </w:r>
          </w:p>
          <w:p w:rsidR="00347DCB" w:rsidRPr="009A6A55" w:rsidRDefault="00347DCB" w:rsidP="00347DCB">
            <w:pPr>
              <w:rPr>
                <w:sz w:val="18"/>
                <w:szCs w:val="18"/>
                <w:lang w:val="es-ES_tradnl"/>
              </w:rPr>
            </w:pPr>
          </w:p>
        </w:tc>
        <w:tc>
          <w:tcPr>
            <w:tcW w:w="7088" w:type="dxa"/>
          </w:tcPr>
          <w:p w:rsidR="00D12A29" w:rsidRPr="009A6A55" w:rsidRDefault="00D12A29" w:rsidP="00347DCB">
            <w:pPr>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Artículo 2</w:t>
            </w:r>
          </w:p>
          <w:p w:rsidR="00D12A29" w:rsidRPr="009A6A55" w:rsidRDefault="00D12A29" w:rsidP="00347DCB">
            <w:pPr>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TÉRMINOS UTILIZADOS</w:t>
            </w:r>
          </w:p>
          <w:p w:rsidR="00D12A29" w:rsidRPr="009A6A55" w:rsidRDefault="00D12A29" w:rsidP="00347DCB">
            <w:pPr>
              <w:rPr>
                <w:sz w:val="18"/>
                <w:szCs w:val="18"/>
                <w:lang w:val="es-ES_tradnl"/>
              </w:rPr>
            </w:pPr>
          </w:p>
          <w:p w:rsidR="00D12A29" w:rsidRPr="009A6A55" w:rsidRDefault="00D12A29" w:rsidP="00D12A29">
            <w:pPr>
              <w:rPr>
                <w:sz w:val="18"/>
                <w:szCs w:val="18"/>
                <w:lang w:val="es-ES_tradnl"/>
              </w:rPr>
            </w:pPr>
            <w:r w:rsidRPr="009A6A55">
              <w:rPr>
                <w:sz w:val="18"/>
                <w:szCs w:val="18"/>
                <w:lang w:val="es-ES_tradnl"/>
              </w:rPr>
              <w:t>A los fines del presente instrumento:</w:t>
            </w:r>
          </w:p>
          <w:p w:rsidR="00D12A29" w:rsidRPr="009A6A55" w:rsidRDefault="00D12A29" w:rsidP="00347DCB">
            <w:pPr>
              <w:rPr>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E219E7" w:rsidRPr="009A6A55" w:rsidRDefault="00E219E7" w:rsidP="00347DCB">
            <w:pPr>
              <w:tabs>
                <w:tab w:val="left" w:pos="550"/>
                <w:tab w:val="num" w:pos="993"/>
              </w:tabs>
              <w:autoSpaceDE w:val="0"/>
              <w:autoSpaceDN w:val="0"/>
              <w:adjustRightInd w:val="0"/>
              <w:rPr>
                <w:b/>
                <w:sz w:val="18"/>
                <w:szCs w:val="18"/>
                <w:lang w:val="es-ES_tradnl"/>
              </w:rPr>
            </w:pPr>
          </w:p>
          <w:p w:rsidR="00E219E7" w:rsidRPr="009A6A55" w:rsidRDefault="00E219E7" w:rsidP="00347DCB">
            <w:pPr>
              <w:tabs>
                <w:tab w:val="left" w:pos="550"/>
                <w:tab w:val="num" w:pos="993"/>
              </w:tabs>
              <w:autoSpaceDE w:val="0"/>
              <w:autoSpaceDN w:val="0"/>
              <w:adjustRightInd w:val="0"/>
              <w:rPr>
                <w:b/>
                <w:sz w:val="18"/>
                <w:szCs w:val="18"/>
                <w:lang w:val="es-ES_tradnl"/>
              </w:rPr>
            </w:pPr>
          </w:p>
          <w:p w:rsidR="00D12A29" w:rsidRPr="009A6A55" w:rsidRDefault="00D12A29" w:rsidP="00347DCB">
            <w:pPr>
              <w:tabs>
                <w:tab w:val="left" w:pos="550"/>
                <w:tab w:val="num" w:pos="993"/>
              </w:tabs>
              <w:autoSpaceDE w:val="0"/>
              <w:autoSpaceDN w:val="0"/>
              <w:adjustRightInd w:val="0"/>
              <w:rPr>
                <w:b/>
                <w:sz w:val="18"/>
                <w:szCs w:val="18"/>
                <w:lang w:val="es-ES_tradnl"/>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b/>
                <w:sz w:val="18"/>
                <w:szCs w:val="18"/>
                <w:lang w:val="es-ES"/>
              </w:rPr>
              <w:t>[El dominio público</w:t>
            </w:r>
            <w:r w:rsidRPr="009A6A55">
              <w:rPr>
                <w:rFonts w:eastAsia="SimSun"/>
                <w:sz w:val="18"/>
                <w:szCs w:val="18"/>
                <w:lang w:val="es-ES"/>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i/>
                <w:sz w:val="18"/>
                <w:szCs w:val="18"/>
                <w:lang w:val="es-ES"/>
              </w:rPr>
            </w:pPr>
            <w:r w:rsidRPr="009A6A55">
              <w:rPr>
                <w:rFonts w:eastAsia="SimSun"/>
                <w:i/>
                <w:sz w:val="18"/>
                <w:szCs w:val="18"/>
                <w:lang w:val="es-ES"/>
              </w:rPr>
              <w:t>Alternativa</w:t>
            </w:r>
          </w:p>
          <w:p w:rsidR="00E219E7" w:rsidRPr="009A6A55" w:rsidRDefault="00E219E7" w:rsidP="00E219E7">
            <w:pPr>
              <w:tabs>
                <w:tab w:val="left" w:pos="550"/>
                <w:tab w:val="num" w:pos="993"/>
              </w:tabs>
              <w:autoSpaceDE w:val="0"/>
              <w:autoSpaceDN w:val="0"/>
              <w:adjustRightInd w:val="0"/>
              <w:rPr>
                <w:rFonts w:eastAsia="SimSun"/>
                <w:sz w:val="18"/>
                <w:szCs w:val="18"/>
                <w:lang w:val="es-ES"/>
              </w:rPr>
            </w:pPr>
          </w:p>
          <w:p w:rsidR="00E219E7" w:rsidRPr="009A6A55" w:rsidRDefault="00E219E7" w:rsidP="00E219E7">
            <w:pPr>
              <w:tabs>
                <w:tab w:val="left" w:pos="550"/>
                <w:tab w:val="num" w:pos="993"/>
              </w:tabs>
              <w:autoSpaceDE w:val="0"/>
              <w:autoSpaceDN w:val="0"/>
              <w:adjustRightInd w:val="0"/>
              <w:rPr>
                <w:rFonts w:eastAsia="SimSun"/>
                <w:b/>
                <w:sz w:val="18"/>
                <w:szCs w:val="18"/>
                <w:lang w:val="es-ES"/>
              </w:rPr>
            </w:pPr>
            <w:r w:rsidRPr="009A6A55">
              <w:rPr>
                <w:rFonts w:eastAsia="SimSun"/>
                <w:b/>
                <w:sz w:val="18"/>
                <w:szCs w:val="18"/>
                <w:lang w:val="es-ES"/>
              </w:rPr>
              <w:t>Por dominio público</w:t>
            </w:r>
            <w:r w:rsidRPr="009A6A55">
              <w:rPr>
                <w:rFonts w:eastAsia="SimSun"/>
                <w:sz w:val="18"/>
                <w:szCs w:val="18"/>
                <w:lang w:val="es-ES"/>
              </w:rPr>
              <w:t xml:space="preserve"> se entiende el dominio público tal y como se define en la legislación nacional.</w:t>
            </w:r>
          </w:p>
          <w:p w:rsidR="00E219E7" w:rsidRPr="009A6A55" w:rsidRDefault="00E219E7" w:rsidP="00E219E7">
            <w:pPr>
              <w:tabs>
                <w:tab w:val="left" w:pos="550"/>
                <w:tab w:val="num" w:pos="993"/>
              </w:tabs>
              <w:autoSpaceDE w:val="0"/>
              <w:autoSpaceDN w:val="0"/>
              <w:adjustRightInd w:val="0"/>
              <w:rPr>
                <w:rFonts w:eastAsia="SimSun"/>
                <w:b/>
                <w:sz w:val="18"/>
                <w:szCs w:val="18"/>
                <w:lang w:val="es-ES"/>
              </w:rPr>
            </w:pPr>
          </w:p>
          <w:p w:rsidR="00E219E7" w:rsidRPr="009A6A55" w:rsidRDefault="00E219E7" w:rsidP="00E219E7">
            <w:pPr>
              <w:tabs>
                <w:tab w:val="left" w:pos="550"/>
                <w:tab w:val="num" w:pos="993"/>
              </w:tabs>
              <w:autoSpaceDE w:val="0"/>
              <w:autoSpaceDN w:val="0"/>
              <w:adjustRightInd w:val="0"/>
              <w:rPr>
                <w:rFonts w:eastAsia="SimSun"/>
                <w:sz w:val="18"/>
                <w:szCs w:val="18"/>
                <w:lang w:val="es-ES"/>
              </w:rPr>
            </w:pPr>
            <w:r w:rsidRPr="009A6A55">
              <w:rPr>
                <w:rFonts w:eastAsia="SimSun"/>
                <w:sz w:val="18"/>
                <w:szCs w:val="18"/>
                <w:lang w:val="es-ES"/>
              </w:rPr>
              <w:t>[</w:t>
            </w:r>
            <w:r w:rsidRPr="009A6A55">
              <w:rPr>
                <w:rFonts w:eastAsia="SimSun"/>
                <w:b/>
                <w:sz w:val="18"/>
                <w:szCs w:val="18"/>
                <w:lang w:val="es-ES"/>
              </w:rPr>
              <w:t>Por disponible públicamente</w:t>
            </w:r>
            <w:r w:rsidRPr="009A6A55">
              <w:rPr>
                <w:rFonts w:eastAsia="SimSun"/>
                <w:sz w:val="18"/>
                <w:szCs w:val="18"/>
                <w:lang w:val="es-ES"/>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D12A29" w:rsidRPr="009A6A55" w:rsidRDefault="00D12A29" w:rsidP="00347DCB">
            <w:pPr>
              <w:autoSpaceDE w:val="0"/>
              <w:autoSpaceDN w:val="0"/>
              <w:adjustRightInd w:val="0"/>
              <w:rPr>
                <w:sz w:val="18"/>
                <w:szCs w:val="18"/>
                <w:lang w:val="es-ES_tradnl"/>
              </w:rPr>
            </w:pPr>
          </w:p>
          <w:p w:rsidR="00D12A29" w:rsidRPr="009A6A55" w:rsidRDefault="00D12A29" w:rsidP="00347DCB">
            <w:pPr>
              <w:autoSpaceDE w:val="0"/>
              <w:autoSpaceDN w:val="0"/>
              <w:adjustRightInd w:val="0"/>
              <w:rPr>
                <w:sz w:val="18"/>
                <w:szCs w:val="18"/>
                <w:lang w:val="es-ES_tradnl"/>
              </w:rPr>
            </w:pPr>
          </w:p>
          <w:p w:rsidR="00D12A29" w:rsidRPr="009A6A55" w:rsidRDefault="00D12A29" w:rsidP="00347DCB">
            <w:pPr>
              <w:autoSpaceDE w:val="0"/>
              <w:autoSpaceDN w:val="0"/>
              <w:adjustRightInd w:val="0"/>
              <w:rPr>
                <w:sz w:val="18"/>
                <w:szCs w:val="18"/>
                <w:lang w:val="es-ES_tradnl"/>
              </w:rPr>
            </w:pPr>
          </w:p>
          <w:p w:rsidR="007A0B78" w:rsidRPr="009A6A55" w:rsidRDefault="007A0B78" w:rsidP="007A0B78">
            <w:pPr>
              <w:rPr>
                <w:rFonts w:eastAsia="SimSun"/>
                <w:sz w:val="18"/>
                <w:szCs w:val="18"/>
                <w:lang w:val="es-ES"/>
              </w:rPr>
            </w:pPr>
            <w:r w:rsidRPr="009A6A55">
              <w:rPr>
                <w:rFonts w:eastAsia="SimSun"/>
                <w:b/>
                <w:sz w:val="18"/>
                <w:szCs w:val="18"/>
                <w:lang w:val="es-ES"/>
              </w:rPr>
              <w:t>[Por expr</w:t>
            </w:r>
            <w:r w:rsidR="00345964" w:rsidRPr="009A6A55">
              <w:rPr>
                <w:rFonts w:eastAsia="SimSun"/>
                <w:b/>
                <w:sz w:val="18"/>
                <w:szCs w:val="18"/>
                <w:lang w:val="es-ES"/>
              </w:rPr>
              <w:t xml:space="preserve">esión cultural </w:t>
            </w:r>
            <w:r w:rsidRPr="009A6A55">
              <w:rPr>
                <w:rFonts w:eastAsia="SimSun"/>
                <w:b/>
                <w:sz w:val="18"/>
                <w:szCs w:val="18"/>
                <w:lang w:val="es-ES"/>
              </w:rPr>
              <w:t>tradicional</w:t>
            </w:r>
            <w:r w:rsidRPr="009A6A55">
              <w:rPr>
                <w:rFonts w:eastAsia="SimSun"/>
                <w:sz w:val="18"/>
                <w:szCs w:val="18"/>
                <w:lang w:val="es-ES"/>
              </w:rPr>
              <w:t xml:space="preserve"> se entiende toda forma de expresión [artística y literaria], [creativa y espiritual de otro tipo,] [creativa y literaria o artística], tangible o intangible, o una combinación de ambas, como las corporales,</w:t>
            </w:r>
            <w:r w:rsidRPr="009A6A55">
              <w:rPr>
                <w:rFonts w:eastAsia="SimSun"/>
                <w:sz w:val="18"/>
                <w:szCs w:val="18"/>
                <w:vertAlign w:val="superscript"/>
                <w:lang w:val="es-ES"/>
              </w:rPr>
              <w:footnoteReference w:id="6"/>
            </w:r>
            <w:r w:rsidRPr="009A6A55">
              <w:rPr>
                <w:rFonts w:eastAsia="SimSun"/>
                <w:sz w:val="18"/>
                <w:szCs w:val="18"/>
                <w:lang w:val="es-ES"/>
              </w:rPr>
              <w:t xml:space="preserve"> materiales,</w:t>
            </w:r>
            <w:r w:rsidRPr="009A6A55">
              <w:rPr>
                <w:rFonts w:eastAsia="SimSun"/>
                <w:sz w:val="18"/>
                <w:szCs w:val="18"/>
                <w:vertAlign w:val="superscript"/>
                <w:lang w:val="es-ES"/>
              </w:rPr>
              <w:footnoteReference w:id="7"/>
            </w:r>
            <w:r w:rsidRPr="009A6A55">
              <w:rPr>
                <w:rFonts w:eastAsia="SimSun"/>
                <w:sz w:val="18"/>
                <w:szCs w:val="18"/>
                <w:lang w:val="es-ES"/>
              </w:rPr>
              <w:t xml:space="preserve"> musicales y sonoras,</w:t>
            </w:r>
            <w:r w:rsidRPr="009A6A55">
              <w:rPr>
                <w:rFonts w:eastAsia="SimSun"/>
                <w:sz w:val="18"/>
                <w:szCs w:val="18"/>
                <w:vertAlign w:val="superscript"/>
                <w:lang w:val="es-ES"/>
              </w:rPr>
              <w:footnoteReference w:id="8"/>
            </w:r>
            <w:r w:rsidRPr="009A6A55">
              <w:rPr>
                <w:rFonts w:eastAsia="SimSun"/>
                <w:sz w:val="18"/>
                <w:szCs w:val="18"/>
                <w:lang w:val="es-ES"/>
              </w:rPr>
              <w:t xml:space="preserve"> verbales</w:t>
            </w:r>
            <w:r w:rsidRPr="009A6A55">
              <w:rPr>
                <w:rFonts w:eastAsia="SimSun"/>
                <w:sz w:val="18"/>
                <w:szCs w:val="18"/>
                <w:vertAlign w:val="superscript"/>
                <w:lang w:val="es-ES"/>
              </w:rPr>
              <w:footnoteReference w:id="9"/>
            </w:r>
            <w:r w:rsidRPr="009A6A55">
              <w:rPr>
                <w:rFonts w:eastAsia="SimSun"/>
                <w:sz w:val="18"/>
                <w:szCs w:val="18"/>
                <w:lang w:val="es-ES"/>
              </w:rPr>
              <w:t xml:space="preserve"> y escritas [y sus adaptaciones], independientemente de la forma en que se manifieste, se exprese o se ilustre [y que puede pervivir en forma escrita/codificada, oral o de otra índole], que han sido [creadas]/[generadas], expresadas y mantenidas en un contexto colectivo por [los pueblos] indígenas y las comunidades locales; que son el producto singular de y/o están vinculadas directamente a la identidad cultural [y]/[o] social y al patrimonio cultural de los [pueblos] indígenas y las comunidades locales; y que se transmiten de generación en generación, de forma consecutiva o no. Las expresiones culturales tradicionales pueden ser dinámicas y estar en constante evolución.</w:t>
            </w:r>
          </w:p>
          <w:p w:rsidR="007A0B78" w:rsidRPr="009A6A55" w:rsidRDefault="007A0B78" w:rsidP="007A0B78">
            <w:pPr>
              <w:rPr>
                <w:rFonts w:eastAsia="SimSun"/>
                <w:sz w:val="18"/>
                <w:szCs w:val="18"/>
                <w:lang w:val="es-ES"/>
              </w:rPr>
            </w:pPr>
          </w:p>
          <w:p w:rsidR="007A0B78" w:rsidRPr="009A6A55" w:rsidRDefault="007A0B78" w:rsidP="007A0B78">
            <w:pPr>
              <w:rPr>
                <w:rFonts w:eastAsia="SimSun"/>
                <w:i/>
                <w:sz w:val="18"/>
                <w:szCs w:val="18"/>
                <w:lang w:val="es-ES"/>
              </w:rPr>
            </w:pPr>
            <w:r w:rsidRPr="009A6A55">
              <w:rPr>
                <w:rFonts w:eastAsia="SimSun"/>
                <w:i/>
                <w:sz w:val="18"/>
                <w:szCs w:val="18"/>
                <w:lang w:val="es-ES"/>
              </w:rPr>
              <w:t>Alternativa</w:t>
            </w:r>
          </w:p>
          <w:p w:rsidR="007A0B78" w:rsidRPr="009A6A55" w:rsidRDefault="007A0B78" w:rsidP="007A0B78">
            <w:pPr>
              <w:rPr>
                <w:rFonts w:eastAsia="SimSun"/>
                <w:b/>
                <w:sz w:val="18"/>
                <w:szCs w:val="18"/>
                <w:lang w:val="es-ES"/>
              </w:rPr>
            </w:pPr>
          </w:p>
          <w:p w:rsidR="007A0B78" w:rsidRPr="009A6A55" w:rsidRDefault="007A0B78" w:rsidP="007A0B78">
            <w:pPr>
              <w:rPr>
                <w:rFonts w:eastAsia="SimSun"/>
                <w:sz w:val="18"/>
                <w:szCs w:val="18"/>
                <w:lang w:val="es-ES"/>
              </w:rPr>
            </w:pPr>
            <w:r w:rsidRPr="009A6A55">
              <w:rPr>
                <w:rFonts w:eastAsia="SimSun"/>
                <w:b/>
                <w:sz w:val="18"/>
                <w:szCs w:val="18"/>
                <w:lang w:val="es-ES"/>
              </w:rPr>
              <w:t xml:space="preserve">Las expresiones culturales tradicionales </w:t>
            </w:r>
            <w:r w:rsidRPr="009A6A55">
              <w:rPr>
                <w:rFonts w:eastAsia="SimSun"/>
                <w:sz w:val="18"/>
                <w:szCs w:val="18"/>
                <w:lang w:val="es-ES"/>
              </w:rPr>
              <w:t>comprenden las distintas formas dinámicas que se crean, expresan o manifiestan en las culturas tradicionales y forman parte integrante de la identidad cultural y social colectiva de las comunidades locales indígenas y otros beneficiarios.</w:t>
            </w:r>
          </w:p>
          <w:p w:rsidR="00D12A29" w:rsidRPr="009A6A55" w:rsidRDefault="00D12A29" w:rsidP="005F0257">
            <w:pPr>
              <w:rPr>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D12A29" w:rsidRPr="009A6A55" w:rsidRDefault="00D12A29" w:rsidP="00347DCB">
            <w:pPr>
              <w:autoSpaceDE w:val="0"/>
              <w:autoSpaceDN w:val="0"/>
              <w:adjustRightInd w:val="0"/>
              <w:rPr>
                <w:b/>
                <w:sz w:val="18"/>
                <w:szCs w:val="18"/>
                <w:lang w:val="es-ES_tradnl"/>
              </w:rPr>
            </w:pPr>
          </w:p>
          <w:p w:rsidR="00A23CF7" w:rsidRPr="009A6A55" w:rsidRDefault="00A23CF7" w:rsidP="00A23CF7">
            <w:pPr>
              <w:keepNext/>
              <w:autoSpaceDE w:val="0"/>
              <w:autoSpaceDN w:val="0"/>
              <w:adjustRightInd w:val="0"/>
              <w:rPr>
                <w:rFonts w:eastAsia="SimSun"/>
                <w:sz w:val="18"/>
                <w:szCs w:val="18"/>
                <w:lang w:val="es-ES"/>
              </w:rPr>
            </w:pPr>
            <w:r w:rsidRPr="009A6A55">
              <w:rPr>
                <w:rFonts w:eastAsia="SimSun"/>
                <w:b/>
                <w:sz w:val="18"/>
                <w:szCs w:val="18"/>
                <w:lang w:val="es-ES"/>
              </w:rPr>
              <w:t>[Por [“uso”]/[“utilización”]</w:t>
            </w:r>
            <w:r w:rsidRPr="009A6A55">
              <w:rPr>
                <w:rFonts w:eastAsia="SimSun"/>
                <w:sz w:val="18"/>
                <w:szCs w:val="18"/>
                <w:lang w:val="es-ES"/>
              </w:rPr>
              <w:t xml:space="preserve"> se entiende</w:t>
            </w:r>
          </w:p>
          <w:p w:rsidR="00A23CF7" w:rsidRPr="009A6A55" w:rsidRDefault="00A23CF7" w:rsidP="00A23CF7">
            <w:pPr>
              <w:keepNext/>
              <w:tabs>
                <w:tab w:val="num" w:pos="993"/>
              </w:tabs>
              <w:autoSpaceDE w:val="0"/>
              <w:autoSpaceDN w:val="0"/>
              <w:adjustRightInd w:val="0"/>
              <w:rPr>
                <w:rFonts w:eastAsia="SimSun"/>
                <w:sz w:val="18"/>
                <w:szCs w:val="18"/>
                <w:lang w:val="es-ES"/>
              </w:rPr>
            </w:pPr>
          </w:p>
          <w:p w:rsidR="00A23CF7" w:rsidRPr="009A6A55" w:rsidRDefault="00A23CF7" w:rsidP="00A23CF7">
            <w:pPr>
              <w:tabs>
                <w:tab w:val="num" w:pos="993"/>
              </w:tabs>
              <w:autoSpaceDE w:val="0"/>
              <w:autoSpaceDN w:val="0"/>
              <w:adjustRightInd w:val="0"/>
              <w:ind w:left="550"/>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cuando la expresión cultural tradicional esté incluida en un producto:</w:t>
            </w:r>
          </w:p>
          <w:p w:rsidR="00A23CF7" w:rsidRPr="009A6A55" w:rsidRDefault="00A23CF7" w:rsidP="00A23CF7">
            <w:pPr>
              <w:tabs>
                <w:tab w:val="num" w:pos="993"/>
              </w:tabs>
              <w:autoSpaceDE w:val="0"/>
              <w:autoSpaceDN w:val="0"/>
              <w:adjustRightInd w:val="0"/>
              <w:ind w:left="550"/>
              <w:rPr>
                <w:rFonts w:eastAsia="SimSun"/>
                <w:sz w:val="18"/>
                <w:szCs w:val="18"/>
                <w:lang w:val="es-ES"/>
              </w:rPr>
            </w:pPr>
          </w:p>
          <w:p w:rsidR="00A23CF7" w:rsidRPr="009A6A55" w:rsidRDefault="00A23CF7" w:rsidP="00A23CF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la fabricación, importación, oferta para la venta, venta, almacenamiento o uso del producto al margen del ámbito tradicional; o</w:t>
            </w:r>
          </w:p>
          <w:p w:rsidR="00A23CF7" w:rsidRPr="009A6A55" w:rsidRDefault="00A23CF7" w:rsidP="00A23CF7">
            <w:pPr>
              <w:tabs>
                <w:tab w:val="num" w:pos="993"/>
              </w:tabs>
              <w:autoSpaceDE w:val="0"/>
              <w:autoSpaceDN w:val="0"/>
              <w:adjustRightInd w:val="0"/>
              <w:ind w:left="1100"/>
              <w:rPr>
                <w:rFonts w:eastAsia="SimSun"/>
                <w:sz w:val="18"/>
                <w:szCs w:val="18"/>
                <w:lang w:val="es-ES"/>
              </w:rPr>
            </w:pPr>
          </w:p>
          <w:p w:rsidR="00A23CF7" w:rsidRPr="009A6A55" w:rsidRDefault="00A23CF7" w:rsidP="00A23CF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la posesión del producto a los fines de su oferta a la venta, su venta o su uso al margen del ámbito tradicional.</w:t>
            </w:r>
          </w:p>
          <w:p w:rsidR="00A23CF7" w:rsidRPr="009A6A55" w:rsidRDefault="00A23CF7" w:rsidP="00A23CF7">
            <w:pPr>
              <w:tabs>
                <w:tab w:val="num" w:pos="993"/>
              </w:tabs>
              <w:autoSpaceDE w:val="0"/>
              <w:autoSpaceDN w:val="0"/>
              <w:adjustRightInd w:val="0"/>
              <w:ind w:left="550"/>
              <w:rPr>
                <w:rFonts w:eastAsia="SimSun"/>
                <w:sz w:val="18"/>
                <w:szCs w:val="18"/>
                <w:lang w:val="es-ES"/>
              </w:rPr>
            </w:pPr>
          </w:p>
          <w:p w:rsidR="00A23CF7" w:rsidRPr="009A6A55" w:rsidRDefault="00A23CF7" w:rsidP="00A23CF7">
            <w:pPr>
              <w:tabs>
                <w:tab w:val="num" w:pos="993"/>
              </w:tabs>
              <w:autoSpaceDE w:val="0"/>
              <w:autoSpaceDN w:val="0"/>
              <w:adjustRightInd w:val="0"/>
              <w:ind w:left="550"/>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cuando la expresión cultural tradicional esté incluida en un proceso:</w:t>
            </w:r>
          </w:p>
          <w:p w:rsidR="00A23CF7" w:rsidRPr="009A6A55" w:rsidRDefault="00A23CF7" w:rsidP="00A23CF7">
            <w:pPr>
              <w:tabs>
                <w:tab w:val="num" w:pos="993"/>
              </w:tabs>
              <w:autoSpaceDE w:val="0"/>
              <w:autoSpaceDN w:val="0"/>
              <w:adjustRightInd w:val="0"/>
              <w:ind w:left="550"/>
              <w:rPr>
                <w:rFonts w:eastAsia="SimSun"/>
                <w:sz w:val="18"/>
                <w:szCs w:val="18"/>
                <w:lang w:val="es-ES"/>
              </w:rPr>
            </w:pPr>
          </w:p>
          <w:p w:rsidR="00A23CF7" w:rsidRPr="009A6A55" w:rsidRDefault="00A23CF7" w:rsidP="00A23CF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el uso del proceso al margen del ámbito tradicional; o</w:t>
            </w:r>
          </w:p>
          <w:p w:rsidR="00A23CF7" w:rsidRPr="009A6A55" w:rsidRDefault="00A23CF7" w:rsidP="00A23CF7">
            <w:pPr>
              <w:tabs>
                <w:tab w:val="num" w:pos="993"/>
              </w:tabs>
              <w:autoSpaceDE w:val="0"/>
              <w:autoSpaceDN w:val="0"/>
              <w:adjustRightInd w:val="0"/>
              <w:ind w:left="1100"/>
              <w:rPr>
                <w:rFonts w:eastAsia="SimSun"/>
                <w:sz w:val="18"/>
                <w:szCs w:val="18"/>
                <w:lang w:val="es-ES"/>
              </w:rPr>
            </w:pPr>
          </w:p>
          <w:p w:rsidR="00A23CF7" w:rsidRPr="009A6A55" w:rsidRDefault="00A23CF7" w:rsidP="00A23CF7">
            <w:pPr>
              <w:tabs>
                <w:tab w:val="num" w:pos="993"/>
              </w:tabs>
              <w:autoSpaceDE w:val="0"/>
              <w:autoSpaceDN w:val="0"/>
              <w:adjustRightInd w:val="0"/>
              <w:ind w:left="1100"/>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los actos mencionados en el apartado a) con respecto a un producto que sea el resultado directo de la aplicación del proceso; o</w:t>
            </w:r>
          </w:p>
          <w:p w:rsidR="00A23CF7" w:rsidRPr="009A6A55" w:rsidRDefault="00A23CF7" w:rsidP="00A23CF7">
            <w:pPr>
              <w:tabs>
                <w:tab w:val="left" w:pos="550"/>
                <w:tab w:val="num" w:pos="993"/>
              </w:tabs>
              <w:autoSpaceDE w:val="0"/>
              <w:autoSpaceDN w:val="0"/>
              <w:adjustRightInd w:val="0"/>
              <w:rPr>
                <w:rFonts w:eastAsia="SimSun"/>
                <w:sz w:val="18"/>
                <w:szCs w:val="18"/>
                <w:lang w:val="es-ES"/>
              </w:rPr>
            </w:pPr>
          </w:p>
          <w:p w:rsidR="00A23CF7" w:rsidRPr="009A6A55" w:rsidRDefault="00A23CF7" w:rsidP="00A23CF7">
            <w:pPr>
              <w:tabs>
                <w:tab w:val="num" w:pos="993"/>
              </w:tabs>
              <w:autoSpaceDE w:val="0"/>
              <w:autoSpaceDN w:val="0"/>
              <w:adjustRightInd w:val="0"/>
              <w:ind w:left="550"/>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el uso de la expresión cultural tradicional en actividades de investigación y desarrollo que den lugar a oportunidades de lucro o con fines comerciales.]]</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left" w:pos="550"/>
                <w:tab w:val="num" w:pos="993"/>
              </w:tabs>
              <w:autoSpaceDE w:val="0"/>
              <w:autoSpaceDN w:val="0"/>
              <w:adjustRightInd w:val="0"/>
              <w:jc w:val="center"/>
              <w:rPr>
                <w:sz w:val="18"/>
                <w:szCs w:val="18"/>
                <w:lang w:val="es-ES_tradnl"/>
              </w:rPr>
            </w:pPr>
          </w:p>
          <w:p w:rsidR="00D12A29" w:rsidRPr="009A6A55" w:rsidRDefault="00D12A29" w:rsidP="00D12A29">
            <w:pPr>
              <w:tabs>
                <w:tab w:val="left" w:pos="550"/>
                <w:tab w:val="num" w:pos="993"/>
              </w:tabs>
              <w:autoSpaceDE w:val="0"/>
              <w:autoSpaceDN w:val="0"/>
              <w:adjustRightInd w:val="0"/>
              <w:jc w:val="center"/>
              <w:rPr>
                <w:sz w:val="18"/>
                <w:szCs w:val="18"/>
                <w:lang w:val="es-ES_tradnl"/>
              </w:rPr>
            </w:pPr>
            <w:r w:rsidRPr="009A6A55">
              <w:rPr>
                <w:sz w:val="18"/>
                <w:szCs w:val="18"/>
                <w:lang w:val="es-ES_tradnl"/>
              </w:rPr>
              <w:t>Artículo 3</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MATERIA OBJETO DEL INSTRUMENTO</w:t>
            </w:r>
          </w:p>
          <w:p w:rsidR="00D12A29" w:rsidRPr="009A6A55" w:rsidRDefault="00D12A29" w:rsidP="00347DCB">
            <w:pPr>
              <w:tabs>
                <w:tab w:val="num" w:pos="993"/>
              </w:tabs>
              <w:autoSpaceDE w:val="0"/>
              <w:autoSpaceDN w:val="0"/>
              <w:adjustRightInd w:val="0"/>
              <w:rPr>
                <w:sz w:val="18"/>
                <w:szCs w:val="18"/>
                <w:lang w:val="es-ES_tradnl"/>
              </w:rPr>
            </w:pPr>
          </w:p>
          <w:p w:rsidR="00D12A29" w:rsidRPr="009A6A55" w:rsidRDefault="00D12A29" w:rsidP="00347DCB">
            <w:pPr>
              <w:tabs>
                <w:tab w:val="left" w:pos="550"/>
              </w:tabs>
              <w:autoSpaceDE w:val="0"/>
              <w:autoSpaceDN w:val="0"/>
              <w:adjustRightInd w:val="0"/>
              <w:rPr>
                <w:sz w:val="18"/>
                <w:szCs w:val="18"/>
                <w:lang w:val="es-ES_tradnl"/>
              </w:rPr>
            </w:pPr>
          </w:p>
          <w:p w:rsidR="00A23CF7" w:rsidRPr="009A6A55" w:rsidRDefault="00A23CF7" w:rsidP="00347DCB">
            <w:pPr>
              <w:tabs>
                <w:tab w:val="left" w:pos="550"/>
              </w:tabs>
              <w:autoSpaceDE w:val="0"/>
              <w:autoSpaceDN w:val="0"/>
              <w:adjustRightInd w:val="0"/>
              <w:rPr>
                <w:sz w:val="18"/>
                <w:szCs w:val="18"/>
                <w:lang w:val="es-ES_tradnl"/>
              </w:rPr>
            </w:pPr>
          </w:p>
          <w:p w:rsidR="00D12A29" w:rsidRPr="009A6A55" w:rsidRDefault="00D12A29" w:rsidP="00D12A29">
            <w:pPr>
              <w:tabs>
                <w:tab w:val="left" w:pos="550"/>
              </w:tabs>
              <w:autoSpaceDE w:val="0"/>
              <w:autoSpaceDN w:val="0"/>
              <w:adjustRightInd w:val="0"/>
              <w:rPr>
                <w:sz w:val="18"/>
                <w:szCs w:val="18"/>
                <w:lang w:val="es-ES_tradnl"/>
              </w:rPr>
            </w:pPr>
            <w:r w:rsidRPr="009A6A55">
              <w:rPr>
                <w:sz w:val="18"/>
                <w:szCs w:val="18"/>
                <w:lang w:val="es-ES_tradnl"/>
              </w:rPr>
              <w:t>ALT 1</w:t>
            </w:r>
          </w:p>
          <w:p w:rsidR="00D12A29" w:rsidRPr="009A6A55" w:rsidRDefault="00D12A29" w:rsidP="00347DCB">
            <w:pPr>
              <w:tabs>
                <w:tab w:val="left" w:pos="550"/>
              </w:tabs>
              <w:autoSpaceDE w:val="0"/>
              <w:autoSpaceDN w:val="0"/>
              <w:adjustRightInd w:val="0"/>
              <w:rPr>
                <w:sz w:val="18"/>
                <w:szCs w:val="18"/>
                <w:lang w:val="es-ES_tradnl"/>
              </w:rPr>
            </w:pPr>
          </w:p>
          <w:p w:rsidR="00A23CF7" w:rsidRPr="009A6A55" w:rsidRDefault="00A23CF7" w:rsidP="00A23CF7">
            <w:pPr>
              <w:tabs>
                <w:tab w:val="left" w:pos="550"/>
              </w:tabs>
              <w:autoSpaceDE w:val="0"/>
              <w:autoSpaceDN w:val="0"/>
              <w:adjustRightInd w:val="0"/>
              <w:rPr>
                <w:rFonts w:eastAsia="SimSun"/>
                <w:sz w:val="18"/>
                <w:szCs w:val="18"/>
                <w:lang w:val="es-ES"/>
              </w:rPr>
            </w:pPr>
            <w:r w:rsidRPr="009A6A55">
              <w:rPr>
                <w:rFonts w:eastAsia="SimSun"/>
                <w:sz w:val="18"/>
                <w:szCs w:val="18"/>
                <w:lang w:val="es-ES"/>
              </w:rPr>
              <w:t>El presente instrumento se aplica a los conocimientos tradicionales.</w:t>
            </w:r>
          </w:p>
          <w:p w:rsidR="00A23CF7" w:rsidRPr="009A6A55" w:rsidRDefault="00A23CF7" w:rsidP="00A23CF7">
            <w:pPr>
              <w:tabs>
                <w:tab w:val="left" w:pos="550"/>
              </w:tabs>
              <w:autoSpaceDE w:val="0"/>
              <w:autoSpaceDN w:val="0"/>
              <w:adjustRightInd w:val="0"/>
              <w:rPr>
                <w:rFonts w:eastAsia="SimSun"/>
                <w:sz w:val="18"/>
                <w:szCs w:val="18"/>
                <w:lang w:val="es-ES"/>
              </w:rPr>
            </w:pPr>
          </w:p>
          <w:p w:rsidR="00A23CF7" w:rsidRPr="009A6A55" w:rsidRDefault="00A23CF7" w:rsidP="00A23CF7">
            <w:pPr>
              <w:tabs>
                <w:tab w:val="left" w:pos="550"/>
              </w:tabs>
              <w:autoSpaceDE w:val="0"/>
              <w:autoSpaceDN w:val="0"/>
              <w:adjustRightInd w:val="0"/>
              <w:rPr>
                <w:rFonts w:eastAsia="SimSun"/>
                <w:sz w:val="18"/>
                <w:szCs w:val="18"/>
                <w:lang w:val="es-ES"/>
              </w:rPr>
            </w:pPr>
            <w:r w:rsidRPr="009A6A55">
              <w:rPr>
                <w:rFonts w:eastAsia="SimSun"/>
                <w:sz w:val="18"/>
                <w:szCs w:val="18"/>
                <w:lang w:val="es-ES"/>
              </w:rPr>
              <w:t>Alt 2</w:t>
            </w:r>
          </w:p>
          <w:p w:rsidR="00A23CF7" w:rsidRPr="009A6A55" w:rsidRDefault="00A23CF7" w:rsidP="00A23CF7">
            <w:pPr>
              <w:tabs>
                <w:tab w:val="left" w:pos="550"/>
              </w:tabs>
              <w:autoSpaceDE w:val="0"/>
              <w:autoSpaceDN w:val="0"/>
              <w:adjustRightInd w:val="0"/>
              <w:rPr>
                <w:rFonts w:eastAsia="SimSun"/>
                <w:sz w:val="18"/>
                <w:szCs w:val="18"/>
                <w:lang w:val="es-ES"/>
              </w:rPr>
            </w:pPr>
          </w:p>
          <w:p w:rsidR="00A23CF7" w:rsidRPr="009A6A55" w:rsidRDefault="00A23CF7" w:rsidP="00A23CF7">
            <w:pPr>
              <w:tabs>
                <w:tab w:val="left" w:pos="550"/>
              </w:tabs>
              <w:autoSpaceDE w:val="0"/>
              <w:autoSpaceDN w:val="0"/>
              <w:adjustRightInd w:val="0"/>
              <w:rPr>
                <w:rFonts w:eastAsia="SimSun"/>
                <w:sz w:val="18"/>
                <w:szCs w:val="18"/>
                <w:lang w:val="es-ES"/>
              </w:rPr>
            </w:pPr>
            <w:r w:rsidRPr="009A6A55">
              <w:rPr>
                <w:rFonts w:eastAsia="SimSun"/>
                <w:sz w:val="18"/>
                <w:szCs w:val="18"/>
                <w:lang w:val="es-ES"/>
              </w:rPr>
              <w:t xml:space="preserve">La materia objeto del presente instrumento son los conocimientos tradicionales, que son los conocimientos que han sido creados y mantenidos en un contexto colectivo, que están vinculados directamente a la identidad cultural y [/o] al patrimonio cultural de las comunidades locales [y los pueblos] [e] indígenas [y las naciones]; que se transmiten de generación en generación </w:t>
            </w:r>
            <w:r w:rsidRPr="009A6A55">
              <w:rPr>
                <w:rFonts w:eastAsia="Times New Roman"/>
                <w:sz w:val="18"/>
                <w:szCs w:val="18"/>
                <w:lang w:val="es-ES" w:eastAsia="en-US"/>
              </w:rPr>
              <w:t>o entre generaciones</w:t>
            </w:r>
            <w:r w:rsidRPr="009A6A55">
              <w:rPr>
                <w:rFonts w:eastAsia="SimSun"/>
                <w:sz w:val="18"/>
                <w:szCs w:val="18"/>
                <w:lang w:val="es-ES"/>
              </w:rPr>
              <w:t>, de forma consecutiva o no; que perviven en forma codificada, oral o de otra índole.</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Alt 3</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El presente instrumento se aplica a los conocimientos tradicionales.</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Criterios de admisibilidad</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tabs>
                <w:tab w:val="left" w:pos="550"/>
              </w:tabs>
              <w:autoSpaceDE w:val="0"/>
              <w:autoSpaceDN w:val="0"/>
              <w:adjustRightInd w:val="0"/>
              <w:rPr>
                <w:rFonts w:eastAsia="SimSun"/>
                <w:sz w:val="18"/>
                <w:szCs w:val="18"/>
                <w:lang w:val="es-ES"/>
              </w:rPr>
            </w:pPr>
            <w:r w:rsidRPr="009A6A55">
              <w:rPr>
                <w:rFonts w:eastAsia="SimSun"/>
                <w:sz w:val="18"/>
                <w:szCs w:val="18"/>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 durante un plazo determinado por cada Estado miembro, pero no inferior a 50 años o un período de cinco generaciones.</w:t>
            </w:r>
          </w:p>
          <w:p w:rsidR="00A23CF7" w:rsidRPr="009A6A55" w:rsidRDefault="00A23CF7" w:rsidP="00A23CF7">
            <w:pPr>
              <w:tabs>
                <w:tab w:val="left" w:pos="550"/>
              </w:tabs>
              <w:autoSpaceDE w:val="0"/>
              <w:autoSpaceDN w:val="0"/>
              <w:adjustRightInd w:val="0"/>
              <w:rPr>
                <w:rFonts w:eastAsia="SimSun"/>
                <w:sz w:val="18"/>
                <w:szCs w:val="18"/>
                <w:lang w:val="es-ES"/>
              </w:rPr>
            </w:pPr>
          </w:p>
          <w:p w:rsidR="00A23CF7" w:rsidRPr="009A6A55" w:rsidRDefault="00A23CF7" w:rsidP="00A23CF7">
            <w:pPr>
              <w:tabs>
                <w:tab w:val="left" w:pos="550"/>
              </w:tabs>
              <w:autoSpaceDE w:val="0"/>
              <w:autoSpaceDN w:val="0"/>
              <w:adjustRightInd w:val="0"/>
              <w:rPr>
                <w:rFonts w:eastAsia="SimSun"/>
                <w:sz w:val="18"/>
                <w:szCs w:val="18"/>
                <w:lang w:val="es-ES"/>
              </w:rPr>
            </w:pPr>
            <w:r w:rsidRPr="009A6A55">
              <w:rPr>
                <w:rFonts w:eastAsia="SimSun"/>
                <w:sz w:val="18"/>
                <w:szCs w:val="18"/>
                <w:lang w:val="es-ES"/>
              </w:rPr>
              <w:t>Alt 4</w:t>
            </w:r>
          </w:p>
          <w:p w:rsidR="00A23CF7" w:rsidRPr="009A6A55" w:rsidRDefault="00A23CF7" w:rsidP="00A23CF7">
            <w:pPr>
              <w:tabs>
                <w:tab w:val="left" w:pos="550"/>
              </w:tabs>
              <w:autoSpaceDE w:val="0"/>
              <w:autoSpaceDN w:val="0"/>
              <w:adjustRightInd w:val="0"/>
              <w:rPr>
                <w:rFonts w:eastAsia="SimSun"/>
                <w:sz w:val="18"/>
                <w:szCs w:val="18"/>
                <w:lang w:val="es-ES"/>
              </w:rPr>
            </w:pPr>
          </w:p>
          <w:p w:rsidR="00A23CF7" w:rsidRPr="009A6A55" w:rsidRDefault="00A23CF7" w:rsidP="00A23CF7">
            <w:pPr>
              <w:tabs>
                <w:tab w:val="left" w:pos="550"/>
              </w:tabs>
              <w:autoSpaceDE w:val="0"/>
              <w:autoSpaceDN w:val="0"/>
              <w:adjustRightInd w:val="0"/>
              <w:rPr>
                <w:rFonts w:eastAsia="SimSun"/>
                <w:sz w:val="18"/>
                <w:szCs w:val="18"/>
                <w:lang w:val="es-ES"/>
              </w:rPr>
            </w:pPr>
            <w:r w:rsidRPr="009A6A55">
              <w:rPr>
                <w:rFonts w:eastAsia="SimSun"/>
                <w:sz w:val="18"/>
                <w:szCs w:val="18"/>
                <w:lang w:val="es-ES"/>
              </w:rPr>
              <w:t>El presente instrumento se aplica a los conocimientos tradicionales. 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p>
          <w:p w:rsidR="00347DCB" w:rsidRPr="009A6A55" w:rsidRDefault="00347DCB" w:rsidP="00D12A29">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3</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[CRITERIOS DE ADMISIBILIDAD PARA LA [PROTECCIÓN]/[SALVAGUARDIA]]/[MATERIA [DEL PRESENTE INSTRUMENTO]/[OBJETO DE PROTECCIÓN]]</w:t>
            </w:r>
          </w:p>
          <w:p w:rsidR="00D12A29" w:rsidRPr="009A6A55" w:rsidRDefault="00D12A29" w:rsidP="00347DCB">
            <w:pPr>
              <w:tabs>
                <w:tab w:val="num" w:pos="993"/>
              </w:tabs>
              <w:autoSpaceDE w:val="0"/>
              <w:autoSpaceDN w:val="0"/>
              <w:adjustRightInd w:val="0"/>
              <w:rPr>
                <w:sz w:val="18"/>
                <w:szCs w:val="18"/>
                <w:lang w:val="es-ES_tradnl"/>
              </w:rPr>
            </w:pPr>
          </w:p>
          <w:p w:rsidR="00D12A29" w:rsidRPr="009A6A55" w:rsidRDefault="00D12A29" w:rsidP="00D12A29">
            <w:pPr>
              <w:autoSpaceDE w:val="0"/>
              <w:autoSpaceDN w:val="0"/>
              <w:adjustRightInd w:val="0"/>
              <w:rPr>
                <w:i/>
                <w:sz w:val="18"/>
                <w:szCs w:val="18"/>
                <w:lang w:val="es-ES_tradnl"/>
              </w:rPr>
            </w:pPr>
            <w:r w:rsidRPr="009A6A55">
              <w:rPr>
                <w:i/>
                <w:sz w:val="18"/>
                <w:szCs w:val="18"/>
                <w:lang w:val="es-ES_tradnl"/>
              </w:rPr>
              <w:t>Alt 1</w:t>
            </w:r>
          </w:p>
          <w:p w:rsidR="00D12A29" w:rsidRPr="009A6A55" w:rsidRDefault="00D12A29" w:rsidP="00347DCB">
            <w:pPr>
              <w:autoSpaceDE w:val="0"/>
              <w:autoSpaceDN w:val="0"/>
              <w:adjustRightInd w:val="0"/>
              <w:rPr>
                <w:sz w:val="18"/>
                <w:szCs w:val="18"/>
                <w:lang w:val="es-ES_tradnl"/>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El presente instrumento se aplica a las expresiones culturales tradicionales.</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i/>
                <w:sz w:val="18"/>
                <w:szCs w:val="18"/>
                <w:lang w:val="es-ES"/>
              </w:rPr>
            </w:pPr>
            <w:r w:rsidRPr="009A6A55">
              <w:rPr>
                <w:rFonts w:eastAsia="SimSun"/>
                <w:i/>
                <w:sz w:val="18"/>
                <w:szCs w:val="18"/>
                <w:lang w:val="es-ES"/>
              </w:rPr>
              <w:t>Alt 2</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La materia [protegida]/[del presente instrumento] está constituida por las expresiones culturales tradicionales que:</w:t>
            </w:r>
          </w:p>
          <w:p w:rsidR="00A23CF7" w:rsidRPr="009A6A55" w:rsidRDefault="00A23CF7" w:rsidP="00A23CF7">
            <w:pPr>
              <w:tabs>
                <w:tab w:val="left" w:pos="550"/>
              </w:tabs>
              <w:autoSpaceDE w:val="0"/>
              <w:autoSpaceDN w:val="0"/>
              <w:adjustRightInd w:val="0"/>
              <w:rPr>
                <w:rFonts w:eastAsia="SimSun"/>
                <w:sz w:val="18"/>
                <w:szCs w:val="18"/>
                <w:lang w:val="es-ES"/>
              </w:rPr>
            </w:pPr>
          </w:p>
          <w:p w:rsidR="00A23CF7" w:rsidRPr="009A6A55" w:rsidRDefault="00A23CF7" w:rsidP="00A23CF7">
            <w:pPr>
              <w:numPr>
                <w:ilvl w:val="0"/>
                <w:numId w:val="26"/>
              </w:numPr>
              <w:autoSpaceDE w:val="0"/>
              <w:autoSpaceDN w:val="0"/>
              <w:adjustRightInd w:val="0"/>
              <w:rPr>
                <w:rFonts w:eastAsia="SimSun"/>
                <w:sz w:val="18"/>
                <w:szCs w:val="18"/>
                <w:lang w:val="es-ES"/>
              </w:rPr>
            </w:pPr>
            <w:r w:rsidRPr="009A6A55">
              <w:rPr>
                <w:rFonts w:eastAsia="SimSun"/>
                <w:sz w:val="18"/>
                <w:szCs w:val="18"/>
                <w:lang w:val="es-ES"/>
              </w:rPr>
              <w:t>han sido [creadas]/[generadas], expresadas y mantenidas en un contexto colectivo por [los pueblos] indígenas y las comunidades locales;</w:t>
            </w:r>
          </w:p>
          <w:p w:rsidR="00A23CF7" w:rsidRPr="009A6A55" w:rsidRDefault="00A23CF7" w:rsidP="00A23CF7">
            <w:pPr>
              <w:autoSpaceDE w:val="0"/>
              <w:autoSpaceDN w:val="0"/>
              <w:adjustRightInd w:val="0"/>
              <w:ind w:left="1090"/>
              <w:rPr>
                <w:rFonts w:eastAsia="SimSun"/>
                <w:sz w:val="18"/>
                <w:szCs w:val="18"/>
                <w:lang w:val="es-ES"/>
              </w:rPr>
            </w:pPr>
          </w:p>
          <w:p w:rsidR="00A23CF7" w:rsidRPr="009A6A55" w:rsidRDefault="00A23CF7" w:rsidP="00A23CF7">
            <w:pPr>
              <w:numPr>
                <w:ilvl w:val="0"/>
                <w:numId w:val="26"/>
              </w:numPr>
              <w:autoSpaceDE w:val="0"/>
              <w:autoSpaceDN w:val="0"/>
              <w:adjustRightInd w:val="0"/>
              <w:rPr>
                <w:rFonts w:eastAsia="SimSun"/>
                <w:sz w:val="18"/>
                <w:szCs w:val="18"/>
                <w:lang w:val="es-ES"/>
              </w:rPr>
            </w:pPr>
            <w:r w:rsidRPr="009A6A55">
              <w:rPr>
                <w:rFonts w:eastAsia="SimSun"/>
                <w:sz w:val="18"/>
                <w:szCs w:val="18"/>
                <w:lang w:val="es-ES"/>
              </w:rPr>
              <w:t>son el producto singular de, y están vinculadas directamente con, la identidad cultural [y]/[o] social y el patrimonio cultural de [los pueblos] indígenas y las comunidades locales;</w:t>
            </w:r>
          </w:p>
          <w:p w:rsidR="00A23CF7" w:rsidRPr="009A6A55" w:rsidRDefault="00A23CF7" w:rsidP="00A23CF7">
            <w:pPr>
              <w:autoSpaceDE w:val="0"/>
              <w:autoSpaceDN w:val="0"/>
              <w:adjustRightInd w:val="0"/>
              <w:ind w:left="1090"/>
              <w:rPr>
                <w:rFonts w:eastAsia="SimSun"/>
                <w:sz w:val="18"/>
                <w:szCs w:val="18"/>
                <w:lang w:val="es-ES"/>
              </w:rPr>
            </w:pPr>
          </w:p>
          <w:p w:rsidR="00A23CF7" w:rsidRPr="009A6A55" w:rsidRDefault="00A23CF7" w:rsidP="00A23CF7">
            <w:pPr>
              <w:numPr>
                <w:ilvl w:val="0"/>
                <w:numId w:val="26"/>
              </w:numPr>
              <w:autoSpaceDE w:val="0"/>
              <w:autoSpaceDN w:val="0"/>
              <w:adjustRightInd w:val="0"/>
              <w:rPr>
                <w:rFonts w:eastAsia="SimSun"/>
                <w:sz w:val="18"/>
                <w:szCs w:val="18"/>
                <w:lang w:val="es-ES"/>
              </w:rPr>
            </w:pPr>
            <w:r w:rsidRPr="009A6A55">
              <w:rPr>
                <w:rFonts w:eastAsia="SimSun"/>
                <w:sz w:val="18"/>
                <w:szCs w:val="18"/>
                <w:lang w:val="es-ES"/>
              </w:rPr>
              <w:t>se transmiten de generación en generación, de forma consecutiva o no;</w:t>
            </w:r>
          </w:p>
          <w:p w:rsidR="00A23CF7" w:rsidRPr="009A6A55" w:rsidRDefault="00A23CF7" w:rsidP="00A23CF7">
            <w:pPr>
              <w:autoSpaceDE w:val="0"/>
              <w:autoSpaceDN w:val="0"/>
              <w:adjustRightInd w:val="0"/>
              <w:ind w:left="1090"/>
              <w:rPr>
                <w:rFonts w:eastAsia="SimSun"/>
                <w:sz w:val="18"/>
                <w:szCs w:val="18"/>
                <w:lang w:val="es-ES"/>
              </w:rPr>
            </w:pPr>
          </w:p>
          <w:p w:rsidR="00A23CF7" w:rsidRPr="009A6A55" w:rsidRDefault="00A23CF7" w:rsidP="00A23CF7">
            <w:pPr>
              <w:numPr>
                <w:ilvl w:val="0"/>
                <w:numId w:val="26"/>
              </w:numPr>
              <w:autoSpaceDE w:val="0"/>
              <w:autoSpaceDN w:val="0"/>
              <w:adjustRightInd w:val="0"/>
              <w:rPr>
                <w:rFonts w:eastAsia="SimSun"/>
                <w:sz w:val="18"/>
                <w:szCs w:val="18"/>
                <w:lang w:val="es-ES"/>
              </w:rPr>
            </w:pPr>
            <w:r w:rsidRPr="009A6A55">
              <w:rPr>
                <w:rFonts w:eastAsia="SimSun"/>
                <w:sz w:val="18"/>
                <w:szCs w:val="18"/>
                <w:lang w:val="es-ES"/>
              </w:rPr>
              <w:t>han sido utilizadas durante un plazo determinado por cada [Estado miembro]/[Parte Contratante], [pero no inferior a [50 años/o un período equivalente a cinco generaciones; y</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numPr>
                <w:ilvl w:val="0"/>
                <w:numId w:val="26"/>
              </w:numPr>
              <w:rPr>
                <w:rFonts w:eastAsia="SimSun"/>
                <w:sz w:val="18"/>
                <w:szCs w:val="18"/>
                <w:lang w:val="es-ES"/>
              </w:rPr>
            </w:pPr>
            <w:r w:rsidRPr="009A6A55">
              <w:rPr>
                <w:rFonts w:eastAsia="SimSun"/>
                <w:sz w:val="18"/>
                <w:szCs w:val="18"/>
                <w:lang w:val="es-ES"/>
              </w:rPr>
              <w:t>son el resultado de la actividad intelectual creativa y literaria o artística.</w:t>
            </w:r>
          </w:p>
          <w:p w:rsidR="00A23CF7" w:rsidRPr="009A6A55" w:rsidRDefault="00A23CF7" w:rsidP="00A23CF7">
            <w:pPr>
              <w:rPr>
                <w:rFonts w:eastAsia="SimSun"/>
                <w:sz w:val="18"/>
                <w:szCs w:val="18"/>
                <w:lang w:val="es-ES"/>
              </w:rPr>
            </w:pPr>
          </w:p>
          <w:p w:rsidR="00A23CF7" w:rsidRPr="009A6A55" w:rsidRDefault="00A23CF7" w:rsidP="00A23CF7">
            <w:pPr>
              <w:rPr>
                <w:rFonts w:eastAsia="SimSun"/>
                <w:sz w:val="18"/>
                <w:szCs w:val="18"/>
                <w:lang w:val="es-ES"/>
              </w:rPr>
            </w:pPr>
          </w:p>
          <w:p w:rsidR="00A23CF7" w:rsidRPr="009A6A55" w:rsidRDefault="00A23CF7" w:rsidP="00A23CF7">
            <w:pPr>
              <w:rPr>
                <w:rFonts w:eastAsia="SimSun"/>
                <w:sz w:val="18"/>
                <w:szCs w:val="18"/>
                <w:lang w:val="es-ES"/>
              </w:rPr>
            </w:pPr>
          </w:p>
          <w:p w:rsidR="00A23CF7" w:rsidRPr="009A6A55" w:rsidRDefault="00A23CF7" w:rsidP="00A23CF7">
            <w:pPr>
              <w:rPr>
                <w:rFonts w:eastAsia="SimSun"/>
                <w:i/>
                <w:sz w:val="18"/>
                <w:szCs w:val="18"/>
                <w:lang w:val="es-ES"/>
              </w:rPr>
            </w:pPr>
            <w:r w:rsidRPr="009A6A55">
              <w:rPr>
                <w:rFonts w:eastAsia="SimSun"/>
                <w:i/>
                <w:sz w:val="18"/>
                <w:szCs w:val="18"/>
                <w:lang w:val="es-ES"/>
              </w:rPr>
              <w:t>Alt 3</w:t>
            </w:r>
          </w:p>
          <w:p w:rsidR="00A23CF7" w:rsidRPr="009A6A55" w:rsidRDefault="00A23CF7" w:rsidP="00A23CF7">
            <w:pPr>
              <w:rPr>
                <w:rFonts w:eastAsia="SimSun"/>
                <w:sz w:val="18"/>
                <w:szCs w:val="18"/>
                <w:lang w:val="es-ES"/>
              </w:rPr>
            </w:pPr>
          </w:p>
          <w:p w:rsidR="00A23CF7" w:rsidRPr="009A6A55" w:rsidRDefault="00A23CF7" w:rsidP="00A23CF7">
            <w:pPr>
              <w:rPr>
                <w:rFonts w:eastAsia="SimSun"/>
                <w:sz w:val="18"/>
                <w:szCs w:val="18"/>
                <w:lang w:val="es-ES"/>
              </w:rPr>
            </w:pPr>
            <w:r w:rsidRPr="009A6A55">
              <w:rPr>
                <w:rFonts w:eastAsia="SimSun"/>
                <w:sz w:val="18"/>
                <w:szCs w:val="18"/>
                <w:lang w:val="es-ES"/>
              </w:rPr>
              <w:t>El presente instrumento se aplica a las expresiones culturales tradicionales. Para poder beneficiarse de la protección que brinda el presente instrumento, las expresiones culturales tradicionales deben estar asociadas de forma distintiva al patrimonio cultural de los beneficiarios según la definición del artículo 4, y haber sido creadas, generadas, desarrolladas, mantenidas y compartidas de forma colectiva, además de haber sido transmitidas de generación en generación, y pueden ser dinámicas y estar en constate evolución.]</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4</w:t>
            </w:r>
            <w:r w:rsidR="00347DCB" w:rsidRPr="009A6A55">
              <w:rPr>
                <w:sz w:val="18"/>
                <w:szCs w:val="18"/>
                <w:lang w:val="es-ES_tradnl"/>
              </w:rPr>
              <w:t xml:space="preserve"> </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BENEFICIARIOS DE LA PROTECCIÓN</w:t>
            </w:r>
          </w:p>
          <w:p w:rsidR="00D12A29" w:rsidRPr="009A6A55" w:rsidRDefault="00D12A29" w:rsidP="00347DCB">
            <w:pPr>
              <w:autoSpaceDE w:val="0"/>
              <w:autoSpaceDN w:val="0"/>
              <w:adjustRightInd w:val="0"/>
              <w:rPr>
                <w:sz w:val="18"/>
                <w:szCs w:val="18"/>
                <w:lang w:val="es-ES_tradnl"/>
              </w:rPr>
            </w:pPr>
          </w:p>
          <w:p w:rsidR="00A23CF7" w:rsidRPr="009A6A55" w:rsidRDefault="00A23CF7" w:rsidP="00A23CF7">
            <w:pPr>
              <w:tabs>
                <w:tab w:val="num" w:pos="993"/>
              </w:tabs>
              <w:autoSpaceDE w:val="0"/>
              <w:autoSpaceDN w:val="0"/>
              <w:adjustRightInd w:val="0"/>
              <w:rPr>
                <w:rFonts w:eastAsia="SimSun"/>
                <w:sz w:val="18"/>
                <w:szCs w:val="18"/>
                <w:lang w:val="es-ES"/>
              </w:rPr>
            </w:pPr>
            <w:r w:rsidRPr="009A6A55">
              <w:rPr>
                <w:rFonts w:eastAsia="SimSun"/>
                <w:sz w:val="18"/>
                <w:szCs w:val="18"/>
                <w:lang w:val="es-ES"/>
              </w:rPr>
              <w:t>Alt 1</w:t>
            </w:r>
          </w:p>
          <w:p w:rsidR="00A23CF7" w:rsidRPr="009A6A55" w:rsidRDefault="00A23CF7" w:rsidP="00A23CF7">
            <w:pPr>
              <w:tabs>
                <w:tab w:val="num" w:pos="993"/>
              </w:tabs>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Los beneficiarios del presente instrumento son las comunidades locales [y los pueblos] [e] indígenas que poseen conocimientos tradicionales protegidos.</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Alt 2</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Los beneficiarios del presente instrumento son las comunidades locales [y los pueblos] [e] indígenas, y otros beneficiarios, [como los estados [y/o las naciones],] que pueda establecer la legislación nacional.]</w:t>
            </w:r>
          </w:p>
          <w:p w:rsidR="00347DCB" w:rsidRPr="009A6A55" w:rsidRDefault="00347DCB" w:rsidP="00347DCB">
            <w:pPr>
              <w:rPr>
                <w:sz w:val="18"/>
                <w:szCs w:val="18"/>
                <w:lang w:val="es-ES_tradnl"/>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347DCB" w:rsidP="00D12A29">
            <w:pPr>
              <w:tabs>
                <w:tab w:val="num" w:pos="993"/>
              </w:tabs>
              <w:autoSpaceDE w:val="0"/>
              <w:autoSpaceDN w:val="0"/>
              <w:adjustRightInd w:val="0"/>
              <w:jc w:val="center"/>
              <w:rPr>
                <w:sz w:val="18"/>
                <w:szCs w:val="18"/>
                <w:lang w:val="es-ES_tradnl"/>
              </w:rPr>
            </w:pPr>
            <w:r w:rsidRPr="009A6A55">
              <w:rPr>
                <w:sz w:val="18"/>
                <w:szCs w:val="18"/>
                <w:lang w:val="es-ES_tradnl"/>
              </w:rPr>
              <w:t xml:space="preserve"> </w:t>
            </w:r>
            <w:r w:rsidR="00D12A29" w:rsidRPr="009A6A55">
              <w:rPr>
                <w:sz w:val="18"/>
                <w:szCs w:val="18"/>
                <w:lang w:val="es-ES_tradnl"/>
              </w:rPr>
              <w:t>Artículo 4</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BENEFICIARIOS DE LA [PROTECCIÓN]/[SALVAGUARDIA]</w:t>
            </w:r>
          </w:p>
          <w:p w:rsidR="00D12A29" w:rsidRPr="009A6A55" w:rsidRDefault="00D12A29" w:rsidP="00347DCB">
            <w:pPr>
              <w:tabs>
                <w:tab w:val="num" w:pos="993"/>
              </w:tabs>
              <w:autoSpaceDE w:val="0"/>
              <w:autoSpaceDN w:val="0"/>
              <w:adjustRightInd w:val="0"/>
              <w:rPr>
                <w:sz w:val="18"/>
                <w:szCs w:val="18"/>
                <w:lang w:val="es-ES_tradnl"/>
              </w:rPr>
            </w:pPr>
          </w:p>
          <w:p w:rsidR="00A23CF7" w:rsidRPr="009A6A55" w:rsidRDefault="00A23CF7" w:rsidP="00A23CF7">
            <w:pPr>
              <w:autoSpaceDE w:val="0"/>
              <w:autoSpaceDN w:val="0"/>
              <w:adjustRightInd w:val="0"/>
              <w:rPr>
                <w:rFonts w:eastAsia="SimSun"/>
                <w:i/>
                <w:sz w:val="18"/>
                <w:szCs w:val="18"/>
                <w:lang w:val="es-ES"/>
              </w:rPr>
            </w:pPr>
            <w:r w:rsidRPr="009A6A55">
              <w:rPr>
                <w:rFonts w:eastAsia="SimSun"/>
                <w:i/>
                <w:sz w:val="18"/>
                <w:szCs w:val="18"/>
                <w:lang w:val="es-ES"/>
              </w:rPr>
              <w:t>Alt 1</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Los beneficiarios del presente instrumento son las comunidades locales [y los pueblos] [e] indígenas que poseen, expresan, crean, mantienen, utilizan y desarrollan expresiones culturales tradicionales [protegidas].</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i/>
                <w:sz w:val="18"/>
                <w:szCs w:val="18"/>
                <w:lang w:val="es-ES"/>
              </w:rPr>
            </w:pPr>
            <w:r w:rsidRPr="009A6A55">
              <w:rPr>
                <w:rFonts w:eastAsia="SimSun"/>
                <w:i/>
                <w:sz w:val="18"/>
                <w:szCs w:val="18"/>
                <w:lang w:val="es-ES"/>
              </w:rPr>
              <w:t>Alt 2</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Los beneficiarios del presente instrumento son los [pueblos] indígenas, las comunidades locales [y]/[y, donde no exista el concepto de [pueblos] indígenas], otros beneficiarios que pueda establecer la legislación nacional.</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i/>
                <w:sz w:val="18"/>
                <w:szCs w:val="18"/>
                <w:lang w:val="es-ES"/>
              </w:rPr>
            </w:pPr>
            <w:r w:rsidRPr="009A6A55">
              <w:rPr>
                <w:rFonts w:eastAsia="SimSun"/>
                <w:i/>
                <w:sz w:val="18"/>
                <w:szCs w:val="18"/>
                <w:lang w:val="es-ES"/>
              </w:rPr>
              <w:t>Alt 3</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Los beneficiarios del presente instrumento son los [pueblos] indígenas, las comunidades locales, y otros beneficiarios que pueda establecer la legislación nacional.</w:t>
            </w:r>
          </w:p>
          <w:p w:rsidR="00A23CF7" w:rsidRPr="009A6A55" w:rsidRDefault="00A23CF7" w:rsidP="00A23CF7">
            <w:pPr>
              <w:autoSpaceDE w:val="0"/>
              <w:autoSpaceDN w:val="0"/>
              <w:adjustRightInd w:val="0"/>
              <w:rPr>
                <w:rFonts w:eastAsia="SimSun"/>
                <w:sz w:val="18"/>
                <w:szCs w:val="18"/>
                <w:lang w:val="es-ES"/>
              </w:rPr>
            </w:pPr>
          </w:p>
          <w:p w:rsidR="00A23CF7" w:rsidRPr="009A6A55" w:rsidRDefault="00A23CF7" w:rsidP="00A23CF7">
            <w:pPr>
              <w:autoSpaceDE w:val="0"/>
              <w:autoSpaceDN w:val="0"/>
              <w:adjustRightInd w:val="0"/>
              <w:rPr>
                <w:rFonts w:eastAsia="SimSun"/>
                <w:i/>
                <w:sz w:val="18"/>
                <w:szCs w:val="18"/>
                <w:lang w:val="es-ES"/>
              </w:rPr>
            </w:pPr>
            <w:r w:rsidRPr="009A6A55">
              <w:rPr>
                <w:rFonts w:eastAsia="SimSun"/>
                <w:i/>
                <w:sz w:val="18"/>
                <w:szCs w:val="18"/>
                <w:lang w:val="es-ES"/>
              </w:rPr>
              <w:t>Alt 4</w:t>
            </w:r>
          </w:p>
          <w:p w:rsidR="00A23CF7" w:rsidRPr="009A6A55" w:rsidRDefault="00A23CF7" w:rsidP="00A23CF7">
            <w:pPr>
              <w:autoSpaceDE w:val="0"/>
              <w:autoSpaceDN w:val="0"/>
              <w:adjustRightInd w:val="0"/>
              <w:rPr>
                <w:rFonts w:eastAsia="SimSun"/>
                <w:iCs/>
                <w:sz w:val="18"/>
                <w:szCs w:val="18"/>
                <w:lang w:val="es-ES"/>
              </w:rPr>
            </w:pPr>
          </w:p>
          <w:p w:rsidR="00A23CF7" w:rsidRPr="009A6A55" w:rsidRDefault="00A23CF7" w:rsidP="00A23CF7">
            <w:pPr>
              <w:autoSpaceDE w:val="0"/>
              <w:autoSpaceDN w:val="0"/>
              <w:adjustRightInd w:val="0"/>
              <w:rPr>
                <w:rFonts w:eastAsia="SimSun"/>
                <w:sz w:val="18"/>
                <w:szCs w:val="18"/>
                <w:lang w:val="es-ES"/>
              </w:rPr>
            </w:pPr>
            <w:r w:rsidRPr="009A6A55">
              <w:rPr>
                <w:rFonts w:eastAsia="SimSun"/>
                <w:sz w:val="18"/>
                <w:szCs w:val="18"/>
                <w:lang w:val="es-ES"/>
              </w:rPr>
              <w:t>Los beneficiarios del presente instrumento son los [pueblos] indígenas, así como las comunidades locales, y otros beneficiarios que pueda establecer la legislación nacional, [que poseen, expresan, crean, mantienen, utilizan y desarrollan expresiones culturales tradicionales [protegidas].]</w:t>
            </w:r>
          </w:p>
          <w:p w:rsidR="00347DCB" w:rsidRPr="009A6A55" w:rsidRDefault="00347DCB" w:rsidP="00347DCB">
            <w:pPr>
              <w:rPr>
                <w:sz w:val="18"/>
                <w:szCs w:val="18"/>
                <w:lang w:val="es-ES_tradnl"/>
              </w:rPr>
            </w:pPr>
          </w:p>
        </w:tc>
      </w:tr>
      <w:tr w:rsidR="009A6A55" w:rsidRPr="009A6A55" w:rsidTr="00347DCB">
        <w:tc>
          <w:tcPr>
            <w:tcW w:w="7087" w:type="dxa"/>
          </w:tcPr>
          <w:p w:rsidR="007B0CBA" w:rsidRPr="009A6A55" w:rsidRDefault="007B0CBA" w:rsidP="00D12A29">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5</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ÁMBITO DE [Y CONDICIONES DE] PROTECCIÓN</w:t>
            </w:r>
          </w:p>
          <w:p w:rsidR="00D12A29" w:rsidRPr="009A6A55" w:rsidRDefault="00D12A29" w:rsidP="00347DCB">
            <w:pPr>
              <w:tabs>
                <w:tab w:val="left" w:pos="550"/>
              </w:tabs>
              <w:autoSpaceDE w:val="0"/>
              <w:autoSpaceDN w:val="0"/>
              <w:adjustRightInd w:val="0"/>
              <w:rPr>
                <w:sz w:val="18"/>
                <w:szCs w:val="18"/>
                <w:lang w:val="es-ES_tradnl"/>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[Alt 1</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[Alt 2</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 y de manera compatible con el artículo 14, en concreto:</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851"/>
              </w:tabs>
              <w:autoSpaceDE w:val="0"/>
              <w:autoSpaceDN w:val="0"/>
              <w:adjustRightInd w:val="0"/>
              <w:ind w:left="550" w:hanging="550"/>
              <w:rPr>
                <w:rFonts w:eastAsia="SimSun"/>
                <w:sz w:val="18"/>
                <w:szCs w:val="18"/>
                <w:lang w:val="es-ES"/>
              </w:rPr>
            </w:pPr>
            <w:r w:rsidRPr="009A6A55">
              <w:rPr>
                <w:rFonts w:eastAsia="SimSun"/>
                <w:sz w:val="18"/>
                <w:szCs w:val="18"/>
                <w:lang w:val="es-ES"/>
              </w:rPr>
              <w:tab/>
              <w:t>a)</w:t>
            </w:r>
            <w:r w:rsidRPr="009A6A55">
              <w:rPr>
                <w:rFonts w:eastAsia="SimSun"/>
                <w:sz w:val="18"/>
                <w:szCs w:val="18"/>
                <w:lang w:val="es-ES"/>
              </w:rPr>
              <w:tab/>
              <w:t>Cuando los conocimientos tradicionales sean secretos, con independencia de que sean sagrados o no, los Estados miembros [deberán tomar/tomarán] las medidas legislativas, administrativas y/o de política apropiadas, con el fin de garantizar que:</w:t>
            </w:r>
          </w:p>
          <w:p w:rsidR="0005783B" w:rsidRPr="009A6A55" w:rsidRDefault="0005783B" w:rsidP="0005783B">
            <w:pPr>
              <w:autoSpaceDE w:val="0"/>
              <w:autoSpaceDN w:val="0"/>
              <w:adjustRightInd w:val="0"/>
              <w:ind w:left="562" w:firstLine="562"/>
              <w:rPr>
                <w:rFonts w:eastAsia="SimSun"/>
                <w:sz w:val="18"/>
                <w:szCs w:val="18"/>
                <w:lang w:val="es-ES"/>
              </w:rPr>
            </w:pPr>
          </w:p>
          <w:p w:rsidR="0005783B" w:rsidRPr="009A6A55" w:rsidRDefault="0005783B" w:rsidP="007B0CBA">
            <w:pPr>
              <w:autoSpaceDE w:val="0"/>
              <w:autoSpaceDN w:val="0"/>
              <w:adjustRightInd w:val="0"/>
              <w:ind w:left="1276" w:hanging="425"/>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05783B" w:rsidRPr="009A6A55" w:rsidRDefault="0005783B" w:rsidP="0005783B">
            <w:pPr>
              <w:autoSpaceDE w:val="0"/>
              <w:autoSpaceDN w:val="0"/>
              <w:adjustRightInd w:val="0"/>
              <w:ind w:left="1134" w:hanging="567"/>
              <w:rPr>
                <w:rFonts w:eastAsia="SimSun"/>
                <w:sz w:val="18"/>
                <w:szCs w:val="18"/>
                <w:lang w:val="es-ES"/>
              </w:rPr>
            </w:pPr>
          </w:p>
          <w:p w:rsidR="0005783B" w:rsidRPr="009A6A55" w:rsidRDefault="0005783B" w:rsidP="007B0CBA">
            <w:pPr>
              <w:autoSpaceDE w:val="0"/>
              <w:autoSpaceDN w:val="0"/>
              <w:adjustRightInd w:val="0"/>
              <w:ind w:left="1276" w:hanging="425"/>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los beneficiarios gocen del derecho moral de atribución y del derecho al uso de sus conocimientos tradicionales de manera que se respete la integridad de dichos conocimientos tradicionales.</w:t>
            </w:r>
          </w:p>
          <w:p w:rsidR="0005783B" w:rsidRPr="009A6A55" w:rsidRDefault="0005783B" w:rsidP="0005783B">
            <w:pPr>
              <w:autoSpaceDE w:val="0"/>
              <w:autoSpaceDN w:val="0"/>
              <w:adjustRightInd w:val="0"/>
              <w:rPr>
                <w:rFonts w:eastAsia="SimSun"/>
                <w:sz w:val="18"/>
                <w:szCs w:val="18"/>
                <w:lang w:val="es-ES"/>
              </w:rPr>
            </w:pPr>
          </w:p>
          <w:p w:rsidR="0005783B" w:rsidRPr="009A6A55" w:rsidRDefault="0005783B" w:rsidP="0005783B">
            <w:pPr>
              <w:tabs>
                <w:tab w:val="left" w:pos="851"/>
              </w:tabs>
              <w:autoSpaceDE w:val="0"/>
              <w:autoSpaceDN w:val="0"/>
              <w:adjustRightInd w:val="0"/>
              <w:ind w:left="550" w:hanging="550"/>
              <w:rPr>
                <w:rFonts w:eastAsia="SimSun"/>
                <w:sz w:val="18"/>
                <w:szCs w:val="18"/>
                <w:lang w:val="es-ES"/>
              </w:rPr>
            </w:pPr>
            <w:r w:rsidRPr="009A6A55">
              <w:rPr>
                <w:rFonts w:eastAsia="SimSun"/>
                <w:sz w:val="18"/>
                <w:szCs w:val="18"/>
                <w:lang w:val="es-ES"/>
              </w:rPr>
              <w:tab/>
              <w:t>b)</w:t>
            </w:r>
            <w:r w:rsidRPr="009A6A55">
              <w:rPr>
                <w:rFonts w:eastAsia="SimSun"/>
                <w:sz w:val="18"/>
                <w:szCs w:val="18"/>
                <w:lang w:val="es-ES"/>
              </w:rPr>
              <w:tab/>
              <w:t>Cuando la difusión de los conocimientos tradicionales sea restringida, con independencia de que se trate de conocimientos tradicionales sagrados o no, los Estados miembros [deberán tomar/tomarán] las medidas legislativas, administrativas y/o de política apropiadas, con el fin de garantizar que:</w:t>
            </w:r>
          </w:p>
          <w:p w:rsidR="0005783B" w:rsidRPr="009A6A55" w:rsidRDefault="0005783B" w:rsidP="0005783B">
            <w:pPr>
              <w:autoSpaceDE w:val="0"/>
              <w:autoSpaceDN w:val="0"/>
              <w:adjustRightInd w:val="0"/>
              <w:rPr>
                <w:rFonts w:eastAsia="SimSun"/>
                <w:sz w:val="18"/>
                <w:szCs w:val="18"/>
                <w:lang w:val="es-ES"/>
              </w:rPr>
            </w:pPr>
          </w:p>
          <w:p w:rsidR="0005783B" w:rsidRPr="009A6A55" w:rsidRDefault="0005783B" w:rsidP="0005783B">
            <w:pPr>
              <w:autoSpaceDE w:val="0"/>
              <w:autoSpaceDN w:val="0"/>
              <w:adjustRightInd w:val="0"/>
              <w:ind w:left="1686" w:hanging="562"/>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los beneficiarios reciban una participación justa y equitativa de los beneficios derivados de su uso; y</w:t>
            </w:r>
          </w:p>
          <w:p w:rsidR="0005783B" w:rsidRPr="009A6A55" w:rsidRDefault="0005783B" w:rsidP="0005783B">
            <w:pPr>
              <w:autoSpaceDE w:val="0"/>
              <w:autoSpaceDN w:val="0"/>
              <w:adjustRightInd w:val="0"/>
              <w:contextualSpacing/>
              <w:rPr>
                <w:rFonts w:eastAsia="SimSun"/>
                <w:sz w:val="18"/>
                <w:szCs w:val="18"/>
                <w:lang w:val="es-ES"/>
              </w:rPr>
            </w:pPr>
          </w:p>
          <w:p w:rsidR="0005783B" w:rsidRPr="009A6A55" w:rsidRDefault="0005783B" w:rsidP="0005783B">
            <w:pPr>
              <w:autoSpaceDE w:val="0"/>
              <w:autoSpaceDN w:val="0"/>
              <w:adjustRightInd w:val="0"/>
              <w:ind w:left="1686" w:hanging="562"/>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los beneficiarios gocen del derecho moral de atribución y del derecho al uso de sus conocimientos tradicionales de manera que se respete la integridad de dichos conocimientos tradicionales.</w:t>
            </w:r>
          </w:p>
          <w:p w:rsidR="0005783B" w:rsidRPr="009A6A55" w:rsidRDefault="0005783B" w:rsidP="0005783B">
            <w:pPr>
              <w:rPr>
                <w:rFonts w:eastAsia="SimSun"/>
                <w:sz w:val="18"/>
                <w:szCs w:val="18"/>
                <w:lang w:val="es-ES"/>
              </w:rPr>
            </w:pPr>
          </w:p>
          <w:p w:rsidR="0005783B" w:rsidRPr="009A6A55" w:rsidRDefault="0005783B" w:rsidP="0005783B">
            <w:pPr>
              <w:tabs>
                <w:tab w:val="left" w:pos="851"/>
              </w:tabs>
              <w:autoSpaceDE w:val="0"/>
              <w:autoSpaceDN w:val="0"/>
              <w:adjustRightInd w:val="0"/>
              <w:ind w:left="550" w:hanging="550"/>
              <w:rPr>
                <w:rFonts w:eastAsia="SimSun"/>
                <w:sz w:val="18"/>
                <w:szCs w:val="18"/>
                <w:lang w:val="es-ES"/>
              </w:rPr>
            </w:pPr>
            <w:r w:rsidRPr="009A6A55">
              <w:rPr>
                <w:rFonts w:eastAsia="SimSun"/>
                <w:sz w:val="18"/>
                <w:szCs w:val="18"/>
                <w:lang w:val="es-ES"/>
              </w:rPr>
              <w:tab/>
              <w:t>c)</w:t>
            </w:r>
            <w:r w:rsidRPr="009A6A55">
              <w:rPr>
                <w:rFonts w:eastAsia="SimSun"/>
                <w:sz w:val="18"/>
                <w:szCs w:val="18"/>
                <w:lang w:val="es-ES"/>
              </w:rPr>
              <w:tab/>
              <w:t>Cuando los conocimientos tradicionales no estén protegidos en virtud de los párrafos a) o b), los Estados miembros [deberán hacer/harán] todo lo posible a fin de proteger la integridad de los conocimientos tradicionales, en consulta con los beneficiarios cuando proceda.</w:t>
            </w:r>
          </w:p>
          <w:p w:rsidR="0005783B" w:rsidRPr="009A6A55" w:rsidRDefault="0005783B" w:rsidP="0005783B">
            <w:pPr>
              <w:rPr>
                <w:rFonts w:eastAsia="SimSun"/>
                <w:sz w:val="18"/>
                <w:szCs w:val="18"/>
                <w:lang w:val="es-ES"/>
              </w:rPr>
            </w:pPr>
          </w:p>
          <w:p w:rsidR="0005783B" w:rsidRPr="009A6A55" w:rsidRDefault="0005783B" w:rsidP="0005783B">
            <w:pPr>
              <w:keepNext/>
              <w:rPr>
                <w:rFonts w:eastAsia="SimSun"/>
                <w:sz w:val="18"/>
                <w:szCs w:val="18"/>
                <w:lang w:val="es-ES"/>
              </w:rPr>
            </w:pPr>
            <w:r w:rsidRPr="009A6A55">
              <w:rPr>
                <w:rFonts w:eastAsia="SimSun"/>
                <w:sz w:val="18"/>
                <w:szCs w:val="18"/>
                <w:lang w:val="es-ES"/>
              </w:rPr>
              <w:t>[Alt 3</w:t>
            </w:r>
          </w:p>
          <w:p w:rsidR="0005783B" w:rsidRPr="009A6A55" w:rsidRDefault="0005783B" w:rsidP="0005783B">
            <w:pPr>
              <w:keepNext/>
              <w:rPr>
                <w:rFonts w:eastAsia="SimSun"/>
                <w:sz w:val="18"/>
                <w:szCs w:val="18"/>
                <w:lang w:val="es-ES"/>
              </w:rPr>
            </w:pPr>
          </w:p>
          <w:p w:rsidR="0005783B" w:rsidRPr="009A6A55" w:rsidRDefault="0005783B" w:rsidP="0005783B">
            <w:pPr>
              <w:keepNext/>
              <w:rPr>
                <w:rFonts w:eastAsia="SimSun"/>
                <w:sz w:val="18"/>
                <w:szCs w:val="18"/>
                <w:lang w:val="es-ES"/>
              </w:rPr>
            </w:pPr>
            <w:r w:rsidRPr="009A6A55">
              <w:rPr>
                <w:rFonts w:eastAsia="SimSun"/>
                <w:sz w:val="18"/>
                <w:szCs w:val="18"/>
                <w:lang w:val="es-ES"/>
              </w:rPr>
              <w:t>5.1</w:t>
            </w:r>
            <w:r w:rsidRPr="009A6A55">
              <w:rPr>
                <w:rFonts w:eastAsia="SimSun"/>
                <w:sz w:val="18"/>
                <w:szCs w:val="18"/>
                <w:lang w:val="es-ES"/>
              </w:rPr>
              <w:tab/>
              <w:t>Cuando los conocimientos tradicionales protegidos sean secretos, con independencia de que sean sagrados o no, los Estados miembros [deberán garantizar/garantizarán] que:</w:t>
            </w:r>
          </w:p>
          <w:p w:rsidR="0005783B" w:rsidRPr="009A6A55" w:rsidRDefault="0005783B" w:rsidP="0005783B">
            <w:pPr>
              <w:rPr>
                <w:rFonts w:eastAsia="SimSun"/>
                <w:sz w:val="18"/>
                <w:szCs w:val="18"/>
                <w:lang w:val="es-ES"/>
              </w:rPr>
            </w:pPr>
          </w:p>
          <w:p w:rsidR="0005783B" w:rsidRPr="009A6A55" w:rsidRDefault="0005783B" w:rsidP="0005783B">
            <w:pPr>
              <w:autoSpaceDE w:val="0"/>
              <w:autoSpaceDN w:val="0"/>
              <w:adjustRightInd w:val="0"/>
              <w:ind w:left="1134" w:hanging="567"/>
              <w:rPr>
                <w:rFonts w:eastAsia="Times New Roman"/>
                <w:sz w:val="18"/>
                <w:szCs w:val="18"/>
                <w:lang w:val="es-ES" w:eastAsia="en-US"/>
              </w:rPr>
            </w:pPr>
            <w:r w:rsidRPr="009A6A55">
              <w:rPr>
                <w:rFonts w:eastAsia="SimSun"/>
                <w:sz w:val="18"/>
                <w:szCs w:val="18"/>
                <w:lang w:val="es-ES"/>
              </w:rPr>
              <w:t>a)</w:t>
            </w:r>
            <w:r w:rsidRPr="009A6A55">
              <w:rPr>
                <w:rFonts w:eastAsia="SimSun"/>
                <w:sz w:val="18"/>
                <w:szCs w:val="18"/>
                <w:lang w:val="es-ES"/>
              </w:rPr>
              <w:tab/>
              <w:t>los beneficiarios gocen del derecho exclusivo y colectivo de mantener, controlar usar, desarrollar, autorizar o denegar el acceso a y el uso/la utilización de sus conocimientos tradicionales protegidos, y reciban una participación justa y equitativa de los beneficios derivados de su uso.</w:t>
            </w:r>
          </w:p>
          <w:p w:rsidR="0005783B" w:rsidRPr="009A6A55" w:rsidRDefault="0005783B" w:rsidP="0005783B">
            <w:pPr>
              <w:tabs>
                <w:tab w:val="left" w:pos="550"/>
              </w:tabs>
              <w:autoSpaceDE w:val="0"/>
              <w:autoSpaceDN w:val="0"/>
              <w:adjustRightInd w:val="0"/>
              <w:rPr>
                <w:rFonts w:eastAsia="Times New Roman"/>
                <w:sz w:val="18"/>
                <w:szCs w:val="18"/>
                <w:lang w:val="es-ES" w:eastAsia="en-US"/>
              </w:rPr>
            </w:pPr>
          </w:p>
          <w:p w:rsidR="0005783B" w:rsidRPr="009A6A55" w:rsidRDefault="0005783B" w:rsidP="0005783B">
            <w:pPr>
              <w:autoSpaceDE w:val="0"/>
              <w:autoSpaceDN w:val="0"/>
              <w:adjustRightInd w:val="0"/>
              <w:ind w:left="1134" w:hanging="567"/>
              <w:rPr>
                <w:rFonts w:eastAsia="Times New Roman"/>
                <w:sz w:val="18"/>
                <w:szCs w:val="18"/>
                <w:lang w:val="es-ES"/>
              </w:rPr>
            </w:pPr>
            <w:r w:rsidRPr="009A6A55">
              <w:rPr>
                <w:rFonts w:eastAsia="Times New Roman"/>
                <w:sz w:val="18"/>
                <w:szCs w:val="18"/>
                <w:lang w:val="es-ES" w:eastAsia="en-US"/>
              </w:rPr>
              <w:t>b)</w:t>
            </w:r>
            <w:r w:rsidRPr="009A6A55">
              <w:rPr>
                <w:rFonts w:eastAsia="Times New Roman"/>
                <w:sz w:val="18"/>
                <w:szCs w:val="18"/>
                <w:lang w:val="es-ES"/>
              </w:rPr>
              <w:tab/>
            </w:r>
            <w:r w:rsidRPr="009A6A55">
              <w:rPr>
                <w:rFonts w:eastAsia="SimSun"/>
                <w:sz w:val="18"/>
                <w:szCs w:val="18"/>
                <w:lang w:val="es-ES"/>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05783B" w:rsidRPr="009A6A55" w:rsidRDefault="0005783B" w:rsidP="0005783B">
            <w:pPr>
              <w:tabs>
                <w:tab w:val="left" w:pos="550"/>
              </w:tabs>
              <w:autoSpaceDE w:val="0"/>
              <w:autoSpaceDN w:val="0"/>
              <w:adjustRightInd w:val="0"/>
              <w:rPr>
                <w:rFonts w:eastAsia="Times New Roman"/>
                <w:sz w:val="18"/>
                <w:szCs w:val="18"/>
                <w:lang w:val="es-ES" w:eastAsia="en-US"/>
              </w:rPr>
            </w:pPr>
          </w:p>
          <w:p w:rsidR="0005783B" w:rsidRPr="009A6A55" w:rsidRDefault="0005783B" w:rsidP="0005783B">
            <w:pPr>
              <w:tabs>
                <w:tab w:val="left" w:pos="550"/>
              </w:tabs>
              <w:autoSpaceDE w:val="0"/>
              <w:autoSpaceDN w:val="0"/>
              <w:adjustRightInd w:val="0"/>
              <w:rPr>
                <w:rFonts w:eastAsia="Times New Roman"/>
                <w:sz w:val="18"/>
                <w:szCs w:val="18"/>
                <w:lang w:val="es-ES" w:eastAsia="en-US"/>
              </w:rPr>
            </w:pPr>
            <w:r w:rsidRPr="009A6A55">
              <w:rPr>
                <w:rFonts w:eastAsia="Times New Roman"/>
                <w:sz w:val="18"/>
                <w:szCs w:val="18"/>
                <w:lang w:val="es-ES" w:eastAsia="en-US"/>
              </w:rPr>
              <w:t>5.2</w:t>
            </w:r>
            <w:r w:rsidRPr="009A6A55">
              <w:rPr>
                <w:rFonts w:eastAsia="Times New Roman"/>
                <w:sz w:val="18"/>
                <w:szCs w:val="18"/>
                <w:lang w:val="es-ES" w:eastAsia="en-US"/>
              </w:rPr>
              <w:tab/>
            </w:r>
            <w:r w:rsidRPr="009A6A55">
              <w:rPr>
                <w:rFonts w:eastAsia="SimSun"/>
                <w:sz w:val="18"/>
                <w:szCs w:val="18"/>
                <w:lang w:val="es-ES"/>
              </w:rPr>
              <w:t>Cuando la difusión de los conocimientos tradicionales protegidos sea restringida, con independencia de que se trate de conocimientos tradicionales sagrados o no, los Estados miembros [deberán garantizar/garantizarán] que:</w:t>
            </w:r>
          </w:p>
          <w:p w:rsidR="0005783B" w:rsidRPr="009A6A55" w:rsidRDefault="0005783B" w:rsidP="0005783B">
            <w:pPr>
              <w:tabs>
                <w:tab w:val="left" w:pos="550"/>
              </w:tabs>
              <w:autoSpaceDE w:val="0"/>
              <w:autoSpaceDN w:val="0"/>
              <w:adjustRightInd w:val="0"/>
              <w:rPr>
                <w:rFonts w:eastAsia="Times New Roman"/>
                <w:sz w:val="18"/>
                <w:szCs w:val="18"/>
                <w:lang w:val="es-ES" w:eastAsia="en-US"/>
              </w:rPr>
            </w:pPr>
          </w:p>
          <w:p w:rsidR="0005783B" w:rsidRPr="009A6A55" w:rsidRDefault="0005783B" w:rsidP="0005783B">
            <w:pPr>
              <w:autoSpaceDE w:val="0"/>
              <w:autoSpaceDN w:val="0"/>
              <w:adjustRightInd w:val="0"/>
              <w:ind w:left="1134" w:hanging="567"/>
              <w:rPr>
                <w:rFonts w:eastAsia="Times New Roman"/>
                <w:sz w:val="18"/>
                <w:szCs w:val="18"/>
                <w:lang w:val="es-ES"/>
              </w:rPr>
            </w:pPr>
            <w:r w:rsidRPr="009A6A55">
              <w:rPr>
                <w:rFonts w:eastAsia="Times New Roman"/>
                <w:sz w:val="18"/>
                <w:szCs w:val="18"/>
                <w:lang w:val="es-ES" w:eastAsia="en-US"/>
              </w:rPr>
              <w:t>a)</w:t>
            </w:r>
            <w:r w:rsidRPr="009A6A55">
              <w:rPr>
                <w:rFonts w:eastAsia="Times New Roman"/>
                <w:sz w:val="18"/>
                <w:szCs w:val="18"/>
                <w:lang w:val="es-ES"/>
              </w:rPr>
              <w:tab/>
            </w:r>
            <w:r w:rsidRPr="009A6A55">
              <w:rPr>
                <w:rFonts w:eastAsia="SimSun"/>
                <w:sz w:val="18"/>
                <w:szCs w:val="18"/>
                <w:lang w:val="es-ES"/>
              </w:rPr>
              <w:t>los beneficiarios reciban una participación justa y equitativa de los beneficios derivados de su uso; y</w:t>
            </w:r>
          </w:p>
          <w:p w:rsidR="0005783B" w:rsidRPr="009A6A55" w:rsidRDefault="0005783B" w:rsidP="0005783B">
            <w:pPr>
              <w:tabs>
                <w:tab w:val="left" w:pos="550"/>
              </w:tabs>
              <w:autoSpaceDE w:val="0"/>
              <w:autoSpaceDN w:val="0"/>
              <w:adjustRightInd w:val="0"/>
              <w:rPr>
                <w:rFonts w:eastAsia="Times New Roman"/>
                <w:sz w:val="18"/>
                <w:szCs w:val="18"/>
                <w:lang w:val="es-ES" w:eastAsia="en-US"/>
              </w:rPr>
            </w:pPr>
          </w:p>
          <w:p w:rsidR="0005783B" w:rsidRPr="009A6A55" w:rsidRDefault="0005783B" w:rsidP="0005783B">
            <w:pPr>
              <w:autoSpaceDE w:val="0"/>
              <w:autoSpaceDN w:val="0"/>
              <w:adjustRightInd w:val="0"/>
              <w:ind w:left="1134" w:hanging="567"/>
              <w:rPr>
                <w:rFonts w:eastAsia="Times New Roman"/>
                <w:sz w:val="18"/>
                <w:szCs w:val="18"/>
                <w:lang w:val="es-ES" w:eastAsia="en-US"/>
              </w:rPr>
            </w:pPr>
            <w:r w:rsidRPr="009A6A55">
              <w:rPr>
                <w:rFonts w:eastAsia="Times New Roman"/>
                <w:sz w:val="18"/>
                <w:szCs w:val="18"/>
                <w:lang w:val="es-ES" w:eastAsia="en-US"/>
              </w:rPr>
              <w:t>b)</w:t>
            </w:r>
            <w:r w:rsidRPr="009A6A55">
              <w:rPr>
                <w:rFonts w:eastAsia="Times New Roman"/>
                <w:sz w:val="18"/>
                <w:szCs w:val="18"/>
                <w:lang w:val="es-ES" w:eastAsia="en-US"/>
              </w:rPr>
              <w:tab/>
            </w:r>
            <w:r w:rsidRPr="009A6A55">
              <w:rPr>
                <w:rFonts w:eastAsia="SimSun"/>
                <w:sz w:val="18"/>
                <w:szCs w:val="18"/>
                <w:lang w:val="es-ES"/>
              </w:rPr>
              <w:t>los usuarios identifiquen a los poseedores de los conocimientos tradicionales que se puedan distinguir claramente,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05783B" w:rsidRPr="009A6A55" w:rsidRDefault="0005783B" w:rsidP="0005783B">
            <w:pPr>
              <w:tabs>
                <w:tab w:val="left" w:pos="550"/>
              </w:tabs>
              <w:autoSpaceDE w:val="0"/>
              <w:autoSpaceDN w:val="0"/>
              <w:adjustRightInd w:val="0"/>
              <w:rPr>
                <w:rFonts w:eastAsia="Times New Roman"/>
                <w:sz w:val="18"/>
                <w:szCs w:val="18"/>
                <w:lang w:val="es-ES" w:eastAsia="en-US"/>
              </w:rPr>
            </w:pPr>
          </w:p>
          <w:p w:rsidR="0005783B" w:rsidRPr="009A6A55" w:rsidRDefault="0005783B" w:rsidP="0005783B">
            <w:pPr>
              <w:autoSpaceDE w:val="0"/>
              <w:autoSpaceDN w:val="0"/>
              <w:adjustRightInd w:val="0"/>
              <w:rPr>
                <w:rFonts w:eastAsia="SimSun"/>
                <w:sz w:val="18"/>
                <w:szCs w:val="18"/>
                <w:lang w:val="es-ES"/>
              </w:rPr>
            </w:pPr>
            <w:r w:rsidRPr="009A6A55">
              <w:rPr>
                <w:rFonts w:eastAsia="SimSun"/>
                <w:sz w:val="18"/>
                <w:szCs w:val="18"/>
                <w:lang w:val="es-ES"/>
              </w:rPr>
              <w:t>5.3</w:t>
            </w:r>
            <w:r w:rsidRPr="009A6A55">
              <w:rPr>
                <w:rFonts w:eastAsia="SimSun"/>
                <w:sz w:val="18"/>
                <w:szCs w:val="18"/>
                <w:lang w:val="es-ES"/>
              </w:rPr>
              <w:tab/>
              <w:t>Los Estados miembros deberán hacer todo lo posible [, en consulta con los comunidades indígenas y locales,] a fin de proteger la integridad de los conocimientos tradicionales protegidos que sean de amplia difusión [y sagrados].]]</w:t>
            </w:r>
          </w:p>
          <w:p w:rsidR="00347DCB" w:rsidRPr="009A6A55" w:rsidRDefault="00347DCB" w:rsidP="00347DCB">
            <w:pPr>
              <w:rPr>
                <w:sz w:val="18"/>
                <w:szCs w:val="18"/>
                <w:lang w:val="es-ES_tradnl"/>
              </w:rPr>
            </w:pPr>
          </w:p>
        </w:tc>
        <w:tc>
          <w:tcPr>
            <w:tcW w:w="7088" w:type="dxa"/>
          </w:tcPr>
          <w:p w:rsidR="007B0CBA" w:rsidRPr="009A6A55" w:rsidRDefault="007B0CBA" w:rsidP="00D12A29">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5</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ALCANCE DE LA [PROTECCIÓN]/[SALVAGUARDIA]</w:t>
            </w:r>
          </w:p>
          <w:p w:rsidR="00D12A29" w:rsidRPr="009A6A55" w:rsidRDefault="00D12A29" w:rsidP="00347DCB">
            <w:pPr>
              <w:tabs>
                <w:tab w:val="num" w:pos="993"/>
              </w:tabs>
              <w:autoSpaceDE w:val="0"/>
              <w:autoSpaceDN w:val="0"/>
              <w:adjustRightInd w:val="0"/>
              <w:rPr>
                <w:sz w:val="18"/>
                <w:szCs w:val="18"/>
                <w:lang w:val="es-ES_tradnl"/>
              </w:rPr>
            </w:pPr>
          </w:p>
          <w:p w:rsidR="0005783B" w:rsidRPr="009A6A55" w:rsidRDefault="0005783B" w:rsidP="0005783B">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 1</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5.1</w:t>
            </w:r>
            <w:r w:rsidRPr="009A6A55">
              <w:rPr>
                <w:rFonts w:eastAsia="SimSun"/>
                <w:sz w:val="18"/>
                <w:szCs w:val="18"/>
                <w:lang w:val="es-ES"/>
              </w:rPr>
              <w:tab/>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5.2</w:t>
            </w:r>
            <w:r w:rsidRPr="009A6A55">
              <w:rPr>
                <w:rFonts w:eastAsia="SimSun"/>
                <w:sz w:val="18"/>
                <w:szCs w:val="18"/>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i/>
                <w:sz w:val="18"/>
                <w:szCs w:val="18"/>
                <w:lang w:val="es-ES"/>
              </w:rPr>
            </w:pPr>
            <w:r w:rsidRPr="009A6A55">
              <w:rPr>
                <w:rFonts w:eastAsia="SimSun"/>
                <w:i/>
                <w:sz w:val="18"/>
                <w:szCs w:val="18"/>
                <w:lang w:val="es-ES"/>
              </w:rPr>
              <w:t>Alt 2</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5.1</w:t>
            </w:r>
            <w:r w:rsidRPr="009A6A55">
              <w:rPr>
                <w:rFonts w:eastAsia="SimSun"/>
                <w:sz w:val="18"/>
                <w:szCs w:val="18"/>
                <w:lang w:val="es-ES"/>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En particular, los beneficiarios gozarán del derecho exclusivo a autorizar el uso de dichas expresiones culturales tradicionales.</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5.2</w:t>
            </w:r>
            <w:r w:rsidRPr="009A6A55">
              <w:rPr>
                <w:rFonts w:eastAsia="SimSun"/>
                <w:sz w:val="18"/>
                <w:szCs w:val="18"/>
                <w:lang w:val="es-ES"/>
              </w:rPr>
              <w:tab/>
              <w:t>Cuando la materia todavía sea poseída, mantenida y usada en un contexto colectivo, pero se haya hecho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 Además, cuando las expresiones culturales tradicionales hayan sido puestas a disposición del público sin la autorización de los beneficiarios y estén siendo explotadas comercialmente, los Estados miembros deberán hacer/harán todo lo posible para facilitar una remuneración, según corresponda.</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5.3</w:t>
            </w:r>
            <w:r w:rsidRPr="009A6A55">
              <w:rPr>
                <w:rFonts w:eastAsia="SimSun"/>
                <w:sz w:val="18"/>
                <w:szCs w:val="18"/>
                <w:lang w:val="es-ES"/>
              </w:rPr>
              <w:tab/>
              <w:t>Si la materia no está protegida en virtud del artículo 5.1 o 5.2, los Estados miembros deberán hacer/harán todo lo posible para proteger la integridad de la materia, en consulta con los beneficiarios cuando corresponda.</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i/>
                <w:sz w:val="18"/>
                <w:szCs w:val="18"/>
                <w:lang w:val="es-ES"/>
              </w:rPr>
            </w:pPr>
            <w:r w:rsidRPr="009A6A55">
              <w:rPr>
                <w:rFonts w:eastAsia="SimSun"/>
                <w:i/>
                <w:sz w:val="18"/>
                <w:szCs w:val="18"/>
                <w:lang w:val="es-ES"/>
              </w:rPr>
              <w:t>Alt 3</w:t>
            </w:r>
          </w:p>
          <w:p w:rsidR="0005783B" w:rsidRPr="009A6A55" w:rsidRDefault="0005783B" w:rsidP="0005783B">
            <w:pPr>
              <w:tabs>
                <w:tab w:val="left" w:pos="550"/>
              </w:tabs>
              <w:autoSpaceDE w:val="0"/>
              <w:autoSpaceDN w:val="0"/>
              <w:adjustRightInd w:val="0"/>
              <w:rPr>
                <w:rFonts w:eastAsia="SimSun"/>
                <w:i/>
                <w:sz w:val="18"/>
                <w:szCs w:val="18"/>
                <w:lang w:val="es-ES"/>
              </w:rPr>
            </w:pPr>
          </w:p>
          <w:p w:rsidR="0005783B" w:rsidRPr="009A6A55" w:rsidRDefault="0005783B" w:rsidP="0005783B">
            <w:pPr>
              <w:tabs>
                <w:tab w:val="left" w:pos="550"/>
              </w:tabs>
              <w:autoSpaceDE w:val="0"/>
              <w:autoSpaceDN w:val="0"/>
              <w:adjustRightInd w:val="0"/>
              <w:rPr>
                <w:rFonts w:eastAsia="SimSun"/>
                <w:i/>
                <w:sz w:val="18"/>
                <w:szCs w:val="18"/>
                <w:lang w:val="es-ES"/>
              </w:rPr>
            </w:pPr>
            <w:r w:rsidRPr="009A6A55">
              <w:rPr>
                <w:rFonts w:eastAsia="SimSun"/>
                <w:i/>
                <w:sz w:val="18"/>
                <w:szCs w:val="18"/>
                <w:lang w:val="es-ES"/>
              </w:rPr>
              <w:t>Opción1</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5.1</w:t>
            </w:r>
            <w:r w:rsidRPr="009A6A55">
              <w:rPr>
                <w:rFonts w:eastAsia="SimSun"/>
                <w:sz w:val="18"/>
                <w:szCs w:val="18"/>
                <w:lang w:val="es-ES"/>
              </w:rPr>
              <w:tab/>
              <w:t>Cuando las expresiones culturales tradicionales protegidas sean [sagradas], [secretas] o [conocidas únicamente] [estén celosamente guardadas] en el interior de [pueblos] indígenas o comunidades locales, los Estados miembros:</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deberán adoptar/adoptarán medidas jurídicas, políticas y/o administrativas, según proceda y de conformidad con la legislación nacional, que permitan a los beneficiarios:</w:t>
            </w:r>
          </w:p>
          <w:p w:rsidR="0005783B" w:rsidRPr="009A6A55" w:rsidRDefault="0005783B" w:rsidP="00184BB3">
            <w:pPr>
              <w:tabs>
                <w:tab w:val="left" w:pos="156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[crear,] mantener, controlar y desarrollar dichas expresiones culturales tradicionales protegidas;</w:t>
            </w:r>
          </w:p>
          <w:p w:rsidR="0005783B" w:rsidRPr="009A6A55" w:rsidRDefault="0005783B" w:rsidP="0005783B">
            <w:pPr>
              <w:tabs>
                <w:tab w:val="left" w:pos="55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[desalentar] impedir la divulgación y fijación no autorizadas e impedir el uso ilegal de las expresiones culturales tradicionales secretas protegidas;</w:t>
            </w:r>
          </w:p>
          <w:p w:rsidR="0005783B" w:rsidRPr="009A6A55" w:rsidRDefault="0005783B" w:rsidP="0005783B">
            <w:pPr>
              <w:tabs>
                <w:tab w:val="left" w:pos="55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iii)</w:t>
            </w:r>
            <w:r w:rsidRPr="009A6A55">
              <w:rPr>
                <w:rFonts w:eastAsia="SimSun"/>
                <w:sz w:val="18"/>
                <w:szCs w:val="18"/>
                <w:lang w:val="es-ES"/>
              </w:rPr>
              <w:tab/>
              <w:t>[autorizar o denegar el acceso a y el uso/[la utilización] de dichas expresiones culturales tradicionales protegidas sobre la base del consentimiento fundamentado previo y libre o la aprobación y la participación y condiciones mutuamente convenidas;]</w:t>
            </w:r>
          </w:p>
          <w:p w:rsidR="0005783B" w:rsidRPr="009A6A55" w:rsidRDefault="0005783B" w:rsidP="0005783B">
            <w:pPr>
              <w:tabs>
                <w:tab w:val="left" w:pos="55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iv)</w:t>
            </w:r>
            <w:r w:rsidRPr="009A6A55">
              <w:rPr>
                <w:rFonts w:eastAsia="SimSun"/>
                <w:sz w:val="18"/>
                <w:szCs w:val="18"/>
                <w:lang w:val="es-ES"/>
              </w:rPr>
              <w:tab/>
              <w:t>proteger las expresiones culturales tradicionales protegidas ante cualquier uso [falso o engañoso], en relación con bienes o servicios, que sugiera algún tipo de aprobación de los beneficiarios o vinculación con ellos; y</w:t>
            </w:r>
          </w:p>
          <w:p w:rsidR="0005783B" w:rsidRPr="009A6A55" w:rsidRDefault="0005783B" w:rsidP="0005783B">
            <w:pPr>
              <w:tabs>
                <w:tab w:val="left" w:pos="55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v)</w:t>
            </w:r>
            <w:r w:rsidRPr="009A6A55">
              <w:rPr>
                <w:rFonts w:eastAsia="SimSun"/>
                <w:sz w:val="18"/>
                <w:szCs w:val="18"/>
                <w:lang w:val="es-ES"/>
              </w:rPr>
              <w:tab/>
              <w:t>[impedir] prohibir los usos o modificaciones que distorsionen o mutilen las expresiones culturales tradicionales protegidas o que de otra forma menoscaben la relevancia cultural que tienen para el beneficiario.</w:t>
            </w:r>
          </w:p>
          <w:p w:rsidR="0005783B" w:rsidRPr="009A6A55" w:rsidRDefault="0005783B" w:rsidP="0005783B">
            <w:pPr>
              <w:tabs>
                <w:tab w:val="left" w:pos="550"/>
              </w:tabs>
              <w:autoSpaceDE w:val="0"/>
              <w:autoSpaceDN w:val="0"/>
              <w:adjustRightInd w:val="0"/>
              <w:ind w:left="550"/>
              <w:rPr>
                <w:rFonts w:eastAsia="SimSun"/>
                <w:sz w:val="18"/>
                <w:szCs w:val="18"/>
                <w:lang w:val="es-ES"/>
              </w:rPr>
            </w:pPr>
          </w:p>
          <w:p w:rsidR="0005783B" w:rsidRPr="009A6A55" w:rsidRDefault="0005783B"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deberán alentar/alentarán a los usuarios a:</w:t>
            </w:r>
          </w:p>
          <w:p w:rsidR="0005783B" w:rsidRPr="009A6A55" w:rsidRDefault="0005783B" w:rsidP="0005783B">
            <w:pPr>
              <w:tabs>
                <w:tab w:val="left" w:pos="550"/>
              </w:tabs>
              <w:autoSpaceDE w:val="0"/>
              <w:autoSpaceDN w:val="0"/>
              <w:adjustRightInd w:val="0"/>
              <w:ind w:left="550"/>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atribuir dichas expresiones culturales tradicionales protegidas a los beneficiarios;</w:t>
            </w:r>
          </w:p>
          <w:p w:rsidR="0005783B" w:rsidRPr="009A6A55" w:rsidRDefault="0005783B" w:rsidP="0005783B">
            <w:pPr>
              <w:tabs>
                <w:tab w:val="left" w:pos="55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hacer todo lo posible para celebrar un acuerdo con los beneficiarios para establecer las condiciones de uso de las expresiones culturales tradicionales protegidas]; y</w:t>
            </w:r>
          </w:p>
          <w:p w:rsidR="0005783B" w:rsidRPr="009A6A55" w:rsidRDefault="0005783B" w:rsidP="0005783B">
            <w:pPr>
              <w:tabs>
                <w:tab w:val="left" w:pos="550"/>
              </w:tabs>
              <w:autoSpaceDE w:val="0"/>
              <w:autoSpaceDN w:val="0"/>
              <w:adjustRightInd w:val="0"/>
              <w:ind w:left="1134"/>
              <w:rPr>
                <w:rFonts w:eastAsia="SimSun"/>
                <w:sz w:val="18"/>
                <w:szCs w:val="18"/>
                <w:lang w:val="es-ES"/>
              </w:rPr>
            </w:pPr>
          </w:p>
          <w:p w:rsidR="0005783B" w:rsidRPr="009A6A55" w:rsidRDefault="0005783B" w:rsidP="00184BB3">
            <w:pPr>
              <w:tabs>
                <w:tab w:val="left" w:pos="550"/>
                <w:tab w:val="left" w:pos="1177"/>
              </w:tabs>
              <w:autoSpaceDE w:val="0"/>
              <w:autoSpaceDN w:val="0"/>
              <w:adjustRightInd w:val="0"/>
              <w:ind w:left="851"/>
              <w:rPr>
                <w:rFonts w:eastAsia="SimSun"/>
                <w:sz w:val="18"/>
                <w:szCs w:val="18"/>
                <w:lang w:val="es-ES"/>
              </w:rPr>
            </w:pPr>
            <w:r w:rsidRPr="009A6A55">
              <w:rPr>
                <w:rFonts w:eastAsia="SimSun"/>
                <w:sz w:val="18"/>
                <w:szCs w:val="18"/>
                <w:lang w:val="es-ES"/>
              </w:rPr>
              <w:t>iii)</w:t>
            </w:r>
            <w:r w:rsidRPr="009A6A55">
              <w:rPr>
                <w:rFonts w:eastAsia="SimSun"/>
                <w:sz w:val="18"/>
                <w:szCs w:val="18"/>
                <w:lang w:val="es-ES"/>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5.2</w:t>
            </w:r>
            <w:r w:rsidRPr="009A6A55">
              <w:rPr>
                <w:rFonts w:eastAsia="SimSun"/>
                <w:sz w:val="18"/>
                <w:szCs w:val="18"/>
                <w:lang w:val="es-ES"/>
              </w:rPr>
              <w:tab/>
              <w:t>[Cuando las expresiones culturales tradicionales protegidas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184BB3"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 xml:space="preserve">a) </w:t>
            </w:r>
            <w:r w:rsidRPr="009A6A55">
              <w:rPr>
                <w:rFonts w:eastAsia="SimSun"/>
                <w:sz w:val="18"/>
                <w:szCs w:val="18"/>
                <w:lang w:val="es-ES"/>
              </w:rPr>
              <w:tab/>
            </w:r>
            <w:r w:rsidR="0005783B" w:rsidRPr="009A6A55">
              <w:rPr>
                <w:rFonts w:eastAsia="SimSun"/>
                <w:sz w:val="18"/>
                <w:szCs w:val="18"/>
                <w:lang w:val="es-ES"/>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 y][.]</w:t>
            </w:r>
          </w:p>
          <w:p w:rsidR="0005783B" w:rsidRPr="009A6A55" w:rsidRDefault="0005783B" w:rsidP="0005783B">
            <w:pPr>
              <w:tabs>
                <w:tab w:val="left" w:pos="550"/>
              </w:tabs>
              <w:autoSpaceDE w:val="0"/>
              <w:autoSpaceDN w:val="0"/>
              <w:adjustRightInd w:val="0"/>
              <w:ind w:left="550"/>
              <w:rPr>
                <w:rFonts w:eastAsia="SimSun"/>
                <w:sz w:val="18"/>
                <w:szCs w:val="18"/>
                <w:lang w:val="es-ES"/>
              </w:rPr>
            </w:pPr>
          </w:p>
          <w:p w:rsidR="0005783B" w:rsidRPr="009A6A55" w:rsidRDefault="00184BB3"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 xml:space="preserve">b) </w:t>
            </w:r>
            <w:r w:rsidRPr="009A6A55">
              <w:rPr>
                <w:rFonts w:eastAsia="SimSun"/>
                <w:sz w:val="18"/>
                <w:szCs w:val="18"/>
                <w:lang w:val="es-ES"/>
              </w:rPr>
              <w:tab/>
            </w:r>
            <w:r w:rsidR="0005783B" w:rsidRPr="009A6A55">
              <w:rPr>
                <w:rFonts w:eastAsia="SimSun"/>
                <w:sz w:val="18"/>
                <w:szCs w:val="18"/>
                <w:lang w:val="es-ES"/>
              </w:rPr>
              <w:t>hagan todo lo posible para celebrar un contrato con los beneficiarios para establecer las condiciones de uso de las expresiones culturales tradicionales protegidas;</w:t>
            </w:r>
          </w:p>
          <w:p w:rsidR="0005783B" w:rsidRPr="009A6A55" w:rsidRDefault="0005783B" w:rsidP="0005783B">
            <w:pPr>
              <w:tabs>
                <w:tab w:val="left" w:pos="550"/>
              </w:tabs>
              <w:autoSpaceDE w:val="0"/>
              <w:autoSpaceDN w:val="0"/>
              <w:adjustRightInd w:val="0"/>
              <w:ind w:left="550"/>
              <w:rPr>
                <w:rFonts w:eastAsia="SimSun"/>
                <w:sz w:val="18"/>
                <w:szCs w:val="18"/>
                <w:lang w:val="es-ES"/>
              </w:rPr>
            </w:pPr>
          </w:p>
          <w:p w:rsidR="0005783B" w:rsidRPr="009A6A55" w:rsidRDefault="00184BB3"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 xml:space="preserve">c) </w:t>
            </w:r>
            <w:r w:rsidRPr="009A6A55">
              <w:rPr>
                <w:rFonts w:eastAsia="SimSun"/>
                <w:sz w:val="18"/>
                <w:szCs w:val="18"/>
                <w:lang w:val="es-ES"/>
              </w:rPr>
              <w:tab/>
              <w:t xml:space="preserve"> </w:t>
            </w:r>
            <w:r w:rsidR="0005783B" w:rsidRPr="009A6A55">
              <w:rPr>
                <w:rFonts w:eastAsia="SimSun"/>
                <w:sz w:val="18"/>
                <w:szCs w:val="18"/>
                <w:lang w:val="es-ES"/>
              </w:rPr>
              <w:t>[usen/utilicen los conocimientos respetando las normas y las prácticas culturales de los beneficiarios así como la naturaleza [inalienable, indivisible e imprescriptible] de los derechos morales asociados a las expresiones culturales tradicionales protegidas[; y][.]]</w:t>
            </w:r>
          </w:p>
          <w:p w:rsidR="0005783B" w:rsidRPr="009A6A55" w:rsidRDefault="0005783B" w:rsidP="0005783B">
            <w:pPr>
              <w:tabs>
                <w:tab w:val="left" w:pos="550"/>
              </w:tabs>
              <w:autoSpaceDE w:val="0"/>
              <w:autoSpaceDN w:val="0"/>
              <w:adjustRightInd w:val="0"/>
              <w:ind w:left="550"/>
              <w:rPr>
                <w:rFonts w:eastAsia="SimSun"/>
                <w:sz w:val="18"/>
                <w:szCs w:val="18"/>
                <w:lang w:val="es-ES"/>
              </w:rPr>
            </w:pPr>
          </w:p>
          <w:p w:rsidR="0005783B" w:rsidRPr="009A6A55" w:rsidRDefault="00184BB3"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 xml:space="preserve">d) </w:t>
            </w:r>
            <w:r w:rsidRPr="009A6A55">
              <w:rPr>
                <w:rFonts w:eastAsia="SimSun"/>
                <w:sz w:val="18"/>
                <w:szCs w:val="18"/>
                <w:lang w:val="es-ES"/>
              </w:rPr>
              <w:tab/>
              <w:t xml:space="preserve"> </w:t>
            </w:r>
            <w:r w:rsidR="0005783B" w:rsidRPr="009A6A55">
              <w:rPr>
                <w:rFonts w:eastAsia="SimSun"/>
                <w:sz w:val="18"/>
                <w:szCs w:val="18"/>
                <w:lang w:val="es-ES"/>
              </w:rPr>
              <w:t>[se abstengan de cualquier [uso falso o engañoso] de las expresiones culturales tradicionales [protegidas], en relación con bienes o servicios, que sugiera algún tipo de aprobación de los beneficiarios o vinculación con ellos.]</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5.3</w:t>
            </w:r>
            <w:r w:rsidRPr="009A6A55">
              <w:rPr>
                <w:rFonts w:eastAsia="SimSun"/>
                <w:sz w:val="18"/>
                <w:szCs w:val="18"/>
                <w:lang w:val="es-ES"/>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05783B" w:rsidRPr="009A6A55" w:rsidRDefault="0005783B" w:rsidP="0005783B">
            <w:pPr>
              <w:tabs>
                <w:tab w:val="left" w:pos="550"/>
              </w:tabs>
              <w:autoSpaceDE w:val="0"/>
              <w:autoSpaceDN w:val="0"/>
              <w:adjustRightInd w:val="0"/>
              <w:ind w:left="550"/>
              <w:rPr>
                <w:rFonts w:eastAsia="SimSun"/>
                <w:sz w:val="18"/>
                <w:szCs w:val="18"/>
                <w:lang w:val="es-ES"/>
              </w:rPr>
            </w:pPr>
          </w:p>
          <w:p w:rsidR="0005783B" w:rsidRPr="009A6A55" w:rsidRDefault="0005783B"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atribuyan dichas expresiones culturales tradicionales protegidas a los beneficiarios;</w:t>
            </w:r>
          </w:p>
          <w:p w:rsidR="0005783B" w:rsidRPr="009A6A55" w:rsidRDefault="0005783B" w:rsidP="0005783B">
            <w:pPr>
              <w:tabs>
                <w:tab w:val="left" w:pos="550"/>
              </w:tabs>
              <w:autoSpaceDE w:val="0"/>
              <w:autoSpaceDN w:val="0"/>
              <w:adjustRightInd w:val="0"/>
              <w:ind w:left="1124" w:hanging="574"/>
              <w:rPr>
                <w:rFonts w:eastAsia="SimSun"/>
                <w:sz w:val="18"/>
                <w:szCs w:val="18"/>
                <w:lang w:val="es-ES"/>
              </w:rPr>
            </w:pPr>
          </w:p>
          <w:p w:rsidR="0005783B" w:rsidRPr="009A6A55" w:rsidRDefault="0005783B"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05783B" w:rsidRPr="009A6A55" w:rsidRDefault="0005783B" w:rsidP="0005783B">
            <w:pPr>
              <w:tabs>
                <w:tab w:val="left" w:pos="550"/>
              </w:tabs>
              <w:autoSpaceDE w:val="0"/>
              <w:autoSpaceDN w:val="0"/>
              <w:adjustRightInd w:val="0"/>
              <w:ind w:left="1124" w:hanging="574"/>
              <w:rPr>
                <w:rFonts w:eastAsia="SimSun"/>
                <w:sz w:val="18"/>
                <w:szCs w:val="18"/>
                <w:lang w:val="es-ES"/>
              </w:rPr>
            </w:pPr>
          </w:p>
          <w:p w:rsidR="0005783B" w:rsidRPr="009A6A55" w:rsidRDefault="0005783B"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[protejan las expresiones culturales tradicionales ante cualquier uso [falso o engañoso], en relación con bienes o servicios, que sugiera algún tipo de aprobación de los beneficiarios o vinculación con ellos[;]] [y]</w:t>
            </w:r>
          </w:p>
          <w:p w:rsidR="0005783B" w:rsidRPr="009A6A55" w:rsidRDefault="0005783B" w:rsidP="0005783B">
            <w:pPr>
              <w:tabs>
                <w:tab w:val="left" w:pos="550"/>
              </w:tabs>
              <w:autoSpaceDE w:val="0"/>
              <w:autoSpaceDN w:val="0"/>
              <w:adjustRightInd w:val="0"/>
              <w:ind w:left="1124" w:hanging="574"/>
              <w:rPr>
                <w:rFonts w:eastAsia="SimSun"/>
                <w:sz w:val="18"/>
                <w:szCs w:val="18"/>
                <w:lang w:val="es-ES"/>
              </w:rPr>
            </w:pPr>
          </w:p>
          <w:p w:rsidR="0005783B" w:rsidRPr="009A6A55" w:rsidRDefault="0005783B" w:rsidP="00184BB3">
            <w:pPr>
              <w:tabs>
                <w:tab w:val="left" w:pos="550"/>
                <w:tab w:val="left" w:pos="851"/>
              </w:tabs>
              <w:autoSpaceDE w:val="0"/>
              <w:autoSpaceDN w:val="0"/>
              <w:adjustRightInd w:val="0"/>
              <w:ind w:left="568" w:hanging="18"/>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cuando proceda, depositen las tasas pagadas por los usuarios en el fondo constituido por dicho Estado miembro.</w:t>
            </w:r>
          </w:p>
          <w:p w:rsidR="0005783B" w:rsidRPr="009A6A55" w:rsidRDefault="0005783B" w:rsidP="0005783B">
            <w:pPr>
              <w:tabs>
                <w:tab w:val="left" w:pos="550"/>
              </w:tabs>
              <w:autoSpaceDE w:val="0"/>
              <w:autoSpaceDN w:val="0"/>
              <w:adjustRightInd w:val="0"/>
              <w:rPr>
                <w:rFonts w:eastAsia="SimSun"/>
                <w:i/>
                <w:sz w:val="18"/>
                <w:szCs w:val="18"/>
                <w:lang w:val="es-ES"/>
              </w:rPr>
            </w:pPr>
          </w:p>
          <w:p w:rsidR="0005783B" w:rsidRPr="009A6A55" w:rsidRDefault="0005783B" w:rsidP="0005783B">
            <w:pPr>
              <w:tabs>
                <w:tab w:val="left" w:pos="550"/>
              </w:tabs>
              <w:autoSpaceDE w:val="0"/>
              <w:autoSpaceDN w:val="0"/>
              <w:adjustRightInd w:val="0"/>
              <w:rPr>
                <w:rFonts w:eastAsia="SimSun"/>
                <w:i/>
                <w:sz w:val="18"/>
                <w:szCs w:val="18"/>
                <w:lang w:val="es-ES"/>
              </w:rPr>
            </w:pPr>
            <w:r w:rsidRPr="009A6A55">
              <w:rPr>
                <w:rFonts w:eastAsia="SimSun"/>
                <w:i/>
                <w:sz w:val="18"/>
                <w:szCs w:val="18"/>
                <w:lang w:val="es-ES"/>
              </w:rPr>
              <w:t>Opción 2</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5.1</w:t>
            </w:r>
            <w:r w:rsidRPr="009A6A55">
              <w:rPr>
                <w:rFonts w:eastAsia="SimSun"/>
                <w:sz w:val="18"/>
                <w:szCs w:val="18"/>
                <w:lang w:val="es-ES"/>
              </w:rPr>
              <w:tab/>
              <w:t>Los Estados miembros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05783B" w:rsidRPr="009A6A55" w:rsidRDefault="0005783B" w:rsidP="0005783B">
            <w:pPr>
              <w:tabs>
                <w:tab w:val="left" w:pos="550"/>
              </w:tabs>
              <w:autoSpaceDE w:val="0"/>
              <w:autoSpaceDN w:val="0"/>
              <w:adjustRightInd w:val="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5.2</w:t>
            </w:r>
            <w:r w:rsidRPr="009A6A55">
              <w:rPr>
                <w:rFonts w:eastAsia="SimSun"/>
                <w:sz w:val="18"/>
                <w:szCs w:val="18"/>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05783B" w:rsidRPr="009A6A55" w:rsidRDefault="0005783B" w:rsidP="0005783B">
            <w:pPr>
              <w:tabs>
                <w:tab w:val="left" w:pos="550"/>
              </w:tabs>
              <w:autoSpaceDE w:val="0"/>
              <w:autoSpaceDN w:val="0"/>
              <w:adjustRightInd w:val="0"/>
              <w:ind w:left="360"/>
              <w:rPr>
                <w:rFonts w:eastAsia="SimSun"/>
                <w:sz w:val="18"/>
                <w:szCs w:val="18"/>
                <w:lang w:val="es-ES"/>
              </w:rPr>
            </w:pPr>
          </w:p>
          <w:p w:rsidR="0005783B" w:rsidRPr="009A6A55" w:rsidRDefault="0005783B" w:rsidP="0005783B">
            <w:pPr>
              <w:tabs>
                <w:tab w:val="left" w:pos="550"/>
              </w:tabs>
              <w:autoSpaceDE w:val="0"/>
              <w:autoSpaceDN w:val="0"/>
              <w:adjustRightInd w:val="0"/>
              <w:rPr>
                <w:rFonts w:eastAsia="SimSun"/>
                <w:sz w:val="18"/>
                <w:szCs w:val="18"/>
                <w:lang w:val="es-ES"/>
              </w:rPr>
            </w:pPr>
            <w:r w:rsidRPr="009A6A55">
              <w:rPr>
                <w:rFonts w:eastAsia="SimSun"/>
                <w:sz w:val="18"/>
                <w:szCs w:val="18"/>
                <w:lang w:val="es-ES"/>
              </w:rPr>
              <w:t>5.3</w:t>
            </w:r>
            <w:r w:rsidRPr="009A6A55">
              <w:rPr>
                <w:rFonts w:eastAsia="SimSun"/>
                <w:sz w:val="18"/>
                <w:szCs w:val="18"/>
                <w:lang w:val="es-ES"/>
              </w:rPr>
              <w:tab/>
              <w:t>La protección/salvaguardia prevista en el (los) presente (presentes) instrumento (instrumentos) no se extiende a los usos de las expresiones culturales tradicionales protegidas: 1) destinadas a archivos, uso por museos, preservación, usos en investigación y actividades académicas, e intercambio cultural; y 2) destinadas a crear obras literarias, artísticas y creativas que están inspiradas en expresiones culturales tradicionales protegidas, tomadas como préstamo de ellas, derivadas o adaptadas de dichas expresiones.]</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5</w:t>
            </w:r>
            <w:r w:rsidRPr="009A6A55">
              <w:rPr>
                <w:i/>
                <w:sz w:val="18"/>
                <w:szCs w:val="18"/>
                <w:lang w:val="es-ES_tradnl"/>
              </w:rPr>
              <w:t>BIS</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1100"/>
              </w:tabs>
              <w:autoSpaceDE w:val="0"/>
              <w:autoSpaceDN w:val="0"/>
              <w:adjustRightInd w:val="0"/>
              <w:jc w:val="center"/>
              <w:rPr>
                <w:sz w:val="18"/>
                <w:szCs w:val="18"/>
                <w:lang w:val="es-ES_tradnl"/>
              </w:rPr>
            </w:pPr>
            <w:r w:rsidRPr="009A6A55">
              <w:rPr>
                <w:sz w:val="18"/>
                <w:szCs w:val="18"/>
                <w:lang w:val="es-ES_tradnl"/>
              </w:rPr>
              <w:t>PROTECCIÓN [MEDIANTE BASES DE DATOS] [COMPLEMENTARIA] [Y] [PREVENTIVA]</w:t>
            </w:r>
          </w:p>
          <w:p w:rsidR="00D12A29" w:rsidRPr="009A6A55" w:rsidRDefault="00D12A29" w:rsidP="00BD275B">
            <w:pPr>
              <w:tabs>
                <w:tab w:val="num" w:pos="993"/>
              </w:tabs>
              <w:autoSpaceDE w:val="0"/>
              <w:autoSpaceDN w:val="0"/>
              <w:adjustRightInd w:val="0"/>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Protección mediante bases de datos</w:t>
            </w:r>
          </w:p>
          <w:p w:rsidR="00D12A29" w:rsidRPr="009A6A55" w:rsidRDefault="00D12A29" w:rsidP="00347DCB">
            <w:pPr>
              <w:tabs>
                <w:tab w:val="num" w:pos="993"/>
              </w:tabs>
              <w:autoSpaceDE w:val="0"/>
              <w:autoSpaceDN w:val="0"/>
              <w:adjustRightInd w:val="0"/>
              <w:rPr>
                <w:sz w:val="18"/>
                <w:szCs w:val="18"/>
                <w:lang w:val="es-ES_tradnl"/>
              </w:rPr>
            </w:pPr>
          </w:p>
          <w:p w:rsidR="00DB1286" w:rsidRPr="009A6A55" w:rsidRDefault="00DB1286" w:rsidP="00DB1286">
            <w:pPr>
              <w:tabs>
                <w:tab w:val="num" w:pos="993"/>
              </w:tabs>
              <w:autoSpaceDE w:val="0"/>
              <w:autoSpaceDN w:val="0"/>
              <w:adjustRightInd w:val="0"/>
              <w:rPr>
                <w:rFonts w:eastAsia="SimSun"/>
                <w:sz w:val="18"/>
                <w:szCs w:val="18"/>
                <w:lang w:val="es-ES"/>
              </w:rPr>
            </w:pPr>
            <w:r w:rsidRPr="009A6A55">
              <w:rPr>
                <w:rFonts w:eastAsia="SimSun"/>
                <w:sz w:val="18"/>
                <w:szCs w:val="18"/>
                <w:lang w:val="es-ES"/>
              </w:rPr>
              <w:t>Reconociendo la importancia de la cooperación y la consulta con las comunidades indígenas y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709"/>
              </w:tabs>
              <w:autoSpaceDE w:val="0"/>
              <w:autoSpaceDN w:val="0"/>
              <w:adjustRightInd w:val="0"/>
              <w:rPr>
                <w:rFonts w:eastAsia="SimSun"/>
                <w:sz w:val="18"/>
                <w:szCs w:val="18"/>
                <w:lang w:val="es-ES"/>
              </w:rPr>
            </w:pPr>
            <w:r w:rsidRPr="009A6A55">
              <w:rPr>
                <w:rFonts w:eastAsia="SimSun"/>
                <w:sz w:val="18"/>
                <w:szCs w:val="18"/>
                <w:lang w:val="es-ES"/>
              </w:rPr>
              <w:t>5BIS.1</w:t>
            </w:r>
            <w:r w:rsidRPr="009A6A55">
              <w:rPr>
                <w:rFonts w:eastAsia="SimSun"/>
                <w:sz w:val="18"/>
                <w:szCs w:val="18"/>
                <w:lang w:val="es-ES"/>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709"/>
              </w:tabs>
              <w:autoSpaceDE w:val="0"/>
              <w:autoSpaceDN w:val="0"/>
              <w:adjustRightInd w:val="0"/>
              <w:rPr>
                <w:rFonts w:eastAsia="SimSun"/>
                <w:sz w:val="18"/>
                <w:szCs w:val="18"/>
                <w:lang w:val="es-ES"/>
              </w:rPr>
            </w:pPr>
            <w:r w:rsidRPr="009A6A55">
              <w:rPr>
                <w:rFonts w:eastAsia="SimSun"/>
                <w:sz w:val="18"/>
                <w:szCs w:val="18"/>
                <w:lang w:val="es-ES"/>
              </w:rPr>
              <w:t>5BIS.2</w:t>
            </w:r>
            <w:r w:rsidRPr="009A6A55">
              <w:rPr>
                <w:rFonts w:eastAsia="SimSun"/>
                <w:sz w:val="18"/>
                <w:szCs w:val="18"/>
                <w:lang w:val="es-ES"/>
              </w:rPr>
              <w:tab/>
              <w:t>Bases de datos nacionales de conocimientos tradicionales accesibles únicamente a las oficinas de propiedad intelectual con el fin de impedir la concesión errónea de derechos de propiedad intelectual. Las oficinas de propiedad intelectual deberán tratar de que dicha información se mantenga confidencial, excepto cuando sea citada durante el examen de una solicitud de protección de la protección intelectual.</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709"/>
              </w:tabs>
              <w:autoSpaceDE w:val="0"/>
              <w:autoSpaceDN w:val="0"/>
              <w:adjustRightInd w:val="0"/>
              <w:rPr>
                <w:rFonts w:eastAsia="SimSun"/>
                <w:sz w:val="18"/>
                <w:szCs w:val="18"/>
                <w:lang w:val="es-ES"/>
              </w:rPr>
            </w:pPr>
            <w:r w:rsidRPr="009A6A55">
              <w:rPr>
                <w:rFonts w:eastAsia="SimSun"/>
                <w:sz w:val="18"/>
                <w:szCs w:val="18"/>
                <w:lang w:val="es-ES"/>
              </w:rPr>
              <w:t>5BIS.3</w:t>
            </w:r>
            <w:r w:rsidRPr="009A6A55">
              <w:rPr>
                <w:rFonts w:eastAsia="SimSun"/>
                <w:sz w:val="18"/>
                <w:szCs w:val="18"/>
                <w:lang w:val="es-ES"/>
              </w:rPr>
              <w:tab/>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993"/>
              </w:tabs>
              <w:autoSpaceDE w:val="0"/>
              <w:autoSpaceDN w:val="0"/>
              <w:adjustRightInd w:val="0"/>
              <w:jc w:val="center"/>
              <w:rPr>
                <w:rFonts w:eastAsia="SimSun"/>
                <w:sz w:val="18"/>
                <w:szCs w:val="18"/>
                <w:lang w:val="es-ES"/>
              </w:rPr>
            </w:pPr>
            <w:r w:rsidRPr="009A6A55">
              <w:rPr>
                <w:rFonts w:eastAsia="SimSun"/>
                <w:sz w:val="18"/>
                <w:szCs w:val="18"/>
                <w:lang w:val="es-ES"/>
              </w:rPr>
              <w:t>Protección [complementaria][preventiva]</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709"/>
              </w:tabs>
              <w:autoSpaceDE w:val="0"/>
              <w:autoSpaceDN w:val="0"/>
              <w:adjustRightInd w:val="0"/>
              <w:rPr>
                <w:rFonts w:eastAsia="SimSun"/>
                <w:sz w:val="18"/>
                <w:szCs w:val="18"/>
                <w:lang w:val="es-ES"/>
              </w:rPr>
            </w:pPr>
            <w:r w:rsidRPr="009A6A55">
              <w:rPr>
                <w:rFonts w:eastAsia="SimSun"/>
                <w:sz w:val="18"/>
                <w:szCs w:val="18"/>
                <w:lang w:val="es-ES"/>
              </w:rPr>
              <w:t>5BIS.4</w:t>
            </w:r>
            <w:r w:rsidRPr="009A6A55">
              <w:rPr>
                <w:rFonts w:eastAsia="SimSun"/>
                <w:sz w:val="18"/>
                <w:szCs w:val="18"/>
                <w:lang w:val="es-ES"/>
              </w:rPr>
              <w:tab/>
              <w:t>[Los Estados miembros]/[las Partes Contratantes] deberán [procurar], con sujeción a la legislación nacional y consuetudinaria y en concordancia con ella:</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7B0CBA">
            <w:pPr>
              <w:numPr>
                <w:ilvl w:val="0"/>
                <w:numId w:val="28"/>
              </w:numPr>
              <w:autoSpaceDE w:val="0"/>
              <w:autoSpaceDN w:val="0"/>
              <w:adjustRightInd w:val="0"/>
              <w:ind w:left="993" w:hanging="426"/>
              <w:rPr>
                <w:rFonts w:eastAsia="SimSun"/>
                <w:sz w:val="18"/>
                <w:szCs w:val="18"/>
                <w:lang w:val="es-ES"/>
              </w:rPr>
            </w:pPr>
            <w:r w:rsidRPr="009A6A55">
              <w:rPr>
                <w:rFonts w:eastAsia="SimSun"/>
                <w:sz w:val="18"/>
                <w:szCs w:val="18"/>
                <w:lang w:val="es-ES"/>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DB1286" w:rsidRPr="009A6A55" w:rsidRDefault="00DB1286" w:rsidP="00DB1286">
            <w:pPr>
              <w:autoSpaceDE w:val="0"/>
              <w:autoSpaceDN w:val="0"/>
              <w:adjustRightInd w:val="0"/>
              <w:ind w:left="1134" w:hanging="567"/>
              <w:rPr>
                <w:rFonts w:eastAsia="SimSun"/>
                <w:sz w:val="18"/>
                <w:szCs w:val="18"/>
                <w:lang w:val="es-ES"/>
              </w:rPr>
            </w:pPr>
          </w:p>
          <w:p w:rsidR="00DB1286" w:rsidRPr="009A6A55" w:rsidRDefault="00DB1286" w:rsidP="007B0CBA">
            <w:pPr>
              <w:numPr>
                <w:ilvl w:val="0"/>
                <w:numId w:val="28"/>
              </w:numPr>
              <w:autoSpaceDE w:val="0"/>
              <w:autoSpaceDN w:val="0"/>
              <w:adjustRightInd w:val="0"/>
              <w:ind w:left="993" w:hanging="426"/>
              <w:rPr>
                <w:rFonts w:eastAsia="SimSun"/>
                <w:sz w:val="18"/>
                <w:szCs w:val="18"/>
                <w:lang w:val="es-ES"/>
              </w:rPr>
            </w:pPr>
            <w:r w:rsidRPr="009A6A55">
              <w:rPr>
                <w:rFonts w:eastAsia="SimSun"/>
                <w:sz w:val="18"/>
                <w:szCs w:val="18"/>
                <w:lang w:val="es-ES"/>
              </w:rPr>
              <w:t>[facilitar/fomentar, cuando proceda, la creación, intercambio y difusión de bases de datos [accesibles al público] de recursos genéticos y conocimientos tradicionales asociados a los recursos genéticos, y el acceso a dichas bases de datos;]</w:t>
            </w:r>
          </w:p>
          <w:p w:rsidR="00DB1286" w:rsidRPr="009A6A55" w:rsidRDefault="00DB1286" w:rsidP="00DB1286">
            <w:pPr>
              <w:ind w:left="1134" w:hanging="567"/>
              <w:contextualSpacing/>
              <w:rPr>
                <w:rFonts w:eastAsia="Times New Roman"/>
                <w:sz w:val="18"/>
                <w:szCs w:val="18"/>
                <w:lang w:val="es-ES" w:eastAsia="fr-FR"/>
              </w:rPr>
            </w:pPr>
          </w:p>
          <w:p w:rsidR="00DB1286" w:rsidRPr="009A6A55" w:rsidRDefault="00DB1286" w:rsidP="007B0CBA">
            <w:pPr>
              <w:numPr>
                <w:ilvl w:val="0"/>
                <w:numId w:val="28"/>
              </w:numPr>
              <w:autoSpaceDE w:val="0"/>
              <w:autoSpaceDN w:val="0"/>
              <w:adjustRightInd w:val="0"/>
              <w:ind w:left="993" w:hanging="426"/>
              <w:rPr>
                <w:rFonts w:eastAsia="SimSun"/>
                <w:sz w:val="18"/>
                <w:szCs w:val="18"/>
                <w:lang w:val="es-ES"/>
              </w:rPr>
            </w:pPr>
            <w:r w:rsidRPr="009A6A55">
              <w:rPr>
                <w:rFonts w:eastAsia="SimSun"/>
                <w:sz w:val="18"/>
                <w:szCs w:val="18"/>
                <w:lang w:val="es-ES"/>
              </w:rPr>
              <w:t>[prever medidas de oposición que permitan a terceros cuestionar la validez de las patentes [presentando el estado de la técnica];]</w:t>
            </w:r>
          </w:p>
          <w:p w:rsidR="00DB1286" w:rsidRPr="009A6A55" w:rsidRDefault="00DB1286" w:rsidP="00DB1286">
            <w:pPr>
              <w:autoSpaceDE w:val="0"/>
              <w:autoSpaceDN w:val="0"/>
              <w:adjustRightInd w:val="0"/>
              <w:ind w:left="1134" w:hanging="567"/>
              <w:rPr>
                <w:rFonts w:eastAsia="SimSun"/>
                <w:sz w:val="18"/>
                <w:szCs w:val="18"/>
                <w:lang w:val="es-ES"/>
              </w:rPr>
            </w:pPr>
          </w:p>
          <w:p w:rsidR="00DB1286" w:rsidRPr="009A6A55" w:rsidRDefault="00DB1286" w:rsidP="007B0CBA">
            <w:pPr>
              <w:numPr>
                <w:ilvl w:val="0"/>
                <w:numId w:val="28"/>
              </w:numPr>
              <w:autoSpaceDE w:val="0"/>
              <w:autoSpaceDN w:val="0"/>
              <w:adjustRightInd w:val="0"/>
              <w:ind w:left="993" w:hanging="426"/>
              <w:rPr>
                <w:rFonts w:eastAsia="SimSun"/>
                <w:sz w:val="18"/>
                <w:szCs w:val="18"/>
                <w:lang w:val="es-ES"/>
              </w:rPr>
            </w:pPr>
            <w:r w:rsidRPr="009A6A55">
              <w:rPr>
                <w:rFonts w:eastAsia="SimSun"/>
                <w:sz w:val="18"/>
                <w:szCs w:val="18"/>
                <w:lang w:val="es-ES"/>
              </w:rPr>
              <w:t>fomentar la elaboración y el uso de códigos de conducta voluntarios;</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7B0CBA">
            <w:pPr>
              <w:numPr>
                <w:ilvl w:val="0"/>
                <w:numId w:val="28"/>
              </w:numPr>
              <w:autoSpaceDE w:val="0"/>
              <w:autoSpaceDN w:val="0"/>
              <w:adjustRightInd w:val="0"/>
              <w:ind w:left="993" w:hanging="426"/>
              <w:rPr>
                <w:rFonts w:eastAsia="SimSun"/>
                <w:sz w:val="18"/>
                <w:szCs w:val="18"/>
                <w:lang w:val="es-ES"/>
              </w:rPr>
            </w:pPr>
            <w:r w:rsidRPr="009A6A55">
              <w:rPr>
                <w:rFonts w:eastAsia="SimSun"/>
                <w:sz w:val="18"/>
                <w:szCs w:val="18"/>
                <w:lang w:val="es-ES"/>
              </w:rPr>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DB1286" w:rsidRPr="009A6A55" w:rsidRDefault="00DB1286" w:rsidP="00DB1286">
            <w:pPr>
              <w:autoSpaceDE w:val="0"/>
              <w:autoSpaceDN w:val="0"/>
              <w:adjustRightInd w:val="0"/>
              <w:ind w:left="1134" w:hanging="567"/>
              <w:rPr>
                <w:rFonts w:eastAsia="SimSun"/>
                <w:sz w:val="18"/>
                <w:szCs w:val="18"/>
                <w:lang w:val="es-ES"/>
              </w:rPr>
            </w:pPr>
          </w:p>
          <w:p w:rsidR="00DB1286" w:rsidRPr="009A6A55" w:rsidRDefault="00DB1286" w:rsidP="007B0CBA">
            <w:pPr>
              <w:numPr>
                <w:ilvl w:val="0"/>
                <w:numId w:val="28"/>
              </w:numPr>
              <w:autoSpaceDE w:val="0"/>
              <w:autoSpaceDN w:val="0"/>
              <w:adjustRightInd w:val="0"/>
              <w:ind w:left="993" w:hanging="426"/>
              <w:rPr>
                <w:rFonts w:eastAsia="SimSun"/>
                <w:sz w:val="18"/>
                <w:szCs w:val="18"/>
                <w:lang w:val="es-ES"/>
              </w:rPr>
            </w:pPr>
            <w:r w:rsidRPr="009A6A55">
              <w:rPr>
                <w:rFonts w:eastAsia="SimSun"/>
                <w:sz w:val="18"/>
                <w:szCs w:val="18"/>
                <w:lang w:val="es-ES"/>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DB1286" w:rsidRPr="009A6A55" w:rsidRDefault="00DB1286" w:rsidP="00DB1286">
            <w:pPr>
              <w:autoSpaceDE w:val="0"/>
              <w:autoSpaceDN w:val="0"/>
              <w:adjustRightInd w:val="0"/>
              <w:ind w:left="1080" w:hanging="540"/>
              <w:rPr>
                <w:rFonts w:eastAsia="SimSun"/>
                <w:sz w:val="18"/>
                <w:szCs w:val="18"/>
                <w:lang w:val="es-ES"/>
              </w:rPr>
            </w:pPr>
          </w:p>
          <w:p w:rsidR="00DB1286" w:rsidRPr="009A6A55" w:rsidRDefault="00DB1286" w:rsidP="00DB1286">
            <w:pPr>
              <w:numPr>
                <w:ilvl w:val="0"/>
                <w:numId w:val="29"/>
              </w:numPr>
              <w:autoSpaceDE w:val="0"/>
              <w:autoSpaceDN w:val="0"/>
              <w:adjustRightInd w:val="0"/>
              <w:ind w:left="1701" w:hanging="567"/>
              <w:contextualSpacing/>
              <w:rPr>
                <w:rFonts w:eastAsia="SimSun"/>
                <w:sz w:val="18"/>
                <w:szCs w:val="18"/>
                <w:lang w:val="es-ES"/>
              </w:rPr>
            </w:pPr>
            <w:r w:rsidRPr="009A6A55">
              <w:rPr>
                <w:rFonts w:eastAsia="SimSun"/>
                <w:sz w:val="18"/>
                <w:szCs w:val="18"/>
                <w:lang w:val="es-ES"/>
              </w:rPr>
              <w:t>deberá haber normas mínimas para armonizar la estructura y el contenido de esas bases de datos;</w:t>
            </w:r>
          </w:p>
          <w:p w:rsidR="00DB1286" w:rsidRPr="009A6A55" w:rsidRDefault="00DB1286" w:rsidP="00DB1286">
            <w:pPr>
              <w:autoSpaceDE w:val="0"/>
              <w:autoSpaceDN w:val="0"/>
              <w:adjustRightInd w:val="0"/>
              <w:ind w:left="1701" w:hanging="567"/>
              <w:contextualSpacing/>
              <w:rPr>
                <w:rFonts w:eastAsia="SimSun"/>
                <w:sz w:val="18"/>
                <w:szCs w:val="18"/>
                <w:lang w:val="es-ES"/>
              </w:rPr>
            </w:pPr>
          </w:p>
          <w:p w:rsidR="00DB1286" w:rsidRPr="009A6A55" w:rsidRDefault="00DB1286" w:rsidP="00DB1286">
            <w:pPr>
              <w:numPr>
                <w:ilvl w:val="0"/>
                <w:numId w:val="29"/>
              </w:numPr>
              <w:autoSpaceDE w:val="0"/>
              <w:autoSpaceDN w:val="0"/>
              <w:adjustRightInd w:val="0"/>
              <w:ind w:left="1701" w:hanging="567"/>
              <w:contextualSpacing/>
              <w:rPr>
                <w:rFonts w:eastAsia="SimSun"/>
                <w:sz w:val="18"/>
                <w:szCs w:val="18"/>
                <w:lang w:val="es-ES"/>
              </w:rPr>
            </w:pPr>
            <w:r w:rsidRPr="009A6A55">
              <w:rPr>
                <w:rFonts w:eastAsia="SimSun"/>
                <w:sz w:val="18"/>
                <w:szCs w:val="18"/>
                <w:lang w:val="es-ES"/>
              </w:rPr>
              <w:t>el contenido de las bases de datos deberá:</w:t>
            </w:r>
          </w:p>
          <w:p w:rsidR="00DB1286" w:rsidRPr="009A6A55" w:rsidRDefault="00DB1286" w:rsidP="00DB1286">
            <w:pPr>
              <w:autoSpaceDE w:val="0"/>
              <w:autoSpaceDN w:val="0"/>
              <w:adjustRightInd w:val="0"/>
              <w:rPr>
                <w:rFonts w:eastAsia="SimSun"/>
                <w:sz w:val="18"/>
                <w:szCs w:val="18"/>
                <w:highlight w:val="yellow"/>
                <w:lang w:val="es-ES"/>
              </w:rPr>
            </w:pPr>
          </w:p>
          <w:p w:rsidR="00DB1286" w:rsidRPr="009A6A55" w:rsidRDefault="00DB1286" w:rsidP="00DB1286">
            <w:pPr>
              <w:numPr>
                <w:ilvl w:val="0"/>
                <w:numId w:val="30"/>
              </w:numPr>
              <w:autoSpaceDE w:val="0"/>
              <w:autoSpaceDN w:val="0"/>
              <w:adjustRightInd w:val="0"/>
              <w:ind w:left="2268" w:hanging="567"/>
              <w:contextualSpacing/>
              <w:rPr>
                <w:rFonts w:eastAsia="SimSun"/>
                <w:sz w:val="18"/>
                <w:szCs w:val="18"/>
                <w:lang w:val="es-ES"/>
              </w:rPr>
            </w:pPr>
            <w:r w:rsidRPr="009A6A55">
              <w:rPr>
                <w:rFonts w:eastAsia="SimSun"/>
                <w:sz w:val="18"/>
                <w:szCs w:val="18"/>
                <w:lang w:val="es-ES"/>
              </w:rPr>
              <w:t>figurar en idiomas que puedan ser entendidos por los examinadores de patentes;</w:t>
            </w:r>
          </w:p>
          <w:p w:rsidR="00DB1286" w:rsidRPr="009A6A55" w:rsidRDefault="00DB1286" w:rsidP="00DB1286">
            <w:pPr>
              <w:autoSpaceDE w:val="0"/>
              <w:autoSpaceDN w:val="0"/>
              <w:adjustRightInd w:val="0"/>
              <w:ind w:left="2268" w:hanging="567"/>
              <w:contextualSpacing/>
              <w:rPr>
                <w:rFonts w:eastAsia="SimSun"/>
                <w:sz w:val="18"/>
                <w:szCs w:val="18"/>
                <w:lang w:val="es-ES"/>
              </w:rPr>
            </w:pPr>
          </w:p>
          <w:p w:rsidR="00DB1286" w:rsidRPr="009A6A55" w:rsidRDefault="00DB1286" w:rsidP="00DB1286">
            <w:pPr>
              <w:numPr>
                <w:ilvl w:val="0"/>
                <w:numId w:val="30"/>
              </w:numPr>
              <w:autoSpaceDE w:val="0"/>
              <w:autoSpaceDN w:val="0"/>
              <w:adjustRightInd w:val="0"/>
              <w:ind w:left="2268" w:hanging="567"/>
              <w:contextualSpacing/>
              <w:rPr>
                <w:rFonts w:eastAsia="SimSun"/>
                <w:sz w:val="18"/>
                <w:szCs w:val="18"/>
                <w:lang w:val="es-ES"/>
              </w:rPr>
            </w:pPr>
            <w:r w:rsidRPr="009A6A55">
              <w:rPr>
                <w:rFonts w:eastAsia="SimSun"/>
                <w:sz w:val="18"/>
                <w:szCs w:val="18"/>
                <w:lang w:val="es-ES"/>
              </w:rPr>
              <w:t>consistir en información oral y escrita sobre los conocimientos tradicionales;</w:t>
            </w:r>
          </w:p>
          <w:p w:rsidR="00DB1286" w:rsidRPr="009A6A55" w:rsidRDefault="00DB1286" w:rsidP="00DB1286">
            <w:pPr>
              <w:autoSpaceDE w:val="0"/>
              <w:autoSpaceDN w:val="0"/>
              <w:adjustRightInd w:val="0"/>
              <w:ind w:left="2268" w:hanging="567"/>
              <w:contextualSpacing/>
              <w:rPr>
                <w:rFonts w:eastAsia="SimSun"/>
                <w:sz w:val="18"/>
                <w:szCs w:val="18"/>
                <w:lang w:val="es-ES"/>
              </w:rPr>
            </w:pPr>
          </w:p>
          <w:p w:rsidR="00DB1286" w:rsidRPr="009A6A55" w:rsidRDefault="00DB1286" w:rsidP="00DB1286">
            <w:pPr>
              <w:numPr>
                <w:ilvl w:val="0"/>
                <w:numId w:val="30"/>
              </w:numPr>
              <w:autoSpaceDE w:val="0"/>
              <w:autoSpaceDN w:val="0"/>
              <w:adjustRightInd w:val="0"/>
              <w:ind w:left="2268" w:hanging="567"/>
              <w:contextualSpacing/>
              <w:rPr>
                <w:rFonts w:eastAsia="SimSun"/>
                <w:sz w:val="18"/>
                <w:szCs w:val="18"/>
                <w:lang w:val="es-ES"/>
              </w:rPr>
            </w:pPr>
            <w:r w:rsidRPr="009A6A55">
              <w:rPr>
                <w:rFonts w:eastAsia="SimSun"/>
                <w:sz w:val="18"/>
                <w:szCs w:val="18"/>
                <w:lang w:val="es-ES"/>
              </w:rPr>
              <w:t>consistir en los elementos pertinentes escritos y orales del estado de la técnica relativo a los conocimientos tradicionales.]</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numPr>
                <w:ilvl w:val="0"/>
                <w:numId w:val="28"/>
              </w:numPr>
              <w:autoSpaceDE w:val="0"/>
              <w:autoSpaceDN w:val="0"/>
              <w:adjustRightInd w:val="0"/>
              <w:ind w:left="1134" w:hanging="567"/>
              <w:rPr>
                <w:rFonts w:eastAsia="SimSun"/>
                <w:sz w:val="18"/>
                <w:szCs w:val="18"/>
                <w:lang w:val="es-ES"/>
              </w:rPr>
            </w:pPr>
            <w:r w:rsidRPr="009A6A55">
              <w:rPr>
                <w:rFonts w:eastAsia="SimSun"/>
                <w:sz w:val="18"/>
                <w:szCs w:val="18"/>
                <w:lang w:val="es-ES"/>
              </w:rPr>
              <w:t>[elaborar directrices adecuadas y pertinentes con el fin de realizar la búsqueda y el examen de solicitudes de patentes relativas a conocimientos tradicionales por las oficinas de patentes;]</w:t>
            </w:r>
          </w:p>
          <w:p w:rsidR="00DB1286" w:rsidRPr="009A6A55" w:rsidRDefault="00DB1286" w:rsidP="00DB1286">
            <w:pPr>
              <w:autoSpaceDE w:val="0"/>
              <w:autoSpaceDN w:val="0"/>
              <w:adjustRightInd w:val="0"/>
              <w:ind w:left="1080" w:hanging="540"/>
              <w:rPr>
                <w:rFonts w:eastAsia="SimSun"/>
                <w:sz w:val="18"/>
                <w:szCs w:val="18"/>
                <w:highlight w:val="yellow"/>
                <w:lang w:val="es-ES"/>
              </w:rPr>
            </w:pPr>
          </w:p>
          <w:p w:rsidR="00DB1286" w:rsidRPr="009A6A55" w:rsidRDefault="00DB1286" w:rsidP="00DB1286">
            <w:pPr>
              <w:autoSpaceDE w:val="0"/>
              <w:autoSpaceDN w:val="0"/>
              <w:adjustRightInd w:val="0"/>
              <w:rPr>
                <w:rFonts w:eastAsia="SimSun"/>
                <w:sz w:val="18"/>
                <w:szCs w:val="18"/>
                <w:lang w:val="es-ES"/>
              </w:rPr>
            </w:pPr>
            <w:r w:rsidRPr="009A6A55">
              <w:rPr>
                <w:rFonts w:eastAsia="SimSun"/>
                <w:sz w:val="18"/>
                <w:szCs w:val="18"/>
                <w:lang w:val="es-ES"/>
              </w:rPr>
              <w:t>5BIS.5</w:t>
            </w:r>
            <w:r w:rsidRPr="009A6A55">
              <w:rPr>
                <w:rFonts w:eastAsia="SimSun"/>
                <w:sz w:val="18"/>
                <w:szCs w:val="18"/>
                <w:lang w:val="es-ES"/>
              </w:rPr>
              <w:tab/>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[accesibles al público] de conocimientos tradicionales.]</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autoSpaceDE w:val="0"/>
              <w:autoSpaceDN w:val="0"/>
              <w:adjustRightInd w:val="0"/>
              <w:rPr>
                <w:rFonts w:eastAsia="SimSun"/>
                <w:sz w:val="18"/>
                <w:szCs w:val="18"/>
                <w:lang w:val="es-ES"/>
              </w:rPr>
            </w:pPr>
            <w:r w:rsidRPr="009A6A55">
              <w:rPr>
                <w:rFonts w:eastAsia="SimSun"/>
                <w:sz w:val="18"/>
                <w:szCs w:val="18"/>
                <w:lang w:val="es-ES"/>
              </w:rPr>
              <w:t>5BIS.6</w:t>
            </w:r>
            <w:r w:rsidRPr="009A6A55">
              <w:rPr>
                <w:rFonts w:eastAsia="SimSun"/>
                <w:sz w:val="18"/>
                <w:szCs w:val="18"/>
                <w:lang w:val="es-ES"/>
              </w:rPr>
              <w:tab/>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2 se incluyen en una base de datos, dichos conocimientos protegidos sólo se pondrán a disposición de terceros con el consentimiento fundamentado previo o la aprobación y la participación del poseedor de los conocimientos tradicionales.]</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autoSpaceDE w:val="0"/>
              <w:autoSpaceDN w:val="0"/>
              <w:adjustRightInd w:val="0"/>
              <w:rPr>
                <w:rFonts w:eastAsia="SimSun"/>
                <w:sz w:val="18"/>
                <w:szCs w:val="18"/>
                <w:lang w:val="es-ES"/>
              </w:rPr>
            </w:pPr>
            <w:r w:rsidRPr="009A6A55">
              <w:rPr>
                <w:rFonts w:eastAsia="SimSun"/>
                <w:sz w:val="18"/>
                <w:szCs w:val="18"/>
                <w:lang w:val="es-ES"/>
              </w:rPr>
              <w:t xml:space="preserve">5BIS.7 </w:t>
            </w:r>
            <w:r w:rsidRPr="009A6A55">
              <w:rPr>
                <w:rFonts w:eastAsia="SimSun"/>
                <w:sz w:val="18"/>
                <w:szCs w:val="18"/>
                <w:lang w:val="es-ES"/>
              </w:rPr>
              <w:tab/>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autoSpaceDE w:val="0"/>
              <w:autoSpaceDN w:val="0"/>
              <w:adjustRightInd w:val="0"/>
              <w:rPr>
                <w:rFonts w:eastAsia="SimSun"/>
                <w:sz w:val="18"/>
                <w:szCs w:val="18"/>
                <w:lang w:val="es-ES"/>
              </w:rPr>
            </w:pPr>
            <w:r w:rsidRPr="009A6A55">
              <w:rPr>
                <w:rFonts w:eastAsia="SimSun"/>
                <w:sz w:val="18"/>
                <w:szCs w:val="18"/>
                <w:lang w:val="es-ES"/>
              </w:rPr>
              <w:t>5BIS.8</w:t>
            </w:r>
            <w:r w:rsidRPr="009A6A55">
              <w:rPr>
                <w:rFonts w:eastAsia="SimSun"/>
                <w:sz w:val="18"/>
                <w:szCs w:val="18"/>
                <w:lang w:val="es-ES"/>
              </w:rPr>
              <w:tab/>
              <w:t>Las autoridades nacionales [deberán esforzarse por]/[se esforzarán por] codificar la información accesible al público relacionada con los conocimientos tradicionales con el fin de desarrollar las bases de datos [accesibles al público] de conocimientos tradicionales, además de preservar y mantener esos conocimientos.</w:t>
            </w:r>
          </w:p>
          <w:p w:rsidR="00DB1286" w:rsidRPr="009A6A55" w:rsidRDefault="00DB1286" w:rsidP="00DB1286">
            <w:pPr>
              <w:tabs>
                <w:tab w:val="num" w:pos="993"/>
              </w:tabs>
              <w:autoSpaceDE w:val="0"/>
              <w:autoSpaceDN w:val="0"/>
              <w:adjustRightInd w:val="0"/>
              <w:ind w:left="1134" w:hanging="1134"/>
              <w:rPr>
                <w:rFonts w:eastAsia="SimSun"/>
                <w:sz w:val="18"/>
                <w:szCs w:val="18"/>
                <w:lang w:val="es-ES"/>
              </w:rPr>
            </w:pPr>
          </w:p>
          <w:p w:rsidR="00DB1286" w:rsidRPr="009A6A55" w:rsidRDefault="00DB1286" w:rsidP="00DB1286">
            <w:pPr>
              <w:autoSpaceDE w:val="0"/>
              <w:autoSpaceDN w:val="0"/>
              <w:adjustRightInd w:val="0"/>
              <w:rPr>
                <w:rFonts w:eastAsia="SimSun"/>
                <w:sz w:val="18"/>
                <w:szCs w:val="18"/>
                <w:lang w:val="es-ES"/>
              </w:rPr>
            </w:pPr>
            <w:r w:rsidRPr="009A6A55">
              <w:rPr>
                <w:rFonts w:eastAsia="SimSun"/>
                <w:sz w:val="18"/>
                <w:szCs w:val="18"/>
                <w:lang w:val="es-ES"/>
              </w:rPr>
              <w:t>5BIS.9</w:t>
            </w:r>
            <w:r w:rsidRPr="009A6A55">
              <w:rPr>
                <w:rFonts w:eastAsia="SimSun"/>
                <w:sz w:val="18"/>
                <w:szCs w:val="18"/>
                <w:lang w:val="es-ES"/>
              </w:rPr>
              <w:tab/>
              <w:t>Asimismo, [deberá procurarse]/[se procurará] facilitar el acceso de las oficinas de propiedad intelectual a la información accesible al público, a saber, la que se ha puesto a disposición en las bases de datos [accesibles al público] relacionadas con los conocimientos tradicionales.</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autoSpaceDE w:val="0"/>
              <w:autoSpaceDN w:val="0"/>
              <w:adjustRightInd w:val="0"/>
              <w:rPr>
                <w:rFonts w:eastAsia="SimSun"/>
                <w:sz w:val="18"/>
                <w:szCs w:val="18"/>
                <w:lang w:val="es-ES"/>
              </w:rPr>
            </w:pPr>
            <w:r w:rsidRPr="009A6A55">
              <w:rPr>
                <w:rFonts w:eastAsia="SimSun"/>
                <w:sz w:val="18"/>
                <w:szCs w:val="18"/>
                <w:lang w:val="es-ES"/>
              </w:rPr>
              <w:t>5BIS.10</w:t>
            </w:r>
            <w:r w:rsidRPr="009A6A55">
              <w:rPr>
                <w:rFonts w:eastAsia="SimSun"/>
                <w:sz w:val="18"/>
                <w:szCs w:val="18"/>
                <w:lang w:val="es-ES"/>
              </w:rPr>
              <w:tab/>
              <w:t>Las oficinas de propiedad intelectual [deberán garantizar]/[garantizarán] que esa información se mantenga confidencial, excepto cuando sea citada como estado de la técnica durante el examen de una solicitud de patente.]]</w:t>
            </w:r>
          </w:p>
          <w:p w:rsidR="00347DCB" w:rsidRPr="009A6A55" w:rsidRDefault="00347DCB" w:rsidP="00347DCB">
            <w:pPr>
              <w:rPr>
                <w:sz w:val="18"/>
                <w:szCs w:val="18"/>
                <w:lang w:val="es-ES_tradnl"/>
              </w:rPr>
            </w:pPr>
          </w:p>
        </w:tc>
        <w:tc>
          <w:tcPr>
            <w:tcW w:w="7088" w:type="dxa"/>
          </w:tcPr>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6</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SANCIONES, RECURSOS Y EJERCICIO DE DERECHOS/APLICACIÓN</w:t>
            </w:r>
          </w:p>
          <w:p w:rsidR="00D12A29" w:rsidRPr="009A6A55" w:rsidRDefault="00D12A29" w:rsidP="00347DCB">
            <w:pPr>
              <w:tabs>
                <w:tab w:val="num" w:pos="993"/>
              </w:tabs>
              <w:autoSpaceDE w:val="0"/>
              <w:autoSpaceDN w:val="0"/>
              <w:adjustRightInd w:val="0"/>
              <w:rPr>
                <w:sz w:val="18"/>
                <w:szCs w:val="18"/>
                <w:lang w:val="es-ES_tradnl"/>
              </w:rPr>
            </w:pPr>
          </w:p>
          <w:p w:rsidR="00DB1286" w:rsidRPr="009A6A55" w:rsidRDefault="00DB1286" w:rsidP="00DB1286">
            <w:pPr>
              <w:tabs>
                <w:tab w:val="num" w:pos="993"/>
              </w:tabs>
              <w:autoSpaceDE w:val="0"/>
              <w:autoSpaceDN w:val="0"/>
              <w:adjustRightInd w:val="0"/>
              <w:rPr>
                <w:rFonts w:eastAsia="SimSun"/>
                <w:sz w:val="18"/>
                <w:szCs w:val="18"/>
                <w:lang w:val="es-ES"/>
              </w:rPr>
            </w:pPr>
            <w:r w:rsidRPr="009A6A55">
              <w:rPr>
                <w:rFonts w:eastAsia="SimSun"/>
                <w:sz w:val="18"/>
                <w:szCs w:val="18"/>
                <w:lang w:val="es-ES"/>
              </w:rPr>
              <w:t>Alt 1</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993"/>
              </w:tabs>
              <w:autoSpaceDE w:val="0"/>
              <w:autoSpaceDN w:val="0"/>
              <w:adjustRightInd w:val="0"/>
              <w:rPr>
                <w:rFonts w:eastAsia="SimSun"/>
                <w:sz w:val="18"/>
                <w:szCs w:val="18"/>
                <w:lang w:val="es-ES"/>
              </w:rPr>
            </w:pPr>
            <w:r w:rsidRPr="009A6A55">
              <w:rPr>
                <w:rFonts w:eastAsia="SimSun"/>
                <w:sz w:val="18"/>
                <w:szCs w:val="18"/>
                <w:lang w:val="es-ES"/>
              </w:rPr>
              <w:t>Los Estados miembros deberán adoptar medidas legales y/o administrativas adecuadas, eficaces, disuasorias y proporcionales para hacer frente a las violaciones de los derechos contenidos en el presente instrumento.</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num" w:pos="993"/>
              </w:tabs>
              <w:autoSpaceDE w:val="0"/>
              <w:autoSpaceDN w:val="0"/>
              <w:adjustRightInd w:val="0"/>
              <w:rPr>
                <w:rFonts w:eastAsia="SimSun"/>
                <w:sz w:val="18"/>
                <w:szCs w:val="18"/>
                <w:lang w:val="es-ES"/>
              </w:rPr>
            </w:pPr>
            <w:r w:rsidRPr="009A6A55">
              <w:rPr>
                <w:rFonts w:eastAsia="SimSun"/>
                <w:sz w:val="18"/>
                <w:szCs w:val="18"/>
                <w:lang w:val="es-ES"/>
              </w:rPr>
              <w:t>Alt 2</w:t>
            </w:r>
          </w:p>
          <w:p w:rsidR="00DB1286" w:rsidRPr="009A6A55" w:rsidRDefault="00DB1286" w:rsidP="00DB1286">
            <w:pPr>
              <w:tabs>
                <w:tab w:val="num" w:pos="993"/>
              </w:tabs>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6.1</w:t>
            </w:r>
            <w:r w:rsidRPr="009A6A55">
              <w:rPr>
                <w:rFonts w:eastAsia="SimSun"/>
                <w:sz w:val="18"/>
                <w:szCs w:val="18"/>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6.2</w:t>
            </w:r>
            <w:r w:rsidRPr="009A6A55">
              <w:rPr>
                <w:rFonts w:eastAsia="SimSun"/>
                <w:sz w:val="18"/>
                <w:szCs w:val="18"/>
                <w:lang w:val="es-ES"/>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6.3</w:t>
            </w:r>
            <w:r w:rsidRPr="009A6A55">
              <w:rPr>
                <w:rFonts w:eastAsia="SimSun"/>
                <w:sz w:val="18"/>
                <w:szCs w:val="18"/>
                <w:lang w:val="es-ES"/>
              </w:rPr>
              <w:tab/>
              <w:t xml:space="preserve">[Los beneficiarios [deberán tener]/[tendrán] derecho a entablar acciones judiciales cuando se violen o no se cumplan los derechos de que gozan en virtud de los párrafos 1 y 2.] </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6.4</w:t>
            </w:r>
            <w:r w:rsidRPr="009A6A55">
              <w:rPr>
                <w:rFonts w:eastAsia="SimSun"/>
                <w:sz w:val="18"/>
                <w:szCs w:val="18"/>
                <w:lang w:val="es-ES"/>
              </w:rPr>
              <w:tab/>
              <w:t>[Cuando corresponda, las sanciones y los recursos deberán reflejar las sanciones y los recursos que usarían los pueblos indígenas y las comunidades locales.]</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6.5</w:t>
            </w:r>
            <w:r w:rsidRPr="009A6A55">
              <w:rPr>
                <w:rFonts w:eastAsia="SimSun"/>
                <w:sz w:val="18"/>
                <w:szCs w:val="18"/>
                <w:lang w:val="es-ES"/>
              </w:rPr>
              <w:tab/>
              <w:t>[Si surge una controversia entre beneficiarios o entre beneficiarios y usuarios de 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6.6</w:t>
            </w:r>
            <w:r w:rsidRPr="009A6A55">
              <w:rPr>
                <w:rFonts w:eastAsia="SimSun"/>
                <w:sz w:val="18"/>
                <w:szCs w:val="18"/>
                <w:lang w:val="es-ES"/>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DB1286" w:rsidRPr="009A6A55" w:rsidRDefault="00DB1286" w:rsidP="00DB1286">
            <w:pPr>
              <w:autoSpaceDE w:val="0"/>
              <w:autoSpaceDN w:val="0"/>
              <w:adjustRightInd w:val="0"/>
              <w:rPr>
                <w:rFonts w:eastAsia="SimSun"/>
                <w:sz w:val="18"/>
                <w:szCs w:val="18"/>
                <w:lang w:val="es-ES"/>
              </w:rPr>
            </w:pPr>
          </w:p>
          <w:p w:rsidR="00DB1286" w:rsidRPr="009A6A55" w:rsidRDefault="00DB1286" w:rsidP="00DB1286">
            <w:pPr>
              <w:tabs>
                <w:tab w:val="left" w:pos="513"/>
              </w:tabs>
              <w:autoSpaceDE w:val="0"/>
              <w:autoSpaceDN w:val="0"/>
              <w:adjustRightInd w:val="0"/>
              <w:rPr>
                <w:rFonts w:eastAsia="SimSun"/>
                <w:sz w:val="18"/>
                <w:szCs w:val="18"/>
                <w:lang w:val="es-ES"/>
              </w:rPr>
            </w:pPr>
            <w:r w:rsidRPr="009A6A55">
              <w:rPr>
                <w:rFonts w:eastAsia="SimSun"/>
                <w:sz w:val="18"/>
                <w:szCs w:val="18"/>
                <w:lang w:val="es-ES"/>
              </w:rPr>
              <w:t>6.7</w:t>
            </w:r>
            <w:r w:rsidRPr="009A6A55">
              <w:rPr>
                <w:rFonts w:eastAsia="SimSun"/>
                <w:sz w:val="18"/>
                <w:szCs w:val="18"/>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10</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[SANCIONES, RECURSOS Y EJERCICIO DE [DERECHOS]/[INTERESES]</w:t>
            </w:r>
          </w:p>
          <w:p w:rsidR="00D12A29" w:rsidRPr="009A6A55" w:rsidRDefault="00D12A29" w:rsidP="00347DCB">
            <w:pPr>
              <w:tabs>
                <w:tab w:val="num" w:pos="993"/>
              </w:tabs>
              <w:autoSpaceDE w:val="0"/>
              <w:autoSpaceDN w:val="0"/>
              <w:adjustRightInd w:val="0"/>
              <w:rPr>
                <w:i/>
                <w:sz w:val="18"/>
                <w:szCs w:val="18"/>
                <w:lang w:val="es-ES_tradnl"/>
              </w:rPr>
            </w:pPr>
          </w:p>
          <w:p w:rsidR="00D1343C" w:rsidRPr="009A6A55" w:rsidRDefault="00D1343C" w:rsidP="00D1343C">
            <w:pPr>
              <w:tabs>
                <w:tab w:val="left" w:pos="550"/>
              </w:tabs>
              <w:rPr>
                <w:rFonts w:eastAsia="Times New Roman"/>
                <w:i/>
                <w:iCs/>
                <w:sz w:val="18"/>
                <w:szCs w:val="18"/>
                <w:lang w:val="es-ES"/>
              </w:rPr>
            </w:pPr>
            <w:r w:rsidRPr="009A6A55">
              <w:rPr>
                <w:rFonts w:eastAsia="Times New Roman"/>
                <w:i/>
                <w:iCs/>
                <w:sz w:val="18"/>
                <w:szCs w:val="18"/>
                <w:lang w:val="es-ES"/>
              </w:rPr>
              <w:t>Alt 1</w:t>
            </w:r>
          </w:p>
          <w:p w:rsidR="00D1343C" w:rsidRPr="009A6A55" w:rsidRDefault="00D1343C" w:rsidP="00D1343C">
            <w:pPr>
              <w:tabs>
                <w:tab w:val="left" w:pos="550"/>
              </w:tabs>
              <w:rPr>
                <w:rFonts w:eastAsia="Times New Roman"/>
                <w:sz w:val="18"/>
                <w:szCs w:val="18"/>
                <w:lang w:val="es-ES"/>
              </w:rPr>
            </w:pPr>
          </w:p>
          <w:p w:rsidR="00D1343C" w:rsidRPr="009A6A55" w:rsidRDefault="00D1343C" w:rsidP="00D1343C">
            <w:pPr>
              <w:rPr>
                <w:rFonts w:eastAsia="SimSun"/>
                <w:sz w:val="18"/>
                <w:szCs w:val="18"/>
                <w:lang w:val="es-ES"/>
              </w:rPr>
            </w:pPr>
            <w:r w:rsidRPr="009A6A55">
              <w:rPr>
                <w:rFonts w:eastAsia="SimSun"/>
                <w:sz w:val="18"/>
                <w:szCs w:val="18"/>
                <w:lang w:val="es-ES"/>
              </w:rPr>
              <w:t>Los Estados miembros deberán adoptar medidas legales y/o administrativas adecuadas, eficaces, disuasorias y proporcionales para hacer frente a las violaciones de los derechos contenidos en el presente instrumento.</w:t>
            </w:r>
          </w:p>
          <w:p w:rsidR="00D1343C" w:rsidRPr="009A6A55" w:rsidRDefault="00D1343C" w:rsidP="00D1343C">
            <w:pPr>
              <w:rPr>
                <w:rFonts w:eastAsia="SimSun"/>
                <w:sz w:val="18"/>
                <w:szCs w:val="18"/>
                <w:lang w:val="es-ES"/>
              </w:rPr>
            </w:pPr>
          </w:p>
          <w:p w:rsidR="00D1343C" w:rsidRPr="009A6A55" w:rsidRDefault="00D1343C" w:rsidP="00D1343C">
            <w:pPr>
              <w:rPr>
                <w:rFonts w:eastAsia="SimSun"/>
                <w:i/>
                <w:iCs/>
                <w:sz w:val="18"/>
                <w:szCs w:val="18"/>
                <w:lang w:val="es-ES"/>
              </w:rPr>
            </w:pPr>
            <w:r w:rsidRPr="009A6A55">
              <w:rPr>
                <w:rFonts w:eastAsia="SimSun"/>
                <w:i/>
                <w:iCs/>
                <w:sz w:val="18"/>
                <w:szCs w:val="18"/>
                <w:lang w:val="es-ES"/>
              </w:rPr>
              <w:t>Alt 2</w:t>
            </w:r>
          </w:p>
          <w:p w:rsidR="00D1343C" w:rsidRPr="009A6A55" w:rsidRDefault="00D1343C" w:rsidP="00D1343C">
            <w:pPr>
              <w:rPr>
                <w:rFonts w:eastAsia="SimSun"/>
                <w:sz w:val="18"/>
                <w:szCs w:val="18"/>
                <w:lang w:val="es-ES"/>
              </w:rPr>
            </w:pPr>
          </w:p>
          <w:p w:rsidR="00D1343C" w:rsidRPr="009A6A55" w:rsidRDefault="00D1343C" w:rsidP="00D1343C">
            <w:pPr>
              <w:tabs>
                <w:tab w:val="left" w:pos="551"/>
              </w:tabs>
              <w:rPr>
                <w:rFonts w:eastAsia="Times New Roman"/>
                <w:sz w:val="18"/>
                <w:szCs w:val="18"/>
                <w:lang w:val="es-ES"/>
              </w:rPr>
            </w:pPr>
            <w:r w:rsidRPr="009A6A55">
              <w:rPr>
                <w:rFonts w:eastAsia="Times New Roman"/>
                <w:sz w:val="18"/>
                <w:szCs w:val="18"/>
                <w:lang w:val="es-ES"/>
              </w:rPr>
              <w:t>10.1</w:t>
            </w:r>
            <w:r w:rsidRPr="009A6A55">
              <w:rPr>
                <w:rFonts w:eastAsia="Times New Roman"/>
                <w:sz w:val="18"/>
                <w:szCs w:val="18"/>
                <w:lang w:val="es-ES"/>
              </w:rPr>
              <w:tab/>
              <w:t>Los Estados miembros deberán adoptar, [conjuntamente con los [pueblos] indígenas,] medidas legales y/o administrativas accesibles, adecuadas, eficaces[, disuasorias] y proporcionales para hacer frente a las violaciones de los derechos contenidos en el presente instrumento. Los [pueblos] indígenas deberán tener derecho a iniciar procedimientos de observancia en nombre propio y no estarán obligados a dar pruebas de perjuicio económico.</w:t>
            </w:r>
          </w:p>
          <w:p w:rsidR="00D1343C" w:rsidRPr="009A6A55" w:rsidRDefault="00D1343C" w:rsidP="00D1343C">
            <w:pPr>
              <w:rPr>
                <w:rFonts w:eastAsia="Times New Roman"/>
                <w:sz w:val="18"/>
                <w:szCs w:val="18"/>
                <w:lang w:val="es-ES"/>
              </w:rPr>
            </w:pPr>
          </w:p>
          <w:p w:rsidR="00D1343C" w:rsidRPr="009A6A55" w:rsidRDefault="00D1343C" w:rsidP="00D1343C">
            <w:pPr>
              <w:tabs>
                <w:tab w:val="left" w:pos="551"/>
              </w:tabs>
              <w:rPr>
                <w:rFonts w:eastAsia="Times New Roman"/>
                <w:sz w:val="18"/>
                <w:szCs w:val="18"/>
                <w:lang w:val="es-ES"/>
              </w:rPr>
            </w:pPr>
            <w:r w:rsidRPr="009A6A55">
              <w:rPr>
                <w:rFonts w:eastAsia="Times New Roman"/>
                <w:sz w:val="18"/>
                <w:szCs w:val="18"/>
                <w:lang w:val="es-ES"/>
              </w:rPr>
              <w:t>10.2</w:t>
            </w:r>
            <w:r w:rsidRPr="009A6A55">
              <w:rPr>
                <w:rFonts w:eastAsia="Times New Roman"/>
                <w:sz w:val="18"/>
                <w:szCs w:val="18"/>
                <w:lang w:val="es-ES"/>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p>
          <w:p w:rsidR="00D1343C" w:rsidRPr="009A6A55" w:rsidRDefault="00D1343C" w:rsidP="00D1343C">
            <w:pPr>
              <w:rPr>
                <w:rFonts w:eastAsia="Times New Roman"/>
                <w:sz w:val="18"/>
                <w:szCs w:val="18"/>
                <w:lang w:val="es-ES"/>
              </w:rPr>
            </w:pPr>
          </w:p>
          <w:p w:rsidR="00D1343C" w:rsidRPr="009A6A55" w:rsidRDefault="00D1343C" w:rsidP="00D1343C">
            <w:pPr>
              <w:rPr>
                <w:rFonts w:eastAsia="SimSun"/>
                <w:i/>
                <w:iCs/>
                <w:sz w:val="18"/>
                <w:szCs w:val="18"/>
                <w:lang w:val="es-ES"/>
              </w:rPr>
            </w:pPr>
            <w:r w:rsidRPr="009A6A55">
              <w:rPr>
                <w:rFonts w:eastAsia="SimSun"/>
                <w:i/>
                <w:iCs/>
                <w:sz w:val="18"/>
                <w:szCs w:val="18"/>
                <w:lang w:val="es-ES"/>
              </w:rPr>
              <w:t>Alt 3</w:t>
            </w:r>
          </w:p>
          <w:p w:rsidR="00D1343C" w:rsidRPr="009A6A55" w:rsidRDefault="00D1343C" w:rsidP="00D1343C">
            <w:pPr>
              <w:rPr>
                <w:rFonts w:eastAsia="SimSun"/>
                <w:sz w:val="18"/>
                <w:szCs w:val="18"/>
                <w:lang w:val="es-ES"/>
              </w:rPr>
            </w:pPr>
          </w:p>
          <w:p w:rsidR="00D1343C" w:rsidRPr="009A6A55" w:rsidRDefault="00D1343C" w:rsidP="00D1343C">
            <w:pPr>
              <w:rPr>
                <w:rFonts w:eastAsia="SimSun"/>
                <w:sz w:val="18"/>
                <w:szCs w:val="18"/>
                <w:lang w:val="es-ES"/>
              </w:rPr>
            </w:pPr>
            <w:r w:rsidRPr="009A6A55">
              <w:rPr>
                <w:rFonts w:eastAsia="SimSun"/>
                <w:sz w:val="18"/>
                <w:szCs w:val="18"/>
                <w:lang w:val="es-ES"/>
              </w:rPr>
              <w:t>Los Estados miembros deberán comprometerse a adoptar medidas legales y/o administrativas adecuadas, eficaces y proporcionales, de conformidad con sus sistemas jurídicos, para garantizar la aplicación del presente instrumento.</w:t>
            </w:r>
          </w:p>
          <w:p w:rsidR="00D1343C" w:rsidRPr="009A6A55" w:rsidRDefault="00D1343C" w:rsidP="00D1343C">
            <w:pPr>
              <w:rPr>
                <w:rFonts w:eastAsia="SimSun"/>
                <w:sz w:val="18"/>
                <w:szCs w:val="18"/>
                <w:lang w:val="es-ES"/>
              </w:rPr>
            </w:pPr>
          </w:p>
          <w:p w:rsidR="00D1343C" w:rsidRPr="009A6A55" w:rsidRDefault="00D1343C" w:rsidP="00D1343C">
            <w:pPr>
              <w:rPr>
                <w:rFonts w:eastAsia="SimSun"/>
                <w:i/>
                <w:iCs/>
                <w:sz w:val="18"/>
                <w:szCs w:val="18"/>
                <w:lang w:val="es-ES"/>
              </w:rPr>
            </w:pPr>
            <w:r w:rsidRPr="009A6A55">
              <w:rPr>
                <w:rFonts w:eastAsia="SimSun"/>
                <w:i/>
                <w:iCs/>
                <w:sz w:val="18"/>
                <w:szCs w:val="18"/>
                <w:lang w:val="es-ES"/>
              </w:rPr>
              <w:t>Alt4</w:t>
            </w:r>
          </w:p>
          <w:p w:rsidR="00D1343C" w:rsidRPr="009A6A55" w:rsidRDefault="00D1343C" w:rsidP="00D1343C">
            <w:pPr>
              <w:rPr>
                <w:rFonts w:eastAsia="SimSun"/>
                <w:sz w:val="18"/>
                <w:szCs w:val="18"/>
                <w:lang w:val="es-ES"/>
              </w:rPr>
            </w:pPr>
          </w:p>
          <w:p w:rsidR="00D1343C" w:rsidRPr="009A6A55" w:rsidRDefault="00D1343C" w:rsidP="00D1343C">
            <w:pPr>
              <w:rPr>
                <w:rFonts w:eastAsia="SimSun"/>
                <w:sz w:val="18"/>
                <w:szCs w:val="18"/>
                <w:lang w:val="es-ES"/>
              </w:rPr>
            </w:pPr>
            <w:r w:rsidRPr="009A6A55">
              <w:rPr>
                <w:rFonts w:eastAsia="SimSun"/>
                <w:sz w:val="18"/>
                <w:szCs w:val="18"/>
                <w:lang w:val="es-ES"/>
              </w:rPr>
              <w:t>Los Estados miembros/Partes Contratantes deberán adoptar/adoptarán, de conformidad con la legislación nacional, las medidas jurídicas, políticas o administrativas necesarias para impedir el daño deliberado o por negligencia de los intereses de los beneficiarios.]</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12A29">
            <w:pPr>
              <w:autoSpaceDE w:val="0"/>
              <w:autoSpaceDN w:val="0"/>
              <w:adjustRightInd w:val="0"/>
              <w:jc w:val="center"/>
              <w:rPr>
                <w:sz w:val="18"/>
                <w:szCs w:val="18"/>
                <w:lang w:val="es-ES_tradnl"/>
              </w:rPr>
            </w:pPr>
            <w:r w:rsidRPr="009A6A55">
              <w:rPr>
                <w:sz w:val="18"/>
                <w:szCs w:val="18"/>
                <w:lang w:val="es-ES_tradnl"/>
              </w:rPr>
              <w:t>Artículo 7</w:t>
            </w:r>
          </w:p>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12A29">
            <w:pPr>
              <w:autoSpaceDE w:val="0"/>
              <w:autoSpaceDN w:val="0"/>
              <w:adjustRightInd w:val="0"/>
              <w:jc w:val="center"/>
              <w:rPr>
                <w:sz w:val="18"/>
                <w:szCs w:val="18"/>
                <w:lang w:val="es-ES_tradnl"/>
              </w:rPr>
            </w:pPr>
            <w:r w:rsidRPr="009A6A55">
              <w:rPr>
                <w:sz w:val="18"/>
                <w:szCs w:val="18"/>
                <w:lang w:val="es-ES_tradnl"/>
              </w:rPr>
              <w:t>REQUISITO DE DIVULGACIÓN</w:t>
            </w:r>
          </w:p>
          <w:p w:rsidR="00D12A29" w:rsidRPr="009A6A55" w:rsidRDefault="00D12A29" w:rsidP="00347DCB">
            <w:pPr>
              <w:autoSpaceDE w:val="0"/>
              <w:autoSpaceDN w:val="0"/>
              <w:adjustRightInd w:val="0"/>
              <w:jc w:val="center"/>
              <w:rPr>
                <w:sz w:val="18"/>
                <w:szCs w:val="18"/>
                <w:lang w:val="es-ES_tradnl"/>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Alt 1</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Cuando lo exija la legislación nacional, los usuarios de los conocimientos tradicionales cumplirán con los requisitos relativos a la divulgación de la fuente/o el origen de los conocimientos tradicionales.</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Alt 2</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7.1</w:t>
            </w:r>
            <w:r w:rsidRPr="009A6A55">
              <w:rPr>
                <w:rFonts w:eastAsia="SimSun"/>
                <w:sz w:val="18"/>
                <w:szCs w:val="18"/>
                <w:lang w:val="es-ES"/>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7.2</w:t>
            </w:r>
            <w:r w:rsidRPr="009A6A55">
              <w:rPr>
                <w:rFonts w:eastAsia="SimSun"/>
                <w:sz w:val="18"/>
                <w:szCs w:val="18"/>
                <w:lang w:val="es-ES"/>
              </w:rPr>
              <w:tab/>
              <w:t>[Si el solicitante no conoce la información mencionada en el párrafo 1, indicará la fuente inmediata en la que el [inventor] solicitante obtuvo o de la que recibió los conocimientos tradicionales.]</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7.3</w:t>
            </w:r>
            <w:r w:rsidRPr="009A6A55">
              <w:rPr>
                <w:rFonts w:eastAsia="SimSun"/>
                <w:sz w:val="18"/>
                <w:szCs w:val="18"/>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7.4</w:t>
            </w:r>
            <w:r w:rsidRPr="009A6A55">
              <w:rPr>
                <w:rFonts w:eastAsia="SimSun"/>
                <w:sz w:val="18"/>
                <w:szCs w:val="18"/>
                <w:lang w:val="es-ES"/>
              </w:rPr>
              <w:tab/>
              <w:t>[Los derechos que se deriven de la concesión de un título serán revocados y no podrán hacerse valer cuando el solicitante no haya cumplido con los requisitos obligatorios o cuando haya proporcionado información falsa o fraudulenta.]</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iCs/>
                <w:sz w:val="18"/>
                <w:szCs w:val="18"/>
                <w:lang w:val="es-ES"/>
              </w:rPr>
            </w:pPr>
            <w:r w:rsidRPr="009A6A55">
              <w:rPr>
                <w:rFonts w:eastAsia="SimSun"/>
                <w:iCs/>
                <w:sz w:val="18"/>
                <w:szCs w:val="18"/>
                <w:lang w:val="es-ES"/>
              </w:rPr>
              <w:t>Alt 3</w:t>
            </w:r>
          </w:p>
          <w:p w:rsidR="00D1343C" w:rsidRPr="009A6A55" w:rsidRDefault="00D1343C" w:rsidP="00D1343C">
            <w:pPr>
              <w:autoSpaceDE w:val="0"/>
              <w:autoSpaceDN w:val="0"/>
              <w:adjustRightInd w:val="0"/>
              <w:rPr>
                <w:rFonts w:eastAsia="SimSun"/>
                <w:i/>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7.1</w:t>
            </w:r>
            <w:r w:rsidRPr="009A6A55">
              <w:rPr>
                <w:rFonts w:eastAsia="SimSun"/>
                <w:sz w:val="18"/>
                <w:szCs w:val="18"/>
                <w:lang w:val="es-ES"/>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7.2</w:t>
            </w:r>
            <w:r w:rsidRPr="009A6A55">
              <w:rPr>
                <w:rFonts w:eastAsia="SimSun"/>
                <w:sz w:val="18"/>
                <w:szCs w:val="18"/>
                <w:lang w:val="es-ES"/>
              </w:rPr>
              <w:tab/>
              <w:t>[Si el solicitante no conoce la información mencionada en el párrafo 1, indicará la fuente inmediata en la que el [inventor] solicitante obtuvo o de la que recibió los conocimientos tradicionales protegidos.]</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7.3</w:t>
            </w:r>
            <w:r w:rsidRPr="009A6A55">
              <w:rPr>
                <w:rFonts w:eastAsia="SimSun"/>
                <w:sz w:val="18"/>
                <w:szCs w:val="18"/>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7.4</w:t>
            </w:r>
            <w:r w:rsidRPr="009A6A55">
              <w:rPr>
                <w:rFonts w:eastAsia="SimSun"/>
                <w:sz w:val="18"/>
                <w:szCs w:val="18"/>
                <w:lang w:val="es-ES"/>
              </w:rPr>
              <w:tab/>
              <w:t>[Los derechos que deriven de la concesión de una patente no se verán afectados si[,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7.5</w:t>
            </w:r>
            <w:r w:rsidRPr="009A6A55">
              <w:rPr>
                <w:rFonts w:eastAsia="SimSun"/>
                <w:sz w:val="18"/>
                <w:szCs w:val="18"/>
                <w:lang w:val="es-ES"/>
              </w:rPr>
              <w:tab/>
              <w:t>[Los derechos que se deriven de la concesión de un título serán revocados y no podrán hacerse valer cuando el solicitante haya proporcionado a sabiendas información falsa o fraudulenta.]</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iCs/>
                <w:sz w:val="18"/>
                <w:szCs w:val="18"/>
                <w:lang w:val="es-ES"/>
              </w:rPr>
            </w:pPr>
            <w:r w:rsidRPr="009A6A55">
              <w:rPr>
                <w:rFonts w:eastAsia="SimSun"/>
                <w:iCs/>
                <w:sz w:val="18"/>
                <w:szCs w:val="18"/>
                <w:lang w:val="es-ES"/>
              </w:rPr>
              <w:t>Alt 4</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jc w:val="center"/>
              <w:rPr>
                <w:rFonts w:eastAsia="SimSun"/>
                <w:sz w:val="18"/>
                <w:szCs w:val="18"/>
                <w:lang w:val="es-ES"/>
              </w:rPr>
            </w:pPr>
            <w:r w:rsidRPr="009A6A55">
              <w:rPr>
                <w:rFonts w:eastAsia="SimSun"/>
                <w:sz w:val="18"/>
                <w:szCs w:val="18"/>
                <w:lang w:val="es-ES"/>
              </w:rPr>
              <w:t>[NO INCLUSIÓN DEL REQUISITO DE DIVULGACIÓN</w:t>
            </w:r>
          </w:p>
          <w:p w:rsidR="00D1343C" w:rsidRPr="009A6A55" w:rsidRDefault="00D1343C" w:rsidP="00D1343C">
            <w:pPr>
              <w:autoSpaceDE w:val="0"/>
              <w:autoSpaceDN w:val="0"/>
              <w:adjustRightInd w:val="0"/>
              <w:jc w:val="center"/>
              <w:rPr>
                <w:rFonts w:eastAsia="SimSun"/>
                <w:sz w:val="18"/>
                <w:szCs w:val="18"/>
                <w:lang w:val="es-ES"/>
              </w:rPr>
            </w:pPr>
          </w:p>
          <w:p w:rsidR="00D1343C" w:rsidRPr="009A6A55" w:rsidRDefault="00D1343C" w:rsidP="00D1343C">
            <w:pPr>
              <w:autoSpaceDE w:val="0"/>
              <w:autoSpaceDN w:val="0"/>
              <w:adjustRightInd w:val="0"/>
              <w:jc w:val="both"/>
              <w:rPr>
                <w:rFonts w:eastAsia="SimSun"/>
                <w:sz w:val="18"/>
                <w:szCs w:val="18"/>
                <w:lang w:val="es-ES"/>
              </w:rPr>
            </w:pPr>
            <w:r w:rsidRPr="009A6A55">
              <w:rPr>
                <w:rFonts w:eastAsia="SimSun"/>
                <w:sz w:val="18"/>
                <w:szCs w:val="18"/>
                <w:lang w:val="es-ES"/>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D75018" w:rsidRPr="009A6A55" w:rsidRDefault="00D75018" w:rsidP="00D1343C">
            <w:pPr>
              <w:autoSpaceDE w:val="0"/>
              <w:autoSpaceDN w:val="0"/>
              <w:adjustRightInd w:val="0"/>
              <w:jc w:val="both"/>
              <w:rPr>
                <w:rFonts w:eastAsia="SimSun"/>
                <w:sz w:val="18"/>
                <w:szCs w:val="18"/>
                <w:lang w:val="es-ES"/>
              </w:rPr>
            </w:pPr>
          </w:p>
          <w:p w:rsidR="00D75018" w:rsidRPr="009A6A55" w:rsidRDefault="00D75018" w:rsidP="00D1343C">
            <w:pPr>
              <w:autoSpaceDE w:val="0"/>
              <w:autoSpaceDN w:val="0"/>
              <w:adjustRightInd w:val="0"/>
              <w:jc w:val="both"/>
              <w:rPr>
                <w:rFonts w:eastAsia="SimSun"/>
                <w:sz w:val="18"/>
                <w:szCs w:val="18"/>
                <w:lang w:val="es-ES"/>
              </w:rPr>
            </w:pPr>
          </w:p>
          <w:p w:rsidR="00D75018" w:rsidRPr="009A6A55" w:rsidRDefault="00D75018" w:rsidP="00D1343C">
            <w:pPr>
              <w:autoSpaceDE w:val="0"/>
              <w:autoSpaceDN w:val="0"/>
              <w:adjustRightInd w:val="0"/>
              <w:jc w:val="both"/>
              <w:rPr>
                <w:rFonts w:eastAsia="SimSun"/>
                <w:sz w:val="18"/>
                <w:szCs w:val="18"/>
                <w:lang w:val="es-ES"/>
              </w:rPr>
            </w:pPr>
          </w:p>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75018">
            <w:pPr>
              <w:keepNext/>
              <w:keepLines/>
              <w:autoSpaceDE w:val="0"/>
              <w:autoSpaceDN w:val="0"/>
              <w:adjustRightInd w:val="0"/>
              <w:jc w:val="center"/>
              <w:rPr>
                <w:sz w:val="18"/>
                <w:szCs w:val="18"/>
                <w:lang w:val="es-ES_tradnl"/>
              </w:rPr>
            </w:pPr>
            <w:r w:rsidRPr="009A6A55">
              <w:rPr>
                <w:sz w:val="18"/>
                <w:szCs w:val="18"/>
                <w:lang w:val="es-ES_tradnl"/>
              </w:rPr>
              <w:t>Artículo 8</w:t>
            </w:r>
          </w:p>
          <w:p w:rsidR="00D12A29" w:rsidRPr="009A6A55" w:rsidRDefault="00D12A29" w:rsidP="00D75018">
            <w:pPr>
              <w:keepNext/>
              <w:keepLines/>
              <w:tabs>
                <w:tab w:val="num" w:pos="993"/>
              </w:tabs>
              <w:autoSpaceDE w:val="0"/>
              <w:autoSpaceDN w:val="0"/>
              <w:adjustRightInd w:val="0"/>
              <w:jc w:val="center"/>
              <w:rPr>
                <w:sz w:val="18"/>
                <w:szCs w:val="18"/>
                <w:lang w:val="es-ES_tradnl"/>
              </w:rPr>
            </w:pPr>
          </w:p>
          <w:p w:rsidR="00D12A29" w:rsidRPr="009A6A55" w:rsidRDefault="00D12A29" w:rsidP="00D75018">
            <w:pPr>
              <w:keepNext/>
              <w:keepLines/>
              <w:tabs>
                <w:tab w:val="num" w:pos="993"/>
              </w:tabs>
              <w:autoSpaceDE w:val="0"/>
              <w:autoSpaceDN w:val="0"/>
              <w:adjustRightInd w:val="0"/>
              <w:jc w:val="center"/>
              <w:rPr>
                <w:sz w:val="18"/>
                <w:szCs w:val="18"/>
                <w:lang w:val="es-ES_tradnl"/>
              </w:rPr>
            </w:pPr>
            <w:r w:rsidRPr="009A6A55">
              <w:rPr>
                <w:sz w:val="18"/>
                <w:szCs w:val="18"/>
                <w:lang w:val="es-ES_tradnl"/>
              </w:rPr>
              <w:t>ADMINISTRACIÓN DE LOS [DERECHOS]/[INTERESES]</w:t>
            </w:r>
          </w:p>
          <w:p w:rsidR="00D12A29" w:rsidRPr="009A6A55" w:rsidRDefault="00D12A29" w:rsidP="00347DCB">
            <w:pPr>
              <w:tabs>
                <w:tab w:val="num" w:pos="993"/>
              </w:tabs>
              <w:autoSpaceDE w:val="0"/>
              <w:autoSpaceDN w:val="0"/>
              <w:adjustRightInd w:val="0"/>
              <w:rPr>
                <w:sz w:val="18"/>
                <w:szCs w:val="18"/>
                <w:lang w:val="es-ES_tradnl"/>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Alt 1</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 xml:space="preserve">[Los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 </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iCs/>
                <w:sz w:val="18"/>
                <w:szCs w:val="18"/>
                <w:lang w:val="es-ES"/>
              </w:rPr>
            </w:pPr>
            <w:r w:rsidRPr="009A6A55">
              <w:rPr>
                <w:rFonts w:eastAsia="SimSun"/>
                <w:iCs/>
                <w:sz w:val="18"/>
                <w:szCs w:val="18"/>
                <w:lang w:val="es-ES"/>
              </w:rPr>
              <w:t>Alt 2</w:t>
            </w:r>
          </w:p>
          <w:p w:rsidR="00D1343C" w:rsidRPr="009A6A55" w:rsidRDefault="00D1343C" w:rsidP="00D1343C">
            <w:pPr>
              <w:autoSpaceDE w:val="0"/>
              <w:autoSpaceDN w:val="0"/>
              <w:adjustRightInd w:val="0"/>
              <w:rPr>
                <w:rFonts w:eastAsia="SimSun"/>
                <w:iCs/>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[Los Estados miembros]/[Las Partes Contratantes] podrán establecer, o designar, una o varias autoridades competentes, de conformidad con la legislación nacional, para la gestión de los derechos/intereses previstos en el presente [instrumento].</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Alt 3</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7B0CBA">
            <w:pPr>
              <w:tabs>
                <w:tab w:val="num" w:pos="993"/>
              </w:tabs>
              <w:autoSpaceDE w:val="0"/>
              <w:autoSpaceDN w:val="0"/>
              <w:adjustRightInd w:val="0"/>
              <w:rPr>
                <w:sz w:val="18"/>
                <w:szCs w:val="18"/>
                <w:lang w:val="es-ES_tradnl"/>
              </w:rPr>
            </w:pPr>
            <w:r w:rsidRPr="009A6A55">
              <w:rPr>
                <w:rFonts w:eastAsia="SimSun"/>
                <w:sz w:val="18"/>
                <w:szCs w:val="18"/>
                <w:lang w:val="es-ES"/>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6</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ADMINISTRACIÓN DE LOS [DERECHOS]/[INTERESES]</w:t>
            </w:r>
            <w:r w:rsidR="00347DCB" w:rsidRPr="009A6A55">
              <w:rPr>
                <w:sz w:val="18"/>
                <w:szCs w:val="18"/>
                <w:lang w:val="es-ES_tradnl"/>
              </w:rPr>
              <w:t xml:space="preserve"> </w:t>
            </w:r>
          </w:p>
          <w:p w:rsidR="00D12A29" w:rsidRPr="009A6A55" w:rsidRDefault="00D12A29" w:rsidP="00347DCB">
            <w:pPr>
              <w:autoSpaceDE w:val="0"/>
              <w:autoSpaceDN w:val="0"/>
              <w:adjustRightInd w:val="0"/>
              <w:rPr>
                <w:sz w:val="18"/>
                <w:szCs w:val="18"/>
                <w:lang w:val="es-ES_tradnl"/>
              </w:rPr>
            </w:pPr>
          </w:p>
          <w:p w:rsidR="00D1343C" w:rsidRPr="009A6A55" w:rsidRDefault="00D1343C" w:rsidP="00D1343C">
            <w:pPr>
              <w:autoSpaceDE w:val="0"/>
              <w:autoSpaceDN w:val="0"/>
              <w:adjustRightInd w:val="0"/>
              <w:rPr>
                <w:rFonts w:eastAsia="SimSun"/>
                <w:i/>
                <w:sz w:val="18"/>
                <w:szCs w:val="18"/>
                <w:lang w:val="es-ES"/>
              </w:rPr>
            </w:pPr>
            <w:r w:rsidRPr="009A6A55">
              <w:rPr>
                <w:rFonts w:eastAsia="SimSun"/>
                <w:i/>
                <w:sz w:val="18"/>
                <w:szCs w:val="18"/>
                <w:lang w:val="es-ES"/>
              </w:rPr>
              <w:t>Alt 1</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6.1</w:t>
            </w:r>
            <w:r w:rsidRPr="009A6A55">
              <w:rPr>
                <w:rFonts w:eastAsia="SimSun"/>
                <w:sz w:val="18"/>
                <w:szCs w:val="18"/>
                <w:lang w:val="es-ES"/>
              </w:rPr>
              <w:tab/>
              <w:t>[Los Estados miembros]/[Las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6.2</w:t>
            </w:r>
            <w:r w:rsidRPr="009A6A55">
              <w:rPr>
                <w:rFonts w:eastAsia="SimSun"/>
                <w:sz w:val="18"/>
                <w:szCs w:val="18"/>
                <w:lang w:val="es-ES"/>
              </w:rPr>
              <w:tab/>
              <w:t>[La identidad de la autoridad establecida o designada en virtud del párrafo 1 [deberá ser]/[será] comunicada a la Oficina Internacional de la Organización Mundial de la Propiedad Intelectual.]</w:t>
            </w:r>
          </w:p>
          <w:p w:rsidR="00D1343C" w:rsidRPr="009A6A55" w:rsidRDefault="00D1343C" w:rsidP="00D1343C">
            <w:pPr>
              <w:autoSpaceDE w:val="0"/>
              <w:autoSpaceDN w:val="0"/>
              <w:adjustRightInd w:val="0"/>
              <w:rPr>
                <w:rFonts w:eastAsia="SimSun"/>
                <w:iCs/>
                <w:sz w:val="18"/>
                <w:szCs w:val="18"/>
                <w:lang w:val="es-ES"/>
              </w:rPr>
            </w:pPr>
          </w:p>
          <w:p w:rsidR="00D1343C" w:rsidRPr="009A6A55" w:rsidRDefault="00D1343C" w:rsidP="00D1343C">
            <w:pPr>
              <w:autoSpaceDE w:val="0"/>
              <w:autoSpaceDN w:val="0"/>
              <w:adjustRightInd w:val="0"/>
              <w:rPr>
                <w:rFonts w:eastAsia="SimSun"/>
                <w:i/>
                <w:sz w:val="18"/>
                <w:szCs w:val="18"/>
                <w:lang w:val="es-ES"/>
              </w:rPr>
            </w:pPr>
            <w:r w:rsidRPr="009A6A55">
              <w:rPr>
                <w:rFonts w:eastAsia="SimSun"/>
                <w:i/>
                <w:sz w:val="18"/>
                <w:szCs w:val="18"/>
                <w:lang w:val="es-ES"/>
              </w:rPr>
              <w:t>Alt 2</w:t>
            </w:r>
          </w:p>
          <w:p w:rsidR="00D1343C" w:rsidRPr="009A6A55" w:rsidRDefault="00D1343C" w:rsidP="00D1343C">
            <w:pPr>
              <w:autoSpaceDE w:val="0"/>
              <w:autoSpaceDN w:val="0"/>
              <w:adjustRightInd w:val="0"/>
              <w:rPr>
                <w:rFonts w:eastAsia="SimSun"/>
                <w:sz w:val="18"/>
                <w:szCs w:val="18"/>
                <w:lang w:val="es-ES"/>
              </w:rPr>
            </w:pPr>
          </w:p>
          <w:p w:rsidR="00D1343C" w:rsidRPr="009A6A55" w:rsidRDefault="00D1343C" w:rsidP="00D1343C">
            <w:pPr>
              <w:autoSpaceDE w:val="0"/>
              <w:autoSpaceDN w:val="0"/>
              <w:adjustRightInd w:val="0"/>
              <w:rPr>
                <w:rFonts w:eastAsia="SimSun"/>
                <w:sz w:val="18"/>
                <w:szCs w:val="18"/>
                <w:lang w:val="es-ES"/>
              </w:rPr>
            </w:pPr>
            <w:r w:rsidRPr="009A6A55">
              <w:rPr>
                <w:rFonts w:eastAsia="SimSun"/>
                <w:sz w:val="18"/>
                <w:szCs w:val="18"/>
                <w:lang w:val="es-ES"/>
              </w:rPr>
              <w:t>6.1</w:t>
            </w:r>
            <w:r w:rsidRPr="009A6A55">
              <w:rPr>
                <w:rFonts w:eastAsia="SimSun"/>
                <w:sz w:val="18"/>
                <w:szCs w:val="18"/>
                <w:lang w:val="es-ES"/>
              </w:rPr>
              <w:tab/>
              <w:t>[Los Estados miembros]/[las Partes Contratantes] podrán establecer o designar una autoridad competente, de conformidad con la legislación nacional, con el consentimiento expreso de/conjuntamente con los beneficiarios, para administrar los derechos/intereses previstos en el presente [instrumento].</w:t>
            </w:r>
          </w:p>
          <w:p w:rsidR="00D1343C" w:rsidRPr="009A6A55" w:rsidRDefault="00D1343C" w:rsidP="00D1343C">
            <w:pPr>
              <w:autoSpaceDE w:val="0"/>
              <w:autoSpaceDN w:val="0"/>
              <w:adjustRightInd w:val="0"/>
              <w:rPr>
                <w:rFonts w:eastAsia="SimSun"/>
                <w:i/>
                <w:sz w:val="18"/>
                <w:szCs w:val="18"/>
                <w:lang w:val="es-ES"/>
              </w:rPr>
            </w:pPr>
          </w:p>
          <w:p w:rsidR="00D12A29" w:rsidRPr="009A6A55" w:rsidRDefault="00D1343C" w:rsidP="00D1343C">
            <w:pPr>
              <w:rPr>
                <w:bCs/>
                <w:sz w:val="18"/>
                <w:szCs w:val="18"/>
                <w:lang w:val="es-ES_tradnl"/>
              </w:rPr>
            </w:pPr>
            <w:r w:rsidRPr="009A6A55">
              <w:rPr>
                <w:rFonts w:eastAsia="SimSun"/>
                <w:sz w:val="18"/>
                <w:szCs w:val="18"/>
                <w:lang w:val="es-ES"/>
              </w:rPr>
              <w:t>6.2.</w:t>
            </w:r>
            <w:r w:rsidRPr="009A6A55">
              <w:rPr>
                <w:rFonts w:eastAsia="SimSun"/>
                <w:sz w:val="18"/>
                <w:szCs w:val="18"/>
                <w:lang w:val="es-ES"/>
              </w:rPr>
              <w:tab/>
              <w:t>[La identidad de la autoridad establecida o designada en virtud del párrafo 1 [deberá ser]/[será] comunicada a la Oficina Internacional de la Organización Mundial de la Propiedad Intelectual.]</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12A29">
            <w:pPr>
              <w:autoSpaceDE w:val="0"/>
              <w:autoSpaceDN w:val="0"/>
              <w:adjustRightInd w:val="0"/>
              <w:jc w:val="center"/>
              <w:rPr>
                <w:sz w:val="18"/>
                <w:szCs w:val="18"/>
                <w:lang w:val="es-ES_tradnl"/>
              </w:rPr>
            </w:pPr>
            <w:r w:rsidRPr="009A6A55">
              <w:rPr>
                <w:sz w:val="18"/>
                <w:szCs w:val="18"/>
                <w:lang w:val="es-ES_tradnl"/>
              </w:rPr>
              <w:t>Artículo 9</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Excepciones y limitaciones</w:t>
            </w:r>
          </w:p>
          <w:p w:rsidR="00D12A29" w:rsidRPr="009A6A55" w:rsidRDefault="00D12A29" w:rsidP="00347DCB">
            <w:pPr>
              <w:tabs>
                <w:tab w:val="num" w:pos="993"/>
              </w:tabs>
              <w:autoSpaceDE w:val="0"/>
              <w:autoSpaceDN w:val="0"/>
              <w:adjustRightInd w:val="0"/>
              <w:rPr>
                <w:sz w:val="18"/>
                <w:szCs w:val="18"/>
                <w:lang w:val="es-ES_tradnl"/>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Alt 1</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Alt 2</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Excepciones generales</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left" w:pos="513"/>
              </w:tabs>
              <w:autoSpaceDE w:val="0"/>
              <w:autoSpaceDN w:val="0"/>
              <w:adjustRightInd w:val="0"/>
              <w:rPr>
                <w:rFonts w:eastAsia="SimSun"/>
                <w:sz w:val="18"/>
                <w:szCs w:val="18"/>
                <w:lang w:val="es-ES"/>
              </w:rPr>
            </w:pPr>
            <w:r w:rsidRPr="009A6A55">
              <w:rPr>
                <w:rFonts w:eastAsia="SimSun"/>
                <w:sz w:val="18"/>
                <w:szCs w:val="18"/>
                <w:lang w:val="es-ES"/>
              </w:rPr>
              <w:t>9.1</w:t>
            </w:r>
            <w:r w:rsidRPr="009A6A55">
              <w:rPr>
                <w:rFonts w:eastAsia="SimSun"/>
                <w:sz w:val="18"/>
                <w:szCs w:val="18"/>
                <w:lang w:val="es-ES"/>
              </w:rPr>
              <w:tab/>
              <w:t>[Los Estados miembros]/[Las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left" w:pos="889"/>
              </w:tabs>
              <w:autoSpaceDE w:val="0"/>
              <w:autoSpaceDN w:val="0"/>
              <w:adjustRightInd w:val="0"/>
              <w:ind w:left="550"/>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 xml:space="preserve">[reconozca a los beneficiarios, en la medida de lo posible;] </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tabs>
                <w:tab w:val="left" w:pos="889"/>
              </w:tabs>
              <w:autoSpaceDE w:val="0"/>
              <w:autoSpaceDN w:val="0"/>
              <w:adjustRightInd w:val="0"/>
              <w:ind w:left="550"/>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 xml:space="preserve">[no resulte ofensiva ni despectiva para los beneficiarios;] </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tabs>
                <w:tab w:val="left" w:pos="889"/>
              </w:tabs>
              <w:autoSpaceDE w:val="0"/>
              <w:autoSpaceDN w:val="0"/>
              <w:adjustRightInd w:val="0"/>
              <w:ind w:left="550"/>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[sea compatible con el uso leal;]</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tabs>
                <w:tab w:val="left" w:pos="889"/>
              </w:tabs>
              <w:autoSpaceDE w:val="0"/>
              <w:autoSpaceDN w:val="0"/>
              <w:adjustRightInd w:val="0"/>
              <w:ind w:left="550"/>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[no sea incompatible con la utilización normal de los conocimientos tradicionales por los beneficiarios; y]</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tabs>
                <w:tab w:val="left" w:pos="889"/>
              </w:tabs>
              <w:autoSpaceDE w:val="0"/>
              <w:autoSpaceDN w:val="0"/>
              <w:adjustRightInd w:val="0"/>
              <w:ind w:left="550"/>
              <w:rPr>
                <w:rFonts w:eastAsia="SimSun"/>
                <w:sz w:val="18"/>
                <w:szCs w:val="18"/>
                <w:lang w:val="es-ES"/>
              </w:rPr>
            </w:pPr>
            <w:r w:rsidRPr="009A6A55">
              <w:rPr>
                <w:rFonts w:eastAsia="SimSun"/>
                <w:sz w:val="18"/>
                <w:szCs w:val="18"/>
                <w:lang w:val="es-ES"/>
              </w:rPr>
              <w:t>e)</w:t>
            </w:r>
            <w:r w:rsidRPr="009A6A55">
              <w:rPr>
                <w:rFonts w:eastAsia="SimSun"/>
                <w:sz w:val="18"/>
                <w:szCs w:val="18"/>
                <w:lang w:val="es-ES"/>
              </w:rPr>
              <w:tab/>
              <w:t>[no perjudique de forma injustificada los intereses legítimos de los beneficiarios, teniendo en cuenta los intereses legítimos de terceros.]]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tabs>
                <w:tab w:val="left" w:pos="513"/>
              </w:tabs>
              <w:autoSpaceDE w:val="0"/>
              <w:autoSpaceDN w:val="0"/>
              <w:adjustRightInd w:val="0"/>
              <w:rPr>
                <w:rFonts w:eastAsia="SimSun"/>
                <w:sz w:val="18"/>
                <w:szCs w:val="18"/>
                <w:lang w:val="es-ES"/>
              </w:rPr>
            </w:pPr>
            <w:r w:rsidRPr="009A6A55">
              <w:rPr>
                <w:rFonts w:eastAsia="SimSun"/>
                <w:sz w:val="18"/>
                <w:szCs w:val="18"/>
                <w:lang w:val="es-ES"/>
              </w:rPr>
              <w:t>9.2</w:t>
            </w:r>
            <w:r w:rsidRPr="009A6A55">
              <w:rPr>
                <w:rFonts w:eastAsia="SimSun"/>
                <w:sz w:val="18"/>
                <w:szCs w:val="18"/>
                <w:lang w:val="es-ES"/>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rPr>
                <w:rFonts w:eastAsia="SimSun"/>
                <w:sz w:val="18"/>
                <w:szCs w:val="18"/>
                <w:lang w:val="es-ES"/>
              </w:rPr>
            </w:pPr>
            <w:r w:rsidRPr="009A6A55">
              <w:rPr>
                <w:rFonts w:eastAsia="SimSun"/>
                <w:sz w:val="18"/>
                <w:szCs w:val="18"/>
                <w:lang w:val="es-ES"/>
              </w:rPr>
              <w:t>Excepciones específicas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tabs>
                <w:tab w:val="left" w:pos="513"/>
              </w:tabs>
              <w:autoSpaceDE w:val="0"/>
              <w:autoSpaceDN w:val="0"/>
              <w:adjustRightInd w:val="0"/>
              <w:rPr>
                <w:rFonts w:eastAsia="SimSun"/>
                <w:sz w:val="18"/>
                <w:szCs w:val="18"/>
                <w:lang w:val="es-ES"/>
              </w:rPr>
            </w:pPr>
            <w:r w:rsidRPr="009A6A55">
              <w:rPr>
                <w:rFonts w:eastAsia="SimSun"/>
                <w:sz w:val="18"/>
                <w:szCs w:val="18"/>
                <w:lang w:val="es-ES"/>
              </w:rPr>
              <w:t>9.3</w:t>
            </w:r>
            <w:r w:rsidRPr="009A6A55">
              <w:rPr>
                <w:rFonts w:eastAsia="SimSun"/>
                <w:sz w:val="18"/>
                <w:szCs w:val="18"/>
                <w:lang w:val="es-ES"/>
              </w:rPr>
              <w:tab/>
              <w:t>[[Además de las limitaciones y las excepciones previstas en el párrafo 1,] [los Estados miembros]/[las Partes Contratantes] podrán adoptar limitaciones y excepciones adecuadas, de conformidad con la legislación nacional, con los propósitos siguientes: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ind w:left="1134" w:hanging="564"/>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 xml:space="preserve">enseñanza y aprendizaje, aunque ello no incluye la investigación con fines comerciales ni que dé lugar a beneficios económicos; </w:t>
            </w:r>
          </w:p>
          <w:p w:rsidR="001409EA" w:rsidRPr="009A6A55" w:rsidRDefault="001409EA" w:rsidP="001409EA">
            <w:pPr>
              <w:autoSpaceDE w:val="0"/>
              <w:autoSpaceDN w:val="0"/>
              <w:adjustRightInd w:val="0"/>
              <w:ind w:left="1134" w:hanging="564"/>
              <w:rPr>
                <w:rFonts w:eastAsia="SimSun"/>
                <w:sz w:val="18"/>
                <w:szCs w:val="18"/>
                <w:lang w:val="es-ES"/>
              </w:rPr>
            </w:pPr>
          </w:p>
          <w:p w:rsidR="001409EA" w:rsidRPr="009A6A55" w:rsidRDefault="001409EA" w:rsidP="001409EA">
            <w:pPr>
              <w:autoSpaceDE w:val="0"/>
              <w:autoSpaceDN w:val="0"/>
              <w:adjustRightInd w:val="0"/>
              <w:ind w:left="1134" w:hanging="564"/>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 xml:space="preserve">la preservación, exhibición, investigación y presentación en archivos, bibliotecas, muesos o instituciones culturales, con fines no comerciales relacionados con el patrimonio cultural u otros fines de interés público; y </w:t>
            </w:r>
          </w:p>
          <w:p w:rsidR="001409EA" w:rsidRPr="009A6A55" w:rsidRDefault="001409EA" w:rsidP="001409EA">
            <w:pPr>
              <w:autoSpaceDE w:val="0"/>
              <w:autoSpaceDN w:val="0"/>
              <w:adjustRightInd w:val="0"/>
              <w:ind w:left="1134" w:hanging="564"/>
              <w:rPr>
                <w:rFonts w:eastAsia="SimSun"/>
                <w:sz w:val="18"/>
                <w:szCs w:val="18"/>
                <w:lang w:val="es-ES"/>
              </w:rPr>
            </w:pPr>
          </w:p>
          <w:p w:rsidR="001409EA" w:rsidRPr="009A6A55" w:rsidRDefault="001409EA" w:rsidP="001409EA">
            <w:pPr>
              <w:autoSpaceDE w:val="0"/>
              <w:autoSpaceDN w:val="0"/>
              <w:adjustRightInd w:val="0"/>
              <w:ind w:left="1134" w:hanging="564"/>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en situaciones de emergencia nacional u otras circunstancias de extrema urgencia, a fin de proteger la salud pública o el medio ambiente [o en casos de uso público no comercial];</w:t>
            </w:r>
          </w:p>
          <w:p w:rsidR="001409EA" w:rsidRPr="009A6A55" w:rsidRDefault="001409EA" w:rsidP="001409EA">
            <w:pPr>
              <w:autoSpaceDE w:val="0"/>
              <w:autoSpaceDN w:val="0"/>
              <w:adjustRightInd w:val="0"/>
              <w:ind w:left="567" w:firstLine="3"/>
              <w:rPr>
                <w:rFonts w:eastAsia="SimSun"/>
                <w:sz w:val="18"/>
                <w:szCs w:val="18"/>
                <w:lang w:val="es-ES"/>
              </w:rPr>
            </w:pPr>
          </w:p>
          <w:p w:rsidR="001409EA" w:rsidRPr="009A6A55" w:rsidRDefault="001409EA" w:rsidP="001409EA">
            <w:pPr>
              <w:tabs>
                <w:tab w:val="left" w:pos="1134"/>
              </w:tabs>
              <w:autoSpaceDE w:val="0"/>
              <w:autoSpaceDN w:val="0"/>
              <w:adjustRightInd w:val="0"/>
              <w:ind w:left="550"/>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[la creación de una obra original inspirada en conocimientos tradicionales.]</w:t>
            </w:r>
          </w:p>
          <w:p w:rsidR="001409EA" w:rsidRPr="009A6A55" w:rsidRDefault="001409EA" w:rsidP="001409EA">
            <w:pPr>
              <w:autoSpaceDE w:val="0"/>
              <w:autoSpaceDN w:val="0"/>
              <w:adjustRightInd w:val="0"/>
              <w:ind w:left="550"/>
              <w:rPr>
                <w:rFonts w:eastAsia="SimSun"/>
                <w:sz w:val="18"/>
                <w:szCs w:val="18"/>
                <w:lang w:val="es-ES"/>
              </w:rPr>
            </w:pPr>
          </w:p>
          <w:p w:rsidR="001409EA" w:rsidRPr="009A6A55" w:rsidRDefault="001409EA" w:rsidP="001409EA">
            <w:pPr>
              <w:autoSpaceDE w:val="0"/>
              <w:autoSpaceDN w:val="0"/>
              <w:adjustRightInd w:val="0"/>
              <w:ind w:left="1134" w:hanging="584"/>
              <w:rPr>
                <w:rFonts w:eastAsia="SimSun"/>
                <w:sz w:val="18"/>
                <w:szCs w:val="18"/>
                <w:lang w:val="es-ES"/>
              </w:rPr>
            </w:pPr>
            <w:r w:rsidRPr="009A6A55">
              <w:rPr>
                <w:rFonts w:eastAsia="SimSun"/>
                <w:sz w:val="18"/>
                <w:szCs w:val="18"/>
                <w:lang w:val="es-ES"/>
              </w:rPr>
              <w:t>e)</w:t>
            </w:r>
            <w:r w:rsidRPr="009A6A55">
              <w:rPr>
                <w:rFonts w:eastAsia="SimSun"/>
                <w:sz w:val="18"/>
                <w:szCs w:val="18"/>
                <w:lang w:val="es-ES"/>
              </w:rPr>
              <w:tab/>
              <w:t>la exclusión de la protección de los métodos diagnósticos, terapéuticos y quirúrgicos para el tratamiento de seres humanos o animales.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ind w:firstLine="550"/>
              <w:rPr>
                <w:rFonts w:eastAsia="SimSun"/>
                <w:sz w:val="18"/>
                <w:szCs w:val="18"/>
                <w:lang w:val="es-ES"/>
              </w:rPr>
            </w:pPr>
            <w:r w:rsidRPr="009A6A55">
              <w:rPr>
                <w:rFonts w:eastAsia="SimSun"/>
                <w:sz w:val="18"/>
                <w:szCs w:val="18"/>
                <w:lang w:val="es-ES"/>
              </w:rPr>
              <w:t>Esta disposición, exceptuando el apartado c), [no deberá aplicarse]/[no se aplicará] a los conocimientos tradicionales que se especifican en el artículo 5.a)/5.1.]</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tabs>
                <w:tab w:val="left" w:pos="513"/>
              </w:tabs>
              <w:autoSpaceDE w:val="0"/>
              <w:autoSpaceDN w:val="0"/>
              <w:adjustRightInd w:val="0"/>
              <w:rPr>
                <w:rFonts w:eastAsia="SimSun"/>
                <w:sz w:val="18"/>
                <w:szCs w:val="18"/>
                <w:lang w:val="es-ES"/>
              </w:rPr>
            </w:pPr>
            <w:r w:rsidRPr="009A6A55">
              <w:rPr>
                <w:rFonts w:eastAsia="SimSun"/>
                <w:sz w:val="18"/>
                <w:szCs w:val="18"/>
                <w:lang w:val="es-ES"/>
              </w:rPr>
              <w:t>9.4</w:t>
            </w:r>
            <w:r w:rsidRPr="009A6A55">
              <w:rPr>
                <w:rFonts w:eastAsia="SimSun"/>
                <w:sz w:val="18"/>
                <w:szCs w:val="18"/>
                <w:lang w:val="es-ES"/>
              </w:rPr>
              <w:tab/>
              <w:t>Con independencia de que el párrafo 1 ya autorice la realización de esos actos, se autorizarán los siguientes: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ind w:left="1134" w:hanging="564"/>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1409EA" w:rsidRPr="009A6A55" w:rsidRDefault="001409EA" w:rsidP="001409EA">
            <w:pPr>
              <w:autoSpaceDE w:val="0"/>
              <w:autoSpaceDN w:val="0"/>
              <w:adjustRightInd w:val="0"/>
              <w:ind w:left="567" w:firstLine="3"/>
              <w:rPr>
                <w:rFonts w:eastAsia="SimSun"/>
                <w:sz w:val="18"/>
                <w:szCs w:val="18"/>
                <w:lang w:val="es-ES"/>
              </w:rPr>
            </w:pPr>
          </w:p>
          <w:p w:rsidR="001409EA" w:rsidRPr="009A6A55" w:rsidRDefault="001409EA" w:rsidP="001409EA">
            <w:pPr>
              <w:autoSpaceDE w:val="0"/>
              <w:autoSpaceDN w:val="0"/>
              <w:adjustRightInd w:val="0"/>
              <w:ind w:left="1134" w:hanging="564"/>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la creación de una obra original inspirada en conocimientos tradicionales.]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tabs>
                <w:tab w:val="left" w:pos="513"/>
              </w:tabs>
              <w:autoSpaceDE w:val="0"/>
              <w:autoSpaceDN w:val="0"/>
              <w:adjustRightInd w:val="0"/>
              <w:rPr>
                <w:rFonts w:eastAsia="SimSun"/>
                <w:sz w:val="18"/>
                <w:szCs w:val="18"/>
                <w:lang w:val="es-ES"/>
              </w:rPr>
            </w:pPr>
            <w:r w:rsidRPr="009A6A55">
              <w:rPr>
                <w:rFonts w:eastAsia="SimSun"/>
                <w:sz w:val="18"/>
                <w:szCs w:val="18"/>
                <w:lang w:val="es-ES"/>
              </w:rPr>
              <w:t>9.5</w:t>
            </w:r>
            <w:r w:rsidRPr="009A6A55">
              <w:rPr>
                <w:rFonts w:eastAsia="SimSun"/>
                <w:sz w:val="18"/>
                <w:szCs w:val="18"/>
                <w:lang w:val="es-ES"/>
              </w:rPr>
              <w:tab/>
              <w:t>[[No se reconocerá el derecho a [impedir la utilización por terceros] de conocimientos que:]/[Las disposiciones del artículo 5 no se aplicarán a todo uso de los conocimientos que:]</w:t>
            </w:r>
          </w:p>
          <w:p w:rsidR="001409EA" w:rsidRPr="009A6A55" w:rsidRDefault="001409EA" w:rsidP="001409EA">
            <w:pPr>
              <w:tabs>
                <w:tab w:val="num" w:pos="993"/>
              </w:tabs>
              <w:autoSpaceDE w:val="0"/>
              <w:autoSpaceDN w:val="0"/>
              <w:adjustRightInd w:val="0"/>
              <w:ind w:left="550"/>
              <w:rPr>
                <w:rFonts w:eastAsia="SimSun"/>
                <w:bCs/>
                <w:sz w:val="18"/>
                <w:szCs w:val="18"/>
                <w:lang w:val="es-ES"/>
              </w:rPr>
            </w:pPr>
          </w:p>
          <w:p w:rsidR="001409EA" w:rsidRPr="009A6A55" w:rsidRDefault="001409EA" w:rsidP="001409EA">
            <w:pPr>
              <w:autoSpaceDE w:val="0"/>
              <w:autoSpaceDN w:val="0"/>
              <w:adjustRightInd w:val="0"/>
              <w:ind w:left="1134" w:hanging="584"/>
              <w:rPr>
                <w:rFonts w:eastAsia="SimSun"/>
                <w:bCs/>
                <w:sz w:val="18"/>
                <w:szCs w:val="18"/>
                <w:lang w:val="es-ES"/>
              </w:rPr>
            </w:pPr>
            <w:r w:rsidRPr="009A6A55">
              <w:rPr>
                <w:rFonts w:eastAsia="SimSun"/>
                <w:bCs/>
                <w:sz w:val="18"/>
                <w:szCs w:val="18"/>
                <w:lang w:val="es-ES"/>
              </w:rPr>
              <w:t>a)</w:t>
            </w:r>
            <w:r w:rsidRPr="009A6A55">
              <w:rPr>
                <w:rFonts w:eastAsia="SimSun"/>
                <w:bCs/>
                <w:sz w:val="18"/>
                <w:szCs w:val="18"/>
                <w:lang w:val="es-ES"/>
              </w:rPr>
              <w:tab/>
              <w:t>se hayan creado de forma independiente [fuera de la comunidad de los beneficiarios];</w:t>
            </w:r>
          </w:p>
          <w:p w:rsidR="001409EA" w:rsidRPr="009A6A55" w:rsidRDefault="001409EA" w:rsidP="001409EA">
            <w:pPr>
              <w:tabs>
                <w:tab w:val="num" w:pos="993"/>
              </w:tabs>
              <w:autoSpaceDE w:val="0"/>
              <w:autoSpaceDN w:val="0"/>
              <w:adjustRightInd w:val="0"/>
              <w:ind w:left="550"/>
              <w:rPr>
                <w:rFonts w:eastAsia="SimSun"/>
                <w:bCs/>
                <w:sz w:val="18"/>
                <w:szCs w:val="18"/>
                <w:lang w:val="es-ES"/>
              </w:rPr>
            </w:pPr>
          </w:p>
          <w:p w:rsidR="001409EA" w:rsidRPr="009A6A55" w:rsidRDefault="001409EA" w:rsidP="001409EA">
            <w:pPr>
              <w:autoSpaceDE w:val="0"/>
              <w:autoSpaceDN w:val="0"/>
              <w:adjustRightInd w:val="0"/>
              <w:ind w:left="1134" w:hanging="584"/>
              <w:rPr>
                <w:rFonts w:eastAsia="SimSun"/>
                <w:bCs/>
                <w:sz w:val="18"/>
                <w:szCs w:val="18"/>
                <w:lang w:val="es-ES"/>
              </w:rPr>
            </w:pPr>
            <w:r w:rsidRPr="009A6A55">
              <w:rPr>
                <w:rFonts w:eastAsia="SimSun"/>
                <w:bCs/>
                <w:sz w:val="18"/>
                <w:szCs w:val="18"/>
                <w:lang w:val="es-ES"/>
              </w:rPr>
              <w:t>b)</w:t>
            </w:r>
            <w:r w:rsidRPr="009A6A55">
              <w:rPr>
                <w:rFonts w:eastAsia="SimSun"/>
                <w:bCs/>
                <w:sz w:val="18"/>
                <w:szCs w:val="18"/>
                <w:lang w:val="es-ES"/>
              </w:rPr>
              <w:tab/>
              <w:t>se deriven [</w:t>
            </w:r>
            <w:r w:rsidRPr="009A6A55">
              <w:rPr>
                <w:rFonts w:eastAsia="SimSun"/>
                <w:sz w:val="18"/>
                <w:szCs w:val="18"/>
                <w:lang w:val="es-ES"/>
              </w:rPr>
              <w:t>legalmente] de otra fuente que no sea el beneficiario</w:t>
            </w:r>
            <w:r w:rsidRPr="009A6A55">
              <w:rPr>
                <w:rFonts w:eastAsia="SimSun"/>
                <w:bCs/>
                <w:sz w:val="18"/>
                <w:szCs w:val="18"/>
                <w:lang w:val="es-ES"/>
              </w:rPr>
              <w:t>; o</w:t>
            </w:r>
          </w:p>
          <w:p w:rsidR="001409EA" w:rsidRPr="009A6A55" w:rsidRDefault="001409EA" w:rsidP="001409EA">
            <w:pPr>
              <w:autoSpaceDE w:val="0"/>
              <w:autoSpaceDN w:val="0"/>
              <w:adjustRightInd w:val="0"/>
              <w:ind w:left="550"/>
              <w:rPr>
                <w:rFonts w:eastAsia="SimSun"/>
                <w:bCs/>
                <w:sz w:val="18"/>
                <w:szCs w:val="18"/>
                <w:lang w:val="es-ES"/>
              </w:rPr>
            </w:pPr>
          </w:p>
          <w:p w:rsidR="001409EA" w:rsidRPr="009A6A55" w:rsidRDefault="001409EA" w:rsidP="001409EA">
            <w:pPr>
              <w:autoSpaceDE w:val="0"/>
              <w:autoSpaceDN w:val="0"/>
              <w:adjustRightInd w:val="0"/>
              <w:ind w:left="1134" w:hanging="584"/>
              <w:rPr>
                <w:rFonts w:eastAsia="SimSun"/>
                <w:bCs/>
                <w:sz w:val="18"/>
                <w:szCs w:val="18"/>
                <w:lang w:val="es-ES"/>
              </w:rPr>
            </w:pPr>
            <w:r w:rsidRPr="009A6A55">
              <w:rPr>
                <w:rFonts w:eastAsia="SimSun"/>
                <w:bCs/>
                <w:sz w:val="18"/>
                <w:szCs w:val="18"/>
                <w:lang w:val="es-ES"/>
              </w:rPr>
              <w:t>c)</w:t>
            </w:r>
            <w:r w:rsidRPr="009A6A55">
              <w:rPr>
                <w:rFonts w:eastAsia="SimSun"/>
                <w:bCs/>
                <w:sz w:val="18"/>
                <w:szCs w:val="18"/>
                <w:lang w:val="es-ES"/>
              </w:rPr>
              <w:tab/>
            </w:r>
            <w:r w:rsidRPr="009A6A55">
              <w:rPr>
                <w:rFonts w:eastAsia="SimSun"/>
                <w:sz w:val="18"/>
                <w:szCs w:val="18"/>
                <w:lang w:val="es-ES"/>
              </w:rPr>
              <w:t xml:space="preserve">sean </w:t>
            </w:r>
            <w:r w:rsidRPr="009A6A55">
              <w:rPr>
                <w:rFonts w:eastAsia="SimSun"/>
                <w:bCs/>
                <w:sz w:val="18"/>
                <w:szCs w:val="18"/>
                <w:lang w:val="es-ES"/>
              </w:rPr>
              <w:t>conocidos</w:t>
            </w:r>
            <w:r w:rsidRPr="009A6A55">
              <w:rPr>
                <w:rFonts w:eastAsia="SimSun"/>
                <w:sz w:val="18"/>
                <w:szCs w:val="18"/>
                <w:lang w:val="es-ES"/>
              </w:rPr>
              <w:t xml:space="preserve"> [por medios legales] fuera de la comunidad de los beneficiarios.]</w:t>
            </w:r>
          </w:p>
          <w:p w:rsidR="001409EA" w:rsidRPr="009A6A55" w:rsidRDefault="001409EA" w:rsidP="001409EA">
            <w:pPr>
              <w:autoSpaceDE w:val="0"/>
              <w:autoSpaceDN w:val="0"/>
              <w:adjustRightInd w:val="0"/>
              <w:rPr>
                <w:rFonts w:eastAsia="SimSun"/>
                <w:bCs/>
                <w:sz w:val="18"/>
                <w:szCs w:val="18"/>
                <w:lang w:val="es-ES"/>
              </w:rPr>
            </w:pPr>
          </w:p>
          <w:p w:rsidR="001409EA" w:rsidRPr="009A6A55" w:rsidRDefault="001409EA" w:rsidP="001409EA">
            <w:pPr>
              <w:tabs>
                <w:tab w:val="left" w:pos="567"/>
              </w:tabs>
              <w:autoSpaceDE w:val="0"/>
              <w:autoSpaceDN w:val="0"/>
              <w:adjustRightInd w:val="0"/>
              <w:rPr>
                <w:rFonts w:eastAsia="SimSun"/>
                <w:sz w:val="18"/>
                <w:szCs w:val="18"/>
                <w:lang w:val="es-ES"/>
              </w:rPr>
            </w:pPr>
            <w:r w:rsidRPr="009A6A55">
              <w:rPr>
                <w:rFonts w:eastAsia="SimSun"/>
                <w:sz w:val="18"/>
                <w:szCs w:val="18"/>
                <w:lang w:val="es-ES"/>
              </w:rPr>
              <w:t>9.6</w:t>
            </w:r>
            <w:r w:rsidRPr="009A6A55">
              <w:rPr>
                <w:rFonts w:eastAsia="SimSun"/>
                <w:sz w:val="18"/>
                <w:szCs w:val="18"/>
                <w:lang w:val="es-ES"/>
              </w:rPr>
              <w:tab/>
              <w:t>[No se considerará que los conocimientos tradicionales protegidos han sido objeto de apropiación o utilización indebidas si:</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numPr>
                <w:ilvl w:val="0"/>
                <w:numId w:val="31"/>
              </w:numPr>
              <w:autoSpaceDE w:val="0"/>
              <w:autoSpaceDN w:val="0"/>
              <w:adjustRightInd w:val="0"/>
              <w:rPr>
                <w:rFonts w:eastAsia="SimSun"/>
                <w:sz w:val="18"/>
                <w:szCs w:val="18"/>
                <w:lang w:val="es-ES"/>
              </w:rPr>
            </w:pPr>
            <w:r w:rsidRPr="009A6A55">
              <w:rPr>
                <w:rFonts w:eastAsia="SimSun"/>
                <w:sz w:val="18"/>
                <w:szCs w:val="18"/>
                <w:lang w:val="es-ES"/>
              </w:rPr>
              <w:t>los conocimientos tradicionales fueron obtenidos de una publicación impresa;</w:t>
            </w:r>
          </w:p>
          <w:p w:rsidR="001409EA" w:rsidRPr="009A6A55" w:rsidRDefault="001409EA" w:rsidP="001409EA">
            <w:pPr>
              <w:autoSpaceDE w:val="0"/>
              <w:autoSpaceDN w:val="0"/>
              <w:adjustRightInd w:val="0"/>
              <w:ind w:left="570"/>
              <w:rPr>
                <w:rFonts w:eastAsia="SimSun"/>
                <w:sz w:val="18"/>
                <w:szCs w:val="18"/>
                <w:lang w:val="es-ES"/>
              </w:rPr>
            </w:pPr>
          </w:p>
          <w:p w:rsidR="001409EA" w:rsidRPr="009A6A55" w:rsidRDefault="001409EA" w:rsidP="001409EA">
            <w:pPr>
              <w:numPr>
                <w:ilvl w:val="0"/>
                <w:numId w:val="31"/>
              </w:numPr>
              <w:autoSpaceDE w:val="0"/>
              <w:autoSpaceDN w:val="0"/>
              <w:adjustRightInd w:val="0"/>
              <w:rPr>
                <w:rFonts w:eastAsia="SimSun"/>
                <w:sz w:val="18"/>
                <w:szCs w:val="18"/>
                <w:lang w:val="es-ES"/>
              </w:rPr>
            </w:pPr>
            <w:r w:rsidRPr="009A6A55">
              <w:rPr>
                <w:rFonts w:eastAsia="SimSun"/>
                <w:sz w:val="18"/>
                <w:szCs w:val="18"/>
                <w:lang w:val="es-ES"/>
              </w:rPr>
              <w:t>los conocimientos tradicionales fueron obtenidos con el consentimiento fundamentado previo o la aprobación y la participación de uno o más poseedores de conocimientos tradicionales protegidos; o</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numPr>
                <w:ilvl w:val="0"/>
                <w:numId w:val="31"/>
              </w:numPr>
              <w:autoSpaceDE w:val="0"/>
              <w:autoSpaceDN w:val="0"/>
              <w:adjustRightInd w:val="0"/>
              <w:rPr>
                <w:rFonts w:eastAsia="SimSun"/>
                <w:sz w:val="18"/>
                <w:szCs w:val="18"/>
                <w:lang w:val="es-ES"/>
              </w:rPr>
            </w:pPr>
            <w:r w:rsidRPr="009A6A55">
              <w:rPr>
                <w:rFonts w:eastAsia="SimSun"/>
                <w:sz w:val="18"/>
                <w:szCs w:val="18"/>
                <w:lang w:val="es-ES"/>
              </w:rPr>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rPr>
                <w:rFonts w:eastAsia="SimSun"/>
                <w:sz w:val="18"/>
                <w:szCs w:val="18"/>
                <w:lang w:val="es-ES"/>
              </w:rPr>
            </w:pPr>
            <w:r w:rsidRPr="009A6A55">
              <w:rPr>
                <w:rFonts w:eastAsia="SimSun"/>
                <w:sz w:val="18"/>
                <w:szCs w:val="18"/>
                <w:lang w:val="es-ES"/>
              </w:rPr>
              <w:t>9.7</w:t>
            </w:r>
            <w:r w:rsidRPr="009A6A55">
              <w:rPr>
                <w:rFonts w:eastAsia="SimSun"/>
                <w:sz w:val="18"/>
                <w:szCs w:val="18"/>
                <w:lang w:val="es-ES"/>
              </w:rPr>
              <w:tab/>
              <w:t>[Las autoridades nacionales excluirán de la protección los conocimientos tradicionales que ya están disponibles al público sin restricción.]</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rPr>
                <w:rFonts w:eastAsia="SimSun"/>
                <w:sz w:val="18"/>
                <w:szCs w:val="18"/>
                <w:lang w:val="es-ES"/>
              </w:rPr>
            </w:pPr>
            <w:r w:rsidRPr="009A6A55">
              <w:rPr>
                <w:rFonts w:eastAsia="SimSun"/>
                <w:sz w:val="18"/>
                <w:szCs w:val="18"/>
                <w:lang w:val="es-ES"/>
              </w:rPr>
              <w:t>Alt 3</w:t>
            </w:r>
          </w:p>
          <w:p w:rsidR="001409EA" w:rsidRPr="009A6A55" w:rsidRDefault="001409EA" w:rsidP="001409EA">
            <w:pPr>
              <w:autoSpaceDE w:val="0"/>
              <w:autoSpaceDN w:val="0"/>
              <w:adjustRightInd w:val="0"/>
              <w:rPr>
                <w:rFonts w:eastAsia="SimSun"/>
                <w:sz w:val="18"/>
                <w:szCs w:val="18"/>
                <w:lang w:val="es-ES"/>
              </w:rPr>
            </w:pPr>
          </w:p>
          <w:p w:rsidR="00347DCB" w:rsidRPr="009A6A55" w:rsidRDefault="001409EA" w:rsidP="001409EA">
            <w:pPr>
              <w:tabs>
                <w:tab w:val="num" w:pos="993"/>
              </w:tabs>
              <w:autoSpaceDE w:val="0"/>
              <w:autoSpaceDN w:val="0"/>
              <w:adjustRightInd w:val="0"/>
              <w:rPr>
                <w:sz w:val="18"/>
                <w:szCs w:val="18"/>
                <w:lang w:val="es-ES_tradnl"/>
              </w:rPr>
            </w:pPr>
            <w:r w:rsidRPr="009A6A55">
              <w:rPr>
                <w:rFonts w:eastAsia="SimSun"/>
                <w:sz w:val="18"/>
                <w:szCs w:val="18"/>
                <w:lang w:val="es-ES"/>
              </w:rPr>
              <w:t>En el cumplimiento de las obligaciones establecidas en el presente instrumento, los Estados miembros podrán adoptar excepciones y limitaciones que pueda establecer la legislación nacional y consuetudinaria.]</w:t>
            </w:r>
          </w:p>
        </w:tc>
        <w:tc>
          <w:tcPr>
            <w:tcW w:w="7088" w:type="dxa"/>
          </w:tcPr>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12A29">
            <w:pPr>
              <w:autoSpaceDE w:val="0"/>
              <w:autoSpaceDN w:val="0"/>
              <w:adjustRightInd w:val="0"/>
              <w:jc w:val="center"/>
              <w:rPr>
                <w:sz w:val="18"/>
                <w:szCs w:val="18"/>
                <w:lang w:val="es-ES_tradnl"/>
              </w:rPr>
            </w:pPr>
            <w:r w:rsidRPr="009A6A55">
              <w:rPr>
                <w:sz w:val="18"/>
                <w:szCs w:val="18"/>
                <w:lang w:val="es-ES_tradnl"/>
              </w:rPr>
              <w:t>Artículo 7</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Excepciones y limitaciones</w:t>
            </w:r>
          </w:p>
          <w:p w:rsidR="00D12A29" w:rsidRPr="009A6A55" w:rsidRDefault="00D12A29" w:rsidP="00347DCB">
            <w:pPr>
              <w:tabs>
                <w:tab w:val="num" w:pos="993"/>
              </w:tabs>
              <w:autoSpaceDE w:val="0"/>
              <w:autoSpaceDN w:val="0"/>
              <w:adjustRightInd w:val="0"/>
              <w:rPr>
                <w:sz w:val="18"/>
                <w:szCs w:val="18"/>
                <w:lang w:val="es-ES_tradnl"/>
              </w:rPr>
            </w:pPr>
          </w:p>
          <w:p w:rsidR="001409EA" w:rsidRPr="009A6A55" w:rsidRDefault="001409EA" w:rsidP="001409EA">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 1</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sean incompatibles con el derecho consuetudinario de los pueblos indígenas y las comunidades locales] ni perjudiquen indebidamente la aplicación del presente instrumento.</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 2</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Al aplicar el presente instrumento, los Estados miembros podrán adoptar las excepciones y limitaciones que determine la legislación nacional, incluido el derecho consuetudinario reconocido.</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D75018">
            <w:pPr>
              <w:numPr>
                <w:ilvl w:val="0"/>
                <w:numId w:val="19"/>
              </w:numPr>
              <w:tabs>
                <w:tab w:val="left" w:pos="526"/>
              </w:tabs>
              <w:autoSpaceDE w:val="0"/>
              <w:autoSpaceDN w:val="0"/>
              <w:adjustRightInd w:val="0"/>
              <w:ind w:left="0" w:firstLine="0"/>
              <w:rPr>
                <w:rFonts w:eastAsia="SimSun"/>
                <w:sz w:val="18"/>
                <w:szCs w:val="18"/>
                <w:lang w:val="es-ES"/>
              </w:rPr>
            </w:pPr>
            <w:r w:rsidRPr="009A6A55">
              <w:rPr>
                <w:rFonts w:eastAsia="SimSun"/>
                <w:sz w:val="18"/>
                <w:szCs w:val="18"/>
                <w:lang w:val="es-ES"/>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1409EA" w:rsidRPr="009A6A55" w:rsidRDefault="001409EA" w:rsidP="001409EA">
            <w:pPr>
              <w:tabs>
                <w:tab w:val="num" w:pos="993"/>
              </w:tabs>
              <w:autoSpaceDE w:val="0"/>
              <w:autoSpaceDN w:val="0"/>
              <w:adjustRightInd w:val="0"/>
              <w:ind w:firstLine="120"/>
              <w:rPr>
                <w:rFonts w:eastAsia="SimSun"/>
                <w:sz w:val="18"/>
                <w:szCs w:val="18"/>
                <w:lang w:val="es-ES"/>
              </w:rPr>
            </w:pPr>
          </w:p>
          <w:p w:rsidR="001409EA" w:rsidRPr="009A6A55" w:rsidRDefault="001409EA" w:rsidP="00D75018">
            <w:pPr>
              <w:numPr>
                <w:ilvl w:val="0"/>
                <w:numId w:val="19"/>
              </w:numPr>
              <w:tabs>
                <w:tab w:val="left" w:pos="526"/>
              </w:tabs>
              <w:autoSpaceDE w:val="0"/>
              <w:autoSpaceDN w:val="0"/>
              <w:adjustRightInd w:val="0"/>
              <w:ind w:left="0" w:firstLine="0"/>
              <w:rPr>
                <w:rFonts w:eastAsia="SimSun"/>
                <w:sz w:val="18"/>
                <w:szCs w:val="18"/>
                <w:lang w:val="es-ES"/>
              </w:rPr>
            </w:pPr>
            <w:r w:rsidRPr="009A6A55">
              <w:rPr>
                <w:rFonts w:eastAsia="SimSun"/>
                <w:sz w:val="18"/>
                <w:szCs w:val="18"/>
                <w:lang w:val="es-ES"/>
              </w:rPr>
              <w:t>Con independencia de que el párrafo 1 ya autorice la realización de esos actos, los Estados miembros [deberán prever/preverán] [podrán prever] excepciones[, por ejemplo,] en relación con:</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D75018">
            <w:pPr>
              <w:numPr>
                <w:ilvl w:val="0"/>
                <w:numId w:val="20"/>
              </w:numPr>
              <w:autoSpaceDE w:val="0"/>
              <w:autoSpaceDN w:val="0"/>
              <w:adjustRightInd w:val="0"/>
              <w:ind w:left="993" w:hanging="425"/>
              <w:rPr>
                <w:rFonts w:eastAsia="SimSun"/>
                <w:sz w:val="18"/>
                <w:szCs w:val="18"/>
                <w:lang w:val="es-ES"/>
              </w:rPr>
            </w:pPr>
            <w:r w:rsidRPr="009A6A55">
              <w:rPr>
                <w:rFonts w:eastAsia="SimSun"/>
                <w:sz w:val="18"/>
                <w:szCs w:val="18"/>
                <w:lang w:val="es-ES"/>
              </w:rPr>
              <w:t>el aprendizaje, la enseñanza y la investigación;</w:t>
            </w:r>
          </w:p>
          <w:p w:rsidR="001409EA" w:rsidRPr="009A6A55" w:rsidRDefault="001409EA" w:rsidP="00D75018">
            <w:pPr>
              <w:numPr>
                <w:ilvl w:val="0"/>
                <w:numId w:val="20"/>
              </w:numPr>
              <w:autoSpaceDE w:val="0"/>
              <w:autoSpaceDN w:val="0"/>
              <w:adjustRightInd w:val="0"/>
              <w:ind w:left="993" w:hanging="425"/>
              <w:rPr>
                <w:rFonts w:eastAsia="SimSun"/>
                <w:sz w:val="18"/>
                <w:szCs w:val="18"/>
                <w:lang w:val="es-ES"/>
              </w:rPr>
            </w:pPr>
            <w:r w:rsidRPr="009A6A55">
              <w:rPr>
                <w:rFonts w:eastAsia="SimSun"/>
                <w:sz w:val="18"/>
                <w:szCs w:val="18"/>
                <w:lang w:val="es-ES"/>
              </w:rPr>
              <w:t>la preservación, la exhibición, la investigación y la presentación en archivos, bibliotecas, museos u otras instituciones culturales;</w:t>
            </w:r>
          </w:p>
          <w:p w:rsidR="001409EA" w:rsidRPr="009A6A55" w:rsidRDefault="001409EA" w:rsidP="00D75018">
            <w:pPr>
              <w:numPr>
                <w:ilvl w:val="0"/>
                <w:numId w:val="20"/>
              </w:numPr>
              <w:autoSpaceDE w:val="0"/>
              <w:autoSpaceDN w:val="0"/>
              <w:adjustRightInd w:val="0"/>
              <w:ind w:left="993" w:hanging="425"/>
              <w:rPr>
                <w:rFonts w:eastAsia="SimSun"/>
                <w:sz w:val="18"/>
                <w:szCs w:val="18"/>
                <w:lang w:val="es-ES"/>
              </w:rPr>
            </w:pPr>
            <w:r w:rsidRPr="009A6A55">
              <w:rPr>
                <w:rFonts w:eastAsia="SimSun"/>
                <w:sz w:val="18"/>
                <w:szCs w:val="18"/>
                <w:lang w:val="es-ES"/>
              </w:rPr>
              <w:t>la creación de obras literarias, artísticas o creativas inspiradas o basadas en expresiones culturales tradicionales, o tomadas como préstamo de dichas expresiones.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D75018">
            <w:pPr>
              <w:numPr>
                <w:ilvl w:val="0"/>
                <w:numId w:val="19"/>
              </w:numPr>
              <w:tabs>
                <w:tab w:val="left" w:pos="526"/>
              </w:tabs>
              <w:autoSpaceDE w:val="0"/>
              <w:autoSpaceDN w:val="0"/>
              <w:adjustRightInd w:val="0"/>
              <w:ind w:left="0" w:firstLine="0"/>
              <w:rPr>
                <w:rFonts w:eastAsia="SimSun"/>
                <w:sz w:val="18"/>
                <w:szCs w:val="18"/>
                <w:lang w:val="es-ES"/>
              </w:rPr>
            </w:pPr>
            <w:r w:rsidRPr="009A6A55">
              <w:rPr>
                <w:rFonts w:eastAsia="SimSun"/>
                <w:sz w:val="18"/>
                <w:szCs w:val="18"/>
                <w:lang w:val="es-ES"/>
              </w:rPr>
              <w:t>Un Estado miembro podrá prever excepciones y limitaciones distintas de las autorizadas en virtud del párrafo 2).</w:t>
            </w:r>
          </w:p>
          <w:p w:rsidR="001409EA" w:rsidRPr="009A6A55" w:rsidRDefault="001409EA" w:rsidP="001409EA">
            <w:pPr>
              <w:autoSpaceDE w:val="0"/>
              <w:autoSpaceDN w:val="0"/>
              <w:adjustRightInd w:val="0"/>
              <w:ind w:left="350"/>
              <w:rPr>
                <w:rFonts w:eastAsia="SimSun"/>
                <w:sz w:val="18"/>
                <w:szCs w:val="18"/>
                <w:lang w:val="es-ES"/>
              </w:rPr>
            </w:pPr>
          </w:p>
          <w:p w:rsidR="001409EA" w:rsidRPr="009A6A55" w:rsidRDefault="001409EA" w:rsidP="00D75018">
            <w:pPr>
              <w:numPr>
                <w:ilvl w:val="0"/>
                <w:numId w:val="19"/>
              </w:numPr>
              <w:tabs>
                <w:tab w:val="left" w:pos="526"/>
              </w:tabs>
              <w:autoSpaceDE w:val="0"/>
              <w:autoSpaceDN w:val="0"/>
              <w:adjustRightInd w:val="0"/>
              <w:ind w:left="0" w:firstLine="0"/>
              <w:rPr>
                <w:rFonts w:eastAsia="SimSun"/>
                <w:sz w:val="18"/>
                <w:szCs w:val="18"/>
                <w:lang w:val="es-ES"/>
              </w:rPr>
            </w:pPr>
            <w:r w:rsidRPr="009A6A55">
              <w:rPr>
                <w:rFonts w:eastAsia="SimSun"/>
                <w:sz w:val="18"/>
                <w:szCs w:val="18"/>
                <w:lang w:val="es-ES"/>
              </w:rPr>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 3</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tabs>
                <w:tab w:val="num" w:pos="993"/>
              </w:tabs>
              <w:autoSpaceDE w:val="0"/>
              <w:autoSpaceDN w:val="0"/>
              <w:adjustRightInd w:val="0"/>
              <w:rPr>
                <w:rFonts w:eastAsia="SimSun"/>
                <w:sz w:val="18"/>
                <w:szCs w:val="18"/>
                <w:lang w:val="es-ES"/>
              </w:rPr>
            </w:pPr>
            <w:r w:rsidRPr="009A6A55">
              <w:rPr>
                <w:rFonts w:eastAsia="SimSun"/>
                <w:sz w:val="18"/>
                <w:szCs w:val="18"/>
                <w:lang w:val="es-ES"/>
              </w:rPr>
              <w:t>[En el cumplimiento de las obligaciones establecidas en]/[Al aplicar] el presente instrumento, los Estados miembros podrán, en casos especiales, adoptar excepciones y limitaciones, siempre y cuando dichas excepciones y limitaciones no perjudiquen de forma injustificada los intereses legítimos de los beneficiarios, teniendo en cuenta los intereses legítimos de terceros.</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keepNext/>
              <w:keepLines/>
              <w:tabs>
                <w:tab w:val="num" w:pos="993"/>
              </w:tabs>
              <w:autoSpaceDE w:val="0"/>
              <w:autoSpaceDN w:val="0"/>
              <w:adjustRightInd w:val="0"/>
              <w:rPr>
                <w:rFonts w:eastAsia="SimSun"/>
                <w:i/>
                <w:sz w:val="18"/>
                <w:szCs w:val="18"/>
                <w:lang w:val="es-ES"/>
              </w:rPr>
            </w:pPr>
            <w:r w:rsidRPr="009A6A55">
              <w:rPr>
                <w:rFonts w:eastAsia="SimSun"/>
                <w:i/>
                <w:sz w:val="18"/>
                <w:szCs w:val="18"/>
                <w:lang w:val="es-ES"/>
              </w:rPr>
              <w:t>Alt 4</w:t>
            </w:r>
          </w:p>
          <w:p w:rsidR="001409EA" w:rsidRPr="009A6A55" w:rsidRDefault="001409EA" w:rsidP="001409EA">
            <w:pPr>
              <w:keepNext/>
              <w:keepLines/>
              <w:tabs>
                <w:tab w:val="num" w:pos="993"/>
              </w:tabs>
              <w:autoSpaceDE w:val="0"/>
              <w:autoSpaceDN w:val="0"/>
              <w:adjustRightInd w:val="0"/>
              <w:rPr>
                <w:rFonts w:eastAsia="SimSun"/>
                <w:sz w:val="18"/>
                <w:szCs w:val="18"/>
                <w:lang w:val="es-ES"/>
              </w:rPr>
            </w:pPr>
          </w:p>
          <w:p w:rsidR="001409EA" w:rsidRPr="009A6A55" w:rsidRDefault="001409EA" w:rsidP="001409EA">
            <w:pPr>
              <w:keepNext/>
              <w:keepLines/>
              <w:tabs>
                <w:tab w:val="num" w:pos="993"/>
              </w:tabs>
              <w:autoSpaceDE w:val="0"/>
              <w:autoSpaceDN w:val="0"/>
              <w:adjustRightInd w:val="0"/>
              <w:rPr>
                <w:rFonts w:eastAsia="SimSun"/>
                <w:sz w:val="18"/>
                <w:szCs w:val="18"/>
                <w:lang w:val="es-ES"/>
              </w:rPr>
            </w:pPr>
            <w:r w:rsidRPr="009A6A55">
              <w:rPr>
                <w:rFonts w:eastAsia="SimSun"/>
                <w:sz w:val="18"/>
                <w:szCs w:val="18"/>
                <w:lang w:val="es-ES"/>
              </w:rPr>
              <w:t>Excepciones generales</w:t>
            </w:r>
          </w:p>
          <w:p w:rsidR="001409EA" w:rsidRPr="009A6A55" w:rsidRDefault="001409EA" w:rsidP="001409EA">
            <w:pPr>
              <w:keepNext/>
              <w:keepLines/>
              <w:tabs>
                <w:tab w:val="num" w:pos="993"/>
              </w:tabs>
              <w:autoSpaceDE w:val="0"/>
              <w:autoSpaceDN w:val="0"/>
              <w:adjustRightInd w:val="0"/>
              <w:rPr>
                <w:rFonts w:eastAsia="SimSun"/>
                <w:sz w:val="18"/>
                <w:szCs w:val="18"/>
                <w:lang w:val="es-ES"/>
              </w:rPr>
            </w:pPr>
          </w:p>
          <w:p w:rsidR="001409EA" w:rsidRPr="009A6A55" w:rsidRDefault="001409EA" w:rsidP="001409EA">
            <w:pPr>
              <w:keepNext/>
              <w:keepLines/>
              <w:tabs>
                <w:tab w:val="left" w:pos="568"/>
              </w:tabs>
              <w:autoSpaceDE w:val="0"/>
              <w:autoSpaceDN w:val="0"/>
              <w:adjustRightInd w:val="0"/>
              <w:rPr>
                <w:rFonts w:eastAsia="SimSun"/>
                <w:sz w:val="18"/>
                <w:szCs w:val="18"/>
                <w:lang w:val="es-ES"/>
              </w:rPr>
            </w:pPr>
            <w:r w:rsidRPr="009A6A55">
              <w:rPr>
                <w:rFonts w:eastAsia="SimSun"/>
                <w:sz w:val="18"/>
                <w:szCs w:val="18"/>
                <w:lang w:val="es-ES"/>
              </w:rPr>
              <w:t>7.1</w:t>
            </w:r>
            <w:r w:rsidRPr="009A6A55">
              <w:rPr>
                <w:rFonts w:eastAsia="SimSun"/>
                <w:sz w:val="18"/>
                <w:szCs w:val="18"/>
                <w:lang w:val="es-ES"/>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1409EA" w:rsidRPr="009A6A55" w:rsidRDefault="001409EA" w:rsidP="001409EA">
            <w:pPr>
              <w:tabs>
                <w:tab w:val="num" w:pos="993"/>
              </w:tabs>
              <w:autoSpaceDE w:val="0"/>
              <w:autoSpaceDN w:val="0"/>
              <w:adjustRightInd w:val="0"/>
              <w:rPr>
                <w:rFonts w:eastAsia="SimSun"/>
                <w:sz w:val="18"/>
                <w:szCs w:val="18"/>
                <w:lang w:val="es-ES"/>
              </w:rPr>
            </w:pPr>
          </w:p>
          <w:p w:rsidR="001409EA" w:rsidRPr="009A6A55" w:rsidRDefault="001409EA" w:rsidP="001409EA">
            <w:pPr>
              <w:numPr>
                <w:ilvl w:val="0"/>
                <w:numId w:val="33"/>
              </w:numPr>
              <w:autoSpaceDE w:val="0"/>
              <w:autoSpaceDN w:val="0"/>
              <w:adjustRightInd w:val="0"/>
              <w:ind w:left="1134" w:hanging="584"/>
              <w:contextualSpacing/>
              <w:rPr>
                <w:rFonts w:eastAsia="SimSun"/>
                <w:sz w:val="18"/>
                <w:szCs w:val="18"/>
                <w:lang w:val="es-ES"/>
              </w:rPr>
            </w:pPr>
            <w:r w:rsidRPr="009A6A55">
              <w:rPr>
                <w:rFonts w:eastAsia="SimSun"/>
                <w:sz w:val="18"/>
                <w:szCs w:val="18"/>
                <w:lang w:val="es-ES"/>
              </w:rPr>
              <w:t>[reconozca a los beneficiarios, en la medida de lo posible;]</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autoSpaceDE w:val="0"/>
              <w:autoSpaceDN w:val="0"/>
              <w:adjustRightInd w:val="0"/>
              <w:ind w:left="1134" w:hanging="584"/>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[no resulte ofensiva ni despectiva para los beneficiarios;]</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autoSpaceDE w:val="0"/>
              <w:autoSpaceDN w:val="0"/>
              <w:adjustRightInd w:val="0"/>
              <w:ind w:left="1134" w:hanging="584"/>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[sea compatible con el uso/trato/la práctica leal;]</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autoSpaceDE w:val="0"/>
              <w:autoSpaceDN w:val="0"/>
              <w:adjustRightInd w:val="0"/>
              <w:ind w:left="1134" w:hanging="584"/>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[no sea incompatible con la utilización normal de las expresiones culturales tradicionales por parte de los beneficiarios; y]</w:t>
            </w:r>
          </w:p>
          <w:p w:rsidR="001409EA" w:rsidRPr="009A6A55" w:rsidRDefault="001409EA" w:rsidP="001409EA">
            <w:pPr>
              <w:tabs>
                <w:tab w:val="num" w:pos="993"/>
              </w:tabs>
              <w:autoSpaceDE w:val="0"/>
              <w:autoSpaceDN w:val="0"/>
              <w:adjustRightInd w:val="0"/>
              <w:ind w:left="550"/>
              <w:rPr>
                <w:rFonts w:eastAsia="SimSun"/>
                <w:sz w:val="18"/>
                <w:szCs w:val="18"/>
                <w:lang w:val="es-ES"/>
              </w:rPr>
            </w:pPr>
          </w:p>
          <w:p w:rsidR="001409EA" w:rsidRPr="009A6A55" w:rsidRDefault="001409EA" w:rsidP="001409EA">
            <w:pPr>
              <w:autoSpaceDE w:val="0"/>
              <w:autoSpaceDN w:val="0"/>
              <w:adjustRightInd w:val="0"/>
              <w:ind w:left="1134" w:hanging="594"/>
              <w:rPr>
                <w:rFonts w:eastAsia="SimSun"/>
                <w:sz w:val="18"/>
                <w:szCs w:val="18"/>
                <w:lang w:val="es-ES"/>
              </w:rPr>
            </w:pPr>
            <w:r w:rsidRPr="009A6A55">
              <w:rPr>
                <w:rFonts w:eastAsia="SimSun"/>
                <w:sz w:val="18"/>
                <w:szCs w:val="18"/>
                <w:lang w:val="es-ES"/>
              </w:rPr>
              <w:t>e)</w:t>
            </w:r>
            <w:r w:rsidRPr="009A6A55">
              <w:rPr>
                <w:rFonts w:eastAsia="SimSun"/>
                <w:sz w:val="18"/>
                <w:szCs w:val="18"/>
                <w:lang w:val="es-ES"/>
              </w:rPr>
              <w:tab/>
              <w:t>[no perjudique de forma injustificada los intereses legítimos de los beneficiarios, teniendo en cuenta los intereses legítimos de terceros.]]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keepNext/>
              <w:autoSpaceDE w:val="0"/>
              <w:autoSpaceDN w:val="0"/>
              <w:adjustRightInd w:val="0"/>
              <w:rPr>
                <w:rFonts w:eastAsia="SimSun"/>
                <w:i/>
                <w:sz w:val="18"/>
                <w:szCs w:val="18"/>
                <w:lang w:val="es-ES"/>
              </w:rPr>
            </w:pPr>
            <w:r w:rsidRPr="009A6A55">
              <w:rPr>
                <w:rFonts w:eastAsia="SimSun"/>
                <w:i/>
                <w:sz w:val="18"/>
                <w:szCs w:val="18"/>
                <w:lang w:val="es-ES"/>
              </w:rPr>
              <w:t>Alternativa</w:t>
            </w:r>
          </w:p>
          <w:p w:rsidR="001409EA" w:rsidRPr="009A6A55" w:rsidRDefault="001409EA" w:rsidP="001409EA">
            <w:pPr>
              <w:keepNext/>
              <w:keepLines/>
              <w:tabs>
                <w:tab w:val="left" w:pos="568"/>
              </w:tabs>
              <w:autoSpaceDE w:val="0"/>
              <w:autoSpaceDN w:val="0"/>
              <w:adjustRightInd w:val="0"/>
              <w:rPr>
                <w:rFonts w:eastAsia="SimSun"/>
                <w:i/>
                <w:sz w:val="18"/>
                <w:szCs w:val="18"/>
                <w:lang w:val="es-ES"/>
              </w:rPr>
            </w:pPr>
          </w:p>
          <w:p w:rsidR="001409EA" w:rsidRPr="009A6A55" w:rsidRDefault="001409EA" w:rsidP="001409EA">
            <w:pPr>
              <w:keepNext/>
              <w:keepLines/>
              <w:tabs>
                <w:tab w:val="left" w:pos="568"/>
              </w:tabs>
              <w:autoSpaceDE w:val="0"/>
              <w:autoSpaceDN w:val="0"/>
              <w:adjustRightInd w:val="0"/>
              <w:rPr>
                <w:rFonts w:eastAsia="SimSun"/>
                <w:sz w:val="18"/>
                <w:szCs w:val="18"/>
                <w:lang w:val="es-ES"/>
              </w:rPr>
            </w:pPr>
            <w:r w:rsidRPr="009A6A55">
              <w:rPr>
                <w:rFonts w:eastAsia="SimSun"/>
                <w:sz w:val="18"/>
                <w:szCs w:val="18"/>
                <w:lang w:val="es-ES"/>
              </w:rPr>
              <w:t>7.1</w:t>
            </w:r>
            <w:r w:rsidRPr="009A6A55">
              <w:rPr>
                <w:rFonts w:eastAsia="SimSun"/>
                <w:sz w:val="18"/>
                <w:szCs w:val="18"/>
                <w:lang w:val="es-ES"/>
              </w:rPr>
              <w:tab/>
              <w:t>[[Los Estados miembros]/[Las Partes Contratantes] [podrán adoptar]/[deberán adoptar]/[adoptarán] limitaciones y excepciones adecuadas en virtud de la legislación nacional [, siempre y cuando [esas limitaciones o excepciones]: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tabs>
                <w:tab w:val="left" w:pos="939"/>
              </w:tabs>
              <w:autoSpaceDE w:val="0"/>
              <w:autoSpaceDN w:val="0"/>
              <w:adjustRightInd w:val="0"/>
              <w:ind w:left="550"/>
              <w:rPr>
                <w:rFonts w:eastAsia="SimSun"/>
                <w:sz w:val="18"/>
                <w:szCs w:val="18"/>
                <w:lang w:val="es-ES"/>
              </w:rPr>
            </w:pPr>
            <w:r w:rsidRPr="009A6A55">
              <w:rPr>
                <w:rFonts w:eastAsia="SimSun"/>
                <w:sz w:val="18"/>
                <w:szCs w:val="18"/>
                <w:lang w:val="es-ES"/>
              </w:rPr>
              <w:t>a)</w:t>
            </w:r>
            <w:r w:rsidRPr="009A6A55">
              <w:rPr>
                <w:rFonts w:eastAsia="SimSun"/>
                <w:sz w:val="18"/>
                <w:szCs w:val="18"/>
                <w:lang w:val="es-ES"/>
              </w:rPr>
              <w:tab/>
              <w:t>estén limitadas a ciertos casos especiales;</w:t>
            </w:r>
          </w:p>
          <w:p w:rsidR="001409EA" w:rsidRPr="009A6A55" w:rsidRDefault="001409EA" w:rsidP="001409EA">
            <w:pPr>
              <w:autoSpaceDE w:val="0"/>
              <w:autoSpaceDN w:val="0"/>
              <w:adjustRightInd w:val="0"/>
              <w:ind w:left="550"/>
              <w:rPr>
                <w:rFonts w:eastAsia="SimSun"/>
                <w:sz w:val="18"/>
                <w:szCs w:val="18"/>
                <w:lang w:val="es-ES"/>
              </w:rPr>
            </w:pPr>
          </w:p>
          <w:p w:rsidR="001409EA" w:rsidRPr="009A6A55" w:rsidRDefault="001409EA" w:rsidP="001409EA">
            <w:pPr>
              <w:tabs>
                <w:tab w:val="left" w:pos="993"/>
              </w:tabs>
              <w:autoSpaceDE w:val="0"/>
              <w:autoSpaceDN w:val="0"/>
              <w:adjustRightInd w:val="0"/>
              <w:ind w:left="550"/>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[no sean [incompatibles] con la [utilización] normal de las expresiones culturales tradicionales por parte de los beneficiarios;]</w:t>
            </w:r>
          </w:p>
          <w:p w:rsidR="001409EA" w:rsidRPr="009A6A55" w:rsidRDefault="001409EA" w:rsidP="001409EA">
            <w:pPr>
              <w:autoSpaceDE w:val="0"/>
              <w:autoSpaceDN w:val="0"/>
              <w:adjustRightInd w:val="0"/>
              <w:ind w:left="550"/>
              <w:rPr>
                <w:rFonts w:eastAsia="SimSun"/>
                <w:sz w:val="18"/>
                <w:szCs w:val="18"/>
                <w:lang w:val="es-ES"/>
              </w:rPr>
            </w:pPr>
          </w:p>
          <w:p w:rsidR="001409EA" w:rsidRPr="009A6A55" w:rsidRDefault="001409EA" w:rsidP="001409EA">
            <w:pPr>
              <w:tabs>
                <w:tab w:val="left" w:pos="927"/>
              </w:tabs>
              <w:autoSpaceDE w:val="0"/>
              <w:autoSpaceDN w:val="0"/>
              <w:adjustRightInd w:val="0"/>
              <w:ind w:left="550"/>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[no perjudiquen sin justificación los intereses legítimos de los beneficiarios;]</w:t>
            </w:r>
          </w:p>
          <w:p w:rsidR="001409EA" w:rsidRPr="009A6A55" w:rsidRDefault="001409EA" w:rsidP="001409EA">
            <w:pPr>
              <w:autoSpaceDE w:val="0"/>
              <w:autoSpaceDN w:val="0"/>
              <w:adjustRightInd w:val="0"/>
              <w:ind w:left="550"/>
              <w:rPr>
                <w:rFonts w:eastAsia="SimSun"/>
                <w:sz w:val="18"/>
                <w:szCs w:val="18"/>
                <w:lang w:val="es-ES"/>
              </w:rPr>
            </w:pPr>
          </w:p>
          <w:p w:rsidR="001409EA" w:rsidRPr="009A6A55" w:rsidRDefault="001409EA" w:rsidP="007B0CBA">
            <w:pPr>
              <w:numPr>
                <w:ilvl w:val="0"/>
                <w:numId w:val="20"/>
              </w:numPr>
              <w:autoSpaceDE w:val="0"/>
              <w:autoSpaceDN w:val="0"/>
              <w:adjustRightInd w:val="0"/>
              <w:ind w:left="934" w:hanging="367"/>
              <w:contextualSpacing/>
              <w:rPr>
                <w:rFonts w:eastAsia="SimSun"/>
                <w:sz w:val="18"/>
                <w:szCs w:val="18"/>
                <w:lang w:val="es-ES"/>
              </w:rPr>
            </w:pPr>
            <w:r w:rsidRPr="009A6A55">
              <w:rPr>
                <w:rFonts w:eastAsia="SimSun"/>
                <w:sz w:val="18"/>
                <w:szCs w:val="18"/>
                <w:lang w:val="es-ES"/>
              </w:rPr>
              <w:t>[garanticen que el [uso] de las expresiones culturales tradicionales: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ind w:left="1620" w:hanging="450"/>
              <w:contextualSpacing/>
              <w:rPr>
                <w:rFonts w:eastAsia="SimSun"/>
                <w:sz w:val="18"/>
                <w:szCs w:val="18"/>
                <w:lang w:val="es-ES"/>
              </w:rPr>
            </w:pPr>
            <w:r w:rsidRPr="009A6A55">
              <w:rPr>
                <w:rFonts w:eastAsia="SimSun"/>
                <w:sz w:val="18"/>
                <w:szCs w:val="18"/>
                <w:lang w:val="es-ES"/>
              </w:rPr>
              <w:t>i)</w:t>
            </w:r>
            <w:r w:rsidRPr="009A6A55">
              <w:rPr>
                <w:rFonts w:eastAsia="SimSun"/>
                <w:sz w:val="18"/>
                <w:szCs w:val="18"/>
                <w:lang w:val="es-ES"/>
              </w:rPr>
              <w:tab/>
              <w:t>no resulte ofensivo ni despectivo para los beneficiarios;</w:t>
            </w:r>
          </w:p>
          <w:p w:rsidR="001409EA" w:rsidRPr="009A6A55" w:rsidRDefault="001409EA" w:rsidP="001409EA">
            <w:pPr>
              <w:autoSpaceDE w:val="0"/>
              <w:autoSpaceDN w:val="0"/>
              <w:adjustRightInd w:val="0"/>
              <w:ind w:left="1620" w:hanging="450"/>
              <w:contextualSpacing/>
              <w:rPr>
                <w:rFonts w:eastAsia="SimSun"/>
                <w:sz w:val="18"/>
                <w:szCs w:val="18"/>
                <w:lang w:val="es-ES"/>
              </w:rPr>
            </w:pPr>
          </w:p>
          <w:p w:rsidR="001409EA" w:rsidRPr="009A6A55" w:rsidRDefault="001409EA" w:rsidP="001409EA">
            <w:pPr>
              <w:autoSpaceDE w:val="0"/>
              <w:autoSpaceDN w:val="0"/>
              <w:adjustRightInd w:val="0"/>
              <w:ind w:left="1620" w:hanging="450"/>
              <w:contextualSpacing/>
              <w:rPr>
                <w:rFonts w:eastAsia="SimSun"/>
                <w:sz w:val="18"/>
                <w:szCs w:val="18"/>
                <w:lang w:val="es-ES"/>
              </w:rPr>
            </w:pPr>
            <w:r w:rsidRPr="009A6A55">
              <w:rPr>
                <w:rFonts w:eastAsia="SimSun"/>
                <w:sz w:val="18"/>
                <w:szCs w:val="18"/>
                <w:lang w:val="es-ES"/>
              </w:rPr>
              <w:t>ii)</w:t>
            </w:r>
            <w:r w:rsidRPr="009A6A55">
              <w:rPr>
                <w:rFonts w:eastAsia="SimSun"/>
                <w:sz w:val="18"/>
                <w:szCs w:val="18"/>
                <w:lang w:val="es-ES"/>
              </w:rPr>
              <w:tab/>
              <w:t>reconozca a los beneficiarios en la medida de lo posible;] y</w:t>
            </w:r>
          </w:p>
          <w:p w:rsidR="001409EA" w:rsidRPr="009A6A55" w:rsidRDefault="001409EA" w:rsidP="001409EA">
            <w:pPr>
              <w:autoSpaceDE w:val="0"/>
              <w:autoSpaceDN w:val="0"/>
              <w:adjustRightInd w:val="0"/>
              <w:ind w:left="1620" w:hanging="450"/>
              <w:contextualSpacing/>
              <w:rPr>
                <w:rFonts w:eastAsia="SimSun"/>
                <w:sz w:val="18"/>
                <w:szCs w:val="18"/>
                <w:lang w:val="es-ES"/>
              </w:rPr>
            </w:pPr>
          </w:p>
          <w:p w:rsidR="001409EA" w:rsidRPr="009A6A55" w:rsidRDefault="001409EA" w:rsidP="001409EA">
            <w:pPr>
              <w:autoSpaceDE w:val="0"/>
              <w:autoSpaceDN w:val="0"/>
              <w:adjustRightInd w:val="0"/>
              <w:ind w:left="1620" w:hanging="450"/>
              <w:contextualSpacing/>
              <w:rPr>
                <w:rFonts w:eastAsia="SimSun"/>
                <w:sz w:val="18"/>
                <w:szCs w:val="18"/>
                <w:lang w:val="es-ES"/>
              </w:rPr>
            </w:pPr>
            <w:r w:rsidRPr="009A6A55">
              <w:rPr>
                <w:rFonts w:eastAsia="SimSun"/>
                <w:sz w:val="18"/>
                <w:szCs w:val="18"/>
                <w:lang w:val="es-ES"/>
              </w:rPr>
              <w:t xml:space="preserve">iii) </w:t>
            </w:r>
            <w:r w:rsidRPr="009A6A55">
              <w:rPr>
                <w:rFonts w:eastAsia="SimSun"/>
                <w:sz w:val="18"/>
                <w:szCs w:val="18"/>
                <w:lang w:val="es-ES"/>
              </w:rPr>
              <w:tab/>
              <w:t>[sea compatible con la práctica leal.]]]</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7B0CBA">
            <w:pPr>
              <w:autoSpaceDE w:val="0"/>
              <w:autoSpaceDN w:val="0"/>
              <w:adjustRightInd w:val="0"/>
              <w:ind w:left="3828"/>
              <w:rPr>
                <w:rFonts w:eastAsia="SimSun"/>
                <w:i/>
                <w:sz w:val="18"/>
                <w:szCs w:val="18"/>
                <w:lang w:val="es-ES"/>
              </w:rPr>
            </w:pPr>
            <w:r w:rsidRPr="009A6A55">
              <w:rPr>
                <w:rFonts w:eastAsia="SimSun"/>
                <w:i/>
                <w:sz w:val="18"/>
                <w:szCs w:val="18"/>
                <w:lang w:val="es-ES"/>
              </w:rPr>
              <w:t>[Fin de la alternativa]</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7B0CBA">
            <w:pPr>
              <w:tabs>
                <w:tab w:val="left" w:pos="514"/>
              </w:tabs>
              <w:autoSpaceDE w:val="0"/>
              <w:autoSpaceDN w:val="0"/>
              <w:adjustRightInd w:val="0"/>
              <w:rPr>
                <w:rFonts w:eastAsia="SimSun"/>
                <w:sz w:val="18"/>
                <w:szCs w:val="18"/>
                <w:lang w:val="es-ES"/>
              </w:rPr>
            </w:pPr>
            <w:r w:rsidRPr="009A6A55">
              <w:rPr>
                <w:rFonts w:eastAsia="SimSun"/>
                <w:sz w:val="18"/>
                <w:szCs w:val="18"/>
                <w:lang w:val="es-ES"/>
              </w:rPr>
              <w:t>7.2.</w:t>
            </w:r>
            <w:r w:rsidRPr="009A6A55">
              <w:rPr>
                <w:rFonts w:eastAsia="SimSun"/>
                <w:sz w:val="18"/>
                <w:szCs w:val="18"/>
                <w:lang w:val="es-ES"/>
              </w:rPr>
              <w:tab/>
              <w:t>[Cuando haya dudas razonables sobre daños irreparables en relación con las expresiones culturales tradicionales [sagradas] y [secretas], [los Estados miembros]/[las Partes Contratantes] no [podrán establecer]/[deberán establecer]/[ establecerán] excepciones y limitaciones.]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rPr>
                <w:rFonts w:eastAsia="SimSun"/>
                <w:sz w:val="18"/>
                <w:szCs w:val="18"/>
                <w:lang w:val="es-ES"/>
              </w:rPr>
            </w:pPr>
            <w:r w:rsidRPr="009A6A55">
              <w:rPr>
                <w:rFonts w:eastAsia="SimSun"/>
                <w:sz w:val="18"/>
                <w:szCs w:val="18"/>
                <w:lang w:val="es-ES"/>
              </w:rPr>
              <w:t>Excepciones específicas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7B0CBA">
            <w:pPr>
              <w:tabs>
                <w:tab w:val="left" w:pos="514"/>
              </w:tabs>
              <w:autoSpaceDE w:val="0"/>
              <w:autoSpaceDN w:val="0"/>
              <w:adjustRightInd w:val="0"/>
              <w:rPr>
                <w:rFonts w:eastAsia="SimSun"/>
                <w:sz w:val="18"/>
                <w:szCs w:val="18"/>
                <w:lang w:val="es-ES"/>
              </w:rPr>
            </w:pPr>
            <w:r w:rsidRPr="009A6A55">
              <w:rPr>
                <w:rFonts w:eastAsia="SimSun"/>
                <w:sz w:val="18"/>
                <w:szCs w:val="18"/>
                <w:lang w:val="es-ES"/>
              </w:rPr>
              <w:t>7.3</w:t>
            </w:r>
            <w:r w:rsidRPr="009A6A55">
              <w:rPr>
                <w:rFonts w:eastAsia="SimSun"/>
                <w:sz w:val="18"/>
                <w:szCs w:val="18"/>
                <w:lang w:val="es-ES"/>
              </w:rPr>
              <w:tab/>
              <w:t>[[Con sujeción a las limitaciones previstas en el párrafo 1,]/ [Además,] [Los Estados miembros]/[Las Partes Contratantes] ] [podrán adoptar]/[deberán adoptar]/[adoptarán] limitaciones o excepciones adecuadas, de conformidad con la legislación nacional o, cuando proceda, de los [poseedores]/[propietarios] de la obra original:</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numPr>
                <w:ilvl w:val="0"/>
                <w:numId w:val="34"/>
              </w:numPr>
              <w:autoSpaceDE w:val="0"/>
              <w:autoSpaceDN w:val="0"/>
              <w:adjustRightInd w:val="0"/>
              <w:ind w:left="1124" w:hanging="554"/>
              <w:contextualSpacing/>
              <w:rPr>
                <w:rFonts w:eastAsia="SimSun"/>
                <w:sz w:val="18"/>
                <w:szCs w:val="18"/>
                <w:lang w:val="es-ES"/>
              </w:rPr>
            </w:pPr>
            <w:r w:rsidRPr="009A6A55">
              <w:rPr>
                <w:rFonts w:eastAsia="SimSun"/>
                <w:sz w:val="18"/>
                <w:szCs w:val="18"/>
                <w:lang w:val="es-ES"/>
              </w:rPr>
              <w:t>[para el aprendizaje, la enseñanza y la investigación, de conformidad con los protocolos establecidos a nivel nacional, excepto cuando den lugar a oportunidades de lucro o con fines comerciales;]</w:t>
            </w:r>
          </w:p>
          <w:p w:rsidR="001409EA" w:rsidRPr="009A6A55" w:rsidRDefault="001409EA" w:rsidP="001409EA">
            <w:pPr>
              <w:autoSpaceDE w:val="0"/>
              <w:autoSpaceDN w:val="0"/>
              <w:adjustRightInd w:val="0"/>
              <w:ind w:left="1124" w:hanging="554"/>
              <w:rPr>
                <w:rFonts w:eastAsia="SimSun"/>
                <w:sz w:val="18"/>
                <w:szCs w:val="18"/>
                <w:lang w:val="es-ES"/>
              </w:rPr>
            </w:pPr>
          </w:p>
          <w:p w:rsidR="001409EA" w:rsidRPr="009A6A55" w:rsidRDefault="001409EA" w:rsidP="001409EA">
            <w:pPr>
              <w:autoSpaceDE w:val="0"/>
              <w:autoSpaceDN w:val="0"/>
              <w:adjustRightInd w:val="0"/>
              <w:ind w:left="1124" w:hanging="554"/>
              <w:rPr>
                <w:rFonts w:eastAsia="SimSun"/>
                <w:sz w:val="18"/>
                <w:szCs w:val="18"/>
                <w:lang w:val="es-ES"/>
              </w:rPr>
            </w:pPr>
            <w:r w:rsidRPr="009A6A55">
              <w:rPr>
                <w:rFonts w:eastAsia="SimSun"/>
                <w:sz w:val="18"/>
                <w:szCs w:val="18"/>
                <w:lang w:val="es-ES"/>
              </w:rPr>
              <w:t>b)</w:t>
            </w:r>
            <w:r w:rsidRPr="009A6A55">
              <w:rPr>
                <w:rFonts w:eastAsia="SimSun"/>
                <w:sz w:val="18"/>
                <w:szCs w:val="18"/>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1409EA" w:rsidRPr="009A6A55" w:rsidRDefault="001409EA" w:rsidP="001409EA">
            <w:pPr>
              <w:autoSpaceDE w:val="0"/>
              <w:autoSpaceDN w:val="0"/>
              <w:adjustRightInd w:val="0"/>
              <w:ind w:left="1124" w:hanging="554"/>
              <w:rPr>
                <w:rFonts w:eastAsia="SimSun"/>
                <w:sz w:val="18"/>
                <w:szCs w:val="18"/>
                <w:lang w:val="es-ES"/>
              </w:rPr>
            </w:pPr>
          </w:p>
          <w:p w:rsidR="001409EA" w:rsidRPr="009A6A55" w:rsidRDefault="001409EA" w:rsidP="001409EA">
            <w:pPr>
              <w:autoSpaceDE w:val="0"/>
              <w:autoSpaceDN w:val="0"/>
              <w:adjustRightInd w:val="0"/>
              <w:ind w:left="1124" w:hanging="554"/>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[para la creación de una obra [de autor] original inspirada en expresiones culturales tradicionales, basada en dichas expresiones o tomada como préstamo de dichas expresiones;]</w:t>
            </w:r>
          </w:p>
          <w:p w:rsidR="007B0CBA" w:rsidRPr="009A6A55" w:rsidRDefault="007B0CBA" w:rsidP="007B0CBA">
            <w:pPr>
              <w:autoSpaceDE w:val="0"/>
              <w:autoSpaceDN w:val="0"/>
              <w:adjustRightInd w:val="0"/>
              <w:rPr>
                <w:rFonts w:eastAsia="SimSun"/>
                <w:sz w:val="18"/>
                <w:szCs w:val="18"/>
                <w:lang w:val="es-ES"/>
              </w:rPr>
            </w:pPr>
          </w:p>
          <w:p w:rsidR="001409EA" w:rsidRPr="009A6A55" w:rsidRDefault="001409EA" w:rsidP="007B0CBA">
            <w:pPr>
              <w:autoSpaceDE w:val="0"/>
              <w:autoSpaceDN w:val="0"/>
              <w:adjustRightInd w:val="0"/>
              <w:rPr>
                <w:rFonts w:eastAsia="SimSun"/>
                <w:sz w:val="18"/>
                <w:szCs w:val="18"/>
                <w:lang w:val="es-ES"/>
              </w:rPr>
            </w:pPr>
            <w:r w:rsidRPr="009A6A55">
              <w:rPr>
                <w:rFonts w:eastAsia="SimSun"/>
                <w:sz w:val="18"/>
                <w:szCs w:val="18"/>
                <w:lang w:val="es-ES"/>
              </w:rPr>
              <w:t>[Esta disposición [no deberá aplicarse]/[no se aplicará] a las expresiones culturales tradicionales [protegidas] descritas en el artículo 5.1.]]</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7B0CBA">
            <w:pPr>
              <w:tabs>
                <w:tab w:val="left" w:pos="514"/>
              </w:tabs>
              <w:autoSpaceDE w:val="0"/>
              <w:autoSpaceDN w:val="0"/>
              <w:adjustRightInd w:val="0"/>
              <w:rPr>
                <w:rFonts w:eastAsia="SimSun"/>
                <w:sz w:val="18"/>
                <w:szCs w:val="18"/>
                <w:lang w:val="es-ES"/>
              </w:rPr>
            </w:pPr>
            <w:r w:rsidRPr="009A6A55">
              <w:rPr>
                <w:rFonts w:eastAsia="SimSun"/>
                <w:sz w:val="18"/>
                <w:szCs w:val="18"/>
                <w:lang w:val="es-ES"/>
              </w:rPr>
              <w:t>7.4</w:t>
            </w:r>
            <w:r w:rsidRPr="009A6A55">
              <w:rPr>
                <w:rFonts w:eastAsia="SimSun"/>
                <w:sz w:val="18"/>
                <w:szCs w:val="18"/>
                <w:lang w:val="es-ES"/>
              </w:rPr>
              <w:tab/>
              <w:t>[Con independencia de que ya estén autorizados en virtud del párrafo 1, se [deberán autorizar]/[autorizarán] los siguientes actos: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numPr>
                <w:ilvl w:val="0"/>
                <w:numId w:val="32"/>
              </w:numPr>
              <w:autoSpaceDE w:val="0"/>
              <w:autoSpaceDN w:val="0"/>
              <w:adjustRightInd w:val="0"/>
              <w:ind w:left="1124" w:hanging="557"/>
              <w:rPr>
                <w:rFonts w:eastAsia="SimSun"/>
                <w:sz w:val="18"/>
                <w:szCs w:val="18"/>
                <w:lang w:val="es-ES"/>
              </w:rPr>
            </w:pPr>
            <w:r w:rsidRPr="009A6A55">
              <w:rPr>
                <w:rFonts w:eastAsia="SimSun"/>
                <w:sz w:val="18"/>
                <w:szCs w:val="18"/>
                <w:lang w:val="es-ES"/>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1409EA" w:rsidRPr="009A6A55" w:rsidRDefault="001409EA" w:rsidP="001409EA">
            <w:pPr>
              <w:autoSpaceDE w:val="0"/>
              <w:autoSpaceDN w:val="0"/>
              <w:adjustRightInd w:val="0"/>
              <w:ind w:left="1124" w:hanging="557"/>
              <w:rPr>
                <w:rFonts w:eastAsia="SimSun"/>
                <w:sz w:val="18"/>
                <w:szCs w:val="18"/>
                <w:lang w:val="es-ES"/>
              </w:rPr>
            </w:pPr>
          </w:p>
          <w:p w:rsidR="001409EA" w:rsidRPr="009A6A55" w:rsidRDefault="001409EA" w:rsidP="001409EA">
            <w:pPr>
              <w:numPr>
                <w:ilvl w:val="0"/>
                <w:numId w:val="32"/>
              </w:numPr>
              <w:autoSpaceDE w:val="0"/>
              <w:autoSpaceDN w:val="0"/>
              <w:adjustRightInd w:val="0"/>
              <w:ind w:left="1124" w:hanging="557"/>
              <w:contextualSpacing/>
              <w:rPr>
                <w:rFonts w:eastAsia="SimSun"/>
                <w:sz w:val="18"/>
                <w:szCs w:val="18"/>
                <w:lang w:val="es-ES"/>
              </w:rPr>
            </w:pPr>
            <w:r w:rsidRPr="009A6A55">
              <w:rPr>
                <w:rFonts w:eastAsia="SimSun"/>
                <w:sz w:val="18"/>
                <w:szCs w:val="18"/>
                <w:lang w:val="es-ES"/>
              </w:rPr>
              <w:t>la creación de una obra [de autor] original inspirada en expresiones culturales tradicionales, basada en dichas expresiones o tomada como préstamo de dichas expresiones;]</w:t>
            </w:r>
          </w:p>
          <w:p w:rsidR="001409EA" w:rsidRPr="009A6A55" w:rsidRDefault="001409EA" w:rsidP="001409EA">
            <w:pPr>
              <w:autoSpaceDE w:val="0"/>
              <w:autoSpaceDN w:val="0"/>
              <w:adjustRightInd w:val="0"/>
              <w:ind w:left="1124" w:hanging="557"/>
              <w:rPr>
                <w:rFonts w:eastAsia="SimSun"/>
                <w:sz w:val="18"/>
                <w:szCs w:val="18"/>
                <w:lang w:val="es-ES"/>
              </w:rPr>
            </w:pPr>
          </w:p>
          <w:p w:rsidR="001409EA" w:rsidRPr="009A6A55" w:rsidRDefault="001409EA" w:rsidP="001409EA">
            <w:pPr>
              <w:autoSpaceDE w:val="0"/>
              <w:autoSpaceDN w:val="0"/>
              <w:adjustRightInd w:val="0"/>
              <w:ind w:left="1124" w:hanging="557"/>
              <w:rPr>
                <w:rFonts w:eastAsia="SimSun"/>
                <w:sz w:val="18"/>
                <w:szCs w:val="18"/>
                <w:lang w:val="es-ES"/>
              </w:rPr>
            </w:pPr>
            <w:r w:rsidRPr="009A6A55">
              <w:rPr>
                <w:rFonts w:eastAsia="SimSun"/>
                <w:sz w:val="18"/>
                <w:szCs w:val="18"/>
                <w:lang w:val="es-ES"/>
              </w:rPr>
              <w:t>c)</w:t>
            </w:r>
            <w:r w:rsidRPr="009A6A55">
              <w:rPr>
                <w:rFonts w:eastAsia="SimSun"/>
                <w:sz w:val="18"/>
                <w:szCs w:val="18"/>
                <w:lang w:val="es-ES"/>
              </w:rPr>
              <w:tab/>
              <w:t>[el uso/la utilización de una expresión cultural tradicional derivada [legalmente] de fuentes distintas de los beneficiarios; y]</w:t>
            </w:r>
          </w:p>
          <w:p w:rsidR="001409EA" w:rsidRPr="009A6A55" w:rsidRDefault="001409EA" w:rsidP="001409EA">
            <w:pPr>
              <w:autoSpaceDE w:val="0"/>
              <w:autoSpaceDN w:val="0"/>
              <w:adjustRightInd w:val="0"/>
              <w:ind w:left="1124" w:hanging="557"/>
              <w:rPr>
                <w:rFonts w:eastAsia="SimSun"/>
                <w:sz w:val="18"/>
                <w:szCs w:val="18"/>
                <w:lang w:val="es-ES"/>
              </w:rPr>
            </w:pPr>
          </w:p>
          <w:p w:rsidR="001409EA" w:rsidRPr="009A6A55" w:rsidRDefault="001409EA" w:rsidP="001409EA">
            <w:pPr>
              <w:autoSpaceDE w:val="0"/>
              <w:autoSpaceDN w:val="0"/>
              <w:adjustRightInd w:val="0"/>
              <w:ind w:left="1124" w:hanging="557"/>
              <w:rPr>
                <w:rFonts w:eastAsia="SimSun"/>
                <w:sz w:val="18"/>
                <w:szCs w:val="18"/>
                <w:lang w:val="es-ES"/>
              </w:rPr>
            </w:pPr>
            <w:r w:rsidRPr="009A6A55">
              <w:rPr>
                <w:rFonts w:eastAsia="SimSun"/>
                <w:sz w:val="18"/>
                <w:szCs w:val="18"/>
                <w:lang w:val="es-ES"/>
              </w:rPr>
              <w:t>d)</w:t>
            </w:r>
            <w:r w:rsidRPr="009A6A55">
              <w:rPr>
                <w:rFonts w:eastAsia="SimSun"/>
                <w:sz w:val="18"/>
                <w:szCs w:val="18"/>
                <w:lang w:val="es-ES"/>
              </w:rPr>
              <w:tab/>
              <w:t>[el uso/la utilización de una expresión cultural tradicional conocida [por medios legales] fuera de la comunidad de los beneficiarios.]]</w:t>
            </w:r>
          </w:p>
          <w:p w:rsidR="001409EA" w:rsidRPr="009A6A55" w:rsidRDefault="001409EA" w:rsidP="001409EA">
            <w:pPr>
              <w:autoSpaceDE w:val="0"/>
              <w:autoSpaceDN w:val="0"/>
              <w:adjustRightInd w:val="0"/>
              <w:rPr>
                <w:rFonts w:eastAsia="SimSun"/>
                <w:sz w:val="18"/>
                <w:szCs w:val="18"/>
                <w:lang w:val="es-ES"/>
              </w:rPr>
            </w:pPr>
          </w:p>
          <w:p w:rsidR="001409EA" w:rsidRPr="009A6A55" w:rsidRDefault="001409EA" w:rsidP="001409EA">
            <w:pPr>
              <w:autoSpaceDE w:val="0"/>
              <w:autoSpaceDN w:val="0"/>
              <w:adjustRightInd w:val="0"/>
              <w:rPr>
                <w:rFonts w:eastAsia="SimSun"/>
                <w:sz w:val="18"/>
                <w:szCs w:val="18"/>
                <w:lang w:val="es-ES"/>
              </w:rPr>
            </w:pPr>
            <w:r w:rsidRPr="009A6A55">
              <w:rPr>
                <w:rFonts w:eastAsia="SimSun"/>
                <w:sz w:val="18"/>
                <w:szCs w:val="18"/>
                <w:lang w:val="es-ES"/>
              </w:rPr>
              <w:t>7.5</w:t>
            </w:r>
            <w:r w:rsidRPr="009A6A55">
              <w:rPr>
                <w:rFonts w:eastAsia="SimSun"/>
                <w:sz w:val="18"/>
                <w:szCs w:val="18"/>
                <w:lang w:val="es-ES"/>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347DCB" w:rsidRPr="009A6A55" w:rsidRDefault="00347DCB" w:rsidP="00347DCB">
            <w:pPr>
              <w:rPr>
                <w:sz w:val="18"/>
                <w:szCs w:val="18"/>
                <w:lang w:val="es-ES_tradnl"/>
              </w:rPr>
            </w:pPr>
          </w:p>
        </w:tc>
      </w:tr>
      <w:tr w:rsidR="009A6A55" w:rsidRPr="009A6A55" w:rsidTr="00347DCB">
        <w:tc>
          <w:tcPr>
            <w:tcW w:w="7087" w:type="dxa"/>
          </w:tcPr>
          <w:p w:rsidR="007B0CBA" w:rsidRPr="009A6A55" w:rsidRDefault="007B0CBA"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10</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DURACIÓN DE LA PROTECCIÓN/LOS DERECHOS</w:t>
            </w:r>
          </w:p>
          <w:p w:rsidR="00D12A29" w:rsidRPr="009A6A55" w:rsidRDefault="00D12A29" w:rsidP="00347DCB">
            <w:pPr>
              <w:tabs>
                <w:tab w:val="num" w:pos="993"/>
              </w:tabs>
              <w:autoSpaceDE w:val="0"/>
              <w:autoSpaceDN w:val="0"/>
              <w:adjustRightInd w:val="0"/>
              <w:rPr>
                <w:sz w:val="18"/>
                <w:szCs w:val="18"/>
                <w:lang w:val="es-ES_tradnl"/>
              </w:rPr>
            </w:pPr>
          </w:p>
          <w:p w:rsidR="007B0CBA" w:rsidRPr="009A6A55" w:rsidRDefault="007B0CBA" w:rsidP="007B0CBA">
            <w:pPr>
              <w:tabs>
                <w:tab w:val="num" w:pos="993"/>
              </w:tabs>
              <w:autoSpaceDE w:val="0"/>
              <w:autoSpaceDN w:val="0"/>
              <w:adjustRightInd w:val="0"/>
              <w:rPr>
                <w:rFonts w:eastAsia="SimSun"/>
                <w:sz w:val="18"/>
                <w:szCs w:val="18"/>
                <w:lang w:val="es-ES"/>
              </w:rPr>
            </w:pPr>
            <w:r w:rsidRPr="009A6A55">
              <w:rPr>
                <w:rFonts w:eastAsia="SimSun"/>
                <w:sz w:val="18"/>
                <w:szCs w:val="18"/>
                <w:lang w:val="es-ES"/>
              </w:rPr>
              <w:t>[Los Estados miembros]/[Las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7B0CBA" w:rsidRPr="009A6A55" w:rsidRDefault="007B0CBA"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8</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[DURACIÓN DE [LA PROTECCIÓN]/[LA SALVAGUARDIA]</w:t>
            </w:r>
          </w:p>
          <w:p w:rsidR="00D12A29" w:rsidRPr="009A6A55" w:rsidRDefault="00D12A29" w:rsidP="00347DCB">
            <w:pPr>
              <w:tabs>
                <w:tab w:val="num" w:pos="993"/>
              </w:tabs>
              <w:autoSpaceDE w:val="0"/>
              <w:autoSpaceDN w:val="0"/>
              <w:adjustRightInd w:val="0"/>
              <w:rPr>
                <w:sz w:val="18"/>
                <w:szCs w:val="18"/>
                <w:lang w:val="es-ES_tradnl"/>
              </w:rPr>
            </w:pPr>
          </w:p>
          <w:p w:rsidR="007B0CBA" w:rsidRPr="009A6A55" w:rsidRDefault="007B0CBA" w:rsidP="007B0CBA">
            <w:pPr>
              <w:rPr>
                <w:rFonts w:eastAsia="Times New Roman"/>
                <w:bCs/>
                <w:i/>
                <w:sz w:val="18"/>
                <w:szCs w:val="18"/>
                <w:lang w:val="es-ES"/>
              </w:rPr>
            </w:pPr>
            <w:r w:rsidRPr="009A6A55">
              <w:rPr>
                <w:rFonts w:eastAsia="Times New Roman"/>
                <w:bCs/>
                <w:i/>
                <w:sz w:val="18"/>
                <w:szCs w:val="18"/>
                <w:lang w:val="es-ES"/>
              </w:rPr>
              <w:t>Opción 1</w:t>
            </w:r>
          </w:p>
          <w:p w:rsidR="007B0CBA" w:rsidRPr="009A6A55" w:rsidRDefault="007B0CBA" w:rsidP="007B0CBA">
            <w:pPr>
              <w:rPr>
                <w:rFonts w:eastAsia="Times New Roman"/>
                <w:bCs/>
                <w:i/>
                <w:sz w:val="18"/>
                <w:szCs w:val="18"/>
                <w:lang w:val="es-ES"/>
              </w:rPr>
            </w:pPr>
          </w:p>
          <w:p w:rsidR="007B0CBA" w:rsidRPr="009A6A55" w:rsidRDefault="007B0CBA" w:rsidP="007B0CBA">
            <w:pPr>
              <w:autoSpaceDE w:val="0"/>
              <w:autoSpaceDN w:val="0"/>
              <w:adjustRightInd w:val="0"/>
              <w:rPr>
                <w:rFonts w:eastAsia="SimSun"/>
                <w:sz w:val="18"/>
                <w:szCs w:val="18"/>
                <w:lang w:val="es-ES"/>
              </w:rPr>
            </w:pPr>
            <w:r w:rsidRPr="009A6A55">
              <w:rPr>
                <w:rFonts w:eastAsia="SimSun"/>
                <w:sz w:val="18"/>
                <w:szCs w:val="18"/>
                <w:lang w:val="es-ES"/>
              </w:rPr>
              <w:t>8.1</w:t>
            </w:r>
            <w:r w:rsidRPr="009A6A55">
              <w:rPr>
                <w:rFonts w:eastAsia="SimSun"/>
                <w:sz w:val="18"/>
                <w:szCs w:val="18"/>
                <w:lang w:val="es-ES"/>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7B0CBA" w:rsidRPr="009A6A55" w:rsidRDefault="007B0CBA" w:rsidP="007B0CBA">
            <w:pPr>
              <w:rPr>
                <w:rFonts w:eastAsia="Times New Roman"/>
                <w:bCs/>
                <w:sz w:val="18"/>
                <w:szCs w:val="18"/>
                <w:lang w:val="es-ES"/>
              </w:rPr>
            </w:pPr>
          </w:p>
          <w:p w:rsidR="007B0CBA" w:rsidRPr="009A6A55" w:rsidRDefault="007B0CBA" w:rsidP="007B0CBA">
            <w:pPr>
              <w:autoSpaceDE w:val="0"/>
              <w:autoSpaceDN w:val="0"/>
              <w:adjustRightInd w:val="0"/>
              <w:rPr>
                <w:rFonts w:eastAsia="SimSun"/>
                <w:sz w:val="18"/>
                <w:szCs w:val="18"/>
                <w:lang w:val="es-ES"/>
              </w:rPr>
            </w:pPr>
            <w:r w:rsidRPr="009A6A55">
              <w:rPr>
                <w:rFonts w:eastAsia="SimSun"/>
                <w:sz w:val="18"/>
                <w:szCs w:val="18"/>
                <w:lang w:val="es-ES"/>
              </w:rPr>
              <w:t>8.2</w:t>
            </w:r>
            <w:r w:rsidRPr="009A6A55">
              <w:rPr>
                <w:rFonts w:eastAsia="SimSun"/>
                <w:sz w:val="18"/>
                <w:szCs w:val="18"/>
                <w:lang w:val="es-ES"/>
              </w:rPr>
              <w:tab/>
              <w:t>[Los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w:t>
            </w:r>
          </w:p>
          <w:p w:rsidR="007B0CBA" w:rsidRPr="009A6A55" w:rsidRDefault="007B0CBA" w:rsidP="007B0CBA">
            <w:pPr>
              <w:rPr>
                <w:rFonts w:eastAsia="Times New Roman"/>
                <w:bCs/>
                <w:sz w:val="18"/>
                <w:szCs w:val="18"/>
                <w:lang w:val="es-ES"/>
              </w:rPr>
            </w:pPr>
          </w:p>
          <w:p w:rsidR="007B0CBA" w:rsidRPr="009A6A55" w:rsidRDefault="007B0CBA" w:rsidP="007B0CBA">
            <w:pPr>
              <w:rPr>
                <w:rFonts w:eastAsia="Times New Roman"/>
                <w:bCs/>
                <w:i/>
                <w:sz w:val="18"/>
                <w:szCs w:val="18"/>
                <w:lang w:val="es-ES"/>
              </w:rPr>
            </w:pPr>
            <w:r w:rsidRPr="009A6A55">
              <w:rPr>
                <w:rFonts w:eastAsia="Times New Roman"/>
                <w:bCs/>
                <w:i/>
                <w:sz w:val="18"/>
                <w:szCs w:val="18"/>
                <w:lang w:val="es-ES"/>
              </w:rPr>
              <w:t>Opción 2</w:t>
            </w:r>
          </w:p>
          <w:p w:rsidR="007B0CBA" w:rsidRPr="009A6A55" w:rsidRDefault="007B0CBA" w:rsidP="007B0CBA">
            <w:pPr>
              <w:rPr>
                <w:rFonts w:eastAsia="Times New Roman"/>
                <w:bCs/>
                <w:i/>
                <w:sz w:val="18"/>
                <w:szCs w:val="18"/>
                <w:lang w:val="es-ES"/>
              </w:rPr>
            </w:pPr>
          </w:p>
          <w:p w:rsidR="007B0CBA" w:rsidRPr="009A6A55" w:rsidRDefault="007B0CBA" w:rsidP="007B0CBA">
            <w:pPr>
              <w:rPr>
                <w:rFonts w:eastAsia="Times New Roman"/>
                <w:bCs/>
                <w:sz w:val="18"/>
                <w:szCs w:val="18"/>
                <w:lang w:val="es-ES"/>
              </w:rPr>
            </w:pPr>
            <w:r w:rsidRPr="009A6A55">
              <w:rPr>
                <w:rFonts w:eastAsia="Times New Roman"/>
                <w:bCs/>
                <w:sz w:val="18"/>
                <w:szCs w:val="18"/>
                <w:lang w:val="es-ES"/>
              </w:rPr>
              <w:t>8.1</w:t>
            </w:r>
            <w:r w:rsidRPr="009A6A55">
              <w:rPr>
                <w:rFonts w:eastAsia="Times New Roman"/>
                <w:bCs/>
                <w:sz w:val="18"/>
                <w:szCs w:val="18"/>
                <w:lang w:val="es-ES"/>
              </w:rPr>
              <w:tab/>
              <w:t>[Los Estados miembros]/[Las Partes Contratantes] protegerán la materia definida en el presente [instrumento] en tanto y en cuanto los beneficiarios de la protección sigan gozando del alcance de la protección prevista en el artículo 3.</w:t>
            </w:r>
          </w:p>
          <w:p w:rsidR="007B0CBA" w:rsidRPr="009A6A55" w:rsidRDefault="007B0CBA" w:rsidP="007B0CBA">
            <w:pPr>
              <w:rPr>
                <w:rFonts w:eastAsia="Times New Roman"/>
                <w:bCs/>
                <w:sz w:val="18"/>
                <w:szCs w:val="18"/>
                <w:lang w:val="es-ES"/>
              </w:rPr>
            </w:pPr>
          </w:p>
          <w:p w:rsidR="007B0CBA" w:rsidRPr="009A6A55" w:rsidRDefault="007B0CBA" w:rsidP="007B0CBA">
            <w:pPr>
              <w:rPr>
                <w:rFonts w:eastAsia="Times New Roman"/>
                <w:bCs/>
                <w:i/>
                <w:sz w:val="18"/>
                <w:szCs w:val="18"/>
                <w:lang w:val="es-ES"/>
              </w:rPr>
            </w:pPr>
            <w:r w:rsidRPr="009A6A55">
              <w:rPr>
                <w:rFonts w:eastAsia="Times New Roman"/>
                <w:bCs/>
                <w:i/>
                <w:sz w:val="18"/>
                <w:szCs w:val="18"/>
                <w:lang w:val="es-ES"/>
              </w:rPr>
              <w:t>Opción 3</w:t>
            </w:r>
          </w:p>
          <w:p w:rsidR="007B0CBA" w:rsidRPr="009A6A55" w:rsidRDefault="007B0CBA" w:rsidP="007B0CBA">
            <w:pPr>
              <w:rPr>
                <w:rFonts w:eastAsia="Times New Roman"/>
                <w:bCs/>
                <w:sz w:val="18"/>
                <w:szCs w:val="18"/>
                <w:lang w:val="es-ES"/>
              </w:rPr>
            </w:pPr>
          </w:p>
          <w:p w:rsidR="007B0CBA" w:rsidRPr="009A6A55" w:rsidRDefault="007B0CBA" w:rsidP="007B0CBA">
            <w:pPr>
              <w:tabs>
                <w:tab w:val="left" w:pos="540"/>
                <w:tab w:val="num" w:pos="993"/>
              </w:tabs>
              <w:autoSpaceDE w:val="0"/>
              <w:autoSpaceDN w:val="0"/>
              <w:adjustRightInd w:val="0"/>
              <w:rPr>
                <w:rFonts w:eastAsia="Times New Roman"/>
                <w:bCs/>
                <w:sz w:val="18"/>
                <w:szCs w:val="18"/>
                <w:lang w:val="es-ES"/>
              </w:rPr>
            </w:pPr>
            <w:r w:rsidRPr="009A6A55">
              <w:rPr>
                <w:rFonts w:eastAsia="Times New Roman"/>
                <w:bCs/>
                <w:sz w:val="18"/>
                <w:szCs w:val="18"/>
                <w:lang w:val="es-ES"/>
              </w:rPr>
              <w:t>8.1</w:t>
            </w:r>
            <w:r w:rsidRPr="009A6A55">
              <w:rPr>
                <w:rFonts w:eastAsia="Times New Roman"/>
                <w:bCs/>
                <w:sz w:val="18"/>
                <w:szCs w:val="18"/>
                <w:lang w:val="es-ES"/>
              </w:rPr>
              <w:tab/>
              <w:t>[Los Estados miembros]/[Las Partes Contratantes] podrán determinar que el plazo de protección de las expresiones culturales tradicionales, al menos en lo concerniente a sus aspectos económicos, [deberá ser]/[será] limitado.]]</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11</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FORMALIDADES</w:t>
            </w:r>
          </w:p>
          <w:p w:rsidR="00D12A29" w:rsidRPr="009A6A55" w:rsidRDefault="00D12A29" w:rsidP="00347DCB">
            <w:pPr>
              <w:tabs>
                <w:tab w:val="num" w:pos="993"/>
              </w:tabs>
              <w:autoSpaceDE w:val="0"/>
              <w:autoSpaceDN w:val="0"/>
              <w:adjustRightInd w:val="0"/>
              <w:rPr>
                <w:i/>
                <w:sz w:val="18"/>
                <w:szCs w:val="18"/>
                <w:lang w:val="es-ES_tradnl"/>
              </w:rPr>
            </w:pPr>
          </w:p>
          <w:p w:rsidR="00D75018" w:rsidRPr="009A6A55" w:rsidRDefault="00D75018" w:rsidP="00D75018">
            <w:pPr>
              <w:tabs>
                <w:tab w:val="num" w:pos="993"/>
              </w:tabs>
              <w:autoSpaceDE w:val="0"/>
              <w:autoSpaceDN w:val="0"/>
              <w:adjustRightInd w:val="0"/>
              <w:rPr>
                <w:rFonts w:eastAsia="SimSun"/>
                <w:iCs/>
                <w:sz w:val="18"/>
                <w:szCs w:val="18"/>
                <w:lang w:val="es-ES"/>
              </w:rPr>
            </w:pPr>
            <w:r w:rsidRPr="009A6A55">
              <w:rPr>
                <w:rFonts w:eastAsia="SimSun"/>
                <w:iCs/>
                <w:sz w:val="18"/>
                <w:szCs w:val="18"/>
                <w:lang w:val="es-ES"/>
              </w:rPr>
              <w:t>Alt 1</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[Los Estados miembros]/[Las Partes Contratantes] [no deberán supeditar]/[no supeditarán] la protección de los conocimientos tradicionales a formalidad alguna.</w:t>
            </w:r>
          </w:p>
          <w:p w:rsidR="00D75018" w:rsidRPr="009A6A55" w:rsidRDefault="00D75018" w:rsidP="00D75018">
            <w:pPr>
              <w:autoSpaceDE w:val="0"/>
              <w:autoSpaceDN w:val="0"/>
              <w:adjustRightInd w:val="0"/>
              <w:rPr>
                <w:rFonts w:eastAsia="SimSun"/>
                <w:sz w:val="18"/>
                <w:szCs w:val="18"/>
                <w:lang w:val="es-ES"/>
              </w:rPr>
            </w:pPr>
          </w:p>
          <w:p w:rsidR="00D75018" w:rsidRPr="009A6A55" w:rsidRDefault="00D75018" w:rsidP="00D75018">
            <w:pPr>
              <w:tabs>
                <w:tab w:val="num" w:pos="993"/>
              </w:tabs>
              <w:autoSpaceDE w:val="0"/>
              <w:autoSpaceDN w:val="0"/>
              <w:adjustRightInd w:val="0"/>
              <w:rPr>
                <w:rFonts w:eastAsia="SimSun"/>
                <w:iCs/>
                <w:sz w:val="18"/>
                <w:szCs w:val="18"/>
                <w:lang w:val="es-ES"/>
              </w:rPr>
            </w:pPr>
            <w:r w:rsidRPr="009A6A55">
              <w:rPr>
                <w:rFonts w:eastAsia="SimSun"/>
                <w:iCs/>
                <w:sz w:val="18"/>
                <w:szCs w:val="18"/>
                <w:lang w:val="es-ES"/>
              </w:rPr>
              <w:t>Alt 2</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[[Los Estados miembros]/[Las Partes Contratantes] [podrán] exigir que la protección de los conocimientos tradicionales esté sujeta a formalidades.]</w:t>
            </w:r>
          </w:p>
          <w:p w:rsidR="00D75018" w:rsidRPr="009A6A55" w:rsidRDefault="00D75018" w:rsidP="00D75018">
            <w:pPr>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iCs/>
                <w:sz w:val="18"/>
                <w:szCs w:val="18"/>
                <w:lang w:val="es-ES"/>
              </w:rPr>
            </w:pPr>
            <w:r w:rsidRPr="009A6A55">
              <w:rPr>
                <w:rFonts w:eastAsia="SimSun"/>
                <w:iCs/>
                <w:sz w:val="18"/>
                <w:szCs w:val="18"/>
                <w:lang w:val="es-ES"/>
              </w:rPr>
              <w:t>Alt 3</w:t>
            </w:r>
          </w:p>
          <w:p w:rsidR="00D75018" w:rsidRPr="009A6A55" w:rsidRDefault="00D75018" w:rsidP="00D75018">
            <w:pPr>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9</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FORMALIDADES</w:t>
            </w:r>
          </w:p>
          <w:p w:rsidR="00D12A29" w:rsidRPr="009A6A55" w:rsidRDefault="00D12A29" w:rsidP="00347DCB">
            <w:pPr>
              <w:tabs>
                <w:tab w:val="num" w:pos="993"/>
              </w:tabs>
              <w:autoSpaceDE w:val="0"/>
              <w:autoSpaceDN w:val="0"/>
              <w:adjustRightInd w:val="0"/>
              <w:rPr>
                <w:i/>
                <w:sz w:val="18"/>
                <w:szCs w:val="18"/>
                <w:lang w:val="es-ES_tradnl"/>
              </w:rPr>
            </w:pPr>
          </w:p>
          <w:p w:rsidR="00D75018" w:rsidRPr="009A6A55" w:rsidRDefault="00D75018" w:rsidP="00D75018">
            <w:pPr>
              <w:tabs>
                <w:tab w:val="num" w:pos="993"/>
              </w:tabs>
              <w:autoSpaceDE w:val="0"/>
              <w:autoSpaceDN w:val="0"/>
              <w:adjustRightInd w:val="0"/>
              <w:rPr>
                <w:rFonts w:eastAsia="SimSun"/>
                <w:i/>
                <w:sz w:val="18"/>
                <w:szCs w:val="18"/>
                <w:lang w:val="es-ES"/>
              </w:rPr>
            </w:pPr>
            <w:r w:rsidRPr="009A6A55">
              <w:rPr>
                <w:rFonts w:eastAsia="SimSun"/>
                <w:i/>
                <w:sz w:val="18"/>
                <w:szCs w:val="18"/>
                <w:lang w:val="es-ES"/>
              </w:rPr>
              <w:t>Opción 1</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9.1</w:t>
            </w:r>
            <w:r w:rsidRPr="009A6A55">
              <w:rPr>
                <w:rFonts w:eastAsia="SimSun"/>
                <w:sz w:val="18"/>
                <w:szCs w:val="18"/>
                <w:lang w:val="es-ES"/>
              </w:rPr>
              <w:tab/>
              <w:t>[Como principio general], [Los Estados miembros]/[Las Partes Contratantes] no [deberán someter]/[someterán] la protección de las expresiones culturales tradicionales a formalidad alguna.</w:t>
            </w:r>
          </w:p>
          <w:p w:rsidR="00D75018" w:rsidRPr="009A6A55" w:rsidRDefault="00D75018" w:rsidP="00D75018">
            <w:pPr>
              <w:autoSpaceDE w:val="0"/>
              <w:autoSpaceDN w:val="0"/>
              <w:adjustRightInd w:val="0"/>
              <w:rPr>
                <w:rFonts w:eastAsia="SimSun"/>
                <w:sz w:val="18"/>
                <w:szCs w:val="18"/>
                <w:lang w:val="es-ES"/>
              </w:rPr>
            </w:pPr>
          </w:p>
          <w:p w:rsidR="00D75018" w:rsidRPr="009A6A55" w:rsidRDefault="00D75018" w:rsidP="00D75018">
            <w:pPr>
              <w:tabs>
                <w:tab w:val="num" w:pos="993"/>
              </w:tabs>
              <w:autoSpaceDE w:val="0"/>
              <w:autoSpaceDN w:val="0"/>
              <w:adjustRightInd w:val="0"/>
              <w:rPr>
                <w:rFonts w:eastAsia="SimSun"/>
                <w:i/>
                <w:sz w:val="18"/>
                <w:szCs w:val="18"/>
                <w:lang w:val="es-ES"/>
              </w:rPr>
            </w:pPr>
            <w:r w:rsidRPr="009A6A55">
              <w:rPr>
                <w:rFonts w:eastAsia="SimSun"/>
                <w:i/>
                <w:sz w:val="18"/>
                <w:szCs w:val="18"/>
                <w:lang w:val="es-ES"/>
              </w:rPr>
              <w:t>Opción 2</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9.1</w:t>
            </w:r>
            <w:r w:rsidRPr="009A6A55">
              <w:rPr>
                <w:rFonts w:eastAsia="SimSun"/>
                <w:sz w:val="18"/>
                <w:szCs w:val="18"/>
                <w:lang w:val="es-ES"/>
              </w:rPr>
              <w:tab/>
              <w:t>[Los Estados miembros]/[Las Partes Contratantes] [podrán] exigir que la protección de las expresiones culturales tradicionales esté sujeta a algunas formalidades.</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tabs>
                <w:tab w:val="left" w:pos="540"/>
                <w:tab w:val="num" w:pos="993"/>
              </w:tabs>
              <w:autoSpaceDE w:val="0"/>
              <w:autoSpaceDN w:val="0"/>
              <w:adjustRightInd w:val="0"/>
              <w:rPr>
                <w:rFonts w:eastAsia="SimSun"/>
                <w:sz w:val="18"/>
                <w:szCs w:val="18"/>
                <w:lang w:val="es-ES"/>
              </w:rPr>
            </w:pPr>
            <w:r w:rsidRPr="009A6A55">
              <w:rPr>
                <w:rFonts w:eastAsia="SimSun"/>
                <w:sz w:val="18"/>
                <w:szCs w:val="18"/>
                <w:lang w:val="es-ES"/>
              </w:rPr>
              <w:t>9.2</w:t>
            </w:r>
            <w:r w:rsidRPr="009A6A55">
              <w:rPr>
                <w:rFonts w:eastAsia="SimSun"/>
                <w:sz w:val="18"/>
                <w:szCs w:val="18"/>
                <w:lang w:val="es-ES"/>
              </w:rPr>
              <w:tab/>
              <w:t>No obstante lo dispuesto en el párrafo 1, [un Estado miembro]/[una Parte Contratante] no podrá someter la protección de expresiones culturales tradicionales secretas a formalidad alguna.</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12</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[MEDIDAS TRANSITORIAS</w:t>
            </w:r>
          </w:p>
          <w:p w:rsidR="00D12A29" w:rsidRPr="009A6A55" w:rsidRDefault="00D12A29" w:rsidP="00347DCB">
            <w:pPr>
              <w:tabs>
                <w:tab w:val="num" w:pos="993"/>
              </w:tabs>
              <w:autoSpaceDE w:val="0"/>
              <w:autoSpaceDN w:val="0"/>
              <w:adjustRightInd w:val="0"/>
              <w:rPr>
                <w:sz w:val="18"/>
                <w:szCs w:val="18"/>
                <w:lang w:val="es-ES_tradnl"/>
              </w:rPr>
            </w:pPr>
          </w:p>
          <w:p w:rsidR="00D75018" w:rsidRPr="009A6A55" w:rsidRDefault="00D75018" w:rsidP="00D75018">
            <w:pPr>
              <w:tabs>
                <w:tab w:val="left" w:pos="550"/>
              </w:tabs>
              <w:autoSpaceDE w:val="0"/>
              <w:autoSpaceDN w:val="0"/>
              <w:adjustRightInd w:val="0"/>
              <w:rPr>
                <w:rFonts w:eastAsia="SimSun"/>
                <w:sz w:val="18"/>
                <w:szCs w:val="18"/>
                <w:lang w:val="es-ES"/>
              </w:rPr>
            </w:pPr>
            <w:r w:rsidRPr="009A6A55">
              <w:rPr>
                <w:rFonts w:eastAsia="SimSun"/>
                <w:sz w:val="18"/>
                <w:szCs w:val="18"/>
                <w:lang w:val="es-ES"/>
              </w:rPr>
              <w:t xml:space="preserve">12.1 </w:t>
            </w:r>
            <w:r w:rsidRPr="009A6A55">
              <w:rPr>
                <w:rFonts w:eastAsia="SimSun"/>
                <w:sz w:val="18"/>
                <w:szCs w:val="18"/>
                <w:lang w:val="es-ES"/>
              </w:rPr>
              <w:tab/>
              <w:t>Las presentes disposiciones [deberán aplicarse]/[se aplicarán] a todos los conocimientos tradicionales que, en el momento de entrada en vigor de las mismas, cumplan los criterios establecidos en el artículo [3]/[5].</w:t>
            </w:r>
          </w:p>
          <w:p w:rsidR="00D75018" w:rsidRPr="009A6A55" w:rsidRDefault="00D75018" w:rsidP="00D75018">
            <w:pPr>
              <w:tabs>
                <w:tab w:val="left" w:pos="550"/>
              </w:tabs>
              <w:autoSpaceDE w:val="0"/>
              <w:autoSpaceDN w:val="0"/>
              <w:adjustRightInd w:val="0"/>
              <w:rPr>
                <w:rFonts w:eastAsia="SimSun"/>
                <w:sz w:val="18"/>
                <w:szCs w:val="18"/>
                <w:lang w:val="es-ES"/>
              </w:rPr>
            </w:pPr>
          </w:p>
          <w:p w:rsidR="00D75018" w:rsidRPr="009A6A55" w:rsidRDefault="00D75018" w:rsidP="00D75018">
            <w:pPr>
              <w:tabs>
                <w:tab w:val="num" w:pos="993"/>
              </w:tabs>
              <w:autoSpaceDE w:val="0"/>
              <w:autoSpaceDN w:val="0"/>
              <w:adjustRightInd w:val="0"/>
              <w:rPr>
                <w:rFonts w:eastAsia="SimSun"/>
                <w:i/>
                <w:sz w:val="18"/>
                <w:szCs w:val="18"/>
                <w:lang w:val="es-ES"/>
              </w:rPr>
            </w:pPr>
            <w:r w:rsidRPr="009A6A55">
              <w:rPr>
                <w:rFonts w:eastAsia="SimSun"/>
                <w:i/>
                <w:sz w:val="18"/>
                <w:szCs w:val="18"/>
                <w:lang w:val="es-ES"/>
              </w:rPr>
              <w:t>Adición facultativa</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12.2</w:t>
            </w:r>
            <w:r w:rsidRPr="009A6A55">
              <w:rPr>
                <w:rFonts w:eastAsia="SimSun"/>
                <w:sz w:val="18"/>
                <w:szCs w:val="18"/>
                <w:lang w:val="es-ES"/>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Alternativa</w:t>
            </w:r>
          </w:p>
          <w:p w:rsidR="00D75018" w:rsidRPr="009A6A55" w:rsidRDefault="00D75018" w:rsidP="00D75018">
            <w:pPr>
              <w:tabs>
                <w:tab w:val="num" w:pos="993"/>
              </w:tabs>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 xml:space="preserve">12.2 </w:t>
            </w:r>
            <w:r w:rsidRPr="009A6A55">
              <w:rPr>
                <w:rFonts w:eastAsia="SimSun"/>
                <w:sz w:val="18"/>
                <w:szCs w:val="18"/>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D75018" w:rsidRPr="009A6A55" w:rsidRDefault="00D75018" w:rsidP="00D75018">
            <w:pPr>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rPr>
                <w:rFonts w:eastAsia="SimSun"/>
                <w:i/>
                <w:sz w:val="18"/>
                <w:szCs w:val="18"/>
                <w:lang w:val="es-ES"/>
              </w:rPr>
            </w:pPr>
            <w:r w:rsidRPr="009A6A55">
              <w:rPr>
                <w:rFonts w:eastAsia="SimSun"/>
                <w:i/>
                <w:sz w:val="18"/>
                <w:szCs w:val="18"/>
                <w:lang w:val="es-ES"/>
              </w:rPr>
              <w:t>Alternativa</w:t>
            </w:r>
          </w:p>
          <w:p w:rsidR="00D75018" w:rsidRPr="009A6A55" w:rsidRDefault="00D75018" w:rsidP="00D75018">
            <w:pPr>
              <w:autoSpaceDE w:val="0"/>
              <w:autoSpaceDN w:val="0"/>
              <w:adjustRightInd w:val="0"/>
              <w:rPr>
                <w:rFonts w:eastAsia="SimSun"/>
                <w:i/>
                <w:sz w:val="18"/>
                <w:szCs w:val="18"/>
                <w:lang w:val="es-ES"/>
              </w:rPr>
            </w:pPr>
          </w:p>
          <w:p w:rsidR="00D75018" w:rsidRPr="009A6A55" w:rsidRDefault="00D75018" w:rsidP="00D75018">
            <w:pPr>
              <w:autoSpaceDE w:val="0"/>
              <w:autoSpaceDN w:val="0"/>
              <w:adjustRightInd w:val="0"/>
              <w:rPr>
                <w:rFonts w:eastAsia="SimSun"/>
                <w:sz w:val="18"/>
                <w:szCs w:val="18"/>
                <w:lang w:val="es-ES"/>
              </w:rPr>
            </w:pPr>
            <w:r w:rsidRPr="009A6A55">
              <w:rPr>
                <w:rFonts w:eastAsia="SimSun"/>
                <w:sz w:val="18"/>
                <w:szCs w:val="18"/>
                <w:lang w:val="es-ES"/>
              </w:rPr>
              <w:t>12.2</w:t>
            </w:r>
            <w:r w:rsidRPr="009A6A55">
              <w:rPr>
                <w:rFonts w:eastAsia="SimSun"/>
                <w:sz w:val="18"/>
                <w:szCs w:val="18"/>
                <w:lang w:val="es-ES"/>
              </w:rPr>
              <w:tab/>
              <w:t>Sin perjuicio de lo dispuesto en el párrafo 1, [los Estados miembros]/[las Partes Contratantes] [deberán prever]/[preverán] que:</w:t>
            </w:r>
          </w:p>
          <w:p w:rsidR="00D75018" w:rsidRPr="009A6A55" w:rsidRDefault="00D75018" w:rsidP="00D75018">
            <w:pPr>
              <w:autoSpaceDE w:val="0"/>
              <w:autoSpaceDN w:val="0"/>
              <w:adjustRightInd w:val="0"/>
              <w:rPr>
                <w:rFonts w:eastAsia="SimSun"/>
                <w:sz w:val="18"/>
                <w:szCs w:val="18"/>
                <w:lang w:val="es-ES"/>
              </w:rPr>
            </w:pPr>
          </w:p>
          <w:p w:rsidR="00D75018" w:rsidRPr="009A6A55" w:rsidRDefault="00D75018" w:rsidP="00D75018">
            <w:pPr>
              <w:autoSpaceDE w:val="0"/>
              <w:autoSpaceDN w:val="0"/>
              <w:adjustRightInd w:val="0"/>
              <w:ind w:left="1134" w:hanging="567"/>
              <w:rPr>
                <w:rFonts w:eastAsia="SimSun"/>
                <w:bCs/>
                <w:sz w:val="18"/>
                <w:szCs w:val="18"/>
                <w:lang w:val="es-ES"/>
              </w:rPr>
            </w:pPr>
            <w:r w:rsidRPr="009A6A55">
              <w:rPr>
                <w:rFonts w:eastAsia="SimSun"/>
                <w:bCs/>
                <w:sz w:val="18"/>
                <w:szCs w:val="18"/>
                <w:lang w:val="es-ES"/>
              </w:rPr>
              <w:t>a)</w:t>
            </w:r>
            <w:r w:rsidRPr="009A6A55">
              <w:rPr>
                <w:rFonts w:eastAsia="SimSun"/>
                <w:bCs/>
                <w:sz w:val="18"/>
                <w:szCs w:val="18"/>
                <w:lang w:val="es-ES"/>
              </w:rPr>
              <w:tab/>
              <w:t xml:space="preserve">toda persona que antes de la entrada en vigor del presente instrumento haya comenzado a utilizar conocimientos tradicionales a los que haya tenido acceso legalmente, podrá seguir utilizando los conocimientos tradicionales[, con sujeción a un derecho de compensación]; </w:t>
            </w:r>
          </w:p>
          <w:p w:rsidR="00D75018" w:rsidRPr="009A6A55" w:rsidRDefault="00D75018" w:rsidP="00D75018">
            <w:pPr>
              <w:autoSpaceDE w:val="0"/>
              <w:autoSpaceDN w:val="0"/>
              <w:adjustRightInd w:val="0"/>
              <w:ind w:left="1134" w:hanging="567"/>
              <w:rPr>
                <w:rFonts w:eastAsia="SimSun"/>
                <w:bCs/>
                <w:sz w:val="18"/>
                <w:szCs w:val="18"/>
                <w:lang w:val="es-ES"/>
              </w:rPr>
            </w:pPr>
          </w:p>
          <w:p w:rsidR="00D75018" w:rsidRPr="009A6A55" w:rsidRDefault="00D75018" w:rsidP="00D75018">
            <w:pPr>
              <w:autoSpaceDE w:val="0"/>
              <w:autoSpaceDN w:val="0"/>
              <w:adjustRightInd w:val="0"/>
              <w:ind w:left="1134" w:hanging="567"/>
              <w:rPr>
                <w:rFonts w:eastAsia="SimSun"/>
                <w:bCs/>
                <w:sz w:val="18"/>
                <w:szCs w:val="18"/>
                <w:lang w:val="es-ES"/>
              </w:rPr>
            </w:pPr>
            <w:r w:rsidRPr="009A6A55">
              <w:rPr>
                <w:rFonts w:eastAsia="SimSun"/>
                <w:bCs/>
                <w:sz w:val="18"/>
                <w:szCs w:val="18"/>
                <w:lang w:val="es-ES"/>
              </w:rPr>
              <w:t>b)</w:t>
            </w:r>
            <w:r w:rsidRPr="009A6A55">
              <w:rPr>
                <w:rFonts w:eastAsia="SimSun"/>
                <w:bCs/>
                <w:sz w:val="18"/>
                <w:szCs w:val="18"/>
                <w:lang w:val="es-ES"/>
              </w:rPr>
              <w:tab/>
              <w:t>gozará asimismo del derecho de utilización, en condiciones similares, toda persona que haya realizado preparativos considerables para utilizar los conocimientos tradicionales.</w:t>
            </w:r>
          </w:p>
          <w:p w:rsidR="00D75018" w:rsidRPr="009A6A55" w:rsidRDefault="00D75018" w:rsidP="00D75018">
            <w:pPr>
              <w:autoSpaceDE w:val="0"/>
              <w:autoSpaceDN w:val="0"/>
              <w:adjustRightInd w:val="0"/>
              <w:ind w:left="1134" w:hanging="567"/>
              <w:rPr>
                <w:rFonts w:eastAsia="SimSun"/>
                <w:bCs/>
                <w:sz w:val="18"/>
                <w:szCs w:val="18"/>
                <w:lang w:val="es-ES"/>
              </w:rPr>
            </w:pPr>
          </w:p>
          <w:p w:rsidR="00D75018" w:rsidRPr="009A6A55" w:rsidRDefault="00D75018" w:rsidP="00D75018">
            <w:pPr>
              <w:autoSpaceDE w:val="0"/>
              <w:autoSpaceDN w:val="0"/>
              <w:adjustRightInd w:val="0"/>
              <w:ind w:left="1134" w:hanging="567"/>
              <w:rPr>
                <w:rFonts w:eastAsia="SimSun"/>
                <w:bCs/>
                <w:sz w:val="18"/>
                <w:szCs w:val="18"/>
                <w:lang w:val="es-ES"/>
              </w:rPr>
            </w:pPr>
            <w:r w:rsidRPr="009A6A55">
              <w:rPr>
                <w:rFonts w:eastAsia="SimSun"/>
                <w:bCs/>
                <w:sz w:val="18"/>
                <w:szCs w:val="18"/>
                <w:lang w:val="es-ES"/>
              </w:rPr>
              <w:t>c)</w:t>
            </w:r>
            <w:r w:rsidRPr="009A6A55">
              <w:rPr>
                <w:rFonts w:eastAsia="SimSun"/>
                <w:bCs/>
                <w:sz w:val="18"/>
                <w:szCs w:val="18"/>
                <w:lang w:val="es-ES"/>
              </w:rPr>
              <w:tab/>
              <w:t>lo que antecede no faculta a utilizar los conocimientos tradicionales sin cumplir con las condiciones de acceso que pueda haber impuesto el beneficiario.]</w:t>
            </w:r>
          </w:p>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11</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DISPOSICIONES TRANSITORIAS</w:t>
            </w:r>
          </w:p>
          <w:p w:rsidR="00D12A29" w:rsidRPr="009A6A55" w:rsidRDefault="00D12A29" w:rsidP="00347DCB">
            <w:pPr>
              <w:tabs>
                <w:tab w:val="num" w:pos="993"/>
              </w:tabs>
              <w:autoSpaceDE w:val="0"/>
              <w:autoSpaceDN w:val="0"/>
              <w:adjustRightInd w:val="0"/>
              <w:rPr>
                <w:sz w:val="18"/>
                <w:szCs w:val="18"/>
                <w:lang w:val="es-ES_tradnl"/>
              </w:rPr>
            </w:pPr>
          </w:p>
          <w:p w:rsidR="00D75018" w:rsidRPr="009A6A55" w:rsidRDefault="00D75018" w:rsidP="00D75018">
            <w:pPr>
              <w:rPr>
                <w:rFonts w:eastAsia="Times New Roman"/>
                <w:bCs/>
                <w:sz w:val="18"/>
                <w:szCs w:val="18"/>
                <w:lang w:val="es-ES"/>
              </w:rPr>
            </w:pPr>
            <w:r w:rsidRPr="009A6A55">
              <w:rPr>
                <w:rFonts w:eastAsia="Times New Roman"/>
                <w:bCs/>
                <w:sz w:val="18"/>
                <w:szCs w:val="18"/>
                <w:lang w:val="es-ES"/>
              </w:rPr>
              <w:t>11.1</w:t>
            </w:r>
            <w:r w:rsidRPr="009A6A55">
              <w:rPr>
                <w:rFonts w:eastAsia="Times New Roman"/>
                <w:bCs/>
                <w:sz w:val="18"/>
                <w:szCs w:val="18"/>
                <w:lang w:val="es-ES"/>
              </w:rPr>
              <w:tab/>
              <w:t>El presente [instrumento] [deberá aplicarse]/[se aplicará] a todas las expresiones culturales tradicionales que, en el momento en que surta efecto/de su entrada en vigor, satisfagan los criterios previstos en el presente [instrumento].</w:t>
            </w:r>
          </w:p>
          <w:p w:rsidR="00D75018" w:rsidRPr="009A6A55" w:rsidRDefault="00D75018" w:rsidP="00D75018">
            <w:pPr>
              <w:tabs>
                <w:tab w:val="num" w:pos="1701"/>
              </w:tabs>
              <w:rPr>
                <w:rFonts w:eastAsia="Times New Roman"/>
                <w:bCs/>
                <w:sz w:val="18"/>
                <w:szCs w:val="18"/>
                <w:lang w:val="es-ES"/>
              </w:rPr>
            </w:pPr>
          </w:p>
          <w:p w:rsidR="00D75018" w:rsidRPr="009A6A55" w:rsidRDefault="00D75018" w:rsidP="00D75018">
            <w:pPr>
              <w:rPr>
                <w:rFonts w:eastAsia="Times New Roman"/>
                <w:bCs/>
                <w:sz w:val="18"/>
                <w:szCs w:val="18"/>
                <w:lang w:val="es-ES"/>
              </w:rPr>
            </w:pPr>
            <w:r w:rsidRPr="009A6A55">
              <w:rPr>
                <w:rFonts w:eastAsia="Times New Roman"/>
                <w:bCs/>
                <w:sz w:val="18"/>
                <w:szCs w:val="18"/>
                <w:lang w:val="es-ES"/>
              </w:rPr>
              <w:t>11.2</w:t>
            </w:r>
            <w:r w:rsidRPr="009A6A55">
              <w:rPr>
                <w:rFonts w:eastAsia="Times New Roman"/>
                <w:bCs/>
                <w:sz w:val="18"/>
                <w:szCs w:val="18"/>
                <w:lang w:val="es-ES"/>
              </w:rPr>
              <w:tab/>
            </w:r>
            <w:r w:rsidRPr="009A6A55">
              <w:rPr>
                <w:rFonts w:eastAsia="Times New Roman"/>
                <w:bCs/>
                <w:i/>
                <w:sz w:val="18"/>
                <w:szCs w:val="18"/>
                <w:lang w:val="es-ES"/>
              </w:rPr>
              <w:t>Opción 1</w:t>
            </w:r>
            <w:r w:rsidRPr="009A6A55">
              <w:rPr>
                <w:rFonts w:eastAsia="Times New Roman"/>
                <w:bCs/>
                <w:sz w:val="18"/>
                <w:szCs w:val="18"/>
                <w:lang w:val="es-ES"/>
              </w:rPr>
              <w:t xml:space="preserve"> [[Los Estados miembros]/[Las Partes Contratantes] [deberán garantizar]/[garantizarán] los derechos adquiridos por terceros en virtud de la legislación nacional antes de que surta efecto el/la entrada en vigor del presente [instrumento]].</w:t>
            </w:r>
          </w:p>
          <w:p w:rsidR="00D75018" w:rsidRPr="009A6A55" w:rsidRDefault="00D75018" w:rsidP="00D75018">
            <w:pPr>
              <w:rPr>
                <w:rFonts w:eastAsia="SimSun"/>
                <w:sz w:val="18"/>
                <w:szCs w:val="18"/>
                <w:lang w:val="es-ES"/>
              </w:rPr>
            </w:pPr>
          </w:p>
          <w:p w:rsidR="00D75018" w:rsidRPr="009A6A55" w:rsidRDefault="00D75018" w:rsidP="00D75018">
            <w:pPr>
              <w:rPr>
                <w:rFonts w:eastAsia="Times New Roman"/>
                <w:bCs/>
                <w:sz w:val="18"/>
                <w:szCs w:val="18"/>
                <w:lang w:val="es-ES"/>
              </w:rPr>
            </w:pPr>
            <w:r w:rsidRPr="009A6A55">
              <w:rPr>
                <w:rFonts w:eastAsia="Times New Roman"/>
                <w:bCs/>
                <w:sz w:val="18"/>
                <w:szCs w:val="18"/>
                <w:lang w:val="es-ES"/>
              </w:rPr>
              <w:t>11.2</w:t>
            </w:r>
            <w:r w:rsidRPr="009A6A55">
              <w:rPr>
                <w:rFonts w:eastAsia="Times New Roman"/>
                <w:bCs/>
                <w:sz w:val="18"/>
                <w:szCs w:val="18"/>
                <w:lang w:val="es-ES"/>
              </w:rPr>
              <w:tab/>
            </w:r>
            <w:r w:rsidRPr="009A6A55">
              <w:rPr>
                <w:rFonts w:eastAsia="Times New Roman"/>
                <w:bCs/>
                <w:i/>
                <w:sz w:val="18"/>
                <w:szCs w:val="18"/>
                <w:lang w:val="es-ES"/>
              </w:rPr>
              <w:t>Opción 2</w:t>
            </w:r>
            <w:r w:rsidRPr="009A6A55">
              <w:rPr>
                <w:rFonts w:eastAsia="Times New Roman"/>
                <w:bCs/>
                <w:sz w:val="18"/>
                <w:szCs w:val="18"/>
                <w:lang w:val="es-ES"/>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D75018" w:rsidRPr="009A6A55" w:rsidRDefault="00D75018" w:rsidP="00D75018">
            <w:pPr>
              <w:rPr>
                <w:rFonts w:eastAsia="Times New Roman"/>
                <w:bCs/>
                <w:sz w:val="18"/>
                <w:szCs w:val="18"/>
                <w:lang w:val="es-ES"/>
              </w:rPr>
            </w:pPr>
          </w:p>
          <w:p w:rsidR="00D75018" w:rsidRPr="009A6A55" w:rsidRDefault="00D75018" w:rsidP="00D75018">
            <w:pPr>
              <w:rPr>
                <w:rFonts w:eastAsia="Times New Roman"/>
                <w:bCs/>
                <w:sz w:val="18"/>
                <w:szCs w:val="18"/>
                <w:lang w:val="es-ES"/>
              </w:rPr>
            </w:pPr>
            <w:r w:rsidRPr="009A6A55">
              <w:rPr>
                <w:rFonts w:eastAsia="Times New Roman"/>
                <w:bCs/>
                <w:sz w:val="18"/>
                <w:szCs w:val="18"/>
                <w:lang w:val="es-ES"/>
              </w:rPr>
              <w:t>11.3</w:t>
            </w:r>
            <w:r w:rsidRPr="009A6A55">
              <w:rPr>
                <w:rFonts w:eastAsia="Times New Roman"/>
                <w:bCs/>
                <w:sz w:val="18"/>
                <w:szCs w:val="18"/>
                <w:lang w:val="es-ES"/>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13</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RELACIÓN CON OTROS ACUERDOS INTERNACIONALES</w:t>
            </w:r>
          </w:p>
          <w:p w:rsidR="00D12A29" w:rsidRPr="009A6A55" w:rsidRDefault="00D12A29" w:rsidP="00347DCB">
            <w:pPr>
              <w:tabs>
                <w:tab w:val="left" w:pos="550"/>
                <w:tab w:val="num" w:pos="993"/>
              </w:tabs>
              <w:autoSpaceDE w:val="0"/>
              <w:autoSpaceDN w:val="0"/>
              <w:adjustRightInd w:val="0"/>
              <w:jc w:val="center"/>
              <w:rPr>
                <w:sz w:val="18"/>
                <w:szCs w:val="18"/>
                <w:lang w:val="es-ES_tradnl"/>
              </w:rPr>
            </w:pPr>
          </w:p>
          <w:p w:rsidR="00B34F9E" w:rsidRPr="009A6A55" w:rsidRDefault="00B34F9E" w:rsidP="00B34F9E">
            <w:pPr>
              <w:tabs>
                <w:tab w:val="num" w:pos="567"/>
              </w:tabs>
              <w:autoSpaceDE w:val="0"/>
              <w:autoSpaceDN w:val="0"/>
              <w:adjustRightInd w:val="0"/>
              <w:rPr>
                <w:rFonts w:eastAsia="SimSun"/>
                <w:sz w:val="18"/>
                <w:szCs w:val="18"/>
                <w:lang w:val="es-ES"/>
              </w:rPr>
            </w:pPr>
            <w:r w:rsidRPr="009A6A55">
              <w:rPr>
                <w:rFonts w:eastAsia="SimSun"/>
                <w:sz w:val="18"/>
                <w:szCs w:val="18"/>
                <w:lang w:val="es-ES"/>
              </w:rPr>
              <w:t>13.1</w:t>
            </w:r>
            <w:r w:rsidRPr="009A6A55">
              <w:rPr>
                <w:rFonts w:eastAsia="SimSun"/>
                <w:sz w:val="18"/>
                <w:szCs w:val="18"/>
                <w:lang w:val="es-ES"/>
              </w:rPr>
              <w:tab/>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B34F9E" w:rsidRPr="009A6A55" w:rsidRDefault="00B34F9E" w:rsidP="00B34F9E">
            <w:pPr>
              <w:tabs>
                <w:tab w:val="num" w:pos="993"/>
              </w:tabs>
              <w:autoSpaceDE w:val="0"/>
              <w:autoSpaceDN w:val="0"/>
              <w:adjustRightInd w:val="0"/>
              <w:rPr>
                <w:rFonts w:eastAsia="SimSun"/>
                <w:sz w:val="18"/>
                <w:szCs w:val="18"/>
                <w:lang w:val="es-ES"/>
              </w:rPr>
            </w:pPr>
          </w:p>
          <w:p w:rsidR="00B34F9E" w:rsidRPr="009A6A55" w:rsidRDefault="00B34F9E" w:rsidP="00B34F9E">
            <w:pPr>
              <w:tabs>
                <w:tab w:val="num" w:pos="567"/>
              </w:tabs>
              <w:autoSpaceDE w:val="0"/>
              <w:autoSpaceDN w:val="0"/>
              <w:adjustRightInd w:val="0"/>
              <w:rPr>
                <w:rFonts w:eastAsia="SimSun"/>
                <w:sz w:val="18"/>
                <w:szCs w:val="18"/>
                <w:lang w:val="es-ES"/>
              </w:rPr>
            </w:pPr>
            <w:r w:rsidRPr="009A6A55">
              <w:rPr>
                <w:rFonts w:eastAsia="SimSun"/>
                <w:sz w:val="18"/>
                <w:szCs w:val="18"/>
                <w:lang w:val="es-ES"/>
              </w:rPr>
              <w:t>[13.2</w:t>
            </w:r>
            <w:r w:rsidRPr="009A6A55">
              <w:rPr>
                <w:rFonts w:eastAsia="SimSun"/>
                <w:sz w:val="18"/>
                <w:szCs w:val="18"/>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B34F9E" w:rsidRPr="009A6A55" w:rsidRDefault="00B34F9E" w:rsidP="00B34F9E">
            <w:pPr>
              <w:tabs>
                <w:tab w:val="num" w:pos="993"/>
              </w:tabs>
              <w:autoSpaceDE w:val="0"/>
              <w:autoSpaceDN w:val="0"/>
              <w:adjustRightInd w:val="0"/>
              <w:rPr>
                <w:rFonts w:eastAsia="SimSun"/>
                <w:sz w:val="18"/>
                <w:szCs w:val="18"/>
                <w:lang w:val="es-ES"/>
              </w:rPr>
            </w:pPr>
          </w:p>
          <w:p w:rsidR="00B34F9E" w:rsidRPr="009A6A55" w:rsidRDefault="00B34F9E" w:rsidP="00B34F9E">
            <w:pPr>
              <w:tabs>
                <w:tab w:val="num" w:pos="567"/>
              </w:tabs>
              <w:autoSpaceDE w:val="0"/>
              <w:autoSpaceDN w:val="0"/>
              <w:adjustRightInd w:val="0"/>
              <w:rPr>
                <w:rFonts w:eastAsia="SimSun"/>
                <w:sz w:val="18"/>
                <w:szCs w:val="18"/>
                <w:lang w:val="es-ES"/>
              </w:rPr>
            </w:pPr>
            <w:r w:rsidRPr="009A6A55">
              <w:rPr>
                <w:rFonts w:eastAsia="SimSun"/>
                <w:sz w:val="18"/>
                <w:szCs w:val="18"/>
                <w:lang w:val="es-ES"/>
              </w:rPr>
              <w:t>[13.3</w:t>
            </w:r>
            <w:r w:rsidRPr="009A6A55">
              <w:rPr>
                <w:rFonts w:eastAsia="SimSun"/>
                <w:sz w:val="18"/>
                <w:szCs w:val="18"/>
                <w:lang w:val="es-ES"/>
              </w:rPr>
              <w:tab/>
              <w:t>En caso de conflicto legal, prevalecerán los derechos de los [pueblos] indígenas consignados en la mencionada Declaración y toda interpretación se guiará por las disposiciones de la misma.]</w:t>
            </w:r>
          </w:p>
          <w:p w:rsidR="00347DCB" w:rsidRPr="009A6A55" w:rsidRDefault="00347DCB" w:rsidP="00D12A29">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12</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[RELACIÓN CON OTROS ACUERDOS INTERNACIONALES</w:t>
            </w:r>
          </w:p>
          <w:p w:rsidR="00D12A29" w:rsidRPr="009A6A55" w:rsidRDefault="00D12A29" w:rsidP="00347DCB">
            <w:pPr>
              <w:tabs>
                <w:tab w:val="num" w:pos="993"/>
              </w:tabs>
              <w:autoSpaceDE w:val="0"/>
              <w:autoSpaceDN w:val="0"/>
              <w:adjustRightInd w:val="0"/>
              <w:rPr>
                <w:sz w:val="18"/>
                <w:szCs w:val="18"/>
                <w:lang w:val="es-ES_tradnl"/>
              </w:rPr>
            </w:pPr>
          </w:p>
          <w:p w:rsidR="00D71EC9" w:rsidRPr="009A6A55" w:rsidRDefault="00D71EC9" w:rsidP="00D71EC9">
            <w:pPr>
              <w:tabs>
                <w:tab w:val="left" w:pos="709"/>
              </w:tabs>
              <w:autoSpaceDE w:val="0"/>
              <w:autoSpaceDN w:val="0"/>
              <w:adjustRightInd w:val="0"/>
              <w:rPr>
                <w:rFonts w:eastAsia="SimSun"/>
                <w:sz w:val="18"/>
                <w:szCs w:val="18"/>
                <w:lang w:val="es-ES"/>
              </w:rPr>
            </w:pPr>
            <w:r w:rsidRPr="009A6A55">
              <w:rPr>
                <w:rFonts w:eastAsia="SimSun"/>
                <w:sz w:val="18"/>
                <w:szCs w:val="18"/>
                <w:lang w:val="es-ES"/>
              </w:rPr>
              <w:t>12.1</w:t>
            </w:r>
            <w:r w:rsidRPr="009A6A55">
              <w:rPr>
                <w:rFonts w:eastAsia="SimSun"/>
                <w:sz w:val="18"/>
                <w:szCs w:val="18"/>
                <w:lang w:val="es-ES"/>
              </w:rPr>
              <w:tab/>
              <w:t>[Los Estados miembros]/[Las Partes Contratantes] [deberán aplicar]/[aplicarán] el presente [instrumento] de manera que [este último y] [los] [otros] acuerdos internacionales [vigentes] [se apoyen recíprocamente].</w:t>
            </w:r>
          </w:p>
          <w:p w:rsidR="00D71EC9" w:rsidRPr="009A6A55" w:rsidRDefault="00D71EC9" w:rsidP="00D71EC9">
            <w:pPr>
              <w:rPr>
                <w:rFonts w:eastAsia="SimSun"/>
                <w:sz w:val="18"/>
                <w:szCs w:val="18"/>
                <w:lang w:val="es-ES"/>
              </w:rPr>
            </w:pPr>
          </w:p>
          <w:p w:rsidR="00D71EC9" w:rsidRPr="009A6A55" w:rsidRDefault="00D71EC9" w:rsidP="00D71EC9">
            <w:pPr>
              <w:tabs>
                <w:tab w:val="left" w:pos="550"/>
              </w:tabs>
              <w:autoSpaceDE w:val="0"/>
              <w:autoSpaceDN w:val="0"/>
              <w:adjustRightInd w:val="0"/>
              <w:rPr>
                <w:rFonts w:eastAsia="SimSun"/>
                <w:sz w:val="18"/>
                <w:szCs w:val="18"/>
                <w:lang w:val="es-ES"/>
              </w:rPr>
            </w:pPr>
          </w:p>
          <w:p w:rsidR="00D71EC9" w:rsidRPr="009A6A55" w:rsidRDefault="00D71EC9" w:rsidP="00D71EC9">
            <w:pPr>
              <w:tabs>
                <w:tab w:val="num" w:pos="709"/>
              </w:tabs>
              <w:autoSpaceDE w:val="0"/>
              <w:autoSpaceDN w:val="0"/>
              <w:adjustRightInd w:val="0"/>
              <w:rPr>
                <w:rFonts w:eastAsia="Times New Roman"/>
                <w:bCs/>
                <w:sz w:val="18"/>
                <w:szCs w:val="18"/>
                <w:lang w:val="es-ES"/>
              </w:rPr>
            </w:pPr>
            <w:r w:rsidRPr="009A6A55">
              <w:rPr>
                <w:rFonts w:eastAsia="Times New Roman"/>
                <w:bCs/>
                <w:sz w:val="18"/>
                <w:szCs w:val="18"/>
                <w:lang w:val="es-ES"/>
              </w:rPr>
              <w:t>[12.2</w:t>
            </w:r>
            <w:r w:rsidRPr="009A6A55">
              <w:rPr>
                <w:rFonts w:eastAsia="Times New Roman"/>
                <w:bCs/>
                <w:sz w:val="18"/>
                <w:szCs w:val="18"/>
                <w:lang w:val="es-ES"/>
              </w:rPr>
              <w:tab/>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D71EC9" w:rsidRPr="009A6A55" w:rsidRDefault="00D71EC9" w:rsidP="00D71EC9">
            <w:pPr>
              <w:autoSpaceDE w:val="0"/>
              <w:autoSpaceDN w:val="0"/>
              <w:adjustRightInd w:val="0"/>
              <w:rPr>
                <w:rFonts w:eastAsia="SimSun"/>
                <w:sz w:val="18"/>
                <w:szCs w:val="18"/>
                <w:lang w:val="es-ES"/>
              </w:rPr>
            </w:pPr>
          </w:p>
          <w:p w:rsidR="00D71EC9" w:rsidRPr="009A6A55" w:rsidRDefault="00D71EC9" w:rsidP="00D71EC9">
            <w:pPr>
              <w:tabs>
                <w:tab w:val="left" w:pos="709"/>
              </w:tabs>
              <w:autoSpaceDE w:val="0"/>
              <w:autoSpaceDN w:val="0"/>
              <w:adjustRightInd w:val="0"/>
              <w:rPr>
                <w:rFonts w:eastAsia="SimSun"/>
                <w:sz w:val="18"/>
                <w:szCs w:val="18"/>
                <w:lang w:val="es-ES"/>
              </w:rPr>
            </w:pPr>
            <w:r w:rsidRPr="009A6A55">
              <w:rPr>
                <w:rFonts w:eastAsia="SimSun"/>
                <w:sz w:val="18"/>
                <w:szCs w:val="18"/>
                <w:lang w:val="es-ES"/>
              </w:rPr>
              <w:t>12.3</w:t>
            </w:r>
            <w:r w:rsidRPr="009A6A55">
              <w:rPr>
                <w:rFonts w:eastAsia="SimSun"/>
                <w:sz w:val="18"/>
                <w:szCs w:val="18"/>
                <w:lang w:val="es-ES"/>
              </w:rPr>
              <w:tab/>
              <w:t>En caso de conflicto legal, prevalecerán los derechos de los [pueblos] indígenas consignados en la mencionada Declaración y toda interpretación se guiará por las disposiciones de la misma.]</w:t>
            </w:r>
          </w:p>
          <w:p w:rsidR="00D71EC9" w:rsidRPr="009A6A55" w:rsidRDefault="00D71EC9" w:rsidP="00D71EC9">
            <w:pPr>
              <w:tabs>
                <w:tab w:val="left" w:pos="709"/>
              </w:tabs>
              <w:autoSpaceDE w:val="0"/>
              <w:autoSpaceDN w:val="0"/>
              <w:adjustRightInd w:val="0"/>
              <w:rPr>
                <w:rFonts w:eastAsia="SimSun"/>
                <w:sz w:val="18"/>
                <w:szCs w:val="18"/>
                <w:lang w:val="es-ES"/>
              </w:rPr>
            </w:pPr>
          </w:p>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14</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CLÁUSULA DE NO DEROGACIÓN</w:t>
            </w:r>
          </w:p>
          <w:p w:rsidR="00D12A29" w:rsidRPr="009A6A55" w:rsidRDefault="00D12A29" w:rsidP="00347DCB">
            <w:pPr>
              <w:tabs>
                <w:tab w:val="num" w:pos="993"/>
              </w:tabs>
              <w:autoSpaceDE w:val="0"/>
              <w:autoSpaceDN w:val="0"/>
              <w:adjustRightInd w:val="0"/>
              <w:rPr>
                <w:sz w:val="18"/>
                <w:szCs w:val="18"/>
                <w:lang w:val="es-ES_tradnl"/>
              </w:rPr>
            </w:pPr>
          </w:p>
          <w:p w:rsidR="00D71EC9" w:rsidRPr="009A6A55" w:rsidRDefault="00D71EC9" w:rsidP="00D71EC9">
            <w:pPr>
              <w:tabs>
                <w:tab w:val="num" w:pos="993"/>
              </w:tabs>
              <w:autoSpaceDE w:val="0"/>
              <w:autoSpaceDN w:val="0"/>
              <w:adjustRightInd w:val="0"/>
              <w:rPr>
                <w:rFonts w:eastAsia="SimSun"/>
                <w:sz w:val="18"/>
                <w:szCs w:val="18"/>
                <w:lang w:val="es-ES"/>
              </w:rPr>
            </w:pPr>
            <w:r w:rsidRPr="009A6A55">
              <w:rPr>
                <w:rFonts w:eastAsia="SimSun"/>
                <w:sz w:val="18"/>
                <w:szCs w:val="18"/>
                <w:lang w:val="es-ES"/>
              </w:rPr>
              <w:t>Ningún elemento del presente [instrumento] podrá interpretarse en el sentido de menoscabar o suprimir los derechos que las comunidades locales [y los pueblos] [e] indígenas tienen en la actualidad o puedan adquirir en el futuro.</w:t>
            </w:r>
          </w:p>
          <w:p w:rsidR="00D12A29" w:rsidRPr="009A6A55" w:rsidRDefault="00D12A29" w:rsidP="00347DCB">
            <w:pPr>
              <w:tabs>
                <w:tab w:val="num" w:pos="993"/>
              </w:tabs>
              <w:autoSpaceDE w:val="0"/>
              <w:autoSpaceDN w:val="0"/>
              <w:adjustRightInd w:val="0"/>
              <w:rPr>
                <w:sz w:val="18"/>
                <w:szCs w:val="18"/>
                <w:lang w:val="es-ES_tradnl"/>
              </w:rPr>
            </w:pPr>
          </w:p>
          <w:p w:rsidR="00BD275B" w:rsidRPr="009A6A55" w:rsidRDefault="00BD275B" w:rsidP="00347DCB">
            <w:pPr>
              <w:tabs>
                <w:tab w:val="num" w:pos="993"/>
              </w:tabs>
              <w:autoSpaceDE w:val="0"/>
              <w:autoSpaceDN w:val="0"/>
              <w:adjustRightInd w:val="0"/>
              <w:rPr>
                <w:sz w:val="18"/>
                <w:szCs w:val="18"/>
                <w:lang w:val="es-ES_tradnl"/>
              </w:rPr>
            </w:pPr>
          </w:p>
        </w:tc>
        <w:tc>
          <w:tcPr>
            <w:tcW w:w="7088" w:type="dxa"/>
          </w:tcPr>
          <w:p w:rsidR="00347DCB" w:rsidRPr="009A6A55" w:rsidRDefault="00347DCB" w:rsidP="00347DCB">
            <w:pPr>
              <w:rPr>
                <w:sz w:val="18"/>
                <w:szCs w:val="18"/>
                <w:lang w:val="es-ES_tradnl"/>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15</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TRATO NACIONAL</w:t>
            </w:r>
          </w:p>
          <w:p w:rsidR="00D12A29" w:rsidRPr="009A6A55" w:rsidRDefault="00D12A29" w:rsidP="00347DCB">
            <w:pPr>
              <w:tabs>
                <w:tab w:val="num" w:pos="993"/>
              </w:tabs>
              <w:autoSpaceDE w:val="0"/>
              <w:autoSpaceDN w:val="0"/>
              <w:adjustRightInd w:val="0"/>
              <w:rPr>
                <w:sz w:val="18"/>
                <w:szCs w:val="18"/>
                <w:lang w:val="es-ES_tradnl"/>
              </w:rPr>
            </w:pPr>
          </w:p>
          <w:p w:rsidR="00D71EC9" w:rsidRPr="009A6A55" w:rsidRDefault="00D71EC9" w:rsidP="00D71EC9">
            <w:pPr>
              <w:tabs>
                <w:tab w:val="num" w:pos="993"/>
              </w:tabs>
              <w:autoSpaceDE w:val="0"/>
              <w:autoSpaceDN w:val="0"/>
              <w:adjustRightInd w:val="0"/>
              <w:rPr>
                <w:rFonts w:eastAsia="SimSun"/>
                <w:sz w:val="18"/>
                <w:szCs w:val="18"/>
                <w:lang w:val="es-ES"/>
              </w:rPr>
            </w:pPr>
            <w:r w:rsidRPr="009A6A55">
              <w:rPr>
                <w:rFonts w:eastAsia="SimSun"/>
                <w:sz w:val="18"/>
                <w:szCs w:val="18"/>
                <w:lang w:val="es-ES"/>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D71EC9" w:rsidRPr="009A6A55" w:rsidRDefault="00D71EC9" w:rsidP="00D71EC9">
            <w:pPr>
              <w:tabs>
                <w:tab w:val="num" w:pos="993"/>
              </w:tabs>
              <w:autoSpaceDE w:val="0"/>
              <w:autoSpaceDN w:val="0"/>
              <w:adjustRightInd w:val="0"/>
              <w:rPr>
                <w:rFonts w:eastAsia="SimSun"/>
                <w:sz w:val="18"/>
                <w:szCs w:val="18"/>
                <w:lang w:val="es-ES"/>
              </w:rPr>
            </w:pPr>
          </w:p>
          <w:p w:rsidR="00D71EC9" w:rsidRPr="009A6A55" w:rsidRDefault="00D71EC9" w:rsidP="00D71EC9">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Alternativa</w:t>
            </w:r>
          </w:p>
          <w:p w:rsidR="00D71EC9" w:rsidRPr="009A6A55" w:rsidRDefault="00D71EC9" w:rsidP="00D71EC9">
            <w:pPr>
              <w:tabs>
                <w:tab w:val="num" w:pos="993"/>
              </w:tabs>
              <w:autoSpaceDE w:val="0"/>
              <w:autoSpaceDN w:val="0"/>
              <w:adjustRightInd w:val="0"/>
              <w:rPr>
                <w:rFonts w:eastAsia="SimSun"/>
                <w:sz w:val="18"/>
                <w:szCs w:val="18"/>
                <w:lang w:val="es-ES"/>
              </w:rPr>
            </w:pPr>
          </w:p>
          <w:p w:rsidR="00D71EC9" w:rsidRPr="009A6A55" w:rsidRDefault="00D71EC9" w:rsidP="00D71EC9">
            <w:pPr>
              <w:rPr>
                <w:rFonts w:eastAsia="SimSun"/>
                <w:sz w:val="18"/>
                <w:szCs w:val="18"/>
                <w:lang w:val="es-ES"/>
              </w:rPr>
            </w:pPr>
            <w:r w:rsidRPr="009A6A55">
              <w:rPr>
                <w:rFonts w:eastAsia="SimSun"/>
                <w:sz w:val="18"/>
                <w:szCs w:val="18"/>
                <w:lang w:val="es-ES"/>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D71EC9" w:rsidRPr="009A6A55" w:rsidRDefault="00D71EC9" w:rsidP="00D71EC9">
            <w:pPr>
              <w:tabs>
                <w:tab w:val="num" w:pos="993"/>
              </w:tabs>
              <w:autoSpaceDE w:val="0"/>
              <w:autoSpaceDN w:val="0"/>
              <w:adjustRightInd w:val="0"/>
              <w:rPr>
                <w:rFonts w:eastAsia="SimSun"/>
                <w:sz w:val="18"/>
                <w:szCs w:val="18"/>
                <w:lang w:val="es-ES"/>
              </w:rPr>
            </w:pPr>
          </w:p>
          <w:p w:rsidR="00D71EC9" w:rsidRPr="009A6A55" w:rsidRDefault="00D71EC9" w:rsidP="00D71EC9">
            <w:pPr>
              <w:ind w:left="4536"/>
              <w:jc w:val="center"/>
              <w:rPr>
                <w:rFonts w:eastAsia="Times New Roman" w:cs="Times New Roman"/>
                <w:i/>
                <w:iCs/>
                <w:sz w:val="18"/>
                <w:szCs w:val="18"/>
                <w:lang w:val="es-ES" w:eastAsia="en-US"/>
              </w:rPr>
            </w:pPr>
            <w:r w:rsidRPr="009A6A55">
              <w:rPr>
                <w:rFonts w:eastAsia="Times New Roman" w:cs="Times New Roman"/>
                <w:i/>
                <w:iCs/>
                <w:sz w:val="18"/>
                <w:szCs w:val="18"/>
                <w:lang w:val="es-ES" w:eastAsia="en-US"/>
              </w:rPr>
              <w:t>[Fin de la alternativa]</w:t>
            </w:r>
          </w:p>
          <w:p w:rsidR="00D71EC9" w:rsidRPr="009A6A55" w:rsidRDefault="00D71EC9" w:rsidP="00D71EC9">
            <w:pPr>
              <w:tabs>
                <w:tab w:val="num" w:pos="993"/>
              </w:tabs>
              <w:autoSpaceDE w:val="0"/>
              <w:autoSpaceDN w:val="0"/>
              <w:adjustRightInd w:val="0"/>
              <w:rPr>
                <w:rFonts w:eastAsia="SimSun"/>
                <w:sz w:val="18"/>
                <w:szCs w:val="18"/>
                <w:lang w:val="es-ES"/>
              </w:rPr>
            </w:pPr>
          </w:p>
          <w:p w:rsidR="00D71EC9" w:rsidRPr="009A6A55" w:rsidRDefault="00D71EC9" w:rsidP="00D71EC9">
            <w:pPr>
              <w:tabs>
                <w:tab w:val="num" w:pos="993"/>
              </w:tabs>
              <w:autoSpaceDE w:val="0"/>
              <w:autoSpaceDN w:val="0"/>
              <w:adjustRightInd w:val="0"/>
              <w:rPr>
                <w:rFonts w:eastAsia="SimSun"/>
                <w:i/>
                <w:sz w:val="18"/>
                <w:szCs w:val="18"/>
                <w:lang w:val="es-ES"/>
              </w:rPr>
            </w:pPr>
            <w:r w:rsidRPr="009A6A55">
              <w:rPr>
                <w:rFonts w:eastAsia="SimSun"/>
                <w:i/>
                <w:sz w:val="18"/>
                <w:szCs w:val="18"/>
                <w:lang w:val="es-ES"/>
              </w:rPr>
              <w:t>Alternativa</w:t>
            </w:r>
          </w:p>
          <w:p w:rsidR="00D71EC9" w:rsidRPr="009A6A55" w:rsidRDefault="00D71EC9" w:rsidP="00D71EC9">
            <w:pPr>
              <w:tabs>
                <w:tab w:val="num" w:pos="993"/>
              </w:tabs>
              <w:autoSpaceDE w:val="0"/>
              <w:autoSpaceDN w:val="0"/>
              <w:adjustRightInd w:val="0"/>
              <w:rPr>
                <w:rFonts w:eastAsia="SimSun"/>
                <w:i/>
                <w:sz w:val="18"/>
                <w:szCs w:val="18"/>
                <w:lang w:val="es-ES"/>
              </w:rPr>
            </w:pPr>
          </w:p>
          <w:p w:rsidR="00D71EC9" w:rsidRPr="009A6A55" w:rsidRDefault="00D71EC9" w:rsidP="00D71EC9">
            <w:pPr>
              <w:tabs>
                <w:tab w:val="num" w:pos="993"/>
              </w:tabs>
              <w:autoSpaceDE w:val="0"/>
              <w:autoSpaceDN w:val="0"/>
              <w:adjustRightInd w:val="0"/>
              <w:rPr>
                <w:rFonts w:eastAsia="SimSun"/>
                <w:sz w:val="18"/>
                <w:szCs w:val="18"/>
                <w:lang w:val="es-ES"/>
              </w:rPr>
            </w:pPr>
            <w:r w:rsidRPr="009A6A55">
              <w:rPr>
                <w:rFonts w:eastAsia="SimSun"/>
                <w:sz w:val="18"/>
                <w:szCs w:val="18"/>
                <w:lang w:val="es-ES"/>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D71EC9" w:rsidRPr="009A6A55" w:rsidRDefault="00D71EC9" w:rsidP="00D71EC9">
            <w:pPr>
              <w:ind w:left="4536"/>
              <w:jc w:val="center"/>
              <w:rPr>
                <w:rFonts w:eastAsia="Times New Roman" w:cs="Times New Roman"/>
                <w:i/>
                <w:iCs/>
                <w:sz w:val="18"/>
                <w:szCs w:val="18"/>
                <w:lang w:val="es-ES" w:eastAsia="en-US"/>
              </w:rPr>
            </w:pPr>
            <w:r w:rsidRPr="009A6A55">
              <w:rPr>
                <w:rFonts w:eastAsia="Times New Roman" w:cs="Times New Roman"/>
                <w:i/>
                <w:iCs/>
                <w:sz w:val="18"/>
                <w:szCs w:val="18"/>
                <w:lang w:val="es-ES" w:eastAsia="en-US"/>
              </w:rPr>
              <w:t>[Fin de la alternativa]</w:t>
            </w:r>
            <w:r w:rsidRPr="009A6A55">
              <w:rPr>
                <w:rFonts w:eastAsia="Times New Roman" w:cs="Times New Roman"/>
                <w:sz w:val="18"/>
                <w:szCs w:val="18"/>
                <w:lang w:val="es-ES" w:eastAsia="en-US"/>
              </w:rPr>
              <w:t>]</w:t>
            </w:r>
          </w:p>
          <w:p w:rsidR="00347DCB" w:rsidRPr="009A6A55" w:rsidRDefault="00347DCB" w:rsidP="00347DCB">
            <w:pPr>
              <w:tabs>
                <w:tab w:val="num" w:pos="993"/>
              </w:tabs>
              <w:autoSpaceDE w:val="0"/>
              <w:autoSpaceDN w:val="0"/>
              <w:adjustRightInd w:val="0"/>
              <w:rPr>
                <w:sz w:val="18"/>
                <w:szCs w:val="18"/>
              </w:rPr>
            </w:pPr>
          </w:p>
        </w:tc>
        <w:tc>
          <w:tcPr>
            <w:tcW w:w="7088"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13</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TRATO NACIONAL</w:t>
            </w:r>
          </w:p>
          <w:p w:rsidR="00D12A29" w:rsidRPr="009A6A55" w:rsidRDefault="00D12A29" w:rsidP="00347DCB">
            <w:pPr>
              <w:tabs>
                <w:tab w:val="num" w:pos="993"/>
              </w:tabs>
              <w:autoSpaceDE w:val="0"/>
              <w:autoSpaceDN w:val="0"/>
              <w:adjustRightInd w:val="0"/>
              <w:rPr>
                <w:sz w:val="18"/>
                <w:szCs w:val="18"/>
                <w:lang w:val="es-ES_tradnl"/>
              </w:rPr>
            </w:pPr>
          </w:p>
          <w:p w:rsidR="00D71EC9" w:rsidRPr="009A6A55" w:rsidRDefault="00D71EC9" w:rsidP="00D71EC9">
            <w:pPr>
              <w:autoSpaceDE w:val="0"/>
              <w:autoSpaceDN w:val="0"/>
              <w:adjustRightInd w:val="0"/>
              <w:rPr>
                <w:rFonts w:eastAsia="SimSun"/>
                <w:sz w:val="18"/>
                <w:szCs w:val="18"/>
                <w:lang w:val="es-ES"/>
              </w:rPr>
            </w:pPr>
            <w:r w:rsidRPr="009A6A55">
              <w:rPr>
                <w:rFonts w:eastAsia="SimSun"/>
                <w:sz w:val="18"/>
                <w:szCs w:val="18"/>
                <w:lang w:val="es-ES"/>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D12A29" w:rsidRPr="009A6A55" w:rsidRDefault="00D12A29" w:rsidP="00347DCB">
            <w:pPr>
              <w:rPr>
                <w:sz w:val="18"/>
                <w:szCs w:val="18"/>
                <w:lang w:val="es-ES_tradnl"/>
              </w:rPr>
            </w:pPr>
          </w:p>
          <w:p w:rsidR="00D12A29" w:rsidRPr="009A6A55" w:rsidRDefault="00D12A29" w:rsidP="00347DCB">
            <w:pPr>
              <w:rPr>
                <w:sz w:val="18"/>
                <w:szCs w:val="18"/>
                <w:lang w:val="es-ES_tradnl"/>
              </w:rPr>
            </w:pPr>
          </w:p>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12A29">
            <w:pPr>
              <w:autoSpaceDE w:val="0"/>
              <w:autoSpaceDN w:val="0"/>
              <w:adjustRightInd w:val="0"/>
              <w:ind w:firstLine="720"/>
              <w:rPr>
                <w:sz w:val="18"/>
                <w:szCs w:val="18"/>
                <w:lang w:val="es-ES_tradnl"/>
              </w:rPr>
            </w:pPr>
            <w:r w:rsidRPr="009A6A55">
              <w:rPr>
                <w:sz w:val="18"/>
                <w:szCs w:val="18"/>
                <w:lang w:val="es-ES_tradnl"/>
              </w:rPr>
              <w:t>[ALTERNATIVAS A LOS ARTÍCULOS 8, 9, 10, 11 y 13</w:t>
            </w:r>
            <w:r w:rsidR="00D71EC9" w:rsidRPr="009A6A55">
              <w:rPr>
                <w:sz w:val="18"/>
                <w:szCs w:val="18"/>
                <w:lang w:val="es-ES_tradnl"/>
              </w:rPr>
              <w:t>:</w:t>
            </w:r>
          </w:p>
          <w:p w:rsidR="00D12A29" w:rsidRPr="009A6A55" w:rsidRDefault="00D12A29" w:rsidP="00D12A29">
            <w:pPr>
              <w:keepLines/>
              <w:jc w:val="center"/>
              <w:rPr>
                <w:sz w:val="18"/>
                <w:szCs w:val="18"/>
              </w:rPr>
            </w:pPr>
            <w:r w:rsidRPr="009A6A55">
              <w:rPr>
                <w:sz w:val="18"/>
                <w:szCs w:val="18"/>
                <w:lang w:val="es-ES_tradnl"/>
              </w:rPr>
              <w:t>NO EXISTEN DICHAS DISPOSICIONES]</w:t>
            </w:r>
          </w:p>
          <w:p w:rsidR="00347DCB" w:rsidRPr="009A6A55" w:rsidRDefault="00347DCB" w:rsidP="00347DCB">
            <w:pPr>
              <w:rPr>
                <w:sz w:val="18"/>
                <w:szCs w:val="18"/>
              </w:rPr>
            </w:pPr>
          </w:p>
        </w:tc>
      </w:tr>
      <w:tr w:rsidR="009A6A55" w:rsidRPr="009A6A55" w:rsidTr="00347DCB">
        <w:tc>
          <w:tcPr>
            <w:tcW w:w="7087" w:type="dxa"/>
          </w:tcPr>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Artículo 16</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tabs>
                <w:tab w:val="num" w:pos="993"/>
              </w:tabs>
              <w:autoSpaceDE w:val="0"/>
              <w:autoSpaceDN w:val="0"/>
              <w:adjustRightInd w:val="0"/>
              <w:jc w:val="center"/>
              <w:rPr>
                <w:sz w:val="18"/>
                <w:szCs w:val="18"/>
                <w:lang w:val="es-ES_tradnl"/>
              </w:rPr>
            </w:pPr>
            <w:r w:rsidRPr="009A6A55">
              <w:rPr>
                <w:sz w:val="18"/>
                <w:szCs w:val="18"/>
                <w:lang w:val="es-ES_tradnl"/>
              </w:rPr>
              <w:t>COOPERACIÓN TRANSFRONTERIZA</w:t>
            </w:r>
          </w:p>
          <w:p w:rsidR="00D12A29" w:rsidRPr="009A6A55" w:rsidRDefault="00D12A29" w:rsidP="00347DCB">
            <w:pPr>
              <w:tabs>
                <w:tab w:val="num" w:pos="993"/>
              </w:tabs>
              <w:autoSpaceDE w:val="0"/>
              <w:autoSpaceDN w:val="0"/>
              <w:adjustRightInd w:val="0"/>
              <w:rPr>
                <w:sz w:val="18"/>
                <w:szCs w:val="18"/>
                <w:lang w:val="es-ES_tradnl"/>
              </w:rPr>
            </w:pPr>
          </w:p>
          <w:p w:rsidR="00D71EC9" w:rsidRPr="009A6A55" w:rsidRDefault="00D71EC9" w:rsidP="00D71EC9">
            <w:pPr>
              <w:tabs>
                <w:tab w:val="left" w:pos="550"/>
              </w:tabs>
              <w:autoSpaceDE w:val="0"/>
              <w:autoSpaceDN w:val="0"/>
              <w:adjustRightInd w:val="0"/>
              <w:rPr>
                <w:sz w:val="18"/>
                <w:szCs w:val="18"/>
                <w:lang w:val="es-ES"/>
              </w:rPr>
            </w:pPr>
            <w:r w:rsidRPr="009A6A55">
              <w:rPr>
                <w:sz w:val="18"/>
                <w:szCs w:val="18"/>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autoSpaceDE w:val="0"/>
              <w:autoSpaceDN w:val="0"/>
              <w:adjustRightInd w:val="0"/>
              <w:jc w:val="center"/>
              <w:rPr>
                <w:sz w:val="18"/>
                <w:szCs w:val="18"/>
                <w:lang w:val="es-ES_tradnl"/>
              </w:rPr>
            </w:pPr>
          </w:p>
          <w:p w:rsidR="00D12A29" w:rsidRPr="009A6A55" w:rsidRDefault="00D12A29" w:rsidP="00D12A29">
            <w:pPr>
              <w:autoSpaceDE w:val="0"/>
              <w:autoSpaceDN w:val="0"/>
              <w:adjustRightInd w:val="0"/>
              <w:jc w:val="center"/>
              <w:rPr>
                <w:sz w:val="18"/>
                <w:szCs w:val="18"/>
                <w:lang w:val="es-ES_tradnl"/>
              </w:rPr>
            </w:pPr>
            <w:r w:rsidRPr="009A6A55">
              <w:rPr>
                <w:sz w:val="18"/>
                <w:szCs w:val="18"/>
                <w:lang w:val="es-ES_tradnl"/>
              </w:rPr>
              <w:t>Artículo 14</w:t>
            </w:r>
          </w:p>
          <w:p w:rsidR="00D12A29" w:rsidRPr="009A6A55" w:rsidRDefault="00D12A29" w:rsidP="00347DCB">
            <w:pPr>
              <w:tabs>
                <w:tab w:val="num" w:pos="993"/>
              </w:tabs>
              <w:autoSpaceDE w:val="0"/>
              <w:autoSpaceDN w:val="0"/>
              <w:adjustRightInd w:val="0"/>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[COOPERACIÓN TRANSFRONTERIZA]</w:t>
            </w:r>
          </w:p>
          <w:p w:rsidR="00D12A29" w:rsidRPr="009A6A55" w:rsidRDefault="00D12A29" w:rsidP="00347DCB">
            <w:pPr>
              <w:tabs>
                <w:tab w:val="num" w:pos="993"/>
              </w:tabs>
              <w:autoSpaceDE w:val="0"/>
              <w:autoSpaceDN w:val="0"/>
              <w:adjustRightInd w:val="0"/>
              <w:rPr>
                <w:sz w:val="18"/>
                <w:szCs w:val="18"/>
                <w:lang w:val="es-ES_tradnl"/>
              </w:rPr>
            </w:pPr>
          </w:p>
          <w:p w:rsidR="00347DCB" w:rsidRPr="009A6A55" w:rsidRDefault="00D71EC9" w:rsidP="00347DCB">
            <w:pPr>
              <w:rPr>
                <w:sz w:val="18"/>
                <w:szCs w:val="18"/>
                <w:lang w:val="es-ES_tradnl"/>
              </w:rPr>
            </w:pPr>
            <w:r w:rsidRPr="009A6A55">
              <w:rPr>
                <w:sz w:val="18"/>
                <w:szCs w:val="18"/>
                <w:lang w:val="es-ES"/>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tc>
      </w:tr>
      <w:tr w:rsidR="009A6A55" w:rsidRPr="009A6A55" w:rsidTr="00347DCB">
        <w:tc>
          <w:tcPr>
            <w:tcW w:w="7087" w:type="dxa"/>
          </w:tcPr>
          <w:p w:rsidR="00347DCB" w:rsidRPr="009A6A55" w:rsidRDefault="00347DCB" w:rsidP="00347DCB">
            <w:pPr>
              <w:tabs>
                <w:tab w:val="num" w:pos="993"/>
              </w:tabs>
              <w:autoSpaceDE w:val="0"/>
              <w:autoSpaceDN w:val="0"/>
              <w:adjustRightInd w:val="0"/>
              <w:rPr>
                <w:sz w:val="18"/>
                <w:szCs w:val="18"/>
                <w:lang w:val="es-ES_tradnl"/>
              </w:rPr>
            </w:pPr>
          </w:p>
        </w:tc>
        <w:tc>
          <w:tcPr>
            <w:tcW w:w="7088" w:type="dxa"/>
          </w:tcPr>
          <w:p w:rsidR="00D12A29" w:rsidRPr="009A6A55" w:rsidRDefault="00D12A29" w:rsidP="00347DCB">
            <w:pPr>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Artículo 15</w:t>
            </w:r>
          </w:p>
          <w:p w:rsidR="00D12A29" w:rsidRPr="009A6A55" w:rsidRDefault="00D12A29" w:rsidP="00347DCB">
            <w:pPr>
              <w:jc w:val="center"/>
              <w:rPr>
                <w:sz w:val="18"/>
                <w:szCs w:val="18"/>
                <w:lang w:val="es-ES_tradnl"/>
              </w:rPr>
            </w:pPr>
          </w:p>
          <w:p w:rsidR="00D12A29" w:rsidRPr="009A6A55" w:rsidRDefault="00D12A29" w:rsidP="00D12A29">
            <w:pPr>
              <w:jc w:val="center"/>
              <w:rPr>
                <w:sz w:val="18"/>
                <w:szCs w:val="18"/>
                <w:lang w:val="es-ES_tradnl"/>
              </w:rPr>
            </w:pPr>
            <w:r w:rsidRPr="009A6A55">
              <w:rPr>
                <w:sz w:val="18"/>
                <w:szCs w:val="18"/>
                <w:lang w:val="es-ES_tradnl"/>
              </w:rPr>
              <w:t>[FORTALECIMIENTO DE CAPACIDADES Y FOMENTO DE LA SENSIBILIZACIÓN</w:t>
            </w:r>
          </w:p>
          <w:p w:rsidR="00D12A29" w:rsidRPr="009A6A55" w:rsidRDefault="00D12A29" w:rsidP="00347DCB">
            <w:pPr>
              <w:rPr>
                <w:sz w:val="18"/>
                <w:szCs w:val="18"/>
                <w:lang w:val="es-ES_tradnl"/>
              </w:rPr>
            </w:pPr>
          </w:p>
          <w:p w:rsidR="00D71EC9" w:rsidRPr="009A6A55" w:rsidRDefault="00D71EC9" w:rsidP="00D71EC9">
            <w:pPr>
              <w:tabs>
                <w:tab w:val="left" w:pos="550"/>
              </w:tabs>
              <w:rPr>
                <w:sz w:val="18"/>
                <w:szCs w:val="18"/>
                <w:lang w:val="es-ES"/>
              </w:rPr>
            </w:pPr>
            <w:r w:rsidRPr="009A6A55">
              <w:rPr>
                <w:sz w:val="18"/>
                <w:szCs w:val="18"/>
                <w:lang w:val="es-ES"/>
              </w:rPr>
              <w:t>15.1</w:t>
            </w:r>
            <w:r w:rsidRPr="009A6A55">
              <w:rPr>
                <w:sz w:val="18"/>
                <w:szCs w:val="18"/>
                <w:lang w:val="es-ES"/>
              </w:rPr>
              <w:tab/>
              <w:t>[Los Estados miembros]/[Las Partes Contratantes] [deberán cooperar]/[cooperarán] en el fortalecimiento de capacidades y de recursos humanos, especialmente, los de los beneficiarios, y en el desarrollo de capacidades institucionales, para aplicar efectivamente el [instrumento].</w:t>
            </w:r>
          </w:p>
          <w:p w:rsidR="00D71EC9" w:rsidRPr="009A6A55" w:rsidRDefault="00D71EC9" w:rsidP="00D71EC9">
            <w:pPr>
              <w:rPr>
                <w:sz w:val="18"/>
                <w:szCs w:val="18"/>
                <w:lang w:val="es-ES"/>
              </w:rPr>
            </w:pPr>
          </w:p>
          <w:p w:rsidR="00D71EC9" w:rsidRPr="009A6A55" w:rsidRDefault="00D71EC9" w:rsidP="00D71EC9">
            <w:pPr>
              <w:tabs>
                <w:tab w:val="left" w:pos="550"/>
              </w:tabs>
              <w:rPr>
                <w:sz w:val="18"/>
                <w:szCs w:val="18"/>
                <w:lang w:val="es-ES"/>
              </w:rPr>
            </w:pPr>
            <w:r w:rsidRPr="009A6A55">
              <w:rPr>
                <w:sz w:val="18"/>
                <w:szCs w:val="18"/>
                <w:lang w:val="es-ES"/>
              </w:rPr>
              <w:t>15.2</w:t>
            </w:r>
            <w:r w:rsidRPr="009A6A55">
              <w:rPr>
                <w:sz w:val="18"/>
                <w:szCs w:val="18"/>
                <w:lang w:val="es-ES"/>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D71EC9" w:rsidRPr="009A6A55" w:rsidRDefault="00D71EC9" w:rsidP="00D71EC9">
            <w:pPr>
              <w:rPr>
                <w:sz w:val="18"/>
                <w:szCs w:val="18"/>
                <w:lang w:val="es-ES"/>
              </w:rPr>
            </w:pPr>
          </w:p>
          <w:p w:rsidR="00D71EC9" w:rsidRPr="009A6A55" w:rsidRDefault="00D71EC9" w:rsidP="00D71EC9">
            <w:pPr>
              <w:tabs>
                <w:tab w:val="left" w:pos="539"/>
              </w:tabs>
              <w:rPr>
                <w:sz w:val="18"/>
                <w:szCs w:val="18"/>
                <w:lang w:val="es-ES"/>
              </w:rPr>
            </w:pPr>
            <w:r w:rsidRPr="009A6A55">
              <w:rPr>
                <w:sz w:val="18"/>
                <w:szCs w:val="18"/>
                <w:lang w:val="es-ES"/>
              </w:rPr>
              <w:t>15.3</w:t>
            </w:r>
            <w:r w:rsidRPr="009A6A55">
              <w:rPr>
                <w:sz w:val="18"/>
                <w:szCs w:val="18"/>
                <w:lang w:val="es-ES"/>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D71EC9" w:rsidRPr="009A6A55" w:rsidRDefault="00D71EC9" w:rsidP="00D71EC9">
            <w:pPr>
              <w:rPr>
                <w:sz w:val="18"/>
                <w:szCs w:val="18"/>
                <w:lang w:val="es-ES"/>
              </w:rPr>
            </w:pPr>
          </w:p>
          <w:p w:rsidR="00D71EC9" w:rsidRPr="009A6A55" w:rsidRDefault="00D71EC9" w:rsidP="00D71EC9">
            <w:pPr>
              <w:tabs>
                <w:tab w:val="left" w:pos="550"/>
              </w:tabs>
              <w:rPr>
                <w:sz w:val="18"/>
                <w:szCs w:val="18"/>
                <w:lang w:val="es-ES"/>
              </w:rPr>
            </w:pPr>
            <w:r w:rsidRPr="009A6A55">
              <w:rPr>
                <w:sz w:val="18"/>
                <w:szCs w:val="18"/>
                <w:lang w:val="es-ES"/>
              </w:rPr>
              <w:t>15.4</w:t>
            </w:r>
            <w:r w:rsidRPr="009A6A55">
              <w:rPr>
                <w:sz w:val="18"/>
                <w:szCs w:val="18"/>
                <w:lang w:val="es-ES"/>
              </w:rPr>
              <w:tab/>
              <w:t>[Los Estados miem</w:t>
            </w:r>
            <w:bookmarkStart w:id="0" w:name="_GoBack"/>
            <w:r w:rsidRPr="009A6A55">
              <w:rPr>
                <w:sz w:val="18"/>
                <w:szCs w:val="18"/>
                <w:lang w:val="es-ES"/>
              </w:rPr>
              <w:t>b</w:t>
            </w:r>
            <w:bookmarkEnd w:id="0"/>
            <w:r w:rsidRPr="009A6A55">
              <w:rPr>
                <w:sz w:val="18"/>
                <w:szCs w:val="18"/>
                <w:lang w:val="es-ES"/>
              </w:rPr>
              <w:t>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p>
          <w:p w:rsidR="00347DCB" w:rsidRPr="009A6A55" w:rsidRDefault="00347DCB" w:rsidP="00347DCB">
            <w:pPr>
              <w:rPr>
                <w:sz w:val="18"/>
                <w:szCs w:val="18"/>
                <w:lang w:val="es-ES_tradnl"/>
              </w:rPr>
            </w:pPr>
          </w:p>
        </w:tc>
      </w:tr>
    </w:tbl>
    <w:p w:rsidR="00D12A29" w:rsidRDefault="00D12A29" w:rsidP="00347DCB">
      <w:pPr>
        <w:rPr>
          <w:lang w:val="es-ES_tradnl"/>
        </w:rPr>
      </w:pPr>
    </w:p>
    <w:p w:rsidR="0050442F" w:rsidRPr="009A6A55" w:rsidRDefault="00D12A29" w:rsidP="009A6A55">
      <w:pPr>
        <w:spacing w:after="0" w:line="240" w:lineRule="auto"/>
        <w:jc w:val="right"/>
        <w:rPr>
          <w:lang w:val="es-ES_tradnl"/>
        </w:rPr>
      </w:pPr>
      <w:r w:rsidRPr="009A6A55">
        <w:rPr>
          <w:lang w:val="es-ES_tradnl"/>
        </w:rPr>
        <w:t>[Fin del Anexo y del documento]</w:t>
      </w:r>
    </w:p>
    <w:sectPr w:rsidR="0050442F" w:rsidRPr="009A6A55" w:rsidSect="004E6CA4">
      <w:headerReference w:type="default" r:id="rId13"/>
      <w:footnotePr>
        <w:numRestart w:val="eachSect"/>
      </w:footnotePr>
      <w:pgSz w:w="16839" w:h="11907" w:orient="landscape" w:code="9"/>
      <w:pgMar w:top="1131" w:right="1440" w:bottom="180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84" w:rsidRDefault="00496284" w:rsidP="001C5AA1">
      <w:pPr>
        <w:spacing w:after="0" w:line="240" w:lineRule="auto"/>
      </w:pPr>
      <w:r>
        <w:separator/>
      </w:r>
    </w:p>
  </w:endnote>
  <w:endnote w:type="continuationSeparator" w:id="0">
    <w:p w:rsidR="00496284" w:rsidRDefault="00496284"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84" w:rsidRDefault="00496284" w:rsidP="001C5AA1">
      <w:pPr>
        <w:spacing w:after="0" w:line="240" w:lineRule="auto"/>
      </w:pPr>
      <w:r>
        <w:separator/>
      </w:r>
    </w:p>
  </w:footnote>
  <w:footnote w:type="continuationSeparator" w:id="0">
    <w:p w:rsidR="00496284" w:rsidRDefault="00496284" w:rsidP="001C5AA1">
      <w:pPr>
        <w:spacing w:after="0" w:line="240" w:lineRule="auto"/>
      </w:pPr>
      <w:r>
        <w:continuationSeparator/>
      </w:r>
    </w:p>
  </w:footnote>
  <w:footnote w:id="1">
    <w:p w:rsidR="00496284" w:rsidRPr="009A6A55" w:rsidRDefault="00496284" w:rsidP="00F80E4A">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Nota de la Secretaría de la OMPI: el presidente del CIG, Sr. Ian Goss, ha elaborado la presente nota informativa con la finalidad de ayudar a los Estados miembros en sus preparativos para la 37.ª sesión del CIG.</w:t>
      </w:r>
    </w:p>
  </w:footnote>
  <w:footnote w:id="2">
    <w:p w:rsidR="00496284" w:rsidRPr="009A6A55" w:rsidRDefault="00496284">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No obstante, conviene señalar que las sesiones 27.ª (celebrada en abril de 2014) y 28.ª del CIG (que tuvo lugar en julio del mismo año) se centraron en las cuestiones transversales.</w:t>
      </w:r>
    </w:p>
  </w:footnote>
  <w:footnote w:id="3">
    <w:p w:rsidR="00496284" w:rsidRPr="009A6A55" w:rsidRDefault="00496284" w:rsidP="00C948FA">
      <w:pPr>
        <w:pStyle w:val="FootnoteText"/>
        <w:rPr>
          <w:rFonts w:ascii="Arial" w:hAnsi="Arial" w:cs="Arial"/>
          <w:sz w:val="18"/>
          <w:szCs w:val="18"/>
          <w:lang w:val="es-ES"/>
        </w:rPr>
      </w:pPr>
      <w:r w:rsidRPr="009A6A55">
        <w:rPr>
          <w:rFonts w:ascii="Arial" w:hAnsi="Arial" w:cs="Arial"/>
          <w:sz w:val="18"/>
          <w:szCs w:val="18"/>
          <w:vertAlign w:val="superscript"/>
        </w:rPr>
        <w:footnoteRef/>
      </w:r>
      <w:r w:rsidRPr="009A6A55">
        <w:rPr>
          <w:rFonts w:ascii="Arial" w:hAnsi="Arial" w:cs="Arial"/>
          <w:sz w:val="18"/>
          <w:szCs w:val="18"/>
          <w:lang w:val="es-ES_tradnl"/>
        </w:rPr>
        <w:t xml:space="preserve"> </w:t>
      </w:r>
      <w:r w:rsidRPr="009A6A55">
        <w:rPr>
          <w:rFonts w:ascii="Arial" w:hAnsi="Arial" w:cs="Arial"/>
          <w:sz w:val="18"/>
          <w:szCs w:val="18"/>
          <w:lang w:val="es-ES"/>
        </w:rPr>
        <w:t>Véase el artículo 31 de la Convención de Viena, el cual estipula que “[u]n tratado deberá interpretarse de buena fe conforme al sentido corriente que haya de atribuirse a los términos del tratado en el contexto de estos y teniendo en cuenta su objeto y fin”.</w:t>
      </w:r>
    </w:p>
  </w:footnote>
  <w:footnote w:id="4">
    <w:p w:rsidR="00496284" w:rsidRPr="009A6A55" w:rsidRDefault="00496284" w:rsidP="00D12A29">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Ese concepto se examina, en particular, en el documento WIPO/GRTKF/IC/17/INF/8 (Nota sobre los significados de la expresión “dominio público” en el sistema de propiedad intelectual, con referencia especial a la protección de los conocimientos tradicionales y las expresiones culturales tradicionales/expresiones del folclore). Véase también el documento WIPO/GRTKF/IC/37/INF/7 (Glosario de los términos más importantes relacionados con la propiedad intelectual y los recursos genéticos, los conocimientos tradicionales y las expresiones culturales tradicionales).</w:t>
      </w:r>
    </w:p>
  </w:footnote>
  <w:footnote w:id="5">
    <w:p w:rsidR="00496284" w:rsidRPr="009A6A55" w:rsidRDefault="00496284" w:rsidP="0091018F">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w:t>
      </w:r>
      <w:r w:rsidRPr="009A6A55">
        <w:rPr>
          <w:rFonts w:ascii="Arial" w:hAnsi="Arial" w:cs="Arial"/>
          <w:sz w:val="18"/>
          <w:szCs w:val="18"/>
          <w:lang w:val="es-ES"/>
        </w:rPr>
        <w:t>Véase el documento WIPO/GRTKF/IC/17/INF/9 (Lista y breve descripción técnica de las diversas formas que pueden presentar los conocimientos tradicionales).</w:t>
      </w:r>
      <w:r w:rsidRPr="009A6A55">
        <w:rPr>
          <w:rFonts w:ascii="Arial" w:hAnsi="Arial" w:cs="Arial"/>
          <w:sz w:val="18"/>
          <w:szCs w:val="18"/>
          <w:lang w:val="es-ES_tradnl"/>
        </w:rPr>
        <w:t xml:space="preserve"> </w:t>
      </w:r>
    </w:p>
  </w:footnote>
  <w:footnote w:id="6">
    <w:p w:rsidR="00496284" w:rsidRPr="009A6A55" w:rsidRDefault="00496284" w:rsidP="007A0B78">
      <w:pPr>
        <w:pStyle w:val="FootnoteText"/>
        <w:tabs>
          <w:tab w:val="left" w:pos="567"/>
        </w:tabs>
        <w:rPr>
          <w:rFonts w:ascii="Arial" w:hAnsi="Arial" w:cs="Arial"/>
          <w:sz w:val="18"/>
          <w:szCs w:val="18"/>
          <w:lang w:val="es-ES_tradnl"/>
        </w:rPr>
      </w:pPr>
      <w:r w:rsidRPr="009A6A55">
        <w:rPr>
          <w:rStyle w:val="FootnoteReference"/>
          <w:lang w:val="es-ES_tradnl"/>
        </w:rPr>
        <w:footnoteRef/>
      </w:r>
      <w:r w:rsidRPr="009A6A55">
        <w:rPr>
          <w:lang w:val="es-ES_tradnl"/>
        </w:rPr>
        <w:t xml:space="preserve"> </w:t>
      </w:r>
      <w:r w:rsidRPr="009A6A55">
        <w:rPr>
          <w:lang w:val="es-ES_tradnl"/>
        </w:rPr>
        <w:tab/>
      </w:r>
      <w:r w:rsidRPr="009A6A55">
        <w:rPr>
          <w:rFonts w:ascii="Arial" w:hAnsi="Arial" w:cs="Arial"/>
          <w:sz w:val="18"/>
          <w:szCs w:val="18"/>
          <w:lang w:val="es-ES_tradnl"/>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7">
    <w:p w:rsidR="00496284" w:rsidRPr="009A6A55" w:rsidRDefault="00496284" w:rsidP="00F979C8">
      <w:pPr>
        <w:pStyle w:val="FootnoteText"/>
        <w:tabs>
          <w:tab w:val="left" w:pos="567"/>
        </w:tabs>
        <w:rPr>
          <w:rFonts w:ascii="Arial" w:hAnsi="Arial" w:cs="Arial"/>
          <w:sz w:val="18"/>
          <w:szCs w:val="18"/>
          <w:lang w:val="es-ES_tradnl"/>
        </w:rPr>
      </w:pPr>
      <w:r w:rsidRPr="009A6A55">
        <w:rPr>
          <w:rStyle w:val="FootnoteReference"/>
          <w:rFonts w:ascii="Arial" w:hAnsi="Arial" w:cs="Arial"/>
          <w:sz w:val="18"/>
          <w:szCs w:val="18"/>
          <w:lang w:val="es-ES_tradnl"/>
        </w:rPr>
        <w:footnoteRef/>
      </w:r>
      <w:r w:rsidRPr="009A6A55">
        <w:rPr>
          <w:rFonts w:ascii="Arial" w:hAnsi="Arial" w:cs="Arial"/>
          <w:sz w:val="18"/>
          <w:szCs w:val="18"/>
          <w:lang w:val="es-ES_tradnl"/>
        </w:rPr>
        <w:t xml:space="preserve"> </w:t>
      </w:r>
      <w:r w:rsidRPr="009A6A55">
        <w:rPr>
          <w:rFonts w:ascii="Arial" w:hAnsi="Arial" w:cs="Arial"/>
          <w:sz w:val="18"/>
          <w:szCs w:val="18"/>
          <w:lang w:val="es-ES_tradnl"/>
        </w:rPr>
        <w:tab/>
        <w:t>[Como las manifestaciones artísticas tangibles, obras de artesanía, máscaras o vestidos ceremoniales, alfombras hechas a mano, obras arquitectónicas, y formas espirituales tangibles y lugares sagrados.]</w:t>
      </w:r>
    </w:p>
  </w:footnote>
  <w:footnote w:id="8">
    <w:p w:rsidR="00496284" w:rsidRPr="009A6A55" w:rsidRDefault="00496284" w:rsidP="00F979C8">
      <w:pPr>
        <w:pStyle w:val="FootnoteText"/>
        <w:tabs>
          <w:tab w:val="left" w:pos="567"/>
        </w:tabs>
        <w:rPr>
          <w:rFonts w:ascii="Arial" w:hAnsi="Arial" w:cs="Arial"/>
          <w:sz w:val="18"/>
          <w:szCs w:val="18"/>
          <w:lang w:val="es-ES_tradnl"/>
        </w:rPr>
      </w:pPr>
      <w:r w:rsidRPr="009A6A55">
        <w:rPr>
          <w:rStyle w:val="FootnoteReference"/>
          <w:rFonts w:ascii="Arial" w:hAnsi="Arial" w:cs="Arial"/>
          <w:sz w:val="18"/>
          <w:szCs w:val="18"/>
          <w:lang w:val="es-ES_tradnl"/>
        </w:rPr>
        <w:footnoteRef/>
      </w:r>
      <w:r w:rsidRPr="009A6A55">
        <w:rPr>
          <w:rFonts w:ascii="Arial" w:hAnsi="Arial" w:cs="Arial"/>
          <w:sz w:val="18"/>
          <w:szCs w:val="18"/>
          <w:lang w:val="es-ES_tradnl"/>
        </w:rPr>
        <w:t xml:space="preserve"> </w:t>
      </w:r>
      <w:r w:rsidRPr="009A6A55">
        <w:rPr>
          <w:rFonts w:ascii="Arial" w:hAnsi="Arial" w:cs="Arial"/>
          <w:sz w:val="18"/>
          <w:szCs w:val="18"/>
          <w:lang w:val="es-ES_tradnl"/>
        </w:rPr>
        <w:tab/>
        <w:t>[Como las canciones, los ritmos, y la música instrumental, los sonidos que son expresión de rituales.]</w:t>
      </w:r>
    </w:p>
  </w:footnote>
  <w:footnote w:id="9">
    <w:p w:rsidR="00496284" w:rsidRPr="009A6A55" w:rsidRDefault="00496284" w:rsidP="00F979C8">
      <w:pPr>
        <w:pStyle w:val="FootnoteText"/>
        <w:tabs>
          <w:tab w:val="left" w:pos="567"/>
        </w:tabs>
        <w:rPr>
          <w:rFonts w:ascii="Arial" w:hAnsi="Arial" w:cs="Arial"/>
          <w:sz w:val="18"/>
          <w:szCs w:val="18"/>
          <w:lang w:val="es-ES_tradnl"/>
        </w:rPr>
      </w:pPr>
      <w:r w:rsidRPr="009A6A55">
        <w:rPr>
          <w:rStyle w:val="FootnoteReference"/>
          <w:rFonts w:ascii="Arial" w:hAnsi="Arial" w:cs="Arial"/>
          <w:sz w:val="18"/>
          <w:szCs w:val="18"/>
          <w:lang w:val="es-ES_tradnl"/>
        </w:rPr>
        <w:footnoteRef/>
      </w:r>
      <w:r w:rsidRPr="009A6A55">
        <w:rPr>
          <w:rFonts w:ascii="Arial" w:hAnsi="Arial" w:cs="Arial"/>
          <w:sz w:val="18"/>
          <w:szCs w:val="18"/>
          <w:lang w:val="es-ES_tradnl"/>
        </w:rPr>
        <w:t xml:space="preserve"> </w:t>
      </w:r>
      <w:r w:rsidRPr="009A6A55">
        <w:rPr>
          <w:rFonts w:ascii="Arial" w:hAnsi="Arial" w:cs="Arial"/>
          <w:sz w:val="18"/>
          <w:szCs w:val="18"/>
          <w:lang w:val="es-ES_tradnl"/>
        </w:rPr>
        <w:tab/>
        <w:t>[Como los relatos, las gestas épicas, las leyendas, relatos populares, la poesía, los enigmas y otras narraciones; las palabras, los signos, los nombres y los símbolos.]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8916"/>
      <w:docPartObj>
        <w:docPartGallery w:val="Page Numbers (Top of Page)"/>
        <w:docPartUnique/>
      </w:docPartObj>
    </w:sdtPr>
    <w:sdtEndPr>
      <w:rPr>
        <w:noProof/>
      </w:rPr>
    </w:sdtEndPr>
    <w:sdtContent>
      <w:p w:rsidR="00496284" w:rsidRPr="009A6A55" w:rsidRDefault="00496284" w:rsidP="009A6A55">
        <w:pPr>
          <w:pStyle w:val="Header"/>
          <w:jc w:val="right"/>
        </w:pPr>
        <w:r w:rsidRPr="009A6A55">
          <w:fldChar w:fldCharType="begin"/>
        </w:r>
        <w:r w:rsidRPr="009A6A55">
          <w:instrText xml:space="preserve"> PAGE   \* MERGEFORMAT </w:instrText>
        </w:r>
        <w:r w:rsidRPr="009A6A55">
          <w:fldChar w:fldCharType="separate"/>
        </w:r>
        <w:r w:rsidR="009A6A55">
          <w:rPr>
            <w:noProof/>
          </w:rPr>
          <w:t>11</w:t>
        </w:r>
        <w:r w:rsidRPr="009A6A55">
          <w:rPr>
            <w:noProof/>
          </w:rPr>
          <w:fldChar w:fldCharType="end"/>
        </w:r>
      </w:p>
    </w:sdtContent>
  </w:sdt>
  <w:p w:rsidR="00496284" w:rsidRPr="009A6A55" w:rsidRDefault="00496284" w:rsidP="009A6A5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7824"/>
      <w:docPartObj>
        <w:docPartGallery w:val="Page Numbers (Top of Page)"/>
        <w:docPartUnique/>
      </w:docPartObj>
    </w:sdtPr>
    <w:sdtEndPr>
      <w:rPr>
        <w:noProof/>
      </w:rPr>
    </w:sdtEndPr>
    <w:sdtContent>
      <w:p w:rsidR="00496284" w:rsidRDefault="00496284" w:rsidP="00D12A29">
        <w:pPr>
          <w:pStyle w:val="Header"/>
          <w:jc w:val="right"/>
        </w:pPr>
        <w:r w:rsidRPr="00722A8F">
          <w:rPr>
            <w:lang w:val="es-ES_tradnl"/>
          </w:rPr>
          <w:t>Anexo</w:t>
        </w:r>
        <w:r w:rsidRPr="00722A8F">
          <w:t>,</w:t>
        </w:r>
        <w:r>
          <w:t xml:space="preserve"> página</w:t>
        </w:r>
        <w:r w:rsidRPr="00722A8F">
          <w:t xml:space="preserve"> </w:t>
        </w:r>
        <w:r>
          <w:fldChar w:fldCharType="begin"/>
        </w:r>
        <w:r>
          <w:instrText xml:space="preserve"> PAGE   \* MERGEFORMAT </w:instrText>
        </w:r>
        <w:r>
          <w:fldChar w:fldCharType="separate"/>
        </w:r>
        <w:r w:rsidR="009A6A55">
          <w:rPr>
            <w:noProof/>
          </w:rPr>
          <w:t>33</w:t>
        </w:r>
        <w:r>
          <w:rPr>
            <w:noProof/>
          </w:rPr>
          <w:fldChar w:fldCharType="end"/>
        </w:r>
      </w:p>
    </w:sdtContent>
  </w:sdt>
  <w:p w:rsidR="00496284" w:rsidRDefault="00496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72651"/>
    <w:multiLevelType w:val="hybridMultilevel"/>
    <w:tmpl w:val="6A0CC0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452657E6"/>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5">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CB867AB"/>
    <w:multiLevelType w:val="hybridMultilevel"/>
    <w:tmpl w:val="561033B4"/>
    <w:lvl w:ilvl="0" w:tplc="FEDA91CA">
      <w:start w:val="1"/>
      <w:numFmt w:val="lowerLetter"/>
      <w:lvlText w:val="%1)"/>
      <w:lvlJc w:val="left"/>
      <w:pPr>
        <w:ind w:left="1090" w:hanging="540"/>
      </w:pPr>
      <w:rPr>
        <w:rFonts w:hint="default"/>
        <w:color w:val="auto"/>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nsid w:val="2A6A5D18"/>
    <w:multiLevelType w:val="hybridMultilevel"/>
    <w:tmpl w:val="1132FC26"/>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1">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4">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9">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0">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1">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343DE2"/>
    <w:multiLevelType w:val="hybridMultilevel"/>
    <w:tmpl w:val="7E74A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6"/>
  </w:num>
  <w:num w:numId="26">
    <w:abstractNumId w:val="6"/>
  </w:num>
  <w:num w:numId="27">
    <w:abstractNumId w:val="12"/>
  </w:num>
  <w:num w:numId="28">
    <w:abstractNumId w:val="2"/>
  </w:num>
  <w:num w:numId="29">
    <w:abstractNumId w:val="4"/>
  </w:num>
  <w:num w:numId="30">
    <w:abstractNumId w:val="0"/>
  </w:num>
  <w:num w:numId="31">
    <w:abstractNumId w:val="3"/>
  </w:num>
  <w:num w:numId="32">
    <w:abstractNumId w:val="10"/>
  </w:num>
  <w:num w:numId="33">
    <w:abstractNumId w:val="18"/>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GRTKF\G Instruments|TextBase TMs\WorkspaceSTS\GRTKF\GRTKF"/>
    <w:docVar w:name="TextBaseURL" w:val="empty"/>
    <w:docVar w:name="UILng" w:val="en"/>
  </w:docVars>
  <w:rsids>
    <w:rsidRoot w:val="00EF7396"/>
    <w:rsid w:val="00000A0A"/>
    <w:rsid w:val="0000199E"/>
    <w:rsid w:val="000133BA"/>
    <w:rsid w:val="00013F09"/>
    <w:rsid w:val="00015C8D"/>
    <w:rsid w:val="00033D88"/>
    <w:rsid w:val="0003482C"/>
    <w:rsid w:val="0004571B"/>
    <w:rsid w:val="0005615B"/>
    <w:rsid w:val="0005783B"/>
    <w:rsid w:val="000626F8"/>
    <w:rsid w:val="00064175"/>
    <w:rsid w:val="000652AA"/>
    <w:rsid w:val="000839D7"/>
    <w:rsid w:val="000931B6"/>
    <w:rsid w:val="000C0BB0"/>
    <w:rsid w:val="000D3CBE"/>
    <w:rsid w:val="000D5BB8"/>
    <w:rsid w:val="000E34D1"/>
    <w:rsid w:val="000E433C"/>
    <w:rsid w:val="000E44EB"/>
    <w:rsid w:val="001020E1"/>
    <w:rsid w:val="001047C7"/>
    <w:rsid w:val="00106923"/>
    <w:rsid w:val="00111494"/>
    <w:rsid w:val="00122079"/>
    <w:rsid w:val="0012603F"/>
    <w:rsid w:val="00131EC4"/>
    <w:rsid w:val="001409EA"/>
    <w:rsid w:val="00141E61"/>
    <w:rsid w:val="00143A14"/>
    <w:rsid w:val="0017574D"/>
    <w:rsid w:val="00175D1D"/>
    <w:rsid w:val="00184BB3"/>
    <w:rsid w:val="001925F6"/>
    <w:rsid w:val="0019535A"/>
    <w:rsid w:val="001A47CF"/>
    <w:rsid w:val="001A5124"/>
    <w:rsid w:val="001B0585"/>
    <w:rsid w:val="001C5AA1"/>
    <w:rsid w:val="001C628A"/>
    <w:rsid w:val="001D39E0"/>
    <w:rsid w:val="001D5FA9"/>
    <w:rsid w:val="001E30D7"/>
    <w:rsid w:val="002118DA"/>
    <w:rsid w:val="00216145"/>
    <w:rsid w:val="00221F6C"/>
    <w:rsid w:val="00222949"/>
    <w:rsid w:val="00230DD4"/>
    <w:rsid w:val="002409DA"/>
    <w:rsid w:val="00252B2F"/>
    <w:rsid w:val="00264A43"/>
    <w:rsid w:val="00274530"/>
    <w:rsid w:val="00277E67"/>
    <w:rsid w:val="002A2568"/>
    <w:rsid w:val="002A5A40"/>
    <w:rsid w:val="002A68C8"/>
    <w:rsid w:val="002B1636"/>
    <w:rsid w:val="002B3042"/>
    <w:rsid w:val="002F13D2"/>
    <w:rsid w:val="002F4F79"/>
    <w:rsid w:val="0030503B"/>
    <w:rsid w:val="00321FD5"/>
    <w:rsid w:val="00323A2D"/>
    <w:rsid w:val="0034265B"/>
    <w:rsid w:val="00345964"/>
    <w:rsid w:val="003459B8"/>
    <w:rsid w:val="00347DCB"/>
    <w:rsid w:val="003503D7"/>
    <w:rsid w:val="003506F3"/>
    <w:rsid w:val="0037529A"/>
    <w:rsid w:val="00376CDC"/>
    <w:rsid w:val="0037798F"/>
    <w:rsid w:val="003864A7"/>
    <w:rsid w:val="00393121"/>
    <w:rsid w:val="00393133"/>
    <w:rsid w:val="0039338A"/>
    <w:rsid w:val="003962BD"/>
    <w:rsid w:val="003A5C37"/>
    <w:rsid w:val="003B56FB"/>
    <w:rsid w:val="00401224"/>
    <w:rsid w:val="00424AC2"/>
    <w:rsid w:val="00427094"/>
    <w:rsid w:val="004401B1"/>
    <w:rsid w:val="00473423"/>
    <w:rsid w:val="00477DAB"/>
    <w:rsid w:val="00486A69"/>
    <w:rsid w:val="00491F96"/>
    <w:rsid w:val="00496284"/>
    <w:rsid w:val="004A5699"/>
    <w:rsid w:val="004B2A90"/>
    <w:rsid w:val="004B3086"/>
    <w:rsid w:val="004B5281"/>
    <w:rsid w:val="004B7DC6"/>
    <w:rsid w:val="004D64A6"/>
    <w:rsid w:val="004E548A"/>
    <w:rsid w:val="004E6CA4"/>
    <w:rsid w:val="004F5EA7"/>
    <w:rsid w:val="0050442F"/>
    <w:rsid w:val="005105A8"/>
    <w:rsid w:val="005158E9"/>
    <w:rsid w:val="0052635D"/>
    <w:rsid w:val="00530F9A"/>
    <w:rsid w:val="00544BCC"/>
    <w:rsid w:val="0055001A"/>
    <w:rsid w:val="00557173"/>
    <w:rsid w:val="00563EC7"/>
    <w:rsid w:val="00567586"/>
    <w:rsid w:val="005703AE"/>
    <w:rsid w:val="0057081A"/>
    <w:rsid w:val="00572CE5"/>
    <w:rsid w:val="00576BCC"/>
    <w:rsid w:val="00580B42"/>
    <w:rsid w:val="005820B8"/>
    <w:rsid w:val="0058401A"/>
    <w:rsid w:val="00586559"/>
    <w:rsid w:val="005B156D"/>
    <w:rsid w:val="005B7FE5"/>
    <w:rsid w:val="005C3140"/>
    <w:rsid w:val="005C48D0"/>
    <w:rsid w:val="005D0D3C"/>
    <w:rsid w:val="005D1537"/>
    <w:rsid w:val="005D7FD5"/>
    <w:rsid w:val="005E109F"/>
    <w:rsid w:val="005F0257"/>
    <w:rsid w:val="005F1F10"/>
    <w:rsid w:val="00607C5B"/>
    <w:rsid w:val="00631A98"/>
    <w:rsid w:val="0063480C"/>
    <w:rsid w:val="00645CFA"/>
    <w:rsid w:val="006504C1"/>
    <w:rsid w:val="0066104B"/>
    <w:rsid w:val="0068091B"/>
    <w:rsid w:val="00683DBC"/>
    <w:rsid w:val="006A12BB"/>
    <w:rsid w:val="006B6FCC"/>
    <w:rsid w:val="006C54EA"/>
    <w:rsid w:val="006C6DC8"/>
    <w:rsid w:val="006D3B3F"/>
    <w:rsid w:val="006E316B"/>
    <w:rsid w:val="006E44A2"/>
    <w:rsid w:val="006F2CE2"/>
    <w:rsid w:val="006F7A2C"/>
    <w:rsid w:val="0071388A"/>
    <w:rsid w:val="00716D78"/>
    <w:rsid w:val="00722A8F"/>
    <w:rsid w:val="00730086"/>
    <w:rsid w:val="00734FE8"/>
    <w:rsid w:val="007536A9"/>
    <w:rsid w:val="00754D5C"/>
    <w:rsid w:val="00763799"/>
    <w:rsid w:val="007752D8"/>
    <w:rsid w:val="00777AB9"/>
    <w:rsid w:val="00783507"/>
    <w:rsid w:val="007A0B78"/>
    <w:rsid w:val="007A46D4"/>
    <w:rsid w:val="007B0CBA"/>
    <w:rsid w:val="007B1535"/>
    <w:rsid w:val="007B618B"/>
    <w:rsid w:val="007B7D4E"/>
    <w:rsid w:val="007F6479"/>
    <w:rsid w:val="00801FAF"/>
    <w:rsid w:val="008236A0"/>
    <w:rsid w:val="00840B59"/>
    <w:rsid w:val="008556CC"/>
    <w:rsid w:val="0087470D"/>
    <w:rsid w:val="00896AD2"/>
    <w:rsid w:val="008B1523"/>
    <w:rsid w:val="008C3D9E"/>
    <w:rsid w:val="008C50AF"/>
    <w:rsid w:val="008E7F8C"/>
    <w:rsid w:val="008F78E4"/>
    <w:rsid w:val="0091018F"/>
    <w:rsid w:val="00930954"/>
    <w:rsid w:val="00931014"/>
    <w:rsid w:val="00937E30"/>
    <w:rsid w:val="0094048C"/>
    <w:rsid w:val="00982831"/>
    <w:rsid w:val="009833DE"/>
    <w:rsid w:val="009A0525"/>
    <w:rsid w:val="009A3CD8"/>
    <w:rsid w:val="009A6A55"/>
    <w:rsid w:val="009B6062"/>
    <w:rsid w:val="009C0EC5"/>
    <w:rsid w:val="009C6FF8"/>
    <w:rsid w:val="009E28CF"/>
    <w:rsid w:val="009E3E74"/>
    <w:rsid w:val="009E3F3D"/>
    <w:rsid w:val="009F4433"/>
    <w:rsid w:val="009F7682"/>
    <w:rsid w:val="00A23CF7"/>
    <w:rsid w:val="00A4233B"/>
    <w:rsid w:val="00A42C11"/>
    <w:rsid w:val="00A43FFF"/>
    <w:rsid w:val="00A4520D"/>
    <w:rsid w:val="00A47922"/>
    <w:rsid w:val="00A566DC"/>
    <w:rsid w:val="00A62FEB"/>
    <w:rsid w:val="00A67727"/>
    <w:rsid w:val="00A76F1B"/>
    <w:rsid w:val="00A80281"/>
    <w:rsid w:val="00A8069D"/>
    <w:rsid w:val="00AA060F"/>
    <w:rsid w:val="00AA418D"/>
    <w:rsid w:val="00AD7C80"/>
    <w:rsid w:val="00AE3F0C"/>
    <w:rsid w:val="00AE7A27"/>
    <w:rsid w:val="00AF6200"/>
    <w:rsid w:val="00B006C5"/>
    <w:rsid w:val="00B01D87"/>
    <w:rsid w:val="00B021CF"/>
    <w:rsid w:val="00B02BAA"/>
    <w:rsid w:val="00B07924"/>
    <w:rsid w:val="00B34F9E"/>
    <w:rsid w:val="00B67A4F"/>
    <w:rsid w:val="00B94F02"/>
    <w:rsid w:val="00BC0D80"/>
    <w:rsid w:val="00BC6B82"/>
    <w:rsid w:val="00BD275B"/>
    <w:rsid w:val="00BE0D63"/>
    <w:rsid w:val="00BE15E8"/>
    <w:rsid w:val="00BE523A"/>
    <w:rsid w:val="00BE60A0"/>
    <w:rsid w:val="00C038CD"/>
    <w:rsid w:val="00C11655"/>
    <w:rsid w:val="00C16ECE"/>
    <w:rsid w:val="00C244AC"/>
    <w:rsid w:val="00C40D22"/>
    <w:rsid w:val="00C50163"/>
    <w:rsid w:val="00C56063"/>
    <w:rsid w:val="00C625D6"/>
    <w:rsid w:val="00C6685E"/>
    <w:rsid w:val="00C7033A"/>
    <w:rsid w:val="00C705E5"/>
    <w:rsid w:val="00C748BE"/>
    <w:rsid w:val="00C948FA"/>
    <w:rsid w:val="00CA428D"/>
    <w:rsid w:val="00CC02CD"/>
    <w:rsid w:val="00CC4D35"/>
    <w:rsid w:val="00CD50CA"/>
    <w:rsid w:val="00CF241A"/>
    <w:rsid w:val="00CF4FF0"/>
    <w:rsid w:val="00D05ED7"/>
    <w:rsid w:val="00D07F7B"/>
    <w:rsid w:val="00D119FD"/>
    <w:rsid w:val="00D12A29"/>
    <w:rsid w:val="00D1343C"/>
    <w:rsid w:val="00D31C8A"/>
    <w:rsid w:val="00D33BBE"/>
    <w:rsid w:val="00D47763"/>
    <w:rsid w:val="00D52B11"/>
    <w:rsid w:val="00D71EC9"/>
    <w:rsid w:val="00D75018"/>
    <w:rsid w:val="00D839E6"/>
    <w:rsid w:val="00D91C5D"/>
    <w:rsid w:val="00D9324A"/>
    <w:rsid w:val="00DB1286"/>
    <w:rsid w:val="00DB1C39"/>
    <w:rsid w:val="00DB3D0A"/>
    <w:rsid w:val="00DC7442"/>
    <w:rsid w:val="00DC7483"/>
    <w:rsid w:val="00DD3571"/>
    <w:rsid w:val="00DD368F"/>
    <w:rsid w:val="00E07687"/>
    <w:rsid w:val="00E141BE"/>
    <w:rsid w:val="00E148FA"/>
    <w:rsid w:val="00E219E7"/>
    <w:rsid w:val="00E5099E"/>
    <w:rsid w:val="00E54B70"/>
    <w:rsid w:val="00E64ABF"/>
    <w:rsid w:val="00E878D6"/>
    <w:rsid w:val="00E90135"/>
    <w:rsid w:val="00E92021"/>
    <w:rsid w:val="00EA1889"/>
    <w:rsid w:val="00EA29A8"/>
    <w:rsid w:val="00EA637B"/>
    <w:rsid w:val="00EA79A1"/>
    <w:rsid w:val="00EC1235"/>
    <w:rsid w:val="00ED04A4"/>
    <w:rsid w:val="00ED3446"/>
    <w:rsid w:val="00ED4B42"/>
    <w:rsid w:val="00EE3A90"/>
    <w:rsid w:val="00EF0BAA"/>
    <w:rsid w:val="00EF24F6"/>
    <w:rsid w:val="00EF7396"/>
    <w:rsid w:val="00F42BA9"/>
    <w:rsid w:val="00F46692"/>
    <w:rsid w:val="00F47438"/>
    <w:rsid w:val="00F51B0E"/>
    <w:rsid w:val="00F56E62"/>
    <w:rsid w:val="00F63A6F"/>
    <w:rsid w:val="00F80E4A"/>
    <w:rsid w:val="00F979C8"/>
    <w:rsid w:val="00FB1692"/>
    <w:rsid w:val="00FB7CEA"/>
    <w:rsid w:val="00FD25A7"/>
    <w:rsid w:val="00FD35D1"/>
    <w:rsid w:val="00FF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unhideWhenUsed/>
    <w:rsid w:val="009833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unhideWhenUsed/>
    <w:rsid w:val="00983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tk_experienc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tk/es/resources/tk_experiences.html" TargetMode="External"/><Relationship Id="rId4" Type="http://schemas.microsoft.com/office/2007/relationships/stylesWithEffects" Target="stylesWithEffects.xml"/><Relationship Id="rId9" Type="http://schemas.openxmlformats.org/officeDocument/2006/relationships/hyperlink" Target="http://www.wipo.int/meetings/en/doc_details.jsp?doc_id=1492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27F5-7C5A-4AE2-899E-4231F1C9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17918</Words>
  <Characters>102139</Characters>
  <Application>Microsoft Office Word</Application>
  <DocSecurity>0</DocSecurity>
  <Lines>851</Lines>
  <Paragraphs>239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119818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BOU LLORET Amparo</cp:lastModifiedBy>
  <cp:revision>3</cp:revision>
  <cp:lastPrinted>2018-07-23T11:06:00Z</cp:lastPrinted>
  <dcterms:created xsi:type="dcterms:W3CDTF">2018-08-06T08:39:00Z</dcterms:created>
  <dcterms:modified xsi:type="dcterms:W3CDTF">2018-08-06T08:41:00Z</dcterms:modified>
</cp:coreProperties>
</file>