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216B68" w:rsidRPr="00216B68" w:rsidRDefault="00216B68" w:rsidP="00216B68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216B68" w:rsidRPr="00216B68" w:rsidRDefault="00216B68" w:rsidP="00216B68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216B68">
        <w:rPr>
          <w:rFonts w:ascii="Arial" w:eastAsia="SimSun" w:hAnsi="Arial" w:cs="Arial"/>
          <w:b/>
          <w:bCs/>
          <w:sz w:val="32"/>
          <w:szCs w:val="32"/>
          <w:lang w:eastAsia="zh-CN"/>
        </w:rPr>
        <w:t>The Prote</w:t>
      </w:r>
      <w:smartTag w:uri="urn:schemas-microsoft-com:office:smarttags" w:element="PersonName">
        <w:r w:rsidRPr="00216B68">
          <w:rPr>
            <w:rFonts w:ascii="Arial" w:eastAsia="SimSun" w:hAnsi="Arial" w:cs="Arial"/>
            <w:b/>
            <w:bCs/>
            <w:sz w:val="32"/>
            <w:szCs w:val="32"/>
            <w:lang w:eastAsia="zh-CN"/>
          </w:rPr>
          <w:t>c</w:t>
        </w:r>
      </w:smartTag>
      <w:r w:rsidRPr="00216B68">
        <w:rPr>
          <w:rFonts w:ascii="Arial" w:eastAsia="SimSun" w:hAnsi="Arial" w:cs="Arial"/>
          <w:b/>
          <w:bCs/>
          <w:sz w:val="32"/>
          <w:szCs w:val="32"/>
          <w:lang w:eastAsia="zh-CN"/>
        </w:rPr>
        <w:t>tion of Traditional Cultural Expressions: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216B68">
        <w:rPr>
          <w:rFonts w:ascii="Arial" w:eastAsia="SimSun" w:hAnsi="Arial" w:cs="Arial"/>
          <w:b/>
          <w:bCs/>
          <w:sz w:val="32"/>
          <w:szCs w:val="32"/>
          <w:lang w:eastAsia="zh-CN"/>
        </w:rPr>
        <w:t>Draft Arti</w:t>
      </w:r>
      <w:smartTag w:uri="urn:schemas-microsoft-com:office:smarttags" w:element="PersonName">
        <w:r w:rsidRPr="00216B68">
          <w:rPr>
            <w:rFonts w:ascii="Arial" w:eastAsia="SimSun" w:hAnsi="Arial" w:cs="Arial"/>
            <w:b/>
            <w:bCs/>
            <w:sz w:val="32"/>
            <w:szCs w:val="32"/>
            <w:lang w:eastAsia="zh-CN"/>
          </w:rPr>
          <w:t>c</w:t>
        </w:r>
      </w:smartTag>
      <w:r w:rsidRPr="00216B68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les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 w:rsidRPr="00216B68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Rev. 2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u w:val="single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  <w:r w:rsidRPr="00216B68">
        <w:rPr>
          <w:rFonts w:ascii="Arial" w:eastAsia="SimSun" w:hAnsi="Arial" w:cs="Arial"/>
          <w:u w:val="single"/>
          <w:lang w:eastAsia="zh-CN"/>
        </w:rPr>
        <w:lastRenderedPageBreak/>
        <w:t>OBJECTIVES</w:t>
      </w:r>
    </w:p>
    <w:p w:rsidR="00216B68" w:rsidRPr="00216B68" w:rsidRDefault="00216B68" w:rsidP="00216B68">
      <w:pPr>
        <w:tabs>
          <w:tab w:val="left" w:pos="550"/>
          <w:tab w:val="left" w:pos="1210"/>
        </w:tabs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spacing w:after="0" w:line="240" w:lineRule="auto"/>
        <w:ind w:left="720" w:hanging="170"/>
        <w:rPr>
          <w:rFonts w:ascii="Arial" w:eastAsia="SimSun" w:hAnsi="Arial" w:cs="Arial"/>
          <w:i/>
          <w:u w:val="single"/>
          <w:lang w:eastAsia="zh-CN"/>
        </w:rPr>
      </w:pPr>
    </w:p>
    <w:p w:rsidR="00216B68" w:rsidRPr="00216B68" w:rsidRDefault="00216B68" w:rsidP="007666C5">
      <w:pPr>
        <w:tabs>
          <w:tab w:val="left" w:pos="72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1.</w:t>
      </w:r>
      <w:r w:rsidRPr="00216B68">
        <w:rPr>
          <w:rFonts w:ascii="Arial" w:eastAsia="SimSun" w:hAnsi="Arial" w:cs="Arial"/>
          <w:lang w:eastAsia="zh-CN"/>
        </w:rPr>
        <w:tab/>
        <w:t>To provide Indigenous [Peoples] and [local communities] [and nations] / [beneficiaries] with the [legal and pra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al/appropriate] means, [in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luding effe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tive and accessible enfor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ement measures/sanctions, remedies and exercise of rights], to: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tabs>
          <w:tab w:val="left" w:pos="720"/>
        </w:tabs>
        <w:spacing w:after="0" w:line="240" w:lineRule="auto"/>
        <w:rPr>
          <w:rFonts w:ascii="Arial" w:eastAsia="SimSun" w:hAnsi="Arial" w:cs="Arial"/>
          <w:lang w:eastAsia="zh-CN"/>
        </w:rPr>
      </w:pPr>
      <w:proofErr w:type="gramStart"/>
      <w:r w:rsidRPr="00216B68">
        <w:rPr>
          <w:rFonts w:ascii="Arial" w:eastAsia="SimSun" w:hAnsi="Arial" w:cs="Arial"/>
          <w:lang w:eastAsia="zh-CN"/>
        </w:rPr>
        <w:t>[1 alt.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 </w:t>
      </w:r>
      <w:r w:rsidR="007666C5">
        <w:rPr>
          <w:rFonts w:ascii="Arial" w:eastAsia="SimSun" w:hAnsi="Arial" w:cs="Arial"/>
          <w:lang w:eastAsia="zh-CN"/>
        </w:rPr>
        <w:t xml:space="preserve">  </w:t>
      </w:r>
      <w:r w:rsidRPr="00216B68">
        <w:rPr>
          <w:rFonts w:ascii="Arial" w:eastAsia="SimSun" w:hAnsi="Arial" w:cs="Arial"/>
          <w:lang w:eastAsia="zh-CN"/>
        </w:rPr>
        <w:t xml:space="preserve">To provide beneficiaries with the appropriate measures, which may include legal and practical means, to:] </w:t>
      </w:r>
    </w:p>
    <w:p w:rsidR="00216B68" w:rsidRPr="00216B68" w:rsidRDefault="00216B68" w:rsidP="00216B68">
      <w:pPr>
        <w:spacing w:after="0" w:line="240" w:lineRule="auto"/>
        <w:ind w:left="110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[prevent] the [misappropriation and misuse/offensive and derogatory use] of their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[and adaptations thereof]; and</w:t>
      </w:r>
      <w:r w:rsidRPr="00216B68">
        <w:rPr>
          <w:rFonts w:ascii="Arial" w:eastAsia="SimSun" w:hAnsi="Arial" w:cs="Arial"/>
          <w:lang w:eastAsia="zh-CN"/>
        </w:rPr>
        <w:br/>
        <w:t xml:space="preserve"> </w:t>
      </w:r>
    </w:p>
    <w:p w:rsidR="00216B68" w:rsidRPr="00216B68" w:rsidRDefault="00216B68" w:rsidP="00216B68">
      <w:pPr>
        <w:numPr>
          <w:ilvl w:val="0"/>
          <w:numId w:val="4"/>
        </w:numPr>
        <w:spacing w:after="0" w:line="240" w:lineRule="auto"/>
        <w:rPr>
          <w:rFonts w:ascii="Arial" w:eastAsia="SimSun" w:hAnsi="Arial" w:cs="Arial"/>
          <w:lang w:eastAsia="zh-CN"/>
        </w:rPr>
      </w:pPr>
      <w:proofErr w:type="gramStart"/>
      <w:r w:rsidRPr="00216B68">
        <w:rPr>
          <w:rFonts w:ascii="Arial" w:eastAsia="SimSun" w:hAnsi="Arial" w:cs="Arial"/>
          <w:lang w:eastAsia="zh-CN"/>
        </w:rPr>
        <w:t>control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 ways in whi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h their traditional cultural expressions [and adaptations thereof] are used beyond the traditional and customary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ontext [and promote the equitable sharing of benefits arising from their use], as necessary.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2.</w:t>
      </w:r>
      <w:r w:rsidRPr="00216B68">
        <w:rPr>
          <w:rFonts w:ascii="Arial" w:eastAsia="SimSun" w:hAnsi="Arial" w:cs="Arial"/>
          <w:lang w:eastAsia="zh-CN"/>
        </w:rPr>
        <w:tab/>
        <w:t>[To [prevent/preclude] the [grant], exer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ise and [enfor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ement] of intelle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tual property rights [a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quired by unauthorized parties/inappropriately acquired] over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[and their adaptations]].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3.</w:t>
      </w:r>
      <w:r w:rsidRPr="00216B68">
        <w:rPr>
          <w:rFonts w:ascii="Arial" w:eastAsia="SimSun" w:hAnsi="Arial" w:cs="Arial"/>
          <w:lang w:eastAsia="zh-CN"/>
        </w:rPr>
        <w:tab/>
        <w:t xml:space="preserve">[To promote/facilitate intellectual and artistic freedom, research [or other fair] practices and cultural exchange [based on mutually agreed terms which are fair and equitable [and subject to the free, prior and informed consent of] Indigenous [Peoples], [local communities] and [nations/beneficiaries.]]  </w:t>
      </w:r>
    </w:p>
    <w:p w:rsidR="00216B68" w:rsidRPr="00216B68" w:rsidRDefault="00216B68" w:rsidP="00216B68">
      <w:pPr>
        <w:spacing w:after="0" w:line="240" w:lineRule="auto"/>
        <w:ind w:left="1100"/>
        <w:rPr>
          <w:rFonts w:ascii="Arial" w:eastAsia="SimSun" w:hAnsi="Arial" w:cs="Arial"/>
          <w:i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4.</w:t>
      </w:r>
      <w:r w:rsidRPr="00216B68">
        <w:rPr>
          <w:rFonts w:ascii="Arial" w:eastAsia="SimSun" w:hAnsi="Arial" w:cs="Arial"/>
          <w:lang w:eastAsia="zh-CN"/>
        </w:rPr>
        <w:tab/>
        <w:t>To protect/safeguard [and reward] [tradition-based] creativity [[and innovation] based on the traditional cultural expressions of Indigenous [Peoples] and [local communities] and nations / beneficiaries].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left" w:pos="630"/>
        </w:tabs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[4. </w:t>
      </w:r>
      <w:proofErr w:type="gramStart"/>
      <w:r w:rsidRPr="00216B68">
        <w:rPr>
          <w:rFonts w:ascii="Arial" w:eastAsia="SimSun" w:hAnsi="Arial" w:cs="Arial"/>
          <w:lang w:eastAsia="zh-CN"/>
        </w:rPr>
        <w:t>alt</w:t>
      </w:r>
      <w:proofErr w:type="gramEnd"/>
      <w:r w:rsidRPr="00216B68">
        <w:rPr>
          <w:rFonts w:ascii="Arial" w:eastAsia="SimSun" w:hAnsi="Arial" w:cs="Arial"/>
          <w:lang w:eastAsia="zh-CN"/>
        </w:rPr>
        <w:t>.</w:t>
      </w:r>
      <w:r w:rsidRPr="00216B68">
        <w:rPr>
          <w:rFonts w:ascii="Arial" w:eastAsia="SimSun" w:hAnsi="Arial" w:cs="Arial"/>
          <w:lang w:eastAsia="zh-CN"/>
        </w:rPr>
        <w:tab/>
      </w:r>
      <w:r w:rsidR="007666C5">
        <w:rPr>
          <w:rFonts w:ascii="Arial" w:eastAsia="SimSun" w:hAnsi="Arial" w:cs="Arial"/>
          <w:lang w:eastAsia="zh-CN"/>
        </w:rPr>
        <w:t xml:space="preserve">  </w:t>
      </w:r>
      <w:proofErr w:type="gramStart"/>
      <w:r w:rsidRPr="00216B68">
        <w:rPr>
          <w:rFonts w:ascii="Arial" w:eastAsia="SimSun" w:hAnsi="Arial" w:cs="Arial"/>
          <w:lang w:eastAsia="zh-CN"/>
        </w:rPr>
        <w:t>To protect and reward creativity and innovation by Indigenous Peoples and [local communities] for their traditional cultural expressions.]</w:t>
      </w:r>
      <w:proofErr w:type="gramEnd"/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[5.</w:t>
      </w:r>
      <w:r w:rsidRPr="00216B68">
        <w:rPr>
          <w:rFonts w:ascii="Arial" w:eastAsia="SimSun" w:hAnsi="Arial" w:cs="Arial"/>
          <w:lang w:eastAsia="zh-CN"/>
        </w:rPr>
        <w:tab/>
        <w:t xml:space="preserve">To [secure/recognize] rights [already acquired by third parties] and [secure/provide for] legal certainty [and a rich and accessible public domain].]  </w:t>
      </w:r>
    </w:p>
    <w:p w:rsidR="00216B68" w:rsidRPr="00216B68" w:rsidRDefault="00216B68" w:rsidP="00216B68">
      <w:pPr>
        <w:spacing w:after="0" w:line="240" w:lineRule="auto"/>
        <w:ind w:left="550" w:hanging="550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spacing w:after="0" w:line="240" w:lineRule="auto"/>
        <w:ind w:left="550" w:hanging="550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  <w:r w:rsidRPr="00216B68">
        <w:rPr>
          <w:rFonts w:ascii="Arial" w:eastAsia="SimSun" w:hAnsi="Arial" w:cs="Arial"/>
          <w:u w:val="single"/>
          <w:lang w:eastAsia="zh-CN"/>
        </w:rPr>
        <w:t>[Principles / Objectives:] / [Preamble]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[6.</w:t>
      </w:r>
      <w:r w:rsidRPr="00216B68">
        <w:rPr>
          <w:rFonts w:ascii="Arial" w:eastAsia="SimSun" w:hAnsi="Arial" w:cs="Arial"/>
          <w:lang w:eastAsia="zh-CN"/>
        </w:rPr>
        <w:tab/>
        <w:t>[Re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ognizing]</w:t>
      </w:r>
      <w:proofErr w:type="gramStart"/>
      <w:r w:rsidRPr="00216B68">
        <w:rPr>
          <w:rFonts w:ascii="Arial" w:eastAsia="SimSun" w:hAnsi="Arial" w:cs="Arial"/>
          <w:lang w:eastAsia="zh-CN"/>
        </w:rPr>
        <w:t>/[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to recognize] that the cultural heritage of Indigenous [Peoples], [local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ommunities] [and nations] / beneficiaries has intrinsi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 value, in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luding so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ial,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ultural, spiritual, 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onomi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, s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ientifi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, intelle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tual,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ommer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ial and edu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ational values.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7.</w:t>
      </w:r>
      <w:r w:rsidRPr="00216B68">
        <w:rPr>
          <w:rFonts w:ascii="Arial" w:eastAsia="SimSun" w:hAnsi="Arial" w:cs="Arial"/>
          <w:lang w:eastAsia="zh-CN"/>
        </w:rPr>
        <w:tab/>
        <w:t>[Being]</w:t>
      </w:r>
      <w:proofErr w:type="gramStart"/>
      <w:r w:rsidRPr="00216B68">
        <w:rPr>
          <w:rFonts w:ascii="Arial" w:eastAsia="SimSun" w:hAnsi="Arial" w:cs="Arial"/>
          <w:lang w:eastAsia="zh-CN"/>
        </w:rPr>
        <w:t>/[</w:t>
      </w:r>
      <w:proofErr w:type="gramEnd"/>
      <w:r w:rsidRPr="00216B68">
        <w:rPr>
          <w:rFonts w:ascii="Arial" w:eastAsia="SimSun" w:hAnsi="Arial" w:cs="Arial"/>
          <w:lang w:eastAsia="zh-CN"/>
        </w:rPr>
        <w:t>to be] guided by the aspirations [and expe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tations] expressed dire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tly by Indigenous [Peoples], [local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ommunities] [and nations] / beneficiaries, respe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 their rights under national and international law, and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ontribute to the welfare and sustainable 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onomi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,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ultural, environmental and so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ial development of su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h [peoples], communities [and nations] / beneficiaries.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u w:val="single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8.</w:t>
      </w:r>
      <w:r w:rsidRPr="00216B68">
        <w:rPr>
          <w:rFonts w:ascii="Arial" w:eastAsia="SimSun" w:hAnsi="Arial" w:cs="Arial"/>
          <w:lang w:eastAsia="zh-CN"/>
        </w:rPr>
        <w:tab/>
        <w:t>[Acknowledging]</w:t>
      </w:r>
      <w:proofErr w:type="gramStart"/>
      <w:r w:rsidRPr="00216B68">
        <w:rPr>
          <w:rFonts w:ascii="Arial" w:eastAsia="SimSun" w:hAnsi="Arial" w:cs="Arial"/>
          <w:lang w:eastAsia="zh-CN"/>
        </w:rPr>
        <w:t>/[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to acknowledge] that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ultures and folklore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onstitute frameworks of innovation and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reativity that benefit Indigenous [Peoples], [local communities] [and nations] / beneficiaries, as well as all humanity.</w:t>
      </w:r>
      <w:r w:rsidRPr="00216B68">
        <w:rPr>
          <w:rFonts w:ascii="Arial" w:eastAsia="SimSun" w:hAnsi="Arial" w:cs="Arial"/>
          <w:lang w:eastAsia="zh-CN"/>
        </w:rPr>
        <w:br/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9.</w:t>
      </w:r>
      <w:r w:rsidRPr="00216B68">
        <w:rPr>
          <w:rFonts w:ascii="Arial" w:eastAsia="SimSun" w:hAnsi="Arial" w:cs="Arial"/>
          <w:lang w:eastAsia="zh-CN"/>
        </w:rPr>
        <w:tab/>
        <w:t>[Recognizing]/[to recognize] the importance of promoting respe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 for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ultures and folklore, and for the dignity,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integrity, and the philosophi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al, intelle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tual and spiritual values of the Indigenous [Peoples], [local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ommunities] [and nations] / beneficiaries that preserve and maintain expressions of these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ultures and folklore.</w:t>
      </w:r>
    </w:p>
    <w:p w:rsidR="00216B68" w:rsidRPr="00216B68" w:rsidRDefault="00216B68" w:rsidP="00216B68">
      <w:pPr>
        <w:spacing w:after="0" w:line="240" w:lineRule="auto"/>
        <w:jc w:val="center"/>
        <w:rPr>
          <w:rFonts w:ascii="Arial" w:eastAsia="SimSun" w:hAnsi="Arial" w:cs="Arial"/>
          <w:i/>
          <w:u w:val="single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10.</w:t>
      </w:r>
      <w:r w:rsidRPr="00216B68">
        <w:rPr>
          <w:rFonts w:ascii="Arial" w:eastAsia="SimSun" w:hAnsi="Arial" w:cs="Arial"/>
          <w:lang w:eastAsia="zh-CN"/>
        </w:rPr>
        <w:tab/>
        <w:t>[Respe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ting]</w:t>
      </w:r>
      <w:proofErr w:type="gramStart"/>
      <w:r w:rsidRPr="00216B68">
        <w:rPr>
          <w:rFonts w:ascii="Arial" w:eastAsia="SimSun" w:hAnsi="Arial" w:cs="Arial"/>
          <w:lang w:eastAsia="zh-CN"/>
        </w:rPr>
        <w:t>/[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to respect]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ontinuing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ustomary use, development, ex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hange and transmission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ultural expressions by, within and between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ommunities.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11.</w:t>
      </w:r>
      <w:r w:rsidRPr="00216B68">
        <w:rPr>
          <w:rFonts w:ascii="Arial" w:eastAsia="SimSun" w:hAnsi="Arial" w:cs="Arial"/>
          <w:lang w:eastAsia="zh-CN"/>
        </w:rPr>
        <w:tab/>
        <w:t>[Contributing]</w:t>
      </w:r>
      <w:proofErr w:type="gramStart"/>
      <w:r w:rsidRPr="00216B68">
        <w:rPr>
          <w:rFonts w:ascii="Arial" w:eastAsia="SimSun" w:hAnsi="Arial" w:cs="Arial"/>
          <w:lang w:eastAsia="zh-CN"/>
        </w:rPr>
        <w:t>/[</w:t>
      </w:r>
      <w:proofErr w:type="gramEnd"/>
      <w:r w:rsidRPr="00216B68">
        <w:rPr>
          <w:rFonts w:ascii="Arial" w:eastAsia="SimSun" w:hAnsi="Arial" w:cs="Arial"/>
          <w:lang w:eastAsia="zh-CN"/>
        </w:rPr>
        <w:t>to contribute] to the promotion and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tion of the diversity of traditional cultural expressions, [and the rights of beneficiaries over their traditional cultural expressions].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12.</w:t>
      </w:r>
      <w:r w:rsidRPr="00216B68">
        <w:rPr>
          <w:rFonts w:ascii="Arial" w:eastAsia="SimSun" w:hAnsi="Arial" w:cs="Arial"/>
          <w:lang w:eastAsia="zh-CN"/>
        </w:rPr>
        <w:tab/>
        <w:t>[Recognizing]/[to recognize] the importance of preservation and safeguarding the environment in whi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h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are generated and maintained, for the dire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 benefit of Indigenous [Peoples], [local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ommunities] [and nations] / beneficiaries, and for the benefit of humanity in general.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SimSun" w:hAnsi="Arial" w:cs="Arial"/>
          <w:i/>
          <w:u w:val="single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13.</w:t>
      </w:r>
      <w:r w:rsidRPr="00216B68">
        <w:rPr>
          <w:rFonts w:ascii="Arial" w:eastAsia="SimSun" w:hAnsi="Arial" w:cs="Arial"/>
          <w:lang w:eastAsia="zh-CN"/>
        </w:rPr>
        <w:tab/>
        <w:t>[Recognizing]/[to recognize] the importance of enhancing certainty, transparen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y, mutual respe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 and understanding in relations between Indigenous [Peoples], [local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ommunities] [and nations] / beneficiaries, on the one hand, and 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ademi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,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ommer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ial, governmental, edu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ational and other users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expressions, on the other.]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u w:val="single"/>
          <w:lang w:eastAsia="zh-CN"/>
        </w:rPr>
      </w:pPr>
      <w:r w:rsidRPr="00216B68">
        <w:rPr>
          <w:rFonts w:ascii="Arial" w:eastAsia="SimSun" w:hAnsi="Arial" w:cs="Arial"/>
          <w:u w:val="single"/>
          <w:lang w:eastAsia="zh-CN"/>
        </w:rPr>
        <w:br w:type="page"/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lastRenderedPageBreak/>
        <w:t>[ARTICLE 1]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SUBJECT MATTER OF PROTECTION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Option 1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lang w:eastAsia="zh-CN"/>
        </w:rPr>
        <w:br/>
      </w:r>
      <w:r w:rsidRPr="00216B68">
        <w:rPr>
          <w:rFonts w:ascii="Arial" w:eastAsia="SimSun" w:hAnsi="Arial" w:cs="Arial"/>
          <w:i/>
          <w:lang w:eastAsia="zh-CN"/>
        </w:rPr>
        <w:t>Definition of Traditional Cultural Expressions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1.</w:t>
      </w:r>
      <w:r w:rsidRPr="00216B68">
        <w:rPr>
          <w:rFonts w:ascii="Arial" w:eastAsia="SimSun" w:hAnsi="Arial" w:cs="Arial"/>
          <w:lang w:eastAsia="zh-CN"/>
        </w:rPr>
        <w:tab/>
        <w:t xml:space="preserve">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ultural expressions are any form of [artistic and literary] expression, tangible and/or intangible, or a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ombination thereof,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 xml:space="preserve">Alternative 1: </w:t>
      </w:r>
      <w:r w:rsidRPr="00216B68">
        <w:rPr>
          <w:rFonts w:ascii="Arial" w:eastAsia="SimSun" w:hAnsi="Arial" w:cs="Arial"/>
          <w:lang w:eastAsia="zh-CN"/>
        </w:rPr>
        <w:t>in which traditional culture [and knowledge] are [embodied]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 xml:space="preserve">Alternative 2: </w:t>
      </w:r>
      <w:r w:rsidRPr="00216B68">
        <w:rPr>
          <w:rFonts w:ascii="Arial" w:eastAsia="SimSun" w:hAnsi="Arial" w:cs="Arial"/>
          <w:lang w:eastAsia="zh-CN"/>
        </w:rPr>
        <w:t xml:space="preserve">which are [indicative] of traditional culture [and </w:t>
      </w:r>
      <w:proofErr w:type="gramStart"/>
      <w:r w:rsidRPr="00216B68">
        <w:rPr>
          <w:rFonts w:ascii="Arial" w:eastAsia="SimSun" w:hAnsi="Arial" w:cs="Arial"/>
          <w:lang w:eastAsia="zh-CN"/>
        </w:rPr>
        <w:t>knowledge</w:t>
      </w:r>
      <w:proofErr w:type="gramEnd"/>
      <w:r w:rsidRPr="00216B68">
        <w:rPr>
          <w:rFonts w:ascii="Arial" w:eastAsia="SimSun" w:hAnsi="Arial" w:cs="Arial"/>
          <w:lang w:eastAsia="zh-CN"/>
        </w:rPr>
        <w:t>]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proofErr w:type="gramStart"/>
      <w:r w:rsidRPr="00216B68">
        <w:rPr>
          <w:rFonts w:ascii="Arial" w:eastAsia="SimSun" w:hAnsi="Arial" w:cs="Arial"/>
          <w:lang w:eastAsia="zh-CN"/>
        </w:rPr>
        <w:t>which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 is intergenerational</w:t>
      </w:r>
      <w:r w:rsidRPr="00216B68">
        <w:rPr>
          <w:rFonts w:ascii="Arial" w:eastAsia="SimSun" w:hAnsi="Arial" w:cs="Arial"/>
          <w:vertAlign w:val="superscript"/>
          <w:lang w:eastAsia="zh-CN"/>
        </w:rPr>
        <w:t>5</w:t>
      </w:r>
      <w:r w:rsidRPr="00216B68">
        <w:rPr>
          <w:rFonts w:ascii="Arial" w:eastAsia="SimSun" w:hAnsi="Arial" w:cs="Arial"/>
          <w:lang w:eastAsia="zh-CN"/>
        </w:rPr>
        <w:t>/from generation to generation and between generations, including, but not limited to: phonetic and verbal expressions</w:t>
      </w:r>
      <w:r w:rsidRPr="00216B68">
        <w:rPr>
          <w:rFonts w:ascii="Arial" w:eastAsia="SimSun" w:hAnsi="Arial" w:cs="Arial"/>
          <w:vertAlign w:val="superscript"/>
          <w:lang w:eastAsia="zh-CN"/>
        </w:rPr>
        <w:t>1</w:t>
      </w:r>
      <w:r w:rsidRPr="00216B68">
        <w:rPr>
          <w:rFonts w:ascii="Arial" w:eastAsia="SimSun" w:hAnsi="Arial" w:cs="Arial"/>
          <w:lang w:eastAsia="zh-CN"/>
        </w:rPr>
        <w:t>, [musical and sound expressions]</w:t>
      </w:r>
      <w:r w:rsidRPr="00216B68">
        <w:rPr>
          <w:rFonts w:ascii="Arial" w:eastAsia="SimSun" w:hAnsi="Arial" w:cs="Arial"/>
          <w:vertAlign w:val="superscript"/>
          <w:lang w:eastAsia="zh-CN"/>
        </w:rPr>
        <w:t>2</w:t>
      </w:r>
      <w:r w:rsidRPr="00216B68">
        <w:rPr>
          <w:rFonts w:ascii="Arial" w:eastAsia="SimSun" w:hAnsi="Arial" w:cs="Arial"/>
          <w:lang w:eastAsia="zh-CN"/>
        </w:rPr>
        <w:t>, [expressions by action]</w:t>
      </w:r>
      <w:r w:rsidRPr="00216B68">
        <w:rPr>
          <w:rFonts w:ascii="Arial" w:eastAsia="SimSun" w:hAnsi="Arial" w:cs="Arial"/>
          <w:vertAlign w:val="superscript"/>
          <w:lang w:eastAsia="zh-CN"/>
        </w:rPr>
        <w:t>3</w:t>
      </w:r>
      <w:r w:rsidRPr="00216B68">
        <w:rPr>
          <w:rFonts w:ascii="Arial" w:eastAsia="SimSun" w:hAnsi="Arial" w:cs="Arial"/>
          <w:lang w:eastAsia="zh-CN"/>
        </w:rPr>
        <w:t>, tangible expressions</w:t>
      </w:r>
      <w:r w:rsidRPr="00216B68">
        <w:rPr>
          <w:rFonts w:ascii="Arial" w:eastAsia="SimSun" w:hAnsi="Arial" w:cs="Arial"/>
          <w:vertAlign w:val="superscript"/>
          <w:lang w:eastAsia="zh-CN"/>
        </w:rPr>
        <w:t>4</w:t>
      </w:r>
      <w:r w:rsidRPr="00216B68">
        <w:rPr>
          <w:rFonts w:ascii="Arial" w:eastAsia="SimSun" w:hAnsi="Arial" w:cs="Arial"/>
          <w:lang w:eastAsia="zh-CN"/>
        </w:rPr>
        <w:t>, [and adaptations of these expressions].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>Criteria for Eligibility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2.</w:t>
      </w:r>
      <w:r w:rsidRPr="00216B68">
        <w:rPr>
          <w:rFonts w:ascii="Arial" w:eastAsia="SimSun" w:hAnsi="Arial" w:cs="Arial"/>
          <w:lang w:eastAsia="zh-CN"/>
        </w:rPr>
        <w:tab/>
        <w:t>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extends to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that are:</w:t>
      </w:r>
    </w:p>
    <w:p w:rsidR="00216B68" w:rsidRPr="00216B68" w:rsidRDefault="00216B68" w:rsidP="00216B68">
      <w:pPr>
        <w:spacing w:after="0" w:line="240" w:lineRule="auto"/>
        <w:ind w:left="1381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numPr>
          <w:ilvl w:val="0"/>
          <w:numId w:val="1"/>
        </w:num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[the result of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reative intelle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tual 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tivity] of; [and/or]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54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[distinctive of or the unique product of]/[associated with] the cultural and social identity of;</w:t>
      </w:r>
      <w:r w:rsidR="007666C5">
        <w:rPr>
          <w:rFonts w:ascii="Arial" w:eastAsia="SimSun" w:hAnsi="Arial" w:cs="Arial"/>
          <w:lang w:eastAsia="zh-CN"/>
        </w:rPr>
        <w:t xml:space="preserve"> </w:t>
      </w:r>
      <w:r w:rsidRPr="00216B68">
        <w:rPr>
          <w:rFonts w:ascii="Arial" w:eastAsia="SimSun" w:hAnsi="Arial" w:cs="Arial"/>
          <w:lang w:eastAsia="zh-CN"/>
        </w:rPr>
        <w:t xml:space="preserve"> [and/or]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numPr>
          <w:ilvl w:val="0"/>
          <w:numId w:val="1"/>
        </w:numPr>
        <w:spacing w:after="0" w:line="240" w:lineRule="auto"/>
        <w:ind w:left="1021" w:hanging="471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</w:t>
      </w:r>
      <w:proofErr w:type="gramStart"/>
      <w:r w:rsidRPr="00216B68">
        <w:rPr>
          <w:rFonts w:ascii="Arial" w:eastAsia="SimSun" w:hAnsi="Arial" w:cs="Arial"/>
          <w:lang w:eastAsia="zh-CN"/>
        </w:rPr>
        <w:t>held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], maintained, used and/or developed as part of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or so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ial identity [or heritage] of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 as defined in Arti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le 2.</w:t>
      </w:r>
    </w:p>
    <w:p w:rsidR="00216B68" w:rsidRPr="00216B68" w:rsidRDefault="00216B68" w:rsidP="00216B68">
      <w:pPr>
        <w:spacing w:after="0" w:line="240" w:lineRule="auto"/>
        <w:ind w:left="1021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3.</w:t>
      </w:r>
      <w:r w:rsidRPr="00216B68">
        <w:rPr>
          <w:rFonts w:ascii="Arial" w:eastAsia="SimSun" w:hAnsi="Arial" w:cs="Arial"/>
          <w:lang w:eastAsia="zh-CN"/>
        </w:rPr>
        <w:tab/>
        <w:t>The terminology used to des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ribe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ted subje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 matter shall/should be determined in 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ordan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 with national law and, where appli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able, regional law.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[Option 2 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1.</w:t>
      </w:r>
      <w:r w:rsidRPr="00216B68">
        <w:rPr>
          <w:rFonts w:ascii="Arial" w:eastAsia="SimSun" w:hAnsi="Arial" w:cs="Arial"/>
          <w:lang w:eastAsia="zh-CN"/>
        </w:rPr>
        <w:tab/>
        <w:t>For the purposes of this instrument, “traditional cultural expressions” include any form of [creative and other spiritual] expressions, tangible or intangible, or a combination thereof, such as phonetic and verbal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1"/>
      </w:r>
      <w:r w:rsidRPr="00216B68">
        <w:rPr>
          <w:rFonts w:ascii="Arial" w:eastAsia="SimSun" w:hAnsi="Arial" w:cs="Arial"/>
          <w:lang w:eastAsia="zh-CN"/>
        </w:rPr>
        <w:t>, musical and sound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2"/>
      </w:r>
      <w:r w:rsidRPr="00216B68">
        <w:rPr>
          <w:rFonts w:ascii="Arial" w:eastAsia="SimSun" w:hAnsi="Arial" w:cs="Arial"/>
          <w:lang w:eastAsia="zh-CN"/>
        </w:rPr>
        <w:t>, actions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3"/>
      </w:r>
      <w:r w:rsidRPr="00216B68">
        <w:rPr>
          <w:rFonts w:ascii="Arial" w:eastAsia="SimSun" w:hAnsi="Arial" w:cs="Arial"/>
          <w:lang w:eastAsia="zh-CN"/>
        </w:rPr>
        <w:t>, tangibles and materials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4"/>
      </w:r>
      <w:r w:rsidRPr="00216B68">
        <w:rPr>
          <w:rFonts w:ascii="Arial" w:eastAsia="SimSun" w:hAnsi="Arial" w:cs="Arial"/>
          <w:lang w:eastAsia="zh-CN"/>
        </w:rPr>
        <w:t xml:space="preserve"> [and their adaptations] regardless of the form in which it is expressed, illustrated or embodied and are: </w:t>
      </w:r>
    </w:p>
    <w:p w:rsidR="007666C5" w:rsidRPr="00216B68" w:rsidRDefault="007666C5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intergenerational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5"/>
      </w:r>
      <w:r w:rsidRPr="00216B68">
        <w:rPr>
          <w:rFonts w:ascii="Arial" w:eastAsia="SimSun" w:hAnsi="Arial" w:cs="Arial"/>
          <w:lang w:eastAsia="zh-CN"/>
        </w:rPr>
        <w:t xml:space="preserve"> and/or passed on from generation to generation; </w:t>
      </w:r>
    </w:p>
    <w:p w:rsidR="00216B68" w:rsidRPr="00216B68" w:rsidRDefault="00216B68" w:rsidP="007666C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54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distinctive to or associated with the traditional culture, knowledge, or heritage of the beneficiaries;</w:t>
      </w:r>
      <w:r w:rsidR="007666C5">
        <w:rPr>
          <w:rFonts w:ascii="Arial" w:eastAsia="SimSun" w:hAnsi="Arial" w:cs="Arial"/>
          <w:lang w:eastAsia="zh-CN"/>
        </w:rPr>
        <w:t xml:space="preserve"> </w:t>
      </w:r>
      <w:r w:rsidRPr="00216B68">
        <w:rPr>
          <w:rFonts w:ascii="Arial" w:eastAsia="SimSun" w:hAnsi="Arial" w:cs="Arial"/>
          <w:lang w:eastAsia="zh-CN"/>
        </w:rPr>
        <w:t xml:space="preserve"> and </w:t>
      </w:r>
    </w:p>
    <w:p w:rsidR="00216B68" w:rsidRPr="00216B68" w:rsidRDefault="00216B68" w:rsidP="007666C5">
      <w:pPr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firstLine="0"/>
        <w:rPr>
          <w:rFonts w:ascii="Arial" w:eastAsia="SimSun" w:hAnsi="Arial" w:cs="Arial"/>
          <w:lang w:eastAsia="zh-CN"/>
        </w:rPr>
      </w:pPr>
      <w:proofErr w:type="gramStart"/>
      <w:r w:rsidRPr="00216B68">
        <w:rPr>
          <w:rFonts w:ascii="Arial" w:eastAsia="SimSun" w:hAnsi="Arial" w:cs="Arial"/>
          <w:lang w:eastAsia="zh-CN"/>
        </w:rPr>
        <w:t>maintained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, used or developed as part of their collective culture or social identity. 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2.</w:t>
      </w:r>
      <w:r w:rsidRPr="00216B68">
        <w:rPr>
          <w:rFonts w:ascii="Arial" w:eastAsia="SimSun" w:hAnsi="Arial" w:cs="Arial"/>
          <w:lang w:eastAsia="zh-CN"/>
        </w:rPr>
        <w:tab/>
        <w:t xml:space="preserve">The terminology used to describe the protected subject matter may be determined in accordance with national law and, where applicable, regional law.] 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 w:rsidDel="00183D86">
        <w:rPr>
          <w:rFonts w:ascii="Arial" w:eastAsia="SimSun" w:hAnsi="Arial" w:cs="Arial"/>
          <w:lang w:eastAsia="zh-CN"/>
        </w:rPr>
        <w:lastRenderedPageBreak/>
        <w:t xml:space="preserve"> </w:t>
      </w:r>
      <w:r w:rsidRPr="00216B68">
        <w:rPr>
          <w:rFonts w:ascii="Arial" w:eastAsia="SimSun" w:hAnsi="Arial" w:cs="Arial"/>
          <w:lang w:eastAsia="zh-CN"/>
        </w:rPr>
        <w:t xml:space="preserve">[ARTICLE 2] 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BENEFICIARIES OF PROTECTION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Option 1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1.</w:t>
      </w:r>
      <w:r w:rsidRPr="00216B68">
        <w:rPr>
          <w:rFonts w:ascii="Arial" w:eastAsia="SimSun" w:hAnsi="Arial" w:cs="Arial"/>
          <w:lang w:eastAsia="zh-CN"/>
        </w:rPr>
        <w:tab/>
        <w:t>[Indigenous [Peoples] or [lo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ommunities] [or nations] who [hold, maintain, use [and/or] develop their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as part of their collective cultural or social identity] are the beneficiaries of protection in respect of those traditional cultural expressions as defined in Article 1 [or an entity defined by national legislation as a beneficiary].]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2.</w:t>
      </w:r>
      <w:r w:rsidRPr="00216B68">
        <w:rPr>
          <w:rFonts w:ascii="Arial" w:eastAsia="SimSun" w:hAnsi="Arial" w:cs="Arial"/>
          <w:lang w:eastAsia="zh-CN"/>
        </w:rPr>
        <w:tab/>
        <w:t>[Where a traditional cultural expression is not specifically attributable or confined to an/the Indigenous [People] or [local community] that [holds, maintains, uses [and/or] develops it] [and/or] it is not possible to [identify] the Indigenous [People] or [local community] that holds, maintains, uses or develops it, [Member States]</w:t>
      </w:r>
      <w:proofErr w:type="gramStart"/>
      <w:r w:rsidRPr="00216B68">
        <w:rPr>
          <w:rFonts w:ascii="Arial" w:eastAsia="SimSun" w:hAnsi="Arial" w:cs="Arial"/>
          <w:lang w:eastAsia="zh-CN"/>
        </w:rPr>
        <w:t>/[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Contracting Parties] may define [a]/[any] national entity as a beneficiary by national legislation.]  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Option 2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[1.</w:t>
      </w:r>
      <w:r w:rsidRPr="00216B68">
        <w:rPr>
          <w:rFonts w:ascii="Arial" w:eastAsia="SimSun" w:hAnsi="Arial" w:cs="Arial"/>
          <w:lang w:eastAsia="zh-CN"/>
        </w:rPr>
        <w:tab/>
        <w:t xml:space="preserve">Beneficiaries of protection of traditional cultural expressions as defined in Article 1 are Indigenous [Peoples] and [local communities], or as determined by national law. 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2.</w:t>
      </w:r>
      <w:r w:rsidRPr="00216B68">
        <w:rPr>
          <w:rFonts w:ascii="Arial" w:eastAsia="SimSun" w:hAnsi="Arial" w:cs="Arial"/>
          <w:lang w:eastAsia="zh-CN"/>
        </w:rPr>
        <w:tab/>
        <w:t>Where traditional cultural expressions as defined in Article 1 are not specifically attributable or confined to an/the indigenous [people] or [local community], or it is not possible to identify the [indigenous people] or community that generated it, Contracting Parties may define any national entity defined by national legislation as a beneficiary.]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  <w:sectPr w:rsidR="00216B68" w:rsidRPr="00216B68" w:rsidSect="007A65B9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2" w:right="1022" w:bottom="533" w:left="1411" w:header="504" w:footer="1022" w:gutter="0"/>
          <w:pgNumType w:start="1"/>
          <w:cols w:space="720"/>
          <w:titlePg/>
          <w:docGrid w:linePitch="299"/>
        </w:sect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lastRenderedPageBreak/>
        <w:t>[ARTICLE 3]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SCOPE OF PROTECTION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u w:val="single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[Option 1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The economic and moral interests of the beneficiaries concerning their traditional cultural expressions, as defined in Articles 1 and 2, shall/should be safeguarded as appropriate and according to national law, in a reasonable and balanced manner.]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[Option 2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Adequate and effective legal, administrative or policy measures shall be provided to safeguard the economic and moral interests of the beneficiaries, including but not limited to: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6"/>
        </w:num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have exclusive and inalienable collective rights to authorize and prohibit the use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6"/>
      </w:r>
      <w:r w:rsidRPr="00216B68">
        <w:rPr>
          <w:rFonts w:ascii="Arial" w:eastAsia="SimSun" w:hAnsi="Arial" w:cs="Arial"/>
          <w:lang w:eastAsia="zh-CN"/>
        </w:rPr>
        <w:t xml:space="preserve"> and exploitation of traditional cultural expressions by others; </w:t>
      </w:r>
    </w:p>
    <w:p w:rsidR="00216B68" w:rsidRPr="00216B68" w:rsidRDefault="00216B68" w:rsidP="007666C5">
      <w:p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6"/>
        </w:num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prevent the unauthorized disclosure, fixation or other exploitation of [secret] traditional cultural expressions;</w:t>
      </w:r>
    </w:p>
    <w:p w:rsidR="00216B68" w:rsidRPr="00216B68" w:rsidRDefault="00216B68" w:rsidP="007666C5">
      <w:p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6"/>
        </w:num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acknowledge the beneficiaries to be the source of the traditional cultural expression, unless this turns out to be impossible;</w:t>
      </w:r>
    </w:p>
    <w:p w:rsidR="00216B68" w:rsidRPr="00216B68" w:rsidRDefault="00216B68" w:rsidP="007666C5">
      <w:p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6"/>
        </w:num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prevent use or modification which distorts or mutilates a traditional cultural expression or that is otherwise offensive, derogatory or diminishes its cultural significance to the beneficiary;</w:t>
      </w:r>
    </w:p>
    <w:p w:rsidR="00216B68" w:rsidRPr="00216B68" w:rsidRDefault="00216B68" w:rsidP="007666C5">
      <w:p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6"/>
        </w:numPr>
        <w:spacing w:after="0" w:line="240" w:lineRule="auto"/>
        <w:ind w:left="990" w:hanging="450"/>
        <w:rPr>
          <w:rFonts w:ascii="Arial" w:eastAsia="SimSun" w:hAnsi="Arial" w:cs="Arial"/>
          <w:lang w:eastAsia="zh-CN"/>
        </w:rPr>
      </w:pPr>
      <w:proofErr w:type="gramStart"/>
      <w:r w:rsidRPr="00216B68">
        <w:rPr>
          <w:rFonts w:ascii="Arial" w:eastAsia="SimSun" w:hAnsi="Arial" w:cs="Arial"/>
          <w:lang w:eastAsia="zh-CN"/>
        </w:rPr>
        <w:t>protect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 against any false or misleading uses of traditional cultural expressions, in relation to goods and services, that suggest endorsement by or linkage with the beneficiaries.]</w:t>
      </w:r>
    </w:p>
    <w:p w:rsidR="00216B68" w:rsidRPr="00216B68" w:rsidRDefault="00216B68" w:rsidP="007666C5">
      <w:pPr>
        <w:spacing w:after="0" w:line="240" w:lineRule="auto"/>
        <w:ind w:left="810" w:hanging="45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  <w:r w:rsidRPr="00216B68">
        <w:rPr>
          <w:rFonts w:ascii="Arial" w:eastAsia="SimSun" w:hAnsi="Arial" w:cs="Arial"/>
          <w:lang w:eastAsia="zh-CN"/>
        </w:rPr>
        <w:lastRenderedPageBreak/>
        <w:t>[ARTICLE 4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ADMINISTRATION OF RIGHTS/INTERESTS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>Option 1 (merger of existing options)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1.</w:t>
      </w:r>
      <w:r w:rsidRPr="00216B68">
        <w:rPr>
          <w:rFonts w:ascii="Arial" w:eastAsia="Times New Roman" w:hAnsi="Arial" w:cs="Arial"/>
          <w:lang w:eastAsia="zh-CN"/>
        </w:rPr>
        <w:tab/>
        <w:t>Where so requested by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iaries,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i/>
          <w:lang w:eastAsia="zh-CN"/>
        </w:rPr>
        <w:t xml:space="preserve">Alternative 1:  </w:t>
      </w:r>
      <w:r w:rsidRPr="00216B68">
        <w:rPr>
          <w:rFonts w:ascii="Arial" w:eastAsia="Times New Roman" w:hAnsi="Arial" w:cs="Arial"/>
          <w:lang w:eastAsia="zh-CN"/>
        </w:rPr>
        <w:t xml:space="preserve">a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ompetent authority (regional, national or lo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al)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i/>
          <w:lang w:eastAsia="zh-CN"/>
        </w:rPr>
        <w:t>Alternative 2</w:t>
      </w:r>
      <w:r w:rsidRPr="00216B68">
        <w:rPr>
          <w:rFonts w:ascii="Arial" w:eastAsia="Times New Roman" w:hAnsi="Arial" w:cs="Arial"/>
          <w:lang w:eastAsia="zh-CN"/>
        </w:rPr>
        <w:t xml:space="preserve">:  a national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ompetent authority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proofErr w:type="gramStart"/>
      <w:r w:rsidRPr="00216B68">
        <w:rPr>
          <w:rFonts w:ascii="Arial" w:eastAsia="Times New Roman" w:hAnsi="Arial" w:cs="Arial"/>
          <w:lang w:eastAsia="zh-CN"/>
        </w:rPr>
        <w:t>may</w:t>
      </w:r>
      <w:proofErr w:type="gramEnd"/>
      <w:r w:rsidRPr="00216B68">
        <w:rPr>
          <w:rFonts w:ascii="Arial" w:eastAsia="Times New Roman" w:hAnsi="Arial" w:cs="Arial"/>
          <w:lang w:eastAsia="zh-CN"/>
        </w:rPr>
        <w:t>, to the extent authorized by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iaries, and in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ordan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 with: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i/>
          <w:lang w:eastAsia="zh-CN"/>
        </w:rPr>
        <w:t>Alternative 1</w:t>
      </w:r>
      <w:r w:rsidRPr="00216B68">
        <w:rPr>
          <w:rFonts w:ascii="Arial" w:eastAsia="Times New Roman" w:hAnsi="Arial" w:cs="Arial"/>
          <w:lang w:eastAsia="zh-CN"/>
        </w:rPr>
        <w:t>:  the traditional-de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ision-making and governan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 pro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esses of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iaries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 xml:space="preserve">Alternative </w:t>
      </w:r>
      <w:r w:rsidRPr="00216B68">
        <w:rPr>
          <w:rFonts w:ascii="Arial" w:eastAsia="Times New Roman" w:hAnsi="Arial" w:cs="Arial"/>
          <w:i/>
          <w:lang w:eastAsia="zh-CN"/>
        </w:rPr>
        <w:t>2</w:t>
      </w:r>
      <w:r w:rsidRPr="00216B68">
        <w:rPr>
          <w:rFonts w:ascii="Arial" w:eastAsia="Times New Roman" w:hAnsi="Arial" w:cs="Arial"/>
          <w:lang w:eastAsia="zh-CN"/>
        </w:rPr>
        <w:t xml:space="preserve">: 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ustomary proto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ols, understandings, laws and pra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es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i/>
          <w:lang w:eastAsia="zh-CN"/>
        </w:rPr>
        <w:t>Alternative 3</w:t>
      </w:r>
      <w:r w:rsidRPr="00216B68">
        <w:rPr>
          <w:rFonts w:ascii="Arial" w:eastAsia="Times New Roman" w:hAnsi="Arial" w:cs="Arial"/>
          <w:lang w:eastAsia="zh-CN"/>
        </w:rPr>
        <w:t>:  national law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 xml:space="preserve">Alternative </w:t>
      </w:r>
      <w:r w:rsidRPr="00216B68">
        <w:rPr>
          <w:rFonts w:ascii="Arial" w:eastAsia="Times New Roman" w:hAnsi="Arial" w:cs="Arial"/>
          <w:i/>
          <w:lang w:eastAsia="zh-CN"/>
        </w:rPr>
        <w:t>4</w:t>
      </w:r>
      <w:r w:rsidRPr="00216B68">
        <w:rPr>
          <w:rFonts w:ascii="Arial" w:eastAsia="Times New Roman" w:hAnsi="Arial" w:cs="Arial"/>
          <w:lang w:eastAsia="zh-CN"/>
        </w:rPr>
        <w:t>:  national pro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edure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i/>
          <w:lang w:eastAsia="zh-CN"/>
        </w:rPr>
        <w:t>Alternative 5</w:t>
      </w:r>
      <w:r w:rsidRPr="00216B68">
        <w:rPr>
          <w:rFonts w:ascii="Arial" w:eastAsia="Times New Roman" w:hAnsi="Arial" w:cs="Arial"/>
          <w:lang w:eastAsia="zh-CN"/>
        </w:rPr>
        <w:t>:  international law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proofErr w:type="gramStart"/>
      <w:r w:rsidRPr="00216B68">
        <w:rPr>
          <w:rFonts w:ascii="Arial" w:eastAsia="Times New Roman" w:hAnsi="Arial" w:cs="Arial"/>
          <w:lang w:eastAsia="zh-CN"/>
        </w:rPr>
        <w:t>carry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out the following fun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tions (but need not be limited to su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h fun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tions):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(a)</w:t>
      </w:r>
      <w:r w:rsidRPr="00216B68">
        <w:rPr>
          <w:rFonts w:ascii="Arial" w:eastAsia="Times New Roman" w:hAnsi="Arial" w:cs="Arial"/>
          <w:lang w:eastAsia="zh-CN"/>
        </w:rPr>
        <w:tab/>
      </w:r>
      <w:proofErr w:type="gramStart"/>
      <w:r w:rsidRPr="00216B68">
        <w:rPr>
          <w:rFonts w:ascii="Arial" w:eastAsia="Times New Roman" w:hAnsi="Arial" w:cs="Arial"/>
          <w:lang w:eastAsia="zh-CN"/>
        </w:rPr>
        <w:t>conduct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awareness-raising, edu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ation, advi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 and guidan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 fun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tions;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7666C5">
      <w:pPr>
        <w:tabs>
          <w:tab w:val="left" w:pos="1080"/>
        </w:tabs>
        <w:spacing w:after="0" w:line="240" w:lineRule="auto"/>
        <w:ind w:left="1080" w:hanging="53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(b)</w:t>
      </w:r>
      <w:r w:rsidRPr="00216B68">
        <w:rPr>
          <w:rFonts w:ascii="Arial" w:eastAsia="Times New Roman" w:hAnsi="Arial" w:cs="Arial"/>
          <w:lang w:eastAsia="zh-CN"/>
        </w:rPr>
        <w:tab/>
      </w:r>
      <w:proofErr w:type="gramStart"/>
      <w:r w:rsidRPr="00216B68">
        <w:rPr>
          <w:rFonts w:ascii="Arial" w:eastAsia="Times New Roman" w:hAnsi="Arial" w:cs="Arial"/>
          <w:lang w:eastAsia="zh-CN"/>
        </w:rPr>
        <w:t>monitor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uses of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ultural expressions for purposes of ensuring fair and appropriate use; 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="007666C5">
        <w:rPr>
          <w:rFonts w:ascii="Arial" w:eastAsia="Times New Roman" w:hAnsi="Arial" w:cs="Arial"/>
          <w:lang w:eastAsia="zh-CN"/>
        </w:rPr>
        <w:t>)</w:t>
      </w:r>
      <w:r w:rsidR="007666C5">
        <w:rPr>
          <w:rFonts w:ascii="Arial" w:eastAsia="Times New Roman" w:hAnsi="Arial" w:cs="Arial"/>
          <w:lang w:eastAsia="zh-CN"/>
        </w:rPr>
        <w:tab/>
      </w:r>
      <w:proofErr w:type="gramStart"/>
      <w:r w:rsidRPr="00216B68">
        <w:rPr>
          <w:rFonts w:ascii="Arial" w:eastAsia="Times New Roman" w:hAnsi="Arial" w:cs="Arial"/>
          <w:lang w:eastAsia="zh-CN"/>
        </w:rPr>
        <w:t>grant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li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enses;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7666C5">
      <w:pPr>
        <w:tabs>
          <w:tab w:val="left" w:pos="1080"/>
        </w:tabs>
        <w:spacing w:after="0" w:line="240" w:lineRule="auto"/>
        <w:ind w:left="1080" w:hanging="53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(d)</w:t>
      </w:r>
      <w:r w:rsidRPr="00216B68">
        <w:rPr>
          <w:rFonts w:ascii="Arial" w:eastAsia="Times New Roman" w:hAnsi="Arial" w:cs="Arial"/>
          <w:lang w:eastAsia="zh-CN"/>
        </w:rPr>
        <w:tab/>
      </w:r>
      <w:proofErr w:type="gramStart"/>
      <w:r w:rsidRPr="00216B68">
        <w:rPr>
          <w:rFonts w:ascii="Arial" w:eastAsia="Times New Roman" w:hAnsi="Arial" w:cs="Arial"/>
          <w:lang w:eastAsia="zh-CN"/>
        </w:rPr>
        <w:t>collect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monetary or non-monetary benefits from the use of the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ultural expressions and provide them to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iaries [for the preservation of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ultural expressions]; 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(e)</w:t>
      </w:r>
      <w:r w:rsidRPr="00216B68">
        <w:rPr>
          <w:rFonts w:ascii="Arial" w:eastAsia="Times New Roman" w:hAnsi="Arial" w:cs="Arial"/>
          <w:lang w:eastAsia="zh-CN"/>
        </w:rPr>
        <w:tab/>
      </w:r>
      <w:proofErr w:type="gramStart"/>
      <w:r w:rsidRPr="00216B68">
        <w:rPr>
          <w:rFonts w:ascii="Arial" w:eastAsia="Times New Roman" w:hAnsi="Arial" w:cs="Arial"/>
          <w:lang w:eastAsia="zh-CN"/>
        </w:rPr>
        <w:t>establish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riteria to determine any monetary or non-monetary benefits;  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7666C5">
      <w:pPr>
        <w:tabs>
          <w:tab w:val="left" w:pos="1080"/>
        </w:tabs>
        <w:spacing w:after="0" w:line="240" w:lineRule="auto"/>
        <w:ind w:left="1080" w:hanging="54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(f)</w:t>
      </w:r>
      <w:r w:rsidRPr="00216B68">
        <w:rPr>
          <w:rFonts w:ascii="Arial" w:eastAsia="Times New Roman" w:hAnsi="Arial" w:cs="Arial"/>
          <w:lang w:eastAsia="zh-CN"/>
        </w:rPr>
        <w:tab/>
      </w:r>
      <w:proofErr w:type="gramStart"/>
      <w:r w:rsidRPr="00216B68">
        <w:rPr>
          <w:rFonts w:ascii="Arial" w:eastAsia="Times New Roman" w:hAnsi="Arial" w:cs="Arial"/>
          <w:lang w:eastAsia="zh-CN"/>
        </w:rPr>
        <w:t>provide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assistan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e in any negotiations for the use of the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ultural expressions and in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apa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ity building;</w:t>
      </w:r>
    </w:p>
    <w:p w:rsidR="00216B68" w:rsidRPr="00216B68" w:rsidRDefault="00216B68" w:rsidP="00216B68">
      <w:pPr>
        <w:spacing w:after="0" w:line="240" w:lineRule="auto"/>
        <w:ind w:left="1100" w:hanging="55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7666C5">
      <w:pPr>
        <w:tabs>
          <w:tab w:val="left" w:pos="1080"/>
        </w:tabs>
        <w:spacing w:after="0" w:line="240" w:lineRule="auto"/>
        <w:ind w:left="1080" w:hanging="530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(g)</w:t>
      </w:r>
      <w:r w:rsidRPr="00216B68">
        <w:rPr>
          <w:rFonts w:ascii="Arial" w:eastAsia="Times New Roman" w:hAnsi="Arial" w:cs="Arial"/>
          <w:lang w:eastAsia="zh-CN"/>
        </w:rPr>
        <w:tab/>
        <w:t xml:space="preserve">[If determined by national law, the authority may, with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onsultation and approval of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iary where possible, administer the rights in relation to a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ultural expression that fulfills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riteria under Arti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le 1, and is not 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ally attributable to a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ommunity]</w:t>
      </w:r>
    </w:p>
    <w:p w:rsidR="00216B68" w:rsidRPr="00216B68" w:rsidRDefault="00216B68" w:rsidP="00216B68">
      <w:pPr>
        <w:spacing w:after="0" w:line="240" w:lineRule="auto"/>
        <w:ind w:left="720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[2.</w:t>
      </w:r>
      <w:r w:rsidRPr="00216B68">
        <w:rPr>
          <w:rFonts w:ascii="Arial" w:eastAsia="Times New Roman" w:hAnsi="Arial" w:cs="Arial"/>
          <w:lang w:eastAsia="zh-CN"/>
        </w:rPr>
        <w:tab/>
        <w:t>The management of the finan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ial aspe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ts of the rights shall/should be subje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 to transparen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y,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erning the sour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es and amounts of the money </w:t>
      </w:r>
      <w:proofErr w:type="gramStart"/>
      <w:r w:rsidRPr="00216B68">
        <w:rPr>
          <w:rFonts w:ascii="Arial" w:eastAsia="Times New Roman" w:hAnsi="Arial" w:cs="Arial"/>
          <w:lang w:eastAsia="zh-CN"/>
        </w:rPr>
        <w:t>collected,</w:t>
      </w:r>
      <w:proofErr w:type="gramEnd"/>
      <w:r w:rsidRPr="00216B68">
        <w:rPr>
          <w:rFonts w:ascii="Arial" w:eastAsia="Times New Roman" w:hAnsi="Arial" w:cs="Arial"/>
          <w:lang w:eastAsia="zh-CN"/>
        </w:rPr>
        <w:t xml:space="preserve"> the expenditures if any to administer the rights, and the distribution of money to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iaries].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i/>
          <w:lang w:eastAsia="zh-CN"/>
        </w:rPr>
      </w:pPr>
      <w:r w:rsidRPr="00216B68">
        <w:rPr>
          <w:rFonts w:ascii="Arial" w:eastAsia="Times New Roman" w:hAnsi="Arial" w:cs="Arial"/>
          <w:i/>
          <w:lang w:eastAsia="zh-CN"/>
        </w:rPr>
        <w:t>Option 2 (short option)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i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Where so requested by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iaries, a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ompetent authority may, to the extent authorized by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iaries and for their dire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 benefit, assist with the management of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iaries’ rights/interests under this [instrument].] 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bCs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  <w:r w:rsidRPr="00216B68">
        <w:rPr>
          <w:rFonts w:ascii="Arial" w:eastAsia="SimSun" w:hAnsi="Arial" w:cs="Arial"/>
          <w:lang w:eastAsia="zh-CN"/>
        </w:rPr>
        <w:lastRenderedPageBreak/>
        <w:t>[ARTICLE 5]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EXCEPTIONS AND LIMITATIONS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Measures for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shall/should not restri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reation,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ustomary use, transmission, ex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hange and development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by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iaries, within and among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ommunities, in the traditional and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ustomary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ontext [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onsistent with national laws of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ting parties/member States/members where appli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able].  </w:t>
      </w:r>
    </w:p>
    <w:p w:rsidR="00216B68" w:rsidRPr="00216B68" w:rsidRDefault="00216B68" w:rsidP="007666C5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Limitations on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shall/should extend only to the utilization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taking pla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 outside the membership of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iary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ommunity or outside traditional [or]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ultural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ontext.</w:t>
      </w:r>
    </w:p>
    <w:p w:rsidR="00216B68" w:rsidRPr="00216B68" w:rsidRDefault="00216B68" w:rsidP="007666C5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Contra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ting parties/Member States/Members may adopt appropriate limitations or ex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eptions under national law [, provided that [those limitations or exceptions]: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numPr>
          <w:ilvl w:val="1"/>
          <w:numId w:val="2"/>
        </w:num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are limited to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ertain spe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ases;</w:t>
      </w:r>
      <w:r w:rsidRPr="00216B68">
        <w:rPr>
          <w:rFonts w:ascii="Arial" w:eastAsia="SimSun" w:hAnsi="Arial" w:cs="Arial"/>
          <w:lang w:eastAsia="zh-CN"/>
        </w:rPr>
        <w:br/>
      </w:r>
    </w:p>
    <w:p w:rsidR="00216B68" w:rsidRPr="00216B68" w:rsidRDefault="00216B68" w:rsidP="00216B68">
      <w:pPr>
        <w:numPr>
          <w:ilvl w:val="1"/>
          <w:numId w:val="2"/>
        </w:num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[do not [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onfli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t] with the normal [utilization] of the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by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iaries;] </w:t>
      </w:r>
    </w:p>
    <w:p w:rsidR="00216B68" w:rsidRPr="00216B68" w:rsidRDefault="00216B68" w:rsidP="00216B68">
      <w:pPr>
        <w:spacing w:after="0" w:line="240" w:lineRule="auto"/>
        <w:ind w:left="55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numPr>
          <w:ilvl w:val="1"/>
          <w:numId w:val="2"/>
        </w:num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[do not unreasonably prejudi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 the legitimate interests of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iaries;]</w:t>
      </w:r>
    </w:p>
    <w:p w:rsidR="00216B68" w:rsidRPr="00216B68" w:rsidRDefault="00216B68" w:rsidP="00216B68">
      <w:pPr>
        <w:spacing w:after="0" w:line="240" w:lineRule="auto"/>
        <w:ind w:left="110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numPr>
          <w:ilvl w:val="1"/>
          <w:numId w:val="2"/>
        </w:numPr>
        <w:spacing w:after="0" w:line="240" w:lineRule="auto"/>
        <w:ind w:left="1100" w:hanging="5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[ensure that the [use] of traditional cultural expressions: </w:t>
      </w:r>
    </w:p>
    <w:p w:rsidR="00216B68" w:rsidRPr="00216B68" w:rsidRDefault="00216B68" w:rsidP="00216B68">
      <w:pPr>
        <w:ind w:left="720"/>
        <w:rPr>
          <w:rFonts w:ascii="Arial" w:eastAsia="Times New Roman" w:hAnsi="Arial" w:cs="Arial"/>
          <w:u w:val="single"/>
          <w:lang w:val="sv-SE"/>
        </w:rPr>
      </w:pPr>
    </w:p>
    <w:p w:rsidR="00216B68" w:rsidRPr="00216B68" w:rsidRDefault="00216B68" w:rsidP="007666C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62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is not offensive or derogatory to the beneficiaries</w:t>
      </w:r>
      <w:r w:rsidR="000773E6">
        <w:rPr>
          <w:rFonts w:ascii="Arial" w:eastAsia="SimSun" w:hAnsi="Arial" w:cs="Arial"/>
          <w:lang w:eastAsia="zh-CN"/>
        </w:rPr>
        <w:t>;</w:t>
      </w:r>
      <w:r w:rsidRPr="00216B68">
        <w:rPr>
          <w:rFonts w:ascii="Arial" w:eastAsia="SimSun" w:hAnsi="Arial" w:cs="Arial"/>
          <w:lang w:eastAsia="zh-CN"/>
        </w:rPr>
        <w:t xml:space="preserve"> </w:t>
      </w:r>
    </w:p>
    <w:p w:rsidR="00216B68" w:rsidRPr="00216B68" w:rsidRDefault="00216B68" w:rsidP="007666C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62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knowledges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iaries, where possible;] and</w:t>
      </w:r>
    </w:p>
    <w:p w:rsidR="00216B68" w:rsidRPr="00216B68" w:rsidRDefault="00216B68" w:rsidP="007666C5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620" w:hanging="45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</w:t>
      </w:r>
      <w:proofErr w:type="gramStart"/>
      <w:r w:rsidRPr="00216B68">
        <w:rPr>
          <w:rFonts w:ascii="Arial" w:eastAsia="SimSun" w:hAnsi="Arial" w:cs="Arial"/>
          <w:lang w:eastAsia="zh-CN"/>
        </w:rPr>
        <w:t>is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 compatible with fair pra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e.]]]</w:t>
      </w:r>
    </w:p>
    <w:p w:rsidR="00216B68" w:rsidRPr="00216B68" w:rsidRDefault="00216B68" w:rsidP="007666C5">
      <w:pPr>
        <w:spacing w:after="0" w:line="240" w:lineRule="auto"/>
        <w:ind w:left="1620" w:hanging="45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Regardless of whether su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h 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ts are already permitted under Arti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le 5(3) or not, the following shall/should be permitted [only with the free prior and informed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onsent of the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iaries]:</w:t>
      </w:r>
    </w:p>
    <w:p w:rsidR="00216B68" w:rsidRPr="00216B68" w:rsidRDefault="00216B68" w:rsidP="007666C5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1"/>
          <w:numId w:val="2"/>
        </w:numPr>
        <w:spacing w:after="0" w:line="240" w:lineRule="auto"/>
        <w:ind w:left="1080" w:hanging="54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 xml:space="preserve">the use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in ar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hives, libraries, museums or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institutions for non-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ommer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heritage purposes, in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luding for preservation, display, resear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h, presentation and edu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ation; </w:t>
      </w:r>
    </w:p>
    <w:p w:rsidR="00216B68" w:rsidRPr="00216B68" w:rsidRDefault="00216B68" w:rsidP="007666C5">
      <w:pPr>
        <w:spacing w:after="0" w:line="240" w:lineRule="auto"/>
        <w:ind w:left="1080" w:hanging="540"/>
        <w:rPr>
          <w:rFonts w:ascii="Arial" w:eastAsia="SimSun" w:hAnsi="Arial" w:cs="Arial"/>
          <w:lang w:eastAsia="zh-CN"/>
        </w:rPr>
      </w:pPr>
    </w:p>
    <w:p w:rsidR="00216B68" w:rsidRPr="00216B68" w:rsidRDefault="00216B68" w:rsidP="007666C5">
      <w:pPr>
        <w:numPr>
          <w:ilvl w:val="1"/>
          <w:numId w:val="2"/>
        </w:numPr>
        <w:spacing w:after="0" w:line="240" w:lineRule="auto"/>
        <w:ind w:left="1080" w:hanging="540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</w:t>
      </w:r>
      <w:proofErr w:type="gramStart"/>
      <w:r w:rsidRPr="00216B68">
        <w:rPr>
          <w:rFonts w:ascii="Arial" w:eastAsia="SimSun" w:hAnsi="Arial" w:cs="Arial"/>
          <w:lang w:eastAsia="zh-CN"/>
        </w:rPr>
        <w:t>the</w:t>
      </w:r>
      <w:proofErr w:type="gramEnd"/>
      <w:r w:rsidRPr="00216B68">
        <w:rPr>
          <w:rFonts w:ascii="Arial" w:eastAsia="SimSun" w:hAnsi="Arial" w:cs="Arial"/>
          <w:lang w:eastAsia="zh-CN"/>
        </w:rPr>
        <w:t xml:space="preserve">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reation of an original work of authorship inspired by or borrowed from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expressions].</w:t>
      </w:r>
    </w:p>
    <w:p w:rsidR="00216B68" w:rsidRPr="00216B68" w:rsidRDefault="00216B68" w:rsidP="00216B68">
      <w:pPr>
        <w:spacing w:after="0" w:line="240" w:lineRule="auto"/>
        <w:ind w:left="111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5.</w:t>
      </w:r>
      <w:r w:rsidRPr="00216B68">
        <w:rPr>
          <w:rFonts w:ascii="Arial" w:eastAsia="SimSun" w:hAnsi="Arial" w:cs="Arial"/>
          <w:lang w:eastAsia="zh-CN"/>
        </w:rPr>
        <w:tab/>
        <w:t>[[Ex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ept for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tion of se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ret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against dis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losure], to the extent that any 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 would be permitted under the national law for works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ted by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opyright or signs and symbols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ted by trademark law, su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h 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 shall/should not be prohibited by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expressions].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  <w:sectPr w:rsidR="00216B68" w:rsidRPr="00216B68" w:rsidSect="007A65B9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2" w:right="1022" w:bottom="533" w:left="1411" w:header="504" w:footer="1022" w:gutter="0"/>
          <w:cols w:space="720"/>
          <w:titlePg/>
          <w:docGrid w:linePitch="299"/>
        </w:sect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lastRenderedPageBreak/>
        <w:t>ARTICLE 6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TERM OF PROTECTION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216B68">
        <w:rPr>
          <w:rFonts w:ascii="Arial" w:eastAsia="Times New Roman" w:hAnsi="Arial" w:cs="Arial"/>
          <w:bCs/>
          <w:i/>
          <w:lang w:eastAsia="zh-CN"/>
        </w:rPr>
        <w:t>Option 1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</w:p>
    <w:p w:rsidR="00216B68" w:rsidRPr="00216B68" w:rsidRDefault="00216B68" w:rsidP="00C84DE7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Prote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tion of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ultural expressions shall/should endure for as long as the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ultural expressions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ontinue to meet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riteria for prote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tion under Arti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le 1 of these provisions;  and,</w:t>
      </w:r>
    </w:p>
    <w:p w:rsidR="00216B68" w:rsidRPr="00216B68" w:rsidRDefault="00216B68" w:rsidP="00C84DE7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RDefault="00216B68" w:rsidP="00C84DE7">
      <w:pPr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The prote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tion granted to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ultural expressions against any distortion, mutilation or other modifi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ation or infringement thereof, done with the aim of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ausing harm thereto or to the reputation or image of the beneficiaries or region to whi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h they belong, shall/should last indefinitely. 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216B68">
        <w:rPr>
          <w:rFonts w:ascii="Arial" w:eastAsia="Times New Roman" w:hAnsi="Arial" w:cs="Arial"/>
          <w:bCs/>
          <w:i/>
          <w:lang w:eastAsia="zh-CN"/>
        </w:rPr>
        <w:t>Option 2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At least as regards the 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onomi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 aspe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ts of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ultural expressions, their prote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tion shall/should be limited in time.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  <w:sectPr w:rsidR="00216B68" w:rsidRPr="00216B68" w:rsidSect="007A65B9">
          <w:headerReference w:type="first" r:id="rId13"/>
          <w:endnotePr>
            <w:numFmt w:val="decimal"/>
          </w:endnotePr>
          <w:pgSz w:w="11907" w:h="16840" w:code="9"/>
          <w:pgMar w:top="562" w:right="1022" w:bottom="533" w:left="1411" w:header="504" w:footer="1022" w:gutter="0"/>
          <w:cols w:space="720"/>
          <w:titlePg/>
          <w:docGrid w:linePitch="299"/>
        </w:sect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lastRenderedPageBreak/>
        <w:t>ARTICLE 7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FORMALITIES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i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[As a general prin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iple],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shall/should not be subje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 to any formality.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[ARTICLE 8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bookmarkStart w:id="0" w:name="_GoBack"/>
      <w:bookmarkEnd w:id="0"/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SANCTIONS, REMEDIES AND EXERCISE OF RIGHTS/INTERESTS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left" w:pos="550"/>
        </w:tabs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1.</w:t>
      </w:r>
      <w:r w:rsidRPr="00216B68">
        <w:rPr>
          <w:rFonts w:ascii="Arial" w:eastAsia="Times New Roman" w:hAnsi="Arial" w:cs="Arial"/>
          <w:lang w:eastAsia="zh-CN"/>
        </w:rPr>
        <w:tab/>
        <w:t>(Option 1):  Appropriate measures shall/should be provided, in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ordan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 with national law, to ensure the appli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ation of this instrument, in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luding legal, poli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y or administrative measures to prevent willful or negligent harm to the 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onomi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 and/or moral interests of the benefi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iaries suffi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ient to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onstitute a deterrent. 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216B68">
        <w:rPr>
          <w:rFonts w:ascii="Arial" w:eastAsia="Times New Roman" w:hAnsi="Arial" w:cs="Arial"/>
          <w:lang w:eastAsia="zh-CN"/>
        </w:rPr>
        <w:t>1.</w:t>
      </w:r>
      <w:r w:rsidRPr="00216B68">
        <w:rPr>
          <w:rFonts w:ascii="Arial" w:eastAsia="Times New Roman" w:hAnsi="Arial" w:cs="Arial"/>
          <w:lang w:eastAsia="zh-CN"/>
        </w:rPr>
        <w:tab/>
        <w:t>(Option 2): 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essible, appropriate and adequate enfor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ement and dispute resolution me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hanisms, [border measures], san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tions and remedies in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luding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riminal and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ivil remedies, shall/should be available in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ases of brea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>h of the prote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tion for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lang w:eastAsia="zh-CN"/>
          </w:rPr>
          <w:t>c</w:t>
        </w:r>
      </w:smartTag>
      <w:r w:rsidRPr="00216B68">
        <w:rPr>
          <w:rFonts w:ascii="Arial" w:eastAsia="Times New Roman" w:hAnsi="Arial" w:cs="Arial"/>
          <w:lang w:eastAsia="zh-CN"/>
        </w:rPr>
        <w:t xml:space="preserve">ultural expressions.  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2.</w:t>
      </w:r>
      <w:r w:rsidRPr="00216B68">
        <w:rPr>
          <w:rFonts w:ascii="Arial" w:eastAsia="SimSun" w:hAnsi="Arial" w:cs="Arial"/>
          <w:lang w:eastAsia="zh-CN"/>
        </w:rPr>
        <w:tab/>
        <w:t>The means of redress for safeguarding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granted by this instrument shall/should be governed by the national law of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ountry where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is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laimed.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[Where a dispute arises between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 or between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iaries and users of a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expression, ea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h party shall/should be entitled to refer the issue to an independent alternative dispute resolution me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hanism, re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ognized by international and/or national law.</w:t>
      </w:r>
      <w:r w:rsidRPr="00216B68">
        <w:rPr>
          <w:rFonts w:ascii="Arial" w:eastAsia="SimSun" w:hAnsi="Arial" w:cs="Arial"/>
          <w:vertAlign w:val="superscript"/>
          <w:lang w:eastAsia="zh-CN"/>
        </w:rPr>
        <w:footnoteReference w:id="7"/>
      </w:r>
      <w:r w:rsidRPr="00216B68">
        <w:rPr>
          <w:rFonts w:ascii="Arial" w:eastAsia="SimSun" w:hAnsi="Arial" w:cs="Arial"/>
          <w:lang w:eastAsia="zh-CN"/>
        </w:rPr>
        <w:t>]]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  <w:r w:rsidRPr="00216B68">
        <w:rPr>
          <w:rFonts w:ascii="Arial" w:eastAsia="Times New Roman" w:hAnsi="Arial" w:cs="Arial"/>
          <w:bCs/>
          <w:lang w:eastAsia="zh-CN"/>
        </w:rPr>
        <w:lastRenderedPageBreak/>
        <w:t>[</w:t>
      </w:r>
      <w:r w:rsidRPr="00216B68">
        <w:rPr>
          <w:rFonts w:ascii="Arial" w:eastAsia="SimSun" w:hAnsi="Arial" w:cs="Arial"/>
          <w:lang w:eastAsia="zh-CN"/>
        </w:rPr>
        <w:t>ARTICLE 9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TRANSITIONAL MEASURES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1.</w:t>
      </w:r>
      <w:r w:rsidRPr="00216B68">
        <w:rPr>
          <w:rFonts w:ascii="Arial" w:eastAsia="Times New Roman" w:hAnsi="Arial" w:cs="Arial"/>
          <w:bCs/>
          <w:lang w:eastAsia="zh-CN"/>
        </w:rPr>
        <w:tab/>
        <w:t xml:space="preserve">These provisions apply to all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ultural expressions whi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h, at the moment of the provisions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oming into effe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t/for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e, fulfill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riteria set out in Arti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le 1.</w:t>
      </w:r>
    </w:p>
    <w:p w:rsidR="00216B68" w:rsidRPr="00216B68" w:rsidRDefault="00216B68" w:rsidP="00216B68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>Option 1</w:t>
      </w:r>
    </w:p>
    <w:p w:rsidR="00216B68" w:rsidRPr="00216B68" w:rsidRDefault="00216B68" w:rsidP="00216B68">
      <w:pPr>
        <w:tabs>
          <w:tab w:val="num" w:pos="1701"/>
        </w:tabs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2.</w:t>
      </w:r>
      <w:r w:rsidRPr="00216B68">
        <w:rPr>
          <w:rFonts w:ascii="Arial" w:eastAsia="Times New Roman" w:hAnsi="Arial" w:cs="Arial"/>
          <w:bCs/>
          <w:lang w:eastAsia="zh-CN"/>
        </w:rPr>
        <w:tab/>
        <w:t>The state shall/should ensure the ne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essary measures to se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ure the rights,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knowledged by national law, already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quired by third parties.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>Option 2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2.</w:t>
      </w:r>
      <w:r w:rsidRPr="00216B68">
        <w:rPr>
          <w:rFonts w:ascii="Arial" w:eastAsia="Times New Roman" w:hAnsi="Arial" w:cs="Arial"/>
          <w:bCs/>
          <w:lang w:eastAsia="zh-CN"/>
        </w:rPr>
        <w:tab/>
        <w:t>Continuing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ts in respe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t of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ultural expressions that had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ommen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ed prior to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oming into effe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t/for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e of these provisions and whi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h would not be permitted or whi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h would be otherwise regulated by the provisions, shall/should be brought into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onformity with the provisions within a reasonable period of time after they enter into effe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t/for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e, subje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 to respe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 for rights previously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quired by third parties qualified by paragraph 3.</w:t>
      </w: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3.</w:t>
      </w:r>
      <w:r w:rsidRPr="00216B68">
        <w:rPr>
          <w:rFonts w:ascii="Arial" w:eastAsia="Times New Roman" w:hAnsi="Arial" w:cs="Arial"/>
          <w:bCs/>
          <w:lang w:eastAsia="zh-CN"/>
        </w:rPr>
        <w:tab/>
        <w:t>With respe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t to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ultural expressions that have spe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ial signifi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an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e for the relevant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ommunities having rights thereto and whi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h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ultural expressions have been taken outside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ontrol of su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h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ommunities, the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ommunities shall/should have the right to re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over su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h traditional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ultural expressions.]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  <w:sectPr w:rsidR="00216B68" w:rsidRPr="00216B68" w:rsidSect="007A65B9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2" w:right="1022" w:bottom="533" w:left="1411" w:header="504" w:footer="1022" w:gutter="0"/>
          <w:cols w:space="720"/>
          <w:titlePg/>
          <w:docGrid w:linePitch="299"/>
        </w:sect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lastRenderedPageBreak/>
        <w:t>[</w:t>
      </w:r>
      <w:r w:rsidRPr="00216B68">
        <w:rPr>
          <w:rFonts w:ascii="Arial" w:eastAsia="SimSun" w:hAnsi="Arial" w:cs="Arial"/>
          <w:lang w:eastAsia="zh-CN"/>
        </w:rPr>
        <w:t>ARTICLE 10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CONSISTENCY WITH THE GENERAL LEGAL FRAMEWORK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  <w:r w:rsidRPr="00216B68">
        <w:rPr>
          <w:rFonts w:ascii="Arial" w:eastAsia="SimSun" w:hAnsi="Arial" w:cs="Arial"/>
          <w:i/>
          <w:lang w:eastAsia="zh-CN"/>
        </w:rPr>
        <w:t xml:space="preserve">Wild </w:t>
      </w:r>
      <w:smartTag w:uri="urn:schemas-microsoft-com:office:smarttags" w:element="PersonName">
        <w:r w:rsidRPr="00216B68">
          <w:rPr>
            <w:rFonts w:ascii="Arial" w:eastAsia="SimSun" w:hAnsi="Arial" w:cs="Arial"/>
            <w:i/>
            <w:lang w:eastAsia="zh-CN"/>
          </w:rPr>
          <w:t>c</w:t>
        </w:r>
      </w:smartTag>
      <w:r w:rsidRPr="00216B68">
        <w:rPr>
          <w:rFonts w:ascii="Arial" w:eastAsia="SimSun" w:hAnsi="Arial" w:cs="Arial"/>
          <w:i/>
          <w:lang w:eastAsia="zh-CN"/>
        </w:rPr>
        <w:t>ard (merger of Options 1 and 2)</w:t>
      </w: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i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  <w:r w:rsidRPr="00216B68">
        <w:rPr>
          <w:rFonts w:ascii="Arial" w:eastAsia="Times New Roman" w:hAnsi="Arial" w:cs="Arial"/>
          <w:bCs/>
          <w:lang w:eastAsia="zh-CN"/>
        </w:rPr>
        <w:t>Prote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tion under this instrument shall/should take a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ount of, and operate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onsistently with, other international instruments, in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luding those dealing with intelle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 xml:space="preserve">tual property and with </w:t>
      </w:r>
      <w:smartTag w:uri="urn:schemas-microsoft-com:office:smarttags" w:element="PersonName">
        <w:r w:rsidRPr="00216B68">
          <w:rPr>
            <w:rFonts w:ascii="Arial" w:eastAsia="Times New Roman" w:hAnsi="Arial" w:cs="Arial"/>
            <w:bCs/>
            <w:lang w:eastAsia="zh-CN"/>
          </w:rPr>
          <w:t>c</w:t>
        </w:r>
      </w:smartTag>
      <w:r w:rsidRPr="00216B68">
        <w:rPr>
          <w:rFonts w:ascii="Arial" w:eastAsia="Times New Roman" w:hAnsi="Arial" w:cs="Arial"/>
          <w:bCs/>
          <w:lang w:eastAsia="zh-CN"/>
        </w:rPr>
        <w:t>ultural heritage.]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216B68" w:rsidRPr="00216B68" w:rsidDel="00582E6D" w:rsidRDefault="00216B68" w:rsidP="00216B68">
      <w:pPr>
        <w:autoSpaceDE w:val="0"/>
        <w:autoSpaceDN w:val="0"/>
        <w:adjustRightInd w:val="0"/>
        <w:spacing w:after="0" w:line="240" w:lineRule="auto"/>
        <w:ind w:left="550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u w:val="single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  <w:r w:rsidRPr="00216B68">
        <w:rPr>
          <w:rFonts w:ascii="Arial" w:eastAsia="Times New Roman" w:hAnsi="Arial" w:cs="Arial"/>
          <w:bCs/>
          <w:lang w:eastAsia="zh-CN"/>
        </w:rPr>
        <w:lastRenderedPageBreak/>
        <w:t>[</w:t>
      </w:r>
      <w:r w:rsidRPr="00216B68">
        <w:rPr>
          <w:rFonts w:ascii="Arial" w:eastAsia="SimSun" w:hAnsi="Arial" w:cs="Arial"/>
          <w:lang w:eastAsia="zh-CN"/>
        </w:rPr>
        <w:t>ARTICLE 11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NATIONAL TREATMENT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The rights and benefits arising from the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tion of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under national measures or laws that give effe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 to these international provisions shall/should be available to all eligible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 who are nationals or residents of a pres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ribed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ountry/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ting party/member State/member as defined by international obligations or undertakings.  Eligible foreign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iaries shall/should enjoy the same rights and benefits as enjoyed by benefi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iaries who are nationals of the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ountry/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ting party/member State/member of prote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tion, as well as the rights and benefits spe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ifi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ally granted by these international provisions.</w:t>
      </w:r>
      <w:r w:rsidRPr="00216B68">
        <w:rPr>
          <w:rFonts w:ascii="Arial" w:eastAsia="Times New Roman" w:hAnsi="Arial" w:cs="Arial"/>
          <w:bCs/>
          <w:lang w:eastAsia="zh-CN"/>
        </w:rPr>
        <w:t>]</w:t>
      </w:r>
    </w:p>
    <w:p w:rsidR="00216B68" w:rsidRPr="00216B68" w:rsidRDefault="00216B68" w:rsidP="00216B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br w:type="page"/>
      </w:r>
      <w:r w:rsidRPr="00216B68">
        <w:rPr>
          <w:rFonts w:ascii="Arial" w:eastAsia="SimSun" w:hAnsi="Arial" w:cs="Arial"/>
          <w:lang w:eastAsia="zh-CN"/>
        </w:rPr>
        <w:lastRenderedPageBreak/>
        <w:t>[ARTICLE 12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jc w:val="center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TRANS-BOUNDARY COOPERATION</w:t>
      </w: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tabs>
          <w:tab w:val="num" w:pos="993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lang w:eastAsia="zh-CN"/>
        </w:rPr>
      </w:pPr>
    </w:p>
    <w:p w:rsidR="00216B68" w:rsidRP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In instan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es where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 are lo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ated in territories of different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ting parties/member States/members, those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ontra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ting parties/member States/members shall/should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o-operate in addressing instan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 xml:space="preserve">es of trans-boundary traditional </w:t>
      </w:r>
      <w:smartTag w:uri="urn:schemas-microsoft-com:office:smarttags" w:element="PersonName">
        <w:r w:rsidRPr="00216B68">
          <w:rPr>
            <w:rFonts w:ascii="Arial" w:eastAsia="SimSun" w:hAnsi="Arial" w:cs="Arial"/>
            <w:lang w:eastAsia="zh-CN"/>
          </w:rPr>
          <w:t>c</w:t>
        </w:r>
      </w:smartTag>
      <w:r w:rsidRPr="00216B68">
        <w:rPr>
          <w:rFonts w:ascii="Arial" w:eastAsia="SimSun" w:hAnsi="Arial" w:cs="Arial"/>
          <w:lang w:eastAsia="zh-CN"/>
        </w:rPr>
        <w:t>ultural expressions.]</w:t>
      </w:r>
    </w:p>
    <w:p w:rsidR="00216B68" w:rsidRDefault="00216B68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84DE7" w:rsidRDefault="00C84DE7" w:rsidP="00216B6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84DE7" w:rsidRPr="00216B68" w:rsidRDefault="00C84DE7" w:rsidP="00216B68">
      <w:pPr>
        <w:spacing w:after="0" w:line="240" w:lineRule="auto"/>
        <w:rPr>
          <w:rFonts w:ascii="Arial" w:eastAsia="SimSun" w:hAnsi="Arial" w:cs="Arial"/>
        </w:rPr>
      </w:pPr>
    </w:p>
    <w:p w:rsidR="00216B68" w:rsidRPr="00216B68" w:rsidRDefault="00216B68" w:rsidP="00216B68">
      <w:pPr>
        <w:spacing w:after="0" w:line="240" w:lineRule="auto"/>
        <w:ind w:left="5534"/>
        <w:rPr>
          <w:rFonts w:ascii="Arial" w:eastAsia="SimSun" w:hAnsi="Arial" w:cs="Arial"/>
          <w:lang w:eastAsia="zh-CN"/>
        </w:rPr>
      </w:pPr>
      <w:r w:rsidRPr="00216B68">
        <w:rPr>
          <w:rFonts w:ascii="Arial" w:eastAsia="SimSun" w:hAnsi="Arial" w:cs="Arial"/>
          <w:lang w:eastAsia="zh-CN"/>
        </w:rPr>
        <w:t>[End of Annex and of Document]</w:t>
      </w:r>
    </w:p>
    <w:p w:rsidR="00216B68" w:rsidRPr="00216B68" w:rsidRDefault="00216B68" w:rsidP="00216B68">
      <w:pPr>
        <w:spacing w:after="120" w:line="260" w:lineRule="atLeast"/>
        <w:contextualSpacing/>
        <w:rPr>
          <w:rFonts w:ascii="Arial" w:eastAsia="SimSun" w:hAnsi="Arial" w:cs="Arial"/>
          <w:lang w:eastAsia="zh-CN"/>
        </w:rPr>
      </w:pPr>
    </w:p>
    <w:p w:rsidR="005206C9" w:rsidRPr="00216B68" w:rsidRDefault="005206C9">
      <w:pPr>
        <w:rPr>
          <w:rFonts w:ascii="Arial" w:hAnsi="Arial" w:cs="Arial"/>
        </w:rPr>
      </w:pPr>
    </w:p>
    <w:sectPr w:rsidR="005206C9" w:rsidRPr="00216B68" w:rsidSect="00F36376">
      <w:headerReference w:type="first" r:id="rId16"/>
      <w:endnotePr>
        <w:numFmt w:val="decimal"/>
      </w:endnotePr>
      <w:pgSz w:w="11907" w:h="16840" w:code="9"/>
      <w:pgMar w:top="567" w:right="1134" w:bottom="107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68" w:rsidRDefault="00216B68" w:rsidP="00216B68">
      <w:pPr>
        <w:spacing w:after="0" w:line="240" w:lineRule="auto"/>
      </w:pPr>
      <w:r>
        <w:separator/>
      </w:r>
    </w:p>
  </w:endnote>
  <w:endnote w:type="continuationSeparator" w:id="0">
    <w:p w:rsidR="00216B68" w:rsidRDefault="00216B68" w:rsidP="0021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68" w:rsidRDefault="00216B68" w:rsidP="00216B68">
      <w:pPr>
        <w:spacing w:after="0" w:line="240" w:lineRule="auto"/>
      </w:pPr>
      <w:r>
        <w:separator/>
      </w:r>
    </w:p>
  </w:footnote>
  <w:footnote w:type="continuationSeparator" w:id="0">
    <w:p w:rsidR="00216B68" w:rsidRDefault="00216B68" w:rsidP="00216B68">
      <w:pPr>
        <w:spacing w:after="0" w:line="240" w:lineRule="auto"/>
      </w:pPr>
      <w:r>
        <w:continuationSeparator/>
      </w:r>
    </w:p>
  </w:footnote>
  <w:footnote w:id="1">
    <w:p w:rsidR="00216B68" w:rsidRPr="00216B68" w:rsidRDefault="00216B68" w:rsidP="00216B68">
      <w:pPr>
        <w:pStyle w:val="FootnoteText"/>
        <w:rPr>
          <w:rFonts w:ascii="Arial" w:hAnsi="Arial" w:cs="Arial"/>
          <w:sz w:val="18"/>
          <w:szCs w:val="18"/>
        </w:rPr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[Such as stories, epics, legends, popular stories, poetry, riddles and other narratives; words, signs, names and symbols.] </w:t>
      </w:r>
    </w:p>
  </w:footnote>
  <w:footnote w:id="2">
    <w:p w:rsidR="00216B68" w:rsidRPr="00216B68" w:rsidRDefault="00216B68" w:rsidP="00216B68">
      <w:pPr>
        <w:pStyle w:val="FootnoteText"/>
        <w:rPr>
          <w:rFonts w:ascii="Arial" w:hAnsi="Arial" w:cs="Arial"/>
          <w:sz w:val="18"/>
          <w:szCs w:val="18"/>
        </w:rPr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[Such as songs, rhythms, and instrumental music, the songs which are the expression of rituals.] </w:t>
      </w:r>
    </w:p>
  </w:footnote>
  <w:footnote w:id="3">
    <w:p w:rsidR="00216B68" w:rsidRPr="00216B68" w:rsidRDefault="00216B68" w:rsidP="00216B68">
      <w:pPr>
        <w:pStyle w:val="FootnoteText"/>
        <w:rPr>
          <w:rFonts w:ascii="Arial" w:hAnsi="Arial" w:cs="Arial"/>
          <w:sz w:val="18"/>
          <w:szCs w:val="18"/>
        </w:rPr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[Such as dance, works of mas, plays, ceremonies, rituals, rituals in sacred places and peregrinations, games and traditional sports/sports and traditional games, puppet performances, and other performances, whether fixed or unfixed.] </w:t>
      </w:r>
    </w:p>
  </w:footnote>
  <w:footnote w:id="4">
    <w:p w:rsidR="00216B68" w:rsidRPr="00216B68" w:rsidRDefault="00216B68" w:rsidP="00216B68">
      <w:pPr>
        <w:pStyle w:val="FootnoteText"/>
        <w:rPr>
          <w:rFonts w:ascii="Arial" w:hAnsi="Arial" w:cs="Arial"/>
          <w:sz w:val="18"/>
          <w:szCs w:val="18"/>
        </w:rPr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16B68">
        <w:rPr>
          <w:rFonts w:ascii="Arial" w:hAnsi="Arial" w:cs="Arial"/>
          <w:sz w:val="18"/>
          <w:szCs w:val="18"/>
        </w:rPr>
        <w:t>[Such as material expressions of art, handicrafts, ceremonial masks or dress, handmade carpets, architecture, and tangible spiritual forms, and sacred places.]</w:t>
      </w:r>
      <w:proofErr w:type="gramEnd"/>
      <w:r w:rsidRPr="00216B68">
        <w:rPr>
          <w:rFonts w:ascii="Arial" w:hAnsi="Arial" w:cs="Arial"/>
          <w:sz w:val="18"/>
          <w:szCs w:val="18"/>
        </w:rPr>
        <w:t xml:space="preserve"> </w:t>
      </w:r>
    </w:p>
  </w:footnote>
  <w:footnote w:id="5">
    <w:p w:rsidR="00216B68" w:rsidRDefault="00216B68" w:rsidP="00216B68">
      <w:pPr>
        <w:pStyle w:val="FootnoteText"/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Intergenerational includes being passed on from generation to generation or between generations.</w:t>
      </w:r>
    </w:p>
  </w:footnote>
  <w:footnote w:id="6">
    <w:p w:rsidR="00216B68" w:rsidRPr="00216B68" w:rsidRDefault="00216B68" w:rsidP="00216B68">
      <w:pPr>
        <w:pStyle w:val="FootnoteText"/>
        <w:rPr>
          <w:rFonts w:ascii="Arial" w:hAnsi="Arial" w:cs="Arial"/>
          <w:sz w:val="18"/>
          <w:szCs w:val="18"/>
        </w:rPr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Use includes:</w:t>
      </w:r>
      <w:r w:rsidR="007666C5">
        <w:rPr>
          <w:rFonts w:ascii="Arial" w:hAnsi="Arial" w:cs="Arial"/>
          <w:sz w:val="18"/>
          <w:szCs w:val="18"/>
        </w:rPr>
        <w:t xml:space="preserve"> </w:t>
      </w:r>
      <w:r w:rsidRPr="00216B68">
        <w:rPr>
          <w:rFonts w:ascii="Arial" w:hAnsi="Arial" w:cs="Arial"/>
          <w:sz w:val="18"/>
          <w:szCs w:val="18"/>
        </w:rPr>
        <w:t xml:space="preserve"> fixation;</w:t>
      </w:r>
      <w:r w:rsidR="007666C5">
        <w:rPr>
          <w:rFonts w:ascii="Arial" w:hAnsi="Arial" w:cs="Arial"/>
          <w:sz w:val="18"/>
          <w:szCs w:val="18"/>
        </w:rPr>
        <w:t xml:space="preserve"> </w:t>
      </w:r>
      <w:r w:rsidRPr="00216B68">
        <w:rPr>
          <w:rFonts w:ascii="Arial" w:hAnsi="Arial" w:cs="Arial"/>
          <w:sz w:val="18"/>
          <w:szCs w:val="18"/>
        </w:rPr>
        <w:t xml:space="preserve"> reproduction;</w:t>
      </w:r>
      <w:r w:rsidR="007666C5">
        <w:rPr>
          <w:rFonts w:ascii="Arial" w:hAnsi="Arial" w:cs="Arial"/>
          <w:sz w:val="18"/>
          <w:szCs w:val="18"/>
        </w:rPr>
        <w:t xml:space="preserve"> </w:t>
      </w:r>
      <w:r w:rsidRPr="00216B68">
        <w:rPr>
          <w:rFonts w:ascii="Arial" w:hAnsi="Arial" w:cs="Arial"/>
          <w:sz w:val="18"/>
          <w:szCs w:val="18"/>
        </w:rPr>
        <w:t xml:space="preserve"> public performance; translation or adaptation;</w:t>
      </w:r>
      <w:r w:rsidR="007666C5">
        <w:rPr>
          <w:rFonts w:ascii="Arial" w:hAnsi="Arial" w:cs="Arial"/>
          <w:sz w:val="18"/>
          <w:szCs w:val="18"/>
        </w:rPr>
        <w:t xml:space="preserve"> </w:t>
      </w:r>
      <w:r w:rsidRPr="00216B68">
        <w:rPr>
          <w:rFonts w:ascii="Arial" w:hAnsi="Arial" w:cs="Arial"/>
          <w:sz w:val="18"/>
          <w:szCs w:val="18"/>
        </w:rPr>
        <w:t xml:space="preserve"> making available or communicating to the public;</w:t>
      </w:r>
      <w:r w:rsidR="007666C5">
        <w:rPr>
          <w:rFonts w:ascii="Arial" w:hAnsi="Arial" w:cs="Arial"/>
          <w:sz w:val="18"/>
          <w:szCs w:val="18"/>
        </w:rPr>
        <w:t xml:space="preserve"> </w:t>
      </w:r>
      <w:r w:rsidRPr="00216B68">
        <w:rPr>
          <w:rFonts w:ascii="Arial" w:hAnsi="Arial" w:cs="Arial"/>
          <w:sz w:val="18"/>
          <w:szCs w:val="18"/>
        </w:rPr>
        <w:t xml:space="preserve"> distribution; any use for commercial purposes, other than their traditional use;  and the acquisition or exercise of intellectual property rights.</w:t>
      </w:r>
    </w:p>
    <w:p w:rsidR="00216B68" w:rsidRDefault="00216B68" w:rsidP="00216B68">
      <w:pPr>
        <w:pStyle w:val="FootnoteText"/>
      </w:pPr>
    </w:p>
  </w:footnote>
  <w:footnote w:id="7">
    <w:p w:rsidR="00216B68" w:rsidRPr="00216B68" w:rsidRDefault="00216B68" w:rsidP="00216B68">
      <w:pPr>
        <w:pStyle w:val="FootnoteText"/>
        <w:rPr>
          <w:rFonts w:ascii="Arial" w:hAnsi="Arial" w:cs="Arial"/>
          <w:sz w:val="18"/>
          <w:szCs w:val="18"/>
        </w:rPr>
      </w:pPr>
      <w:r w:rsidRPr="00216B68">
        <w:rPr>
          <w:rStyle w:val="FootnoteReference"/>
          <w:rFonts w:ascii="Arial" w:hAnsi="Arial" w:cs="Arial"/>
          <w:sz w:val="18"/>
          <w:szCs w:val="18"/>
        </w:rPr>
        <w:footnoteRef/>
      </w:r>
      <w:r w:rsidRPr="00216B68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216B68">
        <w:rPr>
          <w:rFonts w:ascii="Arial" w:hAnsi="Arial" w:cs="Arial"/>
          <w:sz w:val="18"/>
          <w:szCs w:val="18"/>
        </w:rPr>
        <w:t>Such as the WIPO Arbitration and Mediation Center.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216B68" w:rsidRDefault="00216B68" w:rsidP="00A94D30">
    <w:pPr>
      <w:jc w:val="right"/>
      <w:rPr>
        <w:rFonts w:ascii="Arial" w:hAnsi="Arial" w:cs="Arial"/>
        <w:bCs/>
        <w:lang w:val="fr-FR"/>
      </w:rPr>
    </w:pPr>
    <w:proofErr w:type="gramStart"/>
    <w:r w:rsidRPr="00216B68">
      <w:rPr>
        <w:rFonts w:ascii="Arial" w:hAnsi="Arial" w:cs="Arial"/>
        <w:bCs/>
        <w:lang w:val="fr-FR"/>
      </w:rPr>
      <w:t>page</w:t>
    </w:r>
    <w:proofErr w:type="gramEnd"/>
    <w:r w:rsidRPr="00216B68">
      <w:rPr>
        <w:rFonts w:ascii="Arial" w:hAnsi="Arial" w:cs="Arial"/>
        <w:bCs/>
        <w:lang w:val="fr-FR"/>
      </w:rPr>
      <w:t xml:space="preserve"> </w:t>
    </w:r>
    <w:r w:rsidRPr="00216B68">
      <w:rPr>
        <w:rStyle w:val="PageNumber"/>
        <w:rFonts w:ascii="Arial" w:hAnsi="Arial" w:cs="Arial"/>
      </w:rPr>
      <w:fldChar w:fldCharType="begin"/>
    </w:r>
    <w:r w:rsidRPr="00216B68">
      <w:rPr>
        <w:rStyle w:val="PageNumber"/>
        <w:rFonts w:ascii="Arial" w:hAnsi="Arial" w:cs="Arial"/>
        <w:lang w:val="fr-FR"/>
      </w:rPr>
      <w:instrText xml:space="preserve"> PAGE </w:instrText>
    </w:r>
    <w:r w:rsidRPr="00216B68">
      <w:rPr>
        <w:rStyle w:val="PageNumber"/>
        <w:rFonts w:ascii="Arial" w:hAnsi="Arial" w:cs="Arial"/>
      </w:rPr>
      <w:fldChar w:fldCharType="separate"/>
    </w:r>
    <w:r w:rsidR="000773E6">
      <w:rPr>
        <w:rStyle w:val="PageNumber"/>
        <w:rFonts w:ascii="Arial" w:hAnsi="Arial" w:cs="Arial"/>
        <w:noProof/>
        <w:lang w:val="fr-FR"/>
      </w:rPr>
      <w:t>5</w:t>
    </w:r>
    <w:r w:rsidRPr="00216B68">
      <w:rPr>
        <w:rStyle w:val="PageNumber"/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A94D30" w:rsidRDefault="00216B68" w:rsidP="007A65B9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216B68" w:rsidRDefault="00216B68" w:rsidP="007A65B9">
    <w:pPr>
      <w:pStyle w:val="Header"/>
      <w:jc w:val="right"/>
      <w:rPr>
        <w:rStyle w:val="PageNumber"/>
        <w:rFonts w:ascii="Arial" w:hAnsi="Arial" w:cs="Arial"/>
        <w:lang w:val="fr-FR"/>
      </w:rPr>
    </w:pPr>
    <w:proofErr w:type="gramStart"/>
    <w:r w:rsidRPr="00216B68">
      <w:rPr>
        <w:rFonts w:ascii="Arial" w:hAnsi="Arial" w:cs="Arial"/>
        <w:bCs/>
        <w:lang w:val="fr-FR"/>
      </w:rPr>
      <w:t>page</w:t>
    </w:r>
    <w:proofErr w:type="gramEnd"/>
    <w:r w:rsidRPr="00216B68">
      <w:rPr>
        <w:rStyle w:val="PageNumber"/>
        <w:rFonts w:ascii="Arial" w:hAnsi="Arial" w:cs="Arial"/>
        <w:lang w:val="fr-FR"/>
      </w:rPr>
      <w:t xml:space="preserve"> </w:t>
    </w:r>
    <w:r w:rsidRPr="00216B68">
      <w:rPr>
        <w:rStyle w:val="PageNumber"/>
        <w:rFonts w:ascii="Arial" w:hAnsi="Arial" w:cs="Arial"/>
      </w:rPr>
      <w:fldChar w:fldCharType="begin"/>
    </w:r>
    <w:r w:rsidRPr="00216B68">
      <w:rPr>
        <w:rStyle w:val="PageNumber"/>
        <w:rFonts w:ascii="Arial" w:hAnsi="Arial" w:cs="Arial"/>
        <w:lang w:val="fr-FR"/>
      </w:rPr>
      <w:instrText xml:space="preserve"> PAGE </w:instrText>
    </w:r>
    <w:r w:rsidRPr="00216B68">
      <w:rPr>
        <w:rStyle w:val="PageNumber"/>
        <w:rFonts w:ascii="Arial" w:hAnsi="Arial" w:cs="Arial"/>
      </w:rPr>
      <w:fldChar w:fldCharType="separate"/>
    </w:r>
    <w:r w:rsidR="000773E6">
      <w:rPr>
        <w:rStyle w:val="PageNumber"/>
        <w:rFonts w:ascii="Arial" w:hAnsi="Arial" w:cs="Arial"/>
        <w:noProof/>
        <w:lang w:val="fr-FR"/>
      </w:rPr>
      <w:t>8</w:t>
    </w:r>
    <w:r w:rsidRPr="00216B68">
      <w:rPr>
        <w:rStyle w:val="PageNumber"/>
        <w:rFonts w:ascii="Arial" w:hAnsi="Arial" w:cs="Arial"/>
      </w:rPr>
      <w:fldChar w:fldCharType="end"/>
    </w:r>
  </w:p>
  <w:p w:rsidR="00216B68" w:rsidRPr="00E72606" w:rsidRDefault="00216B68" w:rsidP="007A65B9">
    <w:pPr>
      <w:pStyle w:val="Header"/>
      <w:jc w:val="right"/>
      <w:rPr>
        <w:lang w:val="fr-F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216B68" w:rsidRDefault="00216B68" w:rsidP="007A65B9">
    <w:pPr>
      <w:pStyle w:val="Header"/>
      <w:jc w:val="right"/>
      <w:rPr>
        <w:rStyle w:val="PageNumber"/>
        <w:rFonts w:ascii="Arial" w:hAnsi="Arial" w:cs="Arial"/>
        <w:lang w:val="fr-FR"/>
      </w:rPr>
    </w:pPr>
    <w:proofErr w:type="gramStart"/>
    <w:r w:rsidRPr="00216B68">
      <w:rPr>
        <w:rFonts w:ascii="Arial" w:hAnsi="Arial" w:cs="Arial"/>
        <w:bCs/>
        <w:lang w:val="fr-FR"/>
      </w:rPr>
      <w:t>page</w:t>
    </w:r>
    <w:proofErr w:type="gramEnd"/>
    <w:r w:rsidRPr="00216B68">
      <w:rPr>
        <w:rFonts w:ascii="Arial" w:hAnsi="Arial" w:cs="Arial"/>
        <w:bCs/>
        <w:lang w:val="fr-FR"/>
      </w:rPr>
      <w:t xml:space="preserve"> </w:t>
    </w:r>
    <w:r w:rsidRPr="00216B68">
      <w:rPr>
        <w:rStyle w:val="PageNumber"/>
        <w:rFonts w:ascii="Arial" w:hAnsi="Arial" w:cs="Arial"/>
      </w:rPr>
      <w:fldChar w:fldCharType="begin"/>
    </w:r>
    <w:r w:rsidRPr="00216B68">
      <w:rPr>
        <w:rStyle w:val="PageNumber"/>
        <w:rFonts w:ascii="Arial" w:hAnsi="Arial" w:cs="Arial"/>
        <w:lang w:val="fr-FR"/>
      </w:rPr>
      <w:instrText xml:space="preserve"> PAGE </w:instrText>
    </w:r>
    <w:r w:rsidRPr="00216B68">
      <w:rPr>
        <w:rStyle w:val="PageNumber"/>
        <w:rFonts w:ascii="Arial" w:hAnsi="Arial" w:cs="Arial"/>
      </w:rPr>
      <w:fldChar w:fldCharType="separate"/>
    </w:r>
    <w:r w:rsidR="000773E6">
      <w:rPr>
        <w:rStyle w:val="PageNumber"/>
        <w:rFonts w:ascii="Arial" w:hAnsi="Arial" w:cs="Arial"/>
        <w:noProof/>
        <w:lang w:val="fr-FR"/>
      </w:rPr>
      <w:t>6</w:t>
    </w:r>
    <w:r w:rsidRPr="00216B68">
      <w:rPr>
        <w:rStyle w:val="PageNumber"/>
        <w:rFonts w:ascii="Arial" w:hAnsi="Arial" w:cs="Arial"/>
      </w:rPr>
      <w:fldChar w:fldCharType="end"/>
    </w:r>
  </w:p>
  <w:p w:rsidR="00216B68" w:rsidRPr="00563D53" w:rsidRDefault="00216B68" w:rsidP="007A65B9">
    <w:pPr>
      <w:pStyle w:val="Header"/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216B68" w:rsidRDefault="00216B68" w:rsidP="007A65B9">
    <w:pPr>
      <w:pStyle w:val="Header"/>
      <w:jc w:val="right"/>
      <w:rPr>
        <w:rStyle w:val="PageNumber"/>
        <w:rFonts w:ascii="Arial" w:hAnsi="Arial" w:cs="Arial"/>
        <w:lang w:val="fr-FR"/>
      </w:rPr>
    </w:pPr>
    <w:proofErr w:type="gramStart"/>
    <w:r w:rsidRPr="00216B68">
      <w:rPr>
        <w:rFonts w:ascii="Arial" w:hAnsi="Arial" w:cs="Arial"/>
        <w:bCs/>
        <w:lang w:val="fr-FR"/>
      </w:rPr>
      <w:t>page</w:t>
    </w:r>
    <w:proofErr w:type="gramEnd"/>
    <w:r w:rsidRPr="00216B68">
      <w:rPr>
        <w:rFonts w:ascii="Arial" w:hAnsi="Arial" w:cs="Arial"/>
        <w:bCs/>
        <w:lang w:val="fr-FR"/>
      </w:rPr>
      <w:t xml:space="preserve"> </w:t>
    </w:r>
    <w:r w:rsidRPr="00216B68">
      <w:rPr>
        <w:rStyle w:val="PageNumber"/>
        <w:rFonts w:ascii="Arial" w:hAnsi="Arial" w:cs="Arial"/>
      </w:rPr>
      <w:fldChar w:fldCharType="begin"/>
    </w:r>
    <w:r w:rsidRPr="00216B68">
      <w:rPr>
        <w:rStyle w:val="PageNumber"/>
        <w:rFonts w:ascii="Arial" w:hAnsi="Arial" w:cs="Arial"/>
        <w:lang w:val="fr-FR"/>
      </w:rPr>
      <w:instrText xml:space="preserve"> PAGE </w:instrText>
    </w:r>
    <w:r w:rsidRPr="00216B68">
      <w:rPr>
        <w:rStyle w:val="PageNumber"/>
        <w:rFonts w:ascii="Arial" w:hAnsi="Arial" w:cs="Arial"/>
      </w:rPr>
      <w:fldChar w:fldCharType="separate"/>
    </w:r>
    <w:r w:rsidR="000773E6">
      <w:rPr>
        <w:rStyle w:val="PageNumber"/>
        <w:rFonts w:ascii="Arial" w:hAnsi="Arial" w:cs="Arial"/>
        <w:noProof/>
        <w:lang w:val="fr-FR"/>
      </w:rPr>
      <w:t>9</w:t>
    </w:r>
    <w:r w:rsidRPr="00216B68">
      <w:rPr>
        <w:rStyle w:val="PageNumber"/>
        <w:rFonts w:ascii="Arial" w:hAnsi="Arial" w:cs="Arial"/>
      </w:rPr>
      <w:fldChar w:fldCharType="end"/>
    </w:r>
  </w:p>
  <w:p w:rsidR="00216B68" w:rsidRPr="00E72606" w:rsidRDefault="00216B68" w:rsidP="007A65B9">
    <w:pPr>
      <w:jc w:val="right"/>
      <w:rPr>
        <w:lang w:val="fr-F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216B68" w:rsidRDefault="00216B68" w:rsidP="007A65B9">
    <w:pPr>
      <w:pStyle w:val="Header"/>
      <w:jc w:val="right"/>
      <w:rPr>
        <w:rStyle w:val="PageNumber"/>
        <w:rFonts w:ascii="Arial" w:hAnsi="Arial" w:cs="Arial"/>
        <w:lang w:val="fr-FR"/>
      </w:rPr>
    </w:pPr>
    <w:proofErr w:type="gramStart"/>
    <w:r w:rsidRPr="00216B68">
      <w:rPr>
        <w:rFonts w:ascii="Arial" w:hAnsi="Arial" w:cs="Arial"/>
        <w:bCs/>
        <w:lang w:val="fr-FR"/>
      </w:rPr>
      <w:t>page</w:t>
    </w:r>
    <w:proofErr w:type="gramEnd"/>
    <w:r w:rsidRPr="00216B68">
      <w:rPr>
        <w:rFonts w:ascii="Arial" w:hAnsi="Arial" w:cs="Arial"/>
        <w:bCs/>
        <w:lang w:val="fr-FR"/>
      </w:rPr>
      <w:t xml:space="preserve"> </w:t>
    </w:r>
    <w:r w:rsidRPr="00216B68">
      <w:rPr>
        <w:rStyle w:val="PageNumber"/>
        <w:rFonts w:ascii="Arial" w:hAnsi="Arial" w:cs="Arial"/>
      </w:rPr>
      <w:fldChar w:fldCharType="begin"/>
    </w:r>
    <w:r w:rsidRPr="00216B68">
      <w:rPr>
        <w:rStyle w:val="PageNumber"/>
        <w:rFonts w:ascii="Arial" w:hAnsi="Arial" w:cs="Arial"/>
        <w:lang w:val="fr-FR"/>
      </w:rPr>
      <w:instrText xml:space="preserve"> PAGE </w:instrText>
    </w:r>
    <w:r w:rsidRPr="00216B68">
      <w:rPr>
        <w:rStyle w:val="PageNumber"/>
        <w:rFonts w:ascii="Arial" w:hAnsi="Arial" w:cs="Arial"/>
      </w:rPr>
      <w:fldChar w:fldCharType="separate"/>
    </w:r>
    <w:r w:rsidR="000773E6">
      <w:rPr>
        <w:rStyle w:val="PageNumber"/>
        <w:rFonts w:ascii="Arial" w:hAnsi="Arial" w:cs="Arial"/>
        <w:noProof/>
        <w:lang w:val="fr-FR"/>
      </w:rPr>
      <w:t>11</w:t>
    </w:r>
    <w:r w:rsidRPr="00216B68">
      <w:rPr>
        <w:rStyle w:val="PageNumber"/>
        <w:rFonts w:ascii="Arial" w:hAnsi="Arial" w:cs="Arial"/>
      </w:rPr>
      <w:fldChar w:fldCharType="end"/>
    </w:r>
  </w:p>
  <w:p w:rsidR="00216B68" w:rsidRPr="00805785" w:rsidRDefault="00216B68" w:rsidP="007A65B9">
    <w:pPr>
      <w:pStyle w:val="Header"/>
      <w:jc w:val="right"/>
      <w:rPr>
        <w:lang w:val="fr-F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B68" w:rsidRPr="00216B68" w:rsidRDefault="00216B68" w:rsidP="007A65B9">
    <w:pPr>
      <w:pStyle w:val="Header"/>
      <w:jc w:val="right"/>
      <w:rPr>
        <w:rStyle w:val="PageNumber"/>
        <w:rFonts w:ascii="Arial" w:hAnsi="Arial" w:cs="Arial"/>
        <w:lang w:val="fr-FR"/>
      </w:rPr>
    </w:pPr>
    <w:proofErr w:type="gramStart"/>
    <w:r w:rsidRPr="00216B68">
      <w:rPr>
        <w:rFonts w:ascii="Arial" w:hAnsi="Arial" w:cs="Arial"/>
        <w:bCs/>
        <w:lang w:val="fr-FR"/>
      </w:rPr>
      <w:t>page</w:t>
    </w:r>
    <w:proofErr w:type="gramEnd"/>
    <w:r w:rsidRPr="00216B68">
      <w:rPr>
        <w:rFonts w:ascii="Arial" w:hAnsi="Arial" w:cs="Arial"/>
        <w:bCs/>
        <w:lang w:val="fr-FR"/>
      </w:rPr>
      <w:t xml:space="preserve"> </w:t>
    </w:r>
    <w:r w:rsidRPr="00216B68">
      <w:rPr>
        <w:rStyle w:val="PageNumber"/>
        <w:rFonts w:ascii="Arial" w:hAnsi="Arial" w:cs="Arial"/>
      </w:rPr>
      <w:fldChar w:fldCharType="begin"/>
    </w:r>
    <w:r w:rsidRPr="00216B68">
      <w:rPr>
        <w:rStyle w:val="PageNumber"/>
        <w:rFonts w:ascii="Arial" w:hAnsi="Arial" w:cs="Arial"/>
        <w:lang w:val="fr-FR"/>
      </w:rPr>
      <w:instrText xml:space="preserve"> PAGE </w:instrText>
    </w:r>
    <w:r w:rsidRPr="00216B68">
      <w:rPr>
        <w:rStyle w:val="PageNumber"/>
        <w:rFonts w:ascii="Arial" w:hAnsi="Arial" w:cs="Arial"/>
      </w:rPr>
      <w:fldChar w:fldCharType="separate"/>
    </w:r>
    <w:r w:rsidR="000773E6">
      <w:rPr>
        <w:rStyle w:val="PageNumber"/>
        <w:rFonts w:ascii="Arial" w:hAnsi="Arial" w:cs="Arial"/>
        <w:noProof/>
        <w:lang w:val="fr-FR"/>
      </w:rPr>
      <w:t>10</w:t>
    </w:r>
    <w:r w:rsidRPr="00216B68">
      <w:rPr>
        <w:rStyle w:val="PageNumber"/>
        <w:rFonts w:ascii="Arial" w:hAnsi="Arial" w:cs="Arial"/>
      </w:rPr>
      <w:fldChar w:fldCharType="end"/>
    </w:r>
  </w:p>
  <w:p w:rsidR="00216B68" w:rsidRPr="00E72606" w:rsidRDefault="00216B68" w:rsidP="007A65B9">
    <w:pPr>
      <w:pStyle w:val="Header"/>
      <w:jc w:val="right"/>
      <w:rPr>
        <w:lang w:val="fr-F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5198173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6B68" w:rsidRPr="00216B68" w:rsidRDefault="00216B68">
        <w:pPr>
          <w:pStyle w:val="Header"/>
          <w:jc w:val="right"/>
          <w:rPr>
            <w:rFonts w:ascii="Arial" w:hAnsi="Arial" w:cs="Arial"/>
          </w:rPr>
        </w:pPr>
        <w:proofErr w:type="gramStart"/>
        <w:r w:rsidRPr="00216B68">
          <w:rPr>
            <w:rFonts w:ascii="Arial" w:hAnsi="Arial" w:cs="Arial"/>
          </w:rPr>
          <w:t>page</w:t>
        </w:r>
        <w:proofErr w:type="gramEnd"/>
        <w:r w:rsidRPr="00216B68">
          <w:rPr>
            <w:rFonts w:ascii="Arial" w:hAnsi="Arial" w:cs="Arial"/>
          </w:rPr>
          <w:t xml:space="preserve"> </w:t>
        </w:r>
        <w:r w:rsidRPr="00216B68">
          <w:rPr>
            <w:rFonts w:ascii="Arial" w:hAnsi="Arial" w:cs="Arial"/>
          </w:rPr>
          <w:fldChar w:fldCharType="begin"/>
        </w:r>
        <w:r w:rsidRPr="00216B68">
          <w:rPr>
            <w:rFonts w:ascii="Arial" w:hAnsi="Arial" w:cs="Arial"/>
          </w:rPr>
          <w:instrText xml:space="preserve"> PAGE   \* MERGEFORMAT </w:instrText>
        </w:r>
        <w:r w:rsidRPr="00216B68">
          <w:rPr>
            <w:rFonts w:ascii="Arial" w:hAnsi="Arial" w:cs="Arial"/>
          </w:rPr>
          <w:fldChar w:fldCharType="separate"/>
        </w:r>
        <w:r w:rsidR="000773E6">
          <w:rPr>
            <w:rFonts w:ascii="Arial" w:hAnsi="Arial" w:cs="Arial"/>
            <w:noProof/>
          </w:rPr>
          <w:t>12</w:t>
        </w:r>
        <w:r w:rsidRPr="00216B68">
          <w:rPr>
            <w:rFonts w:ascii="Arial" w:hAnsi="Arial" w:cs="Arial"/>
            <w:noProof/>
          </w:rPr>
          <w:fldChar w:fldCharType="end"/>
        </w:r>
      </w:p>
    </w:sdtContent>
  </w:sdt>
  <w:p w:rsidR="00977968" w:rsidRPr="00E72606" w:rsidRDefault="000773E6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584"/>
    <w:multiLevelType w:val="hybridMultilevel"/>
    <w:tmpl w:val="B97ECCD2"/>
    <w:lvl w:ilvl="0" w:tplc="97D2F4CA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490F"/>
    <w:multiLevelType w:val="hybridMultilevel"/>
    <w:tmpl w:val="303A6AAA"/>
    <w:lvl w:ilvl="0" w:tplc="496ABDC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8066F"/>
    <w:multiLevelType w:val="hybridMultilevel"/>
    <w:tmpl w:val="71AA1B3C"/>
    <w:lvl w:ilvl="0" w:tplc="496ABDC8">
      <w:start w:val="1"/>
      <w:numFmt w:val="lowerLetter"/>
      <w:lvlText w:val="(%1)"/>
      <w:lvlJc w:val="left"/>
      <w:pPr>
        <w:ind w:left="91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abstractNum w:abstractNumId="4">
    <w:nsid w:val="4CBD2BC5"/>
    <w:multiLevelType w:val="hybridMultilevel"/>
    <w:tmpl w:val="1CFA06E8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830C0B"/>
    <w:multiLevelType w:val="hybridMultilevel"/>
    <w:tmpl w:val="7332D7F6"/>
    <w:lvl w:ilvl="0" w:tplc="1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B6CE3A6">
      <w:start w:val="1"/>
      <w:numFmt w:val="lowerLetter"/>
      <w:lvlText w:val="(%2)"/>
      <w:lvlJc w:val="left"/>
      <w:pPr>
        <w:ind w:left="1470" w:hanging="39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68"/>
    <w:rsid w:val="000773E6"/>
    <w:rsid w:val="00216B68"/>
    <w:rsid w:val="004E5662"/>
    <w:rsid w:val="005206C9"/>
    <w:rsid w:val="007666C5"/>
    <w:rsid w:val="00C84DE7"/>
    <w:rsid w:val="00E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6B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B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68"/>
  </w:style>
  <w:style w:type="character" w:styleId="FootnoteReference">
    <w:name w:val="footnote reference"/>
    <w:semiHidden/>
    <w:rsid w:val="00216B68"/>
    <w:rPr>
      <w:vertAlign w:val="superscript"/>
    </w:rPr>
  </w:style>
  <w:style w:type="character" w:styleId="PageNumber">
    <w:name w:val="page number"/>
    <w:basedOn w:val="DefaultParagraphFont"/>
    <w:rsid w:val="00216B68"/>
  </w:style>
  <w:style w:type="paragraph" w:styleId="Footer">
    <w:name w:val="footer"/>
    <w:basedOn w:val="Normal"/>
    <w:link w:val="FooterChar"/>
    <w:uiPriority w:val="99"/>
    <w:unhideWhenUsed/>
    <w:rsid w:val="0021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68"/>
  </w:style>
  <w:style w:type="paragraph" w:styleId="ListParagraph">
    <w:name w:val="List Paragraph"/>
    <w:basedOn w:val="Normal"/>
    <w:uiPriority w:val="34"/>
    <w:qFormat/>
    <w:rsid w:val="00766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6B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B6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68"/>
  </w:style>
  <w:style w:type="character" w:styleId="FootnoteReference">
    <w:name w:val="footnote reference"/>
    <w:semiHidden/>
    <w:rsid w:val="00216B68"/>
    <w:rPr>
      <w:vertAlign w:val="superscript"/>
    </w:rPr>
  </w:style>
  <w:style w:type="character" w:styleId="PageNumber">
    <w:name w:val="page number"/>
    <w:basedOn w:val="DefaultParagraphFont"/>
    <w:rsid w:val="00216B68"/>
  </w:style>
  <w:style w:type="paragraph" w:styleId="Footer">
    <w:name w:val="footer"/>
    <w:basedOn w:val="Normal"/>
    <w:link w:val="FooterChar"/>
    <w:uiPriority w:val="99"/>
    <w:unhideWhenUsed/>
    <w:rsid w:val="0021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68"/>
  </w:style>
  <w:style w:type="paragraph" w:styleId="ListParagraph">
    <w:name w:val="List Paragraph"/>
    <w:basedOn w:val="Normal"/>
    <w:uiPriority w:val="34"/>
    <w:qFormat/>
    <w:rsid w:val="0076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180E-2146-4F4D-BDE1-BADF664C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2723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VEZINA Brigitte</cp:lastModifiedBy>
  <cp:revision>5</cp:revision>
  <dcterms:created xsi:type="dcterms:W3CDTF">2013-08-05T13:45:00Z</dcterms:created>
  <dcterms:modified xsi:type="dcterms:W3CDTF">2013-08-06T06:48:00Z</dcterms:modified>
</cp:coreProperties>
</file>