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2017BC">
            <w:pPr>
              <w:pStyle w:val="DocumentCodeAR"/>
              <w:bidi/>
              <w:rPr>
                <w:rtl/>
              </w:rPr>
            </w:pPr>
            <w:r>
              <w:t>WIPO/GRTKF/IC/</w:t>
            </w:r>
            <w:r w:rsidR="00F55FB5">
              <w:t>3</w:t>
            </w:r>
            <w:r w:rsidR="00E1670B">
              <w:t>6</w:t>
            </w:r>
            <w:r w:rsidR="0015593C">
              <w:t>/</w:t>
            </w:r>
            <w:r w:rsidR="002017BC">
              <w:t>8</w:t>
            </w:r>
          </w:p>
        </w:tc>
      </w:tr>
      <w:tr w:rsidR="001667B6" w:rsidTr="00BF164F">
        <w:tc>
          <w:tcPr>
            <w:tcW w:w="9571" w:type="dxa"/>
            <w:gridSpan w:val="3"/>
          </w:tcPr>
          <w:p w:rsidR="001667B6" w:rsidRPr="00B6101C" w:rsidRDefault="00B6101C" w:rsidP="002017BC">
            <w:pPr>
              <w:pStyle w:val="DocumentLanguageAR"/>
              <w:bidi/>
              <w:rPr>
                <w:rtl/>
              </w:rPr>
            </w:pPr>
            <w:r w:rsidRPr="00B6101C">
              <w:rPr>
                <w:rFonts w:hint="cs"/>
                <w:rtl/>
              </w:rPr>
              <w:t xml:space="preserve">الأصل: </w:t>
            </w:r>
            <w:proofErr w:type="gramStart"/>
            <w:r w:rsidR="002017BC">
              <w:rPr>
                <w:rFonts w:hint="cs"/>
                <w:rtl/>
              </w:rPr>
              <w:t>بالإنكليزية</w:t>
            </w:r>
            <w:proofErr w:type="gramEnd"/>
          </w:p>
        </w:tc>
      </w:tr>
      <w:tr w:rsidR="001667B6" w:rsidTr="00BF164F">
        <w:tc>
          <w:tcPr>
            <w:tcW w:w="9571" w:type="dxa"/>
            <w:gridSpan w:val="3"/>
          </w:tcPr>
          <w:p w:rsidR="001667B6" w:rsidRPr="00B6101C" w:rsidRDefault="00B6101C" w:rsidP="002017BC">
            <w:pPr>
              <w:pStyle w:val="DocumentDateAR"/>
              <w:bidi/>
              <w:rPr>
                <w:rtl/>
              </w:rPr>
            </w:pPr>
            <w:r w:rsidRPr="00B6101C">
              <w:rPr>
                <w:rFonts w:hint="cs"/>
                <w:rtl/>
              </w:rPr>
              <w:t xml:space="preserve">التاريخ: </w:t>
            </w:r>
            <w:r w:rsidR="002017BC">
              <w:rPr>
                <w:rFonts w:hint="cs"/>
                <w:rtl/>
              </w:rPr>
              <w:t>28</w:t>
            </w:r>
            <w:r w:rsidRPr="00B6101C">
              <w:rPr>
                <w:rFonts w:hint="cs"/>
                <w:rtl/>
              </w:rPr>
              <w:t xml:space="preserve"> </w:t>
            </w:r>
            <w:proofErr w:type="gramStart"/>
            <w:r w:rsidR="002017BC">
              <w:rPr>
                <w:rFonts w:hint="cs"/>
                <w:rtl/>
              </w:rPr>
              <w:t>مايو</w:t>
            </w:r>
            <w:proofErr w:type="gramEnd"/>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1670B">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E1670B">
        <w:rPr>
          <w:rFonts w:ascii="Cambria Math" w:hAnsi="Cambria Math" w:hint="cs"/>
          <w:rtl/>
        </w:rPr>
        <w:t>السادسة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E1670B">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E1670B">
        <w:rPr>
          <w:rFonts w:hint="cs"/>
          <w:rtl/>
        </w:rPr>
        <w:t>25</w:t>
      </w:r>
      <w:r w:rsidR="007466C6" w:rsidRPr="007466C6">
        <w:rPr>
          <w:rtl/>
        </w:rPr>
        <w:t xml:space="preserve"> إلى </w:t>
      </w:r>
      <w:r w:rsidR="00E1670B">
        <w:rPr>
          <w:rFonts w:hint="cs"/>
          <w:rtl/>
        </w:rPr>
        <w:t>29</w:t>
      </w:r>
      <w:r w:rsidR="007466C6" w:rsidRPr="007466C6">
        <w:rPr>
          <w:rtl/>
        </w:rPr>
        <w:t xml:space="preserve"> </w:t>
      </w:r>
      <w:r w:rsidR="00E1670B">
        <w:rPr>
          <w:rFonts w:hint="cs"/>
          <w:rtl/>
        </w:rPr>
        <w:t>يونيو</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hint="cs"/>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8348C" w:rsidP="00D8348C">
      <w:pPr>
        <w:pStyle w:val="DocumentTitleAR"/>
        <w:bidi/>
        <w:rPr>
          <w:rtl/>
        </w:rPr>
      </w:pPr>
      <w:r w:rsidRPr="00D8348C">
        <w:rPr>
          <w:rFonts w:hint="cs"/>
          <w:rtl/>
        </w:rPr>
        <w:t>توصية مشتركة بشأن استخدام قواعد البيانات لأغراض الحماية الدفاعية للموارد الوراثية والمعارف التقليدية المرتبطة بها</w:t>
      </w:r>
    </w:p>
    <w:p w:rsidR="00D61541" w:rsidRPr="00D61541" w:rsidRDefault="00D8348C" w:rsidP="00D8348C">
      <w:pPr>
        <w:pStyle w:val="PreparedbyAR"/>
        <w:bidi/>
      </w:pPr>
      <w:r w:rsidRPr="00D8348C">
        <w:rPr>
          <w:rFonts w:hint="cs"/>
          <w:rtl/>
        </w:rPr>
        <w:t>وثيقة قدّمتها وفود كندا واليابان وجمهورية كوريا والولايات المتحدة الأمريكية</w:t>
      </w:r>
    </w:p>
    <w:p w:rsidR="00D8348C" w:rsidRPr="002673DF" w:rsidRDefault="00D8348C" w:rsidP="00D8348C">
      <w:pPr>
        <w:pStyle w:val="NormalParaAR"/>
        <w:keepNext/>
        <w:rPr>
          <w:sz w:val="40"/>
          <w:szCs w:val="40"/>
          <w:rtl/>
        </w:rPr>
      </w:pPr>
      <w:r w:rsidRPr="002673DF">
        <w:rPr>
          <w:rFonts w:hint="cs"/>
          <w:sz w:val="40"/>
          <w:szCs w:val="40"/>
          <w:rtl/>
        </w:rPr>
        <w:t>مقدمة</w:t>
      </w:r>
    </w:p>
    <w:p w:rsidR="00D8348C" w:rsidRDefault="00D8348C" w:rsidP="00D8348C">
      <w:pPr>
        <w:pStyle w:val="NumberedParaAR"/>
      </w:pPr>
      <w:r>
        <w:rPr>
          <w:rFonts w:hint="cs"/>
          <w:rtl/>
        </w:rPr>
        <w:t>ف</w:t>
      </w:r>
      <w:r>
        <w:rPr>
          <w:rtl/>
        </w:rPr>
        <w:t xml:space="preserve">ي </w:t>
      </w:r>
      <w:r>
        <w:rPr>
          <w:rFonts w:hint="cs"/>
          <w:rtl/>
        </w:rPr>
        <w:t>26</w:t>
      </w:r>
      <w:r>
        <w:rPr>
          <w:rFonts w:hint="cs"/>
          <w:rtl/>
        </w:rPr>
        <w:t xml:space="preserve"> </w:t>
      </w:r>
      <w:r>
        <w:rPr>
          <w:rFonts w:hint="cs"/>
          <w:rtl/>
        </w:rPr>
        <w:t>مايو</w:t>
      </w:r>
      <w:r>
        <w:rPr>
          <w:rFonts w:hint="cs"/>
          <w:rtl/>
        </w:rPr>
        <w:t xml:space="preserve"> 2018</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منظمة التجارة العالمية</w:t>
      </w:r>
      <w:r>
        <w:rPr>
          <w:rtl/>
        </w:rPr>
        <w:t>، باسم وفود كندا واليابان</w:t>
      </w:r>
      <w:r>
        <w:rPr>
          <w:rFonts w:hint="cs"/>
          <w:rtl/>
        </w:rPr>
        <w:t xml:space="preserve"> </w:t>
      </w:r>
      <w:r>
        <w:rPr>
          <w:rtl/>
        </w:rPr>
        <w:t xml:space="preserve">وجمهورية كوريا والولايات المتحدة الأمريكية، التمست فيه أن </w:t>
      </w:r>
      <w:r>
        <w:rPr>
          <w:rFonts w:hint="cs"/>
          <w:rtl/>
        </w:rPr>
        <w:t>ت</w:t>
      </w:r>
      <w:r>
        <w:rPr>
          <w:rtl/>
        </w:rPr>
        <w:t>قدّ</w:t>
      </w:r>
      <w:r>
        <w:rPr>
          <w:rFonts w:hint="cs"/>
          <w:rtl/>
        </w:rPr>
        <w:t>ِ</w:t>
      </w:r>
      <w:r>
        <w:rPr>
          <w:rtl/>
        </w:rPr>
        <w:t xml:space="preserve">م </w:t>
      </w:r>
      <w:r>
        <w:rPr>
          <w:rFonts w:hint="cs"/>
          <w:rtl/>
        </w:rPr>
        <w:t>مجددا</w:t>
      </w:r>
      <w:r>
        <w:rPr>
          <w:rtl/>
        </w:rPr>
        <w:t xml:space="preserve">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Pr>
          <w:rFonts w:hint="cs"/>
          <w:rtl/>
          <w:lang w:bidi="ar-EG"/>
        </w:rPr>
        <w:t>،</w:t>
      </w:r>
      <w:r>
        <w:rPr>
          <w:rtl/>
        </w:rPr>
        <w:t xml:space="preserve"> كما جاء</w:t>
      </w:r>
      <w:r>
        <w:rPr>
          <w:rFonts w:hint="cs"/>
          <w:rtl/>
        </w:rPr>
        <w:t>ت</w:t>
      </w:r>
      <w:r>
        <w:rPr>
          <w:rtl/>
        </w:rPr>
        <w:t xml:space="preserve"> في الوثيقة</w:t>
      </w:r>
      <w:r>
        <w:rPr>
          <w:rFonts w:hint="cs"/>
          <w:rtl/>
        </w:rPr>
        <w:t> </w:t>
      </w:r>
      <w:r>
        <w:t>WIPO/GRTKF/IC/</w:t>
      </w:r>
      <w:r>
        <w:t>35</w:t>
      </w:r>
      <w:r>
        <w:t>/</w:t>
      </w:r>
      <w:r>
        <w:t>8</w:t>
      </w:r>
      <w:r>
        <w:rPr>
          <w:rFonts w:hint="cs"/>
          <w:rtl/>
        </w:rPr>
        <w:t>، إلى</w:t>
      </w:r>
      <w:r>
        <w:rPr>
          <w:rtl/>
        </w:rPr>
        <w:t xml:space="preserve"> </w:t>
      </w:r>
      <w:r>
        <w:rPr>
          <w:rFonts w:hint="cs"/>
          <w:rtl/>
        </w:rPr>
        <w:t>ا</w:t>
      </w:r>
      <w:r>
        <w:rPr>
          <w:rtl/>
        </w:rPr>
        <w:t>للجنة الحكومية الدولية المعنية بالملكية الفكرية والموارد الوراثية والمعارف التقليدية والفولكلور (</w:t>
      </w:r>
      <w:r>
        <w:rPr>
          <w:rFonts w:hint="cs"/>
          <w:rtl/>
        </w:rPr>
        <w:t>لجنة المعارف</w:t>
      </w:r>
      <w:r>
        <w:rPr>
          <w:rtl/>
        </w:rPr>
        <w:t>)</w:t>
      </w:r>
      <w:r>
        <w:rPr>
          <w:rFonts w:hint="cs"/>
          <w:rtl/>
        </w:rPr>
        <w:t xml:space="preserve"> كي تناقشها</w:t>
      </w:r>
      <w:r>
        <w:rPr>
          <w:rtl/>
        </w:rPr>
        <w:t xml:space="preserve"> </w:t>
      </w:r>
      <w:r>
        <w:rPr>
          <w:rFonts w:hint="cs"/>
          <w:rtl/>
        </w:rPr>
        <w:t xml:space="preserve">في </w:t>
      </w:r>
      <w:r>
        <w:rPr>
          <w:rFonts w:hint="cs"/>
          <w:rtl/>
          <w:lang w:bidi="ar-EG"/>
        </w:rPr>
        <w:t xml:space="preserve">دورتها </w:t>
      </w:r>
      <w:r>
        <w:rPr>
          <w:rFonts w:hint="cs"/>
          <w:rtl/>
          <w:lang w:bidi="ar-EG"/>
        </w:rPr>
        <w:t>السادسة</w:t>
      </w:r>
      <w:r w:rsidR="00A00DC5">
        <w:rPr>
          <w:rFonts w:hint="cs"/>
          <w:rtl/>
          <w:lang w:bidi="ar-EG"/>
        </w:rPr>
        <w:t xml:space="preserve"> </w:t>
      </w:r>
      <w:r>
        <w:rPr>
          <w:rFonts w:hint="cs"/>
          <w:rtl/>
          <w:lang w:bidi="ar-EG"/>
        </w:rPr>
        <w:t>والثلاثين</w:t>
      </w:r>
      <w:r>
        <w:rPr>
          <w:rFonts w:hint="cs"/>
          <w:rtl/>
        </w:rPr>
        <w:t>.</w:t>
      </w:r>
    </w:p>
    <w:p w:rsidR="00D8348C" w:rsidRDefault="00D8348C" w:rsidP="00D8348C">
      <w:pPr>
        <w:pStyle w:val="NumberedParaAR"/>
      </w:pPr>
      <w:r>
        <w:rPr>
          <w:rFonts w:hint="cs"/>
          <w:rtl/>
        </w:rPr>
        <w:t xml:space="preserve">واستجابة لذلك </w:t>
      </w:r>
      <w:proofErr w:type="gramStart"/>
      <w:r>
        <w:rPr>
          <w:rFonts w:hint="cs"/>
          <w:rtl/>
        </w:rPr>
        <w:t>الطلب</w:t>
      </w:r>
      <w:proofErr w:type="gramEnd"/>
      <w:r>
        <w:rPr>
          <w:rFonts w:hint="cs"/>
          <w:rtl/>
        </w:rPr>
        <w:t xml:space="preserve">، يحتوي مرفق هذه الوثيقة على </w:t>
      </w:r>
      <w:r>
        <w:rPr>
          <w:rFonts w:hint="cs"/>
          <w:rtl/>
        </w:rPr>
        <w:t>الاقتراح</w:t>
      </w:r>
      <w:r>
        <w:rPr>
          <w:rFonts w:hint="cs"/>
          <w:rtl/>
        </w:rPr>
        <w:t xml:space="preserve"> </w:t>
      </w:r>
      <w:r>
        <w:rPr>
          <w:rFonts w:hint="cs"/>
          <w:rtl/>
        </w:rPr>
        <w:t>المذكور</w:t>
      </w:r>
      <w:r>
        <w:rPr>
          <w:rFonts w:hint="cs"/>
          <w:rtl/>
        </w:rPr>
        <w:t>.</w:t>
      </w:r>
    </w:p>
    <w:p w:rsidR="00D8348C" w:rsidRDefault="00D8348C" w:rsidP="00D8348C">
      <w:pPr>
        <w:pStyle w:val="DecisionParaAR"/>
      </w:pPr>
      <w:r w:rsidRPr="0059407F">
        <w:rPr>
          <w:rtl/>
        </w:rPr>
        <w:t xml:space="preserve">إن اللجنة مدعوة إلى الإحاطة علما </w:t>
      </w:r>
      <w:r>
        <w:rPr>
          <w:rFonts w:hint="cs"/>
          <w:rtl/>
        </w:rPr>
        <w:t>بالاقتراح الوارد</w:t>
      </w:r>
      <w:r>
        <w:rPr>
          <w:rFonts w:hint="cs"/>
          <w:rtl/>
        </w:rPr>
        <w:t xml:space="preserve"> في </w:t>
      </w:r>
      <w:r w:rsidRPr="0059407F">
        <w:rPr>
          <w:rtl/>
        </w:rPr>
        <w:t>مرفق</w:t>
      </w:r>
      <w:r>
        <w:rPr>
          <w:rFonts w:hint="cs"/>
          <w:rtl/>
        </w:rPr>
        <w:t xml:space="preserve"> هذه الوثيقة والنظر</w:t>
      </w:r>
      <w:r>
        <w:rPr>
          <w:rFonts w:hint="eastAsia"/>
          <w:rtl/>
        </w:rPr>
        <w:t> </w:t>
      </w:r>
      <w:r>
        <w:rPr>
          <w:rFonts w:hint="cs"/>
          <w:rtl/>
        </w:rPr>
        <w:t>فيه</w:t>
      </w:r>
      <w:r>
        <w:rPr>
          <w:rFonts w:hint="cs"/>
          <w:rtl/>
        </w:rPr>
        <w:t>.</w:t>
      </w:r>
    </w:p>
    <w:p w:rsidR="00D8348C" w:rsidRPr="00B3392E" w:rsidRDefault="00D8348C" w:rsidP="00D8348C">
      <w:pPr>
        <w:pStyle w:val="EndofDocumentAR"/>
        <w:rPr>
          <w:rtl/>
        </w:rPr>
      </w:pPr>
      <w:r w:rsidRPr="00667F45">
        <w:rPr>
          <w:rFonts w:hint="cs"/>
          <w:rtl/>
        </w:rPr>
        <w:t>[يلي ذ</w:t>
      </w:r>
      <w:r>
        <w:rPr>
          <w:rFonts w:hint="cs"/>
          <w:rtl/>
        </w:rPr>
        <w:t>ل</w:t>
      </w:r>
      <w:r w:rsidRPr="00667F45">
        <w:rPr>
          <w:rFonts w:hint="cs"/>
          <w:rtl/>
        </w:rPr>
        <w:t xml:space="preserve">ك </w:t>
      </w:r>
      <w:proofErr w:type="gramStart"/>
      <w:r w:rsidRPr="00667F45">
        <w:rPr>
          <w:rFonts w:hint="cs"/>
          <w:rtl/>
        </w:rPr>
        <w:t>المرفق</w:t>
      </w:r>
      <w:proofErr w:type="gramEnd"/>
      <w:r w:rsidRPr="00667F45">
        <w:rPr>
          <w:rFonts w:hint="cs"/>
          <w:rtl/>
        </w:rPr>
        <w:t>]</w:t>
      </w:r>
    </w:p>
    <w:p w:rsidR="00D8348C" w:rsidRDefault="00D8348C" w:rsidP="00D8348C">
      <w:pPr>
        <w:pStyle w:val="NormalParaAR"/>
        <w:rPr>
          <w:rtl/>
        </w:rPr>
        <w:sectPr w:rsidR="00D8348C" w:rsidSect="00EB7752">
          <w:headerReference w:type="default" r:id="rId9"/>
          <w:pgSz w:w="11907" w:h="16840" w:code="9"/>
          <w:pgMar w:top="567" w:right="1418" w:bottom="1418" w:left="1134" w:header="510" w:footer="1021" w:gutter="0"/>
          <w:cols w:space="720"/>
          <w:titlePg/>
          <w:docGrid w:linePitch="299"/>
        </w:sectPr>
      </w:pP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D8348C" w:rsidRPr="00A03F47" w:rsidRDefault="00D8348C" w:rsidP="00D8348C">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w:t>
      </w:r>
      <w:proofErr w:type="spellStart"/>
      <w:r w:rsidRPr="00A03F47">
        <w:rPr>
          <w:rFonts w:ascii="Arabic Typesetting" w:hAnsi="Arabic Typesetting" w:cs="Arabic Typesetting" w:hint="cs"/>
          <w:sz w:val="36"/>
          <w:szCs w:val="36"/>
          <w:rtl/>
        </w:rPr>
        <w:t>للويبو</w:t>
      </w:r>
      <w:proofErr w:type="spellEnd"/>
      <w:r w:rsidRPr="00A03F47">
        <w:rPr>
          <w:rFonts w:ascii="Arabic Typesetting" w:hAnsi="Arabic Typesetting" w:cs="Arabic Typesetting" w:hint="cs"/>
          <w:sz w:val="36"/>
          <w:szCs w:val="36"/>
          <w:rtl/>
        </w:rPr>
        <w:t xml:space="preserve">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D8348C" w:rsidRPr="00A03F47" w:rsidRDefault="00D8348C" w:rsidP="00D8348C">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D8348C" w:rsidRPr="00A03F47" w:rsidRDefault="00D8348C" w:rsidP="00D8348C">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D8348C" w:rsidRPr="00A03F47" w:rsidRDefault="00D8348C" w:rsidP="00D8348C">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proofErr w:type="gramStart"/>
      <w:r w:rsidRPr="00A03F47">
        <w:rPr>
          <w:rFonts w:ascii="Arabic Typesetting" w:hAnsi="Arabic Typesetting" w:cs="Arabic Typesetting" w:hint="cs"/>
          <w:sz w:val="36"/>
          <w:szCs w:val="36"/>
          <w:rtl/>
        </w:rPr>
        <w:t>ينبغي</w:t>
      </w:r>
      <w:proofErr w:type="gramEnd"/>
      <w:r w:rsidRPr="00A03F47">
        <w:rPr>
          <w:rFonts w:ascii="Arabic Typesetting" w:hAnsi="Arabic Typesetting" w:cs="Arabic Typesetting" w:hint="cs"/>
          <w:sz w:val="36"/>
          <w:szCs w:val="36"/>
          <w:rtl/>
        </w:rPr>
        <w:t xml:space="preserve">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Pr="00A03F47">
        <w:rPr>
          <w:rFonts w:ascii="Arabic Typesetting" w:hAnsi="Arabic Typesetting" w:cs="Arabic Typesetting"/>
          <w:sz w:val="36"/>
          <w:szCs w:val="36"/>
          <w:rtl/>
        </w:rPr>
        <w:t xml:space="preserve"> البوابة.</w:t>
      </w:r>
    </w:p>
    <w:p w:rsidR="00D8348C" w:rsidRPr="00A03F47" w:rsidRDefault="00D8348C" w:rsidP="00D8348C">
      <w:pPr>
        <w:keepLines/>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w:t>
      </w:r>
      <w:proofErr w:type="gramStart"/>
      <w:r w:rsidRPr="00A03F47">
        <w:rPr>
          <w:rFonts w:ascii="Arabic Typesetting" w:hAnsi="Arabic Typesetting" w:cs="Arabic Typesetting" w:hint="cs"/>
          <w:sz w:val="36"/>
          <w:szCs w:val="36"/>
          <w:rtl/>
        </w:rPr>
        <w:t>ويمكن</w:t>
      </w:r>
      <w:proofErr w:type="gramEnd"/>
      <w:r w:rsidRPr="00A03F47">
        <w:rPr>
          <w:rFonts w:ascii="Arabic Typesetting" w:hAnsi="Arabic Typesetting" w:cs="Arabic Typesetting" w:hint="cs"/>
          <w:sz w:val="36"/>
          <w:szCs w:val="36"/>
          <w:rtl/>
        </w:rPr>
        <w:t xml:space="preserve"> أن يشمل عمل اللجنة في المستقبل تطوير نسق أو شكل موحّد ومتبادل لأغراض المعلومات الواردة في قاعدة البيانات.</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w:t>
      </w:r>
      <w:proofErr w:type="gramStart"/>
      <w:r w:rsidRPr="00A03F47">
        <w:rPr>
          <w:rFonts w:ascii="Arabic Typesetting" w:hAnsi="Arabic Typesetting" w:cs="Arabic Typesetting" w:hint="cs"/>
          <w:sz w:val="36"/>
          <w:szCs w:val="36"/>
          <w:rtl/>
        </w:rPr>
        <w:t>بحث</w:t>
      </w:r>
      <w:proofErr w:type="gramEnd"/>
      <w:r w:rsidRPr="00A03F47">
        <w:rPr>
          <w:rFonts w:ascii="Arabic Typesetting" w:hAnsi="Arabic Typesetting" w:cs="Arabic Typesetting" w:hint="cs"/>
          <w:sz w:val="36"/>
          <w:szCs w:val="36"/>
          <w:rtl/>
        </w:rPr>
        <w:t xml:space="preserve"> من هذا القبيل. فيمكن، على سبيل المثال، أن تقدم الويبو مساعدة تقنية في شكل برنامج مشترك للبحث.</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w:t>
      </w:r>
      <w:proofErr w:type="gramStart"/>
      <w:r w:rsidRPr="00A03F47">
        <w:rPr>
          <w:rFonts w:ascii="Arabic Typesetting" w:hAnsi="Arabic Typesetting" w:cs="Arabic Typesetting" w:hint="cs"/>
          <w:sz w:val="36"/>
          <w:szCs w:val="36"/>
          <w:rtl/>
        </w:rPr>
        <w:t>وحيث</w:t>
      </w:r>
      <w:proofErr w:type="gramEnd"/>
      <w:r w:rsidRPr="00A03F47">
        <w:rPr>
          <w:rFonts w:ascii="Arabic Typesetting" w:hAnsi="Arabic Typesetting" w:cs="Arabic Typesetting" w:hint="cs"/>
          <w:sz w:val="36"/>
          <w:szCs w:val="36"/>
          <w:rtl/>
        </w:rPr>
        <w:t xml:space="preserve">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 xml:space="preserve">منع نفاذ </w:t>
      </w:r>
      <w:proofErr w:type="gramStart"/>
      <w:r w:rsidRPr="00A03F47">
        <w:rPr>
          <w:rFonts w:ascii="Arabic Typesetting" w:hAnsi="Arabic Typesetting" w:cs="Arabic Typesetting" w:hint="cs"/>
          <w:sz w:val="40"/>
          <w:szCs w:val="40"/>
          <w:rtl/>
        </w:rPr>
        <w:t>الغير</w:t>
      </w:r>
      <w:proofErr w:type="gramEnd"/>
      <w:r w:rsidRPr="00A03F47">
        <w:rPr>
          <w:rFonts w:ascii="Arabic Typesetting" w:hAnsi="Arabic Typesetting" w:cs="Arabic Typesetting" w:hint="cs"/>
          <w:sz w:val="40"/>
          <w:szCs w:val="40"/>
          <w:rtl/>
        </w:rPr>
        <w:t xml:space="preserve"> إلى موقع البوابة</w:t>
      </w:r>
    </w:p>
    <w:p w:rsidR="00D8348C" w:rsidRPr="00A03F47" w:rsidRDefault="00D8348C" w:rsidP="00D8348C">
      <w:pPr>
        <w:keepNext/>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w:t>
      </w:r>
      <w:proofErr w:type="gramStart"/>
      <w:r w:rsidRPr="00A03F47">
        <w:rPr>
          <w:rFonts w:ascii="Arabic Typesetting" w:hAnsi="Arabic Typesetting" w:cs="Arabic Typesetting" w:hint="cs"/>
          <w:sz w:val="36"/>
          <w:szCs w:val="36"/>
          <w:rtl/>
        </w:rPr>
        <w:t>انظر</w:t>
      </w:r>
      <w:proofErr w:type="gramEnd"/>
      <w:r w:rsidRPr="00A03F47">
        <w:rPr>
          <w:rFonts w:ascii="Arabic Typesetting" w:hAnsi="Arabic Typesetting" w:cs="Arabic Typesetting" w:hint="cs"/>
          <w:sz w:val="36"/>
          <w:szCs w:val="36"/>
          <w:rtl/>
        </w:rPr>
        <w:t xml:space="preserve"> الشكل 1).</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proofErr w:type="gramStart"/>
      <w:r w:rsidRPr="00A03F47">
        <w:rPr>
          <w:rFonts w:ascii="Arabic Typesetting" w:hAnsi="Arabic Typesetting" w:cs="Arabic Typesetting" w:hint="cs"/>
          <w:sz w:val="36"/>
          <w:szCs w:val="36"/>
          <w:rtl/>
        </w:rPr>
        <w:t>وتملك</w:t>
      </w:r>
      <w:proofErr w:type="gramEnd"/>
      <w:r w:rsidRPr="00A03F47">
        <w:rPr>
          <w:rFonts w:ascii="Arabic Typesetting" w:hAnsi="Arabic Typesetting" w:cs="Arabic Typesetting" w:hint="cs"/>
          <w:sz w:val="36"/>
          <w:szCs w:val="36"/>
          <w:rtl/>
        </w:rPr>
        <w:t xml:space="preserve">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يمكن أن يعثر الفاحص، عند </w:t>
      </w:r>
      <w:proofErr w:type="spellStart"/>
      <w:r w:rsidRPr="00A03F47">
        <w:rPr>
          <w:rFonts w:ascii="Arabic Typesetting" w:hAnsi="Arabic Typesetting" w:cs="Arabic Typesetting" w:hint="cs"/>
          <w:sz w:val="36"/>
          <w:szCs w:val="36"/>
          <w:rtl/>
        </w:rPr>
        <w:t>نفاذه</w:t>
      </w:r>
      <w:proofErr w:type="spellEnd"/>
      <w:r w:rsidRPr="00A03F47">
        <w:rPr>
          <w:rFonts w:ascii="Arabic Typesetting" w:hAnsi="Arabic Typesetting" w:cs="Arabic Typesetting" w:hint="cs"/>
          <w:sz w:val="36"/>
          <w:szCs w:val="36"/>
          <w:rtl/>
        </w:rPr>
        <w:t xml:space="preserve">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سيعتمد إنشاء قواعد البيانات وتحسينها واستخدامها </w:t>
      </w:r>
      <w:proofErr w:type="gramStart"/>
      <w:r w:rsidRPr="00A03F47">
        <w:rPr>
          <w:rFonts w:ascii="Arabic Typesetting" w:hAnsi="Arabic Typesetting" w:cs="Arabic Typesetting" w:hint="cs"/>
          <w:sz w:val="36"/>
          <w:szCs w:val="36"/>
          <w:rtl/>
        </w:rPr>
        <w:t>على</w:t>
      </w:r>
      <w:proofErr w:type="gramEnd"/>
      <w:r w:rsidRPr="00A03F47">
        <w:rPr>
          <w:rFonts w:ascii="Arabic Typesetting" w:hAnsi="Arabic Typesetting" w:cs="Arabic Typesetting" w:hint="cs"/>
          <w:sz w:val="36"/>
          <w:szCs w:val="36"/>
          <w:rtl/>
        </w:rPr>
        <w:t xml:space="preserve"> توافر الموارد.</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w:t>
      </w:r>
      <w:proofErr w:type="gramStart"/>
      <w:r w:rsidRPr="00A03F47">
        <w:rPr>
          <w:rFonts w:ascii="Arabic Typesetting" w:hAnsi="Arabic Typesetting" w:cs="Arabic Typesetting" w:hint="cs"/>
          <w:sz w:val="36"/>
          <w:szCs w:val="36"/>
          <w:rtl/>
        </w:rPr>
        <w:t>وينبغي</w:t>
      </w:r>
      <w:proofErr w:type="gramEnd"/>
      <w:r w:rsidRPr="00A03F47">
        <w:rPr>
          <w:rFonts w:ascii="Arabic Typesetting" w:hAnsi="Arabic Typesetting" w:cs="Arabic Typesetting" w:hint="cs"/>
          <w:sz w:val="36"/>
          <w:szCs w:val="36"/>
          <w:rtl/>
        </w:rPr>
        <w:t xml:space="preserve"> أن يشمل ذلك توفير إرشادات للفاحصين بشأن استخدام قاعدة البيانات وسرية الوثائق الواردة فيها.</w:t>
      </w:r>
    </w:p>
    <w:p w:rsidR="00D8348C" w:rsidRPr="00A03F47" w:rsidRDefault="00D8348C" w:rsidP="00D8348C">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سادسا.</w:t>
      </w:r>
      <w:r w:rsidRPr="00A03F47">
        <w:rPr>
          <w:rFonts w:ascii="Arabic Typesetting" w:hAnsi="Arabic Typesetting" w:cs="Arabic Typesetting"/>
          <w:sz w:val="40"/>
          <w:szCs w:val="40"/>
          <w:rtl/>
        </w:rPr>
        <w:tab/>
      </w:r>
      <w:proofErr w:type="gramStart"/>
      <w:r w:rsidRPr="00A03F47">
        <w:rPr>
          <w:rFonts w:ascii="Arabic Typesetting" w:hAnsi="Arabic Typesetting" w:cs="Arabic Typesetting" w:hint="cs"/>
          <w:sz w:val="40"/>
          <w:szCs w:val="40"/>
          <w:rtl/>
        </w:rPr>
        <w:t>العمل</w:t>
      </w:r>
      <w:proofErr w:type="gramEnd"/>
      <w:r w:rsidRPr="00A03F47">
        <w:rPr>
          <w:rFonts w:ascii="Arabic Typesetting" w:hAnsi="Arabic Typesetting" w:cs="Arabic Typesetting" w:hint="cs"/>
          <w:sz w:val="40"/>
          <w:szCs w:val="40"/>
          <w:rtl/>
        </w:rPr>
        <w:t xml:space="preserve"> المقبل</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إن الدول الأعضاء مدعوة إلى النظر في القضايا الرئيسية التالية ومشاطرة وجهات نظرها </w:t>
      </w:r>
      <w:proofErr w:type="gramStart"/>
      <w:r w:rsidRPr="00A03F47">
        <w:rPr>
          <w:rFonts w:ascii="Arabic Typesetting" w:hAnsi="Arabic Typesetting" w:cs="Arabic Typesetting" w:hint="cs"/>
          <w:sz w:val="36"/>
          <w:szCs w:val="36"/>
          <w:rtl/>
        </w:rPr>
        <w:t>وتجاربها</w:t>
      </w:r>
      <w:proofErr w:type="gramEnd"/>
      <w:r w:rsidRPr="00A03F47">
        <w:rPr>
          <w:rFonts w:ascii="Arabic Typesetting" w:hAnsi="Arabic Typesetting" w:cs="Arabic Typesetting" w:hint="cs"/>
          <w:sz w:val="36"/>
          <w:szCs w:val="36"/>
          <w:rtl/>
        </w:rPr>
        <w:t>:</w:t>
      </w:r>
    </w:p>
    <w:p w:rsidR="00D8348C" w:rsidRPr="00A03F47" w:rsidRDefault="00D8348C" w:rsidP="00D8348C">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D8348C" w:rsidRPr="00A03F47" w:rsidRDefault="00D8348C" w:rsidP="00D8348C">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D8348C" w:rsidRPr="00A03F47" w:rsidRDefault="00D8348C" w:rsidP="00D8348C">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D8348C" w:rsidRPr="00A03F47" w:rsidRDefault="00D8348C" w:rsidP="00D8348C">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D8348C" w:rsidRPr="00A03F47" w:rsidRDefault="00D8348C" w:rsidP="00D8348C">
      <w:pPr>
        <w:numPr>
          <w:ilvl w:val="0"/>
          <w:numId w:val="22"/>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والإجراء المتّبع لملء </w:t>
      </w:r>
      <w:proofErr w:type="gramStart"/>
      <w:r w:rsidRPr="00A03F47">
        <w:rPr>
          <w:rFonts w:ascii="Arabic Typesetting" w:hAnsi="Arabic Typesetting" w:cs="Arabic Typesetting" w:hint="cs"/>
          <w:sz w:val="36"/>
          <w:szCs w:val="36"/>
          <w:rtl/>
        </w:rPr>
        <w:t>قاعدة</w:t>
      </w:r>
      <w:proofErr w:type="gramEnd"/>
      <w:r w:rsidRPr="00A03F47">
        <w:rPr>
          <w:rFonts w:ascii="Arabic Typesetting" w:hAnsi="Arabic Typesetting" w:cs="Arabic Typesetting" w:hint="cs"/>
          <w:sz w:val="36"/>
          <w:szCs w:val="36"/>
          <w:rtl/>
        </w:rPr>
        <w:t xml:space="preserve"> بيانات وطنية (مثل التشاور مع أصحاب المصالح من الشعوب الأصلية).</w:t>
      </w:r>
    </w:p>
    <w:p w:rsidR="00D8348C" w:rsidRPr="00A03F47" w:rsidRDefault="00D8348C" w:rsidP="00D8348C">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وينبغي أن ينظر المكتب الدولي </w:t>
      </w:r>
      <w:proofErr w:type="spellStart"/>
      <w:r w:rsidRPr="00A03F47">
        <w:rPr>
          <w:rFonts w:ascii="Arabic Typesetting" w:hAnsi="Arabic Typesetting" w:cs="Arabic Typesetting" w:hint="cs"/>
          <w:sz w:val="36"/>
          <w:szCs w:val="36"/>
          <w:rtl/>
        </w:rPr>
        <w:t>للويبو</w:t>
      </w:r>
      <w:proofErr w:type="spellEnd"/>
      <w:r w:rsidRPr="00A03F47">
        <w:rPr>
          <w:rFonts w:ascii="Arabic Typesetting" w:hAnsi="Arabic Typesetting" w:cs="Arabic Typesetting" w:hint="cs"/>
          <w:sz w:val="36"/>
          <w:szCs w:val="36"/>
          <w:rtl/>
        </w:rPr>
        <w:t xml:space="preserve"> في إمكانية استحداث قاعدة البيانات دون الإخلال بأيّة مصالح. وينبغي لدراسات الجدوى التي يعدّها المكتب الدولي </w:t>
      </w:r>
      <w:proofErr w:type="spellStart"/>
      <w:r w:rsidRPr="00A03F47">
        <w:rPr>
          <w:rFonts w:ascii="Arabic Typesetting" w:hAnsi="Arabic Typesetting" w:cs="Arabic Typesetting" w:hint="cs"/>
          <w:sz w:val="36"/>
          <w:szCs w:val="36"/>
          <w:rtl/>
        </w:rPr>
        <w:t>للويبو</w:t>
      </w:r>
      <w:proofErr w:type="spellEnd"/>
      <w:r w:rsidRPr="00A03F47">
        <w:rPr>
          <w:rFonts w:ascii="Arabic Typesetting" w:hAnsi="Arabic Typesetting" w:cs="Arabic Typesetting" w:hint="cs"/>
          <w:sz w:val="36"/>
          <w:szCs w:val="36"/>
          <w:rtl/>
        </w:rPr>
        <w:t xml:space="preserve"> أن يشمل ما يلي دون الاقتصار على ذلك:</w:t>
      </w:r>
    </w:p>
    <w:p w:rsidR="00D8348C" w:rsidRPr="00A03F47" w:rsidRDefault="00D8348C" w:rsidP="00D8348C">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D8348C" w:rsidRPr="00A03F47" w:rsidRDefault="00D8348C" w:rsidP="00D8348C">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D8348C" w:rsidRPr="00A03F47" w:rsidRDefault="00D8348C" w:rsidP="00D8348C">
      <w:pPr>
        <w:numPr>
          <w:ilvl w:val="0"/>
          <w:numId w:val="23"/>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والنظر في المساعدة التقنية للدول الأعضاء </w:t>
      </w:r>
      <w:proofErr w:type="gramStart"/>
      <w:r w:rsidRPr="00A03F47">
        <w:rPr>
          <w:rFonts w:ascii="Arabic Typesetting" w:hAnsi="Arabic Typesetting" w:cs="Arabic Typesetting" w:hint="cs"/>
          <w:sz w:val="36"/>
          <w:szCs w:val="36"/>
          <w:rtl/>
        </w:rPr>
        <w:t>حول</w:t>
      </w:r>
      <w:proofErr w:type="gramEnd"/>
      <w:r w:rsidRPr="00A03F47">
        <w:rPr>
          <w:rFonts w:ascii="Arabic Typesetting" w:hAnsi="Arabic Typesetting" w:cs="Arabic Typesetting" w:hint="cs"/>
          <w:sz w:val="36"/>
          <w:szCs w:val="36"/>
          <w:rtl/>
        </w:rPr>
        <w:t xml:space="preserve"> تطوير قواعد البيانات.</w:t>
      </w:r>
    </w:p>
    <w:p w:rsidR="00D8348C" w:rsidRDefault="00D8348C" w:rsidP="00D8348C">
      <w:pPr>
        <w:rPr>
          <w:rFonts w:ascii="Arabic Typesetting" w:hAnsi="Arabic Typesetting" w:cs="Arabic Typesetting"/>
          <w:sz w:val="36"/>
          <w:szCs w:val="36"/>
          <w:rtl/>
          <w:lang w:bidi="ar-EG"/>
        </w:rPr>
      </w:pPr>
      <w:r>
        <w:rPr>
          <w:rFonts w:ascii="Arabic Typesetting" w:hAnsi="Arabic Typesetting" w:cs="Arabic Typesetting"/>
          <w:sz w:val="36"/>
          <w:szCs w:val="36"/>
          <w:rtl/>
        </w:rPr>
        <w:br w:type="page"/>
      </w:r>
    </w:p>
    <w:p w:rsidR="00D8348C" w:rsidRPr="00A03F47" w:rsidRDefault="00D8348C" w:rsidP="00D8348C">
      <w:pPr>
        <w:bidi/>
        <w:spacing w:after="24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mc:AlternateContent>
          <mc:Choice Requires="wps">
            <w:drawing>
              <wp:anchor distT="0" distB="0" distL="114300" distR="114300" simplePos="0" relativeHeight="251661312" behindDoc="0" locked="0" layoutInCell="0" allowOverlap="1" wp14:anchorId="74E90B83" wp14:editId="2B6BA597">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D8348C" w:rsidRDefault="00D8348C" w:rsidP="00D8348C">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D8348C" w:rsidRDefault="00D8348C" w:rsidP="00D834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D8348C" w:rsidRDefault="00D8348C" w:rsidP="00D8348C">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D8348C" w:rsidRDefault="00D8348C" w:rsidP="00D8348C">
                      <w:pPr>
                        <w:jc w:val="center"/>
                      </w:pPr>
                    </w:p>
                  </w:txbxContent>
                </v:textbox>
              </v:shape>
            </w:pict>
          </mc:Fallback>
        </mc:AlternateContent>
      </w:r>
      <w:r w:rsidRPr="00A03F47">
        <w:rPr>
          <w:rFonts w:ascii="Arabic Typesetting" w:hAnsi="Arabic Typesetting" w:cs="Arabic Typesetting"/>
          <w:noProof/>
          <w:sz w:val="36"/>
          <w:szCs w:val="36"/>
        </w:rPr>
        <w:drawing>
          <wp:anchor distT="0" distB="0" distL="114300" distR="114300" simplePos="0" relativeHeight="251659264" behindDoc="0" locked="0" layoutInCell="1" allowOverlap="1" wp14:anchorId="5BBC5537" wp14:editId="631E0422">
            <wp:simplePos x="0" y="0"/>
            <wp:positionH relativeFrom="column">
              <wp:align>right</wp:align>
            </wp:positionH>
            <wp:positionV relativeFrom="paragraph">
              <wp:posOffset>0</wp:posOffset>
            </wp:positionV>
            <wp:extent cx="5481955" cy="48190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r w:rsidRPr="00A03F47">
        <w:rPr>
          <w:rFonts w:hint="cs"/>
          <w:noProof/>
        </w:rPr>
        <mc:AlternateContent>
          <mc:Choice Requires="wps">
            <w:drawing>
              <wp:anchor distT="0" distB="0" distL="114300" distR="114300" simplePos="0" relativeHeight="251662336" behindDoc="0" locked="0" layoutInCell="0" allowOverlap="1" wp14:anchorId="11916E70" wp14:editId="13466940">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D8348C" w:rsidRPr="00703EE8" w:rsidRDefault="00D8348C" w:rsidP="00D8348C">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D8348C" w:rsidRPr="00703EE8" w:rsidRDefault="00D8348C" w:rsidP="00D8348C">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D8348C" w:rsidRPr="00A03F47" w:rsidRDefault="00D8348C" w:rsidP="00D8348C"/>
    <w:p w:rsidR="00D8348C" w:rsidRPr="00A03F47" w:rsidRDefault="00D8348C" w:rsidP="00D8348C"/>
    <w:p w:rsidR="00D8348C" w:rsidRPr="00A03F47" w:rsidRDefault="00D8348C" w:rsidP="00D8348C">
      <w:pPr>
        <w:ind w:firstLine="567"/>
      </w:pPr>
    </w:p>
    <w:p w:rsidR="00D8348C" w:rsidRPr="00A03F47" w:rsidRDefault="00D8348C" w:rsidP="00D8348C">
      <w:pPr>
        <w:jc w:val="right"/>
      </w:pPr>
      <w:r w:rsidRPr="00A03F47">
        <w:rPr>
          <w:noProof/>
        </w:rPr>
        <w:drawing>
          <wp:anchor distT="0" distB="0" distL="114300" distR="114300" simplePos="0" relativeHeight="251660288" behindDoc="0" locked="0" layoutInCell="1" allowOverlap="1" wp14:anchorId="0F407653" wp14:editId="3707F8DD">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D8348C" w:rsidRPr="00A03F47" w:rsidRDefault="00D8348C" w:rsidP="00D8348C"/>
    <w:p w:rsidR="00E1670B" w:rsidRPr="00A00DC5" w:rsidRDefault="00D8348C" w:rsidP="00A00DC5">
      <w:pPr>
        <w:bidi/>
        <w:spacing w:after="240" w:line="360" w:lineRule="exact"/>
        <w:ind w:left="5534"/>
        <w:rPr>
          <w:rFonts w:ascii="Arabic Typesetting" w:hAnsi="Arabic Typesetting" w:cs="Arabic Typesetting" w:hint="cs"/>
          <w:sz w:val="36"/>
          <w:szCs w:val="36"/>
          <w:rtl/>
          <w:lang w:val="fr-CH"/>
        </w:rPr>
      </w:pPr>
      <w:r w:rsidRPr="00A03F47">
        <w:rPr>
          <w:rFonts w:ascii="Arabic Typesetting" w:hAnsi="Arabic Typesetting" w:cs="Arabic Typesetting" w:hint="cs"/>
          <w:sz w:val="36"/>
          <w:szCs w:val="36"/>
          <w:rtl/>
        </w:rPr>
        <w:t xml:space="preserve">[نهاية المرفق </w:t>
      </w:r>
      <w:proofErr w:type="gramStart"/>
      <w:r w:rsidRPr="00A03F47">
        <w:rPr>
          <w:rFonts w:ascii="Arabic Typesetting" w:hAnsi="Arabic Typesetting" w:cs="Arabic Typesetting" w:hint="cs"/>
          <w:sz w:val="36"/>
          <w:szCs w:val="36"/>
          <w:rtl/>
        </w:rPr>
        <w:t>والوثيقة</w:t>
      </w:r>
      <w:proofErr w:type="gramEnd"/>
      <w:r w:rsidRPr="00A03F47">
        <w:rPr>
          <w:rFonts w:ascii="Arabic Typesetting" w:hAnsi="Arabic Typesetting" w:cs="Arabic Typesetting" w:hint="cs"/>
          <w:sz w:val="36"/>
          <w:szCs w:val="36"/>
          <w:rtl/>
        </w:rPr>
        <w:t>]</w:t>
      </w:r>
      <w:bookmarkStart w:id="2" w:name="_GoBack"/>
      <w:bookmarkEnd w:id="2"/>
    </w:p>
    <w:sectPr w:rsidR="00E1670B" w:rsidRPr="00A00DC5" w:rsidSect="00D8348C">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BC" w:rsidRDefault="002017BC">
      <w:r>
        <w:separator/>
      </w:r>
    </w:p>
  </w:endnote>
  <w:endnote w:type="continuationSeparator" w:id="0">
    <w:p w:rsidR="002017BC" w:rsidRDefault="0020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BC" w:rsidRDefault="002017BC" w:rsidP="009622BF">
      <w:pPr>
        <w:bidi/>
      </w:pPr>
      <w:bookmarkStart w:id="0" w:name="OLE_LINK1"/>
      <w:bookmarkStart w:id="1" w:name="OLE_LINK2"/>
      <w:r>
        <w:separator/>
      </w:r>
      <w:bookmarkEnd w:id="0"/>
      <w:bookmarkEnd w:id="1"/>
    </w:p>
  </w:footnote>
  <w:footnote w:type="continuationSeparator" w:id="0">
    <w:p w:rsidR="002017BC" w:rsidRDefault="002017BC" w:rsidP="009622BF">
      <w:pPr>
        <w:bidi/>
      </w:pPr>
      <w:r>
        <w:separator/>
      </w:r>
    </w:p>
  </w:footnote>
  <w:footnote w:id="1">
    <w:p w:rsidR="00D8348C" w:rsidRDefault="00D8348C" w:rsidP="00D8348C">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8C" w:rsidRDefault="00D8348C" w:rsidP="008D5779">
    <w:r>
      <w:t>WIPO/GRTKF/IC/34/10</w:t>
    </w:r>
  </w:p>
  <w:p w:rsidR="00D8348C" w:rsidRDefault="00D8348C" w:rsidP="00D61541">
    <w:r>
      <w:fldChar w:fldCharType="begin"/>
    </w:r>
    <w:r>
      <w:instrText xml:space="preserve"> PAGE  \* MERGEFORMAT </w:instrText>
    </w:r>
    <w:r>
      <w:fldChar w:fldCharType="separate"/>
    </w:r>
    <w:r>
      <w:rPr>
        <w:noProof/>
      </w:rPr>
      <w:t>5</w:t>
    </w:r>
    <w:r>
      <w:fldChar w:fldCharType="end"/>
    </w:r>
  </w:p>
  <w:p w:rsidR="00D8348C" w:rsidRDefault="00D8348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986BAF">
    <w:r w:rsidRPr="0015593C">
      <w:t>WIPO/GRTKF/IC/</w:t>
    </w:r>
    <w:r w:rsidR="003E5324">
      <w:t>3</w:t>
    </w:r>
    <w:r w:rsidR="00E1670B">
      <w:t>6</w:t>
    </w:r>
    <w:r w:rsidR="00D8348C">
      <w:t>/8</w:t>
    </w:r>
  </w:p>
  <w:p w:rsidR="00D8348C" w:rsidRDefault="00D8348C" w:rsidP="00986BAF">
    <w:r>
      <w:t>Annex</w:t>
    </w:r>
  </w:p>
  <w:p w:rsidR="002F77FC" w:rsidRDefault="002F77FC" w:rsidP="00D61541">
    <w:r>
      <w:fldChar w:fldCharType="begin"/>
    </w:r>
    <w:r>
      <w:instrText xml:space="preserve"> PAGE  \* MERGEFORMAT </w:instrText>
    </w:r>
    <w:r>
      <w:fldChar w:fldCharType="separate"/>
    </w:r>
    <w:r w:rsidR="00EF4DE0">
      <w:rPr>
        <w:noProof/>
      </w:rPr>
      <w:t>5</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8C" w:rsidRPr="00D8348C" w:rsidRDefault="00D8348C" w:rsidP="00D8348C">
    <w:pPr>
      <w:pStyle w:val="Header"/>
    </w:pPr>
    <w:bookmarkStart w:id="3" w:name="Code2"/>
    <w:bookmarkEnd w:id="3"/>
    <w:r w:rsidRPr="00D8348C">
      <w:t>WIPO/GRTKF/IC/36/8</w:t>
    </w:r>
  </w:p>
  <w:p w:rsidR="00D8348C" w:rsidRDefault="00D8348C" w:rsidP="00D8348C">
    <w:pPr>
      <w:pStyle w:val="Header"/>
    </w:pPr>
    <w:r>
      <w:t>ANNEX</w:t>
    </w:r>
  </w:p>
  <w:p w:rsidR="00D8348C" w:rsidRPr="00D8348C" w:rsidRDefault="00D8348C" w:rsidP="00D8348C">
    <w:pPr>
      <w:pStyle w:val="Header"/>
      <w:bidi/>
      <w:jc w:val="right"/>
      <w:rPr>
        <w:rFonts w:ascii="Arabic Typesetting" w:hAnsi="Arabic Typesetting" w:cs="Arabic Typesetting"/>
        <w:sz w:val="36"/>
        <w:szCs w:val="36"/>
        <w:rtl/>
      </w:rPr>
    </w:pPr>
    <w:r w:rsidRPr="00D8348C">
      <w:rPr>
        <w:rFonts w:ascii="Arabic Typesetting" w:hAnsi="Arabic Typesetting" w:cs="Arabic Typesetting"/>
        <w:sz w:val="36"/>
        <w:szCs w:val="36"/>
        <w:rtl/>
      </w:rPr>
      <w:t>المرفق</w:t>
    </w:r>
  </w:p>
  <w:p w:rsidR="00D8348C" w:rsidRDefault="00D83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B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7BC"/>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DC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48C"/>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70B"/>
    <w:rsid w:val="00E16FB6"/>
    <w:rsid w:val="00E17001"/>
    <w:rsid w:val="00E17814"/>
    <w:rsid w:val="00E17CEF"/>
    <w:rsid w:val="00E20FBC"/>
    <w:rsid w:val="00E22640"/>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DE0"/>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D8348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D8348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GRTKF_IC_36_AR.dotx</Template>
  <TotalTime>11</TotalTime>
  <Pages>6</Pages>
  <Words>1577</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WIPO/GRTKF/IC/36/8 (Arabic)</vt:lpstr>
    </vt:vector>
  </TitlesOfParts>
  <Company>World Intellectual Property Organization</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WIPO/GRTKF/IC/36/8 (Arabic)</dc:title>
  <dc:creator>MERZOUK Fawzi</dc:creator>
  <cp:lastModifiedBy>MERZOUK Fawzi</cp:lastModifiedBy>
  <cp:revision>6</cp:revision>
  <cp:lastPrinted>2018-06-04T13:00:00Z</cp:lastPrinted>
  <dcterms:created xsi:type="dcterms:W3CDTF">2018-06-04T12:46:00Z</dcterms:created>
  <dcterms:modified xsi:type="dcterms:W3CDTF">2018-06-04T13:00:00Z</dcterms:modified>
</cp:coreProperties>
</file>