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357A1C0B" wp14:editId="28929416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3E5324" w:rsidP="00D60050">
            <w:pPr>
              <w:pStyle w:val="DocumentCodeAR"/>
              <w:bidi/>
              <w:rPr>
                <w:rtl/>
              </w:rPr>
            </w:pPr>
            <w:r>
              <w:t>WIPO/GRTKF/IC/</w:t>
            </w:r>
            <w:r w:rsidR="00F55FB5">
              <w:t>3</w:t>
            </w:r>
            <w:r w:rsidR="00D60050">
              <w:t>5</w:t>
            </w:r>
            <w:r w:rsidR="0015593C">
              <w:t>/</w:t>
            </w:r>
            <w:r w:rsidR="00856AD0">
              <w:t>1</w:t>
            </w:r>
            <w:r w:rsidR="00DE2DC7">
              <w:t xml:space="preserve"> PROV</w:t>
            </w:r>
            <w:r w:rsidR="001347F0">
              <w:t>.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E2DC7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DE2DC7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D6005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D60050">
              <w:t>14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D60050">
              <w:rPr>
                <w:rFonts w:hint="cs"/>
                <w:rtl/>
              </w:rPr>
              <w:t>ديسمبر</w:t>
            </w:r>
            <w:proofErr w:type="gramEnd"/>
            <w:r w:rsidR="00DE2DC7">
              <w:rPr>
                <w:rFonts w:hint="cs"/>
                <w:rtl/>
              </w:rPr>
              <w:t xml:space="preserve"> </w:t>
            </w:r>
            <w:r w:rsidR="008D5779">
              <w:rPr>
                <w:rFonts w:hint="cs"/>
                <w:rtl/>
              </w:rPr>
              <w:t>201</w:t>
            </w:r>
            <w:r w:rsidR="00472738">
              <w:rPr>
                <w:rFonts w:hint="cs"/>
                <w:rtl/>
              </w:rPr>
              <w:t>7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28FF" w:rsidRDefault="0015593C" w:rsidP="00796CF7">
      <w:pPr>
        <w:pStyle w:val="MeetingTitleAR"/>
        <w:bidi/>
        <w:ind w:right="550"/>
        <w:rPr>
          <w:rtl/>
        </w:rPr>
      </w:pPr>
      <w:r w:rsidRPr="0015593C">
        <w:rPr>
          <w:rtl/>
        </w:rPr>
        <w:t>اللجنة الحكومية الدولية المعنية بالملكية الفكرية والموارد الوراثية والمعارف التقليدية والفولكلور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D60050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>الدورة</w:t>
      </w:r>
      <w:r w:rsidR="003E5324">
        <w:rPr>
          <w:rFonts w:ascii="Cambria Math" w:hAnsi="Cambria Math" w:hint="cs"/>
          <w:rtl/>
        </w:rPr>
        <w:t xml:space="preserve"> </w:t>
      </w:r>
      <w:r w:rsidR="00D60050">
        <w:rPr>
          <w:rFonts w:ascii="Cambria Math" w:hAnsi="Cambria Math" w:hint="cs"/>
          <w:rtl/>
        </w:rPr>
        <w:t>الخامسة</w:t>
      </w:r>
      <w:r w:rsidRPr="00783D11">
        <w:rPr>
          <w:rFonts w:ascii="Cambria Math" w:hAnsi="Cambria Math"/>
          <w:rtl/>
        </w:rPr>
        <w:t xml:space="preserve"> </w:t>
      </w:r>
      <w:proofErr w:type="gramStart"/>
      <w:r w:rsidR="0070344A">
        <w:rPr>
          <w:rFonts w:ascii="Cambria Math" w:hAnsi="Cambria Math" w:hint="cs"/>
          <w:rtl/>
        </w:rPr>
        <w:t>و</w:t>
      </w:r>
      <w:r w:rsidR="0015593C">
        <w:rPr>
          <w:rFonts w:ascii="Cambria Math" w:hAnsi="Cambria Math" w:hint="cs"/>
          <w:rtl/>
        </w:rPr>
        <w:t>الثلاثون</w:t>
      </w:r>
      <w:proofErr w:type="gramEnd"/>
    </w:p>
    <w:p w:rsidR="00D61541" w:rsidRPr="00D61541" w:rsidRDefault="0015593C" w:rsidP="00D60050">
      <w:pPr>
        <w:pStyle w:val="MeetingDatesAR"/>
        <w:bidi/>
        <w:rPr>
          <w:rtl/>
        </w:rPr>
      </w:pPr>
      <w:r w:rsidRPr="0015593C">
        <w:rPr>
          <w:rtl/>
        </w:rPr>
        <w:t xml:space="preserve">جنيف، </w:t>
      </w:r>
      <w:proofErr w:type="gramStart"/>
      <w:r w:rsidRPr="0015593C">
        <w:rPr>
          <w:rtl/>
        </w:rPr>
        <w:t>من</w:t>
      </w:r>
      <w:proofErr w:type="gramEnd"/>
      <w:r w:rsidRPr="0015593C">
        <w:rPr>
          <w:rtl/>
        </w:rPr>
        <w:t xml:space="preserve"> </w:t>
      </w:r>
      <w:r w:rsidR="00D60050">
        <w:rPr>
          <w:rFonts w:hint="cs"/>
          <w:rtl/>
        </w:rPr>
        <w:t>19</w:t>
      </w:r>
      <w:r w:rsidR="00856AD0">
        <w:rPr>
          <w:rFonts w:hint="cs"/>
          <w:rtl/>
        </w:rPr>
        <w:t xml:space="preserve"> </w:t>
      </w:r>
      <w:r w:rsidRPr="0015593C">
        <w:rPr>
          <w:rtl/>
        </w:rPr>
        <w:t xml:space="preserve">إلى </w:t>
      </w:r>
      <w:r w:rsidR="00D60050">
        <w:rPr>
          <w:rFonts w:hint="cs"/>
          <w:rtl/>
        </w:rPr>
        <w:t>23</w:t>
      </w:r>
      <w:r w:rsidR="00856AD0">
        <w:rPr>
          <w:rFonts w:hint="cs"/>
          <w:rtl/>
        </w:rPr>
        <w:t xml:space="preserve"> </w:t>
      </w:r>
      <w:r w:rsidR="00D60050">
        <w:rPr>
          <w:rFonts w:hint="cs"/>
          <w:rtl/>
        </w:rPr>
        <w:t>مارس</w:t>
      </w:r>
      <w:r w:rsidR="00F55FB5">
        <w:rPr>
          <w:rFonts w:hint="cs"/>
          <w:rtl/>
        </w:rPr>
        <w:t xml:space="preserve"> </w:t>
      </w:r>
      <w:r w:rsidRPr="0015593C">
        <w:rPr>
          <w:rtl/>
        </w:rPr>
        <w:t>201</w:t>
      </w:r>
      <w:r w:rsidR="00D60050">
        <w:rPr>
          <w:rFonts w:hint="cs"/>
          <w:rtl/>
        </w:rPr>
        <w:t>8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E2DC7" w:rsidRPr="00D61541" w:rsidRDefault="00DE2DC7" w:rsidP="00DE2DC7">
      <w:pPr>
        <w:pStyle w:val="DocumentTitleAR"/>
        <w:bidi/>
        <w:rPr>
          <w:rtl/>
        </w:rPr>
      </w:pPr>
      <w:proofErr w:type="gramStart"/>
      <w:r w:rsidRPr="0090360C">
        <w:rPr>
          <w:rtl/>
        </w:rPr>
        <w:t>مشروع</w:t>
      </w:r>
      <w:proofErr w:type="gramEnd"/>
      <w:r w:rsidRPr="0090360C">
        <w:rPr>
          <w:rtl/>
        </w:rPr>
        <w:t xml:space="preserve"> جدول الأعمال</w:t>
      </w:r>
    </w:p>
    <w:p w:rsidR="00DE2DC7" w:rsidRPr="00D61541" w:rsidRDefault="00DE2DC7" w:rsidP="00DE2DC7">
      <w:pPr>
        <w:pStyle w:val="PreparedbyAR"/>
        <w:bidi/>
        <w:spacing w:after="480"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DE2DC7" w:rsidRDefault="00DE2DC7" w:rsidP="00DE2DC7">
      <w:pPr>
        <w:pStyle w:val="NumberedParaAR"/>
      </w:pPr>
      <w:proofErr w:type="gramStart"/>
      <w:r w:rsidRPr="0052702C">
        <w:rPr>
          <w:rtl/>
        </w:rPr>
        <w:t>افتتاح</w:t>
      </w:r>
      <w:proofErr w:type="gramEnd"/>
      <w:r w:rsidRPr="0052702C">
        <w:rPr>
          <w:rtl/>
        </w:rPr>
        <w:t xml:space="preserve"> الدورة</w:t>
      </w:r>
    </w:p>
    <w:p w:rsidR="00D60050" w:rsidRPr="00170BCC" w:rsidRDefault="00D60050" w:rsidP="00DE2DC7">
      <w:pPr>
        <w:pStyle w:val="NumberedParaAR"/>
      </w:pPr>
      <w:proofErr w:type="gramStart"/>
      <w:r w:rsidRPr="00170BCC">
        <w:rPr>
          <w:rFonts w:hint="cs"/>
          <w:rtl/>
        </w:rPr>
        <w:t>انتخاب</w:t>
      </w:r>
      <w:proofErr w:type="gramEnd"/>
      <w:r w:rsidRPr="00170BCC">
        <w:rPr>
          <w:rFonts w:hint="cs"/>
          <w:rtl/>
        </w:rPr>
        <w:t xml:space="preserve"> </w:t>
      </w:r>
      <w:r w:rsidR="00170BCC" w:rsidRPr="00170BCC">
        <w:rPr>
          <w:rFonts w:hint="cs"/>
          <w:rtl/>
        </w:rPr>
        <w:t>أعضاء المكتب</w:t>
      </w:r>
    </w:p>
    <w:p w:rsidR="00DE2DC7" w:rsidRPr="0052702C" w:rsidRDefault="00DE2DC7" w:rsidP="00DE2DC7">
      <w:pPr>
        <w:pStyle w:val="NumberedParaAR"/>
        <w:spacing w:after="0"/>
      </w:pPr>
      <w:proofErr w:type="gramStart"/>
      <w:r w:rsidRPr="0052702C">
        <w:rPr>
          <w:rtl/>
        </w:rPr>
        <w:t>اعتماد</w:t>
      </w:r>
      <w:proofErr w:type="gramEnd"/>
      <w:r w:rsidRPr="0052702C">
        <w:rPr>
          <w:rtl/>
        </w:rPr>
        <w:t xml:space="preserve"> جدول الأعمال</w:t>
      </w:r>
    </w:p>
    <w:p w:rsidR="00170BCC" w:rsidRDefault="00DE2DC7" w:rsidP="00170BCC">
      <w:pPr>
        <w:pStyle w:val="NormalParaAR"/>
        <w:spacing w:after="0"/>
        <w:ind w:left="567"/>
        <w:rPr>
          <w:rtl/>
        </w:rPr>
      </w:pPr>
      <w:r w:rsidRPr="0052702C">
        <w:rPr>
          <w:rtl/>
        </w:rPr>
        <w:t xml:space="preserve">انظر هذه الوثيقة </w:t>
      </w:r>
      <w:proofErr w:type="gramStart"/>
      <w:r w:rsidRPr="0052702C">
        <w:rPr>
          <w:rtl/>
        </w:rPr>
        <w:t>والوثيقتين</w:t>
      </w:r>
      <w:proofErr w:type="gramEnd"/>
      <w:r>
        <w:rPr>
          <w:rFonts w:hint="cs"/>
          <w:rtl/>
          <w:lang w:bidi="ar-EG"/>
        </w:rPr>
        <w:t xml:space="preserve"> </w:t>
      </w:r>
      <w:r w:rsidRPr="00EA713D">
        <w:t>WIPO/GRTKF/IC/</w:t>
      </w:r>
      <w:r>
        <w:t>3</w:t>
      </w:r>
      <w:r w:rsidR="00D60050">
        <w:t>5</w:t>
      </w:r>
      <w:r w:rsidRPr="00EA713D">
        <w:t>/INF/2</w:t>
      </w:r>
      <w:r w:rsidR="00472738">
        <w:t>.</w:t>
      </w:r>
    </w:p>
    <w:p w:rsidR="00DE2DC7" w:rsidRPr="0052702C" w:rsidRDefault="00DE2DC7" w:rsidP="00170BCC">
      <w:pPr>
        <w:pStyle w:val="NormalParaAR"/>
        <w:ind w:left="566"/>
      </w:pPr>
      <w:r w:rsidRPr="0052702C">
        <w:rPr>
          <w:rtl/>
        </w:rPr>
        <w:t>و</w:t>
      </w:r>
      <w:r w:rsidRPr="0052702C">
        <w:t>.WIPO/GRTKF/IC/</w:t>
      </w:r>
      <w:r>
        <w:t>3</w:t>
      </w:r>
      <w:r w:rsidR="00D60050">
        <w:t>5</w:t>
      </w:r>
      <w:r w:rsidRPr="0052702C">
        <w:t>/INF/</w:t>
      </w:r>
      <w:r>
        <w:t>3</w:t>
      </w:r>
    </w:p>
    <w:p w:rsidR="00DE2DC7" w:rsidRPr="0052702C" w:rsidRDefault="00DE2DC7" w:rsidP="00D60050">
      <w:pPr>
        <w:pStyle w:val="NumberedParaAR"/>
        <w:spacing w:after="0"/>
      </w:pPr>
      <w:r w:rsidRPr="0052702C">
        <w:rPr>
          <w:rtl/>
        </w:rPr>
        <w:t xml:space="preserve">اعتماد تقرير الدورة </w:t>
      </w:r>
      <w:r w:rsidR="00D60050">
        <w:rPr>
          <w:rFonts w:hint="cs"/>
          <w:rtl/>
        </w:rPr>
        <w:t>الرابعة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والثلاثين</w:t>
      </w:r>
      <w:proofErr w:type="gramEnd"/>
    </w:p>
    <w:p w:rsidR="00DE2DC7" w:rsidRPr="00F42AC9" w:rsidRDefault="00DE2DC7" w:rsidP="00C814EC">
      <w:pPr>
        <w:pStyle w:val="NormalParaAR"/>
        <w:ind w:left="566"/>
        <w:rPr>
          <w:rtl/>
          <w:lang w:val="fr-CH"/>
        </w:rPr>
      </w:pPr>
      <w:r w:rsidRPr="0052702C">
        <w:rPr>
          <w:rtl/>
        </w:rPr>
        <w:t xml:space="preserve">انظر </w:t>
      </w:r>
      <w:proofErr w:type="gramStart"/>
      <w:r w:rsidRPr="0052702C">
        <w:rPr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52702C">
        <w:t>WIPO/GRTKF/IC/</w:t>
      </w:r>
      <w:r>
        <w:t>3</w:t>
      </w:r>
      <w:r w:rsidR="00C814EC">
        <w:t>4</w:t>
      </w:r>
      <w:r w:rsidRPr="0052702C">
        <w:t>/</w:t>
      </w:r>
      <w:r w:rsidR="00C814EC">
        <w:t>14</w:t>
      </w:r>
      <w:r w:rsidRPr="0052702C">
        <w:t xml:space="preserve"> Prov. </w:t>
      </w:r>
      <w:r w:rsidR="00C814EC">
        <w:t>3</w:t>
      </w:r>
      <w:r>
        <w:rPr>
          <w:rFonts w:hint="cs"/>
          <w:rtl/>
          <w:lang w:val="fr-CH"/>
        </w:rPr>
        <w:t>.</w:t>
      </w:r>
    </w:p>
    <w:p w:rsidR="00DE2DC7" w:rsidRPr="0052702C" w:rsidRDefault="00DE2DC7" w:rsidP="00DE2DC7">
      <w:pPr>
        <w:pStyle w:val="NumberedParaAR"/>
        <w:spacing w:after="0"/>
      </w:pPr>
      <w:proofErr w:type="gramStart"/>
      <w:r w:rsidRPr="0052702C">
        <w:rPr>
          <w:rtl/>
        </w:rPr>
        <w:t>اعتماد</w:t>
      </w:r>
      <w:proofErr w:type="gramEnd"/>
      <w:r w:rsidRPr="0052702C">
        <w:rPr>
          <w:rtl/>
        </w:rPr>
        <w:t xml:space="preserve"> بعض المنظمات</w:t>
      </w:r>
    </w:p>
    <w:p w:rsidR="00DE2DC7" w:rsidRDefault="00DE2DC7" w:rsidP="00C814EC">
      <w:pPr>
        <w:pStyle w:val="NormalParaAR"/>
        <w:ind w:left="566"/>
        <w:rPr>
          <w:rtl/>
        </w:rPr>
      </w:pPr>
      <w:r w:rsidRPr="0052702C">
        <w:rPr>
          <w:rtl/>
        </w:rPr>
        <w:t xml:space="preserve">انظر </w:t>
      </w:r>
      <w:proofErr w:type="gramStart"/>
      <w:r w:rsidRPr="0052702C">
        <w:rPr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52702C">
        <w:t>WIPO/GRTKF/IC/</w:t>
      </w:r>
      <w:r>
        <w:t>3</w:t>
      </w:r>
      <w:r w:rsidR="00C814EC">
        <w:t>5</w:t>
      </w:r>
      <w:r w:rsidRPr="0052702C">
        <w:t>/2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umberedParaAR"/>
        <w:keepNext/>
        <w:spacing w:after="120"/>
      </w:pPr>
      <w:r w:rsidRPr="0052702C">
        <w:rPr>
          <w:rtl/>
        </w:rPr>
        <w:t xml:space="preserve">مشاركة الجماعات الأصلية </w:t>
      </w:r>
      <w:proofErr w:type="gramStart"/>
      <w:r w:rsidRPr="0052702C">
        <w:rPr>
          <w:rtl/>
        </w:rPr>
        <w:t>والمحلية</w:t>
      </w:r>
      <w:proofErr w:type="gramEnd"/>
    </w:p>
    <w:p w:rsidR="00DE2DC7" w:rsidRPr="0052702C" w:rsidRDefault="00DE2DC7" w:rsidP="00DE2DC7">
      <w:pPr>
        <w:pStyle w:val="NormalParaAR"/>
        <w:keepNext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proofErr w:type="gramStart"/>
      <w:r w:rsidRPr="0052702C">
        <w:rPr>
          <w:rtl/>
        </w:rPr>
        <w:t>تطورات</w:t>
      </w:r>
      <w:proofErr w:type="gramEnd"/>
      <w:r w:rsidRPr="0052702C">
        <w:rPr>
          <w:rtl/>
        </w:rPr>
        <w:t xml:space="preserve"> في تشغيل صندوق التبرعات</w:t>
      </w:r>
    </w:p>
    <w:p w:rsidR="00DE2DC7" w:rsidRPr="0052702C" w:rsidRDefault="00DE2DC7" w:rsidP="00C814EC">
      <w:pPr>
        <w:pStyle w:val="NormalParaAR"/>
        <w:ind w:left="1133"/>
      </w:pPr>
      <w:r w:rsidRPr="0052702C">
        <w:rPr>
          <w:rtl/>
        </w:rPr>
        <w:t xml:space="preserve">انظر </w:t>
      </w:r>
      <w:proofErr w:type="gramStart"/>
      <w:r w:rsidRPr="0052702C">
        <w:rPr>
          <w:rtl/>
        </w:rPr>
        <w:t>الوثائق</w:t>
      </w:r>
      <w:proofErr w:type="gramEnd"/>
      <w:r w:rsidRPr="0052702C">
        <w:t xml:space="preserve"> WIPO/GRTKF/IC/</w:t>
      </w:r>
      <w:r w:rsidR="00856AD0">
        <w:t>3</w:t>
      </w:r>
      <w:r w:rsidR="00C814EC">
        <w:t>5</w:t>
      </w:r>
      <w:r w:rsidRPr="0052702C">
        <w:t xml:space="preserve">/3 </w:t>
      </w:r>
      <w:r w:rsidRPr="0052702C">
        <w:rPr>
          <w:rtl/>
        </w:rPr>
        <w:t>و</w:t>
      </w:r>
      <w:r w:rsidRPr="0052702C">
        <w:t>WIPO/GRTKF/IC/</w:t>
      </w:r>
      <w:r w:rsidR="00856AD0">
        <w:t>3</w:t>
      </w:r>
      <w:r w:rsidR="00C814EC">
        <w:t>5</w:t>
      </w:r>
      <w:r w:rsidRPr="0052702C">
        <w:t>/INF/4</w:t>
      </w:r>
      <w:r>
        <w:rPr>
          <w:rFonts w:hint="cs"/>
          <w:rtl/>
        </w:rPr>
        <w:t xml:space="preserve"> </w:t>
      </w:r>
      <w:r w:rsidRPr="0052702C">
        <w:rPr>
          <w:rtl/>
        </w:rPr>
        <w:t>و</w:t>
      </w:r>
      <w:r w:rsidRPr="0052702C">
        <w:t>WIPO/GRTKF/IC/</w:t>
      </w:r>
      <w:r w:rsidR="00856AD0">
        <w:t>3</w:t>
      </w:r>
      <w:r w:rsidR="00C814EC">
        <w:t>5</w:t>
      </w:r>
      <w:r w:rsidRPr="0052702C">
        <w:t>/INF/6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ormalParaAR"/>
        <w:keepNext/>
        <w:spacing w:after="0"/>
        <w:ind w:left="567"/>
      </w:pPr>
      <w:r w:rsidRPr="0052702C">
        <w:rPr>
          <w:rtl/>
        </w:rPr>
        <w:lastRenderedPageBreak/>
        <w:t>-</w:t>
      </w:r>
      <w:r>
        <w:rPr>
          <w:rFonts w:hint="cs"/>
          <w:rtl/>
        </w:rPr>
        <w:tab/>
      </w:r>
      <w:r w:rsidRPr="0052702C">
        <w:rPr>
          <w:rtl/>
        </w:rPr>
        <w:t>تعيين أعضاء المجلس الاستشاري لصندوق التبرعات</w:t>
      </w:r>
    </w:p>
    <w:p w:rsidR="00DE2DC7" w:rsidRPr="0052702C" w:rsidRDefault="00DE2DC7" w:rsidP="00C814EC">
      <w:pPr>
        <w:pStyle w:val="NormalParaAR"/>
        <w:ind w:left="1133"/>
      </w:pPr>
      <w:r w:rsidRPr="0052702C">
        <w:rPr>
          <w:rtl/>
        </w:rPr>
        <w:t xml:space="preserve">انظر </w:t>
      </w:r>
      <w:proofErr w:type="gramStart"/>
      <w:r w:rsidRPr="0052702C">
        <w:rPr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52702C">
        <w:t>WIPO/GRTKF/IC/</w:t>
      </w:r>
      <w:r w:rsidR="00856AD0">
        <w:t>3</w:t>
      </w:r>
      <w:r w:rsidR="00C814EC">
        <w:t>5</w:t>
      </w:r>
      <w:r w:rsidRPr="0052702C">
        <w:t>/3</w:t>
      </w:r>
      <w:r>
        <w:rPr>
          <w:rFonts w:hint="cs"/>
          <w:rtl/>
        </w:rPr>
        <w:t>.</w:t>
      </w:r>
    </w:p>
    <w:p w:rsidR="00DE2DC7" w:rsidRPr="0052702C" w:rsidRDefault="00DE2DC7" w:rsidP="00DE2DC7">
      <w:pPr>
        <w:pStyle w:val="NormalParaAR"/>
        <w:spacing w:after="0"/>
        <w:ind w:left="567"/>
      </w:pPr>
      <w:r w:rsidRPr="0052702C">
        <w:rPr>
          <w:rtl/>
        </w:rPr>
        <w:t>-</w:t>
      </w:r>
      <w:r>
        <w:rPr>
          <w:rFonts w:hint="cs"/>
          <w:rtl/>
        </w:rPr>
        <w:tab/>
      </w:r>
      <w:r w:rsidRPr="0052702C">
        <w:rPr>
          <w:rtl/>
        </w:rPr>
        <w:t xml:space="preserve">مذكرة إعلامية لمنبر الجماعات الأصلية </w:t>
      </w:r>
      <w:proofErr w:type="gramStart"/>
      <w:r w:rsidRPr="0052702C">
        <w:rPr>
          <w:rtl/>
        </w:rPr>
        <w:t>والمحلية</w:t>
      </w:r>
      <w:proofErr w:type="gramEnd"/>
    </w:p>
    <w:p w:rsidR="00DE2DC7" w:rsidRPr="0052702C" w:rsidRDefault="00DE2DC7" w:rsidP="00C814EC">
      <w:pPr>
        <w:pStyle w:val="NormalParaAR"/>
        <w:ind w:left="1133"/>
      </w:pPr>
      <w:r w:rsidRPr="0052702C">
        <w:rPr>
          <w:rtl/>
        </w:rPr>
        <w:t xml:space="preserve">انظر </w:t>
      </w:r>
      <w:proofErr w:type="gramStart"/>
      <w:r w:rsidRPr="0052702C">
        <w:rPr>
          <w:rtl/>
        </w:rPr>
        <w:t>الوثيقة</w:t>
      </w:r>
      <w:proofErr w:type="gramEnd"/>
      <w:r>
        <w:rPr>
          <w:rFonts w:hint="cs"/>
          <w:rtl/>
        </w:rPr>
        <w:t xml:space="preserve"> </w:t>
      </w:r>
      <w:r w:rsidRPr="0052702C">
        <w:t>WIPO/GRTKF/IC/</w:t>
      </w:r>
      <w:r w:rsidR="00856AD0">
        <w:t>3</w:t>
      </w:r>
      <w:r w:rsidR="00C814EC">
        <w:t>5</w:t>
      </w:r>
      <w:r w:rsidRPr="0052702C">
        <w:t>/INF/5</w:t>
      </w:r>
      <w:r>
        <w:rPr>
          <w:rFonts w:hint="cs"/>
          <w:rtl/>
        </w:rPr>
        <w:t>.</w:t>
      </w:r>
    </w:p>
    <w:p w:rsidR="00DE2DC7" w:rsidRPr="0052702C" w:rsidRDefault="00C814EC" w:rsidP="00E11530">
      <w:pPr>
        <w:pStyle w:val="NumberedParaAR"/>
        <w:keepNext/>
      </w:pPr>
      <w:r>
        <w:rPr>
          <w:rFonts w:hint="cs"/>
          <w:rtl/>
          <w:lang w:val="fr-CH"/>
        </w:rPr>
        <w:t>الموارد الوراثية</w:t>
      </w:r>
    </w:p>
    <w:p w:rsidR="00856AD0" w:rsidRDefault="00856AD0" w:rsidP="00A424FE">
      <w:pPr>
        <w:pStyle w:val="NormalParaAR"/>
        <w:spacing w:after="0"/>
        <w:ind w:left="1134" w:hanging="567"/>
        <w:rPr>
          <w:rtl/>
        </w:rPr>
      </w:pPr>
      <w:r>
        <w:rPr>
          <w:rFonts w:hint="cs"/>
          <w:rtl/>
        </w:rPr>
        <w:t>-</w:t>
      </w:r>
      <w:r>
        <w:rPr>
          <w:rtl/>
        </w:rPr>
        <w:tab/>
      </w:r>
      <w:r>
        <w:rPr>
          <w:rFonts w:hint="cs"/>
          <w:rtl/>
        </w:rPr>
        <w:t>ا</w:t>
      </w:r>
      <w:r w:rsidRPr="00856AD0">
        <w:rPr>
          <w:rtl/>
        </w:rPr>
        <w:t>لوثيقة الموح</w:t>
      </w:r>
      <w:r w:rsidR="006C19AF">
        <w:rPr>
          <w:rFonts w:hint="cs"/>
          <w:rtl/>
        </w:rPr>
        <w:t>ّ</w:t>
      </w:r>
      <w:r w:rsidRPr="00856AD0">
        <w:rPr>
          <w:rtl/>
        </w:rPr>
        <w:t>دة بشأن الملكية الفكرية والموارد الوراثية</w:t>
      </w:r>
    </w:p>
    <w:p w:rsidR="00856AD0" w:rsidRDefault="00856AD0" w:rsidP="00E11530">
      <w:pPr>
        <w:pStyle w:val="NumberedParaAR"/>
        <w:numPr>
          <w:ilvl w:val="0"/>
          <w:numId w:val="0"/>
        </w:numPr>
        <w:ind w:left="1134"/>
      </w:pPr>
      <w:r w:rsidRPr="005740DA">
        <w:rPr>
          <w:rtl/>
        </w:rPr>
        <w:t xml:space="preserve">انظر </w:t>
      </w:r>
      <w:proofErr w:type="gramStart"/>
      <w:r w:rsidRPr="005740DA">
        <w:rPr>
          <w:rtl/>
        </w:rPr>
        <w:t>الوثيقة</w:t>
      </w:r>
      <w:proofErr w:type="gramEnd"/>
      <w:r w:rsidRPr="005740DA">
        <w:rPr>
          <w:rtl/>
        </w:rPr>
        <w:t xml:space="preserve"> </w:t>
      </w:r>
      <w:r w:rsidRPr="005740DA">
        <w:t>WIPO/GRTKF/IC/</w:t>
      </w:r>
      <w:r>
        <w:t>3</w:t>
      </w:r>
      <w:r w:rsidR="00C814EC">
        <w:t>5</w:t>
      </w:r>
      <w:r w:rsidRPr="005740DA">
        <w:t>/</w:t>
      </w:r>
      <w:r>
        <w:t>4</w:t>
      </w:r>
      <w:r w:rsidRPr="005740DA">
        <w:rPr>
          <w:rtl/>
        </w:rPr>
        <w:t>.</w:t>
      </w:r>
    </w:p>
    <w:p w:rsidR="00170BCC" w:rsidRPr="00170BCC" w:rsidRDefault="00C814EC" w:rsidP="00170BCC">
      <w:pPr>
        <w:pStyle w:val="NormalParaAR"/>
        <w:spacing w:after="0"/>
        <w:ind w:left="1134" w:hanging="567"/>
        <w:rPr>
          <w:rtl/>
        </w:rPr>
      </w:pPr>
      <w:r>
        <w:t>-</w:t>
      </w:r>
      <w:r>
        <w:tab/>
      </w:r>
      <w:r w:rsidR="00170BCC" w:rsidRPr="00170BCC">
        <w:rPr>
          <w:rFonts w:hint="cs"/>
          <w:rtl/>
        </w:rPr>
        <w:t xml:space="preserve">تقرير عن تجميع المواد بشأن </w:t>
      </w:r>
      <w:r w:rsidR="00170BCC">
        <w:rPr>
          <w:rFonts w:hint="cs"/>
          <w:rtl/>
        </w:rPr>
        <w:t>قواعد البيانات</w:t>
      </w:r>
      <w:r w:rsidR="00170BCC" w:rsidRPr="00170BCC">
        <w:rPr>
          <w:rFonts w:hint="cs"/>
          <w:rtl/>
        </w:rPr>
        <w:t xml:space="preserve"> المتعلقة بالموارد الوراثية والمعارف التقليدية المرتبطة بها</w:t>
      </w:r>
    </w:p>
    <w:p w:rsidR="00170BCC" w:rsidRDefault="00170BCC" w:rsidP="000633AA">
      <w:pPr>
        <w:pStyle w:val="NumberedParaAR"/>
        <w:numPr>
          <w:ilvl w:val="0"/>
          <w:numId w:val="0"/>
        </w:numPr>
        <w:ind w:left="1134"/>
        <w:rPr>
          <w:rtl/>
        </w:rPr>
      </w:pPr>
      <w:r w:rsidRPr="00170BCC">
        <w:rPr>
          <w:rFonts w:hint="cs"/>
          <w:rtl/>
        </w:rPr>
        <w:t xml:space="preserve">انظر </w:t>
      </w:r>
      <w:proofErr w:type="gramStart"/>
      <w:r w:rsidRPr="00170BCC">
        <w:rPr>
          <w:rFonts w:hint="cs"/>
          <w:rtl/>
        </w:rPr>
        <w:t>الوثيقة</w:t>
      </w:r>
      <w:proofErr w:type="gramEnd"/>
      <w:r w:rsidRPr="00170BCC">
        <w:rPr>
          <w:rFonts w:hint="cs"/>
          <w:rtl/>
        </w:rPr>
        <w:t xml:space="preserve"> </w:t>
      </w:r>
      <w:r w:rsidRPr="00170BCC">
        <w:t>WIPO/GRTKF/IC/35/</w:t>
      </w:r>
      <w:r w:rsidR="000633AA">
        <w:t>5</w:t>
      </w:r>
      <w:r w:rsidRPr="00170BCC">
        <w:rPr>
          <w:rFonts w:hint="cs"/>
          <w:rtl/>
        </w:rPr>
        <w:t>.</w:t>
      </w:r>
    </w:p>
    <w:p w:rsidR="00C814EC" w:rsidRPr="00170BCC" w:rsidRDefault="000633AA" w:rsidP="00170BCC">
      <w:pPr>
        <w:pStyle w:val="NormalParaAR"/>
        <w:spacing w:after="0"/>
        <w:ind w:left="1134" w:hanging="567"/>
        <w:rPr>
          <w:rtl/>
        </w:rPr>
      </w:pPr>
      <w:r>
        <w:rPr>
          <w:rFonts w:hint="cs"/>
          <w:rtl/>
        </w:rPr>
        <w:t>-</w:t>
      </w:r>
      <w:r>
        <w:rPr>
          <w:rtl/>
        </w:rPr>
        <w:tab/>
      </w:r>
      <w:r w:rsidR="00C814EC" w:rsidRPr="00170BCC">
        <w:rPr>
          <w:rFonts w:hint="cs"/>
          <w:rtl/>
        </w:rPr>
        <w:t>تقرير عن</w:t>
      </w:r>
      <w:r w:rsidR="00170BCC" w:rsidRPr="00170BCC">
        <w:rPr>
          <w:rFonts w:hint="cs"/>
          <w:rtl/>
        </w:rPr>
        <w:t xml:space="preserve"> تجميع المواد بشأن أنظمة الكشف المتعلقة بالموارد الوراثية والمعارف التقليدية المرتبطة بها</w:t>
      </w:r>
    </w:p>
    <w:p w:rsidR="00170BCC" w:rsidRPr="00170BCC" w:rsidRDefault="00170BCC" w:rsidP="00170BCC">
      <w:pPr>
        <w:pStyle w:val="NumberedParaAR"/>
        <w:numPr>
          <w:ilvl w:val="0"/>
          <w:numId w:val="0"/>
        </w:numPr>
        <w:ind w:left="1134"/>
        <w:rPr>
          <w:rtl/>
        </w:rPr>
      </w:pPr>
      <w:r w:rsidRPr="00170BCC">
        <w:rPr>
          <w:rFonts w:hint="cs"/>
          <w:rtl/>
        </w:rPr>
        <w:t xml:space="preserve">انظر </w:t>
      </w:r>
      <w:proofErr w:type="gramStart"/>
      <w:r w:rsidRPr="00170BCC">
        <w:rPr>
          <w:rFonts w:hint="cs"/>
          <w:rtl/>
        </w:rPr>
        <w:t>الوثيقة</w:t>
      </w:r>
      <w:proofErr w:type="gramEnd"/>
      <w:r w:rsidRPr="00170BCC">
        <w:rPr>
          <w:rFonts w:hint="cs"/>
          <w:rtl/>
        </w:rPr>
        <w:t xml:space="preserve"> </w:t>
      </w:r>
      <w:r w:rsidRPr="00170BCC">
        <w:t>WIPO/GRTKF/IC/35/6</w:t>
      </w:r>
      <w:r w:rsidRPr="00170BCC">
        <w:rPr>
          <w:rFonts w:hint="cs"/>
          <w:rtl/>
        </w:rPr>
        <w:t>.</w:t>
      </w:r>
    </w:p>
    <w:p w:rsidR="00C814EC" w:rsidRPr="00C814EC" w:rsidRDefault="00C814EC" w:rsidP="00A424FE">
      <w:pPr>
        <w:pStyle w:val="NormalParaAR"/>
        <w:spacing w:after="0"/>
        <w:ind w:left="1134" w:hanging="567"/>
      </w:pPr>
      <w:r w:rsidRPr="00C814EC">
        <w:rPr>
          <w:rFonts w:hint="cs"/>
          <w:rtl/>
        </w:rPr>
        <w:t>-</w:t>
      </w:r>
      <w:r w:rsidRPr="00C814EC">
        <w:rPr>
          <w:rFonts w:hint="cs"/>
          <w:rtl/>
        </w:rPr>
        <w:tab/>
      </w:r>
      <w:r w:rsidRPr="00C814EC">
        <w:rPr>
          <w:rtl/>
        </w:rPr>
        <w:t>مسرد بالمصطلحات الرئيسية المتعلقة بالملكية الفكرية والموارد الوراثية والمعارف التقليدية وأشكال التعبير الثقافي التقليدي</w:t>
      </w:r>
    </w:p>
    <w:p w:rsidR="00C814EC" w:rsidRDefault="00C814EC" w:rsidP="00E11530">
      <w:pPr>
        <w:pStyle w:val="NormalParaAR"/>
        <w:ind w:left="1133"/>
      </w:pPr>
      <w:r w:rsidRPr="00C814EC">
        <w:rPr>
          <w:rtl/>
        </w:rPr>
        <w:t xml:space="preserve">انظر </w:t>
      </w:r>
      <w:proofErr w:type="gramStart"/>
      <w:r w:rsidRPr="00C814EC">
        <w:rPr>
          <w:rtl/>
        </w:rPr>
        <w:t>الوثيقة</w:t>
      </w:r>
      <w:proofErr w:type="gramEnd"/>
      <w:r w:rsidRPr="00C814EC">
        <w:rPr>
          <w:rFonts w:hint="cs"/>
          <w:rtl/>
        </w:rPr>
        <w:t xml:space="preserve"> </w:t>
      </w:r>
      <w:r w:rsidRPr="00C814EC">
        <w:t>WIPO/GRTKF/IC/3</w:t>
      </w:r>
      <w:r>
        <w:t>5</w:t>
      </w:r>
      <w:r w:rsidRPr="00C814EC">
        <w:t>/INF/7</w:t>
      </w:r>
      <w:r w:rsidRPr="00C814EC">
        <w:rPr>
          <w:rFonts w:hint="cs"/>
          <w:rtl/>
        </w:rPr>
        <w:t>.</w:t>
      </w:r>
    </w:p>
    <w:p w:rsidR="000F28E4" w:rsidRPr="000633AA" w:rsidRDefault="000633AA" w:rsidP="000633AA">
      <w:pPr>
        <w:pStyle w:val="NormalParaAR"/>
        <w:spacing w:after="0"/>
        <w:ind w:left="1134" w:hanging="567"/>
        <w:rPr>
          <w:highlight w:val="yellow"/>
        </w:rPr>
      </w:pPr>
      <w:r>
        <w:rPr>
          <w:rFonts w:hint="cs"/>
          <w:rtl/>
        </w:rPr>
        <w:t>-</w:t>
      </w:r>
      <w:r>
        <w:rPr>
          <w:rtl/>
        </w:rPr>
        <w:tab/>
      </w:r>
      <w:r w:rsidRPr="000633AA">
        <w:rPr>
          <w:rtl/>
        </w:rPr>
        <w:t>المصادر المتاحة على موقع الويبو الخاص بالمعارف التقليدية وأشكال التعبير الثقافي التقليدي والموارد الوراثية</w:t>
      </w:r>
    </w:p>
    <w:p w:rsidR="000633AA" w:rsidRPr="000633AA" w:rsidRDefault="000633AA" w:rsidP="000633AA">
      <w:pPr>
        <w:pStyle w:val="NormalParaAR"/>
        <w:ind w:left="1133"/>
      </w:pPr>
      <w:r w:rsidRPr="000633AA">
        <w:rPr>
          <w:rtl/>
        </w:rPr>
        <w:t xml:space="preserve">انظر </w:t>
      </w:r>
      <w:proofErr w:type="gramStart"/>
      <w:r w:rsidRPr="000633AA">
        <w:rPr>
          <w:rtl/>
        </w:rPr>
        <w:t>الوثيقة</w:t>
      </w:r>
      <w:proofErr w:type="gramEnd"/>
      <w:r w:rsidRPr="000633AA">
        <w:rPr>
          <w:rFonts w:hint="cs"/>
          <w:rtl/>
        </w:rPr>
        <w:t xml:space="preserve"> </w:t>
      </w:r>
      <w:r w:rsidRPr="000633AA">
        <w:t>WIPO/GRTKF/IC/35/INF/</w:t>
      </w:r>
      <w:r>
        <w:t>8</w:t>
      </w:r>
      <w:r w:rsidRPr="000633AA">
        <w:rPr>
          <w:rFonts w:hint="cs"/>
          <w:rtl/>
        </w:rPr>
        <w:t>.</w:t>
      </w:r>
    </w:p>
    <w:p w:rsidR="000F28E4" w:rsidRPr="00A424FE" w:rsidRDefault="000633AA" w:rsidP="0035484F">
      <w:pPr>
        <w:pStyle w:val="NormalParaAR"/>
        <w:ind w:left="1134" w:hanging="567"/>
        <w:rPr>
          <w:highlight w:val="yellow"/>
        </w:rPr>
      </w:pPr>
      <w:r>
        <w:rPr>
          <w:rFonts w:hint="cs"/>
          <w:rtl/>
        </w:rPr>
        <w:t>-</w:t>
      </w:r>
      <w:r>
        <w:rPr>
          <w:rtl/>
        </w:rPr>
        <w:tab/>
      </w:r>
      <w:proofErr w:type="gramStart"/>
      <w:r w:rsidRPr="000633AA">
        <w:rPr>
          <w:rtl/>
        </w:rPr>
        <w:t>تقرير</w:t>
      </w:r>
      <w:proofErr w:type="gramEnd"/>
      <w:r w:rsidRPr="000633AA">
        <w:rPr>
          <w:rtl/>
        </w:rPr>
        <w:t xml:space="preserve"> عن تنفيذ أنشطة الفئة جيم ("خيارات حول الشروط المتفق عليها بشأن التقاسم المنصف والعادل للمنافع")</w:t>
      </w:r>
      <w:bookmarkStart w:id="2" w:name="_GoBack"/>
      <w:bookmarkEnd w:id="2"/>
    </w:p>
    <w:p w:rsidR="00C814EC" w:rsidRPr="00C814EC" w:rsidRDefault="000633AA" w:rsidP="006C19AF">
      <w:pPr>
        <w:pStyle w:val="NumberedParaAR"/>
        <w:spacing w:after="200"/>
        <w:rPr>
          <w:rtl/>
        </w:rPr>
      </w:pPr>
      <w:r>
        <w:rPr>
          <w:rFonts w:hint="cs"/>
          <w:rtl/>
        </w:rPr>
        <w:t xml:space="preserve">إنشاء فريق (أفرقة) </w:t>
      </w:r>
      <w:r w:rsidR="006C19AF">
        <w:rPr>
          <w:rFonts w:hint="cs"/>
          <w:rtl/>
        </w:rPr>
        <w:t xml:space="preserve">خبراء </w:t>
      </w:r>
      <w:r>
        <w:rPr>
          <w:rFonts w:hint="cs"/>
          <w:rtl/>
        </w:rPr>
        <w:t>مخصّص</w:t>
      </w:r>
    </w:p>
    <w:p w:rsidR="00DE2DC7" w:rsidRPr="0052702C" w:rsidRDefault="00DE2DC7" w:rsidP="00DE2DC7">
      <w:pPr>
        <w:pStyle w:val="NumberedParaAR"/>
        <w:spacing w:after="200"/>
      </w:pPr>
      <w:r w:rsidRPr="0052702C">
        <w:rPr>
          <w:rtl/>
        </w:rPr>
        <w:t>أية مسائل أخرى</w:t>
      </w:r>
    </w:p>
    <w:p w:rsidR="00DE2DC7" w:rsidRPr="0052702C" w:rsidRDefault="00DE2DC7" w:rsidP="00AF37B8">
      <w:pPr>
        <w:pStyle w:val="NumberedParaAR"/>
        <w:spacing w:after="480"/>
      </w:pPr>
      <w:proofErr w:type="gramStart"/>
      <w:r w:rsidRPr="0052702C">
        <w:rPr>
          <w:rtl/>
        </w:rPr>
        <w:t>اختتام</w:t>
      </w:r>
      <w:proofErr w:type="gramEnd"/>
      <w:r w:rsidRPr="0052702C">
        <w:rPr>
          <w:rtl/>
        </w:rPr>
        <w:t xml:space="preserve"> الدورة</w:t>
      </w:r>
    </w:p>
    <w:p w:rsidR="00DE2DC7" w:rsidRDefault="00DE2DC7" w:rsidP="00DE2DC7">
      <w:pPr>
        <w:pStyle w:val="EndofDocumentAR"/>
      </w:pPr>
      <w:r w:rsidRPr="0052702C">
        <w:rPr>
          <w:rtl/>
        </w:rPr>
        <w:t>[</w:t>
      </w:r>
      <w:proofErr w:type="gramStart"/>
      <w:r w:rsidRPr="0052702C">
        <w:rPr>
          <w:rtl/>
        </w:rPr>
        <w:t>نهاية</w:t>
      </w:r>
      <w:proofErr w:type="gramEnd"/>
      <w:r w:rsidRPr="0052702C">
        <w:rPr>
          <w:rtl/>
        </w:rPr>
        <w:t xml:space="preserve"> الوثيقة]</w:t>
      </w:r>
    </w:p>
    <w:sectPr w:rsidR="00DE2DC7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5F2" w:rsidRDefault="001635F2">
      <w:r>
        <w:separator/>
      </w:r>
    </w:p>
  </w:endnote>
  <w:endnote w:type="continuationSeparator" w:id="0">
    <w:p w:rsidR="001635F2" w:rsidRDefault="00163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5F2" w:rsidRDefault="001635F2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1635F2" w:rsidRDefault="001635F2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15593C" w:rsidP="00C71ABB">
    <w:r w:rsidRPr="0015593C">
      <w:t>WIPO/GRTKF/IC/</w:t>
    </w:r>
    <w:r w:rsidR="003E5324">
      <w:t>3</w:t>
    </w:r>
    <w:r w:rsidR="00C71ABB">
      <w:t>5</w:t>
    </w:r>
    <w:r w:rsidRPr="0015593C">
      <w:t>/</w:t>
    </w:r>
    <w:r w:rsidR="00DE2DC7">
      <w:t xml:space="preserve">1 </w:t>
    </w:r>
    <w:r w:rsidR="00AC579D">
      <w:t>P</w:t>
    </w:r>
    <w:r w:rsidR="001347F0">
      <w:t>rov</w:t>
    </w:r>
    <w:r w:rsidR="00AC579D">
      <w:t>.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2207E2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CF69C4"/>
    <w:multiLevelType w:val="hybridMultilevel"/>
    <w:tmpl w:val="5FCC9382"/>
    <w:lvl w:ilvl="0" w:tplc="7EB67636">
      <w:numFmt w:val="bullet"/>
      <w:lvlText w:val="-"/>
      <w:lvlJc w:val="left"/>
      <w:pPr>
        <w:ind w:left="916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1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9">
    <w:nsid w:val="7ADF04D3"/>
    <w:multiLevelType w:val="hybridMultilevel"/>
    <w:tmpl w:val="7380812C"/>
    <w:lvl w:ilvl="0" w:tplc="738A1776">
      <w:numFmt w:val="bullet"/>
      <w:lvlText w:val="-"/>
      <w:lvlJc w:val="left"/>
      <w:pPr>
        <w:ind w:left="926" w:hanging="360"/>
      </w:pPr>
      <w:rPr>
        <w:rFonts w:ascii="Arabic Typesetting" w:eastAsia="Times New Roman" w:hAnsi="Arabic Typesetting" w:cs="Arabic Typesetting" w:hint="default"/>
      </w:rPr>
    </w:lvl>
    <w:lvl w:ilvl="1" w:tplc="0409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20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2"/>
  </w:num>
  <w:num w:numId="2">
    <w:abstractNumId w:val="15"/>
  </w:num>
  <w:num w:numId="3">
    <w:abstractNumId w:val="11"/>
  </w:num>
  <w:num w:numId="4">
    <w:abstractNumId w:val="18"/>
  </w:num>
  <w:num w:numId="5">
    <w:abstractNumId w:val="8"/>
  </w:num>
  <w:num w:numId="6">
    <w:abstractNumId w:val="20"/>
  </w:num>
  <w:num w:numId="7">
    <w:abstractNumId w:val="14"/>
  </w:num>
  <w:num w:numId="8">
    <w:abstractNumId w:val="17"/>
  </w:num>
  <w:num w:numId="9">
    <w:abstractNumId w:val="16"/>
  </w:num>
  <w:num w:numId="10">
    <w:abstractNumId w:val="21"/>
  </w:num>
  <w:num w:numId="11">
    <w:abstractNumId w:val="13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3"/>
  </w:num>
  <w:num w:numId="23">
    <w:abstractNumId w:val="13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9"/>
  </w:num>
  <w:num w:numId="29">
    <w:abstractNumId w:val="13"/>
  </w:num>
  <w:num w:numId="30">
    <w:abstractNumId w:val="13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DC7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3AA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28E4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47F0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93C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35F2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0BCC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0600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07E2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37419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2BC4"/>
    <w:rsid w:val="002C314F"/>
    <w:rsid w:val="002C3B74"/>
    <w:rsid w:val="002C4AD1"/>
    <w:rsid w:val="002C553E"/>
    <w:rsid w:val="002C7D29"/>
    <w:rsid w:val="002D0298"/>
    <w:rsid w:val="002D1662"/>
    <w:rsid w:val="002D1DE5"/>
    <w:rsid w:val="002D272A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98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5484F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D70E5"/>
    <w:rsid w:val="003E1A49"/>
    <w:rsid w:val="003E2D01"/>
    <w:rsid w:val="003E330E"/>
    <w:rsid w:val="003E3AE3"/>
    <w:rsid w:val="003E5324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738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3E00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E7B11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3A1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258"/>
    <w:rsid w:val="006A4462"/>
    <w:rsid w:val="006A5810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19AF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44A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56AD0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42D8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17B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24FE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79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7B8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871D0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1ABB"/>
    <w:rsid w:val="00C720F8"/>
    <w:rsid w:val="00C7294B"/>
    <w:rsid w:val="00C75139"/>
    <w:rsid w:val="00C7525C"/>
    <w:rsid w:val="00C76CF7"/>
    <w:rsid w:val="00C814EC"/>
    <w:rsid w:val="00C83A4C"/>
    <w:rsid w:val="00C8533B"/>
    <w:rsid w:val="00C858BA"/>
    <w:rsid w:val="00C86977"/>
    <w:rsid w:val="00C916C8"/>
    <w:rsid w:val="00C92D9B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3F6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46D9E"/>
    <w:rsid w:val="00D50332"/>
    <w:rsid w:val="00D5276E"/>
    <w:rsid w:val="00D52B95"/>
    <w:rsid w:val="00D5362B"/>
    <w:rsid w:val="00D53A09"/>
    <w:rsid w:val="00D54AAB"/>
    <w:rsid w:val="00D552F9"/>
    <w:rsid w:val="00D56EDF"/>
    <w:rsid w:val="00D56F08"/>
    <w:rsid w:val="00D57361"/>
    <w:rsid w:val="00D60050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2DC7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DF7400"/>
    <w:rsid w:val="00E00CCA"/>
    <w:rsid w:val="00E01623"/>
    <w:rsid w:val="00E03FE3"/>
    <w:rsid w:val="00E06951"/>
    <w:rsid w:val="00E10C94"/>
    <w:rsid w:val="00E10EC4"/>
    <w:rsid w:val="00E11530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913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5FB5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856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A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856A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6A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DAT2\ORGLAN\SHARED\LANA\basic\templates\GRTKF_IC_33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GRTKF_IC_33_AR.dotx</Template>
  <TotalTime>78</TotalTime>
  <Pages>2</Pages>
  <Words>225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WIPO/GRTKF/IC/34/1 Prov. (Arabic)</vt:lpstr>
    </vt:vector>
  </TitlesOfParts>
  <Company>World Intellectual Property Organization</Company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WIPO/GRTKF/IC/34/1 Prov. (Arabic)</dc:title>
  <dc:creator>YOUSSEF Randa</dc:creator>
  <cp:lastModifiedBy>MERZOUK Fawzi</cp:lastModifiedBy>
  <cp:revision>13</cp:revision>
  <cp:lastPrinted>2018-01-15T11:01:00Z</cp:lastPrinted>
  <dcterms:created xsi:type="dcterms:W3CDTF">2017-12-27T11:46:00Z</dcterms:created>
  <dcterms:modified xsi:type="dcterms:W3CDTF">2018-01-15T11:02:00Z</dcterms:modified>
</cp:coreProperties>
</file>