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6A5810">
            <w:pPr>
              <w:pStyle w:val="DocumentCodeAR"/>
              <w:bidi/>
              <w:rPr>
                <w:rtl/>
              </w:rPr>
            </w:pPr>
            <w:r>
              <w:t>WIPO/GRTKF/IC/</w:t>
            </w:r>
            <w:r w:rsidR="00F55FB5">
              <w:t>3</w:t>
            </w:r>
            <w:r w:rsidR="006A5810">
              <w:t>3</w:t>
            </w:r>
            <w:r w:rsidR="0015593C">
              <w:t>/</w:t>
            </w:r>
            <w:r w:rsidR="00167DF6"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67DF6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167DF6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67DF6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167DF6">
              <w:rPr>
                <w:rFonts w:hint="cs"/>
                <w:rtl/>
              </w:rPr>
              <w:t>10</w:t>
            </w:r>
            <w:r w:rsidRPr="00B6101C">
              <w:rPr>
                <w:rFonts w:hint="cs"/>
                <w:rtl/>
              </w:rPr>
              <w:t xml:space="preserve"> </w:t>
            </w:r>
            <w:r w:rsidR="00167DF6">
              <w:rPr>
                <w:rFonts w:hint="cs"/>
                <w:rtl/>
              </w:rPr>
              <w:t>يناير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F55FB5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F55FB5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F55FB5">
        <w:rPr>
          <w:rFonts w:ascii="Cambria Math" w:hAnsi="Cambria Math" w:hint="cs"/>
          <w:rtl/>
        </w:rPr>
        <w:t>الثالثة</w:t>
      </w:r>
      <w:r w:rsidRPr="00783D11">
        <w:rPr>
          <w:rFonts w:ascii="Cambria Math" w:hAnsi="Cambria Math"/>
          <w:rtl/>
        </w:rPr>
        <w:t xml:space="preserve"> </w:t>
      </w:r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F55FB5">
      <w:pPr>
        <w:pStyle w:val="MeetingDatesAR"/>
        <w:bidi/>
        <w:rPr>
          <w:rtl/>
        </w:rPr>
      </w:pPr>
      <w:r w:rsidRPr="0015593C">
        <w:rPr>
          <w:rtl/>
        </w:rPr>
        <w:t xml:space="preserve">جنيف، من </w:t>
      </w:r>
      <w:r w:rsidR="00F55FB5">
        <w:rPr>
          <w:rFonts w:hint="cs"/>
          <w:rtl/>
        </w:rPr>
        <w:t>27</w:t>
      </w:r>
      <w:r w:rsidRPr="0015593C">
        <w:rPr>
          <w:rtl/>
        </w:rPr>
        <w:t xml:space="preserve"> </w:t>
      </w:r>
      <w:r w:rsidR="00F55FB5">
        <w:rPr>
          <w:rFonts w:hint="cs"/>
          <w:rtl/>
        </w:rPr>
        <w:t xml:space="preserve">فبراير </w:t>
      </w:r>
      <w:r w:rsidRPr="0015593C">
        <w:rPr>
          <w:rtl/>
        </w:rPr>
        <w:t xml:space="preserve">إلى </w:t>
      </w:r>
      <w:r w:rsidR="00F55FB5">
        <w:rPr>
          <w:rFonts w:hint="cs"/>
          <w:rtl/>
        </w:rPr>
        <w:t>3</w:t>
      </w:r>
      <w:r w:rsidRPr="0015593C">
        <w:rPr>
          <w:rtl/>
        </w:rPr>
        <w:t xml:space="preserve"> </w:t>
      </w:r>
      <w:r w:rsidR="00F55FB5">
        <w:rPr>
          <w:rFonts w:hint="cs"/>
          <w:rtl/>
        </w:rPr>
        <w:t xml:space="preserve">مارس </w:t>
      </w:r>
      <w:r w:rsidRPr="0015593C">
        <w:rPr>
          <w:rtl/>
        </w:rPr>
        <w:t>201</w:t>
      </w:r>
      <w:r w:rsidR="00F55FB5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B27A71" w:rsidP="00B27A71">
      <w:pPr>
        <w:pStyle w:val="DocumentTitleAR"/>
        <w:bidi/>
        <w:rPr>
          <w:rtl/>
        </w:rPr>
      </w:pPr>
      <w:r w:rsidRPr="00B27A71">
        <w:rPr>
          <w:rtl/>
        </w:rPr>
        <w:t>اعتماد بعض المنظمات</w:t>
      </w:r>
    </w:p>
    <w:p w:rsidR="00D61541" w:rsidRPr="00D61541" w:rsidRDefault="00B27A71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61270A" w:rsidRDefault="0061270A" w:rsidP="0061270A">
      <w:pPr>
        <w:pStyle w:val="NumberedParaAR"/>
      </w:pPr>
      <w:r>
        <w:rPr>
          <w:rtl/>
        </w:rPr>
        <w:t>وافقت اللجنة الحكومية الدولية المعنية بالملكية الفكرية والموارد الوراثية والمعارف التقليدية والفولكلور ("اللجنة")</w:t>
      </w:r>
      <w:r>
        <w:rPr>
          <w:rFonts w:hint="cs"/>
          <w:rtl/>
        </w:rPr>
        <w:t>،</w:t>
      </w:r>
      <w:r>
        <w:rPr>
          <w:rtl/>
        </w:rPr>
        <w:t xml:space="preserve"> في</w:t>
      </w:r>
      <w:r>
        <w:rPr>
          <w:rFonts w:hint="cs"/>
          <w:rtl/>
        </w:rPr>
        <w:t> </w:t>
      </w:r>
      <w:r>
        <w:rPr>
          <w:rtl/>
        </w:rPr>
        <w:t>دورتها الأولى المعقودة في جنيف في الفترة من 30</w:t>
      </w:r>
      <w:r>
        <w:rPr>
          <w:rFonts w:hint="cs"/>
          <w:rtl/>
        </w:rPr>
        <w:t> </w:t>
      </w:r>
      <w:r>
        <w:rPr>
          <w:rtl/>
        </w:rPr>
        <w:t>أبريل إلى 3</w:t>
      </w:r>
      <w:r>
        <w:rPr>
          <w:rFonts w:hint="cs"/>
          <w:rtl/>
        </w:rPr>
        <w:t> </w:t>
      </w:r>
      <w:r>
        <w:rPr>
          <w:rtl/>
        </w:rPr>
        <w:t>مايو</w:t>
      </w:r>
      <w:r>
        <w:rPr>
          <w:rFonts w:hint="cs"/>
          <w:rtl/>
        </w:rPr>
        <w:t> </w:t>
      </w:r>
      <w:r>
        <w:rPr>
          <w:rtl/>
        </w:rPr>
        <w:t>2001</w:t>
      </w:r>
      <w:r>
        <w:rPr>
          <w:rFonts w:hint="cs"/>
          <w:rtl/>
        </w:rPr>
        <w:t>،</w:t>
      </w:r>
      <w:r>
        <w:rPr>
          <w:rtl/>
        </w:rPr>
        <w:t xml:space="preserve"> على بعض المسائل التنظيمية والإجرائية، بما</w:t>
      </w:r>
      <w:r>
        <w:rPr>
          <w:rFonts w:hint="cs"/>
          <w:rtl/>
        </w:rPr>
        <w:t> </w:t>
      </w:r>
      <w:r>
        <w:rPr>
          <w:rtl/>
        </w:rPr>
        <w:t>ف</w:t>
      </w:r>
      <w:r>
        <w:rPr>
          <w:rFonts w:hint="cs"/>
          <w:rtl/>
        </w:rPr>
        <w:t>ي ذلك</w:t>
      </w:r>
      <w:r>
        <w:rPr>
          <w:rtl/>
        </w:rPr>
        <w:t xml:space="preserve"> منح صفة المراقب المؤقت لعدد من المنظمات التي أعربت عن رغبتها في الاضطلاع بدور في عمل اللجنة (انظر</w:t>
      </w:r>
      <w:r>
        <w:rPr>
          <w:rFonts w:hint="cs"/>
          <w:rtl/>
        </w:rPr>
        <w:t> </w:t>
      </w:r>
      <w:r>
        <w:rPr>
          <w:rtl/>
        </w:rPr>
        <w:t>الفقرة</w:t>
      </w:r>
      <w:r>
        <w:rPr>
          <w:rFonts w:hint="cs"/>
          <w:rtl/>
        </w:rPr>
        <w:t> </w:t>
      </w:r>
      <w:r>
        <w:rPr>
          <w:rtl/>
        </w:rPr>
        <w:t>18</w:t>
      </w:r>
      <w:r>
        <w:rPr>
          <w:rFonts w:hint="cs"/>
          <w:rtl/>
        </w:rPr>
        <w:t xml:space="preserve"> </w:t>
      </w:r>
      <w:r>
        <w:rPr>
          <w:rtl/>
        </w:rPr>
        <w:t>من التقرير الذي اعتمدته اللجنة</w:t>
      </w:r>
      <w:r>
        <w:rPr>
          <w:rFonts w:hint="cs"/>
          <w:rtl/>
        </w:rPr>
        <w:t xml:space="preserve"> والوارد في الوثيقة</w:t>
      </w:r>
      <w:r>
        <w:rPr>
          <w:rFonts w:hint="eastAsia"/>
          <w:rtl/>
        </w:rPr>
        <w:t> </w:t>
      </w:r>
      <w:r>
        <w:t xml:space="preserve"> </w:t>
      </w:r>
      <w:r>
        <w:t>WIPO/GRKTF/IC/1/13</w:t>
      </w:r>
      <w:r>
        <w:rPr>
          <w:rtl/>
        </w:rPr>
        <w:t>).</w:t>
      </w:r>
    </w:p>
    <w:p w:rsidR="0061270A" w:rsidRDefault="0061270A" w:rsidP="00C16B6A">
      <w:pPr>
        <w:pStyle w:val="NumberedParaAR"/>
      </w:pPr>
      <w:r>
        <w:rPr>
          <w:rtl/>
        </w:rPr>
        <w:t>ومنذ ذلك الوقت، أعرب عدد إضافي من المنظمات للأمانة عن رغبت</w:t>
      </w:r>
      <w:r w:rsidRPr="005B13A7">
        <w:rPr>
          <w:rtl/>
        </w:rPr>
        <w:t>ه</w:t>
      </w:r>
      <w:r>
        <w:rPr>
          <w:rtl/>
        </w:rPr>
        <w:t xml:space="preserve"> في الحصول على الصفة نفسها في الدورات اللاحقة للجنة. </w:t>
      </w:r>
      <w:r>
        <w:rPr>
          <w:rtl/>
        </w:rPr>
        <w:t>و</w:t>
      </w:r>
      <w:r>
        <w:rPr>
          <w:rFonts w:hint="cs"/>
          <w:rtl/>
        </w:rPr>
        <w:t>ي</w:t>
      </w:r>
      <w:r>
        <w:rPr>
          <w:rtl/>
        </w:rPr>
        <w:t>رد في مرفق هذه الوثيقة طلب</w:t>
      </w:r>
      <w:r>
        <w:rPr>
          <w:rFonts w:hint="cs"/>
          <w:rtl/>
        </w:rPr>
        <w:t xml:space="preserve"> جامعة لوزان</w:t>
      </w:r>
      <w:r>
        <w:rPr>
          <w:rtl/>
        </w:rPr>
        <w:t xml:space="preserve"> </w:t>
      </w:r>
      <w:r>
        <w:rPr>
          <w:rFonts w:hint="cs"/>
          <w:rtl/>
        </w:rPr>
        <w:t>كما ورد من</w:t>
      </w:r>
      <w:r w:rsidR="00C16B6A">
        <w:rPr>
          <w:rFonts w:hint="cs"/>
          <w:rtl/>
        </w:rPr>
        <w:t>ها وقد</w:t>
      </w:r>
      <w:r>
        <w:rPr>
          <w:rFonts w:hint="cs"/>
          <w:rtl/>
        </w:rPr>
        <w:t xml:space="preserve"> </w:t>
      </w:r>
      <w:r w:rsidR="00C16B6A">
        <w:rPr>
          <w:rFonts w:hint="cs"/>
          <w:rtl/>
        </w:rPr>
        <w:t>التمست</w:t>
      </w:r>
      <w:r w:rsidR="00C16B6A">
        <w:rPr>
          <w:rFonts w:hint="cs"/>
          <w:rtl/>
        </w:rPr>
        <w:t xml:space="preserve"> </w:t>
      </w:r>
      <w:r>
        <w:rPr>
          <w:rFonts w:hint="cs"/>
          <w:rtl/>
        </w:rPr>
        <w:t>تلك الجامعة، قبل 29</w:t>
      </w:r>
      <w:r>
        <w:rPr>
          <w:rFonts w:hint="eastAsia"/>
          <w:rtl/>
        </w:rPr>
        <w:t> </w:t>
      </w:r>
      <w:r>
        <w:rPr>
          <w:rFonts w:hint="cs"/>
          <w:rtl/>
        </w:rPr>
        <w:t>ديسمبر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2016، الاعتماد </w:t>
      </w:r>
      <w:r>
        <w:rPr>
          <w:rtl/>
        </w:rPr>
        <w:t xml:space="preserve">في الدورة </w:t>
      </w:r>
      <w:r>
        <w:rPr>
          <w:rFonts w:hint="cs"/>
          <w:rtl/>
        </w:rPr>
        <w:t>الثالثة</w:t>
      </w:r>
      <w:r>
        <w:rPr>
          <w:rtl/>
        </w:rPr>
        <w:t xml:space="preserve"> والثلاثين للجنة.</w:t>
      </w:r>
    </w:p>
    <w:p w:rsidR="0061270A" w:rsidRDefault="0061270A" w:rsidP="0061270A">
      <w:pPr>
        <w:pStyle w:val="DecisionParaAR"/>
        <w:rPr>
          <w:rtl/>
        </w:rPr>
      </w:pPr>
      <w:r w:rsidRPr="00917F0E">
        <w:rPr>
          <w:rtl/>
        </w:rPr>
        <w:t>إن</w:t>
      </w:r>
      <w:r w:rsidR="00C16B6A">
        <w:rPr>
          <w:rtl/>
        </w:rPr>
        <w:t xml:space="preserve"> اللجنة مدعوة إلى البت</w:t>
      </w:r>
      <w:r w:rsidR="00C16B6A">
        <w:rPr>
          <w:rFonts w:hint="cs"/>
          <w:rtl/>
        </w:rPr>
        <w:t>ّ</w:t>
      </w:r>
      <w:r>
        <w:rPr>
          <w:rtl/>
        </w:rPr>
        <w:t xml:space="preserve"> في طلب اعتماد المنظم</w:t>
      </w:r>
      <w:r>
        <w:rPr>
          <w:rFonts w:hint="cs"/>
          <w:rtl/>
        </w:rPr>
        <w:t>ة</w:t>
      </w:r>
      <w:r w:rsidRPr="00917F0E">
        <w:rPr>
          <w:rtl/>
        </w:rPr>
        <w:t xml:space="preserve"> المشار إليها في مرفق هذه الوثيقة بصفة مراقب مؤقت</w:t>
      </w:r>
      <w:r w:rsidRPr="008337DD">
        <w:rPr>
          <w:rtl/>
        </w:rPr>
        <w:t>.</w:t>
      </w:r>
    </w:p>
    <w:p w:rsidR="00A8068E" w:rsidRDefault="0061270A" w:rsidP="0061270A">
      <w:pPr>
        <w:pStyle w:val="EndofDocumentAR"/>
        <w:rPr>
          <w:rtl/>
        </w:rPr>
        <w:sectPr w:rsidR="00A8068E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 xml:space="preserve">[يلي </w:t>
      </w:r>
      <w:r w:rsidRPr="00885C28">
        <w:rPr>
          <w:rFonts w:hint="cs"/>
          <w:rtl/>
        </w:rPr>
        <w:t>ذلك</w:t>
      </w:r>
      <w:r>
        <w:rPr>
          <w:rFonts w:hint="cs"/>
          <w:rtl/>
        </w:rPr>
        <w:t xml:space="preserve"> المرفق]</w:t>
      </w:r>
    </w:p>
    <w:p w:rsidR="00DF7400" w:rsidRPr="00B80529" w:rsidRDefault="00B80529" w:rsidP="00B80529">
      <w:pPr>
        <w:pStyle w:val="NormalParaAR"/>
        <w:spacing w:after="480"/>
        <w:rPr>
          <w:rFonts w:hint="cs"/>
          <w:u w:val="single"/>
          <w:rtl/>
        </w:rPr>
      </w:pPr>
      <w:r w:rsidRPr="00B80529">
        <w:rPr>
          <w:rFonts w:hint="cs"/>
          <w:u w:val="single"/>
          <w:rtl/>
        </w:rPr>
        <w:lastRenderedPageBreak/>
        <w:t>جامعة لوزان</w:t>
      </w:r>
    </w:p>
    <w:p w:rsidR="00B80529" w:rsidRPr="00AE3E24" w:rsidRDefault="00B80529" w:rsidP="00B80529">
      <w:pPr>
        <w:bidi/>
        <w:spacing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AE3E24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إلى:</w:t>
      </w:r>
      <w:r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 </w:t>
      </w:r>
      <w:r w:rsidRPr="00AE3E24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شعبة المعارف التقليدية</w:t>
      </w:r>
    </w:p>
    <w:p w:rsidR="00B80529" w:rsidRPr="00AE3E24" w:rsidRDefault="00B80529" w:rsidP="00B80529">
      <w:pPr>
        <w:bidi/>
        <w:spacing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AE3E24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المنظمة العالمية للملكية الفكرية </w:t>
      </w:r>
      <w:r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(الويبو)</w:t>
      </w:r>
    </w:p>
    <w:p w:rsidR="00B80529" w:rsidRPr="00AE3E24" w:rsidRDefault="00B80529" w:rsidP="00B80529">
      <w:pPr>
        <w:bidi/>
        <w:spacing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AE3E24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 xml:space="preserve">34, chemin des </w:t>
      </w:r>
      <w:proofErr w:type="spellStart"/>
      <w:r w:rsidRPr="00AE3E24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>Colombettes</w:t>
      </w:r>
      <w:proofErr w:type="spellEnd"/>
    </w:p>
    <w:p w:rsidR="00B80529" w:rsidRPr="00AE3E24" w:rsidRDefault="00B80529" w:rsidP="00B80529">
      <w:pPr>
        <w:bidi/>
        <w:spacing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AE3E24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 xml:space="preserve">1211 </w:t>
      </w:r>
      <w:r w:rsidRPr="00C151EA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 xml:space="preserve">Genève </w:t>
      </w:r>
      <w:r w:rsidRPr="00AE3E24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>20</w:t>
      </w:r>
    </w:p>
    <w:p w:rsidR="00B80529" w:rsidRDefault="00B80529" w:rsidP="00B80529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 w:rsidRPr="00B80529">
        <w:rPr>
          <w:rFonts w:ascii="Arabic Typesetting" w:eastAsia="SimSun" w:hAnsi="Arabic Typesetting" w:cs="Arabic Typesetting"/>
          <w:sz w:val="36"/>
          <w:szCs w:val="36"/>
          <w:lang w:eastAsia="zh-CN"/>
        </w:rPr>
        <w:t>Switzerland</w:t>
      </w:r>
    </w:p>
    <w:p w:rsidR="00B80529" w:rsidRPr="000F65B8" w:rsidRDefault="00B80529" w:rsidP="00B80529">
      <w:pPr>
        <w:bidi/>
        <w:spacing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ال</w:t>
      </w:r>
      <w:r w:rsidRPr="000F65B8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فاكس: 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20</w:t>
      </w:r>
      <w:r>
        <w:rPr>
          <w:rFonts w:ascii="Arabic Typesetting" w:eastAsia="SimSun" w:hAnsi="Arabic Typesetting" w:cs="Arabic Typesetting" w:hint="eastAsia"/>
          <w:sz w:val="36"/>
          <w:szCs w:val="36"/>
          <w:rtl/>
          <w:lang w:val="fr-FR" w:eastAsia="zh-CN"/>
        </w:rPr>
        <w:t> 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81</w:t>
      </w:r>
      <w:r>
        <w:rPr>
          <w:rFonts w:ascii="Arabic Typesetting" w:eastAsia="SimSun" w:hAnsi="Arabic Typesetting" w:cs="Arabic Typesetting" w:hint="eastAsia"/>
          <w:sz w:val="36"/>
          <w:szCs w:val="36"/>
          <w:rtl/>
          <w:lang w:val="fr-FR" w:eastAsia="zh-CN"/>
        </w:rPr>
        <w:t> 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338</w:t>
      </w:r>
      <w:r>
        <w:rPr>
          <w:rFonts w:ascii="Arabic Typesetting" w:eastAsia="SimSun" w:hAnsi="Arabic Typesetting" w:cs="Arabic Typesetting" w:hint="eastAsia"/>
          <w:sz w:val="36"/>
          <w:szCs w:val="36"/>
          <w:rtl/>
          <w:lang w:val="fr-FR" w:eastAsia="zh-CN"/>
        </w:rPr>
        <w:t> 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22</w:t>
      </w:r>
      <w:r>
        <w:rPr>
          <w:rFonts w:ascii="Arabic Typesetting" w:eastAsia="SimSun" w:hAnsi="Arabic Typesetting" w:cs="Arabic Typesetting" w:hint="eastAsia"/>
          <w:sz w:val="36"/>
          <w:szCs w:val="36"/>
          <w:rtl/>
          <w:lang w:val="fr-FR" w:eastAsia="zh-CN"/>
        </w:rPr>
        <w:t> 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(0)</w:t>
      </w:r>
      <w:r>
        <w:rPr>
          <w:rFonts w:ascii="Arabic Typesetting" w:eastAsia="SimSun" w:hAnsi="Arabic Typesetting" w:cs="Arabic Typesetting" w:hint="eastAsia"/>
          <w:sz w:val="36"/>
          <w:szCs w:val="36"/>
          <w:rtl/>
          <w:lang w:val="fr-FR" w:eastAsia="zh-CN"/>
        </w:rPr>
        <w:t> 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41+</w:t>
      </w:r>
    </w:p>
    <w:p w:rsidR="00B80529" w:rsidRPr="00AE3E24" w:rsidRDefault="00B80529" w:rsidP="00B80529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ال</w:t>
      </w:r>
      <w:r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بريد 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الإل</w:t>
      </w:r>
      <w:r w:rsidRPr="00AE3E24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كتروني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: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 </w:t>
      </w:r>
      <w:hyperlink r:id="rId11" w:history="1">
        <w:r w:rsidRPr="00B80529">
          <w:rPr>
            <w:rFonts w:ascii="Arabic Typesetting" w:eastAsia="SimSun" w:hAnsi="Arabic Typesetting" w:cs="Arabic Typesetting"/>
            <w:sz w:val="36"/>
            <w:szCs w:val="36"/>
            <w:lang w:val="fr-FR" w:eastAsia="zh-CN"/>
          </w:rPr>
          <w:t>grtkf@wipo.int</w:t>
        </w:r>
      </w:hyperlink>
    </w:p>
    <w:p w:rsidR="00B80529" w:rsidRDefault="00B80529" w:rsidP="00B80529">
      <w:pPr>
        <w:bidi/>
        <w:spacing w:after="360" w:line="360" w:lineRule="exact"/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</w:pPr>
      <w:r w:rsidRPr="00745887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 xml:space="preserve">بخصوص: طلب اعتماد بصفة مراقب في الدورات المقبلة للجنة </w:t>
      </w:r>
      <w:r>
        <w:rPr>
          <w:rFonts w:ascii="Arabic Typesetting" w:eastAsia="SimSun" w:hAnsi="Arabic Typesetting" w:cs="Arabic Typesetting" w:hint="cs"/>
          <w:sz w:val="36"/>
          <w:szCs w:val="36"/>
          <w:u w:val="single"/>
          <w:rtl/>
          <w:lang w:val="fr-FR" w:eastAsia="zh-CN"/>
        </w:rPr>
        <w:t xml:space="preserve">الويبو </w:t>
      </w:r>
      <w:r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>الحكومية الدولية</w:t>
      </w:r>
    </w:p>
    <w:p w:rsidR="00633AB1" w:rsidRDefault="00633AB1" w:rsidP="00633AB1">
      <w:pPr>
        <w:bidi/>
        <w:spacing w:after="240" w:line="360" w:lineRule="exact"/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</w:pPr>
      <w:r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إلى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 </w:t>
      </w:r>
      <w:r w:rsidRPr="00633AB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شعبة المعارف التقليدية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،</w:t>
      </w:r>
    </w:p>
    <w:p w:rsidR="00B80529" w:rsidRPr="008E5F51" w:rsidRDefault="00B80529" w:rsidP="00633AB1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8E5F5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تحية طيبة وبعد،</w:t>
      </w:r>
    </w:p>
    <w:p w:rsidR="00B80529" w:rsidRPr="008E5F51" w:rsidRDefault="00B80529" w:rsidP="00633AB1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يشرّفني أن أعرب</w:t>
      </w:r>
      <w:r w:rsidRPr="008E5F5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 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لكم </w:t>
      </w:r>
      <w:r w:rsidRPr="008E5F5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عن رغبة منظمتي في المشاركة بصفة مراقب مؤقت في دورات </w:t>
      </w:r>
      <w:r w:rsidRPr="00620D3E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لجنة 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الويبو </w:t>
      </w:r>
      <w:r w:rsidRPr="00620D3E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الحكومية الدولية </w:t>
      </w:r>
      <w:r w:rsidRPr="005B13A7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المعنية بالملكية الفكرية والموارد الوراثية والمعارف التقليدية والفولكلور</w:t>
      </w:r>
      <w:r w:rsidRPr="008E5F51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>.</w:t>
      </w:r>
      <w:r w:rsidR="007E4AD9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 وتَ</w:t>
      </w:r>
      <w:r w:rsidRPr="008E5F5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جدون </w:t>
      </w:r>
      <w:r w:rsidR="00633AB1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طياً</w:t>
      </w:r>
      <w:r w:rsidRPr="008E5F5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 </w:t>
      </w:r>
      <w:bookmarkStart w:id="2" w:name="OLE_LINK3"/>
      <w:bookmarkStart w:id="3" w:name="OLE_LINK4"/>
      <w:r w:rsidR="007E4AD9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طلبنا كي ت</w:t>
      </w:r>
      <w:r w:rsidRPr="008E5F5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نظر </w:t>
      </w:r>
      <w:r w:rsidR="007E4AD9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فيه </w:t>
      </w:r>
      <w:r w:rsidRPr="008E5F5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اللجن</w:t>
      </w:r>
      <w:bookmarkEnd w:id="2"/>
      <w:bookmarkEnd w:id="3"/>
      <w:r w:rsidR="007E4AD9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ة.</w:t>
      </w:r>
    </w:p>
    <w:p w:rsidR="00B80529" w:rsidRPr="008E5F51" w:rsidRDefault="00B80529" w:rsidP="00B80529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8E5F5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و</w:t>
      </w:r>
      <w:r w:rsidR="00633AB1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يُرجى </w:t>
      </w:r>
      <w:r w:rsidR="00B01F6A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عدم التردّد في الاتصال بنا لطلب </w:t>
      </w:r>
      <w:r w:rsidRPr="008E5F5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أي</w:t>
      </w:r>
      <w:r w:rsidR="00B01F6A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ة</w:t>
      </w:r>
      <w:r w:rsidRPr="008E5F5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 معلومات إضافية قد تحتاجونها</w:t>
      </w:r>
      <w:r w:rsidRPr="008E5F51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>.</w:t>
      </w:r>
    </w:p>
    <w:p w:rsidR="00B80529" w:rsidRPr="008E5F51" w:rsidRDefault="00B80529" w:rsidP="00B80529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8E5F5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وتفضلوا بقبول فائق </w:t>
      </w:r>
      <w:r w:rsidRPr="00620D3E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الاحترام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 والتقدير</w:t>
      </w:r>
      <w:r w:rsidRPr="005B13A7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،</w:t>
      </w:r>
    </w:p>
    <w:p w:rsidR="00B80529" w:rsidRDefault="00B01F6A" w:rsidP="00CD0A7F">
      <w:pPr>
        <w:pStyle w:val="NormalParaAR"/>
        <w:spacing w:after="0"/>
        <w:rPr>
          <w:rFonts w:hint="cs"/>
          <w:rtl/>
          <w:lang w:val="fr-FR"/>
        </w:rPr>
      </w:pPr>
      <w:r>
        <w:rPr>
          <w:rFonts w:hint="cs"/>
          <w:rtl/>
          <w:lang w:val="fr-FR"/>
        </w:rPr>
        <w:t xml:space="preserve">يوهان </w:t>
      </w:r>
      <w:proofErr w:type="spellStart"/>
      <w:r>
        <w:rPr>
          <w:rFonts w:hint="cs"/>
          <w:rtl/>
          <w:lang w:val="fr-FR"/>
        </w:rPr>
        <w:t>أريفان</w:t>
      </w:r>
      <w:proofErr w:type="spellEnd"/>
    </w:p>
    <w:p w:rsidR="00B01F6A" w:rsidRDefault="00B01F6A" w:rsidP="00B01F6A">
      <w:pPr>
        <w:pStyle w:val="NormalParaAR"/>
        <w:spacing w:after="0"/>
        <w:rPr>
          <w:rFonts w:hint="cs"/>
          <w:rtl/>
          <w:lang w:val="fr-FR"/>
        </w:rPr>
      </w:pPr>
      <w:r>
        <w:rPr>
          <w:rFonts w:hint="cs"/>
          <w:rtl/>
          <w:lang w:val="fr-FR"/>
        </w:rPr>
        <w:t>معهد الدراسات السياسية والتاريخية والدولية (</w:t>
      </w:r>
      <w:proofErr w:type="spellStart"/>
      <w:r w:rsidRPr="00B01F6A">
        <w:rPr>
          <w:lang w:val="fr-FR"/>
        </w:rPr>
        <w:t>Iephi</w:t>
      </w:r>
      <w:proofErr w:type="spellEnd"/>
      <w:r>
        <w:rPr>
          <w:rFonts w:hint="cs"/>
          <w:rtl/>
          <w:lang w:val="fr-FR"/>
        </w:rPr>
        <w:t>)</w:t>
      </w:r>
    </w:p>
    <w:p w:rsidR="00B01F6A" w:rsidRDefault="00B01F6A" w:rsidP="00B01F6A">
      <w:pPr>
        <w:pStyle w:val="NormalParaAR"/>
        <w:spacing w:after="0"/>
        <w:rPr>
          <w:rFonts w:hint="cs"/>
          <w:rtl/>
          <w:lang w:val="fr-FR"/>
        </w:rPr>
      </w:pPr>
      <w:r>
        <w:rPr>
          <w:rFonts w:hint="cs"/>
          <w:rtl/>
          <w:lang w:val="fr-FR"/>
        </w:rPr>
        <w:t>كلية العلوم الاجتماعية والسياسية</w:t>
      </w:r>
    </w:p>
    <w:p w:rsidR="00EF68A4" w:rsidRPr="00EF68A4" w:rsidRDefault="00EF68A4" w:rsidP="00EF68A4">
      <w:pPr>
        <w:pStyle w:val="NormalParaAR"/>
        <w:spacing w:after="0"/>
        <w:rPr>
          <w:lang w:val="fr-FR"/>
        </w:rPr>
      </w:pPr>
      <w:r w:rsidRPr="00EF68A4">
        <w:rPr>
          <w:lang w:val="fr-FR"/>
        </w:rPr>
        <w:t>Université of Lausanne</w:t>
      </w:r>
    </w:p>
    <w:p w:rsidR="00B01F6A" w:rsidRPr="00B01F6A" w:rsidRDefault="00B01F6A" w:rsidP="00B01F6A">
      <w:pPr>
        <w:pStyle w:val="NormalParaAR"/>
        <w:spacing w:after="0"/>
      </w:pPr>
      <w:proofErr w:type="spellStart"/>
      <w:r w:rsidRPr="00B01F6A">
        <w:t>Géopolis</w:t>
      </w:r>
      <w:proofErr w:type="spellEnd"/>
      <w:r w:rsidRPr="00B01F6A">
        <w:t xml:space="preserve"> 4147</w:t>
      </w:r>
    </w:p>
    <w:p w:rsidR="00B01F6A" w:rsidRPr="00B80529" w:rsidRDefault="00B01F6A" w:rsidP="00B01F6A">
      <w:pPr>
        <w:pStyle w:val="NormalParaAR"/>
        <w:spacing w:after="0"/>
        <w:rPr>
          <w:rFonts w:hint="cs"/>
          <w:rtl/>
          <w:lang w:val="fr-FR"/>
        </w:rPr>
      </w:pPr>
      <w:r w:rsidRPr="00B01F6A">
        <w:t>CH – 1015 Lausanne – Suisse</w:t>
      </w:r>
    </w:p>
    <w:p w:rsidR="00B80529" w:rsidRDefault="00B01F6A" w:rsidP="00CD0A7F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>الهاتف: 40</w:t>
      </w:r>
      <w:r w:rsidR="00CD0A7F">
        <w:rPr>
          <w:rFonts w:hint="eastAsia"/>
          <w:rtl/>
        </w:rPr>
        <w:t> </w:t>
      </w:r>
      <w:r>
        <w:rPr>
          <w:rFonts w:hint="cs"/>
          <w:rtl/>
        </w:rPr>
        <w:t>/</w:t>
      </w:r>
      <w:r w:rsidR="00CD0A7F">
        <w:rPr>
          <w:rFonts w:hint="eastAsia"/>
          <w:rtl/>
        </w:rPr>
        <w:t> </w:t>
      </w:r>
      <w:r>
        <w:rPr>
          <w:rFonts w:hint="cs"/>
          <w:rtl/>
        </w:rPr>
        <w:t>59</w:t>
      </w:r>
      <w:r w:rsidR="00CD0A7F">
        <w:rPr>
          <w:rFonts w:hint="eastAsia"/>
          <w:rtl/>
        </w:rPr>
        <w:t> </w:t>
      </w:r>
      <w:r>
        <w:rPr>
          <w:rFonts w:hint="cs"/>
          <w:rtl/>
        </w:rPr>
        <w:t>31</w:t>
      </w:r>
      <w:r w:rsidR="00CD0A7F">
        <w:rPr>
          <w:rFonts w:hint="eastAsia"/>
          <w:rtl/>
        </w:rPr>
        <w:t> </w:t>
      </w:r>
      <w:r>
        <w:rPr>
          <w:rFonts w:hint="cs"/>
          <w:rtl/>
        </w:rPr>
        <w:t>692</w:t>
      </w:r>
      <w:r w:rsidR="00CD0A7F">
        <w:rPr>
          <w:rFonts w:hint="eastAsia"/>
          <w:rtl/>
        </w:rPr>
        <w:t> </w:t>
      </w:r>
      <w:r>
        <w:rPr>
          <w:rFonts w:hint="cs"/>
          <w:rtl/>
        </w:rPr>
        <w:t>21</w:t>
      </w:r>
      <w:r w:rsidR="00CD0A7F">
        <w:rPr>
          <w:rFonts w:hint="eastAsia"/>
          <w:rtl/>
        </w:rPr>
        <w:t> </w:t>
      </w:r>
      <w:r>
        <w:rPr>
          <w:rFonts w:hint="cs"/>
          <w:rtl/>
        </w:rPr>
        <w:t>41+</w:t>
      </w:r>
      <w:r w:rsidR="00CD0A7F">
        <w:rPr>
          <w:rFonts w:hint="cs"/>
          <w:rtl/>
        </w:rPr>
        <w:t xml:space="preserve"> (السكرتارية)</w:t>
      </w:r>
    </w:p>
    <w:p w:rsidR="00CD0A7F" w:rsidRPr="00CD0A7F" w:rsidRDefault="00CD0A7F" w:rsidP="00CD0A7F">
      <w:pPr>
        <w:pStyle w:val="NormalParaAR"/>
        <w:spacing w:after="1080"/>
        <w:rPr>
          <w:rFonts w:hint="cs"/>
          <w:u w:val="single"/>
          <w:rtl/>
        </w:rPr>
      </w:pPr>
      <w:hyperlink r:id="rId12" w:history="1">
        <w:r w:rsidRPr="00CD0A7F">
          <w:rPr>
            <w:rStyle w:val="Hyperlink"/>
            <w:rFonts w:cs="Arabic Typesetting"/>
            <w:color w:val="auto"/>
          </w:rPr>
          <w:t>http://unil.ch/iephi</w:t>
        </w:r>
      </w:hyperlink>
    </w:p>
    <w:p w:rsidR="00CD0A7F" w:rsidRDefault="00CD0A7F" w:rsidP="00CD0A7F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>(اسم الممثل</w:t>
      </w:r>
      <w:r w:rsidRPr="00CD0A7F">
        <w:rPr>
          <w:rFonts w:hint="cs"/>
          <w:rtl/>
        </w:rPr>
        <w:t xml:space="preserve"> </w:t>
      </w:r>
      <w:r>
        <w:rPr>
          <w:rFonts w:hint="cs"/>
          <w:rtl/>
        </w:rPr>
        <w:t>وتوقيع</w:t>
      </w:r>
      <w:r>
        <w:rPr>
          <w:rFonts w:hint="cs"/>
          <w:rtl/>
        </w:rPr>
        <w:t>ه)</w:t>
      </w:r>
    </w:p>
    <w:p w:rsidR="00CD0A7F" w:rsidRDefault="00CD0A7F" w:rsidP="00CD0A7F">
      <w:pPr>
        <w:pStyle w:val="NormalParaAR"/>
        <w:spacing w:after="0"/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0A7F" w:rsidRDefault="00CD0A7F" w:rsidP="00CD0A7F">
      <w:pPr>
        <w:pStyle w:val="NormalParaAR"/>
        <w:spacing w:after="0"/>
        <w:rPr>
          <w:rFonts w:hint="cs"/>
          <w:rtl/>
        </w:rPr>
      </w:pPr>
    </w:p>
    <w:p w:rsidR="00CD0A7F" w:rsidRDefault="00CD0A7F" w:rsidP="00CD0A7F">
      <w:pPr>
        <w:pStyle w:val="NormalParaAR"/>
        <w:spacing w:after="0"/>
        <w:rPr>
          <w:rFonts w:hint="cs"/>
          <w:rtl/>
        </w:rPr>
      </w:pPr>
    </w:p>
    <w:p w:rsidR="00CD0A7F" w:rsidRDefault="00CD0A7F" w:rsidP="00CD0A7F">
      <w:pPr>
        <w:pStyle w:val="NormalParaAR"/>
        <w:spacing w:after="0"/>
        <w:rPr>
          <w:rtl/>
        </w:rPr>
        <w:sectPr w:rsidR="00CD0A7F" w:rsidSect="00EB7752">
          <w:headerReference w:type="first" r:id="rId13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CD0A7F" w:rsidRPr="00FE2C8A" w:rsidRDefault="00CD0A7F" w:rsidP="00174FD6">
      <w:pPr>
        <w:bidi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 w:rsidRPr="003D752A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استمارة طلب 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ال</w:t>
      </w:r>
      <w:r w:rsidRPr="003D752A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اعتماد بصفة مراقب مؤقت </w:t>
      </w:r>
      <w:r w:rsidR="00174FD6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في دورات</w:t>
      </w:r>
      <w:r w:rsidRPr="003D752A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 لجنة 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الويبو </w:t>
      </w:r>
      <w:r w:rsidRPr="003D752A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الحكومية الدولية المعنية بالملكية الفكرية والموارد الوراثية والمعارف التقليدية والفولكلور</w:t>
      </w:r>
      <w:r w:rsidRPr="00327E05">
        <w:rPr>
          <w:rStyle w:val="FootnoteReference"/>
          <w:rFonts w:eastAsia="SimSun"/>
          <w:sz w:val="36"/>
          <w:szCs w:val="36"/>
          <w:lang w:val="fr-FR" w:eastAsia="zh-CN"/>
        </w:rPr>
        <w:footnoteReference w:id="1"/>
      </w:r>
      <w:r w:rsidRPr="003D752A">
        <w:rPr>
          <w:rFonts w:ascii="Arabic Typesetting" w:eastAsia="SimSun" w:hAnsi="Arabic Typesetting" w:cs="Arabic Typesetting"/>
          <w:sz w:val="36"/>
          <w:szCs w:val="36"/>
          <w:vertAlign w:val="superscript"/>
          <w:rtl/>
          <w:lang w:val="fr-FR" w:eastAsia="zh-CN"/>
        </w:rPr>
        <w:t xml:space="preserve">، </w:t>
      </w:r>
      <w:r w:rsidRPr="00327E05">
        <w:rPr>
          <w:rStyle w:val="FootnoteReference"/>
          <w:rFonts w:eastAsia="SimSun"/>
          <w:sz w:val="36"/>
          <w:szCs w:val="36"/>
          <w:rtl/>
          <w:lang w:val="fr-FR" w:eastAsia="zh-CN"/>
        </w:rPr>
        <w:footnoteReference w:id="2"/>
      </w:r>
    </w:p>
    <w:p w:rsidR="00CD0A7F" w:rsidRPr="003D752A" w:rsidRDefault="00CD0A7F" w:rsidP="00CD0A7F">
      <w:pPr>
        <w:pStyle w:val="Heading1AR"/>
        <w:spacing w:line="360" w:lineRule="exact"/>
        <w:rPr>
          <w:rFonts w:eastAsia="SimSun"/>
          <w:sz w:val="36"/>
          <w:szCs w:val="36"/>
          <w:lang w:val="fr-FR" w:eastAsia="zh-CN"/>
        </w:rPr>
      </w:pPr>
      <w:r w:rsidRPr="00327E05">
        <w:rPr>
          <w:rFonts w:eastAsia="SimSun"/>
          <w:rtl/>
          <w:lang w:val="fr-FR" w:eastAsia="zh-CN"/>
        </w:rPr>
        <w:t>تفاصيل المنظمة الطالبة</w:t>
      </w:r>
    </w:p>
    <w:p w:rsidR="00CD0A7F" w:rsidRPr="003D752A" w:rsidRDefault="00CD0A7F" w:rsidP="00CD0A7F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3D752A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>الاسم الكامل للمنظمة</w:t>
      </w:r>
      <w:r w:rsidRPr="003D752A">
        <w:rPr>
          <w:rFonts w:ascii="Arabic Typesetting" w:eastAsia="SimSun" w:hAnsi="Arabic Typesetting" w:cs="Arabic Typesetting"/>
          <w:sz w:val="36"/>
          <w:szCs w:val="36"/>
          <w:u w:val="single"/>
          <w:lang w:val="fr-FR" w:eastAsia="zh-CN"/>
        </w:rPr>
        <w:t>:</w:t>
      </w:r>
    </w:p>
    <w:p w:rsidR="00CD0A7F" w:rsidRDefault="00174FD6" w:rsidP="00CD0A7F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جامعة لوزان</w:t>
      </w:r>
    </w:p>
    <w:p w:rsidR="00CD0A7F" w:rsidRPr="00F45AE0" w:rsidRDefault="00CD0A7F" w:rsidP="00CD0A7F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E32DD3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>وصف المنظمة</w:t>
      </w:r>
      <w:r w:rsidR="00E32DD3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:</w:t>
      </w:r>
      <w:r w:rsidRPr="00E32DD3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 (150</w:t>
      </w:r>
      <w:r w:rsidRPr="00F45AE0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 كلمة على الأكثر)</w:t>
      </w:r>
    </w:p>
    <w:p w:rsidR="00CD0A7F" w:rsidRDefault="00174FD6" w:rsidP="00CD0A7F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مؤسسة للتعليم العالي متخصصة في الدراسات الدولية</w:t>
      </w:r>
    </w:p>
    <w:p w:rsidR="00CD0A7F" w:rsidRDefault="00CD0A7F" w:rsidP="00CD0A7F">
      <w:pPr>
        <w:bidi/>
        <w:spacing w:after="240" w:line="360" w:lineRule="exact"/>
        <w:rPr>
          <w:rFonts w:ascii="Arabic Typesetting" w:eastAsia="SimSun" w:hAnsi="Arabic Typesetting" w:cs="Arabic Typesetting" w:hint="cs"/>
          <w:sz w:val="36"/>
          <w:szCs w:val="36"/>
          <w:u w:val="single"/>
          <w:rtl/>
          <w:lang w:val="fr-FR" w:eastAsia="zh-CN"/>
        </w:rPr>
      </w:pPr>
      <w:r w:rsidRPr="003D752A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 xml:space="preserve">أهداف </w:t>
      </w:r>
      <w:r>
        <w:rPr>
          <w:rFonts w:ascii="Arabic Typesetting" w:eastAsia="SimSun" w:hAnsi="Arabic Typesetting" w:cs="Arabic Typesetting" w:hint="cs"/>
          <w:sz w:val="36"/>
          <w:szCs w:val="36"/>
          <w:u w:val="single"/>
          <w:rtl/>
          <w:lang w:val="fr-FR" w:eastAsia="zh-CN"/>
        </w:rPr>
        <w:t>المنظمة</w:t>
      </w:r>
      <w:r w:rsidRPr="003D752A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 xml:space="preserve"> وغاياته</w:t>
      </w:r>
      <w:r>
        <w:rPr>
          <w:rFonts w:ascii="Arabic Typesetting" w:eastAsia="SimSun" w:hAnsi="Arabic Typesetting" w:cs="Arabic Typesetting" w:hint="cs"/>
          <w:sz w:val="36"/>
          <w:szCs w:val="36"/>
          <w:u w:val="single"/>
          <w:rtl/>
          <w:lang w:val="fr-FR" w:eastAsia="zh-CN"/>
        </w:rPr>
        <w:t>ا</w:t>
      </w:r>
      <w:r w:rsidR="00174FD6">
        <w:rPr>
          <w:rFonts w:ascii="Arabic Typesetting" w:eastAsia="SimSun" w:hAnsi="Arabic Typesetting" w:cs="Arabic Typesetting" w:hint="cs"/>
          <w:sz w:val="36"/>
          <w:szCs w:val="36"/>
          <w:u w:val="single"/>
          <w:rtl/>
          <w:lang w:val="fr-FR" w:eastAsia="zh-CN"/>
        </w:rPr>
        <w:t xml:space="preserve"> الرئيسية</w:t>
      </w:r>
      <w:r w:rsidRPr="003D752A">
        <w:rPr>
          <w:rFonts w:ascii="Arabic Typesetting" w:eastAsia="SimSun" w:hAnsi="Arabic Typesetting" w:cs="Arabic Typesetting"/>
          <w:sz w:val="36"/>
          <w:szCs w:val="36"/>
          <w:u w:val="single"/>
          <w:lang w:val="fr-FR" w:eastAsia="zh-CN"/>
        </w:rPr>
        <w:t>:</w:t>
      </w:r>
    </w:p>
    <w:p w:rsidR="00174FD6" w:rsidRPr="00174FD6" w:rsidRDefault="00174FD6" w:rsidP="00174FD6">
      <w:pPr>
        <w:bidi/>
        <w:spacing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تشمل مجالات التخصص ما يلي (قائمة مختارة)</w:t>
      </w:r>
    </w:p>
    <w:p w:rsidR="00CD0A7F" w:rsidRPr="005B13A7" w:rsidRDefault="00CD0A7F" w:rsidP="00174FD6">
      <w:pPr>
        <w:bidi/>
        <w:spacing w:after="60" w:line="360" w:lineRule="exact"/>
        <w:ind w:left="-1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620D3E">
        <w:rPr>
          <w:rFonts w:ascii="Times New Roman" w:eastAsia="SimSun" w:hAnsi="Times New Roman" w:cs="Times New Roman"/>
          <w:sz w:val="36"/>
          <w:szCs w:val="36"/>
          <w:lang w:val="fr-FR" w:eastAsia="zh-CN"/>
        </w:rPr>
        <w:t>­</w:t>
      </w:r>
      <w:r w:rsidRPr="005B13A7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ab/>
      </w:r>
      <w:r w:rsidR="002079D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العلاقات الدولية (سياسات وتاريخ واجتماعيات)</w:t>
      </w:r>
    </w:p>
    <w:p w:rsidR="00CD0A7F" w:rsidRPr="003D752A" w:rsidRDefault="00CD0A7F" w:rsidP="00174FD6">
      <w:pPr>
        <w:bidi/>
        <w:spacing w:after="60" w:line="360" w:lineRule="exact"/>
        <w:ind w:left="-1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620D3E">
        <w:rPr>
          <w:rFonts w:ascii="Times New Roman" w:eastAsia="SimSun" w:hAnsi="Times New Roman" w:cs="Times New Roman"/>
          <w:sz w:val="36"/>
          <w:szCs w:val="36"/>
          <w:lang w:val="fr-FR" w:eastAsia="zh-CN"/>
        </w:rPr>
        <w:t>­</w:t>
      </w:r>
      <w:r w:rsidRPr="005B13A7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ab/>
      </w:r>
      <w:r w:rsidR="002079D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السياسات البيئية الدولية</w:t>
      </w:r>
    </w:p>
    <w:p w:rsidR="00CD0A7F" w:rsidRDefault="00CD0A7F" w:rsidP="00174FD6">
      <w:pPr>
        <w:bidi/>
        <w:spacing w:after="60" w:line="360" w:lineRule="exact"/>
        <w:ind w:left="566" w:hanging="567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 w:rsidRPr="009E3F8A">
        <w:rPr>
          <w:rFonts w:ascii="Times New Roman" w:eastAsia="SimSun" w:hAnsi="Times New Roman" w:cs="Times New Roman"/>
          <w:sz w:val="36"/>
          <w:szCs w:val="36"/>
          <w:lang w:val="fr-FR" w:eastAsia="zh-CN"/>
        </w:rPr>
        <w:t>­</w:t>
      </w:r>
      <w:r w:rsidRPr="005B13A7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ab/>
      </w:r>
      <w:r w:rsidR="002079D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دراسات التنمية</w:t>
      </w:r>
    </w:p>
    <w:p w:rsidR="00CD0A7F" w:rsidRPr="005B13A7" w:rsidRDefault="00CD0A7F" w:rsidP="00E32DD3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 w:rsidRPr="009E3F8A">
        <w:rPr>
          <w:rFonts w:ascii="Times New Roman" w:eastAsia="SimSun" w:hAnsi="Times New Roman" w:cs="Times New Roman"/>
          <w:sz w:val="36"/>
          <w:szCs w:val="36"/>
          <w:lang w:val="fr-FR" w:eastAsia="zh-CN"/>
        </w:rPr>
        <w:t>­</w:t>
      </w:r>
      <w:r w:rsidRPr="005B13A7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ab/>
      </w:r>
      <w:r w:rsidR="002079D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إجراءات التطبيع والتقييس الدولية</w:t>
      </w:r>
    </w:p>
    <w:p w:rsidR="00CD0A7F" w:rsidRPr="00E32DD3" w:rsidRDefault="00CD0A7F" w:rsidP="00CD0A7F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 w:rsidRPr="00E32DD3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 xml:space="preserve">الأنشطة الرئيسية </w:t>
      </w:r>
      <w:r w:rsidRPr="00E32DD3">
        <w:rPr>
          <w:rFonts w:ascii="Arabic Typesetting" w:eastAsia="SimSun" w:hAnsi="Arabic Typesetting" w:cs="Arabic Typesetting" w:hint="cs"/>
          <w:sz w:val="36"/>
          <w:szCs w:val="36"/>
          <w:u w:val="single"/>
          <w:rtl/>
          <w:lang w:val="fr-FR" w:eastAsia="zh-CN"/>
        </w:rPr>
        <w:t>للمنظمة</w:t>
      </w:r>
      <w:r w:rsidRPr="00E32DD3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:</w:t>
      </w:r>
      <w:r w:rsidR="00E32DD3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 (الرجاء استخدام قائمة نقطية)</w:t>
      </w:r>
    </w:p>
    <w:p w:rsidR="00CD0A7F" w:rsidRDefault="00E32DD3" w:rsidP="00CD0A7F">
      <w:pPr>
        <w:pStyle w:val="ListParagraph"/>
        <w:numPr>
          <w:ilvl w:val="0"/>
          <w:numId w:val="22"/>
        </w:numPr>
        <w:bidi/>
        <w:spacing w:after="60" w:line="360" w:lineRule="exact"/>
        <w:ind w:left="0"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eastAsia="zh-CN"/>
        </w:rPr>
        <w:t>تمنح شهادات الليسانس والماجيستير والدكتوراه في العلوم السياسية</w:t>
      </w:r>
    </w:p>
    <w:p w:rsidR="00CD0A7F" w:rsidRDefault="00E32DD3" w:rsidP="00E32DD3">
      <w:pPr>
        <w:pStyle w:val="ListParagraph"/>
        <w:numPr>
          <w:ilvl w:val="0"/>
          <w:numId w:val="22"/>
        </w:numPr>
        <w:bidi/>
        <w:spacing w:after="240" w:line="360" w:lineRule="exact"/>
        <w:ind w:left="0" w:firstLine="0"/>
        <w:contextualSpacing w:val="0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eastAsia="zh-CN"/>
        </w:rPr>
        <w:t>تضطلع ببحوث مموَّلة من الغير</w:t>
      </w:r>
    </w:p>
    <w:p w:rsidR="00CD0A7F" w:rsidRPr="00E32DD3" w:rsidRDefault="00E32DD3" w:rsidP="00CD0A7F">
      <w:pPr>
        <w:bidi/>
        <w:spacing w:after="360" w:line="360" w:lineRule="exact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 w:rsidRPr="00E32DD3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>علاقة المنظمة ب</w:t>
      </w:r>
      <w:r w:rsidRPr="00E32DD3">
        <w:rPr>
          <w:rFonts w:ascii="Arabic Typesetting" w:eastAsia="SimSun" w:hAnsi="Arabic Typesetting" w:cs="Arabic Typesetting" w:hint="cs"/>
          <w:sz w:val="36"/>
          <w:szCs w:val="36"/>
          <w:u w:val="single"/>
          <w:rtl/>
          <w:lang w:val="fr-FR" w:eastAsia="zh-CN"/>
        </w:rPr>
        <w:t>مسائل</w:t>
      </w:r>
      <w:r w:rsidR="00CD0A7F" w:rsidRPr="00E32DD3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 xml:space="preserve"> الملكية الفكرية بما في ذلك ال</w:t>
      </w:r>
      <w:r w:rsidRPr="00E32DD3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>شرح الكامل لسبب اهتمامكم بال</w:t>
      </w:r>
      <w:r w:rsidRPr="00E32DD3">
        <w:rPr>
          <w:rFonts w:ascii="Arabic Typesetting" w:eastAsia="SimSun" w:hAnsi="Arabic Typesetting" w:cs="Arabic Typesetting" w:hint="cs"/>
          <w:sz w:val="36"/>
          <w:szCs w:val="36"/>
          <w:u w:val="single"/>
          <w:rtl/>
          <w:lang w:val="fr-FR" w:eastAsia="zh-CN"/>
        </w:rPr>
        <w:t>قضايا</w:t>
      </w:r>
      <w:r w:rsidR="00CD0A7F" w:rsidRPr="00E32DD3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 xml:space="preserve"> التي تناقشها اللجنة</w:t>
      </w:r>
      <w:r w:rsidRPr="00E32DD3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:</w:t>
      </w:r>
      <w:r w:rsidR="00CD0A7F" w:rsidRPr="00E32DD3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 (150 كلمة على</w:t>
      </w:r>
      <w:r w:rsidR="00CD0A7F" w:rsidRPr="00E32DD3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 </w:t>
      </w:r>
      <w:r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الأكثر)</w:t>
      </w:r>
    </w:p>
    <w:p w:rsidR="00CD0A7F" w:rsidRDefault="00E32DD3" w:rsidP="00CD0A7F">
      <w:pPr>
        <w:bidi/>
        <w:spacing w:after="240" w:line="360" w:lineRule="exact"/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ممثل المنظمة، السيد يوهان </w:t>
      </w:r>
      <w:proofErr w:type="spellStart"/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أريفان</w:t>
      </w:r>
      <w:proofErr w:type="spellEnd"/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، هو المحقق الرئيسي لمشروع المؤسسة الوطنية السويسرية للعلوم بشأن "التحكّم في التنوع البيولوجي: دور </w:t>
      </w:r>
      <w:r w:rsidR="001C35A8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المعارف التقليدية والأصلية في إدارة التنوع البيولوجي وحفظه على الصعيد الدولي".</w:t>
      </w:r>
    </w:p>
    <w:p w:rsidR="001C35A8" w:rsidRDefault="001C35A8" w:rsidP="00FA17C4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ويموّل المشروع </w:t>
      </w:r>
      <w:r w:rsidR="00FA17C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طالبين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 اثنين </w:t>
      </w:r>
      <w:r w:rsidR="00FA17C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من طلبة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 الدكتوراه</w:t>
      </w:r>
      <w:r w:rsidR="00FA17C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.</w:t>
      </w:r>
    </w:p>
    <w:p w:rsidR="00CD0A7F" w:rsidRDefault="00633AB1" w:rsidP="00CD0A7F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و</w:t>
      </w:r>
      <w:r w:rsidR="00FA17C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يتمثّل أحد الأهداف الرئيسية لمشروع البحث في استكشاف مدى إفضاء المفاوضات الجارية حاليا في مختلف المحافل الدولية، فعلا، إلى حماية المعارف التقليدية للجماعات الأصلية والمحلية.</w:t>
      </w:r>
    </w:p>
    <w:p w:rsidR="00CD0A7F" w:rsidRDefault="00FA17C4" w:rsidP="00FA17C4">
      <w:pPr>
        <w:bidi/>
        <w:spacing w:after="240" w:line="360" w:lineRule="exact"/>
        <w:rPr>
          <w:rFonts w:ascii="Arabic Typesetting" w:eastAsia="SimSun" w:hAnsi="Arabic Typesetting" w:cs="Arabic Typesetting" w:hint="cs"/>
          <w:sz w:val="36"/>
          <w:szCs w:val="36"/>
          <w:u w:val="single"/>
          <w:rtl/>
          <w:lang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ويمكن الحصول على المعلومات ذات الصلة بالمشروع من على الرابط التالي: </w:t>
      </w:r>
      <w:hyperlink r:id="rId14" w:history="1">
        <w:r w:rsidRPr="00FA17C4">
          <w:rPr>
            <w:rStyle w:val="Hyperlink"/>
            <w:rFonts w:ascii="Arabic Typesetting" w:eastAsia="SimSun" w:hAnsi="Arabic Typesetting" w:cs="Arabic Typesetting"/>
            <w:color w:val="auto"/>
            <w:sz w:val="36"/>
            <w:szCs w:val="36"/>
            <w:lang w:eastAsia="zh-CN"/>
          </w:rPr>
          <w:t>http://p3.snf.ch/project-156211</w:t>
        </w:r>
      </w:hyperlink>
    </w:p>
    <w:p w:rsidR="00FA17C4" w:rsidRDefault="00FA17C4" w:rsidP="00FA17C4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ويكتسي حضور دورات لجنة الويبو الحكومية الدولية بصفة مراقب أهمية بالنسبة للمشروع.</w:t>
      </w:r>
    </w:p>
    <w:p w:rsidR="00CD0A7F" w:rsidRDefault="00CD0A7F" w:rsidP="00CD0A7F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</w:pPr>
      <w:r w:rsidRPr="00567104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>البلد الذي ت</w:t>
      </w:r>
      <w:r w:rsidR="00FA17C4">
        <w:rPr>
          <w:rFonts w:ascii="Arabic Typesetting" w:eastAsia="SimSun" w:hAnsi="Arabic Typesetting" w:cs="Arabic Typesetting" w:hint="cs"/>
          <w:sz w:val="36"/>
          <w:szCs w:val="36"/>
          <w:u w:val="single"/>
          <w:rtl/>
          <w:lang w:val="fr-FR" w:eastAsia="zh-CN"/>
        </w:rPr>
        <w:t>ُ</w:t>
      </w:r>
      <w:r w:rsidRPr="00567104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>عد المنظمة نشطة فيه بشكل أساسي:</w:t>
      </w:r>
    </w:p>
    <w:p w:rsidR="00CD0A7F" w:rsidRPr="0032048F" w:rsidRDefault="00FA17C4" w:rsidP="00CD0A7F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سويسرا</w:t>
      </w:r>
    </w:p>
    <w:p w:rsidR="00CD0A7F" w:rsidRDefault="00CD0A7F" w:rsidP="00CD0A7F">
      <w:pPr>
        <w:bidi/>
        <w:spacing w:after="60" w:line="360" w:lineRule="exact"/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</w:pPr>
      <w:r w:rsidRPr="0032048F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>معلومات إضافية:</w:t>
      </w:r>
    </w:p>
    <w:p w:rsidR="00CD0A7F" w:rsidRPr="00567104" w:rsidRDefault="00CD0A7F" w:rsidP="00EF68A4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ال</w:t>
      </w:r>
      <w:r w:rsidRPr="00567104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رجاء 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ت</w:t>
      </w:r>
      <w:r w:rsidRPr="00567104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قد</w:t>
      </w: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ي</w:t>
      </w:r>
      <w:r w:rsidRPr="00567104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م أي</w:t>
      </w:r>
      <w:r w:rsid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ة</w:t>
      </w:r>
      <w:r w:rsidRPr="00567104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 معلومات إضافية </w:t>
      </w:r>
      <w:r w:rsid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تعتبرها وجيهة</w:t>
      </w:r>
      <w:r w:rsidR="00EF68A4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 (150 كلمة على الأكثر)</w:t>
      </w:r>
    </w:p>
    <w:p w:rsidR="00CD0A7F" w:rsidRDefault="00CD0A7F" w:rsidP="00CD0A7F">
      <w:pPr>
        <w:bidi/>
        <w:spacing w:after="240" w:line="360" w:lineRule="exact"/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</w:pPr>
    </w:p>
    <w:p w:rsidR="00EF68A4" w:rsidRDefault="00EF68A4" w:rsidP="00EF68A4">
      <w:pPr>
        <w:bidi/>
        <w:spacing w:after="240" w:line="360" w:lineRule="exact"/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</w:pPr>
    </w:p>
    <w:p w:rsidR="00EF68A4" w:rsidRDefault="00EF68A4" w:rsidP="00EF68A4">
      <w:pPr>
        <w:bidi/>
        <w:spacing w:after="240" w:line="360" w:lineRule="exact"/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</w:pPr>
    </w:p>
    <w:p w:rsidR="00EF68A4" w:rsidRDefault="00EF68A4" w:rsidP="00EF68A4">
      <w:pPr>
        <w:bidi/>
        <w:spacing w:after="240" w:line="360" w:lineRule="exact"/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</w:pPr>
    </w:p>
    <w:p w:rsidR="00CD0A7F" w:rsidRPr="0032048F" w:rsidRDefault="00CD0A7F" w:rsidP="00CD0A7F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u w:val="single"/>
          <w:lang w:val="fr-FR" w:eastAsia="zh-CN"/>
        </w:rPr>
      </w:pPr>
      <w:r w:rsidRPr="0032048F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 xml:space="preserve">بيانات الاتصال الكاملة </w:t>
      </w:r>
      <w:r>
        <w:rPr>
          <w:rFonts w:ascii="Arabic Typesetting" w:eastAsia="SimSun" w:hAnsi="Arabic Typesetting" w:cs="Arabic Typesetting" w:hint="cs"/>
          <w:sz w:val="36"/>
          <w:szCs w:val="36"/>
          <w:u w:val="single"/>
          <w:rtl/>
          <w:lang w:val="fr-FR" w:eastAsia="zh-CN"/>
        </w:rPr>
        <w:t>للمنظمة</w:t>
      </w:r>
      <w:r w:rsidRPr="0032048F">
        <w:rPr>
          <w:rFonts w:ascii="Arabic Typesetting" w:eastAsia="SimSun" w:hAnsi="Arabic Typesetting" w:cs="Arabic Typesetting"/>
          <w:sz w:val="36"/>
          <w:szCs w:val="36"/>
          <w:u w:val="single"/>
          <w:lang w:val="fr-FR" w:eastAsia="zh-CN"/>
        </w:rPr>
        <w:t>:</w:t>
      </w:r>
    </w:p>
    <w:p w:rsidR="00CD0A7F" w:rsidRDefault="00CD0A7F" w:rsidP="00CD0A7F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 w:rsidRPr="0032048F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العنوان البريدي</w:t>
      </w:r>
      <w:r w:rsidRPr="0032048F"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  <w:t>:</w:t>
      </w:r>
    </w:p>
    <w:p w:rsidR="00EF68A4" w:rsidRDefault="00EF68A4" w:rsidP="00EF68A4">
      <w:pPr>
        <w:pStyle w:val="NormalParaAR"/>
        <w:spacing w:after="0"/>
        <w:rPr>
          <w:rFonts w:hint="cs"/>
          <w:rtl/>
          <w:lang w:val="fr-FR"/>
        </w:rPr>
      </w:pPr>
      <w:r>
        <w:rPr>
          <w:rFonts w:hint="cs"/>
          <w:rtl/>
          <w:lang w:val="fr-FR"/>
        </w:rPr>
        <w:t>معهد الدراسات السياسية والتاريخية والدولية (</w:t>
      </w:r>
      <w:proofErr w:type="spellStart"/>
      <w:r w:rsidRPr="00B01F6A">
        <w:rPr>
          <w:lang w:val="fr-FR"/>
        </w:rPr>
        <w:t>Iephi</w:t>
      </w:r>
      <w:proofErr w:type="spellEnd"/>
      <w:r>
        <w:rPr>
          <w:rFonts w:hint="cs"/>
          <w:rtl/>
          <w:lang w:val="fr-FR"/>
        </w:rPr>
        <w:t>)</w:t>
      </w:r>
    </w:p>
    <w:p w:rsidR="00EF68A4" w:rsidRDefault="00EF68A4" w:rsidP="00EF68A4">
      <w:pPr>
        <w:pStyle w:val="NormalParaAR"/>
        <w:spacing w:after="0"/>
        <w:rPr>
          <w:rFonts w:hint="cs"/>
          <w:rtl/>
          <w:lang w:val="fr-FR"/>
        </w:rPr>
      </w:pPr>
      <w:r>
        <w:rPr>
          <w:rFonts w:hint="cs"/>
          <w:rtl/>
          <w:lang w:val="fr-FR"/>
        </w:rPr>
        <w:t>كلية العلوم الاجتماعية والسياسية</w:t>
      </w:r>
    </w:p>
    <w:p w:rsidR="00EF68A4" w:rsidRPr="00EF68A4" w:rsidRDefault="00EF68A4" w:rsidP="00EF68A4">
      <w:pPr>
        <w:pStyle w:val="NormalParaAR"/>
        <w:spacing w:after="0"/>
        <w:rPr>
          <w:lang w:val="fr-FR"/>
        </w:rPr>
      </w:pPr>
      <w:r w:rsidRPr="00EF68A4">
        <w:rPr>
          <w:lang w:val="fr-FR"/>
        </w:rPr>
        <w:t>Université of Lausanne</w:t>
      </w:r>
    </w:p>
    <w:p w:rsidR="00EF68A4" w:rsidRPr="00B01F6A" w:rsidRDefault="00EF68A4" w:rsidP="00EF68A4">
      <w:pPr>
        <w:pStyle w:val="NormalParaAR"/>
        <w:spacing w:after="0"/>
      </w:pPr>
      <w:proofErr w:type="spellStart"/>
      <w:r w:rsidRPr="00B01F6A">
        <w:t>Géopolis</w:t>
      </w:r>
      <w:proofErr w:type="spellEnd"/>
      <w:r w:rsidRPr="00B01F6A">
        <w:t xml:space="preserve"> 4147</w:t>
      </w:r>
    </w:p>
    <w:p w:rsidR="00EF68A4" w:rsidRDefault="00EF68A4" w:rsidP="00EF68A4">
      <w:pPr>
        <w:pStyle w:val="NormalParaAR"/>
        <w:rPr>
          <w:rFonts w:hint="cs"/>
          <w:rtl/>
        </w:rPr>
      </w:pPr>
      <w:r w:rsidRPr="00B01F6A">
        <w:t>CH – 1015 Lausanne – Suisse</w:t>
      </w:r>
    </w:p>
    <w:p w:rsidR="00EF68A4" w:rsidRPr="00EF68A4" w:rsidRDefault="00EF68A4" w:rsidP="00EF68A4">
      <w:pPr>
        <w:bidi/>
        <w:spacing w:line="360" w:lineRule="exact"/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رقم </w:t>
      </w:r>
      <w:r w:rsidRP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الهاتف: 40</w:t>
      </w:r>
      <w:r w:rsidRPr="00EF68A4">
        <w:rPr>
          <w:rFonts w:ascii="Arabic Typesetting" w:eastAsia="SimSun" w:hAnsi="Arabic Typesetting" w:cs="Arabic Typesetting" w:hint="eastAsia"/>
          <w:sz w:val="36"/>
          <w:szCs w:val="36"/>
          <w:rtl/>
          <w:lang w:val="fr-FR" w:eastAsia="zh-CN"/>
        </w:rPr>
        <w:t> </w:t>
      </w:r>
      <w:r w:rsidRP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/</w:t>
      </w:r>
      <w:r w:rsidRPr="00EF68A4">
        <w:rPr>
          <w:rFonts w:ascii="Arabic Typesetting" w:eastAsia="SimSun" w:hAnsi="Arabic Typesetting" w:cs="Arabic Typesetting" w:hint="eastAsia"/>
          <w:sz w:val="36"/>
          <w:szCs w:val="36"/>
          <w:rtl/>
          <w:lang w:val="fr-FR" w:eastAsia="zh-CN"/>
        </w:rPr>
        <w:t> </w:t>
      </w:r>
      <w:r w:rsidRP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59</w:t>
      </w:r>
      <w:r w:rsidRPr="00EF68A4">
        <w:rPr>
          <w:rFonts w:ascii="Arabic Typesetting" w:eastAsia="SimSun" w:hAnsi="Arabic Typesetting" w:cs="Arabic Typesetting" w:hint="eastAsia"/>
          <w:sz w:val="36"/>
          <w:szCs w:val="36"/>
          <w:rtl/>
          <w:lang w:val="fr-FR" w:eastAsia="zh-CN"/>
        </w:rPr>
        <w:t> </w:t>
      </w:r>
      <w:r w:rsidRP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31</w:t>
      </w:r>
      <w:r w:rsidRPr="00EF68A4">
        <w:rPr>
          <w:rFonts w:ascii="Arabic Typesetting" w:eastAsia="SimSun" w:hAnsi="Arabic Typesetting" w:cs="Arabic Typesetting" w:hint="eastAsia"/>
          <w:sz w:val="36"/>
          <w:szCs w:val="36"/>
          <w:rtl/>
          <w:lang w:val="fr-FR" w:eastAsia="zh-CN"/>
        </w:rPr>
        <w:t> </w:t>
      </w:r>
      <w:r w:rsidRP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692</w:t>
      </w:r>
      <w:r w:rsidRPr="00EF68A4">
        <w:rPr>
          <w:rFonts w:ascii="Arabic Typesetting" w:eastAsia="SimSun" w:hAnsi="Arabic Typesetting" w:cs="Arabic Typesetting" w:hint="eastAsia"/>
          <w:sz w:val="36"/>
          <w:szCs w:val="36"/>
          <w:rtl/>
          <w:lang w:val="fr-FR" w:eastAsia="zh-CN"/>
        </w:rPr>
        <w:t> </w:t>
      </w:r>
      <w:r w:rsidRP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21</w:t>
      </w:r>
      <w:r w:rsidRPr="00EF68A4">
        <w:rPr>
          <w:rFonts w:ascii="Arabic Typesetting" w:eastAsia="SimSun" w:hAnsi="Arabic Typesetting" w:cs="Arabic Typesetting" w:hint="eastAsia"/>
          <w:sz w:val="36"/>
          <w:szCs w:val="36"/>
          <w:rtl/>
          <w:lang w:val="fr-FR" w:eastAsia="zh-CN"/>
        </w:rPr>
        <w:t> </w:t>
      </w:r>
      <w:r w:rsidRP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41+ (السكرتارية)</w:t>
      </w:r>
    </w:p>
    <w:p w:rsidR="00CD0A7F" w:rsidRDefault="00EF68A4" w:rsidP="00EF68A4">
      <w:pPr>
        <w:bidi/>
        <w:spacing w:line="360" w:lineRule="exact"/>
        <w:rPr>
          <w:rFonts w:ascii="Arabic Typesetting" w:eastAsia="Arial" w:hAnsi="Arabic Typesetting" w:cs="Arabic Typesetting"/>
          <w:sz w:val="36"/>
          <w:szCs w:val="36"/>
          <w:rtl/>
          <w:lang w:val="fr-FR"/>
        </w:rPr>
      </w:pPr>
      <w:r>
        <w:rPr>
          <w:rFonts w:ascii="Arabic Typesetting" w:eastAsia="Arial" w:hAnsi="Arabic Typesetting" w:cs="Arabic Typesetting" w:hint="cs"/>
          <w:sz w:val="36"/>
          <w:szCs w:val="36"/>
          <w:rtl/>
          <w:lang w:val="fr-FR"/>
        </w:rPr>
        <w:t>رقم الفاكس: 45</w:t>
      </w:r>
      <w:r>
        <w:rPr>
          <w:rFonts w:ascii="Arabic Typesetting" w:eastAsia="Arial" w:hAnsi="Arabic Typesetting" w:cs="Arabic Typesetting" w:hint="eastAsia"/>
          <w:sz w:val="36"/>
          <w:szCs w:val="36"/>
          <w:rtl/>
          <w:lang w:val="fr-FR"/>
        </w:rPr>
        <w:t> </w:t>
      </w:r>
      <w:r>
        <w:rPr>
          <w:rFonts w:ascii="Arabic Typesetting" w:eastAsia="Arial" w:hAnsi="Arabic Typesetting" w:cs="Arabic Typesetting" w:hint="cs"/>
          <w:sz w:val="36"/>
          <w:szCs w:val="36"/>
          <w:rtl/>
          <w:lang w:val="fr-FR"/>
        </w:rPr>
        <w:t>31</w:t>
      </w:r>
      <w:r>
        <w:rPr>
          <w:rFonts w:ascii="Arabic Typesetting" w:eastAsia="Arial" w:hAnsi="Arabic Typesetting" w:cs="Arabic Typesetting" w:hint="eastAsia"/>
          <w:sz w:val="36"/>
          <w:szCs w:val="36"/>
          <w:rtl/>
          <w:lang w:val="fr-FR"/>
        </w:rPr>
        <w:t> </w:t>
      </w:r>
      <w:r>
        <w:rPr>
          <w:rFonts w:ascii="Arabic Typesetting" w:eastAsia="Arial" w:hAnsi="Arabic Typesetting" w:cs="Arabic Typesetting" w:hint="cs"/>
          <w:sz w:val="36"/>
          <w:szCs w:val="36"/>
          <w:rtl/>
          <w:lang w:val="fr-FR"/>
        </w:rPr>
        <w:t>692</w:t>
      </w:r>
      <w:r>
        <w:rPr>
          <w:rFonts w:ascii="Arabic Typesetting" w:eastAsia="Arial" w:hAnsi="Arabic Typesetting" w:cs="Arabic Typesetting" w:hint="eastAsia"/>
          <w:sz w:val="36"/>
          <w:szCs w:val="36"/>
          <w:rtl/>
          <w:lang w:val="fr-FR"/>
        </w:rPr>
        <w:t> </w:t>
      </w:r>
      <w:r>
        <w:rPr>
          <w:rFonts w:ascii="Arabic Typesetting" w:eastAsia="Arial" w:hAnsi="Arabic Typesetting" w:cs="Arabic Typesetting" w:hint="cs"/>
          <w:sz w:val="36"/>
          <w:szCs w:val="36"/>
          <w:rtl/>
          <w:lang w:val="fr-FR"/>
        </w:rPr>
        <w:t>21</w:t>
      </w:r>
      <w:r>
        <w:rPr>
          <w:rFonts w:ascii="Arabic Typesetting" w:eastAsia="Arial" w:hAnsi="Arabic Typesetting" w:cs="Arabic Typesetting" w:hint="eastAsia"/>
          <w:sz w:val="36"/>
          <w:szCs w:val="36"/>
          <w:rtl/>
          <w:lang w:val="fr-FR"/>
        </w:rPr>
        <w:t> </w:t>
      </w:r>
      <w:r>
        <w:rPr>
          <w:rFonts w:ascii="Arabic Typesetting" w:eastAsia="Arial" w:hAnsi="Arabic Typesetting" w:cs="Arabic Typesetting" w:hint="cs"/>
          <w:sz w:val="36"/>
          <w:szCs w:val="36"/>
          <w:rtl/>
          <w:lang w:val="fr-FR"/>
        </w:rPr>
        <w:t>41+</w:t>
      </w:r>
    </w:p>
    <w:p w:rsidR="00CD0A7F" w:rsidRDefault="00CD0A7F" w:rsidP="00EF68A4">
      <w:pPr>
        <w:bidi/>
        <w:spacing w:line="360" w:lineRule="exact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 w:rsidRPr="0032048F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 xml:space="preserve">البريد الإلكتروني: </w:t>
      </w:r>
      <w:r w:rsidR="00EF68A4" w:rsidRPr="00EF68A4">
        <w:rPr>
          <w:rFonts w:ascii="Arabic Typesetting" w:hAnsi="Arabic Typesetting" w:cs="Arabic Typesetting"/>
          <w:sz w:val="36"/>
          <w:szCs w:val="36"/>
        </w:rPr>
        <w:t>yohan.ariffin@unil.ch</w:t>
      </w:r>
    </w:p>
    <w:p w:rsidR="00CD0A7F" w:rsidRPr="005B13A7" w:rsidRDefault="00CD0A7F" w:rsidP="00EF68A4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الموقع الإلكتروني: </w:t>
      </w:r>
      <w:r w:rsidR="00EF68A4" w:rsidRPr="00EF68A4">
        <w:rPr>
          <w:rFonts w:ascii="Arabic Typesetting" w:eastAsia="SimSun" w:hAnsi="Arabic Typesetting" w:cs="Arabic Typesetting"/>
          <w:sz w:val="36"/>
          <w:szCs w:val="36"/>
          <w:lang w:eastAsia="zh-CN"/>
        </w:rPr>
        <w:t>http://www.unil.ch/iephi</w:t>
      </w:r>
    </w:p>
    <w:p w:rsidR="00CD0A7F" w:rsidRDefault="00CD0A7F" w:rsidP="00CD0A7F">
      <w:pPr>
        <w:bidi/>
        <w:spacing w:after="240" w:line="360" w:lineRule="exact"/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</w:pPr>
      <w:r w:rsidRPr="00EF68A4">
        <w:rPr>
          <w:rFonts w:ascii="Arabic Typesetting" w:eastAsia="SimSun" w:hAnsi="Arabic Typesetting" w:cs="Arabic Typesetting"/>
          <w:sz w:val="36"/>
          <w:szCs w:val="36"/>
          <w:u w:val="single"/>
          <w:rtl/>
          <w:lang w:val="fr-FR" w:eastAsia="zh-CN"/>
        </w:rPr>
        <w:t>اسم ممثل المنظمة ومسماه الوظيفي</w:t>
      </w:r>
      <w:r w:rsidR="00633AB1">
        <w:rPr>
          <w:rFonts w:ascii="Arabic Typesetting" w:eastAsia="SimSun" w:hAnsi="Arabic Typesetting" w:cs="Arabic Typesetting"/>
          <w:sz w:val="36"/>
          <w:szCs w:val="36"/>
          <w:rtl/>
          <w:lang w:val="fr-FR" w:eastAsia="zh-CN"/>
        </w:rPr>
        <w:t>:</w:t>
      </w:r>
    </w:p>
    <w:p w:rsidR="00CD0A7F" w:rsidRPr="0032048F" w:rsidRDefault="00633AB1" w:rsidP="00F3124E">
      <w:pPr>
        <w:bidi/>
        <w:spacing w:after="480" w:line="360" w:lineRule="exact"/>
        <w:rPr>
          <w:rFonts w:ascii="Arabic Typesetting" w:eastAsia="SimSun" w:hAnsi="Arabic Typesetting" w:cs="Arabic Typesetting"/>
          <w:sz w:val="36"/>
          <w:szCs w:val="36"/>
          <w:lang w:val="fr-FR" w:eastAsia="zh-CN"/>
        </w:rPr>
      </w:pPr>
      <w:r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الدكتور </w:t>
      </w:r>
      <w:bookmarkStart w:id="4" w:name="_GoBack"/>
      <w:bookmarkEnd w:id="4"/>
      <w:r w:rsidR="00EF68A4" w:rsidRP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يوهان </w:t>
      </w:r>
      <w:proofErr w:type="spellStart"/>
      <w:r w:rsidR="00EF68A4" w:rsidRP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أريفان</w:t>
      </w:r>
      <w:proofErr w:type="spellEnd"/>
      <w:r w:rsidR="00EF68A4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 xml:space="preserve">، </w:t>
      </w:r>
      <w:r w:rsidR="00F3124E">
        <w:rPr>
          <w:rFonts w:ascii="Arabic Typesetting" w:eastAsia="SimSun" w:hAnsi="Arabic Typesetting" w:cs="Arabic Typesetting" w:hint="cs"/>
          <w:sz w:val="36"/>
          <w:szCs w:val="36"/>
          <w:rtl/>
          <w:lang w:val="fr-FR" w:eastAsia="zh-CN"/>
        </w:rPr>
        <w:t>محاضر وأستاذ باحث رئيسي</w:t>
      </w:r>
    </w:p>
    <w:p w:rsidR="00CD0A7F" w:rsidRPr="007F38D1" w:rsidRDefault="00F3124E" w:rsidP="00F3124E">
      <w:pPr>
        <w:pStyle w:val="EndofDocumentAR"/>
        <w:rPr>
          <w:rFonts w:hint="cs"/>
        </w:rPr>
      </w:pPr>
      <w:r>
        <w:rPr>
          <w:rFonts w:hint="cs"/>
          <w:rtl/>
        </w:rPr>
        <w:t>[نهاية المرفق والوثيقة]</w:t>
      </w:r>
    </w:p>
    <w:sectPr w:rsidR="00CD0A7F" w:rsidRPr="007F38D1" w:rsidSect="00CD0A7F">
      <w:headerReference w:type="default" r:id="rId15"/>
      <w:headerReference w:type="first" r:id="rId16"/>
      <w:pgSz w:w="11907" w:h="16840" w:code="9"/>
      <w:pgMar w:top="567" w:right="1418" w:bottom="1418" w:left="1134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F6" w:rsidRDefault="00167DF6">
      <w:r>
        <w:separator/>
      </w:r>
    </w:p>
  </w:endnote>
  <w:endnote w:type="continuationSeparator" w:id="0">
    <w:p w:rsidR="00167DF6" w:rsidRDefault="0016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F6" w:rsidRDefault="00167DF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67DF6" w:rsidRDefault="00167DF6" w:rsidP="009622BF">
      <w:pPr>
        <w:bidi/>
      </w:pPr>
      <w:r>
        <w:separator/>
      </w:r>
    </w:p>
  </w:footnote>
  <w:footnote w:id="1">
    <w:p w:rsidR="00CD0A7F" w:rsidRDefault="00CD0A7F" w:rsidP="00CD0A7F">
      <w:pPr>
        <w:pStyle w:val="FootnoteText"/>
        <w:ind w:left="566"/>
        <w:rPr>
          <w:rtl/>
        </w:rPr>
      </w:pPr>
      <w:r w:rsidRPr="00FC3EDD">
        <w:rPr>
          <w:b/>
          <w:bCs/>
          <w:rtl/>
        </w:rPr>
        <w:t>رجاء لا تلحق بطلبك أي مرفقات.</w:t>
      </w:r>
      <w:r>
        <w:rPr>
          <w:rtl/>
        </w:rPr>
        <w:t xml:space="preserve"> </w:t>
      </w:r>
    </w:p>
    <w:p w:rsidR="00CD0A7F" w:rsidRDefault="00CD0A7F" w:rsidP="00174FD6">
      <w:pPr>
        <w:pStyle w:val="FootnoteText"/>
        <w:ind w:left="566" w:hanging="566"/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 w:rsidR="00174FD6">
        <w:rPr>
          <w:rFonts w:hint="cs"/>
          <w:rtl/>
        </w:rPr>
        <w:t>ي</w:t>
      </w:r>
      <w:r>
        <w:rPr>
          <w:rtl/>
        </w:rPr>
        <w:t xml:space="preserve">رجى </w:t>
      </w:r>
      <w:r w:rsidR="00174FD6">
        <w:rPr>
          <w:rFonts w:hint="cs"/>
          <w:rtl/>
        </w:rPr>
        <w:t>الإحاطة علما</w:t>
      </w:r>
      <w:r>
        <w:rPr>
          <w:rtl/>
        </w:rPr>
        <w:t xml:space="preserve"> </w:t>
      </w:r>
      <w:r w:rsidR="00174FD6">
        <w:rPr>
          <w:rFonts w:hint="cs"/>
          <w:rtl/>
        </w:rPr>
        <w:t>ب</w:t>
      </w:r>
      <w:r>
        <w:rPr>
          <w:rtl/>
        </w:rPr>
        <w:t xml:space="preserve">أن قرار الاعتماد لن تتخذه الأمانة، ولكن تتخذه الدول الأعضاء في بداية دورة اللجنة الحكومية الدولية. ولذلك، من الوارد ألا </w:t>
      </w:r>
      <w:r>
        <w:rPr>
          <w:rFonts w:hint="cs"/>
          <w:rtl/>
        </w:rPr>
        <w:t>ت</w:t>
      </w:r>
      <w:r>
        <w:rPr>
          <w:rtl/>
        </w:rPr>
        <w:t xml:space="preserve">حصل بعض المنظمات على الاعتماد. ومن ثم، إن لم تكن المنظمة الطالبة كائنة في جنيف، فإننا لا ننصحها بالسفر إلى جنيف حصرًا لحضور دورة اللجنة </w:t>
      </w:r>
      <w:r w:rsidR="00174FD6">
        <w:rPr>
          <w:rFonts w:hint="cs"/>
          <w:rtl/>
        </w:rPr>
        <w:t>حتى</w:t>
      </w:r>
      <w:r>
        <w:rPr>
          <w:rtl/>
        </w:rPr>
        <w:t xml:space="preserve"> تحصل على</w:t>
      </w:r>
      <w:r w:rsidR="00174FD6">
        <w:rPr>
          <w:rFonts w:hint="cs"/>
          <w:rtl/>
        </w:rPr>
        <w:t xml:space="preserve"> </w:t>
      </w:r>
      <w:r>
        <w:rPr>
          <w:rtl/>
        </w:rPr>
        <w:t xml:space="preserve">الاعتماد. </w:t>
      </w:r>
    </w:p>
  </w:footnote>
  <w:footnote w:id="2">
    <w:p w:rsidR="00CD0A7F" w:rsidRDefault="00CD0A7F" w:rsidP="00174FD6">
      <w:pPr>
        <w:pStyle w:val="FootnoteText"/>
        <w:tabs>
          <w:tab w:val="left" w:pos="566"/>
        </w:tabs>
        <w:ind w:left="566" w:hanging="566"/>
        <w:rPr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</w:r>
      <w:r w:rsidR="00174FD6">
        <w:rPr>
          <w:rFonts w:hint="cs"/>
          <w:rtl/>
        </w:rPr>
        <w:t>ي</w:t>
      </w:r>
      <w:r w:rsidR="00174FD6">
        <w:rPr>
          <w:rtl/>
        </w:rPr>
        <w:t xml:space="preserve">رجى </w:t>
      </w:r>
      <w:r w:rsidR="00174FD6">
        <w:rPr>
          <w:rFonts w:hint="cs"/>
          <w:rtl/>
        </w:rPr>
        <w:t>الإحاطة علما</w:t>
      </w:r>
      <w:r w:rsidR="00174FD6">
        <w:rPr>
          <w:rtl/>
        </w:rPr>
        <w:t xml:space="preserve"> </w:t>
      </w:r>
      <w:r w:rsidR="00174FD6">
        <w:rPr>
          <w:rFonts w:hint="cs"/>
          <w:rtl/>
        </w:rPr>
        <w:t>ب</w:t>
      </w:r>
      <w:r>
        <w:rPr>
          <w:rtl/>
        </w:rPr>
        <w:t xml:space="preserve">أن استمارة الطلب هذه قد تُقدم إلى اللجنة بنفس الشكل الذي وردت به. ومن ثم، يُرجى قدر الإمكان </w:t>
      </w:r>
      <w:r w:rsidR="00174FD6">
        <w:rPr>
          <w:rFonts w:hint="cs"/>
          <w:rtl/>
        </w:rPr>
        <w:t>استيفاء</w:t>
      </w:r>
      <w:r>
        <w:rPr>
          <w:rtl/>
        </w:rPr>
        <w:t xml:space="preserve"> الاستمارة باستخدام آلة كاتبة أو معالج نصوص وإرسالها بالبريد الإلكتروني إلى</w:t>
      </w:r>
      <w:r w:rsidRPr="00633AB1">
        <w:rPr>
          <w:rtl/>
        </w:rPr>
        <w:t xml:space="preserve"> </w:t>
      </w:r>
      <w:hyperlink r:id="rId1" w:history="1">
        <w:r w:rsidRPr="00633AB1">
          <w:rPr>
            <w:rStyle w:val="Hyperlink"/>
            <w:color w:val="auto"/>
          </w:rPr>
          <w:t>grtkf@wipo.int</w:t>
        </w:r>
      </w:hyperlink>
      <w:r w:rsidR="00174FD6">
        <w:rPr>
          <w:rStyle w:val="Hyperlink"/>
          <w:rFonts w:cs="Arabic Typesetting" w:hint="cs"/>
          <w:color w:val="auto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F55FB5">
    <w:r w:rsidRPr="0015593C">
      <w:t>WIPO/GRTKF/IC/</w:t>
    </w:r>
    <w:r w:rsidR="003E5324">
      <w:t>3</w:t>
    </w:r>
    <w:r w:rsidR="00F55FB5">
      <w:t>3</w:t>
    </w:r>
    <w:r w:rsidRPr="0015593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633AB1">
      <w:rPr>
        <w:noProof/>
      </w:rPr>
      <w:t>3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53" w:rsidRPr="00122C53" w:rsidRDefault="00122C53" w:rsidP="00122C53">
    <w:pPr>
      <w:pStyle w:val="Header"/>
    </w:pPr>
    <w:r w:rsidRPr="00122C53">
      <w:t>WIPO/GRTKF/IC/33/2</w:t>
    </w:r>
  </w:p>
  <w:p w:rsidR="00122C53" w:rsidRPr="00122C53" w:rsidRDefault="00122C53" w:rsidP="00122C53">
    <w:pPr>
      <w:pStyle w:val="Header"/>
    </w:pPr>
    <w:r w:rsidRPr="00122C53">
      <w:t>ANNEX</w:t>
    </w:r>
  </w:p>
  <w:p w:rsidR="00122C53" w:rsidRPr="00122C53" w:rsidRDefault="00122C53" w:rsidP="00122C53">
    <w:pPr>
      <w:pStyle w:val="Header"/>
      <w:bidi/>
      <w:jc w:val="right"/>
      <w:rPr>
        <w:rFonts w:ascii="Arabic Typesetting" w:hAnsi="Arabic Typesetting" w:cs="Arabic Typesetting"/>
        <w:sz w:val="36"/>
        <w:szCs w:val="36"/>
      </w:rPr>
    </w:pPr>
    <w:r w:rsidRPr="00122C53">
      <w:rPr>
        <w:rFonts w:ascii="Arabic Typesetting" w:hAnsi="Arabic Typesetting" w:cs="Arabic Typesetting"/>
        <w:sz w:val="36"/>
        <w:szCs w:val="36"/>
        <w:rtl/>
      </w:rPr>
      <w:t>المرفق</w:t>
    </w:r>
  </w:p>
  <w:p w:rsidR="00122C53" w:rsidRDefault="00122C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8A4" w:rsidRDefault="00EF68A4" w:rsidP="00EF68A4">
    <w:r w:rsidRPr="0015593C">
      <w:t>WIPO/GRTKF/IC/</w:t>
    </w:r>
    <w:r>
      <w:t>33</w:t>
    </w:r>
    <w:r w:rsidRPr="0015593C">
      <w:t>/</w:t>
    </w:r>
    <w:r>
      <w:t>2</w:t>
    </w:r>
  </w:p>
  <w:p w:rsidR="00EF68A4" w:rsidRDefault="00EF68A4" w:rsidP="00D61541">
    <w:r>
      <w:fldChar w:fldCharType="begin"/>
    </w:r>
    <w:r>
      <w:instrText xml:space="preserve"> PAGE  \* MERGEFORMAT </w:instrText>
    </w:r>
    <w:r>
      <w:fldChar w:fldCharType="separate"/>
    </w:r>
    <w:r w:rsidR="00BC2E93">
      <w:rPr>
        <w:noProof/>
      </w:rPr>
      <w:t>3</w:t>
    </w:r>
    <w:r>
      <w:fldChar w:fldCharType="end"/>
    </w:r>
  </w:p>
  <w:p w:rsidR="00EF68A4" w:rsidRDefault="00EF68A4" w:rsidP="00D6154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A7F" w:rsidRPr="00122C53" w:rsidRDefault="00CD0A7F" w:rsidP="00122C53">
    <w:pPr>
      <w:pStyle w:val="Header"/>
    </w:pPr>
    <w:r w:rsidRPr="00122C53">
      <w:t>WIPO/GRTKF/IC/33/2</w:t>
    </w:r>
  </w:p>
  <w:p w:rsidR="00CD0A7F" w:rsidRDefault="00CD0A7F" w:rsidP="00122C53">
    <w:pPr>
      <w:pStyle w:val="Header"/>
    </w:pPr>
    <w:r>
      <w:t>Annex</w:t>
    </w:r>
  </w:p>
  <w:p w:rsidR="00CD0A7F" w:rsidRPr="00122C53" w:rsidRDefault="00CD0A7F" w:rsidP="00122C53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BC2E93">
      <w:rPr>
        <w:noProof/>
      </w:rPr>
      <w:t>2</w:t>
    </w:r>
    <w:r>
      <w:rPr>
        <w:noProof/>
      </w:rPr>
      <w:fldChar w:fldCharType="end"/>
    </w:r>
  </w:p>
  <w:p w:rsidR="00CD0A7F" w:rsidRDefault="00CD0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567473"/>
    <w:multiLevelType w:val="hybridMultilevel"/>
    <w:tmpl w:val="69AC89E2"/>
    <w:lvl w:ilvl="0" w:tplc="600AD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549C9"/>
    <w:multiLevelType w:val="hybridMultilevel"/>
    <w:tmpl w:val="DAE084A0"/>
    <w:lvl w:ilvl="0" w:tplc="C66A690A">
      <w:start w:val="3"/>
      <w:numFmt w:val="bullet"/>
      <w:lvlText w:val="-"/>
      <w:lvlJc w:val="left"/>
      <w:pPr>
        <w:ind w:left="24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9"/>
  </w:num>
  <w:num w:numId="5">
    <w:abstractNumId w:val="8"/>
  </w:num>
  <w:num w:numId="6">
    <w:abstractNumId w:val="20"/>
  </w:num>
  <w:num w:numId="7">
    <w:abstractNumId w:val="13"/>
  </w:num>
  <w:num w:numId="8">
    <w:abstractNumId w:val="18"/>
  </w:num>
  <w:num w:numId="9">
    <w:abstractNumId w:val="17"/>
  </w:num>
  <w:num w:numId="10">
    <w:abstractNumId w:val="21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F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2C53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DF6"/>
    <w:rsid w:val="00167F30"/>
    <w:rsid w:val="00171844"/>
    <w:rsid w:val="0017385A"/>
    <w:rsid w:val="00174FD6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35A8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9D4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5692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270A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AB1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4DC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4AD9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068E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1F6A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27A71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529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2E93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6B6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A7F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130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2DD3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68A4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24E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17C4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167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D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22C53"/>
    <w:rPr>
      <w:rFonts w:ascii="Arial" w:hAnsi="Arial" w:cs="Arial"/>
      <w:sz w:val="22"/>
    </w:rPr>
  </w:style>
  <w:style w:type="character" w:styleId="Hyperlink">
    <w:name w:val="Hyperlink"/>
    <w:basedOn w:val="DefaultParagraphFont"/>
    <w:uiPriority w:val="99"/>
    <w:rsid w:val="00B80529"/>
    <w:rPr>
      <w:rFonts w:cs="Times New Roman"/>
      <w:color w:val="0000FF"/>
      <w:u w:val="single"/>
    </w:rPr>
  </w:style>
  <w:style w:type="paragraph" w:customStyle="1" w:styleId="Heading1AR">
    <w:name w:val="Heading_1_AR"/>
    <w:basedOn w:val="NormalParaAR"/>
    <w:next w:val="NormalParaAR"/>
    <w:rsid w:val="00CD0A7F"/>
    <w:pPr>
      <w:keepNext/>
      <w:spacing w:before="240" w:line="400" w:lineRule="exact"/>
    </w:pPr>
    <w:rPr>
      <w:bCs/>
      <w:sz w:val="40"/>
      <w:szCs w:val="40"/>
    </w:rPr>
  </w:style>
  <w:style w:type="character" w:customStyle="1" w:styleId="FootnoteTextChar">
    <w:name w:val="Footnote Text Char"/>
    <w:basedOn w:val="DefaultParagraphFont"/>
    <w:link w:val="FootnoteText"/>
    <w:locked/>
    <w:rsid w:val="00CD0A7F"/>
    <w:rPr>
      <w:rFonts w:ascii="Arabic Typesetting" w:hAnsi="Arabic Typesetting" w:cs="Arabic Typesetting"/>
      <w:sz w:val="28"/>
      <w:szCs w:val="28"/>
    </w:rPr>
  </w:style>
  <w:style w:type="paragraph" w:styleId="ListParagraph">
    <w:name w:val="List Paragraph"/>
    <w:basedOn w:val="Normal"/>
    <w:qFormat/>
    <w:rsid w:val="00CD0A7F"/>
    <w:pPr>
      <w:ind w:left="720"/>
      <w:contextualSpacing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167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7D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22C53"/>
    <w:rPr>
      <w:rFonts w:ascii="Arial" w:hAnsi="Arial" w:cs="Arial"/>
      <w:sz w:val="22"/>
    </w:rPr>
  </w:style>
  <w:style w:type="character" w:styleId="Hyperlink">
    <w:name w:val="Hyperlink"/>
    <w:basedOn w:val="DefaultParagraphFont"/>
    <w:uiPriority w:val="99"/>
    <w:rsid w:val="00B80529"/>
    <w:rPr>
      <w:rFonts w:cs="Times New Roman"/>
      <w:color w:val="0000FF"/>
      <w:u w:val="single"/>
    </w:rPr>
  </w:style>
  <w:style w:type="paragraph" w:customStyle="1" w:styleId="Heading1AR">
    <w:name w:val="Heading_1_AR"/>
    <w:basedOn w:val="NormalParaAR"/>
    <w:next w:val="NormalParaAR"/>
    <w:rsid w:val="00CD0A7F"/>
    <w:pPr>
      <w:keepNext/>
      <w:spacing w:before="240" w:line="400" w:lineRule="exact"/>
    </w:pPr>
    <w:rPr>
      <w:bCs/>
      <w:sz w:val="40"/>
      <w:szCs w:val="40"/>
    </w:rPr>
  </w:style>
  <w:style w:type="character" w:customStyle="1" w:styleId="FootnoteTextChar">
    <w:name w:val="Footnote Text Char"/>
    <w:basedOn w:val="DefaultParagraphFont"/>
    <w:link w:val="FootnoteText"/>
    <w:locked/>
    <w:rsid w:val="00CD0A7F"/>
    <w:rPr>
      <w:rFonts w:ascii="Arabic Typesetting" w:hAnsi="Arabic Typesetting" w:cs="Arabic Typesetting"/>
      <w:sz w:val="28"/>
      <w:szCs w:val="28"/>
    </w:rPr>
  </w:style>
  <w:style w:type="paragraph" w:styleId="ListParagraph">
    <w:name w:val="List Paragraph"/>
    <w:basedOn w:val="Normal"/>
    <w:qFormat/>
    <w:rsid w:val="00CD0A7F"/>
    <w:pPr>
      <w:ind w:left="720"/>
      <w:contextualSpacing/>
    </w:pPr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nil.ch/ieph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tkf@wipo.int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3.snf.ch/project-15621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rtkf@wipo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73C3-9A28-43C2-9DD9-9B3B2EF0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GRTKF_IC_33_AR.dotx</Template>
  <TotalTime>294</TotalTime>
  <Pages>4</Pages>
  <Words>588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WIPO/GRTKF/IC/33/2 (Arabic)</vt:lpstr>
    </vt:vector>
  </TitlesOfParts>
  <Company>World Intellectual Property Organization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WIPO/GRTKF/IC/33/2 (Arabic)</dc:title>
  <dc:creator>MERZOUK Fawzi</dc:creator>
  <cp:lastModifiedBy> </cp:lastModifiedBy>
  <cp:revision>13</cp:revision>
  <cp:lastPrinted>2017-01-19T16:39:00Z</cp:lastPrinted>
  <dcterms:created xsi:type="dcterms:W3CDTF">2017-01-19T10:50:00Z</dcterms:created>
  <dcterms:modified xsi:type="dcterms:W3CDTF">2017-01-19T16:39:00Z</dcterms:modified>
</cp:coreProperties>
</file>