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94405" w:rsidRPr="00016B26" w:rsidTr="006E4AB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94405" w:rsidRPr="00016B26" w:rsidRDefault="00494405" w:rsidP="006E4ABF">
            <w:r w:rsidRPr="00016B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32328A2B" wp14:editId="57EB5D0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4405" w:rsidRPr="00016B26" w:rsidRDefault="00494405" w:rsidP="006E4ABF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4405" w:rsidRPr="00016B26" w:rsidRDefault="00494405" w:rsidP="006E4ABF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494405" w:rsidRPr="00016B26" w:rsidTr="006E4AB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94405" w:rsidRPr="00016B26" w:rsidRDefault="00494405" w:rsidP="0049440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10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prov.</w:t>
            </w:r>
          </w:p>
        </w:tc>
      </w:tr>
      <w:tr w:rsidR="00494405" w:rsidRPr="00016B26" w:rsidTr="006E4AB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94405" w:rsidRPr="00016B26" w:rsidRDefault="00494405" w:rsidP="006E4ABF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494405" w:rsidRPr="00016B26" w:rsidTr="006E4AB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94405" w:rsidRPr="00016B26" w:rsidRDefault="00494405" w:rsidP="00494405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2" w:name="Date"/>
            <w:bookmarkEnd w:id="2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494405" w:rsidRPr="00016B26" w:rsidRDefault="00494405" w:rsidP="00494405"/>
    <w:p w:rsidR="00494405" w:rsidRPr="00016B26" w:rsidRDefault="00494405" w:rsidP="00494405"/>
    <w:p w:rsidR="00494405" w:rsidRPr="00016B26" w:rsidRDefault="00494405" w:rsidP="00494405"/>
    <w:p w:rsidR="00494405" w:rsidRPr="00016B26" w:rsidRDefault="00494405" w:rsidP="00494405"/>
    <w:p w:rsidR="00494405" w:rsidRPr="00016B26" w:rsidRDefault="00494405" w:rsidP="00494405">
      <w:pPr>
        <w:spacing w:line="360" w:lineRule="atLeast"/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</w:t>
      </w:r>
      <w:r w:rsidR="00A0139D">
        <w:rPr>
          <w:rFonts w:ascii="SimHei" w:eastAsia="SimHei" w:hint="eastAsia"/>
          <w:sz w:val="28"/>
          <w:szCs w:val="28"/>
        </w:rPr>
        <w:t>（PCT）</w:t>
      </w:r>
    </w:p>
    <w:p w:rsidR="00494405" w:rsidRPr="00016B26" w:rsidRDefault="00494405" w:rsidP="00494405">
      <w:pPr>
        <w:spacing w:line="360" w:lineRule="atLeast"/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:rsidR="00494405" w:rsidRPr="00016B26" w:rsidRDefault="00494405" w:rsidP="00494405"/>
    <w:p w:rsidR="00494405" w:rsidRPr="00016B26" w:rsidRDefault="00494405" w:rsidP="00494405">
      <w:pPr>
        <w:rPr>
          <w:sz w:val="24"/>
          <w:szCs w:val="24"/>
        </w:rPr>
      </w:pPr>
    </w:p>
    <w:p w:rsidR="00494405" w:rsidRPr="00016B26" w:rsidRDefault="00494405" w:rsidP="00494405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十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:rsidR="00494405" w:rsidRPr="00016B26" w:rsidRDefault="00494405" w:rsidP="00494405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 w:rsidRPr="00016B26">
        <w:rPr>
          <w:rFonts w:ascii="KaiTi" w:eastAsia="KaiTi" w:hAnsi="KaiTi" w:hint="eastAsia"/>
          <w:sz w:val="24"/>
          <w:szCs w:val="24"/>
        </w:rPr>
        <w:t>5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8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12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  <w:bookmarkStart w:id="3" w:name="_GoBack"/>
      <w:bookmarkEnd w:id="3"/>
    </w:p>
    <w:p w:rsidR="00494405" w:rsidRPr="00016B26" w:rsidRDefault="00494405" w:rsidP="00494405"/>
    <w:p w:rsidR="00494405" w:rsidRPr="00016B26" w:rsidRDefault="00494405" w:rsidP="00494405"/>
    <w:p w:rsidR="00494405" w:rsidRPr="00016B26" w:rsidRDefault="00494405" w:rsidP="00494405"/>
    <w:p w:rsidR="00494405" w:rsidRPr="00016B26" w:rsidRDefault="00494405" w:rsidP="00494405">
      <w:pPr>
        <w:rPr>
          <w:rFonts w:ascii="KaiTi" w:eastAsia="KaiTi" w:hAnsi="KaiTi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hint="eastAsia"/>
          <w:sz w:val="24"/>
          <w:szCs w:val="32"/>
        </w:rPr>
        <w:t>议程草案</w:t>
      </w:r>
    </w:p>
    <w:p w:rsidR="00494405" w:rsidRPr="00016B26" w:rsidRDefault="00494405" w:rsidP="00494405"/>
    <w:p w:rsidR="00494405" w:rsidRPr="00494405" w:rsidRDefault="00494405" w:rsidP="00494405">
      <w:pPr>
        <w:rPr>
          <w:rFonts w:ascii="KaiTi" w:eastAsia="KaiTi" w:hAnsi="KaiTi"/>
          <w:sz w:val="21"/>
          <w:szCs w:val="21"/>
        </w:rPr>
      </w:pPr>
      <w:bookmarkStart w:id="5" w:name="Prepared"/>
      <w:bookmarkEnd w:id="5"/>
      <w:r w:rsidRPr="00494405">
        <w:rPr>
          <w:rFonts w:ascii="KaiTi" w:eastAsia="KaiTi" w:hAnsi="KaiTi" w:hint="eastAsia"/>
          <w:sz w:val="21"/>
          <w:szCs w:val="21"/>
        </w:rPr>
        <w:t>秘书处编拟</w:t>
      </w:r>
    </w:p>
    <w:p w:rsidR="00494405" w:rsidRPr="00016B26" w:rsidRDefault="00494405" w:rsidP="00494405"/>
    <w:p w:rsidR="00494405" w:rsidRPr="00016B26" w:rsidRDefault="00494405" w:rsidP="00494405"/>
    <w:p w:rsidR="00494405" w:rsidRPr="00016B26" w:rsidRDefault="00494405" w:rsidP="00494405"/>
    <w:p w:rsidR="00494405" w:rsidRPr="00016B26" w:rsidRDefault="00494405" w:rsidP="00494405"/>
    <w:p w:rsidR="00494405" w:rsidRDefault="00494405" w:rsidP="00494405">
      <w:pPr>
        <w:pStyle w:val="Default"/>
        <w:rPr>
          <w:sz w:val="21"/>
          <w:szCs w:val="21"/>
        </w:rPr>
      </w:pPr>
    </w:p>
    <w:p w:rsidR="00494405" w:rsidRPr="00016B26" w:rsidRDefault="00494405" w:rsidP="00A0139D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</w:rPr>
      </w:pPr>
      <w:r w:rsidRPr="00016B26">
        <w:rPr>
          <w:rFonts w:ascii="SimSun" w:hAnsi="SimSun" w:hint="eastAsia"/>
          <w:sz w:val="21"/>
          <w:szCs w:val="21"/>
        </w:rPr>
        <w:t>会议开幕</w:t>
      </w:r>
    </w:p>
    <w:p w:rsidR="00494405" w:rsidRPr="00016B26" w:rsidRDefault="00494405" w:rsidP="00494405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</w:rPr>
      </w:pPr>
      <w:r w:rsidRPr="00016B26">
        <w:rPr>
          <w:rFonts w:ascii="SimSun" w:hAnsi="SimSun" w:hint="eastAsia"/>
          <w:sz w:val="21"/>
          <w:szCs w:val="21"/>
        </w:rPr>
        <w:t>选举</w:t>
      </w:r>
      <w:r w:rsidRPr="00016B26">
        <w:rPr>
          <w:rFonts w:ascii="SimSun" w:hAnsi="SimSun" w:hint="eastAsia"/>
        </w:rPr>
        <w:t>主席</w:t>
      </w:r>
      <w:r w:rsidRPr="00016B26">
        <w:rPr>
          <w:rFonts w:ascii="SimSun" w:hAnsi="SimSun" w:hint="eastAsia"/>
          <w:sz w:val="21"/>
          <w:szCs w:val="21"/>
        </w:rPr>
        <w:t>和两名副主席</w:t>
      </w:r>
    </w:p>
    <w:p w:rsidR="00494405" w:rsidRPr="00016B26" w:rsidRDefault="00494405" w:rsidP="00494405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</w:rPr>
      </w:pPr>
      <w:r w:rsidRPr="00016B26">
        <w:rPr>
          <w:rFonts w:ascii="SimSun" w:hAnsi="SimSun" w:hint="eastAsia"/>
          <w:sz w:val="21"/>
          <w:szCs w:val="21"/>
        </w:rPr>
        <w:t>通过议程</w:t>
      </w:r>
    </w:p>
    <w:p w:rsidR="00494405" w:rsidRPr="00016B26" w:rsidRDefault="00494405" w:rsidP="00494405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</w:rPr>
      </w:pPr>
      <w:r w:rsidRPr="00016B26">
        <w:rPr>
          <w:rFonts w:ascii="SimSun" w:hAnsi="SimSun"/>
          <w:sz w:val="21"/>
          <w:szCs w:val="21"/>
        </w:rPr>
        <w:t>PCT</w:t>
      </w:r>
      <w:r w:rsidRPr="00016B26">
        <w:rPr>
          <w:rFonts w:ascii="SimSun" w:hAnsi="SimSun" w:hint="eastAsia"/>
        </w:rPr>
        <w:t>体系</w:t>
      </w:r>
      <w:r w:rsidRPr="00016B26">
        <w:rPr>
          <w:rFonts w:ascii="SimSun" w:hAnsi="SimSun" w:hint="eastAsia"/>
          <w:sz w:val="21"/>
          <w:szCs w:val="21"/>
        </w:rPr>
        <w:t>的未来发展</w:t>
      </w:r>
    </w:p>
    <w:p w:rsidR="00494405" w:rsidRPr="00016B26" w:rsidRDefault="00494405" w:rsidP="00494405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</w:rPr>
      </w:pPr>
      <w:r w:rsidRPr="00016B26">
        <w:rPr>
          <w:rFonts w:ascii="SimSun" w:hAnsi="SimSun"/>
          <w:sz w:val="21"/>
          <w:szCs w:val="21"/>
        </w:rPr>
        <w:t>PCT</w:t>
      </w:r>
      <w:r w:rsidRPr="00016B26">
        <w:rPr>
          <w:rFonts w:ascii="SimSun" w:hAnsi="SimSun" w:hint="eastAsia"/>
        </w:rPr>
        <w:t>程序</w:t>
      </w:r>
      <w:r w:rsidRPr="00016B26">
        <w:rPr>
          <w:rFonts w:ascii="SimSun" w:hAnsi="SimSun" w:hint="eastAsia"/>
          <w:sz w:val="21"/>
          <w:szCs w:val="21"/>
        </w:rPr>
        <w:t>和法律框架的拟议修改</w:t>
      </w:r>
    </w:p>
    <w:p w:rsidR="00494405" w:rsidRPr="00016B26" w:rsidRDefault="00494405" w:rsidP="00494405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</w:rPr>
      </w:pPr>
      <w:r w:rsidRPr="00016B26">
        <w:rPr>
          <w:rFonts w:ascii="SimSun" w:hAnsi="SimSun" w:hint="eastAsia"/>
          <w:sz w:val="21"/>
          <w:szCs w:val="21"/>
        </w:rPr>
        <w:t>其他</w:t>
      </w:r>
      <w:r w:rsidRPr="00016B26">
        <w:rPr>
          <w:rFonts w:ascii="SimSun" w:hAnsi="SimSun" w:hint="eastAsia"/>
        </w:rPr>
        <w:t>事项</w:t>
      </w:r>
    </w:p>
    <w:p w:rsidR="00494405" w:rsidRPr="00016B26" w:rsidRDefault="00494405" w:rsidP="00494405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</w:rPr>
      </w:pPr>
      <w:r w:rsidRPr="00016B26">
        <w:rPr>
          <w:rFonts w:ascii="SimSun" w:hAnsi="SimSun" w:hint="eastAsia"/>
          <w:sz w:val="21"/>
          <w:szCs w:val="21"/>
        </w:rPr>
        <w:t>主席</w:t>
      </w:r>
      <w:r w:rsidRPr="00016B26">
        <w:rPr>
          <w:rFonts w:ascii="SimSun" w:hAnsi="SimSun" w:hint="eastAsia"/>
        </w:rPr>
        <w:t>总结</w:t>
      </w:r>
    </w:p>
    <w:p w:rsidR="00494405" w:rsidRPr="00016B26" w:rsidRDefault="00494405" w:rsidP="00494405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</w:rPr>
      </w:pPr>
      <w:r w:rsidRPr="00016B26">
        <w:rPr>
          <w:rFonts w:ascii="SimSun" w:hAnsi="SimSun" w:hint="eastAsia"/>
          <w:sz w:val="21"/>
          <w:szCs w:val="21"/>
        </w:rPr>
        <w:t>会议</w:t>
      </w:r>
      <w:r w:rsidRPr="00016B26">
        <w:rPr>
          <w:rFonts w:ascii="SimSun" w:hAnsi="SimSun" w:hint="eastAsia"/>
        </w:rPr>
        <w:t>闭幕</w:t>
      </w:r>
    </w:p>
    <w:p w:rsidR="00494405" w:rsidRDefault="00494405" w:rsidP="00494405">
      <w:pPr>
        <w:pStyle w:val="Endofdocument-Annex"/>
        <w:spacing w:afterLines="50" w:after="120" w:line="340" w:lineRule="atLeast"/>
        <w:rPr>
          <w:rFonts w:ascii="KaiTi" w:eastAsia="KaiTi" w:hAnsi="Times New Roman" w:cs="KaiTi"/>
          <w:color w:val="000000"/>
          <w:sz w:val="21"/>
          <w:szCs w:val="21"/>
        </w:rPr>
      </w:pPr>
    </w:p>
    <w:p w:rsidR="00F74888" w:rsidRPr="00494405" w:rsidRDefault="00494405" w:rsidP="00A0139D">
      <w:pPr>
        <w:pStyle w:val="Endofdocument-Annex"/>
        <w:spacing w:afterLines="50" w:after="120" w:line="340" w:lineRule="atLeast"/>
      </w:pPr>
      <w:r w:rsidRPr="00016B26">
        <w:rPr>
          <w:rFonts w:ascii="KaiTi" w:eastAsia="KaiTi" w:hAnsi="Times New Roman" w:cs="KaiTi"/>
          <w:color w:val="000000"/>
          <w:sz w:val="21"/>
          <w:szCs w:val="21"/>
          <w:lang w:eastAsia="en-US"/>
        </w:rPr>
        <w:t>[</w:t>
      </w:r>
      <w:r w:rsidRPr="00016B26">
        <w:rPr>
          <w:rFonts w:ascii="KaiTi" w:eastAsia="KaiTi" w:hAnsi="Times New Roman" w:cs="KaiTi" w:hint="eastAsia"/>
          <w:color w:val="000000"/>
          <w:sz w:val="21"/>
          <w:szCs w:val="21"/>
          <w:lang w:eastAsia="en-US"/>
        </w:rPr>
        <w:t>文件完</w:t>
      </w:r>
      <w:r>
        <w:rPr>
          <w:rFonts w:ascii="KaiTi" w:eastAsia="KaiTi" w:hAnsi="Times New Roman" w:cs="KaiTi"/>
          <w:color w:val="000000"/>
          <w:sz w:val="21"/>
          <w:szCs w:val="21"/>
          <w:lang w:eastAsia="en-US"/>
        </w:rPr>
        <w:t>]</w:t>
      </w:r>
    </w:p>
    <w:sectPr w:rsidR="00F74888" w:rsidRPr="00494405" w:rsidSect="00FF488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80" w:rsidRDefault="00FF4880">
      <w:r>
        <w:separator/>
      </w:r>
    </w:p>
  </w:endnote>
  <w:endnote w:type="continuationSeparator" w:id="0">
    <w:p w:rsidR="00FF4880" w:rsidRDefault="00FF4880" w:rsidP="003B38C1">
      <w:r>
        <w:separator/>
      </w:r>
    </w:p>
    <w:p w:rsidR="00FF4880" w:rsidRPr="003B38C1" w:rsidRDefault="00FF488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4880" w:rsidRPr="003B38C1" w:rsidRDefault="00FF488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80" w:rsidRDefault="00FF4880">
      <w:r>
        <w:separator/>
      </w:r>
    </w:p>
  </w:footnote>
  <w:footnote w:type="continuationSeparator" w:id="0">
    <w:p w:rsidR="00FF4880" w:rsidRDefault="00FF4880" w:rsidP="008B60B2">
      <w:r>
        <w:separator/>
      </w:r>
    </w:p>
    <w:p w:rsidR="00FF4880" w:rsidRPr="00ED77FB" w:rsidRDefault="00FF488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4880" w:rsidRPr="00ED77FB" w:rsidRDefault="00FF488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A0139D" w:rsidRDefault="00FF4880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A0139D">
      <w:rPr>
        <w:rFonts w:ascii="SimSun" w:hAnsi="SimSun"/>
        <w:sz w:val="21"/>
      </w:rPr>
      <w:t>PCT/WG/10/1 Prov.</w:t>
    </w:r>
  </w:p>
  <w:p w:rsidR="00EC4E49" w:rsidRPr="00A0139D" w:rsidRDefault="00A0139D" w:rsidP="00477D6B">
    <w:pPr>
      <w:jc w:val="right"/>
      <w:rPr>
        <w:rFonts w:ascii="SimSun" w:hAnsi="SimSun"/>
        <w:sz w:val="21"/>
      </w:rPr>
    </w:pPr>
    <w:r w:rsidRPr="00A0139D">
      <w:rPr>
        <w:rFonts w:ascii="SimSun" w:hAnsi="SimSun" w:hint="eastAsia"/>
        <w:sz w:val="21"/>
      </w:rPr>
      <w:t>第</w:t>
    </w:r>
    <w:r w:rsidR="00EC4E49" w:rsidRPr="00A0139D">
      <w:rPr>
        <w:rFonts w:ascii="SimSun" w:hAnsi="SimSun"/>
        <w:sz w:val="21"/>
      </w:rPr>
      <w:fldChar w:fldCharType="begin"/>
    </w:r>
    <w:r w:rsidR="00EC4E49" w:rsidRPr="00A0139D">
      <w:rPr>
        <w:rFonts w:ascii="SimSun" w:hAnsi="SimSun"/>
        <w:sz w:val="21"/>
      </w:rPr>
      <w:instrText xml:space="preserve"> PAGE  \* MERGEFORMAT </w:instrText>
    </w:r>
    <w:r w:rsidR="00EC4E49" w:rsidRPr="00A0139D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</w:rPr>
      <w:t>2</w:t>
    </w:r>
    <w:r w:rsidR="00EC4E49" w:rsidRPr="00A0139D">
      <w:rPr>
        <w:rFonts w:ascii="SimSun" w:hAnsi="SimSun"/>
        <w:sz w:val="21"/>
      </w:rPr>
      <w:fldChar w:fldCharType="end"/>
    </w:r>
    <w:r w:rsidRPr="00A0139D">
      <w:rPr>
        <w:rFonts w:ascii="SimSun" w:hAnsi="SimSun" w:hint="eastAsia"/>
        <w:sz w:val="21"/>
      </w:rPr>
      <w:t>页</w:t>
    </w:r>
  </w:p>
  <w:p w:rsidR="00EC4E49" w:rsidRPr="00A0139D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80"/>
    <w:rsid w:val="00043CAA"/>
    <w:rsid w:val="00075432"/>
    <w:rsid w:val="00085353"/>
    <w:rsid w:val="000968ED"/>
    <w:rsid w:val="000F5E56"/>
    <w:rsid w:val="001362EE"/>
    <w:rsid w:val="001832A6"/>
    <w:rsid w:val="0021217E"/>
    <w:rsid w:val="002634C4"/>
    <w:rsid w:val="002928D3"/>
    <w:rsid w:val="002F1FE6"/>
    <w:rsid w:val="002F4E68"/>
    <w:rsid w:val="00312F7F"/>
    <w:rsid w:val="0033339D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94405"/>
    <w:rsid w:val="005019FF"/>
    <w:rsid w:val="0053057A"/>
    <w:rsid w:val="00560A29"/>
    <w:rsid w:val="005C6649"/>
    <w:rsid w:val="00605827"/>
    <w:rsid w:val="00646050"/>
    <w:rsid w:val="006713CA"/>
    <w:rsid w:val="00676C5C"/>
    <w:rsid w:val="00764E7C"/>
    <w:rsid w:val="007D1613"/>
    <w:rsid w:val="007E4C0E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0139D"/>
    <w:rsid w:val="00A0469D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D04F1"/>
    <w:rsid w:val="00D45252"/>
    <w:rsid w:val="00D71B4D"/>
    <w:rsid w:val="00D93D55"/>
    <w:rsid w:val="00E15015"/>
    <w:rsid w:val="00E335FE"/>
    <w:rsid w:val="00EC4E49"/>
    <w:rsid w:val="00ED77FB"/>
    <w:rsid w:val="00EE45FA"/>
    <w:rsid w:val="00F66152"/>
    <w:rsid w:val="00F7488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F4880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FF4880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494405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F4880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FF4880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494405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DEAD-358A-4837-86A7-6B704B51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12</TotalTime>
  <Pages>1</Pages>
  <Words>120</Words>
  <Characters>67</Characters>
  <Application>Microsoft Office Word</Application>
  <DocSecurity>0</DocSecurity>
  <Lines>13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</vt:lpstr>
    </vt:vector>
  </TitlesOfParts>
  <Company>WIPO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 Prov.</dc:title>
  <dc:subject>议程草案</dc:subject>
  <dc:creator>MARLOW Thomas</dc:creator>
  <cp:lastModifiedBy>MA Weihai</cp:lastModifiedBy>
  <cp:revision>3</cp:revision>
  <cp:lastPrinted>2011-02-15T11:56:00Z</cp:lastPrinted>
  <dcterms:created xsi:type="dcterms:W3CDTF">2017-01-12T10:07:00Z</dcterms:created>
  <dcterms:modified xsi:type="dcterms:W3CDTF">2017-01-12T10:21:00Z</dcterms:modified>
</cp:coreProperties>
</file>