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F1B4B" w:rsidP="00916EE2">
            <w:r>
              <w:rPr>
                <w:noProof/>
                <w:lang w:eastAsia="en-US"/>
              </w:rPr>
              <w:drawing>
                <wp:inline distT="0" distB="0" distL="0" distR="0" wp14:anchorId="3E7BDA4D" wp14:editId="307289AD">
                  <wp:extent cx="1809750" cy="1343025"/>
                  <wp:effectExtent l="0" t="0" r="0" b="9525"/>
                  <wp:docPr id="22" name="Picture 2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007D" w:rsidP="0075007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C255F2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F1B4B" w:rsidP="004F1B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0554B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F1B4B" w:rsidP="004F1B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0554B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255F2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076AB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4F1B4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4F1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4F1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505EE8" w:rsidRPr="004F1B4B" w:rsidRDefault="004F1B4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4F1B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4F1B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4F1B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 (РСТ)</w:t>
      </w:r>
    </w:p>
    <w:p w:rsidR="003845C1" w:rsidRPr="004F1B4B" w:rsidRDefault="003845C1" w:rsidP="003845C1">
      <w:pPr>
        <w:rPr>
          <w:lang w:val="ru-RU"/>
        </w:rPr>
      </w:pPr>
    </w:p>
    <w:p w:rsidR="003845C1" w:rsidRPr="004F1B4B" w:rsidRDefault="003845C1" w:rsidP="003845C1">
      <w:pPr>
        <w:rPr>
          <w:lang w:val="ru-RU"/>
        </w:rPr>
      </w:pPr>
    </w:p>
    <w:p w:rsidR="008B2CC1" w:rsidRPr="00AA540F" w:rsidRDefault="004F1B4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4F1B4B" w:rsidRDefault="004F1B4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4F1B4B">
        <w:rPr>
          <w:b/>
          <w:sz w:val="24"/>
          <w:szCs w:val="24"/>
          <w:lang w:val="ru-RU"/>
        </w:rPr>
        <w:t>, 17</w:t>
      </w:r>
      <w:r>
        <w:rPr>
          <w:b/>
          <w:sz w:val="24"/>
          <w:szCs w:val="24"/>
          <w:lang w:val="ru-RU"/>
        </w:rPr>
        <w:t>-</w:t>
      </w:r>
      <w:r w:rsidR="00505EE8" w:rsidRPr="004F1B4B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мая</w:t>
      </w:r>
      <w:r w:rsidR="00505EE8" w:rsidRPr="004F1B4B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4F1B4B" w:rsidRDefault="008B2CC1" w:rsidP="008B2CC1">
      <w:pPr>
        <w:rPr>
          <w:lang w:val="ru-RU"/>
        </w:rPr>
      </w:pPr>
    </w:p>
    <w:p w:rsidR="008B2CC1" w:rsidRPr="004F1B4B" w:rsidRDefault="008B2CC1" w:rsidP="008B2CC1">
      <w:pPr>
        <w:rPr>
          <w:lang w:val="ru-RU"/>
        </w:rPr>
      </w:pPr>
    </w:p>
    <w:p w:rsidR="008B2CC1" w:rsidRPr="004F1B4B" w:rsidRDefault="008B2CC1" w:rsidP="008B2CC1">
      <w:pPr>
        <w:rPr>
          <w:lang w:val="ru-RU"/>
        </w:rPr>
      </w:pPr>
    </w:p>
    <w:p w:rsidR="008B2CC1" w:rsidRPr="004F1B4B" w:rsidRDefault="004F1B4B" w:rsidP="008B2CC1">
      <w:pPr>
        <w:rPr>
          <w:caps/>
          <w:sz w:val="24"/>
          <w:lang w:val="ru-RU"/>
        </w:rPr>
      </w:pPr>
      <w:bookmarkStart w:id="3" w:name="TitleOfDoc"/>
      <w:bookmarkEnd w:id="3"/>
      <w:r w:rsidRPr="00985EA6">
        <w:rPr>
          <w:caps/>
          <w:sz w:val="24"/>
          <w:lang w:val="ru-RU"/>
        </w:rPr>
        <w:t xml:space="preserve">Опрос пользователей </w:t>
      </w:r>
      <w:r w:rsidR="008B2B54" w:rsidRPr="00985EA6">
        <w:rPr>
          <w:caps/>
          <w:sz w:val="24"/>
          <w:lang w:val="ru-RU"/>
        </w:rPr>
        <w:t xml:space="preserve">СИСТЕМЫ </w:t>
      </w:r>
      <w:r w:rsidR="00076AB9" w:rsidRPr="00985EA6">
        <w:rPr>
          <w:caps/>
          <w:sz w:val="24"/>
        </w:rPr>
        <w:t>PCT</w:t>
      </w:r>
    </w:p>
    <w:p w:rsidR="008B2CC1" w:rsidRPr="004F1B4B" w:rsidRDefault="008B2CC1" w:rsidP="008B2CC1">
      <w:pPr>
        <w:rPr>
          <w:lang w:val="ru-RU"/>
        </w:rPr>
      </w:pPr>
    </w:p>
    <w:p w:rsidR="008B2CC1" w:rsidRPr="00AA540F" w:rsidRDefault="004F1B4B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AA540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AA540F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AA540F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AA540F" w:rsidRDefault="00AC205C">
      <w:pPr>
        <w:rPr>
          <w:lang w:val="ru-RU"/>
        </w:rPr>
      </w:pPr>
    </w:p>
    <w:p w:rsidR="000F5E56" w:rsidRPr="00AA540F" w:rsidRDefault="000F5E56">
      <w:pPr>
        <w:rPr>
          <w:lang w:val="ru-RU"/>
        </w:rPr>
      </w:pPr>
    </w:p>
    <w:p w:rsidR="002928D3" w:rsidRPr="00AA540F" w:rsidRDefault="002928D3">
      <w:pPr>
        <w:rPr>
          <w:lang w:val="ru-RU"/>
        </w:rPr>
      </w:pPr>
    </w:p>
    <w:p w:rsidR="001C273A" w:rsidRDefault="004F1B4B" w:rsidP="003900F6">
      <w:pPr>
        <w:pStyle w:val="Heading1"/>
      </w:pPr>
      <w:r>
        <w:rPr>
          <w:lang w:val="ru-RU"/>
        </w:rPr>
        <w:t>Резюме</w:t>
      </w:r>
    </w:p>
    <w:p w:rsidR="001C273A" w:rsidRPr="00590DC1" w:rsidRDefault="004F1B4B" w:rsidP="0053057A">
      <w:pPr>
        <w:pStyle w:val="ONUME"/>
        <w:rPr>
          <w:lang w:val="ru-RU"/>
        </w:rPr>
      </w:pPr>
      <w:r>
        <w:rPr>
          <w:lang w:val="ru-RU"/>
        </w:rPr>
        <w:t>В</w:t>
      </w:r>
      <w:r w:rsidRPr="004F1B4B">
        <w:rPr>
          <w:lang w:val="ru-RU"/>
        </w:rPr>
        <w:t xml:space="preserve"> 2015</w:t>
      </w:r>
      <w:r w:rsidRPr="004F1B4B">
        <w:t> </w:t>
      </w:r>
      <w:r>
        <w:rPr>
          <w:lang w:val="ru-RU"/>
        </w:rPr>
        <w:t>г</w:t>
      </w:r>
      <w:r w:rsidRPr="004F1B4B">
        <w:rPr>
          <w:lang w:val="ru-RU"/>
        </w:rPr>
        <w:t xml:space="preserve">. </w:t>
      </w:r>
      <w:r>
        <w:rPr>
          <w:lang w:val="ru-RU"/>
        </w:rPr>
        <w:t>был</w:t>
      </w:r>
      <w:r w:rsidRPr="004F1B4B">
        <w:rPr>
          <w:lang w:val="ru-RU"/>
        </w:rPr>
        <w:t xml:space="preserve"> </w:t>
      </w:r>
      <w:r>
        <w:rPr>
          <w:lang w:val="ru-RU"/>
        </w:rPr>
        <w:t>проведен</w:t>
      </w:r>
      <w:r w:rsidRPr="004F1B4B">
        <w:rPr>
          <w:lang w:val="ru-RU"/>
        </w:rPr>
        <w:t xml:space="preserve"> </w:t>
      </w:r>
      <w:r>
        <w:rPr>
          <w:lang w:val="ru-RU"/>
        </w:rPr>
        <w:t>второй</w:t>
      </w:r>
      <w:r w:rsidRPr="004F1B4B">
        <w:rPr>
          <w:lang w:val="ru-RU"/>
        </w:rPr>
        <w:t xml:space="preserve"> </w:t>
      </w:r>
      <w:r>
        <w:rPr>
          <w:lang w:val="ru-RU"/>
        </w:rPr>
        <w:t xml:space="preserve">опрос пользователей </w:t>
      </w:r>
      <w:r w:rsidR="008B2B54">
        <w:rPr>
          <w:lang w:val="ru-RU"/>
        </w:rPr>
        <w:t xml:space="preserve">системы </w:t>
      </w:r>
      <w:r w:rsidR="000F21FB">
        <w:t>PCT</w:t>
      </w:r>
      <w:r w:rsidR="007B286F" w:rsidRPr="004F1B4B">
        <w:rPr>
          <w:lang w:val="ru-RU"/>
        </w:rPr>
        <w:t>.</w:t>
      </w:r>
      <w:r w:rsidR="00FF19F2" w:rsidRPr="004F1B4B">
        <w:rPr>
          <w:lang w:val="ru-RU"/>
        </w:rPr>
        <w:t xml:space="preserve">  </w:t>
      </w:r>
      <w:r w:rsidR="005A12DF">
        <w:rPr>
          <w:lang w:val="ru-RU"/>
        </w:rPr>
        <w:t xml:space="preserve">Ответы продемонстрировали высокий уровень удовлетворенности </w:t>
      </w:r>
      <w:r w:rsidR="00163554">
        <w:rPr>
          <w:lang w:val="ru-RU"/>
        </w:rPr>
        <w:t xml:space="preserve">пользователей </w:t>
      </w:r>
      <w:r w:rsidR="005A12DF">
        <w:rPr>
          <w:lang w:val="ru-RU"/>
        </w:rPr>
        <w:t>системой РСТ в целом, деятельностью Международного</w:t>
      </w:r>
      <w:r w:rsidR="005A12DF" w:rsidRPr="005A12DF">
        <w:rPr>
          <w:lang w:val="ru-RU"/>
        </w:rPr>
        <w:t xml:space="preserve"> </w:t>
      </w:r>
      <w:r w:rsidR="005A12DF">
        <w:rPr>
          <w:lang w:val="ru-RU"/>
        </w:rPr>
        <w:t>бюро</w:t>
      </w:r>
      <w:r w:rsidR="005A12DF" w:rsidRPr="005A12DF">
        <w:rPr>
          <w:lang w:val="ru-RU"/>
        </w:rPr>
        <w:t xml:space="preserve"> </w:t>
      </w:r>
      <w:r w:rsidR="005A12DF">
        <w:rPr>
          <w:lang w:val="ru-RU"/>
        </w:rPr>
        <w:t>и</w:t>
      </w:r>
      <w:r w:rsidR="005A12DF" w:rsidRPr="005A12DF">
        <w:rPr>
          <w:lang w:val="ru-RU"/>
        </w:rPr>
        <w:t xml:space="preserve"> </w:t>
      </w:r>
      <w:r w:rsidR="005A12DF">
        <w:rPr>
          <w:lang w:val="ru-RU"/>
        </w:rPr>
        <w:t>других</w:t>
      </w:r>
      <w:r w:rsidR="005A12DF" w:rsidRPr="005A12DF">
        <w:rPr>
          <w:lang w:val="ru-RU"/>
        </w:rPr>
        <w:t xml:space="preserve"> </w:t>
      </w:r>
      <w:r w:rsidR="005A12DF">
        <w:rPr>
          <w:lang w:val="ru-RU"/>
        </w:rPr>
        <w:t>ведомств</w:t>
      </w:r>
      <w:r w:rsidR="00624FD3" w:rsidRPr="00624FD3">
        <w:rPr>
          <w:lang w:val="ru-RU"/>
        </w:rPr>
        <w:t>/</w:t>
      </w:r>
      <w:r w:rsidR="005A12DF">
        <w:rPr>
          <w:lang w:val="ru-RU"/>
        </w:rPr>
        <w:t>органов</w:t>
      </w:r>
      <w:r w:rsidR="00624FD3">
        <w:rPr>
          <w:lang w:val="ru-RU"/>
        </w:rPr>
        <w:t>, а также</w:t>
      </w:r>
      <w:r w:rsidR="00A926E2" w:rsidRPr="005A12DF">
        <w:rPr>
          <w:lang w:val="ru-RU"/>
        </w:rPr>
        <w:t xml:space="preserve"> </w:t>
      </w:r>
      <w:r w:rsidR="005A12DF">
        <w:rPr>
          <w:lang w:val="ru-RU"/>
        </w:rPr>
        <w:t>положительн</w:t>
      </w:r>
      <w:r w:rsidR="00624FD3">
        <w:rPr>
          <w:lang w:val="ru-RU"/>
        </w:rPr>
        <w:t xml:space="preserve">ую динамику </w:t>
      </w:r>
      <w:r w:rsidR="005A12DF">
        <w:rPr>
          <w:lang w:val="ru-RU"/>
        </w:rPr>
        <w:t>по</w:t>
      </w:r>
      <w:r w:rsidR="005A12DF" w:rsidRPr="005A12DF">
        <w:rPr>
          <w:lang w:val="ru-RU"/>
        </w:rPr>
        <w:t xml:space="preserve"> </w:t>
      </w:r>
      <w:r w:rsidR="005A12DF">
        <w:rPr>
          <w:lang w:val="ru-RU"/>
        </w:rPr>
        <w:t>сравнению</w:t>
      </w:r>
      <w:r w:rsidR="005A12DF" w:rsidRPr="005A12DF">
        <w:rPr>
          <w:lang w:val="ru-RU"/>
        </w:rPr>
        <w:t xml:space="preserve"> </w:t>
      </w:r>
      <w:r w:rsidR="005A12DF">
        <w:rPr>
          <w:lang w:val="ru-RU"/>
        </w:rPr>
        <w:t>с</w:t>
      </w:r>
      <w:r w:rsidR="00590DC1">
        <w:rPr>
          <w:lang w:val="ru-RU"/>
        </w:rPr>
        <w:t xml:space="preserve"> показателями, </w:t>
      </w:r>
      <w:r w:rsidR="00DF2B8B">
        <w:rPr>
          <w:lang w:val="ru-RU"/>
        </w:rPr>
        <w:t xml:space="preserve">полученными </w:t>
      </w:r>
      <w:r w:rsidR="00590DC1">
        <w:rPr>
          <w:lang w:val="ru-RU"/>
        </w:rPr>
        <w:t>по итогам первого</w:t>
      </w:r>
      <w:r w:rsidR="008B2B72">
        <w:rPr>
          <w:lang w:val="ru-RU"/>
        </w:rPr>
        <w:t xml:space="preserve"> а</w:t>
      </w:r>
      <w:r w:rsidR="00DF2B8B">
        <w:rPr>
          <w:lang w:val="ru-RU"/>
        </w:rPr>
        <w:t xml:space="preserve">налогичного </w:t>
      </w:r>
      <w:r w:rsidR="00590DC1">
        <w:rPr>
          <w:lang w:val="ru-RU"/>
        </w:rPr>
        <w:t xml:space="preserve">опроса </w:t>
      </w:r>
      <w:r w:rsidR="00FF19F2" w:rsidRPr="005A12DF">
        <w:rPr>
          <w:lang w:val="ru-RU"/>
        </w:rPr>
        <w:t>2009</w:t>
      </w:r>
      <w:r w:rsidR="00590DC1">
        <w:rPr>
          <w:lang w:val="ru-RU"/>
        </w:rPr>
        <w:t> г.</w:t>
      </w:r>
      <w:r w:rsidR="00FF19F2" w:rsidRPr="005A12DF">
        <w:rPr>
          <w:lang w:val="ru-RU"/>
        </w:rPr>
        <w:t xml:space="preserve">  </w:t>
      </w:r>
      <w:r w:rsidR="00590DC1">
        <w:rPr>
          <w:lang w:val="ru-RU"/>
        </w:rPr>
        <w:t>Выводы</w:t>
      </w:r>
      <w:r w:rsidR="00590DC1" w:rsidRPr="00590DC1">
        <w:rPr>
          <w:lang w:val="ru-RU"/>
        </w:rPr>
        <w:t xml:space="preserve"> </w:t>
      </w:r>
      <w:r w:rsidR="00590DC1">
        <w:rPr>
          <w:lang w:val="ru-RU"/>
        </w:rPr>
        <w:t>данного</w:t>
      </w:r>
      <w:r w:rsidR="00590DC1" w:rsidRPr="00590DC1">
        <w:rPr>
          <w:lang w:val="ru-RU"/>
        </w:rPr>
        <w:t xml:space="preserve"> </w:t>
      </w:r>
      <w:r w:rsidR="00DF2B8B">
        <w:rPr>
          <w:lang w:val="ru-RU"/>
        </w:rPr>
        <w:t xml:space="preserve">исследования </w:t>
      </w:r>
      <w:r w:rsidR="00590DC1">
        <w:rPr>
          <w:lang w:val="ru-RU"/>
        </w:rPr>
        <w:t>изложены</w:t>
      </w:r>
      <w:r w:rsidR="00590DC1" w:rsidRPr="00590DC1">
        <w:rPr>
          <w:lang w:val="ru-RU"/>
        </w:rPr>
        <w:t xml:space="preserve"> </w:t>
      </w:r>
      <w:r w:rsidR="00590DC1">
        <w:rPr>
          <w:lang w:val="ru-RU"/>
        </w:rPr>
        <w:t>в</w:t>
      </w:r>
      <w:r w:rsidR="00590DC1" w:rsidRPr="00590DC1">
        <w:rPr>
          <w:lang w:val="ru-RU"/>
        </w:rPr>
        <w:t xml:space="preserve"> </w:t>
      </w:r>
      <w:r w:rsidR="00590DC1">
        <w:rPr>
          <w:lang w:val="ru-RU"/>
        </w:rPr>
        <w:t>резюме</w:t>
      </w:r>
      <w:r w:rsidR="00590DC1" w:rsidRPr="00590DC1">
        <w:rPr>
          <w:lang w:val="ru-RU"/>
        </w:rPr>
        <w:t xml:space="preserve">, </w:t>
      </w:r>
      <w:r w:rsidR="00590DC1">
        <w:rPr>
          <w:lang w:val="ru-RU"/>
        </w:rPr>
        <w:t>которое</w:t>
      </w:r>
      <w:r w:rsidR="00590DC1" w:rsidRPr="00590DC1">
        <w:rPr>
          <w:lang w:val="ru-RU"/>
        </w:rPr>
        <w:t xml:space="preserve"> </w:t>
      </w:r>
      <w:r w:rsidR="00590DC1">
        <w:rPr>
          <w:lang w:val="ru-RU"/>
        </w:rPr>
        <w:t>воспроизводится</w:t>
      </w:r>
      <w:r w:rsidR="00590DC1" w:rsidRPr="00590DC1">
        <w:rPr>
          <w:lang w:val="ru-RU"/>
        </w:rPr>
        <w:t xml:space="preserve"> </w:t>
      </w:r>
      <w:r w:rsidR="00590DC1">
        <w:rPr>
          <w:lang w:val="ru-RU"/>
        </w:rPr>
        <w:t>в</w:t>
      </w:r>
      <w:r w:rsidR="00590DC1" w:rsidRPr="00590DC1">
        <w:rPr>
          <w:lang w:val="ru-RU"/>
        </w:rPr>
        <w:t xml:space="preserve"> </w:t>
      </w:r>
      <w:r w:rsidR="00590DC1">
        <w:rPr>
          <w:lang w:val="ru-RU"/>
        </w:rPr>
        <w:t>приложении </w:t>
      </w:r>
      <w:r w:rsidR="00FF19F2" w:rsidRPr="00FF19F2">
        <w:t>I</w:t>
      </w:r>
      <w:r w:rsidR="00FF19F2" w:rsidRPr="00590DC1">
        <w:rPr>
          <w:lang w:val="ru-RU"/>
        </w:rPr>
        <w:t xml:space="preserve"> </w:t>
      </w:r>
      <w:r w:rsidR="00590DC1">
        <w:rPr>
          <w:lang w:val="ru-RU"/>
        </w:rPr>
        <w:t>к настоящему документу.</w:t>
      </w:r>
    </w:p>
    <w:p w:rsidR="001C273A" w:rsidRDefault="00590DC1" w:rsidP="003900F6">
      <w:pPr>
        <w:pStyle w:val="Heading1"/>
      </w:pPr>
      <w:r>
        <w:rPr>
          <w:lang w:val="ru-RU"/>
        </w:rPr>
        <w:t>СПРАВОЧНАЯ ИНФОРМАЦИЯ</w:t>
      </w:r>
    </w:p>
    <w:p w:rsidR="00FE5BC0" w:rsidRPr="002E0085" w:rsidRDefault="002E0085" w:rsidP="00FE5BC0">
      <w:pPr>
        <w:pStyle w:val="ONUME"/>
        <w:rPr>
          <w:lang w:val="ru-RU"/>
        </w:rPr>
      </w:pPr>
      <w:r>
        <w:rPr>
          <w:lang w:val="ru-RU"/>
        </w:rPr>
        <w:t>В 2015 г. Международное</w:t>
      </w:r>
      <w:r w:rsidRPr="002E0085">
        <w:rPr>
          <w:lang w:val="ru-RU"/>
        </w:rPr>
        <w:t xml:space="preserve"> </w:t>
      </w:r>
      <w:r>
        <w:rPr>
          <w:lang w:val="ru-RU"/>
        </w:rPr>
        <w:t>бюро</w:t>
      </w:r>
      <w:r w:rsidRPr="002E0085">
        <w:rPr>
          <w:lang w:val="ru-RU"/>
        </w:rPr>
        <w:t xml:space="preserve"> </w:t>
      </w:r>
      <w:r>
        <w:rPr>
          <w:lang w:val="ru-RU"/>
        </w:rPr>
        <w:t>провело</w:t>
      </w:r>
      <w:r w:rsidRPr="002E0085">
        <w:rPr>
          <w:lang w:val="ru-RU"/>
        </w:rPr>
        <w:t xml:space="preserve"> </w:t>
      </w:r>
      <w:r>
        <w:rPr>
          <w:lang w:val="ru-RU"/>
        </w:rPr>
        <w:t>опрос</w:t>
      </w:r>
      <w:r w:rsidRPr="002E008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5A043D">
        <w:rPr>
          <w:lang w:val="ru-RU"/>
        </w:rPr>
        <w:t xml:space="preserve"> системы</w:t>
      </w:r>
      <w:r w:rsidRPr="002E0085">
        <w:rPr>
          <w:lang w:val="ru-RU"/>
        </w:rPr>
        <w:t xml:space="preserve"> </w:t>
      </w:r>
      <w:r w:rsidR="001C273A">
        <w:t>PCT</w:t>
      </w:r>
      <w:r w:rsidR="001C273A" w:rsidRPr="002E0085">
        <w:rPr>
          <w:lang w:val="ru-RU"/>
        </w:rPr>
        <w:t xml:space="preserve"> (</w:t>
      </w:r>
      <w:r>
        <w:rPr>
          <w:lang w:val="ru-RU"/>
        </w:rPr>
        <w:t xml:space="preserve">«Опрос пользователей </w:t>
      </w:r>
      <w:r w:rsidR="001C273A">
        <w:t>PCT</w:t>
      </w:r>
      <w:r w:rsidR="001C273A" w:rsidRPr="002E0085">
        <w:rPr>
          <w:lang w:val="ru-RU"/>
        </w:rPr>
        <w:t xml:space="preserve"> </w:t>
      </w:r>
      <w:r w:rsidR="000329B7" w:rsidRPr="002E0085">
        <w:rPr>
          <w:lang w:val="ru-RU"/>
        </w:rPr>
        <w:t>2015</w:t>
      </w:r>
      <w:r>
        <w:rPr>
          <w:lang w:val="ru-RU"/>
        </w:rPr>
        <w:t> г.»</w:t>
      </w:r>
      <w:r w:rsidR="001C273A" w:rsidRPr="002E0085">
        <w:rPr>
          <w:lang w:val="ru-RU"/>
        </w:rPr>
        <w:t>).</w:t>
      </w:r>
      <w:r w:rsidR="00FE5BC0" w:rsidRPr="002E0085">
        <w:rPr>
          <w:lang w:val="ru-RU"/>
        </w:rPr>
        <w:t xml:space="preserve">  </w:t>
      </w:r>
      <w:r>
        <w:rPr>
          <w:lang w:val="ru-RU"/>
        </w:rPr>
        <w:t xml:space="preserve">В рамках данного </w:t>
      </w:r>
      <w:r w:rsidR="005A043D">
        <w:rPr>
          <w:lang w:val="ru-RU"/>
        </w:rPr>
        <w:t xml:space="preserve">исследования </w:t>
      </w:r>
      <w:r>
        <w:rPr>
          <w:lang w:val="ru-RU"/>
        </w:rPr>
        <w:t>были поставлены следующие задачи</w:t>
      </w:r>
      <w:r w:rsidR="00FE5BC0" w:rsidRPr="002E0085">
        <w:rPr>
          <w:lang w:val="ru-RU"/>
        </w:rPr>
        <w:t>:</w:t>
      </w:r>
    </w:p>
    <w:p w:rsidR="00FE5BC0" w:rsidRPr="005C1B5F" w:rsidRDefault="00FE5BC0" w:rsidP="00FE5BC0">
      <w:pPr>
        <w:rPr>
          <w:lang w:val="ru-RU"/>
        </w:rPr>
      </w:pPr>
      <w:r w:rsidRPr="00AA540F">
        <w:rPr>
          <w:lang w:val="ru-RU"/>
        </w:rPr>
        <w:tab/>
      </w:r>
      <w:r w:rsidRPr="005C1B5F">
        <w:rPr>
          <w:lang w:val="ru-RU"/>
        </w:rPr>
        <w:t>(</w:t>
      </w:r>
      <w:r>
        <w:t>a</w:t>
      </w:r>
      <w:r w:rsidRPr="005C1B5F">
        <w:rPr>
          <w:lang w:val="ru-RU"/>
        </w:rPr>
        <w:t>)</w:t>
      </w:r>
      <w:r w:rsidRPr="005C1B5F">
        <w:rPr>
          <w:lang w:val="ru-RU"/>
        </w:rPr>
        <w:tab/>
      </w:r>
      <w:r w:rsidR="005A043D">
        <w:rPr>
          <w:lang w:val="ru-RU"/>
        </w:rPr>
        <w:t xml:space="preserve">дать </w:t>
      </w:r>
      <w:r w:rsidR="00B8383E">
        <w:rPr>
          <w:lang w:val="ru-RU"/>
        </w:rPr>
        <w:t>количественн</w:t>
      </w:r>
      <w:r w:rsidR="005A043D">
        <w:rPr>
          <w:lang w:val="ru-RU"/>
        </w:rPr>
        <w:t xml:space="preserve">ую оценку уровня </w:t>
      </w:r>
      <w:r w:rsidR="00B8383E">
        <w:rPr>
          <w:lang w:val="ru-RU"/>
        </w:rPr>
        <w:t>удовлетворенности</w:t>
      </w:r>
      <w:r w:rsidR="00B8383E" w:rsidRPr="005C1B5F">
        <w:rPr>
          <w:lang w:val="ru-RU"/>
        </w:rPr>
        <w:t xml:space="preserve"> </w:t>
      </w:r>
      <w:r w:rsidR="005C1B5F">
        <w:rPr>
          <w:lang w:val="ru-RU"/>
        </w:rPr>
        <w:t>пользователей</w:t>
      </w:r>
      <w:r w:rsidR="005C1B5F" w:rsidRPr="005C1B5F">
        <w:rPr>
          <w:lang w:val="ru-RU"/>
        </w:rPr>
        <w:t xml:space="preserve"> </w:t>
      </w:r>
      <w:r w:rsidR="005C1B5F">
        <w:rPr>
          <w:lang w:val="ru-RU"/>
        </w:rPr>
        <w:t>услуг</w:t>
      </w:r>
      <w:r w:rsidR="001A4F92">
        <w:rPr>
          <w:lang w:val="ru-RU"/>
        </w:rPr>
        <w:t>ами</w:t>
      </w:r>
      <w:r w:rsidR="005C1B5F" w:rsidRPr="005C1B5F">
        <w:rPr>
          <w:lang w:val="ru-RU"/>
        </w:rPr>
        <w:t xml:space="preserve"> </w:t>
      </w:r>
      <w:r w:rsidR="00A926E2">
        <w:t>PCT</w:t>
      </w:r>
      <w:r w:rsidR="005C1B5F">
        <w:rPr>
          <w:lang w:val="ru-RU"/>
        </w:rPr>
        <w:t>, оказываемы</w:t>
      </w:r>
      <w:r w:rsidR="001A4F92">
        <w:rPr>
          <w:lang w:val="ru-RU"/>
        </w:rPr>
        <w:t>ми</w:t>
      </w:r>
      <w:r w:rsidR="005C1B5F">
        <w:rPr>
          <w:lang w:val="ru-RU"/>
        </w:rPr>
        <w:t xml:space="preserve"> непосредственно Международным бюро</w:t>
      </w:r>
      <w:r w:rsidRPr="005C1B5F">
        <w:rPr>
          <w:lang w:val="ru-RU"/>
        </w:rPr>
        <w:t>;</w:t>
      </w:r>
    </w:p>
    <w:p w:rsidR="00FE5BC0" w:rsidRPr="005C1B5F" w:rsidRDefault="00FE5BC0" w:rsidP="00FE5BC0">
      <w:pPr>
        <w:rPr>
          <w:lang w:val="ru-RU"/>
        </w:rPr>
      </w:pPr>
    </w:p>
    <w:p w:rsidR="00FE5BC0" w:rsidRPr="00076F1B" w:rsidRDefault="00FE5BC0" w:rsidP="00FE5BC0">
      <w:pPr>
        <w:rPr>
          <w:lang w:val="ru-RU"/>
        </w:rPr>
      </w:pPr>
      <w:r w:rsidRPr="005C1B5F">
        <w:rPr>
          <w:lang w:val="ru-RU"/>
        </w:rPr>
        <w:tab/>
      </w:r>
      <w:r w:rsidRPr="005126CD">
        <w:rPr>
          <w:lang w:val="ru-RU"/>
        </w:rPr>
        <w:t>(</w:t>
      </w:r>
      <w:r>
        <w:t>b</w:t>
      </w:r>
      <w:r w:rsidRPr="005126CD">
        <w:rPr>
          <w:lang w:val="ru-RU"/>
        </w:rPr>
        <w:t>)</w:t>
      </w:r>
      <w:r w:rsidRPr="005126CD">
        <w:rPr>
          <w:lang w:val="ru-RU"/>
        </w:rPr>
        <w:tab/>
      </w:r>
      <w:r w:rsidR="005126CD">
        <w:rPr>
          <w:lang w:val="ru-RU"/>
        </w:rPr>
        <w:t>сравнить</w:t>
      </w:r>
      <w:r w:rsidR="005126CD" w:rsidRPr="005126CD">
        <w:rPr>
          <w:lang w:val="ru-RU"/>
        </w:rPr>
        <w:t xml:space="preserve"> </w:t>
      </w:r>
      <w:r w:rsidR="005126CD">
        <w:rPr>
          <w:lang w:val="ru-RU"/>
        </w:rPr>
        <w:t xml:space="preserve">показатели удовлетворенности с результатами опроса пользователей </w:t>
      </w:r>
      <w:r>
        <w:t>PCT</w:t>
      </w:r>
      <w:r w:rsidR="005126CD">
        <w:rPr>
          <w:lang w:val="ru-RU"/>
        </w:rPr>
        <w:t>, проведенного в</w:t>
      </w:r>
      <w:r w:rsidRPr="005126CD">
        <w:rPr>
          <w:lang w:val="ru-RU"/>
        </w:rPr>
        <w:t xml:space="preserve"> 2008</w:t>
      </w:r>
      <w:r w:rsidR="005126CD">
        <w:rPr>
          <w:lang w:val="ru-RU"/>
        </w:rPr>
        <w:t>-20</w:t>
      </w:r>
      <w:r w:rsidRPr="005126CD">
        <w:rPr>
          <w:lang w:val="ru-RU"/>
        </w:rPr>
        <w:t>09</w:t>
      </w:r>
      <w:r w:rsidR="005126CD">
        <w:rPr>
          <w:lang w:val="ru-RU"/>
        </w:rPr>
        <w:t> гг.</w:t>
      </w:r>
      <w:r w:rsidRPr="005126CD">
        <w:rPr>
          <w:lang w:val="ru-RU"/>
        </w:rPr>
        <w:t xml:space="preserve"> </w:t>
      </w:r>
      <w:r w:rsidRPr="00076F1B">
        <w:rPr>
          <w:lang w:val="ru-RU"/>
        </w:rPr>
        <w:t>(</w:t>
      </w:r>
      <w:r w:rsidR="005126CD" w:rsidRPr="00076F1B">
        <w:rPr>
          <w:lang w:val="ru-RU"/>
        </w:rPr>
        <w:t>«</w:t>
      </w:r>
      <w:r w:rsidR="005126CD">
        <w:rPr>
          <w:lang w:val="ru-RU"/>
        </w:rPr>
        <w:t>Опрос</w:t>
      </w:r>
      <w:r w:rsidR="005126CD" w:rsidRPr="00076F1B">
        <w:rPr>
          <w:lang w:val="ru-RU"/>
        </w:rPr>
        <w:t xml:space="preserve"> </w:t>
      </w:r>
      <w:r w:rsidR="005126CD">
        <w:rPr>
          <w:lang w:val="ru-RU"/>
        </w:rPr>
        <w:t>пользователей</w:t>
      </w:r>
      <w:r w:rsidR="005126CD" w:rsidRPr="00076F1B">
        <w:rPr>
          <w:lang w:val="ru-RU"/>
        </w:rPr>
        <w:t xml:space="preserve"> </w:t>
      </w:r>
      <w:r>
        <w:t>PCT</w:t>
      </w:r>
      <w:r w:rsidRPr="00076F1B">
        <w:rPr>
          <w:lang w:val="ru-RU"/>
        </w:rPr>
        <w:t xml:space="preserve"> 2009</w:t>
      </w:r>
      <w:r w:rsidR="005126CD" w:rsidRPr="005126CD">
        <w:t> </w:t>
      </w:r>
      <w:r w:rsidR="005126CD">
        <w:rPr>
          <w:lang w:val="ru-RU"/>
        </w:rPr>
        <w:t>г</w:t>
      </w:r>
      <w:r w:rsidR="005126CD" w:rsidRPr="00076F1B">
        <w:rPr>
          <w:lang w:val="ru-RU"/>
        </w:rPr>
        <w:t>.</w:t>
      </w:r>
      <w:r w:rsidR="005126CD">
        <w:rPr>
          <w:lang w:val="ru-RU"/>
        </w:rPr>
        <w:t>»</w:t>
      </w:r>
      <w:r w:rsidRPr="00076F1B">
        <w:rPr>
          <w:lang w:val="ru-RU"/>
        </w:rPr>
        <w:t>);</w:t>
      </w:r>
      <w:r w:rsidR="00C33AFB" w:rsidRPr="00076F1B">
        <w:rPr>
          <w:lang w:val="ru-RU"/>
        </w:rPr>
        <w:t xml:space="preserve"> </w:t>
      </w:r>
      <w:r w:rsidR="00D149F0" w:rsidRPr="00076F1B">
        <w:rPr>
          <w:lang w:val="ru-RU"/>
        </w:rPr>
        <w:t xml:space="preserve"> </w:t>
      </w:r>
      <w:r w:rsidR="005126CD">
        <w:rPr>
          <w:lang w:val="ru-RU"/>
        </w:rPr>
        <w:t>и</w:t>
      </w:r>
    </w:p>
    <w:p w:rsidR="00FE5BC0" w:rsidRPr="00076F1B" w:rsidRDefault="00FE5BC0" w:rsidP="00FE5BC0">
      <w:pPr>
        <w:rPr>
          <w:lang w:val="ru-RU"/>
        </w:rPr>
      </w:pPr>
    </w:p>
    <w:p w:rsidR="00FE5BC0" w:rsidRPr="00076F1B" w:rsidRDefault="00FE5BC0" w:rsidP="0053057A">
      <w:pPr>
        <w:rPr>
          <w:lang w:val="ru-RU"/>
        </w:rPr>
      </w:pPr>
      <w:r w:rsidRPr="00076F1B">
        <w:rPr>
          <w:lang w:val="ru-RU"/>
        </w:rPr>
        <w:tab/>
        <w:t>(</w:t>
      </w:r>
      <w:r w:rsidR="00D149F0">
        <w:t>c</w:t>
      </w:r>
      <w:r w:rsidRPr="00076F1B">
        <w:rPr>
          <w:lang w:val="ru-RU"/>
        </w:rPr>
        <w:t>)</w:t>
      </w:r>
      <w:r w:rsidRPr="00076F1B">
        <w:rPr>
          <w:lang w:val="ru-RU"/>
        </w:rPr>
        <w:tab/>
      </w:r>
      <w:r w:rsidR="005A043D">
        <w:rPr>
          <w:lang w:val="ru-RU"/>
        </w:rPr>
        <w:t xml:space="preserve">дать </w:t>
      </w:r>
      <w:r w:rsidR="00076F1B">
        <w:rPr>
          <w:lang w:val="ru-RU"/>
        </w:rPr>
        <w:t>количественн</w:t>
      </w:r>
      <w:r w:rsidR="005A043D">
        <w:rPr>
          <w:lang w:val="ru-RU"/>
        </w:rPr>
        <w:t>ую оценку уровня</w:t>
      </w:r>
      <w:r w:rsidR="00076F1B">
        <w:rPr>
          <w:lang w:val="ru-RU"/>
        </w:rPr>
        <w:t xml:space="preserve"> удовлетворенности пользователей услуг</w:t>
      </w:r>
      <w:r w:rsidR="001A4F92">
        <w:rPr>
          <w:lang w:val="ru-RU"/>
        </w:rPr>
        <w:t>ами</w:t>
      </w:r>
      <w:r w:rsidR="005A043D">
        <w:rPr>
          <w:lang w:val="ru-RU"/>
        </w:rPr>
        <w:t xml:space="preserve"> в области РСТ</w:t>
      </w:r>
      <w:r w:rsidR="00076F1B">
        <w:rPr>
          <w:lang w:val="ru-RU"/>
        </w:rPr>
        <w:t>, оказываемы</w:t>
      </w:r>
      <w:r w:rsidR="001A4F92">
        <w:rPr>
          <w:lang w:val="ru-RU"/>
        </w:rPr>
        <w:t>ми</w:t>
      </w:r>
      <w:r w:rsidR="00076F1B">
        <w:rPr>
          <w:lang w:val="ru-RU"/>
        </w:rPr>
        <w:t xml:space="preserve"> другими ведомствами и органами</w:t>
      </w:r>
      <w:r w:rsidR="005A043D">
        <w:rPr>
          <w:lang w:val="ru-RU"/>
        </w:rPr>
        <w:t>,</w:t>
      </w:r>
      <w:r w:rsidR="00076F1B">
        <w:rPr>
          <w:lang w:val="ru-RU"/>
        </w:rPr>
        <w:t xml:space="preserve"> </w:t>
      </w:r>
      <w:r w:rsidR="005A043D">
        <w:rPr>
          <w:lang w:val="ru-RU"/>
        </w:rPr>
        <w:t xml:space="preserve">помимо </w:t>
      </w:r>
      <w:r w:rsidR="00076F1B">
        <w:rPr>
          <w:lang w:val="ru-RU"/>
        </w:rPr>
        <w:t>ВОИС</w:t>
      </w:r>
      <w:r w:rsidRPr="00076F1B">
        <w:rPr>
          <w:lang w:val="ru-RU"/>
        </w:rPr>
        <w:t>.</w:t>
      </w:r>
    </w:p>
    <w:p w:rsidR="00D149F0" w:rsidRPr="00076F1B" w:rsidRDefault="00D149F0" w:rsidP="0053057A">
      <w:pPr>
        <w:rPr>
          <w:lang w:val="ru-RU"/>
        </w:rPr>
      </w:pPr>
    </w:p>
    <w:p w:rsidR="00261A0D" w:rsidRPr="00403925" w:rsidRDefault="00076F1B" w:rsidP="00CF21F8">
      <w:pPr>
        <w:pStyle w:val="ONUME"/>
        <w:rPr>
          <w:lang w:val="ru-RU"/>
        </w:rPr>
      </w:pPr>
      <w:r>
        <w:rPr>
          <w:lang w:val="ru-RU"/>
        </w:rPr>
        <w:lastRenderedPageBreak/>
        <w:t>Опрос</w:t>
      </w:r>
      <w:r w:rsidRPr="00076F1B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076F1B">
        <w:rPr>
          <w:lang w:val="ru-RU"/>
        </w:rPr>
        <w:t xml:space="preserve"> </w:t>
      </w:r>
      <w:r w:rsidR="001C273A">
        <w:t>PCT</w:t>
      </w:r>
      <w:r w:rsidR="001C273A" w:rsidRPr="00076F1B">
        <w:rPr>
          <w:lang w:val="ru-RU"/>
        </w:rPr>
        <w:t xml:space="preserve"> </w:t>
      </w:r>
      <w:r w:rsidR="000329B7" w:rsidRPr="00076F1B">
        <w:rPr>
          <w:lang w:val="ru-RU"/>
        </w:rPr>
        <w:t>2015</w:t>
      </w:r>
      <w:r w:rsidRPr="00076F1B">
        <w:t> </w:t>
      </w:r>
      <w:r>
        <w:rPr>
          <w:lang w:val="ru-RU"/>
        </w:rPr>
        <w:t>г</w:t>
      </w:r>
      <w:r w:rsidRPr="00076F1B">
        <w:rPr>
          <w:lang w:val="ru-RU"/>
        </w:rPr>
        <w:t xml:space="preserve">. </w:t>
      </w:r>
      <w:r>
        <w:rPr>
          <w:lang w:val="ru-RU"/>
        </w:rPr>
        <w:t>проводился совместно с внешней</w:t>
      </w:r>
      <w:r w:rsidR="00403925">
        <w:rPr>
          <w:lang w:val="ru-RU"/>
        </w:rPr>
        <w:t xml:space="preserve"> </w:t>
      </w:r>
      <w:r>
        <w:rPr>
          <w:lang w:val="ru-RU"/>
        </w:rPr>
        <w:t xml:space="preserve">сервисной компанией </w:t>
      </w:r>
      <w:r w:rsidR="001C273A">
        <w:t>Mbee</w:t>
      </w:r>
      <w:r w:rsidR="001C273A" w:rsidRPr="00076F1B">
        <w:rPr>
          <w:lang w:val="ru-RU"/>
        </w:rPr>
        <w:t>.</w:t>
      </w:r>
      <w:r w:rsidR="001C273A">
        <w:t>M</w:t>
      </w:r>
      <w:r w:rsidR="001C273A" w:rsidRPr="00076F1B">
        <w:rPr>
          <w:lang w:val="ru-RU"/>
        </w:rPr>
        <w:t xml:space="preserve">, </w:t>
      </w:r>
      <w:r>
        <w:rPr>
          <w:lang w:val="ru-RU"/>
        </w:rPr>
        <w:t>которая ранее уже организовывала для ВОИС подобные мероприятия</w:t>
      </w:r>
      <w:r w:rsidR="00403925">
        <w:rPr>
          <w:lang w:val="ru-RU"/>
        </w:rPr>
        <w:t xml:space="preserve"> в отношении Мадридской и Гаагской систем.  Пользователям</w:t>
      </w:r>
      <w:r w:rsidR="00403925" w:rsidRPr="00403925">
        <w:rPr>
          <w:lang w:val="ru-RU"/>
        </w:rPr>
        <w:t xml:space="preserve"> </w:t>
      </w:r>
      <w:r w:rsidR="00403925">
        <w:rPr>
          <w:lang w:val="ru-RU"/>
        </w:rPr>
        <w:t>РСТ</w:t>
      </w:r>
      <w:r w:rsidR="00403925" w:rsidRPr="00403925">
        <w:rPr>
          <w:lang w:val="ru-RU"/>
        </w:rPr>
        <w:t xml:space="preserve"> </w:t>
      </w:r>
      <w:r w:rsidR="00403925">
        <w:rPr>
          <w:lang w:val="ru-RU"/>
        </w:rPr>
        <w:t>было</w:t>
      </w:r>
      <w:r w:rsidR="00403925" w:rsidRPr="00403925">
        <w:rPr>
          <w:lang w:val="ru-RU"/>
        </w:rPr>
        <w:t xml:space="preserve"> </w:t>
      </w:r>
      <w:r w:rsidR="00403925">
        <w:rPr>
          <w:lang w:val="ru-RU"/>
        </w:rPr>
        <w:t xml:space="preserve">предложено принять участие в опросе, воспользовавшись для этого индивидуальными ссылками, направленными по электронной почте, </w:t>
      </w:r>
      <w:r w:rsidR="00486DB2">
        <w:rPr>
          <w:lang w:val="ru-RU"/>
        </w:rPr>
        <w:t xml:space="preserve">и сформулировать </w:t>
      </w:r>
      <w:r w:rsidR="00403925">
        <w:rPr>
          <w:lang w:val="ru-RU"/>
        </w:rPr>
        <w:t>свои комментарии на любом языке.  Анкета с вопросами</w:t>
      </w:r>
      <w:r w:rsidR="00403925" w:rsidRPr="00403925">
        <w:rPr>
          <w:lang w:val="ru-RU"/>
        </w:rPr>
        <w:t xml:space="preserve">, </w:t>
      </w:r>
      <w:r w:rsidR="00403925">
        <w:rPr>
          <w:lang w:val="ru-RU"/>
        </w:rPr>
        <w:t>использованными в рамках данного опроса</w:t>
      </w:r>
      <w:r w:rsidR="00403925" w:rsidRPr="00403925">
        <w:rPr>
          <w:lang w:val="ru-RU"/>
        </w:rPr>
        <w:t xml:space="preserve">, </w:t>
      </w:r>
      <w:r w:rsidR="00403925">
        <w:rPr>
          <w:lang w:val="ru-RU"/>
        </w:rPr>
        <w:t>воспроизводится в приложении </w:t>
      </w:r>
      <w:r w:rsidR="007B286F">
        <w:t>I</w:t>
      </w:r>
      <w:r w:rsidR="006475CE">
        <w:t>I</w:t>
      </w:r>
      <w:r w:rsidR="007B286F" w:rsidRPr="00403925">
        <w:rPr>
          <w:lang w:val="ru-RU"/>
        </w:rPr>
        <w:t xml:space="preserve"> </w:t>
      </w:r>
      <w:r w:rsidR="00403925">
        <w:rPr>
          <w:lang w:val="ru-RU"/>
        </w:rPr>
        <w:t>к настоящему документу.</w:t>
      </w:r>
    </w:p>
    <w:p w:rsidR="00145536" w:rsidRPr="00F629DE" w:rsidRDefault="00F629DE" w:rsidP="00CF21F8">
      <w:pPr>
        <w:pStyle w:val="ONUME"/>
        <w:rPr>
          <w:lang w:val="ru-RU"/>
        </w:rPr>
      </w:pPr>
      <w:r>
        <w:rPr>
          <w:lang w:val="ru-RU"/>
        </w:rPr>
        <w:t>К участию были приглашены свыше</w:t>
      </w:r>
      <w:r w:rsidRPr="00F629DE">
        <w:rPr>
          <w:lang w:val="ru-RU"/>
        </w:rPr>
        <w:t xml:space="preserve"> </w:t>
      </w:r>
      <w:r w:rsidR="00B233B1" w:rsidRPr="00F629DE">
        <w:rPr>
          <w:lang w:val="ru-RU"/>
        </w:rPr>
        <w:t>10</w:t>
      </w:r>
      <w:r w:rsidRPr="00F629DE">
        <w:t> </w:t>
      </w:r>
      <w:r>
        <w:rPr>
          <w:lang w:val="ru-RU"/>
        </w:rPr>
        <w:t>тыс</w:t>
      </w:r>
      <w:r w:rsidRPr="00F629DE">
        <w:rPr>
          <w:lang w:val="ru-RU"/>
        </w:rPr>
        <w:t xml:space="preserve">. </w:t>
      </w:r>
      <w:r>
        <w:rPr>
          <w:lang w:val="ru-RU"/>
        </w:rPr>
        <w:t>пользователей</w:t>
      </w:r>
      <w:r w:rsidRPr="00F629DE">
        <w:rPr>
          <w:lang w:val="ru-RU"/>
        </w:rPr>
        <w:t xml:space="preserve"> </w:t>
      </w:r>
      <w:r w:rsidR="00B233B1">
        <w:t>PCT</w:t>
      </w:r>
      <w:r w:rsidR="00486DB2">
        <w:rPr>
          <w:lang w:val="ru-RU"/>
        </w:rPr>
        <w:t>;</w:t>
      </w:r>
      <w:r>
        <w:rPr>
          <w:lang w:val="ru-RU"/>
        </w:rPr>
        <w:t xml:space="preserve"> </w:t>
      </w:r>
      <w:r w:rsidR="00B233B1" w:rsidRPr="00F629DE">
        <w:rPr>
          <w:lang w:val="ru-RU"/>
        </w:rPr>
        <w:t xml:space="preserve"> </w:t>
      </w:r>
      <w:r>
        <w:rPr>
          <w:lang w:val="ru-RU"/>
        </w:rPr>
        <w:t>более</w:t>
      </w:r>
      <w:r w:rsidR="00B233B1" w:rsidRPr="00F629DE">
        <w:rPr>
          <w:lang w:val="ru-RU"/>
        </w:rPr>
        <w:t xml:space="preserve"> </w:t>
      </w:r>
      <w:r>
        <w:rPr>
          <w:lang w:val="ru-RU"/>
        </w:rPr>
        <w:t>тысячи человек откликнулись</w:t>
      </w:r>
      <w:r w:rsidR="00486DB2">
        <w:rPr>
          <w:lang w:val="ru-RU"/>
        </w:rPr>
        <w:t xml:space="preserve"> на приглашение</w:t>
      </w:r>
      <w:r>
        <w:rPr>
          <w:lang w:val="ru-RU"/>
        </w:rPr>
        <w:t xml:space="preserve"> и ответили на поставленные вопросы.  Респонденты продемонстрировали высокий уровень удовлетворенности системой РСТ в целом, работой Международного бюро и других ведомств или органов:  их деятельностью удовлетворены, соответственно, </w:t>
      </w:r>
      <w:r w:rsidR="007A3693" w:rsidRPr="00F629DE">
        <w:rPr>
          <w:lang w:val="ru-RU"/>
        </w:rPr>
        <w:t>89</w:t>
      </w:r>
      <w:r>
        <w:rPr>
          <w:lang w:val="ru-RU"/>
        </w:rPr>
        <w:t xml:space="preserve"> и </w:t>
      </w:r>
      <w:r w:rsidR="007A3693" w:rsidRPr="00F629DE">
        <w:rPr>
          <w:lang w:val="ru-RU"/>
        </w:rPr>
        <w:t>83</w:t>
      </w:r>
      <w:r w:rsidR="00302335">
        <w:t> </w:t>
      </w:r>
      <w:r>
        <w:rPr>
          <w:lang w:val="ru-RU"/>
        </w:rPr>
        <w:t xml:space="preserve">процента </w:t>
      </w:r>
      <w:r w:rsidR="00486DB2">
        <w:rPr>
          <w:lang w:val="ru-RU"/>
        </w:rPr>
        <w:t>опрошенных</w:t>
      </w:r>
      <w:r w:rsidR="00261A0D" w:rsidRPr="00F629DE">
        <w:rPr>
          <w:lang w:val="ru-RU"/>
        </w:rPr>
        <w:t>.</w:t>
      </w:r>
    </w:p>
    <w:p w:rsidR="00F57C95" w:rsidRPr="00CF21F8" w:rsidRDefault="00277BB2" w:rsidP="00CF21F8">
      <w:pPr>
        <w:pStyle w:val="Heading1"/>
      </w:pPr>
      <w:r>
        <w:rPr>
          <w:lang w:val="ru-RU"/>
        </w:rPr>
        <w:t>ДАЛЬНЕЙШИЕ ШАГИ</w:t>
      </w:r>
    </w:p>
    <w:p w:rsidR="00261A0D" w:rsidRPr="005F2A62" w:rsidRDefault="00277BB2" w:rsidP="00CF21F8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5F2A62">
        <w:rPr>
          <w:lang w:val="ru-RU"/>
        </w:rPr>
        <w:t xml:space="preserve"> </w:t>
      </w:r>
      <w:r>
        <w:rPr>
          <w:lang w:val="ru-RU"/>
        </w:rPr>
        <w:t>бюро</w:t>
      </w:r>
      <w:r w:rsidRPr="005F2A62">
        <w:rPr>
          <w:lang w:val="ru-RU"/>
        </w:rPr>
        <w:t xml:space="preserve"> </w:t>
      </w:r>
      <w:r>
        <w:rPr>
          <w:lang w:val="ru-RU"/>
        </w:rPr>
        <w:t>уже</w:t>
      </w:r>
      <w:r w:rsidRPr="005F2A62">
        <w:rPr>
          <w:lang w:val="ru-RU"/>
        </w:rPr>
        <w:t xml:space="preserve"> </w:t>
      </w:r>
      <w:r w:rsidR="00486DB2">
        <w:rPr>
          <w:lang w:val="ru-RU"/>
        </w:rPr>
        <w:t xml:space="preserve">работает над </w:t>
      </w:r>
      <w:r w:rsidR="005F2A62">
        <w:rPr>
          <w:lang w:val="ru-RU"/>
        </w:rPr>
        <w:t>совершенствовани</w:t>
      </w:r>
      <w:r w:rsidR="00486DB2">
        <w:rPr>
          <w:lang w:val="ru-RU"/>
        </w:rPr>
        <w:t>ем</w:t>
      </w:r>
      <w:r w:rsidR="005F2A62">
        <w:rPr>
          <w:lang w:val="ru-RU"/>
        </w:rPr>
        <w:t xml:space="preserve"> тех</w:t>
      </w:r>
      <w:r w:rsidR="005F2A62" w:rsidRPr="005F2A62">
        <w:rPr>
          <w:lang w:val="ru-RU"/>
        </w:rPr>
        <w:t xml:space="preserve"> </w:t>
      </w:r>
      <w:r>
        <w:rPr>
          <w:lang w:val="ru-RU"/>
        </w:rPr>
        <w:t>област</w:t>
      </w:r>
      <w:r w:rsidR="005F2A62">
        <w:rPr>
          <w:lang w:val="ru-RU"/>
        </w:rPr>
        <w:t>ей</w:t>
      </w:r>
      <w:r w:rsidRPr="005F2A62">
        <w:rPr>
          <w:lang w:val="ru-RU"/>
        </w:rPr>
        <w:t xml:space="preserve">, </w:t>
      </w:r>
      <w:r w:rsidR="005F2A62">
        <w:rPr>
          <w:lang w:val="ru-RU"/>
        </w:rPr>
        <w:t>в</w:t>
      </w:r>
      <w:r w:rsidR="005F2A62" w:rsidRPr="005F2A62">
        <w:rPr>
          <w:lang w:val="ru-RU"/>
        </w:rPr>
        <w:t xml:space="preserve"> </w:t>
      </w:r>
      <w:r>
        <w:rPr>
          <w:lang w:val="ru-RU"/>
        </w:rPr>
        <w:t>которы</w:t>
      </w:r>
      <w:r w:rsidR="005F2A62">
        <w:rPr>
          <w:lang w:val="ru-RU"/>
        </w:rPr>
        <w:t>х</w:t>
      </w:r>
      <w:r w:rsidR="005F2A62" w:rsidRPr="005F2A62">
        <w:rPr>
          <w:lang w:val="ru-RU"/>
        </w:rPr>
        <w:t xml:space="preserve">, </w:t>
      </w:r>
      <w:r w:rsidR="005F2A62">
        <w:rPr>
          <w:lang w:val="ru-RU"/>
        </w:rPr>
        <w:t>по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мнению</w:t>
      </w:r>
      <w:r w:rsidR="005F2A62" w:rsidRPr="005F2A62">
        <w:rPr>
          <w:lang w:val="ru-RU"/>
        </w:rPr>
        <w:t xml:space="preserve"> </w:t>
      </w:r>
      <w:r>
        <w:rPr>
          <w:lang w:val="ru-RU"/>
        </w:rPr>
        <w:t>респондент</w:t>
      </w:r>
      <w:r w:rsidR="005F2A62">
        <w:rPr>
          <w:lang w:val="ru-RU"/>
        </w:rPr>
        <w:t>ов</w:t>
      </w:r>
      <w:r w:rsidR="005F2A62" w:rsidRPr="005F2A62">
        <w:rPr>
          <w:lang w:val="ru-RU"/>
        </w:rPr>
        <w:t xml:space="preserve">, </w:t>
      </w:r>
      <w:r w:rsidR="005F2A62">
        <w:rPr>
          <w:lang w:val="ru-RU"/>
        </w:rPr>
        <w:t>можно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было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бы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повысить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качество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услуг</w:t>
      </w:r>
      <w:r w:rsidR="005F2A62" w:rsidRPr="005F2A62">
        <w:rPr>
          <w:lang w:val="ru-RU"/>
        </w:rPr>
        <w:t xml:space="preserve">, </w:t>
      </w:r>
      <w:r w:rsidR="005F2A62">
        <w:rPr>
          <w:lang w:val="ru-RU"/>
        </w:rPr>
        <w:t>пред</w:t>
      </w:r>
      <w:r w:rsidR="00870241">
        <w:rPr>
          <w:lang w:val="ru-RU"/>
        </w:rPr>
        <w:t xml:space="preserve">лагаемых </w:t>
      </w:r>
      <w:r w:rsidR="005F2A62">
        <w:rPr>
          <w:lang w:val="ru-RU"/>
        </w:rPr>
        <w:t>Международным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бюро</w:t>
      </w:r>
      <w:r w:rsidR="005F2A62" w:rsidRPr="005F2A62">
        <w:rPr>
          <w:lang w:val="ru-RU"/>
        </w:rPr>
        <w:t xml:space="preserve">. </w:t>
      </w:r>
      <w:r w:rsidR="005F2A62">
        <w:rPr>
          <w:lang w:val="ru-RU"/>
        </w:rPr>
        <w:t xml:space="preserve"> Конкретные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вопросы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и</w:t>
      </w:r>
      <w:r w:rsidR="005F2A62" w:rsidRPr="005F2A62">
        <w:rPr>
          <w:lang w:val="ru-RU"/>
        </w:rPr>
        <w:t xml:space="preserve"> </w:t>
      </w:r>
      <w:r w:rsidR="005F2A62">
        <w:rPr>
          <w:lang w:val="ru-RU"/>
        </w:rPr>
        <w:t>замечания</w:t>
      </w:r>
      <w:r w:rsidR="005F2A62" w:rsidRPr="005F2A62">
        <w:rPr>
          <w:lang w:val="ru-RU"/>
        </w:rPr>
        <w:t xml:space="preserve"> </w:t>
      </w:r>
      <w:r w:rsidR="00486DB2">
        <w:rPr>
          <w:lang w:val="ru-RU"/>
        </w:rPr>
        <w:t xml:space="preserve">респондентов в отношении </w:t>
      </w:r>
      <w:r w:rsidR="005F2A62">
        <w:rPr>
          <w:lang w:val="ru-RU"/>
        </w:rPr>
        <w:t>услуг</w:t>
      </w:r>
      <w:r w:rsidR="00486DB2">
        <w:rPr>
          <w:lang w:val="ru-RU"/>
        </w:rPr>
        <w:t xml:space="preserve"> </w:t>
      </w:r>
      <w:r w:rsidR="005F2A62">
        <w:rPr>
          <w:lang w:val="ru-RU"/>
        </w:rPr>
        <w:t>РСТ, предоставляемы</w:t>
      </w:r>
      <w:r w:rsidR="00486DB2">
        <w:rPr>
          <w:lang w:val="ru-RU"/>
        </w:rPr>
        <w:t xml:space="preserve">х </w:t>
      </w:r>
      <w:r w:rsidR="005F2A62">
        <w:rPr>
          <w:lang w:val="ru-RU"/>
        </w:rPr>
        <w:t xml:space="preserve">отдельными ведомствами, выступающими в различных качествах в рамках РСТ, будут доведены до сведения каждого соответствующего </w:t>
      </w:r>
      <w:r w:rsidR="00486DB2">
        <w:rPr>
          <w:lang w:val="ru-RU"/>
        </w:rPr>
        <w:t>органа</w:t>
      </w:r>
      <w:r w:rsidR="00261A0D" w:rsidRPr="005F2A62">
        <w:rPr>
          <w:lang w:val="ru-RU"/>
        </w:rPr>
        <w:t>.</w:t>
      </w:r>
    </w:p>
    <w:p w:rsidR="00F57C95" w:rsidRPr="009707A5" w:rsidRDefault="00375BBF" w:rsidP="00A029BB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9707A5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9707A5">
        <w:rPr>
          <w:i/>
          <w:lang w:val="ru-RU"/>
        </w:rPr>
        <w:t xml:space="preserve"> </w:t>
      </w:r>
      <w:r>
        <w:rPr>
          <w:i/>
          <w:lang w:val="ru-RU"/>
        </w:rPr>
        <w:t>предлага</w:t>
      </w:r>
      <w:r w:rsidR="009707A5">
        <w:rPr>
          <w:i/>
          <w:lang w:val="ru-RU"/>
        </w:rPr>
        <w:t>ется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принять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к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сведению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результаты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опроса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пользователей</w:t>
      </w:r>
      <w:r w:rsidR="009707A5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РСТ</w:t>
      </w:r>
      <w:r w:rsidR="009707A5" w:rsidRPr="009707A5">
        <w:rPr>
          <w:i/>
          <w:lang w:val="ru-RU"/>
        </w:rPr>
        <w:t xml:space="preserve"> 2015</w:t>
      </w:r>
      <w:r w:rsidR="009707A5" w:rsidRPr="009707A5">
        <w:rPr>
          <w:i/>
        </w:rPr>
        <w:t> </w:t>
      </w:r>
      <w:r w:rsidR="009707A5">
        <w:rPr>
          <w:i/>
          <w:lang w:val="ru-RU"/>
        </w:rPr>
        <w:t>г</w:t>
      </w:r>
      <w:r w:rsidR="009707A5" w:rsidRPr="009707A5">
        <w:rPr>
          <w:i/>
          <w:lang w:val="ru-RU"/>
        </w:rPr>
        <w:t>.</w:t>
      </w:r>
      <w:r w:rsidR="009707A5">
        <w:rPr>
          <w:i/>
          <w:lang w:val="ru-RU"/>
        </w:rPr>
        <w:t>, изложенные в приложении </w:t>
      </w:r>
      <w:r w:rsidR="00483518" w:rsidRPr="00A029BB">
        <w:rPr>
          <w:i/>
        </w:rPr>
        <w:t>I</w:t>
      </w:r>
      <w:r w:rsidR="00483518" w:rsidRPr="009707A5">
        <w:rPr>
          <w:i/>
          <w:lang w:val="ru-RU"/>
        </w:rPr>
        <w:t xml:space="preserve"> </w:t>
      </w:r>
      <w:r w:rsidR="009707A5">
        <w:rPr>
          <w:i/>
          <w:lang w:val="ru-RU"/>
        </w:rPr>
        <w:t>к настоящему документу</w:t>
      </w:r>
      <w:r w:rsidR="00F57C95" w:rsidRPr="009707A5">
        <w:rPr>
          <w:i/>
          <w:lang w:val="ru-RU"/>
        </w:rPr>
        <w:t>.</w:t>
      </w:r>
    </w:p>
    <w:p w:rsidR="00A178D7" w:rsidRPr="009707A5" w:rsidRDefault="00A178D7" w:rsidP="0053057A">
      <w:pPr>
        <w:rPr>
          <w:lang w:val="ru-RU"/>
        </w:rPr>
      </w:pPr>
    </w:p>
    <w:p w:rsidR="00A178D7" w:rsidRPr="008B2B54" w:rsidRDefault="003900F6" w:rsidP="00A029BB">
      <w:pPr>
        <w:pStyle w:val="ONUME"/>
        <w:keepLines/>
        <w:numPr>
          <w:ilvl w:val="0"/>
          <w:numId w:val="0"/>
        </w:numPr>
        <w:ind w:left="5533"/>
        <w:rPr>
          <w:lang w:val="ru-RU"/>
        </w:rPr>
      </w:pPr>
      <w:r w:rsidRPr="008B2B54">
        <w:rPr>
          <w:lang w:val="ru-RU"/>
        </w:rPr>
        <w:t>[</w:t>
      </w:r>
      <w:r w:rsidR="009707A5">
        <w:rPr>
          <w:lang w:val="ru-RU"/>
        </w:rPr>
        <w:t>Приложения следуют</w:t>
      </w:r>
      <w:r w:rsidR="00A178D7" w:rsidRPr="008B2B54">
        <w:rPr>
          <w:lang w:val="ru-RU"/>
        </w:rPr>
        <w:t>]</w:t>
      </w:r>
    </w:p>
    <w:p w:rsidR="000329B7" w:rsidRPr="008B2B54" w:rsidRDefault="000329B7" w:rsidP="0053057A">
      <w:pPr>
        <w:rPr>
          <w:lang w:val="ru-RU"/>
        </w:rPr>
      </w:pPr>
    </w:p>
    <w:p w:rsidR="003900F6" w:rsidRPr="008B2B54" w:rsidRDefault="003900F6" w:rsidP="003900F6">
      <w:pPr>
        <w:rPr>
          <w:rFonts w:eastAsia="Times New Roman"/>
          <w:lang w:val="ru-RU" w:eastAsia="en-US"/>
        </w:rPr>
        <w:sectPr w:rsidR="003900F6" w:rsidRPr="008B2B54" w:rsidSect="00076AB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975E9" w:rsidRPr="008B2B54" w:rsidRDefault="00A975E9" w:rsidP="00A975E9">
      <w:pPr>
        <w:rPr>
          <w:rFonts w:eastAsia="Times New Roman"/>
          <w:lang w:val="ru-RU" w:eastAsia="en-US"/>
        </w:rPr>
      </w:pPr>
    </w:p>
    <w:p w:rsidR="00A975E9" w:rsidRPr="008B2B54" w:rsidRDefault="008B2B54" w:rsidP="00A975E9">
      <w:pPr>
        <w:jc w:val="center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ОПРОС ПОЛЬЗОВАТЕЛЕЙ СИСТЕМЫ </w:t>
      </w:r>
      <w:r w:rsidR="0054332A" w:rsidRPr="0054332A">
        <w:rPr>
          <w:rFonts w:eastAsia="Times New Roman"/>
          <w:lang w:eastAsia="en-US"/>
        </w:rPr>
        <w:t>PCT</w:t>
      </w:r>
      <w:r w:rsidR="0054332A" w:rsidRPr="008B2B54">
        <w:rPr>
          <w:rFonts w:eastAsia="Times New Roman"/>
          <w:lang w:val="ru-RU" w:eastAsia="en-US"/>
        </w:rPr>
        <w:t xml:space="preserve"> 2015</w:t>
      </w:r>
      <w:r>
        <w:rPr>
          <w:rFonts w:eastAsia="Times New Roman"/>
          <w:lang w:val="ru-RU" w:eastAsia="en-US"/>
        </w:rPr>
        <w:t> Г.</w:t>
      </w:r>
    </w:p>
    <w:p w:rsidR="00A975E9" w:rsidRPr="00096713" w:rsidRDefault="008B2B54" w:rsidP="00A975E9">
      <w:pPr>
        <w:jc w:val="center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РЕЗЮМЕ</w:t>
      </w:r>
    </w:p>
    <w:p w:rsidR="00A975E9" w:rsidRPr="00096713" w:rsidRDefault="00A975E9" w:rsidP="00A975E9">
      <w:pPr>
        <w:jc w:val="center"/>
        <w:rPr>
          <w:rFonts w:eastAsia="Times New Roman"/>
          <w:b/>
          <w:lang w:val="ru-RU" w:eastAsia="en-US"/>
        </w:rPr>
      </w:pPr>
    </w:p>
    <w:p w:rsidR="00A975E9" w:rsidRPr="00096713" w:rsidRDefault="00A975E9" w:rsidP="00A975E9">
      <w:pPr>
        <w:rPr>
          <w:rFonts w:eastAsia="Times New Roman"/>
          <w:b/>
          <w:lang w:val="ru-RU" w:eastAsia="en-US"/>
        </w:rPr>
      </w:pPr>
      <w:r w:rsidRPr="00096713">
        <w:rPr>
          <w:rFonts w:eastAsia="Times New Roman"/>
          <w:b/>
          <w:lang w:val="ru-RU" w:eastAsia="en-US"/>
        </w:rPr>
        <w:t>1.</w:t>
      </w:r>
      <w:r w:rsidRPr="00096713">
        <w:rPr>
          <w:rFonts w:eastAsia="Times New Roman"/>
          <w:b/>
          <w:lang w:val="ru-RU" w:eastAsia="en-US"/>
        </w:rPr>
        <w:tab/>
      </w:r>
      <w:r w:rsidR="008B2B54">
        <w:rPr>
          <w:rFonts w:eastAsia="Times New Roman"/>
          <w:b/>
          <w:lang w:val="ru-RU" w:eastAsia="en-US"/>
        </w:rPr>
        <w:t>Введение</w:t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</w:p>
    <w:p w:rsidR="00A975E9" w:rsidRPr="00562D55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562D55">
        <w:rPr>
          <w:rFonts w:eastAsia="Times New Roman"/>
          <w:lang w:val="ru-RU" w:eastAsia="en-US"/>
        </w:rPr>
        <w:t>В</w:t>
      </w:r>
      <w:r w:rsidR="00A238BC">
        <w:rPr>
          <w:rFonts w:eastAsia="Times New Roman"/>
          <w:lang w:val="ru-RU" w:eastAsia="en-US"/>
        </w:rPr>
        <w:t xml:space="preserve"> 2015 г. был проведен в</w:t>
      </w:r>
      <w:r w:rsidR="00562D55">
        <w:rPr>
          <w:rFonts w:eastAsia="Times New Roman"/>
          <w:lang w:val="ru-RU" w:eastAsia="en-US"/>
        </w:rPr>
        <w:t>торой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опрос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пользователей</w:t>
      </w:r>
      <w:r w:rsidRPr="00A975E9">
        <w:rPr>
          <w:rFonts w:eastAsia="Times New Roman"/>
          <w:vertAlign w:val="superscript"/>
          <w:lang w:eastAsia="en-US"/>
        </w:rPr>
        <w:footnoteReference w:id="2"/>
      </w:r>
      <w:r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системы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Pr="00A975E9">
        <w:rPr>
          <w:rFonts w:eastAsia="Times New Roman"/>
          <w:lang w:eastAsia="en-US"/>
        </w:rPr>
        <w:t>PCT</w:t>
      </w:r>
      <w:r w:rsidRPr="00562D55">
        <w:rPr>
          <w:rFonts w:eastAsia="Times New Roman"/>
          <w:lang w:val="ru-RU" w:eastAsia="en-US"/>
        </w:rPr>
        <w:t xml:space="preserve"> (</w:t>
      </w:r>
      <w:r w:rsidR="00562D55">
        <w:rPr>
          <w:rFonts w:eastAsia="Times New Roman"/>
          <w:lang w:val="ru-RU" w:eastAsia="en-US"/>
        </w:rPr>
        <w:t xml:space="preserve">«Опрос пользователей </w:t>
      </w:r>
      <w:r w:rsidRPr="00A975E9">
        <w:rPr>
          <w:rFonts w:eastAsia="Times New Roman"/>
          <w:lang w:eastAsia="en-US"/>
        </w:rPr>
        <w:t>PCT</w:t>
      </w:r>
      <w:r w:rsidRPr="00562D55">
        <w:rPr>
          <w:rFonts w:eastAsia="Times New Roman"/>
          <w:lang w:val="ru-RU" w:eastAsia="en-US"/>
        </w:rPr>
        <w:t xml:space="preserve"> 2015</w:t>
      </w:r>
      <w:r w:rsidR="00562D55">
        <w:rPr>
          <w:rFonts w:eastAsia="Times New Roman"/>
          <w:lang w:val="ru-RU" w:eastAsia="en-US"/>
        </w:rPr>
        <w:t> г.»</w:t>
      </w:r>
      <w:r w:rsidRPr="00562D55">
        <w:rPr>
          <w:rFonts w:eastAsia="Times New Roman"/>
          <w:lang w:val="ru-RU" w:eastAsia="en-US"/>
        </w:rPr>
        <w:t xml:space="preserve">).  </w:t>
      </w:r>
      <w:r w:rsidR="00562D55">
        <w:rPr>
          <w:rFonts w:eastAsia="Times New Roman"/>
          <w:lang w:val="ru-RU" w:eastAsia="en-US"/>
        </w:rPr>
        <w:t>Главная цель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данного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A238BC">
        <w:rPr>
          <w:rFonts w:eastAsia="Times New Roman"/>
          <w:lang w:val="ru-RU" w:eastAsia="en-US"/>
        </w:rPr>
        <w:t xml:space="preserve">исследования </w:t>
      </w:r>
      <w:r w:rsidR="00562D55">
        <w:rPr>
          <w:rFonts w:eastAsia="Times New Roman"/>
          <w:lang w:val="ru-RU" w:eastAsia="en-US"/>
        </w:rPr>
        <w:t>состояла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в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том</w:t>
      </w:r>
      <w:r w:rsidR="00562D55" w:rsidRPr="00562D55">
        <w:rPr>
          <w:rFonts w:eastAsia="Times New Roman"/>
          <w:lang w:val="ru-RU" w:eastAsia="en-US"/>
        </w:rPr>
        <w:t xml:space="preserve">, </w:t>
      </w:r>
      <w:r w:rsidR="00562D55">
        <w:rPr>
          <w:rFonts w:eastAsia="Times New Roman"/>
          <w:lang w:val="ru-RU" w:eastAsia="en-US"/>
        </w:rPr>
        <w:t>чтобы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дать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количественную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оценку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уровня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удовлетворенности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пользователей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предоставляемыми ВОИС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услугами</w:t>
      </w:r>
      <w:r w:rsidR="00562D55" w:rsidRPr="00562D55">
        <w:rPr>
          <w:rFonts w:eastAsia="Times New Roman"/>
          <w:lang w:val="ru-RU" w:eastAsia="en-US"/>
        </w:rPr>
        <w:t xml:space="preserve"> </w:t>
      </w:r>
      <w:r w:rsidR="00562D55">
        <w:rPr>
          <w:rFonts w:eastAsia="Times New Roman"/>
          <w:lang w:val="ru-RU" w:eastAsia="en-US"/>
        </w:rPr>
        <w:t>РСТ, а также узнать мнение пользователей о том, как другие ведомства и органы систем</w:t>
      </w:r>
      <w:r w:rsidR="00E058C3">
        <w:rPr>
          <w:rFonts w:eastAsia="Times New Roman"/>
          <w:lang w:val="ru-RU" w:eastAsia="en-US"/>
        </w:rPr>
        <w:t>ы</w:t>
      </w:r>
      <w:r w:rsidR="00562D55">
        <w:rPr>
          <w:rFonts w:eastAsia="Times New Roman"/>
          <w:lang w:val="ru-RU" w:eastAsia="en-US"/>
        </w:rPr>
        <w:t xml:space="preserve"> выполняют свои функции, связанные с РСТ.</w:t>
      </w:r>
      <w:r w:rsidRPr="00562D55">
        <w:rPr>
          <w:rFonts w:eastAsia="Times New Roman"/>
          <w:lang w:val="ru-RU" w:eastAsia="en-US"/>
        </w:rPr>
        <w:t xml:space="preserve">  </w:t>
      </w:r>
      <w:r w:rsidR="00E058C3">
        <w:rPr>
          <w:rFonts w:eastAsia="Times New Roman"/>
          <w:lang w:val="ru-RU" w:eastAsia="en-US"/>
        </w:rPr>
        <w:t>Основные выводы, сделанные по итогам опроса, выглядят следующим образом</w:t>
      </w:r>
      <w:r w:rsidRPr="00562D55">
        <w:rPr>
          <w:rFonts w:eastAsia="Times New Roman"/>
          <w:lang w:val="ru-RU" w:eastAsia="en-US"/>
        </w:rPr>
        <w:t>:</w:t>
      </w:r>
    </w:p>
    <w:p w:rsidR="00A975E9" w:rsidRPr="00562D55" w:rsidRDefault="00A975E9" w:rsidP="00A975E9">
      <w:pPr>
        <w:rPr>
          <w:rFonts w:eastAsia="Times New Roman"/>
          <w:lang w:val="ru-RU" w:eastAsia="en-US"/>
        </w:rPr>
      </w:pPr>
    </w:p>
    <w:p w:rsidR="00A975E9" w:rsidRPr="00562D55" w:rsidRDefault="00A975E9" w:rsidP="00A975E9">
      <w:pPr>
        <w:rPr>
          <w:rFonts w:eastAsia="Times New Roman"/>
          <w:lang w:val="ru-RU" w:eastAsia="en-US"/>
        </w:rPr>
      </w:pPr>
      <w:r w:rsidRPr="00A975E9">
        <w:rPr>
          <w:rFonts w:eastAsia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CB14F" wp14:editId="19AAF61F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2374265" cy="1403985"/>
                <wp:effectExtent l="0" t="0" r="10795" b="215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6E" w:rsidRDefault="00AA616E" w:rsidP="00A975E9"/>
                          <w:p w:rsidR="00AA616E" w:rsidRPr="001355F8" w:rsidRDefault="00AA616E" w:rsidP="00A97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целом общий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уровень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удовлетворенности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информационными продуктами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услугами, предоставляемыми ВОИС,</w:t>
                            </w:r>
                            <w:r w:rsidRPr="00A238BC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составил </w:t>
                            </w:r>
                            <w:r w:rsidRPr="001355F8">
                              <w:rPr>
                                <w:lang w:val="ru-RU"/>
                              </w:rPr>
                              <w:t>89%.</w:t>
                            </w:r>
                          </w:p>
                          <w:p w:rsidR="00AA616E" w:rsidRPr="001355F8" w:rsidRDefault="00AA616E" w:rsidP="00A975E9">
                            <w:pPr>
                              <w:pStyle w:val="ListParagraph"/>
                              <w:rPr>
                                <w:lang w:val="ru-RU"/>
                              </w:rPr>
                            </w:pPr>
                          </w:p>
                          <w:p w:rsidR="00AA616E" w:rsidRPr="001355F8" w:rsidRDefault="00AA616E" w:rsidP="00A97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Высокую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оценку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получили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обучающие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мероприятия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области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42C66">
                              <w:t>PCT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организуемые</w:t>
                            </w:r>
                            <w:r w:rsidRPr="00135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ВОИС:  отдельные услуги в сфере обучения получили положительную оценку от более чем </w:t>
                            </w:r>
                            <w:r w:rsidRPr="001355F8">
                              <w:rPr>
                                <w:lang w:val="ru-RU"/>
                              </w:rPr>
                              <w:t>90%</w:t>
                            </w:r>
                            <w:r>
                              <w:rPr>
                                <w:lang w:val="ru-RU"/>
                              </w:rPr>
                              <w:t xml:space="preserve"> респондентов.</w:t>
                            </w:r>
                          </w:p>
                          <w:p w:rsidR="00AA616E" w:rsidRPr="001355F8" w:rsidRDefault="00AA616E" w:rsidP="00A975E9">
                            <w:pPr>
                              <w:pStyle w:val="ListParagraph"/>
                              <w:rPr>
                                <w:lang w:val="ru-RU"/>
                              </w:rPr>
                            </w:pPr>
                          </w:p>
                          <w:p w:rsidR="00AA616E" w:rsidRPr="00F44A00" w:rsidRDefault="00AA616E" w:rsidP="00A97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Услуги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PCT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предоставляемые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другими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ведомствами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органами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целом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том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или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ином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качестве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будь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то</w:t>
                            </w:r>
                            <w:r w:rsidRPr="00F44A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получающее ведомство, международный поисковый орган и орган международной предварительной экспертизы, были признаны удовлетворительными </w:t>
                            </w:r>
                            <w:r w:rsidRPr="00F44A00">
                              <w:rPr>
                                <w:lang w:val="ru-RU"/>
                              </w:rPr>
                              <w:t>83%</w:t>
                            </w:r>
                            <w:r>
                              <w:rPr>
                                <w:lang w:val="ru-RU"/>
                              </w:rPr>
                              <w:t xml:space="preserve"> респондентов</w:t>
                            </w:r>
                            <w:r w:rsidRPr="00F44A00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AA616E" w:rsidRPr="00F44A00" w:rsidRDefault="00AA616E" w:rsidP="00A975E9">
                            <w:pPr>
                              <w:pStyle w:val="ListParagraph"/>
                              <w:rPr>
                                <w:lang w:val="ru-RU"/>
                              </w:rPr>
                            </w:pPr>
                          </w:p>
                          <w:p w:rsidR="00AA616E" w:rsidRPr="00451292" w:rsidRDefault="00AA616E" w:rsidP="00A97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Пользователи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системы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РСТ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предложили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ряд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конкретных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улучшений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касающихся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раздела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веб-сайта ВОИС, посвященного РСТ, Руководства РСТ для заявителя, обучающих мероприятий в области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PCT</w:t>
                            </w:r>
                            <w:r>
                              <w:rPr>
                                <w:lang w:val="ru-RU"/>
                              </w:rPr>
                              <w:t xml:space="preserve">, сервиса </w:t>
                            </w:r>
                            <w:r>
                              <w:t>ePCT</w:t>
                            </w:r>
                            <w:r w:rsidRPr="00451292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услуг, учитывающих языковую специфику, и системы уплаты пошлин в ВОИС</w:t>
                            </w:r>
                            <w:r w:rsidRPr="00451292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AA616E" w:rsidRPr="00451292" w:rsidRDefault="00AA616E" w:rsidP="00A975E9">
                            <w:pPr>
                              <w:pStyle w:val="ListParagrap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95pt;width:186.95pt;height:110.55pt;z-index:251659264;visibility:visible;mso-wrap-style:square;mso-width-percent:10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">
                <v:textbox style="mso-fit-shape-to-text:t">
                  <w:txbxContent>
                    <w:p w:rsidR="00AA616E" w:rsidRDefault="00AA616E" w:rsidP="00A975E9"/>
                    <w:p w:rsidR="00AA616E" w:rsidRPr="001355F8" w:rsidRDefault="00AA616E" w:rsidP="00A97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целом общий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уровень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удовлетворенности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информационными продуктами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услугами, предоставляемыми ВОИС,</w:t>
                      </w:r>
                      <w:r w:rsidRPr="00A238BC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составил </w:t>
                      </w:r>
                      <w:r w:rsidRPr="001355F8">
                        <w:rPr>
                          <w:lang w:val="ru-RU"/>
                        </w:rPr>
                        <w:t>89%.</w:t>
                      </w:r>
                    </w:p>
                    <w:p w:rsidR="00AA616E" w:rsidRPr="001355F8" w:rsidRDefault="00AA616E" w:rsidP="00A975E9">
                      <w:pPr>
                        <w:pStyle w:val="ListParagraph"/>
                        <w:rPr>
                          <w:lang w:val="ru-RU"/>
                        </w:rPr>
                      </w:pPr>
                    </w:p>
                    <w:p w:rsidR="00AA616E" w:rsidRPr="001355F8" w:rsidRDefault="00AA616E" w:rsidP="00A97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Высокую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оценку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получили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обучающие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мероприятия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области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 w:rsidRPr="00D42C66">
                        <w:t>PCT</w:t>
                      </w:r>
                      <w:r w:rsidRPr="001355F8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организуемые</w:t>
                      </w:r>
                      <w:r w:rsidRPr="00135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ВОИС:  отдельные услуги в сфере обучения получили положительную оценку </w:t>
                      </w:r>
                      <w:proofErr w:type="gramStart"/>
                      <w:r>
                        <w:rPr>
                          <w:lang w:val="ru-RU"/>
                        </w:rPr>
                        <w:t>от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более </w:t>
                      </w:r>
                      <w:proofErr w:type="gramStart"/>
                      <w:r>
                        <w:rPr>
                          <w:lang w:val="ru-RU"/>
                        </w:rPr>
                        <w:t>чем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</w:t>
                      </w:r>
                      <w:r w:rsidRPr="001355F8">
                        <w:rPr>
                          <w:lang w:val="ru-RU"/>
                        </w:rPr>
                        <w:t>90%</w:t>
                      </w:r>
                      <w:r>
                        <w:rPr>
                          <w:lang w:val="ru-RU"/>
                        </w:rPr>
                        <w:t xml:space="preserve"> респондентов.</w:t>
                      </w:r>
                    </w:p>
                    <w:p w:rsidR="00AA616E" w:rsidRPr="001355F8" w:rsidRDefault="00AA616E" w:rsidP="00A975E9">
                      <w:pPr>
                        <w:pStyle w:val="ListParagraph"/>
                        <w:rPr>
                          <w:lang w:val="ru-RU"/>
                        </w:rPr>
                      </w:pPr>
                    </w:p>
                    <w:p w:rsidR="00AA616E" w:rsidRPr="00F44A00" w:rsidRDefault="00AA616E" w:rsidP="00A97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Услуги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t>PCT</w:t>
                      </w:r>
                      <w:r w:rsidRPr="00F44A00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предоставляемые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другими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ведомствами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органами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целом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том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или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ином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качестве</w:t>
                      </w:r>
                      <w:r w:rsidRPr="00F44A00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будь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то</w:t>
                      </w:r>
                      <w:r w:rsidRPr="00F44A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получающее ведомство, международный поисковый орган и орган международной предварительной экспертизы, были признаны удовлетворительными </w:t>
                      </w:r>
                      <w:r w:rsidRPr="00F44A00">
                        <w:rPr>
                          <w:lang w:val="ru-RU"/>
                        </w:rPr>
                        <w:t>83%</w:t>
                      </w:r>
                      <w:r>
                        <w:rPr>
                          <w:lang w:val="ru-RU"/>
                        </w:rPr>
                        <w:t xml:space="preserve"> респондентов</w:t>
                      </w:r>
                      <w:r w:rsidRPr="00F44A00">
                        <w:rPr>
                          <w:lang w:val="ru-RU"/>
                        </w:rPr>
                        <w:t>.</w:t>
                      </w:r>
                    </w:p>
                    <w:p w:rsidR="00AA616E" w:rsidRPr="00F44A00" w:rsidRDefault="00AA616E" w:rsidP="00A975E9">
                      <w:pPr>
                        <w:pStyle w:val="ListParagraph"/>
                        <w:rPr>
                          <w:lang w:val="ru-RU"/>
                        </w:rPr>
                      </w:pPr>
                    </w:p>
                    <w:p w:rsidR="00AA616E" w:rsidRPr="00451292" w:rsidRDefault="00AA616E" w:rsidP="00A97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Пользователи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системы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РСТ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предложили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ряд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конкретных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улучшений</w:t>
                      </w:r>
                      <w:r w:rsidRPr="00451292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касающихся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раздела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веб-сайта ВОИС, посвященного РСТ, Руководства РСТ для заявителя, обучающих мероприятий в области</w:t>
                      </w:r>
                      <w:r w:rsidRPr="00451292">
                        <w:rPr>
                          <w:lang w:val="ru-RU"/>
                        </w:rPr>
                        <w:t xml:space="preserve"> </w:t>
                      </w:r>
                      <w:r>
                        <w:t>PCT</w:t>
                      </w:r>
                      <w:r>
                        <w:rPr>
                          <w:lang w:val="ru-RU"/>
                        </w:rPr>
                        <w:t xml:space="preserve">, сервиса </w:t>
                      </w:r>
                      <w:r>
                        <w:t>ePCT</w:t>
                      </w:r>
                      <w:r w:rsidRPr="00451292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услуг, учитывающих языковую специфику, и системы уплаты пошлин в ВОИС</w:t>
                      </w:r>
                      <w:r w:rsidRPr="00451292">
                        <w:rPr>
                          <w:lang w:val="ru-RU"/>
                        </w:rPr>
                        <w:t>.</w:t>
                      </w:r>
                    </w:p>
                    <w:p w:rsidR="00AA616E" w:rsidRPr="00451292" w:rsidRDefault="00AA616E" w:rsidP="00A975E9">
                      <w:pPr>
                        <w:pStyle w:val="ListParagraph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5E9" w:rsidRPr="00914617" w:rsidRDefault="00A975E9" w:rsidP="00A975E9">
      <w:pPr>
        <w:rPr>
          <w:rFonts w:eastAsia="Times New Roman"/>
          <w:b/>
          <w:lang w:val="ru-RU" w:eastAsia="en-US"/>
        </w:rPr>
      </w:pPr>
      <w:r w:rsidRPr="00914617">
        <w:rPr>
          <w:rFonts w:eastAsia="Times New Roman"/>
          <w:b/>
          <w:lang w:val="ru-RU" w:eastAsia="en-US"/>
        </w:rPr>
        <w:t>2.</w:t>
      </w:r>
      <w:r w:rsidRPr="00914617">
        <w:rPr>
          <w:rFonts w:eastAsia="Times New Roman"/>
          <w:b/>
          <w:lang w:val="ru-RU" w:eastAsia="en-US"/>
        </w:rPr>
        <w:tab/>
      </w:r>
      <w:r w:rsidR="00914617">
        <w:rPr>
          <w:rFonts w:eastAsia="Times New Roman"/>
          <w:b/>
          <w:lang w:val="ru-RU" w:eastAsia="en-US"/>
        </w:rPr>
        <w:t>Методика опроса</w:t>
      </w:r>
    </w:p>
    <w:p w:rsidR="00A975E9" w:rsidRPr="00914617" w:rsidRDefault="00A975E9" w:rsidP="00A975E9">
      <w:pPr>
        <w:rPr>
          <w:rFonts w:eastAsia="Times New Roman"/>
          <w:lang w:val="ru-RU" w:eastAsia="en-US"/>
        </w:rPr>
      </w:pPr>
    </w:p>
    <w:p w:rsidR="00A975E9" w:rsidRPr="00AA540F" w:rsidRDefault="00A975E9" w:rsidP="00A975E9">
      <w:pPr>
        <w:rPr>
          <w:rFonts w:eastAsia="Times New Roman"/>
          <w:lang w:val="ru-RU" w:eastAsia="en-US"/>
        </w:rPr>
      </w:pPr>
      <w:r w:rsidRPr="00914617">
        <w:rPr>
          <w:rFonts w:eastAsia="Times New Roman"/>
          <w:lang w:val="ru-RU" w:eastAsia="en-US"/>
        </w:rPr>
        <w:tab/>
      </w:r>
      <w:r w:rsidR="00870241">
        <w:rPr>
          <w:rFonts w:eastAsia="Times New Roman"/>
          <w:lang w:val="ru-RU" w:eastAsia="en-US"/>
        </w:rPr>
        <w:t>Участникам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опроса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было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предложено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оценить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продукты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и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>услуги</w:t>
      </w:r>
      <w:r w:rsidR="00870241" w:rsidRPr="00870241">
        <w:rPr>
          <w:rFonts w:eastAsia="Times New Roman"/>
          <w:lang w:val="ru-RU" w:eastAsia="en-US"/>
        </w:rPr>
        <w:t xml:space="preserve">, </w:t>
      </w:r>
      <w:r w:rsidR="00870241">
        <w:rPr>
          <w:rFonts w:eastAsia="Times New Roman"/>
          <w:lang w:val="ru-RU" w:eastAsia="en-US"/>
        </w:rPr>
        <w:t>предлагаемые</w:t>
      </w:r>
      <w:r w:rsidR="00870241" w:rsidRPr="00870241">
        <w:rPr>
          <w:rFonts w:eastAsia="Times New Roman"/>
          <w:lang w:val="ru-RU" w:eastAsia="en-US"/>
        </w:rPr>
        <w:t xml:space="preserve"> </w:t>
      </w:r>
      <w:r w:rsidR="00870241">
        <w:rPr>
          <w:rFonts w:eastAsia="Times New Roman"/>
          <w:lang w:val="ru-RU" w:eastAsia="en-US"/>
        </w:rPr>
        <w:t xml:space="preserve">ВОИС и другими ведомствами, с точки зрения качества и </w:t>
      </w:r>
      <w:r w:rsidR="006F1597">
        <w:rPr>
          <w:rFonts w:eastAsia="Times New Roman"/>
          <w:lang w:val="ru-RU" w:eastAsia="en-US"/>
        </w:rPr>
        <w:t xml:space="preserve">уровня </w:t>
      </w:r>
      <w:r w:rsidR="00870241">
        <w:rPr>
          <w:rFonts w:eastAsia="Times New Roman"/>
          <w:lang w:val="ru-RU" w:eastAsia="en-US"/>
        </w:rPr>
        <w:t>удовлетворенности.</w:t>
      </w:r>
    </w:p>
    <w:p w:rsidR="00A975E9" w:rsidRPr="00AA540F" w:rsidRDefault="00A975E9" w:rsidP="00A975E9">
      <w:pPr>
        <w:ind w:firstLine="567"/>
        <w:rPr>
          <w:rFonts w:eastAsia="Times New Roman"/>
          <w:lang w:val="ru-RU" w:eastAsia="en-US"/>
        </w:rPr>
      </w:pPr>
    </w:p>
    <w:p w:rsidR="00A975E9" w:rsidRPr="002E53F0" w:rsidRDefault="003B3453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Опрос</w:t>
      </w:r>
      <w:r w:rsidRPr="004A290F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проводился</w:t>
      </w:r>
      <w:r w:rsidRPr="004A290F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на</w:t>
      </w:r>
      <w:r w:rsidRPr="004A290F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девяти</w:t>
      </w:r>
      <w:r w:rsidRPr="004A290F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языках</w:t>
      </w:r>
      <w:r w:rsidRPr="00A975E9">
        <w:rPr>
          <w:rFonts w:eastAsia="Times New Roman"/>
          <w:vertAlign w:val="superscript"/>
          <w:lang w:eastAsia="en-US"/>
        </w:rPr>
        <w:footnoteReference w:id="3"/>
      </w:r>
      <w:r w:rsidRPr="004A290F">
        <w:rPr>
          <w:rFonts w:eastAsia="Times New Roman"/>
          <w:lang w:val="ru-RU" w:eastAsia="en-US"/>
        </w:rPr>
        <w:t>.  10</w:t>
      </w:r>
      <w:r>
        <w:rPr>
          <w:rFonts w:eastAsia="Times New Roman"/>
          <w:lang w:val="ru-RU" w:eastAsia="en-US"/>
        </w:rPr>
        <w:t> </w:t>
      </w:r>
      <w:r w:rsidRPr="004A290F">
        <w:rPr>
          <w:rFonts w:eastAsia="Times New Roman"/>
          <w:lang w:val="ru-RU" w:eastAsia="en-US"/>
        </w:rPr>
        <w:t>830</w:t>
      </w:r>
      <w:r>
        <w:rPr>
          <w:rFonts w:eastAsia="Times New Roman"/>
          <w:lang w:val="ru-RU" w:eastAsia="en-US"/>
        </w:rPr>
        <w:t xml:space="preserve"> пользователей</w:t>
      </w:r>
      <w:r w:rsidRPr="004A290F">
        <w:rPr>
          <w:rFonts w:eastAsia="Times New Roman"/>
          <w:lang w:val="ru-RU" w:eastAsia="en-US"/>
        </w:rPr>
        <w:t xml:space="preserve"> </w:t>
      </w:r>
      <w:r w:rsidRPr="00A975E9">
        <w:rPr>
          <w:rFonts w:eastAsia="Times New Roman"/>
          <w:lang w:eastAsia="en-US"/>
        </w:rPr>
        <w:t>PCT</w:t>
      </w:r>
      <w:r w:rsidRPr="004A290F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 xml:space="preserve">получили по электронной почте письма с индивидуальными ссылками на анкету опроса.  </w:t>
      </w:r>
      <w:r w:rsidR="004A290F">
        <w:rPr>
          <w:rFonts w:eastAsia="Times New Roman"/>
          <w:lang w:val="ru-RU" w:eastAsia="en-US"/>
        </w:rPr>
        <w:t xml:space="preserve">Для рассылки были использованы адреса электронной почты, в том числе заявителей и посредников, взятые из международных заявок и </w:t>
      </w:r>
      <w:r w:rsidR="002E53F0">
        <w:rPr>
          <w:rFonts w:eastAsia="Times New Roman"/>
          <w:lang w:val="ru-RU" w:eastAsia="en-US"/>
        </w:rPr>
        <w:t xml:space="preserve">архива подписки на </w:t>
      </w:r>
      <w:r w:rsidR="00F74E01">
        <w:rPr>
          <w:rFonts w:eastAsia="Times New Roman"/>
          <w:lang w:val="ru-RU" w:eastAsia="en-US"/>
        </w:rPr>
        <w:t>В</w:t>
      </w:r>
      <w:r w:rsidR="002E53F0">
        <w:rPr>
          <w:rFonts w:eastAsia="Times New Roman"/>
          <w:lang w:val="ru-RU" w:eastAsia="en-US"/>
        </w:rPr>
        <w:t>естник</w:t>
      </w:r>
      <w:r w:rsidR="006F1597">
        <w:rPr>
          <w:rFonts w:eastAsia="Times New Roman"/>
          <w:lang w:val="ru-RU" w:eastAsia="en-US"/>
        </w:rPr>
        <w:t xml:space="preserve"> (бюллетень)</w:t>
      </w:r>
      <w:r w:rsidR="002E53F0">
        <w:rPr>
          <w:rFonts w:eastAsia="Times New Roman"/>
          <w:lang w:val="ru-RU" w:eastAsia="en-US"/>
        </w:rPr>
        <w:t xml:space="preserve"> РСТ</w:t>
      </w:r>
      <w:r w:rsidR="00A975E9" w:rsidRPr="002E53F0">
        <w:rPr>
          <w:rFonts w:eastAsia="Times New Roman"/>
          <w:lang w:val="ru-RU" w:eastAsia="en-US"/>
        </w:rPr>
        <w:t>.</w:t>
      </w:r>
    </w:p>
    <w:p w:rsidR="00A975E9" w:rsidRPr="002E53F0" w:rsidRDefault="00A975E9" w:rsidP="00A975E9">
      <w:pPr>
        <w:ind w:firstLine="567"/>
        <w:rPr>
          <w:rFonts w:eastAsia="Times New Roman"/>
          <w:lang w:val="ru-RU" w:eastAsia="en-US"/>
        </w:rPr>
      </w:pPr>
    </w:p>
    <w:p w:rsidR="00A975E9" w:rsidRPr="00AA540F" w:rsidRDefault="00A975E9" w:rsidP="00A975E9">
      <w:pPr>
        <w:rPr>
          <w:rFonts w:eastAsia="Times New Roman"/>
          <w:lang w:val="ru-RU" w:eastAsia="en-US"/>
        </w:rPr>
      </w:pPr>
      <w:r w:rsidRPr="002E53F0">
        <w:rPr>
          <w:rFonts w:eastAsia="Times New Roman"/>
          <w:lang w:val="ru-RU" w:eastAsia="en-US"/>
        </w:rPr>
        <w:tab/>
      </w:r>
      <w:r w:rsidR="00D83731">
        <w:rPr>
          <w:rFonts w:eastAsia="Times New Roman"/>
          <w:lang w:val="ru-RU" w:eastAsia="en-US"/>
        </w:rPr>
        <w:t>В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опросе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приняли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участие</w:t>
      </w:r>
      <w:r w:rsidR="00D83731" w:rsidRPr="00D83731">
        <w:rPr>
          <w:rFonts w:eastAsia="Times New Roman"/>
          <w:lang w:val="ru-RU" w:eastAsia="en-US"/>
        </w:rPr>
        <w:t xml:space="preserve"> 1</w:t>
      </w:r>
      <w:r w:rsidR="00D83731">
        <w:rPr>
          <w:rFonts w:eastAsia="Times New Roman"/>
          <w:lang w:eastAsia="en-US"/>
        </w:rPr>
        <w:t> </w:t>
      </w:r>
      <w:r w:rsidR="00D83731" w:rsidRPr="00D83731">
        <w:rPr>
          <w:rFonts w:eastAsia="Times New Roman"/>
          <w:lang w:val="ru-RU" w:eastAsia="en-US"/>
        </w:rPr>
        <w:t xml:space="preserve">036 </w:t>
      </w:r>
      <w:r w:rsidR="00D83731">
        <w:rPr>
          <w:rFonts w:eastAsia="Times New Roman"/>
          <w:lang w:val="ru-RU" w:eastAsia="en-US"/>
        </w:rPr>
        <w:t>пользователей</w:t>
      </w:r>
      <w:r w:rsidR="00D83731" w:rsidRPr="00D83731">
        <w:rPr>
          <w:rFonts w:eastAsia="Times New Roman"/>
          <w:lang w:val="ru-RU" w:eastAsia="en-US"/>
        </w:rPr>
        <w:t xml:space="preserve">, </w:t>
      </w:r>
      <w:r w:rsidR="00D83731">
        <w:rPr>
          <w:rFonts w:eastAsia="Times New Roman"/>
          <w:lang w:val="ru-RU" w:eastAsia="en-US"/>
        </w:rPr>
        <w:t>или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порядка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Pr="00D83731">
        <w:rPr>
          <w:rFonts w:eastAsia="Times New Roman"/>
          <w:lang w:val="ru-RU" w:eastAsia="en-US"/>
        </w:rPr>
        <w:t>10%</w:t>
      </w:r>
      <w:r w:rsidR="00D83731">
        <w:rPr>
          <w:rFonts w:eastAsia="Times New Roman"/>
          <w:lang w:val="ru-RU" w:eastAsia="en-US"/>
        </w:rPr>
        <w:t xml:space="preserve"> приглашенных</w:t>
      </w:r>
      <w:r w:rsidRPr="00D83731">
        <w:rPr>
          <w:rFonts w:eastAsia="Times New Roman"/>
          <w:lang w:val="ru-RU" w:eastAsia="en-US"/>
        </w:rPr>
        <w:t>,</w:t>
      </w:r>
      <w:r w:rsidR="00D83731">
        <w:rPr>
          <w:rFonts w:eastAsia="Times New Roman"/>
          <w:lang w:val="ru-RU" w:eastAsia="en-US"/>
        </w:rPr>
        <w:t xml:space="preserve"> что соответствует прогнозируемым </w:t>
      </w:r>
      <w:r w:rsidR="006F1597">
        <w:rPr>
          <w:rFonts w:eastAsia="Times New Roman"/>
          <w:lang w:val="ru-RU" w:eastAsia="en-US"/>
        </w:rPr>
        <w:t xml:space="preserve">показателям </w:t>
      </w:r>
      <w:r w:rsidR="00D83731">
        <w:rPr>
          <w:rFonts w:eastAsia="Times New Roman"/>
          <w:lang w:val="ru-RU" w:eastAsia="en-US"/>
        </w:rPr>
        <w:t>для опроса.  Респонденты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также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направили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более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D83731">
        <w:rPr>
          <w:rFonts w:eastAsia="Times New Roman"/>
          <w:lang w:val="ru-RU" w:eastAsia="en-US"/>
        </w:rPr>
        <w:t>тысячи</w:t>
      </w:r>
      <w:r w:rsidR="00D83731" w:rsidRPr="00D83731">
        <w:rPr>
          <w:rFonts w:eastAsia="Times New Roman"/>
          <w:lang w:val="ru-RU" w:eastAsia="en-US"/>
        </w:rPr>
        <w:t xml:space="preserve"> </w:t>
      </w:r>
      <w:r w:rsidR="006F1597">
        <w:rPr>
          <w:rFonts w:eastAsia="Times New Roman"/>
          <w:lang w:val="ru-RU" w:eastAsia="en-US"/>
        </w:rPr>
        <w:t xml:space="preserve">текстовых </w:t>
      </w:r>
      <w:r w:rsidR="00D83731">
        <w:rPr>
          <w:rFonts w:eastAsia="Times New Roman"/>
          <w:lang w:val="ru-RU" w:eastAsia="en-US"/>
        </w:rPr>
        <w:t>комментари</w:t>
      </w:r>
      <w:r w:rsidR="006F1597">
        <w:rPr>
          <w:rFonts w:eastAsia="Times New Roman"/>
          <w:lang w:val="ru-RU" w:eastAsia="en-US"/>
        </w:rPr>
        <w:t>ев</w:t>
      </w:r>
      <w:r w:rsidRPr="00AA540F">
        <w:rPr>
          <w:rFonts w:eastAsia="Times New Roman"/>
          <w:lang w:val="ru-RU" w:eastAsia="en-US"/>
        </w:rPr>
        <w:t xml:space="preserve">.  </w:t>
      </w:r>
    </w:p>
    <w:p w:rsidR="00A975E9" w:rsidRPr="00AA540F" w:rsidRDefault="00A975E9" w:rsidP="00A975E9">
      <w:pPr>
        <w:rPr>
          <w:rFonts w:eastAsia="Times New Roman"/>
          <w:lang w:val="ru-RU" w:eastAsia="en-US"/>
        </w:rPr>
      </w:pPr>
    </w:p>
    <w:p w:rsidR="00A975E9" w:rsidRPr="00AA540F" w:rsidRDefault="00A975E9" w:rsidP="002B5FBF">
      <w:pPr>
        <w:keepNext/>
        <w:rPr>
          <w:rFonts w:eastAsia="Times New Roman"/>
          <w:b/>
          <w:lang w:val="ru-RU" w:eastAsia="en-US"/>
        </w:rPr>
      </w:pPr>
      <w:r w:rsidRPr="00AA540F">
        <w:rPr>
          <w:rFonts w:eastAsia="Times New Roman"/>
          <w:b/>
          <w:lang w:val="ru-RU" w:eastAsia="en-US"/>
        </w:rPr>
        <w:lastRenderedPageBreak/>
        <w:t>3.</w:t>
      </w:r>
      <w:r w:rsidRPr="00AA540F">
        <w:rPr>
          <w:rFonts w:eastAsia="Times New Roman"/>
          <w:b/>
          <w:lang w:val="ru-RU" w:eastAsia="en-US"/>
        </w:rPr>
        <w:tab/>
      </w:r>
      <w:r w:rsidR="00D83731">
        <w:rPr>
          <w:rFonts w:eastAsia="Times New Roman"/>
          <w:b/>
          <w:lang w:val="ru-RU" w:eastAsia="en-US"/>
        </w:rPr>
        <w:t>Респонденты</w:t>
      </w:r>
    </w:p>
    <w:p w:rsidR="00A975E9" w:rsidRPr="00AA540F" w:rsidRDefault="00A975E9" w:rsidP="002B5FBF">
      <w:pPr>
        <w:keepNext/>
        <w:rPr>
          <w:rFonts w:eastAsia="Times New Roman"/>
          <w:b/>
          <w:lang w:val="ru-RU" w:eastAsia="en-US"/>
        </w:rPr>
      </w:pPr>
    </w:p>
    <w:p w:rsidR="00A975E9" w:rsidRPr="00AA540F" w:rsidRDefault="00D556D7" w:rsidP="002B5FBF">
      <w:pPr>
        <w:keepNext/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Круг </w:t>
      </w:r>
      <w:r w:rsidR="004955C8">
        <w:rPr>
          <w:rFonts w:eastAsia="Times New Roman"/>
          <w:lang w:val="ru-RU" w:eastAsia="en-US"/>
        </w:rPr>
        <w:t>приглашенных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был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широк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и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многообразен</w:t>
      </w:r>
      <w:r w:rsidR="004955C8" w:rsidRPr="004955C8">
        <w:rPr>
          <w:rFonts w:eastAsia="Times New Roman"/>
          <w:lang w:val="ru-RU" w:eastAsia="en-US"/>
        </w:rPr>
        <w:t xml:space="preserve">, </w:t>
      </w:r>
      <w:r w:rsidR="004955C8">
        <w:rPr>
          <w:rFonts w:eastAsia="Times New Roman"/>
          <w:lang w:val="ru-RU" w:eastAsia="en-US"/>
        </w:rPr>
        <w:t>однако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большинство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ответов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было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получено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от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представителей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стран</w:t>
      </w:r>
      <w:r w:rsidR="004955C8" w:rsidRPr="004955C8">
        <w:rPr>
          <w:rFonts w:eastAsia="Times New Roman"/>
          <w:lang w:val="ru-RU" w:eastAsia="en-US"/>
        </w:rPr>
        <w:t xml:space="preserve">, </w:t>
      </w:r>
      <w:r w:rsidR="004955C8">
        <w:rPr>
          <w:rFonts w:eastAsia="Times New Roman"/>
          <w:lang w:val="ru-RU" w:eastAsia="en-US"/>
        </w:rPr>
        <w:t>активно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использующих</w:t>
      </w:r>
      <w:r w:rsidR="004955C8" w:rsidRPr="004955C8">
        <w:rPr>
          <w:rFonts w:eastAsia="Times New Roman"/>
          <w:lang w:val="ru-RU" w:eastAsia="en-US"/>
        </w:rPr>
        <w:t xml:space="preserve"> </w:t>
      </w:r>
      <w:r w:rsidR="004955C8">
        <w:rPr>
          <w:rFonts w:eastAsia="Times New Roman"/>
          <w:lang w:val="ru-RU" w:eastAsia="en-US"/>
        </w:rPr>
        <w:t>систему РСТ, что вполне объяснимо.</w:t>
      </w:r>
    </w:p>
    <w:p w:rsidR="00A975E9" w:rsidRPr="008D1ACE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8D1ACE" w:rsidRDefault="00A975E9" w:rsidP="00A975E9">
      <w:pPr>
        <w:rPr>
          <w:rFonts w:eastAsia="Times New Roman"/>
          <w:b/>
          <w:lang w:val="ru-RU" w:eastAsia="en-US"/>
        </w:rPr>
      </w:pPr>
      <w:r w:rsidRPr="008D1ACE">
        <w:rPr>
          <w:rFonts w:eastAsia="Times New Roman"/>
          <w:b/>
          <w:lang w:val="ru-RU" w:eastAsia="en-US"/>
        </w:rPr>
        <w:t>3.1</w:t>
      </w:r>
      <w:r w:rsidRPr="008D1ACE">
        <w:rPr>
          <w:rFonts w:eastAsia="Times New Roman"/>
          <w:b/>
          <w:lang w:val="ru-RU" w:eastAsia="en-US"/>
        </w:rPr>
        <w:tab/>
      </w:r>
      <w:r w:rsidR="008D1ACE">
        <w:rPr>
          <w:rFonts w:eastAsia="Times New Roman"/>
          <w:b/>
          <w:lang w:val="ru-RU" w:eastAsia="en-US"/>
        </w:rPr>
        <w:t>Участие в разбивке по странам</w:t>
      </w:r>
    </w:p>
    <w:p w:rsidR="00A975E9" w:rsidRPr="008D1ACE" w:rsidRDefault="00A975E9" w:rsidP="00A975E9">
      <w:pPr>
        <w:rPr>
          <w:rFonts w:eastAsia="Times New Roman"/>
          <w:lang w:val="ru-RU" w:eastAsia="en-US"/>
        </w:rPr>
      </w:pPr>
    </w:p>
    <w:p w:rsidR="00A975E9" w:rsidRPr="008D1ACE" w:rsidRDefault="00F801C1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Среди </w:t>
      </w:r>
      <w:r w:rsidR="008D1ACE">
        <w:rPr>
          <w:rFonts w:eastAsia="Times New Roman"/>
          <w:lang w:val="ru-RU" w:eastAsia="en-US"/>
        </w:rPr>
        <w:t>респондентов</w:t>
      </w:r>
      <w:r w:rsidR="008D1ACE" w:rsidRPr="008D1ACE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 xml:space="preserve">представители </w:t>
      </w:r>
      <w:r w:rsidR="008D1ACE">
        <w:rPr>
          <w:rFonts w:eastAsia="Times New Roman"/>
          <w:lang w:val="ru-RU" w:eastAsia="en-US"/>
        </w:rPr>
        <w:t>стран</w:t>
      </w:r>
      <w:r>
        <w:rPr>
          <w:rFonts w:eastAsia="Times New Roman"/>
          <w:lang w:val="ru-RU" w:eastAsia="en-US"/>
        </w:rPr>
        <w:t xml:space="preserve"> распределились следующим образом</w:t>
      </w:r>
      <w:r w:rsidR="00A975E9" w:rsidRPr="008D1ACE">
        <w:rPr>
          <w:rFonts w:eastAsia="Times New Roman"/>
          <w:lang w:val="ru-RU" w:eastAsia="en-US"/>
        </w:rPr>
        <w:t>:</w:t>
      </w:r>
    </w:p>
    <w:p w:rsidR="00A975E9" w:rsidRPr="008D1ACE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b/>
          <w:noProof/>
          <w:lang w:val="en-GB"/>
        </w:rPr>
      </w:pPr>
      <w:r w:rsidRPr="00A975E9">
        <w:rPr>
          <w:rFonts w:eastAsia="Times New Roman"/>
          <w:b/>
          <w:noProof/>
          <w:lang w:eastAsia="en-US"/>
        </w:rPr>
        <w:drawing>
          <wp:inline distT="0" distB="0" distL="0" distR="0" wp14:anchorId="4EB0D59B" wp14:editId="70FF8D0C">
            <wp:extent cx="5742958" cy="4058884"/>
            <wp:effectExtent l="0" t="0" r="1016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b/>
          <w:lang w:eastAsia="en-US"/>
        </w:rPr>
      </w:pPr>
    </w:p>
    <w:p w:rsidR="004C53CB" w:rsidRPr="004C53CB" w:rsidRDefault="00A975E9" w:rsidP="004C53CB">
      <w:pPr>
        <w:rPr>
          <w:rFonts w:eastAsia="Times New Roman"/>
          <w:b/>
          <w:lang w:val="ru-RU" w:eastAsia="en-US"/>
        </w:rPr>
      </w:pPr>
      <w:r w:rsidRPr="004C53CB">
        <w:rPr>
          <w:rFonts w:eastAsia="Times New Roman"/>
          <w:b/>
          <w:lang w:val="ru-RU" w:eastAsia="en-US"/>
        </w:rPr>
        <w:t>3.2</w:t>
      </w:r>
      <w:r w:rsidRPr="004C53CB">
        <w:rPr>
          <w:rFonts w:eastAsia="Times New Roman"/>
          <w:b/>
          <w:lang w:val="ru-RU" w:eastAsia="en-US"/>
        </w:rPr>
        <w:tab/>
      </w:r>
      <w:r w:rsidR="004C53CB">
        <w:rPr>
          <w:rFonts w:eastAsia="Times New Roman"/>
          <w:b/>
          <w:lang w:val="ru-RU" w:eastAsia="en-US"/>
        </w:rPr>
        <w:t>Число поданных</w:t>
      </w:r>
      <w:r w:rsidR="004C53CB" w:rsidRPr="004C53CB">
        <w:rPr>
          <w:rFonts w:eastAsia="Times New Roman"/>
          <w:b/>
          <w:lang w:val="ru-RU" w:eastAsia="en-US"/>
        </w:rPr>
        <w:t xml:space="preserve"> </w:t>
      </w:r>
      <w:r w:rsidR="004C53CB">
        <w:rPr>
          <w:rFonts w:eastAsia="Times New Roman"/>
          <w:b/>
          <w:lang w:val="ru-RU" w:eastAsia="en-US"/>
        </w:rPr>
        <w:t>заявок</w:t>
      </w:r>
      <w:r w:rsidR="004C53CB" w:rsidRPr="004C53CB">
        <w:rPr>
          <w:rFonts w:eastAsia="Times New Roman"/>
          <w:b/>
          <w:lang w:val="ru-RU" w:eastAsia="en-US"/>
        </w:rPr>
        <w:t xml:space="preserve"> </w:t>
      </w:r>
      <w:r w:rsidRPr="00A975E9">
        <w:rPr>
          <w:rFonts w:eastAsia="Times New Roman"/>
          <w:b/>
          <w:lang w:eastAsia="en-US"/>
        </w:rPr>
        <w:t>PCT</w:t>
      </w:r>
      <w:r w:rsidR="004C53CB">
        <w:rPr>
          <w:rFonts w:eastAsia="Times New Roman"/>
          <w:b/>
          <w:lang w:val="ru-RU" w:eastAsia="en-US"/>
        </w:rPr>
        <w:t xml:space="preserve"> за год</w:t>
      </w:r>
    </w:p>
    <w:p w:rsidR="00A975E9" w:rsidRPr="004C53CB" w:rsidRDefault="00A975E9" w:rsidP="00A975E9">
      <w:pPr>
        <w:rPr>
          <w:rFonts w:eastAsia="Times New Roman"/>
          <w:lang w:val="ru-RU" w:eastAsia="en-US"/>
        </w:rPr>
      </w:pPr>
      <w:r w:rsidRPr="004C53CB">
        <w:rPr>
          <w:rFonts w:eastAsia="Times New Roman"/>
          <w:lang w:val="ru-RU" w:eastAsia="en-US"/>
        </w:rPr>
        <w:br/>
      </w:r>
      <w:r w:rsidRPr="004C53CB">
        <w:rPr>
          <w:rFonts w:eastAsia="Times New Roman"/>
          <w:lang w:val="ru-RU" w:eastAsia="en-US"/>
        </w:rPr>
        <w:tab/>
      </w:r>
      <w:r w:rsidR="004C53CB">
        <w:rPr>
          <w:rFonts w:eastAsia="Times New Roman"/>
          <w:lang w:val="ru-RU" w:eastAsia="en-US"/>
        </w:rPr>
        <w:t>В</w:t>
      </w:r>
      <w:r w:rsidR="004C53CB" w:rsidRPr="004C53CB">
        <w:rPr>
          <w:rFonts w:eastAsia="Times New Roman"/>
          <w:lang w:val="ru-RU" w:eastAsia="en-US"/>
        </w:rPr>
        <w:t xml:space="preserve"> </w:t>
      </w:r>
      <w:r w:rsidR="004C53CB">
        <w:rPr>
          <w:rFonts w:eastAsia="Times New Roman"/>
          <w:lang w:val="ru-RU" w:eastAsia="en-US"/>
        </w:rPr>
        <w:t>течение</w:t>
      </w:r>
      <w:r w:rsidR="004C53CB" w:rsidRPr="004C53CB">
        <w:rPr>
          <w:rFonts w:eastAsia="Times New Roman"/>
          <w:lang w:val="ru-RU" w:eastAsia="en-US"/>
        </w:rPr>
        <w:t xml:space="preserve"> </w:t>
      </w:r>
      <w:r w:rsidR="004C53CB">
        <w:rPr>
          <w:rFonts w:eastAsia="Times New Roman"/>
          <w:lang w:val="ru-RU" w:eastAsia="en-US"/>
        </w:rPr>
        <w:t>одного</w:t>
      </w:r>
      <w:r w:rsidR="004C53CB" w:rsidRPr="004C53CB">
        <w:rPr>
          <w:rFonts w:eastAsia="Times New Roman"/>
          <w:lang w:val="ru-RU" w:eastAsia="en-US"/>
        </w:rPr>
        <w:t xml:space="preserve"> </w:t>
      </w:r>
      <w:r w:rsidR="004C53CB">
        <w:rPr>
          <w:rFonts w:eastAsia="Times New Roman"/>
          <w:lang w:val="ru-RU" w:eastAsia="en-US"/>
        </w:rPr>
        <w:t>года</w:t>
      </w:r>
      <w:r w:rsidR="004C53CB" w:rsidRPr="004C53CB">
        <w:rPr>
          <w:rFonts w:eastAsia="Times New Roman"/>
          <w:lang w:val="ru-RU" w:eastAsia="en-US"/>
        </w:rPr>
        <w:t xml:space="preserve"> 4% </w:t>
      </w:r>
      <w:r w:rsidR="004C53CB">
        <w:rPr>
          <w:rFonts w:eastAsia="Times New Roman"/>
          <w:lang w:val="ru-RU" w:eastAsia="en-US"/>
        </w:rPr>
        <w:t>респондентов</w:t>
      </w:r>
      <w:r w:rsidR="004C53CB" w:rsidRPr="004C53CB">
        <w:rPr>
          <w:rFonts w:eastAsia="Times New Roman"/>
          <w:lang w:val="ru-RU" w:eastAsia="en-US"/>
        </w:rPr>
        <w:t xml:space="preserve"> </w:t>
      </w:r>
      <w:r w:rsidR="004C53CB">
        <w:rPr>
          <w:rFonts w:eastAsia="Times New Roman"/>
          <w:lang w:val="ru-RU" w:eastAsia="en-US"/>
        </w:rPr>
        <w:t>подали</w:t>
      </w:r>
      <w:r w:rsidR="004C53CB" w:rsidRPr="004C53CB">
        <w:rPr>
          <w:rFonts w:eastAsia="Times New Roman"/>
          <w:lang w:val="ru-RU" w:eastAsia="en-US"/>
        </w:rPr>
        <w:t xml:space="preserve"> </w:t>
      </w:r>
      <w:r w:rsidR="004C53CB">
        <w:rPr>
          <w:rFonts w:eastAsia="Times New Roman"/>
          <w:lang w:val="ru-RU" w:eastAsia="en-US"/>
        </w:rPr>
        <w:t>более</w:t>
      </w:r>
      <w:r w:rsidRPr="004C53CB">
        <w:rPr>
          <w:rFonts w:eastAsia="Times New Roman"/>
          <w:lang w:val="ru-RU" w:eastAsia="en-US"/>
        </w:rPr>
        <w:t xml:space="preserve"> 500</w:t>
      </w:r>
      <w:r w:rsidR="004C53CB" w:rsidRPr="004C53CB">
        <w:rPr>
          <w:rFonts w:eastAsia="Times New Roman"/>
          <w:lang w:eastAsia="en-US"/>
        </w:rPr>
        <w:t> </w:t>
      </w:r>
      <w:r w:rsidR="004C53CB">
        <w:rPr>
          <w:rFonts w:eastAsia="Times New Roman"/>
          <w:lang w:val="ru-RU" w:eastAsia="en-US"/>
        </w:rPr>
        <w:t>международных</w:t>
      </w:r>
      <w:r w:rsidR="004C53CB" w:rsidRPr="004C53CB">
        <w:rPr>
          <w:rFonts w:eastAsia="Times New Roman"/>
          <w:lang w:val="ru-RU" w:eastAsia="en-US"/>
        </w:rPr>
        <w:t xml:space="preserve"> </w:t>
      </w:r>
      <w:r w:rsidR="004C53CB">
        <w:rPr>
          <w:rFonts w:eastAsia="Times New Roman"/>
          <w:lang w:val="ru-RU" w:eastAsia="en-US"/>
        </w:rPr>
        <w:t>заявок</w:t>
      </w:r>
      <w:r w:rsidR="004C53CB" w:rsidRPr="004C53CB">
        <w:rPr>
          <w:rFonts w:eastAsia="Times New Roman"/>
          <w:lang w:val="ru-RU" w:eastAsia="en-US"/>
        </w:rPr>
        <w:t xml:space="preserve">, </w:t>
      </w:r>
      <w:r w:rsidRPr="004C53CB">
        <w:rPr>
          <w:rFonts w:eastAsia="Times New Roman"/>
          <w:lang w:val="ru-RU" w:eastAsia="en-US"/>
        </w:rPr>
        <w:t xml:space="preserve">38% </w:t>
      </w:r>
      <w:r w:rsidR="004C53CB">
        <w:rPr>
          <w:rFonts w:eastAsia="Times New Roman"/>
          <w:lang w:val="ru-RU" w:eastAsia="en-US"/>
        </w:rPr>
        <w:t xml:space="preserve">– </w:t>
      </w:r>
      <w:r w:rsidRPr="004C53CB">
        <w:rPr>
          <w:rFonts w:eastAsia="Times New Roman"/>
          <w:lang w:val="ru-RU" w:eastAsia="en-US"/>
        </w:rPr>
        <w:t>101</w:t>
      </w:r>
      <w:r w:rsidR="004C53CB">
        <w:rPr>
          <w:rFonts w:eastAsia="Times New Roman"/>
          <w:lang w:val="ru-RU" w:eastAsia="en-US"/>
        </w:rPr>
        <w:t>-</w:t>
      </w:r>
      <w:r w:rsidRPr="004C53CB">
        <w:rPr>
          <w:rFonts w:eastAsia="Times New Roman"/>
          <w:lang w:val="ru-RU" w:eastAsia="en-US"/>
        </w:rPr>
        <w:t>500</w:t>
      </w:r>
      <w:r w:rsidR="004C53CB">
        <w:rPr>
          <w:rFonts w:eastAsia="Times New Roman"/>
          <w:lang w:val="ru-RU" w:eastAsia="en-US"/>
        </w:rPr>
        <w:t xml:space="preserve"> международных заявок, и </w:t>
      </w:r>
      <w:r w:rsidRPr="004C53CB">
        <w:rPr>
          <w:rFonts w:eastAsia="Times New Roman"/>
          <w:lang w:val="ru-RU" w:eastAsia="en-US"/>
        </w:rPr>
        <w:t xml:space="preserve">58% </w:t>
      </w:r>
      <w:r w:rsidR="004C53CB">
        <w:rPr>
          <w:rFonts w:eastAsia="Times New Roman"/>
          <w:lang w:val="ru-RU" w:eastAsia="en-US"/>
        </w:rPr>
        <w:t xml:space="preserve">– менее </w:t>
      </w:r>
      <w:r w:rsidRPr="004C53CB">
        <w:rPr>
          <w:rFonts w:eastAsia="Times New Roman"/>
          <w:lang w:val="ru-RU" w:eastAsia="en-US"/>
        </w:rPr>
        <w:t>20.</w:t>
      </w:r>
    </w:p>
    <w:p w:rsidR="00A975E9" w:rsidRPr="004C53CB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16D2FB39" wp14:editId="36FC88E8">
            <wp:extent cx="5486400" cy="1901952"/>
            <wp:effectExtent l="0" t="0" r="19050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A975E9" w:rsidRDefault="00A975E9" w:rsidP="00A975E9">
      <w:pPr>
        <w:rPr>
          <w:rFonts w:eastAsia="Times New Roman"/>
          <w:b/>
          <w:lang w:eastAsia="en-US"/>
        </w:rPr>
      </w:pPr>
      <w:r w:rsidRPr="00A975E9">
        <w:rPr>
          <w:rFonts w:eastAsia="Times New Roman"/>
          <w:b/>
          <w:lang w:eastAsia="en-US"/>
        </w:rPr>
        <w:br w:type="page"/>
      </w:r>
    </w:p>
    <w:p w:rsidR="00A975E9" w:rsidRPr="00AA540F" w:rsidRDefault="00A975E9" w:rsidP="00A975E9">
      <w:pPr>
        <w:rPr>
          <w:rFonts w:eastAsia="Times New Roman"/>
          <w:b/>
          <w:lang w:val="ru-RU" w:eastAsia="en-US"/>
        </w:rPr>
      </w:pPr>
      <w:r w:rsidRPr="00AA540F">
        <w:rPr>
          <w:rFonts w:eastAsia="Times New Roman"/>
          <w:b/>
          <w:lang w:val="ru-RU" w:eastAsia="en-US"/>
        </w:rPr>
        <w:lastRenderedPageBreak/>
        <w:t>3.3</w:t>
      </w:r>
      <w:r w:rsidRPr="00AA540F">
        <w:rPr>
          <w:rFonts w:eastAsia="Times New Roman"/>
          <w:b/>
          <w:lang w:val="ru-RU" w:eastAsia="en-US"/>
        </w:rPr>
        <w:tab/>
      </w:r>
      <w:r w:rsidR="0037354D">
        <w:rPr>
          <w:rFonts w:eastAsia="Times New Roman"/>
          <w:b/>
          <w:lang w:val="ru-RU" w:eastAsia="en-US"/>
        </w:rPr>
        <w:t>Частота</w:t>
      </w:r>
      <w:r w:rsidR="0037354D" w:rsidRPr="00AA540F">
        <w:rPr>
          <w:rFonts w:eastAsia="Times New Roman"/>
          <w:b/>
          <w:lang w:val="ru-RU" w:eastAsia="en-US"/>
        </w:rPr>
        <w:t xml:space="preserve"> </w:t>
      </w:r>
      <w:r w:rsidR="0037354D">
        <w:rPr>
          <w:rFonts w:eastAsia="Times New Roman"/>
          <w:b/>
          <w:lang w:val="ru-RU" w:eastAsia="en-US"/>
        </w:rPr>
        <w:t>контактов</w:t>
      </w:r>
      <w:r w:rsidR="0037354D" w:rsidRPr="00AA540F">
        <w:rPr>
          <w:rFonts w:eastAsia="Times New Roman"/>
          <w:b/>
          <w:lang w:val="ru-RU" w:eastAsia="en-US"/>
        </w:rPr>
        <w:t xml:space="preserve"> </w:t>
      </w:r>
      <w:r w:rsidR="0037354D">
        <w:rPr>
          <w:rFonts w:eastAsia="Times New Roman"/>
          <w:b/>
          <w:lang w:val="ru-RU" w:eastAsia="en-US"/>
        </w:rPr>
        <w:t>и</w:t>
      </w:r>
      <w:r w:rsidR="0037354D" w:rsidRPr="00AA540F">
        <w:rPr>
          <w:rFonts w:eastAsia="Times New Roman"/>
          <w:b/>
          <w:lang w:val="ru-RU" w:eastAsia="en-US"/>
        </w:rPr>
        <w:t xml:space="preserve"> </w:t>
      </w:r>
      <w:r w:rsidR="0037354D">
        <w:rPr>
          <w:rFonts w:eastAsia="Times New Roman"/>
          <w:b/>
          <w:lang w:val="ru-RU" w:eastAsia="en-US"/>
        </w:rPr>
        <w:t>каналы</w:t>
      </w:r>
      <w:r w:rsidR="0037354D" w:rsidRPr="00AA540F">
        <w:rPr>
          <w:rFonts w:eastAsia="Times New Roman"/>
          <w:b/>
          <w:lang w:val="ru-RU" w:eastAsia="en-US"/>
        </w:rPr>
        <w:t xml:space="preserve"> </w:t>
      </w:r>
      <w:r w:rsidR="0037354D">
        <w:rPr>
          <w:rFonts w:eastAsia="Times New Roman"/>
          <w:b/>
          <w:lang w:val="ru-RU" w:eastAsia="en-US"/>
        </w:rPr>
        <w:t>связи</w:t>
      </w:r>
      <w:r w:rsidR="0037354D" w:rsidRPr="00AA540F">
        <w:rPr>
          <w:rFonts w:eastAsia="Times New Roman"/>
          <w:b/>
          <w:lang w:val="ru-RU" w:eastAsia="en-US"/>
        </w:rPr>
        <w:t xml:space="preserve"> </w:t>
      </w:r>
      <w:r w:rsidR="0037354D">
        <w:rPr>
          <w:rFonts w:eastAsia="Times New Roman"/>
          <w:b/>
          <w:lang w:val="ru-RU" w:eastAsia="en-US"/>
        </w:rPr>
        <w:t>с</w:t>
      </w:r>
      <w:r w:rsidR="0037354D" w:rsidRPr="00AA540F">
        <w:rPr>
          <w:rFonts w:eastAsia="Times New Roman"/>
          <w:b/>
          <w:lang w:val="ru-RU" w:eastAsia="en-US"/>
        </w:rPr>
        <w:t xml:space="preserve"> </w:t>
      </w:r>
      <w:r w:rsidR="0037354D">
        <w:rPr>
          <w:rFonts w:eastAsia="Times New Roman"/>
          <w:b/>
          <w:lang w:val="ru-RU" w:eastAsia="en-US"/>
        </w:rPr>
        <w:t>ВОИС</w:t>
      </w:r>
      <w:r w:rsidR="00AA540F" w:rsidRPr="00AA540F">
        <w:rPr>
          <w:rFonts w:eastAsia="Times New Roman"/>
          <w:b/>
          <w:lang w:val="ru-RU" w:eastAsia="en-US"/>
        </w:rPr>
        <w:t xml:space="preserve"> </w:t>
      </w:r>
      <w:r w:rsidR="00AA540F">
        <w:rPr>
          <w:rFonts w:eastAsia="Times New Roman"/>
          <w:b/>
          <w:lang w:val="ru-RU" w:eastAsia="en-US"/>
        </w:rPr>
        <w:t>для получения услуг в области РСТ</w:t>
      </w:r>
    </w:p>
    <w:p w:rsidR="00A975E9" w:rsidRPr="00AA540F" w:rsidRDefault="00A975E9" w:rsidP="00A975E9">
      <w:pPr>
        <w:rPr>
          <w:rFonts w:eastAsia="Times New Roman"/>
          <w:lang w:val="ru-RU" w:eastAsia="en-US"/>
        </w:rPr>
      </w:pPr>
    </w:p>
    <w:p w:rsidR="00A975E9" w:rsidRPr="00AA540F" w:rsidRDefault="00A975E9" w:rsidP="00A975E9">
      <w:pPr>
        <w:rPr>
          <w:rFonts w:eastAsia="Times New Roman"/>
          <w:lang w:val="ru-RU" w:eastAsia="en-US"/>
        </w:rPr>
      </w:pPr>
      <w:r w:rsidRPr="00AA540F">
        <w:rPr>
          <w:rFonts w:eastAsia="Times New Roman"/>
          <w:lang w:val="ru-RU" w:eastAsia="en-US"/>
        </w:rPr>
        <w:tab/>
      </w:r>
      <w:r w:rsidR="008554DC">
        <w:rPr>
          <w:rFonts w:eastAsia="Times New Roman"/>
          <w:lang w:val="ru-RU" w:eastAsia="en-US"/>
        </w:rPr>
        <w:t>Респондентам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было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предложено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указать</w:t>
      </w:r>
      <w:r w:rsidR="008554DC" w:rsidRPr="008554DC">
        <w:rPr>
          <w:rFonts w:eastAsia="Times New Roman"/>
          <w:lang w:val="ru-RU" w:eastAsia="en-US"/>
        </w:rPr>
        <w:t xml:space="preserve">, </w:t>
      </w:r>
      <w:r w:rsidR="008554DC">
        <w:rPr>
          <w:rFonts w:eastAsia="Times New Roman"/>
          <w:lang w:val="ru-RU" w:eastAsia="en-US"/>
        </w:rPr>
        <w:t>как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часто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они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AA540F">
        <w:rPr>
          <w:rFonts w:eastAsia="Times New Roman"/>
          <w:lang w:val="ru-RU" w:eastAsia="en-US"/>
        </w:rPr>
        <w:t xml:space="preserve">обращались в </w:t>
      </w:r>
      <w:r w:rsidR="008554DC">
        <w:rPr>
          <w:rFonts w:eastAsia="Times New Roman"/>
          <w:lang w:val="ru-RU" w:eastAsia="en-US"/>
        </w:rPr>
        <w:t>Международн</w:t>
      </w:r>
      <w:r w:rsidR="00AA540F">
        <w:rPr>
          <w:rFonts w:eastAsia="Times New Roman"/>
          <w:lang w:val="ru-RU" w:eastAsia="en-US"/>
        </w:rPr>
        <w:t>ое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бюро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в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течение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последних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шести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месяцев</w:t>
      </w:r>
      <w:r w:rsidR="008554DC" w:rsidRPr="008554DC">
        <w:rPr>
          <w:rFonts w:eastAsia="Times New Roman"/>
          <w:lang w:val="ru-RU" w:eastAsia="en-US"/>
        </w:rPr>
        <w:t xml:space="preserve">, </w:t>
      </w:r>
      <w:r w:rsidR="008554DC">
        <w:rPr>
          <w:rFonts w:eastAsia="Times New Roman"/>
          <w:lang w:val="ru-RU" w:eastAsia="en-US"/>
        </w:rPr>
        <w:t>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назвать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сотрудников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или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AA540F">
        <w:rPr>
          <w:rFonts w:eastAsia="Times New Roman"/>
          <w:lang w:val="ru-RU" w:eastAsia="en-US"/>
        </w:rPr>
        <w:t xml:space="preserve">группы </w:t>
      </w:r>
      <w:r w:rsidR="008554DC">
        <w:rPr>
          <w:rFonts w:eastAsia="Times New Roman"/>
          <w:lang w:val="ru-RU" w:eastAsia="en-US"/>
        </w:rPr>
        <w:t>РСТ</w:t>
      </w:r>
      <w:r w:rsidR="008554DC" w:rsidRPr="008554DC">
        <w:rPr>
          <w:rFonts w:eastAsia="Times New Roman"/>
          <w:lang w:val="ru-RU" w:eastAsia="en-US"/>
        </w:rPr>
        <w:t xml:space="preserve">, </w:t>
      </w:r>
      <w:r w:rsidR="008554DC">
        <w:rPr>
          <w:rFonts w:eastAsia="Times New Roman"/>
          <w:lang w:val="ru-RU" w:eastAsia="en-US"/>
        </w:rPr>
        <w:t>с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которыми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они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AA540F">
        <w:rPr>
          <w:rFonts w:eastAsia="Times New Roman"/>
          <w:lang w:val="ru-RU" w:eastAsia="en-US"/>
        </w:rPr>
        <w:t>контактировали</w:t>
      </w:r>
      <w:r w:rsidR="008554DC" w:rsidRPr="008554DC">
        <w:rPr>
          <w:rFonts w:eastAsia="Times New Roman"/>
          <w:lang w:val="ru-RU" w:eastAsia="en-US"/>
        </w:rPr>
        <w:t>.</w:t>
      </w:r>
      <w:r w:rsidR="008554DC">
        <w:rPr>
          <w:rFonts w:eastAsia="Times New Roman"/>
          <w:lang w:val="ru-RU" w:eastAsia="en-US"/>
        </w:rPr>
        <w:t xml:space="preserve">  Пользователи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РСТ</w:t>
      </w:r>
      <w:r w:rsidR="008554DC" w:rsidRPr="008554DC">
        <w:rPr>
          <w:rFonts w:eastAsia="Times New Roman"/>
          <w:lang w:val="ru-RU" w:eastAsia="en-US"/>
        </w:rPr>
        <w:t xml:space="preserve">, </w:t>
      </w:r>
      <w:r w:rsidR="008554DC">
        <w:rPr>
          <w:rFonts w:eastAsia="Times New Roman"/>
          <w:lang w:val="ru-RU" w:eastAsia="en-US"/>
        </w:rPr>
        <w:t>ответившие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на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этот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вопрос</w:t>
      </w:r>
      <w:r w:rsidR="008554DC" w:rsidRPr="008554DC">
        <w:rPr>
          <w:rFonts w:eastAsia="Times New Roman"/>
          <w:lang w:val="ru-RU" w:eastAsia="en-US"/>
        </w:rPr>
        <w:t xml:space="preserve">, </w:t>
      </w:r>
      <w:r w:rsidR="009C7FE6">
        <w:rPr>
          <w:rFonts w:eastAsia="Times New Roman"/>
          <w:lang w:val="ru-RU" w:eastAsia="en-US"/>
        </w:rPr>
        <w:t xml:space="preserve">указали, что </w:t>
      </w:r>
      <w:r w:rsidR="008554DC">
        <w:rPr>
          <w:rFonts w:eastAsia="Times New Roman"/>
          <w:lang w:val="ru-RU" w:eastAsia="en-US"/>
        </w:rPr>
        <w:t xml:space="preserve">обращались в ВОИС </w:t>
      </w:r>
      <w:r w:rsidR="00AA540F">
        <w:rPr>
          <w:rFonts w:eastAsia="Times New Roman"/>
          <w:lang w:val="ru-RU" w:eastAsia="en-US"/>
        </w:rPr>
        <w:t>в</w:t>
      </w:r>
      <w:r w:rsidR="00AA540F" w:rsidRPr="008554DC">
        <w:rPr>
          <w:rFonts w:eastAsia="Times New Roman"/>
          <w:lang w:val="ru-RU" w:eastAsia="en-US"/>
        </w:rPr>
        <w:t xml:space="preserve"> </w:t>
      </w:r>
      <w:r w:rsidR="00AA540F">
        <w:rPr>
          <w:rFonts w:eastAsia="Times New Roman"/>
          <w:lang w:val="ru-RU" w:eastAsia="en-US"/>
        </w:rPr>
        <w:t xml:space="preserve">среднем </w:t>
      </w:r>
      <w:r w:rsidR="008554DC">
        <w:rPr>
          <w:rFonts w:eastAsia="Times New Roman"/>
          <w:lang w:val="ru-RU" w:eastAsia="en-US"/>
        </w:rPr>
        <w:t xml:space="preserve">два-три раза за прошедшие полгода.  </w:t>
      </w:r>
      <w:r w:rsidR="00A73B78">
        <w:rPr>
          <w:rFonts w:eastAsia="Times New Roman"/>
          <w:lang w:val="ru-RU" w:eastAsia="en-US"/>
        </w:rPr>
        <w:t xml:space="preserve">Больше всего контактов приходится на долю </w:t>
      </w:r>
      <w:r w:rsidR="005A3BFA">
        <w:rPr>
          <w:rFonts w:eastAsia="Times New Roman"/>
          <w:lang w:val="ru-RU" w:eastAsia="en-US"/>
        </w:rPr>
        <w:t xml:space="preserve">получающего ведомства </w:t>
      </w:r>
      <w:r w:rsidR="008554DC">
        <w:rPr>
          <w:rFonts w:eastAsia="Times New Roman"/>
          <w:lang w:val="ru-RU" w:eastAsia="en-US"/>
        </w:rPr>
        <w:t>Международн</w:t>
      </w:r>
      <w:r w:rsidR="00A73B78">
        <w:rPr>
          <w:rFonts w:eastAsia="Times New Roman"/>
          <w:lang w:val="ru-RU" w:eastAsia="en-US"/>
        </w:rPr>
        <w:t>ого</w:t>
      </w:r>
      <w:r w:rsidR="008554DC" w:rsidRPr="008554DC">
        <w:rPr>
          <w:rFonts w:eastAsia="Times New Roman"/>
          <w:lang w:val="ru-RU" w:eastAsia="en-US"/>
        </w:rPr>
        <w:t xml:space="preserve"> </w:t>
      </w:r>
      <w:r w:rsidR="008554DC">
        <w:rPr>
          <w:rFonts w:eastAsia="Times New Roman"/>
          <w:lang w:val="ru-RU" w:eastAsia="en-US"/>
        </w:rPr>
        <w:t>бюро</w:t>
      </w:r>
      <w:r w:rsidR="008554DC" w:rsidRPr="008554DC">
        <w:rPr>
          <w:rFonts w:eastAsia="Times New Roman"/>
          <w:lang w:val="ru-RU" w:eastAsia="en-US"/>
        </w:rPr>
        <w:t xml:space="preserve">. </w:t>
      </w:r>
    </w:p>
    <w:p w:rsidR="00A975E9" w:rsidRPr="00AA540F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111D05E6" wp14:editId="21780553">
            <wp:extent cx="5486400" cy="2066544"/>
            <wp:effectExtent l="0" t="0" r="19050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9F3A73" w:rsidRDefault="00A975E9" w:rsidP="00A975E9">
      <w:pPr>
        <w:rPr>
          <w:rFonts w:eastAsia="Times New Roman"/>
          <w:lang w:val="ru-RU" w:eastAsia="en-US"/>
        </w:rPr>
      </w:pPr>
      <w:r w:rsidRPr="00A975E9">
        <w:rPr>
          <w:rFonts w:eastAsia="Times New Roman"/>
          <w:lang w:eastAsia="en-US"/>
        </w:rPr>
        <w:tab/>
      </w:r>
      <w:r w:rsidR="005721B9">
        <w:rPr>
          <w:rFonts w:eastAsia="Times New Roman"/>
          <w:lang w:val="ru-RU" w:eastAsia="en-US"/>
        </w:rPr>
        <w:t xml:space="preserve">Главным </w:t>
      </w:r>
      <w:r w:rsidR="00AA540F">
        <w:rPr>
          <w:rFonts w:eastAsia="Times New Roman"/>
          <w:lang w:val="ru-RU" w:eastAsia="en-US"/>
        </w:rPr>
        <w:t xml:space="preserve">каналом </w:t>
      </w:r>
      <w:r w:rsidR="005721B9">
        <w:rPr>
          <w:rFonts w:eastAsia="Times New Roman"/>
          <w:lang w:val="ru-RU" w:eastAsia="en-US"/>
        </w:rPr>
        <w:t>связи являлась электронная почта</w:t>
      </w:r>
      <w:r w:rsidR="00AA540F">
        <w:rPr>
          <w:rFonts w:eastAsia="Times New Roman"/>
          <w:lang w:val="ru-RU" w:eastAsia="en-US"/>
        </w:rPr>
        <w:t>,</w:t>
      </w:r>
      <w:r w:rsidR="009C7FE6">
        <w:rPr>
          <w:rFonts w:eastAsia="Times New Roman"/>
          <w:lang w:val="ru-RU" w:eastAsia="en-US"/>
        </w:rPr>
        <w:t xml:space="preserve"> на </w:t>
      </w:r>
      <w:r w:rsidR="005721B9">
        <w:rPr>
          <w:rFonts w:eastAsia="Times New Roman"/>
          <w:lang w:val="ru-RU" w:eastAsia="en-US"/>
        </w:rPr>
        <w:t>втор</w:t>
      </w:r>
      <w:r w:rsidR="009C7FE6">
        <w:rPr>
          <w:rFonts w:eastAsia="Times New Roman"/>
          <w:lang w:val="ru-RU" w:eastAsia="en-US"/>
        </w:rPr>
        <w:t>о</w:t>
      </w:r>
      <w:r w:rsidR="005721B9">
        <w:rPr>
          <w:rFonts w:eastAsia="Times New Roman"/>
          <w:lang w:val="ru-RU" w:eastAsia="en-US"/>
        </w:rPr>
        <w:t>м и треть</w:t>
      </w:r>
      <w:r w:rsidR="009C7FE6">
        <w:rPr>
          <w:rFonts w:eastAsia="Times New Roman"/>
          <w:lang w:val="ru-RU" w:eastAsia="en-US"/>
        </w:rPr>
        <w:t>е</w:t>
      </w:r>
      <w:r w:rsidR="005721B9">
        <w:rPr>
          <w:rFonts w:eastAsia="Times New Roman"/>
          <w:lang w:val="ru-RU" w:eastAsia="en-US"/>
        </w:rPr>
        <w:t xml:space="preserve">м </w:t>
      </w:r>
      <w:r w:rsidR="009C7FE6">
        <w:rPr>
          <w:rFonts w:eastAsia="Times New Roman"/>
          <w:lang w:val="ru-RU" w:eastAsia="en-US"/>
        </w:rPr>
        <w:t xml:space="preserve">месте находятся </w:t>
      </w:r>
      <w:r w:rsidR="005721B9">
        <w:rPr>
          <w:rFonts w:eastAsia="Times New Roman"/>
          <w:lang w:val="ru-RU" w:eastAsia="en-US"/>
        </w:rPr>
        <w:t>веб-сайт ВОИС и телефон</w:t>
      </w:r>
      <w:r w:rsidR="005721B9" w:rsidRPr="00AA540F">
        <w:rPr>
          <w:rFonts w:eastAsia="Times New Roman"/>
          <w:lang w:val="ru-RU" w:eastAsia="en-US"/>
        </w:rPr>
        <w:t xml:space="preserve">.  </w:t>
      </w:r>
      <w:r w:rsidR="00AA540F">
        <w:rPr>
          <w:rFonts w:eastAsia="Times New Roman"/>
          <w:lang w:val="ru-RU" w:eastAsia="en-US"/>
        </w:rPr>
        <w:t>Реже</w:t>
      </w:r>
      <w:r w:rsidR="00AA540F" w:rsidRPr="00AA540F">
        <w:rPr>
          <w:rFonts w:eastAsia="Times New Roman"/>
          <w:lang w:val="ru-RU" w:eastAsia="en-US"/>
        </w:rPr>
        <w:t xml:space="preserve"> </w:t>
      </w:r>
      <w:r w:rsidR="00AA540F">
        <w:rPr>
          <w:rFonts w:eastAsia="Times New Roman"/>
          <w:lang w:val="ru-RU" w:eastAsia="en-US"/>
        </w:rPr>
        <w:t>использовались</w:t>
      </w:r>
      <w:r w:rsidR="00AA540F" w:rsidRPr="00AA540F">
        <w:rPr>
          <w:rFonts w:eastAsia="Times New Roman"/>
          <w:lang w:val="ru-RU" w:eastAsia="en-US"/>
        </w:rPr>
        <w:t xml:space="preserve"> </w:t>
      </w:r>
      <w:r w:rsidR="00952622">
        <w:rPr>
          <w:rFonts w:eastAsia="Times New Roman"/>
          <w:lang w:val="ru-RU" w:eastAsia="en-US"/>
        </w:rPr>
        <w:t xml:space="preserve">такие каналы, как факс и </w:t>
      </w:r>
      <w:r w:rsidR="00AA540F">
        <w:rPr>
          <w:rFonts w:eastAsia="Times New Roman"/>
          <w:lang w:val="ru-RU" w:eastAsia="en-US"/>
        </w:rPr>
        <w:t>почтов</w:t>
      </w:r>
      <w:r w:rsidR="00952622">
        <w:rPr>
          <w:rFonts w:eastAsia="Times New Roman"/>
          <w:lang w:val="ru-RU" w:eastAsia="en-US"/>
        </w:rPr>
        <w:t>ая</w:t>
      </w:r>
      <w:r w:rsidR="00AA540F" w:rsidRPr="00AA540F">
        <w:rPr>
          <w:rFonts w:eastAsia="Times New Roman"/>
          <w:lang w:val="ru-RU" w:eastAsia="en-US"/>
        </w:rPr>
        <w:t xml:space="preserve"> </w:t>
      </w:r>
      <w:r w:rsidR="00AA540F">
        <w:rPr>
          <w:rFonts w:eastAsia="Times New Roman"/>
          <w:lang w:val="ru-RU" w:eastAsia="en-US"/>
        </w:rPr>
        <w:t>связ</w:t>
      </w:r>
      <w:r w:rsidR="00952622">
        <w:rPr>
          <w:rFonts w:eastAsia="Times New Roman"/>
          <w:lang w:val="ru-RU" w:eastAsia="en-US"/>
        </w:rPr>
        <w:t>ь</w:t>
      </w:r>
      <w:r w:rsidR="00AA540F">
        <w:rPr>
          <w:rFonts w:eastAsia="Times New Roman"/>
          <w:lang w:val="ru-RU" w:eastAsia="en-US"/>
        </w:rPr>
        <w:t xml:space="preserve">.  </w:t>
      </w:r>
      <w:r w:rsidR="00952622">
        <w:rPr>
          <w:rFonts w:eastAsia="Times New Roman"/>
          <w:lang w:val="ru-RU" w:eastAsia="en-US"/>
        </w:rPr>
        <w:t>Согласно</w:t>
      </w:r>
      <w:r w:rsidR="00952622" w:rsidRPr="00952622">
        <w:rPr>
          <w:rFonts w:eastAsia="Times New Roman"/>
          <w:lang w:val="ru-RU" w:eastAsia="en-US"/>
        </w:rPr>
        <w:t xml:space="preserve"> </w:t>
      </w:r>
      <w:r w:rsidR="00952622">
        <w:rPr>
          <w:rFonts w:eastAsia="Times New Roman"/>
          <w:lang w:val="ru-RU" w:eastAsia="en-US"/>
        </w:rPr>
        <w:t>текстовым</w:t>
      </w:r>
      <w:r w:rsidR="00952622" w:rsidRPr="00952622">
        <w:rPr>
          <w:rFonts w:eastAsia="Times New Roman"/>
          <w:lang w:val="ru-RU" w:eastAsia="en-US"/>
        </w:rPr>
        <w:t xml:space="preserve"> </w:t>
      </w:r>
      <w:r w:rsidR="00952622">
        <w:rPr>
          <w:rFonts w:eastAsia="Times New Roman"/>
          <w:lang w:val="ru-RU" w:eastAsia="en-US"/>
        </w:rPr>
        <w:t xml:space="preserve">комментариям, полученным в рамках опроса, предпочтения тех или иных способов связи были обусловлены соображениями </w:t>
      </w:r>
      <w:r w:rsidR="00586ECF">
        <w:rPr>
          <w:rFonts w:eastAsia="Times New Roman"/>
          <w:lang w:val="ru-RU" w:eastAsia="en-US"/>
        </w:rPr>
        <w:t xml:space="preserve">разницы </w:t>
      </w:r>
      <w:r w:rsidR="00952622">
        <w:rPr>
          <w:rFonts w:eastAsia="Times New Roman"/>
          <w:lang w:val="ru-RU" w:eastAsia="en-US"/>
        </w:rPr>
        <w:t>часов</w:t>
      </w:r>
      <w:r w:rsidR="00586ECF">
        <w:rPr>
          <w:rFonts w:eastAsia="Times New Roman"/>
          <w:lang w:val="ru-RU" w:eastAsia="en-US"/>
        </w:rPr>
        <w:t>ых</w:t>
      </w:r>
      <w:r w:rsidR="00952622">
        <w:rPr>
          <w:rFonts w:eastAsia="Times New Roman"/>
          <w:lang w:val="ru-RU" w:eastAsia="en-US"/>
        </w:rPr>
        <w:t xml:space="preserve"> пояс</w:t>
      </w:r>
      <w:r w:rsidR="00586ECF">
        <w:rPr>
          <w:rFonts w:eastAsia="Times New Roman"/>
          <w:lang w:val="ru-RU" w:eastAsia="en-US"/>
        </w:rPr>
        <w:t>ов</w:t>
      </w:r>
      <w:r w:rsidR="00952622">
        <w:rPr>
          <w:rFonts w:eastAsia="Times New Roman"/>
          <w:lang w:val="ru-RU" w:eastAsia="en-US"/>
        </w:rPr>
        <w:t xml:space="preserve"> и субъективным </w:t>
      </w:r>
      <w:r w:rsidR="009C7FE6">
        <w:rPr>
          <w:rFonts w:eastAsia="Times New Roman"/>
          <w:lang w:val="ru-RU" w:eastAsia="en-US"/>
        </w:rPr>
        <w:t xml:space="preserve">мнением </w:t>
      </w:r>
      <w:r w:rsidR="00952622">
        <w:rPr>
          <w:rFonts w:eastAsia="Times New Roman"/>
          <w:lang w:val="ru-RU" w:eastAsia="en-US"/>
        </w:rPr>
        <w:t>пользователей о том, какой канал связи будет наиболее рационален для решения конкретного вопроса.</w:t>
      </w:r>
    </w:p>
    <w:p w:rsidR="00A975E9" w:rsidRPr="009F3A73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1471008B" wp14:editId="4E2EA199">
            <wp:extent cx="5486400" cy="1792224"/>
            <wp:effectExtent l="0" t="0" r="19050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b/>
          <w:lang w:eastAsia="en-US"/>
        </w:rPr>
      </w:pPr>
    </w:p>
    <w:p w:rsidR="00A975E9" w:rsidRPr="00A73B78" w:rsidRDefault="00A975E9" w:rsidP="00A975E9">
      <w:pPr>
        <w:rPr>
          <w:rFonts w:eastAsia="Times New Roman"/>
          <w:b/>
          <w:lang w:val="ru-RU" w:eastAsia="en-US"/>
        </w:rPr>
      </w:pPr>
      <w:r w:rsidRPr="00A73B78">
        <w:rPr>
          <w:rFonts w:eastAsia="Times New Roman"/>
          <w:b/>
          <w:lang w:val="ru-RU" w:eastAsia="en-US"/>
        </w:rPr>
        <w:t>3.4</w:t>
      </w:r>
      <w:r w:rsidRPr="00A73B78">
        <w:rPr>
          <w:rFonts w:eastAsia="Times New Roman"/>
          <w:b/>
          <w:lang w:val="ru-RU" w:eastAsia="en-US"/>
        </w:rPr>
        <w:tab/>
      </w:r>
      <w:r w:rsidR="00A73B78">
        <w:rPr>
          <w:rFonts w:eastAsia="Times New Roman"/>
          <w:b/>
          <w:lang w:val="ru-RU" w:eastAsia="en-US"/>
        </w:rPr>
        <w:t>Пользователи, обратившиеся с конкретным вопросом или жалобой</w:t>
      </w:r>
    </w:p>
    <w:p w:rsidR="00A975E9" w:rsidRPr="00A73B78" w:rsidRDefault="00A975E9" w:rsidP="00A975E9">
      <w:pPr>
        <w:rPr>
          <w:rFonts w:eastAsia="Times New Roman"/>
          <w:lang w:val="ru-RU" w:eastAsia="en-US"/>
        </w:rPr>
      </w:pPr>
    </w:p>
    <w:p w:rsidR="00A975E9" w:rsidRPr="000D2D00" w:rsidRDefault="00A975E9" w:rsidP="00A975E9">
      <w:pPr>
        <w:rPr>
          <w:rFonts w:eastAsia="Times New Roman"/>
          <w:lang w:val="ru-RU" w:eastAsia="en-US"/>
        </w:rPr>
      </w:pPr>
      <w:r w:rsidRPr="00A73B78">
        <w:rPr>
          <w:rFonts w:eastAsia="Times New Roman"/>
          <w:lang w:val="ru-RU" w:eastAsia="en-US"/>
        </w:rPr>
        <w:tab/>
      </w:r>
      <w:r w:rsidR="00A73B78">
        <w:rPr>
          <w:rFonts w:eastAsia="Times New Roman"/>
          <w:lang w:val="ru-RU" w:eastAsia="en-US"/>
        </w:rPr>
        <w:t>Примерно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каждый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пятый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пользователь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из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числа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участников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опроса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A73B78">
        <w:rPr>
          <w:rFonts w:eastAsia="Times New Roman"/>
          <w:lang w:val="ru-RU" w:eastAsia="en-US"/>
        </w:rPr>
        <w:t>обращался</w:t>
      </w:r>
      <w:r w:rsidR="00A73B78" w:rsidRPr="000D2D00">
        <w:rPr>
          <w:rFonts w:eastAsia="Times New Roman"/>
          <w:lang w:val="ru-RU" w:eastAsia="en-US"/>
        </w:rPr>
        <w:t xml:space="preserve"> </w:t>
      </w:r>
      <w:r w:rsidR="000D2D00">
        <w:rPr>
          <w:rFonts w:eastAsia="Times New Roman"/>
          <w:lang w:val="ru-RU" w:eastAsia="en-US"/>
        </w:rPr>
        <w:t>с вопросом или жалобой в службы РСТ в ВОИС</w:t>
      </w:r>
      <w:r w:rsidRPr="000D2D00">
        <w:rPr>
          <w:rFonts w:eastAsia="Times New Roman"/>
          <w:lang w:val="ru-RU" w:eastAsia="en-US"/>
        </w:rPr>
        <w:t xml:space="preserve">. </w:t>
      </w:r>
    </w:p>
    <w:p w:rsidR="00A975E9" w:rsidRPr="000D2D00" w:rsidRDefault="00A975E9" w:rsidP="00A975E9">
      <w:pPr>
        <w:rPr>
          <w:rFonts w:eastAsia="Times New Roman"/>
          <w:lang w:val="ru-RU" w:eastAsia="en-US"/>
        </w:rPr>
      </w:pPr>
      <w:r w:rsidRPr="000D2D00">
        <w:rPr>
          <w:rFonts w:eastAsia="Times New Roman"/>
          <w:lang w:val="ru-RU" w:eastAsia="en-US"/>
        </w:rPr>
        <w:t xml:space="preserve"> </w:t>
      </w: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6DFA40E6" wp14:editId="34989AFC">
            <wp:extent cx="5486400" cy="1033272"/>
            <wp:effectExtent l="0" t="0" r="1905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b/>
          <w:lang w:eastAsia="en-US"/>
        </w:rPr>
      </w:pPr>
    </w:p>
    <w:p w:rsidR="00A975E9" w:rsidRPr="00AC10BE" w:rsidRDefault="00A975E9" w:rsidP="00A975E9">
      <w:pPr>
        <w:rPr>
          <w:rFonts w:eastAsia="Times New Roman"/>
          <w:b/>
          <w:lang w:val="ru-RU" w:eastAsia="en-US"/>
        </w:rPr>
      </w:pPr>
      <w:r w:rsidRPr="00AC10BE">
        <w:rPr>
          <w:rFonts w:eastAsia="Times New Roman"/>
          <w:b/>
          <w:lang w:val="ru-RU" w:eastAsia="en-US"/>
        </w:rPr>
        <w:lastRenderedPageBreak/>
        <w:t>4.</w:t>
      </w:r>
      <w:r w:rsidRPr="00AC10BE">
        <w:rPr>
          <w:rFonts w:eastAsia="Times New Roman"/>
          <w:b/>
          <w:lang w:val="ru-RU" w:eastAsia="en-US"/>
        </w:rPr>
        <w:tab/>
      </w:r>
      <w:r w:rsidR="00F74E01">
        <w:rPr>
          <w:rFonts w:eastAsia="Times New Roman"/>
          <w:b/>
          <w:lang w:val="ru-RU" w:eastAsia="en-US"/>
        </w:rPr>
        <w:t>Качество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удовлетворенность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пользователей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информационными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AC10BE">
        <w:rPr>
          <w:rFonts w:eastAsia="Times New Roman"/>
          <w:b/>
          <w:lang w:val="ru-RU" w:eastAsia="en-US"/>
        </w:rPr>
        <w:t>продуктами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услугами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в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области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РСТ</w:t>
      </w:r>
      <w:r w:rsidR="00F74E01" w:rsidRPr="00AC10BE">
        <w:rPr>
          <w:rFonts w:eastAsia="Times New Roman"/>
          <w:b/>
          <w:lang w:val="ru-RU" w:eastAsia="en-US"/>
        </w:rPr>
        <w:t xml:space="preserve">, </w:t>
      </w:r>
      <w:r w:rsidR="00F74E01">
        <w:rPr>
          <w:rFonts w:eastAsia="Times New Roman"/>
          <w:b/>
          <w:lang w:val="ru-RU" w:eastAsia="en-US"/>
        </w:rPr>
        <w:t>предоставляемыми</w:t>
      </w:r>
      <w:r w:rsidR="00F74E01" w:rsidRPr="00AC10BE">
        <w:rPr>
          <w:rFonts w:eastAsia="Times New Roman"/>
          <w:b/>
          <w:lang w:val="ru-RU" w:eastAsia="en-US"/>
        </w:rPr>
        <w:t xml:space="preserve"> </w:t>
      </w:r>
      <w:r w:rsidR="00F74E01">
        <w:rPr>
          <w:rFonts w:eastAsia="Times New Roman"/>
          <w:b/>
          <w:lang w:val="ru-RU" w:eastAsia="en-US"/>
        </w:rPr>
        <w:t>ВОИС</w:t>
      </w:r>
    </w:p>
    <w:p w:rsidR="00A975E9" w:rsidRPr="00AC10BE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0202E4" w:rsidRDefault="00A975E9" w:rsidP="00A975E9">
      <w:pPr>
        <w:rPr>
          <w:rFonts w:eastAsia="Times New Roman"/>
          <w:lang w:val="ru-RU" w:eastAsia="en-US"/>
        </w:rPr>
      </w:pPr>
      <w:r w:rsidRPr="00AC10BE">
        <w:rPr>
          <w:rFonts w:eastAsia="Times New Roman"/>
          <w:lang w:val="ru-RU" w:eastAsia="en-US"/>
        </w:rPr>
        <w:tab/>
      </w:r>
      <w:r w:rsidR="000202E4">
        <w:rPr>
          <w:rFonts w:eastAsia="Times New Roman"/>
          <w:lang w:val="ru-RU" w:eastAsia="en-US"/>
        </w:rPr>
        <w:t>Для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анализа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услуг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информационных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AC10BE">
        <w:rPr>
          <w:rFonts w:eastAsia="Times New Roman"/>
          <w:lang w:val="ru-RU" w:eastAsia="en-US"/>
        </w:rPr>
        <w:t>продуктов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в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области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РСТ</w:t>
      </w:r>
      <w:r w:rsidR="000202E4" w:rsidRPr="000202E4">
        <w:rPr>
          <w:rFonts w:eastAsia="Times New Roman"/>
          <w:lang w:val="ru-RU" w:eastAsia="en-US"/>
        </w:rPr>
        <w:t xml:space="preserve">, </w:t>
      </w:r>
      <w:r w:rsidR="000202E4">
        <w:rPr>
          <w:rFonts w:eastAsia="Times New Roman"/>
          <w:lang w:val="ru-RU" w:eastAsia="en-US"/>
        </w:rPr>
        <w:t>предоставляемых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ВОИС</w:t>
      </w:r>
      <w:r w:rsidR="000202E4" w:rsidRPr="000202E4">
        <w:rPr>
          <w:rFonts w:eastAsia="Times New Roman"/>
          <w:lang w:val="ru-RU" w:eastAsia="en-US"/>
        </w:rPr>
        <w:t xml:space="preserve">, </w:t>
      </w:r>
      <w:r w:rsidR="000202E4">
        <w:rPr>
          <w:rFonts w:eastAsia="Times New Roman"/>
          <w:lang w:val="ru-RU" w:eastAsia="en-US"/>
        </w:rPr>
        <w:t>были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установлены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критерии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оценки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качества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удовлетворенности</w:t>
      </w:r>
      <w:r w:rsidRPr="000202E4">
        <w:rPr>
          <w:rFonts w:eastAsia="Times New Roman"/>
          <w:lang w:val="ru-RU" w:eastAsia="en-US"/>
        </w:rPr>
        <w:t>.</w:t>
      </w:r>
    </w:p>
    <w:p w:rsidR="00A975E9" w:rsidRPr="000202E4" w:rsidRDefault="00A975E9" w:rsidP="00A975E9">
      <w:pPr>
        <w:rPr>
          <w:rFonts w:eastAsia="Times New Roman"/>
          <w:lang w:val="ru-RU" w:eastAsia="en-US"/>
        </w:rPr>
      </w:pPr>
    </w:p>
    <w:p w:rsidR="00A975E9" w:rsidRPr="007E2F27" w:rsidRDefault="00A975E9" w:rsidP="00A975E9">
      <w:pPr>
        <w:rPr>
          <w:rFonts w:eastAsia="Times New Roman"/>
          <w:lang w:val="ru-RU" w:eastAsia="en-US"/>
        </w:rPr>
      </w:pPr>
      <w:r w:rsidRPr="000202E4">
        <w:rPr>
          <w:rFonts w:eastAsia="Times New Roman"/>
          <w:lang w:val="ru-RU" w:eastAsia="en-US"/>
        </w:rPr>
        <w:tab/>
      </w:r>
      <w:r w:rsidR="007E2F27">
        <w:rPr>
          <w:rFonts w:eastAsia="Times New Roman"/>
          <w:lang w:val="ru-RU" w:eastAsia="en-US"/>
        </w:rPr>
        <w:t>К</w:t>
      </w:r>
      <w:r w:rsidR="000202E4">
        <w:rPr>
          <w:rFonts w:eastAsia="Times New Roman"/>
          <w:lang w:val="ru-RU" w:eastAsia="en-US"/>
        </w:rPr>
        <w:t>ритери</w:t>
      </w:r>
      <w:r w:rsidR="007E2F27">
        <w:rPr>
          <w:rFonts w:eastAsia="Times New Roman"/>
          <w:lang w:val="ru-RU" w:eastAsia="en-US"/>
        </w:rPr>
        <w:t>й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оценки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0202E4">
        <w:rPr>
          <w:rFonts w:eastAsia="Times New Roman"/>
          <w:lang w:val="ru-RU" w:eastAsia="en-US"/>
        </w:rPr>
        <w:t>качества</w:t>
      </w:r>
      <w:r w:rsidR="000202E4" w:rsidRPr="000202E4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 xml:space="preserve">позволил выяснить, </w:t>
      </w:r>
      <w:r w:rsidR="000202E4">
        <w:rPr>
          <w:rFonts w:eastAsia="Times New Roman"/>
          <w:lang w:val="ru-RU" w:eastAsia="en-US"/>
        </w:rPr>
        <w:t xml:space="preserve">отвечает или не отвечает конкретный информационный </w:t>
      </w:r>
      <w:r w:rsidR="00AC10BE">
        <w:rPr>
          <w:rFonts w:eastAsia="Times New Roman"/>
          <w:lang w:val="ru-RU" w:eastAsia="en-US"/>
        </w:rPr>
        <w:t>продукт</w:t>
      </w:r>
      <w:r w:rsidR="000202E4">
        <w:rPr>
          <w:rFonts w:eastAsia="Times New Roman"/>
          <w:lang w:val="ru-RU" w:eastAsia="en-US"/>
        </w:rPr>
        <w:t xml:space="preserve"> или услуга ожиданиям пользовател</w:t>
      </w:r>
      <w:r w:rsidR="007E2F27">
        <w:rPr>
          <w:rFonts w:eastAsia="Times New Roman"/>
          <w:lang w:val="ru-RU" w:eastAsia="en-US"/>
        </w:rPr>
        <w:t>я</w:t>
      </w:r>
      <w:r w:rsidR="000202E4">
        <w:rPr>
          <w:rFonts w:eastAsia="Times New Roman"/>
          <w:lang w:val="ru-RU" w:eastAsia="en-US"/>
        </w:rPr>
        <w:t xml:space="preserve"> с точки зрения качеств</w:t>
      </w:r>
      <w:r w:rsidR="00C32D3B">
        <w:rPr>
          <w:rFonts w:eastAsia="Times New Roman"/>
          <w:lang w:val="ru-RU" w:eastAsia="en-US"/>
        </w:rPr>
        <w:t>енной хар</w:t>
      </w:r>
      <w:r w:rsidR="000202E4">
        <w:rPr>
          <w:rFonts w:eastAsia="Times New Roman"/>
          <w:lang w:val="ru-RU" w:eastAsia="en-US"/>
        </w:rPr>
        <w:t>а</w:t>
      </w:r>
      <w:r w:rsidR="00C32D3B">
        <w:rPr>
          <w:rFonts w:eastAsia="Times New Roman"/>
          <w:lang w:val="ru-RU" w:eastAsia="en-US"/>
        </w:rPr>
        <w:t>ктеристики</w:t>
      </w:r>
      <w:r w:rsidR="007E2F27">
        <w:rPr>
          <w:rFonts w:eastAsia="Times New Roman"/>
          <w:lang w:val="ru-RU" w:eastAsia="en-US"/>
        </w:rPr>
        <w:t>, и отобразить процентную долю положительн</w:t>
      </w:r>
      <w:r w:rsidR="00C32D3B">
        <w:rPr>
          <w:rFonts w:eastAsia="Times New Roman"/>
          <w:lang w:val="ru-RU" w:eastAsia="en-US"/>
        </w:rPr>
        <w:t>ых ответов</w:t>
      </w:r>
      <w:r w:rsidR="007E2F27">
        <w:rPr>
          <w:rFonts w:eastAsia="Times New Roman"/>
          <w:lang w:val="ru-RU" w:eastAsia="en-US"/>
        </w:rPr>
        <w:t>.</w:t>
      </w:r>
    </w:p>
    <w:p w:rsidR="00A975E9" w:rsidRPr="007E2F27" w:rsidRDefault="00A975E9" w:rsidP="00A975E9">
      <w:pPr>
        <w:rPr>
          <w:rFonts w:eastAsia="Times New Roman"/>
          <w:lang w:val="ru-RU" w:eastAsia="en-US"/>
        </w:rPr>
      </w:pPr>
    </w:p>
    <w:p w:rsidR="00A975E9" w:rsidRPr="00F1249E" w:rsidRDefault="00A975E9" w:rsidP="00A975E9">
      <w:pPr>
        <w:rPr>
          <w:rFonts w:eastAsia="Times New Roman"/>
          <w:lang w:val="ru-RU" w:eastAsia="en-US"/>
        </w:rPr>
      </w:pPr>
      <w:r w:rsidRPr="007E2F27">
        <w:rPr>
          <w:rFonts w:eastAsia="Times New Roman"/>
          <w:lang w:val="ru-RU" w:eastAsia="en-US"/>
        </w:rPr>
        <w:tab/>
      </w:r>
      <w:r w:rsidR="007E2F27">
        <w:rPr>
          <w:rFonts w:eastAsia="Times New Roman"/>
          <w:lang w:val="ru-RU" w:eastAsia="en-US"/>
        </w:rPr>
        <w:t xml:space="preserve">Критерий оценки удовлетворенности позволил выяснить общий уровень удовлетворенности респондентов конкретным информационным </w:t>
      </w:r>
      <w:r w:rsidR="00AC10BE">
        <w:rPr>
          <w:rFonts w:eastAsia="Times New Roman"/>
          <w:lang w:val="ru-RU" w:eastAsia="en-US"/>
        </w:rPr>
        <w:t>продуктом</w:t>
      </w:r>
      <w:r w:rsidR="007E2F27">
        <w:rPr>
          <w:rFonts w:eastAsia="Times New Roman"/>
          <w:lang w:val="ru-RU" w:eastAsia="en-US"/>
        </w:rPr>
        <w:t xml:space="preserve"> или конкретной услугой.  При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этом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учитывалась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не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только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оценка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AC10BE">
        <w:rPr>
          <w:rFonts w:eastAsia="Times New Roman"/>
          <w:lang w:val="ru-RU" w:eastAsia="en-US"/>
        </w:rPr>
        <w:t>«конечного» продукта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или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>самой</w:t>
      </w:r>
      <w:r w:rsidR="007E2F27" w:rsidRPr="007E2F27">
        <w:rPr>
          <w:rFonts w:eastAsia="Times New Roman"/>
          <w:lang w:val="ru-RU" w:eastAsia="en-US"/>
        </w:rPr>
        <w:t xml:space="preserve"> </w:t>
      </w:r>
      <w:r w:rsidR="007E2F27">
        <w:rPr>
          <w:rFonts w:eastAsia="Times New Roman"/>
          <w:lang w:val="ru-RU" w:eastAsia="en-US"/>
        </w:rPr>
        <w:t xml:space="preserve">услуги, но и другие аспекты, имеющие </w:t>
      </w:r>
      <w:r w:rsidR="00C32D3B">
        <w:rPr>
          <w:rFonts w:eastAsia="Times New Roman"/>
          <w:lang w:val="ru-RU" w:eastAsia="en-US"/>
        </w:rPr>
        <w:t xml:space="preserve">фундаментальное </w:t>
      </w:r>
      <w:r w:rsidR="007E2F27">
        <w:rPr>
          <w:rFonts w:eastAsia="Times New Roman"/>
          <w:lang w:val="ru-RU" w:eastAsia="en-US"/>
        </w:rPr>
        <w:t>значение для</w:t>
      </w:r>
      <w:r w:rsidR="00F1249E">
        <w:rPr>
          <w:rFonts w:eastAsia="Times New Roman"/>
          <w:lang w:val="ru-RU" w:eastAsia="en-US"/>
        </w:rPr>
        <w:t xml:space="preserve"> данн</w:t>
      </w:r>
      <w:r w:rsidR="00C32D3B">
        <w:rPr>
          <w:rFonts w:eastAsia="Times New Roman"/>
          <w:lang w:val="ru-RU" w:eastAsia="en-US"/>
        </w:rPr>
        <w:t>ых</w:t>
      </w:r>
      <w:r w:rsidR="00F1249E">
        <w:rPr>
          <w:rFonts w:eastAsia="Times New Roman"/>
          <w:lang w:val="ru-RU" w:eastAsia="en-US"/>
        </w:rPr>
        <w:t xml:space="preserve"> </w:t>
      </w:r>
      <w:r w:rsidR="00AC10BE">
        <w:rPr>
          <w:rFonts w:eastAsia="Times New Roman"/>
          <w:lang w:val="ru-RU" w:eastAsia="en-US"/>
        </w:rPr>
        <w:t>продукта</w:t>
      </w:r>
      <w:r w:rsidR="00F1249E">
        <w:rPr>
          <w:rFonts w:eastAsia="Times New Roman"/>
          <w:lang w:val="ru-RU" w:eastAsia="en-US"/>
        </w:rPr>
        <w:t xml:space="preserve"> или услуги, такие как техническая поддержка,</w:t>
      </w:r>
      <w:r w:rsidR="007E2F27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наличие сотрудников, готовых выслушать запрос, возможность связаться с сотрудниками, оперативность в предоставлении ответов, своевременность и т.д.  При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оценке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каждого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информационного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AC10BE">
        <w:rPr>
          <w:rFonts w:eastAsia="Times New Roman"/>
          <w:lang w:val="ru-RU" w:eastAsia="en-US"/>
        </w:rPr>
        <w:t>продукта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и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каждой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услуги</w:t>
      </w:r>
      <w:r w:rsidR="00F1249E" w:rsidRPr="00F1249E">
        <w:rPr>
          <w:rFonts w:eastAsia="Times New Roman"/>
          <w:lang w:val="ru-RU" w:eastAsia="en-US"/>
        </w:rPr>
        <w:t xml:space="preserve"> </w:t>
      </w:r>
      <w:r w:rsidR="00F1249E">
        <w:rPr>
          <w:rFonts w:eastAsia="Times New Roman"/>
          <w:lang w:val="ru-RU" w:eastAsia="en-US"/>
        </w:rPr>
        <w:t>была использована пятибалльная шкала</w:t>
      </w:r>
      <w:r w:rsidR="00B7519A">
        <w:rPr>
          <w:rFonts w:eastAsia="Times New Roman"/>
          <w:lang w:val="ru-RU" w:eastAsia="en-US"/>
        </w:rPr>
        <w:t xml:space="preserve"> оценки уровня удовлетворенности</w:t>
      </w:r>
      <w:r w:rsidR="00F1249E">
        <w:rPr>
          <w:rFonts w:eastAsia="Times New Roman"/>
          <w:lang w:val="ru-RU" w:eastAsia="en-US"/>
        </w:rPr>
        <w:t xml:space="preserve"> </w:t>
      </w:r>
      <w:r w:rsidRPr="00F1249E">
        <w:rPr>
          <w:rFonts w:eastAsia="Times New Roman"/>
          <w:lang w:val="ru-RU" w:eastAsia="en-US"/>
        </w:rPr>
        <w:t>(</w:t>
      </w:r>
      <w:r w:rsidR="00F1249E">
        <w:rPr>
          <w:rFonts w:eastAsia="Times New Roman"/>
          <w:lang w:val="ru-RU" w:eastAsia="en-US"/>
        </w:rPr>
        <w:t>«</w:t>
      </w:r>
      <w:r w:rsidR="00CB1AC3">
        <w:rPr>
          <w:rFonts w:eastAsia="Times New Roman"/>
          <w:lang w:val="ru-RU" w:eastAsia="en-US"/>
        </w:rPr>
        <w:t>низкий</w:t>
      </w:r>
      <w:r w:rsidR="00F1249E">
        <w:rPr>
          <w:rFonts w:eastAsia="Times New Roman"/>
          <w:lang w:val="ru-RU" w:eastAsia="en-US"/>
        </w:rPr>
        <w:t>»</w:t>
      </w:r>
      <w:r w:rsidR="00B7519A">
        <w:rPr>
          <w:rFonts w:eastAsia="Times New Roman"/>
          <w:lang w:val="ru-RU" w:eastAsia="en-US"/>
        </w:rPr>
        <w:t>, «средний», «высокий», «очень высокий», «отличный»</w:t>
      </w:r>
      <w:r w:rsidRPr="00F1249E">
        <w:rPr>
          <w:rFonts w:eastAsia="Times New Roman"/>
          <w:lang w:val="ru-RU" w:eastAsia="en-US"/>
        </w:rPr>
        <w:t>).</w:t>
      </w:r>
    </w:p>
    <w:p w:rsidR="00A975E9" w:rsidRPr="00F1249E" w:rsidRDefault="00A975E9" w:rsidP="00A975E9">
      <w:pPr>
        <w:rPr>
          <w:rFonts w:eastAsia="Times New Roman"/>
          <w:lang w:val="ru-RU" w:eastAsia="en-US"/>
        </w:rPr>
      </w:pPr>
    </w:p>
    <w:p w:rsidR="00A975E9" w:rsidRPr="00D42F3E" w:rsidRDefault="00A975E9" w:rsidP="00A975E9">
      <w:pPr>
        <w:rPr>
          <w:rFonts w:eastAsia="Times New Roman"/>
          <w:b/>
          <w:lang w:val="ru-RU" w:eastAsia="en-US"/>
        </w:rPr>
      </w:pPr>
      <w:r w:rsidRPr="00D42F3E">
        <w:rPr>
          <w:rFonts w:eastAsia="Times New Roman"/>
          <w:b/>
          <w:lang w:val="ru-RU" w:eastAsia="en-US"/>
        </w:rPr>
        <w:t>4.1</w:t>
      </w:r>
      <w:r w:rsidRPr="00D42F3E">
        <w:rPr>
          <w:rFonts w:eastAsia="Times New Roman"/>
          <w:b/>
          <w:lang w:val="ru-RU" w:eastAsia="en-US"/>
        </w:rPr>
        <w:tab/>
      </w:r>
      <w:r w:rsidR="00D42F3E">
        <w:rPr>
          <w:rFonts w:eastAsia="Times New Roman"/>
          <w:b/>
          <w:lang w:val="ru-RU" w:eastAsia="en-US"/>
        </w:rPr>
        <w:t>Обращение к сотрудникам служб РСТ ВОИС</w:t>
      </w:r>
    </w:p>
    <w:p w:rsidR="00A975E9" w:rsidRPr="00D42F3E" w:rsidRDefault="00A975E9" w:rsidP="00A975E9">
      <w:pPr>
        <w:rPr>
          <w:rFonts w:eastAsia="Times New Roman"/>
          <w:lang w:val="ru-RU" w:eastAsia="en-US"/>
        </w:rPr>
      </w:pPr>
    </w:p>
    <w:p w:rsidR="00A975E9" w:rsidRPr="00770CDC" w:rsidRDefault="00A975E9" w:rsidP="00A975E9">
      <w:pPr>
        <w:rPr>
          <w:rFonts w:eastAsia="Times New Roman"/>
          <w:lang w:val="ru-RU" w:eastAsia="en-US"/>
        </w:rPr>
      </w:pPr>
      <w:r w:rsidRPr="00D42F3E">
        <w:rPr>
          <w:rFonts w:eastAsia="Times New Roman"/>
          <w:lang w:val="ru-RU" w:eastAsia="en-US"/>
        </w:rPr>
        <w:tab/>
      </w:r>
      <w:r w:rsidR="00D42F3E">
        <w:rPr>
          <w:rFonts w:eastAsia="Times New Roman"/>
          <w:lang w:val="ru-RU" w:eastAsia="en-US"/>
        </w:rPr>
        <w:t>Отношение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сотрудников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служб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РСТ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ВОИС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к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пользователям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системы</w:t>
      </w:r>
      <w:r w:rsidR="00D42F3E" w:rsidRPr="00D42F3E">
        <w:rPr>
          <w:rFonts w:eastAsia="Times New Roman"/>
          <w:lang w:val="ru-RU" w:eastAsia="en-US"/>
        </w:rPr>
        <w:t xml:space="preserve">, </w:t>
      </w:r>
      <w:r w:rsidR="00D42F3E">
        <w:rPr>
          <w:rFonts w:eastAsia="Times New Roman"/>
          <w:lang w:val="ru-RU" w:eastAsia="en-US"/>
        </w:rPr>
        <w:t>по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мнению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респондентов</w:t>
      </w:r>
      <w:r w:rsidR="00D42F3E" w:rsidRPr="00D42F3E">
        <w:rPr>
          <w:rFonts w:eastAsia="Times New Roman"/>
          <w:lang w:val="ru-RU" w:eastAsia="en-US"/>
        </w:rPr>
        <w:t xml:space="preserve">, </w:t>
      </w:r>
      <w:r w:rsidR="00D42F3E">
        <w:rPr>
          <w:rFonts w:eastAsia="Times New Roman"/>
          <w:lang w:val="ru-RU" w:eastAsia="en-US"/>
        </w:rPr>
        <w:t>было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весьма</w:t>
      </w:r>
      <w:r w:rsidR="00D42F3E" w:rsidRPr="00D42F3E">
        <w:rPr>
          <w:rFonts w:eastAsia="Times New Roman"/>
          <w:lang w:val="ru-RU" w:eastAsia="en-US"/>
        </w:rPr>
        <w:t xml:space="preserve"> </w:t>
      </w:r>
      <w:r w:rsidR="00D42F3E">
        <w:rPr>
          <w:rFonts w:eastAsia="Times New Roman"/>
          <w:lang w:val="ru-RU" w:eastAsia="en-US"/>
        </w:rPr>
        <w:t>конструктивным</w:t>
      </w:r>
      <w:r w:rsidR="00770CDC">
        <w:rPr>
          <w:rFonts w:eastAsia="Times New Roman"/>
          <w:lang w:val="ru-RU" w:eastAsia="en-US"/>
        </w:rPr>
        <w:t xml:space="preserve">, что объясняет высокую </w:t>
      </w:r>
      <w:r w:rsidR="004522AF">
        <w:rPr>
          <w:rFonts w:eastAsia="Times New Roman"/>
          <w:lang w:val="ru-RU" w:eastAsia="en-US"/>
        </w:rPr>
        <w:t xml:space="preserve">пользовательскую </w:t>
      </w:r>
      <w:r w:rsidR="00770CDC">
        <w:rPr>
          <w:rFonts w:eastAsia="Times New Roman"/>
          <w:lang w:val="ru-RU" w:eastAsia="en-US"/>
        </w:rPr>
        <w:t>оценку этого аспекта обслуживания ВОИС.  В</w:t>
      </w:r>
      <w:r w:rsidR="00770CDC" w:rsidRPr="00770CDC">
        <w:rPr>
          <w:rFonts w:eastAsia="Times New Roman"/>
          <w:lang w:val="ru-RU" w:eastAsia="en-US"/>
        </w:rPr>
        <w:t xml:space="preserve"> </w:t>
      </w:r>
      <w:r w:rsidR="00770CDC">
        <w:rPr>
          <w:rFonts w:eastAsia="Times New Roman"/>
          <w:lang w:val="ru-RU" w:eastAsia="en-US"/>
        </w:rPr>
        <w:t>целом</w:t>
      </w:r>
      <w:r w:rsidR="00770CDC" w:rsidRPr="00770CDC">
        <w:rPr>
          <w:rFonts w:eastAsia="Times New Roman"/>
          <w:lang w:val="ru-RU" w:eastAsia="en-US"/>
        </w:rPr>
        <w:t xml:space="preserve"> </w:t>
      </w:r>
      <w:r w:rsidR="00770CDC">
        <w:rPr>
          <w:rFonts w:eastAsia="Times New Roman"/>
          <w:lang w:val="ru-RU" w:eastAsia="en-US"/>
        </w:rPr>
        <w:t>участники опроса считают сотрудников служб РСТ ВОИС вежливыми, дружелюбными, компетентными, квалифицированными и хорошо информированными.</w:t>
      </w:r>
      <w:r w:rsidRPr="00770CDC">
        <w:rPr>
          <w:rFonts w:eastAsia="Times New Roman"/>
          <w:lang w:val="ru-RU" w:eastAsia="en-US"/>
        </w:rPr>
        <w:t xml:space="preserve"> </w:t>
      </w:r>
    </w:p>
    <w:p w:rsidR="00A975E9" w:rsidRPr="00770CDC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5D7E90E2" wp14:editId="5B89180C">
            <wp:extent cx="5571920" cy="1374889"/>
            <wp:effectExtent l="0" t="0" r="10160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AF6240" w:rsidRDefault="00844BB8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Оценка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респондентов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каждого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отдельного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аспекта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выглядит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следующим</w:t>
      </w:r>
      <w:r w:rsidRPr="00AF624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образом</w:t>
      </w:r>
      <w:r w:rsidR="00A975E9" w:rsidRPr="00AF6240">
        <w:rPr>
          <w:rFonts w:eastAsia="Times New Roman"/>
          <w:lang w:val="ru-RU" w:eastAsia="en-US"/>
        </w:rPr>
        <w:t xml:space="preserve">: </w:t>
      </w:r>
    </w:p>
    <w:p w:rsidR="00A975E9" w:rsidRPr="00AF6240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highlight w:val="yellow"/>
          <w:lang w:eastAsia="en-US"/>
        </w:rPr>
        <w:drawing>
          <wp:inline distT="0" distB="0" distL="0" distR="0" wp14:anchorId="356C7E6B" wp14:editId="1E3AA497">
            <wp:extent cx="5874385" cy="2289175"/>
            <wp:effectExtent l="0" t="0" r="12065" b="158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75E9" w:rsidRDefault="00A975E9" w:rsidP="00A975E9">
      <w:pPr>
        <w:rPr>
          <w:rFonts w:eastAsia="Times New Roman"/>
          <w:lang w:val="ru-RU" w:eastAsia="en-US"/>
        </w:rPr>
      </w:pPr>
      <w:r w:rsidRPr="009F3A73">
        <w:rPr>
          <w:rFonts w:eastAsia="Times New Roman"/>
          <w:lang w:val="ru-RU" w:eastAsia="en-US"/>
        </w:rPr>
        <w:t>(</w:t>
      </w:r>
      <w:r w:rsidR="00AF6240">
        <w:rPr>
          <w:rFonts w:eastAsia="Times New Roman"/>
          <w:lang w:val="ru-RU" w:eastAsia="en-US"/>
        </w:rPr>
        <w:t>Общий</w:t>
      </w:r>
      <w:r w:rsidR="00AF6240" w:rsidRPr="009F3A73">
        <w:rPr>
          <w:rFonts w:eastAsia="Times New Roman"/>
          <w:lang w:val="ru-RU" w:eastAsia="en-US"/>
        </w:rPr>
        <w:t xml:space="preserve"> </w:t>
      </w:r>
      <w:r w:rsidR="00646149">
        <w:rPr>
          <w:rFonts w:eastAsia="Times New Roman"/>
          <w:lang w:val="ru-RU" w:eastAsia="en-US"/>
        </w:rPr>
        <w:t>уровень удовлетворенности</w:t>
      </w:r>
      <w:r w:rsidR="00AF6240">
        <w:rPr>
          <w:rFonts w:eastAsia="Times New Roman"/>
          <w:lang w:val="ru-RU" w:eastAsia="en-US"/>
        </w:rPr>
        <w:t xml:space="preserve"> –</w:t>
      </w:r>
      <w:r w:rsidRPr="009F3A73">
        <w:rPr>
          <w:rFonts w:eastAsia="Times New Roman"/>
          <w:lang w:val="ru-RU" w:eastAsia="en-US"/>
        </w:rPr>
        <w:t xml:space="preserve"> 84%)</w:t>
      </w:r>
    </w:p>
    <w:p w:rsidR="00ED218F" w:rsidRPr="00ED218F" w:rsidRDefault="00ED218F" w:rsidP="00A975E9">
      <w:pPr>
        <w:rPr>
          <w:rFonts w:eastAsia="Times New Roman"/>
          <w:lang w:val="ru-RU" w:eastAsia="en-US"/>
        </w:rPr>
      </w:pPr>
    </w:p>
    <w:p w:rsidR="00A975E9" w:rsidRPr="00F9743F" w:rsidRDefault="00A975E9" w:rsidP="00A975E9">
      <w:pPr>
        <w:rPr>
          <w:rFonts w:eastAsia="Times New Roman"/>
          <w:lang w:val="ru-RU" w:eastAsia="en-US"/>
        </w:rPr>
      </w:pPr>
      <w:r w:rsidRPr="009F3A73">
        <w:rPr>
          <w:rFonts w:eastAsia="Times New Roman"/>
          <w:lang w:val="ru-RU" w:eastAsia="en-US"/>
        </w:rPr>
        <w:tab/>
      </w:r>
      <w:r w:rsidR="00F9743F">
        <w:rPr>
          <w:rFonts w:eastAsia="Times New Roman"/>
          <w:lang w:val="ru-RU" w:eastAsia="en-US"/>
        </w:rPr>
        <w:t>Ниже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приводятся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конкретные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примеры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повышения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качества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обслуживания</w:t>
      </w:r>
      <w:r w:rsidR="00F9743F" w:rsidRPr="00F9743F">
        <w:rPr>
          <w:rFonts w:eastAsia="Times New Roman"/>
          <w:lang w:val="ru-RU" w:eastAsia="en-US"/>
        </w:rPr>
        <w:t xml:space="preserve">, </w:t>
      </w:r>
      <w:r w:rsidR="00F9743F">
        <w:rPr>
          <w:rFonts w:eastAsia="Times New Roman"/>
          <w:lang w:val="ru-RU" w:eastAsia="en-US"/>
        </w:rPr>
        <w:t>предложенные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респондентами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в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текстовых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комментариях</w:t>
      </w:r>
      <w:r w:rsidRPr="00F9743F">
        <w:rPr>
          <w:rFonts w:eastAsia="Times New Roman"/>
          <w:lang w:val="ru-RU" w:eastAsia="en-US"/>
        </w:rPr>
        <w:t>:</w:t>
      </w:r>
    </w:p>
    <w:p w:rsidR="00A975E9" w:rsidRPr="00F9743F" w:rsidRDefault="00A975E9" w:rsidP="00A975E9">
      <w:pPr>
        <w:rPr>
          <w:rFonts w:eastAsia="Times New Roman"/>
          <w:lang w:val="ru-RU" w:eastAsia="en-US"/>
        </w:rPr>
      </w:pPr>
    </w:p>
    <w:p w:rsidR="00A975E9" w:rsidRPr="00F9743F" w:rsidRDefault="00A975E9" w:rsidP="00A975E9">
      <w:pPr>
        <w:ind w:left="567"/>
        <w:rPr>
          <w:rFonts w:eastAsia="Times New Roman"/>
          <w:lang w:val="ru-RU" w:eastAsia="en-US"/>
        </w:rPr>
      </w:pPr>
      <w:r w:rsidRPr="00F9743F">
        <w:rPr>
          <w:rFonts w:eastAsia="Times New Roman"/>
          <w:lang w:val="ru-RU" w:eastAsia="en-US"/>
        </w:rPr>
        <w:t xml:space="preserve">- </w:t>
      </w:r>
      <w:r w:rsidR="00F9743F">
        <w:rPr>
          <w:rFonts w:eastAsia="Times New Roman"/>
          <w:lang w:val="ru-RU" w:eastAsia="en-US"/>
        </w:rPr>
        <w:t>продлить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часы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работы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служб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для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удобства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пользователей, проживающих в разных часовых поясах</w:t>
      </w:r>
      <w:r w:rsidR="00A45367" w:rsidRPr="00F9743F">
        <w:rPr>
          <w:rFonts w:eastAsia="Times New Roman"/>
          <w:lang w:val="ru-RU" w:eastAsia="en-US"/>
        </w:rPr>
        <w:t>;</w:t>
      </w:r>
    </w:p>
    <w:p w:rsidR="00A975E9" w:rsidRPr="00F9743F" w:rsidRDefault="00A975E9" w:rsidP="00A975E9">
      <w:pPr>
        <w:ind w:left="567"/>
        <w:rPr>
          <w:rFonts w:eastAsia="Times New Roman"/>
          <w:lang w:val="ru-RU" w:eastAsia="en-US"/>
        </w:rPr>
      </w:pPr>
      <w:r w:rsidRPr="00F9743F">
        <w:rPr>
          <w:rFonts w:eastAsia="Times New Roman"/>
          <w:lang w:val="ru-RU" w:eastAsia="en-US"/>
        </w:rPr>
        <w:t xml:space="preserve">- </w:t>
      </w:r>
      <w:r w:rsidR="00F9743F">
        <w:rPr>
          <w:rFonts w:eastAsia="Times New Roman"/>
          <w:lang w:val="ru-RU" w:eastAsia="en-US"/>
        </w:rPr>
        <w:t>повысить оперативность ответов на письма, направляемые по электронной почте</w:t>
      </w:r>
      <w:r w:rsidR="00A45367" w:rsidRPr="00F9743F">
        <w:rPr>
          <w:rFonts w:eastAsia="Times New Roman"/>
          <w:lang w:val="ru-RU" w:eastAsia="en-US"/>
        </w:rPr>
        <w:t>;</w:t>
      </w:r>
    </w:p>
    <w:p w:rsidR="00A975E9" w:rsidRPr="00F9743F" w:rsidRDefault="00A975E9" w:rsidP="00A975E9">
      <w:pPr>
        <w:ind w:left="567"/>
        <w:rPr>
          <w:rFonts w:eastAsia="Times New Roman"/>
          <w:lang w:val="ru-RU" w:eastAsia="en-US"/>
        </w:rPr>
      </w:pPr>
      <w:r w:rsidRPr="00F9743F">
        <w:rPr>
          <w:rFonts w:eastAsia="Times New Roman"/>
          <w:lang w:val="ru-RU" w:eastAsia="en-US"/>
        </w:rPr>
        <w:t xml:space="preserve">- </w:t>
      </w:r>
      <w:r w:rsidR="00F9743F">
        <w:rPr>
          <w:rFonts w:eastAsia="Times New Roman"/>
          <w:lang w:val="ru-RU" w:eastAsia="en-US"/>
        </w:rPr>
        <w:t>упростить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процесс</w:t>
      </w:r>
      <w:r w:rsidR="00F9743F" w:rsidRPr="00F9743F">
        <w:rPr>
          <w:rFonts w:eastAsia="Times New Roman"/>
          <w:lang w:val="ru-RU" w:eastAsia="en-US"/>
        </w:rPr>
        <w:t xml:space="preserve"> </w:t>
      </w:r>
      <w:r w:rsidR="00F9743F">
        <w:rPr>
          <w:rFonts w:eastAsia="Times New Roman"/>
          <w:lang w:val="ru-RU" w:eastAsia="en-US"/>
        </w:rPr>
        <w:t>поиска сотрудника</w:t>
      </w:r>
      <w:r w:rsidR="00F9743F" w:rsidRPr="00F9743F">
        <w:rPr>
          <w:rFonts w:eastAsia="Times New Roman"/>
          <w:lang w:val="ru-RU" w:eastAsia="en-US"/>
        </w:rPr>
        <w:t xml:space="preserve">, </w:t>
      </w:r>
      <w:r w:rsidR="00F9743F">
        <w:rPr>
          <w:rFonts w:eastAsia="Times New Roman"/>
          <w:lang w:val="ru-RU" w:eastAsia="en-US"/>
        </w:rPr>
        <w:t>компетентного в отношении конкретного вопроса</w:t>
      </w:r>
      <w:r w:rsidR="00A45367" w:rsidRPr="00F9743F">
        <w:rPr>
          <w:rFonts w:eastAsia="Times New Roman"/>
          <w:lang w:val="ru-RU" w:eastAsia="en-US"/>
        </w:rPr>
        <w:t>;</w:t>
      </w:r>
    </w:p>
    <w:p w:rsidR="00A975E9" w:rsidRPr="00F9743F" w:rsidRDefault="00A975E9" w:rsidP="00A975E9">
      <w:pPr>
        <w:ind w:left="567"/>
        <w:rPr>
          <w:rFonts w:eastAsia="Times New Roman"/>
          <w:lang w:val="ru-RU" w:eastAsia="en-US"/>
        </w:rPr>
      </w:pPr>
      <w:r w:rsidRPr="00F9743F">
        <w:rPr>
          <w:rFonts w:eastAsia="Times New Roman"/>
          <w:lang w:val="ru-RU" w:eastAsia="en-US"/>
        </w:rPr>
        <w:t xml:space="preserve">- </w:t>
      </w:r>
      <w:r w:rsidR="00F9743F">
        <w:rPr>
          <w:rFonts w:eastAsia="Times New Roman"/>
          <w:lang w:val="ru-RU" w:eastAsia="en-US"/>
        </w:rPr>
        <w:t>повысить скорость обслуживания, в частности для решения неотложных вопросов</w:t>
      </w:r>
      <w:r w:rsidR="00A45367" w:rsidRPr="00F9743F">
        <w:rPr>
          <w:rFonts w:eastAsia="Times New Roman"/>
          <w:lang w:val="ru-RU" w:eastAsia="en-US"/>
        </w:rPr>
        <w:t xml:space="preserve">; </w:t>
      </w:r>
      <w:r w:rsidR="00F9743F">
        <w:rPr>
          <w:rFonts w:eastAsia="Times New Roman"/>
          <w:lang w:val="ru-RU" w:eastAsia="en-US"/>
        </w:rPr>
        <w:t>и</w:t>
      </w:r>
    </w:p>
    <w:p w:rsidR="00A975E9" w:rsidRPr="00AC10BE" w:rsidRDefault="00A975E9" w:rsidP="00A975E9">
      <w:pPr>
        <w:ind w:left="567"/>
        <w:rPr>
          <w:rFonts w:eastAsia="Times New Roman"/>
          <w:lang w:val="ru-RU" w:eastAsia="en-US"/>
        </w:rPr>
      </w:pPr>
      <w:r w:rsidRPr="00AC10BE">
        <w:rPr>
          <w:rFonts w:eastAsia="Times New Roman"/>
          <w:lang w:val="ru-RU" w:eastAsia="en-US"/>
        </w:rPr>
        <w:t xml:space="preserve">- </w:t>
      </w:r>
      <w:r w:rsidR="00AC10BE">
        <w:rPr>
          <w:rFonts w:eastAsia="Times New Roman"/>
          <w:lang w:val="ru-RU" w:eastAsia="en-US"/>
        </w:rPr>
        <w:t>расширить</w:t>
      </w:r>
      <w:r w:rsidR="00AC10BE" w:rsidRPr="00AC10BE">
        <w:rPr>
          <w:rFonts w:eastAsia="Times New Roman"/>
          <w:lang w:val="ru-RU" w:eastAsia="en-US"/>
        </w:rPr>
        <w:t xml:space="preserve"> </w:t>
      </w:r>
      <w:r w:rsidR="00AC10BE">
        <w:rPr>
          <w:rFonts w:eastAsia="Times New Roman"/>
          <w:lang w:val="ru-RU" w:eastAsia="en-US"/>
        </w:rPr>
        <w:t>набор</w:t>
      </w:r>
      <w:r w:rsidR="00AC10BE" w:rsidRPr="00AC10BE">
        <w:rPr>
          <w:rFonts w:eastAsia="Times New Roman"/>
          <w:lang w:val="ru-RU" w:eastAsia="en-US"/>
        </w:rPr>
        <w:t xml:space="preserve"> </w:t>
      </w:r>
      <w:r w:rsidR="00AC10BE">
        <w:rPr>
          <w:rFonts w:eastAsia="Times New Roman"/>
          <w:lang w:val="ru-RU" w:eastAsia="en-US"/>
        </w:rPr>
        <w:t>языков</w:t>
      </w:r>
      <w:r w:rsidR="00AC10BE" w:rsidRPr="00AC10BE">
        <w:rPr>
          <w:rFonts w:eastAsia="Times New Roman"/>
          <w:lang w:val="ru-RU" w:eastAsia="en-US"/>
        </w:rPr>
        <w:t xml:space="preserve">, </w:t>
      </w:r>
      <w:r w:rsidR="00AC10BE">
        <w:rPr>
          <w:rFonts w:eastAsia="Times New Roman"/>
          <w:lang w:val="ru-RU" w:eastAsia="en-US"/>
        </w:rPr>
        <w:t>доступных для обслуживания клиентов по вопросам, связанным с РСТ.</w:t>
      </w:r>
    </w:p>
    <w:p w:rsidR="00A975E9" w:rsidRPr="00AC10BE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9F3A73" w:rsidRDefault="00A975E9" w:rsidP="00A975E9">
      <w:pPr>
        <w:rPr>
          <w:rFonts w:eastAsia="Times New Roman"/>
          <w:b/>
          <w:lang w:val="ru-RU" w:eastAsia="en-US"/>
        </w:rPr>
      </w:pPr>
      <w:r w:rsidRPr="009F3A73">
        <w:rPr>
          <w:rFonts w:eastAsia="Times New Roman"/>
          <w:b/>
          <w:lang w:val="ru-RU" w:eastAsia="en-US"/>
        </w:rPr>
        <w:t>4.2</w:t>
      </w:r>
      <w:r w:rsidRPr="009F3A73">
        <w:rPr>
          <w:rFonts w:eastAsia="Times New Roman"/>
          <w:b/>
          <w:lang w:val="ru-RU" w:eastAsia="en-US"/>
        </w:rPr>
        <w:tab/>
      </w:r>
      <w:r w:rsidR="00AC10BE">
        <w:rPr>
          <w:rFonts w:eastAsia="Times New Roman"/>
          <w:b/>
          <w:lang w:val="ru-RU" w:eastAsia="en-US"/>
        </w:rPr>
        <w:t>Информационные ресурсы</w:t>
      </w:r>
    </w:p>
    <w:p w:rsidR="00A975E9" w:rsidRPr="009F3A73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C457DA" w:rsidRDefault="00A975E9" w:rsidP="00A975E9">
      <w:pPr>
        <w:rPr>
          <w:rFonts w:eastAsia="Times New Roman"/>
          <w:lang w:val="ru-RU" w:eastAsia="en-US"/>
        </w:rPr>
      </w:pPr>
      <w:r w:rsidRPr="009F3A73">
        <w:rPr>
          <w:rFonts w:eastAsia="Times New Roman"/>
          <w:b/>
          <w:lang w:val="ru-RU" w:eastAsia="en-US"/>
        </w:rPr>
        <w:tab/>
      </w:r>
      <w:r w:rsidR="002A4478">
        <w:rPr>
          <w:rFonts w:eastAsia="Times New Roman"/>
          <w:lang w:val="ru-RU" w:eastAsia="en-US"/>
        </w:rPr>
        <w:t>Предоставляемые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ВОИС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информационные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ресурсы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РСТ</w:t>
      </w:r>
      <w:r w:rsidR="002A4478" w:rsidRPr="00C457DA">
        <w:rPr>
          <w:rFonts w:eastAsia="Times New Roman"/>
          <w:lang w:val="ru-RU" w:eastAsia="en-US"/>
        </w:rPr>
        <w:t xml:space="preserve">, </w:t>
      </w:r>
      <w:r w:rsidR="002A4478">
        <w:rPr>
          <w:rFonts w:eastAsia="Times New Roman"/>
          <w:lang w:val="ru-RU" w:eastAsia="en-US"/>
        </w:rPr>
        <w:t>по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мнению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респондентов</w:t>
      </w:r>
      <w:r w:rsidR="002A4478" w:rsidRPr="00C457DA">
        <w:rPr>
          <w:rFonts w:eastAsia="Times New Roman"/>
          <w:lang w:val="ru-RU" w:eastAsia="en-US"/>
        </w:rPr>
        <w:t xml:space="preserve">, </w:t>
      </w:r>
      <w:r w:rsidR="002A4478">
        <w:rPr>
          <w:rFonts w:eastAsia="Times New Roman"/>
          <w:lang w:val="ru-RU" w:eastAsia="en-US"/>
        </w:rPr>
        <w:t>являются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весьма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содержательными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2A4478">
        <w:rPr>
          <w:rFonts w:eastAsia="Times New Roman"/>
          <w:lang w:val="ru-RU" w:eastAsia="en-US"/>
        </w:rPr>
        <w:t>и</w:t>
      </w:r>
      <w:r w:rsidR="002A4478" w:rsidRPr="00C457DA">
        <w:rPr>
          <w:rFonts w:eastAsia="Times New Roman"/>
          <w:lang w:val="ru-RU" w:eastAsia="en-US"/>
        </w:rPr>
        <w:t xml:space="preserve"> </w:t>
      </w:r>
      <w:r w:rsidR="00C457DA">
        <w:rPr>
          <w:rFonts w:eastAsia="Times New Roman"/>
          <w:lang w:val="ru-RU" w:eastAsia="en-US"/>
        </w:rPr>
        <w:t>полноценными</w:t>
      </w:r>
      <w:r w:rsidR="00C457DA" w:rsidRPr="00C457DA">
        <w:rPr>
          <w:rFonts w:eastAsia="Times New Roman"/>
          <w:lang w:val="ru-RU" w:eastAsia="en-US"/>
        </w:rPr>
        <w:t xml:space="preserve">. </w:t>
      </w:r>
      <w:r w:rsidR="00C457DA">
        <w:rPr>
          <w:rFonts w:eastAsia="Times New Roman"/>
          <w:lang w:val="ru-RU" w:eastAsia="en-US"/>
        </w:rPr>
        <w:t xml:space="preserve"> Участники</w:t>
      </w:r>
      <w:r w:rsidR="00C457DA" w:rsidRPr="00C457DA">
        <w:rPr>
          <w:rFonts w:eastAsia="Times New Roman"/>
          <w:lang w:val="ru-RU" w:eastAsia="en-US"/>
        </w:rPr>
        <w:t xml:space="preserve"> </w:t>
      </w:r>
      <w:r w:rsidR="00C457DA">
        <w:rPr>
          <w:rFonts w:eastAsia="Times New Roman"/>
          <w:lang w:val="ru-RU" w:eastAsia="en-US"/>
        </w:rPr>
        <w:t>опроса</w:t>
      </w:r>
      <w:r w:rsidR="00C457DA" w:rsidRPr="00C457DA">
        <w:rPr>
          <w:rFonts w:eastAsia="Times New Roman"/>
          <w:lang w:val="ru-RU" w:eastAsia="en-US"/>
        </w:rPr>
        <w:t xml:space="preserve"> </w:t>
      </w:r>
      <w:r w:rsidR="00C457DA">
        <w:rPr>
          <w:rFonts w:eastAsia="Times New Roman"/>
          <w:lang w:val="ru-RU" w:eastAsia="en-US"/>
        </w:rPr>
        <w:t>высоко</w:t>
      </w:r>
      <w:r w:rsidR="00C457DA" w:rsidRPr="00C457DA">
        <w:rPr>
          <w:rFonts w:eastAsia="Times New Roman"/>
          <w:lang w:val="ru-RU" w:eastAsia="en-US"/>
        </w:rPr>
        <w:t xml:space="preserve"> </w:t>
      </w:r>
      <w:r w:rsidR="00C457DA">
        <w:rPr>
          <w:rFonts w:eastAsia="Times New Roman"/>
          <w:lang w:val="ru-RU" w:eastAsia="en-US"/>
        </w:rPr>
        <w:t>оценили</w:t>
      </w:r>
      <w:r w:rsidR="00C457DA" w:rsidRPr="00C457DA">
        <w:rPr>
          <w:rFonts w:eastAsia="Times New Roman"/>
          <w:lang w:val="ru-RU" w:eastAsia="en-US"/>
        </w:rPr>
        <w:t xml:space="preserve"> </w:t>
      </w:r>
      <w:r w:rsidR="00C457DA">
        <w:rPr>
          <w:rFonts w:eastAsia="Times New Roman"/>
          <w:lang w:val="ru-RU" w:eastAsia="en-US"/>
        </w:rPr>
        <w:t>Вестник</w:t>
      </w:r>
      <w:r w:rsidR="00DE221A">
        <w:rPr>
          <w:rFonts w:eastAsia="Times New Roman"/>
          <w:lang w:val="ru-RU" w:eastAsia="en-US"/>
        </w:rPr>
        <w:t xml:space="preserve"> (бюллетень)</w:t>
      </w:r>
      <w:r w:rsidR="008D2B69">
        <w:rPr>
          <w:rFonts w:eastAsia="Times New Roman"/>
          <w:lang w:val="ru-RU" w:eastAsia="en-US"/>
        </w:rPr>
        <w:t xml:space="preserve"> РСТ</w:t>
      </w:r>
      <w:r w:rsidR="00C457DA">
        <w:rPr>
          <w:rFonts w:eastAsia="Times New Roman"/>
          <w:lang w:val="ru-RU" w:eastAsia="en-US"/>
        </w:rPr>
        <w:t xml:space="preserve"> вместе с Руководством РСТ для заявителя и содержательной частью раздела веб-сайта ВОИС, посвященного РСТ</w:t>
      </w:r>
      <w:r w:rsidRPr="00C457DA">
        <w:rPr>
          <w:rFonts w:eastAsia="Times New Roman"/>
          <w:lang w:val="ru-RU" w:eastAsia="en-US"/>
        </w:rPr>
        <w:t xml:space="preserve">.  </w:t>
      </w:r>
    </w:p>
    <w:p w:rsidR="00A975E9" w:rsidRPr="00C457DA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4AC906E7" wp14:editId="1D1AA1CA">
            <wp:extent cx="5486400" cy="1816187"/>
            <wp:effectExtent l="0" t="0" r="1905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ED218F" w:rsidRDefault="00ED218F" w:rsidP="00A975E9">
      <w:pPr>
        <w:ind w:firstLine="567"/>
        <w:rPr>
          <w:rFonts w:eastAsia="Times New Roman"/>
          <w:lang w:val="ru-RU" w:eastAsia="en-US"/>
        </w:rPr>
      </w:pPr>
      <w:r w:rsidRPr="00ED218F">
        <w:rPr>
          <w:rFonts w:eastAsia="Times New Roman"/>
          <w:lang w:val="ru-RU" w:eastAsia="en-US"/>
        </w:rPr>
        <w:t>Оценка респондентов каждого отдельного аспекта выглядит следующим образом</w:t>
      </w:r>
      <w:r w:rsidR="00A975E9" w:rsidRPr="00ED218F">
        <w:rPr>
          <w:rFonts w:eastAsia="Times New Roman"/>
          <w:lang w:val="ru-RU" w:eastAsia="en-US"/>
        </w:rPr>
        <w:t xml:space="preserve">: </w:t>
      </w:r>
    </w:p>
    <w:p w:rsidR="00A975E9" w:rsidRPr="00ED218F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21BD7C01" wp14:editId="7D4AFFFC">
            <wp:extent cx="5900840" cy="2559004"/>
            <wp:effectExtent l="0" t="0" r="24130" b="133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75E9" w:rsidRPr="00523B8E" w:rsidRDefault="00A975E9" w:rsidP="00A975E9">
      <w:pPr>
        <w:rPr>
          <w:rFonts w:eastAsia="Times New Roman"/>
          <w:lang w:val="ru-RU" w:eastAsia="en-US"/>
        </w:rPr>
      </w:pPr>
      <w:r w:rsidRPr="00523B8E">
        <w:rPr>
          <w:rFonts w:eastAsia="Times New Roman"/>
          <w:lang w:val="ru-RU" w:eastAsia="en-US"/>
        </w:rPr>
        <w:t>(</w:t>
      </w:r>
      <w:r w:rsidR="00ED218F">
        <w:rPr>
          <w:rFonts w:eastAsia="Times New Roman"/>
          <w:lang w:val="ru-RU" w:eastAsia="en-US"/>
        </w:rPr>
        <w:t>Общий</w:t>
      </w:r>
      <w:r w:rsidR="00ED218F" w:rsidRPr="00523B8E">
        <w:rPr>
          <w:rFonts w:eastAsia="Times New Roman"/>
          <w:lang w:val="ru-RU" w:eastAsia="en-US"/>
        </w:rPr>
        <w:t xml:space="preserve"> </w:t>
      </w:r>
      <w:r w:rsidR="00646149">
        <w:rPr>
          <w:rFonts w:eastAsia="Times New Roman"/>
          <w:lang w:val="ru-RU" w:eastAsia="en-US"/>
        </w:rPr>
        <w:t xml:space="preserve">уровень удовлетворенности </w:t>
      </w:r>
      <w:r w:rsidR="00ED218F" w:rsidRPr="00523B8E">
        <w:rPr>
          <w:rFonts w:eastAsia="Times New Roman"/>
          <w:lang w:val="ru-RU" w:eastAsia="en-US"/>
        </w:rPr>
        <w:t xml:space="preserve">– </w:t>
      </w:r>
      <w:r w:rsidRPr="00523B8E">
        <w:rPr>
          <w:rFonts w:eastAsia="Times New Roman"/>
          <w:lang w:val="ru-RU" w:eastAsia="en-US"/>
        </w:rPr>
        <w:t>81%)</w:t>
      </w:r>
    </w:p>
    <w:p w:rsidR="00A975E9" w:rsidRPr="00523B8E" w:rsidRDefault="00A975E9" w:rsidP="00A975E9">
      <w:pPr>
        <w:rPr>
          <w:rFonts w:eastAsia="Times New Roman"/>
          <w:lang w:val="ru-RU" w:eastAsia="en-US"/>
        </w:rPr>
      </w:pPr>
    </w:p>
    <w:p w:rsidR="00A975E9" w:rsidRPr="00E53EDC" w:rsidRDefault="00A975E9" w:rsidP="00A975E9">
      <w:pPr>
        <w:rPr>
          <w:rFonts w:eastAsia="Times New Roman"/>
          <w:lang w:val="ru-RU" w:eastAsia="en-US"/>
        </w:rPr>
      </w:pPr>
      <w:r w:rsidRPr="00523B8E">
        <w:rPr>
          <w:rFonts w:eastAsia="Times New Roman"/>
          <w:lang w:val="ru-RU" w:eastAsia="en-US"/>
        </w:rPr>
        <w:tab/>
      </w:r>
      <w:r w:rsidR="00B136F4">
        <w:rPr>
          <w:rFonts w:eastAsia="Times New Roman"/>
          <w:lang w:val="ru-RU" w:eastAsia="en-US"/>
        </w:rPr>
        <w:t>Несколько</w:t>
      </w:r>
      <w:r w:rsidR="00B136F4" w:rsidRPr="009B012D">
        <w:rPr>
          <w:rFonts w:eastAsia="Times New Roman"/>
          <w:lang w:val="ru-RU" w:eastAsia="en-US"/>
        </w:rPr>
        <w:t xml:space="preserve"> </w:t>
      </w:r>
      <w:r w:rsidR="00B136F4">
        <w:rPr>
          <w:rFonts w:eastAsia="Times New Roman"/>
          <w:lang w:val="ru-RU" w:eastAsia="en-US"/>
        </w:rPr>
        <w:t>респондентов</w:t>
      </w:r>
      <w:r w:rsidR="00B136F4" w:rsidRPr="009B012D">
        <w:rPr>
          <w:rFonts w:eastAsia="Times New Roman"/>
          <w:lang w:val="ru-RU" w:eastAsia="en-US"/>
        </w:rPr>
        <w:t xml:space="preserve"> </w:t>
      </w:r>
      <w:r w:rsidR="00B136F4">
        <w:rPr>
          <w:rFonts w:eastAsia="Times New Roman"/>
          <w:lang w:val="ru-RU" w:eastAsia="en-US"/>
        </w:rPr>
        <w:t>предложили</w:t>
      </w:r>
      <w:r w:rsidR="009B012D" w:rsidRPr="009B012D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усовершенствовать</w:t>
      </w:r>
      <w:r w:rsidR="009B012D" w:rsidRPr="009B012D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 xml:space="preserve">форму представления информационных ресурсов РСТ и сделать их более понятными.  В комментариях были </w:t>
      </w:r>
      <w:r w:rsidR="009B012D">
        <w:rPr>
          <w:rFonts w:eastAsia="Times New Roman"/>
          <w:lang w:val="ru-RU" w:eastAsia="en-US"/>
        </w:rPr>
        <w:lastRenderedPageBreak/>
        <w:t>также отмечены трудности, возникающие при поиске информации и навигации по разделу веб-сайта ВОИС, посвященному РСТ.  Среди</w:t>
      </w:r>
      <w:r w:rsidR="009B012D" w:rsidRPr="00E53EDC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конкретных</w:t>
      </w:r>
      <w:r w:rsidR="009B012D" w:rsidRPr="00E53EDC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примеров</w:t>
      </w:r>
      <w:r w:rsidR="009B012D" w:rsidRPr="00E53EDC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усовершенствования</w:t>
      </w:r>
      <w:r w:rsidR="009B012D" w:rsidRPr="00E53EDC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можно</w:t>
      </w:r>
      <w:r w:rsidR="009B012D" w:rsidRPr="00E53EDC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указать</w:t>
      </w:r>
      <w:r w:rsidR="009B012D" w:rsidRPr="00E53EDC">
        <w:rPr>
          <w:rFonts w:eastAsia="Times New Roman"/>
          <w:lang w:val="ru-RU" w:eastAsia="en-US"/>
        </w:rPr>
        <w:t xml:space="preserve"> </w:t>
      </w:r>
      <w:r w:rsidR="009B012D">
        <w:rPr>
          <w:rFonts w:eastAsia="Times New Roman"/>
          <w:lang w:val="ru-RU" w:eastAsia="en-US"/>
        </w:rPr>
        <w:t>следующие</w:t>
      </w:r>
      <w:r w:rsidRPr="00E53EDC">
        <w:rPr>
          <w:rFonts w:eastAsia="Times New Roman"/>
          <w:lang w:val="ru-RU" w:eastAsia="en-US"/>
        </w:rPr>
        <w:t>:</w:t>
      </w:r>
    </w:p>
    <w:p w:rsidR="00A975E9" w:rsidRPr="00E53EDC" w:rsidRDefault="00A975E9" w:rsidP="00A975E9">
      <w:pPr>
        <w:rPr>
          <w:rFonts w:eastAsia="Times New Roman"/>
          <w:lang w:val="ru-RU" w:eastAsia="en-US"/>
        </w:rPr>
      </w:pPr>
    </w:p>
    <w:p w:rsidR="0057228E" w:rsidRPr="00E53EDC" w:rsidRDefault="00A975E9" w:rsidP="0057228E">
      <w:pPr>
        <w:ind w:left="709" w:hanging="142"/>
        <w:rPr>
          <w:rFonts w:eastAsia="Times New Roman"/>
          <w:lang w:val="ru-RU" w:eastAsia="en-US"/>
        </w:rPr>
      </w:pPr>
      <w:r w:rsidRPr="00E53EDC">
        <w:rPr>
          <w:rFonts w:eastAsia="Times New Roman"/>
          <w:lang w:val="ru-RU" w:eastAsia="en-US"/>
        </w:rPr>
        <w:t xml:space="preserve">- </w:t>
      </w:r>
      <w:r w:rsidR="00E53EDC">
        <w:rPr>
          <w:rFonts w:eastAsia="Times New Roman"/>
          <w:lang w:val="ru-RU" w:eastAsia="en-US"/>
        </w:rPr>
        <w:t>можно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было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бы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усовершенствовать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форму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представления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информации на веб-сайте;  поиск нужных сведений на сайте отнимает много времени</w:t>
      </w:r>
      <w:r w:rsidR="0057228E" w:rsidRPr="00E53EDC">
        <w:rPr>
          <w:rFonts w:eastAsia="Times New Roman"/>
          <w:lang w:val="ru-RU" w:eastAsia="en-US"/>
        </w:rPr>
        <w:t xml:space="preserve">; </w:t>
      </w:r>
      <w:r w:rsidR="00E53EDC">
        <w:rPr>
          <w:rFonts w:eastAsia="Times New Roman"/>
          <w:lang w:val="ru-RU" w:eastAsia="en-US"/>
        </w:rPr>
        <w:t xml:space="preserve"> и</w:t>
      </w:r>
    </w:p>
    <w:p w:rsidR="00A975E9" w:rsidRPr="00E53EDC" w:rsidRDefault="0057228E" w:rsidP="0057228E">
      <w:pPr>
        <w:ind w:left="709" w:hanging="142"/>
        <w:rPr>
          <w:rFonts w:eastAsia="Times New Roman"/>
          <w:lang w:val="ru-RU" w:eastAsia="en-US"/>
        </w:rPr>
      </w:pPr>
      <w:r w:rsidRPr="00E53EDC">
        <w:rPr>
          <w:rFonts w:eastAsia="Times New Roman"/>
          <w:lang w:val="ru-RU" w:eastAsia="en-US"/>
        </w:rPr>
        <w:t>-</w:t>
      </w:r>
      <w:r w:rsidRPr="00E53EDC">
        <w:rPr>
          <w:rFonts w:eastAsia="Times New Roman"/>
          <w:lang w:val="ru-RU" w:eastAsia="en-US"/>
        </w:rPr>
        <w:tab/>
      </w:r>
      <w:r w:rsidR="00E53EDC">
        <w:rPr>
          <w:rFonts w:eastAsia="Times New Roman"/>
          <w:lang w:val="ru-RU" w:eastAsia="en-US"/>
        </w:rPr>
        <w:t>Руководство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РСТ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для</w:t>
      </w:r>
      <w:r w:rsidR="00E53EDC" w:rsidRPr="00E53EDC">
        <w:rPr>
          <w:rFonts w:eastAsia="Times New Roman"/>
          <w:lang w:val="ru-RU" w:eastAsia="en-US"/>
        </w:rPr>
        <w:t xml:space="preserve"> </w:t>
      </w:r>
      <w:r w:rsidR="00E53EDC">
        <w:rPr>
          <w:rFonts w:eastAsia="Times New Roman"/>
          <w:lang w:val="ru-RU" w:eastAsia="en-US"/>
        </w:rPr>
        <w:t>заявителя является весьма общим, неудобным с точки зрения навигации и не всегда актуальным</w:t>
      </w:r>
      <w:r w:rsidR="00A975E9" w:rsidRPr="00E53EDC">
        <w:rPr>
          <w:rFonts w:eastAsia="Times New Roman"/>
          <w:lang w:val="ru-RU" w:eastAsia="en-US"/>
        </w:rPr>
        <w:t>.</w:t>
      </w:r>
    </w:p>
    <w:p w:rsidR="00A975E9" w:rsidRPr="00E53EDC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096713" w:rsidRDefault="00A975E9" w:rsidP="00A975E9">
      <w:pPr>
        <w:rPr>
          <w:rFonts w:eastAsia="Times New Roman"/>
          <w:b/>
          <w:lang w:val="ru-RU" w:eastAsia="en-US"/>
        </w:rPr>
      </w:pPr>
      <w:r w:rsidRPr="00096713">
        <w:rPr>
          <w:rFonts w:eastAsia="Times New Roman"/>
          <w:b/>
          <w:lang w:val="ru-RU" w:eastAsia="en-US"/>
        </w:rPr>
        <w:t>4.3</w:t>
      </w:r>
      <w:r w:rsidRPr="00096713">
        <w:rPr>
          <w:rFonts w:eastAsia="Times New Roman"/>
          <w:b/>
          <w:lang w:val="ru-RU" w:eastAsia="en-US"/>
        </w:rPr>
        <w:tab/>
      </w:r>
      <w:r w:rsidR="00E53EDC">
        <w:rPr>
          <w:rFonts w:eastAsia="Times New Roman"/>
          <w:b/>
          <w:lang w:val="ru-RU" w:eastAsia="en-US"/>
        </w:rPr>
        <w:t>Обучение</w:t>
      </w:r>
      <w:r w:rsidR="00E53EDC" w:rsidRPr="00096713">
        <w:rPr>
          <w:rFonts w:eastAsia="Times New Roman"/>
          <w:b/>
          <w:lang w:val="ru-RU" w:eastAsia="en-US"/>
        </w:rPr>
        <w:t xml:space="preserve"> </w:t>
      </w:r>
      <w:r w:rsidR="00E53EDC">
        <w:rPr>
          <w:rFonts w:eastAsia="Times New Roman"/>
          <w:b/>
          <w:lang w:val="ru-RU" w:eastAsia="en-US"/>
        </w:rPr>
        <w:t>в</w:t>
      </w:r>
      <w:r w:rsidR="00E53EDC" w:rsidRPr="00096713">
        <w:rPr>
          <w:rFonts w:eastAsia="Times New Roman"/>
          <w:b/>
          <w:lang w:val="ru-RU" w:eastAsia="en-US"/>
        </w:rPr>
        <w:t xml:space="preserve"> </w:t>
      </w:r>
      <w:r w:rsidR="00E53EDC">
        <w:rPr>
          <w:rFonts w:eastAsia="Times New Roman"/>
          <w:b/>
          <w:lang w:val="ru-RU" w:eastAsia="en-US"/>
        </w:rPr>
        <w:t>области</w:t>
      </w:r>
      <w:r w:rsidR="00E53EDC" w:rsidRPr="00096713">
        <w:rPr>
          <w:rFonts w:eastAsia="Times New Roman"/>
          <w:b/>
          <w:lang w:val="ru-RU" w:eastAsia="en-US"/>
        </w:rPr>
        <w:t xml:space="preserve"> </w:t>
      </w:r>
      <w:r w:rsidRPr="00A975E9">
        <w:rPr>
          <w:rFonts w:eastAsia="Times New Roman"/>
          <w:b/>
          <w:lang w:eastAsia="en-US"/>
        </w:rPr>
        <w:t>PCT</w:t>
      </w:r>
    </w:p>
    <w:p w:rsidR="00A975E9" w:rsidRPr="00096713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F41706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F41706">
        <w:rPr>
          <w:rFonts w:eastAsia="Times New Roman"/>
          <w:lang w:val="ru-RU" w:eastAsia="en-US"/>
        </w:rPr>
        <w:t>Отзывы о п</w:t>
      </w:r>
      <w:r w:rsidR="009F3A73">
        <w:rPr>
          <w:rFonts w:eastAsia="Times New Roman"/>
          <w:lang w:val="ru-RU" w:eastAsia="en-US"/>
        </w:rPr>
        <w:t>редоставляемы</w:t>
      </w:r>
      <w:r w:rsidR="00F41706">
        <w:rPr>
          <w:rFonts w:eastAsia="Times New Roman"/>
          <w:lang w:val="ru-RU" w:eastAsia="en-US"/>
        </w:rPr>
        <w:t>х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ВОИС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обучающи</w:t>
      </w:r>
      <w:r w:rsidR="00F41706">
        <w:rPr>
          <w:rFonts w:eastAsia="Times New Roman"/>
          <w:lang w:val="ru-RU" w:eastAsia="en-US"/>
        </w:rPr>
        <w:t>х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услуг</w:t>
      </w:r>
      <w:r w:rsidR="008D2B69">
        <w:rPr>
          <w:rFonts w:eastAsia="Times New Roman"/>
          <w:lang w:val="ru-RU" w:eastAsia="en-US"/>
        </w:rPr>
        <w:t>ах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и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ресурс</w:t>
      </w:r>
      <w:r w:rsidR="008D2B69">
        <w:rPr>
          <w:rFonts w:eastAsia="Times New Roman"/>
          <w:lang w:val="ru-RU" w:eastAsia="en-US"/>
        </w:rPr>
        <w:t>ах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в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области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РСТ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свидетельству</w:t>
      </w:r>
      <w:r w:rsidR="00F41706">
        <w:rPr>
          <w:rFonts w:eastAsia="Times New Roman"/>
          <w:lang w:val="ru-RU" w:eastAsia="en-US"/>
        </w:rPr>
        <w:t>ю</w:t>
      </w:r>
      <w:r w:rsidR="009F3A73">
        <w:rPr>
          <w:rFonts w:eastAsia="Times New Roman"/>
          <w:lang w:val="ru-RU" w:eastAsia="en-US"/>
        </w:rPr>
        <w:t>т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о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высоком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уровне</w:t>
      </w:r>
      <w:r w:rsidR="009F3A73" w:rsidRPr="00F41706">
        <w:rPr>
          <w:rFonts w:eastAsia="Times New Roman"/>
          <w:lang w:val="ru-RU" w:eastAsia="en-US"/>
        </w:rPr>
        <w:t xml:space="preserve"> </w:t>
      </w:r>
      <w:r w:rsidR="009F3A73">
        <w:rPr>
          <w:rFonts w:eastAsia="Times New Roman"/>
          <w:lang w:val="ru-RU" w:eastAsia="en-US"/>
        </w:rPr>
        <w:t>удо</w:t>
      </w:r>
      <w:r w:rsidR="00F41706">
        <w:rPr>
          <w:rFonts w:eastAsia="Times New Roman"/>
          <w:lang w:val="ru-RU" w:eastAsia="en-US"/>
        </w:rPr>
        <w:t>влетворенности пользователей</w:t>
      </w:r>
      <w:r w:rsidR="00F41706" w:rsidRPr="00F41706">
        <w:rPr>
          <w:rFonts w:eastAsia="Times New Roman"/>
          <w:lang w:val="ru-RU" w:eastAsia="en-US"/>
        </w:rPr>
        <w:t xml:space="preserve">. </w:t>
      </w:r>
      <w:r w:rsidR="00F41706">
        <w:rPr>
          <w:rFonts w:eastAsia="Times New Roman"/>
          <w:lang w:val="ru-RU" w:eastAsia="en-US"/>
        </w:rPr>
        <w:t xml:space="preserve"> Высоких оценок удостоились семинары</w:t>
      </w:r>
      <w:r w:rsidR="00F41706" w:rsidRPr="00F41706">
        <w:rPr>
          <w:rFonts w:eastAsia="Times New Roman"/>
          <w:lang w:val="ru-RU" w:eastAsia="en-US"/>
        </w:rPr>
        <w:t xml:space="preserve">, </w:t>
      </w:r>
      <w:r w:rsidR="00F41706">
        <w:rPr>
          <w:rFonts w:eastAsia="Times New Roman"/>
          <w:lang w:val="ru-RU" w:eastAsia="en-US"/>
        </w:rPr>
        <w:t>вебинары</w:t>
      </w:r>
      <w:r w:rsidR="00F41706" w:rsidRPr="00F41706">
        <w:rPr>
          <w:rFonts w:eastAsia="Times New Roman"/>
          <w:lang w:val="ru-RU" w:eastAsia="en-US"/>
        </w:rPr>
        <w:t xml:space="preserve">, </w:t>
      </w:r>
      <w:r w:rsidR="00F41706">
        <w:rPr>
          <w:rFonts w:eastAsia="Times New Roman"/>
          <w:lang w:val="ru-RU" w:eastAsia="en-US"/>
        </w:rPr>
        <w:t>курс дистанционного обучения и серия обучающих видеороликов по</w:t>
      </w:r>
      <w:r w:rsidR="00F41706" w:rsidRPr="00F41706">
        <w:rPr>
          <w:rFonts w:eastAsia="Times New Roman"/>
          <w:lang w:val="ru-RU" w:eastAsia="en-US"/>
        </w:rPr>
        <w:t xml:space="preserve"> </w:t>
      </w:r>
      <w:r w:rsidR="00F41706">
        <w:rPr>
          <w:rFonts w:eastAsia="Times New Roman"/>
          <w:lang w:val="ru-RU" w:eastAsia="en-US"/>
        </w:rPr>
        <w:t>РСТ.</w:t>
      </w:r>
    </w:p>
    <w:p w:rsidR="00A975E9" w:rsidRPr="00F41706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414B6DA5" wp14:editId="05BA199A">
            <wp:extent cx="5486400" cy="1954924"/>
            <wp:effectExtent l="0" t="0" r="19050" b="2667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9E5EFC" w:rsidRDefault="00A975E9" w:rsidP="00A975E9">
      <w:pPr>
        <w:ind w:firstLine="567"/>
        <w:rPr>
          <w:rFonts w:eastAsia="Times New Roman"/>
          <w:lang w:val="ru-RU" w:eastAsia="en-US"/>
        </w:rPr>
      </w:pPr>
      <w:r w:rsidRPr="009E5EFC">
        <w:rPr>
          <w:rFonts w:eastAsia="Times New Roman"/>
          <w:lang w:val="ru-RU" w:eastAsia="en-US"/>
        </w:rPr>
        <w:t xml:space="preserve">27% </w:t>
      </w:r>
      <w:r w:rsidR="009E5EFC">
        <w:rPr>
          <w:rFonts w:eastAsia="Times New Roman"/>
          <w:lang w:val="ru-RU" w:eastAsia="en-US"/>
        </w:rPr>
        <w:t>опрошенных</w:t>
      </w:r>
      <w:r w:rsidR="009E5EFC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лично</w:t>
      </w:r>
      <w:r w:rsidR="009E5EFC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участвовали</w:t>
      </w:r>
      <w:r w:rsidR="009E5EFC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в</w:t>
      </w:r>
      <w:r w:rsidR="009E5EFC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одном из семинаров</w:t>
      </w:r>
      <w:r w:rsidR="009E5EFC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по</w:t>
      </w:r>
      <w:r w:rsidR="009E5EFC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РСТ</w:t>
      </w:r>
      <w:r w:rsidR="009E5EFC" w:rsidRPr="009E5EFC">
        <w:rPr>
          <w:rFonts w:eastAsia="Times New Roman"/>
          <w:lang w:val="ru-RU" w:eastAsia="en-US"/>
        </w:rPr>
        <w:t xml:space="preserve">. </w:t>
      </w:r>
      <w:r w:rsidR="009E5EFC">
        <w:rPr>
          <w:rFonts w:eastAsia="Times New Roman"/>
          <w:lang w:val="ru-RU" w:eastAsia="en-US"/>
        </w:rPr>
        <w:t xml:space="preserve"> Что касается трех других форм обучения, то кажд</w:t>
      </w:r>
      <w:r w:rsidR="003B32D1">
        <w:rPr>
          <w:rFonts w:eastAsia="Times New Roman"/>
          <w:lang w:val="ru-RU" w:eastAsia="en-US"/>
        </w:rPr>
        <w:t>ую</w:t>
      </w:r>
      <w:r w:rsidR="009E5EFC">
        <w:rPr>
          <w:rFonts w:eastAsia="Times New Roman"/>
          <w:lang w:val="ru-RU" w:eastAsia="en-US"/>
        </w:rPr>
        <w:t xml:space="preserve"> из них использова</w:t>
      </w:r>
      <w:r w:rsidR="003B32D1">
        <w:rPr>
          <w:rFonts w:eastAsia="Times New Roman"/>
          <w:lang w:val="ru-RU" w:eastAsia="en-US"/>
        </w:rPr>
        <w:t>ли</w:t>
      </w:r>
      <w:r w:rsidR="009E5EFC">
        <w:rPr>
          <w:rFonts w:eastAsia="Times New Roman"/>
          <w:lang w:val="ru-RU" w:eastAsia="en-US"/>
        </w:rPr>
        <w:t xml:space="preserve"> порядка </w:t>
      </w:r>
      <w:r w:rsidRPr="009E5EFC">
        <w:rPr>
          <w:rFonts w:eastAsia="Times New Roman"/>
          <w:lang w:val="ru-RU" w:eastAsia="en-US"/>
        </w:rPr>
        <w:t>10%</w:t>
      </w:r>
      <w:r w:rsidR="002019F9" w:rsidRPr="009E5EFC">
        <w:rPr>
          <w:rFonts w:eastAsia="Times New Roman"/>
          <w:lang w:val="ru-RU" w:eastAsia="en-US"/>
        </w:rPr>
        <w:t xml:space="preserve"> </w:t>
      </w:r>
      <w:r w:rsidR="009E5EFC">
        <w:rPr>
          <w:rFonts w:eastAsia="Times New Roman"/>
          <w:lang w:val="ru-RU" w:eastAsia="en-US"/>
        </w:rPr>
        <w:t>респондентов</w:t>
      </w:r>
      <w:r w:rsidRPr="009E5EFC">
        <w:rPr>
          <w:rFonts w:eastAsia="Times New Roman"/>
          <w:lang w:val="ru-RU" w:eastAsia="en-US"/>
        </w:rPr>
        <w:t xml:space="preserve">. </w:t>
      </w:r>
    </w:p>
    <w:p w:rsidR="00A975E9" w:rsidRPr="009E5EFC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4F74E76F" wp14:editId="52DF79E5">
            <wp:extent cx="5486400" cy="1618488"/>
            <wp:effectExtent l="0" t="0" r="19050" b="2032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523B8E" w:rsidRDefault="00523B8E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Оценка</w:t>
      </w:r>
      <w:r w:rsidRPr="00523B8E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каждого</w:t>
      </w:r>
      <w:r w:rsidRPr="00523B8E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отдельного аспекта выглядит следующим образом</w:t>
      </w:r>
      <w:r w:rsidR="00A975E9" w:rsidRPr="00523B8E">
        <w:rPr>
          <w:rFonts w:eastAsia="Times New Roman"/>
          <w:lang w:val="ru-RU" w:eastAsia="en-US"/>
        </w:rPr>
        <w:t xml:space="preserve">: </w:t>
      </w:r>
      <w:r w:rsidR="00A975E9" w:rsidRPr="00523B8E">
        <w:rPr>
          <w:rFonts w:eastAsia="Times New Roman"/>
          <w:lang w:val="ru-RU" w:eastAsia="en-US"/>
        </w:rPr>
        <w:br/>
      </w:r>
    </w:p>
    <w:p w:rsidR="00A975E9" w:rsidRPr="00523B8E" w:rsidRDefault="00A975E9" w:rsidP="00A975E9">
      <w:pPr>
        <w:rPr>
          <w:rFonts w:eastAsia="Times New Roman"/>
          <w:b/>
          <w:lang w:val="ru-RU" w:eastAsia="en-US"/>
        </w:rPr>
      </w:pPr>
      <w:r w:rsidRPr="00A975E9">
        <w:rPr>
          <w:rFonts w:eastAsia="Times New Roman"/>
          <w:noProof/>
          <w:lang w:eastAsia="en-US"/>
        </w:rPr>
        <w:lastRenderedPageBreak/>
        <w:drawing>
          <wp:inline distT="0" distB="0" distL="0" distR="0" wp14:anchorId="62542799" wp14:editId="517FF784">
            <wp:extent cx="5679583" cy="2266682"/>
            <wp:effectExtent l="0" t="0" r="16510" b="1968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523B8E">
        <w:rPr>
          <w:rFonts w:eastAsia="Times New Roman"/>
          <w:lang w:val="ru-RU" w:eastAsia="en-US"/>
        </w:rPr>
        <w:br/>
        <w:t>(</w:t>
      </w:r>
      <w:r w:rsidR="00523B8E">
        <w:rPr>
          <w:rFonts w:eastAsia="Times New Roman"/>
          <w:lang w:val="ru-RU" w:eastAsia="en-US"/>
        </w:rPr>
        <w:t xml:space="preserve">Общий </w:t>
      </w:r>
      <w:r w:rsidR="00646149">
        <w:rPr>
          <w:rFonts w:eastAsia="Times New Roman"/>
          <w:lang w:val="ru-RU" w:eastAsia="en-US"/>
        </w:rPr>
        <w:t xml:space="preserve">уровень удовлетворенности </w:t>
      </w:r>
      <w:r w:rsidR="00523B8E">
        <w:rPr>
          <w:rFonts w:eastAsia="Times New Roman"/>
          <w:lang w:val="ru-RU" w:eastAsia="en-US"/>
        </w:rPr>
        <w:t xml:space="preserve">– </w:t>
      </w:r>
      <w:r w:rsidRPr="00523B8E">
        <w:rPr>
          <w:rFonts w:eastAsia="Times New Roman"/>
          <w:lang w:val="ru-RU" w:eastAsia="en-US"/>
        </w:rPr>
        <w:t>74%)</w:t>
      </w:r>
    </w:p>
    <w:p w:rsidR="00A975E9" w:rsidRPr="00523B8E" w:rsidRDefault="00A975E9" w:rsidP="00A975E9">
      <w:pPr>
        <w:rPr>
          <w:rFonts w:eastAsia="Times New Roman"/>
          <w:lang w:val="ru-RU" w:eastAsia="en-US"/>
        </w:rPr>
      </w:pPr>
    </w:p>
    <w:p w:rsidR="00A975E9" w:rsidRPr="00096713" w:rsidRDefault="00A975E9" w:rsidP="00A975E9">
      <w:pPr>
        <w:rPr>
          <w:rFonts w:eastAsia="Times New Roman"/>
          <w:lang w:val="ru-RU" w:eastAsia="en-US"/>
        </w:rPr>
      </w:pPr>
      <w:r w:rsidRPr="00523B8E">
        <w:rPr>
          <w:rFonts w:eastAsia="Times New Roman"/>
          <w:lang w:val="ru-RU" w:eastAsia="en-US"/>
        </w:rPr>
        <w:tab/>
      </w:r>
      <w:r w:rsidR="00F96DE2">
        <w:rPr>
          <w:rFonts w:eastAsia="Times New Roman"/>
          <w:lang w:val="ru-RU" w:eastAsia="en-US"/>
        </w:rPr>
        <w:t>Следует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отметить</w:t>
      </w:r>
      <w:r w:rsidR="00F96DE2" w:rsidRPr="00F96DE2">
        <w:rPr>
          <w:rFonts w:eastAsia="Times New Roman"/>
          <w:lang w:val="ru-RU" w:eastAsia="en-US"/>
        </w:rPr>
        <w:t xml:space="preserve">, </w:t>
      </w:r>
      <w:r w:rsidR="00F96DE2">
        <w:rPr>
          <w:rFonts w:eastAsia="Times New Roman"/>
          <w:lang w:val="ru-RU" w:eastAsia="en-US"/>
        </w:rPr>
        <w:t>что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общий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показатель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B70125">
        <w:rPr>
          <w:rFonts w:eastAsia="Times New Roman"/>
          <w:lang w:val="ru-RU" w:eastAsia="en-US"/>
        </w:rPr>
        <w:t>удовлетворенности</w:t>
      </w:r>
      <w:r w:rsidR="001A4F92">
        <w:rPr>
          <w:rFonts w:eastAsia="Times New Roman"/>
          <w:lang w:val="ru-RU" w:eastAsia="en-US"/>
        </w:rPr>
        <w:t xml:space="preserve"> пользователей</w:t>
      </w:r>
      <w:r w:rsidR="00B70125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обучающи</w:t>
      </w:r>
      <w:r w:rsidR="001A4F92">
        <w:rPr>
          <w:rFonts w:eastAsia="Times New Roman"/>
          <w:lang w:val="ru-RU" w:eastAsia="en-US"/>
        </w:rPr>
        <w:t>ми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услуг</w:t>
      </w:r>
      <w:r w:rsidR="001A4F92">
        <w:rPr>
          <w:rFonts w:eastAsia="Times New Roman"/>
          <w:lang w:val="ru-RU" w:eastAsia="en-US"/>
        </w:rPr>
        <w:t>ами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в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области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="00F96DE2">
        <w:rPr>
          <w:rFonts w:eastAsia="Times New Roman"/>
          <w:lang w:val="ru-RU" w:eastAsia="en-US"/>
        </w:rPr>
        <w:t>РСТ</w:t>
      </w:r>
      <w:r w:rsidR="00F96DE2" w:rsidRPr="00F96DE2">
        <w:rPr>
          <w:rFonts w:eastAsia="Times New Roman"/>
          <w:lang w:val="ru-RU" w:eastAsia="en-US"/>
        </w:rPr>
        <w:t xml:space="preserve"> </w:t>
      </w:r>
      <w:r w:rsidRPr="00F96DE2">
        <w:rPr>
          <w:rFonts w:eastAsia="Times New Roman"/>
          <w:lang w:val="ru-RU" w:eastAsia="en-US"/>
        </w:rPr>
        <w:t xml:space="preserve">(74%) </w:t>
      </w:r>
      <w:r w:rsidR="00F96DE2">
        <w:rPr>
          <w:rFonts w:eastAsia="Times New Roman"/>
          <w:lang w:val="ru-RU" w:eastAsia="en-US"/>
        </w:rPr>
        <w:t xml:space="preserve">ниже, чем оценка </w:t>
      </w:r>
      <w:r w:rsidR="00B70125">
        <w:rPr>
          <w:rFonts w:eastAsia="Times New Roman"/>
          <w:lang w:val="ru-RU" w:eastAsia="en-US"/>
        </w:rPr>
        <w:t xml:space="preserve">конкретных </w:t>
      </w:r>
      <w:r w:rsidR="00F96DE2">
        <w:rPr>
          <w:rFonts w:eastAsia="Times New Roman"/>
          <w:lang w:val="ru-RU" w:eastAsia="en-US"/>
        </w:rPr>
        <w:t xml:space="preserve">обучающих ресурсов.  Частично это можно объяснить тем, что многие участники опроса, оценившие общий уровень удовлетворенности </w:t>
      </w:r>
      <w:r w:rsidR="00B70125">
        <w:rPr>
          <w:rFonts w:eastAsia="Times New Roman"/>
          <w:lang w:val="ru-RU" w:eastAsia="en-US"/>
        </w:rPr>
        <w:t xml:space="preserve">качеством </w:t>
      </w:r>
      <w:r w:rsidR="00F96DE2">
        <w:rPr>
          <w:rFonts w:eastAsia="Times New Roman"/>
          <w:lang w:val="ru-RU" w:eastAsia="en-US"/>
        </w:rPr>
        <w:t xml:space="preserve">услуг, не дали оценку отдельных </w:t>
      </w:r>
      <w:r w:rsidR="00B70125">
        <w:rPr>
          <w:rFonts w:eastAsia="Times New Roman"/>
          <w:lang w:val="ru-RU" w:eastAsia="en-US"/>
        </w:rPr>
        <w:t>форм обучающих мероприятий</w:t>
      </w:r>
      <w:r w:rsidR="00F96DE2">
        <w:rPr>
          <w:rFonts w:eastAsia="Times New Roman"/>
          <w:lang w:val="ru-RU" w:eastAsia="en-US"/>
        </w:rPr>
        <w:t>.  Кроме того, это может быть обусловлено неосведомленностью пользователей об услугах в сфере обучения РСТ или неудовлетворенностью некоторыми аспектами соответствующ</w:t>
      </w:r>
      <w:r w:rsidR="00B70125">
        <w:rPr>
          <w:rFonts w:eastAsia="Times New Roman"/>
          <w:lang w:val="ru-RU" w:eastAsia="en-US"/>
        </w:rPr>
        <w:t>их м</w:t>
      </w:r>
      <w:r w:rsidR="00F96DE2">
        <w:rPr>
          <w:rFonts w:eastAsia="Times New Roman"/>
          <w:lang w:val="ru-RU" w:eastAsia="en-US"/>
        </w:rPr>
        <w:t>е</w:t>
      </w:r>
      <w:r w:rsidR="00B70125">
        <w:rPr>
          <w:rFonts w:eastAsia="Times New Roman"/>
          <w:lang w:val="ru-RU" w:eastAsia="en-US"/>
        </w:rPr>
        <w:t>роприятий</w:t>
      </w:r>
      <w:r w:rsidR="00F96DE2">
        <w:rPr>
          <w:rFonts w:eastAsia="Times New Roman"/>
          <w:lang w:val="ru-RU" w:eastAsia="en-US"/>
        </w:rPr>
        <w:t xml:space="preserve">.  </w:t>
      </w:r>
      <w:r w:rsidR="00046FD3">
        <w:rPr>
          <w:rFonts w:eastAsia="Times New Roman"/>
          <w:lang w:val="ru-RU" w:eastAsia="en-US"/>
        </w:rPr>
        <w:t xml:space="preserve">По-видимому, разрыв между общим показателем положительных отзывов и показателем положительных отзывов об отдельных услугах подчеркивает необходимость более активной пропаганды обучающих мероприятий в области РСТ, предоставляемых ВОИС. </w:t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</w:p>
    <w:p w:rsidR="00A975E9" w:rsidRPr="00586ECF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BD287A">
        <w:rPr>
          <w:rFonts w:eastAsia="Times New Roman"/>
          <w:lang w:val="ru-RU" w:eastAsia="en-US"/>
        </w:rPr>
        <w:t>Для</w:t>
      </w:r>
      <w:r w:rsidR="00BD287A" w:rsidRPr="00BD287A">
        <w:rPr>
          <w:rFonts w:eastAsia="Times New Roman"/>
          <w:lang w:val="ru-RU" w:eastAsia="en-US"/>
        </w:rPr>
        <w:t xml:space="preserve"> </w:t>
      </w:r>
      <w:r w:rsidR="00BD287A">
        <w:rPr>
          <w:rFonts w:eastAsia="Times New Roman"/>
          <w:lang w:val="ru-RU" w:eastAsia="en-US"/>
        </w:rPr>
        <w:t>определения</w:t>
      </w:r>
      <w:r w:rsidR="00BD287A" w:rsidRPr="00BD287A">
        <w:rPr>
          <w:rFonts w:eastAsia="Times New Roman"/>
          <w:lang w:val="ru-RU" w:eastAsia="en-US"/>
        </w:rPr>
        <w:t xml:space="preserve"> </w:t>
      </w:r>
      <w:r w:rsidR="00BD287A">
        <w:rPr>
          <w:rFonts w:eastAsia="Times New Roman"/>
          <w:lang w:val="ru-RU" w:eastAsia="en-US"/>
        </w:rPr>
        <w:t>конкретных</w:t>
      </w:r>
      <w:r w:rsidR="00BD287A" w:rsidRPr="00BD287A">
        <w:rPr>
          <w:rFonts w:eastAsia="Times New Roman"/>
          <w:lang w:val="ru-RU" w:eastAsia="en-US"/>
        </w:rPr>
        <w:t xml:space="preserve"> </w:t>
      </w:r>
      <w:r w:rsidR="00FE44DD">
        <w:rPr>
          <w:rFonts w:eastAsia="Times New Roman"/>
          <w:lang w:val="ru-RU" w:eastAsia="en-US"/>
        </w:rPr>
        <w:t xml:space="preserve">мотивов неудовлетворенности </w:t>
      </w:r>
      <w:r w:rsidR="00BD287A">
        <w:rPr>
          <w:rFonts w:eastAsia="Times New Roman"/>
          <w:lang w:val="ru-RU" w:eastAsia="en-US"/>
        </w:rPr>
        <w:t>пользователей был проведен анализ текстовых комментариев.  По его итогам удалось</w:t>
      </w:r>
      <w:r w:rsidR="00BD287A" w:rsidRPr="00BD287A">
        <w:rPr>
          <w:rFonts w:eastAsia="Times New Roman"/>
          <w:lang w:val="ru-RU" w:eastAsia="en-US"/>
        </w:rPr>
        <w:t xml:space="preserve"> </w:t>
      </w:r>
      <w:r w:rsidR="00BD287A">
        <w:rPr>
          <w:rFonts w:eastAsia="Times New Roman"/>
          <w:lang w:val="ru-RU" w:eastAsia="en-US"/>
        </w:rPr>
        <w:t>выяснить лишь то, что повод</w:t>
      </w:r>
      <w:r w:rsidR="00586ECF">
        <w:rPr>
          <w:rFonts w:eastAsia="Times New Roman"/>
          <w:lang w:val="ru-RU" w:eastAsia="en-US"/>
        </w:rPr>
        <w:t>ами</w:t>
      </w:r>
      <w:r w:rsidR="00BD287A">
        <w:rPr>
          <w:rFonts w:eastAsia="Times New Roman"/>
          <w:lang w:val="ru-RU" w:eastAsia="en-US"/>
        </w:rPr>
        <w:t xml:space="preserve"> неудов</w:t>
      </w:r>
      <w:r w:rsidR="00586ECF">
        <w:rPr>
          <w:rFonts w:eastAsia="Times New Roman"/>
          <w:lang w:val="ru-RU" w:eastAsia="en-US"/>
        </w:rPr>
        <w:t xml:space="preserve">летворенности можно назвать отсутствие или недостаточное число семинаров по РСТ и дефицит информации о проведении таких мероприятий, </w:t>
      </w:r>
      <w:r w:rsidR="00FE44DD">
        <w:rPr>
          <w:rFonts w:eastAsia="Times New Roman"/>
          <w:lang w:val="ru-RU" w:eastAsia="en-US"/>
        </w:rPr>
        <w:t xml:space="preserve">равно как и </w:t>
      </w:r>
      <w:r w:rsidR="00586ECF">
        <w:rPr>
          <w:rFonts w:eastAsia="Times New Roman"/>
          <w:lang w:val="ru-RU" w:eastAsia="en-US"/>
        </w:rPr>
        <w:t xml:space="preserve">частота и время проведения </w:t>
      </w:r>
      <w:r w:rsidRPr="00586ECF">
        <w:rPr>
          <w:rFonts w:eastAsia="Times New Roman"/>
          <w:lang w:val="ru-RU" w:eastAsia="en-US"/>
        </w:rPr>
        <w:t>(</w:t>
      </w:r>
      <w:r w:rsidR="00FE44DD">
        <w:rPr>
          <w:rFonts w:eastAsia="Times New Roman"/>
          <w:lang w:val="ru-RU" w:eastAsia="en-US"/>
        </w:rPr>
        <w:t xml:space="preserve">соображения </w:t>
      </w:r>
      <w:r w:rsidR="00586ECF">
        <w:rPr>
          <w:rFonts w:eastAsia="Times New Roman"/>
          <w:lang w:val="ru-RU" w:eastAsia="en-US"/>
        </w:rPr>
        <w:t>разницы часовых поясов</w:t>
      </w:r>
      <w:r w:rsidRPr="00586ECF">
        <w:rPr>
          <w:rFonts w:eastAsia="Times New Roman"/>
          <w:lang w:val="ru-RU" w:eastAsia="en-US"/>
        </w:rPr>
        <w:t xml:space="preserve">) </w:t>
      </w:r>
      <w:r w:rsidR="00586ECF">
        <w:rPr>
          <w:rFonts w:eastAsia="Times New Roman"/>
          <w:lang w:val="ru-RU" w:eastAsia="en-US"/>
        </w:rPr>
        <w:t>вебинаров</w:t>
      </w:r>
      <w:r w:rsidRPr="00586ECF">
        <w:rPr>
          <w:rFonts w:eastAsia="Times New Roman"/>
          <w:lang w:val="ru-RU" w:eastAsia="en-US"/>
        </w:rPr>
        <w:t>.</w:t>
      </w:r>
    </w:p>
    <w:p w:rsidR="00A975E9" w:rsidRPr="00586ECF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096713" w:rsidRDefault="0099287B" w:rsidP="00A975E9">
      <w:pPr>
        <w:rPr>
          <w:rFonts w:eastAsia="Times New Roman"/>
          <w:b/>
          <w:lang w:val="ru-RU" w:eastAsia="en-US"/>
        </w:rPr>
      </w:pPr>
      <w:r w:rsidRPr="00096713">
        <w:rPr>
          <w:rFonts w:eastAsia="Times New Roman"/>
          <w:b/>
          <w:lang w:val="ru-RU" w:eastAsia="en-US"/>
        </w:rPr>
        <w:t>4.4</w:t>
      </w:r>
      <w:r w:rsidRPr="00096713">
        <w:rPr>
          <w:rFonts w:eastAsia="Times New Roman"/>
          <w:b/>
          <w:lang w:val="ru-RU" w:eastAsia="en-US"/>
        </w:rPr>
        <w:tab/>
      </w:r>
      <w:r>
        <w:rPr>
          <w:rFonts w:eastAsia="Times New Roman"/>
          <w:b/>
          <w:lang w:val="ru-RU" w:eastAsia="en-US"/>
        </w:rPr>
        <w:t>Обработка</w:t>
      </w:r>
      <w:r w:rsidRPr="00096713">
        <w:rPr>
          <w:rFonts w:eastAsia="Times New Roman"/>
          <w:b/>
          <w:lang w:val="ru-RU" w:eastAsia="en-US"/>
        </w:rPr>
        <w:t xml:space="preserve"> </w:t>
      </w:r>
      <w:r>
        <w:rPr>
          <w:rFonts w:eastAsia="Times New Roman"/>
          <w:b/>
          <w:lang w:val="ru-RU" w:eastAsia="en-US"/>
        </w:rPr>
        <w:t>международных</w:t>
      </w:r>
      <w:r w:rsidRPr="00096713">
        <w:rPr>
          <w:rFonts w:eastAsia="Times New Roman"/>
          <w:b/>
          <w:lang w:val="ru-RU" w:eastAsia="en-US"/>
        </w:rPr>
        <w:t xml:space="preserve"> </w:t>
      </w:r>
      <w:r>
        <w:rPr>
          <w:rFonts w:eastAsia="Times New Roman"/>
          <w:b/>
          <w:lang w:val="ru-RU" w:eastAsia="en-US"/>
        </w:rPr>
        <w:t>заявок</w:t>
      </w:r>
    </w:p>
    <w:p w:rsidR="00A975E9" w:rsidRPr="00096713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096713" w:rsidRDefault="00680FAD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Pr="00680FAD">
        <w:rPr>
          <w:rFonts w:eastAsia="Times New Roman"/>
          <w:lang w:val="ru-RU" w:eastAsia="en-US"/>
        </w:rPr>
        <w:t xml:space="preserve">В </w:t>
      </w:r>
      <w:r>
        <w:rPr>
          <w:rFonts w:eastAsia="Times New Roman"/>
          <w:lang w:val="ru-RU" w:eastAsia="en-US"/>
        </w:rPr>
        <w:t>целом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пользователи</w:t>
      </w:r>
      <w:r w:rsidR="006C125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весьма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довольны</w:t>
      </w:r>
      <w:r w:rsidRPr="00680FAD">
        <w:rPr>
          <w:rFonts w:eastAsia="Times New Roman"/>
          <w:lang w:val="ru-RU" w:eastAsia="en-US"/>
        </w:rPr>
        <w:t xml:space="preserve"> </w:t>
      </w:r>
      <w:r w:rsidR="006C125A">
        <w:rPr>
          <w:rFonts w:eastAsia="Times New Roman"/>
          <w:lang w:val="ru-RU" w:eastAsia="en-US"/>
        </w:rPr>
        <w:t xml:space="preserve">деятельностью Международного бюро по </w:t>
      </w:r>
      <w:r>
        <w:rPr>
          <w:rFonts w:eastAsia="Times New Roman"/>
          <w:lang w:val="ru-RU" w:eastAsia="en-US"/>
        </w:rPr>
        <w:t>обработк</w:t>
      </w:r>
      <w:r w:rsidR="006C125A">
        <w:rPr>
          <w:rFonts w:eastAsia="Times New Roman"/>
          <w:lang w:val="ru-RU" w:eastAsia="en-US"/>
        </w:rPr>
        <w:t>е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Pr="00680FAD">
        <w:rPr>
          <w:rFonts w:eastAsia="Times New Roman"/>
          <w:lang w:val="ru-RU" w:eastAsia="en-US"/>
        </w:rPr>
        <w:t xml:space="preserve"> (</w:t>
      </w:r>
      <w:r>
        <w:rPr>
          <w:rFonts w:eastAsia="Times New Roman"/>
          <w:lang w:val="ru-RU" w:eastAsia="en-US"/>
        </w:rPr>
        <w:t>в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том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числе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качестве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получающего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ведомства</w:t>
      </w:r>
      <w:r w:rsidRPr="00680FAD">
        <w:rPr>
          <w:rFonts w:eastAsia="Times New Roman"/>
          <w:lang w:val="ru-RU" w:eastAsia="en-US"/>
        </w:rPr>
        <w:t xml:space="preserve"> (</w:t>
      </w:r>
      <w:r w:rsidR="00DE221A">
        <w:rPr>
          <w:rFonts w:eastAsia="Times New Roman"/>
          <w:lang w:val="ru-RU" w:eastAsia="en-US"/>
        </w:rPr>
        <w:t>ПВ МБ</w:t>
      </w:r>
      <w:r w:rsidRPr="00680FAD">
        <w:rPr>
          <w:rFonts w:eastAsia="Times New Roman"/>
          <w:lang w:val="ru-RU" w:eastAsia="en-US"/>
        </w:rPr>
        <w:t xml:space="preserve">) </w:t>
      </w:r>
      <w:r>
        <w:rPr>
          <w:rFonts w:eastAsia="Times New Roman"/>
          <w:lang w:val="ru-RU" w:eastAsia="en-US"/>
        </w:rPr>
        <w:t>и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своем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общем</w:t>
      </w:r>
      <w:r w:rsidRPr="00680FA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качестве</w:t>
      </w:r>
      <w:r w:rsidRPr="00680FAD">
        <w:rPr>
          <w:rFonts w:eastAsia="Times New Roman"/>
          <w:lang w:val="ru-RU" w:eastAsia="en-US"/>
        </w:rPr>
        <w:t xml:space="preserve">):  </w:t>
      </w:r>
      <w:r w:rsidR="00A975E9" w:rsidRPr="00680FAD">
        <w:rPr>
          <w:rFonts w:eastAsia="Times New Roman"/>
          <w:lang w:val="ru-RU" w:eastAsia="en-US"/>
        </w:rPr>
        <w:t xml:space="preserve">87% </w:t>
      </w:r>
      <w:r>
        <w:rPr>
          <w:rFonts w:eastAsia="Times New Roman"/>
          <w:lang w:val="ru-RU" w:eastAsia="en-US"/>
        </w:rPr>
        <w:t xml:space="preserve">респондентов </w:t>
      </w:r>
      <w:r w:rsidR="006C125A">
        <w:rPr>
          <w:rFonts w:eastAsia="Times New Roman"/>
          <w:lang w:val="ru-RU" w:eastAsia="en-US"/>
        </w:rPr>
        <w:t>д</w:t>
      </w:r>
      <w:r w:rsidR="007945F2">
        <w:rPr>
          <w:rFonts w:eastAsia="Times New Roman"/>
          <w:lang w:val="ru-RU" w:eastAsia="en-US"/>
        </w:rPr>
        <w:t xml:space="preserve">али </w:t>
      </w:r>
      <w:r w:rsidR="006C125A">
        <w:rPr>
          <w:rFonts w:eastAsia="Times New Roman"/>
          <w:lang w:val="ru-RU" w:eastAsia="en-US"/>
        </w:rPr>
        <w:t xml:space="preserve">высокую или повышенную </w:t>
      </w:r>
      <w:r w:rsidR="007945F2">
        <w:rPr>
          <w:rFonts w:eastAsia="Times New Roman"/>
          <w:lang w:val="ru-RU" w:eastAsia="en-US"/>
        </w:rPr>
        <w:t xml:space="preserve">оценку </w:t>
      </w:r>
      <w:r w:rsidR="006C125A">
        <w:rPr>
          <w:rFonts w:eastAsia="Times New Roman"/>
          <w:lang w:val="ru-RU" w:eastAsia="en-US"/>
        </w:rPr>
        <w:t>этой работы</w:t>
      </w:r>
      <w:r w:rsidR="007945F2">
        <w:rPr>
          <w:rFonts w:eastAsia="Times New Roman"/>
          <w:lang w:val="ru-RU" w:eastAsia="en-US"/>
        </w:rPr>
        <w:t>.  При этом в текстовых комментариях некоторые участники опроса с разочарованием отметили случаи невозможности связаться с сотрудниками</w:t>
      </w:r>
      <w:r w:rsidR="006C125A">
        <w:rPr>
          <w:rFonts w:eastAsia="Times New Roman"/>
          <w:lang w:val="ru-RU" w:eastAsia="en-US"/>
        </w:rPr>
        <w:t xml:space="preserve"> соответствующих служб</w:t>
      </w:r>
      <w:r w:rsidR="007945F2">
        <w:rPr>
          <w:rFonts w:eastAsia="Times New Roman"/>
          <w:lang w:val="ru-RU" w:eastAsia="en-US"/>
        </w:rPr>
        <w:t xml:space="preserve">, когда ситуация </w:t>
      </w:r>
      <w:r w:rsidR="006C125A">
        <w:rPr>
          <w:rFonts w:eastAsia="Times New Roman"/>
          <w:lang w:val="ru-RU" w:eastAsia="en-US"/>
        </w:rPr>
        <w:t xml:space="preserve">этого </w:t>
      </w:r>
      <w:r w:rsidR="007945F2">
        <w:rPr>
          <w:rFonts w:eastAsia="Times New Roman"/>
          <w:lang w:val="ru-RU" w:eastAsia="en-US"/>
        </w:rPr>
        <w:t>требовала.</w:t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3547621D" wp14:editId="0E8BC03D">
            <wp:extent cx="5486400" cy="1806129"/>
            <wp:effectExtent l="0" t="0" r="19050" b="228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lang w:eastAsia="en-US"/>
        </w:rPr>
        <w:br w:type="page"/>
      </w:r>
    </w:p>
    <w:p w:rsidR="00A975E9" w:rsidRPr="003C5DAA" w:rsidRDefault="003C5DAA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lastRenderedPageBreak/>
        <w:t>Оценка каждого отельного аспекта выглядит следующим образом</w:t>
      </w:r>
      <w:r w:rsidR="00A975E9" w:rsidRPr="003C5DAA">
        <w:rPr>
          <w:rFonts w:eastAsia="Times New Roman"/>
          <w:lang w:val="ru-RU" w:eastAsia="en-US"/>
        </w:rPr>
        <w:t xml:space="preserve">: </w:t>
      </w:r>
    </w:p>
    <w:p w:rsidR="00A975E9" w:rsidRPr="003C5DAA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225AA580" wp14:editId="0A8BE1F7">
            <wp:extent cx="5867948" cy="2493220"/>
            <wp:effectExtent l="0" t="0" r="19050" b="2159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75E9" w:rsidRPr="00646149" w:rsidRDefault="00A975E9" w:rsidP="00A975E9">
      <w:pPr>
        <w:rPr>
          <w:rFonts w:eastAsia="Times New Roman"/>
          <w:lang w:val="ru-RU" w:eastAsia="en-US"/>
        </w:rPr>
      </w:pPr>
      <w:r w:rsidRPr="00646149">
        <w:rPr>
          <w:rFonts w:eastAsia="Times New Roman"/>
          <w:lang w:val="ru-RU" w:eastAsia="en-US"/>
        </w:rPr>
        <w:t>(</w:t>
      </w:r>
      <w:r w:rsidR="003C5DAA">
        <w:rPr>
          <w:rFonts w:eastAsia="Times New Roman"/>
          <w:lang w:val="ru-RU" w:eastAsia="en-US"/>
        </w:rPr>
        <w:t>Общий</w:t>
      </w:r>
      <w:r w:rsidR="003C5DAA" w:rsidRPr="00646149">
        <w:rPr>
          <w:rFonts w:eastAsia="Times New Roman"/>
          <w:lang w:val="ru-RU" w:eastAsia="en-US"/>
        </w:rPr>
        <w:t xml:space="preserve"> </w:t>
      </w:r>
      <w:r w:rsidR="00646149">
        <w:rPr>
          <w:rFonts w:eastAsia="Times New Roman"/>
          <w:lang w:val="ru-RU" w:eastAsia="en-US"/>
        </w:rPr>
        <w:t>уровень удовлетворенности</w:t>
      </w:r>
      <w:r w:rsidR="003C5DAA" w:rsidRPr="00646149">
        <w:rPr>
          <w:rFonts w:eastAsia="Times New Roman"/>
          <w:lang w:val="ru-RU" w:eastAsia="en-US"/>
        </w:rPr>
        <w:t xml:space="preserve"> – </w:t>
      </w:r>
      <w:r w:rsidRPr="00646149">
        <w:rPr>
          <w:rFonts w:eastAsia="Times New Roman"/>
          <w:lang w:val="ru-RU" w:eastAsia="en-US"/>
        </w:rPr>
        <w:t>87%)</w:t>
      </w:r>
    </w:p>
    <w:p w:rsidR="00A975E9" w:rsidRPr="00646149" w:rsidRDefault="00A975E9" w:rsidP="00A975E9">
      <w:pPr>
        <w:rPr>
          <w:rFonts w:eastAsia="Times New Roman"/>
          <w:lang w:val="ru-RU" w:eastAsia="en-US"/>
        </w:rPr>
      </w:pPr>
    </w:p>
    <w:p w:rsidR="00A975E9" w:rsidRPr="005A3BFA" w:rsidRDefault="006E66E0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Порядка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трети</w:t>
      </w:r>
      <w:r w:rsidRPr="005A3BFA">
        <w:rPr>
          <w:rFonts w:eastAsia="Times New Roman"/>
          <w:lang w:val="ru-RU" w:eastAsia="en-US"/>
        </w:rPr>
        <w:t xml:space="preserve"> </w:t>
      </w:r>
      <w:r w:rsidR="00A975E9" w:rsidRPr="005A3BFA">
        <w:rPr>
          <w:rFonts w:eastAsia="Times New Roman"/>
          <w:lang w:val="ru-RU" w:eastAsia="en-US"/>
        </w:rPr>
        <w:t xml:space="preserve">(35%) </w:t>
      </w:r>
      <w:r>
        <w:rPr>
          <w:rFonts w:eastAsia="Times New Roman"/>
          <w:lang w:val="ru-RU" w:eastAsia="en-US"/>
        </w:rPr>
        <w:t>респондентов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пользовались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частными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услугами</w:t>
      </w:r>
      <w:r w:rsidRPr="005A3BFA">
        <w:rPr>
          <w:rFonts w:eastAsia="Times New Roman"/>
          <w:lang w:val="ru-RU" w:eastAsia="en-US"/>
        </w:rPr>
        <w:t xml:space="preserve"> </w:t>
      </w:r>
      <w:r w:rsidR="00A975E9" w:rsidRPr="00A975E9">
        <w:rPr>
          <w:rFonts w:eastAsia="Times New Roman"/>
          <w:lang w:eastAsia="en-US"/>
        </w:rPr>
        <w:t>ePCT</w:t>
      </w:r>
      <w:r w:rsidRPr="005A3BFA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которые</w:t>
      </w:r>
      <w:r w:rsidRPr="005A3BFA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по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оценке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пользователей</w:t>
      </w:r>
      <w:r w:rsidRPr="005A3BFA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в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целом</w:t>
      </w:r>
      <w:r w:rsidRPr="005A3BFA">
        <w:rPr>
          <w:rFonts w:eastAsia="Times New Roman"/>
          <w:lang w:val="ru-RU" w:eastAsia="en-US"/>
        </w:rPr>
        <w:t xml:space="preserve"> </w:t>
      </w:r>
      <w:r w:rsidR="007F77F1">
        <w:rPr>
          <w:rFonts w:eastAsia="Times New Roman"/>
          <w:lang w:val="ru-RU" w:eastAsia="en-US"/>
        </w:rPr>
        <w:t xml:space="preserve">являются </w:t>
      </w:r>
      <w:r>
        <w:rPr>
          <w:rFonts w:eastAsia="Times New Roman"/>
          <w:lang w:val="ru-RU" w:eastAsia="en-US"/>
        </w:rPr>
        <w:t>удобными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для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подачи</w:t>
      </w:r>
      <w:r w:rsidRPr="005A3BFA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документов</w:t>
      </w:r>
      <w:r w:rsidRPr="005A3BFA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управления</w:t>
      </w:r>
      <w:r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досье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и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отслеживания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информации</w:t>
      </w:r>
      <w:r w:rsidR="005A3BFA" w:rsidRPr="005A3BFA">
        <w:rPr>
          <w:rFonts w:eastAsia="Times New Roman"/>
          <w:lang w:val="ru-RU" w:eastAsia="en-US"/>
        </w:rPr>
        <w:t>.</w:t>
      </w:r>
      <w:r w:rsidR="005A3BFA">
        <w:rPr>
          <w:rFonts w:eastAsia="Times New Roman"/>
          <w:lang w:val="ru-RU" w:eastAsia="en-US"/>
        </w:rPr>
        <w:t xml:space="preserve">  Однако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был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получен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ряд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комментариев</w:t>
      </w:r>
      <w:r w:rsidR="005A3BFA" w:rsidRPr="005A3BFA">
        <w:rPr>
          <w:rFonts w:eastAsia="Times New Roman"/>
          <w:lang w:val="ru-RU" w:eastAsia="en-US"/>
        </w:rPr>
        <w:t xml:space="preserve">, </w:t>
      </w:r>
      <w:r w:rsidR="005A3BFA">
        <w:rPr>
          <w:rFonts w:eastAsia="Times New Roman"/>
          <w:lang w:val="ru-RU" w:eastAsia="en-US"/>
        </w:rPr>
        <w:t>касающихся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технических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трудностей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при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>установке и</w:t>
      </w:r>
      <w:r w:rsidR="005A3BFA" w:rsidRPr="005A3BFA">
        <w:rPr>
          <w:rFonts w:eastAsia="Times New Roman"/>
          <w:lang w:val="ru-RU" w:eastAsia="en-US"/>
        </w:rPr>
        <w:t xml:space="preserve"> </w:t>
      </w:r>
      <w:r w:rsidR="005A3BFA">
        <w:rPr>
          <w:rFonts w:eastAsia="Times New Roman"/>
          <w:lang w:val="ru-RU" w:eastAsia="en-US"/>
        </w:rPr>
        <w:t xml:space="preserve">продлении срока цифровых сертификатов, а также управлении правами доступа </w:t>
      </w:r>
      <w:r w:rsidR="002019F9">
        <w:rPr>
          <w:rFonts w:eastAsia="Times New Roman"/>
          <w:lang w:eastAsia="en-US"/>
        </w:rPr>
        <w:t>ePCT</w:t>
      </w:r>
      <w:r w:rsidR="00A975E9" w:rsidRPr="005A3BFA">
        <w:rPr>
          <w:rFonts w:eastAsia="Times New Roman"/>
          <w:lang w:val="ru-RU" w:eastAsia="en-US"/>
        </w:rPr>
        <w:t>.</w:t>
      </w:r>
    </w:p>
    <w:p w:rsidR="00A975E9" w:rsidRPr="005A3BFA" w:rsidRDefault="00A975E9" w:rsidP="00A975E9">
      <w:pPr>
        <w:rPr>
          <w:rFonts w:eastAsia="Times New Roman"/>
          <w:lang w:val="ru-RU" w:eastAsia="en-US"/>
        </w:rPr>
      </w:pPr>
    </w:p>
    <w:p w:rsidR="00A975E9" w:rsidRPr="008A3BB7" w:rsidRDefault="00A975E9" w:rsidP="00A975E9">
      <w:pPr>
        <w:rPr>
          <w:rFonts w:eastAsia="Times New Roman"/>
          <w:lang w:val="ru-RU" w:eastAsia="en-US"/>
        </w:rPr>
      </w:pPr>
      <w:r w:rsidRPr="005A3BFA">
        <w:rPr>
          <w:rFonts w:eastAsia="Times New Roman"/>
          <w:lang w:val="ru-RU" w:eastAsia="en-US"/>
        </w:rPr>
        <w:tab/>
      </w:r>
      <w:r w:rsidR="008A3BB7">
        <w:rPr>
          <w:rFonts w:eastAsia="Times New Roman"/>
          <w:lang w:val="ru-RU" w:eastAsia="en-US"/>
        </w:rPr>
        <w:t>Ниже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8A3BB7">
        <w:rPr>
          <w:rFonts w:eastAsia="Times New Roman"/>
          <w:lang w:val="ru-RU" w:eastAsia="en-US"/>
        </w:rPr>
        <w:t>перечислены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8A3BB7">
        <w:rPr>
          <w:rFonts w:eastAsia="Times New Roman"/>
          <w:lang w:val="ru-RU" w:eastAsia="en-US"/>
        </w:rPr>
        <w:t>некоторые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8A3BB7">
        <w:rPr>
          <w:rFonts w:eastAsia="Times New Roman"/>
          <w:lang w:val="ru-RU" w:eastAsia="en-US"/>
        </w:rPr>
        <w:t>конкретные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8A3BB7">
        <w:rPr>
          <w:rFonts w:eastAsia="Times New Roman"/>
          <w:lang w:val="ru-RU" w:eastAsia="en-US"/>
        </w:rPr>
        <w:t>примеры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2E5D1C">
        <w:rPr>
          <w:rFonts w:eastAsia="Times New Roman"/>
          <w:lang w:val="ru-RU" w:eastAsia="en-US"/>
        </w:rPr>
        <w:t>тех аспектов</w:t>
      </w:r>
      <w:r w:rsidR="008A3BB7" w:rsidRPr="008A3BB7">
        <w:rPr>
          <w:rFonts w:eastAsia="Times New Roman"/>
          <w:lang w:val="ru-RU" w:eastAsia="en-US"/>
        </w:rPr>
        <w:t xml:space="preserve">, </w:t>
      </w:r>
      <w:r w:rsidR="008A3BB7">
        <w:rPr>
          <w:rFonts w:eastAsia="Times New Roman"/>
          <w:lang w:val="ru-RU" w:eastAsia="en-US"/>
        </w:rPr>
        <w:t>которые</w:t>
      </w:r>
      <w:r w:rsidR="008A3BB7" w:rsidRPr="008A3BB7">
        <w:rPr>
          <w:rFonts w:eastAsia="Times New Roman"/>
          <w:lang w:val="ru-RU" w:eastAsia="en-US"/>
        </w:rPr>
        <w:t xml:space="preserve">, </w:t>
      </w:r>
      <w:r w:rsidR="008A3BB7">
        <w:rPr>
          <w:rFonts w:eastAsia="Times New Roman"/>
          <w:lang w:val="ru-RU" w:eastAsia="en-US"/>
        </w:rPr>
        <w:t>по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8A3BB7">
        <w:rPr>
          <w:rFonts w:eastAsia="Times New Roman"/>
          <w:lang w:val="ru-RU" w:eastAsia="en-US"/>
        </w:rPr>
        <w:t>мнению</w:t>
      </w:r>
      <w:r w:rsidR="008A3BB7" w:rsidRPr="008A3BB7">
        <w:rPr>
          <w:rFonts w:eastAsia="Times New Roman"/>
          <w:lang w:val="ru-RU" w:eastAsia="en-US"/>
        </w:rPr>
        <w:t xml:space="preserve"> </w:t>
      </w:r>
      <w:r w:rsidR="008A3BB7">
        <w:rPr>
          <w:rFonts w:eastAsia="Times New Roman"/>
          <w:lang w:val="ru-RU" w:eastAsia="en-US"/>
        </w:rPr>
        <w:t>пользователей, нуждаются в усовершенствовании</w:t>
      </w:r>
      <w:r w:rsidRPr="008A3BB7">
        <w:rPr>
          <w:rFonts w:eastAsia="Times New Roman"/>
          <w:lang w:val="ru-RU" w:eastAsia="en-US"/>
        </w:rPr>
        <w:t>:</w:t>
      </w:r>
    </w:p>
    <w:p w:rsidR="00A975E9" w:rsidRPr="008A3BB7" w:rsidRDefault="00A975E9" w:rsidP="00A975E9">
      <w:pPr>
        <w:rPr>
          <w:rFonts w:eastAsia="Times New Roman"/>
          <w:lang w:val="ru-RU" w:eastAsia="en-US"/>
        </w:rPr>
      </w:pPr>
    </w:p>
    <w:p w:rsidR="00A975E9" w:rsidRPr="002E5D1C" w:rsidRDefault="00A975E9" w:rsidP="00A975E9">
      <w:pPr>
        <w:ind w:left="567"/>
        <w:rPr>
          <w:rFonts w:eastAsia="Times New Roman"/>
          <w:lang w:val="ru-RU" w:eastAsia="en-US"/>
        </w:rPr>
      </w:pPr>
      <w:r w:rsidRPr="002E5D1C">
        <w:rPr>
          <w:rFonts w:eastAsia="Times New Roman"/>
          <w:lang w:val="ru-RU" w:eastAsia="en-US"/>
        </w:rPr>
        <w:t xml:space="preserve">- </w:t>
      </w:r>
      <w:r w:rsidR="002E5D1C">
        <w:rPr>
          <w:rFonts w:eastAsia="Times New Roman"/>
          <w:lang w:val="ru-RU" w:eastAsia="en-US"/>
        </w:rPr>
        <w:t>затруднительно дозвониться до сотрудников по телефону</w:t>
      </w:r>
      <w:r w:rsidR="002019F9" w:rsidRPr="002E5D1C">
        <w:rPr>
          <w:rFonts w:eastAsia="Times New Roman"/>
          <w:lang w:val="ru-RU" w:eastAsia="en-US"/>
        </w:rPr>
        <w:t>;</w:t>
      </w:r>
    </w:p>
    <w:p w:rsidR="00A975E9" w:rsidRPr="002E5D1C" w:rsidRDefault="00A975E9" w:rsidP="00A975E9">
      <w:pPr>
        <w:ind w:left="567"/>
        <w:rPr>
          <w:rFonts w:eastAsia="Times New Roman"/>
          <w:lang w:val="ru-RU" w:eastAsia="en-US"/>
        </w:rPr>
      </w:pPr>
      <w:r w:rsidRPr="002E5D1C">
        <w:rPr>
          <w:rFonts w:eastAsia="Times New Roman"/>
          <w:lang w:val="ru-RU" w:eastAsia="en-US"/>
        </w:rPr>
        <w:t xml:space="preserve">- </w:t>
      </w:r>
      <w:r w:rsidR="00E00B36">
        <w:rPr>
          <w:rFonts w:eastAsia="Times New Roman"/>
          <w:lang w:val="ru-RU" w:eastAsia="en-US"/>
        </w:rPr>
        <w:t xml:space="preserve">необходимо </w:t>
      </w:r>
      <w:r w:rsidR="002E5D1C">
        <w:rPr>
          <w:rFonts w:eastAsia="Times New Roman"/>
          <w:lang w:val="ru-RU" w:eastAsia="en-US"/>
        </w:rPr>
        <w:t>упростить алгоритм поиска специалиста, компетентного в решении проблемы</w:t>
      </w:r>
      <w:r w:rsidR="002019F9" w:rsidRPr="002E5D1C">
        <w:rPr>
          <w:rFonts w:eastAsia="Times New Roman"/>
          <w:lang w:val="ru-RU" w:eastAsia="en-US"/>
        </w:rPr>
        <w:t>;</w:t>
      </w:r>
    </w:p>
    <w:p w:rsidR="00A975E9" w:rsidRPr="00E00B36" w:rsidRDefault="00A975E9" w:rsidP="00A975E9">
      <w:pPr>
        <w:ind w:left="567"/>
        <w:rPr>
          <w:rFonts w:eastAsia="Times New Roman"/>
          <w:lang w:val="ru-RU" w:eastAsia="en-US"/>
        </w:rPr>
      </w:pPr>
      <w:r w:rsidRPr="00E00B36">
        <w:rPr>
          <w:rFonts w:eastAsia="Times New Roman"/>
          <w:lang w:val="ru-RU" w:eastAsia="en-US"/>
        </w:rPr>
        <w:t xml:space="preserve">- </w:t>
      </w:r>
      <w:r w:rsidR="00E00B36">
        <w:rPr>
          <w:rFonts w:eastAsia="Times New Roman"/>
          <w:lang w:val="ru-RU" w:eastAsia="en-US"/>
        </w:rPr>
        <w:t>персонал</w:t>
      </w:r>
      <w:r w:rsidR="00E00B36" w:rsidRPr="00E00B36">
        <w:rPr>
          <w:rFonts w:eastAsia="Times New Roman"/>
          <w:lang w:val="ru-RU" w:eastAsia="en-US"/>
        </w:rPr>
        <w:t xml:space="preserve"> </w:t>
      </w:r>
      <w:r w:rsidR="00E00B36">
        <w:rPr>
          <w:rFonts w:eastAsia="Times New Roman"/>
          <w:lang w:val="ru-RU" w:eastAsia="en-US"/>
        </w:rPr>
        <w:t>имеет высокую квалифика</w:t>
      </w:r>
      <w:r w:rsidR="00866D53">
        <w:rPr>
          <w:rFonts w:eastAsia="Times New Roman"/>
          <w:lang w:val="ru-RU" w:eastAsia="en-US"/>
        </w:rPr>
        <w:t xml:space="preserve">цию, но объяснения некоторых сотрудников </w:t>
      </w:r>
      <w:r w:rsidR="007F77F1">
        <w:rPr>
          <w:rFonts w:eastAsia="Times New Roman"/>
          <w:lang w:val="ru-RU" w:eastAsia="en-US"/>
        </w:rPr>
        <w:t xml:space="preserve">сложны </w:t>
      </w:r>
      <w:r w:rsidR="00866D53">
        <w:rPr>
          <w:rFonts w:eastAsia="Times New Roman"/>
          <w:lang w:val="ru-RU" w:eastAsia="en-US"/>
        </w:rPr>
        <w:t>для понимания</w:t>
      </w:r>
      <w:r w:rsidR="002019F9" w:rsidRPr="00E00B36">
        <w:rPr>
          <w:rFonts w:eastAsia="Times New Roman"/>
          <w:lang w:val="ru-RU" w:eastAsia="en-US"/>
        </w:rPr>
        <w:t>;</w:t>
      </w:r>
    </w:p>
    <w:p w:rsidR="00A975E9" w:rsidRPr="00866D53" w:rsidRDefault="00A975E9" w:rsidP="00A975E9">
      <w:pPr>
        <w:ind w:left="567"/>
        <w:rPr>
          <w:rFonts w:eastAsia="Times New Roman"/>
          <w:lang w:val="ru-RU" w:eastAsia="en-US"/>
        </w:rPr>
      </w:pPr>
      <w:r w:rsidRPr="00866D53">
        <w:rPr>
          <w:rFonts w:eastAsia="Times New Roman"/>
          <w:lang w:val="ru-RU" w:eastAsia="en-US"/>
        </w:rPr>
        <w:t xml:space="preserve">- </w:t>
      </w:r>
      <w:r w:rsidR="00866D53">
        <w:rPr>
          <w:rFonts w:eastAsia="Times New Roman"/>
          <w:lang w:val="ru-RU" w:eastAsia="en-US"/>
        </w:rPr>
        <w:t>разговорный язык в некоторых случаях оставляет желать лучшего</w:t>
      </w:r>
      <w:r w:rsidR="002019F9" w:rsidRPr="00866D53">
        <w:rPr>
          <w:rFonts w:eastAsia="Times New Roman"/>
          <w:lang w:val="ru-RU" w:eastAsia="en-US"/>
        </w:rPr>
        <w:t>;</w:t>
      </w:r>
    </w:p>
    <w:p w:rsidR="00A975E9" w:rsidRPr="00866D53" w:rsidRDefault="00A975E9" w:rsidP="00A975E9">
      <w:pPr>
        <w:ind w:left="567"/>
        <w:rPr>
          <w:rFonts w:eastAsia="Times New Roman"/>
          <w:lang w:val="ru-RU" w:eastAsia="en-US"/>
        </w:rPr>
      </w:pPr>
      <w:r w:rsidRPr="00866D53">
        <w:rPr>
          <w:rFonts w:eastAsia="Times New Roman"/>
          <w:lang w:val="ru-RU" w:eastAsia="en-US"/>
        </w:rPr>
        <w:t xml:space="preserve">- </w:t>
      </w:r>
      <w:r w:rsidR="00866D53">
        <w:rPr>
          <w:rFonts w:eastAsia="Times New Roman"/>
          <w:lang w:eastAsia="en-US"/>
        </w:rPr>
        <w:t>c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коллегами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из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оперативных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отделов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Pr="00A975E9">
        <w:rPr>
          <w:rFonts w:eastAsia="Times New Roman"/>
          <w:lang w:eastAsia="en-US"/>
        </w:rPr>
        <w:t>PCT</w:t>
      </w:r>
      <w:r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затруднительно связаться по факсу</w:t>
      </w:r>
      <w:r w:rsidR="002019F9" w:rsidRPr="00866D53">
        <w:rPr>
          <w:rFonts w:eastAsia="Times New Roman"/>
          <w:lang w:val="ru-RU" w:eastAsia="en-US"/>
        </w:rPr>
        <w:t>;</w:t>
      </w:r>
    </w:p>
    <w:p w:rsidR="00A975E9" w:rsidRPr="00866D53" w:rsidRDefault="00A975E9" w:rsidP="00A975E9">
      <w:pPr>
        <w:ind w:left="567"/>
        <w:rPr>
          <w:rFonts w:eastAsia="Times New Roman"/>
          <w:lang w:val="ru-RU" w:eastAsia="en-US"/>
        </w:rPr>
      </w:pPr>
      <w:r w:rsidRPr="00866D53">
        <w:rPr>
          <w:rFonts w:eastAsia="Times New Roman"/>
          <w:lang w:val="ru-RU" w:eastAsia="en-US"/>
        </w:rPr>
        <w:t xml:space="preserve">- </w:t>
      </w:r>
      <w:r w:rsidR="00866D53">
        <w:rPr>
          <w:rFonts w:eastAsia="Times New Roman"/>
          <w:lang w:val="ru-RU" w:eastAsia="en-US"/>
        </w:rPr>
        <w:t>необходимы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более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четкие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требования</w:t>
      </w:r>
      <w:r w:rsidR="00866D53" w:rsidRPr="00866D53">
        <w:rPr>
          <w:rFonts w:eastAsia="Times New Roman"/>
          <w:lang w:val="ru-RU" w:eastAsia="en-US"/>
        </w:rPr>
        <w:t xml:space="preserve"> </w:t>
      </w:r>
      <w:r w:rsidR="00866D53">
        <w:rPr>
          <w:rFonts w:eastAsia="Times New Roman"/>
          <w:lang w:val="ru-RU" w:eastAsia="en-US"/>
        </w:rPr>
        <w:t>совместимости систем, в частности браузеров, плагинов операционных систем</w:t>
      </w:r>
      <w:r w:rsidR="002019F9" w:rsidRPr="00866D53">
        <w:rPr>
          <w:rFonts w:eastAsia="Times New Roman"/>
          <w:lang w:val="ru-RU" w:eastAsia="en-US"/>
        </w:rPr>
        <w:t>;</w:t>
      </w:r>
    </w:p>
    <w:p w:rsidR="00A975E9" w:rsidRPr="00E8505D" w:rsidRDefault="00A975E9" w:rsidP="00A975E9">
      <w:pPr>
        <w:ind w:left="709" w:hanging="142"/>
        <w:rPr>
          <w:rFonts w:eastAsia="Times New Roman"/>
          <w:lang w:val="ru-RU" w:eastAsia="en-US"/>
        </w:rPr>
      </w:pPr>
      <w:r w:rsidRPr="00E8505D">
        <w:rPr>
          <w:rFonts w:eastAsia="Times New Roman"/>
          <w:lang w:val="ru-RU" w:eastAsia="en-US"/>
        </w:rPr>
        <w:t xml:space="preserve">- </w:t>
      </w:r>
      <w:r w:rsidR="00E8505D">
        <w:rPr>
          <w:rFonts w:eastAsia="Times New Roman"/>
          <w:lang w:val="ru-RU" w:eastAsia="en-US"/>
        </w:rPr>
        <w:t>вопросы</w:t>
      </w:r>
      <w:r w:rsidR="00E8505D" w:rsidRPr="00E8505D">
        <w:rPr>
          <w:rFonts w:eastAsia="Times New Roman"/>
          <w:lang w:val="ru-RU" w:eastAsia="en-US"/>
        </w:rPr>
        <w:t xml:space="preserve">, </w:t>
      </w:r>
      <w:r w:rsidR="00E8505D">
        <w:rPr>
          <w:rFonts w:eastAsia="Times New Roman"/>
          <w:lang w:val="ru-RU" w:eastAsia="en-US"/>
        </w:rPr>
        <w:t>связанные</w:t>
      </w:r>
      <w:r w:rsidR="00E8505D" w:rsidRPr="00E8505D">
        <w:rPr>
          <w:rFonts w:eastAsia="Times New Roman"/>
          <w:lang w:val="ru-RU" w:eastAsia="en-US"/>
        </w:rPr>
        <w:t xml:space="preserve"> </w:t>
      </w:r>
      <w:r w:rsidR="00E8505D">
        <w:rPr>
          <w:rFonts w:eastAsia="Times New Roman"/>
          <w:lang w:val="ru-RU" w:eastAsia="en-US"/>
        </w:rPr>
        <w:t>с</w:t>
      </w:r>
      <w:r w:rsidR="00E8505D" w:rsidRPr="00E8505D">
        <w:rPr>
          <w:rFonts w:eastAsia="Times New Roman"/>
          <w:lang w:val="ru-RU" w:eastAsia="en-US"/>
        </w:rPr>
        <w:t xml:space="preserve"> </w:t>
      </w:r>
      <w:r w:rsidRPr="00A975E9">
        <w:rPr>
          <w:rFonts w:eastAsia="Times New Roman"/>
          <w:lang w:eastAsia="en-US"/>
        </w:rPr>
        <w:t>ePCT</w:t>
      </w:r>
      <w:r w:rsidR="00E8505D" w:rsidRPr="00E8505D">
        <w:rPr>
          <w:rFonts w:eastAsia="Times New Roman"/>
          <w:lang w:val="ru-RU" w:eastAsia="en-US"/>
        </w:rPr>
        <w:t xml:space="preserve">, </w:t>
      </w:r>
      <w:r w:rsidR="00E8505D">
        <w:rPr>
          <w:rFonts w:eastAsia="Times New Roman"/>
          <w:lang w:val="ru-RU" w:eastAsia="en-US"/>
        </w:rPr>
        <w:t>такие</w:t>
      </w:r>
      <w:r w:rsidR="00E8505D" w:rsidRPr="00E8505D">
        <w:rPr>
          <w:rFonts w:eastAsia="Times New Roman"/>
          <w:lang w:val="ru-RU" w:eastAsia="en-US"/>
        </w:rPr>
        <w:t xml:space="preserve"> </w:t>
      </w:r>
      <w:r w:rsidR="00E8505D">
        <w:rPr>
          <w:rFonts w:eastAsia="Times New Roman"/>
          <w:lang w:val="ru-RU" w:eastAsia="en-US"/>
        </w:rPr>
        <w:t>как</w:t>
      </w:r>
      <w:r w:rsidR="00E8505D" w:rsidRPr="00E8505D">
        <w:rPr>
          <w:rFonts w:eastAsia="Times New Roman"/>
          <w:lang w:val="ru-RU" w:eastAsia="en-US"/>
        </w:rPr>
        <w:t xml:space="preserve"> </w:t>
      </w:r>
      <w:r w:rsidR="00E8505D">
        <w:rPr>
          <w:rFonts w:eastAsia="Times New Roman"/>
          <w:lang w:val="ru-RU" w:eastAsia="en-US"/>
        </w:rPr>
        <w:t xml:space="preserve">эффективность системы, цифровые сертификаты, загрузка документов, </w:t>
      </w:r>
      <w:r w:rsidR="00177539">
        <w:rPr>
          <w:rFonts w:eastAsia="Times New Roman"/>
          <w:lang w:val="ru-RU" w:eastAsia="en-US"/>
        </w:rPr>
        <w:t>использование чертежей, управление доступом</w:t>
      </w:r>
      <w:r w:rsidR="002019F9" w:rsidRPr="00E8505D">
        <w:rPr>
          <w:rFonts w:eastAsia="Times New Roman"/>
          <w:lang w:val="ru-RU" w:eastAsia="en-US"/>
        </w:rPr>
        <w:t>;</w:t>
      </w:r>
    </w:p>
    <w:p w:rsidR="007032B4" w:rsidRPr="00177539" w:rsidRDefault="00A975E9" w:rsidP="00A975E9">
      <w:pPr>
        <w:ind w:left="567"/>
        <w:rPr>
          <w:rFonts w:eastAsia="Times New Roman"/>
          <w:lang w:val="ru-RU" w:eastAsia="en-US"/>
        </w:rPr>
      </w:pPr>
      <w:r w:rsidRPr="00177539">
        <w:rPr>
          <w:rFonts w:eastAsia="Times New Roman"/>
          <w:lang w:val="ru-RU" w:eastAsia="en-US"/>
        </w:rPr>
        <w:t xml:space="preserve">- </w:t>
      </w:r>
      <w:r w:rsidR="007F77F1">
        <w:rPr>
          <w:rFonts w:eastAsia="Times New Roman"/>
          <w:lang w:val="ru-RU" w:eastAsia="en-US"/>
        </w:rPr>
        <w:t xml:space="preserve">необходимость </w:t>
      </w:r>
      <w:r w:rsidR="00177539">
        <w:rPr>
          <w:rFonts w:eastAsia="Times New Roman"/>
          <w:lang w:val="ru-RU" w:eastAsia="en-US"/>
        </w:rPr>
        <w:t>более интенсивно</w:t>
      </w:r>
      <w:r w:rsidR="007F77F1">
        <w:rPr>
          <w:rFonts w:eastAsia="Times New Roman"/>
          <w:lang w:val="ru-RU" w:eastAsia="en-US"/>
        </w:rPr>
        <w:t>го</w:t>
      </w:r>
      <w:r w:rsidR="00177539">
        <w:rPr>
          <w:rFonts w:eastAsia="Times New Roman"/>
          <w:lang w:val="ru-RU" w:eastAsia="en-US"/>
        </w:rPr>
        <w:t xml:space="preserve"> обучени</w:t>
      </w:r>
      <w:r w:rsidR="007F77F1">
        <w:rPr>
          <w:rFonts w:eastAsia="Times New Roman"/>
          <w:lang w:val="ru-RU" w:eastAsia="en-US"/>
        </w:rPr>
        <w:t>я</w:t>
      </w:r>
      <w:r w:rsidR="00177539">
        <w:rPr>
          <w:rFonts w:eastAsia="Times New Roman"/>
          <w:lang w:val="ru-RU" w:eastAsia="en-US"/>
        </w:rPr>
        <w:t xml:space="preserve"> в области </w:t>
      </w:r>
      <w:r w:rsidRPr="00A975E9">
        <w:rPr>
          <w:rFonts w:eastAsia="Times New Roman"/>
          <w:lang w:eastAsia="en-US"/>
        </w:rPr>
        <w:t>ePCT</w:t>
      </w:r>
      <w:r w:rsidR="002019F9" w:rsidRPr="00177539">
        <w:rPr>
          <w:rFonts w:eastAsia="Times New Roman"/>
          <w:lang w:val="ru-RU" w:eastAsia="en-US"/>
        </w:rPr>
        <w:t>;</w:t>
      </w:r>
      <w:r w:rsidR="007032B4" w:rsidRPr="00177539">
        <w:rPr>
          <w:rFonts w:eastAsia="Times New Roman"/>
          <w:lang w:val="ru-RU" w:eastAsia="en-US"/>
        </w:rPr>
        <w:t xml:space="preserve"> </w:t>
      </w:r>
      <w:r w:rsidR="00177539">
        <w:rPr>
          <w:rFonts w:eastAsia="Times New Roman"/>
          <w:lang w:val="ru-RU" w:eastAsia="en-US"/>
        </w:rPr>
        <w:t xml:space="preserve"> и</w:t>
      </w:r>
      <w:r w:rsidR="002019F9" w:rsidRPr="00177539">
        <w:rPr>
          <w:rFonts w:eastAsia="Times New Roman"/>
          <w:lang w:val="ru-RU" w:eastAsia="en-US"/>
        </w:rPr>
        <w:t xml:space="preserve"> </w:t>
      </w:r>
    </w:p>
    <w:p w:rsidR="00A975E9" w:rsidRPr="00177539" w:rsidRDefault="00A975E9" w:rsidP="00A975E9">
      <w:pPr>
        <w:ind w:left="567"/>
        <w:rPr>
          <w:rFonts w:eastAsia="Times New Roman"/>
          <w:b/>
          <w:lang w:val="ru-RU" w:eastAsia="en-US"/>
        </w:rPr>
      </w:pPr>
      <w:r w:rsidRPr="00177539">
        <w:rPr>
          <w:rFonts w:eastAsia="Times New Roman"/>
          <w:lang w:val="ru-RU" w:eastAsia="en-US"/>
        </w:rPr>
        <w:t xml:space="preserve">- </w:t>
      </w:r>
      <w:r w:rsidR="00177539">
        <w:rPr>
          <w:rFonts w:eastAsia="Times New Roman"/>
          <w:lang w:val="ru-RU" w:eastAsia="en-US"/>
        </w:rPr>
        <w:t>увеличение вариантов электронных платежей</w:t>
      </w:r>
      <w:r w:rsidRPr="00177539">
        <w:rPr>
          <w:rFonts w:eastAsia="Times New Roman"/>
          <w:lang w:val="ru-RU" w:eastAsia="en-US"/>
        </w:rPr>
        <w:t>.</w:t>
      </w:r>
    </w:p>
    <w:p w:rsidR="00A975E9" w:rsidRPr="00177539" w:rsidRDefault="00A975E9" w:rsidP="00A975E9">
      <w:pPr>
        <w:ind w:left="567"/>
        <w:rPr>
          <w:rFonts w:eastAsia="Times New Roman"/>
          <w:b/>
          <w:lang w:val="ru-RU" w:eastAsia="en-US"/>
        </w:rPr>
      </w:pPr>
    </w:p>
    <w:p w:rsidR="00A975E9" w:rsidRPr="00455403" w:rsidRDefault="00A975E9" w:rsidP="00A975E9">
      <w:pPr>
        <w:rPr>
          <w:rFonts w:eastAsia="Times New Roman"/>
          <w:b/>
          <w:lang w:val="ru-RU" w:eastAsia="en-US"/>
        </w:rPr>
      </w:pPr>
      <w:r w:rsidRPr="00455403">
        <w:rPr>
          <w:rFonts w:eastAsia="Times New Roman"/>
          <w:b/>
          <w:lang w:val="ru-RU" w:eastAsia="en-US"/>
        </w:rPr>
        <w:t>4.5</w:t>
      </w:r>
      <w:r w:rsidRPr="00455403">
        <w:rPr>
          <w:rFonts w:eastAsia="Times New Roman"/>
          <w:b/>
          <w:lang w:val="ru-RU" w:eastAsia="en-US"/>
        </w:rPr>
        <w:tab/>
      </w:r>
      <w:r w:rsidR="00982494">
        <w:rPr>
          <w:rFonts w:eastAsia="Times New Roman"/>
          <w:b/>
          <w:lang w:val="ru-RU" w:eastAsia="en-US"/>
        </w:rPr>
        <w:t xml:space="preserve">Услуги </w:t>
      </w:r>
      <w:r w:rsidR="00455403">
        <w:rPr>
          <w:rFonts w:eastAsia="Times New Roman"/>
          <w:b/>
          <w:lang w:val="ru-RU" w:eastAsia="en-US"/>
        </w:rPr>
        <w:t>Финансов</w:t>
      </w:r>
      <w:r w:rsidR="00982494">
        <w:rPr>
          <w:rFonts w:eastAsia="Times New Roman"/>
          <w:b/>
          <w:lang w:val="ru-RU" w:eastAsia="en-US"/>
        </w:rPr>
        <w:t>ого отдела</w:t>
      </w:r>
    </w:p>
    <w:p w:rsidR="00A975E9" w:rsidRPr="00455403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455403" w:rsidRDefault="00A975E9" w:rsidP="00A975E9">
      <w:pPr>
        <w:rPr>
          <w:rFonts w:eastAsia="Times New Roman"/>
          <w:lang w:val="ru-RU" w:eastAsia="en-US"/>
        </w:rPr>
      </w:pPr>
      <w:r w:rsidRPr="00455403">
        <w:rPr>
          <w:rFonts w:eastAsia="Times New Roman"/>
          <w:lang w:val="ru-RU" w:eastAsia="en-US"/>
        </w:rPr>
        <w:tab/>
      </w:r>
      <w:r w:rsidR="00455403">
        <w:rPr>
          <w:rFonts w:eastAsia="Times New Roman"/>
          <w:lang w:val="ru-RU" w:eastAsia="en-US"/>
        </w:rPr>
        <w:t>Участники</w:t>
      </w:r>
      <w:r w:rsidR="00455403" w:rsidRPr="00455403">
        <w:rPr>
          <w:rFonts w:eastAsia="Times New Roman"/>
          <w:lang w:val="ru-RU" w:eastAsia="en-US"/>
        </w:rPr>
        <w:t xml:space="preserve"> </w:t>
      </w:r>
      <w:r w:rsidR="00455403">
        <w:rPr>
          <w:rFonts w:eastAsia="Times New Roman"/>
          <w:lang w:val="ru-RU" w:eastAsia="en-US"/>
        </w:rPr>
        <w:t>опроса</w:t>
      </w:r>
      <w:r w:rsidR="00455403" w:rsidRPr="00455403">
        <w:rPr>
          <w:rFonts w:eastAsia="Times New Roman"/>
          <w:lang w:val="ru-RU" w:eastAsia="en-US"/>
        </w:rPr>
        <w:t xml:space="preserve"> </w:t>
      </w:r>
      <w:r w:rsidR="00455403">
        <w:rPr>
          <w:rFonts w:eastAsia="Times New Roman"/>
          <w:lang w:val="ru-RU" w:eastAsia="en-US"/>
        </w:rPr>
        <w:t>оценили</w:t>
      </w:r>
      <w:r w:rsidR="00455403" w:rsidRPr="00455403">
        <w:rPr>
          <w:rFonts w:eastAsia="Times New Roman"/>
          <w:lang w:val="ru-RU" w:eastAsia="en-US"/>
        </w:rPr>
        <w:t xml:space="preserve"> </w:t>
      </w:r>
      <w:r w:rsidR="00455403">
        <w:rPr>
          <w:rFonts w:eastAsia="Times New Roman"/>
          <w:lang w:val="ru-RU" w:eastAsia="en-US"/>
        </w:rPr>
        <w:t>качество</w:t>
      </w:r>
      <w:r w:rsidR="00455403" w:rsidRPr="00455403">
        <w:rPr>
          <w:rFonts w:eastAsia="Times New Roman"/>
          <w:lang w:val="ru-RU" w:eastAsia="en-US"/>
        </w:rPr>
        <w:t xml:space="preserve"> </w:t>
      </w:r>
      <w:r w:rsidR="00455403">
        <w:rPr>
          <w:rFonts w:eastAsia="Times New Roman"/>
          <w:lang w:val="ru-RU" w:eastAsia="en-US"/>
        </w:rPr>
        <w:t>услуг</w:t>
      </w:r>
      <w:r w:rsidR="005365F7" w:rsidRPr="005365F7">
        <w:rPr>
          <w:rFonts w:eastAsia="Times New Roman"/>
          <w:lang w:val="ru-RU" w:eastAsia="en-US"/>
        </w:rPr>
        <w:t xml:space="preserve"> </w:t>
      </w:r>
      <w:r w:rsidR="005365F7">
        <w:rPr>
          <w:rFonts w:eastAsia="Times New Roman"/>
          <w:lang w:val="ru-RU" w:eastAsia="en-US"/>
        </w:rPr>
        <w:t>Финансового</w:t>
      </w:r>
      <w:r w:rsidR="005365F7" w:rsidRPr="00455403">
        <w:rPr>
          <w:rFonts w:eastAsia="Times New Roman"/>
          <w:lang w:val="ru-RU" w:eastAsia="en-US"/>
        </w:rPr>
        <w:t xml:space="preserve"> </w:t>
      </w:r>
      <w:r w:rsidR="005365F7">
        <w:rPr>
          <w:rFonts w:eastAsia="Times New Roman"/>
          <w:lang w:val="ru-RU" w:eastAsia="en-US"/>
        </w:rPr>
        <w:t>отдела</w:t>
      </w:r>
      <w:r w:rsidR="005365F7" w:rsidRPr="00455403">
        <w:rPr>
          <w:rFonts w:eastAsia="Times New Roman"/>
          <w:lang w:val="ru-RU" w:eastAsia="en-US"/>
        </w:rPr>
        <w:t xml:space="preserve"> </w:t>
      </w:r>
      <w:r w:rsidR="005365F7">
        <w:rPr>
          <w:rFonts w:eastAsia="Times New Roman"/>
          <w:lang w:val="ru-RU" w:eastAsia="en-US"/>
        </w:rPr>
        <w:t>ВОИС</w:t>
      </w:r>
      <w:r w:rsidR="00455403" w:rsidRPr="00455403">
        <w:rPr>
          <w:rFonts w:eastAsia="Times New Roman"/>
          <w:lang w:val="ru-RU" w:eastAsia="en-US"/>
        </w:rPr>
        <w:t xml:space="preserve">, </w:t>
      </w:r>
      <w:r w:rsidR="00455403">
        <w:rPr>
          <w:rFonts w:eastAsia="Times New Roman"/>
          <w:lang w:val="ru-RU" w:eastAsia="en-US"/>
        </w:rPr>
        <w:t>предоставляемых</w:t>
      </w:r>
      <w:r w:rsidR="00455403" w:rsidRPr="00455403">
        <w:rPr>
          <w:rFonts w:eastAsia="Times New Roman"/>
          <w:lang w:val="ru-RU" w:eastAsia="en-US"/>
        </w:rPr>
        <w:t xml:space="preserve"> </w:t>
      </w:r>
      <w:r w:rsidR="005365F7">
        <w:rPr>
          <w:rFonts w:eastAsia="Times New Roman"/>
          <w:lang w:val="ru-RU" w:eastAsia="en-US"/>
        </w:rPr>
        <w:t>заявителям</w:t>
      </w:r>
      <w:r w:rsidR="005365F7" w:rsidRPr="00455403">
        <w:rPr>
          <w:rFonts w:eastAsia="Times New Roman"/>
          <w:lang w:val="ru-RU" w:eastAsia="en-US"/>
        </w:rPr>
        <w:t xml:space="preserve"> </w:t>
      </w:r>
      <w:r w:rsidR="005365F7">
        <w:rPr>
          <w:rFonts w:eastAsia="Times New Roman"/>
          <w:lang w:val="ru-RU" w:eastAsia="en-US"/>
        </w:rPr>
        <w:t>РСТ</w:t>
      </w:r>
      <w:r w:rsidR="00455403">
        <w:rPr>
          <w:rFonts w:eastAsia="Times New Roman"/>
          <w:lang w:val="ru-RU" w:eastAsia="en-US"/>
        </w:rPr>
        <w:t>, как весьма высокое</w:t>
      </w:r>
      <w:r w:rsidRPr="00455403">
        <w:rPr>
          <w:rFonts w:eastAsia="Times New Roman"/>
          <w:lang w:val="ru-RU" w:eastAsia="en-US"/>
        </w:rPr>
        <w:t xml:space="preserve">.  </w:t>
      </w:r>
    </w:p>
    <w:p w:rsidR="00A975E9" w:rsidRPr="00455403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336878A1" wp14:editId="49E87F4C">
            <wp:extent cx="5486400" cy="975872"/>
            <wp:effectExtent l="0" t="0" r="19050" b="1524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lang w:eastAsia="en-US"/>
        </w:rPr>
        <w:br w:type="page"/>
      </w:r>
    </w:p>
    <w:p w:rsidR="00A975E9" w:rsidRPr="00646149" w:rsidRDefault="00646149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lastRenderedPageBreak/>
        <w:t>Оценка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респондентов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каждого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отдельного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аспекта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выглядит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следующим</w:t>
      </w:r>
      <w:r w:rsidRPr="0064614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образом</w:t>
      </w:r>
      <w:r w:rsidR="00A975E9" w:rsidRPr="00646149">
        <w:rPr>
          <w:rFonts w:eastAsia="Times New Roman"/>
          <w:lang w:val="ru-RU" w:eastAsia="en-US"/>
        </w:rPr>
        <w:t xml:space="preserve">: </w:t>
      </w:r>
    </w:p>
    <w:p w:rsidR="00A975E9" w:rsidRPr="00646149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77685308" wp14:editId="78466498">
            <wp:extent cx="5486400" cy="1244814"/>
            <wp:effectExtent l="0" t="0" r="19050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975E9" w:rsidRPr="00646149" w:rsidRDefault="00A975E9" w:rsidP="00A975E9">
      <w:pPr>
        <w:rPr>
          <w:rFonts w:eastAsia="Times New Roman"/>
          <w:lang w:val="ru-RU" w:eastAsia="en-US"/>
        </w:rPr>
      </w:pPr>
      <w:r w:rsidRPr="00646149">
        <w:rPr>
          <w:rFonts w:eastAsia="Times New Roman"/>
          <w:lang w:val="ru-RU" w:eastAsia="en-US"/>
        </w:rPr>
        <w:t>(</w:t>
      </w:r>
      <w:r w:rsidR="00646149">
        <w:rPr>
          <w:rFonts w:eastAsia="Times New Roman"/>
          <w:lang w:val="ru-RU" w:eastAsia="en-US"/>
        </w:rPr>
        <w:t xml:space="preserve">Общий уровень удовлетворенности – </w:t>
      </w:r>
      <w:r w:rsidRPr="00646149">
        <w:rPr>
          <w:rFonts w:eastAsia="Times New Roman"/>
          <w:lang w:val="ru-RU" w:eastAsia="en-US"/>
        </w:rPr>
        <w:t>87%)</w:t>
      </w:r>
    </w:p>
    <w:p w:rsidR="00A975E9" w:rsidRPr="00646149" w:rsidRDefault="00A975E9" w:rsidP="00A975E9">
      <w:pPr>
        <w:rPr>
          <w:rFonts w:eastAsia="Times New Roman"/>
          <w:lang w:val="ru-RU" w:eastAsia="en-US"/>
        </w:rPr>
      </w:pPr>
    </w:p>
    <w:p w:rsidR="00A975E9" w:rsidRPr="00646149" w:rsidRDefault="00A975E9" w:rsidP="00A975E9">
      <w:pPr>
        <w:rPr>
          <w:rFonts w:eastAsia="Times New Roman"/>
          <w:lang w:val="ru-RU" w:eastAsia="en-US"/>
        </w:rPr>
      </w:pPr>
      <w:r w:rsidRPr="00646149">
        <w:rPr>
          <w:rFonts w:eastAsia="Times New Roman"/>
          <w:lang w:val="ru-RU" w:eastAsia="en-US"/>
        </w:rPr>
        <w:tab/>
      </w:r>
      <w:r w:rsidR="00646149" w:rsidRPr="00646149">
        <w:rPr>
          <w:rFonts w:eastAsia="Times New Roman"/>
          <w:lang w:val="ru-RU" w:eastAsia="en-US"/>
        </w:rPr>
        <w:t>Ниже перечислены некоторые конкретные примеры тех аспектов, которые, по мнению пользователей, нуждаются в усовершенствовании</w:t>
      </w:r>
      <w:r w:rsidRPr="00646149">
        <w:rPr>
          <w:rFonts w:eastAsia="Times New Roman"/>
          <w:lang w:val="ru-RU" w:eastAsia="en-US"/>
        </w:rPr>
        <w:t>:</w:t>
      </w:r>
    </w:p>
    <w:p w:rsidR="00A975E9" w:rsidRPr="00646149" w:rsidRDefault="00A975E9" w:rsidP="00A975E9">
      <w:pPr>
        <w:rPr>
          <w:rFonts w:eastAsia="Times New Roman"/>
          <w:lang w:val="ru-RU" w:eastAsia="en-US"/>
        </w:rPr>
      </w:pPr>
    </w:p>
    <w:p w:rsidR="00A975E9" w:rsidRPr="00C62726" w:rsidRDefault="00A975E9" w:rsidP="00A975E9">
      <w:pPr>
        <w:ind w:left="567"/>
        <w:rPr>
          <w:rFonts w:eastAsia="Times New Roman"/>
          <w:lang w:val="ru-RU" w:eastAsia="en-US"/>
        </w:rPr>
      </w:pPr>
      <w:r w:rsidRPr="00C62726">
        <w:rPr>
          <w:rFonts w:eastAsia="Times New Roman"/>
          <w:lang w:val="ru-RU" w:eastAsia="en-US"/>
        </w:rPr>
        <w:t xml:space="preserve">- </w:t>
      </w:r>
      <w:r w:rsidR="00646149">
        <w:rPr>
          <w:rFonts w:eastAsia="Times New Roman"/>
          <w:lang w:val="ru-RU" w:eastAsia="en-US"/>
        </w:rPr>
        <w:t>необходим</w:t>
      </w:r>
      <w:r w:rsidR="00C62726">
        <w:rPr>
          <w:rFonts w:eastAsia="Times New Roman"/>
          <w:lang w:val="ru-RU" w:eastAsia="en-US"/>
        </w:rPr>
        <w:t>а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возможность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использования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других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валют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для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текущего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счета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ВОИС</w:t>
      </w:r>
      <w:r w:rsidRPr="00C62726">
        <w:rPr>
          <w:rFonts w:eastAsia="Times New Roman"/>
          <w:lang w:val="ru-RU" w:eastAsia="en-US"/>
        </w:rPr>
        <w:t xml:space="preserve"> (</w:t>
      </w:r>
      <w:r w:rsidR="00C62726">
        <w:rPr>
          <w:rFonts w:eastAsia="Times New Roman"/>
          <w:lang w:val="ru-RU" w:eastAsia="en-US"/>
        </w:rPr>
        <w:t>в настоящее время только шв. франки</w:t>
      </w:r>
      <w:r w:rsidRPr="00C62726">
        <w:rPr>
          <w:rFonts w:eastAsia="Times New Roman"/>
          <w:lang w:val="ru-RU" w:eastAsia="en-US"/>
        </w:rPr>
        <w:t>)</w:t>
      </w:r>
      <w:r w:rsidR="002019F9" w:rsidRPr="00C62726">
        <w:rPr>
          <w:rFonts w:eastAsia="Times New Roman"/>
          <w:lang w:val="ru-RU" w:eastAsia="en-US"/>
        </w:rPr>
        <w:t>;</w:t>
      </w:r>
    </w:p>
    <w:p w:rsidR="00A975E9" w:rsidRPr="00C62726" w:rsidRDefault="00A975E9" w:rsidP="00A975E9">
      <w:pPr>
        <w:ind w:left="567"/>
        <w:rPr>
          <w:rFonts w:eastAsia="Times New Roman"/>
          <w:lang w:val="ru-RU" w:eastAsia="en-US"/>
        </w:rPr>
      </w:pPr>
      <w:r w:rsidRPr="00C62726">
        <w:rPr>
          <w:rFonts w:eastAsia="Times New Roman"/>
          <w:lang w:val="ru-RU" w:eastAsia="en-US"/>
        </w:rPr>
        <w:t xml:space="preserve">- </w:t>
      </w:r>
      <w:r w:rsidR="00C62726">
        <w:rPr>
          <w:rFonts w:eastAsia="Times New Roman"/>
          <w:lang w:val="ru-RU" w:eastAsia="en-US"/>
        </w:rPr>
        <w:t>необходимо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расширить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перечень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дополнительных</w:t>
      </w:r>
      <w:r w:rsidR="00C62726" w:rsidRPr="00C62726">
        <w:rPr>
          <w:rFonts w:eastAsia="Times New Roman"/>
          <w:lang w:val="ru-RU" w:eastAsia="en-US"/>
        </w:rPr>
        <w:t xml:space="preserve"> </w:t>
      </w:r>
      <w:r w:rsidR="00C62726">
        <w:rPr>
          <w:rFonts w:eastAsia="Times New Roman"/>
          <w:lang w:val="ru-RU" w:eastAsia="en-US"/>
        </w:rPr>
        <w:t>способов оплаты и предложить новые</w:t>
      </w:r>
      <w:r w:rsidR="002019F9" w:rsidRPr="00C62726">
        <w:rPr>
          <w:rFonts w:eastAsia="Times New Roman"/>
          <w:lang w:val="ru-RU" w:eastAsia="en-US"/>
        </w:rPr>
        <w:t xml:space="preserve">; </w:t>
      </w:r>
      <w:r w:rsidR="00C62726">
        <w:rPr>
          <w:rFonts w:eastAsia="Times New Roman"/>
          <w:lang w:val="ru-RU" w:eastAsia="en-US"/>
        </w:rPr>
        <w:t xml:space="preserve"> и</w:t>
      </w:r>
    </w:p>
    <w:p w:rsidR="00A975E9" w:rsidRPr="00C62726" w:rsidRDefault="00A975E9" w:rsidP="00A975E9">
      <w:pPr>
        <w:ind w:left="567"/>
        <w:rPr>
          <w:rFonts w:eastAsia="Times New Roman"/>
          <w:lang w:val="ru-RU" w:eastAsia="en-US"/>
        </w:rPr>
      </w:pPr>
      <w:r w:rsidRPr="00C62726">
        <w:rPr>
          <w:rFonts w:eastAsia="Times New Roman"/>
          <w:lang w:val="ru-RU" w:eastAsia="en-US"/>
        </w:rPr>
        <w:t xml:space="preserve">- </w:t>
      </w:r>
      <w:r w:rsidR="00C62726">
        <w:rPr>
          <w:rFonts w:eastAsia="Times New Roman"/>
          <w:lang w:val="ru-RU" w:eastAsia="en-US"/>
        </w:rPr>
        <w:t>затруднительно связаться с сотрудниками финансового подразделения.</w:t>
      </w:r>
    </w:p>
    <w:p w:rsidR="00A975E9" w:rsidRPr="00C62726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A64513" w:rsidRDefault="00A975E9" w:rsidP="00A975E9">
      <w:pPr>
        <w:rPr>
          <w:rFonts w:eastAsia="Times New Roman"/>
          <w:b/>
          <w:lang w:val="ru-RU" w:eastAsia="en-US"/>
        </w:rPr>
      </w:pPr>
      <w:r w:rsidRPr="00A64513">
        <w:rPr>
          <w:rFonts w:eastAsia="Times New Roman"/>
          <w:b/>
          <w:lang w:val="ru-RU" w:eastAsia="en-US"/>
        </w:rPr>
        <w:t>5.</w:t>
      </w:r>
      <w:r w:rsidRPr="00A64513">
        <w:rPr>
          <w:rFonts w:eastAsia="Times New Roman"/>
          <w:b/>
          <w:lang w:val="ru-RU" w:eastAsia="en-US"/>
        </w:rPr>
        <w:tab/>
      </w:r>
      <w:r w:rsidR="003B3453">
        <w:rPr>
          <w:rFonts w:eastAsia="Times New Roman"/>
          <w:b/>
          <w:lang w:val="ru-RU" w:eastAsia="en-US"/>
        </w:rPr>
        <w:t>Общий</w:t>
      </w:r>
      <w:r w:rsidR="003B3453" w:rsidRPr="00A64513">
        <w:rPr>
          <w:rFonts w:eastAsia="Times New Roman"/>
          <w:b/>
          <w:lang w:val="ru-RU" w:eastAsia="en-US"/>
        </w:rPr>
        <w:t xml:space="preserve"> </w:t>
      </w:r>
      <w:r w:rsidR="003B3453">
        <w:rPr>
          <w:rFonts w:eastAsia="Times New Roman"/>
          <w:b/>
          <w:lang w:val="ru-RU" w:eastAsia="en-US"/>
        </w:rPr>
        <w:t>уровень</w:t>
      </w:r>
      <w:r w:rsidR="003B3453" w:rsidRPr="00A64513">
        <w:rPr>
          <w:rFonts w:eastAsia="Times New Roman"/>
          <w:b/>
          <w:lang w:val="ru-RU" w:eastAsia="en-US"/>
        </w:rPr>
        <w:t xml:space="preserve"> </w:t>
      </w:r>
      <w:r w:rsidR="003B3453">
        <w:rPr>
          <w:rFonts w:eastAsia="Times New Roman"/>
          <w:b/>
          <w:lang w:val="ru-RU" w:eastAsia="en-US"/>
        </w:rPr>
        <w:t>удовлетворенности</w:t>
      </w:r>
      <w:r w:rsidR="003B3453" w:rsidRPr="00A64513">
        <w:rPr>
          <w:rFonts w:eastAsia="Times New Roman"/>
          <w:b/>
          <w:lang w:val="ru-RU" w:eastAsia="en-US"/>
        </w:rPr>
        <w:t xml:space="preserve"> </w:t>
      </w:r>
      <w:r w:rsidR="003B3453">
        <w:rPr>
          <w:rFonts w:eastAsia="Times New Roman"/>
          <w:b/>
          <w:lang w:val="ru-RU" w:eastAsia="en-US"/>
        </w:rPr>
        <w:t>продуктами</w:t>
      </w:r>
      <w:r w:rsidR="003B3453" w:rsidRPr="00A64513">
        <w:rPr>
          <w:rFonts w:eastAsia="Times New Roman"/>
          <w:b/>
          <w:lang w:val="ru-RU" w:eastAsia="en-US"/>
        </w:rPr>
        <w:t xml:space="preserve"> </w:t>
      </w:r>
      <w:r w:rsidR="003B3453">
        <w:rPr>
          <w:rFonts w:eastAsia="Times New Roman"/>
          <w:b/>
          <w:lang w:val="ru-RU" w:eastAsia="en-US"/>
        </w:rPr>
        <w:t>и</w:t>
      </w:r>
      <w:r w:rsidR="003B3453" w:rsidRPr="00A64513">
        <w:rPr>
          <w:rFonts w:eastAsia="Times New Roman"/>
          <w:b/>
          <w:lang w:val="ru-RU" w:eastAsia="en-US"/>
        </w:rPr>
        <w:t xml:space="preserve"> </w:t>
      </w:r>
      <w:r w:rsidR="003B3453">
        <w:rPr>
          <w:rFonts w:eastAsia="Times New Roman"/>
          <w:b/>
          <w:lang w:val="ru-RU" w:eastAsia="en-US"/>
        </w:rPr>
        <w:t>услугами в области РСТ</w:t>
      </w:r>
      <w:r w:rsidR="003B3453" w:rsidRPr="00A64513">
        <w:rPr>
          <w:rFonts w:eastAsia="Times New Roman"/>
          <w:b/>
          <w:lang w:val="ru-RU" w:eastAsia="en-US"/>
        </w:rPr>
        <w:t xml:space="preserve">, </w:t>
      </w:r>
      <w:r w:rsidR="003B3453">
        <w:rPr>
          <w:rFonts w:eastAsia="Times New Roman"/>
          <w:b/>
          <w:lang w:val="ru-RU" w:eastAsia="en-US"/>
        </w:rPr>
        <w:t>предоставляемыми ВОИС</w:t>
      </w:r>
    </w:p>
    <w:p w:rsidR="00A975E9" w:rsidRPr="00A64513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096713" w:rsidRDefault="00A975E9" w:rsidP="00A975E9">
      <w:pPr>
        <w:rPr>
          <w:rFonts w:eastAsia="Times New Roman"/>
          <w:lang w:val="ru-RU" w:eastAsia="en-US"/>
        </w:rPr>
      </w:pPr>
      <w:r w:rsidRPr="00A64513">
        <w:rPr>
          <w:rFonts w:eastAsia="Times New Roman"/>
          <w:b/>
          <w:lang w:val="ru-RU" w:eastAsia="en-US"/>
        </w:rPr>
        <w:tab/>
      </w:r>
      <w:r w:rsidR="00A64513">
        <w:rPr>
          <w:rFonts w:eastAsia="Times New Roman"/>
          <w:lang w:val="ru-RU" w:eastAsia="en-US"/>
        </w:rPr>
        <w:t>Помимо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оценки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отдельных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продуктов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или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услуг</w:t>
      </w:r>
      <w:r w:rsidR="009168A2">
        <w:rPr>
          <w:rFonts w:eastAsia="Times New Roman"/>
          <w:lang w:val="ru-RU" w:eastAsia="en-US"/>
        </w:rPr>
        <w:t>,</w:t>
      </w:r>
      <w:r w:rsidR="00A64513">
        <w:rPr>
          <w:rFonts w:eastAsia="Times New Roman"/>
          <w:lang w:val="ru-RU" w:eastAsia="en-US"/>
        </w:rPr>
        <w:t xml:space="preserve"> респондентам было предложено оценить общий уровень удовлетворенности информационными продуктами и услугами в области РСТ, предоставляемыми ВОИС.</w:t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</w:p>
    <w:p w:rsidR="00A975E9" w:rsidRPr="00A916C8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A64513">
        <w:rPr>
          <w:rFonts w:eastAsia="Times New Roman"/>
          <w:lang w:val="ru-RU" w:eastAsia="en-US"/>
        </w:rPr>
        <w:t>Отвечая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на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отдельный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вопрос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об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общем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уровне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удовлетворенности</w:t>
      </w:r>
      <w:r w:rsidR="00A64513" w:rsidRPr="00A64513">
        <w:rPr>
          <w:rFonts w:eastAsia="Times New Roman"/>
          <w:lang w:val="ru-RU" w:eastAsia="en-US"/>
        </w:rPr>
        <w:t xml:space="preserve">, </w:t>
      </w:r>
      <w:r w:rsidRPr="00A64513">
        <w:rPr>
          <w:rFonts w:eastAsia="Times New Roman"/>
          <w:lang w:val="ru-RU" w:eastAsia="en-US"/>
        </w:rPr>
        <w:t xml:space="preserve">89% </w:t>
      </w:r>
      <w:r w:rsidR="00A64513">
        <w:rPr>
          <w:rFonts w:eastAsia="Times New Roman"/>
          <w:lang w:val="ru-RU" w:eastAsia="en-US"/>
        </w:rPr>
        <w:t>участ</w:t>
      </w:r>
      <w:r w:rsidR="009168A2">
        <w:rPr>
          <w:rFonts w:eastAsia="Times New Roman"/>
          <w:lang w:val="ru-RU" w:eastAsia="en-US"/>
        </w:rPr>
        <w:t xml:space="preserve">ников </w:t>
      </w:r>
      <w:r w:rsidR="00A64513">
        <w:rPr>
          <w:rFonts w:eastAsia="Times New Roman"/>
          <w:lang w:val="ru-RU" w:eastAsia="en-US"/>
        </w:rPr>
        <w:t>заявили</w:t>
      </w:r>
      <w:r w:rsidR="00A64513" w:rsidRPr="00A64513">
        <w:rPr>
          <w:rFonts w:eastAsia="Times New Roman"/>
          <w:lang w:val="ru-RU" w:eastAsia="en-US"/>
        </w:rPr>
        <w:t xml:space="preserve">, </w:t>
      </w:r>
      <w:r w:rsidR="00A64513">
        <w:rPr>
          <w:rFonts w:eastAsia="Times New Roman"/>
          <w:lang w:val="ru-RU" w:eastAsia="en-US"/>
        </w:rPr>
        <w:t>что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они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либо</w:t>
      </w:r>
      <w:r w:rsidR="00A64513" w:rsidRPr="00A64513">
        <w:rPr>
          <w:rFonts w:eastAsia="Times New Roman"/>
          <w:lang w:val="ru-RU" w:eastAsia="en-US"/>
        </w:rPr>
        <w:t xml:space="preserve"> «</w:t>
      </w:r>
      <w:r w:rsidR="00A64513">
        <w:rPr>
          <w:rFonts w:eastAsia="Times New Roman"/>
          <w:lang w:val="ru-RU" w:eastAsia="en-US"/>
        </w:rPr>
        <w:t>удовлетворены</w:t>
      </w:r>
      <w:r w:rsidR="00A64513" w:rsidRPr="00A64513">
        <w:rPr>
          <w:rFonts w:eastAsia="Times New Roman"/>
          <w:lang w:val="ru-RU" w:eastAsia="en-US"/>
        </w:rPr>
        <w:t xml:space="preserve">» </w:t>
      </w:r>
      <w:r w:rsidR="00A64513">
        <w:rPr>
          <w:rFonts w:eastAsia="Times New Roman"/>
          <w:lang w:val="ru-RU" w:eastAsia="en-US"/>
        </w:rPr>
        <w:t>и</w:t>
      </w:r>
      <w:r w:rsidR="00A64513" w:rsidRPr="00A64513">
        <w:rPr>
          <w:rFonts w:eastAsia="Times New Roman"/>
          <w:lang w:val="ru-RU" w:eastAsia="en-US"/>
        </w:rPr>
        <w:t xml:space="preserve"> «</w:t>
      </w:r>
      <w:r w:rsidR="00A64513">
        <w:rPr>
          <w:rFonts w:eastAsia="Times New Roman"/>
          <w:lang w:val="ru-RU" w:eastAsia="en-US"/>
        </w:rPr>
        <w:t>весьма</w:t>
      </w:r>
      <w:r w:rsidR="00A64513" w:rsidRPr="00A64513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удовлетворены</w:t>
      </w:r>
      <w:r w:rsidR="00A64513" w:rsidRPr="00A64513">
        <w:rPr>
          <w:rFonts w:eastAsia="Times New Roman"/>
          <w:lang w:val="ru-RU" w:eastAsia="en-US"/>
        </w:rPr>
        <w:t xml:space="preserve">», </w:t>
      </w:r>
      <w:r w:rsidR="00A64513">
        <w:rPr>
          <w:rFonts w:eastAsia="Times New Roman"/>
          <w:lang w:val="ru-RU" w:eastAsia="en-US"/>
        </w:rPr>
        <w:t>либо</w:t>
      </w:r>
      <w:r w:rsidR="00A64513" w:rsidRPr="00A64513">
        <w:rPr>
          <w:rFonts w:eastAsia="Times New Roman"/>
          <w:lang w:val="ru-RU" w:eastAsia="en-US"/>
        </w:rPr>
        <w:t xml:space="preserve"> «</w:t>
      </w:r>
      <w:r w:rsidR="00A64513">
        <w:rPr>
          <w:rFonts w:eastAsia="Times New Roman"/>
          <w:lang w:val="ru-RU" w:eastAsia="en-US"/>
        </w:rPr>
        <w:t>максимально удовлетворены</w:t>
      </w:r>
      <w:r w:rsidR="00A64513" w:rsidRPr="00A64513">
        <w:rPr>
          <w:rFonts w:eastAsia="Times New Roman"/>
          <w:lang w:val="ru-RU" w:eastAsia="en-US"/>
        </w:rPr>
        <w:t>»</w:t>
      </w:r>
      <w:r w:rsidR="00A64513">
        <w:rPr>
          <w:rFonts w:eastAsia="Times New Roman"/>
          <w:lang w:val="ru-RU" w:eastAsia="en-US"/>
        </w:rPr>
        <w:t xml:space="preserve"> приобретаемыми услугами.  </w:t>
      </w:r>
      <w:r w:rsidRPr="00A916C8">
        <w:rPr>
          <w:rFonts w:eastAsia="Times New Roman"/>
          <w:lang w:val="ru-RU" w:eastAsia="en-US"/>
        </w:rPr>
        <w:t xml:space="preserve">10% </w:t>
      </w:r>
      <w:r w:rsidR="00A64513">
        <w:rPr>
          <w:rFonts w:eastAsia="Times New Roman"/>
          <w:lang w:val="ru-RU" w:eastAsia="en-US"/>
        </w:rPr>
        <w:t>из</w:t>
      </w:r>
      <w:r w:rsidR="00A64513" w:rsidRPr="00A916C8">
        <w:rPr>
          <w:rFonts w:eastAsia="Times New Roman"/>
          <w:lang w:val="ru-RU" w:eastAsia="en-US"/>
        </w:rPr>
        <w:t xml:space="preserve"> </w:t>
      </w:r>
      <w:r w:rsidR="00A64513">
        <w:rPr>
          <w:rFonts w:eastAsia="Times New Roman"/>
          <w:lang w:val="ru-RU" w:eastAsia="en-US"/>
        </w:rPr>
        <w:t>оставшихся</w:t>
      </w:r>
      <w:r w:rsidR="00A64513" w:rsidRPr="00A916C8">
        <w:rPr>
          <w:rFonts w:eastAsia="Times New Roman"/>
          <w:lang w:val="ru-RU" w:eastAsia="en-US"/>
        </w:rPr>
        <w:t xml:space="preserve"> 11% </w:t>
      </w:r>
      <w:r w:rsidR="00A64513">
        <w:rPr>
          <w:rFonts w:eastAsia="Times New Roman"/>
          <w:lang w:val="ru-RU" w:eastAsia="en-US"/>
        </w:rPr>
        <w:t>сообщили</w:t>
      </w:r>
      <w:r w:rsidR="00A64513" w:rsidRPr="00A916C8">
        <w:rPr>
          <w:rFonts w:eastAsia="Times New Roman"/>
          <w:lang w:val="ru-RU" w:eastAsia="en-US"/>
        </w:rPr>
        <w:t xml:space="preserve">, </w:t>
      </w:r>
      <w:r w:rsidR="00A64513">
        <w:rPr>
          <w:rFonts w:eastAsia="Times New Roman"/>
          <w:lang w:val="ru-RU" w:eastAsia="en-US"/>
        </w:rPr>
        <w:t>что</w:t>
      </w:r>
      <w:r w:rsidR="00A64513" w:rsidRPr="00A916C8">
        <w:rPr>
          <w:rFonts w:eastAsia="Times New Roman"/>
          <w:lang w:val="ru-RU" w:eastAsia="en-US"/>
        </w:rPr>
        <w:t xml:space="preserve"> «</w:t>
      </w:r>
      <w:r w:rsidR="00A916C8">
        <w:rPr>
          <w:rFonts w:eastAsia="Times New Roman"/>
          <w:lang w:val="ru-RU" w:eastAsia="en-US"/>
        </w:rPr>
        <w:t>умеренно</w:t>
      </w:r>
      <w:r w:rsidR="00A916C8" w:rsidRPr="00A916C8">
        <w:rPr>
          <w:rFonts w:eastAsia="Times New Roman"/>
          <w:lang w:val="ru-RU" w:eastAsia="en-US"/>
        </w:rPr>
        <w:t xml:space="preserve"> </w:t>
      </w:r>
      <w:r w:rsidR="00A916C8">
        <w:rPr>
          <w:rFonts w:eastAsia="Times New Roman"/>
          <w:lang w:val="ru-RU" w:eastAsia="en-US"/>
        </w:rPr>
        <w:t>удовлетворены</w:t>
      </w:r>
      <w:r w:rsidR="00A64513" w:rsidRPr="00A916C8">
        <w:rPr>
          <w:rFonts w:eastAsia="Times New Roman"/>
          <w:lang w:val="ru-RU" w:eastAsia="en-US"/>
        </w:rPr>
        <w:t>»</w:t>
      </w:r>
      <w:r w:rsidR="00A916C8">
        <w:rPr>
          <w:rFonts w:eastAsia="Times New Roman"/>
          <w:lang w:val="ru-RU" w:eastAsia="en-US"/>
        </w:rPr>
        <w:t xml:space="preserve"> полученными услугами, и лишь 1% респондентов остался «неудовлетворен» качеством услуг и продуктов.</w:t>
      </w:r>
    </w:p>
    <w:p w:rsidR="00A975E9" w:rsidRPr="00A916C8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color w:val="92D050"/>
          <w:lang w:eastAsia="en-US"/>
        </w:rPr>
        <w:drawing>
          <wp:inline distT="0" distB="0" distL="0" distR="0" wp14:anchorId="3F8E23D0" wp14:editId="4B00C17F">
            <wp:extent cx="5486400" cy="2099967"/>
            <wp:effectExtent l="0" t="0" r="19050" b="1460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b/>
          <w:lang w:eastAsia="en-US"/>
        </w:rPr>
      </w:pPr>
    </w:p>
    <w:p w:rsidR="00A975E9" w:rsidRPr="00096713" w:rsidRDefault="00A975E9" w:rsidP="00A975E9">
      <w:pPr>
        <w:rPr>
          <w:rFonts w:eastAsia="Times New Roman"/>
          <w:b/>
          <w:lang w:val="ru-RU" w:eastAsia="en-US"/>
        </w:rPr>
      </w:pPr>
      <w:r w:rsidRPr="00096713">
        <w:rPr>
          <w:rFonts w:eastAsia="Times New Roman"/>
          <w:b/>
          <w:lang w:val="ru-RU" w:eastAsia="en-US"/>
        </w:rPr>
        <w:t>6.</w:t>
      </w:r>
      <w:r w:rsidRPr="00096713">
        <w:rPr>
          <w:rFonts w:eastAsia="Times New Roman"/>
          <w:b/>
          <w:lang w:val="ru-RU" w:eastAsia="en-US"/>
        </w:rPr>
        <w:tab/>
      </w:r>
      <w:r w:rsidR="00A916C8">
        <w:rPr>
          <w:rFonts w:eastAsia="Times New Roman"/>
          <w:b/>
          <w:lang w:val="ru-RU" w:eastAsia="en-US"/>
        </w:rPr>
        <w:t>Услуги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в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области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Pr="00A975E9">
        <w:rPr>
          <w:rFonts w:eastAsia="Times New Roman"/>
          <w:b/>
          <w:lang w:eastAsia="en-US"/>
        </w:rPr>
        <w:t>PCT</w:t>
      </w:r>
      <w:r w:rsidR="00A916C8" w:rsidRPr="00096713">
        <w:rPr>
          <w:rFonts w:eastAsia="Times New Roman"/>
          <w:b/>
          <w:lang w:val="ru-RU" w:eastAsia="en-US"/>
        </w:rPr>
        <w:t xml:space="preserve">, </w:t>
      </w:r>
      <w:r w:rsidR="00A916C8">
        <w:rPr>
          <w:rFonts w:eastAsia="Times New Roman"/>
          <w:b/>
          <w:lang w:val="ru-RU" w:eastAsia="en-US"/>
        </w:rPr>
        <w:t>предоставляемые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другими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ведомствами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и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международными</w:t>
      </w:r>
      <w:r w:rsidR="00A916C8" w:rsidRPr="00096713">
        <w:rPr>
          <w:rFonts w:eastAsia="Times New Roman"/>
          <w:b/>
          <w:lang w:val="ru-RU" w:eastAsia="en-US"/>
        </w:rPr>
        <w:t xml:space="preserve"> </w:t>
      </w:r>
      <w:r w:rsidR="00A916C8">
        <w:rPr>
          <w:rFonts w:eastAsia="Times New Roman"/>
          <w:b/>
          <w:lang w:val="ru-RU" w:eastAsia="en-US"/>
        </w:rPr>
        <w:t>органами</w:t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</w:p>
    <w:p w:rsidR="00A975E9" w:rsidRPr="00EB3CD2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921743">
        <w:rPr>
          <w:rFonts w:eastAsia="Times New Roman"/>
          <w:lang w:val="ru-RU" w:eastAsia="en-US"/>
        </w:rPr>
        <w:t>В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целом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оценка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услуг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в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области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РСТ</w:t>
      </w:r>
      <w:r w:rsidR="00921743" w:rsidRPr="00921743">
        <w:rPr>
          <w:rFonts w:eastAsia="Times New Roman"/>
          <w:lang w:val="ru-RU" w:eastAsia="en-US"/>
        </w:rPr>
        <w:t xml:space="preserve">, </w:t>
      </w:r>
      <w:r w:rsidR="00921743">
        <w:rPr>
          <w:rFonts w:eastAsia="Times New Roman"/>
          <w:lang w:val="ru-RU" w:eastAsia="en-US"/>
        </w:rPr>
        <w:t>предоставляемых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другими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ведомствами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и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органами</w:t>
      </w:r>
      <w:r w:rsidR="00921743" w:rsidRPr="00921743">
        <w:rPr>
          <w:rFonts w:eastAsia="Times New Roman"/>
          <w:lang w:val="ru-RU" w:eastAsia="en-US"/>
        </w:rPr>
        <w:t xml:space="preserve">, </w:t>
      </w:r>
      <w:r w:rsidR="00921743">
        <w:rPr>
          <w:rFonts w:eastAsia="Times New Roman"/>
          <w:lang w:val="ru-RU" w:eastAsia="en-US"/>
        </w:rPr>
        <w:t>выполняющими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различные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международные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функции</w:t>
      </w:r>
      <w:r w:rsidR="00921743" w:rsidRPr="00921743">
        <w:rPr>
          <w:rFonts w:eastAsia="Times New Roman"/>
          <w:lang w:val="ru-RU" w:eastAsia="en-US"/>
        </w:rPr>
        <w:t xml:space="preserve">, </w:t>
      </w:r>
      <w:r w:rsidR="00921743">
        <w:rPr>
          <w:rFonts w:eastAsia="Times New Roman"/>
          <w:lang w:val="ru-RU" w:eastAsia="en-US"/>
        </w:rPr>
        <w:t>не</w:t>
      </w:r>
      <w:r w:rsidR="009168A2">
        <w:rPr>
          <w:rFonts w:eastAsia="Times New Roman"/>
          <w:lang w:val="ru-RU" w:eastAsia="en-US"/>
        </w:rPr>
        <w:t xml:space="preserve">сколько </w:t>
      </w:r>
      <w:r w:rsidR="00921743">
        <w:rPr>
          <w:rFonts w:eastAsia="Times New Roman"/>
          <w:lang w:val="ru-RU" w:eastAsia="en-US"/>
        </w:rPr>
        <w:t>ниже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оценки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услуг</w:t>
      </w:r>
      <w:r w:rsidR="00921743" w:rsidRPr="00921743">
        <w:rPr>
          <w:rFonts w:eastAsia="Times New Roman"/>
          <w:lang w:val="ru-RU" w:eastAsia="en-US"/>
        </w:rPr>
        <w:t xml:space="preserve">, </w:t>
      </w:r>
      <w:r w:rsidR="00921743">
        <w:rPr>
          <w:rFonts w:eastAsia="Times New Roman"/>
          <w:lang w:val="ru-RU" w:eastAsia="en-US"/>
        </w:rPr>
        <w:t>предоставляемых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Международным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бюро</w:t>
      </w:r>
      <w:r w:rsidR="00921743" w:rsidRPr="00921743">
        <w:rPr>
          <w:rFonts w:eastAsia="Times New Roman"/>
          <w:lang w:val="ru-RU" w:eastAsia="en-US"/>
        </w:rPr>
        <w:t xml:space="preserve"> </w:t>
      </w:r>
      <w:r w:rsidR="00921743">
        <w:rPr>
          <w:rFonts w:eastAsia="Times New Roman"/>
          <w:lang w:val="ru-RU" w:eastAsia="en-US"/>
        </w:rPr>
        <w:t>ВОИС</w:t>
      </w:r>
      <w:r w:rsidR="00921743" w:rsidRPr="00921743">
        <w:rPr>
          <w:rFonts w:eastAsia="Times New Roman"/>
          <w:lang w:val="ru-RU" w:eastAsia="en-US"/>
        </w:rPr>
        <w:t xml:space="preserve">. </w:t>
      </w:r>
      <w:r w:rsidR="00921743">
        <w:rPr>
          <w:rFonts w:eastAsia="Times New Roman"/>
          <w:lang w:val="ru-RU" w:eastAsia="en-US"/>
        </w:rPr>
        <w:t xml:space="preserve"> </w:t>
      </w:r>
      <w:r w:rsidR="009168A2">
        <w:rPr>
          <w:rFonts w:eastAsia="Times New Roman"/>
          <w:lang w:val="ru-RU" w:eastAsia="en-US"/>
        </w:rPr>
        <w:t xml:space="preserve">В рамках общей характеристики </w:t>
      </w:r>
      <w:r w:rsidR="00EB3CD2">
        <w:rPr>
          <w:rFonts w:eastAsia="Times New Roman"/>
          <w:lang w:val="ru-RU" w:eastAsia="en-US"/>
        </w:rPr>
        <w:t>услуг</w:t>
      </w:r>
      <w:r w:rsidR="00EB3CD2" w:rsidRPr="00EB3CD2">
        <w:rPr>
          <w:rFonts w:eastAsia="Times New Roman"/>
          <w:lang w:val="ru-RU" w:eastAsia="en-US"/>
        </w:rPr>
        <w:t xml:space="preserve">, </w:t>
      </w:r>
      <w:r w:rsidR="00EB3CD2">
        <w:rPr>
          <w:rFonts w:eastAsia="Times New Roman"/>
          <w:lang w:val="ru-RU" w:eastAsia="en-US"/>
        </w:rPr>
        <w:t>предоставляемых</w:t>
      </w:r>
      <w:r w:rsidR="00EB3CD2" w:rsidRPr="00EB3CD2">
        <w:rPr>
          <w:rFonts w:eastAsia="Times New Roman"/>
          <w:lang w:val="ru-RU" w:eastAsia="en-US"/>
        </w:rPr>
        <w:t xml:space="preserve"> </w:t>
      </w:r>
      <w:r w:rsidR="00EB3CD2">
        <w:rPr>
          <w:rFonts w:eastAsia="Times New Roman"/>
          <w:lang w:val="ru-RU" w:eastAsia="en-US"/>
        </w:rPr>
        <w:t>получающими</w:t>
      </w:r>
      <w:r w:rsidR="00EB3CD2" w:rsidRPr="00EB3CD2">
        <w:rPr>
          <w:rFonts w:eastAsia="Times New Roman"/>
          <w:lang w:val="ru-RU" w:eastAsia="en-US"/>
        </w:rPr>
        <w:t xml:space="preserve"> </w:t>
      </w:r>
      <w:r w:rsidR="00EB3CD2">
        <w:rPr>
          <w:rFonts w:eastAsia="Times New Roman"/>
          <w:lang w:val="ru-RU" w:eastAsia="en-US"/>
        </w:rPr>
        <w:t>ведомствами</w:t>
      </w:r>
      <w:r w:rsidR="00EB3CD2" w:rsidRPr="00EB3CD2">
        <w:rPr>
          <w:rFonts w:eastAsia="Times New Roman"/>
          <w:lang w:val="ru-RU" w:eastAsia="en-US"/>
        </w:rPr>
        <w:t xml:space="preserve"> (</w:t>
      </w:r>
      <w:r w:rsidR="00EB3CD2">
        <w:rPr>
          <w:rFonts w:eastAsia="Times New Roman"/>
          <w:lang w:val="ru-RU" w:eastAsia="en-US"/>
        </w:rPr>
        <w:t>за</w:t>
      </w:r>
      <w:r w:rsidR="00EB3CD2" w:rsidRPr="00EB3CD2">
        <w:rPr>
          <w:rFonts w:eastAsia="Times New Roman"/>
          <w:lang w:val="ru-RU" w:eastAsia="en-US"/>
        </w:rPr>
        <w:t xml:space="preserve"> </w:t>
      </w:r>
      <w:r w:rsidR="00EB3CD2">
        <w:rPr>
          <w:rFonts w:eastAsia="Times New Roman"/>
          <w:lang w:val="ru-RU" w:eastAsia="en-US"/>
        </w:rPr>
        <w:t>исключением</w:t>
      </w:r>
      <w:r w:rsidR="00EB3CD2" w:rsidRPr="00EB3CD2">
        <w:rPr>
          <w:rFonts w:eastAsia="Times New Roman"/>
          <w:lang w:val="ru-RU" w:eastAsia="en-US"/>
        </w:rPr>
        <w:t xml:space="preserve"> </w:t>
      </w:r>
      <w:r w:rsidR="00EB3CD2">
        <w:rPr>
          <w:rFonts w:eastAsia="Times New Roman"/>
          <w:lang w:val="ru-RU" w:eastAsia="en-US"/>
        </w:rPr>
        <w:t>ПВ</w:t>
      </w:r>
      <w:r w:rsidR="00EB3CD2" w:rsidRPr="00EB3CD2">
        <w:rPr>
          <w:rFonts w:eastAsia="Times New Roman"/>
          <w:lang w:val="ru-RU" w:eastAsia="en-US"/>
        </w:rPr>
        <w:t xml:space="preserve"> </w:t>
      </w:r>
      <w:r w:rsidR="00EB3CD2">
        <w:rPr>
          <w:rFonts w:eastAsia="Times New Roman"/>
          <w:lang w:val="ru-RU" w:eastAsia="en-US"/>
        </w:rPr>
        <w:t>МБ</w:t>
      </w:r>
      <w:r w:rsidR="00EB3CD2" w:rsidRPr="00EB3CD2">
        <w:rPr>
          <w:rFonts w:eastAsia="Times New Roman"/>
          <w:lang w:val="ru-RU" w:eastAsia="en-US"/>
        </w:rPr>
        <w:t xml:space="preserve">), </w:t>
      </w:r>
      <w:r w:rsidR="00EB3CD2">
        <w:rPr>
          <w:rFonts w:eastAsia="Times New Roman"/>
          <w:lang w:val="ru-RU" w:eastAsia="en-US"/>
        </w:rPr>
        <w:lastRenderedPageBreak/>
        <w:t xml:space="preserve">международными поисковыми органами </w:t>
      </w:r>
      <w:r w:rsidR="00FD6E8D" w:rsidRPr="00EB3CD2">
        <w:rPr>
          <w:rFonts w:eastAsia="Times New Roman"/>
          <w:lang w:val="ru-RU" w:eastAsia="en-US"/>
        </w:rPr>
        <w:t>(</w:t>
      </w:r>
      <w:r w:rsidR="00EB3CD2">
        <w:rPr>
          <w:rFonts w:eastAsia="Times New Roman"/>
          <w:lang w:val="ru-RU" w:eastAsia="en-US"/>
        </w:rPr>
        <w:t>МПО</w:t>
      </w:r>
      <w:r w:rsidR="00FD6E8D" w:rsidRPr="00EB3CD2">
        <w:rPr>
          <w:rFonts w:eastAsia="Times New Roman"/>
          <w:lang w:val="ru-RU" w:eastAsia="en-US"/>
        </w:rPr>
        <w:t>)</w:t>
      </w:r>
      <w:r w:rsidRPr="00EB3CD2">
        <w:rPr>
          <w:rFonts w:eastAsia="Times New Roman"/>
          <w:lang w:val="ru-RU" w:eastAsia="en-US"/>
        </w:rPr>
        <w:t xml:space="preserve"> </w:t>
      </w:r>
      <w:r w:rsidR="00EB3CD2">
        <w:rPr>
          <w:rFonts w:eastAsia="Times New Roman"/>
          <w:lang w:val="ru-RU" w:eastAsia="en-US"/>
        </w:rPr>
        <w:t xml:space="preserve">и органами международной предварительной экспертизы </w:t>
      </w:r>
      <w:r w:rsidR="00FD6E8D" w:rsidRPr="00EB3CD2">
        <w:rPr>
          <w:rFonts w:eastAsia="Times New Roman"/>
          <w:lang w:val="ru-RU" w:eastAsia="en-US"/>
        </w:rPr>
        <w:t>(</w:t>
      </w:r>
      <w:r w:rsidR="00EB3CD2">
        <w:rPr>
          <w:rFonts w:eastAsia="Times New Roman"/>
          <w:lang w:val="ru-RU" w:eastAsia="en-US"/>
        </w:rPr>
        <w:t>ОМПЭ</w:t>
      </w:r>
      <w:r w:rsidR="00FD6E8D" w:rsidRPr="00EB3CD2">
        <w:rPr>
          <w:rFonts w:eastAsia="Times New Roman"/>
          <w:lang w:val="ru-RU" w:eastAsia="en-US"/>
        </w:rPr>
        <w:t>)</w:t>
      </w:r>
      <w:r w:rsidR="00EB3CD2">
        <w:rPr>
          <w:rFonts w:eastAsia="Times New Roman"/>
          <w:lang w:val="ru-RU" w:eastAsia="en-US"/>
        </w:rPr>
        <w:t xml:space="preserve">, </w:t>
      </w:r>
      <w:r w:rsidRPr="00EB3CD2">
        <w:rPr>
          <w:rFonts w:eastAsia="Times New Roman"/>
          <w:lang w:val="ru-RU" w:eastAsia="en-US"/>
        </w:rPr>
        <w:t xml:space="preserve">83% </w:t>
      </w:r>
      <w:r w:rsidR="00EB3CD2">
        <w:rPr>
          <w:rFonts w:eastAsia="Times New Roman"/>
          <w:lang w:val="ru-RU" w:eastAsia="en-US"/>
        </w:rPr>
        <w:t xml:space="preserve">респондентов дали положительную или еще более высокую оценку </w:t>
      </w:r>
      <w:r w:rsidR="009168A2">
        <w:rPr>
          <w:rFonts w:eastAsia="Times New Roman"/>
          <w:lang w:val="ru-RU" w:eastAsia="en-US"/>
        </w:rPr>
        <w:t xml:space="preserve">соответствующих </w:t>
      </w:r>
      <w:r w:rsidR="00EB3CD2">
        <w:rPr>
          <w:rFonts w:eastAsia="Times New Roman"/>
          <w:lang w:val="ru-RU" w:eastAsia="en-US"/>
        </w:rPr>
        <w:t>услуг.</w:t>
      </w:r>
      <w:r w:rsidRPr="00EB3CD2">
        <w:rPr>
          <w:rFonts w:eastAsia="Times New Roman"/>
          <w:lang w:val="ru-RU" w:eastAsia="en-US"/>
        </w:rPr>
        <w:t xml:space="preserve"> </w:t>
      </w:r>
    </w:p>
    <w:p w:rsidR="00A975E9" w:rsidRPr="00EB3CD2" w:rsidRDefault="00A975E9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770C044B" wp14:editId="230DA550">
            <wp:extent cx="5486400" cy="2234485"/>
            <wp:effectExtent l="0" t="0" r="19050" b="1397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3A0DE2" w:rsidRDefault="00A975E9" w:rsidP="00A975E9">
      <w:pPr>
        <w:rPr>
          <w:rFonts w:eastAsia="Times New Roman"/>
          <w:lang w:val="ru-RU" w:eastAsia="en-US"/>
        </w:rPr>
      </w:pPr>
      <w:r w:rsidRPr="00A975E9">
        <w:rPr>
          <w:rFonts w:eastAsia="Times New Roman"/>
          <w:lang w:eastAsia="en-US"/>
        </w:rPr>
        <w:tab/>
      </w:r>
      <w:r w:rsidR="003A0DE2">
        <w:rPr>
          <w:rFonts w:eastAsia="Times New Roman"/>
          <w:lang w:val="ru-RU" w:eastAsia="en-US"/>
        </w:rPr>
        <w:t>В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целом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отчеты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Pr="00A975E9">
        <w:rPr>
          <w:rFonts w:eastAsia="Times New Roman"/>
          <w:lang w:eastAsia="en-US"/>
        </w:rPr>
        <w:t>PCT</w:t>
      </w:r>
      <w:r w:rsidR="003A0DE2" w:rsidRPr="003A0DE2">
        <w:rPr>
          <w:rFonts w:eastAsia="Times New Roman"/>
          <w:lang w:val="ru-RU" w:eastAsia="en-US"/>
        </w:rPr>
        <w:t xml:space="preserve">, </w:t>
      </w:r>
      <w:r w:rsidR="003A0DE2">
        <w:rPr>
          <w:rFonts w:eastAsia="Times New Roman"/>
          <w:lang w:val="ru-RU" w:eastAsia="en-US"/>
        </w:rPr>
        <w:t>составляемые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МПО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и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ОМПЭ</w:t>
      </w:r>
      <w:r w:rsidR="003A0DE2" w:rsidRPr="003A0DE2">
        <w:rPr>
          <w:rFonts w:eastAsia="Times New Roman"/>
          <w:lang w:val="ru-RU" w:eastAsia="en-US"/>
        </w:rPr>
        <w:t xml:space="preserve">, </w:t>
      </w:r>
      <w:r w:rsidR="003A0DE2">
        <w:rPr>
          <w:rFonts w:eastAsia="Times New Roman"/>
          <w:lang w:val="ru-RU" w:eastAsia="en-US"/>
        </w:rPr>
        <w:t>получили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высокую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оценку</w:t>
      </w:r>
      <w:r w:rsidR="003A0DE2" w:rsidRPr="003A0DE2">
        <w:rPr>
          <w:rFonts w:eastAsia="Times New Roman"/>
          <w:lang w:val="ru-RU" w:eastAsia="en-US"/>
        </w:rPr>
        <w:t xml:space="preserve">, </w:t>
      </w:r>
      <w:r w:rsidR="003A0DE2">
        <w:rPr>
          <w:rFonts w:eastAsia="Times New Roman"/>
          <w:lang w:val="ru-RU" w:eastAsia="en-US"/>
        </w:rPr>
        <w:t>однако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E32863">
        <w:rPr>
          <w:rFonts w:eastAsia="Times New Roman"/>
          <w:lang w:val="ru-RU" w:eastAsia="en-US"/>
        </w:rPr>
        <w:t xml:space="preserve">отзывы </w:t>
      </w:r>
      <w:r w:rsidR="003A0DE2">
        <w:rPr>
          <w:rFonts w:eastAsia="Times New Roman"/>
          <w:lang w:val="ru-RU" w:eastAsia="en-US"/>
        </w:rPr>
        <w:t>пользовател</w:t>
      </w:r>
      <w:r w:rsidR="00E32863">
        <w:rPr>
          <w:rFonts w:eastAsia="Times New Roman"/>
          <w:lang w:val="ru-RU" w:eastAsia="en-US"/>
        </w:rPr>
        <w:t>ей о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своевременности</w:t>
      </w:r>
      <w:r w:rsidR="003A0DE2" w:rsidRPr="003A0DE2">
        <w:rPr>
          <w:rFonts w:eastAsia="Times New Roman"/>
          <w:lang w:val="ru-RU" w:eastAsia="en-US"/>
        </w:rPr>
        <w:t xml:space="preserve">, </w:t>
      </w:r>
      <w:r w:rsidR="003A0DE2">
        <w:rPr>
          <w:rFonts w:eastAsia="Times New Roman"/>
          <w:lang w:val="ru-RU" w:eastAsia="en-US"/>
        </w:rPr>
        <w:t>качеств</w:t>
      </w:r>
      <w:r w:rsidR="00E32863">
        <w:rPr>
          <w:rFonts w:eastAsia="Times New Roman"/>
          <w:lang w:val="ru-RU" w:eastAsia="en-US"/>
        </w:rPr>
        <w:t>е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отчетов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и</w:t>
      </w:r>
      <w:r w:rsidR="003A0DE2" w:rsidRPr="003A0DE2">
        <w:rPr>
          <w:rFonts w:eastAsia="Times New Roman"/>
          <w:lang w:val="ru-RU" w:eastAsia="en-US"/>
        </w:rPr>
        <w:t xml:space="preserve"> </w:t>
      </w:r>
      <w:r w:rsidR="003A0DE2">
        <w:rPr>
          <w:rFonts w:eastAsia="Times New Roman"/>
          <w:lang w:val="ru-RU" w:eastAsia="en-US"/>
        </w:rPr>
        <w:t>наличи</w:t>
      </w:r>
      <w:r w:rsidR="00E32863">
        <w:rPr>
          <w:rFonts w:eastAsia="Times New Roman"/>
          <w:lang w:val="ru-RU" w:eastAsia="en-US"/>
        </w:rPr>
        <w:t>и</w:t>
      </w:r>
      <w:r w:rsidR="003A0DE2">
        <w:rPr>
          <w:rFonts w:eastAsia="Times New Roman"/>
          <w:lang w:val="ru-RU" w:eastAsia="en-US"/>
        </w:rPr>
        <w:t xml:space="preserve"> возможности контакта с сотрудниками международных органов, когда ситуация этого требовала</w:t>
      </w:r>
      <w:r w:rsidR="00E32863">
        <w:rPr>
          <w:rFonts w:eastAsia="Times New Roman"/>
          <w:lang w:val="ru-RU" w:eastAsia="en-US"/>
        </w:rPr>
        <w:t>, были более сдержанны</w:t>
      </w:r>
      <w:r w:rsidR="003A0DE2">
        <w:rPr>
          <w:rFonts w:eastAsia="Times New Roman"/>
          <w:lang w:val="ru-RU" w:eastAsia="en-US"/>
        </w:rPr>
        <w:t>.</w:t>
      </w:r>
      <w:r w:rsidRPr="003A0DE2">
        <w:rPr>
          <w:rFonts w:eastAsia="Times New Roman"/>
          <w:lang w:val="ru-RU" w:eastAsia="en-US"/>
        </w:rPr>
        <w:t xml:space="preserve"> </w:t>
      </w:r>
    </w:p>
    <w:p w:rsidR="00A975E9" w:rsidRPr="003A0DE2" w:rsidRDefault="00A975E9" w:rsidP="00A975E9">
      <w:pPr>
        <w:rPr>
          <w:rFonts w:eastAsia="Times New Roman"/>
          <w:lang w:val="ru-RU" w:eastAsia="en-US"/>
        </w:rPr>
      </w:pPr>
    </w:p>
    <w:p w:rsidR="00A975E9" w:rsidRPr="003A0DE2" w:rsidRDefault="003A0DE2" w:rsidP="00A975E9">
      <w:pPr>
        <w:ind w:firstLine="567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Оценка</w:t>
      </w:r>
      <w:r w:rsidRPr="003A0DE2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каждого</w:t>
      </w:r>
      <w:r w:rsidRPr="003A0DE2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отдельного</w:t>
      </w:r>
      <w:r w:rsidRPr="003A0DE2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аспекта выглядит следующим образом</w:t>
      </w:r>
      <w:r w:rsidR="00A975E9" w:rsidRPr="003A0DE2">
        <w:rPr>
          <w:rFonts w:eastAsia="Times New Roman"/>
          <w:lang w:val="ru-RU" w:eastAsia="en-US"/>
        </w:rPr>
        <w:t>:</w:t>
      </w: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3A0DE2">
        <w:rPr>
          <w:rFonts w:eastAsia="Times New Roman"/>
          <w:lang w:val="ru-RU" w:eastAsia="en-US"/>
        </w:rPr>
        <w:br/>
      </w:r>
      <w:r w:rsidRPr="00A975E9">
        <w:rPr>
          <w:rFonts w:eastAsia="Times New Roman"/>
          <w:noProof/>
          <w:lang w:eastAsia="en-US"/>
        </w:rPr>
        <w:drawing>
          <wp:inline distT="0" distB="0" distL="0" distR="0" wp14:anchorId="5D8BAF79" wp14:editId="52D7A4C0">
            <wp:extent cx="5537916" cy="2305318"/>
            <wp:effectExtent l="0" t="0" r="24765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>(</w:t>
      </w:r>
      <w:r w:rsidR="003A0DE2">
        <w:rPr>
          <w:rFonts w:eastAsia="Times New Roman"/>
          <w:lang w:val="ru-RU" w:eastAsia="en-US"/>
        </w:rPr>
        <w:t xml:space="preserve">Общий уровень удовлетворенности – </w:t>
      </w:r>
      <w:r w:rsidRPr="00096713">
        <w:rPr>
          <w:rFonts w:eastAsia="Times New Roman"/>
          <w:lang w:val="ru-RU" w:eastAsia="en-US"/>
        </w:rPr>
        <w:t>83%)</w:t>
      </w:r>
    </w:p>
    <w:p w:rsidR="00A975E9" w:rsidRPr="00096713" w:rsidRDefault="00A975E9" w:rsidP="00A975E9">
      <w:pPr>
        <w:rPr>
          <w:rFonts w:eastAsia="Times New Roman"/>
          <w:lang w:val="ru-RU" w:eastAsia="en-US"/>
        </w:rPr>
      </w:pPr>
    </w:p>
    <w:p w:rsidR="00A975E9" w:rsidRPr="003B1EF8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C92C3E">
        <w:rPr>
          <w:rFonts w:eastAsia="Times New Roman"/>
          <w:lang w:val="ru-RU" w:eastAsia="en-US"/>
        </w:rPr>
        <w:t>Ниже</w:t>
      </w:r>
      <w:r w:rsidR="00C92C3E" w:rsidRPr="003B1EF8">
        <w:rPr>
          <w:rFonts w:eastAsia="Times New Roman"/>
          <w:lang w:val="ru-RU" w:eastAsia="en-US"/>
        </w:rPr>
        <w:t xml:space="preserve"> </w:t>
      </w:r>
      <w:r w:rsidR="00C92C3E">
        <w:rPr>
          <w:rFonts w:eastAsia="Times New Roman"/>
          <w:lang w:val="ru-RU" w:eastAsia="en-US"/>
        </w:rPr>
        <w:t>перечислены</w:t>
      </w:r>
      <w:r w:rsidR="00C92C3E" w:rsidRPr="003B1EF8">
        <w:rPr>
          <w:rFonts w:eastAsia="Times New Roman"/>
          <w:lang w:val="ru-RU" w:eastAsia="en-US"/>
        </w:rPr>
        <w:t xml:space="preserve"> </w:t>
      </w:r>
      <w:r w:rsidR="00C92C3E">
        <w:rPr>
          <w:rFonts w:eastAsia="Times New Roman"/>
          <w:lang w:val="ru-RU" w:eastAsia="en-US"/>
        </w:rPr>
        <w:t>несколько</w:t>
      </w:r>
      <w:r w:rsidR="00C92C3E" w:rsidRPr="003B1EF8">
        <w:rPr>
          <w:rFonts w:eastAsia="Times New Roman"/>
          <w:lang w:val="ru-RU" w:eastAsia="en-US"/>
        </w:rPr>
        <w:t xml:space="preserve"> </w:t>
      </w:r>
      <w:r w:rsidR="00C92C3E">
        <w:rPr>
          <w:rFonts w:eastAsia="Times New Roman"/>
          <w:lang w:val="ru-RU" w:eastAsia="en-US"/>
        </w:rPr>
        <w:t>примеров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текстовых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комментариев</w:t>
      </w:r>
      <w:r w:rsidR="003B1EF8" w:rsidRPr="003B1EF8">
        <w:rPr>
          <w:rFonts w:eastAsia="Times New Roman"/>
          <w:lang w:val="ru-RU" w:eastAsia="en-US"/>
        </w:rPr>
        <w:t xml:space="preserve">, </w:t>
      </w:r>
      <w:r w:rsidR="003B1EF8">
        <w:rPr>
          <w:rFonts w:eastAsia="Times New Roman"/>
          <w:lang w:val="ru-RU" w:eastAsia="en-US"/>
        </w:rPr>
        <w:t>касающихся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услуг</w:t>
      </w:r>
      <w:r w:rsidR="003B1EF8" w:rsidRPr="003B1EF8">
        <w:rPr>
          <w:rFonts w:eastAsia="Times New Roman"/>
          <w:lang w:val="ru-RU" w:eastAsia="en-US"/>
        </w:rPr>
        <w:t xml:space="preserve">, </w:t>
      </w:r>
      <w:r w:rsidR="003B1EF8">
        <w:rPr>
          <w:rFonts w:eastAsia="Times New Roman"/>
          <w:lang w:val="ru-RU" w:eastAsia="en-US"/>
        </w:rPr>
        <w:t>предоставляемых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ведомствами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и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органами</w:t>
      </w:r>
      <w:r w:rsidR="003B1EF8" w:rsidRPr="003B1EF8">
        <w:rPr>
          <w:rFonts w:eastAsia="Times New Roman"/>
          <w:lang w:val="ru-RU" w:eastAsia="en-US"/>
        </w:rPr>
        <w:t xml:space="preserve">, </w:t>
      </w:r>
      <w:r w:rsidR="003B1EF8">
        <w:rPr>
          <w:rFonts w:eastAsia="Times New Roman"/>
          <w:lang w:val="ru-RU" w:eastAsia="en-US"/>
        </w:rPr>
        <w:t>помимо</w:t>
      </w:r>
      <w:r w:rsidR="003B1EF8" w:rsidRPr="003B1EF8">
        <w:rPr>
          <w:rFonts w:eastAsia="Times New Roman"/>
          <w:lang w:val="ru-RU" w:eastAsia="en-US"/>
        </w:rPr>
        <w:t xml:space="preserve"> </w:t>
      </w:r>
      <w:r w:rsidR="003B1EF8">
        <w:rPr>
          <w:rFonts w:eastAsia="Times New Roman"/>
          <w:lang w:val="ru-RU" w:eastAsia="en-US"/>
        </w:rPr>
        <w:t>ВОИС</w:t>
      </w:r>
      <w:r w:rsidRPr="003B1EF8">
        <w:rPr>
          <w:rFonts w:eastAsia="Times New Roman"/>
          <w:lang w:val="ru-RU" w:eastAsia="en-US"/>
        </w:rPr>
        <w:t>:</w:t>
      </w:r>
    </w:p>
    <w:p w:rsidR="00A975E9" w:rsidRPr="003B1EF8" w:rsidRDefault="00A975E9" w:rsidP="00A975E9">
      <w:pPr>
        <w:rPr>
          <w:rFonts w:eastAsia="Times New Roman"/>
          <w:lang w:val="ru-RU" w:eastAsia="en-US"/>
        </w:rPr>
      </w:pPr>
    </w:p>
    <w:p w:rsidR="00A975E9" w:rsidRPr="00922AE4" w:rsidRDefault="00A975E9" w:rsidP="00A975E9">
      <w:pPr>
        <w:ind w:left="567"/>
        <w:rPr>
          <w:rFonts w:eastAsia="Times New Roman"/>
          <w:lang w:val="ru-RU" w:eastAsia="en-US"/>
        </w:rPr>
      </w:pPr>
      <w:r w:rsidRPr="00922AE4">
        <w:rPr>
          <w:rFonts w:eastAsia="Times New Roman"/>
          <w:lang w:val="ru-RU" w:eastAsia="en-US"/>
        </w:rPr>
        <w:t xml:space="preserve">- </w:t>
      </w:r>
      <w:r w:rsidR="00922AE4">
        <w:rPr>
          <w:rFonts w:eastAsia="Times New Roman"/>
          <w:lang w:val="ru-RU" w:eastAsia="en-US"/>
        </w:rPr>
        <w:t>затруднительно получить доступ к документам в электронном виде</w:t>
      </w:r>
      <w:r w:rsidR="006844C8" w:rsidRPr="00922AE4">
        <w:rPr>
          <w:rFonts w:eastAsia="Times New Roman"/>
          <w:lang w:val="ru-RU" w:eastAsia="en-US"/>
        </w:rPr>
        <w:t>;</w:t>
      </w:r>
    </w:p>
    <w:p w:rsidR="00A975E9" w:rsidRPr="00922AE4" w:rsidRDefault="00A975E9" w:rsidP="00A975E9">
      <w:pPr>
        <w:ind w:left="567"/>
        <w:rPr>
          <w:rFonts w:eastAsia="Times New Roman"/>
          <w:lang w:val="ru-RU" w:eastAsia="en-US"/>
        </w:rPr>
      </w:pPr>
      <w:r w:rsidRPr="00922AE4">
        <w:rPr>
          <w:rFonts w:eastAsia="Times New Roman"/>
          <w:lang w:val="ru-RU" w:eastAsia="en-US"/>
        </w:rPr>
        <w:t xml:space="preserve">- </w:t>
      </w:r>
      <w:r w:rsidR="00922AE4">
        <w:rPr>
          <w:rFonts w:eastAsia="Times New Roman"/>
          <w:lang w:val="ru-RU" w:eastAsia="en-US"/>
        </w:rPr>
        <w:t>не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удовлетворен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качеством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и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услугой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международного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поиска</w:t>
      </w:r>
      <w:r w:rsidR="006844C8" w:rsidRPr="00922AE4">
        <w:rPr>
          <w:rFonts w:eastAsia="Times New Roman"/>
          <w:lang w:val="ru-RU" w:eastAsia="en-US"/>
        </w:rPr>
        <w:t>;</w:t>
      </w:r>
    </w:p>
    <w:p w:rsidR="00A975E9" w:rsidRPr="00922AE4" w:rsidRDefault="00A975E9" w:rsidP="00A975E9">
      <w:pPr>
        <w:ind w:left="567"/>
        <w:rPr>
          <w:rFonts w:eastAsia="Times New Roman"/>
          <w:lang w:val="ru-RU" w:eastAsia="en-US"/>
        </w:rPr>
      </w:pPr>
      <w:r w:rsidRPr="00922AE4">
        <w:rPr>
          <w:rFonts w:eastAsia="Times New Roman"/>
          <w:lang w:val="ru-RU" w:eastAsia="en-US"/>
        </w:rPr>
        <w:t xml:space="preserve">- </w:t>
      </w:r>
      <w:r w:rsidR="00922AE4">
        <w:rPr>
          <w:rFonts w:eastAsia="Times New Roman"/>
          <w:lang w:val="ru-RU" w:eastAsia="en-US"/>
        </w:rPr>
        <w:t>затруднительно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связаться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со специалистом в области патентной экспертизы</w:t>
      </w:r>
      <w:r w:rsidR="006844C8" w:rsidRPr="00922AE4">
        <w:rPr>
          <w:rFonts w:eastAsia="Times New Roman"/>
          <w:lang w:val="ru-RU" w:eastAsia="en-US"/>
        </w:rPr>
        <w:t>;</w:t>
      </w:r>
    </w:p>
    <w:p w:rsidR="00A975E9" w:rsidRPr="00922AE4" w:rsidRDefault="00A975E9" w:rsidP="00A975E9">
      <w:pPr>
        <w:ind w:left="567"/>
        <w:rPr>
          <w:rFonts w:eastAsia="Times New Roman"/>
          <w:lang w:val="ru-RU" w:eastAsia="en-US"/>
        </w:rPr>
      </w:pPr>
      <w:r w:rsidRPr="00922AE4">
        <w:rPr>
          <w:rFonts w:eastAsia="Times New Roman"/>
          <w:lang w:val="ru-RU" w:eastAsia="en-US"/>
        </w:rPr>
        <w:t xml:space="preserve">- </w:t>
      </w:r>
      <w:r w:rsidR="00922AE4">
        <w:rPr>
          <w:rFonts w:eastAsia="Times New Roman"/>
          <w:lang w:val="ru-RU" w:eastAsia="en-US"/>
        </w:rPr>
        <w:t>в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отчет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о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поиске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не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включены</w:t>
      </w:r>
      <w:r w:rsidR="00922AE4" w:rsidRPr="00922AE4">
        <w:rPr>
          <w:rFonts w:eastAsia="Times New Roman"/>
          <w:lang w:val="ru-RU" w:eastAsia="en-US"/>
        </w:rPr>
        <w:t xml:space="preserve"> </w:t>
      </w:r>
      <w:r w:rsidR="00922AE4">
        <w:rPr>
          <w:rFonts w:eastAsia="Times New Roman"/>
          <w:lang w:val="ru-RU" w:eastAsia="en-US"/>
        </w:rPr>
        <w:t>документы, фиксирующие известный уровень техники</w:t>
      </w:r>
      <w:r w:rsidR="006844C8" w:rsidRPr="00922AE4">
        <w:rPr>
          <w:rFonts w:eastAsia="Times New Roman"/>
          <w:lang w:val="ru-RU" w:eastAsia="en-US"/>
        </w:rPr>
        <w:t>;</w:t>
      </w:r>
    </w:p>
    <w:p w:rsidR="00A975E9" w:rsidRPr="00922AE4" w:rsidRDefault="00A975E9" w:rsidP="00A975E9">
      <w:pPr>
        <w:ind w:left="567"/>
        <w:rPr>
          <w:rFonts w:eastAsia="Times New Roman"/>
          <w:lang w:val="ru-RU" w:eastAsia="en-US"/>
        </w:rPr>
      </w:pPr>
      <w:r w:rsidRPr="00922AE4">
        <w:rPr>
          <w:rFonts w:eastAsia="Times New Roman"/>
          <w:lang w:val="ru-RU" w:eastAsia="en-US"/>
        </w:rPr>
        <w:t xml:space="preserve">- </w:t>
      </w:r>
      <w:r w:rsidR="00922AE4">
        <w:rPr>
          <w:rFonts w:eastAsia="Times New Roman"/>
          <w:lang w:val="ru-RU" w:eastAsia="en-US"/>
        </w:rPr>
        <w:t>некоторые возражения, заявленные специалистами по патентной экспертизе, несущественны</w:t>
      </w:r>
      <w:r w:rsidR="006844C8" w:rsidRPr="00922AE4">
        <w:rPr>
          <w:rFonts w:eastAsia="Times New Roman"/>
          <w:lang w:val="ru-RU" w:eastAsia="en-US"/>
        </w:rPr>
        <w:t>;</w:t>
      </w:r>
    </w:p>
    <w:p w:rsidR="00A975E9" w:rsidRPr="00922AE4" w:rsidRDefault="00A975E9" w:rsidP="00A975E9">
      <w:pPr>
        <w:ind w:left="567"/>
        <w:rPr>
          <w:rFonts w:eastAsia="Times New Roman"/>
          <w:lang w:val="ru-RU" w:eastAsia="en-US"/>
        </w:rPr>
      </w:pPr>
      <w:r w:rsidRPr="00922AE4">
        <w:rPr>
          <w:rFonts w:eastAsia="Times New Roman"/>
          <w:lang w:val="ru-RU" w:eastAsia="en-US"/>
        </w:rPr>
        <w:t xml:space="preserve">- </w:t>
      </w:r>
      <w:r w:rsidR="00922AE4">
        <w:rPr>
          <w:rFonts w:eastAsia="Times New Roman"/>
          <w:lang w:val="ru-RU" w:eastAsia="en-US"/>
        </w:rPr>
        <w:t>эксперты не имеют достаточно времени для проведения надлежащего поиска</w:t>
      </w:r>
      <w:r w:rsidR="006844C8" w:rsidRPr="00922AE4">
        <w:rPr>
          <w:rFonts w:eastAsia="Times New Roman"/>
          <w:lang w:val="ru-RU" w:eastAsia="en-US"/>
        </w:rPr>
        <w:t xml:space="preserve">; </w:t>
      </w:r>
      <w:r w:rsidR="00922AE4">
        <w:rPr>
          <w:rFonts w:eastAsia="Times New Roman"/>
          <w:lang w:val="ru-RU" w:eastAsia="en-US"/>
        </w:rPr>
        <w:t xml:space="preserve"> и</w:t>
      </w:r>
    </w:p>
    <w:p w:rsidR="00A975E9" w:rsidRPr="00D5009E" w:rsidRDefault="00A975E9" w:rsidP="00A975E9">
      <w:pPr>
        <w:ind w:left="567"/>
        <w:rPr>
          <w:rFonts w:eastAsia="Times New Roman"/>
          <w:lang w:val="ru-RU" w:eastAsia="en-US"/>
        </w:rPr>
      </w:pPr>
      <w:r w:rsidRPr="00D5009E">
        <w:rPr>
          <w:rFonts w:eastAsia="Times New Roman"/>
          <w:lang w:val="ru-RU" w:eastAsia="en-US"/>
        </w:rPr>
        <w:t xml:space="preserve">- </w:t>
      </w:r>
      <w:r w:rsidR="00D5009E">
        <w:rPr>
          <w:rFonts w:eastAsia="Times New Roman"/>
          <w:lang w:val="ru-RU" w:eastAsia="en-US"/>
        </w:rPr>
        <w:t xml:space="preserve">невозможно получить </w:t>
      </w:r>
      <w:r w:rsidR="00E32863">
        <w:rPr>
          <w:rFonts w:eastAsia="Times New Roman"/>
          <w:lang w:val="ru-RU" w:eastAsia="en-US"/>
        </w:rPr>
        <w:t xml:space="preserve">оперативную </w:t>
      </w:r>
      <w:r w:rsidR="00D5009E">
        <w:rPr>
          <w:rFonts w:eastAsia="Times New Roman"/>
          <w:lang w:val="ru-RU" w:eastAsia="en-US"/>
        </w:rPr>
        <w:t xml:space="preserve">помощь, в частности при подаче заявки в </w:t>
      </w:r>
      <w:r w:rsidR="00E32863">
        <w:rPr>
          <w:rFonts w:eastAsia="Times New Roman"/>
          <w:lang w:val="ru-RU" w:eastAsia="en-US"/>
        </w:rPr>
        <w:t xml:space="preserve">режиме </w:t>
      </w:r>
      <w:r w:rsidR="00D5009E">
        <w:rPr>
          <w:rFonts w:eastAsia="Times New Roman"/>
          <w:lang w:val="ru-RU" w:eastAsia="en-US"/>
        </w:rPr>
        <w:t>онлайн</w:t>
      </w:r>
      <w:r w:rsidRPr="00D5009E">
        <w:rPr>
          <w:rFonts w:eastAsia="Times New Roman"/>
          <w:lang w:val="ru-RU" w:eastAsia="en-US"/>
        </w:rPr>
        <w:t>.</w:t>
      </w:r>
    </w:p>
    <w:p w:rsidR="00A975E9" w:rsidRPr="00D5009E" w:rsidRDefault="00A975E9" w:rsidP="00A975E9">
      <w:pPr>
        <w:rPr>
          <w:rFonts w:eastAsia="Times New Roman"/>
          <w:b/>
          <w:lang w:val="ru-RU" w:eastAsia="en-US"/>
        </w:rPr>
      </w:pPr>
    </w:p>
    <w:p w:rsidR="00A975E9" w:rsidRPr="00441944" w:rsidRDefault="00A975E9" w:rsidP="00A975E9">
      <w:pPr>
        <w:rPr>
          <w:rFonts w:eastAsia="Times New Roman"/>
          <w:b/>
          <w:lang w:val="ru-RU" w:eastAsia="en-US"/>
        </w:rPr>
      </w:pPr>
      <w:r w:rsidRPr="00441944">
        <w:rPr>
          <w:rFonts w:eastAsia="Times New Roman"/>
          <w:b/>
          <w:lang w:val="ru-RU" w:eastAsia="en-US"/>
        </w:rPr>
        <w:t>7.</w:t>
      </w:r>
      <w:r w:rsidRPr="00441944">
        <w:rPr>
          <w:rFonts w:eastAsia="Times New Roman"/>
          <w:b/>
          <w:lang w:val="ru-RU" w:eastAsia="en-US"/>
        </w:rPr>
        <w:tab/>
      </w:r>
      <w:r w:rsidR="00441944">
        <w:rPr>
          <w:rFonts w:eastAsia="Times New Roman"/>
          <w:b/>
          <w:lang w:val="ru-RU" w:eastAsia="en-US"/>
        </w:rPr>
        <w:t>Дополнительные преимущества для обработки заявок на национальной фазе</w:t>
      </w:r>
    </w:p>
    <w:p w:rsidR="00A975E9" w:rsidRPr="00441944" w:rsidRDefault="00A975E9" w:rsidP="00A975E9">
      <w:pPr>
        <w:rPr>
          <w:rFonts w:eastAsia="Times New Roman"/>
          <w:lang w:val="ru-RU" w:eastAsia="en-US"/>
        </w:rPr>
      </w:pPr>
    </w:p>
    <w:p w:rsidR="00A975E9" w:rsidRDefault="00A975E9" w:rsidP="00A975E9">
      <w:pPr>
        <w:rPr>
          <w:rFonts w:eastAsia="Times New Roman"/>
          <w:lang w:val="ru-RU" w:eastAsia="en-US"/>
        </w:rPr>
      </w:pPr>
      <w:r w:rsidRPr="00441944">
        <w:rPr>
          <w:rFonts w:eastAsia="Times New Roman"/>
          <w:lang w:val="ru-RU" w:eastAsia="en-US"/>
        </w:rPr>
        <w:tab/>
      </w:r>
      <w:r w:rsidR="00441944">
        <w:rPr>
          <w:rFonts w:eastAsia="Times New Roman"/>
          <w:lang w:val="ru-RU" w:eastAsia="en-US"/>
        </w:rPr>
        <w:t>Общепризнаны</w:t>
      </w:r>
      <w:r w:rsidR="00441944" w:rsidRPr="00441944">
        <w:rPr>
          <w:rFonts w:eastAsia="Times New Roman"/>
          <w:lang w:val="ru-RU" w:eastAsia="en-US"/>
        </w:rPr>
        <w:t xml:space="preserve"> </w:t>
      </w:r>
      <w:r w:rsidR="00441944">
        <w:rPr>
          <w:rFonts w:eastAsia="Times New Roman"/>
          <w:lang w:val="ru-RU" w:eastAsia="en-US"/>
        </w:rPr>
        <w:t>дополнительные</w:t>
      </w:r>
      <w:r w:rsidR="00441944" w:rsidRPr="00441944">
        <w:rPr>
          <w:rFonts w:eastAsia="Times New Roman"/>
          <w:lang w:val="ru-RU" w:eastAsia="en-US"/>
        </w:rPr>
        <w:t xml:space="preserve"> </w:t>
      </w:r>
      <w:r w:rsidR="00441944">
        <w:rPr>
          <w:rFonts w:eastAsia="Times New Roman"/>
          <w:lang w:val="ru-RU" w:eastAsia="en-US"/>
        </w:rPr>
        <w:t>преимущества</w:t>
      </w:r>
      <w:r w:rsidR="00441944" w:rsidRPr="00441944">
        <w:rPr>
          <w:rFonts w:eastAsia="Times New Roman"/>
          <w:lang w:val="ru-RU" w:eastAsia="en-US"/>
        </w:rPr>
        <w:t xml:space="preserve"> </w:t>
      </w:r>
      <w:r w:rsidR="00441944">
        <w:rPr>
          <w:rFonts w:eastAsia="Times New Roman"/>
          <w:lang w:val="ru-RU" w:eastAsia="en-US"/>
        </w:rPr>
        <w:t>системы</w:t>
      </w:r>
      <w:r w:rsidR="00441944" w:rsidRPr="00441944">
        <w:rPr>
          <w:rFonts w:eastAsia="Times New Roman"/>
          <w:lang w:val="ru-RU" w:eastAsia="en-US"/>
        </w:rPr>
        <w:t xml:space="preserve"> </w:t>
      </w:r>
      <w:r w:rsidRPr="00A975E9">
        <w:rPr>
          <w:rFonts w:eastAsia="Times New Roman"/>
          <w:lang w:eastAsia="en-US"/>
        </w:rPr>
        <w:t>PCT</w:t>
      </w:r>
      <w:r w:rsidRPr="00441944">
        <w:rPr>
          <w:rFonts w:eastAsia="Times New Roman"/>
          <w:lang w:val="ru-RU" w:eastAsia="en-US"/>
        </w:rPr>
        <w:t xml:space="preserve"> </w:t>
      </w:r>
      <w:r w:rsidR="00441944">
        <w:rPr>
          <w:rFonts w:eastAsia="Times New Roman"/>
          <w:lang w:val="ru-RU" w:eastAsia="en-US"/>
        </w:rPr>
        <w:t xml:space="preserve">для обработки заявок на национальной фазе:  </w:t>
      </w:r>
      <w:r w:rsidRPr="00441944">
        <w:rPr>
          <w:rFonts w:eastAsia="Times New Roman"/>
          <w:lang w:val="ru-RU" w:eastAsia="en-US"/>
        </w:rPr>
        <w:t xml:space="preserve">81% </w:t>
      </w:r>
      <w:r w:rsidR="00441944">
        <w:rPr>
          <w:rFonts w:eastAsia="Times New Roman"/>
          <w:lang w:val="ru-RU" w:eastAsia="en-US"/>
        </w:rPr>
        <w:t>респондентов оценил такие преимущества как «положительные» или дал</w:t>
      </w:r>
      <w:r w:rsidR="00435FF6">
        <w:rPr>
          <w:rFonts w:eastAsia="Times New Roman"/>
          <w:lang w:val="ru-RU" w:eastAsia="en-US"/>
        </w:rPr>
        <w:t xml:space="preserve"> им</w:t>
      </w:r>
      <w:r w:rsidR="00441944">
        <w:rPr>
          <w:rFonts w:eastAsia="Times New Roman"/>
          <w:lang w:val="ru-RU" w:eastAsia="en-US"/>
        </w:rPr>
        <w:t xml:space="preserve"> более высокую оценку.  Некоторые пользователи при этом отметили, что последствия использования отчетов о международном поиске и скорость обработки на национальной фазе не в полной мере оправдали их ожидания.  В текстовых комментариях были подняты вопросы, касающиеся возражений и задержек на национальной фазе</w:t>
      </w:r>
      <w:r w:rsidRPr="00441944">
        <w:rPr>
          <w:rFonts w:eastAsia="Times New Roman"/>
          <w:lang w:val="ru-RU" w:eastAsia="en-US"/>
        </w:rPr>
        <w:t xml:space="preserve">. </w:t>
      </w:r>
    </w:p>
    <w:p w:rsidR="00435FF6" w:rsidRPr="00441944" w:rsidRDefault="00435FF6" w:rsidP="00A975E9">
      <w:pPr>
        <w:rPr>
          <w:rFonts w:eastAsia="Times New Roman"/>
          <w:lang w:val="ru-RU" w:eastAsia="en-US"/>
        </w:rPr>
      </w:pPr>
    </w:p>
    <w:p w:rsidR="00A975E9" w:rsidRPr="00A975E9" w:rsidRDefault="00A975E9" w:rsidP="00A975E9">
      <w:pPr>
        <w:rPr>
          <w:rFonts w:eastAsia="Times New Roman"/>
          <w:lang w:eastAsia="en-US"/>
        </w:rPr>
      </w:pPr>
      <w:r w:rsidRPr="00A975E9">
        <w:rPr>
          <w:rFonts w:eastAsia="Times New Roman"/>
          <w:noProof/>
          <w:lang w:eastAsia="en-US"/>
        </w:rPr>
        <w:drawing>
          <wp:inline distT="0" distB="0" distL="0" distR="0" wp14:anchorId="35D833E4" wp14:editId="424B7903">
            <wp:extent cx="5486400" cy="896112"/>
            <wp:effectExtent l="0" t="0" r="19050" b="1841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975E9" w:rsidRPr="00A975E9" w:rsidRDefault="00A975E9" w:rsidP="00A975E9">
      <w:pPr>
        <w:rPr>
          <w:rFonts w:eastAsia="Times New Roman"/>
          <w:b/>
          <w:bCs/>
          <w:sz w:val="18"/>
          <w:lang w:eastAsia="en-US"/>
        </w:rPr>
      </w:pPr>
    </w:p>
    <w:p w:rsidR="00A975E9" w:rsidRPr="00920A2B" w:rsidRDefault="00A975E9" w:rsidP="00A975E9">
      <w:pPr>
        <w:rPr>
          <w:rFonts w:eastAsia="Times New Roman"/>
          <w:b/>
          <w:lang w:val="ru-RU" w:eastAsia="en-US"/>
        </w:rPr>
      </w:pPr>
      <w:r w:rsidRPr="00920A2B">
        <w:rPr>
          <w:rFonts w:eastAsia="Times New Roman"/>
          <w:b/>
          <w:lang w:val="ru-RU" w:eastAsia="en-US"/>
        </w:rPr>
        <w:t>8.</w:t>
      </w:r>
      <w:r w:rsidRPr="00920A2B">
        <w:rPr>
          <w:rFonts w:eastAsia="Times New Roman"/>
          <w:b/>
          <w:lang w:val="ru-RU" w:eastAsia="en-US"/>
        </w:rPr>
        <w:tab/>
      </w:r>
      <w:r w:rsidR="00920A2B">
        <w:rPr>
          <w:rFonts w:eastAsia="Times New Roman"/>
          <w:b/>
          <w:lang w:val="ru-RU" w:eastAsia="en-US"/>
        </w:rPr>
        <w:t xml:space="preserve">Положительные изменения с точки зрения функционирования системы в сравнении с результатами опроса </w:t>
      </w:r>
      <w:r w:rsidRPr="00920A2B">
        <w:rPr>
          <w:rFonts w:eastAsia="Times New Roman"/>
          <w:b/>
          <w:lang w:val="ru-RU" w:eastAsia="en-US"/>
        </w:rPr>
        <w:t>2009</w:t>
      </w:r>
      <w:r w:rsidR="00920A2B">
        <w:rPr>
          <w:rFonts w:eastAsia="Times New Roman"/>
          <w:b/>
          <w:lang w:val="ru-RU" w:eastAsia="en-US"/>
        </w:rPr>
        <w:t> г.</w:t>
      </w:r>
    </w:p>
    <w:p w:rsidR="00A975E9" w:rsidRPr="00920A2B" w:rsidRDefault="00A975E9" w:rsidP="00A975E9">
      <w:pPr>
        <w:ind w:left="720"/>
        <w:contextualSpacing/>
        <w:rPr>
          <w:rFonts w:eastAsia="Times New Roman"/>
          <w:lang w:val="ru-RU" w:eastAsia="en-US"/>
        </w:rPr>
      </w:pPr>
    </w:p>
    <w:p w:rsidR="00A975E9" w:rsidRPr="001C310B" w:rsidRDefault="00A975E9" w:rsidP="00A975E9">
      <w:pPr>
        <w:rPr>
          <w:rFonts w:eastAsia="Times New Roman"/>
          <w:lang w:val="ru-RU" w:eastAsia="en-US"/>
        </w:rPr>
      </w:pPr>
      <w:r w:rsidRPr="00920A2B">
        <w:rPr>
          <w:rFonts w:eastAsia="Times New Roman"/>
          <w:lang w:val="ru-RU" w:eastAsia="en-US"/>
        </w:rPr>
        <w:tab/>
      </w:r>
      <w:r w:rsidR="001C310B">
        <w:rPr>
          <w:rFonts w:eastAsia="Times New Roman"/>
          <w:lang w:val="ru-RU" w:eastAsia="en-US"/>
        </w:rPr>
        <w:t>Хотя</w:t>
      </w:r>
      <w:r w:rsidR="001C310B" w:rsidRPr="001C310B">
        <w:rPr>
          <w:rFonts w:eastAsia="Times New Roman"/>
          <w:lang w:val="ru-RU" w:eastAsia="en-US"/>
        </w:rPr>
        <w:t xml:space="preserve"> </w:t>
      </w:r>
      <w:r w:rsidR="001C310B">
        <w:rPr>
          <w:rFonts w:eastAsia="Times New Roman"/>
          <w:lang w:val="ru-RU" w:eastAsia="en-US"/>
        </w:rPr>
        <w:t>методика</w:t>
      </w:r>
      <w:r w:rsidR="001C310B" w:rsidRPr="001C310B">
        <w:rPr>
          <w:rFonts w:eastAsia="Times New Roman"/>
          <w:lang w:val="ru-RU" w:eastAsia="en-US"/>
        </w:rPr>
        <w:t xml:space="preserve">, </w:t>
      </w:r>
      <w:r w:rsidR="001C310B">
        <w:rPr>
          <w:rFonts w:eastAsia="Times New Roman"/>
          <w:lang w:val="ru-RU" w:eastAsia="en-US"/>
        </w:rPr>
        <w:t>использовавшаяся</w:t>
      </w:r>
      <w:r w:rsidR="001C310B" w:rsidRPr="001C310B">
        <w:rPr>
          <w:rFonts w:eastAsia="Times New Roman"/>
          <w:lang w:val="ru-RU" w:eastAsia="en-US"/>
        </w:rPr>
        <w:t xml:space="preserve"> </w:t>
      </w:r>
      <w:r w:rsidR="001C310B">
        <w:rPr>
          <w:rFonts w:eastAsia="Times New Roman"/>
          <w:lang w:val="ru-RU" w:eastAsia="en-US"/>
        </w:rPr>
        <w:t>в</w:t>
      </w:r>
      <w:r w:rsidR="001C310B" w:rsidRPr="001C310B">
        <w:rPr>
          <w:rFonts w:eastAsia="Times New Roman"/>
          <w:lang w:val="ru-RU" w:eastAsia="en-US"/>
        </w:rPr>
        <w:t xml:space="preserve"> </w:t>
      </w:r>
      <w:r w:rsidR="001C310B">
        <w:rPr>
          <w:rFonts w:eastAsia="Times New Roman"/>
          <w:lang w:val="ru-RU" w:eastAsia="en-US"/>
        </w:rPr>
        <w:t>опросах</w:t>
      </w:r>
      <w:r w:rsidRPr="001C310B">
        <w:rPr>
          <w:rFonts w:eastAsia="Times New Roman"/>
          <w:lang w:val="ru-RU" w:eastAsia="en-US"/>
        </w:rPr>
        <w:t xml:space="preserve"> 2009</w:t>
      </w:r>
      <w:r w:rsidR="001C310B" w:rsidRPr="001C310B">
        <w:rPr>
          <w:rFonts w:eastAsia="Times New Roman"/>
          <w:lang w:eastAsia="en-US"/>
        </w:rPr>
        <w:t> </w:t>
      </w:r>
      <w:r w:rsidR="001C310B">
        <w:rPr>
          <w:rFonts w:eastAsia="Times New Roman"/>
          <w:lang w:val="ru-RU" w:eastAsia="en-US"/>
        </w:rPr>
        <w:t>г</w:t>
      </w:r>
      <w:r w:rsidR="001C310B" w:rsidRPr="001C310B">
        <w:rPr>
          <w:rFonts w:eastAsia="Times New Roman"/>
          <w:lang w:val="ru-RU" w:eastAsia="en-US"/>
        </w:rPr>
        <w:t xml:space="preserve">. </w:t>
      </w:r>
      <w:r w:rsidR="001C310B">
        <w:rPr>
          <w:rFonts w:eastAsia="Times New Roman"/>
          <w:lang w:val="ru-RU" w:eastAsia="en-US"/>
        </w:rPr>
        <w:t>и</w:t>
      </w:r>
      <w:r w:rsidR="001C310B" w:rsidRPr="001C310B">
        <w:rPr>
          <w:rFonts w:eastAsia="Times New Roman"/>
          <w:lang w:val="ru-RU" w:eastAsia="en-US"/>
        </w:rPr>
        <w:t xml:space="preserve"> </w:t>
      </w:r>
      <w:r w:rsidRPr="001C310B">
        <w:rPr>
          <w:rFonts w:eastAsia="Times New Roman"/>
          <w:lang w:val="ru-RU" w:eastAsia="en-US"/>
        </w:rPr>
        <w:t>2015</w:t>
      </w:r>
      <w:r w:rsidR="001C310B" w:rsidRPr="001C310B">
        <w:rPr>
          <w:rFonts w:eastAsia="Times New Roman"/>
          <w:lang w:eastAsia="en-US"/>
        </w:rPr>
        <w:t> </w:t>
      </w:r>
      <w:r w:rsidR="001C310B">
        <w:rPr>
          <w:rFonts w:eastAsia="Times New Roman"/>
          <w:lang w:val="ru-RU" w:eastAsia="en-US"/>
        </w:rPr>
        <w:t>гг</w:t>
      </w:r>
      <w:r w:rsidR="001C310B" w:rsidRPr="001C310B">
        <w:rPr>
          <w:rFonts w:eastAsia="Times New Roman"/>
          <w:lang w:val="ru-RU" w:eastAsia="en-US"/>
        </w:rPr>
        <w:t>.</w:t>
      </w:r>
      <w:r w:rsidR="001C310B">
        <w:rPr>
          <w:rFonts w:eastAsia="Times New Roman"/>
          <w:lang w:val="ru-RU" w:eastAsia="en-US"/>
        </w:rPr>
        <w:t>, немного различа</w:t>
      </w:r>
      <w:r w:rsidR="00435FF6">
        <w:rPr>
          <w:rFonts w:eastAsia="Times New Roman"/>
          <w:lang w:val="ru-RU" w:eastAsia="en-US"/>
        </w:rPr>
        <w:t>ется</w:t>
      </w:r>
      <w:r w:rsidR="001C310B">
        <w:rPr>
          <w:rFonts w:eastAsia="Times New Roman"/>
          <w:lang w:val="ru-RU" w:eastAsia="en-US"/>
        </w:rPr>
        <w:t>, представляется возможным сравнить некоторые результаты, касающиеся предоставле</w:t>
      </w:r>
      <w:r w:rsidR="00435FF6">
        <w:rPr>
          <w:rFonts w:eastAsia="Times New Roman"/>
          <w:lang w:val="ru-RU" w:eastAsia="en-US"/>
        </w:rPr>
        <w:t xml:space="preserve">нных </w:t>
      </w:r>
      <w:r w:rsidR="001C310B">
        <w:rPr>
          <w:rFonts w:eastAsia="Times New Roman"/>
          <w:lang w:val="ru-RU" w:eastAsia="en-US"/>
        </w:rPr>
        <w:t>информационных продуктов и услуг</w:t>
      </w:r>
      <w:r w:rsidRPr="001C310B">
        <w:rPr>
          <w:rFonts w:eastAsia="Times New Roman"/>
          <w:lang w:val="ru-RU" w:eastAsia="en-US"/>
        </w:rPr>
        <w:t>:</w:t>
      </w:r>
    </w:p>
    <w:p w:rsidR="003900F6" w:rsidRPr="001C310B" w:rsidRDefault="003900F6" w:rsidP="00A975E9">
      <w:pPr>
        <w:rPr>
          <w:rFonts w:eastAsia="Times New Roman"/>
          <w:lang w:val="ru-RU" w:eastAsia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495"/>
        <w:gridCol w:w="2229"/>
      </w:tblGrid>
      <w:tr w:rsidR="00A975E9" w:rsidRPr="001A4F92" w:rsidTr="00461B83">
        <w:tc>
          <w:tcPr>
            <w:tcW w:w="5495" w:type="dxa"/>
            <w:shd w:val="pct10" w:color="auto" w:fill="auto"/>
          </w:tcPr>
          <w:p w:rsidR="00A975E9" w:rsidRPr="00A975E9" w:rsidRDefault="001C310B" w:rsidP="00A975E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ru-RU" w:eastAsia="en-US"/>
              </w:rPr>
              <w:t>Оцениваем</w:t>
            </w:r>
            <w:r w:rsidR="00435FF6">
              <w:rPr>
                <w:rFonts w:eastAsia="Times New Roman"/>
                <w:lang w:val="ru-RU" w:eastAsia="en-US"/>
              </w:rPr>
              <w:t>ые</w:t>
            </w:r>
            <w:r>
              <w:rPr>
                <w:rFonts w:eastAsia="Times New Roman"/>
                <w:lang w:val="ru-RU" w:eastAsia="en-US"/>
              </w:rPr>
              <w:t xml:space="preserve"> услуг</w:t>
            </w:r>
            <w:r w:rsidR="00435FF6">
              <w:rPr>
                <w:rFonts w:eastAsia="Times New Roman"/>
                <w:lang w:val="ru-RU" w:eastAsia="en-US"/>
              </w:rPr>
              <w:t>и</w:t>
            </w:r>
            <w:r>
              <w:rPr>
                <w:rFonts w:eastAsia="Times New Roman"/>
                <w:lang w:val="ru-RU" w:eastAsia="en-US"/>
              </w:rPr>
              <w:t xml:space="preserve"> или продукт</w:t>
            </w:r>
            <w:r w:rsidR="00435FF6">
              <w:rPr>
                <w:rFonts w:eastAsia="Times New Roman"/>
                <w:lang w:val="ru-RU" w:eastAsia="en-US"/>
              </w:rPr>
              <w:t>ы</w:t>
            </w:r>
          </w:p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shd w:val="pct10" w:color="auto" w:fill="auto"/>
          </w:tcPr>
          <w:p w:rsidR="00A975E9" w:rsidRPr="001C310B" w:rsidRDefault="00435FF6" w:rsidP="00435FF6">
            <w:pPr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У</w:t>
            </w:r>
            <w:r w:rsidR="001C310B">
              <w:rPr>
                <w:rFonts w:eastAsia="Times New Roman"/>
                <w:lang w:val="ru-RU" w:eastAsia="en-US"/>
              </w:rPr>
              <w:t>ров</w:t>
            </w:r>
            <w:r>
              <w:rPr>
                <w:rFonts w:eastAsia="Times New Roman"/>
                <w:lang w:val="ru-RU" w:eastAsia="en-US"/>
              </w:rPr>
              <w:t>е</w:t>
            </w:r>
            <w:r w:rsidR="001C310B">
              <w:rPr>
                <w:rFonts w:eastAsia="Times New Roman"/>
                <w:lang w:val="ru-RU" w:eastAsia="en-US"/>
              </w:rPr>
              <w:t>н</w:t>
            </w:r>
            <w:r>
              <w:rPr>
                <w:rFonts w:eastAsia="Times New Roman"/>
                <w:lang w:val="ru-RU" w:eastAsia="en-US"/>
              </w:rPr>
              <w:t>ь</w:t>
            </w:r>
            <w:r w:rsidR="001C310B" w:rsidRPr="001C310B">
              <w:rPr>
                <w:rFonts w:eastAsia="Times New Roman"/>
                <w:lang w:val="ru-RU" w:eastAsia="en-US"/>
              </w:rPr>
              <w:t xml:space="preserve"> </w:t>
            </w:r>
            <w:r w:rsidR="001C310B">
              <w:rPr>
                <w:rFonts w:eastAsia="Times New Roman"/>
                <w:lang w:val="ru-RU" w:eastAsia="en-US"/>
              </w:rPr>
              <w:t>удовлетворенности</w:t>
            </w:r>
            <w:r w:rsidR="001C310B" w:rsidRPr="001C310B">
              <w:rPr>
                <w:rFonts w:eastAsia="Times New Roman"/>
                <w:lang w:val="ru-RU" w:eastAsia="en-US"/>
              </w:rPr>
              <w:t xml:space="preserve"> </w:t>
            </w:r>
            <w:r w:rsidR="001C310B">
              <w:rPr>
                <w:rFonts w:eastAsia="Times New Roman"/>
                <w:lang w:val="ru-RU" w:eastAsia="en-US"/>
              </w:rPr>
              <w:t>в</w:t>
            </w:r>
            <w:r w:rsidR="001C310B" w:rsidRPr="001C310B">
              <w:rPr>
                <w:rFonts w:eastAsia="Times New Roman"/>
                <w:lang w:val="ru-RU" w:eastAsia="en-US"/>
              </w:rPr>
              <w:t xml:space="preserve"> 2015</w:t>
            </w:r>
            <w:r w:rsidR="001C310B" w:rsidRPr="001C310B">
              <w:rPr>
                <w:rFonts w:eastAsia="Times New Roman"/>
                <w:lang w:eastAsia="en-US"/>
              </w:rPr>
              <w:t> </w:t>
            </w:r>
            <w:r w:rsidR="001C310B">
              <w:rPr>
                <w:rFonts w:eastAsia="Times New Roman"/>
                <w:lang w:val="ru-RU" w:eastAsia="en-US"/>
              </w:rPr>
              <w:t>г</w:t>
            </w:r>
            <w:r w:rsidR="001C310B" w:rsidRPr="001C310B">
              <w:rPr>
                <w:rFonts w:eastAsia="Times New Roman"/>
                <w:lang w:val="ru-RU" w:eastAsia="en-US"/>
              </w:rPr>
              <w:t xml:space="preserve">. </w:t>
            </w:r>
            <w:r w:rsidR="001C310B">
              <w:rPr>
                <w:rFonts w:eastAsia="Times New Roman"/>
                <w:lang w:val="ru-RU" w:eastAsia="en-US"/>
              </w:rPr>
              <w:t>по сравнению с 2009 г. в</w:t>
            </w:r>
            <w:r w:rsidR="001C310B" w:rsidRPr="001C310B">
              <w:rPr>
                <w:rFonts w:eastAsia="Times New Roman"/>
                <w:lang w:val="ru-RU" w:eastAsia="en-US"/>
              </w:rPr>
              <w:t xml:space="preserve"> </w:t>
            </w:r>
            <w:r w:rsidR="00A975E9" w:rsidRPr="001C310B">
              <w:rPr>
                <w:rFonts w:eastAsia="Times New Roman"/>
                <w:lang w:val="ru-RU" w:eastAsia="en-US"/>
              </w:rPr>
              <w:t>%</w:t>
            </w:r>
          </w:p>
        </w:tc>
      </w:tr>
      <w:tr w:rsidR="00A975E9" w:rsidRPr="001A4F92" w:rsidTr="00461B83">
        <w:tc>
          <w:tcPr>
            <w:tcW w:w="5495" w:type="dxa"/>
          </w:tcPr>
          <w:p w:rsidR="00A975E9" w:rsidRPr="00195B62" w:rsidRDefault="00195B62" w:rsidP="00435FF6">
            <w:pPr>
              <w:rPr>
                <w:rFonts w:eastAsia="Times New Roman"/>
                <w:u w:val="single"/>
                <w:lang w:val="ru-RU" w:eastAsia="en-US"/>
              </w:rPr>
            </w:pPr>
            <w:r>
              <w:rPr>
                <w:rFonts w:eastAsia="Times New Roman"/>
                <w:u w:val="single"/>
                <w:lang w:val="ru-RU" w:eastAsia="en-US"/>
              </w:rPr>
              <w:t>Информационные ресурсы</w:t>
            </w:r>
            <w:r w:rsidR="00435FF6">
              <w:rPr>
                <w:rFonts w:eastAsia="Times New Roman"/>
                <w:u w:val="single"/>
                <w:lang w:val="ru-RU" w:eastAsia="en-US"/>
              </w:rPr>
              <w:t xml:space="preserve"> ВОИС</w:t>
            </w:r>
            <w:r>
              <w:rPr>
                <w:rFonts w:eastAsia="Times New Roman"/>
                <w:u w:val="single"/>
                <w:lang w:val="ru-RU" w:eastAsia="en-US"/>
              </w:rPr>
              <w:t xml:space="preserve"> в области </w:t>
            </w:r>
            <w:r w:rsidR="00A975E9" w:rsidRPr="00A975E9">
              <w:rPr>
                <w:rFonts w:eastAsia="Times New Roman"/>
                <w:u w:val="single"/>
                <w:lang w:eastAsia="en-US"/>
              </w:rPr>
              <w:t>PCT</w:t>
            </w:r>
          </w:p>
        </w:tc>
        <w:tc>
          <w:tcPr>
            <w:tcW w:w="2126" w:type="dxa"/>
          </w:tcPr>
          <w:p w:rsidR="00A975E9" w:rsidRPr="00195B62" w:rsidRDefault="00A975E9" w:rsidP="00A975E9">
            <w:pPr>
              <w:rPr>
                <w:rFonts w:eastAsia="Times New Roman"/>
                <w:lang w:val="ru-RU" w:eastAsia="en-US"/>
              </w:rPr>
            </w:pPr>
          </w:p>
        </w:tc>
      </w:tr>
      <w:tr w:rsidR="00A975E9" w:rsidRPr="00A975E9" w:rsidTr="00461B83">
        <w:tc>
          <w:tcPr>
            <w:tcW w:w="5495" w:type="dxa"/>
          </w:tcPr>
          <w:p w:rsidR="00A975E9" w:rsidRPr="00195B62" w:rsidRDefault="00195B62" w:rsidP="00195B62">
            <w:pPr>
              <w:ind w:left="567"/>
              <w:rPr>
                <w:rFonts w:eastAsia="Times New Roman"/>
                <w:i/>
                <w:lang w:val="ru-RU" w:eastAsia="en-US"/>
              </w:rPr>
            </w:pPr>
            <w:r>
              <w:rPr>
                <w:rFonts w:eastAsia="Times New Roman"/>
                <w:i/>
                <w:lang w:val="ru-RU" w:eastAsia="en-US"/>
              </w:rPr>
              <w:t xml:space="preserve">Руководство </w:t>
            </w:r>
            <w:r w:rsidR="00A975E9" w:rsidRPr="00A975E9">
              <w:rPr>
                <w:rFonts w:eastAsia="Times New Roman"/>
                <w:i/>
                <w:lang w:eastAsia="en-US"/>
              </w:rPr>
              <w:t>PCT</w:t>
            </w:r>
            <w:r>
              <w:rPr>
                <w:rFonts w:eastAsia="Times New Roman"/>
                <w:i/>
                <w:lang w:val="ru-RU" w:eastAsia="en-US"/>
              </w:rPr>
              <w:t xml:space="preserve"> для заявителя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+7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41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195B62" w:rsidP="00195B62">
            <w:pPr>
              <w:ind w:left="567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val="ru-RU" w:eastAsia="en-US"/>
              </w:rPr>
              <w:t xml:space="preserve">Вестник (бюллетень) </w:t>
            </w:r>
            <w:r w:rsidR="00A975E9" w:rsidRPr="00A975E9">
              <w:rPr>
                <w:rFonts w:eastAsia="Times New Roman"/>
                <w:i/>
                <w:lang w:eastAsia="en-US"/>
              </w:rPr>
              <w:t xml:space="preserve">PCT 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+1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87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</w:tcPr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195B62" w:rsidP="00195B62">
            <w:pPr>
              <w:rPr>
                <w:rFonts w:eastAsia="Times New Roman"/>
                <w:u w:val="single"/>
                <w:lang w:eastAsia="en-US"/>
              </w:rPr>
            </w:pPr>
            <w:r>
              <w:rPr>
                <w:rFonts w:eastAsia="Times New Roman"/>
                <w:u w:val="single"/>
                <w:lang w:val="ru-RU" w:eastAsia="en-US"/>
              </w:rPr>
              <w:t xml:space="preserve">Обучение в области </w:t>
            </w:r>
            <w:r w:rsidR="00A975E9" w:rsidRPr="00A975E9">
              <w:rPr>
                <w:rFonts w:eastAsia="Times New Roman"/>
                <w:u w:val="single"/>
                <w:lang w:eastAsia="en-US"/>
              </w:rPr>
              <w:t>PCT</w:t>
            </w:r>
          </w:p>
        </w:tc>
        <w:tc>
          <w:tcPr>
            <w:tcW w:w="2126" w:type="dxa"/>
          </w:tcPr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195B62" w:rsidP="00195B62">
            <w:pPr>
              <w:ind w:left="56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ru-RU" w:eastAsia="en-US"/>
              </w:rPr>
              <w:t>Проведение семинаров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+13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22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195B62" w:rsidRDefault="00195B62" w:rsidP="00195B62">
            <w:pPr>
              <w:ind w:left="567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Мультимедийные (видео-)</w:t>
            </w:r>
            <w:r w:rsidRPr="00195B62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презентации</w:t>
            </w:r>
            <w:r w:rsidRPr="00195B62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в</w:t>
            </w:r>
            <w:r w:rsidRPr="00195B62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области</w:t>
            </w:r>
            <w:r w:rsidRPr="00195B62">
              <w:rPr>
                <w:rFonts w:eastAsia="Times New Roman"/>
                <w:lang w:val="ru-RU" w:eastAsia="en-US"/>
              </w:rPr>
              <w:t xml:space="preserve"> </w:t>
            </w:r>
            <w:r w:rsidR="00A975E9" w:rsidRPr="00A975E9">
              <w:rPr>
                <w:rFonts w:eastAsia="Times New Roman"/>
                <w:lang w:eastAsia="en-US"/>
              </w:rPr>
              <w:t>PCT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+19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09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A975E9" w:rsidP="00A975E9">
            <w:pPr>
              <w:rPr>
                <w:rFonts w:eastAsia="Times New Roman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DE221A" w:rsidP="00DE221A">
            <w:pPr>
              <w:rPr>
                <w:rFonts w:eastAsia="Times New Roman"/>
                <w:u w:val="single"/>
                <w:lang w:eastAsia="en-US"/>
              </w:rPr>
            </w:pPr>
            <w:r>
              <w:rPr>
                <w:rFonts w:eastAsia="Times New Roman"/>
                <w:u w:val="single"/>
                <w:lang w:val="ru-RU" w:eastAsia="en-US"/>
              </w:rPr>
              <w:t>Обработка</w:t>
            </w:r>
            <w:r w:rsidRPr="00DE221A">
              <w:rPr>
                <w:rFonts w:eastAsia="Times New Roman"/>
                <w:u w:val="single"/>
                <w:lang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международных</w:t>
            </w:r>
            <w:r w:rsidRPr="00DE221A">
              <w:rPr>
                <w:rFonts w:eastAsia="Times New Roman"/>
                <w:u w:val="single"/>
                <w:lang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заявок</w:t>
            </w:r>
          </w:p>
        </w:tc>
        <w:tc>
          <w:tcPr>
            <w:tcW w:w="2126" w:type="dxa"/>
          </w:tcPr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DE221A" w:rsidP="00DE221A">
            <w:pPr>
              <w:ind w:left="56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ru-RU" w:eastAsia="en-US"/>
              </w:rPr>
              <w:t>Обработка</w:t>
            </w:r>
            <w:r w:rsidRPr="00DE221A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ПВ МБ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+13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83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985EA6" w:rsidP="00985EA6">
            <w:pPr>
              <w:ind w:left="56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ru-RU" w:eastAsia="en-US"/>
              </w:rPr>
              <w:t>Обработка</w:t>
            </w:r>
            <w:r w:rsidRPr="00985EA6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Международным</w:t>
            </w:r>
            <w:r w:rsidRPr="00985EA6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бюро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+14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79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096713" w:rsidRDefault="00985EA6" w:rsidP="00985EA6">
            <w:pPr>
              <w:ind w:left="567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Общее</w:t>
            </w:r>
            <w:r w:rsidRPr="00096713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качество</w:t>
            </w:r>
            <w:r w:rsidRPr="00096713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услуг</w:t>
            </w:r>
            <w:r w:rsidRPr="00096713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по</w:t>
            </w:r>
            <w:r w:rsidRPr="00096713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обработке</w:t>
            </w:r>
            <w:r w:rsidRPr="00096713">
              <w:rPr>
                <w:rFonts w:eastAsia="Times New Roman"/>
                <w:lang w:val="ru-RU" w:eastAsia="en-US"/>
              </w:rPr>
              <w:t xml:space="preserve">, </w:t>
            </w:r>
            <w:r>
              <w:rPr>
                <w:rFonts w:eastAsia="Times New Roman"/>
                <w:lang w:val="ru-RU" w:eastAsia="en-US"/>
              </w:rPr>
              <w:t>предоставляемых</w:t>
            </w:r>
            <w:r w:rsidRPr="00096713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МБ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+6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89</w:t>
            </w:r>
          </w:p>
        </w:tc>
      </w:tr>
      <w:tr w:rsidR="00A975E9" w:rsidRPr="00A975E9" w:rsidTr="00461B83">
        <w:tc>
          <w:tcPr>
            <w:tcW w:w="5495" w:type="dxa"/>
          </w:tcPr>
          <w:p w:rsidR="00A975E9" w:rsidRPr="00A975E9" w:rsidRDefault="00A975E9" w:rsidP="00A975E9">
            <w:pPr>
              <w:rPr>
                <w:rFonts w:eastAsia="Times New Roman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A975E9" w:rsidRPr="00A975E9" w:rsidRDefault="00A975E9" w:rsidP="00A975E9">
            <w:pPr>
              <w:rPr>
                <w:rFonts w:eastAsia="Times New Roman"/>
                <w:lang w:eastAsia="en-US"/>
              </w:rPr>
            </w:pPr>
          </w:p>
        </w:tc>
      </w:tr>
      <w:tr w:rsidR="00A975E9" w:rsidRPr="00A975E9" w:rsidTr="00461B83">
        <w:tc>
          <w:tcPr>
            <w:tcW w:w="5495" w:type="dxa"/>
          </w:tcPr>
          <w:p w:rsidR="00A975E9" w:rsidRPr="00096713" w:rsidRDefault="00985EA6" w:rsidP="00435FF6">
            <w:pPr>
              <w:rPr>
                <w:rFonts w:eastAsia="Times New Roman"/>
                <w:u w:val="single"/>
                <w:lang w:val="ru-RU" w:eastAsia="en-US"/>
              </w:rPr>
            </w:pPr>
            <w:r>
              <w:rPr>
                <w:rFonts w:eastAsia="Times New Roman"/>
                <w:u w:val="single"/>
                <w:lang w:val="ru-RU" w:eastAsia="en-US"/>
              </w:rPr>
              <w:t>Общий</w:t>
            </w:r>
            <w:r w:rsidRPr="0009671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уровень</w:t>
            </w:r>
            <w:r w:rsidRPr="0009671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удовлетворенности</w:t>
            </w:r>
            <w:r w:rsidRPr="0009671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услугами</w:t>
            </w:r>
            <w:r w:rsidR="00435FF6">
              <w:rPr>
                <w:rFonts w:eastAsia="Times New Roman"/>
                <w:u w:val="single"/>
                <w:lang w:val="ru-RU" w:eastAsia="en-US"/>
              </w:rPr>
              <w:t xml:space="preserve"> ВОИС</w:t>
            </w:r>
            <w:r w:rsidRPr="0009671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в</w:t>
            </w:r>
            <w:r w:rsidRPr="0009671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области</w:t>
            </w:r>
            <w:r w:rsidRPr="00096713">
              <w:rPr>
                <w:rFonts w:eastAsia="Times New Roman"/>
                <w:u w:val="single"/>
                <w:lang w:val="ru-RU" w:eastAsia="en-US"/>
              </w:rPr>
              <w:t xml:space="preserve"> </w:t>
            </w:r>
            <w:r>
              <w:rPr>
                <w:rFonts w:eastAsia="Times New Roman"/>
                <w:u w:val="single"/>
                <w:lang w:val="ru-RU" w:eastAsia="en-US"/>
              </w:rPr>
              <w:t>РСТ</w:t>
            </w:r>
          </w:p>
        </w:tc>
        <w:tc>
          <w:tcPr>
            <w:tcW w:w="2126" w:type="dxa"/>
          </w:tcPr>
          <w:p w:rsidR="00A975E9" w:rsidRPr="00A975E9" w:rsidRDefault="00A975E9" w:rsidP="00985EA6">
            <w:pPr>
              <w:rPr>
                <w:rFonts w:eastAsia="Times New Roman"/>
                <w:lang w:eastAsia="en-US"/>
              </w:rPr>
            </w:pPr>
            <w:r w:rsidRPr="00A975E9">
              <w:rPr>
                <w:rFonts w:eastAsia="Times New Roman"/>
                <w:lang w:eastAsia="en-US"/>
              </w:rPr>
              <w:t>+11</w:t>
            </w:r>
            <w:r w:rsidR="00985EA6">
              <w:rPr>
                <w:rFonts w:eastAsia="Times New Roman"/>
                <w:lang w:val="ru-RU" w:eastAsia="en-US"/>
              </w:rPr>
              <w:t>,</w:t>
            </w:r>
            <w:r w:rsidRPr="00A975E9">
              <w:rPr>
                <w:rFonts w:eastAsia="Times New Roman"/>
                <w:lang w:eastAsia="en-US"/>
              </w:rPr>
              <w:t>05</w:t>
            </w:r>
          </w:p>
        </w:tc>
      </w:tr>
    </w:tbl>
    <w:p w:rsidR="00A975E9" w:rsidRPr="00A975E9" w:rsidRDefault="00A975E9" w:rsidP="00A975E9">
      <w:pPr>
        <w:rPr>
          <w:rFonts w:eastAsia="Times New Roman"/>
          <w:lang w:eastAsia="en-US"/>
        </w:rPr>
      </w:pPr>
    </w:p>
    <w:p w:rsidR="00A975E9" w:rsidRPr="00811CB7" w:rsidRDefault="00A975E9" w:rsidP="00A975E9">
      <w:pPr>
        <w:rPr>
          <w:rFonts w:eastAsia="Times New Roman"/>
          <w:lang w:val="ru-RU" w:eastAsia="en-US"/>
        </w:rPr>
      </w:pPr>
      <w:r w:rsidRPr="00096713">
        <w:rPr>
          <w:rFonts w:eastAsia="Times New Roman"/>
          <w:lang w:val="ru-RU" w:eastAsia="en-US"/>
        </w:rPr>
        <w:tab/>
      </w:r>
      <w:r w:rsidR="00363B77">
        <w:rPr>
          <w:rFonts w:eastAsia="Times New Roman"/>
          <w:lang w:val="ru-RU" w:eastAsia="en-US"/>
        </w:rPr>
        <w:t>Оценка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качества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всех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продуктов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и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услуг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Международного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бюро</w:t>
      </w:r>
      <w:r w:rsidR="00363B77" w:rsidRPr="00363B77">
        <w:rPr>
          <w:rFonts w:eastAsia="Times New Roman"/>
          <w:lang w:val="ru-RU" w:eastAsia="en-US"/>
        </w:rPr>
        <w:t xml:space="preserve">, </w:t>
      </w:r>
      <w:r w:rsidR="00363B77">
        <w:rPr>
          <w:rFonts w:eastAsia="Times New Roman"/>
          <w:lang w:val="ru-RU" w:eastAsia="en-US"/>
        </w:rPr>
        <w:t>в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отношении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которых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представлялось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возможным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провести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сравнение</w:t>
      </w:r>
      <w:r w:rsidR="00363B77" w:rsidRPr="00363B77">
        <w:rPr>
          <w:rFonts w:eastAsia="Times New Roman"/>
          <w:lang w:val="ru-RU" w:eastAsia="en-US"/>
        </w:rPr>
        <w:t xml:space="preserve">, </w:t>
      </w:r>
      <w:r w:rsidR="00363B77">
        <w:rPr>
          <w:rFonts w:eastAsia="Times New Roman"/>
          <w:lang w:val="ru-RU" w:eastAsia="en-US"/>
        </w:rPr>
        <w:t>продемонстрировала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положительные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сдвиги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за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период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Pr="00363B77">
        <w:rPr>
          <w:rFonts w:eastAsia="Times New Roman"/>
          <w:lang w:val="ru-RU" w:eastAsia="en-US"/>
        </w:rPr>
        <w:t>20</w:t>
      </w:r>
      <w:r w:rsidR="006844C8" w:rsidRPr="00363B77">
        <w:rPr>
          <w:rFonts w:eastAsia="Times New Roman"/>
          <w:lang w:val="ru-RU" w:eastAsia="en-US"/>
        </w:rPr>
        <w:t>09</w:t>
      </w:r>
      <w:r w:rsidR="00363B77">
        <w:rPr>
          <w:rFonts w:eastAsia="Times New Roman"/>
          <w:lang w:val="ru-RU" w:eastAsia="en-US"/>
        </w:rPr>
        <w:t>-</w:t>
      </w:r>
      <w:r w:rsidRPr="00363B77">
        <w:rPr>
          <w:rFonts w:eastAsia="Times New Roman"/>
          <w:lang w:val="ru-RU" w:eastAsia="en-US"/>
        </w:rPr>
        <w:t>20</w:t>
      </w:r>
      <w:r w:rsidR="006844C8" w:rsidRPr="00363B77">
        <w:rPr>
          <w:rFonts w:eastAsia="Times New Roman"/>
          <w:lang w:val="ru-RU" w:eastAsia="en-US"/>
        </w:rPr>
        <w:t>15</w:t>
      </w:r>
      <w:r w:rsidR="00363B77">
        <w:rPr>
          <w:rFonts w:eastAsia="Times New Roman"/>
          <w:lang w:val="ru-RU" w:eastAsia="en-US"/>
        </w:rPr>
        <w:t> гг</w:t>
      </w:r>
      <w:r w:rsidRPr="00363B77">
        <w:rPr>
          <w:rFonts w:eastAsia="Times New Roman"/>
          <w:lang w:val="ru-RU" w:eastAsia="en-US"/>
        </w:rPr>
        <w:t xml:space="preserve">.  </w:t>
      </w:r>
      <w:r w:rsidR="00363B77">
        <w:rPr>
          <w:rFonts w:eastAsia="Times New Roman"/>
          <w:lang w:val="ru-RU" w:eastAsia="en-US"/>
        </w:rPr>
        <w:t>Несмотря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на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некоторые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различия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363B77">
        <w:rPr>
          <w:rFonts w:eastAsia="Times New Roman"/>
          <w:lang w:val="ru-RU" w:eastAsia="en-US"/>
        </w:rPr>
        <w:t>в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="00A75C12">
        <w:rPr>
          <w:rFonts w:eastAsia="Times New Roman"/>
          <w:lang w:val="ru-RU" w:eastAsia="en-US"/>
        </w:rPr>
        <w:t xml:space="preserve">методике </w:t>
      </w:r>
      <w:r w:rsidR="00363B77">
        <w:rPr>
          <w:rFonts w:eastAsia="Times New Roman"/>
          <w:lang w:val="ru-RU" w:eastAsia="en-US"/>
        </w:rPr>
        <w:t>опросов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Pr="00363B77">
        <w:rPr>
          <w:rFonts w:eastAsia="Times New Roman"/>
          <w:lang w:val="ru-RU" w:eastAsia="en-US"/>
        </w:rPr>
        <w:t>2009</w:t>
      </w:r>
      <w:r w:rsidR="00363B77" w:rsidRPr="00363B77">
        <w:rPr>
          <w:rFonts w:eastAsia="Times New Roman"/>
          <w:lang w:eastAsia="en-US"/>
        </w:rPr>
        <w:t> </w:t>
      </w:r>
      <w:r w:rsidR="00363B77">
        <w:rPr>
          <w:rFonts w:eastAsia="Times New Roman"/>
          <w:lang w:val="ru-RU" w:eastAsia="en-US"/>
        </w:rPr>
        <w:t>г</w:t>
      </w:r>
      <w:r w:rsidR="00363B77" w:rsidRPr="00363B77">
        <w:rPr>
          <w:rFonts w:eastAsia="Times New Roman"/>
          <w:lang w:val="ru-RU" w:eastAsia="en-US"/>
        </w:rPr>
        <w:t xml:space="preserve">. </w:t>
      </w:r>
      <w:r w:rsidR="00363B77">
        <w:rPr>
          <w:rFonts w:eastAsia="Times New Roman"/>
          <w:lang w:val="ru-RU" w:eastAsia="en-US"/>
        </w:rPr>
        <w:t>и</w:t>
      </w:r>
      <w:r w:rsidR="00363B77" w:rsidRPr="00363B77">
        <w:rPr>
          <w:rFonts w:eastAsia="Times New Roman"/>
          <w:lang w:val="ru-RU" w:eastAsia="en-US"/>
        </w:rPr>
        <w:t xml:space="preserve"> </w:t>
      </w:r>
      <w:r w:rsidRPr="00363B77">
        <w:rPr>
          <w:rFonts w:eastAsia="Times New Roman"/>
          <w:lang w:val="ru-RU" w:eastAsia="en-US"/>
        </w:rPr>
        <w:t>2015</w:t>
      </w:r>
      <w:r w:rsidR="00363B77" w:rsidRPr="00363B77">
        <w:rPr>
          <w:rFonts w:eastAsia="Times New Roman"/>
          <w:lang w:eastAsia="en-US"/>
        </w:rPr>
        <w:t> </w:t>
      </w:r>
      <w:r w:rsidR="00363B77">
        <w:rPr>
          <w:rFonts w:eastAsia="Times New Roman"/>
          <w:lang w:val="ru-RU" w:eastAsia="en-US"/>
        </w:rPr>
        <w:t>г</w:t>
      </w:r>
      <w:r w:rsidR="00363B77" w:rsidRPr="00363B77">
        <w:rPr>
          <w:rFonts w:eastAsia="Times New Roman"/>
          <w:lang w:val="ru-RU" w:eastAsia="en-US"/>
        </w:rPr>
        <w:t xml:space="preserve">., </w:t>
      </w:r>
      <w:r w:rsidR="00363B77">
        <w:rPr>
          <w:rFonts w:eastAsia="Times New Roman"/>
          <w:lang w:val="ru-RU" w:eastAsia="en-US"/>
        </w:rPr>
        <w:t>очевидно, что уровень удовлетворенности пользователей информационными продуктами РСТ и общим качеством услуг, предоставляемых ВОИС, в рассматриваемые временные сроки повысился.</w:t>
      </w:r>
      <w:r w:rsidRPr="00811CB7">
        <w:rPr>
          <w:rFonts w:eastAsia="Times New Roman"/>
          <w:lang w:val="ru-RU" w:eastAsia="en-US"/>
        </w:rPr>
        <w:t xml:space="preserve"> </w:t>
      </w:r>
    </w:p>
    <w:p w:rsidR="00A975E9" w:rsidRPr="00811CB7" w:rsidRDefault="00A975E9" w:rsidP="00A975E9">
      <w:pPr>
        <w:rPr>
          <w:rFonts w:eastAsia="Times New Roman"/>
          <w:lang w:val="ru-RU" w:eastAsia="en-US"/>
        </w:rPr>
      </w:pPr>
    </w:p>
    <w:p w:rsidR="00A975E9" w:rsidRPr="00096713" w:rsidRDefault="00A975E9" w:rsidP="002B5FBF">
      <w:pPr>
        <w:keepNext/>
        <w:rPr>
          <w:rFonts w:eastAsia="Times New Roman"/>
          <w:b/>
          <w:lang w:val="ru-RU" w:eastAsia="en-US"/>
        </w:rPr>
      </w:pPr>
      <w:r w:rsidRPr="00096713">
        <w:rPr>
          <w:rFonts w:eastAsia="Times New Roman"/>
          <w:b/>
          <w:lang w:val="ru-RU" w:eastAsia="en-US"/>
        </w:rPr>
        <w:lastRenderedPageBreak/>
        <w:t>9.</w:t>
      </w:r>
      <w:r w:rsidRPr="00096713">
        <w:rPr>
          <w:rFonts w:eastAsia="Times New Roman"/>
          <w:b/>
          <w:lang w:val="ru-RU" w:eastAsia="en-US"/>
        </w:rPr>
        <w:tab/>
      </w:r>
      <w:r w:rsidR="00811CB7">
        <w:rPr>
          <w:rFonts w:eastAsia="Times New Roman"/>
          <w:b/>
          <w:lang w:val="ru-RU" w:eastAsia="en-US"/>
        </w:rPr>
        <w:t>Заключение</w:t>
      </w:r>
    </w:p>
    <w:p w:rsidR="00A975E9" w:rsidRPr="00096713" w:rsidRDefault="00A975E9" w:rsidP="002B5FBF">
      <w:pPr>
        <w:keepNext/>
        <w:ind w:left="720"/>
        <w:contextualSpacing/>
        <w:rPr>
          <w:rFonts w:eastAsia="Times New Roman"/>
          <w:lang w:val="ru-RU" w:eastAsia="en-US"/>
        </w:rPr>
      </w:pPr>
    </w:p>
    <w:p w:rsidR="00A975E9" w:rsidRPr="00811CB7" w:rsidRDefault="00811CB7" w:rsidP="002B5FBF">
      <w:pPr>
        <w:keepNext/>
        <w:ind w:firstLine="567"/>
        <w:contextualSpacing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В</w:t>
      </w:r>
      <w:r w:rsidRPr="00811CB7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опросе</w:t>
      </w:r>
      <w:r w:rsidRPr="00811CB7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пользователей</w:t>
      </w:r>
      <w:r w:rsidRPr="00811CB7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РСТ</w:t>
      </w:r>
      <w:r w:rsidR="00A975E9" w:rsidRPr="00811CB7">
        <w:rPr>
          <w:rFonts w:eastAsia="Times New Roman"/>
          <w:lang w:val="ru-RU" w:eastAsia="en-US"/>
        </w:rPr>
        <w:t xml:space="preserve"> 2015</w:t>
      </w:r>
      <w:r w:rsidRPr="00811CB7">
        <w:rPr>
          <w:rFonts w:eastAsia="Times New Roman"/>
          <w:lang w:eastAsia="en-US"/>
        </w:rPr>
        <w:t> </w:t>
      </w:r>
      <w:r>
        <w:rPr>
          <w:rFonts w:eastAsia="Times New Roman"/>
          <w:lang w:val="ru-RU" w:eastAsia="en-US"/>
        </w:rPr>
        <w:t>г</w:t>
      </w:r>
      <w:r w:rsidRPr="00811CB7">
        <w:rPr>
          <w:rFonts w:eastAsia="Times New Roman"/>
          <w:lang w:val="ru-RU" w:eastAsia="en-US"/>
        </w:rPr>
        <w:t>.</w:t>
      </w:r>
      <w:r>
        <w:rPr>
          <w:rFonts w:eastAsia="Times New Roman"/>
          <w:lang w:val="ru-RU" w:eastAsia="en-US"/>
        </w:rPr>
        <w:t xml:space="preserve"> приняли участие более тысячи </w:t>
      </w:r>
      <w:r w:rsidR="00A75C12">
        <w:rPr>
          <w:rFonts w:eastAsia="Times New Roman"/>
          <w:lang w:val="ru-RU" w:eastAsia="en-US"/>
        </w:rPr>
        <w:t>человек</w:t>
      </w:r>
      <w:r>
        <w:rPr>
          <w:rFonts w:eastAsia="Times New Roman"/>
          <w:lang w:val="ru-RU" w:eastAsia="en-US"/>
        </w:rPr>
        <w:t xml:space="preserve">.  Результаты опроса продемонстрировали высокий уровень удовлетворенности </w:t>
      </w:r>
      <w:r w:rsidR="00A75C12">
        <w:rPr>
          <w:rFonts w:eastAsia="Times New Roman"/>
          <w:lang w:val="ru-RU" w:eastAsia="en-US"/>
        </w:rPr>
        <w:t xml:space="preserve">клиентов </w:t>
      </w:r>
      <w:r>
        <w:rPr>
          <w:rFonts w:eastAsia="Times New Roman"/>
          <w:lang w:val="ru-RU" w:eastAsia="en-US"/>
        </w:rPr>
        <w:t>услугами ВОИС в области РСТ;  более того, отмечена положительная динамика во всех сопостав</w:t>
      </w:r>
      <w:r w:rsidR="00A75C12">
        <w:rPr>
          <w:rFonts w:eastAsia="Times New Roman"/>
          <w:lang w:val="ru-RU" w:eastAsia="en-US"/>
        </w:rPr>
        <w:t xml:space="preserve">ленных </w:t>
      </w:r>
      <w:r>
        <w:rPr>
          <w:rFonts w:eastAsia="Times New Roman"/>
          <w:lang w:val="ru-RU" w:eastAsia="en-US"/>
        </w:rPr>
        <w:t xml:space="preserve">областях по сравнению с показателями </w:t>
      </w:r>
      <w:r w:rsidR="00A975E9" w:rsidRPr="00811CB7">
        <w:rPr>
          <w:rFonts w:eastAsia="Times New Roman"/>
          <w:lang w:val="ru-RU" w:eastAsia="en-US"/>
        </w:rPr>
        <w:t>2009</w:t>
      </w:r>
      <w:r>
        <w:rPr>
          <w:rFonts w:eastAsia="Times New Roman"/>
          <w:lang w:val="ru-RU" w:eastAsia="en-US"/>
        </w:rPr>
        <w:t> г.</w:t>
      </w:r>
    </w:p>
    <w:p w:rsidR="00A975E9" w:rsidRPr="00811CB7" w:rsidRDefault="00A975E9" w:rsidP="00A975E9">
      <w:pPr>
        <w:contextualSpacing/>
        <w:rPr>
          <w:rFonts w:eastAsia="Times New Roman"/>
          <w:lang w:val="ru-RU" w:eastAsia="en-US"/>
        </w:rPr>
      </w:pPr>
    </w:p>
    <w:p w:rsidR="00A975E9" w:rsidRPr="003941E1" w:rsidRDefault="00A975E9" w:rsidP="00DD77F1">
      <w:pPr>
        <w:keepLines/>
        <w:contextualSpacing/>
        <w:rPr>
          <w:rFonts w:eastAsia="Times New Roman"/>
          <w:lang w:val="ru-RU" w:eastAsia="en-US"/>
        </w:rPr>
      </w:pPr>
      <w:r w:rsidRPr="00811CB7">
        <w:rPr>
          <w:rFonts w:eastAsia="Times New Roman"/>
          <w:lang w:val="ru-RU" w:eastAsia="en-US"/>
        </w:rPr>
        <w:tab/>
      </w:r>
      <w:r w:rsidR="003941E1">
        <w:rPr>
          <w:rFonts w:eastAsia="Times New Roman"/>
          <w:lang w:val="ru-RU" w:eastAsia="en-US"/>
        </w:rPr>
        <w:t>Несмотря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на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преимущественно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положительные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результаты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опроса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Pr="003941E1">
        <w:rPr>
          <w:rFonts w:eastAsia="Times New Roman"/>
          <w:lang w:val="ru-RU" w:eastAsia="en-US"/>
        </w:rPr>
        <w:t>2015</w:t>
      </w:r>
      <w:r w:rsidR="003941E1" w:rsidRPr="003941E1">
        <w:rPr>
          <w:rFonts w:eastAsia="Times New Roman"/>
          <w:lang w:eastAsia="en-US"/>
        </w:rPr>
        <w:t> </w:t>
      </w:r>
      <w:r w:rsidR="003941E1">
        <w:rPr>
          <w:rFonts w:eastAsia="Times New Roman"/>
          <w:lang w:val="ru-RU" w:eastAsia="en-US"/>
        </w:rPr>
        <w:t>г</w:t>
      </w:r>
      <w:r w:rsidR="003941E1" w:rsidRPr="003941E1">
        <w:rPr>
          <w:rFonts w:eastAsia="Times New Roman"/>
          <w:lang w:val="ru-RU" w:eastAsia="en-US"/>
        </w:rPr>
        <w:t xml:space="preserve">., </w:t>
      </w:r>
      <w:r w:rsidR="003941E1">
        <w:rPr>
          <w:rFonts w:eastAsia="Times New Roman"/>
          <w:lang w:val="ru-RU" w:eastAsia="en-US"/>
        </w:rPr>
        <w:t xml:space="preserve">пользователи указали на дефицит информации в отношении некоторых информационных продуктов и услуг в области </w:t>
      </w:r>
      <w:r w:rsidRPr="00A975E9">
        <w:rPr>
          <w:rFonts w:eastAsia="Times New Roman"/>
          <w:lang w:eastAsia="en-US"/>
        </w:rPr>
        <w:t>PCT</w:t>
      </w:r>
      <w:r w:rsidRPr="003941E1">
        <w:rPr>
          <w:rFonts w:eastAsia="Times New Roman"/>
          <w:lang w:val="ru-RU" w:eastAsia="en-US"/>
        </w:rPr>
        <w:t xml:space="preserve">, </w:t>
      </w:r>
      <w:r w:rsidR="003941E1">
        <w:rPr>
          <w:rFonts w:eastAsia="Times New Roman"/>
          <w:lang w:val="ru-RU" w:eastAsia="en-US"/>
        </w:rPr>
        <w:t xml:space="preserve">в частности о доступных обучающих мероприятиях </w:t>
      </w:r>
      <w:r w:rsidR="00A75C12">
        <w:rPr>
          <w:rFonts w:eastAsia="Times New Roman"/>
          <w:lang w:val="ru-RU" w:eastAsia="en-US"/>
        </w:rPr>
        <w:t xml:space="preserve">по тематике </w:t>
      </w:r>
      <w:r w:rsidRPr="00A975E9">
        <w:rPr>
          <w:rFonts w:eastAsia="Times New Roman"/>
          <w:lang w:eastAsia="en-US"/>
        </w:rPr>
        <w:t>PCT</w:t>
      </w:r>
      <w:r w:rsidRPr="003941E1">
        <w:rPr>
          <w:rFonts w:eastAsia="Times New Roman"/>
          <w:lang w:val="ru-RU" w:eastAsia="en-US"/>
        </w:rPr>
        <w:t xml:space="preserve">.  </w:t>
      </w:r>
      <w:r w:rsidR="003941E1">
        <w:rPr>
          <w:rFonts w:eastAsia="Times New Roman"/>
          <w:lang w:val="ru-RU" w:eastAsia="en-US"/>
        </w:rPr>
        <w:t>В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этой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связи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ВОИС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приложит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все</w:t>
      </w:r>
      <w:r w:rsidR="003941E1" w:rsidRPr="003941E1">
        <w:rPr>
          <w:rFonts w:eastAsia="Times New Roman"/>
          <w:lang w:val="ru-RU" w:eastAsia="en-US"/>
        </w:rPr>
        <w:t xml:space="preserve"> </w:t>
      </w:r>
      <w:r w:rsidR="003941E1">
        <w:rPr>
          <w:rFonts w:eastAsia="Times New Roman"/>
          <w:lang w:val="ru-RU" w:eastAsia="en-US"/>
        </w:rPr>
        <w:t>усилия к тому, чтобы лучше информировать текущих и потенциальных пользователей</w:t>
      </w:r>
      <w:r w:rsidR="00A75C12">
        <w:rPr>
          <w:rFonts w:eastAsia="Times New Roman"/>
          <w:lang w:val="ru-RU" w:eastAsia="en-US"/>
        </w:rPr>
        <w:t xml:space="preserve"> системы</w:t>
      </w:r>
      <w:r w:rsidR="003941E1">
        <w:rPr>
          <w:rFonts w:eastAsia="Times New Roman"/>
          <w:lang w:val="ru-RU" w:eastAsia="en-US"/>
        </w:rPr>
        <w:t xml:space="preserve"> об обучающих ресурсах и возможностях в сфере РСТ.</w:t>
      </w:r>
      <w:r w:rsidRPr="003941E1">
        <w:rPr>
          <w:rFonts w:eastAsia="Times New Roman"/>
          <w:lang w:val="ru-RU" w:eastAsia="en-US"/>
        </w:rPr>
        <w:t xml:space="preserve">  </w:t>
      </w:r>
    </w:p>
    <w:p w:rsidR="00A975E9" w:rsidRPr="003941E1" w:rsidRDefault="00A975E9" w:rsidP="00A975E9">
      <w:pPr>
        <w:contextualSpacing/>
        <w:rPr>
          <w:rFonts w:eastAsia="Times New Roman"/>
          <w:lang w:val="ru-RU" w:eastAsia="en-US"/>
        </w:rPr>
      </w:pPr>
    </w:p>
    <w:p w:rsidR="00977368" w:rsidRPr="00F32013" w:rsidRDefault="00A975E9">
      <w:pPr>
        <w:contextualSpacing/>
        <w:rPr>
          <w:rFonts w:eastAsia="Times New Roman"/>
          <w:lang w:val="ru-RU" w:eastAsia="en-US"/>
        </w:rPr>
      </w:pPr>
      <w:r w:rsidRPr="003941E1">
        <w:rPr>
          <w:rFonts w:eastAsia="Times New Roman"/>
          <w:lang w:val="ru-RU" w:eastAsia="en-US"/>
        </w:rPr>
        <w:tab/>
      </w:r>
      <w:r w:rsidR="006E4CBA">
        <w:rPr>
          <w:rFonts w:eastAsia="Times New Roman"/>
          <w:lang w:val="ru-RU" w:eastAsia="en-US"/>
        </w:rPr>
        <w:t>В</w:t>
      </w:r>
      <w:r w:rsidR="006E4CBA" w:rsidRPr="006E4CBA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текстовых</w:t>
      </w:r>
      <w:r w:rsidR="006E4CBA" w:rsidRPr="006E4CBA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комментариях</w:t>
      </w:r>
      <w:r w:rsidR="00A75C12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 xml:space="preserve">участников опроса изложены ценные предложения и замечания в отношении повышения качества услуг ВОИС в области РСТ, а также обозначены области, которые, по мнению пользователей, могли бы быть </w:t>
      </w:r>
      <w:r w:rsidR="00A75C12">
        <w:rPr>
          <w:rFonts w:eastAsia="Times New Roman"/>
          <w:lang w:val="ru-RU" w:eastAsia="en-US"/>
        </w:rPr>
        <w:t>усовершенствованы</w:t>
      </w:r>
      <w:r w:rsidR="006E4CBA">
        <w:rPr>
          <w:rFonts w:eastAsia="Times New Roman"/>
          <w:lang w:val="ru-RU" w:eastAsia="en-US"/>
        </w:rPr>
        <w:t xml:space="preserve"> в интересах функционирования системы РСТ.  Международное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бюро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уже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принимает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меры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для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6E4CBA">
        <w:rPr>
          <w:rFonts w:eastAsia="Times New Roman"/>
          <w:lang w:val="ru-RU" w:eastAsia="en-US"/>
        </w:rPr>
        <w:t>реализации</w:t>
      </w:r>
      <w:r w:rsidR="006E4CBA" w:rsidRPr="00F32013">
        <w:rPr>
          <w:rFonts w:eastAsia="Times New Roman"/>
          <w:lang w:val="ru-RU" w:eastAsia="en-US"/>
        </w:rPr>
        <w:t xml:space="preserve"> </w:t>
      </w:r>
      <w:r w:rsidR="00F32013">
        <w:rPr>
          <w:rFonts w:eastAsia="Times New Roman"/>
          <w:lang w:val="ru-RU" w:eastAsia="en-US"/>
        </w:rPr>
        <w:t>многих таких предложений.</w:t>
      </w:r>
    </w:p>
    <w:p w:rsidR="00BA1E09" w:rsidRPr="00F32013" w:rsidRDefault="00BA1E09">
      <w:pPr>
        <w:contextualSpacing/>
        <w:rPr>
          <w:rFonts w:eastAsia="Times New Roman"/>
          <w:lang w:val="ru-RU" w:eastAsia="en-US"/>
        </w:rPr>
      </w:pPr>
    </w:p>
    <w:p w:rsidR="00DD77F1" w:rsidRPr="002033EA" w:rsidRDefault="006844C8" w:rsidP="003900F6">
      <w:pPr>
        <w:ind w:left="5533"/>
        <w:contextualSpacing/>
        <w:rPr>
          <w:rFonts w:eastAsia="Times New Roman"/>
          <w:lang w:val="ru-RU" w:eastAsia="en-US"/>
        </w:rPr>
        <w:sectPr w:rsidR="00DD77F1" w:rsidRPr="002033EA" w:rsidSect="003900F6"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033EA">
        <w:rPr>
          <w:rFonts w:eastAsia="Times New Roman"/>
          <w:lang w:val="ru-RU" w:eastAsia="en-US"/>
        </w:rPr>
        <w:t>[</w:t>
      </w:r>
      <w:r w:rsidR="00F32013">
        <w:rPr>
          <w:rFonts w:eastAsia="Times New Roman"/>
          <w:lang w:val="ru-RU" w:eastAsia="en-US"/>
        </w:rPr>
        <w:t xml:space="preserve">Приложение </w:t>
      </w:r>
      <w:r>
        <w:rPr>
          <w:rFonts w:eastAsia="Times New Roman"/>
          <w:lang w:eastAsia="en-US"/>
        </w:rPr>
        <w:t>II</w:t>
      </w:r>
      <w:r w:rsidRPr="002033EA">
        <w:rPr>
          <w:rFonts w:eastAsia="Times New Roman"/>
          <w:lang w:val="ru-RU" w:eastAsia="en-US"/>
        </w:rPr>
        <w:t xml:space="preserve"> </w:t>
      </w:r>
      <w:r w:rsidR="00F32013">
        <w:rPr>
          <w:rFonts w:eastAsia="Times New Roman"/>
          <w:lang w:val="ru-RU" w:eastAsia="en-US"/>
        </w:rPr>
        <w:t>следует</w:t>
      </w:r>
      <w:r w:rsidRPr="002033EA">
        <w:rPr>
          <w:rFonts w:eastAsia="Times New Roman"/>
          <w:lang w:val="ru-RU" w:eastAsia="en-US"/>
        </w:rPr>
        <w:t>]</w:t>
      </w:r>
    </w:p>
    <w:p w:rsidR="003900F6" w:rsidRPr="002033EA" w:rsidRDefault="003B1EF8" w:rsidP="00DD77F1">
      <w:pPr>
        <w:contextualSpacing/>
        <w:jc w:val="center"/>
        <w:rPr>
          <w:rFonts w:eastAsia="Times New Roman"/>
          <w:iCs/>
          <w:lang w:val="ru-RU" w:eastAsia="en-US"/>
        </w:rPr>
      </w:pPr>
      <w:r>
        <w:rPr>
          <w:rFonts w:eastAsia="Times New Roman"/>
          <w:iCs/>
          <w:lang w:val="ru-RU" w:eastAsia="en-US"/>
        </w:rPr>
        <w:lastRenderedPageBreak/>
        <w:t>ВОПРОСЫ</w:t>
      </w:r>
      <w:r w:rsidRPr="002033EA">
        <w:rPr>
          <w:rFonts w:eastAsia="Times New Roman"/>
          <w:iCs/>
          <w:lang w:val="ru-RU" w:eastAsia="en-US"/>
        </w:rPr>
        <w:t xml:space="preserve"> </w:t>
      </w:r>
      <w:r w:rsidR="002033EA">
        <w:rPr>
          <w:rFonts w:eastAsia="Times New Roman"/>
          <w:iCs/>
          <w:lang w:val="ru-RU" w:eastAsia="en-US"/>
        </w:rPr>
        <w:t>АНКЕТЫ</w:t>
      </w:r>
    </w:p>
    <w:p w:rsidR="00461B83" w:rsidRPr="002033EA" w:rsidRDefault="00461B83" w:rsidP="00461B83">
      <w:pPr>
        <w:contextualSpacing/>
        <w:rPr>
          <w:rFonts w:eastAsia="Times New Roman"/>
          <w:iCs/>
          <w:lang w:val="ru-RU" w:eastAsia="en-US"/>
        </w:rPr>
      </w:pPr>
    </w:p>
    <w:p w:rsidR="00096713" w:rsidRDefault="00096713" w:rsidP="00096713"/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426"/>
        <w:gridCol w:w="1384"/>
        <w:gridCol w:w="1384"/>
        <w:gridCol w:w="1267"/>
        <w:gridCol w:w="982"/>
        <w:gridCol w:w="1128"/>
      </w:tblGrid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" w:name="RANGE!B13"/>
            <w:r w:rsidRPr="00096713">
              <w:rPr>
                <w:rFonts w:eastAsia="Times New Roman"/>
                <w:sz w:val="20"/>
                <w:lang w:val="ru-RU"/>
              </w:rPr>
              <w:t>Как часто Вы связывались с ВОИС для получения услуг в области Договора о патентной кооперации (РСТ) в течение последних шести месяцев?</w:t>
            </w:r>
            <w:bookmarkEnd w:id="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От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1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до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6 раз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" w:name="RANGE!C14"/>
            <w:r w:rsidRPr="003D6AEA">
              <w:rPr>
                <w:rFonts w:eastAsia="Times New Roman"/>
                <w:sz w:val="20"/>
              </w:rPr>
              <w:t> </w:t>
            </w:r>
            <w:bookmarkEnd w:id="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От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7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до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12 раз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" w:name="RANGE!C15"/>
            <w:r w:rsidRPr="003D6AEA">
              <w:rPr>
                <w:rFonts w:eastAsia="Times New Roman"/>
                <w:sz w:val="20"/>
              </w:rPr>
              <w:t> </w:t>
            </w:r>
            <w:bookmarkEnd w:id="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Более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12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раз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9" w:name="RANGE!C16"/>
            <w:r w:rsidRPr="003D6AEA">
              <w:rPr>
                <w:rFonts w:eastAsia="Times New Roman"/>
                <w:sz w:val="20"/>
              </w:rPr>
              <w:t> </w:t>
            </w:r>
            <w:bookmarkEnd w:id="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bookmarkStart w:id="10" w:name="RANGE!B17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1 - ОБРАЩЕНИЕ В ВОИС ЗА УСЛУГАМИ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bookmarkEnd w:id="10"/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11" w:name="RANGE!B18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Каким способом Вы связывались с нами?</w:t>
            </w:r>
            <w:bookmarkEnd w:id="1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AA616E" w:rsidP="00AA616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AA616E" w:rsidP="00AA616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2" w:name="RANGE!B20"/>
            <w:r w:rsidRPr="00096713">
              <w:rPr>
                <w:rFonts w:eastAsia="Times New Roman"/>
                <w:sz w:val="20"/>
                <w:lang w:val="ru-RU"/>
              </w:rPr>
              <w:t>Через Интернет (формуляр "Свяжитесь с нами")</w:t>
            </w:r>
            <w:bookmarkEnd w:id="12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3" w:name="RANGE!C20"/>
            <w:r w:rsidRPr="003D6AEA">
              <w:rPr>
                <w:rFonts w:eastAsia="Times New Roman"/>
                <w:sz w:val="20"/>
              </w:rPr>
              <w:t> </w:t>
            </w:r>
            <w:bookmarkEnd w:id="1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" w:name="RANGE!D20"/>
            <w:r w:rsidRPr="003D6AEA">
              <w:rPr>
                <w:rFonts w:eastAsia="Times New Roman"/>
                <w:sz w:val="20"/>
              </w:rPr>
              <w:t> </w:t>
            </w:r>
            <w:bookmarkEnd w:id="14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5" w:name="RANGE!B21"/>
            <w:proofErr w:type="spellStart"/>
            <w:r w:rsidRPr="003D6AEA">
              <w:rPr>
                <w:rFonts w:eastAsia="Times New Roman"/>
                <w:sz w:val="20"/>
              </w:rPr>
              <w:t>По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электронной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почте</w:t>
            </w:r>
            <w:bookmarkEnd w:id="15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6" w:name="RANGE!C21"/>
            <w:r w:rsidRPr="003D6AEA">
              <w:rPr>
                <w:rFonts w:eastAsia="Times New Roman"/>
                <w:sz w:val="20"/>
              </w:rPr>
              <w:t> </w:t>
            </w:r>
            <w:bookmarkEnd w:id="1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7" w:name="RANGE!D21"/>
            <w:r w:rsidRPr="003D6AEA">
              <w:rPr>
                <w:rFonts w:eastAsia="Times New Roman"/>
                <w:sz w:val="20"/>
              </w:rPr>
              <w:t> </w:t>
            </w:r>
            <w:bookmarkEnd w:id="17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8" w:name="RANGE!B22"/>
            <w:proofErr w:type="spellStart"/>
            <w:r w:rsidRPr="003D6AEA">
              <w:rPr>
                <w:rFonts w:eastAsia="Times New Roman"/>
                <w:sz w:val="20"/>
              </w:rPr>
              <w:t>По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факсу</w:t>
            </w:r>
            <w:bookmarkEnd w:id="1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9" w:name="RANGE!C22"/>
            <w:r w:rsidRPr="003D6AEA">
              <w:rPr>
                <w:rFonts w:eastAsia="Times New Roman"/>
                <w:sz w:val="20"/>
              </w:rPr>
              <w:t> </w:t>
            </w:r>
            <w:bookmarkEnd w:id="1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0" w:name="RANGE!D22"/>
            <w:r w:rsidRPr="003D6AEA">
              <w:rPr>
                <w:rFonts w:eastAsia="Times New Roman"/>
                <w:sz w:val="20"/>
              </w:rPr>
              <w:t> </w:t>
            </w:r>
            <w:bookmarkEnd w:id="20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1" w:name="RANGE!B23"/>
            <w:proofErr w:type="spellStart"/>
            <w:r w:rsidRPr="003D6AEA">
              <w:rPr>
                <w:rFonts w:eastAsia="Times New Roman"/>
                <w:sz w:val="20"/>
              </w:rPr>
              <w:t>По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почте</w:t>
            </w:r>
            <w:bookmarkEnd w:id="21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2" w:name="RANGE!C23"/>
            <w:r w:rsidRPr="003D6AEA">
              <w:rPr>
                <w:rFonts w:eastAsia="Times New Roman"/>
                <w:sz w:val="20"/>
              </w:rPr>
              <w:t> </w:t>
            </w:r>
            <w:bookmarkEnd w:id="2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3" w:name="RANGE!D23"/>
            <w:r w:rsidRPr="003D6AEA">
              <w:rPr>
                <w:rFonts w:eastAsia="Times New Roman"/>
                <w:sz w:val="20"/>
              </w:rPr>
              <w:t> </w:t>
            </w:r>
            <w:bookmarkEnd w:id="23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4" w:name="RANGE!B24"/>
            <w:proofErr w:type="spellStart"/>
            <w:r w:rsidRPr="003D6AEA">
              <w:rPr>
                <w:rFonts w:eastAsia="Times New Roman"/>
                <w:sz w:val="20"/>
              </w:rPr>
              <w:t>По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телефону</w:t>
            </w:r>
            <w:bookmarkEnd w:id="2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5" w:name="RANGE!C24"/>
            <w:r w:rsidRPr="003D6AEA">
              <w:rPr>
                <w:rFonts w:eastAsia="Times New Roman"/>
                <w:sz w:val="20"/>
              </w:rPr>
              <w:t> </w:t>
            </w:r>
            <w:bookmarkEnd w:id="2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6" w:name="RANGE!D24"/>
            <w:r w:rsidRPr="003D6AEA">
              <w:rPr>
                <w:rFonts w:eastAsia="Times New Roman"/>
                <w:sz w:val="20"/>
              </w:rPr>
              <w:t> </w:t>
            </w:r>
            <w:bookmarkEnd w:id="26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27" w:name="RANGE!B25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С какими сотрудниками или группами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 Вы связывались в течение последних 6 месяцев?</w:t>
            </w:r>
            <w:bookmarkEnd w:id="2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AA616E" w:rsidP="00AA616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AA616E" w:rsidP="00AA616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8" w:name="RANGE!B27"/>
            <w:r w:rsidRPr="00096713">
              <w:rPr>
                <w:rFonts w:eastAsia="Times New Roman"/>
                <w:sz w:val="20"/>
                <w:lang w:val="ru-RU"/>
              </w:rPr>
              <w:t>Международное бюро как Получающее ведомство (</w:t>
            </w:r>
            <w:r w:rsidRPr="003D6AEA">
              <w:rPr>
                <w:rFonts w:eastAsia="Times New Roman"/>
                <w:sz w:val="20"/>
              </w:rPr>
              <w:t>RO</w:t>
            </w:r>
            <w:r w:rsidRPr="00096713">
              <w:rPr>
                <w:rFonts w:eastAsia="Times New Roman"/>
                <w:sz w:val="20"/>
                <w:lang w:val="ru-RU"/>
              </w:rPr>
              <w:t>/</w:t>
            </w:r>
            <w:r w:rsidRPr="003D6AEA">
              <w:rPr>
                <w:rFonts w:eastAsia="Times New Roman"/>
                <w:sz w:val="20"/>
              </w:rPr>
              <w:t>IB</w:t>
            </w:r>
            <w:r w:rsidRPr="00096713">
              <w:rPr>
                <w:rFonts w:eastAsia="Times New Roman"/>
                <w:sz w:val="20"/>
                <w:lang w:val="ru-RU"/>
              </w:rPr>
              <w:t>)</w:t>
            </w:r>
            <w:bookmarkEnd w:id="28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9" w:name="RANGE!C27"/>
            <w:r w:rsidRPr="003D6AEA">
              <w:rPr>
                <w:rFonts w:eastAsia="Times New Roman"/>
                <w:sz w:val="20"/>
              </w:rPr>
              <w:t> </w:t>
            </w:r>
            <w:bookmarkEnd w:id="2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0" w:name="RANGE!D27"/>
            <w:r w:rsidRPr="003D6AEA">
              <w:rPr>
                <w:rFonts w:eastAsia="Times New Roman"/>
                <w:sz w:val="20"/>
              </w:rPr>
              <w:t> </w:t>
            </w:r>
            <w:bookmarkEnd w:id="30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1" w:name="RANGE!B28"/>
            <w:r w:rsidRPr="00096713">
              <w:rPr>
                <w:rFonts w:eastAsia="Times New Roman"/>
                <w:sz w:val="20"/>
                <w:lang w:val="ru-RU"/>
              </w:rPr>
              <w:t>Одна из групп обработки (</w:t>
            </w:r>
            <w:r w:rsidRPr="003D6AEA">
              <w:rPr>
                <w:rFonts w:eastAsia="Times New Roman"/>
                <w:sz w:val="20"/>
              </w:rPr>
              <w:t>PTs</w:t>
            </w:r>
            <w:r w:rsidRPr="00096713">
              <w:rPr>
                <w:rFonts w:eastAsia="Times New Roman"/>
                <w:sz w:val="20"/>
                <w:lang w:val="ru-RU"/>
              </w:rPr>
              <w:t>)</w:t>
            </w:r>
            <w:bookmarkEnd w:id="31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" w:name="RANGE!C28"/>
            <w:r w:rsidRPr="003D6AEA">
              <w:rPr>
                <w:rFonts w:eastAsia="Times New Roman"/>
                <w:sz w:val="20"/>
              </w:rPr>
              <w:t> </w:t>
            </w:r>
            <w:bookmarkEnd w:id="3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3" w:name="RANGE!D28"/>
            <w:r w:rsidRPr="003D6AEA">
              <w:rPr>
                <w:rFonts w:eastAsia="Times New Roman"/>
                <w:sz w:val="20"/>
              </w:rPr>
              <w:t> </w:t>
            </w:r>
            <w:bookmarkEnd w:id="33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4" w:name="RANGE!B29"/>
            <w:r w:rsidRPr="00096713">
              <w:rPr>
                <w:rFonts w:eastAsia="Times New Roman"/>
                <w:sz w:val="20"/>
                <w:lang w:val="ru-RU"/>
              </w:rPr>
              <w:t>Справочная служба РСТ (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</w:t>
            </w:r>
            <w:r w:rsidRPr="003D6AEA">
              <w:rPr>
                <w:rFonts w:eastAsia="Times New Roman"/>
                <w:sz w:val="20"/>
              </w:rPr>
              <w:t>Infoline</w:t>
            </w:r>
            <w:r w:rsidRPr="00096713">
              <w:rPr>
                <w:rFonts w:eastAsia="Times New Roman"/>
                <w:sz w:val="20"/>
                <w:lang w:val="ru-RU"/>
              </w:rPr>
              <w:t>)</w:t>
            </w:r>
            <w:bookmarkEnd w:id="3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" w:name="RANGE!C29"/>
            <w:r w:rsidRPr="003D6AEA">
              <w:rPr>
                <w:rFonts w:eastAsia="Times New Roman"/>
                <w:sz w:val="20"/>
              </w:rPr>
              <w:t> </w:t>
            </w:r>
            <w:bookmarkEnd w:id="3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6" w:name="RANGE!D29"/>
            <w:r w:rsidRPr="003D6AEA">
              <w:rPr>
                <w:rFonts w:eastAsia="Times New Roman"/>
                <w:sz w:val="20"/>
              </w:rPr>
              <w:t> </w:t>
            </w:r>
            <w:bookmarkEnd w:id="36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7" w:name="RANGE!B30"/>
            <w:r w:rsidRPr="00096713">
              <w:rPr>
                <w:rFonts w:eastAsia="Times New Roman"/>
                <w:sz w:val="20"/>
                <w:lang w:val="ru-RU"/>
              </w:rPr>
              <w:t xml:space="preserve">Сотрудники, отвечающие за проведение обучения, семинаров, вебинаров по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37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" w:name="RANGE!C30"/>
            <w:r w:rsidRPr="003D6AEA">
              <w:rPr>
                <w:rFonts w:eastAsia="Times New Roman"/>
                <w:sz w:val="20"/>
              </w:rPr>
              <w:t> </w:t>
            </w:r>
            <w:bookmarkEnd w:id="3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9" w:name="RANGE!D30"/>
            <w:r w:rsidRPr="003D6AEA">
              <w:rPr>
                <w:rFonts w:eastAsia="Times New Roman"/>
                <w:sz w:val="20"/>
              </w:rPr>
              <w:t> </w:t>
            </w:r>
            <w:bookmarkEnd w:id="39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0" w:name="RANGE!B31"/>
            <w:proofErr w:type="spellStart"/>
            <w:r w:rsidRPr="003D6AEA">
              <w:rPr>
                <w:rFonts w:eastAsia="Times New Roman"/>
                <w:sz w:val="20"/>
              </w:rPr>
              <w:t>Электронные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службы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PCT</w:t>
            </w:r>
            <w:bookmarkEnd w:id="4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" w:name="RANGE!C31"/>
            <w:r w:rsidRPr="003D6AEA">
              <w:rPr>
                <w:rFonts w:eastAsia="Times New Roman"/>
                <w:sz w:val="20"/>
              </w:rPr>
              <w:t> </w:t>
            </w:r>
            <w:bookmarkEnd w:id="4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2" w:name="RANGE!D31"/>
            <w:r w:rsidRPr="003D6AEA">
              <w:rPr>
                <w:rFonts w:eastAsia="Times New Roman"/>
                <w:sz w:val="20"/>
              </w:rPr>
              <w:t> </w:t>
            </w:r>
            <w:bookmarkEnd w:id="42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3" w:name="RANGE!B32"/>
            <w:proofErr w:type="spellStart"/>
            <w:r w:rsidRPr="003D6AEA">
              <w:rPr>
                <w:rFonts w:eastAsia="Times New Roman"/>
                <w:sz w:val="20"/>
              </w:rPr>
              <w:t>Другое</w:t>
            </w:r>
            <w:bookmarkEnd w:id="43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4" w:name="RANGE!C32"/>
            <w:r w:rsidRPr="003D6AEA">
              <w:rPr>
                <w:rFonts w:eastAsia="Times New Roman"/>
                <w:sz w:val="20"/>
              </w:rPr>
              <w:t> </w:t>
            </w:r>
            <w:bookmarkEnd w:id="44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5" w:name="RANGE!D32"/>
            <w:r w:rsidRPr="003D6AEA">
              <w:rPr>
                <w:rFonts w:eastAsia="Times New Roman"/>
                <w:sz w:val="20"/>
              </w:rPr>
              <w:t> </w:t>
            </w:r>
            <w:bookmarkEnd w:id="45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46" w:name="RANGE!B33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Поиск контактной информации по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bookmarkEnd w:id="4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5E62E3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5E62E3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5E62E3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5E62E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5E62E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7" w:name="RANGE!B35"/>
            <w:r w:rsidRPr="00096713">
              <w:rPr>
                <w:rFonts w:eastAsia="Times New Roman"/>
                <w:sz w:val="20"/>
                <w:lang w:val="ru-RU"/>
              </w:rPr>
              <w:t>Простота поиска информации о том, как связаться с этими службами (телефон, факс, электронная почта и т. п.)</w:t>
            </w:r>
            <w:bookmarkEnd w:id="47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" w:name="RANGE!C35"/>
            <w:r w:rsidRPr="003D6AEA">
              <w:rPr>
                <w:rFonts w:eastAsia="Times New Roman"/>
                <w:sz w:val="20"/>
              </w:rPr>
              <w:t> </w:t>
            </w:r>
            <w:bookmarkEnd w:id="48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9" w:name="RANGE!D35"/>
            <w:r w:rsidRPr="003D6AEA">
              <w:rPr>
                <w:rFonts w:eastAsia="Times New Roman"/>
                <w:sz w:val="20"/>
              </w:rPr>
              <w:t> </w:t>
            </w:r>
            <w:bookmarkEnd w:id="49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" w:name="RANGE!E35"/>
            <w:r w:rsidRPr="003D6AEA">
              <w:rPr>
                <w:rFonts w:eastAsia="Times New Roman"/>
                <w:sz w:val="20"/>
              </w:rPr>
              <w:t> </w:t>
            </w:r>
            <w:bookmarkEnd w:id="5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1" w:name="RANGE!B36"/>
            <w:r w:rsidRPr="00096713">
              <w:rPr>
                <w:rFonts w:eastAsia="Times New Roman"/>
                <w:sz w:val="20"/>
                <w:lang w:val="ru-RU"/>
              </w:rPr>
              <w:t>Качество предоставляемой контактной информации (ясность, полнота, полезность)</w:t>
            </w:r>
            <w:bookmarkEnd w:id="51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" w:name="RANGE!C36"/>
            <w:r w:rsidRPr="003D6AEA">
              <w:rPr>
                <w:rFonts w:eastAsia="Times New Roman"/>
                <w:sz w:val="20"/>
              </w:rPr>
              <w:t> </w:t>
            </w:r>
            <w:bookmarkEnd w:id="5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3" w:name="RANGE!D36"/>
            <w:r w:rsidRPr="003D6AEA">
              <w:rPr>
                <w:rFonts w:eastAsia="Times New Roman"/>
                <w:sz w:val="20"/>
              </w:rPr>
              <w:t> </w:t>
            </w:r>
            <w:bookmarkEnd w:id="53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4" w:name="RANGE!E36"/>
            <w:r w:rsidRPr="003D6AEA">
              <w:rPr>
                <w:rFonts w:eastAsia="Times New Roman"/>
                <w:sz w:val="20"/>
              </w:rPr>
              <w:t> </w:t>
            </w:r>
            <w:bookmarkEnd w:id="54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5" w:name="RANGE!B37"/>
            <w:r w:rsidRPr="00096713">
              <w:rPr>
                <w:rFonts w:eastAsia="Times New Roman"/>
                <w:sz w:val="20"/>
                <w:lang w:val="ru-RU"/>
              </w:rPr>
              <w:t>Простота поиска необходимой информации на веб-сайте ВОИС</w:t>
            </w:r>
            <w:bookmarkEnd w:id="55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" w:name="RANGE!C37"/>
            <w:r w:rsidRPr="003D6AEA">
              <w:rPr>
                <w:rFonts w:eastAsia="Times New Roman"/>
                <w:sz w:val="20"/>
              </w:rPr>
              <w:t> </w:t>
            </w:r>
            <w:bookmarkEnd w:id="5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" w:name="RANGE!D37"/>
            <w:r w:rsidRPr="003D6AEA">
              <w:rPr>
                <w:rFonts w:eastAsia="Times New Roman"/>
                <w:sz w:val="20"/>
              </w:rPr>
              <w:t> </w:t>
            </w:r>
            <w:bookmarkEnd w:id="57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8" w:name="RANGE!E37"/>
            <w:r w:rsidRPr="003D6AEA">
              <w:rPr>
                <w:rFonts w:eastAsia="Times New Roman"/>
                <w:sz w:val="20"/>
              </w:rPr>
              <w:t> </w:t>
            </w:r>
            <w:bookmarkEnd w:id="5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9" w:name="RANGE!B38"/>
            <w:r w:rsidRPr="00096713">
              <w:rPr>
                <w:rFonts w:eastAsia="Times New Roman"/>
                <w:sz w:val="20"/>
                <w:lang w:val="ru-RU"/>
              </w:rPr>
              <w:t>Простота поиска необходимой службы в соответствии с Вашими потребностями</w:t>
            </w:r>
            <w:bookmarkEnd w:id="59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0" w:name="RANGE!C38"/>
            <w:r w:rsidRPr="003D6AEA">
              <w:rPr>
                <w:rFonts w:eastAsia="Times New Roman"/>
                <w:sz w:val="20"/>
              </w:rPr>
              <w:t> </w:t>
            </w:r>
            <w:bookmarkEnd w:id="6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" w:name="RANGE!D38"/>
            <w:r w:rsidRPr="003D6AEA">
              <w:rPr>
                <w:rFonts w:eastAsia="Times New Roman"/>
                <w:sz w:val="20"/>
              </w:rPr>
              <w:t> </w:t>
            </w:r>
            <w:bookmarkEnd w:id="6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" w:name="RANGE!E38"/>
            <w:r w:rsidRPr="003D6AEA">
              <w:rPr>
                <w:rFonts w:eastAsia="Times New Roman"/>
                <w:sz w:val="20"/>
              </w:rPr>
              <w:t> </w:t>
            </w:r>
            <w:bookmarkEnd w:id="62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096713" w:rsidRPr="000554BC" w:rsidRDefault="00096713">
      <w:pPr>
        <w:rPr>
          <w:lang w:val="ru-RU"/>
        </w:rPr>
      </w:pPr>
      <w:r w:rsidRPr="000554BC">
        <w:rPr>
          <w:lang w:val="ru-RU"/>
        </w:rPr>
        <w:br w:type="page"/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379"/>
        <w:gridCol w:w="1380"/>
        <w:gridCol w:w="1380"/>
        <w:gridCol w:w="1267"/>
        <w:gridCol w:w="1003"/>
        <w:gridCol w:w="1162"/>
      </w:tblGrid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3" w:name="RANGE!B40"/>
            <w:r w:rsidRPr="00096713">
              <w:rPr>
                <w:rFonts w:eastAsia="Times New Roman"/>
                <w:sz w:val="20"/>
                <w:lang w:val="ru-RU"/>
              </w:rPr>
              <w:t xml:space="preserve">Оценка Вашего опыта, связанного с поиском контактной информации служб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</w:t>
            </w:r>
            <w:bookmarkEnd w:id="63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" w:name="RANGE!C40"/>
            <w:r w:rsidRPr="003D6AEA">
              <w:rPr>
                <w:rFonts w:eastAsia="Times New Roman"/>
                <w:sz w:val="20"/>
              </w:rPr>
              <w:t> </w:t>
            </w:r>
            <w:bookmarkEnd w:id="64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5" w:name="RANGE!D40"/>
            <w:r w:rsidRPr="003D6AEA">
              <w:rPr>
                <w:rFonts w:eastAsia="Times New Roman"/>
                <w:sz w:val="20"/>
              </w:rPr>
              <w:t> </w:t>
            </w:r>
            <w:bookmarkEnd w:id="65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6" w:name="RANGE!E40"/>
            <w:r w:rsidRPr="003D6AEA">
              <w:rPr>
                <w:rFonts w:eastAsia="Times New Roman"/>
                <w:sz w:val="20"/>
              </w:rPr>
              <w:t> </w:t>
            </w:r>
            <w:bookmarkEnd w:id="66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7" w:name="RANGE!F40"/>
            <w:r w:rsidRPr="003D6AEA">
              <w:rPr>
                <w:rFonts w:eastAsia="Times New Roman"/>
                <w:sz w:val="20"/>
              </w:rPr>
              <w:t> </w:t>
            </w:r>
            <w:bookmarkEnd w:id="67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8" w:name="RANGE!G40"/>
            <w:r w:rsidRPr="003D6AEA">
              <w:rPr>
                <w:rFonts w:eastAsia="Times New Roman"/>
                <w:sz w:val="20"/>
              </w:rPr>
              <w:t> </w:t>
            </w:r>
            <w:bookmarkEnd w:id="68"/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69" w:name="RANGE!B41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Обращение по электронной почте или через веб-сайт (формуляр "Свяжитесь с нами")</w:t>
            </w:r>
            <w:bookmarkEnd w:id="6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 о</w:t>
            </w:r>
            <w:r w:rsidRPr="005E62E3">
              <w:rPr>
                <w:rFonts w:eastAsia="Times New Roman"/>
                <w:sz w:val="20"/>
                <w:lang w:val="ru-RU"/>
              </w:rPr>
              <w:t>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0" w:name="RANGE!B43"/>
            <w:r w:rsidRPr="00096713">
              <w:rPr>
                <w:rFonts w:eastAsia="Times New Roman"/>
                <w:sz w:val="20"/>
                <w:lang w:val="ru-RU"/>
              </w:rPr>
              <w:t>Простота отправки Вашего запроса через веб-сайт (формуляр "Свяжитесь с нами")</w:t>
            </w:r>
            <w:bookmarkEnd w:id="70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1" w:name="RANGE!C43"/>
            <w:r w:rsidRPr="003D6AEA">
              <w:rPr>
                <w:rFonts w:eastAsia="Times New Roman"/>
                <w:sz w:val="20"/>
              </w:rPr>
              <w:t> </w:t>
            </w:r>
            <w:bookmarkEnd w:id="71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2" w:name="RANGE!D43"/>
            <w:r w:rsidRPr="003D6AEA">
              <w:rPr>
                <w:rFonts w:eastAsia="Times New Roman"/>
                <w:sz w:val="20"/>
              </w:rPr>
              <w:t> </w:t>
            </w:r>
            <w:bookmarkEnd w:id="72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3" w:name="RANGE!E43"/>
            <w:r w:rsidRPr="003D6AEA">
              <w:rPr>
                <w:rFonts w:eastAsia="Times New Roman"/>
                <w:sz w:val="20"/>
              </w:rPr>
              <w:t> </w:t>
            </w:r>
            <w:bookmarkEnd w:id="7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4" w:name="RANGE!B44"/>
            <w:r w:rsidRPr="00096713">
              <w:rPr>
                <w:rFonts w:eastAsia="Times New Roman"/>
                <w:sz w:val="20"/>
                <w:lang w:val="ru-RU"/>
              </w:rPr>
              <w:t>Эффективность формуляра "Свяжитесь с нами" на веб-сайте ВОИС</w:t>
            </w:r>
            <w:bookmarkEnd w:id="7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5" w:name="RANGE!C44"/>
            <w:r w:rsidRPr="003D6AEA">
              <w:rPr>
                <w:rFonts w:eastAsia="Times New Roman"/>
                <w:sz w:val="20"/>
              </w:rPr>
              <w:t> </w:t>
            </w:r>
            <w:bookmarkEnd w:id="7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6" w:name="RANGE!D44"/>
            <w:r w:rsidRPr="003D6AEA">
              <w:rPr>
                <w:rFonts w:eastAsia="Times New Roman"/>
                <w:sz w:val="20"/>
              </w:rPr>
              <w:t> </w:t>
            </w:r>
            <w:bookmarkEnd w:id="7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7" w:name="RANGE!E44"/>
            <w:r w:rsidRPr="003D6AEA">
              <w:rPr>
                <w:rFonts w:eastAsia="Times New Roman"/>
                <w:sz w:val="20"/>
              </w:rPr>
              <w:t> </w:t>
            </w:r>
            <w:bookmarkEnd w:id="7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8" w:name="RANGE!B45"/>
            <w:r w:rsidRPr="00096713">
              <w:rPr>
                <w:rFonts w:eastAsia="Times New Roman"/>
                <w:sz w:val="20"/>
                <w:lang w:val="ru-RU"/>
              </w:rPr>
              <w:t>Оперативность ответа на сообщения электронной почты или запросы через формуляр "Свяжитесь с нами"</w:t>
            </w:r>
            <w:bookmarkEnd w:id="78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9" w:name="RANGE!C45"/>
            <w:r w:rsidRPr="003D6AEA">
              <w:rPr>
                <w:rFonts w:eastAsia="Times New Roman"/>
                <w:sz w:val="20"/>
              </w:rPr>
              <w:t> </w:t>
            </w:r>
            <w:bookmarkEnd w:id="7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0" w:name="RANGE!D45"/>
            <w:r w:rsidRPr="003D6AEA">
              <w:rPr>
                <w:rFonts w:eastAsia="Times New Roman"/>
                <w:sz w:val="20"/>
              </w:rPr>
              <w:t> </w:t>
            </w:r>
            <w:bookmarkEnd w:id="8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1" w:name="RANGE!E45"/>
            <w:r w:rsidRPr="003D6AEA">
              <w:rPr>
                <w:rFonts w:eastAsia="Times New Roman"/>
                <w:sz w:val="20"/>
              </w:rPr>
              <w:t> </w:t>
            </w:r>
            <w:bookmarkEnd w:id="8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82" w:name="RANGE!B46"/>
            <w:r w:rsidRPr="00096713">
              <w:rPr>
                <w:rFonts w:eastAsia="Times New Roman"/>
                <w:sz w:val="20"/>
                <w:lang w:val="ru-RU"/>
              </w:rPr>
              <w:t>Грамотность языка, которым написаны ответы</w:t>
            </w:r>
            <w:bookmarkEnd w:id="8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3" w:name="RANGE!C46"/>
            <w:r w:rsidRPr="003D6AEA">
              <w:rPr>
                <w:rFonts w:eastAsia="Times New Roman"/>
                <w:sz w:val="20"/>
              </w:rPr>
              <w:t> </w:t>
            </w:r>
            <w:bookmarkEnd w:id="8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4" w:name="RANGE!D46"/>
            <w:r w:rsidRPr="003D6AEA">
              <w:rPr>
                <w:rFonts w:eastAsia="Times New Roman"/>
                <w:sz w:val="20"/>
              </w:rPr>
              <w:t> </w:t>
            </w:r>
            <w:bookmarkEnd w:id="8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5" w:name="RANGE!E46"/>
            <w:r w:rsidRPr="003D6AEA">
              <w:rPr>
                <w:rFonts w:eastAsia="Times New Roman"/>
                <w:sz w:val="20"/>
              </w:rPr>
              <w:t> </w:t>
            </w:r>
            <w:bookmarkEnd w:id="8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86" w:name="RANGE!B48"/>
            <w:r w:rsidRPr="00096713">
              <w:rPr>
                <w:rFonts w:eastAsia="Times New Roman"/>
                <w:sz w:val="20"/>
                <w:lang w:val="ru-RU"/>
              </w:rPr>
              <w:br w:type="page"/>
            </w:r>
            <w:r w:rsidRPr="00096713">
              <w:rPr>
                <w:rFonts w:eastAsia="Times New Roman"/>
                <w:sz w:val="20"/>
                <w:lang w:val="ru-RU"/>
              </w:rPr>
              <w:br w:type="page"/>
              <w:t xml:space="preserve">Оценка Вашего опыта, связанного с обращением в службы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 по электронной почте или через веб-сайт (формуляр "Свяжитесь с нами")</w:t>
            </w:r>
            <w:bookmarkEnd w:id="86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7" w:name="RANGE!C48"/>
            <w:r w:rsidRPr="003D6AEA">
              <w:rPr>
                <w:rFonts w:eastAsia="Times New Roman"/>
                <w:sz w:val="20"/>
              </w:rPr>
              <w:t> </w:t>
            </w:r>
            <w:bookmarkEnd w:id="87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8" w:name="RANGE!D48"/>
            <w:r w:rsidRPr="003D6AEA">
              <w:rPr>
                <w:rFonts w:eastAsia="Times New Roman"/>
                <w:sz w:val="20"/>
              </w:rPr>
              <w:t> </w:t>
            </w:r>
            <w:bookmarkEnd w:id="88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9" w:name="RANGE!E48"/>
            <w:r w:rsidRPr="003D6AEA">
              <w:rPr>
                <w:rFonts w:eastAsia="Times New Roman"/>
                <w:sz w:val="20"/>
              </w:rPr>
              <w:t> </w:t>
            </w:r>
            <w:bookmarkEnd w:id="89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90" w:name="RANGE!F48"/>
            <w:r w:rsidRPr="003D6AEA">
              <w:rPr>
                <w:rFonts w:eastAsia="Times New Roman"/>
                <w:sz w:val="20"/>
              </w:rPr>
              <w:t> </w:t>
            </w:r>
            <w:bookmarkEnd w:id="90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91" w:name="RANGE!G48"/>
            <w:r w:rsidRPr="003D6AEA">
              <w:rPr>
                <w:rFonts w:eastAsia="Times New Roman"/>
                <w:sz w:val="20"/>
              </w:rPr>
              <w:t> </w:t>
            </w:r>
            <w:bookmarkEnd w:id="91"/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92" w:name="RANGE!B49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Обращение по телефону</w:t>
            </w:r>
            <w:bookmarkEnd w:id="9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93" w:name="RANGE!B51"/>
            <w:proofErr w:type="spellStart"/>
            <w:r w:rsidRPr="003D6AEA">
              <w:rPr>
                <w:rFonts w:eastAsia="Times New Roman"/>
                <w:sz w:val="20"/>
              </w:rPr>
              <w:t>Часы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работы</w:t>
            </w:r>
            <w:bookmarkEnd w:id="93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94" w:name="RANGE!C51"/>
            <w:r w:rsidRPr="003D6AEA">
              <w:rPr>
                <w:rFonts w:eastAsia="Times New Roman"/>
                <w:sz w:val="20"/>
              </w:rPr>
              <w:t> </w:t>
            </w:r>
            <w:bookmarkEnd w:id="94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95" w:name="RANGE!D51"/>
            <w:r w:rsidRPr="003D6AEA">
              <w:rPr>
                <w:rFonts w:eastAsia="Times New Roman"/>
                <w:sz w:val="20"/>
              </w:rPr>
              <w:t> </w:t>
            </w:r>
            <w:bookmarkEnd w:id="95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96" w:name="RANGE!E51"/>
            <w:r w:rsidRPr="003D6AEA">
              <w:rPr>
                <w:rFonts w:eastAsia="Times New Roman"/>
                <w:sz w:val="20"/>
              </w:rPr>
              <w:t> </w:t>
            </w:r>
            <w:bookmarkEnd w:id="96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97" w:name="RANGE!B52"/>
            <w:proofErr w:type="spellStart"/>
            <w:r w:rsidRPr="003D6AEA">
              <w:rPr>
                <w:rFonts w:eastAsia="Times New Roman"/>
                <w:sz w:val="20"/>
              </w:rPr>
              <w:t>Доступность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97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98" w:name="RANGE!C52"/>
            <w:r w:rsidRPr="003D6AEA">
              <w:rPr>
                <w:rFonts w:eastAsia="Times New Roman"/>
                <w:sz w:val="20"/>
              </w:rPr>
              <w:t> </w:t>
            </w:r>
            <w:bookmarkEnd w:id="9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99" w:name="RANGE!D52"/>
            <w:r w:rsidRPr="003D6AEA">
              <w:rPr>
                <w:rFonts w:eastAsia="Times New Roman"/>
                <w:sz w:val="20"/>
              </w:rPr>
              <w:t> </w:t>
            </w:r>
            <w:bookmarkEnd w:id="99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00" w:name="RANGE!E52"/>
            <w:r w:rsidRPr="003D6AEA">
              <w:rPr>
                <w:rFonts w:eastAsia="Times New Roman"/>
                <w:sz w:val="20"/>
              </w:rPr>
              <w:t> </w:t>
            </w:r>
            <w:bookmarkEnd w:id="10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01" w:name="RANGE!B53"/>
            <w:proofErr w:type="spellStart"/>
            <w:r w:rsidRPr="003D6AEA">
              <w:rPr>
                <w:rFonts w:eastAsia="Times New Roman"/>
                <w:sz w:val="20"/>
              </w:rPr>
              <w:t>Дружелюбие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101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02" w:name="RANGE!C53"/>
            <w:r w:rsidRPr="003D6AEA">
              <w:rPr>
                <w:rFonts w:eastAsia="Times New Roman"/>
                <w:sz w:val="20"/>
              </w:rPr>
              <w:t> </w:t>
            </w:r>
            <w:bookmarkEnd w:id="10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03" w:name="RANGE!D53"/>
            <w:r w:rsidRPr="003D6AEA">
              <w:rPr>
                <w:rFonts w:eastAsia="Times New Roman"/>
                <w:sz w:val="20"/>
              </w:rPr>
              <w:t> </w:t>
            </w:r>
            <w:bookmarkEnd w:id="103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04" w:name="RANGE!E53"/>
            <w:r w:rsidRPr="003D6AEA">
              <w:rPr>
                <w:rFonts w:eastAsia="Times New Roman"/>
                <w:sz w:val="20"/>
              </w:rPr>
              <w:t> </w:t>
            </w:r>
            <w:bookmarkEnd w:id="104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05" w:name="RANGE!B54"/>
            <w:r w:rsidRPr="00096713">
              <w:rPr>
                <w:rFonts w:eastAsia="Times New Roman"/>
                <w:sz w:val="20"/>
                <w:lang w:val="ru-RU"/>
              </w:rPr>
              <w:t>Оперативность ответа на телефонные звонки</w:t>
            </w:r>
            <w:bookmarkEnd w:id="105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06" w:name="RANGE!C54"/>
            <w:r w:rsidRPr="003D6AEA">
              <w:rPr>
                <w:rFonts w:eastAsia="Times New Roman"/>
                <w:sz w:val="20"/>
              </w:rPr>
              <w:t> </w:t>
            </w:r>
            <w:bookmarkEnd w:id="10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07" w:name="RANGE!D54"/>
            <w:r w:rsidRPr="003D6AEA">
              <w:rPr>
                <w:rFonts w:eastAsia="Times New Roman"/>
                <w:sz w:val="20"/>
              </w:rPr>
              <w:t> </w:t>
            </w:r>
            <w:bookmarkEnd w:id="107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08" w:name="RANGE!E54"/>
            <w:r w:rsidRPr="003D6AEA">
              <w:rPr>
                <w:rFonts w:eastAsia="Times New Roman"/>
                <w:sz w:val="20"/>
              </w:rPr>
              <w:t> </w:t>
            </w:r>
            <w:bookmarkEnd w:id="10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09" w:name="RANGE!B55"/>
            <w:proofErr w:type="spellStart"/>
            <w:r w:rsidRPr="003D6AEA">
              <w:rPr>
                <w:rFonts w:eastAsia="Times New Roman"/>
                <w:sz w:val="20"/>
              </w:rPr>
              <w:t>Выбор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доступных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языков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общения</w:t>
            </w:r>
            <w:bookmarkEnd w:id="109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10" w:name="RANGE!C55"/>
            <w:r w:rsidRPr="003D6AEA">
              <w:rPr>
                <w:rFonts w:eastAsia="Times New Roman"/>
                <w:sz w:val="20"/>
              </w:rPr>
              <w:t> </w:t>
            </w:r>
            <w:bookmarkEnd w:id="11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11" w:name="RANGE!D55"/>
            <w:r w:rsidRPr="003D6AEA">
              <w:rPr>
                <w:rFonts w:eastAsia="Times New Roman"/>
                <w:sz w:val="20"/>
              </w:rPr>
              <w:t> </w:t>
            </w:r>
            <w:bookmarkEnd w:id="11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12" w:name="RANGE!E55"/>
            <w:r w:rsidRPr="003D6AEA">
              <w:rPr>
                <w:rFonts w:eastAsia="Times New Roman"/>
                <w:sz w:val="20"/>
              </w:rPr>
              <w:t> </w:t>
            </w:r>
            <w:bookmarkEnd w:id="112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13" w:name="RANGE!B56"/>
            <w:r w:rsidRPr="00096713">
              <w:rPr>
                <w:rFonts w:eastAsia="Times New Roman"/>
                <w:sz w:val="20"/>
                <w:lang w:val="ru-RU"/>
              </w:rPr>
              <w:t>Полнота ответа, предоставленного при первом звонке</w:t>
            </w:r>
            <w:bookmarkEnd w:id="113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14" w:name="RANGE!C56"/>
            <w:r w:rsidRPr="003D6AEA">
              <w:rPr>
                <w:rFonts w:eastAsia="Times New Roman"/>
                <w:sz w:val="20"/>
              </w:rPr>
              <w:t> </w:t>
            </w:r>
            <w:bookmarkEnd w:id="114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15" w:name="RANGE!D56"/>
            <w:r w:rsidRPr="003D6AEA">
              <w:rPr>
                <w:rFonts w:eastAsia="Times New Roman"/>
                <w:sz w:val="20"/>
              </w:rPr>
              <w:t> </w:t>
            </w:r>
            <w:bookmarkEnd w:id="115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16" w:name="RANGE!E56"/>
            <w:r w:rsidRPr="003D6AEA">
              <w:rPr>
                <w:rFonts w:eastAsia="Times New Roman"/>
                <w:sz w:val="20"/>
              </w:rPr>
              <w:t> </w:t>
            </w:r>
            <w:bookmarkEnd w:id="116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17" w:name="RANGE!B57"/>
            <w:r w:rsidRPr="00096713">
              <w:rPr>
                <w:rFonts w:eastAsia="Times New Roman"/>
                <w:sz w:val="20"/>
                <w:lang w:val="ru-RU"/>
              </w:rPr>
              <w:t>Простота установления контакта с соответствующим сотрудником согласно Вашим потребностям</w:t>
            </w:r>
            <w:bookmarkEnd w:id="117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18" w:name="RANGE!C57"/>
            <w:r w:rsidRPr="003D6AEA">
              <w:rPr>
                <w:rFonts w:eastAsia="Times New Roman"/>
                <w:sz w:val="20"/>
              </w:rPr>
              <w:t> </w:t>
            </w:r>
            <w:bookmarkEnd w:id="11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19" w:name="RANGE!D57"/>
            <w:r w:rsidRPr="003D6AEA">
              <w:rPr>
                <w:rFonts w:eastAsia="Times New Roman"/>
                <w:sz w:val="20"/>
              </w:rPr>
              <w:t> </w:t>
            </w:r>
            <w:bookmarkEnd w:id="119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0" w:name="RANGE!E57"/>
            <w:r w:rsidRPr="003D6AEA">
              <w:rPr>
                <w:rFonts w:eastAsia="Times New Roman"/>
                <w:sz w:val="20"/>
              </w:rPr>
              <w:t> </w:t>
            </w:r>
            <w:bookmarkEnd w:id="12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21" w:name="RANGE!B58"/>
            <w:r w:rsidRPr="00096713">
              <w:rPr>
                <w:rFonts w:eastAsia="Times New Roman"/>
                <w:sz w:val="20"/>
                <w:lang w:val="ru-RU"/>
              </w:rPr>
              <w:t>Правильность речи в телефонном разговоре</w:t>
            </w:r>
            <w:bookmarkEnd w:id="121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2" w:name="RANGE!C58"/>
            <w:r w:rsidRPr="003D6AEA">
              <w:rPr>
                <w:rFonts w:eastAsia="Times New Roman"/>
                <w:sz w:val="20"/>
              </w:rPr>
              <w:t> </w:t>
            </w:r>
            <w:bookmarkEnd w:id="12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3" w:name="RANGE!D58"/>
            <w:r w:rsidRPr="003D6AEA">
              <w:rPr>
                <w:rFonts w:eastAsia="Times New Roman"/>
                <w:sz w:val="20"/>
              </w:rPr>
              <w:t> </w:t>
            </w:r>
            <w:bookmarkEnd w:id="123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4" w:name="RANGE!E58"/>
            <w:r w:rsidRPr="003D6AEA">
              <w:rPr>
                <w:rFonts w:eastAsia="Times New Roman"/>
                <w:sz w:val="20"/>
              </w:rPr>
              <w:t> </w:t>
            </w:r>
            <w:bookmarkEnd w:id="124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5E62E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25" w:name="RANGE!B60"/>
            <w:r w:rsidRPr="00096713">
              <w:rPr>
                <w:rFonts w:eastAsia="Times New Roman"/>
                <w:sz w:val="20"/>
                <w:lang w:val="ru-RU"/>
              </w:rPr>
              <w:t xml:space="preserve">Оценка Вашего опыта, связанного с обращением в службы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 по телефону</w:t>
            </w:r>
            <w:bookmarkEnd w:id="125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6" w:name="RANGE!C60"/>
            <w:r w:rsidRPr="003D6AEA">
              <w:rPr>
                <w:rFonts w:eastAsia="Times New Roman"/>
                <w:sz w:val="20"/>
              </w:rPr>
              <w:t> </w:t>
            </w:r>
            <w:bookmarkEnd w:id="126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7" w:name="RANGE!D60"/>
            <w:r w:rsidRPr="003D6AEA">
              <w:rPr>
                <w:rFonts w:eastAsia="Times New Roman"/>
                <w:sz w:val="20"/>
              </w:rPr>
              <w:t> </w:t>
            </w:r>
            <w:bookmarkEnd w:id="127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8" w:name="RANGE!E60"/>
            <w:r w:rsidRPr="003D6AEA">
              <w:rPr>
                <w:rFonts w:eastAsia="Times New Roman"/>
                <w:sz w:val="20"/>
              </w:rPr>
              <w:t> </w:t>
            </w:r>
            <w:bookmarkEnd w:id="128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29" w:name="RANGE!F60"/>
            <w:r w:rsidRPr="003D6AEA">
              <w:rPr>
                <w:rFonts w:eastAsia="Times New Roman"/>
                <w:sz w:val="20"/>
              </w:rPr>
              <w:t> </w:t>
            </w:r>
            <w:bookmarkEnd w:id="129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30" w:name="RANGE!G60"/>
            <w:r w:rsidRPr="003D6AEA">
              <w:rPr>
                <w:rFonts w:eastAsia="Times New Roman"/>
                <w:sz w:val="20"/>
              </w:rPr>
              <w:t> </w:t>
            </w:r>
            <w:bookmarkEnd w:id="130"/>
          </w:p>
        </w:tc>
      </w:tr>
      <w:tr w:rsidR="005E62E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096713" w:rsidRPr="000554BC" w:rsidRDefault="00096713">
      <w:pPr>
        <w:rPr>
          <w:lang w:val="ru-RU"/>
        </w:rPr>
      </w:pPr>
      <w:bookmarkStart w:id="131" w:name="RANGE!B61"/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379"/>
        <w:gridCol w:w="1380"/>
        <w:gridCol w:w="1380"/>
        <w:gridCol w:w="1267"/>
        <w:gridCol w:w="1003"/>
        <w:gridCol w:w="1162"/>
      </w:tblGrid>
      <w:tr w:rsidR="00096713" w:rsidRPr="002B5FBF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Обращение по почте или по факсу</w:t>
            </w:r>
            <w:bookmarkEnd w:id="13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32" w:name="RANGE!B63"/>
            <w:r w:rsidRPr="00096713">
              <w:rPr>
                <w:rFonts w:eastAsia="Times New Roman"/>
                <w:sz w:val="20"/>
                <w:lang w:val="ru-RU"/>
              </w:rPr>
              <w:t>Своевременность ответа на письмо, отправленное по почте, или факс</w:t>
            </w:r>
            <w:bookmarkEnd w:id="132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33" w:name="RANGE!C63"/>
            <w:r w:rsidRPr="003D6AEA">
              <w:rPr>
                <w:rFonts w:eastAsia="Times New Roman"/>
                <w:sz w:val="20"/>
              </w:rPr>
              <w:t> </w:t>
            </w:r>
            <w:bookmarkEnd w:id="13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34" w:name="RANGE!D63"/>
            <w:r w:rsidRPr="003D6AEA">
              <w:rPr>
                <w:rFonts w:eastAsia="Times New Roman"/>
                <w:sz w:val="20"/>
              </w:rPr>
              <w:t> </w:t>
            </w:r>
            <w:bookmarkEnd w:id="13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35" w:name="RANGE!E63"/>
            <w:r w:rsidRPr="003D6AEA">
              <w:rPr>
                <w:rFonts w:eastAsia="Times New Roman"/>
                <w:sz w:val="20"/>
              </w:rPr>
              <w:t> </w:t>
            </w:r>
            <w:bookmarkEnd w:id="13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36" w:name="RANGE!B64"/>
            <w:proofErr w:type="spellStart"/>
            <w:r w:rsidRPr="003D6AEA">
              <w:rPr>
                <w:rFonts w:eastAsia="Times New Roman"/>
                <w:sz w:val="20"/>
              </w:rPr>
              <w:t>Стиль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и </w:t>
            </w:r>
            <w:proofErr w:type="spellStart"/>
            <w:r w:rsidRPr="003D6AEA">
              <w:rPr>
                <w:rFonts w:eastAsia="Times New Roman"/>
                <w:sz w:val="20"/>
              </w:rPr>
              <w:t>формат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ответа</w:t>
            </w:r>
            <w:bookmarkEnd w:id="13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37" w:name="RANGE!C64"/>
            <w:r w:rsidRPr="003D6AEA">
              <w:rPr>
                <w:rFonts w:eastAsia="Times New Roman"/>
                <w:sz w:val="20"/>
              </w:rPr>
              <w:t> </w:t>
            </w:r>
            <w:bookmarkEnd w:id="13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38" w:name="RANGE!D64"/>
            <w:r w:rsidRPr="003D6AEA">
              <w:rPr>
                <w:rFonts w:eastAsia="Times New Roman"/>
                <w:sz w:val="20"/>
              </w:rPr>
              <w:t> </w:t>
            </w:r>
            <w:bookmarkEnd w:id="13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39" w:name="RANGE!E64"/>
            <w:r w:rsidRPr="003D6AEA">
              <w:rPr>
                <w:rFonts w:eastAsia="Times New Roman"/>
                <w:sz w:val="20"/>
              </w:rPr>
              <w:t> </w:t>
            </w:r>
            <w:bookmarkEnd w:id="13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40" w:name="RANGE!B65"/>
            <w:r w:rsidRPr="00096713">
              <w:rPr>
                <w:rFonts w:eastAsia="Times New Roman"/>
                <w:sz w:val="20"/>
                <w:lang w:val="ru-RU"/>
              </w:rPr>
              <w:t>Грамотность языка, которым написан ответ</w:t>
            </w:r>
            <w:bookmarkEnd w:id="14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1" w:name="RANGE!C65"/>
            <w:r w:rsidRPr="003D6AEA">
              <w:rPr>
                <w:rFonts w:eastAsia="Times New Roman"/>
                <w:sz w:val="20"/>
              </w:rPr>
              <w:t> </w:t>
            </w:r>
            <w:bookmarkEnd w:id="14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2" w:name="RANGE!D65"/>
            <w:r w:rsidRPr="003D6AEA">
              <w:rPr>
                <w:rFonts w:eastAsia="Times New Roman"/>
                <w:sz w:val="20"/>
              </w:rPr>
              <w:t> </w:t>
            </w:r>
            <w:bookmarkEnd w:id="14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3" w:name="RANGE!E65"/>
            <w:r w:rsidRPr="003D6AEA">
              <w:rPr>
                <w:rFonts w:eastAsia="Times New Roman"/>
                <w:sz w:val="20"/>
              </w:rPr>
              <w:t> </w:t>
            </w:r>
            <w:bookmarkEnd w:id="14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44" w:name="RANGE!B67"/>
            <w:r w:rsidRPr="00096713">
              <w:rPr>
                <w:rFonts w:eastAsia="Times New Roman"/>
                <w:sz w:val="20"/>
                <w:lang w:val="ru-RU"/>
              </w:rPr>
              <w:t xml:space="preserve">Оценка Вашего опыта, связанного с обращением в службы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 по почте или по факсу</w:t>
            </w:r>
            <w:bookmarkEnd w:id="144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5" w:name="RANGE!C67"/>
            <w:r w:rsidRPr="003D6AEA">
              <w:rPr>
                <w:rFonts w:eastAsia="Times New Roman"/>
                <w:sz w:val="20"/>
              </w:rPr>
              <w:t> </w:t>
            </w:r>
            <w:bookmarkEnd w:id="145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6" w:name="RANGE!D67"/>
            <w:r w:rsidRPr="003D6AEA">
              <w:rPr>
                <w:rFonts w:eastAsia="Times New Roman"/>
                <w:sz w:val="20"/>
              </w:rPr>
              <w:t> </w:t>
            </w:r>
            <w:bookmarkEnd w:id="146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7" w:name="RANGE!E67"/>
            <w:r w:rsidRPr="003D6AEA">
              <w:rPr>
                <w:rFonts w:eastAsia="Times New Roman"/>
                <w:sz w:val="20"/>
              </w:rPr>
              <w:t> </w:t>
            </w:r>
            <w:bookmarkEnd w:id="147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8" w:name="RANGE!F67"/>
            <w:r w:rsidRPr="003D6AEA">
              <w:rPr>
                <w:rFonts w:eastAsia="Times New Roman"/>
                <w:sz w:val="20"/>
              </w:rPr>
              <w:t> </w:t>
            </w:r>
            <w:bookmarkEnd w:id="148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49" w:name="RANGE!G67"/>
            <w:r w:rsidRPr="003D6AEA">
              <w:rPr>
                <w:rFonts w:eastAsia="Times New Roman"/>
                <w:sz w:val="20"/>
              </w:rPr>
              <w:t> </w:t>
            </w:r>
            <w:bookmarkEnd w:id="149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150" w:name="RANGE!B68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ЗАВЕРШЕНИЕ ДАННОГО РАЗДЕЛА</w:t>
            </w:r>
            <w:bookmarkEnd w:id="15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51" w:name="RANGE!B70"/>
            <w:r w:rsidRPr="00096713">
              <w:rPr>
                <w:rFonts w:eastAsia="Times New Roman"/>
                <w:sz w:val="20"/>
                <w:lang w:val="ru-RU"/>
              </w:rPr>
              <w:t xml:space="preserve">Общая оценка Вашего опыта, связанного с обращением в ВОИС за услугами в области 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151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52" w:name="RANGE!C70"/>
            <w:r w:rsidRPr="003D6AEA">
              <w:rPr>
                <w:rFonts w:eastAsia="Times New Roman"/>
                <w:sz w:val="20"/>
              </w:rPr>
              <w:t> </w:t>
            </w:r>
            <w:bookmarkEnd w:id="152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53" w:name="RANGE!D70"/>
            <w:r w:rsidRPr="003D6AEA">
              <w:rPr>
                <w:rFonts w:eastAsia="Times New Roman"/>
                <w:sz w:val="20"/>
              </w:rPr>
              <w:t> </w:t>
            </w:r>
            <w:bookmarkEnd w:id="153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54" w:name="RANGE!E70"/>
            <w:r w:rsidRPr="003D6AEA">
              <w:rPr>
                <w:rFonts w:eastAsia="Times New Roman"/>
                <w:sz w:val="20"/>
              </w:rPr>
              <w:t> </w:t>
            </w:r>
            <w:bookmarkEnd w:id="154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55" w:name="RANGE!F70"/>
            <w:r w:rsidRPr="003D6AEA">
              <w:rPr>
                <w:rFonts w:eastAsia="Times New Roman"/>
                <w:sz w:val="20"/>
              </w:rPr>
              <w:t> </w:t>
            </w:r>
            <w:bookmarkEnd w:id="155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56" w:name="RANGE!G70"/>
            <w:r w:rsidRPr="003D6AEA">
              <w:rPr>
                <w:rFonts w:eastAsia="Times New Roman"/>
                <w:sz w:val="20"/>
              </w:rPr>
              <w:t> </w:t>
            </w:r>
            <w:bookmarkEnd w:id="156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Комментарии, касающиеся Вашего опыта, связанного с обращением в ВОИС за услугами в области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57" w:name="RANGE!B72"/>
            <w:r w:rsidRPr="003D6AEA">
              <w:rPr>
                <w:rFonts w:eastAsia="Times New Roman"/>
                <w:sz w:val="20"/>
              </w:rPr>
              <w:t> </w:t>
            </w:r>
            <w:bookmarkEnd w:id="15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bookmarkStart w:id="158" w:name="RANGE!B75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2 - СОТРУДНИКИ СЛУЖБ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В ВОИС</w:t>
            </w:r>
            <w:bookmarkEnd w:id="158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159" w:name="RANGE!B76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Отношение сотрудников служб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 к обязанностям</w:t>
            </w:r>
            <w:bookmarkEnd w:id="15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60" w:name="RANGE!B78"/>
            <w:r w:rsidRPr="003D6AEA">
              <w:rPr>
                <w:rFonts w:eastAsia="Times New Roman"/>
                <w:sz w:val="20"/>
              </w:rPr>
              <w:t>Вежливость сотрудников</w:t>
            </w:r>
            <w:bookmarkEnd w:id="160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61" w:name="RANGE!C78"/>
            <w:r w:rsidRPr="003D6AEA">
              <w:rPr>
                <w:rFonts w:eastAsia="Times New Roman"/>
                <w:sz w:val="20"/>
              </w:rPr>
              <w:t> </w:t>
            </w:r>
            <w:bookmarkEnd w:id="161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62" w:name="RANGE!D78"/>
            <w:r w:rsidRPr="003D6AEA">
              <w:rPr>
                <w:rFonts w:eastAsia="Times New Roman"/>
                <w:sz w:val="20"/>
              </w:rPr>
              <w:t> </w:t>
            </w:r>
            <w:bookmarkEnd w:id="162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63" w:name="RANGE!E78"/>
            <w:r w:rsidRPr="003D6AEA">
              <w:rPr>
                <w:rFonts w:eastAsia="Times New Roman"/>
                <w:sz w:val="20"/>
              </w:rPr>
              <w:t> </w:t>
            </w:r>
            <w:bookmarkEnd w:id="16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64" w:name="RANGE!B79"/>
            <w:r w:rsidRPr="00096713">
              <w:rPr>
                <w:rFonts w:eastAsia="Times New Roman"/>
                <w:sz w:val="20"/>
                <w:lang w:val="ru-RU"/>
              </w:rPr>
              <w:t>Готовность внимательно выслушать Ваш запрос и понимание Ваших потребностей</w:t>
            </w:r>
            <w:bookmarkEnd w:id="16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65" w:name="RANGE!C79"/>
            <w:r w:rsidRPr="003D6AEA">
              <w:rPr>
                <w:rFonts w:eastAsia="Times New Roman"/>
                <w:sz w:val="20"/>
              </w:rPr>
              <w:t> </w:t>
            </w:r>
            <w:bookmarkEnd w:id="16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66" w:name="RANGE!D79"/>
            <w:r w:rsidRPr="003D6AEA">
              <w:rPr>
                <w:rFonts w:eastAsia="Times New Roman"/>
                <w:sz w:val="20"/>
              </w:rPr>
              <w:t> </w:t>
            </w:r>
            <w:bookmarkEnd w:id="16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67" w:name="RANGE!E79"/>
            <w:r w:rsidRPr="003D6AEA">
              <w:rPr>
                <w:rFonts w:eastAsia="Times New Roman"/>
                <w:sz w:val="20"/>
              </w:rPr>
              <w:t> </w:t>
            </w:r>
            <w:bookmarkEnd w:id="16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68" w:name="RANGE!B80"/>
            <w:proofErr w:type="spellStart"/>
            <w:r w:rsidRPr="003D6AEA">
              <w:rPr>
                <w:rFonts w:eastAsia="Times New Roman"/>
                <w:sz w:val="20"/>
              </w:rPr>
              <w:t>Компетентность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16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69" w:name="RANGE!C80"/>
            <w:r w:rsidRPr="003D6AEA">
              <w:rPr>
                <w:rFonts w:eastAsia="Times New Roman"/>
                <w:sz w:val="20"/>
              </w:rPr>
              <w:t> </w:t>
            </w:r>
            <w:bookmarkEnd w:id="16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70" w:name="RANGE!D80"/>
            <w:r w:rsidRPr="003D6AEA">
              <w:rPr>
                <w:rFonts w:eastAsia="Times New Roman"/>
                <w:sz w:val="20"/>
              </w:rPr>
              <w:t> </w:t>
            </w:r>
            <w:bookmarkEnd w:id="17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71" w:name="RANGE!E80"/>
            <w:r w:rsidRPr="003D6AEA">
              <w:rPr>
                <w:rFonts w:eastAsia="Times New Roman"/>
                <w:sz w:val="20"/>
              </w:rPr>
              <w:t> </w:t>
            </w:r>
            <w:bookmarkEnd w:id="17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72" w:name="RANGE!B81"/>
            <w:r w:rsidRPr="00096713">
              <w:rPr>
                <w:rFonts w:eastAsia="Times New Roman"/>
                <w:sz w:val="20"/>
                <w:lang w:val="ru-RU"/>
              </w:rPr>
              <w:t>Оперативность в предоставлении первого ответа или подтверждении получения запроса</w:t>
            </w:r>
            <w:bookmarkEnd w:id="17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73" w:name="RANGE!C81"/>
            <w:r w:rsidRPr="003D6AEA">
              <w:rPr>
                <w:rFonts w:eastAsia="Times New Roman"/>
                <w:sz w:val="20"/>
              </w:rPr>
              <w:t> </w:t>
            </w:r>
            <w:bookmarkEnd w:id="17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74" w:name="RANGE!D81"/>
            <w:r w:rsidRPr="003D6AEA">
              <w:rPr>
                <w:rFonts w:eastAsia="Times New Roman"/>
                <w:sz w:val="20"/>
              </w:rPr>
              <w:t> </w:t>
            </w:r>
            <w:bookmarkEnd w:id="17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75" w:name="RANGE!E81"/>
            <w:r w:rsidRPr="003D6AEA">
              <w:rPr>
                <w:rFonts w:eastAsia="Times New Roman"/>
                <w:sz w:val="20"/>
              </w:rPr>
              <w:t> </w:t>
            </w:r>
            <w:bookmarkEnd w:id="17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76" w:name="RANGE!B82"/>
            <w:proofErr w:type="spellStart"/>
            <w:r w:rsidRPr="003D6AEA">
              <w:rPr>
                <w:rFonts w:eastAsia="Times New Roman"/>
                <w:sz w:val="20"/>
              </w:rPr>
              <w:t>Качество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ответа</w:t>
            </w:r>
            <w:bookmarkEnd w:id="17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77" w:name="RANGE!C82"/>
            <w:r w:rsidRPr="003D6AEA">
              <w:rPr>
                <w:rFonts w:eastAsia="Times New Roman"/>
                <w:sz w:val="20"/>
              </w:rPr>
              <w:t> </w:t>
            </w:r>
            <w:bookmarkEnd w:id="17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78" w:name="RANGE!D82"/>
            <w:r w:rsidRPr="003D6AEA">
              <w:rPr>
                <w:rFonts w:eastAsia="Times New Roman"/>
                <w:sz w:val="20"/>
              </w:rPr>
              <w:t> </w:t>
            </w:r>
            <w:bookmarkEnd w:id="17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79" w:name="RANGE!E82"/>
            <w:r w:rsidRPr="003D6AEA">
              <w:rPr>
                <w:rFonts w:eastAsia="Times New Roman"/>
                <w:sz w:val="20"/>
              </w:rPr>
              <w:t> </w:t>
            </w:r>
            <w:bookmarkEnd w:id="17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80" w:name="RANGE!B83"/>
            <w:r w:rsidRPr="00096713">
              <w:rPr>
                <w:rFonts w:eastAsia="Times New Roman"/>
                <w:sz w:val="20"/>
                <w:lang w:val="ru-RU"/>
              </w:rPr>
              <w:t>Установление сроков ответа и их выполнение</w:t>
            </w:r>
            <w:bookmarkEnd w:id="18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81" w:name="RANGE!C83"/>
            <w:r w:rsidRPr="003D6AEA">
              <w:rPr>
                <w:rFonts w:eastAsia="Times New Roman"/>
                <w:sz w:val="20"/>
              </w:rPr>
              <w:t> </w:t>
            </w:r>
            <w:bookmarkEnd w:id="18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82" w:name="RANGE!D83"/>
            <w:r w:rsidRPr="003D6AEA">
              <w:rPr>
                <w:rFonts w:eastAsia="Times New Roman"/>
                <w:sz w:val="20"/>
              </w:rPr>
              <w:t> </w:t>
            </w:r>
            <w:bookmarkEnd w:id="18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83" w:name="RANGE!E83"/>
            <w:r w:rsidRPr="003D6AEA">
              <w:rPr>
                <w:rFonts w:eastAsia="Times New Roman"/>
                <w:sz w:val="20"/>
              </w:rPr>
              <w:t> </w:t>
            </w:r>
            <w:bookmarkEnd w:id="18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84" w:name="RANGE!B84"/>
            <w:r w:rsidRPr="00096713">
              <w:rPr>
                <w:rFonts w:eastAsia="Times New Roman"/>
                <w:sz w:val="20"/>
                <w:lang w:val="ru-RU"/>
              </w:rPr>
              <w:t>Непрерывность в оказании помощи в случаях, когда Ваш запрос обрабатывается разными сотрудниками или службами</w:t>
            </w:r>
            <w:bookmarkEnd w:id="18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85" w:name="RANGE!C84"/>
            <w:r w:rsidRPr="003D6AEA">
              <w:rPr>
                <w:rFonts w:eastAsia="Times New Roman"/>
                <w:sz w:val="20"/>
              </w:rPr>
              <w:t> </w:t>
            </w:r>
            <w:bookmarkEnd w:id="18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86" w:name="RANGE!D84"/>
            <w:r w:rsidRPr="003D6AEA">
              <w:rPr>
                <w:rFonts w:eastAsia="Times New Roman"/>
                <w:sz w:val="20"/>
              </w:rPr>
              <w:t> </w:t>
            </w:r>
            <w:bookmarkEnd w:id="18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87" w:name="RANGE!E84"/>
            <w:r w:rsidRPr="003D6AEA">
              <w:rPr>
                <w:rFonts w:eastAsia="Times New Roman"/>
                <w:sz w:val="20"/>
              </w:rPr>
              <w:t> </w:t>
            </w:r>
            <w:bookmarkEnd w:id="18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188" w:name="RANGE!B85"/>
            <w:proofErr w:type="spellStart"/>
            <w:r w:rsidRPr="003D6AEA">
              <w:rPr>
                <w:rFonts w:eastAsia="Times New Roman"/>
                <w:sz w:val="20"/>
              </w:rPr>
              <w:t>Проактивный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подход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18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89" w:name="RANGE!C85"/>
            <w:r w:rsidRPr="003D6AEA">
              <w:rPr>
                <w:rFonts w:eastAsia="Times New Roman"/>
                <w:sz w:val="20"/>
              </w:rPr>
              <w:t> </w:t>
            </w:r>
            <w:bookmarkEnd w:id="18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90" w:name="RANGE!D85"/>
            <w:r w:rsidRPr="003D6AEA">
              <w:rPr>
                <w:rFonts w:eastAsia="Times New Roman"/>
                <w:sz w:val="20"/>
              </w:rPr>
              <w:t> </w:t>
            </w:r>
            <w:bookmarkEnd w:id="19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191" w:name="RANGE!E85"/>
            <w:r w:rsidRPr="003D6AEA">
              <w:rPr>
                <w:rFonts w:eastAsia="Times New Roman"/>
                <w:sz w:val="20"/>
              </w:rPr>
              <w:t> </w:t>
            </w:r>
            <w:bookmarkEnd w:id="19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92" w:name="RANGE!B86"/>
            <w:r w:rsidRPr="00096713">
              <w:rPr>
                <w:rFonts w:eastAsia="Times New Roman"/>
                <w:sz w:val="20"/>
                <w:lang w:val="ru-RU"/>
              </w:rPr>
              <w:lastRenderedPageBreak/>
              <w:t>Предоставление информации о том, кто работает с Вашим запросом</w:t>
            </w:r>
            <w:bookmarkEnd w:id="19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93" w:name="RANGE!C86"/>
            <w:r w:rsidRPr="003D6AEA">
              <w:rPr>
                <w:rFonts w:eastAsia="Times New Roman"/>
                <w:sz w:val="20"/>
              </w:rPr>
              <w:t> </w:t>
            </w:r>
            <w:bookmarkEnd w:id="19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94" w:name="RANGE!D86"/>
            <w:r w:rsidRPr="003D6AEA">
              <w:rPr>
                <w:rFonts w:eastAsia="Times New Roman"/>
                <w:sz w:val="20"/>
              </w:rPr>
              <w:t> </w:t>
            </w:r>
            <w:bookmarkEnd w:id="19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95" w:name="RANGE!E86"/>
            <w:r w:rsidRPr="003D6AEA">
              <w:rPr>
                <w:rFonts w:eastAsia="Times New Roman"/>
                <w:sz w:val="20"/>
              </w:rPr>
              <w:t> </w:t>
            </w:r>
            <w:bookmarkEnd w:id="19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096713" w:rsidRPr="000554BC" w:rsidRDefault="00096713">
      <w:pPr>
        <w:rPr>
          <w:lang w:val="ru-RU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2071"/>
        <w:gridCol w:w="1776"/>
        <w:gridCol w:w="1521"/>
        <w:gridCol w:w="1548"/>
        <w:gridCol w:w="1521"/>
        <w:gridCol w:w="1521"/>
      </w:tblGrid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E62E3" w:rsidRDefault="005E62E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196" w:name="RANGE!B88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отношения сотрудников служб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 к обязанностям</w:t>
            </w:r>
            <w:bookmarkEnd w:id="196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97" w:name="RANGE!C88"/>
            <w:r w:rsidRPr="003D6AEA">
              <w:rPr>
                <w:rFonts w:eastAsia="Times New Roman"/>
                <w:sz w:val="20"/>
              </w:rPr>
              <w:t> </w:t>
            </w:r>
            <w:bookmarkEnd w:id="197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98" w:name="RANGE!D88"/>
            <w:r w:rsidRPr="003D6AEA">
              <w:rPr>
                <w:rFonts w:eastAsia="Times New Roman"/>
                <w:sz w:val="20"/>
              </w:rPr>
              <w:t> </w:t>
            </w:r>
            <w:bookmarkEnd w:id="198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199" w:name="RANGE!E88"/>
            <w:r w:rsidRPr="003D6AEA">
              <w:rPr>
                <w:rFonts w:eastAsia="Times New Roman"/>
                <w:sz w:val="20"/>
              </w:rPr>
              <w:t> </w:t>
            </w:r>
            <w:bookmarkEnd w:id="199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0" w:name="RANGE!F88"/>
            <w:r w:rsidRPr="003D6AEA">
              <w:rPr>
                <w:rFonts w:eastAsia="Times New Roman"/>
                <w:sz w:val="20"/>
              </w:rPr>
              <w:t> </w:t>
            </w:r>
            <w:bookmarkEnd w:id="200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1" w:name="RANGE!G88"/>
            <w:r w:rsidRPr="003D6AEA">
              <w:rPr>
                <w:rFonts w:eastAsia="Times New Roman"/>
                <w:sz w:val="20"/>
              </w:rPr>
              <w:t> </w:t>
            </w:r>
            <w:bookmarkEnd w:id="201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202" w:name="RANGE!B89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Помощь в решении конкретных вопросов или при рассмотрении жалоб</w:t>
            </w:r>
            <w:bookmarkEnd w:id="20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5E62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03" w:name="RANGE!B91"/>
            <w:r w:rsidRPr="00096713">
              <w:rPr>
                <w:rFonts w:eastAsia="Times New Roman"/>
                <w:sz w:val="20"/>
                <w:lang w:val="ru-RU"/>
              </w:rPr>
              <w:t xml:space="preserve">Обращались ли Вы когда-либо с вопросом или жалобой в службы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ВОИС?</w:t>
            </w:r>
            <w:bookmarkEnd w:id="203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4" w:name="RANGE!C91"/>
            <w:r w:rsidRPr="003D6AEA">
              <w:rPr>
                <w:rFonts w:eastAsia="Times New Roman"/>
                <w:sz w:val="20"/>
              </w:rPr>
              <w:t> </w:t>
            </w:r>
            <w:bookmarkEnd w:id="204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5" w:name="RANGE!D91"/>
            <w:r w:rsidRPr="003D6AEA">
              <w:rPr>
                <w:rFonts w:eastAsia="Times New Roman"/>
                <w:sz w:val="20"/>
              </w:rPr>
              <w:t> </w:t>
            </w:r>
            <w:bookmarkEnd w:id="205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E62E3" w:rsidP="00976F9C">
            <w:pPr>
              <w:jc w:val="center"/>
              <w:rPr>
                <w:rFonts w:eastAsia="Times New Roman"/>
                <w:sz w:val="20"/>
              </w:rPr>
            </w:pPr>
            <w:r w:rsidRPr="005E62E3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06" w:name="RANGE!B93"/>
            <w:r w:rsidRPr="00096713">
              <w:rPr>
                <w:rFonts w:eastAsia="Times New Roman"/>
                <w:sz w:val="20"/>
                <w:lang w:val="ru-RU"/>
              </w:rPr>
              <w:br w:type="page"/>
            </w:r>
            <w:r w:rsidRPr="00096713">
              <w:rPr>
                <w:rFonts w:eastAsia="Times New Roman"/>
                <w:sz w:val="20"/>
                <w:lang w:val="ru-RU"/>
              </w:rPr>
              <w:br w:type="page"/>
              <w:t>Готовность внимательно выслушать Вас и понимание Вашей проблемы</w:t>
            </w:r>
            <w:bookmarkEnd w:id="206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7" w:name="RANGE!C93"/>
            <w:r w:rsidRPr="003D6AEA">
              <w:rPr>
                <w:rFonts w:eastAsia="Times New Roman"/>
                <w:sz w:val="20"/>
              </w:rPr>
              <w:t> </w:t>
            </w:r>
            <w:bookmarkEnd w:id="207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8" w:name="RANGE!D93"/>
            <w:r w:rsidRPr="003D6AEA">
              <w:rPr>
                <w:rFonts w:eastAsia="Times New Roman"/>
                <w:sz w:val="20"/>
              </w:rPr>
              <w:t> </w:t>
            </w:r>
            <w:bookmarkEnd w:id="208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09" w:name="RANGE!E93"/>
            <w:r w:rsidRPr="003D6AEA">
              <w:rPr>
                <w:rFonts w:eastAsia="Times New Roman"/>
                <w:sz w:val="20"/>
              </w:rPr>
              <w:t> </w:t>
            </w:r>
            <w:bookmarkEnd w:id="20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10" w:name="RANGE!B94"/>
            <w:r w:rsidRPr="00096713">
              <w:rPr>
                <w:rFonts w:eastAsia="Times New Roman"/>
                <w:sz w:val="20"/>
                <w:lang w:val="ru-RU"/>
              </w:rPr>
              <w:t>Оперативность в предоставлении решения или разъяснений</w:t>
            </w:r>
            <w:bookmarkEnd w:id="21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11" w:name="RANGE!C94"/>
            <w:r w:rsidRPr="003D6AEA">
              <w:rPr>
                <w:rFonts w:eastAsia="Times New Roman"/>
                <w:sz w:val="20"/>
              </w:rPr>
              <w:t> </w:t>
            </w:r>
            <w:bookmarkEnd w:id="21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12" w:name="RANGE!D94"/>
            <w:r w:rsidRPr="003D6AEA">
              <w:rPr>
                <w:rFonts w:eastAsia="Times New Roman"/>
                <w:sz w:val="20"/>
              </w:rPr>
              <w:t> </w:t>
            </w:r>
            <w:bookmarkEnd w:id="21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13" w:name="RANGE!E94"/>
            <w:r w:rsidRPr="003D6AEA">
              <w:rPr>
                <w:rFonts w:eastAsia="Times New Roman"/>
                <w:sz w:val="20"/>
              </w:rPr>
              <w:t> </w:t>
            </w:r>
            <w:bookmarkEnd w:id="21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14" w:name="RANGE!B95"/>
            <w:proofErr w:type="spellStart"/>
            <w:r w:rsidRPr="003D6AEA">
              <w:rPr>
                <w:rFonts w:eastAsia="Times New Roman"/>
                <w:sz w:val="20"/>
              </w:rPr>
              <w:t>Предоставленное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решение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или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разъяснения</w:t>
            </w:r>
            <w:bookmarkEnd w:id="21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15" w:name="RANGE!C95"/>
            <w:r w:rsidRPr="003D6AEA">
              <w:rPr>
                <w:rFonts w:eastAsia="Times New Roman"/>
                <w:sz w:val="20"/>
              </w:rPr>
              <w:t> </w:t>
            </w:r>
            <w:bookmarkEnd w:id="21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16" w:name="RANGE!D95"/>
            <w:r w:rsidRPr="003D6AEA">
              <w:rPr>
                <w:rFonts w:eastAsia="Times New Roman"/>
                <w:sz w:val="20"/>
              </w:rPr>
              <w:t> </w:t>
            </w:r>
            <w:bookmarkEnd w:id="21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17" w:name="RANGE!E95"/>
            <w:r w:rsidRPr="003D6AEA">
              <w:rPr>
                <w:rFonts w:eastAsia="Times New Roman"/>
                <w:sz w:val="20"/>
              </w:rPr>
              <w:t> </w:t>
            </w:r>
            <w:bookmarkEnd w:id="21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18" w:name="RANGE!B96"/>
            <w:r w:rsidRPr="00096713">
              <w:rPr>
                <w:rFonts w:eastAsia="Times New Roman"/>
                <w:sz w:val="20"/>
                <w:lang w:val="ru-RU"/>
              </w:rPr>
              <w:t>Отношение, проявленное нами при решении проблем</w:t>
            </w:r>
            <w:bookmarkEnd w:id="218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19" w:name="RANGE!C96"/>
            <w:r w:rsidRPr="003D6AEA">
              <w:rPr>
                <w:rFonts w:eastAsia="Times New Roman"/>
                <w:sz w:val="20"/>
              </w:rPr>
              <w:t> </w:t>
            </w:r>
            <w:bookmarkEnd w:id="21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0" w:name="RANGE!D96"/>
            <w:r w:rsidRPr="003D6AEA">
              <w:rPr>
                <w:rFonts w:eastAsia="Times New Roman"/>
                <w:sz w:val="20"/>
              </w:rPr>
              <w:t> </w:t>
            </w:r>
            <w:bookmarkEnd w:id="22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1" w:name="RANGE!E96"/>
            <w:r w:rsidRPr="003D6AEA">
              <w:rPr>
                <w:rFonts w:eastAsia="Times New Roman"/>
                <w:sz w:val="20"/>
              </w:rPr>
              <w:t> </w:t>
            </w:r>
            <w:bookmarkEnd w:id="22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22" w:name="RANGE!B97"/>
            <w:r w:rsidRPr="00096713">
              <w:rPr>
                <w:rFonts w:eastAsia="Times New Roman"/>
                <w:sz w:val="20"/>
                <w:lang w:val="ru-RU"/>
              </w:rPr>
              <w:t>Предоставленние нами информация о стадии рассмотрения Вашего вопроса или жалобы</w:t>
            </w:r>
            <w:bookmarkEnd w:id="22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3" w:name="RANGE!C97"/>
            <w:r w:rsidRPr="003D6AEA">
              <w:rPr>
                <w:rFonts w:eastAsia="Times New Roman"/>
                <w:sz w:val="20"/>
              </w:rPr>
              <w:t> </w:t>
            </w:r>
            <w:bookmarkEnd w:id="22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4" w:name="RANGE!D97"/>
            <w:r w:rsidRPr="003D6AEA">
              <w:rPr>
                <w:rFonts w:eastAsia="Times New Roman"/>
                <w:sz w:val="20"/>
              </w:rPr>
              <w:t> </w:t>
            </w:r>
            <w:bookmarkEnd w:id="22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5" w:name="RANGE!E97"/>
            <w:r w:rsidRPr="003D6AEA">
              <w:rPr>
                <w:rFonts w:eastAsia="Times New Roman"/>
                <w:sz w:val="20"/>
              </w:rPr>
              <w:t> </w:t>
            </w:r>
            <w:bookmarkEnd w:id="22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26" w:name="RANGE!B99"/>
            <w:r w:rsidRPr="00096713">
              <w:rPr>
                <w:rFonts w:eastAsia="Times New Roman"/>
                <w:sz w:val="20"/>
                <w:lang w:val="ru-RU"/>
              </w:rPr>
              <w:t>Ваша оценка помощи, полученной в отношении Ваших вопросов или жалоб</w:t>
            </w:r>
            <w:bookmarkEnd w:id="226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7" w:name="RANGE!C99"/>
            <w:r w:rsidRPr="003D6AEA">
              <w:rPr>
                <w:rFonts w:eastAsia="Times New Roman"/>
                <w:sz w:val="20"/>
              </w:rPr>
              <w:t> </w:t>
            </w:r>
            <w:bookmarkEnd w:id="227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8" w:name="RANGE!D99"/>
            <w:r w:rsidRPr="003D6AEA">
              <w:rPr>
                <w:rFonts w:eastAsia="Times New Roman"/>
                <w:sz w:val="20"/>
              </w:rPr>
              <w:t> </w:t>
            </w:r>
            <w:bookmarkEnd w:id="228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29" w:name="RANGE!E99"/>
            <w:r w:rsidRPr="003D6AEA">
              <w:rPr>
                <w:rFonts w:eastAsia="Times New Roman"/>
                <w:sz w:val="20"/>
              </w:rPr>
              <w:t> </w:t>
            </w:r>
            <w:bookmarkEnd w:id="229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0" w:name="RANGE!F99"/>
            <w:r w:rsidRPr="003D6AEA">
              <w:rPr>
                <w:rFonts w:eastAsia="Times New Roman"/>
                <w:sz w:val="20"/>
              </w:rPr>
              <w:t> </w:t>
            </w:r>
            <w:bookmarkEnd w:id="230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1" w:name="RANGE!G99"/>
            <w:r w:rsidRPr="003D6AEA">
              <w:rPr>
                <w:rFonts w:eastAsia="Times New Roman"/>
                <w:sz w:val="20"/>
              </w:rPr>
              <w:t> </w:t>
            </w:r>
            <w:bookmarkEnd w:id="231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232" w:name="RANGE!B100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lastRenderedPageBreak/>
              <w:t>ЗАВЕРШЕНИЕ ДАННОГО РАЗДЕЛА</w:t>
            </w:r>
            <w:bookmarkEnd w:id="23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1E07F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1E07F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33" w:name="RANGE!B102"/>
            <w:r w:rsidRPr="00096713">
              <w:rPr>
                <w:rFonts w:eastAsia="Times New Roman"/>
                <w:sz w:val="20"/>
                <w:lang w:val="ru-RU"/>
              </w:rPr>
              <w:t xml:space="preserve">Общая оценка Вашего опыта, связанного с отношением сотрудников служб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</w:t>
            </w:r>
            <w:bookmarkEnd w:id="233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4" w:name="RANGE!C102"/>
            <w:r w:rsidRPr="003D6AEA">
              <w:rPr>
                <w:rFonts w:eastAsia="Times New Roman"/>
                <w:sz w:val="20"/>
              </w:rPr>
              <w:t> </w:t>
            </w:r>
            <w:bookmarkEnd w:id="234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5" w:name="RANGE!D102"/>
            <w:r w:rsidRPr="003D6AEA">
              <w:rPr>
                <w:rFonts w:eastAsia="Times New Roman"/>
                <w:sz w:val="20"/>
              </w:rPr>
              <w:t> </w:t>
            </w:r>
            <w:bookmarkEnd w:id="235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6" w:name="RANGE!E102"/>
            <w:r w:rsidRPr="003D6AEA">
              <w:rPr>
                <w:rFonts w:eastAsia="Times New Roman"/>
                <w:sz w:val="20"/>
              </w:rPr>
              <w:t> </w:t>
            </w:r>
            <w:bookmarkEnd w:id="236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7" w:name="RANGE!F102"/>
            <w:r w:rsidRPr="003D6AEA">
              <w:rPr>
                <w:rFonts w:eastAsia="Times New Roman"/>
                <w:sz w:val="20"/>
              </w:rPr>
              <w:t> </w:t>
            </w:r>
            <w:bookmarkEnd w:id="237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8" w:name="RANGE!G102"/>
            <w:r w:rsidRPr="003D6AEA">
              <w:rPr>
                <w:rFonts w:eastAsia="Times New Roman"/>
                <w:sz w:val="20"/>
              </w:rPr>
              <w:t> </w:t>
            </w:r>
            <w:bookmarkEnd w:id="238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Комментарии о Вашем опыте, связанном с сотрудниками служб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 в ВОИС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39" w:name="RANGE!B104"/>
            <w:r w:rsidRPr="003D6AEA">
              <w:rPr>
                <w:rFonts w:eastAsia="Times New Roman"/>
                <w:sz w:val="20"/>
              </w:rPr>
              <w:t> </w:t>
            </w:r>
            <w:bookmarkEnd w:id="23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bookmarkStart w:id="240" w:name="RANGE!B107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3 - УСЛУГИ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, ПРЕДОСТАВЛЯЕМЫЕ ВОИС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  <w:t>3.1 ИНФОРМАЦИОННЫЕ РЕСУРСЫ</w:t>
            </w:r>
            <w:bookmarkEnd w:id="240"/>
            <w:r w:rsidRPr="003D6AEA">
              <w:rPr>
                <w:rFonts w:eastAsia="Times New Roman"/>
                <w:sz w:val="20"/>
              </w:rPr>
              <w:t> </w:t>
            </w: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241" w:name="RANGE!B108"/>
            <w:proofErr w:type="spellStart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Веб-сайт</w:t>
            </w:r>
            <w:proofErr w:type="spellEnd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 xml:space="preserve"> PCT</w:t>
            </w:r>
            <w:bookmarkEnd w:id="24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976F9C">
            <w:pPr>
              <w:jc w:val="center"/>
              <w:rPr>
                <w:rFonts w:eastAsia="Times New Roman"/>
                <w:sz w:val="20"/>
              </w:rPr>
            </w:pPr>
            <w:r w:rsidRPr="001E07FE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976F9C">
            <w:pPr>
              <w:jc w:val="center"/>
              <w:rPr>
                <w:rFonts w:eastAsia="Times New Roman"/>
                <w:sz w:val="20"/>
              </w:rPr>
            </w:pPr>
            <w:r w:rsidRPr="001E07FE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976F9C">
            <w:pPr>
              <w:jc w:val="center"/>
              <w:rPr>
                <w:rFonts w:eastAsia="Times New Roman"/>
                <w:sz w:val="20"/>
              </w:rPr>
            </w:pPr>
            <w:r w:rsidRPr="001E07FE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42" w:name="RANGE!B110"/>
            <w:proofErr w:type="spellStart"/>
            <w:r w:rsidRPr="003D6AEA">
              <w:rPr>
                <w:rFonts w:eastAsia="Times New Roman"/>
                <w:sz w:val="20"/>
              </w:rPr>
              <w:t>Общая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информация</w:t>
            </w:r>
            <w:bookmarkEnd w:id="242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43" w:name="RANGE!C110"/>
            <w:r w:rsidRPr="003D6AEA">
              <w:rPr>
                <w:rFonts w:eastAsia="Times New Roman"/>
                <w:sz w:val="20"/>
              </w:rPr>
              <w:t> </w:t>
            </w:r>
            <w:bookmarkEnd w:id="24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44" w:name="RANGE!D110"/>
            <w:r w:rsidRPr="003D6AEA">
              <w:rPr>
                <w:rFonts w:eastAsia="Times New Roman"/>
                <w:sz w:val="20"/>
              </w:rPr>
              <w:t> </w:t>
            </w:r>
            <w:bookmarkEnd w:id="24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45" w:name="RANGE!E110"/>
            <w:r w:rsidRPr="003D6AEA">
              <w:rPr>
                <w:rFonts w:eastAsia="Times New Roman"/>
                <w:sz w:val="20"/>
              </w:rPr>
              <w:t> </w:t>
            </w:r>
            <w:bookmarkEnd w:id="24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46" w:name="RANGE!B111"/>
            <w:proofErr w:type="spellStart"/>
            <w:r w:rsidRPr="003D6AEA">
              <w:rPr>
                <w:rFonts w:eastAsia="Times New Roman"/>
                <w:sz w:val="20"/>
              </w:rPr>
              <w:t>Правовая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информация</w:t>
            </w:r>
            <w:bookmarkEnd w:id="24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47" w:name="RANGE!C111"/>
            <w:r w:rsidRPr="003D6AEA">
              <w:rPr>
                <w:rFonts w:eastAsia="Times New Roman"/>
                <w:sz w:val="20"/>
              </w:rPr>
              <w:t> </w:t>
            </w:r>
            <w:bookmarkEnd w:id="24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48" w:name="RANGE!D111"/>
            <w:r w:rsidRPr="003D6AEA">
              <w:rPr>
                <w:rFonts w:eastAsia="Times New Roman"/>
                <w:sz w:val="20"/>
              </w:rPr>
              <w:t> </w:t>
            </w:r>
            <w:bookmarkEnd w:id="24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49" w:name="RANGE!E111"/>
            <w:r w:rsidRPr="003D6AEA">
              <w:rPr>
                <w:rFonts w:eastAsia="Times New Roman"/>
                <w:sz w:val="20"/>
              </w:rPr>
              <w:t> </w:t>
            </w:r>
            <w:bookmarkEnd w:id="24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50" w:name="RANGE!B112"/>
            <w:r w:rsidRPr="00096713">
              <w:rPr>
                <w:rFonts w:eastAsia="Times New Roman"/>
                <w:sz w:val="20"/>
                <w:lang w:val="ru-RU"/>
              </w:rPr>
              <w:t xml:space="preserve">Информация о подаче заявки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25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1" w:name="RANGE!C112"/>
            <w:r w:rsidRPr="003D6AEA">
              <w:rPr>
                <w:rFonts w:eastAsia="Times New Roman"/>
                <w:sz w:val="20"/>
              </w:rPr>
              <w:t> </w:t>
            </w:r>
            <w:bookmarkEnd w:id="25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2" w:name="RANGE!D112"/>
            <w:r w:rsidRPr="003D6AEA">
              <w:rPr>
                <w:rFonts w:eastAsia="Times New Roman"/>
                <w:sz w:val="20"/>
              </w:rPr>
              <w:t> </w:t>
            </w:r>
            <w:bookmarkEnd w:id="25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3" w:name="RANGE!E112"/>
            <w:r w:rsidRPr="003D6AEA">
              <w:rPr>
                <w:rFonts w:eastAsia="Times New Roman"/>
                <w:sz w:val="20"/>
              </w:rPr>
              <w:t> </w:t>
            </w:r>
            <w:bookmarkEnd w:id="25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54" w:name="RANGE!B113"/>
            <w:r w:rsidRPr="00096713">
              <w:rPr>
                <w:rFonts w:eastAsia="Times New Roman"/>
                <w:sz w:val="20"/>
                <w:lang w:val="ru-RU"/>
              </w:rPr>
              <w:t>Обучение, семинары, вебинары и т. п.</w:t>
            </w:r>
            <w:bookmarkEnd w:id="25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5" w:name="RANGE!C113"/>
            <w:r w:rsidRPr="003D6AEA">
              <w:rPr>
                <w:rFonts w:eastAsia="Times New Roman"/>
                <w:sz w:val="20"/>
              </w:rPr>
              <w:t> </w:t>
            </w:r>
            <w:bookmarkEnd w:id="25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6" w:name="RANGE!D113"/>
            <w:r w:rsidRPr="003D6AEA">
              <w:rPr>
                <w:rFonts w:eastAsia="Times New Roman"/>
                <w:sz w:val="20"/>
              </w:rPr>
              <w:t> </w:t>
            </w:r>
            <w:bookmarkEnd w:id="25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7" w:name="RANGE!E113"/>
            <w:r w:rsidRPr="003D6AEA">
              <w:rPr>
                <w:rFonts w:eastAsia="Times New Roman"/>
                <w:sz w:val="20"/>
              </w:rPr>
              <w:t> </w:t>
            </w:r>
            <w:bookmarkEnd w:id="25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58" w:name="RANGE!B114"/>
            <w:r w:rsidRPr="00096713">
              <w:rPr>
                <w:rFonts w:eastAsia="Times New Roman"/>
                <w:sz w:val="20"/>
                <w:lang w:val="ru-RU"/>
              </w:rPr>
              <w:t>Техническая поддержка при электронной подаче заявок</w:t>
            </w:r>
            <w:bookmarkEnd w:id="258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59" w:name="RANGE!C114"/>
            <w:r w:rsidRPr="003D6AEA">
              <w:rPr>
                <w:rFonts w:eastAsia="Times New Roman"/>
                <w:sz w:val="20"/>
              </w:rPr>
              <w:t> </w:t>
            </w:r>
            <w:bookmarkEnd w:id="25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60" w:name="RANGE!D114"/>
            <w:r w:rsidRPr="003D6AEA">
              <w:rPr>
                <w:rFonts w:eastAsia="Times New Roman"/>
                <w:sz w:val="20"/>
              </w:rPr>
              <w:t> </w:t>
            </w:r>
            <w:bookmarkEnd w:id="26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61" w:name="RANGE!E114"/>
            <w:r w:rsidRPr="003D6AEA">
              <w:rPr>
                <w:rFonts w:eastAsia="Times New Roman"/>
                <w:sz w:val="20"/>
              </w:rPr>
              <w:t> </w:t>
            </w:r>
            <w:bookmarkEnd w:id="26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62" w:name="RANGE!B115"/>
            <w:proofErr w:type="spellStart"/>
            <w:r w:rsidRPr="003D6AEA">
              <w:rPr>
                <w:rFonts w:eastAsia="Times New Roman"/>
                <w:sz w:val="20"/>
              </w:rPr>
              <w:t>Другие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темы</w:t>
            </w:r>
            <w:bookmarkEnd w:id="262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63" w:name="RANGE!C115"/>
            <w:r w:rsidRPr="003D6AEA">
              <w:rPr>
                <w:rFonts w:eastAsia="Times New Roman"/>
                <w:sz w:val="20"/>
              </w:rPr>
              <w:t> </w:t>
            </w:r>
            <w:bookmarkEnd w:id="26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64" w:name="RANGE!D115"/>
            <w:r w:rsidRPr="003D6AEA">
              <w:rPr>
                <w:rFonts w:eastAsia="Times New Roman"/>
                <w:sz w:val="20"/>
              </w:rPr>
              <w:t> </w:t>
            </w:r>
            <w:bookmarkEnd w:id="26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65" w:name="RANGE!E115"/>
            <w:r w:rsidRPr="003D6AEA">
              <w:rPr>
                <w:rFonts w:eastAsia="Times New Roman"/>
                <w:sz w:val="20"/>
              </w:rPr>
              <w:t> </w:t>
            </w:r>
            <w:bookmarkEnd w:id="26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1E07F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66" w:name="RANGE!B117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информации по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предоставляемой на веб-сайте</w:t>
            </w:r>
            <w:bookmarkEnd w:id="266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67" w:name="RANGE!C117"/>
            <w:r w:rsidRPr="003D6AEA">
              <w:rPr>
                <w:rFonts w:eastAsia="Times New Roman"/>
                <w:sz w:val="20"/>
              </w:rPr>
              <w:t> </w:t>
            </w:r>
            <w:bookmarkEnd w:id="267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68" w:name="RANGE!D117"/>
            <w:r w:rsidRPr="003D6AEA">
              <w:rPr>
                <w:rFonts w:eastAsia="Times New Roman"/>
                <w:sz w:val="20"/>
              </w:rPr>
              <w:t> </w:t>
            </w:r>
            <w:bookmarkEnd w:id="268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69" w:name="RANGE!E117"/>
            <w:r w:rsidRPr="003D6AEA">
              <w:rPr>
                <w:rFonts w:eastAsia="Times New Roman"/>
                <w:sz w:val="20"/>
              </w:rPr>
              <w:t> </w:t>
            </w:r>
            <w:bookmarkEnd w:id="269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70" w:name="RANGE!F117"/>
            <w:r w:rsidRPr="003D6AEA">
              <w:rPr>
                <w:rFonts w:eastAsia="Times New Roman"/>
                <w:sz w:val="20"/>
              </w:rPr>
              <w:t> </w:t>
            </w:r>
            <w:bookmarkEnd w:id="270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71" w:name="RANGE!G117"/>
            <w:r w:rsidRPr="003D6AEA">
              <w:rPr>
                <w:rFonts w:eastAsia="Times New Roman"/>
                <w:sz w:val="20"/>
              </w:rPr>
              <w:t> </w:t>
            </w:r>
            <w:bookmarkEnd w:id="271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Комментарии о веб-сайте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72" w:name="RANGE!B119"/>
            <w:r w:rsidRPr="003D6AEA">
              <w:rPr>
                <w:rFonts w:eastAsia="Times New Roman"/>
                <w:sz w:val="20"/>
              </w:rPr>
              <w:t> </w:t>
            </w:r>
            <w:bookmarkEnd w:id="27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273" w:name="RANGE!B122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Руководство PCT для заявителя</w:t>
            </w:r>
            <w:bookmarkEnd w:id="27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976F9C">
            <w:pPr>
              <w:jc w:val="center"/>
              <w:rPr>
                <w:rFonts w:eastAsia="Times New Roman"/>
                <w:sz w:val="20"/>
              </w:rPr>
            </w:pPr>
            <w:r w:rsidRPr="001E07FE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976F9C">
            <w:pPr>
              <w:jc w:val="center"/>
              <w:rPr>
                <w:rFonts w:eastAsia="Times New Roman"/>
                <w:sz w:val="20"/>
              </w:rPr>
            </w:pPr>
            <w:r w:rsidRPr="001E07FE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1E07FE" w:rsidP="00976F9C">
            <w:pPr>
              <w:jc w:val="center"/>
              <w:rPr>
                <w:rFonts w:eastAsia="Times New Roman"/>
                <w:sz w:val="20"/>
              </w:rPr>
            </w:pPr>
            <w:r w:rsidRPr="001E07FE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74" w:name="RANGE!B124"/>
            <w:proofErr w:type="spellStart"/>
            <w:r w:rsidRPr="003D6AEA">
              <w:rPr>
                <w:rFonts w:eastAsia="Times New Roman"/>
                <w:sz w:val="20"/>
              </w:rPr>
              <w:t>Простота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поиска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информации</w:t>
            </w:r>
            <w:bookmarkEnd w:id="274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75" w:name="RANGE!C124"/>
            <w:r w:rsidRPr="003D6AEA">
              <w:rPr>
                <w:rFonts w:eastAsia="Times New Roman"/>
                <w:sz w:val="20"/>
              </w:rPr>
              <w:t> </w:t>
            </w:r>
            <w:bookmarkEnd w:id="275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76" w:name="RANGE!D124"/>
            <w:r w:rsidRPr="003D6AEA">
              <w:rPr>
                <w:rFonts w:eastAsia="Times New Roman"/>
                <w:sz w:val="20"/>
              </w:rPr>
              <w:t> </w:t>
            </w:r>
            <w:bookmarkEnd w:id="276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77" w:name="RANGE!E124"/>
            <w:r w:rsidRPr="003D6AEA">
              <w:rPr>
                <w:rFonts w:eastAsia="Times New Roman"/>
                <w:sz w:val="20"/>
              </w:rPr>
              <w:t> </w:t>
            </w:r>
            <w:bookmarkEnd w:id="27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78" w:name="RANGE!B125"/>
            <w:proofErr w:type="spellStart"/>
            <w:r w:rsidRPr="003D6AEA">
              <w:rPr>
                <w:rFonts w:eastAsia="Times New Roman"/>
                <w:sz w:val="20"/>
              </w:rPr>
              <w:lastRenderedPageBreak/>
              <w:t>Ясность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изложения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информации</w:t>
            </w:r>
            <w:bookmarkEnd w:id="27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79" w:name="RANGE!C125"/>
            <w:r w:rsidRPr="003D6AEA">
              <w:rPr>
                <w:rFonts w:eastAsia="Times New Roman"/>
                <w:sz w:val="20"/>
              </w:rPr>
              <w:t> </w:t>
            </w:r>
            <w:bookmarkEnd w:id="27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0" w:name="RANGE!D125"/>
            <w:r w:rsidRPr="003D6AEA">
              <w:rPr>
                <w:rFonts w:eastAsia="Times New Roman"/>
                <w:sz w:val="20"/>
              </w:rPr>
              <w:t> </w:t>
            </w:r>
            <w:bookmarkEnd w:id="28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1" w:name="RANGE!E125"/>
            <w:r w:rsidRPr="003D6AEA">
              <w:rPr>
                <w:rFonts w:eastAsia="Times New Roman"/>
                <w:sz w:val="20"/>
              </w:rPr>
              <w:t> </w:t>
            </w:r>
            <w:bookmarkEnd w:id="28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82" w:name="RANGE!B126"/>
            <w:proofErr w:type="spellStart"/>
            <w:r w:rsidRPr="003D6AEA">
              <w:rPr>
                <w:rFonts w:eastAsia="Times New Roman"/>
                <w:sz w:val="20"/>
              </w:rPr>
              <w:t>Полнота</w:t>
            </w:r>
            <w:bookmarkEnd w:id="282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3" w:name="RANGE!C126"/>
            <w:r w:rsidRPr="003D6AEA">
              <w:rPr>
                <w:rFonts w:eastAsia="Times New Roman"/>
                <w:sz w:val="20"/>
              </w:rPr>
              <w:t> </w:t>
            </w:r>
            <w:bookmarkEnd w:id="28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4" w:name="RANGE!D126"/>
            <w:r w:rsidRPr="003D6AEA">
              <w:rPr>
                <w:rFonts w:eastAsia="Times New Roman"/>
                <w:sz w:val="20"/>
              </w:rPr>
              <w:t> </w:t>
            </w:r>
            <w:bookmarkEnd w:id="28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5" w:name="RANGE!E126"/>
            <w:r w:rsidRPr="003D6AEA">
              <w:rPr>
                <w:rFonts w:eastAsia="Times New Roman"/>
                <w:sz w:val="20"/>
              </w:rPr>
              <w:t> </w:t>
            </w:r>
            <w:bookmarkEnd w:id="28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86" w:name="RANGE!B127"/>
            <w:r w:rsidRPr="003D6AEA">
              <w:rPr>
                <w:rFonts w:eastAsia="Times New Roman"/>
                <w:sz w:val="20"/>
              </w:rPr>
              <w:t>Полезность</w:t>
            </w:r>
            <w:bookmarkEnd w:id="286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7" w:name="RANGE!C127"/>
            <w:r w:rsidRPr="003D6AEA">
              <w:rPr>
                <w:rFonts w:eastAsia="Times New Roman"/>
                <w:sz w:val="20"/>
              </w:rPr>
              <w:t> </w:t>
            </w:r>
            <w:bookmarkEnd w:id="28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8" w:name="RANGE!D127"/>
            <w:r w:rsidRPr="003D6AEA">
              <w:rPr>
                <w:rFonts w:eastAsia="Times New Roman"/>
                <w:sz w:val="20"/>
              </w:rPr>
              <w:t> </w:t>
            </w:r>
            <w:bookmarkEnd w:id="28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89" w:name="RANGE!E127"/>
            <w:r w:rsidRPr="003D6AEA">
              <w:rPr>
                <w:rFonts w:eastAsia="Times New Roman"/>
                <w:sz w:val="20"/>
              </w:rPr>
              <w:t> </w:t>
            </w:r>
            <w:bookmarkEnd w:id="28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1E07FE" w:rsidRDefault="001E07FE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290" w:name="RANGE!B129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Руководства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для заявителя</w:t>
            </w:r>
            <w:bookmarkEnd w:id="290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91" w:name="RANGE!C129"/>
            <w:r w:rsidRPr="003D6AEA">
              <w:rPr>
                <w:rFonts w:eastAsia="Times New Roman"/>
                <w:sz w:val="20"/>
              </w:rPr>
              <w:t> </w:t>
            </w:r>
            <w:bookmarkEnd w:id="291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92" w:name="RANGE!D129"/>
            <w:r w:rsidRPr="003D6AEA">
              <w:rPr>
                <w:rFonts w:eastAsia="Times New Roman"/>
                <w:sz w:val="20"/>
              </w:rPr>
              <w:t> </w:t>
            </w:r>
            <w:bookmarkEnd w:id="292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93" w:name="RANGE!E129"/>
            <w:r w:rsidRPr="003D6AEA">
              <w:rPr>
                <w:rFonts w:eastAsia="Times New Roman"/>
                <w:sz w:val="20"/>
              </w:rPr>
              <w:t> </w:t>
            </w:r>
            <w:bookmarkEnd w:id="293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94" w:name="RANGE!F129"/>
            <w:r w:rsidRPr="003D6AEA">
              <w:rPr>
                <w:rFonts w:eastAsia="Times New Roman"/>
                <w:sz w:val="20"/>
              </w:rPr>
              <w:t> </w:t>
            </w:r>
            <w:bookmarkEnd w:id="294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295" w:name="RANGE!G129"/>
            <w:r w:rsidRPr="003D6AEA">
              <w:rPr>
                <w:rFonts w:eastAsia="Times New Roman"/>
                <w:sz w:val="20"/>
              </w:rPr>
              <w:t> </w:t>
            </w:r>
            <w:bookmarkEnd w:id="295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296" w:name="RANGE!B130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Вестник PCT</w:t>
            </w:r>
            <w:bookmarkEnd w:id="29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 w:rsidRPr="00FF5B84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 w:rsidRPr="00FF5B84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 w:rsidRPr="00FF5B84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297" w:name="RANGE!B132"/>
            <w:proofErr w:type="spellStart"/>
            <w:r w:rsidRPr="003D6AEA">
              <w:rPr>
                <w:rFonts w:eastAsia="Times New Roman"/>
                <w:sz w:val="20"/>
              </w:rPr>
              <w:t>Простота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поиска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информации</w:t>
            </w:r>
            <w:bookmarkEnd w:id="297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98" w:name="RANGE!C132"/>
            <w:r w:rsidRPr="003D6AEA">
              <w:rPr>
                <w:rFonts w:eastAsia="Times New Roman"/>
                <w:sz w:val="20"/>
              </w:rPr>
              <w:t> </w:t>
            </w:r>
            <w:bookmarkEnd w:id="298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299" w:name="RANGE!D132"/>
            <w:r w:rsidRPr="003D6AEA">
              <w:rPr>
                <w:rFonts w:eastAsia="Times New Roman"/>
                <w:sz w:val="20"/>
              </w:rPr>
              <w:t> </w:t>
            </w:r>
            <w:bookmarkEnd w:id="299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0" w:name="RANGE!E132"/>
            <w:r w:rsidRPr="003D6AEA">
              <w:rPr>
                <w:rFonts w:eastAsia="Times New Roman"/>
                <w:sz w:val="20"/>
              </w:rPr>
              <w:t> </w:t>
            </w:r>
            <w:bookmarkEnd w:id="30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01" w:name="RANGE!B133"/>
            <w:proofErr w:type="spellStart"/>
            <w:r w:rsidRPr="003D6AEA">
              <w:rPr>
                <w:rFonts w:eastAsia="Times New Roman"/>
                <w:sz w:val="20"/>
              </w:rPr>
              <w:t>Ясность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изложения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информации</w:t>
            </w:r>
            <w:bookmarkEnd w:id="301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2" w:name="RANGE!C133"/>
            <w:r w:rsidRPr="003D6AEA">
              <w:rPr>
                <w:rFonts w:eastAsia="Times New Roman"/>
                <w:sz w:val="20"/>
              </w:rPr>
              <w:t> </w:t>
            </w:r>
            <w:bookmarkEnd w:id="30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3" w:name="RANGE!D133"/>
            <w:r w:rsidRPr="003D6AEA">
              <w:rPr>
                <w:rFonts w:eastAsia="Times New Roman"/>
                <w:sz w:val="20"/>
              </w:rPr>
              <w:t> </w:t>
            </w:r>
            <w:bookmarkEnd w:id="303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4" w:name="RANGE!E133"/>
            <w:r w:rsidRPr="003D6AEA">
              <w:rPr>
                <w:rFonts w:eastAsia="Times New Roman"/>
                <w:sz w:val="20"/>
              </w:rPr>
              <w:t> </w:t>
            </w:r>
            <w:bookmarkEnd w:id="304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05" w:name="RANGE!B134"/>
            <w:proofErr w:type="spellStart"/>
            <w:r w:rsidRPr="003D6AEA">
              <w:rPr>
                <w:rFonts w:eastAsia="Times New Roman"/>
                <w:sz w:val="20"/>
              </w:rPr>
              <w:t>Полнота</w:t>
            </w:r>
            <w:bookmarkEnd w:id="305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6" w:name="RANGE!C134"/>
            <w:r w:rsidRPr="003D6AEA">
              <w:rPr>
                <w:rFonts w:eastAsia="Times New Roman"/>
                <w:sz w:val="20"/>
              </w:rPr>
              <w:t> </w:t>
            </w:r>
            <w:bookmarkEnd w:id="30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7" w:name="RANGE!D134"/>
            <w:r w:rsidRPr="003D6AEA">
              <w:rPr>
                <w:rFonts w:eastAsia="Times New Roman"/>
                <w:sz w:val="20"/>
              </w:rPr>
              <w:t> </w:t>
            </w:r>
            <w:bookmarkEnd w:id="307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08" w:name="RANGE!E134"/>
            <w:r w:rsidRPr="003D6AEA">
              <w:rPr>
                <w:rFonts w:eastAsia="Times New Roman"/>
                <w:sz w:val="20"/>
              </w:rPr>
              <w:t> </w:t>
            </w:r>
            <w:bookmarkEnd w:id="30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09" w:name="RANGE!B135"/>
            <w:r w:rsidRPr="003D6AEA">
              <w:rPr>
                <w:rFonts w:eastAsia="Times New Roman"/>
                <w:sz w:val="20"/>
              </w:rPr>
              <w:t>Полезность</w:t>
            </w:r>
            <w:bookmarkEnd w:id="309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0" w:name="RANGE!C135"/>
            <w:r w:rsidRPr="003D6AEA">
              <w:rPr>
                <w:rFonts w:eastAsia="Times New Roman"/>
                <w:sz w:val="20"/>
              </w:rPr>
              <w:t> </w:t>
            </w:r>
            <w:bookmarkEnd w:id="31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1" w:name="RANGE!D135"/>
            <w:r w:rsidRPr="003D6AEA">
              <w:rPr>
                <w:rFonts w:eastAsia="Times New Roman"/>
                <w:sz w:val="20"/>
              </w:rPr>
              <w:t> </w:t>
            </w:r>
            <w:bookmarkEnd w:id="31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2" w:name="RANGE!E135"/>
            <w:r w:rsidRPr="003D6AEA">
              <w:rPr>
                <w:rFonts w:eastAsia="Times New Roman"/>
                <w:sz w:val="20"/>
              </w:rPr>
              <w:t> </w:t>
            </w:r>
            <w:bookmarkEnd w:id="312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FF5B84" w:rsidRDefault="00FF5B84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FF5B84" w:rsidRDefault="00FF5B84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FF5B84" w:rsidRDefault="00FF5B84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FF5B84" w:rsidRDefault="00FF5B84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FF5B84" w:rsidRDefault="00FF5B84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13" w:name="RANGE!B137"/>
            <w:proofErr w:type="spellStart"/>
            <w:r w:rsidRPr="003D6AEA">
              <w:rPr>
                <w:rFonts w:eastAsia="Times New Roman"/>
                <w:sz w:val="20"/>
              </w:rPr>
              <w:t>Ваша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оценка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Вестника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PCT</w:t>
            </w:r>
            <w:bookmarkEnd w:id="313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4" w:name="RANGE!C137"/>
            <w:r w:rsidRPr="003D6AEA">
              <w:rPr>
                <w:rFonts w:eastAsia="Times New Roman"/>
                <w:sz w:val="20"/>
              </w:rPr>
              <w:t> </w:t>
            </w:r>
            <w:bookmarkEnd w:id="314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5" w:name="RANGE!D137"/>
            <w:r w:rsidRPr="003D6AEA">
              <w:rPr>
                <w:rFonts w:eastAsia="Times New Roman"/>
                <w:sz w:val="20"/>
              </w:rPr>
              <w:t> </w:t>
            </w:r>
            <w:bookmarkEnd w:id="315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6" w:name="RANGE!E137"/>
            <w:r w:rsidRPr="003D6AEA">
              <w:rPr>
                <w:rFonts w:eastAsia="Times New Roman"/>
                <w:sz w:val="20"/>
              </w:rPr>
              <w:t> </w:t>
            </w:r>
            <w:bookmarkEnd w:id="316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7" w:name="RANGE!F137"/>
            <w:r w:rsidRPr="003D6AEA">
              <w:rPr>
                <w:rFonts w:eastAsia="Times New Roman"/>
                <w:sz w:val="20"/>
              </w:rPr>
              <w:t> </w:t>
            </w:r>
            <w:bookmarkEnd w:id="317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18" w:name="RANGE!G137"/>
            <w:r w:rsidRPr="003D6AEA">
              <w:rPr>
                <w:rFonts w:eastAsia="Times New Roman"/>
                <w:sz w:val="20"/>
              </w:rPr>
              <w:t> </w:t>
            </w:r>
            <w:bookmarkEnd w:id="318"/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319" w:name="RANGE!B138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Завершение раздела 3.1 об информационных ресурсах</w:t>
            </w:r>
            <w:bookmarkEnd w:id="31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 w:rsidRPr="00FF5B84"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976F9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20" w:name="RANGE!B140"/>
            <w:r w:rsidRPr="00096713">
              <w:rPr>
                <w:rFonts w:eastAsia="Times New Roman"/>
                <w:sz w:val="20"/>
                <w:lang w:val="ru-RU"/>
              </w:rPr>
              <w:t xml:space="preserve">Общая оценка Вашего опыта, связанного с использованием информационных ресурсов по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320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1" w:name="RANGE!C140"/>
            <w:r w:rsidRPr="003D6AEA">
              <w:rPr>
                <w:rFonts w:eastAsia="Times New Roman"/>
                <w:sz w:val="20"/>
              </w:rPr>
              <w:t> </w:t>
            </w:r>
            <w:bookmarkEnd w:id="321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2" w:name="RANGE!D140"/>
            <w:r w:rsidRPr="003D6AEA">
              <w:rPr>
                <w:rFonts w:eastAsia="Times New Roman"/>
                <w:sz w:val="20"/>
              </w:rPr>
              <w:t> </w:t>
            </w:r>
            <w:bookmarkEnd w:id="322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3" w:name="RANGE!E140"/>
            <w:r w:rsidRPr="003D6AEA">
              <w:rPr>
                <w:rFonts w:eastAsia="Times New Roman"/>
                <w:sz w:val="20"/>
              </w:rPr>
              <w:t> </w:t>
            </w:r>
            <w:bookmarkEnd w:id="323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4" w:name="RANGE!F140"/>
            <w:r w:rsidRPr="003D6AEA">
              <w:rPr>
                <w:rFonts w:eastAsia="Times New Roman"/>
                <w:sz w:val="20"/>
              </w:rPr>
              <w:t> </w:t>
            </w:r>
            <w:bookmarkEnd w:id="324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5" w:name="RANGE!G140"/>
            <w:r w:rsidRPr="003D6AEA">
              <w:rPr>
                <w:rFonts w:eastAsia="Times New Roman"/>
                <w:sz w:val="20"/>
              </w:rPr>
              <w:t> </w:t>
            </w:r>
            <w:bookmarkEnd w:id="325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Ваши комментарии об информационных ресурсах по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26" w:name="RANGE!B142"/>
            <w:r w:rsidRPr="003D6AEA">
              <w:rPr>
                <w:rFonts w:eastAsia="Times New Roman"/>
                <w:sz w:val="20"/>
              </w:rPr>
              <w:t> </w:t>
            </w:r>
            <w:bookmarkEnd w:id="32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bookmarkStart w:id="327" w:name="RANGE!B145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3 - УСЛУГИ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, ПРЕДОСТАВЛЯЕМЫЕ ВОИС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  <w:t xml:space="preserve">3.2 ОБУЧЕНИЕ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bookmarkEnd w:id="327"/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328" w:name="RANGE!B146"/>
            <w:proofErr w:type="spellStart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Семинары</w:t>
            </w:r>
            <w:proofErr w:type="spellEnd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по</w:t>
            </w:r>
            <w:proofErr w:type="spellEnd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 xml:space="preserve"> PCT</w:t>
            </w:r>
            <w:bookmarkEnd w:id="32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FF5B8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FF5B84" w:rsidP="00FF5B8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29" w:name="RANGE!B148"/>
            <w:r w:rsidRPr="00096713">
              <w:rPr>
                <w:rFonts w:eastAsia="Times New Roman"/>
                <w:sz w:val="20"/>
                <w:lang w:val="ru-RU"/>
              </w:rPr>
              <w:t xml:space="preserve">Участвовали ли Вы в одном из семинаров по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проводимых представителями ВОИС?</w:t>
            </w:r>
            <w:bookmarkEnd w:id="329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30" w:name="RANGE!C148"/>
            <w:r w:rsidRPr="003D6AEA">
              <w:rPr>
                <w:rFonts w:eastAsia="Times New Roman"/>
                <w:sz w:val="20"/>
              </w:rPr>
              <w:t> </w:t>
            </w:r>
            <w:bookmarkEnd w:id="330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31" w:name="RANGE!D148"/>
            <w:r w:rsidRPr="003D6AEA">
              <w:rPr>
                <w:rFonts w:eastAsia="Times New Roman"/>
                <w:sz w:val="20"/>
              </w:rPr>
              <w:t> </w:t>
            </w:r>
            <w:bookmarkEnd w:id="331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32" w:name="RANGE!B150"/>
            <w:proofErr w:type="spellStart"/>
            <w:r w:rsidRPr="003D6AEA">
              <w:rPr>
                <w:rFonts w:eastAsia="Times New Roman"/>
                <w:sz w:val="20"/>
              </w:rPr>
              <w:t>Доступность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семинаров</w:t>
            </w:r>
            <w:bookmarkEnd w:id="332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33" w:name="RANGE!C150"/>
            <w:r w:rsidRPr="003D6AEA">
              <w:rPr>
                <w:rFonts w:eastAsia="Times New Roman"/>
                <w:sz w:val="20"/>
              </w:rPr>
              <w:t> </w:t>
            </w:r>
            <w:bookmarkEnd w:id="33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34" w:name="RANGE!D150"/>
            <w:r w:rsidRPr="003D6AEA">
              <w:rPr>
                <w:rFonts w:eastAsia="Times New Roman"/>
                <w:sz w:val="20"/>
              </w:rPr>
              <w:t> </w:t>
            </w:r>
            <w:bookmarkEnd w:id="33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35" w:name="RANGE!E150"/>
            <w:r w:rsidRPr="003D6AEA">
              <w:rPr>
                <w:rFonts w:eastAsia="Times New Roman"/>
                <w:sz w:val="20"/>
              </w:rPr>
              <w:t> </w:t>
            </w:r>
            <w:bookmarkEnd w:id="33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36" w:name="RANGE!B151"/>
            <w:r w:rsidRPr="00096713">
              <w:rPr>
                <w:rFonts w:eastAsia="Times New Roman"/>
                <w:sz w:val="20"/>
                <w:lang w:val="ru-RU"/>
              </w:rPr>
              <w:lastRenderedPageBreak/>
              <w:t>Материалы, предоставляемые в ходе семинара</w:t>
            </w:r>
            <w:bookmarkEnd w:id="336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37" w:name="RANGE!C151"/>
            <w:r w:rsidRPr="003D6AEA">
              <w:rPr>
                <w:rFonts w:eastAsia="Times New Roman"/>
                <w:sz w:val="20"/>
              </w:rPr>
              <w:t> </w:t>
            </w:r>
            <w:bookmarkEnd w:id="33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38" w:name="RANGE!D151"/>
            <w:r w:rsidRPr="003D6AEA">
              <w:rPr>
                <w:rFonts w:eastAsia="Times New Roman"/>
                <w:sz w:val="20"/>
              </w:rPr>
              <w:t> </w:t>
            </w:r>
            <w:bookmarkEnd w:id="33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39" w:name="RANGE!E151"/>
            <w:r w:rsidRPr="003D6AEA">
              <w:rPr>
                <w:rFonts w:eastAsia="Times New Roman"/>
                <w:sz w:val="20"/>
              </w:rPr>
              <w:t> </w:t>
            </w:r>
            <w:bookmarkEnd w:id="33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40" w:name="RANGE!B152"/>
            <w:proofErr w:type="spellStart"/>
            <w:r w:rsidRPr="003D6AEA">
              <w:rPr>
                <w:rFonts w:eastAsia="Times New Roman"/>
                <w:sz w:val="20"/>
              </w:rPr>
              <w:t>Качество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презентаций</w:t>
            </w:r>
            <w:bookmarkEnd w:id="340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41" w:name="RANGE!C152"/>
            <w:r w:rsidRPr="003D6AEA">
              <w:rPr>
                <w:rFonts w:eastAsia="Times New Roman"/>
                <w:sz w:val="20"/>
              </w:rPr>
              <w:t> </w:t>
            </w:r>
            <w:bookmarkEnd w:id="34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42" w:name="RANGE!D152"/>
            <w:r w:rsidRPr="003D6AEA">
              <w:rPr>
                <w:rFonts w:eastAsia="Times New Roman"/>
                <w:sz w:val="20"/>
              </w:rPr>
              <w:t> </w:t>
            </w:r>
            <w:bookmarkEnd w:id="34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43" w:name="RANGE!E152"/>
            <w:r w:rsidRPr="003D6AEA">
              <w:rPr>
                <w:rFonts w:eastAsia="Times New Roman"/>
                <w:sz w:val="20"/>
              </w:rPr>
              <w:t> </w:t>
            </w:r>
            <w:bookmarkEnd w:id="34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44" w:name="RANGE!B153"/>
            <w:proofErr w:type="spellStart"/>
            <w:r w:rsidRPr="003D6AEA">
              <w:rPr>
                <w:rFonts w:eastAsia="Times New Roman"/>
                <w:sz w:val="20"/>
              </w:rPr>
              <w:t>Содержание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обучения</w:t>
            </w:r>
            <w:bookmarkEnd w:id="34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45" w:name="RANGE!C153"/>
            <w:r w:rsidRPr="003D6AEA">
              <w:rPr>
                <w:rFonts w:eastAsia="Times New Roman"/>
                <w:sz w:val="20"/>
              </w:rPr>
              <w:t> </w:t>
            </w:r>
            <w:bookmarkEnd w:id="34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46" w:name="RANGE!D153"/>
            <w:r w:rsidRPr="003D6AEA">
              <w:rPr>
                <w:rFonts w:eastAsia="Times New Roman"/>
                <w:sz w:val="20"/>
              </w:rPr>
              <w:t> </w:t>
            </w:r>
            <w:bookmarkEnd w:id="34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47" w:name="RANGE!E153"/>
            <w:r w:rsidRPr="003D6AEA">
              <w:rPr>
                <w:rFonts w:eastAsia="Times New Roman"/>
                <w:sz w:val="20"/>
              </w:rPr>
              <w:t> </w:t>
            </w:r>
            <w:bookmarkEnd w:id="34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48" w:name="RANGE!B155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семинаров по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348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49" w:name="RANGE!C155"/>
            <w:r w:rsidRPr="003D6AEA">
              <w:rPr>
                <w:rFonts w:eastAsia="Times New Roman"/>
                <w:sz w:val="20"/>
              </w:rPr>
              <w:t> </w:t>
            </w:r>
            <w:bookmarkEnd w:id="34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0" w:name="RANGE!D155"/>
            <w:r w:rsidRPr="003D6AEA">
              <w:rPr>
                <w:rFonts w:eastAsia="Times New Roman"/>
                <w:sz w:val="20"/>
              </w:rPr>
              <w:t> </w:t>
            </w:r>
            <w:bookmarkEnd w:id="35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1" w:name="RANGE!E155"/>
            <w:r w:rsidRPr="003D6AEA">
              <w:rPr>
                <w:rFonts w:eastAsia="Times New Roman"/>
                <w:sz w:val="20"/>
              </w:rPr>
              <w:t> </w:t>
            </w:r>
            <w:bookmarkEnd w:id="351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2" w:name="RANGE!F155"/>
            <w:r w:rsidRPr="003D6AEA">
              <w:rPr>
                <w:rFonts w:eastAsia="Times New Roman"/>
                <w:sz w:val="20"/>
              </w:rPr>
              <w:t> </w:t>
            </w:r>
            <w:bookmarkEnd w:id="352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3" w:name="RANGE!G155"/>
            <w:r w:rsidRPr="003D6AEA">
              <w:rPr>
                <w:rFonts w:eastAsia="Times New Roman"/>
                <w:sz w:val="20"/>
              </w:rPr>
              <w:t> </w:t>
            </w:r>
            <w:bookmarkEnd w:id="353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354" w:name="RANGE!B156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Вебинары по PCT</w:t>
            </w:r>
            <w:bookmarkEnd w:id="35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55" w:name="RANGE!B158"/>
            <w:r w:rsidRPr="00096713">
              <w:rPr>
                <w:rFonts w:eastAsia="Times New Roman"/>
                <w:sz w:val="20"/>
                <w:lang w:val="ru-RU"/>
              </w:rPr>
              <w:t xml:space="preserve">Участвовали ли Вы в одном из вебинаров по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?</w:t>
            </w:r>
            <w:bookmarkEnd w:id="355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6" w:name="RANGE!C158"/>
            <w:r w:rsidRPr="003D6AEA">
              <w:rPr>
                <w:rFonts w:eastAsia="Times New Roman"/>
                <w:sz w:val="20"/>
              </w:rPr>
              <w:t> </w:t>
            </w:r>
            <w:bookmarkEnd w:id="356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57" w:name="RANGE!D158"/>
            <w:r w:rsidRPr="003D6AEA">
              <w:rPr>
                <w:rFonts w:eastAsia="Times New Roman"/>
                <w:sz w:val="20"/>
              </w:rPr>
              <w:t> </w:t>
            </w:r>
            <w:bookmarkEnd w:id="357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58" w:name="RANGE!B160"/>
            <w:proofErr w:type="spellStart"/>
            <w:r w:rsidRPr="003D6AEA">
              <w:rPr>
                <w:rFonts w:eastAsia="Times New Roman"/>
                <w:sz w:val="20"/>
              </w:rPr>
              <w:t>Частота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проведения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вебинаров</w:t>
            </w:r>
            <w:bookmarkEnd w:id="358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59" w:name="RANGE!C160"/>
            <w:r w:rsidRPr="003D6AEA">
              <w:rPr>
                <w:rFonts w:eastAsia="Times New Roman"/>
                <w:sz w:val="20"/>
              </w:rPr>
              <w:t> </w:t>
            </w:r>
            <w:bookmarkEnd w:id="35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0" w:name="RANGE!D160"/>
            <w:r w:rsidRPr="003D6AEA">
              <w:rPr>
                <w:rFonts w:eastAsia="Times New Roman"/>
                <w:sz w:val="20"/>
              </w:rPr>
              <w:t> </w:t>
            </w:r>
            <w:bookmarkEnd w:id="36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1" w:name="RANGE!E160"/>
            <w:r w:rsidRPr="003D6AEA">
              <w:rPr>
                <w:rFonts w:eastAsia="Times New Roman"/>
                <w:sz w:val="20"/>
              </w:rPr>
              <w:t> </w:t>
            </w:r>
            <w:bookmarkEnd w:id="36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62" w:name="RANGE!B161"/>
            <w:proofErr w:type="spellStart"/>
            <w:r w:rsidRPr="003D6AEA">
              <w:rPr>
                <w:rFonts w:eastAsia="Times New Roman"/>
                <w:sz w:val="20"/>
              </w:rPr>
              <w:t>Полезность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архивных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записей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вебинара</w:t>
            </w:r>
            <w:bookmarkEnd w:id="362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3" w:name="RANGE!C161"/>
            <w:r w:rsidRPr="003D6AEA">
              <w:rPr>
                <w:rFonts w:eastAsia="Times New Roman"/>
                <w:sz w:val="20"/>
              </w:rPr>
              <w:t> </w:t>
            </w:r>
            <w:bookmarkEnd w:id="36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4" w:name="RANGE!D161"/>
            <w:r w:rsidRPr="003D6AEA">
              <w:rPr>
                <w:rFonts w:eastAsia="Times New Roman"/>
                <w:sz w:val="20"/>
              </w:rPr>
              <w:t> </w:t>
            </w:r>
            <w:bookmarkEnd w:id="36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5" w:name="RANGE!E161"/>
            <w:r w:rsidRPr="003D6AEA">
              <w:rPr>
                <w:rFonts w:eastAsia="Times New Roman"/>
                <w:sz w:val="20"/>
              </w:rPr>
              <w:t> </w:t>
            </w:r>
            <w:bookmarkEnd w:id="36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66" w:name="RANGE!B162"/>
            <w:proofErr w:type="spellStart"/>
            <w:r w:rsidRPr="003D6AEA">
              <w:rPr>
                <w:rFonts w:eastAsia="Times New Roman"/>
                <w:sz w:val="20"/>
              </w:rPr>
              <w:t>Разнообразие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тем</w:t>
            </w:r>
            <w:bookmarkEnd w:id="36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7" w:name="RANGE!C162"/>
            <w:r w:rsidRPr="003D6AEA">
              <w:rPr>
                <w:rFonts w:eastAsia="Times New Roman"/>
                <w:sz w:val="20"/>
              </w:rPr>
              <w:t> </w:t>
            </w:r>
            <w:bookmarkEnd w:id="36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8" w:name="RANGE!D162"/>
            <w:r w:rsidRPr="003D6AEA">
              <w:rPr>
                <w:rFonts w:eastAsia="Times New Roman"/>
                <w:sz w:val="20"/>
              </w:rPr>
              <w:t> </w:t>
            </w:r>
            <w:bookmarkEnd w:id="36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69" w:name="RANGE!E162"/>
            <w:r w:rsidRPr="003D6AEA">
              <w:rPr>
                <w:rFonts w:eastAsia="Times New Roman"/>
                <w:sz w:val="20"/>
              </w:rPr>
              <w:t> </w:t>
            </w:r>
            <w:bookmarkEnd w:id="36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70" w:name="RANGE!B163"/>
            <w:proofErr w:type="spellStart"/>
            <w:r w:rsidRPr="003D6AEA">
              <w:rPr>
                <w:rFonts w:eastAsia="Times New Roman"/>
                <w:sz w:val="20"/>
              </w:rPr>
              <w:t>Качество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презентаций</w:t>
            </w:r>
            <w:bookmarkEnd w:id="370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71" w:name="RANGE!C163"/>
            <w:r w:rsidRPr="003D6AEA">
              <w:rPr>
                <w:rFonts w:eastAsia="Times New Roman"/>
                <w:sz w:val="20"/>
              </w:rPr>
              <w:t> </w:t>
            </w:r>
            <w:bookmarkEnd w:id="37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72" w:name="RANGE!D163"/>
            <w:r w:rsidRPr="003D6AEA">
              <w:rPr>
                <w:rFonts w:eastAsia="Times New Roman"/>
                <w:sz w:val="20"/>
              </w:rPr>
              <w:t> </w:t>
            </w:r>
            <w:bookmarkEnd w:id="37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73" w:name="RANGE!E163"/>
            <w:r w:rsidRPr="003D6AEA">
              <w:rPr>
                <w:rFonts w:eastAsia="Times New Roman"/>
                <w:sz w:val="20"/>
              </w:rPr>
              <w:t> </w:t>
            </w:r>
            <w:bookmarkEnd w:id="37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74" w:name="RANGE!B164"/>
            <w:proofErr w:type="spellStart"/>
            <w:r w:rsidRPr="003D6AEA">
              <w:rPr>
                <w:rFonts w:eastAsia="Times New Roman"/>
                <w:sz w:val="20"/>
              </w:rPr>
              <w:t>Содержание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обучения</w:t>
            </w:r>
            <w:bookmarkEnd w:id="37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75" w:name="RANGE!C164"/>
            <w:r w:rsidRPr="003D6AEA">
              <w:rPr>
                <w:rFonts w:eastAsia="Times New Roman"/>
                <w:sz w:val="20"/>
              </w:rPr>
              <w:t> </w:t>
            </w:r>
            <w:bookmarkEnd w:id="37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76" w:name="RANGE!D164"/>
            <w:r w:rsidRPr="003D6AEA">
              <w:rPr>
                <w:rFonts w:eastAsia="Times New Roman"/>
                <w:sz w:val="20"/>
              </w:rPr>
              <w:t> </w:t>
            </w:r>
            <w:bookmarkEnd w:id="37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77" w:name="RANGE!E164"/>
            <w:r w:rsidRPr="003D6AEA">
              <w:rPr>
                <w:rFonts w:eastAsia="Times New Roman"/>
                <w:sz w:val="20"/>
              </w:rPr>
              <w:t> </w:t>
            </w:r>
            <w:bookmarkEnd w:id="37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220FBF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78" w:name="RANGE!B166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вебинаров по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378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79" w:name="RANGE!C166"/>
            <w:r w:rsidRPr="003D6AEA">
              <w:rPr>
                <w:rFonts w:eastAsia="Times New Roman"/>
                <w:sz w:val="20"/>
              </w:rPr>
              <w:t> </w:t>
            </w:r>
            <w:bookmarkEnd w:id="37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0" w:name="RANGE!D166"/>
            <w:r w:rsidRPr="003D6AEA">
              <w:rPr>
                <w:rFonts w:eastAsia="Times New Roman"/>
                <w:sz w:val="20"/>
              </w:rPr>
              <w:t> </w:t>
            </w:r>
            <w:bookmarkEnd w:id="38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1" w:name="RANGE!E166"/>
            <w:r w:rsidRPr="003D6AEA">
              <w:rPr>
                <w:rFonts w:eastAsia="Times New Roman"/>
                <w:sz w:val="20"/>
              </w:rPr>
              <w:t> </w:t>
            </w:r>
            <w:bookmarkEnd w:id="381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2" w:name="RANGE!F166"/>
            <w:r w:rsidRPr="003D6AEA">
              <w:rPr>
                <w:rFonts w:eastAsia="Times New Roman"/>
                <w:sz w:val="20"/>
              </w:rPr>
              <w:t> </w:t>
            </w:r>
            <w:bookmarkEnd w:id="382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3" w:name="RANGE!G166"/>
            <w:r w:rsidRPr="003D6AEA">
              <w:rPr>
                <w:rFonts w:eastAsia="Times New Roman"/>
                <w:sz w:val="20"/>
              </w:rPr>
              <w:t> </w:t>
            </w:r>
            <w:bookmarkEnd w:id="383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384" w:name="RANGE!B167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Курс дистанционного обучения по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bookmarkEnd w:id="38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85" w:name="RANGE!B169"/>
            <w:r w:rsidRPr="00096713">
              <w:rPr>
                <w:rFonts w:eastAsia="Times New Roman"/>
                <w:sz w:val="20"/>
                <w:lang w:val="ru-RU"/>
              </w:rPr>
              <w:t xml:space="preserve">Проходили ли Вы курс дистанционного обучения по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?</w:t>
            </w:r>
            <w:bookmarkEnd w:id="385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6" w:name="RANGE!C169"/>
            <w:r w:rsidRPr="003D6AEA">
              <w:rPr>
                <w:rFonts w:eastAsia="Times New Roman"/>
                <w:sz w:val="20"/>
              </w:rPr>
              <w:t> </w:t>
            </w:r>
            <w:bookmarkEnd w:id="386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7" w:name="RANGE!D169"/>
            <w:r w:rsidRPr="003D6AEA">
              <w:rPr>
                <w:rFonts w:eastAsia="Times New Roman"/>
                <w:sz w:val="20"/>
              </w:rPr>
              <w:t> </w:t>
            </w:r>
            <w:bookmarkEnd w:id="387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388" w:name="RANGE!B171"/>
            <w:r w:rsidRPr="00096713">
              <w:rPr>
                <w:rFonts w:eastAsia="Times New Roman"/>
                <w:sz w:val="20"/>
                <w:lang w:val="ru-RU"/>
              </w:rPr>
              <w:t>Простота онлайнового курса с точки зрения пользователя</w:t>
            </w:r>
            <w:bookmarkEnd w:id="388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89" w:name="RANGE!C171"/>
            <w:r w:rsidRPr="003D6AEA">
              <w:rPr>
                <w:rFonts w:eastAsia="Times New Roman"/>
                <w:sz w:val="20"/>
              </w:rPr>
              <w:t> </w:t>
            </w:r>
            <w:bookmarkEnd w:id="38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90" w:name="RANGE!D171"/>
            <w:r w:rsidRPr="003D6AEA">
              <w:rPr>
                <w:rFonts w:eastAsia="Times New Roman"/>
                <w:sz w:val="20"/>
              </w:rPr>
              <w:t> </w:t>
            </w:r>
            <w:bookmarkEnd w:id="39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391" w:name="RANGE!E171"/>
            <w:r w:rsidRPr="003D6AEA">
              <w:rPr>
                <w:rFonts w:eastAsia="Times New Roman"/>
                <w:sz w:val="20"/>
              </w:rPr>
              <w:t> </w:t>
            </w:r>
            <w:bookmarkEnd w:id="39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92" w:name="RANGE!B172"/>
            <w:proofErr w:type="spellStart"/>
            <w:r w:rsidRPr="003D6AEA">
              <w:rPr>
                <w:rFonts w:eastAsia="Times New Roman"/>
                <w:sz w:val="20"/>
              </w:rPr>
              <w:t>Полученная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техническая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поддержка</w:t>
            </w:r>
            <w:bookmarkEnd w:id="392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93" w:name="RANGE!C172"/>
            <w:r w:rsidRPr="003D6AEA">
              <w:rPr>
                <w:rFonts w:eastAsia="Times New Roman"/>
                <w:sz w:val="20"/>
              </w:rPr>
              <w:t> </w:t>
            </w:r>
            <w:bookmarkEnd w:id="39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94" w:name="RANGE!D172"/>
            <w:r w:rsidRPr="003D6AEA">
              <w:rPr>
                <w:rFonts w:eastAsia="Times New Roman"/>
                <w:sz w:val="20"/>
              </w:rPr>
              <w:t> </w:t>
            </w:r>
            <w:bookmarkEnd w:id="39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95" w:name="RANGE!E172"/>
            <w:r w:rsidRPr="003D6AEA">
              <w:rPr>
                <w:rFonts w:eastAsia="Times New Roman"/>
                <w:sz w:val="20"/>
              </w:rPr>
              <w:t> </w:t>
            </w:r>
            <w:bookmarkEnd w:id="39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396" w:name="RANGE!B173"/>
            <w:proofErr w:type="spellStart"/>
            <w:r w:rsidRPr="003D6AEA">
              <w:rPr>
                <w:rFonts w:eastAsia="Times New Roman"/>
                <w:sz w:val="20"/>
              </w:rPr>
              <w:t>Содержание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обучения</w:t>
            </w:r>
            <w:bookmarkEnd w:id="39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97" w:name="RANGE!C173"/>
            <w:r w:rsidRPr="003D6AEA">
              <w:rPr>
                <w:rFonts w:eastAsia="Times New Roman"/>
                <w:sz w:val="20"/>
              </w:rPr>
              <w:t> </w:t>
            </w:r>
            <w:bookmarkEnd w:id="39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98" w:name="RANGE!D173"/>
            <w:r w:rsidRPr="003D6AEA">
              <w:rPr>
                <w:rFonts w:eastAsia="Times New Roman"/>
                <w:sz w:val="20"/>
              </w:rPr>
              <w:t> </w:t>
            </w:r>
            <w:bookmarkEnd w:id="39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399" w:name="RANGE!E173"/>
            <w:r w:rsidRPr="003D6AEA">
              <w:rPr>
                <w:rFonts w:eastAsia="Times New Roman"/>
                <w:sz w:val="20"/>
              </w:rPr>
              <w:t> </w:t>
            </w:r>
            <w:bookmarkEnd w:id="39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6E634C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6E634C">
            <w:pPr>
              <w:keepNext/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6E634C">
            <w:pPr>
              <w:keepNext/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6E634C">
            <w:pPr>
              <w:keepNext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6E634C">
            <w:pPr>
              <w:keepNext/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6E634C">
            <w:pPr>
              <w:keepNext/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6E634C">
            <w:pPr>
              <w:keepNext/>
              <w:jc w:val="right"/>
              <w:rPr>
                <w:rFonts w:eastAsia="Times New Roman"/>
                <w:sz w:val="20"/>
                <w:lang w:val="ru-RU"/>
              </w:rPr>
            </w:pPr>
            <w:bookmarkStart w:id="400" w:name="RANGE!B175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курса дистанционного обучения по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400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  <w:bookmarkStart w:id="401" w:name="RANGE!C175"/>
            <w:r w:rsidRPr="003D6AEA">
              <w:rPr>
                <w:rFonts w:eastAsia="Times New Roman"/>
                <w:sz w:val="20"/>
              </w:rPr>
              <w:t> </w:t>
            </w:r>
            <w:bookmarkEnd w:id="401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  <w:bookmarkStart w:id="402" w:name="RANGE!D175"/>
            <w:r w:rsidRPr="003D6AEA">
              <w:rPr>
                <w:rFonts w:eastAsia="Times New Roman"/>
                <w:sz w:val="20"/>
              </w:rPr>
              <w:t> </w:t>
            </w:r>
            <w:bookmarkEnd w:id="402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  <w:bookmarkStart w:id="403" w:name="RANGE!E175"/>
            <w:r w:rsidRPr="003D6AEA">
              <w:rPr>
                <w:rFonts w:eastAsia="Times New Roman"/>
                <w:sz w:val="20"/>
              </w:rPr>
              <w:t> </w:t>
            </w:r>
            <w:bookmarkEnd w:id="403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  <w:bookmarkStart w:id="404" w:name="RANGE!F175"/>
            <w:r w:rsidRPr="003D6AEA">
              <w:rPr>
                <w:rFonts w:eastAsia="Times New Roman"/>
                <w:sz w:val="20"/>
              </w:rPr>
              <w:t> </w:t>
            </w:r>
            <w:bookmarkEnd w:id="404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  <w:bookmarkStart w:id="405" w:name="RANGE!G175"/>
            <w:r w:rsidRPr="003D6AEA">
              <w:rPr>
                <w:rFonts w:eastAsia="Times New Roman"/>
                <w:sz w:val="20"/>
              </w:rPr>
              <w:t> </w:t>
            </w:r>
            <w:bookmarkEnd w:id="405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406" w:name="RANGE!B176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Серия обучающих видеороликов по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bookmarkEnd w:id="40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07" w:name="RANGE!B178"/>
            <w:r w:rsidRPr="00096713">
              <w:rPr>
                <w:rFonts w:eastAsia="Times New Roman"/>
                <w:sz w:val="20"/>
                <w:lang w:val="ru-RU"/>
              </w:rPr>
              <w:t xml:space="preserve">Видели ли Вы один или более фрагментов из серии обучающих видеороликов по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?</w:t>
            </w:r>
            <w:bookmarkEnd w:id="407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08" w:name="RANGE!C178"/>
            <w:r w:rsidRPr="003D6AEA">
              <w:rPr>
                <w:rFonts w:eastAsia="Times New Roman"/>
                <w:sz w:val="20"/>
              </w:rPr>
              <w:t> </w:t>
            </w:r>
            <w:bookmarkEnd w:id="408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09" w:name="RANGE!D178"/>
            <w:r w:rsidRPr="003D6AEA">
              <w:rPr>
                <w:rFonts w:eastAsia="Times New Roman"/>
                <w:sz w:val="20"/>
              </w:rPr>
              <w:t> </w:t>
            </w:r>
            <w:bookmarkEnd w:id="409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10" w:name="RANGE!B180"/>
            <w:proofErr w:type="spellStart"/>
            <w:r w:rsidRPr="003D6AEA">
              <w:rPr>
                <w:rFonts w:eastAsia="Times New Roman"/>
                <w:sz w:val="20"/>
              </w:rPr>
              <w:t>Качество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презентаций</w:t>
            </w:r>
            <w:bookmarkEnd w:id="410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1" w:name="RANGE!C180"/>
            <w:r w:rsidRPr="003D6AEA">
              <w:rPr>
                <w:rFonts w:eastAsia="Times New Roman"/>
                <w:sz w:val="20"/>
              </w:rPr>
              <w:t> </w:t>
            </w:r>
            <w:bookmarkEnd w:id="411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2" w:name="RANGE!D180"/>
            <w:r w:rsidRPr="003D6AEA">
              <w:rPr>
                <w:rFonts w:eastAsia="Times New Roman"/>
                <w:sz w:val="20"/>
              </w:rPr>
              <w:t> </w:t>
            </w:r>
            <w:bookmarkEnd w:id="412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3" w:name="RANGE!E180"/>
            <w:r w:rsidRPr="003D6AEA">
              <w:rPr>
                <w:rFonts w:eastAsia="Times New Roman"/>
                <w:sz w:val="20"/>
              </w:rPr>
              <w:t> </w:t>
            </w:r>
            <w:bookmarkEnd w:id="41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14" w:name="RANGE!B181"/>
            <w:proofErr w:type="spellStart"/>
            <w:r w:rsidRPr="003D6AEA">
              <w:rPr>
                <w:rFonts w:eastAsia="Times New Roman"/>
                <w:sz w:val="20"/>
              </w:rPr>
              <w:t>Длительность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видеороликов</w:t>
            </w:r>
            <w:bookmarkEnd w:id="41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5" w:name="RANGE!C181"/>
            <w:r w:rsidRPr="003D6AEA">
              <w:rPr>
                <w:rFonts w:eastAsia="Times New Roman"/>
                <w:sz w:val="20"/>
              </w:rPr>
              <w:t> </w:t>
            </w:r>
            <w:bookmarkEnd w:id="41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6" w:name="RANGE!D181"/>
            <w:r w:rsidRPr="003D6AEA">
              <w:rPr>
                <w:rFonts w:eastAsia="Times New Roman"/>
                <w:sz w:val="20"/>
              </w:rPr>
              <w:t> </w:t>
            </w:r>
            <w:bookmarkEnd w:id="41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7" w:name="RANGE!E181"/>
            <w:r w:rsidRPr="003D6AEA">
              <w:rPr>
                <w:rFonts w:eastAsia="Times New Roman"/>
                <w:sz w:val="20"/>
              </w:rPr>
              <w:t> </w:t>
            </w:r>
            <w:bookmarkEnd w:id="41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18" w:name="RANGE!B182"/>
            <w:proofErr w:type="spellStart"/>
            <w:r w:rsidRPr="003D6AEA">
              <w:rPr>
                <w:rFonts w:eastAsia="Times New Roman"/>
                <w:sz w:val="20"/>
              </w:rPr>
              <w:t>Содержание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обучения</w:t>
            </w:r>
            <w:bookmarkEnd w:id="41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19" w:name="RANGE!C182"/>
            <w:r w:rsidRPr="003D6AEA">
              <w:rPr>
                <w:rFonts w:eastAsia="Times New Roman"/>
                <w:sz w:val="20"/>
              </w:rPr>
              <w:t> </w:t>
            </w:r>
            <w:bookmarkEnd w:id="41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20" w:name="RANGE!D182"/>
            <w:r w:rsidRPr="003D6AEA">
              <w:rPr>
                <w:rFonts w:eastAsia="Times New Roman"/>
                <w:sz w:val="20"/>
              </w:rPr>
              <w:t> </w:t>
            </w:r>
            <w:bookmarkEnd w:id="42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21" w:name="RANGE!E182"/>
            <w:r w:rsidRPr="003D6AEA">
              <w:rPr>
                <w:rFonts w:eastAsia="Times New Roman"/>
                <w:sz w:val="20"/>
              </w:rPr>
              <w:t> </w:t>
            </w:r>
            <w:bookmarkEnd w:id="42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220FBF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22" w:name="RANGE!B184"/>
            <w:r w:rsidRPr="00096713">
              <w:rPr>
                <w:rFonts w:eastAsia="Times New Roman"/>
                <w:sz w:val="20"/>
                <w:lang w:val="ru-RU"/>
              </w:rPr>
              <w:t xml:space="preserve">Ваша оценка серии обучающих видеороликов по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422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23" w:name="RANGE!C184"/>
            <w:r w:rsidRPr="003D6AEA">
              <w:rPr>
                <w:rFonts w:eastAsia="Times New Roman"/>
                <w:sz w:val="20"/>
              </w:rPr>
              <w:t> </w:t>
            </w:r>
            <w:bookmarkEnd w:id="42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24" w:name="RANGE!D184"/>
            <w:r w:rsidRPr="003D6AEA">
              <w:rPr>
                <w:rFonts w:eastAsia="Times New Roman"/>
                <w:sz w:val="20"/>
              </w:rPr>
              <w:t> </w:t>
            </w:r>
            <w:bookmarkEnd w:id="42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25" w:name="RANGE!E184"/>
            <w:r w:rsidRPr="003D6AEA">
              <w:rPr>
                <w:rFonts w:eastAsia="Times New Roman"/>
                <w:sz w:val="20"/>
              </w:rPr>
              <w:t> </w:t>
            </w:r>
            <w:bookmarkEnd w:id="425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26" w:name="RANGE!F184"/>
            <w:r w:rsidRPr="003D6AEA">
              <w:rPr>
                <w:rFonts w:eastAsia="Times New Roman"/>
                <w:sz w:val="20"/>
              </w:rPr>
              <w:t> </w:t>
            </w:r>
            <w:bookmarkEnd w:id="426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27" w:name="RANGE!G184"/>
            <w:r w:rsidRPr="003D6AEA">
              <w:rPr>
                <w:rFonts w:eastAsia="Times New Roman"/>
                <w:sz w:val="20"/>
              </w:rPr>
              <w:t> </w:t>
            </w:r>
            <w:bookmarkEnd w:id="427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428" w:name="RANGE!B185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Завершение раздела 3.2 об обучении в области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bookmarkEnd w:id="42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29" w:name="RANGE!B187"/>
            <w:r w:rsidRPr="00096713">
              <w:rPr>
                <w:rFonts w:eastAsia="Times New Roman"/>
                <w:sz w:val="20"/>
                <w:lang w:val="ru-RU"/>
              </w:rPr>
              <w:t xml:space="preserve">Общая оценка Вашего опыта, связанного с услугами по обучению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429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0" w:name="RANGE!C187"/>
            <w:r w:rsidRPr="003D6AEA">
              <w:rPr>
                <w:rFonts w:eastAsia="Times New Roman"/>
                <w:sz w:val="20"/>
              </w:rPr>
              <w:t> </w:t>
            </w:r>
            <w:bookmarkEnd w:id="430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1" w:name="RANGE!D187"/>
            <w:r w:rsidRPr="003D6AEA">
              <w:rPr>
                <w:rFonts w:eastAsia="Times New Roman"/>
                <w:sz w:val="20"/>
              </w:rPr>
              <w:t> </w:t>
            </w:r>
            <w:bookmarkEnd w:id="431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2" w:name="RANGE!E187"/>
            <w:r w:rsidRPr="003D6AEA">
              <w:rPr>
                <w:rFonts w:eastAsia="Times New Roman"/>
                <w:sz w:val="20"/>
              </w:rPr>
              <w:t> </w:t>
            </w:r>
            <w:bookmarkEnd w:id="432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3" w:name="RANGE!F187"/>
            <w:r w:rsidRPr="003D6AEA">
              <w:rPr>
                <w:rFonts w:eastAsia="Times New Roman"/>
                <w:sz w:val="20"/>
              </w:rPr>
              <w:t> </w:t>
            </w:r>
            <w:bookmarkEnd w:id="433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4" w:name="RANGE!G187"/>
            <w:r w:rsidRPr="003D6AEA">
              <w:rPr>
                <w:rFonts w:eastAsia="Times New Roman"/>
                <w:sz w:val="20"/>
              </w:rPr>
              <w:t> </w:t>
            </w:r>
            <w:bookmarkEnd w:id="434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Ваши комментарии об услугах, связанных с обучением в области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5" w:name="RANGE!B189"/>
            <w:r w:rsidRPr="003D6AEA">
              <w:rPr>
                <w:rFonts w:eastAsia="Times New Roman"/>
                <w:sz w:val="20"/>
              </w:rPr>
              <w:t> </w:t>
            </w:r>
            <w:bookmarkEnd w:id="43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6E634C">
            <w:pPr>
              <w:keepNext/>
              <w:keepLines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bookmarkStart w:id="436" w:name="RANGE!B192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3 - УСЛУГИ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, ПРЕДОСТАВЛЯЕМЫЕ ВОИС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br/>
              <w:t xml:space="preserve">3.3 ОБРАБОТКА ЗАЯВОК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В ВОИС</w:t>
            </w:r>
            <w:bookmarkEnd w:id="436"/>
            <w:r w:rsidRPr="003D6AEA">
              <w:rPr>
                <w:rFonts w:eastAsia="Times New Roman"/>
                <w:sz w:val="20"/>
              </w:rPr>
              <w:t> 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437" w:name="RANGE!B193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Обработка заявок Международным бюро (МБ) ВОИС</w:t>
            </w:r>
            <w:bookmarkEnd w:id="43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keepLines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keepLines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6E634C">
            <w:pPr>
              <w:keepNext/>
              <w:keepLines/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6E634C">
            <w:pPr>
              <w:keepNext/>
              <w:keepLines/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38" w:name="RANGE!B195"/>
            <w:r w:rsidRPr="00096713">
              <w:rPr>
                <w:rFonts w:eastAsia="Times New Roman"/>
                <w:sz w:val="20"/>
                <w:lang w:val="ru-RU"/>
              </w:rPr>
              <w:t>Своевременность обработки документа после подачи заявки в МБ</w:t>
            </w:r>
            <w:bookmarkEnd w:id="438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39" w:name="RANGE!C195"/>
            <w:r w:rsidRPr="003D6AEA">
              <w:rPr>
                <w:rFonts w:eastAsia="Times New Roman"/>
                <w:sz w:val="20"/>
              </w:rPr>
              <w:t> </w:t>
            </w:r>
            <w:bookmarkEnd w:id="43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40" w:name="RANGE!D195"/>
            <w:r w:rsidRPr="003D6AEA">
              <w:rPr>
                <w:rFonts w:eastAsia="Times New Roman"/>
                <w:sz w:val="20"/>
              </w:rPr>
              <w:t> </w:t>
            </w:r>
            <w:bookmarkEnd w:id="44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41" w:name="RANGE!E195"/>
            <w:r w:rsidRPr="003D6AEA">
              <w:rPr>
                <w:rFonts w:eastAsia="Times New Roman"/>
                <w:sz w:val="20"/>
              </w:rPr>
              <w:t> </w:t>
            </w:r>
            <w:bookmarkEnd w:id="44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42" w:name="RANGE!B196"/>
            <w:r w:rsidRPr="00096713">
              <w:rPr>
                <w:rFonts w:eastAsia="Times New Roman"/>
                <w:sz w:val="20"/>
                <w:lang w:val="ru-RU"/>
              </w:rPr>
              <w:t>Тщательность обработки документа в МБ</w:t>
            </w:r>
            <w:bookmarkEnd w:id="44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43" w:name="RANGE!C196"/>
            <w:r w:rsidRPr="003D6AEA">
              <w:rPr>
                <w:rFonts w:eastAsia="Times New Roman"/>
                <w:sz w:val="20"/>
              </w:rPr>
              <w:t> </w:t>
            </w:r>
            <w:bookmarkEnd w:id="44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44" w:name="RANGE!D196"/>
            <w:r w:rsidRPr="003D6AEA">
              <w:rPr>
                <w:rFonts w:eastAsia="Times New Roman"/>
                <w:sz w:val="20"/>
              </w:rPr>
              <w:t> </w:t>
            </w:r>
            <w:bookmarkEnd w:id="44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45" w:name="RANGE!E196"/>
            <w:r w:rsidRPr="003D6AEA">
              <w:rPr>
                <w:rFonts w:eastAsia="Times New Roman"/>
                <w:sz w:val="20"/>
              </w:rPr>
              <w:t> </w:t>
            </w:r>
            <w:bookmarkEnd w:id="44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46" w:name="RANGE!B197"/>
            <w:proofErr w:type="spellStart"/>
            <w:r w:rsidRPr="003D6AEA">
              <w:rPr>
                <w:rFonts w:eastAsia="Times New Roman"/>
                <w:sz w:val="20"/>
              </w:rPr>
              <w:t>Компетентность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44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47" w:name="RANGE!C197"/>
            <w:r w:rsidRPr="003D6AEA">
              <w:rPr>
                <w:rFonts w:eastAsia="Times New Roman"/>
                <w:sz w:val="20"/>
              </w:rPr>
              <w:t> </w:t>
            </w:r>
            <w:bookmarkEnd w:id="44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48" w:name="RANGE!D197"/>
            <w:r w:rsidRPr="003D6AEA">
              <w:rPr>
                <w:rFonts w:eastAsia="Times New Roman"/>
                <w:sz w:val="20"/>
              </w:rPr>
              <w:t> </w:t>
            </w:r>
            <w:bookmarkEnd w:id="44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49" w:name="RANGE!E197"/>
            <w:r w:rsidRPr="003D6AEA">
              <w:rPr>
                <w:rFonts w:eastAsia="Times New Roman"/>
                <w:sz w:val="20"/>
              </w:rPr>
              <w:t> </w:t>
            </w:r>
            <w:bookmarkEnd w:id="44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50" w:name="RANGE!B198"/>
            <w:proofErr w:type="spellStart"/>
            <w:r w:rsidRPr="003D6AEA">
              <w:rPr>
                <w:rFonts w:eastAsia="Times New Roman"/>
                <w:sz w:val="20"/>
              </w:rPr>
              <w:t>Своевременность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международной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публикации</w:t>
            </w:r>
            <w:bookmarkEnd w:id="450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51" w:name="RANGE!C198"/>
            <w:r w:rsidRPr="003D6AEA">
              <w:rPr>
                <w:rFonts w:eastAsia="Times New Roman"/>
                <w:sz w:val="20"/>
              </w:rPr>
              <w:t> </w:t>
            </w:r>
            <w:bookmarkEnd w:id="45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52" w:name="RANGE!D198"/>
            <w:r w:rsidRPr="003D6AEA">
              <w:rPr>
                <w:rFonts w:eastAsia="Times New Roman"/>
                <w:sz w:val="20"/>
              </w:rPr>
              <w:t> </w:t>
            </w:r>
            <w:bookmarkEnd w:id="45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53" w:name="RANGE!E198"/>
            <w:r w:rsidRPr="003D6AEA">
              <w:rPr>
                <w:rFonts w:eastAsia="Times New Roman"/>
                <w:sz w:val="20"/>
              </w:rPr>
              <w:t> </w:t>
            </w:r>
            <w:bookmarkEnd w:id="45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54" w:name="RANGE!B199"/>
            <w:r w:rsidRPr="00096713">
              <w:rPr>
                <w:rFonts w:eastAsia="Times New Roman"/>
                <w:sz w:val="20"/>
                <w:lang w:val="ru-RU"/>
              </w:rPr>
              <w:t>Точность информации, опубликованной в открытом доступе в отношении Вашей заявки</w:t>
            </w:r>
            <w:bookmarkEnd w:id="45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55" w:name="RANGE!C199"/>
            <w:r w:rsidRPr="003D6AEA">
              <w:rPr>
                <w:rFonts w:eastAsia="Times New Roman"/>
                <w:sz w:val="20"/>
              </w:rPr>
              <w:t> </w:t>
            </w:r>
            <w:bookmarkEnd w:id="45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56" w:name="RANGE!D199"/>
            <w:r w:rsidRPr="003D6AEA">
              <w:rPr>
                <w:rFonts w:eastAsia="Times New Roman"/>
                <w:sz w:val="20"/>
              </w:rPr>
              <w:t> </w:t>
            </w:r>
            <w:bookmarkEnd w:id="45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57" w:name="RANGE!E199"/>
            <w:r w:rsidRPr="003D6AEA">
              <w:rPr>
                <w:rFonts w:eastAsia="Times New Roman"/>
                <w:sz w:val="20"/>
              </w:rPr>
              <w:t> </w:t>
            </w:r>
            <w:bookmarkEnd w:id="45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58" w:name="RANGE!B201"/>
            <w:r w:rsidRPr="00096713">
              <w:rPr>
                <w:rFonts w:eastAsia="Times New Roman"/>
                <w:sz w:val="20"/>
                <w:lang w:val="ru-RU"/>
              </w:rPr>
              <w:t>Ваша оценка обработки заявки в МБ</w:t>
            </w:r>
            <w:bookmarkEnd w:id="458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59" w:name="RANGE!C201"/>
            <w:r w:rsidRPr="003D6AEA">
              <w:rPr>
                <w:rFonts w:eastAsia="Times New Roman"/>
                <w:sz w:val="20"/>
              </w:rPr>
              <w:t> </w:t>
            </w:r>
            <w:bookmarkEnd w:id="45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60" w:name="RANGE!D201"/>
            <w:r w:rsidRPr="003D6AEA">
              <w:rPr>
                <w:rFonts w:eastAsia="Times New Roman"/>
                <w:sz w:val="20"/>
              </w:rPr>
              <w:t> </w:t>
            </w:r>
            <w:bookmarkEnd w:id="46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61" w:name="RANGE!E201"/>
            <w:r w:rsidRPr="003D6AEA">
              <w:rPr>
                <w:rFonts w:eastAsia="Times New Roman"/>
                <w:sz w:val="20"/>
              </w:rPr>
              <w:t> </w:t>
            </w:r>
            <w:bookmarkEnd w:id="461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62" w:name="RANGE!F201"/>
            <w:r w:rsidRPr="003D6AEA">
              <w:rPr>
                <w:rFonts w:eastAsia="Times New Roman"/>
                <w:sz w:val="20"/>
              </w:rPr>
              <w:t> </w:t>
            </w:r>
            <w:bookmarkEnd w:id="462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63" w:name="RANGE!G201"/>
            <w:r w:rsidRPr="003D6AEA">
              <w:rPr>
                <w:rFonts w:eastAsia="Times New Roman"/>
                <w:sz w:val="20"/>
              </w:rPr>
              <w:t> </w:t>
            </w:r>
            <w:bookmarkEnd w:id="463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464" w:name="RANGE!B202"/>
            <w:proofErr w:type="spellStart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Использование</w:t>
            </w:r>
            <w:proofErr w:type="spellEnd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ePCT</w:t>
            </w:r>
            <w:bookmarkEnd w:id="464"/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65" w:name="RANGE!B204"/>
            <w:r w:rsidRPr="00096713">
              <w:rPr>
                <w:rFonts w:eastAsia="Times New Roman"/>
                <w:sz w:val="20"/>
                <w:lang w:val="ru-RU"/>
              </w:rPr>
              <w:t xml:space="preserve">Пользовались ли Вы когда-либо частными услугами </w:t>
            </w:r>
            <w:proofErr w:type="spellStart"/>
            <w:r w:rsidRPr="003D6AEA">
              <w:rPr>
                <w:rFonts w:eastAsia="Times New Roman"/>
                <w:sz w:val="20"/>
              </w:rPr>
              <w:t>ePCT</w:t>
            </w:r>
            <w:proofErr w:type="spellEnd"/>
            <w:r w:rsidRPr="00096713">
              <w:rPr>
                <w:rFonts w:eastAsia="Times New Roman"/>
                <w:sz w:val="20"/>
                <w:lang w:val="ru-RU"/>
              </w:rPr>
              <w:t>?</w:t>
            </w:r>
            <w:bookmarkEnd w:id="465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66" w:name="RANGE!C204"/>
            <w:r w:rsidRPr="003D6AEA">
              <w:rPr>
                <w:rFonts w:eastAsia="Times New Roman"/>
                <w:sz w:val="20"/>
              </w:rPr>
              <w:t> </w:t>
            </w:r>
            <w:bookmarkEnd w:id="466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67" w:name="RANGE!D204"/>
            <w:r w:rsidRPr="003D6AEA">
              <w:rPr>
                <w:rFonts w:eastAsia="Times New Roman"/>
                <w:sz w:val="20"/>
              </w:rPr>
              <w:t> </w:t>
            </w:r>
            <w:bookmarkEnd w:id="467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68" w:name="RANGE!B206"/>
            <w:proofErr w:type="spellStart"/>
            <w:r w:rsidRPr="003D6AEA">
              <w:rPr>
                <w:rFonts w:eastAsia="Times New Roman"/>
                <w:sz w:val="20"/>
              </w:rPr>
              <w:t>Создание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учетной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записи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ePCT</w:t>
            </w:r>
            <w:bookmarkEnd w:id="468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69" w:name="RANGE!C206"/>
            <w:r w:rsidRPr="003D6AEA">
              <w:rPr>
                <w:rFonts w:eastAsia="Times New Roman"/>
                <w:sz w:val="20"/>
              </w:rPr>
              <w:t> </w:t>
            </w:r>
            <w:bookmarkEnd w:id="46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70" w:name="RANGE!D206"/>
            <w:r w:rsidRPr="003D6AEA">
              <w:rPr>
                <w:rFonts w:eastAsia="Times New Roman"/>
                <w:sz w:val="20"/>
              </w:rPr>
              <w:t> </w:t>
            </w:r>
            <w:bookmarkEnd w:id="47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71" w:name="RANGE!E206"/>
            <w:r w:rsidRPr="003D6AEA">
              <w:rPr>
                <w:rFonts w:eastAsia="Times New Roman"/>
                <w:sz w:val="20"/>
              </w:rPr>
              <w:t> </w:t>
            </w:r>
            <w:bookmarkEnd w:id="47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72" w:name="RANGE!B207"/>
            <w:proofErr w:type="spellStart"/>
            <w:r w:rsidRPr="003D6AEA">
              <w:rPr>
                <w:rFonts w:eastAsia="Times New Roman"/>
                <w:sz w:val="20"/>
              </w:rPr>
              <w:t>Управление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правами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через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ePCT</w:t>
            </w:r>
            <w:bookmarkEnd w:id="472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73" w:name="RANGE!C207"/>
            <w:r w:rsidRPr="003D6AEA">
              <w:rPr>
                <w:rFonts w:eastAsia="Times New Roman"/>
                <w:sz w:val="20"/>
              </w:rPr>
              <w:t> </w:t>
            </w:r>
            <w:bookmarkEnd w:id="47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74" w:name="RANGE!D207"/>
            <w:r w:rsidRPr="003D6AEA">
              <w:rPr>
                <w:rFonts w:eastAsia="Times New Roman"/>
                <w:sz w:val="20"/>
              </w:rPr>
              <w:t> </w:t>
            </w:r>
            <w:bookmarkEnd w:id="47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75" w:name="RANGE!E207"/>
            <w:r w:rsidRPr="003D6AEA">
              <w:rPr>
                <w:rFonts w:eastAsia="Times New Roman"/>
                <w:sz w:val="20"/>
              </w:rPr>
              <w:t> </w:t>
            </w:r>
            <w:bookmarkEnd w:id="47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76" w:name="RANGE!B208"/>
            <w:r w:rsidRPr="00096713">
              <w:rPr>
                <w:rFonts w:eastAsia="Times New Roman"/>
                <w:sz w:val="20"/>
                <w:lang w:val="ru-RU"/>
              </w:rPr>
              <w:t xml:space="preserve">Простота подачи документов через </w:t>
            </w:r>
            <w:proofErr w:type="spellStart"/>
            <w:r w:rsidRPr="003D6AEA">
              <w:rPr>
                <w:rFonts w:eastAsia="Times New Roman"/>
                <w:sz w:val="20"/>
              </w:rPr>
              <w:t>ePCT</w:t>
            </w:r>
            <w:bookmarkEnd w:id="47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77" w:name="RANGE!C208"/>
            <w:r w:rsidRPr="003D6AEA">
              <w:rPr>
                <w:rFonts w:eastAsia="Times New Roman"/>
                <w:sz w:val="20"/>
              </w:rPr>
              <w:t> </w:t>
            </w:r>
            <w:bookmarkEnd w:id="47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78" w:name="RANGE!D208"/>
            <w:r w:rsidRPr="003D6AEA">
              <w:rPr>
                <w:rFonts w:eastAsia="Times New Roman"/>
                <w:sz w:val="20"/>
              </w:rPr>
              <w:t> </w:t>
            </w:r>
            <w:bookmarkEnd w:id="47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79" w:name="RANGE!E208"/>
            <w:r w:rsidRPr="003D6AEA">
              <w:rPr>
                <w:rFonts w:eastAsia="Times New Roman"/>
                <w:sz w:val="20"/>
              </w:rPr>
              <w:t> </w:t>
            </w:r>
            <w:bookmarkEnd w:id="47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80" w:name="RANGE!B209"/>
            <w:r w:rsidRPr="00096713">
              <w:rPr>
                <w:rFonts w:eastAsia="Times New Roman"/>
                <w:sz w:val="20"/>
                <w:lang w:val="ru-RU"/>
              </w:rPr>
              <w:t>Время получения ответа о произведенной Вами подаче документов</w:t>
            </w:r>
            <w:bookmarkEnd w:id="48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1" w:name="RANGE!C209"/>
            <w:r w:rsidRPr="003D6AEA">
              <w:rPr>
                <w:rFonts w:eastAsia="Times New Roman"/>
                <w:sz w:val="20"/>
              </w:rPr>
              <w:t> </w:t>
            </w:r>
            <w:bookmarkEnd w:id="48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2" w:name="RANGE!D209"/>
            <w:r w:rsidRPr="003D6AEA">
              <w:rPr>
                <w:rFonts w:eastAsia="Times New Roman"/>
                <w:sz w:val="20"/>
              </w:rPr>
              <w:t> </w:t>
            </w:r>
            <w:bookmarkEnd w:id="48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3" w:name="RANGE!E209"/>
            <w:r w:rsidRPr="003D6AEA">
              <w:rPr>
                <w:rFonts w:eastAsia="Times New Roman"/>
                <w:sz w:val="20"/>
              </w:rPr>
              <w:t> </w:t>
            </w:r>
            <w:bookmarkEnd w:id="48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84" w:name="RANGE!B210"/>
            <w:r w:rsidRPr="00096713">
              <w:rPr>
                <w:rFonts w:eastAsia="Times New Roman"/>
                <w:sz w:val="20"/>
                <w:lang w:val="ru-RU"/>
              </w:rPr>
              <w:t>Простота управления файлами и отслеживания информации и записей</w:t>
            </w:r>
            <w:bookmarkEnd w:id="48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5" w:name="RANGE!C210"/>
            <w:r w:rsidRPr="003D6AEA">
              <w:rPr>
                <w:rFonts w:eastAsia="Times New Roman"/>
                <w:sz w:val="20"/>
              </w:rPr>
              <w:t> </w:t>
            </w:r>
            <w:bookmarkEnd w:id="48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6" w:name="RANGE!D210"/>
            <w:r w:rsidRPr="003D6AEA">
              <w:rPr>
                <w:rFonts w:eastAsia="Times New Roman"/>
                <w:sz w:val="20"/>
              </w:rPr>
              <w:t> </w:t>
            </w:r>
            <w:bookmarkEnd w:id="48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7" w:name="RANGE!E210"/>
            <w:r w:rsidRPr="003D6AEA">
              <w:rPr>
                <w:rFonts w:eastAsia="Times New Roman"/>
                <w:sz w:val="20"/>
              </w:rPr>
              <w:t> </w:t>
            </w:r>
            <w:bookmarkEnd w:id="48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88" w:name="RANGE!B211"/>
            <w:r w:rsidRPr="00096713">
              <w:rPr>
                <w:rFonts w:eastAsia="Times New Roman"/>
                <w:sz w:val="20"/>
                <w:lang w:val="ru-RU"/>
              </w:rPr>
              <w:lastRenderedPageBreak/>
              <w:t xml:space="preserve">Техническая поддержка в отношении использования </w:t>
            </w:r>
            <w:proofErr w:type="spellStart"/>
            <w:r w:rsidRPr="003D6AEA">
              <w:rPr>
                <w:rFonts w:eastAsia="Times New Roman"/>
                <w:sz w:val="20"/>
              </w:rPr>
              <w:t>ePCT</w:t>
            </w:r>
            <w:bookmarkEnd w:id="48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89" w:name="RANGE!C211"/>
            <w:r w:rsidRPr="003D6AEA">
              <w:rPr>
                <w:rFonts w:eastAsia="Times New Roman"/>
                <w:sz w:val="20"/>
              </w:rPr>
              <w:t> </w:t>
            </w:r>
            <w:bookmarkEnd w:id="48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90" w:name="RANGE!D211"/>
            <w:r w:rsidRPr="003D6AEA">
              <w:rPr>
                <w:rFonts w:eastAsia="Times New Roman"/>
                <w:sz w:val="20"/>
              </w:rPr>
              <w:t> </w:t>
            </w:r>
            <w:bookmarkEnd w:id="49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491" w:name="RANGE!E211"/>
            <w:r w:rsidRPr="003D6AEA">
              <w:rPr>
                <w:rFonts w:eastAsia="Times New Roman"/>
                <w:sz w:val="20"/>
              </w:rPr>
              <w:t> </w:t>
            </w:r>
            <w:bookmarkEnd w:id="49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492" w:name="RANGE!B213"/>
            <w:proofErr w:type="spellStart"/>
            <w:r w:rsidRPr="003D6AEA">
              <w:rPr>
                <w:rFonts w:eastAsia="Times New Roman"/>
                <w:sz w:val="20"/>
              </w:rPr>
              <w:t>Ваша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оценка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ePCT</w:t>
            </w:r>
            <w:bookmarkEnd w:id="492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93" w:name="RANGE!C213"/>
            <w:r w:rsidRPr="003D6AEA">
              <w:rPr>
                <w:rFonts w:eastAsia="Times New Roman"/>
                <w:sz w:val="20"/>
              </w:rPr>
              <w:t> </w:t>
            </w:r>
            <w:bookmarkEnd w:id="49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94" w:name="RANGE!D213"/>
            <w:r w:rsidRPr="003D6AEA">
              <w:rPr>
                <w:rFonts w:eastAsia="Times New Roman"/>
                <w:sz w:val="20"/>
              </w:rPr>
              <w:t> </w:t>
            </w:r>
            <w:bookmarkEnd w:id="49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95" w:name="RANGE!E213"/>
            <w:r w:rsidRPr="003D6AEA">
              <w:rPr>
                <w:rFonts w:eastAsia="Times New Roman"/>
                <w:sz w:val="20"/>
              </w:rPr>
              <w:t> </w:t>
            </w:r>
            <w:bookmarkEnd w:id="495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96" w:name="RANGE!F213"/>
            <w:r w:rsidRPr="003D6AEA">
              <w:rPr>
                <w:rFonts w:eastAsia="Times New Roman"/>
                <w:sz w:val="20"/>
              </w:rPr>
              <w:t> </w:t>
            </w:r>
            <w:bookmarkEnd w:id="496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497" w:name="RANGE!G213"/>
            <w:r w:rsidRPr="003D6AEA">
              <w:rPr>
                <w:rFonts w:eastAsia="Times New Roman"/>
                <w:sz w:val="20"/>
              </w:rPr>
              <w:t> </w:t>
            </w:r>
            <w:bookmarkEnd w:id="497"/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498" w:name="RANGE!B214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Завершение раздела 3.3 об обработке заявок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 в ВОИС</w:t>
            </w:r>
            <w:bookmarkEnd w:id="49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499" w:name="RANGE!B216"/>
            <w:r w:rsidRPr="00096713">
              <w:rPr>
                <w:rFonts w:eastAsia="Times New Roman"/>
                <w:sz w:val="20"/>
                <w:lang w:val="ru-RU"/>
              </w:rPr>
              <w:t xml:space="preserve">Общая оценка Вашего опыта, связанного с обработкой заявок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</w:t>
            </w:r>
            <w:bookmarkEnd w:id="499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0" w:name="RANGE!C216"/>
            <w:r w:rsidRPr="003D6AEA">
              <w:rPr>
                <w:rFonts w:eastAsia="Times New Roman"/>
                <w:sz w:val="20"/>
              </w:rPr>
              <w:t> </w:t>
            </w:r>
            <w:bookmarkEnd w:id="500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1" w:name="RANGE!D216"/>
            <w:r w:rsidRPr="003D6AEA">
              <w:rPr>
                <w:rFonts w:eastAsia="Times New Roman"/>
                <w:sz w:val="20"/>
              </w:rPr>
              <w:t> </w:t>
            </w:r>
            <w:bookmarkEnd w:id="501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2" w:name="RANGE!E216"/>
            <w:r w:rsidRPr="003D6AEA">
              <w:rPr>
                <w:rFonts w:eastAsia="Times New Roman"/>
                <w:sz w:val="20"/>
              </w:rPr>
              <w:t> </w:t>
            </w:r>
            <w:bookmarkEnd w:id="502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3" w:name="RANGE!F216"/>
            <w:r w:rsidRPr="003D6AEA">
              <w:rPr>
                <w:rFonts w:eastAsia="Times New Roman"/>
                <w:sz w:val="20"/>
              </w:rPr>
              <w:t> </w:t>
            </w:r>
            <w:bookmarkEnd w:id="503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4" w:name="RANGE!G216"/>
            <w:r w:rsidRPr="003D6AEA">
              <w:rPr>
                <w:rFonts w:eastAsia="Times New Roman"/>
                <w:sz w:val="20"/>
              </w:rPr>
              <w:t> </w:t>
            </w:r>
            <w:bookmarkEnd w:id="504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Ваши комментарии по обработке заявок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 в ВОИС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5" w:name="RANGE!B218"/>
            <w:r w:rsidRPr="003D6AEA">
              <w:rPr>
                <w:rFonts w:eastAsia="Times New Roman"/>
                <w:sz w:val="20"/>
              </w:rPr>
              <w:t> </w:t>
            </w:r>
            <w:bookmarkEnd w:id="50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506" w:name="RANGE!B221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Завершение данного раздела об услугах в области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, предоставляемых ВОИС,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br/>
              <w:t>включая информационные ресурсы, обучение и обработку заявок</w:t>
            </w:r>
            <w:bookmarkEnd w:id="50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07" w:name="RANGE!B223"/>
            <w:r w:rsidRPr="00096713">
              <w:rPr>
                <w:rFonts w:eastAsia="Times New Roman"/>
                <w:sz w:val="20"/>
                <w:lang w:val="ru-RU"/>
              </w:rPr>
              <w:t xml:space="preserve">Общая оценка Вашего опыта, связанного с услугами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предоставляемыми ВОИС</w:t>
            </w:r>
            <w:bookmarkEnd w:id="507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8" w:name="RANGE!C223"/>
            <w:r w:rsidRPr="003D6AEA">
              <w:rPr>
                <w:rFonts w:eastAsia="Times New Roman"/>
                <w:sz w:val="20"/>
              </w:rPr>
              <w:t> </w:t>
            </w:r>
            <w:bookmarkEnd w:id="508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09" w:name="RANGE!D223"/>
            <w:r w:rsidRPr="003D6AEA">
              <w:rPr>
                <w:rFonts w:eastAsia="Times New Roman"/>
                <w:sz w:val="20"/>
              </w:rPr>
              <w:t> </w:t>
            </w:r>
            <w:bookmarkEnd w:id="509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10" w:name="RANGE!E223"/>
            <w:r w:rsidRPr="003D6AEA">
              <w:rPr>
                <w:rFonts w:eastAsia="Times New Roman"/>
                <w:sz w:val="20"/>
              </w:rPr>
              <w:t> </w:t>
            </w:r>
            <w:bookmarkEnd w:id="510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11" w:name="RANGE!F223"/>
            <w:r w:rsidRPr="003D6AEA">
              <w:rPr>
                <w:rFonts w:eastAsia="Times New Roman"/>
                <w:sz w:val="20"/>
              </w:rPr>
              <w:t> </w:t>
            </w:r>
            <w:bookmarkEnd w:id="511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12" w:name="RANGE!G223"/>
            <w:r w:rsidRPr="003D6AEA">
              <w:rPr>
                <w:rFonts w:eastAsia="Times New Roman"/>
                <w:sz w:val="20"/>
              </w:rPr>
              <w:t> </w:t>
            </w:r>
            <w:bookmarkEnd w:id="512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br w:type="page"/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br w:type="page"/>
              <w:t xml:space="preserve">Комментарии об этих услугах в области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>, предоставляемых ВОИС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13" w:name="RANGE!B225"/>
            <w:r w:rsidRPr="003D6AEA">
              <w:rPr>
                <w:rFonts w:eastAsia="Times New Roman"/>
                <w:sz w:val="20"/>
              </w:rPr>
              <w:t> </w:t>
            </w:r>
            <w:bookmarkEnd w:id="51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6E634C">
            <w:pPr>
              <w:keepNext/>
              <w:jc w:val="center"/>
              <w:rPr>
                <w:rFonts w:eastAsia="Times New Roman"/>
                <w:sz w:val="20"/>
                <w:lang w:val="ru-RU"/>
              </w:rPr>
            </w:pPr>
            <w:bookmarkStart w:id="514" w:name="RANGE!B228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4 - ПРЕИМУЩЕСТВА УСЛУГ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, ПРЕДОСТАВЛЯЕМЫХ ВОИС</w:t>
            </w:r>
            <w:bookmarkEnd w:id="514"/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6E634C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6E634C">
            <w:pPr>
              <w:keepNext/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976F9C">
            <w:pPr>
              <w:jc w:val="center"/>
              <w:rPr>
                <w:rFonts w:eastAsia="Times New Roman"/>
                <w:sz w:val="20"/>
              </w:rPr>
            </w:pPr>
            <w:r w:rsidRPr="00220FBF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6E634C">
            <w:pPr>
              <w:keepNext/>
              <w:jc w:val="right"/>
              <w:rPr>
                <w:rFonts w:eastAsia="Times New Roman"/>
                <w:sz w:val="20"/>
                <w:lang w:val="ru-RU"/>
              </w:rPr>
            </w:pPr>
            <w:bookmarkStart w:id="515" w:name="RANGE!B230"/>
            <w:r w:rsidRPr="00096713">
              <w:rPr>
                <w:rFonts w:eastAsia="Times New Roman"/>
                <w:sz w:val="20"/>
                <w:lang w:val="ru-RU"/>
              </w:rPr>
              <w:t xml:space="preserve">Доверие и уверенность в надежности услуг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предоставляемых ВОИС</w:t>
            </w:r>
            <w:bookmarkEnd w:id="515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  <w:bookmarkStart w:id="516" w:name="RANGE!C230"/>
            <w:r w:rsidRPr="003D6AEA">
              <w:rPr>
                <w:rFonts w:eastAsia="Times New Roman"/>
                <w:sz w:val="20"/>
              </w:rPr>
              <w:t> </w:t>
            </w:r>
            <w:bookmarkEnd w:id="516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17" w:name="RANGE!D230"/>
            <w:r w:rsidRPr="003D6AEA">
              <w:rPr>
                <w:rFonts w:eastAsia="Times New Roman"/>
                <w:sz w:val="20"/>
              </w:rPr>
              <w:t> </w:t>
            </w:r>
            <w:bookmarkEnd w:id="517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18" w:name="RANGE!E230"/>
            <w:r w:rsidRPr="003D6AEA">
              <w:rPr>
                <w:rFonts w:eastAsia="Times New Roman"/>
                <w:sz w:val="20"/>
              </w:rPr>
              <w:t> </w:t>
            </w:r>
            <w:bookmarkEnd w:id="51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19" w:name="RANGE!B231"/>
            <w:r w:rsidRPr="00096713">
              <w:rPr>
                <w:rFonts w:eastAsia="Times New Roman"/>
                <w:sz w:val="20"/>
                <w:lang w:val="ru-RU"/>
              </w:rPr>
              <w:t xml:space="preserve">Преимущества предоставленных услуг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с точки зрения потребностей Вашего бизнеса</w:t>
            </w:r>
            <w:bookmarkEnd w:id="519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0" w:name="RANGE!C231"/>
            <w:r w:rsidRPr="003D6AEA">
              <w:rPr>
                <w:rFonts w:eastAsia="Times New Roman"/>
                <w:sz w:val="20"/>
              </w:rPr>
              <w:t> </w:t>
            </w:r>
            <w:bookmarkEnd w:id="52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1" w:name="RANGE!D231"/>
            <w:r w:rsidRPr="003D6AEA">
              <w:rPr>
                <w:rFonts w:eastAsia="Times New Roman"/>
                <w:sz w:val="20"/>
              </w:rPr>
              <w:t> </w:t>
            </w:r>
            <w:bookmarkEnd w:id="52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2" w:name="RANGE!E231"/>
            <w:r w:rsidRPr="003D6AEA">
              <w:rPr>
                <w:rFonts w:eastAsia="Times New Roman"/>
                <w:sz w:val="20"/>
              </w:rPr>
              <w:t> </w:t>
            </w:r>
            <w:bookmarkEnd w:id="522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220FBF" w:rsidP="00220FB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220FBF" w:rsidRDefault="00220FBF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23" w:name="RANGE!B233"/>
            <w:r w:rsidRPr="00096713">
              <w:rPr>
                <w:rFonts w:eastAsia="Times New Roman"/>
                <w:sz w:val="20"/>
                <w:lang w:val="ru-RU"/>
              </w:rPr>
              <w:t xml:space="preserve">Ваша общая оценка преимуществ обслуживания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предоставленного ВОИС</w:t>
            </w:r>
            <w:bookmarkEnd w:id="523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4" w:name="RANGE!C233"/>
            <w:r w:rsidRPr="003D6AEA">
              <w:rPr>
                <w:rFonts w:eastAsia="Times New Roman"/>
                <w:sz w:val="20"/>
              </w:rPr>
              <w:t> </w:t>
            </w:r>
            <w:bookmarkEnd w:id="524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5" w:name="RANGE!D233"/>
            <w:r w:rsidRPr="003D6AEA">
              <w:rPr>
                <w:rFonts w:eastAsia="Times New Roman"/>
                <w:sz w:val="20"/>
              </w:rPr>
              <w:t> </w:t>
            </w:r>
            <w:bookmarkEnd w:id="525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6" w:name="RANGE!E233"/>
            <w:r w:rsidRPr="003D6AEA">
              <w:rPr>
                <w:rFonts w:eastAsia="Times New Roman"/>
                <w:sz w:val="20"/>
              </w:rPr>
              <w:t> </w:t>
            </w:r>
            <w:bookmarkEnd w:id="526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7" w:name="RANGE!F233"/>
            <w:r w:rsidRPr="003D6AEA">
              <w:rPr>
                <w:rFonts w:eastAsia="Times New Roman"/>
                <w:sz w:val="20"/>
              </w:rPr>
              <w:t> </w:t>
            </w:r>
            <w:bookmarkEnd w:id="527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8" w:name="RANGE!G233"/>
            <w:r w:rsidRPr="003D6AEA">
              <w:rPr>
                <w:rFonts w:eastAsia="Times New Roman"/>
                <w:sz w:val="20"/>
              </w:rPr>
              <w:t> </w:t>
            </w:r>
            <w:bookmarkEnd w:id="528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Ваши комментарии о преимуществах обслуживания в области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>, предоставленного ВОИС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29" w:name="RANGE!B235"/>
            <w:r w:rsidRPr="003D6AEA">
              <w:rPr>
                <w:rFonts w:eastAsia="Times New Roman"/>
                <w:sz w:val="20"/>
              </w:rPr>
              <w:t> </w:t>
            </w:r>
            <w:bookmarkEnd w:id="52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530" w:name="RANGE!B238"/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5 - ВАША ОБЩАЯ УДОВЛЕТВОРЕННОСТЬ</w:t>
            </w:r>
            <w:bookmarkEnd w:id="530"/>
            <w:r w:rsidRPr="003D6AEA">
              <w:rPr>
                <w:rFonts w:eastAsia="Times New Roman"/>
                <w:sz w:val="20"/>
              </w:rPr>
              <w:t> </w:t>
            </w: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23D9A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Неудовлетворен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23D9A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Умеренно</w:t>
            </w:r>
            <w:r w:rsidR="00096713" w:rsidRPr="003D6AE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удовлетворен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Удовлетворен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Весьма удовлетворен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23D9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Максимально удовлетворен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31" w:name="RANGE!B240"/>
            <w:r w:rsidRPr="00096713">
              <w:rPr>
                <w:rFonts w:eastAsia="Times New Roman"/>
                <w:sz w:val="20"/>
                <w:lang w:val="ru-RU"/>
              </w:rPr>
              <w:t>В заключение всех Ваших предыдущих оценок</w:t>
            </w:r>
            <w:r w:rsidRPr="00096713">
              <w:rPr>
                <w:rFonts w:eastAsia="Times New Roman"/>
                <w:sz w:val="20"/>
                <w:lang w:val="ru-RU"/>
              </w:rPr>
              <w:br/>
            </w:r>
            <w:r w:rsidRPr="00096713">
              <w:rPr>
                <w:rFonts w:eastAsia="Times New Roman"/>
                <w:sz w:val="20"/>
                <w:lang w:val="ru-RU"/>
              </w:rPr>
              <w:br/>
              <w:t xml:space="preserve">Ваша общая удовлетворенность услугами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предоставленными ВОИС</w:t>
            </w:r>
            <w:bookmarkEnd w:id="531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32" w:name="RANGE!C240"/>
            <w:r w:rsidRPr="003D6AEA">
              <w:rPr>
                <w:rFonts w:eastAsia="Times New Roman"/>
                <w:sz w:val="20"/>
              </w:rPr>
              <w:t> </w:t>
            </w:r>
            <w:bookmarkEnd w:id="532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33" w:name="RANGE!D240"/>
            <w:r w:rsidRPr="003D6AEA">
              <w:rPr>
                <w:rFonts w:eastAsia="Times New Roman"/>
                <w:sz w:val="20"/>
              </w:rPr>
              <w:t> </w:t>
            </w:r>
            <w:bookmarkEnd w:id="533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34" w:name="RANGE!E240"/>
            <w:r w:rsidRPr="003D6AEA">
              <w:rPr>
                <w:rFonts w:eastAsia="Times New Roman"/>
                <w:sz w:val="20"/>
              </w:rPr>
              <w:t> </w:t>
            </w:r>
            <w:bookmarkEnd w:id="534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35" w:name="RANGE!F240"/>
            <w:r w:rsidRPr="003D6AEA">
              <w:rPr>
                <w:rFonts w:eastAsia="Times New Roman"/>
                <w:sz w:val="20"/>
              </w:rPr>
              <w:t> </w:t>
            </w:r>
            <w:bookmarkEnd w:id="535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36" w:name="RANGE!G240"/>
            <w:r w:rsidRPr="003D6AEA">
              <w:rPr>
                <w:rFonts w:eastAsia="Times New Roman"/>
                <w:sz w:val="20"/>
              </w:rPr>
              <w:t> </w:t>
            </w:r>
            <w:bookmarkEnd w:id="536"/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proofErr w:type="spellStart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Комментарии</w:t>
            </w:r>
            <w:proofErr w:type="spellEnd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 xml:space="preserve"> и </w:t>
            </w:r>
            <w:proofErr w:type="spellStart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предложения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37" w:name="RANGE!B242"/>
            <w:r w:rsidRPr="003D6AEA">
              <w:rPr>
                <w:rFonts w:eastAsia="Times New Roman"/>
                <w:sz w:val="20"/>
              </w:rPr>
              <w:t> </w:t>
            </w:r>
            <w:bookmarkEnd w:id="53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6E634C">
            <w:pPr>
              <w:keepNext/>
              <w:jc w:val="center"/>
              <w:rPr>
                <w:rFonts w:eastAsia="Times New Roman"/>
                <w:sz w:val="20"/>
                <w:lang w:val="ru-RU"/>
              </w:rPr>
            </w:pPr>
            <w:bookmarkStart w:id="538" w:name="RANGE!B245"/>
            <w:bookmarkStart w:id="539" w:name="_GoBack" w:colFirst="0" w:colLast="2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6 - УСЛУГИ В ОБЛАСТИ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, ПРЕДОСТАВЛЯЕМЫЕ ДРУГИМИ ВЕДОМСТВАМИ, ПОМИМО ВОИС</w:t>
            </w:r>
            <w:bookmarkEnd w:id="538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540" w:name="RANGE!B246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a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 - Услуги, предоставляемые Получающими ведомствами (ПВ)</w:t>
            </w:r>
            <w:bookmarkEnd w:id="54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6E634C">
            <w:pPr>
              <w:keepNext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bookmarkEnd w:id="539"/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76F9C">
            <w:pPr>
              <w:jc w:val="center"/>
              <w:rPr>
                <w:rFonts w:eastAsia="Times New Roman"/>
                <w:sz w:val="20"/>
              </w:rPr>
            </w:pPr>
            <w:r w:rsidRPr="00923D9A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76F9C">
            <w:pPr>
              <w:jc w:val="center"/>
              <w:rPr>
                <w:rFonts w:eastAsia="Times New Roman"/>
                <w:sz w:val="20"/>
              </w:rPr>
            </w:pPr>
            <w:r w:rsidRPr="00923D9A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76F9C">
            <w:pPr>
              <w:jc w:val="center"/>
              <w:rPr>
                <w:rFonts w:eastAsia="Times New Roman"/>
                <w:sz w:val="20"/>
              </w:rPr>
            </w:pPr>
            <w:r w:rsidRPr="00923D9A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41" w:name="RANGE!B248"/>
            <w:proofErr w:type="spellStart"/>
            <w:r w:rsidRPr="003D6AEA">
              <w:rPr>
                <w:rFonts w:eastAsia="Times New Roman"/>
                <w:sz w:val="20"/>
              </w:rPr>
              <w:t>Простота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подачи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заявок</w:t>
            </w:r>
            <w:bookmarkEnd w:id="541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42" w:name="RANGE!C248"/>
            <w:r w:rsidRPr="003D6AEA">
              <w:rPr>
                <w:rFonts w:eastAsia="Times New Roman"/>
                <w:sz w:val="20"/>
              </w:rPr>
              <w:t> </w:t>
            </w:r>
            <w:bookmarkEnd w:id="542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43" w:name="RANGE!D248"/>
            <w:r w:rsidRPr="003D6AEA">
              <w:rPr>
                <w:rFonts w:eastAsia="Times New Roman"/>
                <w:sz w:val="20"/>
              </w:rPr>
              <w:t> </w:t>
            </w:r>
            <w:bookmarkEnd w:id="543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44" w:name="RANGE!E248"/>
            <w:r w:rsidRPr="003D6AEA">
              <w:rPr>
                <w:rFonts w:eastAsia="Times New Roman"/>
                <w:sz w:val="20"/>
              </w:rPr>
              <w:t> </w:t>
            </w:r>
            <w:bookmarkEnd w:id="544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45" w:name="RANGE!B249"/>
            <w:proofErr w:type="spellStart"/>
            <w:r w:rsidRPr="003D6AEA">
              <w:rPr>
                <w:rFonts w:eastAsia="Times New Roman"/>
                <w:sz w:val="20"/>
              </w:rPr>
              <w:t>Своевременность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направления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сообщений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заявителю</w:t>
            </w:r>
            <w:bookmarkEnd w:id="545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46" w:name="RANGE!C249"/>
            <w:r w:rsidRPr="003D6AEA">
              <w:rPr>
                <w:rFonts w:eastAsia="Times New Roman"/>
                <w:sz w:val="20"/>
              </w:rPr>
              <w:t> </w:t>
            </w:r>
            <w:bookmarkEnd w:id="54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47" w:name="RANGE!D249"/>
            <w:r w:rsidRPr="003D6AEA">
              <w:rPr>
                <w:rFonts w:eastAsia="Times New Roman"/>
                <w:sz w:val="20"/>
              </w:rPr>
              <w:t> </w:t>
            </w:r>
            <w:bookmarkEnd w:id="547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48" w:name="RANGE!E249"/>
            <w:r w:rsidRPr="003D6AEA">
              <w:rPr>
                <w:rFonts w:eastAsia="Times New Roman"/>
                <w:sz w:val="20"/>
              </w:rPr>
              <w:t> </w:t>
            </w:r>
            <w:bookmarkEnd w:id="54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49" w:name="RANGE!B250"/>
            <w:proofErr w:type="spellStart"/>
            <w:r w:rsidRPr="003D6AEA">
              <w:rPr>
                <w:rFonts w:eastAsia="Times New Roman"/>
                <w:sz w:val="20"/>
              </w:rPr>
              <w:t>Правильность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обработки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документов</w:t>
            </w:r>
            <w:bookmarkEnd w:id="549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50" w:name="RANGE!C250"/>
            <w:r w:rsidRPr="003D6AEA">
              <w:rPr>
                <w:rFonts w:eastAsia="Times New Roman"/>
                <w:sz w:val="20"/>
              </w:rPr>
              <w:t> </w:t>
            </w:r>
            <w:bookmarkEnd w:id="55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51" w:name="RANGE!D250"/>
            <w:r w:rsidRPr="003D6AEA">
              <w:rPr>
                <w:rFonts w:eastAsia="Times New Roman"/>
                <w:sz w:val="20"/>
              </w:rPr>
              <w:t> </w:t>
            </w:r>
            <w:bookmarkEnd w:id="55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52" w:name="RANGE!E250"/>
            <w:r w:rsidRPr="003D6AEA">
              <w:rPr>
                <w:rFonts w:eastAsia="Times New Roman"/>
                <w:sz w:val="20"/>
              </w:rPr>
              <w:t> </w:t>
            </w:r>
            <w:bookmarkEnd w:id="552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53" w:name="RANGE!B251"/>
            <w:proofErr w:type="spellStart"/>
            <w:r w:rsidRPr="003D6AEA">
              <w:rPr>
                <w:rFonts w:eastAsia="Times New Roman"/>
                <w:sz w:val="20"/>
              </w:rPr>
              <w:t>Доступность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553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54" w:name="RANGE!C251"/>
            <w:r w:rsidRPr="003D6AEA">
              <w:rPr>
                <w:rFonts w:eastAsia="Times New Roman"/>
                <w:sz w:val="20"/>
              </w:rPr>
              <w:t> </w:t>
            </w:r>
            <w:bookmarkEnd w:id="554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55" w:name="RANGE!D251"/>
            <w:r w:rsidRPr="003D6AEA">
              <w:rPr>
                <w:rFonts w:eastAsia="Times New Roman"/>
                <w:sz w:val="20"/>
              </w:rPr>
              <w:t> </w:t>
            </w:r>
            <w:bookmarkEnd w:id="555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56" w:name="RANGE!E251"/>
            <w:r w:rsidRPr="003D6AEA">
              <w:rPr>
                <w:rFonts w:eastAsia="Times New Roman"/>
                <w:sz w:val="20"/>
              </w:rPr>
              <w:t> </w:t>
            </w:r>
            <w:bookmarkEnd w:id="556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23D9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923D9A" w:rsidRDefault="00923D9A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57" w:name="RANGE!B253"/>
            <w:r w:rsidRPr="00096713">
              <w:rPr>
                <w:rFonts w:eastAsia="Times New Roman"/>
                <w:sz w:val="20"/>
                <w:lang w:val="ru-RU"/>
              </w:rPr>
              <w:t>Оценка Вашего опыта, связанного с услугами, предоставляемыми ПВ</w:t>
            </w:r>
            <w:bookmarkEnd w:id="557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58" w:name="RANGE!C253"/>
            <w:r w:rsidRPr="003D6AEA">
              <w:rPr>
                <w:rFonts w:eastAsia="Times New Roman"/>
                <w:sz w:val="20"/>
              </w:rPr>
              <w:t> </w:t>
            </w:r>
            <w:bookmarkEnd w:id="558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59" w:name="RANGE!D253"/>
            <w:r w:rsidRPr="003D6AEA">
              <w:rPr>
                <w:rFonts w:eastAsia="Times New Roman"/>
                <w:sz w:val="20"/>
              </w:rPr>
              <w:t> </w:t>
            </w:r>
            <w:bookmarkEnd w:id="559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0" w:name="RANGE!E253"/>
            <w:r w:rsidRPr="003D6AEA">
              <w:rPr>
                <w:rFonts w:eastAsia="Times New Roman"/>
                <w:sz w:val="20"/>
              </w:rPr>
              <w:t> </w:t>
            </w:r>
            <w:bookmarkEnd w:id="560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1" w:name="RANGE!F253"/>
            <w:r w:rsidRPr="003D6AEA">
              <w:rPr>
                <w:rFonts w:eastAsia="Times New Roman"/>
                <w:sz w:val="20"/>
              </w:rPr>
              <w:t> </w:t>
            </w:r>
            <w:bookmarkEnd w:id="561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2" w:name="RANGE!G253"/>
            <w:r w:rsidRPr="003D6AEA">
              <w:rPr>
                <w:rFonts w:eastAsia="Times New Roman"/>
                <w:sz w:val="20"/>
              </w:rPr>
              <w:t> </w:t>
            </w:r>
            <w:bookmarkEnd w:id="562"/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563" w:name="RANGE!B254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b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 - Услуги, предоставляемые Международным поисковым органом (МПО,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ISA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)</w:t>
            </w:r>
            <w:bookmarkEnd w:id="56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76F9C">
            <w:pPr>
              <w:jc w:val="center"/>
              <w:rPr>
                <w:rFonts w:eastAsia="Times New Roman"/>
                <w:sz w:val="20"/>
              </w:rPr>
            </w:pPr>
            <w:r w:rsidRPr="00923D9A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76F9C">
            <w:pPr>
              <w:jc w:val="center"/>
              <w:rPr>
                <w:rFonts w:eastAsia="Times New Roman"/>
                <w:sz w:val="20"/>
              </w:rPr>
            </w:pPr>
            <w:r w:rsidRPr="00923D9A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923D9A" w:rsidP="00976F9C">
            <w:pPr>
              <w:jc w:val="center"/>
              <w:rPr>
                <w:rFonts w:eastAsia="Times New Roman"/>
                <w:sz w:val="20"/>
              </w:rPr>
            </w:pPr>
            <w:r w:rsidRPr="00923D9A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64" w:name="RANGE!B256"/>
            <w:r w:rsidRPr="00096713">
              <w:rPr>
                <w:rFonts w:eastAsia="Times New Roman"/>
                <w:sz w:val="20"/>
                <w:lang w:val="ru-RU"/>
              </w:rPr>
              <w:t>Своевременный выпуск отчета о международном поиске и письменного сообщения</w:t>
            </w:r>
            <w:bookmarkEnd w:id="564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5" w:name="RANGE!C256"/>
            <w:r w:rsidRPr="003D6AEA">
              <w:rPr>
                <w:rFonts w:eastAsia="Times New Roman"/>
                <w:sz w:val="20"/>
              </w:rPr>
              <w:t> </w:t>
            </w:r>
            <w:bookmarkEnd w:id="565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6" w:name="RANGE!D256"/>
            <w:r w:rsidRPr="003D6AEA">
              <w:rPr>
                <w:rFonts w:eastAsia="Times New Roman"/>
                <w:sz w:val="20"/>
              </w:rPr>
              <w:t> </w:t>
            </w:r>
            <w:bookmarkEnd w:id="566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7" w:name="RANGE!E256"/>
            <w:r w:rsidRPr="003D6AEA">
              <w:rPr>
                <w:rFonts w:eastAsia="Times New Roman"/>
                <w:sz w:val="20"/>
              </w:rPr>
              <w:t> </w:t>
            </w:r>
            <w:bookmarkEnd w:id="56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68" w:name="RANGE!B257"/>
            <w:r w:rsidRPr="00096713">
              <w:rPr>
                <w:rFonts w:eastAsia="Times New Roman"/>
                <w:sz w:val="20"/>
                <w:lang w:val="ru-RU"/>
              </w:rPr>
              <w:t>Общее качество отчета о международном поиске</w:t>
            </w:r>
            <w:bookmarkEnd w:id="568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69" w:name="RANGE!C257"/>
            <w:r w:rsidRPr="003D6AEA">
              <w:rPr>
                <w:rFonts w:eastAsia="Times New Roman"/>
                <w:sz w:val="20"/>
              </w:rPr>
              <w:t> </w:t>
            </w:r>
            <w:bookmarkEnd w:id="56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0" w:name="RANGE!D257"/>
            <w:r w:rsidRPr="003D6AEA">
              <w:rPr>
                <w:rFonts w:eastAsia="Times New Roman"/>
                <w:sz w:val="20"/>
              </w:rPr>
              <w:t> </w:t>
            </w:r>
            <w:bookmarkEnd w:id="57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1" w:name="RANGE!E257"/>
            <w:r w:rsidRPr="003D6AEA">
              <w:rPr>
                <w:rFonts w:eastAsia="Times New Roman"/>
                <w:sz w:val="20"/>
              </w:rPr>
              <w:t> </w:t>
            </w:r>
            <w:bookmarkEnd w:id="57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72" w:name="RANGE!B258"/>
            <w:r w:rsidRPr="00096713">
              <w:rPr>
                <w:rFonts w:eastAsia="Times New Roman"/>
                <w:sz w:val="20"/>
                <w:lang w:val="ru-RU"/>
              </w:rPr>
              <w:t>Общее качество письменного сообщения МПО</w:t>
            </w:r>
            <w:bookmarkEnd w:id="57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3" w:name="RANGE!C258"/>
            <w:r w:rsidRPr="003D6AEA">
              <w:rPr>
                <w:rFonts w:eastAsia="Times New Roman"/>
                <w:sz w:val="20"/>
              </w:rPr>
              <w:t> </w:t>
            </w:r>
            <w:bookmarkEnd w:id="57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4" w:name="RANGE!D258"/>
            <w:r w:rsidRPr="003D6AEA">
              <w:rPr>
                <w:rFonts w:eastAsia="Times New Roman"/>
                <w:sz w:val="20"/>
              </w:rPr>
              <w:t> </w:t>
            </w:r>
            <w:bookmarkEnd w:id="57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5" w:name="RANGE!E258"/>
            <w:r w:rsidRPr="003D6AEA">
              <w:rPr>
                <w:rFonts w:eastAsia="Times New Roman"/>
                <w:sz w:val="20"/>
              </w:rPr>
              <w:t> </w:t>
            </w:r>
            <w:bookmarkEnd w:id="57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76" w:name="RANGE!B259"/>
            <w:r w:rsidRPr="00096713">
              <w:rPr>
                <w:rFonts w:eastAsia="Times New Roman"/>
                <w:sz w:val="20"/>
                <w:lang w:val="ru-RU"/>
              </w:rPr>
              <w:t>Полезность отчета о международном поиске и письменного сообщения</w:t>
            </w:r>
            <w:bookmarkEnd w:id="576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7" w:name="RANGE!C259"/>
            <w:r w:rsidRPr="003D6AEA">
              <w:rPr>
                <w:rFonts w:eastAsia="Times New Roman"/>
                <w:sz w:val="20"/>
              </w:rPr>
              <w:t> </w:t>
            </w:r>
            <w:bookmarkEnd w:id="57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8" w:name="RANGE!D259"/>
            <w:r w:rsidRPr="003D6AEA">
              <w:rPr>
                <w:rFonts w:eastAsia="Times New Roman"/>
                <w:sz w:val="20"/>
              </w:rPr>
              <w:t> </w:t>
            </w:r>
            <w:bookmarkEnd w:id="57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79" w:name="RANGE!E259"/>
            <w:r w:rsidRPr="003D6AEA">
              <w:rPr>
                <w:rFonts w:eastAsia="Times New Roman"/>
                <w:sz w:val="20"/>
              </w:rPr>
              <w:t> </w:t>
            </w:r>
            <w:bookmarkEnd w:id="57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923D9A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80" w:name="RANGE!B260"/>
            <w:proofErr w:type="spellStart"/>
            <w:r w:rsidRPr="003D6AEA">
              <w:rPr>
                <w:rFonts w:eastAsia="Times New Roman"/>
                <w:sz w:val="20"/>
              </w:rPr>
              <w:t>Доступность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580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81" w:name="RANGE!C260"/>
            <w:r w:rsidRPr="003D6AEA">
              <w:rPr>
                <w:rFonts w:eastAsia="Times New Roman"/>
                <w:sz w:val="20"/>
              </w:rPr>
              <w:t> </w:t>
            </w:r>
            <w:bookmarkEnd w:id="58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82" w:name="RANGE!D260"/>
            <w:r w:rsidRPr="003D6AEA">
              <w:rPr>
                <w:rFonts w:eastAsia="Times New Roman"/>
                <w:sz w:val="20"/>
              </w:rPr>
              <w:t> </w:t>
            </w:r>
            <w:bookmarkEnd w:id="58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83" w:name="RANGE!E260"/>
            <w:r w:rsidRPr="003D6AEA">
              <w:rPr>
                <w:rFonts w:eastAsia="Times New Roman"/>
                <w:sz w:val="20"/>
              </w:rPr>
              <w:t> </w:t>
            </w:r>
            <w:bookmarkEnd w:id="58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</w:tbl>
    <w:p w:rsidR="00096713" w:rsidRDefault="00096713">
      <w:r>
        <w:br w:type="page"/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381"/>
        <w:gridCol w:w="1379"/>
        <w:gridCol w:w="1379"/>
        <w:gridCol w:w="1267"/>
        <w:gridCol w:w="1003"/>
        <w:gridCol w:w="1162"/>
      </w:tblGrid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84" w:name="RANGE!B262"/>
            <w:r w:rsidRPr="00096713">
              <w:rPr>
                <w:rFonts w:eastAsia="Times New Roman"/>
                <w:sz w:val="20"/>
                <w:lang w:val="ru-RU"/>
              </w:rPr>
              <w:br w:type="page"/>
            </w:r>
            <w:r w:rsidRPr="00096713">
              <w:rPr>
                <w:rFonts w:eastAsia="Times New Roman"/>
                <w:sz w:val="20"/>
                <w:lang w:val="ru-RU"/>
              </w:rPr>
              <w:br w:type="page"/>
              <w:t>Оценка Вашего опыта, связанного с услугами, предоставляемыми МПО</w:t>
            </w:r>
            <w:bookmarkEnd w:id="584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85" w:name="RANGE!C262"/>
            <w:r w:rsidRPr="003D6AEA">
              <w:rPr>
                <w:rFonts w:eastAsia="Times New Roman"/>
                <w:sz w:val="20"/>
              </w:rPr>
              <w:t> </w:t>
            </w:r>
            <w:bookmarkEnd w:id="585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86" w:name="RANGE!D262"/>
            <w:r w:rsidRPr="003D6AEA">
              <w:rPr>
                <w:rFonts w:eastAsia="Times New Roman"/>
                <w:sz w:val="20"/>
              </w:rPr>
              <w:t> </w:t>
            </w:r>
            <w:bookmarkEnd w:id="586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87" w:name="RANGE!E262"/>
            <w:r w:rsidRPr="003D6AEA">
              <w:rPr>
                <w:rFonts w:eastAsia="Times New Roman"/>
                <w:sz w:val="20"/>
              </w:rPr>
              <w:t> </w:t>
            </w:r>
            <w:bookmarkEnd w:id="587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88" w:name="RANGE!F262"/>
            <w:r w:rsidRPr="003D6AEA">
              <w:rPr>
                <w:rFonts w:eastAsia="Times New Roman"/>
                <w:sz w:val="20"/>
              </w:rPr>
              <w:t> </w:t>
            </w:r>
            <w:bookmarkEnd w:id="588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89" w:name="RANGE!G262"/>
            <w:r w:rsidRPr="003D6AEA">
              <w:rPr>
                <w:rFonts w:eastAsia="Times New Roman"/>
                <w:sz w:val="20"/>
              </w:rPr>
              <w:t> </w:t>
            </w:r>
            <w:bookmarkEnd w:id="589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590" w:name="RANGE!B263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c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 - Услуги, предоставляемые Органом международной предварительной экспертизы (ОМПЭ, </w:t>
            </w:r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IPEA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)</w:t>
            </w:r>
            <w:bookmarkEnd w:id="59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976F9C">
            <w:pPr>
              <w:jc w:val="center"/>
              <w:rPr>
                <w:rFonts w:eastAsia="Times New Roman"/>
                <w:sz w:val="20"/>
              </w:rPr>
            </w:pPr>
            <w:r w:rsidRPr="005942F6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976F9C">
            <w:pPr>
              <w:jc w:val="center"/>
              <w:rPr>
                <w:rFonts w:eastAsia="Times New Roman"/>
                <w:sz w:val="20"/>
              </w:rPr>
            </w:pPr>
            <w:r w:rsidRPr="005942F6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976F9C">
            <w:pPr>
              <w:jc w:val="center"/>
              <w:rPr>
                <w:rFonts w:eastAsia="Times New Roman"/>
                <w:sz w:val="20"/>
              </w:rPr>
            </w:pPr>
            <w:r w:rsidRPr="005942F6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591" w:name="RANGE!B265"/>
            <w:r w:rsidRPr="00096713">
              <w:rPr>
                <w:rFonts w:eastAsia="Times New Roman"/>
                <w:sz w:val="20"/>
                <w:lang w:val="ru-RU"/>
              </w:rPr>
              <w:t xml:space="preserve">Своевременный выпуск заключения международной предварительной экспертизы (ЗМПЭ, </w:t>
            </w:r>
            <w:r w:rsidRPr="003D6AEA">
              <w:rPr>
                <w:rFonts w:eastAsia="Times New Roman"/>
                <w:sz w:val="20"/>
              </w:rPr>
              <w:t>IPER</w:t>
            </w:r>
            <w:r w:rsidRPr="00096713">
              <w:rPr>
                <w:rFonts w:eastAsia="Times New Roman"/>
                <w:sz w:val="20"/>
                <w:lang w:val="ru-RU"/>
              </w:rPr>
              <w:t>)</w:t>
            </w:r>
            <w:bookmarkEnd w:id="591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92" w:name="RANGE!C265"/>
            <w:r w:rsidRPr="003D6AEA">
              <w:rPr>
                <w:rFonts w:eastAsia="Times New Roman"/>
                <w:sz w:val="20"/>
              </w:rPr>
              <w:t> </w:t>
            </w:r>
            <w:bookmarkEnd w:id="592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93" w:name="RANGE!D265"/>
            <w:r w:rsidRPr="003D6AEA">
              <w:rPr>
                <w:rFonts w:eastAsia="Times New Roman"/>
                <w:sz w:val="20"/>
              </w:rPr>
              <w:t> </w:t>
            </w:r>
            <w:bookmarkEnd w:id="593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594" w:name="RANGE!E265"/>
            <w:r w:rsidRPr="003D6AEA">
              <w:rPr>
                <w:rFonts w:eastAsia="Times New Roman"/>
                <w:sz w:val="20"/>
              </w:rPr>
              <w:t> </w:t>
            </w:r>
            <w:bookmarkEnd w:id="594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95" w:name="RANGE!B266"/>
            <w:proofErr w:type="spellStart"/>
            <w:r w:rsidRPr="003D6AEA">
              <w:rPr>
                <w:rFonts w:eastAsia="Times New Roman"/>
                <w:sz w:val="20"/>
              </w:rPr>
              <w:t>Общее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качество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ЗМПЭ</w:t>
            </w:r>
            <w:bookmarkEnd w:id="595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96" w:name="RANGE!C266"/>
            <w:r w:rsidRPr="003D6AEA">
              <w:rPr>
                <w:rFonts w:eastAsia="Times New Roman"/>
                <w:sz w:val="20"/>
              </w:rPr>
              <w:t> </w:t>
            </w:r>
            <w:bookmarkEnd w:id="59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97" w:name="RANGE!D266"/>
            <w:r w:rsidRPr="003D6AEA">
              <w:rPr>
                <w:rFonts w:eastAsia="Times New Roman"/>
                <w:sz w:val="20"/>
              </w:rPr>
              <w:t> </w:t>
            </w:r>
            <w:bookmarkEnd w:id="597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598" w:name="RANGE!E266"/>
            <w:r w:rsidRPr="003D6AEA">
              <w:rPr>
                <w:rFonts w:eastAsia="Times New Roman"/>
                <w:sz w:val="20"/>
              </w:rPr>
              <w:t> </w:t>
            </w:r>
            <w:bookmarkEnd w:id="59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599" w:name="RANGE!B267"/>
            <w:proofErr w:type="spellStart"/>
            <w:r w:rsidRPr="003D6AEA">
              <w:rPr>
                <w:rFonts w:eastAsia="Times New Roman"/>
                <w:sz w:val="20"/>
              </w:rPr>
              <w:t>Полезность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ЗМПЭ</w:t>
            </w:r>
            <w:bookmarkEnd w:id="599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00" w:name="RANGE!C267"/>
            <w:r w:rsidRPr="003D6AEA">
              <w:rPr>
                <w:rFonts w:eastAsia="Times New Roman"/>
                <w:sz w:val="20"/>
              </w:rPr>
              <w:t> </w:t>
            </w:r>
            <w:bookmarkEnd w:id="60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01" w:name="RANGE!D267"/>
            <w:r w:rsidRPr="003D6AEA">
              <w:rPr>
                <w:rFonts w:eastAsia="Times New Roman"/>
                <w:sz w:val="20"/>
              </w:rPr>
              <w:t> </w:t>
            </w:r>
            <w:bookmarkEnd w:id="60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02" w:name="RANGE!E267"/>
            <w:r w:rsidRPr="003D6AEA">
              <w:rPr>
                <w:rFonts w:eastAsia="Times New Roman"/>
                <w:sz w:val="20"/>
              </w:rPr>
              <w:t> </w:t>
            </w:r>
            <w:bookmarkEnd w:id="602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03" w:name="RANGE!B268"/>
            <w:proofErr w:type="spellStart"/>
            <w:r w:rsidRPr="003D6AEA">
              <w:rPr>
                <w:rFonts w:eastAsia="Times New Roman"/>
                <w:sz w:val="20"/>
              </w:rPr>
              <w:t>Доступность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сотрудников</w:t>
            </w:r>
            <w:bookmarkEnd w:id="603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04" w:name="RANGE!C268"/>
            <w:r w:rsidRPr="003D6AEA">
              <w:rPr>
                <w:rFonts w:eastAsia="Times New Roman"/>
                <w:sz w:val="20"/>
              </w:rPr>
              <w:t> </w:t>
            </w:r>
            <w:bookmarkEnd w:id="604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05" w:name="RANGE!D268"/>
            <w:r w:rsidRPr="003D6AEA">
              <w:rPr>
                <w:rFonts w:eastAsia="Times New Roman"/>
                <w:sz w:val="20"/>
              </w:rPr>
              <w:t> </w:t>
            </w:r>
            <w:bookmarkEnd w:id="605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06" w:name="RANGE!E268"/>
            <w:r w:rsidRPr="003D6AEA">
              <w:rPr>
                <w:rFonts w:eastAsia="Times New Roman"/>
                <w:sz w:val="20"/>
              </w:rPr>
              <w:t> </w:t>
            </w:r>
            <w:bookmarkEnd w:id="606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07" w:name="RANGE!B270"/>
            <w:r w:rsidRPr="00096713">
              <w:rPr>
                <w:rFonts w:eastAsia="Times New Roman"/>
                <w:sz w:val="20"/>
                <w:lang w:val="ru-RU"/>
              </w:rPr>
              <w:t>Оценка Вашего опыта, связанного с услугами, предоставляемыми ОМПЭ</w:t>
            </w:r>
            <w:bookmarkEnd w:id="607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08" w:name="RANGE!C270"/>
            <w:r w:rsidRPr="003D6AEA">
              <w:rPr>
                <w:rFonts w:eastAsia="Times New Roman"/>
                <w:sz w:val="20"/>
              </w:rPr>
              <w:t> </w:t>
            </w:r>
            <w:bookmarkEnd w:id="608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09" w:name="RANGE!D270"/>
            <w:r w:rsidRPr="003D6AEA">
              <w:rPr>
                <w:rFonts w:eastAsia="Times New Roman"/>
                <w:sz w:val="20"/>
              </w:rPr>
              <w:t> </w:t>
            </w:r>
            <w:bookmarkEnd w:id="609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0" w:name="RANGE!E270"/>
            <w:r w:rsidRPr="003D6AEA">
              <w:rPr>
                <w:rFonts w:eastAsia="Times New Roman"/>
                <w:sz w:val="20"/>
              </w:rPr>
              <w:t> </w:t>
            </w:r>
            <w:bookmarkEnd w:id="610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1" w:name="RANGE!F270"/>
            <w:r w:rsidRPr="003D6AEA">
              <w:rPr>
                <w:rFonts w:eastAsia="Times New Roman"/>
                <w:sz w:val="20"/>
              </w:rPr>
              <w:t> </w:t>
            </w:r>
            <w:bookmarkEnd w:id="611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2" w:name="RANGE!G270"/>
            <w:r w:rsidRPr="003D6AEA">
              <w:rPr>
                <w:rFonts w:eastAsia="Times New Roman"/>
                <w:sz w:val="20"/>
              </w:rPr>
              <w:t> </w:t>
            </w:r>
            <w:bookmarkEnd w:id="612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613" w:name="RANGE!B271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ЗАВЕРШЕНИЕ ДАННОГО РАЗДЕЛА</w:t>
            </w:r>
            <w:bookmarkEnd w:id="61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5942F6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14" w:name="RANGE!B273"/>
            <w:r w:rsidRPr="00096713">
              <w:rPr>
                <w:rFonts w:eastAsia="Times New Roman"/>
                <w:sz w:val="20"/>
                <w:lang w:val="ru-RU"/>
              </w:rPr>
              <w:t xml:space="preserve">Ваша общая оценка обслуживания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предоставляемого другими ведомствами, помимо ВОИС</w:t>
            </w:r>
            <w:bookmarkEnd w:id="614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5" w:name="RANGE!C273"/>
            <w:r w:rsidRPr="003D6AEA">
              <w:rPr>
                <w:rFonts w:eastAsia="Times New Roman"/>
                <w:sz w:val="20"/>
              </w:rPr>
              <w:t> </w:t>
            </w:r>
            <w:bookmarkEnd w:id="615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6" w:name="RANGE!D273"/>
            <w:r w:rsidRPr="003D6AEA">
              <w:rPr>
                <w:rFonts w:eastAsia="Times New Roman"/>
                <w:sz w:val="20"/>
              </w:rPr>
              <w:t> </w:t>
            </w:r>
            <w:bookmarkEnd w:id="616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7" w:name="RANGE!E273"/>
            <w:r w:rsidRPr="003D6AEA">
              <w:rPr>
                <w:rFonts w:eastAsia="Times New Roman"/>
                <w:sz w:val="20"/>
              </w:rPr>
              <w:t> </w:t>
            </w:r>
            <w:bookmarkEnd w:id="617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8" w:name="RANGE!F273"/>
            <w:r w:rsidRPr="003D6AEA">
              <w:rPr>
                <w:rFonts w:eastAsia="Times New Roman"/>
                <w:sz w:val="20"/>
              </w:rPr>
              <w:t> </w:t>
            </w:r>
            <w:bookmarkEnd w:id="618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19" w:name="RANGE!G273"/>
            <w:r w:rsidRPr="003D6AEA">
              <w:rPr>
                <w:rFonts w:eastAsia="Times New Roman"/>
                <w:sz w:val="20"/>
              </w:rPr>
              <w:t> </w:t>
            </w:r>
            <w:bookmarkEnd w:id="619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Комментарии о Вашем опыте, связанном с обслуживанием в области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>, предоставляемым другими ведомствами, помимо ВОИС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0" w:name="RANGE!B275"/>
            <w:r w:rsidRPr="003D6AEA">
              <w:rPr>
                <w:rFonts w:eastAsia="Times New Roman"/>
                <w:sz w:val="20"/>
              </w:rPr>
              <w:t> </w:t>
            </w:r>
            <w:bookmarkEnd w:id="62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bookmarkStart w:id="621" w:name="RANGE!B278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7 - ДОПОЛНИТЕЛЬНЫЕ ПРЕИМУЩЕСТВА СИСТЕМЫ </w:t>
            </w: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PCT</w:t>
            </w:r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ДЛЯ ОБРАБОТКИ ЗАЯВОК НА НАЦИОНАЛЬНОЙ ФАЗЕ</w:t>
            </w:r>
            <w:bookmarkEnd w:id="621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976F9C">
            <w:pPr>
              <w:jc w:val="center"/>
              <w:rPr>
                <w:rFonts w:eastAsia="Times New Roman"/>
                <w:sz w:val="20"/>
              </w:rPr>
            </w:pPr>
            <w:r w:rsidRPr="005942F6">
              <w:rPr>
                <w:rFonts w:eastAsia="Times New Roman"/>
                <w:sz w:val="20"/>
                <w:lang w:val="ru-RU"/>
              </w:rPr>
              <w:t>Отвечает моим ожиданиям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976F9C">
            <w:pPr>
              <w:jc w:val="center"/>
              <w:rPr>
                <w:rFonts w:eastAsia="Times New Roman"/>
                <w:sz w:val="20"/>
              </w:rPr>
            </w:pPr>
            <w:r w:rsidRPr="005942F6">
              <w:rPr>
                <w:rFonts w:eastAsia="Times New Roman"/>
                <w:sz w:val="20"/>
                <w:lang w:val="ru-RU"/>
              </w:rPr>
              <w:t>Не отвечает моим ожиданиям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976F9C">
            <w:pPr>
              <w:jc w:val="center"/>
              <w:rPr>
                <w:rFonts w:eastAsia="Times New Roman"/>
                <w:sz w:val="20"/>
              </w:rPr>
            </w:pPr>
            <w:r w:rsidRPr="005942F6">
              <w:rPr>
                <w:rFonts w:eastAsia="Times New Roman"/>
                <w:sz w:val="20"/>
                <w:lang w:val="ru-RU"/>
              </w:rPr>
              <w:t>Не знаю, не применимо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22" w:name="RANGE!B280"/>
            <w:r w:rsidRPr="00096713">
              <w:rPr>
                <w:rFonts w:eastAsia="Times New Roman"/>
                <w:sz w:val="20"/>
                <w:lang w:val="ru-RU"/>
              </w:rPr>
              <w:t>Информация и поддержка до и после подачи заявки</w:t>
            </w:r>
            <w:bookmarkEnd w:id="622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3" w:name="RANGE!C280"/>
            <w:r w:rsidRPr="003D6AEA">
              <w:rPr>
                <w:rFonts w:eastAsia="Times New Roman"/>
                <w:sz w:val="20"/>
              </w:rPr>
              <w:t> </w:t>
            </w:r>
            <w:bookmarkEnd w:id="62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4" w:name="RANGE!D280"/>
            <w:r w:rsidRPr="003D6AEA">
              <w:rPr>
                <w:rFonts w:eastAsia="Times New Roman"/>
                <w:sz w:val="20"/>
              </w:rPr>
              <w:t> </w:t>
            </w:r>
            <w:bookmarkEnd w:id="62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5" w:name="RANGE!E280"/>
            <w:r w:rsidRPr="003D6AEA">
              <w:rPr>
                <w:rFonts w:eastAsia="Times New Roman"/>
                <w:sz w:val="20"/>
              </w:rPr>
              <w:t> </w:t>
            </w:r>
            <w:bookmarkEnd w:id="625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26" w:name="RANGE!B281"/>
            <w:r w:rsidRPr="00096713">
              <w:rPr>
                <w:rFonts w:eastAsia="Times New Roman"/>
                <w:sz w:val="20"/>
                <w:lang w:val="ru-RU"/>
              </w:rPr>
              <w:t>Дополнительные преимущества в соблюдении формальных требований Национального ведомства</w:t>
            </w:r>
            <w:bookmarkEnd w:id="626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7" w:name="RANGE!C281"/>
            <w:r w:rsidRPr="003D6AEA">
              <w:rPr>
                <w:rFonts w:eastAsia="Times New Roman"/>
                <w:sz w:val="20"/>
              </w:rPr>
              <w:t> </w:t>
            </w:r>
            <w:bookmarkEnd w:id="62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8" w:name="RANGE!D281"/>
            <w:r w:rsidRPr="003D6AEA">
              <w:rPr>
                <w:rFonts w:eastAsia="Times New Roman"/>
                <w:sz w:val="20"/>
              </w:rPr>
              <w:t> </w:t>
            </w:r>
            <w:bookmarkEnd w:id="62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29" w:name="RANGE!E281"/>
            <w:r w:rsidRPr="003D6AEA">
              <w:rPr>
                <w:rFonts w:eastAsia="Times New Roman"/>
                <w:sz w:val="20"/>
              </w:rPr>
              <w:t> </w:t>
            </w:r>
            <w:bookmarkEnd w:id="629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30" w:name="RANGE!B282"/>
            <w:r w:rsidRPr="00096713">
              <w:rPr>
                <w:rFonts w:eastAsia="Times New Roman"/>
                <w:sz w:val="20"/>
                <w:lang w:val="ru-RU"/>
              </w:rPr>
              <w:t>Помощь в удовлетворении требований патентоспособности национального ведомства</w:t>
            </w:r>
            <w:bookmarkEnd w:id="63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1" w:name="RANGE!C282"/>
            <w:r w:rsidRPr="003D6AEA">
              <w:rPr>
                <w:rFonts w:eastAsia="Times New Roman"/>
                <w:sz w:val="20"/>
              </w:rPr>
              <w:t> </w:t>
            </w:r>
            <w:bookmarkEnd w:id="63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2" w:name="RANGE!D282"/>
            <w:r w:rsidRPr="003D6AEA">
              <w:rPr>
                <w:rFonts w:eastAsia="Times New Roman"/>
                <w:sz w:val="20"/>
              </w:rPr>
              <w:t> </w:t>
            </w:r>
            <w:bookmarkEnd w:id="63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3" w:name="RANGE!E282"/>
            <w:r w:rsidRPr="003D6AEA">
              <w:rPr>
                <w:rFonts w:eastAsia="Times New Roman"/>
                <w:sz w:val="20"/>
              </w:rPr>
              <w:t> </w:t>
            </w:r>
            <w:bookmarkEnd w:id="633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34" w:name="RANGE!B283"/>
            <w:r w:rsidRPr="00096713">
              <w:rPr>
                <w:rFonts w:eastAsia="Times New Roman"/>
                <w:sz w:val="20"/>
                <w:lang w:val="ru-RU"/>
              </w:rPr>
              <w:t>Ускоренное рассмотрение заявок на национальной фазе</w:t>
            </w:r>
            <w:bookmarkEnd w:id="63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5" w:name="RANGE!C283"/>
            <w:r w:rsidRPr="003D6AEA">
              <w:rPr>
                <w:rFonts w:eastAsia="Times New Roman"/>
                <w:sz w:val="20"/>
              </w:rPr>
              <w:t> </w:t>
            </w:r>
            <w:bookmarkEnd w:id="63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6" w:name="RANGE!D283"/>
            <w:r w:rsidRPr="003D6AEA">
              <w:rPr>
                <w:rFonts w:eastAsia="Times New Roman"/>
                <w:sz w:val="20"/>
              </w:rPr>
              <w:t> </w:t>
            </w:r>
            <w:bookmarkEnd w:id="63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7" w:name="RANGE!E283"/>
            <w:r w:rsidRPr="003D6AEA">
              <w:rPr>
                <w:rFonts w:eastAsia="Times New Roman"/>
                <w:sz w:val="20"/>
              </w:rPr>
              <w:t> </w:t>
            </w:r>
            <w:bookmarkEnd w:id="637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38" w:name="RANGE!B284"/>
            <w:r w:rsidRPr="00096713">
              <w:rPr>
                <w:rFonts w:eastAsia="Times New Roman"/>
                <w:sz w:val="20"/>
                <w:lang w:val="ru-RU"/>
              </w:rPr>
              <w:lastRenderedPageBreak/>
              <w:t>Экономическая выгода по сравнению с прямой подачей заявки в национальное ведомство</w:t>
            </w:r>
            <w:bookmarkEnd w:id="638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39" w:name="RANGE!C284"/>
            <w:r w:rsidRPr="003D6AEA">
              <w:rPr>
                <w:rFonts w:eastAsia="Times New Roman"/>
                <w:sz w:val="20"/>
              </w:rPr>
              <w:t> </w:t>
            </w:r>
            <w:bookmarkEnd w:id="63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0" w:name="RANGE!D284"/>
            <w:r w:rsidRPr="003D6AEA">
              <w:rPr>
                <w:rFonts w:eastAsia="Times New Roman"/>
                <w:sz w:val="20"/>
              </w:rPr>
              <w:t> </w:t>
            </w:r>
            <w:bookmarkEnd w:id="64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1" w:name="RANGE!E284"/>
            <w:r w:rsidRPr="003D6AEA">
              <w:rPr>
                <w:rFonts w:eastAsia="Times New Roman"/>
                <w:sz w:val="20"/>
              </w:rPr>
              <w:t> </w:t>
            </w:r>
            <w:bookmarkEnd w:id="64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42" w:name="RANGE!B286"/>
            <w:r w:rsidRPr="00096713">
              <w:rPr>
                <w:rFonts w:eastAsia="Times New Roman"/>
                <w:sz w:val="20"/>
                <w:lang w:val="ru-RU"/>
              </w:rPr>
              <w:t xml:space="preserve">Ваша общая оценка дополнительных преимуществ системы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для обработки заявок на национальной фазе</w:t>
            </w:r>
            <w:bookmarkEnd w:id="642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3" w:name="RANGE!C286"/>
            <w:r w:rsidRPr="003D6AEA">
              <w:rPr>
                <w:rFonts w:eastAsia="Times New Roman"/>
                <w:sz w:val="20"/>
              </w:rPr>
              <w:t> </w:t>
            </w:r>
            <w:bookmarkEnd w:id="643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4" w:name="RANGE!D286"/>
            <w:r w:rsidRPr="003D6AEA">
              <w:rPr>
                <w:rFonts w:eastAsia="Times New Roman"/>
                <w:sz w:val="20"/>
              </w:rPr>
              <w:t> </w:t>
            </w:r>
            <w:bookmarkEnd w:id="644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5" w:name="RANGE!E286"/>
            <w:r w:rsidRPr="003D6AEA">
              <w:rPr>
                <w:rFonts w:eastAsia="Times New Roman"/>
                <w:sz w:val="20"/>
              </w:rPr>
              <w:t> </w:t>
            </w:r>
            <w:bookmarkEnd w:id="645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6" w:name="RANGE!F286"/>
            <w:r w:rsidRPr="003D6AEA">
              <w:rPr>
                <w:rFonts w:eastAsia="Times New Roman"/>
                <w:sz w:val="20"/>
              </w:rPr>
              <w:t> </w:t>
            </w:r>
            <w:bookmarkEnd w:id="646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7" w:name="RANGE!G286"/>
            <w:r w:rsidRPr="003D6AEA">
              <w:rPr>
                <w:rFonts w:eastAsia="Times New Roman"/>
                <w:sz w:val="20"/>
              </w:rPr>
              <w:t> </w:t>
            </w:r>
            <w:bookmarkEnd w:id="647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Ваши комментарии о дополнительных преимуществах системы </w:t>
            </w:r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PCT</w:t>
            </w: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 xml:space="preserve"> для обработки заявок на национальной фазе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48" w:name="RANGE!B288"/>
            <w:r w:rsidRPr="003D6AEA">
              <w:rPr>
                <w:rFonts w:eastAsia="Times New Roman"/>
                <w:sz w:val="20"/>
              </w:rPr>
              <w:t> </w:t>
            </w:r>
            <w:bookmarkEnd w:id="64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649" w:name="RANGE!B291"/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8 - ПРОДОЛЖАЯ СОТРУДНИЧЕСТВО С ВОИС</w:t>
            </w:r>
            <w:bookmarkEnd w:id="649"/>
            <w:r w:rsidRPr="003D6AEA">
              <w:rPr>
                <w:rFonts w:eastAsia="Times New Roman"/>
                <w:sz w:val="20"/>
              </w:rPr>
              <w:t> 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650" w:name="RANGE!B292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>Известные Вам группы по оказанию услуг в помощи и поддержки клиентов в ВОИС</w:t>
            </w:r>
            <w:bookmarkEnd w:id="65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51" w:name="RANGE!B294"/>
            <w:r w:rsidRPr="00096713">
              <w:rPr>
                <w:rFonts w:eastAsia="Times New Roman"/>
                <w:sz w:val="20"/>
                <w:lang w:val="ru-RU"/>
              </w:rPr>
              <w:t>Справочная служба РСТ (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</w:t>
            </w:r>
            <w:r w:rsidRPr="003D6AEA">
              <w:rPr>
                <w:rFonts w:eastAsia="Times New Roman"/>
                <w:sz w:val="20"/>
              </w:rPr>
              <w:t>Infoline</w:t>
            </w:r>
            <w:r w:rsidRPr="00096713">
              <w:rPr>
                <w:rFonts w:eastAsia="Times New Roman"/>
                <w:sz w:val="20"/>
                <w:lang w:val="ru-RU"/>
              </w:rPr>
              <w:t>)</w:t>
            </w:r>
            <w:bookmarkEnd w:id="651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52" w:name="RANGE!C294"/>
            <w:r w:rsidRPr="003D6AEA">
              <w:rPr>
                <w:rFonts w:eastAsia="Times New Roman"/>
                <w:sz w:val="20"/>
              </w:rPr>
              <w:t> </w:t>
            </w:r>
            <w:bookmarkEnd w:id="652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53" w:name="RANGE!D294"/>
            <w:r w:rsidRPr="003D6AEA">
              <w:rPr>
                <w:rFonts w:eastAsia="Times New Roman"/>
                <w:sz w:val="20"/>
              </w:rPr>
              <w:t> </w:t>
            </w:r>
            <w:bookmarkEnd w:id="653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54" w:name="RANGE!B295"/>
            <w:r w:rsidRPr="00096713">
              <w:rPr>
                <w:rFonts w:eastAsia="Times New Roman"/>
                <w:sz w:val="20"/>
                <w:lang w:val="ru-RU"/>
              </w:rPr>
              <w:t xml:space="preserve">Служба технической поддержки Электронных услуг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654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55" w:name="RANGE!C295"/>
            <w:r w:rsidRPr="003D6AEA">
              <w:rPr>
                <w:rFonts w:eastAsia="Times New Roman"/>
                <w:sz w:val="20"/>
              </w:rPr>
              <w:t> </w:t>
            </w:r>
            <w:bookmarkEnd w:id="65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56" w:name="RANGE!D295"/>
            <w:r w:rsidRPr="003D6AEA">
              <w:rPr>
                <w:rFonts w:eastAsia="Times New Roman"/>
                <w:sz w:val="20"/>
              </w:rPr>
              <w:t> </w:t>
            </w:r>
            <w:bookmarkEnd w:id="656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57" w:name="RANGE!B296"/>
            <w:proofErr w:type="spellStart"/>
            <w:r w:rsidRPr="003D6AEA">
              <w:rPr>
                <w:rFonts w:eastAsia="Times New Roman"/>
                <w:sz w:val="20"/>
              </w:rPr>
              <w:t>Группы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обработки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PCT (PTs)</w:t>
            </w:r>
            <w:bookmarkEnd w:id="657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58" w:name="RANGE!C296"/>
            <w:r w:rsidRPr="003D6AEA">
              <w:rPr>
                <w:rFonts w:eastAsia="Times New Roman"/>
                <w:sz w:val="20"/>
              </w:rPr>
              <w:t> </w:t>
            </w:r>
            <w:bookmarkEnd w:id="65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59" w:name="RANGE!D296"/>
            <w:r w:rsidRPr="003D6AEA">
              <w:rPr>
                <w:rFonts w:eastAsia="Times New Roman"/>
                <w:sz w:val="20"/>
              </w:rPr>
              <w:t> </w:t>
            </w:r>
            <w:bookmarkEnd w:id="659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60" w:name="RANGE!B297"/>
            <w:r w:rsidRPr="00096713">
              <w:rPr>
                <w:rFonts w:eastAsia="Times New Roman"/>
                <w:sz w:val="20"/>
                <w:lang w:val="ru-RU"/>
              </w:rPr>
              <w:t xml:space="preserve">Получающее Ведомство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(</w:t>
            </w:r>
            <w:r w:rsidRPr="003D6AEA">
              <w:rPr>
                <w:rFonts w:eastAsia="Times New Roman"/>
                <w:sz w:val="20"/>
              </w:rPr>
              <w:t>RO</w:t>
            </w:r>
            <w:r w:rsidRPr="00096713">
              <w:rPr>
                <w:rFonts w:eastAsia="Times New Roman"/>
                <w:sz w:val="20"/>
                <w:lang w:val="ru-RU"/>
              </w:rPr>
              <w:t>/</w:t>
            </w:r>
            <w:r w:rsidRPr="003D6AEA">
              <w:rPr>
                <w:rFonts w:eastAsia="Times New Roman"/>
                <w:sz w:val="20"/>
              </w:rPr>
              <w:t>IB</w:t>
            </w:r>
            <w:r w:rsidRPr="00096713">
              <w:rPr>
                <w:rFonts w:eastAsia="Times New Roman"/>
                <w:sz w:val="20"/>
                <w:lang w:val="ru-RU"/>
              </w:rPr>
              <w:t>)</w:t>
            </w:r>
            <w:bookmarkEnd w:id="660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61" w:name="RANGE!C297"/>
            <w:r w:rsidRPr="003D6AEA">
              <w:rPr>
                <w:rFonts w:eastAsia="Times New Roman"/>
                <w:sz w:val="20"/>
              </w:rPr>
              <w:t> </w:t>
            </w:r>
            <w:bookmarkEnd w:id="66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62" w:name="RANGE!D297"/>
            <w:r w:rsidRPr="003D6AEA">
              <w:rPr>
                <w:rFonts w:eastAsia="Times New Roman"/>
                <w:sz w:val="20"/>
              </w:rPr>
              <w:t> </w:t>
            </w:r>
            <w:bookmarkEnd w:id="662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63" w:name="RANGE!B298"/>
            <w:r w:rsidRPr="00096713">
              <w:rPr>
                <w:rFonts w:eastAsia="Times New Roman"/>
                <w:sz w:val="20"/>
                <w:lang w:val="ru-RU"/>
              </w:rPr>
              <w:t>Служба по работе с клиентами Мадридской системы</w:t>
            </w:r>
            <w:bookmarkEnd w:id="663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64" w:name="RANGE!C298"/>
            <w:r w:rsidRPr="003D6AEA">
              <w:rPr>
                <w:rFonts w:eastAsia="Times New Roman"/>
                <w:sz w:val="20"/>
              </w:rPr>
              <w:t> </w:t>
            </w:r>
            <w:bookmarkEnd w:id="664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65" w:name="RANGE!D298"/>
            <w:r w:rsidRPr="003D6AEA">
              <w:rPr>
                <w:rFonts w:eastAsia="Times New Roman"/>
                <w:sz w:val="20"/>
              </w:rPr>
              <w:t> </w:t>
            </w:r>
            <w:bookmarkEnd w:id="665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66" w:name="RANGE!B299"/>
            <w:proofErr w:type="spellStart"/>
            <w:r w:rsidRPr="003D6AEA">
              <w:rPr>
                <w:rFonts w:eastAsia="Times New Roman"/>
                <w:sz w:val="20"/>
              </w:rPr>
              <w:t>Группы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1, 2 и 3 </w:t>
            </w:r>
            <w:proofErr w:type="spellStart"/>
            <w:r w:rsidRPr="003D6AEA">
              <w:rPr>
                <w:rFonts w:eastAsia="Times New Roman"/>
                <w:sz w:val="20"/>
              </w:rPr>
              <w:t>Мадридской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системы</w:t>
            </w:r>
            <w:bookmarkEnd w:id="66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67" w:name="RANGE!C299"/>
            <w:r w:rsidRPr="003D6AEA">
              <w:rPr>
                <w:rFonts w:eastAsia="Times New Roman"/>
                <w:sz w:val="20"/>
              </w:rPr>
              <w:t> </w:t>
            </w:r>
            <w:bookmarkEnd w:id="66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68" w:name="RANGE!D299"/>
            <w:r w:rsidRPr="003D6AEA">
              <w:rPr>
                <w:rFonts w:eastAsia="Times New Roman"/>
                <w:sz w:val="20"/>
              </w:rPr>
              <w:t> </w:t>
            </w:r>
            <w:bookmarkEnd w:id="668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69" w:name="RANGE!B300"/>
            <w:r w:rsidRPr="00096713">
              <w:rPr>
                <w:rFonts w:eastAsia="Times New Roman"/>
                <w:sz w:val="20"/>
                <w:lang w:val="ru-RU"/>
              </w:rPr>
              <w:t>Группа по предоставлению выписок Мадридского реестра</w:t>
            </w:r>
            <w:bookmarkEnd w:id="669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70" w:name="RANGE!C300"/>
            <w:r w:rsidRPr="003D6AEA">
              <w:rPr>
                <w:rFonts w:eastAsia="Times New Roman"/>
                <w:sz w:val="20"/>
              </w:rPr>
              <w:t> </w:t>
            </w:r>
            <w:bookmarkEnd w:id="67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71" w:name="RANGE!D300"/>
            <w:r w:rsidRPr="003D6AEA">
              <w:rPr>
                <w:rFonts w:eastAsia="Times New Roman"/>
                <w:sz w:val="20"/>
              </w:rPr>
              <w:t> </w:t>
            </w:r>
            <w:bookmarkEnd w:id="671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72" w:name="RANGE!B301"/>
            <w:r w:rsidRPr="00096713">
              <w:rPr>
                <w:rFonts w:eastAsia="Times New Roman"/>
                <w:sz w:val="20"/>
                <w:lang w:val="ru-RU"/>
              </w:rPr>
              <w:t>Сотрудники Международной системы регистрации промышленных образцов</w:t>
            </w:r>
            <w:bookmarkEnd w:id="672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73" w:name="RANGE!C301"/>
            <w:r w:rsidRPr="003D6AEA">
              <w:rPr>
                <w:rFonts w:eastAsia="Times New Roman"/>
                <w:sz w:val="20"/>
              </w:rPr>
              <w:t> </w:t>
            </w:r>
            <w:bookmarkEnd w:id="67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674" w:name="RANGE!D301"/>
            <w:r w:rsidRPr="003D6AEA">
              <w:rPr>
                <w:rFonts w:eastAsia="Times New Roman"/>
                <w:sz w:val="20"/>
              </w:rPr>
              <w:t> </w:t>
            </w:r>
            <w:bookmarkEnd w:id="674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75" w:name="RANGE!B302"/>
            <w:proofErr w:type="spellStart"/>
            <w:r w:rsidRPr="003D6AEA">
              <w:rPr>
                <w:rFonts w:eastAsia="Times New Roman"/>
                <w:sz w:val="20"/>
              </w:rPr>
              <w:t>Центр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арбитража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и </w:t>
            </w:r>
            <w:proofErr w:type="spellStart"/>
            <w:r w:rsidRPr="003D6AEA">
              <w:rPr>
                <w:rFonts w:eastAsia="Times New Roman"/>
                <w:sz w:val="20"/>
              </w:rPr>
              <w:t>посредничества</w:t>
            </w:r>
            <w:bookmarkEnd w:id="675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76" w:name="RANGE!C302"/>
            <w:r w:rsidRPr="003D6AEA">
              <w:rPr>
                <w:rFonts w:eastAsia="Times New Roman"/>
                <w:sz w:val="20"/>
              </w:rPr>
              <w:t> </w:t>
            </w:r>
            <w:bookmarkEnd w:id="67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77" w:name="RANGE!D302"/>
            <w:r w:rsidRPr="003D6AEA">
              <w:rPr>
                <w:rFonts w:eastAsia="Times New Roman"/>
                <w:sz w:val="20"/>
              </w:rPr>
              <w:t> </w:t>
            </w:r>
            <w:bookmarkEnd w:id="677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78" w:name="RANGE!B303"/>
            <w:proofErr w:type="spellStart"/>
            <w:r w:rsidRPr="003D6AEA">
              <w:rPr>
                <w:rFonts w:eastAsia="Times New Roman"/>
                <w:sz w:val="20"/>
              </w:rPr>
              <w:t>Справочная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служба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академии</w:t>
            </w:r>
            <w:bookmarkEnd w:id="67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79" w:name="RANGE!C303"/>
            <w:r w:rsidRPr="003D6AEA">
              <w:rPr>
                <w:rFonts w:eastAsia="Times New Roman"/>
                <w:sz w:val="20"/>
              </w:rPr>
              <w:t> </w:t>
            </w:r>
            <w:bookmarkEnd w:id="67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0" w:name="RANGE!D303"/>
            <w:r w:rsidRPr="003D6AEA">
              <w:rPr>
                <w:rFonts w:eastAsia="Times New Roman"/>
                <w:sz w:val="20"/>
              </w:rPr>
              <w:t> </w:t>
            </w:r>
            <w:bookmarkEnd w:id="680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81" w:name="RANGE!B304"/>
            <w:proofErr w:type="spellStart"/>
            <w:r w:rsidRPr="003D6AEA">
              <w:rPr>
                <w:rFonts w:eastAsia="Times New Roman"/>
                <w:sz w:val="20"/>
              </w:rPr>
              <w:t>Центр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обслуживания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пользователей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ВОИС</w:t>
            </w:r>
            <w:bookmarkEnd w:id="681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2" w:name="RANGE!C304"/>
            <w:r w:rsidRPr="003D6AEA">
              <w:rPr>
                <w:rFonts w:eastAsia="Times New Roman"/>
                <w:sz w:val="20"/>
              </w:rPr>
              <w:t> </w:t>
            </w:r>
            <w:bookmarkEnd w:id="68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3" w:name="RANGE!D304"/>
            <w:r w:rsidRPr="003D6AEA">
              <w:rPr>
                <w:rFonts w:eastAsia="Times New Roman"/>
                <w:sz w:val="20"/>
              </w:rPr>
              <w:t> </w:t>
            </w:r>
            <w:bookmarkEnd w:id="683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84" w:name="RANGE!B305"/>
            <w:proofErr w:type="spellStart"/>
            <w:r w:rsidRPr="003D6AEA">
              <w:rPr>
                <w:rFonts w:eastAsia="Times New Roman"/>
                <w:sz w:val="20"/>
              </w:rPr>
              <w:t>Справочная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служба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финансового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отдела</w:t>
            </w:r>
            <w:bookmarkEnd w:id="68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5" w:name="RANGE!C305"/>
            <w:r w:rsidRPr="003D6AEA">
              <w:rPr>
                <w:rFonts w:eastAsia="Times New Roman"/>
                <w:sz w:val="20"/>
              </w:rPr>
              <w:t> </w:t>
            </w:r>
            <w:bookmarkEnd w:id="68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6" w:name="RANGE!D305"/>
            <w:r w:rsidRPr="003D6AEA">
              <w:rPr>
                <w:rFonts w:eastAsia="Times New Roman"/>
                <w:sz w:val="20"/>
              </w:rPr>
              <w:t> </w:t>
            </w:r>
            <w:bookmarkEnd w:id="686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687" w:name="RANGE!B306"/>
            <w:proofErr w:type="spellStart"/>
            <w:r w:rsidRPr="003D6AEA">
              <w:rPr>
                <w:rFonts w:eastAsia="Times New Roman"/>
                <w:sz w:val="20"/>
              </w:rPr>
              <w:t>Библиотека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ВОИС</w:t>
            </w:r>
            <w:bookmarkEnd w:id="687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8" w:name="RANGE!C306"/>
            <w:r w:rsidRPr="003D6AEA">
              <w:rPr>
                <w:rFonts w:eastAsia="Times New Roman"/>
                <w:sz w:val="20"/>
              </w:rPr>
              <w:t> </w:t>
            </w:r>
            <w:bookmarkEnd w:id="68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89" w:name="RANGE!D306"/>
            <w:r w:rsidRPr="003D6AEA">
              <w:rPr>
                <w:rFonts w:eastAsia="Times New Roman"/>
                <w:sz w:val="20"/>
              </w:rPr>
              <w:t> </w:t>
            </w:r>
            <w:bookmarkEnd w:id="689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proofErr w:type="spellStart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Другие</w:t>
            </w:r>
            <w:proofErr w:type="spellEnd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 xml:space="preserve"> (</w:t>
            </w:r>
            <w:proofErr w:type="spellStart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пожалуйста</w:t>
            </w:r>
            <w:proofErr w:type="spellEnd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 xml:space="preserve">, </w:t>
            </w:r>
            <w:proofErr w:type="spellStart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уточните</w:t>
            </w:r>
            <w:proofErr w:type="spellEnd"/>
            <w:r w:rsidRPr="003D6AEA">
              <w:rPr>
                <w:rFonts w:eastAsia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0" w:name="RANGE!B308"/>
            <w:r w:rsidRPr="003D6AEA">
              <w:rPr>
                <w:rFonts w:eastAsia="Times New Roman"/>
                <w:sz w:val="20"/>
              </w:rPr>
              <w:t> </w:t>
            </w:r>
            <w:bookmarkEnd w:id="69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</w:tbl>
    <w:p w:rsidR="00096713" w:rsidRDefault="00096713">
      <w:bookmarkStart w:id="691" w:name="RANGE!B311"/>
      <w:r>
        <w:br w:type="page"/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467"/>
        <w:gridCol w:w="1386"/>
        <w:gridCol w:w="1386"/>
        <w:gridCol w:w="1166"/>
        <w:gridCol w:w="1004"/>
        <w:gridCol w:w="1162"/>
      </w:tblGrid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lastRenderedPageBreak/>
              <w:t>Насколько вероятно, что Вы будете</w:t>
            </w:r>
            <w:bookmarkEnd w:id="69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692" w:name="RANGE!B312"/>
            <w:r w:rsidRPr="00096713">
              <w:rPr>
                <w:rFonts w:eastAsia="Times New Roman"/>
                <w:sz w:val="20"/>
                <w:lang w:val="ru-RU"/>
              </w:rPr>
              <w:t xml:space="preserve">Продолжать сотрудничать со службами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в ВОИС по вопросам, связанным с потребностями Вашего бизнеса</w:t>
            </w:r>
            <w:bookmarkEnd w:id="69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1=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совсем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не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вероятно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3" w:name="RANGE!C313"/>
            <w:r w:rsidRPr="003D6AEA">
              <w:rPr>
                <w:rFonts w:eastAsia="Times New Roman"/>
                <w:sz w:val="20"/>
              </w:rPr>
              <w:t> </w:t>
            </w:r>
            <w:bookmarkEnd w:id="69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4" w:name="RANGE!C314"/>
            <w:r w:rsidRPr="003D6AEA">
              <w:rPr>
                <w:rFonts w:eastAsia="Times New Roman"/>
                <w:sz w:val="20"/>
              </w:rPr>
              <w:t> </w:t>
            </w:r>
            <w:bookmarkEnd w:id="69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5" w:name="RANGE!C315"/>
            <w:r w:rsidRPr="003D6AEA">
              <w:rPr>
                <w:rFonts w:eastAsia="Times New Roman"/>
                <w:sz w:val="20"/>
              </w:rPr>
              <w:t> </w:t>
            </w:r>
            <w:bookmarkEnd w:id="69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6" w:name="RANGE!C316"/>
            <w:r w:rsidRPr="003D6AEA">
              <w:rPr>
                <w:rFonts w:eastAsia="Times New Roman"/>
                <w:sz w:val="20"/>
              </w:rPr>
              <w:t> </w:t>
            </w:r>
            <w:bookmarkEnd w:id="69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7" w:name="RANGE!C317"/>
            <w:r w:rsidRPr="003D6AEA">
              <w:rPr>
                <w:rFonts w:eastAsia="Times New Roman"/>
                <w:sz w:val="20"/>
              </w:rPr>
              <w:t> </w:t>
            </w:r>
            <w:bookmarkEnd w:id="69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8" w:name="RANGE!C318"/>
            <w:r w:rsidRPr="003D6AEA">
              <w:rPr>
                <w:rFonts w:eastAsia="Times New Roman"/>
                <w:sz w:val="20"/>
              </w:rPr>
              <w:t> </w:t>
            </w:r>
            <w:bookmarkEnd w:id="69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699" w:name="RANGE!C319"/>
            <w:r w:rsidRPr="003D6AEA">
              <w:rPr>
                <w:rFonts w:eastAsia="Times New Roman"/>
                <w:sz w:val="20"/>
              </w:rPr>
              <w:t> </w:t>
            </w:r>
            <w:bookmarkEnd w:id="69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8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0" w:name="RANGE!C320"/>
            <w:r w:rsidRPr="003D6AEA">
              <w:rPr>
                <w:rFonts w:eastAsia="Times New Roman"/>
                <w:sz w:val="20"/>
              </w:rPr>
              <w:t> </w:t>
            </w:r>
            <w:bookmarkEnd w:id="70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1" w:name="RANGE!C321"/>
            <w:r w:rsidRPr="003D6AEA">
              <w:rPr>
                <w:rFonts w:eastAsia="Times New Roman"/>
                <w:sz w:val="20"/>
              </w:rPr>
              <w:t> </w:t>
            </w:r>
            <w:bookmarkEnd w:id="70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10=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чрезвычайно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вероятно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2" w:name="RANGE!C322"/>
            <w:r w:rsidRPr="003D6AEA">
              <w:rPr>
                <w:rFonts w:eastAsia="Times New Roman"/>
                <w:sz w:val="20"/>
              </w:rPr>
              <w:t> </w:t>
            </w:r>
            <w:bookmarkEnd w:id="70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03" w:name="RANGE!B323"/>
            <w:r w:rsidRPr="00096713">
              <w:rPr>
                <w:rFonts w:eastAsia="Times New Roman"/>
                <w:sz w:val="20"/>
                <w:lang w:val="ru-RU"/>
              </w:rPr>
              <w:t xml:space="preserve">Рекомендовать службы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 xml:space="preserve"> кому-либо еще</w:t>
            </w:r>
            <w:bookmarkEnd w:id="70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1=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совсем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не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вероятно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4" w:name="RANGE!C324"/>
            <w:r w:rsidRPr="003D6AEA">
              <w:rPr>
                <w:rFonts w:eastAsia="Times New Roman"/>
                <w:sz w:val="20"/>
              </w:rPr>
              <w:t> </w:t>
            </w:r>
            <w:bookmarkEnd w:id="70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5" w:name="RANGE!C325"/>
            <w:r w:rsidRPr="003D6AEA">
              <w:rPr>
                <w:rFonts w:eastAsia="Times New Roman"/>
                <w:sz w:val="20"/>
              </w:rPr>
              <w:t> </w:t>
            </w:r>
            <w:bookmarkEnd w:id="70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6" w:name="RANGE!C326"/>
            <w:r w:rsidRPr="003D6AEA">
              <w:rPr>
                <w:rFonts w:eastAsia="Times New Roman"/>
                <w:sz w:val="20"/>
              </w:rPr>
              <w:t> </w:t>
            </w:r>
            <w:bookmarkEnd w:id="70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7" w:name="RANGE!C327"/>
            <w:r w:rsidRPr="003D6AEA">
              <w:rPr>
                <w:rFonts w:eastAsia="Times New Roman"/>
                <w:sz w:val="20"/>
              </w:rPr>
              <w:t> </w:t>
            </w:r>
            <w:bookmarkEnd w:id="70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8" w:name="RANGE!C328"/>
            <w:r w:rsidRPr="003D6AEA">
              <w:rPr>
                <w:rFonts w:eastAsia="Times New Roman"/>
                <w:sz w:val="20"/>
              </w:rPr>
              <w:t> </w:t>
            </w:r>
            <w:bookmarkEnd w:id="70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09" w:name="RANGE!C329"/>
            <w:r w:rsidRPr="003D6AEA">
              <w:rPr>
                <w:rFonts w:eastAsia="Times New Roman"/>
                <w:sz w:val="20"/>
              </w:rPr>
              <w:t> </w:t>
            </w:r>
            <w:bookmarkEnd w:id="70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0" w:name="RANGE!C330"/>
            <w:r w:rsidRPr="003D6AEA">
              <w:rPr>
                <w:rFonts w:eastAsia="Times New Roman"/>
                <w:sz w:val="20"/>
              </w:rPr>
              <w:t> </w:t>
            </w:r>
            <w:bookmarkEnd w:id="71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8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1" w:name="RANGE!C331"/>
            <w:r w:rsidRPr="003D6AEA">
              <w:rPr>
                <w:rFonts w:eastAsia="Times New Roman"/>
                <w:sz w:val="20"/>
              </w:rPr>
              <w:t> </w:t>
            </w:r>
            <w:bookmarkEnd w:id="71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2" w:name="RANGE!C332"/>
            <w:r w:rsidRPr="003D6AEA">
              <w:rPr>
                <w:rFonts w:eastAsia="Times New Roman"/>
                <w:sz w:val="20"/>
              </w:rPr>
              <w:t> </w:t>
            </w:r>
            <w:bookmarkEnd w:id="71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10=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чрезвычайно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вероятно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3" w:name="RANGE!C333"/>
            <w:r w:rsidRPr="003D6AEA">
              <w:rPr>
                <w:rFonts w:eastAsia="Times New Roman"/>
                <w:sz w:val="20"/>
              </w:rPr>
              <w:t> </w:t>
            </w:r>
            <w:bookmarkEnd w:id="71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14" w:name="RANGE!B334"/>
            <w:r w:rsidRPr="00096713">
              <w:rPr>
                <w:rFonts w:eastAsia="Times New Roman"/>
                <w:sz w:val="20"/>
                <w:lang w:val="ru-RU"/>
              </w:rPr>
              <w:t xml:space="preserve">Рассматривать возможность воспользоваться другими услугами ВОИС, помимо услуг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bookmarkEnd w:id="71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1=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совсем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не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вероятно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5" w:name="RANGE!C335"/>
            <w:r w:rsidRPr="003D6AEA">
              <w:rPr>
                <w:rFonts w:eastAsia="Times New Roman"/>
                <w:sz w:val="20"/>
              </w:rPr>
              <w:t> </w:t>
            </w:r>
            <w:bookmarkEnd w:id="71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6" w:name="RANGE!C336"/>
            <w:r w:rsidRPr="003D6AEA">
              <w:rPr>
                <w:rFonts w:eastAsia="Times New Roman"/>
                <w:sz w:val="20"/>
              </w:rPr>
              <w:t> </w:t>
            </w:r>
            <w:bookmarkEnd w:id="71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7" w:name="RANGE!C337"/>
            <w:r w:rsidRPr="003D6AEA">
              <w:rPr>
                <w:rFonts w:eastAsia="Times New Roman"/>
                <w:sz w:val="20"/>
              </w:rPr>
              <w:t> </w:t>
            </w:r>
            <w:bookmarkEnd w:id="71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8" w:name="RANGE!C338"/>
            <w:r w:rsidRPr="003D6AEA">
              <w:rPr>
                <w:rFonts w:eastAsia="Times New Roman"/>
                <w:sz w:val="20"/>
              </w:rPr>
              <w:t> </w:t>
            </w:r>
            <w:bookmarkEnd w:id="71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19" w:name="RANGE!C339"/>
            <w:r w:rsidRPr="003D6AEA">
              <w:rPr>
                <w:rFonts w:eastAsia="Times New Roman"/>
                <w:sz w:val="20"/>
              </w:rPr>
              <w:t> </w:t>
            </w:r>
            <w:bookmarkEnd w:id="71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20" w:name="RANGE!C340"/>
            <w:r w:rsidRPr="003D6AEA">
              <w:rPr>
                <w:rFonts w:eastAsia="Times New Roman"/>
                <w:sz w:val="20"/>
              </w:rPr>
              <w:t> </w:t>
            </w:r>
            <w:bookmarkEnd w:id="72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21" w:name="RANGE!C341"/>
            <w:r w:rsidRPr="003D6AEA">
              <w:rPr>
                <w:rFonts w:eastAsia="Times New Roman"/>
                <w:sz w:val="20"/>
              </w:rPr>
              <w:t> </w:t>
            </w:r>
            <w:bookmarkEnd w:id="72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8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22" w:name="RANGE!C342"/>
            <w:r w:rsidRPr="003D6AEA">
              <w:rPr>
                <w:rFonts w:eastAsia="Times New Roman"/>
                <w:sz w:val="20"/>
              </w:rPr>
              <w:t> </w:t>
            </w:r>
            <w:bookmarkEnd w:id="72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23" w:name="RANGE!C343"/>
            <w:r w:rsidRPr="003D6AEA">
              <w:rPr>
                <w:rFonts w:eastAsia="Times New Roman"/>
                <w:sz w:val="20"/>
              </w:rPr>
              <w:t> </w:t>
            </w:r>
            <w:bookmarkEnd w:id="72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10=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чрезвычайно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вероятно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24" w:name="RANGE!C344"/>
            <w:r w:rsidRPr="003D6AEA">
              <w:rPr>
                <w:rFonts w:eastAsia="Times New Roman"/>
                <w:sz w:val="20"/>
              </w:rPr>
              <w:t> </w:t>
            </w:r>
            <w:bookmarkEnd w:id="72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25" w:name="RANGE!B346"/>
            <w:r w:rsidRPr="00096713">
              <w:rPr>
                <w:rFonts w:eastAsia="Times New Roman"/>
                <w:sz w:val="20"/>
                <w:lang w:val="ru-RU"/>
              </w:rPr>
              <w:t>Конкуренты</w:t>
            </w:r>
            <w:r w:rsidRPr="00096713">
              <w:rPr>
                <w:rFonts w:eastAsia="Times New Roman"/>
                <w:sz w:val="20"/>
                <w:lang w:val="ru-RU"/>
              </w:rPr>
              <w:br/>
            </w:r>
            <w:r w:rsidRPr="00096713">
              <w:rPr>
                <w:rFonts w:eastAsia="Times New Roman"/>
                <w:sz w:val="20"/>
                <w:lang w:val="ru-RU"/>
              </w:rPr>
              <w:br/>
              <w:t xml:space="preserve"> На Ваш взгляд, есть ли у ВОИС конкуренты в отношении услуг в области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?</w:t>
            </w:r>
            <w:bookmarkEnd w:id="725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26" w:name="RANGE!C346"/>
            <w:r w:rsidRPr="003D6AEA">
              <w:rPr>
                <w:rFonts w:eastAsia="Times New Roman"/>
                <w:sz w:val="20"/>
              </w:rPr>
              <w:t> </w:t>
            </w:r>
            <w:bookmarkEnd w:id="726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27" w:name="RANGE!D346"/>
            <w:r w:rsidRPr="003D6AEA">
              <w:rPr>
                <w:rFonts w:eastAsia="Times New Roman"/>
                <w:sz w:val="20"/>
              </w:rPr>
              <w:t> </w:t>
            </w:r>
            <w:bookmarkEnd w:id="727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>Если Вы указали "да", пожалуйста, уточните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728" w:name="RANGE!B348"/>
            <w:r w:rsidRPr="003D6AEA">
              <w:rPr>
                <w:rFonts w:eastAsia="Times New Roman"/>
                <w:sz w:val="20"/>
              </w:rPr>
              <w:t> </w:t>
            </w:r>
            <w:bookmarkEnd w:id="72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29" w:name="RANGE!B351"/>
            <w:r w:rsidRPr="00096713">
              <w:rPr>
                <w:rFonts w:eastAsia="Times New Roman"/>
                <w:sz w:val="20"/>
                <w:lang w:val="ru-RU"/>
              </w:rPr>
              <w:t>По сравнению с другими услугами по клиентскому сопровождению, которыми Вы пользовались, как бы Вы оценили Ваш опыт в отношении ВОИС</w:t>
            </w:r>
            <w:bookmarkEnd w:id="72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lastRenderedPageBreak/>
              <w:t>Хуже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30" w:name="RANGE!C352"/>
            <w:r w:rsidRPr="003D6AEA">
              <w:rPr>
                <w:rFonts w:eastAsia="Times New Roman"/>
                <w:sz w:val="20"/>
              </w:rPr>
              <w:t> </w:t>
            </w:r>
            <w:bookmarkEnd w:id="73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Сопоставимо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31" w:name="RANGE!C353"/>
            <w:r w:rsidRPr="003D6AEA">
              <w:rPr>
                <w:rFonts w:eastAsia="Times New Roman"/>
                <w:sz w:val="20"/>
              </w:rPr>
              <w:t> </w:t>
            </w:r>
            <w:bookmarkEnd w:id="73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Лучше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32" w:name="RANGE!C354"/>
            <w:r w:rsidRPr="003D6AEA">
              <w:rPr>
                <w:rFonts w:eastAsia="Times New Roman"/>
                <w:sz w:val="20"/>
              </w:rPr>
              <w:t> </w:t>
            </w:r>
            <w:bookmarkEnd w:id="73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bookmarkStart w:id="733" w:name="RANGE!B355"/>
            <w:r w:rsidRPr="000967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9 - ВАШЕ ОБЩЕЕ МНЕНИЕ О ВОИС</w:t>
            </w:r>
            <w:bookmarkEnd w:id="733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734" w:name="RANGE!B356"/>
            <w:r w:rsidRPr="00096713">
              <w:rPr>
                <w:rFonts w:eastAsia="Times New Roman"/>
                <w:sz w:val="20"/>
                <w:lang w:val="ru-RU"/>
              </w:rPr>
              <w:t>Считаете ли Вы ВОИС глобальным форумом услуг, политики, информации и сотрудничества в области интеллектуальной собственности</w:t>
            </w:r>
            <w:bookmarkEnd w:id="73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Да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35" w:name="RANGE!C357"/>
            <w:r w:rsidRPr="003D6AEA">
              <w:rPr>
                <w:rFonts w:eastAsia="Times New Roman"/>
                <w:sz w:val="20"/>
              </w:rPr>
              <w:t> </w:t>
            </w:r>
            <w:bookmarkEnd w:id="73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Нет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36" w:name="RANGE!C358"/>
            <w:r w:rsidRPr="003D6AEA">
              <w:rPr>
                <w:rFonts w:eastAsia="Times New Roman"/>
                <w:sz w:val="20"/>
              </w:rPr>
              <w:t> </w:t>
            </w:r>
            <w:bookmarkEnd w:id="73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737" w:name="RANGE!B359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br w:type="page"/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br w:type="page"/>
              <w:t xml:space="preserve">Как бы Вы оценили ВОИС в целом по следующим параметрам </w:t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br w:type="page"/>
            </w:r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br w:type="page"/>
            </w:r>
            <w:bookmarkEnd w:id="73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38" w:name="RANGE!B361"/>
            <w:proofErr w:type="spellStart"/>
            <w:r w:rsidRPr="003D6AEA">
              <w:rPr>
                <w:rFonts w:eastAsia="Times New Roman"/>
                <w:sz w:val="20"/>
              </w:rPr>
              <w:t>Профессионализм</w:t>
            </w:r>
            <w:bookmarkEnd w:id="738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39" w:name="RANGE!C361"/>
            <w:r w:rsidRPr="003D6AEA">
              <w:rPr>
                <w:rFonts w:eastAsia="Times New Roman"/>
                <w:sz w:val="20"/>
              </w:rPr>
              <w:t> </w:t>
            </w:r>
            <w:bookmarkEnd w:id="739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0" w:name="RANGE!D361"/>
            <w:r w:rsidRPr="003D6AEA">
              <w:rPr>
                <w:rFonts w:eastAsia="Times New Roman"/>
                <w:sz w:val="20"/>
              </w:rPr>
              <w:t> </w:t>
            </w:r>
            <w:bookmarkEnd w:id="740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1" w:name="RANGE!E361"/>
            <w:r w:rsidRPr="003D6AEA">
              <w:rPr>
                <w:rFonts w:eastAsia="Times New Roman"/>
                <w:sz w:val="20"/>
              </w:rPr>
              <w:t> </w:t>
            </w:r>
            <w:bookmarkEnd w:id="741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2" w:name="RANGE!F361"/>
            <w:r w:rsidRPr="003D6AEA">
              <w:rPr>
                <w:rFonts w:eastAsia="Times New Roman"/>
                <w:sz w:val="20"/>
              </w:rPr>
              <w:t> </w:t>
            </w:r>
            <w:bookmarkEnd w:id="742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3" w:name="RANGE!G361"/>
            <w:r w:rsidRPr="003D6AEA">
              <w:rPr>
                <w:rFonts w:eastAsia="Times New Roman"/>
                <w:sz w:val="20"/>
              </w:rPr>
              <w:t> </w:t>
            </w:r>
            <w:bookmarkEnd w:id="743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44" w:name="RANGE!B362"/>
            <w:proofErr w:type="spellStart"/>
            <w:r w:rsidRPr="003D6AEA">
              <w:rPr>
                <w:rFonts w:eastAsia="Times New Roman"/>
                <w:sz w:val="20"/>
              </w:rPr>
              <w:t>Надежность</w:t>
            </w:r>
            <w:bookmarkEnd w:id="74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5" w:name="RANGE!C362"/>
            <w:r w:rsidRPr="003D6AEA">
              <w:rPr>
                <w:rFonts w:eastAsia="Times New Roman"/>
                <w:sz w:val="20"/>
              </w:rPr>
              <w:t> </w:t>
            </w:r>
            <w:bookmarkEnd w:id="74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6" w:name="RANGE!D362"/>
            <w:r w:rsidRPr="003D6AEA">
              <w:rPr>
                <w:rFonts w:eastAsia="Times New Roman"/>
                <w:sz w:val="20"/>
              </w:rPr>
              <w:t> </w:t>
            </w:r>
            <w:bookmarkEnd w:id="74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7" w:name="RANGE!E362"/>
            <w:r w:rsidRPr="003D6AEA">
              <w:rPr>
                <w:rFonts w:eastAsia="Times New Roman"/>
                <w:sz w:val="20"/>
              </w:rPr>
              <w:t> </w:t>
            </w:r>
            <w:bookmarkEnd w:id="747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8" w:name="RANGE!F362"/>
            <w:r w:rsidRPr="003D6AEA">
              <w:rPr>
                <w:rFonts w:eastAsia="Times New Roman"/>
                <w:sz w:val="20"/>
              </w:rPr>
              <w:t> </w:t>
            </w:r>
            <w:bookmarkEnd w:id="748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49" w:name="RANGE!G362"/>
            <w:r w:rsidRPr="003D6AEA">
              <w:rPr>
                <w:rFonts w:eastAsia="Times New Roman"/>
                <w:sz w:val="20"/>
              </w:rPr>
              <w:t> </w:t>
            </w:r>
            <w:bookmarkEnd w:id="749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50" w:name="RANGE!B363"/>
            <w:proofErr w:type="spellStart"/>
            <w:r w:rsidRPr="003D6AEA">
              <w:rPr>
                <w:rFonts w:eastAsia="Times New Roman"/>
                <w:sz w:val="20"/>
              </w:rPr>
              <w:t>Оперативность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реагирования</w:t>
            </w:r>
            <w:bookmarkEnd w:id="750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1" w:name="RANGE!C363"/>
            <w:r w:rsidRPr="003D6AEA">
              <w:rPr>
                <w:rFonts w:eastAsia="Times New Roman"/>
                <w:sz w:val="20"/>
              </w:rPr>
              <w:t> </w:t>
            </w:r>
            <w:bookmarkEnd w:id="751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2" w:name="RANGE!D363"/>
            <w:r w:rsidRPr="003D6AEA">
              <w:rPr>
                <w:rFonts w:eastAsia="Times New Roman"/>
                <w:sz w:val="20"/>
              </w:rPr>
              <w:t> </w:t>
            </w:r>
            <w:bookmarkEnd w:id="752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3" w:name="RANGE!E363"/>
            <w:r w:rsidRPr="003D6AEA">
              <w:rPr>
                <w:rFonts w:eastAsia="Times New Roman"/>
                <w:sz w:val="20"/>
              </w:rPr>
              <w:t> </w:t>
            </w:r>
            <w:bookmarkEnd w:id="753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4" w:name="RANGE!F363"/>
            <w:r w:rsidRPr="003D6AEA">
              <w:rPr>
                <w:rFonts w:eastAsia="Times New Roman"/>
                <w:sz w:val="20"/>
              </w:rPr>
              <w:t> </w:t>
            </w:r>
            <w:bookmarkEnd w:id="754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5" w:name="RANGE!G363"/>
            <w:r w:rsidRPr="003D6AEA">
              <w:rPr>
                <w:rFonts w:eastAsia="Times New Roman"/>
                <w:sz w:val="20"/>
              </w:rPr>
              <w:t> </w:t>
            </w:r>
            <w:bookmarkEnd w:id="755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56" w:name="RANGE!B364"/>
            <w:proofErr w:type="spellStart"/>
            <w:r w:rsidRPr="003D6AEA">
              <w:rPr>
                <w:rFonts w:eastAsia="Times New Roman"/>
                <w:sz w:val="20"/>
              </w:rPr>
              <w:t>Способность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предоставлять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нужную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информацию</w:t>
            </w:r>
            <w:bookmarkEnd w:id="756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7" w:name="RANGE!C364"/>
            <w:r w:rsidRPr="003D6AEA">
              <w:rPr>
                <w:rFonts w:eastAsia="Times New Roman"/>
                <w:sz w:val="20"/>
              </w:rPr>
              <w:t> </w:t>
            </w:r>
            <w:bookmarkEnd w:id="757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8" w:name="RANGE!D364"/>
            <w:r w:rsidRPr="003D6AEA">
              <w:rPr>
                <w:rFonts w:eastAsia="Times New Roman"/>
                <w:sz w:val="20"/>
              </w:rPr>
              <w:t> </w:t>
            </w:r>
            <w:bookmarkEnd w:id="758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59" w:name="RANGE!E364"/>
            <w:r w:rsidRPr="003D6AEA">
              <w:rPr>
                <w:rFonts w:eastAsia="Times New Roman"/>
                <w:sz w:val="20"/>
              </w:rPr>
              <w:t> </w:t>
            </w:r>
            <w:bookmarkEnd w:id="759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0" w:name="RANGE!F364"/>
            <w:r w:rsidRPr="003D6AEA">
              <w:rPr>
                <w:rFonts w:eastAsia="Times New Roman"/>
                <w:sz w:val="20"/>
              </w:rPr>
              <w:t> </w:t>
            </w:r>
            <w:bookmarkEnd w:id="760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1" w:name="RANGE!G364"/>
            <w:r w:rsidRPr="003D6AEA">
              <w:rPr>
                <w:rFonts w:eastAsia="Times New Roman"/>
                <w:sz w:val="20"/>
              </w:rPr>
              <w:t> </w:t>
            </w:r>
            <w:bookmarkEnd w:id="761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62" w:name="RANGE!B365"/>
            <w:proofErr w:type="spellStart"/>
            <w:r w:rsidRPr="003D6AEA">
              <w:rPr>
                <w:rFonts w:eastAsia="Times New Roman"/>
                <w:sz w:val="20"/>
              </w:rPr>
              <w:t>Ориентированность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на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оказание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услуг</w:t>
            </w:r>
            <w:bookmarkEnd w:id="762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3" w:name="RANGE!C365"/>
            <w:r w:rsidRPr="003D6AEA">
              <w:rPr>
                <w:rFonts w:eastAsia="Times New Roman"/>
                <w:sz w:val="20"/>
              </w:rPr>
              <w:t> </w:t>
            </w:r>
            <w:bookmarkEnd w:id="763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4" w:name="RANGE!D365"/>
            <w:r w:rsidRPr="003D6AEA">
              <w:rPr>
                <w:rFonts w:eastAsia="Times New Roman"/>
                <w:sz w:val="20"/>
              </w:rPr>
              <w:t> </w:t>
            </w:r>
            <w:bookmarkEnd w:id="764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5" w:name="RANGE!E365"/>
            <w:r w:rsidRPr="003D6AEA">
              <w:rPr>
                <w:rFonts w:eastAsia="Times New Roman"/>
                <w:sz w:val="20"/>
              </w:rPr>
              <w:t> </w:t>
            </w:r>
            <w:bookmarkEnd w:id="765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6" w:name="RANGE!F365"/>
            <w:r w:rsidRPr="003D6AEA">
              <w:rPr>
                <w:rFonts w:eastAsia="Times New Roman"/>
                <w:sz w:val="20"/>
              </w:rPr>
              <w:t> </w:t>
            </w:r>
            <w:bookmarkEnd w:id="766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7" w:name="RANGE!G365"/>
            <w:r w:rsidRPr="003D6AEA">
              <w:rPr>
                <w:rFonts w:eastAsia="Times New Roman"/>
                <w:sz w:val="20"/>
              </w:rPr>
              <w:t> </w:t>
            </w:r>
            <w:bookmarkEnd w:id="767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68" w:name="RANGE!B366"/>
            <w:proofErr w:type="spellStart"/>
            <w:r w:rsidRPr="003D6AEA">
              <w:rPr>
                <w:rFonts w:eastAsia="Times New Roman"/>
                <w:sz w:val="20"/>
              </w:rPr>
              <w:t>Инициативность</w:t>
            </w:r>
            <w:bookmarkEnd w:id="768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69" w:name="RANGE!C366"/>
            <w:r w:rsidRPr="003D6AEA">
              <w:rPr>
                <w:rFonts w:eastAsia="Times New Roman"/>
                <w:sz w:val="20"/>
              </w:rPr>
              <w:t> </w:t>
            </w:r>
            <w:bookmarkEnd w:id="769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0" w:name="RANGE!D366"/>
            <w:r w:rsidRPr="003D6AEA">
              <w:rPr>
                <w:rFonts w:eastAsia="Times New Roman"/>
                <w:sz w:val="20"/>
              </w:rPr>
              <w:t> </w:t>
            </w:r>
            <w:bookmarkEnd w:id="770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1" w:name="RANGE!E366"/>
            <w:r w:rsidRPr="003D6AEA">
              <w:rPr>
                <w:rFonts w:eastAsia="Times New Roman"/>
                <w:sz w:val="20"/>
              </w:rPr>
              <w:t> </w:t>
            </w:r>
            <w:bookmarkEnd w:id="771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2" w:name="RANGE!F366"/>
            <w:r w:rsidRPr="003D6AEA">
              <w:rPr>
                <w:rFonts w:eastAsia="Times New Roman"/>
                <w:sz w:val="20"/>
              </w:rPr>
              <w:t> </w:t>
            </w:r>
            <w:bookmarkEnd w:id="772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3" w:name="RANGE!G366"/>
            <w:r w:rsidRPr="003D6AEA">
              <w:rPr>
                <w:rFonts w:eastAsia="Times New Roman"/>
                <w:sz w:val="20"/>
              </w:rPr>
              <w:t> </w:t>
            </w:r>
            <w:bookmarkEnd w:id="773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74" w:name="RANGE!B367"/>
            <w:proofErr w:type="spellStart"/>
            <w:r w:rsidRPr="003D6AEA">
              <w:rPr>
                <w:rFonts w:eastAsia="Times New Roman"/>
                <w:sz w:val="20"/>
              </w:rPr>
              <w:t>Дружелюбная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3D6AEA">
              <w:rPr>
                <w:rFonts w:eastAsia="Times New Roman"/>
                <w:sz w:val="20"/>
              </w:rPr>
              <w:t>неформальная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3D6AEA">
              <w:rPr>
                <w:rFonts w:eastAsia="Times New Roman"/>
                <w:sz w:val="20"/>
              </w:rPr>
              <w:t>небюрократическая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организация</w:t>
            </w:r>
            <w:bookmarkEnd w:id="774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5" w:name="RANGE!C367"/>
            <w:r w:rsidRPr="003D6AEA">
              <w:rPr>
                <w:rFonts w:eastAsia="Times New Roman"/>
                <w:sz w:val="20"/>
              </w:rPr>
              <w:t> </w:t>
            </w:r>
            <w:bookmarkEnd w:id="775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6" w:name="RANGE!D367"/>
            <w:r w:rsidRPr="003D6AEA">
              <w:rPr>
                <w:rFonts w:eastAsia="Times New Roman"/>
                <w:sz w:val="20"/>
              </w:rPr>
              <w:t> </w:t>
            </w:r>
            <w:bookmarkEnd w:id="776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7" w:name="RANGE!E367"/>
            <w:r w:rsidRPr="003D6AEA">
              <w:rPr>
                <w:rFonts w:eastAsia="Times New Roman"/>
                <w:sz w:val="20"/>
              </w:rPr>
              <w:t> </w:t>
            </w:r>
            <w:bookmarkEnd w:id="777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8" w:name="RANGE!F367"/>
            <w:r w:rsidRPr="003D6AEA">
              <w:rPr>
                <w:rFonts w:eastAsia="Times New Roman"/>
                <w:sz w:val="20"/>
              </w:rPr>
              <w:t> </w:t>
            </w:r>
            <w:bookmarkEnd w:id="778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79" w:name="RANGE!G367"/>
            <w:r w:rsidRPr="003D6AEA">
              <w:rPr>
                <w:rFonts w:eastAsia="Times New Roman"/>
                <w:sz w:val="20"/>
              </w:rPr>
              <w:t> </w:t>
            </w:r>
            <w:bookmarkEnd w:id="779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</w:pPr>
            <w:bookmarkStart w:id="780" w:name="RANGE!B368"/>
            <w:r w:rsidRPr="00096713">
              <w:rPr>
                <w:rFonts w:eastAsia="Times New Roman"/>
                <w:b/>
                <w:bCs/>
                <w:color w:val="000080"/>
                <w:sz w:val="20"/>
                <w:lang w:val="ru-RU"/>
              </w:rPr>
              <w:t xml:space="preserve">Как бы Вы оценили информацию о ВОИС и ее продвижение в следующих СМИ </w:t>
            </w:r>
            <w:bookmarkEnd w:id="78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096713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81" w:name="RANGE!B370"/>
            <w:proofErr w:type="spellStart"/>
            <w:r w:rsidRPr="003D6AEA">
              <w:rPr>
                <w:rFonts w:eastAsia="Times New Roman"/>
                <w:sz w:val="20"/>
              </w:rPr>
              <w:t>Веб-сайт</w:t>
            </w:r>
            <w:bookmarkEnd w:id="781"/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2" w:name="RANGE!C370"/>
            <w:r w:rsidRPr="003D6AEA">
              <w:rPr>
                <w:rFonts w:eastAsia="Times New Roman"/>
                <w:sz w:val="20"/>
              </w:rPr>
              <w:t> </w:t>
            </w:r>
            <w:bookmarkEnd w:id="782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3" w:name="RANGE!D370"/>
            <w:r w:rsidRPr="003D6AEA">
              <w:rPr>
                <w:rFonts w:eastAsia="Times New Roman"/>
                <w:sz w:val="20"/>
              </w:rPr>
              <w:t> </w:t>
            </w:r>
            <w:bookmarkEnd w:id="783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4" w:name="RANGE!E370"/>
            <w:r w:rsidRPr="003D6AEA">
              <w:rPr>
                <w:rFonts w:eastAsia="Times New Roman"/>
                <w:sz w:val="20"/>
              </w:rPr>
              <w:t> </w:t>
            </w:r>
            <w:bookmarkEnd w:id="784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5" w:name="RANGE!F370"/>
            <w:r w:rsidRPr="003D6AEA">
              <w:rPr>
                <w:rFonts w:eastAsia="Times New Roman"/>
                <w:sz w:val="20"/>
              </w:rPr>
              <w:t> </w:t>
            </w:r>
            <w:bookmarkEnd w:id="785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6" w:name="RANGE!G370"/>
            <w:r w:rsidRPr="003D6AEA">
              <w:rPr>
                <w:rFonts w:eastAsia="Times New Roman"/>
                <w:sz w:val="20"/>
              </w:rPr>
              <w:t> </w:t>
            </w:r>
            <w:bookmarkEnd w:id="786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87" w:name="RANGE!B371"/>
            <w:proofErr w:type="spellStart"/>
            <w:r w:rsidRPr="003D6AEA">
              <w:rPr>
                <w:rFonts w:eastAsia="Times New Roman"/>
                <w:sz w:val="20"/>
              </w:rPr>
              <w:t>Публикации</w:t>
            </w:r>
            <w:bookmarkEnd w:id="787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8" w:name="RANGE!C371"/>
            <w:r w:rsidRPr="003D6AEA">
              <w:rPr>
                <w:rFonts w:eastAsia="Times New Roman"/>
                <w:sz w:val="20"/>
              </w:rPr>
              <w:t> </w:t>
            </w:r>
            <w:bookmarkEnd w:id="78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89" w:name="RANGE!D371"/>
            <w:r w:rsidRPr="003D6AEA">
              <w:rPr>
                <w:rFonts w:eastAsia="Times New Roman"/>
                <w:sz w:val="20"/>
              </w:rPr>
              <w:t> </w:t>
            </w:r>
            <w:bookmarkEnd w:id="789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0" w:name="RANGE!E371"/>
            <w:r w:rsidRPr="003D6AEA">
              <w:rPr>
                <w:rFonts w:eastAsia="Times New Roman"/>
                <w:sz w:val="20"/>
              </w:rPr>
              <w:t> </w:t>
            </w:r>
            <w:bookmarkEnd w:id="790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1" w:name="RANGE!F371"/>
            <w:r w:rsidRPr="003D6AEA">
              <w:rPr>
                <w:rFonts w:eastAsia="Times New Roman"/>
                <w:sz w:val="20"/>
              </w:rPr>
              <w:t> </w:t>
            </w:r>
            <w:bookmarkEnd w:id="791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2" w:name="RANGE!G371"/>
            <w:r w:rsidRPr="003D6AEA">
              <w:rPr>
                <w:rFonts w:eastAsia="Times New Roman"/>
                <w:sz w:val="20"/>
              </w:rPr>
              <w:t> </w:t>
            </w:r>
            <w:bookmarkEnd w:id="792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93" w:name="RANGE!B372"/>
            <w:proofErr w:type="spellStart"/>
            <w:r w:rsidRPr="003D6AEA">
              <w:rPr>
                <w:rFonts w:eastAsia="Times New Roman"/>
                <w:sz w:val="20"/>
              </w:rPr>
              <w:t>Журнал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ВОИС</w:t>
            </w:r>
            <w:bookmarkEnd w:id="793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4" w:name="RANGE!C372"/>
            <w:r w:rsidRPr="003D6AEA">
              <w:rPr>
                <w:rFonts w:eastAsia="Times New Roman"/>
                <w:sz w:val="20"/>
              </w:rPr>
              <w:t> </w:t>
            </w:r>
            <w:bookmarkEnd w:id="794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5" w:name="RANGE!D372"/>
            <w:r w:rsidRPr="003D6AEA">
              <w:rPr>
                <w:rFonts w:eastAsia="Times New Roman"/>
                <w:sz w:val="20"/>
              </w:rPr>
              <w:t> </w:t>
            </w:r>
            <w:bookmarkEnd w:id="795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6" w:name="RANGE!E372"/>
            <w:r w:rsidRPr="003D6AEA">
              <w:rPr>
                <w:rFonts w:eastAsia="Times New Roman"/>
                <w:sz w:val="20"/>
              </w:rPr>
              <w:t> </w:t>
            </w:r>
            <w:bookmarkEnd w:id="796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7" w:name="RANGE!F372"/>
            <w:r w:rsidRPr="003D6AEA">
              <w:rPr>
                <w:rFonts w:eastAsia="Times New Roman"/>
                <w:sz w:val="20"/>
              </w:rPr>
              <w:t> </w:t>
            </w:r>
            <w:bookmarkEnd w:id="797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798" w:name="RANGE!G372"/>
            <w:r w:rsidRPr="003D6AEA">
              <w:rPr>
                <w:rFonts w:eastAsia="Times New Roman"/>
                <w:sz w:val="20"/>
              </w:rPr>
              <w:t> </w:t>
            </w:r>
            <w:bookmarkEnd w:id="798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799" w:name="RANGE!B373"/>
            <w:proofErr w:type="spellStart"/>
            <w:r w:rsidRPr="003D6AEA">
              <w:rPr>
                <w:rFonts w:eastAsia="Times New Roman"/>
                <w:sz w:val="20"/>
              </w:rPr>
              <w:t>Рассылки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электронной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почте</w:t>
            </w:r>
            <w:bookmarkEnd w:id="799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0" w:name="RANGE!C373"/>
            <w:r w:rsidRPr="003D6AEA">
              <w:rPr>
                <w:rFonts w:eastAsia="Times New Roman"/>
                <w:sz w:val="20"/>
              </w:rPr>
              <w:t> </w:t>
            </w:r>
            <w:bookmarkEnd w:id="800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1" w:name="RANGE!D373"/>
            <w:r w:rsidRPr="003D6AEA">
              <w:rPr>
                <w:rFonts w:eastAsia="Times New Roman"/>
                <w:sz w:val="20"/>
              </w:rPr>
              <w:t> </w:t>
            </w:r>
            <w:bookmarkEnd w:id="801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2" w:name="RANGE!E373"/>
            <w:r w:rsidRPr="003D6AEA">
              <w:rPr>
                <w:rFonts w:eastAsia="Times New Roman"/>
                <w:sz w:val="20"/>
              </w:rPr>
              <w:t> </w:t>
            </w:r>
            <w:bookmarkEnd w:id="802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3" w:name="RANGE!F373"/>
            <w:r w:rsidRPr="003D6AEA">
              <w:rPr>
                <w:rFonts w:eastAsia="Times New Roman"/>
                <w:sz w:val="20"/>
              </w:rPr>
              <w:t> </w:t>
            </w:r>
            <w:bookmarkEnd w:id="803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4" w:name="RANGE!G373"/>
            <w:r w:rsidRPr="003D6AEA">
              <w:rPr>
                <w:rFonts w:eastAsia="Times New Roman"/>
                <w:sz w:val="20"/>
              </w:rPr>
              <w:t> </w:t>
            </w:r>
            <w:bookmarkEnd w:id="804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805" w:name="RANGE!B374"/>
            <w:proofErr w:type="spellStart"/>
            <w:r w:rsidRPr="003D6AEA">
              <w:rPr>
                <w:rFonts w:eastAsia="Times New Roman"/>
                <w:sz w:val="20"/>
              </w:rPr>
              <w:t>Пресс-релизы</w:t>
            </w:r>
            <w:bookmarkEnd w:id="805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6" w:name="RANGE!C374"/>
            <w:r w:rsidRPr="003D6AEA">
              <w:rPr>
                <w:rFonts w:eastAsia="Times New Roman"/>
                <w:sz w:val="20"/>
              </w:rPr>
              <w:t> </w:t>
            </w:r>
            <w:bookmarkEnd w:id="806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7" w:name="RANGE!D374"/>
            <w:r w:rsidRPr="003D6AEA">
              <w:rPr>
                <w:rFonts w:eastAsia="Times New Roman"/>
                <w:sz w:val="20"/>
              </w:rPr>
              <w:t> </w:t>
            </w:r>
            <w:bookmarkEnd w:id="807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8" w:name="RANGE!E374"/>
            <w:r w:rsidRPr="003D6AEA">
              <w:rPr>
                <w:rFonts w:eastAsia="Times New Roman"/>
                <w:sz w:val="20"/>
              </w:rPr>
              <w:t> </w:t>
            </w:r>
            <w:bookmarkEnd w:id="808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09" w:name="RANGE!F374"/>
            <w:r w:rsidRPr="003D6AEA">
              <w:rPr>
                <w:rFonts w:eastAsia="Times New Roman"/>
                <w:sz w:val="20"/>
              </w:rPr>
              <w:t> </w:t>
            </w:r>
            <w:bookmarkEnd w:id="809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0" w:name="RANGE!G374"/>
            <w:r w:rsidRPr="003D6AEA">
              <w:rPr>
                <w:rFonts w:eastAsia="Times New Roman"/>
                <w:sz w:val="20"/>
              </w:rPr>
              <w:t> </w:t>
            </w:r>
            <w:bookmarkEnd w:id="810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811" w:name="RANGE!B375"/>
            <w:proofErr w:type="spellStart"/>
            <w:r w:rsidRPr="003D6AEA">
              <w:rPr>
                <w:rFonts w:eastAsia="Times New Roman"/>
                <w:sz w:val="20"/>
              </w:rPr>
              <w:t>Социальные</w:t>
            </w:r>
            <w:proofErr w:type="spellEnd"/>
            <w:r w:rsidRPr="003D6AEA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sz w:val="20"/>
              </w:rPr>
              <w:t>сети</w:t>
            </w:r>
            <w:bookmarkEnd w:id="811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2" w:name="RANGE!C375"/>
            <w:r w:rsidRPr="003D6AEA">
              <w:rPr>
                <w:rFonts w:eastAsia="Times New Roman"/>
                <w:sz w:val="20"/>
              </w:rPr>
              <w:t> </w:t>
            </w:r>
            <w:bookmarkEnd w:id="812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3" w:name="RANGE!D375"/>
            <w:r w:rsidRPr="003D6AEA">
              <w:rPr>
                <w:rFonts w:eastAsia="Times New Roman"/>
                <w:sz w:val="20"/>
              </w:rPr>
              <w:t> </w:t>
            </w:r>
            <w:bookmarkEnd w:id="813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4" w:name="RANGE!E375"/>
            <w:r w:rsidRPr="003D6AEA">
              <w:rPr>
                <w:rFonts w:eastAsia="Times New Roman"/>
                <w:sz w:val="20"/>
              </w:rPr>
              <w:t> </w:t>
            </w:r>
            <w:bookmarkEnd w:id="814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5" w:name="RANGE!F375"/>
            <w:r w:rsidRPr="003D6AEA">
              <w:rPr>
                <w:rFonts w:eastAsia="Times New Roman"/>
                <w:sz w:val="20"/>
              </w:rPr>
              <w:t> </w:t>
            </w:r>
            <w:bookmarkEnd w:id="815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6" w:name="RANGE!G375"/>
            <w:r w:rsidRPr="003D6AEA">
              <w:rPr>
                <w:rFonts w:eastAsia="Times New Roman"/>
                <w:sz w:val="20"/>
              </w:rPr>
              <w:t> </w:t>
            </w:r>
            <w:bookmarkEnd w:id="816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sz w:val="20"/>
              </w:rPr>
            </w:pPr>
            <w:bookmarkStart w:id="817" w:name="RANGE!B376"/>
            <w:proofErr w:type="spellStart"/>
            <w:r w:rsidRPr="003D6AEA">
              <w:rPr>
                <w:rFonts w:eastAsia="Times New Roman"/>
                <w:sz w:val="20"/>
              </w:rPr>
              <w:t>Мероприятия</w:t>
            </w:r>
            <w:bookmarkEnd w:id="817"/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8" w:name="RANGE!C376"/>
            <w:r w:rsidRPr="003D6AEA">
              <w:rPr>
                <w:rFonts w:eastAsia="Times New Roman"/>
                <w:sz w:val="20"/>
              </w:rPr>
              <w:t> </w:t>
            </w:r>
            <w:bookmarkEnd w:id="818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19" w:name="RANGE!D376"/>
            <w:r w:rsidRPr="003D6AEA">
              <w:rPr>
                <w:rFonts w:eastAsia="Times New Roman"/>
                <w:sz w:val="20"/>
              </w:rPr>
              <w:t> </w:t>
            </w:r>
            <w:bookmarkEnd w:id="819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20" w:name="RANGE!E376"/>
            <w:r w:rsidRPr="003D6AEA">
              <w:rPr>
                <w:rFonts w:eastAsia="Times New Roman"/>
                <w:sz w:val="20"/>
              </w:rPr>
              <w:t> </w:t>
            </w:r>
            <w:bookmarkEnd w:id="820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21" w:name="RANGE!F376"/>
            <w:r w:rsidRPr="003D6AEA">
              <w:rPr>
                <w:rFonts w:eastAsia="Times New Roman"/>
                <w:sz w:val="20"/>
              </w:rPr>
              <w:t> </w:t>
            </w:r>
            <w:bookmarkEnd w:id="821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22" w:name="RANGE!G376"/>
            <w:r w:rsidRPr="003D6AEA">
              <w:rPr>
                <w:rFonts w:eastAsia="Times New Roman"/>
                <w:sz w:val="20"/>
              </w:rPr>
              <w:t> </w:t>
            </w:r>
            <w:bookmarkEnd w:id="822"/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823" w:name="RANGE!B377"/>
            <w:r w:rsidRPr="003D6AEA">
              <w:rPr>
                <w:rFonts w:eastAsia="Times New Roman"/>
                <w:b/>
                <w:bCs/>
                <w:color w:val="000080"/>
                <w:sz w:val="20"/>
              </w:rPr>
              <w:t>ЗАВЕРШЕНИЕ ДАННОГО РАЗДЕЛА</w:t>
            </w:r>
            <w:bookmarkEnd w:id="82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5942F6" w:rsidP="005942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Низкий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Средний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Высокий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Очень высокий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5942F6" w:rsidRDefault="005942F6" w:rsidP="00976F9C">
            <w:pPr>
              <w:jc w:val="center"/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Отличный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824" w:name="RANGE!B379"/>
            <w:r w:rsidRPr="00096713">
              <w:rPr>
                <w:rFonts w:eastAsia="Times New Roman"/>
                <w:sz w:val="20"/>
                <w:lang w:val="ru-RU"/>
              </w:rPr>
              <w:t>Ваше общее мнение об имидже ВОИС в глазах общественности</w:t>
            </w:r>
            <w:bookmarkEnd w:id="824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25" w:name="RANGE!C379"/>
            <w:r w:rsidRPr="003D6AEA">
              <w:rPr>
                <w:rFonts w:eastAsia="Times New Roman"/>
                <w:sz w:val="20"/>
              </w:rPr>
              <w:t> </w:t>
            </w:r>
            <w:bookmarkEnd w:id="825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26" w:name="RANGE!D379"/>
            <w:r w:rsidRPr="003D6AEA">
              <w:rPr>
                <w:rFonts w:eastAsia="Times New Roman"/>
                <w:sz w:val="20"/>
              </w:rPr>
              <w:t> </w:t>
            </w:r>
            <w:bookmarkEnd w:id="826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27" w:name="RANGE!E379"/>
            <w:r w:rsidRPr="003D6AEA">
              <w:rPr>
                <w:rFonts w:eastAsia="Times New Roman"/>
                <w:sz w:val="20"/>
              </w:rPr>
              <w:t> </w:t>
            </w:r>
            <w:bookmarkEnd w:id="827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28" w:name="RANGE!F379"/>
            <w:r w:rsidRPr="003D6AEA">
              <w:rPr>
                <w:rFonts w:eastAsia="Times New Roman"/>
                <w:sz w:val="20"/>
              </w:rPr>
              <w:t> </w:t>
            </w:r>
            <w:bookmarkEnd w:id="828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29" w:name="RANGE!G379"/>
            <w:r w:rsidRPr="003D6AEA">
              <w:rPr>
                <w:rFonts w:eastAsia="Times New Roman"/>
                <w:sz w:val="20"/>
              </w:rPr>
              <w:t> </w:t>
            </w:r>
            <w:bookmarkEnd w:id="829"/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>Ваши комментарии об имидже ВОИС в глазах общественности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30" w:name="RANGE!B381"/>
            <w:r w:rsidRPr="003D6AEA">
              <w:rPr>
                <w:rFonts w:eastAsia="Times New Roman"/>
                <w:sz w:val="20"/>
              </w:rPr>
              <w:t> </w:t>
            </w:r>
            <w:bookmarkEnd w:id="83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096713" w:rsidRPr="000554BC" w:rsidRDefault="00096713">
      <w:pPr>
        <w:rPr>
          <w:lang w:val="ru-RU"/>
        </w:rPr>
      </w:pPr>
      <w:bookmarkStart w:id="831" w:name="RANGE!B384"/>
      <w:r w:rsidRPr="000554BC">
        <w:rPr>
          <w:lang w:val="ru-RU"/>
        </w:rPr>
        <w:br w:type="page"/>
      </w: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472"/>
        <w:gridCol w:w="1387"/>
        <w:gridCol w:w="1387"/>
        <w:gridCol w:w="1166"/>
        <w:gridCol w:w="1004"/>
        <w:gridCol w:w="1155"/>
      </w:tblGrid>
      <w:tr w:rsidR="00096713" w:rsidRPr="003D6AEA" w:rsidTr="0009671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96713" w:rsidRPr="003D6AEA" w:rsidRDefault="00096713" w:rsidP="00976F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AE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ДОПОЛНИТЕЛЬНАЯ ИНФОРМАЦИЯ</w:t>
            </w:r>
            <w:bookmarkEnd w:id="831"/>
            <w:r w:rsidRPr="003D6AEA">
              <w:rPr>
                <w:rFonts w:eastAsia="Times New Roman"/>
                <w:sz w:val="20"/>
              </w:rPr>
              <w:t> </w:t>
            </w: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832" w:name="RANGE!B385"/>
            <w:r w:rsidRPr="00096713">
              <w:rPr>
                <w:rFonts w:eastAsia="Times New Roman"/>
                <w:sz w:val="20"/>
                <w:lang w:val="ru-RU"/>
              </w:rPr>
              <w:t>Вы или профиль Вашей компании</w:t>
            </w:r>
            <w:bookmarkEnd w:id="83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Частное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лицо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33" w:name="RANGE!C386"/>
            <w:r w:rsidRPr="003D6AEA">
              <w:rPr>
                <w:rFonts w:eastAsia="Times New Roman"/>
                <w:sz w:val="20"/>
              </w:rPr>
              <w:t> </w:t>
            </w:r>
            <w:bookmarkEnd w:id="83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color w:val="3366FF"/>
                <w:sz w:val="20"/>
                <w:lang w:val="ru-RU"/>
              </w:rPr>
            </w:pPr>
            <w:r w:rsidRPr="00096713">
              <w:rPr>
                <w:rFonts w:eastAsia="Times New Roman"/>
                <w:color w:val="3366FF"/>
                <w:sz w:val="20"/>
                <w:lang w:val="ru-RU"/>
              </w:rPr>
              <w:t>Малое или среднее предприятие (менее 250 сотрудников)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34" w:name="RANGE!C387"/>
            <w:r w:rsidRPr="003D6AEA">
              <w:rPr>
                <w:rFonts w:eastAsia="Times New Roman"/>
                <w:sz w:val="20"/>
              </w:rPr>
              <w:t> </w:t>
            </w:r>
            <w:bookmarkEnd w:id="83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color w:val="3366FF"/>
                <w:sz w:val="20"/>
                <w:lang w:val="ru-RU"/>
              </w:rPr>
            </w:pPr>
            <w:r w:rsidRPr="00096713">
              <w:rPr>
                <w:rFonts w:eastAsia="Times New Roman"/>
                <w:color w:val="3366FF"/>
                <w:sz w:val="20"/>
                <w:lang w:val="ru-RU"/>
              </w:rPr>
              <w:t>Крупное предприятие (250 или более сотрудников)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35" w:name="RANGE!C388"/>
            <w:r w:rsidRPr="003D6AEA">
              <w:rPr>
                <w:rFonts w:eastAsia="Times New Roman"/>
                <w:sz w:val="20"/>
              </w:rPr>
              <w:t> </w:t>
            </w:r>
            <w:bookmarkEnd w:id="83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Университет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36" w:name="RANGE!C389"/>
            <w:r w:rsidRPr="003D6AEA">
              <w:rPr>
                <w:rFonts w:eastAsia="Times New Roman"/>
                <w:sz w:val="20"/>
              </w:rPr>
              <w:t> </w:t>
            </w:r>
            <w:bookmarkEnd w:id="83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Государственное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исследовательское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учреждение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37" w:name="RANGE!C390"/>
            <w:r w:rsidRPr="003D6AEA">
              <w:rPr>
                <w:rFonts w:eastAsia="Times New Roman"/>
                <w:sz w:val="20"/>
              </w:rPr>
              <w:t> </w:t>
            </w:r>
            <w:bookmarkEnd w:id="83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Агент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или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юридическая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фирма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38" w:name="RANGE!C391"/>
            <w:r w:rsidRPr="003D6AEA">
              <w:rPr>
                <w:rFonts w:eastAsia="Times New Roman"/>
                <w:sz w:val="20"/>
              </w:rPr>
              <w:t> </w:t>
            </w:r>
            <w:bookmarkEnd w:id="83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Другое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39" w:name="RANGE!C392"/>
            <w:r w:rsidRPr="003D6AEA">
              <w:rPr>
                <w:rFonts w:eastAsia="Times New Roman"/>
                <w:sz w:val="20"/>
              </w:rPr>
              <w:t> </w:t>
            </w:r>
            <w:bookmarkEnd w:id="83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840" w:name="RANGE!B393"/>
            <w:r w:rsidRPr="00096713">
              <w:rPr>
                <w:rFonts w:eastAsia="Times New Roman"/>
                <w:sz w:val="20"/>
                <w:lang w:val="ru-RU"/>
              </w:rPr>
              <w:t xml:space="preserve">Количество заявок </w:t>
            </w:r>
            <w:r w:rsidRPr="003D6AEA">
              <w:rPr>
                <w:rFonts w:eastAsia="Times New Roman"/>
                <w:sz w:val="20"/>
              </w:rPr>
              <w:t>PCT</w:t>
            </w:r>
            <w:r w:rsidRPr="00096713">
              <w:rPr>
                <w:rFonts w:eastAsia="Times New Roman"/>
                <w:sz w:val="20"/>
                <w:lang w:val="ru-RU"/>
              </w:rPr>
              <w:t>, подаваемых Вами в год</w:t>
            </w:r>
            <w:bookmarkEnd w:id="84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Менее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20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1" w:name="RANGE!C394"/>
            <w:r w:rsidRPr="003D6AEA">
              <w:rPr>
                <w:rFonts w:eastAsia="Times New Roman"/>
                <w:sz w:val="20"/>
              </w:rPr>
              <w:t> </w:t>
            </w:r>
            <w:bookmarkEnd w:id="84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20 - 100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2" w:name="RANGE!C395"/>
            <w:r w:rsidRPr="003D6AEA">
              <w:rPr>
                <w:rFonts w:eastAsia="Times New Roman"/>
                <w:sz w:val="20"/>
              </w:rPr>
              <w:t> </w:t>
            </w:r>
            <w:bookmarkEnd w:id="84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101 - 500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3" w:name="RANGE!C396"/>
            <w:r w:rsidRPr="003D6AEA">
              <w:rPr>
                <w:rFonts w:eastAsia="Times New Roman"/>
                <w:sz w:val="20"/>
              </w:rPr>
              <w:t> </w:t>
            </w:r>
            <w:bookmarkEnd w:id="84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3D6AEA">
              <w:rPr>
                <w:rFonts w:eastAsia="Times New Roman"/>
                <w:color w:val="3366FF"/>
                <w:sz w:val="20"/>
              </w:rPr>
              <w:t>501 - 1000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4" w:name="RANGE!C397"/>
            <w:r w:rsidRPr="003D6AEA">
              <w:rPr>
                <w:rFonts w:eastAsia="Times New Roman"/>
                <w:sz w:val="20"/>
              </w:rPr>
              <w:t> </w:t>
            </w:r>
            <w:bookmarkEnd w:id="84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Более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1000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5" w:name="RANGE!C398"/>
            <w:r w:rsidRPr="003D6AEA">
              <w:rPr>
                <w:rFonts w:eastAsia="Times New Roman"/>
                <w:sz w:val="20"/>
              </w:rPr>
              <w:t> </w:t>
            </w:r>
            <w:bookmarkEnd w:id="84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sz w:val="20"/>
                <w:lang w:val="ru-RU"/>
              </w:rPr>
            </w:pPr>
            <w:bookmarkStart w:id="846" w:name="RANGE!B399"/>
            <w:r w:rsidRPr="00096713">
              <w:rPr>
                <w:rFonts w:eastAsia="Times New Roman"/>
                <w:sz w:val="20"/>
                <w:lang w:val="ru-RU"/>
              </w:rPr>
              <w:t>Каким образом Вы впервые узнали о ВОИС?</w:t>
            </w:r>
            <w:bookmarkEnd w:id="846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Мероприятие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/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конференция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7" w:name="RANGE!C400"/>
            <w:r w:rsidRPr="003D6AEA">
              <w:rPr>
                <w:rFonts w:eastAsia="Times New Roman"/>
                <w:sz w:val="20"/>
              </w:rPr>
              <w:t> </w:t>
            </w:r>
            <w:bookmarkEnd w:id="847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Интернет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8" w:name="RANGE!C401"/>
            <w:r w:rsidRPr="003D6AEA">
              <w:rPr>
                <w:rFonts w:eastAsia="Times New Roman"/>
                <w:sz w:val="20"/>
              </w:rPr>
              <w:t> </w:t>
            </w:r>
            <w:bookmarkEnd w:id="848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Национальное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ведомство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49" w:name="RANGE!C402"/>
            <w:r w:rsidRPr="003D6AEA">
              <w:rPr>
                <w:rFonts w:eastAsia="Times New Roman"/>
                <w:sz w:val="20"/>
              </w:rPr>
              <w:t> </w:t>
            </w:r>
            <w:bookmarkEnd w:id="849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jc w:val="right"/>
              <w:rPr>
                <w:rFonts w:eastAsia="Times New Roman"/>
                <w:color w:val="3366FF"/>
                <w:sz w:val="20"/>
                <w:lang w:val="ru-RU"/>
              </w:rPr>
            </w:pPr>
            <w:r w:rsidRPr="00096713">
              <w:rPr>
                <w:rFonts w:eastAsia="Times New Roman"/>
                <w:color w:val="3366FF"/>
                <w:sz w:val="20"/>
                <w:lang w:val="ru-RU"/>
              </w:rPr>
              <w:t>Услышали от друзей или знакомых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50" w:name="RANGE!C403"/>
            <w:r w:rsidRPr="003D6AEA">
              <w:rPr>
                <w:rFonts w:eastAsia="Times New Roman"/>
                <w:sz w:val="20"/>
              </w:rPr>
              <w:t> </w:t>
            </w:r>
            <w:bookmarkEnd w:id="85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Социальные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сети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51" w:name="RANGE!C404"/>
            <w:r w:rsidRPr="003D6AEA">
              <w:rPr>
                <w:rFonts w:eastAsia="Times New Roman"/>
                <w:sz w:val="20"/>
              </w:rPr>
              <w:t> </w:t>
            </w:r>
            <w:bookmarkEnd w:id="851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Публикация</w:t>
            </w:r>
            <w:proofErr w:type="spellEnd"/>
            <w:r w:rsidRPr="003D6AEA">
              <w:rPr>
                <w:rFonts w:eastAsia="Times New Roman"/>
                <w:color w:val="3366FF"/>
                <w:sz w:val="20"/>
              </w:rPr>
              <w:t xml:space="preserve"> ВОИС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52" w:name="RANGE!C405"/>
            <w:r w:rsidRPr="003D6AEA">
              <w:rPr>
                <w:rFonts w:eastAsia="Times New Roman"/>
                <w:sz w:val="20"/>
              </w:rPr>
              <w:t> </w:t>
            </w:r>
            <w:bookmarkEnd w:id="852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Пресса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53" w:name="RANGE!C406"/>
            <w:r w:rsidRPr="003D6AEA">
              <w:rPr>
                <w:rFonts w:eastAsia="Times New Roman"/>
                <w:sz w:val="20"/>
              </w:rPr>
              <w:t> </w:t>
            </w:r>
            <w:bookmarkEnd w:id="85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3D6AEA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3D6AEA" w:rsidRDefault="00096713" w:rsidP="00976F9C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3D6AEA">
              <w:rPr>
                <w:rFonts w:eastAsia="Times New Roman"/>
                <w:color w:val="3366FF"/>
                <w:sz w:val="20"/>
              </w:rPr>
              <w:t>Другое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  <w:bookmarkStart w:id="854" w:name="RANGE!C407"/>
            <w:r w:rsidRPr="003D6AEA">
              <w:rPr>
                <w:rFonts w:eastAsia="Times New Roman"/>
                <w:sz w:val="20"/>
              </w:rPr>
              <w:t> </w:t>
            </w:r>
            <w:bookmarkEnd w:id="854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3D6AEA" w:rsidRDefault="00096713" w:rsidP="00976F9C">
            <w:pPr>
              <w:rPr>
                <w:rFonts w:eastAsia="Times New Roman"/>
                <w:sz w:val="20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6713" w:rsidRPr="00096713" w:rsidRDefault="00096713" w:rsidP="00976F9C">
            <w:pPr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</w:pPr>
            <w:r w:rsidRPr="00096713">
              <w:rPr>
                <w:rFonts w:eastAsia="Times New Roman"/>
                <w:b/>
                <w:bCs/>
                <w:color w:val="FF0000"/>
                <w:sz w:val="20"/>
                <w:lang w:val="ru-RU"/>
              </w:rPr>
              <w:t>Если Вы указали "другое", пожалуйста, уточните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  <w:bookmarkStart w:id="855" w:name="RANGE!B409"/>
            <w:r w:rsidRPr="003D6AEA">
              <w:rPr>
                <w:rFonts w:eastAsia="Times New Roman"/>
                <w:sz w:val="20"/>
              </w:rPr>
              <w:t> </w:t>
            </w:r>
            <w:bookmarkEnd w:id="855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096713" w:rsidRPr="001A4F92" w:rsidTr="00096713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13" w:rsidRPr="00096713" w:rsidRDefault="00096713" w:rsidP="00976F9C">
            <w:pPr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096713" w:rsidRPr="00096713" w:rsidRDefault="00096713" w:rsidP="00096713">
      <w:pPr>
        <w:rPr>
          <w:lang w:val="ru-RU"/>
        </w:rPr>
      </w:pPr>
    </w:p>
    <w:p w:rsidR="007F1FDF" w:rsidRPr="003B1EF8" w:rsidRDefault="007F1FDF" w:rsidP="00096713">
      <w:pPr>
        <w:pStyle w:val="Endofdocument-Annex"/>
        <w:rPr>
          <w:lang w:val="ru-RU" w:eastAsia="en-US"/>
        </w:rPr>
      </w:pPr>
      <w:r w:rsidRPr="003B1EF8">
        <w:rPr>
          <w:lang w:val="ru-RU" w:eastAsia="en-US"/>
        </w:rPr>
        <w:t>[</w:t>
      </w:r>
      <w:r w:rsidR="003B1EF8">
        <w:rPr>
          <w:lang w:val="ru-RU" w:eastAsia="en-US"/>
        </w:rPr>
        <w:t>Конец</w:t>
      </w:r>
      <w:r w:rsidR="003B1EF8" w:rsidRPr="003B1EF8">
        <w:rPr>
          <w:lang w:val="ru-RU" w:eastAsia="en-US"/>
        </w:rPr>
        <w:t xml:space="preserve"> </w:t>
      </w:r>
      <w:r w:rsidR="003B1EF8">
        <w:rPr>
          <w:lang w:val="ru-RU" w:eastAsia="en-US"/>
        </w:rPr>
        <w:t>приложения</w:t>
      </w:r>
      <w:r w:rsidR="003B1EF8" w:rsidRPr="003B1EF8">
        <w:rPr>
          <w:lang w:val="ru-RU" w:eastAsia="en-US"/>
        </w:rPr>
        <w:t xml:space="preserve"> </w:t>
      </w:r>
      <w:r>
        <w:rPr>
          <w:lang w:eastAsia="en-US"/>
        </w:rPr>
        <w:t>II</w:t>
      </w:r>
      <w:r w:rsidRPr="003B1EF8">
        <w:rPr>
          <w:lang w:val="ru-RU" w:eastAsia="en-US"/>
        </w:rPr>
        <w:t xml:space="preserve"> </w:t>
      </w:r>
      <w:r w:rsidR="003B1EF8">
        <w:rPr>
          <w:lang w:val="ru-RU" w:eastAsia="en-US"/>
        </w:rPr>
        <w:t>и документа</w:t>
      </w:r>
      <w:r w:rsidRPr="003B1EF8">
        <w:rPr>
          <w:lang w:val="ru-RU" w:eastAsia="en-US"/>
        </w:rPr>
        <w:t>]</w:t>
      </w:r>
    </w:p>
    <w:sectPr w:rsidR="007F1FDF" w:rsidRPr="003B1EF8" w:rsidSect="003900F6">
      <w:headerReference w:type="default" r:id="rId33"/>
      <w:headerReference w:type="first" r:id="rId3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6E" w:rsidRDefault="00AA616E">
      <w:r>
        <w:separator/>
      </w:r>
    </w:p>
  </w:endnote>
  <w:endnote w:type="continuationSeparator" w:id="0">
    <w:p w:rsidR="00AA616E" w:rsidRDefault="00AA616E" w:rsidP="003B38C1">
      <w:r>
        <w:separator/>
      </w:r>
    </w:p>
    <w:p w:rsidR="00AA616E" w:rsidRPr="003B38C1" w:rsidRDefault="00AA61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616E" w:rsidRPr="003B38C1" w:rsidRDefault="00AA61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6E" w:rsidRDefault="00AA616E">
      <w:r>
        <w:separator/>
      </w:r>
    </w:p>
  </w:footnote>
  <w:footnote w:type="continuationSeparator" w:id="0">
    <w:p w:rsidR="00AA616E" w:rsidRDefault="00AA616E" w:rsidP="008B60B2">
      <w:r>
        <w:separator/>
      </w:r>
    </w:p>
    <w:p w:rsidR="00AA616E" w:rsidRPr="00ED77FB" w:rsidRDefault="00AA61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616E" w:rsidRPr="00ED77FB" w:rsidRDefault="00AA61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A616E" w:rsidRPr="004955C8" w:rsidRDefault="00AA616E" w:rsidP="00A975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55C8">
        <w:rPr>
          <w:lang w:val="ru-RU"/>
        </w:rPr>
        <w:t xml:space="preserve"> </w:t>
      </w:r>
      <w:r>
        <w:rPr>
          <w:lang w:val="ru-RU"/>
        </w:rPr>
        <w:t>В соответствии с Программой</w:t>
      </w:r>
      <w:r w:rsidRPr="004955C8">
        <w:rPr>
          <w:lang w:val="ru-RU"/>
        </w:rPr>
        <w:t xml:space="preserve"> </w:t>
      </w:r>
      <w:r>
        <w:rPr>
          <w:lang w:val="ru-RU"/>
        </w:rPr>
        <w:t>и</w:t>
      </w:r>
      <w:r w:rsidRPr="004955C8">
        <w:rPr>
          <w:lang w:val="ru-RU"/>
        </w:rPr>
        <w:t xml:space="preserve"> </w:t>
      </w:r>
      <w:r>
        <w:rPr>
          <w:lang w:val="ru-RU"/>
        </w:rPr>
        <w:t>бюджетом</w:t>
      </w:r>
      <w:r w:rsidRPr="004955C8">
        <w:rPr>
          <w:lang w:val="ru-RU"/>
        </w:rPr>
        <w:t xml:space="preserve"> </w:t>
      </w:r>
      <w:r>
        <w:rPr>
          <w:lang w:val="ru-RU"/>
        </w:rPr>
        <w:t>ВОИС</w:t>
      </w:r>
      <w:r w:rsidRPr="004955C8">
        <w:rPr>
          <w:lang w:val="ru-RU"/>
        </w:rPr>
        <w:t xml:space="preserve"> </w:t>
      </w:r>
      <w:r>
        <w:rPr>
          <w:lang w:val="ru-RU"/>
        </w:rPr>
        <w:t>на</w:t>
      </w:r>
      <w:r w:rsidRPr="004955C8">
        <w:rPr>
          <w:lang w:val="ru-RU"/>
        </w:rPr>
        <w:t xml:space="preserve"> 2014-</w:t>
      </w:r>
      <w:r>
        <w:rPr>
          <w:lang w:val="ru-RU"/>
        </w:rPr>
        <w:t>20</w:t>
      </w:r>
      <w:r w:rsidRPr="004955C8">
        <w:rPr>
          <w:lang w:val="ru-RU"/>
        </w:rPr>
        <w:t>15</w:t>
      </w:r>
      <w:r>
        <w:rPr>
          <w:lang w:val="ru-RU"/>
        </w:rPr>
        <w:t> гг.</w:t>
      </w:r>
      <w:r w:rsidRPr="004955C8">
        <w:rPr>
          <w:lang w:val="ru-RU"/>
        </w:rPr>
        <w:t xml:space="preserve">  </w:t>
      </w:r>
      <w:r>
        <w:rPr>
          <w:lang w:val="ru-RU"/>
        </w:rPr>
        <w:t>Первый</w:t>
      </w:r>
      <w:r w:rsidRPr="004955C8">
        <w:rPr>
          <w:lang w:val="ru-RU"/>
        </w:rPr>
        <w:t xml:space="preserve"> </w:t>
      </w:r>
      <w:r>
        <w:rPr>
          <w:lang w:val="ru-RU"/>
        </w:rPr>
        <w:t>опрос</w:t>
      </w:r>
      <w:r w:rsidRPr="004955C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955C8">
        <w:rPr>
          <w:lang w:val="ru-RU"/>
        </w:rPr>
        <w:t xml:space="preserve"> </w:t>
      </w:r>
      <w:r>
        <w:t>PCT</w:t>
      </w:r>
      <w:r w:rsidRPr="004955C8">
        <w:rPr>
          <w:lang w:val="ru-RU"/>
        </w:rPr>
        <w:t xml:space="preserve"> </w:t>
      </w:r>
      <w:r>
        <w:rPr>
          <w:lang w:val="ru-RU"/>
        </w:rPr>
        <w:t xml:space="preserve">был проведен в </w:t>
      </w:r>
      <w:r w:rsidRPr="004955C8">
        <w:rPr>
          <w:lang w:val="ru-RU"/>
        </w:rPr>
        <w:t>2009</w:t>
      </w:r>
      <w:r>
        <w:rPr>
          <w:lang w:val="ru-RU"/>
        </w:rPr>
        <w:t> г</w:t>
      </w:r>
      <w:r w:rsidRPr="004955C8">
        <w:rPr>
          <w:lang w:val="ru-RU"/>
        </w:rPr>
        <w:t>.</w:t>
      </w:r>
    </w:p>
  </w:footnote>
  <w:footnote w:id="3">
    <w:p w:rsidR="00AA616E" w:rsidRPr="004955C8" w:rsidRDefault="00AA616E" w:rsidP="00A975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55C8">
        <w:rPr>
          <w:lang w:val="ru-RU"/>
        </w:rPr>
        <w:t xml:space="preserve"> </w:t>
      </w:r>
      <w:r>
        <w:rPr>
          <w:lang w:val="ru-RU"/>
        </w:rPr>
        <w:t>Китайский</w:t>
      </w:r>
      <w:r w:rsidRPr="004955C8">
        <w:rPr>
          <w:lang w:val="ru-RU"/>
        </w:rPr>
        <w:t xml:space="preserve">, </w:t>
      </w:r>
      <w:r>
        <w:rPr>
          <w:lang w:val="ru-RU"/>
        </w:rPr>
        <w:t>английский</w:t>
      </w:r>
      <w:r w:rsidRPr="004955C8">
        <w:rPr>
          <w:lang w:val="ru-RU"/>
        </w:rPr>
        <w:t xml:space="preserve">, </w:t>
      </w:r>
      <w:r>
        <w:rPr>
          <w:lang w:val="ru-RU"/>
        </w:rPr>
        <w:t>французский</w:t>
      </w:r>
      <w:r w:rsidRPr="004955C8">
        <w:rPr>
          <w:lang w:val="ru-RU"/>
        </w:rPr>
        <w:t xml:space="preserve">, </w:t>
      </w:r>
      <w:r>
        <w:rPr>
          <w:lang w:val="ru-RU"/>
        </w:rPr>
        <w:t>немецкий</w:t>
      </w:r>
      <w:r w:rsidRPr="004955C8">
        <w:rPr>
          <w:lang w:val="ru-RU"/>
        </w:rPr>
        <w:t xml:space="preserve">, </w:t>
      </w:r>
      <w:r>
        <w:rPr>
          <w:lang w:val="ru-RU"/>
        </w:rPr>
        <w:t>японский</w:t>
      </w:r>
      <w:r w:rsidRPr="004955C8">
        <w:rPr>
          <w:lang w:val="ru-RU"/>
        </w:rPr>
        <w:t xml:space="preserve">, </w:t>
      </w:r>
      <w:r>
        <w:rPr>
          <w:lang w:val="ru-RU"/>
        </w:rPr>
        <w:t>корейский</w:t>
      </w:r>
      <w:r w:rsidRPr="004955C8">
        <w:rPr>
          <w:lang w:val="ru-RU"/>
        </w:rPr>
        <w:t xml:space="preserve">, </w:t>
      </w:r>
      <w:r>
        <w:rPr>
          <w:lang w:val="ru-RU"/>
        </w:rPr>
        <w:t>португальский</w:t>
      </w:r>
      <w:r w:rsidRPr="004955C8">
        <w:rPr>
          <w:lang w:val="ru-RU"/>
        </w:rPr>
        <w:t xml:space="preserve">, </w:t>
      </w:r>
      <w:r>
        <w:rPr>
          <w:lang w:val="ru-RU"/>
        </w:rPr>
        <w:t>русский</w:t>
      </w:r>
      <w:r w:rsidRPr="004955C8">
        <w:rPr>
          <w:lang w:val="ru-RU"/>
        </w:rPr>
        <w:t xml:space="preserve">, </w:t>
      </w:r>
      <w:r>
        <w:rPr>
          <w:lang w:val="ru-RU"/>
        </w:rPr>
        <w:t>испанский.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6E" w:rsidRDefault="00AA616E" w:rsidP="00477D6B">
    <w:pPr>
      <w:jc w:val="right"/>
    </w:pPr>
    <w:bookmarkStart w:id="5" w:name="Code2"/>
    <w:bookmarkEnd w:id="5"/>
    <w:r>
      <w:t>PCT/WG/9/11</w:t>
    </w:r>
  </w:p>
  <w:p w:rsidR="00AA616E" w:rsidRDefault="00AA616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B5FBF">
      <w:rPr>
        <w:noProof/>
      </w:rPr>
      <w:t>2</w:t>
    </w:r>
    <w:r>
      <w:fldChar w:fldCharType="end"/>
    </w:r>
  </w:p>
  <w:p w:rsidR="00AA616E" w:rsidRDefault="00AA616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6E" w:rsidRPr="00AA540F" w:rsidRDefault="00AA616E" w:rsidP="00477D6B">
    <w:pPr>
      <w:jc w:val="right"/>
      <w:rPr>
        <w:lang w:val="ru-RU"/>
      </w:rPr>
    </w:pPr>
    <w:r>
      <w:rPr>
        <w:lang w:val="en-GB"/>
      </w:rPr>
      <w:t>PCT</w:t>
    </w:r>
    <w:r w:rsidRPr="00AA540F">
      <w:rPr>
        <w:lang w:val="ru-RU"/>
      </w:rPr>
      <w:t>/</w:t>
    </w:r>
    <w:r>
      <w:rPr>
        <w:lang w:val="en-GB"/>
      </w:rPr>
      <w:t>WG</w:t>
    </w:r>
    <w:r w:rsidRPr="00AA540F">
      <w:rPr>
        <w:lang w:val="ru-RU"/>
      </w:rPr>
      <w:t>/9/11</w:t>
    </w:r>
  </w:p>
  <w:p w:rsidR="00AA616E" w:rsidRPr="003F488A" w:rsidRDefault="00AA616E" w:rsidP="00477D6B">
    <w:pPr>
      <w:jc w:val="right"/>
      <w:rPr>
        <w:lang w:val="en-GB"/>
      </w:rPr>
    </w:pPr>
    <w:r>
      <w:rPr>
        <w:lang w:val="ru-RU"/>
      </w:rPr>
      <w:t>Приложение</w:t>
    </w:r>
    <w:r w:rsidRPr="00AA540F">
      <w:rPr>
        <w:lang w:val="ru-RU"/>
      </w:rPr>
      <w:t xml:space="preserve"> </w:t>
    </w:r>
    <w:r w:rsidRPr="003F488A">
      <w:rPr>
        <w:lang w:val="en-GB"/>
      </w:rPr>
      <w:t>I</w:t>
    </w:r>
    <w:r w:rsidRPr="00AA540F">
      <w:rPr>
        <w:lang w:val="ru-RU"/>
      </w:rPr>
      <w:t xml:space="preserve">, </w:t>
    </w:r>
    <w:r>
      <w:rPr>
        <w:lang w:val="ru-RU"/>
      </w:rPr>
      <w:t>стр.</w:t>
    </w:r>
    <w:r w:rsidRPr="00AA540F">
      <w:rPr>
        <w:lang w:val="ru-RU"/>
      </w:rPr>
      <w:t xml:space="preserve"> </w:t>
    </w:r>
    <w:r>
      <w:fldChar w:fldCharType="begin"/>
    </w:r>
    <w:r w:rsidRPr="00AA540F">
      <w:rPr>
        <w:lang w:val="ru-RU"/>
      </w:rPr>
      <w:instrText xml:space="preserve"> </w:instrText>
    </w:r>
    <w:r w:rsidRPr="003F488A">
      <w:rPr>
        <w:lang w:val="en-GB"/>
      </w:rPr>
      <w:instrText>PAGE</w:instrText>
    </w:r>
    <w:r w:rsidRPr="00AA540F">
      <w:rPr>
        <w:lang w:val="ru-RU"/>
      </w:rPr>
      <w:instrText xml:space="preserve">  \* </w:instrText>
    </w:r>
    <w:r w:rsidRPr="003F488A">
      <w:rPr>
        <w:lang w:val="en-GB"/>
      </w:rPr>
      <w:instrText>MERGEFORMAT</w:instrText>
    </w:r>
    <w:r w:rsidRPr="00AA540F">
      <w:rPr>
        <w:lang w:val="ru-RU"/>
      </w:rPr>
      <w:instrText xml:space="preserve"> </w:instrText>
    </w:r>
    <w:r>
      <w:fldChar w:fldCharType="separate"/>
    </w:r>
    <w:r w:rsidR="006E634C">
      <w:rPr>
        <w:noProof/>
        <w:lang w:val="en-GB"/>
      </w:rPr>
      <w:t>12</w:t>
    </w:r>
    <w:r>
      <w:fldChar w:fldCharType="end"/>
    </w:r>
  </w:p>
  <w:p w:rsidR="00AA616E" w:rsidRPr="003F488A" w:rsidRDefault="00AA616E" w:rsidP="00477D6B">
    <w:pPr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6E" w:rsidRDefault="00AA616E" w:rsidP="003900F6">
    <w:pPr>
      <w:pStyle w:val="Header"/>
      <w:jc w:val="right"/>
    </w:pPr>
    <w:r>
      <w:t>PCT/WG/9/11</w:t>
    </w:r>
  </w:p>
  <w:p w:rsidR="00AA616E" w:rsidRDefault="00AA616E" w:rsidP="003900F6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AA616E" w:rsidRDefault="00AA616E" w:rsidP="003900F6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6E" w:rsidRPr="00AA540F" w:rsidRDefault="00AA616E" w:rsidP="00477D6B">
    <w:pPr>
      <w:jc w:val="right"/>
      <w:rPr>
        <w:lang w:val="ru-RU"/>
      </w:rPr>
    </w:pPr>
    <w:r w:rsidRPr="00927B32">
      <w:rPr>
        <w:lang w:val="fr-FR"/>
      </w:rPr>
      <w:t>PCT</w:t>
    </w:r>
    <w:r w:rsidRPr="00AA540F">
      <w:rPr>
        <w:lang w:val="ru-RU"/>
      </w:rPr>
      <w:t>/</w:t>
    </w:r>
    <w:r w:rsidRPr="00927B32">
      <w:rPr>
        <w:lang w:val="fr-FR"/>
      </w:rPr>
      <w:t>WG</w:t>
    </w:r>
    <w:r w:rsidRPr="00AA540F">
      <w:rPr>
        <w:lang w:val="ru-RU"/>
      </w:rPr>
      <w:t>/9/11</w:t>
    </w:r>
  </w:p>
  <w:p w:rsidR="00AA616E" w:rsidRPr="00927B32" w:rsidRDefault="00AA616E" w:rsidP="00477D6B">
    <w:pPr>
      <w:jc w:val="right"/>
      <w:rPr>
        <w:lang w:val="fr-FR"/>
      </w:rPr>
    </w:pPr>
    <w:r>
      <w:rPr>
        <w:lang w:val="ru-RU"/>
      </w:rPr>
      <w:t>Приложение</w:t>
    </w:r>
    <w:r w:rsidRPr="00AA540F">
      <w:rPr>
        <w:lang w:val="ru-RU"/>
      </w:rPr>
      <w:t xml:space="preserve"> </w:t>
    </w:r>
    <w:r w:rsidRPr="00927B32">
      <w:rPr>
        <w:lang w:val="fr-FR"/>
      </w:rPr>
      <w:t>II</w:t>
    </w:r>
    <w:r w:rsidRPr="00AA540F">
      <w:rPr>
        <w:lang w:val="ru-RU"/>
      </w:rPr>
      <w:t xml:space="preserve">, </w:t>
    </w:r>
    <w:r>
      <w:rPr>
        <w:lang w:val="ru-RU"/>
      </w:rPr>
      <w:t>стр.</w:t>
    </w:r>
    <w:r w:rsidRPr="00AA540F">
      <w:rPr>
        <w:lang w:val="ru-RU"/>
      </w:rPr>
      <w:t xml:space="preserve"> </w:t>
    </w:r>
    <w:r>
      <w:fldChar w:fldCharType="begin"/>
    </w:r>
    <w:r w:rsidRPr="00AA540F">
      <w:rPr>
        <w:lang w:val="ru-RU"/>
      </w:rPr>
      <w:instrText xml:space="preserve"> </w:instrText>
    </w:r>
    <w:r w:rsidRPr="00927B32">
      <w:rPr>
        <w:lang w:val="fr-FR"/>
      </w:rPr>
      <w:instrText>PAGE</w:instrText>
    </w:r>
    <w:r w:rsidRPr="00AA540F">
      <w:rPr>
        <w:lang w:val="ru-RU"/>
      </w:rPr>
      <w:instrText xml:space="preserve">  \* </w:instrText>
    </w:r>
    <w:r w:rsidRPr="00927B32">
      <w:rPr>
        <w:lang w:val="fr-FR"/>
      </w:rPr>
      <w:instrText>MERGEFORMAT</w:instrText>
    </w:r>
    <w:r w:rsidRPr="00AA540F">
      <w:rPr>
        <w:lang w:val="ru-RU"/>
      </w:rPr>
      <w:instrText xml:space="preserve"> </w:instrText>
    </w:r>
    <w:r>
      <w:fldChar w:fldCharType="separate"/>
    </w:r>
    <w:r w:rsidR="006E634C">
      <w:rPr>
        <w:noProof/>
        <w:lang w:val="fr-FR"/>
      </w:rPr>
      <w:t>17</w:t>
    </w:r>
    <w:r>
      <w:fldChar w:fldCharType="end"/>
    </w:r>
  </w:p>
  <w:p w:rsidR="00AA616E" w:rsidRPr="00927B32" w:rsidRDefault="00AA616E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6E" w:rsidRDefault="00AA616E" w:rsidP="003900F6">
    <w:pPr>
      <w:pStyle w:val="Header"/>
      <w:jc w:val="right"/>
    </w:pPr>
    <w:r>
      <w:t>PCT/WG/9/11</w:t>
    </w:r>
  </w:p>
  <w:p w:rsidR="00AA616E" w:rsidRDefault="00AA616E" w:rsidP="003900F6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AA616E" w:rsidRDefault="00AA616E" w:rsidP="003900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BB4977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875CB"/>
    <w:multiLevelType w:val="hybridMultilevel"/>
    <w:tmpl w:val="712A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9"/>
    <w:rsid w:val="0000290D"/>
    <w:rsid w:val="000202E4"/>
    <w:rsid w:val="000276D2"/>
    <w:rsid w:val="000329B7"/>
    <w:rsid w:val="000338D2"/>
    <w:rsid w:val="00043CAA"/>
    <w:rsid w:val="00046FD3"/>
    <w:rsid w:val="000554BC"/>
    <w:rsid w:val="00075432"/>
    <w:rsid w:val="00076AB9"/>
    <w:rsid w:val="00076F1B"/>
    <w:rsid w:val="000944F9"/>
    <w:rsid w:val="00094D85"/>
    <w:rsid w:val="00096713"/>
    <w:rsid w:val="000968ED"/>
    <w:rsid w:val="000A3062"/>
    <w:rsid w:val="000D2D00"/>
    <w:rsid w:val="000F21FB"/>
    <w:rsid w:val="000F5E56"/>
    <w:rsid w:val="0011175E"/>
    <w:rsid w:val="00125105"/>
    <w:rsid w:val="0013408A"/>
    <w:rsid w:val="001355F8"/>
    <w:rsid w:val="001362EE"/>
    <w:rsid w:val="00145536"/>
    <w:rsid w:val="0015657D"/>
    <w:rsid w:val="00163554"/>
    <w:rsid w:val="00177539"/>
    <w:rsid w:val="001832A6"/>
    <w:rsid w:val="00195B62"/>
    <w:rsid w:val="001A4F92"/>
    <w:rsid w:val="001C273A"/>
    <w:rsid w:val="001C310B"/>
    <w:rsid w:val="001E07FE"/>
    <w:rsid w:val="001F2BAA"/>
    <w:rsid w:val="001F375B"/>
    <w:rsid w:val="002019F9"/>
    <w:rsid w:val="002033EA"/>
    <w:rsid w:val="00206BA8"/>
    <w:rsid w:val="00220FBF"/>
    <w:rsid w:val="00261A0D"/>
    <w:rsid w:val="002634C4"/>
    <w:rsid w:val="00273A7F"/>
    <w:rsid w:val="00277BB2"/>
    <w:rsid w:val="002925EC"/>
    <w:rsid w:val="002928D3"/>
    <w:rsid w:val="002A4478"/>
    <w:rsid w:val="002B5FBF"/>
    <w:rsid w:val="002E0085"/>
    <w:rsid w:val="002E22E2"/>
    <w:rsid w:val="002E4F90"/>
    <w:rsid w:val="002E53F0"/>
    <w:rsid w:val="002E5ACC"/>
    <w:rsid w:val="002E5D1C"/>
    <w:rsid w:val="002E5EA8"/>
    <w:rsid w:val="002F0F55"/>
    <w:rsid w:val="002F1FE6"/>
    <w:rsid w:val="002F4E68"/>
    <w:rsid w:val="00302335"/>
    <w:rsid w:val="003070B0"/>
    <w:rsid w:val="00312F7F"/>
    <w:rsid w:val="00361450"/>
    <w:rsid w:val="00363B77"/>
    <w:rsid w:val="003673CF"/>
    <w:rsid w:val="0037354D"/>
    <w:rsid w:val="00375BBF"/>
    <w:rsid w:val="003845C1"/>
    <w:rsid w:val="003900F6"/>
    <w:rsid w:val="003941E1"/>
    <w:rsid w:val="003A0DE2"/>
    <w:rsid w:val="003A6F89"/>
    <w:rsid w:val="003B1EF8"/>
    <w:rsid w:val="003B32D1"/>
    <w:rsid w:val="003B3453"/>
    <w:rsid w:val="003B38C1"/>
    <w:rsid w:val="003B7934"/>
    <w:rsid w:val="003C5DAA"/>
    <w:rsid w:val="003F2715"/>
    <w:rsid w:val="003F488A"/>
    <w:rsid w:val="00403925"/>
    <w:rsid w:val="004043E5"/>
    <w:rsid w:val="004232C7"/>
    <w:rsid w:val="00423E3E"/>
    <w:rsid w:val="00427AF4"/>
    <w:rsid w:val="00435FF6"/>
    <w:rsid w:val="00441944"/>
    <w:rsid w:val="00451292"/>
    <w:rsid w:val="004522AF"/>
    <w:rsid w:val="00455403"/>
    <w:rsid w:val="00461B83"/>
    <w:rsid w:val="004647DA"/>
    <w:rsid w:val="00474062"/>
    <w:rsid w:val="00477D6B"/>
    <w:rsid w:val="00483518"/>
    <w:rsid w:val="00486DB2"/>
    <w:rsid w:val="004955C8"/>
    <w:rsid w:val="004A1B54"/>
    <w:rsid w:val="004A290F"/>
    <w:rsid w:val="004C53CB"/>
    <w:rsid w:val="004C5707"/>
    <w:rsid w:val="004F1B4B"/>
    <w:rsid w:val="005019FF"/>
    <w:rsid w:val="00505EE8"/>
    <w:rsid w:val="005066EC"/>
    <w:rsid w:val="005126CD"/>
    <w:rsid w:val="00523B8E"/>
    <w:rsid w:val="0053057A"/>
    <w:rsid w:val="005365F7"/>
    <w:rsid w:val="0053781E"/>
    <w:rsid w:val="0054332A"/>
    <w:rsid w:val="00560A29"/>
    <w:rsid w:val="00562C38"/>
    <w:rsid w:val="00562D55"/>
    <w:rsid w:val="005721B9"/>
    <w:rsid w:val="0057228E"/>
    <w:rsid w:val="005830FC"/>
    <w:rsid w:val="00586ECF"/>
    <w:rsid w:val="00590DC1"/>
    <w:rsid w:val="005942F6"/>
    <w:rsid w:val="005A043D"/>
    <w:rsid w:val="005A12DF"/>
    <w:rsid w:val="005A3BFA"/>
    <w:rsid w:val="005C1B5F"/>
    <w:rsid w:val="005C6649"/>
    <w:rsid w:val="005E62E3"/>
    <w:rsid w:val="005F2A62"/>
    <w:rsid w:val="0060017D"/>
    <w:rsid w:val="00605827"/>
    <w:rsid w:val="00624FD3"/>
    <w:rsid w:val="0063107D"/>
    <w:rsid w:val="00636B90"/>
    <w:rsid w:val="00646050"/>
    <w:rsid w:val="00646149"/>
    <w:rsid w:val="006475CE"/>
    <w:rsid w:val="006713CA"/>
    <w:rsid w:val="00676C5C"/>
    <w:rsid w:val="00680FAD"/>
    <w:rsid w:val="00683934"/>
    <w:rsid w:val="00683F34"/>
    <w:rsid w:val="006844C8"/>
    <w:rsid w:val="006A5ED9"/>
    <w:rsid w:val="006C125A"/>
    <w:rsid w:val="006D318C"/>
    <w:rsid w:val="006E4CBA"/>
    <w:rsid w:val="006E634C"/>
    <w:rsid w:val="006E66E0"/>
    <w:rsid w:val="006F1597"/>
    <w:rsid w:val="007032B4"/>
    <w:rsid w:val="00710462"/>
    <w:rsid w:val="00712CFA"/>
    <w:rsid w:val="00730763"/>
    <w:rsid w:val="0075007D"/>
    <w:rsid w:val="00770CDC"/>
    <w:rsid w:val="007772DE"/>
    <w:rsid w:val="007945F2"/>
    <w:rsid w:val="007A2C6E"/>
    <w:rsid w:val="007A3693"/>
    <w:rsid w:val="007B286F"/>
    <w:rsid w:val="007D1613"/>
    <w:rsid w:val="007E2F27"/>
    <w:rsid w:val="007F1FDF"/>
    <w:rsid w:val="007F77F1"/>
    <w:rsid w:val="00811CB7"/>
    <w:rsid w:val="00844BB8"/>
    <w:rsid w:val="008554DC"/>
    <w:rsid w:val="00866D53"/>
    <w:rsid w:val="00870241"/>
    <w:rsid w:val="00885684"/>
    <w:rsid w:val="008A3BB7"/>
    <w:rsid w:val="008B2B54"/>
    <w:rsid w:val="008B2B72"/>
    <w:rsid w:val="008B2CC1"/>
    <w:rsid w:val="008B60B2"/>
    <w:rsid w:val="008B61A8"/>
    <w:rsid w:val="008D1ACE"/>
    <w:rsid w:val="008D2B69"/>
    <w:rsid w:val="008E036E"/>
    <w:rsid w:val="00904D78"/>
    <w:rsid w:val="0090731E"/>
    <w:rsid w:val="00914617"/>
    <w:rsid w:val="009168A2"/>
    <w:rsid w:val="00916EE2"/>
    <w:rsid w:val="00920A2B"/>
    <w:rsid w:val="00921743"/>
    <w:rsid w:val="00922AE4"/>
    <w:rsid w:val="00923D9A"/>
    <w:rsid w:val="00927B32"/>
    <w:rsid w:val="00952622"/>
    <w:rsid w:val="00966A22"/>
    <w:rsid w:val="0096722F"/>
    <w:rsid w:val="009707A5"/>
    <w:rsid w:val="00976F9C"/>
    <w:rsid w:val="00977368"/>
    <w:rsid w:val="00980843"/>
    <w:rsid w:val="00982494"/>
    <w:rsid w:val="00985EA6"/>
    <w:rsid w:val="0099287B"/>
    <w:rsid w:val="009B012D"/>
    <w:rsid w:val="009C5276"/>
    <w:rsid w:val="009C7FE6"/>
    <w:rsid w:val="009D5105"/>
    <w:rsid w:val="009E2791"/>
    <w:rsid w:val="009E3F6F"/>
    <w:rsid w:val="009E5EFC"/>
    <w:rsid w:val="009F3A73"/>
    <w:rsid w:val="009F499F"/>
    <w:rsid w:val="00A029BB"/>
    <w:rsid w:val="00A178D7"/>
    <w:rsid w:val="00A238BC"/>
    <w:rsid w:val="00A35E72"/>
    <w:rsid w:val="00A42DAF"/>
    <w:rsid w:val="00A45367"/>
    <w:rsid w:val="00A45BD8"/>
    <w:rsid w:val="00A46318"/>
    <w:rsid w:val="00A536B7"/>
    <w:rsid w:val="00A64513"/>
    <w:rsid w:val="00A73B78"/>
    <w:rsid w:val="00A75C12"/>
    <w:rsid w:val="00A82B56"/>
    <w:rsid w:val="00A869B7"/>
    <w:rsid w:val="00A873DA"/>
    <w:rsid w:val="00A916C8"/>
    <w:rsid w:val="00A923B4"/>
    <w:rsid w:val="00A926E2"/>
    <w:rsid w:val="00A975E9"/>
    <w:rsid w:val="00AA540F"/>
    <w:rsid w:val="00AA616E"/>
    <w:rsid w:val="00AC10BE"/>
    <w:rsid w:val="00AC205C"/>
    <w:rsid w:val="00AE0478"/>
    <w:rsid w:val="00AF0A6B"/>
    <w:rsid w:val="00AF6240"/>
    <w:rsid w:val="00B029E7"/>
    <w:rsid w:val="00B05A69"/>
    <w:rsid w:val="00B136F4"/>
    <w:rsid w:val="00B233B1"/>
    <w:rsid w:val="00B34038"/>
    <w:rsid w:val="00B41C03"/>
    <w:rsid w:val="00B4488A"/>
    <w:rsid w:val="00B70125"/>
    <w:rsid w:val="00B72A6D"/>
    <w:rsid w:val="00B7519A"/>
    <w:rsid w:val="00B8383E"/>
    <w:rsid w:val="00B9734B"/>
    <w:rsid w:val="00BA1E09"/>
    <w:rsid w:val="00BB2723"/>
    <w:rsid w:val="00BD287A"/>
    <w:rsid w:val="00BD3406"/>
    <w:rsid w:val="00BE3B9A"/>
    <w:rsid w:val="00C0599C"/>
    <w:rsid w:val="00C11BFE"/>
    <w:rsid w:val="00C255F2"/>
    <w:rsid w:val="00C32D3B"/>
    <w:rsid w:val="00C3367A"/>
    <w:rsid w:val="00C33AFB"/>
    <w:rsid w:val="00C446C6"/>
    <w:rsid w:val="00C457DA"/>
    <w:rsid w:val="00C62726"/>
    <w:rsid w:val="00C92C3E"/>
    <w:rsid w:val="00CB1AC3"/>
    <w:rsid w:val="00CC0FB1"/>
    <w:rsid w:val="00CD1C18"/>
    <w:rsid w:val="00CD7562"/>
    <w:rsid w:val="00CF21F8"/>
    <w:rsid w:val="00CF264C"/>
    <w:rsid w:val="00D149F0"/>
    <w:rsid w:val="00D32B34"/>
    <w:rsid w:val="00D42F3E"/>
    <w:rsid w:val="00D45252"/>
    <w:rsid w:val="00D5009E"/>
    <w:rsid w:val="00D556D7"/>
    <w:rsid w:val="00D71B4D"/>
    <w:rsid w:val="00D83731"/>
    <w:rsid w:val="00D93D55"/>
    <w:rsid w:val="00D94D2C"/>
    <w:rsid w:val="00DD77F1"/>
    <w:rsid w:val="00DE01A5"/>
    <w:rsid w:val="00DE221A"/>
    <w:rsid w:val="00DF2B8B"/>
    <w:rsid w:val="00E00B36"/>
    <w:rsid w:val="00E058C3"/>
    <w:rsid w:val="00E2302C"/>
    <w:rsid w:val="00E2778F"/>
    <w:rsid w:val="00E32863"/>
    <w:rsid w:val="00E335FE"/>
    <w:rsid w:val="00E53EDC"/>
    <w:rsid w:val="00E54754"/>
    <w:rsid w:val="00E8505D"/>
    <w:rsid w:val="00E94329"/>
    <w:rsid w:val="00EB3CD2"/>
    <w:rsid w:val="00EB4246"/>
    <w:rsid w:val="00EC4E49"/>
    <w:rsid w:val="00ED218F"/>
    <w:rsid w:val="00ED77FB"/>
    <w:rsid w:val="00EE45FA"/>
    <w:rsid w:val="00F1249E"/>
    <w:rsid w:val="00F32013"/>
    <w:rsid w:val="00F41706"/>
    <w:rsid w:val="00F44A00"/>
    <w:rsid w:val="00F57C95"/>
    <w:rsid w:val="00F629DE"/>
    <w:rsid w:val="00F66152"/>
    <w:rsid w:val="00F6785C"/>
    <w:rsid w:val="00F74E01"/>
    <w:rsid w:val="00F801C1"/>
    <w:rsid w:val="00F96DE2"/>
    <w:rsid w:val="00F9743F"/>
    <w:rsid w:val="00F976B3"/>
    <w:rsid w:val="00FC1E5F"/>
    <w:rsid w:val="00FC5A50"/>
    <w:rsid w:val="00FD3DA0"/>
    <w:rsid w:val="00FD6E8D"/>
    <w:rsid w:val="00FE44DD"/>
    <w:rsid w:val="00FE5BC0"/>
    <w:rsid w:val="00FF19F2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83518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uiPriority w:val="99"/>
    <w:rsid w:val="00A178D7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RInsertedText">
    <w:name w:val="RInsertedText"/>
    <w:basedOn w:val="DefaultParagraphFont"/>
    <w:rsid w:val="00A178D7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A975E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975E9"/>
    <w:rPr>
      <w:vertAlign w:val="superscript"/>
    </w:rPr>
  </w:style>
  <w:style w:type="table" w:styleId="TableGrid">
    <w:name w:val="Table Grid"/>
    <w:basedOn w:val="TableNormal"/>
    <w:rsid w:val="00A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835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835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83518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0967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96713"/>
    <w:rPr>
      <w:color w:val="800080"/>
      <w:u w:val="single"/>
    </w:rPr>
  </w:style>
  <w:style w:type="paragraph" w:customStyle="1" w:styleId="xl73">
    <w:name w:val="xl73"/>
    <w:basedOn w:val="Normal"/>
    <w:rsid w:val="00096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4">
    <w:name w:val="xl74"/>
    <w:basedOn w:val="Normal"/>
    <w:rsid w:val="00096713"/>
    <w:pP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paragraph" w:customStyle="1" w:styleId="xl75">
    <w:name w:val="xl75"/>
    <w:basedOn w:val="Normal"/>
    <w:rsid w:val="00096713"/>
    <w:pP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6">
    <w:name w:val="xl76"/>
    <w:basedOn w:val="Normal"/>
    <w:rsid w:val="00096713"/>
    <w:pPr>
      <w:shd w:val="clear" w:color="000000" w:fill="auto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US" w:bidi="he-IL"/>
    </w:rPr>
  </w:style>
  <w:style w:type="paragraph" w:customStyle="1" w:styleId="xl77">
    <w:name w:val="xl77"/>
    <w:basedOn w:val="Normal"/>
    <w:rsid w:val="00096713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8">
    <w:name w:val="xl78"/>
    <w:basedOn w:val="Normal"/>
    <w:rsid w:val="00096713"/>
    <w:pPr>
      <w:shd w:val="clear" w:color="000000" w:fill="auto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9">
    <w:name w:val="xl79"/>
    <w:basedOn w:val="Normal"/>
    <w:rsid w:val="00096713"/>
    <w:pPr>
      <w:shd w:val="clear" w:color="000000" w:fill="auto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66FF"/>
      <w:sz w:val="24"/>
      <w:szCs w:val="24"/>
      <w:lang w:eastAsia="en-US" w:bidi="he-IL"/>
    </w:rPr>
  </w:style>
  <w:style w:type="paragraph" w:customStyle="1" w:styleId="xl80">
    <w:name w:val="xl80"/>
    <w:basedOn w:val="Normal"/>
    <w:rsid w:val="00096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81">
    <w:name w:val="xl81"/>
    <w:basedOn w:val="Normal"/>
    <w:rsid w:val="00096713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82">
    <w:name w:val="xl82"/>
    <w:basedOn w:val="Normal"/>
    <w:rsid w:val="00096713"/>
    <w:pP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83518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uiPriority w:val="99"/>
    <w:rsid w:val="00A178D7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RInsertedText">
    <w:name w:val="RInsertedText"/>
    <w:basedOn w:val="DefaultParagraphFont"/>
    <w:rsid w:val="00A178D7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A975E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975E9"/>
    <w:rPr>
      <w:vertAlign w:val="superscript"/>
    </w:rPr>
  </w:style>
  <w:style w:type="table" w:styleId="TableGrid">
    <w:name w:val="Table Grid"/>
    <w:basedOn w:val="TableNormal"/>
    <w:rsid w:val="00A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835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835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83518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0967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96713"/>
    <w:rPr>
      <w:color w:val="800080"/>
      <w:u w:val="single"/>
    </w:rPr>
  </w:style>
  <w:style w:type="paragraph" w:customStyle="1" w:styleId="xl73">
    <w:name w:val="xl73"/>
    <w:basedOn w:val="Normal"/>
    <w:rsid w:val="00096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4">
    <w:name w:val="xl74"/>
    <w:basedOn w:val="Normal"/>
    <w:rsid w:val="00096713"/>
    <w:pP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paragraph" w:customStyle="1" w:styleId="xl75">
    <w:name w:val="xl75"/>
    <w:basedOn w:val="Normal"/>
    <w:rsid w:val="00096713"/>
    <w:pP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6">
    <w:name w:val="xl76"/>
    <w:basedOn w:val="Normal"/>
    <w:rsid w:val="00096713"/>
    <w:pPr>
      <w:shd w:val="clear" w:color="000000" w:fill="auto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US" w:bidi="he-IL"/>
    </w:rPr>
  </w:style>
  <w:style w:type="paragraph" w:customStyle="1" w:styleId="xl77">
    <w:name w:val="xl77"/>
    <w:basedOn w:val="Normal"/>
    <w:rsid w:val="00096713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8">
    <w:name w:val="xl78"/>
    <w:basedOn w:val="Normal"/>
    <w:rsid w:val="00096713"/>
    <w:pPr>
      <w:shd w:val="clear" w:color="000000" w:fill="auto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79">
    <w:name w:val="xl79"/>
    <w:basedOn w:val="Normal"/>
    <w:rsid w:val="00096713"/>
    <w:pPr>
      <w:shd w:val="clear" w:color="000000" w:fill="auto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3366FF"/>
      <w:sz w:val="24"/>
      <w:szCs w:val="24"/>
      <w:lang w:eastAsia="en-US" w:bidi="he-IL"/>
    </w:rPr>
  </w:style>
  <w:style w:type="paragraph" w:customStyle="1" w:styleId="xl80">
    <w:name w:val="xl80"/>
    <w:basedOn w:val="Normal"/>
    <w:rsid w:val="00096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81">
    <w:name w:val="xl81"/>
    <w:basedOn w:val="Normal"/>
    <w:rsid w:val="00096713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xl82">
    <w:name w:val="xl82"/>
    <w:basedOn w:val="Normal"/>
    <w:rsid w:val="00096713"/>
    <w:pP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9.xm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Число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Швейцария</c:v>
                </c:pt>
                <c:pt idx="1">
                  <c:v>Соединенное Королевство</c:v>
                </c:pt>
                <c:pt idx="2">
                  <c:v>Франция</c:v>
                </c:pt>
                <c:pt idx="3">
                  <c:v>Российская Федерация</c:v>
                </c:pt>
                <c:pt idx="4">
                  <c:v>Канада</c:v>
                </c:pt>
                <c:pt idx="5">
                  <c:v>Италия</c:v>
                </c:pt>
                <c:pt idx="6">
                  <c:v>Германия</c:v>
                </c:pt>
                <c:pt idx="7">
                  <c:v>Индия</c:v>
                </c:pt>
                <c:pt idx="8">
                  <c:v>Республика Корея</c:v>
                </c:pt>
                <c:pt idx="9">
                  <c:v>Япония</c:v>
                </c:pt>
                <c:pt idx="10">
                  <c:v>Китай</c:v>
                </c:pt>
                <c:pt idx="11">
                  <c:v>Соединенные Штаты Америки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26</c:v>
                </c:pt>
                <c:pt idx="1">
                  <c:v>27</c:v>
                </c:pt>
                <c:pt idx="2">
                  <c:v>27</c:v>
                </c:pt>
                <c:pt idx="3">
                  <c:v>29</c:v>
                </c:pt>
                <c:pt idx="4">
                  <c:v>32</c:v>
                </c:pt>
                <c:pt idx="5">
                  <c:v>43</c:v>
                </c:pt>
                <c:pt idx="6">
                  <c:v>43</c:v>
                </c:pt>
                <c:pt idx="7">
                  <c:v>46</c:v>
                </c:pt>
                <c:pt idx="8">
                  <c:v>51</c:v>
                </c:pt>
                <c:pt idx="9">
                  <c:v>88</c:v>
                </c:pt>
                <c:pt idx="10">
                  <c:v>131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631680"/>
        <c:axId val="80633216"/>
      </c:barChart>
      <c:barChart>
        <c:barDir val="bar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Процентная доля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8.8456157959016946E-3"/>
                  <c:y val="-3.1289396614784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0570197448771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114039489754236E-2"/>
                  <c:y val="3.1286932882766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114039489754236E-2"/>
                  <c:y val="-3.1289396614782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4798276428279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845789922196888E-3"/>
                  <c:y val="-3.1289396614782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593867132582198E-2"/>
                  <c:y val="-2.46373201691204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4228078979508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Швейцария</c:v>
                </c:pt>
                <c:pt idx="1">
                  <c:v>Соединенное Королевство</c:v>
                </c:pt>
                <c:pt idx="2">
                  <c:v>Франция</c:v>
                </c:pt>
                <c:pt idx="3">
                  <c:v>Российская Федерация</c:v>
                </c:pt>
                <c:pt idx="4">
                  <c:v>Канада</c:v>
                </c:pt>
                <c:pt idx="5">
                  <c:v>Италия</c:v>
                </c:pt>
                <c:pt idx="6">
                  <c:v>Германия</c:v>
                </c:pt>
                <c:pt idx="7">
                  <c:v>Индия</c:v>
                </c:pt>
                <c:pt idx="8">
                  <c:v>Республика Корея</c:v>
                </c:pt>
                <c:pt idx="9">
                  <c:v>Япония</c:v>
                </c:pt>
                <c:pt idx="10">
                  <c:v>Китай</c:v>
                </c:pt>
                <c:pt idx="11">
                  <c:v>Соединенные Штаты Америки</c:v>
                </c:pt>
              </c:strCache>
            </c:strRef>
          </c:cat>
          <c:val>
            <c:numRef>
              <c:f>Sheet1!$C$2:$C$13</c:f>
              <c:numCache>
                <c:formatCode>0%</c:formatCode>
                <c:ptCount val="12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0.03</c:v>
                </c:pt>
                <c:pt idx="4">
                  <c:v>0.03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0.09</c:v>
                </c:pt>
                <c:pt idx="10">
                  <c:v>0.14000000000000001</c:v>
                </c:pt>
                <c:pt idx="1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48832"/>
        <c:axId val="80647296"/>
      </c:barChart>
      <c:catAx>
        <c:axId val="80631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633216"/>
        <c:crosses val="autoZero"/>
        <c:auto val="1"/>
        <c:lblAlgn val="ctr"/>
        <c:lblOffset val="100"/>
        <c:noMultiLvlLbl val="0"/>
      </c:catAx>
      <c:valAx>
        <c:axId val="80633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631680"/>
        <c:crosses val="autoZero"/>
        <c:crossBetween val="between"/>
      </c:valAx>
      <c:valAx>
        <c:axId val="80647296"/>
        <c:scaling>
          <c:orientation val="minMax"/>
        </c:scaling>
        <c:delete val="0"/>
        <c:axPos val="t"/>
        <c:numFmt formatCode="0%" sourceLinked="1"/>
        <c:majorTickMark val="out"/>
        <c:minorTickMark val="none"/>
        <c:tickLblPos val="none"/>
        <c:crossAx val="80648832"/>
        <c:crosses val="max"/>
        <c:crossBetween val="between"/>
      </c:valAx>
      <c:catAx>
        <c:axId val="80648832"/>
        <c:scaling>
          <c:orientation val="minMax"/>
        </c:scaling>
        <c:delete val="1"/>
        <c:axPos val="l"/>
        <c:majorTickMark val="out"/>
        <c:minorTickMark val="none"/>
        <c:tickLblPos val="nextTo"/>
        <c:crossAx val="806472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удовлетворенность: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Серия обучающих видеороликов по PCT</c:v>
                </c:pt>
                <c:pt idx="1">
                  <c:v>Курс дистанционного обучения по PCT</c:v>
                </c:pt>
                <c:pt idx="2">
                  <c:v>Вебинары по PCT</c:v>
                </c:pt>
                <c:pt idx="3">
                  <c:v>Семинары по PCT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96</c:v>
                </c:pt>
                <c:pt idx="1">
                  <c:v>96</c:v>
                </c:pt>
                <c:pt idx="2">
                  <c:v>93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Серия обучающих видеороликов по PCT</c:v>
                </c:pt>
                <c:pt idx="1">
                  <c:v>Курс дистанционного обучения по PCT</c:v>
                </c:pt>
                <c:pt idx="2">
                  <c:v>Вебинары по PCT</c:v>
                </c:pt>
                <c:pt idx="3">
                  <c:v>Семинары по PCT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91</c:v>
                </c:pt>
                <c:pt idx="1">
                  <c:v>95</c:v>
                </c:pt>
                <c:pt idx="2">
                  <c:v>95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96896"/>
        <c:axId val="82515072"/>
      </c:barChart>
      <c:catAx>
        <c:axId val="82496896"/>
        <c:scaling>
          <c:orientation val="minMax"/>
        </c:scaling>
        <c:delete val="0"/>
        <c:axPos val="l"/>
        <c:majorTickMark val="out"/>
        <c:minorTickMark val="none"/>
        <c:tickLblPos val="nextTo"/>
        <c:crossAx val="82515072"/>
        <c:crosses val="autoZero"/>
        <c:auto val="1"/>
        <c:lblAlgn val="ctr"/>
        <c:lblOffset val="100"/>
        <c:noMultiLvlLbl val="0"/>
      </c:catAx>
      <c:valAx>
        <c:axId val="82515072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496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Число (559)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Участники курса дистанционного обучения</c:v>
                </c:pt>
                <c:pt idx="1">
                  <c:v>Пользователи обучающих видеороликов</c:v>
                </c:pt>
                <c:pt idx="2">
                  <c:v>Участники вебинаров</c:v>
                </c:pt>
                <c:pt idx="3">
                  <c:v>Участники семинаров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96</c:v>
                </c:pt>
                <c:pt idx="2">
                  <c:v>120</c:v>
                </c:pt>
                <c:pt idx="3">
                  <c:v>257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Колонка 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Участники курса дистанционного обучения</c:v>
                </c:pt>
                <c:pt idx="1">
                  <c:v>Пользователи обучающих видеороликов</c:v>
                </c:pt>
                <c:pt idx="2">
                  <c:v>Участники вебинаров</c:v>
                </c:pt>
                <c:pt idx="3">
                  <c:v>Участники семинаров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13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573568"/>
        <c:axId val="82579456"/>
      </c:barChart>
      <c:catAx>
        <c:axId val="82573568"/>
        <c:scaling>
          <c:orientation val="minMax"/>
        </c:scaling>
        <c:delete val="0"/>
        <c:axPos val="l"/>
        <c:majorTickMark val="out"/>
        <c:minorTickMark val="none"/>
        <c:tickLblPos val="nextTo"/>
        <c:crossAx val="82579456"/>
        <c:crosses val="autoZero"/>
        <c:auto val="1"/>
        <c:lblAlgn val="ctr"/>
        <c:lblOffset val="100"/>
        <c:noMultiLvlLbl val="0"/>
      </c:catAx>
      <c:valAx>
        <c:axId val="82579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573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Обучение в области PCT в целом</c:v>
                </c:pt>
                <c:pt idx="1">
                  <c:v>Серия обучающих видеороликов по PCT</c:v>
                </c:pt>
                <c:pt idx="2">
                  <c:v>Курс дистанционного обучения по PCT</c:v>
                </c:pt>
                <c:pt idx="3">
                  <c:v>Вебинары по PCT</c:v>
                </c:pt>
                <c:pt idx="4">
                  <c:v>Семинары по PCT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0.25</c:v>
                </c:pt>
                <c:pt idx="3">
                  <c:v>0.26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Обучение в области PCT в целом</c:v>
                </c:pt>
                <c:pt idx="1">
                  <c:v>Серия обучающих видеороликов по PCT</c:v>
                </c:pt>
                <c:pt idx="2">
                  <c:v>Курс дистанционного обучения по PCT</c:v>
                </c:pt>
                <c:pt idx="3">
                  <c:v>Вебинары по PCT</c:v>
                </c:pt>
                <c:pt idx="4">
                  <c:v>Семинары по PCT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0.22</c:v>
                </c:pt>
                <c:pt idx="1">
                  <c:v>0.32</c:v>
                </c:pt>
                <c:pt idx="2">
                  <c:v>0.37</c:v>
                </c:pt>
                <c:pt idx="3">
                  <c:v>0.36</c:v>
                </c:pt>
                <c:pt idx="4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Обучение в области PCT в целом</c:v>
                </c:pt>
                <c:pt idx="1">
                  <c:v>Серия обучающих видеороликов по PCT</c:v>
                </c:pt>
                <c:pt idx="2">
                  <c:v>Курс дистанционного обучения по PCT</c:v>
                </c:pt>
                <c:pt idx="3">
                  <c:v>Вебинары по PCT</c:v>
                </c:pt>
                <c:pt idx="4">
                  <c:v>Семинары по PCT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0.41</c:v>
                </c:pt>
                <c:pt idx="1">
                  <c:v>0.42</c:v>
                </c:pt>
                <c:pt idx="2">
                  <c:v>0.34</c:v>
                </c:pt>
                <c:pt idx="3">
                  <c:v>0.31</c:v>
                </c:pt>
                <c:pt idx="4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70823896754392E-3"/>
                  <c:y val="2.56796880167378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7215931169594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Обучение в области PCT в целом</c:v>
                </c:pt>
                <c:pt idx="1">
                  <c:v>Серия обучающих видеороликов по PCT</c:v>
                </c:pt>
                <c:pt idx="2">
                  <c:v>Курс дистанционного обучения по PCT</c:v>
                </c:pt>
                <c:pt idx="3">
                  <c:v>Вебинары по PCT</c:v>
                </c:pt>
                <c:pt idx="4">
                  <c:v>Семинары по PCT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0.21</c:v>
                </c:pt>
                <c:pt idx="1">
                  <c:v>0.04</c:v>
                </c:pt>
                <c:pt idx="2">
                  <c:v>0.04</c:v>
                </c:pt>
                <c:pt idx="3">
                  <c:v>0.05</c:v>
                </c:pt>
                <c:pt idx="4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Обучение в области PCT в целом</c:v>
                </c:pt>
                <c:pt idx="1">
                  <c:v>Серия обучающих видеороликов по PCT</c:v>
                </c:pt>
                <c:pt idx="2">
                  <c:v>Курс дистанционного обучения по PCT</c:v>
                </c:pt>
                <c:pt idx="3">
                  <c:v>Вебинары по PCT</c:v>
                </c:pt>
                <c:pt idx="4">
                  <c:v>Семинары по PCT</c:v>
                </c:pt>
              </c:strCache>
            </c:strRef>
          </c:cat>
          <c:val>
            <c:numRef>
              <c:f>Sheet1!$F$2:$F$6</c:f>
              <c:numCache>
                <c:formatCode>0%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665856"/>
        <c:axId val="82667392"/>
      </c:barChart>
      <c:catAx>
        <c:axId val="82665856"/>
        <c:scaling>
          <c:orientation val="minMax"/>
        </c:scaling>
        <c:delete val="0"/>
        <c:axPos val="l"/>
        <c:majorTickMark val="out"/>
        <c:minorTickMark val="none"/>
        <c:tickLblPos val="nextTo"/>
        <c:crossAx val="82667392"/>
        <c:crosses val="autoZero"/>
        <c:auto val="1"/>
        <c:lblAlgn val="ctr"/>
        <c:lblOffset val="100"/>
        <c:noMultiLvlLbl val="0"/>
      </c:catAx>
      <c:valAx>
        <c:axId val="826673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26658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удовлетворенность: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ePCT</c:v>
                </c:pt>
                <c:pt idx="1">
                  <c:v>Обработка МБ</c:v>
                </c:pt>
                <c:pt idx="2">
                  <c:v>Подача заявки в ПВ МБ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ePCT</c:v>
                </c:pt>
                <c:pt idx="1">
                  <c:v>Обработка МБ</c:v>
                </c:pt>
                <c:pt idx="2">
                  <c:v>Подача заявки в ПВ МБ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90</c:v>
                </c:pt>
                <c:pt idx="1">
                  <c:v>95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38208"/>
        <c:axId val="83039744"/>
      </c:barChart>
      <c:catAx>
        <c:axId val="83038208"/>
        <c:scaling>
          <c:orientation val="minMax"/>
        </c:scaling>
        <c:delete val="0"/>
        <c:axPos val="l"/>
        <c:majorTickMark val="out"/>
        <c:minorTickMark val="none"/>
        <c:tickLblPos val="nextTo"/>
        <c:crossAx val="83039744"/>
        <c:crosses val="autoZero"/>
        <c:auto val="1"/>
        <c:lblAlgn val="ctr"/>
        <c:lblOffset val="100"/>
        <c:noMultiLvlLbl val="0"/>
      </c:catAx>
      <c:valAx>
        <c:axId val="83039744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038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Обработка заявок по процедуре PCT в ВОИС в целом</c:v>
                </c:pt>
                <c:pt idx="1">
                  <c:v>ePCT</c:v>
                </c:pt>
                <c:pt idx="2">
                  <c:v>Обработка МБ</c:v>
                </c:pt>
                <c:pt idx="3">
                  <c:v>Подача заявок в ПВ МБ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0.16</c:v>
                </c:pt>
                <c:pt idx="1">
                  <c:v>0.24</c:v>
                </c:pt>
                <c:pt idx="2">
                  <c:v>0.18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Обработка заявок по процедуре PCT в ВОИС в целом</c:v>
                </c:pt>
                <c:pt idx="1">
                  <c:v>ePCT</c:v>
                </c:pt>
                <c:pt idx="2">
                  <c:v>Обработка МБ</c:v>
                </c:pt>
                <c:pt idx="3">
                  <c:v>Подача заявок в ПВ МБ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0.32</c:v>
                </c:pt>
                <c:pt idx="1">
                  <c:v>0.31</c:v>
                </c:pt>
                <c:pt idx="2">
                  <c:v>0.34</c:v>
                </c:pt>
                <c:pt idx="3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Обработка заявок по процедуре PCT в ВОИС в целом</c:v>
                </c:pt>
                <c:pt idx="1">
                  <c:v>ePCT</c:v>
                </c:pt>
                <c:pt idx="2">
                  <c:v>Обработка МБ</c:v>
                </c:pt>
                <c:pt idx="3">
                  <c:v>Подача заявок в ПВ МБ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0.39</c:v>
                </c:pt>
                <c:pt idx="1">
                  <c:v>0.35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Обработка заявок по процедуре PCT в ВОИС в целом</c:v>
                </c:pt>
                <c:pt idx="1">
                  <c:v>ePCT</c:v>
                </c:pt>
                <c:pt idx="2">
                  <c:v>Обработка МБ</c:v>
                </c:pt>
                <c:pt idx="3">
                  <c:v>Подача заявок в ПВ МБ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0.12</c:v>
                </c:pt>
                <c:pt idx="1">
                  <c:v>0.08</c:v>
                </c:pt>
                <c:pt idx="2">
                  <c:v>0.1</c:v>
                </c:pt>
                <c:pt idx="3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Обработка заявок по процедуре PCT в ВОИС в целом</c:v>
                </c:pt>
                <c:pt idx="1">
                  <c:v>ePCT</c:v>
                </c:pt>
                <c:pt idx="2">
                  <c:v>Обработка МБ</c:v>
                </c:pt>
                <c:pt idx="3">
                  <c:v>Подача заявок в ПВ МБ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130624"/>
        <c:axId val="83144704"/>
      </c:barChart>
      <c:catAx>
        <c:axId val="83130624"/>
        <c:scaling>
          <c:orientation val="minMax"/>
        </c:scaling>
        <c:delete val="0"/>
        <c:axPos val="l"/>
        <c:majorTickMark val="out"/>
        <c:minorTickMark val="none"/>
        <c:tickLblPos val="nextTo"/>
        <c:crossAx val="83144704"/>
        <c:crosses val="autoZero"/>
        <c:auto val="1"/>
        <c:lblAlgn val="ctr"/>
        <c:lblOffset val="100"/>
        <c:noMultiLvlLbl val="0"/>
      </c:catAx>
      <c:valAx>
        <c:axId val="831447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31306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удовлетворенность: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66720"/>
        <c:axId val="83168256"/>
      </c:barChart>
      <c:catAx>
        <c:axId val="83166720"/>
        <c:scaling>
          <c:orientation val="minMax"/>
        </c:scaling>
        <c:delete val="0"/>
        <c:axPos val="l"/>
        <c:majorTickMark val="out"/>
        <c:minorTickMark val="none"/>
        <c:tickLblPos val="nextTo"/>
        <c:crossAx val="83168256"/>
        <c:crosses val="autoZero"/>
        <c:auto val="1"/>
        <c:lblAlgn val="ctr"/>
        <c:lblOffset val="100"/>
        <c:noMultiLvlLbl val="0"/>
      </c:catAx>
      <c:valAx>
        <c:axId val="8316825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166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Услуги Финансового отдела</c:v>
                </c:pt>
              </c:strCache>
            </c:strRef>
          </c:cat>
          <c:val>
            <c:numRef>
              <c:f>Sheet1!$F$2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225216"/>
        <c:axId val="83317120"/>
      </c:barChart>
      <c:catAx>
        <c:axId val="83225216"/>
        <c:scaling>
          <c:orientation val="minMax"/>
        </c:scaling>
        <c:delete val="0"/>
        <c:axPos val="l"/>
        <c:majorTickMark val="out"/>
        <c:minorTickMark val="none"/>
        <c:tickLblPos val="nextTo"/>
        <c:crossAx val="83317120"/>
        <c:crosses val="autoZero"/>
        <c:auto val="1"/>
        <c:lblAlgn val="ctr"/>
        <c:lblOffset val="100"/>
        <c:noMultiLvlLbl val="0"/>
      </c:catAx>
      <c:valAx>
        <c:axId val="833171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32252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99033974919802E-2"/>
          <c:y val="0.24364884076990376"/>
          <c:w val="0.69723224701079034"/>
          <c:h val="0.54074529746281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респондентов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Максимально удовлетворен</c:v>
                </c:pt>
                <c:pt idx="1">
                  <c:v>Весьма удовлетворен</c:v>
                </c:pt>
                <c:pt idx="2">
                  <c:v>Удовлетворен</c:v>
                </c:pt>
                <c:pt idx="3">
                  <c:v>Умеренно удовлетворен</c:v>
                </c:pt>
                <c:pt idx="4">
                  <c:v>Неудовлетворен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38</c:v>
                </c:pt>
                <c:pt idx="2">
                  <c:v>39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84576"/>
        <c:axId val="83386368"/>
      </c:barChart>
      <c:catAx>
        <c:axId val="8338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83386368"/>
        <c:crosses val="autoZero"/>
        <c:auto val="1"/>
        <c:lblAlgn val="ctr"/>
        <c:lblOffset val="100"/>
        <c:noMultiLvlLbl val="0"/>
      </c:catAx>
      <c:valAx>
        <c:axId val="8338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84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</c:v>
                </c:pt>
                <c:pt idx="1">
                  <c:v>81</c:v>
                </c:pt>
                <c:pt idx="2">
                  <c:v>82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89</c:v>
                </c:pt>
                <c:pt idx="1">
                  <c:v>90</c:v>
                </c:pt>
                <c:pt idx="2">
                  <c:v>88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20672"/>
        <c:axId val="83422208"/>
      </c:barChart>
      <c:catAx>
        <c:axId val="83420672"/>
        <c:scaling>
          <c:orientation val="minMax"/>
        </c:scaling>
        <c:delete val="0"/>
        <c:axPos val="l"/>
        <c:majorTickMark val="out"/>
        <c:minorTickMark val="none"/>
        <c:tickLblPos val="nextTo"/>
        <c:crossAx val="83422208"/>
        <c:crosses val="autoZero"/>
        <c:auto val="1"/>
        <c:lblAlgn val="ctr"/>
        <c:lblOffset val="100"/>
        <c:noMultiLvlLbl val="0"/>
      </c:catAx>
      <c:valAx>
        <c:axId val="83422208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420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0.12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0.32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0.4</c:v>
                </c:pt>
                <c:pt idx="1">
                  <c:v>0.42</c:v>
                </c:pt>
                <c:pt idx="2">
                  <c:v>0.41</c:v>
                </c:pt>
                <c:pt idx="3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0.15</c:v>
                </c:pt>
                <c:pt idx="1">
                  <c:v>0.16</c:v>
                </c:pt>
                <c:pt idx="2">
                  <c:v>0.15</c:v>
                </c:pt>
                <c:pt idx="3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 целом</c:v>
                </c:pt>
                <c:pt idx="1">
                  <c:v>ОМПЭ</c:v>
                </c:pt>
                <c:pt idx="2">
                  <c:v>МПО</c:v>
                </c:pt>
                <c:pt idx="3">
                  <c:v>ПВ (за исключением ПВ МБ)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828544"/>
        <c:axId val="84830080"/>
      </c:barChart>
      <c:catAx>
        <c:axId val="84828544"/>
        <c:scaling>
          <c:orientation val="minMax"/>
        </c:scaling>
        <c:delete val="0"/>
        <c:axPos val="l"/>
        <c:majorTickMark val="out"/>
        <c:minorTickMark val="none"/>
        <c:tickLblPos val="nextTo"/>
        <c:crossAx val="84830080"/>
        <c:crosses val="autoZero"/>
        <c:auto val="1"/>
        <c:lblAlgn val="ctr"/>
        <c:lblOffset val="100"/>
        <c:noMultiLvlLbl val="0"/>
      </c:catAx>
      <c:valAx>
        <c:axId val="848300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48285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Число (896)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Более 1000</c:v>
                </c:pt>
                <c:pt idx="1">
                  <c:v>501 - 1000</c:v>
                </c:pt>
                <c:pt idx="2">
                  <c:v>101 - 500</c:v>
                </c:pt>
                <c:pt idx="3">
                  <c:v>20 - 100</c:v>
                </c:pt>
                <c:pt idx="4">
                  <c:v>Менее 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85</c:v>
                </c:pt>
                <c:pt idx="3">
                  <c:v>264</c:v>
                </c:pt>
                <c:pt idx="4">
                  <c:v>518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Колонка 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3.24074074074074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0399533391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6.68012158873279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0925925925926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Более 1000</c:v>
                </c:pt>
                <c:pt idx="1">
                  <c:v>501 - 1000</c:v>
                </c:pt>
                <c:pt idx="2">
                  <c:v>101 - 500</c:v>
                </c:pt>
                <c:pt idx="3">
                  <c:v>20 - 100</c:v>
                </c:pt>
                <c:pt idx="4">
                  <c:v>Менее 20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0.02</c:v>
                </c:pt>
                <c:pt idx="1">
                  <c:v>0.02</c:v>
                </c:pt>
                <c:pt idx="2">
                  <c:v>0.09</c:v>
                </c:pt>
                <c:pt idx="3">
                  <c:v>0.28999999999999998</c:v>
                </c:pt>
                <c:pt idx="4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333824"/>
        <c:axId val="80339712"/>
      </c:barChart>
      <c:catAx>
        <c:axId val="80333824"/>
        <c:scaling>
          <c:orientation val="minMax"/>
        </c:scaling>
        <c:delete val="0"/>
        <c:axPos val="l"/>
        <c:majorTickMark val="out"/>
        <c:minorTickMark val="none"/>
        <c:tickLblPos val="nextTo"/>
        <c:crossAx val="80339712"/>
        <c:crosses val="autoZero"/>
        <c:auto val="1"/>
        <c:lblAlgn val="ctr"/>
        <c:lblOffset val="100"/>
        <c:noMultiLvlLbl val="0"/>
      </c:catAx>
      <c:valAx>
        <c:axId val="80339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333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удовлетворенность: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Дополнительные преимущества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Дополнительные преимущества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64000"/>
        <c:axId val="84894464"/>
      </c:barChart>
      <c:catAx>
        <c:axId val="84864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4894464"/>
        <c:crosses val="autoZero"/>
        <c:auto val="1"/>
        <c:lblAlgn val="ctr"/>
        <c:lblOffset val="100"/>
        <c:noMultiLvlLbl val="0"/>
      </c:catAx>
      <c:valAx>
        <c:axId val="84894464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4864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Число (1719)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Сотрудники, проводящие обучение</c:v>
                </c:pt>
                <c:pt idx="1">
                  <c:v>Другие группы</c:v>
                </c:pt>
                <c:pt idx="2">
                  <c:v>Группы обработки данных</c:v>
                </c:pt>
                <c:pt idx="3">
                  <c:v>Справочная служба PCT (Infoline)</c:v>
                </c:pt>
                <c:pt idx="4">
                  <c:v>Электронные службы PCT</c:v>
                </c:pt>
                <c:pt idx="5">
                  <c:v>ПВ МБ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</c:v>
                </c:pt>
                <c:pt idx="1">
                  <c:v>114</c:v>
                </c:pt>
                <c:pt idx="2">
                  <c:v>275</c:v>
                </c:pt>
                <c:pt idx="3">
                  <c:v>283</c:v>
                </c:pt>
                <c:pt idx="4">
                  <c:v>386</c:v>
                </c:pt>
                <c:pt idx="5">
                  <c:v>597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Колонка 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2.083333333333333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7.27504823315428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Сотрудники, проводящие обучение</c:v>
                </c:pt>
                <c:pt idx="1">
                  <c:v>Другие группы</c:v>
                </c:pt>
                <c:pt idx="2">
                  <c:v>Группы обработки данных</c:v>
                </c:pt>
                <c:pt idx="3">
                  <c:v>Справочная служба PCT (Infoline)</c:v>
                </c:pt>
                <c:pt idx="4">
                  <c:v>Электронные службы PCT</c:v>
                </c:pt>
                <c:pt idx="5">
                  <c:v>ПВ МБ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13</c:v>
                </c:pt>
                <c:pt idx="1">
                  <c:v>22</c:v>
                </c:pt>
                <c:pt idx="2">
                  <c:v>46</c:v>
                </c:pt>
                <c:pt idx="3">
                  <c:v>46</c:v>
                </c:pt>
                <c:pt idx="4">
                  <c:v>58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716928"/>
        <c:axId val="80718464"/>
      </c:barChart>
      <c:catAx>
        <c:axId val="80716928"/>
        <c:scaling>
          <c:orientation val="minMax"/>
        </c:scaling>
        <c:delete val="0"/>
        <c:axPos val="l"/>
        <c:majorTickMark val="out"/>
        <c:minorTickMark val="none"/>
        <c:tickLblPos val="nextTo"/>
        <c:crossAx val="80718464"/>
        <c:crosses val="autoZero"/>
        <c:auto val="1"/>
        <c:lblAlgn val="ctr"/>
        <c:lblOffset val="100"/>
        <c:noMultiLvlLbl val="0"/>
      </c:catAx>
      <c:valAx>
        <c:axId val="80718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0716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Число (1820)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Почта</c:v>
                </c:pt>
                <c:pt idx="1">
                  <c:v>Факс</c:v>
                </c:pt>
                <c:pt idx="2">
                  <c:v>Телефон</c:v>
                </c:pt>
                <c:pt idx="3">
                  <c:v>Интернет (формуляр "Свяжитесь с нами")</c:v>
                </c:pt>
                <c:pt idx="4">
                  <c:v>Электронная почта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206</c:v>
                </c:pt>
                <c:pt idx="1">
                  <c:v>241</c:v>
                </c:pt>
                <c:pt idx="2">
                  <c:v>386</c:v>
                </c:pt>
                <c:pt idx="3">
                  <c:v>386</c:v>
                </c:pt>
                <c:pt idx="4">
                  <c:v>601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Колонка1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0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Почта</c:v>
                </c:pt>
                <c:pt idx="1">
                  <c:v>Факс</c:v>
                </c:pt>
                <c:pt idx="2">
                  <c:v>Телефон</c:v>
                </c:pt>
                <c:pt idx="3">
                  <c:v>Интернет (формуляр "Свяжитесь с нами")</c:v>
                </c:pt>
                <c:pt idx="4">
                  <c:v>Электронная почта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40</c:v>
                </c:pt>
                <c:pt idx="2">
                  <c:v>58</c:v>
                </c:pt>
                <c:pt idx="3">
                  <c:v>58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059200"/>
        <c:axId val="81060992"/>
      </c:barChart>
      <c:catAx>
        <c:axId val="81059200"/>
        <c:scaling>
          <c:orientation val="minMax"/>
        </c:scaling>
        <c:delete val="0"/>
        <c:axPos val="l"/>
        <c:majorTickMark val="out"/>
        <c:minorTickMark val="none"/>
        <c:tickLblPos val="nextTo"/>
        <c:crossAx val="81060992"/>
        <c:crosses val="autoZero"/>
        <c:auto val="1"/>
        <c:lblAlgn val="ctr"/>
        <c:lblOffset val="100"/>
        <c:noMultiLvlLbl val="0"/>
      </c:catAx>
      <c:valAx>
        <c:axId val="81060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059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Число (941)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Вопрос/жалоба (Да)</c:v>
                </c:pt>
                <c:pt idx="1">
                  <c:v>Вопрос/жалоба (Нет)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169</c:v>
                </c:pt>
                <c:pt idx="1">
                  <c:v>772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Колонка1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2.7777777777777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Вопрос/жалоба (Да)</c:v>
                </c:pt>
                <c:pt idx="1">
                  <c:v>Вопрос/жалоба (Нет)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115392"/>
        <c:axId val="81129472"/>
      </c:barChart>
      <c:catAx>
        <c:axId val="81115392"/>
        <c:scaling>
          <c:orientation val="minMax"/>
        </c:scaling>
        <c:delete val="0"/>
        <c:axPos val="l"/>
        <c:majorTickMark val="out"/>
        <c:minorTickMark val="none"/>
        <c:tickLblPos val="nextTo"/>
        <c:crossAx val="81129472"/>
        <c:crosses val="autoZero"/>
        <c:auto val="1"/>
        <c:lblAlgn val="ctr"/>
        <c:lblOffset val="100"/>
        <c:noMultiLvlLbl val="0"/>
      </c:catAx>
      <c:valAx>
        <c:axId val="81129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115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удовлетворенность: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Помощь в решении вопросов</c:v>
                </c:pt>
                <c:pt idx="1">
                  <c:v>Отношение сотрудников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79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Помощь в решении вопросов</c:v>
                </c:pt>
                <c:pt idx="1">
                  <c:v>Отношение сотрудников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92064"/>
        <c:axId val="81193600"/>
      </c:barChart>
      <c:catAx>
        <c:axId val="81192064"/>
        <c:scaling>
          <c:orientation val="minMax"/>
        </c:scaling>
        <c:delete val="0"/>
        <c:axPos val="l"/>
        <c:majorTickMark val="out"/>
        <c:minorTickMark val="none"/>
        <c:tickLblPos val="nextTo"/>
        <c:crossAx val="81193600"/>
        <c:crosses val="autoZero"/>
        <c:auto val="1"/>
        <c:lblAlgn val="ctr"/>
        <c:lblOffset val="100"/>
        <c:noMultiLvlLbl val="0"/>
      </c:catAx>
      <c:valAx>
        <c:axId val="81193600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192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Общая оценка опыта общения с сотрудниками</c:v>
                </c:pt>
                <c:pt idx="1">
                  <c:v>Помощь в решении вопросов</c:v>
                </c:pt>
                <c:pt idx="2">
                  <c:v>Отношение сотрудников</c:v>
                </c:pt>
                <c:pt idx="3">
                  <c:v>Обращение к сотрудникам служб PCT ВОИС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0.18</c:v>
                </c:pt>
                <c:pt idx="1">
                  <c:v>0.16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Общая оценка опыта общения с сотрудниками</c:v>
                </c:pt>
                <c:pt idx="1">
                  <c:v>Помощь в решении вопросов</c:v>
                </c:pt>
                <c:pt idx="2">
                  <c:v>Отношение сотрудников</c:v>
                </c:pt>
                <c:pt idx="3">
                  <c:v>Обращение к сотрудникам служб PCT ВОИС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0.31</c:v>
                </c:pt>
                <c:pt idx="1">
                  <c:v>0.28000000000000003</c:v>
                </c:pt>
                <c:pt idx="2">
                  <c:v>0.32</c:v>
                </c:pt>
                <c:pt idx="3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Общая оценка опыта общения с сотрудниками</c:v>
                </c:pt>
                <c:pt idx="1">
                  <c:v>Помощь в решении вопросов</c:v>
                </c:pt>
                <c:pt idx="2">
                  <c:v>Отношение сотрудников</c:v>
                </c:pt>
                <c:pt idx="3">
                  <c:v>Обращение к сотрудникам служб PCT ВОИС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0.35</c:v>
                </c:pt>
                <c:pt idx="1">
                  <c:v>0.34</c:v>
                </c:pt>
                <c:pt idx="2">
                  <c:v>0.32</c:v>
                </c:pt>
                <c:pt idx="3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Общая оценка опыта общения с сотрудниками</c:v>
                </c:pt>
                <c:pt idx="1">
                  <c:v>Помощь в решении вопросов</c:v>
                </c:pt>
                <c:pt idx="2">
                  <c:v>Отношение сотрудников</c:v>
                </c:pt>
                <c:pt idx="3">
                  <c:v>Обращение к сотрудникам служб PCT ВОИС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0.13</c:v>
                </c:pt>
                <c:pt idx="1">
                  <c:v>0.17</c:v>
                </c:pt>
                <c:pt idx="2">
                  <c:v>0.13</c:v>
                </c:pt>
                <c:pt idx="3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Общая оценка опыта общения с сотрудниками</c:v>
                </c:pt>
                <c:pt idx="1">
                  <c:v>Помощь в решении вопросов</c:v>
                </c:pt>
                <c:pt idx="2">
                  <c:v>Отношение сотрудников</c:v>
                </c:pt>
                <c:pt idx="3">
                  <c:v>Обращение к сотрудникам служб PCT ВОИС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0.03</c:v>
                </c:pt>
                <c:pt idx="1">
                  <c:v>0.05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283520"/>
        <c:axId val="82313984"/>
      </c:barChart>
      <c:catAx>
        <c:axId val="82283520"/>
        <c:scaling>
          <c:orientation val="minMax"/>
        </c:scaling>
        <c:delete val="0"/>
        <c:axPos val="l"/>
        <c:majorTickMark val="out"/>
        <c:minorTickMark val="none"/>
        <c:tickLblPos val="nextTo"/>
        <c:crossAx val="82313984"/>
        <c:crosses val="autoZero"/>
        <c:auto val="1"/>
        <c:lblAlgn val="ctr"/>
        <c:lblOffset val="100"/>
        <c:noMultiLvlLbl val="0"/>
      </c:catAx>
      <c:valAx>
        <c:axId val="823139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22835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b="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Общая удовлетворенность: уровень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Информация на веб-сайте</c:v>
                </c:pt>
                <c:pt idx="1">
                  <c:v>Руководство PCT для заявителя</c:v>
                </c:pt>
                <c:pt idx="2">
                  <c:v>Вестник (бюллетень) PCT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81</c:v>
                </c:pt>
                <c:pt idx="1">
                  <c:v>81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Информация на веб-сайте</c:v>
                </c:pt>
                <c:pt idx="1">
                  <c:v>Руководство PCT для заявителя</c:v>
                </c:pt>
                <c:pt idx="2">
                  <c:v>Вестник (бюллетень) PCT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88</c:v>
                </c:pt>
                <c:pt idx="1">
                  <c:v>88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76576"/>
        <c:axId val="82378112"/>
      </c:barChart>
      <c:catAx>
        <c:axId val="82376576"/>
        <c:scaling>
          <c:orientation val="minMax"/>
        </c:scaling>
        <c:delete val="0"/>
        <c:axPos val="l"/>
        <c:majorTickMark val="out"/>
        <c:minorTickMark val="none"/>
        <c:tickLblPos val="nextTo"/>
        <c:crossAx val="82378112"/>
        <c:crosses val="autoZero"/>
        <c:auto val="1"/>
        <c:lblAlgn val="ctr"/>
        <c:lblOffset val="100"/>
        <c:noMultiLvlLbl val="0"/>
      </c:catAx>
      <c:valAx>
        <c:axId val="82378112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376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Информационные ресурсы в целом</c:v>
                </c:pt>
                <c:pt idx="1">
                  <c:v>Вестник (бюллетень) PCT</c:v>
                </c:pt>
                <c:pt idx="2">
                  <c:v>Руководство PCT для заявителя</c:v>
                </c:pt>
                <c:pt idx="3">
                  <c:v>Веб-сайт, посвященный PCT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0.17</c:v>
                </c:pt>
                <c:pt idx="2">
                  <c:v>0.18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Информационные ресурсы в целом</c:v>
                </c:pt>
                <c:pt idx="1">
                  <c:v>Вестник (бюллетень) PCT</c:v>
                </c:pt>
                <c:pt idx="2">
                  <c:v>Руководство PCT для заявителя</c:v>
                </c:pt>
                <c:pt idx="3">
                  <c:v>Веб-сайт, посвященный PCT 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Информационные ресурсы в целом</c:v>
                </c:pt>
                <c:pt idx="1">
                  <c:v>Вестник (бюллетень) PCT</c:v>
                </c:pt>
                <c:pt idx="2">
                  <c:v>Руководство PCT для заявителя</c:v>
                </c:pt>
                <c:pt idx="3">
                  <c:v>Веб-сайт, посвященный PCT 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0.37</c:v>
                </c:pt>
                <c:pt idx="1">
                  <c:v>0.36</c:v>
                </c:pt>
                <c:pt idx="2">
                  <c:v>0.34</c:v>
                </c:pt>
                <c:pt idx="3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Информационные ресурсы в целом</c:v>
                </c:pt>
                <c:pt idx="1">
                  <c:v>Вестник (бюллетень) PCT</c:v>
                </c:pt>
                <c:pt idx="2">
                  <c:v>Руководство PCT для заявителя</c:v>
                </c:pt>
                <c:pt idx="3">
                  <c:v>Веб-сайт, посвященный PCT 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0.16</c:v>
                </c:pt>
                <c:pt idx="1">
                  <c:v>0.17</c:v>
                </c:pt>
                <c:pt idx="2">
                  <c:v>0.15</c:v>
                </c:pt>
                <c:pt idx="3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Информационные ресурсы в целом</c:v>
                </c:pt>
                <c:pt idx="1">
                  <c:v>Вестник (бюллетень) PCT</c:v>
                </c:pt>
                <c:pt idx="2">
                  <c:v>Руководство PCT для заявителя</c:v>
                </c:pt>
                <c:pt idx="3">
                  <c:v>Веб-сайт, посвященный PCT 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0.04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436480"/>
        <c:axId val="82438016"/>
      </c:barChart>
      <c:catAx>
        <c:axId val="82436480"/>
        <c:scaling>
          <c:orientation val="minMax"/>
        </c:scaling>
        <c:delete val="0"/>
        <c:axPos val="l"/>
        <c:majorTickMark val="out"/>
        <c:minorTickMark val="none"/>
        <c:tickLblPos val="nextTo"/>
        <c:crossAx val="82438016"/>
        <c:crosses val="autoZero"/>
        <c:auto val="1"/>
        <c:lblAlgn val="ctr"/>
        <c:lblOffset val="100"/>
        <c:noMultiLvlLbl val="0"/>
      </c:catAx>
      <c:valAx>
        <c:axId val="824380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24364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0.09542</cdr:x>
      <cdr:y>0</cdr:y>
    </cdr:from>
    <cdr:to>
      <cdr:x>0.43199</cdr:x>
      <cdr:y>0.2234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512" y="0"/>
          <a:ext cx="1846558" cy="469127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ru-RU" sz="900" b="1">
              <a:latin typeface="Arial" panose="020B0604020202020204" pitchFamily="34" charset="0"/>
              <a:cs typeface="Arial" panose="020B0604020202020204" pitchFamily="34" charset="0"/>
            </a:rPr>
            <a:t>Показатель общего уровня</a:t>
          </a:r>
          <a:r>
            <a:rPr lang="ru-RU" sz="900" b="1" baseline="0">
              <a:latin typeface="Arial" panose="020B0604020202020204" pitchFamily="34" charset="0"/>
              <a:cs typeface="Arial" panose="020B0604020202020204" pitchFamily="34" charset="0"/>
            </a:rPr>
            <a:t> удовлетворенности системой </a:t>
          </a:r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PCT</a:t>
          </a:r>
          <a:r>
            <a:rPr lang="ru-RU" sz="9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900" b="1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900" b="1" baseline="0"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en-US" sz="900" b="1" baseline="0">
              <a:latin typeface="Arial" panose="020B0604020202020204" pitchFamily="34" charset="0"/>
              <a:cs typeface="Arial" panose="020B0604020202020204" pitchFamily="34" charset="0"/>
            </a:rPr>
            <a:t> 89%</a:t>
          </a:r>
          <a:endParaRPr lang="en-US" sz="9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7413-307F-4BBF-A75D-85645DD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3</TotalTime>
  <Pages>31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36547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User Survey</dc:subject>
  <dc:creator>SIM Quan-Ling</dc:creator>
  <cp:lastModifiedBy>MARLOW Thomas</cp:lastModifiedBy>
  <cp:revision>3</cp:revision>
  <cp:lastPrinted>2016-04-01T11:14:00Z</cp:lastPrinted>
  <dcterms:created xsi:type="dcterms:W3CDTF">2016-04-05T08:11:00Z</dcterms:created>
  <dcterms:modified xsi:type="dcterms:W3CDTF">2016-04-05T08:13:00Z</dcterms:modified>
</cp:coreProperties>
</file>