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22EEE" w:rsidP="00916EE2">
            <w:r>
              <w:rPr>
                <w:noProof/>
                <w:szCs w:val="22"/>
                <w:lang w:eastAsia="en-US"/>
              </w:rPr>
              <w:drawing>
                <wp:inline distT="0" distB="0" distL="0" distR="0" wp14:anchorId="1C6CE038" wp14:editId="17E27DBE">
                  <wp:extent cx="1550670" cy="1153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531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22EEE" w:rsidRDefault="005264AE" w:rsidP="005264AE">
            <w:pPr>
              <w:jc w:val="right"/>
              <w:rPr>
                <w:sz w:val="40"/>
                <w:szCs w:val="40"/>
              </w:rPr>
            </w:pPr>
            <w:r w:rsidRPr="00F22EEE">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264AE" w:rsidP="005264AE">
            <w:pPr>
              <w:jc w:val="right"/>
              <w:rPr>
                <w:rFonts w:ascii="Arial Black" w:hAnsi="Arial Black"/>
                <w:caps/>
                <w:sz w:val="15"/>
              </w:rPr>
            </w:pPr>
            <w:r w:rsidRPr="005264AE">
              <w:rPr>
                <w:rFonts w:ascii="Arial Black" w:hAnsi="Arial Black"/>
                <w:caps/>
                <w:sz w:val="15"/>
                <w:lang w:val="ru-RU"/>
              </w:rPr>
              <w:t>PCT/WG/8/4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5264AE" w:rsidP="005264AE">
            <w:pPr>
              <w:jc w:val="right"/>
              <w:rPr>
                <w:rFonts w:ascii="Arial Black" w:hAnsi="Arial Black"/>
                <w:caps/>
                <w:sz w:val="15"/>
              </w:rPr>
            </w:pPr>
            <w:r w:rsidRPr="005264AE">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5264AE" w:rsidP="005264AE">
            <w:pPr>
              <w:jc w:val="right"/>
              <w:rPr>
                <w:rFonts w:ascii="Arial Black" w:hAnsi="Arial Black"/>
                <w:caps/>
                <w:sz w:val="15"/>
              </w:rPr>
            </w:pPr>
            <w:r w:rsidRPr="005264AE">
              <w:rPr>
                <w:rFonts w:ascii="Arial Black" w:hAnsi="Arial Black"/>
                <w:caps/>
                <w:sz w:val="15"/>
                <w:lang w:val="ru-RU"/>
              </w:rPr>
              <w:t>дата: 12 марта 2015 г.</w:t>
            </w:r>
          </w:p>
        </w:tc>
      </w:tr>
    </w:tbl>
    <w:p w:rsidR="005264AE" w:rsidRDefault="005264AE" w:rsidP="008B2CC1"/>
    <w:p w:rsidR="005264AE" w:rsidRDefault="005264AE" w:rsidP="008B2CC1"/>
    <w:p w:rsidR="005264AE" w:rsidRDefault="005264AE" w:rsidP="008B2CC1"/>
    <w:p w:rsidR="005264AE" w:rsidRDefault="005264AE" w:rsidP="008B2CC1"/>
    <w:p w:rsidR="005264AE" w:rsidRDefault="005264AE" w:rsidP="008B2CC1"/>
    <w:p w:rsidR="005264AE" w:rsidRDefault="005264AE" w:rsidP="005264AE">
      <w:pPr>
        <w:rPr>
          <w:b/>
          <w:sz w:val="28"/>
          <w:szCs w:val="28"/>
        </w:rPr>
      </w:pPr>
      <w:r w:rsidRPr="005264AE">
        <w:rPr>
          <w:b/>
          <w:sz w:val="28"/>
          <w:szCs w:val="28"/>
          <w:lang w:val="ru-RU"/>
        </w:rPr>
        <w:t>Рабочая группа по</w:t>
      </w:r>
    </w:p>
    <w:p w:rsidR="005264AE" w:rsidRPr="005264AE" w:rsidRDefault="005264AE" w:rsidP="005264AE">
      <w:pPr>
        <w:rPr>
          <w:b/>
          <w:sz w:val="28"/>
          <w:szCs w:val="28"/>
          <w:lang w:val="ru-RU"/>
        </w:rPr>
      </w:pPr>
      <w:r w:rsidRPr="005264AE">
        <w:rPr>
          <w:b/>
          <w:sz w:val="28"/>
          <w:szCs w:val="28"/>
          <w:lang w:val="ru-RU"/>
        </w:rPr>
        <w:t>Договору о патентной кооперации (РСТ)</w:t>
      </w:r>
    </w:p>
    <w:p w:rsidR="005264AE" w:rsidRPr="005264AE" w:rsidRDefault="005264AE" w:rsidP="003845C1">
      <w:pPr>
        <w:rPr>
          <w:lang w:val="ru-RU"/>
        </w:rPr>
      </w:pPr>
    </w:p>
    <w:p w:rsidR="005264AE" w:rsidRPr="005264AE" w:rsidRDefault="005264AE" w:rsidP="003845C1">
      <w:pPr>
        <w:rPr>
          <w:lang w:val="ru-RU"/>
        </w:rPr>
      </w:pPr>
    </w:p>
    <w:p w:rsidR="005264AE" w:rsidRPr="009951E7" w:rsidRDefault="00A93D64" w:rsidP="008B2CC1">
      <w:pPr>
        <w:rPr>
          <w:b/>
          <w:sz w:val="24"/>
          <w:szCs w:val="24"/>
          <w:lang w:val="ru-RU"/>
        </w:rPr>
      </w:pPr>
      <w:r>
        <w:rPr>
          <w:b/>
          <w:sz w:val="24"/>
          <w:szCs w:val="24"/>
          <w:lang w:val="ru-RU"/>
        </w:rPr>
        <w:t>Восьмая сессия</w:t>
      </w:r>
    </w:p>
    <w:p w:rsidR="005264AE" w:rsidRPr="00A93D64" w:rsidRDefault="00A93D64" w:rsidP="008B2CC1">
      <w:pPr>
        <w:rPr>
          <w:b/>
          <w:sz w:val="24"/>
          <w:szCs w:val="24"/>
          <w:lang w:val="ru-RU"/>
        </w:rPr>
      </w:pPr>
      <w:r>
        <w:rPr>
          <w:b/>
          <w:sz w:val="24"/>
          <w:szCs w:val="24"/>
          <w:lang w:val="ru-RU"/>
        </w:rPr>
        <w:t>Женева</w:t>
      </w:r>
      <w:r w:rsidR="00424263" w:rsidRPr="009951E7">
        <w:rPr>
          <w:b/>
          <w:sz w:val="24"/>
          <w:szCs w:val="24"/>
          <w:lang w:val="ru-RU"/>
        </w:rPr>
        <w:t xml:space="preserve">, 26 </w:t>
      </w:r>
      <w:r>
        <w:rPr>
          <w:b/>
          <w:sz w:val="24"/>
          <w:szCs w:val="24"/>
          <w:lang w:val="ru-RU"/>
        </w:rPr>
        <w:t>–</w:t>
      </w:r>
      <w:r w:rsidR="00424263" w:rsidRPr="009951E7">
        <w:rPr>
          <w:b/>
          <w:sz w:val="24"/>
          <w:szCs w:val="24"/>
          <w:lang w:val="ru-RU"/>
        </w:rPr>
        <w:t xml:space="preserve"> 29</w:t>
      </w:r>
      <w:r>
        <w:rPr>
          <w:b/>
          <w:sz w:val="24"/>
          <w:szCs w:val="24"/>
          <w:lang w:val="ru-RU"/>
        </w:rPr>
        <w:t xml:space="preserve"> мая</w:t>
      </w:r>
      <w:r w:rsidR="00424263" w:rsidRPr="009951E7">
        <w:rPr>
          <w:b/>
          <w:sz w:val="24"/>
          <w:szCs w:val="24"/>
          <w:lang w:val="ru-RU"/>
        </w:rPr>
        <w:t xml:space="preserve"> 2015</w:t>
      </w:r>
      <w:r>
        <w:rPr>
          <w:b/>
          <w:sz w:val="24"/>
          <w:szCs w:val="24"/>
          <w:lang w:val="ru-RU"/>
        </w:rPr>
        <w:t> г.</w:t>
      </w:r>
    </w:p>
    <w:p w:rsidR="005264AE" w:rsidRPr="009951E7" w:rsidRDefault="005264AE" w:rsidP="008B2CC1">
      <w:pPr>
        <w:rPr>
          <w:lang w:val="ru-RU"/>
        </w:rPr>
      </w:pPr>
    </w:p>
    <w:p w:rsidR="005264AE" w:rsidRPr="009951E7" w:rsidRDefault="005264AE" w:rsidP="008B2CC1">
      <w:pPr>
        <w:rPr>
          <w:lang w:val="ru-RU"/>
        </w:rPr>
      </w:pPr>
    </w:p>
    <w:p w:rsidR="005264AE" w:rsidRPr="009951E7" w:rsidRDefault="005264AE" w:rsidP="008B2CC1">
      <w:pPr>
        <w:rPr>
          <w:lang w:val="ru-RU"/>
        </w:rPr>
      </w:pPr>
    </w:p>
    <w:p w:rsidR="005264AE" w:rsidRPr="005264AE" w:rsidRDefault="006E231D" w:rsidP="005264AE">
      <w:pPr>
        <w:rPr>
          <w:caps/>
          <w:sz w:val="24"/>
          <w:lang w:val="ru-RU"/>
        </w:rPr>
      </w:pPr>
      <w:bookmarkStart w:id="1" w:name="TitleOfDoc"/>
      <w:bookmarkEnd w:id="1"/>
      <w:r>
        <w:rPr>
          <w:caps/>
          <w:sz w:val="24"/>
          <w:lang w:val="ru-RU"/>
        </w:rPr>
        <w:t xml:space="preserve">разъяснение порядка </w:t>
      </w:r>
      <w:r w:rsidR="005264AE" w:rsidRPr="005264AE">
        <w:rPr>
          <w:caps/>
          <w:sz w:val="24"/>
          <w:lang w:val="ru-RU"/>
        </w:rPr>
        <w:t>включения отсутствующих частей путем отсылки</w:t>
      </w:r>
    </w:p>
    <w:p w:rsidR="005264AE" w:rsidRPr="005264AE" w:rsidRDefault="005264AE" w:rsidP="008B2CC1">
      <w:pPr>
        <w:rPr>
          <w:lang w:val="ru-RU"/>
        </w:rPr>
      </w:pPr>
    </w:p>
    <w:p w:rsidR="005264AE" w:rsidRDefault="005264AE" w:rsidP="005264AE">
      <w:pPr>
        <w:rPr>
          <w:i/>
        </w:rPr>
      </w:pPr>
      <w:bookmarkStart w:id="2" w:name="Prepared"/>
      <w:bookmarkEnd w:id="2"/>
      <w:r w:rsidRPr="005264AE">
        <w:rPr>
          <w:i/>
          <w:lang w:val="ru-RU"/>
        </w:rPr>
        <w:t>Документ подготовлен Международным бюро</w:t>
      </w:r>
    </w:p>
    <w:p w:rsidR="005264AE" w:rsidRDefault="005264AE"/>
    <w:p w:rsidR="005264AE" w:rsidRDefault="005264AE"/>
    <w:p w:rsidR="005264AE" w:rsidRDefault="005264AE"/>
    <w:p w:rsidR="005264AE" w:rsidRDefault="005264AE" w:rsidP="0053057A"/>
    <w:p w:rsidR="005264AE" w:rsidRDefault="005264AE" w:rsidP="005264AE">
      <w:pPr>
        <w:pStyle w:val="Heading1"/>
        <w:keepNext w:val="0"/>
      </w:pPr>
      <w:r w:rsidRPr="005264AE">
        <w:rPr>
          <w:lang w:val="ru-RU"/>
        </w:rPr>
        <w:t>Резюме</w:t>
      </w:r>
    </w:p>
    <w:p w:rsidR="005264AE" w:rsidRPr="00847265" w:rsidRDefault="009352FF" w:rsidP="0000590F">
      <w:pPr>
        <w:pStyle w:val="ONUME"/>
        <w:rPr>
          <w:lang w:val="ru-RU"/>
        </w:rPr>
      </w:pPr>
      <w:r>
        <w:rPr>
          <w:lang w:val="ru-RU"/>
        </w:rPr>
        <w:t xml:space="preserve">В ответ на </w:t>
      </w:r>
      <w:r w:rsidR="00A93D64">
        <w:rPr>
          <w:lang w:val="ru-RU"/>
        </w:rPr>
        <w:t>просьб</w:t>
      </w:r>
      <w:r>
        <w:rPr>
          <w:lang w:val="ru-RU"/>
        </w:rPr>
        <w:t>у</w:t>
      </w:r>
      <w:r w:rsidR="00A93D64" w:rsidRPr="00847265">
        <w:rPr>
          <w:lang w:val="ru-RU"/>
        </w:rPr>
        <w:t xml:space="preserve"> </w:t>
      </w:r>
      <w:r w:rsidR="00A93D64">
        <w:rPr>
          <w:lang w:val="ru-RU"/>
        </w:rPr>
        <w:t>Рабочей</w:t>
      </w:r>
      <w:r w:rsidR="00A93D64" w:rsidRPr="00847265">
        <w:rPr>
          <w:lang w:val="ru-RU"/>
        </w:rPr>
        <w:t xml:space="preserve"> </w:t>
      </w:r>
      <w:r w:rsidR="00A93D64">
        <w:rPr>
          <w:lang w:val="ru-RU"/>
        </w:rPr>
        <w:t>группы</w:t>
      </w:r>
      <w:r w:rsidR="00A93D64" w:rsidRPr="00847265">
        <w:rPr>
          <w:lang w:val="ru-RU"/>
        </w:rPr>
        <w:t xml:space="preserve">, </w:t>
      </w:r>
      <w:r w:rsidR="00A93D64">
        <w:rPr>
          <w:lang w:val="ru-RU"/>
        </w:rPr>
        <w:t>озвученн</w:t>
      </w:r>
      <w:r w:rsidR="00393AFA">
        <w:rPr>
          <w:lang w:val="ru-RU"/>
        </w:rPr>
        <w:t>ую</w:t>
      </w:r>
      <w:r w:rsidR="00A93D64" w:rsidRPr="00847265">
        <w:rPr>
          <w:lang w:val="ru-RU"/>
        </w:rPr>
        <w:t xml:space="preserve"> </w:t>
      </w:r>
      <w:r w:rsidR="00A93D64">
        <w:rPr>
          <w:lang w:val="ru-RU"/>
        </w:rPr>
        <w:t>на</w:t>
      </w:r>
      <w:r w:rsidR="00A93D64" w:rsidRPr="00847265">
        <w:rPr>
          <w:lang w:val="ru-RU"/>
        </w:rPr>
        <w:t xml:space="preserve"> </w:t>
      </w:r>
      <w:r w:rsidR="00A93D64">
        <w:rPr>
          <w:lang w:val="ru-RU"/>
        </w:rPr>
        <w:t>седьмой</w:t>
      </w:r>
      <w:r w:rsidR="00A93D64" w:rsidRPr="00847265">
        <w:rPr>
          <w:lang w:val="ru-RU"/>
        </w:rPr>
        <w:t xml:space="preserve"> </w:t>
      </w:r>
      <w:r w:rsidR="00A93D64">
        <w:rPr>
          <w:lang w:val="ru-RU"/>
        </w:rPr>
        <w:t>сессии</w:t>
      </w:r>
      <w:r w:rsidR="00A93D64" w:rsidRPr="00847265">
        <w:rPr>
          <w:lang w:val="ru-RU"/>
        </w:rPr>
        <w:t xml:space="preserve">, </w:t>
      </w:r>
      <w:r w:rsidR="00A93D64">
        <w:rPr>
          <w:lang w:val="ru-RU"/>
        </w:rPr>
        <w:t>Международное</w:t>
      </w:r>
      <w:r w:rsidR="00A93D64" w:rsidRPr="00847265">
        <w:rPr>
          <w:lang w:val="ru-RU"/>
        </w:rPr>
        <w:t xml:space="preserve"> </w:t>
      </w:r>
      <w:r w:rsidR="00A93D64">
        <w:rPr>
          <w:lang w:val="ru-RU"/>
        </w:rPr>
        <w:t>бюро</w:t>
      </w:r>
      <w:r w:rsidR="00A93D64" w:rsidRPr="00847265">
        <w:rPr>
          <w:lang w:val="ru-RU"/>
        </w:rPr>
        <w:t xml:space="preserve"> </w:t>
      </w:r>
      <w:r w:rsidR="00A93D64">
        <w:rPr>
          <w:lang w:val="ru-RU"/>
        </w:rPr>
        <w:t>продолжает</w:t>
      </w:r>
      <w:r w:rsidR="00A93D64" w:rsidRPr="00847265">
        <w:rPr>
          <w:lang w:val="ru-RU"/>
        </w:rPr>
        <w:t xml:space="preserve"> </w:t>
      </w:r>
      <w:r w:rsidR="00A93D64">
        <w:rPr>
          <w:lang w:val="ru-RU"/>
        </w:rPr>
        <w:t>в</w:t>
      </w:r>
      <w:r w:rsidR="00A93D64" w:rsidRPr="00847265">
        <w:rPr>
          <w:lang w:val="ru-RU"/>
        </w:rPr>
        <w:t xml:space="preserve"> </w:t>
      </w:r>
      <w:r w:rsidR="00A93D64">
        <w:rPr>
          <w:lang w:val="ru-RU"/>
        </w:rPr>
        <w:t>неофициальном</w:t>
      </w:r>
      <w:r w:rsidR="00A93D64" w:rsidRPr="00847265">
        <w:rPr>
          <w:lang w:val="ru-RU"/>
        </w:rPr>
        <w:t xml:space="preserve"> </w:t>
      </w:r>
      <w:r w:rsidR="00A93D64">
        <w:rPr>
          <w:lang w:val="ru-RU"/>
        </w:rPr>
        <w:t>порядке</w:t>
      </w:r>
      <w:r w:rsidR="00A93D64" w:rsidRPr="00847265">
        <w:rPr>
          <w:lang w:val="ru-RU"/>
        </w:rPr>
        <w:t xml:space="preserve"> </w:t>
      </w:r>
      <w:r w:rsidR="00A93D64">
        <w:rPr>
          <w:lang w:val="ru-RU"/>
        </w:rPr>
        <w:t>обсуждать</w:t>
      </w:r>
      <w:r w:rsidR="00A93D64" w:rsidRPr="00847265">
        <w:rPr>
          <w:lang w:val="ru-RU"/>
        </w:rPr>
        <w:t xml:space="preserve"> </w:t>
      </w:r>
      <w:r w:rsidR="00A93D64">
        <w:rPr>
          <w:lang w:val="ru-RU"/>
        </w:rPr>
        <w:t>с</w:t>
      </w:r>
      <w:r w:rsidR="00A93D64" w:rsidRPr="00847265">
        <w:rPr>
          <w:lang w:val="ru-RU"/>
        </w:rPr>
        <w:t xml:space="preserve"> </w:t>
      </w:r>
      <w:r w:rsidR="00A93D64">
        <w:rPr>
          <w:lang w:val="ru-RU"/>
        </w:rPr>
        <w:t>заинтересованными</w:t>
      </w:r>
      <w:r w:rsidR="00A93D64" w:rsidRPr="00847265">
        <w:rPr>
          <w:lang w:val="ru-RU"/>
        </w:rPr>
        <w:t xml:space="preserve"> </w:t>
      </w:r>
      <w:r w:rsidR="00A93D64">
        <w:rPr>
          <w:lang w:val="ru-RU"/>
        </w:rPr>
        <w:t>ведомствами</w:t>
      </w:r>
      <w:r w:rsidR="00847265" w:rsidRPr="00847265">
        <w:rPr>
          <w:lang w:val="ru-RU"/>
        </w:rPr>
        <w:t xml:space="preserve"> </w:t>
      </w:r>
      <w:r w:rsidR="004C09BE">
        <w:rPr>
          <w:lang w:val="ru-RU"/>
        </w:rPr>
        <w:t>способы устранения явного</w:t>
      </w:r>
      <w:r w:rsidR="00847265" w:rsidRPr="00847265">
        <w:rPr>
          <w:lang w:val="ru-RU"/>
        </w:rPr>
        <w:t xml:space="preserve"> </w:t>
      </w:r>
      <w:r w:rsidR="00847265">
        <w:rPr>
          <w:lang w:val="ru-RU"/>
        </w:rPr>
        <w:t>различи</w:t>
      </w:r>
      <w:r w:rsidR="004C09BE">
        <w:rPr>
          <w:lang w:val="ru-RU"/>
        </w:rPr>
        <w:t>я</w:t>
      </w:r>
      <w:r w:rsidR="00847265" w:rsidRPr="00847265">
        <w:rPr>
          <w:lang w:val="ru-RU"/>
        </w:rPr>
        <w:t xml:space="preserve"> </w:t>
      </w:r>
      <w:r w:rsidR="00847265">
        <w:rPr>
          <w:lang w:val="ru-RU"/>
        </w:rPr>
        <w:t>в</w:t>
      </w:r>
      <w:r w:rsidR="00847265" w:rsidRPr="00847265">
        <w:rPr>
          <w:lang w:val="ru-RU"/>
        </w:rPr>
        <w:t xml:space="preserve"> </w:t>
      </w:r>
      <w:r w:rsidR="00847265">
        <w:rPr>
          <w:lang w:val="ru-RU"/>
        </w:rPr>
        <w:t>толкованиях</w:t>
      </w:r>
      <w:r w:rsidR="00847265" w:rsidRPr="00847265">
        <w:rPr>
          <w:lang w:val="ru-RU"/>
        </w:rPr>
        <w:t xml:space="preserve"> </w:t>
      </w:r>
      <w:r w:rsidR="00847265">
        <w:rPr>
          <w:lang w:val="ru-RU"/>
        </w:rPr>
        <w:t>получающими</w:t>
      </w:r>
      <w:r w:rsidR="00847265" w:rsidRPr="00847265">
        <w:rPr>
          <w:lang w:val="ru-RU"/>
        </w:rPr>
        <w:t xml:space="preserve"> </w:t>
      </w:r>
      <w:r w:rsidR="00847265">
        <w:rPr>
          <w:lang w:val="ru-RU"/>
        </w:rPr>
        <w:t>и</w:t>
      </w:r>
      <w:r w:rsidR="00847265" w:rsidRPr="00847265">
        <w:rPr>
          <w:lang w:val="ru-RU"/>
        </w:rPr>
        <w:t xml:space="preserve"> </w:t>
      </w:r>
      <w:r w:rsidR="00847265">
        <w:rPr>
          <w:lang w:val="ru-RU"/>
        </w:rPr>
        <w:t>указанными</w:t>
      </w:r>
      <w:r w:rsidR="00847265" w:rsidRPr="00847265">
        <w:rPr>
          <w:lang w:val="ru-RU"/>
        </w:rPr>
        <w:t xml:space="preserve"> </w:t>
      </w:r>
      <w:r w:rsidR="004C09BE">
        <w:rPr>
          <w:lang w:val="ru-RU"/>
        </w:rPr>
        <w:t xml:space="preserve">или </w:t>
      </w:r>
      <w:r w:rsidR="00847265" w:rsidRPr="00847265">
        <w:rPr>
          <w:lang w:val="ru-RU"/>
        </w:rPr>
        <w:t>выбранными в</w:t>
      </w:r>
      <w:r w:rsidR="00847265">
        <w:rPr>
          <w:lang w:val="ru-RU"/>
        </w:rPr>
        <w:t>едомствами</w:t>
      </w:r>
      <w:r w:rsidR="00847265" w:rsidRPr="00847265">
        <w:rPr>
          <w:lang w:val="ru-RU"/>
        </w:rPr>
        <w:t xml:space="preserve"> </w:t>
      </w:r>
      <w:r w:rsidR="00847265">
        <w:rPr>
          <w:lang w:val="ru-RU"/>
        </w:rPr>
        <w:t>положений</w:t>
      </w:r>
      <w:r w:rsidR="00847265" w:rsidRPr="00847265">
        <w:rPr>
          <w:lang w:val="ru-RU"/>
        </w:rPr>
        <w:t xml:space="preserve"> </w:t>
      </w:r>
      <w:r w:rsidR="00847265">
        <w:rPr>
          <w:lang w:val="ru-RU"/>
        </w:rPr>
        <w:t>Инструкции</w:t>
      </w:r>
      <w:r w:rsidR="00847265" w:rsidRPr="00847265">
        <w:rPr>
          <w:lang w:val="ru-RU"/>
        </w:rPr>
        <w:t xml:space="preserve">, </w:t>
      </w:r>
      <w:r w:rsidR="00847265">
        <w:rPr>
          <w:lang w:val="ru-RU"/>
        </w:rPr>
        <w:t>касающихся</w:t>
      </w:r>
      <w:r w:rsidR="00847265" w:rsidRPr="00847265">
        <w:rPr>
          <w:lang w:val="ru-RU"/>
        </w:rPr>
        <w:t xml:space="preserve"> </w:t>
      </w:r>
      <w:r w:rsidR="00847265">
        <w:rPr>
          <w:lang w:val="ru-RU"/>
        </w:rPr>
        <w:t>включения</w:t>
      </w:r>
      <w:r w:rsidR="00847265" w:rsidRPr="00847265">
        <w:rPr>
          <w:lang w:val="ru-RU"/>
        </w:rPr>
        <w:t xml:space="preserve"> </w:t>
      </w:r>
      <w:r w:rsidR="00847265">
        <w:rPr>
          <w:lang w:val="ru-RU"/>
        </w:rPr>
        <w:t>отсутствующих</w:t>
      </w:r>
      <w:r w:rsidR="00847265" w:rsidRPr="00847265">
        <w:rPr>
          <w:lang w:val="ru-RU"/>
        </w:rPr>
        <w:t xml:space="preserve"> </w:t>
      </w:r>
      <w:r w:rsidR="00847265">
        <w:rPr>
          <w:lang w:val="ru-RU"/>
        </w:rPr>
        <w:t>частей</w:t>
      </w:r>
      <w:r w:rsidR="00847265" w:rsidRPr="00847265">
        <w:rPr>
          <w:lang w:val="ru-RU"/>
        </w:rPr>
        <w:t xml:space="preserve"> </w:t>
      </w:r>
      <w:r w:rsidR="00847265">
        <w:rPr>
          <w:lang w:val="ru-RU"/>
        </w:rPr>
        <w:t>путем</w:t>
      </w:r>
      <w:r w:rsidR="00847265" w:rsidRPr="00847265">
        <w:rPr>
          <w:lang w:val="ru-RU"/>
        </w:rPr>
        <w:t xml:space="preserve"> </w:t>
      </w:r>
      <w:r w:rsidR="00847265">
        <w:rPr>
          <w:lang w:val="ru-RU"/>
        </w:rPr>
        <w:t>отсылки</w:t>
      </w:r>
      <w:r w:rsidR="00847265" w:rsidRPr="00847265">
        <w:rPr>
          <w:lang w:val="ru-RU"/>
        </w:rPr>
        <w:t xml:space="preserve">. </w:t>
      </w:r>
      <w:r w:rsidR="00847265">
        <w:rPr>
          <w:lang w:val="ru-RU"/>
        </w:rPr>
        <w:t xml:space="preserve"> В</w:t>
      </w:r>
      <w:r w:rsidR="00847265" w:rsidRPr="00847265">
        <w:rPr>
          <w:lang w:val="ru-RU"/>
        </w:rPr>
        <w:t xml:space="preserve"> </w:t>
      </w:r>
      <w:r w:rsidR="00847265">
        <w:rPr>
          <w:lang w:val="ru-RU"/>
        </w:rPr>
        <w:t>настоящем</w:t>
      </w:r>
      <w:r w:rsidR="00847265" w:rsidRPr="00847265">
        <w:rPr>
          <w:lang w:val="ru-RU"/>
        </w:rPr>
        <w:t xml:space="preserve"> </w:t>
      </w:r>
      <w:r w:rsidR="00847265">
        <w:rPr>
          <w:lang w:val="ru-RU"/>
        </w:rPr>
        <w:t>документе</w:t>
      </w:r>
      <w:r w:rsidR="00847265" w:rsidRPr="00847265">
        <w:rPr>
          <w:lang w:val="ru-RU"/>
        </w:rPr>
        <w:t xml:space="preserve"> </w:t>
      </w:r>
      <w:r w:rsidR="00847265">
        <w:rPr>
          <w:lang w:val="ru-RU"/>
        </w:rPr>
        <w:t>приводится</w:t>
      </w:r>
      <w:r w:rsidR="00847265" w:rsidRPr="00847265">
        <w:rPr>
          <w:lang w:val="ru-RU"/>
        </w:rPr>
        <w:t xml:space="preserve"> </w:t>
      </w:r>
      <w:r w:rsidR="00EE1BB1">
        <w:rPr>
          <w:lang w:val="ru-RU"/>
        </w:rPr>
        <w:t>краткий обзор результатов</w:t>
      </w:r>
      <w:r w:rsidR="00847265" w:rsidRPr="00847265">
        <w:rPr>
          <w:lang w:val="ru-RU"/>
        </w:rPr>
        <w:t xml:space="preserve"> </w:t>
      </w:r>
      <w:r w:rsidR="00847265">
        <w:rPr>
          <w:lang w:val="ru-RU"/>
        </w:rPr>
        <w:t>эт</w:t>
      </w:r>
      <w:r w:rsidR="00EE1BB1">
        <w:rPr>
          <w:lang w:val="ru-RU"/>
        </w:rPr>
        <w:t xml:space="preserve">их </w:t>
      </w:r>
      <w:r w:rsidR="00847265">
        <w:rPr>
          <w:lang w:val="ru-RU"/>
        </w:rPr>
        <w:t>обсуждени</w:t>
      </w:r>
      <w:r w:rsidR="00EE1BB1">
        <w:rPr>
          <w:lang w:val="ru-RU"/>
        </w:rPr>
        <w:t>й</w:t>
      </w:r>
      <w:r w:rsidR="00847265" w:rsidRPr="00847265">
        <w:rPr>
          <w:lang w:val="ru-RU"/>
        </w:rPr>
        <w:t xml:space="preserve">, </w:t>
      </w:r>
      <w:r w:rsidR="00EE1BB1">
        <w:rPr>
          <w:lang w:val="ru-RU"/>
        </w:rPr>
        <w:t>а также</w:t>
      </w:r>
      <w:r w:rsidR="00847265" w:rsidRPr="00847265">
        <w:rPr>
          <w:lang w:val="ru-RU"/>
        </w:rPr>
        <w:t xml:space="preserve"> </w:t>
      </w:r>
      <w:r w:rsidR="00847265">
        <w:rPr>
          <w:lang w:val="ru-RU"/>
        </w:rPr>
        <w:t>дискуссии</w:t>
      </w:r>
      <w:r w:rsidR="00847265" w:rsidRPr="00847265">
        <w:rPr>
          <w:lang w:val="ru-RU"/>
        </w:rPr>
        <w:t xml:space="preserve">, </w:t>
      </w:r>
      <w:r w:rsidR="00847265">
        <w:rPr>
          <w:lang w:val="ru-RU"/>
        </w:rPr>
        <w:t>состоявшейся</w:t>
      </w:r>
      <w:r w:rsidR="00847265" w:rsidRPr="00847265">
        <w:rPr>
          <w:lang w:val="ru-RU"/>
        </w:rPr>
        <w:t xml:space="preserve"> </w:t>
      </w:r>
      <w:r w:rsidR="00847265">
        <w:rPr>
          <w:lang w:val="ru-RU"/>
        </w:rPr>
        <w:t>на</w:t>
      </w:r>
      <w:r w:rsidR="00847265" w:rsidRPr="00847265">
        <w:rPr>
          <w:lang w:val="ru-RU"/>
        </w:rPr>
        <w:t xml:space="preserve"> </w:t>
      </w:r>
      <w:r w:rsidR="00847265">
        <w:rPr>
          <w:lang w:val="ru-RU"/>
        </w:rPr>
        <w:t>двадцать</w:t>
      </w:r>
      <w:r w:rsidR="00847265" w:rsidRPr="00847265">
        <w:rPr>
          <w:lang w:val="ru-RU"/>
        </w:rPr>
        <w:t xml:space="preserve"> </w:t>
      </w:r>
      <w:r w:rsidR="00847265">
        <w:rPr>
          <w:lang w:val="ru-RU"/>
        </w:rPr>
        <w:t>второй</w:t>
      </w:r>
      <w:r w:rsidR="00847265" w:rsidRPr="00847265">
        <w:rPr>
          <w:lang w:val="ru-RU"/>
        </w:rPr>
        <w:t xml:space="preserve"> </w:t>
      </w:r>
      <w:r w:rsidR="00847265">
        <w:rPr>
          <w:lang w:val="ru-RU"/>
        </w:rPr>
        <w:t>сессии</w:t>
      </w:r>
      <w:r w:rsidR="00847265" w:rsidRPr="00847265">
        <w:rPr>
          <w:lang w:val="ru-RU"/>
        </w:rPr>
        <w:t xml:space="preserve"> </w:t>
      </w:r>
      <w:r w:rsidR="00847265">
        <w:rPr>
          <w:lang w:val="ru-RU"/>
        </w:rPr>
        <w:t xml:space="preserve">Заседания </w:t>
      </w:r>
      <w:r w:rsidR="00274E13">
        <w:rPr>
          <w:lang w:val="ru-RU"/>
        </w:rPr>
        <w:t xml:space="preserve">международных органов, прошедшей в Токио 4 – 6 февраля </w:t>
      </w:r>
      <w:r w:rsidR="00237F94" w:rsidRPr="00847265">
        <w:rPr>
          <w:lang w:val="ru-RU"/>
        </w:rPr>
        <w:t>2015</w:t>
      </w:r>
      <w:r w:rsidR="00274E13">
        <w:rPr>
          <w:lang w:val="ru-RU"/>
        </w:rPr>
        <w:t> г.</w:t>
      </w:r>
    </w:p>
    <w:p w:rsidR="005264AE" w:rsidRDefault="005264AE" w:rsidP="005264AE">
      <w:pPr>
        <w:pStyle w:val="Heading1"/>
        <w:keepNext w:val="0"/>
      </w:pPr>
      <w:r w:rsidRPr="005264AE">
        <w:rPr>
          <w:lang w:val="ru-RU"/>
        </w:rPr>
        <w:t>История вопроса</w:t>
      </w:r>
    </w:p>
    <w:p w:rsidR="00554C4B" w:rsidRPr="00554C4B" w:rsidRDefault="004C09BE" w:rsidP="007F26ED">
      <w:pPr>
        <w:pStyle w:val="ONUME"/>
        <w:rPr>
          <w:lang w:val="ru-RU"/>
        </w:rPr>
      </w:pPr>
      <w:bookmarkStart w:id="3" w:name="_Ref403727918"/>
      <w:bookmarkStart w:id="4" w:name="_Ref406667798"/>
      <w:r>
        <w:rPr>
          <w:lang w:val="ru-RU"/>
        </w:rPr>
        <w:t>Рабочая</w:t>
      </w:r>
      <w:r w:rsidRPr="007F26ED">
        <w:rPr>
          <w:lang w:val="ru-RU"/>
        </w:rPr>
        <w:t xml:space="preserve"> </w:t>
      </w:r>
      <w:r>
        <w:rPr>
          <w:lang w:val="ru-RU"/>
        </w:rPr>
        <w:t>группа</w:t>
      </w:r>
      <w:r w:rsidRPr="007F26ED">
        <w:rPr>
          <w:lang w:val="ru-RU"/>
        </w:rPr>
        <w:t xml:space="preserve"> </w:t>
      </w:r>
      <w:r>
        <w:rPr>
          <w:lang w:val="ru-RU"/>
        </w:rPr>
        <w:t>на</w:t>
      </w:r>
      <w:r w:rsidRPr="007F26ED">
        <w:rPr>
          <w:lang w:val="ru-RU"/>
        </w:rPr>
        <w:t xml:space="preserve"> </w:t>
      </w:r>
      <w:r>
        <w:rPr>
          <w:lang w:val="ru-RU"/>
        </w:rPr>
        <w:t>своей</w:t>
      </w:r>
      <w:r w:rsidRPr="007F26ED">
        <w:rPr>
          <w:lang w:val="ru-RU"/>
        </w:rPr>
        <w:t xml:space="preserve"> </w:t>
      </w:r>
      <w:r>
        <w:rPr>
          <w:lang w:val="ru-RU"/>
        </w:rPr>
        <w:t>шестой</w:t>
      </w:r>
      <w:r w:rsidRPr="007F26ED">
        <w:rPr>
          <w:lang w:val="ru-RU"/>
        </w:rPr>
        <w:t xml:space="preserve"> </w:t>
      </w:r>
      <w:r>
        <w:rPr>
          <w:lang w:val="ru-RU"/>
        </w:rPr>
        <w:t>и</w:t>
      </w:r>
      <w:r w:rsidRPr="007F26ED">
        <w:rPr>
          <w:lang w:val="ru-RU"/>
        </w:rPr>
        <w:t xml:space="preserve"> </w:t>
      </w:r>
      <w:r>
        <w:rPr>
          <w:lang w:val="ru-RU"/>
        </w:rPr>
        <w:t>седьмой</w:t>
      </w:r>
      <w:r w:rsidRPr="007F26ED">
        <w:rPr>
          <w:lang w:val="ru-RU"/>
        </w:rPr>
        <w:t xml:space="preserve"> </w:t>
      </w:r>
      <w:r>
        <w:rPr>
          <w:lang w:val="ru-RU"/>
        </w:rPr>
        <w:t>сессиях</w:t>
      </w:r>
      <w:r w:rsidRPr="007F26ED">
        <w:rPr>
          <w:lang w:val="ru-RU"/>
        </w:rPr>
        <w:t xml:space="preserve"> </w:t>
      </w:r>
      <w:r>
        <w:rPr>
          <w:lang w:val="ru-RU"/>
        </w:rPr>
        <w:t>обсудила</w:t>
      </w:r>
      <w:r w:rsidRPr="007F26ED">
        <w:rPr>
          <w:lang w:val="ru-RU"/>
        </w:rPr>
        <w:t xml:space="preserve"> </w:t>
      </w:r>
      <w:r>
        <w:rPr>
          <w:lang w:val="ru-RU"/>
        </w:rPr>
        <w:t>варианты</w:t>
      </w:r>
      <w:r w:rsidRPr="007F26ED">
        <w:rPr>
          <w:lang w:val="ru-RU"/>
        </w:rPr>
        <w:t xml:space="preserve"> </w:t>
      </w:r>
      <w:r>
        <w:rPr>
          <w:lang w:val="ru-RU"/>
        </w:rPr>
        <w:t>решения</w:t>
      </w:r>
      <w:r w:rsidRPr="007F26ED">
        <w:rPr>
          <w:lang w:val="ru-RU"/>
        </w:rPr>
        <w:t xml:space="preserve"> </w:t>
      </w:r>
      <w:r>
        <w:rPr>
          <w:lang w:val="ru-RU"/>
        </w:rPr>
        <w:t>вопроса</w:t>
      </w:r>
      <w:r w:rsidRPr="007F26ED">
        <w:rPr>
          <w:lang w:val="ru-RU"/>
        </w:rPr>
        <w:t xml:space="preserve">, </w:t>
      </w:r>
      <w:r>
        <w:rPr>
          <w:lang w:val="ru-RU"/>
        </w:rPr>
        <w:t>связанного</w:t>
      </w:r>
      <w:r w:rsidRPr="007F26ED">
        <w:rPr>
          <w:lang w:val="ru-RU"/>
        </w:rPr>
        <w:t xml:space="preserve"> </w:t>
      </w:r>
      <w:r>
        <w:rPr>
          <w:lang w:val="ru-RU"/>
        </w:rPr>
        <w:t>с</w:t>
      </w:r>
      <w:r w:rsidRPr="007F26ED">
        <w:rPr>
          <w:lang w:val="ru-RU"/>
        </w:rPr>
        <w:t xml:space="preserve"> </w:t>
      </w:r>
      <w:r>
        <w:rPr>
          <w:lang w:val="ru-RU"/>
        </w:rPr>
        <w:t>устранением</w:t>
      </w:r>
      <w:r w:rsidRPr="007F26ED">
        <w:rPr>
          <w:lang w:val="ru-RU"/>
        </w:rPr>
        <w:t xml:space="preserve"> </w:t>
      </w:r>
      <w:r>
        <w:rPr>
          <w:lang w:val="ru-RU"/>
        </w:rPr>
        <w:t>явного</w:t>
      </w:r>
      <w:r w:rsidRPr="007F26ED">
        <w:rPr>
          <w:lang w:val="ru-RU"/>
        </w:rPr>
        <w:t xml:space="preserve"> </w:t>
      </w:r>
      <w:r>
        <w:rPr>
          <w:lang w:val="ru-RU"/>
        </w:rPr>
        <w:t>различия</w:t>
      </w:r>
      <w:r w:rsidRPr="007F26ED">
        <w:rPr>
          <w:lang w:val="ru-RU"/>
        </w:rPr>
        <w:t xml:space="preserve"> </w:t>
      </w:r>
      <w:r>
        <w:rPr>
          <w:lang w:val="ru-RU"/>
        </w:rPr>
        <w:t>в</w:t>
      </w:r>
      <w:r w:rsidRPr="007F26ED">
        <w:rPr>
          <w:lang w:val="ru-RU"/>
        </w:rPr>
        <w:t xml:space="preserve"> </w:t>
      </w:r>
      <w:r>
        <w:rPr>
          <w:lang w:val="ru-RU"/>
        </w:rPr>
        <w:t>толкованиях</w:t>
      </w:r>
      <w:r w:rsidRPr="007F26ED">
        <w:rPr>
          <w:lang w:val="ru-RU"/>
        </w:rPr>
        <w:t xml:space="preserve"> </w:t>
      </w:r>
      <w:r>
        <w:rPr>
          <w:lang w:val="ru-RU"/>
        </w:rPr>
        <w:t>получающими</w:t>
      </w:r>
      <w:r w:rsidRPr="007F26ED">
        <w:rPr>
          <w:lang w:val="ru-RU"/>
        </w:rPr>
        <w:t xml:space="preserve"> </w:t>
      </w:r>
      <w:r>
        <w:rPr>
          <w:lang w:val="ru-RU"/>
        </w:rPr>
        <w:t>и</w:t>
      </w:r>
      <w:r w:rsidRPr="007F26ED">
        <w:rPr>
          <w:lang w:val="ru-RU"/>
        </w:rPr>
        <w:t xml:space="preserve"> </w:t>
      </w:r>
      <w:r>
        <w:rPr>
          <w:lang w:val="ru-RU"/>
        </w:rPr>
        <w:t>указанными</w:t>
      </w:r>
      <w:r w:rsidRPr="007F26ED">
        <w:rPr>
          <w:lang w:val="ru-RU"/>
        </w:rPr>
        <w:t xml:space="preserve"> </w:t>
      </w:r>
      <w:r>
        <w:rPr>
          <w:lang w:val="ru-RU"/>
        </w:rPr>
        <w:t>или</w:t>
      </w:r>
      <w:r w:rsidRPr="007F26ED">
        <w:rPr>
          <w:lang w:val="ru-RU"/>
        </w:rPr>
        <w:t xml:space="preserve"> </w:t>
      </w:r>
      <w:r>
        <w:rPr>
          <w:lang w:val="ru-RU"/>
        </w:rPr>
        <w:t>выбранными</w:t>
      </w:r>
      <w:r w:rsidRPr="007F26ED">
        <w:rPr>
          <w:lang w:val="ru-RU"/>
        </w:rPr>
        <w:t xml:space="preserve"> </w:t>
      </w:r>
      <w:r>
        <w:rPr>
          <w:lang w:val="ru-RU"/>
        </w:rPr>
        <w:t>ведомствами</w:t>
      </w:r>
      <w:r w:rsidRPr="007F26ED">
        <w:rPr>
          <w:lang w:val="ru-RU"/>
        </w:rPr>
        <w:t xml:space="preserve"> </w:t>
      </w:r>
      <w:r>
        <w:rPr>
          <w:lang w:val="ru-RU"/>
        </w:rPr>
        <w:t>положений</w:t>
      </w:r>
      <w:r w:rsidRPr="007F26ED">
        <w:rPr>
          <w:lang w:val="ru-RU"/>
        </w:rPr>
        <w:t xml:space="preserve"> </w:t>
      </w:r>
      <w:r>
        <w:rPr>
          <w:lang w:val="ru-RU"/>
        </w:rPr>
        <w:t>правил</w:t>
      </w:r>
      <w:r w:rsidRPr="007F26ED">
        <w:t> </w:t>
      </w:r>
      <w:r w:rsidR="0000590F" w:rsidRPr="007F26ED">
        <w:rPr>
          <w:lang w:val="ru-RU"/>
        </w:rPr>
        <w:t>4.18</w:t>
      </w:r>
      <w:r w:rsidRPr="007F26ED">
        <w:rPr>
          <w:lang w:val="ru-RU"/>
        </w:rPr>
        <w:t>,</w:t>
      </w:r>
      <w:r w:rsidR="0000590F" w:rsidRPr="007F26ED">
        <w:rPr>
          <w:lang w:val="ru-RU"/>
        </w:rPr>
        <w:t xml:space="preserve"> 20.5 </w:t>
      </w:r>
      <w:r>
        <w:rPr>
          <w:lang w:val="ru-RU"/>
        </w:rPr>
        <w:t>и</w:t>
      </w:r>
      <w:r w:rsidRPr="007F26ED">
        <w:t> </w:t>
      </w:r>
      <w:r w:rsidR="0000590F" w:rsidRPr="007F26ED">
        <w:rPr>
          <w:lang w:val="ru-RU"/>
        </w:rPr>
        <w:t>20.6</w:t>
      </w:r>
      <w:r w:rsidRPr="007F26ED">
        <w:rPr>
          <w:lang w:val="ru-RU"/>
        </w:rPr>
        <w:t xml:space="preserve">, </w:t>
      </w:r>
      <w:r>
        <w:rPr>
          <w:lang w:val="ru-RU"/>
        </w:rPr>
        <w:t>касающихся</w:t>
      </w:r>
      <w:r w:rsidRPr="007F26ED">
        <w:rPr>
          <w:lang w:val="ru-RU"/>
        </w:rPr>
        <w:t xml:space="preserve"> </w:t>
      </w:r>
      <w:r>
        <w:rPr>
          <w:lang w:val="ru-RU"/>
        </w:rPr>
        <w:t>включения</w:t>
      </w:r>
      <w:r w:rsidRPr="007F26ED">
        <w:rPr>
          <w:lang w:val="ru-RU"/>
        </w:rPr>
        <w:t xml:space="preserve"> </w:t>
      </w:r>
      <w:r>
        <w:rPr>
          <w:lang w:val="ru-RU"/>
        </w:rPr>
        <w:t>отсутствующих</w:t>
      </w:r>
      <w:r w:rsidRPr="007F26ED">
        <w:rPr>
          <w:lang w:val="ru-RU"/>
        </w:rPr>
        <w:t xml:space="preserve"> </w:t>
      </w:r>
      <w:r>
        <w:rPr>
          <w:lang w:val="ru-RU"/>
        </w:rPr>
        <w:t>частей</w:t>
      </w:r>
      <w:r w:rsidRPr="007F26ED">
        <w:rPr>
          <w:lang w:val="ru-RU"/>
        </w:rPr>
        <w:t xml:space="preserve"> </w:t>
      </w:r>
      <w:r>
        <w:rPr>
          <w:lang w:val="ru-RU"/>
        </w:rPr>
        <w:t>путем</w:t>
      </w:r>
      <w:r w:rsidRPr="007F26ED">
        <w:rPr>
          <w:lang w:val="ru-RU"/>
        </w:rPr>
        <w:t xml:space="preserve"> </w:t>
      </w:r>
      <w:r>
        <w:rPr>
          <w:lang w:val="ru-RU"/>
        </w:rPr>
        <w:t>отсылки</w:t>
      </w:r>
      <w:r w:rsidR="0000590F" w:rsidRPr="007F26ED">
        <w:rPr>
          <w:lang w:val="ru-RU"/>
        </w:rPr>
        <w:t xml:space="preserve"> (</w:t>
      </w:r>
      <w:r w:rsidR="007F26ED">
        <w:rPr>
          <w:lang w:val="ru-RU"/>
        </w:rPr>
        <w:t>см</w:t>
      </w:r>
      <w:r w:rsidR="007F26ED" w:rsidRPr="007F26ED">
        <w:rPr>
          <w:lang w:val="ru-RU"/>
        </w:rPr>
        <w:t xml:space="preserve">. </w:t>
      </w:r>
      <w:r w:rsidR="007F26ED">
        <w:rPr>
          <w:lang w:val="ru-RU"/>
        </w:rPr>
        <w:t xml:space="preserve">документы </w:t>
      </w:r>
      <w:r w:rsidR="0000590F">
        <w:t>PCT</w:t>
      </w:r>
      <w:r w:rsidR="0000590F" w:rsidRPr="007F26ED">
        <w:rPr>
          <w:lang w:val="ru-RU"/>
        </w:rPr>
        <w:t>/</w:t>
      </w:r>
      <w:r w:rsidR="0000590F">
        <w:t>WG</w:t>
      </w:r>
      <w:r w:rsidR="0000590F" w:rsidRPr="007F26ED">
        <w:rPr>
          <w:lang w:val="ru-RU"/>
        </w:rPr>
        <w:t xml:space="preserve">/6/20 </w:t>
      </w:r>
      <w:r w:rsidR="007F26ED">
        <w:rPr>
          <w:lang w:val="ru-RU"/>
        </w:rPr>
        <w:t>и</w:t>
      </w:r>
      <w:r w:rsidR="0000590F" w:rsidRPr="007F26ED">
        <w:rPr>
          <w:lang w:val="ru-RU"/>
        </w:rPr>
        <w:t xml:space="preserve"> </w:t>
      </w:r>
      <w:r w:rsidR="0000590F">
        <w:t>PCT</w:t>
      </w:r>
      <w:r w:rsidR="0000590F" w:rsidRPr="007F26ED">
        <w:rPr>
          <w:lang w:val="ru-RU"/>
        </w:rPr>
        <w:t>/</w:t>
      </w:r>
      <w:r w:rsidR="0000590F">
        <w:t>WG</w:t>
      </w:r>
      <w:r w:rsidR="0000590F" w:rsidRPr="007F26ED">
        <w:rPr>
          <w:lang w:val="ru-RU"/>
        </w:rPr>
        <w:t>/7/19).</w:t>
      </w:r>
      <w:bookmarkEnd w:id="3"/>
      <w:r w:rsidR="0000590F" w:rsidRPr="007F26ED">
        <w:rPr>
          <w:lang w:val="ru-RU"/>
        </w:rPr>
        <w:t xml:space="preserve">  </w:t>
      </w:r>
      <w:r w:rsidR="0044770B">
        <w:rPr>
          <w:lang w:val="ru-RU"/>
        </w:rPr>
        <w:t xml:space="preserve">Различия в </w:t>
      </w:r>
      <w:r w:rsidR="007F26ED">
        <w:rPr>
          <w:lang w:val="ru-RU"/>
        </w:rPr>
        <w:t>толк</w:t>
      </w:r>
      <w:r w:rsidR="0044770B">
        <w:rPr>
          <w:lang w:val="ru-RU"/>
        </w:rPr>
        <w:t xml:space="preserve">ованиях </w:t>
      </w:r>
      <w:r w:rsidR="007F26ED">
        <w:rPr>
          <w:lang w:val="ru-RU"/>
        </w:rPr>
        <w:t>указанны</w:t>
      </w:r>
      <w:r w:rsidR="0044770B">
        <w:rPr>
          <w:lang w:val="ru-RU"/>
        </w:rPr>
        <w:t>х</w:t>
      </w:r>
      <w:r w:rsidR="007F26ED" w:rsidRPr="007F26ED">
        <w:rPr>
          <w:lang w:val="ru-RU"/>
        </w:rPr>
        <w:t xml:space="preserve"> </w:t>
      </w:r>
      <w:r w:rsidR="007F26ED">
        <w:rPr>
          <w:lang w:val="ru-RU"/>
        </w:rPr>
        <w:t>положени</w:t>
      </w:r>
      <w:r w:rsidR="0044770B">
        <w:rPr>
          <w:lang w:val="ru-RU"/>
        </w:rPr>
        <w:t>й обуславливают различия в практике ведомств, характерной для</w:t>
      </w:r>
      <w:r w:rsidR="007F26ED" w:rsidRPr="007F26ED">
        <w:rPr>
          <w:lang w:val="ru-RU"/>
        </w:rPr>
        <w:t xml:space="preserve"> </w:t>
      </w:r>
      <w:r w:rsidR="007F26ED">
        <w:rPr>
          <w:lang w:val="ru-RU"/>
        </w:rPr>
        <w:t>ситуаци</w:t>
      </w:r>
      <w:r w:rsidR="0044770B">
        <w:rPr>
          <w:lang w:val="ru-RU"/>
        </w:rPr>
        <w:t>й</w:t>
      </w:r>
      <w:r w:rsidR="007F26ED" w:rsidRPr="007F26ED">
        <w:rPr>
          <w:lang w:val="ru-RU"/>
        </w:rPr>
        <w:t xml:space="preserve">, когда </w:t>
      </w:r>
      <w:r w:rsidR="0044770B">
        <w:rPr>
          <w:lang w:val="ru-RU"/>
        </w:rPr>
        <w:t xml:space="preserve">в </w:t>
      </w:r>
      <w:r w:rsidR="007F26ED">
        <w:rPr>
          <w:lang w:val="ru-RU"/>
        </w:rPr>
        <w:t>международн</w:t>
      </w:r>
      <w:r w:rsidR="0044770B">
        <w:rPr>
          <w:lang w:val="ru-RU"/>
        </w:rPr>
        <w:t>ой</w:t>
      </w:r>
      <w:r w:rsidR="007F26ED" w:rsidRPr="007F26ED">
        <w:rPr>
          <w:lang w:val="ru-RU"/>
        </w:rPr>
        <w:t xml:space="preserve"> </w:t>
      </w:r>
      <w:r w:rsidR="007F26ED">
        <w:rPr>
          <w:lang w:val="ru-RU"/>
        </w:rPr>
        <w:t>заявк</w:t>
      </w:r>
      <w:r w:rsidR="0044770B">
        <w:rPr>
          <w:lang w:val="ru-RU"/>
        </w:rPr>
        <w:t>е</w:t>
      </w:r>
      <w:r w:rsidR="007F26ED" w:rsidRPr="007F26ED">
        <w:rPr>
          <w:lang w:val="ru-RU"/>
        </w:rPr>
        <w:t xml:space="preserve"> </w:t>
      </w:r>
      <w:r w:rsidR="007F26ED">
        <w:rPr>
          <w:lang w:val="ru-RU"/>
        </w:rPr>
        <w:t>на</w:t>
      </w:r>
      <w:r w:rsidR="007F26ED" w:rsidRPr="007F26ED">
        <w:rPr>
          <w:lang w:val="ru-RU"/>
        </w:rPr>
        <w:t xml:space="preserve"> </w:t>
      </w:r>
      <w:r w:rsidR="007F26ED">
        <w:rPr>
          <w:lang w:val="ru-RU"/>
        </w:rPr>
        <w:t>момент</w:t>
      </w:r>
      <w:r w:rsidR="007F26ED" w:rsidRPr="007F26ED">
        <w:rPr>
          <w:lang w:val="ru-RU"/>
        </w:rPr>
        <w:t xml:space="preserve"> международной подачи содержит</w:t>
      </w:r>
      <w:r w:rsidR="0044770B">
        <w:rPr>
          <w:lang w:val="ru-RU"/>
        </w:rPr>
        <w:t>ся</w:t>
      </w:r>
      <w:r w:rsidR="007F26ED" w:rsidRPr="007F26ED">
        <w:rPr>
          <w:lang w:val="ru-RU"/>
        </w:rPr>
        <w:t xml:space="preserve"> </w:t>
      </w:r>
      <w:r w:rsidR="007F26ED">
        <w:rPr>
          <w:lang w:val="ru-RU"/>
        </w:rPr>
        <w:t>необходимы</w:t>
      </w:r>
      <w:r w:rsidR="0044770B">
        <w:rPr>
          <w:lang w:val="ru-RU"/>
        </w:rPr>
        <w:t>й</w:t>
      </w:r>
      <w:r w:rsidR="007F26ED" w:rsidRPr="007F26ED">
        <w:rPr>
          <w:lang w:val="ru-RU"/>
        </w:rPr>
        <w:t xml:space="preserve"> полны</w:t>
      </w:r>
      <w:r w:rsidR="0044770B">
        <w:rPr>
          <w:lang w:val="ru-RU"/>
        </w:rPr>
        <w:t>й</w:t>
      </w:r>
      <w:r w:rsidR="007F26ED" w:rsidRPr="007F26ED">
        <w:rPr>
          <w:lang w:val="ru-RU"/>
        </w:rPr>
        <w:t xml:space="preserve"> (но </w:t>
      </w:r>
      <w:r w:rsidR="0044770B">
        <w:rPr>
          <w:lang w:val="ru-RU"/>
        </w:rPr>
        <w:t xml:space="preserve">ошибочно </w:t>
      </w:r>
      <w:r w:rsidR="007F26ED" w:rsidRPr="007F26ED">
        <w:rPr>
          <w:lang w:val="ru-RU"/>
        </w:rPr>
        <w:t>поданны</w:t>
      </w:r>
      <w:r w:rsidR="0044770B">
        <w:rPr>
          <w:lang w:val="ru-RU"/>
        </w:rPr>
        <w:t>й</w:t>
      </w:r>
      <w:r w:rsidR="007F26ED" w:rsidRPr="007F26ED">
        <w:rPr>
          <w:lang w:val="ru-RU"/>
        </w:rPr>
        <w:t xml:space="preserve">) </w:t>
      </w:r>
      <w:r w:rsidR="0044770B">
        <w:rPr>
          <w:lang w:val="ru-RU"/>
        </w:rPr>
        <w:t>набор пунктов</w:t>
      </w:r>
      <w:r w:rsidR="007F26ED" w:rsidRPr="007F26ED">
        <w:rPr>
          <w:lang w:val="ru-RU"/>
        </w:rPr>
        <w:t xml:space="preserve"> формул</w:t>
      </w:r>
      <w:r w:rsidR="0044770B">
        <w:rPr>
          <w:lang w:val="ru-RU"/>
        </w:rPr>
        <w:t>ы</w:t>
      </w:r>
      <w:r w:rsidR="007F26ED" w:rsidRPr="007F26ED">
        <w:rPr>
          <w:lang w:val="ru-RU"/>
        </w:rPr>
        <w:t xml:space="preserve"> изобретения и/или</w:t>
      </w:r>
      <w:r w:rsidR="0044770B">
        <w:rPr>
          <w:lang w:val="ru-RU"/>
        </w:rPr>
        <w:t xml:space="preserve"> необходимое полное (но неверное)</w:t>
      </w:r>
      <w:r w:rsidR="007F26ED" w:rsidRPr="007F26ED">
        <w:rPr>
          <w:lang w:val="ru-RU"/>
        </w:rPr>
        <w:t xml:space="preserve"> описание </w:t>
      </w:r>
      <w:r w:rsidR="0000590F" w:rsidRPr="007F26ED">
        <w:rPr>
          <w:lang w:val="ru-RU"/>
        </w:rPr>
        <w:t>(</w:t>
      </w:r>
      <w:r w:rsidR="007F26ED" w:rsidRPr="007F26ED">
        <w:rPr>
          <w:lang w:val="ru-RU"/>
        </w:rPr>
        <w:t>см. статью</w:t>
      </w:r>
      <w:r w:rsidR="0000590F" w:rsidRPr="007F26ED">
        <w:t> </w:t>
      </w:r>
      <w:r w:rsidR="0000590F" w:rsidRPr="007F26ED">
        <w:rPr>
          <w:lang w:val="ru-RU"/>
        </w:rPr>
        <w:t>11(1)(</w:t>
      </w:r>
      <w:r w:rsidR="0000590F" w:rsidRPr="007F26ED">
        <w:t>iii</w:t>
      </w:r>
      <w:r w:rsidR="0000590F" w:rsidRPr="007F26ED">
        <w:rPr>
          <w:lang w:val="ru-RU"/>
        </w:rPr>
        <w:t>)(</w:t>
      </w:r>
      <w:r w:rsidR="0000590F" w:rsidRPr="007F26ED">
        <w:t>d</w:t>
      </w:r>
      <w:r w:rsidR="0000590F" w:rsidRPr="007F26ED">
        <w:rPr>
          <w:lang w:val="ru-RU"/>
        </w:rPr>
        <w:t>)</w:t>
      </w:r>
      <w:r w:rsidR="007F26ED">
        <w:rPr>
          <w:lang w:val="ru-RU"/>
        </w:rPr>
        <w:t xml:space="preserve"> </w:t>
      </w:r>
      <w:r w:rsidR="007F26ED" w:rsidRPr="007F26ED">
        <w:rPr>
          <w:lang w:val="ru-RU"/>
        </w:rPr>
        <w:t>и</w:t>
      </w:r>
      <w:r w:rsidR="0000590F" w:rsidRPr="007F26ED">
        <w:rPr>
          <w:lang w:val="ru-RU"/>
        </w:rPr>
        <w:t xml:space="preserve"> (</w:t>
      </w:r>
      <w:r w:rsidR="0000590F" w:rsidRPr="007F26ED">
        <w:t>e</w:t>
      </w:r>
      <w:r w:rsidR="0000590F" w:rsidRPr="007F26ED">
        <w:rPr>
          <w:lang w:val="ru-RU"/>
        </w:rPr>
        <w:t>))</w:t>
      </w:r>
      <w:r w:rsidR="007F26ED">
        <w:rPr>
          <w:lang w:val="ru-RU"/>
        </w:rPr>
        <w:t>,</w:t>
      </w:r>
      <w:r w:rsidR="0000590F" w:rsidRPr="007F26ED">
        <w:rPr>
          <w:lang w:val="ru-RU"/>
        </w:rPr>
        <w:t xml:space="preserve"> </w:t>
      </w:r>
      <w:r w:rsidR="004F75B4">
        <w:rPr>
          <w:lang w:val="ru-RU"/>
        </w:rPr>
        <w:t xml:space="preserve">но заявитель все же </w:t>
      </w:r>
      <w:r w:rsidR="007F26ED" w:rsidRPr="007F26ED">
        <w:rPr>
          <w:lang w:val="ru-RU"/>
        </w:rPr>
        <w:t xml:space="preserve">просит включить путем отсылки </w:t>
      </w:r>
      <w:r w:rsidR="0044770B">
        <w:rPr>
          <w:lang w:val="ru-RU"/>
        </w:rPr>
        <w:t xml:space="preserve">все </w:t>
      </w:r>
      <w:r w:rsidR="004F75B4">
        <w:rPr>
          <w:lang w:val="ru-RU"/>
        </w:rPr>
        <w:t>пункт</w:t>
      </w:r>
      <w:r w:rsidR="0044770B">
        <w:rPr>
          <w:lang w:val="ru-RU"/>
        </w:rPr>
        <w:t>ы</w:t>
      </w:r>
      <w:r w:rsidR="004F75B4">
        <w:rPr>
          <w:lang w:val="ru-RU"/>
        </w:rPr>
        <w:t xml:space="preserve"> </w:t>
      </w:r>
      <w:r w:rsidR="007F26ED" w:rsidRPr="007F26ED">
        <w:rPr>
          <w:lang w:val="ru-RU"/>
        </w:rPr>
        <w:t>формул</w:t>
      </w:r>
      <w:r w:rsidR="004F75B4">
        <w:rPr>
          <w:lang w:val="ru-RU"/>
        </w:rPr>
        <w:t>ы</w:t>
      </w:r>
      <w:r w:rsidR="007F26ED" w:rsidRPr="007F26ED">
        <w:rPr>
          <w:lang w:val="ru-RU"/>
        </w:rPr>
        <w:t xml:space="preserve"> изобретения и/или </w:t>
      </w:r>
      <w:r w:rsidR="00817B8F">
        <w:rPr>
          <w:lang w:val="ru-RU"/>
        </w:rPr>
        <w:t xml:space="preserve">весь </w:t>
      </w:r>
      <w:r w:rsidR="00EB0CF3">
        <w:rPr>
          <w:lang w:val="ru-RU"/>
        </w:rPr>
        <w:t>текст</w:t>
      </w:r>
      <w:r w:rsidR="004F75B4">
        <w:rPr>
          <w:lang w:val="ru-RU"/>
        </w:rPr>
        <w:t xml:space="preserve"> </w:t>
      </w:r>
      <w:r w:rsidR="007F26ED" w:rsidRPr="007F26ED">
        <w:rPr>
          <w:lang w:val="ru-RU"/>
        </w:rPr>
        <w:t>описани</w:t>
      </w:r>
      <w:r w:rsidR="00EB0CF3">
        <w:rPr>
          <w:lang w:val="ru-RU"/>
        </w:rPr>
        <w:t>я</w:t>
      </w:r>
      <w:r w:rsidR="007F26ED" w:rsidRPr="007F26ED">
        <w:rPr>
          <w:lang w:val="ru-RU"/>
        </w:rPr>
        <w:t xml:space="preserve">, </w:t>
      </w:r>
      <w:r w:rsidR="00EB0CF3">
        <w:rPr>
          <w:lang w:val="ru-RU"/>
        </w:rPr>
        <w:t xml:space="preserve">представленные </w:t>
      </w:r>
      <w:r w:rsidR="007F26ED" w:rsidRPr="007F26ED">
        <w:rPr>
          <w:lang w:val="ru-RU"/>
        </w:rPr>
        <w:t xml:space="preserve">в приоритетной заявке, в </w:t>
      </w:r>
      <w:r w:rsidR="004F75B4">
        <w:rPr>
          <w:lang w:val="ru-RU"/>
        </w:rPr>
        <w:t>качестве «</w:t>
      </w:r>
      <w:r w:rsidR="007F26ED" w:rsidRPr="007F26ED">
        <w:rPr>
          <w:lang w:val="ru-RU"/>
        </w:rPr>
        <w:t>отсутствующей части</w:t>
      </w:r>
      <w:r w:rsidR="004F75B4">
        <w:rPr>
          <w:lang w:val="ru-RU"/>
        </w:rPr>
        <w:t>»</w:t>
      </w:r>
      <w:r w:rsidR="007F26ED" w:rsidRPr="007F26ED">
        <w:rPr>
          <w:lang w:val="ru-RU"/>
        </w:rPr>
        <w:t xml:space="preserve">, </w:t>
      </w:r>
    </w:p>
    <w:p w:rsidR="005264AE" w:rsidRPr="007F26ED" w:rsidRDefault="007F26ED" w:rsidP="00554C4B">
      <w:pPr>
        <w:pStyle w:val="ONUME"/>
        <w:numPr>
          <w:ilvl w:val="0"/>
          <w:numId w:val="0"/>
        </w:numPr>
        <w:rPr>
          <w:lang w:val="ru-RU"/>
        </w:rPr>
      </w:pPr>
      <w:r w:rsidRPr="007F26ED">
        <w:rPr>
          <w:lang w:val="ru-RU"/>
        </w:rPr>
        <w:lastRenderedPageBreak/>
        <w:t>с тем чтобы (впоследствии) полностью заменить некорректн</w:t>
      </w:r>
      <w:r w:rsidR="00817B8F">
        <w:rPr>
          <w:lang w:val="ru-RU"/>
        </w:rPr>
        <w:t>ые</w:t>
      </w:r>
      <w:r w:rsidRPr="007F26ED">
        <w:rPr>
          <w:lang w:val="ru-RU"/>
        </w:rPr>
        <w:t xml:space="preserve"> </w:t>
      </w:r>
      <w:r w:rsidR="004F75B4">
        <w:rPr>
          <w:lang w:val="ru-RU"/>
        </w:rPr>
        <w:t xml:space="preserve">пункты </w:t>
      </w:r>
      <w:r w:rsidRPr="007F26ED">
        <w:rPr>
          <w:lang w:val="ru-RU"/>
        </w:rPr>
        <w:t>формул</w:t>
      </w:r>
      <w:r w:rsidR="004F75B4">
        <w:rPr>
          <w:lang w:val="ru-RU"/>
        </w:rPr>
        <w:t>ы</w:t>
      </w:r>
      <w:r w:rsidRPr="007F26ED">
        <w:rPr>
          <w:lang w:val="ru-RU"/>
        </w:rPr>
        <w:t xml:space="preserve"> изобретения и/или описани</w:t>
      </w:r>
      <w:r w:rsidR="00817B8F">
        <w:rPr>
          <w:lang w:val="ru-RU"/>
        </w:rPr>
        <w:t>е</w:t>
      </w:r>
      <w:r w:rsidRPr="007F26ED">
        <w:rPr>
          <w:lang w:val="ru-RU"/>
        </w:rPr>
        <w:t xml:space="preserve"> </w:t>
      </w:r>
      <w:r w:rsidR="00FF50A0">
        <w:rPr>
          <w:lang w:val="ru-RU"/>
        </w:rPr>
        <w:t xml:space="preserve">в </w:t>
      </w:r>
      <w:r w:rsidRPr="007F26ED">
        <w:rPr>
          <w:lang w:val="ru-RU"/>
        </w:rPr>
        <w:t>первоначальной международной заявк</w:t>
      </w:r>
      <w:r w:rsidR="00FF50A0">
        <w:rPr>
          <w:lang w:val="ru-RU"/>
        </w:rPr>
        <w:t>е</w:t>
      </w:r>
      <w:r w:rsidRPr="007F26ED">
        <w:rPr>
          <w:lang w:val="ru-RU"/>
        </w:rPr>
        <w:t xml:space="preserve"> аналогичными </w:t>
      </w:r>
      <w:r w:rsidR="004F75B4">
        <w:rPr>
          <w:lang w:val="ru-RU"/>
        </w:rPr>
        <w:t>«</w:t>
      </w:r>
      <w:r w:rsidR="00817B8F">
        <w:rPr>
          <w:lang w:val="ru-RU"/>
        </w:rPr>
        <w:t>исправленными</w:t>
      </w:r>
      <w:r w:rsidR="004F75B4">
        <w:rPr>
          <w:lang w:val="ru-RU"/>
        </w:rPr>
        <w:t>»</w:t>
      </w:r>
      <w:r w:rsidRPr="007F26ED">
        <w:rPr>
          <w:lang w:val="ru-RU"/>
        </w:rPr>
        <w:t xml:space="preserve"> данными</w:t>
      </w:r>
      <w:r w:rsidR="00FF50A0">
        <w:rPr>
          <w:lang w:val="ru-RU"/>
        </w:rPr>
        <w:t xml:space="preserve"> из </w:t>
      </w:r>
      <w:r w:rsidRPr="007F26ED">
        <w:rPr>
          <w:lang w:val="ru-RU"/>
        </w:rPr>
        <w:t>приоритетной заявк</w:t>
      </w:r>
      <w:r w:rsidR="00FF50A0">
        <w:rPr>
          <w:lang w:val="ru-RU"/>
        </w:rPr>
        <w:t>и</w:t>
      </w:r>
      <w:r w:rsidR="00C0100A" w:rsidRPr="007F26ED">
        <w:rPr>
          <w:lang w:val="ru-RU"/>
        </w:rPr>
        <w:t>.</w:t>
      </w:r>
    </w:p>
    <w:bookmarkEnd w:id="4"/>
    <w:p w:rsidR="005264AE" w:rsidRPr="00FF5DE0" w:rsidRDefault="00534E55" w:rsidP="0000590F">
      <w:pPr>
        <w:pStyle w:val="ONUME"/>
        <w:rPr>
          <w:lang w:val="ru-RU"/>
        </w:rPr>
      </w:pPr>
      <w:r w:rsidRPr="00FF5DE0">
        <w:rPr>
          <w:lang w:val="ru-RU"/>
        </w:rPr>
        <w:t>Обсуждения, состоявшиеся на шестой и седьмой сессиях Рабочей группы, а также ответы на вопросник</w:t>
      </w:r>
      <w:r w:rsidR="00EF136A">
        <w:rPr>
          <w:lang w:val="ru-RU"/>
        </w:rPr>
        <w:t xml:space="preserve"> о </w:t>
      </w:r>
      <w:r w:rsidR="00FF5DE0" w:rsidRPr="00FF5DE0">
        <w:rPr>
          <w:lang w:val="ru-RU"/>
        </w:rPr>
        <w:t>включени</w:t>
      </w:r>
      <w:r w:rsidR="00EF136A">
        <w:rPr>
          <w:lang w:val="ru-RU"/>
        </w:rPr>
        <w:t>и</w:t>
      </w:r>
      <w:r w:rsidR="00FF5DE0" w:rsidRPr="00FF5DE0">
        <w:rPr>
          <w:lang w:val="ru-RU"/>
        </w:rPr>
        <w:t xml:space="preserve"> отсутствующих частей путем отсылки</w:t>
      </w:r>
      <w:r w:rsidR="00EF136A">
        <w:rPr>
          <w:lang w:val="ru-RU"/>
        </w:rPr>
        <w:t>,</w:t>
      </w:r>
      <w:r w:rsidRPr="00FF5DE0">
        <w:rPr>
          <w:lang w:val="ru-RU"/>
        </w:rPr>
        <w:t xml:space="preserve"> распространенный Международным бюро среди всех государств-членов </w:t>
      </w:r>
      <w:r w:rsidR="00FF5DE0" w:rsidRPr="00FF5DE0">
        <w:rPr>
          <w:lang w:val="ru-RU"/>
        </w:rPr>
        <w:t>в порядке подготовке к дискуссии на седьмой сессии</w:t>
      </w:r>
      <w:r w:rsidR="0000590F" w:rsidRPr="00FF5DE0">
        <w:rPr>
          <w:lang w:val="ru-RU"/>
        </w:rPr>
        <w:t xml:space="preserve"> (</w:t>
      </w:r>
      <w:r w:rsidR="00FF5DE0" w:rsidRPr="00FF5DE0">
        <w:rPr>
          <w:lang w:val="ru-RU"/>
        </w:rPr>
        <w:t xml:space="preserve">циркулярное письмо </w:t>
      </w:r>
      <w:r w:rsidR="0000590F" w:rsidRPr="00FF5DE0">
        <w:t>C</w:t>
      </w:r>
      <w:r w:rsidR="0000590F" w:rsidRPr="00FF5DE0">
        <w:rPr>
          <w:lang w:val="ru-RU"/>
        </w:rPr>
        <w:t xml:space="preserve">. </w:t>
      </w:r>
      <w:r w:rsidR="0000590F" w:rsidRPr="00FF5DE0">
        <w:t>PCT</w:t>
      </w:r>
      <w:r w:rsidR="00FF5DE0" w:rsidRPr="00FF5DE0">
        <w:rPr>
          <w:lang w:val="ru-RU"/>
        </w:rPr>
        <w:t> </w:t>
      </w:r>
      <w:r w:rsidR="0000590F" w:rsidRPr="00FF5DE0">
        <w:rPr>
          <w:lang w:val="ru-RU"/>
        </w:rPr>
        <w:t>1407</w:t>
      </w:r>
      <w:r w:rsidR="00FF5DE0" w:rsidRPr="00FF5DE0">
        <w:rPr>
          <w:lang w:val="ru-RU"/>
        </w:rPr>
        <w:t xml:space="preserve"> от </w:t>
      </w:r>
      <w:r w:rsidR="0000590F" w:rsidRPr="00FF5DE0">
        <w:rPr>
          <w:lang w:val="ru-RU"/>
        </w:rPr>
        <w:t>10</w:t>
      </w:r>
      <w:r w:rsidR="00FF5DE0" w:rsidRPr="00FF5DE0">
        <w:rPr>
          <w:lang w:val="ru-RU"/>
        </w:rPr>
        <w:t> марта</w:t>
      </w:r>
      <w:r w:rsidR="0000590F" w:rsidRPr="00FF5DE0">
        <w:rPr>
          <w:lang w:val="ru-RU"/>
        </w:rPr>
        <w:t xml:space="preserve"> 2014</w:t>
      </w:r>
      <w:r w:rsidR="00FF5DE0" w:rsidRPr="00FF5DE0">
        <w:rPr>
          <w:lang w:val="ru-RU"/>
        </w:rPr>
        <w:t> г.</w:t>
      </w:r>
      <w:r w:rsidR="0000590F" w:rsidRPr="00FF5DE0">
        <w:rPr>
          <w:lang w:val="ru-RU"/>
        </w:rPr>
        <w:t>)</w:t>
      </w:r>
      <w:r w:rsidR="00FF5DE0" w:rsidRPr="00FF5DE0">
        <w:rPr>
          <w:lang w:val="ru-RU"/>
        </w:rPr>
        <w:t>,</w:t>
      </w:r>
      <w:r w:rsidR="0000590F" w:rsidRPr="00FF5DE0">
        <w:rPr>
          <w:lang w:val="ru-RU"/>
        </w:rPr>
        <w:t xml:space="preserve"> </w:t>
      </w:r>
      <w:r w:rsidR="00FF5DE0">
        <w:rPr>
          <w:lang w:val="ru-RU"/>
        </w:rPr>
        <w:t>по</w:t>
      </w:r>
      <w:r w:rsidR="00236A8A">
        <w:rPr>
          <w:lang w:val="ru-RU"/>
        </w:rPr>
        <w:t>казали</w:t>
      </w:r>
      <w:r w:rsidR="00FF5DE0">
        <w:rPr>
          <w:lang w:val="ru-RU"/>
        </w:rPr>
        <w:t>, что мнения государств-членов по данному вопросу расходятся.</w:t>
      </w:r>
    </w:p>
    <w:p w:rsidR="005264AE" w:rsidRPr="005264AE" w:rsidRDefault="00FF5DE0" w:rsidP="005264AE">
      <w:pPr>
        <w:pStyle w:val="ONUME"/>
        <w:rPr>
          <w:lang w:val="ru-RU"/>
        </w:rPr>
      </w:pPr>
      <w:r>
        <w:rPr>
          <w:lang w:val="ru-RU"/>
        </w:rPr>
        <w:t>С точки зрения</w:t>
      </w:r>
      <w:r w:rsidR="005264AE" w:rsidRPr="005264AE">
        <w:rPr>
          <w:lang w:val="ru-RU"/>
        </w:rPr>
        <w:t xml:space="preserve"> </w:t>
      </w:r>
      <w:r w:rsidR="00EB0CF3">
        <w:rPr>
          <w:lang w:val="ru-RU"/>
        </w:rPr>
        <w:t xml:space="preserve">одних </w:t>
      </w:r>
      <w:r w:rsidR="005264AE" w:rsidRPr="005264AE">
        <w:rPr>
          <w:lang w:val="ru-RU"/>
        </w:rPr>
        <w:t>ведомств, упомянутые выше правила запрещают практику</w:t>
      </w:r>
      <w:r w:rsidR="00924E23">
        <w:rPr>
          <w:lang w:val="ru-RU"/>
        </w:rPr>
        <w:t xml:space="preserve"> включения</w:t>
      </w:r>
      <w:r w:rsidR="005264AE" w:rsidRPr="005264AE">
        <w:rPr>
          <w:lang w:val="ru-RU"/>
        </w:rPr>
        <w:t xml:space="preserve">.  Данные ведомства утверждают, что </w:t>
      </w:r>
      <w:r w:rsidR="00EB0CF3">
        <w:rPr>
          <w:lang w:val="ru-RU"/>
        </w:rPr>
        <w:t xml:space="preserve">определение </w:t>
      </w:r>
      <w:r w:rsidR="005264AE" w:rsidRPr="005264AE">
        <w:rPr>
          <w:lang w:val="ru-RU"/>
        </w:rPr>
        <w:t>термин</w:t>
      </w:r>
      <w:r w:rsidR="00EB0CF3">
        <w:rPr>
          <w:lang w:val="ru-RU"/>
        </w:rPr>
        <w:t>а</w:t>
      </w:r>
      <w:r w:rsidR="005264AE" w:rsidRPr="005264AE">
        <w:rPr>
          <w:lang w:val="ru-RU"/>
        </w:rPr>
        <w:t xml:space="preserve"> «отсутствующая часть» формулы изобретения или описания</w:t>
      </w:r>
      <w:r w:rsidR="00EB0CF3">
        <w:rPr>
          <w:lang w:val="ru-RU"/>
        </w:rPr>
        <w:t xml:space="preserve"> говорит о</w:t>
      </w:r>
      <w:r w:rsidR="00236A8A">
        <w:rPr>
          <w:lang w:val="ru-RU"/>
        </w:rPr>
        <w:t xml:space="preserve">б отсутствии той или иной </w:t>
      </w:r>
      <w:r w:rsidR="005264AE" w:rsidRPr="005264AE">
        <w:rPr>
          <w:lang w:val="ru-RU"/>
        </w:rPr>
        <w:t>част</w:t>
      </w:r>
      <w:r w:rsidR="00236A8A">
        <w:rPr>
          <w:lang w:val="ru-RU"/>
        </w:rPr>
        <w:t xml:space="preserve">и при том понимании, что </w:t>
      </w:r>
      <w:r w:rsidR="005264AE" w:rsidRPr="005264AE">
        <w:rPr>
          <w:lang w:val="ru-RU"/>
        </w:rPr>
        <w:t xml:space="preserve">другие </w:t>
      </w:r>
      <w:r w:rsidR="00EB0CF3">
        <w:rPr>
          <w:lang w:val="ru-RU"/>
        </w:rPr>
        <w:t xml:space="preserve">элементы формулы </w:t>
      </w:r>
      <w:r w:rsidR="005264AE" w:rsidRPr="005264AE">
        <w:rPr>
          <w:lang w:val="ru-RU"/>
        </w:rPr>
        <w:t>присутствуют.  Таким образом, включени</w:t>
      </w:r>
      <w:r w:rsidR="00D919C3">
        <w:rPr>
          <w:lang w:val="ru-RU"/>
        </w:rPr>
        <w:t>е</w:t>
      </w:r>
      <w:r w:rsidR="005264AE" w:rsidRPr="005264AE">
        <w:rPr>
          <w:lang w:val="ru-RU"/>
        </w:rPr>
        <w:t xml:space="preserve"> отсутствующей части путем отсылки </w:t>
      </w:r>
      <w:r w:rsidR="00D919C3">
        <w:rPr>
          <w:lang w:val="ru-RU"/>
        </w:rPr>
        <w:t>должно</w:t>
      </w:r>
      <w:r w:rsidR="00924E23">
        <w:rPr>
          <w:lang w:val="ru-RU"/>
        </w:rPr>
        <w:t xml:space="preserve"> </w:t>
      </w:r>
      <w:r w:rsidR="00D919C3">
        <w:rPr>
          <w:lang w:val="ru-RU"/>
        </w:rPr>
        <w:t>обеспечи</w:t>
      </w:r>
      <w:r w:rsidR="00924E23">
        <w:rPr>
          <w:lang w:val="ru-RU"/>
        </w:rPr>
        <w:t>ва</w:t>
      </w:r>
      <w:r w:rsidR="00D919C3">
        <w:rPr>
          <w:lang w:val="ru-RU"/>
        </w:rPr>
        <w:t xml:space="preserve">ть, что </w:t>
      </w:r>
      <w:r w:rsidR="005264AE" w:rsidRPr="005264AE">
        <w:rPr>
          <w:lang w:val="ru-RU"/>
        </w:rPr>
        <w:t xml:space="preserve">отсутствующая часть формулы изобретения или </w:t>
      </w:r>
      <w:r w:rsidR="00D919C3">
        <w:rPr>
          <w:lang w:val="ru-RU"/>
        </w:rPr>
        <w:t>описания</w:t>
      </w:r>
      <w:r w:rsidR="00924E23">
        <w:rPr>
          <w:lang w:val="ru-RU"/>
        </w:rPr>
        <w:t>, которую предлагается включить путем отсылки,</w:t>
      </w:r>
      <w:r w:rsidR="005264AE" w:rsidRPr="005264AE">
        <w:rPr>
          <w:lang w:val="ru-RU"/>
        </w:rPr>
        <w:t xml:space="preserve"> </w:t>
      </w:r>
      <w:r w:rsidR="00924E23">
        <w:rPr>
          <w:lang w:val="ru-RU"/>
        </w:rPr>
        <w:t>будет не полностью заменять</w:t>
      </w:r>
      <w:r w:rsidR="005264AE" w:rsidRPr="005264AE">
        <w:rPr>
          <w:lang w:val="ru-RU"/>
        </w:rPr>
        <w:t xml:space="preserve">, </w:t>
      </w:r>
      <w:r w:rsidR="00924E23">
        <w:rPr>
          <w:lang w:val="ru-RU"/>
        </w:rPr>
        <w:t>но</w:t>
      </w:r>
      <w:r w:rsidR="005264AE" w:rsidRPr="005264AE">
        <w:rPr>
          <w:lang w:val="ru-RU"/>
        </w:rPr>
        <w:t xml:space="preserve"> дополня</w:t>
      </w:r>
      <w:r w:rsidR="00924E23">
        <w:rPr>
          <w:lang w:val="ru-RU"/>
        </w:rPr>
        <w:t>ть</w:t>
      </w:r>
      <w:r w:rsidR="005264AE" w:rsidRPr="005264AE">
        <w:rPr>
          <w:lang w:val="ru-RU"/>
        </w:rPr>
        <w:t xml:space="preserve"> </w:t>
      </w:r>
      <w:r w:rsidR="00D919C3">
        <w:rPr>
          <w:lang w:val="ru-RU"/>
        </w:rPr>
        <w:t xml:space="preserve">соответствующие </w:t>
      </w:r>
      <w:r w:rsidR="005264AE" w:rsidRPr="005264AE">
        <w:rPr>
          <w:lang w:val="ru-RU"/>
        </w:rPr>
        <w:t>(неполны</w:t>
      </w:r>
      <w:r w:rsidR="00D919C3">
        <w:rPr>
          <w:lang w:val="ru-RU"/>
        </w:rPr>
        <w:t>е</w:t>
      </w:r>
      <w:r w:rsidR="005264AE" w:rsidRPr="005264AE">
        <w:rPr>
          <w:lang w:val="ru-RU"/>
        </w:rPr>
        <w:t>)</w:t>
      </w:r>
      <w:r w:rsidR="00D919C3">
        <w:rPr>
          <w:lang w:val="ru-RU"/>
        </w:rPr>
        <w:t xml:space="preserve"> сведения</w:t>
      </w:r>
      <w:r w:rsidR="005264AE" w:rsidRPr="005264AE">
        <w:rPr>
          <w:lang w:val="ru-RU"/>
        </w:rPr>
        <w:t xml:space="preserve">, </w:t>
      </w:r>
      <w:r w:rsidR="00D919C3">
        <w:rPr>
          <w:lang w:val="ru-RU"/>
        </w:rPr>
        <w:t>обозначенные</w:t>
      </w:r>
      <w:r w:rsidR="005264AE" w:rsidRPr="005264AE">
        <w:rPr>
          <w:lang w:val="ru-RU"/>
        </w:rPr>
        <w:t xml:space="preserve"> </w:t>
      </w:r>
      <w:r w:rsidR="00D919C3">
        <w:rPr>
          <w:lang w:val="ru-RU"/>
        </w:rPr>
        <w:t xml:space="preserve">в </w:t>
      </w:r>
      <w:r w:rsidR="005264AE" w:rsidRPr="005264AE">
        <w:rPr>
          <w:lang w:val="ru-RU"/>
        </w:rPr>
        <w:t xml:space="preserve">международной заявке на дату международной подачи.   </w:t>
      </w:r>
      <w:r w:rsidR="00924E23">
        <w:rPr>
          <w:lang w:val="ru-RU"/>
        </w:rPr>
        <w:t xml:space="preserve">Такая практика связана с </w:t>
      </w:r>
      <w:r w:rsidR="005264AE" w:rsidRPr="005264AE">
        <w:rPr>
          <w:lang w:val="ru-RU"/>
        </w:rPr>
        <w:t>серьезны</w:t>
      </w:r>
      <w:r w:rsidR="00D0003A">
        <w:rPr>
          <w:lang w:val="ru-RU"/>
        </w:rPr>
        <w:t>ми</w:t>
      </w:r>
      <w:r w:rsidR="005264AE" w:rsidRPr="005264AE">
        <w:rPr>
          <w:lang w:val="ru-RU"/>
        </w:rPr>
        <w:t xml:space="preserve"> трудност</w:t>
      </w:r>
      <w:r w:rsidR="00D0003A">
        <w:rPr>
          <w:lang w:val="ru-RU"/>
        </w:rPr>
        <w:t>ями</w:t>
      </w:r>
      <w:r w:rsidR="005264AE" w:rsidRPr="005264AE">
        <w:rPr>
          <w:lang w:val="ru-RU"/>
        </w:rPr>
        <w:t xml:space="preserve"> для международного поискового органа, </w:t>
      </w:r>
      <w:r w:rsidR="00D0003A">
        <w:rPr>
          <w:lang w:val="ru-RU"/>
        </w:rPr>
        <w:t xml:space="preserve">поскольку </w:t>
      </w:r>
      <w:r w:rsidR="00924E23">
        <w:rPr>
          <w:lang w:val="ru-RU"/>
        </w:rPr>
        <w:t xml:space="preserve">органу приходится </w:t>
      </w:r>
      <w:r w:rsidR="00FC37DF">
        <w:rPr>
          <w:lang w:val="ru-RU"/>
        </w:rPr>
        <w:t xml:space="preserve">рассматривать </w:t>
      </w:r>
      <w:r w:rsidR="005264AE" w:rsidRPr="005264AE">
        <w:rPr>
          <w:lang w:val="ru-RU"/>
        </w:rPr>
        <w:t xml:space="preserve">международную заявку, </w:t>
      </w:r>
      <w:r w:rsidR="00FC37DF">
        <w:rPr>
          <w:lang w:val="ru-RU"/>
        </w:rPr>
        <w:t xml:space="preserve">содержащую </w:t>
      </w:r>
      <w:r w:rsidR="005264AE" w:rsidRPr="005264AE">
        <w:rPr>
          <w:lang w:val="ru-RU"/>
        </w:rPr>
        <w:t>фактически дв</w:t>
      </w:r>
      <w:r w:rsidR="00924E23">
        <w:rPr>
          <w:lang w:val="ru-RU"/>
        </w:rPr>
        <w:t xml:space="preserve">е </w:t>
      </w:r>
      <w:r w:rsidR="005264AE" w:rsidRPr="005264AE">
        <w:rPr>
          <w:lang w:val="ru-RU"/>
        </w:rPr>
        <w:t>формул</w:t>
      </w:r>
      <w:r w:rsidR="00FC37DF">
        <w:rPr>
          <w:lang w:val="ru-RU"/>
        </w:rPr>
        <w:t>ы</w:t>
      </w:r>
      <w:r w:rsidR="005264AE" w:rsidRPr="005264AE">
        <w:rPr>
          <w:lang w:val="ru-RU"/>
        </w:rPr>
        <w:t xml:space="preserve"> изобретения и два </w:t>
      </w:r>
      <w:r w:rsidR="00FC37DF">
        <w:rPr>
          <w:lang w:val="ru-RU"/>
        </w:rPr>
        <w:t xml:space="preserve">текста </w:t>
      </w:r>
      <w:r w:rsidR="005264AE" w:rsidRPr="005264AE">
        <w:rPr>
          <w:lang w:val="ru-RU"/>
        </w:rPr>
        <w:t>описания («Требуется ли</w:t>
      </w:r>
      <w:r w:rsidR="00FC37DF">
        <w:rPr>
          <w:lang w:val="ru-RU"/>
        </w:rPr>
        <w:t xml:space="preserve"> проводить</w:t>
      </w:r>
      <w:r w:rsidR="005264AE" w:rsidRPr="005264AE">
        <w:rPr>
          <w:lang w:val="ru-RU"/>
        </w:rPr>
        <w:t xml:space="preserve"> поиск по каждому?  </w:t>
      </w:r>
      <w:r w:rsidR="00FC37DF">
        <w:rPr>
          <w:lang w:val="ru-RU"/>
        </w:rPr>
        <w:t>Целесообразно ли п</w:t>
      </w:r>
      <w:r w:rsidR="005264AE" w:rsidRPr="005264AE">
        <w:rPr>
          <w:lang w:val="ru-RU"/>
        </w:rPr>
        <w:t>одать возражение об отсутствии единства изобретения?»)</w:t>
      </w:r>
      <w:r w:rsidR="00D0003A">
        <w:rPr>
          <w:lang w:val="ru-RU"/>
        </w:rPr>
        <w:t>,</w:t>
      </w:r>
      <w:r w:rsidR="00E94884">
        <w:rPr>
          <w:lang w:val="ru-RU"/>
        </w:rPr>
        <w:t xml:space="preserve"> </w:t>
      </w:r>
      <w:r w:rsidR="00924E23">
        <w:rPr>
          <w:lang w:val="ru-RU"/>
        </w:rPr>
        <w:t xml:space="preserve">а </w:t>
      </w:r>
      <w:r w:rsidR="005264AE" w:rsidRPr="005264AE">
        <w:rPr>
          <w:lang w:val="ru-RU"/>
        </w:rPr>
        <w:t xml:space="preserve">если </w:t>
      </w:r>
      <w:r w:rsidR="00D0003A">
        <w:rPr>
          <w:lang w:val="ru-RU"/>
        </w:rPr>
        <w:t xml:space="preserve">сведения были включены после начала </w:t>
      </w:r>
      <w:r w:rsidR="005264AE" w:rsidRPr="005264AE">
        <w:rPr>
          <w:lang w:val="ru-RU"/>
        </w:rPr>
        <w:t>международн</w:t>
      </w:r>
      <w:r w:rsidR="00D0003A">
        <w:rPr>
          <w:lang w:val="ru-RU"/>
        </w:rPr>
        <w:t>ого</w:t>
      </w:r>
      <w:r w:rsidR="005264AE" w:rsidRPr="005264AE">
        <w:rPr>
          <w:lang w:val="ru-RU"/>
        </w:rPr>
        <w:t xml:space="preserve"> поиск</w:t>
      </w:r>
      <w:r w:rsidR="00D0003A">
        <w:rPr>
          <w:lang w:val="ru-RU"/>
        </w:rPr>
        <w:t>а</w:t>
      </w:r>
      <w:r w:rsidR="005264AE" w:rsidRPr="005264AE">
        <w:rPr>
          <w:lang w:val="ru-RU"/>
        </w:rPr>
        <w:t xml:space="preserve"> или даже составл</w:t>
      </w:r>
      <w:r w:rsidR="00D0003A">
        <w:rPr>
          <w:lang w:val="ru-RU"/>
        </w:rPr>
        <w:t>ения органом</w:t>
      </w:r>
      <w:r w:rsidR="005264AE" w:rsidRPr="005264AE">
        <w:rPr>
          <w:lang w:val="ru-RU"/>
        </w:rPr>
        <w:t xml:space="preserve"> отчет</w:t>
      </w:r>
      <w:r w:rsidR="00D0003A">
        <w:rPr>
          <w:lang w:val="ru-RU"/>
        </w:rPr>
        <w:t>а</w:t>
      </w:r>
      <w:r w:rsidR="005264AE" w:rsidRPr="005264AE">
        <w:rPr>
          <w:lang w:val="ru-RU"/>
        </w:rPr>
        <w:t xml:space="preserve"> о международном поиске</w:t>
      </w:r>
      <w:r w:rsidR="00924E23">
        <w:rPr>
          <w:lang w:val="ru-RU"/>
        </w:rPr>
        <w:t>, то</w:t>
      </w:r>
      <w:r w:rsidR="00924E23" w:rsidRPr="00924E23">
        <w:rPr>
          <w:lang w:val="ru-RU"/>
        </w:rPr>
        <w:t xml:space="preserve"> </w:t>
      </w:r>
      <w:r w:rsidR="00924E23" w:rsidRPr="005264AE">
        <w:rPr>
          <w:lang w:val="ru-RU"/>
        </w:rPr>
        <w:t xml:space="preserve">проводить </w:t>
      </w:r>
      <w:r w:rsidR="00924E23">
        <w:rPr>
          <w:lang w:val="ru-RU"/>
        </w:rPr>
        <w:t xml:space="preserve">повторный </w:t>
      </w:r>
      <w:r w:rsidR="00924E23" w:rsidRPr="005264AE">
        <w:rPr>
          <w:lang w:val="ru-RU"/>
        </w:rPr>
        <w:t>поиск</w:t>
      </w:r>
      <w:r w:rsidR="00924E23">
        <w:rPr>
          <w:lang w:val="ru-RU"/>
        </w:rPr>
        <w:t xml:space="preserve">, не </w:t>
      </w:r>
      <w:r w:rsidR="005264AE" w:rsidRPr="005264AE">
        <w:rPr>
          <w:lang w:val="ru-RU"/>
        </w:rPr>
        <w:t>име</w:t>
      </w:r>
      <w:r w:rsidR="00924E23">
        <w:rPr>
          <w:lang w:val="ru-RU"/>
        </w:rPr>
        <w:t xml:space="preserve">я при этом </w:t>
      </w:r>
      <w:r w:rsidR="005264AE" w:rsidRPr="005264AE">
        <w:rPr>
          <w:lang w:val="ru-RU"/>
        </w:rPr>
        <w:t>права п</w:t>
      </w:r>
      <w:r w:rsidR="00D0003A">
        <w:rPr>
          <w:lang w:val="ru-RU"/>
        </w:rPr>
        <w:t>отребовать от</w:t>
      </w:r>
      <w:r w:rsidR="005264AE" w:rsidRPr="005264AE">
        <w:rPr>
          <w:lang w:val="ru-RU"/>
        </w:rPr>
        <w:t xml:space="preserve"> заявителя уплат</w:t>
      </w:r>
      <w:r w:rsidR="00D0003A">
        <w:rPr>
          <w:lang w:val="ru-RU"/>
        </w:rPr>
        <w:t>ы</w:t>
      </w:r>
      <w:r w:rsidR="005264AE" w:rsidRPr="005264AE">
        <w:rPr>
          <w:lang w:val="ru-RU"/>
        </w:rPr>
        <w:t xml:space="preserve"> пошлин</w:t>
      </w:r>
      <w:r w:rsidR="00D0003A">
        <w:rPr>
          <w:lang w:val="ru-RU"/>
        </w:rPr>
        <w:t>ы</w:t>
      </w:r>
      <w:r w:rsidR="005264AE" w:rsidRPr="005264AE">
        <w:rPr>
          <w:lang w:val="ru-RU"/>
        </w:rPr>
        <w:t xml:space="preserve"> за </w:t>
      </w:r>
      <w:r w:rsidR="00D0003A">
        <w:rPr>
          <w:lang w:val="ru-RU"/>
        </w:rPr>
        <w:t xml:space="preserve">работу по проведению </w:t>
      </w:r>
      <w:r w:rsidR="005264AE" w:rsidRPr="005264AE">
        <w:rPr>
          <w:lang w:val="ru-RU"/>
        </w:rPr>
        <w:t>нов</w:t>
      </w:r>
      <w:r w:rsidR="00D0003A">
        <w:rPr>
          <w:lang w:val="ru-RU"/>
        </w:rPr>
        <w:t>ого поиска.</w:t>
      </w:r>
    </w:p>
    <w:p w:rsidR="005264AE" w:rsidRPr="00CB40F7" w:rsidRDefault="005264AE" w:rsidP="005264AE">
      <w:pPr>
        <w:pStyle w:val="ONUME"/>
        <w:rPr>
          <w:lang w:val="ru-RU"/>
        </w:rPr>
      </w:pPr>
      <w:r w:rsidRPr="005264AE">
        <w:rPr>
          <w:lang w:val="ru-RU"/>
        </w:rPr>
        <w:t xml:space="preserve">Другие ведомства считают эту практику допустимой.  </w:t>
      </w:r>
      <w:r w:rsidR="00C90F59">
        <w:rPr>
          <w:lang w:val="ru-RU"/>
        </w:rPr>
        <w:t>Отказ от нее приведет</w:t>
      </w:r>
      <w:r w:rsidRPr="005264AE">
        <w:rPr>
          <w:lang w:val="ru-RU"/>
        </w:rPr>
        <w:t xml:space="preserve"> </w:t>
      </w:r>
      <w:r w:rsidR="00C90F59">
        <w:rPr>
          <w:lang w:val="ru-RU"/>
        </w:rPr>
        <w:t xml:space="preserve">к </w:t>
      </w:r>
      <w:r w:rsidRPr="005264AE">
        <w:rPr>
          <w:lang w:val="ru-RU"/>
        </w:rPr>
        <w:t>ситуаци</w:t>
      </w:r>
      <w:r w:rsidR="00C90F59">
        <w:rPr>
          <w:lang w:val="ru-RU"/>
        </w:rPr>
        <w:t>и</w:t>
      </w:r>
      <w:r w:rsidRPr="005264AE">
        <w:rPr>
          <w:lang w:val="ru-RU"/>
        </w:rPr>
        <w:t>, когда заявитель, не включи</w:t>
      </w:r>
      <w:r w:rsidR="00C90F59">
        <w:rPr>
          <w:lang w:val="ru-RU"/>
        </w:rPr>
        <w:t xml:space="preserve">вший </w:t>
      </w:r>
      <w:r w:rsidR="009A3E5B" w:rsidRPr="005264AE">
        <w:rPr>
          <w:lang w:val="ru-RU"/>
        </w:rPr>
        <w:t>как</w:t>
      </w:r>
      <w:r w:rsidR="009A3E5B">
        <w:rPr>
          <w:lang w:val="ru-RU"/>
        </w:rPr>
        <w:t>ой</w:t>
      </w:r>
      <w:r w:rsidR="009A3E5B" w:rsidRPr="005264AE">
        <w:rPr>
          <w:lang w:val="ru-RU"/>
        </w:rPr>
        <w:t xml:space="preserve">-либо </w:t>
      </w:r>
      <w:r w:rsidR="009A3E5B">
        <w:rPr>
          <w:lang w:val="ru-RU"/>
        </w:rPr>
        <w:t xml:space="preserve">пункт (пункты) </w:t>
      </w:r>
      <w:r w:rsidR="009A3E5B" w:rsidRPr="005264AE">
        <w:rPr>
          <w:lang w:val="ru-RU"/>
        </w:rPr>
        <w:t>формул</w:t>
      </w:r>
      <w:r w:rsidR="009A3E5B">
        <w:rPr>
          <w:lang w:val="ru-RU"/>
        </w:rPr>
        <w:t>ы</w:t>
      </w:r>
      <w:r w:rsidR="009A3E5B" w:rsidRPr="005264AE">
        <w:rPr>
          <w:lang w:val="ru-RU"/>
        </w:rPr>
        <w:t xml:space="preserve"> изобретения и/или</w:t>
      </w:r>
      <w:r w:rsidR="009A3E5B">
        <w:rPr>
          <w:lang w:val="ru-RU"/>
        </w:rPr>
        <w:t xml:space="preserve"> </w:t>
      </w:r>
      <w:r w:rsidR="00C90F59">
        <w:rPr>
          <w:lang w:val="ru-RU"/>
        </w:rPr>
        <w:t xml:space="preserve">полное </w:t>
      </w:r>
      <w:r w:rsidR="009A3E5B" w:rsidRPr="005264AE">
        <w:rPr>
          <w:lang w:val="ru-RU"/>
        </w:rPr>
        <w:t>описани</w:t>
      </w:r>
      <w:r w:rsidR="00C90F59">
        <w:rPr>
          <w:lang w:val="ru-RU"/>
        </w:rPr>
        <w:t>е</w:t>
      </w:r>
      <w:r w:rsidR="009A3E5B" w:rsidRPr="005264AE">
        <w:rPr>
          <w:lang w:val="ru-RU"/>
        </w:rPr>
        <w:t xml:space="preserve"> </w:t>
      </w:r>
      <w:r w:rsidR="009A3E5B">
        <w:rPr>
          <w:lang w:val="ru-RU"/>
        </w:rPr>
        <w:t xml:space="preserve">в </w:t>
      </w:r>
      <w:r w:rsidRPr="005264AE">
        <w:rPr>
          <w:lang w:val="ru-RU"/>
        </w:rPr>
        <w:t>международную заявку</w:t>
      </w:r>
      <w:r w:rsidR="009A3E5B">
        <w:rPr>
          <w:lang w:val="ru-RU"/>
        </w:rPr>
        <w:t xml:space="preserve"> </w:t>
      </w:r>
      <w:r w:rsidR="00C90F59">
        <w:rPr>
          <w:lang w:val="ru-RU"/>
        </w:rPr>
        <w:t>при подаче</w:t>
      </w:r>
      <w:r w:rsidRPr="005264AE">
        <w:rPr>
          <w:lang w:val="ru-RU"/>
        </w:rPr>
        <w:t xml:space="preserve">, сможет </w:t>
      </w:r>
      <w:r w:rsidR="009A3E5B">
        <w:rPr>
          <w:lang w:val="ru-RU"/>
        </w:rPr>
        <w:t xml:space="preserve">сделать это с помощью </w:t>
      </w:r>
      <w:r w:rsidRPr="005264AE">
        <w:rPr>
          <w:lang w:val="ru-RU"/>
        </w:rPr>
        <w:t>процедур</w:t>
      </w:r>
      <w:r w:rsidR="009A3E5B">
        <w:rPr>
          <w:lang w:val="ru-RU"/>
        </w:rPr>
        <w:t>ы</w:t>
      </w:r>
      <w:r w:rsidRPr="005264AE">
        <w:rPr>
          <w:lang w:val="ru-RU"/>
        </w:rPr>
        <w:t xml:space="preserve"> включения отсутствующего элемента путем отсылки, </w:t>
      </w:r>
      <w:r w:rsidR="00C90F59">
        <w:rPr>
          <w:lang w:val="ru-RU"/>
        </w:rPr>
        <w:t xml:space="preserve">а </w:t>
      </w:r>
      <w:r w:rsidRPr="005264AE">
        <w:rPr>
          <w:lang w:val="ru-RU"/>
        </w:rPr>
        <w:t xml:space="preserve">заявитель, </w:t>
      </w:r>
      <w:r w:rsidR="00C90F59">
        <w:rPr>
          <w:lang w:val="ru-RU"/>
        </w:rPr>
        <w:t xml:space="preserve">который </w:t>
      </w:r>
      <w:r w:rsidRPr="005264AE">
        <w:rPr>
          <w:lang w:val="ru-RU"/>
        </w:rPr>
        <w:t>пыта</w:t>
      </w:r>
      <w:r w:rsidR="00C90F59">
        <w:rPr>
          <w:lang w:val="ru-RU"/>
        </w:rPr>
        <w:t>лся</w:t>
      </w:r>
      <w:r w:rsidRPr="005264AE">
        <w:rPr>
          <w:lang w:val="ru-RU"/>
        </w:rPr>
        <w:t xml:space="preserve"> </w:t>
      </w:r>
      <w:r w:rsidR="00C90F59">
        <w:rPr>
          <w:lang w:val="ru-RU"/>
        </w:rPr>
        <w:t xml:space="preserve">соблюсти все </w:t>
      </w:r>
      <w:r w:rsidR="009A3E5B">
        <w:rPr>
          <w:lang w:val="ru-RU"/>
        </w:rPr>
        <w:t>необходимые</w:t>
      </w:r>
      <w:r w:rsidRPr="005264AE">
        <w:rPr>
          <w:lang w:val="ru-RU"/>
        </w:rPr>
        <w:t xml:space="preserve"> </w:t>
      </w:r>
      <w:r w:rsidR="00C90F59">
        <w:rPr>
          <w:lang w:val="ru-RU"/>
        </w:rPr>
        <w:t xml:space="preserve">требования </w:t>
      </w:r>
      <w:r w:rsidRPr="005264AE">
        <w:rPr>
          <w:lang w:val="ru-RU"/>
        </w:rPr>
        <w:t>в</w:t>
      </w:r>
      <w:r w:rsidR="00C90F59">
        <w:rPr>
          <w:lang w:val="ru-RU"/>
        </w:rPr>
        <w:t xml:space="preserve"> подаваемой</w:t>
      </w:r>
      <w:r w:rsidRPr="005264AE">
        <w:rPr>
          <w:lang w:val="ru-RU"/>
        </w:rPr>
        <w:t xml:space="preserve"> международн</w:t>
      </w:r>
      <w:r w:rsidR="00C90F59">
        <w:rPr>
          <w:lang w:val="ru-RU"/>
        </w:rPr>
        <w:t>ой</w:t>
      </w:r>
      <w:r w:rsidRPr="005264AE">
        <w:rPr>
          <w:lang w:val="ru-RU"/>
        </w:rPr>
        <w:t xml:space="preserve"> заявк</w:t>
      </w:r>
      <w:r w:rsidR="00C90F59">
        <w:rPr>
          <w:lang w:val="ru-RU"/>
        </w:rPr>
        <w:t>е</w:t>
      </w:r>
      <w:r w:rsidRPr="005264AE">
        <w:rPr>
          <w:lang w:val="ru-RU"/>
        </w:rPr>
        <w:t xml:space="preserve">, но </w:t>
      </w:r>
      <w:r w:rsidR="009A3E5B">
        <w:rPr>
          <w:lang w:val="ru-RU"/>
        </w:rPr>
        <w:t>допусти</w:t>
      </w:r>
      <w:r w:rsidR="00C90F59">
        <w:rPr>
          <w:lang w:val="ru-RU"/>
        </w:rPr>
        <w:t xml:space="preserve">л </w:t>
      </w:r>
      <w:r w:rsidRPr="005264AE">
        <w:rPr>
          <w:lang w:val="ru-RU"/>
        </w:rPr>
        <w:t>ошибк</w:t>
      </w:r>
      <w:r w:rsidR="009A3E5B">
        <w:rPr>
          <w:lang w:val="ru-RU"/>
        </w:rPr>
        <w:t>у</w:t>
      </w:r>
      <w:r w:rsidR="00C90F59">
        <w:rPr>
          <w:lang w:val="ru-RU"/>
        </w:rPr>
        <w:t xml:space="preserve"> и внес </w:t>
      </w:r>
      <w:r w:rsidRPr="005264AE">
        <w:rPr>
          <w:lang w:val="ru-RU"/>
        </w:rPr>
        <w:t>не</w:t>
      </w:r>
      <w:r w:rsidR="009A3E5B">
        <w:rPr>
          <w:lang w:val="ru-RU"/>
        </w:rPr>
        <w:t xml:space="preserve">верные </w:t>
      </w:r>
      <w:r w:rsidRPr="005264AE">
        <w:rPr>
          <w:lang w:val="ru-RU"/>
        </w:rPr>
        <w:t>пункты формулы и/или описани</w:t>
      </w:r>
      <w:r w:rsidR="00C90F59">
        <w:rPr>
          <w:lang w:val="ru-RU"/>
        </w:rPr>
        <w:t>е</w:t>
      </w:r>
      <w:r w:rsidRPr="005264AE">
        <w:rPr>
          <w:lang w:val="ru-RU"/>
        </w:rPr>
        <w:t>, будет лишен возможности п</w:t>
      </w:r>
      <w:r w:rsidR="009A3E5B">
        <w:rPr>
          <w:lang w:val="ru-RU"/>
        </w:rPr>
        <w:t xml:space="preserve">редставить </w:t>
      </w:r>
      <w:r w:rsidRPr="005264AE">
        <w:rPr>
          <w:lang w:val="ru-RU"/>
        </w:rPr>
        <w:t xml:space="preserve">скорректированные </w:t>
      </w:r>
      <w:r w:rsidR="009A3E5B">
        <w:rPr>
          <w:lang w:val="ru-RU"/>
        </w:rPr>
        <w:t>сведения</w:t>
      </w:r>
      <w:r w:rsidRPr="005264AE">
        <w:rPr>
          <w:lang w:val="ru-RU"/>
        </w:rPr>
        <w:t xml:space="preserve">.  Таким образом, </w:t>
      </w:r>
      <w:r w:rsidR="009A3E5B">
        <w:rPr>
          <w:lang w:val="ru-RU"/>
        </w:rPr>
        <w:t xml:space="preserve">второй заявитель </w:t>
      </w:r>
      <w:r w:rsidRPr="005264AE">
        <w:rPr>
          <w:lang w:val="ru-RU"/>
        </w:rPr>
        <w:t>будет наказан за</w:t>
      </w:r>
      <w:r w:rsidR="00C90F59">
        <w:rPr>
          <w:lang w:val="ru-RU"/>
        </w:rPr>
        <w:t xml:space="preserve"> то, что он </w:t>
      </w:r>
      <w:r w:rsidRPr="005264AE">
        <w:rPr>
          <w:lang w:val="ru-RU"/>
        </w:rPr>
        <w:t>пыт</w:t>
      </w:r>
      <w:r w:rsidR="00C90F59">
        <w:rPr>
          <w:lang w:val="ru-RU"/>
        </w:rPr>
        <w:t>ался</w:t>
      </w:r>
      <w:r w:rsidRPr="005264AE">
        <w:rPr>
          <w:lang w:val="ru-RU"/>
        </w:rPr>
        <w:t xml:space="preserve"> подать международную заявку</w:t>
      </w:r>
      <w:r w:rsidR="00C90F59">
        <w:rPr>
          <w:lang w:val="ru-RU"/>
        </w:rPr>
        <w:t xml:space="preserve"> с соблюдением всех </w:t>
      </w:r>
      <w:r w:rsidR="009A3E5B">
        <w:rPr>
          <w:lang w:val="ru-RU"/>
        </w:rPr>
        <w:t>требовани</w:t>
      </w:r>
      <w:r w:rsidR="00C90F59">
        <w:rPr>
          <w:lang w:val="ru-RU"/>
        </w:rPr>
        <w:t>й</w:t>
      </w:r>
      <w:r w:rsidR="009A3E5B">
        <w:rPr>
          <w:lang w:val="ru-RU"/>
        </w:rPr>
        <w:t xml:space="preserve">, </w:t>
      </w:r>
      <w:r w:rsidRPr="005264AE">
        <w:rPr>
          <w:lang w:val="ru-RU"/>
        </w:rPr>
        <w:t>пусть и</w:t>
      </w:r>
      <w:r w:rsidR="00C90F59">
        <w:rPr>
          <w:lang w:val="ru-RU"/>
        </w:rPr>
        <w:t xml:space="preserve"> сделал при этом</w:t>
      </w:r>
      <w:r w:rsidRPr="005264AE">
        <w:rPr>
          <w:lang w:val="ru-RU"/>
        </w:rPr>
        <w:t xml:space="preserve"> </w:t>
      </w:r>
      <w:r w:rsidR="00C90F59">
        <w:rPr>
          <w:lang w:val="ru-RU"/>
        </w:rPr>
        <w:t>ошибку в</w:t>
      </w:r>
      <w:r w:rsidR="009A3E5B">
        <w:rPr>
          <w:lang w:val="ru-RU"/>
        </w:rPr>
        <w:t xml:space="preserve"> </w:t>
      </w:r>
      <w:r w:rsidRPr="005264AE">
        <w:rPr>
          <w:lang w:val="ru-RU"/>
        </w:rPr>
        <w:t>формул</w:t>
      </w:r>
      <w:r w:rsidR="00C90F59">
        <w:rPr>
          <w:lang w:val="ru-RU"/>
        </w:rPr>
        <w:t>е</w:t>
      </w:r>
      <w:r w:rsidRPr="005264AE">
        <w:rPr>
          <w:lang w:val="ru-RU"/>
        </w:rPr>
        <w:t xml:space="preserve"> изобретения и/или </w:t>
      </w:r>
      <w:r w:rsidR="00C90F59">
        <w:rPr>
          <w:lang w:val="ru-RU"/>
        </w:rPr>
        <w:t xml:space="preserve">привел </w:t>
      </w:r>
      <w:r w:rsidR="00D43DB3">
        <w:rPr>
          <w:lang w:val="ru-RU"/>
        </w:rPr>
        <w:t>неверн</w:t>
      </w:r>
      <w:r w:rsidR="00C90F59">
        <w:rPr>
          <w:lang w:val="ru-RU"/>
        </w:rPr>
        <w:t>ое</w:t>
      </w:r>
      <w:r w:rsidR="00D43DB3">
        <w:rPr>
          <w:lang w:val="ru-RU"/>
        </w:rPr>
        <w:t xml:space="preserve"> </w:t>
      </w:r>
      <w:r w:rsidRPr="005264AE">
        <w:rPr>
          <w:lang w:val="ru-RU"/>
        </w:rPr>
        <w:t>описани</w:t>
      </w:r>
      <w:r w:rsidR="009A3E5B">
        <w:rPr>
          <w:lang w:val="ru-RU"/>
        </w:rPr>
        <w:t>е</w:t>
      </w:r>
      <w:r w:rsidRPr="005264AE">
        <w:rPr>
          <w:lang w:val="ru-RU"/>
        </w:rPr>
        <w:t xml:space="preserve">.  </w:t>
      </w:r>
      <w:r w:rsidR="00C90F59">
        <w:rPr>
          <w:lang w:val="ru-RU"/>
        </w:rPr>
        <w:t xml:space="preserve">Данные </w:t>
      </w:r>
      <w:r w:rsidRPr="005264AE">
        <w:rPr>
          <w:lang w:val="ru-RU"/>
        </w:rPr>
        <w:t>ведомства также отметили тот факт, что Рабочая группа на своей первой сессии (см. пункты</w:t>
      </w:r>
      <w:r w:rsidR="009A3E5B">
        <w:rPr>
          <w:lang w:val="ru-RU"/>
        </w:rPr>
        <w:t> </w:t>
      </w:r>
      <w:r w:rsidRPr="005264AE">
        <w:rPr>
          <w:lang w:val="ru-RU"/>
        </w:rPr>
        <w:t>126 и 127</w:t>
      </w:r>
      <w:r w:rsidR="009A3E5B">
        <w:rPr>
          <w:lang w:val="ru-RU"/>
        </w:rPr>
        <w:t> </w:t>
      </w:r>
      <w:r w:rsidRPr="005264AE">
        <w:rPr>
          <w:lang w:val="ru-RU"/>
        </w:rPr>
        <w:t xml:space="preserve">документа PCT/WG/1/16) </w:t>
      </w:r>
      <w:r w:rsidR="00252CEA">
        <w:rPr>
          <w:lang w:val="ru-RU"/>
        </w:rPr>
        <w:t>констатировала</w:t>
      </w:r>
      <w:r w:rsidRPr="005264AE">
        <w:rPr>
          <w:lang w:val="ru-RU"/>
        </w:rPr>
        <w:t>, что та</w:t>
      </w:r>
      <w:r w:rsidR="009A3E5B">
        <w:rPr>
          <w:lang w:val="ru-RU"/>
        </w:rPr>
        <w:t xml:space="preserve">кая практика </w:t>
      </w:r>
      <w:r w:rsidRPr="005264AE">
        <w:rPr>
          <w:lang w:val="ru-RU"/>
        </w:rPr>
        <w:t xml:space="preserve">допустима («Рабочая группа отметила, что </w:t>
      </w:r>
      <w:r w:rsidR="009A3E5B">
        <w:rPr>
          <w:lang w:val="ru-RU"/>
        </w:rPr>
        <w:t xml:space="preserve">в случае, когда </w:t>
      </w:r>
      <w:r w:rsidR="00252CEA">
        <w:rPr>
          <w:lang w:val="ru-RU"/>
        </w:rPr>
        <w:t xml:space="preserve">в </w:t>
      </w:r>
      <w:r w:rsidRPr="005264AE">
        <w:rPr>
          <w:lang w:val="ru-RU"/>
        </w:rPr>
        <w:t>международн</w:t>
      </w:r>
      <w:r w:rsidR="00252CEA">
        <w:rPr>
          <w:lang w:val="ru-RU"/>
        </w:rPr>
        <w:t>ой</w:t>
      </w:r>
      <w:r w:rsidRPr="005264AE">
        <w:rPr>
          <w:lang w:val="ru-RU"/>
        </w:rPr>
        <w:t xml:space="preserve"> заявк</w:t>
      </w:r>
      <w:r w:rsidR="00252CEA">
        <w:rPr>
          <w:lang w:val="ru-RU"/>
        </w:rPr>
        <w:t>е</w:t>
      </w:r>
      <w:r w:rsidRPr="005264AE">
        <w:rPr>
          <w:lang w:val="ru-RU"/>
        </w:rPr>
        <w:t xml:space="preserve"> на дату международной подачи содерж</w:t>
      </w:r>
      <w:r w:rsidR="00252CEA">
        <w:rPr>
          <w:lang w:val="ru-RU"/>
        </w:rPr>
        <w:t>а</w:t>
      </w:r>
      <w:r w:rsidRPr="005264AE">
        <w:rPr>
          <w:lang w:val="ru-RU"/>
        </w:rPr>
        <w:t>т</w:t>
      </w:r>
      <w:r w:rsidR="00252CEA">
        <w:rPr>
          <w:lang w:val="ru-RU"/>
        </w:rPr>
        <w:t>ся</w:t>
      </w:r>
      <w:r w:rsidRPr="005264AE">
        <w:rPr>
          <w:lang w:val="ru-RU"/>
        </w:rPr>
        <w:t xml:space="preserve"> необходим</w:t>
      </w:r>
      <w:r w:rsidR="00252CEA">
        <w:rPr>
          <w:lang w:val="ru-RU"/>
        </w:rPr>
        <w:t>ый пункт (пункты)</w:t>
      </w:r>
      <w:r w:rsidRPr="005264AE">
        <w:rPr>
          <w:lang w:val="ru-RU"/>
        </w:rPr>
        <w:t xml:space="preserve"> формул</w:t>
      </w:r>
      <w:r w:rsidR="00252CEA">
        <w:rPr>
          <w:lang w:val="ru-RU"/>
        </w:rPr>
        <w:t xml:space="preserve">ы </w:t>
      </w:r>
      <w:r w:rsidRPr="005264AE">
        <w:rPr>
          <w:lang w:val="ru-RU"/>
        </w:rPr>
        <w:t>изобретения и описание (см. статью</w:t>
      </w:r>
      <w:r w:rsidR="009A3E5B">
        <w:rPr>
          <w:lang w:val="ru-RU"/>
        </w:rPr>
        <w:t> </w:t>
      </w:r>
      <w:r w:rsidRPr="005264AE">
        <w:rPr>
          <w:lang w:val="ru-RU"/>
        </w:rPr>
        <w:t>1(1)(iii)(d) и (e)), то</w:t>
      </w:r>
      <w:r w:rsidR="00716823">
        <w:rPr>
          <w:lang w:val="ru-RU"/>
        </w:rPr>
        <w:t>,</w:t>
      </w:r>
      <w:r w:rsidRPr="005264AE">
        <w:rPr>
          <w:lang w:val="ru-RU"/>
        </w:rPr>
        <w:t xml:space="preserve"> </w:t>
      </w:r>
      <w:r w:rsidR="00716823">
        <w:rPr>
          <w:lang w:val="ru-RU"/>
        </w:rPr>
        <w:t xml:space="preserve">согласно </w:t>
      </w:r>
      <w:r w:rsidRPr="005264AE">
        <w:rPr>
          <w:lang w:val="ru-RU"/>
        </w:rPr>
        <w:t>правил</w:t>
      </w:r>
      <w:r w:rsidR="00716823">
        <w:rPr>
          <w:lang w:val="ru-RU"/>
        </w:rPr>
        <w:t>ам </w:t>
      </w:r>
      <w:r w:rsidRPr="005264AE">
        <w:rPr>
          <w:lang w:val="ru-RU"/>
        </w:rPr>
        <w:t>4.18 и 20.6(a)</w:t>
      </w:r>
      <w:r w:rsidR="00716823">
        <w:rPr>
          <w:lang w:val="ru-RU"/>
        </w:rPr>
        <w:t>,</w:t>
      </w:r>
      <w:r w:rsidRPr="005264AE">
        <w:rPr>
          <w:lang w:val="ru-RU"/>
        </w:rPr>
        <w:t xml:space="preserve"> включ</w:t>
      </w:r>
      <w:r w:rsidR="00716823">
        <w:rPr>
          <w:lang w:val="ru-RU"/>
        </w:rPr>
        <w:t xml:space="preserve">ение </w:t>
      </w:r>
      <w:r w:rsidRPr="005264AE">
        <w:rPr>
          <w:lang w:val="ru-RU"/>
        </w:rPr>
        <w:t>пункт</w:t>
      </w:r>
      <w:r w:rsidR="00716823">
        <w:rPr>
          <w:lang w:val="ru-RU"/>
        </w:rPr>
        <w:t>ов</w:t>
      </w:r>
      <w:r w:rsidRPr="005264AE">
        <w:rPr>
          <w:lang w:val="ru-RU"/>
        </w:rPr>
        <w:t xml:space="preserve"> формулы изобретения или описани</w:t>
      </w:r>
      <w:r w:rsidR="00716823">
        <w:rPr>
          <w:lang w:val="ru-RU"/>
        </w:rPr>
        <w:t>я</w:t>
      </w:r>
      <w:r w:rsidRPr="005264AE">
        <w:rPr>
          <w:lang w:val="ru-RU"/>
        </w:rPr>
        <w:t>, содержащи</w:t>
      </w:r>
      <w:r w:rsidR="00716823">
        <w:rPr>
          <w:lang w:val="ru-RU"/>
        </w:rPr>
        <w:t>х</w:t>
      </w:r>
      <w:r w:rsidRPr="005264AE">
        <w:rPr>
          <w:lang w:val="ru-RU"/>
        </w:rPr>
        <w:t>ся в приоритетной заявке, в качестве отсутствующего элемента</w:t>
      </w:r>
      <w:r w:rsidR="00716823">
        <w:rPr>
          <w:lang w:val="ru-RU"/>
        </w:rPr>
        <w:t xml:space="preserve"> не представляется возможным</w:t>
      </w:r>
      <w:r w:rsidRPr="005264AE">
        <w:rPr>
          <w:lang w:val="ru-RU"/>
        </w:rPr>
        <w:t>.  Однако</w:t>
      </w:r>
      <w:r w:rsidR="0015494C">
        <w:rPr>
          <w:lang w:val="ru-RU"/>
        </w:rPr>
        <w:t xml:space="preserve"> в том же случае допускается включение</w:t>
      </w:r>
      <w:r w:rsidRPr="005264AE">
        <w:rPr>
          <w:lang w:val="ru-RU"/>
        </w:rPr>
        <w:t xml:space="preserve"> части или всего описания ли</w:t>
      </w:r>
      <w:r w:rsidR="0015494C">
        <w:rPr>
          <w:lang w:val="ru-RU"/>
        </w:rPr>
        <w:t>бо</w:t>
      </w:r>
      <w:r w:rsidRPr="005264AE">
        <w:rPr>
          <w:lang w:val="ru-RU"/>
        </w:rPr>
        <w:t xml:space="preserve"> </w:t>
      </w:r>
      <w:r w:rsidR="0015494C">
        <w:rPr>
          <w:lang w:val="ru-RU"/>
        </w:rPr>
        <w:t xml:space="preserve">отдельных или всех </w:t>
      </w:r>
      <w:r w:rsidRPr="005264AE">
        <w:rPr>
          <w:lang w:val="ru-RU"/>
        </w:rPr>
        <w:t>пунктов формулы изобретения, содержащихся в приоритетной заявке, в качестве отсутствующей части</w:t>
      </w:r>
      <w:r w:rsidR="00252CEA">
        <w:rPr>
          <w:lang w:val="ru-RU"/>
        </w:rPr>
        <w:t xml:space="preserve"> в соответствии с указанными выше </w:t>
      </w:r>
      <w:r w:rsidR="0015494C">
        <w:rPr>
          <w:lang w:val="ru-RU"/>
        </w:rPr>
        <w:t>п</w:t>
      </w:r>
      <w:r w:rsidR="00252CEA">
        <w:rPr>
          <w:lang w:val="ru-RU"/>
        </w:rPr>
        <w:t>равилами</w:t>
      </w:r>
      <w:r w:rsidRPr="005264AE">
        <w:rPr>
          <w:lang w:val="ru-RU"/>
        </w:rPr>
        <w:t xml:space="preserve">».) и что в Руководство для Получающего ведомства </w:t>
      </w:r>
      <w:r w:rsidR="00E74051">
        <w:rPr>
          <w:lang w:val="ru-RU"/>
        </w:rPr>
        <w:t>были внесены соответствующие изменения, п</w:t>
      </w:r>
      <w:r w:rsidR="00517182">
        <w:rPr>
          <w:lang w:val="ru-RU"/>
        </w:rPr>
        <w:t>о</w:t>
      </w:r>
      <w:r w:rsidRPr="005264AE">
        <w:rPr>
          <w:lang w:val="ru-RU"/>
        </w:rPr>
        <w:t>ясн</w:t>
      </w:r>
      <w:r w:rsidR="00517182">
        <w:rPr>
          <w:lang w:val="ru-RU"/>
        </w:rPr>
        <w:t>яющие</w:t>
      </w:r>
      <w:r w:rsidR="00E74051">
        <w:rPr>
          <w:lang w:val="ru-RU"/>
        </w:rPr>
        <w:t xml:space="preserve">, что </w:t>
      </w:r>
      <w:r w:rsidRPr="005264AE">
        <w:rPr>
          <w:lang w:val="ru-RU"/>
        </w:rPr>
        <w:t xml:space="preserve">если </w:t>
      </w:r>
      <w:r w:rsidR="00517182">
        <w:rPr>
          <w:lang w:val="ru-RU"/>
        </w:rPr>
        <w:t xml:space="preserve">в результате </w:t>
      </w:r>
      <w:r w:rsidRPr="005264AE">
        <w:rPr>
          <w:lang w:val="ru-RU"/>
        </w:rPr>
        <w:t>включения путем отсылки возникает д</w:t>
      </w:r>
      <w:r w:rsidR="00517182">
        <w:rPr>
          <w:lang w:val="ru-RU"/>
        </w:rPr>
        <w:t xml:space="preserve">ва текста </w:t>
      </w:r>
      <w:r w:rsidRPr="005264AE">
        <w:rPr>
          <w:lang w:val="ru-RU"/>
        </w:rPr>
        <w:t xml:space="preserve">описания, </w:t>
      </w:r>
      <w:r w:rsidR="00252CEA">
        <w:rPr>
          <w:lang w:val="ru-RU"/>
        </w:rPr>
        <w:t xml:space="preserve">две </w:t>
      </w:r>
      <w:r w:rsidRPr="005264AE">
        <w:rPr>
          <w:lang w:val="ru-RU"/>
        </w:rPr>
        <w:t>формул</w:t>
      </w:r>
      <w:r w:rsidR="00517182">
        <w:rPr>
          <w:lang w:val="ru-RU"/>
        </w:rPr>
        <w:t>ы</w:t>
      </w:r>
      <w:r w:rsidRPr="005264AE">
        <w:rPr>
          <w:lang w:val="ru-RU"/>
        </w:rPr>
        <w:t xml:space="preserve"> изобретения или </w:t>
      </w:r>
      <w:r w:rsidR="00252CEA">
        <w:rPr>
          <w:lang w:val="ru-RU"/>
        </w:rPr>
        <w:t xml:space="preserve">два комплекта </w:t>
      </w:r>
      <w:r w:rsidRPr="005264AE">
        <w:rPr>
          <w:lang w:val="ru-RU"/>
        </w:rPr>
        <w:t>чертеж</w:t>
      </w:r>
      <w:r w:rsidR="00517182">
        <w:rPr>
          <w:lang w:val="ru-RU"/>
        </w:rPr>
        <w:t>ей</w:t>
      </w:r>
      <w:r w:rsidRPr="005264AE">
        <w:rPr>
          <w:lang w:val="ru-RU"/>
        </w:rPr>
        <w:t xml:space="preserve">, то </w:t>
      </w:r>
      <w:r w:rsidR="00517182">
        <w:rPr>
          <w:lang w:val="ru-RU"/>
        </w:rPr>
        <w:t xml:space="preserve">сведения, </w:t>
      </w:r>
      <w:r w:rsidRPr="005264AE">
        <w:rPr>
          <w:lang w:val="ru-RU"/>
        </w:rPr>
        <w:t>включенные путем отсылки</w:t>
      </w:r>
      <w:r w:rsidR="00517182">
        <w:rPr>
          <w:lang w:val="ru-RU"/>
        </w:rPr>
        <w:t>,</w:t>
      </w:r>
      <w:r w:rsidRPr="005264AE">
        <w:rPr>
          <w:lang w:val="ru-RU"/>
        </w:rPr>
        <w:t xml:space="preserve"> </w:t>
      </w:r>
      <w:r w:rsidR="00517182">
        <w:rPr>
          <w:lang w:val="ru-RU"/>
        </w:rPr>
        <w:t>должны п</w:t>
      </w:r>
      <w:r w:rsidR="00252CEA">
        <w:rPr>
          <w:lang w:val="ru-RU"/>
        </w:rPr>
        <w:t xml:space="preserve">редшествовать тем, которые были поданы </w:t>
      </w:r>
      <w:r w:rsidRPr="005264AE">
        <w:rPr>
          <w:lang w:val="ru-RU"/>
        </w:rPr>
        <w:t>первоначально</w:t>
      </w:r>
      <w:r w:rsidR="00252CEA">
        <w:rPr>
          <w:lang w:val="ru-RU"/>
        </w:rPr>
        <w:t>, т.е. быть помещены</w:t>
      </w:r>
      <w:r w:rsidR="00517182">
        <w:rPr>
          <w:lang w:val="ru-RU"/>
        </w:rPr>
        <w:t xml:space="preserve"> в порядке следования</w:t>
      </w:r>
      <w:r w:rsidRPr="005264AE">
        <w:rPr>
          <w:lang w:val="ru-RU"/>
        </w:rPr>
        <w:t>.</w:t>
      </w:r>
    </w:p>
    <w:p w:rsidR="005264AE" w:rsidRPr="002A76B4" w:rsidRDefault="0001742B" w:rsidP="002A76B4">
      <w:pPr>
        <w:pStyle w:val="ONUME"/>
        <w:rPr>
          <w:lang w:val="ru-RU"/>
        </w:rPr>
      </w:pPr>
      <w:r>
        <w:rPr>
          <w:lang w:val="ru-RU"/>
        </w:rPr>
        <w:t>На</w:t>
      </w:r>
      <w:r w:rsidRPr="0001742B">
        <w:rPr>
          <w:lang w:val="ru-RU"/>
        </w:rPr>
        <w:t xml:space="preserve"> </w:t>
      </w:r>
      <w:r>
        <w:rPr>
          <w:lang w:val="ru-RU"/>
        </w:rPr>
        <w:t>седьмой</w:t>
      </w:r>
      <w:r w:rsidRPr="0001742B">
        <w:rPr>
          <w:lang w:val="ru-RU"/>
        </w:rPr>
        <w:t xml:space="preserve"> </w:t>
      </w:r>
      <w:r>
        <w:rPr>
          <w:lang w:val="ru-RU"/>
        </w:rPr>
        <w:t>сессии</w:t>
      </w:r>
      <w:r w:rsidRPr="0001742B">
        <w:rPr>
          <w:lang w:val="ru-RU"/>
        </w:rPr>
        <w:t xml:space="preserve"> </w:t>
      </w:r>
      <w:r>
        <w:rPr>
          <w:lang w:val="ru-RU"/>
        </w:rPr>
        <w:t>Рабочей</w:t>
      </w:r>
      <w:r w:rsidRPr="0001742B">
        <w:rPr>
          <w:lang w:val="ru-RU"/>
        </w:rPr>
        <w:t xml:space="preserve"> </w:t>
      </w:r>
      <w:r>
        <w:rPr>
          <w:lang w:val="ru-RU"/>
        </w:rPr>
        <w:t>группы</w:t>
      </w:r>
      <w:r w:rsidRPr="0001742B">
        <w:rPr>
          <w:lang w:val="ru-RU"/>
        </w:rPr>
        <w:t xml:space="preserve"> </w:t>
      </w:r>
      <w:r>
        <w:rPr>
          <w:lang w:val="ru-RU"/>
        </w:rPr>
        <w:t>все</w:t>
      </w:r>
      <w:r w:rsidRPr="0001742B">
        <w:rPr>
          <w:lang w:val="ru-RU"/>
        </w:rPr>
        <w:t xml:space="preserve"> </w:t>
      </w:r>
      <w:r>
        <w:rPr>
          <w:lang w:val="ru-RU"/>
        </w:rPr>
        <w:t>выступавшие</w:t>
      </w:r>
      <w:r w:rsidRPr="0001742B">
        <w:rPr>
          <w:lang w:val="ru-RU"/>
        </w:rPr>
        <w:t xml:space="preserve"> </w:t>
      </w:r>
      <w:r>
        <w:rPr>
          <w:lang w:val="ru-RU"/>
        </w:rPr>
        <w:t>делегации</w:t>
      </w:r>
      <w:r w:rsidRPr="0001742B">
        <w:rPr>
          <w:lang w:val="ru-RU"/>
        </w:rPr>
        <w:t xml:space="preserve"> </w:t>
      </w:r>
      <w:r>
        <w:rPr>
          <w:lang w:val="ru-RU"/>
        </w:rPr>
        <w:t>признали</w:t>
      </w:r>
      <w:r w:rsidRPr="0001742B">
        <w:rPr>
          <w:lang w:val="ru-RU"/>
        </w:rPr>
        <w:t xml:space="preserve">, </w:t>
      </w:r>
      <w:r>
        <w:rPr>
          <w:lang w:val="ru-RU"/>
        </w:rPr>
        <w:t>что</w:t>
      </w:r>
      <w:r w:rsidRPr="0001742B">
        <w:rPr>
          <w:lang w:val="ru-RU"/>
        </w:rPr>
        <w:t xml:space="preserve"> </w:t>
      </w:r>
      <w:r w:rsidR="002A76B4">
        <w:rPr>
          <w:lang w:val="ru-RU"/>
        </w:rPr>
        <w:t xml:space="preserve">правовые </w:t>
      </w:r>
      <w:r>
        <w:rPr>
          <w:lang w:val="ru-RU"/>
        </w:rPr>
        <w:t>положения</w:t>
      </w:r>
      <w:r w:rsidRPr="0001742B">
        <w:rPr>
          <w:lang w:val="ru-RU"/>
        </w:rPr>
        <w:t xml:space="preserve">, </w:t>
      </w:r>
      <w:r>
        <w:rPr>
          <w:lang w:val="ru-RU"/>
        </w:rPr>
        <w:t>касающиеся</w:t>
      </w:r>
      <w:r w:rsidRPr="0001742B">
        <w:rPr>
          <w:lang w:val="ru-RU"/>
        </w:rPr>
        <w:t xml:space="preserve"> </w:t>
      </w:r>
      <w:r>
        <w:rPr>
          <w:lang w:val="ru-RU"/>
        </w:rPr>
        <w:t>включения</w:t>
      </w:r>
      <w:r w:rsidRPr="0001742B">
        <w:rPr>
          <w:lang w:val="ru-RU"/>
        </w:rPr>
        <w:t xml:space="preserve"> </w:t>
      </w:r>
      <w:r>
        <w:rPr>
          <w:lang w:val="ru-RU"/>
        </w:rPr>
        <w:t>отсутствующих</w:t>
      </w:r>
      <w:r w:rsidRPr="0001742B">
        <w:rPr>
          <w:lang w:val="ru-RU"/>
        </w:rPr>
        <w:t xml:space="preserve"> </w:t>
      </w:r>
      <w:r>
        <w:rPr>
          <w:lang w:val="ru-RU"/>
        </w:rPr>
        <w:t>частей</w:t>
      </w:r>
      <w:r w:rsidRPr="0001742B">
        <w:rPr>
          <w:lang w:val="ru-RU"/>
        </w:rPr>
        <w:t xml:space="preserve"> </w:t>
      </w:r>
      <w:r>
        <w:rPr>
          <w:lang w:val="ru-RU"/>
        </w:rPr>
        <w:t>путем</w:t>
      </w:r>
      <w:r w:rsidRPr="0001742B">
        <w:rPr>
          <w:lang w:val="ru-RU"/>
        </w:rPr>
        <w:t xml:space="preserve"> </w:t>
      </w:r>
      <w:r>
        <w:rPr>
          <w:lang w:val="ru-RU"/>
        </w:rPr>
        <w:t xml:space="preserve">отсылки, нуждаются в уточнении, </w:t>
      </w:r>
      <w:r w:rsidR="002A76B4">
        <w:rPr>
          <w:lang w:val="ru-RU"/>
        </w:rPr>
        <w:t>н</w:t>
      </w:r>
      <w:r>
        <w:rPr>
          <w:lang w:val="ru-RU"/>
        </w:rPr>
        <w:t>о</w:t>
      </w:r>
      <w:r w:rsidR="002A76B4">
        <w:rPr>
          <w:lang w:val="ru-RU"/>
        </w:rPr>
        <w:t xml:space="preserve"> разошлись во мнениях относительно способов </w:t>
      </w:r>
      <w:r w:rsidR="00EC46D1">
        <w:rPr>
          <w:lang w:val="ru-RU"/>
        </w:rPr>
        <w:t>достижения этой цели</w:t>
      </w:r>
      <w:r w:rsidR="002A76B4">
        <w:rPr>
          <w:lang w:val="ru-RU"/>
        </w:rPr>
        <w:t>.  По</w:t>
      </w:r>
      <w:r w:rsidR="002A76B4" w:rsidRPr="002A76B4">
        <w:rPr>
          <w:lang w:val="ru-RU"/>
        </w:rPr>
        <w:t xml:space="preserve"> </w:t>
      </w:r>
      <w:r w:rsidR="002A76B4">
        <w:rPr>
          <w:lang w:val="ru-RU"/>
        </w:rPr>
        <w:t>итог</w:t>
      </w:r>
      <w:r w:rsidR="00EC46D1">
        <w:rPr>
          <w:lang w:val="ru-RU"/>
        </w:rPr>
        <w:t>а</w:t>
      </w:r>
      <w:r w:rsidR="002A76B4">
        <w:rPr>
          <w:lang w:val="ru-RU"/>
        </w:rPr>
        <w:t>м</w:t>
      </w:r>
      <w:r w:rsidR="002A76B4" w:rsidRPr="002A76B4">
        <w:rPr>
          <w:lang w:val="ru-RU"/>
        </w:rPr>
        <w:t xml:space="preserve"> </w:t>
      </w:r>
      <w:r w:rsidR="002A76B4">
        <w:rPr>
          <w:lang w:val="ru-RU"/>
        </w:rPr>
        <w:t>обсуждения</w:t>
      </w:r>
      <w:r w:rsidR="002A76B4" w:rsidRPr="002A76B4">
        <w:rPr>
          <w:lang w:val="ru-RU"/>
        </w:rPr>
        <w:t xml:space="preserve">, </w:t>
      </w:r>
      <w:r w:rsidR="002A76B4">
        <w:rPr>
          <w:lang w:val="ru-RU"/>
        </w:rPr>
        <w:t>состоявшегося</w:t>
      </w:r>
      <w:r w:rsidR="002A76B4" w:rsidRPr="002A76B4">
        <w:rPr>
          <w:lang w:val="ru-RU"/>
        </w:rPr>
        <w:t xml:space="preserve"> </w:t>
      </w:r>
      <w:r w:rsidR="002A76B4">
        <w:rPr>
          <w:lang w:val="ru-RU"/>
        </w:rPr>
        <w:t>на</w:t>
      </w:r>
      <w:r w:rsidR="002A76B4" w:rsidRPr="002A76B4">
        <w:rPr>
          <w:lang w:val="ru-RU"/>
        </w:rPr>
        <w:t xml:space="preserve"> </w:t>
      </w:r>
      <w:r w:rsidR="002A76B4">
        <w:rPr>
          <w:lang w:val="ru-RU"/>
        </w:rPr>
        <w:t>седьмой</w:t>
      </w:r>
      <w:r w:rsidR="002A76B4" w:rsidRPr="002A76B4">
        <w:rPr>
          <w:lang w:val="ru-RU"/>
        </w:rPr>
        <w:t xml:space="preserve"> </w:t>
      </w:r>
      <w:r w:rsidR="002A76B4">
        <w:rPr>
          <w:lang w:val="ru-RU"/>
        </w:rPr>
        <w:t>сессии</w:t>
      </w:r>
      <w:r w:rsidR="002A76B4" w:rsidRPr="002A76B4">
        <w:rPr>
          <w:lang w:val="ru-RU"/>
        </w:rPr>
        <w:t xml:space="preserve">, </w:t>
      </w:r>
      <w:r w:rsidR="002A76B4">
        <w:rPr>
          <w:lang w:val="ru-RU"/>
        </w:rPr>
        <w:t>Рабочая</w:t>
      </w:r>
      <w:r w:rsidR="002A76B4" w:rsidRPr="002A76B4">
        <w:rPr>
          <w:lang w:val="ru-RU"/>
        </w:rPr>
        <w:t xml:space="preserve"> </w:t>
      </w:r>
      <w:r w:rsidR="002A76B4">
        <w:rPr>
          <w:lang w:val="ru-RU"/>
        </w:rPr>
        <w:t>группа</w:t>
      </w:r>
      <w:r w:rsidR="002A76B4" w:rsidRPr="002A76B4">
        <w:rPr>
          <w:lang w:val="ru-RU"/>
        </w:rPr>
        <w:t xml:space="preserve"> </w:t>
      </w:r>
      <w:r w:rsidR="002A76B4" w:rsidRPr="002A76B4">
        <w:rPr>
          <w:lang w:val="ru-RU"/>
        </w:rPr>
        <w:lastRenderedPageBreak/>
        <w:t xml:space="preserve">обратилась к Международному бюро с просьбой продолжить работу с заинтересованными ведомствами </w:t>
      </w:r>
      <w:r w:rsidR="002A76B4">
        <w:rPr>
          <w:lang w:val="ru-RU"/>
        </w:rPr>
        <w:t xml:space="preserve">по </w:t>
      </w:r>
      <w:r w:rsidR="002A76B4" w:rsidRPr="002A76B4">
        <w:rPr>
          <w:lang w:val="ru-RU"/>
        </w:rPr>
        <w:t>вопрос</w:t>
      </w:r>
      <w:r w:rsidR="002A76B4">
        <w:rPr>
          <w:lang w:val="ru-RU"/>
        </w:rPr>
        <w:t>у</w:t>
      </w:r>
      <w:r w:rsidR="002A76B4" w:rsidRPr="002A76B4">
        <w:rPr>
          <w:lang w:val="ru-RU"/>
        </w:rPr>
        <w:t xml:space="preserve"> о включении отсутствующих частей путем отсылки и представить со</w:t>
      </w:r>
      <w:r w:rsidR="002A76B4">
        <w:rPr>
          <w:lang w:val="ru-RU"/>
        </w:rPr>
        <w:t xml:space="preserve">ответствующий </w:t>
      </w:r>
      <w:r w:rsidR="002A76B4" w:rsidRPr="002A76B4">
        <w:rPr>
          <w:lang w:val="ru-RU"/>
        </w:rPr>
        <w:t>документ к следующей сессии Рабочей группы</w:t>
      </w:r>
      <w:r w:rsidR="0000590F" w:rsidRPr="002A76B4">
        <w:rPr>
          <w:lang w:val="ru-RU"/>
        </w:rPr>
        <w:t>.</w:t>
      </w:r>
    </w:p>
    <w:p w:rsidR="005264AE" w:rsidRDefault="00E04935" w:rsidP="0000590F">
      <w:pPr>
        <w:pStyle w:val="Heading1"/>
      </w:pPr>
      <w:bookmarkStart w:id="5" w:name="_Toc407026423"/>
      <w:bookmarkStart w:id="6" w:name="_Toc407026551"/>
      <w:bookmarkStart w:id="7" w:name="_Toc407026724"/>
      <w:r>
        <w:rPr>
          <w:lang w:val="ru-RU"/>
        </w:rPr>
        <w:t>Варианты действий</w:t>
      </w:r>
      <w:bookmarkEnd w:id="5"/>
      <w:bookmarkEnd w:id="6"/>
      <w:bookmarkEnd w:id="7"/>
    </w:p>
    <w:p w:rsidR="005264AE" w:rsidRPr="008F6D22" w:rsidRDefault="008454FF" w:rsidP="0000590F">
      <w:pPr>
        <w:pStyle w:val="ONUME"/>
        <w:rPr>
          <w:lang w:val="ru-RU"/>
        </w:rPr>
      </w:pPr>
      <w:r>
        <w:rPr>
          <w:lang w:val="ru-RU"/>
        </w:rPr>
        <w:t>Со</w:t>
      </w:r>
      <w:r w:rsidRPr="008F6D22">
        <w:rPr>
          <w:lang w:val="ru-RU"/>
        </w:rPr>
        <w:t xml:space="preserve"> </w:t>
      </w:r>
      <w:r>
        <w:rPr>
          <w:lang w:val="ru-RU"/>
        </w:rPr>
        <w:t>времени</w:t>
      </w:r>
      <w:r w:rsidRPr="008F6D22">
        <w:rPr>
          <w:lang w:val="ru-RU"/>
        </w:rPr>
        <w:t xml:space="preserve"> </w:t>
      </w:r>
      <w:r>
        <w:rPr>
          <w:lang w:val="ru-RU"/>
        </w:rPr>
        <w:t>проведения</w:t>
      </w:r>
      <w:r w:rsidRPr="008F6D22">
        <w:rPr>
          <w:lang w:val="ru-RU"/>
        </w:rPr>
        <w:t xml:space="preserve"> </w:t>
      </w:r>
      <w:r>
        <w:rPr>
          <w:lang w:val="ru-RU"/>
        </w:rPr>
        <w:t>седьмой</w:t>
      </w:r>
      <w:r w:rsidRPr="008F6D22">
        <w:rPr>
          <w:lang w:val="ru-RU"/>
        </w:rPr>
        <w:t xml:space="preserve"> </w:t>
      </w:r>
      <w:r>
        <w:rPr>
          <w:lang w:val="ru-RU"/>
        </w:rPr>
        <w:t>сессии</w:t>
      </w:r>
      <w:r w:rsidRPr="008F6D22">
        <w:rPr>
          <w:lang w:val="ru-RU"/>
        </w:rPr>
        <w:t xml:space="preserve"> </w:t>
      </w:r>
      <w:r>
        <w:rPr>
          <w:lang w:val="ru-RU"/>
        </w:rPr>
        <w:t>Международное</w:t>
      </w:r>
      <w:r w:rsidRPr="008F6D22">
        <w:rPr>
          <w:lang w:val="ru-RU"/>
        </w:rPr>
        <w:t xml:space="preserve"> </w:t>
      </w:r>
      <w:r>
        <w:rPr>
          <w:lang w:val="ru-RU"/>
        </w:rPr>
        <w:t>бюро</w:t>
      </w:r>
      <w:r w:rsidRPr="008F6D22">
        <w:rPr>
          <w:lang w:val="ru-RU"/>
        </w:rPr>
        <w:t xml:space="preserve"> </w:t>
      </w:r>
      <w:r w:rsidR="001D4CD2">
        <w:rPr>
          <w:lang w:val="ru-RU"/>
        </w:rPr>
        <w:t xml:space="preserve">в </w:t>
      </w:r>
      <w:r>
        <w:rPr>
          <w:lang w:val="ru-RU"/>
        </w:rPr>
        <w:t>о</w:t>
      </w:r>
      <w:r w:rsidR="001D4CD2">
        <w:rPr>
          <w:lang w:val="ru-RU"/>
        </w:rPr>
        <w:t xml:space="preserve">твет на </w:t>
      </w:r>
      <w:r>
        <w:rPr>
          <w:lang w:val="ru-RU"/>
        </w:rPr>
        <w:t>просьб</w:t>
      </w:r>
      <w:r w:rsidR="001D4CD2">
        <w:rPr>
          <w:lang w:val="ru-RU"/>
        </w:rPr>
        <w:t>у</w:t>
      </w:r>
      <w:r w:rsidRPr="008F6D22">
        <w:rPr>
          <w:lang w:val="ru-RU"/>
        </w:rPr>
        <w:t xml:space="preserve"> </w:t>
      </w:r>
      <w:r>
        <w:rPr>
          <w:lang w:val="ru-RU"/>
        </w:rPr>
        <w:t>Рабочей</w:t>
      </w:r>
      <w:r w:rsidRPr="008F6D22">
        <w:rPr>
          <w:lang w:val="ru-RU"/>
        </w:rPr>
        <w:t xml:space="preserve"> </w:t>
      </w:r>
      <w:r>
        <w:rPr>
          <w:lang w:val="ru-RU"/>
        </w:rPr>
        <w:t>группы</w:t>
      </w:r>
      <w:r w:rsidRPr="008F6D22">
        <w:rPr>
          <w:lang w:val="ru-RU"/>
        </w:rPr>
        <w:t xml:space="preserve"> </w:t>
      </w:r>
      <w:r>
        <w:rPr>
          <w:lang w:val="ru-RU"/>
        </w:rPr>
        <w:t>продолжило</w:t>
      </w:r>
      <w:r w:rsidRPr="008F6D22">
        <w:rPr>
          <w:lang w:val="ru-RU"/>
        </w:rPr>
        <w:t xml:space="preserve"> </w:t>
      </w:r>
      <w:r>
        <w:rPr>
          <w:lang w:val="ru-RU"/>
        </w:rPr>
        <w:t>работать</w:t>
      </w:r>
      <w:r w:rsidRPr="008F6D22">
        <w:rPr>
          <w:lang w:val="ru-RU"/>
        </w:rPr>
        <w:t xml:space="preserve"> </w:t>
      </w:r>
      <w:r>
        <w:rPr>
          <w:lang w:val="ru-RU"/>
        </w:rPr>
        <w:t>с</w:t>
      </w:r>
      <w:r w:rsidRPr="008F6D22">
        <w:rPr>
          <w:lang w:val="ru-RU"/>
        </w:rPr>
        <w:t xml:space="preserve"> </w:t>
      </w:r>
      <w:r>
        <w:rPr>
          <w:lang w:val="ru-RU"/>
        </w:rPr>
        <w:t>заинтересованными</w:t>
      </w:r>
      <w:r w:rsidRPr="008F6D22">
        <w:rPr>
          <w:lang w:val="ru-RU"/>
        </w:rPr>
        <w:t xml:space="preserve"> </w:t>
      </w:r>
      <w:r>
        <w:rPr>
          <w:lang w:val="ru-RU"/>
        </w:rPr>
        <w:t>ведомствами</w:t>
      </w:r>
      <w:r w:rsidRPr="008F6D22">
        <w:rPr>
          <w:lang w:val="ru-RU"/>
        </w:rPr>
        <w:t xml:space="preserve">, </w:t>
      </w:r>
      <w:r>
        <w:rPr>
          <w:lang w:val="ru-RU"/>
        </w:rPr>
        <w:t>в</w:t>
      </w:r>
      <w:r w:rsidRPr="008F6D22">
        <w:rPr>
          <w:lang w:val="ru-RU"/>
        </w:rPr>
        <w:t xml:space="preserve"> </w:t>
      </w:r>
      <w:r>
        <w:rPr>
          <w:lang w:val="ru-RU"/>
        </w:rPr>
        <w:t>частности</w:t>
      </w:r>
      <w:r w:rsidRPr="008F6D22">
        <w:rPr>
          <w:lang w:val="ru-RU"/>
        </w:rPr>
        <w:t xml:space="preserve"> </w:t>
      </w:r>
      <w:r>
        <w:rPr>
          <w:lang w:val="ru-RU"/>
        </w:rPr>
        <w:t>с</w:t>
      </w:r>
      <w:r w:rsidRPr="008F6D22">
        <w:rPr>
          <w:lang w:val="ru-RU"/>
        </w:rPr>
        <w:t xml:space="preserve"> </w:t>
      </w:r>
      <w:r>
        <w:rPr>
          <w:lang w:val="ru-RU"/>
        </w:rPr>
        <w:t>Европейским</w:t>
      </w:r>
      <w:r w:rsidRPr="008F6D22">
        <w:rPr>
          <w:lang w:val="ru-RU"/>
        </w:rPr>
        <w:t xml:space="preserve"> </w:t>
      </w:r>
      <w:r>
        <w:rPr>
          <w:lang w:val="ru-RU"/>
        </w:rPr>
        <w:t>патентным</w:t>
      </w:r>
      <w:r w:rsidRPr="008F6D22">
        <w:rPr>
          <w:lang w:val="ru-RU"/>
        </w:rPr>
        <w:t xml:space="preserve"> </w:t>
      </w:r>
      <w:r>
        <w:rPr>
          <w:lang w:val="ru-RU"/>
        </w:rPr>
        <w:t>ведомством</w:t>
      </w:r>
      <w:r w:rsidR="008F6D22" w:rsidRPr="008F6D22">
        <w:rPr>
          <w:lang w:val="ru-RU"/>
        </w:rPr>
        <w:t xml:space="preserve"> </w:t>
      </w:r>
      <w:r w:rsidR="008F6D22">
        <w:rPr>
          <w:lang w:val="ru-RU"/>
        </w:rPr>
        <w:t>и</w:t>
      </w:r>
      <w:r w:rsidR="008F6D22" w:rsidRPr="008F6D22">
        <w:rPr>
          <w:lang w:val="ru-RU"/>
        </w:rPr>
        <w:t xml:space="preserve"> </w:t>
      </w:r>
      <w:r w:rsidR="008F6D22">
        <w:rPr>
          <w:lang w:val="ru-RU"/>
        </w:rPr>
        <w:t>Ведомством США по патентам и товарным знакам, в поисках возможного решения.  Однако</w:t>
      </w:r>
      <w:r w:rsidR="008F6D22" w:rsidRPr="008F6D22">
        <w:rPr>
          <w:lang w:val="ru-RU"/>
        </w:rPr>
        <w:t xml:space="preserve"> </w:t>
      </w:r>
      <w:r w:rsidR="008F6D22">
        <w:rPr>
          <w:lang w:val="ru-RU"/>
        </w:rPr>
        <w:t>неофициальное</w:t>
      </w:r>
      <w:r w:rsidR="008F6D22" w:rsidRPr="008F6D22">
        <w:rPr>
          <w:lang w:val="ru-RU"/>
        </w:rPr>
        <w:t xml:space="preserve"> </w:t>
      </w:r>
      <w:r w:rsidR="008F6D22">
        <w:rPr>
          <w:lang w:val="ru-RU"/>
        </w:rPr>
        <w:t>обсуждение</w:t>
      </w:r>
      <w:r w:rsidR="008F6D22" w:rsidRPr="008F6D22">
        <w:rPr>
          <w:lang w:val="ru-RU"/>
        </w:rPr>
        <w:t xml:space="preserve"> </w:t>
      </w:r>
      <w:r w:rsidR="008F6D22">
        <w:rPr>
          <w:lang w:val="ru-RU"/>
        </w:rPr>
        <w:t>показало</w:t>
      </w:r>
      <w:r w:rsidR="008F6D22" w:rsidRPr="008F6D22">
        <w:rPr>
          <w:lang w:val="ru-RU"/>
        </w:rPr>
        <w:t xml:space="preserve">, </w:t>
      </w:r>
      <w:r w:rsidR="008F6D22">
        <w:rPr>
          <w:lang w:val="ru-RU"/>
        </w:rPr>
        <w:t>что</w:t>
      </w:r>
      <w:r w:rsidR="008F6D22" w:rsidRPr="008F6D22">
        <w:rPr>
          <w:lang w:val="ru-RU"/>
        </w:rPr>
        <w:t xml:space="preserve"> </w:t>
      </w:r>
      <w:r w:rsidR="008F6D22">
        <w:rPr>
          <w:lang w:val="ru-RU"/>
        </w:rPr>
        <w:t>ведомства</w:t>
      </w:r>
      <w:r w:rsidR="008F6D22" w:rsidRPr="008F6D22">
        <w:rPr>
          <w:lang w:val="ru-RU"/>
        </w:rPr>
        <w:t xml:space="preserve"> </w:t>
      </w:r>
      <w:r w:rsidR="008F6D22">
        <w:rPr>
          <w:lang w:val="ru-RU"/>
        </w:rPr>
        <w:t>по</w:t>
      </w:r>
      <w:r w:rsidR="008F6D22" w:rsidRPr="008F6D22">
        <w:rPr>
          <w:lang w:val="ru-RU"/>
        </w:rPr>
        <w:t>-</w:t>
      </w:r>
      <w:r w:rsidR="008F6D22">
        <w:rPr>
          <w:lang w:val="ru-RU"/>
        </w:rPr>
        <w:t>прежнему</w:t>
      </w:r>
      <w:r w:rsidR="008F6D22" w:rsidRPr="008F6D22">
        <w:rPr>
          <w:lang w:val="ru-RU"/>
        </w:rPr>
        <w:t xml:space="preserve"> </w:t>
      </w:r>
      <w:r w:rsidR="008F6D22">
        <w:rPr>
          <w:lang w:val="ru-RU"/>
        </w:rPr>
        <w:t>расходятся</w:t>
      </w:r>
      <w:r w:rsidR="008F6D22" w:rsidRPr="008F6D22">
        <w:rPr>
          <w:lang w:val="ru-RU"/>
        </w:rPr>
        <w:t xml:space="preserve"> </w:t>
      </w:r>
      <w:r w:rsidR="008F6D22">
        <w:rPr>
          <w:lang w:val="ru-RU"/>
        </w:rPr>
        <w:t>во</w:t>
      </w:r>
      <w:r w:rsidR="008F6D22" w:rsidRPr="008F6D22">
        <w:rPr>
          <w:lang w:val="ru-RU"/>
        </w:rPr>
        <w:t xml:space="preserve"> </w:t>
      </w:r>
      <w:r w:rsidR="008F6D22">
        <w:rPr>
          <w:lang w:val="ru-RU"/>
        </w:rPr>
        <w:t>мнениях (см. пункты 4 и 5, выше)</w:t>
      </w:r>
      <w:r w:rsidR="008F6D22" w:rsidRPr="008F6D22">
        <w:rPr>
          <w:lang w:val="ru-RU"/>
        </w:rPr>
        <w:t xml:space="preserve"> </w:t>
      </w:r>
      <w:r w:rsidR="008F6D22">
        <w:rPr>
          <w:lang w:val="ru-RU"/>
        </w:rPr>
        <w:t>о</w:t>
      </w:r>
      <w:r w:rsidR="008F6D22" w:rsidRPr="008F6D22">
        <w:rPr>
          <w:lang w:val="ru-RU"/>
        </w:rPr>
        <w:t xml:space="preserve"> </w:t>
      </w:r>
      <w:r w:rsidR="008F6D22">
        <w:rPr>
          <w:lang w:val="ru-RU"/>
        </w:rPr>
        <w:t>том</w:t>
      </w:r>
      <w:r w:rsidR="008F6D22" w:rsidRPr="008F6D22">
        <w:rPr>
          <w:lang w:val="ru-RU"/>
        </w:rPr>
        <w:t xml:space="preserve">, </w:t>
      </w:r>
      <w:r w:rsidR="008F6D22">
        <w:rPr>
          <w:lang w:val="ru-RU"/>
        </w:rPr>
        <w:t>как</w:t>
      </w:r>
      <w:r w:rsidR="001D4CD2">
        <w:rPr>
          <w:lang w:val="ru-RU"/>
        </w:rPr>
        <w:t>ое решение является</w:t>
      </w:r>
      <w:r w:rsidR="008F6D22" w:rsidRPr="008F6D22">
        <w:rPr>
          <w:lang w:val="ru-RU"/>
        </w:rPr>
        <w:t xml:space="preserve"> </w:t>
      </w:r>
      <w:r w:rsidR="008F6D22">
        <w:rPr>
          <w:lang w:val="ru-RU"/>
        </w:rPr>
        <w:t>оптимальным</w:t>
      </w:r>
      <w:r w:rsidR="0000590F" w:rsidRPr="008F6D22">
        <w:rPr>
          <w:lang w:val="ru-RU"/>
        </w:rPr>
        <w:t>.</w:t>
      </w:r>
    </w:p>
    <w:p w:rsidR="005264AE" w:rsidRPr="00207FFD" w:rsidRDefault="00207FFD" w:rsidP="0000590F">
      <w:pPr>
        <w:pStyle w:val="ONUME"/>
        <w:keepNext/>
        <w:keepLines/>
        <w:rPr>
          <w:lang w:val="ru-RU"/>
        </w:rPr>
      </w:pPr>
      <w:bookmarkStart w:id="8" w:name="_Ref413751400"/>
      <w:r>
        <w:rPr>
          <w:lang w:val="ru-RU"/>
        </w:rPr>
        <w:t xml:space="preserve">В связи с этим </w:t>
      </w:r>
      <w:r w:rsidR="001D4CD2">
        <w:rPr>
          <w:lang w:val="ru-RU"/>
        </w:rPr>
        <w:t>на данном этапе</w:t>
      </w:r>
      <w:r w:rsidRPr="00207FFD">
        <w:rPr>
          <w:lang w:val="ru-RU"/>
        </w:rPr>
        <w:t xml:space="preserve"> </w:t>
      </w:r>
      <w:r>
        <w:rPr>
          <w:lang w:val="ru-RU"/>
        </w:rPr>
        <w:t>потенциально</w:t>
      </w:r>
      <w:r w:rsidRPr="00207FFD">
        <w:rPr>
          <w:lang w:val="ru-RU"/>
        </w:rPr>
        <w:t xml:space="preserve"> </w:t>
      </w:r>
      <w:r w:rsidR="00CC2140">
        <w:rPr>
          <w:lang w:val="ru-RU"/>
        </w:rPr>
        <w:t>перспективными</w:t>
      </w:r>
      <w:r w:rsidR="001D4CD2">
        <w:rPr>
          <w:lang w:val="ru-RU"/>
        </w:rPr>
        <w:t xml:space="preserve"> представляются</w:t>
      </w:r>
      <w:r w:rsidRPr="00207FFD">
        <w:rPr>
          <w:lang w:val="ru-RU"/>
        </w:rPr>
        <w:t xml:space="preserve"> </w:t>
      </w:r>
      <w:r>
        <w:rPr>
          <w:lang w:val="ru-RU"/>
        </w:rPr>
        <w:t>два</w:t>
      </w:r>
      <w:r w:rsidRPr="00207FFD">
        <w:rPr>
          <w:lang w:val="ru-RU"/>
        </w:rPr>
        <w:t xml:space="preserve"> </w:t>
      </w:r>
      <w:r>
        <w:rPr>
          <w:lang w:val="ru-RU"/>
        </w:rPr>
        <w:t>варианта</w:t>
      </w:r>
      <w:r w:rsidR="0000590F" w:rsidRPr="00207FFD">
        <w:rPr>
          <w:lang w:val="ru-RU"/>
        </w:rPr>
        <w:t>:</w:t>
      </w:r>
      <w:bookmarkEnd w:id="8"/>
    </w:p>
    <w:p w:rsidR="005264AE" w:rsidRPr="00C36568" w:rsidRDefault="00207FFD" w:rsidP="0000590F">
      <w:pPr>
        <w:pStyle w:val="ONUME"/>
        <w:keepLines/>
        <w:numPr>
          <w:ilvl w:val="1"/>
          <w:numId w:val="5"/>
        </w:numPr>
        <w:rPr>
          <w:lang w:val="ru-RU"/>
        </w:rPr>
      </w:pPr>
      <w:bookmarkStart w:id="9" w:name="_Ref413751391"/>
      <w:r>
        <w:rPr>
          <w:lang w:val="ru-RU"/>
        </w:rPr>
        <w:t>вариант</w:t>
      </w:r>
      <w:r w:rsidRPr="00207FFD">
        <w:t> </w:t>
      </w:r>
      <w:r w:rsidR="0000590F">
        <w:t>A</w:t>
      </w:r>
      <w:r w:rsidR="0000590F" w:rsidRPr="00C36568">
        <w:rPr>
          <w:lang w:val="ru-RU"/>
        </w:rPr>
        <w:t xml:space="preserve">:  </w:t>
      </w:r>
      <w:r w:rsidR="00FA6D87">
        <w:rPr>
          <w:lang w:val="ru-RU"/>
        </w:rPr>
        <w:t>«</w:t>
      </w:r>
      <w:r>
        <w:rPr>
          <w:lang w:val="ru-RU"/>
        </w:rPr>
        <w:t>оставить</w:t>
      </w:r>
      <w:r w:rsidRPr="00C36568">
        <w:rPr>
          <w:lang w:val="ru-RU"/>
        </w:rPr>
        <w:t xml:space="preserve"> </w:t>
      </w:r>
      <w:r w:rsidR="00E30A9B">
        <w:rPr>
          <w:lang w:val="ru-RU"/>
        </w:rPr>
        <w:t>в</w:t>
      </w:r>
      <w:r>
        <w:rPr>
          <w:lang w:val="ru-RU"/>
        </w:rPr>
        <w:t>се</w:t>
      </w:r>
      <w:r w:rsidRPr="00C36568">
        <w:rPr>
          <w:lang w:val="ru-RU"/>
        </w:rPr>
        <w:t xml:space="preserve"> </w:t>
      </w:r>
      <w:r w:rsidR="00C33549">
        <w:rPr>
          <w:lang w:val="ru-RU"/>
        </w:rPr>
        <w:t>как есть</w:t>
      </w:r>
      <w:r w:rsidR="00FA6D87">
        <w:rPr>
          <w:lang w:val="ru-RU"/>
        </w:rPr>
        <w:t>»</w:t>
      </w:r>
      <w:r w:rsidRPr="00C36568">
        <w:rPr>
          <w:lang w:val="ru-RU"/>
        </w:rPr>
        <w:t xml:space="preserve">, </w:t>
      </w:r>
      <w:r>
        <w:rPr>
          <w:lang w:val="ru-RU"/>
        </w:rPr>
        <w:t>т</w:t>
      </w:r>
      <w:r w:rsidRPr="00C36568">
        <w:rPr>
          <w:lang w:val="ru-RU"/>
        </w:rPr>
        <w:t>.</w:t>
      </w:r>
      <w:r>
        <w:rPr>
          <w:lang w:val="ru-RU"/>
        </w:rPr>
        <w:t>е</w:t>
      </w:r>
      <w:r w:rsidRPr="00C36568">
        <w:rPr>
          <w:lang w:val="ru-RU"/>
        </w:rPr>
        <w:t xml:space="preserve">. </w:t>
      </w:r>
      <w:r w:rsidR="00C36568">
        <w:rPr>
          <w:lang w:val="ru-RU"/>
        </w:rPr>
        <w:t>оставить</w:t>
      </w:r>
      <w:r w:rsidR="00C36568" w:rsidRPr="00C36568">
        <w:rPr>
          <w:lang w:val="ru-RU"/>
        </w:rPr>
        <w:t xml:space="preserve"> </w:t>
      </w:r>
      <w:r w:rsidR="00C36568">
        <w:rPr>
          <w:lang w:val="ru-RU"/>
        </w:rPr>
        <w:t>за</w:t>
      </w:r>
      <w:r w:rsidR="00C36568" w:rsidRPr="00C36568">
        <w:rPr>
          <w:lang w:val="ru-RU"/>
        </w:rPr>
        <w:t xml:space="preserve"> </w:t>
      </w:r>
      <w:r w:rsidR="00C36568">
        <w:rPr>
          <w:lang w:val="ru-RU"/>
        </w:rPr>
        <w:t>получающими</w:t>
      </w:r>
      <w:r w:rsidR="00C36568" w:rsidRPr="00C36568">
        <w:rPr>
          <w:lang w:val="ru-RU"/>
        </w:rPr>
        <w:t xml:space="preserve"> </w:t>
      </w:r>
      <w:r w:rsidR="00C36568">
        <w:rPr>
          <w:lang w:val="ru-RU"/>
        </w:rPr>
        <w:t>ведомствами</w:t>
      </w:r>
      <w:r w:rsidR="00C36568" w:rsidRPr="00C36568">
        <w:rPr>
          <w:lang w:val="ru-RU"/>
        </w:rPr>
        <w:t xml:space="preserve"> </w:t>
      </w:r>
      <w:r w:rsidR="00CC2140">
        <w:rPr>
          <w:lang w:val="ru-RU"/>
        </w:rPr>
        <w:t xml:space="preserve">возможность определять </w:t>
      </w:r>
      <w:r w:rsidRPr="00C36568">
        <w:rPr>
          <w:lang w:val="ru-RU"/>
        </w:rPr>
        <w:t>«</w:t>
      </w:r>
      <w:r>
        <w:rPr>
          <w:lang w:val="ru-RU"/>
        </w:rPr>
        <w:t>судьб</w:t>
      </w:r>
      <w:r w:rsidR="00C36568">
        <w:rPr>
          <w:lang w:val="ru-RU"/>
        </w:rPr>
        <w:t>у</w:t>
      </w:r>
      <w:r w:rsidRPr="00C36568">
        <w:rPr>
          <w:lang w:val="ru-RU"/>
        </w:rPr>
        <w:t xml:space="preserve">» </w:t>
      </w:r>
      <w:r w:rsidR="00045D0E">
        <w:rPr>
          <w:lang w:val="ru-RU"/>
        </w:rPr>
        <w:t>за</w:t>
      </w:r>
      <w:r w:rsidR="00C36568">
        <w:rPr>
          <w:lang w:val="ru-RU"/>
        </w:rPr>
        <w:t>прос</w:t>
      </w:r>
      <w:r w:rsidR="00045D0E">
        <w:rPr>
          <w:lang w:val="ru-RU"/>
        </w:rPr>
        <w:t>а</w:t>
      </w:r>
      <w:r w:rsidR="00CC2140">
        <w:rPr>
          <w:lang w:val="ru-RU"/>
        </w:rPr>
        <w:t xml:space="preserve"> </w:t>
      </w:r>
      <w:r w:rsidR="00C36568">
        <w:rPr>
          <w:lang w:val="ru-RU"/>
        </w:rPr>
        <w:t>о</w:t>
      </w:r>
      <w:r w:rsidR="00C36568" w:rsidRPr="00C36568">
        <w:rPr>
          <w:lang w:val="ru-RU"/>
        </w:rPr>
        <w:t xml:space="preserve"> </w:t>
      </w:r>
      <w:r w:rsidR="00C36568">
        <w:rPr>
          <w:lang w:val="ru-RU"/>
        </w:rPr>
        <w:t>включении</w:t>
      </w:r>
      <w:r w:rsidR="00C36568" w:rsidRPr="00C36568">
        <w:rPr>
          <w:lang w:val="ru-RU"/>
        </w:rPr>
        <w:t xml:space="preserve"> </w:t>
      </w:r>
      <w:r w:rsidR="00C36568">
        <w:rPr>
          <w:lang w:val="ru-RU"/>
        </w:rPr>
        <w:t>путем</w:t>
      </w:r>
      <w:r w:rsidR="00C36568" w:rsidRPr="00C36568">
        <w:rPr>
          <w:lang w:val="ru-RU"/>
        </w:rPr>
        <w:t xml:space="preserve"> </w:t>
      </w:r>
      <w:r w:rsidR="00C36568">
        <w:rPr>
          <w:lang w:val="ru-RU"/>
        </w:rPr>
        <w:t>отсылки</w:t>
      </w:r>
      <w:r w:rsidR="00C36568" w:rsidRPr="00C36568">
        <w:rPr>
          <w:lang w:val="ru-RU"/>
        </w:rPr>
        <w:t xml:space="preserve"> </w:t>
      </w:r>
      <w:r w:rsidR="00CC2140">
        <w:rPr>
          <w:lang w:val="ru-RU"/>
        </w:rPr>
        <w:t xml:space="preserve">в рамках </w:t>
      </w:r>
      <w:r w:rsidR="00C36568">
        <w:rPr>
          <w:lang w:val="ru-RU"/>
        </w:rPr>
        <w:t xml:space="preserve">собственной </w:t>
      </w:r>
      <w:r w:rsidR="00CC2140">
        <w:rPr>
          <w:lang w:val="ru-RU"/>
        </w:rPr>
        <w:t xml:space="preserve"> практики</w:t>
      </w:r>
      <w:r w:rsidR="00C33549">
        <w:rPr>
          <w:lang w:val="ru-RU"/>
        </w:rPr>
        <w:t xml:space="preserve"> (с учетом различий)</w:t>
      </w:r>
      <w:r w:rsidR="00CC2140">
        <w:rPr>
          <w:lang w:val="ru-RU"/>
        </w:rPr>
        <w:t xml:space="preserve"> </w:t>
      </w:r>
      <w:r w:rsidR="00045D0E">
        <w:rPr>
          <w:lang w:val="ru-RU"/>
        </w:rPr>
        <w:t>в</w:t>
      </w:r>
      <w:r w:rsidR="00C36568">
        <w:rPr>
          <w:lang w:val="ru-RU"/>
        </w:rPr>
        <w:t xml:space="preserve"> случа</w:t>
      </w:r>
      <w:r w:rsidR="00045D0E">
        <w:rPr>
          <w:lang w:val="ru-RU"/>
        </w:rPr>
        <w:t>е</w:t>
      </w:r>
      <w:r w:rsidR="00C36568">
        <w:rPr>
          <w:lang w:val="ru-RU"/>
        </w:rPr>
        <w:t>, описанн</w:t>
      </w:r>
      <w:r w:rsidR="00045D0E">
        <w:rPr>
          <w:lang w:val="ru-RU"/>
        </w:rPr>
        <w:t>ом</w:t>
      </w:r>
      <w:r w:rsidR="00C36568">
        <w:rPr>
          <w:lang w:val="ru-RU"/>
        </w:rPr>
        <w:t xml:space="preserve"> в пункте 2, выше</w:t>
      </w:r>
      <w:r w:rsidR="0000590F" w:rsidRPr="00C36568">
        <w:rPr>
          <w:lang w:val="ru-RU"/>
        </w:rPr>
        <w:t xml:space="preserve">;  </w:t>
      </w:r>
      <w:r w:rsidR="00CC2140">
        <w:rPr>
          <w:lang w:val="ru-RU"/>
        </w:rPr>
        <w:t>или</w:t>
      </w:r>
      <w:bookmarkEnd w:id="9"/>
      <w:r w:rsidR="0000590F" w:rsidRPr="00C36568">
        <w:rPr>
          <w:lang w:val="ru-RU"/>
        </w:rPr>
        <w:t xml:space="preserve"> </w:t>
      </w:r>
    </w:p>
    <w:p w:rsidR="005264AE" w:rsidRPr="00045D0E" w:rsidRDefault="00CC2140" w:rsidP="0000590F">
      <w:pPr>
        <w:pStyle w:val="ONUME"/>
        <w:keepLines/>
        <w:numPr>
          <w:ilvl w:val="1"/>
          <w:numId w:val="5"/>
        </w:numPr>
        <w:rPr>
          <w:lang w:val="ru-RU"/>
        </w:rPr>
      </w:pPr>
      <w:r>
        <w:rPr>
          <w:lang w:val="ru-RU"/>
        </w:rPr>
        <w:t>вариант</w:t>
      </w:r>
      <w:r w:rsidRPr="00CC2140">
        <w:t> </w:t>
      </w:r>
      <w:r w:rsidR="0000590F">
        <w:t>B</w:t>
      </w:r>
      <w:r w:rsidR="0000590F" w:rsidRPr="00045D0E">
        <w:rPr>
          <w:lang w:val="ru-RU"/>
        </w:rPr>
        <w:t xml:space="preserve">:  </w:t>
      </w:r>
      <w:r>
        <w:rPr>
          <w:lang w:val="ru-RU"/>
        </w:rPr>
        <w:t>внести</w:t>
      </w:r>
      <w:r w:rsidRPr="00045D0E">
        <w:rPr>
          <w:lang w:val="ru-RU"/>
        </w:rPr>
        <w:t xml:space="preserve"> </w:t>
      </w:r>
      <w:r>
        <w:rPr>
          <w:lang w:val="ru-RU"/>
        </w:rPr>
        <w:t>в</w:t>
      </w:r>
      <w:r w:rsidRPr="00045D0E">
        <w:rPr>
          <w:lang w:val="ru-RU"/>
        </w:rPr>
        <w:t xml:space="preserve"> </w:t>
      </w:r>
      <w:r>
        <w:rPr>
          <w:lang w:val="ru-RU"/>
        </w:rPr>
        <w:t>Инструкцию</w:t>
      </w:r>
      <w:r w:rsidRPr="00045D0E">
        <w:rPr>
          <w:lang w:val="ru-RU"/>
        </w:rPr>
        <w:t xml:space="preserve"> </w:t>
      </w:r>
      <w:r>
        <w:rPr>
          <w:lang w:val="ru-RU"/>
        </w:rPr>
        <w:t>к</w:t>
      </w:r>
      <w:r w:rsidRPr="00045D0E">
        <w:rPr>
          <w:lang w:val="ru-RU"/>
        </w:rPr>
        <w:t xml:space="preserve"> </w:t>
      </w:r>
      <w:r>
        <w:t>PCT</w:t>
      </w:r>
      <w:r w:rsidR="00045D0E">
        <w:rPr>
          <w:lang w:val="ru-RU"/>
        </w:rPr>
        <w:t xml:space="preserve"> поправки</w:t>
      </w:r>
      <w:r w:rsidR="00045D0E" w:rsidRPr="00045D0E">
        <w:rPr>
          <w:lang w:val="ru-RU"/>
        </w:rPr>
        <w:t xml:space="preserve">, </w:t>
      </w:r>
      <w:r w:rsidR="00D43DB3">
        <w:rPr>
          <w:lang w:val="ru-RU"/>
        </w:rPr>
        <w:t xml:space="preserve">обязывающие </w:t>
      </w:r>
      <w:r>
        <w:rPr>
          <w:lang w:val="ru-RU"/>
        </w:rPr>
        <w:t>все</w:t>
      </w:r>
      <w:r w:rsidRPr="00045D0E">
        <w:rPr>
          <w:lang w:val="ru-RU"/>
        </w:rPr>
        <w:t xml:space="preserve"> </w:t>
      </w:r>
      <w:r>
        <w:rPr>
          <w:lang w:val="ru-RU"/>
        </w:rPr>
        <w:t>получающи</w:t>
      </w:r>
      <w:r w:rsidR="00D43DB3">
        <w:rPr>
          <w:lang w:val="ru-RU"/>
        </w:rPr>
        <w:t>е</w:t>
      </w:r>
      <w:r w:rsidRPr="00045D0E">
        <w:rPr>
          <w:lang w:val="ru-RU"/>
        </w:rPr>
        <w:t xml:space="preserve"> </w:t>
      </w:r>
      <w:r>
        <w:rPr>
          <w:lang w:val="ru-RU"/>
        </w:rPr>
        <w:t>ведомств</w:t>
      </w:r>
      <w:r w:rsidR="00D43DB3">
        <w:rPr>
          <w:lang w:val="ru-RU"/>
        </w:rPr>
        <w:t>а</w:t>
      </w:r>
      <w:r w:rsidR="00045D0E" w:rsidRPr="00045D0E">
        <w:rPr>
          <w:lang w:val="ru-RU"/>
        </w:rPr>
        <w:t xml:space="preserve"> </w:t>
      </w:r>
      <w:r w:rsidR="00045D0E">
        <w:rPr>
          <w:lang w:val="ru-RU"/>
        </w:rPr>
        <w:t>разрешать включение путем отсылки в случае, описанном в пункте </w:t>
      </w:r>
      <w:r w:rsidR="0000590F">
        <w:fldChar w:fldCharType="begin"/>
      </w:r>
      <w:r w:rsidR="0000590F" w:rsidRPr="00045D0E">
        <w:rPr>
          <w:lang w:val="ru-RU"/>
        </w:rPr>
        <w:instrText xml:space="preserve"> </w:instrText>
      </w:r>
      <w:r w:rsidR="0000590F">
        <w:instrText>REF</w:instrText>
      </w:r>
      <w:r w:rsidR="0000590F" w:rsidRPr="00045D0E">
        <w:rPr>
          <w:lang w:val="ru-RU"/>
        </w:rPr>
        <w:instrText xml:space="preserve"> _</w:instrText>
      </w:r>
      <w:r w:rsidR="0000590F">
        <w:instrText>Ref</w:instrText>
      </w:r>
      <w:r w:rsidR="0000590F" w:rsidRPr="00045D0E">
        <w:rPr>
          <w:lang w:val="ru-RU"/>
        </w:rPr>
        <w:instrText>406667798 \</w:instrText>
      </w:r>
      <w:r w:rsidR="0000590F">
        <w:instrText>r</w:instrText>
      </w:r>
      <w:r w:rsidR="0000590F" w:rsidRPr="00045D0E">
        <w:rPr>
          <w:lang w:val="ru-RU"/>
        </w:rPr>
        <w:instrText xml:space="preserve"> \</w:instrText>
      </w:r>
      <w:r w:rsidR="0000590F">
        <w:instrText>h</w:instrText>
      </w:r>
      <w:r w:rsidR="0000590F" w:rsidRPr="00045D0E">
        <w:rPr>
          <w:lang w:val="ru-RU"/>
        </w:rPr>
        <w:instrText xml:space="preserve"> </w:instrText>
      </w:r>
      <w:r w:rsidR="0000590F">
        <w:fldChar w:fldCharType="separate"/>
      </w:r>
      <w:r w:rsidR="002117FA" w:rsidRPr="002117FA">
        <w:rPr>
          <w:lang w:val="ru-RU"/>
        </w:rPr>
        <w:t>2</w:t>
      </w:r>
      <w:r w:rsidR="0000590F">
        <w:fldChar w:fldCharType="end"/>
      </w:r>
      <w:r w:rsidR="0000590F" w:rsidRPr="00045D0E">
        <w:rPr>
          <w:lang w:val="ru-RU"/>
        </w:rPr>
        <w:t xml:space="preserve">, </w:t>
      </w:r>
      <w:r w:rsidR="00045D0E">
        <w:rPr>
          <w:lang w:val="ru-RU"/>
        </w:rPr>
        <w:t>выше</w:t>
      </w:r>
      <w:r w:rsidR="0000590F" w:rsidRPr="00045D0E">
        <w:rPr>
          <w:lang w:val="ru-RU"/>
        </w:rPr>
        <w:t xml:space="preserve">, </w:t>
      </w:r>
      <w:r w:rsidR="00045D0E">
        <w:rPr>
          <w:lang w:val="ru-RU"/>
        </w:rPr>
        <w:t xml:space="preserve">но только </w:t>
      </w:r>
      <w:r w:rsidR="008010C7">
        <w:rPr>
          <w:lang w:val="ru-RU"/>
        </w:rPr>
        <w:t xml:space="preserve">для процедур </w:t>
      </w:r>
      <w:r w:rsidR="00045D0E">
        <w:rPr>
          <w:lang w:val="ru-RU"/>
        </w:rPr>
        <w:t>международной фаз</w:t>
      </w:r>
      <w:r w:rsidR="008010C7">
        <w:rPr>
          <w:lang w:val="ru-RU"/>
        </w:rPr>
        <w:t>ы</w:t>
      </w:r>
      <w:r w:rsidR="0000590F" w:rsidRPr="00045D0E">
        <w:rPr>
          <w:lang w:val="ru-RU"/>
        </w:rPr>
        <w:t>.</w:t>
      </w:r>
    </w:p>
    <w:p w:rsidR="005264AE" w:rsidRPr="003500C2" w:rsidRDefault="007B6092" w:rsidP="0000590F">
      <w:pPr>
        <w:pStyle w:val="ONUME"/>
        <w:rPr>
          <w:lang w:val="ru-RU"/>
        </w:rPr>
      </w:pPr>
      <w:r>
        <w:rPr>
          <w:lang w:val="ru-RU"/>
        </w:rPr>
        <w:t>Фактически</w:t>
      </w:r>
      <w:r w:rsidRPr="007B6092">
        <w:rPr>
          <w:lang w:val="ru-RU"/>
        </w:rPr>
        <w:t xml:space="preserve"> </w:t>
      </w:r>
      <w:r>
        <w:rPr>
          <w:lang w:val="ru-RU"/>
        </w:rPr>
        <w:t>вариант</w:t>
      </w:r>
      <w:r w:rsidRPr="007B6092">
        <w:t> </w:t>
      </w:r>
      <w:r>
        <w:rPr>
          <w:lang w:val="ru-RU"/>
        </w:rPr>
        <w:t>В</w:t>
      </w:r>
      <w:r w:rsidRPr="007B6092">
        <w:rPr>
          <w:lang w:val="ru-RU"/>
        </w:rPr>
        <w:t xml:space="preserve"> </w:t>
      </w:r>
      <w:r>
        <w:rPr>
          <w:lang w:val="ru-RU"/>
        </w:rPr>
        <w:t>является</w:t>
      </w:r>
      <w:r w:rsidRPr="007B6092">
        <w:rPr>
          <w:lang w:val="ru-RU"/>
        </w:rPr>
        <w:t xml:space="preserve"> </w:t>
      </w:r>
      <w:r>
        <w:rPr>
          <w:lang w:val="ru-RU"/>
        </w:rPr>
        <w:t>компромиссным</w:t>
      </w:r>
      <w:r w:rsidRPr="007B6092">
        <w:rPr>
          <w:lang w:val="ru-RU"/>
        </w:rPr>
        <w:t xml:space="preserve"> </w:t>
      </w:r>
      <w:r>
        <w:rPr>
          <w:lang w:val="ru-RU"/>
        </w:rPr>
        <w:t>решением</w:t>
      </w:r>
      <w:r w:rsidRPr="007B6092">
        <w:rPr>
          <w:lang w:val="ru-RU"/>
        </w:rPr>
        <w:t xml:space="preserve">, </w:t>
      </w:r>
      <w:r>
        <w:rPr>
          <w:lang w:val="ru-RU"/>
        </w:rPr>
        <w:t>предложенным</w:t>
      </w:r>
      <w:r w:rsidRPr="007B6092">
        <w:rPr>
          <w:lang w:val="ru-RU"/>
        </w:rPr>
        <w:t xml:space="preserve"> </w:t>
      </w:r>
      <w:r>
        <w:rPr>
          <w:lang w:val="ru-RU"/>
        </w:rPr>
        <w:t>в</w:t>
      </w:r>
      <w:r w:rsidRPr="007B6092">
        <w:rPr>
          <w:lang w:val="ru-RU"/>
        </w:rPr>
        <w:t xml:space="preserve"> </w:t>
      </w:r>
      <w:r>
        <w:rPr>
          <w:lang w:val="ru-RU"/>
        </w:rPr>
        <w:t>пункте</w:t>
      </w:r>
      <w:r w:rsidRPr="007B6092">
        <w:t> </w:t>
      </w:r>
      <w:r w:rsidR="0000590F" w:rsidRPr="007B6092">
        <w:rPr>
          <w:lang w:val="ru-RU"/>
        </w:rPr>
        <w:t xml:space="preserve">16 </w:t>
      </w:r>
      <w:r>
        <w:rPr>
          <w:lang w:val="ru-RU"/>
        </w:rPr>
        <w:t>документа</w:t>
      </w:r>
      <w:r w:rsidR="0000590F" w:rsidRPr="007B6092">
        <w:rPr>
          <w:lang w:val="ru-RU"/>
        </w:rPr>
        <w:t xml:space="preserve"> </w:t>
      </w:r>
      <w:r w:rsidR="0000590F">
        <w:t>PCT</w:t>
      </w:r>
      <w:r w:rsidR="0000590F" w:rsidRPr="007B6092">
        <w:rPr>
          <w:lang w:val="ru-RU"/>
        </w:rPr>
        <w:t>/</w:t>
      </w:r>
      <w:r w:rsidR="0000590F">
        <w:t>WG</w:t>
      </w:r>
      <w:r w:rsidR="0000590F" w:rsidRPr="007B6092">
        <w:rPr>
          <w:lang w:val="ru-RU"/>
        </w:rPr>
        <w:t xml:space="preserve">/7/19.  </w:t>
      </w:r>
      <w:r>
        <w:rPr>
          <w:lang w:val="ru-RU"/>
        </w:rPr>
        <w:t>Несмотря</w:t>
      </w:r>
      <w:r w:rsidRPr="003500C2">
        <w:rPr>
          <w:lang w:val="ru-RU"/>
        </w:rPr>
        <w:t xml:space="preserve"> </w:t>
      </w:r>
      <w:r>
        <w:rPr>
          <w:lang w:val="ru-RU"/>
        </w:rPr>
        <w:t>на</w:t>
      </w:r>
      <w:r w:rsidRPr="003500C2">
        <w:rPr>
          <w:lang w:val="ru-RU"/>
        </w:rPr>
        <w:t xml:space="preserve"> </w:t>
      </w:r>
      <w:r>
        <w:rPr>
          <w:lang w:val="ru-RU"/>
        </w:rPr>
        <w:t>то</w:t>
      </w:r>
      <w:r w:rsidRPr="003500C2">
        <w:rPr>
          <w:lang w:val="ru-RU"/>
        </w:rPr>
        <w:t xml:space="preserve"> </w:t>
      </w:r>
      <w:r>
        <w:rPr>
          <w:lang w:val="ru-RU"/>
        </w:rPr>
        <w:t>что</w:t>
      </w:r>
      <w:r w:rsidRPr="003500C2">
        <w:rPr>
          <w:lang w:val="ru-RU"/>
        </w:rPr>
        <w:t xml:space="preserve"> </w:t>
      </w:r>
      <w:r>
        <w:rPr>
          <w:lang w:val="ru-RU"/>
        </w:rPr>
        <w:t>это</w:t>
      </w:r>
      <w:r w:rsidRPr="003500C2">
        <w:rPr>
          <w:lang w:val="ru-RU"/>
        </w:rPr>
        <w:t xml:space="preserve"> </w:t>
      </w:r>
      <w:r w:rsidR="00C33549">
        <w:rPr>
          <w:lang w:val="ru-RU"/>
        </w:rPr>
        <w:t xml:space="preserve">предложение </w:t>
      </w:r>
      <w:r>
        <w:rPr>
          <w:lang w:val="ru-RU"/>
        </w:rPr>
        <w:t>не</w:t>
      </w:r>
      <w:r w:rsidRPr="003500C2">
        <w:rPr>
          <w:lang w:val="ru-RU"/>
        </w:rPr>
        <w:t xml:space="preserve"> </w:t>
      </w:r>
      <w:r>
        <w:rPr>
          <w:lang w:val="ru-RU"/>
        </w:rPr>
        <w:t>получило</w:t>
      </w:r>
      <w:r w:rsidRPr="003500C2">
        <w:rPr>
          <w:lang w:val="ru-RU"/>
        </w:rPr>
        <w:t xml:space="preserve"> </w:t>
      </w:r>
      <w:r w:rsidR="003500C2">
        <w:rPr>
          <w:lang w:val="ru-RU"/>
        </w:rPr>
        <w:t xml:space="preserve">широкой </w:t>
      </w:r>
      <w:r>
        <w:rPr>
          <w:lang w:val="ru-RU"/>
        </w:rPr>
        <w:t>поддержки</w:t>
      </w:r>
      <w:r w:rsidRPr="003500C2">
        <w:rPr>
          <w:lang w:val="ru-RU"/>
        </w:rPr>
        <w:t xml:space="preserve"> </w:t>
      </w:r>
      <w:r>
        <w:rPr>
          <w:lang w:val="ru-RU"/>
        </w:rPr>
        <w:t>на</w:t>
      </w:r>
      <w:r w:rsidRPr="003500C2">
        <w:rPr>
          <w:lang w:val="ru-RU"/>
        </w:rPr>
        <w:t xml:space="preserve"> </w:t>
      </w:r>
      <w:r>
        <w:rPr>
          <w:lang w:val="ru-RU"/>
        </w:rPr>
        <w:t>седьмой</w:t>
      </w:r>
      <w:r w:rsidRPr="003500C2">
        <w:rPr>
          <w:lang w:val="ru-RU"/>
        </w:rPr>
        <w:t xml:space="preserve"> </w:t>
      </w:r>
      <w:r>
        <w:rPr>
          <w:lang w:val="ru-RU"/>
        </w:rPr>
        <w:t>сессии</w:t>
      </w:r>
      <w:r w:rsidRPr="003500C2">
        <w:rPr>
          <w:lang w:val="ru-RU"/>
        </w:rPr>
        <w:t xml:space="preserve"> </w:t>
      </w:r>
      <w:r>
        <w:rPr>
          <w:lang w:val="ru-RU"/>
        </w:rPr>
        <w:t>Рабочей</w:t>
      </w:r>
      <w:r w:rsidRPr="003500C2">
        <w:rPr>
          <w:lang w:val="ru-RU"/>
        </w:rPr>
        <w:t xml:space="preserve"> </w:t>
      </w:r>
      <w:r>
        <w:rPr>
          <w:lang w:val="ru-RU"/>
        </w:rPr>
        <w:t>группы</w:t>
      </w:r>
      <w:r w:rsidRPr="003500C2">
        <w:rPr>
          <w:lang w:val="ru-RU"/>
        </w:rPr>
        <w:t xml:space="preserve">, </w:t>
      </w:r>
      <w:r>
        <w:rPr>
          <w:lang w:val="ru-RU"/>
        </w:rPr>
        <w:t>в</w:t>
      </w:r>
      <w:r w:rsidRPr="003500C2">
        <w:rPr>
          <w:lang w:val="ru-RU"/>
        </w:rPr>
        <w:t xml:space="preserve"> </w:t>
      </w:r>
      <w:r>
        <w:rPr>
          <w:lang w:val="ru-RU"/>
        </w:rPr>
        <w:t>отсутствие</w:t>
      </w:r>
      <w:r w:rsidRPr="003500C2">
        <w:rPr>
          <w:lang w:val="ru-RU"/>
        </w:rPr>
        <w:t xml:space="preserve"> </w:t>
      </w:r>
      <w:r>
        <w:rPr>
          <w:lang w:val="ru-RU"/>
        </w:rPr>
        <w:t>более</w:t>
      </w:r>
      <w:r w:rsidRPr="003500C2">
        <w:rPr>
          <w:lang w:val="ru-RU"/>
        </w:rPr>
        <w:t xml:space="preserve"> </w:t>
      </w:r>
      <w:r>
        <w:rPr>
          <w:lang w:val="ru-RU"/>
        </w:rPr>
        <w:t>перспективного</w:t>
      </w:r>
      <w:r w:rsidRPr="003500C2">
        <w:rPr>
          <w:lang w:val="ru-RU"/>
        </w:rPr>
        <w:t xml:space="preserve"> </w:t>
      </w:r>
      <w:r>
        <w:rPr>
          <w:lang w:val="ru-RU"/>
        </w:rPr>
        <w:t>варианта</w:t>
      </w:r>
      <w:r w:rsidRPr="003500C2">
        <w:rPr>
          <w:lang w:val="ru-RU"/>
        </w:rPr>
        <w:t xml:space="preserve">, </w:t>
      </w:r>
      <w:r>
        <w:rPr>
          <w:lang w:val="ru-RU"/>
        </w:rPr>
        <w:t>оно</w:t>
      </w:r>
      <w:r w:rsidRPr="003500C2">
        <w:rPr>
          <w:lang w:val="ru-RU"/>
        </w:rPr>
        <w:t xml:space="preserve"> </w:t>
      </w:r>
      <w:r>
        <w:rPr>
          <w:lang w:val="ru-RU"/>
        </w:rPr>
        <w:t>вполне</w:t>
      </w:r>
      <w:r w:rsidRPr="003500C2">
        <w:rPr>
          <w:lang w:val="ru-RU"/>
        </w:rPr>
        <w:t xml:space="preserve"> </w:t>
      </w:r>
      <w:r>
        <w:rPr>
          <w:lang w:val="ru-RU"/>
        </w:rPr>
        <w:t>может</w:t>
      </w:r>
      <w:r w:rsidRPr="003500C2">
        <w:rPr>
          <w:lang w:val="ru-RU"/>
        </w:rPr>
        <w:t xml:space="preserve"> </w:t>
      </w:r>
      <w:r>
        <w:rPr>
          <w:lang w:val="ru-RU"/>
        </w:rPr>
        <w:t>стать</w:t>
      </w:r>
      <w:r w:rsidRPr="003500C2">
        <w:rPr>
          <w:lang w:val="ru-RU"/>
        </w:rPr>
        <w:t xml:space="preserve"> </w:t>
      </w:r>
      <w:r>
        <w:rPr>
          <w:lang w:val="ru-RU"/>
        </w:rPr>
        <w:t>единственным</w:t>
      </w:r>
      <w:r w:rsidRPr="003500C2">
        <w:rPr>
          <w:lang w:val="ru-RU"/>
        </w:rPr>
        <w:t xml:space="preserve"> </w:t>
      </w:r>
      <w:r>
        <w:rPr>
          <w:lang w:val="ru-RU"/>
        </w:rPr>
        <w:t>жизнеспособным</w:t>
      </w:r>
      <w:r w:rsidRPr="003500C2">
        <w:rPr>
          <w:lang w:val="ru-RU"/>
        </w:rPr>
        <w:t xml:space="preserve"> </w:t>
      </w:r>
      <w:r w:rsidR="00C33549">
        <w:rPr>
          <w:lang w:val="ru-RU"/>
        </w:rPr>
        <w:t xml:space="preserve">решением </w:t>
      </w:r>
      <w:r w:rsidR="003500C2">
        <w:rPr>
          <w:lang w:val="ru-RU"/>
        </w:rPr>
        <w:t>данног</w:t>
      </w:r>
      <w:r w:rsidR="002A3493">
        <w:rPr>
          <w:lang w:val="ru-RU"/>
        </w:rPr>
        <w:t xml:space="preserve">о вопроса, по меньшей мере </w:t>
      </w:r>
      <w:r w:rsidR="00D43DB3">
        <w:rPr>
          <w:lang w:val="ru-RU"/>
        </w:rPr>
        <w:t xml:space="preserve">для процедур </w:t>
      </w:r>
      <w:r w:rsidR="003500C2">
        <w:rPr>
          <w:lang w:val="ru-RU"/>
        </w:rPr>
        <w:t>международной фаз</w:t>
      </w:r>
      <w:r w:rsidR="002A3493">
        <w:rPr>
          <w:lang w:val="ru-RU"/>
        </w:rPr>
        <w:t>ы</w:t>
      </w:r>
      <w:r w:rsidR="003500C2">
        <w:rPr>
          <w:lang w:val="ru-RU"/>
        </w:rPr>
        <w:t>.</w:t>
      </w:r>
    </w:p>
    <w:p w:rsidR="005264AE" w:rsidRPr="00EC4C29" w:rsidRDefault="002A3493" w:rsidP="0000590F">
      <w:pPr>
        <w:pStyle w:val="ONUME"/>
        <w:rPr>
          <w:lang w:val="ru-RU"/>
        </w:rPr>
      </w:pPr>
      <w:r>
        <w:rPr>
          <w:lang w:val="ru-RU"/>
        </w:rPr>
        <w:t>В</w:t>
      </w:r>
      <w:r w:rsidRPr="00245599">
        <w:rPr>
          <w:lang w:val="ru-RU"/>
        </w:rPr>
        <w:t xml:space="preserve"> </w:t>
      </w:r>
      <w:r>
        <w:rPr>
          <w:lang w:val="ru-RU"/>
        </w:rPr>
        <w:t>этом</w:t>
      </w:r>
      <w:r w:rsidRPr="00245599">
        <w:rPr>
          <w:lang w:val="ru-RU"/>
        </w:rPr>
        <w:t xml:space="preserve"> </w:t>
      </w:r>
      <w:r>
        <w:rPr>
          <w:lang w:val="ru-RU"/>
        </w:rPr>
        <w:t>контексте</w:t>
      </w:r>
      <w:r w:rsidRPr="00245599">
        <w:rPr>
          <w:lang w:val="ru-RU"/>
        </w:rPr>
        <w:t xml:space="preserve"> </w:t>
      </w:r>
      <w:r>
        <w:rPr>
          <w:lang w:val="ru-RU"/>
        </w:rPr>
        <w:t>государства</w:t>
      </w:r>
      <w:r w:rsidR="00503053">
        <w:rPr>
          <w:lang w:val="ru-RU"/>
        </w:rPr>
        <w:t>м</w:t>
      </w:r>
      <w:r w:rsidRPr="00245599">
        <w:rPr>
          <w:lang w:val="ru-RU"/>
        </w:rPr>
        <w:t>-</w:t>
      </w:r>
      <w:r>
        <w:rPr>
          <w:lang w:val="ru-RU"/>
        </w:rPr>
        <w:t>член</w:t>
      </w:r>
      <w:r w:rsidR="00503053">
        <w:rPr>
          <w:lang w:val="ru-RU"/>
        </w:rPr>
        <w:t>ам</w:t>
      </w:r>
      <w:r w:rsidRPr="00245599">
        <w:rPr>
          <w:lang w:val="ru-RU"/>
        </w:rPr>
        <w:t xml:space="preserve">, </w:t>
      </w:r>
      <w:r>
        <w:rPr>
          <w:lang w:val="ru-RU"/>
        </w:rPr>
        <w:t>по</w:t>
      </w:r>
      <w:r w:rsidRPr="00245599">
        <w:rPr>
          <w:lang w:val="ru-RU"/>
        </w:rPr>
        <w:t>-</w:t>
      </w:r>
      <w:r>
        <w:rPr>
          <w:lang w:val="ru-RU"/>
        </w:rPr>
        <w:t>видимому</w:t>
      </w:r>
      <w:r w:rsidRPr="00245599">
        <w:rPr>
          <w:lang w:val="ru-RU"/>
        </w:rPr>
        <w:t xml:space="preserve">, </w:t>
      </w:r>
      <w:r w:rsidR="00503053">
        <w:rPr>
          <w:lang w:val="ru-RU"/>
        </w:rPr>
        <w:t>придется</w:t>
      </w:r>
      <w:r w:rsidR="00503053" w:rsidRPr="00245599">
        <w:rPr>
          <w:lang w:val="ru-RU"/>
        </w:rPr>
        <w:t xml:space="preserve"> </w:t>
      </w:r>
      <w:r w:rsidR="00503053">
        <w:rPr>
          <w:lang w:val="ru-RU"/>
        </w:rPr>
        <w:t>ответить</w:t>
      </w:r>
      <w:r w:rsidR="00503053" w:rsidRPr="00245599">
        <w:rPr>
          <w:lang w:val="ru-RU"/>
        </w:rPr>
        <w:t xml:space="preserve"> </w:t>
      </w:r>
      <w:r w:rsidR="00503053">
        <w:rPr>
          <w:lang w:val="ru-RU"/>
        </w:rPr>
        <w:t>на</w:t>
      </w:r>
      <w:r w:rsidR="00503053" w:rsidRPr="00245599">
        <w:rPr>
          <w:lang w:val="ru-RU"/>
        </w:rPr>
        <w:t xml:space="preserve"> </w:t>
      </w:r>
      <w:r w:rsidR="00DC40DE">
        <w:rPr>
          <w:lang w:val="ru-RU"/>
        </w:rPr>
        <w:t xml:space="preserve">один </w:t>
      </w:r>
      <w:r w:rsidR="00503053">
        <w:rPr>
          <w:lang w:val="ru-RU"/>
        </w:rPr>
        <w:t>вопрос</w:t>
      </w:r>
      <w:r w:rsidR="00DC40DE">
        <w:rPr>
          <w:lang w:val="ru-RU"/>
        </w:rPr>
        <w:t xml:space="preserve"> определяющего характера</w:t>
      </w:r>
      <w:r w:rsidR="00275B5D" w:rsidRPr="00245599">
        <w:rPr>
          <w:lang w:val="ru-RU"/>
        </w:rPr>
        <w:t>:</w:t>
      </w:r>
      <w:r w:rsidR="00503053" w:rsidRPr="00245599">
        <w:rPr>
          <w:lang w:val="ru-RU"/>
        </w:rPr>
        <w:t xml:space="preserve"> </w:t>
      </w:r>
      <w:r w:rsidRPr="00245599">
        <w:rPr>
          <w:lang w:val="ru-RU"/>
        </w:rPr>
        <w:t xml:space="preserve"> </w:t>
      </w:r>
      <w:r w:rsidR="00275B5D" w:rsidRPr="00275B5D">
        <w:rPr>
          <w:lang w:val="ru-RU"/>
        </w:rPr>
        <w:t>в</w:t>
      </w:r>
      <w:r w:rsidR="00275B5D" w:rsidRPr="00245599">
        <w:rPr>
          <w:lang w:val="ru-RU"/>
        </w:rPr>
        <w:t xml:space="preserve"> </w:t>
      </w:r>
      <w:r w:rsidR="00275B5D" w:rsidRPr="00275B5D">
        <w:rPr>
          <w:lang w:val="ru-RU"/>
        </w:rPr>
        <w:t>случаях</w:t>
      </w:r>
      <w:r w:rsidR="00275B5D" w:rsidRPr="00245599">
        <w:rPr>
          <w:lang w:val="ru-RU"/>
        </w:rPr>
        <w:t xml:space="preserve">, </w:t>
      </w:r>
      <w:r w:rsidR="00275B5D" w:rsidRPr="00275B5D">
        <w:rPr>
          <w:lang w:val="ru-RU"/>
        </w:rPr>
        <w:t>когда</w:t>
      </w:r>
      <w:r w:rsidR="00275B5D" w:rsidRPr="00245599">
        <w:rPr>
          <w:lang w:val="ru-RU"/>
        </w:rPr>
        <w:t xml:space="preserve"> </w:t>
      </w:r>
      <w:r w:rsidR="00275B5D" w:rsidRPr="00275B5D">
        <w:rPr>
          <w:lang w:val="ru-RU"/>
        </w:rPr>
        <w:t>заявитель</w:t>
      </w:r>
      <w:r w:rsidR="00275B5D" w:rsidRPr="00245599">
        <w:rPr>
          <w:lang w:val="ru-RU"/>
        </w:rPr>
        <w:t xml:space="preserve"> </w:t>
      </w:r>
      <w:r w:rsidR="00275B5D">
        <w:rPr>
          <w:lang w:val="ru-RU"/>
        </w:rPr>
        <w:t>сделал</w:t>
      </w:r>
      <w:r w:rsidR="00275B5D" w:rsidRPr="00245599">
        <w:rPr>
          <w:lang w:val="ru-RU"/>
        </w:rPr>
        <w:t xml:space="preserve"> </w:t>
      </w:r>
      <w:r w:rsidR="00275B5D">
        <w:rPr>
          <w:lang w:val="ru-RU"/>
        </w:rPr>
        <w:t>ошибку</w:t>
      </w:r>
      <w:r w:rsidR="00275B5D" w:rsidRPr="00245599">
        <w:rPr>
          <w:lang w:val="ru-RU"/>
        </w:rPr>
        <w:t xml:space="preserve"> (</w:t>
      </w:r>
      <w:r w:rsidR="00275B5D">
        <w:rPr>
          <w:lang w:val="ru-RU"/>
        </w:rPr>
        <w:t>т</w:t>
      </w:r>
      <w:r w:rsidR="00275B5D" w:rsidRPr="00245599">
        <w:rPr>
          <w:lang w:val="ru-RU"/>
        </w:rPr>
        <w:t>.</w:t>
      </w:r>
      <w:r w:rsidR="00275B5D">
        <w:rPr>
          <w:lang w:val="ru-RU"/>
        </w:rPr>
        <w:t>е</w:t>
      </w:r>
      <w:r w:rsidR="00275B5D" w:rsidRPr="00245599">
        <w:rPr>
          <w:lang w:val="ru-RU"/>
        </w:rPr>
        <w:t xml:space="preserve">. </w:t>
      </w:r>
      <w:r w:rsidR="00275B5D">
        <w:rPr>
          <w:lang w:val="ru-RU"/>
        </w:rPr>
        <w:t>да</w:t>
      </w:r>
      <w:r w:rsidR="00275B5D" w:rsidRPr="00275B5D">
        <w:rPr>
          <w:lang w:val="ru-RU"/>
        </w:rPr>
        <w:t>л</w:t>
      </w:r>
      <w:r w:rsidR="00275B5D" w:rsidRPr="00245599">
        <w:rPr>
          <w:lang w:val="ru-RU"/>
        </w:rPr>
        <w:t xml:space="preserve"> </w:t>
      </w:r>
      <w:r w:rsidR="00275B5D" w:rsidRPr="00275B5D">
        <w:rPr>
          <w:lang w:val="ru-RU"/>
        </w:rPr>
        <w:t>в</w:t>
      </w:r>
      <w:r w:rsidR="00275B5D" w:rsidRPr="00245599">
        <w:rPr>
          <w:lang w:val="ru-RU"/>
        </w:rPr>
        <w:t xml:space="preserve"> </w:t>
      </w:r>
      <w:r w:rsidR="00275B5D" w:rsidRPr="00275B5D">
        <w:rPr>
          <w:lang w:val="ru-RU"/>
        </w:rPr>
        <w:t>заявке</w:t>
      </w:r>
      <w:r w:rsidR="00275B5D" w:rsidRPr="00245599">
        <w:rPr>
          <w:lang w:val="ru-RU"/>
        </w:rPr>
        <w:t xml:space="preserve"> </w:t>
      </w:r>
      <w:r w:rsidR="00275B5D">
        <w:rPr>
          <w:lang w:val="ru-RU"/>
        </w:rPr>
        <w:t>неверное</w:t>
      </w:r>
      <w:r w:rsidR="00275B5D" w:rsidRPr="00245599">
        <w:rPr>
          <w:lang w:val="ru-RU"/>
        </w:rPr>
        <w:t xml:space="preserve"> </w:t>
      </w:r>
      <w:r w:rsidR="00275B5D">
        <w:rPr>
          <w:lang w:val="ru-RU"/>
        </w:rPr>
        <w:t>описание</w:t>
      </w:r>
      <w:r w:rsidR="00275B5D" w:rsidRPr="00245599">
        <w:rPr>
          <w:lang w:val="ru-RU"/>
        </w:rPr>
        <w:t xml:space="preserve"> </w:t>
      </w:r>
      <w:r w:rsidR="00275B5D">
        <w:rPr>
          <w:lang w:val="ru-RU"/>
        </w:rPr>
        <w:t>и</w:t>
      </w:r>
      <w:r w:rsidR="00275B5D" w:rsidRPr="00245599">
        <w:rPr>
          <w:lang w:val="ru-RU"/>
        </w:rPr>
        <w:t>/</w:t>
      </w:r>
      <w:r w:rsidR="00275B5D">
        <w:rPr>
          <w:lang w:val="ru-RU"/>
        </w:rPr>
        <w:t>или</w:t>
      </w:r>
      <w:r w:rsidR="00275B5D" w:rsidRPr="00245599">
        <w:rPr>
          <w:lang w:val="ru-RU"/>
        </w:rPr>
        <w:t xml:space="preserve"> </w:t>
      </w:r>
      <w:r w:rsidR="00275B5D">
        <w:rPr>
          <w:lang w:val="ru-RU"/>
        </w:rPr>
        <w:t>указал</w:t>
      </w:r>
      <w:r w:rsidR="00275B5D" w:rsidRPr="00245599">
        <w:rPr>
          <w:lang w:val="ru-RU"/>
        </w:rPr>
        <w:t xml:space="preserve"> </w:t>
      </w:r>
      <w:r w:rsidR="00275B5D" w:rsidRPr="00275B5D">
        <w:rPr>
          <w:lang w:val="ru-RU"/>
        </w:rPr>
        <w:t>ошибочный</w:t>
      </w:r>
      <w:r w:rsidR="00275B5D" w:rsidRPr="00245599">
        <w:rPr>
          <w:lang w:val="ru-RU"/>
        </w:rPr>
        <w:t xml:space="preserve"> </w:t>
      </w:r>
      <w:r w:rsidR="00275B5D" w:rsidRPr="00275B5D">
        <w:rPr>
          <w:lang w:val="ru-RU"/>
        </w:rPr>
        <w:t>набор</w:t>
      </w:r>
      <w:r w:rsidR="00275B5D" w:rsidRPr="00245599">
        <w:rPr>
          <w:lang w:val="ru-RU"/>
        </w:rPr>
        <w:t xml:space="preserve"> </w:t>
      </w:r>
      <w:r w:rsidR="00275B5D" w:rsidRPr="00275B5D">
        <w:rPr>
          <w:lang w:val="ru-RU"/>
        </w:rPr>
        <w:t>пунктов</w:t>
      </w:r>
      <w:r w:rsidR="00275B5D" w:rsidRPr="00245599">
        <w:rPr>
          <w:lang w:val="ru-RU"/>
        </w:rPr>
        <w:t xml:space="preserve"> </w:t>
      </w:r>
      <w:r w:rsidR="00275B5D" w:rsidRPr="00275B5D">
        <w:rPr>
          <w:lang w:val="ru-RU"/>
        </w:rPr>
        <w:t>формулы</w:t>
      </w:r>
      <w:r w:rsidR="00275B5D" w:rsidRPr="00245599">
        <w:rPr>
          <w:lang w:val="ru-RU"/>
        </w:rPr>
        <w:t xml:space="preserve"> </w:t>
      </w:r>
      <w:r w:rsidR="00275B5D" w:rsidRPr="00275B5D">
        <w:rPr>
          <w:lang w:val="ru-RU"/>
        </w:rPr>
        <w:t>изобретения</w:t>
      </w:r>
      <w:r w:rsidR="00275B5D" w:rsidRPr="00245599">
        <w:rPr>
          <w:lang w:val="ru-RU"/>
        </w:rPr>
        <w:t>)</w:t>
      </w:r>
      <w:r w:rsidR="00245599" w:rsidRPr="00245599">
        <w:rPr>
          <w:lang w:val="ru-RU"/>
        </w:rPr>
        <w:t xml:space="preserve"> </w:t>
      </w:r>
      <w:r w:rsidR="00245599">
        <w:rPr>
          <w:lang w:val="ru-RU"/>
        </w:rPr>
        <w:t>и</w:t>
      </w:r>
      <w:r w:rsidR="00245599" w:rsidRPr="00245599">
        <w:rPr>
          <w:lang w:val="ru-RU"/>
        </w:rPr>
        <w:t xml:space="preserve"> </w:t>
      </w:r>
      <w:r w:rsidR="00245599">
        <w:rPr>
          <w:lang w:val="ru-RU"/>
        </w:rPr>
        <w:t>по</w:t>
      </w:r>
      <w:r w:rsidR="00245599" w:rsidRPr="00245599">
        <w:rPr>
          <w:lang w:val="ru-RU"/>
        </w:rPr>
        <w:t xml:space="preserve"> </w:t>
      </w:r>
      <w:r w:rsidR="00245599">
        <w:rPr>
          <w:lang w:val="ru-RU"/>
        </w:rPr>
        <w:t>этой</w:t>
      </w:r>
      <w:r w:rsidR="00245599" w:rsidRPr="00245599">
        <w:rPr>
          <w:lang w:val="ru-RU"/>
        </w:rPr>
        <w:t xml:space="preserve"> </w:t>
      </w:r>
      <w:r w:rsidR="00245599">
        <w:rPr>
          <w:lang w:val="ru-RU"/>
        </w:rPr>
        <w:t>причине</w:t>
      </w:r>
      <w:r w:rsidR="00245599" w:rsidRPr="00245599">
        <w:rPr>
          <w:lang w:val="ru-RU"/>
        </w:rPr>
        <w:t xml:space="preserve"> </w:t>
      </w:r>
      <w:r w:rsidR="00245599">
        <w:rPr>
          <w:lang w:val="ru-RU"/>
        </w:rPr>
        <w:t>должен</w:t>
      </w:r>
      <w:r w:rsidR="00245599" w:rsidRPr="00245599">
        <w:rPr>
          <w:lang w:val="ru-RU"/>
        </w:rPr>
        <w:t xml:space="preserve"> </w:t>
      </w:r>
      <w:r w:rsidR="00275B5D">
        <w:rPr>
          <w:lang w:val="ru-RU"/>
        </w:rPr>
        <w:t>отказаться</w:t>
      </w:r>
      <w:r w:rsidR="00275B5D" w:rsidRPr="00245599">
        <w:rPr>
          <w:lang w:val="ru-RU"/>
        </w:rPr>
        <w:t xml:space="preserve"> </w:t>
      </w:r>
      <w:r w:rsidR="00275B5D">
        <w:rPr>
          <w:lang w:val="ru-RU"/>
        </w:rPr>
        <w:t>от</w:t>
      </w:r>
      <w:r w:rsidR="00275B5D" w:rsidRPr="00245599">
        <w:rPr>
          <w:lang w:val="ru-RU"/>
        </w:rPr>
        <w:t xml:space="preserve"> </w:t>
      </w:r>
      <w:r w:rsidR="00275B5D">
        <w:rPr>
          <w:lang w:val="ru-RU"/>
        </w:rPr>
        <w:t>поданной</w:t>
      </w:r>
      <w:r w:rsidR="00275B5D" w:rsidRPr="00245599">
        <w:rPr>
          <w:lang w:val="ru-RU"/>
        </w:rPr>
        <w:t xml:space="preserve"> </w:t>
      </w:r>
      <w:r w:rsidR="00275B5D">
        <w:rPr>
          <w:lang w:val="ru-RU"/>
        </w:rPr>
        <w:t>заявки</w:t>
      </w:r>
      <w:r w:rsidR="00245599" w:rsidRPr="00245599">
        <w:t> </w:t>
      </w:r>
      <w:r w:rsidR="00245599" w:rsidRPr="00245599">
        <w:rPr>
          <w:lang w:val="ru-RU"/>
        </w:rPr>
        <w:t xml:space="preserve">– </w:t>
      </w:r>
      <w:r w:rsidR="00245599">
        <w:rPr>
          <w:lang w:val="ru-RU"/>
        </w:rPr>
        <w:t>возможно</w:t>
      </w:r>
      <w:r w:rsidR="00245599" w:rsidRPr="00245599">
        <w:rPr>
          <w:lang w:val="ru-RU"/>
        </w:rPr>
        <w:t xml:space="preserve">, </w:t>
      </w:r>
      <w:r w:rsidR="00245599">
        <w:rPr>
          <w:lang w:val="ru-RU"/>
        </w:rPr>
        <w:t>в</w:t>
      </w:r>
      <w:r w:rsidR="00245599" w:rsidRPr="00245599">
        <w:rPr>
          <w:lang w:val="ru-RU"/>
        </w:rPr>
        <w:t xml:space="preserve"> </w:t>
      </w:r>
      <w:r w:rsidR="00245599">
        <w:rPr>
          <w:lang w:val="ru-RU"/>
        </w:rPr>
        <w:t>момент</w:t>
      </w:r>
      <w:r w:rsidR="00245599" w:rsidRPr="00245599">
        <w:rPr>
          <w:lang w:val="ru-RU"/>
        </w:rPr>
        <w:t xml:space="preserve">, </w:t>
      </w:r>
      <w:r w:rsidR="00245599">
        <w:rPr>
          <w:lang w:val="ru-RU"/>
        </w:rPr>
        <w:t>когда</w:t>
      </w:r>
      <w:r w:rsidR="00245599" w:rsidRPr="00245599">
        <w:rPr>
          <w:lang w:val="ru-RU"/>
        </w:rPr>
        <w:t xml:space="preserve"> </w:t>
      </w:r>
      <w:r w:rsidR="00245599">
        <w:rPr>
          <w:lang w:val="ru-RU"/>
        </w:rPr>
        <w:t>приоритетный</w:t>
      </w:r>
      <w:r w:rsidR="00245599" w:rsidRPr="00245599">
        <w:rPr>
          <w:lang w:val="ru-RU"/>
        </w:rPr>
        <w:t xml:space="preserve"> </w:t>
      </w:r>
      <w:r w:rsidR="00245599">
        <w:rPr>
          <w:lang w:val="ru-RU"/>
        </w:rPr>
        <w:t>период</w:t>
      </w:r>
      <w:r w:rsidR="00245599" w:rsidRPr="00245599">
        <w:rPr>
          <w:lang w:val="ru-RU"/>
        </w:rPr>
        <w:t xml:space="preserve"> </w:t>
      </w:r>
      <w:r w:rsidR="00245599">
        <w:rPr>
          <w:lang w:val="ru-RU"/>
        </w:rPr>
        <w:t>уже</w:t>
      </w:r>
      <w:r w:rsidR="00245599" w:rsidRPr="00245599">
        <w:rPr>
          <w:lang w:val="ru-RU"/>
        </w:rPr>
        <w:t xml:space="preserve"> </w:t>
      </w:r>
      <w:r w:rsidR="00245599">
        <w:rPr>
          <w:lang w:val="ru-RU"/>
        </w:rPr>
        <w:t>истек</w:t>
      </w:r>
      <w:r w:rsidR="00245599" w:rsidRPr="00245599">
        <w:rPr>
          <w:lang w:val="ru-RU"/>
        </w:rPr>
        <w:t xml:space="preserve">, </w:t>
      </w:r>
      <w:r w:rsidR="00245599">
        <w:rPr>
          <w:lang w:val="ru-RU"/>
        </w:rPr>
        <w:t>что</w:t>
      </w:r>
      <w:r w:rsidR="00245599" w:rsidRPr="00245599">
        <w:rPr>
          <w:lang w:val="ru-RU"/>
        </w:rPr>
        <w:t xml:space="preserve"> </w:t>
      </w:r>
      <w:r w:rsidR="00245599">
        <w:rPr>
          <w:lang w:val="ru-RU"/>
        </w:rPr>
        <w:t>потенциально</w:t>
      </w:r>
      <w:r w:rsidR="00245599" w:rsidRPr="00245599">
        <w:rPr>
          <w:lang w:val="ru-RU"/>
        </w:rPr>
        <w:t xml:space="preserve"> </w:t>
      </w:r>
      <w:r w:rsidR="00245599">
        <w:rPr>
          <w:lang w:val="ru-RU"/>
        </w:rPr>
        <w:t>ведет</w:t>
      </w:r>
      <w:r w:rsidR="00245599" w:rsidRPr="00245599">
        <w:rPr>
          <w:lang w:val="ru-RU"/>
        </w:rPr>
        <w:t xml:space="preserve"> </w:t>
      </w:r>
      <w:r w:rsidR="00245599">
        <w:rPr>
          <w:lang w:val="ru-RU"/>
        </w:rPr>
        <w:t>к</w:t>
      </w:r>
      <w:r w:rsidR="00245599" w:rsidRPr="00245599">
        <w:rPr>
          <w:lang w:val="ru-RU"/>
        </w:rPr>
        <w:t xml:space="preserve"> </w:t>
      </w:r>
      <w:r w:rsidR="00245599">
        <w:rPr>
          <w:lang w:val="ru-RU"/>
        </w:rPr>
        <w:t>полной</w:t>
      </w:r>
      <w:r w:rsidR="00245599" w:rsidRPr="00245599">
        <w:rPr>
          <w:lang w:val="ru-RU"/>
        </w:rPr>
        <w:t xml:space="preserve"> </w:t>
      </w:r>
      <w:r w:rsidR="00245599">
        <w:rPr>
          <w:lang w:val="ru-RU"/>
        </w:rPr>
        <w:t>утрате</w:t>
      </w:r>
      <w:r w:rsidR="00245599" w:rsidRPr="00245599">
        <w:rPr>
          <w:lang w:val="ru-RU"/>
        </w:rPr>
        <w:t xml:space="preserve"> </w:t>
      </w:r>
      <w:r w:rsidR="00245599">
        <w:rPr>
          <w:lang w:val="ru-RU"/>
        </w:rPr>
        <w:t>прав</w:t>
      </w:r>
      <w:r w:rsidR="00245599" w:rsidRPr="00245599">
        <w:rPr>
          <w:lang w:val="ru-RU"/>
        </w:rPr>
        <w:t xml:space="preserve">, </w:t>
      </w:r>
      <w:r w:rsidR="00245599">
        <w:rPr>
          <w:lang w:val="ru-RU"/>
        </w:rPr>
        <w:t>должен</w:t>
      </w:r>
      <w:r w:rsidR="00245599" w:rsidRPr="00245599">
        <w:rPr>
          <w:lang w:val="ru-RU"/>
        </w:rPr>
        <w:t xml:space="preserve"> </w:t>
      </w:r>
      <w:r w:rsidR="00245599">
        <w:rPr>
          <w:lang w:val="ru-RU"/>
        </w:rPr>
        <w:t>ли</w:t>
      </w:r>
      <w:r w:rsidR="00245599" w:rsidRPr="00245599">
        <w:rPr>
          <w:lang w:val="ru-RU"/>
        </w:rPr>
        <w:t xml:space="preserve"> </w:t>
      </w:r>
      <w:r w:rsidR="00245599">
        <w:rPr>
          <w:lang w:val="ru-RU"/>
        </w:rPr>
        <w:t>Договор</w:t>
      </w:r>
      <w:r w:rsidR="00245599" w:rsidRPr="00245599">
        <w:rPr>
          <w:lang w:val="ru-RU"/>
        </w:rPr>
        <w:t xml:space="preserve"> </w:t>
      </w:r>
      <w:r w:rsidR="00245599">
        <w:rPr>
          <w:lang w:val="ru-RU"/>
        </w:rPr>
        <w:t>РСТ</w:t>
      </w:r>
      <w:r w:rsidR="00245599" w:rsidRPr="00245599">
        <w:rPr>
          <w:lang w:val="ru-RU"/>
        </w:rPr>
        <w:t xml:space="preserve"> </w:t>
      </w:r>
      <w:r w:rsidR="00245599">
        <w:rPr>
          <w:lang w:val="ru-RU"/>
        </w:rPr>
        <w:t>определять</w:t>
      </w:r>
      <w:r w:rsidR="00245599" w:rsidRPr="00245599">
        <w:rPr>
          <w:lang w:val="ru-RU"/>
        </w:rPr>
        <w:t xml:space="preserve"> </w:t>
      </w:r>
      <w:r w:rsidR="00245599">
        <w:rPr>
          <w:lang w:val="ru-RU"/>
        </w:rPr>
        <w:t>для</w:t>
      </w:r>
      <w:r w:rsidR="00245599" w:rsidRPr="00245599">
        <w:rPr>
          <w:lang w:val="ru-RU"/>
        </w:rPr>
        <w:t xml:space="preserve"> </w:t>
      </w:r>
      <w:r w:rsidR="00245599">
        <w:rPr>
          <w:lang w:val="ru-RU"/>
        </w:rPr>
        <w:t>заявителя</w:t>
      </w:r>
      <w:r w:rsidR="00245599" w:rsidRPr="00245599">
        <w:rPr>
          <w:lang w:val="ru-RU"/>
        </w:rPr>
        <w:t xml:space="preserve"> </w:t>
      </w:r>
      <w:r w:rsidR="00245599">
        <w:rPr>
          <w:lang w:val="ru-RU"/>
        </w:rPr>
        <w:t>порядок</w:t>
      </w:r>
      <w:r w:rsidR="00245599" w:rsidRPr="00245599">
        <w:rPr>
          <w:lang w:val="ru-RU"/>
        </w:rPr>
        <w:t xml:space="preserve"> </w:t>
      </w:r>
      <w:r w:rsidR="00245599">
        <w:rPr>
          <w:lang w:val="ru-RU"/>
        </w:rPr>
        <w:t>действий</w:t>
      </w:r>
      <w:r w:rsidR="00E1484A">
        <w:rPr>
          <w:lang w:val="ru-RU"/>
        </w:rPr>
        <w:t>, позволяющи</w:t>
      </w:r>
      <w:r w:rsidR="00DC40DE">
        <w:rPr>
          <w:lang w:val="ru-RU"/>
        </w:rPr>
        <w:t>х</w:t>
      </w:r>
      <w:r w:rsidR="00E1484A">
        <w:rPr>
          <w:lang w:val="ru-RU"/>
        </w:rPr>
        <w:t xml:space="preserve"> </w:t>
      </w:r>
      <w:r w:rsidR="00245599">
        <w:rPr>
          <w:lang w:val="ru-RU"/>
        </w:rPr>
        <w:t>пере</w:t>
      </w:r>
      <w:r w:rsidR="00E1484A">
        <w:rPr>
          <w:lang w:val="ru-RU"/>
        </w:rPr>
        <w:t xml:space="preserve">йти </w:t>
      </w:r>
      <w:r w:rsidR="00245599">
        <w:rPr>
          <w:lang w:val="ru-RU"/>
        </w:rPr>
        <w:t>к</w:t>
      </w:r>
      <w:r w:rsidR="00245599" w:rsidRPr="00245599">
        <w:rPr>
          <w:lang w:val="ru-RU"/>
        </w:rPr>
        <w:t xml:space="preserve"> </w:t>
      </w:r>
      <w:r w:rsidR="00245599">
        <w:rPr>
          <w:lang w:val="ru-RU"/>
        </w:rPr>
        <w:t>процедур</w:t>
      </w:r>
      <w:r w:rsidR="00245599" w:rsidRPr="00E03695">
        <w:rPr>
          <w:lang w:val="ru-RU"/>
        </w:rPr>
        <w:t xml:space="preserve">ам национальной фазы </w:t>
      </w:r>
      <w:r w:rsidR="0000590F" w:rsidRPr="00E03695">
        <w:rPr>
          <w:lang w:val="ru-RU"/>
        </w:rPr>
        <w:t>(</w:t>
      </w:r>
      <w:r w:rsidR="00245599" w:rsidRPr="00E03695">
        <w:rPr>
          <w:lang w:val="ru-RU"/>
        </w:rPr>
        <w:t xml:space="preserve">т.е. </w:t>
      </w:r>
      <w:r w:rsidR="00E03695" w:rsidRPr="00E03695">
        <w:rPr>
          <w:lang w:val="ru-RU"/>
        </w:rPr>
        <w:t>допускать включение путем отсылки отсутствующего описания и</w:t>
      </w:r>
      <w:r w:rsidR="00DC40DE" w:rsidRPr="00DC40DE">
        <w:rPr>
          <w:lang w:val="ru-RU"/>
        </w:rPr>
        <w:t>/</w:t>
      </w:r>
      <w:r w:rsidR="00E03695" w:rsidRPr="00E03695">
        <w:rPr>
          <w:lang w:val="ru-RU"/>
        </w:rPr>
        <w:t>или</w:t>
      </w:r>
      <w:r w:rsidR="0000590F" w:rsidRPr="00E03695">
        <w:rPr>
          <w:lang w:val="ru-RU"/>
        </w:rPr>
        <w:t xml:space="preserve"> </w:t>
      </w:r>
      <w:r w:rsidR="00E03695" w:rsidRPr="00E03695">
        <w:rPr>
          <w:lang w:val="ru-RU"/>
        </w:rPr>
        <w:t>пунктов формулы изобретения только для процедур международной фазы</w:t>
      </w:r>
      <w:r w:rsidR="0093552B">
        <w:rPr>
          <w:lang w:val="ru-RU"/>
        </w:rPr>
        <w:t xml:space="preserve"> и обеспечивать проведение международного поиска с учетом сведений, включенных путем отсылки, в интересах</w:t>
      </w:r>
      <w:r w:rsidR="00E1484A">
        <w:rPr>
          <w:lang w:val="ru-RU"/>
        </w:rPr>
        <w:t xml:space="preserve"> тех</w:t>
      </w:r>
      <w:r w:rsidR="0093552B">
        <w:rPr>
          <w:lang w:val="ru-RU"/>
        </w:rPr>
        <w:t xml:space="preserve"> указанных ведомств, </w:t>
      </w:r>
      <w:r w:rsidR="00E1484A">
        <w:rPr>
          <w:lang w:val="ru-RU"/>
        </w:rPr>
        <w:t xml:space="preserve">действующее национальное законодательство </w:t>
      </w:r>
      <w:r w:rsidR="0093552B">
        <w:rPr>
          <w:lang w:val="ru-RU"/>
        </w:rPr>
        <w:t>которы</w:t>
      </w:r>
      <w:r w:rsidR="00E1484A">
        <w:rPr>
          <w:lang w:val="ru-RU"/>
        </w:rPr>
        <w:t>х д</w:t>
      </w:r>
      <w:r w:rsidR="0093552B">
        <w:rPr>
          <w:lang w:val="ru-RU"/>
        </w:rPr>
        <w:t>опуска</w:t>
      </w:r>
      <w:r w:rsidR="00E1484A">
        <w:rPr>
          <w:lang w:val="ru-RU"/>
        </w:rPr>
        <w:t>е</w:t>
      </w:r>
      <w:r w:rsidR="0093552B">
        <w:rPr>
          <w:lang w:val="ru-RU"/>
        </w:rPr>
        <w:t>т процедуру включения), если национальное законодательство</w:t>
      </w:r>
      <w:r w:rsidR="00EC4C29">
        <w:rPr>
          <w:lang w:val="ru-RU"/>
        </w:rPr>
        <w:t xml:space="preserve"> по меньшей мере некоторых Договаривающихся государств РСТ</w:t>
      </w:r>
      <w:r w:rsidR="0093552B">
        <w:rPr>
          <w:lang w:val="ru-RU"/>
        </w:rPr>
        <w:t xml:space="preserve"> предусматривает средств</w:t>
      </w:r>
      <w:r w:rsidR="00E1484A">
        <w:rPr>
          <w:lang w:val="ru-RU"/>
        </w:rPr>
        <w:t>о для</w:t>
      </w:r>
      <w:r w:rsidR="00EC4C29">
        <w:rPr>
          <w:lang w:val="ru-RU"/>
        </w:rPr>
        <w:t xml:space="preserve"> устранения т</w:t>
      </w:r>
      <w:r w:rsidR="00E1484A">
        <w:rPr>
          <w:lang w:val="ru-RU"/>
        </w:rPr>
        <w:t>ак</w:t>
      </w:r>
      <w:r w:rsidR="00EC4C29">
        <w:rPr>
          <w:lang w:val="ru-RU"/>
        </w:rPr>
        <w:t xml:space="preserve">ой ошибки </w:t>
      </w:r>
      <w:r w:rsidR="0000590F" w:rsidRPr="00EC4C29">
        <w:rPr>
          <w:lang w:val="ru-RU"/>
        </w:rPr>
        <w:t>(</w:t>
      </w:r>
      <w:r w:rsidR="003E5EE8">
        <w:rPr>
          <w:lang w:val="ru-RU"/>
        </w:rPr>
        <w:t>т.е.</w:t>
      </w:r>
      <w:r w:rsidR="0000590F" w:rsidRPr="00EC4C29">
        <w:rPr>
          <w:lang w:val="ru-RU"/>
        </w:rPr>
        <w:t xml:space="preserve"> </w:t>
      </w:r>
      <w:r w:rsidR="003E5EE8" w:rsidRPr="003E5EE8">
        <w:rPr>
          <w:lang w:val="ru-RU"/>
        </w:rPr>
        <w:t>указанны</w:t>
      </w:r>
      <w:r w:rsidR="003E5EE8">
        <w:rPr>
          <w:lang w:val="ru-RU"/>
        </w:rPr>
        <w:t>е</w:t>
      </w:r>
      <w:r w:rsidR="003E5EE8" w:rsidRPr="003E5EE8">
        <w:rPr>
          <w:lang w:val="ru-RU"/>
        </w:rPr>
        <w:t xml:space="preserve"> ведомства</w:t>
      </w:r>
      <w:r w:rsidR="00E1484A">
        <w:rPr>
          <w:lang w:val="ru-RU"/>
        </w:rPr>
        <w:t xml:space="preserve"> на основании</w:t>
      </w:r>
      <w:r w:rsidR="00DC40DE">
        <w:rPr>
          <w:lang w:val="ru-RU"/>
        </w:rPr>
        <w:t xml:space="preserve"> действующего</w:t>
      </w:r>
      <w:r w:rsidR="00E1484A">
        <w:rPr>
          <w:lang w:val="ru-RU"/>
        </w:rPr>
        <w:t xml:space="preserve"> </w:t>
      </w:r>
      <w:r w:rsidR="003E5EE8" w:rsidRPr="003E5EE8">
        <w:rPr>
          <w:lang w:val="ru-RU"/>
        </w:rPr>
        <w:t>национально</w:t>
      </w:r>
      <w:r w:rsidR="00E1484A">
        <w:rPr>
          <w:lang w:val="ru-RU"/>
        </w:rPr>
        <w:t>го</w:t>
      </w:r>
      <w:r w:rsidR="003E5EE8" w:rsidRPr="003E5EE8">
        <w:rPr>
          <w:lang w:val="ru-RU"/>
        </w:rPr>
        <w:t xml:space="preserve"> законодательств</w:t>
      </w:r>
      <w:r w:rsidR="00E1484A">
        <w:rPr>
          <w:lang w:val="ru-RU"/>
        </w:rPr>
        <w:t>а</w:t>
      </w:r>
      <w:r w:rsidR="003E5EE8" w:rsidRPr="003E5EE8">
        <w:rPr>
          <w:lang w:val="ru-RU"/>
        </w:rPr>
        <w:t xml:space="preserve"> допуска</w:t>
      </w:r>
      <w:r w:rsidR="00E1484A">
        <w:rPr>
          <w:lang w:val="ru-RU"/>
        </w:rPr>
        <w:t>ю</w:t>
      </w:r>
      <w:r w:rsidR="003E5EE8" w:rsidRPr="003E5EE8">
        <w:rPr>
          <w:lang w:val="ru-RU"/>
        </w:rPr>
        <w:t xml:space="preserve">т включение путем отсылки </w:t>
      </w:r>
      <w:r w:rsidR="003E5EE8">
        <w:rPr>
          <w:lang w:val="ru-RU"/>
        </w:rPr>
        <w:t xml:space="preserve">для </w:t>
      </w:r>
      <w:r w:rsidR="00E1484A">
        <w:rPr>
          <w:lang w:val="ru-RU"/>
        </w:rPr>
        <w:t xml:space="preserve">перехода к </w:t>
      </w:r>
      <w:r w:rsidR="003E5EE8">
        <w:rPr>
          <w:lang w:val="ru-RU"/>
        </w:rPr>
        <w:t>процедур</w:t>
      </w:r>
      <w:r w:rsidR="00E1484A">
        <w:rPr>
          <w:lang w:val="ru-RU"/>
        </w:rPr>
        <w:t>ам</w:t>
      </w:r>
      <w:r w:rsidR="003E5EE8">
        <w:rPr>
          <w:lang w:val="ru-RU"/>
        </w:rPr>
        <w:t xml:space="preserve"> национальной фазы</w:t>
      </w:r>
      <w:r w:rsidR="0000590F" w:rsidRPr="00EC4C29">
        <w:rPr>
          <w:lang w:val="ru-RU"/>
        </w:rPr>
        <w:t>)</w:t>
      </w:r>
      <w:r w:rsidR="003E5EE8">
        <w:rPr>
          <w:lang w:val="ru-RU"/>
        </w:rPr>
        <w:t>.</w:t>
      </w:r>
    </w:p>
    <w:p w:rsidR="005264AE" w:rsidRPr="00FA6D87" w:rsidRDefault="00503053" w:rsidP="0000590F">
      <w:pPr>
        <w:pStyle w:val="ONUME"/>
        <w:rPr>
          <w:lang w:val="ru-RU"/>
        </w:rPr>
      </w:pPr>
      <w:r>
        <w:rPr>
          <w:lang w:val="ru-RU"/>
        </w:rPr>
        <w:t>Если</w:t>
      </w:r>
      <w:r w:rsidRPr="00FA6D87">
        <w:rPr>
          <w:lang w:val="ru-RU"/>
        </w:rPr>
        <w:t xml:space="preserve"> </w:t>
      </w:r>
      <w:r>
        <w:rPr>
          <w:lang w:val="ru-RU"/>
        </w:rPr>
        <w:t>государства</w:t>
      </w:r>
      <w:r w:rsidRPr="00FA6D87">
        <w:rPr>
          <w:lang w:val="ru-RU"/>
        </w:rPr>
        <w:t>-</w:t>
      </w:r>
      <w:r>
        <w:rPr>
          <w:lang w:val="ru-RU"/>
        </w:rPr>
        <w:t>члены</w:t>
      </w:r>
      <w:r w:rsidRPr="00FA6D87">
        <w:rPr>
          <w:lang w:val="ru-RU"/>
        </w:rPr>
        <w:t xml:space="preserve"> </w:t>
      </w:r>
      <w:r>
        <w:rPr>
          <w:lang w:val="ru-RU"/>
        </w:rPr>
        <w:t>не</w:t>
      </w:r>
      <w:r w:rsidRPr="00FA6D87">
        <w:rPr>
          <w:lang w:val="ru-RU"/>
        </w:rPr>
        <w:t xml:space="preserve"> </w:t>
      </w:r>
      <w:r>
        <w:rPr>
          <w:lang w:val="ru-RU"/>
        </w:rPr>
        <w:t>сумеют</w:t>
      </w:r>
      <w:r w:rsidRPr="00FA6D87">
        <w:rPr>
          <w:lang w:val="ru-RU"/>
        </w:rPr>
        <w:t xml:space="preserve"> </w:t>
      </w:r>
      <w:r w:rsidR="00F551E9">
        <w:rPr>
          <w:lang w:val="ru-RU"/>
        </w:rPr>
        <w:t xml:space="preserve">договориться </w:t>
      </w:r>
      <w:r>
        <w:rPr>
          <w:lang w:val="ru-RU"/>
        </w:rPr>
        <w:t>в</w:t>
      </w:r>
      <w:r w:rsidRPr="00FA6D87">
        <w:rPr>
          <w:lang w:val="ru-RU"/>
        </w:rPr>
        <w:t xml:space="preserve"> </w:t>
      </w:r>
      <w:r>
        <w:rPr>
          <w:lang w:val="ru-RU"/>
        </w:rPr>
        <w:t>этой</w:t>
      </w:r>
      <w:r w:rsidRPr="00FA6D87">
        <w:rPr>
          <w:lang w:val="ru-RU"/>
        </w:rPr>
        <w:t xml:space="preserve"> </w:t>
      </w:r>
      <w:r>
        <w:rPr>
          <w:lang w:val="ru-RU"/>
        </w:rPr>
        <w:t>связи</w:t>
      </w:r>
      <w:r w:rsidRPr="00FA6D87">
        <w:rPr>
          <w:lang w:val="ru-RU"/>
        </w:rPr>
        <w:t xml:space="preserve"> </w:t>
      </w:r>
      <w:r>
        <w:rPr>
          <w:lang w:val="ru-RU"/>
        </w:rPr>
        <w:t>или</w:t>
      </w:r>
      <w:r w:rsidRPr="00FA6D87">
        <w:rPr>
          <w:lang w:val="ru-RU"/>
        </w:rPr>
        <w:t xml:space="preserve"> </w:t>
      </w:r>
      <w:r>
        <w:rPr>
          <w:lang w:val="ru-RU"/>
        </w:rPr>
        <w:t>если</w:t>
      </w:r>
      <w:r w:rsidRPr="00FA6D87">
        <w:rPr>
          <w:lang w:val="ru-RU"/>
        </w:rPr>
        <w:t xml:space="preserve"> </w:t>
      </w:r>
      <w:r>
        <w:rPr>
          <w:lang w:val="ru-RU"/>
        </w:rPr>
        <w:t>они</w:t>
      </w:r>
      <w:r w:rsidRPr="00FA6D87">
        <w:rPr>
          <w:lang w:val="ru-RU"/>
        </w:rPr>
        <w:t xml:space="preserve"> </w:t>
      </w:r>
      <w:r>
        <w:rPr>
          <w:lang w:val="ru-RU"/>
        </w:rPr>
        <w:t>примут</w:t>
      </w:r>
      <w:r w:rsidRPr="00FA6D87">
        <w:rPr>
          <w:lang w:val="ru-RU"/>
        </w:rPr>
        <w:t xml:space="preserve"> </w:t>
      </w:r>
      <w:r>
        <w:rPr>
          <w:lang w:val="ru-RU"/>
        </w:rPr>
        <w:t>решение</w:t>
      </w:r>
      <w:r w:rsidRPr="00FA6D87">
        <w:rPr>
          <w:lang w:val="ru-RU"/>
        </w:rPr>
        <w:t xml:space="preserve"> </w:t>
      </w:r>
      <w:r>
        <w:rPr>
          <w:lang w:val="ru-RU"/>
        </w:rPr>
        <w:t>ответить</w:t>
      </w:r>
      <w:r w:rsidRPr="00FA6D87">
        <w:rPr>
          <w:lang w:val="ru-RU"/>
        </w:rPr>
        <w:t xml:space="preserve"> </w:t>
      </w:r>
      <w:r w:rsidR="00FA6D87">
        <w:rPr>
          <w:lang w:val="ru-RU"/>
        </w:rPr>
        <w:t xml:space="preserve">на этот вопрос </w:t>
      </w:r>
      <w:r>
        <w:rPr>
          <w:lang w:val="ru-RU"/>
        </w:rPr>
        <w:t>отрицательно</w:t>
      </w:r>
      <w:r w:rsidRPr="00FA6D87">
        <w:rPr>
          <w:lang w:val="ru-RU"/>
        </w:rPr>
        <w:t xml:space="preserve">, </w:t>
      </w:r>
      <w:r>
        <w:rPr>
          <w:lang w:val="ru-RU"/>
        </w:rPr>
        <w:t>то</w:t>
      </w:r>
      <w:r w:rsidRPr="00FA6D87">
        <w:rPr>
          <w:lang w:val="ru-RU"/>
        </w:rPr>
        <w:t xml:space="preserve"> </w:t>
      </w:r>
      <w:r w:rsidR="00FA6D87">
        <w:rPr>
          <w:lang w:val="ru-RU"/>
        </w:rPr>
        <w:t>вариант</w:t>
      </w:r>
      <w:r w:rsidR="00FA6D87" w:rsidRPr="00FA6D87">
        <w:t> </w:t>
      </w:r>
      <w:r w:rsidR="0000590F">
        <w:t>A</w:t>
      </w:r>
      <w:r w:rsidR="00FA6D87">
        <w:rPr>
          <w:lang w:val="ru-RU"/>
        </w:rPr>
        <w:t xml:space="preserve"> («оставить все </w:t>
      </w:r>
      <w:r w:rsidR="00E30A9B">
        <w:rPr>
          <w:lang w:val="ru-RU"/>
        </w:rPr>
        <w:t>как есть</w:t>
      </w:r>
      <w:r w:rsidR="00FA6D87">
        <w:rPr>
          <w:lang w:val="ru-RU"/>
        </w:rPr>
        <w:t>»</w:t>
      </w:r>
      <w:r w:rsidR="0000590F" w:rsidRPr="00FA6D87">
        <w:rPr>
          <w:lang w:val="ru-RU"/>
        </w:rPr>
        <w:t xml:space="preserve">) </w:t>
      </w:r>
      <w:r w:rsidR="00FA6D87">
        <w:rPr>
          <w:lang w:val="ru-RU"/>
        </w:rPr>
        <w:t xml:space="preserve">представляется единственно возможным </w:t>
      </w:r>
      <w:r w:rsidR="00E30A9B">
        <w:rPr>
          <w:lang w:val="ru-RU"/>
        </w:rPr>
        <w:t>вариантом действий</w:t>
      </w:r>
      <w:r w:rsidR="0000590F" w:rsidRPr="00FA6D87">
        <w:rPr>
          <w:lang w:val="ru-RU"/>
        </w:rPr>
        <w:t>.</w:t>
      </w:r>
    </w:p>
    <w:p w:rsidR="005264AE" w:rsidRPr="00FA6D87" w:rsidRDefault="00FA6D87" w:rsidP="0000590F">
      <w:pPr>
        <w:pStyle w:val="ONUME"/>
        <w:rPr>
          <w:lang w:val="ru-RU"/>
        </w:rPr>
      </w:pPr>
      <w:bookmarkStart w:id="10" w:name="_Ref413683103"/>
      <w:r>
        <w:rPr>
          <w:lang w:val="ru-RU"/>
        </w:rPr>
        <w:t>Однако</w:t>
      </w:r>
      <w:r w:rsidRPr="00FA6D87">
        <w:rPr>
          <w:lang w:val="ru-RU"/>
        </w:rPr>
        <w:t xml:space="preserve">, </w:t>
      </w:r>
      <w:r>
        <w:rPr>
          <w:lang w:val="ru-RU"/>
        </w:rPr>
        <w:t>если</w:t>
      </w:r>
      <w:r w:rsidRPr="00FA6D87">
        <w:rPr>
          <w:lang w:val="ru-RU"/>
        </w:rPr>
        <w:t xml:space="preserve"> </w:t>
      </w:r>
      <w:r>
        <w:rPr>
          <w:lang w:val="ru-RU"/>
        </w:rPr>
        <w:t>государства</w:t>
      </w:r>
      <w:r w:rsidRPr="00FA6D87">
        <w:rPr>
          <w:lang w:val="ru-RU"/>
        </w:rPr>
        <w:t>-</w:t>
      </w:r>
      <w:r>
        <w:rPr>
          <w:lang w:val="ru-RU"/>
        </w:rPr>
        <w:t>члены</w:t>
      </w:r>
      <w:r w:rsidRPr="00FA6D87">
        <w:rPr>
          <w:lang w:val="ru-RU"/>
        </w:rPr>
        <w:t xml:space="preserve"> </w:t>
      </w:r>
      <w:r w:rsidR="00E30A9B">
        <w:rPr>
          <w:lang w:val="ru-RU"/>
        </w:rPr>
        <w:t xml:space="preserve">договорятся </w:t>
      </w:r>
      <w:r>
        <w:rPr>
          <w:lang w:val="ru-RU"/>
        </w:rPr>
        <w:t>ответить</w:t>
      </w:r>
      <w:r w:rsidRPr="00FA6D87">
        <w:rPr>
          <w:lang w:val="ru-RU"/>
        </w:rPr>
        <w:t xml:space="preserve"> </w:t>
      </w:r>
      <w:r>
        <w:rPr>
          <w:lang w:val="ru-RU"/>
        </w:rPr>
        <w:t>на</w:t>
      </w:r>
      <w:r w:rsidRPr="00FA6D87">
        <w:rPr>
          <w:lang w:val="ru-RU"/>
        </w:rPr>
        <w:t xml:space="preserve"> </w:t>
      </w:r>
      <w:r>
        <w:rPr>
          <w:lang w:val="ru-RU"/>
        </w:rPr>
        <w:t>этот</w:t>
      </w:r>
      <w:r w:rsidRPr="00FA6D87">
        <w:rPr>
          <w:lang w:val="ru-RU"/>
        </w:rPr>
        <w:t xml:space="preserve"> </w:t>
      </w:r>
      <w:r>
        <w:rPr>
          <w:lang w:val="ru-RU"/>
        </w:rPr>
        <w:t>вопрос</w:t>
      </w:r>
      <w:r w:rsidRPr="00FA6D87">
        <w:rPr>
          <w:lang w:val="ru-RU"/>
        </w:rPr>
        <w:t xml:space="preserve"> </w:t>
      </w:r>
      <w:r>
        <w:rPr>
          <w:lang w:val="ru-RU"/>
        </w:rPr>
        <w:t>положительно</w:t>
      </w:r>
      <w:r w:rsidRPr="00FA6D87">
        <w:rPr>
          <w:lang w:val="ru-RU"/>
        </w:rPr>
        <w:t xml:space="preserve">, </w:t>
      </w:r>
      <w:r>
        <w:rPr>
          <w:lang w:val="ru-RU"/>
        </w:rPr>
        <w:t>то</w:t>
      </w:r>
      <w:r w:rsidRPr="00FA6D87">
        <w:rPr>
          <w:lang w:val="ru-RU"/>
        </w:rPr>
        <w:t xml:space="preserve"> </w:t>
      </w:r>
      <w:r>
        <w:rPr>
          <w:lang w:val="ru-RU"/>
        </w:rPr>
        <w:t>им будет предложено рассмотреть возможность</w:t>
      </w:r>
      <w:r w:rsidRPr="00FA6D87">
        <w:rPr>
          <w:lang w:val="ru-RU"/>
        </w:rPr>
        <w:t xml:space="preserve"> </w:t>
      </w:r>
      <w:r>
        <w:rPr>
          <w:lang w:val="ru-RU"/>
        </w:rPr>
        <w:t>внесения</w:t>
      </w:r>
      <w:r w:rsidRPr="00FA6D87">
        <w:rPr>
          <w:lang w:val="ru-RU"/>
        </w:rPr>
        <w:t xml:space="preserve"> </w:t>
      </w:r>
      <w:r>
        <w:rPr>
          <w:lang w:val="ru-RU"/>
        </w:rPr>
        <w:t>поправок в</w:t>
      </w:r>
      <w:r w:rsidRPr="00FA6D87">
        <w:rPr>
          <w:lang w:val="ru-RU"/>
        </w:rPr>
        <w:t xml:space="preserve"> </w:t>
      </w:r>
      <w:r>
        <w:rPr>
          <w:lang w:val="ru-RU"/>
        </w:rPr>
        <w:t>Инструкцию, с тем чтобы</w:t>
      </w:r>
      <w:r w:rsidR="0000590F" w:rsidRPr="00FA6D87">
        <w:rPr>
          <w:lang w:val="ru-RU"/>
        </w:rPr>
        <w:t>:</w:t>
      </w:r>
      <w:bookmarkEnd w:id="10"/>
    </w:p>
    <w:p w:rsidR="005264AE" w:rsidRPr="006137AF" w:rsidRDefault="00FA6D87" w:rsidP="0000590F">
      <w:pPr>
        <w:pStyle w:val="ONUME"/>
        <w:numPr>
          <w:ilvl w:val="1"/>
          <w:numId w:val="5"/>
        </w:numPr>
        <w:rPr>
          <w:lang w:val="ru-RU"/>
        </w:rPr>
      </w:pPr>
      <w:r>
        <w:rPr>
          <w:lang w:val="ru-RU"/>
        </w:rPr>
        <w:t>установить</w:t>
      </w:r>
      <w:r w:rsidRPr="006137AF">
        <w:rPr>
          <w:lang w:val="ru-RU"/>
        </w:rPr>
        <w:t xml:space="preserve"> </w:t>
      </w:r>
      <w:r>
        <w:rPr>
          <w:lang w:val="ru-RU"/>
        </w:rPr>
        <w:t>требование</w:t>
      </w:r>
      <w:r w:rsidR="009F5D03">
        <w:rPr>
          <w:lang w:val="ru-RU"/>
        </w:rPr>
        <w:t>, обязывающее получающие</w:t>
      </w:r>
      <w:r w:rsidR="009F5D03" w:rsidRPr="006137AF">
        <w:rPr>
          <w:lang w:val="ru-RU"/>
        </w:rPr>
        <w:t xml:space="preserve"> </w:t>
      </w:r>
      <w:r w:rsidR="009F5D03">
        <w:rPr>
          <w:lang w:val="ru-RU"/>
        </w:rPr>
        <w:t xml:space="preserve">ведомства </w:t>
      </w:r>
      <w:r>
        <w:rPr>
          <w:lang w:val="ru-RU"/>
        </w:rPr>
        <w:t>разрешать</w:t>
      </w:r>
      <w:r w:rsidRPr="006137AF">
        <w:rPr>
          <w:lang w:val="ru-RU"/>
        </w:rPr>
        <w:t xml:space="preserve"> </w:t>
      </w:r>
      <w:r>
        <w:rPr>
          <w:lang w:val="ru-RU"/>
        </w:rPr>
        <w:t>включение</w:t>
      </w:r>
      <w:r w:rsidR="006137AF" w:rsidRPr="006137AF">
        <w:rPr>
          <w:lang w:val="ru-RU"/>
        </w:rPr>
        <w:t xml:space="preserve"> </w:t>
      </w:r>
      <w:r w:rsidR="006137AF">
        <w:rPr>
          <w:lang w:val="ru-RU"/>
        </w:rPr>
        <w:t>всего</w:t>
      </w:r>
      <w:r w:rsidR="006137AF" w:rsidRPr="006137AF">
        <w:rPr>
          <w:lang w:val="ru-RU"/>
        </w:rPr>
        <w:t xml:space="preserve"> </w:t>
      </w:r>
      <w:r w:rsidR="006137AF">
        <w:rPr>
          <w:lang w:val="ru-RU"/>
        </w:rPr>
        <w:t>текста</w:t>
      </w:r>
      <w:r w:rsidR="006137AF" w:rsidRPr="006137AF">
        <w:rPr>
          <w:lang w:val="ru-RU"/>
        </w:rPr>
        <w:t xml:space="preserve"> </w:t>
      </w:r>
      <w:r w:rsidR="006137AF">
        <w:rPr>
          <w:lang w:val="ru-RU"/>
        </w:rPr>
        <w:t>описания</w:t>
      </w:r>
      <w:r w:rsidR="006137AF" w:rsidRPr="006137AF">
        <w:rPr>
          <w:lang w:val="ru-RU"/>
        </w:rPr>
        <w:t xml:space="preserve"> </w:t>
      </w:r>
      <w:r w:rsidR="006137AF">
        <w:rPr>
          <w:lang w:val="ru-RU"/>
        </w:rPr>
        <w:t>и</w:t>
      </w:r>
      <w:r w:rsidR="0000590F" w:rsidRPr="006137AF">
        <w:rPr>
          <w:lang w:val="ru-RU"/>
        </w:rPr>
        <w:t>/</w:t>
      </w:r>
      <w:r w:rsidR="006137AF">
        <w:rPr>
          <w:lang w:val="ru-RU"/>
        </w:rPr>
        <w:t>или</w:t>
      </w:r>
      <w:r w:rsidR="0000590F" w:rsidRPr="006137AF">
        <w:rPr>
          <w:lang w:val="ru-RU"/>
        </w:rPr>
        <w:t xml:space="preserve"> </w:t>
      </w:r>
      <w:r w:rsidR="008010C7">
        <w:rPr>
          <w:lang w:val="ru-RU"/>
        </w:rPr>
        <w:t>полного набора</w:t>
      </w:r>
      <w:r w:rsidR="006137AF">
        <w:rPr>
          <w:lang w:val="ru-RU"/>
        </w:rPr>
        <w:t xml:space="preserve"> </w:t>
      </w:r>
      <w:r w:rsidR="008010C7">
        <w:rPr>
          <w:lang w:val="ru-RU"/>
        </w:rPr>
        <w:t>пунктов</w:t>
      </w:r>
      <w:r w:rsidR="006137AF">
        <w:rPr>
          <w:lang w:val="ru-RU"/>
        </w:rPr>
        <w:t xml:space="preserve"> формулы изобретения в качестве отсутствующей части на основании правила </w:t>
      </w:r>
      <w:r w:rsidR="0000590F" w:rsidRPr="006137AF">
        <w:rPr>
          <w:lang w:val="ru-RU"/>
        </w:rPr>
        <w:t>20;</w:t>
      </w:r>
    </w:p>
    <w:p w:rsidR="005264AE" w:rsidRPr="006137AF" w:rsidRDefault="006137AF" w:rsidP="006137AF">
      <w:pPr>
        <w:pStyle w:val="ONUME"/>
        <w:numPr>
          <w:ilvl w:val="1"/>
          <w:numId w:val="5"/>
        </w:numPr>
        <w:rPr>
          <w:lang w:val="ru-RU"/>
        </w:rPr>
      </w:pPr>
      <w:r>
        <w:rPr>
          <w:lang w:val="ru-RU"/>
        </w:rPr>
        <w:t xml:space="preserve">предоставить </w:t>
      </w:r>
      <w:r w:rsidR="008E1CA5" w:rsidRPr="006137AF">
        <w:rPr>
          <w:lang w:val="ru-RU"/>
        </w:rPr>
        <w:t>международны</w:t>
      </w:r>
      <w:r w:rsidR="008E1CA5">
        <w:rPr>
          <w:lang w:val="ru-RU"/>
        </w:rPr>
        <w:t>м</w:t>
      </w:r>
      <w:r w:rsidR="008E1CA5" w:rsidRPr="006137AF">
        <w:rPr>
          <w:lang w:val="ru-RU"/>
        </w:rPr>
        <w:t xml:space="preserve"> поисковы</w:t>
      </w:r>
      <w:r w:rsidR="008E1CA5">
        <w:rPr>
          <w:lang w:val="ru-RU"/>
        </w:rPr>
        <w:t>м</w:t>
      </w:r>
      <w:r w:rsidR="008E1CA5" w:rsidRPr="006137AF">
        <w:rPr>
          <w:lang w:val="ru-RU"/>
        </w:rPr>
        <w:t xml:space="preserve"> орган</w:t>
      </w:r>
      <w:r w:rsidR="008E1CA5">
        <w:rPr>
          <w:lang w:val="ru-RU"/>
        </w:rPr>
        <w:t>ам</w:t>
      </w:r>
      <w:r w:rsidR="008E1CA5" w:rsidRPr="006137AF">
        <w:rPr>
          <w:lang w:val="ru-RU"/>
        </w:rPr>
        <w:t xml:space="preserve"> </w:t>
      </w:r>
      <w:r>
        <w:rPr>
          <w:lang w:val="ru-RU"/>
        </w:rPr>
        <w:t xml:space="preserve">законные основания </w:t>
      </w:r>
      <w:r w:rsidRPr="006137AF">
        <w:rPr>
          <w:lang w:val="ru-RU"/>
        </w:rPr>
        <w:t xml:space="preserve">взимать дополнительную пошлину за поиск, если </w:t>
      </w:r>
      <w:r>
        <w:rPr>
          <w:lang w:val="ru-RU"/>
        </w:rPr>
        <w:t>на</w:t>
      </w:r>
      <w:r w:rsidRPr="006137AF">
        <w:rPr>
          <w:lang w:val="ru-RU"/>
        </w:rPr>
        <w:t xml:space="preserve"> момент включения</w:t>
      </w:r>
      <w:r>
        <w:rPr>
          <w:lang w:val="ru-RU"/>
        </w:rPr>
        <w:t xml:space="preserve"> сведений</w:t>
      </w:r>
      <w:r w:rsidRPr="006137AF">
        <w:rPr>
          <w:lang w:val="ru-RU"/>
        </w:rPr>
        <w:t xml:space="preserve"> международный поисковый орган уже начал </w:t>
      </w:r>
      <w:r>
        <w:rPr>
          <w:lang w:val="ru-RU"/>
        </w:rPr>
        <w:t xml:space="preserve">составлять отчет о </w:t>
      </w:r>
      <w:r w:rsidRPr="006137AF">
        <w:rPr>
          <w:lang w:val="ru-RU"/>
        </w:rPr>
        <w:t>международн</w:t>
      </w:r>
      <w:r>
        <w:rPr>
          <w:lang w:val="ru-RU"/>
        </w:rPr>
        <w:t>ом</w:t>
      </w:r>
      <w:r w:rsidRPr="006137AF">
        <w:rPr>
          <w:lang w:val="ru-RU"/>
        </w:rPr>
        <w:t xml:space="preserve"> поиск</w:t>
      </w:r>
      <w:r>
        <w:rPr>
          <w:lang w:val="ru-RU"/>
        </w:rPr>
        <w:t>е</w:t>
      </w:r>
      <w:r w:rsidR="0000590F" w:rsidRPr="006137AF">
        <w:rPr>
          <w:lang w:val="ru-RU"/>
        </w:rPr>
        <w:t>;</w:t>
      </w:r>
    </w:p>
    <w:p w:rsidR="005264AE" w:rsidRPr="00210BE0" w:rsidRDefault="008E1CA5" w:rsidP="003411D0">
      <w:pPr>
        <w:pStyle w:val="ONUME"/>
        <w:numPr>
          <w:ilvl w:val="1"/>
          <w:numId w:val="5"/>
        </w:numPr>
        <w:rPr>
          <w:lang w:val="ru-RU"/>
        </w:rPr>
      </w:pPr>
      <w:r>
        <w:rPr>
          <w:lang w:val="ru-RU"/>
        </w:rPr>
        <w:t xml:space="preserve">уточнить, </w:t>
      </w:r>
      <w:r w:rsidR="003411D0" w:rsidRPr="003411D0">
        <w:rPr>
          <w:lang w:val="ru-RU"/>
        </w:rPr>
        <w:t xml:space="preserve">что указанные ведомства, национальное законодательство которых </w:t>
      </w:r>
      <w:r>
        <w:rPr>
          <w:lang w:val="ru-RU"/>
        </w:rPr>
        <w:t xml:space="preserve">не предусматривает процедуру </w:t>
      </w:r>
      <w:r w:rsidR="003411D0" w:rsidRPr="003411D0">
        <w:rPr>
          <w:lang w:val="ru-RU"/>
        </w:rPr>
        <w:t>включени</w:t>
      </w:r>
      <w:r>
        <w:rPr>
          <w:lang w:val="ru-RU"/>
        </w:rPr>
        <w:t>я</w:t>
      </w:r>
      <w:r w:rsidR="003411D0" w:rsidRPr="003411D0">
        <w:rPr>
          <w:lang w:val="ru-RU"/>
        </w:rPr>
        <w:t>, могут продолжать рассматривать</w:t>
      </w:r>
      <w:r>
        <w:rPr>
          <w:lang w:val="ru-RU"/>
        </w:rPr>
        <w:t xml:space="preserve"> </w:t>
      </w:r>
      <w:r w:rsidR="003411D0" w:rsidRPr="003411D0">
        <w:rPr>
          <w:lang w:val="ru-RU"/>
        </w:rPr>
        <w:t xml:space="preserve">заявку </w:t>
      </w:r>
      <w:r>
        <w:rPr>
          <w:lang w:val="ru-RU"/>
        </w:rPr>
        <w:t>на на</w:t>
      </w:r>
      <w:r w:rsidRPr="00210BE0">
        <w:rPr>
          <w:lang w:val="ru-RU"/>
        </w:rPr>
        <w:t>циональной фазе без учета любых включенных сведений.</w:t>
      </w:r>
    </w:p>
    <w:p w:rsidR="005264AE" w:rsidRPr="00D43DB3" w:rsidRDefault="00210BE0" w:rsidP="00AF5563">
      <w:pPr>
        <w:pStyle w:val="Heading1"/>
        <w:keepLines/>
        <w:rPr>
          <w:lang w:val="ru-RU"/>
        </w:rPr>
      </w:pPr>
      <w:r w:rsidRPr="00210BE0">
        <w:rPr>
          <w:lang w:val="ru-RU"/>
        </w:rPr>
        <w:t>Обсуждени</w:t>
      </w:r>
      <w:r w:rsidR="00D43DB3">
        <w:rPr>
          <w:lang w:val="ru-RU"/>
        </w:rPr>
        <w:t>е</w:t>
      </w:r>
      <w:r w:rsidRPr="00D43DB3">
        <w:rPr>
          <w:lang w:val="ru-RU"/>
        </w:rPr>
        <w:t xml:space="preserve"> </w:t>
      </w:r>
      <w:r w:rsidRPr="00210BE0">
        <w:rPr>
          <w:lang w:val="ru-RU"/>
        </w:rPr>
        <w:t>на</w:t>
      </w:r>
      <w:r w:rsidRPr="00D43DB3">
        <w:rPr>
          <w:lang w:val="ru-RU"/>
        </w:rPr>
        <w:t xml:space="preserve"> </w:t>
      </w:r>
      <w:r w:rsidRPr="00210BE0">
        <w:rPr>
          <w:lang w:val="ru-RU"/>
        </w:rPr>
        <w:t>двадцать</w:t>
      </w:r>
      <w:r w:rsidRPr="00D43DB3">
        <w:rPr>
          <w:lang w:val="ru-RU"/>
        </w:rPr>
        <w:t xml:space="preserve"> </w:t>
      </w:r>
      <w:r w:rsidRPr="00210BE0">
        <w:rPr>
          <w:lang w:val="ru-RU"/>
        </w:rPr>
        <w:t>второй</w:t>
      </w:r>
      <w:r w:rsidRPr="00D43DB3">
        <w:rPr>
          <w:lang w:val="ru-RU"/>
        </w:rPr>
        <w:t xml:space="preserve"> </w:t>
      </w:r>
      <w:r w:rsidRPr="00210BE0">
        <w:rPr>
          <w:lang w:val="ru-RU"/>
        </w:rPr>
        <w:t>сессии</w:t>
      </w:r>
      <w:r w:rsidRPr="00D43DB3">
        <w:rPr>
          <w:lang w:val="ru-RU"/>
        </w:rPr>
        <w:t xml:space="preserve"> </w:t>
      </w:r>
      <w:r w:rsidRPr="00210BE0">
        <w:rPr>
          <w:lang w:val="ru-RU"/>
        </w:rPr>
        <w:t>заседания</w:t>
      </w:r>
      <w:r w:rsidRPr="00D43DB3">
        <w:rPr>
          <w:lang w:val="ru-RU"/>
        </w:rPr>
        <w:t xml:space="preserve"> </w:t>
      </w:r>
      <w:r w:rsidRPr="00210BE0">
        <w:rPr>
          <w:lang w:val="ru-RU"/>
        </w:rPr>
        <w:t>международных</w:t>
      </w:r>
      <w:r w:rsidRPr="00D43DB3">
        <w:rPr>
          <w:lang w:val="ru-RU"/>
        </w:rPr>
        <w:t xml:space="preserve"> </w:t>
      </w:r>
      <w:r w:rsidRPr="00210BE0">
        <w:rPr>
          <w:lang w:val="ru-RU"/>
        </w:rPr>
        <w:t>органов</w:t>
      </w:r>
    </w:p>
    <w:p w:rsidR="005264AE" w:rsidRPr="00D43DB3" w:rsidRDefault="00210BE0" w:rsidP="00AF5563">
      <w:pPr>
        <w:pStyle w:val="ONUME"/>
        <w:keepLines/>
        <w:rPr>
          <w:lang w:val="ru-RU"/>
        </w:rPr>
      </w:pPr>
      <w:r>
        <w:rPr>
          <w:lang w:val="ru-RU"/>
        </w:rPr>
        <w:t>Вопрос</w:t>
      </w:r>
      <w:r w:rsidRPr="00210BE0">
        <w:rPr>
          <w:lang w:val="ru-RU"/>
        </w:rPr>
        <w:t xml:space="preserve"> </w:t>
      </w:r>
      <w:r w:rsidR="00D43DB3">
        <w:rPr>
          <w:lang w:val="ru-RU"/>
        </w:rPr>
        <w:t xml:space="preserve">о </w:t>
      </w:r>
      <w:r>
        <w:rPr>
          <w:lang w:val="ru-RU"/>
        </w:rPr>
        <w:t>вкл</w:t>
      </w:r>
      <w:r w:rsidRPr="00210BE0">
        <w:rPr>
          <w:lang w:val="ru-RU"/>
        </w:rPr>
        <w:t>ючени</w:t>
      </w:r>
      <w:r w:rsidR="00D43DB3">
        <w:rPr>
          <w:lang w:val="ru-RU"/>
        </w:rPr>
        <w:t>и</w:t>
      </w:r>
      <w:r w:rsidRPr="00210BE0">
        <w:rPr>
          <w:lang w:val="ru-RU"/>
        </w:rPr>
        <w:t xml:space="preserve"> отсутствующих частей путем отсылки, наряду с двумя вариантами </w:t>
      </w:r>
      <w:r w:rsidRPr="00D43DB3">
        <w:rPr>
          <w:lang w:val="ru-RU"/>
        </w:rPr>
        <w:t>возможных действий, изложенными в пункте</w:t>
      </w:r>
      <w:r w:rsidRPr="00D43DB3">
        <w:t> </w:t>
      </w:r>
      <w:r w:rsidR="00C0100A" w:rsidRPr="00D43DB3">
        <w:fldChar w:fldCharType="begin"/>
      </w:r>
      <w:r w:rsidR="00C0100A" w:rsidRPr="00D43DB3">
        <w:rPr>
          <w:lang w:val="ru-RU"/>
        </w:rPr>
        <w:instrText xml:space="preserve"> </w:instrText>
      </w:r>
      <w:r w:rsidR="00C0100A" w:rsidRPr="00D43DB3">
        <w:instrText>REF</w:instrText>
      </w:r>
      <w:r w:rsidR="00C0100A" w:rsidRPr="00D43DB3">
        <w:rPr>
          <w:lang w:val="ru-RU"/>
        </w:rPr>
        <w:instrText xml:space="preserve"> _</w:instrText>
      </w:r>
      <w:r w:rsidR="00C0100A" w:rsidRPr="00D43DB3">
        <w:instrText>Ref</w:instrText>
      </w:r>
      <w:r w:rsidR="00C0100A" w:rsidRPr="00D43DB3">
        <w:rPr>
          <w:lang w:val="ru-RU"/>
        </w:rPr>
        <w:instrText>413751400 \</w:instrText>
      </w:r>
      <w:r w:rsidR="00C0100A" w:rsidRPr="00D43DB3">
        <w:instrText>r</w:instrText>
      </w:r>
      <w:r w:rsidR="00C0100A" w:rsidRPr="00D43DB3">
        <w:rPr>
          <w:lang w:val="ru-RU"/>
        </w:rPr>
        <w:instrText xml:space="preserve"> \</w:instrText>
      </w:r>
      <w:r w:rsidR="00C0100A" w:rsidRPr="00D43DB3">
        <w:instrText>h</w:instrText>
      </w:r>
      <w:r w:rsidR="00C0100A" w:rsidRPr="00D43DB3">
        <w:rPr>
          <w:lang w:val="ru-RU"/>
        </w:rPr>
        <w:instrText xml:space="preserve"> </w:instrText>
      </w:r>
      <w:r w:rsidR="00AF5563" w:rsidRPr="00D43DB3">
        <w:rPr>
          <w:lang w:val="ru-RU"/>
        </w:rPr>
        <w:instrText xml:space="preserve"> \* </w:instrText>
      </w:r>
      <w:r w:rsidR="00AF5563" w:rsidRPr="00D43DB3">
        <w:instrText>MERGEFORMAT</w:instrText>
      </w:r>
      <w:r w:rsidR="00AF5563" w:rsidRPr="00D43DB3">
        <w:rPr>
          <w:lang w:val="ru-RU"/>
        </w:rPr>
        <w:instrText xml:space="preserve"> </w:instrText>
      </w:r>
      <w:r w:rsidR="00C0100A" w:rsidRPr="00D43DB3">
        <w:fldChar w:fldCharType="separate"/>
      </w:r>
      <w:r w:rsidR="002117FA" w:rsidRPr="002117FA">
        <w:rPr>
          <w:lang w:val="ru-RU"/>
        </w:rPr>
        <w:t>8</w:t>
      </w:r>
      <w:r w:rsidR="00C0100A" w:rsidRPr="00D43DB3">
        <w:fldChar w:fldCharType="end"/>
      </w:r>
      <w:r w:rsidR="00C0100A" w:rsidRPr="00D43DB3">
        <w:rPr>
          <w:lang w:val="ru-RU"/>
        </w:rPr>
        <w:t xml:space="preserve">, </w:t>
      </w:r>
      <w:r w:rsidRPr="00D43DB3">
        <w:rPr>
          <w:lang w:val="ru-RU"/>
        </w:rPr>
        <w:t>выше</w:t>
      </w:r>
      <w:r w:rsidR="00C0100A" w:rsidRPr="00D43DB3">
        <w:rPr>
          <w:lang w:val="ru-RU"/>
        </w:rPr>
        <w:t xml:space="preserve">, </w:t>
      </w:r>
      <w:r w:rsidRPr="00D43DB3">
        <w:rPr>
          <w:lang w:val="ru-RU"/>
        </w:rPr>
        <w:t xml:space="preserve">был рассмотрен на двадцать второй сессии Заседания международных органов, </w:t>
      </w:r>
      <w:r w:rsidR="007914D5">
        <w:rPr>
          <w:lang w:val="ru-RU"/>
        </w:rPr>
        <w:t xml:space="preserve">прошедшей </w:t>
      </w:r>
      <w:r w:rsidRPr="00D43DB3">
        <w:rPr>
          <w:lang w:val="ru-RU"/>
        </w:rPr>
        <w:t>в Токио 4</w:t>
      </w:r>
      <w:r w:rsidRPr="00D43DB3">
        <w:t> </w:t>
      </w:r>
      <w:r w:rsidRPr="00D43DB3">
        <w:rPr>
          <w:lang w:val="ru-RU"/>
        </w:rPr>
        <w:t>–</w:t>
      </w:r>
      <w:r w:rsidRPr="00D43DB3">
        <w:t> </w:t>
      </w:r>
      <w:r w:rsidRPr="00D43DB3">
        <w:rPr>
          <w:lang w:val="ru-RU"/>
        </w:rPr>
        <w:t xml:space="preserve">6 февраля </w:t>
      </w:r>
      <w:r w:rsidR="00237F94" w:rsidRPr="00D43DB3">
        <w:rPr>
          <w:lang w:val="ru-RU"/>
        </w:rPr>
        <w:t>2015</w:t>
      </w:r>
      <w:r w:rsidRPr="00D43DB3">
        <w:rPr>
          <w:lang w:val="ru-RU"/>
        </w:rPr>
        <w:t> г.</w:t>
      </w:r>
      <w:r w:rsidR="00237F94" w:rsidRPr="00D43DB3">
        <w:rPr>
          <w:lang w:val="ru-RU"/>
        </w:rPr>
        <w:t xml:space="preserve">  </w:t>
      </w:r>
      <w:r w:rsidR="00D43DB3" w:rsidRPr="00D43DB3">
        <w:rPr>
          <w:lang w:val="ru-RU"/>
        </w:rPr>
        <w:t xml:space="preserve">В резюме Председателя сессии приводится краткий обзор </w:t>
      </w:r>
      <w:r w:rsidR="00D43DB3">
        <w:rPr>
          <w:lang w:val="ru-RU"/>
        </w:rPr>
        <w:t xml:space="preserve">обсуждения, </w:t>
      </w:r>
      <w:r w:rsidR="007914D5">
        <w:rPr>
          <w:lang w:val="ru-RU"/>
        </w:rPr>
        <w:t>состоявшегося в этой связи</w:t>
      </w:r>
      <w:r w:rsidR="00D43DB3" w:rsidRPr="00D43DB3">
        <w:rPr>
          <w:lang w:val="ru-RU"/>
        </w:rPr>
        <w:t xml:space="preserve"> </w:t>
      </w:r>
      <w:r w:rsidR="00237F94" w:rsidRPr="00D43DB3">
        <w:rPr>
          <w:lang w:val="ru-RU"/>
        </w:rPr>
        <w:t>(</w:t>
      </w:r>
      <w:r w:rsidR="00D43DB3" w:rsidRPr="00D43DB3">
        <w:rPr>
          <w:lang w:val="ru-RU"/>
        </w:rPr>
        <w:t>см. пункты</w:t>
      </w:r>
      <w:r w:rsidR="00237F94" w:rsidRPr="00D43DB3">
        <w:t> </w:t>
      </w:r>
      <w:r w:rsidR="00237F94" w:rsidRPr="00D43DB3">
        <w:rPr>
          <w:lang w:val="ru-RU"/>
        </w:rPr>
        <w:t xml:space="preserve">87 </w:t>
      </w:r>
      <w:r w:rsidR="00D43DB3" w:rsidRPr="00D43DB3">
        <w:rPr>
          <w:lang w:val="ru-RU"/>
        </w:rPr>
        <w:t>–</w:t>
      </w:r>
      <w:r w:rsidR="00237F94" w:rsidRPr="00D43DB3">
        <w:rPr>
          <w:lang w:val="ru-RU"/>
        </w:rPr>
        <w:t xml:space="preserve"> 91</w:t>
      </w:r>
      <w:r w:rsidR="00D43DB3" w:rsidRPr="00D43DB3">
        <w:rPr>
          <w:lang w:val="ru-RU"/>
        </w:rPr>
        <w:t xml:space="preserve"> документа </w:t>
      </w:r>
      <w:r w:rsidR="00237F94" w:rsidRPr="00D43DB3">
        <w:t>PCT</w:t>
      </w:r>
      <w:r w:rsidR="00237F94" w:rsidRPr="00D43DB3">
        <w:rPr>
          <w:lang w:val="ru-RU"/>
        </w:rPr>
        <w:t>/</w:t>
      </w:r>
      <w:r w:rsidR="00237F94" w:rsidRPr="00D43DB3">
        <w:t>MIA</w:t>
      </w:r>
      <w:r w:rsidR="00237F94" w:rsidRPr="00D43DB3">
        <w:rPr>
          <w:lang w:val="ru-RU"/>
        </w:rPr>
        <w:t xml:space="preserve">/22/22, </w:t>
      </w:r>
      <w:r w:rsidR="00D43DB3">
        <w:rPr>
          <w:lang w:val="ru-RU"/>
        </w:rPr>
        <w:t xml:space="preserve">воспроизведены в приложении к документу </w:t>
      </w:r>
      <w:r w:rsidR="00237F94">
        <w:t>PCT</w:t>
      </w:r>
      <w:r w:rsidR="00237F94" w:rsidRPr="00D43DB3">
        <w:rPr>
          <w:lang w:val="ru-RU"/>
        </w:rPr>
        <w:t>/</w:t>
      </w:r>
      <w:r w:rsidR="00237F94">
        <w:t>WG</w:t>
      </w:r>
      <w:r w:rsidR="00237F94" w:rsidRPr="00D43DB3">
        <w:rPr>
          <w:lang w:val="ru-RU"/>
        </w:rPr>
        <w:t>/8/</w:t>
      </w:r>
      <w:r w:rsidR="002F21A3" w:rsidRPr="00D43DB3">
        <w:rPr>
          <w:lang w:val="ru-RU"/>
        </w:rPr>
        <w:t>2</w:t>
      </w:r>
      <w:r w:rsidR="00237F94" w:rsidRPr="00D43DB3">
        <w:rPr>
          <w:lang w:val="ru-RU"/>
        </w:rPr>
        <w:t>)</w:t>
      </w:r>
      <w:r w:rsidR="00D43DB3">
        <w:rPr>
          <w:lang w:val="ru-RU"/>
        </w:rPr>
        <w:t xml:space="preserve">.  </w:t>
      </w:r>
    </w:p>
    <w:p w:rsidR="005264AE" w:rsidRPr="006E231D" w:rsidRDefault="001D09DD" w:rsidP="00C0100A">
      <w:pPr>
        <w:pStyle w:val="ONUME"/>
        <w:keepNext/>
        <w:keepLines/>
        <w:numPr>
          <w:ilvl w:val="0"/>
          <w:numId w:val="0"/>
        </w:numPr>
        <w:spacing w:after="200"/>
        <w:ind w:left="567"/>
        <w:rPr>
          <w:lang w:val="ru-RU"/>
        </w:rPr>
      </w:pPr>
      <w:r>
        <w:rPr>
          <w:lang w:val="ru-RU"/>
        </w:rPr>
        <w:t>«</w:t>
      </w:r>
      <w:r w:rsidR="00237F94" w:rsidRPr="006E231D">
        <w:rPr>
          <w:lang w:val="ru-RU"/>
        </w:rPr>
        <w:t>87.</w:t>
      </w:r>
      <w:r w:rsidR="00237F94" w:rsidRPr="006E231D">
        <w:rPr>
          <w:lang w:val="ru-RU"/>
        </w:rPr>
        <w:tab/>
      </w:r>
      <w:r w:rsidR="006E231D" w:rsidRPr="006E231D">
        <w:rPr>
          <w:lang w:val="ru-RU"/>
        </w:rPr>
        <w:t xml:space="preserve">Обсуждение проходило на основе документов </w:t>
      </w:r>
      <w:r w:rsidR="006E231D" w:rsidRPr="006E231D">
        <w:t>PCT</w:t>
      </w:r>
      <w:r w:rsidR="006E231D" w:rsidRPr="006E231D">
        <w:rPr>
          <w:lang w:val="ru-RU"/>
        </w:rPr>
        <w:t>/</w:t>
      </w:r>
      <w:r w:rsidR="006E231D" w:rsidRPr="006E231D">
        <w:t>MIA</w:t>
      </w:r>
      <w:r w:rsidR="006E231D" w:rsidRPr="006E231D">
        <w:rPr>
          <w:lang w:val="ru-RU"/>
        </w:rPr>
        <w:t xml:space="preserve">/22/14 </w:t>
      </w:r>
      <w:r w:rsidR="006E231D" w:rsidRPr="006E231D">
        <w:t>Rev</w:t>
      </w:r>
      <w:r w:rsidR="006E231D" w:rsidRPr="006E231D">
        <w:rPr>
          <w:lang w:val="ru-RU"/>
        </w:rPr>
        <w:t xml:space="preserve">. и 14 </w:t>
      </w:r>
      <w:r w:rsidR="006E231D" w:rsidRPr="006E231D">
        <w:t>Add</w:t>
      </w:r>
      <w:r w:rsidR="00237F94" w:rsidRPr="006E231D">
        <w:rPr>
          <w:lang w:val="ru-RU"/>
        </w:rPr>
        <w:t>.</w:t>
      </w:r>
    </w:p>
    <w:p w:rsidR="005264AE" w:rsidRPr="006E231D" w:rsidRDefault="00237F94" w:rsidP="0081314E">
      <w:pPr>
        <w:pStyle w:val="ONUME"/>
        <w:numPr>
          <w:ilvl w:val="0"/>
          <w:numId w:val="0"/>
        </w:numPr>
        <w:spacing w:after="200"/>
        <w:ind w:left="567"/>
        <w:rPr>
          <w:lang w:val="ru-RU"/>
        </w:rPr>
      </w:pPr>
      <w:r w:rsidRPr="006E231D">
        <w:rPr>
          <w:lang w:val="ru-RU"/>
        </w:rPr>
        <w:t>88.</w:t>
      </w:r>
      <w:r w:rsidRPr="006E231D">
        <w:rPr>
          <w:lang w:val="ru-RU"/>
        </w:rPr>
        <w:tab/>
      </w:r>
      <w:r w:rsidR="006E231D" w:rsidRPr="006E231D">
        <w:rPr>
          <w:lang w:val="ru-RU"/>
        </w:rPr>
        <w:t xml:space="preserve">Ряд органов поддержал предложенное компромиссное решение, приведенное в документе </w:t>
      </w:r>
      <w:r w:rsidR="006E231D" w:rsidRPr="006E231D">
        <w:t>PCT</w:t>
      </w:r>
      <w:r w:rsidR="006E231D" w:rsidRPr="006E231D">
        <w:rPr>
          <w:lang w:val="ru-RU"/>
        </w:rPr>
        <w:t>/</w:t>
      </w:r>
      <w:r w:rsidR="006E231D" w:rsidRPr="006E231D">
        <w:t>MIA</w:t>
      </w:r>
      <w:r w:rsidR="00D43DB3">
        <w:rPr>
          <w:lang w:val="ru-RU"/>
        </w:rPr>
        <w:t>/22/14 в качестве в</w:t>
      </w:r>
      <w:r w:rsidR="006E231D" w:rsidRPr="006E231D">
        <w:rPr>
          <w:lang w:val="ru-RU"/>
        </w:rPr>
        <w:t>арианта</w:t>
      </w:r>
      <w:r w:rsidR="00D43DB3">
        <w:rPr>
          <w:lang w:val="ru-RU"/>
        </w:rPr>
        <w:t> </w:t>
      </w:r>
      <w:r w:rsidR="006E231D" w:rsidRPr="006E231D">
        <w:t>B</w:t>
      </w:r>
      <w:r w:rsidR="006E231D" w:rsidRPr="006E231D">
        <w:rPr>
          <w:lang w:val="ru-RU"/>
        </w:rPr>
        <w:t xml:space="preserve"> и затем уточненное в документе </w:t>
      </w:r>
      <w:r w:rsidR="006E231D" w:rsidRPr="006E231D">
        <w:t>PCT</w:t>
      </w:r>
      <w:r w:rsidR="006E231D" w:rsidRPr="006E231D">
        <w:rPr>
          <w:lang w:val="ru-RU"/>
        </w:rPr>
        <w:t>/</w:t>
      </w:r>
      <w:r w:rsidR="006E231D" w:rsidRPr="006E231D">
        <w:t>MIA</w:t>
      </w:r>
      <w:r w:rsidR="006E231D" w:rsidRPr="006E231D">
        <w:rPr>
          <w:lang w:val="ru-RU"/>
        </w:rPr>
        <w:t xml:space="preserve">/22/14 </w:t>
      </w:r>
      <w:r w:rsidR="006E231D" w:rsidRPr="006E231D">
        <w:t>Add</w:t>
      </w:r>
      <w:r w:rsidR="006E231D" w:rsidRPr="006E231D">
        <w:rPr>
          <w:lang w:val="ru-RU"/>
        </w:rPr>
        <w:t xml:space="preserve">., предусматривающее внесение в Инструкцию </w:t>
      </w:r>
      <w:r w:rsidR="006E231D" w:rsidRPr="006E231D">
        <w:t>PCT</w:t>
      </w:r>
      <w:r w:rsidR="006E231D" w:rsidRPr="006E231D">
        <w:rPr>
          <w:lang w:val="ru-RU"/>
        </w:rPr>
        <w:t xml:space="preserve"> поправки, обязывающей получающие ведомства разрешать включение путем отсылки только для процедур международной фазы. </w:t>
      </w:r>
      <w:r w:rsidR="00D43DB3">
        <w:rPr>
          <w:lang w:val="ru-RU"/>
        </w:rPr>
        <w:t xml:space="preserve"> </w:t>
      </w:r>
      <w:r w:rsidR="006E231D" w:rsidRPr="006E231D">
        <w:rPr>
          <w:lang w:val="ru-RU"/>
        </w:rPr>
        <w:t>Это обеспечивало бы заявителю возможность перехода к процедурам национальной фазы в указанных ведомствах стран, национальное законодательство которых допускает включение путем отсылки, в случаях, когда заявитель указал в заявке ошибочный набор пунктов формулы изобретения или дал неверное описание.</w:t>
      </w:r>
      <w:r w:rsidR="00D43DB3">
        <w:rPr>
          <w:lang w:val="ru-RU"/>
        </w:rPr>
        <w:t xml:space="preserve"> </w:t>
      </w:r>
      <w:r w:rsidR="006E231D" w:rsidRPr="006E231D">
        <w:rPr>
          <w:lang w:val="ru-RU"/>
        </w:rPr>
        <w:t xml:space="preserve"> Был внесен ряд текстовых формулировок на случай, ес</w:t>
      </w:r>
      <w:r w:rsidR="00D43DB3">
        <w:rPr>
          <w:lang w:val="ru-RU"/>
        </w:rPr>
        <w:t>ли бы участники решили принять в</w:t>
      </w:r>
      <w:r w:rsidR="006E231D" w:rsidRPr="006E231D">
        <w:rPr>
          <w:lang w:val="ru-RU"/>
        </w:rPr>
        <w:t>ариант</w:t>
      </w:r>
      <w:r w:rsidR="00D43DB3">
        <w:rPr>
          <w:lang w:val="ru-RU"/>
        </w:rPr>
        <w:t> </w:t>
      </w:r>
      <w:r w:rsidR="006E231D" w:rsidRPr="006E231D">
        <w:t>B</w:t>
      </w:r>
      <w:r w:rsidRPr="006E231D">
        <w:rPr>
          <w:lang w:val="ru-RU"/>
        </w:rPr>
        <w:t>.</w:t>
      </w:r>
    </w:p>
    <w:p w:rsidR="005264AE" w:rsidRPr="006E231D" w:rsidRDefault="00237F94" w:rsidP="0081314E">
      <w:pPr>
        <w:pStyle w:val="ONUME"/>
        <w:numPr>
          <w:ilvl w:val="0"/>
          <w:numId w:val="0"/>
        </w:numPr>
        <w:spacing w:after="200"/>
        <w:ind w:left="567"/>
        <w:rPr>
          <w:lang w:val="ru-RU"/>
        </w:rPr>
      </w:pPr>
      <w:r w:rsidRPr="006E231D">
        <w:rPr>
          <w:lang w:val="ru-RU"/>
        </w:rPr>
        <w:t>89.</w:t>
      </w:r>
      <w:r w:rsidRPr="006E231D">
        <w:rPr>
          <w:lang w:val="ru-RU"/>
        </w:rPr>
        <w:tab/>
      </w:r>
      <w:r w:rsidR="006E231D" w:rsidRPr="006E231D">
        <w:rPr>
          <w:lang w:val="ru-RU"/>
        </w:rPr>
        <w:t xml:space="preserve">Один из органов решительно выступил против предлагаемого компромиссного решения, заявив, что возможность включения путем отсылки всего набора пунктов формулы изобретения или всего чертежа как отсутствующей части явно следует не только из общего духа и целей, но и из самого текста действующей Инструкции. </w:t>
      </w:r>
      <w:r w:rsidR="00D43DB3">
        <w:rPr>
          <w:lang w:val="ru-RU"/>
        </w:rPr>
        <w:t xml:space="preserve"> </w:t>
      </w:r>
      <w:r w:rsidR="006E231D" w:rsidRPr="006E231D">
        <w:rPr>
          <w:lang w:val="ru-RU"/>
        </w:rPr>
        <w:t>Компромиссное решение ничего не даст заявителям из государств-членов, ведомства которых уже сегодня имеют право осуществлять такое включение путем отсылки, в качестве как получающих, так и указанных ведомств, и будет выгодно только заявителям из государств-членов, ведомства которых не допускают такой практики.</w:t>
      </w:r>
      <w:r w:rsidR="00D43DB3">
        <w:rPr>
          <w:lang w:val="ru-RU"/>
        </w:rPr>
        <w:t xml:space="preserve"> </w:t>
      </w:r>
      <w:r w:rsidR="006E231D" w:rsidRPr="006E231D">
        <w:rPr>
          <w:lang w:val="ru-RU"/>
        </w:rPr>
        <w:t xml:space="preserve"> Орган предлож</w:t>
      </w:r>
      <w:r w:rsidR="00D43DB3">
        <w:rPr>
          <w:lang w:val="ru-RU"/>
        </w:rPr>
        <w:t>ил принять дополнительный в</w:t>
      </w:r>
      <w:r w:rsidR="006E231D" w:rsidRPr="006E231D">
        <w:rPr>
          <w:lang w:val="ru-RU"/>
        </w:rPr>
        <w:t>ариант</w:t>
      </w:r>
      <w:r w:rsidR="00D43DB3">
        <w:rPr>
          <w:lang w:val="ru-RU"/>
        </w:rPr>
        <w:t> </w:t>
      </w:r>
      <w:r w:rsidR="006E231D" w:rsidRPr="006E231D">
        <w:t>C</w:t>
      </w:r>
      <w:r w:rsidR="006E231D" w:rsidRPr="006E231D">
        <w:rPr>
          <w:lang w:val="ru-RU"/>
        </w:rPr>
        <w:t>, предусматривающий внесение в Инструкцию поправок, поясняющих, что такое включение допускается применительно как к получающим, так и к указанным ведомствам</w:t>
      </w:r>
      <w:r w:rsidRPr="006E231D">
        <w:rPr>
          <w:lang w:val="ru-RU"/>
        </w:rPr>
        <w:t>.</w:t>
      </w:r>
    </w:p>
    <w:p w:rsidR="005264AE" w:rsidRPr="006E231D" w:rsidRDefault="00237F94" w:rsidP="0081314E">
      <w:pPr>
        <w:pStyle w:val="ONUME"/>
        <w:numPr>
          <w:ilvl w:val="0"/>
          <w:numId w:val="0"/>
        </w:numPr>
        <w:spacing w:after="200"/>
        <w:ind w:left="567"/>
        <w:rPr>
          <w:lang w:val="ru-RU"/>
        </w:rPr>
      </w:pPr>
      <w:r w:rsidRPr="006E231D">
        <w:rPr>
          <w:lang w:val="ru-RU"/>
        </w:rPr>
        <w:t>90.</w:t>
      </w:r>
      <w:r w:rsidRPr="006E231D">
        <w:rPr>
          <w:lang w:val="ru-RU"/>
        </w:rPr>
        <w:tab/>
      </w:r>
      <w:r w:rsidR="006E231D" w:rsidRPr="006E231D">
        <w:rPr>
          <w:lang w:val="ru-RU"/>
        </w:rPr>
        <w:t>Было отмечено, что одной из фундаментальных причин расхождения мнений и практики в вопросе о включении всего набора пунктов формулы изобретения или всего описания как отсутствующей части путем отсылки могут быть расхождения в подходе между Договором о патентном праве (</w:t>
      </w:r>
      <w:r w:rsidR="006E231D" w:rsidRPr="006E231D">
        <w:t>PLT</w:t>
      </w:r>
      <w:r w:rsidR="006E231D" w:rsidRPr="006E231D">
        <w:rPr>
          <w:lang w:val="ru-RU"/>
        </w:rPr>
        <w:t xml:space="preserve">) и </w:t>
      </w:r>
      <w:r w:rsidR="006E231D" w:rsidRPr="006E231D">
        <w:t>PCT</w:t>
      </w:r>
      <w:r w:rsidR="006E231D" w:rsidRPr="006E231D">
        <w:rPr>
          <w:lang w:val="ru-RU"/>
        </w:rPr>
        <w:t xml:space="preserve">, касающиеся подачи заявок с применением процедуры включения путем отсылки (предусмотренной </w:t>
      </w:r>
      <w:r w:rsidR="006E231D" w:rsidRPr="006E231D">
        <w:t>PLT</w:t>
      </w:r>
      <w:r w:rsidR="006E231D" w:rsidRPr="006E231D">
        <w:rPr>
          <w:lang w:val="ru-RU"/>
        </w:rPr>
        <w:t>) и включения отсутствующих элементов и частей (предусмотренной РСТ)</w:t>
      </w:r>
      <w:r w:rsidRPr="006E231D">
        <w:rPr>
          <w:lang w:val="ru-RU"/>
        </w:rPr>
        <w:t>.</w:t>
      </w:r>
    </w:p>
    <w:p w:rsidR="005264AE" w:rsidRPr="006E231D" w:rsidRDefault="00237F94" w:rsidP="0081314E">
      <w:pPr>
        <w:pStyle w:val="ONUME"/>
        <w:numPr>
          <w:ilvl w:val="0"/>
          <w:numId w:val="0"/>
        </w:numPr>
        <w:spacing w:after="200"/>
        <w:ind w:left="567"/>
        <w:rPr>
          <w:lang w:val="ru-RU"/>
        </w:rPr>
      </w:pPr>
      <w:r w:rsidRPr="006E231D">
        <w:rPr>
          <w:lang w:val="ru-RU"/>
        </w:rPr>
        <w:t>91.</w:t>
      </w:r>
      <w:r w:rsidRPr="006E231D">
        <w:rPr>
          <w:lang w:val="ru-RU"/>
        </w:rPr>
        <w:tab/>
      </w:r>
      <w:r w:rsidR="006E231D" w:rsidRPr="006E231D">
        <w:rPr>
          <w:lang w:val="ru-RU"/>
        </w:rPr>
        <w:t xml:space="preserve">Органы согласились с тем, что, поскольку консенсус по данному вопросу не достигнут и текущие различия в практике получающих и указанных ведомств сохранятся, важно уведомлять заявителей о таких различиях в практике и возможных последствиях этого для их заявок в ходе как международной, так и национальной фазы процедуры </w:t>
      </w:r>
      <w:r w:rsidR="006E231D" w:rsidRPr="006E231D">
        <w:t>PCT</w:t>
      </w:r>
      <w:r w:rsidR="006E231D" w:rsidRPr="006E231D">
        <w:rPr>
          <w:lang w:val="ru-RU"/>
        </w:rPr>
        <w:t>.</w:t>
      </w:r>
      <w:r w:rsidR="005D7F9D">
        <w:rPr>
          <w:lang w:val="ru-RU"/>
        </w:rPr>
        <w:t xml:space="preserve"> </w:t>
      </w:r>
      <w:r w:rsidR="006E231D" w:rsidRPr="006E231D">
        <w:rPr>
          <w:lang w:val="ru-RU"/>
        </w:rPr>
        <w:t xml:space="preserve"> В связи с этим органы также договорились проанализировать Руководство для получающ</w:t>
      </w:r>
      <w:r w:rsidR="005D7F9D">
        <w:rPr>
          <w:lang w:val="ru-RU"/>
        </w:rPr>
        <w:t>его</w:t>
      </w:r>
      <w:r w:rsidR="006E231D" w:rsidRPr="006E231D">
        <w:rPr>
          <w:lang w:val="ru-RU"/>
        </w:rPr>
        <w:t xml:space="preserve"> ведомств</w:t>
      </w:r>
      <w:r w:rsidR="005D7F9D">
        <w:rPr>
          <w:lang w:val="ru-RU"/>
        </w:rPr>
        <w:t>а</w:t>
      </w:r>
      <w:r w:rsidR="006E231D" w:rsidRPr="006E231D">
        <w:rPr>
          <w:lang w:val="ru-RU"/>
        </w:rPr>
        <w:t xml:space="preserve"> для лучшего понимания таких различий в практике получающих ведомств</w:t>
      </w:r>
      <w:r w:rsidR="001D09DD">
        <w:rPr>
          <w:lang w:val="ru-RU"/>
        </w:rPr>
        <w:t>»</w:t>
      </w:r>
      <w:r w:rsidR="006E231D">
        <w:rPr>
          <w:lang w:val="ru-RU"/>
        </w:rPr>
        <w:t>.</w:t>
      </w:r>
    </w:p>
    <w:p w:rsidR="005264AE" w:rsidRPr="0021391E" w:rsidRDefault="008874A3" w:rsidP="0021391E">
      <w:pPr>
        <w:pStyle w:val="ONUME"/>
        <w:rPr>
          <w:lang w:val="ru-RU"/>
        </w:rPr>
      </w:pPr>
      <w:r>
        <w:rPr>
          <w:lang w:val="ru-RU"/>
        </w:rPr>
        <w:t>В</w:t>
      </w:r>
      <w:r w:rsidRPr="008874A3">
        <w:rPr>
          <w:lang w:val="ru-RU"/>
        </w:rPr>
        <w:t xml:space="preserve"> </w:t>
      </w:r>
      <w:r>
        <w:rPr>
          <w:lang w:val="ru-RU"/>
        </w:rPr>
        <w:t>свете</w:t>
      </w:r>
      <w:r w:rsidRPr="008874A3">
        <w:rPr>
          <w:lang w:val="ru-RU"/>
        </w:rPr>
        <w:t xml:space="preserve"> </w:t>
      </w:r>
      <w:r>
        <w:rPr>
          <w:lang w:val="ru-RU"/>
        </w:rPr>
        <w:t>сохраняющихся</w:t>
      </w:r>
      <w:r w:rsidRPr="008874A3">
        <w:rPr>
          <w:lang w:val="ru-RU"/>
        </w:rPr>
        <w:t xml:space="preserve"> </w:t>
      </w:r>
      <w:r w:rsidR="007223C3">
        <w:rPr>
          <w:lang w:val="ru-RU"/>
        </w:rPr>
        <w:t xml:space="preserve">фундаментальных </w:t>
      </w:r>
      <w:r>
        <w:rPr>
          <w:lang w:val="ru-RU"/>
        </w:rPr>
        <w:t>разногласий</w:t>
      </w:r>
      <w:r w:rsidRPr="008874A3">
        <w:rPr>
          <w:lang w:val="ru-RU"/>
        </w:rPr>
        <w:t xml:space="preserve"> </w:t>
      </w:r>
      <w:r>
        <w:rPr>
          <w:lang w:val="ru-RU"/>
        </w:rPr>
        <w:t>Международное</w:t>
      </w:r>
      <w:r w:rsidRPr="008874A3">
        <w:rPr>
          <w:lang w:val="ru-RU"/>
        </w:rPr>
        <w:t xml:space="preserve"> </w:t>
      </w:r>
      <w:r>
        <w:rPr>
          <w:lang w:val="ru-RU"/>
        </w:rPr>
        <w:t>бюро</w:t>
      </w:r>
      <w:r w:rsidRPr="008874A3">
        <w:rPr>
          <w:lang w:val="ru-RU"/>
        </w:rPr>
        <w:t xml:space="preserve"> </w:t>
      </w:r>
      <w:r>
        <w:rPr>
          <w:lang w:val="ru-RU"/>
        </w:rPr>
        <w:t>полагает</w:t>
      </w:r>
      <w:r w:rsidRPr="008874A3">
        <w:rPr>
          <w:lang w:val="ru-RU"/>
        </w:rPr>
        <w:t xml:space="preserve">, </w:t>
      </w:r>
      <w:r>
        <w:rPr>
          <w:lang w:val="ru-RU"/>
        </w:rPr>
        <w:t>что</w:t>
      </w:r>
      <w:r w:rsidRPr="008874A3">
        <w:rPr>
          <w:lang w:val="ru-RU"/>
        </w:rPr>
        <w:t xml:space="preserve"> </w:t>
      </w:r>
      <w:r>
        <w:rPr>
          <w:lang w:val="ru-RU"/>
        </w:rPr>
        <w:t>дальнейшие усилия</w:t>
      </w:r>
      <w:r w:rsidRPr="008874A3">
        <w:rPr>
          <w:lang w:val="ru-RU"/>
        </w:rPr>
        <w:t xml:space="preserve">, </w:t>
      </w:r>
      <w:r>
        <w:rPr>
          <w:lang w:val="ru-RU"/>
        </w:rPr>
        <w:t>направленные</w:t>
      </w:r>
      <w:r w:rsidRPr="008874A3">
        <w:rPr>
          <w:lang w:val="ru-RU"/>
        </w:rPr>
        <w:t xml:space="preserve"> </w:t>
      </w:r>
      <w:r>
        <w:rPr>
          <w:lang w:val="ru-RU"/>
        </w:rPr>
        <w:t>на</w:t>
      </w:r>
      <w:r w:rsidRPr="008874A3">
        <w:rPr>
          <w:lang w:val="ru-RU"/>
        </w:rPr>
        <w:t xml:space="preserve"> </w:t>
      </w:r>
      <w:r>
        <w:rPr>
          <w:lang w:val="ru-RU"/>
        </w:rPr>
        <w:t>поиск</w:t>
      </w:r>
      <w:r w:rsidRPr="008874A3">
        <w:rPr>
          <w:lang w:val="ru-RU"/>
        </w:rPr>
        <w:t xml:space="preserve"> </w:t>
      </w:r>
      <w:r>
        <w:rPr>
          <w:lang w:val="ru-RU"/>
        </w:rPr>
        <w:t>унифицированного решения, не</w:t>
      </w:r>
      <w:r w:rsidR="007223C3">
        <w:rPr>
          <w:lang w:val="ru-RU"/>
        </w:rPr>
        <w:t xml:space="preserve"> соответствуют по масштабу </w:t>
      </w:r>
      <w:r w:rsidR="00CB5CEA">
        <w:rPr>
          <w:lang w:val="ru-RU"/>
        </w:rPr>
        <w:t>числу случаев, на которы</w:t>
      </w:r>
      <w:r w:rsidR="007223C3">
        <w:rPr>
          <w:lang w:val="ru-RU"/>
        </w:rPr>
        <w:t>е</w:t>
      </w:r>
      <w:r w:rsidR="00CB5CEA">
        <w:rPr>
          <w:lang w:val="ru-RU"/>
        </w:rPr>
        <w:t xml:space="preserve"> фактически оказала влияние эта проблема.  </w:t>
      </w:r>
      <w:r w:rsidR="002D3731">
        <w:rPr>
          <w:lang w:val="ru-RU"/>
        </w:rPr>
        <w:t>Таким образом,</w:t>
      </w:r>
      <w:r w:rsidR="00CB5CEA">
        <w:rPr>
          <w:lang w:val="ru-RU"/>
        </w:rPr>
        <w:t xml:space="preserve"> рекомендуется на данном этапе </w:t>
      </w:r>
      <w:r w:rsidR="007223C3">
        <w:rPr>
          <w:lang w:val="ru-RU"/>
        </w:rPr>
        <w:t xml:space="preserve">прекратить </w:t>
      </w:r>
      <w:r w:rsidR="00CB5CEA">
        <w:rPr>
          <w:lang w:val="ru-RU"/>
        </w:rPr>
        <w:t xml:space="preserve">дальнейшую работу по согласованию </w:t>
      </w:r>
      <w:r w:rsidR="007223C3">
        <w:rPr>
          <w:lang w:val="ru-RU"/>
        </w:rPr>
        <w:t>р</w:t>
      </w:r>
      <w:r w:rsidR="00A01EAB">
        <w:rPr>
          <w:lang w:val="ru-RU"/>
        </w:rPr>
        <w:t xml:space="preserve">азличных </w:t>
      </w:r>
      <w:r w:rsidR="002D3731">
        <w:rPr>
          <w:lang w:val="ru-RU"/>
        </w:rPr>
        <w:t xml:space="preserve">практических </w:t>
      </w:r>
      <w:r w:rsidR="00CB5CEA">
        <w:rPr>
          <w:lang w:val="ru-RU"/>
        </w:rPr>
        <w:t>подходов</w:t>
      </w:r>
      <w:r w:rsidR="007223C3">
        <w:rPr>
          <w:lang w:val="ru-RU"/>
        </w:rPr>
        <w:t>, применяемых в настоящее время</w:t>
      </w:r>
      <w:r w:rsidR="00CB5CEA">
        <w:rPr>
          <w:lang w:val="ru-RU"/>
        </w:rPr>
        <w:t>.  Вместо этого Международному бюро рекомендуется продолжить работу с государствами-членами</w:t>
      </w:r>
      <w:r w:rsidR="002D3731">
        <w:rPr>
          <w:lang w:val="ru-RU"/>
        </w:rPr>
        <w:t xml:space="preserve"> с целью </w:t>
      </w:r>
      <w:r w:rsidR="00CB5CEA">
        <w:rPr>
          <w:lang w:val="ru-RU"/>
        </w:rPr>
        <w:t xml:space="preserve">внести поправки в текст Руководства для </w:t>
      </w:r>
      <w:r w:rsidR="002D3731">
        <w:rPr>
          <w:lang w:val="ru-RU"/>
        </w:rPr>
        <w:t>П</w:t>
      </w:r>
      <w:r w:rsidR="00CB5CEA">
        <w:rPr>
          <w:lang w:val="ru-RU"/>
        </w:rPr>
        <w:t xml:space="preserve">олучающего ведомства </w:t>
      </w:r>
      <w:r w:rsidR="0021391E" w:rsidRPr="0021391E">
        <w:rPr>
          <w:lang w:val="ru-RU"/>
        </w:rPr>
        <w:t>для лучшего понимания таких различий в практике получающих ведомств</w:t>
      </w:r>
      <w:r w:rsidR="0021391E">
        <w:rPr>
          <w:lang w:val="ru-RU"/>
        </w:rPr>
        <w:t>.  Международному бюро также рекомендуется продолжить работу с государствами-членами</w:t>
      </w:r>
      <w:r w:rsidR="002D3731">
        <w:rPr>
          <w:lang w:val="ru-RU"/>
        </w:rPr>
        <w:t xml:space="preserve"> с целью </w:t>
      </w:r>
      <w:r w:rsidR="0021391E">
        <w:rPr>
          <w:lang w:val="ru-RU"/>
        </w:rPr>
        <w:t xml:space="preserve">информировать </w:t>
      </w:r>
      <w:r w:rsidR="0021391E" w:rsidRPr="0021391E">
        <w:rPr>
          <w:lang w:val="ru-RU"/>
        </w:rPr>
        <w:t>заявителей о таких различиях в практике и возможных последствиях этого для их заявок как</w:t>
      </w:r>
      <w:r w:rsidR="002D3731">
        <w:rPr>
          <w:lang w:val="ru-RU"/>
        </w:rPr>
        <w:t xml:space="preserve"> на</w:t>
      </w:r>
      <w:r w:rsidR="0021391E" w:rsidRPr="0021391E">
        <w:rPr>
          <w:lang w:val="ru-RU"/>
        </w:rPr>
        <w:t xml:space="preserve"> международной, так и </w:t>
      </w:r>
      <w:r w:rsidR="002D3731">
        <w:rPr>
          <w:lang w:val="ru-RU"/>
        </w:rPr>
        <w:t xml:space="preserve">на </w:t>
      </w:r>
      <w:r w:rsidR="0021391E" w:rsidRPr="0021391E">
        <w:rPr>
          <w:lang w:val="ru-RU"/>
        </w:rPr>
        <w:t>национальной фаз</w:t>
      </w:r>
      <w:r w:rsidR="002D3731">
        <w:rPr>
          <w:lang w:val="ru-RU"/>
        </w:rPr>
        <w:t>ах</w:t>
      </w:r>
      <w:r w:rsidR="0021391E" w:rsidRPr="0021391E">
        <w:rPr>
          <w:lang w:val="ru-RU"/>
        </w:rPr>
        <w:t xml:space="preserve"> процедуры PCT</w:t>
      </w:r>
      <w:r w:rsidR="0021391E">
        <w:rPr>
          <w:lang w:val="ru-RU"/>
        </w:rPr>
        <w:t>.</w:t>
      </w:r>
    </w:p>
    <w:p w:rsidR="005264AE" w:rsidRPr="007223C3" w:rsidRDefault="00EE1BB1" w:rsidP="00AF5563">
      <w:pPr>
        <w:pStyle w:val="ONUME"/>
        <w:keepLines/>
        <w:ind w:left="5580"/>
        <w:rPr>
          <w:lang w:val="ru-RU"/>
        </w:rPr>
      </w:pPr>
      <w:r>
        <w:rPr>
          <w:i/>
          <w:lang w:val="ru-RU"/>
        </w:rPr>
        <w:t xml:space="preserve">Участникам </w:t>
      </w:r>
      <w:r w:rsidR="007223C3">
        <w:rPr>
          <w:i/>
          <w:lang w:val="ru-RU"/>
        </w:rPr>
        <w:t>Заседани</w:t>
      </w:r>
      <w:r>
        <w:rPr>
          <w:i/>
          <w:lang w:val="ru-RU"/>
        </w:rPr>
        <w:t>я</w:t>
      </w:r>
      <w:r w:rsidR="007223C3" w:rsidRPr="007223C3">
        <w:rPr>
          <w:i/>
          <w:lang w:val="ru-RU"/>
        </w:rPr>
        <w:t xml:space="preserve"> </w:t>
      </w:r>
      <w:r w:rsidR="007223C3">
        <w:rPr>
          <w:i/>
          <w:lang w:val="ru-RU"/>
        </w:rPr>
        <w:t>предлагается</w:t>
      </w:r>
      <w:r w:rsidR="007223C3" w:rsidRPr="007223C3">
        <w:rPr>
          <w:i/>
          <w:lang w:val="ru-RU"/>
        </w:rPr>
        <w:t xml:space="preserve"> </w:t>
      </w:r>
      <w:r>
        <w:rPr>
          <w:i/>
          <w:lang w:val="ru-RU"/>
        </w:rPr>
        <w:t>про</w:t>
      </w:r>
      <w:r w:rsidR="007223C3">
        <w:rPr>
          <w:i/>
          <w:lang w:val="ru-RU"/>
        </w:rPr>
        <w:t>комментировать</w:t>
      </w:r>
      <w:r w:rsidR="007223C3" w:rsidRPr="007223C3">
        <w:rPr>
          <w:i/>
          <w:lang w:val="ru-RU"/>
        </w:rPr>
        <w:t xml:space="preserve"> </w:t>
      </w:r>
      <w:r w:rsidR="007223C3">
        <w:rPr>
          <w:i/>
          <w:lang w:val="ru-RU"/>
        </w:rPr>
        <w:t>вопросы</w:t>
      </w:r>
      <w:r w:rsidR="007223C3" w:rsidRPr="007223C3">
        <w:rPr>
          <w:i/>
          <w:lang w:val="ru-RU"/>
        </w:rPr>
        <w:t xml:space="preserve">, </w:t>
      </w:r>
      <w:r w:rsidR="007223C3">
        <w:rPr>
          <w:i/>
          <w:lang w:val="ru-RU"/>
        </w:rPr>
        <w:t>изложенные</w:t>
      </w:r>
      <w:r w:rsidR="007223C3" w:rsidRPr="007223C3">
        <w:rPr>
          <w:i/>
          <w:lang w:val="ru-RU"/>
        </w:rPr>
        <w:t xml:space="preserve"> </w:t>
      </w:r>
      <w:r w:rsidR="007223C3">
        <w:rPr>
          <w:i/>
          <w:lang w:val="ru-RU"/>
        </w:rPr>
        <w:t>в</w:t>
      </w:r>
      <w:r w:rsidR="007223C3" w:rsidRPr="007223C3">
        <w:rPr>
          <w:i/>
          <w:lang w:val="ru-RU"/>
        </w:rPr>
        <w:t xml:space="preserve"> </w:t>
      </w:r>
      <w:r w:rsidR="007223C3">
        <w:rPr>
          <w:i/>
          <w:lang w:val="ru-RU"/>
        </w:rPr>
        <w:t>настоящем</w:t>
      </w:r>
      <w:r w:rsidR="007223C3" w:rsidRPr="007223C3">
        <w:rPr>
          <w:i/>
          <w:lang w:val="ru-RU"/>
        </w:rPr>
        <w:t xml:space="preserve"> </w:t>
      </w:r>
      <w:r w:rsidR="007223C3">
        <w:rPr>
          <w:i/>
          <w:lang w:val="ru-RU"/>
        </w:rPr>
        <w:t>документе</w:t>
      </w:r>
      <w:r w:rsidR="0000590F" w:rsidRPr="007223C3">
        <w:rPr>
          <w:i/>
          <w:lang w:val="ru-RU"/>
        </w:rPr>
        <w:t>.</w:t>
      </w:r>
      <w:r w:rsidR="0081314E" w:rsidRPr="007223C3">
        <w:rPr>
          <w:i/>
          <w:lang w:val="ru-RU"/>
        </w:rPr>
        <w:br/>
      </w:r>
    </w:p>
    <w:p w:rsidR="005264AE" w:rsidRDefault="0000590F" w:rsidP="0081314E">
      <w:pPr>
        <w:pStyle w:val="Endofdocument-Annex"/>
        <w:rPr>
          <w:rStyle w:val="RInsertedText"/>
          <w:color w:val="auto"/>
          <w:u w:val="none"/>
        </w:rPr>
      </w:pPr>
      <w:r w:rsidRPr="0081314E">
        <w:rPr>
          <w:rStyle w:val="RInsertedText"/>
          <w:color w:val="auto"/>
          <w:u w:val="none"/>
        </w:rPr>
        <w:t>[</w:t>
      </w:r>
      <w:r w:rsidR="007223C3">
        <w:rPr>
          <w:rStyle w:val="RInsertedText"/>
          <w:color w:val="auto"/>
          <w:u w:val="none"/>
          <w:lang w:val="ru-RU"/>
        </w:rPr>
        <w:t>Конец документа</w:t>
      </w:r>
      <w:r w:rsidRPr="0081314E">
        <w:rPr>
          <w:rStyle w:val="RInsertedText"/>
          <w:color w:val="auto"/>
          <w:u w:val="none"/>
        </w:rPr>
        <w:t>]</w:t>
      </w:r>
    </w:p>
    <w:p w:rsidR="0000590F" w:rsidRPr="0081314E" w:rsidRDefault="0000590F" w:rsidP="0081314E">
      <w:pPr>
        <w:pStyle w:val="Endofdocument-Annex"/>
        <w:rPr>
          <w:rStyle w:val="RInsertedText"/>
          <w:color w:val="auto"/>
          <w:u w:val="none"/>
        </w:rPr>
      </w:pPr>
    </w:p>
    <w:sectPr w:rsidR="0000590F" w:rsidRPr="0081314E" w:rsidSect="0000590F">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99" w:rsidRDefault="00245599">
      <w:r>
        <w:separator/>
      </w:r>
    </w:p>
  </w:endnote>
  <w:endnote w:type="continuationSeparator" w:id="0">
    <w:p w:rsidR="00245599" w:rsidRDefault="00245599" w:rsidP="003B38C1">
      <w:r>
        <w:separator/>
      </w:r>
    </w:p>
    <w:p w:rsidR="00245599" w:rsidRPr="003B38C1" w:rsidRDefault="00245599" w:rsidP="003B38C1">
      <w:pPr>
        <w:spacing w:after="60"/>
        <w:rPr>
          <w:sz w:val="17"/>
        </w:rPr>
      </w:pPr>
      <w:r>
        <w:rPr>
          <w:sz w:val="17"/>
        </w:rPr>
        <w:t>[Endnote continued from previous page]</w:t>
      </w:r>
    </w:p>
  </w:endnote>
  <w:endnote w:type="continuationNotice" w:id="1">
    <w:p w:rsidR="00245599" w:rsidRPr="003B38C1" w:rsidRDefault="002455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99" w:rsidRDefault="00245599">
      <w:r>
        <w:separator/>
      </w:r>
    </w:p>
  </w:footnote>
  <w:footnote w:type="continuationSeparator" w:id="0">
    <w:p w:rsidR="00245599" w:rsidRDefault="00245599" w:rsidP="008B60B2">
      <w:r>
        <w:separator/>
      </w:r>
    </w:p>
    <w:p w:rsidR="00245599" w:rsidRPr="00ED77FB" w:rsidRDefault="00245599" w:rsidP="008B60B2">
      <w:pPr>
        <w:spacing w:after="60"/>
        <w:rPr>
          <w:sz w:val="17"/>
          <w:szCs w:val="17"/>
        </w:rPr>
      </w:pPr>
      <w:r w:rsidRPr="00ED77FB">
        <w:rPr>
          <w:sz w:val="17"/>
          <w:szCs w:val="17"/>
        </w:rPr>
        <w:t>[Footnote continued from previous page]</w:t>
      </w:r>
    </w:p>
  </w:footnote>
  <w:footnote w:type="continuationNotice" w:id="1">
    <w:p w:rsidR="00245599" w:rsidRPr="00ED77FB" w:rsidRDefault="002455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99" w:rsidRPr="0000590F" w:rsidRDefault="00245599" w:rsidP="005264AE">
    <w:pPr>
      <w:jc w:val="right"/>
      <w:rPr>
        <w:lang w:val="fr-CH"/>
      </w:rPr>
    </w:pPr>
    <w:r w:rsidRPr="005264AE">
      <w:rPr>
        <w:lang w:val="ru-RU"/>
      </w:rPr>
      <w:t>PCT/WG/8/4</w:t>
    </w:r>
  </w:p>
  <w:p w:rsidR="00245599" w:rsidRPr="0000590F" w:rsidRDefault="00245599" w:rsidP="00477D6B">
    <w:pPr>
      <w:jc w:val="right"/>
      <w:rPr>
        <w:lang w:val="fr-CH"/>
      </w:rPr>
    </w:pPr>
    <w:r>
      <w:rPr>
        <w:lang w:val="ru-RU"/>
      </w:rPr>
      <w:t>стр.</w:t>
    </w:r>
    <w:r w:rsidRPr="0000590F">
      <w:rPr>
        <w:lang w:val="fr-CH"/>
      </w:rPr>
      <w:t xml:space="preserve"> </w:t>
    </w:r>
    <w:r>
      <w:fldChar w:fldCharType="begin"/>
    </w:r>
    <w:r w:rsidRPr="0000590F">
      <w:rPr>
        <w:lang w:val="fr-CH"/>
      </w:rPr>
      <w:instrText xml:space="preserve"> PAGE  \* MERGEFORMAT </w:instrText>
    </w:r>
    <w:r>
      <w:fldChar w:fldCharType="separate"/>
    </w:r>
    <w:r w:rsidR="002117FA">
      <w:rPr>
        <w:noProof/>
        <w:lang w:val="fr-CH"/>
      </w:rPr>
      <w:t>5</w:t>
    </w:r>
    <w:r>
      <w:fldChar w:fldCharType="end"/>
    </w:r>
  </w:p>
  <w:p w:rsidR="00245599" w:rsidRPr="0000590F" w:rsidRDefault="0024559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71403C6"/>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lang w:val="ru-RU"/>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PCT WG"/>
    <w:docVar w:name="TextBaseURL" w:val="empty"/>
    <w:docVar w:name="UILng" w:val="en"/>
  </w:docVars>
  <w:rsids>
    <w:rsidRoot w:val="0000590F"/>
    <w:rsid w:val="0000590F"/>
    <w:rsid w:val="0001742B"/>
    <w:rsid w:val="00043CAA"/>
    <w:rsid w:val="00045D0E"/>
    <w:rsid w:val="00075432"/>
    <w:rsid w:val="000968ED"/>
    <w:rsid w:val="000F5E56"/>
    <w:rsid w:val="001265A3"/>
    <w:rsid w:val="001362EE"/>
    <w:rsid w:val="00141D07"/>
    <w:rsid w:val="0015494C"/>
    <w:rsid w:val="001832A6"/>
    <w:rsid w:val="001840B1"/>
    <w:rsid w:val="001C7C25"/>
    <w:rsid w:val="001D09DD"/>
    <w:rsid w:val="001D4CD2"/>
    <w:rsid w:val="00207FFD"/>
    <w:rsid w:val="00210BE0"/>
    <w:rsid w:val="002117FA"/>
    <w:rsid w:val="0021391E"/>
    <w:rsid w:val="00236A8A"/>
    <w:rsid w:val="00237F94"/>
    <w:rsid w:val="00245599"/>
    <w:rsid w:val="00252CEA"/>
    <w:rsid w:val="002634C4"/>
    <w:rsid w:val="00274B0F"/>
    <w:rsid w:val="00274E13"/>
    <w:rsid w:val="00275B5D"/>
    <w:rsid w:val="002928D3"/>
    <w:rsid w:val="002A3493"/>
    <w:rsid w:val="002A76B4"/>
    <w:rsid w:val="002B26BD"/>
    <w:rsid w:val="002D3731"/>
    <w:rsid w:val="002E6913"/>
    <w:rsid w:val="002F1FE6"/>
    <w:rsid w:val="002F21A3"/>
    <w:rsid w:val="002F4E68"/>
    <w:rsid w:val="00312F7F"/>
    <w:rsid w:val="003411D0"/>
    <w:rsid w:val="00345F5C"/>
    <w:rsid w:val="003500C2"/>
    <w:rsid w:val="00361450"/>
    <w:rsid w:val="003673CF"/>
    <w:rsid w:val="003845C1"/>
    <w:rsid w:val="00393AFA"/>
    <w:rsid w:val="003A21C3"/>
    <w:rsid w:val="003A2A01"/>
    <w:rsid w:val="003A6F89"/>
    <w:rsid w:val="003B38C1"/>
    <w:rsid w:val="003E5EE8"/>
    <w:rsid w:val="00423E3E"/>
    <w:rsid w:val="00424263"/>
    <w:rsid w:val="00427AF4"/>
    <w:rsid w:val="0044770B"/>
    <w:rsid w:val="004647DA"/>
    <w:rsid w:val="00474062"/>
    <w:rsid w:val="00477D6B"/>
    <w:rsid w:val="00486862"/>
    <w:rsid w:val="004C09BE"/>
    <w:rsid w:val="004F75B4"/>
    <w:rsid w:val="005019FF"/>
    <w:rsid w:val="00503053"/>
    <w:rsid w:val="00513484"/>
    <w:rsid w:val="00517182"/>
    <w:rsid w:val="00522C6A"/>
    <w:rsid w:val="005264AE"/>
    <w:rsid w:val="0053057A"/>
    <w:rsid w:val="00534E55"/>
    <w:rsid w:val="00554C4B"/>
    <w:rsid w:val="00560A29"/>
    <w:rsid w:val="005B1154"/>
    <w:rsid w:val="005C6649"/>
    <w:rsid w:val="005D7F9D"/>
    <w:rsid w:val="005E4379"/>
    <w:rsid w:val="00605827"/>
    <w:rsid w:val="006137AF"/>
    <w:rsid w:val="00646050"/>
    <w:rsid w:val="006713CA"/>
    <w:rsid w:val="00676C5C"/>
    <w:rsid w:val="0069011D"/>
    <w:rsid w:val="006D03E5"/>
    <w:rsid w:val="006E231D"/>
    <w:rsid w:val="006E3EE7"/>
    <w:rsid w:val="00716823"/>
    <w:rsid w:val="007223C3"/>
    <w:rsid w:val="007230E6"/>
    <w:rsid w:val="007914D5"/>
    <w:rsid w:val="007B6092"/>
    <w:rsid w:val="007D1613"/>
    <w:rsid w:val="007F26ED"/>
    <w:rsid w:val="008010C7"/>
    <w:rsid w:val="0081314E"/>
    <w:rsid w:val="00817B8F"/>
    <w:rsid w:val="008454FF"/>
    <w:rsid w:val="00847265"/>
    <w:rsid w:val="008874A3"/>
    <w:rsid w:val="008875EF"/>
    <w:rsid w:val="008B2CC1"/>
    <w:rsid w:val="008B60B2"/>
    <w:rsid w:val="008E1CA5"/>
    <w:rsid w:val="008F6D22"/>
    <w:rsid w:val="0090731E"/>
    <w:rsid w:val="0091288E"/>
    <w:rsid w:val="00916EE2"/>
    <w:rsid w:val="00924E23"/>
    <w:rsid w:val="009352FF"/>
    <w:rsid w:val="0093552B"/>
    <w:rsid w:val="00966A22"/>
    <w:rsid w:val="0096722F"/>
    <w:rsid w:val="00980843"/>
    <w:rsid w:val="009951E7"/>
    <w:rsid w:val="009A3E5B"/>
    <w:rsid w:val="009E2791"/>
    <w:rsid w:val="009E3F6F"/>
    <w:rsid w:val="009F499F"/>
    <w:rsid w:val="009F5D03"/>
    <w:rsid w:val="00A01EAB"/>
    <w:rsid w:val="00A42DAF"/>
    <w:rsid w:val="00A45BD8"/>
    <w:rsid w:val="00A869B7"/>
    <w:rsid w:val="00A929C4"/>
    <w:rsid w:val="00A93D64"/>
    <w:rsid w:val="00AC205C"/>
    <w:rsid w:val="00AF0A6B"/>
    <w:rsid w:val="00AF5563"/>
    <w:rsid w:val="00B0061C"/>
    <w:rsid w:val="00B05A69"/>
    <w:rsid w:val="00B6096B"/>
    <w:rsid w:val="00B9734B"/>
    <w:rsid w:val="00C0100A"/>
    <w:rsid w:val="00C11BFE"/>
    <w:rsid w:val="00C33549"/>
    <w:rsid w:val="00C36568"/>
    <w:rsid w:val="00C90F59"/>
    <w:rsid w:val="00CB06D5"/>
    <w:rsid w:val="00CB40F7"/>
    <w:rsid w:val="00CB5CEA"/>
    <w:rsid w:val="00CC2140"/>
    <w:rsid w:val="00D0003A"/>
    <w:rsid w:val="00D14274"/>
    <w:rsid w:val="00D43DB3"/>
    <w:rsid w:val="00D45252"/>
    <w:rsid w:val="00D71B4D"/>
    <w:rsid w:val="00D81B76"/>
    <w:rsid w:val="00D919C3"/>
    <w:rsid w:val="00D93D55"/>
    <w:rsid w:val="00DC40DE"/>
    <w:rsid w:val="00E03695"/>
    <w:rsid w:val="00E043DA"/>
    <w:rsid w:val="00E04935"/>
    <w:rsid w:val="00E1484A"/>
    <w:rsid w:val="00E30A9B"/>
    <w:rsid w:val="00E335FE"/>
    <w:rsid w:val="00E74051"/>
    <w:rsid w:val="00E91130"/>
    <w:rsid w:val="00E94884"/>
    <w:rsid w:val="00EB0CF3"/>
    <w:rsid w:val="00EC46D1"/>
    <w:rsid w:val="00EC4C29"/>
    <w:rsid w:val="00EC4E49"/>
    <w:rsid w:val="00ED77FB"/>
    <w:rsid w:val="00EE1BB1"/>
    <w:rsid w:val="00EE45FA"/>
    <w:rsid w:val="00EF136A"/>
    <w:rsid w:val="00F22EEE"/>
    <w:rsid w:val="00F551E9"/>
    <w:rsid w:val="00F66152"/>
    <w:rsid w:val="00FA6D87"/>
    <w:rsid w:val="00FC37DF"/>
    <w:rsid w:val="00FF50A0"/>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1963-B1BA-4443-A9EC-72EAD63C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14</TotalTime>
  <Pages>5</Pages>
  <Words>1760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Clarifying the Procedure Regarding Incorporation by Reference of Missing Parts</dc:subject>
  <dc:creator>MATTHES Claus</dc:creator>
  <cp:lastModifiedBy>MARLOW Thomas</cp:lastModifiedBy>
  <cp:revision>4</cp:revision>
  <cp:lastPrinted>2015-03-16T13:55:00Z</cp:lastPrinted>
  <dcterms:created xsi:type="dcterms:W3CDTF">2015-03-16T13:47:00Z</dcterms:created>
  <dcterms:modified xsi:type="dcterms:W3CDTF">2015-03-16T14:07:00Z</dcterms:modified>
</cp:coreProperties>
</file>