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FD266" w14:textId="4EF26CF8" w:rsidR="008B2CC1" w:rsidRPr="00F043DE" w:rsidRDefault="00DC4870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val="en-GB" w:eastAsia="en-GB"/>
        </w:rPr>
        <w:drawing>
          <wp:inline distT="0" distB="0" distL="0" distR="0" wp14:anchorId="08ADE4BA" wp14:editId="1E6B2912">
            <wp:extent cx="3103245" cy="14325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76999" w14:textId="77777777"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</w:t>
      </w:r>
      <w:r w:rsidR="00FE77AF">
        <w:rPr>
          <w:rFonts w:ascii="Arial Black" w:hAnsi="Arial Black"/>
          <w:caps/>
          <w:sz w:val="15"/>
          <w:szCs w:val="15"/>
        </w:rPr>
        <w:t>4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4E51FC">
        <w:rPr>
          <w:rFonts w:ascii="Arial Black" w:hAnsi="Arial Black"/>
          <w:caps/>
          <w:sz w:val="15"/>
          <w:szCs w:val="15"/>
        </w:rPr>
        <w:t>5</w:t>
      </w:r>
    </w:p>
    <w:bookmarkEnd w:id="1"/>
    <w:p w14:paraId="7BDAE48D" w14:textId="157E0807" w:rsidR="008B2CC1" w:rsidRPr="000A3D97" w:rsidRDefault="00DC487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177EEA7D" w14:textId="344E55CD" w:rsidR="008B2CC1" w:rsidRPr="000A3D97" w:rsidRDefault="00DC4870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E74E31">
        <w:rPr>
          <w:rFonts w:ascii="Arial Black" w:hAnsi="Arial Black"/>
          <w:caps/>
          <w:sz w:val="15"/>
          <w:szCs w:val="15"/>
        </w:rPr>
        <w:t>12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4E51FC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1 г.</w:t>
      </w:r>
    </w:p>
    <w:bookmarkEnd w:id="3"/>
    <w:p w14:paraId="7AF67B39" w14:textId="2BBC66B4" w:rsidR="008B2CC1" w:rsidRPr="00720EFD" w:rsidRDefault="001A2F86" w:rsidP="008D0E8D">
      <w:pPr>
        <w:pStyle w:val="Heading1"/>
        <w:spacing w:after="600"/>
        <w:rPr>
          <w:sz w:val="28"/>
          <w:szCs w:val="28"/>
        </w:rPr>
      </w:pPr>
      <w:r w:rsidRPr="001A2F86">
        <w:rPr>
          <w:caps w:val="0"/>
          <w:sz w:val="28"/>
          <w:szCs w:val="28"/>
          <w:lang w:val="ru-RU"/>
        </w:rPr>
        <w:t>Рабочая группа по Договору о патентной кооперации</w:t>
      </w:r>
      <w:r w:rsidRPr="001A2F86">
        <w:rPr>
          <w:caps w:val="0"/>
          <w:sz w:val="28"/>
          <w:szCs w:val="28"/>
        </w:rPr>
        <w:t xml:space="preserve"> (PCT)</w:t>
      </w:r>
    </w:p>
    <w:p w14:paraId="5CE2344A" w14:textId="0C75EC02" w:rsidR="00FE77AF" w:rsidRPr="00FE77AF" w:rsidRDefault="000D1848" w:rsidP="00FE77AF">
      <w:pPr>
        <w:outlineLvl w:val="1"/>
        <w:rPr>
          <w:b/>
          <w:sz w:val="24"/>
          <w:szCs w:val="24"/>
        </w:rPr>
      </w:pPr>
      <w:r w:rsidRPr="000D1848">
        <w:rPr>
          <w:b/>
          <w:sz w:val="24"/>
          <w:szCs w:val="24"/>
          <w:lang w:val="ru-RU"/>
        </w:rPr>
        <w:t>Четырнадцатая сессия</w:t>
      </w:r>
    </w:p>
    <w:p w14:paraId="6CFCDB03" w14:textId="52951672" w:rsidR="008B2CC1" w:rsidRPr="003845C1" w:rsidRDefault="003D455B" w:rsidP="00FE77AF">
      <w:pPr>
        <w:spacing w:after="720"/>
        <w:outlineLvl w:val="1"/>
        <w:rPr>
          <w:b/>
          <w:sz w:val="24"/>
          <w:szCs w:val="24"/>
        </w:rPr>
      </w:pPr>
      <w:r w:rsidRPr="003D455B">
        <w:rPr>
          <w:b/>
          <w:sz w:val="24"/>
          <w:szCs w:val="24"/>
          <w:lang w:val="ru-RU"/>
        </w:rPr>
        <w:t>Женева</w:t>
      </w:r>
      <w:r w:rsidRPr="003D455B">
        <w:rPr>
          <w:b/>
          <w:sz w:val="24"/>
          <w:szCs w:val="24"/>
        </w:rPr>
        <w:t>, 14</w:t>
      </w:r>
      <w:r w:rsidRPr="003D455B">
        <w:rPr>
          <w:b/>
          <w:sz w:val="24"/>
          <w:szCs w:val="24"/>
          <w:lang w:val="ru-RU"/>
        </w:rPr>
        <w:t>–</w:t>
      </w:r>
      <w:r w:rsidRPr="003D455B">
        <w:rPr>
          <w:b/>
          <w:sz w:val="24"/>
          <w:szCs w:val="24"/>
        </w:rPr>
        <w:t>17</w:t>
      </w:r>
      <w:r w:rsidRPr="003D455B">
        <w:rPr>
          <w:b/>
          <w:sz w:val="24"/>
          <w:szCs w:val="24"/>
          <w:lang w:val="ru-RU"/>
        </w:rPr>
        <w:t xml:space="preserve"> июня</w:t>
      </w:r>
      <w:r w:rsidRPr="003D455B">
        <w:rPr>
          <w:b/>
          <w:sz w:val="24"/>
          <w:szCs w:val="24"/>
        </w:rPr>
        <w:t xml:space="preserve"> 2021</w:t>
      </w:r>
      <w:r w:rsidRPr="003D455B">
        <w:rPr>
          <w:b/>
          <w:sz w:val="24"/>
          <w:szCs w:val="24"/>
          <w:lang w:val="ru-RU"/>
        </w:rPr>
        <w:t> г.</w:t>
      </w:r>
    </w:p>
    <w:p w14:paraId="3B6B0404" w14:textId="1DF71FFA" w:rsidR="008B2CC1" w:rsidRPr="003845C1" w:rsidRDefault="00900327" w:rsidP="00DD7B7F">
      <w:pPr>
        <w:spacing w:after="360"/>
        <w:outlineLvl w:val="0"/>
        <w:rPr>
          <w:caps/>
          <w:sz w:val="24"/>
        </w:rPr>
      </w:pPr>
      <w:bookmarkStart w:id="4" w:name="TitleOfDoc"/>
      <w:r w:rsidRPr="00900327">
        <w:rPr>
          <w:caps/>
          <w:sz w:val="24"/>
          <w:lang w:val="ru-RU"/>
        </w:rPr>
        <w:t>ЦЕЛЕВАЯ ГРУППА ПО ПЕРЕЧНЯМ ПОСЛЕДОВАТЕЛЬНОСТЕЙ</w:t>
      </w:r>
      <w:r w:rsidR="004E51FC">
        <w:rPr>
          <w:caps/>
          <w:sz w:val="24"/>
        </w:rPr>
        <w:t xml:space="preserve">: </w:t>
      </w:r>
      <w:r w:rsidR="00D73A9B">
        <w:rPr>
          <w:caps/>
          <w:sz w:val="24"/>
          <w:lang w:val="ru-RU"/>
        </w:rPr>
        <w:t>ОТЧЕТ О ХОДЕ РАБОТЫ</w:t>
      </w:r>
    </w:p>
    <w:p w14:paraId="1385E619" w14:textId="6ADA8E9B" w:rsidR="002928D3" w:rsidRPr="00F9165B" w:rsidRDefault="00631D2E" w:rsidP="00556656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подготовлен Европейским патентным ведомством</w:t>
      </w:r>
    </w:p>
    <w:bookmarkEnd w:id="5"/>
    <w:p w14:paraId="12D8FBFD" w14:textId="0D68E4F8" w:rsidR="004E51FC" w:rsidRDefault="00B82E27" w:rsidP="000F3D4D">
      <w:pPr>
        <w:pStyle w:val="ONUME"/>
      </w:pPr>
      <w:r w:rsidRPr="00B82E27">
        <w:rPr>
          <w:lang w:val="ru-RU"/>
        </w:rPr>
        <w:t>В приложении к настоящему документу соде</w:t>
      </w:r>
      <w:r w:rsidR="005219CA">
        <w:rPr>
          <w:lang w:val="ru-RU"/>
        </w:rPr>
        <w:t>ржится подготовленный Европейски</w:t>
      </w:r>
      <w:r w:rsidRPr="00B82E27">
        <w:rPr>
          <w:lang w:val="ru-RU"/>
        </w:rPr>
        <w:t>м патентным ведомством отчет о работе Целевой группы по перечням последовательностей, которая была создана Комитетом по стандартам ВОИС (КСВ) на его первой сессии в октябре 2010</w:t>
      </w:r>
      <w:r w:rsidRPr="00B82E27">
        <w:t> </w:t>
      </w:r>
      <w:r w:rsidRPr="00B82E27">
        <w:rPr>
          <w:lang w:val="ru-RU"/>
        </w:rPr>
        <w:t>г.</w:t>
      </w:r>
    </w:p>
    <w:p w14:paraId="2947E783" w14:textId="00EDB3B1" w:rsidR="001D4107" w:rsidRPr="000F3D4D" w:rsidRDefault="003561D6" w:rsidP="000F3D4D">
      <w:pPr>
        <w:pStyle w:val="ONUME"/>
        <w:ind w:left="5533"/>
        <w:rPr>
          <w:i/>
        </w:rPr>
      </w:pPr>
      <w:r w:rsidRPr="003561D6">
        <w:rPr>
          <w:i/>
          <w:lang w:val="ru-RU"/>
        </w:rPr>
        <w:t>Рабочей группе предлагается принять к сведению содержание настоящего документа</w:t>
      </w:r>
      <w:r w:rsidR="004E51FC" w:rsidRPr="000F3D4D">
        <w:rPr>
          <w:i/>
        </w:rPr>
        <w:t>.</w:t>
      </w:r>
    </w:p>
    <w:p w14:paraId="468954D2" w14:textId="49E76C98" w:rsidR="000F3D4D" w:rsidRDefault="000F3D4D" w:rsidP="000F3D4D">
      <w:pPr>
        <w:spacing w:after="220"/>
        <w:ind w:left="5533"/>
        <w:sectPr w:rsidR="000F3D4D" w:rsidSect="00AD5386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205342">
        <w:rPr>
          <w:lang w:val="ru-RU"/>
        </w:rPr>
        <w:t>Приложение следует</w:t>
      </w:r>
      <w:r>
        <w:t>]</w:t>
      </w:r>
    </w:p>
    <w:p w14:paraId="1D87DA07" w14:textId="5E8CEDF0" w:rsidR="000F3D4D" w:rsidRPr="000F3D4D" w:rsidRDefault="00CD5252" w:rsidP="000F3D4D">
      <w:pPr>
        <w:spacing w:after="220"/>
        <w:rPr>
          <w:caps/>
        </w:rPr>
      </w:pPr>
      <w:r w:rsidRPr="00CD5252">
        <w:rPr>
          <w:caps/>
          <w:lang w:val="ru-RU"/>
        </w:rPr>
        <w:lastRenderedPageBreak/>
        <w:t xml:space="preserve">ПЕРЕХОД СО СТАНДАРТА ВОИС </w:t>
      </w:r>
      <w:r w:rsidRPr="00CD5252">
        <w:rPr>
          <w:caps/>
        </w:rPr>
        <w:t>ST</w:t>
      </w:r>
      <w:r w:rsidRPr="00CD5252">
        <w:rPr>
          <w:caps/>
          <w:lang w:val="ru-RU"/>
        </w:rPr>
        <w:t xml:space="preserve">.25 НА СТАНДАРТ ВОИС </w:t>
      </w:r>
      <w:r w:rsidRPr="00CD5252">
        <w:rPr>
          <w:caps/>
        </w:rPr>
        <w:t>ST</w:t>
      </w:r>
      <w:r w:rsidRPr="00CD5252">
        <w:rPr>
          <w:caps/>
          <w:lang w:val="ru-RU"/>
        </w:rPr>
        <w:t>.26, КАСАЮЩИЙСЯ ПРЕДСТАВЛЕНИЯ ПЕРЕЧНЕЙ НУКЛЕОТИДНЫХ И АМИНОКИСЛОТНЫХ ПОСЛЕДОВАТЕЛЬНОСТЕЙ</w:t>
      </w:r>
    </w:p>
    <w:p w14:paraId="7FC3FAEE" w14:textId="3264C9F1" w:rsidR="000F3D4D" w:rsidRDefault="005C27F0" w:rsidP="000F3D4D">
      <w:pPr>
        <w:pStyle w:val="Heading1"/>
      </w:pPr>
      <w:r>
        <w:rPr>
          <w:lang w:val="ru-RU"/>
        </w:rPr>
        <w:t>СПРАВОЧНАЯ ИНФОРМАЦИЯ</w:t>
      </w:r>
    </w:p>
    <w:p w14:paraId="1C7E8C1A" w14:textId="42E9BC80" w:rsidR="000F3D4D" w:rsidRDefault="00256BB7" w:rsidP="000F3D4D">
      <w:pPr>
        <w:pStyle w:val="ONUME"/>
        <w:numPr>
          <w:ilvl w:val="0"/>
          <w:numId w:val="7"/>
        </w:numPr>
      </w:pPr>
      <w:r w:rsidRPr="00256BB7">
        <w:rPr>
          <w:lang w:val="ru-RU"/>
        </w:rPr>
        <w:t>Целевая группа по перечням последовательностей была создана Комитетом по стандартам ВОИС (КСВ) на его первой сессии (25–29 октября 2010</w:t>
      </w:r>
      <w:r w:rsidRPr="00256BB7">
        <w:t> </w:t>
      </w:r>
      <w:r w:rsidRPr="00256BB7">
        <w:rPr>
          <w:lang w:val="ru-RU"/>
        </w:rPr>
        <w:t>г.) для выполнения задачи №</w:t>
      </w:r>
      <w:r w:rsidRPr="00256BB7">
        <w:t> </w:t>
      </w:r>
      <w:r w:rsidRPr="00256BB7">
        <w:rPr>
          <w:lang w:val="ru-RU"/>
        </w:rPr>
        <w:t>44 (см. пункт</w:t>
      </w:r>
      <w:r w:rsidRPr="00256BB7">
        <w:t> </w:t>
      </w:r>
      <w:r w:rsidRPr="00256BB7">
        <w:rPr>
          <w:lang w:val="ru-RU"/>
        </w:rPr>
        <w:t xml:space="preserve">29 документа </w:t>
      </w:r>
      <w:r w:rsidRPr="00256BB7">
        <w:t>CWS</w:t>
      </w:r>
      <w:r w:rsidRPr="00256BB7">
        <w:rPr>
          <w:lang w:val="ru-RU"/>
        </w:rPr>
        <w:t>/1/10):</w:t>
      </w:r>
    </w:p>
    <w:p w14:paraId="3DD17CDD" w14:textId="0A335177" w:rsidR="000F3D4D" w:rsidRPr="000015C4" w:rsidRDefault="000015C4" w:rsidP="000F3D4D">
      <w:pPr>
        <w:spacing w:after="220"/>
        <w:ind w:left="567"/>
        <w:rPr>
          <w:lang w:val="ru-RU"/>
        </w:rPr>
      </w:pPr>
      <w:r>
        <w:rPr>
          <w:lang w:val="ru-RU"/>
        </w:rPr>
        <w:t>«</w:t>
      </w:r>
      <w:r w:rsidRPr="000015C4">
        <w:rPr>
          <w:lang w:val="ru-RU"/>
        </w:rPr>
        <w:t>Подготовить рекомендацию по представлению перечней нуклеотидных и аминокислотных последовательностей с использованием расширяемого языка разметки (</w:t>
      </w:r>
      <w:r w:rsidRPr="000015C4">
        <w:t>XML</w:t>
      </w:r>
      <w:r w:rsidRPr="000015C4">
        <w:rPr>
          <w:lang w:val="ru-RU"/>
        </w:rPr>
        <w:t xml:space="preserve">) для ее принятия в качестве стандарта ВОИС.  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</w:t>
      </w:r>
      <w:r w:rsidRPr="000015C4">
        <w:t>ST</w:t>
      </w:r>
      <w:r w:rsidRPr="000015C4">
        <w:rPr>
          <w:lang w:val="ru-RU"/>
        </w:rPr>
        <w:t>.25, включая предложения об изменениях, которые необходимо внести в стандарт</w:t>
      </w:r>
      <w:r w:rsidRPr="000015C4">
        <w:t> ST</w:t>
      </w:r>
      <w:r w:rsidRPr="000015C4">
        <w:rPr>
          <w:lang w:val="ru-RU"/>
        </w:rPr>
        <w:t>.25».</w:t>
      </w:r>
    </w:p>
    <w:p w14:paraId="28B005B3" w14:textId="2FB8FF42" w:rsidR="000F3D4D" w:rsidRDefault="00F4079E" w:rsidP="000F3D4D">
      <w:pPr>
        <w:pStyle w:val="ONUME"/>
      </w:pPr>
      <w:r w:rsidRPr="00F4079E">
        <w:rPr>
          <w:lang w:val="ru-RU"/>
        </w:rPr>
        <w:t>Целевой группе было также поручено:</w:t>
      </w:r>
    </w:p>
    <w:p w14:paraId="03D76E96" w14:textId="4EF4A33C" w:rsidR="000F3D4D" w:rsidRPr="004F4331" w:rsidRDefault="0086002B" w:rsidP="000F3D4D">
      <w:pPr>
        <w:spacing w:after="220"/>
        <w:ind w:left="567"/>
        <w:rPr>
          <w:lang w:val="ru-RU"/>
        </w:rPr>
      </w:pPr>
      <w:r>
        <w:rPr>
          <w:lang w:val="ru-RU"/>
        </w:rPr>
        <w:t>«</w:t>
      </w:r>
      <w:r w:rsidR="004F4331" w:rsidRPr="004F4331">
        <w:rPr>
          <w:lang w:val="ru-RU"/>
        </w:rPr>
        <w:t xml:space="preserve">Провести консультации с соответствующим органом </w:t>
      </w:r>
      <w:r w:rsidR="004F4331" w:rsidRPr="004F4331">
        <w:t>PCT</w:t>
      </w:r>
      <w:r w:rsidR="004F4331" w:rsidRPr="004F4331">
        <w:rPr>
          <w:lang w:val="ru-RU"/>
        </w:rPr>
        <w:t xml:space="preserve"> относительно возможных последствий такого стандарта для приложения</w:t>
      </w:r>
      <w:r w:rsidR="004F4331" w:rsidRPr="004F4331">
        <w:t> C</w:t>
      </w:r>
      <w:r w:rsidR="004F4331" w:rsidRPr="004F4331">
        <w:rPr>
          <w:lang w:val="ru-RU"/>
        </w:rPr>
        <w:t xml:space="preserve"> к Административной инструкции к РСТ</w:t>
      </w:r>
      <w:r w:rsidR="004F4331">
        <w:rPr>
          <w:lang w:val="ru-RU"/>
        </w:rPr>
        <w:t>».</w:t>
      </w:r>
    </w:p>
    <w:p w14:paraId="7ABA19B3" w14:textId="58DC4483" w:rsidR="000F3D4D" w:rsidRDefault="00530115" w:rsidP="000F3D4D">
      <w:pPr>
        <w:pStyle w:val="ONUME"/>
      </w:pPr>
      <w:r w:rsidRPr="00530115">
        <w:rPr>
          <w:lang w:val="ru-RU"/>
        </w:rPr>
        <w:t>Обязанности руководителя Целевой группы были возложены на Европейское патентное ведомство (ЕПВ); новый стандарт под названием «стандарт ВОИС</w:t>
      </w:r>
      <w:r w:rsidRPr="00530115">
        <w:t> ST</w:t>
      </w:r>
      <w:r w:rsidRPr="00530115">
        <w:rPr>
          <w:lang w:val="ru-RU"/>
        </w:rPr>
        <w:t>.26» был официально принят на четвертой возобновленной сессии КСВ (</w:t>
      </w:r>
      <w:r w:rsidRPr="00530115">
        <w:t>CWS</w:t>
      </w:r>
      <w:r w:rsidRPr="00530115">
        <w:rPr>
          <w:lang w:val="ru-RU"/>
        </w:rPr>
        <w:t>/4</w:t>
      </w:r>
      <w:r w:rsidRPr="00530115">
        <w:t>BIS</w:t>
      </w:r>
      <w:r w:rsidRPr="00530115">
        <w:rPr>
          <w:lang w:val="ru-RU"/>
        </w:rPr>
        <w:t>) в марте 2016</w:t>
      </w:r>
      <w:r w:rsidRPr="00530115">
        <w:t> </w:t>
      </w:r>
      <w:r w:rsidRPr="00530115">
        <w:rPr>
          <w:lang w:val="ru-RU"/>
        </w:rPr>
        <w:t>г.</w:t>
      </w:r>
    </w:p>
    <w:p w14:paraId="5078E47C" w14:textId="0E1A9F01" w:rsidR="000F3D4D" w:rsidRDefault="001E3675" w:rsidP="000F3D4D">
      <w:pPr>
        <w:pStyle w:val="ONUME"/>
      </w:pPr>
      <w:r w:rsidRPr="001E3675">
        <w:rPr>
          <w:lang w:val="ru-RU"/>
        </w:rPr>
        <w:t>КСВ на своей пятой сессии одобрил «радикальный» сценарий перехода, предусматривающий одновременный переход всех ведомств интеллектуальной собственности</w:t>
      </w:r>
      <w:r w:rsidR="00AD0C6C">
        <w:rPr>
          <w:lang w:val="ru-RU"/>
        </w:rPr>
        <w:t xml:space="preserve"> (ИС)</w:t>
      </w:r>
      <w:r w:rsidRPr="001E3675">
        <w:rPr>
          <w:lang w:val="ru-RU"/>
        </w:rPr>
        <w:t xml:space="preserve"> со стандарта </w:t>
      </w:r>
      <w:r w:rsidRPr="001E3675">
        <w:t>ST</w:t>
      </w:r>
      <w:r w:rsidRPr="001E3675">
        <w:rPr>
          <w:lang w:val="ru-RU"/>
        </w:rPr>
        <w:t xml:space="preserve">.25 на стандарт </w:t>
      </w:r>
      <w:r w:rsidRPr="001E3675">
        <w:t>ST</w:t>
      </w:r>
      <w:r w:rsidRPr="001E3675">
        <w:rPr>
          <w:lang w:val="ru-RU"/>
        </w:rPr>
        <w:t xml:space="preserve">.26.  Было принято решение рассматривать в качестве контрольной даты дату </w:t>
      </w:r>
      <w:r>
        <w:rPr>
          <w:lang w:val="ru-RU"/>
        </w:rPr>
        <w:t xml:space="preserve">подачи </w:t>
      </w:r>
      <w:r w:rsidRPr="001E3675">
        <w:rPr>
          <w:lang w:val="ru-RU"/>
        </w:rPr>
        <w:t xml:space="preserve">международной </w:t>
      </w:r>
      <w:r>
        <w:rPr>
          <w:lang w:val="ru-RU"/>
        </w:rPr>
        <w:t>заявки</w:t>
      </w:r>
      <w:r w:rsidR="000E4B63">
        <w:rPr>
          <w:lang w:val="ru-RU"/>
        </w:rPr>
        <w:t xml:space="preserve">; </w:t>
      </w:r>
      <w:r w:rsidR="00E24295">
        <w:rPr>
          <w:lang w:val="ru-RU"/>
        </w:rPr>
        <w:t xml:space="preserve">в качестве даты перехода был определен </w:t>
      </w:r>
      <w:r w:rsidRPr="001E3675">
        <w:rPr>
          <w:lang w:val="ru-RU"/>
        </w:rPr>
        <w:t>январь 2022</w:t>
      </w:r>
      <w:r w:rsidRPr="001E3675">
        <w:t> </w:t>
      </w:r>
      <w:r w:rsidRPr="001E3675">
        <w:rPr>
          <w:lang w:val="ru-RU"/>
        </w:rPr>
        <w:t>г.</w:t>
      </w:r>
    </w:p>
    <w:p w14:paraId="48E237A5" w14:textId="6B6DDF7C" w:rsidR="000F3D4D" w:rsidRPr="00401152" w:rsidRDefault="00401152" w:rsidP="000F3D4D">
      <w:pPr>
        <w:pStyle w:val="ONUME"/>
        <w:rPr>
          <w:lang w:val="ru-RU"/>
        </w:rPr>
      </w:pPr>
      <w:r w:rsidRPr="00401152">
        <w:rPr>
          <w:lang w:val="ru-RU"/>
        </w:rPr>
        <w:t xml:space="preserve">На той же сессии Международное бюро информировало КСВ о том, что разработает новое общее программное </w:t>
      </w:r>
      <w:r w:rsidR="00840D1D">
        <w:rPr>
          <w:lang w:val="ru-RU"/>
        </w:rPr>
        <w:t>приложение</w:t>
      </w:r>
      <w:r w:rsidRPr="00401152">
        <w:rPr>
          <w:lang w:val="ru-RU"/>
        </w:rPr>
        <w:t xml:space="preserve">, позволяющее заявителям составлять перечни последовательностей и проверять их на соответствие требованиям </w:t>
      </w:r>
      <w:r w:rsidR="004B2A56">
        <w:rPr>
          <w:lang w:val="ru-RU"/>
        </w:rPr>
        <w:br/>
      </w:r>
      <w:r w:rsidRPr="00401152">
        <w:rPr>
          <w:lang w:val="ru-RU"/>
        </w:rPr>
        <w:t>стандарта ВОИС ST.26.  В этой связи КСВ одобрил предложение изменить формулировку задачи № 44:</w:t>
      </w:r>
    </w:p>
    <w:p w14:paraId="297DA38A" w14:textId="157785D3" w:rsidR="000F3D4D" w:rsidRDefault="007619AF" w:rsidP="000F3D4D">
      <w:pPr>
        <w:spacing w:after="220"/>
        <w:ind w:left="567"/>
      </w:pPr>
      <w:r>
        <w:rPr>
          <w:lang w:val="ru-RU"/>
        </w:rPr>
        <w:t>«</w:t>
      </w:r>
      <w:r w:rsidR="00DF7544" w:rsidRPr="00DF7544">
        <w:rPr>
          <w:lang w:val="ru-RU"/>
        </w:rPr>
        <w:t xml:space="preserve">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 в рамках применения стандарта </w:t>
      </w:r>
      <w:r w:rsidR="00DF7544" w:rsidRPr="00DF7544">
        <w:t>ST</w:t>
      </w:r>
      <w:r w:rsidR="00DF7544" w:rsidRPr="00DF7544">
        <w:rPr>
          <w:lang w:val="ru-RU"/>
        </w:rPr>
        <w:t xml:space="preserve">.26;  оказать поддержку Международному бюро при последующем пересмотре Административной инструкции к </w:t>
      </w:r>
      <w:r w:rsidR="00DF7544" w:rsidRPr="00DF7544">
        <w:t>PCT</w:t>
      </w:r>
      <w:r w:rsidR="00DF7544" w:rsidRPr="00DF7544">
        <w:rPr>
          <w:lang w:val="ru-RU"/>
        </w:rPr>
        <w:t xml:space="preserve"> и подготовить необходимые поправки к стандарту ВОИС </w:t>
      </w:r>
      <w:r w:rsidR="00DF7544" w:rsidRPr="00DF7544">
        <w:t>ST</w:t>
      </w:r>
      <w:r w:rsidR="00DF7544" w:rsidRPr="00DF7544">
        <w:rPr>
          <w:lang w:val="ru-RU"/>
        </w:rPr>
        <w:t xml:space="preserve">.26 по поручению </w:t>
      </w:r>
      <w:r w:rsidR="00DF7544" w:rsidRPr="00DF7544">
        <w:t>КСВ».</w:t>
      </w:r>
    </w:p>
    <w:p w14:paraId="53F79C81" w14:textId="2AFB5BFE" w:rsidR="000F3D4D" w:rsidRDefault="009D542B" w:rsidP="000F3D4D">
      <w:pPr>
        <w:pStyle w:val="ONUME"/>
      </w:pPr>
      <w:r w:rsidRPr="009D542B">
        <w:rPr>
          <w:lang w:val="ru-RU"/>
        </w:rPr>
        <w:t>На шестой сессии КСВ, состоявшейся в октябре 2018</w:t>
      </w:r>
      <w:r w:rsidRPr="009D542B">
        <w:t> </w:t>
      </w:r>
      <w:r w:rsidRPr="009D542B">
        <w:rPr>
          <w:lang w:val="ru-RU"/>
        </w:rPr>
        <w:t xml:space="preserve">г., </w:t>
      </w:r>
      <w:r>
        <w:rPr>
          <w:lang w:val="ru-RU"/>
        </w:rPr>
        <w:t xml:space="preserve">Комитет </w:t>
      </w:r>
      <w:r w:rsidRPr="009D542B">
        <w:rPr>
          <w:lang w:val="ru-RU"/>
        </w:rPr>
        <w:t xml:space="preserve">принял вторую пересмотренную версию стандарта </w:t>
      </w:r>
      <w:r w:rsidRPr="009D542B">
        <w:t>ST</w:t>
      </w:r>
      <w:r w:rsidRPr="009D542B">
        <w:rPr>
          <w:lang w:val="ru-RU"/>
        </w:rPr>
        <w:t>.26 (верси</w:t>
      </w:r>
      <w:r>
        <w:rPr>
          <w:lang w:val="ru-RU"/>
        </w:rPr>
        <w:t>я</w:t>
      </w:r>
      <w:r w:rsidRPr="009D542B">
        <w:t xml:space="preserve"> 1.2), </w:t>
      </w:r>
      <w:r w:rsidRPr="009D542B">
        <w:rPr>
          <w:lang w:val="ru-RU"/>
        </w:rPr>
        <w:t>представленную</w:t>
      </w:r>
      <w:r w:rsidRPr="009D542B">
        <w:t xml:space="preserve"> </w:t>
      </w:r>
      <w:r w:rsidRPr="009D542B">
        <w:rPr>
          <w:lang w:val="ru-RU"/>
        </w:rPr>
        <w:t>в</w:t>
      </w:r>
      <w:r w:rsidRPr="009D542B">
        <w:t xml:space="preserve"> </w:t>
      </w:r>
      <w:r w:rsidRPr="009D542B">
        <w:rPr>
          <w:lang w:val="ru-RU"/>
        </w:rPr>
        <w:t>документе</w:t>
      </w:r>
      <w:r w:rsidRPr="009D542B">
        <w:t xml:space="preserve"> CWS/6/16.</w:t>
      </w:r>
      <w:r>
        <w:rPr>
          <w:lang w:val="ru-RU"/>
        </w:rPr>
        <w:t xml:space="preserve"> </w:t>
      </w:r>
      <w:r w:rsidRPr="009D542B">
        <w:t xml:space="preserve"> </w:t>
      </w:r>
      <w:r w:rsidRPr="009D542B">
        <w:rPr>
          <w:lang w:val="ru-RU"/>
        </w:rPr>
        <w:t xml:space="preserve">Пересмотренная версия включала </w:t>
      </w:r>
      <w:r>
        <w:rPr>
          <w:lang w:val="ru-RU"/>
        </w:rPr>
        <w:t xml:space="preserve">поправки к </w:t>
      </w:r>
      <w:r w:rsidRPr="009D542B">
        <w:rPr>
          <w:lang w:val="ru-RU"/>
        </w:rPr>
        <w:t>основно</w:t>
      </w:r>
      <w:r>
        <w:rPr>
          <w:lang w:val="ru-RU"/>
        </w:rPr>
        <w:t>му</w:t>
      </w:r>
      <w:r w:rsidRPr="009D542B">
        <w:rPr>
          <w:lang w:val="ru-RU"/>
        </w:rPr>
        <w:t xml:space="preserve"> текст</w:t>
      </w:r>
      <w:r>
        <w:rPr>
          <w:lang w:val="ru-RU"/>
        </w:rPr>
        <w:t>у</w:t>
      </w:r>
      <w:r w:rsidRPr="009D542B">
        <w:rPr>
          <w:lang w:val="ru-RU"/>
        </w:rPr>
        <w:t xml:space="preserve"> стандарта </w:t>
      </w:r>
      <w:r w:rsidRPr="009D542B">
        <w:t>ST</w:t>
      </w:r>
      <w:r w:rsidRPr="009D542B">
        <w:rPr>
          <w:lang w:val="ru-RU"/>
        </w:rPr>
        <w:t>.26 и его приложени</w:t>
      </w:r>
      <w:r w:rsidR="000B4B41">
        <w:rPr>
          <w:lang w:val="ru-RU"/>
        </w:rPr>
        <w:t>ям</w:t>
      </w:r>
      <w:r w:rsidRPr="009D542B">
        <w:rPr>
          <w:lang w:val="ru-RU"/>
        </w:rPr>
        <w:t xml:space="preserve"> </w:t>
      </w:r>
      <w:r w:rsidRPr="009D542B">
        <w:t>I</w:t>
      </w:r>
      <w:r w:rsidRPr="009D542B">
        <w:rPr>
          <w:lang w:val="ru-RU"/>
        </w:rPr>
        <w:t xml:space="preserve">, </w:t>
      </w:r>
      <w:r w:rsidRPr="009D542B">
        <w:t>II</w:t>
      </w:r>
      <w:r w:rsidRPr="009D542B">
        <w:rPr>
          <w:lang w:val="ru-RU"/>
        </w:rPr>
        <w:t xml:space="preserve">, </w:t>
      </w:r>
      <w:r>
        <w:t>I</w:t>
      </w:r>
      <w:r w:rsidRPr="009D542B">
        <w:t>II</w:t>
      </w:r>
      <w:r w:rsidRPr="009D542B">
        <w:rPr>
          <w:lang w:val="ru-RU"/>
        </w:rPr>
        <w:t xml:space="preserve">, </w:t>
      </w:r>
      <w:r w:rsidRPr="009D542B">
        <w:t>IV</w:t>
      </w:r>
      <w:r w:rsidRPr="009D542B">
        <w:rPr>
          <w:lang w:val="ru-RU"/>
        </w:rPr>
        <w:t xml:space="preserve"> и </w:t>
      </w:r>
      <w:r w:rsidRPr="009D542B">
        <w:t>VI</w:t>
      </w:r>
      <w:r w:rsidRPr="009D542B">
        <w:rPr>
          <w:lang w:val="ru-RU"/>
        </w:rPr>
        <w:t>, а так</w:t>
      </w:r>
      <w:r w:rsidR="00CB16AB">
        <w:rPr>
          <w:lang w:val="ru-RU"/>
        </w:rPr>
        <w:t>же добавление нового приложения </w:t>
      </w:r>
      <w:r w:rsidRPr="009D542B">
        <w:rPr>
          <w:lang w:val="ru-RU"/>
        </w:rPr>
        <w:t>VII «Преобразование перечня последовательностей из стандарта ST.25 в стандарт ST.26», призванное упростить переход от одного стандарта к другому.</w:t>
      </w:r>
    </w:p>
    <w:p w14:paraId="5D3BE39E" w14:textId="6B4C69FA" w:rsidR="000F3D4D" w:rsidRDefault="00E855B2" w:rsidP="000F3D4D">
      <w:pPr>
        <w:pStyle w:val="ONUME"/>
      </w:pPr>
      <w:r w:rsidRPr="00E855B2">
        <w:rPr>
          <w:lang w:val="ru-RU"/>
        </w:rPr>
        <w:t>На седьмой сессии, состоявшейся в июле 2019</w:t>
      </w:r>
      <w:r w:rsidRPr="00E855B2">
        <w:t> </w:t>
      </w:r>
      <w:r w:rsidRPr="00E855B2">
        <w:rPr>
          <w:lang w:val="ru-RU"/>
        </w:rPr>
        <w:t>г., КСВ принял ряд с</w:t>
      </w:r>
      <w:r>
        <w:rPr>
          <w:lang w:val="ru-RU"/>
        </w:rPr>
        <w:t xml:space="preserve">убстантивных поправок и </w:t>
      </w:r>
      <w:r w:rsidRPr="00E855B2">
        <w:rPr>
          <w:lang w:val="ru-RU"/>
        </w:rPr>
        <w:t xml:space="preserve">редакционных </w:t>
      </w:r>
      <w:r>
        <w:rPr>
          <w:lang w:val="ru-RU"/>
        </w:rPr>
        <w:t xml:space="preserve">изменений </w:t>
      </w:r>
      <w:r w:rsidRPr="00E855B2">
        <w:rPr>
          <w:lang w:val="ru-RU"/>
        </w:rPr>
        <w:t xml:space="preserve">к приложениям </w:t>
      </w:r>
      <w:r w:rsidRPr="00E855B2">
        <w:t>I</w:t>
      </w:r>
      <w:r w:rsidRPr="00E855B2">
        <w:rPr>
          <w:lang w:val="ru-RU"/>
        </w:rPr>
        <w:t xml:space="preserve"> и </w:t>
      </w:r>
      <w:r w:rsidRPr="00E855B2">
        <w:t>VII</w:t>
      </w:r>
      <w:r w:rsidRPr="00E855B2">
        <w:rPr>
          <w:lang w:val="ru-RU"/>
        </w:rPr>
        <w:t xml:space="preserve"> к стандарту </w:t>
      </w:r>
      <w:r w:rsidRPr="00E855B2">
        <w:t>ST</w:t>
      </w:r>
      <w:r w:rsidRPr="00E855B2">
        <w:rPr>
          <w:lang w:val="ru-RU"/>
        </w:rPr>
        <w:t>.26</w:t>
      </w:r>
      <w:r>
        <w:rPr>
          <w:lang w:val="ru-RU"/>
        </w:rPr>
        <w:t xml:space="preserve"> (версия</w:t>
      </w:r>
      <w:r w:rsidR="00C01DC8">
        <w:rPr>
          <w:lang w:val="ru-RU"/>
        </w:rPr>
        <w:t> </w:t>
      </w:r>
      <w:r>
        <w:rPr>
          <w:lang w:val="ru-RU"/>
        </w:rPr>
        <w:t>1.3)</w:t>
      </w:r>
      <w:r w:rsidRPr="00E855B2">
        <w:rPr>
          <w:lang w:val="ru-RU"/>
        </w:rPr>
        <w:t xml:space="preserve"> (см. документ </w:t>
      </w:r>
      <w:r w:rsidRPr="00E855B2">
        <w:t>CWS</w:t>
      </w:r>
      <w:r w:rsidRPr="00E855B2">
        <w:rPr>
          <w:lang w:val="ru-RU"/>
        </w:rPr>
        <w:t>/7/14)</w:t>
      </w:r>
      <w:r>
        <w:rPr>
          <w:lang w:val="ru-RU"/>
        </w:rPr>
        <w:t>.</w:t>
      </w:r>
    </w:p>
    <w:p w14:paraId="5D980DAC" w14:textId="162883B4" w:rsidR="000F3D4D" w:rsidRDefault="00257677" w:rsidP="000F3D4D">
      <w:pPr>
        <w:pStyle w:val="Heading1"/>
      </w:pPr>
      <w:r>
        <w:rPr>
          <w:lang w:val="ru-RU"/>
        </w:rPr>
        <w:lastRenderedPageBreak/>
        <w:t>ОТЧЕТ О ХОДЕ РАБОТЫ</w:t>
      </w:r>
    </w:p>
    <w:p w14:paraId="2D516131" w14:textId="386B1EAB" w:rsidR="000F3D4D" w:rsidRDefault="00D33ECF" w:rsidP="000F3D4D">
      <w:pPr>
        <w:pStyle w:val="Heading2"/>
      </w:pPr>
      <w:r>
        <w:rPr>
          <w:lang w:val="ru-RU"/>
        </w:rPr>
        <w:t xml:space="preserve">ПРОГРАММНЫЕ </w:t>
      </w:r>
      <w:r w:rsidR="00FE222E">
        <w:rPr>
          <w:lang w:val="ru-RU"/>
        </w:rPr>
        <w:t>ПРИЛОЖЕНИЯ</w:t>
      </w:r>
      <w:r>
        <w:rPr>
          <w:lang w:val="ru-RU"/>
        </w:rPr>
        <w:t xml:space="preserve"> </w:t>
      </w:r>
      <w:r w:rsidR="000F3D4D">
        <w:t>WIPO Sequence</w:t>
      </w:r>
    </w:p>
    <w:p w14:paraId="260A693F" w14:textId="52A81AB1" w:rsidR="000F3D4D" w:rsidRDefault="002125E5" w:rsidP="000F3D4D">
      <w:pPr>
        <w:pStyle w:val="ONUME"/>
      </w:pPr>
      <w:r>
        <w:rPr>
          <w:lang w:val="ru-RU"/>
        </w:rPr>
        <w:t xml:space="preserve">Международное бюро разработало собственные программные приложения, позволяющие </w:t>
      </w:r>
      <w:r w:rsidR="00F52FAD">
        <w:rPr>
          <w:lang w:val="ru-RU"/>
        </w:rPr>
        <w:t xml:space="preserve">патентным </w:t>
      </w:r>
      <w:r>
        <w:rPr>
          <w:lang w:val="ru-RU"/>
        </w:rPr>
        <w:t xml:space="preserve">заявителям </w:t>
      </w:r>
      <w:r w:rsidR="00AA415D">
        <w:rPr>
          <w:lang w:val="ru-RU"/>
        </w:rPr>
        <w:t xml:space="preserve">составлять </w:t>
      </w:r>
      <w:r>
        <w:rPr>
          <w:lang w:val="ru-RU"/>
        </w:rPr>
        <w:t>перечни последовательностей, отвечающие требованиям стандарта ВОИС</w:t>
      </w:r>
      <w:r w:rsidR="008A3658">
        <w:t xml:space="preserve"> ST.26</w:t>
      </w:r>
      <w:r>
        <w:rPr>
          <w:lang w:val="ru-RU"/>
        </w:rPr>
        <w:t>, а патентным ведомствам провер</w:t>
      </w:r>
      <w:r w:rsidR="00BA2BA2">
        <w:rPr>
          <w:lang w:val="ru-RU"/>
        </w:rPr>
        <w:t>я</w:t>
      </w:r>
      <w:r>
        <w:rPr>
          <w:lang w:val="ru-RU"/>
        </w:rPr>
        <w:t xml:space="preserve">ть </w:t>
      </w:r>
      <w:r w:rsidR="00F52FAD">
        <w:rPr>
          <w:lang w:val="ru-RU"/>
        </w:rPr>
        <w:t xml:space="preserve">такие </w:t>
      </w:r>
      <w:r>
        <w:rPr>
          <w:lang w:val="ru-RU"/>
        </w:rPr>
        <w:t xml:space="preserve">представленные данные на предмет соответствия </w:t>
      </w:r>
      <w:r w:rsidR="004C3A54">
        <w:rPr>
          <w:lang w:val="ru-RU"/>
        </w:rPr>
        <w:t>с</w:t>
      </w:r>
      <w:r>
        <w:rPr>
          <w:lang w:val="ru-RU"/>
        </w:rPr>
        <w:t>тандарту</w:t>
      </w:r>
      <w:r w:rsidR="000F3D4D">
        <w:t>:</w:t>
      </w:r>
    </w:p>
    <w:p w14:paraId="7874648F" w14:textId="767F576C" w:rsidR="000F3D4D" w:rsidRPr="00842FB7" w:rsidRDefault="000F3D4D" w:rsidP="000F3D4D">
      <w:pPr>
        <w:pStyle w:val="ONUME"/>
        <w:numPr>
          <w:ilvl w:val="1"/>
          <w:numId w:val="5"/>
        </w:numPr>
      </w:pPr>
      <w:r>
        <w:t>WIPO Sequence</w:t>
      </w:r>
      <w:r w:rsidRPr="006C45A3">
        <w:t xml:space="preserve"> </w:t>
      </w:r>
      <w:r w:rsidR="006C45A3" w:rsidRPr="006C45A3">
        <w:rPr>
          <w:lang w:val="ru-RU"/>
        </w:rPr>
        <w:t>– э</w:t>
      </w:r>
      <w:r w:rsidR="006C45A3">
        <w:rPr>
          <w:lang w:val="ru-RU"/>
        </w:rPr>
        <w:t>то приложение</w:t>
      </w:r>
      <w:r w:rsidR="008A3658" w:rsidRPr="006C45A3">
        <w:t xml:space="preserve"> </w:t>
      </w:r>
      <w:r w:rsidR="006C45A3" w:rsidRPr="006C45A3">
        <w:rPr>
          <w:lang w:val="ru-RU"/>
        </w:rPr>
        <w:t xml:space="preserve">для составления и проверки </w:t>
      </w:r>
      <w:r w:rsidR="006C45A3">
        <w:rPr>
          <w:lang w:val="ru-RU"/>
        </w:rPr>
        <w:t xml:space="preserve">последовательностей </w:t>
      </w:r>
      <w:r w:rsidR="006C45A3" w:rsidRPr="006C45A3">
        <w:rPr>
          <w:lang w:val="ru-RU"/>
        </w:rPr>
        <w:t>для заявителей (</w:t>
      </w:r>
      <w:r w:rsidR="006C45A3">
        <w:rPr>
          <w:lang w:val="ru-RU"/>
        </w:rPr>
        <w:t xml:space="preserve">автономное </w:t>
      </w:r>
      <w:r w:rsidR="006C45A3" w:rsidRPr="006C45A3">
        <w:rPr>
          <w:lang w:val="ru-RU"/>
        </w:rPr>
        <w:t>приложение д</w:t>
      </w:r>
      <w:r w:rsidR="006C45A3" w:rsidRPr="00842FB7">
        <w:rPr>
          <w:lang w:val="ru-RU"/>
        </w:rPr>
        <w:t>ля ПК)</w:t>
      </w:r>
      <w:r w:rsidRPr="00842FB7">
        <w:t>;</w:t>
      </w:r>
    </w:p>
    <w:p w14:paraId="2442B784" w14:textId="509818BF" w:rsidR="000F3D4D" w:rsidRDefault="000F3D4D" w:rsidP="000F3D4D">
      <w:pPr>
        <w:pStyle w:val="ONUME"/>
        <w:numPr>
          <w:ilvl w:val="1"/>
          <w:numId w:val="5"/>
        </w:numPr>
      </w:pPr>
      <w:r w:rsidRPr="00842FB7">
        <w:t xml:space="preserve">WIPO Sequence Validator </w:t>
      </w:r>
      <w:r w:rsidR="006C45A3" w:rsidRPr="00842FB7">
        <w:rPr>
          <w:sz w:val="24"/>
          <w:szCs w:val="24"/>
          <w:lang w:val="ru-RU"/>
        </w:rPr>
        <w:t>–</w:t>
      </w:r>
      <w:r w:rsidR="008A3658" w:rsidRPr="00842FB7">
        <w:t xml:space="preserve"> </w:t>
      </w:r>
      <w:r w:rsidR="00D46FA5" w:rsidRPr="00842FB7">
        <w:rPr>
          <w:lang w:val="ru-RU"/>
        </w:rPr>
        <w:t>прило</w:t>
      </w:r>
      <w:r w:rsidR="00D46FA5" w:rsidRPr="00F62F35">
        <w:rPr>
          <w:lang w:val="ru-RU"/>
        </w:rPr>
        <w:t>жение для проверки файлов для ведомств ИС</w:t>
      </w:r>
      <w:r w:rsidR="00842FB7" w:rsidRPr="00F62F35">
        <w:rPr>
          <w:lang w:val="ru-RU"/>
        </w:rPr>
        <w:t>, работающее в автономном режиме на базе сети ведомств ИС</w:t>
      </w:r>
      <w:r w:rsidRPr="00F62F35">
        <w:t xml:space="preserve"> (</w:t>
      </w:r>
      <w:r w:rsidR="00BD355B" w:rsidRPr="00F62F35">
        <w:rPr>
          <w:lang w:val="ru-RU"/>
        </w:rPr>
        <w:t>микрослужба</w:t>
      </w:r>
      <w:r w:rsidR="00F62F35" w:rsidRPr="00F62F35">
        <w:rPr>
          <w:lang w:val="ru-RU"/>
        </w:rPr>
        <w:t>, интегрированная в информационную систему каждого из ведомств ИС для проверки представленных перечней последовательностей на предмет соответствия требованиям стандарта ВОИС</w:t>
      </w:r>
      <w:r w:rsidR="008A3658" w:rsidRPr="00F62F35">
        <w:t xml:space="preserve"> </w:t>
      </w:r>
      <w:r w:rsidRPr="00F62F35">
        <w:t>ST. 26)</w:t>
      </w:r>
      <w:r w:rsidR="00C626B9" w:rsidRPr="00F62F35">
        <w:t>.</w:t>
      </w:r>
    </w:p>
    <w:p w14:paraId="0AA2EBE5" w14:textId="63AA7CD5" w:rsidR="000F3D4D" w:rsidRDefault="00D46FA5" w:rsidP="000F3D4D">
      <w:pPr>
        <w:pStyle w:val="ONUME"/>
      </w:pPr>
      <w:r>
        <w:rPr>
          <w:lang w:val="ru-RU"/>
        </w:rPr>
        <w:t>Оба приложения (</w:t>
      </w:r>
      <w:r w:rsidR="000F3D4D">
        <w:t xml:space="preserve">WIPO Sequence 1.0.0 </w:t>
      </w:r>
      <w:r w:rsidR="00CF75DA">
        <w:rPr>
          <w:lang w:val="ru-RU"/>
        </w:rPr>
        <w:t>и</w:t>
      </w:r>
      <w:r w:rsidR="000F3D4D">
        <w:t xml:space="preserve"> WIPO Sequence Validator 1.0.0</w:t>
      </w:r>
      <w:r w:rsidR="00CF75DA">
        <w:rPr>
          <w:lang w:val="ru-RU"/>
        </w:rPr>
        <w:t>) уже доступны для скачивания на веб-сайте ВОИС</w:t>
      </w:r>
      <w:r w:rsidR="00A164C9" w:rsidRPr="009A75E2">
        <w:rPr>
          <w:rStyle w:val="FootnoteReference"/>
        </w:rPr>
        <w:footnoteReference w:id="2"/>
      </w:r>
      <w:r w:rsidR="000F3D4D">
        <w:t xml:space="preserve">. </w:t>
      </w:r>
      <w:r w:rsidR="008A3658">
        <w:t xml:space="preserve"> </w:t>
      </w:r>
      <w:r w:rsidR="00AD33C3" w:rsidRPr="00AD33C3">
        <w:rPr>
          <w:lang w:val="ru-RU"/>
        </w:rPr>
        <w:t>С</w:t>
      </w:r>
      <w:r w:rsidR="00AD33C3">
        <w:rPr>
          <w:lang w:val="ru-RU"/>
        </w:rPr>
        <w:t xml:space="preserve"> </w:t>
      </w:r>
      <w:r w:rsidR="00AD33C3" w:rsidRPr="00AD33C3">
        <w:rPr>
          <w:lang w:val="ru-RU"/>
        </w:rPr>
        <w:t>ноября 2018</w:t>
      </w:r>
      <w:r w:rsidR="00AD33C3" w:rsidRPr="00AD33C3">
        <w:t> </w:t>
      </w:r>
      <w:r w:rsidR="00AD33C3" w:rsidRPr="00AD33C3">
        <w:rPr>
          <w:lang w:val="ru-RU"/>
        </w:rPr>
        <w:t>г. Целевая</w:t>
      </w:r>
      <w:r w:rsidR="00AD33C3">
        <w:rPr>
          <w:lang w:val="ru-RU"/>
        </w:rPr>
        <w:t xml:space="preserve"> группа активно комментирует различные </w:t>
      </w:r>
      <w:r w:rsidR="00AD33C3" w:rsidRPr="00AD33C3">
        <w:rPr>
          <w:lang w:val="ru-RU"/>
        </w:rPr>
        <w:t>спринт</w:t>
      </w:r>
      <w:r w:rsidR="00AD33C3">
        <w:rPr>
          <w:lang w:val="ru-RU"/>
        </w:rPr>
        <w:t xml:space="preserve">ы, выпущенные в тестовом режиме, </w:t>
      </w:r>
      <w:r w:rsidR="00AD33C3" w:rsidRPr="00AD33C3">
        <w:rPr>
          <w:lang w:val="ru-RU"/>
        </w:rPr>
        <w:t xml:space="preserve">для обеспечения </w:t>
      </w:r>
      <w:r w:rsidR="00AD33C3">
        <w:rPr>
          <w:lang w:val="ru-RU"/>
        </w:rPr>
        <w:t xml:space="preserve">того, чтобы все </w:t>
      </w:r>
      <w:r w:rsidR="00AD33C3" w:rsidRPr="00AD33C3">
        <w:rPr>
          <w:lang w:val="ru-RU"/>
        </w:rPr>
        <w:t>функци</w:t>
      </w:r>
      <w:r w:rsidR="00AD33C3">
        <w:rPr>
          <w:lang w:val="ru-RU"/>
        </w:rPr>
        <w:t xml:space="preserve">и были внедрены, как предполагалось, </w:t>
      </w:r>
      <w:r w:rsidR="00AD33C3" w:rsidRPr="00AD33C3">
        <w:rPr>
          <w:lang w:val="ru-RU"/>
        </w:rPr>
        <w:t>а также дораб</w:t>
      </w:r>
      <w:r w:rsidR="00AD33C3">
        <w:rPr>
          <w:lang w:val="ru-RU"/>
        </w:rPr>
        <w:t xml:space="preserve">атывает существующие </w:t>
      </w:r>
      <w:r w:rsidR="00AD33C3" w:rsidRPr="00AD33C3">
        <w:rPr>
          <w:lang w:val="ru-RU"/>
        </w:rPr>
        <w:t>функци</w:t>
      </w:r>
      <w:r w:rsidR="00AD33C3">
        <w:rPr>
          <w:lang w:val="ru-RU"/>
        </w:rPr>
        <w:t>и для удовлетворения потребностей пользователей</w:t>
      </w:r>
      <w:r w:rsidR="000F3D4D">
        <w:t xml:space="preserve">. </w:t>
      </w:r>
      <w:r w:rsidR="008A3658">
        <w:t xml:space="preserve"> </w:t>
      </w:r>
      <w:r w:rsidR="00260B5A">
        <w:rPr>
          <w:lang w:val="ru-RU"/>
        </w:rPr>
        <w:t xml:space="preserve">Отдельные ведомства ИС также предложили </w:t>
      </w:r>
      <w:r w:rsidR="005B33F6">
        <w:rPr>
          <w:lang w:val="ru-RU"/>
        </w:rPr>
        <w:t xml:space="preserve">ряду </w:t>
      </w:r>
      <w:r w:rsidR="00260B5A">
        <w:rPr>
          <w:lang w:val="ru-RU"/>
        </w:rPr>
        <w:t>конечны</w:t>
      </w:r>
      <w:r w:rsidR="005B33F6">
        <w:rPr>
          <w:lang w:val="ru-RU"/>
        </w:rPr>
        <w:t>х</w:t>
      </w:r>
      <w:r w:rsidR="00260B5A">
        <w:rPr>
          <w:lang w:val="ru-RU"/>
        </w:rPr>
        <w:t xml:space="preserve"> пользовател</w:t>
      </w:r>
      <w:r w:rsidR="005B33F6">
        <w:rPr>
          <w:lang w:val="ru-RU"/>
        </w:rPr>
        <w:t>ей</w:t>
      </w:r>
      <w:r w:rsidR="00260B5A">
        <w:rPr>
          <w:lang w:val="ru-RU"/>
        </w:rPr>
        <w:t xml:space="preserve"> апробировать версии, получ</w:t>
      </w:r>
      <w:r w:rsidR="001B55E6">
        <w:rPr>
          <w:lang w:val="ru-RU"/>
        </w:rPr>
        <w:t>а</w:t>
      </w:r>
      <w:r w:rsidR="00260B5A">
        <w:rPr>
          <w:lang w:val="ru-RU"/>
        </w:rPr>
        <w:t>е</w:t>
      </w:r>
      <w:r w:rsidR="001B55E6">
        <w:rPr>
          <w:lang w:val="ru-RU"/>
        </w:rPr>
        <w:t xml:space="preserve">мые </w:t>
      </w:r>
      <w:r w:rsidR="00260B5A">
        <w:rPr>
          <w:lang w:val="ru-RU"/>
        </w:rPr>
        <w:t>в результате каждого спр</w:t>
      </w:r>
      <w:r w:rsidR="001B55E6">
        <w:rPr>
          <w:lang w:val="ru-RU"/>
        </w:rPr>
        <w:t>инта</w:t>
      </w:r>
      <w:r w:rsidR="000F3D4D">
        <w:t xml:space="preserve">.  </w:t>
      </w:r>
      <w:r w:rsidR="00664422">
        <w:rPr>
          <w:lang w:val="ru-RU"/>
        </w:rPr>
        <w:t>В настоящее время Международное бюро изучает вопрос расширения группы конечных пользователей, участвующих в пользовательском приемочном тестировании 2021 г.</w:t>
      </w:r>
    </w:p>
    <w:p w14:paraId="27406B76" w14:textId="2A0A332E" w:rsidR="000F3D4D" w:rsidRDefault="0063593E" w:rsidP="000F3D4D">
      <w:pPr>
        <w:pStyle w:val="ONUME"/>
      </w:pPr>
      <w:r>
        <w:rPr>
          <w:lang w:val="ru-RU"/>
        </w:rPr>
        <w:t xml:space="preserve">Кроме того, </w:t>
      </w:r>
      <w:r w:rsidR="00826EDA">
        <w:rPr>
          <w:lang w:val="ru-RU"/>
        </w:rPr>
        <w:t xml:space="preserve">Международное бюро разрабатывает учебные материалы и занимается подготовкой ряда учебных вебинаров для заявителей по приложению </w:t>
      </w:r>
      <w:r w:rsidR="000F3D4D">
        <w:t>WIPO Sequence</w:t>
      </w:r>
      <w:r w:rsidR="00826EDA">
        <w:rPr>
          <w:lang w:val="ru-RU"/>
        </w:rPr>
        <w:t xml:space="preserve"> и для патентных ведомство по использованию микрослужбы</w:t>
      </w:r>
      <w:r w:rsidR="000F3D4D">
        <w:t xml:space="preserve"> WIPO Sequence Validator. </w:t>
      </w:r>
      <w:r w:rsidR="008A3658">
        <w:t xml:space="preserve"> </w:t>
      </w:r>
      <w:r w:rsidR="003E1103">
        <w:rPr>
          <w:lang w:val="ru-RU"/>
        </w:rPr>
        <w:t>Список предлагаемых учебных курсов приводится на странице вебинаров, посвященных стандартам ВОИС</w:t>
      </w:r>
      <w:r w:rsidR="008A3658">
        <w:rPr>
          <w:rStyle w:val="FootnoteReference"/>
        </w:rPr>
        <w:footnoteReference w:id="3"/>
      </w:r>
      <w:r w:rsidR="000F3D4D">
        <w:t>.</w:t>
      </w:r>
    </w:p>
    <w:p w14:paraId="6D675B57" w14:textId="7C7447E9" w:rsidR="000F3D4D" w:rsidRDefault="000D4C62" w:rsidP="000F3D4D">
      <w:pPr>
        <w:pStyle w:val="Heading2"/>
      </w:pPr>
      <w:r>
        <w:rPr>
          <w:lang w:val="ru-RU"/>
        </w:rPr>
        <w:t>ПЕРЕСМОТР СТАНДАРТА ВОИС</w:t>
      </w:r>
      <w:r w:rsidR="000F3D4D">
        <w:t xml:space="preserve"> ST.26</w:t>
      </w:r>
    </w:p>
    <w:p w14:paraId="312811C4" w14:textId="30A8EFA2" w:rsidR="000F3D4D" w:rsidRDefault="00FE2F0F" w:rsidP="000F3D4D">
      <w:pPr>
        <w:pStyle w:val="ONUME"/>
      </w:pPr>
      <w:r>
        <w:rPr>
          <w:lang w:val="ru-RU"/>
        </w:rPr>
        <w:t xml:space="preserve">КСВ на </w:t>
      </w:r>
      <w:r w:rsidR="00A1292B">
        <w:rPr>
          <w:lang w:val="ru-RU"/>
        </w:rPr>
        <w:t>восьмой сессии в декабре 2020 </w:t>
      </w:r>
      <w:r>
        <w:rPr>
          <w:lang w:val="ru-RU"/>
        </w:rPr>
        <w:t>г. в очередной раз пересмотрел стандарт ВОИС</w:t>
      </w:r>
      <w:r w:rsidR="000F3D4D">
        <w:t xml:space="preserve"> ST.</w:t>
      </w:r>
      <w:r w:rsidR="00A1292B">
        <w:rPr>
          <w:lang w:val="ru-RU"/>
        </w:rPr>
        <w:t> </w:t>
      </w:r>
      <w:r w:rsidR="000F3D4D">
        <w:t>26</w:t>
      </w:r>
      <w:r>
        <w:rPr>
          <w:lang w:val="ru-RU"/>
        </w:rPr>
        <w:t xml:space="preserve"> </w:t>
      </w:r>
      <w:r w:rsidR="000F3D4D">
        <w:t>(</w:t>
      </w:r>
      <w:r>
        <w:rPr>
          <w:lang w:val="ru-RU"/>
        </w:rPr>
        <w:t>версия</w:t>
      </w:r>
      <w:r w:rsidR="00556700">
        <w:rPr>
          <w:lang w:val="ru-RU"/>
        </w:rPr>
        <w:t> </w:t>
      </w:r>
      <w:r w:rsidR="000F3D4D">
        <w:t xml:space="preserve">1.4), </w:t>
      </w:r>
      <w:r>
        <w:rPr>
          <w:lang w:val="ru-RU"/>
        </w:rPr>
        <w:t>в частности</w:t>
      </w:r>
      <w:r w:rsidR="00C4723B">
        <w:rPr>
          <w:lang w:val="ru-RU"/>
        </w:rPr>
        <w:t>,</w:t>
      </w:r>
      <w:r>
        <w:rPr>
          <w:lang w:val="ru-RU"/>
        </w:rPr>
        <w:t xml:space="preserve"> </w:t>
      </w:r>
      <w:r w:rsidR="005344DB">
        <w:rPr>
          <w:lang w:val="ru-RU"/>
        </w:rPr>
        <w:t xml:space="preserve">для учета квалификаторов нестандартного формата в других </w:t>
      </w:r>
      <w:r w:rsidR="00C4723B">
        <w:rPr>
          <w:lang w:val="ru-RU"/>
        </w:rPr>
        <w:t xml:space="preserve">языках </w:t>
      </w:r>
      <w:r w:rsidR="005344DB">
        <w:rPr>
          <w:lang w:val="ru-RU"/>
        </w:rPr>
        <w:t>(не английск</w:t>
      </w:r>
      <w:r w:rsidR="00C4723B">
        <w:rPr>
          <w:lang w:val="ru-RU"/>
        </w:rPr>
        <w:t>ом</w:t>
      </w:r>
      <w:r w:rsidR="005344DB">
        <w:rPr>
          <w:lang w:val="ru-RU"/>
        </w:rPr>
        <w:t xml:space="preserve">) </w:t>
      </w:r>
      <w:r w:rsidR="000F3D4D">
        <w:t>(</w:t>
      </w:r>
      <w:r w:rsidR="005344DB">
        <w:rPr>
          <w:lang w:val="ru-RU"/>
        </w:rPr>
        <w:t>см. документ</w:t>
      </w:r>
      <w:r w:rsidR="005344DB">
        <w:t xml:space="preserve"> CWS/8/6</w:t>
      </w:r>
      <w:r w:rsidR="005344DB">
        <w:rPr>
          <w:lang w:val="ru-RU"/>
        </w:rPr>
        <w:t> </w:t>
      </w:r>
      <w:r w:rsidR="00AA7D13">
        <w:t>REV).</w:t>
      </w:r>
    </w:p>
    <w:p w14:paraId="693E5B1A" w14:textId="33C58EE0" w:rsidR="000F3D4D" w:rsidRDefault="0087207F" w:rsidP="00311059">
      <w:pPr>
        <w:pStyle w:val="Heading2"/>
      </w:pPr>
      <w:r w:rsidRPr="0087207F">
        <w:rPr>
          <w:lang w:val="ru-RU"/>
        </w:rPr>
        <w:t xml:space="preserve">ИЗМЕНЕНИЯ В НОРМАТИВНО-ПРАВОВОЙ БАЗЕ </w:t>
      </w:r>
      <w:r w:rsidRPr="0087207F">
        <w:t>PCT</w:t>
      </w:r>
      <w:r w:rsidRPr="0087207F">
        <w:rPr>
          <w:lang w:val="ru-RU"/>
        </w:rPr>
        <w:t xml:space="preserve"> (ИНСТРУКЦИЯ И АДМИНИСТРАТИВНАЯ ИНСТРУКЦИЯ К РСТ)</w:t>
      </w:r>
    </w:p>
    <w:p w14:paraId="1839D88D" w14:textId="379227C0" w:rsidR="000F3D4D" w:rsidRDefault="00504B58" w:rsidP="00311059">
      <w:pPr>
        <w:pStyle w:val="ONUME"/>
      </w:pPr>
      <w:r>
        <w:rPr>
          <w:lang w:val="ru-RU"/>
        </w:rPr>
        <w:t xml:space="preserve">На тринадцатой сессии Рабочей группы по РСТ, состоявшейся в октябре 2020 г., были одобрены поправки к Инструкции к </w:t>
      </w:r>
      <w:r w:rsidR="000F3D4D">
        <w:t>PCT</w:t>
      </w:r>
      <w:r>
        <w:rPr>
          <w:lang w:val="ru-RU"/>
        </w:rPr>
        <w:t xml:space="preserve"> для организации перехода со стандарта ВОИС</w:t>
      </w:r>
      <w:r w:rsidR="000F3D4D">
        <w:t xml:space="preserve"> ST. 25 </w:t>
      </w:r>
      <w:r>
        <w:rPr>
          <w:lang w:val="ru-RU"/>
        </w:rPr>
        <w:t xml:space="preserve">на стандарт </w:t>
      </w:r>
      <w:r w:rsidR="000F3D4D">
        <w:t>ST. 26 (</w:t>
      </w:r>
      <w:r>
        <w:rPr>
          <w:lang w:val="ru-RU"/>
        </w:rPr>
        <w:t xml:space="preserve">см. документ </w:t>
      </w:r>
      <w:r w:rsidR="000F3D4D">
        <w:t xml:space="preserve">PCT/WG/13/8).  </w:t>
      </w:r>
      <w:r w:rsidR="00003BBF">
        <w:rPr>
          <w:lang w:val="ru-RU"/>
        </w:rPr>
        <w:t>Эти поправки должны быть вынесены на рассмотрение Ассамблеи на ее следующей сессии в</w:t>
      </w:r>
      <w:r w:rsidR="000F3D4D">
        <w:t xml:space="preserve"> 2021</w:t>
      </w:r>
      <w:r w:rsidR="00003BBF">
        <w:rPr>
          <w:lang w:val="ru-RU"/>
        </w:rPr>
        <w:t> г. для принятия, с тем чтобы изменения вступили в силу с</w:t>
      </w:r>
      <w:r w:rsidR="000F3D4D">
        <w:t xml:space="preserve"> 1</w:t>
      </w:r>
      <w:r w:rsidR="00003BBF">
        <w:rPr>
          <w:lang w:val="ru-RU"/>
        </w:rPr>
        <w:t> января</w:t>
      </w:r>
      <w:r w:rsidR="000F3D4D">
        <w:t xml:space="preserve"> 2022</w:t>
      </w:r>
      <w:r w:rsidR="00003BBF">
        <w:rPr>
          <w:lang w:val="ru-RU"/>
        </w:rPr>
        <w:t> г</w:t>
      </w:r>
      <w:r w:rsidR="000F3D4D">
        <w:t xml:space="preserve">.  </w:t>
      </w:r>
      <w:r w:rsidR="002A5E0C">
        <w:rPr>
          <w:lang w:val="ru-RU"/>
        </w:rPr>
        <w:t xml:space="preserve">На момент составления настоящего отчета </w:t>
      </w:r>
      <w:r w:rsidR="00B0139A">
        <w:rPr>
          <w:lang w:val="ru-RU"/>
        </w:rPr>
        <w:t>циркулярное письмо с предлагаемыми изменениями к Административной инструкции к РСТ, бланкам и Руководствам получен не был</w:t>
      </w:r>
      <w:r w:rsidR="000F3D4D">
        <w:t>.</w:t>
      </w:r>
      <w:r w:rsidR="00B0139A">
        <w:rPr>
          <w:lang w:val="ru-RU"/>
        </w:rPr>
        <w:t xml:space="preserve"> </w:t>
      </w:r>
      <w:r w:rsidR="000F3D4D">
        <w:t xml:space="preserve"> </w:t>
      </w:r>
      <w:r w:rsidR="009C3BCB">
        <w:rPr>
          <w:lang w:val="ru-RU"/>
        </w:rPr>
        <w:t xml:space="preserve">Консультации с Целевой группой уже проведены, </w:t>
      </w:r>
      <w:r w:rsidR="0091467E">
        <w:rPr>
          <w:lang w:val="ru-RU"/>
        </w:rPr>
        <w:t xml:space="preserve">многочисленные замечания </w:t>
      </w:r>
      <w:r w:rsidR="009C3BCB">
        <w:rPr>
          <w:lang w:val="ru-RU"/>
        </w:rPr>
        <w:t>и</w:t>
      </w:r>
      <w:r w:rsidR="0091467E">
        <w:rPr>
          <w:lang w:val="ru-RU"/>
        </w:rPr>
        <w:t xml:space="preserve"> соображения</w:t>
      </w:r>
      <w:r w:rsidR="009C3BCB">
        <w:rPr>
          <w:lang w:val="ru-RU"/>
        </w:rPr>
        <w:t xml:space="preserve"> ведомств, входящи</w:t>
      </w:r>
      <w:r w:rsidR="0091467E">
        <w:rPr>
          <w:lang w:val="ru-RU"/>
        </w:rPr>
        <w:t>х</w:t>
      </w:r>
      <w:r w:rsidR="009C3BCB">
        <w:rPr>
          <w:lang w:val="ru-RU"/>
        </w:rPr>
        <w:t xml:space="preserve"> в ее состав, </w:t>
      </w:r>
      <w:r w:rsidR="0091467E">
        <w:rPr>
          <w:lang w:val="ru-RU"/>
        </w:rPr>
        <w:t>доведены до сведения</w:t>
      </w:r>
      <w:r w:rsidR="009C3BCB">
        <w:rPr>
          <w:lang w:val="ru-RU"/>
        </w:rPr>
        <w:t xml:space="preserve"> Международно</w:t>
      </w:r>
      <w:r w:rsidR="0091467E">
        <w:rPr>
          <w:lang w:val="ru-RU"/>
        </w:rPr>
        <w:t>го</w:t>
      </w:r>
      <w:r w:rsidR="009C3BCB">
        <w:rPr>
          <w:lang w:val="ru-RU"/>
        </w:rPr>
        <w:t xml:space="preserve"> бюро</w:t>
      </w:r>
      <w:r w:rsidR="000F3D4D">
        <w:t>.</w:t>
      </w:r>
    </w:p>
    <w:p w14:paraId="7E356678" w14:textId="14A555BE" w:rsidR="00311059" w:rsidRDefault="00311059" w:rsidP="00311059">
      <w:pPr>
        <w:pStyle w:val="Endofdocument-Annex"/>
      </w:pPr>
      <w:r>
        <w:t>[</w:t>
      </w:r>
      <w:r w:rsidR="007D31FC">
        <w:rPr>
          <w:lang w:val="ru-RU"/>
        </w:rPr>
        <w:t>Конец приложения и документа</w:t>
      </w:r>
      <w:r>
        <w:t>]</w:t>
      </w:r>
    </w:p>
    <w:sectPr w:rsidR="00311059" w:rsidSect="007635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55D2" w14:textId="77777777" w:rsidR="004E51FC" w:rsidRDefault="004E51FC">
      <w:r>
        <w:separator/>
      </w:r>
    </w:p>
  </w:endnote>
  <w:endnote w:type="continuationSeparator" w:id="0">
    <w:p w14:paraId="18C61189" w14:textId="77777777" w:rsidR="004E51FC" w:rsidRDefault="004E51FC" w:rsidP="003B38C1">
      <w:r>
        <w:separator/>
      </w:r>
    </w:p>
    <w:p w14:paraId="019B62B4" w14:textId="77777777" w:rsidR="004E51FC" w:rsidRPr="003B38C1" w:rsidRDefault="004E51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6764D6E" w14:textId="77777777" w:rsidR="004E51FC" w:rsidRPr="003B38C1" w:rsidRDefault="004E51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060A" w14:textId="77777777" w:rsidR="00AD5386" w:rsidRDefault="00AD5386" w:rsidP="00AD5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F7F1" w14:textId="189BBDFD" w:rsidR="00AD5386" w:rsidRDefault="00AD5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C93F" w14:textId="5BEF75B5" w:rsidR="00AD5386" w:rsidRDefault="00AD5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E0258" w14:textId="77777777" w:rsidR="004E51FC" w:rsidRDefault="004E51FC">
      <w:r>
        <w:separator/>
      </w:r>
    </w:p>
  </w:footnote>
  <w:footnote w:type="continuationSeparator" w:id="0">
    <w:p w14:paraId="6CBB04D5" w14:textId="77777777" w:rsidR="004E51FC" w:rsidRDefault="004E51FC" w:rsidP="008B60B2">
      <w:r>
        <w:separator/>
      </w:r>
    </w:p>
    <w:p w14:paraId="5DB551DE" w14:textId="77777777" w:rsidR="004E51FC" w:rsidRPr="00ED77FB" w:rsidRDefault="004E51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5A2E7DF" w14:textId="77777777" w:rsidR="004E51FC" w:rsidRPr="00ED77FB" w:rsidRDefault="004E51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C8D0382" w14:textId="08A69552" w:rsidR="00A164C9" w:rsidRPr="009A75E2" w:rsidRDefault="00A164C9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9249F7">
        <w:t>https://www.wipo.int/standards/ru</w:t>
      </w:r>
      <w:r w:rsidRPr="00A164C9">
        <w:t>/sequence/index.html</w:t>
      </w:r>
    </w:p>
  </w:footnote>
  <w:footnote w:id="3">
    <w:p w14:paraId="71817500" w14:textId="3F29C624" w:rsidR="008A3658" w:rsidRPr="008A3658" w:rsidRDefault="008A3658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 w:rsidR="009249F7" w:rsidRPr="007F0CEB">
          <w:rPr>
            <w:rStyle w:val="Hyperlink"/>
          </w:rPr>
          <w:t>https://www.wipo.int/meetings/ru/topic.jsp?group_id=330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A77E" w14:textId="77777777" w:rsidR="00AD5386" w:rsidRPr="00B25737" w:rsidRDefault="00AD5386" w:rsidP="00AD5386">
    <w:pPr>
      <w:jc w:val="right"/>
      <w:rPr>
        <w:caps/>
      </w:rPr>
    </w:pPr>
    <w:r>
      <w:rPr>
        <w:caps/>
      </w:rPr>
      <w:t>PCT/WG/14/5</w:t>
    </w:r>
  </w:p>
  <w:p w14:paraId="06095D8D" w14:textId="77777777" w:rsidR="00AD5386" w:rsidRDefault="00AD5386" w:rsidP="00AD538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056965B" w14:textId="77777777" w:rsidR="00AD5386" w:rsidRDefault="00AD5386" w:rsidP="00AD5386">
    <w:pPr>
      <w:jc w:val="right"/>
    </w:pPr>
  </w:p>
  <w:p w14:paraId="04D2FA61" w14:textId="77777777" w:rsidR="00AD5386" w:rsidRDefault="00AD5386" w:rsidP="00AD538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F4E1E" w14:textId="77777777" w:rsidR="00D07C78" w:rsidRPr="00B25737" w:rsidRDefault="004E51FC" w:rsidP="00477D6B">
    <w:pPr>
      <w:jc w:val="right"/>
      <w:rPr>
        <w:caps/>
      </w:rPr>
    </w:pPr>
    <w:bookmarkStart w:id="6" w:name="Code2"/>
    <w:r>
      <w:rPr>
        <w:caps/>
      </w:rPr>
      <w:t>PCT/WG/14/5</w:t>
    </w:r>
  </w:p>
  <w:bookmarkEnd w:id="6"/>
  <w:p w14:paraId="4F248D65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6358D">
      <w:rPr>
        <w:noProof/>
      </w:rPr>
      <w:t>3</w:t>
    </w:r>
    <w:r>
      <w:fldChar w:fldCharType="end"/>
    </w:r>
  </w:p>
  <w:p w14:paraId="485133E2" w14:textId="77777777" w:rsidR="00D07C78" w:rsidRDefault="00D07C78" w:rsidP="00477D6B">
    <w:pPr>
      <w:jc w:val="right"/>
    </w:pPr>
  </w:p>
  <w:p w14:paraId="6E4036EC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CFA6" w14:textId="1E5A10EC" w:rsidR="00AD5386" w:rsidRPr="00B25737" w:rsidRDefault="00AD5386" w:rsidP="00AD5386">
    <w:pPr>
      <w:jc w:val="right"/>
      <w:rPr>
        <w:caps/>
      </w:rPr>
    </w:pPr>
    <w:r>
      <w:rPr>
        <w:caps/>
      </w:rPr>
      <w:t>PCT/WG/14/5</w:t>
    </w:r>
  </w:p>
  <w:p w14:paraId="6B7D1621" w14:textId="42DF6D0C" w:rsidR="00AD5386" w:rsidRDefault="00CD5252" w:rsidP="00AD5386">
    <w:pPr>
      <w:jc w:val="right"/>
    </w:pPr>
    <w:r>
      <w:rPr>
        <w:lang w:val="ru-RU"/>
      </w:rPr>
      <w:t>Приложение</w:t>
    </w:r>
    <w:r w:rsidR="00AD5386">
      <w:t xml:space="preserve">, </w:t>
    </w:r>
    <w:r>
      <w:rPr>
        <w:lang w:val="ru-RU"/>
      </w:rPr>
      <w:t>стр.</w:t>
    </w:r>
    <w:r w:rsidR="00AD5386">
      <w:t xml:space="preserve"> </w:t>
    </w:r>
    <w:r w:rsidR="00AD5386">
      <w:fldChar w:fldCharType="begin"/>
    </w:r>
    <w:r w:rsidR="00AD5386">
      <w:instrText xml:space="preserve"> PAGE  \* MERGEFORMAT </w:instrText>
    </w:r>
    <w:r w:rsidR="00AD5386">
      <w:fldChar w:fldCharType="separate"/>
    </w:r>
    <w:r w:rsidR="00C34BD8">
      <w:rPr>
        <w:noProof/>
      </w:rPr>
      <w:t>2</w:t>
    </w:r>
    <w:r w:rsidR="00AD5386">
      <w:fldChar w:fldCharType="end"/>
    </w:r>
  </w:p>
  <w:p w14:paraId="38C6CF86" w14:textId="77777777" w:rsidR="00AD5386" w:rsidRDefault="00AD5386" w:rsidP="00AD5386">
    <w:pPr>
      <w:jc w:val="right"/>
    </w:pPr>
  </w:p>
  <w:p w14:paraId="3E1411EF" w14:textId="77777777" w:rsidR="00AD5386" w:rsidRDefault="00AD5386" w:rsidP="00AD5386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EA2DE" w14:textId="77777777" w:rsidR="0076358D" w:rsidRPr="00B25737" w:rsidRDefault="0076358D" w:rsidP="00477D6B">
    <w:pPr>
      <w:jc w:val="right"/>
      <w:rPr>
        <w:caps/>
      </w:rPr>
    </w:pPr>
    <w:r>
      <w:rPr>
        <w:caps/>
      </w:rPr>
      <w:t>PCT/WG/14/5</w:t>
    </w:r>
  </w:p>
  <w:p w14:paraId="7A5B187B" w14:textId="03F34B74" w:rsidR="0076358D" w:rsidRDefault="0076358D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9C3BCB">
      <w:rPr>
        <w:noProof/>
      </w:rPr>
      <w:t>3</w:t>
    </w:r>
    <w:r>
      <w:fldChar w:fldCharType="end"/>
    </w:r>
  </w:p>
  <w:p w14:paraId="13C70DDD" w14:textId="77777777" w:rsidR="0076358D" w:rsidRDefault="0076358D" w:rsidP="00477D6B">
    <w:pPr>
      <w:jc w:val="right"/>
    </w:pPr>
  </w:p>
  <w:p w14:paraId="566B8F68" w14:textId="77777777" w:rsidR="0076358D" w:rsidRDefault="0076358D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1C34" w14:textId="77777777" w:rsidR="0076358D" w:rsidRDefault="0076358D" w:rsidP="0076358D">
    <w:pPr>
      <w:pStyle w:val="Header"/>
      <w:jc w:val="right"/>
      <w:rPr>
        <w:lang w:val="fr-CH"/>
      </w:rPr>
    </w:pPr>
    <w:r>
      <w:rPr>
        <w:lang w:val="fr-CH"/>
      </w:rPr>
      <w:t>PCT/WG/14/5</w:t>
    </w:r>
  </w:p>
  <w:p w14:paraId="59E3B60E" w14:textId="2C61507D" w:rsidR="0076358D" w:rsidRDefault="00CD5252" w:rsidP="0076358D">
    <w:pPr>
      <w:pStyle w:val="Header"/>
      <w:jc w:val="right"/>
      <w:rPr>
        <w:lang w:val="fr-CH"/>
      </w:rPr>
    </w:pPr>
    <w:r>
      <w:rPr>
        <w:lang w:val="ru-RU"/>
      </w:rPr>
      <w:t>ПРИЛОЖЕНИЕ</w:t>
    </w:r>
  </w:p>
  <w:p w14:paraId="0FCC15A6" w14:textId="77777777" w:rsidR="0076358D" w:rsidRPr="0076358D" w:rsidRDefault="0076358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FC"/>
    <w:rsid w:val="000015C4"/>
    <w:rsid w:val="00003BBF"/>
    <w:rsid w:val="00043CAA"/>
    <w:rsid w:val="00056816"/>
    <w:rsid w:val="00075432"/>
    <w:rsid w:val="000968ED"/>
    <w:rsid w:val="000A3D97"/>
    <w:rsid w:val="000B3546"/>
    <w:rsid w:val="000B4B41"/>
    <w:rsid w:val="000D1848"/>
    <w:rsid w:val="000D4C62"/>
    <w:rsid w:val="000E4B63"/>
    <w:rsid w:val="000F3D4D"/>
    <w:rsid w:val="000F5E56"/>
    <w:rsid w:val="001362EE"/>
    <w:rsid w:val="00142A88"/>
    <w:rsid w:val="001647D5"/>
    <w:rsid w:val="001832A6"/>
    <w:rsid w:val="001A2F86"/>
    <w:rsid w:val="001B55E6"/>
    <w:rsid w:val="001D4107"/>
    <w:rsid w:val="001E3675"/>
    <w:rsid w:val="00203D24"/>
    <w:rsid w:val="00205342"/>
    <w:rsid w:val="0021217E"/>
    <w:rsid w:val="002125E5"/>
    <w:rsid w:val="00243430"/>
    <w:rsid w:val="00256BB7"/>
    <w:rsid w:val="00257677"/>
    <w:rsid w:val="00260B5A"/>
    <w:rsid w:val="002634C4"/>
    <w:rsid w:val="00282E89"/>
    <w:rsid w:val="002928D3"/>
    <w:rsid w:val="002959CC"/>
    <w:rsid w:val="002A5E0C"/>
    <w:rsid w:val="002F0016"/>
    <w:rsid w:val="002F1FE6"/>
    <w:rsid w:val="002F4E68"/>
    <w:rsid w:val="00311059"/>
    <w:rsid w:val="00312F7F"/>
    <w:rsid w:val="00334C54"/>
    <w:rsid w:val="00351F6A"/>
    <w:rsid w:val="003561D6"/>
    <w:rsid w:val="00361450"/>
    <w:rsid w:val="003673CF"/>
    <w:rsid w:val="003845C1"/>
    <w:rsid w:val="003A6F89"/>
    <w:rsid w:val="003B38C1"/>
    <w:rsid w:val="003C34E9"/>
    <w:rsid w:val="003D455B"/>
    <w:rsid w:val="003E1103"/>
    <w:rsid w:val="00401152"/>
    <w:rsid w:val="00423E3E"/>
    <w:rsid w:val="00427AF4"/>
    <w:rsid w:val="004647DA"/>
    <w:rsid w:val="00474062"/>
    <w:rsid w:val="00477D6B"/>
    <w:rsid w:val="004B2A56"/>
    <w:rsid w:val="004C3A54"/>
    <w:rsid w:val="004E51FC"/>
    <w:rsid w:val="004F4331"/>
    <w:rsid w:val="005019FF"/>
    <w:rsid w:val="00504B58"/>
    <w:rsid w:val="0052026E"/>
    <w:rsid w:val="005219CA"/>
    <w:rsid w:val="00530115"/>
    <w:rsid w:val="0053057A"/>
    <w:rsid w:val="005344DB"/>
    <w:rsid w:val="00556076"/>
    <w:rsid w:val="00556656"/>
    <w:rsid w:val="00556700"/>
    <w:rsid w:val="00560A29"/>
    <w:rsid w:val="00577DA4"/>
    <w:rsid w:val="005B08E1"/>
    <w:rsid w:val="005B33F6"/>
    <w:rsid w:val="005C27F0"/>
    <w:rsid w:val="005C6649"/>
    <w:rsid w:val="005D03C1"/>
    <w:rsid w:val="00605827"/>
    <w:rsid w:val="00631D2E"/>
    <w:rsid w:val="0063593E"/>
    <w:rsid w:val="00646050"/>
    <w:rsid w:val="00664422"/>
    <w:rsid w:val="006713CA"/>
    <w:rsid w:val="0067260E"/>
    <w:rsid w:val="00676C5C"/>
    <w:rsid w:val="006A147E"/>
    <w:rsid w:val="006C45A3"/>
    <w:rsid w:val="00711601"/>
    <w:rsid w:val="00720EFD"/>
    <w:rsid w:val="007619AF"/>
    <w:rsid w:val="0076358D"/>
    <w:rsid w:val="00793A7C"/>
    <w:rsid w:val="007A398A"/>
    <w:rsid w:val="007D1613"/>
    <w:rsid w:val="007D31FC"/>
    <w:rsid w:val="007E4C0E"/>
    <w:rsid w:val="00826EDA"/>
    <w:rsid w:val="00840D1D"/>
    <w:rsid w:val="00842FB7"/>
    <w:rsid w:val="0086002B"/>
    <w:rsid w:val="0087207F"/>
    <w:rsid w:val="00891365"/>
    <w:rsid w:val="00893E19"/>
    <w:rsid w:val="008A134B"/>
    <w:rsid w:val="008A3658"/>
    <w:rsid w:val="008A75FD"/>
    <w:rsid w:val="008B2CC1"/>
    <w:rsid w:val="008B60B2"/>
    <w:rsid w:val="008C180E"/>
    <w:rsid w:val="008D0E8D"/>
    <w:rsid w:val="00900327"/>
    <w:rsid w:val="0090731E"/>
    <w:rsid w:val="0091467E"/>
    <w:rsid w:val="00916EE2"/>
    <w:rsid w:val="009249F7"/>
    <w:rsid w:val="00966A22"/>
    <w:rsid w:val="0096722F"/>
    <w:rsid w:val="00980843"/>
    <w:rsid w:val="0098232D"/>
    <w:rsid w:val="009A75E2"/>
    <w:rsid w:val="009A7769"/>
    <w:rsid w:val="009C3BCB"/>
    <w:rsid w:val="009D542B"/>
    <w:rsid w:val="009E2791"/>
    <w:rsid w:val="009E3F6F"/>
    <w:rsid w:val="009F499F"/>
    <w:rsid w:val="00A06A5C"/>
    <w:rsid w:val="00A1292B"/>
    <w:rsid w:val="00A164C9"/>
    <w:rsid w:val="00A37342"/>
    <w:rsid w:val="00A42DAF"/>
    <w:rsid w:val="00A45BD8"/>
    <w:rsid w:val="00A72692"/>
    <w:rsid w:val="00A869B7"/>
    <w:rsid w:val="00AA415D"/>
    <w:rsid w:val="00AA7D13"/>
    <w:rsid w:val="00AC205C"/>
    <w:rsid w:val="00AD0C6C"/>
    <w:rsid w:val="00AD33C3"/>
    <w:rsid w:val="00AD5386"/>
    <w:rsid w:val="00AE54CC"/>
    <w:rsid w:val="00AF0A6B"/>
    <w:rsid w:val="00B0139A"/>
    <w:rsid w:val="00B05A69"/>
    <w:rsid w:val="00B25737"/>
    <w:rsid w:val="00B75281"/>
    <w:rsid w:val="00B82E27"/>
    <w:rsid w:val="00B92F1F"/>
    <w:rsid w:val="00B9734B"/>
    <w:rsid w:val="00BA2BA2"/>
    <w:rsid w:val="00BA30E2"/>
    <w:rsid w:val="00BD355B"/>
    <w:rsid w:val="00C01DC8"/>
    <w:rsid w:val="00C11BFE"/>
    <w:rsid w:val="00C34BD8"/>
    <w:rsid w:val="00C4723B"/>
    <w:rsid w:val="00C5068F"/>
    <w:rsid w:val="00C626B9"/>
    <w:rsid w:val="00C7233F"/>
    <w:rsid w:val="00C86D74"/>
    <w:rsid w:val="00CB16AB"/>
    <w:rsid w:val="00CC5506"/>
    <w:rsid w:val="00CD04F1"/>
    <w:rsid w:val="00CD5252"/>
    <w:rsid w:val="00CF681A"/>
    <w:rsid w:val="00CF75DA"/>
    <w:rsid w:val="00D07C78"/>
    <w:rsid w:val="00D33ECF"/>
    <w:rsid w:val="00D40840"/>
    <w:rsid w:val="00D45252"/>
    <w:rsid w:val="00D46FA5"/>
    <w:rsid w:val="00D71B4D"/>
    <w:rsid w:val="00D73A9B"/>
    <w:rsid w:val="00D73C14"/>
    <w:rsid w:val="00D93D55"/>
    <w:rsid w:val="00DC4870"/>
    <w:rsid w:val="00DD7B7F"/>
    <w:rsid w:val="00DF7544"/>
    <w:rsid w:val="00E15015"/>
    <w:rsid w:val="00E24295"/>
    <w:rsid w:val="00E335FE"/>
    <w:rsid w:val="00E74E31"/>
    <w:rsid w:val="00E855B2"/>
    <w:rsid w:val="00EA7D6E"/>
    <w:rsid w:val="00EB2F76"/>
    <w:rsid w:val="00EC0D9A"/>
    <w:rsid w:val="00EC4E49"/>
    <w:rsid w:val="00ED77FB"/>
    <w:rsid w:val="00EE45FA"/>
    <w:rsid w:val="00F043DE"/>
    <w:rsid w:val="00F1085F"/>
    <w:rsid w:val="00F132D2"/>
    <w:rsid w:val="00F4079E"/>
    <w:rsid w:val="00F52FAD"/>
    <w:rsid w:val="00F62F35"/>
    <w:rsid w:val="00F66152"/>
    <w:rsid w:val="00F874D6"/>
    <w:rsid w:val="00F9165B"/>
    <w:rsid w:val="00F96831"/>
    <w:rsid w:val="00FE222E"/>
    <w:rsid w:val="00FE2F0F"/>
    <w:rsid w:val="00FE58D5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C348DC"/>
  <w15:docId w15:val="{7AE96595-1246-4225-B5D1-BDA261FF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8A3658"/>
    <w:rPr>
      <w:vertAlign w:val="superscript"/>
    </w:rPr>
  </w:style>
  <w:style w:type="character" w:styleId="Hyperlink">
    <w:name w:val="Hyperlink"/>
    <w:basedOn w:val="DefaultParagraphFont"/>
    <w:unhideWhenUsed/>
    <w:rsid w:val="008A36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B35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54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354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B3546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0B3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3546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A16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topic.jsp?group_id=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DA8A-FDAC-4866-B0B8-22745722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5614</Characters>
  <Application>Microsoft Office Word</Application>
  <DocSecurity>4</DocSecurity>
  <Lines>110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PCT/WG/14/5</vt:lpstr>
    </vt:vector>
  </TitlesOfParts>
  <Company>WIPO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PCT/WG/14/5</dc:title>
  <dc:subject>Sequence Listings Task Force:  Status Report</dc:subject>
  <dc:creator>MARLOW Thomas</dc:creator>
  <cp:keywords>PUBLIC</cp:keywords>
  <cp:lastModifiedBy>SHOUSHA Sally</cp:lastModifiedBy>
  <cp:revision>2</cp:revision>
  <cp:lastPrinted>2011-02-15T11:56:00Z</cp:lastPrinted>
  <dcterms:created xsi:type="dcterms:W3CDTF">2021-05-17T10:34:00Z</dcterms:created>
  <dcterms:modified xsi:type="dcterms:W3CDTF">2021-05-17T10:34:00Z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2fe89b43-e2a8-4a87-8b4d-b56b84e4b209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