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27758" w:rsidRDefault="0040540C" w:rsidP="00A263EE">
      <w:pPr>
        <w:pBdr>
          <w:bottom w:val="single" w:sz="4" w:space="10" w:color="auto"/>
        </w:pBdr>
        <w:spacing w:after="120"/>
        <w:jc w:val="right"/>
        <w:rPr>
          <w:lang w:val="fr-FR"/>
        </w:rPr>
      </w:pPr>
      <w:r w:rsidRPr="00F27758">
        <w:rPr>
          <w:noProof/>
          <w:lang w:eastAsia="fr-CH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F27758" w:rsidRDefault="00A263EE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F27758">
        <w:rPr>
          <w:rFonts w:ascii="Arial Black" w:hAnsi="Arial Black"/>
          <w:caps/>
          <w:sz w:val="15"/>
          <w:lang w:val="fr-FR"/>
        </w:rPr>
        <w:t>PCT/WG/1</w:t>
      </w:r>
      <w:r w:rsidR="005C35F6" w:rsidRPr="00F27758">
        <w:rPr>
          <w:rFonts w:ascii="Arial Black" w:hAnsi="Arial Black"/>
          <w:caps/>
          <w:sz w:val="15"/>
          <w:lang w:val="fr-FR"/>
        </w:rPr>
        <w:t>6</w:t>
      </w:r>
      <w:r w:rsidRPr="00F27758">
        <w:rPr>
          <w:rFonts w:ascii="Arial Black" w:hAnsi="Arial Black"/>
          <w:caps/>
          <w:sz w:val="15"/>
          <w:lang w:val="fr-FR"/>
        </w:rPr>
        <w:t>/</w:t>
      </w:r>
      <w:bookmarkStart w:id="0" w:name="Code"/>
      <w:bookmarkEnd w:id="0"/>
      <w:r w:rsidR="005C35F6" w:rsidRPr="00F27758">
        <w:rPr>
          <w:rFonts w:ascii="Arial Black" w:hAnsi="Arial Black"/>
          <w:caps/>
          <w:sz w:val="15"/>
          <w:lang w:val="fr-FR"/>
        </w:rPr>
        <w:t>1 Prov.</w:t>
      </w:r>
      <w:r w:rsidR="003975B9">
        <w:rPr>
          <w:rFonts w:ascii="Arial Black" w:hAnsi="Arial Black"/>
          <w:caps/>
          <w:sz w:val="15"/>
          <w:lang w:val="fr-FR"/>
        </w:rPr>
        <w:t>2</w:t>
      </w:r>
    </w:p>
    <w:p w:rsidR="008B2CC1" w:rsidRPr="00F27758" w:rsidRDefault="00B1090C" w:rsidP="0040540C">
      <w:pPr>
        <w:jc w:val="right"/>
        <w:rPr>
          <w:rFonts w:ascii="Arial Black" w:hAnsi="Arial Black"/>
          <w:sz w:val="15"/>
          <w:szCs w:val="15"/>
          <w:lang w:val="fr-FR"/>
        </w:rPr>
      </w:pPr>
      <w:r w:rsidRPr="00F27758">
        <w:rPr>
          <w:rFonts w:ascii="Arial Black" w:hAnsi="Arial Black"/>
          <w:caps/>
          <w:sz w:val="15"/>
          <w:lang w:val="fr-FR"/>
        </w:rPr>
        <w:t>ORIGINAL</w:t>
      </w:r>
      <w:r w:rsidR="000F6FEF" w:rsidRPr="00F27758">
        <w:rPr>
          <w:rFonts w:ascii="Arial Black" w:hAnsi="Arial Black"/>
          <w:caps/>
          <w:sz w:val="15"/>
          <w:lang w:val="fr-FR"/>
        </w:rPr>
        <w:t> :</w:t>
      </w:r>
      <w:r w:rsidR="002956DE" w:rsidRPr="00F27758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5C35F6" w:rsidRPr="00F27758">
        <w:rPr>
          <w:rFonts w:ascii="Arial Black" w:hAnsi="Arial Black"/>
          <w:caps/>
          <w:sz w:val="15"/>
          <w:szCs w:val="15"/>
          <w:lang w:val="fr-FR"/>
        </w:rPr>
        <w:t>anglais</w:t>
      </w:r>
    </w:p>
    <w:p w:rsidR="008B2CC1" w:rsidRPr="00F27758" w:rsidRDefault="00B1090C" w:rsidP="00B1090C">
      <w:pPr>
        <w:spacing w:after="1200"/>
        <w:jc w:val="right"/>
        <w:rPr>
          <w:rFonts w:ascii="Arial Black" w:hAnsi="Arial Black"/>
          <w:sz w:val="15"/>
          <w:szCs w:val="15"/>
          <w:lang w:val="fr-FR"/>
        </w:rPr>
      </w:pPr>
      <w:bookmarkStart w:id="2" w:name="_GoBack"/>
      <w:bookmarkEnd w:id="1"/>
      <w:bookmarkEnd w:id="2"/>
      <w:r w:rsidRPr="00F27758">
        <w:rPr>
          <w:rFonts w:ascii="Arial Black" w:hAnsi="Arial Black"/>
          <w:caps/>
          <w:sz w:val="15"/>
          <w:szCs w:val="15"/>
          <w:lang w:val="fr-FR"/>
        </w:rPr>
        <w:t>DATE</w:t>
      </w:r>
      <w:r w:rsidR="000F6FEF" w:rsidRPr="00F27758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F27758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3" w:name="Date"/>
      <w:r w:rsidR="003975B9">
        <w:rPr>
          <w:rFonts w:ascii="Arial Black" w:hAnsi="Arial Black"/>
          <w:caps/>
          <w:sz w:val="15"/>
          <w:szCs w:val="15"/>
          <w:lang w:val="fr-FR"/>
        </w:rPr>
        <w:t>24 janvier 2023</w:t>
      </w:r>
    </w:p>
    <w:bookmarkEnd w:id="3"/>
    <w:p w:rsidR="003845C1" w:rsidRPr="00F27758" w:rsidRDefault="00A263EE" w:rsidP="005C35F6">
      <w:pPr>
        <w:pStyle w:val="Title"/>
      </w:pPr>
      <w:r w:rsidRPr="00F27758">
        <w:t>Groupe de travail du Traité de coopération en matière de brevets (PCT)</w:t>
      </w:r>
    </w:p>
    <w:p w:rsidR="00FE19E9" w:rsidRPr="00F27758" w:rsidRDefault="005C35F6" w:rsidP="00FE19E9">
      <w:pPr>
        <w:outlineLvl w:val="1"/>
        <w:rPr>
          <w:b/>
          <w:sz w:val="24"/>
          <w:szCs w:val="24"/>
          <w:lang w:val="fr-FR"/>
        </w:rPr>
      </w:pPr>
      <w:r w:rsidRPr="00F27758">
        <w:rPr>
          <w:b/>
          <w:sz w:val="24"/>
          <w:szCs w:val="24"/>
          <w:lang w:val="fr-FR"/>
        </w:rPr>
        <w:t>Sei</w:t>
      </w:r>
      <w:r w:rsidR="00A263EE" w:rsidRPr="00F27758">
        <w:rPr>
          <w:b/>
          <w:sz w:val="24"/>
          <w:szCs w:val="24"/>
          <w:lang w:val="fr-FR"/>
        </w:rPr>
        <w:t>z</w:t>
      </w:r>
      <w:r w:rsidR="000F6FEF" w:rsidRPr="00F27758">
        <w:rPr>
          <w:b/>
          <w:sz w:val="24"/>
          <w:szCs w:val="24"/>
          <w:lang w:val="fr-FR"/>
        </w:rPr>
        <w:t>ième session</w:t>
      </w:r>
    </w:p>
    <w:p w:rsidR="008B2CC1" w:rsidRPr="00F27758" w:rsidRDefault="00A263EE" w:rsidP="002D6C9A">
      <w:pPr>
        <w:spacing w:after="720"/>
        <w:outlineLvl w:val="1"/>
        <w:rPr>
          <w:b/>
          <w:sz w:val="24"/>
          <w:szCs w:val="24"/>
          <w:lang w:val="fr-FR"/>
        </w:rPr>
      </w:pPr>
      <w:r w:rsidRPr="00F27758">
        <w:rPr>
          <w:b/>
          <w:sz w:val="24"/>
          <w:szCs w:val="24"/>
          <w:lang w:val="fr-FR"/>
        </w:rPr>
        <w:t xml:space="preserve">Genève, </w:t>
      </w:r>
      <w:r w:rsidR="005C35F6" w:rsidRPr="00F27758">
        <w:rPr>
          <w:b/>
          <w:sz w:val="24"/>
          <w:szCs w:val="24"/>
          <w:lang w:val="fr-FR"/>
        </w:rPr>
        <w:t>6 – 8</w:t>
      </w:r>
      <w:r w:rsidRPr="00F27758">
        <w:rPr>
          <w:b/>
          <w:sz w:val="24"/>
          <w:szCs w:val="24"/>
          <w:lang w:val="fr-FR"/>
        </w:rPr>
        <w:t> </w:t>
      </w:r>
      <w:r w:rsidR="005C35F6" w:rsidRPr="00F27758">
        <w:rPr>
          <w:b/>
          <w:sz w:val="24"/>
          <w:szCs w:val="24"/>
          <w:lang w:val="fr-FR"/>
        </w:rPr>
        <w:t>févrie</w:t>
      </w:r>
      <w:r w:rsidRPr="00F27758">
        <w:rPr>
          <w:b/>
          <w:sz w:val="24"/>
          <w:szCs w:val="24"/>
          <w:lang w:val="fr-FR"/>
        </w:rPr>
        <w:t>r 202</w:t>
      </w:r>
      <w:r w:rsidR="005C35F6" w:rsidRPr="00F27758">
        <w:rPr>
          <w:b/>
          <w:sz w:val="24"/>
          <w:szCs w:val="24"/>
          <w:lang w:val="fr-FR"/>
        </w:rPr>
        <w:t>3</w:t>
      </w:r>
    </w:p>
    <w:p w:rsidR="008B2CC1" w:rsidRPr="00F27758" w:rsidRDefault="005C35F6" w:rsidP="00B1090C">
      <w:pPr>
        <w:spacing w:after="360"/>
        <w:rPr>
          <w:caps/>
          <w:sz w:val="24"/>
          <w:lang w:val="fr-FR"/>
        </w:rPr>
      </w:pPr>
      <w:bookmarkStart w:id="4" w:name="TitleOfDoc"/>
      <w:r w:rsidRPr="00F27758">
        <w:rPr>
          <w:caps/>
          <w:sz w:val="24"/>
          <w:lang w:val="fr-FR"/>
        </w:rPr>
        <w:t>Projet d</w:t>
      </w:r>
      <w:r w:rsidR="000F6FEF" w:rsidRPr="00F27758">
        <w:rPr>
          <w:caps/>
          <w:sz w:val="24"/>
          <w:lang w:val="fr-FR"/>
        </w:rPr>
        <w:t>’</w:t>
      </w:r>
      <w:r w:rsidRPr="00F27758">
        <w:rPr>
          <w:caps/>
          <w:sz w:val="24"/>
          <w:lang w:val="fr-FR"/>
        </w:rPr>
        <w:t>ordre du jour</w:t>
      </w:r>
      <w:r w:rsidR="003975B9">
        <w:rPr>
          <w:caps/>
          <w:sz w:val="24"/>
          <w:lang w:val="fr-FR"/>
        </w:rPr>
        <w:t xml:space="preserve"> révisé</w:t>
      </w:r>
    </w:p>
    <w:p w:rsidR="008B2CC1" w:rsidRPr="00F27758" w:rsidRDefault="005C35F6" w:rsidP="00820959">
      <w:pPr>
        <w:spacing w:after="960"/>
        <w:rPr>
          <w:i/>
          <w:lang w:val="fr-FR"/>
        </w:rPr>
      </w:pPr>
      <w:bookmarkStart w:id="5" w:name="Prepared"/>
      <w:bookmarkEnd w:id="4"/>
      <w:bookmarkEnd w:id="5"/>
      <w:proofErr w:type="gramStart"/>
      <w:r w:rsidRPr="00F27758">
        <w:rPr>
          <w:i/>
          <w:lang w:val="fr-FR"/>
        </w:rPr>
        <w:t>établi</w:t>
      </w:r>
      <w:proofErr w:type="gramEnd"/>
      <w:r w:rsidRPr="00F27758">
        <w:rPr>
          <w:i/>
          <w:lang w:val="fr-FR"/>
        </w:rPr>
        <w:t xml:space="preserve"> par le Secrétariat</w:t>
      </w:r>
    </w:p>
    <w:p w:rsidR="005C35F6" w:rsidRPr="00F27758" w:rsidRDefault="005C35F6" w:rsidP="00820959">
      <w:pPr>
        <w:pStyle w:val="ONUMFS"/>
        <w:rPr>
          <w:lang w:val="fr-FR"/>
        </w:rPr>
      </w:pPr>
      <w:r w:rsidRPr="00F27758">
        <w:rPr>
          <w:lang w:val="fr-FR"/>
        </w:rPr>
        <w:t>Ouverture de la session</w:t>
      </w:r>
    </w:p>
    <w:p w:rsidR="005C35F6" w:rsidRPr="00F27758" w:rsidRDefault="005C35F6" w:rsidP="003975B9">
      <w:pPr>
        <w:pStyle w:val="ONUMFS"/>
        <w:ind w:left="567" w:hanging="567"/>
        <w:rPr>
          <w:lang w:val="fr-FR"/>
        </w:rPr>
      </w:pPr>
      <w:r w:rsidRPr="00F27758">
        <w:rPr>
          <w:lang w:val="fr-FR"/>
        </w:rPr>
        <w:t>Adoption de l</w:t>
      </w:r>
      <w:r w:rsidR="000F6FEF" w:rsidRPr="00F27758">
        <w:rPr>
          <w:lang w:val="fr-FR"/>
        </w:rPr>
        <w:t>’</w:t>
      </w:r>
      <w:r w:rsidRPr="00F27758">
        <w:rPr>
          <w:lang w:val="fr-FR"/>
        </w:rPr>
        <w:t>ordre du jour</w:t>
      </w:r>
      <w:r w:rsidR="003975B9">
        <w:rPr>
          <w:lang w:val="fr-FR"/>
        </w:rPr>
        <w:br/>
        <w:t>(document PCT/WG/16/1 Prov.</w:t>
      </w:r>
      <w:r w:rsidR="003975B9" w:rsidRPr="003975B9">
        <w:rPr>
          <w:lang w:val="fr-FR"/>
        </w:rPr>
        <w:t>2)</w:t>
      </w:r>
    </w:p>
    <w:p w:rsidR="005C35F6" w:rsidRPr="00F27758" w:rsidRDefault="005C35F6" w:rsidP="003975B9">
      <w:pPr>
        <w:pStyle w:val="ONUMFS"/>
        <w:ind w:left="567" w:hanging="567"/>
        <w:rPr>
          <w:lang w:val="fr-FR"/>
        </w:rPr>
      </w:pPr>
      <w:r w:rsidRPr="00F27758">
        <w:rPr>
          <w:lang w:val="fr-FR"/>
        </w:rPr>
        <w:t>Règlement intérieur particulier</w:t>
      </w:r>
      <w:r w:rsidR="003975B9">
        <w:rPr>
          <w:lang w:val="fr-FR"/>
        </w:rPr>
        <w:br/>
      </w:r>
      <w:r w:rsidR="003975B9" w:rsidRPr="003975B9">
        <w:rPr>
          <w:lang w:val="fr-FR"/>
        </w:rPr>
        <w:t>(document PCT/WG/16/5)</w:t>
      </w:r>
    </w:p>
    <w:p w:rsidR="005C35F6" w:rsidRPr="00F27758" w:rsidRDefault="005C35F6" w:rsidP="00820959">
      <w:pPr>
        <w:pStyle w:val="ONUMFS"/>
        <w:rPr>
          <w:lang w:val="fr-FR"/>
        </w:rPr>
      </w:pPr>
      <w:r w:rsidRPr="00F27758">
        <w:rPr>
          <w:lang w:val="fr-FR"/>
        </w:rPr>
        <w:t>Élection d</w:t>
      </w:r>
      <w:r w:rsidR="000F6FEF" w:rsidRPr="00F27758">
        <w:rPr>
          <w:lang w:val="fr-FR"/>
        </w:rPr>
        <w:t>’</w:t>
      </w:r>
      <w:r w:rsidRPr="00F27758">
        <w:rPr>
          <w:lang w:val="fr-FR"/>
        </w:rPr>
        <w:t>un président et de deux</w:t>
      </w:r>
      <w:r w:rsidR="003857B1" w:rsidRPr="00F27758">
        <w:rPr>
          <w:lang w:val="fr-FR"/>
        </w:rPr>
        <w:t> </w:t>
      </w:r>
      <w:r w:rsidRPr="00F27758">
        <w:rPr>
          <w:lang w:val="fr-FR"/>
        </w:rPr>
        <w:t>vice</w:t>
      </w:r>
      <w:r w:rsidR="003975B9">
        <w:rPr>
          <w:lang w:val="fr-FR"/>
        </w:rPr>
        <w:noBreakHyphen/>
      </w:r>
      <w:r w:rsidRPr="00F27758">
        <w:rPr>
          <w:lang w:val="fr-FR"/>
        </w:rPr>
        <w:t>présidents</w:t>
      </w:r>
    </w:p>
    <w:p w:rsidR="005C35F6" w:rsidRPr="00F27758" w:rsidRDefault="005C35F6" w:rsidP="003975B9">
      <w:pPr>
        <w:pStyle w:val="ONUMFS"/>
        <w:ind w:left="567" w:hanging="567"/>
        <w:rPr>
          <w:lang w:val="fr-FR"/>
        </w:rPr>
      </w:pPr>
      <w:r w:rsidRPr="00F27758">
        <w:rPr>
          <w:lang w:val="fr-FR"/>
        </w:rPr>
        <w:t>Langues de communication avec le Bureau international</w:t>
      </w:r>
      <w:r w:rsidR="003975B9">
        <w:rPr>
          <w:lang w:val="fr-FR"/>
        </w:rPr>
        <w:br/>
      </w:r>
      <w:r w:rsidR="003975B9" w:rsidRPr="003975B9">
        <w:rPr>
          <w:lang w:val="fr-FR"/>
        </w:rPr>
        <w:t>(document PCT/WG/16/2)</w:t>
      </w:r>
    </w:p>
    <w:p w:rsidR="005C35F6" w:rsidRPr="00F27758" w:rsidRDefault="005C35F6" w:rsidP="003975B9">
      <w:pPr>
        <w:pStyle w:val="ONUMFS"/>
        <w:ind w:left="567" w:hanging="567"/>
        <w:rPr>
          <w:lang w:val="fr-FR"/>
        </w:rPr>
      </w:pPr>
      <w:r w:rsidRPr="00F27758">
        <w:rPr>
          <w:lang w:val="fr-FR"/>
        </w:rPr>
        <w:t>Vérifications quant à la forme dans le cadre</w:t>
      </w:r>
      <w:r w:rsidR="000F6FEF" w:rsidRPr="00F27758">
        <w:rPr>
          <w:lang w:val="fr-FR"/>
        </w:rPr>
        <w:t xml:space="preserve"> du PCT</w:t>
      </w:r>
      <w:r w:rsidR="003975B9">
        <w:rPr>
          <w:lang w:val="fr-FR"/>
        </w:rPr>
        <w:br/>
        <w:t>(document PCT/WG/16/3 </w:t>
      </w:r>
      <w:proofErr w:type="spellStart"/>
      <w:r w:rsidR="003975B9" w:rsidRPr="003975B9">
        <w:rPr>
          <w:lang w:val="fr-FR"/>
        </w:rPr>
        <w:t>Rev</w:t>
      </w:r>
      <w:proofErr w:type="spellEnd"/>
      <w:r w:rsidR="003975B9" w:rsidRPr="003975B9">
        <w:rPr>
          <w:lang w:val="fr-FR"/>
        </w:rPr>
        <w:t>.)</w:t>
      </w:r>
    </w:p>
    <w:p w:rsidR="005C35F6" w:rsidRDefault="005C35F6" w:rsidP="00820959">
      <w:pPr>
        <w:pStyle w:val="ONUMFS"/>
        <w:rPr>
          <w:lang w:val="fr-FR"/>
        </w:rPr>
      </w:pPr>
      <w:r w:rsidRPr="00F27758">
        <w:rPr>
          <w:lang w:val="fr-FR"/>
        </w:rPr>
        <w:t>Documentation minimale</w:t>
      </w:r>
      <w:r w:rsidR="000F6FEF" w:rsidRPr="00F27758">
        <w:rPr>
          <w:lang w:val="fr-FR"/>
        </w:rPr>
        <w:t xml:space="preserve"> du PCT</w:t>
      </w:r>
    </w:p>
    <w:p w:rsidR="003975B9" w:rsidRPr="003975B9" w:rsidRDefault="003975B9" w:rsidP="003975B9">
      <w:pPr>
        <w:pStyle w:val="ONUME"/>
        <w:numPr>
          <w:ilvl w:val="1"/>
          <w:numId w:val="6"/>
        </w:numPr>
        <w:rPr>
          <w:lang w:val="fr-FR"/>
        </w:rPr>
      </w:pPr>
      <w:r w:rsidRPr="003975B9">
        <w:rPr>
          <w:lang w:val="fr-FR"/>
        </w:rPr>
        <w:t>Propositions de modification du règlement d’exécution du PCT</w:t>
      </w:r>
      <w:r w:rsidRPr="003975B9">
        <w:rPr>
          <w:lang w:val="fr-FR"/>
        </w:rPr>
        <w:br/>
        <w:t>(document PCT/WG/16/6)</w:t>
      </w:r>
    </w:p>
    <w:p w:rsidR="003975B9" w:rsidRDefault="003975B9" w:rsidP="003975B9">
      <w:pPr>
        <w:pStyle w:val="ONUME"/>
        <w:numPr>
          <w:ilvl w:val="1"/>
          <w:numId w:val="6"/>
        </w:numPr>
      </w:pPr>
      <w:r>
        <w:t>Rapport sur l’état d’avancement</w:t>
      </w:r>
      <w:r>
        <w:br/>
        <w:t>(document PCT/WG/16/7)</w:t>
      </w:r>
    </w:p>
    <w:p w:rsidR="005C35F6" w:rsidRPr="00F27758" w:rsidRDefault="005C35F6" w:rsidP="003975B9">
      <w:pPr>
        <w:pStyle w:val="ONUMFS"/>
        <w:ind w:left="567" w:hanging="567"/>
        <w:rPr>
          <w:lang w:val="fr-FR"/>
        </w:rPr>
      </w:pPr>
      <w:r w:rsidRPr="00F27758">
        <w:rPr>
          <w:lang w:val="fr-FR"/>
        </w:rPr>
        <w:lastRenderedPageBreak/>
        <w:t>Demandes internationales rédigées dans plusieurs langues</w:t>
      </w:r>
      <w:r w:rsidR="003975B9">
        <w:rPr>
          <w:lang w:val="fr-FR"/>
        </w:rPr>
        <w:br/>
      </w:r>
      <w:r w:rsidR="003975B9" w:rsidRPr="003975B9">
        <w:rPr>
          <w:lang w:val="fr-FR"/>
        </w:rPr>
        <w:t>(document PCT/WG/16/8)</w:t>
      </w:r>
    </w:p>
    <w:p w:rsidR="005C35F6" w:rsidRPr="00F27758" w:rsidRDefault="005C35F6" w:rsidP="003975B9">
      <w:pPr>
        <w:pStyle w:val="ONUMFS"/>
        <w:ind w:left="567" w:hanging="567"/>
        <w:rPr>
          <w:lang w:val="fr-FR"/>
        </w:rPr>
      </w:pPr>
      <w:r w:rsidRPr="00F27758">
        <w:rPr>
          <w:lang w:val="fr-FR"/>
        </w:rPr>
        <w:t>Service de transfert de taxes de l</w:t>
      </w:r>
      <w:r w:rsidR="000F6FEF" w:rsidRPr="00F27758">
        <w:rPr>
          <w:lang w:val="fr-FR"/>
        </w:rPr>
        <w:t>’</w:t>
      </w:r>
      <w:r w:rsidRPr="00F27758">
        <w:rPr>
          <w:lang w:val="fr-FR"/>
        </w:rPr>
        <w:t>OMPI</w:t>
      </w:r>
      <w:r w:rsidR="003975B9">
        <w:rPr>
          <w:lang w:val="fr-FR"/>
        </w:rPr>
        <w:br/>
      </w:r>
      <w:r w:rsidR="003975B9" w:rsidRPr="003975B9">
        <w:rPr>
          <w:lang w:val="fr-FR"/>
        </w:rPr>
        <w:t>(document PCT/WG/16/4)</w:t>
      </w:r>
    </w:p>
    <w:p w:rsidR="005C35F6" w:rsidRPr="00F27758" w:rsidRDefault="005C35F6" w:rsidP="00820959">
      <w:pPr>
        <w:pStyle w:val="ONUMFS"/>
        <w:rPr>
          <w:lang w:val="fr-FR"/>
        </w:rPr>
      </w:pPr>
      <w:r w:rsidRPr="00F27758">
        <w:rPr>
          <w:lang w:val="fr-FR"/>
        </w:rPr>
        <w:t>Questions diverses</w:t>
      </w:r>
    </w:p>
    <w:p w:rsidR="005C35F6" w:rsidRPr="00F27758" w:rsidRDefault="005C35F6" w:rsidP="00820959">
      <w:pPr>
        <w:pStyle w:val="ONUMFS"/>
        <w:rPr>
          <w:lang w:val="fr-FR"/>
        </w:rPr>
      </w:pPr>
      <w:r w:rsidRPr="00F27758">
        <w:rPr>
          <w:lang w:val="fr-FR"/>
        </w:rPr>
        <w:t>Résumé présenté par le président</w:t>
      </w:r>
    </w:p>
    <w:p w:rsidR="005C35F6" w:rsidRPr="00F27758" w:rsidRDefault="005C35F6" w:rsidP="00820959">
      <w:pPr>
        <w:pStyle w:val="ONUMFS"/>
        <w:rPr>
          <w:lang w:val="fr-FR"/>
        </w:rPr>
      </w:pPr>
      <w:r w:rsidRPr="00F27758">
        <w:rPr>
          <w:lang w:val="fr-FR"/>
        </w:rPr>
        <w:t>Clôture de la session</w:t>
      </w:r>
    </w:p>
    <w:p w:rsidR="000F5E56" w:rsidRPr="00820959" w:rsidRDefault="005C35F6" w:rsidP="00820959">
      <w:pPr>
        <w:pStyle w:val="Endofdocument-Annex"/>
        <w:spacing w:before="360"/>
      </w:pPr>
      <w:r w:rsidRPr="00820959">
        <w:t>[Fin du document]</w:t>
      </w:r>
    </w:p>
    <w:sectPr w:rsidR="000F5E56" w:rsidRPr="00820959" w:rsidSect="005C35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F6" w:rsidRDefault="005C35F6">
      <w:r>
        <w:separator/>
      </w:r>
    </w:p>
  </w:endnote>
  <w:endnote w:type="continuationSeparator" w:id="0">
    <w:p w:rsidR="005C35F6" w:rsidRPr="009D30E6" w:rsidRDefault="005C35F6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C35F6" w:rsidRPr="009D30E6" w:rsidRDefault="005C35F6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5C35F6" w:rsidRPr="009D30E6" w:rsidRDefault="005C35F6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3C" w:rsidRDefault="00206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3C" w:rsidRDefault="002065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3C" w:rsidRDefault="00206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F6" w:rsidRDefault="005C35F6">
      <w:r>
        <w:separator/>
      </w:r>
    </w:p>
  </w:footnote>
  <w:footnote w:type="continuationSeparator" w:id="0">
    <w:p w:rsidR="005C35F6" w:rsidRDefault="005C35F6" w:rsidP="007461F1">
      <w:r>
        <w:separator/>
      </w:r>
    </w:p>
    <w:p w:rsidR="005C35F6" w:rsidRPr="009D30E6" w:rsidRDefault="005C35F6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5C35F6" w:rsidRPr="009D30E6" w:rsidRDefault="005C35F6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3C" w:rsidRDefault="00206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5C35F6" w:rsidP="00477D6B">
    <w:pPr>
      <w:jc w:val="right"/>
      <w:rPr>
        <w:caps/>
      </w:rPr>
    </w:pPr>
    <w:bookmarkStart w:id="6" w:name="Code2"/>
    <w:bookmarkEnd w:id="6"/>
    <w:r>
      <w:rPr>
        <w:caps/>
      </w:rPr>
      <w:t>PCT/WG/15/1 P</w:t>
    </w:r>
    <w:r w:rsidR="003975B9">
      <w:t>rov</w:t>
    </w:r>
    <w:r>
      <w:rPr>
        <w:caps/>
      </w:rPr>
      <w:t>.</w:t>
    </w:r>
    <w:r w:rsidR="003975B9">
      <w:rPr>
        <w:caps/>
      </w:rPr>
      <w:t>2</w:t>
    </w:r>
  </w:p>
  <w:p w:rsidR="00574036" w:rsidRDefault="00F16975" w:rsidP="003975B9">
    <w:pPr>
      <w:spacing w:after="480"/>
      <w:jc w:val="right"/>
    </w:pPr>
    <w:r>
      <w:t>page</w:t>
    </w:r>
    <w:r w:rsidR="00820959">
      <w:t> </w:t>
    </w:r>
    <w:r>
      <w:fldChar w:fldCharType="begin"/>
    </w:r>
    <w:r>
      <w:instrText xml:space="preserve"> PAGE  \* MERGEFORMAT </w:instrText>
    </w:r>
    <w:r>
      <w:fldChar w:fldCharType="separate"/>
    </w:r>
    <w:r w:rsidR="0020653C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3C" w:rsidRDefault="00206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F6"/>
    <w:rsid w:val="00011B7D"/>
    <w:rsid w:val="00075432"/>
    <w:rsid w:val="0009458A"/>
    <w:rsid w:val="000F5E56"/>
    <w:rsid w:val="000F6FEF"/>
    <w:rsid w:val="001362EE"/>
    <w:rsid w:val="001832A6"/>
    <w:rsid w:val="00195C6E"/>
    <w:rsid w:val="001B266A"/>
    <w:rsid w:val="001B488E"/>
    <w:rsid w:val="001C6508"/>
    <w:rsid w:val="001D3D56"/>
    <w:rsid w:val="0020653C"/>
    <w:rsid w:val="00240654"/>
    <w:rsid w:val="002634C4"/>
    <w:rsid w:val="002956DE"/>
    <w:rsid w:val="002D6C9A"/>
    <w:rsid w:val="002E4D1A"/>
    <w:rsid w:val="002F16BC"/>
    <w:rsid w:val="002F4E68"/>
    <w:rsid w:val="00322C0B"/>
    <w:rsid w:val="00381798"/>
    <w:rsid w:val="003845C1"/>
    <w:rsid w:val="003857B1"/>
    <w:rsid w:val="003975B9"/>
    <w:rsid w:val="003A67A3"/>
    <w:rsid w:val="004008A2"/>
    <w:rsid w:val="004025DF"/>
    <w:rsid w:val="0040540C"/>
    <w:rsid w:val="00423E3E"/>
    <w:rsid w:val="00427AF4"/>
    <w:rsid w:val="004647DA"/>
    <w:rsid w:val="00477D6B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C35F6"/>
    <w:rsid w:val="005E6516"/>
    <w:rsid w:val="00605827"/>
    <w:rsid w:val="00616671"/>
    <w:rsid w:val="006B0DB5"/>
    <w:rsid w:val="006E776F"/>
    <w:rsid w:val="007461F1"/>
    <w:rsid w:val="007D6961"/>
    <w:rsid w:val="007F07CB"/>
    <w:rsid w:val="00810CEF"/>
    <w:rsid w:val="0081208D"/>
    <w:rsid w:val="00820959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263EE"/>
    <w:rsid w:val="00A404A3"/>
    <w:rsid w:val="00AC0AE4"/>
    <w:rsid w:val="00AD61DB"/>
    <w:rsid w:val="00B1090C"/>
    <w:rsid w:val="00B35AF5"/>
    <w:rsid w:val="00B45C15"/>
    <w:rsid w:val="00BE0BE0"/>
    <w:rsid w:val="00C664C8"/>
    <w:rsid w:val="00CF046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27758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E8197AD-9025-4755-9C38-7C5D4405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820959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5C35F6"/>
    <w:pPr>
      <w:spacing w:before="0" w:after="480"/>
    </w:pPr>
    <w:rPr>
      <w:caps w:val="0"/>
      <w:sz w:val="28"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5C35F6"/>
    <w:rPr>
      <w:rFonts w:ascii="Arial" w:eastAsia="SimSun" w:hAnsi="Arial" w:cs="Arial"/>
      <w:b/>
      <w:bCs/>
      <w:kern w:val="32"/>
      <w:sz w:val="28"/>
      <w:szCs w:val="28"/>
      <w:lang w:val="fr-FR" w:eastAsia="zh-CN"/>
    </w:rPr>
  </w:style>
  <w:style w:type="character" w:styleId="Hyperlink">
    <w:name w:val="Hyperlink"/>
    <w:basedOn w:val="DefaultParagraphFont"/>
    <w:semiHidden/>
    <w:unhideWhenUsed/>
    <w:rsid w:val="00F27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DE8A-697D-4A12-9F62-0F0F39AE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876</Characters>
  <Application>Microsoft Office Word</Application>
  <DocSecurity>0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PCT/WG/16/1 Prov.</vt:lpstr>
    </vt:vector>
  </TitlesOfParts>
  <Company>WIPO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PCT/WG/16/1 Prov.</dc:title>
  <dc:creator>OLIVIÉ Karen</dc:creator>
  <cp:keywords>PUBLIC</cp:keywords>
  <cp:lastModifiedBy>MARLOW Thomas</cp:lastModifiedBy>
  <cp:revision>3</cp:revision>
  <cp:lastPrinted>2011-05-19T12:37:00Z</cp:lastPrinted>
  <dcterms:created xsi:type="dcterms:W3CDTF">2023-01-26T17:39:00Z</dcterms:created>
  <dcterms:modified xsi:type="dcterms:W3CDTF">2023-01-26T17:41:00Z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916b4d78-ec51-430e-80ad-77409a20087c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