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07EE6" w:rsidRPr="009A667D" w:rsidTr="007142C8">
        <w:tc>
          <w:tcPr>
            <w:tcW w:w="4513" w:type="dxa"/>
            <w:tcBorders>
              <w:bottom w:val="single" w:sz="4" w:space="0" w:color="auto"/>
            </w:tcBorders>
            <w:tcMar>
              <w:bottom w:w="170" w:type="dxa"/>
            </w:tcMar>
          </w:tcPr>
          <w:p w:rsidR="00707EE6" w:rsidRPr="009A667D" w:rsidRDefault="00707EE6" w:rsidP="00274F4E">
            <w:pPr>
              <w:rPr>
                <w:lang w:val="fr-FR"/>
              </w:rPr>
            </w:pPr>
            <w:bookmarkStart w:id="0" w:name="TitleOfDoc"/>
            <w:bookmarkEnd w:id="0"/>
          </w:p>
        </w:tc>
        <w:tc>
          <w:tcPr>
            <w:tcW w:w="4337" w:type="dxa"/>
            <w:tcBorders>
              <w:bottom w:val="single" w:sz="4" w:space="0" w:color="auto"/>
            </w:tcBorders>
            <w:tcMar>
              <w:left w:w="0" w:type="dxa"/>
              <w:right w:w="0" w:type="dxa"/>
            </w:tcMar>
          </w:tcPr>
          <w:p w:rsidR="00707EE6" w:rsidRPr="009A667D" w:rsidRDefault="00707EE6" w:rsidP="00274F4E">
            <w:pPr>
              <w:rPr>
                <w:lang w:val="fr-FR"/>
              </w:rPr>
            </w:pPr>
            <w:r w:rsidRPr="009A667D">
              <w:rPr>
                <w:noProof/>
                <w:lang w:val="en-US" w:eastAsia="en-US"/>
              </w:rPr>
              <w:drawing>
                <wp:inline distT="0" distB="0" distL="0" distR="0" wp14:anchorId="22452EDA" wp14:editId="53231711">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707EE6" w:rsidRPr="009A667D" w:rsidRDefault="00707EE6" w:rsidP="00274F4E">
            <w:pPr>
              <w:jc w:val="right"/>
              <w:rPr>
                <w:lang w:val="fr-FR"/>
              </w:rPr>
            </w:pPr>
            <w:r w:rsidRPr="009A667D">
              <w:rPr>
                <w:b/>
                <w:sz w:val="40"/>
                <w:szCs w:val="40"/>
                <w:lang w:val="fr-FR"/>
              </w:rPr>
              <w:t>F</w:t>
            </w:r>
          </w:p>
        </w:tc>
      </w:tr>
      <w:tr w:rsidR="00707EE6" w:rsidRPr="009A667D" w:rsidTr="007142C8">
        <w:trPr>
          <w:trHeight w:hRule="exact" w:val="357"/>
        </w:trPr>
        <w:tc>
          <w:tcPr>
            <w:tcW w:w="9356" w:type="dxa"/>
            <w:gridSpan w:val="3"/>
            <w:tcBorders>
              <w:top w:val="single" w:sz="4" w:space="0" w:color="auto"/>
            </w:tcBorders>
            <w:tcMar>
              <w:top w:w="170" w:type="dxa"/>
              <w:left w:w="0" w:type="dxa"/>
              <w:right w:w="0" w:type="dxa"/>
            </w:tcMar>
            <w:vAlign w:val="bottom"/>
          </w:tcPr>
          <w:p w:rsidR="00707EE6" w:rsidRPr="009A667D" w:rsidRDefault="00707EE6" w:rsidP="00274F4E">
            <w:pPr>
              <w:jc w:val="right"/>
              <w:rPr>
                <w:rFonts w:ascii="Arial Black" w:hAnsi="Arial Black"/>
                <w:caps/>
                <w:sz w:val="15"/>
                <w:lang w:val="fr-FR"/>
              </w:rPr>
            </w:pPr>
            <w:r w:rsidRPr="009A667D">
              <w:rPr>
                <w:rFonts w:ascii="Arial Black" w:hAnsi="Arial Black"/>
                <w:caps/>
                <w:sz w:val="15"/>
                <w:lang w:val="fr-FR"/>
              </w:rPr>
              <w:t>PCT/CTC/30/</w:t>
            </w:r>
            <w:bookmarkStart w:id="1" w:name="Code"/>
            <w:bookmarkEnd w:id="1"/>
            <w:r w:rsidRPr="009A667D">
              <w:rPr>
                <w:rFonts w:ascii="Arial Black" w:hAnsi="Arial Black"/>
                <w:caps/>
                <w:sz w:val="15"/>
                <w:lang w:val="fr-FR"/>
              </w:rPr>
              <w:t>3</w:t>
            </w:r>
          </w:p>
        </w:tc>
      </w:tr>
      <w:tr w:rsidR="00707EE6" w:rsidRPr="009A667D" w:rsidTr="007142C8">
        <w:trPr>
          <w:trHeight w:hRule="exact" w:val="170"/>
        </w:trPr>
        <w:tc>
          <w:tcPr>
            <w:tcW w:w="9356" w:type="dxa"/>
            <w:gridSpan w:val="3"/>
            <w:noWrap/>
            <w:tcMar>
              <w:left w:w="0" w:type="dxa"/>
              <w:right w:w="0" w:type="dxa"/>
            </w:tcMar>
            <w:vAlign w:val="bottom"/>
          </w:tcPr>
          <w:p w:rsidR="00707EE6" w:rsidRPr="009A667D" w:rsidRDefault="00707EE6" w:rsidP="00274F4E">
            <w:pPr>
              <w:jc w:val="right"/>
              <w:rPr>
                <w:rFonts w:ascii="Arial Black" w:hAnsi="Arial Black"/>
                <w:caps/>
                <w:sz w:val="15"/>
                <w:lang w:val="fr-FR"/>
              </w:rPr>
            </w:pPr>
            <w:r w:rsidRPr="009A667D">
              <w:rPr>
                <w:rFonts w:ascii="Arial Black" w:hAnsi="Arial Black"/>
                <w:caps/>
                <w:sz w:val="15"/>
                <w:lang w:val="fr-FR"/>
              </w:rPr>
              <w:t>ORIGINAL</w:t>
            </w:r>
            <w:r w:rsidR="00274F4E">
              <w:rPr>
                <w:rFonts w:ascii="Arial Black" w:hAnsi="Arial Black"/>
                <w:caps/>
                <w:sz w:val="15"/>
                <w:lang w:val="fr-FR"/>
              </w:rPr>
              <w:t> :</w:t>
            </w:r>
            <w:r w:rsidRPr="009A667D">
              <w:rPr>
                <w:rFonts w:ascii="Arial Black" w:hAnsi="Arial Black"/>
                <w:caps/>
                <w:sz w:val="15"/>
                <w:lang w:val="fr-FR"/>
              </w:rPr>
              <w:t xml:space="preserve"> </w:t>
            </w:r>
            <w:bookmarkStart w:id="2" w:name="Original"/>
            <w:bookmarkEnd w:id="2"/>
            <w:r w:rsidRPr="009A667D">
              <w:rPr>
                <w:rFonts w:ascii="Arial Black" w:hAnsi="Arial Black"/>
                <w:caps/>
                <w:sz w:val="15"/>
                <w:lang w:val="fr-FR"/>
              </w:rPr>
              <w:t>anglais</w:t>
            </w:r>
          </w:p>
        </w:tc>
      </w:tr>
      <w:tr w:rsidR="00707EE6" w:rsidRPr="009A667D" w:rsidTr="007142C8">
        <w:trPr>
          <w:trHeight w:hRule="exact" w:val="198"/>
        </w:trPr>
        <w:tc>
          <w:tcPr>
            <w:tcW w:w="9356" w:type="dxa"/>
            <w:gridSpan w:val="3"/>
            <w:tcMar>
              <w:left w:w="0" w:type="dxa"/>
              <w:right w:w="0" w:type="dxa"/>
            </w:tcMar>
            <w:vAlign w:val="bottom"/>
          </w:tcPr>
          <w:p w:rsidR="00707EE6" w:rsidRPr="009A667D" w:rsidRDefault="00707EE6" w:rsidP="00274F4E">
            <w:pPr>
              <w:jc w:val="right"/>
              <w:rPr>
                <w:rFonts w:ascii="Arial Black" w:hAnsi="Arial Black"/>
                <w:caps/>
                <w:sz w:val="15"/>
                <w:lang w:val="fr-FR"/>
              </w:rPr>
            </w:pPr>
            <w:r w:rsidRPr="009A667D">
              <w:rPr>
                <w:rFonts w:ascii="Arial Black" w:hAnsi="Arial Black"/>
                <w:caps/>
                <w:sz w:val="15"/>
                <w:lang w:val="fr-FR"/>
              </w:rPr>
              <w:t>DATE</w:t>
            </w:r>
            <w:r w:rsidR="00274F4E">
              <w:rPr>
                <w:rFonts w:ascii="Arial Black" w:hAnsi="Arial Black"/>
                <w:caps/>
                <w:sz w:val="15"/>
                <w:lang w:val="fr-FR"/>
              </w:rPr>
              <w:t> :</w:t>
            </w:r>
            <w:r w:rsidRPr="009A667D">
              <w:rPr>
                <w:rFonts w:ascii="Arial Black" w:hAnsi="Arial Black"/>
                <w:caps/>
                <w:sz w:val="15"/>
                <w:lang w:val="fr-FR"/>
              </w:rPr>
              <w:t xml:space="preserve"> </w:t>
            </w:r>
            <w:bookmarkStart w:id="3" w:name="Date"/>
            <w:bookmarkEnd w:id="3"/>
            <w:r w:rsidRPr="009A667D">
              <w:rPr>
                <w:rFonts w:ascii="Arial Black" w:hAnsi="Arial Black"/>
                <w:caps/>
                <w:sz w:val="15"/>
                <w:lang w:val="fr-FR"/>
              </w:rPr>
              <w:t>1</w:t>
            </w:r>
            <w:r w:rsidR="00C018B9" w:rsidRPr="009A667D">
              <w:rPr>
                <w:rFonts w:ascii="Arial Black" w:hAnsi="Arial Black"/>
                <w:caps/>
                <w:sz w:val="15"/>
                <w:lang w:val="fr-FR"/>
              </w:rPr>
              <w:t>6 mars 20</w:t>
            </w:r>
            <w:r w:rsidRPr="009A667D">
              <w:rPr>
                <w:rFonts w:ascii="Arial Black" w:hAnsi="Arial Black"/>
                <w:caps/>
                <w:sz w:val="15"/>
                <w:lang w:val="fr-FR"/>
              </w:rPr>
              <w:t>17</w:t>
            </w:r>
          </w:p>
        </w:tc>
      </w:tr>
    </w:tbl>
    <w:p w:rsidR="00707EE6" w:rsidRPr="009A667D" w:rsidRDefault="00707EE6" w:rsidP="00274F4E">
      <w:pPr>
        <w:rPr>
          <w:lang w:val="fr-FR"/>
        </w:rPr>
      </w:pPr>
    </w:p>
    <w:p w:rsidR="00707EE6" w:rsidRPr="009A667D" w:rsidRDefault="00707EE6" w:rsidP="00274F4E">
      <w:pPr>
        <w:rPr>
          <w:lang w:val="fr-FR"/>
        </w:rPr>
      </w:pPr>
    </w:p>
    <w:p w:rsidR="00707EE6" w:rsidRPr="009A667D" w:rsidRDefault="00707EE6" w:rsidP="00274F4E">
      <w:pPr>
        <w:rPr>
          <w:lang w:val="fr-FR"/>
        </w:rPr>
      </w:pPr>
    </w:p>
    <w:p w:rsidR="00707EE6" w:rsidRPr="009A667D" w:rsidRDefault="00707EE6" w:rsidP="00274F4E">
      <w:pPr>
        <w:rPr>
          <w:lang w:val="fr-FR"/>
        </w:rPr>
      </w:pPr>
    </w:p>
    <w:p w:rsidR="00707EE6" w:rsidRPr="009A667D" w:rsidRDefault="00707EE6" w:rsidP="00274F4E">
      <w:pPr>
        <w:rPr>
          <w:lang w:val="fr-FR"/>
        </w:rPr>
      </w:pPr>
    </w:p>
    <w:p w:rsidR="00707EE6" w:rsidRPr="009A667D" w:rsidRDefault="00707EE6" w:rsidP="00274F4E">
      <w:pPr>
        <w:rPr>
          <w:b/>
          <w:sz w:val="28"/>
          <w:szCs w:val="28"/>
          <w:lang w:val="fr-FR"/>
        </w:rPr>
      </w:pPr>
      <w:r w:rsidRPr="009A667D">
        <w:rPr>
          <w:b/>
          <w:sz w:val="28"/>
          <w:szCs w:val="28"/>
          <w:lang w:val="fr-FR"/>
        </w:rPr>
        <w:t>Traité de coopération en matière de brevets (PCT)</w:t>
      </w:r>
    </w:p>
    <w:p w:rsidR="00707EE6" w:rsidRPr="009A667D" w:rsidRDefault="00707EE6" w:rsidP="00274F4E">
      <w:pPr>
        <w:rPr>
          <w:b/>
          <w:sz w:val="28"/>
          <w:szCs w:val="28"/>
          <w:lang w:val="fr-FR"/>
        </w:rPr>
      </w:pPr>
      <w:r w:rsidRPr="009A667D">
        <w:rPr>
          <w:b/>
          <w:sz w:val="28"/>
          <w:szCs w:val="28"/>
          <w:lang w:val="fr-FR"/>
        </w:rPr>
        <w:t>Comité de coopération technique</w:t>
      </w:r>
    </w:p>
    <w:p w:rsidR="00707EE6" w:rsidRPr="009A667D" w:rsidRDefault="00707EE6" w:rsidP="00274F4E">
      <w:pPr>
        <w:rPr>
          <w:lang w:val="fr-FR"/>
        </w:rPr>
      </w:pPr>
    </w:p>
    <w:p w:rsidR="00707EE6" w:rsidRPr="009A667D" w:rsidRDefault="00707EE6" w:rsidP="00274F4E">
      <w:pPr>
        <w:rPr>
          <w:lang w:val="fr-FR"/>
        </w:rPr>
      </w:pPr>
    </w:p>
    <w:p w:rsidR="00707EE6" w:rsidRPr="009A667D" w:rsidRDefault="00707EE6" w:rsidP="00274F4E">
      <w:pPr>
        <w:rPr>
          <w:b/>
          <w:sz w:val="24"/>
          <w:szCs w:val="24"/>
          <w:lang w:val="fr-FR"/>
        </w:rPr>
      </w:pPr>
      <w:r w:rsidRPr="009A667D">
        <w:rPr>
          <w:b/>
          <w:sz w:val="24"/>
          <w:szCs w:val="24"/>
          <w:lang w:val="fr-FR"/>
        </w:rPr>
        <w:t>Trent</w:t>
      </w:r>
      <w:r w:rsidR="00274F4E">
        <w:rPr>
          <w:b/>
          <w:sz w:val="24"/>
          <w:szCs w:val="24"/>
          <w:lang w:val="fr-FR"/>
        </w:rPr>
        <w:t>ième session</w:t>
      </w:r>
    </w:p>
    <w:p w:rsidR="00707EE6" w:rsidRPr="009A667D" w:rsidRDefault="00707EE6" w:rsidP="00274F4E">
      <w:pPr>
        <w:rPr>
          <w:b/>
          <w:sz w:val="24"/>
          <w:szCs w:val="24"/>
          <w:lang w:val="fr-FR"/>
        </w:rPr>
      </w:pPr>
      <w:r w:rsidRPr="009A667D">
        <w:rPr>
          <w:b/>
          <w:sz w:val="24"/>
          <w:szCs w:val="24"/>
          <w:lang w:val="fr-FR"/>
        </w:rPr>
        <w:t>Genève, 8 – 1</w:t>
      </w:r>
      <w:r w:rsidR="00C018B9" w:rsidRPr="009A667D">
        <w:rPr>
          <w:b/>
          <w:sz w:val="24"/>
          <w:szCs w:val="24"/>
          <w:lang w:val="fr-FR"/>
        </w:rPr>
        <w:t>2 mai 20</w:t>
      </w:r>
      <w:r w:rsidRPr="009A667D">
        <w:rPr>
          <w:b/>
          <w:sz w:val="24"/>
          <w:szCs w:val="24"/>
          <w:lang w:val="fr-FR"/>
        </w:rPr>
        <w:t>17</w:t>
      </w:r>
    </w:p>
    <w:p w:rsidR="007142C8" w:rsidRPr="009A667D" w:rsidRDefault="007142C8" w:rsidP="00274F4E">
      <w:pPr>
        <w:rPr>
          <w:lang w:val="fr-FR"/>
        </w:rPr>
      </w:pPr>
    </w:p>
    <w:p w:rsidR="00707EE6" w:rsidRPr="009A667D" w:rsidRDefault="00707EE6" w:rsidP="00274F4E">
      <w:pPr>
        <w:rPr>
          <w:lang w:val="fr-FR"/>
        </w:rPr>
      </w:pPr>
    </w:p>
    <w:p w:rsidR="005941C9" w:rsidRPr="009A667D" w:rsidRDefault="005941C9" w:rsidP="00274F4E">
      <w:pPr>
        <w:rPr>
          <w:lang w:val="fr-FR"/>
        </w:rPr>
      </w:pPr>
    </w:p>
    <w:p w:rsidR="00707EE6" w:rsidRPr="009A667D" w:rsidRDefault="005941C9" w:rsidP="00274F4E">
      <w:pPr>
        <w:rPr>
          <w:caps/>
          <w:sz w:val="24"/>
          <w:lang w:val="fr-FR"/>
        </w:rPr>
      </w:pPr>
      <w:r w:rsidRPr="009A667D">
        <w:rPr>
          <w:caps/>
          <w:sz w:val="24"/>
          <w:lang w:val="fr-FR"/>
        </w:rPr>
        <w:t>Prolongation de la nomination de l</w:t>
      </w:r>
      <w:r w:rsidR="00274F4E">
        <w:rPr>
          <w:caps/>
          <w:sz w:val="24"/>
          <w:lang w:val="fr-FR"/>
        </w:rPr>
        <w:t>’</w:t>
      </w:r>
      <w:r w:rsidRPr="009A667D">
        <w:rPr>
          <w:caps/>
          <w:sz w:val="24"/>
          <w:lang w:val="fr-FR"/>
        </w:rPr>
        <w:t>Office autrichien des brevets en qualité d</w:t>
      </w:r>
      <w:r w:rsidR="00274F4E">
        <w:rPr>
          <w:caps/>
          <w:sz w:val="24"/>
          <w:lang w:val="fr-FR"/>
        </w:rPr>
        <w:t>’</w:t>
      </w:r>
      <w:r w:rsidRPr="009A667D">
        <w:rPr>
          <w:caps/>
          <w:sz w:val="24"/>
          <w:lang w:val="fr-FR"/>
        </w:rPr>
        <w:t>administration chargée de la recherche internationale et de l</w:t>
      </w:r>
      <w:r w:rsidR="00274F4E">
        <w:rPr>
          <w:caps/>
          <w:sz w:val="24"/>
          <w:lang w:val="fr-FR"/>
        </w:rPr>
        <w:t>’</w:t>
      </w:r>
      <w:r w:rsidRPr="009A667D">
        <w:rPr>
          <w:caps/>
          <w:sz w:val="24"/>
          <w:lang w:val="fr-FR"/>
        </w:rPr>
        <w:t>examen préliminaire international selon le PCT</w:t>
      </w:r>
    </w:p>
    <w:p w:rsidR="00707EE6" w:rsidRPr="009A667D" w:rsidRDefault="00707EE6" w:rsidP="00274F4E">
      <w:pPr>
        <w:rPr>
          <w:i/>
          <w:lang w:val="fr-FR"/>
        </w:rPr>
      </w:pPr>
    </w:p>
    <w:p w:rsidR="00941A09" w:rsidRPr="009A667D" w:rsidRDefault="00941A09" w:rsidP="00274F4E">
      <w:pPr>
        <w:rPr>
          <w:i/>
          <w:lang w:val="fr-FR"/>
        </w:rPr>
      </w:pPr>
      <w:r w:rsidRPr="009A667D">
        <w:rPr>
          <w:i/>
          <w:lang w:val="fr-FR"/>
        </w:rPr>
        <w:t>Document établi par le Bureau international</w:t>
      </w:r>
    </w:p>
    <w:p w:rsidR="00941A09" w:rsidRPr="009A667D" w:rsidRDefault="00941A09" w:rsidP="00274F4E">
      <w:pPr>
        <w:rPr>
          <w:lang w:val="fr-FR"/>
        </w:rPr>
      </w:pPr>
    </w:p>
    <w:p w:rsidR="00941A09" w:rsidRPr="009A667D" w:rsidRDefault="00941A09" w:rsidP="00274F4E">
      <w:pPr>
        <w:rPr>
          <w:lang w:val="fr-FR"/>
        </w:rPr>
      </w:pPr>
    </w:p>
    <w:p w:rsidR="005941C9" w:rsidRPr="009A667D" w:rsidRDefault="005941C9" w:rsidP="00274F4E">
      <w:pPr>
        <w:rPr>
          <w:lang w:val="fr-FR"/>
        </w:rPr>
      </w:pPr>
    </w:p>
    <w:p w:rsidR="005941C9" w:rsidRPr="009A667D" w:rsidRDefault="005941C9" w:rsidP="00274F4E">
      <w:pPr>
        <w:rPr>
          <w:lang w:val="fr-FR"/>
        </w:rPr>
      </w:pPr>
    </w:p>
    <w:p w:rsidR="00941A09" w:rsidRPr="009A667D" w:rsidRDefault="00941A09" w:rsidP="00274F4E">
      <w:pPr>
        <w:pStyle w:val="ONUMFS"/>
        <w:rPr>
          <w:lang w:val="fr-FR"/>
        </w:rPr>
      </w:pPr>
      <w:r w:rsidRPr="009A667D">
        <w:rPr>
          <w:lang w:val="fr-FR"/>
        </w:rPr>
        <w:t>Toutes les administrations internationales existantes ont été nommées par l</w:t>
      </w:r>
      <w:r w:rsidR="00274F4E">
        <w:rPr>
          <w:lang w:val="fr-FR"/>
        </w:rPr>
        <w:t>’</w:t>
      </w:r>
      <w:r w:rsidRPr="009A667D">
        <w:rPr>
          <w:lang w:val="fr-FR"/>
        </w:rPr>
        <w:t>Assemblée d</w:t>
      </w:r>
      <w:r w:rsidR="00C10B2D" w:rsidRPr="009A667D">
        <w:rPr>
          <w:lang w:val="fr-FR"/>
        </w:rPr>
        <w:t>e l</w:t>
      </w:r>
      <w:r w:rsidR="00274F4E">
        <w:rPr>
          <w:lang w:val="fr-FR"/>
        </w:rPr>
        <w:t>’</w:t>
      </w:r>
      <w:r w:rsidR="00C10B2D" w:rsidRPr="009A667D">
        <w:rPr>
          <w:lang w:val="fr-FR"/>
        </w:rPr>
        <w:t>Union</w:t>
      </w:r>
      <w:r w:rsidR="00C018B9" w:rsidRPr="009A667D">
        <w:rPr>
          <w:lang w:val="fr-FR"/>
        </w:rPr>
        <w:t xml:space="preserve"> du P</w:t>
      </w:r>
      <w:r w:rsidR="002D3D94" w:rsidRPr="009A667D">
        <w:rPr>
          <w:lang w:val="fr-FR"/>
        </w:rPr>
        <w:t>CT</w:t>
      </w:r>
      <w:r w:rsidRPr="009A667D">
        <w:rPr>
          <w:lang w:val="fr-FR"/>
        </w:rPr>
        <w:t xml:space="preserve"> pour une période s</w:t>
      </w:r>
      <w:r w:rsidR="00274F4E">
        <w:rPr>
          <w:lang w:val="fr-FR"/>
        </w:rPr>
        <w:t>’</w:t>
      </w:r>
      <w:r w:rsidRPr="009A667D">
        <w:rPr>
          <w:lang w:val="fr-FR"/>
        </w:rPr>
        <w:t>achevant le 3</w:t>
      </w:r>
      <w:r w:rsidR="00C018B9" w:rsidRPr="009A667D">
        <w:rPr>
          <w:lang w:val="fr-FR"/>
        </w:rPr>
        <w:t>1 décembre 20</w:t>
      </w:r>
      <w:r w:rsidRPr="009A667D">
        <w:rPr>
          <w:lang w:val="fr-FR"/>
        </w:rPr>
        <w:t>17</w:t>
      </w:r>
      <w:r w:rsidR="00A46E35" w:rsidRPr="009A667D">
        <w:rPr>
          <w:lang w:val="fr-FR"/>
        </w:rPr>
        <w:t xml:space="preserve">.  </w:t>
      </w:r>
      <w:r w:rsidR="00C018B9" w:rsidRPr="009A667D">
        <w:rPr>
          <w:lang w:val="fr-FR"/>
        </w:rPr>
        <w:t>En 2017</w:t>
      </w:r>
      <w:r w:rsidRPr="009A667D">
        <w:rPr>
          <w:lang w:val="fr-FR"/>
        </w:rPr>
        <w:t>, l</w:t>
      </w:r>
      <w:r w:rsidR="00274F4E">
        <w:rPr>
          <w:lang w:val="fr-FR"/>
        </w:rPr>
        <w:t>’</w:t>
      </w:r>
      <w:r w:rsidR="00C10B2D" w:rsidRPr="009A667D">
        <w:rPr>
          <w:lang w:val="fr-FR"/>
        </w:rPr>
        <w:t>a</w:t>
      </w:r>
      <w:r w:rsidRPr="009A667D">
        <w:rPr>
          <w:lang w:val="fr-FR"/>
        </w:rPr>
        <w:t xml:space="preserve">ssemblée devra donc prendre une décision </w:t>
      </w:r>
      <w:r w:rsidR="00F02ED4" w:rsidRPr="009A667D">
        <w:rPr>
          <w:lang w:val="fr-FR"/>
        </w:rPr>
        <w:t>en ce qui concerne</w:t>
      </w:r>
      <w:r w:rsidRPr="009A667D">
        <w:rPr>
          <w:lang w:val="fr-FR"/>
        </w:rPr>
        <w:t xml:space="preserve"> la prolongation de la nomination de chaque administration internatio</w:t>
      </w:r>
      <w:r w:rsidR="00F02ED4" w:rsidRPr="009A667D">
        <w:rPr>
          <w:lang w:val="fr-FR"/>
        </w:rPr>
        <w:t>nale existante qui</w:t>
      </w:r>
      <w:r w:rsidRPr="009A667D">
        <w:rPr>
          <w:lang w:val="fr-FR"/>
        </w:rPr>
        <w:t xml:space="preserve"> souhaite</w:t>
      </w:r>
      <w:r w:rsidR="00F02ED4" w:rsidRPr="009A667D">
        <w:rPr>
          <w:lang w:val="fr-FR"/>
        </w:rPr>
        <w:t xml:space="preserve"> demander une telle prolongation</w:t>
      </w:r>
      <w:r w:rsidRPr="009A667D">
        <w:rPr>
          <w:lang w:val="fr-FR"/>
        </w:rPr>
        <w:t>, après avoir sollicité l</w:t>
      </w:r>
      <w:r w:rsidR="00274F4E">
        <w:rPr>
          <w:lang w:val="fr-FR"/>
        </w:rPr>
        <w:t>’</w:t>
      </w:r>
      <w:r w:rsidRPr="009A667D">
        <w:rPr>
          <w:lang w:val="fr-FR"/>
        </w:rPr>
        <w:t xml:space="preserve">avis du </w:t>
      </w:r>
      <w:r w:rsidR="00D65044" w:rsidRPr="009A667D">
        <w:rPr>
          <w:lang w:val="fr-FR"/>
        </w:rPr>
        <w:t>comité</w:t>
      </w:r>
      <w:r w:rsidR="002D3D94" w:rsidRPr="009A667D">
        <w:rPr>
          <w:lang w:val="fr-FR"/>
        </w:rPr>
        <w:t xml:space="preserve"> (</w:t>
      </w:r>
      <w:r w:rsidR="00F02ED4" w:rsidRPr="009A667D">
        <w:rPr>
          <w:lang w:val="fr-FR"/>
        </w:rPr>
        <w:t xml:space="preserve">voir les </w:t>
      </w:r>
      <w:r w:rsidR="00C018B9" w:rsidRPr="009A667D">
        <w:rPr>
          <w:lang w:val="fr-FR"/>
        </w:rPr>
        <w:t>articles 1</w:t>
      </w:r>
      <w:r w:rsidR="00F02ED4" w:rsidRPr="009A667D">
        <w:rPr>
          <w:lang w:val="fr-FR"/>
        </w:rPr>
        <w:t>6.3)e) et 32.3)</w:t>
      </w:r>
      <w:r w:rsidR="00C018B9" w:rsidRPr="009A667D">
        <w:rPr>
          <w:lang w:val="fr-FR"/>
        </w:rPr>
        <w:t xml:space="preserve"> du PCT</w:t>
      </w:r>
      <w:r w:rsidR="00F02ED4" w:rsidRPr="009A667D">
        <w:rPr>
          <w:lang w:val="fr-FR"/>
        </w:rPr>
        <w:t>)</w:t>
      </w:r>
      <w:r w:rsidR="00A46E35" w:rsidRPr="009A667D">
        <w:rPr>
          <w:lang w:val="fr-FR"/>
        </w:rPr>
        <w:t xml:space="preserve">.  </w:t>
      </w:r>
      <w:r w:rsidR="00C10B2D" w:rsidRPr="009A667D">
        <w:rPr>
          <w:lang w:val="fr-FR"/>
        </w:rPr>
        <w:t>On trouvera des informations concernant la procédure applicable et le rôle du comité</w:t>
      </w:r>
      <w:r w:rsidR="00F02ED4" w:rsidRPr="009A667D">
        <w:rPr>
          <w:lang w:val="fr-FR"/>
        </w:rPr>
        <w:t xml:space="preserve"> dans le document PCT/CTC/30/INF/1.</w:t>
      </w:r>
    </w:p>
    <w:p w:rsidR="00F02ED4" w:rsidRPr="009A667D" w:rsidRDefault="00F02ED4" w:rsidP="00274F4E">
      <w:pPr>
        <w:pStyle w:val="ONUMFS"/>
        <w:rPr>
          <w:lang w:val="fr-FR"/>
        </w:rPr>
      </w:pPr>
      <w:r w:rsidRPr="009A667D">
        <w:rPr>
          <w:lang w:val="fr-FR"/>
        </w:rPr>
        <w:t xml:space="preserve">Le </w:t>
      </w:r>
      <w:r w:rsidR="00C018B9" w:rsidRPr="009A667D">
        <w:rPr>
          <w:lang w:val="fr-FR"/>
        </w:rPr>
        <w:t>6 mars 20</w:t>
      </w:r>
      <w:r w:rsidRPr="009A667D">
        <w:rPr>
          <w:lang w:val="fr-FR"/>
        </w:rPr>
        <w:t>17, l</w:t>
      </w:r>
      <w:r w:rsidR="00274F4E">
        <w:rPr>
          <w:lang w:val="fr-FR"/>
        </w:rPr>
        <w:t>’</w:t>
      </w:r>
      <w:r w:rsidR="000412E0" w:rsidRPr="009A667D">
        <w:rPr>
          <w:lang w:val="fr-FR"/>
        </w:rPr>
        <w:t>Office autrichien des brevets</w:t>
      </w:r>
      <w:r w:rsidRPr="009A667D">
        <w:rPr>
          <w:lang w:val="fr-FR"/>
        </w:rPr>
        <w:t xml:space="preserve"> a présenté une demande </w:t>
      </w:r>
      <w:r w:rsidR="00C10B2D" w:rsidRPr="009A667D">
        <w:rPr>
          <w:lang w:val="fr-FR"/>
        </w:rPr>
        <w:t>de prolongation de</w:t>
      </w:r>
      <w:r w:rsidRPr="009A667D">
        <w:rPr>
          <w:lang w:val="fr-FR"/>
        </w:rPr>
        <w:t xml:space="preserve"> sa nomination en qualité d</w:t>
      </w:r>
      <w:r w:rsidR="00274F4E">
        <w:rPr>
          <w:lang w:val="fr-FR"/>
        </w:rPr>
        <w:t>’</w:t>
      </w:r>
      <w:r w:rsidRPr="009A667D">
        <w:rPr>
          <w:lang w:val="fr-FR"/>
        </w:rPr>
        <w:t>administration chargée de l</w:t>
      </w:r>
      <w:r w:rsidR="00C10B2D" w:rsidRPr="009A667D">
        <w:rPr>
          <w:lang w:val="fr-FR"/>
        </w:rPr>
        <w:t>a recherche internationale et d</w:t>
      </w:r>
      <w:r w:rsidR="00274F4E">
        <w:rPr>
          <w:lang w:val="fr-FR"/>
        </w:rPr>
        <w:t>’</w:t>
      </w:r>
      <w:r w:rsidR="00C10B2D" w:rsidRPr="009A667D">
        <w:rPr>
          <w:lang w:val="fr-FR"/>
        </w:rPr>
        <w:t>administration chargée de</w:t>
      </w:r>
      <w:r w:rsidRPr="009A667D">
        <w:rPr>
          <w:lang w:val="fr-FR"/>
        </w:rPr>
        <w:t xml:space="preserve"> l</w:t>
      </w:r>
      <w:r w:rsidR="00274F4E">
        <w:rPr>
          <w:lang w:val="fr-FR"/>
        </w:rPr>
        <w:t>’</w:t>
      </w:r>
      <w:r w:rsidRPr="009A667D">
        <w:rPr>
          <w:lang w:val="fr-FR"/>
        </w:rPr>
        <w:t xml:space="preserve">examen préliminaire international </w:t>
      </w:r>
      <w:r w:rsidR="00C10B2D" w:rsidRPr="009A667D">
        <w:rPr>
          <w:lang w:val="fr-FR"/>
        </w:rPr>
        <w:t>selon</w:t>
      </w:r>
      <w:r w:rsidR="00C018B9" w:rsidRPr="009A667D">
        <w:rPr>
          <w:lang w:val="fr-FR"/>
        </w:rPr>
        <w:t xml:space="preserve"> le </w:t>
      </w:r>
      <w:r w:rsidR="005D1419" w:rsidRPr="009A667D">
        <w:rPr>
          <w:lang w:val="fr-FR"/>
        </w:rPr>
        <w:t>PCT</w:t>
      </w:r>
      <w:r w:rsidR="005D1419">
        <w:rPr>
          <w:lang w:val="fr-FR"/>
        </w:rPr>
        <w:t xml:space="preserve">.  </w:t>
      </w:r>
      <w:r w:rsidR="005D1419" w:rsidRPr="009A667D">
        <w:rPr>
          <w:lang w:val="fr-FR"/>
        </w:rPr>
        <w:t>Ce</w:t>
      </w:r>
      <w:r w:rsidRPr="009A667D">
        <w:rPr>
          <w:lang w:val="fr-FR"/>
        </w:rPr>
        <w:t xml:space="preserve">tte demande </w:t>
      </w:r>
      <w:r w:rsidR="00B87B03" w:rsidRPr="009A667D">
        <w:rPr>
          <w:lang w:val="fr-FR"/>
        </w:rPr>
        <w:t xml:space="preserve">est reproduite </w:t>
      </w:r>
      <w:r w:rsidR="00C10B2D" w:rsidRPr="009A667D">
        <w:rPr>
          <w:lang w:val="fr-FR"/>
        </w:rPr>
        <w:t>à</w:t>
      </w:r>
      <w:r w:rsidR="00B87B03" w:rsidRPr="009A667D">
        <w:rPr>
          <w:lang w:val="fr-FR"/>
        </w:rPr>
        <w:t xml:space="preserve"> l</w:t>
      </w:r>
      <w:r w:rsidR="00274F4E">
        <w:rPr>
          <w:lang w:val="fr-FR"/>
        </w:rPr>
        <w:t>’</w:t>
      </w:r>
      <w:r w:rsidR="00A93647" w:rsidRPr="009A667D">
        <w:rPr>
          <w:lang w:val="fr-FR"/>
        </w:rPr>
        <w:t>a</w:t>
      </w:r>
      <w:r w:rsidR="00B87B03" w:rsidRPr="009A667D">
        <w:rPr>
          <w:lang w:val="fr-FR"/>
        </w:rPr>
        <w:t>nnexe du présent document.</w:t>
      </w:r>
    </w:p>
    <w:p w:rsidR="00B87B03" w:rsidRPr="009A667D" w:rsidRDefault="002D3D94" w:rsidP="00274F4E">
      <w:pPr>
        <w:pStyle w:val="ONUMFS"/>
        <w:ind w:left="5533"/>
        <w:rPr>
          <w:i/>
          <w:lang w:val="fr-FR"/>
        </w:rPr>
      </w:pPr>
      <w:r w:rsidRPr="009A667D">
        <w:rPr>
          <w:i/>
          <w:lang w:val="fr-FR"/>
        </w:rPr>
        <w:t>Le c</w:t>
      </w:r>
      <w:r w:rsidR="00B87B03" w:rsidRPr="009A667D">
        <w:rPr>
          <w:i/>
          <w:lang w:val="fr-FR"/>
        </w:rPr>
        <w:t>omité est invité à faire part de son avis sur cette question.</w:t>
      </w:r>
    </w:p>
    <w:p w:rsidR="00B87B03" w:rsidRPr="009A667D" w:rsidRDefault="00B87B03" w:rsidP="00274F4E">
      <w:pPr>
        <w:rPr>
          <w:lang w:val="fr-FR"/>
        </w:rPr>
      </w:pPr>
    </w:p>
    <w:p w:rsidR="005941C9" w:rsidRPr="009A667D" w:rsidRDefault="005941C9" w:rsidP="00274F4E">
      <w:pPr>
        <w:rPr>
          <w:lang w:val="fr-FR"/>
        </w:rPr>
      </w:pPr>
    </w:p>
    <w:p w:rsidR="00B87B03" w:rsidRPr="009A667D" w:rsidRDefault="00B87B03" w:rsidP="00274F4E">
      <w:pPr>
        <w:pStyle w:val="Endofdocument-Annex"/>
        <w:rPr>
          <w:lang w:val="fr-FR"/>
        </w:rPr>
      </w:pPr>
      <w:r w:rsidRPr="009A667D">
        <w:rPr>
          <w:lang w:val="fr-FR"/>
        </w:rPr>
        <w:t>[L</w:t>
      </w:r>
      <w:r w:rsidR="00274F4E">
        <w:rPr>
          <w:lang w:val="fr-FR"/>
        </w:rPr>
        <w:t>’</w:t>
      </w:r>
      <w:r w:rsidRPr="009A667D">
        <w:rPr>
          <w:lang w:val="fr-FR"/>
        </w:rPr>
        <w:t>annexe suit]</w:t>
      </w:r>
    </w:p>
    <w:p w:rsidR="002D3D94" w:rsidRPr="009A667D" w:rsidRDefault="002D3D94" w:rsidP="00274F4E">
      <w:pPr>
        <w:tabs>
          <w:tab w:val="left" w:pos="2694"/>
        </w:tabs>
        <w:spacing w:after="160"/>
        <w:rPr>
          <w:lang w:val="fr-FR"/>
        </w:rPr>
        <w:sectPr w:rsidR="002D3D94" w:rsidRPr="009A667D" w:rsidSect="002D3D94">
          <w:headerReference w:type="even" r:id="rId10"/>
          <w:headerReference w:type="default" r:id="rId11"/>
          <w:footerReference w:type="even" r:id="rId12"/>
          <w:footerReference w:type="default" r:id="rId13"/>
          <w:headerReference w:type="first" r:id="rId14"/>
          <w:footerReference w:type="first" r:id="rId15"/>
          <w:pgSz w:w="11906" w:h="16838" w:code="9"/>
          <w:pgMar w:top="567" w:right="1134" w:bottom="1418" w:left="1418" w:header="510" w:footer="1021" w:gutter="0"/>
          <w:cols w:space="708"/>
          <w:titlePg/>
          <w:docGrid w:linePitch="360"/>
        </w:sectPr>
      </w:pPr>
    </w:p>
    <w:p w:rsidR="00A93647" w:rsidRPr="009A667D" w:rsidRDefault="00A93647" w:rsidP="00274F4E">
      <w:pPr>
        <w:pStyle w:val="ListParagraph"/>
        <w:ind w:left="0"/>
        <w:jc w:val="center"/>
        <w:rPr>
          <w:lang w:val="fr-FR"/>
        </w:rPr>
      </w:pPr>
      <w:r w:rsidRPr="009A667D">
        <w:rPr>
          <w:lang w:val="fr-FR"/>
        </w:rPr>
        <w:lastRenderedPageBreak/>
        <w:t xml:space="preserve">DEMANDE DE PROLONGATION DE </w:t>
      </w:r>
      <w:r w:rsidR="00C10B2D" w:rsidRPr="009A667D">
        <w:rPr>
          <w:lang w:val="fr-FR"/>
        </w:rPr>
        <w:t>L</w:t>
      </w:r>
      <w:r w:rsidRPr="009A667D">
        <w:rPr>
          <w:lang w:val="fr-FR"/>
        </w:rPr>
        <w:t>A NOMINATION</w:t>
      </w:r>
      <w:r w:rsidR="00C10B2D" w:rsidRPr="009A667D">
        <w:rPr>
          <w:lang w:val="fr-FR"/>
        </w:rPr>
        <w:t xml:space="preserve"> DE L</w:t>
      </w:r>
      <w:r w:rsidR="00274F4E">
        <w:rPr>
          <w:lang w:val="fr-FR"/>
        </w:rPr>
        <w:t>’</w:t>
      </w:r>
      <w:r w:rsidR="00B717F1" w:rsidRPr="009A667D">
        <w:rPr>
          <w:lang w:val="fr-FR"/>
        </w:rPr>
        <w:t>OFFICE AUTRICHIEN DES </w:t>
      </w:r>
      <w:r w:rsidR="00C10B2D" w:rsidRPr="009A667D">
        <w:rPr>
          <w:lang w:val="fr-FR"/>
        </w:rPr>
        <w:t>BREVETS</w:t>
      </w:r>
      <w:r w:rsidRPr="009A667D">
        <w:rPr>
          <w:lang w:val="fr-FR"/>
        </w:rPr>
        <w:t xml:space="preserve"> EN QUALITÉ D</w:t>
      </w:r>
      <w:r w:rsidR="00274F4E">
        <w:rPr>
          <w:lang w:val="fr-FR"/>
        </w:rPr>
        <w:t>’</w:t>
      </w:r>
      <w:r w:rsidRPr="009A667D">
        <w:rPr>
          <w:lang w:val="fr-FR"/>
        </w:rPr>
        <w:t>ADMINISTRATION CHARGÉE DE LA RECHERCHE INTERNATIONALE ET DE L</w:t>
      </w:r>
      <w:r w:rsidR="00274F4E">
        <w:rPr>
          <w:lang w:val="fr-FR"/>
        </w:rPr>
        <w:t>’</w:t>
      </w:r>
      <w:r w:rsidRPr="009A667D">
        <w:rPr>
          <w:lang w:val="fr-FR"/>
        </w:rPr>
        <w:t xml:space="preserve">EXAMEN PRÉLIMINAIRE INTERNATIONAL </w:t>
      </w:r>
      <w:r w:rsidR="00C10B2D" w:rsidRPr="009A667D">
        <w:rPr>
          <w:lang w:val="fr-FR"/>
        </w:rPr>
        <w:t>SELON LE</w:t>
      </w:r>
      <w:r w:rsidR="00B717F1" w:rsidRPr="009A667D">
        <w:rPr>
          <w:lang w:val="fr-FR"/>
        </w:rPr>
        <w:t> </w:t>
      </w:r>
      <w:r w:rsidRPr="009A667D">
        <w:rPr>
          <w:lang w:val="fr-FR"/>
        </w:rPr>
        <w:t>PCT</w:t>
      </w:r>
    </w:p>
    <w:p w:rsidR="00A93647" w:rsidRPr="009A667D" w:rsidRDefault="00A93647" w:rsidP="00274F4E">
      <w:pPr>
        <w:rPr>
          <w:lang w:val="fr-FR"/>
        </w:rPr>
      </w:pPr>
    </w:p>
    <w:p w:rsidR="00A93647" w:rsidRPr="009A667D" w:rsidRDefault="002D3D94" w:rsidP="00274F4E">
      <w:pPr>
        <w:pStyle w:val="SectionHeading"/>
      </w:pPr>
      <w:r w:rsidRPr="009A667D">
        <w:t>1 – Informations générales</w:t>
      </w:r>
    </w:p>
    <w:p w:rsidR="00C018B9" w:rsidRPr="009A667D" w:rsidRDefault="00A93647" w:rsidP="00274F4E">
      <w:pPr>
        <w:rPr>
          <w:lang w:val="fr-FR"/>
        </w:rPr>
      </w:pPr>
      <w:r w:rsidRPr="009A667D">
        <w:rPr>
          <w:b/>
          <w:lang w:val="fr-FR"/>
        </w:rPr>
        <w:t>Nom de l</w:t>
      </w:r>
      <w:r w:rsidR="00274F4E">
        <w:rPr>
          <w:b/>
          <w:lang w:val="fr-FR"/>
        </w:rPr>
        <w:t>’</w:t>
      </w:r>
      <w:r w:rsidR="00C10B2D" w:rsidRPr="009A667D">
        <w:rPr>
          <w:b/>
          <w:lang w:val="fr-FR"/>
        </w:rPr>
        <w:t>o</w:t>
      </w:r>
      <w:r w:rsidRPr="009A667D">
        <w:rPr>
          <w:b/>
          <w:lang w:val="fr-FR"/>
        </w:rPr>
        <w:t>ffice national</w:t>
      </w:r>
      <w:r w:rsidR="00274F4E">
        <w:rPr>
          <w:lang w:val="fr-FR"/>
        </w:rPr>
        <w:t> :</w:t>
      </w:r>
      <w:r w:rsidRPr="009A667D">
        <w:rPr>
          <w:lang w:val="fr-FR"/>
        </w:rPr>
        <w:t xml:space="preserve"> </w:t>
      </w:r>
      <w:r w:rsidR="000412E0" w:rsidRPr="009A667D">
        <w:rPr>
          <w:lang w:val="fr-FR"/>
        </w:rPr>
        <w:t>Office autrichien des brevets</w:t>
      </w:r>
    </w:p>
    <w:p w:rsidR="00C018B9" w:rsidRPr="009A667D" w:rsidRDefault="00C018B9" w:rsidP="00274F4E">
      <w:pPr>
        <w:rPr>
          <w:lang w:val="fr-FR"/>
        </w:rPr>
      </w:pPr>
    </w:p>
    <w:p w:rsidR="00A93647" w:rsidRPr="009A667D" w:rsidRDefault="00420737" w:rsidP="00274F4E">
      <w:pPr>
        <w:rPr>
          <w:lang w:val="fr-FR"/>
        </w:rPr>
      </w:pPr>
      <w:r w:rsidRPr="009A667D">
        <w:rPr>
          <w:b/>
          <w:lang w:val="fr-FR"/>
        </w:rPr>
        <w:t>Session de l</w:t>
      </w:r>
      <w:r w:rsidR="00274F4E">
        <w:rPr>
          <w:b/>
          <w:lang w:val="fr-FR"/>
        </w:rPr>
        <w:t>’</w:t>
      </w:r>
      <w:r w:rsidR="00C10B2D" w:rsidRPr="009A667D">
        <w:rPr>
          <w:b/>
          <w:lang w:val="fr-FR"/>
        </w:rPr>
        <w:t>a</w:t>
      </w:r>
      <w:r w:rsidRPr="009A667D">
        <w:rPr>
          <w:b/>
          <w:lang w:val="fr-FR"/>
        </w:rPr>
        <w:t xml:space="preserve">ssemblée </w:t>
      </w:r>
      <w:r w:rsidR="00C10B2D" w:rsidRPr="009A667D">
        <w:rPr>
          <w:b/>
          <w:lang w:val="fr-FR"/>
        </w:rPr>
        <w:t>à</w:t>
      </w:r>
      <w:r w:rsidRPr="009A667D">
        <w:rPr>
          <w:b/>
          <w:lang w:val="fr-FR"/>
        </w:rPr>
        <w:t xml:space="preserve"> laquelle </w:t>
      </w:r>
      <w:r w:rsidR="00C10B2D" w:rsidRPr="009A667D">
        <w:rPr>
          <w:b/>
          <w:lang w:val="fr-FR"/>
        </w:rPr>
        <w:t>le renouvellement sera demandé</w:t>
      </w:r>
      <w:r w:rsidR="00274F4E">
        <w:rPr>
          <w:lang w:val="fr-FR"/>
        </w:rPr>
        <w:t> :</w:t>
      </w:r>
      <w:r w:rsidRPr="009A667D">
        <w:rPr>
          <w:lang w:val="fr-FR"/>
        </w:rPr>
        <w:t xml:space="preserve"> Quarante</w:t>
      </w:r>
      <w:r w:rsidR="00274F4E">
        <w:rPr>
          <w:lang w:val="fr-FR"/>
        </w:rPr>
        <w:t>-</w:t>
      </w:r>
      <w:r w:rsidRPr="009A667D">
        <w:rPr>
          <w:lang w:val="fr-FR"/>
        </w:rPr>
        <w:t>neuv</w:t>
      </w:r>
      <w:r w:rsidR="00274F4E">
        <w:rPr>
          <w:lang w:val="fr-FR"/>
        </w:rPr>
        <w:t>ième session</w:t>
      </w:r>
      <w:r w:rsidR="00C10B2D" w:rsidRPr="009A667D">
        <w:rPr>
          <w:lang w:val="fr-FR"/>
        </w:rPr>
        <w:t xml:space="preserve"> de l</w:t>
      </w:r>
      <w:r w:rsidR="00274F4E">
        <w:rPr>
          <w:lang w:val="fr-FR"/>
        </w:rPr>
        <w:t>’</w:t>
      </w:r>
      <w:r w:rsidR="00C10B2D" w:rsidRPr="009A667D">
        <w:rPr>
          <w:lang w:val="fr-FR"/>
        </w:rPr>
        <w:t>Assemblée de l</w:t>
      </w:r>
      <w:r w:rsidR="00274F4E">
        <w:rPr>
          <w:lang w:val="fr-FR"/>
        </w:rPr>
        <w:t>’</w:t>
      </w:r>
      <w:r w:rsidR="00C10B2D" w:rsidRPr="009A667D">
        <w:rPr>
          <w:lang w:val="fr-FR"/>
        </w:rPr>
        <w:t>Union</w:t>
      </w:r>
      <w:r w:rsidR="00C018B9" w:rsidRPr="009A667D">
        <w:rPr>
          <w:lang w:val="fr-FR"/>
        </w:rPr>
        <w:t xml:space="preserve"> du PCT</w:t>
      </w:r>
      <w:r w:rsidR="00C10B2D" w:rsidRPr="009A667D">
        <w:rPr>
          <w:lang w:val="fr-FR"/>
        </w:rPr>
        <w:t xml:space="preserve"> (2017)</w:t>
      </w:r>
      <w:r w:rsidRPr="009A667D">
        <w:rPr>
          <w:lang w:val="fr-FR"/>
        </w:rPr>
        <w:t>.</w:t>
      </w:r>
    </w:p>
    <w:p w:rsidR="00420737" w:rsidRPr="009A667D" w:rsidRDefault="00420737" w:rsidP="00274F4E">
      <w:pPr>
        <w:rPr>
          <w:lang w:val="fr-FR"/>
        </w:rPr>
      </w:pPr>
    </w:p>
    <w:p w:rsidR="00420737" w:rsidRPr="009A667D" w:rsidRDefault="009608A4" w:rsidP="00274F4E">
      <w:pPr>
        <w:rPr>
          <w:lang w:val="fr-FR"/>
        </w:rPr>
      </w:pPr>
      <w:r w:rsidRPr="009A667D">
        <w:rPr>
          <w:lang w:val="fr-FR"/>
        </w:rPr>
        <w:t>F</w:t>
      </w:r>
      <w:r w:rsidR="00420737" w:rsidRPr="009A667D">
        <w:rPr>
          <w:lang w:val="fr-FR"/>
        </w:rPr>
        <w:t xml:space="preserve">ondé </w:t>
      </w:r>
      <w:r w:rsidR="00C018B9" w:rsidRPr="009A667D">
        <w:rPr>
          <w:lang w:val="fr-FR"/>
        </w:rPr>
        <w:t>en 1899</w:t>
      </w:r>
      <w:r w:rsidR="00420737" w:rsidRPr="009A667D">
        <w:rPr>
          <w:lang w:val="fr-FR"/>
        </w:rPr>
        <w:t xml:space="preserve"> en qualité d</w:t>
      </w:r>
      <w:r w:rsidR="00274F4E">
        <w:rPr>
          <w:lang w:val="fr-FR"/>
        </w:rPr>
        <w:t>’</w:t>
      </w:r>
      <w:r w:rsidR="00420737" w:rsidRPr="009A667D">
        <w:rPr>
          <w:lang w:val="fr-FR"/>
        </w:rPr>
        <w:t>organe gouvernemental chargé d</w:t>
      </w:r>
      <w:r w:rsidR="00274F4E">
        <w:rPr>
          <w:lang w:val="fr-FR"/>
        </w:rPr>
        <w:t>’</w:t>
      </w:r>
      <w:r w:rsidR="00420737" w:rsidRPr="009A667D">
        <w:rPr>
          <w:lang w:val="fr-FR"/>
        </w:rPr>
        <w:t>examiner, d</w:t>
      </w:r>
      <w:r w:rsidR="00A22E87" w:rsidRPr="009A667D">
        <w:rPr>
          <w:lang w:val="fr-FR"/>
        </w:rPr>
        <w:t>e délivrer</w:t>
      </w:r>
      <w:r w:rsidR="00420737" w:rsidRPr="009A667D">
        <w:rPr>
          <w:lang w:val="fr-FR"/>
        </w:rPr>
        <w:t xml:space="preserve"> et d</w:t>
      </w:r>
      <w:r w:rsidR="00274F4E">
        <w:rPr>
          <w:lang w:val="fr-FR"/>
        </w:rPr>
        <w:t>’</w:t>
      </w:r>
      <w:r w:rsidR="00420737" w:rsidRPr="009A667D">
        <w:rPr>
          <w:lang w:val="fr-FR"/>
        </w:rPr>
        <w:t xml:space="preserve">administrer les droits de propriété industrielle, </w:t>
      </w:r>
      <w:r w:rsidRPr="009A667D">
        <w:rPr>
          <w:lang w:val="fr-FR"/>
        </w:rPr>
        <w:t>l</w:t>
      </w:r>
      <w:r w:rsidR="00274F4E">
        <w:rPr>
          <w:lang w:val="fr-FR"/>
        </w:rPr>
        <w:t>’</w:t>
      </w:r>
      <w:r w:rsidRPr="009A667D">
        <w:rPr>
          <w:lang w:val="fr-FR"/>
        </w:rPr>
        <w:t>Office autrichien des brevets relève</w:t>
      </w:r>
      <w:r w:rsidR="00A22E87" w:rsidRPr="009A667D">
        <w:rPr>
          <w:lang w:val="fr-FR"/>
        </w:rPr>
        <w:t xml:space="preserve"> à présent </w:t>
      </w:r>
      <w:r w:rsidRPr="009A667D">
        <w:rPr>
          <w:lang w:val="fr-FR"/>
        </w:rPr>
        <w:t>du</w:t>
      </w:r>
      <w:r w:rsidR="006A1500" w:rsidRPr="009A667D">
        <w:rPr>
          <w:lang w:val="fr-FR"/>
        </w:rPr>
        <w:t xml:space="preserve"> </w:t>
      </w:r>
      <w:r w:rsidR="00420737" w:rsidRPr="009A667D">
        <w:rPr>
          <w:lang w:val="fr-FR"/>
        </w:rPr>
        <w:t>Ministère des transports, de l</w:t>
      </w:r>
      <w:r w:rsidR="00274F4E">
        <w:rPr>
          <w:lang w:val="fr-FR"/>
        </w:rPr>
        <w:t>’</w:t>
      </w:r>
      <w:r w:rsidR="00420737" w:rsidRPr="009A667D">
        <w:rPr>
          <w:lang w:val="fr-FR"/>
        </w:rPr>
        <w:t>innovation et de la technolog</w:t>
      </w:r>
      <w:r w:rsidR="005D1419" w:rsidRPr="009A667D">
        <w:rPr>
          <w:lang w:val="fr-FR"/>
        </w:rPr>
        <w:t>ie</w:t>
      </w:r>
      <w:r w:rsidR="005D1419">
        <w:rPr>
          <w:lang w:val="fr-FR"/>
        </w:rPr>
        <w:t xml:space="preserve">.  </w:t>
      </w:r>
      <w:r w:rsidR="005D1419" w:rsidRPr="009A667D">
        <w:rPr>
          <w:lang w:val="fr-FR"/>
        </w:rPr>
        <w:t>De</w:t>
      </w:r>
      <w:r w:rsidR="00C018B9" w:rsidRPr="009A667D">
        <w:rPr>
          <w:lang w:val="fr-FR"/>
        </w:rPr>
        <w:t>puis 1978</w:t>
      </w:r>
      <w:r w:rsidR="006A1500" w:rsidRPr="009A667D">
        <w:rPr>
          <w:lang w:val="fr-FR"/>
        </w:rPr>
        <w:t>, l</w:t>
      </w:r>
      <w:r w:rsidR="00274F4E">
        <w:rPr>
          <w:lang w:val="fr-FR"/>
        </w:rPr>
        <w:t>’</w:t>
      </w:r>
      <w:r w:rsidR="006A1500" w:rsidRPr="009A667D">
        <w:rPr>
          <w:lang w:val="fr-FR"/>
        </w:rPr>
        <w:t>office agit en tant qu</w:t>
      </w:r>
      <w:r w:rsidR="00274F4E">
        <w:rPr>
          <w:lang w:val="fr-FR"/>
        </w:rPr>
        <w:t>’</w:t>
      </w:r>
      <w:r w:rsidR="006A1500" w:rsidRPr="009A667D">
        <w:rPr>
          <w:lang w:val="fr-FR"/>
        </w:rPr>
        <w:t xml:space="preserve">administration internationale </w:t>
      </w:r>
      <w:r w:rsidR="00A22E87" w:rsidRPr="009A667D">
        <w:rPr>
          <w:lang w:val="fr-FR"/>
        </w:rPr>
        <w:t>selon</w:t>
      </w:r>
      <w:r w:rsidR="00C018B9" w:rsidRPr="009A667D">
        <w:rPr>
          <w:lang w:val="fr-FR"/>
        </w:rPr>
        <w:t xml:space="preserve"> le </w:t>
      </w:r>
      <w:r w:rsidR="005D1419" w:rsidRPr="009A667D">
        <w:rPr>
          <w:lang w:val="fr-FR"/>
        </w:rPr>
        <w:t>PCT</w:t>
      </w:r>
      <w:r w:rsidR="005D1419">
        <w:rPr>
          <w:lang w:val="fr-FR"/>
        </w:rPr>
        <w:t xml:space="preserve">.  </w:t>
      </w:r>
      <w:r w:rsidR="005D1419" w:rsidRPr="009A667D">
        <w:rPr>
          <w:lang w:val="fr-FR"/>
        </w:rPr>
        <w:t>Il</w:t>
      </w:r>
      <w:r w:rsidR="006A1500" w:rsidRPr="009A667D">
        <w:rPr>
          <w:lang w:val="fr-FR"/>
        </w:rPr>
        <w:t xml:space="preserve"> propose également d</w:t>
      </w:r>
      <w:r w:rsidR="00274F4E">
        <w:rPr>
          <w:lang w:val="fr-FR"/>
        </w:rPr>
        <w:t>’</w:t>
      </w:r>
      <w:r w:rsidR="006A1500" w:rsidRPr="009A667D">
        <w:rPr>
          <w:lang w:val="fr-FR"/>
        </w:rPr>
        <w:t xml:space="preserve">effectuer des recherches supplémentaires </w:t>
      </w:r>
      <w:r w:rsidR="00A22E87" w:rsidRPr="009A667D">
        <w:rPr>
          <w:lang w:val="fr-FR"/>
        </w:rPr>
        <w:t>selon</w:t>
      </w:r>
      <w:r w:rsidR="00C018B9" w:rsidRPr="009A667D">
        <w:rPr>
          <w:lang w:val="fr-FR"/>
        </w:rPr>
        <w:t xml:space="preserve"> le PCT</w:t>
      </w:r>
      <w:r w:rsidR="006A1500" w:rsidRPr="009A667D">
        <w:rPr>
          <w:lang w:val="fr-FR"/>
        </w:rPr>
        <w:t>.</w:t>
      </w:r>
    </w:p>
    <w:p w:rsidR="006A1500" w:rsidRPr="009A667D" w:rsidRDefault="006A1500" w:rsidP="00274F4E">
      <w:pPr>
        <w:rPr>
          <w:lang w:val="fr-FR"/>
        </w:rPr>
      </w:pPr>
    </w:p>
    <w:p w:rsidR="00C018B9" w:rsidRPr="009A667D" w:rsidRDefault="006A1500" w:rsidP="00274F4E">
      <w:pPr>
        <w:rPr>
          <w:lang w:val="fr-FR"/>
        </w:rPr>
      </w:pPr>
      <w:r w:rsidRPr="009A667D">
        <w:rPr>
          <w:lang w:val="fr-FR"/>
        </w:rPr>
        <w:t>L</w:t>
      </w:r>
      <w:r w:rsidR="00274F4E">
        <w:rPr>
          <w:lang w:val="fr-FR"/>
        </w:rPr>
        <w:t>’</w:t>
      </w:r>
      <w:r w:rsidRPr="009A667D">
        <w:rPr>
          <w:lang w:val="fr-FR"/>
        </w:rPr>
        <w:t>office établit des rapports de recherche et d</w:t>
      </w:r>
      <w:r w:rsidR="00274F4E">
        <w:rPr>
          <w:lang w:val="fr-FR"/>
        </w:rPr>
        <w:t>’</w:t>
      </w:r>
      <w:r w:rsidRPr="009A667D">
        <w:rPr>
          <w:lang w:val="fr-FR"/>
        </w:rPr>
        <w:t>examen pour les demandes nationales et internationales de brevet dans tous les domaines techniqu</w:t>
      </w:r>
      <w:r w:rsidR="005D1419" w:rsidRPr="009A667D">
        <w:rPr>
          <w:lang w:val="fr-FR"/>
        </w:rPr>
        <w:t>es</w:t>
      </w:r>
      <w:r w:rsidR="005D1419">
        <w:rPr>
          <w:lang w:val="fr-FR"/>
        </w:rPr>
        <w:t xml:space="preserve">.  </w:t>
      </w:r>
      <w:r w:rsidR="005D1419" w:rsidRPr="009A667D">
        <w:rPr>
          <w:lang w:val="fr-FR"/>
        </w:rPr>
        <w:t>En</w:t>
      </w:r>
      <w:r w:rsidR="00C018B9" w:rsidRPr="009A667D">
        <w:rPr>
          <w:lang w:val="fr-FR"/>
        </w:rPr>
        <w:t> 2016</w:t>
      </w:r>
      <w:r w:rsidRPr="009A667D">
        <w:rPr>
          <w:lang w:val="fr-FR"/>
        </w:rPr>
        <w:t>, le nombre de rapports de recherche et d</w:t>
      </w:r>
      <w:r w:rsidR="00274F4E">
        <w:rPr>
          <w:lang w:val="fr-FR"/>
        </w:rPr>
        <w:t>’</w:t>
      </w:r>
      <w:r w:rsidRPr="009A667D">
        <w:rPr>
          <w:lang w:val="fr-FR"/>
        </w:rPr>
        <w:t xml:space="preserve">examen </w:t>
      </w:r>
      <w:r w:rsidR="009608A4" w:rsidRPr="009A667D">
        <w:rPr>
          <w:lang w:val="fr-FR"/>
        </w:rPr>
        <w:t>quant au fond établis par l</w:t>
      </w:r>
      <w:r w:rsidR="00274F4E">
        <w:rPr>
          <w:lang w:val="fr-FR"/>
        </w:rPr>
        <w:t>’</w:t>
      </w:r>
      <w:r w:rsidR="009608A4" w:rsidRPr="009A667D">
        <w:rPr>
          <w:lang w:val="fr-FR"/>
        </w:rPr>
        <w:t xml:space="preserve">office </w:t>
      </w:r>
      <w:r w:rsidR="00456B10" w:rsidRPr="009A667D">
        <w:rPr>
          <w:lang w:val="fr-FR"/>
        </w:rPr>
        <w:t>pour des brevets et des modèles d</w:t>
      </w:r>
      <w:r w:rsidR="00274F4E">
        <w:rPr>
          <w:lang w:val="fr-FR"/>
        </w:rPr>
        <w:t>’</w:t>
      </w:r>
      <w:r w:rsidR="00456B10" w:rsidRPr="009A667D">
        <w:rPr>
          <w:lang w:val="fr-FR"/>
        </w:rPr>
        <w:t>utilité s</w:t>
      </w:r>
      <w:r w:rsidR="00274F4E">
        <w:rPr>
          <w:lang w:val="fr-FR"/>
        </w:rPr>
        <w:t>’</w:t>
      </w:r>
      <w:r w:rsidR="00456B10" w:rsidRPr="009A667D">
        <w:rPr>
          <w:lang w:val="fr-FR"/>
        </w:rPr>
        <w:t xml:space="preserve">élevait à plus </w:t>
      </w:r>
      <w:r w:rsidR="00C018B9" w:rsidRPr="009A667D">
        <w:rPr>
          <w:lang w:val="fr-FR"/>
        </w:rPr>
        <w:t>de 3500</w:t>
      </w:r>
      <w:r w:rsidR="00A46E35" w:rsidRPr="009A667D">
        <w:rPr>
          <w:lang w:val="fr-FR"/>
        </w:rPr>
        <w:t>.</w:t>
      </w:r>
    </w:p>
    <w:p w:rsidR="00456B10" w:rsidRPr="009A667D" w:rsidRDefault="00456B10" w:rsidP="00274F4E">
      <w:pPr>
        <w:rPr>
          <w:lang w:val="fr-FR"/>
        </w:rPr>
      </w:pPr>
    </w:p>
    <w:p w:rsidR="00C018B9" w:rsidRPr="009A667D" w:rsidRDefault="00456B10" w:rsidP="00274F4E">
      <w:pPr>
        <w:rPr>
          <w:lang w:val="fr-FR"/>
        </w:rPr>
      </w:pPr>
      <w:r w:rsidRPr="009A667D">
        <w:rPr>
          <w:lang w:val="fr-FR"/>
        </w:rPr>
        <w:t>L</w:t>
      </w:r>
      <w:r w:rsidR="00274F4E">
        <w:rPr>
          <w:lang w:val="fr-FR"/>
        </w:rPr>
        <w:t>’</w:t>
      </w:r>
      <w:r w:rsidR="000412E0" w:rsidRPr="009A667D">
        <w:rPr>
          <w:lang w:val="fr-FR"/>
        </w:rPr>
        <w:t>Office autrichien des brevets</w:t>
      </w:r>
      <w:r w:rsidRPr="009A667D">
        <w:rPr>
          <w:lang w:val="fr-FR"/>
        </w:rPr>
        <w:t xml:space="preserve"> a été nommé en tant qu</w:t>
      </w:r>
      <w:r w:rsidR="00274F4E">
        <w:rPr>
          <w:lang w:val="fr-FR"/>
        </w:rPr>
        <w:t>’</w:t>
      </w:r>
      <w:r w:rsidRPr="009A667D">
        <w:rPr>
          <w:lang w:val="fr-FR"/>
        </w:rPr>
        <w:t>administration chargée de la recherche internationale et de l</w:t>
      </w:r>
      <w:r w:rsidR="00274F4E">
        <w:rPr>
          <w:lang w:val="fr-FR"/>
        </w:rPr>
        <w:t>’</w:t>
      </w:r>
      <w:r w:rsidRPr="009A667D">
        <w:rPr>
          <w:lang w:val="fr-FR"/>
        </w:rPr>
        <w:t>examen préliminaire international au cours de la première session de l</w:t>
      </w:r>
      <w:r w:rsidR="00274F4E">
        <w:rPr>
          <w:lang w:val="fr-FR"/>
        </w:rPr>
        <w:t>’</w:t>
      </w:r>
      <w:r w:rsidRPr="009A667D">
        <w:rPr>
          <w:lang w:val="fr-FR"/>
        </w:rPr>
        <w:t xml:space="preserve">Assemblée </w:t>
      </w:r>
      <w:r w:rsidR="00A22E87" w:rsidRPr="009A667D">
        <w:rPr>
          <w:lang w:val="fr-FR"/>
        </w:rPr>
        <w:t>de l</w:t>
      </w:r>
      <w:r w:rsidR="00274F4E">
        <w:rPr>
          <w:lang w:val="fr-FR"/>
        </w:rPr>
        <w:t>’</w:t>
      </w:r>
      <w:r w:rsidR="00A22E87" w:rsidRPr="009A667D">
        <w:rPr>
          <w:lang w:val="fr-FR"/>
        </w:rPr>
        <w:t>Union</w:t>
      </w:r>
      <w:r w:rsidR="00C018B9" w:rsidRPr="009A667D">
        <w:rPr>
          <w:lang w:val="fr-FR"/>
        </w:rPr>
        <w:t xml:space="preserve"> du PCT</w:t>
      </w:r>
      <w:r w:rsidRPr="009A667D">
        <w:rPr>
          <w:lang w:val="fr-FR"/>
        </w:rPr>
        <w:t xml:space="preserve"> </w:t>
      </w:r>
      <w:r w:rsidR="00C018B9" w:rsidRPr="009A667D">
        <w:rPr>
          <w:lang w:val="fr-FR"/>
        </w:rPr>
        <w:t>en 1978</w:t>
      </w:r>
      <w:r w:rsidRPr="009A667D">
        <w:rPr>
          <w:lang w:val="fr-FR"/>
        </w:rPr>
        <w:t xml:space="preserve"> et travaille actuellement en tant qu</w:t>
      </w:r>
      <w:r w:rsidR="00274F4E">
        <w:rPr>
          <w:lang w:val="fr-FR"/>
        </w:rPr>
        <w:t>’</w:t>
      </w:r>
      <w:r w:rsidRPr="009A667D">
        <w:rPr>
          <w:lang w:val="fr-FR"/>
        </w:rPr>
        <w:t>administration internationale chargée de la recherche</w:t>
      </w:r>
      <w:r w:rsidR="009608A4" w:rsidRPr="009A667D">
        <w:rPr>
          <w:lang w:val="fr-FR"/>
        </w:rPr>
        <w:t xml:space="preserve"> internationale</w:t>
      </w:r>
      <w:r w:rsidRPr="009A667D">
        <w:rPr>
          <w:lang w:val="fr-FR"/>
        </w:rPr>
        <w:t>, de l</w:t>
      </w:r>
      <w:r w:rsidR="00274F4E">
        <w:rPr>
          <w:lang w:val="fr-FR"/>
        </w:rPr>
        <w:t>’</w:t>
      </w:r>
      <w:r w:rsidRPr="009A667D">
        <w:rPr>
          <w:lang w:val="fr-FR"/>
        </w:rPr>
        <w:t>examen préliminaire</w:t>
      </w:r>
      <w:r w:rsidR="009608A4" w:rsidRPr="009A667D">
        <w:rPr>
          <w:lang w:val="fr-FR"/>
        </w:rPr>
        <w:t xml:space="preserve"> international</w:t>
      </w:r>
      <w:r w:rsidRPr="009A667D">
        <w:rPr>
          <w:lang w:val="fr-FR"/>
        </w:rPr>
        <w:t xml:space="preserve"> et de la recherche</w:t>
      </w:r>
      <w:r w:rsidR="009608A4" w:rsidRPr="009A667D">
        <w:rPr>
          <w:lang w:val="fr-FR"/>
        </w:rPr>
        <w:t xml:space="preserve"> internationale</w:t>
      </w:r>
      <w:r w:rsidRPr="009A667D">
        <w:rPr>
          <w:lang w:val="fr-FR"/>
        </w:rPr>
        <w:t xml:space="preserve"> supplémentaire pour des demandes émanant de 37</w:t>
      </w:r>
      <w:r w:rsidR="002D3D94" w:rsidRPr="009A667D">
        <w:rPr>
          <w:lang w:val="fr-FR"/>
        </w:rPr>
        <w:t> </w:t>
      </w:r>
      <w:r w:rsidRPr="009A667D">
        <w:rPr>
          <w:lang w:val="fr-FR"/>
        </w:rPr>
        <w:t>offices récepteurs différen</w:t>
      </w:r>
      <w:r w:rsidR="005D1419" w:rsidRPr="009A667D">
        <w:rPr>
          <w:lang w:val="fr-FR"/>
        </w:rPr>
        <w:t>ts</w:t>
      </w:r>
      <w:r w:rsidR="005D1419">
        <w:rPr>
          <w:lang w:val="fr-FR"/>
        </w:rPr>
        <w:t xml:space="preserve">.  </w:t>
      </w:r>
      <w:r w:rsidR="005D1419" w:rsidRPr="009A667D">
        <w:rPr>
          <w:lang w:val="fr-FR"/>
        </w:rPr>
        <w:t>Le</w:t>
      </w:r>
      <w:r w:rsidR="00143D3C" w:rsidRPr="009A667D">
        <w:rPr>
          <w:lang w:val="fr-FR"/>
        </w:rPr>
        <w:t xml:space="preserve"> nombre de rapports de recherche et d</w:t>
      </w:r>
      <w:r w:rsidR="00274F4E">
        <w:rPr>
          <w:lang w:val="fr-FR"/>
        </w:rPr>
        <w:t>’</w:t>
      </w:r>
      <w:r w:rsidR="00143D3C" w:rsidRPr="009A667D">
        <w:rPr>
          <w:lang w:val="fr-FR"/>
        </w:rPr>
        <w:t>examen selon</w:t>
      </w:r>
      <w:r w:rsidR="00C018B9" w:rsidRPr="009A667D">
        <w:rPr>
          <w:lang w:val="fr-FR"/>
        </w:rPr>
        <w:t xml:space="preserve"> le PCT</w:t>
      </w:r>
      <w:r w:rsidR="00143D3C" w:rsidRPr="009A667D">
        <w:rPr>
          <w:lang w:val="fr-FR"/>
        </w:rPr>
        <w:t xml:space="preserve"> est d</w:t>
      </w:r>
      <w:r w:rsidR="00274F4E">
        <w:rPr>
          <w:lang w:val="fr-FR"/>
        </w:rPr>
        <w:t>’</w:t>
      </w:r>
      <w:r w:rsidR="00143D3C" w:rsidRPr="009A667D">
        <w:rPr>
          <w:lang w:val="fr-FR"/>
        </w:rPr>
        <w:t>environ 200 par an</w:t>
      </w:r>
      <w:r w:rsidR="00A46E35" w:rsidRPr="009A667D">
        <w:rPr>
          <w:lang w:val="fr-FR"/>
        </w:rPr>
        <w:t>.</w:t>
      </w:r>
    </w:p>
    <w:p w:rsidR="00143D3C" w:rsidRPr="009A667D" w:rsidRDefault="00143D3C" w:rsidP="00274F4E">
      <w:pPr>
        <w:rPr>
          <w:lang w:val="fr-FR"/>
        </w:rPr>
      </w:pPr>
    </w:p>
    <w:p w:rsidR="00143D3C" w:rsidRPr="009A667D" w:rsidRDefault="009C1B40" w:rsidP="00274F4E">
      <w:pPr>
        <w:pStyle w:val="SectionHeading"/>
      </w:pPr>
      <w:r w:rsidRPr="009A667D">
        <w:t>2 – Critères matériels</w:t>
      </w:r>
      <w:r w:rsidR="00274F4E">
        <w:t> :</w:t>
      </w:r>
      <w:r w:rsidRPr="009A667D">
        <w:t xml:space="preserve"> exigences minimales applicables à la nomination</w:t>
      </w:r>
    </w:p>
    <w:p w:rsidR="00C018B9" w:rsidRPr="009A667D" w:rsidRDefault="00143D3C" w:rsidP="00274F4E">
      <w:pPr>
        <w:rPr>
          <w:lang w:val="fr-FR"/>
        </w:rPr>
      </w:pPr>
      <w:r w:rsidRPr="009A667D">
        <w:rPr>
          <w:lang w:val="fr-FR"/>
        </w:rPr>
        <w:t>Tel que décrit précédemment, l</w:t>
      </w:r>
      <w:r w:rsidR="00274F4E">
        <w:rPr>
          <w:lang w:val="fr-FR"/>
        </w:rPr>
        <w:t>’</w:t>
      </w:r>
      <w:r w:rsidR="000412E0" w:rsidRPr="009A667D">
        <w:rPr>
          <w:lang w:val="fr-FR"/>
        </w:rPr>
        <w:t>Office autrichien des brevets</w:t>
      </w:r>
      <w:r w:rsidRPr="009A667D">
        <w:rPr>
          <w:lang w:val="fr-FR"/>
        </w:rPr>
        <w:t xml:space="preserve"> satisfait les exigences minimales </w:t>
      </w:r>
      <w:r w:rsidR="000D7B3C" w:rsidRPr="009A667D">
        <w:rPr>
          <w:lang w:val="fr-FR"/>
        </w:rPr>
        <w:t xml:space="preserve">énoncées </w:t>
      </w:r>
      <w:r w:rsidR="00D65044" w:rsidRPr="009A667D">
        <w:rPr>
          <w:lang w:val="fr-FR"/>
        </w:rPr>
        <w:t>par les</w:t>
      </w:r>
      <w:r w:rsidR="000D7B3C" w:rsidRPr="009A667D">
        <w:rPr>
          <w:lang w:val="fr-FR"/>
        </w:rPr>
        <w:t xml:space="preserve"> </w:t>
      </w:r>
      <w:r w:rsidR="00C018B9" w:rsidRPr="009A667D">
        <w:rPr>
          <w:lang w:val="fr-FR"/>
        </w:rPr>
        <w:t>règles 3</w:t>
      </w:r>
      <w:r w:rsidR="00A22E87" w:rsidRPr="009A667D">
        <w:rPr>
          <w:lang w:val="fr-FR"/>
        </w:rPr>
        <w:t>6.1.</w:t>
      </w:r>
      <w:r w:rsidR="009C1B40" w:rsidRPr="009A667D">
        <w:rPr>
          <w:lang w:val="fr-FR"/>
        </w:rPr>
        <w:t>i) à </w:t>
      </w:r>
      <w:r w:rsidRPr="009A667D">
        <w:rPr>
          <w:lang w:val="fr-FR"/>
        </w:rPr>
        <w:t>36</w:t>
      </w:r>
      <w:r w:rsidR="00A22E87" w:rsidRPr="009A667D">
        <w:rPr>
          <w:lang w:val="fr-FR"/>
        </w:rPr>
        <w:t>.1.</w:t>
      </w:r>
      <w:r w:rsidRPr="009A667D">
        <w:rPr>
          <w:lang w:val="fr-FR"/>
        </w:rPr>
        <w:t xml:space="preserve">v) </w:t>
      </w:r>
      <w:r w:rsidR="007B6589" w:rsidRPr="009A667D">
        <w:rPr>
          <w:lang w:val="fr-FR"/>
        </w:rPr>
        <w:t xml:space="preserve">pour le renouvellement de </w:t>
      </w:r>
      <w:r w:rsidR="00A22E87" w:rsidRPr="009A667D">
        <w:rPr>
          <w:lang w:val="fr-FR"/>
        </w:rPr>
        <w:t xml:space="preserve">sa </w:t>
      </w:r>
      <w:r w:rsidR="007B6589" w:rsidRPr="009A667D">
        <w:rPr>
          <w:lang w:val="fr-FR"/>
        </w:rPr>
        <w:t>nomination en qualité d</w:t>
      </w:r>
      <w:r w:rsidR="00274F4E">
        <w:rPr>
          <w:lang w:val="fr-FR"/>
        </w:rPr>
        <w:t>’</w:t>
      </w:r>
      <w:r w:rsidR="007B6589" w:rsidRPr="009A667D">
        <w:rPr>
          <w:lang w:val="fr-FR"/>
        </w:rPr>
        <w:t>administration chargée</w:t>
      </w:r>
      <w:r w:rsidR="009608A4" w:rsidRPr="009A667D">
        <w:rPr>
          <w:lang w:val="fr-FR"/>
        </w:rPr>
        <w:t xml:space="preserve"> de la recherche internationale</w:t>
      </w:r>
      <w:r w:rsidR="007B6589" w:rsidRPr="009A667D">
        <w:rPr>
          <w:lang w:val="fr-FR"/>
        </w:rPr>
        <w:t xml:space="preserve"> et </w:t>
      </w:r>
      <w:r w:rsidR="00D65044" w:rsidRPr="009A667D">
        <w:rPr>
          <w:lang w:val="fr-FR"/>
        </w:rPr>
        <w:t>par les</w:t>
      </w:r>
      <w:r w:rsidR="000D7B3C" w:rsidRPr="009A667D">
        <w:rPr>
          <w:lang w:val="fr-FR"/>
        </w:rPr>
        <w:t xml:space="preserve"> </w:t>
      </w:r>
      <w:r w:rsidR="00C018B9" w:rsidRPr="009A667D">
        <w:rPr>
          <w:lang w:val="fr-FR"/>
        </w:rPr>
        <w:t>règles 6</w:t>
      </w:r>
      <w:r w:rsidR="009C1B40" w:rsidRPr="009A667D">
        <w:rPr>
          <w:lang w:val="fr-FR"/>
        </w:rPr>
        <w:t>3.1.i) à </w:t>
      </w:r>
      <w:r w:rsidR="00A22E87" w:rsidRPr="009A667D">
        <w:rPr>
          <w:lang w:val="fr-FR"/>
        </w:rPr>
        <w:t>63.1.</w:t>
      </w:r>
      <w:r w:rsidR="007B6589" w:rsidRPr="009A667D">
        <w:rPr>
          <w:lang w:val="fr-FR"/>
        </w:rPr>
        <w:t>v) pour le renouvellement de</w:t>
      </w:r>
      <w:r w:rsidR="00A22E87" w:rsidRPr="009A667D">
        <w:rPr>
          <w:lang w:val="fr-FR"/>
        </w:rPr>
        <w:t xml:space="preserve"> sa</w:t>
      </w:r>
      <w:r w:rsidR="007B6589" w:rsidRPr="009A667D">
        <w:rPr>
          <w:lang w:val="fr-FR"/>
        </w:rPr>
        <w:t xml:space="preserve"> nomination en qualité d</w:t>
      </w:r>
      <w:r w:rsidR="00274F4E">
        <w:rPr>
          <w:lang w:val="fr-FR"/>
        </w:rPr>
        <w:t>’</w:t>
      </w:r>
      <w:r w:rsidR="007B6589" w:rsidRPr="009A667D">
        <w:rPr>
          <w:lang w:val="fr-FR"/>
        </w:rPr>
        <w:t>administration chargée de l</w:t>
      </w:r>
      <w:r w:rsidR="00274F4E">
        <w:rPr>
          <w:lang w:val="fr-FR"/>
        </w:rPr>
        <w:t>’</w:t>
      </w:r>
      <w:r w:rsidR="007B6589" w:rsidRPr="009A667D">
        <w:rPr>
          <w:lang w:val="fr-FR"/>
        </w:rPr>
        <w:t>examen préliminaire international</w:t>
      </w:r>
      <w:r w:rsidR="00A46E35" w:rsidRPr="009A667D">
        <w:rPr>
          <w:lang w:val="fr-FR"/>
        </w:rPr>
        <w:t>.</w:t>
      </w:r>
    </w:p>
    <w:p w:rsidR="007B6589" w:rsidRPr="009A667D" w:rsidRDefault="007B6589" w:rsidP="00274F4E">
      <w:pPr>
        <w:rPr>
          <w:lang w:val="fr-FR"/>
        </w:rPr>
      </w:pPr>
    </w:p>
    <w:p w:rsidR="007B6589" w:rsidRPr="009A667D" w:rsidRDefault="009C1B40" w:rsidP="00274F4E">
      <w:pPr>
        <w:pStyle w:val="SectionHeading"/>
      </w:pPr>
      <w:r w:rsidRPr="009A667D">
        <w:t>2.1 – Capacité en matière de recherche et d</w:t>
      </w:r>
      <w:r w:rsidR="00274F4E">
        <w:t>’</w:t>
      </w:r>
      <w:r w:rsidRPr="009A667D">
        <w:t>examen</w:t>
      </w:r>
    </w:p>
    <w:p w:rsidR="007B6589" w:rsidRPr="009A667D" w:rsidRDefault="00C018B9" w:rsidP="00274F4E">
      <w:pPr>
        <w:rPr>
          <w:b/>
          <w:i/>
          <w:lang w:val="fr-FR"/>
        </w:rPr>
      </w:pPr>
      <w:r w:rsidRPr="009A667D">
        <w:rPr>
          <w:b/>
          <w:i/>
          <w:lang w:val="fr-FR"/>
        </w:rPr>
        <w:t>Règle 3</w:t>
      </w:r>
      <w:r w:rsidR="00A22E87" w:rsidRPr="009A667D">
        <w:rPr>
          <w:b/>
          <w:i/>
          <w:lang w:val="fr-FR"/>
        </w:rPr>
        <w:t>6.1.</w:t>
      </w:r>
      <w:r w:rsidR="000D7B3C" w:rsidRPr="009A667D">
        <w:rPr>
          <w:b/>
          <w:i/>
          <w:lang w:val="fr-FR"/>
        </w:rPr>
        <w:t>i) [63.1</w:t>
      </w:r>
      <w:r w:rsidR="007E742E" w:rsidRPr="009A667D">
        <w:rPr>
          <w:b/>
          <w:i/>
          <w:lang w:val="fr-FR"/>
        </w:rPr>
        <w:t>.i)</w:t>
      </w:r>
      <w:r w:rsidR="000D7B3C" w:rsidRPr="009A667D">
        <w:rPr>
          <w:b/>
          <w:i/>
          <w:lang w:val="fr-FR"/>
        </w:rPr>
        <w:t xml:space="preserve"> pour les administrations chargées de l</w:t>
      </w:r>
      <w:r w:rsidR="00274F4E">
        <w:rPr>
          <w:b/>
          <w:i/>
          <w:lang w:val="fr-FR"/>
        </w:rPr>
        <w:t>’</w:t>
      </w:r>
      <w:r w:rsidR="000D7B3C" w:rsidRPr="009A667D">
        <w:rPr>
          <w:b/>
          <w:i/>
          <w:lang w:val="fr-FR"/>
        </w:rPr>
        <w:t>examen préliminaire international]</w:t>
      </w:r>
      <w:r w:rsidR="00274F4E">
        <w:rPr>
          <w:b/>
          <w:i/>
          <w:lang w:val="fr-FR"/>
        </w:rPr>
        <w:t> :</w:t>
      </w:r>
      <w:r w:rsidR="000D7B3C" w:rsidRPr="009A667D">
        <w:rPr>
          <w:b/>
          <w:i/>
          <w:lang w:val="fr-FR"/>
        </w:rPr>
        <w:t xml:space="preserve"> l</w:t>
      </w:r>
      <w:r w:rsidR="00274F4E">
        <w:rPr>
          <w:b/>
          <w:i/>
          <w:lang w:val="fr-FR"/>
        </w:rPr>
        <w:t>’</w:t>
      </w:r>
      <w:r w:rsidR="000D7B3C" w:rsidRPr="009A667D">
        <w:rPr>
          <w:b/>
          <w:i/>
          <w:lang w:val="fr-FR"/>
        </w:rPr>
        <w:t>office national ou l</w:t>
      </w:r>
      <w:r w:rsidR="00274F4E">
        <w:rPr>
          <w:b/>
          <w:i/>
          <w:lang w:val="fr-FR"/>
        </w:rPr>
        <w:t>’</w:t>
      </w:r>
      <w:r w:rsidR="000D7B3C" w:rsidRPr="009A667D">
        <w:rPr>
          <w:b/>
          <w:i/>
          <w:lang w:val="fr-FR"/>
        </w:rPr>
        <w:t>organisation intergouvernementale doit avoir au moins cent employés à plein temps possédant des qualifications techniques suffisantes pour procéder</w:t>
      </w:r>
      <w:r w:rsidR="00A22E87" w:rsidRPr="009A667D">
        <w:rPr>
          <w:b/>
          <w:i/>
          <w:lang w:val="fr-FR"/>
        </w:rPr>
        <w:t xml:space="preserve"> à la recherche et à l</w:t>
      </w:r>
      <w:r w:rsidR="00274F4E">
        <w:rPr>
          <w:b/>
          <w:i/>
          <w:lang w:val="fr-FR"/>
        </w:rPr>
        <w:t>’</w:t>
      </w:r>
      <w:r w:rsidR="00A22E87" w:rsidRPr="009A667D">
        <w:rPr>
          <w:b/>
          <w:i/>
          <w:lang w:val="fr-FR"/>
        </w:rPr>
        <w:t>examen</w:t>
      </w:r>
      <w:r w:rsidR="000D7B3C" w:rsidRPr="009A667D">
        <w:rPr>
          <w:b/>
          <w:i/>
          <w:lang w:val="fr-FR"/>
        </w:rPr>
        <w:t>.</w:t>
      </w:r>
    </w:p>
    <w:p w:rsidR="000D7B3C" w:rsidRPr="009A667D" w:rsidRDefault="000D7B3C" w:rsidP="00274F4E">
      <w:pPr>
        <w:rPr>
          <w:lang w:val="fr-FR"/>
        </w:rPr>
      </w:pPr>
    </w:p>
    <w:p w:rsidR="000D7B3C" w:rsidRPr="009A667D" w:rsidRDefault="000D7B3C" w:rsidP="00274F4E">
      <w:pPr>
        <w:rPr>
          <w:lang w:val="fr-FR"/>
        </w:rPr>
      </w:pPr>
      <w:r w:rsidRPr="009A667D">
        <w:rPr>
          <w:b/>
          <w:lang w:val="fr-FR"/>
        </w:rPr>
        <w:t xml:space="preserve">Employés qualifiés pour </w:t>
      </w:r>
      <w:r w:rsidR="005A4E0F" w:rsidRPr="009A667D">
        <w:rPr>
          <w:b/>
          <w:lang w:val="fr-FR"/>
        </w:rPr>
        <w:t xml:space="preserve">procéder </w:t>
      </w:r>
      <w:r w:rsidR="00A22E87" w:rsidRPr="009A667D">
        <w:rPr>
          <w:b/>
          <w:lang w:val="fr-FR"/>
        </w:rPr>
        <w:t>à la recherche</w:t>
      </w:r>
      <w:r w:rsidRPr="009A667D">
        <w:rPr>
          <w:b/>
          <w:lang w:val="fr-FR"/>
        </w:rPr>
        <w:t xml:space="preserve"> et </w:t>
      </w:r>
      <w:r w:rsidR="00A22E87" w:rsidRPr="009A667D">
        <w:rPr>
          <w:b/>
          <w:lang w:val="fr-FR"/>
        </w:rPr>
        <w:t>à l</w:t>
      </w:r>
      <w:r w:rsidR="00274F4E">
        <w:rPr>
          <w:b/>
          <w:lang w:val="fr-FR"/>
        </w:rPr>
        <w:t>’</w:t>
      </w:r>
      <w:r w:rsidR="00A22E87" w:rsidRPr="009A667D">
        <w:rPr>
          <w:b/>
          <w:lang w:val="fr-FR"/>
        </w:rPr>
        <w:t>examen</w:t>
      </w:r>
      <w:r w:rsidR="00274F4E">
        <w:rPr>
          <w:b/>
          <w:lang w:val="fr-FR"/>
        </w:rPr>
        <w:t> :</w:t>
      </w:r>
    </w:p>
    <w:p w:rsidR="000D7B3C" w:rsidRPr="009A667D" w:rsidRDefault="000D7B3C" w:rsidP="00274F4E">
      <w:pPr>
        <w:rPr>
          <w:lang w:val="fr-FR"/>
        </w:rPr>
      </w:pPr>
    </w:p>
    <w:p w:rsidR="000D7B3C" w:rsidRPr="009A667D" w:rsidRDefault="000D7B3C" w:rsidP="00274F4E">
      <w:pPr>
        <w:rPr>
          <w:lang w:val="fr-FR"/>
        </w:rPr>
      </w:pPr>
      <w:r w:rsidRPr="009A667D">
        <w:rPr>
          <w:lang w:val="fr-FR"/>
        </w:rPr>
        <w:t>L</w:t>
      </w:r>
      <w:r w:rsidR="00274F4E">
        <w:rPr>
          <w:lang w:val="fr-FR"/>
        </w:rPr>
        <w:t>’</w:t>
      </w:r>
      <w:r w:rsidR="000412E0" w:rsidRPr="009A667D">
        <w:rPr>
          <w:lang w:val="fr-FR"/>
        </w:rPr>
        <w:t>Office autrichien des brevets</w:t>
      </w:r>
      <w:r w:rsidRPr="009A667D">
        <w:rPr>
          <w:lang w:val="fr-FR"/>
        </w:rPr>
        <w:t xml:space="preserve"> dispose d</w:t>
      </w:r>
      <w:r w:rsidR="00274F4E">
        <w:rPr>
          <w:lang w:val="fr-FR"/>
        </w:rPr>
        <w:t>’</w:t>
      </w:r>
      <w:r w:rsidRPr="009A667D">
        <w:rPr>
          <w:lang w:val="fr-FR"/>
        </w:rPr>
        <w:t xml:space="preserve">environ cent employés </w:t>
      </w:r>
      <w:r w:rsidR="00685BB5" w:rsidRPr="009A667D">
        <w:rPr>
          <w:lang w:val="fr-FR"/>
        </w:rPr>
        <w:t xml:space="preserve">à </w:t>
      </w:r>
      <w:r w:rsidR="009608A4" w:rsidRPr="009A667D">
        <w:rPr>
          <w:lang w:val="fr-FR"/>
        </w:rPr>
        <w:t xml:space="preserve">plein </w:t>
      </w:r>
      <w:r w:rsidR="00685BB5" w:rsidRPr="009A667D">
        <w:rPr>
          <w:lang w:val="fr-FR"/>
        </w:rPr>
        <w:t xml:space="preserve">temps possédant des qualifications techniques suffisantes pour procéder </w:t>
      </w:r>
      <w:r w:rsidR="00A22E87" w:rsidRPr="009A667D">
        <w:rPr>
          <w:lang w:val="fr-FR"/>
        </w:rPr>
        <w:t>à la recherc</w:t>
      </w:r>
      <w:r w:rsidR="005D1419" w:rsidRPr="009A667D">
        <w:rPr>
          <w:lang w:val="fr-FR"/>
        </w:rPr>
        <w:t>he</w:t>
      </w:r>
      <w:r w:rsidR="005D1419">
        <w:rPr>
          <w:lang w:val="fr-FR"/>
        </w:rPr>
        <w:t xml:space="preserve">.  </w:t>
      </w:r>
      <w:r w:rsidR="005D1419" w:rsidRPr="009A667D">
        <w:rPr>
          <w:lang w:val="fr-FR"/>
        </w:rPr>
        <w:t>Le</w:t>
      </w:r>
      <w:r w:rsidR="00685BB5" w:rsidRPr="009A667D">
        <w:rPr>
          <w:lang w:val="fr-FR"/>
        </w:rPr>
        <w:t>s exigences d</w:t>
      </w:r>
      <w:r w:rsidR="00274F4E">
        <w:rPr>
          <w:lang w:val="fr-FR"/>
        </w:rPr>
        <w:t>’</w:t>
      </w:r>
      <w:r w:rsidR="00685BB5" w:rsidRPr="009A667D">
        <w:rPr>
          <w:lang w:val="fr-FR"/>
        </w:rPr>
        <w:t xml:space="preserve">emploi (diplôme universitaire équivalent au minimum à une maîtrise) garantissent la qualification </w:t>
      </w:r>
      <w:r w:rsidR="00685BB5" w:rsidRPr="009A667D">
        <w:rPr>
          <w:lang w:val="fr-FR"/>
        </w:rPr>
        <w:lastRenderedPageBreak/>
        <w:t xml:space="preserve">technique pour </w:t>
      </w:r>
      <w:r w:rsidR="00A22E87" w:rsidRPr="009A667D">
        <w:rPr>
          <w:lang w:val="fr-FR"/>
        </w:rPr>
        <w:t>la recherche</w:t>
      </w:r>
      <w:r w:rsidR="00685BB5" w:rsidRPr="009A667D">
        <w:rPr>
          <w:lang w:val="fr-FR"/>
        </w:rPr>
        <w:t xml:space="preserve"> et </w:t>
      </w:r>
      <w:r w:rsidR="00A22E87" w:rsidRPr="009A667D">
        <w:rPr>
          <w:lang w:val="fr-FR"/>
        </w:rPr>
        <w:t>l</w:t>
      </w:r>
      <w:r w:rsidR="00274F4E">
        <w:rPr>
          <w:lang w:val="fr-FR"/>
        </w:rPr>
        <w:t>’</w:t>
      </w:r>
      <w:r w:rsidR="00A22E87" w:rsidRPr="009A667D">
        <w:rPr>
          <w:lang w:val="fr-FR"/>
        </w:rPr>
        <w:t>examen</w:t>
      </w:r>
      <w:r w:rsidR="00685BB5" w:rsidRPr="009A667D">
        <w:rPr>
          <w:lang w:val="fr-FR"/>
        </w:rPr>
        <w:t xml:space="preserve"> dans tous les domain</w:t>
      </w:r>
      <w:r w:rsidR="005D1419" w:rsidRPr="009A667D">
        <w:rPr>
          <w:lang w:val="fr-FR"/>
        </w:rPr>
        <w:t>es</w:t>
      </w:r>
      <w:r w:rsidR="005D1419">
        <w:rPr>
          <w:lang w:val="fr-FR"/>
        </w:rPr>
        <w:t xml:space="preserve">.  </w:t>
      </w:r>
      <w:r w:rsidR="005D1419" w:rsidRPr="009A667D">
        <w:rPr>
          <w:lang w:val="fr-FR"/>
        </w:rPr>
        <w:t>Le</w:t>
      </w:r>
      <w:r w:rsidR="00685BB5" w:rsidRPr="009A667D">
        <w:rPr>
          <w:lang w:val="fr-FR"/>
        </w:rPr>
        <w:t>s examinateurs ont accès à des outils de traduction via Internet et EPOQUE</w:t>
      </w:r>
      <w:r w:rsidR="009608A4" w:rsidRPr="009A667D">
        <w:rPr>
          <w:lang w:val="fr-FR"/>
        </w:rPr>
        <w:t> </w:t>
      </w:r>
      <w:r w:rsidR="00685BB5" w:rsidRPr="009A667D">
        <w:rPr>
          <w:lang w:val="fr-FR"/>
        </w:rPr>
        <w:t>Net.</w:t>
      </w:r>
    </w:p>
    <w:p w:rsidR="00685BB5" w:rsidRPr="009A667D" w:rsidRDefault="00685BB5" w:rsidP="00274F4E">
      <w:pPr>
        <w:rPr>
          <w:lang w:val="fr-FR"/>
        </w:rPr>
      </w:pPr>
    </w:p>
    <w:tbl>
      <w:tblPr>
        <w:tblpPr w:leftFromText="141" w:rightFromText="141" w:vertAnchor="text" w:horzAnchor="margin" w:tblpXSpec="center" w:tblpY="239"/>
        <w:tblW w:w="5000" w:type="pct"/>
        <w:tblBorders>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846"/>
        <w:gridCol w:w="4724"/>
      </w:tblGrid>
      <w:tr w:rsidR="00685BB5" w:rsidRPr="009A667D" w:rsidTr="00C0336B">
        <w:trPr>
          <w:cantSplit/>
        </w:trPr>
        <w:tc>
          <w:tcPr>
            <w:tcW w:w="4361" w:type="dxa"/>
            <w:tcBorders>
              <w:top w:val="nil"/>
              <w:left w:val="nil"/>
              <w:bottom w:val="single" w:sz="4" w:space="0" w:color="auto"/>
              <w:right w:val="single" w:sz="4" w:space="0" w:color="auto"/>
            </w:tcBorders>
          </w:tcPr>
          <w:p w:rsidR="00685BB5" w:rsidRPr="009A667D" w:rsidRDefault="00685BB5" w:rsidP="00274F4E">
            <w:pPr>
              <w:keepNext/>
              <w:keepLines/>
              <w:rPr>
                <w:b/>
                <w:bCs/>
                <w:sz w:val="24"/>
                <w:szCs w:val="24"/>
                <w:lang w:val="fr-FR" w:eastAsia="de-DE"/>
              </w:rPr>
            </w:pPr>
            <w:r w:rsidRPr="009A667D">
              <w:rPr>
                <w:b/>
                <w:bCs/>
                <w:lang w:val="fr-FR"/>
              </w:rPr>
              <w:t>Domaine technique</w:t>
            </w:r>
          </w:p>
        </w:tc>
        <w:tc>
          <w:tcPr>
            <w:tcW w:w="4252" w:type="dxa"/>
            <w:tcBorders>
              <w:top w:val="nil"/>
              <w:left w:val="single" w:sz="4" w:space="0" w:color="auto"/>
              <w:bottom w:val="single" w:sz="4" w:space="0" w:color="auto"/>
              <w:right w:val="nil"/>
            </w:tcBorders>
          </w:tcPr>
          <w:p w:rsidR="00685BB5" w:rsidRPr="009A667D" w:rsidRDefault="00685BB5" w:rsidP="00274F4E">
            <w:pPr>
              <w:keepNext/>
              <w:keepLines/>
              <w:jc w:val="center"/>
              <w:rPr>
                <w:b/>
                <w:bCs/>
                <w:sz w:val="24"/>
                <w:szCs w:val="24"/>
                <w:lang w:val="fr-FR" w:eastAsia="de-DE"/>
              </w:rPr>
            </w:pPr>
            <w:r w:rsidRPr="009A667D">
              <w:rPr>
                <w:b/>
                <w:bCs/>
                <w:lang w:val="fr-FR"/>
              </w:rPr>
              <w:t xml:space="preserve">Nombre (équivalent </w:t>
            </w:r>
            <w:r w:rsidR="009608A4" w:rsidRPr="009A667D">
              <w:rPr>
                <w:b/>
                <w:bCs/>
                <w:lang w:val="fr-FR"/>
              </w:rPr>
              <w:t xml:space="preserve">plein </w:t>
            </w:r>
            <w:r w:rsidRPr="009A667D">
              <w:rPr>
                <w:b/>
                <w:bCs/>
                <w:lang w:val="fr-FR"/>
              </w:rPr>
              <w:t>temps)</w:t>
            </w:r>
          </w:p>
        </w:tc>
      </w:tr>
      <w:tr w:rsidR="00685BB5" w:rsidRPr="009A667D" w:rsidTr="00C0336B">
        <w:trPr>
          <w:cantSplit/>
        </w:trPr>
        <w:tc>
          <w:tcPr>
            <w:tcW w:w="4361" w:type="dxa"/>
            <w:tcBorders>
              <w:top w:val="single" w:sz="4" w:space="0" w:color="auto"/>
              <w:left w:val="nil"/>
              <w:bottom w:val="single" w:sz="4" w:space="0" w:color="auto"/>
              <w:right w:val="single" w:sz="4" w:space="0" w:color="auto"/>
            </w:tcBorders>
          </w:tcPr>
          <w:p w:rsidR="00685BB5" w:rsidRPr="009A667D" w:rsidRDefault="009C1B40" w:rsidP="00274F4E">
            <w:pPr>
              <w:keepNext/>
              <w:keepLines/>
              <w:rPr>
                <w:sz w:val="24"/>
                <w:szCs w:val="24"/>
                <w:lang w:val="fr-FR" w:eastAsia="de-DE"/>
              </w:rPr>
            </w:pPr>
            <w:r w:rsidRPr="009A667D">
              <w:rPr>
                <w:lang w:val="fr-FR"/>
              </w:rPr>
              <w:t xml:space="preserve"> </w:t>
            </w:r>
            <w:r w:rsidR="0004333F" w:rsidRPr="009A667D">
              <w:rPr>
                <w:lang w:val="fr-FR"/>
              </w:rPr>
              <w:t>Construction</w:t>
            </w:r>
            <w:r w:rsidR="002032A4">
              <w:rPr>
                <w:lang w:val="fr-FR"/>
              </w:rPr>
              <w:t>/</w:t>
            </w:r>
            <w:r w:rsidR="00685BB5" w:rsidRPr="009A667D">
              <w:rPr>
                <w:lang w:val="fr-FR"/>
              </w:rPr>
              <w:t>Physique</w:t>
            </w:r>
          </w:p>
        </w:tc>
        <w:tc>
          <w:tcPr>
            <w:tcW w:w="4252" w:type="dxa"/>
            <w:tcBorders>
              <w:top w:val="single" w:sz="4" w:space="0" w:color="auto"/>
              <w:left w:val="single" w:sz="4" w:space="0" w:color="auto"/>
              <w:bottom w:val="single" w:sz="4" w:space="0" w:color="auto"/>
              <w:right w:val="nil"/>
            </w:tcBorders>
          </w:tcPr>
          <w:p w:rsidR="00685BB5" w:rsidRPr="009A667D" w:rsidRDefault="00685BB5" w:rsidP="00274F4E">
            <w:pPr>
              <w:keepNext/>
              <w:keepLines/>
              <w:jc w:val="center"/>
              <w:rPr>
                <w:sz w:val="24"/>
                <w:szCs w:val="24"/>
                <w:lang w:val="fr-FR" w:eastAsia="de-DE"/>
              </w:rPr>
            </w:pPr>
            <w:r w:rsidRPr="009A667D">
              <w:rPr>
                <w:lang w:val="fr-FR"/>
              </w:rPr>
              <w:t>21</w:t>
            </w:r>
          </w:p>
        </w:tc>
      </w:tr>
      <w:tr w:rsidR="00685BB5" w:rsidRPr="009A667D" w:rsidTr="00C0336B">
        <w:trPr>
          <w:cantSplit/>
        </w:trPr>
        <w:tc>
          <w:tcPr>
            <w:tcW w:w="4361" w:type="dxa"/>
            <w:tcBorders>
              <w:top w:val="single" w:sz="4" w:space="0" w:color="auto"/>
              <w:left w:val="nil"/>
              <w:bottom w:val="single" w:sz="4" w:space="0" w:color="auto"/>
              <w:right w:val="single" w:sz="4" w:space="0" w:color="auto"/>
            </w:tcBorders>
          </w:tcPr>
          <w:p w:rsidR="00685BB5" w:rsidRPr="009A667D" w:rsidRDefault="009C1B40" w:rsidP="00274F4E">
            <w:pPr>
              <w:keepNext/>
              <w:keepLines/>
              <w:rPr>
                <w:sz w:val="24"/>
                <w:szCs w:val="24"/>
                <w:lang w:val="fr-FR" w:eastAsia="de-DE"/>
              </w:rPr>
            </w:pPr>
            <w:r w:rsidRPr="009A667D">
              <w:rPr>
                <w:lang w:val="fr-FR"/>
              </w:rPr>
              <w:t xml:space="preserve"> </w:t>
            </w:r>
            <w:r w:rsidR="00685BB5" w:rsidRPr="009A667D">
              <w:rPr>
                <w:lang w:val="fr-FR"/>
              </w:rPr>
              <w:t>Mécanique</w:t>
            </w:r>
          </w:p>
        </w:tc>
        <w:tc>
          <w:tcPr>
            <w:tcW w:w="4252" w:type="dxa"/>
            <w:tcBorders>
              <w:top w:val="single" w:sz="4" w:space="0" w:color="auto"/>
              <w:left w:val="single" w:sz="4" w:space="0" w:color="auto"/>
              <w:bottom w:val="single" w:sz="4" w:space="0" w:color="auto"/>
              <w:right w:val="nil"/>
            </w:tcBorders>
          </w:tcPr>
          <w:p w:rsidR="00685BB5" w:rsidRPr="009A667D" w:rsidRDefault="00685BB5" w:rsidP="00274F4E">
            <w:pPr>
              <w:keepNext/>
              <w:keepLines/>
              <w:jc w:val="center"/>
              <w:rPr>
                <w:sz w:val="24"/>
                <w:szCs w:val="24"/>
                <w:lang w:val="fr-FR" w:eastAsia="de-DE"/>
              </w:rPr>
            </w:pPr>
            <w:r w:rsidRPr="009A667D">
              <w:rPr>
                <w:lang w:val="fr-FR"/>
              </w:rPr>
              <w:t>27</w:t>
            </w:r>
          </w:p>
        </w:tc>
      </w:tr>
      <w:tr w:rsidR="00685BB5" w:rsidRPr="009A667D" w:rsidTr="00C0336B">
        <w:trPr>
          <w:cantSplit/>
        </w:trPr>
        <w:tc>
          <w:tcPr>
            <w:tcW w:w="4361" w:type="dxa"/>
            <w:tcBorders>
              <w:top w:val="single" w:sz="4" w:space="0" w:color="auto"/>
              <w:left w:val="nil"/>
              <w:bottom w:val="single" w:sz="4" w:space="0" w:color="auto"/>
              <w:right w:val="single" w:sz="4" w:space="0" w:color="auto"/>
            </w:tcBorders>
          </w:tcPr>
          <w:p w:rsidR="00685BB5" w:rsidRPr="009A667D" w:rsidRDefault="009C1B40" w:rsidP="00274F4E">
            <w:pPr>
              <w:keepNext/>
              <w:keepLines/>
              <w:rPr>
                <w:sz w:val="24"/>
                <w:szCs w:val="24"/>
                <w:lang w:val="fr-FR" w:eastAsia="de-DE"/>
              </w:rPr>
            </w:pPr>
            <w:r w:rsidRPr="009A667D">
              <w:rPr>
                <w:lang w:val="fr-FR"/>
              </w:rPr>
              <w:t xml:space="preserve"> </w:t>
            </w:r>
            <w:r w:rsidR="00685BB5" w:rsidRPr="009A667D">
              <w:rPr>
                <w:lang w:val="fr-FR"/>
              </w:rPr>
              <w:t>Électrique</w:t>
            </w:r>
            <w:r w:rsidR="002032A4">
              <w:rPr>
                <w:lang w:val="fr-FR"/>
              </w:rPr>
              <w:t>/</w:t>
            </w:r>
            <w:r w:rsidR="00685BB5" w:rsidRPr="009A667D">
              <w:rPr>
                <w:lang w:val="fr-FR"/>
              </w:rPr>
              <w:t>Électronique</w:t>
            </w:r>
          </w:p>
        </w:tc>
        <w:tc>
          <w:tcPr>
            <w:tcW w:w="4252" w:type="dxa"/>
            <w:tcBorders>
              <w:top w:val="single" w:sz="4" w:space="0" w:color="auto"/>
              <w:left w:val="single" w:sz="4" w:space="0" w:color="auto"/>
              <w:bottom w:val="single" w:sz="4" w:space="0" w:color="auto"/>
              <w:right w:val="nil"/>
            </w:tcBorders>
          </w:tcPr>
          <w:p w:rsidR="00685BB5" w:rsidRPr="009A667D" w:rsidRDefault="00685BB5" w:rsidP="00274F4E">
            <w:pPr>
              <w:keepNext/>
              <w:keepLines/>
              <w:jc w:val="center"/>
              <w:rPr>
                <w:sz w:val="24"/>
                <w:szCs w:val="24"/>
                <w:lang w:val="fr-FR" w:eastAsia="de-DE"/>
              </w:rPr>
            </w:pPr>
            <w:r w:rsidRPr="009A667D">
              <w:rPr>
                <w:lang w:val="fr-FR"/>
              </w:rPr>
              <w:t>29</w:t>
            </w:r>
          </w:p>
        </w:tc>
      </w:tr>
      <w:tr w:rsidR="00685BB5" w:rsidRPr="009A667D" w:rsidTr="00C0336B">
        <w:trPr>
          <w:cantSplit/>
        </w:trPr>
        <w:tc>
          <w:tcPr>
            <w:tcW w:w="4361" w:type="dxa"/>
            <w:tcBorders>
              <w:top w:val="single" w:sz="4" w:space="0" w:color="auto"/>
              <w:left w:val="nil"/>
              <w:bottom w:val="single" w:sz="4" w:space="0" w:color="auto"/>
              <w:right w:val="single" w:sz="4" w:space="0" w:color="auto"/>
            </w:tcBorders>
          </w:tcPr>
          <w:p w:rsidR="00685BB5" w:rsidRPr="009A667D" w:rsidRDefault="009C1B40" w:rsidP="00274F4E">
            <w:pPr>
              <w:keepNext/>
              <w:keepLines/>
              <w:rPr>
                <w:sz w:val="24"/>
                <w:szCs w:val="24"/>
                <w:lang w:val="fr-FR" w:eastAsia="de-DE"/>
              </w:rPr>
            </w:pPr>
            <w:r w:rsidRPr="009A667D">
              <w:rPr>
                <w:lang w:val="fr-FR"/>
              </w:rPr>
              <w:t xml:space="preserve"> </w:t>
            </w:r>
            <w:r w:rsidR="00685BB5" w:rsidRPr="009A667D">
              <w:rPr>
                <w:lang w:val="fr-FR"/>
              </w:rPr>
              <w:t>Chimie</w:t>
            </w:r>
            <w:r w:rsidR="002032A4">
              <w:rPr>
                <w:lang w:val="fr-FR"/>
              </w:rPr>
              <w:t>/</w:t>
            </w:r>
            <w:r w:rsidR="00685BB5" w:rsidRPr="009A667D">
              <w:rPr>
                <w:lang w:val="fr-FR"/>
              </w:rPr>
              <w:t>Biotechnologie</w:t>
            </w:r>
          </w:p>
        </w:tc>
        <w:tc>
          <w:tcPr>
            <w:tcW w:w="4252" w:type="dxa"/>
            <w:tcBorders>
              <w:top w:val="single" w:sz="4" w:space="0" w:color="auto"/>
              <w:left w:val="single" w:sz="4" w:space="0" w:color="auto"/>
              <w:bottom w:val="single" w:sz="4" w:space="0" w:color="auto"/>
              <w:right w:val="nil"/>
            </w:tcBorders>
          </w:tcPr>
          <w:p w:rsidR="00685BB5" w:rsidRPr="009A667D" w:rsidRDefault="00685BB5" w:rsidP="00274F4E">
            <w:pPr>
              <w:keepNext/>
              <w:keepLines/>
              <w:jc w:val="center"/>
              <w:rPr>
                <w:sz w:val="24"/>
                <w:szCs w:val="24"/>
                <w:lang w:val="fr-FR" w:eastAsia="de-DE"/>
              </w:rPr>
            </w:pPr>
            <w:r w:rsidRPr="009A667D">
              <w:rPr>
                <w:lang w:val="fr-FR"/>
              </w:rPr>
              <w:t>24</w:t>
            </w:r>
          </w:p>
        </w:tc>
      </w:tr>
      <w:tr w:rsidR="00685BB5" w:rsidRPr="009A667D" w:rsidTr="00C0336B">
        <w:trPr>
          <w:cantSplit/>
        </w:trPr>
        <w:tc>
          <w:tcPr>
            <w:tcW w:w="4361" w:type="dxa"/>
            <w:tcBorders>
              <w:top w:val="single" w:sz="4" w:space="0" w:color="auto"/>
              <w:left w:val="nil"/>
              <w:bottom w:val="nil"/>
              <w:right w:val="single" w:sz="4" w:space="0" w:color="auto"/>
            </w:tcBorders>
          </w:tcPr>
          <w:p w:rsidR="00685BB5" w:rsidRPr="009A667D" w:rsidRDefault="00685BB5" w:rsidP="00274F4E">
            <w:pPr>
              <w:rPr>
                <w:b/>
                <w:i/>
                <w:iCs/>
                <w:sz w:val="24"/>
                <w:szCs w:val="24"/>
                <w:lang w:val="fr-FR" w:eastAsia="de-DE"/>
              </w:rPr>
            </w:pPr>
            <w:r w:rsidRPr="009A667D">
              <w:rPr>
                <w:b/>
                <w:i/>
                <w:iCs/>
                <w:lang w:val="fr-FR"/>
              </w:rPr>
              <w:t>Total</w:t>
            </w:r>
          </w:p>
        </w:tc>
        <w:tc>
          <w:tcPr>
            <w:tcW w:w="4252" w:type="dxa"/>
            <w:tcBorders>
              <w:top w:val="single" w:sz="4" w:space="0" w:color="auto"/>
              <w:left w:val="single" w:sz="4" w:space="0" w:color="auto"/>
              <w:bottom w:val="nil"/>
              <w:right w:val="nil"/>
            </w:tcBorders>
          </w:tcPr>
          <w:p w:rsidR="00685BB5" w:rsidRPr="009A667D" w:rsidRDefault="00685BB5" w:rsidP="00274F4E">
            <w:pPr>
              <w:jc w:val="center"/>
              <w:rPr>
                <w:b/>
                <w:i/>
                <w:iCs/>
                <w:sz w:val="24"/>
                <w:szCs w:val="24"/>
                <w:lang w:val="fr-FR" w:eastAsia="de-DE"/>
              </w:rPr>
            </w:pPr>
            <w:r w:rsidRPr="009A667D">
              <w:rPr>
                <w:b/>
                <w:i/>
                <w:iCs/>
                <w:lang w:val="fr-FR"/>
              </w:rPr>
              <w:t>101</w:t>
            </w:r>
          </w:p>
        </w:tc>
      </w:tr>
    </w:tbl>
    <w:p w:rsidR="00685BB5" w:rsidRPr="009A667D" w:rsidRDefault="00685BB5" w:rsidP="00274F4E">
      <w:pPr>
        <w:rPr>
          <w:lang w:val="fr-FR"/>
        </w:rPr>
      </w:pPr>
    </w:p>
    <w:p w:rsidR="00C018B9" w:rsidRPr="009A667D" w:rsidRDefault="0004333F" w:rsidP="00274F4E">
      <w:pPr>
        <w:rPr>
          <w:lang w:val="fr-FR"/>
        </w:rPr>
      </w:pPr>
      <w:r w:rsidRPr="009A667D">
        <w:rPr>
          <w:lang w:val="fr-FR"/>
        </w:rPr>
        <w:t>Les nouveaux employés doivent suivre un programme de formation d</w:t>
      </w:r>
      <w:r w:rsidR="00274F4E">
        <w:rPr>
          <w:lang w:val="fr-FR"/>
        </w:rPr>
        <w:t>’</w:t>
      </w:r>
      <w:r w:rsidRPr="009A667D">
        <w:rPr>
          <w:lang w:val="fr-FR"/>
        </w:rPr>
        <w:t>une durée de deux à quatre</w:t>
      </w:r>
      <w:r w:rsidR="00164DAE" w:rsidRPr="009A667D">
        <w:rPr>
          <w:lang w:val="fr-FR"/>
        </w:rPr>
        <w:t> </w:t>
      </w:r>
      <w:r w:rsidRPr="009A667D">
        <w:rPr>
          <w:lang w:val="fr-FR"/>
        </w:rPr>
        <w:t xml:space="preserve">ans, </w:t>
      </w:r>
      <w:r w:rsidR="0005777C" w:rsidRPr="009A667D">
        <w:rPr>
          <w:lang w:val="fr-FR"/>
        </w:rPr>
        <w:t>composé</w:t>
      </w:r>
      <w:r w:rsidR="001E1EA4" w:rsidRPr="009A667D">
        <w:rPr>
          <w:lang w:val="fr-FR"/>
        </w:rPr>
        <w:t xml:space="preserve"> d</w:t>
      </w:r>
      <w:r w:rsidR="00274F4E">
        <w:rPr>
          <w:lang w:val="fr-FR"/>
        </w:rPr>
        <w:t>’</w:t>
      </w:r>
      <w:r w:rsidR="001E1EA4" w:rsidRPr="009A667D">
        <w:rPr>
          <w:lang w:val="fr-FR"/>
        </w:rPr>
        <w:t>exercices pratiques étroitement supervisés par des examinateurs expérimentés et d</w:t>
      </w:r>
      <w:r w:rsidR="00274F4E">
        <w:rPr>
          <w:lang w:val="fr-FR"/>
        </w:rPr>
        <w:t>’</w:t>
      </w:r>
      <w:r w:rsidR="001E1EA4" w:rsidRPr="009A667D">
        <w:rPr>
          <w:lang w:val="fr-FR"/>
        </w:rPr>
        <w:t>un enseignement théorique sanctionné par un examen oral et écr</w:t>
      </w:r>
      <w:r w:rsidR="005D1419" w:rsidRPr="009A667D">
        <w:rPr>
          <w:lang w:val="fr-FR"/>
        </w:rPr>
        <w:t>it</w:t>
      </w:r>
      <w:r w:rsidR="005D1419">
        <w:rPr>
          <w:lang w:val="fr-FR"/>
        </w:rPr>
        <w:t xml:space="preserve">.  </w:t>
      </w:r>
      <w:r w:rsidR="005D1419" w:rsidRPr="009A667D">
        <w:rPr>
          <w:lang w:val="fr-FR"/>
        </w:rPr>
        <w:t>Ap</w:t>
      </w:r>
      <w:r w:rsidR="001E1EA4" w:rsidRPr="009A667D">
        <w:rPr>
          <w:lang w:val="fr-FR"/>
        </w:rPr>
        <w:t>rès cette phase de formation et d</w:t>
      </w:r>
      <w:r w:rsidR="00274F4E">
        <w:rPr>
          <w:lang w:val="fr-FR"/>
        </w:rPr>
        <w:t>’</w:t>
      </w:r>
      <w:r w:rsidR="00AC5C51" w:rsidRPr="009A667D">
        <w:rPr>
          <w:lang w:val="fr-FR"/>
        </w:rPr>
        <w:t>examen, l</w:t>
      </w:r>
      <w:r w:rsidR="00274F4E">
        <w:rPr>
          <w:lang w:val="fr-FR"/>
        </w:rPr>
        <w:t>’</w:t>
      </w:r>
      <w:r w:rsidR="00AC5C51" w:rsidRPr="009A667D">
        <w:rPr>
          <w:lang w:val="fr-FR"/>
        </w:rPr>
        <w:t>examinateur devient pleinement</w:t>
      </w:r>
      <w:r w:rsidR="001E1EA4" w:rsidRPr="009A667D">
        <w:rPr>
          <w:lang w:val="fr-FR"/>
        </w:rPr>
        <w:t xml:space="preserve"> compétent et travaille avec </w:t>
      </w:r>
      <w:r w:rsidR="00AC5C51" w:rsidRPr="009A667D">
        <w:rPr>
          <w:lang w:val="fr-FR"/>
        </w:rPr>
        <w:t>un minimum de supervisi</w:t>
      </w:r>
      <w:r w:rsidR="005D1419" w:rsidRPr="009A667D">
        <w:rPr>
          <w:lang w:val="fr-FR"/>
        </w:rPr>
        <w:t>on</w:t>
      </w:r>
      <w:r w:rsidR="005D1419">
        <w:rPr>
          <w:lang w:val="fr-FR"/>
        </w:rPr>
        <w:t xml:space="preserve">.  </w:t>
      </w:r>
      <w:r w:rsidR="005D1419" w:rsidRPr="009A667D">
        <w:rPr>
          <w:lang w:val="fr-FR"/>
        </w:rPr>
        <w:t>Il</w:t>
      </w:r>
      <w:r w:rsidR="001E1EA4" w:rsidRPr="009A667D">
        <w:rPr>
          <w:lang w:val="fr-FR"/>
        </w:rPr>
        <w:t xml:space="preserve"> est ensuite attendu que l</w:t>
      </w:r>
      <w:r w:rsidR="00AC5C51" w:rsidRPr="009A667D">
        <w:rPr>
          <w:lang w:val="fr-FR"/>
        </w:rPr>
        <w:t>a recherche et l</w:t>
      </w:r>
      <w:r w:rsidR="00274F4E">
        <w:rPr>
          <w:lang w:val="fr-FR"/>
        </w:rPr>
        <w:t>’</w:t>
      </w:r>
      <w:r w:rsidR="00AC5C51" w:rsidRPr="009A667D">
        <w:rPr>
          <w:lang w:val="fr-FR"/>
        </w:rPr>
        <w:t>examen</w:t>
      </w:r>
      <w:r w:rsidR="001E1EA4" w:rsidRPr="009A667D">
        <w:rPr>
          <w:lang w:val="fr-FR"/>
        </w:rPr>
        <w:t xml:space="preserve"> soient effectués selon les directives</w:t>
      </w:r>
      <w:r w:rsidR="00C018B9" w:rsidRPr="009A667D">
        <w:rPr>
          <w:lang w:val="fr-FR"/>
        </w:rPr>
        <w:t xml:space="preserve"> du P</w:t>
      </w:r>
      <w:r w:rsidR="009608A4" w:rsidRPr="009A667D">
        <w:rPr>
          <w:lang w:val="fr-FR"/>
        </w:rPr>
        <w:t>CT</w:t>
      </w:r>
      <w:r w:rsidR="001E1EA4" w:rsidRPr="009A667D">
        <w:rPr>
          <w:lang w:val="fr-FR"/>
        </w:rPr>
        <w:t xml:space="preserve"> et conformément à la législation nationale</w:t>
      </w:r>
      <w:r w:rsidR="00A46E35" w:rsidRPr="009A667D">
        <w:rPr>
          <w:lang w:val="fr-FR"/>
        </w:rPr>
        <w:t>.</w:t>
      </w:r>
    </w:p>
    <w:p w:rsidR="001E1EA4" w:rsidRPr="009A667D" w:rsidRDefault="001E1EA4" w:rsidP="00274F4E">
      <w:pPr>
        <w:rPr>
          <w:lang w:val="fr-FR"/>
        </w:rPr>
      </w:pPr>
    </w:p>
    <w:p w:rsidR="00C018B9" w:rsidRPr="009A667D" w:rsidRDefault="00D54676" w:rsidP="00274F4E">
      <w:pPr>
        <w:rPr>
          <w:lang w:val="fr-FR"/>
        </w:rPr>
      </w:pPr>
      <w:r w:rsidRPr="009A667D">
        <w:rPr>
          <w:lang w:val="fr-FR"/>
        </w:rPr>
        <w:t>Les examinateurs en formation travaillent également en qualité de commis à l</w:t>
      </w:r>
      <w:r w:rsidR="00274F4E">
        <w:rPr>
          <w:lang w:val="fr-FR"/>
        </w:rPr>
        <w:t>’</w:t>
      </w:r>
      <w:r w:rsidRPr="009A667D">
        <w:rPr>
          <w:lang w:val="fr-FR"/>
        </w:rPr>
        <w:t>enregistrement pour les procédures en nulli</w:t>
      </w:r>
      <w:r w:rsidR="005D1419" w:rsidRPr="009A667D">
        <w:rPr>
          <w:lang w:val="fr-FR"/>
        </w:rPr>
        <w:t>té</w:t>
      </w:r>
      <w:r w:rsidR="005D1419">
        <w:rPr>
          <w:lang w:val="fr-FR"/>
        </w:rPr>
        <w:t xml:space="preserve">.  </w:t>
      </w:r>
      <w:r w:rsidR="005D1419" w:rsidRPr="009A667D">
        <w:rPr>
          <w:lang w:val="fr-FR"/>
        </w:rPr>
        <w:t>Il</w:t>
      </w:r>
      <w:r w:rsidRPr="009A667D">
        <w:rPr>
          <w:lang w:val="fr-FR"/>
        </w:rPr>
        <w:t>s se familiarisent ainsi avec l</w:t>
      </w:r>
      <w:r w:rsidR="00274F4E">
        <w:rPr>
          <w:lang w:val="fr-FR"/>
        </w:rPr>
        <w:t>’</w:t>
      </w:r>
      <w:r w:rsidRPr="009A667D">
        <w:rPr>
          <w:lang w:val="fr-FR"/>
        </w:rPr>
        <w:t>évaluation précise d</w:t>
      </w:r>
      <w:r w:rsidR="00274F4E">
        <w:rPr>
          <w:lang w:val="fr-FR"/>
        </w:rPr>
        <w:t>’</w:t>
      </w:r>
      <w:r w:rsidRPr="009A667D">
        <w:rPr>
          <w:lang w:val="fr-FR"/>
        </w:rPr>
        <w:t>un brev</w:t>
      </w:r>
      <w:r w:rsidR="005D1419" w:rsidRPr="009A667D">
        <w:rPr>
          <w:lang w:val="fr-FR"/>
        </w:rPr>
        <w:t>et</w:t>
      </w:r>
      <w:r w:rsidR="005D1419">
        <w:rPr>
          <w:lang w:val="fr-FR"/>
        </w:rPr>
        <w:t xml:space="preserve">.  </w:t>
      </w:r>
      <w:r w:rsidR="005D1419" w:rsidRPr="009A667D">
        <w:rPr>
          <w:lang w:val="fr-FR"/>
        </w:rPr>
        <w:t>Ap</w:t>
      </w:r>
      <w:r w:rsidRPr="009A667D">
        <w:rPr>
          <w:lang w:val="fr-FR"/>
        </w:rPr>
        <w:t>rès avoir réussi leur examen, les examinateurs acquièrent d</w:t>
      </w:r>
      <w:r w:rsidR="00274F4E">
        <w:rPr>
          <w:lang w:val="fr-FR"/>
        </w:rPr>
        <w:t>’</w:t>
      </w:r>
      <w:r w:rsidRPr="009A667D">
        <w:rPr>
          <w:lang w:val="fr-FR"/>
        </w:rPr>
        <w:t xml:space="preserve">importantes qualifications techniques supplémentaires en participant activement aux </w:t>
      </w:r>
      <w:r w:rsidR="009608A4" w:rsidRPr="009A667D">
        <w:rPr>
          <w:lang w:val="fr-FR"/>
        </w:rPr>
        <w:t xml:space="preserve">procédures en </w:t>
      </w:r>
      <w:r w:rsidR="002E1E3C" w:rsidRPr="009A667D">
        <w:rPr>
          <w:lang w:val="fr-FR"/>
        </w:rPr>
        <w:t xml:space="preserve">opposition (et </w:t>
      </w:r>
      <w:r w:rsidR="009608A4" w:rsidRPr="009A667D">
        <w:rPr>
          <w:lang w:val="fr-FR"/>
        </w:rPr>
        <w:t>en</w:t>
      </w:r>
      <w:r w:rsidR="002E1E3C" w:rsidRPr="009A667D">
        <w:rPr>
          <w:lang w:val="fr-FR"/>
        </w:rPr>
        <w:t xml:space="preserve"> nullité)</w:t>
      </w:r>
      <w:r w:rsidR="00A46E35" w:rsidRPr="009A667D">
        <w:rPr>
          <w:lang w:val="fr-FR"/>
        </w:rPr>
        <w:t xml:space="preserve">.  </w:t>
      </w:r>
      <w:r w:rsidR="002E1E3C" w:rsidRPr="009A667D">
        <w:rPr>
          <w:lang w:val="fr-FR"/>
        </w:rPr>
        <w:t>L</w:t>
      </w:r>
      <w:r w:rsidR="00274F4E">
        <w:rPr>
          <w:lang w:val="fr-FR"/>
        </w:rPr>
        <w:t>’</w:t>
      </w:r>
      <w:r w:rsidR="002E1E3C" w:rsidRPr="009A667D">
        <w:rPr>
          <w:lang w:val="fr-FR"/>
        </w:rPr>
        <w:t>expérience acquise dans un tel contexte a une incidence positive sur la compréhension de la procédure pendant les activités de recherche et d</w:t>
      </w:r>
      <w:r w:rsidR="00274F4E">
        <w:rPr>
          <w:lang w:val="fr-FR"/>
        </w:rPr>
        <w:t>’</w:t>
      </w:r>
      <w:r w:rsidR="002E1E3C" w:rsidRPr="009A667D">
        <w:rPr>
          <w:lang w:val="fr-FR"/>
        </w:rPr>
        <w:t>examen</w:t>
      </w:r>
      <w:r w:rsidR="00A46E35" w:rsidRPr="009A667D">
        <w:rPr>
          <w:lang w:val="fr-FR"/>
        </w:rPr>
        <w:t>.</w:t>
      </w:r>
    </w:p>
    <w:p w:rsidR="002E1E3C" w:rsidRPr="009A667D" w:rsidRDefault="002E1E3C" w:rsidP="00274F4E">
      <w:pPr>
        <w:rPr>
          <w:lang w:val="fr-FR"/>
        </w:rPr>
      </w:pPr>
    </w:p>
    <w:p w:rsidR="00C0336B" w:rsidRPr="00C0336B" w:rsidRDefault="002E1E3C" w:rsidP="00C0336B">
      <w:pPr>
        <w:rPr>
          <w:szCs w:val="22"/>
        </w:rPr>
      </w:pPr>
      <w:r w:rsidRPr="00C0336B">
        <w:rPr>
          <w:szCs w:val="22"/>
          <w:lang w:val="fr-FR"/>
        </w:rPr>
        <w:t xml:space="preserve">Les examinateurs participent également à </w:t>
      </w:r>
      <w:r w:rsidR="009608A4" w:rsidRPr="00C0336B">
        <w:rPr>
          <w:szCs w:val="22"/>
          <w:lang w:val="fr-FR"/>
        </w:rPr>
        <w:t xml:space="preserve">des cours sur </w:t>
      </w:r>
      <w:r w:rsidRPr="00C0336B">
        <w:rPr>
          <w:szCs w:val="22"/>
          <w:lang w:val="fr-FR"/>
        </w:rPr>
        <w:t>EPOQUE</w:t>
      </w:r>
      <w:r w:rsidR="009608A4" w:rsidRPr="00C0336B">
        <w:rPr>
          <w:szCs w:val="22"/>
          <w:lang w:val="fr-FR"/>
        </w:rPr>
        <w:t> </w:t>
      </w:r>
      <w:r w:rsidRPr="00C0336B">
        <w:rPr>
          <w:szCs w:val="22"/>
          <w:lang w:val="fr-FR"/>
        </w:rPr>
        <w:t>Net et à d</w:t>
      </w:r>
      <w:r w:rsidR="00274F4E" w:rsidRPr="00C0336B">
        <w:rPr>
          <w:szCs w:val="22"/>
          <w:lang w:val="fr-FR"/>
        </w:rPr>
        <w:t>’</w:t>
      </w:r>
      <w:r w:rsidRPr="00C0336B">
        <w:rPr>
          <w:szCs w:val="22"/>
          <w:lang w:val="fr-FR"/>
        </w:rPr>
        <w:t xml:space="preserve">autres cours de formation proposés par </w:t>
      </w:r>
      <w:r w:rsidR="00C71F80" w:rsidRPr="00C0336B">
        <w:rPr>
          <w:szCs w:val="22"/>
          <w:lang w:val="fr-FR"/>
        </w:rPr>
        <w:t>l</w:t>
      </w:r>
      <w:r w:rsidR="00274F4E" w:rsidRPr="00C0336B">
        <w:rPr>
          <w:szCs w:val="22"/>
          <w:lang w:val="fr-FR"/>
        </w:rPr>
        <w:t>’</w:t>
      </w:r>
      <w:r w:rsidR="00C71F80" w:rsidRPr="00C0336B">
        <w:rPr>
          <w:szCs w:val="22"/>
          <w:lang w:val="fr-FR"/>
        </w:rPr>
        <w:t>Office européen des brevets (</w:t>
      </w:r>
      <w:r w:rsidR="009608A4" w:rsidRPr="00C0336B">
        <w:rPr>
          <w:szCs w:val="22"/>
          <w:lang w:val="fr-FR"/>
        </w:rPr>
        <w:t>OEB</w:t>
      </w:r>
      <w:r w:rsidR="00C71F80" w:rsidRPr="00C0336B">
        <w:rPr>
          <w:szCs w:val="22"/>
          <w:lang w:val="fr-FR"/>
        </w:rPr>
        <w:t>)</w:t>
      </w:r>
      <w:r w:rsidRPr="00C0336B">
        <w:rPr>
          <w:szCs w:val="22"/>
          <w:lang w:val="fr-FR"/>
        </w:rPr>
        <w:t>, ainsi qu</w:t>
      </w:r>
      <w:r w:rsidR="00274F4E" w:rsidRPr="00C0336B">
        <w:rPr>
          <w:szCs w:val="22"/>
          <w:lang w:val="fr-FR"/>
        </w:rPr>
        <w:t>’</w:t>
      </w:r>
      <w:r w:rsidRPr="00C0336B">
        <w:rPr>
          <w:szCs w:val="22"/>
          <w:lang w:val="fr-FR"/>
        </w:rPr>
        <w:t>à des séminaires et des activités de formation en ligne concernant la recherche et l</w:t>
      </w:r>
      <w:r w:rsidR="00274F4E" w:rsidRPr="00C0336B">
        <w:rPr>
          <w:szCs w:val="22"/>
          <w:lang w:val="fr-FR"/>
        </w:rPr>
        <w:t>’</w:t>
      </w:r>
      <w:r w:rsidRPr="00C0336B">
        <w:rPr>
          <w:szCs w:val="22"/>
          <w:lang w:val="fr-FR"/>
        </w:rPr>
        <w:t>examen, organisé</w:t>
      </w:r>
      <w:r w:rsidR="00C71F80" w:rsidRPr="00C0336B">
        <w:rPr>
          <w:szCs w:val="22"/>
          <w:lang w:val="fr-FR"/>
        </w:rPr>
        <w:t>s</w:t>
      </w:r>
      <w:r w:rsidRPr="00C0336B">
        <w:rPr>
          <w:szCs w:val="22"/>
          <w:lang w:val="fr-FR"/>
        </w:rPr>
        <w:t xml:space="preserve"> par </w:t>
      </w:r>
      <w:r w:rsidR="00C71F80" w:rsidRPr="00C0336B">
        <w:rPr>
          <w:szCs w:val="22"/>
          <w:lang w:val="fr-FR"/>
        </w:rPr>
        <w:t>l</w:t>
      </w:r>
      <w:r w:rsidR="00274F4E" w:rsidRPr="00C0336B">
        <w:rPr>
          <w:szCs w:val="22"/>
          <w:lang w:val="fr-FR"/>
        </w:rPr>
        <w:t>’</w:t>
      </w:r>
      <w:r w:rsidR="009608A4" w:rsidRPr="00C0336B">
        <w:rPr>
          <w:szCs w:val="22"/>
          <w:lang w:val="fr-FR"/>
        </w:rPr>
        <w:t>OEB</w:t>
      </w:r>
      <w:r w:rsidRPr="00C0336B">
        <w:rPr>
          <w:szCs w:val="22"/>
          <w:lang w:val="fr-FR"/>
        </w:rPr>
        <w:t xml:space="preserve"> et l</w:t>
      </w:r>
      <w:r w:rsidR="00274F4E" w:rsidRPr="00C0336B">
        <w:rPr>
          <w:szCs w:val="22"/>
          <w:lang w:val="fr-FR"/>
        </w:rPr>
        <w:t>’</w:t>
      </w:r>
      <w:r w:rsidRPr="00C0336B">
        <w:rPr>
          <w:szCs w:val="22"/>
          <w:lang w:val="fr-FR"/>
        </w:rPr>
        <w:t>OMPI</w:t>
      </w:r>
      <w:r w:rsidR="00A46E35" w:rsidRPr="00C0336B">
        <w:rPr>
          <w:szCs w:val="22"/>
          <w:lang w:val="fr-FR"/>
        </w:rPr>
        <w:t>.</w:t>
      </w:r>
      <w:r w:rsidR="00C0336B" w:rsidRPr="00C0336B">
        <w:rPr>
          <w:szCs w:val="22"/>
          <w:lang w:val="fr-FR"/>
        </w:rPr>
        <w:t xml:space="preserve">  </w:t>
      </w:r>
      <w:r w:rsidR="00C0336B" w:rsidRPr="00C0336B">
        <w:rPr>
          <w:szCs w:val="22"/>
        </w:rPr>
        <w:t>En outre, dans le cadre de ces activités de formation, les offices des brevets partagent des données d’expérience et des pratiques recommandées en matière de recherche et d’examen.</w:t>
      </w:r>
    </w:p>
    <w:p w:rsidR="002E1E3C" w:rsidRPr="009A667D" w:rsidRDefault="002E1E3C" w:rsidP="00274F4E">
      <w:pPr>
        <w:rPr>
          <w:lang w:val="fr-FR"/>
        </w:rPr>
      </w:pPr>
    </w:p>
    <w:p w:rsidR="00C018B9" w:rsidRPr="009A667D" w:rsidRDefault="002E1E3C" w:rsidP="00274F4E">
      <w:pPr>
        <w:rPr>
          <w:lang w:val="fr-FR"/>
        </w:rPr>
      </w:pPr>
      <w:r w:rsidRPr="009A667D">
        <w:rPr>
          <w:lang w:val="fr-FR"/>
        </w:rPr>
        <w:t>Au cours des activités</w:t>
      </w:r>
      <w:r w:rsidR="00C71F80" w:rsidRPr="009A667D">
        <w:rPr>
          <w:lang w:val="fr-FR"/>
        </w:rPr>
        <w:t xml:space="preserve"> permanentes</w:t>
      </w:r>
      <w:r w:rsidRPr="009A667D">
        <w:rPr>
          <w:lang w:val="fr-FR"/>
        </w:rPr>
        <w:t xml:space="preserve"> de formation et de développement, les examinateurs sont sensibilisés à l</w:t>
      </w:r>
      <w:r w:rsidR="00274F4E">
        <w:rPr>
          <w:lang w:val="fr-FR"/>
        </w:rPr>
        <w:t>’</w:t>
      </w:r>
      <w:r w:rsidRPr="009A667D">
        <w:rPr>
          <w:lang w:val="fr-FR"/>
        </w:rPr>
        <w:t xml:space="preserve">importance de respecter les critères et normes </w:t>
      </w:r>
      <w:r w:rsidR="00C71F80" w:rsidRPr="009A667D">
        <w:rPr>
          <w:lang w:val="fr-FR"/>
        </w:rPr>
        <w:t>en matière de</w:t>
      </w:r>
      <w:r w:rsidRPr="009A667D">
        <w:rPr>
          <w:lang w:val="fr-FR"/>
        </w:rPr>
        <w:t xml:space="preserve"> qualité</w:t>
      </w:r>
      <w:r w:rsidR="00A46E35" w:rsidRPr="009A667D">
        <w:rPr>
          <w:lang w:val="fr-FR"/>
        </w:rPr>
        <w:t>.</w:t>
      </w:r>
    </w:p>
    <w:p w:rsidR="002E1E3C" w:rsidRPr="009A667D" w:rsidRDefault="002E1E3C" w:rsidP="00274F4E">
      <w:pPr>
        <w:rPr>
          <w:lang w:val="fr-FR"/>
        </w:rPr>
      </w:pPr>
      <w:r w:rsidRPr="009A667D">
        <w:rPr>
          <w:lang w:val="fr-FR"/>
        </w:rPr>
        <w:t xml:space="preserve">Pour de plus amples informations, </w:t>
      </w:r>
      <w:proofErr w:type="spellStart"/>
      <w:r w:rsidRPr="009A667D">
        <w:rPr>
          <w:lang w:val="fr-FR"/>
        </w:rPr>
        <w:t>veuillez vous</w:t>
      </w:r>
      <w:proofErr w:type="spellEnd"/>
      <w:r w:rsidRPr="009A667D">
        <w:rPr>
          <w:lang w:val="fr-FR"/>
        </w:rPr>
        <w:t xml:space="preserve"> </w:t>
      </w:r>
      <w:r w:rsidR="009608A4" w:rsidRPr="009A667D">
        <w:rPr>
          <w:lang w:val="fr-FR"/>
        </w:rPr>
        <w:t>référer</w:t>
      </w:r>
      <w:r w:rsidRPr="009A667D">
        <w:rPr>
          <w:lang w:val="fr-FR"/>
        </w:rPr>
        <w:t xml:space="preserve"> aux </w:t>
      </w:r>
      <w:r w:rsidR="004C3C8E" w:rsidRPr="009A667D">
        <w:rPr>
          <w:lang w:val="fr-FR"/>
        </w:rPr>
        <w:t>rapports de qualité de</w:t>
      </w:r>
      <w:r w:rsidR="00C71F80" w:rsidRPr="009A667D">
        <w:rPr>
          <w:lang w:val="fr-FR"/>
        </w:rPr>
        <w:t>s</w:t>
      </w:r>
      <w:r w:rsidR="004C3C8E" w:rsidRPr="009A667D">
        <w:rPr>
          <w:lang w:val="fr-FR"/>
        </w:rPr>
        <w:t xml:space="preserve"> </w:t>
      </w:r>
      <w:r w:rsidR="00C71F80" w:rsidRPr="009A667D">
        <w:rPr>
          <w:lang w:val="fr-FR"/>
        </w:rPr>
        <w:t>a</w:t>
      </w:r>
      <w:r w:rsidR="004C3C8E" w:rsidRPr="009A667D">
        <w:rPr>
          <w:lang w:val="fr-FR"/>
        </w:rPr>
        <w:t>dministration</w:t>
      </w:r>
      <w:r w:rsidR="00C71F80" w:rsidRPr="009A667D">
        <w:rPr>
          <w:lang w:val="fr-FR"/>
        </w:rPr>
        <w:t>s internationales</w:t>
      </w:r>
      <w:r w:rsidR="004C3C8E" w:rsidRPr="009A667D">
        <w:rPr>
          <w:lang w:val="fr-FR"/>
        </w:rPr>
        <w:t xml:space="preserve"> selon</w:t>
      </w:r>
      <w:r w:rsidR="00C018B9" w:rsidRPr="009A667D">
        <w:rPr>
          <w:lang w:val="fr-FR"/>
        </w:rPr>
        <w:t xml:space="preserve"> le PCT</w:t>
      </w:r>
      <w:r w:rsidR="004C3C8E" w:rsidRPr="009A667D">
        <w:rPr>
          <w:lang w:val="fr-FR"/>
        </w:rPr>
        <w:t xml:space="preserve"> publiés </w:t>
      </w:r>
      <w:r w:rsidR="00C018B9" w:rsidRPr="009A667D">
        <w:rPr>
          <w:lang w:val="fr-FR"/>
        </w:rPr>
        <w:t>depuis 2006</w:t>
      </w:r>
      <w:r w:rsidR="009608A4" w:rsidRPr="009A667D">
        <w:rPr>
          <w:lang w:val="fr-FR"/>
        </w:rPr>
        <w:t>, disponibles à l</w:t>
      </w:r>
      <w:r w:rsidR="00274F4E">
        <w:rPr>
          <w:lang w:val="fr-FR"/>
        </w:rPr>
        <w:t>’</w:t>
      </w:r>
      <w:r w:rsidR="009608A4" w:rsidRPr="009A667D">
        <w:rPr>
          <w:lang w:val="fr-FR"/>
        </w:rPr>
        <w:t>adresse</w:t>
      </w:r>
      <w:r w:rsidR="004C3C8E" w:rsidRPr="009A667D">
        <w:rPr>
          <w:lang w:val="fr-FR"/>
        </w:rPr>
        <w:t xml:space="preserve"> </w:t>
      </w:r>
      <w:hyperlink r:id="rId16" w:history="1">
        <w:r w:rsidR="004C3C8E" w:rsidRPr="009A667D">
          <w:rPr>
            <w:lang w:val="fr-FR"/>
          </w:rPr>
          <w:t>http://www.wipo.int/pct/en/quality/authorities.html</w:t>
        </w:r>
      </w:hyperlink>
      <w:r w:rsidR="004C3C8E" w:rsidRPr="009A667D">
        <w:rPr>
          <w:lang w:val="fr-FR"/>
        </w:rPr>
        <w:t xml:space="preserve"> (en anglais</w:t>
      </w:r>
      <w:r w:rsidR="009608A4" w:rsidRPr="009A667D">
        <w:rPr>
          <w:lang w:val="fr-FR"/>
        </w:rPr>
        <w:t xml:space="preserve"> seulement</w:t>
      </w:r>
      <w:r w:rsidR="004C3C8E" w:rsidRPr="009A667D">
        <w:rPr>
          <w:lang w:val="fr-FR"/>
        </w:rPr>
        <w:t>).</w:t>
      </w:r>
    </w:p>
    <w:p w:rsidR="004C3C8E" w:rsidRPr="009A667D" w:rsidRDefault="004C3C8E" w:rsidP="00274F4E">
      <w:pPr>
        <w:rPr>
          <w:lang w:val="fr-FR"/>
        </w:rPr>
      </w:pPr>
    </w:p>
    <w:p w:rsidR="004C3C8E" w:rsidRPr="009A667D" w:rsidRDefault="00887B77" w:rsidP="00274F4E">
      <w:pPr>
        <w:rPr>
          <w:i/>
          <w:lang w:val="fr-FR"/>
        </w:rPr>
      </w:pPr>
      <w:r w:rsidRPr="009A667D">
        <w:rPr>
          <w:i/>
          <w:lang w:val="fr-FR"/>
        </w:rPr>
        <w:t>L</w:t>
      </w:r>
      <w:r w:rsidR="00274F4E">
        <w:rPr>
          <w:i/>
          <w:lang w:val="fr-FR"/>
        </w:rPr>
        <w:t>’</w:t>
      </w:r>
      <w:r w:rsidR="000412E0" w:rsidRPr="009A667D">
        <w:rPr>
          <w:i/>
          <w:lang w:val="fr-FR"/>
        </w:rPr>
        <w:t>Office autrichien des brevets</w:t>
      </w:r>
      <w:r w:rsidR="004C3C8E" w:rsidRPr="009A667D">
        <w:rPr>
          <w:i/>
          <w:lang w:val="fr-FR"/>
        </w:rPr>
        <w:t xml:space="preserve"> satisfait</w:t>
      </w:r>
      <w:r w:rsidRPr="009A667D">
        <w:rPr>
          <w:i/>
          <w:lang w:val="fr-FR"/>
        </w:rPr>
        <w:t xml:space="preserve"> par conséquent</w:t>
      </w:r>
      <w:r w:rsidR="004C3C8E" w:rsidRPr="009A667D">
        <w:rPr>
          <w:i/>
          <w:lang w:val="fr-FR"/>
        </w:rPr>
        <w:t xml:space="preserve"> </w:t>
      </w:r>
      <w:r w:rsidR="009608A4" w:rsidRPr="009A667D">
        <w:rPr>
          <w:i/>
          <w:lang w:val="fr-FR"/>
        </w:rPr>
        <w:t>aux</w:t>
      </w:r>
      <w:r w:rsidR="004C3C8E" w:rsidRPr="009A667D">
        <w:rPr>
          <w:i/>
          <w:lang w:val="fr-FR"/>
        </w:rPr>
        <w:t xml:space="preserve"> exigences énoncées </w:t>
      </w:r>
      <w:r w:rsidR="009608A4" w:rsidRPr="009A667D">
        <w:rPr>
          <w:i/>
          <w:lang w:val="fr-FR"/>
        </w:rPr>
        <w:t>aux</w:t>
      </w:r>
      <w:r w:rsidRPr="009A667D">
        <w:rPr>
          <w:i/>
          <w:lang w:val="fr-FR"/>
        </w:rPr>
        <w:t xml:space="preserve"> </w:t>
      </w:r>
      <w:r w:rsidR="00C018B9" w:rsidRPr="009A667D">
        <w:rPr>
          <w:i/>
          <w:lang w:val="fr-FR"/>
        </w:rPr>
        <w:t>règles 3</w:t>
      </w:r>
      <w:r w:rsidRPr="009A667D">
        <w:rPr>
          <w:i/>
          <w:lang w:val="fr-FR"/>
        </w:rPr>
        <w:t>6.1.i) et 63.1.</w:t>
      </w:r>
      <w:r w:rsidR="004C3C8E" w:rsidRPr="009A667D">
        <w:rPr>
          <w:i/>
          <w:lang w:val="fr-FR"/>
        </w:rPr>
        <w:t>i)</w:t>
      </w:r>
      <w:r w:rsidR="00C018B9" w:rsidRPr="009A667D">
        <w:rPr>
          <w:i/>
          <w:lang w:val="fr-FR"/>
        </w:rPr>
        <w:t xml:space="preserve"> du </w:t>
      </w:r>
      <w:r w:rsidR="009608A4" w:rsidRPr="009A667D">
        <w:rPr>
          <w:i/>
          <w:lang w:val="fr-FR"/>
        </w:rPr>
        <w:t>règlement d</w:t>
      </w:r>
      <w:r w:rsidR="00274F4E">
        <w:rPr>
          <w:i/>
          <w:lang w:val="fr-FR"/>
        </w:rPr>
        <w:t>’</w:t>
      </w:r>
      <w:r w:rsidR="009608A4" w:rsidRPr="009A667D">
        <w:rPr>
          <w:i/>
          <w:lang w:val="fr-FR"/>
        </w:rPr>
        <w:t>exécution du </w:t>
      </w:r>
      <w:r w:rsidR="00C018B9" w:rsidRPr="009A667D">
        <w:rPr>
          <w:i/>
          <w:lang w:val="fr-FR"/>
        </w:rPr>
        <w:t>PCT</w:t>
      </w:r>
      <w:r w:rsidR="004C3C8E" w:rsidRPr="009A667D">
        <w:rPr>
          <w:i/>
          <w:lang w:val="fr-FR"/>
        </w:rPr>
        <w:t>.</w:t>
      </w:r>
    </w:p>
    <w:p w:rsidR="004C3C8E" w:rsidRPr="009A667D" w:rsidRDefault="004C3C8E" w:rsidP="00274F4E">
      <w:pPr>
        <w:rPr>
          <w:lang w:val="fr-FR"/>
        </w:rPr>
      </w:pPr>
    </w:p>
    <w:p w:rsidR="009C1B40" w:rsidRPr="009A667D" w:rsidRDefault="009C1B40" w:rsidP="00274F4E">
      <w:pPr>
        <w:rPr>
          <w:lang w:val="fr-FR"/>
        </w:rPr>
      </w:pPr>
    </w:p>
    <w:p w:rsidR="004C3C8E" w:rsidRPr="009A667D" w:rsidRDefault="00C018B9" w:rsidP="00274F4E">
      <w:pPr>
        <w:rPr>
          <w:b/>
          <w:i/>
          <w:lang w:val="fr-FR"/>
        </w:rPr>
      </w:pPr>
      <w:r w:rsidRPr="009A667D">
        <w:rPr>
          <w:b/>
          <w:i/>
          <w:lang w:val="fr-FR"/>
        </w:rPr>
        <w:t>Règles 3</w:t>
      </w:r>
      <w:r w:rsidR="004C3C8E" w:rsidRPr="009A667D">
        <w:rPr>
          <w:b/>
          <w:i/>
          <w:lang w:val="fr-FR"/>
        </w:rPr>
        <w:t>6.1.ii) [63.1.ii) pour les administrations chargées de l</w:t>
      </w:r>
      <w:r w:rsidR="00274F4E">
        <w:rPr>
          <w:b/>
          <w:i/>
          <w:lang w:val="fr-FR"/>
        </w:rPr>
        <w:t>’</w:t>
      </w:r>
      <w:r w:rsidR="004C3C8E" w:rsidRPr="009A667D">
        <w:rPr>
          <w:b/>
          <w:i/>
          <w:lang w:val="fr-FR"/>
        </w:rPr>
        <w:t>examen préliminaire international]</w:t>
      </w:r>
      <w:r w:rsidR="00274F4E">
        <w:rPr>
          <w:b/>
          <w:i/>
          <w:lang w:val="fr-FR"/>
        </w:rPr>
        <w:t> :</w:t>
      </w:r>
      <w:r w:rsidR="004C3C8E" w:rsidRPr="009A667D">
        <w:rPr>
          <w:b/>
          <w:i/>
          <w:lang w:val="fr-FR"/>
        </w:rPr>
        <w:t xml:space="preserve"> </w:t>
      </w:r>
      <w:r w:rsidR="00D65044" w:rsidRPr="009A667D">
        <w:rPr>
          <w:b/>
          <w:i/>
          <w:lang w:val="fr-FR"/>
        </w:rPr>
        <w:t>c</w:t>
      </w:r>
      <w:r w:rsidR="004C3C8E" w:rsidRPr="009A667D">
        <w:rPr>
          <w:b/>
          <w:i/>
          <w:lang w:val="fr-FR"/>
        </w:rPr>
        <w:t xml:space="preserve">et office ou cette organisation doit avoir en sa possession au moins la documentation minimale de la </w:t>
      </w:r>
      <w:r w:rsidRPr="009A667D">
        <w:rPr>
          <w:b/>
          <w:i/>
          <w:lang w:val="fr-FR"/>
        </w:rPr>
        <w:t>règle 3</w:t>
      </w:r>
      <w:r w:rsidR="004C3C8E" w:rsidRPr="009A667D">
        <w:rPr>
          <w:b/>
          <w:i/>
          <w:lang w:val="fr-FR"/>
        </w:rPr>
        <w:t>4, ou avoir accès à cette documentation minimale, laquelle doit être disposée d</w:t>
      </w:r>
      <w:r w:rsidR="00274F4E">
        <w:rPr>
          <w:b/>
          <w:i/>
          <w:lang w:val="fr-FR"/>
        </w:rPr>
        <w:t>’</w:t>
      </w:r>
      <w:r w:rsidR="004C3C8E" w:rsidRPr="009A667D">
        <w:rPr>
          <w:b/>
          <w:i/>
          <w:lang w:val="fr-FR"/>
        </w:rPr>
        <w:t>une manière adéquate aux fins de la recherche [de l</w:t>
      </w:r>
      <w:r w:rsidR="00274F4E">
        <w:rPr>
          <w:b/>
          <w:i/>
          <w:lang w:val="fr-FR"/>
        </w:rPr>
        <w:t>’</w:t>
      </w:r>
      <w:r w:rsidR="004C3C8E" w:rsidRPr="009A667D">
        <w:rPr>
          <w:b/>
          <w:i/>
          <w:lang w:val="fr-FR"/>
        </w:rPr>
        <w:t>examen] et se présenter sur papier, sur microforme ou sur un support électronique.</w:t>
      </w:r>
    </w:p>
    <w:p w:rsidR="004C3C8E" w:rsidRPr="009A667D" w:rsidRDefault="004C3C8E" w:rsidP="00274F4E">
      <w:pPr>
        <w:rPr>
          <w:lang w:val="fr-FR"/>
        </w:rPr>
      </w:pPr>
    </w:p>
    <w:p w:rsidR="004C3C8E" w:rsidRPr="009A667D" w:rsidRDefault="004C3C8E" w:rsidP="00274F4E">
      <w:pPr>
        <w:rPr>
          <w:b/>
          <w:lang w:val="fr-FR"/>
        </w:rPr>
      </w:pPr>
      <w:r w:rsidRPr="009A667D">
        <w:rPr>
          <w:b/>
          <w:lang w:val="fr-FR"/>
        </w:rPr>
        <w:t>Accès à la documentation minimale aux fins de la recherche</w:t>
      </w:r>
      <w:r w:rsidR="00274F4E">
        <w:rPr>
          <w:b/>
          <w:lang w:val="fr-FR"/>
        </w:rPr>
        <w:t> :</w:t>
      </w:r>
    </w:p>
    <w:p w:rsidR="004C3C8E" w:rsidRPr="009A667D" w:rsidRDefault="004C3C8E" w:rsidP="00274F4E">
      <w:pPr>
        <w:rPr>
          <w:lang w:val="fr-FR"/>
        </w:rPr>
      </w:pPr>
    </w:p>
    <w:p w:rsidR="004C3C8E" w:rsidRPr="009A667D" w:rsidRDefault="00AC0B49" w:rsidP="00274F4E">
      <w:pPr>
        <w:rPr>
          <w:lang w:val="fr-FR"/>
        </w:rPr>
      </w:pPr>
      <w:r w:rsidRPr="009A667D">
        <w:rPr>
          <w:lang w:val="fr-FR"/>
        </w:rPr>
        <w:t>Un processus de recherche et d</w:t>
      </w:r>
      <w:r w:rsidR="00274F4E">
        <w:rPr>
          <w:lang w:val="fr-FR"/>
        </w:rPr>
        <w:t>’</w:t>
      </w:r>
      <w:r w:rsidRPr="009A667D">
        <w:rPr>
          <w:lang w:val="fr-FR"/>
        </w:rPr>
        <w:t>examen assisté par ordinateur a été mis au poi</w:t>
      </w:r>
      <w:r w:rsidR="005D1419" w:rsidRPr="009A667D">
        <w:rPr>
          <w:lang w:val="fr-FR"/>
        </w:rPr>
        <w:t>nt</w:t>
      </w:r>
      <w:r w:rsidR="005D1419">
        <w:rPr>
          <w:lang w:val="fr-FR"/>
        </w:rPr>
        <w:t xml:space="preserve">.  </w:t>
      </w:r>
      <w:r w:rsidR="005D1419" w:rsidRPr="009A667D">
        <w:rPr>
          <w:lang w:val="fr-FR"/>
        </w:rPr>
        <w:t>Ch</w:t>
      </w:r>
      <w:r w:rsidRPr="009A667D">
        <w:rPr>
          <w:lang w:val="fr-FR"/>
        </w:rPr>
        <w:t>aque examinateur a accès à EPOQUE</w:t>
      </w:r>
      <w:r w:rsidR="009608A4" w:rsidRPr="009A667D">
        <w:rPr>
          <w:lang w:val="fr-FR"/>
        </w:rPr>
        <w:t> </w:t>
      </w:r>
      <w:r w:rsidRPr="009A667D">
        <w:rPr>
          <w:lang w:val="fr-FR"/>
        </w:rPr>
        <w:t>Net, à Internet et à une multitude d</w:t>
      </w:r>
      <w:r w:rsidR="00274F4E">
        <w:rPr>
          <w:lang w:val="fr-FR"/>
        </w:rPr>
        <w:t>’</w:t>
      </w:r>
      <w:r w:rsidRPr="009A667D">
        <w:rPr>
          <w:lang w:val="fr-FR"/>
        </w:rPr>
        <w:t>autres bases de donné</w:t>
      </w:r>
      <w:r w:rsidR="005D1419" w:rsidRPr="009A667D">
        <w:rPr>
          <w:lang w:val="fr-FR"/>
        </w:rPr>
        <w:t>es</w:t>
      </w:r>
      <w:r w:rsidR="005D1419">
        <w:rPr>
          <w:lang w:val="fr-FR"/>
        </w:rPr>
        <w:t xml:space="preserve">.  </w:t>
      </w:r>
      <w:r w:rsidR="005D1419" w:rsidRPr="009A667D">
        <w:rPr>
          <w:lang w:val="fr-FR"/>
        </w:rPr>
        <w:t>Le</w:t>
      </w:r>
      <w:r w:rsidRPr="009A667D">
        <w:rPr>
          <w:lang w:val="fr-FR"/>
        </w:rPr>
        <w:t xml:space="preserve">s examinateurs disposent ainsi de </w:t>
      </w:r>
      <w:r w:rsidR="00C71F80" w:rsidRPr="009A667D">
        <w:rPr>
          <w:lang w:val="fr-FR"/>
        </w:rPr>
        <w:t>nombreux</w:t>
      </w:r>
      <w:r w:rsidRPr="009A667D">
        <w:rPr>
          <w:lang w:val="fr-FR"/>
        </w:rPr>
        <w:t xml:space="preserve"> moyens pour renforcer et compléter leur </w:t>
      </w:r>
      <w:r w:rsidRPr="009A667D">
        <w:rPr>
          <w:lang w:val="fr-FR"/>
        </w:rPr>
        <w:lastRenderedPageBreak/>
        <w:t>recherche sur l</w:t>
      </w:r>
      <w:r w:rsidR="00274F4E">
        <w:rPr>
          <w:lang w:val="fr-FR"/>
        </w:rPr>
        <w:t>’</w:t>
      </w:r>
      <w:r w:rsidR="009241BA" w:rsidRPr="009A667D">
        <w:rPr>
          <w:lang w:val="fr-FR"/>
        </w:rPr>
        <w:t xml:space="preserve">état de la technique, </w:t>
      </w:r>
      <w:r w:rsidR="00C71F80" w:rsidRPr="009A667D">
        <w:rPr>
          <w:lang w:val="fr-FR"/>
        </w:rPr>
        <w:t>en plus</w:t>
      </w:r>
      <w:r w:rsidR="009241BA" w:rsidRPr="009A667D">
        <w:rPr>
          <w:lang w:val="fr-FR"/>
        </w:rPr>
        <w:t xml:space="preserve"> de la recherche dans la documentation minimale</w:t>
      </w:r>
      <w:r w:rsidR="00C018B9" w:rsidRPr="009A667D">
        <w:rPr>
          <w:lang w:val="fr-FR"/>
        </w:rPr>
        <w:t xml:space="preserve"> du PCT</w:t>
      </w:r>
      <w:r w:rsidR="009241BA" w:rsidRPr="009A667D">
        <w:rPr>
          <w:lang w:val="fr-FR"/>
        </w:rPr>
        <w:t>.</w:t>
      </w:r>
    </w:p>
    <w:p w:rsidR="009241BA" w:rsidRPr="009A667D" w:rsidRDefault="009241BA" w:rsidP="00274F4E">
      <w:pPr>
        <w:rPr>
          <w:lang w:val="fr-FR"/>
        </w:rPr>
      </w:pPr>
    </w:p>
    <w:p w:rsidR="009241BA" w:rsidRPr="009A667D" w:rsidRDefault="009241BA" w:rsidP="00274F4E">
      <w:pPr>
        <w:rPr>
          <w:lang w:val="fr-FR"/>
        </w:rPr>
      </w:pPr>
      <w:r w:rsidRPr="009A667D">
        <w:rPr>
          <w:lang w:val="fr-FR"/>
        </w:rPr>
        <w:t>En outre, une documentation complète sur papier, sur microfiche et sur CD</w:t>
      </w:r>
      <w:r w:rsidR="00274F4E">
        <w:rPr>
          <w:lang w:val="fr-FR"/>
        </w:rPr>
        <w:t>-</w:t>
      </w:r>
      <w:r w:rsidRPr="009A667D">
        <w:rPr>
          <w:lang w:val="fr-FR"/>
        </w:rPr>
        <w:t xml:space="preserve">ROM, fournie par </w:t>
      </w:r>
      <w:r w:rsidR="00C71F80" w:rsidRPr="009A667D">
        <w:rPr>
          <w:lang w:val="fr-FR"/>
        </w:rPr>
        <w:t xml:space="preserve">plusieurs </w:t>
      </w:r>
      <w:r w:rsidRPr="009A667D">
        <w:rPr>
          <w:lang w:val="fr-FR"/>
        </w:rPr>
        <w:t>pays, est mise à disposition et gérée par la bibliothèque de l</w:t>
      </w:r>
      <w:r w:rsidR="00274F4E">
        <w:rPr>
          <w:lang w:val="fr-FR"/>
        </w:rPr>
        <w:t>’</w:t>
      </w:r>
      <w:r w:rsidR="000412E0" w:rsidRPr="009A667D">
        <w:rPr>
          <w:lang w:val="fr-FR"/>
        </w:rPr>
        <w:t>Office autrichien des brevets</w:t>
      </w:r>
      <w:r w:rsidRPr="009A667D">
        <w:rPr>
          <w:lang w:val="fr-FR"/>
        </w:rPr>
        <w:t>.</w:t>
      </w:r>
    </w:p>
    <w:p w:rsidR="009241BA" w:rsidRPr="009A667D" w:rsidRDefault="009241BA" w:rsidP="00274F4E">
      <w:pPr>
        <w:rPr>
          <w:lang w:val="fr-FR"/>
        </w:rPr>
      </w:pPr>
    </w:p>
    <w:p w:rsidR="009241BA" w:rsidRPr="009A667D" w:rsidRDefault="009241BA" w:rsidP="00274F4E">
      <w:pPr>
        <w:rPr>
          <w:rStyle w:val="Hyperlink"/>
          <w:lang w:val="fr-FR"/>
        </w:rPr>
      </w:pPr>
      <w:r w:rsidRPr="009A667D">
        <w:rPr>
          <w:lang w:val="fr-FR"/>
        </w:rPr>
        <w:t xml:space="preserve">Pour de plus amples informations, </w:t>
      </w:r>
      <w:proofErr w:type="spellStart"/>
      <w:r w:rsidRPr="009A667D">
        <w:rPr>
          <w:lang w:val="fr-FR"/>
        </w:rPr>
        <w:t>veuillez vous</w:t>
      </w:r>
      <w:proofErr w:type="spellEnd"/>
      <w:r w:rsidRPr="009A667D">
        <w:rPr>
          <w:lang w:val="fr-FR"/>
        </w:rPr>
        <w:t xml:space="preserve"> référer aux rapports de qualité des administrations internationales </w:t>
      </w:r>
      <w:r w:rsidR="00C71F80" w:rsidRPr="009A667D">
        <w:rPr>
          <w:lang w:val="fr-FR"/>
        </w:rPr>
        <w:t>selon</w:t>
      </w:r>
      <w:r w:rsidR="00C018B9" w:rsidRPr="009A667D">
        <w:rPr>
          <w:lang w:val="fr-FR"/>
        </w:rPr>
        <w:t xml:space="preserve"> le PCT</w:t>
      </w:r>
      <w:r w:rsidRPr="009A667D">
        <w:rPr>
          <w:lang w:val="fr-FR"/>
        </w:rPr>
        <w:t xml:space="preserve"> publiés </w:t>
      </w:r>
      <w:r w:rsidR="00C018B9" w:rsidRPr="009A667D">
        <w:rPr>
          <w:lang w:val="fr-FR"/>
        </w:rPr>
        <w:t>depuis 2006</w:t>
      </w:r>
      <w:r w:rsidR="009608A4" w:rsidRPr="009A667D">
        <w:rPr>
          <w:lang w:val="fr-FR"/>
        </w:rPr>
        <w:t>, disponibles à l</w:t>
      </w:r>
      <w:r w:rsidR="00274F4E">
        <w:rPr>
          <w:lang w:val="fr-FR"/>
        </w:rPr>
        <w:t>’</w:t>
      </w:r>
      <w:r w:rsidR="009608A4" w:rsidRPr="009A667D">
        <w:rPr>
          <w:lang w:val="fr-FR"/>
        </w:rPr>
        <w:t>adresse</w:t>
      </w:r>
      <w:r w:rsidRPr="009A667D">
        <w:rPr>
          <w:lang w:val="fr-FR"/>
        </w:rPr>
        <w:t xml:space="preserve"> </w:t>
      </w:r>
      <w:hyperlink r:id="rId17" w:history="1">
        <w:r w:rsidRPr="009A667D">
          <w:rPr>
            <w:rStyle w:val="Hyperlink"/>
            <w:lang w:val="fr-FR"/>
          </w:rPr>
          <w:t>http://www.wipo.int/pct/en/quality/authorities.html</w:t>
        </w:r>
      </w:hyperlink>
      <w:r w:rsidRPr="009A667D">
        <w:rPr>
          <w:rStyle w:val="Hyperlink"/>
          <w:lang w:val="fr-FR"/>
        </w:rPr>
        <w:t xml:space="preserve"> (en anglais</w:t>
      </w:r>
      <w:r w:rsidR="009608A4" w:rsidRPr="009A667D">
        <w:rPr>
          <w:rStyle w:val="Hyperlink"/>
          <w:lang w:val="fr-FR"/>
        </w:rPr>
        <w:t xml:space="preserve"> seulement</w:t>
      </w:r>
      <w:r w:rsidRPr="009A667D">
        <w:rPr>
          <w:rStyle w:val="Hyperlink"/>
          <w:lang w:val="fr-FR"/>
        </w:rPr>
        <w:t>).</w:t>
      </w:r>
    </w:p>
    <w:p w:rsidR="009241BA" w:rsidRPr="009A667D" w:rsidRDefault="009241BA" w:rsidP="00274F4E">
      <w:pPr>
        <w:rPr>
          <w:lang w:val="fr-FR"/>
        </w:rPr>
      </w:pPr>
    </w:p>
    <w:p w:rsidR="005C2E76" w:rsidRPr="009A667D" w:rsidRDefault="009241BA" w:rsidP="00274F4E">
      <w:pPr>
        <w:rPr>
          <w:i/>
          <w:lang w:val="fr-FR"/>
        </w:rPr>
      </w:pPr>
      <w:r w:rsidRPr="009A667D">
        <w:rPr>
          <w:i/>
          <w:lang w:val="fr-FR"/>
        </w:rPr>
        <w:t>L</w:t>
      </w:r>
      <w:r w:rsidR="00274F4E">
        <w:rPr>
          <w:i/>
          <w:lang w:val="fr-FR"/>
        </w:rPr>
        <w:t>’</w:t>
      </w:r>
      <w:r w:rsidR="000412E0" w:rsidRPr="009A667D">
        <w:rPr>
          <w:i/>
          <w:lang w:val="fr-FR"/>
        </w:rPr>
        <w:t>Office autrichien des brevets</w:t>
      </w:r>
      <w:r w:rsidRPr="009A667D">
        <w:rPr>
          <w:i/>
          <w:lang w:val="fr-FR"/>
        </w:rPr>
        <w:t xml:space="preserve"> satisfait par conséquent </w:t>
      </w:r>
      <w:r w:rsidR="009608A4" w:rsidRPr="009A667D">
        <w:rPr>
          <w:i/>
          <w:lang w:val="fr-FR"/>
        </w:rPr>
        <w:t>aux</w:t>
      </w:r>
      <w:r w:rsidRPr="009A667D">
        <w:rPr>
          <w:i/>
          <w:lang w:val="fr-FR"/>
        </w:rPr>
        <w:t xml:space="preserve"> exigences énoncé</w:t>
      </w:r>
      <w:r w:rsidR="007E742E" w:rsidRPr="009A667D">
        <w:rPr>
          <w:i/>
          <w:lang w:val="fr-FR"/>
        </w:rPr>
        <w:t>e</w:t>
      </w:r>
      <w:r w:rsidRPr="009A667D">
        <w:rPr>
          <w:i/>
          <w:lang w:val="fr-FR"/>
        </w:rPr>
        <w:t xml:space="preserve">s </w:t>
      </w:r>
      <w:r w:rsidR="009608A4" w:rsidRPr="009A667D">
        <w:rPr>
          <w:i/>
          <w:lang w:val="fr-FR"/>
        </w:rPr>
        <w:t>aux</w:t>
      </w:r>
      <w:r w:rsidRPr="009A667D">
        <w:rPr>
          <w:i/>
          <w:lang w:val="fr-FR"/>
        </w:rPr>
        <w:t xml:space="preserve"> </w:t>
      </w:r>
      <w:r w:rsidR="00C018B9" w:rsidRPr="009A667D">
        <w:rPr>
          <w:i/>
          <w:lang w:val="fr-FR"/>
        </w:rPr>
        <w:t>règles 3</w:t>
      </w:r>
      <w:r w:rsidRPr="009A667D">
        <w:rPr>
          <w:i/>
          <w:lang w:val="fr-FR"/>
        </w:rPr>
        <w:t>6.1.ii) et 63.1.ii)</w:t>
      </w:r>
      <w:r w:rsidR="009608A4" w:rsidRPr="009A667D">
        <w:rPr>
          <w:i/>
          <w:lang w:val="fr-FR"/>
        </w:rPr>
        <w:t xml:space="preserve"> du règlement d</w:t>
      </w:r>
      <w:r w:rsidR="00274F4E">
        <w:rPr>
          <w:i/>
          <w:lang w:val="fr-FR"/>
        </w:rPr>
        <w:t>’</w:t>
      </w:r>
      <w:r w:rsidR="009608A4" w:rsidRPr="009A667D">
        <w:rPr>
          <w:i/>
          <w:lang w:val="fr-FR"/>
        </w:rPr>
        <w:t>exécution</w:t>
      </w:r>
      <w:r w:rsidR="00274F4E" w:rsidRPr="00274F4E">
        <w:rPr>
          <w:i/>
          <w:lang w:val="fr-FR"/>
        </w:rPr>
        <w:t xml:space="preserve"> du PCT</w:t>
      </w:r>
      <w:r w:rsidRPr="009A667D">
        <w:rPr>
          <w:i/>
          <w:lang w:val="fr-FR"/>
        </w:rPr>
        <w:t>.</w:t>
      </w:r>
    </w:p>
    <w:p w:rsidR="009241BA" w:rsidRPr="009A667D" w:rsidRDefault="009241BA" w:rsidP="00274F4E">
      <w:pPr>
        <w:rPr>
          <w:lang w:val="fr-FR"/>
        </w:rPr>
      </w:pPr>
    </w:p>
    <w:p w:rsidR="009241BA" w:rsidRPr="009A667D" w:rsidRDefault="009241BA" w:rsidP="00274F4E">
      <w:pPr>
        <w:rPr>
          <w:lang w:val="fr-FR"/>
        </w:rPr>
      </w:pPr>
    </w:p>
    <w:p w:rsidR="005C2E76" w:rsidRPr="009A667D" w:rsidRDefault="00C018B9" w:rsidP="00274F4E">
      <w:pPr>
        <w:rPr>
          <w:b/>
          <w:i/>
          <w:lang w:val="fr-FR"/>
        </w:rPr>
      </w:pPr>
      <w:r w:rsidRPr="009A667D">
        <w:rPr>
          <w:b/>
          <w:i/>
          <w:lang w:val="fr-FR"/>
        </w:rPr>
        <w:t>Règle 3</w:t>
      </w:r>
      <w:r w:rsidR="006674C4" w:rsidRPr="009A667D">
        <w:rPr>
          <w:b/>
          <w:i/>
          <w:lang w:val="fr-FR"/>
        </w:rPr>
        <w:t>6.1.ii</w:t>
      </w:r>
      <w:r w:rsidR="00FB48C6" w:rsidRPr="009A667D">
        <w:rPr>
          <w:b/>
          <w:i/>
          <w:lang w:val="fr-FR"/>
        </w:rPr>
        <w:t>i</w:t>
      </w:r>
      <w:r w:rsidR="006674C4" w:rsidRPr="009A667D">
        <w:rPr>
          <w:b/>
          <w:i/>
          <w:lang w:val="fr-FR"/>
        </w:rPr>
        <w:t>) [63.</w:t>
      </w:r>
      <w:r w:rsidR="00081012">
        <w:rPr>
          <w:b/>
          <w:i/>
          <w:lang w:val="fr-FR"/>
        </w:rPr>
        <w:t>1</w:t>
      </w:r>
      <w:r w:rsidR="00C71F80" w:rsidRPr="009A667D">
        <w:rPr>
          <w:b/>
          <w:i/>
          <w:lang w:val="fr-FR"/>
        </w:rPr>
        <w:t>.iii) p</w:t>
      </w:r>
      <w:r w:rsidR="006674C4" w:rsidRPr="009A667D">
        <w:rPr>
          <w:b/>
          <w:i/>
          <w:lang w:val="fr-FR"/>
        </w:rPr>
        <w:t>our les administrations chargées de l</w:t>
      </w:r>
      <w:r w:rsidR="00274F4E">
        <w:rPr>
          <w:b/>
          <w:i/>
          <w:lang w:val="fr-FR"/>
        </w:rPr>
        <w:t>’</w:t>
      </w:r>
      <w:r w:rsidR="006674C4" w:rsidRPr="009A667D">
        <w:rPr>
          <w:b/>
          <w:i/>
          <w:lang w:val="fr-FR"/>
        </w:rPr>
        <w:t>examen</w:t>
      </w:r>
      <w:r w:rsidR="00D65044" w:rsidRPr="009A667D">
        <w:rPr>
          <w:b/>
          <w:i/>
          <w:lang w:val="fr-FR"/>
        </w:rPr>
        <w:t xml:space="preserve"> préliminaire international]</w:t>
      </w:r>
      <w:r w:rsidR="00274F4E">
        <w:rPr>
          <w:b/>
          <w:i/>
          <w:lang w:val="fr-FR"/>
        </w:rPr>
        <w:t> :</w:t>
      </w:r>
      <w:r w:rsidR="00D65044" w:rsidRPr="009A667D">
        <w:rPr>
          <w:b/>
          <w:i/>
          <w:lang w:val="fr-FR"/>
        </w:rPr>
        <w:t xml:space="preserve"> c</w:t>
      </w:r>
      <w:r w:rsidR="00FB2511" w:rsidRPr="009A667D">
        <w:rPr>
          <w:b/>
          <w:i/>
          <w:lang w:val="fr-FR"/>
        </w:rPr>
        <w:t>et office ou cette organisation doit disposer d</w:t>
      </w:r>
      <w:r w:rsidR="00274F4E">
        <w:rPr>
          <w:b/>
          <w:i/>
          <w:lang w:val="fr-FR"/>
        </w:rPr>
        <w:t>’</w:t>
      </w:r>
      <w:r w:rsidR="00FB2511" w:rsidRPr="009A667D">
        <w:rPr>
          <w:b/>
          <w:i/>
          <w:lang w:val="fr-FR"/>
        </w:rPr>
        <w:t xml:space="preserve">un personnel capable de procéder à la recherche </w:t>
      </w:r>
      <w:r w:rsidR="00C71F80" w:rsidRPr="009A667D">
        <w:rPr>
          <w:b/>
          <w:i/>
          <w:lang w:val="fr-FR"/>
        </w:rPr>
        <w:t>et à l</w:t>
      </w:r>
      <w:r w:rsidR="00274F4E">
        <w:rPr>
          <w:b/>
          <w:i/>
          <w:lang w:val="fr-FR"/>
        </w:rPr>
        <w:t>’</w:t>
      </w:r>
      <w:r w:rsidR="00C71F80" w:rsidRPr="009A667D">
        <w:rPr>
          <w:b/>
          <w:i/>
          <w:lang w:val="fr-FR"/>
        </w:rPr>
        <w:t>examen</w:t>
      </w:r>
      <w:r w:rsidR="006674C4" w:rsidRPr="009A667D">
        <w:rPr>
          <w:b/>
          <w:i/>
          <w:lang w:val="fr-FR"/>
        </w:rPr>
        <w:t xml:space="preserve"> </w:t>
      </w:r>
      <w:r w:rsidR="00FB2511" w:rsidRPr="009A667D">
        <w:rPr>
          <w:b/>
          <w:i/>
          <w:lang w:val="fr-FR"/>
        </w:rPr>
        <w:t xml:space="preserve">dans les domaines techniques sur lesquels la recherche doit porter et possédant les connaissances linguistiques nécessaires à la compréhension au moins des langues dans lesquelles la documentation minimale de la </w:t>
      </w:r>
      <w:r w:rsidRPr="009A667D">
        <w:rPr>
          <w:b/>
          <w:i/>
          <w:lang w:val="fr-FR"/>
        </w:rPr>
        <w:t>règle 3</w:t>
      </w:r>
      <w:r w:rsidR="00FB2511" w:rsidRPr="009A667D">
        <w:rPr>
          <w:b/>
          <w:i/>
          <w:lang w:val="fr-FR"/>
        </w:rPr>
        <w:t>4 est rédigée ou traduite</w:t>
      </w:r>
      <w:r w:rsidR="006674C4" w:rsidRPr="009A667D">
        <w:rPr>
          <w:b/>
          <w:i/>
          <w:lang w:val="fr-FR"/>
        </w:rPr>
        <w:t>.</w:t>
      </w:r>
    </w:p>
    <w:p w:rsidR="006674C4" w:rsidRPr="009A667D" w:rsidRDefault="006674C4" w:rsidP="00274F4E">
      <w:pPr>
        <w:rPr>
          <w:lang w:val="fr-FR"/>
        </w:rPr>
      </w:pPr>
    </w:p>
    <w:p w:rsidR="00C018B9" w:rsidRPr="009A667D" w:rsidRDefault="006674C4" w:rsidP="00274F4E">
      <w:pPr>
        <w:rPr>
          <w:lang w:val="fr-FR"/>
        </w:rPr>
      </w:pPr>
      <w:r w:rsidRPr="009A667D">
        <w:rPr>
          <w:lang w:val="fr-FR"/>
        </w:rPr>
        <w:t>En plus de l</w:t>
      </w:r>
      <w:r w:rsidR="00274F4E">
        <w:rPr>
          <w:lang w:val="fr-FR"/>
        </w:rPr>
        <w:t>’</w:t>
      </w:r>
      <w:r w:rsidRPr="009A667D">
        <w:rPr>
          <w:lang w:val="fr-FR"/>
        </w:rPr>
        <w:t>allemand, principale langue de travail, l</w:t>
      </w:r>
      <w:r w:rsidR="00274F4E">
        <w:rPr>
          <w:lang w:val="fr-FR"/>
        </w:rPr>
        <w:t>’</w:t>
      </w:r>
      <w:r w:rsidRPr="009A667D">
        <w:rPr>
          <w:lang w:val="fr-FR"/>
        </w:rPr>
        <w:t xml:space="preserve">anglais et des notions de français font partie des conditions de recrutement de nouveaux </w:t>
      </w:r>
      <w:r w:rsidR="005F4B69" w:rsidRPr="009A667D">
        <w:rPr>
          <w:lang w:val="fr-FR"/>
        </w:rPr>
        <w:t>membres du personn</w:t>
      </w:r>
      <w:r w:rsidR="005D1419" w:rsidRPr="009A667D">
        <w:rPr>
          <w:lang w:val="fr-FR"/>
        </w:rPr>
        <w:t>el</w:t>
      </w:r>
      <w:r w:rsidR="005D1419">
        <w:rPr>
          <w:lang w:val="fr-FR"/>
        </w:rPr>
        <w:t xml:space="preserve">.  </w:t>
      </w:r>
      <w:r w:rsidR="005D1419" w:rsidRPr="009A667D">
        <w:rPr>
          <w:lang w:val="fr-FR"/>
        </w:rPr>
        <w:t>De</w:t>
      </w:r>
      <w:r w:rsidRPr="009A667D">
        <w:rPr>
          <w:lang w:val="fr-FR"/>
        </w:rPr>
        <w:t xml:space="preserve">s cours </w:t>
      </w:r>
      <w:r w:rsidR="005F4B69" w:rsidRPr="009A667D">
        <w:rPr>
          <w:lang w:val="fr-FR"/>
        </w:rPr>
        <w:t>d</w:t>
      </w:r>
      <w:r w:rsidR="00274F4E">
        <w:rPr>
          <w:lang w:val="fr-FR"/>
        </w:rPr>
        <w:t>’</w:t>
      </w:r>
      <w:r w:rsidR="005F4B69" w:rsidRPr="009A667D">
        <w:rPr>
          <w:lang w:val="fr-FR"/>
        </w:rPr>
        <w:t>anglais et de français</w:t>
      </w:r>
      <w:r w:rsidRPr="009A667D">
        <w:rPr>
          <w:lang w:val="fr-FR"/>
        </w:rPr>
        <w:t xml:space="preserve"> sont proposés aux examinateurs afin </w:t>
      </w:r>
      <w:r w:rsidR="005F4B69" w:rsidRPr="009A667D">
        <w:rPr>
          <w:lang w:val="fr-FR"/>
        </w:rPr>
        <w:t>d</w:t>
      </w:r>
      <w:r w:rsidR="00274F4E">
        <w:rPr>
          <w:lang w:val="fr-FR"/>
        </w:rPr>
        <w:t>’</w:t>
      </w:r>
      <w:r w:rsidRPr="009A667D">
        <w:rPr>
          <w:lang w:val="fr-FR"/>
        </w:rPr>
        <w:t>améliore</w:t>
      </w:r>
      <w:r w:rsidR="005F4B69" w:rsidRPr="009A667D">
        <w:rPr>
          <w:lang w:val="fr-FR"/>
        </w:rPr>
        <w:t>r</w:t>
      </w:r>
      <w:r w:rsidRPr="009A667D">
        <w:rPr>
          <w:lang w:val="fr-FR"/>
        </w:rPr>
        <w:t xml:space="preserve"> </w:t>
      </w:r>
      <w:r w:rsidR="005F4B69" w:rsidRPr="009A667D">
        <w:rPr>
          <w:lang w:val="fr-FR"/>
        </w:rPr>
        <w:t>continuellement</w:t>
      </w:r>
      <w:r w:rsidRPr="009A667D">
        <w:rPr>
          <w:lang w:val="fr-FR"/>
        </w:rPr>
        <w:t xml:space="preserve"> leurs compétences dans ces langues</w:t>
      </w:r>
      <w:r w:rsidR="00A46E35" w:rsidRPr="009A667D">
        <w:rPr>
          <w:lang w:val="fr-FR"/>
        </w:rPr>
        <w:t>.</w:t>
      </w:r>
    </w:p>
    <w:p w:rsidR="006674C4" w:rsidRPr="009A667D" w:rsidRDefault="006674C4" w:rsidP="00274F4E">
      <w:pPr>
        <w:rPr>
          <w:lang w:val="fr-FR"/>
        </w:rPr>
      </w:pPr>
    </w:p>
    <w:p w:rsidR="006674C4" w:rsidRPr="009A667D" w:rsidRDefault="005F4B69" w:rsidP="00274F4E">
      <w:pPr>
        <w:rPr>
          <w:b/>
          <w:lang w:val="fr-FR"/>
        </w:rPr>
      </w:pPr>
      <w:r w:rsidRPr="009A667D">
        <w:rPr>
          <w:b/>
          <w:lang w:val="fr-FR"/>
        </w:rPr>
        <w:t>Langues dans lesquelles les demandes nationales peuvent être déposées</w:t>
      </w:r>
      <w:r w:rsidR="006674C4" w:rsidRPr="009A667D">
        <w:rPr>
          <w:b/>
          <w:lang w:val="fr-FR"/>
        </w:rPr>
        <w:t xml:space="preserve"> et traité</w:t>
      </w:r>
      <w:r w:rsidR="00E91B46" w:rsidRPr="009A667D">
        <w:rPr>
          <w:b/>
          <w:lang w:val="fr-FR"/>
        </w:rPr>
        <w:t>e</w:t>
      </w:r>
      <w:r w:rsidR="006674C4" w:rsidRPr="009A667D">
        <w:rPr>
          <w:b/>
          <w:lang w:val="fr-FR"/>
        </w:rPr>
        <w:t>s</w:t>
      </w:r>
      <w:r w:rsidR="00274F4E">
        <w:rPr>
          <w:b/>
          <w:lang w:val="fr-FR"/>
        </w:rPr>
        <w:t> :</w:t>
      </w:r>
    </w:p>
    <w:p w:rsidR="006674C4" w:rsidRPr="009A667D" w:rsidRDefault="006674C4" w:rsidP="00274F4E">
      <w:pPr>
        <w:rPr>
          <w:lang w:val="fr-FR"/>
        </w:rPr>
      </w:pPr>
    </w:p>
    <w:p w:rsidR="00C018B9" w:rsidRPr="009A667D" w:rsidRDefault="006674C4" w:rsidP="00274F4E">
      <w:pPr>
        <w:rPr>
          <w:lang w:val="fr-FR"/>
        </w:rPr>
      </w:pPr>
      <w:r w:rsidRPr="009A667D">
        <w:rPr>
          <w:lang w:val="fr-FR"/>
        </w:rPr>
        <w:t xml:space="preserve">Les demandes nationales peuvent être </w:t>
      </w:r>
      <w:r w:rsidR="009608A4" w:rsidRPr="009A667D">
        <w:rPr>
          <w:lang w:val="fr-FR"/>
        </w:rPr>
        <w:t>déposées</w:t>
      </w:r>
      <w:r w:rsidRPr="009A667D">
        <w:rPr>
          <w:lang w:val="fr-FR"/>
        </w:rPr>
        <w:t xml:space="preserve"> en allemand, en anglais ou en frança</w:t>
      </w:r>
      <w:r w:rsidR="005D1419" w:rsidRPr="009A667D">
        <w:rPr>
          <w:lang w:val="fr-FR"/>
        </w:rPr>
        <w:t>is</w:t>
      </w:r>
      <w:r w:rsidR="005D1419">
        <w:rPr>
          <w:lang w:val="fr-FR"/>
        </w:rPr>
        <w:t xml:space="preserve">.  </w:t>
      </w:r>
      <w:r w:rsidR="005D1419" w:rsidRPr="009A667D">
        <w:rPr>
          <w:lang w:val="fr-FR"/>
        </w:rPr>
        <w:t>Si</w:t>
      </w:r>
      <w:r w:rsidRPr="009A667D">
        <w:rPr>
          <w:lang w:val="fr-FR"/>
        </w:rPr>
        <w:t xml:space="preserve"> la demande n</w:t>
      </w:r>
      <w:r w:rsidR="00274F4E">
        <w:rPr>
          <w:lang w:val="fr-FR"/>
        </w:rPr>
        <w:t>’</w:t>
      </w:r>
      <w:r w:rsidRPr="009A667D">
        <w:rPr>
          <w:lang w:val="fr-FR"/>
        </w:rPr>
        <w:t xml:space="preserve">est pas </w:t>
      </w:r>
      <w:r w:rsidR="009608A4" w:rsidRPr="009A667D">
        <w:rPr>
          <w:lang w:val="fr-FR"/>
        </w:rPr>
        <w:t>déposée</w:t>
      </w:r>
      <w:r w:rsidRPr="009A667D">
        <w:rPr>
          <w:lang w:val="fr-FR"/>
        </w:rPr>
        <w:t xml:space="preserve"> en allemand, le </w:t>
      </w:r>
      <w:r w:rsidR="009608A4" w:rsidRPr="009A667D">
        <w:rPr>
          <w:lang w:val="fr-FR"/>
        </w:rPr>
        <w:t>déposant</w:t>
      </w:r>
      <w:r w:rsidRPr="009A667D">
        <w:rPr>
          <w:lang w:val="fr-FR"/>
        </w:rPr>
        <w:t xml:space="preserve"> reçoit un</w:t>
      </w:r>
      <w:r w:rsidR="009608A4" w:rsidRPr="009A667D">
        <w:rPr>
          <w:lang w:val="fr-FR"/>
        </w:rPr>
        <w:t>e</w:t>
      </w:r>
      <w:r w:rsidRPr="009A667D">
        <w:rPr>
          <w:lang w:val="fr-FR"/>
        </w:rPr>
        <w:t xml:space="preserve"> premi</w:t>
      </w:r>
      <w:r w:rsidR="009608A4" w:rsidRPr="009A667D">
        <w:rPr>
          <w:lang w:val="fr-FR"/>
        </w:rPr>
        <w:t>ère opinion écrite contenant</w:t>
      </w:r>
      <w:r w:rsidRPr="009A667D">
        <w:rPr>
          <w:lang w:val="fr-FR"/>
        </w:rPr>
        <w:t xml:space="preserve"> </w:t>
      </w:r>
      <w:r w:rsidR="009608A4" w:rsidRPr="009A667D">
        <w:rPr>
          <w:lang w:val="fr-FR"/>
        </w:rPr>
        <w:t>l</w:t>
      </w:r>
      <w:r w:rsidRPr="009A667D">
        <w:rPr>
          <w:lang w:val="fr-FR"/>
        </w:rPr>
        <w:t>es résultats</w:t>
      </w:r>
      <w:r w:rsidR="009608A4" w:rsidRPr="009A667D">
        <w:rPr>
          <w:lang w:val="fr-FR"/>
        </w:rPr>
        <w:t xml:space="preserve"> de la recherche </w:t>
      </w:r>
      <w:r w:rsidR="005F4B69" w:rsidRPr="009A667D">
        <w:rPr>
          <w:lang w:val="fr-FR"/>
        </w:rPr>
        <w:t>fondé</w:t>
      </w:r>
      <w:r w:rsidR="009608A4" w:rsidRPr="009A667D">
        <w:rPr>
          <w:lang w:val="fr-FR"/>
        </w:rPr>
        <w:t>e</w:t>
      </w:r>
      <w:r w:rsidRPr="009A667D">
        <w:rPr>
          <w:lang w:val="fr-FR"/>
        </w:rPr>
        <w:t xml:space="preserve"> sur la version anglais</w:t>
      </w:r>
      <w:r w:rsidR="005F4B69" w:rsidRPr="009A667D">
        <w:rPr>
          <w:lang w:val="fr-FR"/>
        </w:rPr>
        <w:t>e</w:t>
      </w:r>
      <w:r w:rsidRPr="009A667D">
        <w:rPr>
          <w:lang w:val="fr-FR"/>
        </w:rPr>
        <w:t xml:space="preserve"> ou françai</w:t>
      </w:r>
      <w:r w:rsidR="005D1419" w:rsidRPr="009A667D">
        <w:rPr>
          <w:lang w:val="fr-FR"/>
        </w:rPr>
        <w:t>se</w:t>
      </w:r>
      <w:r w:rsidR="005D1419">
        <w:rPr>
          <w:lang w:val="fr-FR"/>
        </w:rPr>
        <w:t xml:space="preserve">.  </w:t>
      </w:r>
      <w:r w:rsidR="005D1419" w:rsidRPr="009A667D">
        <w:rPr>
          <w:lang w:val="fr-FR"/>
        </w:rPr>
        <w:t>Po</w:t>
      </w:r>
      <w:r w:rsidR="009608A4" w:rsidRPr="009A667D">
        <w:rPr>
          <w:lang w:val="fr-FR"/>
        </w:rPr>
        <w:t>ur que le traitement de la demande se poursuive</w:t>
      </w:r>
      <w:r w:rsidRPr="009A667D">
        <w:rPr>
          <w:lang w:val="fr-FR"/>
        </w:rPr>
        <w:t>, le</w:t>
      </w:r>
      <w:r w:rsidR="009608A4" w:rsidRPr="009A667D">
        <w:rPr>
          <w:lang w:val="fr-FR"/>
        </w:rPr>
        <w:t xml:space="preserve"> déposant</w:t>
      </w:r>
      <w:r w:rsidRPr="009A667D">
        <w:rPr>
          <w:lang w:val="fr-FR"/>
        </w:rPr>
        <w:t xml:space="preserve"> doit </w:t>
      </w:r>
      <w:r w:rsidR="009608A4" w:rsidRPr="009A667D">
        <w:rPr>
          <w:lang w:val="fr-FR"/>
        </w:rPr>
        <w:t>fournir</w:t>
      </w:r>
      <w:r w:rsidRPr="009A667D">
        <w:rPr>
          <w:lang w:val="fr-FR"/>
        </w:rPr>
        <w:t xml:space="preserve"> une traduction</w:t>
      </w:r>
      <w:r w:rsidR="009608A4" w:rsidRPr="009A667D">
        <w:rPr>
          <w:lang w:val="fr-FR"/>
        </w:rPr>
        <w:t xml:space="preserve"> en allemand</w:t>
      </w:r>
      <w:r w:rsidRPr="009A667D">
        <w:rPr>
          <w:lang w:val="fr-FR"/>
        </w:rPr>
        <w:t xml:space="preserve"> de la demande complète</w:t>
      </w:r>
      <w:r w:rsidR="00A46E35" w:rsidRPr="009A667D">
        <w:rPr>
          <w:lang w:val="fr-FR"/>
        </w:rPr>
        <w:t>.</w:t>
      </w:r>
    </w:p>
    <w:p w:rsidR="006674C4" w:rsidRPr="009A667D" w:rsidRDefault="006674C4" w:rsidP="00274F4E">
      <w:pPr>
        <w:rPr>
          <w:lang w:val="fr-FR"/>
        </w:rPr>
      </w:pPr>
    </w:p>
    <w:p w:rsidR="006674C4" w:rsidRPr="009A667D" w:rsidRDefault="006674C4" w:rsidP="00274F4E">
      <w:pPr>
        <w:rPr>
          <w:lang w:val="fr-FR"/>
        </w:rPr>
      </w:pPr>
      <w:r w:rsidRPr="009A667D">
        <w:rPr>
          <w:lang w:val="fr-FR"/>
        </w:rPr>
        <w:t>Les examinateurs de l</w:t>
      </w:r>
      <w:r w:rsidR="00274F4E">
        <w:rPr>
          <w:lang w:val="fr-FR"/>
        </w:rPr>
        <w:t>’</w:t>
      </w:r>
      <w:r w:rsidR="000412E0" w:rsidRPr="009A667D">
        <w:rPr>
          <w:lang w:val="fr-FR"/>
        </w:rPr>
        <w:t>Office autrichien des brevets</w:t>
      </w:r>
      <w:r w:rsidRPr="009A667D">
        <w:rPr>
          <w:lang w:val="fr-FR"/>
        </w:rPr>
        <w:t xml:space="preserve"> utilisent </w:t>
      </w:r>
      <w:r w:rsidR="00887B77" w:rsidRPr="009A667D">
        <w:rPr>
          <w:lang w:val="fr-FR"/>
        </w:rPr>
        <w:t xml:space="preserve">des outils de traduction </w:t>
      </w:r>
      <w:r w:rsidR="009608A4" w:rsidRPr="009A667D">
        <w:rPr>
          <w:lang w:val="fr-FR"/>
        </w:rPr>
        <w:t>d</w:t>
      </w:r>
      <w:r w:rsidR="00274F4E">
        <w:rPr>
          <w:lang w:val="fr-FR"/>
        </w:rPr>
        <w:t>’</w:t>
      </w:r>
      <w:r w:rsidR="00887B77" w:rsidRPr="009A667D">
        <w:rPr>
          <w:lang w:val="fr-FR"/>
        </w:rPr>
        <w:t>EPOQUE</w:t>
      </w:r>
      <w:r w:rsidR="009608A4" w:rsidRPr="009A667D">
        <w:rPr>
          <w:lang w:val="fr-FR"/>
        </w:rPr>
        <w:t> </w:t>
      </w:r>
      <w:r w:rsidR="00887B77" w:rsidRPr="009A667D">
        <w:rPr>
          <w:lang w:val="fr-FR"/>
        </w:rPr>
        <w:t>Net et d</w:t>
      </w:r>
      <w:r w:rsidR="00274F4E">
        <w:rPr>
          <w:lang w:val="fr-FR"/>
        </w:rPr>
        <w:t>’</w:t>
      </w:r>
      <w:r w:rsidR="00887B77" w:rsidRPr="009A667D">
        <w:rPr>
          <w:lang w:val="fr-FR"/>
        </w:rPr>
        <w:t>autres bases de données.</w:t>
      </w:r>
    </w:p>
    <w:p w:rsidR="00887B77" w:rsidRPr="009A667D" w:rsidRDefault="00887B77" w:rsidP="00274F4E">
      <w:pPr>
        <w:rPr>
          <w:lang w:val="fr-FR"/>
        </w:rPr>
      </w:pPr>
    </w:p>
    <w:p w:rsidR="00887B77" w:rsidRPr="009A667D" w:rsidRDefault="00887B77" w:rsidP="00274F4E">
      <w:pPr>
        <w:rPr>
          <w:lang w:val="fr-FR"/>
        </w:rPr>
      </w:pPr>
      <w:r w:rsidRPr="009A667D">
        <w:rPr>
          <w:i/>
          <w:lang w:val="fr-FR"/>
        </w:rPr>
        <w:t>L</w:t>
      </w:r>
      <w:r w:rsidR="00274F4E">
        <w:rPr>
          <w:i/>
          <w:lang w:val="fr-FR"/>
        </w:rPr>
        <w:t>’</w:t>
      </w:r>
      <w:r w:rsidR="000412E0" w:rsidRPr="009A667D">
        <w:rPr>
          <w:i/>
          <w:lang w:val="fr-FR"/>
        </w:rPr>
        <w:t>Office autrichien des brevets</w:t>
      </w:r>
      <w:r w:rsidRPr="009A667D">
        <w:rPr>
          <w:i/>
          <w:lang w:val="fr-FR"/>
        </w:rPr>
        <w:t xml:space="preserve"> satisfait par conséquent </w:t>
      </w:r>
      <w:r w:rsidR="009608A4" w:rsidRPr="009A667D">
        <w:rPr>
          <w:i/>
          <w:lang w:val="fr-FR"/>
        </w:rPr>
        <w:t>aux</w:t>
      </w:r>
      <w:r w:rsidRPr="009A667D">
        <w:rPr>
          <w:i/>
          <w:lang w:val="fr-FR"/>
        </w:rPr>
        <w:t xml:space="preserve"> exigences é</w:t>
      </w:r>
      <w:r w:rsidR="00354E40" w:rsidRPr="009A667D">
        <w:rPr>
          <w:i/>
          <w:lang w:val="fr-FR"/>
        </w:rPr>
        <w:t xml:space="preserve">noncées </w:t>
      </w:r>
      <w:r w:rsidR="009608A4" w:rsidRPr="009A667D">
        <w:rPr>
          <w:i/>
          <w:lang w:val="fr-FR"/>
        </w:rPr>
        <w:t>aux</w:t>
      </w:r>
      <w:r w:rsidR="00354E40" w:rsidRPr="009A667D">
        <w:rPr>
          <w:i/>
          <w:lang w:val="fr-FR"/>
        </w:rPr>
        <w:t xml:space="preserve"> </w:t>
      </w:r>
      <w:r w:rsidR="00C018B9" w:rsidRPr="009A667D">
        <w:rPr>
          <w:i/>
          <w:lang w:val="fr-FR"/>
        </w:rPr>
        <w:t>règles 3</w:t>
      </w:r>
      <w:r w:rsidR="00354E40" w:rsidRPr="009A667D">
        <w:rPr>
          <w:i/>
          <w:lang w:val="fr-FR"/>
        </w:rPr>
        <w:t>6.1.iii)</w:t>
      </w:r>
      <w:r w:rsidRPr="009A667D">
        <w:rPr>
          <w:i/>
          <w:lang w:val="fr-FR"/>
        </w:rPr>
        <w:t xml:space="preserve"> et 63.1.iii)</w:t>
      </w:r>
      <w:r w:rsidR="00C018B9" w:rsidRPr="009A667D">
        <w:rPr>
          <w:i/>
          <w:lang w:val="fr-FR"/>
        </w:rPr>
        <w:t xml:space="preserve"> du</w:t>
      </w:r>
      <w:r w:rsidR="009608A4" w:rsidRPr="009A667D">
        <w:rPr>
          <w:i/>
          <w:lang w:val="fr-FR"/>
        </w:rPr>
        <w:t xml:space="preserve"> règlement d</w:t>
      </w:r>
      <w:r w:rsidR="00274F4E">
        <w:rPr>
          <w:i/>
          <w:lang w:val="fr-FR"/>
        </w:rPr>
        <w:t>’</w:t>
      </w:r>
      <w:r w:rsidR="009608A4" w:rsidRPr="009A667D">
        <w:rPr>
          <w:i/>
          <w:lang w:val="fr-FR"/>
        </w:rPr>
        <w:t>exécution du</w:t>
      </w:r>
      <w:r w:rsidR="00C018B9" w:rsidRPr="009A667D">
        <w:rPr>
          <w:i/>
          <w:lang w:val="fr-FR"/>
        </w:rPr>
        <w:t> PCT</w:t>
      </w:r>
      <w:r w:rsidRPr="009A667D">
        <w:rPr>
          <w:i/>
          <w:lang w:val="fr-FR"/>
        </w:rPr>
        <w:t>.</w:t>
      </w:r>
    </w:p>
    <w:p w:rsidR="00887B77" w:rsidRPr="009A667D" w:rsidRDefault="00887B77" w:rsidP="00274F4E">
      <w:pPr>
        <w:rPr>
          <w:lang w:val="fr-FR"/>
        </w:rPr>
      </w:pPr>
    </w:p>
    <w:p w:rsidR="00887B77" w:rsidRPr="009A667D" w:rsidRDefault="009C1B40" w:rsidP="00274F4E">
      <w:pPr>
        <w:pStyle w:val="SectionHeading"/>
      </w:pPr>
      <w:r w:rsidRPr="009A667D">
        <w:t>2.2 – Gestion de la qualité</w:t>
      </w:r>
    </w:p>
    <w:p w:rsidR="00887B77" w:rsidRPr="009A667D" w:rsidRDefault="00C018B9" w:rsidP="00274F4E">
      <w:pPr>
        <w:rPr>
          <w:b/>
          <w:i/>
          <w:lang w:val="fr-FR"/>
        </w:rPr>
      </w:pPr>
      <w:r w:rsidRPr="009A667D">
        <w:rPr>
          <w:b/>
          <w:i/>
          <w:lang w:val="fr-FR"/>
        </w:rPr>
        <w:t>Règle 3</w:t>
      </w:r>
      <w:r w:rsidR="00887B77" w:rsidRPr="009A667D">
        <w:rPr>
          <w:b/>
          <w:i/>
          <w:lang w:val="fr-FR"/>
        </w:rPr>
        <w:t>6.1.iv</w:t>
      </w:r>
      <w:r w:rsidR="005F4B69" w:rsidRPr="009A667D">
        <w:rPr>
          <w:b/>
          <w:i/>
          <w:lang w:val="fr-FR"/>
        </w:rPr>
        <w:t>)</w:t>
      </w:r>
      <w:r w:rsidR="00887B77" w:rsidRPr="009A667D">
        <w:rPr>
          <w:b/>
          <w:i/>
          <w:lang w:val="fr-FR"/>
        </w:rPr>
        <w:t xml:space="preserve"> [63.1.iv</w:t>
      </w:r>
      <w:r w:rsidR="005F4B69" w:rsidRPr="009A667D">
        <w:rPr>
          <w:b/>
          <w:i/>
          <w:lang w:val="fr-FR"/>
        </w:rPr>
        <w:t>)</w:t>
      </w:r>
      <w:r w:rsidR="00887B77" w:rsidRPr="009A667D">
        <w:rPr>
          <w:b/>
          <w:i/>
          <w:lang w:val="fr-FR"/>
        </w:rPr>
        <w:t xml:space="preserve"> pour les administrations chargées de l</w:t>
      </w:r>
      <w:r w:rsidR="00274F4E">
        <w:rPr>
          <w:b/>
          <w:i/>
          <w:lang w:val="fr-FR"/>
        </w:rPr>
        <w:t>’</w:t>
      </w:r>
      <w:r w:rsidR="00887B77" w:rsidRPr="009A667D">
        <w:rPr>
          <w:b/>
          <w:i/>
          <w:lang w:val="fr-FR"/>
        </w:rPr>
        <w:t>examen préliminaire international]</w:t>
      </w:r>
      <w:r w:rsidR="00274F4E">
        <w:rPr>
          <w:b/>
          <w:i/>
          <w:lang w:val="fr-FR"/>
        </w:rPr>
        <w:t> :</w:t>
      </w:r>
      <w:r w:rsidR="00887B77" w:rsidRPr="009A667D">
        <w:rPr>
          <w:b/>
          <w:i/>
          <w:lang w:val="fr-FR"/>
        </w:rPr>
        <w:t xml:space="preserve"> </w:t>
      </w:r>
      <w:r w:rsidR="00D65044" w:rsidRPr="009A667D">
        <w:rPr>
          <w:b/>
          <w:i/>
          <w:lang w:val="fr-FR"/>
        </w:rPr>
        <w:t>c</w:t>
      </w:r>
      <w:r w:rsidR="00887B77" w:rsidRPr="009A667D">
        <w:rPr>
          <w:b/>
          <w:i/>
          <w:lang w:val="fr-FR"/>
        </w:rPr>
        <w:t>et office ou cette organisation doit disposer d</w:t>
      </w:r>
      <w:r w:rsidR="00274F4E">
        <w:rPr>
          <w:b/>
          <w:i/>
          <w:lang w:val="fr-FR"/>
        </w:rPr>
        <w:t>’</w:t>
      </w:r>
      <w:r w:rsidR="00887B77" w:rsidRPr="009A667D">
        <w:rPr>
          <w:b/>
          <w:i/>
          <w:lang w:val="fr-FR"/>
        </w:rPr>
        <w:t>un système de gestion de la qualité et de dispositions internes en matière d</w:t>
      </w:r>
      <w:r w:rsidR="00274F4E">
        <w:rPr>
          <w:b/>
          <w:i/>
          <w:lang w:val="fr-FR"/>
        </w:rPr>
        <w:t>’</w:t>
      </w:r>
      <w:r w:rsidR="00887B77" w:rsidRPr="009A667D">
        <w:rPr>
          <w:b/>
          <w:i/>
          <w:lang w:val="fr-FR"/>
        </w:rPr>
        <w:t>évaluation conformément aux règles communes de la recherche internationale [de l</w:t>
      </w:r>
      <w:r w:rsidR="00274F4E">
        <w:rPr>
          <w:b/>
          <w:i/>
          <w:lang w:val="fr-FR"/>
        </w:rPr>
        <w:t>’</w:t>
      </w:r>
      <w:r w:rsidR="00887B77" w:rsidRPr="009A667D">
        <w:rPr>
          <w:b/>
          <w:i/>
          <w:lang w:val="fr-FR"/>
        </w:rPr>
        <w:t>examen préliminaire international].</w:t>
      </w:r>
    </w:p>
    <w:p w:rsidR="00887B77" w:rsidRPr="009A667D" w:rsidRDefault="00887B77" w:rsidP="00274F4E">
      <w:pPr>
        <w:rPr>
          <w:lang w:val="fr-FR"/>
        </w:rPr>
      </w:pPr>
    </w:p>
    <w:p w:rsidR="00887B77" w:rsidRPr="009A667D" w:rsidRDefault="00887B77" w:rsidP="00274F4E">
      <w:pPr>
        <w:rPr>
          <w:lang w:val="fr-FR"/>
        </w:rPr>
      </w:pPr>
      <w:r w:rsidRPr="009A667D">
        <w:rPr>
          <w:lang w:val="fr-FR"/>
        </w:rPr>
        <w:t xml:space="preserve">Pour de plus amples informations, </w:t>
      </w:r>
      <w:proofErr w:type="spellStart"/>
      <w:r w:rsidRPr="009A667D">
        <w:rPr>
          <w:lang w:val="fr-FR"/>
        </w:rPr>
        <w:t>veuillez vous</w:t>
      </w:r>
      <w:proofErr w:type="spellEnd"/>
      <w:r w:rsidRPr="009A667D">
        <w:rPr>
          <w:lang w:val="fr-FR"/>
        </w:rPr>
        <w:t xml:space="preserve"> référer aux rapports de qualité des administrations internationales </w:t>
      </w:r>
      <w:r w:rsidR="005F4B69" w:rsidRPr="009A667D">
        <w:rPr>
          <w:lang w:val="fr-FR"/>
        </w:rPr>
        <w:t>selon</w:t>
      </w:r>
      <w:r w:rsidR="00C018B9" w:rsidRPr="009A667D">
        <w:rPr>
          <w:lang w:val="fr-FR"/>
        </w:rPr>
        <w:t xml:space="preserve"> le PCT</w:t>
      </w:r>
      <w:r w:rsidRPr="009A667D">
        <w:rPr>
          <w:lang w:val="fr-FR"/>
        </w:rPr>
        <w:t xml:space="preserve"> publiés </w:t>
      </w:r>
      <w:r w:rsidR="00C018B9" w:rsidRPr="009A667D">
        <w:rPr>
          <w:lang w:val="fr-FR"/>
        </w:rPr>
        <w:t>depuis 2006</w:t>
      </w:r>
      <w:r w:rsidR="009608A4" w:rsidRPr="009A667D">
        <w:rPr>
          <w:lang w:val="fr-FR"/>
        </w:rPr>
        <w:t>, disponibles à l</w:t>
      </w:r>
      <w:r w:rsidR="00274F4E">
        <w:rPr>
          <w:lang w:val="fr-FR"/>
        </w:rPr>
        <w:t>’</w:t>
      </w:r>
      <w:r w:rsidR="009608A4" w:rsidRPr="009A667D">
        <w:rPr>
          <w:lang w:val="fr-FR"/>
        </w:rPr>
        <w:t>adresse</w:t>
      </w:r>
      <w:r w:rsidRPr="009A667D">
        <w:rPr>
          <w:lang w:val="fr-FR"/>
        </w:rPr>
        <w:t xml:space="preserve"> </w:t>
      </w:r>
      <w:hyperlink r:id="rId18" w:history="1">
        <w:r w:rsidRPr="009A667D">
          <w:rPr>
            <w:rStyle w:val="Hyperlink"/>
            <w:lang w:val="fr-FR"/>
          </w:rPr>
          <w:t>http://www.wipo.int/pct/en/quality/authorities.html</w:t>
        </w:r>
      </w:hyperlink>
      <w:r w:rsidRPr="009A667D">
        <w:rPr>
          <w:lang w:val="fr-FR"/>
        </w:rPr>
        <w:t xml:space="preserve"> (en anglais</w:t>
      </w:r>
      <w:r w:rsidR="009608A4" w:rsidRPr="009A667D">
        <w:rPr>
          <w:lang w:val="fr-FR"/>
        </w:rPr>
        <w:t xml:space="preserve"> seulement</w:t>
      </w:r>
      <w:r w:rsidRPr="009A667D">
        <w:rPr>
          <w:lang w:val="fr-FR"/>
        </w:rPr>
        <w:t>).</w:t>
      </w:r>
    </w:p>
    <w:p w:rsidR="00887B77" w:rsidRPr="009A667D" w:rsidRDefault="00887B77" w:rsidP="00274F4E">
      <w:pPr>
        <w:rPr>
          <w:lang w:val="fr-FR"/>
        </w:rPr>
      </w:pPr>
    </w:p>
    <w:p w:rsidR="00887B77" w:rsidRPr="009A667D" w:rsidRDefault="000412E0" w:rsidP="00274F4E">
      <w:pPr>
        <w:rPr>
          <w:lang w:val="fr-FR"/>
        </w:rPr>
      </w:pPr>
      <w:r w:rsidRPr="009A667D">
        <w:rPr>
          <w:lang w:val="fr-FR"/>
        </w:rPr>
        <w:lastRenderedPageBreak/>
        <w:t>Avec son système de gestion de la qualité, l</w:t>
      </w:r>
      <w:r w:rsidR="00274F4E">
        <w:rPr>
          <w:lang w:val="fr-FR"/>
        </w:rPr>
        <w:t>’</w:t>
      </w:r>
      <w:r w:rsidRPr="009A667D">
        <w:rPr>
          <w:lang w:val="fr-FR"/>
        </w:rPr>
        <w:t xml:space="preserve">Office autrichien </w:t>
      </w:r>
      <w:r w:rsidR="005F4B69" w:rsidRPr="009A667D">
        <w:rPr>
          <w:lang w:val="fr-FR"/>
        </w:rPr>
        <w:t>des brevets améliore en continu</w:t>
      </w:r>
      <w:r w:rsidRPr="009A667D">
        <w:rPr>
          <w:lang w:val="fr-FR"/>
        </w:rPr>
        <w:t xml:space="preserve"> ses performances conformément aux exigences applicables dans le cadre du système de gestion de la qualité et est en mesure d</w:t>
      </w:r>
      <w:r w:rsidR="00274F4E">
        <w:rPr>
          <w:lang w:val="fr-FR"/>
        </w:rPr>
        <w:t>’</w:t>
      </w:r>
      <w:r w:rsidRPr="009A667D">
        <w:rPr>
          <w:lang w:val="fr-FR"/>
        </w:rPr>
        <w:t>évaluer l</w:t>
      </w:r>
      <w:r w:rsidR="00274F4E">
        <w:rPr>
          <w:lang w:val="fr-FR"/>
        </w:rPr>
        <w:t>’</w:t>
      </w:r>
      <w:r w:rsidRPr="009A667D">
        <w:rPr>
          <w:lang w:val="fr-FR"/>
        </w:rPr>
        <w:t>efficacité de son système.</w:t>
      </w:r>
    </w:p>
    <w:p w:rsidR="000412E0" w:rsidRPr="009A667D" w:rsidRDefault="000412E0" w:rsidP="00274F4E">
      <w:pPr>
        <w:rPr>
          <w:lang w:val="fr-FR"/>
        </w:rPr>
      </w:pPr>
    </w:p>
    <w:p w:rsidR="00C018B9" w:rsidRPr="009A667D" w:rsidRDefault="000412E0" w:rsidP="00274F4E">
      <w:pPr>
        <w:rPr>
          <w:lang w:val="fr-FR"/>
        </w:rPr>
      </w:pPr>
      <w:r w:rsidRPr="009A667D">
        <w:rPr>
          <w:lang w:val="fr-FR"/>
        </w:rPr>
        <w:t>L</w:t>
      </w:r>
      <w:r w:rsidR="00274F4E">
        <w:rPr>
          <w:lang w:val="fr-FR"/>
        </w:rPr>
        <w:t>’</w:t>
      </w:r>
      <w:r w:rsidRPr="009A667D">
        <w:rPr>
          <w:lang w:val="fr-FR"/>
        </w:rPr>
        <w:t>Office autrichien des brevets peut déterminer la cause du non</w:t>
      </w:r>
      <w:r w:rsidR="00274F4E">
        <w:rPr>
          <w:lang w:val="fr-FR"/>
        </w:rPr>
        <w:t>-</w:t>
      </w:r>
      <w:r w:rsidRPr="009A667D">
        <w:rPr>
          <w:lang w:val="fr-FR"/>
        </w:rPr>
        <w:t>respect des exigences applicables dans le cadre du système d</w:t>
      </w:r>
      <w:r w:rsidR="009608A4" w:rsidRPr="009A667D">
        <w:rPr>
          <w:lang w:val="fr-FR"/>
        </w:rPr>
        <w:t>e gestion de la qualité et des D</w:t>
      </w:r>
      <w:r w:rsidRPr="009A667D">
        <w:rPr>
          <w:lang w:val="fr-FR"/>
        </w:rPr>
        <w:t>irectives concernant la recherche internationale et l</w:t>
      </w:r>
      <w:r w:rsidR="00274F4E">
        <w:rPr>
          <w:lang w:val="fr-FR"/>
        </w:rPr>
        <w:t>’</w:t>
      </w:r>
      <w:r w:rsidRPr="009A667D">
        <w:rPr>
          <w:lang w:val="fr-FR"/>
        </w:rPr>
        <w:t xml:space="preserve">examen préliminaire international </w:t>
      </w:r>
      <w:r w:rsidR="005F4B69" w:rsidRPr="009A667D">
        <w:rPr>
          <w:lang w:val="fr-FR"/>
        </w:rPr>
        <w:t>selon</w:t>
      </w:r>
      <w:r w:rsidR="00C018B9" w:rsidRPr="009A667D">
        <w:rPr>
          <w:lang w:val="fr-FR"/>
        </w:rPr>
        <w:t xml:space="preserve"> le PCT</w:t>
      </w:r>
      <w:r w:rsidRPr="009A667D">
        <w:rPr>
          <w:lang w:val="fr-FR"/>
        </w:rPr>
        <w:t xml:space="preserve"> et y remédier rapidement</w:t>
      </w:r>
      <w:r w:rsidR="00A46E35" w:rsidRPr="009A667D">
        <w:rPr>
          <w:lang w:val="fr-FR"/>
        </w:rPr>
        <w:t>.</w:t>
      </w:r>
    </w:p>
    <w:p w:rsidR="00887B77" w:rsidRPr="009A667D" w:rsidRDefault="00887B77" w:rsidP="00274F4E">
      <w:pPr>
        <w:rPr>
          <w:lang w:val="fr-FR"/>
        </w:rPr>
      </w:pPr>
    </w:p>
    <w:p w:rsidR="00C018B9" w:rsidRPr="009A667D" w:rsidRDefault="00C018B9" w:rsidP="00274F4E">
      <w:pPr>
        <w:rPr>
          <w:lang w:val="fr-FR"/>
        </w:rPr>
      </w:pPr>
      <w:r w:rsidRPr="009A667D">
        <w:rPr>
          <w:lang w:val="fr-FR"/>
        </w:rPr>
        <w:t>Depuis 2015</w:t>
      </w:r>
      <w:r w:rsidR="000412E0" w:rsidRPr="009A667D">
        <w:rPr>
          <w:lang w:val="fr-FR"/>
        </w:rPr>
        <w:t>, l</w:t>
      </w:r>
      <w:r w:rsidR="00274F4E">
        <w:rPr>
          <w:lang w:val="fr-FR"/>
        </w:rPr>
        <w:t>’</w:t>
      </w:r>
      <w:r w:rsidR="000412E0" w:rsidRPr="009A667D">
        <w:rPr>
          <w:lang w:val="fr-FR"/>
        </w:rPr>
        <w:t xml:space="preserve">Office autrichien des brevets utilise le </w:t>
      </w:r>
      <w:r w:rsidR="00A55150" w:rsidRPr="009A667D">
        <w:rPr>
          <w:lang w:val="fr-FR"/>
        </w:rPr>
        <w:t>C</w:t>
      </w:r>
      <w:r w:rsidR="000412E0" w:rsidRPr="009A667D">
        <w:rPr>
          <w:lang w:val="fr-FR"/>
        </w:rPr>
        <w:t xml:space="preserve">adre </w:t>
      </w:r>
      <w:r w:rsidR="005F4B69" w:rsidRPr="009A667D">
        <w:rPr>
          <w:lang w:val="fr-FR"/>
        </w:rPr>
        <w:t xml:space="preserve">commun </w:t>
      </w:r>
      <w:r w:rsidR="000412E0" w:rsidRPr="009A667D">
        <w:rPr>
          <w:lang w:val="fr-FR"/>
        </w:rPr>
        <w:t>d</w:t>
      </w:r>
      <w:r w:rsidR="00274F4E">
        <w:rPr>
          <w:lang w:val="fr-FR"/>
        </w:rPr>
        <w:t>’</w:t>
      </w:r>
      <w:r w:rsidR="000412E0" w:rsidRPr="009A667D">
        <w:rPr>
          <w:lang w:val="fr-FR"/>
        </w:rPr>
        <w:t xml:space="preserve">évaluation </w:t>
      </w:r>
      <w:r w:rsidR="005F4B69" w:rsidRPr="009A667D">
        <w:rPr>
          <w:lang w:val="fr-FR"/>
        </w:rPr>
        <w:t xml:space="preserve">(CAF) </w:t>
      </w:r>
      <w:r w:rsidR="00A55150" w:rsidRPr="009A667D">
        <w:rPr>
          <w:lang w:val="fr-FR"/>
        </w:rPr>
        <w:t>pour évaluer sa qualité</w:t>
      </w:r>
      <w:r w:rsidR="00A46E35" w:rsidRPr="009A667D">
        <w:rPr>
          <w:lang w:val="fr-FR"/>
        </w:rPr>
        <w:t xml:space="preserve">.  </w:t>
      </w:r>
      <w:r w:rsidR="00164DAE" w:rsidRPr="009A667D">
        <w:rPr>
          <w:lang w:val="fr-FR"/>
        </w:rPr>
        <w:t>“</w:t>
      </w:r>
      <w:r w:rsidR="00354E40" w:rsidRPr="009A667D">
        <w:rPr>
          <w:lang w:val="fr-FR"/>
        </w:rPr>
        <w:t xml:space="preserve">Le Cadre </w:t>
      </w:r>
      <w:r w:rsidR="005F4B69" w:rsidRPr="009A667D">
        <w:rPr>
          <w:lang w:val="fr-FR"/>
        </w:rPr>
        <w:t xml:space="preserve">commun </w:t>
      </w:r>
      <w:r w:rsidR="00354E40" w:rsidRPr="009A667D">
        <w:rPr>
          <w:lang w:val="fr-FR"/>
        </w:rPr>
        <w:t>d</w:t>
      </w:r>
      <w:r w:rsidR="00274F4E">
        <w:rPr>
          <w:lang w:val="fr-FR"/>
        </w:rPr>
        <w:t>’</w:t>
      </w:r>
      <w:r w:rsidR="00354E40" w:rsidRPr="009A667D">
        <w:rPr>
          <w:lang w:val="fr-FR"/>
        </w:rPr>
        <w:t>évaluation est un instrument européen</w:t>
      </w:r>
      <w:r w:rsidR="005F4B69" w:rsidRPr="009A667D">
        <w:rPr>
          <w:lang w:val="fr-FR"/>
        </w:rPr>
        <w:t xml:space="preserve"> commun</w:t>
      </w:r>
      <w:r w:rsidR="00354E40" w:rsidRPr="009A667D">
        <w:rPr>
          <w:lang w:val="fr-FR"/>
        </w:rPr>
        <w:t xml:space="preserve"> de la gestion de la qualité </w:t>
      </w:r>
      <w:r w:rsidR="005F4B69" w:rsidRPr="009A667D">
        <w:rPr>
          <w:lang w:val="fr-FR"/>
        </w:rPr>
        <w:t xml:space="preserve">dans </w:t>
      </w:r>
      <w:r w:rsidR="00354E40" w:rsidRPr="009A667D">
        <w:rPr>
          <w:lang w:val="fr-FR"/>
        </w:rPr>
        <w:t>le secteur public</w:t>
      </w:r>
      <w:r w:rsidR="00164DAE" w:rsidRPr="009A667D">
        <w:rPr>
          <w:lang w:val="fr-FR"/>
        </w:rPr>
        <w:t>”.</w:t>
      </w:r>
      <w:r w:rsidR="00A46E35" w:rsidRPr="009A667D">
        <w:rPr>
          <w:lang w:val="fr-FR"/>
        </w:rPr>
        <w:t xml:space="preserve">  </w:t>
      </w:r>
      <w:r w:rsidR="00A55150" w:rsidRPr="009A667D">
        <w:rPr>
          <w:lang w:val="fr-FR"/>
        </w:rPr>
        <w:t xml:space="preserve">Pour en savoir plus sur le Cadre </w:t>
      </w:r>
      <w:r w:rsidR="005F4B69" w:rsidRPr="009A667D">
        <w:rPr>
          <w:lang w:val="fr-FR"/>
        </w:rPr>
        <w:t xml:space="preserve">commun </w:t>
      </w:r>
      <w:r w:rsidR="00A55150" w:rsidRPr="009A667D">
        <w:rPr>
          <w:lang w:val="fr-FR"/>
        </w:rPr>
        <w:t>d</w:t>
      </w:r>
      <w:r w:rsidR="00274F4E">
        <w:rPr>
          <w:lang w:val="fr-FR"/>
        </w:rPr>
        <w:t>’</w:t>
      </w:r>
      <w:r w:rsidR="00A55150" w:rsidRPr="009A667D">
        <w:rPr>
          <w:lang w:val="fr-FR"/>
        </w:rPr>
        <w:t xml:space="preserve">évaluation, </w:t>
      </w:r>
      <w:proofErr w:type="spellStart"/>
      <w:r w:rsidR="00A55150" w:rsidRPr="009A667D">
        <w:rPr>
          <w:lang w:val="fr-FR"/>
        </w:rPr>
        <w:t>veuillez vous</w:t>
      </w:r>
      <w:proofErr w:type="spellEnd"/>
      <w:r w:rsidR="00A55150" w:rsidRPr="009A667D">
        <w:rPr>
          <w:lang w:val="fr-FR"/>
        </w:rPr>
        <w:t xml:space="preserve"> référer au site</w:t>
      </w:r>
      <w:r w:rsidR="00164DAE" w:rsidRPr="009A667D">
        <w:rPr>
          <w:lang w:val="fr-FR"/>
        </w:rPr>
        <w:t> </w:t>
      </w:r>
      <w:r w:rsidR="00A55150" w:rsidRPr="009A667D">
        <w:rPr>
          <w:lang w:val="fr-FR"/>
        </w:rPr>
        <w:t>Web du Centre CAF</w:t>
      </w:r>
      <w:r w:rsidR="009608A4" w:rsidRPr="009A667D">
        <w:rPr>
          <w:lang w:val="fr-FR"/>
        </w:rPr>
        <w:t xml:space="preserve"> à l</w:t>
      </w:r>
      <w:r w:rsidR="00274F4E">
        <w:rPr>
          <w:lang w:val="fr-FR"/>
        </w:rPr>
        <w:t>’</w:t>
      </w:r>
      <w:r w:rsidR="009608A4" w:rsidRPr="009A667D">
        <w:rPr>
          <w:lang w:val="fr-FR"/>
        </w:rPr>
        <w:t>adresse</w:t>
      </w:r>
      <w:r w:rsidR="00A55150" w:rsidRPr="009A667D">
        <w:rPr>
          <w:lang w:val="fr-FR"/>
        </w:rPr>
        <w:t xml:space="preserve"> </w:t>
      </w:r>
      <w:hyperlink r:id="rId19" w:history="1">
        <w:r w:rsidR="00A55150" w:rsidRPr="009A667D">
          <w:rPr>
            <w:rStyle w:val="Hyperlink"/>
            <w:lang w:val="fr-FR"/>
          </w:rPr>
          <w:t>http://www.caf</w:t>
        </w:r>
        <w:r w:rsidR="00274F4E">
          <w:rPr>
            <w:rStyle w:val="Hyperlink"/>
            <w:lang w:val="fr-FR"/>
          </w:rPr>
          <w:t>-</w:t>
        </w:r>
        <w:r w:rsidR="00A55150" w:rsidRPr="009A667D">
          <w:rPr>
            <w:rStyle w:val="Hyperlink"/>
            <w:lang w:val="fr-FR"/>
          </w:rPr>
          <w:t>zentrum.at/de/CAF</w:t>
        </w:r>
        <w:r w:rsidR="00274F4E">
          <w:rPr>
            <w:rStyle w:val="Hyperlink"/>
            <w:lang w:val="fr-FR"/>
          </w:rPr>
          <w:t>-</w:t>
        </w:r>
        <w:r w:rsidR="00A55150" w:rsidRPr="009A667D">
          <w:rPr>
            <w:rStyle w:val="Hyperlink"/>
            <w:lang w:val="fr-FR"/>
          </w:rPr>
          <w:t>Center</w:t>
        </w:r>
        <w:r w:rsidR="00274F4E">
          <w:rPr>
            <w:rStyle w:val="Hyperlink"/>
            <w:lang w:val="fr-FR"/>
          </w:rPr>
          <w:t>-</w:t>
        </w:r>
        <w:r w:rsidR="00A55150" w:rsidRPr="009A667D">
          <w:rPr>
            <w:rStyle w:val="Hyperlink"/>
            <w:lang w:val="fr-FR"/>
          </w:rPr>
          <w:t>EU</w:t>
        </w:r>
      </w:hyperlink>
      <w:r w:rsidR="00A46E35" w:rsidRPr="009A667D">
        <w:rPr>
          <w:lang w:val="fr-FR"/>
        </w:rPr>
        <w:t>.</w:t>
      </w:r>
    </w:p>
    <w:p w:rsidR="00354E40" w:rsidRPr="009A667D" w:rsidRDefault="00354E40" w:rsidP="00274F4E">
      <w:pPr>
        <w:rPr>
          <w:lang w:val="fr-FR"/>
        </w:rPr>
      </w:pPr>
    </w:p>
    <w:p w:rsidR="00354E40" w:rsidRPr="009A667D" w:rsidRDefault="00354E40" w:rsidP="00274F4E">
      <w:pPr>
        <w:rPr>
          <w:lang w:val="fr-FR"/>
        </w:rPr>
      </w:pPr>
      <w:r w:rsidRPr="009A667D">
        <w:rPr>
          <w:i/>
          <w:lang w:val="fr-FR"/>
        </w:rPr>
        <w:t>L</w:t>
      </w:r>
      <w:r w:rsidR="00274F4E">
        <w:rPr>
          <w:i/>
          <w:lang w:val="fr-FR"/>
        </w:rPr>
        <w:t>’</w:t>
      </w:r>
      <w:r w:rsidRPr="009A667D">
        <w:rPr>
          <w:i/>
          <w:lang w:val="fr-FR"/>
        </w:rPr>
        <w:t xml:space="preserve">Office autrichien des brevets satisfait par conséquent </w:t>
      </w:r>
      <w:r w:rsidR="009608A4" w:rsidRPr="009A667D">
        <w:rPr>
          <w:i/>
          <w:lang w:val="fr-FR"/>
        </w:rPr>
        <w:t>aux</w:t>
      </w:r>
      <w:r w:rsidRPr="009A667D">
        <w:rPr>
          <w:i/>
          <w:lang w:val="fr-FR"/>
        </w:rPr>
        <w:t xml:space="preserve"> exigences énoncées </w:t>
      </w:r>
      <w:r w:rsidR="009608A4" w:rsidRPr="009A667D">
        <w:rPr>
          <w:i/>
          <w:lang w:val="fr-FR"/>
        </w:rPr>
        <w:t>aux</w:t>
      </w:r>
      <w:r w:rsidRPr="009A667D">
        <w:rPr>
          <w:i/>
          <w:lang w:val="fr-FR"/>
        </w:rPr>
        <w:t xml:space="preserve"> </w:t>
      </w:r>
      <w:r w:rsidR="00C018B9" w:rsidRPr="009A667D">
        <w:rPr>
          <w:i/>
          <w:lang w:val="fr-FR"/>
        </w:rPr>
        <w:t>règles 3</w:t>
      </w:r>
      <w:r w:rsidRPr="009A667D">
        <w:rPr>
          <w:i/>
          <w:lang w:val="fr-FR"/>
        </w:rPr>
        <w:t>6.1.iv) et 63.1.iv)</w:t>
      </w:r>
      <w:r w:rsidR="00C018B9" w:rsidRPr="009A667D">
        <w:rPr>
          <w:i/>
          <w:lang w:val="fr-FR"/>
        </w:rPr>
        <w:t xml:space="preserve"> du</w:t>
      </w:r>
      <w:r w:rsidR="009608A4" w:rsidRPr="009A667D">
        <w:rPr>
          <w:i/>
          <w:lang w:val="fr-FR"/>
        </w:rPr>
        <w:t xml:space="preserve"> règlement d</w:t>
      </w:r>
      <w:r w:rsidR="00274F4E">
        <w:rPr>
          <w:i/>
          <w:lang w:val="fr-FR"/>
        </w:rPr>
        <w:t>’</w:t>
      </w:r>
      <w:r w:rsidR="009608A4" w:rsidRPr="009A667D">
        <w:rPr>
          <w:i/>
          <w:lang w:val="fr-FR"/>
        </w:rPr>
        <w:t>exécution du</w:t>
      </w:r>
      <w:r w:rsidR="00C018B9" w:rsidRPr="009A667D">
        <w:rPr>
          <w:i/>
          <w:lang w:val="fr-FR"/>
        </w:rPr>
        <w:t> PCT</w:t>
      </w:r>
      <w:r w:rsidRPr="009A667D">
        <w:rPr>
          <w:i/>
          <w:lang w:val="fr-FR"/>
        </w:rPr>
        <w:t>.</w:t>
      </w:r>
    </w:p>
    <w:p w:rsidR="00354E40" w:rsidRPr="009A667D" w:rsidRDefault="00354E40" w:rsidP="00274F4E">
      <w:pPr>
        <w:rPr>
          <w:lang w:val="fr-FR"/>
        </w:rPr>
      </w:pPr>
    </w:p>
    <w:p w:rsidR="00354E40" w:rsidRPr="009A667D" w:rsidRDefault="00354E40" w:rsidP="00274F4E">
      <w:pPr>
        <w:pStyle w:val="SectionHeading"/>
      </w:pPr>
      <w:r w:rsidRPr="009A667D">
        <w:t>3 – Évaluation par d</w:t>
      </w:r>
      <w:r w:rsidR="00274F4E">
        <w:t>’</w:t>
      </w:r>
      <w:r w:rsidRPr="009A667D">
        <w:t>autres administrations</w:t>
      </w:r>
    </w:p>
    <w:p w:rsidR="00354E40" w:rsidRPr="009A667D" w:rsidRDefault="00AF4279" w:rsidP="00274F4E">
      <w:pPr>
        <w:rPr>
          <w:lang w:val="fr-FR"/>
        </w:rPr>
      </w:pPr>
      <w:r w:rsidRPr="009A667D">
        <w:rPr>
          <w:b/>
          <w:lang w:val="fr-FR"/>
        </w:rPr>
        <w:t>Administrations existantes chargées de la recherche internationale et de l</w:t>
      </w:r>
      <w:r w:rsidR="00274F4E">
        <w:rPr>
          <w:b/>
          <w:lang w:val="fr-FR"/>
        </w:rPr>
        <w:t>’</w:t>
      </w:r>
      <w:r w:rsidRPr="009A667D">
        <w:rPr>
          <w:b/>
          <w:lang w:val="fr-FR"/>
        </w:rPr>
        <w:t xml:space="preserve">examen préliminaire international qui </w:t>
      </w:r>
      <w:r w:rsidR="005F4B69" w:rsidRPr="009A667D">
        <w:rPr>
          <w:b/>
          <w:lang w:val="fr-FR"/>
        </w:rPr>
        <w:t>appuient l</w:t>
      </w:r>
      <w:r w:rsidR="00274F4E">
        <w:rPr>
          <w:b/>
          <w:lang w:val="fr-FR"/>
        </w:rPr>
        <w:t>’</w:t>
      </w:r>
      <w:r w:rsidR="005F4B69" w:rsidRPr="009A667D">
        <w:rPr>
          <w:b/>
          <w:lang w:val="fr-FR"/>
        </w:rPr>
        <w:t>évaluation de</w:t>
      </w:r>
      <w:r w:rsidRPr="009A667D">
        <w:rPr>
          <w:b/>
          <w:lang w:val="fr-FR"/>
        </w:rPr>
        <w:t xml:space="preserve"> l</w:t>
      </w:r>
      <w:r w:rsidR="00274F4E">
        <w:rPr>
          <w:b/>
          <w:lang w:val="fr-FR"/>
        </w:rPr>
        <w:t>’</w:t>
      </w:r>
      <w:r w:rsidRPr="009A667D">
        <w:rPr>
          <w:b/>
          <w:lang w:val="fr-FR"/>
        </w:rPr>
        <w:t>étendue des critères remplis</w:t>
      </w:r>
      <w:r w:rsidR="00274F4E">
        <w:rPr>
          <w:lang w:val="fr-FR"/>
        </w:rPr>
        <w:t> :</w:t>
      </w:r>
    </w:p>
    <w:p w:rsidR="00AF4279" w:rsidRPr="009A667D" w:rsidRDefault="00AF4279" w:rsidP="00274F4E">
      <w:pPr>
        <w:rPr>
          <w:lang w:val="fr-FR"/>
        </w:rPr>
      </w:pPr>
    </w:p>
    <w:p w:rsidR="0048312C" w:rsidRPr="009A667D" w:rsidRDefault="00AF4279" w:rsidP="00274F4E">
      <w:pPr>
        <w:rPr>
          <w:lang w:val="fr-FR"/>
        </w:rPr>
      </w:pPr>
      <w:r w:rsidRPr="009A667D">
        <w:rPr>
          <w:lang w:val="fr-FR"/>
        </w:rPr>
        <w:t>Dans le contexte d</w:t>
      </w:r>
      <w:r w:rsidR="00274F4E">
        <w:rPr>
          <w:lang w:val="fr-FR"/>
        </w:rPr>
        <w:t>’</w:t>
      </w:r>
      <w:r w:rsidRPr="009A667D">
        <w:rPr>
          <w:lang w:val="fr-FR"/>
        </w:rPr>
        <w:t xml:space="preserve">une prolongation de </w:t>
      </w:r>
      <w:r w:rsidR="00B97FCF" w:rsidRPr="009A667D">
        <w:rPr>
          <w:lang w:val="fr-FR"/>
        </w:rPr>
        <w:t xml:space="preserve">la </w:t>
      </w:r>
      <w:r w:rsidRPr="009A667D">
        <w:rPr>
          <w:lang w:val="fr-FR"/>
        </w:rPr>
        <w:t>nomination, il n</w:t>
      </w:r>
      <w:r w:rsidR="00274F4E">
        <w:rPr>
          <w:lang w:val="fr-FR"/>
        </w:rPr>
        <w:t>’</w:t>
      </w:r>
      <w:r w:rsidRPr="009A667D">
        <w:rPr>
          <w:lang w:val="fr-FR"/>
        </w:rPr>
        <w:t xml:space="preserve">est pas </w:t>
      </w:r>
      <w:r w:rsidR="00B97FCF" w:rsidRPr="009A667D">
        <w:rPr>
          <w:lang w:val="fr-FR"/>
        </w:rPr>
        <w:t>prévu que d</w:t>
      </w:r>
      <w:r w:rsidR="00274F4E">
        <w:rPr>
          <w:lang w:val="fr-FR"/>
        </w:rPr>
        <w:t>’</w:t>
      </w:r>
      <w:r w:rsidR="00B97FCF" w:rsidRPr="009A667D">
        <w:rPr>
          <w:lang w:val="fr-FR"/>
        </w:rPr>
        <w:t xml:space="preserve">autres </w:t>
      </w:r>
      <w:r w:rsidRPr="009A667D">
        <w:rPr>
          <w:lang w:val="fr-FR"/>
        </w:rPr>
        <w:t>administrations international</w:t>
      </w:r>
      <w:r w:rsidR="00B717F1" w:rsidRPr="009A667D">
        <w:rPr>
          <w:lang w:val="fr-FR"/>
        </w:rPr>
        <w:t>es</w:t>
      </w:r>
      <w:r w:rsidR="00B97FCF" w:rsidRPr="009A667D">
        <w:rPr>
          <w:lang w:val="fr-FR"/>
        </w:rPr>
        <w:t xml:space="preserve"> procèdent à une évaluation formelle de l</w:t>
      </w:r>
      <w:r w:rsidR="00274F4E">
        <w:rPr>
          <w:lang w:val="fr-FR"/>
        </w:rPr>
        <w:t>’</w:t>
      </w:r>
      <w:r w:rsidR="00B97FCF" w:rsidRPr="009A667D">
        <w:rPr>
          <w:lang w:val="fr-FR"/>
        </w:rPr>
        <w:t>offi</w:t>
      </w:r>
      <w:r w:rsidR="005D1419" w:rsidRPr="009A667D">
        <w:rPr>
          <w:lang w:val="fr-FR"/>
        </w:rPr>
        <w:t>ce</w:t>
      </w:r>
      <w:r w:rsidR="005D1419">
        <w:rPr>
          <w:lang w:val="fr-FR"/>
        </w:rPr>
        <w:t xml:space="preserve">.  </w:t>
      </w:r>
      <w:r w:rsidR="005D1419" w:rsidRPr="009A667D">
        <w:rPr>
          <w:lang w:val="fr-FR"/>
        </w:rPr>
        <w:t>Ce</w:t>
      </w:r>
      <w:r w:rsidRPr="009A667D">
        <w:rPr>
          <w:lang w:val="fr-FR"/>
        </w:rPr>
        <w:t>pendant, l</w:t>
      </w:r>
      <w:r w:rsidR="00274F4E">
        <w:rPr>
          <w:lang w:val="fr-FR"/>
        </w:rPr>
        <w:t>’</w:t>
      </w:r>
      <w:r w:rsidR="00B97FCF" w:rsidRPr="009A667D">
        <w:rPr>
          <w:lang w:val="fr-FR"/>
        </w:rPr>
        <w:t>o</w:t>
      </w:r>
      <w:r w:rsidRPr="009A667D">
        <w:rPr>
          <w:lang w:val="fr-FR"/>
        </w:rPr>
        <w:t>ffice est disposé à travailler avec d</w:t>
      </w:r>
      <w:r w:rsidR="00274F4E">
        <w:rPr>
          <w:lang w:val="fr-FR"/>
        </w:rPr>
        <w:t>’</w:t>
      </w:r>
      <w:r w:rsidRPr="009A667D">
        <w:rPr>
          <w:lang w:val="fr-FR"/>
        </w:rPr>
        <w:t>autres administrations et à recevoir leurs commentaires afin d</w:t>
      </w:r>
      <w:r w:rsidR="00274F4E">
        <w:rPr>
          <w:lang w:val="fr-FR"/>
        </w:rPr>
        <w:t>’</w:t>
      </w:r>
      <w:r w:rsidRPr="009A667D">
        <w:rPr>
          <w:lang w:val="fr-FR"/>
        </w:rPr>
        <w:t>améliorer ses servic</w:t>
      </w:r>
      <w:r w:rsidR="005D1419" w:rsidRPr="009A667D">
        <w:rPr>
          <w:lang w:val="fr-FR"/>
        </w:rPr>
        <w:t>es</w:t>
      </w:r>
      <w:r w:rsidR="005D1419">
        <w:rPr>
          <w:lang w:val="fr-FR"/>
        </w:rPr>
        <w:t xml:space="preserve">.  </w:t>
      </w:r>
      <w:r w:rsidR="005D1419" w:rsidRPr="009A667D">
        <w:rPr>
          <w:lang w:val="fr-FR"/>
        </w:rPr>
        <w:t>Da</w:t>
      </w:r>
      <w:r w:rsidRPr="009A667D">
        <w:rPr>
          <w:lang w:val="fr-FR"/>
        </w:rPr>
        <w:t xml:space="preserve">ns ce contexte, il </w:t>
      </w:r>
      <w:r w:rsidR="0048312C" w:rsidRPr="009A667D">
        <w:rPr>
          <w:lang w:val="fr-FR"/>
        </w:rPr>
        <w:t xml:space="preserve">a </w:t>
      </w:r>
      <w:r w:rsidRPr="009A667D">
        <w:rPr>
          <w:lang w:val="fr-FR"/>
        </w:rPr>
        <w:t>particip</w:t>
      </w:r>
      <w:r w:rsidR="0048312C" w:rsidRPr="009A667D">
        <w:rPr>
          <w:lang w:val="fr-FR"/>
        </w:rPr>
        <w:t>é</w:t>
      </w:r>
      <w:r w:rsidRPr="009A667D">
        <w:rPr>
          <w:lang w:val="fr-FR"/>
        </w:rPr>
        <w:t xml:space="preserve"> à l</w:t>
      </w:r>
      <w:r w:rsidR="00274F4E">
        <w:rPr>
          <w:lang w:val="fr-FR"/>
        </w:rPr>
        <w:t>’</w:t>
      </w:r>
      <w:r w:rsidRPr="009A667D">
        <w:rPr>
          <w:lang w:val="fr-FR"/>
        </w:rPr>
        <w:t xml:space="preserve">exercice pilote </w:t>
      </w:r>
      <w:r w:rsidR="00164DAE" w:rsidRPr="009A667D">
        <w:rPr>
          <w:lang w:val="fr-FR"/>
        </w:rPr>
        <w:t>“</w:t>
      </w:r>
      <w:r w:rsidRPr="009A667D">
        <w:rPr>
          <w:lang w:val="fr-FR"/>
        </w:rPr>
        <w:t>d</w:t>
      </w:r>
      <w:r w:rsidR="00274F4E">
        <w:rPr>
          <w:lang w:val="fr-FR"/>
        </w:rPr>
        <w:t>’</w:t>
      </w:r>
      <w:r w:rsidRPr="009A667D">
        <w:rPr>
          <w:lang w:val="fr-FR"/>
        </w:rPr>
        <w:t>examen collégial</w:t>
      </w:r>
      <w:r w:rsidR="00164DAE" w:rsidRPr="009A667D">
        <w:rPr>
          <w:lang w:val="fr-FR"/>
        </w:rPr>
        <w:t>”</w:t>
      </w:r>
      <w:r w:rsidRPr="009A667D">
        <w:rPr>
          <w:lang w:val="fr-FR"/>
        </w:rPr>
        <w:t xml:space="preserve"> </w:t>
      </w:r>
      <w:r w:rsidR="005941C9" w:rsidRPr="009A667D">
        <w:rPr>
          <w:lang w:val="fr-FR"/>
        </w:rPr>
        <w:t>pendant la réunion du Sous</w:t>
      </w:r>
      <w:r w:rsidR="00274F4E">
        <w:rPr>
          <w:lang w:val="fr-FR"/>
        </w:rPr>
        <w:t>-</w:t>
      </w:r>
      <w:r w:rsidR="0048312C" w:rsidRPr="009A667D">
        <w:rPr>
          <w:lang w:val="fr-FR"/>
        </w:rPr>
        <w:t>groupe chargé de la qualité, qui s</w:t>
      </w:r>
      <w:r w:rsidR="00274F4E">
        <w:rPr>
          <w:lang w:val="fr-FR"/>
        </w:rPr>
        <w:t>’</w:t>
      </w:r>
      <w:r w:rsidR="0048312C" w:rsidRPr="009A667D">
        <w:rPr>
          <w:lang w:val="fr-FR"/>
        </w:rPr>
        <w:t>est tenue à l</w:t>
      </w:r>
      <w:r w:rsidR="00274F4E">
        <w:rPr>
          <w:lang w:val="fr-FR"/>
        </w:rPr>
        <w:t>’</w:t>
      </w:r>
      <w:r w:rsidR="0048312C" w:rsidRPr="009A667D">
        <w:rPr>
          <w:lang w:val="fr-FR"/>
        </w:rPr>
        <w:t>occasion de la vingt</w:t>
      </w:r>
      <w:r w:rsidR="00274F4E">
        <w:rPr>
          <w:lang w:val="fr-FR"/>
        </w:rPr>
        <w:t>-</w:t>
      </w:r>
      <w:r w:rsidR="0048312C" w:rsidRPr="009A667D">
        <w:rPr>
          <w:lang w:val="fr-FR"/>
        </w:rPr>
        <w:t>cinqu</w:t>
      </w:r>
      <w:r w:rsidR="00274F4E">
        <w:rPr>
          <w:lang w:val="fr-FR"/>
        </w:rPr>
        <w:t>ième session</w:t>
      </w:r>
      <w:r w:rsidR="0048312C" w:rsidRPr="009A667D">
        <w:rPr>
          <w:lang w:val="fr-FR"/>
        </w:rPr>
        <w:t xml:space="preserve"> de la réunion des administrations internationales instituées en vertu</w:t>
      </w:r>
      <w:r w:rsidR="00C018B9" w:rsidRPr="009A667D">
        <w:rPr>
          <w:lang w:val="fr-FR"/>
        </w:rPr>
        <w:t xml:space="preserve"> du PCT</w:t>
      </w:r>
      <w:r w:rsidR="0048312C" w:rsidRPr="009A667D">
        <w:rPr>
          <w:lang w:val="fr-FR"/>
        </w:rPr>
        <w:t xml:space="preserve"> (voir </w:t>
      </w:r>
      <w:r w:rsidR="00B97FCF" w:rsidRPr="009A667D">
        <w:rPr>
          <w:lang w:val="fr-FR"/>
        </w:rPr>
        <w:t xml:space="preserve">les </w:t>
      </w:r>
      <w:r w:rsidR="00C018B9" w:rsidRPr="009A667D">
        <w:rPr>
          <w:lang w:val="fr-FR"/>
        </w:rPr>
        <w:t>paragraphes 9</w:t>
      </w:r>
      <w:r w:rsidR="0048312C" w:rsidRPr="009A667D">
        <w:rPr>
          <w:lang w:val="fr-FR"/>
        </w:rPr>
        <w:t xml:space="preserve"> à 12 du document PCT/MIA/24/15</w:t>
      </w:r>
      <w:r w:rsidR="005F4B69" w:rsidRPr="009A667D">
        <w:rPr>
          <w:lang w:val="fr-FR"/>
        </w:rPr>
        <w:t xml:space="preserve">) et </w:t>
      </w:r>
      <w:r w:rsidR="00B97FCF" w:rsidRPr="009A667D">
        <w:rPr>
          <w:lang w:val="fr-FR"/>
        </w:rPr>
        <w:t xml:space="preserve">prévoit </w:t>
      </w:r>
      <w:r w:rsidR="0048312C" w:rsidRPr="009A667D">
        <w:rPr>
          <w:lang w:val="fr-FR"/>
        </w:rPr>
        <w:t>de participer à des exercices similaires à l</w:t>
      </w:r>
      <w:r w:rsidR="00274F4E">
        <w:rPr>
          <w:lang w:val="fr-FR"/>
        </w:rPr>
        <w:t>’</w:t>
      </w:r>
      <w:r w:rsidR="0048312C" w:rsidRPr="009A667D">
        <w:rPr>
          <w:lang w:val="fr-FR"/>
        </w:rPr>
        <w:t>avenir.</w:t>
      </w:r>
    </w:p>
    <w:p w:rsidR="0048312C" w:rsidRPr="009A667D" w:rsidRDefault="0048312C" w:rsidP="00274F4E">
      <w:pPr>
        <w:rPr>
          <w:lang w:val="fr-FR"/>
        </w:rPr>
      </w:pPr>
    </w:p>
    <w:p w:rsidR="00C018B9" w:rsidRPr="009A667D" w:rsidRDefault="0048312C" w:rsidP="00274F4E">
      <w:pPr>
        <w:rPr>
          <w:lang w:val="fr-FR"/>
        </w:rPr>
      </w:pPr>
      <w:r w:rsidRPr="009A667D">
        <w:rPr>
          <w:lang w:val="fr-FR"/>
        </w:rPr>
        <w:t xml:space="preserve">En outre, </w:t>
      </w:r>
      <w:r w:rsidR="00C018B9" w:rsidRPr="009A667D">
        <w:rPr>
          <w:lang w:val="fr-FR"/>
        </w:rPr>
        <w:t>en 2016</w:t>
      </w:r>
      <w:r w:rsidRPr="009A667D">
        <w:rPr>
          <w:lang w:val="fr-FR"/>
        </w:rPr>
        <w:t>, deux</w:t>
      </w:r>
      <w:r w:rsidR="00164DAE" w:rsidRPr="009A667D">
        <w:rPr>
          <w:lang w:val="fr-FR"/>
        </w:rPr>
        <w:t> </w:t>
      </w:r>
      <w:r w:rsidRPr="009A667D">
        <w:rPr>
          <w:lang w:val="fr-FR"/>
        </w:rPr>
        <w:t>professionnels de la Divi</w:t>
      </w:r>
      <w:r w:rsidR="005F4B69" w:rsidRPr="009A667D">
        <w:rPr>
          <w:lang w:val="fr-FR"/>
        </w:rPr>
        <w:t>si</w:t>
      </w:r>
      <w:r w:rsidRPr="009A667D">
        <w:rPr>
          <w:lang w:val="fr-FR"/>
        </w:rPr>
        <w:t>on des brevets de l</w:t>
      </w:r>
      <w:r w:rsidR="00274F4E">
        <w:rPr>
          <w:lang w:val="fr-FR"/>
        </w:rPr>
        <w:t>’</w:t>
      </w:r>
      <w:r w:rsidRPr="009A667D">
        <w:rPr>
          <w:lang w:val="fr-FR"/>
        </w:rPr>
        <w:t>Institut national de la propriété industrielle (INAPI) du Chili se sont rendu</w:t>
      </w:r>
      <w:r w:rsidR="00B76F40" w:rsidRPr="009A667D">
        <w:rPr>
          <w:lang w:val="fr-FR"/>
        </w:rPr>
        <w:t>s</w:t>
      </w:r>
      <w:r w:rsidRPr="009A667D">
        <w:rPr>
          <w:lang w:val="fr-FR"/>
        </w:rPr>
        <w:t xml:space="preserve"> à l</w:t>
      </w:r>
      <w:r w:rsidR="00274F4E">
        <w:rPr>
          <w:lang w:val="fr-FR"/>
        </w:rPr>
        <w:t>’</w:t>
      </w:r>
      <w:r w:rsidRPr="009A667D">
        <w:rPr>
          <w:lang w:val="fr-FR"/>
        </w:rPr>
        <w:t xml:space="preserve">Office autrichien des brevets pour un partage </w:t>
      </w:r>
      <w:r w:rsidR="00B97FCF" w:rsidRPr="009A667D">
        <w:rPr>
          <w:lang w:val="fr-FR"/>
        </w:rPr>
        <w:t>de données d</w:t>
      </w:r>
      <w:r w:rsidR="00274F4E">
        <w:rPr>
          <w:lang w:val="fr-FR"/>
        </w:rPr>
        <w:t>’</w:t>
      </w:r>
      <w:r w:rsidR="00B97FCF" w:rsidRPr="009A667D">
        <w:rPr>
          <w:lang w:val="fr-FR"/>
        </w:rPr>
        <w:t>expérience</w:t>
      </w:r>
      <w:r w:rsidRPr="009A667D">
        <w:rPr>
          <w:lang w:val="fr-FR"/>
        </w:rPr>
        <w:t>, afin d</w:t>
      </w:r>
      <w:r w:rsidR="00274F4E">
        <w:rPr>
          <w:lang w:val="fr-FR"/>
        </w:rPr>
        <w:t>’</w:t>
      </w:r>
      <w:r w:rsidRPr="009A667D">
        <w:rPr>
          <w:lang w:val="fr-FR"/>
        </w:rPr>
        <w:t xml:space="preserve">améliorer </w:t>
      </w:r>
      <w:r w:rsidR="00B76F40" w:rsidRPr="009A667D">
        <w:rPr>
          <w:lang w:val="fr-FR"/>
        </w:rPr>
        <w:t>de manière continue</w:t>
      </w:r>
      <w:r w:rsidRPr="009A667D">
        <w:rPr>
          <w:lang w:val="fr-FR"/>
        </w:rPr>
        <w:t xml:space="preserve"> la qualité du travail des deux</w:t>
      </w:r>
      <w:r w:rsidR="00164DAE" w:rsidRPr="009A667D">
        <w:rPr>
          <w:lang w:val="fr-FR"/>
        </w:rPr>
        <w:t> </w:t>
      </w:r>
      <w:r w:rsidRPr="009A667D">
        <w:rPr>
          <w:lang w:val="fr-FR"/>
        </w:rPr>
        <w:t xml:space="preserve">bureaux dans leur rôle </w:t>
      </w:r>
      <w:r w:rsidR="00B76F40" w:rsidRPr="009A667D">
        <w:rPr>
          <w:lang w:val="fr-FR"/>
        </w:rPr>
        <w:t>attribué selon</w:t>
      </w:r>
      <w:r w:rsidR="00C018B9" w:rsidRPr="009A667D">
        <w:rPr>
          <w:lang w:val="fr-FR"/>
        </w:rPr>
        <w:t xml:space="preserve"> le PCT</w:t>
      </w:r>
      <w:r w:rsidR="00A46E35" w:rsidRPr="009A667D">
        <w:rPr>
          <w:lang w:val="fr-FR"/>
        </w:rPr>
        <w:t>.</w:t>
      </w:r>
    </w:p>
    <w:p w:rsidR="0048312C" w:rsidRPr="009A667D" w:rsidRDefault="0048312C" w:rsidP="00274F4E">
      <w:pPr>
        <w:rPr>
          <w:lang w:val="fr-FR"/>
        </w:rPr>
      </w:pPr>
    </w:p>
    <w:p w:rsidR="0048312C" w:rsidRPr="009A667D" w:rsidRDefault="009C1B40" w:rsidP="00274F4E">
      <w:pPr>
        <w:pStyle w:val="SectionHeading"/>
      </w:pPr>
      <w:r w:rsidRPr="009A667D">
        <w:t>4 – Énoncé des motivations</w:t>
      </w:r>
    </w:p>
    <w:p w:rsidR="0048312C" w:rsidRPr="009A667D" w:rsidRDefault="00575382" w:rsidP="00274F4E">
      <w:pPr>
        <w:rPr>
          <w:lang w:val="fr-FR"/>
        </w:rPr>
      </w:pPr>
      <w:r w:rsidRPr="009A667D">
        <w:rPr>
          <w:lang w:val="fr-FR"/>
        </w:rPr>
        <w:t>L</w:t>
      </w:r>
      <w:r w:rsidR="00274F4E">
        <w:rPr>
          <w:lang w:val="fr-FR"/>
        </w:rPr>
        <w:t>’</w:t>
      </w:r>
      <w:r w:rsidRPr="009A667D">
        <w:rPr>
          <w:lang w:val="fr-FR"/>
        </w:rPr>
        <w:t xml:space="preserve">Office autrichien des brevets a été fondé </w:t>
      </w:r>
      <w:r w:rsidR="00C018B9" w:rsidRPr="009A667D">
        <w:rPr>
          <w:lang w:val="fr-FR"/>
        </w:rPr>
        <w:t>en 1899</w:t>
      </w:r>
      <w:r w:rsidRPr="009A667D">
        <w:rPr>
          <w:lang w:val="fr-FR"/>
        </w:rPr>
        <w:t xml:space="preserve"> en qualité d</w:t>
      </w:r>
      <w:r w:rsidR="00274F4E">
        <w:rPr>
          <w:lang w:val="fr-FR"/>
        </w:rPr>
        <w:t>’</w:t>
      </w:r>
      <w:r w:rsidRPr="009A667D">
        <w:rPr>
          <w:lang w:val="fr-FR"/>
        </w:rPr>
        <w:t>organe gouvernemental chargé d</w:t>
      </w:r>
      <w:r w:rsidR="00274F4E">
        <w:rPr>
          <w:lang w:val="fr-FR"/>
        </w:rPr>
        <w:t>’</w:t>
      </w:r>
      <w:r w:rsidRPr="009A667D">
        <w:rPr>
          <w:lang w:val="fr-FR"/>
        </w:rPr>
        <w:t>examiner, d</w:t>
      </w:r>
      <w:r w:rsidR="00B76F40" w:rsidRPr="009A667D">
        <w:rPr>
          <w:lang w:val="fr-FR"/>
        </w:rPr>
        <w:t>e délivrer</w:t>
      </w:r>
      <w:r w:rsidRPr="009A667D">
        <w:rPr>
          <w:lang w:val="fr-FR"/>
        </w:rPr>
        <w:t xml:space="preserve"> et d</w:t>
      </w:r>
      <w:r w:rsidR="00274F4E">
        <w:rPr>
          <w:lang w:val="fr-FR"/>
        </w:rPr>
        <w:t>’</w:t>
      </w:r>
      <w:r w:rsidRPr="009A667D">
        <w:rPr>
          <w:lang w:val="fr-FR"/>
        </w:rPr>
        <w:t>administrer les droits de propriété industriel</w:t>
      </w:r>
      <w:r w:rsidR="005D1419" w:rsidRPr="009A667D">
        <w:rPr>
          <w:lang w:val="fr-FR"/>
        </w:rPr>
        <w:t>le</w:t>
      </w:r>
      <w:r w:rsidR="005D1419">
        <w:rPr>
          <w:lang w:val="fr-FR"/>
        </w:rPr>
        <w:t xml:space="preserve">.  </w:t>
      </w:r>
      <w:r w:rsidR="005D1419" w:rsidRPr="009A667D">
        <w:rPr>
          <w:lang w:val="fr-FR"/>
        </w:rPr>
        <w:t>De</w:t>
      </w:r>
      <w:r w:rsidR="00C018B9" w:rsidRPr="009A667D">
        <w:rPr>
          <w:lang w:val="fr-FR"/>
        </w:rPr>
        <w:t>puis 1978</w:t>
      </w:r>
      <w:r w:rsidRPr="009A667D">
        <w:rPr>
          <w:lang w:val="fr-FR"/>
        </w:rPr>
        <w:t>, il œuvre en qualité d</w:t>
      </w:r>
      <w:r w:rsidR="00274F4E">
        <w:rPr>
          <w:lang w:val="fr-FR"/>
        </w:rPr>
        <w:t>’</w:t>
      </w:r>
      <w:r w:rsidRPr="009A667D">
        <w:rPr>
          <w:lang w:val="fr-FR"/>
        </w:rPr>
        <w:t>administration internationale en vertu</w:t>
      </w:r>
      <w:r w:rsidR="00C018B9" w:rsidRPr="009A667D">
        <w:rPr>
          <w:lang w:val="fr-FR"/>
        </w:rPr>
        <w:t xml:space="preserve"> du PCT</w:t>
      </w:r>
      <w:r w:rsidRPr="009A667D">
        <w:rPr>
          <w:lang w:val="fr-FR"/>
        </w:rPr>
        <w:t>.</w:t>
      </w:r>
    </w:p>
    <w:p w:rsidR="00575382" w:rsidRPr="009A667D" w:rsidRDefault="00575382" w:rsidP="00274F4E">
      <w:pPr>
        <w:rPr>
          <w:lang w:val="fr-FR"/>
        </w:rPr>
      </w:pPr>
    </w:p>
    <w:p w:rsidR="00C018B9" w:rsidRPr="009A667D" w:rsidRDefault="00575382" w:rsidP="00274F4E">
      <w:pPr>
        <w:pStyle w:val="ListParagraph"/>
        <w:numPr>
          <w:ilvl w:val="0"/>
          <w:numId w:val="2"/>
        </w:numPr>
        <w:ind w:left="1134" w:hanging="567"/>
        <w:rPr>
          <w:lang w:val="fr-FR"/>
        </w:rPr>
      </w:pPr>
      <w:r w:rsidRPr="009A667D">
        <w:rPr>
          <w:lang w:val="fr-FR"/>
        </w:rPr>
        <w:t>L</w:t>
      </w:r>
      <w:r w:rsidR="00274F4E">
        <w:rPr>
          <w:lang w:val="fr-FR"/>
        </w:rPr>
        <w:t>’</w:t>
      </w:r>
      <w:r w:rsidRPr="009A667D">
        <w:rPr>
          <w:lang w:val="fr-FR"/>
        </w:rPr>
        <w:t>Office autrichien des brevets œuvre en qualité d</w:t>
      </w:r>
      <w:r w:rsidR="00274F4E">
        <w:rPr>
          <w:lang w:val="fr-FR"/>
        </w:rPr>
        <w:t>’</w:t>
      </w:r>
      <w:r w:rsidRPr="009A667D">
        <w:rPr>
          <w:lang w:val="fr-FR"/>
        </w:rPr>
        <w:t>administration internationale chargée de la recherche</w:t>
      </w:r>
      <w:r w:rsidR="00B97FCF" w:rsidRPr="009A667D">
        <w:rPr>
          <w:lang w:val="fr-FR"/>
        </w:rPr>
        <w:t xml:space="preserve"> internationale</w:t>
      </w:r>
      <w:r w:rsidRPr="009A667D">
        <w:rPr>
          <w:lang w:val="fr-FR"/>
        </w:rPr>
        <w:t>, de l</w:t>
      </w:r>
      <w:r w:rsidR="00274F4E">
        <w:rPr>
          <w:lang w:val="fr-FR"/>
        </w:rPr>
        <w:t>’</w:t>
      </w:r>
      <w:r w:rsidRPr="009A667D">
        <w:rPr>
          <w:lang w:val="fr-FR"/>
        </w:rPr>
        <w:t xml:space="preserve">examen préliminaire </w:t>
      </w:r>
      <w:r w:rsidR="00B97FCF" w:rsidRPr="009A667D">
        <w:rPr>
          <w:lang w:val="fr-FR"/>
        </w:rPr>
        <w:t xml:space="preserve">international </w:t>
      </w:r>
      <w:r w:rsidRPr="009A667D">
        <w:rPr>
          <w:lang w:val="fr-FR"/>
        </w:rPr>
        <w:t xml:space="preserve">et de la recherche </w:t>
      </w:r>
      <w:r w:rsidR="00B97FCF" w:rsidRPr="009A667D">
        <w:rPr>
          <w:lang w:val="fr-FR"/>
        </w:rPr>
        <w:t xml:space="preserve">internationale </w:t>
      </w:r>
      <w:r w:rsidRPr="009A667D">
        <w:rPr>
          <w:lang w:val="fr-FR"/>
        </w:rPr>
        <w:t>supplémentaire pour 37</w:t>
      </w:r>
      <w:r w:rsidR="002D3D94" w:rsidRPr="009A667D">
        <w:rPr>
          <w:lang w:val="fr-FR"/>
        </w:rPr>
        <w:t> </w:t>
      </w:r>
      <w:r w:rsidRPr="009A667D">
        <w:rPr>
          <w:lang w:val="fr-FR"/>
        </w:rPr>
        <w:t>offices récepteurs différen</w:t>
      </w:r>
      <w:r w:rsidR="005D1419" w:rsidRPr="009A667D">
        <w:rPr>
          <w:lang w:val="fr-FR"/>
        </w:rPr>
        <w:t>ts</w:t>
      </w:r>
      <w:r w:rsidR="005D1419">
        <w:rPr>
          <w:lang w:val="fr-FR"/>
        </w:rPr>
        <w:t xml:space="preserve">.  </w:t>
      </w:r>
      <w:r w:rsidR="005D1419" w:rsidRPr="009A667D">
        <w:rPr>
          <w:lang w:val="fr-FR"/>
        </w:rPr>
        <w:t>La</w:t>
      </w:r>
      <w:r w:rsidRPr="009A667D">
        <w:rPr>
          <w:lang w:val="fr-FR"/>
        </w:rPr>
        <w:t xml:space="preserve"> </w:t>
      </w:r>
      <w:r w:rsidR="00164DAE" w:rsidRPr="009A667D">
        <w:rPr>
          <w:lang w:val="fr-FR"/>
        </w:rPr>
        <w:t>réglementation</w:t>
      </w:r>
      <w:r w:rsidRPr="009A667D">
        <w:rPr>
          <w:lang w:val="fr-FR"/>
        </w:rPr>
        <w:t xml:space="preserve"> limite la capacité de l</w:t>
      </w:r>
      <w:r w:rsidR="00274F4E">
        <w:rPr>
          <w:lang w:val="fr-FR"/>
        </w:rPr>
        <w:t>’</w:t>
      </w:r>
      <w:r w:rsidRPr="009A667D">
        <w:rPr>
          <w:lang w:val="fr-FR"/>
        </w:rPr>
        <w:t xml:space="preserve">Office autrichien des brevets </w:t>
      </w:r>
      <w:r w:rsidR="00B97FCF" w:rsidRPr="009A667D">
        <w:rPr>
          <w:lang w:val="fr-FR"/>
        </w:rPr>
        <w:t>de</w:t>
      </w:r>
      <w:r w:rsidRPr="009A667D">
        <w:rPr>
          <w:lang w:val="fr-FR"/>
        </w:rPr>
        <w:t xml:space="preserve"> conclure uniquement des accords de recherche internationale ou d</w:t>
      </w:r>
      <w:r w:rsidR="00274F4E">
        <w:rPr>
          <w:lang w:val="fr-FR"/>
        </w:rPr>
        <w:t>’</w:t>
      </w:r>
      <w:r w:rsidRPr="009A667D">
        <w:rPr>
          <w:lang w:val="fr-FR"/>
        </w:rPr>
        <w:t>examen préliminaire international avec des offices situés dans des pays en développement, ce qui l</w:t>
      </w:r>
      <w:r w:rsidR="00274F4E">
        <w:rPr>
          <w:lang w:val="fr-FR"/>
        </w:rPr>
        <w:t>’</w:t>
      </w:r>
      <w:r w:rsidRPr="009A667D">
        <w:rPr>
          <w:lang w:val="fr-FR"/>
        </w:rPr>
        <w:t>oblige parfois à refuser de nouveaux accor</w:t>
      </w:r>
      <w:r w:rsidR="005D1419" w:rsidRPr="009A667D">
        <w:rPr>
          <w:lang w:val="fr-FR"/>
        </w:rPr>
        <w:t>ds</w:t>
      </w:r>
      <w:r w:rsidR="005D1419">
        <w:rPr>
          <w:lang w:val="fr-FR"/>
        </w:rPr>
        <w:t xml:space="preserve">.  </w:t>
      </w:r>
      <w:r w:rsidR="005D1419" w:rsidRPr="009A667D">
        <w:rPr>
          <w:lang w:val="fr-FR"/>
        </w:rPr>
        <w:t>Da</w:t>
      </w:r>
      <w:r w:rsidRPr="009A667D">
        <w:rPr>
          <w:lang w:val="fr-FR"/>
        </w:rPr>
        <w:t>ns son travail en qualité d</w:t>
      </w:r>
      <w:r w:rsidR="00274F4E">
        <w:rPr>
          <w:lang w:val="fr-FR"/>
        </w:rPr>
        <w:t>’</w:t>
      </w:r>
      <w:r w:rsidRPr="009A667D">
        <w:rPr>
          <w:lang w:val="fr-FR"/>
        </w:rPr>
        <w:t xml:space="preserve">administration internationale, il est </w:t>
      </w:r>
      <w:r w:rsidR="00B76F40" w:rsidRPr="009A667D">
        <w:rPr>
          <w:lang w:val="fr-FR"/>
        </w:rPr>
        <w:t>heureux</w:t>
      </w:r>
      <w:r w:rsidRPr="009A667D">
        <w:rPr>
          <w:lang w:val="fr-FR"/>
        </w:rPr>
        <w:t xml:space="preserve"> de partager son expérience acquise sur le </w:t>
      </w:r>
      <w:r w:rsidR="00B76F40" w:rsidRPr="009A667D">
        <w:rPr>
          <w:lang w:val="fr-FR"/>
        </w:rPr>
        <w:t>long terme (plus de 100 </w:t>
      </w:r>
      <w:r w:rsidRPr="009A667D">
        <w:rPr>
          <w:lang w:val="fr-FR"/>
        </w:rPr>
        <w:t>ans) p</w:t>
      </w:r>
      <w:r w:rsidR="005508BD" w:rsidRPr="009A667D">
        <w:rPr>
          <w:lang w:val="fr-FR"/>
        </w:rPr>
        <w:t xml:space="preserve">our </w:t>
      </w:r>
      <w:r w:rsidR="00B76F40" w:rsidRPr="009A667D">
        <w:rPr>
          <w:lang w:val="fr-FR"/>
        </w:rPr>
        <w:t>délivrer</w:t>
      </w:r>
      <w:r w:rsidR="005508BD" w:rsidRPr="009A667D">
        <w:rPr>
          <w:lang w:val="fr-FR"/>
        </w:rPr>
        <w:t xml:space="preserve"> des brevets nationaux</w:t>
      </w:r>
      <w:r w:rsidRPr="009A667D">
        <w:rPr>
          <w:lang w:val="fr-FR"/>
        </w:rPr>
        <w:t>, ainsi que pour effectuer des recherches et des examens avec d</w:t>
      </w:r>
      <w:r w:rsidR="005508BD" w:rsidRPr="009A667D">
        <w:rPr>
          <w:lang w:val="fr-FR"/>
        </w:rPr>
        <w:t>es</w:t>
      </w:r>
      <w:r w:rsidRPr="009A667D">
        <w:rPr>
          <w:lang w:val="fr-FR"/>
        </w:rPr>
        <w:t xml:space="preserve"> offices et </w:t>
      </w:r>
      <w:r w:rsidR="005508BD" w:rsidRPr="009A667D">
        <w:rPr>
          <w:lang w:val="fr-FR"/>
        </w:rPr>
        <w:t xml:space="preserve">des </w:t>
      </w:r>
      <w:r w:rsidR="00C22E21" w:rsidRPr="009A667D">
        <w:rPr>
          <w:lang w:val="fr-FR"/>
        </w:rPr>
        <w:t>déposants</w:t>
      </w:r>
      <w:r w:rsidRPr="009A667D">
        <w:rPr>
          <w:lang w:val="fr-FR"/>
        </w:rPr>
        <w:t xml:space="preserve"> </w:t>
      </w:r>
      <w:r w:rsidRPr="009A667D">
        <w:rPr>
          <w:lang w:val="fr-FR"/>
        </w:rPr>
        <w:lastRenderedPageBreak/>
        <w:t>d</w:t>
      </w:r>
      <w:r w:rsidR="00274F4E">
        <w:rPr>
          <w:lang w:val="fr-FR"/>
        </w:rPr>
        <w:t>’</w:t>
      </w:r>
      <w:r w:rsidRPr="009A667D">
        <w:rPr>
          <w:lang w:val="fr-FR"/>
        </w:rPr>
        <w:t xml:space="preserve">autres pays, en particulier avec les </w:t>
      </w:r>
      <w:r w:rsidR="00B97FCF" w:rsidRPr="009A667D">
        <w:rPr>
          <w:lang w:val="fr-FR"/>
        </w:rPr>
        <w:t>pays</w:t>
      </w:r>
      <w:r w:rsidR="00C22E21" w:rsidRPr="009A667D">
        <w:rPr>
          <w:lang w:val="fr-FR"/>
        </w:rPr>
        <w:t xml:space="preserve"> en développeme</w:t>
      </w:r>
      <w:r w:rsidR="005D1419" w:rsidRPr="009A667D">
        <w:rPr>
          <w:lang w:val="fr-FR"/>
        </w:rPr>
        <w:t>nt</w:t>
      </w:r>
      <w:r w:rsidR="005D1419">
        <w:rPr>
          <w:lang w:val="fr-FR"/>
        </w:rPr>
        <w:t xml:space="preserve">.  </w:t>
      </w:r>
      <w:r w:rsidR="005D1419" w:rsidRPr="009A667D">
        <w:rPr>
          <w:lang w:val="fr-FR"/>
        </w:rPr>
        <w:t>La</w:t>
      </w:r>
      <w:r w:rsidR="00C22E21" w:rsidRPr="009A667D">
        <w:rPr>
          <w:lang w:val="fr-FR"/>
        </w:rPr>
        <w:t xml:space="preserve"> plupart des déposants peuvent bénéficier d</w:t>
      </w:r>
      <w:r w:rsidR="00274F4E">
        <w:rPr>
          <w:lang w:val="fr-FR"/>
        </w:rPr>
        <w:t>’</w:t>
      </w:r>
      <w:r w:rsidR="00C22E21" w:rsidRPr="009A667D">
        <w:rPr>
          <w:lang w:val="fr-FR"/>
        </w:rPr>
        <w:t xml:space="preserve">une remise spéciale sur </w:t>
      </w:r>
      <w:r w:rsidR="00B97FCF" w:rsidRPr="009A667D">
        <w:rPr>
          <w:lang w:val="fr-FR"/>
        </w:rPr>
        <w:t>la taxe</w:t>
      </w:r>
      <w:r w:rsidR="00C22E21" w:rsidRPr="009A667D">
        <w:rPr>
          <w:lang w:val="fr-FR"/>
        </w:rPr>
        <w:t xml:space="preserve"> de recherche standard pour les personnes physiqu</w:t>
      </w:r>
      <w:r w:rsidR="005D1419" w:rsidRPr="009A667D">
        <w:rPr>
          <w:lang w:val="fr-FR"/>
        </w:rPr>
        <w:t>es</w:t>
      </w:r>
      <w:r w:rsidR="005D1419">
        <w:rPr>
          <w:lang w:val="fr-FR"/>
        </w:rPr>
        <w:t xml:space="preserve">.  </w:t>
      </w:r>
      <w:r w:rsidR="005D1419" w:rsidRPr="009A667D">
        <w:rPr>
          <w:lang w:val="fr-FR"/>
        </w:rPr>
        <w:t>Po</w:t>
      </w:r>
      <w:r w:rsidR="00C22E21" w:rsidRPr="009A667D">
        <w:rPr>
          <w:lang w:val="fr-FR"/>
        </w:rPr>
        <w:t xml:space="preserve">ur les déposants </w:t>
      </w:r>
      <w:r w:rsidR="00B97FCF" w:rsidRPr="009A667D">
        <w:rPr>
          <w:lang w:val="fr-FR"/>
        </w:rPr>
        <w:t>ne remplissant pas les conditions requises pour pouvoir bénéficier de</w:t>
      </w:r>
      <w:r w:rsidR="00C22E21" w:rsidRPr="009A667D">
        <w:rPr>
          <w:lang w:val="fr-FR"/>
        </w:rPr>
        <w:t xml:space="preserve"> cette remise, les frais de recherche peuvent être parti</w:t>
      </w:r>
      <w:r w:rsidR="005508BD" w:rsidRPr="009A667D">
        <w:rPr>
          <w:lang w:val="fr-FR"/>
        </w:rPr>
        <w:t>el</w:t>
      </w:r>
      <w:r w:rsidR="00C22E21" w:rsidRPr="009A667D">
        <w:rPr>
          <w:lang w:val="fr-FR"/>
        </w:rPr>
        <w:t>lement remboursés, à condition que l</w:t>
      </w:r>
      <w:r w:rsidR="00274F4E">
        <w:rPr>
          <w:lang w:val="fr-FR"/>
        </w:rPr>
        <w:t>’</w:t>
      </w:r>
      <w:r w:rsidR="00B97FCF" w:rsidRPr="009A667D">
        <w:rPr>
          <w:lang w:val="fr-FR"/>
        </w:rPr>
        <w:t>o</w:t>
      </w:r>
      <w:r w:rsidR="00C22E21" w:rsidRPr="009A667D">
        <w:rPr>
          <w:lang w:val="fr-FR"/>
        </w:rPr>
        <w:t xml:space="preserve">ffice </w:t>
      </w:r>
      <w:r w:rsidR="00B76F40" w:rsidRPr="009A667D">
        <w:rPr>
          <w:lang w:val="fr-FR"/>
        </w:rPr>
        <w:t xml:space="preserve">puisse tirer </w:t>
      </w:r>
      <w:r w:rsidR="00B97FCF" w:rsidRPr="009A667D">
        <w:rPr>
          <w:lang w:val="fr-FR"/>
        </w:rPr>
        <w:t>parti</w:t>
      </w:r>
      <w:r w:rsidR="00C22E21" w:rsidRPr="009A667D">
        <w:rPr>
          <w:lang w:val="fr-FR"/>
        </w:rPr>
        <w:t xml:space="preserve"> d</w:t>
      </w:r>
      <w:r w:rsidR="00274F4E">
        <w:rPr>
          <w:lang w:val="fr-FR"/>
        </w:rPr>
        <w:t>’</w:t>
      </w:r>
      <w:r w:rsidR="00C22E21" w:rsidRPr="009A667D">
        <w:rPr>
          <w:lang w:val="fr-FR"/>
        </w:rPr>
        <w:t>une recherche précédente</w:t>
      </w:r>
      <w:r w:rsidR="00A46E35" w:rsidRPr="009A667D">
        <w:rPr>
          <w:lang w:val="fr-FR"/>
        </w:rPr>
        <w:t>.</w:t>
      </w:r>
    </w:p>
    <w:p w:rsidR="00575382" w:rsidRPr="009A667D" w:rsidRDefault="005508BD" w:rsidP="00274F4E">
      <w:pPr>
        <w:pStyle w:val="ListParagraph"/>
        <w:ind w:left="1134"/>
        <w:rPr>
          <w:lang w:val="fr-FR"/>
        </w:rPr>
      </w:pPr>
      <w:r w:rsidRPr="009A667D">
        <w:rPr>
          <w:lang w:val="fr-FR"/>
        </w:rPr>
        <w:t>Pour de plus amples informations, veuillez consulter le Guide des déposants</w:t>
      </w:r>
      <w:r w:rsidR="00C018B9" w:rsidRPr="009A667D">
        <w:rPr>
          <w:lang w:val="fr-FR"/>
        </w:rPr>
        <w:t xml:space="preserve"> du PCT</w:t>
      </w:r>
      <w:r w:rsidR="00B97FCF" w:rsidRPr="009A667D">
        <w:rPr>
          <w:lang w:val="fr-FR"/>
        </w:rPr>
        <w:t xml:space="preserve"> disponible à l</w:t>
      </w:r>
      <w:r w:rsidR="00274F4E">
        <w:rPr>
          <w:lang w:val="fr-FR"/>
        </w:rPr>
        <w:t>’</w:t>
      </w:r>
      <w:r w:rsidR="00B97FCF" w:rsidRPr="009A667D">
        <w:rPr>
          <w:lang w:val="fr-FR"/>
        </w:rPr>
        <w:t>adresse</w:t>
      </w:r>
      <w:r w:rsidRPr="009A667D">
        <w:rPr>
          <w:lang w:val="fr-FR"/>
        </w:rPr>
        <w:t xml:space="preserve"> </w:t>
      </w:r>
      <w:hyperlink r:id="rId20" w:history="1">
        <w:r w:rsidRPr="009A667D">
          <w:rPr>
            <w:rStyle w:val="Hyperlink"/>
            <w:lang w:val="fr-FR"/>
          </w:rPr>
          <w:t>http://www.wipo.int/pct/guide/en/gdvol1/annexes/annexd/ax_d_at.pdf</w:t>
        </w:r>
      </w:hyperlink>
      <w:r w:rsidRPr="009A667D">
        <w:rPr>
          <w:lang w:val="fr-FR"/>
        </w:rPr>
        <w:t>.</w:t>
      </w:r>
    </w:p>
    <w:p w:rsidR="005508BD" w:rsidRPr="009A667D" w:rsidRDefault="005508BD" w:rsidP="00274F4E">
      <w:pPr>
        <w:pStyle w:val="ListParagraph"/>
        <w:ind w:left="1134"/>
        <w:rPr>
          <w:lang w:val="fr-FR"/>
        </w:rPr>
      </w:pPr>
    </w:p>
    <w:p w:rsidR="005508BD" w:rsidRPr="009A667D" w:rsidRDefault="005508BD" w:rsidP="00274F4E">
      <w:pPr>
        <w:pStyle w:val="ListParagraph"/>
        <w:tabs>
          <w:tab w:val="left" w:pos="1134"/>
        </w:tabs>
        <w:ind w:left="1134"/>
        <w:rPr>
          <w:lang w:val="fr-FR"/>
        </w:rPr>
      </w:pPr>
      <w:r w:rsidRPr="009A667D">
        <w:rPr>
          <w:lang w:val="fr-FR"/>
        </w:rPr>
        <w:t>En collaboration avec l</w:t>
      </w:r>
      <w:r w:rsidR="00274F4E">
        <w:rPr>
          <w:lang w:val="fr-FR"/>
        </w:rPr>
        <w:t>’</w:t>
      </w:r>
      <w:r w:rsidRPr="009A667D">
        <w:rPr>
          <w:lang w:val="fr-FR"/>
        </w:rPr>
        <w:t>OMPI, l</w:t>
      </w:r>
      <w:r w:rsidR="00274F4E">
        <w:rPr>
          <w:lang w:val="fr-FR"/>
        </w:rPr>
        <w:t>’</w:t>
      </w:r>
      <w:r w:rsidRPr="009A667D">
        <w:rPr>
          <w:lang w:val="fr-FR"/>
        </w:rPr>
        <w:t>Office autrichien des brevets organise chaque année une formation pour les examinateurs d</w:t>
      </w:r>
      <w:r w:rsidR="00274F4E">
        <w:rPr>
          <w:lang w:val="fr-FR"/>
        </w:rPr>
        <w:t>’</w:t>
      </w:r>
      <w:r w:rsidRPr="009A667D">
        <w:rPr>
          <w:lang w:val="fr-FR"/>
        </w:rPr>
        <w:t>autres offic</w:t>
      </w:r>
      <w:r w:rsidR="005D1419" w:rsidRPr="009A667D">
        <w:rPr>
          <w:lang w:val="fr-FR"/>
        </w:rPr>
        <w:t>es</w:t>
      </w:r>
      <w:r w:rsidR="005D1419">
        <w:rPr>
          <w:lang w:val="fr-FR"/>
        </w:rPr>
        <w:t xml:space="preserve">.  </w:t>
      </w:r>
      <w:r w:rsidR="005D1419" w:rsidRPr="009A667D">
        <w:rPr>
          <w:lang w:val="fr-FR"/>
        </w:rPr>
        <w:t>Po</w:t>
      </w:r>
      <w:r w:rsidRPr="009A667D">
        <w:rPr>
          <w:lang w:val="fr-FR"/>
        </w:rPr>
        <w:t>ur répondre à la demande spéciale des participants, il met particulièrement l</w:t>
      </w:r>
      <w:r w:rsidR="00274F4E">
        <w:rPr>
          <w:lang w:val="fr-FR"/>
        </w:rPr>
        <w:t>’</w:t>
      </w:r>
      <w:r w:rsidRPr="009A667D">
        <w:rPr>
          <w:lang w:val="fr-FR"/>
        </w:rPr>
        <w:t>accent sur la recherche dans les bases de données.</w:t>
      </w:r>
    </w:p>
    <w:p w:rsidR="005508BD" w:rsidRPr="009A667D" w:rsidRDefault="005508BD" w:rsidP="00274F4E">
      <w:pPr>
        <w:pStyle w:val="ListParagraph"/>
        <w:tabs>
          <w:tab w:val="left" w:pos="1134"/>
        </w:tabs>
        <w:ind w:left="1134"/>
        <w:rPr>
          <w:lang w:val="fr-FR"/>
        </w:rPr>
      </w:pPr>
    </w:p>
    <w:p w:rsidR="005508BD" w:rsidRPr="009A667D" w:rsidRDefault="005508BD" w:rsidP="00274F4E">
      <w:pPr>
        <w:pStyle w:val="ListParagraph"/>
        <w:tabs>
          <w:tab w:val="left" w:pos="1134"/>
        </w:tabs>
        <w:ind w:left="1134"/>
        <w:rPr>
          <w:lang w:val="fr-FR"/>
        </w:rPr>
      </w:pPr>
      <w:r w:rsidRPr="009A667D">
        <w:rPr>
          <w:lang w:val="fr-FR"/>
        </w:rPr>
        <w:t>L</w:t>
      </w:r>
      <w:r w:rsidR="00274F4E">
        <w:rPr>
          <w:lang w:val="fr-FR"/>
        </w:rPr>
        <w:t>’</w:t>
      </w:r>
      <w:r w:rsidRPr="009A667D">
        <w:rPr>
          <w:lang w:val="fr-FR"/>
        </w:rPr>
        <w:t xml:space="preserve">Office autrichien des brevets participe aussi activement au </w:t>
      </w:r>
      <w:r w:rsidR="00C5368E" w:rsidRPr="009A667D">
        <w:rPr>
          <w:lang w:val="fr-FR"/>
        </w:rPr>
        <w:t>programme PPH global, qui comprend</w:t>
      </w:r>
      <w:r w:rsidR="00C018B9" w:rsidRPr="009A667D">
        <w:rPr>
          <w:lang w:val="fr-FR"/>
        </w:rPr>
        <w:t xml:space="preserve"> le PCT</w:t>
      </w:r>
      <w:r w:rsidR="00274F4E">
        <w:rPr>
          <w:lang w:val="fr-FR"/>
        </w:rPr>
        <w:t>-</w:t>
      </w:r>
      <w:r w:rsidR="00C5368E" w:rsidRPr="009A667D">
        <w:rPr>
          <w:lang w:val="fr-FR"/>
        </w:rPr>
        <w:t xml:space="preserve">PPH (voir la </w:t>
      </w:r>
      <w:r w:rsidR="00164DAE" w:rsidRPr="009A667D">
        <w:rPr>
          <w:lang w:val="fr-FR"/>
        </w:rPr>
        <w:t>plateforme</w:t>
      </w:r>
      <w:r w:rsidR="00C5368E" w:rsidRPr="009A667D">
        <w:rPr>
          <w:lang w:val="fr-FR"/>
        </w:rPr>
        <w:t xml:space="preserve"> du Patent </w:t>
      </w:r>
      <w:proofErr w:type="spellStart"/>
      <w:r w:rsidR="00C5368E" w:rsidRPr="009A667D">
        <w:rPr>
          <w:lang w:val="fr-FR"/>
        </w:rPr>
        <w:t>Prosecution</w:t>
      </w:r>
      <w:proofErr w:type="spellEnd"/>
      <w:r w:rsidR="00C5368E" w:rsidRPr="009A667D">
        <w:rPr>
          <w:lang w:val="fr-FR"/>
        </w:rPr>
        <w:t xml:space="preserve"> </w:t>
      </w:r>
      <w:proofErr w:type="spellStart"/>
      <w:r w:rsidR="00C5368E" w:rsidRPr="009A667D">
        <w:rPr>
          <w:lang w:val="fr-FR"/>
        </w:rPr>
        <w:t>Highway</w:t>
      </w:r>
      <w:proofErr w:type="spellEnd"/>
      <w:r w:rsidR="00B97FCF" w:rsidRPr="009A667D">
        <w:rPr>
          <w:lang w:val="fr-FR"/>
        </w:rPr>
        <w:t xml:space="preserve"> à l</w:t>
      </w:r>
      <w:r w:rsidR="00274F4E">
        <w:rPr>
          <w:lang w:val="fr-FR"/>
        </w:rPr>
        <w:t>’</w:t>
      </w:r>
      <w:r w:rsidR="00B97FCF" w:rsidRPr="009A667D">
        <w:rPr>
          <w:lang w:val="fr-FR"/>
        </w:rPr>
        <w:t xml:space="preserve">adresse </w:t>
      </w:r>
      <w:hyperlink r:id="rId21" w:history="1">
        <w:r w:rsidR="00C5368E" w:rsidRPr="009A667D">
          <w:rPr>
            <w:rStyle w:val="Hyperlink"/>
            <w:lang w:val="fr-FR" w:eastAsia="fr-FR"/>
          </w:rPr>
          <w:t>http://www.jpo.go.jp/ppph</w:t>
        </w:r>
        <w:r w:rsidR="00274F4E">
          <w:rPr>
            <w:rStyle w:val="Hyperlink"/>
            <w:lang w:val="fr-FR" w:eastAsia="fr-FR"/>
          </w:rPr>
          <w:t>-</w:t>
        </w:r>
        <w:r w:rsidR="00C5368E" w:rsidRPr="009A667D">
          <w:rPr>
            <w:rStyle w:val="Hyperlink"/>
            <w:lang w:val="fr-FR" w:eastAsia="fr-FR"/>
          </w:rPr>
          <w:t>portal/index.htm</w:t>
        </w:r>
      </w:hyperlink>
      <w:r w:rsidR="00C5368E" w:rsidRPr="009A667D">
        <w:rPr>
          <w:lang w:val="fr-FR"/>
        </w:rPr>
        <w:t>)</w:t>
      </w:r>
      <w:r w:rsidR="00A46E35" w:rsidRPr="009A667D">
        <w:rPr>
          <w:lang w:val="fr-FR"/>
        </w:rPr>
        <w:t xml:space="preserve">.  </w:t>
      </w:r>
      <w:r w:rsidR="00C5368E" w:rsidRPr="009A667D">
        <w:rPr>
          <w:lang w:val="fr-FR"/>
        </w:rPr>
        <w:t>Ce</w:t>
      </w:r>
      <w:r w:rsidR="00B97FCF" w:rsidRPr="009A667D">
        <w:rPr>
          <w:lang w:val="fr-FR"/>
        </w:rPr>
        <w:t>tte plateforme</w:t>
      </w:r>
      <w:r w:rsidR="00C5368E" w:rsidRPr="009A667D">
        <w:rPr>
          <w:lang w:val="fr-FR"/>
        </w:rPr>
        <w:t xml:space="preserve"> permet aux déposants d</w:t>
      </w:r>
      <w:r w:rsidR="00274F4E">
        <w:rPr>
          <w:lang w:val="fr-FR"/>
        </w:rPr>
        <w:t>’</w:t>
      </w:r>
      <w:r w:rsidR="00C5368E" w:rsidRPr="009A667D">
        <w:rPr>
          <w:lang w:val="fr-FR"/>
        </w:rPr>
        <w:t>utiliser l</w:t>
      </w:r>
      <w:r w:rsidR="00274F4E">
        <w:rPr>
          <w:lang w:val="fr-FR"/>
        </w:rPr>
        <w:t>’</w:t>
      </w:r>
      <w:r w:rsidR="00C5368E" w:rsidRPr="009A667D">
        <w:rPr>
          <w:lang w:val="fr-FR"/>
        </w:rPr>
        <w:t>Office autrichien des brevets comme administration chargée de la recherche internationale ou comme office de premier dépôt pour demander un examen accéléré pour des dépôts effectués ultérieurement dans plus de vingt offices.</w:t>
      </w:r>
    </w:p>
    <w:p w:rsidR="00C5368E" w:rsidRPr="009A667D" w:rsidRDefault="00C5368E" w:rsidP="00274F4E">
      <w:pPr>
        <w:pStyle w:val="ListParagraph"/>
        <w:tabs>
          <w:tab w:val="left" w:pos="1134"/>
        </w:tabs>
        <w:ind w:left="1134"/>
        <w:rPr>
          <w:lang w:val="fr-FR"/>
        </w:rPr>
      </w:pPr>
    </w:p>
    <w:p w:rsidR="005508BD" w:rsidRPr="009A667D" w:rsidRDefault="00C5368E" w:rsidP="00274F4E">
      <w:pPr>
        <w:pStyle w:val="ListParagraph"/>
        <w:numPr>
          <w:ilvl w:val="0"/>
          <w:numId w:val="2"/>
        </w:numPr>
        <w:tabs>
          <w:tab w:val="left" w:pos="1134"/>
        </w:tabs>
        <w:ind w:left="1134" w:hanging="567"/>
        <w:rPr>
          <w:lang w:val="fr-FR"/>
        </w:rPr>
      </w:pPr>
      <w:r w:rsidRPr="009A667D">
        <w:rPr>
          <w:lang w:val="fr-FR"/>
        </w:rPr>
        <w:t xml:space="preserve">En outre, </w:t>
      </w:r>
      <w:r w:rsidR="003B672C" w:rsidRPr="009A667D">
        <w:rPr>
          <w:lang w:val="fr-FR"/>
        </w:rPr>
        <w:t xml:space="preserve">le </w:t>
      </w:r>
      <w:r w:rsidR="00B97FCF" w:rsidRPr="009A667D">
        <w:rPr>
          <w:lang w:val="fr-FR"/>
        </w:rPr>
        <w:t>statut d</w:t>
      </w:r>
      <w:r w:rsidR="00274F4E">
        <w:rPr>
          <w:lang w:val="fr-FR"/>
        </w:rPr>
        <w:t>’</w:t>
      </w:r>
      <w:r w:rsidR="003B672C" w:rsidRPr="009A667D">
        <w:rPr>
          <w:lang w:val="fr-FR"/>
        </w:rPr>
        <w:t xml:space="preserve">administration internationale </w:t>
      </w:r>
      <w:r w:rsidR="00B76F40" w:rsidRPr="009A667D">
        <w:rPr>
          <w:lang w:val="fr-FR"/>
        </w:rPr>
        <w:t>selon</w:t>
      </w:r>
      <w:r w:rsidR="00C018B9" w:rsidRPr="009A667D">
        <w:rPr>
          <w:lang w:val="fr-FR"/>
        </w:rPr>
        <w:t xml:space="preserve"> le PCT</w:t>
      </w:r>
      <w:r w:rsidR="003B672C" w:rsidRPr="009A667D">
        <w:rPr>
          <w:lang w:val="fr-FR"/>
        </w:rPr>
        <w:t xml:space="preserve"> permet à l</w:t>
      </w:r>
      <w:r w:rsidR="00274F4E">
        <w:rPr>
          <w:lang w:val="fr-FR"/>
        </w:rPr>
        <w:t>’</w:t>
      </w:r>
      <w:r w:rsidR="003B672C" w:rsidRPr="009A667D">
        <w:rPr>
          <w:lang w:val="fr-FR"/>
        </w:rPr>
        <w:t>Office autrichien des brevets de participer activement à l</w:t>
      </w:r>
      <w:r w:rsidR="00274F4E">
        <w:rPr>
          <w:lang w:val="fr-FR"/>
        </w:rPr>
        <w:t>’</w:t>
      </w:r>
      <w:r w:rsidR="003B672C" w:rsidRPr="009A667D">
        <w:rPr>
          <w:lang w:val="fr-FR"/>
        </w:rPr>
        <w:t>évolution rapide</w:t>
      </w:r>
      <w:r w:rsidR="00C018B9" w:rsidRPr="009A667D">
        <w:rPr>
          <w:lang w:val="fr-FR"/>
        </w:rPr>
        <w:t xml:space="preserve"> du </w:t>
      </w:r>
      <w:r w:rsidR="005D1419" w:rsidRPr="009A667D">
        <w:rPr>
          <w:lang w:val="fr-FR"/>
        </w:rPr>
        <w:t>PCT</w:t>
      </w:r>
      <w:r w:rsidR="005D1419">
        <w:rPr>
          <w:lang w:val="fr-FR"/>
        </w:rPr>
        <w:t xml:space="preserve">.  </w:t>
      </w:r>
      <w:r w:rsidR="005D1419" w:rsidRPr="009A667D">
        <w:rPr>
          <w:lang w:val="fr-FR"/>
        </w:rPr>
        <w:t>En</w:t>
      </w:r>
      <w:r w:rsidR="00B97FCF" w:rsidRPr="009A667D">
        <w:rPr>
          <w:lang w:val="fr-FR"/>
        </w:rPr>
        <w:t xml:space="preserve"> bénéficiant du</w:t>
      </w:r>
      <w:r w:rsidR="003B672C" w:rsidRPr="009A667D">
        <w:rPr>
          <w:lang w:val="fr-FR"/>
        </w:rPr>
        <w:t xml:space="preserve"> </w:t>
      </w:r>
      <w:r w:rsidR="00B97FCF" w:rsidRPr="009A667D">
        <w:rPr>
          <w:lang w:val="fr-FR"/>
        </w:rPr>
        <w:t xml:space="preserve">statut </w:t>
      </w:r>
      <w:r w:rsidR="003B672C" w:rsidRPr="009A667D">
        <w:rPr>
          <w:lang w:val="fr-FR"/>
        </w:rPr>
        <w:t>d</w:t>
      </w:r>
      <w:r w:rsidR="00274F4E">
        <w:rPr>
          <w:lang w:val="fr-FR"/>
        </w:rPr>
        <w:t>’</w:t>
      </w:r>
      <w:r w:rsidR="003B672C" w:rsidRPr="009A667D">
        <w:rPr>
          <w:lang w:val="fr-FR"/>
        </w:rPr>
        <w:t>administration internationale chargée de la recherche</w:t>
      </w:r>
      <w:r w:rsidR="00B97FCF" w:rsidRPr="009A667D">
        <w:rPr>
          <w:lang w:val="fr-FR"/>
        </w:rPr>
        <w:t xml:space="preserve"> internationale</w:t>
      </w:r>
      <w:r w:rsidR="003B672C" w:rsidRPr="009A667D">
        <w:rPr>
          <w:lang w:val="fr-FR"/>
        </w:rPr>
        <w:t>, de l</w:t>
      </w:r>
      <w:r w:rsidR="00274F4E">
        <w:rPr>
          <w:lang w:val="fr-FR"/>
        </w:rPr>
        <w:t>’</w:t>
      </w:r>
      <w:r w:rsidR="003B672C" w:rsidRPr="009A667D">
        <w:rPr>
          <w:lang w:val="fr-FR"/>
        </w:rPr>
        <w:t>examen préliminaire</w:t>
      </w:r>
      <w:r w:rsidR="00B97FCF" w:rsidRPr="009A667D">
        <w:rPr>
          <w:lang w:val="fr-FR"/>
        </w:rPr>
        <w:t xml:space="preserve"> international</w:t>
      </w:r>
      <w:r w:rsidR="003B672C" w:rsidRPr="009A667D">
        <w:rPr>
          <w:lang w:val="fr-FR"/>
        </w:rPr>
        <w:t xml:space="preserve"> et de la recherche </w:t>
      </w:r>
      <w:r w:rsidR="00B97FCF" w:rsidRPr="009A667D">
        <w:rPr>
          <w:lang w:val="fr-FR"/>
        </w:rPr>
        <w:t xml:space="preserve">internationale </w:t>
      </w:r>
      <w:r w:rsidR="003B672C" w:rsidRPr="009A667D">
        <w:rPr>
          <w:lang w:val="fr-FR"/>
        </w:rPr>
        <w:t>supplémentaire, il est régulièrement en contact avec d</w:t>
      </w:r>
      <w:r w:rsidR="00274F4E">
        <w:rPr>
          <w:lang w:val="fr-FR"/>
        </w:rPr>
        <w:t>’</w:t>
      </w:r>
      <w:r w:rsidR="003B672C" w:rsidRPr="009A667D">
        <w:rPr>
          <w:lang w:val="fr-FR"/>
        </w:rPr>
        <w:t xml:space="preserve">autres offices de propriété intellectuelle </w:t>
      </w:r>
      <w:r w:rsidR="00B76F40" w:rsidRPr="009A667D">
        <w:rPr>
          <w:lang w:val="fr-FR"/>
        </w:rPr>
        <w:t>plus avanc</w:t>
      </w:r>
      <w:r w:rsidR="00B717F1" w:rsidRPr="009A667D">
        <w:rPr>
          <w:lang w:val="fr-FR"/>
        </w:rPr>
        <w:t>és</w:t>
      </w:r>
      <w:r w:rsidR="00B97FCF" w:rsidRPr="009A667D">
        <w:rPr>
          <w:lang w:val="fr-FR"/>
        </w:rPr>
        <w:t xml:space="preserve"> avec lesquels il échange activement des connaissanc</w:t>
      </w:r>
      <w:r w:rsidR="005D1419" w:rsidRPr="009A667D">
        <w:rPr>
          <w:lang w:val="fr-FR"/>
        </w:rPr>
        <w:t>es</w:t>
      </w:r>
      <w:r w:rsidR="005D1419">
        <w:rPr>
          <w:lang w:val="fr-FR"/>
        </w:rPr>
        <w:t xml:space="preserve">.  </w:t>
      </w:r>
      <w:r w:rsidR="005D1419" w:rsidRPr="009A667D">
        <w:rPr>
          <w:lang w:val="fr-FR"/>
        </w:rPr>
        <w:t xml:space="preserve">À </w:t>
      </w:r>
      <w:r w:rsidR="003B672C" w:rsidRPr="009A667D">
        <w:rPr>
          <w:lang w:val="fr-FR"/>
        </w:rPr>
        <w:t>ce titre, l</w:t>
      </w:r>
      <w:r w:rsidR="00274F4E">
        <w:rPr>
          <w:lang w:val="fr-FR"/>
        </w:rPr>
        <w:t>’</w:t>
      </w:r>
      <w:r w:rsidR="003B672C" w:rsidRPr="009A667D">
        <w:rPr>
          <w:lang w:val="fr-FR"/>
        </w:rPr>
        <w:t>Office autrichien des brevets prend part à l</w:t>
      </w:r>
      <w:r w:rsidR="00274F4E">
        <w:rPr>
          <w:lang w:val="fr-FR"/>
        </w:rPr>
        <w:t>’</w:t>
      </w:r>
      <w:r w:rsidR="003B672C" w:rsidRPr="009A667D">
        <w:rPr>
          <w:lang w:val="fr-FR"/>
        </w:rPr>
        <w:t>avancement et à l</w:t>
      </w:r>
      <w:r w:rsidR="00274F4E">
        <w:rPr>
          <w:lang w:val="fr-FR"/>
        </w:rPr>
        <w:t>’</w:t>
      </w:r>
      <w:r w:rsidR="003B672C" w:rsidRPr="009A667D">
        <w:rPr>
          <w:lang w:val="fr-FR"/>
        </w:rPr>
        <w:t>harmonisation du processus de recherche et d</w:t>
      </w:r>
      <w:r w:rsidR="00274F4E">
        <w:rPr>
          <w:lang w:val="fr-FR"/>
        </w:rPr>
        <w:t>’</w:t>
      </w:r>
      <w:r w:rsidR="003B672C" w:rsidRPr="009A667D">
        <w:rPr>
          <w:lang w:val="fr-FR"/>
        </w:rPr>
        <w:t>exam</w:t>
      </w:r>
      <w:r w:rsidR="005D1419" w:rsidRPr="009A667D">
        <w:rPr>
          <w:lang w:val="fr-FR"/>
        </w:rPr>
        <w:t>en</w:t>
      </w:r>
      <w:r w:rsidR="005D1419">
        <w:rPr>
          <w:lang w:val="fr-FR"/>
        </w:rPr>
        <w:t xml:space="preserve">.  </w:t>
      </w:r>
      <w:r w:rsidR="005D1419" w:rsidRPr="009A667D">
        <w:rPr>
          <w:lang w:val="fr-FR"/>
        </w:rPr>
        <w:t>En</w:t>
      </w:r>
      <w:r w:rsidR="003B672C" w:rsidRPr="009A667D">
        <w:rPr>
          <w:lang w:val="fr-FR"/>
        </w:rPr>
        <w:t xml:space="preserve"> </w:t>
      </w:r>
      <w:r w:rsidR="00B97FCF" w:rsidRPr="009A667D">
        <w:rPr>
          <w:lang w:val="fr-FR"/>
        </w:rPr>
        <w:t>tant qu</w:t>
      </w:r>
      <w:r w:rsidR="00274F4E">
        <w:rPr>
          <w:lang w:val="fr-FR"/>
        </w:rPr>
        <w:t>’</w:t>
      </w:r>
      <w:r w:rsidR="003B672C" w:rsidRPr="009A667D">
        <w:rPr>
          <w:lang w:val="fr-FR"/>
        </w:rPr>
        <w:t>administration internationale, il s</w:t>
      </w:r>
      <w:r w:rsidR="00274F4E">
        <w:rPr>
          <w:lang w:val="fr-FR"/>
        </w:rPr>
        <w:t>’</w:t>
      </w:r>
      <w:r w:rsidR="003B672C" w:rsidRPr="009A667D">
        <w:rPr>
          <w:lang w:val="fr-FR"/>
        </w:rPr>
        <w:t xml:space="preserve">engage </w:t>
      </w:r>
      <w:r w:rsidR="00896DDC" w:rsidRPr="009A667D">
        <w:rPr>
          <w:lang w:val="fr-FR"/>
        </w:rPr>
        <w:t>fortement à respecter les plus hauts standards internationaux de recherche et d</w:t>
      </w:r>
      <w:r w:rsidR="00274F4E">
        <w:rPr>
          <w:lang w:val="fr-FR"/>
        </w:rPr>
        <w:t>’</w:t>
      </w:r>
      <w:r w:rsidR="00896DDC" w:rsidRPr="009A667D">
        <w:rPr>
          <w:lang w:val="fr-FR"/>
        </w:rPr>
        <w:t>examen, ainsi qu</w:t>
      </w:r>
      <w:r w:rsidR="00274F4E">
        <w:rPr>
          <w:lang w:val="fr-FR"/>
        </w:rPr>
        <w:t>’</w:t>
      </w:r>
      <w:r w:rsidR="00896DDC" w:rsidRPr="009A667D">
        <w:rPr>
          <w:lang w:val="fr-FR"/>
        </w:rPr>
        <w:t>à maintenir constamment ses services et processus à la pointe de la technolog</w:t>
      </w:r>
      <w:r w:rsidR="005D1419" w:rsidRPr="009A667D">
        <w:rPr>
          <w:lang w:val="fr-FR"/>
        </w:rPr>
        <w:t>ie</w:t>
      </w:r>
      <w:r w:rsidR="005D1419">
        <w:rPr>
          <w:lang w:val="fr-FR"/>
        </w:rPr>
        <w:t xml:space="preserve">.  </w:t>
      </w:r>
      <w:r w:rsidR="005D1419" w:rsidRPr="009A667D">
        <w:rPr>
          <w:lang w:val="fr-FR"/>
        </w:rPr>
        <w:t>Ce</w:t>
      </w:r>
      <w:r w:rsidR="00B97FCF" w:rsidRPr="009A667D">
        <w:rPr>
          <w:lang w:val="fr-FR"/>
        </w:rPr>
        <w:t xml:space="preserve"> statut</w:t>
      </w:r>
      <w:r w:rsidR="00896DDC" w:rsidRPr="009A667D">
        <w:rPr>
          <w:lang w:val="fr-FR"/>
        </w:rPr>
        <w:t xml:space="preserve"> renforce non seulement l</w:t>
      </w:r>
      <w:r w:rsidR="00274F4E">
        <w:rPr>
          <w:lang w:val="fr-FR"/>
        </w:rPr>
        <w:t>’</w:t>
      </w:r>
      <w:r w:rsidR="00896DDC" w:rsidRPr="009A667D">
        <w:rPr>
          <w:lang w:val="fr-FR"/>
        </w:rPr>
        <w:t xml:space="preserve">estime </w:t>
      </w:r>
      <w:r w:rsidR="00B76F40" w:rsidRPr="009A667D">
        <w:rPr>
          <w:lang w:val="fr-FR"/>
        </w:rPr>
        <w:t xml:space="preserve">de soi </w:t>
      </w:r>
      <w:r w:rsidR="00896DDC" w:rsidRPr="009A667D">
        <w:rPr>
          <w:lang w:val="fr-FR"/>
        </w:rPr>
        <w:t xml:space="preserve">des membres du personnel, mais sert également de </w:t>
      </w:r>
      <w:r w:rsidR="00164DAE" w:rsidRPr="009A667D">
        <w:rPr>
          <w:lang w:val="fr-FR"/>
        </w:rPr>
        <w:t>“</w:t>
      </w:r>
      <w:r w:rsidR="00896DDC" w:rsidRPr="009A667D">
        <w:rPr>
          <w:lang w:val="fr-FR"/>
        </w:rPr>
        <w:t>carte de visite</w:t>
      </w:r>
      <w:r w:rsidR="00164DAE" w:rsidRPr="009A667D">
        <w:rPr>
          <w:lang w:val="fr-FR"/>
        </w:rPr>
        <w:t>”</w:t>
      </w:r>
      <w:r w:rsidR="00896DDC" w:rsidRPr="009A667D">
        <w:rPr>
          <w:lang w:val="fr-FR"/>
        </w:rPr>
        <w:t xml:space="preserve"> pour la communauté nationale et internationale de l</w:t>
      </w:r>
      <w:r w:rsidR="00274F4E">
        <w:rPr>
          <w:lang w:val="fr-FR"/>
        </w:rPr>
        <w:t>’</w:t>
      </w:r>
      <w:r w:rsidR="00896DDC" w:rsidRPr="009A667D">
        <w:rPr>
          <w:lang w:val="fr-FR"/>
        </w:rPr>
        <w:t>innovation.</w:t>
      </w:r>
    </w:p>
    <w:p w:rsidR="00896DDC" w:rsidRPr="009A667D" w:rsidRDefault="00896DDC" w:rsidP="00274F4E">
      <w:pPr>
        <w:pStyle w:val="ListParagraph"/>
        <w:tabs>
          <w:tab w:val="left" w:pos="1134"/>
        </w:tabs>
        <w:ind w:left="1134"/>
        <w:rPr>
          <w:lang w:val="fr-FR"/>
        </w:rPr>
      </w:pPr>
    </w:p>
    <w:p w:rsidR="00896DDC" w:rsidRPr="009A667D" w:rsidRDefault="00896DDC" w:rsidP="00274F4E">
      <w:pPr>
        <w:pStyle w:val="ListParagraph"/>
        <w:numPr>
          <w:ilvl w:val="0"/>
          <w:numId w:val="2"/>
        </w:numPr>
        <w:tabs>
          <w:tab w:val="left" w:pos="1134"/>
        </w:tabs>
        <w:ind w:left="1134" w:hanging="567"/>
        <w:rPr>
          <w:lang w:val="fr-FR"/>
        </w:rPr>
      </w:pPr>
      <w:r w:rsidRPr="009A667D">
        <w:rPr>
          <w:lang w:val="fr-FR"/>
        </w:rPr>
        <w:t>Enfin, l</w:t>
      </w:r>
      <w:r w:rsidR="00274F4E">
        <w:rPr>
          <w:lang w:val="fr-FR"/>
        </w:rPr>
        <w:t>’</w:t>
      </w:r>
      <w:r w:rsidRPr="009A667D">
        <w:rPr>
          <w:lang w:val="fr-FR"/>
        </w:rPr>
        <w:t xml:space="preserve">Office autrichien des brevets est </w:t>
      </w:r>
      <w:r w:rsidR="00B97FCF" w:rsidRPr="009A667D">
        <w:rPr>
          <w:lang w:val="fr-FR"/>
        </w:rPr>
        <w:t xml:space="preserve">depuis déjà plus de 30 ans </w:t>
      </w:r>
      <w:r w:rsidRPr="009A667D">
        <w:rPr>
          <w:lang w:val="fr-FR"/>
        </w:rPr>
        <w:t>un partenaire</w:t>
      </w:r>
      <w:r w:rsidR="00B76F40" w:rsidRPr="009A667D">
        <w:rPr>
          <w:lang w:val="fr-FR"/>
        </w:rPr>
        <w:t xml:space="preserve"> </w:t>
      </w:r>
      <w:r w:rsidR="00B97FCF" w:rsidRPr="009A667D">
        <w:rPr>
          <w:lang w:val="fr-FR"/>
        </w:rPr>
        <w:t>digne de confiance et souple</w:t>
      </w:r>
      <w:r w:rsidRPr="009A667D">
        <w:rPr>
          <w:lang w:val="fr-FR"/>
        </w:rPr>
        <w:t xml:space="preserve"> dans </w:t>
      </w:r>
      <w:r w:rsidR="00B97FCF" w:rsidRPr="009A667D">
        <w:rPr>
          <w:lang w:val="fr-FR"/>
        </w:rPr>
        <w:t>le cadre du</w:t>
      </w:r>
      <w:r w:rsidRPr="009A667D">
        <w:rPr>
          <w:lang w:val="fr-FR"/>
        </w:rPr>
        <w:t xml:space="preserve"> système</w:t>
      </w:r>
      <w:r w:rsidR="00C018B9" w:rsidRPr="009A667D">
        <w:rPr>
          <w:lang w:val="fr-FR"/>
        </w:rPr>
        <w:t xml:space="preserve"> du PCT</w:t>
      </w:r>
      <w:r w:rsidRPr="009A667D">
        <w:rPr>
          <w:lang w:val="fr-FR"/>
        </w:rPr>
        <w:t>.</w:t>
      </w:r>
    </w:p>
    <w:p w:rsidR="00896DDC" w:rsidRPr="009A667D" w:rsidRDefault="00896DDC" w:rsidP="00274F4E">
      <w:pPr>
        <w:pStyle w:val="ListParagraph"/>
        <w:tabs>
          <w:tab w:val="left" w:pos="1134"/>
        </w:tabs>
        <w:ind w:left="1134"/>
        <w:rPr>
          <w:lang w:val="fr-FR"/>
        </w:rPr>
      </w:pPr>
    </w:p>
    <w:p w:rsidR="00C018B9" w:rsidRPr="009A667D" w:rsidRDefault="00896DDC" w:rsidP="00274F4E">
      <w:pPr>
        <w:pStyle w:val="ListParagraph"/>
        <w:tabs>
          <w:tab w:val="left" w:pos="1134"/>
        </w:tabs>
        <w:ind w:left="1134"/>
        <w:rPr>
          <w:lang w:val="fr-FR"/>
        </w:rPr>
      </w:pPr>
      <w:r w:rsidRPr="009A667D">
        <w:rPr>
          <w:lang w:val="fr-FR"/>
        </w:rPr>
        <w:t>Il a eu l</w:t>
      </w:r>
      <w:r w:rsidR="00274F4E">
        <w:rPr>
          <w:lang w:val="fr-FR"/>
        </w:rPr>
        <w:t>’</w:t>
      </w:r>
      <w:r w:rsidRPr="009A667D">
        <w:rPr>
          <w:lang w:val="fr-FR"/>
        </w:rPr>
        <w:t>occasion de faire preuve de souplesse au cours de la mise en œuvre et de l</w:t>
      </w:r>
      <w:r w:rsidR="00274F4E">
        <w:rPr>
          <w:lang w:val="fr-FR"/>
        </w:rPr>
        <w:t>’</w:t>
      </w:r>
      <w:r w:rsidRPr="009A667D">
        <w:rPr>
          <w:lang w:val="fr-FR"/>
        </w:rPr>
        <w:t>essai de nouveaux systèm</w:t>
      </w:r>
      <w:r w:rsidR="005D1419" w:rsidRPr="009A667D">
        <w:rPr>
          <w:lang w:val="fr-FR"/>
        </w:rPr>
        <w:t>es</w:t>
      </w:r>
      <w:r w:rsidR="005D1419">
        <w:rPr>
          <w:lang w:val="fr-FR"/>
        </w:rPr>
        <w:t xml:space="preserve">.  </w:t>
      </w:r>
      <w:r w:rsidR="005D1419" w:rsidRPr="009A667D">
        <w:rPr>
          <w:lang w:val="fr-FR"/>
        </w:rPr>
        <w:t>En</w:t>
      </w:r>
      <w:r w:rsidRPr="009A667D">
        <w:rPr>
          <w:lang w:val="fr-FR"/>
        </w:rPr>
        <w:t xml:space="preserve"> coopération avec l</w:t>
      </w:r>
      <w:r w:rsidR="00274F4E">
        <w:rPr>
          <w:lang w:val="fr-FR"/>
        </w:rPr>
        <w:t>’</w:t>
      </w:r>
      <w:r w:rsidRPr="009A667D">
        <w:rPr>
          <w:lang w:val="fr-FR"/>
        </w:rPr>
        <w:t>OMPI, il est également heureux de participer au développement de nouveaux systèmes, tels qu</w:t>
      </w:r>
      <w:r w:rsidR="00274F4E">
        <w:rPr>
          <w:lang w:val="fr-FR"/>
        </w:rPr>
        <w:t>’</w:t>
      </w:r>
      <w:proofErr w:type="spellStart"/>
      <w:r w:rsidRPr="009A667D">
        <w:rPr>
          <w:lang w:val="fr-FR"/>
        </w:rPr>
        <w:t>ePCT</w:t>
      </w:r>
      <w:proofErr w:type="spellEnd"/>
      <w:r w:rsidRPr="009A667D">
        <w:rPr>
          <w:lang w:val="fr-FR"/>
        </w:rPr>
        <w:t xml:space="preserve"> et </w:t>
      </w:r>
      <w:proofErr w:type="spellStart"/>
      <w:r w:rsidRPr="009A667D">
        <w:rPr>
          <w:lang w:val="fr-FR"/>
        </w:rPr>
        <w:t>eSearchCop</w:t>
      </w:r>
      <w:r w:rsidR="009A667D">
        <w:rPr>
          <w:lang w:val="fr-FR"/>
        </w:rPr>
        <w:t>y</w:t>
      </w:r>
      <w:proofErr w:type="spellEnd"/>
      <w:r w:rsidRPr="009A667D">
        <w:rPr>
          <w:lang w:val="fr-FR"/>
        </w:rPr>
        <w:t>, qu</w:t>
      </w:r>
      <w:r w:rsidR="00274F4E">
        <w:rPr>
          <w:lang w:val="fr-FR"/>
        </w:rPr>
        <w:t>’</w:t>
      </w:r>
      <w:r w:rsidRPr="009A667D">
        <w:rPr>
          <w:lang w:val="fr-FR"/>
        </w:rPr>
        <w:t>il a très vite adoptés et qu</w:t>
      </w:r>
      <w:r w:rsidR="00274F4E">
        <w:rPr>
          <w:lang w:val="fr-FR"/>
        </w:rPr>
        <w:t>’</w:t>
      </w:r>
      <w:r w:rsidRPr="009A667D">
        <w:rPr>
          <w:lang w:val="fr-FR"/>
        </w:rPr>
        <w:t>il utilise intensiveme</w:t>
      </w:r>
      <w:r w:rsidR="005D1419" w:rsidRPr="009A667D">
        <w:rPr>
          <w:lang w:val="fr-FR"/>
        </w:rPr>
        <w:t>nt</w:t>
      </w:r>
      <w:r w:rsidR="005D1419">
        <w:rPr>
          <w:lang w:val="fr-FR"/>
        </w:rPr>
        <w:t xml:space="preserve">.  </w:t>
      </w:r>
      <w:r w:rsidR="005D1419" w:rsidRPr="009A667D">
        <w:rPr>
          <w:lang w:val="fr-FR"/>
        </w:rPr>
        <w:t>Il</w:t>
      </w:r>
      <w:r w:rsidRPr="009A667D">
        <w:rPr>
          <w:lang w:val="fr-FR"/>
        </w:rPr>
        <w:t xml:space="preserve"> reçoit à présent </w:t>
      </w:r>
      <w:r w:rsidR="00B97FCF" w:rsidRPr="009A667D">
        <w:rPr>
          <w:lang w:val="fr-FR"/>
        </w:rPr>
        <w:t>des copies de recherche électroniques</w:t>
      </w:r>
      <w:r w:rsidRPr="009A667D">
        <w:rPr>
          <w:lang w:val="fr-FR"/>
        </w:rPr>
        <w:t xml:space="preserve"> </w:t>
      </w:r>
      <w:r w:rsidR="00011741" w:rsidRPr="009A667D">
        <w:rPr>
          <w:lang w:val="fr-FR"/>
        </w:rPr>
        <w:t xml:space="preserve">de la part de </w:t>
      </w:r>
      <w:r w:rsidR="00164DAE" w:rsidRPr="009A667D">
        <w:rPr>
          <w:lang w:val="fr-FR"/>
        </w:rPr>
        <w:t>10 </w:t>
      </w:r>
      <w:r w:rsidR="00011741" w:rsidRPr="009A667D">
        <w:rPr>
          <w:lang w:val="fr-FR"/>
        </w:rPr>
        <w:t xml:space="preserve">offices </w:t>
      </w:r>
      <w:r w:rsidR="00B97FCF" w:rsidRPr="009A667D">
        <w:rPr>
          <w:lang w:val="fr-FR"/>
        </w:rPr>
        <w:t>récepteurs</w:t>
      </w:r>
      <w:r w:rsidR="00011741" w:rsidRPr="009A667D">
        <w:rPr>
          <w:lang w:val="fr-FR"/>
        </w:rPr>
        <w:t xml:space="preserve"> (sur 37) </w:t>
      </w:r>
      <w:r w:rsidR="00B97FCF" w:rsidRPr="009A667D">
        <w:rPr>
          <w:lang w:val="fr-FR"/>
        </w:rPr>
        <w:t xml:space="preserve">pour lesquels il agit </w:t>
      </w:r>
      <w:r w:rsidR="00011741" w:rsidRPr="009A667D">
        <w:rPr>
          <w:lang w:val="fr-FR"/>
        </w:rPr>
        <w:t>en qualité d</w:t>
      </w:r>
      <w:r w:rsidR="00274F4E">
        <w:rPr>
          <w:lang w:val="fr-FR"/>
        </w:rPr>
        <w:t>’</w:t>
      </w:r>
      <w:r w:rsidR="00011741" w:rsidRPr="009A667D">
        <w:rPr>
          <w:lang w:val="fr-FR"/>
        </w:rPr>
        <w:t>administration chargée de la recherche internationa</w:t>
      </w:r>
      <w:r w:rsidR="005D1419" w:rsidRPr="009A667D">
        <w:rPr>
          <w:lang w:val="fr-FR"/>
        </w:rPr>
        <w:t>le</w:t>
      </w:r>
      <w:r w:rsidR="005D1419">
        <w:rPr>
          <w:lang w:val="fr-FR"/>
        </w:rPr>
        <w:t xml:space="preserve">.  </w:t>
      </w:r>
      <w:r w:rsidR="005D1419" w:rsidRPr="009A667D">
        <w:rPr>
          <w:lang w:val="fr-FR"/>
        </w:rPr>
        <w:t>Il</w:t>
      </w:r>
      <w:r w:rsidR="00011741" w:rsidRPr="009A667D">
        <w:rPr>
          <w:lang w:val="fr-FR"/>
        </w:rPr>
        <w:t xml:space="preserve"> est fier d</w:t>
      </w:r>
      <w:r w:rsidR="00274F4E">
        <w:rPr>
          <w:lang w:val="fr-FR"/>
        </w:rPr>
        <w:t>’</w:t>
      </w:r>
      <w:r w:rsidR="00011741" w:rsidRPr="009A667D">
        <w:rPr>
          <w:lang w:val="fr-FR"/>
        </w:rPr>
        <w:t>être l</w:t>
      </w:r>
      <w:r w:rsidR="00274F4E">
        <w:rPr>
          <w:lang w:val="fr-FR"/>
        </w:rPr>
        <w:t>’</w:t>
      </w:r>
      <w:r w:rsidR="00011741" w:rsidRPr="009A667D">
        <w:rPr>
          <w:lang w:val="fr-FR"/>
        </w:rPr>
        <w:t>un des bureaux comptant le plus d</w:t>
      </w:r>
      <w:r w:rsidR="00274F4E">
        <w:rPr>
          <w:lang w:val="fr-FR"/>
        </w:rPr>
        <w:t>’</w:t>
      </w:r>
      <w:r w:rsidR="00011741" w:rsidRPr="009A667D">
        <w:rPr>
          <w:lang w:val="fr-FR"/>
        </w:rPr>
        <w:t>utilisations actives d</w:t>
      </w:r>
      <w:r w:rsidR="00274F4E">
        <w:rPr>
          <w:lang w:val="fr-FR"/>
        </w:rPr>
        <w:t>’</w:t>
      </w:r>
      <w:r w:rsidR="00011741" w:rsidRPr="009A667D">
        <w:rPr>
          <w:lang w:val="fr-FR"/>
        </w:rPr>
        <w:t>ePCT pour communiquer avec les déposants, avec l</w:t>
      </w:r>
      <w:r w:rsidR="00274F4E">
        <w:rPr>
          <w:lang w:val="fr-FR"/>
        </w:rPr>
        <w:t>’</w:t>
      </w:r>
      <w:r w:rsidR="00011741" w:rsidRPr="009A667D">
        <w:rPr>
          <w:lang w:val="fr-FR"/>
        </w:rPr>
        <w:t>OMPI et d</w:t>
      </w:r>
      <w:r w:rsidR="00274F4E">
        <w:rPr>
          <w:lang w:val="fr-FR"/>
        </w:rPr>
        <w:t>’</w:t>
      </w:r>
      <w:r w:rsidR="00011741" w:rsidRPr="009A667D">
        <w:rPr>
          <w:lang w:val="fr-FR"/>
        </w:rPr>
        <w:t>autres offices, en qualité d</w:t>
      </w:r>
      <w:r w:rsidR="00274F4E">
        <w:rPr>
          <w:lang w:val="fr-FR"/>
        </w:rPr>
        <w:t>’</w:t>
      </w:r>
      <w:r w:rsidR="00011741" w:rsidRPr="009A667D">
        <w:rPr>
          <w:lang w:val="fr-FR"/>
        </w:rPr>
        <w:t>office récepteur et d</w:t>
      </w:r>
      <w:r w:rsidR="00274F4E">
        <w:rPr>
          <w:lang w:val="fr-FR"/>
        </w:rPr>
        <w:t>’</w:t>
      </w:r>
      <w:r w:rsidR="00011741" w:rsidRPr="009A667D">
        <w:rPr>
          <w:lang w:val="fr-FR"/>
        </w:rPr>
        <w:t>administration chargée de la recherche internationale et de l</w:t>
      </w:r>
      <w:r w:rsidR="00274F4E">
        <w:rPr>
          <w:lang w:val="fr-FR"/>
        </w:rPr>
        <w:t>’</w:t>
      </w:r>
      <w:r w:rsidR="00011741" w:rsidRPr="009A667D">
        <w:rPr>
          <w:lang w:val="fr-FR"/>
        </w:rPr>
        <w:t>examen préliminaire internation</w:t>
      </w:r>
      <w:r w:rsidR="005D1419" w:rsidRPr="009A667D">
        <w:rPr>
          <w:lang w:val="fr-FR"/>
        </w:rPr>
        <w:t>al</w:t>
      </w:r>
      <w:r w:rsidR="005D1419">
        <w:rPr>
          <w:lang w:val="fr-FR"/>
        </w:rPr>
        <w:t xml:space="preserve">.  </w:t>
      </w:r>
      <w:r w:rsidR="005D1419" w:rsidRPr="009A667D">
        <w:rPr>
          <w:lang w:val="fr-FR"/>
        </w:rPr>
        <w:t>Il</w:t>
      </w:r>
      <w:r w:rsidR="00011741" w:rsidRPr="009A667D">
        <w:rPr>
          <w:lang w:val="fr-FR"/>
        </w:rPr>
        <w:t xml:space="preserve"> procède actuellement au remplacement total de son ancienne base de données par ePCT</w:t>
      </w:r>
      <w:r w:rsidR="00A46E35" w:rsidRPr="009A667D">
        <w:rPr>
          <w:lang w:val="fr-FR"/>
        </w:rPr>
        <w:t>.</w:t>
      </w:r>
    </w:p>
    <w:p w:rsidR="00011741" w:rsidRPr="009A667D" w:rsidRDefault="00011741" w:rsidP="00274F4E">
      <w:pPr>
        <w:pStyle w:val="ListParagraph"/>
        <w:tabs>
          <w:tab w:val="left" w:pos="1134"/>
        </w:tabs>
        <w:ind w:left="1134"/>
        <w:rPr>
          <w:lang w:val="fr-FR"/>
        </w:rPr>
      </w:pPr>
    </w:p>
    <w:p w:rsidR="00896DDC" w:rsidRPr="009A667D" w:rsidRDefault="00011741" w:rsidP="00274F4E">
      <w:pPr>
        <w:pStyle w:val="ListParagraph"/>
        <w:tabs>
          <w:tab w:val="left" w:pos="1134"/>
        </w:tabs>
        <w:ind w:left="1134"/>
        <w:rPr>
          <w:lang w:val="fr-FR"/>
        </w:rPr>
      </w:pPr>
      <w:r w:rsidRPr="009A667D">
        <w:rPr>
          <w:lang w:val="fr-FR"/>
        </w:rPr>
        <w:t>Il attend avec beaucoup d</w:t>
      </w:r>
      <w:r w:rsidR="00274F4E">
        <w:rPr>
          <w:lang w:val="fr-FR"/>
        </w:rPr>
        <w:t>’</w:t>
      </w:r>
      <w:r w:rsidRPr="009A667D">
        <w:rPr>
          <w:lang w:val="fr-FR"/>
        </w:rPr>
        <w:t xml:space="preserve">intérêt de partager largement sa propre expérience, étant convaincu que les systèmes </w:t>
      </w:r>
      <w:proofErr w:type="spellStart"/>
      <w:r w:rsidRPr="009A667D">
        <w:rPr>
          <w:lang w:val="fr-FR"/>
        </w:rPr>
        <w:t>ePCT</w:t>
      </w:r>
      <w:proofErr w:type="spellEnd"/>
      <w:r w:rsidRPr="009A667D">
        <w:rPr>
          <w:lang w:val="fr-FR"/>
        </w:rPr>
        <w:t xml:space="preserve"> et </w:t>
      </w:r>
      <w:proofErr w:type="spellStart"/>
      <w:r w:rsidRPr="009A667D">
        <w:rPr>
          <w:lang w:val="fr-FR"/>
        </w:rPr>
        <w:t>eSearchCop</w:t>
      </w:r>
      <w:r w:rsidR="009A667D">
        <w:rPr>
          <w:lang w:val="fr-FR"/>
        </w:rPr>
        <w:t>y</w:t>
      </w:r>
      <w:proofErr w:type="spellEnd"/>
      <w:r w:rsidRPr="009A667D">
        <w:rPr>
          <w:lang w:val="fr-FR"/>
        </w:rPr>
        <w:t xml:space="preserve"> constituent une meilleure </w:t>
      </w:r>
      <w:r w:rsidRPr="009A667D">
        <w:rPr>
          <w:lang w:val="fr-FR"/>
        </w:rPr>
        <w:lastRenderedPageBreak/>
        <w:t>alternative pour l</w:t>
      </w:r>
      <w:r w:rsidR="00B76F40" w:rsidRPr="009A667D">
        <w:rPr>
          <w:lang w:val="fr-FR"/>
        </w:rPr>
        <w:t>es déposants, pour les offices et, par conséquent, pour l</w:t>
      </w:r>
      <w:r w:rsidR="00274F4E">
        <w:rPr>
          <w:lang w:val="fr-FR"/>
        </w:rPr>
        <w:t>’</w:t>
      </w:r>
      <w:r w:rsidR="00B76F40" w:rsidRPr="009A667D">
        <w:rPr>
          <w:lang w:val="fr-FR"/>
        </w:rPr>
        <w:t>ensemble du système</w:t>
      </w:r>
      <w:r w:rsidR="00C018B9" w:rsidRPr="009A667D">
        <w:rPr>
          <w:lang w:val="fr-FR"/>
        </w:rPr>
        <w:t xml:space="preserve"> du PCT</w:t>
      </w:r>
      <w:r w:rsidRPr="009A667D">
        <w:rPr>
          <w:lang w:val="fr-FR"/>
        </w:rPr>
        <w:t>.</w:t>
      </w:r>
    </w:p>
    <w:p w:rsidR="00011741" w:rsidRPr="009A667D" w:rsidRDefault="00011741" w:rsidP="00274F4E">
      <w:pPr>
        <w:rPr>
          <w:lang w:val="fr-FR"/>
        </w:rPr>
      </w:pPr>
    </w:p>
    <w:p w:rsidR="00011741" w:rsidRPr="009A667D" w:rsidRDefault="00011741" w:rsidP="00274F4E">
      <w:pPr>
        <w:rPr>
          <w:lang w:val="fr-FR"/>
        </w:rPr>
      </w:pPr>
      <w:r w:rsidRPr="009A667D">
        <w:rPr>
          <w:lang w:val="fr-FR"/>
        </w:rPr>
        <w:t>Il serait honoré de continuer à participer au travail essentiel</w:t>
      </w:r>
      <w:r w:rsidR="00C018B9" w:rsidRPr="009A667D">
        <w:rPr>
          <w:lang w:val="fr-FR"/>
        </w:rPr>
        <w:t xml:space="preserve"> du PCT</w:t>
      </w:r>
      <w:r w:rsidRPr="009A667D">
        <w:rPr>
          <w:lang w:val="fr-FR"/>
        </w:rPr>
        <w:t xml:space="preserve"> </w:t>
      </w:r>
      <w:r w:rsidR="00B76F40" w:rsidRPr="009A667D">
        <w:rPr>
          <w:lang w:val="fr-FR"/>
        </w:rPr>
        <w:t xml:space="preserve">en tant </w:t>
      </w:r>
      <w:r w:rsidR="008563F3" w:rsidRPr="009A667D">
        <w:rPr>
          <w:lang w:val="fr-FR"/>
        </w:rPr>
        <w:t>qu</w:t>
      </w:r>
      <w:r w:rsidR="00274F4E">
        <w:rPr>
          <w:lang w:val="fr-FR"/>
        </w:rPr>
        <w:t>’</w:t>
      </w:r>
      <w:r w:rsidRPr="009A667D">
        <w:rPr>
          <w:lang w:val="fr-FR"/>
        </w:rPr>
        <w:t>administ</w:t>
      </w:r>
      <w:r w:rsidR="008563F3" w:rsidRPr="009A667D">
        <w:rPr>
          <w:lang w:val="fr-FR"/>
        </w:rPr>
        <w:t>ration</w:t>
      </w:r>
      <w:r w:rsidRPr="009A667D">
        <w:rPr>
          <w:lang w:val="fr-FR"/>
        </w:rPr>
        <w:t xml:space="preserve"> internationale.</w:t>
      </w:r>
    </w:p>
    <w:p w:rsidR="00011741" w:rsidRPr="009A667D" w:rsidRDefault="00011741" w:rsidP="00274F4E">
      <w:pPr>
        <w:rPr>
          <w:lang w:val="fr-FR"/>
        </w:rPr>
      </w:pPr>
    </w:p>
    <w:p w:rsidR="00011741" w:rsidRPr="009A667D" w:rsidRDefault="00B66491" w:rsidP="00274F4E">
      <w:pPr>
        <w:pStyle w:val="SectionHeading"/>
      </w:pPr>
      <w:r w:rsidRPr="009A667D">
        <w:t>5 – État</w:t>
      </w:r>
      <w:r w:rsidR="00011741" w:rsidRPr="009A667D">
        <w:t xml:space="preserve"> </w:t>
      </w:r>
      <w:r w:rsidRPr="009A667D">
        <w:t>candidat</w:t>
      </w:r>
    </w:p>
    <w:p w:rsidR="00C018B9" w:rsidRPr="009A667D" w:rsidRDefault="00011741" w:rsidP="00274F4E">
      <w:pPr>
        <w:rPr>
          <w:lang w:val="fr-FR"/>
        </w:rPr>
      </w:pPr>
      <w:r w:rsidRPr="009A667D">
        <w:rPr>
          <w:lang w:val="fr-FR"/>
        </w:rPr>
        <w:t>L</w:t>
      </w:r>
      <w:r w:rsidR="00274F4E">
        <w:rPr>
          <w:lang w:val="fr-FR"/>
        </w:rPr>
        <w:t>’</w:t>
      </w:r>
      <w:r w:rsidRPr="009A667D">
        <w:rPr>
          <w:lang w:val="fr-FR"/>
        </w:rPr>
        <w:t xml:space="preserve">Autriche est une </w:t>
      </w:r>
      <w:r w:rsidR="002D3D94" w:rsidRPr="009A667D">
        <w:rPr>
          <w:lang w:val="fr-FR"/>
        </w:rPr>
        <w:t>r</w:t>
      </w:r>
      <w:r w:rsidRPr="009A667D">
        <w:rPr>
          <w:lang w:val="fr-FR"/>
        </w:rPr>
        <w:t xml:space="preserve">épublique fédérale </w:t>
      </w:r>
      <w:r w:rsidR="00B66491" w:rsidRPr="009A667D">
        <w:rPr>
          <w:lang w:val="fr-FR"/>
        </w:rPr>
        <w:t>d</w:t>
      </w:r>
      <w:r w:rsidR="00274F4E">
        <w:rPr>
          <w:lang w:val="fr-FR"/>
        </w:rPr>
        <w:t>’</w:t>
      </w:r>
      <w:r w:rsidR="00B66491" w:rsidRPr="009A667D">
        <w:rPr>
          <w:lang w:val="fr-FR"/>
        </w:rPr>
        <w:t xml:space="preserve">Europe centrale </w:t>
      </w:r>
      <w:r w:rsidR="003B2EC3" w:rsidRPr="009A667D">
        <w:rPr>
          <w:lang w:val="fr-FR"/>
        </w:rPr>
        <w:t>dotée d</w:t>
      </w:r>
      <w:r w:rsidR="00274F4E">
        <w:rPr>
          <w:lang w:val="fr-FR"/>
        </w:rPr>
        <w:t>’</w:t>
      </w:r>
      <w:r w:rsidR="003B2EC3" w:rsidRPr="009A667D">
        <w:rPr>
          <w:lang w:val="fr-FR"/>
        </w:rPr>
        <w:t>une démocratie parlementai</w:t>
      </w:r>
      <w:r w:rsidR="005D1419" w:rsidRPr="009A667D">
        <w:rPr>
          <w:lang w:val="fr-FR"/>
        </w:rPr>
        <w:t>re</w:t>
      </w:r>
      <w:r w:rsidR="005D1419">
        <w:rPr>
          <w:lang w:val="fr-FR"/>
        </w:rPr>
        <w:t xml:space="preserve">.  </w:t>
      </w:r>
      <w:r w:rsidR="005D1419" w:rsidRPr="009A667D">
        <w:rPr>
          <w:lang w:val="fr-FR"/>
        </w:rPr>
        <w:t>L</w:t>
      </w:r>
      <w:r w:rsidR="005D1419">
        <w:rPr>
          <w:lang w:val="fr-FR"/>
        </w:rPr>
        <w:t>’</w:t>
      </w:r>
      <w:r w:rsidR="005D1419" w:rsidRPr="009A667D">
        <w:rPr>
          <w:lang w:val="fr-FR"/>
        </w:rPr>
        <w:t>a</w:t>
      </w:r>
      <w:r w:rsidR="008563F3" w:rsidRPr="009A667D">
        <w:rPr>
          <w:lang w:val="fr-FR"/>
        </w:rPr>
        <w:t>pplication du droit fédéral est du ressort du</w:t>
      </w:r>
      <w:r w:rsidR="003B2EC3" w:rsidRPr="009A667D">
        <w:rPr>
          <w:lang w:val="fr-FR"/>
        </w:rPr>
        <w:t xml:space="preserve"> Con</w:t>
      </w:r>
      <w:r w:rsidR="008563F3" w:rsidRPr="009A667D">
        <w:rPr>
          <w:lang w:val="fr-FR"/>
        </w:rPr>
        <w:t>seil national (</w:t>
      </w:r>
      <w:proofErr w:type="spellStart"/>
      <w:r w:rsidR="008563F3" w:rsidRPr="009A667D">
        <w:rPr>
          <w:lang w:val="fr-FR"/>
        </w:rPr>
        <w:t>Nationalrat</w:t>
      </w:r>
      <w:proofErr w:type="spellEnd"/>
      <w:r w:rsidR="008563F3" w:rsidRPr="009A667D">
        <w:rPr>
          <w:lang w:val="fr-FR"/>
        </w:rPr>
        <w:t>) et du Conseil fédéral</w:t>
      </w:r>
      <w:r w:rsidR="003B2EC3" w:rsidRPr="009A667D">
        <w:rPr>
          <w:lang w:val="fr-FR"/>
        </w:rPr>
        <w:t xml:space="preserve"> (Bundesrat), les deux</w:t>
      </w:r>
      <w:r w:rsidR="00164DAE" w:rsidRPr="009A667D">
        <w:rPr>
          <w:lang w:val="fr-FR"/>
        </w:rPr>
        <w:t> </w:t>
      </w:r>
      <w:r w:rsidR="003B2EC3" w:rsidRPr="009A667D">
        <w:rPr>
          <w:lang w:val="fr-FR"/>
        </w:rPr>
        <w:t>Chambres du parlement</w:t>
      </w:r>
      <w:r w:rsidR="00A46E35" w:rsidRPr="009A667D">
        <w:rPr>
          <w:lang w:val="fr-FR"/>
        </w:rPr>
        <w:t xml:space="preserve">.  </w:t>
      </w:r>
      <w:r w:rsidR="003B2EC3" w:rsidRPr="009A667D">
        <w:rPr>
          <w:lang w:val="fr-FR"/>
        </w:rPr>
        <w:t>L</w:t>
      </w:r>
      <w:r w:rsidR="00274F4E">
        <w:rPr>
          <w:lang w:val="fr-FR"/>
        </w:rPr>
        <w:t>’</w:t>
      </w:r>
      <w:r w:rsidR="003B2EC3" w:rsidRPr="009A667D">
        <w:rPr>
          <w:lang w:val="fr-FR"/>
        </w:rPr>
        <w:t>Autriche est membre de l</w:t>
      </w:r>
      <w:r w:rsidR="00274F4E">
        <w:rPr>
          <w:lang w:val="fr-FR"/>
        </w:rPr>
        <w:t>’</w:t>
      </w:r>
      <w:r w:rsidR="003B2EC3" w:rsidRPr="009A667D">
        <w:rPr>
          <w:lang w:val="fr-FR"/>
        </w:rPr>
        <w:t xml:space="preserve">Union européenne, des </w:t>
      </w:r>
      <w:r w:rsidR="00274F4E">
        <w:rPr>
          <w:lang w:val="fr-FR"/>
        </w:rPr>
        <w:t>Nations Unies</w:t>
      </w:r>
      <w:r w:rsidR="003B2EC3" w:rsidRPr="009A667D">
        <w:rPr>
          <w:lang w:val="fr-FR"/>
        </w:rPr>
        <w:t>, ainsi que de la plupart des organis</w:t>
      </w:r>
      <w:r w:rsidR="00B66491" w:rsidRPr="009A667D">
        <w:rPr>
          <w:lang w:val="fr-FR"/>
        </w:rPr>
        <w:t>ations</w:t>
      </w:r>
      <w:r w:rsidR="003B2EC3" w:rsidRPr="009A667D">
        <w:rPr>
          <w:lang w:val="fr-FR"/>
        </w:rPr>
        <w:t xml:space="preserve"> des </w:t>
      </w:r>
      <w:r w:rsidR="00274F4E">
        <w:rPr>
          <w:lang w:val="fr-FR"/>
        </w:rPr>
        <w:t>Nations Unies</w:t>
      </w:r>
      <w:r w:rsidR="00A46E35" w:rsidRPr="009A667D">
        <w:rPr>
          <w:lang w:val="fr-FR"/>
        </w:rPr>
        <w:t>.</w:t>
      </w:r>
    </w:p>
    <w:p w:rsidR="003B2EC3" w:rsidRPr="009A667D" w:rsidRDefault="003B2EC3" w:rsidP="00274F4E">
      <w:pPr>
        <w:rPr>
          <w:lang w:val="fr-FR"/>
        </w:rPr>
      </w:pPr>
    </w:p>
    <w:p w:rsidR="003B2EC3" w:rsidRPr="009A667D" w:rsidRDefault="003B2EC3" w:rsidP="00274F4E">
      <w:pPr>
        <w:rPr>
          <w:lang w:val="fr-FR"/>
        </w:rPr>
      </w:pPr>
      <w:r w:rsidRPr="009A667D">
        <w:rPr>
          <w:lang w:val="fr-FR"/>
        </w:rPr>
        <w:t xml:space="preserve">Sur environ </w:t>
      </w:r>
      <w:r w:rsidR="00C018B9" w:rsidRPr="009A667D">
        <w:rPr>
          <w:lang w:val="fr-FR"/>
        </w:rPr>
        <w:t>8 million</w:t>
      </w:r>
      <w:r w:rsidRPr="009A667D">
        <w:rPr>
          <w:lang w:val="fr-FR"/>
        </w:rPr>
        <w:t>s d</w:t>
      </w:r>
      <w:r w:rsidR="00274F4E">
        <w:rPr>
          <w:lang w:val="fr-FR"/>
        </w:rPr>
        <w:t>’</w:t>
      </w:r>
      <w:r w:rsidRPr="009A667D">
        <w:rPr>
          <w:lang w:val="fr-FR"/>
        </w:rPr>
        <w:t>habitants que compte l</w:t>
      </w:r>
      <w:r w:rsidR="00274F4E">
        <w:rPr>
          <w:lang w:val="fr-FR"/>
        </w:rPr>
        <w:t>’</w:t>
      </w:r>
      <w:r w:rsidRPr="009A667D">
        <w:rPr>
          <w:lang w:val="fr-FR"/>
        </w:rPr>
        <w:t>Autriche, 98</w:t>
      </w:r>
      <w:r w:rsidR="00164DAE" w:rsidRPr="009A667D">
        <w:rPr>
          <w:lang w:val="fr-FR"/>
        </w:rPr>
        <w:t>%</w:t>
      </w:r>
      <w:r w:rsidRPr="009A667D">
        <w:rPr>
          <w:lang w:val="fr-FR"/>
        </w:rPr>
        <w:t xml:space="preserve"> parlent allema</w:t>
      </w:r>
      <w:r w:rsidR="005D1419" w:rsidRPr="009A667D">
        <w:rPr>
          <w:lang w:val="fr-FR"/>
        </w:rPr>
        <w:t>nd</w:t>
      </w:r>
      <w:r w:rsidR="005D1419">
        <w:rPr>
          <w:lang w:val="fr-FR"/>
        </w:rPr>
        <w:t xml:space="preserve">.  </w:t>
      </w:r>
      <w:r w:rsidR="005D1419" w:rsidRPr="009A667D">
        <w:rPr>
          <w:lang w:val="fr-FR"/>
        </w:rPr>
        <w:t>Le</w:t>
      </w:r>
      <w:r w:rsidRPr="009A667D">
        <w:rPr>
          <w:lang w:val="fr-FR"/>
        </w:rPr>
        <w:t>s six</w:t>
      </w:r>
      <w:r w:rsidR="00164DAE" w:rsidRPr="009A667D">
        <w:rPr>
          <w:lang w:val="fr-FR"/>
        </w:rPr>
        <w:t> </w:t>
      </w:r>
      <w:r w:rsidRPr="009A667D">
        <w:rPr>
          <w:lang w:val="fr-FR"/>
        </w:rPr>
        <w:t>groupes ethniques officiellement reconnus en Autriche (</w:t>
      </w:r>
      <w:r w:rsidR="00274F4E">
        <w:rPr>
          <w:lang w:val="fr-FR"/>
        </w:rPr>
        <w:t>à savoir</w:t>
      </w:r>
      <w:r w:rsidRPr="009A667D">
        <w:rPr>
          <w:lang w:val="fr-FR"/>
        </w:rPr>
        <w:t xml:space="preserve"> les Croates du Burgenland, les </w:t>
      </w:r>
      <w:proofErr w:type="spellStart"/>
      <w:r w:rsidRPr="009A667D">
        <w:rPr>
          <w:lang w:val="fr-FR"/>
        </w:rPr>
        <w:t>Roms</w:t>
      </w:r>
      <w:proofErr w:type="spellEnd"/>
      <w:r w:rsidRPr="009A667D">
        <w:rPr>
          <w:lang w:val="fr-FR"/>
        </w:rPr>
        <w:t xml:space="preserve">, </w:t>
      </w:r>
      <w:r w:rsidR="0037512E" w:rsidRPr="009A667D">
        <w:rPr>
          <w:lang w:val="fr-FR"/>
        </w:rPr>
        <w:t xml:space="preserve">les Slovaques, les Slovènes, les Tchèques et les Hongrois) se concentrent </w:t>
      </w:r>
      <w:r w:rsidR="00B66491" w:rsidRPr="009A667D">
        <w:rPr>
          <w:lang w:val="fr-FR"/>
        </w:rPr>
        <w:t>dans l</w:t>
      </w:r>
      <w:r w:rsidR="00274F4E">
        <w:rPr>
          <w:lang w:val="fr-FR"/>
        </w:rPr>
        <w:t>’</w:t>
      </w:r>
      <w:r w:rsidR="00B66491" w:rsidRPr="009A667D">
        <w:rPr>
          <w:lang w:val="fr-FR"/>
        </w:rPr>
        <w:t>est et le sud</w:t>
      </w:r>
      <w:r w:rsidR="0037512E" w:rsidRPr="009A667D">
        <w:rPr>
          <w:lang w:val="fr-FR"/>
        </w:rPr>
        <w:t xml:space="preserve"> du pays.</w:t>
      </w:r>
    </w:p>
    <w:p w:rsidR="0037512E" w:rsidRPr="009A667D" w:rsidRDefault="0037512E" w:rsidP="00274F4E">
      <w:pPr>
        <w:rPr>
          <w:lang w:val="fr-FR"/>
        </w:rPr>
      </w:pPr>
    </w:p>
    <w:p w:rsidR="00C018B9" w:rsidRPr="009A667D" w:rsidRDefault="0037512E" w:rsidP="00274F4E">
      <w:pPr>
        <w:rPr>
          <w:lang w:val="fr-FR"/>
        </w:rPr>
      </w:pPr>
      <w:r w:rsidRPr="009A667D">
        <w:rPr>
          <w:lang w:val="fr-FR"/>
        </w:rPr>
        <w:t xml:space="preserve">Après avoir entamé une nouvelle année avec le célèbre </w:t>
      </w:r>
      <w:r w:rsidR="00164DAE" w:rsidRPr="009A667D">
        <w:rPr>
          <w:lang w:val="fr-FR"/>
        </w:rPr>
        <w:t>“</w:t>
      </w:r>
      <w:proofErr w:type="spellStart"/>
      <w:r w:rsidRPr="009A667D">
        <w:rPr>
          <w:lang w:val="fr-FR"/>
        </w:rPr>
        <w:t>Neujahrskonzert</w:t>
      </w:r>
      <w:proofErr w:type="spellEnd"/>
      <w:r w:rsidR="00164DAE" w:rsidRPr="009A667D">
        <w:rPr>
          <w:lang w:val="fr-FR"/>
        </w:rPr>
        <w:t>”</w:t>
      </w:r>
      <w:r w:rsidR="00B66491" w:rsidRPr="009A667D">
        <w:rPr>
          <w:lang w:val="fr-FR"/>
        </w:rPr>
        <w:t xml:space="preserve"> (</w:t>
      </w:r>
      <w:r w:rsidR="00164DAE" w:rsidRPr="009A667D">
        <w:rPr>
          <w:lang w:val="fr-FR"/>
        </w:rPr>
        <w:t>“</w:t>
      </w:r>
      <w:r w:rsidR="00B66491" w:rsidRPr="009A667D">
        <w:rPr>
          <w:lang w:val="fr-FR"/>
        </w:rPr>
        <w:t xml:space="preserve">Concert du </w:t>
      </w:r>
      <w:r w:rsidR="002032A4">
        <w:rPr>
          <w:lang w:val="fr-FR"/>
        </w:rPr>
        <w:t>Nouvel A</w:t>
      </w:r>
      <w:r w:rsidR="00B66491" w:rsidRPr="009A667D">
        <w:rPr>
          <w:lang w:val="fr-FR"/>
        </w:rPr>
        <w:t>n</w:t>
      </w:r>
      <w:r w:rsidR="00164DAE" w:rsidRPr="009A667D">
        <w:rPr>
          <w:lang w:val="fr-FR"/>
        </w:rPr>
        <w:t>”</w:t>
      </w:r>
      <w:r w:rsidR="00B66491" w:rsidRPr="009A667D">
        <w:rPr>
          <w:lang w:val="fr-FR"/>
        </w:rPr>
        <w:t>)</w:t>
      </w:r>
      <w:r w:rsidRPr="009A667D">
        <w:rPr>
          <w:lang w:val="fr-FR"/>
        </w:rPr>
        <w:t>, à présent diffusé dans plus de 90</w:t>
      </w:r>
      <w:r w:rsidR="002D3D94" w:rsidRPr="009A667D">
        <w:rPr>
          <w:lang w:val="fr-FR"/>
        </w:rPr>
        <w:t> </w:t>
      </w:r>
      <w:r w:rsidRPr="009A667D">
        <w:rPr>
          <w:lang w:val="fr-FR"/>
        </w:rPr>
        <w:t xml:space="preserve">pays, les Autrichiens contribuent à </w:t>
      </w:r>
      <w:r w:rsidR="00B66491" w:rsidRPr="009A667D">
        <w:rPr>
          <w:lang w:val="fr-FR"/>
        </w:rPr>
        <w:t>la force de leur économie avec</w:t>
      </w:r>
      <w:r w:rsidRPr="009A667D">
        <w:rPr>
          <w:lang w:val="fr-FR"/>
        </w:rPr>
        <w:t xml:space="preserve"> des machines, des produits métallurgiques et des textiles</w:t>
      </w:r>
      <w:r w:rsidR="00B66491" w:rsidRPr="009A667D">
        <w:rPr>
          <w:lang w:val="fr-FR"/>
        </w:rPr>
        <w:t xml:space="preserve"> de première importan</w:t>
      </w:r>
      <w:r w:rsidR="005D1419" w:rsidRPr="009A667D">
        <w:rPr>
          <w:lang w:val="fr-FR"/>
        </w:rPr>
        <w:t>ce</w:t>
      </w:r>
      <w:r w:rsidR="005D1419">
        <w:rPr>
          <w:lang w:val="fr-FR"/>
        </w:rPr>
        <w:t xml:space="preserve">.  </w:t>
      </w:r>
      <w:r w:rsidR="005D1419" w:rsidRPr="009A667D">
        <w:rPr>
          <w:lang w:val="fr-FR"/>
        </w:rPr>
        <w:t>L</w:t>
      </w:r>
      <w:r w:rsidR="005D1419">
        <w:rPr>
          <w:lang w:val="fr-FR"/>
        </w:rPr>
        <w:t>’</w:t>
      </w:r>
      <w:r w:rsidR="005D1419" w:rsidRPr="009A667D">
        <w:rPr>
          <w:lang w:val="fr-FR"/>
        </w:rPr>
        <w:t>i</w:t>
      </w:r>
      <w:r w:rsidRPr="009A667D">
        <w:rPr>
          <w:lang w:val="fr-FR"/>
        </w:rPr>
        <w:t>ndustrie la plus importante du pays est cependant le tourisme</w:t>
      </w:r>
      <w:r w:rsidR="00A46E35" w:rsidRPr="009A667D">
        <w:rPr>
          <w:lang w:val="fr-FR"/>
        </w:rPr>
        <w:t>.</w:t>
      </w:r>
    </w:p>
    <w:p w:rsidR="0037512E" w:rsidRPr="009A667D" w:rsidRDefault="0037512E" w:rsidP="00274F4E">
      <w:pPr>
        <w:rPr>
          <w:lang w:val="fr-FR"/>
        </w:rPr>
      </w:pPr>
    </w:p>
    <w:p w:rsidR="0037512E" w:rsidRPr="009A667D" w:rsidRDefault="0037512E" w:rsidP="00274F4E">
      <w:pPr>
        <w:rPr>
          <w:lang w:val="fr-FR"/>
        </w:rPr>
      </w:pPr>
      <w:r w:rsidRPr="009A667D">
        <w:rPr>
          <w:lang w:val="fr-FR"/>
        </w:rPr>
        <w:t>L</w:t>
      </w:r>
      <w:r w:rsidR="00274F4E">
        <w:rPr>
          <w:lang w:val="fr-FR"/>
        </w:rPr>
        <w:t>’</w:t>
      </w:r>
      <w:r w:rsidRPr="009A667D">
        <w:rPr>
          <w:lang w:val="fr-FR"/>
        </w:rPr>
        <w:t>Autriche dispose depuis plus de 100</w:t>
      </w:r>
      <w:r w:rsidR="002D3D94" w:rsidRPr="009A667D">
        <w:rPr>
          <w:lang w:val="fr-FR"/>
        </w:rPr>
        <w:t> </w:t>
      </w:r>
      <w:r w:rsidRPr="009A667D">
        <w:rPr>
          <w:lang w:val="fr-FR"/>
        </w:rPr>
        <w:t>ans d</w:t>
      </w:r>
      <w:r w:rsidR="00274F4E">
        <w:rPr>
          <w:lang w:val="fr-FR"/>
        </w:rPr>
        <w:t>’</w:t>
      </w:r>
      <w:r w:rsidRPr="009A667D">
        <w:rPr>
          <w:lang w:val="fr-FR"/>
        </w:rPr>
        <w:t>un système de propriété intellectuelle bien r</w:t>
      </w:r>
      <w:r w:rsidR="002D3D94" w:rsidRPr="009A667D">
        <w:rPr>
          <w:lang w:val="fr-FR"/>
        </w:rPr>
        <w:t>o</w:t>
      </w:r>
      <w:r w:rsidRPr="009A667D">
        <w:rPr>
          <w:lang w:val="fr-FR"/>
        </w:rPr>
        <w:t xml:space="preserve">dé, avec une législation moderne, un </w:t>
      </w:r>
      <w:r w:rsidR="008563F3" w:rsidRPr="009A667D">
        <w:rPr>
          <w:lang w:val="fr-FR"/>
        </w:rPr>
        <w:t>organe</w:t>
      </w:r>
      <w:r w:rsidRPr="009A667D">
        <w:rPr>
          <w:lang w:val="fr-FR"/>
        </w:rPr>
        <w:t xml:space="preserve"> administratif, un </w:t>
      </w:r>
      <w:r w:rsidR="00B66491" w:rsidRPr="009A667D">
        <w:rPr>
          <w:lang w:val="fr-FR"/>
        </w:rPr>
        <w:t>système</w:t>
      </w:r>
      <w:r w:rsidRPr="009A667D">
        <w:rPr>
          <w:lang w:val="fr-FR"/>
        </w:rPr>
        <w:t xml:space="preserve"> juridique structuré et d</w:t>
      </w:r>
      <w:r w:rsidR="00274F4E">
        <w:rPr>
          <w:lang w:val="fr-FR"/>
        </w:rPr>
        <w:t>’</w:t>
      </w:r>
      <w:r w:rsidRPr="009A667D">
        <w:rPr>
          <w:lang w:val="fr-FR"/>
        </w:rPr>
        <w:t>autres parties prenant</w:t>
      </w:r>
      <w:r w:rsidR="005D1419" w:rsidRPr="009A667D">
        <w:rPr>
          <w:lang w:val="fr-FR"/>
        </w:rPr>
        <w:t>es</w:t>
      </w:r>
      <w:r w:rsidR="005D1419">
        <w:rPr>
          <w:lang w:val="fr-FR"/>
        </w:rPr>
        <w:t xml:space="preserve">.  </w:t>
      </w:r>
      <w:r w:rsidR="005D1419" w:rsidRPr="009A667D">
        <w:rPr>
          <w:lang w:val="fr-FR"/>
        </w:rPr>
        <w:t>Se</w:t>
      </w:r>
      <w:r w:rsidRPr="009A667D">
        <w:rPr>
          <w:lang w:val="fr-FR"/>
        </w:rPr>
        <w:t>lon les Indicateurs relatifs à la propriété intellectuelle publiés par l</w:t>
      </w:r>
      <w:r w:rsidR="00274F4E">
        <w:rPr>
          <w:lang w:val="fr-FR"/>
        </w:rPr>
        <w:t>’</w:t>
      </w:r>
      <w:r w:rsidRPr="009A667D">
        <w:rPr>
          <w:lang w:val="fr-FR"/>
        </w:rPr>
        <w:t xml:space="preserve">OMPI, </w:t>
      </w:r>
      <w:r w:rsidR="001938AF" w:rsidRPr="009A667D">
        <w:rPr>
          <w:lang w:val="fr-FR"/>
        </w:rPr>
        <w:t>l</w:t>
      </w:r>
      <w:r w:rsidR="00274F4E">
        <w:rPr>
          <w:lang w:val="fr-FR"/>
        </w:rPr>
        <w:t>’</w:t>
      </w:r>
      <w:r w:rsidR="001938AF" w:rsidRPr="009A667D">
        <w:rPr>
          <w:lang w:val="fr-FR"/>
        </w:rPr>
        <w:t xml:space="preserve">Autriche </w:t>
      </w:r>
      <w:r w:rsidR="008563F3" w:rsidRPr="009A667D">
        <w:rPr>
          <w:lang w:val="fr-FR"/>
        </w:rPr>
        <w:t>est classée au</w:t>
      </w:r>
      <w:r w:rsidR="001938AF" w:rsidRPr="009A667D">
        <w:rPr>
          <w:lang w:val="fr-FR"/>
        </w:rPr>
        <w:t xml:space="preserve"> </w:t>
      </w:r>
      <w:r w:rsidR="002032A4" w:rsidRPr="002032A4">
        <w:rPr>
          <w:lang w:val="fr-FR"/>
        </w:rPr>
        <w:t>dix</w:t>
      </w:r>
      <w:r w:rsidR="002032A4" w:rsidRPr="002032A4">
        <w:rPr>
          <w:lang w:val="fr-FR"/>
        </w:rPr>
        <w:noBreakHyphen/>
        <w:t>huitième </w:t>
      </w:r>
      <w:r w:rsidR="008563F3" w:rsidRPr="009A667D">
        <w:rPr>
          <w:lang w:val="fr-FR"/>
        </w:rPr>
        <w:t>rang</w:t>
      </w:r>
      <w:r w:rsidR="001938AF" w:rsidRPr="009A667D">
        <w:rPr>
          <w:lang w:val="fr-FR"/>
        </w:rPr>
        <w:t xml:space="preserve"> pour l</w:t>
      </w:r>
      <w:r w:rsidR="00274F4E">
        <w:rPr>
          <w:lang w:val="fr-FR"/>
        </w:rPr>
        <w:t>’</w:t>
      </w:r>
      <w:r w:rsidR="001938AF" w:rsidRPr="009A667D">
        <w:rPr>
          <w:lang w:val="fr-FR"/>
        </w:rPr>
        <w:t xml:space="preserve">enregistrement de marques (97 027) et </w:t>
      </w:r>
      <w:r w:rsidR="008563F3" w:rsidRPr="009A667D">
        <w:rPr>
          <w:lang w:val="fr-FR"/>
        </w:rPr>
        <w:t>au</w:t>
      </w:r>
      <w:r w:rsidR="001938AF" w:rsidRPr="009A667D">
        <w:rPr>
          <w:lang w:val="fr-FR"/>
        </w:rPr>
        <w:t xml:space="preserve"> </w:t>
      </w:r>
      <w:r w:rsidR="002032A4" w:rsidRPr="002032A4">
        <w:rPr>
          <w:lang w:val="fr-FR"/>
        </w:rPr>
        <w:t>seizième </w:t>
      </w:r>
      <w:r w:rsidR="008563F3" w:rsidRPr="009A667D">
        <w:rPr>
          <w:lang w:val="fr-FR"/>
        </w:rPr>
        <w:t xml:space="preserve">rang </w:t>
      </w:r>
      <w:r w:rsidR="001938AF" w:rsidRPr="009A667D">
        <w:rPr>
          <w:lang w:val="fr-FR"/>
        </w:rPr>
        <w:t>pour le</w:t>
      </w:r>
      <w:r w:rsidR="008563F3" w:rsidRPr="009A667D">
        <w:rPr>
          <w:lang w:val="fr-FR"/>
        </w:rPr>
        <w:t>s</w:t>
      </w:r>
      <w:r w:rsidR="001938AF" w:rsidRPr="009A667D">
        <w:rPr>
          <w:lang w:val="fr-FR"/>
        </w:rPr>
        <w:t xml:space="preserve"> dépôt</w:t>
      </w:r>
      <w:r w:rsidR="008563F3" w:rsidRPr="009A667D">
        <w:rPr>
          <w:lang w:val="fr-FR"/>
        </w:rPr>
        <w:t>s</w:t>
      </w:r>
      <w:r w:rsidR="001938AF" w:rsidRPr="009A667D">
        <w:rPr>
          <w:lang w:val="fr-FR"/>
        </w:rPr>
        <w:t xml:space="preserve"> de demandes de brevet par des résidents (13 925).</w:t>
      </w:r>
    </w:p>
    <w:p w:rsidR="001938AF" w:rsidRPr="009A667D" w:rsidRDefault="001938AF" w:rsidP="00274F4E">
      <w:pPr>
        <w:rPr>
          <w:lang w:val="fr-FR"/>
        </w:rPr>
      </w:pPr>
    </w:p>
    <w:p w:rsidR="001938AF" w:rsidRPr="009A667D" w:rsidRDefault="001938AF" w:rsidP="00274F4E">
      <w:pPr>
        <w:rPr>
          <w:lang w:val="fr-FR"/>
        </w:rPr>
      </w:pPr>
      <w:r w:rsidRPr="009A667D">
        <w:rPr>
          <w:lang w:val="fr-FR"/>
        </w:rPr>
        <w:t xml:space="preserve">Pour une présentation </w:t>
      </w:r>
      <w:r w:rsidR="00164DAE" w:rsidRPr="009A667D">
        <w:rPr>
          <w:lang w:val="fr-FR"/>
        </w:rPr>
        <w:t>“</w:t>
      </w:r>
      <w:r w:rsidRPr="009A667D">
        <w:rPr>
          <w:lang w:val="fr-FR"/>
        </w:rPr>
        <w:t>touristique</w:t>
      </w:r>
      <w:r w:rsidR="00164DAE" w:rsidRPr="009A667D">
        <w:rPr>
          <w:lang w:val="fr-FR"/>
        </w:rPr>
        <w:t>”</w:t>
      </w:r>
      <w:r w:rsidRPr="009A667D">
        <w:rPr>
          <w:lang w:val="fr-FR"/>
        </w:rPr>
        <w:t xml:space="preserve"> de l</w:t>
      </w:r>
      <w:r w:rsidR="00274F4E">
        <w:rPr>
          <w:lang w:val="fr-FR"/>
        </w:rPr>
        <w:t>’</w:t>
      </w:r>
      <w:r w:rsidRPr="009A667D">
        <w:rPr>
          <w:lang w:val="fr-FR"/>
        </w:rPr>
        <w:t xml:space="preserve">Autriche, veuillez visiter le site </w:t>
      </w:r>
      <w:hyperlink r:id="rId22" w:history="1">
        <w:r w:rsidRPr="009A667D">
          <w:rPr>
            <w:rStyle w:val="Hyperlink"/>
            <w:lang w:val="fr-FR"/>
          </w:rPr>
          <w:t>http://www.austria.info/fr</w:t>
        </w:r>
      </w:hyperlink>
      <w:r w:rsidR="00A46E35" w:rsidRPr="009A667D">
        <w:rPr>
          <w:lang w:val="fr-FR"/>
        </w:rPr>
        <w:t xml:space="preserve">.  </w:t>
      </w:r>
      <w:r w:rsidR="00B66491" w:rsidRPr="009A667D">
        <w:rPr>
          <w:lang w:val="fr-FR"/>
        </w:rPr>
        <w:t>L</w:t>
      </w:r>
      <w:r w:rsidR="00274F4E">
        <w:rPr>
          <w:lang w:val="fr-FR"/>
        </w:rPr>
        <w:t>’</w:t>
      </w:r>
      <w:r w:rsidRPr="009A667D">
        <w:rPr>
          <w:lang w:val="fr-FR"/>
        </w:rPr>
        <w:t xml:space="preserve">économie autrichienne est </w:t>
      </w:r>
      <w:r w:rsidR="00B66491" w:rsidRPr="009A667D">
        <w:rPr>
          <w:lang w:val="fr-FR"/>
        </w:rPr>
        <w:t>présentée sur le site</w:t>
      </w:r>
      <w:r w:rsidRPr="009A667D">
        <w:rPr>
          <w:lang w:val="fr-FR"/>
        </w:rPr>
        <w:t xml:space="preserve"> </w:t>
      </w:r>
      <w:hyperlink r:id="rId23" w:history="1">
        <w:r w:rsidRPr="009A667D">
          <w:rPr>
            <w:rStyle w:val="Hyperlink"/>
            <w:lang w:val="fr-FR"/>
          </w:rPr>
          <w:t>http://www.austria</w:t>
        </w:r>
        <w:r w:rsidR="00274F4E">
          <w:rPr>
            <w:rStyle w:val="Hyperlink"/>
            <w:lang w:val="fr-FR"/>
          </w:rPr>
          <w:t>-</w:t>
        </w:r>
        <w:r w:rsidRPr="009A667D">
          <w:rPr>
            <w:rStyle w:val="Hyperlink"/>
            <w:lang w:val="fr-FR"/>
          </w:rPr>
          <w:t>export.biz/en/</w:t>
        </w:r>
      </w:hyperlink>
      <w:r w:rsidRPr="009A667D">
        <w:rPr>
          <w:lang w:val="fr-FR"/>
        </w:rPr>
        <w:t>.</w:t>
      </w:r>
    </w:p>
    <w:p w:rsidR="001938AF" w:rsidRPr="009A667D" w:rsidRDefault="001938AF" w:rsidP="00274F4E">
      <w:pPr>
        <w:rPr>
          <w:lang w:val="fr-FR"/>
        </w:rPr>
      </w:pPr>
    </w:p>
    <w:p w:rsidR="001938AF" w:rsidRPr="009A667D" w:rsidRDefault="00B66491" w:rsidP="00274F4E">
      <w:pPr>
        <w:rPr>
          <w:b/>
          <w:lang w:val="fr-FR"/>
        </w:rPr>
      </w:pPr>
      <w:r w:rsidRPr="009A667D">
        <w:rPr>
          <w:b/>
          <w:lang w:val="fr-FR"/>
        </w:rPr>
        <w:t>Emplacement</w:t>
      </w:r>
      <w:r w:rsidR="001938AF" w:rsidRPr="009A667D">
        <w:rPr>
          <w:b/>
          <w:lang w:val="fr-FR"/>
        </w:rPr>
        <w:t xml:space="preserve"> géographique</w:t>
      </w:r>
    </w:p>
    <w:p w:rsidR="001938AF" w:rsidRPr="009A667D" w:rsidRDefault="001938AF" w:rsidP="00274F4E">
      <w:pPr>
        <w:rPr>
          <w:lang w:val="fr-FR"/>
        </w:rPr>
      </w:pPr>
    </w:p>
    <w:p w:rsidR="001938AF" w:rsidRPr="009A667D" w:rsidRDefault="001938AF" w:rsidP="00274F4E">
      <w:pPr>
        <w:jc w:val="center"/>
        <w:rPr>
          <w:lang w:val="fr-FR"/>
        </w:rPr>
      </w:pPr>
      <w:r w:rsidRPr="009A667D">
        <w:rPr>
          <w:noProof/>
          <w:lang w:val="en-US" w:eastAsia="en-US"/>
        </w:rPr>
        <w:drawing>
          <wp:inline distT="0" distB="0" distL="0" distR="0" wp14:anchorId="5B386438" wp14:editId="1D698D2A">
            <wp:extent cx="3545840" cy="2815590"/>
            <wp:effectExtent l="0" t="0" r="0" b="3810"/>
            <wp:docPr id="7" name="Grafik 116" descr="West und Mitteleuropa : Kostenlose Karten, kostenlose stumme Karte, kostenlose unausgefüllt Landkarte, kostenlose hochauflösende Umrisskarte : Länder, Namen, Farbe"/>
            <wp:cNvGraphicFramePr/>
            <a:graphic xmlns:a="http://schemas.openxmlformats.org/drawingml/2006/main">
              <a:graphicData uri="http://schemas.openxmlformats.org/drawingml/2006/picture">
                <pic:pic xmlns:pic="http://schemas.openxmlformats.org/drawingml/2006/picture">
                  <pic:nvPicPr>
                    <pic:cNvPr id="7" name="Grafik 116" descr="West und Mitteleuropa : Kostenlose Karten, kostenlose stumme Karte, kostenlose unausgefüllt Landkarte, kostenlose hochauflösende Umrisskarte : Länder, Namen, Farbe"/>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45840" cy="2815590"/>
                    </a:xfrm>
                    <a:prstGeom prst="rect">
                      <a:avLst/>
                    </a:prstGeom>
                    <a:noFill/>
                    <a:ln>
                      <a:noFill/>
                    </a:ln>
                  </pic:spPr>
                </pic:pic>
              </a:graphicData>
            </a:graphic>
          </wp:inline>
        </w:drawing>
      </w:r>
    </w:p>
    <w:p w:rsidR="001938AF" w:rsidRPr="009A667D" w:rsidRDefault="00B66491" w:rsidP="00274F4E">
      <w:pPr>
        <w:jc w:val="center"/>
        <w:rPr>
          <w:i/>
          <w:lang w:val="fr-FR"/>
        </w:rPr>
      </w:pPr>
      <w:r w:rsidRPr="009A667D">
        <w:rPr>
          <w:i/>
          <w:lang w:val="fr-FR"/>
        </w:rPr>
        <w:t xml:space="preserve">Carte présentant </w:t>
      </w:r>
      <w:r w:rsidR="00C42F40" w:rsidRPr="009A667D">
        <w:rPr>
          <w:i/>
          <w:lang w:val="fr-FR"/>
        </w:rPr>
        <w:t>l</w:t>
      </w:r>
      <w:r w:rsidR="00274F4E">
        <w:rPr>
          <w:i/>
          <w:lang w:val="fr-FR"/>
        </w:rPr>
        <w:t>’</w:t>
      </w:r>
      <w:r w:rsidR="00C42F40" w:rsidRPr="009A667D">
        <w:rPr>
          <w:i/>
          <w:lang w:val="fr-FR"/>
        </w:rPr>
        <w:t>Autriche</w:t>
      </w:r>
      <w:r w:rsidRPr="009A667D">
        <w:rPr>
          <w:i/>
          <w:lang w:val="fr-FR"/>
        </w:rPr>
        <w:t xml:space="preserve"> et s</w:t>
      </w:r>
      <w:r w:rsidR="001938AF" w:rsidRPr="009A667D">
        <w:rPr>
          <w:i/>
          <w:lang w:val="fr-FR"/>
        </w:rPr>
        <w:t>es États voisins</w:t>
      </w:r>
    </w:p>
    <w:p w:rsidR="00C0336B" w:rsidRDefault="00C0336B">
      <w:pPr>
        <w:spacing w:after="160" w:line="259" w:lineRule="auto"/>
        <w:rPr>
          <w:b/>
          <w:lang w:val="fr-FR"/>
        </w:rPr>
      </w:pPr>
    </w:p>
    <w:p w:rsidR="00011741" w:rsidRPr="009A667D" w:rsidRDefault="001938AF" w:rsidP="00274F4E">
      <w:pPr>
        <w:rPr>
          <w:b/>
          <w:lang w:val="fr-FR"/>
        </w:rPr>
      </w:pPr>
      <w:r w:rsidRPr="009A667D">
        <w:rPr>
          <w:b/>
          <w:lang w:val="fr-FR"/>
        </w:rPr>
        <w:lastRenderedPageBreak/>
        <w:t>5.1</w:t>
      </w:r>
      <w:r w:rsidR="009C1B40" w:rsidRPr="009A667D">
        <w:rPr>
          <w:b/>
          <w:lang w:val="fr-FR"/>
        </w:rPr>
        <w:t>.</w:t>
      </w:r>
      <w:r w:rsidR="009C1B40" w:rsidRPr="009A667D">
        <w:rPr>
          <w:b/>
          <w:lang w:val="fr-FR"/>
        </w:rPr>
        <w:tab/>
      </w:r>
      <w:r w:rsidR="00B66491" w:rsidRPr="009A667D">
        <w:rPr>
          <w:b/>
          <w:lang w:val="fr-FR"/>
        </w:rPr>
        <w:t xml:space="preserve">Appartenance à des </w:t>
      </w:r>
      <w:r w:rsidR="007014E6" w:rsidRPr="009A667D">
        <w:rPr>
          <w:b/>
          <w:lang w:val="fr-FR"/>
        </w:rPr>
        <w:t>organisations régionales</w:t>
      </w:r>
      <w:r w:rsidR="00274F4E">
        <w:rPr>
          <w:b/>
          <w:lang w:val="fr-FR"/>
        </w:rPr>
        <w:t> :</w:t>
      </w:r>
    </w:p>
    <w:p w:rsidR="007014E6" w:rsidRPr="009A667D" w:rsidRDefault="007014E6" w:rsidP="00274F4E">
      <w:pPr>
        <w:rPr>
          <w:lang w:val="fr-FR"/>
        </w:rPr>
      </w:pPr>
    </w:p>
    <w:p w:rsidR="00C018B9" w:rsidRPr="009A667D" w:rsidRDefault="007014E6" w:rsidP="00274F4E">
      <w:pPr>
        <w:rPr>
          <w:lang w:val="fr-FR"/>
        </w:rPr>
      </w:pPr>
      <w:r w:rsidRPr="009A667D">
        <w:rPr>
          <w:lang w:val="fr-FR"/>
        </w:rPr>
        <w:t>L</w:t>
      </w:r>
      <w:r w:rsidR="00274F4E">
        <w:rPr>
          <w:lang w:val="fr-FR"/>
        </w:rPr>
        <w:t>’</w:t>
      </w:r>
      <w:r w:rsidRPr="009A667D">
        <w:rPr>
          <w:lang w:val="fr-FR"/>
        </w:rPr>
        <w:t xml:space="preserve">Autriche est membre des </w:t>
      </w:r>
      <w:r w:rsidR="00274F4E">
        <w:rPr>
          <w:lang w:val="fr-FR"/>
        </w:rPr>
        <w:t>Nations Unies</w:t>
      </w:r>
      <w:r w:rsidRPr="009A667D">
        <w:rPr>
          <w:lang w:val="fr-FR"/>
        </w:rPr>
        <w:t xml:space="preserve"> et de la plupart des organisations du système des </w:t>
      </w:r>
      <w:r w:rsidR="00274F4E">
        <w:rPr>
          <w:lang w:val="fr-FR"/>
        </w:rPr>
        <w:t>Nations Unies</w:t>
      </w:r>
      <w:r w:rsidR="00B717F1" w:rsidRPr="009A667D">
        <w:rPr>
          <w:lang w:val="fr-FR"/>
        </w:rPr>
        <w:t xml:space="preserve">.  </w:t>
      </w:r>
      <w:r w:rsidR="00C42F40" w:rsidRPr="009A667D">
        <w:rPr>
          <w:lang w:val="fr-FR"/>
        </w:rPr>
        <w:t>L</w:t>
      </w:r>
      <w:r w:rsidR="00274F4E">
        <w:rPr>
          <w:lang w:val="fr-FR"/>
        </w:rPr>
        <w:t>’</w:t>
      </w:r>
      <w:r w:rsidRPr="009A667D">
        <w:rPr>
          <w:lang w:val="fr-FR"/>
        </w:rPr>
        <w:t>Autriche est membre de l</w:t>
      </w:r>
      <w:r w:rsidR="00274F4E">
        <w:rPr>
          <w:lang w:val="fr-FR"/>
        </w:rPr>
        <w:t>’</w:t>
      </w:r>
      <w:r w:rsidRPr="009A667D">
        <w:rPr>
          <w:lang w:val="fr-FR"/>
        </w:rPr>
        <w:t>Union européenne</w:t>
      </w:r>
      <w:r w:rsidR="00C42F40" w:rsidRPr="009A667D">
        <w:rPr>
          <w:lang w:val="fr-FR"/>
        </w:rPr>
        <w:t xml:space="preserve"> depuis 1995</w:t>
      </w:r>
      <w:r w:rsidR="00A46E35" w:rsidRPr="009A667D">
        <w:rPr>
          <w:lang w:val="fr-FR"/>
        </w:rPr>
        <w:t>.</w:t>
      </w:r>
    </w:p>
    <w:p w:rsidR="007014E6" w:rsidRPr="009A667D" w:rsidRDefault="007014E6" w:rsidP="00274F4E">
      <w:pPr>
        <w:rPr>
          <w:lang w:val="fr-FR"/>
        </w:rPr>
      </w:pPr>
    </w:p>
    <w:p w:rsidR="00C018B9" w:rsidRPr="009A667D" w:rsidRDefault="00C42F40" w:rsidP="00274F4E">
      <w:pPr>
        <w:rPr>
          <w:lang w:val="fr-FR"/>
        </w:rPr>
      </w:pPr>
      <w:r w:rsidRPr="009A667D">
        <w:rPr>
          <w:lang w:val="fr-FR"/>
        </w:rPr>
        <w:t>L</w:t>
      </w:r>
      <w:r w:rsidR="00274F4E">
        <w:rPr>
          <w:lang w:val="fr-FR"/>
        </w:rPr>
        <w:t>’</w:t>
      </w:r>
      <w:r w:rsidR="007014E6" w:rsidRPr="009A667D">
        <w:rPr>
          <w:lang w:val="fr-FR"/>
        </w:rPr>
        <w:t>Autriche est un État contractant</w:t>
      </w:r>
      <w:r w:rsidR="00C018B9" w:rsidRPr="009A667D">
        <w:rPr>
          <w:lang w:val="fr-FR"/>
        </w:rPr>
        <w:t xml:space="preserve"> du PCT</w:t>
      </w:r>
      <w:r w:rsidRPr="009A667D">
        <w:rPr>
          <w:lang w:val="fr-FR"/>
        </w:rPr>
        <w:t xml:space="preserve"> depuis avril 1979</w:t>
      </w:r>
      <w:r w:rsidR="007014E6" w:rsidRPr="009A667D">
        <w:rPr>
          <w:lang w:val="fr-FR"/>
        </w:rPr>
        <w:t xml:space="preserve"> et membre de l</w:t>
      </w:r>
      <w:r w:rsidR="00274F4E">
        <w:rPr>
          <w:lang w:val="fr-FR"/>
        </w:rPr>
        <w:t>’</w:t>
      </w:r>
      <w:r w:rsidR="007014E6" w:rsidRPr="009A667D">
        <w:rPr>
          <w:lang w:val="fr-FR"/>
        </w:rPr>
        <w:t>Organisation européenne des brevets</w:t>
      </w:r>
      <w:r w:rsidRPr="009A667D">
        <w:rPr>
          <w:lang w:val="fr-FR"/>
        </w:rPr>
        <w:t xml:space="preserve"> depuis mai 1979</w:t>
      </w:r>
      <w:r w:rsidR="00A46E35" w:rsidRPr="009A667D">
        <w:rPr>
          <w:lang w:val="fr-FR"/>
        </w:rPr>
        <w:t>.</w:t>
      </w:r>
    </w:p>
    <w:p w:rsidR="00575382" w:rsidRPr="009A667D" w:rsidRDefault="00575382" w:rsidP="00274F4E">
      <w:pPr>
        <w:rPr>
          <w:lang w:val="fr-FR"/>
        </w:rPr>
      </w:pPr>
    </w:p>
    <w:p w:rsidR="00575382" w:rsidRPr="009A667D" w:rsidRDefault="007014E6" w:rsidP="00274F4E">
      <w:pPr>
        <w:rPr>
          <w:b/>
          <w:lang w:val="fr-FR"/>
        </w:rPr>
      </w:pPr>
      <w:r w:rsidRPr="009A667D">
        <w:rPr>
          <w:b/>
          <w:lang w:val="fr-FR"/>
        </w:rPr>
        <w:t>5.2</w:t>
      </w:r>
      <w:r w:rsidR="009C1B40" w:rsidRPr="009A667D">
        <w:rPr>
          <w:b/>
          <w:lang w:val="fr-FR"/>
        </w:rPr>
        <w:t>.</w:t>
      </w:r>
      <w:r w:rsidR="009C1B40" w:rsidRPr="009A667D">
        <w:rPr>
          <w:b/>
          <w:lang w:val="fr-FR"/>
        </w:rPr>
        <w:tab/>
      </w:r>
      <w:r w:rsidRPr="009A667D">
        <w:rPr>
          <w:b/>
          <w:lang w:val="fr-FR"/>
        </w:rPr>
        <w:t>Population</w:t>
      </w:r>
      <w:r w:rsidR="00274F4E">
        <w:rPr>
          <w:b/>
          <w:lang w:val="fr-FR"/>
        </w:rPr>
        <w:t> :</w:t>
      </w:r>
    </w:p>
    <w:p w:rsidR="007014E6" w:rsidRPr="009A667D" w:rsidRDefault="007014E6" w:rsidP="00274F4E">
      <w:pPr>
        <w:rPr>
          <w:lang w:val="fr-FR"/>
        </w:rPr>
      </w:pPr>
    </w:p>
    <w:p w:rsidR="007014E6" w:rsidRPr="009A667D" w:rsidRDefault="007014E6" w:rsidP="00274F4E">
      <w:pPr>
        <w:rPr>
          <w:lang w:val="fr-FR"/>
        </w:rPr>
      </w:pPr>
      <w:r w:rsidRPr="009A667D">
        <w:rPr>
          <w:lang w:val="fr-FR"/>
        </w:rPr>
        <w:t>2015</w:t>
      </w:r>
      <w:r w:rsidRPr="009A667D">
        <w:rPr>
          <w:lang w:val="fr-FR"/>
        </w:rPr>
        <w:tab/>
      </w:r>
      <w:r w:rsidRPr="009A667D">
        <w:rPr>
          <w:lang w:val="fr-FR"/>
        </w:rPr>
        <w:tab/>
        <w:t>8 629 519</w:t>
      </w:r>
      <w:r w:rsidRPr="009A667D">
        <w:rPr>
          <w:lang w:val="fr-FR"/>
        </w:rPr>
        <w:tab/>
      </w:r>
      <w:r w:rsidRPr="009A667D">
        <w:rPr>
          <w:lang w:val="fr-FR"/>
        </w:rPr>
        <w:tab/>
      </w:r>
      <w:r w:rsidRPr="009A667D">
        <w:rPr>
          <w:lang w:val="fr-FR"/>
        </w:rPr>
        <w:tab/>
      </w:r>
      <w:r w:rsidRPr="009A667D">
        <w:rPr>
          <w:lang w:val="fr-FR"/>
        </w:rPr>
        <w:tab/>
      </w:r>
      <w:r w:rsidRPr="009A667D">
        <w:rPr>
          <w:i/>
          <w:lang w:val="fr-FR"/>
        </w:rPr>
        <w:t>(source</w:t>
      </w:r>
      <w:r w:rsidR="00274F4E">
        <w:rPr>
          <w:i/>
          <w:lang w:val="fr-FR"/>
        </w:rPr>
        <w:t> :</w:t>
      </w:r>
      <w:r w:rsidRPr="009A667D">
        <w:rPr>
          <w:i/>
          <w:lang w:val="fr-FR"/>
        </w:rPr>
        <w:t xml:space="preserve"> </w:t>
      </w:r>
      <w:proofErr w:type="spellStart"/>
      <w:r w:rsidRPr="009A667D">
        <w:rPr>
          <w:i/>
          <w:lang w:val="fr-FR"/>
        </w:rPr>
        <w:t>Statistik</w:t>
      </w:r>
      <w:proofErr w:type="spellEnd"/>
      <w:r w:rsidRPr="009A667D">
        <w:rPr>
          <w:i/>
          <w:lang w:val="fr-FR"/>
        </w:rPr>
        <w:t xml:space="preserve"> </w:t>
      </w:r>
      <w:proofErr w:type="spellStart"/>
      <w:r w:rsidRPr="009A667D">
        <w:rPr>
          <w:i/>
          <w:lang w:val="fr-FR"/>
        </w:rPr>
        <w:t>Austria</w:t>
      </w:r>
      <w:proofErr w:type="spellEnd"/>
      <w:r w:rsidRPr="009A667D">
        <w:rPr>
          <w:i/>
          <w:lang w:val="fr-FR"/>
        </w:rPr>
        <w:t>)</w:t>
      </w:r>
    </w:p>
    <w:p w:rsidR="007014E6" w:rsidRPr="009A667D" w:rsidRDefault="007014E6" w:rsidP="00274F4E">
      <w:pPr>
        <w:rPr>
          <w:lang w:val="fr-FR"/>
        </w:rPr>
      </w:pPr>
    </w:p>
    <w:p w:rsidR="007014E6" w:rsidRPr="009A667D" w:rsidRDefault="007014E6" w:rsidP="00274F4E">
      <w:pPr>
        <w:rPr>
          <w:b/>
          <w:lang w:val="fr-FR"/>
        </w:rPr>
      </w:pPr>
      <w:r w:rsidRPr="009A667D">
        <w:rPr>
          <w:b/>
          <w:lang w:val="fr-FR"/>
        </w:rPr>
        <w:t>5.3</w:t>
      </w:r>
      <w:r w:rsidR="009C1B40" w:rsidRPr="009A667D">
        <w:rPr>
          <w:b/>
          <w:lang w:val="fr-FR"/>
        </w:rPr>
        <w:t>.</w:t>
      </w:r>
      <w:r w:rsidR="009C1B40" w:rsidRPr="009A667D">
        <w:rPr>
          <w:b/>
          <w:lang w:val="fr-FR"/>
        </w:rPr>
        <w:tab/>
      </w:r>
      <w:r w:rsidRPr="009A667D">
        <w:rPr>
          <w:b/>
          <w:lang w:val="fr-FR"/>
        </w:rPr>
        <w:t>PIB par habitant</w:t>
      </w:r>
      <w:r w:rsidR="00274F4E">
        <w:rPr>
          <w:b/>
          <w:lang w:val="fr-FR"/>
        </w:rPr>
        <w:t> :</w:t>
      </w:r>
    </w:p>
    <w:p w:rsidR="007014E6" w:rsidRPr="009A667D" w:rsidRDefault="007014E6" w:rsidP="00274F4E">
      <w:pPr>
        <w:rPr>
          <w:lang w:val="fr-FR"/>
        </w:rPr>
      </w:pPr>
    </w:p>
    <w:p w:rsidR="007014E6" w:rsidRPr="009A667D" w:rsidRDefault="007014E6" w:rsidP="00274F4E">
      <w:pPr>
        <w:rPr>
          <w:lang w:val="fr-FR"/>
        </w:rPr>
      </w:pPr>
      <w:r w:rsidRPr="009A667D">
        <w:rPr>
          <w:lang w:val="fr-FR"/>
        </w:rPr>
        <w:t>2015</w:t>
      </w:r>
      <w:r w:rsidRPr="009A667D">
        <w:rPr>
          <w:lang w:val="fr-FR"/>
        </w:rPr>
        <w:tab/>
      </w:r>
      <w:r w:rsidRPr="009A667D">
        <w:rPr>
          <w:lang w:val="fr-FR"/>
        </w:rPr>
        <w:tab/>
        <w:t>39 390 euros</w:t>
      </w:r>
      <w:r w:rsidRPr="009A667D">
        <w:rPr>
          <w:lang w:val="fr-FR"/>
        </w:rPr>
        <w:tab/>
      </w:r>
      <w:r w:rsidRPr="009A667D">
        <w:rPr>
          <w:lang w:val="fr-FR"/>
        </w:rPr>
        <w:tab/>
      </w:r>
      <w:r w:rsidRPr="009A667D">
        <w:rPr>
          <w:lang w:val="fr-FR"/>
        </w:rPr>
        <w:tab/>
      </w:r>
      <w:r w:rsidRPr="009A667D">
        <w:rPr>
          <w:i/>
          <w:lang w:val="fr-FR"/>
        </w:rPr>
        <w:t>(source</w:t>
      </w:r>
      <w:r w:rsidR="00274F4E">
        <w:rPr>
          <w:i/>
          <w:lang w:val="fr-FR"/>
        </w:rPr>
        <w:t> :</w:t>
      </w:r>
      <w:r w:rsidRPr="009A667D">
        <w:rPr>
          <w:i/>
          <w:lang w:val="fr-FR"/>
        </w:rPr>
        <w:t xml:space="preserve"> </w:t>
      </w:r>
      <w:proofErr w:type="spellStart"/>
      <w:r w:rsidRPr="009A667D">
        <w:rPr>
          <w:i/>
          <w:lang w:val="fr-FR"/>
        </w:rPr>
        <w:t>Statistik</w:t>
      </w:r>
      <w:proofErr w:type="spellEnd"/>
      <w:r w:rsidRPr="009A667D">
        <w:rPr>
          <w:i/>
          <w:lang w:val="fr-FR"/>
        </w:rPr>
        <w:t xml:space="preserve"> </w:t>
      </w:r>
      <w:proofErr w:type="spellStart"/>
      <w:r w:rsidRPr="009A667D">
        <w:rPr>
          <w:i/>
          <w:lang w:val="fr-FR"/>
        </w:rPr>
        <w:t>Austria</w:t>
      </w:r>
      <w:proofErr w:type="spellEnd"/>
      <w:r w:rsidRPr="009A667D">
        <w:rPr>
          <w:i/>
          <w:lang w:val="fr-FR"/>
        </w:rPr>
        <w:t>)</w:t>
      </w:r>
    </w:p>
    <w:p w:rsidR="007014E6" w:rsidRPr="009A667D" w:rsidRDefault="007014E6" w:rsidP="00274F4E">
      <w:pPr>
        <w:rPr>
          <w:lang w:val="fr-FR"/>
        </w:rPr>
      </w:pPr>
    </w:p>
    <w:p w:rsidR="007014E6" w:rsidRPr="009A667D" w:rsidRDefault="007014E6" w:rsidP="00274F4E">
      <w:pPr>
        <w:rPr>
          <w:b/>
          <w:lang w:val="fr-FR"/>
        </w:rPr>
      </w:pPr>
      <w:r w:rsidRPr="009A667D">
        <w:rPr>
          <w:b/>
          <w:lang w:val="fr-FR"/>
        </w:rPr>
        <w:t>5.4</w:t>
      </w:r>
      <w:r w:rsidR="009C1B40" w:rsidRPr="009A667D">
        <w:rPr>
          <w:b/>
          <w:lang w:val="fr-FR"/>
        </w:rPr>
        <w:t>.</w:t>
      </w:r>
      <w:r w:rsidR="009C1B40" w:rsidRPr="009A667D">
        <w:rPr>
          <w:b/>
          <w:lang w:val="fr-FR"/>
        </w:rPr>
        <w:tab/>
      </w:r>
      <w:r w:rsidR="00060C36" w:rsidRPr="009A667D">
        <w:rPr>
          <w:b/>
          <w:lang w:val="fr-FR"/>
        </w:rPr>
        <w:t xml:space="preserve">Estimation des dépenses </w:t>
      </w:r>
      <w:r w:rsidR="002B623E" w:rsidRPr="009A667D">
        <w:rPr>
          <w:b/>
          <w:lang w:val="fr-FR"/>
        </w:rPr>
        <w:t>nationales en</w:t>
      </w:r>
      <w:r w:rsidR="00060C36" w:rsidRPr="009A667D">
        <w:rPr>
          <w:b/>
          <w:lang w:val="fr-FR"/>
        </w:rPr>
        <w:t xml:space="preserve"> recherche</w:t>
      </w:r>
      <w:r w:rsidR="00274F4E">
        <w:rPr>
          <w:b/>
          <w:lang w:val="fr-FR"/>
        </w:rPr>
        <w:t>-</w:t>
      </w:r>
      <w:r w:rsidR="00060C36" w:rsidRPr="009A667D">
        <w:rPr>
          <w:b/>
          <w:lang w:val="fr-FR"/>
        </w:rPr>
        <w:t>développement (</w:t>
      </w:r>
      <w:r w:rsidR="002B623E" w:rsidRPr="009A667D">
        <w:rPr>
          <w:b/>
          <w:lang w:val="fr-FR"/>
        </w:rPr>
        <w:t>pourcentage</w:t>
      </w:r>
      <w:r w:rsidR="00C018B9" w:rsidRPr="009A667D">
        <w:rPr>
          <w:b/>
          <w:lang w:val="fr-FR"/>
        </w:rPr>
        <w:t xml:space="preserve"> du PIB</w:t>
      </w:r>
      <w:r w:rsidR="00060C36" w:rsidRPr="009A667D">
        <w:rPr>
          <w:b/>
          <w:lang w:val="fr-FR"/>
        </w:rPr>
        <w:t>)</w:t>
      </w:r>
      <w:r w:rsidR="00274F4E">
        <w:rPr>
          <w:b/>
          <w:lang w:val="fr-FR"/>
        </w:rPr>
        <w:t> :</w:t>
      </w:r>
    </w:p>
    <w:p w:rsidR="00060C36" w:rsidRPr="009A667D" w:rsidRDefault="00060C36" w:rsidP="00274F4E">
      <w:pPr>
        <w:rPr>
          <w:lang w:val="fr-FR"/>
        </w:rPr>
      </w:pPr>
    </w:p>
    <w:p w:rsidR="00060C36" w:rsidRPr="009A667D" w:rsidRDefault="00060C36" w:rsidP="00274F4E">
      <w:pPr>
        <w:rPr>
          <w:lang w:val="fr-FR"/>
        </w:rPr>
      </w:pPr>
      <w:r w:rsidRPr="009A667D">
        <w:rPr>
          <w:lang w:val="fr-FR"/>
        </w:rPr>
        <w:t xml:space="preserve">2015 </w:t>
      </w:r>
      <w:r w:rsidRPr="009A667D">
        <w:rPr>
          <w:lang w:val="fr-FR"/>
        </w:rPr>
        <w:tab/>
      </w:r>
      <w:r w:rsidRPr="009A667D">
        <w:rPr>
          <w:lang w:val="fr-FR"/>
        </w:rPr>
        <w:tab/>
        <w:t>3,10</w:t>
      </w:r>
      <w:r w:rsidR="00164DAE" w:rsidRPr="009A667D">
        <w:rPr>
          <w:lang w:val="fr-FR"/>
        </w:rPr>
        <w:t>%</w:t>
      </w:r>
      <w:r w:rsidR="00164DAE" w:rsidRPr="009A667D">
        <w:rPr>
          <w:lang w:val="fr-FR"/>
        </w:rPr>
        <w:tab/>
      </w:r>
      <w:r w:rsidR="00164DAE" w:rsidRPr="009A667D">
        <w:rPr>
          <w:lang w:val="fr-FR"/>
        </w:rPr>
        <w:tab/>
      </w:r>
      <w:r w:rsidRPr="009A667D">
        <w:rPr>
          <w:lang w:val="fr-FR"/>
        </w:rPr>
        <w:tab/>
      </w:r>
      <w:r w:rsidRPr="009A667D">
        <w:rPr>
          <w:lang w:val="fr-FR"/>
        </w:rPr>
        <w:tab/>
      </w:r>
      <w:r w:rsidRPr="009A667D">
        <w:rPr>
          <w:i/>
          <w:lang w:val="fr-FR"/>
        </w:rPr>
        <w:t>(source</w:t>
      </w:r>
      <w:r w:rsidR="00274F4E">
        <w:rPr>
          <w:i/>
          <w:lang w:val="fr-FR"/>
        </w:rPr>
        <w:t> :</w:t>
      </w:r>
      <w:r w:rsidRPr="009A667D">
        <w:rPr>
          <w:i/>
          <w:lang w:val="fr-FR"/>
        </w:rPr>
        <w:t xml:space="preserve"> </w:t>
      </w:r>
      <w:proofErr w:type="spellStart"/>
      <w:r w:rsidRPr="009A667D">
        <w:rPr>
          <w:i/>
          <w:lang w:val="fr-FR"/>
        </w:rPr>
        <w:t>Statistik</w:t>
      </w:r>
      <w:proofErr w:type="spellEnd"/>
      <w:r w:rsidRPr="009A667D">
        <w:rPr>
          <w:i/>
          <w:lang w:val="fr-FR"/>
        </w:rPr>
        <w:t xml:space="preserve"> </w:t>
      </w:r>
      <w:proofErr w:type="spellStart"/>
      <w:r w:rsidRPr="009A667D">
        <w:rPr>
          <w:i/>
          <w:lang w:val="fr-FR"/>
        </w:rPr>
        <w:t>Austria</w:t>
      </w:r>
      <w:proofErr w:type="spellEnd"/>
      <w:r w:rsidRPr="009A667D">
        <w:rPr>
          <w:i/>
          <w:lang w:val="fr-FR"/>
        </w:rPr>
        <w:t>)</w:t>
      </w:r>
    </w:p>
    <w:p w:rsidR="00060C36" w:rsidRPr="009A667D" w:rsidRDefault="00060C36" w:rsidP="00274F4E">
      <w:pPr>
        <w:rPr>
          <w:lang w:val="fr-FR"/>
        </w:rPr>
      </w:pPr>
    </w:p>
    <w:p w:rsidR="00060C36" w:rsidRPr="009A667D" w:rsidRDefault="007E742E" w:rsidP="00274F4E">
      <w:pPr>
        <w:pStyle w:val="22Standard"/>
        <w:spacing w:line="240" w:lineRule="auto"/>
        <w:ind w:left="0"/>
        <w:rPr>
          <w:i/>
        </w:rPr>
      </w:pPr>
      <w:r w:rsidRPr="009A667D">
        <w:rPr>
          <w:i/>
        </w:rPr>
        <w:t>Source</w:t>
      </w:r>
      <w:r w:rsidR="00274F4E">
        <w:rPr>
          <w:i/>
        </w:rPr>
        <w:t> :</w:t>
      </w:r>
      <w:r w:rsidR="00060C36" w:rsidRPr="009A667D">
        <w:rPr>
          <w:i/>
        </w:rPr>
        <w:t xml:space="preserve"> </w:t>
      </w:r>
      <w:proofErr w:type="spellStart"/>
      <w:r w:rsidR="00060C36" w:rsidRPr="009A667D">
        <w:rPr>
          <w:i/>
        </w:rPr>
        <w:t>Statistik</w:t>
      </w:r>
      <w:proofErr w:type="spellEnd"/>
      <w:r w:rsidR="00060C36" w:rsidRPr="009A667D">
        <w:rPr>
          <w:i/>
        </w:rPr>
        <w:t xml:space="preserve"> </w:t>
      </w:r>
      <w:proofErr w:type="spellStart"/>
      <w:r w:rsidR="00060C36" w:rsidRPr="009A667D">
        <w:rPr>
          <w:i/>
        </w:rPr>
        <w:t>Austria</w:t>
      </w:r>
      <w:proofErr w:type="spellEnd"/>
      <w:r w:rsidR="00A46E35" w:rsidRPr="009A667D">
        <w:rPr>
          <w:i/>
        </w:rPr>
        <w:t xml:space="preserve"> </w:t>
      </w:r>
      <w:hyperlink r:id="rId25" w:history="1">
        <w:r w:rsidR="00060C36" w:rsidRPr="009A667D">
          <w:rPr>
            <w:rStyle w:val="Hyperlink"/>
            <w:i/>
          </w:rPr>
          <w:t>http://www.statistik.at/web_en/statistics/index.html</w:t>
        </w:r>
      </w:hyperlink>
    </w:p>
    <w:p w:rsidR="00575382" w:rsidRPr="009A667D" w:rsidRDefault="00575382" w:rsidP="00274F4E">
      <w:pPr>
        <w:rPr>
          <w:lang w:val="fr-FR"/>
        </w:rPr>
      </w:pPr>
    </w:p>
    <w:p w:rsidR="00060C36" w:rsidRPr="009A667D" w:rsidRDefault="00060C36" w:rsidP="00274F4E">
      <w:pPr>
        <w:rPr>
          <w:lang w:val="fr-FR"/>
        </w:rPr>
      </w:pPr>
      <w:r w:rsidRPr="009A667D">
        <w:rPr>
          <w:noProof/>
          <w:lang w:val="en-US" w:eastAsia="en-US"/>
        </w:rPr>
        <w:drawing>
          <wp:inline distT="0" distB="0" distL="0" distR="0" wp14:anchorId="75594F68" wp14:editId="7E485019">
            <wp:extent cx="5608955" cy="2893695"/>
            <wp:effectExtent l="0" t="0" r="0" b="1905"/>
            <wp:docPr id="2" name="Grafik 8"/>
            <wp:cNvGraphicFramePr/>
            <a:graphic xmlns:a="http://schemas.openxmlformats.org/drawingml/2006/main">
              <a:graphicData uri="http://schemas.openxmlformats.org/drawingml/2006/picture">
                <pic:pic xmlns:pic="http://schemas.openxmlformats.org/drawingml/2006/picture">
                  <pic:nvPicPr>
                    <pic:cNvPr id="2" name="Grafik 8"/>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08955" cy="2893695"/>
                    </a:xfrm>
                    <a:prstGeom prst="rect">
                      <a:avLst/>
                    </a:prstGeom>
                    <a:noFill/>
                    <a:ln>
                      <a:noFill/>
                    </a:ln>
                  </pic:spPr>
                </pic:pic>
              </a:graphicData>
            </a:graphic>
          </wp:inline>
        </w:drawing>
      </w:r>
    </w:p>
    <w:p w:rsidR="00575382" w:rsidRPr="009A667D" w:rsidRDefault="00575382" w:rsidP="00274F4E">
      <w:pPr>
        <w:rPr>
          <w:lang w:val="fr-FR"/>
        </w:rPr>
      </w:pPr>
    </w:p>
    <w:p w:rsidR="00575382" w:rsidRPr="009A667D" w:rsidRDefault="00575382" w:rsidP="00274F4E">
      <w:pPr>
        <w:rPr>
          <w:lang w:val="fr-FR"/>
        </w:rPr>
      </w:pPr>
    </w:p>
    <w:p w:rsidR="00575382" w:rsidRPr="009A667D" w:rsidRDefault="002B623E" w:rsidP="00274F4E">
      <w:pPr>
        <w:rPr>
          <w:b/>
          <w:lang w:val="fr-FR"/>
        </w:rPr>
      </w:pPr>
      <w:r w:rsidRPr="009A667D">
        <w:rPr>
          <w:b/>
          <w:lang w:val="fr-FR"/>
        </w:rPr>
        <w:t>5.5</w:t>
      </w:r>
      <w:r w:rsidR="009C1B40" w:rsidRPr="009A667D">
        <w:rPr>
          <w:b/>
          <w:lang w:val="fr-FR"/>
        </w:rPr>
        <w:t>.</w:t>
      </w:r>
      <w:r w:rsidR="009C1B40" w:rsidRPr="009A667D">
        <w:rPr>
          <w:b/>
          <w:lang w:val="fr-FR"/>
        </w:rPr>
        <w:tab/>
      </w:r>
      <w:r w:rsidRPr="009A667D">
        <w:rPr>
          <w:b/>
          <w:lang w:val="fr-FR"/>
        </w:rPr>
        <w:t>Nombre d</w:t>
      </w:r>
      <w:r w:rsidR="00274F4E">
        <w:rPr>
          <w:b/>
          <w:lang w:val="fr-FR"/>
        </w:rPr>
        <w:t>’</w:t>
      </w:r>
      <w:r w:rsidRPr="009A667D">
        <w:rPr>
          <w:b/>
          <w:lang w:val="fr-FR"/>
        </w:rPr>
        <w:t>instituts universitaires</w:t>
      </w:r>
      <w:r w:rsidR="00060C36" w:rsidRPr="009A667D">
        <w:rPr>
          <w:b/>
          <w:lang w:val="fr-FR"/>
        </w:rPr>
        <w:t xml:space="preserve"> de recherche</w:t>
      </w:r>
      <w:r w:rsidR="00274F4E">
        <w:rPr>
          <w:b/>
          <w:lang w:val="fr-FR"/>
        </w:rPr>
        <w:t> :</w:t>
      </w:r>
    </w:p>
    <w:p w:rsidR="00060C36" w:rsidRPr="009A667D" w:rsidRDefault="00060C36" w:rsidP="00274F4E">
      <w:pPr>
        <w:rPr>
          <w:lang w:val="fr-FR"/>
        </w:rPr>
      </w:pPr>
    </w:p>
    <w:p w:rsidR="00060C36" w:rsidRPr="009A667D" w:rsidRDefault="009C1B40" w:rsidP="00274F4E">
      <w:pPr>
        <w:rPr>
          <w:lang w:val="fr-FR"/>
        </w:rPr>
      </w:pPr>
      <w:r w:rsidRPr="009A667D">
        <w:rPr>
          <w:lang w:val="fr-FR"/>
        </w:rPr>
        <w:t>2013</w:t>
      </w:r>
      <w:r w:rsidR="00060C36" w:rsidRPr="009A667D">
        <w:rPr>
          <w:lang w:val="fr-FR"/>
        </w:rPr>
        <w:tab/>
        <w:t>Universités avec un département de recherche</w:t>
      </w:r>
      <w:r w:rsidR="00274F4E">
        <w:rPr>
          <w:lang w:val="fr-FR"/>
        </w:rPr>
        <w:t>-</w:t>
      </w:r>
      <w:r w:rsidR="00060C36" w:rsidRPr="009A667D">
        <w:rPr>
          <w:lang w:val="fr-FR"/>
        </w:rPr>
        <w:t>développement</w:t>
      </w:r>
      <w:r w:rsidR="00274F4E">
        <w:rPr>
          <w:lang w:val="fr-FR"/>
        </w:rPr>
        <w:t> :</w:t>
      </w:r>
      <w:r w:rsidR="00060C36" w:rsidRPr="009A667D">
        <w:rPr>
          <w:lang w:val="fr-FR"/>
        </w:rPr>
        <w:t xml:space="preserve"> </w:t>
      </w:r>
      <w:r w:rsidR="00164DAE" w:rsidRPr="009A667D">
        <w:rPr>
          <w:lang w:val="fr-FR"/>
        </w:rPr>
        <w:t>1273</w:t>
      </w:r>
      <w:r w:rsidRPr="009A667D">
        <w:rPr>
          <w:lang w:val="fr-FR"/>
        </w:rPr>
        <w:br/>
      </w:r>
      <w:r w:rsidR="00060C36" w:rsidRPr="009A667D">
        <w:rPr>
          <w:i/>
          <w:lang w:val="fr-FR"/>
        </w:rPr>
        <w:t>(source</w:t>
      </w:r>
      <w:r w:rsidR="00274F4E">
        <w:rPr>
          <w:i/>
          <w:lang w:val="fr-FR"/>
        </w:rPr>
        <w:t> :</w:t>
      </w:r>
      <w:r w:rsidR="00060C36" w:rsidRPr="009A667D">
        <w:rPr>
          <w:i/>
          <w:lang w:val="fr-FR"/>
        </w:rPr>
        <w:t xml:space="preserve"> </w:t>
      </w:r>
      <w:proofErr w:type="spellStart"/>
      <w:r w:rsidR="00060C36" w:rsidRPr="009A667D">
        <w:rPr>
          <w:i/>
          <w:lang w:val="fr-FR"/>
        </w:rPr>
        <w:t>Statistik</w:t>
      </w:r>
      <w:proofErr w:type="spellEnd"/>
      <w:r w:rsidR="00060C36" w:rsidRPr="009A667D">
        <w:rPr>
          <w:i/>
          <w:lang w:val="fr-FR"/>
        </w:rPr>
        <w:t xml:space="preserve"> </w:t>
      </w:r>
      <w:proofErr w:type="spellStart"/>
      <w:r w:rsidR="00060C36" w:rsidRPr="009A667D">
        <w:rPr>
          <w:i/>
          <w:lang w:val="fr-FR"/>
        </w:rPr>
        <w:t>Austria</w:t>
      </w:r>
      <w:proofErr w:type="spellEnd"/>
      <w:r w:rsidR="00060C36" w:rsidRPr="009A667D">
        <w:rPr>
          <w:i/>
          <w:lang w:val="fr-FR"/>
        </w:rPr>
        <w:t>)</w:t>
      </w:r>
    </w:p>
    <w:p w:rsidR="00060C36" w:rsidRPr="009A667D" w:rsidRDefault="00060C36" w:rsidP="00274F4E">
      <w:pPr>
        <w:rPr>
          <w:lang w:val="fr-FR"/>
        </w:rPr>
      </w:pPr>
    </w:p>
    <w:p w:rsidR="00060C36" w:rsidRPr="009A667D" w:rsidRDefault="00060C36" w:rsidP="00274F4E">
      <w:pPr>
        <w:rPr>
          <w:lang w:val="fr-FR"/>
        </w:rPr>
      </w:pPr>
      <w:r w:rsidRPr="009A667D">
        <w:rPr>
          <w:b/>
          <w:lang w:val="fr-FR"/>
        </w:rPr>
        <w:t>5.6</w:t>
      </w:r>
      <w:r w:rsidR="009C1B40" w:rsidRPr="009A667D">
        <w:rPr>
          <w:b/>
          <w:lang w:val="fr-FR"/>
        </w:rPr>
        <w:t>.</w:t>
      </w:r>
      <w:r w:rsidR="009C1B40" w:rsidRPr="009A667D">
        <w:rPr>
          <w:b/>
          <w:lang w:val="fr-FR"/>
        </w:rPr>
        <w:tab/>
      </w:r>
      <w:r w:rsidR="002B623E" w:rsidRPr="009A667D">
        <w:rPr>
          <w:b/>
          <w:lang w:val="fr-FR"/>
        </w:rPr>
        <w:t>Présentation du réseau national de centres d</w:t>
      </w:r>
      <w:r w:rsidR="00274F4E">
        <w:rPr>
          <w:b/>
          <w:lang w:val="fr-FR"/>
        </w:rPr>
        <w:t>’</w:t>
      </w:r>
      <w:r w:rsidR="002B623E" w:rsidRPr="009A667D">
        <w:rPr>
          <w:b/>
          <w:lang w:val="fr-FR"/>
        </w:rPr>
        <w:t>information en matière de brevets (par exemple,</w:t>
      </w:r>
      <w:r w:rsidR="00906763" w:rsidRPr="009A667D">
        <w:rPr>
          <w:b/>
          <w:lang w:val="fr-FR"/>
        </w:rPr>
        <w:t xml:space="preserve"> bibliothèques de</w:t>
      </w:r>
      <w:r w:rsidR="002B623E" w:rsidRPr="009A667D">
        <w:rPr>
          <w:b/>
          <w:lang w:val="fr-FR"/>
        </w:rPr>
        <w:t>s brevets,</w:t>
      </w:r>
      <w:r w:rsidR="00906763" w:rsidRPr="009A667D">
        <w:rPr>
          <w:b/>
          <w:lang w:val="fr-FR"/>
        </w:rPr>
        <w:t xml:space="preserve"> centres d</w:t>
      </w:r>
      <w:r w:rsidR="00274F4E">
        <w:rPr>
          <w:b/>
          <w:lang w:val="fr-FR"/>
        </w:rPr>
        <w:t>’</w:t>
      </w:r>
      <w:r w:rsidR="00906763" w:rsidRPr="009A667D">
        <w:rPr>
          <w:b/>
          <w:lang w:val="fr-FR"/>
        </w:rPr>
        <w:t>appui à la technologie et à l</w:t>
      </w:r>
      <w:r w:rsidR="00274F4E">
        <w:rPr>
          <w:b/>
          <w:lang w:val="fr-FR"/>
        </w:rPr>
        <w:t>’</w:t>
      </w:r>
      <w:r w:rsidR="00906763" w:rsidRPr="009A667D">
        <w:rPr>
          <w:b/>
          <w:lang w:val="fr-FR"/>
        </w:rPr>
        <w:t>innovation)</w:t>
      </w:r>
      <w:r w:rsidR="00274F4E">
        <w:rPr>
          <w:b/>
          <w:lang w:val="fr-FR"/>
        </w:rPr>
        <w:t> :</w:t>
      </w:r>
    </w:p>
    <w:p w:rsidR="00906763" w:rsidRPr="009A667D" w:rsidRDefault="00906763" w:rsidP="00274F4E">
      <w:pPr>
        <w:rPr>
          <w:lang w:val="fr-FR"/>
        </w:rPr>
      </w:pPr>
    </w:p>
    <w:p w:rsidR="00C018B9" w:rsidRPr="009A667D" w:rsidRDefault="00906763" w:rsidP="00274F4E">
      <w:pPr>
        <w:rPr>
          <w:lang w:val="fr-FR"/>
        </w:rPr>
      </w:pPr>
      <w:r w:rsidRPr="009A667D">
        <w:rPr>
          <w:lang w:val="fr-FR"/>
        </w:rPr>
        <w:t>L</w:t>
      </w:r>
      <w:r w:rsidR="00274F4E">
        <w:rPr>
          <w:lang w:val="fr-FR"/>
        </w:rPr>
        <w:t>’</w:t>
      </w:r>
      <w:r w:rsidRPr="009A667D">
        <w:rPr>
          <w:lang w:val="fr-FR"/>
        </w:rPr>
        <w:t xml:space="preserve">Office autrichien des brevets, </w:t>
      </w:r>
      <w:r w:rsidR="00C42F40" w:rsidRPr="009A667D">
        <w:rPr>
          <w:lang w:val="fr-FR"/>
        </w:rPr>
        <w:t>qui fait partie des</w:t>
      </w:r>
      <w:r w:rsidRPr="009A667D">
        <w:rPr>
          <w:lang w:val="fr-FR"/>
        </w:rPr>
        <w:t xml:space="preserve"> Centres </w:t>
      </w:r>
      <w:proofErr w:type="spellStart"/>
      <w:r w:rsidRPr="009A667D">
        <w:rPr>
          <w:lang w:val="fr-FR"/>
        </w:rPr>
        <w:t>PatLib</w:t>
      </w:r>
      <w:proofErr w:type="spellEnd"/>
      <w:r w:rsidRPr="009A667D">
        <w:rPr>
          <w:lang w:val="fr-FR"/>
        </w:rPr>
        <w:t xml:space="preserve"> nationaux, dirige un service d</w:t>
      </w:r>
      <w:r w:rsidR="00274F4E">
        <w:rPr>
          <w:lang w:val="fr-FR"/>
        </w:rPr>
        <w:t>’</w:t>
      </w:r>
      <w:r w:rsidRPr="009A667D">
        <w:rPr>
          <w:lang w:val="fr-FR"/>
        </w:rPr>
        <w:t xml:space="preserve">assistance </w:t>
      </w:r>
      <w:r w:rsidR="002B623E" w:rsidRPr="009A667D">
        <w:rPr>
          <w:lang w:val="fr-FR"/>
        </w:rPr>
        <w:t>aux</w:t>
      </w:r>
      <w:r w:rsidRPr="009A667D">
        <w:rPr>
          <w:lang w:val="fr-FR"/>
        </w:rPr>
        <w:t xml:space="preserve"> consommateurs</w:t>
      </w:r>
      <w:r w:rsidR="00A46E35" w:rsidRPr="009A667D">
        <w:rPr>
          <w:lang w:val="fr-FR"/>
        </w:rPr>
        <w:t>.</w:t>
      </w:r>
    </w:p>
    <w:p w:rsidR="00906763" w:rsidRPr="009A667D" w:rsidRDefault="00906763" w:rsidP="00274F4E">
      <w:pPr>
        <w:rPr>
          <w:lang w:val="fr-FR"/>
        </w:rPr>
      </w:pPr>
    </w:p>
    <w:p w:rsidR="00906763" w:rsidRPr="009A667D" w:rsidRDefault="00906763" w:rsidP="00274F4E">
      <w:pPr>
        <w:jc w:val="center"/>
        <w:rPr>
          <w:lang w:val="fr-FR"/>
        </w:rPr>
      </w:pPr>
      <w:r w:rsidRPr="009A667D">
        <w:rPr>
          <w:noProof/>
          <w:lang w:val="en-US" w:eastAsia="en-US"/>
        </w:rPr>
        <w:lastRenderedPageBreak/>
        <w:drawing>
          <wp:inline distT="0" distB="0" distL="0" distR="0" wp14:anchorId="3735D0EF" wp14:editId="269D326C">
            <wp:extent cx="3501482" cy="2326888"/>
            <wp:effectExtent l="0" t="0" r="3810" b="0"/>
            <wp:docPr id="3" name="Grafik 4"/>
            <wp:cNvGraphicFramePr/>
            <a:graphic xmlns:a="http://schemas.openxmlformats.org/drawingml/2006/main">
              <a:graphicData uri="http://schemas.openxmlformats.org/drawingml/2006/picture">
                <pic:pic xmlns:pic="http://schemas.openxmlformats.org/drawingml/2006/picture">
                  <pic:nvPicPr>
                    <pic:cNvPr id="3" name="Grafik 4"/>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11198" cy="2333344"/>
                    </a:xfrm>
                    <a:prstGeom prst="rect">
                      <a:avLst/>
                    </a:prstGeom>
                    <a:noFill/>
                    <a:ln>
                      <a:noFill/>
                    </a:ln>
                  </pic:spPr>
                </pic:pic>
              </a:graphicData>
            </a:graphic>
          </wp:inline>
        </w:drawing>
      </w:r>
    </w:p>
    <w:p w:rsidR="00060C36" w:rsidRPr="009A667D" w:rsidRDefault="00060C36" w:rsidP="00274F4E">
      <w:pPr>
        <w:rPr>
          <w:lang w:val="fr-FR"/>
        </w:rPr>
      </w:pPr>
    </w:p>
    <w:p w:rsidR="00C018B9" w:rsidRPr="009A667D" w:rsidRDefault="00906763" w:rsidP="00274F4E">
      <w:pPr>
        <w:rPr>
          <w:lang w:val="fr-FR"/>
        </w:rPr>
      </w:pPr>
      <w:r w:rsidRPr="009A667D">
        <w:rPr>
          <w:lang w:val="fr-FR"/>
        </w:rPr>
        <w:t>L</w:t>
      </w:r>
      <w:r w:rsidR="00274F4E">
        <w:rPr>
          <w:lang w:val="fr-FR"/>
        </w:rPr>
        <w:t>’</w:t>
      </w:r>
      <w:r w:rsidRPr="009A667D">
        <w:rPr>
          <w:lang w:val="fr-FR"/>
        </w:rPr>
        <w:t xml:space="preserve">Office autrichien des brevets fournit également un appui aux petites et moyennes entreprises </w:t>
      </w:r>
      <w:r w:rsidR="00D01B12" w:rsidRPr="009A667D">
        <w:rPr>
          <w:lang w:val="fr-FR"/>
        </w:rPr>
        <w:t xml:space="preserve">(PME) avec un service de consultants, </w:t>
      </w:r>
      <w:r w:rsidR="002B623E" w:rsidRPr="009A667D">
        <w:rPr>
          <w:lang w:val="fr-FR"/>
        </w:rPr>
        <w:t>dirigé</w:t>
      </w:r>
      <w:r w:rsidR="00D01B12" w:rsidRPr="009A667D">
        <w:rPr>
          <w:lang w:val="fr-FR"/>
        </w:rPr>
        <w:t xml:space="preserve"> conjointement avec une agence économique (</w:t>
      </w:r>
      <w:proofErr w:type="spellStart"/>
      <w:r w:rsidR="00D01B12" w:rsidRPr="009A667D">
        <w:rPr>
          <w:lang w:val="fr-FR"/>
        </w:rPr>
        <w:t>discover.IP</w:t>
      </w:r>
      <w:proofErr w:type="spellEnd"/>
      <w:r w:rsidR="00D01B12" w:rsidRPr="009A667D">
        <w:rPr>
          <w:lang w:val="fr-FR"/>
        </w:rPr>
        <w:t>)</w:t>
      </w:r>
      <w:r w:rsidR="00A46E35" w:rsidRPr="009A667D">
        <w:rPr>
          <w:lang w:val="fr-FR"/>
        </w:rPr>
        <w:t xml:space="preserve">.  </w:t>
      </w:r>
      <w:r w:rsidR="00D01B12" w:rsidRPr="009A667D">
        <w:rPr>
          <w:lang w:val="fr-FR"/>
        </w:rPr>
        <w:t xml:space="preserve">En outre, </w:t>
      </w:r>
      <w:r w:rsidR="002B623E" w:rsidRPr="009A667D">
        <w:rPr>
          <w:lang w:val="fr-FR"/>
        </w:rPr>
        <w:t xml:space="preserve">il propose </w:t>
      </w:r>
      <w:r w:rsidR="00D01B12" w:rsidRPr="009A667D">
        <w:rPr>
          <w:lang w:val="fr-FR"/>
        </w:rPr>
        <w:t>des services de recherche et d</w:t>
      </w:r>
      <w:r w:rsidR="00274F4E">
        <w:rPr>
          <w:lang w:val="fr-FR"/>
        </w:rPr>
        <w:t>’</w:t>
      </w:r>
      <w:r w:rsidR="00D01B12" w:rsidRPr="009A667D">
        <w:rPr>
          <w:lang w:val="fr-FR"/>
        </w:rPr>
        <w:t xml:space="preserve">examen </w:t>
      </w:r>
      <w:r w:rsidR="002B623E" w:rsidRPr="009A667D">
        <w:rPr>
          <w:lang w:val="fr-FR"/>
        </w:rPr>
        <w:t>en ce qui concerne</w:t>
      </w:r>
      <w:r w:rsidR="00D01B12" w:rsidRPr="009A667D">
        <w:rPr>
          <w:lang w:val="fr-FR"/>
        </w:rPr>
        <w:t xml:space="preserve"> les inventio</w:t>
      </w:r>
      <w:r w:rsidR="005D1419" w:rsidRPr="009A667D">
        <w:rPr>
          <w:lang w:val="fr-FR"/>
        </w:rPr>
        <w:t>ns</w:t>
      </w:r>
      <w:r w:rsidR="005D1419">
        <w:rPr>
          <w:lang w:val="fr-FR"/>
        </w:rPr>
        <w:t xml:space="preserve">.  </w:t>
      </w:r>
      <w:r w:rsidR="005D1419" w:rsidRPr="009A667D">
        <w:rPr>
          <w:lang w:val="fr-FR"/>
        </w:rPr>
        <w:t>De</w:t>
      </w:r>
      <w:r w:rsidR="00D01B12" w:rsidRPr="009A667D">
        <w:rPr>
          <w:lang w:val="fr-FR"/>
        </w:rPr>
        <w:t>s recherches et des formations spéciales sont disponibles pour les étudian</w:t>
      </w:r>
      <w:r w:rsidR="005D1419" w:rsidRPr="009A667D">
        <w:rPr>
          <w:lang w:val="fr-FR"/>
        </w:rPr>
        <w:t>ts</w:t>
      </w:r>
      <w:r w:rsidR="005D1419">
        <w:rPr>
          <w:lang w:val="fr-FR"/>
        </w:rPr>
        <w:t xml:space="preserve">.  </w:t>
      </w:r>
      <w:r w:rsidR="005D1419" w:rsidRPr="009A667D">
        <w:rPr>
          <w:lang w:val="fr-FR"/>
        </w:rPr>
        <w:t>De</w:t>
      </w:r>
      <w:r w:rsidR="00D01B12" w:rsidRPr="009A667D">
        <w:rPr>
          <w:lang w:val="fr-FR"/>
        </w:rPr>
        <w:t xml:space="preserve">s conférences ont régulièrement lieu </w:t>
      </w:r>
      <w:r w:rsidR="002B623E" w:rsidRPr="009A667D">
        <w:rPr>
          <w:lang w:val="fr-FR"/>
        </w:rPr>
        <w:t>en interne</w:t>
      </w:r>
      <w:r w:rsidR="00D01B12" w:rsidRPr="009A667D">
        <w:rPr>
          <w:lang w:val="fr-FR"/>
        </w:rPr>
        <w:t xml:space="preserve"> et dans </w:t>
      </w:r>
      <w:r w:rsidR="002B623E" w:rsidRPr="009A667D">
        <w:rPr>
          <w:lang w:val="fr-FR"/>
        </w:rPr>
        <w:t>la région</w:t>
      </w:r>
      <w:r w:rsidR="00D01B12" w:rsidRPr="009A667D">
        <w:rPr>
          <w:lang w:val="fr-FR"/>
        </w:rPr>
        <w:t xml:space="preserve"> afin d</w:t>
      </w:r>
      <w:r w:rsidR="00274F4E">
        <w:rPr>
          <w:lang w:val="fr-FR"/>
        </w:rPr>
        <w:t>’</w:t>
      </w:r>
      <w:r w:rsidR="00D01B12" w:rsidRPr="009A667D">
        <w:rPr>
          <w:lang w:val="fr-FR"/>
        </w:rPr>
        <w:t>étendre la portée de</w:t>
      </w:r>
      <w:r w:rsidR="002B623E" w:rsidRPr="009A667D">
        <w:rPr>
          <w:lang w:val="fr-FR"/>
        </w:rPr>
        <w:t xml:space="preserve">s </w:t>
      </w:r>
      <w:r w:rsidR="00D01B12" w:rsidRPr="009A667D">
        <w:rPr>
          <w:lang w:val="fr-FR"/>
        </w:rPr>
        <w:t>information</w:t>
      </w:r>
      <w:r w:rsidR="002B623E" w:rsidRPr="009A667D">
        <w:rPr>
          <w:lang w:val="fr-FR"/>
        </w:rPr>
        <w:t>s</w:t>
      </w:r>
      <w:r w:rsidR="00A46E35" w:rsidRPr="009A667D">
        <w:rPr>
          <w:lang w:val="fr-FR"/>
        </w:rPr>
        <w:t>.</w:t>
      </w:r>
    </w:p>
    <w:p w:rsidR="00060C36" w:rsidRPr="009A667D" w:rsidRDefault="00060C36" w:rsidP="00274F4E">
      <w:pPr>
        <w:rPr>
          <w:lang w:val="fr-FR"/>
        </w:rPr>
      </w:pPr>
    </w:p>
    <w:p w:rsidR="00060C36" w:rsidRPr="009A667D" w:rsidRDefault="00B12CD7" w:rsidP="00274F4E">
      <w:pPr>
        <w:rPr>
          <w:lang w:val="fr-FR"/>
        </w:rPr>
      </w:pPr>
      <w:r w:rsidRPr="009A667D">
        <w:rPr>
          <w:lang w:val="fr-FR"/>
        </w:rPr>
        <w:t>En plus de l</w:t>
      </w:r>
      <w:r w:rsidR="00274F4E">
        <w:rPr>
          <w:lang w:val="fr-FR"/>
        </w:rPr>
        <w:t>’</w:t>
      </w:r>
      <w:r w:rsidRPr="009A667D">
        <w:rPr>
          <w:lang w:val="fr-FR"/>
        </w:rPr>
        <w:t>Office autrichien des brevets, l</w:t>
      </w:r>
      <w:r w:rsidR="00274F4E">
        <w:rPr>
          <w:lang w:val="fr-FR"/>
        </w:rPr>
        <w:t>’</w:t>
      </w:r>
      <w:r w:rsidRPr="009A667D">
        <w:rPr>
          <w:lang w:val="fr-FR"/>
        </w:rPr>
        <w:t>Autriche compte cinq</w:t>
      </w:r>
      <w:r w:rsidR="00164DAE" w:rsidRPr="009A667D">
        <w:rPr>
          <w:lang w:val="fr-FR"/>
        </w:rPr>
        <w:t> </w:t>
      </w:r>
      <w:r w:rsidRPr="009A667D">
        <w:rPr>
          <w:lang w:val="fr-FR"/>
        </w:rPr>
        <w:t xml:space="preserve">autres Centres </w:t>
      </w:r>
      <w:proofErr w:type="spellStart"/>
      <w:r w:rsidRPr="009A667D">
        <w:rPr>
          <w:lang w:val="fr-FR"/>
        </w:rPr>
        <w:t>PatL</w:t>
      </w:r>
      <w:r w:rsidR="005D1419" w:rsidRPr="009A667D">
        <w:rPr>
          <w:lang w:val="fr-FR"/>
        </w:rPr>
        <w:t>ib</w:t>
      </w:r>
      <w:proofErr w:type="spellEnd"/>
      <w:r w:rsidR="005D1419">
        <w:rPr>
          <w:lang w:val="fr-FR"/>
        </w:rPr>
        <w:t xml:space="preserve">.  </w:t>
      </w:r>
      <w:r w:rsidR="005D1419" w:rsidRPr="009A667D">
        <w:rPr>
          <w:lang w:val="fr-FR"/>
        </w:rPr>
        <w:t>En</w:t>
      </w:r>
      <w:r w:rsidRPr="009A667D">
        <w:rPr>
          <w:lang w:val="fr-FR"/>
        </w:rPr>
        <w:t xml:space="preserve"> outre, toutes les Chambres régionales de commerce ainsi que leurs sous</w:t>
      </w:r>
      <w:r w:rsidR="00274F4E">
        <w:rPr>
          <w:lang w:val="fr-FR"/>
        </w:rPr>
        <w:t>-</w:t>
      </w:r>
      <w:r w:rsidRPr="009A667D">
        <w:rPr>
          <w:lang w:val="fr-FR"/>
        </w:rPr>
        <w:t xml:space="preserve">organismes </w:t>
      </w:r>
      <w:r w:rsidR="00C42F40" w:rsidRPr="009A667D">
        <w:rPr>
          <w:lang w:val="fr-FR"/>
        </w:rPr>
        <w:t>fournissent des informations</w:t>
      </w:r>
      <w:r w:rsidRPr="009A667D">
        <w:rPr>
          <w:lang w:val="fr-FR"/>
        </w:rPr>
        <w:t xml:space="preserve"> sur les droits de propriété intellectuel</w:t>
      </w:r>
      <w:r w:rsidR="005D1419" w:rsidRPr="009A667D">
        <w:rPr>
          <w:lang w:val="fr-FR"/>
        </w:rPr>
        <w:t>le</w:t>
      </w:r>
      <w:r w:rsidR="005D1419">
        <w:rPr>
          <w:lang w:val="fr-FR"/>
        </w:rPr>
        <w:t xml:space="preserve">.  </w:t>
      </w:r>
      <w:r w:rsidR="005D1419" w:rsidRPr="009A667D">
        <w:rPr>
          <w:lang w:val="fr-FR"/>
        </w:rPr>
        <w:t>Il</w:t>
      </w:r>
      <w:r w:rsidRPr="009A667D">
        <w:rPr>
          <w:lang w:val="fr-FR"/>
        </w:rPr>
        <w:t xml:space="preserve">s communiquent </w:t>
      </w:r>
      <w:r w:rsidR="00C42F40" w:rsidRPr="009A667D">
        <w:rPr>
          <w:lang w:val="fr-FR"/>
        </w:rPr>
        <w:t xml:space="preserve">aussi </w:t>
      </w:r>
      <w:r w:rsidRPr="009A667D">
        <w:rPr>
          <w:lang w:val="fr-FR"/>
        </w:rPr>
        <w:t>des informations</w:t>
      </w:r>
      <w:r w:rsidR="00C42F40" w:rsidRPr="009A667D">
        <w:rPr>
          <w:lang w:val="fr-FR"/>
        </w:rPr>
        <w:t xml:space="preserve"> sur l</w:t>
      </w:r>
      <w:r w:rsidR="00274F4E">
        <w:rPr>
          <w:lang w:val="fr-FR"/>
        </w:rPr>
        <w:t>’</w:t>
      </w:r>
      <w:r w:rsidR="00C42F40" w:rsidRPr="009A667D">
        <w:rPr>
          <w:lang w:val="fr-FR"/>
        </w:rPr>
        <w:t>obtention de</w:t>
      </w:r>
      <w:r w:rsidRPr="009A667D">
        <w:rPr>
          <w:lang w:val="fr-FR"/>
        </w:rPr>
        <w:t xml:space="preserve"> financement</w:t>
      </w:r>
      <w:r w:rsidR="00C42F40" w:rsidRPr="009A667D">
        <w:rPr>
          <w:lang w:val="fr-FR"/>
        </w:rPr>
        <w:t>s pour la</w:t>
      </w:r>
      <w:r w:rsidRPr="009A667D">
        <w:rPr>
          <w:lang w:val="fr-FR"/>
        </w:rPr>
        <w:t xml:space="preserve"> mise en œuvre d</w:t>
      </w:r>
      <w:r w:rsidR="00274F4E">
        <w:rPr>
          <w:lang w:val="fr-FR"/>
        </w:rPr>
        <w:t>’</w:t>
      </w:r>
      <w:r w:rsidRPr="009A667D">
        <w:rPr>
          <w:lang w:val="fr-FR"/>
        </w:rPr>
        <w:t>innovations.</w:t>
      </w:r>
    </w:p>
    <w:p w:rsidR="00B12CD7" w:rsidRPr="009A667D" w:rsidRDefault="00B12CD7" w:rsidP="00274F4E">
      <w:pPr>
        <w:rPr>
          <w:b/>
          <w:lang w:val="fr-FR"/>
        </w:rPr>
      </w:pPr>
    </w:p>
    <w:p w:rsidR="00B12CD7" w:rsidRPr="009A667D" w:rsidRDefault="00B12CD7" w:rsidP="00274F4E">
      <w:pPr>
        <w:rPr>
          <w:b/>
          <w:lang w:val="fr-FR"/>
        </w:rPr>
      </w:pPr>
      <w:r w:rsidRPr="009A667D">
        <w:rPr>
          <w:b/>
          <w:lang w:val="fr-FR"/>
        </w:rPr>
        <w:t>5.7</w:t>
      </w:r>
      <w:r w:rsidR="009C1B40" w:rsidRPr="009A667D">
        <w:rPr>
          <w:b/>
          <w:lang w:val="fr-FR"/>
        </w:rPr>
        <w:t>.</w:t>
      </w:r>
      <w:r w:rsidR="009C1B40" w:rsidRPr="009A667D">
        <w:rPr>
          <w:b/>
          <w:lang w:val="fr-FR"/>
        </w:rPr>
        <w:tab/>
      </w:r>
      <w:r w:rsidRPr="009A667D">
        <w:rPr>
          <w:b/>
          <w:lang w:val="fr-FR"/>
        </w:rPr>
        <w:t>Principales industries locales</w:t>
      </w:r>
      <w:r w:rsidR="00274F4E">
        <w:rPr>
          <w:b/>
          <w:lang w:val="fr-FR"/>
        </w:rPr>
        <w:t> :</w:t>
      </w:r>
    </w:p>
    <w:p w:rsidR="00B12CD7" w:rsidRPr="009A667D" w:rsidRDefault="00B12CD7" w:rsidP="00274F4E">
      <w:pPr>
        <w:rPr>
          <w:lang w:val="fr-FR"/>
        </w:rPr>
      </w:pPr>
    </w:p>
    <w:p w:rsidR="00C018B9" w:rsidRPr="009A667D" w:rsidRDefault="00B12CD7" w:rsidP="00274F4E">
      <w:pPr>
        <w:rPr>
          <w:lang w:val="fr-FR"/>
        </w:rPr>
      </w:pPr>
      <w:r w:rsidRPr="009A667D">
        <w:rPr>
          <w:lang w:val="fr-FR"/>
        </w:rPr>
        <w:t>L</w:t>
      </w:r>
      <w:r w:rsidR="00274F4E">
        <w:rPr>
          <w:lang w:val="fr-FR"/>
        </w:rPr>
        <w:t>’</w:t>
      </w:r>
      <w:r w:rsidRPr="009A667D">
        <w:rPr>
          <w:lang w:val="fr-FR"/>
        </w:rPr>
        <w:t>Autriche est un pa</w:t>
      </w:r>
      <w:r w:rsidR="00C42F40" w:rsidRPr="009A667D">
        <w:rPr>
          <w:lang w:val="fr-FR"/>
        </w:rPr>
        <w:t>ys industrialisé très développé</w:t>
      </w:r>
      <w:r w:rsidRPr="009A667D">
        <w:rPr>
          <w:lang w:val="fr-FR"/>
        </w:rPr>
        <w:t xml:space="preserve"> qui possède un important secteur d</w:t>
      </w:r>
      <w:r w:rsidR="002B623E" w:rsidRPr="009A667D">
        <w:rPr>
          <w:lang w:val="fr-FR"/>
        </w:rPr>
        <w:t>es</w:t>
      </w:r>
      <w:r w:rsidRPr="009A667D">
        <w:rPr>
          <w:lang w:val="fr-FR"/>
        </w:rPr>
        <w:t xml:space="preserve"> servic</w:t>
      </w:r>
      <w:r w:rsidR="005D1419" w:rsidRPr="009A667D">
        <w:rPr>
          <w:lang w:val="fr-FR"/>
        </w:rPr>
        <w:t>es</w:t>
      </w:r>
      <w:r w:rsidR="005D1419">
        <w:rPr>
          <w:lang w:val="fr-FR"/>
        </w:rPr>
        <w:t xml:space="preserve">.  </w:t>
      </w:r>
      <w:r w:rsidR="005D1419" w:rsidRPr="009A667D">
        <w:rPr>
          <w:lang w:val="fr-FR"/>
        </w:rPr>
        <w:t>Se</w:t>
      </w:r>
      <w:r w:rsidRPr="009A667D">
        <w:rPr>
          <w:lang w:val="fr-FR"/>
        </w:rPr>
        <w:t>s principales industries sont les produits alimentaires et les articles de luxe, l</w:t>
      </w:r>
      <w:r w:rsidR="00274F4E">
        <w:rPr>
          <w:lang w:val="fr-FR"/>
        </w:rPr>
        <w:t>’</w:t>
      </w:r>
      <w:r w:rsidRPr="009A667D">
        <w:rPr>
          <w:lang w:val="fr-FR"/>
        </w:rPr>
        <w:t xml:space="preserve">ingénierie mécanique et </w:t>
      </w:r>
      <w:r w:rsidR="00CA0718" w:rsidRPr="009A667D">
        <w:rPr>
          <w:lang w:val="fr-FR"/>
        </w:rPr>
        <w:t>la métallurgie, l</w:t>
      </w:r>
      <w:r w:rsidR="00274F4E">
        <w:rPr>
          <w:lang w:val="fr-FR"/>
        </w:rPr>
        <w:t>’</w:t>
      </w:r>
      <w:r w:rsidR="00CA0718" w:rsidRPr="009A667D">
        <w:rPr>
          <w:lang w:val="fr-FR"/>
        </w:rPr>
        <w:t>industrie chimique, les textiles et la fabrication de véhicules</w:t>
      </w:r>
      <w:r w:rsidR="00A46E35" w:rsidRPr="009A667D">
        <w:rPr>
          <w:lang w:val="fr-FR"/>
        </w:rPr>
        <w:t>.</w:t>
      </w:r>
    </w:p>
    <w:p w:rsidR="00CA0718" w:rsidRPr="009A667D" w:rsidRDefault="00CA0718" w:rsidP="00274F4E">
      <w:pPr>
        <w:rPr>
          <w:lang w:val="fr-FR"/>
        </w:rPr>
      </w:pPr>
    </w:p>
    <w:p w:rsidR="00C018B9" w:rsidRPr="009A667D" w:rsidRDefault="00CA0718" w:rsidP="00274F4E">
      <w:pPr>
        <w:rPr>
          <w:lang w:val="fr-FR"/>
        </w:rPr>
      </w:pPr>
      <w:r w:rsidRPr="009A667D">
        <w:rPr>
          <w:lang w:val="fr-FR"/>
        </w:rPr>
        <w:t>Les secteurs industriel et commercial de l</w:t>
      </w:r>
      <w:r w:rsidR="00274F4E">
        <w:rPr>
          <w:lang w:val="fr-FR"/>
        </w:rPr>
        <w:t>’</w:t>
      </w:r>
      <w:r w:rsidRPr="009A667D">
        <w:rPr>
          <w:lang w:val="fr-FR"/>
        </w:rPr>
        <w:t>Autriche se caractéri</w:t>
      </w:r>
      <w:r w:rsidR="002B623E" w:rsidRPr="009A667D">
        <w:rPr>
          <w:lang w:val="fr-FR"/>
        </w:rPr>
        <w:t>sent par une proportion</w:t>
      </w:r>
      <w:r w:rsidR="00B23105" w:rsidRPr="009A667D">
        <w:rPr>
          <w:lang w:val="fr-FR"/>
        </w:rPr>
        <w:t xml:space="preserve"> </w:t>
      </w:r>
      <w:r w:rsidR="002B623E" w:rsidRPr="009A667D">
        <w:rPr>
          <w:lang w:val="fr-FR"/>
        </w:rPr>
        <w:t>élevée</w:t>
      </w:r>
      <w:r w:rsidR="00B23105" w:rsidRPr="009A667D">
        <w:rPr>
          <w:lang w:val="fr-FR"/>
        </w:rPr>
        <w:t xml:space="preserve"> de</w:t>
      </w:r>
      <w:r w:rsidRPr="009A667D">
        <w:rPr>
          <w:lang w:val="fr-FR"/>
        </w:rPr>
        <w:t xml:space="preserve"> moyennes entrepris</w:t>
      </w:r>
      <w:r w:rsidR="005D1419" w:rsidRPr="009A667D">
        <w:rPr>
          <w:lang w:val="fr-FR"/>
        </w:rPr>
        <w:t>es</w:t>
      </w:r>
      <w:r w:rsidR="005D1419">
        <w:rPr>
          <w:lang w:val="fr-FR"/>
        </w:rPr>
        <w:t xml:space="preserve">.  </w:t>
      </w:r>
      <w:r w:rsidR="005D1419" w:rsidRPr="009A667D">
        <w:rPr>
          <w:lang w:val="fr-FR"/>
        </w:rPr>
        <w:t>L</w:t>
      </w:r>
      <w:r w:rsidR="005D1419">
        <w:rPr>
          <w:lang w:val="fr-FR"/>
        </w:rPr>
        <w:t>’</w:t>
      </w:r>
      <w:r w:rsidR="005D1419" w:rsidRPr="009A667D">
        <w:rPr>
          <w:lang w:val="fr-FR"/>
        </w:rPr>
        <w:t>i</w:t>
      </w:r>
      <w:r w:rsidRPr="009A667D">
        <w:rPr>
          <w:lang w:val="fr-FR"/>
        </w:rPr>
        <w:t xml:space="preserve">ndustrie autrichienne </w:t>
      </w:r>
      <w:r w:rsidR="00B23105" w:rsidRPr="009A667D">
        <w:rPr>
          <w:lang w:val="fr-FR"/>
        </w:rPr>
        <w:t>couvre toutes les branches de la fabrication</w:t>
      </w:r>
      <w:r w:rsidR="006F57B2" w:rsidRPr="009A667D">
        <w:rPr>
          <w:lang w:val="fr-FR"/>
        </w:rPr>
        <w:t>, depuis les produits de base jusqu</w:t>
      </w:r>
      <w:r w:rsidR="00274F4E">
        <w:rPr>
          <w:lang w:val="fr-FR"/>
        </w:rPr>
        <w:t>’</w:t>
      </w:r>
      <w:r w:rsidR="006F57B2" w:rsidRPr="009A667D">
        <w:rPr>
          <w:lang w:val="fr-FR"/>
        </w:rPr>
        <w:t>à la production intensive de produits hautement élabor</w:t>
      </w:r>
      <w:r w:rsidR="005D1419" w:rsidRPr="009A667D">
        <w:rPr>
          <w:lang w:val="fr-FR"/>
        </w:rPr>
        <w:t>és</w:t>
      </w:r>
      <w:r w:rsidR="005D1419">
        <w:rPr>
          <w:lang w:val="fr-FR"/>
        </w:rPr>
        <w:t xml:space="preserve">.  </w:t>
      </w:r>
      <w:r w:rsidR="005D1419" w:rsidRPr="009A667D">
        <w:rPr>
          <w:lang w:val="fr-FR"/>
        </w:rPr>
        <w:t>La</w:t>
      </w:r>
      <w:r w:rsidR="006F57B2" w:rsidRPr="009A667D">
        <w:rPr>
          <w:lang w:val="fr-FR"/>
        </w:rPr>
        <w:t xml:space="preserve"> construction d</w:t>
      </w:r>
      <w:r w:rsidR="00274F4E">
        <w:rPr>
          <w:lang w:val="fr-FR"/>
        </w:rPr>
        <w:t>’</w:t>
      </w:r>
      <w:r w:rsidR="006F57B2" w:rsidRPr="009A667D">
        <w:rPr>
          <w:lang w:val="fr-FR"/>
        </w:rPr>
        <w:t>équipements et de systèmes (comprenant la préparation, la livraison et l</w:t>
      </w:r>
      <w:r w:rsidR="00274F4E">
        <w:rPr>
          <w:lang w:val="fr-FR"/>
        </w:rPr>
        <w:t>’</w:t>
      </w:r>
      <w:r w:rsidR="006F57B2" w:rsidRPr="009A667D">
        <w:rPr>
          <w:lang w:val="fr-FR"/>
        </w:rPr>
        <w:t xml:space="preserve">assemblage </w:t>
      </w:r>
      <w:r w:rsidR="006B7D3C" w:rsidRPr="009A667D">
        <w:rPr>
          <w:lang w:val="fr-FR"/>
        </w:rPr>
        <w:t xml:space="preserve">de produits remis clé en main, </w:t>
      </w:r>
      <w:r w:rsidR="00274F4E">
        <w:rPr>
          <w:lang w:val="fr-FR"/>
        </w:rPr>
        <w:t>y compris</w:t>
      </w:r>
      <w:r w:rsidR="006B7D3C" w:rsidRPr="009A667D">
        <w:rPr>
          <w:lang w:val="fr-FR"/>
        </w:rPr>
        <w:t xml:space="preserve"> le savoir</w:t>
      </w:r>
      <w:r w:rsidR="00274F4E">
        <w:rPr>
          <w:lang w:val="fr-FR"/>
        </w:rPr>
        <w:t>-</w:t>
      </w:r>
      <w:r w:rsidR="006B7D3C" w:rsidRPr="009A667D">
        <w:rPr>
          <w:lang w:val="fr-FR"/>
        </w:rPr>
        <w:t>faire et l</w:t>
      </w:r>
      <w:r w:rsidR="00274F4E">
        <w:rPr>
          <w:lang w:val="fr-FR"/>
        </w:rPr>
        <w:t>’</w:t>
      </w:r>
      <w:r w:rsidR="006B7D3C" w:rsidRPr="009A667D">
        <w:rPr>
          <w:lang w:val="fr-FR"/>
        </w:rPr>
        <w:t>expertise opérationnelle exigés) occupe une place de plus en plus importan</w:t>
      </w:r>
      <w:r w:rsidR="005D1419" w:rsidRPr="009A667D">
        <w:rPr>
          <w:lang w:val="fr-FR"/>
        </w:rPr>
        <w:t>te</w:t>
      </w:r>
      <w:r w:rsidR="005D1419">
        <w:rPr>
          <w:lang w:val="fr-FR"/>
        </w:rPr>
        <w:t xml:space="preserve">.  </w:t>
      </w:r>
      <w:r w:rsidR="005D1419" w:rsidRPr="009A667D">
        <w:rPr>
          <w:lang w:val="fr-FR"/>
        </w:rPr>
        <w:t>Ce</w:t>
      </w:r>
      <w:r w:rsidR="006B7D3C" w:rsidRPr="009A667D">
        <w:rPr>
          <w:lang w:val="fr-FR"/>
        </w:rPr>
        <w:t xml:space="preserve"> domaine est fortement orienté vers l</w:t>
      </w:r>
      <w:r w:rsidR="00274F4E">
        <w:rPr>
          <w:lang w:val="fr-FR"/>
        </w:rPr>
        <w:t>’</w:t>
      </w:r>
      <w:r w:rsidR="006B7D3C" w:rsidRPr="009A667D">
        <w:rPr>
          <w:lang w:val="fr-FR"/>
        </w:rPr>
        <w:t>exportation, tout comme le secteur de l</w:t>
      </w:r>
      <w:r w:rsidR="00274F4E">
        <w:rPr>
          <w:lang w:val="fr-FR"/>
        </w:rPr>
        <w:t>’</w:t>
      </w:r>
      <w:r w:rsidR="006B7D3C" w:rsidRPr="009A667D">
        <w:rPr>
          <w:lang w:val="fr-FR"/>
        </w:rPr>
        <w:t>électronique (</w:t>
      </w:r>
      <w:r w:rsidR="00274F4E">
        <w:rPr>
          <w:lang w:val="fr-FR"/>
        </w:rPr>
        <w:t>y compris</w:t>
      </w:r>
      <w:r w:rsidR="006B7D3C" w:rsidRPr="009A667D">
        <w:rPr>
          <w:lang w:val="fr-FR"/>
        </w:rPr>
        <w:t>, par exemple, la production de circuits intégrés)</w:t>
      </w:r>
      <w:r w:rsidR="00A46E35" w:rsidRPr="009A667D">
        <w:rPr>
          <w:lang w:val="fr-FR"/>
        </w:rPr>
        <w:t>.</w:t>
      </w:r>
    </w:p>
    <w:p w:rsidR="006B7D3C" w:rsidRPr="009A667D" w:rsidRDefault="006B7D3C" w:rsidP="00274F4E">
      <w:pPr>
        <w:rPr>
          <w:lang w:val="fr-FR"/>
        </w:rPr>
      </w:pPr>
    </w:p>
    <w:p w:rsidR="00C018B9" w:rsidRPr="009A667D" w:rsidRDefault="006B7D3C" w:rsidP="00274F4E">
      <w:pPr>
        <w:rPr>
          <w:lang w:val="fr-FR"/>
        </w:rPr>
      </w:pPr>
      <w:r w:rsidRPr="009A667D">
        <w:rPr>
          <w:lang w:val="fr-FR"/>
        </w:rPr>
        <w:t>Pour connaître les statistiques économiques actuelles, veuillez visiter le site</w:t>
      </w:r>
      <w:r w:rsidR="00164DAE" w:rsidRPr="009A667D">
        <w:rPr>
          <w:lang w:val="fr-FR"/>
        </w:rPr>
        <w:t> </w:t>
      </w:r>
      <w:r w:rsidRPr="009A667D">
        <w:rPr>
          <w:lang w:val="fr-FR"/>
        </w:rPr>
        <w:t xml:space="preserve">Web de </w:t>
      </w:r>
      <w:proofErr w:type="spellStart"/>
      <w:r w:rsidRPr="009A667D">
        <w:rPr>
          <w:lang w:val="fr-FR"/>
        </w:rPr>
        <w:t>Statistik</w:t>
      </w:r>
      <w:proofErr w:type="spellEnd"/>
      <w:r w:rsidRPr="009A667D">
        <w:rPr>
          <w:lang w:val="fr-FR"/>
        </w:rPr>
        <w:t xml:space="preserve"> </w:t>
      </w:r>
      <w:proofErr w:type="spellStart"/>
      <w:r w:rsidRPr="009A667D">
        <w:rPr>
          <w:lang w:val="fr-FR"/>
        </w:rPr>
        <w:t>Au</w:t>
      </w:r>
      <w:r w:rsidR="002032A4">
        <w:rPr>
          <w:lang w:val="fr-FR"/>
        </w:rPr>
        <w:t>st</w:t>
      </w:r>
      <w:r w:rsidRPr="009A667D">
        <w:rPr>
          <w:lang w:val="fr-FR"/>
        </w:rPr>
        <w:t>ria</w:t>
      </w:r>
      <w:proofErr w:type="spellEnd"/>
      <w:r w:rsidR="00C42F40" w:rsidRPr="009A667D">
        <w:rPr>
          <w:lang w:val="fr-FR"/>
        </w:rPr>
        <w:t xml:space="preserve"> à l</w:t>
      </w:r>
      <w:r w:rsidR="00274F4E">
        <w:rPr>
          <w:lang w:val="fr-FR"/>
        </w:rPr>
        <w:t>’</w:t>
      </w:r>
      <w:r w:rsidR="00C42F40" w:rsidRPr="009A667D">
        <w:rPr>
          <w:lang w:val="fr-FR"/>
        </w:rPr>
        <w:t>adresse</w:t>
      </w:r>
      <w:r w:rsidRPr="009A667D">
        <w:rPr>
          <w:lang w:val="fr-FR"/>
        </w:rPr>
        <w:t xml:space="preserve"> </w:t>
      </w:r>
      <w:hyperlink r:id="rId28" w:history="1">
        <w:r w:rsidRPr="009A667D">
          <w:rPr>
            <w:rStyle w:val="Hyperlink"/>
            <w:lang w:val="fr-FR"/>
          </w:rPr>
          <w:t>http://www.statistik.at/web_en</w:t>
        </w:r>
      </w:hyperlink>
      <w:r w:rsidR="00C42F40" w:rsidRPr="009A667D">
        <w:rPr>
          <w:rStyle w:val="Hyperlink"/>
          <w:lang w:val="fr-FR"/>
        </w:rPr>
        <w:t>.</w:t>
      </w:r>
    </w:p>
    <w:p w:rsidR="006B7D3C" w:rsidRPr="009A667D" w:rsidRDefault="006B7D3C" w:rsidP="00274F4E">
      <w:pPr>
        <w:rPr>
          <w:lang w:val="fr-FR"/>
        </w:rPr>
      </w:pPr>
    </w:p>
    <w:p w:rsidR="00C018B9" w:rsidRPr="009A667D" w:rsidRDefault="009C1B40" w:rsidP="00274F4E">
      <w:pPr>
        <w:rPr>
          <w:b/>
          <w:lang w:val="fr-FR"/>
        </w:rPr>
      </w:pPr>
      <w:r w:rsidRPr="009A667D">
        <w:rPr>
          <w:b/>
          <w:lang w:val="fr-FR"/>
        </w:rPr>
        <w:t>5.8</w:t>
      </w:r>
      <w:r w:rsidRPr="009A667D">
        <w:rPr>
          <w:b/>
          <w:lang w:val="fr-FR"/>
        </w:rPr>
        <w:tab/>
      </w:r>
      <w:r w:rsidR="006B7D3C" w:rsidRPr="009A667D">
        <w:rPr>
          <w:b/>
          <w:lang w:val="fr-FR"/>
        </w:rPr>
        <w:t>Principaux partenaires commerciaux</w:t>
      </w:r>
      <w:r w:rsidR="00274F4E">
        <w:rPr>
          <w:b/>
          <w:lang w:val="fr-FR"/>
        </w:rPr>
        <w:t> :</w:t>
      </w:r>
    </w:p>
    <w:p w:rsidR="006B7D3C" w:rsidRPr="009A667D" w:rsidRDefault="006B7D3C" w:rsidP="00274F4E">
      <w:pPr>
        <w:rPr>
          <w:lang w:val="fr-FR"/>
        </w:rPr>
      </w:pPr>
    </w:p>
    <w:tbl>
      <w:tblPr>
        <w:tblW w:w="4266" w:type="pct"/>
        <w:tblBorders>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16"/>
        <w:gridCol w:w="1145"/>
        <w:gridCol w:w="2860"/>
        <w:gridCol w:w="1144"/>
      </w:tblGrid>
      <w:tr w:rsidR="006B7D3C" w:rsidRPr="009A667D" w:rsidTr="00C0336B">
        <w:trPr>
          <w:cantSplit/>
          <w:tblHeader/>
        </w:trPr>
        <w:tc>
          <w:tcPr>
            <w:tcW w:w="4128" w:type="dxa"/>
            <w:gridSpan w:val="2"/>
            <w:tcBorders>
              <w:top w:val="nil"/>
              <w:left w:val="nil"/>
              <w:bottom w:val="single" w:sz="4" w:space="0" w:color="auto"/>
              <w:right w:val="single" w:sz="4" w:space="0" w:color="auto"/>
            </w:tcBorders>
            <w:vAlign w:val="center"/>
            <w:hideMark/>
          </w:tcPr>
          <w:p w:rsidR="006B7D3C" w:rsidRPr="009A667D" w:rsidRDefault="006B7D3C" w:rsidP="00274F4E">
            <w:pPr>
              <w:jc w:val="center"/>
              <w:rPr>
                <w:bCs/>
                <w:color w:val="000000"/>
                <w:sz w:val="24"/>
                <w:lang w:val="fr-FR" w:eastAsia="de-AT"/>
              </w:rPr>
            </w:pPr>
            <w:r w:rsidRPr="009A667D">
              <w:rPr>
                <w:bCs/>
                <w:lang w:val="fr-FR" w:eastAsia="de-AT"/>
              </w:rPr>
              <w:t>Importation 2015</w:t>
            </w:r>
          </w:p>
        </w:tc>
        <w:tc>
          <w:tcPr>
            <w:tcW w:w="3972" w:type="dxa"/>
            <w:gridSpan w:val="2"/>
            <w:tcBorders>
              <w:top w:val="nil"/>
              <w:left w:val="single" w:sz="4" w:space="0" w:color="auto"/>
              <w:bottom w:val="single" w:sz="4" w:space="0" w:color="auto"/>
              <w:right w:val="nil"/>
            </w:tcBorders>
            <w:vAlign w:val="center"/>
            <w:hideMark/>
          </w:tcPr>
          <w:p w:rsidR="006B7D3C" w:rsidRPr="009A667D" w:rsidRDefault="006B7D3C" w:rsidP="00274F4E">
            <w:pPr>
              <w:jc w:val="center"/>
              <w:rPr>
                <w:bCs/>
                <w:color w:val="000000"/>
                <w:sz w:val="24"/>
                <w:lang w:val="fr-FR" w:eastAsia="de-AT"/>
              </w:rPr>
            </w:pPr>
            <w:r w:rsidRPr="009A667D">
              <w:rPr>
                <w:bCs/>
                <w:color w:val="000000"/>
                <w:lang w:val="fr-FR" w:eastAsia="de-AT"/>
              </w:rPr>
              <w:t>Exportation 2015</w:t>
            </w:r>
          </w:p>
        </w:tc>
      </w:tr>
      <w:tr w:rsidR="006B7D3C" w:rsidRPr="009A667D" w:rsidTr="00C0336B">
        <w:trPr>
          <w:cantSplit/>
          <w:tblHeader/>
        </w:trPr>
        <w:tc>
          <w:tcPr>
            <w:tcW w:w="2992" w:type="dxa"/>
            <w:tcBorders>
              <w:top w:val="single" w:sz="4" w:space="0" w:color="auto"/>
              <w:left w:val="nil"/>
              <w:bottom w:val="single" w:sz="4" w:space="0" w:color="auto"/>
              <w:right w:val="single" w:sz="4" w:space="0" w:color="auto"/>
            </w:tcBorders>
            <w:vAlign w:val="center"/>
            <w:hideMark/>
          </w:tcPr>
          <w:p w:rsidR="006B7D3C" w:rsidRPr="009A667D" w:rsidRDefault="006B7D3C" w:rsidP="00274F4E">
            <w:pPr>
              <w:rPr>
                <w:bCs/>
                <w:color w:val="000000"/>
                <w:sz w:val="24"/>
                <w:lang w:val="fr-FR" w:eastAsia="de-AT"/>
              </w:rPr>
            </w:pPr>
            <w:r w:rsidRPr="009A667D">
              <w:rPr>
                <w:lang w:val="fr-FR"/>
              </w:rPr>
              <w:t>État</w:t>
            </w:r>
          </w:p>
        </w:tc>
        <w:tc>
          <w:tcPr>
            <w:tcW w:w="1136" w:type="dxa"/>
            <w:tcBorders>
              <w:top w:val="single" w:sz="4" w:space="0" w:color="auto"/>
              <w:left w:val="single" w:sz="4" w:space="0" w:color="auto"/>
              <w:bottom w:val="single" w:sz="4" w:space="0" w:color="auto"/>
              <w:right w:val="single" w:sz="4" w:space="0" w:color="auto"/>
            </w:tcBorders>
            <w:vAlign w:val="center"/>
            <w:hideMark/>
          </w:tcPr>
          <w:p w:rsidR="006B7D3C" w:rsidRPr="009A667D" w:rsidRDefault="006B7D3C" w:rsidP="00274F4E">
            <w:pPr>
              <w:jc w:val="center"/>
              <w:rPr>
                <w:bCs/>
                <w:color w:val="000000"/>
                <w:sz w:val="24"/>
                <w:lang w:val="fr-FR" w:eastAsia="de-AT"/>
              </w:rPr>
            </w:pPr>
            <w:r w:rsidRPr="009A667D">
              <w:rPr>
                <w:bCs/>
                <w:color w:val="000000"/>
                <w:lang w:val="fr-FR" w:eastAsia="de-AT"/>
              </w:rPr>
              <w:t>en %</w:t>
            </w:r>
          </w:p>
        </w:tc>
        <w:tc>
          <w:tcPr>
            <w:tcW w:w="2837" w:type="dxa"/>
            <w:tcBorders>
              <w:top w:val="single" w:sz="4" w:space="0" w:color="auto"/>
              <w:left w:val="single" w:sz="4" w:space="0" w:color="auto"/>
              <w:bottom w:val="single" w:sz="4" w:space="0" w:color="auto"/>
              <w:right w:val="single" w:sz="4" w:space="0" w:color="auto"/>
            </w:tcBorders>
            <w:vAlign w:val="center"/>
            <w:hideMark/>
          </w:tcPr>
          <w:p w:rsidR="006B7D3C" w:rsidRPr="009A667D" w:rsidRDefault="006B7D3C" w:rsidP="00274F4E">
            <w:pPr>
              <w:rPr>
                <w:bCs/>
                <w:color w:val="000000"/>
                <w:sz w:val="24"/>
                <w:lang w:val="fr-FR" w:eastAsia="de-AT"/>
              </w:rPr>
            </w:pPr>
            <w:r w:rsidRPr="009A667D">
              <w:rPr>
                <w:lang w:val="fr-FR"/>
              </w:rPr>
              <w:t>État</w:t>
            </w:r>
          </w:p>
        </w:tc>
        <w:tc>
          <w:tcPr>
            <w:tcW w:w="1135" w:type="dxa"/>
            <w:tcBorders>
              <w:top w:val="single" w:sz="4" w:space="0" w:color="auto"/>
              <w:left w:val="single" w:sz="4" w:space="0" w:color="auto"/>
              <w:bottom w:val="single" w:sz="4" w:space="0" w:color="auto"/>
              <w:right w:val="nil"/>
            </w:tcBorders>
            <w:vAlign w:val="center"/>
            <w:hideMark/>
          </w:tcPr>
          <w:p w:rsidR="006B7D3C" w:rsidRPr="009A667D" w:rsidRDefault="006B7D3C" w:rsidP="00274F4E">
            <w:pPr>
              <w:jc w:val="center"/>
              <w:rPr>
                <w:bCs/>
                <w:color w:val="000000"/>
                <w:sz w:val="24"/>
                <w:lang w:val="fr-FR" w:eastAsia="de-AT"/>
              </w:rPr>
            </w:pPr>
            <w:r w:rsidRPr="009A667D">
              <w:rPr>
                <w:bCs/>
                <w:color w:val="000000"/>
                <w:lang w:val="fr-FR" w:eastAsia="de-AT"/>
              </w:rPr>
              <w:t>en %</w:t>
            </w:r>
          </w:p>
        </w:tc>
      </w:tr>
      <w:tr w:rsidR="006B7D3C" w:rsidRPr="009A667D" w:rsidTr="00C0336B">
        <w:trPr>
          <w:cantSplit/>
          <w:tblHeader/>
        </w:trPr>
        <w:tc>
          <w:tcPr>
            <w:tcW w:w="2992" w:type="dxa"/>
            <w:tcBorders>
              <w:top w:val="single" w:sz="4" w:space="0" w:color="auto"/>
              <w:left w:val="nil"/>
              <w:bottom w:val="single" w:sz="4" w:space="0" w:color="auto"/>
              <w:right w:val="single" w:sz="4" w:space="0" w:color="auto"/>
            </w:tcBorders>
            <w:vAlign w:val="center"/>
          </w:tcPr>
          <w:p w:rsidR="006B7D3C" w:rsidRPr="009A667D" w:rsidRDefault="006B7D3C" w:rsidP="00274F4E">
            <w:pPr>
              <w:rPr>
                <w:bCs/>
                <w:color w:val="000000"/>
                <w:sz w:val="6"/>
                <w:lang w:val="fr-FR" w:eastAsia="de-AT"/>
              </w:rPr>
            </w:pPr>
          </w:p>
        </w:tc>
        <w:tc>
          <w:tcPr>
            <w:tcW w:w="1136" w:type="dxa"/>
            <w:tcBorders>
              <w:top w:val="single" w:sz="4" w:space="0" w:color="auto"/>
              <w:left w:val="single" w:sz="4" w:space="0" w:color="auto"/>
              <w:bottom w:val="single" w:sz="4" w:space="0" w:color="auto"/>
              <w:right w:val="single" w:sz="4" w:space="0" w:color="auto"/>
            </w:tcBorders>
            <w:vAlign w:val="center"/>
          </w:tcPr>
          <w:p w:rsidR="006B7D3C" w:rsidRPr="009A667D" w:rsidRDefault="006B7D3C" w:rsidP="00274F4E">
            <w:pPr>
              <w:jc w:val="center"/>
              <w:rPr>
                <w:bCs/>
                <w:color w:val="000000"/>
                <w:sz w:val="6"/>
                <w:lang w:val="fr-FR" w:eastAsia="de-AT"/>
              </w:rPr>
            </w:pPr>
          </w:p>
        </w:tc>
        <w:tc>
          <w:tcPr>
            <w:tcW w:w="2837" w:type="dxa"/>
            <w:tcBorders>
              <w:top w:val="single" w:sz="4" w:space="0" w:color="auto"/>
              <w:left w:val="single" w:sz="4" w:space="0" w:color="auto"/>
              <w:bottom w:val="single" w:sz="4" w:space="0" w:color="auto"/>
              <w:right w:val="single" w:sz="4" w:space="0" w:color="auto"/>
            </w:tcBorders>
            <w:vAlign w:val="center"/>
          </w:tcPr>
          <w:p w:rsidR="006B7D3C" w:rsidRPr="009A667D" w:rsidRDefault="006B7D3C" w:rsidP="00274F4E">
            <w:pPr>
              <w:rPr>
                <w:bCs/>
                <w:color w:val="000000"/>
                <w:sz w:val="6"/>
                <w:lang w:val="fr-FR" w:eastAsia="de-AT"/>
              </w:rPr>
            </w:pPr>
          </w:p>
        </w:tc>
        <w:tc>
          <w:tcPr>
            <w:tcW w:w="1135" w:type="dxa"/>
            <w:tcBorders>
              <w:top w:val="single" w:sz="4" w:space="0" w:color="auto"/>
              <w:left w:val="single" w:sz="4" w:space="0" w:color="auto"/>
              <w:bottom w:val="single" w:sz="4" w:space="0" w:color="auto"/>
              <w:right w:val="nil"/>
            </w:tcBorders>
            <w:vAlign w:val="center"/>
          </w:tcPr>
          <w:p w:rsidR="006B7D3C" w:rsidRPr="009A667D" w:rsidRDefault="006B7D3C" w:rsidP="00274F4E">
            <w:pPr>
              <w:jc w:val="center"/>
              <w:rPr>
                <w:bCs/>
                <w:color w:val="000000"/>
                <w:sz w:val="6"/>
                <w:lang w:val="fr-FR" w:eastAsia="de-AT"/>
              </w:rPr>
            </w:pPr>
          </w:p>
        </w:tc>
      </w:tr>
      <w:tr w:rsidR="006B7D3C" w:rsidRPr="009A667D" w:rsidTr="00C0336B">
        <w:trPr>
          <w:cantSplit/>
        </w:trPr>
        <w:tc>
          <w:tcPr>
            <w:tcW w:w="2992" w:type="dxa"/>
            <w:tcBorders>
              <w:top w:val="single" w:sz="4" w:space="0" w:color="auto"/>
              <w:left w:val="nil"/>
              <w:bottom w:val="single" w:sz="4" w:space="0" w:color="auto"/>
              <w:right w:val="single" w:sz="4" w:space="0" w:color="auto"/>
            </w:tcBorders>
            <w:vAlign w:val="center"/>
            <w:hideMark/>
          </w:tcPr>
          <w:p w:rsidR="006B7D3C" w:rsidRPr="009A667D" w:rsidRDefault="006B7D3C" w:rsidP="00274F4E">
            <w:pPr>
              <w:rPr>
                <w:bCs/>
                <w:color w:val="000000"/>
                <w:sz w:val="24"/>
                <w:lang w:val="fr-FR" w:eastAsia="de-AT"/>
              </w:rPr>
            </w:pPr>
            <w:r w:rsidRPr="009A667D">
              <w:rPr>
                <w:bCs/>
                <w:color w:val="000000"/>
                <w:lang w:val="fr-FR" w:eastAsia="de-AT"/>
              </w:rPr>
              <w:t>Allemagne</w:t>
            </w:r>
          </w:p>
        </w:tc>
        <w:tc>
          <w:tcPr>
            <w:tcW w:w="1136" w:type="dxa"/>
            <w:tcBorders>
              <w:top w:val="single" w:sz="4" w:space="0" w:color="auto"/>
              <w:left w:val="single" w:sz="4" w:space="0" w:color="auto"/>
              <w:bottom w:val="single" w:sz="4" w:space="0" w:color="auto"/>
              <w:right w:val="single" w:sz="4" w:space="0" w:color="auto"/>
            </w:tcBorders>
            <w:vAlign w:val="center"/>
            <w:hideMark/>
          </w:tcPr>
          <w:p w:rsidR="006B7D3C" w:rsidRPr="009A667D" w:rsidRDefault="002B623E" w:rsidP="00274F4E">
            <w:pPr>
              <w:jc w:val="center"/>
              <w:rPr>
                <w:color w:val="000000"/>
                <w:sz w:val="24"/>
                <w:lang w:val="fr-FR" w:eastAsia="de-AT"/>
              </w:rPr>
            </w:pPr>
            <w:r w:rsidRPr="009A667D">
              <w:rPr>
                <w:color w:val="000000"/>
                <w:lang w:val="fr-FR" w:eastAsia="de-AT"/>
              </w:rPr>
              <w:t>36,</w:t>
            </w:r>
            <w:r w:rsidR="006B7D3C" w:rsidRPr="009A667D">
              <w:rPr>
                <w:color w:val="000000"/>
                <w:lang w:val="fr-FR" w:eastAsia="de-AT"/>
              </w:rPr>
              <w:t>9</w:t>
            </w:r>
          </w:p>
        </w:tc>
        <w:tc>
          <w:tcPr>
            <w:tcW w:w="2837" w:type="dxa"/>
            <w:tcBorders>
              <w:top w:val="single" w:sz="4" w:space="0" w:color="auto"/>
              <w:left w:val="single" w:sz="4" w:space="0" w:color="auto"/>
              <w:bottom w:val="single" w:sz="4" w:space="0" w:color="auto"/>
              <w:right w:val="single" w:sz="4" w:space="0" w:color="auto"/>
            </w:tcBorders>
            <w:vAlign w:val="center"/>
            <w:hideMark/>
          </w:tcPr>
          <w:p w:rsidR="006B7D3C" w:rsidRPr="009A667D" w:rsidRDefault="006B7D3C" w:rsidP="00274F4E">
            <w:pPr>
              <w:rPr>
                <w:bCs/>
                <w:color w:val="000000"/>
                <w:sz w:val="24"/>
                <w:lang w:val="fr-FR" w:eastAsia="de-AT"/>
              </w:rPr>
            </w:pPr>
            <w:r w:rsidRPr="009A667D">
              <w:rPr>
                <w:bCs/>
                <w:color w:val="000000"/>
                <w:lang w:val="fr-FR" w:eastAsia="de-AT"/>
              </w:rPr>
              <w:t>Allemagne</w:t>
            </w:r>
          </w:p>
        </w:tc>
        <w:tc>
          <w:tcPr>
            <w:tcW w:w="1135" w:type="dxa"/>
            <w:tcBorders>
              <w:top w:val="single" w:sz="4" w:space="0" w:color="auto"/>
              <w:left w:val="single" w:sz="4" w:space="0" w:color="auto"/>
              <w:bottom w:val="single" w:sz="4" w:space="0" w:color="auto"/>
              <w:right w:val="nil"/>
            </w:tcBorders>
            <w:vAlign w:val="center"/>
            <w:hideMark/>
          </w:tcPr>
          <w:p w:rsidR="006B7D3C" w:rsidRPr="009A667D" w:rsidRDefault="006B7D3C" w:rsidP="00274F4E">
            <w:pPr>
              <w:jc w:val="center"/>
              <w:rPr>
                <w:color w:val="000000"/>
                <w:sz w:val="24"/>
                <w:lang w:val="fr-FR" w:eastAsia="de-AT"/>
              </w:rPr>
            </w:pPr>
            <w:r w:rsidRPr="009A667D">
              <w:rPr>
                <w:color w:val="000000"/>
                <w:lang w:val="fr-FR" w:eastAsia="de-AT"/>
              </w:rPr>
              <w:t>30</w:t>
            </w:r>
          </w:p>
        </w:tc>
      </w:tr>
      <w:tr w:rsidR="006B7D3C" w:rsidRPr="009A667D" w:rsidTr="00C0336B">
        <w:trPr>
          <w:cantSplit/>
        </w:trPr>
        <w:tc>
          <w:tcPr>
            <w:tcW w:w="2992" w:type="dxa"/>
            <w:tcBorders>
              <w:top w:val="single" w:sz="4" w:space="0" w:color="auto"/>
              <w:left w:val="nil"/>
              <w:bottom w:val="single" w:sz="4" w:space="0" w:color="auto"/>
              <w:right w:val="single" w:sz="4" w:space="0" w:color="auto"/>
            </w:tcBorders>
            <w:vAlign w:val="center"/>
            <w:hideMark/>
          </w:tcPr>
          <w:p w:rsidR="006B7D3C" w:rsidRPr="009A667D" w:rsidRDefault="006B7D3C" w:rsidP="00274F4E">
            <w:pPr>
              <w:rPr>
                <w:bCs/>
                <w:color w:val="000000"/>
                <w:sz w:val="24"/>
                <w:lang w:val="fr-FR" w:eastAsia="de-AT"/>
              </w:rPr>
            </w:pPr>
            <w:r w:rsidRPr="009A667D">
              <w:rPr>
                <w:bCs/>
                <w:color w:val="000000"/>
                <w:lang w:val="fr-FR" w:eastAsia="de-AT"/>
              </w:rPr>
              <w:t>Italie</w:t>
            </w:r>
          </w:p>
        </w:tc>
        <w:tc>
          <w:tcPr>
            <w:tcW w:w="1136" w:type="dxa"/>
            <w:tcBorders>
              <w:top w:val="single" w:sz="4" w:space="0" w:color="auto"/>
              <w:left w:val="single" w:sz="4" w:space="0" w:color="auto"/>
              <w:bottom w:val="single" w:sz="4" w:space="0" w:color="auto"/>
              <w:right w:val="single" w:sz="4" w:space="0" w:color="auto"/>
            </w:tcBorders>
            <w:vAlign w:val="center"/>
            <w:hideMark/>
          </w:tcPr>
          <w:p w:rsidR="006B7D3C" w:rsidRPr="009A667D" w:rsidRDefault="002B623E" w:rsidP="00274F4E">
            <w:pPr>
              <w:jc w:val="center"/>
              <w:rPr>
                <w:color w:val="000000"/>
                <w:sz w:val="24"/>
                <w:lang w:val="fr-FR" w:eastAsia="de-AT"/>
              </w:rPr>
            </w:pPr>
            <w:r w:rsidRPr="009A667D">
              <w:rPr>
                <w:color w:val="000000"/>
                <w:lang w:val="fr-FR" w:eastAsia="de-AT"/>
              </w:rPr>
              <w:t>6,</w:t>
            </w:r>
            <w:r w:rsidR="006B7D3C" w:rsidRPr="009A667D">
              <w:rPr>
                <w:color w:val="000000"/>
                <w:lang w:val="fr-FR" w:eastAsia="de-AT"/>
              </w:rPr>
              <w:t>1</w:t>
            </w:r>
          </w:p>
        </w:tc>
        <w:tc>
          <w:tcPr>
            <w:tcW w:w="2837" w:type="dxa"/>
            <w:tcBorders>
              <w:top w:val="single" w:sz="4" w:space="0" w:color="auto"/>
              <w:left w:val="single" w:sz="4" w:space="0" w:color="auto"/>
              <w:bottom w:val="single" w:sz="4" w:space="0" w:color="auto"/>
              <w:right w:val="single" w:sz="4" w:space="0" w:color="auto"/>
            </w:tcBorders>
            <w:vAlign w:val="center"/>
            <w:hideMark/>
          </w:tcPr>
          <w:p w:rsidR="006B7D3C" w:rsidRPr="009A667D" w:rsidRDefault="008F235C" w:rsidP="00274F4E">
            <w:pPr>
              <w:rPr>
                <w:bCs/>
                <w:color w:val="000000"/>
                <w:sz w:val="24"/>
                <w:lang w:val="fr-FR" w:eastAsia="de-AT"/>
              </w:rPr>
            </w:pPr>
            <w:r w:rsidRPr="009A667D">
              <w:rPr>
                <w:lang w:val="fr-FR"/>
              </w:rPr>
              <w:t>États</w:t>
            </w:r>
            <w:r w:rsidR="00274F4E">
              <w:rPr>
                <w:lang w:val="fr-FR"/>
              </w:rPr>
              <w:t>-</w:t>
            </w:r>
            <w:r w:rsidRPr="009A667D">
              <w:rPr>
                <w:lang w:val="fr-FR"/>
              </w:rPr>
              <w:t>Unis</w:t>
            </w:r>
            <w:r w:rsidR="00164DAE" w:rsidRPr="009A667D">
              <w:rPr>
                <w:lang w:val="fr-FR"/>
              </w:rPr>
              <w:t xml:space="preserve"> d</w:t>
            </w:r>
            <w:r w:rsidR="00274F4E">
              <w:rPr>
                <w:lang w:val="fr-FR"/>
              </w:rPr>
              <w:t>’</w:t>
            </w:r>
            <w:r w:rsidR="00164DAE" w:rsidRPr="009A667D">
              <w:rPr>
                <w:lang w:val="fr-FR"/>
              </w:rPr>
              <w:t>Amérique</w:t>
            </w:r>
          </w:p>
        </w:tc>
        <w:tc>
          <w:tcPr>
            <w:tcW w:w="1135" w:type="dxa"/>
            <w:tcBorders>
              <w:top w:val="single" w:sz="4" w:space="0" w:color="auto"/>
              <w:left w:val="single" w:sz="4" w:space="0" w:color="auto"/>
              <w:bottom w:val="single" w:sz="4" w:space="0" w:color="auto"/>
              <w:right w:val="nil"/>
            </w:tcBorders>
            <w:vAlign w:val="center"/>
            <w:hideMark/>
          </w:tcPr>
          <w:p w:rsidR="006B7D3C" w:rsidRPr="009A667D" w:rsidRDefault="002B623E" w:rsidP="00274F4E">
            <w:pPr>
              <w:jc w:val="center"/>
              <w:rPr>
                <w:color w:val="000000"/>
                <w:sz w:val="24"/>
                <w:lang w:val="fr-FR" w:eastAsia="de-AT"/>
              </w:rPr>
            </w:pPr>
            <w:r w:rsidRPr="009A667D">
              <w:rPr>
                <w:color w:val="000000"/>
                <w:lang w:val="fr-FR" w:eastAsia="de-AT"/>
              </w:rPr>
              <w:t>6,</w:t>
            </w:r>
            <w:r w:rsidR="006B7D3C" w:rsidRPr="009A667D">
              <w:rPr>
                <w:color w:val="000000"/>
                <w:lang w:val="fr-FR" w:eastAsia="de-AT"/>
              </w:rPr>
              <w:t>9</w:t>
            </w:r>
          </w:p>
        </w:tc>
      </w:tr>
      <w:tr w:rsidR="006B7D3C" w:rsidRPr="009A667D" w:rsidTr="00C0336B">
        <w:trPr>
          <w:cantSplit/>
        </w:trPr>
        <w:tc>
          <w:tcPr>
            <w:tcW w:w="2992" w:type="dxa"/>
            <w:tcBorders>
              <w:top w:val="single" w:sz="4" w:space="0" w:color="auto"/>
              <w:left w:val="nil"/>
              <w:bottom w:val="single" w:sz="4" w:space="0" w:color="auto"/>
              <w:right w:val="single" w:sz="4" w:space="0" w:color="auto"/>
            </w:tcBorders>
            <w:vAlign w:val="center"/>
            <w:hideMark/>
          </w:tcPr>
          <w:p w:rsidR="006B7D3C" w:rsidRPr="009A667D" w:rsidRDefault="006B7D3C" w:rsidP="00274F4E">
            <w:pPr>
              <w:rPr>
                <w:bCs/>
                <w:color w:val="000000"/>
                <w:sz w:val="24"/>
                <w:lang w:val="fr-FR" w:eastAsia="de-AT"/>
              </w:rPr>
            </w:pPr>
            <w:r w:rsidRPr="009A667D">
              <w:rPr>
                <w:bCs/>
                <w:color w:val="000000"/>
                <w:lang w:val="fr-FR" w:eastAsia="de-AT"/>
              </w:rPr>
              <w:lastRenderedPageBreak/>
              <w:t>Chine</w:t>
            </w:r>
          </w:p>
        </w:tc>
        <w:tc>
          <w:tcPr>
            <w:tcW w:w="1136" w:type="dxa"/>
            <w:tcBorders>
              <w:top w:val="single" w:sz="4" w:space="0" w:color="auto"/>
              <w:left w:val="single" w:sz="4" w:space="0" w:color="auto"/>
              <w:bottom w:val="single" w:sz="4" w:space="0" w:color="auto"/>
              <w:right w:val="single" w:sz="4" w:space="0" w:color="auto"/>
            </w:tcBorders>
            <w:vAlign w:val="center"/>
            <w:hideMark/>
          </w:tcPr>
          <w:p w:rsidR="006B7D3C" w:rsidRPr="009A667D" w:rsidRDefault="006B7D3C" w:rsidP="00274F4E">
            <w:pPr>
              <w:jc w:val="center"/>
              <w:rPr>
                <w:color w:val="000000"/>
                <w:sz w:val="24"/>
                <w:lang w:val="fr-FR" w:eastAsia="de-AT"/>
              </w:rPr>
            </w:pPr>
            <w:r w:rsidRPr="009A667D">
              <w:rPr>
                <w:color w:val="000000"/>
                <w:lang w:val="fr-FR" w:eastAsia="de-AT"/>
              </w:rPr>
              <w:t>6</w:t>
            </w:r>
          </w:p>
        </w:tc>
        <w:tc>
          <w:tcPr>
            <w:tcW w:w="2837" w:type="dxa"/>
            <w:tcBorders>
              <w:top w:val="single" w:sz="4" w:space="0" w:color="auto"/>
              <w:left w:val="single" w:sz="4" w:space="0" w:color="auto"/>
              <w:bottom w:val="single" w:sz="4" w:space="0" w:color="auto"/>
              <w:right w:val="single" w:sz="4" w:space="0" w:color="auto"/>
            </w:tcBorders>
            <w:vAlign w:val="center"/>
            <w:hideMark/>
          </w:tcPr>
          <w:p w:rsidR="006B7D3C" w:rsidRPr="009A667D" w:rsidRDefault="006B7D3C" w:rsidP="00274F4E">
            <w:pPr>
              <w:rPr>
                <w:bCs/>
                <w:color w:val="000000"/>
                <w:sz w:val="24"/>
                <w:lang w:val="fr-FR" w:eastAsia="de-AT"/>
              </w:rPr>
            </w:pPr>
            <w:r w:rsidRPr="009A667D">
              <w:rPr>
                <w:bCs/>
                <w:color w:val="000000"/>
                <w:lang w:val="fr-FR" w:eastAsia="de-AT"/>
              </w:rPr>
              <w:t>Italie</w:t>
            </w:r>
          </w:p>
        </w:tc>
        <w:tc>
          <w:tcPr>
            <w:tcW w:w="1135" w:type="dxa"/>
            <w:tcBorders>
              <w:top w:val="single" w:sz="4" w:space="0" w:color="auto"/>
              <w:left w:val="single" w:sz="4" w:space="0" w:color="auto"/>
              <w:bottom w:val="single" w:sz="4" w:space="0" w:color="auto"/>
              <w:right w:val="nil"/>
            </w:tcBorders>
            <w:vAlign w:val="center"/>
            <w:hideMark/>
          </w:tcPr>
          <w:p w:rsidR="006B7D3C" w:rsidRPr="009A667D" w:rsidRDefault="002B623E" w:rsidP="00274F4E">
            <w:pPr>
              <w:jc w:val="center"/>
              <w:rPr>
                <w:color w:val="000000"/>
                <w:sz w:val="24"/>
                <w:lang w:val="fr-FR" w:eastAsia="de-AT"/>
              </w:rPr>
            </w:pPr>
            <w:r w:rsidRPr="009A667D">
              <w:rPr>
                <w:color w:val="000000"/>
                <w:lang w:val="fr-FR" w:eastAsia="de-AT"/>
              </w:rPr>
              <w:t>6,</w:t>
            </w:r>
            <w:r w:rsidR="006B7D3C" w:rsidRPr="009A667D">
              <w:rPr>
                <w:color w:val="000000"/>
                <w:lang w:val="fr-FR" w:eastAsia="de-AT"/>
              </w:rPr>
              <w:t>3</w:t>
            </w:r>
          </w:p>
        </w:tc>
      </w:tr>
      <w:tr w:rsidR="006B7D3C" w:rsidRPr="009A667D" w:rsidTr="00C0336B">
        <w:trPr>
          <w:cantSplit/>
        </w:trPr>
        <w:tc>
          <w:tcPr>
            <w:tcW w:w="2992" w:type="dxa"/>
            <w:tcBorders>
              <w:top w:val="single" w:sz="4" w:space="0" w:color="auto"/>
              <w:left w:val="nil"/>
              <w:bottom w:val="single" w:sz="4" w:space="0" w:color="auto"/>
              <w:right w:val="single" w:sz="4" w:space="0" w:color="auto"/>
            </w:tcBorders>
            <w:vAlign w:val="center"/>
            <w:hideMark/>
          </w:tcPr>
          <w:p w:rsidR="006B7D3C" w:rsidRPr="009A667D" w:rsidRDefault="006B7D3C" w:rsidP="00274F4E">
            <w:pPr>
              <w:rPr>
                <w:bCs/>
                <w:color w:val="000000"/>
                <w:sz w:val="24"/>
                <w:lang w:val="fr-FR" w:eastAsia="de-AT"/>
              </w:rPr>
            </w:pPr>
            <w:r w:rsidRPr="009A667D">
              <w:rPr>
                <w:bCs/>
                <w:color w:val="000000"/>
                <w:lang w:val="fr-FR" w:eastAsia="de-AT"/>
              </w:rPr>
              <w:t>Suisse</w:t>
            </w:r>
          </w:p>
        </w:tc>
        <w:tc>
          <w:tcPr>
            <w:tcW w:w="1136" w:type="dxa"/>
            <w:tcBorders>
              <w:top w:val="single" w:sz="4" w:space="0" w:color="auto"/>
              <w:left w:val="single" w:sz="4" w:space="0" w:color="auto"/>
              <w:bottom w:val="single" w:sz="4" w:space="0" w:color="auto"/>
              <w:right w:val="single" w:sz="4" w:space="0" w:color="auto"/>
            </w:tcBorders>
            <w:vAlign w:val="center"/>
            <w:hideMark/>
          </w:tcPr>
          <w:p w:rsidR="006B7D3C" w:rsidRPr="009A667D" w:rsidRDefault="002B623E" w:rsidP="00274F4E">
            <w:pPr>
              <w:jc w:val="center"/>
              <w:rPr>
                <w:color w:val="000000"/>
                <w:sz w:val="24"/>
                <w:lang w:val="fr-FR" w:eastAsia="de-AT"/>
              </w:rPr>
            </w:pPr>
            <w:r w:rsidRPr="009A667D">
              <w:rPr>
                <w:color w:val="000000"/>
                <w:lang w:val="fr-FR" w:eastAsia="de-AT"/>
              </w:rPr>
              <w:t>5,</w:t>
            </w:r>
            <w:r w:rsidR="006B7D3C" w:rsidRPr="009A667D">
              <w:rPr>
                <w:color w:val="000000"/>
                <w:lang w:val="fr-FR" w:eastAsia="de-AT"/>
              </w:rPr>
              <w:t>6</w:t>
            </w:r>
          </w:p>
        </w:tc>
        <w:tc>
          <w:tcPr>
            <w:tcW w:w="2837" w:type="dxa"/>
            <w:tcBorders>
              <w:top w:val="single" w:sz="4" w:space="0" w:color="auto"/>
              <w:left w:val="single" w:sz="4" w:space="0" w:color="auto"/>
              <w:bottom w:val="single" w:sz="4" w:space="0" w:color="auto"/>
              <w:right w:val="single" w:sz="4" w:space="0" w:color="auto"/>
            </w:tcBorders>
            <w:vAlign w:val="center"/>
            <w:hideMark/>
          </w:tcPr>
          <w:p w:rsidR="006B7D3C" w:rsidRPr="009A667D" w:rsidRDefault="006B7D3C" w:rsidP="00274F4E">
            <w:pPr>
              <w:rPr>
                <w:bCs/>
                <w:color w:val="000000"/>
                <w:sz w:val="24"/>
                <w:lang w:val="fr-FR" w:eastAsia="de-AT"/>
              </w:rPr>
            </w:pPr>
            <w:r w:rsidRPr="009A667D">
              <w:rPr>
                <w:bCs/>
                <w:color w:val="000000"/>
                <w:lang w:val="fr-FR" w:eastAsia="de-AT"/>
              </w:rPr>
              <w:t>Suisse</w:t>
            </w:r>
          </w:p>
        </w:tc>
        <w:tc>
          <w:tcPr>
            <w:tcW w:w="1135" w:type="dxa"/>
            <w:tcBorders>
              <w:top w:val="single" w:sz="4" w:space="0" w:color="auto"/>
              <w:left w:val="single" w:sz="4" w:space="0" w:color="auto"/>
              <w:bottom w:val="single" w:sz="4" w:space="0" w:color="auto"/>
              <w:right w:val="nil"/>
            </w:tcBorders>
            <w:vAlign w:val="center"/>
            <w:hideMark/>
          </w:tcPr>
          <w:p w:rsidR="006B7D3C" w:rsidRPr="009A667D" w:rsidRDefault="002B623E" w:rsidP="00274F4E">
            <w:pPr>
              <w:jc w:val="center"/>
              <w:rPr>
                <w:color w:val="000000"/>
                <w:sz w:val="24"/>
                <w:lang w:val="fr-FR" w:eastAsia="de-AT"/>
              </w:rPr>
            </w:pPr>
            <w:r w:rsidRPr="009A667D">
              <w:rPr>
                <w:color w:val="000000"/>
                <w:lang w:val="fr-FR" w:eastAsia="de-AT"/>
              </w:rPr>
              <w:t>5,</w:t>
            </w:r>
            <w:r w:rsidR="006B7D3C" w:rsidRPr="009A667D">
              <w:rPr>
                <w:color w:val="000000"/>
                <w:lang w:val="fr-FR" w:eastAsia="de-AT"/>
              </w:rPr>
              <w:t>4</w:t>
            </w:r>
          </w:p>
        </w:tc>
      </w:tr>
      <w:tr w:rsidR="006B7D3C" w:rsidRPr="009A667D" w:rsidTr="00C0336B">
        <w:trPr>
          <w:cantSplit/>
        </w:trPr>
        <w:tc>
          <w:tcPr>
            <w:tcW w:w="2992" w:type="dxa"/>
            <w:tcBorders>
              <w:top w:val="single" w:sz="4" w:space="0" w:color="auto"/>
              <w:left w:val="nil"/>
              <w:bottom w:val="single" w:sz="4" w:space="0" w:color="auto"/>
              <w:right w:val="single" w:sz="4" w:space="0" w:color="auto"/>
            </w:tcBorders>
            <w:vAlign w:val="center"/>
            <w:hideMark/>
          </w:tcPr>
          <w:p w:rsidR="006B7D3C" w:rsidRPr="009A667D" w:rsidRDefault="006B7D3C" w:rsidP="00274F4E">
            <w:pPr>
              <w:rPr>
                <w:bCs/>
                <w:color w:val="000000"/>
                <w:sz w:val="24"/>
                <w:lang w:val="fr-FR" w:eastAsia="de-AT"/>
              </w:rPr>
            </w:pPr>
            <w:r w:rsidRPr="009A667D">
              <w:rPr>
                <w:bCs/>
                <w:color w:val="000000"/>
                <w:lang w:val="fr-FR" w:eastAsia="de-AT"/>
              </w:rPr>
              <w:t>République tchèque</w:t>
            </w:r>
          </w:p>
        </w:tc>
        <w:tc>
          <w:tcPr>
            <w:tcW w:w="1136" w:type="dxa"/>
            <w:tcBorders>
              <w:top w:val="single" w:sz="4" w:space="0" w:color="auto"/>
              <w:left w:val="single" w:sz="4" w:space="0" w:color="auto"/>
              <w:bottom w:val="single" w:sz="4" w:space="0" w:color="auto"/>
              <w:right w:val="single" w:sz="4" w:space="0" w:color="auto"/>
            </w:tcBorders>
            <w:vAlign w:val="center"/>
            <w:hideMark/>
          </w:tcPr>
          <w:p w:rsidR="006B7D3C" w:rsidRPr="009A667D" w:rsidRDefault="002B623E" w:rsidP="00274F4E">
            <w:pPr>
              <w:jc w:val="center"/>
              <w:rPr>
                <w:color w:val="000000"/>
                <w:sz w:val="24"/>
                <w:lang w:val="fr-FR" w:eastAsia="de-AT"/>
              </w:rPr>
            </w:pPr>
            <w:r w:rsidRPr="009A667D">
              <w:rPr>
                <w:color w:val="000000"/>
                <w:lang w:val="fr-FR" w:eastAsia="de-AT"/>
              </w:rPr>
              <w:t>4,</w:t>
            </w:r>
            <w:r w:rsidR="006B7D3C" w:rsidRPr="009A667D">
              <w:rPr>
                <w:color w:val="000000"/>
                <w:lang w:val="fr-FR" w:eastAsia="de-AT"/>
              </w:rPr>
              <w:t>2</w:t>
            </w:r>
          </w:p>
        </w:tc>
        <w:tc>
          <w:tcPr>
            <w:tcW w:w="2837" w:type="dxa"/>
            <w:tcBorders>
              <w:top w:val="single" w:sz="4" w:space="0" w:color="auto"/>
              <w:left w:val="single" w:sz="4" w:space="0" w:color="auto"/>
              <w:bottom w:val="single" w:sz="4" w:space="0" w:color="auto"/>
              <w:right w:val="single" w:sz="4" w:space="0" w:color="auto"/>
            </w:tcBorders>
            <w:vAlign w:val="center"/>
            <w:hideMark/>
          </w:tcPr>
          <w:p w:rsidR="006B7D3C" w:rsidRPr="009A667D" w:rsidRDefault="006B7D3C" w:rsidP="00274F4E">
            <w:pPr>
              <w:rPr>
                <w:bCs/>
                <w:color w:val="000000"/>
                <w:sz w:val="24"/>
                <w:lang w:val="fr-FR" w:eastAsia="de-AT"/>
              </w:rPr>
            </w:pPr>
            <w:r w:rsidRPr="009A667D">
              <w:rPr>
                <w:bCs/>
                <w:color w:val="000000"/>
                <w:lang w:val="fr-FR" w:eastAsia="de-AT"/>
              </w:rPr>
              <w:t>France</w:t>
            </w:r>
          </w:p>
        </w:tc>
        <w:tc>
          <w:tcPr>
            <w:tcW w:w="1135" w:type="dxa"/>
            <w:tcBorders>
              <w:top w:val="single" w:sz="4" w:space="0" w:color="auto"/>
              <w:left w:val="single" w:sz="4" w:space="0" w:color="auto"/>
              <w:bottom w:val="single" w:sz="4" w:space="0" w:color="auto"/>
              <w:right w:val="nil"/>
            </w:tcBorders>
            <w:vAlign w:val="center"/>
            <w:hideMark/>
          </w:tcPr>
          <w:p w:rsidR="006B7D3C" w:rsidRPr="009A667D" w:rsidRDefault="002B623E" w:rsidP="00274F4E">
            <w:pPr>
              <w:jc w:val="center"/>
              <w:rPr>
                <w:color w:val="000000"/>
                <w:sz w:val="24"/>
                <w:lang w:val="fr-FR" w:eastAsia="de-AT"/>
              </w:rPr>
            </w:pPr>
            <w:r w:rsidRPr="009A667D">
              <w:rPr>
                <w:color w:val="000000"/>
                <w:lang w:val="fr-FR" w:eastAsia="de-AT"/>
              </w:rPr>
              <w:t>4,</w:t>
            </w:r>
            <w:r w:rsidR="006B7D3C" w:rsidRPr="009A667D">
              <w:rPr>
                <w:color w:val="000000"/>
                <w:lang w:val="fr-FR" w:eastAsia="de-AT"/>
              </w:rPr>
              <w:t>5</w:t>
            </w:r>
          </w:p>
        </w:tc>
      </w:tr>
      <w:tr w:rsidR="006B7D3C" w:rsidRPr="009A667D" w:rsidTr="00C0336B">
        <w:trPr>
          <w:cantSplit/>
        </w:trPr>
        <w:tc>
          <w:tcPr>
            <w:tcW w:w="2992" w:type="dxa"/>
            <w:tcBorders>
              <w:top w:val="single" w:sz="4" w:space="0" w:color="auto"/>
              <w:left w:val="nil"/>
              <w:bottom w:val="single" w:sz="4" w:space="0" w:color="auto"/>
              <w:right w:val="single" w:sz="4" w:space="0" w:color="auto"/>
            </w:tcBorders>
            <w:vAlign w:val="center"/>
            <w:hideMark/>
          </w:tcPr>
          <w:p w:rsidR="006B7D3C" w:rsidRPr="009A667D" w:rsidRDefault="008F235C" w:rsidP="00274F4E">
            <w:pPr>
              <w:rPr>
                <w:bCs/>
                <w:color w:val="000000"/>
                <w:sz w:val="24"/>
                <w:lang w:val="fr-FR" w:eastAsia="de-AT"/>
              </w:rPr>
            </w:pPr>
            <w:r w:rsidRPr="009A667D">
              <w:rPr>
                <w:lang w:val="fr-FR"/>
              </w:rPr>
              <w:t>États</w:t>
            </w:r>
            <w:r w:rsidR="00274F4E">
              <w:rPr>
                <w:lang w:val="fr-FR"/>
              </w:rPr>
              <w:t>-</w:t>
            </w:r>
            <w:r w:rsidRPr="009A667D">
              <w:rPr>
                <w:lang w:val="fr-FR"/>
              </w:rPr>
              <w:t>Unis</w:t>
            </w:r>
            <w:r w:rsidR="00164DAE" w:rsidRPr="009A667D">
              <w:rPr>
                <w:lang w:val="fr-FR"/>
              </w:rPr>
              <w:t xml:space="preserve"> d</w:t>
            </w:r>
            <w:r w:rsidR="00274F4E">
              <w:rPr>
                <w:lang w:val="fr-FR"/>
              </w:rPr>
              <w:t>’</w:t>
            </w:r>
            <w:r w:rsidR="00164DAE" w:rsidRPr="009A667D">
              <w:rPr>
                <w:lang w:val="fr-FR"/>
              </w:rPr>
              <w:t>Amérique</w:t>
            </w:r>
          </w:p>
        </w:tc>
        <w:tc>
          <w:tcPr>
            <w:tcW w:w="1136" w:type="dxa"/>
            <w:tcBorders>
              <w:top w:val="single" w:sz="4" w:space="0" w:color="auto"/>
              <w:left w:val="single" w:sz="4" w:space="0" w:color="auto"/>
              <w:bottom w:val="single" w:sz="4" w:space="0" w:color="auto"/>
              <w:right w:val="single" w:sz="4" w:space="0" w:color="auto"/>
            </w:tcBorders>
            <w:vAlign w:val="center"/>
            <w:hideMark/>
          </w:tcPr>
          <w:p w:rsidR="006B7D3C" w:rsidRPr="009A667D" w:rsidRDefault="002B623E" w:rsidP="00274F4E">
            <w:pPr>
              <w:jc w:val="center"/>
              <w:rPr>
                <w:color w:val="000000"/>
                <w:sz w:val="24"/>
                <w:lang w:val="fr-FR" w:eastAsia="de-AT"/>
              </w:rPr>
            </w:pPr>
            <w:r w:rsidRPr="009A667D">
              <w:rPr>
                <w:color w:val="000000"/>
                <w:lang w:val="fr-FR" w:eastAsia="de-AT"/>
              </w:rPr>
              <w:t>3,</w:t>
            </w:r>
            <w:r w:rsidR="006B7D3C" w:rsidRPr="009A667D">
              <w:rPr>
                <w:color w:val="000000"/>
                <w:lang w:val="fr-FR" w:eastAsia="de-AT"/>
              </w:rPr>
              <w:t>9</w:t>
            </w:r>
          </w:p>
        </w:tc>
        <w:tc>
          <w:tcPr>
            <w:tcW w:w="2837" w:type="dxa"/>
            <w:tcBorders>
              <w:top w:val="single" w:sz="4" w:space="0" w:color="auto"/>
              <w:left w:val="single" w:sz="4" w:space="0" w:color="auto"/>
              <w:bottom w:val="single" w:sz="4" w:space="0" w:color="auto"/>
              <w:right w:val="single" w:sz="4" w:space="0" w:color="auto"/>
            </w:tcBorders>
            <w:vAlign w:val="center"/>
            <w:hideMark/>
          </w:tcPr>
          <w:p w:rsidR="006B7D3C" w:rsidRPr="009A667D" w:rsidRDefault="006B7D3C" w:rsidP="00274F4E">
            <w:pPr>
              <w:rPr>
                <w:bCs/>
                <w:color w:val="000000"/>
                <w:sz w:val="24"/>
                <w:lang w:val="fr-FR" w:eastAsia="de-AT"/>
              </w:rPr>
            </w:pPr>
            <w:r w:rsidRPr="009A667D">
              <w:rPr>
                <w:bCs/>
                <w:color w:val="000000"/>
                <w:lang w:val="fr-FR" w:eastAsia="de-AT"/>
              </w:rPr>
              <w:t>République tchèque</w:t>
            </w:r>
          </w:p>
        </w:tc>
        <w:tc>
          <w:tcPr>
            <w:tcW w:w="1135" w:type="dxa"/>
            <w:tcBorders>
              <w:top w:val="single" w:sz="4" w:space="0" w:color="auto"/>
              <w:left w:val="single" w:sz="4" w:space="0" w:color="auto"/>
              <w:bottom w:val="single" w:sz="4" w:space="0" w:color="auto"/>
              <w:right w:val="nil"/>
            </w:tcBorders>
            <w:vAlign w:val="center"/>
            <w:hideMark/>
          </w:tcPr>
          <w:p w:rsidR="006B7D3C" w:rsidRPr="009A667D" w:rsidRDefault="006B7D3C" w:rsidP="00274F4E">
            <w:pPr>
              <w:jc w:val="center"/>
              <w:rPr>
                <w:color w:val="000000"/>
                <w:sz w:val="24"/>
                <w:lang w:val="fr-FR" w:eastAsia="de-AT"/>
              </w:rPr>
            </w:pPr>
            <w:r w:rsidRPr="009A667D">
              <w:rPr>
                <w:color w:val="000000"/>
                <w:lang w:val="fr-FR" w:eastAsia="de-AT"/>
              </w:rPr>
              <w:t>3</w:t>
            </w:r>
            <w:r w:rsidR="002B623E" w:rsidRPr="009A667D">
              <w:rPr>
                <w:color w:val="000000"/>
                <w:lang w:val="fr-FR" w:eastAsia="de-AT"/>
              </w:rPr>
              <w:t>,</w:t>
            </w:r>
            <w:r w:rsidRPr="009A667D">
              <w:rPr>
                <w:color w:val="000000"/>
                <w:lang w:val="fr-FR" w:eastAsia="de-AT"/>
              </w:rPr>
              <w:t>6</w:t>
            </w:r>
          </w:p>
        </w:tc>
      </w:tr>
      <w:tr w:rsidR="006B7D3C" w:rsidRPr="009A667D" w:rsidTr="00C0336B">
        <w:trPr>
          <w:cantSplit/>
        </w:trPr>
        <w:tc>
          <w:tcPr>
            <w:tcW w:w="2992" w:type="dxa"/>
            <w:tcBorders>
              <w:top w:val="single" w:sz="4" w:space="0" w:color="auto"/>
              <w:left w:val="nil"/>
              <w:bottom w:val="single" w:sz="4" w:space="0" w:color="auto"/>
              <w:right w:val="single" w:sz="4" w:space="0" w:color="auto"/>
            </w:tcBorders>
            <w:vAlign w:val="center"/>
            <w:hideMark/>
          </w:tcPr>
          <w:p w:rsidR="006B7D3C" w:rsidRPr="009A667D" w:rsidRDefault="006B7D3C" w:rsidP="00274F4E">
            <w:pPr>
              <w:rPr>
                <w:bCs/>
                <w:color w:val="000000"/>
                <w:sz w:val="24"/>
                <w:lang w:val="fr-FR" w:eastAsia="de-AT"/>
              </w:rPr>
            </w:pPr>
            <w:r w:rsidRPr="009A667D">
              <w:rPr>
                <w:bCs/>
                <w:color w:val="000000"/>
                <w:lang w:val="fr-FR" w:eastAsia="de-AT"/>
              </w:rPr>
              <w:t>France</w:t>
            </w:r>
          </w:p>
        </w:tc>
        <w:tc>
          <w:tcPr>
            <w:tcW w:w="1136" w:type="dxa"/>
            <w:tcBorders>
              <w:top w:val="single" w:sz="4" w:space="0" w:color="auto"/>
              <w:left w:val="single" w:sz="4" w:space="0" w:color="auto"/>
              <w:bottom w:val="single" w:sz="4" w:space="0" w:color="auto"/>
              <w:right w:val="single" w:sz="4" w:space="0" w:color="auto"/>
            </w:tcBorders>
            <w:vAlign w:val="center"/>
            <w:hideMark/>
          </w:tcPr>
          <w:p w:rsidR="006B7D3C" w:rsidRPr="009A667D" w:rsidRDefault="002B623E" w:rsidP="00274F4E">
            <w:pPr>
              <w:jc w:val="center"/>
              <w:rPr>
                <w:color w:val="000000"/>
                <w:sz w:val="24"/>
                <w:lang w:val="fr-FR" w:eastAsia="de-AT"/>
              </w:rPr>
            </w:pPr>
            <w:r w:rsidRPr="009A667D">
              <w:rPr>
                <w:color w:val="000000"/>
                <w:lang w:val="fr-FR" w:eastAsia="de-AT"/>
              </w:rPr>
              <w:t>2,</w:t>
            </w:r>
            <w:r w:rsidR="006B7D3C" w:rsidRPr="009A667D">
              <w:rPr>
                <w:color w:val="000000"/>
                <w:lang w:val="fr-FR" w:eastAsia="de-AT"/>
              </w:rPr>
              <w:t>7</w:t>
            </w:r>
          </w:p>
        </w:tc>
        <w:tc>
          <w:tcPr>
            <w:tcW w:w="2837" w:type="dxa"/>
            <w:tcBorders>
              <w:top w:val="single" w:sz="4" w:space="0" w:color="auto"/>
              <w:left w:val="single" w:sz="4" w:space="0" w:color="auto"/>
              <w:bottom w:val="single" w:sz="4" w:space="0" w:color="auto"/>
              <w:right w:val="single" w:sz="4" w:space="0" w:color="auto"/>
            </w:tcBorders>
            <w:vAlign w:val="center"/>
            <w:hideMark/>
          </w:tcPr>
          <w:p w:rsidR="006B7D3C" w:rsidRPr="009A667D" w:rsidRDefault="006B7D3C" w:rsidP="00274F4E">
            <w:pPr>
              <w:rPr>
                <w:bCs/>
                <w:color w:val="000000"/>
                <w:sz w:val="24"/>
                <w:lang w:val="fr-FR" w:eastAsia="de-AT"/>
              </w:rPr>
            </w:pPr>
            <w:r w:rsidRPr="009A667D">
              <w:rPr>
                <w:bCs/>
                <w:color w:val="000000"/>
                <w:lang w:val="fr-FR" w:eastAsia="de-AT"/>
              </w:rPr>
              <w:t>H</w:t>
            </w:r>
            <w:r w:rsidR="008F235C" w:rsidRPr="009A667D">
              <w:rPr>
                <w:bCs/>
                <w:color w:val="000000"/>
                <w:lang w:val="fr-FR" w:eastAsia="de-AT"/>
              </w:rPr>
              <w:t>ongrie</w:t>
            </w:r>
          </w:p>
        </w:tc>
        <w:tc>
          <w:tcPr>
            <w:tcW w:w="1135" w:type="dxa"/>
            <w:tcBorders>
              <w:top w:val="single" w:sz="4" w:space="0" w:color="auto"/>
              <w:left w:val="single" w:sz="4" w:space="0" w:color="auto"/>
              <w:bottom w:val="single" w:sz="4" w:space="0" w:color="auto"/>
              <w:right w:val="nil"/>
            </w:tcBorders>
            <w:vAlign w:val="center"/>
            <w:hideMark/>
          </w:tcPr>
          <w:p w:rsidR="006B7D3C" w:rsidRPr="009A667D" w:rsidRDefault="002B623E" w:rsidP="00274F4E">
            <w:pPr>
              <w:jc w:val="center"/>
              <w:rPr>
                <w:color w:val="000000"/>
                <w:sz w:val="24"/>
                <w:lang w:val="fr-FR" w:eastAsia="de-AT"/>
              </w:rPr>
            </w:pPr>
            <w:r w:rsidRPr="009A667D">
              <w:rPr>
                <w:color w:val="000000"/>
                <w:lang w:val="fr-FR" w:eastAsia="de-AT"/>
              </w:rPr>
              <w:t>3,</w:t>
            </w:r>
            <w:r w:rsidR="006B7D3C" w:rsidRPr="009A667D">
              <w:rPr>
                <w:color w:val="000000"/>
                <w:lang w:val="fr-FR" w:eastAsia="de-AT"/>
              </w:rPr>
              <w:t>3</w:t>
            </w:r>
          </w:p>
        </w:tc>
      </w:tr>
      <w:tr w:rsidR="006B7D3C" w:rsidRPr="009A667D" w:rsidTr="00C0336B">
        <w:trPr>
          <w:cantSplit/>
        </w:trPr>
        <w:tc>
          <w:tcPr>
            <w:tcW w:w="2992" w:type="dxa"/>
            <w:tcBorders>
              <w:top w:val="single" w:sz="4" w:space="0" w:color="auto"/>
              <w:left w:val="nil"/>
              <w:bottom w:val="single" w:sz="4" w:space="0" w:color="auto"/>
              <w:right w:val="single" w:sz="4" w:space="0" w:color="auto"/>
            </w:tcBorders>
            <w:vAlign w:val="center"/>
            <w:hideMark/>
          </w:tcPr>
          <w:p w:rsidR="006B7D3C" w:rsidRPr="009A667D" w:rsidRDefault="008F235C" w:rsidP="00274F4E">
            <w:pPr>
              <w:rPr>
                <w:bCs/>
                <w:color w:val="000000"/>
                <w:sz w:val="24"/>
                <w:lang w:val="fr-FR" w:eastAsia="de-AT"/>
              </w:rPr>
            </w:pPr>
            <w:r w:rsidRPr="009A667D">
              <w:rPr>
                <w:bCs/>
                <w:color w:val="000000"/>
                <w:lang w:val="fr-FR" w:eastAsia="de-AT"/>
              </w:rPr>
              <w:t>Pays</w:t>
            </w:r>
            <w:r w:rsidR="00274F4E">
              <w:rPr>
                <w:bCs/>
                <w:color w:val="000000"/>
                <w:lang w:val="fr-FR" w:eastAsia="de-AT"/>
              </w:rPr>
              <w:t>-</w:t>
            </w:r>
            <w:r w:rsidRPr="009A667D">
              <w:rPr>
                <w:bCs/>
                <w:color w:val="000000"/>
                <w:lang w:val="fr-FR" w:eastAsia="de-AT"/>
              </w:rPr>
              <w:t>Bas</w:t>
            </w:r>
          </w:p>
        </w:tc>
        <w:tc>
          <w:tcPr>
            <w:tcW w:w="1136" w:type="dxa"/>
            <w:tcBorders>
              <w:top w:val="single" w:sz="4" w:space="0" w:color="auto"/>
              <w:left w:val="single" w:sz="4" w:space="0" w:color="auto"/>
              <w:bottom w:val="single" w:sz="4" w:space="0" w:color="auto"/>
              <w:right w:val="single" w:sz="4" w:space="0" w:color="auto"/>
            </w:tcBorders>
            <w:vAlign w:val="center"/>
            <w:hideMark/>
          </w:tcPr>
          <w:p w:rsidR="006B7D3C" w:rsidRPr="009A667D" w:rsidRDefault="006B7D3C" w:rsidP="00274F4E">
            <w:pPr>
              <w:jc w:val="center"/>
              <w:rPr>
                <w:color w:val="000000"/>
                <w:sz w:val="24"/>
                <w:lang w:val="fr-FR" w:eastAsia="de-AT"/>
              </w:rPr>
            </w:pPr>
            <w:r w:rsidRPr="009A667D">
              <w:rPr>
                <w:color w:val="000000"/>
                <w:lang w:val="fr-FR" w:eastAsia="de-AT"/>
              </w:rPr>
              <w:t>2</w:t>
            </w:r>
            <w:r w:rsidR="002B623E" w:rsidRPr="009A667D">
              <w:rPr>
                <w:color w:val="000000"/>
                <w:lang w:val="fr-FR" w:eastAsia="de-AT"/>
              </w:rPr>
              <w:t>,</w:t>
            </w:r>
            <w:r w:rsidRPr="009A667D">
              <w:rPr>
                <w:color w:val="000000"/>
                <w:lang w:val="fr-FR" w:eastAsia="de-AT"/>
              </w:rPr>
              <w:t>6</w:t>
            </w:r>
          </w:p>
        </w:tc>
        <w:tc>
          <w:tcPr>
            <w:tcW w:w="2837" w:type="dxa"/>
            <w:tcBorders>
              <w:top w:val="single" w:sz="4" w:space="0" w:color="auto"/>
              <w:left w:val="single" w:sz="4" w:space="0" w:color="auto"/>
              <w:bottom w:val="single" w:sz="4" w:space="0" w:color="auto"/>
              <w:right w:val="single" w:sz="4" w:space="0" w:color="auto"/>
            </w:tcBorders>
            <w:vAlign w:val="center"/>
            <w:hideMark/>
          </w:tcPr>
          <w:p w:rsidR="006B7D3C" w:rsidRPr="009A667D" w:rsidRDefault="008F235C" w:rsidP="00274F4E">
            <w:pPr>
              <w:rPr>
                <w:bCs/>
                <w:color w:val="000000"/>
                <w:sz w:val="24"/>
                <w:lang w:val="fr-FR" w:eastAsia="de-AT"/>
              </w:rPr>
            </w:pPr>
            <w:r w:rsidRPr="009A667D">
              <w:rPr>
                <w:bCs/>
                <w:color w:val="000000"/>
                <w:lang w:val="fr-FR" w:eastAsia="de-AT"/>
              </w:rPr>
              <w:t>Royaume</w:t>
            </w:r>
            <w:r w:rsidR="00274F4E">
              <w:rPr>
                <w:bCs/>
                <w:color w:val="000000"/>
                <w:lang w:val="fr-FR" w:eastAsia="de-AT"/>
              </w:rPr>
              <w:t>-</w:t>
            </w:r>
            <w:r w:rsidRPr="009A667D">
              <w:rPr>
                <w:bCs/>
                <w:color w:val="000000"/>
                <w:lang w:val="fr-FR" w:eastAsia="de-AT"/>
              </w:rPr>
              <w:t>Uni</w:t>
            </w:r>
          </w:p>
        </w:tc>
        <w:tc>
          <w:tcPr>
            <w:tcW w:w="1135" w:type="dxa"/>
            <w:tcBorders>
              <w:top w:val="single" w:sz="4" w:space="0" w:color="auto"/>
              <w:left w:val="single" w:sz="4" w:space="0" w:color="auto"/>
              <w:bottom w:val="single" w:sz="4" w:space="0" w:color="auto"/>
              <w:right w:val="nil"/>
            </w:tcBorders>
            <w:vAlign w:val="center"/>
            <w:hideMark/>
          </w:tcPr>
          <w:p w:rsidR="006B7D3C" w:rsidRPr="009A667D" w:rsidRDefault="002B623E" w:rsidP="00274F4E">
            <w:pPr>
              <w:jc w:val="center"/>
              <w:rPr>
                <w:color w:val="000000"/>
                <w:sz w:val="24"/>
                <w:lang w:val="fr-FR" w:eastAsia="de-AT"/>
              </w:rPr>
            </w:pPr>
            <w:r w:rsidRPr="009A667D">
              <w:rPr>
                <w:color w:val="000000"/>
                <w:lang w:val="fr-FR" w:eastAsia="de-AT"/>
              </w:rPr>
              <w:t>3,</w:t>
            </w:r>
            <w:r w:rsidR="006B7D3C" w:rsidRPr="009A667D">
              <w:rPr>
                <w:color w:val="000000"/>
                <w:lang w:val="fr-FR" w:eastAsia="de-AT"/>
              </w:rPr>
              <w:t>2</w:t>
            </w:r>
          </w:p>
        </w:tc>
      </w:tr>
      <w:tr w:rsidR="006B7D3C" w:rsidRPr="009A667D" w:rsidTr="00C0336B">
        <w:trPr>
          <w:cantSplit/>
        </w:trPr>
        <w:tc>
          <w:tcPr>
            <w:tcW w:w="2992" w:type="dxa"/>
            <w:tcBorders>
              <w:top w:val="single" w:sz="4" w:space="0" w:color="auto"/>
              <w:left w:val="nil"/>
              <w:bottom w:val="single" w:sz="4" w:space="0" w:color="auto"/>
              <w:right w:val="single" w:sz="4" w:space="0" w:color="auto"/>
            </w:tcBorders>
            <w:vAlign w:val="center"/>
            <w:hideMark/>
          </w:tcPr>
          <w:p w:rsidR="006B7D3C" w:rsidRPr="009A667D" w:rsidRDefault="006B7D3C" w:rsidP="00274F4E">
            <w:pPr>
              <w:rPr>
                <w:bCs/>
                <w:color w:val="000000"/>
                <w:sz w:val="24"/>
                <w:lang w:val="fr-FR" w:eastAsia="de-AT"/>
              </w:rPr>
            </w:pPr>
            <w:r w:rsidRPr="009A667D">
              <w:rPr>
                <w:bCs/>
                <w:color w:val="000000"/>
                <w:lang w:val="fr-FR" w:eastAsia="de-AT"/>
              </w:rPr>
              <w:t>H</w:t>
            </w:r>
            <w:r w:rsidR="008F235C" w:rsidRPr="009A667D">
              <w:rPr>
                <w:bCs/>
                <w:color w:val="000000"/>
                <w:lang w:val="fr-FR" w:eastAsia="de-AT"/>
              </w:rPr>
              <w:t>ongrie</w:t>
            </w:r>
          </w:p>
        </w:tc>
        <w:tc>
          <w:tcPr>
            <w:tcW w:w="1136" w:type="dxa"/>
            <w:tcBorders>
              <w:top w:val="single" w:sz="4" w:space="0" w:color="auto"/>
              <w:left w:val="single" w:sz="4" w:space="0" w:color="auto"/>
              <w:bottom w:val="single" w:sz="4" w:space="0" w:color="auto"/>
              <w:right w:val="single" w:sz="4" w:space="0" w:color="auto"/>
            </w:tcBorders>
            <w:vAlign w:val="center"/>
            <w:hideMark/>
          </w:tcPr>
          <w:p w:rsidR="006B7D3C" w:rsidRPr="009A667D" w:rsidRDefault="002B623E" w:rsidP="00274F4E">
            <w:pPr>
              <w:jc w:val="center"/>
              <w:rPr>
                <w:color w:val="000000"/>
                <w:sz w:val="24"/>
                <w:lang w:val="fr-FR" w:eastAsia="de-AT"/>
              </w:rPr>
            </w:pPr>
            <w:r w:rsidRPr="009A667D">
              <w:rPr>
                <w:color w:val="000000"/>
                <w:lang w:val="fr-FR" w:eastAsia="de-AT"/>
              </w:rPr>
              <w:t>2,</w:t>
            </w:r>
            <w:r w:rsidR="006B7D3C" w:rsidRPr="009A667D">
              <w:rPr>
                <w:color w:val="000000"/>
                <w:lang w:val="fr-FR" w:eastAsia="de-AT"/>
              </w:rPr>
              <w:t>6</w:t>
            </w:r>
          </w:p>
        </w:tc>
        <w:tc>
          <w:tcPr>
            <w:tcW w:w="2837" w:type="dxa"/>
            <w:tcBorders>
              <w:top w:val="single" w:sz="4" w:space="0" w:color="auto"/>
              <w:left w:val="single" w:sz="4" w:space="0" w:color="auto"/>
              <w:bottom w:val="single" w:sz="4" w:space="0" w:color="auto"/>
              <w:right w:val="single" w:sz="4" w:space="0" w:color="auto"/>
            </w:tcBorders>
            <w:vAlign w:val="center"/>
            <w:hideMark/>
          </w:tcPr>
          <w:p w:rsidR="006B7D3C" w:rsidRPr="009A667D" w:rsidRDefault="008F235C" w:rsidP="00274F4E">
            <w:pPr>
              <w:rPr>
                <w:bCs/>
                <w:color w:val="000000"/>
                <w:sz w:val="24"/>
                <w:lang w:val="fr-FR" w:eastAsia="de-AT"/>
              </w:rPr>
            </w:pPr>
            <w:r w:rsidRPr="009A667D">
              <w:rPr>
                <w:bCs/>
                <w:color w:val="000000"/>
                <w:lang w:val="fr-FR" w:eastAsia="de-AT"/>
              </w:rPr>
              <w:t>Pologne</w:t>
            </w:r>
          </w:p>
        </w:tc>
        <w:tc>
          <w:tcPr>
            <w:tcW w:w="1135" w:type="dxa"/>
            <w:tcBorders>
              <w:top w:val="single" w:sz="4" w:space="0" w:color="auto"/>
              <w:left w:val="single" w:sz="4" w:space="0" w:color="auto"/>
              <w:bottom w:val="single" w:sz="4" w:space="0" w:color="auto"/>
              <w:right w:val="nil"/>
            </w:tcBorders>
            <w:vAlign w:val="center"/>
            <w:hideMark/>
          </w:tcPr>
          <w:p w:rsidR="006B7D3C" w:rsidRPr="009A667D" w:rsidRDefault="002B623E" w:rsidP="00274F4E">
            <w:pPr>
              <w:jc w:val="center"/>
              <w:rPr>
                <w:color w:val="000000"/>
                <w:sz w:val="24"/>
                <w:lang w:val="fr-FR" w:eastAsia="de-AT"/>
              </w:rPr>
            </w:pPr>
            <w:r w:rsidRPr="009A667D">
              <w:rPr>
                <w:color w:val="000000"/>
                <w:lang w:val="fr-FR" w:eastAsia="de-AT"/>
              </w:rPr>
              <w:t>3,</w:t>
            </w:r>
            <w:r w:rsidR="006B7D3C" w:rsidRPr="009A667D">
              <w:rPr>
                <w:color w:val="000000"/>
                <w:lang w:val="fr-FR" w:eastAsia="de-AT"/>
              </w:rPr>
              <w:t>2</w:t>
            </w:r>
          </w:p>
        </w:tc>
      </w:tr>
      <w:tr w:rsidR="006B7D3C" w:rsidRPr="009A667D" w:rsidTr="00C0336B">
        <w:trPr>
          <w:cantSplit/>
        </w:trPr>
        <w:tc>
          <w:tcPr>
            <w:tcW w:w="2992" w:type="dxa"/>
            <w:tcBorders>
              <w:top w:val="single" w:sz="4" w:space="0" w:color="auto"/>
              <w:left w:val="nil"/>
              <w:bottom w:val="single" w:sz="4" w:space="0" w:color="auto"/>
              <w:right w:val="single" w:sz="4" w:space="0" w:color="auto"/>
            </w:tcBorders>
            <w:vAlign w:val="center"/>
            <w:hideMark/>
          </w:tcPr>
          <w:p w:rsidR="006B7D3C" w:rsidRPr="009A667D" w:rsidRDefault="006B7D3C" w:rsidP="00274F4E">
            <w:pPr>
              <w:rPr>
                <w:bCs/>
                <w:color w:val="000000"/>
                <w:sz w:val="24"/>
                <w:lang w:val="fr-FR" w:eastAsia="de-AT"/>
              </w:rPr>
            </w:pPr>
            <w:r w:rsidRPr="009A667D">
              <w:rPr>
                <w:bCs/>
                <w:color w:val="000000"/>
                <w:lang w:val="fr-FR" w:eastAsia="de-AT"/>
              </w:rPr>
              <w:t>Pol</w:t>
            </w:r>
            <w:r w:rsidR="008F235C" w:rsidRPr="009A667D">
              <w:rPr>
                <w:bCs/>
                <w:color w:val="000000"/>
                <w:lang w:val="fr-FR" w:eastAsia="de-AT"/>
              </w:rPr>
              <w:t>ogne</w:t>
            </w:r>
          </w:p>
        </w:tc>
        <w:tc>
          <w:tcPr>
            <w:tcW w:w="1136" w:type="dxa"/>
            <w:tcBorders>
              <w:top w:val="single" w:sz="4" w:space="0" w:color="auto"/>
              <w:left w:val="single" w:sz="4" w:space="0" w:color="auto"/>
              <w:bottom w:val="single" w:sz="4" w:space="0" w:color="auto"/>
              <w:right w:val="single" w:sz="4" w:space="0" w:color="auto"/>
            </w:tcBorders>
            <w:vAlign w:val="center"/>
            <w:hideMark/>
          </w:tcPr>
          <w:p w:rsidR="006B7D3C" w:rsidRPr="009A667D" w:rsidRDefault="002B623E" w:rsidP="00274F4E">
            <w:pPr>
              <w:jc w:val="center"/>
              <w:rPr>
                <w:color w:val="000000"/>
                <w:sz w:val="24"/>
                <w:lang w:val="fr-FR" w:eastAsia="de-AT"/>
              </w:rPr>
            </w:pPr>
            <w:r w:rsidRPr="009A667D">
              <w:rPr>
                <w:color w:val="000000"/>
                <w:lang w:val="fr-FR" w:eastAsia="de-AT"/>
              </w:rPr>
              <w:t>2,</w:t>
            </w:r>
            <w:r w:rsidR="006B7D3C" w:rsidRPr="009A667D">
              <w:rPr>
                <w:color w:val="000000"/>
                <w:lang w:val="fr-FR" w:eastAsia="de-AT"/>
              </w:rPr>
              <w:t>2</w:t>
            </w:r>
          </w:p>
        </w:tc>
        <w:tc>
          <w:tcPr>
            <w:tcW w:w="2837" w:type="dxa"/>
            <w:tcBorders>
              <w:top w:val="single" w:sz="4" w:space="0" w:color="auto"/>
              <w:left w:val="single" w:sz="4" w:space="0" w:color="auto"/>
              <w:bottom w:val="single" w:sz="4" w:space="0" w:color="auto"/>
              <w:right w:val="single" w:sz="4" w:space="0" w:color="auto"/>
            </w:tcBorders>
            <w:vAlign w:val="center"/>
            <w:hideMark/>
          </w:tcPr>
          <w:p w:rsidR="006B7D3C" w:rsidRPr="009A667D" w:rsidRDefault="006B7D3C" w:rsidP="00274F4E">
            <w:pPr>
              <w:rPr>
                <w:bCs/>
                <w:color w:val="000000"/>
                <w:sz w:val="24"/>
                <w:lang w:val="fr-FR" w:eastAsia="de-AT"/>
              </w:rPr>
            </w:pPr>
            <w:r w:rsidRPr="009A667D">
              <w:rPr>
                <w:bCs/>
                <w:color w:val="000000"/>
                <w:lang w:val="fr-FR" w:eastAsia="de-AT"/>
              </w:rPr>
              <w:t>Chine</w:t>
            </w:r>
          </w:p>
        </w:tc>
        <w:tc>
          <w:tcPr>
            <w:tcW w:w="1135" w:type="dxa"/>
            <w:tcBorders>
              <w:top w:val="single" w:sz="4" w:space="0" w:color="auto"/>
              <w:left w:val="single" w:sz="4" w:space="0" w:color="auto"/>
              <w:bottom w:val="single" w:sz="4" w:space="0" w:color="auto"/>
              <w:right w:val="nil"/>
            </w:tcBorders>
            <w:vAlign w:val="center"/>
            <w:hideMark/>
          </w:tcPr>
          <w:p w:rsidR="006B7D3C" w:rsidRPr="009A667D" w:rsidRDefault="006B7D3C" w:rsidP="00274F4E">
            <w:pPr>
              <w:jc w:val="center"/>
              <w:rPr>
                <w:color w:val="000000"/>
                <w:sz w:val="24"/>
                <w:lang w:val="fr-FR" w:eastAsia="de-AT"/>
              </w:rPr>
            </w:pPr>
            <w:r w:rsidRPr="009A667D">
              <w:rPr>
                <w:color w:val="000000"/>
                <w:lang w:val="fr-FR" w:eastAsia="de-AT"/>
              </w:rPr>
              <w:t>2</w:t>
            </w:r>
            <w:r w:rsidR="002B623E" w:rsidRPr="009A667D">
              <w:rPr>
                <w:color w:val="000000"/>
                <w:lang w:val="fr-FR" w:eastAsia="de-AT"/>
              </w:rPr>
              <w:t>,</w:t>
            </w:r>
            <w:r w:rsidRPr="009A667D">
              <w:rPr>
                <w:color w:val="000000"/>
                <w:lang w:val="fr-FR" w:eastAsia="de-AT"/>
              </w:rPr>
              <w:t>5</w:t>
            </w:r>
          </w:p>
        </w:tc>
      </w:tr>
      <w:tr w:rsidR="006B7D3C" w:rsidRPr="009A667D" w:rsidTr="00C0336B">
        <w:trPr>
          <w:cantSplit/>
        </w:trPr>
        <w:tc>
          <w:tcPr>
            <w:tcW w:w="2992" w:type="dxa"/>
            <w:tcBorders>
              <w:top w:val="single" w:sz="4" w:space="0" w:color="auto"/>
              <w:left w:val="nil"/>
              <w:bottom w:val="single" w:sz="4" w:space="0" w:color="auto"/>
              <w:right w:val="single" w:sz="4" w:space="0" w:color="auto"/>
            </w:tcBorders>
            <w:vAlign w:val="center"/>
            <w:hideMark/>
          </w:tcPr>
          <w:p w:rsidR="006B7D3C" w:rsidRPr="009A667D" w:rsidRDefault="006B7D3C" w:rsidP="00274F4E">
            <w:pPr>
              <w:rPr>
                <w:bCs/>
                <w:color w:val="000000"/>
                <w:sz w:val="24"/>
                <w:lang w:val="fr-FR" w:eastAsia="de-AT"/>
              </w:rPr>
            </w:pPr>
            <w:r w:rsidRPr="009A667D">
              <w:rPr>
                <w:bCs/>
                <w:color w:val="000000"/>
                <w:lang w:val="fr-FR" w:eastAsia="de-AT"/>
              </w:rPr>
              <w:t>Slova</w:t>
            </w:r>
            <w:r w:rsidR="008F235C" w:rsidRPr="009A667D">
              <w:rPr>
                <w:bCs/>
                <w:color w:val="000000"/>
                <w:lang w:val="fr-FR" w:eastAsia="de-AT"/>
              </w:rPr>
              <w:t>quie</w:t>
            </w:r>
          </w:p>
        </w:tc>
        <w:tc>
          <w:tcPr>
            <w:tcW w:w="1136" w:type="dxa"/>
            <w:tcBorders>
              <w:top w:val="single" w:sz="4" w:space="0" w:color="auto"/>
              <w:left w:val="single" w:sz="4" w:space="0" w:color="auto"/>
              <w:bottom w:val="single" w:sz="4" w:space="0" w:color="auto"/>
              <w:right w:val="single" w:sz="4" w:space="0" w:color="auto"/>
            </w:tcBorders>
            <w:vAlign w:val="center"/>
            <w:hideMark/>
          </w:tcPr>
          <w:p w:rsidR="006B7D3C" w:rsidRPr="009A667D" w:rsidRDefault="002B623E" w:rsidP="00274F4E">
            <w:pPr>
              <w:jc w:val="center"/>
              <w:rPr>
                <w:color w:val="000000"/>
                <w:sz w:val="24"/>
                <w:lang w:val="fr-FR" w:eastAsia="de-AT"/>
              </w:rPr>
            </w:pPr>
            <w:r w:rsidRPr="009A667D">
              <w:rPr>
                <w:color w:val="000000"/>
                <w:lang w:val="fr-FR" w:eastAsia="de-AT"/>
              </w:rPr>
              <w:t>2,</w:t>
            </w:r>
            <w:r w:rsidR="006B7D3C" w:rsidRPr="009A667D">
              <w:rPr>
                <w:color w:val="000000"/>
                <w:lang w:val="fr-FR" w:eastAsia="de-AT"/>
              </w:rPr>
              <w:t>2</w:t>
            </w:r>
          </w:p>
        </w:tc>
        <w:tc>
          <w:tcPr>
            <w:tcW w:w="2837" w:type="dxa"/>
            <w:tcBorders>
              <w:top w:val="single" w:sz="4" w:space="0" w:color="auto"/>
              <w:left w:val="single" w:sz="4" w:space="0" w:color="auto"/>
              <w:bottom w:val="single" w:sz="4" w:space="0" w:color="auto"/>
              <w:right w:val="single" w:sz="4" w:space="0" w:color="auto"/>
            </w:tcBorders>
            <w:vAlign w:val="center"/>
            <w:hideMark/>
          </w:tcPr>
          <w:p w:rsidR="006B7D3C" w:rsidRPr="009A667D" w:rsidRDefault="008F235C" w:rsidP="00274F4E">
            <w:pPr>
              <w:rPr>
                <w:bCs/>
                <w:color w:val="000000"/>
                <w:sz w:val="24"/>
                <w:lang w:val="fr-FR" w:eastAsia="de-AT"/>
              </w:rPr>
            </w:pPr>
            <w:r w:rsidRPr="009A667D">
              <w:rPr>
                <w:bCs/>
                <w:color w:val="000000"/>
                <w:lang w:val="fr-FR" w:eastAsia="de-AT"/>
              </w:rPr>
              <w:t>Slovaquie</w:t>
            </w:r>
          </w:p>
        </w:tc>
        <w:tc>
          <w:tcPr>
            <w:tcW w:w="1135" w:type="dxa"/>
            <w:tcBorders>
              <w:top w:val="single" w:sz="4" w:space="0" w:color="auto"/>
              <w:left w:val="single" w:sz="4" w:space="0" w:color="auto"/>
              <w:bottom w:val="single" w:sz="4" w:space="0" w:color="auto"/>
              <w:right w:val="nil"/>
            </w:tcBorders>
            <w:vAlign w:val="center"/>
            <w:hideMark/>
          </w:tcPr>
          <w:p w:rsidR="006B7D3C" w:rsidRPr="009A667D" w:rsidRDefault="002B623E" w:rsidP="00274F4E">
            <w:pPr>
              <w:jc w:val="center"/>
              <w:rPr>
                <w:color w:val="000000"/>
                <w:sz w:val="24"/>
                <w:lang w:val="fr-FR" w:eastAsia="de-AT"/>
              </w:rPr>
            </w:pPr>
            <w:r w:rsidRPr="009A667D">
              <w:rPr>
                <w:color w:val="000000"/>
                <w:lang w:val="fr-FR" w:eastAsia="de-AT"/>
              </w:rPr>
              <w:t>2,</w:t>
            </w:r>
            <w:r w:rsidR="006B7D3C" w:rsidRPr="009A667D">
              <w:rPr>
                <w:color w:val="000000"/>
                <w:lang w:val="fr-FR" w:eastAsia="de-AT"/>
              </w:rPr>
              <w:t>1</w:t>
            </w:r>
          </w:p>
        </w:tc>
      </w:tr>
      <w:tr w:rsidR="006B7D3C" w:rsidRPr="009A667D" w:rsidTr="00C0336B">
        <w:trPr>
          <w:cantSplit/>
        </w:trPr>
        <w:tc>
          <w:tcPr>
            <w:tcW w:w="2992" w:type="dxa"/>
            <w:tcBorders>
              <w:top w:val="single" w:sz="4" w:space="0" w:color="auto"/>
              <w:left w:val="nil"/>
              <w:bottom w:val="nil"/>
              <w:right w:val="single" w:sz="4" w:space="0" w:color="auto"/>
            </w:tcBorders>
            <w:vAlign w:val="center"/>
            <w:hideMark/>
          </w:tcPr>
          <w:p w:rsidR="006B7D3C" w:rsidRPr="009A667D" w:rsidRDefault="008F235C" w:rsidP="00274F4E">
            <w:pPr>
              <w:rPr>
                <w:bCs/>
                <w:color w:val="000000"/>
                <w:sz w:val="24"/>
                <w:lang w:val="fr-FR" w:eastAsia="de-AT"/>
              </w:rPr>
            </w:pPr>
            <w:r w:rsidRPr="009A667D">
              <w:rPr>
                <w:bCs/>
                <w:color w:val="000000"/>
                <w:lang w:val="fr-FR" w:eastAsia="de-AT"/>
              </w:rPr>
              <w:t>Royaume</w:t>
            </w:r>
            <w:r w:rsidR="00274F4E">
              <w:rPr>
                <w:bCs/>
                <w:color w:val="000000"/>
                <w:lang w:val="fr-FR" w:eastAsia="de-AT"/>
              </w:rPr>
              <w:t>-</w:t>
            </w:r>
            <w:r w:rsidRPr="009A667D">
              <w:rPr>
                <w:bCs/>
                <w:color w:val="000000"/>
                <w:lang w:val="fr-FR" w:eastAsia="de-AT"/>
              </w:rPr>
              <w:t>Uni</w:t>
            </w:r>
          </w:p>
        </w:tc>
        <w:tc>
          <w:tcPr>
            <w:tcW w:w="1136" w:type="dxa"/>
            <w:tcBorders>
              <w:top w:val="single" w:sz="4" w:space="0" w:color="auto"/>
              <w:left w:val="single" w:sz="4" w:space="0" w:color="auto"/>
              <w:bottom w:val="nil"/>
              <w:right w:val="single" w:sz="4" w:space="0" w:color="auto"/>
            </w:tcBorders>
            <w:vAlign w:val="center"/>
            <w:hideMark/>
          </w:tcPr>
          <w:p w:rsidR="006B7D3C" w:rsidRPr="009A667D" w:rsidRDefault="002B623E" w:rsidP="00274F4E">
            <w:pPr>
              <w:jc w:val="center"/>
              <w:rPr>
                <w:color w:val="000000"/>
                <w:sz w:val="24"/>
                <w:lang w:val="fr-FR" w:eastAsia="de-AT"/>
              </w:rPr>
            </w:pPr>
            <w:r w:rsidRPr="009A667D">
              <w:rPr>
                <w:color w:val="000000"/>
                <w:lang w:val="fr-FR" w:eastAsia="de-AT"/>
              </w:rPr>
              <w:t>1,</w:t>
            </w:r>
            <w:r w:rsidR="006B7D3C" w:rsidRPr="009A667D">
              <w:rPr>
                <w:color w:val="000000"/>
                <w:lang w:val="fr-FR" w:eastAsia="de-AT"/>
              </w:rPr>
              <w:t>8</w:t>
            </w:r>
          </w:p>
        </w:tc>
        <w:tc>
          <w:tcPr>
            <w:tcW w:w="2837" w:type="dxa"/>
            <w:tcBorders>
              <w:top w:val="single" w:sz="4" w:space="0" w:color="auto"/>
              <w:left w:val="single" w:sz="4" w:space="0" w:color="auto"/>
              <w:bottom w:val="nil"/>
              <w:right w:val="single" w:sz="4" w:space="0" w:color="auto"/>
            </w:tcBorders>
            <w:vAlign w:val="center"/>
            <w:hideMark/>
          </w:tcPr>
          <w:p w:rsidR="006B7D3C" w:rsidRPr="009A667D" w:rsidRDefault="008F235C" w:rsidP="00274F4E">
            <w:pPr>
              <w:rPr>
                <w:bCs/>
                <w:color w:val="000000"/>
                <w:sz w:val="24"/>
                <w:lang w:val="fr-FR" w:eastAsia="de-AT"/>
              </w:rPr>
            </w:pPr>
            <w:r w:rsidRPr="009A667D">
              <w:rPr>
                <w:bCs/>
                <w:color w:val="000000"/>
                <w:lang w:val="fr-FR" w:eastAsia="de-AT"/>
              </w:rPr>
              <w:t>Slov</w:t>
            </w:r>
            <w:r w:rsidR="007E742E" w:rsidRPr="009A667D">
              <w:rPr>
                <w:bCs/>
                <w:color w:val="000000"/>
                <w:lang w:val="fr-FR" w:eastAsia="de-AT"/>
              </w:rPr>
              <w:t>é</w:t>
            </w:r>
            <w:r w:rsidRPr="009A667D">
              <w:rPr>
                <w:bCs/>
                <w:color w:val="000000"/>
                <w:lang w:val="fr-FR" w:eastAsia="de-AT"/>
              </w:rPr>
              <w:t>nie</w:t>
            </w:r>
          </w:p>
        </w:tc>
        <w:tc>
          <w:tcPr>
            <w:tcW w:w="1135" w:type="dxa"/>
            <w:tcBorders>
              <w:top w:val="single" w:sz="4" w:space="0" w:color="auto"/>
              <w:left w:val="single" w:sz="4" w:space="0" w:color="auto"/>
              <w:bottom w:val="nil"/>
              <w:right w:val="nil"/>
            </w:tcBorders>
            <w:vAlign w:val="center"/>
            <w:hideMark/>
          </w:tcPr>
          <w:p w:rsidR="006B7D3C" w:rsidRPr="009A667D" w:rsidRDefault="002B623E" w:rsidP="00274F4E">
            <w:pPr>
              <w:jc w:val="center"/>
              <w:rPr>
                <w:color w:val="000000"/>
                <w:sz w:val="24"/>
                <w:lang w:val="fr-FR" w:eastAsia="de-AT"/>
              </w:rPr>
            </w:pPr>
            <w:r w:rsidRPr="009A667D">
              <w:rPr>
                <w:color w:val="000000"/>
                <w:lang w:val="fr-FR" w:eastAsia="de-AT"/>
              </w:rPr>
              <w:t>2,</w:t>
            </w:r>
            <w:r w:rsidR="006B7D3C" w:rsidRPr="009A667D">
              <w:rPr>
                <w:color w:val="000000"/>
                <w:lang w:val="fr-FR" w:eastAsia="de-AT"/>
              </w:rPr>
              <w:t>1</w:t>
            </w:r>
          </w:p>
        </w:tc>
      </w:tr>
    </w:tbl>
    <w:p w:rsidR="00C018B9" w:rsidRPr="009A667D" w:rsidRDefault="00C018B9" w:rsidP="00274F4E">
      <w:pPr>
        <w:rPr>
          <w:lang w:val="fr-FR"/>
        </w:rPr>
      </w:pPr>
    </w:p>
    <w:p w:rsidR="008F235C" w:rsidRPr="009A667D" w:rsidRDefault="009C1B40" w:rsidP="00274F4E">
      <w:pPr>
        <w:rPr>
          <w:b/>
          <w:lang w:val="fr-FR"/>
        </w:rPr>
      </w:pPr>
      <w:r w:rsidRPr="009A667D">
        <w:rPr>
          <w:b/>
          <w:lang w:val="fr-FR"/>
        </w:rPr>
        <w:t>5.9</w:t>
      </w:r>
      <w:r w:rsidRPr="009A667D">
        <w:rPr>
          <w:b/>
          <w:lang w:val="fr-FR"/>
        </w:rPr>
        <w:tab/>
      </w:r>
      <w:r w:rsidR="008F235C" w:rsidRPr="009A667D">
        <w:rPr>
          <w:b/>
          <w:lang w:val="fr-FR"/>
        </w:rPr>
        <w:t>Autres informations essentielles</w:t>
      </w:r>
      <w:r w:rsidR="00274F4E">
        <w:rPr>
          <w:b/>
          <w:lang w:val="fr-FR"/>
        </w:rPr>
        <w:t> :</w:t>
      </w:r>
    </w:p>
    <w:p w:rsidR="008F235C" w:rsidRPr="009A667D" w:rsidRDefault="008F235C" w:rsidP="00274F4E">
      <w:pPr>
        <w:rPr>
          <w:lang w:val="fr-FR"/>
        </w:rPr>
      </w:pPr>
    </w:p>
    <w:p w:rsidR="002D3D94" w:rsidRPr="009A667D" w:rsidRDefault="008F235C" w:rsidP="00274F4E">
      <w:pPr>
        <w:rPr>
          <w:lang w:val="fr-FR"/>
        </w:rPr>
      </w:pPr>
      <w:r w:rsidRPr="009A667D">
        <w:rPr>
          <w:lang w:val="fr-FR"/>
        </w:rPr>
        <w:t>Une nouvelle stratégie de propriété intellectuelle est en cours d</w:t>
      </w:r>
      <w:r w:rsidR="00274F4E">
        <w:rPr>
          <w:lang w:val="fr-FR"/>
        </w:rPr>
        <w:t>’</w:t>
      </w:r>
      <w:r w:rsidRPr="009A667D">
        <w:rPr>
          <w:lang w:val="fr-FR"/>
        </w:rPr>
        <w:t>élaboration et devrait être adoptée par le gouvernement fédéral en février</w:t>
      </w:r>
      <w:r w:rsidR="00A46E35" w:rsidRPr="009A667D">
        <w:rPr>
          <w:lang w:val="fr-FR"/>
        </w:rPr>
        <w:t xml:space="preserve">.  </w:t>
      </w:r>
      <w:r w:rsidRPr="009A667D">
        <w:rPr>
          <w:lang w:val="fr-FR"/>
        </w:rPr>
        <w:t>L</w:t>
      </w:r>
      <w:r w:rsidR="00274F4E">
        <w:rPr>
          <w:lang w:val="fr-FR"/>
        </w:rPr>
        <w:t>’</w:t>
      </w:r>
      <w:r w:rsidRPr="009A667D">
        <w:rPr>
          <w:lang w:val="fr-FR"/>
        </w:rPr>
        <w:t xml:space="preserve">Office autrichien des brevets accueillera un </w:t>
      </w:r>
      <w:r w:rsidR="00164DAE" w:rsidRPr="009A667D">
        <w:rPr>
          <w:lang w:val="fr-FR"/>
        </w:rPr>
        <w:t>“</w:t>
      </w:r>
      <w:r w:rsidRPr="009A667D">
        <w:rPr>
          <w:lang w:val="fr-FR"/>
        </w:rPr>
        <w:t>centre de propriété intellectuelle</w:t>
      </w:r>
      <w:r w:rsidR="00164DAE" w:rsidRPr="009A667D">
        <w:rPr>
          <w:lang w:val="fr-FR"/>
        </w:rPr>
        <w:t>”</w:t>
      </w:r>
      <w:r w:rsidRPr="009A667D">
        <w:rPr>
          <w:lang w:val="fr-FR"/>
        </w:rPr>
        <w:t xml:space="preserve"> et coordonnera les activités de différents acteurs clés en matière de propriété intellectuel</w:t>
      </w:r>
      <w:r w:rsidR="005D1419" w:rsidRPr="009A667D">
        <w:rPr>
          <w:lang w:val="fr-FR"/>
        </w:rPr>
        <w:t>le</w:t>
      </w:r>
      <w:r w:rsidR="005D1419">
        <w:rPr>
          <w:lang w:val="fr-FR"/>
        </w:rPr>
        <w:t xml:space="preserve">.  </w:t>
      </w:r>
      <w:r w:rsidR="005D1419" w:rsidRPr="009A667D">
        <w:rPr>
          <w:lang w:val="fr-FR"/>
        </w:rPr>
        <w:t>Po</w:t>
      </w:r>
      <w:r w:rsidR="007142C8" w:rsidRPr="009A667D">
        <w:rPr>
          <w:lang w:val="fr-FR"/>
        </w:rPr>
        <w:t xml:space="preserve">ur de plus amples informations, </w:t>
      </w:r>
      <w:proofErr w:type="spellStart"/>
      <w:r w:rsidR="007142C8" w:rsidRPr="009A667D">
        <w:rPr>
          <w:lang w:val="fr-FR"/>
        </w:rPr>
        <w:t>veuillez vous</w:t>
      </w:r>
      <w:proofErr w:type="spellEnd"/>
      <w:r w:rsidR="007142C8" w:rsidRPr="009A667D">
        <w:rPr>
          <w:lang w:val="fr-FR"/>
        </w:rPr>
        <w:t xml:space="preserve"> référer au document</w:t>
      </w:r>
      <w:r w:rsidR="00C42F40" w:rsidRPr="009A667D">
        <w:rPr>
          <w:lang w:val="fr-FR"/>
        </w:rPr>
        <w:t xml:space="preserve"> disponible à l</w:t>
      </w:r>
      <w:r w:rsidR="00274F4E">
        <w:rPr>
          <w:lang w:val="fr-FR"/>
        </w:rPr>
        <w:t>’</w:t>
      </w:r>
      <w:r w:rsidR="00C42F40" w:rsidRPr="009A667D">
        <w:rPr>
          <w:lang w:val="fr-FR"/>
        </w:rPr>
        <w:t>adresse</w:t>
      </w:r>
      <w:r w:rsidR="007142C8" w:rsidRPr="009A667D">
        <w:rPr>
          <w:lang w:val="fr-FR"/>
        </w:rPr>
        <w:t xml:space="preserve"> </w:t>
      </w:r>
      <w:hyperlink r:id="rId29" w:history="1">
        <w:r w:rsidR="007142C8" w:rsidRPr="009A667D">
          <w:rPr>
            <w:rStyle w:val="Hyperlink"/>
            <w:lang w:val="fr-FR"/>
          </w:rPr>
          <w:t>http://archiv.bundeskanzleramt.at/DocView.axd?CobId=65314</w:t>
        </w:r>
      </w:hyperlink>
      <w:r w:rsidR="002D3D94" w:rsidRPr="009A667D">
        <w:rPr>
          <w:lang w:val="fr-FR"/>
        </w:rPr>
        <w:t>.</w:t>
      </w:r>
    </w:p>
    <w:p w:rsidR="007142C8" w:rsidRPr="009A667D" w:rsidRDefault="007142C8" w:rsidP="00274F4E">
      <w:pPr>
        <w:rPr>
          <w:lang w:val="fr-FR"/>
        </w:rPr>
      </w:pPr>
    </w:p>
    <w:p w:rsidR="007142C8" w:rsidRPr="009A667D" w:rsidRDefault="007142C8" w:rsidP="00274F4E">
      <w:pPr>
        <w:rPr>
          <w:lang w:val="fr-FR"/>
        </w:rPr>
      </w:pPr>
      <w:r w:rsidRPr="009A667D">
        <w:rPr>
          <w:lang w:val="fr-FR"/>
        </w:rPr>
        <w:t xml:space="preserve">La stratégie autrichienne en matière de </w:t>
      </w:r>
      <w:r w:rsidR="00164DAE" w:rsidRPr="009A667D">
        <w:rPr>
          <w:lang w:val="fr-FR"/>
        </w:rPr>
        <w:t>“</w:t>
      </w:r>
      <w:r w:rsidRPr="009A667D">
        <w:rPr>
          <w:lang w:val="fr-FR"/>
        </w:rPr>
        <w:t>recherche, technologie et innovation</w:t>
      </w:r>
      <w:r w:rsidR="00164DAE" w:rsidRPr="009A667D">
        <w:rPr>
          <w:lang w:val="fr-FR"/>
        </w:rPr>
        <w:t>”</w:t>
      </w:r>
      <w:r w:rsidRPr="009A667D">
        <w:rPr>
          <w:lang w:val="fr-FR"/>
        </w:rPr>
        <w:t xml:space="preserve"> </w:t>
      </w:r>
      <w:r w:rsidR="00C42F40" w:rsidRPr="009A667D">
        <w:rPr>
          <w:lang w:val="fr-FR"/>
        </w:rPr>
        <w:t xml:space="preserve">peut être téléchargée </w:t>
      </w:r>
      <w:r w:rsidRPr="009A667D">
        <w:rPr>
          <w:lang w:val="fr-FR"/>
        </w:rPr>
        <w:t>(en allemand</w:t>
      </w:r>
      <w:r w:rsidR="00C42F40" w:rsidRPr="009A667D">
        <w:rPr>
          <w:lang w:val="fr-FR"/>
        </w:rPr>
        <w:t xml:space="preserve"> seulement</w:t>
      </w:r>
      <w:r w:rsidRPr="009A667D">
        <w:rPr>
          <w:lang w:val="fr-FR"/>
        </w:rPr>
        <w:t xml:space="preserve">) </w:t>
      </w:r>
      <w:r w:rsidR="00C42F40" w:rsidRPr="009A667D">
        <w:rPr>
          <w:lang w:val="fr-FR"/>
        </w:rPr>
        <w:t>à l</w:t>
      </w:r>
      <w:r w:rsidR="00274F4E">
        <w:rPr>
          <w:lang w:val="fr-FR"/>
        </w:rPr>
        <w:t>’</w:t>
      </w:r>
      <w:r w:rsidR="00C42F40" w:rsidRPr="009A667D">
        <w:rPr>
          <w:lang w:val="fr-FR"/>
        </w:rPr>
        <w:t>adresse</w:t>
      </w:r>
      <w:r w:rsidRPr="009A667D">
        <w:rPr>
          <w:lang w:val="fr-FR"/>
        </w:rPr>
        <w:t xml:space="preserve"> </w:t>
      </w:r>
      <w:hyperlink r:id="rId30" w:history="1">
        <w:r w:rsidRPr="009A667D">
          <w:rPr>
            <w:rStyle w:val="Hyperlink"/>
            <w:lang w:val="fr-FR"/>
          </w:rPr>
          <w:t>https://www.bmvit.gv.at/service/publikationen/innovation/forschungspolitik/downloads/fti_strategie.pdf</w:t>
        </w:r>
      </w:hyperlink>
      <w:r w:rsidR="00C42F40" w:rsidRPr="009A667D">
        <w:rPr>
          <w:rStyle w:val="Hyperlink"/>
          <w:lang w:val="fr-FR"/>
        </w:rPr>
        <w:t>.</w:t>
      </w:r>
    </w:p>
    <w:p w:rsidR="00060C36" w:rsidRPr="009A667D" w:rsidRDefault="00060C36" w:rsidP="00274F4E">
      <w:pPr>
        <w:rPr>
          <w:lang w:val="fr-FR"/>
        </w:rPr>
      </w:pPr>
    </w:p>
    <w:p w:rsidR="007142C8" w:rsidRPr="009A667D" w:rsidRDefault="007142C8" w:rsidP="00274F4E">
      <w:pPr>
        <w:rPr>
          <w:lang w:val="fr-FR"/>
        </w:rPr>
      </w:pPr>
      <w:r w:rsidRPr="009A667D">
        <w:rPr>
          <w:lang w:val="fr-FR"/>
        </w:rPr>
        <w:t xml:space="preserve">La </w:t>
      </w:r>
      <w:r w:rsidR="00164DAE" w:rsidRPr="009A667D">
        <w:rPr>
          <w:lang w:val="fr-FR"/>
        </w:rPr>
        <w:t>“</w:t>
      </w:r>
      <w:r w:rsidRPr="009A667D">
        <w:rPr>
          <w:lang w:val="fr-FR"/>
        </w:rPr>
        <w:t>Stratégie d</w:t>
      </w:r>
      <w:r w:rsidR="00274F4E">
        <w:rPr>
          <w:lang w:val="fr-FR"/>
        </w:rPr>
        <w:t>’</w:t>
      </w:r>
      <w:r w:rsidRPr="009A667D">
        <w:rPr>
          <w:lang w:val="fr-FR"/>
        </w:rPr>
        <w:t>innovation ouverte pour l</w:t>
      </w:r>
      <w:r w:rsidR="00274F4E">
        <w:rPr>
          <w:lang w:val="fr-FR"/>
        </w:rPr>
        <w:t>’</w:t>
      </w:r>
      <w:r w:rsidRPr="009A667D">
        <w:rPr>
          <w:lang w:val="fr-FR"/>
        </w:rPr>
        <w:t>Autriche</w:t>
      </w:r>
      <w:r w:rsidR="00164DAE" w:rsidRPr="009A667D">
        <w:rPr>
          <w:lang w:val="fr-FR"/>
        </w:rPr>
        <w:t>”</w:t>
      </w:r>
      <w:r w:rsidRPr="009A667D">
        <w:rPr>
          <w:lang w:val="fr-FR"/>
        </w:rPr>
        <w:t xml:space="preserve"> </w:t>
      </w:r>
      <w:r w:rsidR="00C42F40" w:rsidRPr="009A667D">
        <w:rPr>
          <w:lang w:val="fr-FR"/>
        </w:rPr>
        <w:t xml:space="preserve">peut être téléchargée </w:t>
      </w:r>
      <w:r w:rsidRPr="009A667D">
        <w:rPr>
          <w:lang w:val="fr-FR"/>
        </w:rPr>
        <w:t>(en anglais</w:t>
      </w:r>
      <w:r w:rsidR="00C42F40" w:rsidRPr="009A667D">
        <w:rPr>
          <w:lang w:val="fr-FR"/>
        </w:rPr>
        <w:t xml:space="preserve"> seulement) à l</w:t>
      </w:r>
      <w:r w:rsidR="00274F4E">
        <w:rPr>
          <w:lang w:val="fr-FR"/>
        </w:rPr>
        <w:t>’</w:t>
      </w:r>
      <w:r w:rsidR="00C42F40" w:rsidRPr="009A667D">
        <w:rPr>
          <w:lang w:val="fr-FR"/>
        </w:rPr>
        <w:t>adresse</w:t>
      </w:r>
      <w:r w:rsidRPr="009A667D">
        <w:rPr>
          <w:lang w:val="fr-FR"/>
        </w:rPr>
        <w:t xml:space="preserve"> </w:t>
      </w:r>
      <w:hyperlink r:id="rId31" w:history="1">
        <w:r w:rsidRPr="009A667D">
          <w:rPr>
            <w:rStyle w:val="Hyperlink"/>
            <w:lang w:val="fr-FR"/>
          </w:rPr>
          <w:t>https://www.bmvit.gv.at/en/innovation/downloads/open_innovation_strategy_for_austria.pdf</w:t>
        </w:r>
      </w:hyperlink>
      <w:r w:rsidR="00C42F40" w:rsidRPr="009A667D">
        <w:rPr>
          <w:rStyle w:val="Hyperlink"/>
          <w:lang w:val="fr-FR"/>
        </w:rPr>
        <w:t>.</w:t>
      </w:r>
    </w:p>
    <w:p w:rsidR="007142C8" w:rsidRPr="009A667D" w:rsidRDefault="007142C8" w:rsidP="00274F4E">
      <w:pPr>
        <w:rPr>
          <w:lang w:val="fr-FR"/>
        </w:rPr>
      </w:pPr>
    </w:p>
    <w:p w:rsidR="007142C8" w:rsidRPr="009A667D" w:rsidRDefault="007142C8" w:rsidP="00274F4E">
      <w:pPr>
        <w:rPr>
          <w:i/>
          <w:lang w:val="fr-FR"/>
        </w:rPr>
      </w:pPr>
      <w:r w:rsidRPr="009A667D">
        <w:rPr>
          <w:i/>
          <w:lang w:val="fr-FR"/>
        </w:rPr>
        <w:t>Source</w:t>
      </w:r>
      <w:r w:rsidR="00274F4E">
        <w:rPr>
          <w:i/>
          <w:lang w:val="fr-FR"/>
        </w:rPr>
        <w:t> :</w:t>
      </w:r>
      <w:r w:rsidRPr="009A667D">
        <w:rPr>
          <w:i/>
          <w:lang w:val="fr-FR"/>
        </w:rPr>
        <w:t xml:space="preserve"> Stratégie en matière de propriété intellectuelle </w:t>
      </w:r>
      <w:hyperlink r:id="rId32" w:history="1">
        <w:r w:rsidRPr="009A667D">
          <w:rPr>
            <w:rStyle w:val="Hyperlink"/>
            <w:i/>
            <w:lang w:val="fr-FR"/>
          </w:rPr>
          <w:t>http://archiv.bundeskanzleramt.at/DocView.axd?CobId=65314</w:t>
        </w:r>
      </w:hyperlink>
    </w:p>
    <w:p w:rsidR="007142C8" w:rsidRPr="009A667D" w:rsidRDefault="007142C8" w:rsidP="00274F4E">
      <w:pPr>
        <w:rPr>
          <w:lang w:val="fr-FR"/>
        </w:rPr>
      </w:pPr>
    </w:p>
    <w:p w:rsidR="00060C36" w:rsidRPr="009A667D" w:rsidRDefault="007142C8" w:rsidP="00274F4E">
      <w:pPr>
        <w:rPr>
          <w:lang w:val="fr-FR"/>
        </w:rPr>
      </w:pPr>
      <w:r w:rsidRPr="009A667D">
        <w:rPr>
          <w:noProof/>
          <w:lang w:val="en-US" w:eastAsia="en-US"/>
        </w:rPr>
        <w:drawing>
          <wp:inline distT="0" distB="0" distL="0" distR="0" wp14:anchorId="77A42BA7" wp14:editId="702B9E60">
            <wp:extent cx="3455035" cy="2440940"/>
            <wp:effectExtent l="0" t="0" r="0" b="0"/>
            <wp:docPr id="5" name="Grafik 2"/>
            <wp:cNvGraphicFramePr/>
            <a:graphic xmlns:a="http://schemas.openxmlformats.org/drawingml/2006/main">
              <a:graphicData uri="http://schemas.openxmlformats.org/drawingml/2006/picture">
                <pic:pic xmlns:pic="http://schemas.openxmlformats.org/drawingml/2006/picture">
                  <pic:nvPicPr>
                    <pic:cNvPr id="5" name="Grafik 2"/>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55035" cy="2440940"/>
                    </a:xfrm>
                    <a:prstGeom prst="rect">
                      <a:avLst/>
                    </a:prstGeom>
                    <a:noFill/>
                  </pic:spPr>
                </pic:pic>
              </a:graphicData>
            </a:graphic>
          </wp:inline>
        </w:drawing>
      </w:r>
    </w:p>
    <w:p w:rsidR="007142C8" w:rsidRPr="009A667D" w:rsidRDefault="007142C8" w:rsidP="00274F4E">
      <w:pPr>
        <w:pStyle w:val="SectionHeading"/>
      </w:pPr>
      <w:r w:rsidRPr="009A667D">
        <w:lastRenderedPageBreak/>
        <w:t xml:space="preserve">6 – </w:t>
      </w:r>
      <w:r w:rsidR="009C1B40" w:rsidRPr="009A667D">
        <w:t>P</w:t>
      </w:r>
      <w:r w:rsidR="005F689E" w:rsidRPr="009A667D">
        <w:t>rofil</w:t>
      </w:r>
      <w:r w:rsidRPr="009A667D">
        <w:t xml:space="preserve"> des demandes de brevet</w:t>
      </w:r>
    </w:p>
    <w:p w:rsidR="00575382" w:rsidRPr="009A667D" w:rsidRDefault="007142C8" w:rsidP="00274F4E">
      <w:pPr>
        <w:rPr>
          <w:b/>
          <w:lang w:val="fr-FR"/>
        </w:rPr>
      </w:pPr>
      <w:r w:rsidRPr="009A667D">
        <w:rPr>
          <w:b/>
          <w:lang w:val="fr-FR"/>
        </w:rPr>
        <w:t>Nombre de demandes nationales reçues</w:t>
      </w:r>
    </w:p>
    <w:p w:rsidR="007142C8" w:rsidRPr="009A667D" w:rsidRDefault="007142C8" w:rsidP="00274F4E">
      <w:pPr>
        <w:rPr>
          <w:lang w:val="fr-FR"/>
        </w:rPr>
      </w:pPr>
    </w:p>
    <w:tbl>
      <w:tblPr>
        <w:tblW w:w="5000" w:type="pct"/>
        <w:tblBorders>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526"/>
        <w:gridCol w:w="1011"/>
        <w:gridCol w:w="1011"/>
        <w:gridCol w:w="1011"/>
        <w:gridCol w:w="1011"/>
      </w:tblGrid>
      <w:tr w:rsidR="007142C8" w:rsidRPr="009A667D" w:rsidTr="00C0336B">
        <w:trPr>
          <w:cantSplit/>
        </w:trPr>
        <w:tc>
          <w:tcPr>
            <w:tcW w:w="5526" w:type="dxa"/>
            <w:tcBorders>
              <w:top w:val="nil"/>
              <w:left w:val="nil"/>
              <w:bottom w:val="single" w:sz="4" w:space="0" w:color="auto"/>
              <w:right w:val="single" w:sz="4" w:space="0" w:color="auto"/>
            </w:tcBorders>
          </w:tcPr>
          <w:p w:rsidR="007142C8" w:rsidRPr="009A667D" w:rsidRDefault="007142C8" w:rsidP="00274F4E">
            <w:pPr>
              <w:ind w:firstLine="567"/>
              <w:rPr>
                <w:b/>
                <w:bCs/>
                <w:sz w:val="24"/>
                <w:szCs w:val="24"/>
                <w:lang w:val="fr-FR" w:eastAsia="de-DE"/>
              </w:rPr>
            </w:pPr>
          </w:p>
        </w:tc>
        <w:tc>
          <w:tcPr>
            <w:tcW w:w="1011" w:type="dxa"/>
            <w:tcBorders>
              <w:top w:val="nil"/>
              <w:left w:val="single" w:sz="4" w:space="0" w:color="auto"/>
              <w:bottom w:val="single" w:sz="4" w:space="0" w:color="auto"/>
              <w:right w:val="single" w:sz="4" w:space="0" w:color="auto"/>
            </w:tcBorders>
            <w:hideMark/>
          </w:tcPr>
          <w:p w:rsidR="007142C8" w:rsidRPr="009A667D" w:rsidRDefault="007142C8" w:rsidP="00274F4E">
            <w:pPr>
              <w:jc w:val="center"/>
              <w:rPr>
                <w:b/>
                <w:sz w:val="24"/>
                <w:szCs w:val="24"/>
                <w:lang w:val="fr-FR" w:eastAsia="de-DE"/>
              </w:rPr>
            </w:pPr>
            <w:r w:rsidRPr="009A667D">
              <w:rPr>
                <w:b/>
                <w:lang w:val="fr-FR" w:eastAsia="en-US"/>
              </w:rPr>
              <w:t>2012</w:t>
            </w:r>
          </w:p>
        </w:tc>
        <w:tc>
          <w:tcPr>
            <w:tcW w:w="1011" w:type="dxa"/>
            <w:tcBorders>
              <w:top w:val="nil"/>
              <w:left w:val="single" w:sz="4" w:space="0" w:color="auto"/>
              <w:bottom w:val="single" w:sz="4" w:space="0" w:color="auto"/>
              <w:right w:val="single" w:sz="4" w:space="0" w:color="auto"/>
            </w:tcBorders>
            <w:hideMark/>
          </w:tcPr>
          <w:p w:rsidR="007142C8" w:rsidRPr="009A667D" w:rsidRDefault="007142C8" w:rsidP="00274F4E">
            <w:pPr>
              <w:jc w:val="center"/>
              <w:rPr>
                <w:b/>
                <w:sz w:val="24"/>
                <w:szCs w:val="24"/>
                <w:lang w:val="fr-FR" w:eastAsia="de-DE"/>
              </w:rPr>
            </w:pPr>
            <w:r w:rsidRPr="009A667D">
              <w:rPr>
                <w:b/>
                <w:lang w:val="fr-FR" w:eastAsia="en-US"/>
              </w:rPr>
              <w:t>2013</w:t>
            </w:r>
          </w:p>
        </w:tc>
        <w:tc>
          <w:tcPr>
            <w:tcW w:w="1011" w:type="dxa"/>
            <w:tcBorders>
              <w:top w:val="nil"/>
              <w:left w:val="single" w:sz="4" w:space="0" w:color="auto"/>
              <w:bottom w:val="single" w:sz="4" w:space="0" w:color="auto"/>
              <w:right w:val="single" w:sz="4" w:space="0" w:color="auto"/>
            </w:tcBorders>
            <w:hideMark/>
          </w:tcPr>
          <w:p w:rsidR="007142C8" w:rsidRPr="009A667D" w:rsidRDefault="007142C8" w:rsidP="00274F4E">
            <w:pPr>
              <w:jc w:val="center"/>
              <w:rPr>
                <w:b/>
                <w:sz w:val="24"/>
                <w:szCs w:val="24"/>
                <w:lang w:val="fr-FR" w:eastAsia="de-DE"/>
              </w:rPr>
            </w:pPr>
            <w:r w:rsidRPr="009A667D">
              <w:rPr>
                <w:b/>
                <w:lang w:val="fr-FR" w:eastAsia="en-US"/>
              </w:rPr>
              <w:t>2014</w:t>
            </w:r>
          </w:p>
        </w:tc>
        <w:tc>
          <w:tcPr>
            <w:tcW w:w="1011" w:type="dxa"/>
            <w:tcBorders>
              <w:top w:val="nil"/>
              <w:left w:val="single" w:sz="4" w:space="0" w:color="auto"/>
              <w:bottom w:val="single" w:sz="4" w:space="0" w:color="auto"/>
              <w:right w:val="nil"/>
            </w:tcBorders>
            <w:hideMark/>
          </w:tcPr>
          <w:p w:rsidR="007142C8" w:rsidRPr="009A667D" w:rsidRDefault="007142C8" w:rsidP="00274F4E">
            <w:pPr>
              <w:jc w:val="center"/>
              <w:rPr>
                <w:b/>
                <w:sz w:val="24"/>
                <w:szCs w:val="24"/>
                <w:lang w:val="fr-FR" w:eastAsia="de-DE"/>
              </w:rPr>
            </w:pPr>
            <w:r w:rsidRPr="009A667D">
              <w:rPr>
                <w:b/>
                <w:lang w:val="fr-FR" w:eastAsia="en-US"/>
              </w:rPr>
              <w:t>2015</w:t>
            </w:r>
          </w:p>
        </w:tc>
      </w:tr>
      <w:tr w:rsidR="007142C8" w:rsidRPr="009A667D" w:rsidTr="00C0336B">
        <w:trPr>
          <w:cantSplit/>
        </w:trPr>
        <w:tc>
          <w:tcPr>
            <w:tcW w:w="5526" w:type="dxa"/>
            <w:tcBorders>
              <w:top w:val="single" w:sz="4" w:space="0" w:color="auto"/>
              <w:left w:val="nil"/>
              <w:bottom w:val="single" w:sz="4" w:space="0" w:color="auto"/>
              <w:right w:val="single" w:sz="4" w:space="0" w:color="auto"/>
            </w:tcBorders>
          </w:tcPr>
          <w:p w:rsidR="007142C8" w:rsidRPr="009A667D" w:rsidRDefault="007142C8" w:rsidP="00274F4E">
            <w:pPr>
              <w:rPr>
                <w:sz w:val="6"/>
                <w:szCs w:val="24"/>
                <w:lang w:val="fr-FR" w:eastAsia="de-DE"/>
              </w:rPr>
            </w:pPr>
          </w:p>
        </w:tc>
        <w:tc>
          <w:tcPr>
            <w:tcW w:w="1011" w:type="dxa"/>
            <w:tcBorders>
              <w:top w:val="single" w:sz="4" w:space="0" w:color="auto"/>
              <w:left w:val="single" w:sz="4" w:space="0" w:color="auto"/>
              <w:bottom w:val="single" w:sz="4" w:space="0" w:color="auto"/>
              <w:right w:val="single" w:sz="4" w:space="0" w:color="auto"/>
            </w:tcBorders>
            <w:vAlign w:val="center"/>
          </w:tcPr>
          <w:p w:rsidR="007142C8" w:rsidRPr="009A667D" w:rsidRDefault="007142C8" w:rsidP="00274F4E">
            <w:pPr>
              <w:jc w:val="center"/>
              <w:rPr>
                <w:sz w:val="6"/>
                <w:szCs w:val="24"/>
                <w:lang w:val="fr-FR" w:eastAsia="de-DE"/>
              </w:rPr>
            </w:pPr>
          </w:p>
        </w:tc>
        <w:tc>
          <w:tcPr>
            <w:tcW w:w="1011" w:type="dxa"/>
            <w:tcBorders>
              <w:top w:val="single" w:sz="4" w:space="0" w:color="auto"/>
              <w:left w:val="single" w:sz="4" w:space="0" w:color="auto"/>
              <w:bottom w:val="single" w:sz="4" w:space="0" w:color="auto"/>
              <w:right w:val="single" w:sz="4" w:space="0" w:color="auto"/>
            </w:tcBorders>
            <w:vAlign w:val="center"/>
          </w:tcPr>
          <w:p w:rsidR="007142C8" w:rsidRPr="009A667D" w:rsidRDefault="007142C8" w:rsidP="00274F4E">
            <w:pPr>
              <w:jc w:val="center"/>
              <w:rPr>
                <w:sz w:val="6"/>
                <w:szCs w:val="24"/>
                <w:lang w:val="fr-FR" w:eastAsia="de-DE"/>
              </w:rPr>
            </w:pPr>
          </w:p>
        </w:tc>
        <w:tc>
          <w:tcPr>
            <w:tcW w:w="1011" w:type="dxa"/>
            <w:tcBorders>
              <w:top w:val="single" w:sz="4" w:space="0" w:color="auto"/>
              <w:left w:val="single" w:sz="4" w:space="0" w:color="auto"/>
              <w:bottom w:val="single" w:sz="4" w:space="0" w:color="auto"/>
              <w:right w:val="single" w:sz="4" w:space="0" w:color="auto"/>
            </w:tcBorders>
            <w:vAlign w:val="center"/>
          </w:tcPr>
          <w:p w:rsidR="007142C8" w:rsidRPr="009A667D" w:rsidRDefault="007142C8" w:rsidP="00274F4E">
            <w:pPr>
              <w:jc w:val="center"/>
              <w:rPr>
                <w:sz w:val="6"/>
                <w:szCs w:val="24"/>
                <w:lang w:val="fr-FR" w:eastAsia="de-DE"/>
              </w:rPr>
            </w:pPr>
          </w:p>
        </w:tc>
        <w:tc>
          <w:tcPr>
            <w:tcW w:w="1011" w:type="dxa"/>
            <w:tcBorders>
              <w:top w:val="single" w:sz="4" w:space="0" w:color="auto"/>
              <w:left w:val="single" w:sz="4" w:space="0" w:color="auto"/>
              <w:bottom w:val="single" w:sz="4" w:space="0" w:color="auto"/>
              <w:right w:val="nil"/>
            </w:tcBorders>
            <w:vAlign w:val="center"/>
          </w:tcPr>
          <w:p w:rsidR="007142C8" w:rsidRPr="009A667D" w:rsidRDefault="007142C8" w:rsidP="00274F4E">
            <w:pPr>
              <w:jc w:val="center"/>
              <w:rPr>
                <w:sz w:val="6"/>
                <w:szCs w:val="24"/>
                <w:lang w:val="fr-FR" w:eastAsia="de-DE"/>
              </w:rPr>
            </w:pPr>
          </w:p>
        </w:tc>
      </w:tr>
      <w:tr w:rsidR="007142C8" w:rsidRPr="00C0336B" w:rsidTr="00C0336B">
        <w:trPr>
          <w:cantSplit/>
        </w:trPr>
        <w:tc>
          <w:tcPr>
            <w:tcW w:w="5526" w:type="dxa"/>
            <w:tcBorders>
              <w:top w:val="single" w:sz="4" w:space="0" w:color="auto"/>
              <w:left w:val="nil"/>
              <w:bottom w:val="single" w:sz="4" w:space="0" w:color="auto"/>
              <w:right w:val="single" w:sz="4" w:space="0" w:color="auto"/>
            </w:tcBorders>
            <w:hideMark/>
          </w:tcPr>
          <w:p w:rsidR="007142C8" w:rsidRPr="00C0336B" w:rsidRDefault="007142C8" w:rsidP="00274F4E">
            <w:pPr>
              <w:rPr>
                <w:sz w:val="20"/>
                <w:szCs w:val="24"/>
                <w:lang w:val="fr-FR" w:eastAsia="de-DE"/>
              </w:rPr>
            </w:pPr>
            <w:r w:rsidRPr="00C0336B">
              <w:rPr>
                <w:sz w:val="20"/>
                <w:lang w:val="fr-FR" w:eastAsia="en-US"/>
              </w:rPr>
              <w:t>Brevet</w:t>
            </w:r>
            <w:r w:rsidR="00C42F40" w:rsidRPr="00C0336B">
              <w:rPr>
                <w:sz w:val="20"/>
                <w:lang w:val="fr-FR" w:eastAsia="en-US"/>
              </w:rPr>
              <w:t>s</w:t>
            </w:r>
          </w:p>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284" w:type="dxa"/>
            </w:tcMar>
            <w:vAlign w:val="center"/>
            <w:hideMark/>
          </w:tcPr>
          <w:p w:rsidR="007142C8" w:rsidRPr="00C0336B" w:rsidRDefault="007142C8" w:rsidP="00274F4E">
            <w:pPr>
              <w:jc w:val="right"/>
              <w:rPr>
                <w:sz w:val="20"/>
                <w:szCs w:val="24"/>
                <w:lang w:val="fr-FR" w:eastAsia="de-DE"/>
              </w:rPr>
            </w:pPr>
            <w:r w:rsidRPr="00C0336B">
              <w:rPr>
                <w:sz w:val="20"/>
                <w:lang w:val="fr-FR" w:eastAsia="en-US"/>
              </w:rPr>
              <w:t>2</w:t>
            </w:r>
            <w:r w:rsidR="005F689E" w:rsidRPr="00C0336B">
              <w:rPr>
                <w:sz w:val="20"/>
                <w:lang w:val="fr-FR" w:eastAsia="en-US"/>
              </w:rPr>
              <w:t> </w:t>
            </w:r>
            <w:r w:rsidRPr="00C0336B">
              <w:rPr>
                <w:sz w:val="20"/>
                <w:lang w:val="fr-FR" w:eastAsia="en-US"/>
              </w:rPr>
              <w:t>552</w:t>
            </w:r>
          </w:p>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284" w:type="dxa"/>
            </w:tcMar>
            <w:vAlign w:val="center"/>
            <w:hideMark/>
          </w:tcPr>
          <w:p w:rsidR="007142C8" w:rsidRPr="00C0336B" w:rsidRDefault="007142C8" w:rsidP="00274F4E">
            <w:pPr>
              <w:jc w:val="right"/>
              <w:rPr>
                <w:sz w:val="20"/>
                <w:szCs w:val="24"/>
                <w:lang w:val="fr-FR" w:eastAsia="de-DE"/>
              </w:rPr>
            </w:pPr>
            <w:r w:rsidRPr="00C0336B">
              <w:rPr>
                <w:sz w:val="20"/>
                <w:lang w:val="fr-FR" w:eastAsia="en-US"/>
              </w:rPr>
              <w:t>2</w:t>
            </w:r>
            <w:r w:rsidR="005F689E" w:rsidRPr="00C0336B">
              <w:rPr>
                <w:sz w:val="20"/>
                <w:lang w:val="fr-FR" w:eastAsia="en-US"/>
              </w:rPr>
              <w:t> </w:t>
            </w:r>
            <w:r w:rsidRPr="00C0336B">
              <w:rPr>
                <w:sz w:val="20"/>
                <w:lang w:val="fr-FR" w:eastAsia="en-US"/>
              </w:rPr>
              <w:t>406</w:t>
            </w:r>
          </w:p>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284" w:type="dxa"/>
            </w:tcMar>
            <w:vAlign w:val="center"/>
            <w:hideMark/>
          </w:tcPr>
          <w:p w:rsidR="007142C8" w:rsidRPr="00C0336B" w:rsidRDefault="007142C8" w:rsidP="00274F4E">
            <w:pPr>
              <w:jc w:val="right"/>
              <w:rPr>
                <w:sz w:val="20"/>
                <w:szCs w:val="24"/>
                <w:lang w:val="fr-FR" w:eastAsia="de-DE"/>
              </w:rPr>
            </w:pPr>
            <w:r w:rsidRPr="00C0336B">
              <w:rPr>
                <w:sz w:val="20"/>
                <w:lang w:val="fr-FR" w:eastAsia="en-US"/>
              </w:rPr>
              <w:t>2</w:t>
            </w:r>
            <w:r w:rsidR="005F689E" w:rsidRPr="00C0336B">
              <w:rPr>
                <w:sz w:val="20"/>
                <w:lang w:val="fr-FR" w:eastAsia="en-US"/>
              </w:rPr>
              <w:t> </w:t>
            </w:r>
            <w:r w:rsidRPr="00C0336B">
              <w:rPr>
                <w:sz w:val="20"/>
                <w:lang w:val="fr-FR" w:eastAsia="en-US"/>
              </w:rPr>
              <w:t>363</w:t>
            </w:r>
          </w:p>
        </w:tc>
        <w:tc>
          <w:tcPr>
            <w:tcW w:w="1011" w:type="dxa"/>
            <w:tcBorders>
              <w:top w:val="single" w:sz="4" w:space="0" w:color="auto"/>
              <w:left w:val="single" w:sz="4" w:space="0" w:color="auto"/>
              <w:bottom w:val="single" w:sz="4" w:space="0" w:color="auto"/>
              <w:right w:val="nil"/>
            </w:tcBorders>
            <w:tcMar>
              <w:top w:w="0" w:type="dxa"/>
              <w:left w:w="108" w:type="dxa"/>
              <w:bottom w:w="0" w:type="dxa"/>
              <w:right w:w="284" w:type="dxa"/>
            </w:tcMar>
            <w:vAlign w:val="center"/>
            <w:hideMark/>
          </w:tcPr>
          <w:p w:rsidR="007142C8" w:rsidRPr="00C0336B" w:rsidRDefault="007142C8" w:rsidP="00274F4E">
            <w:pPr>
              <w:jc w:val="right"/>
              <w:rPr>
                <w:sz w:val="20"/>
                <w:szCs w:val="24"/>
                <w:lang w:val="fr-FR" w:eastAsia="de-DE"/>
              </w:rPr>
            </w:pPr>
            <w:r w:rsidRPr="00C0336B">
              <w:rPr>
                <w:sz w:val="20"/>
                <w:lang w:val="fr-FR" w:eastAsia="en-US"/>
              </w:rPr>
              <w:t>2</w:t>
            </w:r>
            <w:r w:rsidR="005F689E" w:rsidRPr="00C0336B">
              <w:rPr>
                <w:sz w:val="20"/>
                <w:lang w:val="fr-FR" w:eastAsia="en-US"/>
              </w:rPr>
              <w:t> </w:t>
            </w:r>
            <w:r w:rsidRPr="00C0336B">
              <w:rPr>
                <w:sz w:val="20"/>
                <w:lang w:val="fr-FR" w:eastAsia="en-US"/>
              </w:rPr>
              <w:t>441</w:t>
            </w:r>
          </w:p>
        </w:tc>
      </w:tr>
      <w:tr w:rsidR="007142C8" w:rsidRPr="00C0336B" w:rsidTr="00C0336B">
        <w:trPr>
          <w:cantSplit/>
        </w:trPr>
        <w:tc>
          <w:tcPr>
            <w:tcW w:w="5526" w:type="dxa"/>
            <w:tcBorders>
              <w:top w:val="single" w:sz="4" w:space="0" w:color="auto"/>
              <w:left w:val="nil"/>
              <w:bottom w:val="nil"/>
              <w:right w:val="single" w:sz="4" w:space="0" w:color="auto"/>
            </w:tcBorders>
            <w:hideMark/>
          </w:tcPr>
          <w:p w:rsidR="007142C8" w:rsidRPr="00C0336B" w:rsidRDefault="007142C8" w:rsidP="00274F4E">
            <w:pPr>
              <w:rPr>
                <w:sz w:val="20"/>
                <w:szCs w:val="24"/>
                <w:lang w:val="fr-FR" w:eastAsia="de-DE"/>
              </w:rPr>
            </w:pPr>
            <w:r w:rsidRPr="00C0336B">
              <w:rPr>
                <w:sz w:val="20"/>
                <w:lang w:val="fr-FR" w:eastAsia="en-US"/>
              </w:rPr>
              <w:t>Modèle</w:t>
            </w:r>
            <w:r w:rsidR="00C42F40" w:rsidRPr="00C0336B">
              <w:rPr>
                <w:sz w:val="20"/>
                <w:lang w:val="fr-FR" w:eastAsia="en-US"/>
              </w:rPr>
              <w:t>s</w:t>
            </w:r>
            <w:r w:rsidRPr="00C0336B">
              <w:rPr>
                <w:sz w:val="20"/>
                <w:lang w:val="fr-FR" w:eastAsia="en-US"/>
              </w:rPr>
              <w:t xml:space="preserve"> d</w:t>
            </w:r>
            <w:r w:rsidR="00274F4E" w:rsidRPr="00C0336B">
              <w:rPr>
                <w:sz w:val="20"/>
                <w:lang w:val="fr-FR" w:eastAsia="en-US"/>
              </w:rPr>
              <w:t>’</w:t>
            </w:r>
            <w:r w:rsidRPr="00C0336B">
              <w:rPr>
                <w:sz w:val="20"/>
                <w:lang w:val="fr-FR" w:eastAsia="en-US"/>
              </w:rPr>
              <w:t>utilité</w:t>
            </w:r>
          </w:p>
        </w:tc>
        <w:tc>
          <w:tcPr>
            <w:tcW w:w="1011" w:type="dxa"/>
            <w:tcBorders>
              <w:top w:val="single" w:sz="4" w:space="0" w:color="auto"/>
              <w:left w:val="single" w:sz="4" w:space="0" w:color="auto"/>
              <w:bottom w:val="nil"/>
              <w:right w:val="single" w:sz="4" w:space="0" w:color="auto"/>
            </w:tcBorders>
            <w:tcMar>
              <w:top w:w="0" w:type="dxa"/>
              <w:left w:w="108" w:type="dxa"/>
              <w:bottom w:w="0" w:type="dxa"/>
              <w:right w:w="284" w:type="dxa"/>
            </w:tcMar>
            <w:vAlign w:val="center"/>
            <w:hideMark/>
          </w:tcPr>
          <w:p w:rsidR="007142C8" w:rsidRPr="00C0336B" w:rsidRDefault="007142C8" w:rsidP="00274F4E">
            <w:pPr>
              <w:jc w:val="right"/>
              <w:rPr>
                <w:sz w:val="20"/>
                <w:szCs w:val="24"/>
                <w:lang w:val="fr-FR" w:eastAsia="de-DE"/>
              </w:rPr>
            </w:pPr>
            <w:r w:rsidRPr="00C0336B">
              <w:rPr>
                <w:sz w:val="20"/>
                <w:lang w:val="fr-FR" w:eastAsia="en-US"/>
              </w:rPr>
              <w:t>711</w:t>
            </w:r>
          </w:p>
        </w:tc>
        <w:tc>
          <w:tcPr>
            <w:tcW w:w="1011" w:type="dxa"/>
            <w:tcBorders>
              <w:top w:val="single" w:sz="4" w:space="0" w:color="auto"/>
              <w:left w:val="single" w:sz="4" w:space="0" w:color="auto"/>
              <w:bottom w:val="nil"/>
              <w:right w:val="single" w:sz="4" w:space="0" w:color="auto"/>
            </w:tcBorders>
            <w:tcMar>
              <w:top w:w="0" w:type="dxa"/>
              <w:left w:w="108" w:type="dxa"/>
              <w:bottom w:w="0" w:type="dxa"/>
              <w:right w:w="284" w:type="dxa"/>
            </w:tcMar>
            <w:vAlign w:val="center"/>
            <w:hideMark/>
          </w:tcPr>
          <w:p w:rsidR="007142C8" w:rsidRPr="00C0336B" w:rsidRDefault="007142C8" w:rsidP="00274F4E">
            <w:pPr>
              <w:jc w:val="right"/>
              <w:rPr>
                <w:sz w:val="20"/>
                <w:szCs w:val="24"/>
                <w:lang w:val="fr-FR" w:eastAsia="de-DE"/>
              </w:rPr>
            </w:pPr>
            <w:r w:rsidRPr="00C0336B">
              <w:rPr>
                <w:sz w:val="20"/>
                <w:lang w:val="fr-FR" w:eastAsia="en-US"/>
              </w:rPr>
              <w:t>763</w:t>
            </w:r>
          </w:p>
        </w:tc>
        <w:tc>
          <w:tcPr>
            <w:tcW w:w="1011" w:type="dxa"/>
            <w:tcBorders>
              <w:top w:val="single" w:sz="4" w:space="0" w:color="auto"/>
              <w:left w:val="single" w:sz="4" w:space="0" w:color="auto"/>
              <w:bottom w:val="nil"/>
              <w:right w:val="single" w:sz="4" w:space="0" w:color="auto"/>
            </w:tcBorders>
            <w:tcMar>
              <w:top w:w="0" w:type="dxa"/>
              <w:left w:w="108" w:type="dxa"/>
              <w:bottom w:w="0" w:type="dxa"/>
              <w:right w:w="284" w:type="dxa"/>
            </w:tcMar>
            <w:vAlign w:val="center"/>
            <w:hideMark/>
          </w:tcPr>
          <w:p w:rsidR="007142C8" w:rsidRPr="00C0336B" w:rsidRDefault="007142C8" w:rsidP="00274F4E">
            <w:pPr>
              <w:jc w:val="right"/>
              <w:rPr>
                <w:sz w:val="20"/>
                <w:szCs w:val="24"/>
                <w:lang w:val="fr-FR" w:eastAsia="de-DE"/>
              </w:rPr>
            </w:pPr>
            <w:r w:rsidRPr="00C0336B">
              <w:rPr>
                <w:sz w:val="20"/>
                <w:lang w:val="fr-FR" w:eastAsia="en-US"/>
              </w:rPr>
              <w:t>748</w:t>
            </w:r>
          </w:p>
        </w:tc>
        <w:tc>
          <w:tcPr>
            <w:tcW w:w="1011" w:type="dxa"/>
            <w:tcBorders>
              <w:top w:val="single" w:sz="4" w:space="0" w:color="auto"/>
              <w:left w:val="single" w:sz="4" w:space="0" w:color="auto"/>
              <w:bottom w:val="nil"/>
              <w:right w:val="nil"/>
            </w:tcBorders>
            <w:tcMar>
              <w:top w:w="0" w:type="dxa"/>
              <w:left w:w="108" w:type="dxa"/>
              <w:bottom w:w="0" w:type="dxa"/>
              <w:right w:w="284" w:type="dxa"/>
            </w:tcMar>
            <w:vAlign w:val="center"/>
            <w:hideMark/>
          </w:tcPr>
          <w:p w:rsidR="007142C8" w:rsidRPr="00C0336B" w:rsidRDefault="007142C8" w:rsidP="00274F4E">
            <w:pPr>
              <w:jc w:val="right"/>
              <w:rPr>
                <w:sz w:val="20"/>
                <w:szCs w:val="24"/>
                <w:lang w:val="fr-FR" w:eastAsia="de-DE"/>
              </w:rPr>
            </w:pPr>
            <w:r w:rsidRPr="00C0336B">
              <w:rPr>
                <w:sz w:val="20"/>
                <w:lang w:val="fr-FR" w:eastAsia="en-US"/>
              </w:rPr>
              <w:t>754</w:t>
            </w:r>
          </w:p>
        </w:tc>
      </w:tr>
    </w:tbl>
    <w:p w:rsidR="007142C8" w:rsidRPr="009A667D" w:rsidRDefault="007142C8" w:rsidP="00274F4E">
      <w:pPr>
        <w:rPr>
          <w:lang w:val="fr-FR"/>
        </w:rPr>
      </w:pPr>
    </w:p>
    <w:p w:rsidR="009C1B40" w:rsidRPr="009A667D" w:rsidRDefault="009C1B40" w:rsidP="00274F4E">
      <w:pPr>
        <w:rPr>
          <w:lang w:val="fr-FR"/>
        </w:rPr>
      </w:pPr>
    </w:p>
    <w:p w:rsidR="00575382" w:rsidRPr="009A667D" w:rsidRDefault="007142C8" w:rsidP="00274F4E">
      <w:pPr>
        <w:rPr>
          <w:b/>
          <w:lang w:val="fr-FR"/>
        </w:rPr>
      </w:pPr>
      <w:r w:rsidRPr="009A667D">
        <w:rPr>
          <w:b/>
          <w:lang w:val="fr-FR"/>
        </w:rPr>
        <w:t>Nombre de brevets</w:t>
      </w:r>
      <w:r w:rsidR="002032A4">
        <w:rPr>
          <w:b/>
          <w:lang w:val="fr-FR"/>
        </w:rPr>
        <w:t>/</w:t>
      </w:r>
      <w:r w:rsidR="00C538A3" w:rsidRPr="009A667D">
        <w:rPr>
          <w:b/>
          <w:lang w:val="fr-FR"/>
        </w:rPr>
        <w:t>modèles d</w:t>
      </w:r>
      <w:r w:rsidR="00274F4E">
        <w:rPr>
          <w:b/>
          <w:lang w:val="fr-FR"/>
        </w:rPr>
        <w:t>’</w:t>
      </w:r>
      <w:r w:rsidR="00C538A3" w:rsidRPr="009A667D">
        <w:rPr>
          <w:b/>
          <w:lang w:val="fr-FR"/>
        </w:rPr>
        <w:t>utilité nationaux délivrés</w:t>
      </w:r>
    </w:p>
    <w:p w:rsidR="007142C8" w:rsidRPr="009A667D" w:rsidRDefault="007142C8" w:rsidP="00274F4E">
      <w:pPr>
        <w:rPr>
          <w:lang w:val="fr-FR"/>
        </w:rPr>
      </w:pPr>
    </w:p>
    <w:tbl>
      <w:tblPr>
        <w:tblW w:w="5000" w:type="pct"/>
        <w:tblBorders>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526"/>
        <w:gridCol w:w="1011"/>
        <w:gridCol w:w="1011"/>
        <w:gridCol w:w="1011"/>
        <w:gridCol w:w="1011"/>
      </w:tblGrid>
      <w:tr w:rsidR="007142C8" w:rsidRPr="009A667D" w:rsidTr="00C0336B">
        <w:trPr>
          <w:cantSplit/>
        </w:trPr>
        <w:tc>
          <w:tcPr>
            <w:tcW w:w="5526" w:type="dxa"/>
            <w:tcBorders>
              <w:top w:val="nil"/>
              <w:left w:val="nil"/>
              <w:bottom w:val="single" w:sz="4" w:space="0" w:color="auto"/>
              <w:right w:val="single" w:sz="4" w:space="0" w:color="auto"/>
            </w:tcBorders>
          </w:tcPr>
          <w:p w:rsidR="007142C8" w:rsidRPr="009A667D" w:rsidRDefault="007142C8" w:rsidP="00274F4E">
            <w:pPr>
              <w:rPr>
                <w:b/>
                <w:bCs/>
                <w:sz w:val="24"/>
                <w:szCs w:val="24"/>
                <w:lang w:val="fr-FR" w:eastAsia="de-DE"/>
              </w:rPr>
            </w:pPr>
          </w:p>
        </w:tc>
        <w:tc>
          <w:tcPr>
            <w:tcW w:w="1011" w:type="dxa"/>
            <w:tcBorders>
              <w:top w:val="nil"/>
              <w:left w:val="single" w:sz="4" w:space="0" w:color="auto"/>
              <w:bottom w:val="single" w:sz="4" w:space="0" w:color="auto"/>
              <w:right w:val="single" w:sz="4" w:space="0" w:color="auto"/>
            </w:tcBorders>
            <w:hideMark/>
          </w:tcPr>
          <w:p w:rsidR="007142C8" w:rsidRPr="009A667D" w:rsidRDefault="007142C8" w:rsidP="00274F4E">
            <w:pPr>
              <w:jc w:val="center"/>
              <w:rPr>
                <w:b/>
                <w:bCs/>
                <w:sz w:val="24"/>
                <w:szCs w:val="24"/>
                <w:lang w:val="fr-FR" w:eastAsia="de-DE"/>
              </w:rPr>
            </w:pPr>
            <w:r w:rsidRPr="009A667D">
              <w:rPr>
                <w:b/>
                <w:bCs/>
                <w:sz w:val="24"/>
                <w:szCs w:val="24"/>
                <w:lang w:val="fr-FR" w:eastAsia="de-DE"/>
              </w:rPr>
              <w:t>2012</w:t>
            </w:r>
          </w:p>
        </w:tc>
        <w:tc>
          <w:tcPr>
            <w:tcW w:w="1011" w:type="dxa"/>
            <w:tcBorders>
              <w:top w:val="nil"/>
              <w:left w:val="single" w:sz="4" w:space="0" w:color="auto"/>
              <w:bottom w:val="single" w:sz="4" w:space="0" w:color="auto"/>
              <w:right w:val="single" w:sz="4" w:space="0" w:color="auto"/>
            </w:tcBorders>
            <w:hideMark/>
          </w:tcPr>
          <w:p w:rsidR="007142C8" w:rsidRPr="009A667D" w:rsidRDefault="007142C8" w:rsidP="00274F4E">
            <w:pPr>
              <w:jc w:val="center"/>
              <w:rPr>
                <w:b/>
                <w:bCs/>
                <w:sz w:val="24"/>
                <w:szCs w:val="24"/>
                <w:lang w:val="fr-FR" w:eastAsia="de-DE"/>
              </w:rPr>
            </w:pPr>
            <w:r w:rsidRPr="009A667D">
              <w:rPr>
                <w:b/>
                <w:bCs/>
                <w:sz w:val="24"/>
                <w:szCs w:val="24"/>
                <w:lang w:val="fr-FR" w:eastAsia="de-DE"/>
              </w:rPr>
              <w:t>2013</w:t>
            </w:r>
          </w:p>
        </w:tc>
        <w:tc>
          <w:tcPr>
            <w:tcW w:w="1011" w:type="dxa"/>
            <w:tcBorders>
              <w:top w:val="nil"/>
              <w:left w:val="single" w:sz="4" w:space="0" w:color="auto"/>
              <w:bottom w:val="single" w:sz="4" w:space="0" w:color="auto"/>
              <w:right w:val="single" w:sz="4" w:space="0" w:color="auto"/>
            </w:tcBorders>
            <w:hideMark/>
          </w:tcPr>
          <w:p w:rsidR="007142C8" w:rsidRPr="009A667D" w:rsidRDefault="007142C8" w:rsidP="00274F4E">
            <w:pPr>
              <w:jc w:val="center"/>
              <w:rPr>
                <w:b/>
                <w:bCs/>
                <w:sz w:val="24"/>
                <w:szCs w:val="24"/>
                <w:lang w:val="fr-FR" w:eastAsia="de-DE"/>
              </w:rPr>
            </w:pPr>
            <w:r w:rsidRPr="009A667D">
              <w:rPr>
                <w:b/>
                <w:bCs/>
                <w:sz w:val="24"/>
                <w:szCs w:val="24"/>
                <w:lang w:val="fr-FR" w:eastAsia="de-DE"/>
              </w:rPr>
              <w:t>2014</w:t>
            </w:r>
          </w:p>
        </w:tc>
        <w:tc>
          <w:tcPr>
            <w:tcW w:w="1011" w:type="dxa"/>
            <w:tcBorders>
              <w:top w:val="nil"/>
              <w:left w:val="single" w:sz="4" w:space="0" w:color="auto"/>
              <w:bottom w:val="single" w:sz="4" w:space="0" w:color="auto"/>
              <w:right w:val="nil"/>
            </w:tcBorders>
            <w:hideMark/>
          </w:tcPr>
          <w:p w:rsidR="007142C8" w:rsidRPr="009A667D" w:rsidRDefault="007142C8" w:rsidP="00274F4E">
            <w:pPr>
              <w:jc w:val="center"/>
              <w:rPr>
                <w:b/>
                <w:bCs/>
                <w:sz w:val="24"/>
                <w:szCs w:val="24"/>
                <w:lang w:val="fr-FR" w:eastAsia="de-DE"/>
              </w:rPr>
            </w:pPr>
            <w:r w:rsidRPr="009A667D">
              <w:rPr>
                <w:b/>
                <w:bCs/>
                <w:sz w:val="24"/>
                <w:szCs w:val="24"/>
                <w:lang w:val="fr-FR" w:eastAsia="de-DE"/>
              </w:rPr>
              <w:t>2015</w:t>
            </w:r>
          </w:p>
        </w:tc>
      </w:tr>
      <w:tr w:rsidR="007142C8" w:rsidRPr="009A667D" w:rsidTr="00C0336B">
        <w:trPr>
          <w:cantSplit/>
        </w:trPr>
        <w:tc>
          <w:tcPr>
            <w:tcW w:w="5526" w:type="dxa"/>
            <w:tcBorders>
              <w:top w:val="single" w:sz="4" w:space="0" w:color="auto"/>
              <w:left w:val="nil"/>
              <w:bottom w:val="single" w:sz="4" w:space="0" w:color="auto"/>
              <w:right w:val="single" w:sz="4" w:space="0" w:color="auto"/>
            </w:tcBorders>
          </w:tcPr>
          <w:p w:rsidR="007142C8" w:rsidRPr="009A667D" w:rsidRDefault="007142C8" w:rsidP="00274F4E">
            <w:pPr>
              <w:rPr>
                <w:b/>
                <w:bCs/>
                <w:sz w:val="24"/>
                <w:szCs w:val="24"/>
                <w:lang w:val="fr-FR" w:eastAsia="de-DE"/>
              </w:rPr>
            </w:pPr>
          </w:p>
        </w:tc>
        <w:tc>
          <w:tcPr>
            <w:tcW w:w="1011" w:type="dxa"/>
            <w:tcBorders>
              <w:top w:val="single" w:sz="4" w:space="0" w:color="auto"/>
              <w:left w:val="single" w:sz="4" w:space="0" w:color="auto"/>
              <w:bottom w:val="single" w:sz="4" w:space="0" w:color="auto"/>
              <w:right w:val="single" w:sz="4" w:space="0" w:color="auto"/>
            </w:tcBorders>
          </w:tcPr>
          <w:p w:rsidR="007142C8" w:rsidRPr="009A667D" w:rsidRDefault="007142C8" w:rsidP="00274F4E">
            <w:pPr>
              <w:jc w:val="center"/>
              <w:rPr>
                <w:b/>
                <w:bCs/>
                <w:sz w:val="24"/>
                <w:szCs w:val="24"/>
                <w:lang w:val="fr-FR" w:eastAsia="de-DE"/>
              </w:rPr>
            </w:pPr>
          </w:p>
        </w:tc>
        <w:tc>
          <w:tcPr>
            <w:tcW w:w="1011" w:type="dxa"/>
            <w:tcBorders>
              <w:top w:val="single" w:sz="4" w:space="0" w:color="auto"/>
              <w:left w:val="single" w:sz="4" w:space="0" w:color="auto"/>
              <w:bottom w:val="single" w:sz="4" w:space="0" w:color="auto"/>
              <w:right w:val="single" w:sz="4" w:space="0" w:color="auto"/>
            </w:tcBorders>
          </w:tcPr>
          <w:p w:rsidR="007142C8" w:rsidRPr="009A667D" w:rsidRDefault="007142C8" w:rsidP="00274F4E">
            <w:pPr>
              <w:jc w:val="center"/>
              <w:rPr>
                <w:b/>
                <w:bCs/>
                <w:sz w:val="24"/>
                <w:szCs w:val="24"/>
                <w:lang w:val="fr-FR" w:eastAsia="de-DE"/>
              </w:rPr>
            </w:pPr>
          </w:p>
        </w:tc>
        <w:tc>
          <w:tcPr>
            <w:tcW w:w="1011" w:type="dxa"/>
            <w:tcBorders>
              <w:top w:val="single" w:sz="4" w:space="0" w:color="auto"/>
              <w:left w:val="single" w:sz="4" w:space="0" w:color="auto"/>
              <w:bottom w:val="single" w:sz="4" w:space="0" w:color="auto"/>
              <w:right w:val="single" w:sz="4" w:space="0" w:color="auto"/>
            </w:tcBorders>
          </w:tcPr>
          <w:p w:rsidR="007142C8" w:rsidRPr="009A667D" w:rsidRDefault="007142C8" w:rsidP="00274F4E">
            <w:pPr>
              <w:jc w:val="center"/>
              <w:rPr>
                <w:b/>
                <w:bCs/>
                <w:sz w:val="24"/>
                <w:szCs w:val="24"/>
                <w:lang w:val="fr-FR" w:eastAsia="de-DE"/>
              </w:rPr>
            </w:pPr>
          </w:p>
        </w:tc>
        <w:tc>
          <w:tcPr>
            <w:tcW w:w="1011" w:type="dxa"/>
            <w:tcBorders>
              <w:top w:val="single" w:sz="4" w:space="0" w:color="auto"/>
              <w:left w:val="single" w:sz="4" w:space="0" w:color="auto"/>
              <w:bottom w:val="single" w:sz="4" w:space="0" w:color="auto"/>
              <w:right w:val="nil"/>
            </w:tcBorders>
          </w:tcPr>
          <w:p w:rsidR="007142C8" w:rsidRPr="009A667D" w:rsidRDefault="007142C8" w:rsidP="00274F4E">
            <w:pPr>
              <w:jc w:val="center"/>
              <w:rPr>
                <w:b/>
                <w:bCs/>
                <w:sz w:val="24"/>
                <w:szCs w:val="24"/>
                <w:lang w:val="fr-FR" w:eastAsia="de-DE"/>
              </w:rPr>
            </w:pPr>
          </w:p>
        </w:tc>
      </w:tr>
      <w:tr w:rsidR="007142C8" w:rsidRPr="00C0336B" w:rsidTr="00C0336B">
        <w:trPr>
          <w:cantSplit/>
        </w:trPr>
        <w:tc>
          <w:tcPr>
            <w:tcW w:w="5526" w:type="dxa"/>
            <w:tcBorders>
              <w:top w:val="single" w:sz="4" w:space="0" w:color="auto"/>
              <w:left w:val="nil"/>
              <w:bottom w:val="single" w:sz="4" w:space="0" w:color="auto"/>
              <w:right w:val="single" w:sz="4" w:space="0" w:color="auto"/>
            </w:tcBorders>
            <w:hideMark/>
          </w:tcPr>
          <w:p w:rsidR="007142C8" w:rsidRPr="00C0336B" w:rsidRDefault="007142C8" w:rsidP="00274F4E">
            <w:pPr>
              <w:rPr>
                <w:bCs/>
                <w:sz w:val="20"/>
                <w:szCs w:val="24"/>
                <w:lang w:val="fr-FR" w:eastAsia="de-DE"/>
              </w:rPr>
            </w:pPr>
            <w:r w:rsidRPr="00C0336B">
              <w:rPr>
                <w:bCs/>
                <w:sz w:val="20"/>
                <w:szCs w:val="24"/>
                <w:lang w:val="fr-FR" w:eastAsia="de-DE"/>
              </w:rPr>
              <w:t>Brevet</w:t>
            </w:r>
            <w:r w:rsidR="00C42F40" w:rsidRPr="00C0336B">
              <w:rPr>
                <w:bCs/>
                <w:sz w:val="20"/>
                <w:szCs w:val="24"/>
                <w:lang w:val="fr-FR" w:eastAsia="de-DE"/>
              </w:rPr>
              <w:t>s</w:t>
            </w:r>
          </w:p>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284" w:type="dxa"/>
            </w:tcMar>
            <w:vAlign w:val="center"/>
            <w:hideMark/>
          </w:tcPr>
          <w:p w:rsidR="007142C8" w:rsidRPr="00C0336B" w:rsidRDefault="007142C8" w:rsidP="00274F4E">
            <w:pPr>
              <w:jc w:val="right"/>
              <w:rPr>
                <w:bCs/>
                <w:sz w:val="20"/>
                <w:szCs w:val="24"/>
                <w:lang w:val="fr-FR" w:eastAsia="de-DE"/>
              </w:rPr>
            </w:pPr>
            <w:r w:rsidRPr="00C0336B">
              <w:rPr>
                <w:bCs/>
                <w:sz w:val="20"/>
                <w:szCs w:val="24"/>
                <w:lang w:val="fr-FR" w:eastAsia="de-DE"/>
              </w:rPr>
              <w:t>1</w:t>
            </w:r>
            <w:r w:rsidR="005F689E" w:rsidRPr="00C0336B">
              <w:rPr>
                <w:bCs/>
                <w:sz w:val="20"/>
                <w:szCs w:val="24"/>
                <w:lang w:val="fr-FR" w:eastAsia="de-DE"/>
              </w:rPr>
              <w:t> </w:t>
            </w:r>
            <w:r w:rsidRPr="00C0336B">
              <w:rPr>
                <w:bCs/>
                <w:sz w:val="20"/>
                <w:szCs w:val="24"/>
                <w:lang w:val="fr-FR" w:eastAsia="de-DE"/>
              </w:rPr>
              <w:t>439</w:t>
            </w:r>
          </w:p>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284" w:type="dxa"/>
            </w:tcMar>
            <w:vAlign w:val="center"/>
            <w:hideMark/>
          </w:tcPr>
          <w:p w:rsidR="007142C8" w:rsidRPr="00C0336B" w:rsidRDefault="007142C8" w:rsidP="00274F4E">
            <w:pPr>
              <w:jc w:val="right"/>
              <w:rPr>
                <w:bCs/>
                <w:sz w:val="20"/>
                <w:szCs w:val="24"/>
                <w:lang w:val="fr-FR" w:eastAsia="de-DE"/>
              </w:rPr>
            </w:pPr>
            <w:r w:rsidRPr="00C0336B">
              <w:rPr>
                <w:bCs/>
                <w:sz w:val="20"/>
                <w:szCs w:val="24"/>
                <w:lang w:val="fr-FR" w:eastAsia="de-DE"/>
              </w:rPr>
              <w:t>1</w:t>
            </w:r>
            <w:r w:rsidR="005F689E" w:rsidRPr="00C0336B">
              <w:rPr>
                <w:bCs/>
                <w:sz w:val="20"/>
                <w:szCs w:val="24"/>
                <w:lang w:val="fr-FR" w:eastAsia="de-DE"/>
              </w:rPr>
              <w:t> </w:t>
            </w:r>
            <w:r w:rsidRPr="00C0336B">
              <w:rPr>
                <w:bCs/>
                <w:sz w:val="20"/>
                <w:szCs w:val="24"/>
                <w:lang w:val="fr-FR" w:eastAsia="de-DE"/>
              </w:rPr>
              <w:t>256</w:t>
            </w:r>
          </w:p>
        </w:tc>
        <w:tc>
          <w:tcPr>
            <w:tcW w:w="1011" w:type="dxa"/>
            <w:tcBorders>
              <w:top w:val="single" w:sz="4" w:space="0" w:color="auto"/>
              <w:left w:val="single" w:sz="4" w:space="0" w:color="auto"/>
              <w:bottom w:val="single" w:sz="4" w:space="0" w:color="auto"/>
              <w:right w:val="single" w:sz="4" w:space="0" w:color="auto"/>
            </w:tcBorders>
            <w:tcMar>
              <w:top w:w="0" w:type="dxa"/>
              <w:left w:w="108" w:type="dxa"/>
              <w:bottom w:w="0" w:type="dxa"/>
              <w:right w:w="284" w:type="dxa"/>
            </w:tcMar>
            <w:vAlign w:val="center"/>
            <w:hideMark/>
          </w:tcPr>
          <w:p w:rsidR="007142C8" w:rsidRPr="00C0336B" w:rsidRDefault="007142C8" w:rsidP="00274F4E">
            <w:pPr>
              <w:jc w:val="right"/>
              <w:rPr>
                <w:bCs/>
                <w:sz w:val="20"/>
                <w:szCs w:val="24"/>
                <w:lang w:val="fr-FR" w:eastAsia="de-DE"/>
              </w:rPr>
            </w:pPr>
            <w:r w:rsidRPr="00C0336B">
              <w:rPr>
                <w:bCs/>
                <w:sz w:val="20"/>
                <w:szCs w:val="24"/>
                <w:lang w:val="fr-FR" w:eastAsia="de-DE"/>
              </w:rPr>
              <w:t>962</w:t>
            </w:r>
          </w:p>
        </w:tc>
        <w:tc>
          <w:tcPr>
            <w:tcW w:w="1011" w:type="dxa"/>
            <w:tcBorders>
              <w:top w:val="single" w:sz="4" w:space="0" w:color="auto"/>
              <w:left w:val="single" w:sz="4" w:space="0" w:color="auto"/>
              <w:bottom w:val="single" w:sz="4" w:space="0" w:color="auto"/>
              <w:right w:val="nil"/>
            </w:tcBorders>
            <w:tcMar>
              <w:top w:w="0" w:type="dxa"/>
              <w:left w:w="108" w:type="dxa"/>
              <w:bottom w:w="0" w:type="dxa"/>
              <w:right w:w="284" w:type="dxa"/>
            </w:tcMar>
            <w:vAlign w:val="center"/>
            <w:hideMark/>
          </w:tcPr>
          <w:p w:rsidR="007142C8" w:rsidRPr="00C0336B" w:rsidRDefault="007142C8" w:rsidP="00274F4E">
            <w:pPr>
              <w:jc w:val="right"/>
              <w:rPr>
                <w:bCs/>
                <w:sz w:val="20"/>
                <w:szCs w:val="24"/>
                <w:lang w:val="fr-FR" w:eastAsia="de-DE"/>
              </w:rPr>
            </w:pPr>
            <w:r w:rsidRPr="00C0336B">
              <w:rPr>
                <w:bCs/>
                <w:sz w:val="20"/>
                <w:szCs w:val="24"/>
                <w:lang w:val="fr-FR" w:eastAsia="de-DE"/>
              </w:rPr>
              <w:t>1</w:t>
            </w:r>
            <w:r w:rsidR="005F689E" w:rsidRPr="00C0336B">
              <w:rPr>
                <w:bCs/>
                <w:sz w:val="20"/>
                <w:szCs w:val="24"/>
                <w:lang w:val="fr-FR" w:eastAsia="de-DE"/>
              </w:rPr>
              <w:t> </w:t>
            </w:r>
            <w:r w:rsidRPr="00C0336B">
              <w:rPr>
                <w:bCs/>
                <w:sz w:val="20"/>
                <w:szCs w:val="24"/>
                <w:lang w:val="fr-FR" w:eastAsia="de-DE"/>
              </w:rPr>
              <w:t>356</w:t>
            </w:r>
          </w:p>
        </w:tc>
      </w:tr>
      <w:tr w:rsidR="007142C8" w:rsidRPr="00C0336B" w:rsidTr="00C0336B">
        <w:trPr>
          <w:cantSplit/>
        </w:trPr>
        <w:tc>
          <w:tcPr>
            <w:tcW w:w="5526" w:type="dxa"/>
            <w:tcBorders>
              <w:top w:val="single" w:sz="4" w:space="0" w:color="auto"/>
              <w:left w:val="nil"/>
              <w:bottom w:val="nil"/>
              <w:right w:val="single" w:sz="4" w:space="0" w:color="auto"/>
            </w:tcBorders>
            <w:hideMark/>
          </w:tcPr>
          <w:p w:rsidR="007142C8" w:rsidRPr="00C0336B" w:rsidRDefault="007142C8" w:rsidP="00274F4E">
            <w:pPr>
              <w:rPr>
                <w:bCs/>
                <w:sz w:val="20"/>
                <w:szCs w:val="24"/>
                <w:lang w:val="fr-FR" w:eastAsia="de-DE"/>
              </w:rPr>
            </w:pPr>
            <w:r w:rsidRPr="00C0336B">
              <w:rPr>
                <w:bCs/>
                <w:sz w:val="20"/>
                <w:szCs w:val="24"/>
                <w:lang w:val="fr-FR" w:eastAsia="de-DE"/>
              </w:rPr>
              <w:t>Modèle</w:t>
            </w:r>
            <w:r w:rsidR="00C42F40" w:rsidRPr="00C0336B">
              <w:rPr>
                <w:bCs/>
                <w:sz w:val="20"/>
                <w:szCs w:val="24"/>
                <w:lang w:val="fr-FR" w:eastAsia="de-DE"/>
              </w:rPr>
              <w:t>s</w:t>
            </w:r>
            <w:r w:rsidRPr="00C0336B">
              <w:rPr>
                <w:bCs/>
                <w:sz w:val="20"/>
                <w:szCs w:val="24"/>
                <w:lang w:val="fr-FR" w:eastAsia="de-DE"/>
              </w:rPr>
              <w:t xml:space="preserve"> d</w:t>
            </w:r>
            <w:r w:rsidR="00274F4E" w:rsidRPr="00C0336B">
              <w:rPr>
                <w:bCs/>
                <w:sz w:val="20"/>
                <w:szCs w:val="24"/>
                <w:lang w:val="fr-FR" w:eastAsia="de-DE"/>
              </w:rPr>
              <w:t>’</w:t>
            </w:r>
            <w:r w:rsidRPr="00C0336B">
              <w:rPr>
                <w:bCs/>
                <w:sz w:val="20"/>
                <w:szCs w:val="24"/>
                <w:lang w:val="fr-FR" w:eastAsia="de-DE"/>
              </w:rPr>
              <w:t>utilité</w:t>
            </w:r>
          </w:p>
        </w:tc>
        <w:tc>
          <w:tcPr>
            <w:tcW w:w="1011" w:type="dxa"/>
            <w:tcBorders>
              <w:top w:val="single" w:sz="4" w:space="0" w:color="auto"/>
              <w:left w:val="single" w:sz="4" w:space="0" w:color="auto"/>
              <w:bottom w:val="nil"/>
              <w:right w:val="single" w:sz="4" w:space="0" w:color="auto"/>
            </w:tcBorders>
            <w:tcMar>
              <w:top w:w="0" w:type="dxa"/>
              <w:left w:w="108" w:type="dxa"/>
              <w:bottom w:w="0" w:type="dxa"/>
              <w:right w:w="284" w:type="dxa"/>
            </w:tcMar>
            <w:vAlign w:val="center"/>
            <w:hideMark/>
          </w:tcPr>
          <w:p w:rsidR="007142C8" w:rsidRPr="00C0336B" w:rsidRDefault="007142C8" w:rsidP="00274F4E">
            <w:pPr>
              <w:jc w:val="right"/>
              <w:rPr>
                <w:bCs/>
                <w:sz w:val="20"/>
                <w:szCs w:val="24"/>
                <w:lang w:val="fr-FR" w:eastAsia="de-DE"/>
              </w:rPr>
            </w:pPr>
            <w:r w:rsidRPr="00C0336B">
              <w:rPr>
                <w:bCs/>
                <w:sz w:val="20"/>
                <w:szCs w:val="24"/>
                <w:lang w:val="fr-FR" w:eastAsia="de-DE"/>
              </w:rPr>
              <w:t>686</w:t>
            </w:r>
          </w:p>
        </w:tc>
        <w:tc>
          <w:tcPr>
            <w:tcW w:w="1011" w:type="dxa"/>
            <w:tcBorders>
              <w:top w:val="single" w:sz="4" w:space="0" w:color="auto"/>
              <w:left w:val="single" w:sz="4" w:space="0" w:color="auto"/>
              <w:bottom w:val="nil"/>
              <w:right w:val="single" w:sz="4" w:space="0" w:color="auto"/>
            </w:tcBorders>
            <w:tcMar>
              <w:top w:w="0" w:type="dxa"/>
              <w:left w:w="108" w:type="dxa"/>
              <w:bottom w:w="0" w:type="dxa"/>
              <w:right w:w="284" w:type="dxa"/>
            </w:tcMar>
            <w:vAlign w:val="center"/>
            <w:hideMark/>
          </w:tcPr>
          <w:p w:rsidR="007142C8" w:rsidRPr="00C0336B" w:rsidRDefault="007142C8" w:rsidP="00274F4E">
            <w:pPr>
              <w:jc w:val="right"/>
              <w:rPr>
                <w:bCs/>
                <w:sz w:val="20"/>
                <w:szCs w:val="24"/>
                <w:lang w:val="fr-FR" w:eastAsia="de-DE"/>
              </w:rPr>
            </w:pPr>
            <w:r w:rsidRPr="00C0336B">
              <w:rPr>
                <w:bCs/>
                <w:sz w:val="20"/>
                <w:szCs w:val="24"/>
                <w:lang w:val="fr-FR" w:eastAsia="de-DE"/>
              </w:rPr>
              <w:t>582</w:t>
            </w:r>
          </w:p>
        </w:tc>
        <w:tc>
          <w:tcPr>
            <w:tcW w:w="1011" w:type="dxa"/>
            <w:tcBorders>
              <w:top w:val="single" w:sz="4" w:space="0" w:color="auto"/>
              <w:left w:val="single" w:sz="4" w:space="0" w:color="auto"/>
              <w:bottom w:val="nil"/>
              <w:right w:val="single" w:sz="4" w:space="0" w:color="auto"/>
            </w:tcBorders>
            <w:tcMar>
              <w:top w:w="0" w:type="dxa"/>
              <w:left w:w="108" w:type="dxa"/>
              <w:bottom w:w="0" w:type="dxa"/>
              <w:right w:w="284" w:type="dxa"/>
            </w:tcMar>
            <w:vAlign w:val="center"/>
            <w:hideMark/>
          </w:tcPr>
          <w:p w:rsidR="007142C8" w:rsidRPr="00C0336B" w:rsidRDefault="007142C8" w:rsidP="00274F4E">
            <w:pPr>
              <w:jc w:val="right"/>
              <w:rPr>
                <w:bCs/>
                <w:sz w:val="20"/>
                <w:szCs w:val="24"/>
                <w:lang w:val="fr-FR" w:eastAsia="de-DE"/>
              </w:rPr>
            </w:pPr>
            <w:r w:rsidRPr="00C0336B">
              <w:rPr>
                <w:bCs/>
                <w:sz w:val="20"/>
                <w:szCs w:val="24"/>
                <w:lang w:val="fr-FR" w:eastAsia="de-DE"/>
              </w:rPr>
              <w:t>488</w:t>
            </w:r>
          </w:p>
        </w:tc>
        <w:tc>
          <w:tcPr>
            <w:tcW w:w="1011" w:type="dxa"/>
            <w:tcBorders>
              <w:top w:val="single" w:sz="4" w:space="0" w:color="auto"/>
              <w:left w:val="single" w:sz="4" w:space="0" w:color="auto"/>
              <w:bottom w:val="nil"/>
              <w:right w:val="nil"/>
            </w:tcBorders>
            <w:tcMar>
              <w:top w:w="0" w:type="dxa"/>
              <w:left w:w="108" w:type="dxa"/>
              <w:bottom w:w="0" w:type="dxa"/>
              <w:right w:w="284" w:type="dxa"/>
            </w:tcMar>
            <w:vAlign w:val="center"/>
            <w:hideMark/>
          </w:tcPr>
          <w:p w:rsidR="007142C8" w:rsidRPr="00C0336B" w:rsidRDefault="007142C8" w:rsidP="00274F4E">
            <w:pPr>
              <w:jc w:val="right"/>
              <w:rPr>
                <w:bCs/>
                <w:sz w:val="20"/>
                <w:szCs w:val="24"/>
                <w:lang w:val="fr-FR" w:eastAsia="de-DE"/>
              </w:rPr>
            </w:pPr>
            <w:r w:rsidRPr="00C0336B">
              <w:rPr>
                <w:bCs/>
                <w:sz w:val="20"/>
                <w:szCs w:val="24"/>
                <w:lang w:val="fr-FR" w:eastAsia="de-DE"/>
              </w:rPr>
              <w:t>604</w:t>
            </w:r>
          </w:p>
        </w:tc>
      </w:tr>
    </w:tbl>
    <w:p w:rsidR="007142C8" w:rsidRPr="009A667D" w:rsidRDefault="007142C8" w:rsidP="00274F4E">
      <w:pPr>
        <w:rPr>
          <w:lang w:val="fr-FR"/>
        </w:rPr>
      </w:pPr>
    </w:p>
    <w:p w:rsidR="009C1B40" w:rsidRPr="009A667D" w:rsidRDefault="009C1B40" w:rsidP="00274F4E">
      <w:pPr>
        <w:rPr>
          <w:lang w:val="fr-FR"/>
        </w:rPr>
      </w:pPr>
    </w:p>
    <w:p w:rsidR="007142C8" w:rsidRPr="009A667D" w:rsidRDefault="007142C8" w:rsidP="00274F4E">
      <w:pPr>
        <w:rPr>
          <w:b/>
          <w:lang w:val="fr-FR"/>
        </w:rPr>
      </w:pPr>
      <w:r w:rsidRPr="009A667D">
        <w:rPr>
          <w:b/>
          <w:lang w:val="fr-FR"/>
        </w:rPr>
        <w:t xml:space="preserve">Nombre de brevets nationaux </w:t>
      </w:r>
      <w:r w:rsidR="00C538A3" w:rsidRPr="009A667D">
        <w:rPr>
          <w:b/>
          <w:lang w:val="fr-FR"/>
        </w:rPr>
        <w:t>délivrés</w:t>
      </w:r>
      <w:r w:rsidRPr="009A667D">
        <w:rPr>
          <w:b/>
          <w:lang w:val="fr-FR"/>
        </w:rPr>
        <w:t xml:space="preserve"> – par domaine technique</w:t>
      </w:r>
    </w:p>
    <w:p w:rsidR="007142C8" w:rsidRPr="009A667D" w:rsidRDefault="007142C8" w:rsidP="00274F4E">
      <w:pPr>
        <w:rPr>
          <w:lang w:val="fr-FR"/>
        </w:rPr>
      </w:pPr>
    </w:p>
    <w:tbl>
      <w:tblPr>
        <w:tblW w:w="5000" w:type="pct"/>
        <w:tblBorders>
          <w:insideH w:val="single" w:sz="8" w:space="0" w:color="000000"/>
          <w:insideV w:val="single" w:sz="8" w:space="0" w:color="000000"/>
        </w:tblBorders>
        <w:tblLayout w:type="fixed"/>
        <w:tblCellMar>
          <w:top w:w="57" w:type="dxa"/>
          <w:bottom w:w="57" w:type="dxa"/>
        </w:tblCellMar>
        <w:tblLook w:val="04A0" w:firstRow="1" w:lastRow="0" w:firstColumn="1" w:lastColumn="0" w:noHBand="0" w:noVBand="1"/>
      </w:tblPr>
      <w:tblGrid>
        <w:gridCol w:w="5525"/>
        <w:gridCol w:w="1011"/>
        <w:gridCol w:w="1011"/>
        <w:gridCol w:w="1011"/>
        <w:gridCol w:w="1012"/>
      </w:tblGrid>
      <w:tr w:rsidR="007142C8" w:rsidRPr="009A667D" w:rsidTr="00C0336B">
        <w:trPr>
          <w:cantSplit/>
          <w:tblHeader/>
        </w:trPr>
        <w:tc>
          <w:tcPr>
            <w:tcW w:w="5525" w:type="dxa"/>
            <w:tcBorders>
              <w:top w:val="nil"/>
              <w:left w:val="nil"/>
              <w:bottom w:val="single" w:sz="8" w:space="0" w:color="000000"/>
              <w:right w:val="single" w:sz="8" w:space="0" w:color="000000"/>
            </w:tcBorders>
            <w:noWrap/>
            <w:vAlign w:val="center"/>
            <w:hideMark/>
          </w:tcPr>
          <w:p w:rsidR="007142C8" w:rsidRPr="009A667D" w:rsidRDefault="007142C8" w:rsidP="00274F4E">
            <w:pPr>
              <w:rPr>
                <w:b/>
                <w:bCs/>
                <w:color w:val="000000"/>
                <w:sz w:val="21"/>
                <w:szCs w:val="21"/>
                <w:lang w:val="fr-FR" w:eastAsia="de-AT"/>
              </w:rPr>
            </w:pPr>
            <w:r w:rsidRPr="009A667D">
              <w:rPr>
                <w:b/>
                <w:bCs/>
                <w:lang w:val="fr-FR" w:eastAsia="en-US"/>
              </w:rPr>
              <w:t>Domaine technique</w:t>
            </w:r>
            <w:r w:rsidR="005F689E" w:rsidRPr="009A667D">
              <w:rPr>
                <w:b/>
                <w:bCs/>
                <w:lang w:val="fr-FR" w:eastAsia="en-US"/>
              </w:rPr>
              <w:t>/Année</w:t>
            </w:r>
          </w:p>
        </w:tc>
        <w:tc>
          <w:tcPr>
            <w:tcW w:w="1011" w:type="dxa"/>
            <w:tcBorders>
              <w:top w:val="nil"/>
              <w:left w:val="single" w:sz="8" w:space="0" w:color="000000"/>
              <w:bottom w:val="single" w:sz="8" w:space="0" w:color="000000"/>
              <w:right w:val="single" w:sz="8" w:space="0" w:color="000000"/>
            </w:tcBorders>
            <w:noWrap/>
            <w:vAlign w:val="center"/>
            <w:hideMark/>
          </w:tcPr>
          <w:p w:rsidR="007142C8" w:rsidRPr="009A667D" w:rsidRDefault="007142C8" w:rsidP="00274F4E">
            <w:pPr>
              <w:jc w:val="center"/>
              <w:rPr>
                <w:b/>
                <w:bCs/>
                <w:color w:val="000000"/>
                <w:sz w:val="21"/>
                <w:szCs w:val="21"/>
                <w:lang w:val="fr-FR" w:eastAsia="de-AT"/>
              </w:rPr>
            </w:pPr>
            <w:r w:rsidRPr="009A667D">
              <w:rPr>
                <w:b/>
                <w:bCs/>
                <w:color w:val="000000"/>
                <w:sz w:val="21"/>
                <w:szCs w:val="21"/>
                <w:lang w:val="fr-FR" w:eastAsia="de-AT"/>
              </w:rPr>
              <w:t>2012</w:t>
            </w:r>
          </w:p>
        </w:tc>
        <w:tc>
          <w:tcPr>
            <w:tcW w:w="1011" w:type="dxa"/>
            <w:tcBorders>
              <w:top w:val="nil"/>
              <w:left w:val="single" w:sz="8" w:space="0" w:color="000000"/>
              <w:bottom w:val="single" w:sz="8" w:space="0" w:color="000000"/>
              <w:right w:val="single" w:sz="8" w:space="0" w:color="000000"/>
            </w:tcBorders>
            <w:noWrap/>
            <w:vAlign w:val="center"/>
            <w:hideMark/>
          </w:tcPr>
          <w:p w:rsidR="007142C8" w:rsidRPr="009A667D" w:rsidRDefault="007142C8" w:rsidP="00274F4E">
            <w:pPr>
              <w:jc w:val="center"/>
              <w:rPr>
                <w:b/>
                <w:bCs/>
                <w:color w:val="000000"/>
                <w:sz w:val="21"/>
                <w:szCs w:val="21"/>
                <w:lang w:val="fr-FR" w:eastAsia="de-AT"/>
              </w:rPr>
            </w:pPr>
            <w:r w:rsidRPr="009A667D">
              <w:rPr>
                <w:b/>
                <w:bCs/>
                <w:color w:val="000000"/>
                <w:sz w:val="21"/>
                <w:szCs w:val="21"/>
                <w:lang w:val="fr-FR" w:eastAsia="de-AT"/>
              </w:rPr>
              <w:t>2013</w:t>
            </w:r>
          </w:p>
        </w:tc>
        <w:tc>
          <w:tcPr>
            <w:tcW w:w="1011" w:type="dxa"/>
            <w:tcBorders>
              <w:top w:val="nil"/>
              <w:left w:val="single" w:sz="8" w:space="0" w:color="000000"/>
              <w:bottom w:val="single" w:sz="8" w:space="0" w:color="000000"/>
              <w:right w:val="single" w:sz="8" w:space="0" w:color="000000"/>
            </w:tcBorders>
            <w:noWrap/>
            <w:vAlign w:val="center"/>
            <w:hideMark/>
          </w:tcPr>
          <w:p w:rsidR="007142C8" w:rsidRPr="009A667D" w:rsidRDefault="007142C8" w:rsidP="00274F4E">
            <w:pPr>
              <w:jc w:val="center"/>
              <w:rPr>
                <w:b/>
                <w:bCs/>
                <w:color w:val="000000"/>
                <w:sz w:val="21"/>
                <w:szCs w:val="21"/>
                <w:lang w:val="fr-FR" w:eastAsia="de-AT"/>
              </w:rPr>
            </w:pPr>
            <w:r w:rsidRPr="009A667D">
              <w:rPr>
                <w:b/>
                <w:bCs/>
                <w:color w:val="000000"/>
                <w:sz w:val="21"/>
                <w:szCs w:val="21"/>
                <w:lang w:val="fr-FR" w:eastAsia="de-AT"/>
              </w:rPr>
              <w:t>2014</w:t>
            </w:r>
          </w:p>
        </w:tc>
        <w:tc>
          <w:tcPr>
            <w:tcW w:w="1012" w:type="dxa"/>
            <w:tcBorders>
              <w:top w:val="nil"/>
              <w:left w:val="single" w:sz="8" w:space="0" w:color="000000"/>
              <w:bottom w:val="single" w:sz="8" w:space="0" w:color="000000"/>
              <w:right w:val="nil"/>
            </w:tcBorders>
            <w:shd w:val="clear" w:color="auto" w:fill="FFFFFF"/>
            <w:noWrap/>
            <w:vAlign w:val="center"/>
            <w:hideMark/>
          </w:tcPr>
          <w:p w:rsidR="007142C8" w:rsidRPr="009A667D" w:rsidRDefault="007142C8" w:rsidP="00274F4E">
            <w:pPr>
              <w:jc w:val="center"/>
              <w:rPr>
                <w:b/>
                <w:bCs/>
                <w:color w:val="000000"/>
                <w:sz w:val="21"/>
                <w:szCs w:val="21"/>
                <w:lang w:val="fr-FR" w:eastAsia="de-AT"/>
              </w:rPr>
            </w:pPr>
            <w:r w:rsidRPr="009A667D">
              <w:rPr>
                <w:b/>
                <w:bCs/>
                <w:color w:val="000000"/>
                <w:sz w:val="21"/>
                <w:szCs w:val="21"/>
                <w:lang w:val="fr-FR" w:eastAsia="de-AT"/>
              </w:rPr>
              <w:t>2015</w:t>
            </w:r>
          </w:p>
        </w:tc>
      </w:tr>
      <w:tr w:rsidR="007142C8" w:rsidRPr="009A667D" w:rsidTr="00C0336B">
        <w:trPr>
          <w:cantSplit/>
          <w:tblHeader/>
        </w:trPr>
        <w:tc>
          <w:tcPr>
            <w:tcW w:w="5525" w:type="dxa"/>
            <w:tcBorders>
              <w:top w:val="single" w:sz="8" w:space="0" w:color="000000"/>
              <w:left w:val="nil"/>
              <w:bottom w:val="single" w:sz="8" w:space="0" w:color="000000"/>
              <w:right w:val="single" w:sz="8" w:space="0" w:color="000000"/>
            </w:tcBorders>
            <w:noWrap/>
            <w:vAlign w:val="bottom"/>
          </w:tcPr>
          <w:p w:rsidR="007142C8" w:rsidRPr="009A667D" w:rsidRDefault="007142C8" w:rsidP="00274F4E">
            <w:pPr>
              <w:rPr>
                <w:color w:val="000000"/>
                <w:sz w:val="6"/>
                <w:lang w:val="fr-FR" w:eastAsia="de-AT"/>
              </w:rPr>
            </w:pPr>
          </w:p>
        </w:tc>
        <w:tc>
          <w:tcPr>
            <w:tcW w:w="1011" w:type="dxa"/>
            <w:tcBorders>
              <w:top w:val="single" w:sz="8" w:space="0" w:color="000000"/>
              <w:left w:val="single" w:sz="8" w:space="0" w:color="000000"/>
              <w:bottom w:val="single" w:sz="8" w:space="0" w:color="000000"/>
              <w:right w:val="single" w:sz="8" w:space="0" w:color="000000"/>
            </w:tcBorders>
            <w:noWrap/>
            <w:vAlign w:val="bottom"/>
          </w:tcPr>
          <w:p w:rsidR="007142C8" w:rsidRPr="009A667D" w:rsidRDefault="007142C8" w:rsidP="00274F4E">
            <w:pPr>
              <w:rPr>
                <w:color w:val="000000"/>
                <w:sz w:val="6"/>
                <w:lang w:val="fr-FR" w:eastAsia="de-AT"/>
              </w:rPr>
            </w:pPr>
          </w:p>
        </w:tc>
        <w:tc>
          <w:tcPr>
            <w:tcW w:w="1011" w:type="dxa"/>
            <w:tcBorders>
              <w:top w:val="single" w:sz="8" w:space="0" w:color="000000"/>
              <w:left w:val="single" w:sz="8" w:space="0" w:color="000000"/>
              <w:bottom w:val="single" w:sz="8" w:space="0" w:color="000000"/>
              <w:right w:val="single" w:sz="8" w:space="0" w:color="000000"/>
            </w:tcBorders>
            <w:noWrap/>
            <w:vAlign w:val="bottom"/>
          </w:tcPr>
          <w:p w:rsidR="007142C8" w:rsidRPr="009A667D" w:rsidRDefault="007142C8" w:rsidP="00274F4E">
            <w:pPr>
              <w:rPr>
                <w:color w:val="000000"/>
                <w:sz w:val="6"/>
                <w:lang w:val="fr-FR" w:eastAsia="de-AT"/>
              </w:rPr>
            </w:pPr>
          </w:p>
        </w:tc>
        <w:tc>
          <w:tcPr>
            <w:tcW w:w="1011" w:type="dxa"/>
            <w:tcBorders>
              <w:top w:val="single" w:sz="8" w:space="0" w:color="000000"/>
              <w:left w:val="single" w:sz="8" w:space="0" w:color="000000"/>
              <w:bottom w:val="single" w:sz="8" w:space="0" w:color="000000"/>
              <w:right w:val="single" w:sz="8" w:space="0" w:color="000000"/>
            </w:tcBorders>
            <w:noWrap/>
            <w:vAlign w:val="bottom"/>
          </w:tcPr>
          <w:p w:rsidR="007142C8" w:rsidRPr="009A667D" w:rsidRDefault="007142C8" w:rsidP="00274F4E">
            <w:pPr>
              <w:rPr>
                <w:color w:val="000000"/>
                <w:sz w:val="6"/>
                <w:lang w:val="fr-FR" w:eastAsia="de-AT"/>
              </w:rPr>
            </w:pPr>
          </w:p>
        </w:tc>
        <w:tc>
          <w:tcPr>
            <w:tcW w:w="1012" w:type="dxa"/>
            <w:tcBorders>
              <w:top w:val="single" w:sz="8" w:space="0" w:color="000000"/>
              <w:left w:val="single" w:sz="8" w:space="0" w:color="000000"/>
              <w:bottom w:val="single" w:sz="8" w:space="0" w:color="000000"/>
              <w:right w:val="nil"/>
            </w:tcBorders>
            <w:noWrap/>
            <w:vAlign w:val="bottom"/>
          </w:tcPr>
          <w:p w:rsidR="007142C8" w:rsidRPr="009A667D" w:rsidRDefault="007142C8" w:rsidP="00274F4E">
            <w:pPr>
              <w:rPr>
                <w:color w:val="000000"/>
                <w:sz w:val="6"/>
                <w:lang w:val="fr-FR" w:eastAsia="de-AT"/>
              </w:rPr>
            </w:pP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1</w:t>
            </w:r>
            <w:r w:rsidR="00C018B9" w:rsidRPr="009A667D">
              <w:rPr>
                <w:color w:val="000000"/>
                <w:sz w:val="20"/>
                <w:lang w:val="fr-FR" w:eastAsia="de-AT"/>
              </w:rPr>
              <w:t xml:space="preserve"> – </w:t>
            </w:r>
            <w:r w:rsidRPr="009A667D">
              <w:rPr>
                <w:color w:val="000000"/>
                <w:sz w:val="20"/>
                <w:lang w:val="fr-FR" w:eastAsia="de-AT"/>
              </w:rPr>
              <w:t>Machines, appareils et énergie électriques</w:t>
            </w:r>
          </w:p>
        </w:tc>
        <w:tc>
          <w:tcPr>
            <w:tcW w:w="1011" w:type="dxa"/>
            <w:tcBorders>
              <w:top w:val="single" w:sz="8" w:space="0" w:color="000000"/>
              <w:left w:val="single" w:sz="8" w:space="0" w:color="000000"/>
              <w:bottom w:val="single" w:sz="8" w:space="0" w:color="000000"/>
              <w:right w:val="single" w:sz="8" w:space="0" w:color="000000"/>
            </w:tcBorders>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80</w:t>
            </w:r>
          </w:p>
        </w:tc>
        <w:tc>
          <w:tcPr>
            <w:tcW w:w="1011" w:type="dxa"/>
            <w:tcBorders>
              <w:top w:val="single" w:sz="8" w:space="0" w:color="000000"/>
              <w:left w:val="single" w:sz="8" w:space="0" w:color="000000"/>
              <w:bottom w:val="single" w:sz="8" w:space="0" w:color="000000"/>
              <w:right w:val="single" w:sz="8" w:space="0" w:color="000000"/>
            </w:tcBorders>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81</w:t>
            </w:r>
          </w:p>
        </w:tc>
        <w:tc>
          <w:tcPr>
            <w:tcW w:w="1011" w:type="dxa"/>
            <w:tcBorders>
              <w:top w:val="single" w:sz="8" w:space="0" w:color="000000"/>
              <w:left w:val="single" w:sz="8" w:space="0" w:color="000000"/>
              <w:bottom w:val="single" w:sz="8" w:space="0" w:color="000000"/>
              <w:right w:val="single" w:sz="8" w:space="0" w:color="000000"/>
            </w:tcBorders>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80</w:t>
            </w:r>
          </w:p>
        </w:tc>
        <w:tc>
          <w:tcPr>
            <w:tcW w:w="1012" w:type="dxa"/>
            <w:tcBorders>
              <w:top w:val="single" w:sz="8" w:space="0" w:color="000000"/>
              <w:left w:val="single" w:sz="8" w:space="0" w:color="000000"/>
              <w:bottom w:val="single" w:sz="8" w:space="0" w:color="000000"/>
              <w:right w:val="nil"/>
            </w:tcBorders>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122</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FFFFF"/>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2</w:t>
            </w:r>
            <w:r w:rsidR="00C018B9" w:rsidRPr="009A667D">
              <w:rPr>
                <w:color w:val="000000"/>
                <w:sz w:val="20"/>
                <w:lang w:val="fr-FR" w:eastAsia="de-AT"/>
              </w:rPr>
              <w:t xml:space="preserve"> – </w:t>
            </w:r>
            <w:r w:rsidRPr="009A667D">
              <w:rPr>
                <w:color w:val="000000"/>
                <w:sz w:val="20"/>
                <w:lang w:val="fr-FR" w:eastAsia="de-AT"/>
              </w:rPr>
              <w:t>Technologie audiovisuelle</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23</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19</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12</w:t>
            </w:r>
          </w:p>
        </w:tc>
        <w:tc>
          <w:tcPr>
            <w:tcW w:w="1012" w:type="dxa"/>
            <w:tcBorders>
              <w:top w:val="single" w:sz="8" w:space="0" w:color="000000"/>
              <w:left w:val="single" w:sz="8" w:space="0" w:color="000000"/>
              <w:bottom w:val="single" w:sz="8" w:space="0" w:color="000000"/>
              <w:right w:val="nil"/>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17</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AFAFA"/>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3</w:t>
            </w:r>
            <w:r w:rsidR="00C018B9" w:rsidRPr="009A667D">
              <w:rPr>
                <w:color w:val="000000"/>
                <w:sz w:val="20"/>
                <w:lang w:val="fr-FR" w:eastAsia="de-AT"/>
              </w:rPr>
              <w:t xml:space="preserve"> – </w:t>
            </w:r>
            <w:r w:rsidRPr="009A667D">
              <w:rPr>
                <w:color w:val="000000"/>
                <w:sz w:val="20"/>
                <w:lang w:val="fr-FR" w:eastAsia="de-AT"/>
              </w:rPr>
              <w:t>Télécommunications</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6</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7</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6</w:t>
            </w:r>
          </w:p>
        </w:tc>
        <w:tc>
          <w:tcPr>
            <w:tcW w:w="1012" w:type="dxa"/>
            <w:tcBorders>
              <w:top w:val="single" w:sz="8" w:space="0" w:color="000000"/>
              <w:left w:val="single" w:sz="8" w:space="0" w:color="000000"/>
              <w:bottom w:val="single" w:sz="8" w:space="0" w:color="000000"/>
              <w:right w:val="nil"/>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8</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FFFFF"/>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4</w:t>
            </w:r>
            <w:r w:rsidR="00C018B9" w:rsidRPr="009A667D">
              <w:rPr>
                <w:color w:val="000000"/>
                <w:sz w:val="20"/>
                <w:lang w:val="fr-FR" w:eastAsia="de-AT"/>
              </w:rPr>
              <w:t xml:space="preserve"> – </w:t>
            </w:r>
            <w:r w:rsidRPr="009A667D">
              <w:rPr>
                <w:color w:val="000000"/>
                <w:sz w:val="20"/>
                <w:lang w:val="fr-FR" w:eastAsia="de-AT"/>
              </w:rPr>
              <w:t>Communication numérique</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6</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8</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3</w:t>
            </w:r>
          </w:p>
        </w:tc>
        <w:tc>
          <w:tcPr>
            <w:tcW w:w="1012" w:type="dxa"/>
            <w:tcBorders>
              <w:top w:val="single" w:sz="8" w:space="0" w:color="000000"/>
              <w:left w:val="single" w:sz="8" w:space="0" w:color="000000"/>
              <w:bottom w:val="single" w:sz="8" w:space="0" w:color="000000"/>
              <w:right w:val="nil"/>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4</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AFAFA"/>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5</w:t>
            </w:r>
            <w:r w:rsidR="00C018B9" w:rsidRPr="009A667D">
              <w:rPr>
                <w:color w:val="000000"/>
                <w:sz w:val="20"/>
                <w:lang w:val="fr-FR" w:eastAsia="de-AT"/>
              </w:rPr>
              <w:t xml:space="preserve"> – </w:t>
            </w:r>
            <w:r w:rsidRPr="009A667D">
              <w:rPr>
                <w:color w:val="000000"/>
                <w:sz w:val="20"/>
                <w:lang w:val="fr-FR" w:eastAsia="de-AT"/>
              </w:rPr>
              <w:t>Techniques de communication de base</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4</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3</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w:t>
            </w:r>
          </w:p>
        </w:tc>
        <w:tc>
          <w:tcPr>
            <w:tcW w:w="1012" w:type="dxa"/>
            <w:tcBorders>
              <w:top w:val="single" w:sz="8" w:space="0" w:color="000000"/>
              <w:left w:val="single" w:sz="8" w:space="0" w:color="000000"/>
              <w:bottom w:val="single" w:sz="8" w:space="0" w:color="000000"/>
              <w:right w:val="nil"/>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2</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FFFFF"/>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6</w:t>
            </w:r>
            <w:r w:rsidR="00C018B9" w:rsidRPr="009A667D">
              <w:rPr>
                <w:color w:val="000000"/>
                <w:sz w:val="20"/>
                <w:lang w:val="fr-FR" w:eastAsia="de-AT"/>
              </w:rPr>
              <w:t xml:space="preserve"> – </w:t>
            </w:r>
            <w:r w:rsidR="00826538" w:rsidRPr="009A667D">
              <w:rPr>
                <w:color w:val="000000"/>
                <w:sz w:val="20"/>
                <w:lang w:val="fr-FR" w:eastAsia="de-AT"/>
              </w:rPr>
              <w:t>Technologie informatique</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15</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19</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7</w:t>
            </w:r>
          </w:p>
        </w:tc>
        <w:tc>
          <w:tcPr>
            <w:tcW w:w="1012" w:type="dxa"/>
            <w:tcBorders>
              <w:top w:val="single" w:sz="8" w:space="0" w:color="000000"/>
              <w:left w:val="single" w:sz="8" w:space="0" w:color="000000"/>
              <w:bottom w:val="single" w:sz="8" w:space="0" w:color="000000"/>
              <w:right w:val="nil"/>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14</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AFAFA"/>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7</w:t>
            </w:r>
            <w:r w:rsidR="00C018B9" w:rsidRPr="009A667D">
              <w:rPr>
                <w:color w:val="000000"/>
                <w:sz w:val="20"/>
                <w:lang w:val="fr-FR" w:eastAsia="de-AT"/>
              </w:rPr>
              <w:t xml:space="preserve"> – </w:t>
            </w:r>
            <w:r w:rsidR="00826538" w:rsidRPr="009A667D">
              <w:rPr>
                <w:color w:val="000000"/>
                <w:sz w:val="20"/>
                <w:lang w:val="fr-FR" w:eastAsia="de-AT"/>
              </w:rPr>
              <w:t>Méthodes de traitement des données à des fins de gestion</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3</w:t>
            </w:r>
          </w:p>
        </w:tc>
        <w:tc>
          <w:tcPr>
            <w:tcW w:w="1012" w:type="dxa"/>
            <w:tcBorders>
              <w:top w:val="single" w:sz="8" w:space="0" w:color="000000"/>
              <w:left w:val="single" w:sz="8" w:space="0" w:color="000000"/>
              <w:bottom w:val="single" w:sz="8" w:space="0" w:color="000000"/>
              <w:right w:val="nil"/>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2</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FFFFF"/>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8</w:t>
            </w:r>
            <w:r w:rsidR="00C018B9" w:rsidRPr="009A667D">
              <w:rPr>
                <w:color w:val="000000"/>
                <w:sz w:val="20"/>
                <w:lang w:val="fr-FR" w:eastAsia="de-AT"/>
              </w:rPr>
              <w:t xml:space="preserve"> – </w:t>
            </w:r>
            <w:r w:rsidR="00D57705" w:rsidRPr="009A667D">
              <w:rPr>
                <w:color w:val="000000"/>
                <w:sz w:val="20"/>
                <w:lang w:val="fr-FR" w:eastAsia="de-AT"/>
              </w:rPr>
              <w:t>Semi</w:t>
            </w:r>
            <w:r w:rsidR="00274F4E">
              <w:rPr>
                <w:color w:val="000000"/>
                <w:sz w:val="20"/>
                <w:lang w:val="fr-FR" w:eastAsia="de-AT"/>
              </w:rPr>
              <w:t>-</w:t>
            </w:r>
            <w:r w:rsidR="00D57705" w:rsidRPr="009A667D">
              <w:rPr>
                <w:color w:val="000000"/>
                <w:sz w:val="20"/>
                <w:lang w:val="fr-FR" w:eastAsia="de-AT"/>
              </w:rPr>
              <w:t>conducteurs</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9</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11</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8</w:t>
            </w:r>
          </w:p>
        </w:tc>
        <w:tc>
          <w:tcPr>
            <w:tcW w:w="1012" w:type="dxa"/>
            <w:tcBorders>
              <w:top w:val="single" w:sz="8" w:space="0" w:color="000000"/>
              <w:left w:val="single" w:sz="8" w:space="0" w:color="000000"/>
              <w:bottom w:val="single" w:sz="8" w:space="0" w:color="000000"/>
              <w:right w:val="nil"/>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10</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AFAFA"/>
            <w:vAlign w:val="center"/>
            <w:hideMark/>
          </w:tcPr>
          <w:p w:rsidR="007142C8" w:rsidRPr="009A667D" w:rsidRDefault="00826538" w:rsidP="00274F4E">
            <w:pPr>
              <w:rPr>
                <w:color w:val="000000"/>
                <w:sz w:val="20"/>
                <w:szCs w:val="24"/>
                <w:lang w:val="fr-FR" w:eastAsia="de-AT"/>
              </w:rPr>
            </w:pPr>
            <w:r w:rsidRPr="009A667D">
              <w:rPr>
                <w:color w:val="000000"/>
                <w:sz w:val="20"/>
                <w:lang w:val="fr-FR" w:eastAsia="de-AT"/>
              </w:rPr>
              <w:t>9</w:t>
            </w:r>
            <w:r w:rsidR="00C018B9" w:rsidRPr="009A667D">
              <w:rPr>
                <w:color w:val="000000"/>
                <w:sz w:val="20"/>
                <w:lang w:val="fr-FR" w:eastAsia="de-AT"/>
              </w:rPr>
              <w:t xml:space="preserve"> – </w:t>
            </w:r>
            <w:r w:rsidRPr="009A667D">
              <w:rPr>
                <w:color w:val="000000"/>
                <w:sz w:val="20"/>
                <w:lang w:val="fr-FR" w:eastAsia="de-AT"/>
              </w:rPr>
              <w:t>Optique</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13</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6</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9</w:t>
            </w:r>
          </w:p>
        </w:tc>
        <w:tc>
          <w:tcPr>
            <w:tcW w:w="1012" w:type="dxa"/>
            <w:tcBorders>
              <w:top w:val="single" w:sz="8" w:space="0" w:color="000000"/>
              <w:left w:val="single" w:sz="8" w:space="0" w:color="000000"/>
              <w:bottom w:val="single" w:sz="8" w:space="0" w:color="000000"/>
              <w:right w:val="nil"/>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16</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FFFFF"/>
            <w:vAlign w:val="center"/>
            <w:hideMark/>
          </w:tcPr>
          <w:p w:rsidR="00826538" w:rsidRPr="009A667D" w:rsidRDefault="007142C8" w:rsidP="00274F4E">
            <w:pPr>
              <w:rPr>
                <w:color w:val="000000"/>
                <w:sz w:val="20"/>
                <w:lang w:val="fr-FR" w:eastAsia="de-AT"/>
              </w:rPr>
            </w:pPr>
            <w:r w:rsidRPr="009A667D">
              <w:rPr>
                <w:color w:val="000000"/>
                <w:sz w:val="20"/>
                <w:lang w:val="fr-FR" w:eastAsia="de-AT"/>
              </w:rPr>
              <w:t>10</w:t>
            </w:r>
            <w:r w:rsidR="00C018B9" w:rsidRPr="009A667D">
              <w:rPr>
                <w:color w:val="000000"/>
                <w:sz w:val="20"/>
                <w:lang w:val="fr-FR" w:eastAsia="de-AT"/>
              </w:rPr>
              <w:t xml:space="preserve"> – </w:t>
            </w:r>
            <w:r w:rsidR="00D57705" w:rsidRPr="009A667D">
              <w:rPr>
                <w:color w:val="000000"/>
                <w:sz w:val="20"/>
                <w:lang w:val="fr-FR" w:eastAsia="de-AT"/>
              </w:rPr>
              <w:t>Techniques de mesure</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83</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58</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43</w:t>
            </w:r>
          </w:p>
        </w:tc>
        <w:tc>
          <w:tcPr>
            <w:tcW w:w="1012" w:type="dxa"/>
            <w:tcBorders>
              <w:top w:val="single" w:sz="8" w:space="0" w:color="000000"/>
              <w:left w:val="single" w:sz="8" w:space="0" w:color="000000"/>
              <w:bottom w:val="single" w:sz="8" w:space="0" w:color="000000"/>
              <w:right w:val="nil"/>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81</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AFAFA"/>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11</w:t>
            </w:r>
            <w:r w:rsidR="00C018B9" w:rsidRPr="009A667D">
              <w:rPr>
                <w:color w:val="000000"/>
                <w:sz w:val="20"/>
                <w:lang w:val="fr-FR" w:eastAsia="de-AT"/>
              </w:rPr>
              <w:t xml:space="preserve"> – </w:t>
            </w:r>
            <w:r w:rsidR="00826538" w:rsidRPr="009A667D">
              <w:rPr>
                <w:color w:val="000000"/>
                <w:sz w:val="20"/>
                <w:lang w:val="fr-FR" w:eastAsia="de-AT"/>
              </w:rPr>
              <w:t>Analyse de matériels biologiques</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2</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2</w:t>
            </w:r>
          </w:p>
        </w:tc>
        <w:tc>
          <w:tcPr>
            <w:tcW w:w="1012" w:type="dxa"/>
            <w:tcBorders>
              <w:top w:val="single" w:sz="8" w:space="0" w:color="000000"/>
              <w:left w:val="single" w:sz="8" w:space="0" w:color="000000"/>
              <w:bottom w:val="single" w:sz="8" w:space="0" w:color="000000"/>
              <w:right w:val="nil"/>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5</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FFFFF"/>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12</w:t>
            </w:r>
            <w:r w:rsidR="00C018B9" w:rsidRPr="009A667D">
              <w:rPr>
                <w:color w:val="000000"/>
                <w:sz w:val="20"/>
                <w:lang w:val="fr-FR" w:eastAsia="de-AT"/>
              </w:rPr>
              <w:t xml:space="preserve"> – </w:t>
            </w:r>
            <w:r w:rsidRPr="009A667D">
              <w:rPr>
                <w:color w:val="000000"/>
                <w:sz w:val="20"/>
                <w:lang w:val="fr-FR" w:eastAsia="de-AT"/>
              </w:rPr>
              <w:t>Contr</w:t>
            </w:r>
            <w:r w:rsidR="00826538" w:rsidRPr="009A667D">
              <w:rPr>
                <w:color w:val="000000"/>
                <w:sz w:val="20"/>
                <w:lang w:val="fr-FR" w:eastAsia="de-AT"/>
              </w:rPr>
              <w:t>ô</w:t>
            </w:r>
            <w:r w:rsidRPr="009A667D">
              <w:rPr>
                <w:color w:val="000000"/>
                <w:sz w:val="20"/>
                <w:lang w:val="fr-FR" w:eastAsia="de-AT"/>
              </w:rPr>
              <w:t>l</w:t>
            </w:r>
            <w:r w:rsidR="00826538" w:rsidRPr="009A667D">
              <w:rPr>
                <w:color w:val="000000"/>
                <w:sz w:val="20"/>
                <w:lang w:val="fr-FR" w:eastAsia="de-AT"/>
              </w:rPr>
              <w:t>e</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25</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18</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19</w:t>
            </w:r>
          </w:p>
        </w:tc>
        <w:tc>
          <w:tcPr>
            <w:tcW w:w="1012" w:type="dxa"/>
            <w:tcBorders>
              <w:top w:val="single" w:sz="8" w:space="0" w:color="000000"/>
              <w:left w:val="single" w:sz="8" w:space="0" w:color="000000"/>
              <w:bottom w:val="single" w:sz="8" w:space="0" w:color="000000"/>
              <w:right w:val="nil"/>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26</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AFAFA"/>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13</w:t>
            </w:r>
            <w:r w:rsidR="00C018B9" w:rsidRPr="009A667D">
              <w:rPr>
                <w:color w:val="000000"/>
                <w:sz w:val="20"/>
                <w:lang w:val="fr-FR" w:eastAsia="de-AT"/>
              </w:rPr>
              <w:t xml:space="preserve"> – </w:t>
            </w:r>
            <w:r w:rsidR="00826538" w:rsidRPr="009A667D">
              <w:rPr>
                <w:color w:val="000000"/>
                <w:sz w:val="20"/>
                <w:lang w:val="fr-FR" w:eastAsia="de-AT"/>
              </w:rPr>
              <w:t>Technologies médicales</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51</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45</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33</w:t>
            </w:r>
          </w:p>
        </w:tc>
        <w:tc>
          <w:tcPr>
            <w:tcW w:w="1012" w:type="dxa"/>
            <w:tcBorders>
              <w:top w:val="single" w:sz="8" w:space="0" w:color="000000"/>
              <w:left w:val="single" w:sz="8" w:space="0" w:color="000000"/>
              <w:bottom w:val="single" w:sz="8" w:space="0" w:color="000000"/>
              <w:right w:val="nil"/>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42</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FFFFF"/>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14</w:t>
            </w:r>
            <w:r w:rsidR="00C018B9" w:rsidRPr="009A667D">
              <w:rPr>
                <w:color w:val="000000"/>
                <w:sz w:val="20"/>
                <w:lang w:val="fr-FR" w:eastAsia="de-AT"/>
              </w:rPr>
              <w:t xml:space="preserve"> – </w:t>
            </w:r>
            <w:r w:rsidR="00826538" w:rsidRPr="009A667D">
              <w:rPr>
                <w:color w:val="000000"/>
                <w:sz w:val="20"/>
                <w:lang w:val="fr-FR" w:eastAsia="de-AT"/>
              </w:rPr>
              <w:t>Chimie fine organique</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5</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6</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4</w:t>
            </w:r>
          </w:p>
        </w:tc>
        <w:tc>
          <w:tcPr>
            <w:tcW w:w="1012" w:type="dxa"/>
            <w:tcBorders>
              <w:top w:val="single" w:sz="8" w:space="0" w:color="000000"/>
              <w:left w:val="single" w:sz="8" w:space="0" w:color="000000"/>
              <w:bottom w:val="single" w:sz="8" w:space="0" w:color="000000"/>
              <w:right w:val="nil"/>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3</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AFAFA"/>
            <w:vAlign w:val="center"/>
            <w:hideMark/>
          </w:tcPr>
          <w:p w:rsidR="007142C8" w:rsidRPr="009A667D" w:rsidRDefault="00826538" w:rsidP="00274F4E">
            <w:pPr>
              <w:rPr>
                <w:color w:val="000000"/>
                <w:sz w:val="20"/>
                <w:szCs w:val="24"/>
                <w:lang w:val="fr-FR" w:eastAsia="de-AT"/>
              </w:rPr>
            </w:pPr>
            <w:r w:rsidRPr="009A667D">
              <w:rPr>
                <w:color w:val="000000"/>
                <w:sz w:val="20"/>
                <w:lang w:val="fr-FR" w:eastAsia="de-AT"/>
              </w:rPr>
              <w:t>15</w:t>
            </w:r>
            <w:r w:rsidR="00C018B9" w:rsidRPr="009A667D">
              <w:rPr>
                <w:color w:val="000000"/>
                <w:sz w:val="20"/>
                <w:lang w:val="fr-FR" w:eastAsia="de-AT"/>
              </w:rPr>
              <w:t xml:space="preserve"> – </w:t>
            </w:r>
            <w:r w:rsidRPr="009A667D">
              <w:rPr>
                <w:color w:val="000000"/>
                <w:sz w:val="20"/>
                <w:lang w:val="fr-FR" w:eastAsia="de-AT"/>
              </w:rPr>
              <w:t>Biotechnologie</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7</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4</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2</w:t>
            </w:r>
          </w:p>
        </w:tc>
        <w:tc>
          <w:tcPr>
            <w:tcW w:w="1012" w:type="dxa"/>
            <w:tcBorders>
              <w:top w:val="single" w:sz="8" w:space="0" w:color="000000"/>
              <w:left w:val="single" w:sz="8" w:space="0" w:color="000000"/>
              <w:bottom w:val="single" w:sz="8" w:space="0" w:color="000000"/>
              <w:right w:val="nil"/>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3</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FFFFF"/>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16</w:t>
            </w:r>
            <w:r w:rsidR="00C018B9" w:rsidRPr="009A667D">
              <w:rPr>
                <w:color w:val="000000"/>
                <w:sz w:val="20"/>
                <w:lang w:val="fr-FR" w:eastAsia="de-AT"/>
              </w:rPr>
              <w:t xml:space="preserve"> – </w:t>
            </w:r>
            <w:r w:rsidR="00826538" w:rsidRPr="009A667D">
              <w:rPr>
                <w:color w:val="000000"/>
                <w:sz w:val="20"/>
                <w:lang w:val="fr-FR" w:eastAsia="de-AT"/>
              </w:rPr>
              <w:t>Produits pharmaceutiques</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13</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6</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4</w:t>
            </w:r>
          </w:p>
        </w:tc>
        <w:tc>
          <w:tcPr>
            <w:tcW w:w="1012" w:type="dxa"/>
            <w:tcBorders>
              <w:top w:val="single" w:sz="8" w:space="0" w:color="000000"/>
              <w:left w:val="single" w:sz="8" w:space="0" w:color="000000"/>
              <w:bottom w:val="single" w:sz="8" w:space="0" w:color="000000"/>
              <w:right w:val="nil"/>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3</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AFAFA"/>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17</w:t>
            </w:r>
            <w:r w:rsidR="00C018B9" w:rsidRPr="009A667D">
              <w:rPr>
                <w:color w:val="000000"/>
                <w:sz w:val="20"/>
                <w:lang w:val="fr-FR" w:eastAsia="de-AT"/>
              </w:rPr>
              <w:t xml:space="preserve"> – </w:t>
            </w:r>
            <w:r w:rsidR="00826538" w:rsidRPr="009A667D">
              <w:rPr>
                <w:color w:val="000000"/>
                <w:sz w:val="20"/>
                <w:lang w:val="fr-FR" w:eastAsia="de-AT"/>
              </w:rPr>
              <w:t>Chimie macromoléculaire, polymères</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9</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4</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6</w:t>
            </w:r>
          </w:p>
        </w:tc>
        <w:tc>
          <w:tcPr>
            <w:tcW w:w="1012" w:type="dxa"/>
            <w:tcBorders>
              <w:top w:val="single" w:sz="8" w:space="0" w:color="000000"/>
              <w:left w:val="single" w:sz="8" w:space="0" w:color="000000"/>
              <w:bottom w:val="single" w:sz="8" w:space="0" w:color="000000"/>
              <w:right w:val="nil"/>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4</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FFFFF"/>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18</w:t>
            </w:r>
            <w:r w:rsidR="00C018B9" w:rsidRPr="009A667D">
              <w:rPr>
                <w:color w:val="000000"/>
                <w:sz w:val="20"/>
                <w:lang w:val="fr-FR" w:eastAsia="de-AT"/>
              </w:rPr>
              <w:t xml:space="preserve"> – </w:t>
            </w:r>
            <w:r w:rsidR="00826538" w:rsidRPr="009A667D">
              <w:rPr>
                <w:color w:val="000000"/>
                <w:sz w:val="20"/>
                <w:lang w:val="fr-FR" w:eastAsia="de-AT"/>
              </w:rPr>
              <w:t>Chimie alimentaire</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10</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5</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9</w:t>
            </w:r>
          </w:p>
        </w:tc>
        <w:tc>
          <w:tcPr>
            <w:tcW w:w="1012" w:type="dxa"/>
            <w:tcBorders>
              <w:top w:val="single" w:sz="8" w:space="0" w:color="000000"/>
              <w:left w:val="single" w:sz="8" w:space="0" w:color="000000"/>
              <w:bottom w:val="single" w:sz="8" w:space="0" w:color="000000"/>
              <w:right w:val="nil"/>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11</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AFAFA"/>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19</w:t>
            </w:r>
            <w:r w:rsidR="00C018B9" w:rsidRPr="009A667D">
              <w:rPr>
                <w:color w:val="000000"/>
                <w:sz w:val="20"/>
                <w:lang w:val="fr-FR" w:eastAsia="de-AT"/>
              </w:rPr>
              <w:t xml:space="preserve"> – </w:t>
            </w:r>
            <w:r w:rsidR="00826538" w:rsidRPr="009A667D">
              <w:rPr>
                <w:color w:val="000000"/>
                <w:sz w:val="20"/>
                <w:lang w:val="fr-FR" w:eastAsia="de-AT"/>
              </w:rPr>
              <w:t>Chimie de base</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26</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15</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7</w:t>
            </w:r>
          </w:p>
        </w:tc>
        <w:tc>
          <w:tcPr>
            <w:tcW w:w="1012" w:type="dxa"/>
            <w:tcBorders>
              <w:top w:val="single" w:sz="8" w:space="0" w:color="000000"/>
              <w:left w:val="single" w:sz="8" w:space="0" w:color="000000"/>
              <w:bottom w:val="single" w:sz="8" w:space="0" w:color="000000"/>
              <w:right w:val="nil"/>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15</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FFFFF"/>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20</w:t>
            </w:r>
            <w:r w:rsidR="00C018B9" w:rsidRPr="009A667D">
              <w:rPr>
                <w:color w:val="000000"/>
                <w:sz w:val="20"/>
                <w:lang w:val="fr-FR" w:eastAsia="de-AT"/>
              </w:rPr>
              <w:t xml:space="preserve"> – </w:t>
            </w:r>
            <w:r w:rsidR="00826538" w:rsidRPr="009A667D">
              <w:rPr>
                <w:color w:val="000000"/>
                <w:sz w:val="20"/>
                <w:lang w:val="fr-FR" w:eastAsia="de-AT"/>
              </w:rPr>
              <w:t>Matériaux, métallurgie</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34</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35</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16</w:t>
            </w:r>
          </w:p>
        </w:tc>
        <w:tc>
          <w:tcPr>
            <w:tcW w:w="1012" w:type="dxa"/>
            <w:tcBorders>
              <w:top w:val="single" w:sz="8" w:space="0" w:color="000000"/>
              <w:left w:val="single" w:sz="8" w:space="0" w:color="000000"/>
              <w:bottom w:val="single" w:sz="8" w:space="0" w:color="000000"/>
              <w:right w:val="nil"/>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17</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AFAFA"/>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lastRenderedPageBreak/>
              <w:t>21</w:t>
            </w:r>
            <w:r w:rsidR="00C018B9" w:rsidRPr="009A667D">
              <w:rPr>
                <w:color w:val="000000"/>
                <w:sz w:val="20"/>
                <w:lang w:val="fr-FR" w:eastAsia="de-AT"/>
              </w:rPr>
              <w:t xml:space="preserve"> – </w:t>
            </w:r>
            <w:r w:rsidR="00826538" w:rsidRPr="009A667D">
              <w:rPr>
                <w:color w:val="000000"/>
                <w:sz w:val="20"/>
                <w:lang w:val="fr-FR" w:eastAsia="de-AT"/>
              </w:rPr>
              <w:t>Technique de surface, revêtement</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18</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22</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15</w:t>
            </w:r>
          </w:p>
        </w:tc>
        <w:tc>
          <w:tcPr>
            <w:tcW w:w="1012" w:type="dxa"/>
            <w:tcBorders>
              <w:top w:val="single" w:sz="8" w:space="0" w:color="000000"/>
              <w:left w:val="single" w:sz="8" w:space="0" w:color="000000"/>
              <w:bottom w:val="single" w:sz="8" w:space="0" w:color="000000"/>
              <w:right w:val="nil"/>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29</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FFFFF"/>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22</w:t>
            </w:r>
            <w:r w:rsidR="00C018B9" w:rsidRPr="009A667D">
              <w:rPr>
                <w:color w:val="000000"/>
                <w:sz w:val="20"/>
                <w:lang w:val="fr-FR" w:eastAsia="de-AT"/>
              </w:rPr>
              <w:t xml:space="preserve"> – </w:t>
            </w:r>
            <w:r w:rsidR="00D57705" w:rsidRPr="009A667D">
              <w:rPr>
                <w:color w:val="000000"/>
                <w:sz w:val="20"/>
                <w:lang w:val="fr-FR" w:eastAsia="de-AT"/>
              </w:rPr>
              <w:t>Technologie des microstructures, nanotechnologie</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 </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 </w:t>
            </w:r>
          </w:p>
        </w:tc>
        <w:tc>
          <w:tcPr>
            <w:tcW w:w="1012" w:type="dxa"/>
            <w:tcBorders>
              <w:top w:val="single" w:sz="8" w:space="0" w:color="000000"/>
              <w:left w:val="single" w:sz="8" w:space="0" w:color="000000"/>
              <w:bottom w:val="single" w:sz="8" w:space="0" w:color="000000"/>
              <w:right w:val="nil"/>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AFAFA"/>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23</w:t>
            </w:r>
            <w:r w:rsidR="00C018B9" w:rsidRPr="009A667D">
              <w:rPr>
                <w:color w:val="000000"/>
                <w:sz w:val="20"/>
                <w:lang w:val="fr-FR" w:eastAsia="de-AT"/>
              </w:rPr>
              <w:t xml:space="preserve"> – </w:t>
            </w:r>
            <w:r w:rsidR="00D57705" w:rsidRPr="009A667D">
              <w:rPr>
                <w:color w:val="000000"/>
                <w:sz w:val="20"/>
                <w:lang w:val="fr-FR" w:eastAsia="de-AT"/>
              </w:rPr>
              <w:t>Génie chimique</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29</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29</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28</w:t>
            </w:r>
          </w:p>
        </w:tc>
        <w:tc>
          <w:tcPr>
            <w:tcW w:w="1012" w:type="dxa"/>
            <w:tcBorders>
              <w:top w:val="single" w:sz="8" w:space="0" w:color="000000"/>
              <w:left w:val="single" w:sz="8" w:space="0" w:color="000000"/>
              <w:bottom w:val="single" w:sz="8" w:space="0" w:color="000000"/>
              <w:right w:val="nil"/>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38</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FFFFF"/>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24</w:t>
            </w:r>
            <w:r w:rsidR="00C018B9" w:rsidRPr="009A667D">
              <w:rPr>
                <w:color w:val="000000"/>
                <w:sz w:val="20"/>
                <w:lang w:val="fr-FR" w:eastAsia="de-AT"/>
              </w:rPr>
              <w:t xml:space="preserve"> – </w:t>
            </w:r>
            <w:r w:rsidR="00D57705" w:rsidRPr="009A667D">
              <w:rPr>
                <w:color w:val="000000"/>
                <w:sz w:val="20"/>
                <w:lang w:val="fr-FR" w:eastAsia="de-AT"/>
              </w:rPr>
              <w:t>Écotechnologie</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26</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29</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22</w:t>
            </w:r>
          </w:p>
        </w:tc>
        <w:tc>
          <w:tcPr>
            <w:tcW w:w="1012" w:type="dxa"/>
            <w:tcBorders>
              <w:top w:val="single" w:sz="8" w:space="0" w:color="000000"/>
              <w:left w:val="single" w:sz="8" w:space="0" w:color="000000"/>
              <w:bottom w:val="single" w:sz="8" w:space="0" w:color="000000"/>
              <w:right w:val="nil"/>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19</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AFAFA"/>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25</w:t>
            </w:r>
            <w:r w:rsidR="00C018B9" w:rsidRPr="009A667D">
              <w:rPr>
                <w:color w:val="000000"/>
                <w:sz w:val="20"/>
                <w:lang w:val="fr-FR" w:eastAsia="de-AT"/>
              </w:rPr>
              <w:t xml:space="preserve"> – </w:t>
            </w:r>
            <w:r w:rsidR="00D57705" w:rsidRPr="009A667D">
              <w:rPr>
                <w:color w:val="000000"/>
                <w:sz w:val="20"/>
                <w:lang w:val="fr-FR" w:eastAsia="de-AT"/>
              </w:rPr>
              <w:t>Manutention</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69</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58</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39</w:t>
            </w:r>
          </w:p>
        </w:tc>
        <w:tc>
          <w:tcPr>
            <w:tcW w:w="1012" w:type="dxa"/>
            <w:tcBorders>
              <w:top w:val="single" w:sz="8" w:space="0" w:color="000000"/>
              <w:left w:val="single" w:sz="8" w:space="0" w:color="000000"/>
              <w:bottom w:val="single" w:sz="8" w:space="0" w:color="000000"/>
              <w:right w:val="nil"/>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62</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FFFFF"/>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26</w:t>
            </w:r>
            <w:r w:rsidR="00C018B9" w:rsidRPr="009A667D">
              <w:rPr>
                <w:color w:val="000000"/>
                <w:sz w:val="20"/>
                <w:lang w:val="fr-FR" w:eastAsia="de-AT"/>
              </w:rPr>
              <w:t xml:space="preserve"> – </w:t>
            </w:r>
            <w:proofErr w:type="spellStart"/>
            <w:r w:rsidR="00D57705" w:rsidRPr="009A667D">
              <w:rPr>
                <w:color w:val="000000"/>
                <w:sz w:val="20"/>
                <w:lang w:val="fr-FR" w:eastAsia="de-AT"/>
              </w:rPr>
              <w:t>Machines outils</w:t>
            </w:r>
            <w:proofErr w:type="spellEnd"/>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100</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73</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71</w:t>
            </w:r>
          </w:p>
        </w:tc>
        <w:tc>
          <w:tcPr>
            <w:tcW w:w="1012" w:type="dxa"/>
            <w:tcBorders>
              <w:top w:val="single" w:sz="8" w:space="0" w:color="000000"/>
              <w:left w:val="single" w:sz="8" w:space="0" w:color="000000"/>
              <w:bottom w:val="single" w:sz="8" w:space="0" w:color="000000"/>
              <w:right w:val="nil"/>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86</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AFAFA"/>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27</w:t>
            </w:r>
            <w:r w:rsidR="00C018B9" w:rsidRPr="009A667D">
              <w:rPr>
                <w:color w:val="000000"/>
                <w:sz w:val="20"/>
                <w:lang w:val="fr-FR" w:eastAsia="de-AT"/>
              </w:rPr>
              <w:t xml:space="preserve"> – </w:t>
            </w:r>
            <w:r w:rsidR="00D57705" w:rsidRPr="009A667D">
              <w:rPr>
                <w:color w:val="000000"/>
                <w:sz w:val="20"/>
                <w:lang w:val="fr-FR" w:eastAsia="de-AT"/>
              </w:rPr>
              <w:t>Moteurs, pompes, turbines</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87</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88</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67</w:t>
            </w:r>
          </w:p>
        </w:tc>
        <w:tc>
          <w:tcPr>
            <w:tcW w:w="1012" w:type="dxa"/>
            <w:tcBorders>
              <w:top w:val="single" w:sz="8" w:space="0" w:color="000000"/>
              <w:left w:val="single" w:sz="8" w:space="0" w:color="000000"/>
              <w:bottom w:val="single" w:sz="8" w:space="0" w:color="000000"/>
              <w:right w:val="nil"/>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58</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FFFFF"/>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28</w:t>
            </w:r>
            <w:r w:rsidR="00C018B9" w:rsidRPr="009A667D">
              <w:rPr>
                <w:color w:val="000000"/>
                <w:sz w:val="20"/>
                <w:lang w:val="fr-FR" w:eastAsia="de-AT"/>
              </w:rPr>
              <w:t xml:space="preserve"> – </w:t>
            </w:r>
            <w:r w:rsidR="00D57705" w:rsidRPr="009A667D">
              <w:rPr>
                <w:color w:val="000000"/>
                <w:sz w:val="20"/>
                <w:lang w:val="fr-FR" w:eastAsia="de-AT"/>
              </w:rPr>
              <w:t>Machines à fabriquer du papier et des textiles</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41</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44</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28</w:t>
            </w:r>
          </w:p>
        </w:tc>
        <w:tc>
          <w:tcPr>
            <w:tcW w:w="1012" w:type="dxa"/>
            <w:tcBorders>
              <w:top w:val="single" w:sz="8" w:space="0" w:color="000000"/>
              <w:left w:val="single" w:sz="8" w:space="0" w:color="000000"/>
              <w:bottom w:val="single" w:sz="8" w:space="0" w:color="000000"/>
              <w:right w:val="nil"/>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47</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AFAFA"/>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29</w:t>
            </w:r>
            <w:r w:rsidR="00C018B9" w:rsidRPr="009A667D">
              <w:rPr>
                <w:color w:val="000000"/>
                <w:sz w:val="20"/>
                <w:lang w:val="fr-FR" w:eastAsia="de-AT"/>
              </w:rPr>
              <w:t xml:space="preserve"> – </w:t>
            </w:r>
            <w:r w:rsidR="00D57705" w:rsidRPr="009A667D">
              <w:rPr>
                <w:color w:val="000000"/>
                <w:sz w:val="20"/>
                <w:lang w:val="fr-FR" w:eastAsia="de-AT"/>
              </w:rPr>
              <w:t>Autres machines spéciales</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93</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70</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84</w:t>
            </w:r>
          </w:p>
        </w:tc>
        <w:tc>
          <w:tcPr>
            <w:tcW w:w="1012" w:type="dxa"/>
            <w:tcBorders>
              <w:top w:val="single" w:sz="8" w:space="0" w:color="000000"/>
              <w:left w:val="single" w:sz="8" w:space="0" w:color="000000"/>
              <w:bottom w:val="single" w:sz="8" w:space="0" w:color="000000"/>
              <w:right w:val="nil"/>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138</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FFFFF"/>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30</w:t>
            </w:r>
            <w:r w:rsidR="00C018B9" w:rsidRPr="009A667D">
              <w:rPr>
                <w:color w:val="000000"/>
                <w:sz w:val="20"/>
                <w:lang w:val="fr-FR" w:eastAsia="de-AT"/>
              </w:rPr>
              <w:t xml:space="preserve"> – </w:t>
            </w:r>
            <w:r w:rsidR="00D57705" w:rsidRPr="009A667D">
              <w:rPr>
                <w:color w:val="000000"/>
                <w:sz w:val="20"/>
                <w:lang w:val="fr-FR" w:eastAsia="de-AT"/>
              </w:rPr>
              <w:t>Procédés et appareils thermiques</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79</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58</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39</w:t>
            </w:r>
          </w:p>
        </w:tc>
        <w:tc>
          <w:tcPr>
            <w:tcW w:w="1012" w:type="dxa"/>
            <w:tcBorders>
              <w:top w:val="single" w:sz="8" w:space="0" w:color="000000"/>
              <w:left w:val="single" w:sz="8" w:space="0" w:color="000000"/>
              <w:bottom w:val="single" w:sz="8" w:space="0" w:color="000000"/>
              <w:right w:val="nil"/>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56</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AFAFA"/>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31</w:t>
            </w:r>
            <w:r w:rsidR="00C018B9" w:rsidRPr="009A667D">
              <w:rPr>
                <w:color w:val="000000"/>
                <w:sz w:val="20"/>
                <w:lang w:val="fr-FR" w:eastAsia="de-AT"/>
              </w:rPr>
              <w:t xml:space="preserve"> – </w:t>
            </w:r>
            <w:r w:rsidR="00D57705" w:rsidRPr="009A667D">
              <w:rPr>
                <w:color w:val="000000"/>
                <w:sz w:val="20"/>
                <w:lang w:val="fr-FR" w:eastAsia="de-AT"/>
              </w:rPr>
              <w:t>Éléments mécaniques</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75</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86</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47</w:t>
            </w:r>
          </w:p>
        </w:tc>
        <w:tc>
          <w:tcPr>
            <w:tcW w:w="1012" w:type="dxa"/>
            <w:tcBorders>
              <w:top w:val="single" w:sz="8" w:space="0" w:color="000000"/>
              <w:left w:val="single" w:sz="8" w:space="0" w:color="000000"/>
              <w:bottom w:val="single" w:sz="8" w:space="0" w:color="000000"/>
              <w:right w:val="nil"/>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54</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FFFFF"/>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32</w:t>
            </w:r>
            <w:r w:rsidR="00C018B9" w:rsidRPr="009A667D">
              <w:rPr>
                <w:color w:val="000000"/>
                <w:sz w:val="20"/>
                <w:lang w:val="fr-FR" w:eastAsia="de-AT"/>
              </w:rPr>
              <w:t xml:space="preserve"> – </w:t>
            </w:r>
            <w:r w:rsidRPr="009A667D">
              <w:rPr>
                <w:color w:val="000000"/>
                <w:sz w:val="20"/>
                <w:lang w:val="fr-FR" w:eastAsia="de-AT"/>
              </w:rPr>
              <w:t>Transport</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81</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79</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69</w:t>
            </w:r>
          </w:p>
        </w:tc>
        <w:tc>
          <w:tcPr>
            <w:tcW w:w="1012" w:type="dxa"/>
            <w:tcBorders>
              <w:top w:val="single" w:sz="8" w:space="0" w:color="000000"/>
              <w:left w:val="single" w:sz="8" w:space="0" w:color="000000"/>
              <w:bottom w:val="single" w:sz="8" w:space="0" w:color="000000"/>
              <w:right w:val="nil"/>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102</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AFAFA"/>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33</w:t>
            </w:r>
            <w:r w:rsidR="00C018B9" w:rsidRPr="009A667D">
              <w:rPr>
                <w:color w:val="000000"/>
                <w:sz w:val="20"/>
                <w:lang w:val="fr-FR" w:eastAsia="de-AT"/>
              </w:rPr>
              <w:t xml:space="preserve"> – </w:t>
            </w:r>
            <w:r w:rsidR="00D57705" w:rsidRPr="009A667D">
              <w:rPr>
                <w:color w:val="000000"/>
                <w:sz w:val="20"/>
                <w:lang w:val="fr-FR" w:eastAsia="de-AT"/>
              </w:rPr>
              <w:t>Mobilier, jeux</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105</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81</w:t>
            </w:r>
          </w:p>
        </w:tc>
        <w:tc>
          <w:tcPr>
            <w:tcW w:w="1011" w:type="dxa"/>
            <w:tcBorders>
              <w:top w:val="single" w:sz="8" w:space="0" w:color="000000"/>
              <w:left w:val="single" w:sz="8" w:space="0" w:color="000000"/>
              <w:bottom w:val="single" w:sz="8" w:space="0" w:color="000000"/>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49</w:t>
            </w:r>
          </w:p>
        </w:tc>
        <w:tc>
          <w:tcPr>
            <w:tcW w:w="1012" w:type="dxa"/>
            <w:tcBorders>
              <w:top w:val="single" w:sz="8" w:space="0" w:color="000000"/>
              <w:left w:val="single" w:sz="8" w:space="0" w:color="000000"/>
              <w:bottom w:val="single" w:sz="8" w:space="0" w:color="000000"/>
              <w:right w:val="nil"/>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75</w:t>
            </w:r>
          </w:p>
        </w:tc>
      </w:tr>
      <w:tr w:rsidR="007142C8" w:rsidRPr="009A667D" w:rsidTr="00C0336B">
        <w:trPr>
          <w:cantSplit/>
        </w:trPr>
        <w:tc>
          <w:tcPr>
            <w:tcW w:w="5525" w:type="dxa"/>
            <w:tcBorders>
              <w:top w:val="single" w:sz="8" w:space="0" w:color="000000"/>
              <w:left w:val="nil"/>
              <w:bottom w:val="single" w:sz="8" w:space="0" w:color="000000"/>
              <w:right w:val="single" w:sz="8" w:space="0" w:color="000000"/>
            </w:tcBorders>
            <w:shd w:val="clear" w:color="auto" w:fill="FFFFFF"/>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34</w:t>
            </w:r>
            <w:r w:rsidR="00C018B9" w:rsidRPr="009A667D">
              <w:rPr>
                <w:color w:val="000000"/>
                <w:sz w:val="20"/>
                <w:lang w:val="fr-FR" w:eastAsia="de-AT"/>
              </w:rPr>
              <w:t xml:space="preserve"> – </w:t>
            </w:r>
            <w:r w:rsidR="00D57705" w:rsidRPr="009A667D">
              <w:rPr>
                <w:color w:val="000000"/>
                <w:sz w:val="20"/>
                <w:lang w:val="fr-FR" w:eastAsia="de-AT"/>
              </w:rPr>
              <w:t>Autres biens de consommation</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38</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45</w:t>
            </w:r>
          </w:p>
        </w:tc>
        <w:tc>
          <w:tcPr>
            <w:tcW w:w="1011" w:type="dxa"/>
            <w:tcBorders>
              <w:top w:val="single" w:sz="8" w:space="0" w:color="000000"/>
              <w:left w:val="single" w:sz="8" w:space="0" w:color="000000"/>
              <w:bottom w:val="single" w:sz="8" w:space="0" w:color="000000"/>
              <w:right w:val="single" w:sz="8" w:space="0" w:color="000000"/>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22</w:t>
            </w:r>
          </w:p>
        </w:tc>
        <w:tc>
          <w:tcPr>
            <w:tcW w:w="1012" w:type="dxa"/>
            <w:tcBorders>
              <w:top w:val="single" w:sz="8" w:space="0" w:color="000000"/>
              <w:left w:val="single" w:sz="8" w:space="0" w:color="000000"/>
              <w:bottom w:val="single" w:sz="8" w:space="0" w:color="000000"/>
              <w:right w:val="nil"/>
            </w:tcBorders>
            <w:shd w:val="clear" w:color="auto" w:fill="FFFFFF"/>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44</w:t>
            </w:r>
          </w:p>
        </w:tc>
      </w:tr>
      <w:tr w:rsidR="007142C8" w:rsidRPr="009A667D" w:rsidTr="00C0336B">
        <w:trPr>
          <w:cantSplit/>
        </w:trPr>
        <w:tc>
          <w:tcPr>
            <w:tcW w:w="5525" w:type="dxa"/>
            <w:tcBorders>
              <w:top w:val="single" w:sz="8" w:space="0" w:color="000000"/>
              <w:left w:val="nil"/>
              <w:bottom w:val="nil"/>
              <w:right w:val="single" w:sz="8" w:space="0" w:color="000000"/>
            </w:tcBorders>
            <w:shd w:val="clear" w:color="auto" w:fill="FAFAFA"/>
            <w:vAlign w:val="center"/>
            <w:hideMark/>
          </w:tcPr>
          <w:p w:rsidR="007142C8" w:rsidRPr="009A667D" w:rsidRDefault="007142C8" w:rsidP="00274F4E">
            <w:pPr>
              <w:rPr>
                <w:color w:val="000000"/>
                <w:sz w:val="20"/>
                <w:szCs w:val="24"/>
                <w:lang w:val="fr-FR" w:eastAsia="de-AT"/>
              </w:rPr>
            </w:pPr>
            <w:r w:rsidRPr="009A667D">
              <w:rPr>
                <w:color w:val="000000"/>
                <w:sz w:val="20"/>
                <w:lang w:val="fr-FR" w:eastAsia="de-AT"/>
              </w:rPr>
              <w:t>35</w:t>
            </w:r>
            <w:r w:rsidR="00C018B9" w:rsidRPr="009A667D">
              <w:rPr>
                <w:color w:val="000000"/>
                <w:sz w:val="20"/>
                <w:lang w:val="fr-FR" w:eastAsia="de-AT"/>
              </w:rPr>
              <w:t xml:space="preserve"> – </w:t>
            </w:r>
            <w:r w:rsidR="00D57705" w:rsidRPr="009A667D">
              <w:rPr>
                <w:color w:val="000000"/>
                <w:sz w:val="20"/>
                <w:lang w:val="fr-FR" w:eastAsia="de-AT"/>
              </w:rPr>
              <w:t>Génie civil</w:t>
            </w:r>
          </w:p>
        </w:tc>
        <w:tc>
          <w:tcPr>
            <w:tcW w:w="1011" w:type="dxa"/>
            <w:tcBorders>
              <w:top w:val="single" w:sz="8" w:space="0" w:color="000000"/>
              <w:left w:val="single" w:sz="8" w:space="0" w:color="000000"/>
              <w:bottom w:val="nil"/>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189</w:t>
            </w:r>
          </w:p>
        </w:tc>
        <w:tc>
          <w:tcPr>
            <w:tcW w:w="1011" w:type="dxa"/>
            <w:tcBorders>
              <w:top w:val="single" w:sz="8" w:space="0" w:color="000000"/>
              <w:left w:val="single" w:sz="8" w:space="0" w:color="000000"/>
              <w:bottom w:val="nil"/>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157</w:t>
            </w:r>
          </w:p>
        </w:tc>
        <w:tc>
          <w:tcPr>
            <w:tcW w:w="1011" w:type="dxa"/>
            <w:tcBorders>
              <w:top w:val="single" w:sz="8" w:space="0" w:color="000000"/>
              <w:left w:val="single" w:sz="8" w:space="0" w:color="000000"/>
              <w:bottom w:val="nil"/>
              <w:right w:val="single" w:sz="8" w:space="0" w:color="000000"/>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119</w:t>
            </w:r>
          </w:p>
        </w:tc>
        <w:tc>
          <w:tcPr>
            <w:tcW w:w="1012" w:type="dxa"/>
            <w:tcBorders>
              <w:top w:val="single" w:sz="8" w:space="0" w:color="000000"/>
              <w:left w:val="single" w:sz="8" w:space="0" w:color="000000"/>
              <w:bottom w:val="nil"/>
              <w:right w:val="nil"/>
            </w:tcBorders>
            <w:shd w:val="clear" w:color="auto" w:fill="FAFAFA"/>
            <w:noWrap/>
            <w:vAlign w:val="center"/>
            <w:hideMark/>
          </w:tcPr>
          <w:p w:rsidR="007142C8" w:rsidRPr="009A667D" w:rsidRDefault="007142C8" w:rsidP="00274F4E">
            <w:pPr>
              <w:tabs>
                <w:tab w:val="left" w:pos="822"/>
              </w:tabs>
              <w:ind w:right="284"/>
              <w:jc w:val="right"/>
              <w:rPr>
                <w:color w:val="000000"/>
                <w:sz w:val="20"/>
                <w:szCs w:val="24"/>
                <w:lang w:val="fr-FR" w:eastAsia="de-AT"/>
              </w:rPr>
            </w:pPr>
            <w:r w:rsidRPr="009A667D">
              <w:rPr>
                <w:color w:val="000000"/>
                <w:sz w:val="20"/>
                <w:lang w:val="fr-FR" w:eastAsia="de-AT"/>
              </w:rPr>
              <w:t>157</w:t>
            </w:r>
          </w:p>
        </w:tc>
      </w:tr>
    </w:tbl>
    <w:p w:rsidR="007142C8" w:rsidRPr="009A667D" w:rsidRDefault="007142C8" w:rsidP="00274F4E">
      <w:pPr>
        <w:rPr>
          <w:lang w:val="fr-FR"/>
        </w:rPr>
      </w:pPr>
    </w:p>
    <w:p w:rsidR="00D57705" w:rsidRPr="009A667D" w:rsidRDefault="00D57705" w:rsidP="00274F4E">
      <w:pPr>
        <w:rPr>
          <w:b/>
          <w:lang w:val="fr-FR"/>
        </w:rPr>
      </w:pPr>
      <w:r w:rsidRPr="009A667D">
        <w:rPr>
          <w:b/>
          <w:lang w:val="fr-FR"/>
        </w:rPr>
        <w:t xml:space="preserve">Nombre de demandes nationales reçues – par </w:t>
      </w:r>
      <w:r w:rsidR="005F689E" w:rsidRPr="009A667D">
        <w:rPr>
          <w:b/>
          <w:lang w:val="fr-FR"/>
        </w:rPr>
        <w:t>voie de dépôt</w:t>
      </w:r>
    </w:p>
    <w:p w:rsidR="00D57705" w:rsidRPr="009A667D" w:rsidRDefault="00D57705" w:rsidP="00274F4E">
      <w:pPr>
        <w:rPr>
          <w:lang w:val="fr-FR"/>
        </w:rPr>
      </w:pPr>
    </w:p>
    <w:tbl>
      <w:tblPr>
        <w:tblW w:w="5000" w:type="pct"/>
        <w:tblBorders>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526"/>
        <w:gridCol w:w="1011"/>
        <w:gridCol w:w="1011"/>
        <w:gridCol w:w="1011"/>
        <w:gridCol w:w="1011"/>
      </w:tblGrid>
      <w:tr w:rsidR="00D57705" w:rsidRPr="009A667D" w:rsidTr="00C0336B">
        <w:trPr>
          <w:cantSplit/>
        </w:trPr>
        <w:tc>
          <w:tcPr>
            <w:tcW w:w="5526" w:type="dxa"/>
            <w:tcBorders>
              <w:top w:val="nil"/>
              <w:left w:val="nil"/>
              <w:bottom w:val="single" w:sz="4" w:space="0" w:color="auto"/>
              <w:right w:val="single" w:sz="4" w:space="0" w:color="auto"/>
            </w:tcBorders>
            <w:hideMark/>
          </w:tcPr>
          <w:p w:rsidR="00D57705" w:rsidRPr="009A667D" w:rsidRDefault="005F689E" w:rsidP="00274F4E">
            <w:pPr>
              <w:keepNext/>
              <w:keepLines/>
              <w:rPr>
                <w:b/>
                <w:sz w:val="24"/>
                <w:szCs w:val="24"/>
                <w:lang w:val="fr-FR" w:eastAsia="de-DE"/>
              </w:rPr>
            </w:pPr>
            <w:r w:rsidRPr="009A667D">
              <w:rPr>
                <w:b/>
                <w:lang w:val="fr-FR" w:eastAsia="en-US"/>
              </w:rPr>
              <w:t>Voie/Année</w:t>
            </w:r>
          </w:p>
        </w:tc>
        <w:tc>
          <w:tcPr>
            <w:tcW w:w="1011" w:type="dxa"/>
            <w:tcBorders>
              <w:top w:val="nil"/>
              <w:left w:val="single" w:sz="4" w:space="0" w:color="auto"/>
              <w:bottom w:val="single" w:sz="4" w:space="0" w:color="auto"/>
              <w:right w:val="single" w:sz="4" w:space="0" w:color="auto"/>
            </w:tcBorders>
            <w:vAlign w:val="center"/>
            <w:hideMark/>
          </w:tcPr>
          <w:p w:rsidR="00D57705" w:rsidRPr="009A667D" w:rsidRDefault="00D57705" w:rsidP="00274F4E">
            <w:pPr>
              <w:keepNext/>
              <w:keepLines/>
              <w:jc w:val="center"/>
              <w:rPr>
                <w:b/>
                <w:sz w:val="24"/>
                <w:szCs w:val="24"/>
                <w:lang w:val="fr-FR" w:eastAsia="de-DE"/>
              </w:rPr>
            </w:pPr>
            <w:r w:rsidRPr="009A667D">
              <w:rPr>
                <w:b/>
                <w:lang w:val="fr-FR" w:eastAsia="en-US"/>
              </w:rPr>
              <w:t>2012</w:t>
            </w:r>
          </w:p>
        </w:tc>
        <w:tc>
          <w:tcPr>
            <w:tcW w:w="1011" w:type="dxa"/>
            <w:tcBorders>
              <w:top w:val="nil"/>
              <w:left w:val="single" w:sz="4" w:space="0" w:color="auto"/>
              <w:bottom w:val="single" w:sz="4" w:space="0" w:color="auto"/>
              <w:right w:val="single" w:sz="4" w:space="0" w:color="auto"/>
            </w:tcBorders>
            <w:vAlign w:val="center"/>
            <w:hideMark/>
          </w:tcPr>
          <w:p w:rsidR="00D57705" w:rsidRPr="009A667D" w:rsidRDefault="00D57705" w:rsidP="00274F4E">
            <w:pPr>
              <w:keepNext/>
              <w:keepLines/>
              <w:jc w:val="center"/>
              <w:rPr>
                <w:b/>
                <w:sz w:val="24"/>
                <w:szCs w:val="24"/>
                <w:lang w:val="fr-FR" w:eastAsia="de-DE"/>
              </w:rPr>
            </w:pPr>
            <w:r w:rsidRPr="009A667D">
              <w:rPr>
                <w:b/>
                <w:lang w:val="fr-FR" w:eastAsia="en-US"/>
              </w:rPr>
              <w:t>2013</w:t>
            </w:r>
          </w:p>
        </w:tc>
        <w:tc>
          <w:tcPr>
            <w:tcW w:w="1011" w:type="dxa"/>
            <w:tcBorders>
              <w:top w:val="nil"/>
              <w:left w:val="single" w:sz="4" w:space="0" w:color="auto"/>
              <w:bottom w:val="single" w:sz="4" w:space="0" w:color="auto"/>
              <w:right w:val="single" w:sz="4" w:space="0" w:color="auto"/>
            </w:tcBorders>
            <w:vAlign w:val="center"/>
            <w:hideMark/>
          </w:tcPr>
          <w:p w:rsidR="00D57705" w:rsidRPr="009A667D" w:rsidRDefault="00D57705" w:rsidP="00274F4E">
            <w:pPr>
              <w:keepNext/>
              <w:keepLines/>
              <w:jc w:val="center"/>
              <w:rPr>
                <w:b/>
                <w:sz w:val="24"/>
                <w:szCs w:val="24"/>
                <w:lang w:val="fr-FR" w:eastAsia="de-DE"/>
              </w:rPr>
            </w:pPr>
            <w:r w:rsidRPr="009A667D">
              <w:rPr>
                <w:b/>
                <w:lang w:val="fr-FR" w:eastAsia="en-US"/>
              </w:rPr>
              <w:t>2014</w:t>
            </w:r>
          </w:p>
        </w:tc>
        <w:tc>
          <w:tcPr>
            <w:tcW w:w="1011" w:type="dxa"/>
            <w:tcBorders>
              <w:top w:val="nil"/>
              <w:left w:val="single" w:sz="4" w:space="0" w:color="auto"/>
              <w:bottom w:val="single" w:sz="4" w:space="0" w:color="auto"/>
              <w:right w:val="nil"/>
            </w:tcBorders>
            <w:vAlign w:val="center"/>
            <w:hideMark/>
          </w:tcPr>
          <w:p w:rsidR="00D57705" w:rsidRPr="009A667D" w:rsidRDefault="00D57705" w:rsidP="00274F4E">
            <w:pPr>
              <w:keepNext/>
              <w:keepLines/>
              <w:jc w:val="center"/>
              <w:rPr>
                <w:b/>
                <w:sz w:val="24"/>
                <w:szCs w:val="24"/>
                <w:lang w:val="fr-FR" w:eastAsia="de-DE"/>
              </w:rPr>
            </w:pPr>
            <w:r w:rsidRPr="009A667D">
              <w:rPr>
                <w:b/>
                <w:lang w:val="fr-FR" w:eastAsia="en-US"/>
              </w:rPr>
              <w:t>2015</w:t>
            </w:r>
          </w:p>
        </w:tc>
      </w:tr>
      <w:tr w:rsidR="00D57705" w:rsidRPr="009A667D" w:rsidTr="00C0336B">
        <w:trPr>
          <w:cantSplit/>
        </w:trPr>
        <w:tc>
          <w:tcPr>
            <w:tcW w:w="5526" w:type="dxa"/>
            <w:tcBorders>
              <w:top w:val="single" w:sz="4" w:space="0" w:color="auto"/>
              <w:left w:val="nil"/>
              <w:bottom w:val="single" w:sz="4" w:space="0" w:color="auto"/>
              <w:right w:val="single" w:sz="4" w:space="0" w:color="auto"/>
            </w:tcBorders>
          </w:tcPr>
          <w:p w:rsidR="00D57705" w:rsidRPr="009A667D" w:rsidRDefault="00D57705" w:rsidP="00274F4E">
            <w:pPr>
              <w:keepNext/>
              <w:keepLines/>
              <w:rPr>
                <w:sz w:val="6"/>
                <w:szCs w:val="24"/>
                <w:lang w:val="fr-FR" w:eastAsia="de-DE"/>
              </w:rPr>
            </w:pPr>
          </w:p>
        </w:tc>
        <w:tc>
          <w:tcPr>
            <w:tcW w:w="1011" w:type="dxa"/>
            <w:tcBorders>
              <w:top w:val="single" w:sz="4" w:space="0" w:color="auto"/>
              <w:left w:val="single" w:sz="4" w:space="0" w:color="auto"/>
              <w:bottom w:val="single" w:sz="4" w:space="0" w:color="auto"/>
              <w:right w:val="single" w:sz="4" w:space="0" w:color="auto"/>
            </w:tcBorders>
            <w:vAlign w:val="center"/>
          </w:tcPr>
          <w:p w:rsidR="00D57705" w:rsidRPr="009A667D" w:rsidRDefault="00D57705" w:rsidP="00274F4E">
            <w:pPr>
              <w:keepNext/>
              <w:keepLines/>
              <w:jc w:val="center"/>
              <w:rPr>
                <w:sz w:val="6"/>
                <w:szCs w:val="24"/>
                <w:lang w:val="fr-FR" w:eastAsia="de-DE"/>
              </w:rPr>
            </w:pPr>
          </w:p>
        </w:tc>
        <w:tc>
          <w:tcPr>
            <w:tcW w:w="1011" w:type="dxa"/>
            <w:tcBorders>
              <w:top w:val="single" w:sz="4" w:space="0" w:color="auto"/>
              <w:left w:val="single" w:sz="4" w:space="0" w:color="auto"/>
              <w:bottom w:val="single" w:sz="4" w:space="0" w:color="auto"/>
              <w:right w:val="single" w:sz="4" w:space="0" w:color="auto"/>
            </w:tcBorders>
            <w:vAlign w:val="center"/>
          </w:tcPr>
          <w:p w:rsidR="00D57705" w:rsidRPr="009A667D" w:rsidRDefault="00D57705" w:rsidP="00274F4E">
            <w:pPr>
              <w:keepNext/>
              <w:keepLines/>
              <w:jc w:val="center"/>
              <w:rPr>
                <w:sz w:val="6"/>
                <w:szCs w:val="24"/>
                <w:lang w:val="fr-FR" w:eastAsia="de-DE"/>
              </w:rPr>
            </w:pPr>
          </w:p>
        </w:tc>
        <w:tc>
          <w:tcPr>
            <w:tcW w:w="1011" w:type="dxa"/>
            <w:tcBorders>
              <w:top w:val="single" w:sz="4" w:space="0" w:color="auto"/>
              <w:left w:val="single" w:sz="4" w:space="0" w:color="auto"/>
              <w:bottom w:val="single" w:sz="4" w:space="0" w:color="auto"/>
              <w:right w:val="single" w:sz="4" w:space="0" w:color="auto"/>
            </w:tcBorders>
            <w:vAlign w:val="center"/>
          </w:tcPr>
          <w:p w:rsidR="00D57705" w:rsidRPr="009A667D" w:rsidRDefault="00D57705" w:rsidP="00274F4E">
            <w:pPr>
              <w:keepNext/>
              <w:keepLines/>
              <w:jc w:val="center"/>
              <w:rPr>
                <w:sz w:val="6"/>
                <w:szCs w:val="24"/>
                <w:lang w:val="fr-FR" w:eastAsia="de-DE"/>
              </w:rPr>
            </w:pPr>
          </w:p>
        </w:tc>
        <w:tc>
          <w:tcPr>
            <w:tcW w:w="1011" w:type="dxa"/>
            <w:tcBorders>
              <w:top w:val="single" w:sz="4" w:space="0" w:color="auto"/>
              <w:left w:val="single" w:sz="4" w:space="0" w:color="auto"/>
              <w:bottom w:val="single" w:sz="4" w:space="0" w:color="auto"/>
              <w:right w:val="nil"/>
            </w:tcBorders>
            <w:vAlign w:val="center"/>
          </w:tcPr>
          <w:p w:rsidR="00D57705" w:rsidRPr="009A667D" w:rsidRDefault="00D57705" w:rsidP="00274F4E">
            <w:pPr>
              <w:keepNext/>
              <w:keepLines/>
              <w:jc w:val="center"/>
              <w:rPr>
                <w:sz w:val="6"/>
                <w:szCs w:val="24"/>
                <w:lang w:val="fr-FR" w:eastAsia="de-DE"/>
              </w:rPr>
            </w:pPr>
          </w:p>
        </w:tc>
      </w:tr>
      <w:tr w:rsidR="00D57705" w:rsidRPr="00C0336B" w:rsidTr="00C0336B">
        <w:trPr>
          <w:cantSplit/>
        </w:trPr>
        <w:tc>
          <w:tcPr>
            <w:tcW w:w="5526" w:type="dxa"/>
            <w:tcBorders>
              <w:top w:val="single" w:sz="4" w:space="0" w:color="auto"/>
              <w:left w:val="nil"/>
              <w:bottom w:val="single" w:sz="4" w:space="0" w:color="auto"/>
              <w:right w:val="single" w:sz="4" w:space="0" w:color="auto"/>
            </w:tcBorders>
            <w:hideMark/>
          </w:tcPr>
          <w:p w:rsidR="00D57705" w:rsidRPr="00C0336B" w:rsidRDefault="00E05F54" w:rsidP="00274F4E">
            <w:pPr>
              <w:keepNext/>
              <w:keepLines/>
              <w:rPr>
                <w:sz w:val="20"/>
                <w:szCs w:val="24"/>
                <w:lang w:val="fr-FR" w:eastAsia="de-DE"/>
              </w:rPr>
            </w:pPr>
            <w:r w:rsidRPr="00C0336B">
              <w:rPr>
                <w:sz w:val="20"/>
                <w:lang w:val="fr-FR" w:eastAsia="en-US"/>
              </w:rPr>
              <w:t>Brevet</w:t>
            </w:r>
            <w:r w:rsidR="00C42F40" w:rsidRPr="00C0336B">
              <w:rPr>
                <w:sz w:val="20"/>
                <w:lang w:val="fr-FR" w:eastAsia="en-US"/>
              </w:rPr>
              <w:t>s</w:t>
            </w:r>
            <w:r w:rsidR="00C018B9" w:rsidRPr="00C0336B">
              <w:rPr>
                <w:sz w:val="20"/>
                <w:lang w:val="fr-FR" w:eastAsia="en-US"/>
              </w:rPr>
              <w:t xml:space="preserve"> – </w:t>
            </w:r>
            <w:r w:rsidRPr="00C0336B">
              <w:rPr>
                <w:sz w:val="20"/>
                <w:lang w:val="fr-FR" w:eastAsia="en-US"/>
              </w:rPr>
              <w:t>premier dépôt national</w:t>
            </w:r>
            <w:r w:rsidR="00C42F40" w:rsidRPr="00C0336B">
              <w:rPr>
                <w:sz w:val="20"/>
                <w:lang w:val="fr-FR" w:eastAsia="en-US"/>
              </w:rPr>
              <w:t>/p</w:t>
            </w:r>
            <w:r w:rsidRPr="00C0336B">
              <w:rPr>
                <w:sz w:val="20"/>
                <w:lang w:val="fr-FR" w:eastAsia="en-US"/>
              </w:rPr>
              <w:t>riorité</w:t>
            </w:r>
            <w:r w:rsidR="00C42F40" w:rsidRPr="00C0336B">
              <w:rPr>
                <w:sz w:val="20"/>
                <w:lang w:val="fr-FR" w:eastAsia="en-US"/>
              </w:rPr>
              <w:t xml:space="preserve"> selon la Convention de</w:t>
            </w:r>
            <w:r w:rsidRPr="00C0336B">
              <w:rPr>
                <w:sz w:val="20"/>
                <w:lang w:val="fr-FR" w:eastAsia="en-US"/>
              </w:rPr>
              <w:t xml:space="preserve"> </w:t>
            </w:r>
            <w:r w:rsidR="00D57705" w:rsidRPr="00C0336B">
              <w:rPr>
                <w:sz w:val="20"/>
                <w:lang w:val="fr-FR" w:eastAsia="en-US"/>
              </w:rPr>
              <w:t xml:space="preserve">Paris </w:t>
            </w:r>
          </w:p>
        </w:tc>
        <w:tc>
          <w:tcPr>
            <w:tcW w:w="1011" w:type="dxa"/>
            <w:tcBorders>
              <w:top w:val="single" w:sz="4" w:space="0" w:color="auto"/>
              <w:left w:val="single" w:sz="4" w:space="0" w:color="auto"/>
              <w:bottom w:val="single" w:sz="4" w:space="0" w:color="auto"/>
              <w:right w:val="single" w:sz="4" w:space="0" w:color="auto"/>
            </w:tcBorders>
            <w:vAlign w:val="center"/>
            <w:hideMark/>
          </w:tcPr>
          <w:p w:rsidR="00D57705" w:rsidRPr="00C0336B" w:rsidRDefault="0022688E" w:rsidP="00274F4E">
            <w:pPr>
              <w:keepNext/>
              <w:keepLines/>
              <w:ind w:right="170"/>
              <w:jc w:val="right"/>
              <w:rPr>
                <w:sz w:val="20"/>
                <w:szCs w:val="24"/>
                <w:lang w:val="fr-FR" w:eastAsia="de-DE"/>
              </w:rPr>
            </w:pPr>
            <w:r w:rsidRPr="00C0336B">
              <w:rPr>
                <w:sz w:val="20"/>
                <w:lang w:val="fr-FR" w:eastAsia="en-US"/>
              </w:rPr>
              <w:t>2</w:t>
            </w:r>
            <w:r w:rsidR="007118D4" w:rsidRPr="00C0336B">
              <w:rPr>
                <w:sz w:val="20"/>
                <w:lang w:val="fr-FR" w:eastAsia="en-US"/>
              </w:rPr>
              <w:t> </w:t>
            </w:r>
            <w:r w:rsidR="00D57705" w:rsidRPr="00C0336B">
              <w:rPr>
                <w:sz w:val="20"/>
                <w:lang w:val="fr-FR" w:eastAsia="en-US"/>
              </w:rPr>
              <w:t>002</w:t>
            </w:r>
          </w:p>
        </w:tc>
        <w:tc>
          <w:tcPr>
            <w:tcW w:w="1011" w:type="dxa"/>
            <w:tcBorders>
              <w:top w:val="single" w:sz="4" w:space="0" w:color="auto"/>
              <w:left w:val="single" w:sz="4" w:space="0" w:color="auto"/>
              <w:bottom w:val="single" w:sz="4" w:space="0" w:color="auto"/>
              <w:right w:val="single" w:sz="4" w:space="0" w:color="auto"/>
            </w:tcBorders>
            <w:vAlign w:val="center"/>
            <w:hideMark/>
          </w:tcPr>
          <w:p w:rsidR="00D57705" w:rsidRPr="00C0336B" w:rsidRDefault="0022688E" w:rsidP="00274F4E">
            <w:pPr>
              <w:keepNext/>
              <w:keepLines/>
              <w:ind w:right="170"/>
              <w:jc w:val="right"/>
              <w:rPr>
                <w:sz w:val="20"/>
                <w:szCs w:val="24"/>
                <w:lang w:val="fr-FR" w:eastAsia="de-DE"/>
              </w:rPr>
            </w:pPr>
            <w:r w:rsidRPr="00C0336B">
              <w:rPr>
                <w:sz w:val="20"/>
                <w:lang w:val="fr-FR" w:eastAsia="en-US"/>
              </w:rPr>
              <w:t>1</w:t>
            </w:r>
            <w:r w:rsidR="007118D4" w:rsidRPr="00C0336B">
              <w:rPr>
                <w:sz w:val="20"/>
                <w:lang w:val="fr-FR" w:eastAsia="en-US"/>
              </w:rPr>
              <w:t> </w:t>
            </w:r>
            <w:r w:rsidR="00D57705" w:rsidRPr="00C0336B">
              <w:rPr>
                <w:sz w:val="20"/>
                <w:lang w:val="fr-FR" w:eastAsia="en-US"/>
              </w:rPr>
              <w:t>873</w:t>
            </w:r>
          </w:p>
        </w:tc>
        <w:tc>
          <w:tcPr>
            <w:tcW w:w="1011" w:type="dxa"/>
            <w:tcBorders>
              <w:top w:val="single" w:sz="4" w:space="0" w:color="auto"/>
              <w:left w:val="single" w:sz="4" w:space="0" w:color="auto"/>
              <w:bottom w:val="single" w:sz="4" w:space="0" w:color="auto"/>
              <w:right w:val="single" w:sz="4" w:space="0" w:color="auto"/>
            </w:tcBorders>
            <w:vAlign w:val="center"/>
            <w:hideMark/>
          </w:tcPr>
          <w:p w:rsidR="00D57705" w:rsidRPr="00C0336B" w:rsidRDefault="0022688E" w:rsidP="00274F4E">
            <w:pPr>
              <w:keepNext/>
              <w:keepLines/>
              <w:ind w:right="170"/>
              <w:jc w:val="right"/>
              <w:rPr>
                <w:sz w:val="20"/>
                <w:szCs w:val="24"/>
                <w:lang w:val="fr-FR" w:eastAsia="de-DE"/>
              </w:rPr>
            </w:pPr>
            <w:r w:rsidRPr="00C0336B">
              <w:rPr>
                <w:sz w:val="20"/>
                <w:lang w:val="fr-FR" w:eastAsia="en-US"/>
              </w:rPr>
              <w:t>1</w:t>
            </w:r>
            <w:r w:rsidR="007118D4" w:rsidRPr="00C0336B">
              <w:rPr>
                <w:sz w:val="20"/>
                <w:lang w:val="fr-FR" w:eastAsia="en-US"/>
              </w:rPr>
              <w:t> </w:t>
            </w:r>
            <w:r w:rsidR="00D57705" w:rsidRPr="00C0336B">
              <w:rPr>
                <w:sz w:val="20"/>
                <w:lang w:val="fr-FR" w:eastAsia="en-US"/>
              </w:rPr>
              <w:t>901</w:t>
            </w:r>
          </w:p>
        </w:tc>
        <w:tc>
          <w:tcPr>
            <w:tcW w:w="1011" w:type="dxa"/>
            <w:tcBorders>
              <w:top w:val="single" w:sz="4" w:space="0" w:color="auto"/>
              <w:left w:val="single" w:sz="4" w:space="0" w:color="auto"/>
              <w:bottom w:val="single" w:sz="4" w:space="0" w:color="auto"/>
              <w:right w:val="nil"/>
            </w:tcBorders>
            <w:vAlign w:val="center"/>
            <w:hideMark/>
          </w:tcPr>
          <w:p w:rsidR="00D57705" w:rsidRPr="00C0336B" w:rsidRDefault="0022688E" w:rsidP="00274F4E">
            <w:pPr>
              <w:keepNext/>
              <w:keepLines/>
              <w:ind w:right="170"/>
              <w:jc w:val="right"/>
              <w:rPr>
                <w:sz w:val="20"/>
                <w:szCs w:val="24"/>
                <w:lang w:val="fr-FR" w:eastAsia="de-DE"/>
              </w:rPr>
            </w:pPr>
            <w:r w:rsidRPr="00C0336B">
              <w:rPr>
                <w:sz w:val="20"/>
                <w:lang w:val="fr-FR" w:eastAsia="en-US"/>
              </w:rPr>
              <w:t>1</w:t>
            </w:r>
            <w:r w:rsidR="007118D4" w:rsidRPr="00C0336B">
              <w:rPr>
                <w:sz w:val="20"/>
                <w:lang w:val="fr-FR" w:eastAsia="en-US"/>
              </w:rPr>
              <w:t> </w:t>
            </w:r>
            <w:r w:rsidR="00D57705" w:rsidRPr="00C0336B">
              <w:rPr>
                <w:sz w:val="20"/>
                <w:lang w:val="fr-FR" w:eastAsia="en-US"/>
              </w:rPr>
              <w:t>954</w:t>
            </w:r>
          </w:p>
        </w:tc>
      </w:tr>
      <w:tr w:rsidR="00D57705" w:rsidRPr="00C0336B" w:rsidTr="00C0336B">
        <w:trPr>
          <w:cantSplit/>
        </w:trPr>
        <w:tc>
          <w:tcPr>
            <w:tcW w:w="5526" w:type="dxa"/>
            <w:tcBorders>
              <w:top w:val="single" w:sz="4" w:space="0" w:color="auto"/>
              <w:left w:val="nil"/>
              <w:bottom w:val="single" w:sz="4" w:space="0" w:color="auto"/>
              <w:right w:val="single" w:sz="4" w:space="0" w:color="auto"/>
            </w:tcBorders>
            <w:hideMark/>
          </w:tcPr>
          <w:p w:rsidR="00D57705" w:rsidRPr="00C0336B" w:rsidRDefault="00E05F54" w:rsidP="00274F4E">
            <w:pPr>
              <w:keepNext/>
              <w:keepLines/>
              <w:rPr>
                <w:sz w:val="20"/>
                <w:szCs w:val="24"/>
                <w:lang w:val="fr-FR" w:eastAsia="de-DE"/>
              </w:rPr>
            </w:pPr>
            <w:r w:rsidRPr="00C0336B">
              <w:rPr>
                <w:sz w:val="20"/>
                <w:lang w:val="fr-FR" w:eastAsia="en-US"/>
              </w:rPr>
              <w:t>Brevet</w:t>
            </w:r>
            <w:r w:rsidR="00C42F40" w:rsidRPr="00C0336B">
              <w:rPr>
                <w:sz w:val="20"/>
                <w:lang w:val="fr-FR" w:eastAsia="en-US"/>
              </w:rPr>
              <w:t>s</w:t>
            </w:r>
            <w:r w:rsidR="00C018B9" w:rsidRPr="00C0336B">
              <w:rPr>
                <w:sz w:val="20"/>
                <w:lang w:val="fr-FR" w:eastAsia="en-US"/>
              </w:rPr>
              <w:t xml:space="preserve"> –</w:t>
            </w:r>
            <w:r w:rsidR="00C42F40" w:rsidRPr="00C0336B">
              <w:rPr>
                <w:sz w:val="20"/>
                <w:lang w:val="fr-FR" w:eastAsia="en-US"/>
              </w:rPr>
              <w:t xml:space="preserve"> entrée dans la pha</w:t>
            </w:r>
            <w:r w:rsidR="00300DC5" w:rsidRPr="00C0336B">
              <w:rPr>
                <w:sz w:val="20"/>
                <w:lang w:val="fr-FR" w:eastAsia="en-US"/>
              </w:rPr>
              <w:t>se nationale</w:t>
            </w:r>
            <w:r w:rsidR="00C018B9" w:rsidRPr="00C0336B">
              <w:rPr>
                <w:sz w:val="20"/>
                <w:lang w:val="fr-FR" w:eastAsia="en-US"/>
              </w:rPr>
              <w:t xml:space="preserve"> du PCT</w:t>
            </w:r>
          </w:p>
        </w:tc>
        <w:tc>
          <w:tcPr>
            <w:tcW w:w="1011" w:type="dxa"/>
            <w:tcBorders>
              <w:top w:val="single" w:sz="4" w:space="0" w:color="auto"/>
              <w:left w:val="single" w:sz="4" w:space="0" w:color="auto"/>
              <w:bottom w:val="single" w:sz="4" w:space="0" w:color="auto"/>
              <w:right w:val="single" w:sz="4" w:space="0" w:color="auto"/>
            </w:tcBorders>
            <w:vAlign w:val="center"/>
            <w:hideMark/>
          </w:tcPr>
          <w:p w:rsidR="00D57705" w:rsidRPr="00C0336B" w:rsidRDefault="00D57705" w:rsidP="00274F4E">
            <w:pPr>
              <w:keepNext/>
              <w:keepLines/>
              <w:ind w:right="170"/>
              <w:jc w:val="right"/>
              <w:rPr>
                <w:sz w:val="20"/>
                <w:szCs w:val="24"/>
                <w:lang w:val="fr-FR" w:eastAsia="de-DE"/>
              </w:rPr>
            </w:pPr>
            <w:r w:rsidRPr="00C0336B">
              <w:rPr>
                <w:sz w:val="20"/>
                <w:lang w:val="fr-FR" w:eastAsia="en-US"/>
              </w:rPr>
              <w:t>550</w:t>
            </w:r>
          </w:p>
        </w:tc>
        <w:tc>
          <w:tcPr>
            <w:tcW w:w="1011" w:type="dxa"/>
            <w:tcBorders>
              <w:top w:val="single" w:sz="4" w:space="0" w:color="auto"/>
              <w:left w:val="single" w:sz="4" w:space="0" w:color="auto"/>
              <w:bottom w:val="single" w:sz="4" w:space="0" w:color="auto"/>
              <w:right w:val="single" w:sz="4" w:space="0" w:color="auto"/>
            </w:tcBorders>
            <w:vAlign w:val="center"/>
            <w:hideMark/>
          </w:tcPr>
          <w:p w:rsidR="00D57705" w:rsidRPr="00C0336B" w:rsidRDefault="00D57705" w:rsidP="00274F4E">
            <w:pPr>
              <w:keepNext/>
              <w:keepLines/>
              <w:ind w:right="170"/>
              <w:jc w:val="right"/>
              <w:rPr>
                <w:sz w:val="20"/>
                <w:szCs w:val="24"/>
                <w:lang w:val="fr-FR" w:eastAsia="de-DE"/>
              </w:rPr>
            </w:pPr>
            <w:r w:rsidRPr="00C0336B">
              <w:rPr>
                <w:sz w:val="20"/>
                <w:lang w:val="fr-FR" w:eastAsia="en-US"/>
              </w:rPr>
              <w:t>533</w:t>
            </w:r>
          </w:p>
        </w:tc>
        <w:tc>
          <w:tcPr>
            <w:tcW w:w="1011" w:type="dxa"/>
            <w:tcBorders>
              <w:top w:val="single" w:sz="4" w:space="0" w:color="auto"/>
              <w:left w:val="single" w:sz="4" w:space="0" w:color="auto"/>
              <w:bottom w:val="single" w:sz="4" w:space="0" w:color="auto"/>
              <w:right w:val="single" w:sz="4" w:space="0" w:color="auto"/>
            </w:tcBorders>
            <w:vAlign w:val="center"/>
            <w:hideMark/>
          </w:tcPr>
          <w:p w:rsidR="00D57705" w:rsidRPr="00C0336B" w:rsidRDefault="00D57705" w:rsidP="00274F4E">
            <w:pPr>
              <w:keepNext/>
              <w:keepLines/>
              <w:ind w:right="170"/>
              <w:jc w:val="right"/>
              <w:rPr>
                <w:sz w:val="20"/>
                <w:szCs w:val="24"/>
                <w:lang w:val="fr-FR" w:eastAsia="de-DE"/>
              </w:rPr>
            </w:pPr>
            <w:r w:rsidRPr="00C0336B">
              <w:rPr>
                <w:sz w:val="20"/>
                <w:lang w:val="fr-FR" w:eastAsia="en-US"/>
              </w:rPr>
              <w:t>462</w:t>
            </w:r>
          </w:p>
        </w:tc>
        <w:tc>
          <w:tcPr>
            <w:tcW w:w="1011" w:type="dxa"/>
            <w:tcBorders>
              <w:top w:val="single" w:sz="4" w:space="0" w:color="auto"/>
              <w:left w:val="single" w:sz="4" w:space="0" w:color="auto"/>
              <w:bottom w:val="single" w:sz="4" w:space="0" w:color="auto"/>
              <w:right w:val="nil"/>
            </w:tcBorders>
            <w:vAlign w:val="center"/>
            <w:hideMark/>
          </w:tcPr>
          <w:p w:rsidR="00D57705" w:rsidRPr="00C0336B" w:rsidRDefault="00D57705" w:rsidP="00274F4E">
            <w:pPr>
              <w:keepNext/>
              <w:keepLines/>
              <w:ind w:right="170"/>
              <w:jc w:val="right"/>
              <w:rPr>
                <w:sz w:val="20"/>
                <w:szCs w:val="24"/>
                <w:lang w:val="fr-FR" w:eastAsia="de-DE"/>
              </w:rPr>
            </w:pPr>
            <w:r w:rsidRPr="00C0336B">
              <w:rPr>
                <w:sz w:val="20"/>
                <w:lang w:val="fr-FR" w:eastAsia="en-US"/>
              </w:rPr>
              <w:t>487</w:t>
            </w:r>
          </w:p>
        </w:tc>
      </w:tr>
      <w:tr w:rsidR="00D57705" w:rsidRPr="00C0336B" w:rsidTr="00C0336B">
        <w:trPr>
          <w:cantSplit/>
        </w:trPr>
        <w:tc>
          <w:tcPr>
            <w:tcW w:w="5526" w:type="dxa"/>
            <w:tcBorders>
              <w:top w:val="single" w:sz="4" w:space="0" w:color="auto"/>
              <w:left w:val="nil"/>
              <w:bottom w:val="single" w:sz="4" w:space="0" w:color="auto"/>
              <w:right w:val="single" w:sz="4" w:space="0" w:color="auto"/>
            </w:tcBorders>
            <w:hideMark/>
          </w:tcPr>
          <w:p w:rsidR="00D57705" w:rsidRPr="00C0336B" w:rsidRDefault="00300DC5" w:rsidP="00274F4E">
            <w:pPr>
              <w:keepNext/>
              <w:keepLines/>
              <w:rPr>
                <w:sz w:val="20"/>
                <w:szCs w:val="24"/>
                <w:lang w:val="fr-FR" w:eastAsia="de-DE"/>
              </w:rPr>
            </w:pPr>
            <w:r w:rsidRPr="00C0336B">
              <w:rPr>
                <w:sz w:val="20"/>
                <w:lang w:val="fr-FR" w:eastAsia="en-US"/>
              </w:rPr>
              <w:t>Modèle</w:t>
            </w:r>
            <w:r w:rsidR="00C42F40" w:rsidRPr="00C0336B">
              <w:rPr>
                <w:sz w:val="20"/>
                <w:lang w:val="fr-FR" w:eastAsia="en-US"/>
              </w:rPr>
              <w:t>s</w:t>
            </w:r>
            <w:r w:rsidRPr="00C0336B">
              <w:rPr>
                <w:sz w:val="20"/>
                <w:lang w:val="fr-FR" w:eastAsia="en-US"/>
              </w:rPr>
              <w:t xml:space="preserve"> d</w:t>
            </w:r>
            <w:r w:rsidR="00274F4E" w:rsidRPr="00C0336B">
              <w:rPr>
                <w:sz w:val="20"/>
                <w:lang w:val="fr-FR" w:eastAsia="en-US"/>
              </w:rPr>
              <w:t>’</w:t>
            </w:r>
            <w:r w:rsidRPr="00C0336B">
              <w:rPr>
                <w:sz w:val="20"/>
                <w:lang w:val="fr-FR" w:eastAsia="en-US"/>
              </w:rPr>
              <w:t>utilité</w:t>
            </w:r>
            <w:r w:rsidR="00C018B9" w:rsidRPr="00C0336B">
              <w:rPr>
                <w:sz w:val="20"/>
                <w:lang w:val="fr-FR" w:eastAsia="en-US"/>
              </w:rPr>
              <w:t xml:space="preserve"> – </w:t>
            </w:r>
            <w:r w:rsidR="00C42F40" w:rsidRPr="00C0336B">
              <w:rPr>
                <w:sz w:val="20"/>
                <w:lang w:val="fr-FR" w:eastAsia="en-US"/>
              </w:rPr>
              <w:t>premier dépôt national</w:t>
            </w:r>
            <w:r w:rsidR="00D57705" w:rsidRPr="00C0336B">
              <w:rPr>
                <w:sz w:val="20"/>
                <w:lang w:val="fr-FR" w:eastAsia="en-US"/>
              </w:rPr>
              <w:t>/</w:t>
            </w:r>
            <w:r w:rsidRPr="00C0336B">
              <w:rPr>
                <w:sz w:val="20"/>
                <w:lang w:val="fr-FR" w:eastAsia="en-US"/>
              </w:rPr>
              <w:t xml:space="preserve">priorité </w:t>
            </w:r>
            <w:r w:rsidR="00C42F40" w:rsidRPr="00C0336B">
              <w:rPr>
                <w:sz w:val="20"/>
                <w:lang w:val="fr-FR" w:eastAsia="en-US"/>
              </w:rPr>
              <w:t>selon la Convention de Paris</w:t>
            </w:r>
          </w:p>
        </w:tc>
        <w:tc>
          <w:tcPr>
            <w:tcW w:w="1011" w:type="dxa"/>
            <w:tcBorders>
              <w:top w:val="single" w:sz="4" w:space="0" w:color="auto"/>
              <w:left w:val="single" w:sz="4" w:space="0" w:color="auto"/>
              <w:bottom w:val="single" w:sz="4" w:space="0" w:color="auto"/>
              <w:right w:val="single" w:sz="4" w:space="0" w:color="auto"/>
            </w:tcBorders>
            <w:vAlign w:val="center"/>
            <w:hideMark/>
          </w:tcPr>
          <w:p w:rsidR="00D57705" w:rsidRPr="00C0336B" w:rsidRDefault="00D57705" w:rsidP="00274F4E">
            <w:pPr>
              <w:keepNext/>
              <w:keepLines/>
              <w:ind w:right="170"/>
              <w:jc w:val="right"/>
              <w:rPr>
                <w:sz w:val="20"/>
                <w:szCs w:val="24"/>
                <w:lang w:val="fr-FR" w:eastAsia="de-DE"/>
              </w:rPr>
            </w:pPr>
            <w:r w:rsidRPr="00C0336B">
              <w:rPr>
                <w:sz w:val="20"/>
                <w:lang w:val="fr-FR" w:eastAsia="en-US"/>
              </w:rPr>
              <w:t>694</w:t>
            </w:r>
          </w:p>
        </w:tc>
        <w:tc>
          <w:tcPr>
            <w:tcW w:w="1011" w:type="dxa"/>
            <w:tcBorders>
              <w:top w:val="single" w:sz="4" w:space="0" w:color="auto"/>
              <w:left w:val="single" w:sz="4" w:space="0" w:color="auto"/>
              <w:bottom w:val="single" w:sz="4" w:space="0" w:color="auto"/>
              <w:right w:val="single" w:sz="4" w:space="0" w:color="auto"/>
            </w:tcBorders>
            <w:vAlign w:val="center"/>
            <w:hideMark/>
          </w:tcPr>
          <w:p w:rsidR="00D57705" w:rsidRPr="00C0336B" w:rsidRDefault="00D57705" w:rsidP="00274F4E">
            <w:pPr>
              <w:keepNext/>
              <w:keepLines/>
              <w:ind w:right="170"/>
              <w:jc w:val="right"/>
              <w:rPr>
                <w:sz w:val="20"/>
                <w:szCs w:val="24"/>
                <w:lang w:val="fr-FR" w:eastAsia="de-DE"/>
              </w:rPr>
            </w:pPr>
            <w:r w:rsidRPr="00C0336B">
              <w:rPr>
                <w:sz w:val="20"/>
                <w:lang w:val="fr-FR" w:eastAsia="en-US"/>
              </w:rPr>
              <w:t>741</w:t>
            </w:r>
          </w:p>
        </w:tc>
        <w:tc>
          <w:tcPr>
            <w:tcW w:w="1011" w:type="dxa"/>
            <w:tcBorders>
              <w:top w:val="single" w:sz="4" w:space="0" w:color="auto"/>
              <w:left w:val="single" w:sz="4" w:space="0" w:color="auto"/>
              <w:bottom w:val="single" w:sz="4" w:space="0" w:color="auto"/>
              <w:right w:val="single" w:sz="4" w:space="0" w:color="auto"/>
            </w:tcBorders>
            <w:vAlign w:val="center"/>
            <w:hideMark/>
          </w:tcPr>
          <w:p w:rsidR="00D57705" w:rsidRPr="00C0336B" w:rsidRDefault="00D57705" w:rsidP="00274F4E">
            <w:pPr>
              <w:keepNext/>
              <w:keepLines/>
              <w:ind w:right="170"/>
              <w:jc w:val="right"/>
              <w:rPr>
                <w:sz w:val="20"/>
                <w:szCs w:val="24"/>
                <w:lang w:val="fr-FR" w:eastAsia="de-DE"/>
              </w:rPr>
            </w:pPr>
            <w:r w:rsidRPr="00C0336B">
              <w:rPr>
                <w:sz w:val="20"/>
                <w:lang w:val="fr-FR" w:eastAsia="en-US"/>
              </w:rPr>
              <w:t>724</w:t>
            </w:r>
          </w:p>
        </w:tc>
        <w:tc>
          <w:tcPr>
            <w:tcW w:w="1011" w:type="dxa"/>
            <w:tcBorders>
              <w:top w:val="single" w:sz="4" w:space="0" w:color="auto"/>
              <w:left w:val="single" w:sz="4" w:space="0" w:color="auto"/>
              <w:bottom w:val="single" w:sz="4" w:space="0" w:color="auto"/>
              <w:right w:val="nil"/>
            </w:tcBorders>
            <w:vAlign w:val="center"/>
            <w:hideMark/>
          </w:tcPr>
          <w:p w:rsidR="00D57705" w:rsidRPr="00C0336B" w:rsidRDefault="00D57705" w:rsidP="00274F4E">
            <w:pPr>
              <w:keepNext/>
              <w:keepLines/>
              <w:ind w:right="170"/>
              <w:jc w:val="right"/>
              <w:rPr>
                <w:sz w:val="20"/>
                <w:szCs w:val="24"/>
                <w:lang w:val="fr-FR" w:eastAsia="de-DE"/>
              </w:rPr>
            </w:pPr>
            <w:r w:rsidRPr="00C0336B">
              <w:rPr>
                <w:sz w:val="20"/>
                <w:lang w:val="fr-FR" w:eastAsia="en-US"/>
              </w:rPr>
              <w:t>713</w:t>
            </w:r>
          </w:p>
        </w:tc>
      </w:tr>
      <w:tr w:rsidR="00D57705" w:rsidRPr="00C0336B" w:rsidTr="00C0336B">
        <w:trPr>
          <w:cantSplit/>
        </w:trPr>
        <w:tc>
          <w:tcPr>
            <w:tcW w:w="5526" w:type="dxa"/>
            <w:tcBorders>
              <w:top w:val="single" w:sz="4" w:space="0" w:color="auto"/>
              <w:left w:val="nil"/>
              <w:bottom w:val="nil"/>
              <w:right w:val="single" w:sz="4" w:space="0" w:color="auto"/>
            </w:tcBorders>
            <w:hideMark/>
          </w:tcPr>
          <w:p w:rsidR="00D57705" w:rsidRPr="00C0336B" w:rsidRDefault="00300DC5" w:rsidP="00274F4E">
            <w:pPr>
              <w:keepNext/>
              <w:keepLines/>
              <w:rPr>
                <w:sz w:val="20"/>
                <w:szCs w:val="24"/>
                <w:lang w:val="fr-FR" w:eastAsia="de-DE"/>
              </w:rPr>
            </w:pPr>
            <w:r w:rsidRPr="00C0336B">
              <w:rPr>
                <w:sz w:val="20"/>
                <w:lang w:val="fr-FR" w:eastAsia="en-US"/>
              </w:rPr>
              <w:t>Modèle</w:t>
            </w:r>
            <w:r w:rsidR="00C42F40" w:rsidRPr="00C0336B">
              <w:rPr>
                <w:sz w:val="20"/>
                <w:lang w:val="fr-FR" w:eastAsia="en-US"/>
              </w:rPr>
              <w:t>s</w:t>
            </w:r>
            <w:r w:rsidRPr="00C0336B">
              <w:rPr>
                <w:sz w:val="20"/>
                <w:lang w:val="fr-FR" w:eastAsia="en-US"/>
              </w:rPr>
              <w:t xml:space="preserve"> d</w:t>
            </w:r>
            <w:r w:rsidR="00274F4E" w:rsidRPr="00C0336B">
              <w:rPr>
                <w:sz w:val="20"/>
                <w:lang w:val="fr-FR" w:eastAsia="en-US"/>
              </w:rPr>
              <w:t>’</w:t>
            </w:r>
            <w:r w:rsidRPr="00C0336B">
              <w:rPr>
                <w:sz w:val="20"/>
                <w:lang w:val="fr-FR" w:eastAsia="en-US"/>
              </w:rPr>
              <w:t>utilité</w:t>
            </w:r>
            <w:r w:rsidR="00C018B9" w:rsidRPr="00C0336B">
              <w:rPr>
                <w:sz w:val="20"/>
                <w:lang w:val="fr-FR" w:eastAsia="en-US"/>
              </w:rPr>
              <w:t xml:space="preserve"> </w:t>
            </w:r>
            <w:r w:rsidR="00C42F40" w:rsidRPr="00C0336B">
              <w:rPr>
                <w:sz w:val="20"/>
                <w:lang w:val="fr-FR" w:eastAsia="en-US"/>
              </w:rPr>
              <w:t xml:space="preserve">– entrée dans la </w:t>
            </w:r>
            <w:r w:rsidR="00C538A3" w:rsidRPr="00C0336B">
              <w:rPr>
                <w:sz w:val="20"/>
                <w:lang w:val="fr-FR" w:eastAsia="en-US"/>
              </w:rPr>
              <w:t>phase nationale</w:t>
            </w:r>
            <w:r w:rsidR="00C018B9" w:rsidRPr="00C0336B">
              <w:rPr>
                <w:sz w:val="20"/>
                <w:lang w:val="fr-FR" w:eastAsia="en-US"/>
              </w:rPr>
              <w:t xml:space="preserve"> du PCT</w:t>
            </w:r>
          </w:p>
        </w:tc>
        <w:tc>
          <w:tcPr>
            <w:tcW w:w="1011" w:type="dxa"/>
            <w:tcBorders>
              <w:top w:val="single" w:sz="4" w:space="0" w:color="auto"/>
              <w:left w:val="single" w:sz="4" w:space="0" w:color="auto"/>
              <w:bottom w:val="nil"/>
              <w:right w:val="single" w:sz="4" w:space="0" w:color="auto"/>
            </w:tcBorders>
            <w:vAlign w:val="center"/>
            <w:hideMark/>
          </w:tcPr>
          <w:p w:rsidR="00D57705" w:rsidRPr="00C0336B" w:rsidRDefault="00D57705" w:rsidP="00274F4E">
            <w:pPr>
              <w:keepNext/>
              <w:keepLines/>
              <w:ind w:right="170"/>
              <w:jc w:val="right"/>
              <w:rPr>
                <w:sz w:val="20"/>
                <w:szCs w:val="24"/>
                <w:lang w:val="fr-FR" w:eastAsia="de-DE"/>
              </w:rPr>
            </w:pPr>
            <w:r w:rsidRPr="00C0336B">
              <w:rPr>
                <w:sz w:val="20"/>
                <w:lang w:val="fr-FR" w:eastAsia="en-US"/>
              </w:rPr>
              <w:t>17</w:t>
            </w:r>
          </w:p>
        </w:tc>
        <w:tc>
          <w:tcPr>
            <w:tcW w:w="1011" w:type="dxa"/>
            <w:tcBorders>
              <w:top w:val="single" w:sz="4" w:space="0" w:color="auto"/>
              <w:left w:val="single" w:sz="4" w:space="0" w:color="auto"/>
              <w:bottom w:val="nil"/>
              <w:right w:val="single" w:sz="4" w:space="0" w:color="auto"/>
            </w:tcBorders>
            <w:vAlign w:val="center"/>
            <w:hideMark/>
          </w:tcPr>
          <w:p w:rsidR="00D57705" w:rsidRPr="00C0336B" w:rsidRDefault="00D57705" w:rsidP="00274F4E">
            <w:pPr>
              <w:keepNext/>
              <w:keepLines/>
              <w:ind w:right="170"/>
              <w:jc w:val="right"/>
              <w:rPr>
                <w:sz w:val="20"/>
                <w:szCs w:val="24"/>
                <w:lang w:val="fr-FR" w:eastAsia="de-DE"/>
              </w:rPr>
            </w:pPr>
            <w:r w:rsidRPr="00C0336B">
              <w:rPr>
                <w:sz w:val="20"/>
                <w:lang w:val="fr-FR" w:eastAsia="en-US"/>
              </w:rPr>
              <w:t>22</w:t>
            </w:r>
          </w:p>
        </w:tc>
        <w:tc>
          <w:tcPr>
            <w:tcW w:w="1011" w:type="dxa"/>
            <w:tcBorders>
              <w:top w:val="single" w:sz="4" w:space="0" w:color="auto"/>
              <w:left w:val="single" w:sz="4" w:space="0" w:color="auto"/>
              <w:bottom w:val="nil"/>
              <w:right w:val="single" w:sz="4" w:space="0" w:color="auto"/>
            </w:tcBorders>
            <w:vAlign w:val="center"/>
            <w:hideMark/>
          </w:tcPr>
          <w:p w:rsidR="00D57705" w:rsidRPr="00C0336B" w:rsidRDefault="00D57705" w:rsidP="00274F4E">
            <w:pPr>
              <w:keepNext/>
              <w:keepLines/>
              <w:ind w:right="170"/>
              <w:jc w:val="right"/>
              <w:rPr>
                <w:sz w:val="20"/>
                <w:szCs w:val="24"/>
                <w:lang w:val="fr-FR" w:eastAsia="de-DE"/>
              </w:rPr>
            </w:pPr>
            <w:r w:rsidRPr="00C0336B">
              <w:rPr>
                <w:sz w:val="20"/>
                <w:lang w:val="fr-FR" w:eastAsia="en-US"/>
              </w:rPr>
              <w:t>24</w:t>
            </w:r>
          </w:p>
        </w:tc>
        <w:tc>
          <w:tcPr>
            <w:tcW w:w="1011" w:type="dxa"/>
            <w:tcBorders>
              <w:top w:val="single" w:sz="4" w:space="0" w:color="auto"/>
              <w:left w:val="single" w:sz="4" w:space="0" w:color="auto"/>
              <w:bottom w:val="nil"/>
              <w:right w:val="nil"/>
            </w:tcBorders>
            <w:vAlign w:val="center"/>
            <w:hideMark/>
          </w:tcPr>
          <w:p w:rsidR="00D57705" w:rsidRPr="00C0336B" w:rsidRDefault="00D57705" w:rsidP="00274F4E">
            <w:pPr>
              <w:keepNext/>
              <w:keepLines/>
              <w:ind w:right="170"/>
              <w:jc w:val="right"/>
              <w:rPr>
                <w:sz w:val="20"/>
                <w:szCs w:val="24"/>
                <w:lang w:val="fr-FR" w:eastAsia="de-DE"/>
              </w:rPr>
            </w:pPr>
            <w:r w:rsidRPr="00C0336B">
              <w:rPr>
                <w:sz w:val="20"/>
                <w:lang w:val="fr-FR" w:eastAsia="en-US"/>
              </w:rPr>
              <w:t>41</w:t>
            </w:r>
          </w:p>
        </w:tc>
      </w:tr>
    </w:tbl>
    <w:p w:rsidR="00D57705" w:rsidRPr="009A667D" w:rsidRDefault="00D57705" w:rsidP="00274F4E">
      <w:pPr>
        <w:rPr>
          <w:lang w:val="fr-FR"/>
        </w:rPr>
      </w:pPr>
    </w:p>
    <w:p w:rsidR="009C1B40" w:rsidRPr="009A667D" w:rsidRDefault="009C1B40" w:rsidP="00274F4E">
      <w:pPr>
        <w:rPr>
          <w:lang w:val="fr-FR"/>
        </w:rPr>
      </w:pPr>
    </w:p>
    <w:p w:rsidR="00D57705" w:rsidRPr="009A667D" w:rsidRDefault="00300DC5" w:rsidP="00274F4E">
      <w:pPr>
        <w:rPr>
          <w:b/>
          <w:lang w:val="fr-FR"/>
        </w:rPr>
      </w:pPr>
      <w:r w:rsidRPr="009A667D">
        <w:rPr>
          <w:b/>
          <w:lang w:val="fr-FR"/>
        </w:rPr>
        <w:t>Nombre de demandes internationales reçues</w:t>
      </w:r>
    </w:p>
    <w:p w:rsidR="00300DC5" w:rsidRPr="009A667D" w:rsidRDefault="00300DC5" w:rsidP="00274F4E">
      <w:pPr>
        <w:rPr>
          <w:lang w:val="fr-FR"/>
        </w:rPr>
      </w:pPr>
    </w:p>
    <w:tbl>
      <w:tblPr>
        <w:tblW w:w="5000" w:type="pct"/>
        <w:tblBorders>
          <w:insideH w:val="single" w:sz="8" w:space="0" w:color="000000"/>
          <w:insideV w:val="single" w:sz="8" w:space="0" w:color="000000"/>
        </w:tblBorders>
        <w:tblLayout w:type="fixed"/>
        <w:tblCellMar>
          <w:top w:w="57" w:type="dxa"/>
          <w:bottom w:w="57" w:type="dxa"/>
        </w:tblCellMar>
        <w:tblLook w:val="04A0" w:firstRow="1" w:lastRow="0" w:firstColumn="1" w:lastColumn="0" w:noHBand="0" w:noVBand="1"/>
      </w:tblPr>
      <w:tblGrid>
        <w:gridCol w:w="4503"/>
        <w:gridCol w:w="1013"/>
        <w:gridCol w:w="1013"/>
        <w:gridCol w:w="1014"/>
        <w:gridCol w:w="1013"/>
        <w:gridCol w:w="1014"/>
      </w:tblGrid>
      <w:tr w:rsidR="00300DC5" w:rsidRPr="009A667D" w:rsidTr="00C0336B">
        <w:trPr>
          <w:cantSplit/>
        </w:trPr>
        <w:tc>
          <w:tcPr>
            <w:tcW w:w="4503" w:type="dxa"/>
            <w:tcBorders>
              <w:top w:val="nil"/>
              <w:left w:val="nil"/>
              <w:bottom w:val="single" w:sz="8" w:space="0" w:color="000000"/>
              <w:right w:val="single" w:sz="8" w:space="0" w:color="000000"/>
            </w:tcBorders>
            <w:noWrap/>
            <w:vAlign w:val="center"/>
            <w:hideMark/>
          </w:tcPr>
          <w:p w:rsidR="00300DC5" w:rsidRPr="009A667D" w:rsidRDefault="00300DC5" w:rsidP="00274F4E">
            <w:pPr>
              <w:rPr>
                <w:b/>
                <w:bCs/>
                <w:color w:val="000000"/>
                <w:sz w:val="21"/>
                <w:szCs w:val="21"/>
                <w:lang w:val="fr-FR" w:eastAsia="de-AT"/>
              </w:rPr>
            </w:pPr>
            <w:r w:rsidRPr="009A667D">
              <w:rPr>
                <w:b/>
                <w:bCs/>
                <w:lang w:val="fr-FR" w:eastAsia="en-US"/>
              </w:rPr>
              <w:t xml:space="preserve">Office autrichien des brevets </w:t>
            </w:r>
            <w:r w:rsidR="00C42F40" w:rsidRPr="009A667D">
              <w:rPr>
                <w:b/>
                <w:bCs/>
                <w:lang w:val="fr-FR" w:eastAsia="en-US"/>
              </w:rPr>
              <w:t xml:space="preserve">agissant </w:t>
            </w:r>
            <w:r w:rsidRPr="009A667D">
              <w:rPr>
                <w:b/>
                <w:bCs/>
                <w:lang w:val="fr-FR" w:eastAsia="en-US"/>
              </w:rPr>
              <w:t>comme</w:t>
            </w:r>
            <w:r w:rsidR="00274F4E">
              <w:rPr>
                <w:b/>
                <w:bCs/>
                <w:lang w:val="fr-FR" w:eastAsia="en-US"/>
              </w:rPr>
              <w:t> :</w:t>
            </w:r>
          </w:p>
        </w:tc>
        <w:tc>
          <w:tcPr>
            <w:tcW w:w="1013" w:type="dxa"/>
            <w:tcBorders>
              <w:top w:val="nil"/>
              <w:left w:val="single" w:sz="8" w:space="0" w:color="000000"/>
              <w:bottom w:val="single" w:sz="8" w:space="0" w:color="000000"/>
              <w:right w:val="single" w:sz="8" w:space="0" w:color="000000"/>
            </w:tcBorders>
            <w:noWrap/>
            <w:vAlign w:val="center"/>
            <w:hideMark/>
          </w:tcPr>
          <w:p w:rsidR="00300DC5" w:rsidRPr="009A667D" w:rsidRDefault="00300DC5" w:rsidP="00274F4E">
            <w:pPr>
              <w:jc w:val="center"/>
              <w:rPr>
                <w:b/>
                <w:bCs/>
                <w:color w:val="000000"/>
                <w:sz w:val="21"/>
                <w:szCs w:val="21"/>
                <w:lang w:val="fr-FR" w:eastAsia="de-AT"/>
              </w:rPr>
            </w:pPr>
            <w:r w:rsidRPr="009A667D">
              <w:rPr>
                <w:b/>
                <w:bCs/>
                <w:color w:val="000000"/>
                <w:sz w:val="21"/>
                <w:szCs w:val="21"/>
                <w:lang w:val="fr-FR" w:eastAsia="de-AT"/>
              </w:rPr>
              <w:t>2012</w:t>
            </w:r>
          </w:p>
        </w:tc>
        <w:tc>
          <w:tcPr>
            <w:tcW w:w="1013" w:type="dxa"/>
            <w:tcBorders>
              <w:top w:val="nil"/>
              <w:left w:val="single" w:sz="8" w:space="0" w:color="000000"/>
              <w:bottom w:val="single" w:sz="8" w:space="0" w:color="000000"/>
              <w:right w:val="single" w:sz="8" w:space="0" w:color="000000"/>
            </w:tcBorders>
            <w:vAlign w:val="center"/>
            <w:hideMark/>
          </w:tcPr>
          <w:p w:rsidR="00300DC5" w:rsidRPr="009A667D" w:rsidRDefault="00300DC5" w:rsidP="00274F4E">
            <w:pPr>
              <w:jc w:val="center"/>
              <w:rPr>
                <w:b/>
                <w:bCs/>
                <w:color w:val="000000"/>
                <w:sz w:val="21"/>
                <w:szCs w:val="21"/>
                <w:lang w:val="fr-FR" w:eastAsia="de-AT"/>
              </w:rPr>
            </w:pPr>
            <w:r w:rsidRPr="009A667D">
              <w:rPr>
                <w:b/>
                <w:bCs/>
                <w:color w:val="000000"/>
                <w:sz w:val="21"/>
                <w:szCs w:val="21"/>
                <w:lang w:val="fr-FR" w:eastAsia="de-AT"/>
              </w:rPr>
              <w:t>2013</w:t>
            </w:r>
          </w:p>
        </w:tc>
        <w:tc>
          <w:tcPr>
            <w:tcW w:w="1014" w:type="dxa"/>
            <w:tcBorders>
              <w:top w:val="nil"/>
              <w:left w:val="single" w:sz="8" w:space="0" w:color="000000"/>
              <w:bottom w:val="single" w:sz="8" w:space="0" w:color="000000"/>
              <w:right w:val="single" w:sz="8" w:space="0" w:color="000000"/>
            </w:tcBorders>
            <w:noWrap/>
            <w:vAlign w:val="center"/>
            <w:hideMark/>
          </w:tcPr>
          <w:p w:rsidR="00300DC5" w:rsidRPr="009A667D" w:rsidRDefault="00300DC5" w:rsidP="00274F4E">
            <w:pPr>
              <w:jc w:val="center"/>
              <w:rPr>
                <w:b/>
                <w:bCs/>
                <w:color w:val="000000"/>
                <w:sz w:val="21"/>
                <w:szCs w:val="21"/>
                <w:lang w:val="fr-FR" w:eastAsia="de-AT"/>
              </w:rPr>
            </w:pPr>
            <w:r w:rsidRPr="009A667D">
              <w:rPr>
                <w:b/>
                <w:bCs/>
                <w:color w:val="000000"/>
                <w:sz w:val="21"/>
                <w:szCs w:val="21"/>
                <w:lang w:val="fr-FR" w:eastAsia="de-AT"/>
              </w:rPr>
              <w:t>2014</w:t>
            </w:r>
          </w:p>
        </w:tc>
        <w:tc>
          <w:tcPr>
            <w:tcW w:w="1013" w:type="dxa"/>
            <w:tcBorders>
              <w:top w:val="nil"/>
              <w:left w:val="single" w:sz="8" w:space="0" w:color="000000"/>
              <w:bottom w:val="single" w:sz="8" w:space="0" w:color="000000"/>
              <w:right w:val="single" w:sz="8" w:space="0" w:color="000000"/>
            </w:tcBorders>
            <w:noWrap/>
            <w:vAlign w:val="center"/>
            <w:hideMark/>
          </w:tcPr>
          <w:p w:rsidR="00300DC5" w:rsidRPr="009A667D" w:rsidRDefault="00300DC5" w:rsidP="00274F4E">
            <w:pPr>
              <w:jc w:val="center"/>
              <w:rPr>
                <w:b/>
                <w:bCs/>
                <w:color w:val="000000"/>
                <w:sz w:val="21"/>
                <w:szCs w:val="21"/>
                <w:lang w:val="fr-FR" w:eastAsia="de-AT"/>
              </w:rPr>
            </w:pPr>
            <w:r w:rsidRPr="009A667D">
              <w:rPr>
                <w:b/>
                <w:bCs/>
                <w:color w:val="000000"/>
                <w:sz w:val="21"/>
                <w:szCs w:val="21"/>
                <w:lang w:val="fr-FR" w:eastAsia="de-AT"/>
              </w:rPr>
              <w:t>2015</w:t>
            </w:r>
          </w:p>
        </w:tc>
        <w:tc>
          <w:tcPr>
            <w:tcW w:w="1014" w:type="dxa"/>
            <w:tcBorders>
              <w:top w:val="nil"/>
              <w:left w:val="single" w:sz="8" w:space="0" w:color="000000"/>
              <w:bottom w:val="single" w:sz="8" w:space="0" w:color="000000"/>
              <w:right w:val="nil"/>
            </w:tcBorders>
            <w:shd w:val="clear" w:color="auto" w:fill="FFFFFF"/>
            <w:noWrap/>
            <w:vAlign w:val="center"/>
            <w:hideMark/>
          </w:tcPr>
          <w:p w:rsidR="00300DC5" w:rsidRPr="009A667D" w:rsidRDefault="00300DC5" w:rsidP="00274F4E">
            <w:pPr>
              <w:jc w:val="center"/>
              <w:rPr>
                <w:b/>
                <w:bCs/>
                <w:color w:val="000000"/>
                <w:sz w:val="21"/>
                <w:szCs w:val="21"/>
                <w:lang w:val="fr-FR" w:eastAsia="de-AT"/>
              </w:rPr>
            </w:pPr>
            <w:r w:rsidRPr="009A667D">
              <w:rPr>
                <w:b/>
                <w:bCs/>
                <w:color w:val="000000"/>
                <w:sz w:val="21"/>
                <w:szCs w:val="21"/>
                <w:lang w:val="fr-FR" w:eastAsia="de-AT"/>
              </w:rPr>
              <w:t>2016</w:t>
            </w:r>
          </w:p>
        </w:tc>
      </w:tr>
      <w:tr w:rsidR="00300DC5" w:rsidRPr="009A667D" w:rsidTr="00C0336B">
        <w:trPr>
          <w:cantSplit/>
        </w:trPr>
        <w:tc>
          <w:tcPr>
            <w:tcW w:w="4503" w:type="dxa"/>
            <w:tcBorders>
              <w:top w:val="single" w:sz="8" w:space="0" w:color="000000"/>
              <w:left w:val="nil"/>
              <w:bottom w:val="single" w:sz="8" w:space="0" w:color="000000"/>
              <w:right w:val="single" w:sz="8" w:space="0" w:color="000000"/>
            </w:tcBorders>
            <w:noWrap/>
            <w:vAlign w:val="center"/>
          </w:tcPr>
          <w:p w:rsidR="00300DC5" w:rsidRPr="009A667D" w:rsidRDefault="00300DC5" w:rsidP="00274F4E">
            <w:pPr>
              <w:rPr>
                <w:color w:val="000000"/>
                <w:sz w:val="6"/>
                <w:lang w:val="fr-FR" w:eastAsia="de-AT"/>
              </w:rPr>
            </w:pPr>
          </w:p>
        </w:tc>
        <w:tc>
          <w:tcPr>
            <w:tcW w:w="1013" w:type="dxa"/>
            <w:tcBorders>
              <w:top w:val="single" w:sz="8" w:space="0" w:color="000000"/>
              <w:left w:val="single" w:sz="8" w:space="0" w:color="000000"/>
              <w:bottom w:val="single" w:sz="8" w:space="0" w:color="000000"/>
              <w:right w:val="single" w:sz="8" w:space="0" w:color="000000"/>
            </w:tcBorders>
            <w:noWrap/>
            <w:vAlign w:val="center"/>
          </w:tcPr>
          <w:p w:rsidR="00300DC5" w:rsidRPr="009A667D" w:rsidRDefault="00300DC5" w:rsidP="00274F4E">
            <w:pPr>
              <w:jc w:val="center"/>
              <w:rPr>
                <w:color w:val="000000"/>
                <w:sz w:val="6"/>
                <w:lang w:val="fr-FR" w:eastAsia="de-AT"/>
              </w:rPr>
            </w:pPr>
          </w:p>
        </w:tc>
        <w:tc>
          <w:tcPr>
            <w:tcW w:w="1013" w:type="dxa"/>
            <w:tcBorders>
              <w:top w:val="single" w:sz="8" w:space="0" w:color="000000"/>
              <w:left w:val="single" w:sz="8" w:space="0" w:color="000000"/>
              <w:bottom w:val="single" w:sz="8" w:space="0" w:color="000000"/>
              <w:right w:val="single" w:sz="8" w:space="0" w:color="000000"/>
            </w:tcBorders>
            <w:vAlign w:val="center"/>
          </w:tcPr>
          <w:p w:rsidR="00300DC5" w:rsidRPr="009A667D" w:rsidRDefault="00300DC5" w:rsidP="00274F4E">
            <w:pPr>
              <w:jc w:val="center"/>
              <w:rPr>
                <w:color w:val="000000"/>
                <w:sz w:val="6"/>
                <w:lang w:val="fr-FR" w:eastAsia="de-AT"/>
              </w:rPr>
            </w:pPr>
          </w:p>
        </w:tc>
        <w:tc>
          <w:tcPr>
            <w:tcW w:w="1014" w:type="dxa"/>
            <w:tcBorders>
              <w:top w:val="single" w:sz="8" w:space="0" w:color="000000"/>
              <w:left w:val="single" w:sz="8" w:space="0" w:color="000000"/>
              <w:bottom w:val="single" w:sz="8" w:space="0" w:color="000000"/>
              <w:right w:val="single" w:sz="8" w:space="0" w:color="000000"/>
            </w:tcBorders>
            <w:noWrap/>
            <w:vAlign w:val="center"/>
          </w:tcPr>
          <w:p w:rsidR="00300DC5" w:rsidRPr="009A667D" w:rsidRDefault="00300DC5" w:rsidP="00274F4E">
            <w:pPr>
              <w:jc w:val="center"/>
              <w:rPr>
                <w:color w:val="000000"/>
                <w:sz w:val="6"/>
                <w:lang w:val="fr-FR" w:eastAsia="de-AT"/>
              </w:rPr>
            </w:pPr>
          </w:p>
        </w:tc>
        <w:tc>
          <w:tcPr>
            <w:tcW w:w="1013" w:type="dxa"/>
            <w:tcBorders>
              <w:top w:val="single" w:sz="8" w:space="0" w:color="000000"/>
              <w:left w:val="single" w:sz="8" w:space="0" w:color="000000"/>
              <w:bottom w:val="single" w:sz="8" w:space="0" w:color="000000"/>
              <w:right w:val="single" w:sz="8" w:space="0" w:color="000000"/>
            </w:tcBorders>
            <w:noWrap/>
            <w:vAlign w:val="center"/>
          </w:tcPr>
          <w:p w:rsidR="00300DC5" w:rsidRPr="009A667D" w:rsidRDefault="00300DC5" w:rsidP="00274F4E">
            <w:pPr>
              <w:jc w:val="center"/>
              <w:rPr>
                <w:color w:val="000000"/>
                <w:sz w:val="6"/>
                <w:lang w:val="fr-FR" w:eastAsia="de-AT"/>
              </w:rPr>
            </w:pPr>
          </w:p>
        </w:tc>
        <w:tc>
          <w:tcPr>
            <w:tcW w:w="1014" w:type="dxa"/>
            <w:tcBorders>
              <w:top w:val="single" w:sz="8" w:space="0" w:color="000000"/>
              <w:left w:val="single" w:sz="8" w:space="0" w:color="000000"/>
              <w:bottom w:val="single" w:sz="8" w:space="0" w:color="000000"/>
              <w:right w:val="nil"/>
            </w:tcBorders>
            <w:noWrap/>
            <w:vAlign w:val="center"/>
          </w:tcPr>
          <w:p w:rsidR="00300DC5" w:rsidRPr="009A667D" w:rsidRDefault="00300DC5" w:rsidP="00274F4E">
            <w:pPr>
              <w:jc w:val="center"/>
              <w:rPr>
                <w:color w:val="000000"/>
                <w:sz w:val="6"/>
                <w:lang w:val="fr-FR" w:eastAsia="de-AT"/>
              </w:rPr>
            </w:pPr>
          </w:p>
        </w:tc>
      </w:tr>
      <w:tr w:rsidR="00300DC5" w:rsidRPr="009A667D" w:rsidTr="00C0336B">
        <w:trPr>
          <w:cantSplit/>
        </w:trPr>
        <w:tc>
          <w:tcPr>
            <w:tcW w:w="4503" w:type="dxa"/>
            <w:tcBorders>
              <w:top w:val="single" w:sz="8" w:space="0" w:color="000000"/>
              <w:left w:val="nil"/>
              <w:bottom w:val="single" w:sz="8" w:space="0" w:color="000000"/>
              <w:right w:val="single" w:sz="8" w:space="0" w:color="000000"/>
            </w:tcBorders>
            <w:vAlign w:val="center"/>
            <w:hideMark/>
          </w:tcPr>
          <w:p w:rsidR="00300DC5" w:rsidRPr="009A667D" w:rsidRDefault="00300DC5" w:rsidP="00274F4E">
            <w:pPr>
              <w:rPr>
                <w:color w:val="000000"/>
                <w:sz w:val="20"/>
                <w:szCs w:val="24"/>
                <w:lang w:val="fr-FR" w:eastAsia="de-AT"/>
              </w:rPr>
            </w:pPr>
            <w:r w:rsidRPr="009A667D">
              <w:rPr>
                <w:color w:val="000000"/>
                <w:sz w:val="20"/>
                <w:lang w:val="fr-FR" w:eastAsia="de-AT"/>
              </w:rPr>
              <w:t>Office récepteur</w:t>
            </w:r>
          </w:p>
        </w:tc>
        <w:tc>
          <w:tcPr>
            <w:tcW w:w="1013" w:type="dxa"/>
            <w:tcBorders>
              <w:top w:val="single" w:sz="8" w:space="0" w:color="000000"/>
              <w:left w:val="single" w:sz="8" w:space="0" w:color="000000"/>
              <w:bottom w:val="single" w:sz="8" w:space="0" w:color="000000"/>
              <w:right w:val="single" w:sz="8" w:space="0" w:color="000000"/>
            </w:tcBorders>
            <w:noWrap/>
            <w:vAlign w:val="center"/>
            <w:hideMark/>
          </w:tcPr>
          <w:p w:rsidR="00300DC5" w:rsidRPr="009A667D" w:rsidRDefault="00300DC5" w:rsidP="00274F4E">
            <w:pPr>
              <w:jc w:val="center"/>
              <w:rPr>
                <w:color w:val="000000"/>
                <w:sz w:val="20"/>
                <w:szCs w:val="24"/>
                <w:lang w:val="fr-FR" w:eastAsia="de-AT"/>
              </w:rPr>
            </w:pPr>
            <w:r w:rsidRPr="009A667D">
              <w:rPr>
                <w:color w:val="000000"/>
                <w:sz w:val="20"/>
                <w:lang w:val="fr-FR" w:eastAsia="de-AT"/>
              </w:rPr>
              <w:t>535</w:t>
            </w:r>
          </w:p>
        </w:tc>
        <w:tc>
          <w:tcPr>
            <w:tcW w:w="1013" w:type="dxa"/>
            <w:tcBorders>
              <w:top w:val="single" w:sz="8" w:space="0" w:color="000000"/>
              <w:left w:val="single" w:sz="8" w:space="0" w:color="000000"/>
              <w:bottom w:val="single" w:sz="8" w:space="0" w:color="000000"/>
              <w:right w:val="single" w:sz="8" w:space="0" w:color="000000"/>
            </w:tcBorders>
            <w:vAlign w:val="center"/>
            <w:hideMark/>
          </w:tcPr>
          <w:p w:rsidR="00300DC5" w:rsidRPr="009A667D" w:rsidRDefault="00300DC5" w:rsidP="00274F4E">
            <w:pPr>
              <w:jc w:val="center"/>
              <w:rPr>
                <w:color w:val="000000"/>
                <w:sz w:val="20"/>
                <w:szCs w:val="24"/>
                <w:lang w:val="fr-FR" w:eastAsia="de-AT"/>
              </w:rPr>
            </w:pPr>
            <w:r w:rsidRPr="009A667D">
              <w:rPr>
                <w:color w:val="000000"/>
                <w:sz w:val="20"/>
                <w:lang w:val="fr-FR" w:eastAsia="de-AT"/>
              </w:rPr>
              <w:t>473</w:t>
            </w:r>
          </w:p>
        </w:tc>
        <w:tc>
          <w:tcPr>
            <w:tcW w:w="1014" w:type="dxa"/>
            <w:tcBorders>
              <w:top w:val="single" w:sz="8" w:space="0" w:color="000000"/>
              <w:left w:val="single" w:sz="8" w:space="0" w:color="000000"/>
              <w:bottom w:val="single" w:sz="8" w:space="0" w:color="000000"/>
              <w:right w:val="single" w:sz="8" w:space="0" w:color="000000"/>
            </w:tcBorders>
            <w:noWrap/>
            <w:vAlign w:val="center"/>
            <w:hideMark/>
          </w:tcPr>
          <w:p w:rsidR="00300DC5" w:rsidRPr="009A667D" w:rsidRDefault="00300DC5" w:rsidP="00274F4E">
            <w:pPr>
              <w:jc w:val="center"/>
              <w:rPr>
                <w:color w:val="000000"/>
                <w:sz w:val="20"/>
                <w:szCs w:val="24"/>
                <w:lang w:val="fr-FR" w:eastAsia="de-AT"/>
              </w:rPr>
            </w:pPr>
            <w:r w:rsidRPr="009A667D">
              <w:rPr>
                <w:color w:val="000000"/>
                <w:sz w:val="20"/>
                <w:lang w:val="fr-FR" w:eastAsia="de-AT"/>
              </w:rPr>
              <w:t>539</w:t>
            </w:r>
          </w:p>
        </w:tc>
        <w:tc>
          <w:tcPr>
            <w:tcW w:w="1013" w:type="dxa"/>
            <w:tcBorders>
              <w:top w:val="single" w:sz="8" w:space="0" w:color="000000"/>
              <w:left w:val="single" w:sz="8" w:space="0" w:color="000000"/>
              <w:bottom w:val="single" w:sz="8" w:space="0" w:color="000000"/>
              <w:right w:val="single" w:sz="8" w:space="0" w:color="000000"/>
            </w:tcBorders>
            <w:noWrap/>
            <w:vAlign w:val="center"/>
            <w:hideMark/>
          </w:tcPr>
          <w:p w:rsidR="00300DC5" w:rsidRPr="009A667D" w:rsidRDefault="00300DC5" w:rsidP="00274F4E">
            <w:pPr>
              <w:jc w:val="center"/>
              <w:rPr>
                <w:color w:val="000000"/>
                <w:sz w:val="20"/>
                <w:szCs w:val="24"/>
                <w:lang w:val="fr-FR" w:eastAsia="de-AT"/>
              </w:rPr>
            </w:pPr>
            <w:r w:rsidRPr="009A667D">
              <w:rPr>
                <w:color w:val="000000"/>
                <w:sz w:val="20"/>
                <w:lang w:val="fr-FR" w:eastAsia="de-AT"/>
              </w:rPr>
              <w:t>492</w:t>
            </w:r>
          </w:p>
        </w:tc>
        <w:tc>
          <w:tcPr>
            <w:tcW w:w="1014" w:type="dxa"/>
            <w:tcBorders>
              <w:top w:val="single" w:sz="8" w:space="0" w:color="000000"/>
              <w:left w:val="single" w:sz="8" w:space="0" w:color="000000"/>
              <w:bottom w:val="single" w:sz="8" w:space="0" w:color="000000"/>
              <w:right w:val="nil"/>
            </w:tcBorders>
            <w:noWrap/>
            <w:vAlign w:val="center"/>
            <w:hideMark/>
          </w:tcPr>
          <w:p w:rsidR="00300DC5" w:rsidRPr="009A667D" w:rsidRDefault="00300DC5" w:rsidP="00274F4E">
            <w:pPr>
              <w:jc w:val="center"/>
              <w:rPr>
                <w:color w:val="000000"/>
                <w:sz w:val="20"/>
                <w:szCs w:val="24"/>
                <w:lang w:val="fr-FR" w:eastAsia="de-AT"/>
              </w:rPr>
            </w:pPr>
            <w:r w:rsidRPr="009A667D">
              <w:rPr>
                <w:color w:val="000000"/>
                <w:sz w:val="20"/>
                <w:lang w:val="fr-FR" w:eastAsia="de-AT"/>
              </w:rPr>
              <w:t>507</w:t>
            </w:r>
          </w:p>
        </w:tc>
      </w:tr>
      <w:tr w:rsidR="00300DC5" w:rsidRPr="009A667D" w:rsidTr="00C0336B">
        <w:trPr>
          <w:cantSplit/>
        </w:trPr>
        <w:tc>
          <w:tcPr>
            <w:tcW w:w="4503" w:type="dxa"/>
            <w:tcBorders>
              <w:top w:val="single" w:sz="8" w:space="0" w:color="000000"/>
              <w:left w:val="nil"/>
              <w:bottom w:val="nil"/>
              <w:right w:val="single" w:sz="8" w:space="0" w:color="000000"/>
            </w:tcBorders>
            <w:shd w:val="clear" w:color="auto" w:fill="FFFFFF"/>
            <w:vAlign w:val="center"/>
            <w:hideMark/>
          </w:tcPr>
          <w:p w:rsidR="00300DC5" w:rsidRPr="009A667D" w:rsidRDefault="00300DC5" w:rsidP="00274F4E">
            <w:pPr>
              <w:rPr>
                <w:color w:val="000000"/>
                <w:sz w:val="20"/>
                <w:szCs w:val="24"/>
                <w:lang w:val="fr-FR" w:eastAsia="de-AT"/>
              </w:rPr>
            </w:pPr>
            <w:r w:rsidRPr="009A667D">
              <w:rPr>
                <w:color w:val="000000"/>
                <w:sz w:val="20"/>
                <w:lang w:val="fr-FR" w:eastAsia="de-AT"/>
              </w:rPr>
              <w:t>Administration internationale chargée de la recherche</w:t>
            </w:r>
            <w:r w:rsidR="00C42F40" w:rsidRPr="009A667D">
              <w:rPr>
                <w:color w:val="000000"/>
                <w:sz w:val="20"/>
                <w:lang w:val="fr-FR" w:eastAsia="de-AT"/>
              </w:rPr>
              <w:t xml:space="preserve"> internationale</w:t>
            </w:r>
            <w:r w:rsidRPr="009A667D">
              <w:rPr>
                <w:color w:val="000000"/>
                <w:sz w:val="20"/>
                <w:lang w:val="fr-FR" w:eastAsia="de-AT"/>
              </w:rPr>
              <w:t>, de l</w:t>
            </w:r>
            <w:r w:rsidR="00274F4E">
              <w:rPr>
                <w:color w:val="000000"/>
                <w:sz w:val="20"/>
                <w:lang w:val="fr-FR" w:eastAsia="de-AT"/>
              </w:rPr>
              <w:t>’</w:t>
            </w:r>
            <w:r w:rsidRPr="009A667D">
              <w:rPr>
                <w:color w:val="000000"/>
                <w:sz w:val="20"/>
                <w:lang w:val="fr-FR" w:eastAsia="de-AT"/>
              </w:rPr>
              <w:t xml:space="preserve">examen préliminaire </w:t>
            </w:r>
            <w:r w:rsidR="00C42F40" w:rsidRPr="009A667D">
              <w:rPr>
                <w:color w:val="000000"/>
                <w:sz w:val="20"/>
                <w:lang w:val="fr-FR" w:eastAsia="de-AT"/>
              </w:rPr>
              <w:t xml:space="preserve">international </w:t>
            </w:r>
            <w:r w:rsidRPr="009A667D">
              <w:rPr>
                <w:color w:val="000000"/>
                <w:sz w:val="20"/>
                <w:lang w:val="fr-FR" w:eastAsia="de-AT"/>
              </w:rPr>
              <w:t xml:space="preserve">et de la recherche </w:t>
            </w:r>
            <w:r w:rsidR="00C42F40" w:rsidRPr="009A667D">
              <w:rPr>
                <w:color w:val="000000"/>
                <w:sz w:val="20"/>
                <w:lang w:val="fr-FR" w:eastAsia="de-AT"/>
              </w:rPr>
              <w:t>internationale supplémentaire</w:t>
            </w:r>
          </w:p>
        </w:tc>
        <w:tc>
          <w:tcPr>
            <w:tcW w:w="1013" w:type="dxa"/>
            <w:tcBorders>
              <w:top w:val="single" w:sz="8" w:space="0" w:color="000000"/>
              <w:left w:val="single" w:sz="8" w:space="0" w:color="000000"/>
              <w:bottom w:val="nil"/>
              <w:right w:val="single" w:sz="8" w:space="0" w:color="000000"/>
            </w:tcBorders>
            <w:shd w:val="clear" w:color="auto" w:fill="FFFFFF"/>
            <w:noWrap/>
            <w:vAlign w:val="center"/>
            <w:hideMark/>
          </w:tcPr>
          <w:p w:rsidR="00300DC5" w:rsidRPr="009A667D" w:rsidRDefault="00300DC5" w:rsidP="00274F4E">
            <w:pPr>
              <w:jc w:val="center"/>
              <w:rPr>
                <w:color w:val="000000"/>
                <w:sz w:val="20"/>
                <w:szCs w:val="24"/>
                <w:lang w:val="fr-FR" w:eastAsia="de-AT"/>
              </w:rPr>
            </w:pPr>
            <w:r w:rsidRPr="009A667D">
              <w:rPr>
                <w:color w:val="000000"/>
                <w:sz w:val="20"/>
                <w:lang w:val="fr-FR" w:eastAsia="de-AT"/>
              </w:rPr>
              <w:t>197</w:t>
            </w:r>
          </w:p>
        </w:tc>
        <w:tc>
          <w:tcPr>
            <w:tcW w:w="1013" w:type="dxa"/>
            <w:tcBorders>
              <w:top w:val="single" w:sz="8" w:space="0" w:color="000000"/>
              <w:left w:val="single" w:sz="8" w:space="0" w:color="000000"/>
              <w:bottom w:val="nil"/>
              <w:right w:val="single" w:sz="8" w:space="0" w:color="000000"/>
            </w:tcBorders>
            <w:shd w:val="clear" w:color="auto" w:fill="FFFFFF"/>
            <w:vAlign w:val="center"/>
            <w:hideMark/>
          </w:tcPr>
          <w:p w:rsidR="00300DC5" w:rsidRPr="009A667D" w:rsidRDefault="00300DC5" w:rsidP="00274F4E">
            <w:pPr>
              <w:jc w:val="center"/>
              <w:rPr>
                <w:color w:val="000000"/>
                <w:sz w:val="20"/>
                <w:szCs w:val="24"/>
                <w:lang w:val="fr-FR" w:eastAsia="de-AT"/>
              </w:rPr>
            </w:pPr>
            <w:r w:rsidRPr="009A667D">
              <w:rPr>
                <w:color w:val="000000"/>
                <w:sz w:val="20"/>
                <w:lang w:val="fr-FR" w:eastAsia="de-AT"/>
              </w:rPr>
              <w:t>233</w:t>
            </w:r>
          </w:p>
        </w:tc>
        <w:tc>
          <w:tcPr>
            <w:tcW w:w="1014" w:type="dxa"/>
            <w:tcBorders>
              <w:top w:val="single" w:sz="8" w:space="0" w:color="000000"/>
              <w:left w:val="single" w:sz="8" w:space="0" w:color="000000"/>
              <w:bottom w:val="nil"/>
              <w:right w:val="single" w:sz="8" w:space="0" w:color="000000"/>
            </w:tcBorders>
            <w:shd w:val="clear" w:color="auto" w:fill="FFFFFF"/>
            <w:noWrap/>
            <w:vAlign w:val="center"/>
            <w:hideMark/>
          </w:tcPr>
          <w:p w:rsidR="00300DC5" w:rsidRPr="009A667D" w:rsidRDefault="00300DC5" w:rsidP="00274F4E">
            <w:pPr>
              <w:jc w:val="center"/>
              <w:rPr>
                <w:color w:val="000000"/>
                <w:sz w:val="20"/>
                <w:szCs w:val="24"/>
                <w:lang w:val="fr-FR" w:eastAsia="de-AT"/>
              </w:rPr>
            </w:pPr>
            <w:r w:rsidRPr="009A667D">
              <w:rPr>
                <w:color w:val="000000"/>
                <w:sz w:val="20"/>
                <w:lang w:val="fr-FR" w:eastAsia="de-AT"/>
              </w:rPr>
              <w:t>234</w:t>
            </w:r>
          </w:p>
        </w:tc>
        <w:tc>
          <w:tcPr>
            <w:tcW w:w="1013" w:type="dxa"/>
            <w:tcBorders>
              <w:top w:val="single" w:sz="8" w:space="0" w:color="000000"/>
              <w:left w:val="single" w:sz="8" w:space="0" w:color="000000"/>
              <w:bottom w:val="nil"/>
              <w:right w:val="single" w:sz="8" w:space="0" w:color="000000"/>
            </w:tcBorders>
            <w:shd w:val="clear" w:color="auto" w:fill="FFFFFF"/>
            <w:noWrap/>
            <w:vAlign w:val="center"/>
            <w:hideMark/>
          </w:tcPr>
          <w:p w:rsidR="00300DC5" w:rsidRPr="009A667D" w:rsidRDefault="00300DC5" w:rsidP="00274F4E">
            <w:pPr>
              <w:jc w:val="center"/>
              <w:rPr>
                <w:color w:val="000000"/>
                <w:sz w:val="20"/>
                <w:szCs w:val="24"/>
                <w:lang w:val="fr-FR" w:eastAsia="de-AT"/>
              </w:rPr>
            </w:pPr>
            <w:r w:rsidRPr="009A667D">
              <w:rPr>
                <w:color w:val="000000"/>
                <w:sz w:val="20"/>
                <w:lang w:val="fr-FR" w:eastAsia="de-AT"/>
              </w:rPr>
              <w:t>205</w:t>
            </w:r>
          </w:p>
        </w:tc>
        <w:tc>
          <w:tcPr>
            <w:tcW w:w="1014" w:type="dxa"/>
            <w:tcBorders>
              <w:top w:val="single" w:sz="8" w:space="0" w:color="000000"/>
              <w:left w:val="single" w:sz="8" w:space="0" w:color="000000"/>
              <w:bottom w:val="nil"/>
              <w:right w:val="nil"/>
            </w:tcBorders>
            <w:shd w:val="clear" w:color="auto" w:fill="FFFFFF"/>
            <w:noWrap/>
            <w:vAlign w:val="center"/>
            <w:hideMark/>
          </w:tcPr>
          <w:p w:rsidR="00300DC5" w:rsidRPr="009A667D" w:rsidRDefault="00300DC5" w:rsidP="00274F4E">
            <w:pPr>
              <w:jc w:val="center"/>
              <w:rPr>
                <w:color w:val="000000"/>
                <w:sz w:val="20"/>
                <w:szCs w:val="24"/>
                <w:lang w:val="fr-FR" w:eastAsia="de-AT"/>
              </w:rPr>
            </w:pPr>
            <w:r w:rsidRPr="009A667D">
              <w:rPr>
                <w:color w:val="000000"/>
                <w:sz w:val="20"/>
                <w:lang w:val="fr-FR" w:eastAsia="de-AT"/>
              </w:rPr>
              <w:t>215</w:t>
            </w:r>
          </w:p>
        </w:tc>
      </w:tr>
    </w:tbl>
    <w:p w:rsidR="00300DC5" w:rsidRPr="009A667D" w:rsidRDefault="00300DC5" w:rsidP="00274F4E">
      <w:pPr>
        <w:rPr>
          <w:lang w:val="fr-FR"/>
        </w:rPr>
      </w:pPr>
    </w:p>
    <w:p w:rsidR="009C1B40" w:rsidRPr="009A667D" w:rsidRDefault="009C1B40" w:rsidP="00274F4E">
      <w:pPr>
        <w:rPr>
          <w:lang w:val="fr-FR"/>
        </w:rPr>
      </w:pPr>
    </w:p>
    <w:p w:rsidR="00C0336B" w:rsidRDefault="00C0336B">
      <w:pPr>
        <w:spacing w:after="160" w:line="259" w:lineRule="auto"/>
        <w:rPr>
          <w:b/>
          <w:lang w:val="fr-FR"/>
        </w:rPr>
      </w:pPr>
    </w:p>
    <w:p w:rsidR="00300DC5" w:rsidRPr="009A667D" w:rsidRDefault="00300DC5" w:rsidP="00DD1627">
      <w:pPr>
        <w:keepNext/>
        <w:rPr>
          <w:lang w:val="fr-FR"/>
        </w:rPr>
      </w:pPr>
      <w:r w:rsidRPr="009A667D">
        <w:rPr>
          <w:b/>
          <w:lang w:val="fr-FR"/>
        </w:rPr>
        <w:lastRenderedPageBreak/>
        <w:t xml:space="preserve">Nombre de rapports de recherche internationale établis par </w:t>
      </w:r>
      <w:r w:rsidR="000D106E" w:rsidRPr="009A667D">
        <w:rPr>
          <w:b/>
          <w:lang w:val="fr-FR"/>
        </w:rPr>
        <w:t>l</w:t>
      </w:r>
      <w:r w:rsidR="00274F4E">
        <w:rPr>
          <w:b/>
          <w:lang w:val="fr-FR"/>
        </w:rPr>
        <w:t>’</w:t>
      </w:r>
      <w:r w:rsidR="000D106E" w:rsidRPr="009A667D">
        <w:rPr>
          <w:b/>
          <w:lang w:val="fr-FR"/>
        </w:rPr>
        <w:t>Office autrichien des brevets agissant en qualité d</w:t>
      </w:r>
      <w:r w:rsidR="00274F4E">
        <w:rPr>
          <w:b/>
          <w:lang w:val="fr-FR"/>
        </w:rPr>
        <w:t>’</w:t>
      </w:r>
      <w:r w:rsidR="000D106E" w:rsidRPr="009A667D">
        <w:rPr>
          <w:b/>
          <w:lang w:val="fr-FR"/>
        </w:rPr>
        <w:t>administration chargée de la recherche internationale</w:t>
      </w:r>
    </w:p>
    <w:p w:rsidR="00300DC5" w:rsidRPr="009A667D" w:rsidRDefault="00300DC5" w:rsidP="00DD1627">
      <w:pPr>
        <w:keepNext/>
        <w:rPr>
          <w:lang w:val="fr-FR"/>
        </w:rPr>
      </w:pPr>
    </w:p>
    <w:tbl>
      <w:tblPr>
        <w:tblW w:w="5000" w:type="pct"/>
        <w:tblBorders>
          <w:insideH w:val="single" w:sz="8" w:space="0" w:color="000000"/>
          <w:insideV w:val="single" w:sz="8" w:space="0" w:color="000000"/>
        </w:tblBorders>
        <w:tblLayout w:type="fixed"/>
        <w:tblCellMar>
          <w:top w:w="57" w:type="dxa"/>
          <w:bottom w:w="57" w:type="dxa"/>
        </w:tblCellMar>
        <w:tblLook w:val="04A0" w:firstRow="1" w:lastRow="0" w:firstColumn="1" w:lastColumn="0" w:noHBand="0" w:noVBand="1"/>
      </w:tblPr>
      <w:tblGrid>
        <w:gridCol w:w="4503"/>
        <w:gridCol w:w="1013"/>
        <w:gridCol w:w="1013"/>
        <w:gridCol w:w="1014"/>
        <w:gridCol w:w="1013"/>
        <w:gridCol w:w="1014"/>
      </w:tblGrid>
      <w:tr w:rsidR="00300DC5" w:rsidRPr="009A667D" w:rsidTr="00C0336B">
        <w:trPr>
          <w:cantSplit/>
        </w:trPr>
        <w:tc>
          <w:tcPr>
            <w:tcW w:w="4503" w:type="dxa"/>
            <w:tcBorders>
              <w:top w:val="nil"/>
              <w:left w:val="nil"/>
              <w:bottom w:val="single" w:sz="8" w:space="0" w:color="000000"/>
              <w:right w:val="single" w:sz="8" w:space="0" w:color="000000"/>
            </w:tcBorders>
            <w:noWrap/>
            <w:vAlign w:val="center"/>
          </w:tcPr>
          <w:p w:rsidR="00300DC5" w:rsidRPr="009A667D" w:rsidRDefault="00300DC5" w:rsidP="00DD1627">
            <w:pPr>
              <w:keepNext/>
              <w:rPr>
                <w:b/>
                <w:bCs/>
                <w:color w:val="000000"/>
                <w:sz w:val="21"/>
                <w:szCs w:val="21"/>
                <w:lang w:val="fr-FR" w:eastAsia="de-AT"/>
              </w:rPr>
            </w:pPr>
          </w:p>
        </w:tc>
        <w:tc>
          <w:tcPr>
            <w:tcW w:w="1013" w:type="dxa"/>
            <w:tcBorders>
              <w:top w:val="nil"/>
              <w:left w:val="single" w:sz="8" w:space="0" w:color="000000"/>
              <w:bottom w:val="single" w:sz="8" w:space="0" w:color="000000"/>
              <w:right w:val="single" w:sz="8" w:space="0" w:color="000000"/>
            </w:tcBorders>
            <w:noWrap/>
            <w:vAlign w:val="center"/>
            <w:hideMark/>
          </w:tcPr>
          <w:p w:rsidR="00300DC5" w:rsidRPr="009A667D" w:rsidRDefault="00300DC5" w:rsidP="00DD1627">
            <w:pPr>
              <w:keepNext/>
              <w:jc w:val="center"/>
              <w:rPr>
                <w:b/>
                <w:bCs/>
                <w:color w:val="000000"/>
                <w:sz w:val="21"/>
                <w:szCs w:val="21"/>
                <w:lang w:val="fr-FR" w:eastAsia="de-AT"/>
              </w:rPr>
            </w:pPr>
            <w:r w:rsidRPr="009A667D">
              <w:rPr>
                <w:b/>
                <w:bCs/>
                <w:color w:val="000000"/>
                <w:sz w:val="21"/>
                <w:szCs w:val="21"/>
                <w:lang w:val="fr-FR" w:eastAsia="de-AT"/>
              </w:rPr>
              <w:t>2012</w:t>
            </w:r>
          </w:p>
        </w:tc>
        <w:tc>
          <w:tcPr>
            <w:tcW w:w="1013" w:type="dxa"/>
            <w:tcBorders>
              <w:top w:val="nil"/>
              <w:left w:val="single" w:sz="8" w:space="0" w:color="000000"/>
              <w:bottom w:val="single" w:sz="8" w:space="0" w:color="000000"/>
              <w:right w:val="single" w:sz="8" w:space="0" w:color="000000"/>
            </w:tcBorders>
            <w:vAlign w:val="center"/>
            <w:hideMark/>
          </w:tcPr>
          <w:p w:rsidR="00300DC5" w:rsidRPr="009A667D" w:rsidRDefault="00300DC5" w:rsidP="00DD1627">
            <w:pPr>
              <w:keepNext/>
              <w:jc w:val="center"/>
              <w:rPr>
                <w:b/>
                <w:bCs/>
                <w:color w:val="000000"/>
                <w:sz w:val="21"/>
                <w:szCs w:val="21"/>
                <w:lang w:val="fr-FR" w:eastAsia="de-AT"/>
              </w:rPr>
            </w:pPr>
            <w:r w:rsidRPr="009A667D">
              <w:rPr>
                <w:b/>
                <w:bCs/>
                <w:color w:val="000000"/>
                <w:sz w:val="21"/>
                <w:szCs w:val="21"/>
                <w:lang w:val="fr-FR" w:eastAsia="de-AT"/>
              </w:rPr>
              <w:t>2013</w:t>
            </w:r>
          </w:p>
        </w:tc>
        <w:tc>
          <w:tcPr>
            <w:tcW w:w="1014" w:type="dxa"/>
            <w:tcBorders>
              <w:top w:val="nil"/>
              <w:left w:val="single" w:sz="8" w:space="0" w:color="000000"/>
              <w:bottom w:val="single" w:sz="8" w:space="0" w:color="000000"/>
              <w:right w:val="single" w:sz="8" w:space="0" w:color="000000"/>
            </w:tcBorders>
            <w:noWrap/>
            <w:vAlign w:val="center"/>
            <w:hideMark/>
          </w:tcPr>
          <w:p w:rsidR="00300DC5" w:rsidRPr="009A667D" w:rsidRDefault="00300DC5" w:rsidP="00DD1627">
            <w:pPr>
              <w:keepNext/>
              <w:jc w:val="center"/>
              <w:rPr>
                <w:b/>
                <w:bCs/>
                <w:color w:val="000000"/>
                <w:sz w:val="21"/>
                <w:szCs w:val="21"/>
                <w:lang w:val="fr-FR" w:eastAsia="de-AT"/>
              </w:rPr>
            </w:pPr>
            <w:r w:rsidRPr="009A667D">
              <w:rPr>
                <w:b/>
                <w:bCs/>
                <w:color w:val="000000"/>
                <w:sz w:val="21"/>
                <w:szCs w:val="21"/>
                <w:lang w:val="fr-FR" w:eastAsia="de-AT"/>
              </w:rPr>
              <w:t>2014</w:t>
            </w:r>
          </w:p>
        </w:tc>
        <w:tc>
          <w:tcPr>
            <w:tcW w:w="1013" w:type="dxa"/>
            <w:tcBorders>
              <w:top w:val="nil"/>
              <w:left w:val="single" w:sz="8" w:space="0" w:color="000000"/>
              <w:bottom w:val="single" w:sz="8" w:space="0" w:color="000000"/>
              <w:right w:val="single" w:sz="8" w:space="0" w:color="000000"/>
            </w:tcBorders>
            <w:noWrap/>
            <w:vAlign w:val="center"/>
            <w:hideMark/>
          </w:tcPr>
          <w:p w:rsidR="00300DC5" w:rsidRPr="009A667D" w:rsidRDefault="00300DC5" w:rsidP="00DD1627">
            <w:pPr>
              <w:keepNext/>
              <w:jc w:val="center"/>
              <w:rPr>
                <w:b/>
                <w:bCs/>
                <w:color w:val="000000"/>
                <w:sz w:val="21"/>
                <w:szCs w:val="21"/>
                <w:lang w:val="fr-FR" w:eastAsia="de-AT"/>
              </w:rPr>
            </w:pPr>
            <w:r w:rsidRPr="009A667D">
              <w:rPr>
                <w:b/>
                <w:bCs/>
                <w:color w:val="000000"/>
                <w:sz w:val="21"/>
                <w:szCs w:val="21"/>
                <w:lang w:val="fr-FR" w:eastAsia="de-AT"/>
              </w:rPr>
              <w:t>2015</w:t>
            </w:r>
          </w:p>
        </w:tc>
        <w:tc>
          <w:tcPr>
            <w:tcW w:w="1014" w:type="dxa"/>
            <w:tcBorders>
              <w:top w:val="nil"/>
              <w:left w:val="single" w:sz="8" w:space="0" w:color="000000"/>
              <w:bottom w:val="single" w:sz="8" w:space="0" w:color="000000"/>
              <w:right w:val="nil"/>
            </w:tcBorders>
            <w:hideMark/>
          </w:tcPr>
          <w:p w:rsidR="00300DC5" w:rsidRPr="009A667D" w:rsidRDefault="00300DC5" w:rsidP="00DD1627">
            <w:pPr>
              <w:keepNext/>
              <w:jc w:val="center"/>
              <w:rPr>
                <w:b/>
                <w:bCs/>
                <w:color w:val="000000"/>
                <w:sz w:val="21"/>
                <w:szCs w:val="21"/>
                <w:lang w:val="fr-FR" w:eastAsia="de-AT"/>
              </w:rPr>
            </w:pPr>
            <w:r w:rsidRPr="009A667D">
              <w:rPr>
                <w:b/>
                <w:bCs/>
                <w:color w:val="000000"/>
                <w:sz w:val="21"/>
                <w:szCs w:val="21"/>
                <w:lang w:val="fr-FR" w:eastAsia="de-AT"/>
              </w:rPr>
              <w:t>2016</w:t>
            </w:r>
          </w:p>
        </w:tc>
      </w:tr>
      <w:tr w:rsidR="00300DC5" w:rsidRPr="009A667D" w:rsidTr="00C0336B">
        <w:trPr>
          <w:cantSplit/>
        </w:trPr>
        <w:tc>
          <w:tcPr>
            <w:tcW w:w="4503" w:type="dxa"/>
            <w:tcBorders>
              <w:top w:val="single" w:sz="8" w:space="0" w:color="000000"/>
              <w:left w:val="nil"/>
              <w:bottom w:val="single" w:sz="8" w:space="0" w:color="000000"/>
              <w:right w:val="single" w:sz="8" w:space="0" w:color="000000"/>
            </w:tcBorders>
            <w:noWrap/>
            <w:vAlign w:val="center"/>
          </w:tcPr>
          <w:p w:rsidR="00300DC5" w:rsidRPr="009A667D" w:rsidRDefault="00300DC5" w:rsidP="00DD1627">
            <w:pPr>
              <w:keepNext/>
              <w:rPr>
                <w:color w:val="000000"/>
                <w:sz w:val="6"/>
                <w:lang w:val="fr-FR" w:eastAsia="de-AT"/>
              </w:rPr>
            </w:pPr>
          </w:p>
        </w:tc>
        <w:tc>
          <w:tcPr>
            <w:tcW w:w="1013" w:type="dxa"/>
            <w:tcBorders>
              <w:top w:val="single" w:sz="8" w:space="0" w:color="000000"/>
              <w:left w:val="single" w:sz="8" w:space="0" w:color="000000"/>
              <w:bottom w:val="single" w:sz="8" w:space="0" w:color="000000"/>
              <w:right w:val="single" w:sz="8" w:space="0" w:color="000000"/>
            </w:tcBorders>
            <w:noWrap/>
            <w:vAlign w:val="center"/>
          </w:tcPr>
          <w:p w:rsidR="00300DC5" w:rsidRPr="009A667D" w:rsidRDefault="00300DC5" w:rsidP="00DD1627">
            <w:pPr>
              <w:keepNext/>
              <w:jc w:val="center"/>
              <w:rPr>
                <w:color w:val="000000"/>
                <w:sz w:val="6"/>
                <w:lang w:val="fr-FR" w:eastAsia="de-AT"/>
              </w:rPr>
            </w:pPr>
          </w:p>
        </w:tc>
        <w:tc>
          <w:tcPr>
            <w:tcW w:w="1013" w:type="dxa"/>
            <w:tcBorders>
              <w:top w:val="single" w:sz="8" w:space="0" w:color="000000"/>
              <w:left w:val="single" w:sz="8" w:space="0" w:color="000000"/>
              <w:bottom w:val="single" w:sz="8" w:space="0" w:color="000000"/>
              <w:right w:val="single" w:sz="8" w:space="0" w:color="000000"/>
            </w:tcBorders>
            <w:vAlign w:val="center"/>
          </w:tcPr>
          <w:p w:rsidR="00300DC5" w:rsidRPr="009A667D" w:rsidRDefault="00300DC5" w:rsidP="00DD1627">
            <w:pPr>
              <w:keepNext/>
              <w:jc w:val="center"/>
              <w:rPr>
                <w:color w:val="000000"/>
                <w:sz w:val="6"/>
                <w:lang w:val="fr-FR" w:eastAsia="de-AT"/>
              </w:rPr>
            </w:pPr>
          </w:p>
        </w:tc>
        <w:tc>
          <w:tcPr>
            <w:tcW w:w="1014" w:type="dxa"/>
            <w:tcBorders>
              <w:top w:val="single" w:sz="8" w:space="0" w:color="000000"/>
              <w:left w:val="single" w:sz="8" w:space="0" w:color="000000"/>
              <w:bottom w:val="single" w:sz="8" w:space="0" w:color="000000"/>
              <w:right w:val="single" w:sz="8" w:space="0" w:color="000000"/>
            </w:tcBorders>
            <w:noWrap/>
            <w:vAlign w:val="center"/>
          </w:tcPr>
          <w:p w:rsidR="00300DC5" w:rsidRPr="009A667D" w:rsidRDefault="00300DC5" w:rsidP="00DD1627">
            <w:pPr>
              <w:keepNext/>
              <w:jc w:val="center"/>
              <w:rPr>
                <w:color w:val="000000"/>
                <w:sz w:val="6"/>
                <w:lang w:val="fr-FR" w:eastAsia="de-AT"/>
              </w:rPr>
            </w:pPr>
          </w:p>
        </w:tc>
        <w:tc>
          <w:tcPr>
            <w:tcW w:w="1013" w:type="dxa"/>
            <w:tcBorders>
              <w:top w:val="single" w:sz="8" w:space="0" w:color="000000"/>
              <w:left w:val="single" w:sz="8" w:space="0" w:color="000000"/>
              <w:bottom w:val="single" w:sz="8" w:space="0" w:color="000000"/>
              <w:right w:val="single" w:sz="8" w:space="0" w:color="000000"/>
            </w:tcBorders>
            <w:noWrap/>
            <w:vAlign w:val="center"/>
          </w:tcPr>
          <w:p w:rsidR="00300DC5" w:rsidRPr="009A667D" w:rsidRDefault="00300DC5" w:rsidP="00DD1627">
            <w:pPr>
              <w:keepNext/>
              <w:jc w:val="center"/>
              <w:rPr>
                <w:color w:val="000000"/>
                <w:sz w:val="6"/>
                <w:lang w:val="fr-FR" w:eastAsia="de-AT"/>
              </w:rPr>
            </w:pPr>
          </w:p>
        </w:tc>
        <w:tc>
          <w:tcPr>
            <w:tcW w:w="1014" w:type="dxa"/>
            <w:tcBorders>
              <w:top w:val="single" w:sz="8" w:space="0" w:color="000000"/>
              <w:left w:val="single" w:sz="8" w:space="0" w:color="000000"/>
              <w:bottom w:val="single" w:sz="8" w:space="0" w:color="000000"/>
              <w:right w:val="nil"/>
            </w:tcBorders>
          </w:tcPr>
          <w:p w:rsidR="00300DC5" w:rsidRPr="009A667D" w:rsidRDefault="00300DC5" w:rsidP="00DD1627">
            <w:pPr>
              <w:keepNext/>
              <w:jc w:val="center"/>
              <w:rPr>
                <w:color w:val="000000"/>
                <w:sz w:val="6"/>
                <w:lang w:val="fr-FR" w:eastAsia="de-AT"/>
              </w:rPr>
            </w:pPr>
          </w:p>
        </w:tc>
      </w:tr>
      <w:tr w:rsidR="00300DC5" w:rsidRPr="009A667D" w:rsidTr="00C0336B">
        <w:trPr>
          <w:cantSplit/>
        </w:trPr>
        <w:tc>
          <w:tcPr>
            <w:tcW w:w="4503" w:type="dxa"/>
            <w:tcBorders>
              <w:top w:val="single" w:sz="8" w:space="0" w:color="000000"/>
              <w:left w:val="nil"/>
              <w:bottom w:val="nil"/>
              <w:right w:val="single" w:sz="8" w:space="0" w:color="000000"/>
            </w:tcBorders>
            <w:vAlign w:val="center"/>
            <w:hideMark/>
          </w:tcPr>
          <w:p w:rsidR="00300DC5" w:rsidRPr="009A667D" w:rsidRDefault="00300DC5" w:rsidP="00274F4E">
            <w:pPr>
              <w:rPr>
                <w:color w:val="000000"/>
                <w:sz w:val="20"/>
                <w:szCs w:val="24"/>
                <w:lang w:val="fr-FR" w:eastAsia="de-AT"/>
              </w:rPr>
            </w:pPr>
            <w:r w:rsidRPr="009A667D">
              <w:rPr>
                <w:color w:val="000000"/>
                <w:sz w:val="20"/>
                <w:lang w:val="fr-FR" w:eastAsia="de-AT"/>
              </w:rPr>
              <w:t>Rapports de recherche</w:t>
            </w:r>
          </w:p>
        </w:tc>
        <w:tc>
          <w:tcPr>
            <w:tcW w:w="1013" w:type="dxa"/>
            <w:tcBorders>
              <w:top w:val="single" w:sz="8" w:space="0" w:color="000000"/>
              <w:left w:val="single" w:sz="8" w:space="0" w:color="000000"/>
              <w:bottom w:val="nil"/>
              <w:right w:val="single" w:sz="8" w:space="0" w:color="000000"/>
            </w:tcBorders>
            <w:noWrap/>
            <w:vAlign w:val="center"/>
            <w:hideMark/>
          </w:tcPr>
          <w:p w:rsidR="00300DC5" w:rsidRPr="009A667D" w:rsidRDefault="00300DC5" w:rsidP="00274F4E">
            <w:pPr>
              <w:jc w:val="center"/>
              <w:rPr>
                <w:color w:val="000000"/>
                <w:sz w:val="20"/>
                <w:szCs w:val="24"/>
                <w:lang w:val="fr-FR" w:eastAsia="de-AT"/>
              </w:rPr>
            </w:pPr>
            <w:r w:rsidRPr="009A667D">
              <w:rPr>
                <w:color w:val="000000"/>
                <w:sz w:val="20"/>
                <w:lang w:val="fr-FR" w:eastAsia="de-AT"/>
              </w:rPr>
              <w:t>392</w:t>
            </w:r>
          </w:p>
        </w:tc>
        <w:tc>
          <w:tcPr>
            <w:tcW w:w="1013" w:type="dxa"/>
            <w:tcBorders>
              <w:top w:val="single" w:sz="8" w:space="0" w:color="000000"/>
              <w:left w:val="single" w:sz="8" w:space="0" w:color="000000"/>
              <w:bottom w:val="nil"/>
              <w:right w:val="single" w:sz="8" w:space="0" w:color="000000"/>
            </w:tcBorders>
            <w:vAlign w:val="center"/>
            <w:hideMark/>
          </w:tcPr>
          <w:p w:rsidR="00300DC5" w:rsidRPr="009A667D" w:rsidRDefault="00300DC5" w:rsidP="00274F4E">
            <w:pPr>
              <w:jc w:val="center"/>
              <w:rPr>
                <w:color w:val="000000"/>
                <w:sz w:val="20"/>
                <w:szCs w:val="24"/>
                <w:lang w:val="fr-FR" w:eastAsia="de-AT"/>
              </w:rPr>
            </w:pPr>
            <w:r w:rsidRPr="009A667D">
              <w:rPr>
                <w:color w:val="000000"/>
                <w:sz w:val="20"/>
                <w:lang w:val="fr-FR" w:eastAsia="de-AT"/>
              </w:rPr>
              <w:t>269</w:t>
            </w:r>
          </w:p>
        </w:tc>
        <w:tc>
          <w:tcPr>
            <w:tcW w:w="1014" w:type="dxa"/>
            <w:tcBorders>
              <w:top w:val="single" w:sz="8" w:space="0" w:color="000000"/>
              <w:left w:val="single" w:sz="8" w:space="0" w:color="000000"/>
              <w:bottom w:val="nil"/>
              <w:right w:val="single" w:sz="8" w:space="0" w:color="000000"/>
            </w:tcBorders>
            <w:noWrap/>
            <w:vAlign w:val="center"/>
            <w:hideMark/>
          </w:tcPr>
          <w:p w:rsidR="00300DC5" w:rsidRPr="009A667D" w:rsidRDefault="00300DC5" w:rsidP="00274F4E">
            <w:pPr>
              <w:jc w:val="center"/>
              <w:rPr>
                <w:color w:val="000000"/>
                <w:sz w:val="20"/>
                <w:szCs w:val="24"/>
                <w:lang w:val="fr-FR" w:eastAsia="de-AT"/>
              </w:rPr>
            </w:pPr>
            <w:r w:rsidRPr="009A667D">
              <w:rPr>
                <w:color w:val="000000"/>
                <w:sz w:val="20"/>
                <w:lang w:val="fr-FR" w:eastAsia="de-AT"/>
              </w:rPr>
              <w:t>206</w:t>
            </w:r>
          </w:p>
        </w:tc>
        <w:tc>
          <w:tcPr>
            <w:tcW w:w="1013" w:type="dxa"/>
            <w:tcBorders>
              <w:top w:val="single" w:sz="8" w:space="0" w:color="000000"/>
              <w:left w:val="single" w:sz="8" w:space="0" w:color="000000"/>
              <w:bottom w:val="nil"/>
              <w:right w:val="single" w:sz="8" w:space="0" w:color="000000"/>
            </w:tcBorders>
            <w:noWrap/>
            <w:vAlign w:val="center"/>
            <w:hideMark/>
          </w:tcPr>
          <w:p w:rsidR="00300DC5" w:rsidRPr="009A667D" w:rsidRDefault="00300DC5" w:rsidP="00274F4E">
            <w:pPr>
              <w:jc w:val="center"/>
              <w:rPr>
                <w:color w:val="000000"/>
                <w:sz w:val="20"/>
                <w:szCs w:val="24"/>
                <w:lang w:val="fr-FR" w:eastAsia="de-AT"/>
              </w:rPr>
            </w:pPr>
            <w:r w:rsidRPr="009A667D">
              <w:rPr>
                <w:color w:val="000000"/>
                <w:sz w:val="20"/>
                <w:lang w:val="fr-FR" w:eastAsia="de-AT"/>
              </w:rPr>
              <w:t>204</w:t>
            </w:r>
          </w:p>
        </w:tc>
        <w:tc>
          <w:tcPr>
            <w:tcW w:w="1014" w:type="dxa"/>
            <w:tcBorders>
              <w:top w:val="single" w:sz="8" w:space="0" w:color="000000"/>
              <w:left w:val="single" w:sz="8" w:space="0" w:color="000000"/>
              <w:bottom w:val="nil"/>
              <w:right w:val="nil"/>
            </w:tcBorders>
            <w:vAlign w:val="center"/>
            <w:hideMark/>
          </w:tcPr>
          <w:p w:rsidR="00300DC5" w:rsidRPr="009A667D" w:rsidRDefault="00300DC5" w:rsidP="00274F4E">
            <w:pPr>
              <w:jc w:val="center"/>
              <w:rPr>
                <w:color w:val="000000"/>
                <w:sz w:val="20"/>
                <w:szCs w:val="24"/>
                <w:lang w:val="fr-FR" w:eastAsia="de-AT"/>
              </w:rPr>
            </w:pPr>
            <w:r w:rsidRPr="009A667D">
              <w:rPr>
                <w:color w:val="000000"/>
                <w:sz w:val="20"/>
                <w:lang w:val="fr-FR" w:eastAsia="de-AT"/>
              </w:rPr>
              <w:t>209</w:t>
            </w:r>
          </w:p>
        </w:tc>
      </w:tr>
    </w:tbl>
    <w:p w:rsidR="00300DC5" w:rsidRPr="009A667D" w:rsidRDefault="00300DC5" w:rsidP="00274F4E">
      <w:pPr>
        <w:rPr>
          <w:lang w:val="fr-FR"/>
        </w:rPr>
      </w:pPr>
    </w:p>
    <w:p w:rsidR="00C018B9" w:rsidRPr="009A667D" w:rsidRDefault="00C018B9" w:rsidP="00274F4E">
      <w:pPr>
        <w:rPr>
          <w:lang w:val="fr-FR"/>
        </w:rPr>
      </w:pPr>
      <w:r w:rsidRPr="009A667D">
        <w:rPr>
          <w:lang w:val="fr-FR"/>
        </w:rPr>
        <w:t>Depuis 2012</w:t>
      </w:r>
      <w:r w:rsidR="00300DC5" w:rsidRPr="009A667D">
        <w:rPr>
          <w:lang w:val="fr-FR"/>
        </w:rPr>
        <w:t>, des déposants issus de 29</w:t>
      </w:r>
      <w:r w:rsidR="002D3D94" w:rsidRPr="009A667D">
        <w:rPr>
          <w:lang w:val="fr-FR"/>
        </w:rPr>
        <w:t> </w:t>
      </w:r>
      <w:r w:rsidR="00300DC5" w:rsidRPr="009A667D">
        <w:rPr>
          <w:lang w:val="fr-FR"/>
        </w:rPr>
        <w:t xml:space="preserve">pays ont choisi </w:t>
      </w:r>
      <w:r w:rsidR="000D106E" w:rsidRPr="009A667D">
        <w:rPr>
          <w:lang w:val="fr-FR"/>
        </w:rPr>
        <w:t>l</w:t>
      </w:r>
      <w:r w:rsidR="00274F4E">
        <w:rPr>
          <w:lang w:val="fr-FR"/>
        </w:rPr>
        <w:t>’</w:t>
      </w:r>
      <w:r w:rsidR="000D106E" w:rsidRPr="009A667D">
        <w:rPr>
          <w:lang w:val="fr-FR"/>
        </w:rPr>
        <w:t>Office autrichien des brevets en tant qu</w:t>
      </w:r>
      <w:r w:rsidR="00274F4E">
        <w:rPr>
          <w:lang w:val="fr-FR"/>
        </w:rPr>
        <w:t>’</w:t>
      </w:r>
      <w:r w:rsidR="000D106E" w:rsidRPr="009A667D">
        <w:rPr>
          <w:lang w:val="fr-FR"/>
        </w:rPr>
        <w:t>administration chargée de la recherche internationa</w:t>
      </w:r>
      <w:r w:rsidR="005D1419" w:rsidRPr="009A667D">
        <w:rPr>
          <w:lang w:val="fr-FR"/>
        </w:rPr>
        <w:t>le</w:t>
      </w:r>
      <w:r w:rsidR="005D1419">
        <w:rPr>
          <w:lang w:val="fr-FR"/>
        </w:rPr>
        <w:t xml:space="preserve">.  </w:t>
      </w:r>
      <w:r w:rsidR="005D1419" w:rsidRPr="009A667D">
        <w:rPr>
          <w:lang w:val="fr-FR"/>
        </w:rPr>
        <w:t>Le</w:t>
      </w:r>
      <w:r w:rsidR="00300DC5" w:rsidRPr="009A667D">
        <w:rPr>
          <w:lang w:val="fr-FR"/>
        </w:rPr>
        <w:t xml:space="preserve">s </w:t>
      </w:r>
      <w:r w:rsidR="00164DAE" w:rsidRPr="009A667D">
        <w:rPr>
          <w:lang w:val="fr-FR"/>
        </w:rPr>
        <w:t>10 </w:t>
      </w:r>
      <w:r w:rsidR="00300DC5" w:rsidRPr="009A667D">
        <w:rPr>
          <w:lang w:val="fr-FR"/>
        </w:rPr>
        <w:t>premiers pays sont l</w:t>
      </w:r>
      <w:r w:rsidR="00274F4E">
        <w:rPr>
          <w:lang w:val="fr-FR"/>
        </w:rPr>
        <w:t>’</w:t>
      </w:r>
      <w:r w:rsidR="00300DC5" w:rsidRPr="009A667D">
        <w:rPr>
          <w:lang w:val="fr-FR"/>
        </w:rPr>
        <w:t>Afrique du Sud, l</w:t>
      </w:r>
      <w:r w:rsidR="00274F4E">
        <w:rPr>
          <w:lang w:val="fr-FR"/>
        </w:rPr>
        <w:t>’</w:t>
      </w:r>
      <w:r w:rsidR="00300DC5" w:rsidRPr="009A667D">
        <w:rPr>
          <w:lang w:val="fr-FR"/>
        </w:rPr>
        <w:t>Algérie, le Bahreïn, le Brésil, la Colombie, l</w:t>
      </w:r>
      <w:r w:rsidR="00274F4E">
        <w:rPr>
          <w:lang w:val="fr-FR"/>
        </w:rPr>
        <w:t>’</w:t>
      </w:r>
      <w:r w:rsidR="00300DC5" w:rsidRPr="009A667D">
        <w:rPr>
          <w:lang w:val="fr-FR"/>
        </w:rPr>
        <w:t>Égypte, les Émirats arabes unis, l</w:t>
      </w:r>
      <w:r w:rsidR="00274F4E">
        <w:rPr>
          <w:lang w:val="fr-FR"/>
        </w:rPr>
        <w:t>’</w:t>
      </w:r>
      <w:r w:rsidR="00300DC5" w:rsidRPr="009A667D">
        <w:rPr>
          <w:lang w:val="fr-FR"/>
        </w:rPr>
        <w:t>Inde, la République de Corée et Singapour (par ordre alphabétique)</w:t>
      </w:r>
      <w:r w:rsidR="00A46E35" w:rsidRPr="009A667D">
        <w:rPr>
          <w:lang w:val="fr-FR"/>
        </w:rPr>
        <w:t>.</w:t>
      </w:r>
    </w:p>
    <w:p w:rsidR="00C538A3" w:rsidRPr="009A667D" w:rsidRDefault="00C538A3" w:rsidP="00274F4E">
      <w:pPr>
        <w:rPr>
          <w:lang w:val="fr-FR"/>
        </w:rPr>
      </w:pPr>
    </w:p>
    <w:p w:rsidR="00C538A3" w:rsidRPr="009A667D" w:rsidRDefault="00C538A3" w:rsidP="00274F4E">
      <w:pPr>
        <w:rPr>
          <w:i/>
          <w:lang w:val="fr-FR"/>
        </w:rPr>
      </w:pPr>
      <w:r w:rsidRPr="009A667D">
        <w:rPr>
          <w:i/>
          <w:lang w:val="fr-FR"/>
        </w:rPr>
        <w:t>Source</w:t>
      </w:r>
      <w:r w:rsidR="00274F4E">
        <w:rPr>
          <w:i/>
          <w:lang w:val="fr-FR"/>
        </w:rPr>
        <w:t> :</w:t>
      </w:r>
      <w:r w:rsidRPr="009A667D">
        <w:rPr>
          <w:i/>
          <w:lang w:val="fr-FR"/>
        </w:rPr>
        <w:t xml:space="preserve"> Statistiques </w:t>
      </w:r>
      <w:r w:rsidR="000D106E" w:rsidRPr="009A667D">
        <w:rPr>
          <w:i/>
          <w:lang w:val="fr-FR"/>
        </w:rPr>
        <w:t>de l</w:t>
      </w:r>
      <w:r w:rsidR="00274F4E">
        <w:rPr>
          <w:i/>
          <w:lang w:val="fr-FR"/>
        </w:rPr>
        <w:t>’</w:t>
      </w:r>
      <w:r w:rsidR="000D106E" w:rsidRPr="009A667D">
        <w:rPr>
          <w:i/>
          <w:lang w:val="fr-FR"/>
        </w:rPr>
        <w:t>OMPI relatives à la</w:t>
      </w:r>
      <w:r w:rsidRPr="009A667D">
        <w:rPr>
          <w:i/>
          <w:lang w:val="fr-FR"/>
        </w:rPr>
        <w:t xml:space="preserve"> propriété</w:t>
      </w:r>
      <w:r w:rsidR="000D106E" w:rsidRPr="009A667D">
        <w:rPr>
          <w:i/>
          <w:lang w:val="fr-FR"/>
        </w:rPr>
        <w:t xml:space="preserve"> intellectuelle</w:t>
      </w:r>
    </w:p>
    <w:p w:rsidR="00C538A3" w:rsidRPr="009A667D" w:rsidRDefault="00C538A3" w:rsidP="00274F4E">
      <w:pPr>
        <w:rPr>
          <w:lang w:val="fr-FR"/>
        </w:rPr>
      </w:pPr>
      <w:r w:rsidRPr="009A667D">
        <w:rPr>
          <w:lang w:val="fr-FR"/>
        </w:rPr>
        <w:t>http://ipstats.wipo.int/ipstatv2/index.htm?lang=fr Droit de propriété intellectuelle</w:t>
      </w:r>
      <w:r w:rsidR="00274F4E">
        <w:rPr>
          <w:lang w:val="fr-FR"/>
        </w:rPr>
        <w:t> :</w:t>
      </w:r>
      <w:r w:rsidRPr="009A667D">
        <w:rPr>
          <w:lang w:val="fr-FR"/>
        </w:rPr>
        <w:t xml:space="preserve"> PCT</w:t>
      </w:r>
      <w:r w:rsidR="00A46E35" w:rsidRPr="009A667D">
        <w:rPr>
          <w:lang w:val="fr-FR"/>
        </w:rPr>
        <w:t xml:space="preserve">;  </w:t>
      </w:r>
      <w:r w:rsidRPr="009A667D">
        <w:rPr>
          <w:lang w:val="fr-FR"/>
        </w:rPr>
        <w:t>Période</w:t>
      </w:r>
      <w:r w:rsidR="00274F4E">
        <w:rPr>
          <w:lang w:val="fr-FR"/>
        </w:rPr>
        <w:t> :</w:t>
      </w:r>
      <w:r w:rsidRPr="009A667D">
        <w:rPr>
          <w:lang w:val="fr-FR"/>
        </w:rPr>
        <w:t xml:space="preserve"> 2010 – 2017</w:t>
      </w:r>
      <w:r w:rsidR="00A46E35" w:rsidRPr="009A667D">
        <w:rPr>
          <w:lang w:val="fr-FR"/>
        </w:rPr>
        <w:t xml:space="preserve">;  </w:t>
      </w:r>
      <w:r w:rsidRPr="009A667D">
        <w:rPr>
          <w:lang w:val="fr-FR"/>
        </w:rPr>
        <w:t>Type de rapport</w:t>
      </w:r>
      <w:r w:rsidR="00274F4E">
        <w:rPr>
          <w:lang w:val="fr-FR"/>
        </w:rPr>
        <w:t> :</w:t>
      </w:r>
      <w:r w:rsidRPr="009A667D">
        <w:rPr>
          <w:lang w:val="fr-FR"/>
        </w:rPr>
        <w:t xml:space="preserve"> Statistiques annuelles</w:t>
      </w:r>
      <w:r w:rsidR="00A46E35" w:rsidRPr="009A667D">
        <w:rPr>
          <w:lang w:val="fr-FR"/>
        </w:rPr>
        <w:t xml:space="preserve">;  </w:t>
      </w:r>
      <w:r w:rsidRPr="009A667D">
        <w:rPr>
          <w:lang w:val="fr-FR"/>
        </w:rPr>
        <w:t>Indicateur</w:t>
      </w:r>
      <w:r w:rsidR="00274F4E">
        <w:rPr>
          <w:lang w:val="fr-FR"/>
        </w:rPr>
        <w:t> :</w:t>
      </w:r>
      <w:r w:rsidRPr="009A667D">
        <w:rPr>
          <w:lang w:val="fr-FR"/>
        </w:rPr>
        <w:t xml:space="preserve"> 8a – Administrations chargées de la recherche internationale choisies par les déposants.</w:t>
      </w:r>
    </w:p>
    <w:p w:rsidR="00C538A3" w:rsidRPr="009A667D" w:rsidRDefault="00C538A3" w:rsidP="00274F4E">
      <w:pPr>
        <w:rPr>
          <w:lang w:val="fr-FR"/>
        </w:rPr>
      </w:pPr>
    </w:p>
    <w:p w:rsidR="00C538A3" w:rsidRPr="009A667D" w:rsidRDefault="00C538A3" w:rsidP="00274F4E">
      <w:pPr>
        <w:rPr>
          <w:lang w:val="fr-FR"/>
        </w:rPr>
      </w:pPr>
      <w:r w:rsidRPr="009A667D">
        <w:rPr>
          <w:noProof/>
          <w:lang w:val="en-US" w:eastAsia="en-US"/>
        </w:rPr>
        <w:drawing>
          <wp:inline distT="0" distB="0" distL="0" distR="0" wp14:anchorId="5467BAB1" wp14:editId="2A71EED8">
            <wp:extent cx="5655310" cy="3143250"/>
            <wp:effectExtent l="0" t="0" r="2540" b="0"/>
            <wp:docPr id="4" name="Grafik 5"/>
            <wp:cNvGraphicFramePr/>
            <a:graphic xmlns:a="http://schemas.openxmlformats.org/drawingml/2006/main">
              <a:graphicData uri="http://schemas.openxmlformats.org/drawingml/2006/picture">
                <pic:pic xmlns:pic="http://schemas.openxmlformats.org/drawingml/2006/picture">
                  <pic:nvPicPr>
                    <pic:cNvPr id="4" name="Grafik 5"/>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655310" cy="3143250"/>
                    </a:xfrm>
                    <a:prstGeom prst="rect">
                      <a:avLst/>
                    </a:prstGeom>
                    <a:noFill/>
                    <a:ln>
                      <a:noFill/>
                    </a:ln>
                  </pic:spPr>
                </pic:pic>
              </a:graphicData>
            </a:graphic>
          </wp:inline>
        </w:drawing>
      </w:r>
    </w:p>
    <w:p w:rsidR="00C538A3" w:rsidRPr="009A667D" w:rsidRDefault="00C538A3" w:rsidP="00274F4E">
      <w:pPr>
        <w:rPr>
          <w:lang w:val="fr-FR"/>
        </w:rPr>
      </w:pPr>
    </w:p>
    <w:p w:rsidR="00280AB4" w:rsidRPr="009A667D" w:rsidRDefault="009C1B40" w:rsidP="00274F4E">
      <w:pPr>
        <w:rPr>
          <w:b/>
          <w:lang w:val="fr-FR"/>
        </w:rPr>
      </w:pPr>
      <w:r w:rsidRPr="009A667D">
        <w:rPr>
          <w:b/>
          <w:lang w:val="fr-FR"/>
        </w:rPr>
        <w:t>Principaux offices/</w:t>
      </w:r>
      <w:r w:rsidR="00C538A3" w:rsidRPr="009A667D">
        <w:rPr>
          <w:b/>
          <w:lang w:val="fr-FR"/>
        </w:rPr>
        <w:t xml:space="preserve">États </w:t>
      </w:r>
      <w:r w:rsidR="005F689E" w:rsidRPr="009A667D">
        <w:rPr>
          <w:b/>
          <w:lang w:val="fr-FR"/>
        </w:rPr>
        <w:t>faisant l</w:t>
      </w:r>
      <w:r w:rsidR="00274F4E">
        <w:rPr>
          <w:b/>
          <w:lang w:val="fr-FR"/>
        </w:rPr>
        <w:t>’</w:t>
      </w:r>
      <w:r w:rsidR="005F689E" w:rsidRPr="009A667D">
        <w:rPr>
          <w:b/>
          <w:lang w:val="fr-FR"/>
        </w:rPr>
        <w:t>objet d</w:t>
      </w:r>
      <w:r w:rsidR="00274F4E">
        <w:rPr>
          <w:b/>
          <w:lang w:val="fr-FR"/>
        </w:rPr>
        <w:t>’</w:t>
      </w:r>
      <w:r w:rsidR="005F689E" w:rsidRPr="009A667D">
        <w:rPr>
          <w:b/>
          <w:lang w:val="fr-FR"/>
        </w:rPr>
        <w:t>une revendication de priorité dans les demandes nationales</w:t>
      </w:r>
      <w:r w:rsidR="00274F4E">
        <w:rPr>
          <w:b/>
          <w:lang w:val="fr-FR"/>
        </w:rPr>
        <w:t> :</w:t>
      </w:r>
    </w:p>
    <w:p w:rsidR="00280AB4" w:rsidRPr="009A667D" w:rsidRDefault="00280AB4" w:rsidP="00274F4E">
      <w:pPr>
        <w:rPr>
          <w:lang w:val="fr-FR"/>
        </w:rPr>
      </w:pPr>
    </w:p>
    <w:p w:rsidR="00C538A3" w:rsidRPr="009A667D" w:rsidRDefault="00E9336D" w:rsidP="00274F4E">
      <w:pPr>
        <w:rPr>
          <w:lang w:val="fr-FR"/>
        </w:rPr>
      </w:pPr>
      <w:r w:rsidRPr="009A667D">
        <w:rPr>
          <w:lang w:val="fr-FR"/>
        </w:rPr>
        <w:t>Les principaux offices</w:t>
      </w:r>
      <w:r w:rsidR="002032A4">
        <w:rPr>
          <w:lang w:val="fr-FR"/>
        </w:rPr>
        <w:t>/</w:t>
      </w:r>
      <w:r w:rsidRPr="009A667D">
        <w:rPr>
          <w:lang w:val="fr-FR"/>
        </w:rPr>
        <w:t xml:space="preserve">États dans lesquels la priorité autrichienne a été demandée </w:t>
      </w:r>
      <w:r w:rsidR="00C018B9" w:rsidRPr="009A667D">
        <w:rPr>
          <w:lang w:val="fr-FR"/>
        </w:rPr>
        <w:t>depuis 2000</w:t>
      </w:r>
      <w:r w:rsidRPr="009A667D">
        <w:rPr>
          <w:lang w:val="fr-FR"/>
        </w:rPr>
        <w:t xml:space="preserve"> sont</w:t>
      </w:r>
      <w:r w:rsidR="00555424" w:rsidRPr="009A667D">
        <w:rPr>
          <w:lang w:val="fr-FR"/>
        </w:rPr>
        <w:t xml:space="preserve"> l</w:t>
      </w:r>
      <w:r w:rsidR="00274F4E">
        <w:rPr>
          <w:lang w:val="fr-FR"/>
        </w:rPr>
        <w:t>’</w:t>
      </w:r>
      <w:r w:rsidRPr="009A667D">
        <w:rPr>
          <w:lang w:val="fr-FR"/>
        </w:rPr>
        <w:t>Office européen des brevet</w:t>
      </w:r>
      <w:r w:rsidR="00555424" w:rsidRPr="009A667D">
        <w:rPr>
          <w:lang w:val="fr-FR"/>
        </w:rPr>
        <w:t>s et</w:t>
      </w:r>
      <w:r w:rsidR="00C018B9" w:rsidRPr="009A667D">
        <w:rPr>
          <w:lang w:val="fr-FR"/>
        </w:rPr>
        <w:t xml:space="preserve"> le PCT</w:t>
      </w:r>
      <w:r w:rsidR="00555424" w:rsidRPr="009A667D">
        <w:rPr>
          <w:lang w:val="fr-FR"/>
        </w:rPr>
        <w:t>, et les suivants</w:t>
      </w:r>
      <w:r w:rsidR="007E742E" w:rsidRPr="009A667D">
        <w:rPr>
          <w:lang w:val="fr-FR"/>
        </w:rPr>
        <w:t xml:space="preserve"> (par ordre alphabétique)</w:t>
      </w:r>
      <w:r w:rsidR="00274F4E">
        <w:rPr>
          <w:lang w:val="fr-FR"/>
        </w:rPr>
        <w:t> :</w:t>
      </w:r>
      <w:r w:rsidRPr="009A667D">
        <w:rPr>
          <w:lang w:val="fr-FR"/>
        </w:rPr>
        <w:t xml:space="preserve"> </w:t>
      </w:r>
      <w:r w:rsidR="00555424" w:rsidRPr="009A667D">
        <w:rPr>
          <w:lang w:val="fr-FR"/>
        </w:rPr>
        <w:t>Afrique du Sud, Allemagne, A</w:t>
      </w:r>
      <w:r w:rsidR="0083535B" w:rsidRPr="009A667D">
        <w:rPr>
          <w:lang w:val="fr-FR"/>
        </w:rPr>
        <w:t>rgentine,</w:t>
      </w:r>
      <w:r w:rsidR="00555424" w:rsidRPr="009A667D">
        <w:rPr>
          <w:lang w:val="fr-FR"/>
        </w:rPr>
        <w:t xml:space="preserve"> Australie, Brésil, Canada,</w:t>
      </w:r>
      <w:r w:rsidRPr="009A667D">
        <w:rPr>
          <w:lang w:val="fr-FR"/>
        </w:rPr>
        <w:t xml:space="preserve"> Chine, </w:t>
      </w:r>
      <w:r w:rsidR="00555424" w:rsidRPr="009A667D">
        <w:rPr>
          <w:lang w:val="fr-FR"/>
        </w:rPr>
        <w:t xml:space="preserve">Chypre, Croatie, </w:t>
      </w:r>
      <w:r w:rsidRPr="009A667D">
        <w:rPr>
          <w:lang w:val="fr-FR"/>
        </w:rPr>
        <w:t>Danemark,</w:t>
      </w:r>
      <w:r w:rsidR="00555424" w:rsidRPr="009A667D">
        <w:rPr>
          <w:lang w:val="fr-FR"/>
        </w:rPr>
        <w:t xml:space="preserve"> Espagne,</w:t>
      </w:r>
      <w:r w:rsidR="0083535B" w:rsidRPr="009A667D">
        <w:rPr>
          <w:lang w:val="fr-FR"/>
        </w:rPr>
        <w:t xml:space="preserve"> États</w:t>
      </w:r>
      <w:r w:rsidR="00274F4E">
        <w:rPr>
          <w:lang w:val="fr-FR"/>
        </w:rPr>
        <w:t>-</w:t>
      </w:r>
      <w:r w:rsidR="00555424" w:rsidRPr="009A667D">
        <w:rPr>
          <w:lang w:val="fr-FR"/>
        </w:rPr>
        <w:t>Unis d</w:t>
      </w:r>
      <w:r w:rsidR="00274F4E">
        <w:rPr>
          <w:lang w:val="fr-FR"/>
        </w:rPr>
        <w:t>’</w:t>
      </w:r>
      <w:r w:rsidR="00555424" w:rsidRPr="009A667D">
        <w:rPr>
          <w:lang w:val="fr-FR"/>
        </w:rPr>
        <w:t>Amérique,</w:t>
      </w:r>
      <w:r w:rsidR="0083535B" w:rsidRPr="009A667D">
        <w:rPr>
          <w:lang w:val="fr-FR"/>
        </w:rPr>
        <w:t xml:space="preserve"> Fédération de Russie,</w:t>
      </w:r>
      <w:r w:rsidR="00555424" w:rsidRPr="009A667D">
        <w:rPr>
          <w:lang w:val="fr-FR"/>
        </w:rPr>
        <w:t xml:space="preserve"> Finlande, France, Hongrie, Italie, Japon, Mexique,</w:t>
      </w:r>
      <w:r w:rsidR="0083535B" w:rsidRPr="009A667D">
        <w:rPr>
          <w:lang w:val="fr-FR"/>
        </w:rPr>
        <w:t xml:space="preserve"> Norvège, </w:t>
      </w:r>
      <w:r w:rsidRPr="009A667D">
        <w:rPr>
          <w:lang w:val="fr-FR"/>
        </w:rPr>
        <w:t>Nouvelle</w:t>
      </w:r>
      <w:r w:rsidR="00274F4E">
        <w:rPr>
          <w:lang w:val="fr-FR"/>
        </w:rPr>
        <w:t>-</w:t>
      </w:r>
      <w:r w:rsidRPr="009A667D">
        <w:rPr>
          <w:lang w:val="fr-FR"/>
        </w:rPr>
        <w:t xml:space="preserve">Zélande, </w:t>
      </w:r>
      <w:r w:rsidR="0083535B" w:rsidRPr="009A667D">
        <w:rPr>
          <w:lang w:val="fr-FR"/>
        </w:rPr>
        <w:t>Organisation eurasienne des brevets,</w:t>
      </w:r>
      <w:r w:rsidR="00555424" w:rsidRPr="009A667D">
        <w:rPr>
          <w:lang w:val="fr-FR"/>
        </w:rPr>
        <w:t xml:space="preserve"> Pologne, </w:t>
      </w:r>
      <w:r w:rsidRPr="009A667D">
        <w:rPr>
          <w:lang w:val="fr-FR"/>
        </w:rPr>
        <w:t>République de Corée,</w:t>
      </w:r>
      <w:r w:rsidR="0083535B" w:rsidRPr="009A667D">
        <w:rPr>
          <w:lang w:val="fr-FR"/>
        </w:rPr>
        <w:t xml:space="preserve"> République tchèque</w:t>
      </w:r>
      <w:r w:rsidRPr="009A667D">
        <w:rPr>
          <w:lang w:val="fr-FR"/>
        </w:rPr>
        <w:t>,</w:t>
      </w:r>
      <w:r w:rsidR="0083535B" w:rsidRPr="009A667D">
        <w:rPr>
          <w:lang w:val="fr-FR"/>
        </w:rPr>
        <w:t xml:space="preserve"> Royaume</w:t>
      </w:r>
      <w:r w:rsidR="00274F4E">
        <w:rPr>
          <w:lang w:val="fr-FR"/>
        </w:rPr>
        <w:t>-</w:t>
      </w:r>
      <w:r w:rsidR="0083535B" w:rsidRPr="009A667D">
        <w:rPr>
          <w:lang w:val="fr-FR"/>
        </w:rPr>
        <w:t xml:space="preserve">Uni, </w:t>
      </w:r>
      <w:r w:rsidR="00555424" w:rsidRPr="009A667D">
        <w:rPr>
          <w:lang w:val="fr-FR"/>
        </w:rPr>
        <w:t>Serbie, Slovaquie, Slovénie,</w:t>
      </w:r>
      <w:r w:rsidRPr="009A667D">
        <w:rPr>
          <w:lang w:val="fr-FR"/>
        </w:rPr>
        <w:t xml:space="preserve"> Suisse, Taiwan</w:t>
      </w:r>
      <w:r w:rsidR="0083535B" w:rsidRPr="009A667D">
        <w:rPr>
          <w:lang w:val="fr-FR"/>
        </w:rPr>
        <w:t xml:space="preserve"> et</w:t>
      </w:r>
      <w:r w:rsidR="00555424" w:rsidRPr="009A667D">
        <w:rPr>
          <w:lang w:val="fr-FR"/>
        </w:rPr>
        <w:t xml:space="preserve"> </w:t>
      </w:r>
      <w:r w:rsidR="0083535B" w:rsidRPr="009A667D">
        <w:rPr>
          <w:lang w:val="fr-FR"/>
        </w:rPr>
        <w:t>Ukraine</w:t>
      </w:r>
      <w:r w:rsidR="007E742E" w:rsidRPr="009A667D">
        <w:rPr>
          <w:lang w:val="fr-FR"/>
        </w:rPr>
        <w:t>.</w:t>
      </w:r>
    </w:p>
    <w:p w:rsidR="00E9336D" w:rsidRPr="009A667D" w:rsidRDefault="00E9336D" w:rsidP="00274F4E">
      <w:pPr>
        <w:rPr>
          <w:lang w:val="fr-FR"/>
        </w:rPr>
      </w:pPr>
    </w:p>
    <w:p w:rsidR="00E9336D" w:rsidRPr="009A667D" w:rsidRDefault="00E9336D" w:rsidP="00274F4E">
      <w:pPr>
        <w:rPr>
          <w:lang w:val="fr-FR"/>
        </w:rPr>
      </w:pPr>
      <w:r w:rsidRPr="009A667D">
        <w:rPr>
          <w:i/>
          <w:lang w:val="fr-FR"/>
        </w:rPr>
        <w:t>Source</w:t>
      </w:r>
      <w:r w:rsidR="00274F4E">
        <w:rPr>
          <w:i/>
          <w:lang w:val="fr-FR"/>
        </w:rPr>
        <w:t> :</w:t>
      </w:r>
      <w:r w:rsidRPr="009A667D">
        <w:rPr>
          <w:i/>
          <w:lang w:val="fr-FR"/>
        </w:rPr>
        <w:t xml:space="preserve"> </w:t>
      </w:r>
      <w:proofErr w:type="spellStart"/>
      <w:r w:rsidRPr="009A667D">
        <w:rPr>
          <w:i/>
          <w:lang w:val="fr-FR"/>
        </w:rPr>
        <w:t>Patstat</w:t>
      </w:r>
      <w:proofErr w:type="spellEnd"/>
    </w:p>
    <w:p w:rsidR="00E9336D" w:rsidRPr="009A667D" w:rsidRDefault="00E9336D" w:rsidP="00274F4E">
      <w:pPr>
        <w:rPr>
          <w:lang w:val="fr-FR"/>
        </w:rPr>
      </w:pPr>
    </w:p>
    <w:p w:rsidR="00C0336B" w:rsidRDefault="0083535B" w:rsidP="00C0336B">
      <w:pPr>
        <w:rPr>
          <w:b/>
          <w:lang w:val="fr-FR"/>
        </w:rPr>
      </w:pPr>
      <w:r w:rsidRPr="009A667D">
        <w:rPr>
          <w:lang w:val="fr-FR"/>
        </w:rPr>
        <w:t>L</w:t>
      </w:r>
      <w:r w:rsidR="00274F4E">
        <w:rPr>
          <w:lang w:val="fr-FR"/>
        </w:rPr>
        <w:t>’</w:t>
      </w:r>
      <w:r w:rsidRPr="009A667D">
        <w:rPr>
          <w:lang w:val="fr-FR"/>
        </w:rPr>
        <w:t>Office autrichien des brevets participant activement</w:t>
      </w:r>
      <w:r w:rsidR="00C018B9" w:rsidRPr="009A667D">
        <w:rPr>
          <w:lang w:val="fr-FR"/>
        </w:rPr>
        <w:t xml:space="preserve"> au PPH</w:t>
      </w:r>
      <w:r w:rsidRPr="009A667D">
        <w:rPr>
          <w:lang w:val="fr-FR"/>
        </w:rPr>
        <w:t xml:space="preserve"> global, qui comprend</w:t>
      </w:r>
      <w:r w:rsidR="00C018B9" w:rsidRPr="009A667D">
        <w:rPr>
          <w:lang w:val="fr-FR"/>
        </w:rPr>
        <w:t xml:space="preserve"> le PCT</w:t>
      </w:r>
      <w:r w:rsidR="00274F4E">
        <w:rPr>
          <w:lang w:val="fr-FR"/>
        </w:rPr>
        <w:t>-</w:t>
      </w:r>
      <w:r w:rsidRPr="009A667D">
        <w:rPr>
          <w:lang w:val="fr-FR"/>
        </w:rPr>
        <w:t>PPH, les déposants qui l</w:t>
      </w:r>
      <w:r w:rsidR="00274F4E">
        <w:rPr>
          <w:lang w:val="fr-FR"/>
        </w:rPr>
        <w:t>’</w:t>
      </w:r>
      <w:r w:rsidRPr="009A667D">
        <w:rPr>
          <w:lang w:val="fr-FR"/>
        </w:rPr>
        <w:t>utilisent en qualité d</w:t>
      </w:r>
      <w:r w:rsidR="00274F4E">
        <w:rPr>
          <w:lang w:val="fr-FR"/>
        </w:rPr>
        <w:t>’</w:t>
      </w:r>
      <w:r w:rsidRPr="009A667D">
        <w:rPr>
          <w:lang w:val="fr-FR"/>
        </w:rPr>
        <w:t>office de premier dépôt ou d</w:t>
      </w:r>
      <w:r w:rsidR="00274F4E">
        <w:rPr>
          <w:lang w:val="fr-FR"/>
        </w:rPr>
        <w:t>’</w:t>
      </w:r>
      <w:r w:rsidRPr="009A667D">
        <w:rPr>
          <w:lang w:val="fr-FR"/>
        </w:rPr>
        <w:t>administration chargée de la recherche internationale peuvent faire la demande d</w:t>
      </w:r>
      <w:r w:rsidR="00274F4E">
        <w:rPr>
          <w:lang w:val="fr-FR"/>
        </w:rPr>
        <w:t>’</w:t>
      </w:r>
      <w:r w:rsidRPr="009A667D">
        <w:rPr>
          <w:lang w:val="fr-FR"/>
        </w:rPr>
        <w:t>un examen accéléré pour des dépôts ultérieurs dans plus de vingt offices</w:t>
      </w:r>
      <w:r w:rsidR="00A46E35" w:rsidRPr="009A667D">
        <w:rPr>
          <w:lang w:val="fr-FR"/>
        </w:rPr>
        <w:t>.</w:t>
      </w:r>
      <w:bookmarkStart w:id="4" w:name="_GoBack"/>
      <w:bookmarkEnd w:id="4"/>
    </w:p>
    <w:p w:rsidR="0083535B" w:rsidRPr="009A667D" w:rsidRDefault="00555424" w:rsidP="00274F4E">
      <w:pPr>
        <w:rPr>
          <w:b/>
          <w:lang w:val="fr-FR"/>
        </w:rPr>
      </w:pPr>
      <w:r w:rsidRPr="009A667D">
        <w:rPr>
          <w:b/>
          <w:lang w:val="fr-FR"/>
        </w:rPr>
        <w:lastRenderedPageBreak/>
        <w:t>Délai moyen d</w:t>
      </w:r>
      <w:r w:rsidR="00274F4E">
        <w:rPr>
          <w:b/>
          <w:lang w:val="fr-FR"/>
        </w:rPr>
        <w:t>’</w:t>
      </w:r>
      <w:r w:rsidRPr="009A667D">
        <w:rPr>
          <w:b/>
          <w:lang w:val="fr-FR"/>
        </w:rPr>
        <w:t xml:space="preserve">instruction des demandes de </w:t>
      </w:r>
      <w:r w:rsidR="00164DAE" w:rsidRPr="009A667D">
        <w:rPr>
          <w:b/>
          <w:lang w:val="fr-FR"/>
        </w:rPr>
        <w:t>brevet</w:t>
      </w:r>
      <w:r w:rsidRPr="009A667D">
        <w:rPr>
          <w:b/>
          <w:lang w:val="fr-FR"/>
        </w:rPr>
        <w:t xml:space="preserve"> nationales</w:t>
      </w:r>
    </w:p>
    <w:p w:rsidR="0083535B" w:rsidRPr="009A667D" w:rsidRDefault="0083535B" w:rsidP="00274F4E">
      <w:pPr>
        <w:rPr>
          <w:lang w:val="fr-FR"/>
        </w:rPr>
      </w:pPr>
    </w:p>
    <w:tbl>
      <w:tblPr>
        <w:tblW w:w="5000" w:type="pct"/>
        <w:tblBorders>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132"/>
        <w:gridCol w:w="3088"/>
        <w:gridCol w:w="2350"/>
      </w:tblGrid>
      <w:tr w:rsidR="0083535B" w:rsidRPr="009A667D" w:rsidTr="00C0336B">
        <w:trPr>
          <w:cantSplit/>
        </w:trPr>
        <w:tc>
          <w:tcPr>
            <w:tcW w:w="3780" w:type="dxa"/>
            <w:tcBorders>
              <w:top w:val="nil"/>
              <w:left w:val="nil"/>
              <w:bottom w:val="single" w:sz="4" w:space="0" w:color="auto"/>
              <w:right w:val="single" w:sz="4" w:space="0" w:color="auto"/>
            </w:tcBorders>
            <w:hideMark/>
          </w:tcPr>
          <w:p w:rsidR="0083535B" w:rsidRPr="009A667D" w:rsidRDefault="0083535B" w:rsidP="00274F4E">
            <w:pPr>
              <w:rPr>
                <w:b/>
                <w:bCs/>
                <w:sz w:val="24"/>
                <w:szCs w:val="24"/>
                <w:lang w:val="fr-FR" w:eastAsia="de-DE"/>
              </w:rPr>
            </w:pPr>
            <w:r w:rsidRPr="009A667D">
              <w:rPr>
                <w:b/>
                <w:bCs/>
                <w:lang w:val="fr-FR" w:eastAsia="en-US"/>
              </w:rPr>
              <w:t>Indicateur</w:t>
            </w:r>
          </w:p>
        </w:tc>
        <w:tc>
          <w:tcPr>
            <w:tcW w:w="2825" w:type="dxa"/>
            <w:tcBorders>
              <w:top w:val="nil"/>
              <w:left w:val="single" w:sz="4" w:space="0" w:color="auto"/>
              <w:bottom w:val="single" w:sz="4" w:space="0" w:color="auto"/>
              <w:right w:val="single" w:sz="4" w:space="0" w:color="auto"/>
            </w:tcBorders>
            <w:hideMark/>
          </w:tcPr>
          <w:p w:rsidR="0083535B" w:rsidRPr="009A667D" w:rsidRDefault="002032A4" w:rsidP="00274F4E">
            <w:pPr>
              <w:rPr>
                <w:b/>
                <w:bCs/>
                <w:sz w:val="24"/>
                <w:szCs w:val="24"/>
                <w:lang w:val="fr-FR" w:eastAsia="de-DE"/>
              </w:rPr>
            </w:pPr>
            <w:r>
              <w:rPr>
                <w:b/>
                <w:bCs/>
                <w:lang w:val="fr-FR" w:eastAsia="en-US"/>
              </w:rPr>
              <w:t>À</w:t>
            </w:r>
            <w:r w:rsidR="00555424" w:rsidRPr="009A667D">
              <w:rPr>
                <w:b/>
                <w:bCs/>
                <w:lang w:val="fr-FR" w:eastAsia="en-US"/>
              </w:rPr>
              <w:t xml:space="preserve"> compter de</w:t>
            </w:r>
          </w:p>
        </w:tc>
        <w:tc>
          <w:tcPr>
            <w:tcW w:w="2150" w:type="dxa"/>
            <w:tcBorders>
              <w:top w:val="nil"/>
              <w:left w:val="single" w:sz="4" w:space="0" w:color="auto"/>
              <w:bottom w:val="single" w:sz="4" w:space="0" w:color="auto"/>
              <w:right w:val="nil"/>
            </w:tcBorders>
            <w:hideMark/>
          </w:tcPr>
          <w:p w:rsidR="0083535B" w:rsidRPr="009A667D" w:rsidRDefault="00555424" w:rsidP="00274F4E">
            <w:pPr>
              <w:rPr>
                <w:b/>
                <w:bCs/>
                <w:sz w:val="24"/>
                <w:szCs w:val="24"/>
                <w:lang w:val="fr-FR" w:eastAsia="de-DE"/>
              </w:rPr>
            </w:pPr>
            <w:r w:rsidRPr="009A667D">
              <w:rPr>
                <w:b/>
                <w:bCs/>
                <w:lang w:val="fr-FR" w:eastAsia="en-US"/>
              </w:rPr>
              <w:t>Délai</w:t>
            </w:r>
            <w:r w:rsidR="0083535B" w:rsidRPr="009A667D">
              <w:rPr>
                <w:b/>
                <w:bCs/>
                <w:lang w:val="fr-FR" w:eastAsia="en-US"/>
              </w:rPr>
              <w:t xml:space="preserve"> (mois)</w:t>
            </w:r>
          </w:p>
        </w:tc>
      </w:tr>
      <w:tr w:rsidR="0083535B" w:rsidRPr="009A667D" w:rsidTr="00C0336B">
        <w:trPr>
          <w:cantSplit/>
        </w:trPr>
        <w:tc>
          <w:tcPr>
            <w:tcW w:w="3780" w:type="dxa"/>
            <w:tcBorders>
              <w:top w:val="single" w:sz="4" w:space="0" w:color="auto"/>
              <w:left w:val="nil"/>
              <w:bottom w:val="single" w:sz="4" w:space="0" w:color="auto"/>
              <w:right w:val="single" w:sz="4" w:space="0" w:color="auto"/>
            </w:tcBorders>
          </w:tcPr>
          <w:p w:rsidR="0083535B" w:rsidRPr="009A667D" w:rsidRDefault="0083535B" w:rsidP="00274F4E">
            <w:pPr>
              <w:rPr>
                <w:sz w:val="6"/>
                <w:szCs w:val="24"/>
                <w:lang w:val="fr-FR" w:eastAsia="de-DE"/>
              </w:rPr>
            </w:pPr>
          </w:p>
        </w:tc>
        <w:tc>
          <w:tcPr>
            <w:tcW w:w="2825" w:type="dxa"/>
            <w:tcBorders>
              <w:top w:val="single" w:sz="4" w:space="0" w:color="auto"/>
              <w:left w:val="single" w:sz="4" w:space="0" w:color="auto"/>
              <w:bottom w:val="single" w:sz="4" w:space="0" w:color="auto"/>
              <w:right w:val="single" w:sz="4" w:space="0" w:color="auto"/>
            </w:tcBorders>
            <w:vAlign w:val="center"/>
          </w:tcPr>
          <w:p w:rsidR="0083535B" w:rsidRPr="009A667D" w:rsidRDefault="0083535B" w:rsidP="00274F4E">
            <w:pPr>
              <w:jc w:val="center"/>
              <w:rPr>
                <w:sz w:val="6"/>
                <w:szCs w:val="24"/>
                <w:lang w:val="fr-FR" w:eastAsia="de-DE"/>
              </w:rPr>
            </w:pPr>
          </w:p>
        </w:tc>
        <w:tc>
          <w:tcPr>
            <w:tcW w:w="2150" w:type="dxa"/>
            <w:tcBorders>
              <w:top w:val="single" w:sz="4" w:space="0" w:color="auto"/>
              <w:left w:val="single" w:sz="4" w:space="0" w:color="auto"/>
              <w:bottom w:val="single" w:sz="4" w:space="0" w:color="auto"/>
              <w:right w:val="nil"/>
            </w:tcBorders>
            <w:vAlign w:val="center"/>
          </w:tcPr>
          <w:p w:rsidR="0083535B" w:rsidRPr="009A667D" w:rsidRDefault="0083535B" w:rsidP="00274F4E">
            <w:pPr>
              <w:jc w:val="center"/>
              <w:rPr>
                <w:sz w:val="6"/>
                <w:szCs w:val="24"/>
                <w:lang w:val="fr-FR" w:eastAsia="de-DE"/>
              </w:rPr>
            </w:pPr>
          </w:p>
        </w:tc>
      </w:tr>
      <w:tr w:rsidR="0083535B" w:rsidRPr="009A667D" w:rsidTr="00C0336B">
        <w:trPr>
          <w:cantSplit/>
        </w:trPr>
        <w:tc>
          <w:tcPr>
            <w:tcW w:w="3780" w:type="dxa"/>
            <w:tcBorders>
              <w:top w:val="single" w:sz="4" w:space="0" w:color="auto"/>
              <w:left w:val="nil"/>
              <w:bottom w:val="single" w:sz="4" w:space="0" w:color="auto"/>
              <w:right w:val="single" w:sz="4" w:space="0" w:color="auto"/>
            </w:tcBorders>
            <w:hideMark/>
          </w:tcPr>
          <w:p w:rsidR="0083535B" w:rsidRPr="009A667D" w:rsidRDefault="00555424" w:rsidP="00274F4E">
            <w:pPr>
              <w:rPr>
                <w:sz w:val="24"/>
                <w:szCs w:val="24"/>
                <w:lang w:val="fr-FR" w:eastAsia="de-DE"/>
              </w:rPr>
            </w:pPr>
            <w:r w:rsidRPr="009A667D">
              <w:rPr>
                <w:lang w:val="fr-FR" w:eastAsia="en-US"/>
              </w:rPr>
              <w:t>Jusqu</w:t>
            </w:r>
            <w:r w:rsidR="00274F4E">
              <w:rPr>
                <w:lang w:val="fr-FR" w:eastAsia="en-US"/>
              </w:rPr>
              <w:t>’</w:t>
            </w:r>
            <w:r w:rsidRPr="009A667D">
              <w:rPr>
                <w:lang w:val="fr-FR" w:eastAsia="en-US"/>
              </w:rPr>
              <w:t>à la</w:t>
            </w:r>
            <w:r w:rsidR="0083535B" w:rsidRPr="009A667D">
              <w:rPr>
                <w:lang w:val="fr-FR" w:eastAsia="en-US"/>
              </w:rPr>
              <w:t xml:space="preserve"> recherche</w:t>
            </w:r>
          </w:p>
        </w:tc>
        <w:tc>
          <w:tcPr>
            <w:tcW w:w="2825" w:type="dxa"/>
            <w:tcBorders>
              <w:top w:val="single" w:sz="4" w:space="0" w:color="auto"/>
              <w:left w:val="single" w:sz="4" w:space="0" w:color="auto"/>
              <w:bottom w:val="single" w:sz="4" w:space="0" w:color="auto"/>
              <w:right w:val="single" w:sz="4" w:space="0" w:color="auto"/>
            </w:tcBorders>
            <w:vAlign w:val="center"/>
            <w:hideMark/>
          </w:tcPr>
          <w:p w:rsidR="0083535B" w:rsidRPr="009A667D" w:rsidRDefault="0083535B" w:rsidP="00274F4E">
            <w:pPr>
              <w:jc w:val="center"/>
              <w:rPr>
                <w:sz w:val="24"/>
                <w:szCs w:val="24"/>
                <w:lang w:val="fr-FR" w:eastAsia="de-DE"/>
              </w:rPr>
            </w:pPr>
            <w:r w:rsidRPr="009A667D">
              <w:rPr>
                <w:lang w:val="fr-FR" w:eastAsia="en-US"/>
              </w:rPr>
              <w:t>Base de données interne</w:t>
            </w:r>
          </w:p>
        </w:tc>
        <w:tc>
          <w:tcPr>
            <w:tcW w:w="2150" w:type="dxa"/>
            <w:tcBorders>
              <w:top w:val="single" w:sz="4" w:space="0" w:color="auto"/>
              <w:left w:val="single" w:sz="4" w:space="0" w:color="auto"/>
              <w:bottom w:val="single" w:sz="4" w:space="0" w:color="auto"/>
              <w:right w:val="nil"/>
            </w:tcBorders>
            <w:vAlign w:val="center"/>
            <w:hideMark/>
          </w:tcPr>
          <w:p w:rsidR="0083535B" w:rsidRPr="009A667D" w:rsidRDefault="0083535B" w:rsidP="00274F4E">
            <w:pPr>
              <w:jc w:val="center"/>
              <w:rPr>
                <w:sz w:val="24"/>
                <w:szCs w:val="24"/>
                <w:lang w:val="fr-FR" w:eastAsia="de-DE"/>
              </w:rPr>
            </w:pPr>
            <w:r w:rsidRPr="009A667D">
              <w:rPr>
                <w:lang w:val="fr-FR" w:eastAsia="en-US"/>
              </w:rPr>
              <w:t>7,9</w:t>
            </w:r>
          </w:p>
        </w:tc>
      </w:tr>
      <w:tr w:rsidR="0083535B" w:rsidRPr="009A667D" w:rsidTr="00C0336B">
        <w:trPr>
          <w:cantSplit/>
        </w:trPr>
        <w:tc>
          <w:tcPr>
            <w:tcW w:w="3780" w:type="dxa"/>
            <w:tcBorders>
              <w:top w:val="single" w:sz="4" w:space="0" w:color="auto"/>
              <w:left w:val="nil"/>
              <w:bottom w:val="single" w:sz="4" w:space="0" w:color="auto"/>
              <w:right w:val="single" w:sz="4" w:space="0" w:color="auto"/>
            </w:tcBorders>
            <w:hideMark/>
          </w:tcPr>
          <w:p w:rsidR="0083535B" w:rsidRPr="009A667D" w:rsidRDefault="00555424" w:rsidP="00274F4E">
            <w:pPr>
              <w:rPr>
                <w:sz w:val="24"/>
                <w:szCs w:val="24"/>
                <w:lang w:val="fr-FR" w:eastAsia="de-DE"/>
              </w:rPr>
            </w:pPr>
            <w:r w:rsidRPr="009A667D">
              <w:rPr>
                <w:lang w:val="fr-FR" w:eastAsia="en-US"/>
              </w:rPr>
              <w:t>Jusqu</w:t>
            </w:r>
            <w:r w:rsidR="00274F4E">
              <w:rPr>
                <w:lang w:val="fr-FR" w:eastAsia="en-US"/>
              </w:rPr>
              <w:t>’</w:t>
            </w:r>
            <w:r w:rsidRPr="009A667D">
              <w:rPr>
                <w:lang w:val="fr-FR" w:eastAsia="en-US"/>
              </w:rPr>
              <w:t>au</w:t>
            </w:r>
            <w:r w:rsidR="0083535B" w:rsidRPr="009A667D">
              <w:rPr>
                <w:lang w:val="fr-FR" w:eastAsia="en-US"/>
              </w:rPr>
              <w:t xml:space="preserve"> premier examen</w:t>
            </w:r>
          </w:p>
        </w:tc>
        <w:tc>
          <w:tcPr>
            <w:tcW w:w="2825" w:type="dxa"/>
            <w:tcBorders>
              <w:top w:val="single" w:sz="4" w:space="0" w:color="auto"/>
              <w:left w:val="single" w:sz="4" w:space="0" w:color="auto"/>
              <w:bottom w:val="single" w:sz="4" w:space="0" w:color="auto"/>
              <w:right w:val="single" w:sz="4" w:space="0" w:color="auto"/>
            </w:tcBorders>
            <w:vAlign w:val="center"/>
            <w:hideMark/>
          </w:tcPr>
          <w:p w:rsidR="0083535B" w:rsidRPr="009A667D" w:rsidRDefault="0083535B" w:rsidP="00274F4E">
            <w:pPr>
              <w:jc w:val="center"/>
              <w:rPr>
                <w:sz w:val="24"/>
                <w:szCs w:val="24"/>
                <w:lang w:val="fr-FR" w:eastAsia="de-DE"/>
              </w:rPr>
            </w:pPr>
            <w:r w:rsidRPr="009A667D">
              <w:rPr>
                <w:lang w:val="fr-FR" w:eastAsia="en-US"/>
              </w:rPr>
              <w:t>Base de données interne</w:t>
            </w:r>
          </w:p>
        </w:tc>
        <w:tc>
          <w:tcPr>
            <w:tcW w:w="2150" w:type="dxa"/>
            <w:tcBorders>
              <w:top w:val="single" w:sz="4" w:space="0" w:color="auto"/>
              <w:left w:val="single" w:sz="4" w:space="0" w:color="auto"/>
              <w:bottom w:val="single" w:sz="4" w:space="0" w:color="auto"/>
              <w:right w:val="nil"/>
            </w:tcBorders>
            <w:vAlign w:val="center"/>
            <w:hideMark/>
          </w:tcPr>
          <w:p w:rsidR="0083535B" w:rsidRPr="009A667D" w:rsidRDefault="0083535B" w:rsidP="00274F4E">
            <w:pPr>
              <w:jc w:val="center"/>
              <w:rPr>
                <w:sz w:val="24"/>
                <w:szCs w:val="24"/>
                <w:lang w:val="fr-FR" w:eastAsia="de-DE"/>
              </w:rPr>
            </w:pPr>
            <w:r w:rsidRPr="009A667D">
              <w:rPr>
                <w:lang w:val="fr-FR" w:eastAsia="en-US"/>
              </w:rPr>
              <w:t>7,9</w:t>
            </w:r>
          </w:p>
        </w:tc>
      </w:tr>
      <w:tr w:rsidR="0083535B" w:rsidRPr="009A667D" w:rsidTr="00C0336B">
        <w:trPr>
          <w:cantSplit/>
        </w:trPr>
        <w:tc>
          <w:tcPr>
            <w:tcW w:w="3780" w:type="dxa"/>
            <w:tcBorders>
              <w:top w:val="single" w:sz="4" w:space="0" w:color="auto"/>
              <w:left w:val="nil"/>
              <w:bottom w:val="nil"/>
              <w:right w:val="single" w:sz="4" w:space="0" w:color="auto"/>
            </w:tcBorders>
            <w:hideMark/>
          </w:tcPr>
          <w:p w:rsidR="0083535B" w:rsidRPr="009A667D" w:rsidRDefault="00555424" w:rsidP="00274F4E">
            <w:pPr>
              <w:rPr>
                <w:sz w:val="24"/>
                <w:szCs w:val="24"/>
                <w:lang w:val="fr-FR" w:eastAsia="de-DE"/>
              </w:rPr>
            </w:pPr>
            <w:r w:rsidRPr="009A667D">
              <w:rPr>
                <w:lang w:val="fr-FR" w:eastAsia="en-US"/>
              </w:rPr>
              <w:t>Jusqu</w:t>
            </w:r>
            <w:r w:rsidR="00274F4E">
              <w:rPr>
                <w:lang w:val="fr-FR" w:eastAsia="en-US"/>
              </w:rPr>
              <w:t>’</w:t>
            </w:r>
            <w:r w:rsidRPr="009A667D">
              <w:rPr>
                <w:lang w:val="fr-FR" w:eastAsia="en-US"/>
              </w:rPr>
              <w:t>à</w:t>
            </w:r>
            <w:r w:rsidR="0083535B" w:rsidRPr="009A667D">
              <w:rPr>
                <w:lang w:val="fr-FR" w:eastAsia="en-US"/>
              </w:rPr>
              <w:t xml:space="preserve"> la délivrance</w:t>
            </w:r>
          </w:p>
        </w:tc>
        <w:tc>
          <w:tcPr>
            <w:tcW w:w="2825" w:type="dxa"/>
            <w:tcBorders>
              <w:top w:val="single" w:sz="4" w:space="0" w:color="auto"/>
              <w:left w:val="single" w:sz="4" w:space="0" w:color="auto"/>
              <w:bottom w:val="nil"/>
              <w:right w:val="single" w:sz="4" w:space="0" w:color="auto"/>
            </w:tcBorders>
            <w:vAlign w:val="center"/>
            <w:hideMark/>
          </w:tcPr>
          <w:p w:rsidR="0083535B" w:rsidRPr="009A667D" w:rsidRDefault="0083535B" w:rsidP="00274F4E">
            <w:pPr>
              <w:jc w:val="center"/>
              <w:rPr>
                <w:sz w:val="24"/>
                <w:szCs w:val="24"/>
                <w:lang w:val="fr-FR" w:eastAsia="de-DE"/>
              </w:rPr>
            </w:pPr>
            <w:r w:rsidRPr="009A667D">
              <w:rPr>
                <w:lang w:val="fr-FR" w:eastAsia="en-US"/>
              </w:rPr>
              <w:t>Base de données interne</w:t>
            </w:r>
          </w:p>
        </w:tc>
        <w:tc>
          <w:tcPr>
            <w:tcW w:w="2150" w:type="dxa"/>
            <w:tcBorders>
              <w:top w:val="single" w:sz="4" w:space="0" w:color="auto"/>
              <w:left w:val="single" w:sz="4" w:space="0" w:color="auto"/>
              <w:bottom w:val="nil"/>
              <w:right w:val="nil"/>
            </w:tcBorders>
            <w:vAlign w:val="center"/>
            <w:hideMark/>
          </w:tcPr>
          <w:p w:rsidR="0083535B" w:rsidRPr="009A667D" w:rsidRDefault="0083535B" w:rsidP="00274F4E">
            <w:pPr>
              <w:jc w:val="center"/>
              <w:rPr>
                <w:sz w:val="24"/>
                <w:szCs w:val="24"/>
                <w:lang w:val="fr-FR" w:eastAsia="de-DE"/>
              </w:rPr>
            </w:pPr>
            <w:r w:rsidRPr="009A667D">
              <w:rPr>
                <w:lang w:val="fr-FR" w:eastAsia="en-US"/>
              </w:rPr>
              <w:t>18,5</w:t>
            </w:r>
          </w:p>
        </w:tc>
      </w:tr>
    </w:tbl>
    <w:p w:rsidR="0083535B" w:rsidRPr="009A667D" w:rsidRDefault="0083535B" w:rsidP="00274F4E">
      <w:pPr>
        <w:rPr>
          <w:lang w:val="fr-FR"/>
        </w:rPr>
      </w:pPr>
    </w:p>
    <w:p w:rsidR="00C018B9" w:rsidRPr="009A667D" w:rsidRDefault="0083535B" w:rsidP="00274F4E">
      <w:pPr>
        <w:rPr>
          <w:lang w:val="fr-FR"/>
        </w:rPr>
      </w:pPr>
      <w:r w:rsidRPr="009A667D">
        <w:rPr>
          <w:lang w:val="fr-FR"/>
        </w:rPr>
        <w:t>Selon la législation autrichienne sur les brevets, une demande de brevet comprend implicitement une demande de recherche et d</w:t>
      </w:r>
      <w:r w:rsidR="00274F4E">
        <w:rPr>
          <w:lang w:val="fr-FR"/>
        </w:rPr>
        <w:t>’</w:t>
      </w:r>
      <w:r w:rsidRPr="009A667D">
        <w:rPr>
          <w:lang w:val="fr-FR"/>
        </w:rPr>
        <w:t>examen</w:t>
      </w:r>
      <w:r w:rsidR="00267686" w:rsidRPr="009A667D">
        <w:rPr>
          <w:lang w:val="fr-FR"/>
        </w:rPr>
        <w:t>, sans besoin de demande ou de frais supplémentair</w:t>
      </w:r>
      <w:r w:rsidR="005D1419" w:rsidRPr="009A667D">
        <w:rPr>
          <w:lang w:val="fr-FR"/>
        </w:rPr>
        <w:t>es</w:t>
      </w:r>
      <w:r w:rsidR="005D1419">
        <w:rPr>
          <w:lang w:val="fr-FR"/>
        </w:rPr>
        <w:t xml:space="preserve">.  </w:t>
      </w:r>
      <w:r w:rsidR="005D1419" w:rsidRPr="009A667D">
        <w:rPr>
          <w:lang w:val="fr-FR"/>
        </w:rPr>
        <w:t>En</w:t>
      </w:r>
      <w:r w:rsidR="00267686" w:rsidRPr="009A667D">
        <w:rPr>
          <w:lang w:val="fr-FR"/>
        </w:rPr>
        <w:t xml:space="preserve"> d</w:t>
      </w:r>
      <w:r w:rsidR="00274F4E">
        <w:rPr>
          <w:lang w:val="fr-FR"/>
        </w:rPr>
        <w:t>’</w:t>
      </w:r>
      <w:r w:rsidR="00267686" w:rsidRPr="009A667D">
        <w:rPr>
          <w:lang w:val="fr-FR"/>
        </w:rPr>
        <w:t>autres termes, le processus d</w:t>
      </w:r>
      <w:r w:rsidR="00274F4E">
        <w:rPr>
          <w:lang w:val="fr-FR"/>
        </w:rPr>
        <w:t>’</w:t>
      </w:r>
      <w:r w:rsidR="00267686" w:rsidRPr="009A667D">
        <w:rPr>
          <w:lang w:val="fr-FR"/>
        </w:rPr>
        <w:t>instruction de la demande de brevet est semblable à celui</w:t>
      </w:r>
      <w:r w:rsidR="00C018B9" w:rsidRPr="009A667D">
        <w:rPr>
          <w:lang w:val="fr-FR"/>
        </w:rPr>
        <w:t xml:space="preserve"> du PCT</w:t>
      </w:r>
      <w:r w:rsidR="00267686" w:rsidRPr="009A667D">
        <w:rPr>
          <w:lang w:val="fr-FR"/>
        </w:rPr>
        <w:t>, dans la mesure où la première action de l</w:t>
      </w:r>
      <w:r w:rsidR="00274F4E">
        <w:rPr>
          <w:lang w:val="fr-FR"/>
        </w:rPr>
        <w:t>’</w:t>
      </w:r>
      <w:r w:rsidR="00267686" w:rsidRPr="009A667D">
        <w:rPr>
          <w:lang w:val="fr-FR"/>
        </w:rPr>
        <w:t>office comprend un rapport de recherche et un</w:t>
      </w:r>
      <w:r w:rsidR="000D106E" w:rsidRPr="009A667D">
        <w:rPr>
          <w:lang w:val="fr-FR"/>
        </w:rPr>
        <w:t>e</w:t>
      </w:r>
      <w:r w:rsidR="00267686" w:rsidRPr="009A667D">
        <w:rPr>
          <w:lang w:val="fr-FR"/>
        </w:rPr>
        <w:t xml:space="preserve"> </w:t>
      </w:r>
      <w:r w:rsidR="000D106E" w:rsidRPr="009A667D">
        <w:rPr>
          <w:lang w:val="fr-FR"/>
        </w:rPr>
        <w:t>opinion</w:t>
      </w:r>
      <w:r w:rsidR="00267686" w:rsidRPr="009A667D">
        <w:rPr>
          <w:lang w:val="fr-FR"/>
        </w:rPr>
        <w:t xml:space="preserve"> écrit</w:t>
      </w:r>
      <w:r w:rsidR="000D106E" w:rsidRPr="009A667D">
        <w:rPr>
          <w:lang w:val="fr-FR"/>
        </w:rPr>
        <w:t>e</w:t>
      </w:r>
      <w:r w:rsidR="00A46E35" w:rsidRPr="009A667D">
        <w:rPr>
          <w:lang w:val="fr-FR"/>
        </w:rPr>
        <w:t>.</w:t>
      </w:r>
    </w:p>
    <w:p w:rsidR="00267686" w:rsidRPr="009A667D" w:rsidRDefault="00267686" w:rsidP="00274F4E">
      <w:pPr>
        <w:rPr>
          <w:lang w:val="fr-FR"/>
        </w:rPr>
      </w:pPr>
    </w:p>
    <w:p w:rsidR="00267686" w:rsidRPr="009A667D" w:rsidRDefault="00555424" w:rsidP="00274F4E">
      <w:pPr>
        <w:rPr>
          <w:b/>
          <w:lang w:val="fr-FR"/>
        </w:rPr>
      </w:pPr>
      <w:r w:rsidRPr="009A667D">
        <w:rPr>
          <w:b/>
          <w:lang w:val="fr-FR"/>
        </w:rPr>
        <w:t>Demandes nationales en attente de traitement</w:t>
      </w:r>
    </w:p>
    <w:p w:rsidR="009C1B40" w:rsidRPr="009A667D" w:rsidRDefault="009C1B40" w:rsidP="00274F4E">
      <w:pPr>
        <w:rPr>
          <w:b/>
          <w:lang w:val="fr-FR"/>
        </w:rPr>
      </w:pPr>
    </w:p>
    <w:tbl>
      <w:tblPr>
        <w:tblW w:w="5000" w:type="pct"/>
        <w:tblBorders>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632"/>
        <w:gridCol w:w="2938"/>
      </w:tblGrid>
      <w:tr w:rsidR="00267686" w:rsidRPr="009A667D" w:rsidTr="00C0336B">
        <w:trPr>
          <w:cantSplit/>
        </w:trPr>
        <w:tc>
          <w:tcPr>
            <w:tcW w:w="6062" w:type="dxa"/>
            <w:tcBorders>
              <w:top w:val="nil"/>
              <w:left w:val="nil"/>
              <w:bottom w:val="single" w:sz="4" w:space="0" w:color="auto"/>
              <w:right w:val="single" w:sz="4" w:space="0" w:color="auto"/>
            </w:tcBorders>
            <w:hideMark/>
          </w:tcPr>
          <w:p w:rsidR="00267686" w:rsidRPr="009A667D" w:rsidRDefault="00267686" w:rsidP="00274F4E">
            <w:pPr>
              <w:keepNext/>
              <w:keepLines/>
              <w:rPr>
                <w:b/>
                <w:bCs/>
                <w:sz w:val="24"/>
                <w:szCs w:val="24"/>
                <w:lang w:val="fr-FR" w:eastAsia="de-DE"/>
              </w:rPr>
            </w:pPr>
            <w:r w:rsidRPr="009A667D">
              <w:rPr>
                <w:b/>
                <w:bCs/>
                <w:lang w:val="fr-FR" w:eastAsia="en-US"/>
              </w:rPr>
              <w:t>Mesure</w:t>
            </w:r>
          </w:p>
        </w:tc>
        <w:tc>
          <w:tcPr>
            <w:tcW w:w="2686" w:type="dxa"/>
            <w:tcBorders>
              <w:top w:val="nil"/>
              <w:left w:val="single" w:sz="4" w:space="0" w:color="auto"/>
              <w:bottom w:val="single" w:sz="4" w:space="0" w:color="auto"/>
              <w:right w:val="nil"/>
            </w:tcBorders>
            <w:hideMark/>
          </w:tcPr>
          <w:p w:rsidR="00267686" w:rsidRPr="009A667D" w:rsidRDefault="00267686" w:rsidP="00274F4E">
            <w:pPr>
              <w:keepNext/>
              <w:keepLines/>
              <w:rPr>
                <w:b/>
                <w:bCs/>
                <w:sz w:val="24"/>
                <w:szCs w:val="24"/>
                <w:lang w:val="fr-FR" w:eastAsia="de-DE"/>
              </w:rPr>
            </w:pPr>
            <w:r w:rsidRPr="009A667D">
              <w:rPr>
                <w:b/>
                <w:bCs/>
                <w:lang w:val="fr-FR" w:eastAsia="en-US"/>
              </w:rPr>
              <w:t>Nombre de demandes</w:t>
            </w:r>
          </w:p>
        </w:tc>
      </w:tr>
      <w:tr w:rsidR="00267686" w:rsidRPr="009A667D" w:rsidTr="00C0336B">
        <w:trPr>
          <w:cantSplit/>
        </w:trPr>
        <w:tc>
          <w:tcPr>
            <w:tcW w:w="6062" w:type="dxa"/>
            <w:tcBorders>
              <w:top w:val="single" w:sz="4" w:space="0" w:color="auto"/>
              <w:left w:val="nil"/>
              <w:bottom w:val="single" w:sz="4" w:space="0" w:color="auto"/>
              <w:right w:val="single" w:sz="4" w:space="0" w:color="auto"/>
            </w:tcBorders>
          </w:tcPr>
          <w:p w:rsidR="00267686" w:rsidRPr="009A667D" w:rsidRDefault="00267686" w:rsidP="00274F4E">
            <w:pPr>
              <w:keepNext/>
              <w:keepLines/>
              <w:rPr>
                <w:sz w:val="6"/>
                <w:szCs w:val="24"/>
                <w:lang w:val="fr-FR" w:eastAsia="de-DE"/>
              </w:rPr>
            </w:pPr>
          </w:p>
        </w:tc>
        <w:tc>
          <w:tcPr>
            <w:tcW w:w="2686" w:type="dxa"/>
            <w:tcBorders>
              <w:top w:val="single" w:sz="4" w:space="0" w:color="auto"/>
              <w:left w:val="single" w:sz="4" w:space="0" w:color="auto"/>
              <w:bottom w:val="single" w:sz="4" w:space="0" w:color="auto"/>
              <w:right w:val="nil"/>
            </w:tcBorders>
            <w:vAlign w:val="center"/>
          </w:tcPr>
          <w:p w:rsidR="00267686" w:rsidRPr="009A667D" w:rsidRDefault="00267686" w:rsidP="00274F4E">
            <w:pPr>
              <w:keepNext/>
              <w:keepLines/>
              <w:jc w:val="center"/>
              <w:rPr>
                <w:sz w:val="6"/>
                <w:szCs w:val="24"/>
                <w:lang w:val="fr-FR" w:eastAsia="de-DE"/>
              </w:rPr>
            </w:pPr>
          </w:p>
        </w:tc>
      </w:tr>
      <w:tr w:rsidR="00267686" w:rsidRPr="009A667D" w:rsidTr="00C0336B">
        <w:trPr>
          <w:cantSplit/>
        </w:trPr>
        <w:tc>
          <w:tcPr>
            <w:tcW w:w="6062" w:type="dxa"/>
            <w:tcBorders>
              <w:top w:val="single" w:sz="4" w:space="0" w:color="auto"/>
              <w:left w:val="nil"/>
              <w:bottom w:val="single" w:sz="4" w:space="0" w:color="auto"/>
              <w:right w:val="single" w:sz="4" w:space="0" w:color="auto"/>
            </w:tcBorders>
            <w:hideMark/>
          </w:tcPr>
          <w:p w:rsidR="00267686" w:rsidRPr="009A667D" w:rsidRDefault="00555424" w:rsidP="00274F4E">
            <w:pPr>
              <w:keepNext/>
              <w:keepLines/>
              <w:rPr>
                <w:sz w:val="24"/>
                <w:szCs w:val="24"/>
                <w:lang w:val="fr-FR" w:eastAsia="de-DE"/>
              </w:rPr>
            </w:pPr>
            <w:r w:rsidRPr="009A667D">
              <w:rPr>
                <w:lang w:val="fr-FR" w:eastAsia="en-US"/>
              </w:rPr>
              <w:t>Toutes les demandes en instance</w:t>
            </w:r>
          </w:p>
        </w:tc>
        <w:tc>
          <w:tcPr>
            <w:tcW w:w="2686" w:type="dxa"/>
            <w:tcBorders>
              <w:top w:val="single" w:sz="4" w:space="0" w:color="auto"/>
              <w:left w:val="single" w:sz="4" w:space="0" w:color="auto"/>
              <w:bottom w:val="single" w:sz="4" w:space="0" w:color="auto"/>
              <w:right w:val="nil"/>
            </w:tcBorders>
            <w:vAlign w:val="center"/>
            <w:hideMark/>
          </w:tcPr>
          <w:p w:rsidR="00267686" w:rsidRPr="009A667D" w:rsidRDefault="00267686" w:rsidP="00274F4E">
            <w:pPr>
              <w:keepNext/>
              <w:keepLines/>
              <w:jc w:val="center"/>
              <w:rPr>
                <w:sz w:val="24"/>
                <w:szCs w:val="24"/>
                <w:lang w:val="fr-FR" w:eastAsia="de-DE"/>
              </w:rPr>
            </w:pPr>
            <w:r w:rsidRPr="009A667D">
              <w:rPr>
                <w:lang w:val="fr-FR" w:eastAsia="en-US"/>
              </w:rPr>
              <w:t>4</w:t>
            </w:r>
            <w:r w:rsidR="00555424" w:rsidRPr="009A667D">
              <w:rPr>
                <w:lang w:val="fr-FR" w:eastAsia="en-US"/>
              </w:rPr>
              <w:t> </w:t>
            </w:r>
            <w:r w:rsidRPr="009A667D">
              <w:rPr>
                <w:lang w:val="fr-FR" w:eastAsia="en-US"/>
              </w:rPr>
              <w:t>900</w:t>
            </w:r>
          </w:p>
        </w:tc>
      </w:tr>
      <w:tr w:rsidR="00267686" w:rsidRPr="009A667D" w:rsidTr="00C0336B">
        <w:trPr>
          <w:cantSplit/>
        </w:trPr>
        <w:tc>
          <w:tcPr>
            <w:tcW w:w="6062" w:type="dxa"/>
            <w:tcBorders>
              <w:top w:val="single" w:sz="4" w:space="0" w:color="auto"/>
              <w:left w:val="nil"/>
              <w:bottom w:val="single" w:sz="4" w:space="0" w:color="auto"/>
              <w:right w:val="single" w:sz="4" w:space="0" w:color="auto"/>
            </w:tcBorders>
            <w:hideMark/>
          </w:tcPr>
          <w:p w:rsidR="00267686" w:rsidRPr="009A667D" w:rsidRDefault="00267686" w:rsidP="00274F4E">
            <w:pPr>
              <w:keepNext/>
              <w:keepLines/>
              <w:rPr>
                <w:sz w:val="24"/>
                <w:szCs w:val="24"/>
                <w:lang w:val="fr-FR" w:eastAsia="de-DE"/>
              </w:rPr>
            </w:pPr>
            <w:r w:rsidRPr="009A667D">
              <w:rPr>
                <w:lang w:val="fr-FR" w:eastAsia="en-US"/>
              </w:rPr>
              <w:t xml:space="preserve">Demandes en attente de </w:t>
            </w:r>
            <w:r w:rsidR="00555424" w:rsidRPr="009A667D">
              <w:rPr>
                <w:lang w:val="fr-FR" w:eastAsia="en-US"/>
              </w:rPr>
              <w:t xml:space="preserve">la </w:t>
            </w:r>
            <w:r w:rsidRPr="009A667D">
              <w:rPr>
                <w:lang w:val="fr-FR" w:eastAsia="en-US"/>
              </w:rPr>
              <w:t>recherche (</w:t>
            </w:r>
            <w:r w:rsidR="00555424" w:rsidRPr="009A667D">
              <w:rPr>
                <w:lang w:val="fr-FR" w:eastAsia="en-US"/>
              </w:rPr>
              <w:t>taxes correspondantes payées</w:t>
            </w:r>
            <w:r w:rsidRPr="009A667D">
              <w:rPr>
                <w:lang w:val="fr-FR" w:eastAsia="en-US"/>
              </w:rPr>
              <w:t>)</w:t>
            </w:r>
          </w:p>
        </w:tc>
        <w:tc>
          <w:tcPr>
            <w:tcW w:w="2686" w:type="dxa"/>
            <w:tcBorders>
              <w:top w:val="single" w:sz="4" w:space="0" w:color="auto"/>
              <w:left w:val="single" w:sz="4" w:space="0" w:color="auto"/>
              <w:bottom w:val="single" w:sz="4" w:space="0" w:color="auto"/>
              <w:right w:val="nil"/>
            </w:tcBorders>
            <w:vAlign w:val="center"/>
            <w:hideMark/>
          </w:tcPr>
          <w:p w:rsidR="00267686" w:rsidRPr="009A667D" w:rsidRDefault="00267686" w:rsidP="00274F4E">
            <w:pPr>
              <w:keepNext/>
              <w:keepLines/>
              <w:jc w:val="center"/>
              <w:rPr>
                <w:sz w:val="24"/>
                <w:szCs w:val="24"/>
                <w:lang w:val="fr-FR" w:eastAsia="de-DE"/>
              </w:rPr>
            </w:pPr>
            <w:r w:rsidRPr="009A667D">
              <w:rPr>
                <w:lang w:val="fr-FR" w:eastAsia="en-US"/>
              </w:rPr>
              <w:t>1</w:t>
            </w:r>
            <w:r w:rsidR="00555424" w:rsidRPr="009A667D">
              <w:rPr>
                <w:lang w:val="fr-FR" w:eastAsia="en-US"/>
              </w:rPr>
              <w:t> </w:t>
            </w:r>
            <w:r w:rsidRPr="009A667D">
              <w:rPr>
                <w:lang w:val="fr-FR" w:eastAsia="en-US"/>
              </w:rPr>
              <w:t>400</w:t>
            </w:r>
          </w:p>
        </w:tc>
      </w:tr>
      <w:tr w:rsidR="00267686" w:rsidRPr="009A667D" w:rsidTr="00C0336B">
        <w:trPr>
          <w:cantSplit/>
        </w:trPr>
        <w:tc>
          <w:tcPr>
            <w:tcW w:w="6062" w:type="dxa"/>
            <w:tcBorders>
              <w:top w:val="single" w:sz="4" w:space="0" w:color="auto"/>
              <w:left w:val="nil"/>
              <w:bottom w:val="nil"/>
              <w:right w:val="single" w:sz="4" w:space="0" w:color="auto"/>
            </w:tcBorders>
            <w:hideMark/>
          </w:tcPr>
          <w:p w:rsidR="00267686" w:rsidRPr="009A667D" w:rsidRDefault="00555424" w:rsidP="00274F4E">
            <w:pPr>
              <w:keepLines/>
              <w:rPr>
                <w:sz w:val="24"/>
                <w:szCs w:val="24"/>
                <w:lang w:val="fr-FR" w:eastAsia="de-DE"/>
              </w:rPr>
            </w:pPr>
            <w:r w:rsidRPr="009A667D">
              <w:rPr>
                <w:lang w:val="fr-FR" w:eastAsia="en-US"/>
              </w:rPr>
              <w:t>Demandes en attente du</w:t>
            </w:r>
            <w:r w:rsidR="00267686" w:rsidRPr="009A667D">
              <w:rPr>
                <w:lang w:val="fr-FR" w:eastAsia="en-US"/>
              </w:rPr>
              <w:t xml:space="preserve"> premier examen (</w:t>
            </w:r>
            <w:r w:rsidRPr="009A667D">
              <w:rPr>
                <w:lang w:val="fr-FR" w:eastAsia="en-US"/>
              </w:rPr>
              <w:t>taxes correspondantes payées</w:t>
            </w:r>
            <w:r w:rsidR="00267686" w:rsidRPr="009A667D">
              <w:rPr>
                <w:lang w:val="fr-FR" w:eastAsia="en-US"/>
              </w:rPr>
              <w:t>)</w:t>
            </w:r>
          </w:p>
        </w:tc>
        <w:tc>
          <w:tcPr>
            <w:tcW w:w="2686" w:type="dxa"/>
            <w:tcBorders>
              <w:top w:val="single" w:sz="4" w:space="0" w:color="auto"/>
              <w:left w:val="single" w:sz="4" w:space="0" w:color="auto"/>
              <w:bottom w:val="nil"/>
              <w:right w:val="nil"/>
            </w:tcBorders>
            <w:vAlign w:val="center"/>
            <w:hideMark/>
          </w:tcPr>
          <w:p w:rsidR="00267686" w:rsidRPr="009A667D" w:rsidRDefault="00267686" w:rsidP="00274F4E">
            <w:pPr>
              <w:jc w:val="center"/>
              <w:rPr>
                <w:sz w:val="24"/>
                <w:szCs w:val="24"/>
                <w:lang w:val="fr-FR" w:eastAsia="de-DE"/>
              </w:rPr>
            </w:pPr>
            <w:r w:rsidRPr="009A667D">
              <w:rPr>
                <w:lang w:val="fr-FR" w:eastAsia="en-US"/>
              </w:rPr>
              <w:t>1</w:t>
            </w:r>
            <w:r w:rsidR="00555424" w:rsidRPr="009A667D">
              <w:rPr>
                <w:lang w:val="fr-FR" w:eastAsia="en-US"/>
              </w:rPr>
              <w:t> </w:t>
            </w:r>
            <w:r w:rsidRPr="009A667D">
              <w:rPr>
                <w:lang w:val="fr-FR" w:eastAsia="en-US"/>
              </w:rPr>
              <w:t>400</w:t>
            </w:r>
          </w:p>
        </w:tc>
      </w:tr>
    </w:tbl>
    <w:p w:rsidR="00267686" w:rsidRPr="009A667D" w:rsidRDefault="00267686" w:rsidP="00274F4E">
      <w:pPr>
        <w:rPr>
          <w:lang w:val="fr-FR"/>
        </w:rPr>
      </w:pPr>
    </w:p>
    <w:p w:rsidR="00267686" w:rsidRPr="009A667D" w:rsidRDefault="009C1B40" w:rsidP="00274F4E">
      <w:pPr>
        <w:pStyle w:val="SectionHeading"/>
      </w:pPr>
      <w:r w:rsidRPr="009A667D">
        <w:t>7 – A</w:t>
      </w:r>
      <w:r w:rsidR="00267686" w:rsidRPr="009A667D">
        <w:t>utre</w:t>
      </w:r>
      <w:r w:rsidR="00555424" w:rsidRPr="009A667D">
        <w:t>s</w:t>
      </w:r>
    </w:p>
    <w:p w:rsidR="00267686" w:rsidRPr="009A667D" w:rsidRDefault="00267686" w:rsidP="00274F4E">
      <w:pPr>
        <w:rPr>
          <w:lang w:val="fr-FR"/>
        </w:rPr>
      </w:pPr>
    </w:p>
    <w:p w:rsidR="00C018B9" w:rsidRPr="009A667D" w:rsidRDefault="00267686" w:rsidP="00274F4E">
      <w:pPr>
        <w:rPr>
          <w:lang w:val="fr-FR"/>
        </w:rPr>
      </w:pPr>
      <w:r w:rsidRPr="009A667D">
        <w:rPr>
          <w:lang w:val="fr-FR"/>
        </w:rPr>
        <w:t>En cas de question</w:t>
      </w:r>
      <w:r w:rsidR="00555424" w:rsidRPr="009A667D">
        <w:rPr>
          <w:lang w:val="fr-FR"/>
        </w:rPr>
        <w:t xml:space="preserve"> supplémentaire</w:t>
      </w:r>
      <w:r w:rsidRPr="009A667D">
        <w:rPr>
          <w:lang w:val="fr-FR"/>
        </w:rPr>
        <w:t xml:space="preserve">, </w:t>
      </w:r>
      <w:r w:rsidR="00555424" w:rsidRPr="009A667D">
        <w:rPr>
          <w:lang w:val="fr-FR"/>
        </w:rPr>
        <w:t>n</w:t>
      </w:r>
      <w:r w:rsidR="00274F4E">
        <w:rPr>
          <w:lang w:val="fr-FR"/>
        </w:rPr>
        <w:t>’</w:t>
      </w:r>
      <w:r w:rsidR="00555424" w:rsidRPr="009A667D">
        <w:rPr>
          <w:lang w:val="fr-FR"/>
        </w:rPr>
        <w:t>hésitez pas à contacter</w:t>
      </w:r>
      <w:r w:rsidR="00274F4E">
        <w:rPr>
          <w:lang w:val="fr-FR"/>
        </w:rPr>
        <w:t> :</w:t>
      </w:r>
    </w:p>
    <w:p w:rsidR="00267686" w:rsidRPr="009A667D" w:rsidRDefault="00267686" w:rsidP="00274F4E">
      <w:pPr>
        <w:rPr>
          <w:lang w:val="fr-FR"/>
        </w:rPr>
      </w:pPr>
    </w:p>
    <w:p w:rsidR="00CB1681" w:rsidRPr="00DD1627" w:rsidRDefault="00CB1681" w:rsidP="00274F4E">
      <w:pPr>
        <w:ind w:left="567"/>
        <w:rPr>
          <w:lang w:val="en-US"/>
        </w:rPr>
      </w:pPr>
      <w:r w:rsidRPr="00DD1627">
        <w:rPr>
          <w:lang w:val="en-US"/>
        </w:rPr>
        <w:t>Katharina Fastenbauer</w:t>
      </w:r>
    </w:p>
    <w:p w:rsidR="00CB1681" w:rsidRPr="00DD1627" w:rsidRDefault="00CB1681" w:rsidP="00274F4E">
      <w:pPr>
        <w:ind w:left="567"/>
        <w:rPr>
          <w:lang w:val="en-US"/>
        </w:rPr>
      </w:pPr>
      <w:r w:rsidRPr="00DD1627">
        <w:rPr>
          <w:lang w:val="en-US"/>
        </w:rPr>
        <w:t>Head of Patent Support and PCT</w:t>
      </w:r>
    </w:p>
    <w:p w:rsidR="00CB1681" w:rsidRPr="00DD1627" w:rsidRDefault="00CB1681" w:rsidP="00274F4E">
      <w:pPr>
        <w:ind w:left="567"/>
        <w:rPr>
          <w:lang w:val="en-US"/>
        </w:rPr>
      </w:pPr>
      <w:r w:rsidRPr="00DD1627">
        <w:rPr>
          <w:lang w:val="en-US"/>
        </w:rPr>
        <w:t>Deputy Vice</w:t>
      </w:r>
      <w:r w:rsidR="00274F4E" w:rsidRPr="00DD1627">
        <w:rPr>
          <w:lang w:val="en-US"/>
        </w:rPr>
        <w:t>-</w:t>
      </w:r>
      <w:r w:rsidRPr="00DD1627">
        <w:rPr>
          <w:lang w:val="en-US"/>
        </w:rPr>
        <w:t>President for Technical Affairs</w:t>
      </w:r>
    </w:p>
    <w:p w:rsidR="00C018B9" w:rsidRPr="00DD1627" w:rsidRDefault="00C018B9" w:rsidP="00274F4E">
      <w:pPr>
        <w:ind w:left="567"/>
        <w:rPr>
          <w:lang w:val="en-US"/>
        </w:rPr>
      </w:pPr>
    </w:p>
    <w:p w:rsidR="00CB1681" w:rsidRPr="009A667D" w:rsidRDefault="00CB1681" w:rsidP="00274F4E">
      <w:pPr>
        <w:ind w:left="567"/>
        <w:rPr>
          <w:lang w:val="fr-FR"/>
        </w:rPr>
      </w:pPr>
      <w:proofErr w:type="spellStart"/>
      <w:r w:rsidRPr="009A667D">
        <w:rPr>
          <w:lang w:val="fr-FR"/>
        </w:rPr>
        <w:t>Austrian</w:t>
      </w:r>
      <w:proofErr w:type="spellEnd"/>
      <w:r w:rsidRPr="009A667D">
        <w:rPr>
          <w:lang w:val="fr-FR"/>
        </w:rPr>
        <w:t xml:space="preserve"> Patent Office</w:t>
      </w:r>
    </w:p>
    <w:p w:rsidR="00CB1681" w:rsidRPr="009A667D" w:rsidRDefault="00CB1681" w:rsidP="00274F4E">
      <w:pPr>
        <w:ind w:left="567"/>
        <w:rPr>
          <w:lang w:val="fr-FR"/>
        </w:rPr>
      </w:pPr>
      <w:proofErr w:type="spellStart"/>
      <w:r w:rsidRPr="009A667D">
        <w:rPr>
          <w:lang w:val="fr-FR"/>
        </w:rPr>
        <w:t>Dresdnerstraße</w:t>
      </w:r>
      <w:proofErr w:type="spellEnd"/>
      <w:r w:rsidRPr="009A667D">
        <w:rPr>
          <w:lang w:val="fr-FR"/>
        </w:rPr>
        <w:t xml:space="preserve"> 87</w:t>
      </w:r>
    </w:p>
    <w:p w:rsidR="00CB1681" w:rsidRPr="009A667D" w:rsidRDefault="00CB1681" w:rsidP="00274F4E">
      <w:pPr>
        <w:ind w:left="567"/>
        <w:rPr>
          <w:lang w:val="fr-FR"/>
        </w:rPr>
      </w:pPr>
      <w:r w:rsidRPr="009A667D">
        <w:rPr>
          <w:lang w:val="fr-FR"/>
        </w:rPr>
        <w:t>1200 Wien</w:t>
      </w:r>
    </w:p>
    <w:p w:rsidR="00267686" w:rsidRPr="009A667D" w:rsidRDefault="00CB1681" w:rsidP="00274F4E">
      <w:pPr>
        <w:ind w:left="567"/>
        <w:rPr>
          <w:lang w:val="fr-FR"/>
        </w:rPr>
      </w:pPr>
      <w:proofErr w:type="spellStart"/>
      <w:r w:rsidRPr="009A667D">
        <w:rPr>
          <w:lang w:val="fr-FR"/>
        </w:rPr>
        <w:t>Austria</w:t>
      </w:r>
      <w:proofErr w:type="spellEnd"/>
    </w:p>
    <w:p w:rsidR="00C018B9" w:rsidRPr="009A667D" w:rsidRDefault="00C018B9" w:rsidP="00274F4E">
      <w:pPr>
        <w:ind w:left="567"/>
        <w:rPr>
          <w:lang w:val="fr-FR"/>
        </w:rPr>
      </w:pPr>
    </w:p>
    <w:p w:rsidR="00267686" w:rsidRPr="009A667D" w:rsidRDefault="00267686" w:rsidP="00274F4E">
      <w:pPr>
        <w:ind w:left="567"/>
        <w:rPr>
          <w:lang w:val="fr-FR"/>
        </w:rPr>
      </w:pPr>
      <w:r w:rsidRPr="009A667D">
        <w:rPr>
          <w:lang w:val="fr-FR"/>
        </w:rPr>
        <w:t>T</w:t>
      </w:r>
      <w:r w:rsidR="002D3D94" w:rsidRPr="009A667D">
        <w:rPr>
          <w:lang w:val="fr-FR"/>
        </w:rPr>
        <w:t>é</w:t>
      </w:r>
      <w:r w:rsidRPr="009A667D">
        <w:rPr>
          <w:lang w:val="fr-FR"/>
        </w:rPr>
        <w:t>l</w:t>
      </w:r>
      <w:r w:rsidR="002D3D94" w:rsidRPr="009A667D">
        <w:rPr>
          <w:lang w:val="fr-FR"/>
        </w:rPr>
        <w:t>.</w:t>
      </w:r>
      <w:r w:rsidR="00274F4E">
        <w:rPr>
          <w:lang w:val="fr-FR"/>
        </w:rPr>
        <w:t> :</w:t>
      </w:r>
      <w:r w:rsidR="002D3D94" w:rsidRPr="009A667D">
        <w:rPr>
          <w:lang w:val="fr-FR"/>
        </w:rPr>
        <w:t xml:space="preserve"> </w:t>
      </w:r>
      <w:r w:rsidRPr="009A667D">
        <w:rPr>
          <w:lang w:val="fr-FR"/>
        </w:rPr>
        <w:t>+43 1 53</w:t>
      </w:r>
      <w:r w:rsidR="00164DAE" w:rsidRPr="009A667D">
        <w:rPr>
          <w:lang w:val="fr-FR"/>
        </w:rPr>
        <w:t> </w:t>
      </w:r>
      <w:r w:rsidRPr="009A667D">
        <w:rPr>
          <w:lang w:val="fr-FR"/>
        </w:rPr>
        <w:t>424</w:t>
      </w:r>
      <w:r w:rsidR="00164DAE" w:rsidRPr="009A667D">
        <w:rPr>
          <w:lang w:val="fr-FR"/>
        </w:rPr>
        <w:t> </w:t>
      </w:r>
      <w:r w:rsidRPr="009A667D">
        <w:rPr>
          <w:lang w:val="fr-FR"/>
        </w:rPr>
        <w:t>447</w:t>
      </w:r>
      <w:r w:rsidR="00A46E35" w:rsidRPr="009A667D">
        <w:rPr>
          <w:lang w:val="fr-FR"/>
        </w:rPr>
        <w:t xml:space="preserve">;  </w:t>
      </w:r>
      <w:proofErr w:type="spellStart"/>
      <w:r w:rsidR="002D3D94" w:rsidRPr="009A667D">
        <w:rPr>
          <w:lang w:val="fr-FR"/>
        </w:rPr>
        <w:t>Tlcp</w:t>
      </w:r>
      <w:proofErr w:type="spellEnd"/>
      <w:r w:rsidR="002D3D94" w:rsidRPr="009A667D">
        <w:rPr>
          <w:lang w:val="fr-FR"/>
        </w:rPr>
        <w:t>.</w:t>
      </w:r>
      <w:r w:rsidR="00274F4E">
        <w:rPr>
          <w:lang w:val="fr-FR"/>
        </w:rPr>
        <w:t> :</w:t>
      </w:r>
      <w:r w:rsidR="00A46E35" w:rsidRPr="009A667D">
        <w:rPr>
          <w:lang w:val="fr-FR"/>
        </w:rPr>
        <w:t xml:space="preserve"> </w:t>
      </w:r>
      <w:r w:rsidRPr="009A667D">
        <w:rPr>
          <w:lang w:val="fr-FR"/>
        </w:rPr>
        <w:t>+43 1 53</w:t>
      </w:r>
      <w:r w:rsidR="00164DAE" w:rsidRPr="009A667D">
        <w:rPr>
          <w:lang w:val="fr-FR"/>
        </w:rPr>
        <w:t> </w:t>
      </w:r>
      <w:r w:rsidRPr="009A667D">
        <w:rPr>
          <w:lang w:val="fr-FR"/>
        </w:rPr>
        <w:t>424</w:t>
      </w:r>
      <w:r w:rsidR="00164DAE" w:rsidRPr="009A667D">
        <w:rPr>
          <w:lang w:val="fr-FR"/>
        </w:rPr>
        <w:t> </w:t>
      </w:r>
      <w:r w:rsidRPr="009A667D">
        <w:rPr>
          <w:lang w:val="fr-FR"/>
        </w:rPr>
        <w:t>535</w:t>
      </w:r>
    </w:p>
    <w:p w:rsidR="00267686" w:rsidRPr="009A667D" w:rsidRDefault="00DD1627" w:rsidP="00274F4E">
      <w:pPr>
        <w:ind w:left="567"/>
        <w:rPr>
          <w:lang w:val="fr-FR"/>
        </w:rPr>
      </w:pPr>
      <w:hyperlink r:id="rId35" w:history="1">
        <w:r w:rsidR="00267686" w:rsidRPr="009A667D">
          <w:rPr>
            <w:rStyle w:val="Hyperlink"/>
            <w:lang w:val="fr-FR"/>
          </w:rPr>
          <w:t>Katharina.Fastenbauer@patentamt.at</w:t>
        </w:r>
      </w:hyperlink>
    </w:p>
    <w:p w:rsidR="00267686" w:rsidRPr="009A667D" w:rsidRDefault="00267686" w:rsidP="00274F4E">
      <w:pPr>
        <w:rPr>
          <w:lang w:val="fr-FR"/>
        </w:rPr>
      </w:pPr>
    </w:p>
    <w:p w:rsidR="002D3D94" w:rsidRPr="009A667D" w:rsidRDefault="002D3D94" w:rsidP="00274F4E">
      <w:pPr>
        <w:rPr>
          <w:lang w:val="fr-FR"/>
        </w:rPr>
      </w:pPr>
    </w:p>
    <w:p w:rsidR="002D3D94" w:rsidRPr="009A667D" w:rsidRDefault="002D3D94" w:rsidP="00274F4E">
      <w:pPr>
        <w:rPr>
          <w:lang w:val="fr-FR"/>
        </w:rPr>
      </w:pPr>
    </w:p>
    <w:p w:rsidR="00267686" w:rsidRPr="009A667D" w:rsidRDefault="00267686" w:rsidP="00274F4E">
      <w:pPr>
        <w:pStyle w:val="Endofdocument-Annex"/>
        <w:rPr>
          <w:lang w:val="fr-FR"/>
        </w:rPr>
      </w:pPr>
      <w:r w:rsidRPr="009A667D">
        <w:rPr>
          <w:lang w:val="fr-FR"/>
        </w:rPr>
        <w:t>[Fin de l</w:t>
      </w:r>
      <w:r w:rsidR="00274F4E">
        <w:rPr>
          <w:lang w:val="fr-FR"/>
        </w:rPr>
        <w:t>’</w:t>
      </w:r>
      <w:r w:rsidRPr="009A667D">
        <w:rPr>
          <w:lang w:val="fr-FR"/>
        </w:rPr>
        <w:t xml:space="preserve">annexe </w:t>
      </w:r>
      <w:r w:rsidR="00CB1681" w:rsidRPr="009A667D">
        <w:rPr>
          <w:lang w:val="fr-FR"/>
        </w:rPr>
        <w:t xml:space="preserve">et </w:t>
      </w:r>
      <w:r w:rsidRPr="009A667D">
        <w:rPr>
          <w:lang w:val="fr-FR"/>
        </w:rPr>
        <w:t>du document]</w:t>
      </w:r>
    </w:p>
    <w:sectPr w:rsidR="00267686" w:rsidRPr="009A667D" w:rsidSect="002D3D94">
      <w:headerReference w:type="default" r:id="rId36"/>
      <w:headerReference w:type="first" r:id="rId37"/>
      <w:footerReference w:type="first" r:id="rId38"/>
      <w:pgSz w:w="11906" w:h="16838" w:code="9"/>
      <w:pgMar w:top="567" w:right="1134" w:bottom="1418" w:left="1418" w:header="510"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2A4" w:rsidRDefault="002032A4" w:rsidP="0004333F">
      <w:r>
        <w:separator/>
      </w:r>
    </w:p>
  </w:endnote>
  <w:endnote w:type="continuationSeparator" w:id="0">
    <w:p w:rsidR="002032A4" w:rsidRDefault="002032A4" w:rsidP="0004333F">
      <w:r>
        <w:continuationSeparator/>
      </w:r>
    </w:p>
  </w:endnote>
  <w:endnote w:type="continuationNotice" w:id="1">
    <w:p w:rsidR="002032A4" w:rsidRDefault="00203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A4" w:rsidRDefault="002032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A4" w:rsidRDefault="002032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A4" w:rsidRDefault="002032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A4" w:rsidRPr="009C1B40" w:rsidRDefault="002032A4" w:rsidP="009C1B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2A4" w:rsidRDefault="002032A4" w:rsidP="0004333F">
      <w:r>
        <w:separator/>
      </w:r>
    </w:p>
  </w:footnote>
  <w:footnote w:type="continuationSeparator" w:id="0">
    <w:p w:rsidR="002032A4" w:rsidRDefault="002032A4" w:rsidP="0004333F">
      <w:r>
        <w:continuationSeparator/>
      </w:r>
    </w:p>
  </w:footnote>
  <w:footnote w:type="continuationNotice" w:id="1">
    <w:p w:rsidR="002032A4" w:rsidRDefault="002032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A4" w:rsidRDefault="002032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A4" w:rsidRPr="00AA5F79" w:rsidRDefault="002032A4" w:rsidP="002D3D94">
    <w:pPr>
      <w:jc w:val="right"/>
      <w:rPr>
        <w:lang w:val="fr-FR"/>
      </w:rPr>
    </w:pPr>
    <w:r w:rsidRPr="00AA5F79">
      <w:rPr>
        <w:lang w:val="fr-FR"/>
      </w:rPr>
      <w:t>PCT/CTC/30</w:t>
    </w:r>
    <w:r>
      <w:rPr>
        <w:lang w:val="fr-FR"/>
      </w:rPr>
      <w:t>/3</w:t>
    </w:r>
  </w:p>
  <w:p w:rsidR="002032A4" w:rsidRPr="00AA5F79" w:rsidRDefault="002032A4" w:rsidP="002D3D94">
    <w:pPr>
      <w:jc w:val="right"/>
      <w:rPr>
        <w:lang w:val="fr-FR"/>
      </w:rPr>
    </w:pPr>
    <w:r w:rsidRPr="00AA5F79">
      <w:rPr>
        <w:lang w:val="fr-FR"/>
      </w:rPr>
      <w:t>Annex</w:t>
    </w:r>
    <w:r>
      <w:rPr>
        <w:lang w:val="fr-FR"/>
      </w:rPr>
      <w:t>e</w:t>
    </w:r>
    <w:r w:rsidRPr="00AA5F79">
      <w:rPr>
        <w:lang w:val="fr-FR"/>
      </w:rPr>
      <w:t>, page</w:t>
    </w:r>
    <w:r>
      <w:rPr>
        <w:lang w:val="fr-FR"/>
      </w:rPr>
      <w:t> </w:t>
    </w:r>
    <w:r>
      <w:fldChar w:fldCharType="begin"/>
    </w:r>
    <w:r w:rsidRPr="00AA5F79">
      <w:rPr>
        <w:lang w:val="fr-FR"/>
      </w:rPr>
      <w:instrText xml:space="preserve"> PAGE  \* MERGEFORMAT </w:instrText>
    </w:r>
    <w:r>
      <w:fldChar w:fldCharType="separate"/>
    </w:r>
    <w:r>
      <w:rPr>
        <w:noProof/>
        <w:lang w:val="fr-FR"/>
      </w:rPr>
      <w:t>2</w:t>
    </w:r>
    <w:r>
      <w:fldChar w:fldCharType="end"/>
    </w:r>
  </w:p>
  <w:p w:rsidR="002032A4" w:rsidRPr="00AA5F79" w:rsidRDefault="002032A4" w:rsidP="002D3D94">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A4" w:rsidRDefault="002032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A4" w:rsidRPr="00AA5F79" w:rsidRDefault="002032A4" w:rsidP="002D3D94">
    <w:pPr>
      <w:jc w:val="right"/>
      <w:rPr>
        <w:lang w:val="fr-FR"/>
      </w:rPr>
    </w:pPr>
    <w:r w:rsidRPr="00AA5F79">
      <w:rPr>
        <w:lang w:val="fr-FR"/>
      </w:rPr>
      <w:t>PCT/CTC/30</w:t>
    </w:r>
    <w:r>
      <w:rPr>
        <w:lang w:val="fr-FR"/>
      </w:rPr>
      <w:t>/3</w:t>
    </w:r>
  </w:p>
  <w:p w:rsidR="002032A4" w:rsidRPr="00AA5F79" w:rsidRDefault="002032A4" w:rsidP="002D3D94">
    <w:pPr>
      <w:jc w:val="right"/>
      <w:rPr>
        <w:lang w:val="fr-FR"/>
      </w:rPr>
    </w:pPr>
    <w:r w:rsidRPr="00AA5F79">
      <w:rPr>
        <w:lang w:val="fr-FR"/>
      </w:rPr>
      <w:t>Annex</w:t>
    </w:r>
    <w:r>
      <w:rPr>
        <w:lang w:val="fr-FR"/>
      </w:rPr>
      <w:t>e</w:t>
    </w:r>
    <w:r w:rsidRPr="00AA5F79">
      <w:rPr>
        <w:lang w:val="fr-FR"/>
      </w:rPr>
      <w:t>, page</w:t>
    </w:r>
    <w:r>
      <w:rPr>
        <w:lang w:val="fr-FR"/>
      </w:rPr>
      <w:t> </w:t>
    </w:r>
    <w:r>
      <w:fldChar w:fldCharType="begin"/>
    </w:r>
    <w:r w:rsidRPr="00AA5F79">
      <w:rPr>
        <w:lang w:val="fr-FR"/>
      </w:rPr>
      <w:instrText xml:space="preserve"> PAGE  \* MERGEFORMAT </w:instrText>
    </w:r>
    <w:r>
      <w:fldChar w:fldCharType="separate"/>
    </w:r>
    <w:r w:rsidR="00DD1627">
      <w:rPr>
        <w:noProof/>
        <w:lang w:val="fr-FR"/>
      </w:rPr>
      <w:t>13</w:t>
    </w:r>
    <w:r>
      <w:fldChar w:fldCharType="end"/>
    </w:r>
  </w:p>
  <w:p w:rsidR="002032A4" w:rsidRPr="00AA5F79" w:rsidRDefault="002032A4" w:rsidP="002D3D94">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2A4" w:rsidRDefault="002032A4" w:rsidP="002D3D94">
    <w:pPr>
      <w:pStyle w:val="Header"/>
      <w:jc w:val="right"/>
    </w:pPr>
    <w:r>
      <w:t>PCT/CTC/30/3</w:t>
    </w:r>
  </w:p>
  <w:p w:rsidR="002032A4" w:rsidRDefault="002032A4" w:rsidP="002D3D94">
    <w:pPr>
      <w:pStyle w:val="Header"/>
      <w:jc w:val="right"/>
    </w:pPr>
    <w:r>
      <w:t>ANNEXE</w:t>
    </w:r>
  </w:p>
  <w:p w:rsidR="002032A4" w:rsidRDefault="002032A4" w:rsidP="002D3D9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5021410"/>
    <w:lvl w:ilvl="0">
      <w:start w:val="1"/>
      <w:numFmt w:val="decimal"/>
      <w:lvlText w:val="%1."/>
      <w:lvlJc w:val="left"/>
      <w:pPr>
        <w:tabs>
          <w:tab w:val="num" w:pos="360"/>
        </w:tabs>
        <w:ind w:left="360" w:hanging="360"/>
      </w:pPr>
    </w:lvl>
  </w:abstractNum>
  <w:abstractNum w:abstractNumId="1">
    <w:nsid w:val="00991A01"/>
    <w:multiLevelType w:val="hybridMultilevel"/>
    <w:tmpl w:val="19228D34"/>
    <w:lvl w:ilvl="0" w:tplc="E2743D5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F0001DC"/>
    <w:multiLevelType w:val="hybridMultilevel"/>
    <w:tmpl w:val="1D989B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567"/>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E6"/>
    <w:rsid w:val="00011741"/>
    <w:rsid w:val="000412E0"/>
    <w:rsid w:val="0004333F"/>
    <w:rsid w:val="0005777C"/>
    <w:rsid w:val="00060C36"/>
    <w:rsid w:val="000760A0"/>
    <w:rsid w:val="00081012"/>
    <w:rsid w:val="000D106E"/>
    <w:rsid w:val="000D7B3C"/>
    <w:rsid w:val="000E62C0"/>
    <w:rsid w:val="001202F5"/>
    <w:rsid w:val="001340EB"/>
    <w:rsid w:val="00141DFF"/>
    <w:rsid w:val="00143D3C"/>
    <w:rsid w:val="00164DAE"/>
    <w:rsid w:val="001938AF"/>
    <w:rsid w:val="001E1EA4"/>
    <w:rsid w:val="001E33DC"/>
    <w:rsid w:val="002032A4"/>
    <w:rsid w:val="00215FC9"/>
    <w:rsid w:val="0022688E"/>
    <w:rsid w:val="00226BD7"/>
    <w:rsid w:val="00267686"/>
    <w:rsid w:val="00274F4E"/>
    <w:rsid w:val="00280AB4"/>
    <w:rsid w:val="002B623E"/>
    <w:rsid w:val="002C56A5"/>
    <w:rsid w:val="002D3D94"/>
    <w:rsid w:val="002E1E3C"/>
    <w:rsid w:val="00300DC5"/>
    <w:rsid w:val="00354E40"/>
    <w:rsid w:val="0037512E"/>
    <w:rsid w:val="003A1D6D"/>
    <w:rsid w:val="003B2EC3"/>
    <w:rsid w:val="003B672C"/>
    <w:rsid w:val="003E5BEA"/>
    <w:rsid w:val="00420737"/>
    <w:rsid w:val="00426733"/>
    <w:rsid w:val="0043413F"/>
    <w:rsid w:val="00456B10"/>
    <w:rsid w:val="0048312C"/>
    <w:rsid w:val="004B0289"/>
    <w:rsid w:val="004C3C8E"/>
    <w:rsid w:val="005508BD"/>
    <w:rsid w:val="00555424"/>
    <w:rsid w:val="00575382"/>
    <w:rsid w:val="005941C9"/>
    <w:rsid w:val="005A4E0F"/>
    <w:rsid w:val="005C2E76"/>
    <w:rsid w:val="005D1419"/>
    <w:rsid w:val="005F4B69"/>
    <w:rsid w:val="005F689E"/>
    <w:rsid w:val="00605DAA"/>
    <w:rsid w:val="006674C4"/>
    <w:rsid w:val="006740C9"/>
    <w:rsid w:val="00685BB5"/>
    <w:rsid w:val="006A1500"/>
    <w:rsid w:val="006B024A"/>
    <w:rsid w:val="006B7D3C"/>
    <w:rsid w:val="006F57B2"/>
    <w:rsid w:val="007014E6"/>
    <w:rsid w:val="00707EE6"/>
    <w:rsid w:val="007118D4"/>
    <w:rsid w:val="007142C8"/>
    <w:rsid w:val="007B6589"/>
    <w:rsid w:val="007E742E"/>
    <w:rsid w:val="0081304F"/>
    <w:rsid w:val="00813673"/>
    <w:rsid w:val="00826538"/>
    <w:rsid w:val="0083535B"/>
    <w:rsid w:val="008563F3"/>
    <w:rsid w:val="00860E59"/>
    <w:rsid w:val="00887B77"/>
    <w:rsid w:val="00896DDC"/>
    <w:rsid w:val="008D31F0"/>
    <w:rsid w:val="008D4CC3"/>
    <w:rsid w:val="008F235C"/>
    <w:rsid w:val="00906763"/>
    <w:rsid w:val="009241BA"/>
    <w:rsid w:val="00941A09"/>
    <w:rsid w:val="00945829"/>
    <w:rsid w:val="009608A4"/>
    <w:rsid w:val="00990760"/>
    <w:rsid w:val="009A667D"/>
    <w:rsid w:val="009C1B40"/>
    <w:rsid w:val="00A22E87"/>
    <w:rsid w:val="00A36BAB"/>
    <w:rsid w:val="00A46E35"/>
    <w:rsid w:val="00A55150"/>
    <w:rsid w:val="00A5704A"/>
    <w:rsid w:val="00A93647"/>
    <w:rsid w:val="00AB5C57"/>
    <w:rsid w:val="00AC0B49"/>
    <w:rsid w:val="00AC5C51"/>
    <w:rsid w:val="00AF4279"/>
    <w:rsid w:val="00AF594A"/>
    <w:rsid w:val="00B12CD7"/>
    <w:rsid w:val="00B23105"/>
    <w:rsid w:val="00B26B3F"/>
    <w:rsid w:val="00B561F4"/>
    <w:rsid w:val="00B66491"/>
    <w:rsid w:val="00B717F1"/>
    <w:rsid w:val="00B76F40"/>
    <w:rsid w:val="00B87B03"/>
    <w:rsid w:val="00B97FCF"/>
    <w:rsid w:val="00BC47A8"/>
    <w:rsid w:val="00BF69F2"/>
    <w:rsid w:val="00C018B9"/>
    <w:rsid w:val="00C0336B"/>
    <w:rsid w:val="00C10B2D"/>
    <w:rsid w:val="00C22E21"/>
    <w:rsid w:val="00C42F40"/>
    <w:rsid w:val="00C5368E"/>
    <w:rsid w:val="00C538A3"/>
    <w:rsid w:val="00C71F80"/>
    <w:rsid w:val="00CA0718"/>
    <w:rsid w:val="00CB1681"/>
    <w:rsid w:val="00CD064C"/>
    <w:rsid w:val="00CE2534"/>
    <w:rsid w:val="00D01B12"/>
    <w:rsid w:val="00D22859"/>
    <w:rsid w:val="00D54676"/>
    <w:rsid w:val="00D57705"/>
    <w:rsid w:val="00D65044"/>
    <w:rsid w:val="00D901B8"/>
    <w:rsid w:val="00D91860"/>
    <w:rsid w:val="00DD1627"/>
    <w:rsid w:val="00DE39D9"/>
    <w:rsid w:val="00E05F54"/>
    <w:rsid w:val="00E24311"/>
    <w:rsid w:val="00E91B46"/>
    <w:rsid w:val="00E9336D"/>
    <w:rsid w:val="00EA4F1E"/>
    <w:rsid w:val="00F02ED4"/>
    <w:rsid w:val="00F121F9"/>
    <w:rsid w:val="00F14996"/>
    <w:rsid w:val="00F411B0"/>
    <w:rsid w:val="00F90649"/>
    <w:rsid w:val="00FB2511"/>
    <w:rsid w:val="00FB48C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1C9"/>
    <w:pPr>
      <w:spacing w:after="0" w:line="240" w:lineRule="auto"/>
    </w:pPr>
    <w:rPr>
      <w:rFonts w:ascii="Arial" w:eastAsia="SimSun" w:hAnsi="Arial" w:cs="Arial"/>
      <w:szCs w:val="20"/>
      <w:lang w:val="fr-CH"/>
    </w:rPr>
  </w:style>
  <w:style w:type="paragraph" w:styleId="Heading1">
    <w:name w:val="heading 1"/>
    <w:basedOn w:val="Normal"/>
    <w:next w:val="Normal"/>
    <w:link w:val="Heading1Char"/>
    <w:qFormat/>
    <w:rsid w:val="005941C9"/>
    <w:pPr>
      <w:keepNext/>
      <w:spacing w:before="240" w:after="60"/>
      <w:outlineLvl w:val="0"/>
    </w:pPr>
    <w:rPr>
      <w:b/>
      <w:bCs/>
      <w:caps/>
      <w:kern w:val="32"/>
      <w:szCs w:val="32"/>
    </w:rPr>
  </w:style>
  <w:style w:type="paragraph" w:styleId="Heading2">
    <w:name w:val="heading 2"/>
    <w:basedOn w:val="Normal"/>
    <w:next w:val="Normal"/>
    <w:link w:val="Heading2Char"/>
    <w:qFormat/>
    <w:rsid w:val="005941C9"/>
    <w:pPr>
      <w:keepNext/>
      <w:spacing w:before="240" w:after="60"/>
      <w:outlineLvl w:val="1"/>
    </w:pPr>
    <w:rPr>
      <w:bCs/>
      <w:iCs/>
      <w:caps/>
      <w:szCs w:val="28"/>
    </w:rPr>
  </w:style>
  <w:style w:type="paragraph" w:styleId="Heading3">
    <w:name w:val="heading 3"/>
    <w:basedOn w:val="Normal"/>
    <w:next w:val="Normal"/>
    <w:link w:val="Heading3Char"/>
    <w:qFormat/>
    <w:rsid w:val="005941C9"/>
    <w:pPr>
      <w:keepNext/>
      <w:spacing w:before="240" w:after="60"/>
      <w:outlineLvl w:val="2"/>
    </w:pPr>
    <w:rPr>
      <w:bCs/>
      <w:szCs w:val="26"/>
      <w:u w:val="single"/>
    </w:rPr>
  </w:style>
  <w:style w:type="paragraph" w:styleId="Heading4">
    <w:name w:val="heading 4"/>
    <w:basedOn w:val="Normal"/>
    <w:next w:val="Normal"/>
    <w:link w:val="Heading4Char"/>
    <w:qFormat/>
    <w:rsid w:val="005941C9"/>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1C9"/>
    <w:pPr>
      <w:ind w:left="720"/>
      <w:contextualSpacing/>
    </w:pPr>
  </w:style>
  <w:style w:type="paragraph" w:customStyle="1" w:styleId="SectionHeading">
    <w:name w:val="Section Heading"/>
    <w:basedOn w:val="Heading1"/>
    <w:link w:val="SectionHeadingChar"/>
    <w:qFormat/>
    <w:rsid w:val="002D3D94"/>
    <w:pPr>
      <w:pBdr>
        <w:top w:val="single" w:sz="4" w:space="1" w:color="auto"/>
        <w:bottom w:val="single" w:sz="4" w:space="1" w:color="auto"/>
      </w:pBdr>
      <w:spacing w:before="360" w:after="200"/>
    </w:pPr>
    <w:rPr>
      <w:lang w:val="fr-FR"/>
    </w:rPr>
  </w:style>
  <w:style w:type="character" w:customStyle="1" w:styleId="SectionHeadingChar">
    <w:name w:val="Section Heading Char"/>
    <w:link w:val="SectionHeading"/>
    <w:rsid w:val="002D3D94"/>
    <w:rPr>
      <w:rFonts w:ascii="Arial" w:eastAsia="SimSun" w:hAnsi="Arial" w:cs="Arial"/>
      <w:b/>
      <w:bCs/>
      <w:caps/>
      <w:kern w:val="32"/>
      <w:szCs w:val="32"/>
    </w:rPr>
  </w:style>
  <w:style w:type="character" w:customStyle="1" w:styleId="Heading1Char">
    <w:name w:val="Heading 1 Char"/>
    <w:basedOn w:val="DefaultParagraphFont"/>
    <w:link w:val="Heading1"/>
    <w:rsid w:val="00A93647"/>
    <w:rPr>
      <w:rFonts w:ascii="Arial" w:eastAsia="SimSun" w:hAnsi="Arial" w:cs="Arial"/>
      <w:b/>
      <w:bCs/>
      <w:caps/>
      <w:kern w:val="32"/>
      <w:szCs w:val="32"/>
      <w:lang w:val="fr-CH"/>
    </w:rPr>
  </w:style>
  <w:style w:type="paragraph" w:styleId="Header">
    <w:name w:val="header"/>
    <w:basedOn w:val="Normal"/>
    <w:link w:val="HeaderChar"/>
    <w:rsid w:val="005941C9"/>
    <w:pPr>
      <w:tabs>
        <w:tab w:val="center" w:pos="4536"/>
        <w:tab w:val="right" w:pos="9072"/>
      </w:tabs>
    </w:pPr>
  </w:style>
  <w:style w:type="character" w:customStyle="1" w:styleId="HeaderChar">
    <w:name w:val="Header Char"/>
    <w:basedOn w:val="DefaultParagraphFont"/>
    <w:link w:val="Header"/>
    <w:rsid w:val="0004333F"/>
    <w:rPr>
      <w:rFonts w:ascii="Arial" w:eastAsia="SimSun" w:hAnsi="Arial" w:cs="Arial"/>
      <w:szCs w:val="20"/>
      <w:lang w:val="fr-CH"/>
    </w:rPr>
  </w:style>
  <w:style w:type="paragraph" w:styleId="Footer">
    <w:name w:val="footer"/>
    <w:basedOn w:val="Normal"/>
    <w:link w:val="FooterChar"/>
    <w:rsid w:val="005941C9"/>
    <w:pPr>
      <w:tabs>
        <w:tab w:val="center" w:pos="4320"/>
        <w:tab w:val="right" w:pos="8640"/>
      </w:tabs>
    </w:pPr>
  </w:style>
  <w:style w:type="character" w:customStyle="1" w:styleId="FooterChar">
    <w:name w:val="Footer Char"/>
    <w:basedOn w:val="DefaultParagraphFont"/>
    <w:link w:val="Footer"/>
    <w:rsid w:val="0004333F"/>
    <w:rPr>
      <w:rFonts w:ascii="Arial" w:eastAsia="SimSun" w:hAnsi="Arial" w:cs="Arial"/>
      <w:szCs w:val="20"/>
      <w:lang w:val="fr-CH"/>
    </w:rPr>
  </w:style>
  <w:style w:type="character" w:styleId="Hyperlink">
    <w:name w:val="Hyperlink"/>
    <w:rsid w:val="004C3C8E"/>
  </w:style>
  <w:style w:type="character" w:customStyle="1" w:styleId="22StandardZchn">
    <w:name w:val="22 Standard Zchn"/>
    <w:link w:val="22Standard"/>
    <w:locked/>
    <w:rsid w:val="00060C36"/>
    <w:rPr>
      <w:rFonts w:ascii="Arial" w:eastAsia="SimSun" w:hAnsi="Arial" w:cs="Arial"/>
    </w:rPr>
  </w:style>
  <w:style w:type="paragraph" w:customStyle="1" w:styleId="22Standard">
    <w:name w:val="22 Standard"/>
    <w:basedOn w:val="Normal"/>
    <w:link w:val="22StandardZchn"/>
    <w:rsid w:val="00060C36"/>
    <w:pPr>
      <w:spacing w:after="120" w:line="300" w:lineRule="exact"/>
      <w:ind w:left="284"/>
    </w:pPr>
    <w:rPr>
      <w:szCs w:val="22"/>
      <w:lang w:val="fr-FR"/>
    </w:rPr>
  </w:style>
  <w:style w:type="paragraph" w:customStyle="1" w:styleId="Endofdocument-Annex">
    <w:name w:val="[End of document - Annex]"/>
    <w:basedOn w:val="Normal"/>
    <w:rsid w:val="005941C9"/>
    <w:pPr>
      <w:ind w:left="5534"/>
    </w:pPr>
    <w:rPr>
      <w:lang w:val="en-US"/>
    </w:rPr>
  </w:style>
  <w:style w:type="paragraph" w:styleId="BodyText">
    <w:name w:val="Body Text"/>
    <w:basedOn w:val="Normal"/>
    <w:link w:val="BodyTextChar"/>
    <w:rsid w:val="005941C9"/>
    <w:pPr>
      <w:spacing w:after="220"/>
    </w:pPr>
  </w:style>
  <w:style w:type="character" w:customStyle="1" w:styleId="BodyTextChar">
    <w:name w:val="Body Text Char"/>
    <w:basedOn w:val="DefaultParagraphFont"/>
    <w:link w:val="BodyText"/>
    <w:rsid w:val="005941C9"/>
    <w:rPr>
      <w:rFonts w:ascii="Arial" w:eastAsia="SimSun" w:hAnsi="Arial" w:cs="Arial"/>
      <w:szCs w:val="20"/>
      <w:lang w:val="fr-CH"/>
    </w:rPr>
  </w:style>
  <w:style w:type="paragraph" w:styleId="Caption">
    <w:name w:val="caption"/>
    <w:basedOn w:val="Normal"/>
    <w:next w:val="Normal"/>
    <w:qFormat/>
    <w:rsid w:val="005941C9"/>
    <w:rPr>
      <w:b/>
      <w:bCs/>
      <w:sz w:val="18"/>
    </w:rPr>
  </w:style>
  <w:style w:type="paragraph" w:styleId="CommentText">
    <w:name w:val="annotation text"/>
    <w:basedOn w:val="Normal"/>
    <w:link w:val="CommentTextChar"/>
    <w:semiHidden/>
    <w:rsid w:val="005941C9"/>
    <w:rPr>
      <w:sz w:val="18"/>
    </w:rPr>
  </w:style>
  <w:style w:type="character" w:customStyle="1" w:styleId="CommentTextChar">
    <w:name w:val="Comment Text Char"/>
    <w:basedOn w:val="DefaultParagraphFont"/>
    <w:link w:val="CommentText"/>
    <w:semiHidden/>
    <w:rsid w:val="005941C9"/>
    <w:rPr>
      <w:rFonts w:ascii="Arial" w:eastAsia="SimSun" w:hAnsi="Arial" w:cs="Arial"/>
      <w:sz w:val="18"/>
      <w:szCs w:val="20"/>
      <w:lang w:val="fr-CH"/>
    </w:rPr>
  </w:style>
  <w:style w:type="paragraph" w:styleId="EndnoteText">
    <w:name w:val="endnote text"/>
    <w:basedOn w:val="Normal"/>
    <w:link w:val="EndnoteTextChar"/>
    <w:semiHidden/>
    <w:rsid w:val="005941C9"/>
    <w:rPr>
      <w:sz w:val="18"/>
    </w:rPr>
  </w:style>
  <w:style w:type="character" w:customStyle="1" w:styleId="EndnoteTextChar">
    <w:name w:val="Endnote Text Char"/>
    <w:basedOn w:val="DefaultParagraphFont"/>
    <w:link w:val="EndnoteText"/>
    <w:semiHidden/>
    <w:rsid w:val="005941C9"/>
    <w:rPr>
      <w:rFonts w:ascii="Arial" w:eastAsia="SimSun" w:hAnsi="Arial" w:cs="Arial"/>
      <w:sz w:val="18"/>
      <w:szCs w:val="20"/>
      <w:lang w:val="fr-CH"/>
    </w:rPr>
  </w:style>
  <w:style w:type="paragraph" w:styleId="FootnoteText">
    <w:name w:val="footnote text"/>
    <w:basedOn w:val="Normal"/>
    <w:link w:val="FootnoteTextChar"/>
    <w:semiHidden/>
    <w:rsid w:val="005941C9"/>
    <w:rPr>
      <w:sz w:val="18"/>
    </w:rPr>
  </w:style>
  <w:style w:type="character" w:customStyle="1" w:styleId="FootnoteTextChar">
    <w:name w:val="Footnote Text Char"/>
    <w:basedOn w:val="DefaultParagraphFont"/>
    <w:link w:val="FootnoteText"/>
    <w:semiHidden/>
    <w:rsid w:val="005941C9"/>
    <w:rPr>
      <w:rFonts w:ascii="Arial" w:eastAsia="SimSun" w:hAnsi="Arial" w:cs="Arial"/>
      <w:sz w:val="18"/>
      <w:szCs w:val="20"/>
      <w:lang w:val="fr-CH"/>
    </w:rPr>
  </w:style>
  <w:style w:type="character" w:customStyle="1" w:styleId="Heading2Char">
    <w:name w:val="Heading 2 Char"/>
    <w:basedOn w:val="DefaultParagraphFont"/>
    <w:link w:val="Heading2"/>
    <w:rsid w:val="005941C9"/>
    <w:rPr>
      <w:rFonts w:ascii="Arial" w:eastAsia="SimSun" w:hAnsi="Arial" w:cs="Arial"/>
      <w:bCs/>
      <w:iCs/>
      <w:caps/>
      <w:szCs w:val="28"/>
      <w:lang w:val="fr-CH"/>
    </w:rPr>
  </w:style>
  <w:style w:type="character" w:customStyle="1" w:styleId="Heading3Char">
    <w:name w:val="Heading 3 Char"/>
    <w:basedOn w:val="DefaultParagraphFont"/>
    <w:link w:val="Heading3"/>
    <w:rsid w:val="005941C9"/>
    <w:rPr>
      <w:rFonts w:ascii="Arial" w:eastAsia="SimSun" w:hAnsi="Arial" w:cs="Arial"/>
      <w:bCs/>
      <w:szCs w:val="26"/>
      <w:u w:val="single"/>
      <w:lang w:val="fr-CH"/>
    </w:rPr>
  </w:style>
  <w:style w:type="character" w:customStyle="1" w:styleId="Heading4Char">
    <w:name w:val="Heading 4 Char"/>
    <w:basedOn w:val="DefaultParagraphFont"/>
    <w:link w:val="Heading4"/>
    <w:rsid w:val="005941C9"/>
    <w:rPr>
      <w:rFonts w:ascii="Arial" w:eastAsia="SimSun" w:hAnsi="Arial" w:cs="Arial"/>
      <w:bCs/>
      <w:i/>
      <w:szCs w:val="28"/>
      <w:lang w:val="fr-CH"/>
    </w:rPr>
  </w:style>
  <w:style w:type="paragraph" w:styleId="ListNumber">
    <w:name w:val="List Number"/>
    <w:basedOn w:val="Normal"/>
    <w:semiHidden/>
    <w:rsid w:val="005941C9"/>
    <w:pPr>
      <w:numPr>
        <w:numId w:val="4"/>
      </w:numPr>
    </w:pPr>
  </w:style>
  <w:style w:type="paragraph" w:customStyle="1" w:styleId="Meetingplacedate">
    <w:name w:val="Meeting place &amp; date"/>
    <w:basedOn w:val="Normal"/>
    <w:next w:val="Normal"/>
    <w:rsid w:val="005941C9"/>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5941C9"/>
    <w:pPr>
      <w:spacing w:line="336" w:lineRule="exact"/>
      <w:ind w:left="1021"/>
    </w:pPr>
    <w:rPr>
      <w:rFonts w:eastAsia="Times New Roman" w:cs="Times New Roman"/>
      <w:b/>
      <w:sz w:val="28"/>
      <w:lang w:val="fr-FR" w:eastAsia="en-US"/>
    </w:rPr>
  </w:style>
  <w:style w:type="paragraph" w:customStyle="1" w:styleId="ONUME">
    <w:name w:val="ONUM E"/>
    <w:basedOn w:val="BodyText"/>
    <w:rsid w:val="005941C9"/>
    <w:pPr>
      <w:numPr>
        <w:numId w:val="5"/>
      </w:numPr>
    </w:pPr>
  </w:style>
  <w:style w:type="paragraph" w:customStyle="1" w:styleId="ONUMFS">
    <w:name w:val="ONUM FS"/>
    <w:basedOn w:val="BodyText"/>
    <w:rsid w:val="005941C9"/>
    <w:pPr>
      <w:numPr>
        <w:numId w:val="6"/>
      </w:numPr>
    </w:pPr>
  </w:style>
  <w:style w:type="paragraph" w:styleId="Salutation">
    <w:name w:val="Salutation"/>
    <w:basedOn w:val="Normal"/>
    <w:next w:val="Normal"/>
    <w:link w:val="SalutationChar"/>
    <w:semiHidden/>
    <w:rsid w:val="005941C9"/>
  </w:style>
  <w:style w:type="character" w:customStyle="1" w:styleId="SalutationChar">
    <w:name w:val="Salutation Char"/>
    <w:basedOn w:val="DefaultParagraphFont"/>
    <w:link w:val="Salutation"/>
    <w:semiHidden/>
    <w:rsid w:val="005941C9"/>
    <w:rPr>
      <w:rFonts w:ascii="Arial" w:eastAsia="SimSun" w:hAnsi="Arial" w:cs="Arial"/>
      <w:szCs w:val="20"/>
      <w:lang w:val="fr-CH"/>
    </w:rPr>
  </w:style>
  <w:style w:type="paragraph" w:styleId="Signature">
    <w:name w:val="Signature"/>
    <w:basedOn w:val="Normal"/>
    <w:link w:val="SignatureChar"/>
    <w:semiHidden/>
    <w:rsid w:val="005941C9"/>
    <w:pPr>
      <w:ind w:left="5250"/>
    </w:pPr>
  </w:style>
  <w:style w:type="character" w:customStyle="1" w:styleId="SignatureChar">
    <w:name w:val="Signature Char"/>
    <w:basedOn w:val="DefaultParagraphFont"/>
    <w:link w:val="Signature"/>
    <w:semiHidden/>
    <w:rsid w:val="005941C9"/>
    <w:rPr>
      <w:rFonts w:ascii="Arial" w:eastAsia="SimSun" w:hAnsi="Arial" w:cs="Arial"/>
      <w:szCs w:val="20"/>
      <w:lang w:val="fr-CH"/>
    </w:rPr>
  </w:style>
  <w:style w:type="paragraph" w:styleId="BalloonText">
    <w:name w:val="Balloon Text"/>
    <w:basedOn w:val="Normal"/>
    <w:link w:val="BalloonTextChar"/>
    <w:uiPriority w:val="99"/>
    <w:semiHidden/>
    <w:unhideWhenUsed/>
    <w:rsid w:val="00BC47A8"/>
    <w:rPr>
      <w:rFonts w:ascii="Tahoma" w:hAnsi="Tahoma" w:cs="Tahoma"/>
      <w:sz w:val="16"/>
      <w:szCs w:val="16"/>
    </w:rPr>
  </w:style>
  <w:style w:type="character" w:customStyle="1" w:styleId="BalloonTextChar">
    <w:name w:val="Balloon Text Char"/>
    <w:basedOn w:val="DefaultParagraphFont"/>
    <w:link w:val="BalloonText"/>
    <w:uiPriority w:val="99"/>
    <w:semiHidden/>
    <w:rsid w:val="00BC47A8"/>
    <w:rPr>
      <w:rFonts w:ascii="Tahoma" w:eastAsia="SimSun" w:hAnsi="Tahoma" w:cs="Tahoma"/>
      <w:sz w:val="16"/>
      <w:szCs w:val="16"/>
      <w:lang w:val="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1C9"/>
    <w:pPr>
      <w:spacing w:after="0" w:line="240" w:lineRule="auto"/>
    </w:pPr>
    <w:rPr>
      <w:rFonts w:ascii="Arial" w:eastAsia="SimSun" w:hAnsi="Arial" w:cs="Arial"/>
      <w:szCs w:val="20"/>
      <w:lang w:val="fr-CH"/>
    </w:rPr>
  </w:style>
  <w:style w:type="paragraph" w:styleId="Heading1">
    <w:name w:val="heading 1"/>
    <w:basedOn w:val="Normal"/>
    <w:next w:val="Normal"/>
    <w:link w:val="Heading1Char"/>
    <w:qFormat/>
    <w:rsid w:val="005941C9"/>
    <w:pPr>
      <w:keepNext/>
      <w:spacing w:before="240" w:after="60"/>
      <w:outlineLvl w:val="0"/>
    </w:pPr>
    <w:rPr>
      <w:b/>
      <w:bCs/>
      <w:caps/>
      <w:kern w:val="32"/>
      <w:szCs w:val="32"/>
    </w:rPr>
  </w:style>
  <w:style w:type="paragraph" w:styleId="Heading2">
    <w:name w:val="heading 2"/>
    <w:basedOn w:val="Normal"/>
    <w:next w:val="Normal"/>
    <w:link w:val="Heading2Char"/>
    <w:qFormat/>
    <w:rsid w:val="005941C9"/>
    <w:pPr>
      <w:keepNext/>
      <w:spacing w:before="240" w:after="60"/>
      <w:outlineLvl w:val="1"/>
    </w:pPr>
    <w:rPr>
      <w:bCs/>
      <w:iCs/>
      <w:caps/>
      <w:szCs w:val="28"/>
    </w:rPr>
  </w:style>
  <w:style w:type="paragraph" w:styleId="Heading3">
    <w:name w:val="heading 3"/>
    <w:basedOn w:val="Normal"/>
    <w:next w:val="Normal"/>
    <w:link w:val="Heading3Char"/>
    <w:qFormat/>
    <w:rsid w:val="005941C9"/>
    <w:pPr>
      <w:keepNext/>
      <w:spacing w:before="240" w:after="60"/>
      <w:outlineLvl w:val="2"/>
    </w:pPr>
    <w:rPr>
      <w:bCs/>
      <w:szCs w:val="26"/>
      <w:u w:val="single"/>
    </w:rPr>
  </w:style>
  <w:style w:type="paragraph" w:styleId="Heading4">
    <w:name w:val="heading 4"/>
    <w:basedOn w:val="Normal"/>
    <w:next w:val="Normal"/>
    <w:link w:val="Heading4Char"/>
    <w:qFormat/>
    <w:rsid w:val="005941C9"/>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1C9"/>
    <w:pPr>
      <w:ind w:left="720"/>
      <w:contextualSpacing/>
    </w:pPr>
  </w:style>
  <w:style w:type="paragraph" w:customStyle="1" w:styleId="SectionHeading">
    <w:name w:val="Section Heading"/>
    <w:basedOn w:val="Heading1"/>
    <w:link w:val="SectionHeadingChar"/>
    <w:qFormat/>
    <w:rsid w:val="002D3D94"/>
    <w:pPr>
      <w:pBdr>
        <w:top w:val="single" w:sz="4" w:space="1" w:color="auto"/>
        <w:bottom w:val="single" w:sz="4" w:space="1" w:color="auto"/>
      </w:pBdr>
      <w:spacing w:before="360" w:after="200"/>
    </w:pPr>
    <w:rPr>
      <w:lang w:val="fr-FR"/>
    </w:rPr>
  </w:style>
  <w:style w:type="character" w:customStyle="1" w:styleId="SectionHeadingChar">
    <w:name w:val="Section Heading Char"/>
    <w:link w:val="SectionHeading"/>
    <w:rsid w:val="002D3D94"/>
    <w:rPr>
      <w:rFonts w:ascii="Arial" w:eastAsia="SimSun" w:hAnsi="Arial" w:cs="Arial"/>
      <w:b/>
      <w:bCs/>
      <w:caps/>
      <w:kern w:val="32"/>
      <w:szCs w:val="32"/>
    </w:rPr>
  </w:style>
  <w:style w:type="character" w:customStyle="1" w:styleId="Heading1Char">
    <w:name w:val="Heading 1 Char"/>
    <w:basedOn w:val="DefaultParagraphFont"/>
    <w:link w:val="Heading1"/>
    <w:rsid w:val="00A93647"/>
    <w:rPr>
      <w:rFonts w:ascii="Arial" w:eastAsia="SimSun" w:hAnsi="Arial" w:cs="Arial"/>
      <w:b/>
      <w:bCs/>
      <w:caps/>
      <w:kern w:val="32"/>
      <w:szCs w:val="32"/>
      <w:lang w:val="fr-CH"/>
    </w:rPr>
  </w:style>
  <w:style w:type="paragraph" w:styleId="Header">
    <w:name w:val="header"/>
    <w:basedOn w:val="Normal"/>
    <w:link w:val="HeaderChar"/>
    <w:rsid w:val="005941C9"/>
    <w:pPr>
      <w:tabs>
        <w:tab w:val="center" w:pos="4536"/>
        <w:tab w:val="right" w:pos="9072"/>
      </w:tabs>
    </w:pPr>
  </w:style>
  <w:style w:type="character" w:customStyle="1" w:styleId="HeaderChar">
    <w:name w:val="Header Char"/>
    <w:basedOn w:val="DefaultParagraphFont"/>
    <w:link w:val="Header"/>
    <w:rsid w:val="0004333F"/>
    <w:rPr>
      <w:rFonts w:ascii="Arial" w:eastAsia="SimSun" w:hAnsi="Arial" w:cs="Arial"/>
      <w:szCs w:val="20"/>
      <w:lang w:val="fr-CH"/>
    </w:rPr>
  </w:style>
  <w:style w:type="paragraph" w:styleId="Footer">
    <w:name w:val="footer"/>
    <w:basedOn w:val="Normal"/>
    <w:link w:val="FooterChar"/>
    <w:rsid w:val="005941C9"/>
    <w:pPr>
      <w:tabs>
        <w:tab w:val="center" w:pos="4320"/>
        <w:tab w:val="right" w:pos="8640"/>
      </w:tabs>
    </w:pPr>
  </w:style>
  <w:style w:type="character" w:customStyle="1" w:styleId="FooterChar">
    <w:name w:val="Footer Char"/>
    <w:basedOn w:val="DefaultParagraphFont"/>
    <w:link w:val="Footer"/>
    <w:rsid w:val="0004333F"/>
    <w:rPr>
      <w:rFonts w:ascii="Arial" w:eastAsia="SimSun" w:hAnsi="Arial" w:cs="Arial"/>
      <w:szCs w:val="20"/>
      <w:lang w:val="fr-CH"/>
    </w:rPr>
  </w:style>
  <w:style w:type="character" w:styleId="Hyperlink">
    <w:name w:val="Hyperlink"/>
    <w:rsid w:val="004C3C8E"/>
  </w:style>
  <w:style w:type="character" w:customStyle="1" w:styleId="22StandardZchn">
    <w:name w:val="22 Standard Zchn"/>
    <w:link w:val="22Standard"/>
    <w:locked/>
    <w:rsid w:val="00060C36"/>
    <w:rPr>
      <w:rFonts w:ascii="Arial" w:eastAsia="SimSun" w:hAnsi="Arial" w:cs="Arial"/>
    </w:rPr>
  </w:style>
  <w:style w:type="paragraph" w:customStyle="1" w:styleId="22Standard">
    <w:name w:val="22 Standard"/>
    <w:basedOn w:val="Normal"/>
    <w:link w:val="22StandardZchn"/>
    <w:rsid w:val="00060C36"/>
    <w:pPr>
      <w:spacing w:after="120" w:line="300" w:lineRule="exact"/>
      <w:ind w:left="284"/>
    </w:pPr>
    <w:rPr>
      <w:szCs w:val="22"/>
      <w:lang w:val="fr-FR"/>
    </w:rPr>
  </w:style>
  <w:style w:type="paragraph" w:customStyle="1" w:styleId="Endofdocument-Annex">
    <w:name w:val="[End of document - Annex]"/>
    <w:basedOn w:val="Normal"/>
    <w:rsid w:val="005941C9"/>
    <w:pPr>
      <w:ind w:left="5534"/>
    </w:pPr>
    <w:rPr>
      <w:lang w:val="en-US"/>
    </w:rPr>
  </w:style>
  <w:style w:type="paragraph" w:styleId="BodyText">
    <w:name w:val="Body Text"/>
    <w:basedOn w:val="Normal"/>
    <w:link w:val="BodyTextChar"/>
    <w:rsid w:val="005941C9"/>
    <w:pPr>
      <w:spacing w:after="220"/>
    </w:pPr>
  </w:style>
  <w:style w:type="character" w:customStyle="1" w:styleId="BodyTextChar">
    <w:name w:val="Body Text Char"/>
    <w:basedOn w:val="DefaultParagraphFont"/>
    <w:link w:val="BodyText"/>
    <w:rsid w:val="005941C9"/>
    <w:rPr>
      <w:rFonts w:ascii="Arial" w:eastAsia="SimSun" w:hAnsi="Arial" w:cs="Arial"/>
      <w:szCs w:val="20"/>
      <w:lang w:val="fr-CH"/>
    </w:rPr>
  </w:style>
  <w:style w:type="paragraph" w:styleId="Caption">
    <w:name w:val="caption"/>
    <w:basedOn w:val="Normal"/>
    <w:next w:val="Normal"/>
    <w:qFormat/>
    <w:rsid w:val="005941C9"/>
    <w:rPr>
      <w:b/>
      <w:bCs/>
      <w:sz w:val="18"/>
    </w:rPr>
  </w:style>
  <w:style w:type="paragraph" w:styleId="CommentText">
    <w:name w:val="annotation text"/>
    <w:basedOn w:val="Normal"/>
    <w:link w:val="CommentTextChar"/>
    <w:semiHidden/>
    <w:rsid w:val="005941C9"/>
    <w:rPr>
      <w:sz w:val="18"/>
    </w:rPr>
  </w:style>
  <w:style w:type="character" w:customStyle="1" w:styleId="CommentTextChar">
    <w:name w:val="Comment Text Char"/>
    <w:basedOn w:val="DefaultParagraphFont"/>
    <w:link w:val="CommentText"/>
    <w:semiHidden/>
    <w:rsid w:val="005941C9"/>
    <w:rPr>
      <w:rFonts w:ascii="Arial" w:eastAsia="SimSun" w:hAnsi="Arial" w:cs="Arial"/>
      <w:sz w:val="18"/>
      <w:szCs w:val="20"/>
      <w:lang w:val="fr-CH"/>
    </w:rPr>
  </w:style>
  <w:style w:type="paragraph" w:styleId="EndnoteText">
    <w:name w:val="endnote text"/>
    <w:basedOn w:val="Normal"/>
    <w:link w:val="EndnoteTextChar"/>
    <w:semiHidden/>
    <w:rsid w:val="005941C9"/>
    <w:rPr>
      <w:sz w:val="18"/>
    </w:rPr>
  </w:style>
  <w:style w:type="character" w:customStyle="1" w:styleId="EndnoteTextChar">
    <w:name w:val="Endnote Text Char"/>
    <w:basedOn w:val="DefaultParagraphFont"/>
    <w:link w:val="EndnoteText"/>
    <w:semiHidden/>
    <w:rsid w:val="005941C9"/>
    <w:rPr>
      <w:rFonts w:ascii="Arial" w:eastAsia="SimSun" w:hAnsi="Arial" w:cs="Arial"/>
      <w:sz w:val="18"/>
      <w:szCs w:val="20"/>
      <w:lang w:val="fr-CH"/>
    </w:rPr>
  </w:style>
  <w:style w:type="paragraph" w:styleId="FootnoteText">
    <w:name w:val="footnote text"/>
    <w:basedOn w:val="Normal"/>
    <w:link w:val="FootnoteTextChar"/>
    <w:semiHidden/>
    <w:rsid w:val="005941C9"/>
    <w:rPr>
      <w:sz w:val="18"/>
    </w:rPr>
  </w:style>
  <w:style w:type="character" w:customStyle="1" w:styleId="FootnoteTextChar">
    <w:name w:val="Footnote Text Char"/>
    <w:basedOn w:val="DefaultParagraphFont"/>
    <w:link w:val="FootnoteText"/>
    <w:semiHidden/>
    <w:rsid w:val="005941C9"/>
    <w:rPr>
      <w:rFonts w:ascii="Arial" w:eastAsia="SimSun" w:hAnsi="Arial" w:cs="Arial"/>
      <w:sz w:val="18"/>
      <w:szCs w:val="20"/>
      <w:lang w:val="fr-CH"/>
    </w:rPr>
  </w:style>
  <w:style w:type="character" w:customStyle="1" w:styleId="Heading2Char">
    <w:name w:val="Heading 2 Char"/>
    <w:basedOn w:val="DefaultParagraphFont"/>
    <w:link w:val="Heading2"/>
    <w:rsid w:val="005941C9"/>
    <w:rPr>
      <w:rFonts w:ascii="Arial" w:eastAsia="SimSun" w:hAnsi="Arial" w:cs="Arial"/>
      <w:bCs/>
      <w:iCs/>
      <w:caps/>
      <w:szCs w:val="28"/>
      <w:lang w:val="fr-CH"/>
    </w:rPr>
  </w:style>
  <w:style w:type="character" w:customStyle="1" w:styleId="Heading3Char">
    <w:name w:val="Heading 3 Char"/>
    <w:basedOn w:val="DefaultParagraphFont"/>
    <w:link w:val="Heading3"/>
    <w:rsid w:val="005941C9"/>
    <w:rPr>
      <w:rFonts w:ascii="Arial" w:eastAsia="SimSun" w:hAnsi="Arial" w:cs="Arial"/>
      <w:bCs/>
      <w:szCs w:val="26"/>
      <w:u w:val="single"/>
      <w:lang w:val="fr-CH"/>
    </w:rPr>
  </w:style>
  <w:style w:type="character" w:customStyle="1" w:styleId="Heading4Char">
    <w:name w:val="Heading 4 Char"/>
    <w:basedOn w:val="DefaultParagraphFont"/>
    <w:link w:val="Heading4"/>
    <w:rsid w:val="005941C9"/>
    <w:rPr>
      <w:rFonts w:ascii="Arial" w:eastAsia="SimSun" w:hAnsi="Arial" w:cs="Arial"/>
      <w:bCs/>
      <w:i/>
      <w:szCs w:val="28"/>
      <w:lang w:val="fr-CH"/>
    </w:rPr>
  </w:style>
  <w:style w:type="paragraph" w:styleId="ListNumber">
    <w:name w:val="List Number"/>
    <w:basedOn w:val="Normal"/>
    <w:semiHidden/>
    <w:rsid w:val="005941C9"/>
    <w:pPr>
      <w:numPr>
        <w:numId w:val="4"/>
      </w:numPr>
    </w:pPr>
  </w:style>
  <w:style w:type="paragraph" w:customStyle="1" w:styleId="Meetingplacedate">
    <w:name w:val="Meeting place &amp; date"/>
    <w:basedOn w:val="Normal"/>
    <w:next w:val="Normal"/>
    <w:rsid w:val="005941C9"/>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5941C9"/>
    <w:pPr>
      <w:spacing w:line="336" w:lineRule="exact"/>
      <w:ind w:left="1021"/>
    </w:pPr>
    <w:rPr>
      <w:rFonts w:eastAsia="Times New Roman" w:cs="Times New Roman"/>
      <w:b/>
      <w:sz w:val="28"/>
      <w:lang w:val="fr-FR" w:eastAsia="en-US"/>
    </w:rPr>
  </w:style>
  <w:style w:type="paragraph" w:customStyle="1" w:styleId="ONUME">
    <w:name w:val="ONUM E"/>
    <w:basedOn w:val="BodyText"/>
    <w:rsid w:val="005941C9"/>
    <w:pPr>
      <w:numPr>
        <w:numId w:val="5"/>
      </w:numPr>
    </w:pPr>
  </w:style>
  <w:style w:type="paragraph" w:customStyle="1" w:styleId="ONUMFS">
    <w:name w:val="ONUM FS"/>
    <w:basedOn w:val="BodyText"/>
    <w:rsid w:val="005941C9"/>
    <w:pPr>
      <w:numPr>
        <w:numId w:val="6"/>
      </w:numPr>
    </w:pPr>
  </w:style>
  <w:style w:type="paragraph" w:styleId="Salutation">
    <w:name w:val="Salutation"/>
    <w:basedOn w:val="Normal"/>
    <w:next w:val="Normal"/>
    <w:link w:val="SalutationChar"/>
    <w:semiHidden/>
    <w:rsid w:val="005941C9"/>
  </w:style>
  <w:style w:type="character" w:customStyle="1" w:styleId="SalutationChar">
    <w:name w:val="Salutation Char"/>
    <w:basedOn w:val="DefaultParagraphFont"/>
    <w:link w:val="Salutation"/>
    <w:semiHidden/>
    <w:rsid w:val="005941C9"/>
    <w:rPr>
      <w:rFonts w:ascii="Arial" w:eastAsia="SimSun" w:hAnsi="Arial" w:cs="Arial"/>
      <w:szCs w:val="20"/>
      <w:lang w:val="fr-CH"/>
    </w:rPr>
  </w:style>
  <w:style w:type="paragraph" w:styleId="Signature">
    <w:name w:val="Signature"/>
    <w:basedOn w:val="Normal"/>
    <w:link w:val="SignatureChar"/>
    <w:semiHidden/>
    <w:rsid w:val="005941C9"/>
    <w:pPr>
      <w:ind w:left="5250"/>
    </w:pPr>
  </w:style>
  <w:style w:type="character" w:customStyle="1" w:styleId="SignatureChar">
    <w:name w:val="Signature Char"/>
    <w:basedOn w:val="DefaultParagraphFont"/>
    <w:link w:val="Signature"/>
    <w:semiHidden/>
    <w:rsid w:val="005941C9"/>
    <w:rPr>
      <w:rFonts w:ascii="Arial" w:eastAsia="SimSun" w:hAnsi="Arial" w:cs="Arial"/>
      <w:szCs w:val="20"/>
      <w:lang w:val="fr-CH"/>
    </w:rPr>
  </w:style>
  <w:style w:type="paragraph" w:styleId="BalloonText">
    <w:name w:val="Balloon Text"/>
    <w:basedOn w:val="Normal"/>
    <w:link w:val="BalloonTextChar"/>
    <w:uiPriority w:val="99"/>
    <w:semiHidden/>
    <w:unhideWhenUsed/>
    <w:rsid w:val="00BC47A8"/>
    <w:rPr>
      <w:rFonts w:ascii="Tahoma" w:hAnsi="Tahoma" w:cs="Tahoma"/>
      <w:sz w:val="16"/>
      <w:szCs w:val="16"/>
    </w:rPr>
  </w:style>
  <w:style w:type="character" w:customStyle="1" w:styleId="BalloonTextChar">
    <w:name w:val="Balloon Text Char"/>
    <w:basedOn w:val="DefaultParagraphFont"/>
    <w:link w:val="BalloonText"/>
    <w:uiPriority w:val="99"/>
    <w:semiHidden/>
    <w:rsid w:val="00BC47A8"/>
    <w:rPr>
      <w:rFonts w:ascii="Tahoma" w:eastAsia="SimSun" w:hAnsi="Tahoma" w:cs="Tahoma"/>
      <w:sz w:val="16"/>
      <w:szCs w:val="16"/>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526351">
      <w:bodyDiv w:val="1"/>
      <w:marLeft w:val="0"/>
      <w:marRight w:val="0"/>
      <w:marTop w:val="0"/>
      <w:marBottom w:val="0"/>
      <w:divBdr>
        <w:top w:val="none" w:sz="0" w:space="0" w:color="auto"/>
        <w:left w:val="none" w:sz="0" w:space="0" w:color="auto"/>
        <w:bottom w:val="none" w:sz="0" w:space="0" w:color="auto"/>
        <w:right w:val="none" w:sz="0" w:space="0" w:color="auto"/>
      </w:divBdr>
    </w:div>
    <w:div w:id="398479936">
      <w:bodyDiv w:val="1"/>
      <w:marLeft w:val="0"/>
      <w:marRight w:val="0"/>
      <w:marTop w:val="0"/>
      <w:marBottom w:val="0"/>
      <w:divBdr>
        <w:top w:val="none" w:sz="0" w:space="0" w:color="auto"/>
        <w:left w:val="none" w:sz="0" w:space="0" w:color="auto"/>
        <w:bottom w:val="none" w:sz="0" w:space="0" w:color="auto"/>
        <w:right w:val="none" w:sz="0" w:space="0" w:color="auto"/>
      </w:divBdr>
    </w:div>
    <w:div w:id="468473662">
      <w:bodyDiv w:val="1"/>
      <w:marLeft w:val="0"/>
      <w:marRight w:val="0"/>
      <w:marTop w:val="0"/>
      <w:marBottom w:val="0"/>
      <w:divBdr>
        <w:top w:val="none" w:sz="0" w:space="0" w:color="auto"/>
        <w:left w:val="none" w:sz="0" w:space="0" w:color="auto"/>
        <w:bottom w:val="none" w:sz="0" w:space="0" w:color="auto"/>
        <w:right w:val="none" w:sz="0" w:space="0" w:color="auto"/>
      </w:divBdr>
    </w:div>
    <w:div w:id="475027915">
      <w:bodyDiv w:val="1"/>
      <w:marLeft w:val="0"/>
      <w:marRight w:val="0"/>
      <w:marTop w:val="0"/>
      <w:marBottom w:val="0"/>
      <w:divBdr>
        <w:top w:val="none" w:sz="0" w:space="0" w:color="auto"/>
        <w:left w:val="none" w:sz="0" w:space="0" w:color="auto"/>
        <w:bottom w:val="none" w:sz="0" w:space="0" w:color="auto"/>
        <w:right w:val="none" w:sz="0" w:space="0" w:color="auto"/>
      </w:divBdr>
    </w:div>
    <w:div w:id="602686006">
      <w:bodyDiv w:val="1"/>
      <w:marLeft w:val="0"/>
      <w:marRight w:val="0"/>
      <w:marTop w:val="0"/>
      <w:marBottom w:val="0"/>
      <w:divBdr>
        <w:top w:val="none" w:sz="0" w:space="0" w:color="auto"/>
        <w:left w:val="none" w:sz="0" w:space="0" w:color="auto"/>
        <w:bottom w:val="none" w:sz="0" w:space="0" w:color="auto"/>
        <w:right w:val="none" w:sz="0" w:space="0" w:color="auto"/>
      </w:divBdr>
    </w:div>
    <w:div w:id="697585486">
      <w:bodyDiv w:val="1"/>
      <w:marLeft w:val="0"/>
      <w:marRight w:val="0"/>
      <w:marTop w:val="0"/>
      <w:marBottom w:val="0"/>
      <w:divBdr>
        <w:top w:val="none" w:sz="0" w:space="0" w:color="auto"/>
        <w:left w:val="none" w:sz="0" w:space="0" w:color="auto"/>
        <w:bottom w:val="none" w:sz="0" w:space="0" w:color="auto"/>
        <w:right w:val="none" w:sz="0" w:space="0" w:color="auto"/>
      </w:divBdr>
    </w:div>
    <w:div w:id="820587165">
      <w:bodyDiv w:val="1"/>
      <w:marLeft w:val="0"/>
      <w:marRight w:val="0"/>
      <w:marTop w:val="0"/>
      <w:marBottom w:val="0"/>
      <w:divBdr>
        <w:top w:val="none" w:sz="0" w:space="0" w:color="auto"/>
        <w:left w:val="none" w:sz="0" w:space="0" w:color="auto"/>
        <w:bottom w:val="none" w:sz="0" w:space="0" w:color="auto"/>
        <w:right w:val="none" w:sz="0" w:space="0" w:color="auto"/>
      </w:divBdr>
    </w:div>
    <w:div w:id="860162629">
      <w:bodyDiv w:val="1"/>
      <w:marLeft w:val="0"/>
      <w:marRight w:val="0"/>
      <w:marTop w:val="0"/>
      <w:marBottom w:val="0"/>
      <w:divBdr>
        <w:top w:val="none" w:sz="0" w:space="0" w:color="auto"/>
        <w:left w:val="none" w:sz="0" w:space="0" w:color="auto"/>
        <w:bottom w:val="none" w:sz="0" w:space="0" w:color="auto"/>
        <w:right w:val="none" w:sz="0" w:space="0" w:color="auto"/>
      </w:divBdr>
    </w:div>
    <w:div w:id="945190095">
      <w:bodyDiv w:val="1"/>
      <w:marLeft w:val="0"/>
      <w:marRight w:val="0"/>
      <w:marTop w:val="0"/>
      <w:marBottom w:val="0"/>
      <w:divBdr>
        <w:top w:val="none" w:sz="0" w:space="0" w:color="auto"/>
        <w:left w:val="none" w:sz="0" w:space="0" w:color="auto"/>
        <w:bottom w:val="none" w:sz="0" w:space="0" w:color="auto"/>
        <w:right w:val="none" w:sz="0" w:space="0" w:color="auto"/>
      </w:divBdr>
    </w:div>
    <w:div w:id="962737488">
      <w:bodyDiv w:val="1"/>
      <w:marLeft w:val="0"/>
      <w:marRight w:val="0"/>
      <w:marTop w:val="0"/>
      <w:marBottom w:val="0"/>
      <w:divBdr>
        <w:top w:val="none" w:sz="0" w:space="0" w:color="auto"/>
        <w:left w:val="none" w:sz="0" w:space="0" w:color="auto"/>
        <w:bottom w:val="none" w:sz="0" w:space="0" w:color="auto"/>
        <w:right w:val="none" w:sz="0" w:space="0" w:color="auto"/>
      </w:divBdr>
    </w:div>
    <w:div w:id="1063410253">
      <w:bodyDiv w:val="1"/>
      <w:marLeft w:val="0"/>
      <w:marRight w:val="0"/>
      <w:marTop w:val="0"/>
      <w:marBottom w:val="0"/>
      <w:divBdr>
        <w:top w:val="none" w:sz="0" w:space="0" w:color="auto"/>
        <w:left w:val="none" w:sz="0" w:space="0" w:color="auto"/>
        <w:bottom w:val="none" w:sz="0" w:space="0" w:color="auto"/>
        <w:right w:val="none" w:sz="0" w:space="0" w:color="auto"/>
      </w:divBdr>
    </w:div>
    <w:div w:id="1137913028">
      <w:bodyDiv w:val="1"/>
      <w:marLeft w:val="0"/>
      <w:marRight w:val="0"/>
      <w:marTop w:val="0"/>
      <w:marBottom w:val="0"/>
      <w:divBdr>
        <w:top w:val="none" w:sz="0" w:space="0" w:color="auto"/>
        <w:left w:val="none" w:sz="0" w:space="0" w:color="auto"/>
        <w:bottom w:val="none" w:sz="0" w:space="0" w:color="auto"/>
        <w:right w:val="none" w:sz="0" w:space="0" w:color="auto"/>
      </w:divBdr>
    </w:div>
    <w:div w:id="1145783591">
      <w:bodyDiv w:val="1"/>
      <w:marLeft w:val="0"/>
      <w:marRight w:val="0"/>
      <w:marTop w:val="0"/>
      <w:marBottom w:val="0"/>
      <w:divBdr>
        <w:top w:val="none" w:sz="0" w:space="0" w:color="auto"/>
        <w:left w:val="none" w:sz="0" w:space="0" w:color="auto"/>
        <w:bottom w:val="none" w:sz="0" w:space="0" w:color="auto"/>
        <w:right w:val="none" w:sz="0" w:space="0" w:color="auto"/>
      </w:divBdr>
    </w:div>
    <w:div w:id="1229531331">
      <w:bodyDiv w:val="1"/>
      <w:marLeft w:val="0"/>
      <w:marRight w:val="0"/>
      <w:marTop w:val="0"/>
      <w:marBottom w:val="0"/>
      <w:divBdr>
        <w:top w:val="none" w:sz="0" w:space="0" w:color="auto"/>
        <w:left w:val="none" w:sz="0" w:space="0" w:color="auto"/>
        <w:bottom w:val="none" w:sz="0" w:space="0" w:color="auto"/>
        <w:right w:val="none" w:sz="0" w:space="0" w:color="auto"/>
      </w:divBdr>
    </w:div>
    <w:div w:id="1664091450">
      <w:bodyDiv w:val="1"/>
      <w:marLeft w:val="0"/>
      <w:marRight w:val="0"/>
      <w:marTop w:val="0"/>
      <w:marBottom w:val="0"/>
      <w:divBdr>
        <w:top w:val="none" w:sz="0" w:space="0" w:color="auto"/>
        <w:left w:val="none" w:sz="0" w:space="0" w:color="auto"/>
        <w:bottom w:val="none" w:sz="0" w:space="0" w:color="auto"/>
        <w:right w:val="none" w:sz="0" w:space="0" w:color="auto"/>
      </w:divBdr>
    </w:div>
    <w:div w:id="1862088985">
      <w:bodyDiv w:val="1"/>
      <w:marLeft w:val="0"/>
      <w:marRight w:val="0"/>
      <w:marTop w:val="0"/>
      <w:marBottom w:val="0"/>
      <w:divBdr>
        <w:top w:val="none" w:sz="0" w:space="0" w:color="auto"/>
        <w:left w:val="none" w:sz="0" w:space="0" w:color="auto"/>
        <w:bottom w:val="none" w:sz="0" w:space="0" w:color="auto"/>
        <w:right w:val="none" w:sz="0" w:space="0" w:color="auto"/>
      </w:divBdr>
    </w:div>
    <w:div w:id="1886327968">
      <w:bodyDiv w:val="1"/>
      <w:marLeft w:val="0"/>
      <w:marRight w:val="0"/>
      <w:marTop w:val="0"/>
      <w:marBottom w:val="0"/>
      <w:divBdr>
        <w:top w:val="none" w:sz="0" w:space="0" w:color="auto"/>
        <w:left w:val="none" w:sz="0" w:space="0" w:color="auto"/>
        <w:bottom w:val="none" w:sz="0" w:space="0" w:color="auto"/>
        <w:right w:val="none" w:sz="0" w:space="0" w:color="auto"/>
      </w:divBdr>
    </w:div>
    <w:div w:id="1889222669">
      <w:bodyDiv w:val="1"/>
      <w:marLeft w:val="0"/>
      <w:marRight w:val="0"/>
      <w:marTop w:val="0"/>
      <w:marBottom w:val="0"/>
      <w:divBdr>
        <w:top w:val="none" w:sz="0" w:space="0" w:color="auto"/>
        <w:left w:val="none" w:sz="0" w:space="0" w:color="auto"/>
        <w:bottom w:val="none" w:sz="0" w:space="0" w:color="auto"/>
        <w:right w:val="none" w:sz="0" w:space="0" w:color="auto"/>
      </w:divBdr>
    </w:div>
    <w:div w:id="1966083690">
      <w:bodyDiv w:val="1"/>
      <w:marLeft w:val="0"/>
      <w:marRight w:val="0"/>
      <w:marTop w:val="0"/>
      <w:marBottom w:val="0"/>
      <w:divBdr>
        <w:top w:val="none" w:sz="0" w:space="0" w:color="auto"/>
        <w:left w:val="none" w:sz="0" w:space="0" w:color="auto"/>
        <w:bottom w:val="none" w:sz="0" w:space="0" w:color="auto"/>
        <w:right w:val="none" w:sz="0" w:space="0" w:color="auto"/>
      </w:divBdr>
    </w:div>
    <w:div w:id="20820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wipo.int/pct/en/quality/authorities.html" TargetMode="External"/><Relationship Id="rId26" Type="http://schemas.openxmlformats.org/officeDocument/2006/relationships/image" Target="media/image3.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jpo.go.jp/ppph-portal/index.htm" TargetMode="External"/><Relationship Id="rId34"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wipo.int/pct/en/quality/authorities.html" TargetMode="External"/><Relationship Id="rId25" Type="http://schemas.openxmlformats.org/officeDocument/2006/relationships/hyperlink" Target="http://www.statistik.at/web_en/statistics/index.html" TargetMode="External"/><Relationship Id="rId33" Type="http://schemas.openxmlformats.org/officeDocument/2006/relationships/image" Target="media/image5.png"/><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wipo.int/pct/en/quality/authorities.html" TargetMode="External"/><Relationship Id="rId20" Type="http://schemas.openxmlformats.org/officeDocument/2006/relationships/hyperlink" Target="http://www.wipo.int/pct/guide/en/gdvol1/annexes/annexd/ax_d_at.pdf" TargetMode="External"/><Relationship Id="rId29" Type="http://schemas.openxmlformats.org/officeDocument/2006/relationships/hyperlink" Target="http://archiv.bundeskanzleramt.at/DocView.axd?CobId=653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gif"/><Relationship Id="rId32" Type="http://schemas.openxmlformats.org/officeDocument/2006/relationships/hyperlink" Target="http://archiv.bundeskanzleramt.at/DocView.axd?CobId=65314" TargetMode="Externa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austria-export.biz/en/" TargetMode="External"/><Relationship Id="rId28" Type="http://schemas.openxmlformats.org/officeDocument/2006/relationships/hyperlink" Target="http://www.statistik.at/web_en" TargetMode="External"/><Relationship Id="rId36"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www.caf-zentrum.at/de/CAF-Center-EU" TargetMode="External"/><Relationship Id="rId31" Type="http://schemas.openxmlformats.org/officeDocument/2006/relationships/hyperlink" Target="https://www.bmvit.gv.at/en/innovation/downloads/open_innovation_strategy_for_austria.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www.austria.info/fr" TargetMode="External"/><Relationship Id="rId27" Type="http://schemas.openxmlformats.org/officeDocument/2006/relationships/image" Target="media/image4.png"/><Relationship Id="rId30" Type="http://schemas.openxmlformats.org/officeDocument/2006/relationships/hyperlink" Target="https://www.bmvit.gv.at/service/publikationen/innovation/forschungspolitik/downloads/fti_strategie.pdf" TargetMode="External"/><Relationship Id="rId35" Type="http://schemas.openxmlformats.org/officeDocument/2006/relationships/hyperlink" Target="mailto:Katharina.Fastenbauer@patentamt.a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0C7E7-0D64-4DBA-9EB0-0E0818C7F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4614</Words>
  <Characters>26303</Characters>
  <Application>Microsoft Office Word</Application>
  <DocSecurity>0</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Intellectual Property Organization</Company>
  <LinksUpToDate>false</LinksUpToDate>
  <CharactersWithSpaces>30856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PCT/CTC/30/3</dc:title>
  <dc:subject>Extension of Appointment of the Austrian Patent Office as an International Searching and Preliminary Examining Authority Under the PCT</dc:subject>
  <dc:creator>anaïs</dc:creator>
  <cp:keywords>AR/ko</cp:keywords>
  <cp:lastModifiedBy>MARLOW Thomas</cp:lastModifiedBy>
  <cp:revision>3</cp:revision>
  <cp:lastPrinted>2017-04-04T13:37:00Z</cp:lastPrinted>
  <dcterms:created xsi:type="dcterms:W3CDTF">2017-04-05T15:27:00Z</dcterms:created>
  <dcterms:modified xsi:type="dcterms:W3CDTF">2017-04-05T15:28:00Z</dcterms:modified>
</cp:coreProperties>
</file>