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A2A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380E5E">
            <w:pPr>
              <w:jc w:val="right"/>
              <w:rPr>
                <w:rFonts w:ascii="Arial Black" w:hAnsi="Arial Black"/>
                <w:caps/>
                <w:sz w:val="15"/>
              </w:rPr>
            </w:pPr>
            <w:r>
              <w:rPr>
                <w:rFonts w:ascii="Arial Black" w:hAnsi="Arial Black"/>
                <w:caps/>
                <w:sz w:val="15"/>
              </w:rPr>
              <w:t>pct/</w:t>
            </w:r>
            <w:r w:rsidR="004612D1">
              <w:rPr>
                <w:rFonts w:ascii="Arial Black" w:hAnsi="Arial Black"/>
                <w:caps/>
                <w:sz w:val="15"/>
              </w:rPr>
              <w:t>WG</w:t>
            </w:r>
            <w:r w:rsidR="00104C84">
              <w:rPr>
                <w:rFonts w:ascii="Arial Black" w:hAnsi="Arial Black"/>
                <w:caps/>
                <w:sz w:val="15"/>
              </w:rPr>
              <w:t>/</w:t>
            </w:r>
            <w:r w:rsidR="004612D1">
              <w:rPr>
                <w:rFonts w:ascii="Arial Black" w:hAnsi="Arial Black"/>
                <w:caps/>
                <w:sz w:val="15"/>
              </w:rPr>
              <w:t>7</w:t>
            </w:r>
            <w:r>
              <w:rPr>
                <w:rFonts w:ascii="Arial Black" w:hAnsi="Arial Black"/>
                <w:caps/>
                <w:sz w:val="15"/>
              </w:rPr>
              <w:t>/</w:t>
            </w:r>
            <w:bookmarkStart w:id="1" w:name="Code"/>
            <w:bookmarkEnd w:id="1"/>
            <w:r w:rsidR="00380E5E">
              <w:rPr>
                <w:rFonts w:ascii="Arial Black" w:hAnsi="Arial Black"/>
                <w:caps/>
                <w:sz w:val="15"/>
              </w:rPr>
              <w:t>22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4612D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E17B8">
              <w:rPr>
                <w:rFonts w:ascii="Arial Black" w:hAnsi="Arial Black"/>
                <w:caps/>
                <w:sz w:val="15"/>
              </w:rPr>
              <w:t>English</w:t>
            </w:r>
            <w:r w:rsidR="00AA376A">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B09F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612D1">
              <w:rPr>
                <w:rFonts w:ascii="Arial Black" w:hAnsi="Arial Black"/>
                <w:caps/>
                <w:sz w:val="15"/>
              </w:rPr>
              <w:t>May</w:t>
            </w:r>
            <w:r w:rsidR="00104C84">
              <w:rPr>
                <w:rFonts w:ascii="Arial Black" w:hAnsi="Arial Black"/>
                <w:caps/>
                <w:sz w:val="15"/>
              </w:rPr>
              <w:t xml:space="preserve"> </w:t>
            </w:r>
            <w:r w:rsidR="008B09F2">
              <w:rPr>
                <w:rFonts w:ascii="Arial Black" w:hAnsi="Arial Black"/>
                <w:caps/>
                <w:sz w:val="15"/>
              </w:rPr>
              <w:t>23</w:t>
            </w:r>
            <w:r w:rsidR="004E17B8">
              <w:rPr>
                <w:rFonts w:ascii="Arial Black" w:hAnsi="Arial Black"/>
                <w:caps/>
                <w:sz w:val="15"/>
              </w:rPr>
              <w:t>, 201</w:t>
            </w:r>
            <w:r w:rsidR="00E65D7B">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612D1" w:rsidRPr="004612D1" w:rsidRDefault="004612D1" w:rsidP="004612D1">
      <w:pPr>
        <w:rPr>
          <w:b/>
          <w:sz w:val="28"/>
          <w:szCs w:val="28"/>
        </w:rPr>
      </w:pPr>
      <w:r w:rsidRPr="004612D1">
        <w:rPr>
          <w:b/>
          <w:sz w:val="28"/>
          <w:szCs w:val="28"/>
        </w:rPr>
        <w:t>Patent Cooperation Treaty (PCT)</w:t>
      </w:r>
    </w:p>
    <w:p w:rsidR="004612D1" w:rsidRPr="004612D1" w:rsidRDefault="004612D1" w:rsidP="004612D1">
      <w:pPr>
        <w:rPr>
          <w:b/>
          <w:sz w:val="28"/>
          <w:szCs w:val="28"/>
        </w:rPr>
      </w:pPr>
      <w:r w:rsidRPr="004612D1">
        <w:rPr>
          <w:b/>
          <w:sz w:val="28"/>
          <w:szCs w:val="28"/>
        </w:rPr>
        <w:t>Working Group</w:t>
      </w:r>
    </w:p>
    <w:p w:rsidR="004612D1" w:rsidRPr="004612D1" w:rsidRDefault="004612D1" w:rsidP="004612D1">
      <w:pPr>
        <w:rPr>
          <w:b/>
          <w:sz w:val="28"/>
          <w:szCs w:val="28"/>
        </w:rPr>
      </w:pPr>
    </w:p>
    <w:p w:rsidR="004612D1" w:rsidRPr="004612D1" w:rsidRDefault="004612D1" w:rsidP="004612D1">
      <w:pPr>
        <w:rPr>
          <w:b/>
          <w:sz w:val="28"/>
          <w:szCs w:val="28"/>
        </w:rPr>
      </w:pPr>
    </w:p>
    <w:p w:rsidR="004612D1" w:rsidRPr="004612D1" w:rsidRDefault="004612D1" w:rsidP="004612D1">
      <w:pPr>
        <w:rPr>
          <w:b/>
          <w:sz w:val="28"/>
          <w:szCs w:val="28"/>
        </w:rPr>
      </w:pPr>
      <w:r w:rsidRPr="004612D1">
        <w:rPr>
          <w:b/>
          <w:sz w:val="28"/>
          <w:szCs w:val="28"/>
        </w:rPr>
        <w:t>Seventh Session</w:t>
      </w:r>
    </w:p>
    <w:p w:rsidR="00912505" w:rsidRPr="00912505" w:rsidRDefault="004612D1" w:rsidP="004612D1">
      <w:pPr>
        <w:rPr>
          <w:b/>
          <w:sz w:val="24"/>
          <w:szCs w:val="24"/>
        </w:rPr>
      </w:pPr>
      <w:r w:rsidRPr="004612D1">
        <w:rPr>
          <w:b/>
          <w:sz w:val="28"/>
          <w:szCs w:val="28"/>
        </w:rPr>
        <w:t>Geneva, June 10 to 13, 2014</w:t>
      </w:r>
    </w:p>
    <w:p w:rsidR="008B2CC1" w:rsidRPr="008B2CC1" w:rsidRDefault="008B2CC1" w:rsidP="008B2CC1"/>
    <w:p w:rsidR="008B2CC1" w:rsidRPr="008B2CC1" w:rsidRDefault="008B2CC1" w:rsidP="008B2CC1"/>
    <w:p w:rsidR="008B2CC1" w:rsidRPr="008B2CC1" w:rsidRDefault="008B2CC1" w:rsidP="008B2CC1"/>
    <w:p w:rsidR="00380E5E" w:rsidRDefault="00380E5E" w:rsidP="008B2CC1">
      <w:pPr>
        <w:rPr>
          <w:caps/>
          <w:sz w:val="24"/>
        </w:rPr>
      </w:pPr>
      <w:bookmarkStart w:id="4" w:name="TitleOfDoc"/>
      <w:bookmarkEnd w:id="4"/>
      <w:r>
        <w:rPr>
          <w:caps/>
          <w:sz w:val="24"/>
        </w:rPr>
        <w:t xml:space="preserve">Procedures for </w:t>
      </w:r>
      <w:r w:rsidRPr="00380E5E">
        <w:rPr>
          <w:caps/>
          <w:sz w:val="24"/>
        </w:rPr>
        <w:t xml:space="preserve">Inviting the Applicant to Select a Competent International Searching Authority </w:t>
      </w:r>
      <w:bookmarkStart w:id="5" w:name="Prepared"/>
      <w:bookmarkEnd w:id="5"/>
    </w:p>
    <w:p w:rsidR="00380E5E" w:rsidRDefault="00380E5E" w:rsidP="008B2CC1">
      <w:pPr>
        <w:rPr>
          <w:caps/>
          <w:sz w:val="24"/>
        </w:rPr>
      </w:pPr>
    </w:p>
    <w:p w:rsidR="008B2CC1" w:rsidRPr="008B2CC1" w:rsidRDefault="004612D1" w:rsidP="008B2CC1">
      <w:pPr>
        <w:rPr>
          <w:i/>
        </w:rPr>
      </w:pPr>
      <w:r w:rsidRPr="004612D1">
        <w:rPr>
          <w:i/>
        </w:rPr>
        <w:t>Document submitted by the United States</w:t>
      </w:r>
      <w:r w:rsidR="008B09F2">
        <w:rPr>
          <w:i/>
        </w:rPr>
        <w:t xml:space="preserve"> of America</w:t>
      </w:r>
    </w:p>
    <w:p w:rsidR="00AC205C" w:rsidRDefault="00AC205C"/>
    <w:p w:rsidR="000F5E56" w:rsidRDefault="000F5E56"/>
    <w:p w:rsidR="002928D3" w:rsidRDefault="002928D3"/>
    <w:p w:rsidR="002928D3" w:rsidRDefault="002928D3" w:rsidP="0053057A"/>
    <w:p w:rsidR="0006398B" w:rsidRPr="00097B80" w:rsidRDefault="0006398B" w:rsidP="008B09F2">
      <w:pPr>
        <w:pStyle w:val="Heading1"/>
      </w:pPr>
      <w:r w:rsidRPr="00097B80">
        <w:t>SUMMARY</w:t>
      </w:r>
    </w:p>
    <w:p w:rsidR="0006398B" w:rsidRPr="00097B80" w:rsidRDefault="0006398B" w:rsidP="0006398B">
      <w:pPr>
        <w:pStyle w:val="ONUME"/>
        <w:rPr>
          <w:rFonts w:eastAsia="Arial"/>
          <w:lang w:val="en-GB"/>
        </w:rPr>
      </w:pPr>
      <w:r>
        <w:rPr>
          <w:rFonts w:eastAsia="Arial"/>
          <w:lang w:val="en-GB"/>
        </w:rPr>
        <w:t>The present document contain</w:t>
      </w:r>
      <w:r w:rsidRPr="00097B80">
        <w:rPr>
          <w:rFonts w:eastAsia="Arial"/>
          <w:lang w:val="en-GB"/>
        </w:rPr>
        <w:t xml:space="preserve">s a proposal to </w:t>
      </w:r>
      <w:r w:rsidR="00E07876">
        <w:rPr>
          <w:rFonts w:eastAsia="Arial"/>
          <w:lang w:val="en-GB"/>
        </w:rPr>
        <w:t>amend the Receiving Office Guidelines</w:t>
      </w:r>
      <w:r w:rsidRPr="00097B80">
        <w:rPr>
          <w:rFonts w:eastAsia="Arial"/>
          <w:lang w:val="en-GB"/>
        </w:rPr>
        <w:t xml:space="preserve"> to provide for </w:t>
      </w:r>
      <w:r w:rsidR="00E07876">
        <w:rPr>
          <w:rFonts w:eastAsia="Arial"/>
          <w:lang w:val="en-GB"/>
        </w:rPr>
        <w:t>a more specific process for inviting the applicant to select a competent International Searching Authority (ISA) when either (</w:t>
      </w:r>
      <w:proofErr w:type="spellStart"/>
      <w:r w:rsidR="008B09F2">
        <w:rPr>
          <w:rFonts w:eastAsia="Arial"/>
          <w:lang w:val="en-GB"/>
        </w:rPr>
        <w:t>i</w:t>
      </w:r>
      <w:proofErr w:type="spellEnd"/>
      <w:r w:rsidR="00E07876">
        <w:rPr>
          <w:rFonts w:eastAsia="Arial"/>
          <w:lang w:val="en-GB"/>
        </w:rPr>
        <w:t>) one was not specified in the Request or any other paper filed in connection with the</w:t>
      </w:r>
      <w:r w:rsidR="008B09F2">
        <w:rPr>
          <w:rFonts w:eastAsia="Arial"/>
          <w:lang w:val="en-GB"/>
        </w:rPr>
        <w:t xml:space="preserve"> international application or (ii</w:t>
      </w:r>
      <w:r w:rsidR="00E07876">
        <w:rPr>
          <w:rFonts w:eastAsia="Arial"/>
          <w:lang w:val="en-GB"/>
        </w:rPr>
        <w:t>) the originally chosen ISA is deemed not competent</w:t>
      </w:r>
      <w:r w:rsidRPr="00097B80">
        <w:rPr>
          <w:rFonts w:eastAsia="Arial"/>
          <w:lang w:val="en-GB"/>
        </w:rPr>
        <w:t>.</w:t>
      </w:r>
    </w:p>
    <w:p w:rsidR="0006398B" w:rsidRDefault="0006398B" w:rsidP="008B09F2">
      <w:pPr>
        <w:pStyle w:val="Heading1"/>
      </w:pPr>
      <w:r w:rsidRPr="0006398B">
        <w:t>Background</w:t>
      </w:r>
    </w:p>
    <w:p w:rsidR="00E07876" w:rsidRDefault="00E07876" w:rsidP="00E07876">
      <w:pPr>
        <w:spacing w:after="200"/>
        <w:rPr>
          <w:rFonts w:eastAsiaTheme="minorHAnsi"/>
          <w:color w:val="000000"/>
          <w:szCs w:val="22"/>
          <w:lang w:eastAsia="en-US"/>
        </w:rPr>
      </w:pPr>
      <w:r>
        <w:rPr>
          <w:rFonts w:eastAsiaTheme="minorHAnsi"/>
          <w:color w:val="000000"/>
          <w:szCs w:val="22"/>
          <w:lang w:eastAsia="en-US"/>
        </w:rPr>
        <w:t>2.</w:t>
      </w:r>
      <w:r>
        <w:rPr>
          <w:rFonts w:eastAsiaTheme="minorHAnsi"/>
          <w:color w:val="000000"/>
          <w:szCs w:val="22"/>
          <w:lang w:eastAsia="en-US"/>
        </w:rPr>
        <w:tab/>
        <w:t>R</w:t>
      </w:r>
      <w:r w:rsidRPr="00E07876">
        <w:rPr>
          <w:rFonts w:eastAsiaTheme="minorHAnsi"/>
          <w:color w:val="000000"/>
          <w:szCs w:val="22"/>
          <w:lang w:eastAsia="en-US"/>
        </w:rPr>
        <w:t>eceiving Office</w:t>
      </w:r>
      <w:r>
        <w:rPr>
          <w:rFonts w:eastAsiaTheme="minorHAnsi"/>
          <w:color w:val="000000"/>
          <w:szCs w:val="22"/>
          <w:lang w:eastAsia="en-US"/>
        </w:rPr>
        <w:t>s (ROs)</w:t>
      </w:r>
      <w:r w:rsidRPr="00E07876">
        <w:rPr>
          <w:rFonts w:eastAsiaTheme="minorHAnsi"/>
          <w:color w:val="000000"/>
          <w:szCs w:val="22"/>
          <w:lang w:eastAsia="en-US"/>
        </w:rPr>
        <w:t xml:space="preserve"> </w:t>
      </w:r>
      <w:r>
        <w:rPr>
          <w:rFonts w:eastAsiaTheme="minorHAnsi"/>
          <w:color w:val="000000"/>
          <w:szCs w:val="22"/>
          <w:lang w:eastAsia="en-US"/>
        </w:rPr>
        <w:t>often offer several choices o</w:t>
      </w:r>
      <w:r w:rsidRPr="00E07876">
        <w:rPr>
          <w:rFonts w:eastAsiaTheme="minorHAnsi"/>
          <w:color w:val="000000"/>
          <w:szCs w:val="22"/>
          <w:lang w:eastAsia="en-US"/>
        </w:rPr>
        <w:t>f competent ISA</w:t>
      </w:r>
      <w:r>
        <w:rPr>
          <w:rFonts w:eastAsiaTheme="minorHAnsi"/>
          <w:color w:val="000000"/>
          <w:szCs w:val="22"/>
          <w:lang w:eastAsia="en-US"/>
        </w:rPr>
        <w:t>s</w:t>
      </w:r>
      <w:r w:rsidRPr="00E07876">
        <w:rPr>
          <w:rFonts w:eastAsiaTheme="minorHAnsi"/>
          <w:color w:val="000000"/>
          <w:szCs w:val="22"/>
          <w:lang w:eastAsia="en-US"/>
        </w:rPr>
        <w:t xml:space="preserve">.  </w:t>
      </w:r>
      <w:r>
        <w:rPr>
          <w:rFonts w:eastAsiaTheme="minorHAnsi"/>
          <w:color w:val="000000"/>
          <w:szCs w:val="22"/>
          <w:lang w:eastAsia="en-US"/>
        </w:rPr>
        <w:t xml:space="preserve">For example, </w:t>
      </w:r>
      <w:r w:rsidRPr="00E07876">
        <w:rPr>
          <w:rFonts w:eastAsiaTheme="minorHAnsi"/>
          <w:color w:val="000000"/>
          <w:szCs w:val="22"/>
          <w:lang w:eastAsia="en-US"/>
        </w:rPr>
        <w:t xml:space="preserve">applicants </w:t>
      </w:r>
      <w:r w:rsidR="008B09F2">
        <w:rPr>
          <w:rFonts w:eastAsiaTheme="minorHAnsi"/>
          <w:color w:val="000000"/>
          <w:szCs w:val="22"/>
          <w:lang w:eastAsia="en-US"/>
        </w:rPr>
        <w:t xml:space="preserve">from the United States of America (US) </w:t>
      </w:r>
      <w:r w:rsidRPr="00E07876">
        <w:rPr>
          <w:rFonts w:eastAsiaTheme="minorHAnsi"/>
          <w:color w:val="000000"/>
          <w:szCs w:val="22"/>
          <w:lang w:eastAsia="en-US"/>
        </w:rPr>
        <w:t xml:space="preserve">filing in RO/US or RO/IB may choose USPTO, EPO, KIPO, IP Australia or </w:t>
      </w:r>
      <w:proofErr w:type="spellStart"/>
      <w:r w:rsidRPr="00E07876">
        <w:rPr>
          <w:rFonts w:eastAsiaTheme="minorHAnsi"/>
          <w:color w:val="000000"/>
          <w:szCs w:val="22"/>
          <w:lang w:eastAsia="en-US"/>
        </w:rPr>
        <w:t>Rospatent</w:t>
      </w:r>
      <w:proofErr w:type="spellEnd"/>
      <w:r w:rsidRPr="00E07876">
        <w:rPr>
          <w:rFonts w:eastAsiaTheme="minorHAnsi"/>
          <w:color w:val="000000"/>
          <w:szCs w:val="22"/>
          <w:lang w:eastAsia="en-US"/>
        </w:rPr>
        <w:t xml:space="preserve"> as the ISA, with some restrictions.  Some of </w:t>
      </w:r>
      <w:r>
        <w:rPr>
          <w:rFonts w:eastAsiaTheme="minorHAnsi"/>
          <w:color w:val="000000"/>
          <w:szCs w:val="22"/>
          <w:lang w:eastAsia="en-US"/>
        </w:rPr>
        <w:t>International Authorities</w:t>
      </w:r>
      <w:r w:rsidRPr="00E07876">
        <w:rPr>
          <w:rFonts w:eastAsiaTheme="minorHAnsi"/>
          <w:color w:val="000000"/>
          <w:szCs w:val="22"/>
          <w:lang w:eastAsia="en-US"/>
        </w:rPr>
        <w:t xml:space="preserve"> have limited the extent of </w:t>
      </w:r>
      <w:r>
        <w:rPr>
          <w:rFonts w:eastAsiaTheme="minorHAnsi"/>
          <w:color w:val="000000"/>
          <w:szCs w:val="22"/>
          <w:lang w:eastAsia="en-US"/>
        </w:rPr>
        <w:t>their competency</w:t>
      </w:r>
      <w:r w:rsidRPr="00E07876">
        <w:rPr>
          <w:rFonts w:eastAsiaTheme="minorHAnsi"/>
          <w:color w:val="000000"/>
          <w:szCs w:val="22"/>
          <w:lang w:eastAsia="en-US"/>
        </w:rPr>
        <w:t xml:space="preserve">.  For example, the EPO has declared itself non-competent for applications filed by </w:t>
      </w:r>
      <w:r w:rsidR="008B09F2">
        <w:rPr>
          <w:rFonts w:eastAsiaTheme="minorHAnsi"/>
          <w:color w:val="000000"/>
          <w:szCs w:val="22"/>
          <w:lang w:eastAsia="en-US"/>
        </w:rPr>
        <w:t>US</w:t>
      </w:r>
      <w:r w:rsidRPr="00E07876">
        <w:rPr>
          <w:rFonts w:eastAsiaTheme="minorHAnsi"/>
          <w:color w:val="000000"/>
          <w:szCs w:val="22"/>
          <w:lang w:eastAsia="en-US"/>
        </w:rPr>
        <w:t xml:space="preserve"> applicants in RO/US or RO/IB where one or more claims is directed to the field of business methods as defined by certain International Patent Classification units (see Annex A of EPO’s agreement with WIPO).</w:t>
      </w:r>
      <w:r>
        <w:rPr>
          <w:rFonts w:eastAsiaTheme="minorHAnsi"/>
          <w:color w:val="000000"/>
          <w:szCs w:val="22"/>
          <w:lang w:eastAsia="en-US"/>
        </w:rPr>
        <w:t xml:space="preserve">  In other situations, International Authorities have or are considering a numerical competency limitation</w:t>
      </w:r>
      <w:r w:rsidR="005632FA">
        <w:rPr>
          <w:rFonts w:eastAsiaTheme="minorHAnsi"/>
          <w:color w:val="000000"/>
          <w:szCs w:val="22"/>
          <w:lang w:eastAsia="en-US"/>
        </w:rPr>
        <w:t>.  For example, the ISA may only be competent to perform the international search for a specified number of international applications per quarter or per year.</w:t>
      </w:r>
      <w:r w:rsidRPr="00E07876">
        <w:rPr>
          <w:rFonts w:eastAsiaTheme="minorHAnsi"/>
          <w:color w:val="000000"/>
          <w:szCs w:val="22"/>
          <w:lang w:eastAsia="en-US"/>
        </w:rPr>
        <w:t xml:space="preserve">  </w:t>
      </w:r>
    </w:p>
    <w:p w:rsidR="00E07876" w:rsidRPr="00E07876" w:rsidRDefault="00E07876" w:rsidP="00E07876">
      <w:pPr>
        <w:spacing w:after="200"/>
        <w:rPr>
          <w:rFonts w:eastAsiaTheme="minorHAnsi"/>
          <w:color w:val="000000"/>
          <w:szCs w:val="22"/>
          <w:lang w:eastAsia="en-US"/>
        </w:rPr>
      </w:pPr>
      <w:r w:rsidRPr="00E07876">
        <w:rPr>
          <w:rFonts w:eastAsiaTheme="minorHAnsi"/>
          <w:color w:val="000000"/>
          <w:szCs w:val="22"/>
          <w:lang w:eastAsia="en-US"/>
        </w:rPr>
        <w:lastRenderedPageBreak/>
        <w:t>3.</w:t>
      </w:r>
      <w:r w:rsidRPr="00E07876">
        <w:rPr>
          <w:rFonts w:eastAsiaTheme="minorHAnsi"/>
          <w:color w:val="000000"/>
          <w:szCs w:val="22"/>
          <w:lang w:eastAsia="en-US"/>
        </w:rPr>
        <w:tab/>
        <w:t>The USPTO in its capacity as a receiving Office has experienced operational issue</w:t>
      </w:r>
      <w:r w:rsidR="005632FA">
        <w:rPr>
          <w:rFonts w:eastAsiaTheme="minorHAnsi"/>
          <w:color w:val="000000"/>
          <w:szCs w:val="22"/>
          <w:lang w:eastAsia="en-US"/>
        </w:rPr>
        <w:t>s wher</w:t>
      </w:r>
      <w:r w:rsidR="00E77CB9">
        <w:rPr>
          <w:rFonts w:eastAsiaTheme="minorHAnsi"/>
          <w:color w:val="000000"/>
          <w:szCs w:val="22"/>
          <w:lang w:eastAsia="en-US"/>
        </w:rPr>
        <w:t>e either (</w:t>
      </w:r>
      <w:proofErr w:type="spellStart"/>
      <w:r w:rsidR="00E77CB9">
        <w:rPr>
          <w:rFonts w:eastAsiaTheme="minorHAnsi"/>
          <w:color w:val="000000"/>
          <w:szCs w:val="22"/>
          <w:lang w:eastAsia="en-US"/>
        </w:rPr>
        <w:t>i</w:t>
      </w:r>
      <w:proofErr w:type="spellEnd"/>
      <w:r w:rsidR="005632FA">
        <w:rPr>
          <w:rFonts w:eastAsiaTheme="minorHAnsi"/>
          <w:color w:val="000000"/>
          <w:szCs w:val="22"/>
          <w:lang w:eastAsia="en-US"/>
        </w:rPr>
        <w:t>) the applicant has failed to select a competent ISA on filing or (</w:t>
      </w:r>
      <w:r w:rsidR="00E77CB9">
        <w:rPr>
          <w:rFonts w:eastAsiaTheme="minorHAnsi"/>
          <w:color w:val="000000"/>
          <w:szCs w:val="22"/>
          <w:lang w:eastAsia="en-US"/>
        </w:rPr>
        <w:t>ii</w:t>
      </w:r>
      <w:r w:rsidR="005632FA">
        <w:rPr>
          <w:rFonts w:eastAsiaTheme="minorHAnsi"/>
          <w:color w:val="000000"/>
          <w:szCs w:val="22"/>
          <w:lang w:eastAsia="en-US"/>
        </w:rPr>
        <w:t>) the originally chosen ISA declares itself non-competent in view of particular competency limitations as described above.</w:t>
      </w:r>
      <w:r w:rsidR="00E77CB9">
        <w:rPr>
          <w:rFonts w:eastAsiaTheme="minorHAnsi"/>
          <w:color w:val="000000"/>
          <w:szCs w:val="22"/>
          <w:lang w:eastAsia="en-US"/>
        </w:rPr>
        <w:t xml:space="preserve"> </w:t>
      </w:r>
      <w:r w:rsidRPr="00E07876">
        <w:rPr>
          <w:rFonts w:eastAsiaTheme="minorHAnsi"/>
          <w:color w:val="000000"/>
          <w:szCs w:val="22"/>
          <w:lang w:eastAsia="en-US"/>
        </w:rPr>
        <w:t xml:space="preserve"> </w:t>
      </w:r>
      <w:r w:rsidR="005632FA">
        <w:rPr>
          <w:rFonts w:eastAsiaTheme="minorHAnsi"/>
          <w:color w:val="000000"/>
          <w:szCs w:val="22"/>
          <w:lang w:eastAsia="en-US"/>
        </w:rPr>
        <w:t>In either situation, the RO is obligated</w:t>
      </w:r>
      <w:r w:rsidR="00310FC5">
        <w:rPr>
          <w:rFonts w:eastAsiaTheme="minorHAnsi"/>
          <w:color w:val="000000"/>
          <w:szCs w:val="22"/>
          <w:lang w:eastAsia="en-US"/>
        </w:rPr>
        <w:t xml:space="preserve"> under the procedure set forth in paragraph 115 of the receiving Office Guidelines</w:t>
      </w:r>
      <w:r w:rsidR="005632FA">
        <w:rPr>
          <w:rFonts w:eastAsiaTheme="minorHAnsi"/>
          <w:color w:val="000000"/>
          <w:szCs w:val="22"/>
          <w:lang w:eastAsia="en-US"/>
        </w:rPr>
        <w:t xml:space="preserve"> to invite the applicant to select a competent ISA.</w:t>
      </w:r>
      <w:r w:rsidRPr="00E07876">
        <w:rPr>
          <w:rFonts w:eastAsiaTheme="minorHAnsi"/>
          <w:color w:val="000000"/>
          <w:szCs w:val="22"/>
          <w:lang w:eastAsia="en-US"/>
        </w:rPr>
        <w:t xml:space="preserve">  However,</w:t>
      </w:r>
      <w:r w:rsidR="00310FC5">
        <w:rPr>
          <w:rFonts w:eastAsiaTheme="minorHAnsi"/>
          <w:color w:val="000000"/>
          <w:szCs w:val="22"/>
          <w:lang w:eastAsia="en-US"/>
        </w:rPr>
        <w:t xml:space="preserve"> the Guidelines fail to set forth any sanction for failure to respond to the invitation.</w:t>
      </w:r>
      <w:r w:rsidR="0033772D">
        <w:rPr>
          <w:rFonts w:eastAsiaTheme="minorHAnsi"/>
          <w:color w:val="000000"/>
          <w:szCs w:val="22"/>
          <w:lang w:eastAsia="en-US"/>
        </w:rPr>
        <w:t xml:space="preserve"> </w:t>
      </w:r>
      <w:r w:rsidRPr="00E07876">
        <w:rPr>
          <w:rFonts w:eastAsiaTheme="minorHAnsi"/>
          <w:color w:val="000000"/>
          <w:szCs w:val="22"/>
          <w:lang w:eastAsia="en-US"/>
        </w:rPr>
        <w:t xml:space="preserve"> </w:t>
      </w:r>
      <w:r w:rsidR="00310FC5">
        <w:rPr>
          <w:rFonts w:eastAsiaTheme="minorHAnsi"/>
          <w:color w:val="000000"/>
          <w:szCs w:val="22"/>
          <w:lang w:eastAsia="en-US"/>
        </w:rPr>
        <w:t xml:space="preserve">As such, </w:t>
      </w:r>
      <w:r w:rsidRPr="00E07876">
        <w:rPr>
          <w:rFonts w:eastAsiaTheme="minorHAnsi"/>
          <w:color w:val="000000"/>
          <w:szCs w:val="22"/>
          <w:lang w:eastAsia="en-US"/>
        </w:rPr>
        <w:t>RO/US has found that some applicants are not compelled to respond to such an invitation</w:t>
      </w:r>
      <w:r w:rsidR="00310FC5">
        <w:rPr>
          <w:rFonts w:eastAsiaTheme="minorHAnsi"/>
          <w:color w:val="000000"/>
          <w:szCs w:val="22"/>
          <w:lang w:eastAsia="en-US"/>
        </w:rPr>
        <w:t xml:space="preserve">, and the RO/US is unable to further </w:t>
      </w:r>
      <w:r w:rsidR="009762C3">
        <w:rPr>
          <w:rFonts w:eastAsiaTheme="minorHAnsi"/>
          <w:color w:val="000000"/>
          <w:szCs w:val="22"/>
          <w:lang w:eastAsia="en-US"/>
        </w:rPr>
        <w:t>process</w:t>
      </w:r>
      <w:r w:rsidR="00310FC5">
        <w:rPr>
          <w:rFonts w:eastAsiaTheme="minorHAnsi"/>
          <w:color w:val="000000"/>
          <w:szCs w:val="22"/>
          <w:lang w:eastAsia="en-US"/>
        </w:rPr>
        <w:t xml:space="preserve"> the application</w:t>
      </w:r>
      <w:r w:rsidRPr="00E07876">
        <w:rPr>
          <w:rFonts w:eastAsiaTheme="minorHAnsi"/>
          <w:color w:val="000000"/>
          <w:szCs w:val="22"/>
          <w:lang w:eastAsia="en-US"/>
        </w:rPr>
        <w:t xml:space="preserve">. </w:t>
      </w:r>
    </w:p>
    <w:p w:rsidR="00D06340" w:rsidRPr="00C23DA7" w:rsidRDefault="00D06340" w:rsidP="008B09F2">
      <w:pPr>
        <w:pStyle w:val="Heading1"/>
        <w:rPr>
          <w:lang w:val="en-GB"/>
        </w:rPr>
      </w:pPr>
      <w:r>
        <w:rPr>
          <w:lang w:val="en-GB"/>
        </w:rPr>
        <w:t xml:space="preserve">DISCUSSIONS AT THE </w:t>
      </w:r>
      <w:r w:rsidR="001E5AB7">
        <w:rPr>
          <w:lang w:val="en-GB"/>
        </w:rPr>
        <w:t xml:space="preserve">TwENTY-FIRST </w:t>
      </w:r>
      <w:r w:rsidR="00181527">
        <w:rPr>
          <w:lang w:val="en-GB"/>
        </w:rPr>
        <w:t xml:space="preserve">Session of the </w:t>
      </w:r>
      <w:r w:rsidR="001E5AB7">
        <w:rPr>
          <w:lang w:val="en-GB"/>
        </w:rPr>
        <w:t>MEETING OF INTERNATIONAL AUTHORITIES</w:t>
      </w:r>
    </w:p>
    <w:p w:rsidR="00310FC5" w:rsidRDefault="00156484" w:rsidP="00156484">
      <w:pPr>
        <w:pStyle w:val="ONUME"/>
        <w:numPr>
          <w:ilvl w:val="0"/>
          <w:numId w:val="0"/>
        </w:numPr>
        <w:rPr>
          <w:rFonts w:eastAsia="Arial"/>
          <w:lang w:val="en-GB"/>
        </w:rPr>
      </w:pPr>
      <w:r>
        <w:rPr>
          <w:rFonts w:eastAsia="Arial"/>
          <w:lang w:val="en-GB"/>
        </w:rPr>
        <w:t>4.</w:t>
      </w:r>
      <w:r>
        <w:rPr>
          <w:rFonts w:eastAsia="Arial"/>
          <w:lang w:val="en-GB"/>
        </w:rPr>
        <w:tab/>
      </w:r>
      <w:r w:rsidR="00310FC5">
        <w:rPr>
          <w:rFonts w:eastAsia="Arial"/>
          <w:lang w:val="en-GB"/>
        </w:rPr>
        <w:t>The issue was presented to the 21</w:t>
      </w:r>
      <w:r w:rsidR="00E77CB9">
        <w:rPr>
          <w:rFonts w:eastAsia="Arial"/>
          <w:lang w:val="en-GB"/>
        </w:rPr>
        <w:t>st</w:t>
      </w:r>
      <w:r w:rsidR="00310FC5">
        <w:rPr>
          <w:rFonts w:eastAsia="Arial"/>
          <w:lang w:val="en-GB"/>
        </w:rPr>
        <w:t xml:space="preserve"> </w:t>
      </w:r>
      <w:r w:rsidR="00E77CB9">
        <w:rPr>
          <w:rFonts w:eastAsia="Arial"/>
          <w:lang w:val="en-GB"/>
        </w:rPr>
        <w:t>s</w:t>
      </w:r>
      <w:r w:rsidR="00310FC5">
        <w:rPr>
          <w:rFonts w:eastAsia="Arial"/>
          <w:lang w:val="en-GB"/>
        </w:rPr>
        <w:t xml:space="preserve">ession of the </w:t>
      </w:r>
      <w:r w:rsidR="00310FC5" w:rsidRPr="00310FC5">
        <w:rPr>
          <w:rFonts w:eastAsia="Arial"/>
        </w:rPr>
        <w:t>Meeting of International Authorities (MIA)</w:t>
      </w:r>
      <w:r w:rsidR="00310FC5">
        <w:rPr>
          <w:rFonts w:eastAsia="Arial"/>
        </w:rPr>
        <w:t xml:space="preserve"> which was held in Tel Aviv </w:t>
      </w:r>
      <w:r w:rsidR="00310FC5" w:rsidRPr="00310FC5">
        <w:rPr>
          <w:rFonts w:eastAsia="Arial"/>
        </w:rPr>
        <w:t xml:space="preserve">from February 11 to 13, 2014, </w:t>
      </w:r>
      <w:r w:rsidR="00310FC5">
        <w:rPr>
          <w:rFonts w:eastAsia="Arial"/>
        </w:rPr>
        <w:t xml:space="preserve">in document </w:t>
      </w:r>
      <w:r w:rsidR="00310FC5" w:rsidRPr="00310FC5">
        <w:rPr>
          <w:rFonts w:eastAsia="Arial"/>
        </w:rPr>
        <w:t>PCT/MIA/21/10</w:t>
      </w:r>
      <w:r w:rsidR="00310FC5">
        <w:rPr>
          <w:rFonts w:eastAsia="Arial"/>
        </w:rPr>
        <w:t>.</w:t>
      </w:r>
    </w:p>
    <w:p w:rsidR="00195599" w:rsidRPr="00195599" w:rsidRDefault="00310FC5" w:rsidP="00156484">
      <w:pPr>
        <w:pStyle w:val="ONUME"/>
        <w:numPr>
          <w:ilvl w:val="0"/>
          <w:numId w:val="0"/>
        </w:numPr>
        <w:rPr>
          <w:rFonts w:eastAsia="Arial"/>
          <w:lang w:val="en-GB"/>
        </w:rPr>
      </w:pPr>
      <w:r>
        <w:rPr>
          <w:rFonts w:eastAsia="Arial"/>
          <w:lang w:val="en-GB"/>
        </w:rPr>
        <w:t xml:space="preserve">5. </w:t>
      </w:r>
      <w:r>
        <w:rPr>
          <w:rFonts w:eastAsia="Arial"/>
          <w:lang w:val="en-GB"/>
        </w:rPr>
        <w:tab/>
      </w:r>
      <w:r w:rsidR="00326B6F">
        <w:rPr>
          <w:rFonts w:eastAsia="Arial"/>
          <w:lang w:val="en-GB"/>
        </w:rPr>
        <w:t>A</w:t>
      </w:r>
      <w:r w:rsidR="00326B6F">
        <w:rPr>
          <w:rFonts w:eastAsia="Arial"/>
        </w:rPr>
        <w:t xml:space="preserve"> </w:t>
      </w:r>
      <w:r w:rsidR="00933601">
        <w:rPr>
          <w:rFonts w:eastAsia="Arial"/>
        </w:rPr>
        <w:t xml:space="preserve">general </w:t>
      </w:r>
      <w:r w:rsidR="00326B6F">
        <w:rPr>
          <w:rFonts w:eastAsia="Arial"/>
        </w:rPr>
        <w:t>summary of th</w:t>
      </w:r>
      <w:r w:rsidR="00326B6F" w:rsidRPr="00326B6F">
        <w:rPr>
          <w:rFonts w:eastAsia="Arial"/>
        </w:rPr>
        <w:t xml:space="preserve">e discussions </w:t>
      </w:r>
      <w:r w:rsidR="00326B6F">
        <w:rPr>
          <w:rFonts w:eastAsia="Arial"/>
        </w:rPr>
        <w:t xml:space="preserve">from the </w:t>
      </w:r>
      <w:r w:rsidR="00195599">
        <w:rPr>
          <w:rFonts w:eastAsia="Arial"/>
        </w:rPr>
        <w:t>MIA</w:t>
      </w:r>
      <w:r w:rsidR="00326B6F">
        <w:rPr>
          <w:rFonts w:eastAsia="Arial"/>
        </w:rPr>
        <w:t xml:space="preserve"> </w:t>
      </w:r>
      <w:r w:rsidR="00326B6F" w:rsidRPr="00326B6F">
        <w:rPr>
          <w:rFonts w:eastAsia="Arial"/>
        </w:rPr>
        <w:t xml:space="preserve">is set forth in paragraphs </w:t>
      </w:r>
      <w:r w:rsidR="00195599">
        <w:rPr>
          <w:rFonts w:eastAsia="Arial"/>
        </w:rPr>
        <w:t>70</w:t>
      </w:r>
      <w:r w:rsidR="00326B6F" w:rsidRPr="00326B6F">
        <w:rPr>
          <w:rFonts w:eastAsia="Arial"/>
        </w:rPr>
        <w:t xml:space="preserve"> to </w:t>
      </w:r>
      <w:r w:rsidR="00195599">
        <w:rPr>
          <w:rFonts w:eastAsia="Arial"/>
        </w:rPr>
        <w:t>71</w:t>
      </w:r>
      <w:r w:rsidR="00326B6F" w:rsidRPr="00326B6F">
        <w:rPr>
          <w:rFonts w:eastAsia="Arial"/>
        </w:rPr>
        <w:t xml:space="preserve"> of </w:t>
      </w:r>
      <w:r w:rsidR="009762C3">
        <w:rPr>
          <w:rFonts w:eastAsia="Arial"/>
        </w:rPr>
        <w:t xml:space="preserve">the Annex to </w:t>
      </w:r>
      <w:r w:rsidR="00181527">
        <w:rPr>
          <w:rFonts w:eastAsia="Arial"/>
        </w:rPr>
        <w:t>d</w:t>
      </w:r>
      <w:r w:rsidR="00326B6F" w:rsidRPr="00326B6F">
        <w:rPr>
          <w:rFonts w:eastAsia="Arial"/>
        </w:rPr>
        <w:t xml:space="preserve">ocument </w:t>
      </w:r>
      <w:r w:rsidR="009762C3" w:rsidRPr="009762C3">
        <w:rPr>
          <w:rFonts w:eastAsia="Arial"/>
        </w:rPr>
        <w:t>PCT/WG/7/3</w:t>
      </w:r>
      <w:r w:rsidR="00933601">
        <w:rPr>
          <w:rFonts w:eastAsia="Arial"/>
        </w:rPr>
        <w:t xml:space="preserve">, and </w:t>
      </w:r>
      <w:r w:rsidR="00195599">
        <w:rPr>
          <w:rFonts w:eastAsia="Arial"/>
        </w:rPr>
        <w:t>are reproduced below.</w:t>
      </w:r>
    </w:p>
    <w:p w:rsidR="00195599" w:rsidRDefault="00E77CB9" w:rsidP="00195599">
      <w:pPr>
        <w:pStyle w:val="ONUME"/>
        <w:numPr>
          <w:ilvl w:val="0"/>
          <w:numId w:val="0"/>
        </w:numPr>
        <w:ind w:firstLine="567"/>
      </w:pPr>
      <w:r>
        <w:t>“</w:t>
      </w:r>
      <w:r w:rsidR="00195599">
        <w:t>70.</w:t>
      </w:r>
      <w:r w:rsidR="00195599">
        <w:tab/>
        <w:t>Discussions were based on document PCT/MIA/21/10.</w:t>
      </w:r>
    </w:p>
    <w:p w:rsidR="00326B6F" w:rsidRPr="00304606" w:rsidRDefault="00E77CB9" w:rsidP="00195599">
      <w:pPr>
        <w:pStyle w:val="ONUME"/>
        <w:numPr>
          <w:ilvl w:val="0"/>
          <w:numId w:val="0"/>
        </w:numPr>
        <w:ind w:left="567"/>
        <w:rPr>
          <w:lang w:val="en-GB"/>
        </w:rPr>
      </w:pPr>
      <w:r>
        <w:t>“</w:t>
      </w:r>
      <w:r w:rsidR="00195599">
        <w:t>71.</w:t>
      </w:r>
      <w:r w:rsidR="00195599">
        <w:tab/>
        <w:t>Several Authorities stated that they had not experienced any problems with international applications in respect of which the applicant had not chosen a competent Authority to carry out the international search and had not responded to invitations by the receiving Office to do so.  In any case, they suggested that, in such cases, the approach should be for the receiving Office to set a “default” Authority to become competent to carry out the international search rather than considering the application to be withdrawn</w:t>
      </w:r>
      <w:proofErr w:type="gramStart"/>
      <w:r w:rsidR="00195599">
        <w:t>;  the</w:t>
      </w:r>
      <w:proofErr w:type="gramEnd"/>
      <w:r w:rsidR="00195599">
        <w:t xml:space="preserve"> latter was only possible once the applicant had not responded to any invitation to pay any outstanding search fee.</w:t>
      </w:r>
      <w:r>
        <w:t>”</w:t>
      </w:r>
    </w:p>
    <w:p w:rsidR="00554231" w:rsidRPr="001174EE" w:rsidRDefault="00554231" w:rsidP="008B09F2">
      <w:pPr>
        <w:pStyle w:val="Heading1"/>
        <w:rPr>
          <w:lang w:val="en-GB"/>
        </w:rPr>
      </w:pPr>
      <w:r>
        <w:rPr>
          <w:lang w:val="en-GB"/>
        </w:rPr>
        <w:t>PROPOSAL</w:t>
      </w:r>
    </w:p>
    <w:p w:rsidR="00435C51" w:rsidRPr="00435C51" w:rsidRDefault="00156484" w:rsidP="00156484">
      <w:pPr>
        <w:pStyle w:val="ONUME"/>
        <w:numPr>
          <w:ilvl w:val="0"/>
          <w:numId w:val="0"/>
        </w:numPr>
      </w:pPr>
      <w:r>
        <w:t>5.</w:t>
      </w:r>
      <w:r>
        <w:tab/>
      </w:r>
      <w:r w:rsidR="00641884">
        <w:t xml:space="preserve">The </w:t>
      </w:r>
      <w:r w:rsidR="00E77CB9">
        <w:t>A</w:t>
      </w:r>
      <w:r w:rsidR="001174EE">
        <w:t>nnex of this document contain</w:t>
      </w:r>
      <w:r>
        <w:t xml:space="preserve">s a specific </w:t>
      </w:r>
      <w:r w:rsidR="001174EE">
        <w:t>proposal to amend the PCT Re</w:t>
      </w:r>
      <w:r>
        <w:t>ceiving Office Guidelines to provide for the practice recommended at the MIA which is to set a “default” ISA when inviting applicant to select a competent ISA so that no response or an incomplete response to the invitation will not unduly delay international processing</w:t>
      </w:r>
      <w:r w:rsidR="001174EE">
        <w:rPr>
          <w:rFonts w:eastAsia="Arial"/>
          <w:bCs/>
          <w:szCs w:val="22"/>
        </w:rPr>
        <w:t>.</w:t>
      </w:r>
    </w:p>
    <w:p w:rsidR="00FD4AFB" w:rsidRPr="000645E8" w:rsidRDefault="00156484" w:rsidP="00156484">
      <w:pPr>
        <w:pStyle w:val="ONUME"/>
        <w:numPr>
          <w:ilvl w:val="0"/>
          <w:numId w:val="0"/>
        </w:numPr>
        <w:ind w:left="5103"/>
        <w:rPr>
          <w:i/>
          <w:iCs/>
        </w:rPr>
      </w:pPr>
      <w:r>
        <w:rPr>
          <w:i/>
          <w:iCs/>
        </w:rPr>
        <w:t>6.</w:t>
      </w:r>
      <w:r>
        <w:rPr>
          <w:i/>
          <w:iCs/>
        </w:rPr>
        <w:tab/>
      </w:r>
      <w:r w:rsidR="0006398B" w:rsidRPr="00A537FD">
        <w:rPr>
          <w:i/>
          <w:iCs/>
        </w:rPr>
        <w:t xml:space="preserve">The </w:t>
      </w:r>
      <w:r w:rsidR="00854361">
        <w:rPr>
          <w:i/>
          <w:iCs/>
        </w:rPr>
        <w:t>Working Group</w:t>
      </w:r>
      <w:r w:rsidR="00513EA5" w:rsidRPr="00733E2F">
        <w:rPr>
          <w:i/>
          <w:iCs/>
        </w:rPr>
        <w:t xml:space="preserve"> is</w:t>
      </w:r>
      <w:r w:rsidR="0006398B" w:rsidRPr="00E94F2E">
        <w:rPr>
          <w:i/>
          <w:iCs/>
        </w:rPr>
        <w:t xml:space="preserve"> invited to </w:t>
      </w:r>
      <w:r w:rsidR="0006398B" w:rsidRPr="00F336E6">
        <w:rPr>
          <w:i/>
        </w:rPr>
        <w:t xml:space="preserve">consider </w:t>
      </w:r>
      <w:r>
        <w:rPr>
          <w:i/>
        </w:rPr>
        <w:t xml:space="preserve">the </w:t>
      </w:r>
      <w:r w:rsidR="0006398B" w:rsidRPr="00F336E6">
        <w:rPr>
          <w:i/>
        </w:rPr>
        <w:t xml:space="preserve">proposal contained </w:t>
      </w:r>
      <w:r w:rsidR="00FD4AFB" w:rsidRPr="00F336E6">
        <w:rPr>
          <w:i/>
        </w:rPr>
        <w:t>in the Annex to this document</w:t>
      </w:r>
      <w:r w:rsidR="00FD4AFB" w:rsidRPr="000645E8">
        <w:rPr>
          <w:i/>
          <w:iCs/>
        </w:rPr>
        <w:t>.</w:t>
      </w:r>
    </w:p>
    <w:p w:rsidR="00F336E6" w:rsidRDefault="00F336E6" w:rsidP="00733E2F">
      <w:pPr>
        <w:pStyle w:val="Endofdocument-Annex"/>
        <w:ind w:left="0"/>
      </w:pPr>
    </w:p>
    <w:p w:rsidR="0006398B" w:rsidRDefault="0006398B" w:rsidP="00156484">
      <w:pPr>
        <w:pStyle w:val="Endofdocument-Annex"/>
        <w:ind w:left="4536" w:firstLine="567"/>
        <w:sectPr w:rsidR="0006398B" w:rsidSect="00E93714">
          <w:headerReference w:type="default" r:id="rId10"/>
          <w:endnotePr>
            <w:numFmt w:val="decimal"/>
          </w:endnotePr>
          <w:pgSz w:w="11907" w:h="16840" w:code="9"/>
          <w:pgMar w:top="567" w:right="1134" w:bottom="1418" w:left="1418" w:header="510" w:footer="1021" w:gutter="0"/>
          <w:cols w:space="720"/>
          <w:titlePg/>
          <w:docGrid w:linePitch="299"/>
        </w:sectPr>
      </w:pPr>
      <w:r>
        <w:t>[</w:t>
      </w:r>
      <w:r w:rsidRPr="002F54BC">
        <w:t>Annex</w:t>
      </w:r>
      <w:r>
        <w:t xml:space="preserve"> follow</w:t>
      </w:r>
      <w:r w:rsidR="00641884">
        <w:t>s</w:t>
      </w:r>
      <w:r>
        <w:t>]</w:t>
      </w:r>
    </w:p>
    <w:p w:rsidR="00854361" w:rsidRDefault="00854361" w:rsidP="0006398B">
      <w:pPr>
        <w:jc w:val="center"/>
      </w:pPr>
    </w:p>
    <w:p w:rsidR="00854361" w:rsidRDefault="00854361" w:rsidP="0006398B">
      <w:pPr>
        <w:jc w:val="center"/>
      </w:pPr>
    </w:p>
    <w:p w:rsidR="0006398B" w:rsidRPr="005632FA" w:rsidRDefault="0006398B" w:rsidP="0006398B">
      <w:pPr>
        <w:jc w:val="center"/>
        <w:rPr>
          <w:caps/>
        </w:rPr>
      </w:pPr>
      <w:r w:rsidRPr="005632FA">
        <w:rPr>
          <w:caps/>
        </w:rPr>
        <w:t xml:space="preserve">PROPOSED AMENDMENTS TO THE PCT </w:t>
      </w:r>
      <w:r w:rsidR="005632FA" w:rsidRPr="005632FA">
        <w:rPr>
          <w:caps/>
        </w:rPr>
        <w:t>Receiving Office Guidelines</w:t>
      </w:r>
    </w:p>
    <w:p w:rsidR="0006398B" w:rsidRDefault="0006398B" w:rsidP="0006398B">
      <w:pPr>
        <w:jc w:val="center"/>
      </w:pPr>
    </w:p>
    <w:p w:rsidR="0006398B" w:rsidRDefault="0006398B" w:rsidP="0006398B">
      <w:pPr>
        <w:jc w:val="center"/>
      </w:pPr>
    </w:p>
    <w:p w:rsidR="000E362D" w:rsidRPr="008B09F2" w:rsidRDefault="000E362D" w:rsidP="000E362D">
      <w:pPr>
        <w:rPr>
          <w:b/>
        </w:rPr>
      </w:pPr>
      <w:r w:rsidRPr="008B09F2">
        <w:rPr>
          <w:b/>
        </w:rPr>
        <w:t>The Competent International Searching Authority</w:t>
      </w:r>
    </w:p>
    <w:p w:rsidR="000E362D" w:rsidRDefault="000E362D" w:rsidP="000E362D"/>
    <w:p w:rsidR="000E362D" w:rsidRDefault="008B09F2" w:rsidP="000E362D">
      <w:r>
        <w:t>114.</w:t>
      </w:r>
      <w:r>
        <w:tab/>
      </w:r>
      <w:r w:rsidR="000E362D">
        <w:t>The receiving Office checks whether the International Searching Authority specified by the applicant is competent to carry out the international search.</w:t>
      </w:r>
      <w:r w:rsidR="00E77CB9">
        <w:t xml:space="preserve"> </w:t>
      </w:r>
      <w:r w:rsidR="000E362D">
        <w:t xml:space="preserve"> Each receiving Office may declare one or more International Searching Authorities as competent for the searching of international applications filed with it (Article 16 and Rules 35.1 and 35.2).</w:t>
      </w:r>
    </w:p>
    <w:p w:rsidR="000E362D" w:rsidRDefault="000E362D" w:rsidP="000E362D"/>
    <w:p w:rsidR="00E15CE7" w:rsidRPr="00D3019F" w:rsidRDefault="008B09F2" w:rsidP="00E15CE7">
      <w:pPr>
        <w:rPr>
          <w:strike/>
          <w:color w:val="00B0F0"/>
        </w:rPr>
      </w:pPr>
      <w:r>
        <w:t>115.</w:t>
      </w:r>
      <w:r>
        <w:tab/>
      </w:r>
      <w:r w:rsidR="000E362D">
        <w:t>If the International Searching Authority indicated by the applicant is competent, or if only one International Searching Authority is competent, the receiving Office indicates the name of that Authority on the last sheet of the request.</w:t>
      </w:r>
      <w:r>
        <w:t xml:space="preserve"> </w:t>
      </w:r>
      <w:r w:rsidR="000E362D">
        <w:t xml:space="preserve"> Where more than one International Searching Authority is competent and no indication as to the choice of International Searching Authority is made in Box No. VII of the request, the receiving Office checks whether such indication appears on any other paper filed in connection with the international application, such as the fee calculation sheet, or on any translation submitted for the purposes of international search. </w:t>
      </w:r>
      <w:r>
        <w:t xml:space="preserve"> </w:t>
      </w:r>
      <w:r w:rsidR="000E362D">
        <w:t>Where no such indication is made, the receiving Office invites the applicant to indicate a choice as to the competent Authority</w:t>
      </w:r>
      <w:r w:rsidR="00F42AA9">
        <w:t xml:space="preserve"> </w:t>
      </w:r>
      <w:r w:rsidR="00F42AA9" w:rsidRPr="008B09F2">
        <w:rPr>
          <w:rStyle w:val="InsertedText"/>
        </w:rPr>
        <w:t>within a time limit so fixed in the invitation</w:t>
      </w:r>
      <w:r w:rsidR="000E362D">
        <w:t>.</w:t>
      </w:r>
      <w:r>
        <w:t xml:space="preserve"> </w:t>
      </w:r>
      <w:r w:rsidR="000E362D">
        <w:t xml:space="preserve"> Form PCT/RO/132 may be used for that purpose. </w:t>
      </w:r>
      <w:r>
        <w:t xml:space="preserve"> </w:t>
      </w:r>
      <w:r w:rsidR="00F42AA9" w:rsidRPr="008B09F2">
        <w:rPr>
          <w:rStyle w:val="InsertedText"/>
        </w:rPr>
        <w:t xml:space="preserve">The time limit so fixed must be reasonable in the circumstances; it shall be not less than 15 days and not more than one month from the date of mailing of the invitation.  </w:t>
      </w:r>
      <w:r w:rsidR="000E362D" w:rsidRPr="008B09F2">
        <w:rPr>
          <w:rStyle w:val="InsertedText"/>
        </w:rPr>
        <w:t xml:space="preserve">The invitation may indicate a particular International Searching Authority as the default should applicant fail to </w:t>
      </w:r>
      <w:r w:rsidR="00AC1F40" w:rsidRPr="008B09F2">
        <w:rPr>
          <w:rStyle w:val="InsertedText"/>
        </w:rPr>
        <w:t xml:space="preserve">properly </w:t>
      </w:r>
      <w:r w:rsidR="000E362D" w:rsidRPr="008B09F2">
        <w:rPr>
          <w:rStyle w:val="InsertedText"/>
        </w:rPr>
        <w:t xml:space="preserve">respond to the invitation.  </w:t>
      </w:r>
      <w:r w:rsidR="00AC1F40" w:rsidRPr="008B09F2">
        <w:rPr>
          <w:rStyle w:val="InsertedText"/>
        </w:rPr>
        <w:t xml:space="preserve">Where the Office acting as receiving Office is also an International </w:t>
      </w:r>
      <w:proofErr w:type="gramStart"/>
      <w:r w:rsidR="00AC1F40" w:rsidRPr="008B09F2">
        <w:rPr>
          <w:rStyle w:val="InsertedText"/>
        </w:rPr>
        <w:t>Authority,</w:t>
      </w:r>
      <w:r w:rsidR="00F42AA9" w:rsidRPr="008B09F2">
        <w:rPr>
          <w:rStyle w:val="InsertedText"/>
        </w:rPr>
        <w:t xml:space="preserve"> that</w:t>
      </w:r>
      <w:proofErr w:type="gramEnd"/>
      <w:r w:rsidR="00F42AA9" w:rsidRPr="008B09F2">
        <w:rPr>
          <w:rStyle w:val="InsertedText"/>
        </w:rPr>
        <w:t xml:space="preserve"> Office</w:t>
      </w:r>
      <w:r w:rsidR="00AC1F40" w:rsidRPr="008B09F2">
        <w:rPr>
          <w:rStyle w:val="InsertedText"/>
        </w:rPr>
        <w:t xml:space="preserve"> should generally </w:t>
      </w:r>
      <w:r w:rsidR="00F42AA9" w:rsidRPr="008B09F2">
        <w:rPr>
          <w:rStyle w:val="InsertedText"/>
        </w:rPr>
        <w:t xml:space="preserve">be </w:t>
      </w:r>
      <w:r w:rsidR="00AC1F40" w:rsidRPr="008B09F2">
        <w:rPr>
          <w:rStyle w:val="InsertedText"/>
        </w:rPr>
        <w:t>set as the default International Searching Authority.</w:t>
      </w:r>
      <w:r w:rsidR="00E77CB9" w:rsidRPr="00E77CB9">
        <w:t xml:space="preserve"> </w:t>
      </w:r>
      <w:r w:rsidR="00AC1F40" w:rsidRPr="00AC1F40">
        <w:rPr>
          <w:color w:val="00B0F0"/>
        </w:rPr>
        <w:t xml:space="preserve"> </w:t>
      </w:r>
      <w:r w:rsidR="000E362D">
        <w:t xml:space="preserve">The receiving Office proceeds in the same manner where more than one Authority is competent and the applicant has indicated an Authority which is not competent in respect of the application in question. </w:t>
      </w:r>
      <w:r w:rsidR="00F42AA9">
        <w:t xml:space="preserve"> </w:t>
      </w:r>
      <w:r w:rsidR="00E15CE7" w:rsidRPr="008B09F2">
        <w:rPr>
          <w:rStyle w:val="DeletedText"/>
        </w:rPr>
        <w:t>Where more than one International Searching Authority is competent, the applicant may make a change to the choice of Authority if the search copy has not yet been transmitted to the International Searching Authority originally chosen by the applicant.</w:t>
      </w:r>
      <w:r w:rsidR="00E15CE7">
        <w:t xml:space="preserve">  </w:t>
      </w:r>
      <w:r>
        <w:t xml:space="preserve"> </w:t>
      </w:r>
      <w:r w:rsidR="00D3019F">
        <w:t xml:space="preserve">The receiving Office deletes the indication of any non-competent International Searching Authority </w:t>
      </w:r>
      <w:r w:rsidR="00D3019F" w:rsidRPr="00E77CB9">
        <w:rPr>
          <w:i/>
        </w:rPr>
        <w:t>ex officio</w:t>
      </w:r>
      <w:r w:rsidR="00D3019F">
        <w:t xml:space="preserve"> (paragraphs 161 to 165) </w:t>
      </w:r>
      <w:r w:rsidR="00D3019F" w:rsidRPr="008B09F2">
        <w:rPr>
          <w:rStyle w:val="InsertedText"/>
        </w:rPr>
        <w:t>and likewise inserts an indication of a competent ISA determined through the above-mentioned process</w:t>
      </w:r>
      <w:r w:rsidR="00D3019F">
        <w:t>.</w:t>
      </w:r>
      <w:r w:rsidR="00E15CE7">
        <w:t xml:space="preserve">  </w:t>
      </w:r>
    </w:p>
    <w:p w:rsidR="00F42AA9" w:rsidRDefault="00F42AA9" w:rsidP="000E362D"/>
    <w:p w:rsidR="000E362D" w:rsidRDefault="009762C3" w:rsidP="000E362D">
      <w:pPr>
        <w:rPr>
          <w:rStyle w:val="InsertedText"/>
        </w:rPr>
      </w:pPr>
      <w:r w:rsidRPr="008B09F2">
        <w:rPr>
          <w:rStyle w:val="InsertedText"/>
        </w:rPr>
        <w:t>115B</w:t>
      </w:r>
      <w:proofErr w:type="gramStart"/>
      <w:r w:rsidR="00F42AA9" w:rsidRPr="008B09F2">
        <w:rPr>
          <w:rStyle w:val="InsertedText"/>
        </w:rPr>
        <w:t xml:space="preserve">. </w:t>
      </w:r>
      <w:r w:rsidR="00CE2D9C" w:rsidRPr="008B09F2">
        <w:rPr>
          <w:rStyle w:val="InsertedText"/>
        </w:rPr>
        <w:t xml:space="preserve"> </w:t>
      </w:r>
      <w:r w:rsidR="000E362D" w:rsidRPr="008B09F2">
        <w:rPr>
          <w:rStyle w:val="InsertedText"/>
        </w:rPr>
        <w:t>Where</w:t>
      </w:r>
      <w:proofErr w:type="gramEnd"/>
      <w:r w:rsidR="000E362D" w:rsidRPr="008B09F2">
        <w:rPr>
          <w:rStyle w:val="InsertedText"/>
        </w:rPr>
        <w:t xml:space="preserve"> more than one International Searching Authority is competent, the applicant may make a change to the choice of Authority if the search copy has not yet been transmitted to the International Searching Authority originally chosen by the applicant.</w:t>
      </w:r>
    </w:p>
    <w:p w:rsidR="00E77CB9" w:rsidRDefault="00E77CB9" w:rsidP="00E77CB9"/>
    <w:p w:rsidR="00E77CB9" w:rsidRDefault="00E77CB9" w:rsidP="00E77CB9"/>
    <w:p w:rsidR="00E77CB9" w:rsidRPr="00E77CB9" w:rsidRDefault="00E77CB9" w:rsidP="00E77CB9">
      <w:pPr>
        <w:pStyle w:val="Endofdocument-Annex"/>
      </w:pPr>
      <w:r>
        <w:t>[End of Annex and of document]</w:t>
      </w:r>
    </w:p>
    <w:sectPr w:rsidR="00E77CB9" w:rsidRPr="00E77CB9" w:rsidSect="004A3D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E2" w:rsidRDefault="002810E2">
      <w:r>
        <w:separator/>
      </w:r>
    </w:p>
  </w:endnote>
  <w:endnote w:type="continuationSeparator" w:id="0">
    <w:p w:rsidR="002810E2" w:rsidRDefault="002810E2" w:rsidP="003B38C1">
      <w:r>
        <w:separator/>
      </w:r>
    </w:p>
    <w:p w:rsidR="002810E2" w:rsidRPr="003B38C1" w:rsidRDefault="002810E2" w:rsidP="003B38C1">
      <w:pPr>
        <w:spacing w:after="60"/>
        <w:rPr>
          <w:sz w:val="17"/>
        </w:rPr>
      </w:pPr>
      <w:r>
        <w:rPr>
          <w:sz w:val="17"/>
        </w:rPr>
        <w:t>[Endnote continued from previous page]</w:t>
      </w:r>
    </w:p>
  </w:endnote>
  <w:endnote w:type="continuationNotice" w:id="1">
    <w:p w:rsidR="002810E2" w:rsidRPr="003B38C1" w:rsidRDefault="002810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E2" w:rsidRDefault="002810E2">
      <w:r>
        <w:separator/>
      </w:r>
    </w:p>
  </w:footnote>
  <w:footnote w:type="continuationSeparator" w:id="0">
    <w:p w:rsidR="002810E2" w:rsidRDefault="002810E2" w:rsidP="008B60B2">
      <w:r>
        <w:separator/>
      </w:r>
    </w:p>
    <w:p w:rsidR="002810E2" w:rsidRPr="00ED77FB" w:rsidRDefault="002810E2" w:rsidP="008B60B2">
      <w:pPr>
        <w:spacing w:after="60"/>
        <w:rPr>
          <w:sz w:val="17"/>
          <w:szCs w:val="17"/>
        </w:rPr>
      </w:pPr>
      <w:r w:rsidRPr="00ED77FB">
        <w:rPr>
          <w:sz w:val="17"/>
          <w:szCs w:val="17"/>
        </w:rPr>
        <w:t>[Footnote continued from previous page]</w:t>
      </w:r>
    </w:p>
  </w:footnote>
  <w:footnote w:type="continuationNotice" w:id="1">
    <w:p w:rsidR="002810E2" w:rsidRPr="00ED77FB" w:rsidRDefault="002810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854361">
      <w:t>WG/7</w:t>
    </w:r>
    <w:r>
      <w:t>/</w:t>
    </w:r>
    <w:r w:rsidR="00D06340">
      <w:t>2</w:t>
    </w:r>
    <w:r w:rsidR="00380E5E">
      <w:t>2</w:t>
    </w:r>
  </w:p>
  <w:p w:rsidR="00FB0573" w:rsidRDefault="008B09F2" w:rsidP="00477D6B">
    <w:pPr>
      <w:jc w:val="right"/>
    </w:pPr>
    <w:proofErr w:type="gramStart"/>
    <w:r>
      <w:t>p</w:t>
    </w:r>
    <w:r w:rsidR="00FB0573">
      <w:t>age</w:t>
    </w:r>
    <w:proofErr w:type="gramEnd"/>
    <w:r w:rsidR="00FB0573">
      <w:t xml:space="preserve"> </w:t>
    </w:r>
    <w:r w:rsidR="00FB0573">
      <w:fldChar w:fldCharType="begin"/>
    </w:r>
    <w:r w:rsidR="00FB0573">
      <w:instrText xml:space="preserve"> PAGE  \* MERGEFORMAT </w:instrText>
    </w:r>
    <w:r w:rsidR="00FB0573">
      <w:fldChar w:fldCharType="separate"/>
    </w:r>
    <w:r w:rsidR="003035C9">
      <w:rPr>
        <w:noProof/>
      </w:rPr>
      <w:t>2</w:t>
    </w:r>
    <w:r w:rsidR="00FB0573">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B09F2" w:rsidRDefault="00FB0573" w:rsidP="00477D6B">
    <w:pPr>
      <w:jc w:val="right"/>
      <w:rPr>
        <w:lang w:val="fr-FR"/>
      </w:rPr>
    </w:pPr>
    <w:bookmarkStart w:id="6" w:name="Code2"/>
    <w:bookmarkEnd w:id="6"/>
    <w:r w:rsidRPr="008B09F2">
      <w:rPr>
        <w:lang w:val="fr-FR"/>
      </w:rPr>
      <w:t>PCT/</w:t>
    </w:r>
    <w:r w:rsidR="00854361" w:rsidRPr="008B09F2">
      <w:rPr>
        <w:lang w:val="fr-FR"/>
      </w:rPr>
      <w:t>WG/7</w:t>
    </w:r>
    <w:r w:rsidR="00435C51" w:rsidRPr="008B09F2">
      <w:rPr>
        <w:lang w:val="fr-FR"/>
      </w:rPr>
      <w:t>/21</w:t>
    </w:r>
  </w:p>
  <w:p w:rsidR="00FB0573" w:rsidRPr="008B09F2" w:rsidRDefault="00A537FD" w:rsidP="00477D6B">
    <w:pPr>
      <w:jc w:val="right"/>
      <w:rPr>
        <w:lang w:val="fr-FR"/>
      </w:rPr>
    </w:pPr>
    <w:proofErr w:type="spellStart"/>
    <w:r w:rsidRPr="008B09F2">
      <w:rPr>
        <w:lang w:val="fr-FR"/>
      </w:rPr>
      <w:t>Annex</w:t>
    </w:r>
    <w:proofErr w:type="spellEnd"/>
    <w:r w:rsidRPr="008B09F2">
      <w:rPr>
        <w:lang w:val="fr-FR"/>
      </w:rPr>
      <w:t xml:space="preserve"> </w:t>
    </w:r>
    <w:r w:rsidR="00435C51" w:rsidRPr="008B09F2">
      <w:rPr>
        <w:lang w:val="fr-FR"/>
      </w:rPr>
      <w:t xml:space="preserve">II, </w:t>
    </w:r>
    <w:r w:rsidR="00FB0573" w:rsidRPr="008B09F2">
      <w:rPr>
        <w:lang w:val="fr-FR"/>
      </w:rPr>
      <w:t xml:space="preserve">page </w:t>
    </w:r>
    <w:r w:rsidR="004A3D1B">
      <w:fldChar w:fldCharType="begin"/>
    </w:r>
    <w:r w:rsidR="004A3D1B" w:rsidRPr="008B09F2">
      <w:rPr>
        <w:lang w:val="fr-FR"/>
      </w:rPr>
      <w:instrText xml:space="preserve"> PAGE   \* MERGEFORMAT </w:instrText>
    </w:r>
    <w:r w:rsidR="004A3D1B">
      <w:fldChar w:fldCharType="separate"/>
    </w:r>
    <w:r w:rsidR="005632FA" w:rsidRPr="008B09F2">
      <w:rPr>
        <w:noProof/>
        <w:lang w:val="fr-FR"/>
      </w:rPr>
      <w:t>5</w:t>
    </w:r>
    <w:r w:rsidR="004A3D1B">
      <w:rPr>
        <w:noProof/>
      </w:rPr>
      <w:fldChar w:fldCharType="end"/>
    </w:r>
  </w:p>
  <w:p w:rsidR="00FB0573" w:rsidRPr="008B09F2" w:rsidRDefault="00FB0573"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854361">
      <w:t>WG/7</w:t>
    </w:r>
    <w:r w:rsidR="00435C51">
      <w:t>/2</w:t>
    </w:r>
    <w:r w:rsidR="00E15CE7">
      <w:t>2</w:t>
    </w:r>
  </w:p>
  <w:p w:rsidR="00FB0573" w:rsidRDefault="00FB0573" w:rsidP="0006398B">
    <w:pPr>
      <w:jc w:val="right"/>
    </w:pPr>
    <w:r w:rsidRPr="008246E0">
      <w:t>ANNEX</w:t>
    </w:r>
    <w:r w:rsidR="00641884">
      <w:t xml:space="preserve"> </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3"/>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4366"/>
    <w:rsid w:val="00043CAA"/>
    <w:rsid w:val="00062DFC"/>
    <w:rsid w:val="0006398B"/>
    <w:rsid w:val="000645E8"/>
    <w:rsid w:val="00075432"/>
    <w:rsid w:val="000914B0"/>
    <w:rsid w:val="0009233B"/>
    <w:rsid w:val="000968ED"/>
    <w:rsid w:val="000E362D"/>
    <w:rsid w:val="000F5E56"/>
    <w:rsid w:val="00104C84"/>
    <w:rsid w:val="001174EE"/>
    <w:rsid w:val="001362EE"/>
    <w:rsid w:val="00151AB7"/>
    <w:rsid w:val="00156484"/>
    <w:rsid w:val="00157D64"/>
    <w:rsid w:val="00181527"/>
    <w:rsid w:val="001832A6"/>
    <w:rsid w:val="00184FE2"/>
    <w:rsid w:val="00195599"/>
    <w:rsid w:val="00197DFA"/>
    <w:rsid w:val="001E5432"/>
    <w:rsid w:val="001E5644"/>
    <w:rsid w:val="001E5AB7"/>
    <w:rsid w:val="00200036"/>
    <w:rsid w:val="00207447"/>
    <w:rsid w:val="0020753D"/>
    <w:rsid w:val="002173BA"/>
    <w:rsid w:val="0026255F"/>
    <w:rsid w:val="002634C4"/>
    <w:rsid w:val="002810E2"/>
    <w:rsid w:val="002928D3"/>
    <w:rsid w:val="002A2A63"/>
    <w:rsid w:val="002A7BAC"/>
    <w:rsid w:val="002B4465"/>
    <w:rsid w:val="002C69D2"/>
    <w:rsid w:val="002D3432"/>
    <w:rsid w:val="002E7EBB"/>
    <w:rsid w:val="002F1FE6"/>
    <w:rsid w:val="002F4E68"/>
    <w:rsid w:val="002F54BC"/>
    <w:rsid w:val="003035C9"/>
    <w:rsid w:val="00304606"/>
    <w:rsid w:val="003074C1"/>
    <w:rsid w:val="00310FC5"/>
    <w:rsid w:val="00312F7F"/>
    <w:rsid w:val="00326B6F"/>
    <w:rsid w:val="0033772D"/>
    <w:rsid w:val="00357BF0"/>
    <w:rsid w:val="00361450"/>
    <w:rsid w:val="00364F61"/>
    <w:rsid w:val="003673CF"/>
    <w:rsid w:val="00380E5E"/>
    <w:rsid w:val="003845C1"/>
    <w:rsid w:val="00385470"/>
    <w:rsid w:val="003A6F89"/>
    <w:rsid w:val="003B14A8"/>
    <w:rsid w:val="003B38C1"/>
    <w:rsid w:val="00423E3E"/>
    <w:rsid w:val="00427AF4"/>
    <w:rsid w:val="00435C51"/>
    <w:rsid w:val="004434E4"/>
    <w:rsid w:val="004612D1"/>
    <w:rsid w:val="004647DA"/>
    <w:rsid w:val="00474062"/>
    <w:rsid w:val="00477D6B"/>
    <w:rsid w:val="004A384C"/>
    <w:rsid w:val="004A3D1B"/>
    <w:rsid w:val="004D610A"/>
    <w:rsid w:val="004D6235"/>
    <w:rsid w:val="004E17B8"/>
    <w:rsid w:val="005019FF"/>
    <w:rsid w:val="00513261"/>
    <w:rsid w:val="00513EA5"/>
    <w:rsid w:val="0051501C"/>
    <w:rsid w:val="0052373F"/>
    <w:rsid w:val="0053057A"/>
    <w:rsid w:val="0055399B"/>
    <w:rsid w:val="00554231"/>
    <w:rsid w:val="005553C0"/>
    <w:rsid w:val="005555FD"/>
    <w:rsid w:val="00560A29"/>
    <w:rsid w:val="005632FA"/>
    <w:rsid w:val="0056663A"/>
    <w:rsid w:val="005C4E05"/>
    <w:rsid w:val="005C6649"/>
    <w:rsid w:val="005E39B2"/>
    <w:rsid w:val="00605827"/>
    <w:rsid w:val="00617F76"/>
    <w:rsid w:val="00641884"/>
    <w:rsid w:val="00646050"/>
    <w:rsid w:val="00647030"/>
    <w:rsid w:val="006619B0"/>
    <w:rsid w:val="006713CA"/>
    <w:rsid w:val="00676C5C"/>
    <w:rsid w:val="00681B85"/>
    <w:rsid w:val="00687C50"/>
    <w:rsid w:val="006A304C"/>
    <w:rsid w:val="006C7E4D"/>
    <w:rsid w:val="00733E2F"/>
    <w:rsid w:val="00737D5C"/>
    <w:rsid w:val="0074480B"/>
    <w:rsid w:val="00787D7C"/>
    <w:rsid w:val="007A7585"/>
    <w:rsid w:val="007D1613"/>
    <w:rsid w:val="007D7228"/>
    <w:rsid w:val="0080245A"/>
    <w:rsid w:val="008039F0"/>
    <w:rsid w:val="00823A5B"/>
    <w:rsid w:val="00823ED5"/>
    <w:rsid w:val="00833342"/>
    <w:rsid w:val="0083584F"/>
    <w:rsid w:val="00854361"/>
    <w:rsid w:val="00866DB2"/>
    <w:rsid w:val="0088054E"/>
    <w:rsid w:val="008B09F2"/>
    <w:rsid w:val="008B2CC1"/>
    <w:rsid w:val="008B60B2"/>
    <w:rsid w:val="008C4654"/>
    <w:rsid w:val="008F3419"/>
    <w:rsid w:val="0090731E"/>
    <w:rsid w:val="00912505"/>
    <w:rsid w:val="00916EE2"/>
    <w:rsid w:val="00933601"/>
    <w:rsid w:val="00942D56"/>
    <w:rsid w:val="00954E93"/>
    <w:rsid w:val="00966A22"/>
    <w:rsid w:val="0096722F"/>
    <w:rsid w:val="009762C3"/>
    <w:rsid w:val="00980843"/>
    <w:rsid w:val="00993DF7"/>
    <w:rsid w:val="009E2791"/>
    <w:rsid w:val="009E3F6F"/>
    <w:rsid w:val="009F499F"/>
    <w:rsid w:val="00A00635"/>
    <w:rsid w:val="00A22657"/>
    <w:rsid w:val="00A2265D"/>
    <w:rsid w:val="00A42DAF"/>
    <w:rsid w:val="00A45BD8"/>
    <w:rsid w:val="00A537FD"/>
    <w:rsid w:val="00A64AC9"/>
    <w:rsid w:val="00A77F31"/>
    <w:rsid w:val="00A81C3D"/>
    <w:rsid w:val="00A869B7"/>
    <w:rsid w:val="00A9501E"/>
    <w:rsid w:val="00AA376A"/>
    <w:rsid w:val="00AC1F40"/>
    <w:rsid w:val="00AC205C"/>
    <w:rsid w:val="00AD5A21"/>
    <w:rsid w:val="00AE62C7"/>
    <w:rsid w:val="00AE7F37"/>
    <w:rsid w:val="00AF0A6B"/>
    <w:rsid w:val="00AF568B"/>
    <w:rsid w:val="00B05A69"/>
    <w:rsid w:val="00B25500"/>
    <w:rsid w:val="00B30256"/>
    <w:rsid w:val="00B552E3"/>
    <w:rsid w:val="00B9734B"/>
    <w:rsid w:val="00BA36B9"/>
    <w:rsid w:val="00BC2554"/>
    <w:rsid w:val="00C11BFE"/>
    <w:rsid w:val="00C12919"/>
    <w:rsid w:val="00C1299E"/>
    <w:rsid w:val="00C13AAE"/>
    <w:rsid w:val="00C205EF"/>
    <w:rsid w:val="00C3607E"/>
    <w:rsid w:val="00C52E06"/>
    <w:rsid w:val="00C60973"/>
    <w:rsid w:val="00CB165C"/>
    <w:rsid w:val="00CD714B"/>
    <w:rsid w:val="00CE2D9C"/>
    <w:rsid w:val="00CF537F"/>
    <w:rsid w:val="00D03219"/>
    <w:rsid w:val="00D03BCB"/>
    <w:rsid w:val="00D06340"/>
    <w:rsid w:val="00D13641"/>
    <w:rsid w:val="00D3019F"/>
    <w:rsid w:val="00D44BDC"/>
    <w:rsid w:val="00D44E7E"/>
    <w:rsid w:val="00D45252"/>
    <w:rsid w:val="00D67144"/>
    <w:rsid w:val="00D701A6"/>
    <w:rsid w:val="00D71B4D"/>
    <w:rsid w:val="00D761B2"/>
    <w:rsid w:val="00D91E58"/>
    <w:rsid w:val="00D93D55"/>
    <w:rsid w:val="00DA6493"/>
    <w:rsid w:val="00DC5D80"/>
    <w:rsid w:val="00DD3A25"/>
    <w:rsid w:val="00E039F3"/>
    <w:rsid w:val="00E04DD1"/>
    <w:rsid w:val="00E0610E"/>
    <w:rsid w:val="00E07876"/>
    <w:rsid w:val="00E15CE7"/>
    <w:rsid w:val="00E335FE"/>
    <w:rsid w:val="00E65D7B"/>
    <w:rsid w:val="00E66084"/>
    <w:rsid w:val="00E77CB9"/>
    <w:rsid w:val="00E84A76"/>
    <w:rsid w:val="00E93714"/>
    <w:rsid w:val="00E93B47"/>
    <w:rsid w:val="00E94F2E"/>
    <w:rsid w:val="00EA2FA7"/>
    <w:rsid w:val="00EC10B5"/>
    <w:rsid w:val="00EC4E49"/>
    <w:rsid w:val="00ED77FB"/>
    <w:rsid w:val="00EE45FA"/>
    <w:rsid w:val="00EE5DE6"/>
    <w:rsid w:val="00EE63B5"/>
    <w:rsid w:val="00F03243"/>
    <w:rsid w:val="00F03BA5"/>
    <w:rsid w:val="00F10338"/>
    <w:rsid w:val="00F10FFE"/>
    <w:rsid w:val="00F22B4C"/>
    <w:rsid w:val="00F336E6"/>
    <w:rsid w:val="00F42AA9"/>
    <w:rsid w:val="00F66152"/>
    <w:rsid w:val="00FA42D5"/>
    <w:rsid w:val="00FA4CAD"/>
    <w:rsid w:val="00FB0573"/>
    <w:rsid w:val="00FC6B95"/>
    <w:rsid w:val="00FD4AFB"/>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8B09F2"/>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8B09F2"/>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8B09F2"/>
    <w:pPr>
      <w:keepNext/>
      <w:spacing w:before="36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8B09F2"/>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0509-936D-4C92-9B56-2679CEE2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1053</Words>
  <Characters>5728</Characters>
  <Application>Microsoft Office Word</Application>
  <DocSecurity>0</DocSecurity>
  <Lines>98</Lines>
  <Paragraphs>29</Paragraphs>
  <ScaleCrop>false</ScaleCrop>
  <HeadingPairs>
    <vt:vector size="2" baseType="variant">
      <vt:variant>
        <vt:lpstr>Title</vt:lpstr>
      </vt:variant>
      <vt:variant>
        <vt:i4>1</vt:i4>
      </vt:variant>
    </vt:vector>
  </HeadingPairs>
  <TitlesOfParts>
    <vt:vector size="1" baseType="lpstr">
      <vt:lpstr>PCT/WG/7/22</vt:lpstr>
    </vt:vector>
  </TitlesOfParts>
  <Company>WIPO</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PCT/WG/7/22</dc:title>
  <dc:subject/>
  <dc:creator>WIPO</dc:creator>
  <cp:lastModifiedBy>RICHARDSON Michael</cp:lastModifiedBy>
  <cp:revision>6</cp:revision>
  <cp:lastPrinted>2014-05-19T15:35:00Z</cp:lastPrinted>
  <dcterms:created xsi:type="dcterms:W3CDTF">2014-05-23T11:19:00Z</dcterms:created>
  <dcterms:modified xsi:type="dcterms:W3CDTF">2014-05-23T14:10:00Z</dcterms:modified>
</cp:coreProperties>
</file>