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B40AB" w:rsidRPr="006962DC" w:rsidTr="00A96BD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40AB" w:rsidRPr="006962DC" w:rsidRDefault="000B40AB" w:rsidP="00A96BD2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0DAFAD3" wp14:editId="1BD561D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40AB" w:rsidRPr="006962DC" w:rsidRDefault="000B40AB" w:rsidP="00A96BD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40AB" w:rsidRPr="006962DC" w:rsidRDefault="000B40AB" w:rsidP="00A96BD2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0B40AB" w:rsidRPr="006962DC" w:rsidTr="00A96B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40AB" w:rsidRPr="006962DC" w:rsidRDefault="000B40AB" w:rsidP="00286F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="00286FC5">
              <w:rPr>
                <w:rFonts w:ascii="Arial Black" w:hAnsi="Arial Black" w:hint="eastAsia"/>
                <w:caps/>
                <w:sz w:val="15"/>
              </w:rPr>
              <w:t>2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 1</w:t>
            </w:r>
          </w:p>
        </w:tc>
      </w:tr>
      <w:tr w:rsidR="000B40AB" w:rsidRPr="006962DC" w:rsidTr="00A96B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40AB" w:rsidRPr="006962DC" w:rsidRDefault="000B40AB" w:rsidP="00A96BD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B40AB" w:rsidRPr="006962DC" w:rsidTr="00A96B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40AB" w:rsidRPr="006962DC" w:rsidRDefault="000B40AB" w:rsidP="000B40A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28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十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届会议</w:t>
      </w:r>
    </w:p>
    <w:p w:rsidR="000B40AB" w:rsidRPr="006962DC" w:rsidRDefault="000B40AB" w:rsidP="000B40A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9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23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B40AB" w:rsidRPr="002844FF" w:rsidRDefault="000B40AB" w:rsidP="000B40AB"/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6962DC"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草案</w:t>
      </w:r>
    </w:p>
    <w:p w:rsidR="000B40AB" w:rsidRPr="006962DC" w:rsidRDefault="000B40AB" w:rsidP="000B40AB"/>
    <w:p w:rsidR="000B40AB" w:rsidRPr="006962DC" w:rsidRDefault="004030AB" w:rsidP="000B40A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Start w:id="5" w:name="_GoBack"/>
      <w:bookmarkEnd w:id="4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0B40AB" w:rsidRPr="006962DC" w:rsidRDefault="000B40AB" w:rsidP="000B40AB"/>
    <w:p w:rsidR="000B40AB" w:rsidRPr="006962DC" w:rsidRDefault="000B40AB" w:rsidP="000B40AB"/>
    <w:p w:rsidR="000B40AB" w:rsidRPr="006962DC" w:rsidRDefault="000B40AB" w:rsidP="000B40AB"/>
    <w:p w:rsidR="000B40AB" w:rsidRPr="007F75B8" w:rsidRDefault="000B40AB" w:rsidP="000B40AB"/>
    <w:p w:rsidR="000B40AB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AUTONUM  \* Arabic </w:instrText>
      </w:r>
      <w:r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会议开幕</w:t>
      </w:r>
    </w:p>
    <w:p w:rsidR="000B40AB" w:rsidRPr="00C2210D" w:rsidRDefault="000B40AB" w:rsidP="000B40AB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通过</w:t>
      </w:r>
      <w:r w:rsidRPr="00C2210D">
        <w:rPr>
          <w:rFonts w:ascii="SimSun" w:hAnsi="SimSun"/>
          <w:sz w:val="21"/>
          <w:szCs w:val="21"/>
        </w:rPr>
        <w:t>议程</w:t>
      </w:r>
    </w:p>
    <w:p w:rsidR="000B40AB" w:rsidRPr="00C2210D" w:rsidRDefault="000B40AB" w:rsidP="000B40A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 w:rsidRPr="00C2210D">
        <w:rPr>
          <w:rFonts w:ascii="SimSun" w:hAnsi="SimSun" w:hint="eastAsia"/>
          <w:sz w:val="21"/>
          <w:szCs w:val="21"/>
        </w:rPr>
        <w:t>见本文件。</w:t>
      </w:r>
    </w:p>
    <w:p w:rsidR="000B40AB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2844FF">
        <w:rPr>
          <w:rFonts w:ascii="SimSun" w:hAnsi="SimSun" w:hint="eastAsia"/>
          <w:sz w:val="21"/>
          <w:szCs w:val="21"/>
        </w:rPr>
        <w:t>认可观察员与会</w:t>
      </w:r>
    </w:p>
    <w:p w:rsidR="000B40AB" w:rsidRDefault="000B40AB" w:rsidP="000B40AB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通过CDIP第</w:t>
      </w:r>
      <w:r>
        <w:rPr>
          <w:rFonts w:ascii="SimSun" w:hAnsi="SimSun" w:hint="eastAsia"/>
          <w:sz w:val="21"/>
          <w:szCs w:val="21"/>
        </w:rPr>
        <w:t>二</w:t>
      </w:r>
      <w:r w:rsidRPr="00C2210D">
        <w:rPr>
          <w:rFonts w:ascii="SimSun" w:hAnsi="SimSun" w:hint="eastAsia"/>
          <w:sz w:val="21"/>
          <w:szCs w:val="21"/>
        </w:rPr>
        <w:t>十</w:t>
      </w:r>
      <w:r w:rsidR="00286FC5">
        <w:rPr>
          <w:rFonts w:ascii="SimSun" w:hAnsi="SimSun" w:hint="eastAsia"/>
          <w:sz w:val="21"/>
          <w:szCs w:val="21"/>
        </w:rPr>
        <w:t>一</w:t>
      </w:r>
      <w:r w:rsidRPr="00C2210D">
        <w:rPr>
          <w:rFonts w:ascii="SimSun" w:hAnsi="SimSun" w:hint="eastAsia"/>
          <w:sz w:val="21"/>
          <w:szCs w:val="21"/>
        </w:rPr>
        <w:t>届会</w:t>
      </w:r>
      <w:proofErr w:type="gramStart"/>
      <w:r w:rsidRPr="00C2210D">
        <w:rPr>
          <w:rFonts w:ascii="SimSun" w:hAnsi="SimSun" w:hint="eastAsia"/>
          <w:sz w:val="21"/>
          <w:szCs w:val="21"/>
        </w:rPr>
        <w:t>议报告</w:t>
      </w:r>
      <w:proofErr w:type="gramEnd"/>
      <w:r w:rsidRPr="00C2210D">
        <w:rPr>
          <w:rFonts w:ascii="SimSun" w:hAnsi="SimSun" w:hint="eastAsia"/>
          <w:sz w:val="21"/>
          <w:szCs w:val="21"/>
        </w:rPr>
        <w:t>草案</w:t>
      </w:r>
    </w:p>
    <w:p w:rsidR="000B40AB" w:rsidRPr="00C2210D" w:rsidRDefault="000B40AB" w:rsidP="000B40A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见文件</w:t>
      </w:r>
      <w:r w:rsidRPr="00AC1EDB">
        <w:rPr>
          <w:rFonts w:ascii="SimSun" w:hAnsi="SimSun"/>
          <w:sz w:val="21"/>
          <w:szCs w:val="21"/>
        </w:rPr>
        <w:t>CDIP/</w:t>
      </w:r>
      <w:r>
        <w:rPr>
          <w:rFonts w:ascii="SimSun" w:hAnsi="SimSun" w:hint="eastAsia"/>
          <w:sz w:val="21"/>
          <w:szCs w:val="21"/>
        </w:rPr>
        <w:t>2</w:t>
      </w:r>
      <w:r w:rsidR="00286FC5">
        <w:rPr>
          <w:rFonts w:ascii="SimSun" w:hAnsi="SimSun" w:hint="eastAsia"/>
          <w:sz w:val="21"/>
          <w:szCs w:val="21"/>
        </w:rPr>
        <w:t>1</w:t>
      </w:r>
      <w:r w:rsidRPr="00AC1EDB">
        <w:rPr>
          <w:rFonts w:ascii="SimSun" w:hAnsi="SimSun"/>
          <w:sz w:val="21"/>
          <w:szCs w:val="21"/>
        </w:rPr>
        <w:t>/1</w:t>
      </w:r>
      <w:r w:rsidR="00286FC5">
        <w:rPr>
          <w:rFonts w:ascii="SimSun" w:hAnsi="SimSun" w:hint="eastAsia"/>
          <w:sz w:val="21"/>
          <w:szCs w:val="21"/>
        </w:rPr>
        <w:t>5</w:t>
      </w:r>
      <w:r w:rsidRPr="00AC1EDB">
        <w:rPr>
          <w:rFonts w:ascii="SimSun" w:hAnsi="SimSun"/>
          <w:sz w:val="21"/>
          <w:szCs w:val="21"/>
        </w:rPr>
        <w:t xml:space="preserve"> Prov.</w:t>
      </w:r>
      <w:r>
        <w:rPr>
          <w:rFonts w:ascii="SimSun" w:hAnsi="SimSun" w:hint="eastAsia"/>
          <w:sz w:val="21"/>
          <w:szCs w:val="21"/>
        </w:rPr>
        <w:t>。</w:t>
      </w:r>
    </w:p>
    <w:p w:rsidR="000B40AB" w:rsidRPr="00C2210D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一般性发言</w:t>
      </w:r>
    </w:p>
    <w:p w:rsidR="000B40AB" w:rsidRDefault="000B40AB" w:rsidP="000B40AB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监测、评估、讨论和报告所有发展议程建议的落实情况</w:t>
      </w:r>
    </w:p>
    <w:p w:rsidR="000B40AB" w:rsidRDefault="00286FC5" w:rsidP="000B40AB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6</w:t>
      </w:r>
      <w:r w:rsidR="000B40AB">
        <w:rPr>
          <w:rFonts w:ascii="SimSun" w:hAnsi="SimSun" w:hint="eastAsia"/>
          <w:sz w:val="21"/>
          <w:szCs w:val="21"/>
        </w:rPr>
        <w:t>.(</w:t>
      </w:r>
      <w:proofErr w:type="spellStart"/>
      <w:r w:rsidR="000B40AB">
        <w:rPr>
          <w:rFonts w:ascii="SimSun" w:hAnsi="SimSun" w:hint="eastAsia"/>
          <w:sz w:val="21"/>
          <w:szCs w:val="21"/>
        </w:rPr>
        <w:t>i</w:t>
      </w:r>
      <w:proofErr w:type="spellEnd"/>
      <w:r w:rsidR="000B40AB">
        <w:rPr>
          <w:rFonts w:ascii="SimSun" w:hAnsi="SimSun" w:hint="eastAsia"/>
          <w:sz w:val="21"/>
          <w:szCs w:val="21"/>
        </w:rPr>
        <w:t>)</w:t>
      </w:r>
      <w:r w:rsidR="000B40AB">
        <w:rPr>
          <w:rFonts w:ascii="SimSun" w:hAnsi="SimSun" w:hint="eastAsia"/>
          <w:sz w:val="21"/>
          <w:szCs w:val="21"/>
        </w:rPr>
        <w:tab/>
        <w:t>产权组织</w:t>
      </w:r>
      <w:r w:rsidR="000B40AB" w:rsidRPr="000C36E5">
        <w:rPr>
          <w:rFonts w:ascii="SimSun" w:hAnsi="SimSun" w:hint="eastAsia"/>
          <w:sz w:val="21"/>
          <w:szCs w:val="21"/>
        </w:rPr>
        <w:t>合作促进发展领域</w:t>
      </w:r>
      <w:r w:rsidR="000B40AB">
        <w:rPr>
          <w:rFonts w:ascii="SimSun" w:hAnsi="SimSun" w:hint="eastAsia"/>
          <w:sz w:val="21"/>
          <w:szCs w:val="21"/>
        </w:rPr>
        <w:t>的</w:t>
      </w:r>
      <w:r w:rsidR="000B40AB" w:rsidRPr="000C36E5">
        <w:rPr>
          <w:rFonts w:ascii="SimSun" w:hAnsi="SimSun" w:hint="eastAsia"/>
          <w:sz w:val="21"/>
          <w:szCs w:val="21"/>
        </w:rPr>
        <w:t>技术援助</w:t>
      </w:r>
    </w:p>
    <w:p w:rsidR="000B40AB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审议已通过的各项建议的落实工作计划</w:t>
      </w:r>
    </w:p>
    <w:p w:rsidR="000B40AB" w:rsidRPr="00C2210D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知识产权与发展</w:t>
      </w:r>
    </w:p>
    <w:p w:rsidR="000B40AB" w:rsidRPr="00C2210D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未来</w:t>
      </w:r>
      <w:r w:rsidRPr="00C2210D">
        <w:rPr>
          <w:rFonts w:ascii="SimSun" w:hAnsi="SimSun" w:cs="Times New Roman"/>
          <w:sz w:val="21"/>
          <w:szCs w:val="21"/>
        </w:rPr>
        <w:t>工作</w:t>
      </w:r>
    </w:p>
    <w:p w:rsidR="000B40AB" w:rsidRPr="00C2210D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lastRenderedPageBreak/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主席</w:t>
      </w:r>
      <w:r w:rsidRPr="00C2210D">
        <w:rPr>
          <w:rFonts w:ascii="SimSun" w:hAnsi="SimSun" w:hint="eastAsia"/>
          <w:sz w:val="21"/>
          <w:szCs w:val="21"/>
        </w:rPr>
        <w:t>总</w:t>
      </w:r>
      <w:r w:rsidRPr="00C2210D">
        <w:rPr>
          <w:rFonts w:ascii="SimSun" w:hAnsi="SimSun" w:cs="Times New Roman"/>
          <w:sz w:val="21"/>
          <w:szCs w:val="21"/>
        </w:rPr>
        <w:t>结</w:t>
      </w:r>
    </w:p>
    <w:p w:rsidR="000B40AB" w:rsidRPr="00C2210D" w:rsidRDefault="000B40AB" w:rsidP="000B40A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会议闭</w:t>
      </w:r>
      <w:r w:rsidRPr="00C2210D">
        <w:rPr>
          <w:rFonts w:ascii="SimSun" w:hAnsi="SimSun"/>
          <w:sz w:val="21"/>
          <w:szCs w:val="21"/>
        </w:rPr>
        <w:t>幕</w:t>
      </w:r>
    </w:p>
    <w:p w:rsidR="000B40AB" w:rsidRDefault="000B40AB" w:rsidP="000B40AB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</w:rPr>
      </w:pPr>
    </w:p>
    <w:p w:rsidR="00561C14" w:rsidRPr="000E4925" w:rsidRDefault="000B40AB" w:rsidP="000B40AB">
      <w:pPr>
        <w:spacing w:afterLines="50" w:after="120" w:line="340" w:lineRule="atLeast"/>
        <w:ind w:left="5534"/>
        <w:textAlignment w:val="bottom"/>
      </w:pPr>
      <w:r w:rsidRPr="007200AE">
        <w:rPr>
          <w:rFonts w:ascii="KaiTi" w:eastAsia="KaiTi" w:hAnsi="KaiTi" w:hint="eastAsia"/>
          <w:sz w:val="21"/>
        </w:rPr>
        <w:t>[文件</w:t>
      </w:r>
      <w:r>
        <w:rPr>
          <w:rFonts w:ascii="KaiTi" w:eastAsia="KaiTi" w:hAnsi="KaiTi" w:hint="eastAsia"/>
          <w:sz w:val="21"/>
        </w:rPr>
        <w:t>完</w:t>
      </w:r>
      <w:r w:rsidRPr="007200AE">
        <w:rPr>
          <w:rFonts w:ascii="KaiTi" w:eastAsia="KaiTi" w:hAnsi="KaiTi" w:hint="eastAsia"/>
          <w:sz w:val="21"/>
        </w:rPr>
        <w:t>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0B40AB" w:rsidRDefault="009853BD" w:rsidP="005B54DD">
    <w:pPr>
      <w:jc w:val="right"/>
      <w:rPr>
        <w:rFonts w:ascii="SimSun" w:hAnsi="SimSun"/>
        <w:sz w:val="21"/>
      </w:rPr>
    </w:pPr>
    <w:bookmarkStart w:id="6" w:name="Code2"/>
    <w:bookmarkEnd w:id="6"/>
    <w:r w:rsidRPr="000B40AB">
      <w:rPr>
        <w:rFonts w:ascii="SimSun" w:hAnsi="SimSun"/>
        <w:sz w:val="21"/>
      </w:rPr>
      <w:t>C</w:t>
    </w:r>
    <w:r w:rsidR="008E149B" w:rsidRPr="000B40AB">
      <w:rPr>
        <w:rFonts w:ascii="SimSun" w:hAnsi="SimSun"/>
        <w:sz w:val="21"/>
      </w:rPr>
      <w:t>DIP/22</w:t>
    </w:r>
    <w:r w:rsidRPr="000B40AB">
      <w:rPr>
        <w:rFonts w:ascii="SimSun" w:hAnsi="SimSun"/>
        <w:sz w:val="21"/>
      </w:rPr>
      <w:t>/1 Prov.</w:t>
    </w:r>
    <w:r w:rsidR="00F0212C" w:rsidRPr="000B40AB">
      <w:rPr>
        <w:rFonts w:ascii="SimSun" w:hAnsi="SimSun"/>
        <w:sz w:val="21"/>
      </w:rPr>
      <w:t>1</w:t>
    </w:r>
  </w:p>
  <w:p w:rsidR="00287516" w:rsidRPr="000B40AB" w:rsidRDefault="000B40AB" w:rsidP="00477D6B">
    <w:pPr>
      <w:jc w:val="right"/>
      <w:rPr>
        <w:rFonts w:ascii="SimSun" w:hAnsi="SimSun"/>
        <w:sz w:val="21"/>
      </w:rPr>
    </w:pPr>
    <w:r w:rsidRPr="000B40AB">
      <w:rPr>
        <w:rFonts w:ascii="SimSun" w:hAnsi="SimSun" w:hint="eastAsia"/>
        <w:sz w:val="21"/>
      </w:rPr>
      <w:t>第</w:t>
    </w:r>
    <w:r w:rsidR="009853BD" w:rsidRPr="000B40AB">
      <w:rPr>
        <w:rFonts w:ascii="SimSun" w:hAnsi="SimSun"/>
        <w:sz w:val="21"/>
      </w:rPr>
      <w:fldChar w:fldCharType="begin"/>
    </w:r>
    <w:r w:rsidR="009853BD" w:rsidRPr="000B40AB">
      <w:rPr>
        <w:rFonts w:ascii="SimSun" w:hAnsi="SimSun"/>
        <w:sz w:val="21"/>
      </w:rPr>
      <w:instrText xml:space="preserve"> PAGE  \* MERGEFORMAT </w:instrText>
    </w:r>
    <w:r w:rsidR="009853BD" w:rsidRPr="000B40AB">
      <w:rPr>
        <w:rFonts w:ascii="SimSun" w:hAnsi="SimSun"/>
        <w:sz w:val="21"/>
      </w:rPr>
      <w:fldChar w:fldCharType="separate"/>
    </w:r>
    <w:r w:rsidR="00286FC5">
      <w:rPr>
        <w:rFonts w:ascii="SimSun" w:hAnsi="SimSun"/>
        <w:noProof/>
        <w:sz w:val="21"/>
      </w:rPr>
      <w:t>2</w:t>
    </w:r>
    <w:r w:rsidR="009853BD" w:rsidRPr="000B40AB">
      <w:rPr>
        <w:rFonts w:ascii="SimSun" w:hAnsi="SimSun"/>
        <w:sz w:val="21"/>
      </w:rPr>
      <w:fldChar w:fldCharType="end"/>
    </w:r>
    <w:r w:rsidRPr="000B40AB">
      <w:rPr>
        <w:rFonts w:ascii="SimSun" w:hAnsi="SimSun" w:hint="eastAsia"/>
        <w:sz w:val="21"/>
      </w:rPr>
      <w:t>页</w:t>
    </w:r>
  </w:p>
  <w:p w:rsidR="008E149B" w:rsidRPr="000B40AB" w:rsidRDefault="008E149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B40AB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205B38"/>
    <w:rsid w:val="0022285C"/>
    <w:rsid w:val="00286FC5"/>
    <w:rsid w:val="002A2272"/>
    <w:rsid w:val="002C06BD"/>
    <w:rsid w:val="002C69FE"/>
    <w:rsid w:val="002D028F"/>
    <w:rsid w:val="003618E2"/>
    <w:rsid w:val="004030AB"/>
    <w:rsid w:val="00415F2E"/>
    <w:rsid w:val="00431118"/>
    <w:rsid w:val="00433A95"/>
    <w:rsid w:val="004600B1"/>
    <w:rsid w:val="004676A0"/>
    <w:rsid w:val="004C1FFC"/>
    <w:rsid w:val="00561C14"/>
    <w:rsid w:val="005D27A1"/>
    <w:rsid w:val="00642C9A"/>
    <w:rsid w:val="00776542"/>
    <w:rsid w:val="007B240C"/>
    <w:rsid w:val="007D53C7"/>
    <w:rsid w:val="00804DB7"/>
    <w:rsid w:val="00852645"/>
    <w:rsid w:val="008E149B"/>
    <w:rsid w:val="009853BD"/>
    <w:rsid w:val="00990738"/>
    <w:rsid w:val="009F307A"/>
    <w:rsid w:val="00A14041"/>
    <w:rsid w:val="00A72FDF"/>
    <w:rsid w:val="00AE027F"/>
    <w:rsid w:val="00AE46FF"/>
    <w:rsid w:val="00BD38C5"/>
    <w:rsid w:val="00C41711"/>
    <w:rsid w:val="00C554EC"/>
    <w:rsid w:val="00CC5C8D"/>
    <w:rsid w:val="00CE3FDC"/>
    <w:rsid w:val="00D80157"/>
    <w:rsid w:val="00E26B19"/>
    <w:rsid w:val="00EC22D7"/>
    <w:rsid w:val="00ED50F4"/>
    <w:rsid w:val="00F0212C"/>
    <w:rsid w:val="00F21169"/>
    <w:rsid w:val="00F608E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CDIP/21/1 Prov. 1</dc:title>
  <dc:subject>议程草案</dc:subject>
  <dc:creator/>
  <cp:lastModifiedBy>MA Weihai</cp:lastModifiedBy>
  <cp:revision>12</cp:revision>
  <cp:lastPrinted>2018-05-31T13:55:00Z</cp:lastPrinted>
  <dcterms:created xsi:type="dcterms:W3CDTF">2018-05-25T16:00:00Z</dcterms:created>
  <dcterms:modified xsi:type="dcterms:W3CDTF">2018-06-15T15:54:00Z</dcterms:modified>
</cp:coreProperties>
</file>