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A04D8" w:rsidRPr="008154A5" w:rsidTr="00D4636A">
        <w:trPr>
          <w:trHeight w:val="1977"/>
        </w:trPr>
        <w:tc>
          <w:tcPr>
            <w:tcW w:w="4594" w:type="dxa"/>
            <w:tcBorders>
              <w:bottom w:val="single" w:sz="4" w:space="0" w:color="auto"/>
            </w:tcBorders>
            <w:tcMar>
              <w:bottom w:w="170" w:type="dxa"/>
            </w:tcMar>
          </w:tcPr>
          <w:p w:rsidR="00BA04D8" w:rsidRPr="008154A5" w:rsidRDefault="00BA04D8" w:rsidP="00D4636A">
            <w:pPr>
              <w:jc w:val="both"/>
            </w:pPr>
            <w:r w:rsidRPr="008154A5">
              <w:rPr>
                <w:noProof/>
                <w:lang w:eastAsia="en-US"/>
              </w:rPr>
              <w:drawing>
                <wp:anchor distT="0" distB="0" distL="114300" distR="114300" simplePos="0" relativeHeight="251659264" behindDoc="1" locked="0" layoutInCell="0" allowOverlap="1" wp14:anchorId="2DED5359" wp14:editId="04A346C4">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A04D8" w:rsidRPr="008154A5" w:rsidRDefault="00BA04D8" w:rsidP="00D4636A"/>
        </w:tc>
        <w:tc>
          <w:tcPr>
            <w:tcW w:w="425" w:type="dxa"/>
            <w:tcBorders>
              <w:bottom w:val="single" w:sz="4" w:space="0" w:color="auto"/>
            </w:tcBorders>
            <w:tcMar>
              <w:left w:w="0" w:type="dxa"/>
              <w:right w:w="0" w:type="dxa"/>
            </w:tcMar>
          </w:tcPr>
          <w:p w:rsidR="00BA04D8" w:rsidRPr="008154A5" w:rsidRDefault="00BA04D8" w:rsidP="00D4636A">
            <w:pPr>
              <w:jc w:val="right"/>
            </w:pPr>
            <w:r w:rsidRPr="008154A5">
              <w:rPr>
                <w:b/>
                <w:sz w:val="40"/>
                <w:szCs w:val="40"/>
              </w:rPr>
              <w:t>C</w:t>
            </w:r>
          </w:p>
        </w:tc>
      </w:tr>
      <w:tr w:rsidR="00BA04D8" w:rsidRPr="008154A5" w:rsidTr="00D4636A">
        <w:trPr>
          <w:trHeight w:hRule="exact" w:val="340"/>
        </w:trPr>
        <w:tc>
          <w:tcPr>
            <w:tcW w:w="9356" w:type="dxa"/>
            <w:gridSpan w:val="3"/>
            <w:tcBorders>
              <w:top w:val="single" w:sz="4" w:space="0" w:color="auto"/>
            </w:tcBorders>
            <w:tcMar>
              <w:top w:w="170" w:type="dxa"/>
              <w:left w:w="0" w:type="dxa"/>
              <w:right w:w="0" w:type="dxa"/>
            </w:tcMar>
            <w:vAlign w:val="bottom"/>
          </w:tcPr>
          <w:p w:rsidR="00BA04D8" w:rsidRPr="008154A5" w:rsidRDefault="00BA04D8" w:rsidP="00BA04D8">
            <w:pPr>
              <w:jc w:val="right"/>
              <w:rPr>
                <w:rFonts w:ascii="Arial Black" w:hAnsi="Arial Black"/>
                <w:caps/>
                <w:sz w:val="15"/>
              </w:rPr>
            </w:pPr>
            <w:r w:rsidRPr="008154A5">
              <w:rPr>
                <w:rFonts w:ascii="Arial Black" w:hAnsi="Arial Black" w:hint="eastAsia"/>
                <w:caps/>
                <w:sz w:val="15"/>
              </w:rPr>
              <w:t>CDIP</w:t>
            </w:r>
            <w:r w:rsidRPr="008154A5">
              <w:rPr>
                <w:rFonts w:ascii="Arial Black" w:hAnsi="Arial Black"/>
                <w:caps/>
                <w:sz w:val="15"/>
              </w:rPr>
              <w:t>/</w:t>
            </w:r>
            <w:r w:rsidRPr="008154A5">
              <w:rPr>
                <w:rFonts w:ascii="Arial Black" w:hAnsi="Arial Black" w:hint="eastAsia"/>
                <w:caps/>
                <w:sz w:val="15"/>
              </w:rPr>
              <w:t>18</w:t>
            </w:r>
            <w:r w:rsidRPr="008154A5">
              <w:rPr>
                <w:rFonts w:ascii="Arial Black" w:hAnsi="Arial Black"/>
                <w:caps/>
                <w:sz w:val="15"/>
              </w:rPr>
              <w:t>/</w:t>
            </w:r>
            <w:bookmarkStart w:id="0" w:name="Code"/>
            <w:bookmarkEnd w:id="0"/>
            <w:r>
              <w:rPr>
                <w:rFonts w:ascii="Arial Black" w:hAnsi="Arial Black" w:hint="eastAsia"/>
                <w:caps/>
                <w:sz w:val="15"/>
              </w:rPr>
              <w:t>6</w:t>
            </w:r>
            <w:r w:rsidR="009C0015">
              <w:rPr>
                <w:rFonts w:ascii="Arial Black" w:hAnsi="Arial Black"/>
                <w:caps/>
                <w:sz w:val="15"/>
              </w:rPr>
              <w:t xml:space="preserve"> Rev.</w:t>
            </w:r>
            <w:bookmarkStart w:id="1" w:name="_GoBack"/>
            <w:bookmarkEnd w:id="1"/>
          </w:p>
        </w:tc>
      </w:tr>
      <w:tr w:rsidR="00BA04D8" w:rsidRPr="008154A5" w:rsidTr="00D4636A">
        <w:trPr>
          <w:trHeight w:hRule="exact" w:val="170"/>
        </w:trPr>
        <w:tc>
          <w:tcPr>
            <w:tcW w:w="9356" w:type="dxa"/>
            <w:gridSpan w:val="3"/>
            <w:noWrap/>
            <w:tcMar>
              <w:left w:w="0" w:type="dxa"/>
              <w:right w:w="0" w:type="dxa"/>
            </w:tcMar>
            <w:vAlign w:val="bottom"/>
          </w:tcPr>
          <w:p w:rsidR="00BA04D8" w:rsidRPr="008154A5" w:rsidRDefault="00BA04D8" w:rsidP="00D4636A">
            <w:pPr>
              <w:jc w:val="right"/>
              <w:rPr>
                <w:rFonts w:ascii="SimHei" w:hAnsi="Arial Black"/>
                <w:b/>
                <w:caps/>
                <w:sz w:val="15"/>
                <w:szCs w:val="15"/>
              </w:rPr>
            </w:pPr>
            <w:r w:rsidRPr="008154A5">
              <w:rPr>
                <w:rFonts w:ascii="SimHei" w:eastAsia="SimHei" w:hint="eastAsia"/>
                <w:b/>
                <w:sz w:val="15"/>
                <w:szCs w:val="15"/>
              </w:rPr>
              <w:t>原</w:t>
            </w:r>
            <w:r w:rsidRPr="008154A5">
              <w:rPr>
                <w:rFonts w:ascii="SimHei" w:eastAsia="SimHei"/>
                <w:b/>
                <w:sz w:val="15"/>
                <w:szCs w:val="15"/>
                <w:lang w:val="pt-BR"/>
              </w:rPr>
              <w:t xml:space="preserve"> </w:t>
            </w:r>
            <w:r w:rsidRPr="008154A5">
              <w:rPr>
                <w:rFonts w:ascii="SimHei" w:eastAsia="SimHei" w:hint="eastAsia"/>
                <w:b/>
                <w:sz w:val="15"/>
                <w:szCs w:val="15"/>
              </w:rPr>
              <w:t>文</w:t>
            </w:r>
            <w:r w:rsidRPr="008154A5">
              <w:rPr>
                <w:rFonts w:ascii="SimHei" w:eastAsia="SimHei" w:hint="eastAsia"/>
                <w:b/>
                <w:sz w:val="15"/>
                <w:szCs w:val="15"/>
                <w:lang w:val="pt-BR"/>
              </w:rPr>
              <w:t>：</w:t>
            </w:r>
            <w:bookmarkStart w:id="2" w:name="Original"/>
            <w:bookmarkEnd w:id="2"/>
            <w:r w:rsidRPr="008154A5">
              <w:rPr>
                <w:rFonts w:ascii="SimHei" w:eastAsia="SimHei" w:hint="eastAsia"/>
                <w:b/>
                <w:sz w:val="15"/>
                <w:szCs w:val="15"/>
                <w:lang w:val="pt-BR"/>
              </w:rPr>
              <w:t>英</w:t>
            </w:r>
            <w:r w:rsidRPr="008154A5">
              <w:rPr>
                <w:rFonts w:ascii="SimHei" w:eastAsia="SimHei" w:hint="eastAsia"/>
                <w:b/>
                <w:sz w:val="15"/>
                <w:szCs w:val="15"/>
              </w:rPr>
              <w:t>文</w:t>
            </w:r>
          </w:p>
        </w:tc>
      </w:tr>
      <w:tr w:rsidR="00BA04D8" w:rsidRPr="008154A5" w:rsidTr="00D4636A">
        <w:trPr>
          <w:trHeight w:hRule="exact" w:val="198"/>
        </w:trPr>
        <w:tc>
          <w:tcPr>
            <w:tcW w:w="9356" w:type="dxa"/>
            <w:gridSpan w:val="3"/>
            <w:tcMar>
              <w:left w:w="0" w:type="dxa"/>
              <w:right w:w="0" w:type="dxa"/>
            </w:tcMar>
            <w:vAlign w:val="bottom"/>
          </w:tcPr>
          <w:p w:rsidR="00BA04D8" w:rsidRPr="008154A5" w:rsidRDefault="00BA04D8" w:rsidP="00D4636A">
            <w:pPr>
              <w:jc w:val="right"/>
              <w:rPr>
                <w:rFonts w:ascii="SimHei" w:eastAsia="SimHei" w:hAnsi="Arial Black"/>
                <w:b/>
                <w:caps/>
                <w:sz w:val="15"/>
                <w:szCs w:val="15"/>
              </w:rPr>
            </w:pPr>
            <w:r w:rsidRPr="008154A5">
              <w:rPr>
                <w:rFonts w:ascii="SimHei" w:eastAsia="SimHei" w:hint="eastAsia"/>
                <w:b/>
                <w:sz w:val="15"/>
                <w:szCs w:val="15"/>
              </w:rPr>
              <w:t>日</w:t>
            </w:r>
            <w:r w:rsidRPr="008154A5">
              <w:rPr>
                <w:rFonts w:ascii="SimHei" w:eastAsia="SimHei" w:hint="eastAsia"/>
                <w:b/>
                <w:sz w:val="15"/>
                <w:szCs w:val="15"/>
                <w:lang w:val="pt-BR"/>
              </w:rPr>
              <w:t xml:space="preserve"> </w:t>
            </w:r>
            <w:r w:rsidRPr="008154A5">
              <w:rPr>
                <w:rFonts w:ascii="SimHei" w:eastAsia="SimHei" w:hint="eastAsia"/>
                <w:b/>
                <w:sz w:val="15"/>
                <w:szCs w:val="15"/>
              </w:rPr>
              <w:t>期</w:t>
            </w:r>
            <w:r w:rsidRPr="008154A5">
              <w:rPr>
                <w:rFonts w:ascii="SimHei" w:eastAsia="SimHei" w:hAnsi="SimSun" w:hint="eastAsia"/>
                <w:b/>
                <w:sz w:val="15"/>
                <w:szCs w:val="15"/>
                <w:lang w:val="pt-BR"/>
              </w:rPr>
              <w:t>：</w:t>
            </w:r>
            <w:bookmarkStart w:id="3" w:name="Date"/>
            <w:bookmarkEnd w:id="3"/>
            <w:r w:rsidRPr="008154A5">
              <w:rPr>
                <w:rFonts w:ascii="Arial Black" w:eastAsia="SimHei" w:hAnsi="Arial Black"/>
                <w:b/>
                <w:sz w:val="15"/>
                <w:szCs w:val="15"/>
                <w:lang w:val="pt-BR"/>
              </w:rPr>
              <w:t>201</w:t>
            </w:r>
            <w:r w:rsidRPr="008154A5">
              <w:rPr>
                <w:rFonts w:ascii="Arial Black" w:eastAsia="SimHei" w:hAnsi="Arial Black" w:hint="eastAsia"/>
                <w:b/>
                <w:sz w:val="15"/>
                <w:szCs w:val="15"/>
                <w:lang w:val="pt-BR"/>
              </w:rPr>
              <w:t>6</w:t>
            </w:r>
            <w:r w:rsidRPr="008154A5">
              <w:rPr>
                <w:rFonts w:ascii="SimHei" w:eastAsia="SimHei" w:hAnsi="Times New Roman" w:hint="eastAsia"/>
                <w:b/>
                <w:sz w:val="15"/>
                <w:szCs w:val="15"/>
              </w:rPr>
              <w:t>年</w:t>
            </w:r>
            <w:r>
              <w:rPr>
                <w:rFonts w:ascii="Arial Black" w:eastAsia="SimHei" w:hAnsi="Arial Black" w:hint="eastAsia"/>
                <w:b/>
                <w:sz w:val="15"/>
                <w:szCs w:val="15"/>
                <w:lang w:val="pt-BR"/>
              </w:rPr>
              <w:t>8</w:t>
            </w:r>
            <w:r w:rsidRPr="008154A5">
              <w:rPr>
                <w:rFonts w:ascii="SimHei" w:eastAsia="SimHei" w:hAnsi="Times New Roman" w:hint="eastAsia"/>
                <w:b/>
                <w:sz w:val="15"/>
                <w:szCs w:val="15"/>
              </w:rPr>
              <w:t>月</w:t>
            </w:r>
            <w:r>
              <w:rPr>
                <w:rFonts w:ascii="Arial Black" w:eastAsia="SimHei" w:hAnsi="Arial Black" w:hint="eastAsia"/>
                <w:b/>
                <w:sz w:val="15"/>
                <w:szCs w:val="15"/>
              </w:rPr>
              <w:t>8</w:t>
            </w:r>
            <w:r w:rsidRPr="008154A5">
              <w:rPr>
                <w:rFonts w:ascii="SimHei" w:eastAsia="SimHei" w:hAnsi="Times New Roman" w:hint="eastAsia"/>
                <w:b/>
                <w:sz w:val="15"/>
                <w:szCs w:val="15"/>
              </w:rPr>
              <w:t>日</w:t>
            </w:r>
            <w:r w:rsidRPr="008154A5">
              <w:rPr>
                <w:rFonts w:ascii="SimHei" w:eastAsia="SimHei" w:hAnsi="Arial Black" w:hint="eastAsia"/>
                <w:b/>
                <w:caps/>
                <w:sz w:val="15"/>
                <w:szCs w:val="15"/>
              </w:rPr>
              <w:t xml:space="preserve">  </w:t>
            </w:r>
          </w:p>
        </w:tc>
      </w:tr>
    </w:tbl>
    <w:p w:rsidR="00BA04D8" w:rsidRPr="008154A5" w:rsidRDefault="00BA04D8" w:rsidP="00BA04D8"/>
    <w:p w:rsidR="00BA04D8" w:rsidRPr="008154A5" w:rsidRDefault="00BA04D8" w:rsidP="00BA04D8"/>
    <w:p w:rsidR="00BA04D8" w:rsidRPr="008154A5" w:rsidRDefault="00BA04D8" w:rsidP="00BA04D8"/>
    <w:p w:rsidR="00BA04D8" w:rsidRPr="008154A5" w:rsidRDefault="00BA04D8" w:rsidP="00BA04D8"/>
    <w:p w:rsidR="00BA04D8" w:rsidRPr="008154A5" w:rsidRDefault="00BA04D8" w:rsidP="00BA04D8"/>
    <w:p w:rsidR="00BA04D8" w:rsidRPr="008154A5" w:rsidRDefault="00BA04D8" w:rsidP="00BA04D8">
      <w:pPr>
        <w:rPr>
          <w:rFonts w:ascii="SimHei" w:eastAsia="SimHei"/>
          <w:sz w:val="28"/>
          <w:szCs w:val="28"/>
        </w:rPr>
      </w:pPr>
      <w:r w:rsidRPr="008154A5">
        <w:rPr>
          <w:rFonts w:ascii="SimHei" w:eastAsia="SimHei" w:hint="eastAsia"/>
          <w:sz w:val="28"/>
          <w:szCs w:val="28"/>
        </w:rPr>
        <w:t>发展与知识产权委员会（CDIP）</w:t>
      </w:r>
    </w:p>
    <w:p w:rsidR="00BA04D8" w:rsidRPr="008154A5" w:rsidRDefault="00BA04D8" w:rsidP="00BA04D8"/>
    <w:p w:rsidR="00BA04D8" w:rsidRPr="008154A5" w:rsidRDefault="00BA04D8" w:rsidP="00BA04D8"/>
    <w:p w:rsidR="00BA04D8" w:rsidRPr="008154A5" w:rsidRDefault="00BA04D8" w:rsidP="00BA04D8">
      <w:pPr>
        <w:textAlignment w:val="bottom"/>
        <w:rPr>
          <w:rFonts w:ascii="KaiTi" w:eastAsia="KaiTi"/>
          <w:b/>
          <w:sz w:val="24"/>
          <w:szCs w:val="24"/>
        </w:rPr>
      </w:pPr>
      <w:r w:rsidRPr="008154A5">
        <w:rPr>
          <w:rFonts w:ascii="KaiTi" w:eastAsia="KaiTi" w:hint="eastAsia"/>
          <w:b/>
          <w:sz w:val="24"/>
          <w:szCs w:val="24"/>
        </w:rPr>
        <w:t>第十八届会议</w:t>
      </w:r>
    </w:p>
    <w:p w:rsidR="00BA04D8" w:rsidRPr="008154A5" w:rsidRDefault="00BA04D8" w:rsidP="00BA04D8">
      <w:pPr>
        <w:textAlignment w:val="bottom"/>
        <w:rPr>
          <w:rFonts w:ascii="KaiTi" w:eastAsia="KaiTi" w:hAnsi="KaiTi"/>
          <w:b/>
          <w:sz w:val="24"/>
          <w:szCs w:val="24"/>
        </w:rPr>
      </w:pPr>
      <w:r w:rsidRPr="008154A5">
        <w:rPr>
          <w:rFonts w:ascii="KaiTi" w:eastAsia="KaiTi" w:hAnsi="KaiTi" w:hint="eastAsia"/>
          <w:sz w:val="24"/>
          <w:szCs w:val="24"/>
        </w:rPr>
        <w:t>2016</w:t>
      </w:r>
      <w:r w:rsidRPr="008154A5">
        <w:rPr>
          <w:rFonts w:ascii="KaiTi" w:eastAsia="KaiTi" w:hAnsi="KaiTi" w:hint="eastAsia"/>
          <w:b/>
          <w:sz w:val="24"/>
          <w:szCs w:val="24"/>
        </w:rPr>
        <w:t>年</w:t>
      </w:r>
      <w:r w:rsidRPr="008154A5">
        <w:rPr>
          <w:rFonts w:ascii="KaiTi" w:eastAsia="KaiTi" w:hAnsi="KaiTi" w:hint="eastAsia"/>
          <w:sz w:val="24"/>
          <w:szCs w:val="24"/>
        </w:rPr>
        <w:t>10</w:t>
      </w:r>
      <w:r w:rsidRPr="008154A5">
        <w:rPr>
          <w:rFonts w:ascii="KaiTi" w:eastAsia="KaiTi" w:hAnsi="KaiTi" w:hint="eastAsia"/>
          <w:b/>
          <w:sz w:val="24"/>
          <w:szCs w:val="24"/>
        </w:rPr>
        <w:t>月</w:t>
      </w:r>
      <w:r w:rsidRPr="008154A5">
        <w:rPr>
          <w:rFonts w:ascii="KaiTi" w:eastAsia="KaiTi" w:hAnsi="KaiTi" w:hint="eastAsia"/>
          <w:sz w:val="24"/>
          <w:szCs w:val="24"/>
        </w:rPr>
        <w:t>31</w:t>
      </w:r>
      <w:r w:rsidRPr="008154A5">
        <w:rPr>
          <w:rFonts w:ascii="KaiTi" w:eastAsia="KaiTi" w:hAnsi="KaiTi" w:hint="eastAsia"/>
          <w:b/>
          <w:sz w:val="24"/>
          <w:szCs w:val="24"/>
        </w:rPr>
        <w:t>日至</w:t>
      </w:r>
      <w:r w:rsidRPr="008154A5">
        <w:rPr>
          <w:rFonts w:ascii="KaiTi" w:eastAsia="KaiTi" w:hAnsi="KaiTi" w:hint="eastAsia"/>
          <w:sz w:val="24"/>
          <w:szCs w:val="24"/>
        </w:rPr>
        <w:t>11</w:t>
      </w:r>
      <w:r w:rsidRPr="008154A5">
        <w:rPr>
          <w:rFonts w:ascii="KaiTi" w:eastAsia="KaiTi" w:hAnsi="KaiTi" w:hint="eastAsia"/>
          <w:b/>
          <w:sz w:val="24"/>
          <w:szCs w:val="24"/>
        </w:rPr>
        <w:t>月</w:t>
      </w:r>
      <w:r w:rsidRPr="008154A5">
        <w:rPr>
          <w:rFonts w:ascii="KaiTi" w:eastAsia="KaiTi" w:hAnsi="KaiTi" w:hint="eastAsia"/>
          <w:sz w:val="24"/>
          <w:szCs w:val="24"/>
        </w:rPr>
        <w:t>4</w:t>
      </w:r>
      <w:r w:rsidRPr="008154A5">
        <w:rPr>
          <w:rFonts w:ascii="KaiTi" w:eastAsia="KaiTi" w:hAnsi="KaiTi" w:hint="eastAsia"/>
          <w:b/>
          <w:sz w:val="24"/>
          <w:szCs w:val="24"/>
        </w:rPr>
        <w:t>日，日内瓦</w:t>
      </w:r>
    </w:p>
    <w:p w:rsidR="00BA04D8" w:rsidRPr="008154A5" w:rsidRDefault="00BA04D8" w:rsidP="00BA04D8"/>
    <w:p w:rsidR="00BA04D8" w:rsidRPr="008154A5" w:rsidRDefault="00BA04D8" w:rsidP="00BA04D8"/>
    <w:p w:rsidR="00BA04D8" w:rsidRPr="008154A5" w:rsidRDefault="00BA04D8" w:rsidP="00BA04D8"/>
    <w:p w:rsidR="002D094E" w:rsidRPr="003845C1" w:rsidRDefault="002D094E" w:rsidP="002D094E">
      <w:pPr>
        <w:rPr>
          <w:caps/>
          <w:sz w:val="24"/>
        </w:rPr>
      </w:pPr>
      <w:bookmarkStart w:id="4" w:name="TitleOfDoc"/>
      <w:bookmarkEnd w:id="4"/>
      <w:r w:rsidRPr="00BC1926">
        <w:rPr>
          <w:rFonts w:ascii="KaiTi" w:eastAsia="KaiTi" w:hAnsi="KaiTi" w:cs="Times New Roman" w:hint="eastAsia"/>
          <w:kern w:val="2"/>
          <w:sz w:val="24"/>
          <w:szCs w:val="32"/>
        </w:rPr>
        <w:t>成员国</w:t>
      </w:r>
      <w:r w:rsidR="00276619">
        <w:rPr>
          <w:rFonts w:ascii="KaiTi" w:eastAsia="KaiTi" w:hAnsi="KaiTi" w:cs="Times New Roman" w:hint="eastAsia"/>
          <w:kern w:val="2"/>
          <w:sz w:val="24"/>
          <w:szCs w:val="32"/>
        </w:rPr>
        <w:t>关于</w:t>
      </w:r>
      <w:r>
        <w:rPr>
          <w:rFonts w:ascii="KaiTi" w:eastAsia="KaiTi" w:hAnsi="KaiTi" w:cs="Times New Roman" w:hint="eastAsia"/>
          <w:kern w:val="2"/>
          <w:sz w:val="24"/>
          <w:szCs w:val="32"/>
        </w:rPr>
        <w:t>技术转让</w:t>
      </w:r>
      <w:r w:rsidR="00276619">
        <w:rPr>
          <w:rFonts w:ascii="KaiTi" w:eastAsia="KaiTi" w:hAnsi="KaiTi" w:cs="Times New Roman" w:hint="eastAsia"/>
          <w:kern w:val="2"/>
          <w:sz w:val="24"/>
          <w:szCs w:val="32"/>
        </w:rPr>
        <w:t>相</w:t>
      </w:r>
      <w:r>
        <w:rPr>
          <w:rFonts w:ascii="KaiTi" w:eastAsia="KaiTi" w:hAnsi="KaiTi" w:cs="Times New Roman" w:hint="eastAsia"/>
          <w:kern w:val="2"/>
          <w:sz w:val="24"/>
          <w:szCs w:val="32"/>
        </w:rPr>
        <w:t>关活动</w:t>
      </w:r>
      <w:r w:rsidRPr="00BC1926">
        <w:rPr>
          <w:rFonts w:ascii="KaiTi" w:eastAsia="KaiTi" w:hAnsi="KaiTi" w:cs="Times New Roman" w:hint="eastAsia"/>
          <w:kern w:val="2"/>
          <w:sz w:val="24"/>
          <w:szCs w:val="32"/>
        </w:rPr>
        <w:t>的意见汇</w:t>
      </w:r>
      <w:r>
        <w:rPr>
          <w:rFonts w:ascii="KaiTi" w:eastAsia="KaiTi" w:hAnsi="KaiTi" w:cs="Times New Roman" w:hint="eastAsia"/>
          <w:kern w:val="2"/>
          <w:sz w:val="24"/>
          <w:szCs w:val="32"/>
        </w:rPr>
        <w:t>总</w:t>
      </w:r>
    </w:p>
    <w:p w:rsidR="002D094E" w:rsidRPr="008B2CC1" w:rsidRDefault="002D094E" w:rsidP="002D094E"/>
    <w:p w:rsidR="002D094E" w:rsidRPr="0005399D" w:rsidRDefault="002D094E" w:rsidP="002D094E">
      <w:pPr>
        <w:rPr>
          <w:rFonts w:ascii="KaiTi" w:eastAsia="KaiTi" w:hAnsi="STKaiti" w:cs="Times New Roman"/>
          <w:kern w:val="2"/>
          <w:sz w:val="21"/>
          <w:szCs w:val="24"/>
        </w:rPr>
      </w:pPr>
      <w:bookmarkStart w:id="5" w:name="Prepared"/>
      <w:bookmarkEnd w:id="5"/>
      <w:r w:rsidRPr="0005399D">
        <w:rPr>
          <w:rFonts w:ascii="KaiTi" w:eastAsia="KaiTi" w:hAnsi="STKaiti" w:cs="Times New Roman" w:hint="eastAsia"/>
          <w:kern w:val="2"/>
          <w:sz w:val="21"/>
          <w:szCs w:val="24"/>
        </w:rPr>
        <w:t>秘书处编拟</w:t>
      </w:r>
    </w:p>
    <w:p w:rsidR="008B2CC1" w:rsidRPr="008B2CC1" w:rsidRDefault="008B2CC1" w:rsidP="002D094E">
      <w:pPr>
        <w:rPr>
          <w:i/>
        </w:rPr>
      </w:pPr>
    </w:p>
    <w:p w:rsidR="00AC205C" w:rsidRDefault="00AC205C"/>
    <w:p w:rsidR="000F5E56" w:rsidRDefault="000F5E56"/>
    <w:p w:rsidR="002928D3" w:rsidRDefault="002928D3"/>
    <w:p w:rsidR="008D19E3" w:rsidRPr="00902AFA" w:rsidRDefault="00F52B29" w:rsidP="00BA04D8">
      <w:pPr>
        <w:overflowPunct w:val="0"/>
        <w:adjustRightInd w:val="0"/>
        <w:spacing w:afterLines="50" w:after="120" w:line="340" w:lineRule="atLeast"/>
        <w:jc w:val="both"/>
        <w:rPr>
          <w:rFonts w:ascii="SimSun" w:hAnsi="SimSun"/>
          <w:sz w:val="21"/>
          <w:szCs w:val="21"/>
        </w:rPr>
      </w:pPr>
      <w:r w:rsidRPr="00902AFA">
        <w:rPr>
          <w:rFonts w:ascii="SimSun" w:hAnsi="SimSun"/>
          <w:sz w:val="21"/>
          <w:szCs w:val="21"/>
        </w:rPr>
        <w:fldChar w:fldCharType="begin"/>
      </w:r>
      <w:r w:rsidRPr="00902AFA">
        <w:rPr>
          <w:rFonts w:ascii="SimSun" w:hAnsi="SimSun"/>
          <w:sz w:val="21"/>
          <w:szCs w:val="21"/>
        </w:rPr>
        <w:instrText xml:space="preserve"> AUTONUM  </w:instrText>
      </w:r>
      <w:r w:rsidRPr="00902AFA">
        <w:rPr>
          <w:rFonts w:ascii="SimSun" w:hAnsi="SimSun"/>
          <w:sz w:val="21"/>
          <w:szCs w:val="21"/>
        </w:rPr>
        <w:fldChar w:fldCharType="end"/>
      </w:r>
      <w:r w:rsidR="00BA04D8">
        <w:rPr>
          <w:rFonts w:ascii="SimSun" w:hAnsi="SimSun" w:hint="eastAsia"/>
          <w:sz w:val="21"/>
          <w:szCs w:val="21"/>
        </w:rPr>
        <w:t>.</w:t>
      </w:r>
      <w:r w:rsidR="004D2A65" w:rsidRPr="00902AFA">
        <w:rPr>
          <w:rFonts w:ascii="SimSun" w:hAnsi="SimSun"/>
          <w:sz w:val="21"/>
          <w:szCs w:val="21"/>
        </w:rPr>
        <w:tab/>
      </w:r>
      <w:r w:rsidR="00B25779" w:rsidRPr="004D18C3">
        <w:rPr>
          <w:rFonts w:ascii="SimSun" w:hAnsi="SimSun" w:hint="eastAsia"/>
          <w:sz w:val="21"/>
          <w:szCs w:val="21"/>
        </w:rPr>
        <w:t>在发展与知识产权委员会（CDIP）第十七届会议</w:t>
      </w:r>
      <w:r w:rsidR="004D18C3" w:rsidRPr="004D18C3">
        <w:rPr>
          <w:rFonts w:ascii="SimSun" w:hAnsi="SimSun" w:hint="eastAsia"/>
          <w:sz w:val="21"/>
          <w:szCs w:val="21"/>
        </w:rPr>
        <w:t>期间讨论文件</w:t>
      </w:r>
      <w:r w:rsidR="004D18C3" w:rsidRPr="004D18C3">
        <w:rPr>
          <w:rFonts w:ascii="SimSun" w:hAnsi="SimSun"/>
          <w:sz w:val="21"/>
          <w:szCs w:val="21"/>
        </w:rPr>
        <w:t>CDIP/17/9</w:t>
      </w:r>
      <w:r w:rsidR="004D18C3" w:rsidRPr="004D18C3">
        <w:rPr>
          <w:rFonts w:ascii="SimSun" w:hAnsi="SimSun" w:hint="eastAsia"/>
          <w:sz w:val="21"/>
          <w:szCs w:val="21"/>
        </w:rPr>
        <w:t>关于</w:t>
      </w:r>
      <w:r w:rsidR="00C73D12">
        <w:rPr>
          <w:rFonts w:ascii="SimSun" w:hAnsi="SimSun" w:hint="eastAsia"/>
          <w:sz w:val="21"/>
          <w:szCs w:val="21"/>
        </w:rPr>
        <w:t>“</w:t>
      </w:r>
      <w:r w:rsidR="004D18C3" w:rsidRPr="004D18C3">
        <w:rPr>
          <w:rFonts w:ascii="SimSun" w:hAnsi="SimSun" w:hint="eastAsia"/>
          <w:sz w:val="21"/>
          <w:szCs w:val="21"/>
        </w:rPr>
        <w:t>技术转让相关活动摸底调查</w:t>
      </w:r>
      <w:r w:rsidR="00C73D12">
        <w:rPr>
          <w:rFonts w:ascii="SimSun" w:hAnsi="SimSun" w:hint="eastAsia"/>
          <w:sz w:val="21"/>
          <w:szCs w:val="21"/>
        </w:rPr>
        <w:t>”</w:t>
      </w:r>
      <w:r w:rsidR="004D18C3" w:rsidRPr="004D18C3">
        <w:rPr>
          <w:rFonts w:ascii="SimSun" w:hAnsi="SimSun" w:hint="eastAsia"/>
          <w:sz w:val="21"/>
          <w:szCs w:val="21"/>
        </w:rPr>
        <w:t>时，</w:t>
      </w:r>
      <w:r w:rsidR="00902AFA">
        <w:rPr>
          <w:rFonts w:ascii="SimSun" w:hAnsi="SimSun" w:hint="eastAsia"/>
          <w:sz w:val="21"/>
          <w:szCs w:val="21"/>
        </w:rPr>
        <w:t>委员会决定“有兴趣的成员国应当提交提案，以在委员会第十八届会议上讨论。提案应区分一般性政策问题和可能行动的具体建议。成员国来文应当在2016年7月10日之前到达秘书处”。</w:t>
      </w:r>
    </w:p>
    <w:p w:rsidR="00F52B29" w:rsidRPr="00902AFA" w:rsidRDefault="00F52B29" w:rsidP="00BA04D8">
      <w:pPr>
        <w:overflowPunct w:val="0"/>
        <w:adjustRightInd w:val="0"/>
        <w:spacing w:afterLines="50" w:after="120" w:line="340" w:lineRule="atLeast"/>
        <w:jc w:val="both"/>
        <w:rPr>
          <w:rFonts w:ascii="SimSun" w:hAnsi="SimSun"/>
          <w:sz w:val="21"/>
          <w:szCs w:val="21"/>
        </w:rPr>
      </w:pPr>
      <w:r w:rsidRPr="00902AFA">
        <w:rPr>
          <w:rFonts w:ascii="SimSun" w:hAnsi="SimSun"/>
          <w:sz w:val="21"/>
          <w:szCs w:val="21"/>
        </w:rPr>
        <w:fldChar w:fldCharType="begin"/>
      </w:r>
      <w:r w:rsidRPr="00902AFA">
        <w:rPr>
          <w:rFonts w:ascii="SimSun" w:hAnsi="SimSun"/>
          <w:sz w:val="21"/>
          <w:szCs w:val="21"/>
        </w:rPr>
        <w:instrText xml:space="preserve"> AUTONUM  </w:instrText>
      </w:r>
      <w:r w:rsidRPr="00902AFA">
        <w:rPr>
          <w:rFonts w:ascii="SimSun" w:hAnsi="SimSun"/>
          <w:sz w:val="21"/>
          <w:szCs w:val="21"/>
        </w:rPr>
        <w:fldChar w:fldCharType="end"/>
      </w:r>
      <w:r w:rsidR="00BA04D8">
        <w:rPr>
          <w:rFonts w:ascii="SimSun" w:hAnsi="SimSun" w:hint="eastAsia"/>
          <w:sz w:val="21"/>
          <w:szCs w:val="21"/>
        </w:rPr>
        <w:t>.</w:t>
      </w:r>
      <w:r w:rsidRPr="00902AFA">
        <w:rPr>
          <w:rFonts w:ascii="SimSun" w:hAnsi="SimSun"/>
          <w:sz w:val="21"/>
          <w:szCs w:val="21"/>
        </w:rPr>
        <w:tab/>
      </w:r>
      <w:r w:rsidR="00902AFA" w:rsidRPr="00902AFA">
        <w:rPr>
          <w:rFonts w:ascii="SimSun" w:hAnsi="SimSun" w:hint="eastAsia"/>
          <w:sz w:val="21"/>
          <w:szCs w:val="21"/>
        </w:rPr>
        <w:t>据此，本文件的附件载有WIPO成员国关于上述主题的来文。</w:t>
      </w:r>
    </w:p>
    <w:p w:rsidR="00C65C0F" w:rsidRPr="00BA04D8" w:rsidRDefault="00902AFA" w:rsidP="00BA04D8">
      <w:pPr>
        <w:overflowPunct w:val="0"/>
        <w:spacing w:afterLines="50" w:after="120" w:line="340" w:lineRule="atLeast"/>
        <w:ind w:left="5534"/>
        <w:jc w:val="both"/>
        <w:rPr>
          <w:rFonts w:ascii="SimSun" w:hAnsi="SimSun"/>
          <w:sz w:val="21"/>
        </w:rPr>
      </w:pPr>
      <w:r w:rsidRPr="00BA04D8">
        <w:rPr>
          <w:rFonts w:ascii="KaiTi" w:eastAsia="KaiTi" w:hAnsi="KaiTi"/>
          <w:iCs/>
          <w:sz w:val="21"/>
          <w:szCs w:val="21"/>
        </w:rPr>
        <w:t>3.</w:t>
      </w:r>
      <w:r w:rsidRPr="00BA04D8">
        <w:rPr>
          <w:rFonts w:ascii="KaiTi" w:eastAsia="KaiTi" w:hAnsi="KaiTi"/>
          <w:iCs/>
          <w:sz w:val="21"/>
          <w:szCs w:val="21"/>
        </w:rPr>
        <w:tab/>
      </w:r>
      <w:r w:rsidRPr="00BA04D8">
        <w:rPr>
          <w:rFonts w:ascii="KaiTi" w:eastAsia="KaiTi" w:hAnsi="KaiTi" w:hint="eastAsia"/>
          <w:iCs/>
          <w:sz w:val="21"/>
          <w:szCs w:val="21"/>
        </w:rPr>
        <w:t>请</w:t>
      </w:r>
      <w:r w:rsidR="00C73D12">
        <w:rPr>
          <w:rFonts w:ascii="KaiTi" w:eastAsia="KaiTi" w:hAnsi="KaiTi" w:hint="eastAsia"/>
          <w:iCs/>
          <w:sz w:val="21"/>
          <w:szCs w:val="21"/>
        </w:rPr>
        <w:t>委员会</w:t>
      </w:r>
      <w:r w:rsidRPr="00BA04D8">
        <w:rPr>
          <w:rFonts w:ascii="KaiTi" w:eastAsia="KaiTi" w:hAnsi="KaiTi" w:hint="eastAsia"/>
          <w:iCs/>
          <w:sz w:val="21"/>
          <w:szCs w:val="21"/>
        </w:rPr>
        <w:t>审议本文件附件中所载的信息。</w:t>
      </w:r>
    </w:p>
    <w:p w:rsidR="00BA04D8" w:rsidRDefault="00BA04D8" w:rsidP="00BA04D8">
      <w:pPr>
        <w:pStyle w:val="Endofdocument-Annex"/>
        <w:spacing w:afterLines="50" w:after="120" w:line="340" w:lineRule="atLeast"/>
        <w:rPr>
          <w:rFonts w:ascii="KaiTi" w:eastAsia="KaiTi" w:hAnsi="KaiTi"/>
          <w:sz w:val="21"/>
          <w:szCs w:val="21"/>
        </w:rPr>
      </w:pPr>
    </w:p>
    <w:p w:rsidR="003260BC" w:rsidRDefault="003260BC" w:rsidP="00BA04D8">
      <w:pPr>
        <w:pStyle w:val="Endofdocument-Annex"/>
        <w:spacing w:afterLines="50" w:after="120" w:line="340" w:lineRule="atLeast"/>
        <w:rPr>
          <w:rFonts w:ascii="KaiTi" w:eastAsia="KaiTi" w:hAnsi="KaiTi"/>
          <w:sz w:val="21"/>
          <w:szCs w:val="21"/>
        </w:rPr>
      </w:pPr>
      <w:r w:rsidRPr="00936811">
        <w:rPr>
          <w:rFonts w:ascii="KaiTi" w:eastAsia="KaiTi" w:hAnsi="KaiTi"/>
          <w:sz w:val="21"/>
          <w:szCs w:val="21"/>
        </w:rPr>
        <w:t>[</w:t>
      </w:r>
      <w:r w:rsidRPr="00936811">
        <w:rPr>
          <w:rStyle w:val="Endofdocument-AnnexChar"/>
          <w:rFonts w:ascii="KaiTi" w:eastAsia="KaiTi" w:hAnsi="KaiTi" w:hint="eastAsia"/>
          <w:sz w:val="21"/>
          <w:szCs w:val="21"/>
        </w:rPr>
        <w:t>后接附件</w:t>
      </w:r>
      <w:r w:rsidRPr="00936811">
        <w:rPr>
          <w:rFonts w:ascii="KaiTi" w:eastAsia="KaiTi" w:hAnsi="KaiTi"/>
          <w:sz w:val="21"/>
          <w:szCs w:val="21"/>
        </w:rPr>
        <w:t>]</w:t>
      </w:r>
    </w:p>
    <w:p w:rsidR="00BA04D8" w:rsidRDefault="00BA04D8" w:rsidP="003260BC">
      <w:pPr>
        <w:pStyle w:val="Endofdocument-Annex"/>
        <w:rPr>
          <w:rFonts w:ascii="KaiTi" w:eastAsia="KaiTi" w:hAnsi="KaiTi"/>
          <w:sz w:val="21"/>
          <w:szCs w:val="21"/>
        </w:rPr>
      </w:pPr>
    </w:p>
    <w:p w:rsidR="00BA04D8" w:rsidRPr="00BA04D8" w:rsidRDefault="00BA04D8" w:rsidP="00BA04D8">
      <w:pPr>
        <w:pStyle w:val="Endofdocument-Annex"/>
        <w:spacing w:afterLines="50" w:after="120" w:line="340" w:lineRule="atLeast"/>
        <w:rPr>
          <w:rFonts w:ascii="SimSun" w:hAnsi="SimSun"/>
          <w:sz w:val="21"/>
        </w:rPr>
        <w:sectPr w:rsidR="00BA04D8" w:rsidRPr="00BA04D8" w:rsidSect="00996BC6">
          <w:headerReference w:type="default" r:id="rId10"/>
          <w:endnotePr>
            <w:numFmt w:val="decimal"/>
          </w:endnotePr>
          <w:pgSz w:w="11907" w:h="16840" w:code="9"/>
          <w:pgMar w:top="567" w:right="1134" w:bottom="1418" w:left="1418" w:header="510" w:footer="1021" w:gutter="0"/>
          <w:cols w:space="720"/>
          <w:titlePg/>
          <w:docGrid w:linePitch="299"/>
        </w:sectPr>
      </w:pPr>
    </w:p>
    <w:p w:rsidR="00F827EE" w:rsidRPr="008D725F" w:rsidRDefault="00F827EE" w:rsidP="00BA04D8">
      <w:pPr>
        <w:adjustRightInd w:val="0"/>
        <w:spacing w:beforeLines="100" w:before="240" w:afterLines="50" w:after="120" w:line="340" w:lineRule="atLeast"/>
        <w:jc w:val="center"/>
        <w:rPr>
          <w:rFonts w:ascii="SimHei" w:eastAsia="SimHei" w:hAnsi="SimHei" w:cs="Cambria"/>
          <w:sz w:val="21"/>
          <w:szCs w:val="21"/>
        </w:rPr>
      </w:pPr>
      <w:r w:rsidRPr="008D725F">
        <w:rPr>
          <w:rFonts w:ascii="SimHei" w:eastAsia="SimHei" w:hAnsi="SimHei" w:cs="Cambria" w:hint="eastAsia"/>
          <w:bCs/>
          <w:sz w:val="21"/>
          <w:szCs w:val="21"/>
        </w:rPr>
        <w:lastRenderedPageBreak/>
        <w:t>美利坚合众国、澳大利亚和加拿大代表团</w:t>
      </w:r>
      <w:r w:rsidR="00C73D12">
        <w:rPr>
          <w:rFonts w:ascii="SimHei" w:eastAsia="SimHei" w:hAnsi="SimHei" w:cs="Cambria"/>
          <w:bCs/>
          <w:sz w:val="21"/>
          <w:szCs w:val="21"/>
        </w:rPr>
        <w:br/>
      </w:r>
      <w:r w:rsidRPr="008D725F">
        <w:rPr>
          <w:rFonts w:ascii="SimHei" w:eastAsia="SimHei" w:hAnsi="SimHei" w:cs="Cambria" w:hint="eastAsia"/>
          <w:bCs/>
          <w:sz w:val="21"/>
          <w:szCs w:val="21"/>
        </w:rPr>
        <w:t>关于载于文件</w:t>
      </w:r>
      <w:r w:rsidRPr="008D725F">
        <w:rPr>
          <w:rFonts w:ascii="SimHei" w:eastAsia="SimHei" w:hAnsi="SimHei" w:cs="Cambria"/>
          <w:bCs/>
          <w:spacing w:val="-1"/>
          <w:sz w:val="21"/>
          <w:szCs w:val="21"/>
        </w:rPr>
        <w:t>C</w:t>
      </w:r>
      <w:r w:rsidRPr="008D725F">
        <w:rPr>
          <w:rFonts w:ascii="SimHei" w:eastAsia="SimHei" w:hAnsi="SimHei" w:cs="Cambria"/>
          <w:bCs/>
          <w:spacing w:val="1"/>
          <w:sz w:val="21"/>
          <w:szCs w:val="21"/>
        </w:rPr>
        <w:t>D</w:t>
      </w:r>
      <w:r w:rsidRPr="008D725F">
        <w:rPr>
          <w:rFonts w:ascii="SimHei" w:eastAsia="SimHei" w:hAnsi="SimHei" w:cs="Cambria"/>
          <w:bCs/>
          <w:sz w:val="21"/>
          <w:szCs w:val="21"/>
        </w:rPr>
        <w:t>I</w:t>
      </w:r>
      <w:r w:rsidRPr="008D725F">
        <w:rPr>
          <w:rFonts w:ascii="SimHei" w:eastAsia="SimHei" w:hAnsi="SimHei" w:cs="Cambria"/>
          <w:bCs/>
          <w:spacing w:val="-1"/>
          <w:sz w:val="21"/>
          <w:szCs w:val="21"/>
        </w:rPr>
        <w:t>P</w:t>
      </w:r>
      <w:r w:rsidRPr="008D725F">
        <w:rPr>
          <w:rFonts w:ascii="SimHei" w:eastAsia="SimHei" w:hAnsi="SimHei" w:cs="Cambria"/>
          <w:bCs/>
          <w:spacing w:val="1"/>
          <w:sz w:val="21"/>
          <w:szCs w:val="21"/>
        </w:rPr>
        <w:t>/</w:t>
      </w:r>
      <w:r w:rsidRPr="008D725F">
        <w:rPr>
          <w:rFonts w:ascii="SimHei" w:eastAsia="SimHei" w:hAnsi="SimHei" w:cs="Cambria"/>
          <w:bCs/>
          <w:spacing w:val="-1"/>
          <w:sz w:val="21"/>
          <w:szCs w:val="21"/>
        </w:rPr>
        <w:t>15</w:t>
      </w:r>
      <w:r w:rsidRPr="008D725F">
        <w:rPr>
          <w:rFonts w:ascii="SimHei" w:eastAsia="SimHei" w:hAnsi="SimHei" w:cs="Cambria"/>
          <w:bCs/>
          <w:spacing w:val="1"/>
          <w:sz w:val="21"/>
          <w:szCs w:val="21"/>
        </w:rPr>
        <w:t>/</w:t>
      </w:r>
      <w:r w:rsidRPr="008D725F">
        <w:rPr>
          <w:rFonts w:ascii="SimHei" w:eastAsia="SimHei" w:hAnsi="SimHei" w:cs="Cambria"/>
          <w:bCs/>
          <w:sz w:val="21"/>
          <w:szCs w:val="21"/>
        </w:rPr>
        <w:t>5</w:t>
      </w:r>
      <w:r w:rsidRPr="008D725F">
        <w:rPr>
          <w:rFonts w:ascii="SimHei" w:eastAsia="SimHei" w:hAnsi="SimHei" w:cs="Cambria" w:hint="eastAsia"/>
          <w:bCs/>
          <w:sz w:val="21"/>
          <w:szCs w:val="21"/>
        </w:rPr>
        <w:t>“关于WIPO国际技术转让专家论坛的报告”</w:t>
      </w:r>
      <w:r w:rsidR="00C73D12">
        <w:rPr>
          <w:rFonts w:ascii="SimHei" w:eastAsia="SimHei" w:hAnsi="SimHei" w:cs="Cambria"/>
          <w:bCs/>
          <w:sz w:val="21"/>
          <w:szCs w:val="21"/>
        </w:rPr>
        <w:br/>
      </w:r>
      <w:r w:rsidRPr="008D725F">
        <w:rPr>
          <w:rFonts w:ascii="SimHei" w:eastAsia="SimHei" w:hAnsi="SimHei" w:cs="Cambria" w:hint="eastAsia"/>
          <w:bCs/>
          <w:sz w:val="21"/>
          <w:szCs w:val="21"/>
        </w:rPr>
        <w:t>和文件</w:t>
      </w:r>
      <w:r w:rsidRPr="008D725F">
        <w:rPr>
          <w:rFonts w:ascii="SimHei" w:eastAsia="SimHei" w:hAnsi="SimHei" w:cs="Cambria"/>
          <w:bCs/>
          <w:spacing w:val="-1"/>
          <w:sz w:val="21"/>
          <w:szCs w:val="21"/>
        </w:rPr>
        <w:t>CD</w:t>
      </w:r>
      <w:r w:rsidRPr="008D725F">
        <w:rPr>
          <w:rFonts w:ascii="SimHei" w:eastAsia="SimHei" w:hAnsi="SimHei" w:cs="Cambria"/>
          <w:bCs/>
          <w:sz w:val="21"/>
          <w:szCs w:val="21"/>
        </w:rPr>
        <w:t>I</w:t>
      </w:r>
      <w:r w:rsidRPr="008D725F">
        <w:rPr>
          <w:rFonts w:ascii="SimHei" w:eastAsia="SimHei" w:hAnsi="SimHei" w:cs="Cambria"/>
          <w:bCs/>
          <w:spacing w:val="-1"/>
          <w:sz w:val="21"/>
          <w:szCs w:val="21"/>
        </w:rPr>
        <w:t>P</w:t>
      </w:r>
      <w:r w:rsidRPr="008D725F">
        <w:rPr>
          <w:rFonts w:ascii="SimHei" w:eastAsia="SimHei" w:hAnsi="SimHei" w:cs="Cambria"/>
          <w:bCs/>
          <w:spacing w:val="1"/>
          <w:sz w:val="21"/>
          <w:szCs w:val="21"/>
        </w:rPr>
        <w:t>/</w:t>
      </w:r>
      <w:r w:rsidRPr="008D725F">
        <w:rPr>
          <w:rFonts w:ascii="SimHei" w:eastAsia="SimHei" w:hAnsi="SimHei" w:cs="Cambria"/>
          <w:bCs/>
          <w:sz w:val="21"/>
          <w:szCs w:val="21"/>
        </w:rPr>
        <w:t>17</w:t>
      </w:r>
      <w:r w:rsidRPr="008D725F">
        <w:rPr>
          <w:rFonts w:ascii="SimHei" w:eastAsia="SimHei" w:hAnsi="SimHei" w:cs="Cambria"/>
          <w:bCs/>
          <w:spacing w:val="1"/>
          <w:sz w:val="21"/>
          <w:szCs w:val="21"/>
        </w:rPr>
        <w:t>/</w:t>
      </w:r>
      <w:r w:rsidRPr="008D725F">
        <w:rPr>
          <w:rFonts w:ascii="SimHei" w:eastAsia="SimHei" w:hAnsi="SimHei" w:cs="Cambria"/>
          <w:bCs/>
          <w:sz w:val="21"/>
          <w:szCs w:val="21"/>
        </w:rPr>
        <w:t>9</w:t>
      </w:r>
      <w:r w:rsidRPr="008D725F">
        <w:rPr>
          <w:rFonts w:ascii="SimHei" w:eastAsia="SimHei" w:hAnsi="SimHei" w:cs="Cambria" w:hint="eastAsia"/>
          <w:bCs/>
          <w:sz w:val="21"/>
          <w:szCs w:val="21"/>
        </w:rPr>
        <w:t>“技术转让相关活动摸底调查”议程项目的联合提案</w:t>
      </w:r>
    </w:p>
    <w:p w:rsidR="00F827EE" w:rsidRPr="008D725F" w:rsidRDefault="00F827EE" w:rsidP="00F827EE">
      <w:pPr>
        <w:adjustRightInd w:val="0"/>
        <w:spacing w:beforeLines="150" w:before="360" w:afterLines="50" w:after="120" w:line="340" w:lineRule="atLeast"/>
        <w:jc w:val="both"/>
        <w:rPr>
          <w:rFonts w:ascii="SimSun" w:hAnsi="SimSun" w:cs="Cambria"/>
          <w:sz w:val="21"/>
          <w:szCs w:val="21"/>
        </w:rPr>
      </w:pPr>
      <w:r w:rsidRPr="008D725F">
        <w:rPr>
          <w:rFonts w:ascii="SimSun" w:hAnsi="SimSun" w:cs="Cambria" w:hint="eastAsia"/>
          <w:bCs/>
          <w:sz w:val="21"/>
          <w:szCs w:val="21"/>
          <w:u w:val="single"/>
        </w:rPr>
        <w:t>关于一般性政策问题和推进的方法</w:t>
      </w:r>
      <w:r w:rsidRPr="008D725F">
        <w:rPr>
          <w:rFonts w:ascii="SimSun" w:hAnsi="SimSun" w:cs="Cambria" w:hint="eastAsia"/>
          <w:bCs/>
          <w:sz w:val="21"/>
          <w:szCs w:val="21"/>
        </w:rPr>
        <w:t>：</w:t>
      </w:r>
    </w:p>
    <w:p w:rsidR="00F827EE" w:rsidRPr="008D725F" w:rsidRDefault="00F827EE" w:rsidP="00F827EE">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文件</w:t>
      </w:r>
      <w:r w:rsidRPr="008D725F">
        <w:rPr>
          <w:rFonts w:ascii="SimSun" w:hAnsi="SimSun" w:cs="Cambria"/>
          <w:sz w:val="21"/>
          <w:szCs w:val="21"/>
        </w:rPr>
        <w:t>CDIP/17/9</w:t>
      </w:r>
      <w:r w:rsidRPr="008D725F">
        <w:rPr>
          <w:rFonts w:ascii="SimSun" w:hAnsi="SimSun" w:cs="Cambria" w:hint="eastAsia"/>
          <w:sz w:val="21"/>
          <w:szCs w:val="21"/>
        </w:rPr>
        <w:t>清楚表明</w:t>
      </w:r>
      <w:r w:rsidRPr="008D725F">
        <w:rPr>
          <w:rFonts w:ascii="SimSun" w:hAnsi="SimSun" w:cs="Cambria"/>
          <w:sz w:val="21"/>
          <w:szCs w:val="21"/>
        </w:rPr>
        <w:t>WI</w:t>
      </w:r>
      <w:r w:rsidRPr="008D725F">
        <w:rPr>
          <w:rFonts w:ascii="SimSun" w:hAnsi="SimSun" w:cs="Cambria" w:hint="eastAsia"/>
          <w:sz w:val="21"/>
          <w:szCs w:val="21"/>
        </w:rPr>
        <w:t>PO</w:t>
      </w:r>
      <w:r w:rsidRPr="008D725F">
        <w:rPr>
          <w:rFonts w:ascii="SimSun" w:hAnsi="SimSun" w:cs="Cambria"/>
          <w:sz w:val="21"/>
          <w:szCs w:val="21"/>
        </w:rPr>
        <w:t>积极参与</w:t>
      </w:r>
      <w:r w:rsidRPr="008D725F">
        <w:rPr>
          <w:rFonts w:ascii="SimSun" w:hAnsi="SimSun" w:cs="Cambria" w:hint="eastAsia"/>
          <w:sz w:val="21"/>
          <w:szCs w:val="21"/>
        </w:rPr>
        <w:t>了</w:t>
      </w:r>
      <w:r w:rsidRPr="008D725F">
        <w:rPr>
          <w:rFonts w:ascii="SimSun" w:hAnsi="SimSun" w:cs="Cambria"/>
          <w:sz w:val="21"/>
          <w:szCs w:val="21"/>
        </w:rPr>
        <w:t>广泛的技术转让相关活动，</w:t>
      </w:r>
      <w:r w:rsidRPr="008D725F">
        <w:rPr>
          <w:rFonts w:ascii="SimSun" w:hAnsi="SimSun" w:cs="Cambria" w:hint="eastAsia"/>
          <w:sz w:val="21"/>
          <w:szCs w:val="21"/>
        </w:rPr>
        <w:t>使</w:t>
      </w:r>
      <w:r w:rsidRPr="008D725F">
        <w:rPr>
          <w:rFonts w:ascii="SimSun" w:hAnsi="SimSun" w:cs="Cambria"/>
          <w:sz w:val="21"/>
          <w:szCs w:val="21"/>
        </w:rPr>
        <w:t>最</w:t>
      </w:r>
      <w:r w:rsidRPr="008D725F">
        <w:rPr>
          <w:rFonts w:ascii="SimSun" w:hAnsi="SimSun" w:cs="Cambria" w:hint="eastAsia"/>
          <w:sz w:val="21"/>
          <w:szCs w:val="21"/>
        </w:rPr>
        <w:t>不</w:t>
      </w:r>
      <w:r w:rsidRPr="008D725F">
        <w:rPr>
          <w:rFonts w:ascii="SimSun" w:hAnsi="SimSun" w:cs="Cambria"/>
          <w:sz w:val="21"/>
          <w:szCs w:val="21"/>
        </w:rPr>
        <w:t>发达国家和发展中国家以及经济转型期</w:t>
      </w:r>
      <w:r w:rsidRPr="008D725F">
        <w:rPr>
          <w:rFonts w:ascii="SimSun" w:hAnsi="SimSun" w:cs="Cambria" w:hint="eastAsia"/>
          <w:sz w:val="21"/>
          <w:szCs w:val="21"/>
        </w:rPr>
        <w:t>国家从中受益，</w:t>
      </w:r>
      <w:r w:rsidRPr="008D725F">
        <w:rPr>
          <w:rFonts w:ascii="SimSun" w:hAnsi="SimSun" w:cs="Cambria"/>
          <w:sz w:val="21"/>
          <w:szCs w:val="21"/>
        </w:rPr>
        <w:t>其中包含WIPO在201</w:t>
      </w:r>
      <w:r w:rsidRPr="008D725F">
        <w:rPr>
          <w:rFonts w:ascii="SimSun" w:hAnsi="SimSun" w:cs="Cambria" w:hint="eastAsia"/>
          <w:sz w:val="21"/>
          <w:szCs w:val="21"/>
        </w:rPr>
        <w:t>4</w:t>
      </w:r>
      <w:r w:rsidRPr="008D725F">
        <w:rPr>
          <w:rFonts w:ascii="SimSun" w:hAnsi="SimSun" w:cs="Cambria"/>
          <w:sz w:val="21"/>
          <w:szCs w:val="21"/>
        </w:rPr>
        <w:t>/201</w:t>
      </w:r>
      <w:r w:rsidRPr="008D725F">
        <w:rPr>
          <w:rFonts w:ascii="SimSun" w:hAnsi="SimSun" w:cs="Cambria" w:hint="eastAsia"/>
          <w:sz w:val="21"/>
          <w:szCs w:val="21"/>
        </w:rPr>
        <w:t>5</w:t>
      </w:r>
      <w:r w:rsidRPr="008D725F">
        <w:rPr>
          <w:rFonts w:ascii="SimSun" w:hAnsi="SimSun" w:cs="Cambria"/>
          <w:sz w:val="21"/>
          <w:szCs w:val="21"/>
        </w:rPr>
        <w:t>两年期</w:t>
      </w:r>
      <w:r w:rsidRPr="008D725F">
        <w:rPr>
          <w:rFonts w:ascii="SimSun" w:hAnsi="SimSun" w:cs="Cambria" w:hint="eastAsia"/>
          <w:sz w:val="21"/>
          <w:szCs w:val="21"/>
        </w:rPr>
        <w:t>开展的</w:t>
      </w:r>
      <w:r w:rsidRPr="008D725F">
        <w:rPr>
          <w:rFonts w:ascii="SimSun" w:hAnsi="SimSun" w:cs="Cambria"/>
          <w:sz w:val="21"/>
          <w:szCs w:val="21"/>
        </w:rPr>
        <w:t>有关现</w:t>
      </w:r>
      <w:r w:rsidRPr="008D725F">
        <w:rPr>
          <w:rFonts w:ascii="SimSun" w:hAnsi="SimSun" w:cs="Cambria" w:hint="eastAsia"/>
          <w:sz w:val="21"/>
          <w:szCs w:val="21"/>
        </w:rPr>
        <w:t>有的</w:t>
      </w:r>
      <w:r w:rsidRPr="008D725F">
        <w:rPr>
          <w:rFonts w:ascii="SimSun" w:hAnsi="SimSun" w:cs="Cambria"/>
          <w:sz w:val="21"/>
          <w:szCs w:val="21"/>
        </w:rPr>
        <w:t>技术转让</w:t>
      </w:r>
      <w:r w:rsidRPr="008D725F">
        <w:rPr>
          <w:rFonts w:ascii="SimSun" w:hAnsi="SimSun" w:cs="Cambria" w:hint="eastAsia"/>
          <w:sz w:val="21"/>
          <w:szCs w:val="21"/>
        </w:rPr>
        <w:t>相关</w:t>
      </w:r>
      <w:r w:rsidRPr="008D725F">
        <w:rPr>
          <w:rFonts w:ascii="SimSun" w:hAnsi="SimSun" w:cs="Cambria"/>
          <w:sz w:val="21"/>
          <w:szCs w:val="21"/>
        </w:rPr>
        <w:t>服务和活动的信息。</w:t>
      </w:r>
    </w:p>
    <w:p w:rsidR="00F827EE" w:rsidRPr="008D725F" w:rsidRDefault="00F827EE" w:rsidP="00F827EE">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主席</w:t>
      </w:r>
      <w:r w:rsidRPr="008D725F">
        <w:rPr>
          <w:rFonts w:ascii="SimSun" w:hAnsi="SimSun" w:cs="Cambria"/>
          <w:sz w:val="21"/>
          <w:szCs w:val="21"/>
        </w:rPr>
        <w:t>在CDIP</w:t>
      </w:r>
      <w:r w:rsidRPr="008D725F">
        <w:rPr>
          <w:rFonts w:ascii="SimSun" w:hAnsi="SimSun" w:cs="Cambria" w:hint="eastAsia"/>
          <w:sz w:val="21"/>
          <w:szCs w:val="21"/>
        </w:rPr>
        <w:t>第</w:t>
      </w:r>
      <w:r w:rsidR="000E6C61">
        <w:rPr>
          <w:rFonts w:ascii="SimSun" w:hAnsi="SimSun" w:cs="Cambria" w:hint="eastAsia"/>
          <w:sz w:val="21"/>
          <w:szCs w:val="21"/>
        </w:rPr>
        <w:t>十七</w:t>
      </w:r>
      <w:r w:rsidRPr="008D725F">
        <w:rPr>
          <w:rFonts w:ascii="SimSun" w:hAnsi="SimSun" w:cs="Cambria" w:hint="eastAsia"/>
          <w:sz w:val="21"/>
          <w:szCs w:val="21"/>
        </w:rPr>
        <w:t>届会议</w:t>
      </w:r>
      <w:r w:rsidR="00A26039">
        <w:rPr>
          <w:rFonts w:ascii="SimSun" w:hAnsi="SimSun" w:cs="Cambria" w:hint="eastAsia"/>
          <w:sz w:val="21"/>
          <w:szCs w:val="21"/>
        </w:rPr>
        <w:t>上</w:t>
      </w:r>
      <w:r w:rsidRPr="008D725F">
        <w:rPr>
          <w:rFonts w:ascii="SimSun" w:hAnsi="SimSun" w:cs="Cambria"/>
          <w:sz w:val="21"/>
          <w:szCs w:val="21"/>
        </w:rPr>
        <w:t>建议</w:t>
      </w:r>
      <w:r w:rsidRPr="008D725F">
        <w:rPr>
          <w:rFonts w:ascii="SimSun" w:hAnsi="SimSun" w:cs="Cambria" w:hint="eastAsia"/>
          <w:sz w:val="21"/>
          <w:szCs w:val="21"/>
        </w:rPr>
        <w:t>有关成员国在</w:t>
      </w:r>
      <w:r w:rsidRPr="008D725F">
        <w:rPr>
          <w:rFonts w:ascii="SimSun" w:hAnsi="SimSun" w:cs="Cambria"/>
          <w:sz w:val="21"/>
          <w:szCs w:val="21"/>
        </w:rPr>
        <w:t>201</w:t>
      </w:r>
      <w:r w:rsidRPr="008D725F">
        <w:rPr>
          <w:rFonts w:ascii="SimSun" w:hAnsi="SimSun" w:cs="Cambria" w:hint="eastAsia"/>
          <w:sz w:val="21"/>
          <w:szCs w:val="21"/>
        </w:rPr>
        <w:t>6</w:t>
      </w:r>
      <w:r w:rsidRPr="008D725F">
        <w:rPr>
          <w:rFonts w:ascii="SimSun" w:hAnsi="SimSun" w:cs="Cambria"/>
          <w:sz w:val="21"/>
          <w:szCs w:val="21"/>
        </w:rPr>
        <w:t>年7月10日</w:t>
      </w:r>
      <w:r w:rsidRPr="008D725F">
        <w:rPr>
          <w:rFonts w:ascii="SimSun" w:hAnsi="SimSun" w:cs="Cambria" w:hint="eastAsia"/>
          <w:sz w:val="21"/>
          <w:szCs w:val="21"/>
        </w:rPr>
        <w:t>前向秘书处提交建议，以便在</w:t>
      </w:r>
      <w:r w:rsidRPr="008D725F">
        <w:rPr>
          <w:rFonts w:ascii="SimSun" w:hAnsi="SimSun" w:cs="Cambria"/>
          <w:sz w:val="21"/>
          <w:szCs w:val="21"/>
        </w:rPr>
        <w:t>CDIP</w:t>
      </w:r>
      <w:r w:rsidRPr="008D725F">
        <w:rPr>
          <w:rFonts w:ascii="SimSun" w:hAnsi="SimSun" w:cs="Cambria" w:hint="eastAsia"/>
          <w:sz w:val="21"/>
          <w:szCs w:val="21"/>
        </w:rPr>
        <w:t>第</w:t>
      </w:r>
      <w:r w:rsidR="000E6C61">
        <w:rPr>
          <w:rFonts w:ascii="SimSun" w:hAnsi="SimSun" w:cs="Cambria" w:hint="eastAsia"/>
          <w:sz w:val="21"/>
          <w:szCs w:val="21"/>
        </w:rPr>
        <w:t>十八</w:t>
      </w:r>
      <w:r w:rsidRPr="008D725F">
        <w:rPr>
          <w:rFonts w:ascii="SimSun" w:hAnsi="SimSun" w:cs="Cambria" w:hint="eastAsia"/>
          <w:sz w:val="21"/>
          <w:szCs w:val="21"/>
        </w:rPr>
        <w:t>届会议上进行</w:t>
      </w:r>
      <w:r w:rsidRPr="008D725F">
        <w:rPr>
          <w:rFonts w:ascii="SimSun" w:hAnsi="SimSun" w:cs="Cambria"/>
          <w:sz w:val="21"/>
          <w:szCs w:val="21"/>
        </w:rPr>
        <w:t>审议</w:t>
      </w:r>
      <w:r w:rsidRPr="008D725F">
        <w:rPr>
          <w:rFonts w:ascii="SimSun" w:hAnsi="SimSun" w:cs="Cambria" w:hint="eastAsia"/>
          <w:sz w:val="21"/>
          <w:szCs w:val="21"/>
        </w:rPr>
        <w:t>，此次会议涉及推进处理下一阶段工作的方法和WIPO在技术转让中作用的一般性和具体问题。</w:t>
      </w:r>
    </w:p>
    <w:p w:rsidR="00F827EE" w:rsidRPr="008D725F" w:rsidRDefault="00F827EE" w:rsidP="00F827EE">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为在摸底调查活动期间开展的良好工作基础上迈上一个新台阶</w:t>
      </w:r>
      <w:r>
        <w:rPr>
          <w:rFonts w:ascii="SimSun" w:hAnsi="SimSun" w:cs="Cambria" w:hint="eastAsia"/>
          <w:sz w:val="21"/>
          <w:szCs w:val="21"/>
        </w:rPr>
        <w:t>（</w:t>
      </w:r>
      <w:r w:rsidRPr="008D725F">
        <w:rPr>
          <w:rFonts w:ascii="SimSun" w:hAnsi="SimSun" w:cs="Cambria" w:hint="eastAsia"/>
          <w:sz w:val="21"/>
          <w:szCs w:val="21"/>
        </w:rPr>
        <w:t>文件</w:t>
      </w:r>
      <w:r w:rsidRPr="008D725F">
        <w:rPr>
          <w:rFonts w:ascii="SimSun" w:hAnsi="SimSun" w:cs="Cambria"/>
          <w:sz w:val="21"/>
          <w:szCs w:val="21"/>
        </w:rPr>
        <w:t>CDIP/17/9</w:t>
      </w:r>
      <w:r>
        <w:rPr>
          <w:rFonts w:ascii="SimSun" w:hAnsi="SimSun" w:cs="Cambria" w:hint="eastAsia"/>
          <w:sz w:val="21"/>
          <w:szCs w:val="21"/>
        </w:rPr>
        <w:t>）</w:t>
      </w:r>
      <w:r w:rsidRPr="008D725F">
        <w:rPr>
          <w:rFonts w:ascii="SimSun" w:hAnsi="SimSun" w:cs="Cambria" w:hint="eastAsia"/>
          <w:sz w:val="21"/>
          <w:szCs w:val="21"/>
        </w:rPr>
        <w:t>，确保</w:t>
      </w:r>
      <w:r w:rsidRPr="00BF35E7">
        <w:rPr>
          <w:rFonts w:ascii="KaiTi" w:eastAsia="KaiTi" w:hAnsi="KaiTi" w:cs="Cambria" w:hint="eastAsia"/>
          <w:b/>
          <w:bCs/>
          <w:spacing w:val="-1"/>
          <w:sz w:val="21"/>
          <w:szCs w:val="21"/>
        </w:rPr>
        <w:t>知识产权与技术转让：共同挑战——共同解决项目</w:t>
      </w:r>
      <w:r w:rsidRPr="008D725F">
        <w:rPr>
          <w:rFonts w:ascii="SimSun" w:hAnsi="SimSun" w:cs="Cambria" w:hint="eastAsia"/>
          <w:sz w:val="21"/>
          <w:szCs w:val="21"/>
        </w:rPr>
        <w:t>取得的成绩具有可持续性</w:t>
      </w:r>
      <w:r w:rsidRPr="00BF35E7">
        <w:rPr>
          <w:rFonts w:ascii="SimSun" w:hAnsi="SimSun" w:cs="Cambria" w:hint="eastAsia"/>
          <w:bCs/>
          <w:spacing w:val="-1"/>
          <w:sz w:val="21"/>
          <w:szCs w:val="21"/>
        </w:rPr>
        <w:t>：</w:t>
      </w:r>
    </w:p>
    <w:p w:rsidR="00F827EE" w:rsidRPr="008D725F" w:rsidRDefault="00F827EE" w:rsidP="00BA04D8">
      <w:pPr>
        <w:overflowPunct w:val="0"/>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t>1</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sz w:val="21"/>
          <w:szCs w:val="21"/>
        </w:rPr>
        <w:t>我们建议秘书处审查和更新现有</w:t>
      </w:r>
      <w:r w:rsidRPr="008D725F">
        <w:rPr>
          <w:rFonts w:ascii="SimSun" w:hAnsi="SimSun" w:cs="Cambria" w:hint="eastAsia"/>
          <w:sz w:val="21"/>
          <w:szCs w:val="21"/>
        </w:rPr>
        <w:t>的</w:t>
      </w:r>
      <w:r w:rsidRPr="008D725F">
        <w:rPr>
          <w:rFonts w:ascii="SimSun" w:hAnsi="SimSun" w:cs="Cambria"/>
          <w:sz w:val="21"/>
          <w:szCs w:val="21"/>
        </w:rPr>
        <w:t>WIPO技术转</w:t>
      </w:r>
      <w:r w:rsidRPr="008D725F">
        <w:rPr>
          <w:rFonts w:ascii="SimSun" w:hAnsi="SimSun" w:cs="Cambria" w:hint="eastAsia"/>
          <w:sz w:val="21"/>
          <w:szCs w:val="21"/>
        </w:rPr>
        <w:t>让网页</w:t>
      </w:r>
      <w:r>
        <w:rPr>
          <w:rStyle w:val="FootnoteReference"/>
          <w:rFonts w:ascii="SimSun" w:hAnsi="SimSun" w:cs="Cambria"/>
          <w:sz w:val="21"/>
          <w:szCs w:val="21"/>
        </w:rPr>
        <w:footnoteReference w:id="2"/>
      </w:r>
      <w:r w:rsidRPr="008D725F">
        <w:rPr>
          <w:rFonts w:ascii="SimSun" w:hAnsi="SimSun" w:cs="Cambria" w:hint="eastAsia"/>
          <w:sz w:val="21"/>
          <w:szCs w:val="21"/>
        </w:rPr>
        <w:t>，方法是与补充</w:t>
      </w:r>
      <w:r w:rsidRPr="008D725F">
        <w:rPr>
          <w:rFonts w:ascii="SimSun" w:hAnsi="SimSun" w:cs="Cambria"/>
          <w:sz w:val="21"/>
          <w:szCs w:val="21"/>
        </w:rPr>
        <w:t>材料、</w:t>
      </w:r>
      <w:r w:rsidRPr="008D725F">
        <w:rPr>
          <w:rFonts w:ascii="SimSun" w:hAnsi="SimSun" w:cs="Cambria" w:hint="eastAsia"/>
          <w:sz w:val="21"/>
          <w:szCs w:val="21"/>
        </w:rPr>
        <w:t>相关</w:t>
      </w:r>
      <w:r w:rsidRPr="008D725F">
        <w:rPr>
          <w:rFonts w:ascii="SimSun" w:hAnsi="SimSun" w:cs="Cambria"/>
          <w:sz w:val="21"/>
          <w:szCs w:val="21"/>
        </w:rPr>
        <w:t>文件</w:t>
      </w:r>
      <w:r w:rsidRPr="008D725F">
        <w:rPr>
          <w:rFonts w:ascii="SimSun" w:hAnsi="SimSun" w:cs="Cambria" w:hint="eastAsia"/>
          <w:sz w:val="21"/>
          <w:szCs w:val="21"/>
        </w:rPr>
        <w:t>和载于摸底调查</w:t>
      </w:r>
      <w:r w:rsidRPr="008D725F">
        <w:rPr>
          <w:rFonts w:ascii="SimSun" w:hAnsi="SimSun" w:cs="Cambria"/>
          <w:sz w:val="21"/>
          <w:szCs w:val="21"/>
        </w:rPr>
        <w:t>文件</w:t>
      </w:r>
      <w:r w:rsidRPr="008D725F">
        <w:rPr>
          <w:rFonts w:ascii="SimSun" w:hAnsi="SimSun" w:cs="Cambria" w:hint="eastAsia"/>
          <w:sz w:val="21"/>
          <w:szCs w:val="21"/>
        </w:rPr>
        <w:t>中的各项活动合并链接</w:t>
      </w:r>
      <w:r w:rsidRPr="008D725F">
        <w:rPr>
          <w:rFonts w:ascii="SimSun" w:hAnsi="SimSun" w:cs="Cambria"/>
          <w:sz w:val="21"/>
          <w:szCs w:val="21"/>
        </w:rPr>
        <w:t>，例如，</w:t>
      </w:r>
      <w:r w:rsidRPr="008D725F">
        <w:rPr>
          <w:rFonts w:ascii="SimSun" w:hAnsi="SimSun" w:cs="Cambria" w:hint="eastAsia"/>
          <w:sz w:val="21"/>
          <w:szCs w:val="21"/>
        </w:rPr>
        <w:t>与</w:t>
      </w:r>
      <w:r w:rsidRPr="008D725F">
        <w:rPr>
          <w:rFonts w:ascii="SimSun" w:hAnsi="SimSun" w:cs="Cambria"/>
          <w:sz w:val="21"/>
          <w:szCs w:val="21"/>
        </w:rPr>
        <w:t>W</w:t>
      </w:r>
      <w:r w:rsidRPr="008D725F">
        <w:rPr>
          <w:rFonts w:ascii="SimSun" w:hAnsi="SimSun" w:cs="Cambria"/>
          <w:spacing w:val="-1"/>
          <w:sz w:val="21"/>
          <w:szCs w:val="21"/>
        </w:rPr>
        <w:t>I</w:t>
      </w:r>
      <w:r w:rsidRPr="008D725F">
        <w:rPr>
          <w:rFonts w:ascii="SimSun" w:hAnsi="SimSun" w:cs="Cambria"/>
          <w:sz w:val="21"/>
          <w:szCs w:val="21"/>
        </w:rPr>
        <w:t>PO</w:t>
      </w:r>
      <w:r w:rsidRPr="008D725F">
        <w:rPr>
          <w:rFonts w:ascii="SimSun" w:hAnsi="SimSun" w:cs="Cambria"/>
          <w:spacing w:val="-1"/>
          <w:sz w:val="21"/>
          <w:szCs w:val="21"/>
        </w:rPr>
        <w:t xml:space="preserve"> </w:t>
      </w:r>
      <w:r w:rsidRPr="008D725F">
        <w:rPr>
          <w:rFonts w:ascii="SimSun" w:hAnsi="SimSun" w:cs="Cambria"/>
          <w:sz w:val="21"/>
          <w:szCs w:val="21"/>
        </w:rPr>
        <w:t>GR</w:t>
      </w:r>
      <w:r w:rsidRPr="008D725F">
        <w:rPr>
          <w:rFonts w:ascii="SimSun" w:hAnsi="SimSun" w:cs="Cambria"/>
          <w:spacing w:val="1"/>
          <w:sz w:val="21"/>
          <w:szCs w:val="21"/>
        </w:rPr>
        <w:t>EE</w:t>
      </w:r>
      <w:r w:rsidRPr="008D725F">
        <w:rPr>
          <w:rFonts w:ascii="SimSun" w:hAnsi="SimSun" w:cs="Cambria"/>
          <w:sz w:val="21"/>
          <w:szCs w:val="21"/>
        </w:rPr>
        <w:t>N</w:t>
      </w:r>
      <w:r w:rsidRPr="008D725F">
        <w:rPr>
          <w:rFonts w:ascii="SimSun" w:hAnsi="SimSun" w:cs="Cambria" w:hint="eastAsia"/>
          <w:sz w:val="21"/>
          <w:szCs w:val="21"/>
        </w:rPr>
        <w:t>、</w:t>
      </w:r>
      <w:r w:rsidRPr="008D725F">
        <w:rPr>
          <w:rFonts w:ascii="SimSun" w:hAnsi="SimSun" w:cs="Cambria"/>
          <w:sz w:val="21"/>
          <w:szCs w:val="21"/>
        </w:rPr>
        <w:t>W</w:t>
      </w:r>
      <w:r w:rsidRPr="008D725F">
        <w:rPr>
          <w:rFonts w:ascii="SimSun" w:hAnsi="SimSun" w:cs="Cambria"/>
          <w:spacing w:val="-1"/>
          <w:sz w:val="21"/>
          <w:szCs w:val="21"/>
        </w:rPr>
        <w:t>I</w:t>
      </w:r>
      <w:r w:rsidRPr="008D725F">
        <w:rPr>
          <w:rFonts w:ascii="SimSun" w:hAnsi="SimSun" w:cs="Cambria"/>
          <w:sz w:val="21"/>
          <w:szCs w:val="21"/>
        </w:rPr>
        <w:t>PO</w:t>
      </w:r>
      <w:r w:rsidRPr="008D725F">
        <w:rPr>
          <w:rFonts w:ascii="SimSun" w:hAnsi="SimSun" w:cs="Cambria"/>
          <w:spacing w:val="-1"/>
          <w:sz w:val="21"/>
          <w:szCs w:val="21"/>
        </w:rPr>
        <w:t xml:space="preserve"> </w:t>
      </w:r>
      <w:r w:rsidRPr="008D725F">
        <w:rPr>
          <w:rFonts w:ascii="SimSun" w:hAnsi="SimSun" w:cs="Cambria"/>
          <w:sz w:val="21"/>
          <w:szCs w:val="21"/>
        </w:rPr>
        <w:t>Re</w:t>
      </w:r>
      <w:r>
        <w:rPr>
          <w:rFonts w:ascii="SimSun" w:hAnsi="SimSun" w:cs="Cambria"/>
          <w:spacing w:val="-1"/>
          <w:sz w:val="21"/>
          <w:szCs w:val="21"/>
        </w:rPr>
        <w:t>：</w:t>
      </w:r>
      <w:r w:rsidRPr="008D725F">
        <w:rPr>
          <w:rFonts w:ascii="SimSun" w:hAnsi="SimSun" w:cs="Cambria"/>
          <w:spacing w:val="1"/>
          <w:sz w:val="21"/>
          <w:szCs w:val="21"/>
        </w:rPr>
        <w:t>S</w:t>
      </w:r>
      <w:r w:rsidRPr="008D725F">
        <w:rPr>
          <w:rFonts w:ascii="SimSun" w:hAnsi="SimSun" w:cs="Cambria"/>
          <w:sz w:val="21"/>
          <w:szCs w:val="21"/>
        </w:rPr>
        <w:t>ea</w:t>
      </w:r>
      <w:r w:rsidRPr="008D725F">
        <w:rPr>
          <w:rFonts w:ascii="SimSun" w:hAnsi="SimSun" w:cs="Cambria"/>
          <w:spacing w:val="-1"/>
          <w:sz w:val="21"/>
          <w:szCs w:val="21"/>
        </w:rPr>
        <w:t>r</w:t>
      </w:r>
      <w:r w:rsidRPr="008D725F">
        <w:rPr>
          <w:rFonts w:ascii="SimSun" w:hAnsi="SimSun" w:cs="Cambria"/>
          <w:sz w:val="21"/>
          <w:szCs w:val="21"/>
        </w:rPr>
        <w:t>ch</w:t>
      </w:r>
      <w:r w:rsidRPr="008D725F">
        <w:rPr>
          <w:rFonts w:ascii="SimSun" w:hAnsi="SimSun" w:cs="Cambria" w:hint="eastAsia"/>
          <w:spacing w:val="-8"/>
          <w:sz w:val="21"/>
          <w:szCs w:val="21"/>
        </w:rPr>
        <w:t>和</w:t>
      </w:r>
      <w:r w:rsidRPr="008D725F">
        <w:rPr>
          <w:rFonts w:ascii="SimSun" w:hAnsi="SimSun" w:cs="Cambria"/>
          <w:sz w:val="21"/>
          <w:szCs w:val="21"/>
        </w:rPr>
        <w:t>W</w:t>
      </w:r>
      <w:r w:rsidRPr="008D725F">
        <w:rPr>
          <w:rFonts w:ascii="SimSun" w:hAnsi="SimSun" w:cs="Cambria"/>
          <w:spacing w:val="-1"/>
          <w:sz w:val="21"/>
          <w:szCs w:val="21"/>
        </w:rPr>
        <w:t>I</w:t>
      </w:r>
      <w:r w:rsidRPr="008D725F">
        <w:rPr>
          <w:rFonts w:ascii="SimSun" w:hAnsi="SimSun" w:cs="Cambria"/>
          <w:sz w:val="21"/>
          <w:szCs w:val="21"/>
        </w:rPr>
        <w:t>PO</w:t>
      </w:r>
      <w:r w:rsidRPr="008D725F">
        <w:rPr>
          <w:rFonts w:ascii="SimSun" w:hAnsi="SimSun" w:cs="Cambria"/>
          <w:spacing w:val="-1"/>
          <w:sz w:val="21"/>
          <w:szCs w:val="21"/>
        </w:rPr>
        <w:t xml:space="preserve"> </w:t>
      </w:r>
      <w:r w:rsidRPr="008D725F">
        <w:rPr>
          <w:rFonts w:ascii="SimSun" w:hAnsi="SimSun" w:cs="Cambria"/>
          <w:spacing w:val="1"/>
          <w:sz w:val="21"/>
          <w:szCs w:val="21"/>
        </w:rPr>
        <w:t>M</w:t>
      </w:r>
      <w:r w:rsidRPr="008D725F">
        <w:rPr>
          <w:rFonts w:ascii="SimSun" w:hAnsi="SimSun" w:cs="Cambria"/>
          <w:sz w:val="21"/>
          <w:szCs w:val="21"/>
        </w:rPr>
        <w:t>atch</w:t>
      </w:r>
      <w:r w:rsidRPr="008D725F">
        <w:rPr>
          <w:rFonts w:ascii="SimSun" w:hAnsi="SimSun" w:cs="Cambria" w:hint="eastAsia"/>
          <w:sz w:val="21"/>
          <w:szCs w:val="21"/>
        </w:rPr>
        <w:t>的链接以及WIPO委托编写的有关商业化、评估和使用许可指南的链接。</w:t>
      </w:r>
      <w:r w:rsidRPr="008D725F">
        <w:rPr>
          <w:rFonts w:ascii="SimSun" w:hAnsi="SimSun" w:cs="Cambria"/>
          <w:sz w:val="21"/>
          <w:szCs w:val="21"/>
        </w:rPr>
        <w:t>秘书处应考虑</w:t>
      </w:r>
      <w:r w:rsidRPr="008D725F">
        <w:rPr>
          <w:rFonts w:ascii="SimSun" w:hAnsi="SimSun" w:cs="Cambria" w:hint="eastAsia"/>
          <w:sz w:val="21"/>
          <w:szCs w:val="21"/>
        </w:rPr>
        <w:t>出台</w:t>
      </w:r>
      <w:r w:rsidRPr="008D725F">
        <w:rPr>
          <w:rFonts w:ascii="SimSun" w:hAnsi="SimSun" w:cs="Cambria"/>
          <w:sz w:val="21"/>
          <w:szCs w:val="21"/>
        </w:rPr>
        <w:t>使这个网页更</w:t>
      </w:r>
      <w:r w:rsidRPr="008D725F">
        <w:rPr>
          <w:rFonts w:ascii="SimSun" w:hAnsi="SimSun" w:cs="Cambria" w:hint="eastAsia"/>
          <w:sz w:val="21"/>
          <w:szCs w:val="21"/>
        </w:rPr>
        <w:t>加</w:t>
      </w:r>
      <w:r w:rsidRPr="008D725F">
        <w:rPr>
          <w:rFonts w:ascii="SimSun" w:hAnsi="SimSun" w:cs="Cambria"/>
          <w:sz w:val="21"/>
          <w:szCs w:val="21"/>
        </w:rPr>
        <w:t>直观、</w:t>
      </w:r>
      <w:r w:rsidRPr="008D725F">
        <w:rPr>
          <w:rFonts w:ascii="SimSun" w:hAnsi="SimSun" w:cs="Cambria" w:hint="eastAsia"/>
          <w:sz w:val="21"/>
          <w:szCs w:val="21"/>
        </w:rPr>
        <w:t>方便用户的任择方案。</w:t>
      </w:r>
    </w:p>
    <w:p w:rsidR="00F827EE" w:rsidRPr="008D725F" w:rsidRDefault="00F827EE" w:rsidP="00BA04D8">
      <w:pPr>
        <w:overflowPunct w:val="0"/>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t>2</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我们建议秘书处向决策者、从业人员和研究机构</w:t>
      </w:r>
      <w:r w:rsidRPr="008D725F">
        <w:rPr>
          <w:rFonts w:ascii="SimSun" w:hAnsi="SimSun" w:cs="Cambria"/>
          <w:sz w:val="21"/>
          <w:szCs w:val="21"/>
        </w:rPr>
        <w:t>提供WIPO将如何继续</w:t>
      </w:r>
      <w:r w:rsidRPr="008D725F">
        <w:rPr>
          <w:rFonts w:ascii="SimSun" w:hAnsi="SimSun" w:cs="Cambria" w:hint="eastAsia"/>
          <w:sz w:val="21"/>
          <w:szCs w:val="21"/>
        </w:rPr>
        <w:t>提高对WIPO在技术转让领域现有资源的认识的路线图，</w:t>
      </w:r>
      <w:r w:rsidRPr="008D725F">
        <w:rPr>
          <w:rFonts w:ascii="SimSun" w:hAnsi="SimSun" w:cs="Cambria"/>
          <w:sz w:val="21"/>
          <w:szCs w:val="21"/>
        </w:rPr>
        <w:t>以确保</w:t>
      </w:r>
      <w:r w:rsidRPr="008D725F">
        <w:rPr>
          <w:rFonts w:ascii="SimSun" w:hAnsi="SimSun" w:cs="Cambria" w:hint="eastAsia"/>
          <w:sz w:val="21"/>
          <w:szCs w:val="21"/>
        </w:rPr>
        <w:t>他们可以广泛</w:t>
      </w:r>
      <w:r w:rsidRPr="008D725F">
        <w:rPr>
          <w:rFonts w:ascii="SimSun" w:hAnsi="SimSun" w:cs="Cambria"/>
          <w:sz w:val="21"/>
          <w:szCs w:val="21"/>
        </w:rPr>
        <w:t>理解</w:t>
      </w:r>
      <w:r w:rsidRPr="008D725F">
        <w:rPr>
          <w:rFonts w:ascii="SimSun" w:hAnsi="SimSun" w:cs="Cambria" w:hint="eastAsia"/>
          <w:sz w:val="21"/>
          <w:szCs w:val="21"/>
        </w:rPr>
        <w:t>这些</w:t>
      </w:r>
      <w:r w:rsidRPr="008D725F">
        <w:rPr>
          <w:rFonts w:ascii="SimSun" w:hAnsi="SimSun" w:cs="Cambria"/>
          <w:sz w:val="21"/>
          <w:szCs w:val="21"/>
        </w:rPr>
        <w:t>问题。</w:t>
      </w:r>
    </w:p>
    <w:p w:rsidR="00F827EE" w:rsidRDefault="00F827EE" w:rsidP="00BA04D8">
      <w:pPr>
        <w:overflowPunct w:val="0"/>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t>3</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position w:val="-1"/>
          <w:sz w:val="21"/>
          <w:szCs w:val="21"/>
        </w:rPr>
        <w:t>我们建议秘书处继续积极参与关于技术转让的论坛和会议</w:t>
      </w:r>
      <w:r>
        <w:rPr>
          <w:rStyle w:val="FootnoteReference"/>
          <w:rFonts w:ascii="SimSun" w:hAnsi="SimSun" w:cs="Cambria"/>
          <w:position w:val="-1"/>
          <w:sz w:val="21"/>
          <w:szCs w:val="21"/>
        </w:rPr>
        <w:footnoteReference w:id="3"/>
      </w:r>
      <w:r w:rsidRPr="008D725F">
        <w:rPr>
          <w:rFonts w:ascii="SimSun" w:hAnsi="SimSun" w:cs="Cambria" w:hint="eastAsia"/>
          <w:position w:val="-1"/>
          <w:sz w:val="21"/>
          <w:szCs w:val="21"/>
        </w:rPr>
        <w:t>。与文件</w:t>
      </w:r>
      <w:r w:rsidRPr="008D725F">
        <w:rPr>
          <w:rFonts w:ascii="SimSun" w:hAnsi="SimSun" w:cs="Cambria"/>
          <w:spacing w:val="-1"/>
          <w:sz w:val="21"/>
          <w:szCs w:val="21"/>
        </w:rPr>
        <w:t>C</w:t>
      </w:r>
      <w:r w:rsidRPr="008D725F">
        <w:rPr>
          <w:rFonts w:ascii="SimSun" w:hAnsi="SimSun" w:cs="Cambria"/>
          <w:spacing w:val="2"/>
          <w:sz w:val="21"/>
          <w:szCs w:val="21"/>
        </w:rPr>
        <w:t>D</w:t>
      </w:r>
      <w:r w:rsidRPr="008D725F">
        <w:rPr>
          <w:rFonts w:ascii="SimSun" w:hAnsi="SimSun" w:cs="Cambria"/>
          <w:spacing w:val="-1"/>
          <w:sz w:val="21"/>
          <w:szCs w:val="21"/>
        </w:rPr>
        <w:t>I</w:t>
      </w:r>
      <w:r w:rsidRPr="008D725F">
        <w:rPr>
          <w:rFonts w:ascii="SimSun" w:hAnsi="SimSun" w:cs="Cambria"/>
          <w:sz w:val="21"/>
          <w:szCs w:val="21"/>
        </w:rPr>
        <w:t>P/</w:t>
      </w:r>
      <w:r w:rsidRPr="008D725F">
        <w:rPr>
          <w:rFonts w:ascii="SimSun" w:hAnsi="SimSun" w:cs="Cambria" w:hint="eastAsia"/>
          <w:sz w:val="21"/>
          <w:szCs w:val="21"/>
        </w:rPr>
        <w:t>17/9所涉及的内容相似，秘书处亦应对其他国际论坛正在探讨的倡议和活动进行摸底盘点，以便向CDIP提供有关目前讨论技术转让问题的其他国际论坛和会议以及知识产权如何在这一领域继续发挥作用的最新信息。</w:t>
      </w:r>
    </w:p>
    <w:p w:rsidR="00F827EE" w:rsidRPr="008D725F" w:rsidRDefault="00F827EE" w:rsidP="00BA04D8">
      <w:pPr>
        <w:overflowPunct w:val="0"/>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t>4</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sz w:val="21"/>
          <w:szCs w:val="21"/>
        </w:rPr>
        <w:t>我们建议秘书处推广</w:t>
      </w:r>
      <w:r w:rsidRPr="008D725F">
        <w:rPr>
          <w:rFonts w:ascii="SimSun" w:hAnsi="SimSun" w:cs="Cambria" w:hint="eastAsia"/>
          <w:sz w:val="21"/>
          <w:szCs w:val="21"/>
        </w:rPr>
        <w:t>在“知识产权与技术转让：共同挑战——共同解决项目”项下建立的网页论坛的使用，</w:t>
      </w:r>
      <w:r w:rsidRPr="008D725F">
        <w:rPr>
          <w:rFonts w:ascii="SimSun" w:hAnsi="SimSun" w:cs="Cambria"/>
          <w:sz w:val="21"/>
          <w:szCs w:val="21"/>
        </w:rPr>
        <w:t>因为它是一个</w:t>
      </w:r>
      <w:r w:rsidRPr="008D725F">
        <w:rPr>
          <w:rFonts w:ascii="SimSun" w:hAnsi="SimSun" w:cs="Cambria" w:hint="eastAsia"/>
          <w:sz w:val="21"/>
          <w:szCs w:val="21"/>
        </w:rPr>
        <w:t>解答成员国有关技术转让各种疑问和问题的</w:t>
      </w:r>
      <w:r w:rsidRPr="008D725F">
        <w:rPr>
          <w:rFonts w:ascii="SimSun" w:hAnsi="SimSun" w:cs="Cambria"/>
          <w:sz w:val="21"/>
          <w:szCs w:val="21"/>
        </w:rPr>
        <w:t>有用工具。秘书处还应从WIPO技术转让网页</w:t>
      </w:r>
      <w:r w:rsidRPr="008D725F">
        <w:rPr>
          <w:rFonts w:ascii="SimSun" w:hAnsi="SimSun" w:cs="Cambria" w:hint="eastAsia"/>
          <w:sz w:val="21"/>
          <w:szCs w:val="21"/>
        </w:rPr>
        <w:t>上</w:t>
      </w:r>
      <w:r w:rsidRPr="008D725F">
        <w:rPr>
          <w:rFonts w:ascii="SimSun" w:hAnsi="SimSun" w:cs="Cambria"/>
          <w:sz w:val="21"/>
          <w:szCs w:val="21"/>
        </w:rPr>
        <w:t>建立</w:t>
      </w:r>
      <w:r w:rsidRPr="008D725F">
        <w:rPr>
          <w:rFonts w:ascii="SimSun" w:hAnsi="SimSun" w:cs="Cambria" w:hint="eastAsia"/>
          <w:sz w:val="21"/>
          <w:szCs w:val="21"/>
        </w:rPr>
        <w:t>与该网页论坛的</w:t>
      </w:r>
      <w:r w:rsidRPr="008D725F">
        <w:rPr>
          <w:rFonts w:ascii="SimSun" w:hAnsi="SimSun" w:cs="Cambria"/>
          <w:sz w:val="21"/>
          <w:szCs w:val="21"/>
        </w:rPr>
        <w:t>链接</w:t>
      </w:r>
      <w:r>
        <w:rPr>
          <w:rFonts w:ascii="SimSun" w:hAnsi="SimSun" w:cs="Cambria" w:hint="eastAsia"/>
          <w:sz w:val="21"/>
          <w:szCs w:val="21"/>
        </w:rPr>
        <w:t>（</w:t>
      </w:r>
      <w:r w:rsidRPr="008D725F">
        <w:rPr>
          <w:rFonts w:ascii="SimSun" w:hAnsi="SimSun" w:cs="Cambria" w:hint="eastAsia"/>
          <w:sz w:val="21"/>
          <w:szCs w:val="21"/>
        </w:rPr>
        <w:t>参见第1项</w:t>
      </w:r>
      <w:r>
        <w:rPr>
          <w:rFonts w:ascii="SimSun" w:hAnsi="SimSun" w:cs="Cambria" w:hint="eastAsia"/>
          <w:sz w:val="21"/>
          <w:szCs w:val="21"/>
        </w:rPr>
        <w:t>）</w:t>
      </w:r>
      <w:r w:rsidRPr="008D725F">
        <w:rPr>
          <w:rFonts w:ascii="SimSun" w:hAnsi="SimSun" w:cs="Cambria"/>
          <w:sz w:val="21"/>
          <w:szCs w:val="21"/>
        </w:rPr>
        <w:t>。</w:t>
      </w:r>
    </w:p>
    <w:p w:rsidR="00397FF9" w:rsidRPr="00BA04D8" w:rsidRDefault="00F827EE" w:rsidP="00BA04D8">
      <w:pPr>
        <w:overflowPunct w:val="0"/>
        <w:adjustRightInd w:val="0"/>
        <w:spacing w:afterLines="50" w:after="120" w:line="340" w:lineRule="atLeast"/>
        <w:ind w:left="562"/>
        <w:jc w:val="both"/>
        <w:rPr>
          <w:rFonts w:ascii="SimSun" w:hAnsi="SimSun"/>
          <w:sz w:val="21"/>
          <w:szCs w:val="22"/>
        </w:rPr>
      </w:pPr>
      <w:r w:rsidRPr="00F827EE">
        <w:rPr>
          <w:rFonts w:ascii="SimSun" w:hAnsi="SimSun" w:cs="Cambria"/>
          <w:sz w:val="21"/>
          <w:szCs w:val="21"/>
        </w:rPr>
        <w:t>5</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sz w:val="21"/>
          <w:szCs w:val="21"/>
        </w:rPr>
        <w:t>我们建议WIPO</w:t>
      </w:r>
      <w:r w:rsidRPr="008D725F">
        <w:rPr>
          <w:rFonts w:ascii="SimSun" w:hAnsi="SimSun" w:cs="Cambria" w:hint="eastAsia"/>
          <w:sz w:val="21"/>
          <w:szCs w:val="21"/>
        </w:rPr>
        <w:t>采用基于市场</w:t>
      </w:r>
      <w:r w:rsidRPr="008D725F">
        <w:rPr>
          <w:rFonts w:ascii="SimSun" w:hAnsi="SimSun" w:cs="Cambria"/>
          <w:sz w:val="21"/>
          <w:szCs w:val="21"/>
        </w:rPr>
        <w:t>的方</w:t>
      </w:r>
      <w:r w:rsidRPr="008D725F">
        <w:rPr>
          <w:rFonts w:ascii="SimSun" w:hAnsi="SimSun" w:cs="Cambria" w:hint="eastAsia"/>
          <w:sz w:val="21"/>
          <w:szCs w:val="21"/>
        </w:rPr>
        <w:t>法进行调研</w:t>
      </w:r>
      <w:r w:rsidRPr="008D725F">
        <w:rPr>
          <w:rFonts w:ascii="SimSun" w:hAnsi="SimSun" w:cs="Cambria"/>
          <w:sz w:val="21"/>
          <w:szCs w:val="21"/>
        </w:rPr>
        <w:t>，</w:t>
      </w:r>
      <w:r w:rsidRPr="008D725F">
        <w:rPr>
          <w:rFonts w:ascii="SimSun" w:hAnsi="SimSun" w:cs="Cambria" w:hint="eastAsia"/>
          <w:sz w:val="21"/>
          <w:szCs w:val="21"/>
        </w:rPr>
        <w:t>通过为</w:t>
      </w:r>
      <w:r w:rsidRPr="008D725F">
        <w:rPr>
          <w:rFonts w:ascii="SimSun" w:hAnsi="SimSun" w:cs="Cambria"/>
          <w:sz w:val="21"/>
          <w:szCs w:val="21"/>
        </w:rPr>
        <w:t>公共部门专利持有</w:t>
      </w:r>
      <w:r w:rsidRPr="008D725F">
        <w:rPr>
          <w:rFonts w:ascii="SimSun" w:hAnsi="SimSun" w:cs="Cambria" w:hint="eastAsia"/>
          <w:sz w:val="21"/>
          <w:szCs w:val="21"/>
        </w:rPr>
        <w:t>人提供在单一平台表达其发放使用许可意向的手段和推广其关键技术领域的手段，</w:t>
      </w:r>
      <w:r w:rsidRPr="008D725F">
        <w:rPr>
          <w:rFonts w:ascii="SimSun" w:hAnsi="SimSun" w:cs="Cambria"/>
          <w:sz w:val="21"/>
          <w:szCs w:val="21"/>
        </w:rPr>
        <w:t>促进创新和商业化。作为</w:t>
      </w:r>
      <w:r w:rsidRPr="008D725F">
        <w:rPr>
          <w:rFonts w:ascii="SimSun" w:hAnsi="SimSun" w:cs="Cambria" w:hint="eastAsia"/>
          <w:sz w:val="21"/>
          <w:szCs w:val="21"/>
        </w:rPr>
        <w:t>本</w:t>
      </w:r>
      <w:r w:rsidRPr="008D725F">
        <w:rPr>
          <w:rFonts w:ascii="SimSun" w:hAnsi="SimSun" w:cs="Cambria"/>
          <w:sz w:val="21"/>
          <w:szCs w:val="21"/>
        </w:rPr>
        <w:t>领域</w:t>
      </w:r>
      <w:r w:rsidRPr="008D725F">
        <w:rPr>
          <w:rFonts w:ascii="SimSun" w:hAnsi="SimSun" w:cs="Cambria" w:hint="eastAsia"/>
          <w:sz w:val="21"/>
          <w:szCs w:val="21"/>
        </w:rPr>
        <w:t>调查</w:t>
      </w:r>
      <w:r w:rsidRPr="008D725F">
        <w:rPr>
          <w:rFonts w:ascii="SimSun" w:hAnsi="SimSun" w:cs="Cambria"/>
          <w:sz w:val="21"/>
          <w:szCs w:val="21"/>
        </w:rPr>
        <w:t>活动的一部分，WIPO应考虑利用现有的平台</w:t>
      </w:r>
      <w:r w:rsidRPr="008D725F">
        <w:rPr>
          <w:rFonts w:ascii="SimSun" w:hAnsi="SimSun" w:cs="Cambria" w:hint="eastAsia"/>
          <w:sz w:val="21"/>
          <w:szCs w:val="21"/>
        </w:rPr>
        <w:t>和与拥有相似系统的成员国的协作关系</w:t>
      </w:r>
      <w:r w:rsidR="00B80694">
        <w:rPr>
          <w:rFonts w:ascii="SimSun" w:hAnsi="SimSun" w:cs="Cambria" w:hint="eastAsia"/>
          <w:sz w:val="21"/>
          <w:szCs w:val="21"/>
        </w:rPr>
        <w:t>,</w:t>
      </w:r>
      <w:r w:rsidRPr="008D725F">
        <w:rPr>
          <w:rFonts w:ascii="SimSun" w:hAnsi="SimSun" w:cs="Cambria" w:hint="eastAsia"/>
          <w:sz w:val="21"/>
          <w:szCs w:val="21"/>
        </w:rPr>
        <w:t>例如澳大利亚知识产权源平台</w:t>
      </w:r>
      <w:r w:rsidRPr="00E90DA2">
        <w:rPr>
          <w:rFonts w:ascii="SimSun" w:hAnsi="SimSun" w:cs="Cambria"/>
          <w:sz w:val="21"/>
          <w:szCs w:val="21"/>
        </w:rPr>
        <w:t>（</w:t>
      </w:r>
      <w:hyperlink r:id="rId11" w:anchor="/about" w:history="1">
        <w:r w:rsidR="00BA04D8" w:rsidRPr="00BA04D8">
          <w:rPr>
            <w:rStyle w:val="Hyperlink"/>
            <w:rFonts w:ascii="SimSun" w:hAnsi="SimSun"/>
            <w:color w:val="auto"/>
            <w:sz w:val="21"/>
            <w:szCs w:val="22"/>
          </w:rPr>
          <w:t>htt</w:t>
        </w:r>
        <w:r w:rsidR="00BA04D8" w:rsidRPr="00BA04D8">
          <w:rPr>
            <w:rStyle w:val="Hyperlink"/>
            <w:rFonts w:ascii="SimSun" w:hAnsi="SimSun"/>
            <w:color w:val="auto"/>
            <w:spacing w:val="1"/>
            <w:sz w:val="21"/>
            <w:szCs w:val="22"/>
          </w:rPr>
          <w:t>p</w:t>
        </w:r>
        <w:r w:rsidR="00BA04D8" w:rsidRPr="00BA04D8">
          <w:rPr>
            <w:rStyle w:val="Hyperlink"/>
            <w:rFonts w:ascii="SimSun" w:hAnsi="SimSun"/>
            <w:color w:val="auto"/>
            <w:sz w:val="21"/>
            <w:szCs w:val="22"/>
          </w:rPr>
          <w:t>s</w:t>
        </w:r>
        <w:r w:rsidR="00BA04D8" w:rsidRPr="00BA04D8">
          <w:rPr>
            <w:rStyle w:val="Hyperlink"/>
            <w:rFonts w:ascii="SimSun" w:hAnsi="SimSun"/>
            <w:color w:val="auto"/>
            <w:spacing w:val="-1"/>
            <w:sz w:val="21"/>
            <w:szCs w:val="22"/>
          </w:rPr>
          <w:t>:</w:t>
        </w:r>
        <w:r w:rsidR="00BA04D8" w:rsidRPr="00BA04D8">
          <w:rPr>
            <w:rStyle w:val="Hyperlink"/>
            <w:rFonts w:ascii="SimSun" w:hAnsi="SimSun"/>
            <w:color w:val="auto"/>
            <w:sz w:val="21"/>
            <w:szCs w:val="22"/>
          </w:rPr>
          <w:t>//sou</w:t>
        </w:r>
        <w:r w:rsidR="00BA04D8" w:rsidRPr="00BA04D8">
          <w:rPr>
            <w:rStyle w:val="Hyperlink"/>
            <w:rFonts w:ascii="SimSun" w:hAnsi="SimSun"/>
            <w:color w:val="auto"/>
            <w:spacing w:val="-1"/>
            <w:sz w:val="21"/>
            <w:szCs w:val="22"/>
          </w:rPr>
          <w:t>r</w:t>
        </w:r>
        <w:r w:rsidR="00BA04D8" w:rsidRPr="00BA04D8">
          <w:rPr>
            <w:rStyle w:val="Hyperlink"/>
            <w:rFonts w:ascii="SimSun" w:hAnsi="SimSun"/>
            <w:color w:val="auto"/>
            <w:sz w:val="21"/>
            <w:szCs w:val="22"/>
          </w:rPr>
          <w:t>ce</w:t>
        </w:r>
        <w:r w:rsidR="00BA04D8" w:rsidRPr="00BA04D8">
          <w:rPr>
            <w:rStyle w:val="Hyperlink"/>
            <w:rFonts w:ascii="SimSun" w:hAnsi="SimSun"/>
            <w:color w:val="auto"/>
            <w:spacing w:val="3"/>
            <w:sz w:val="21"/>
            <w:szCs w:val="22"/>
          </w:rPr>
          <w:t>i</w:t>
        </w:r>
        <w:r w:rsidR="00BA04D8" w:rsidRPr="00BA04D8">
          <w:rPr>
            <w:rStyle w:val="Hyperlink"/>
            <w:rFonts w:ascii="SimSun" w:hAnsi="SimSun"/>
            <w:color w:val="auto"/>
            <w:spacing w:val="1"/>
            <w:sz w:val="21"/>
            <w:szCs w:val="22"/>
          </w:rPr>
          <w:t>p.</w:t>
        </w:r>
        <w:r w:rsidR="00BA04D8" w:rsidRPr="00BA04D8">
          <w:rPr>
            <w:rStyle w:val="Hyperlink"/>
            <w:rFonts w:ascii="SimSun" w:hAnsi="SimSun"/>
            <w:color w:val="auto"/>
            <w:sz w:val="21"/>
            <w:szCs w:val="22"/>
          </w:rPr>
          <w:t>i</w:t>
        </w:r>
        <w:r w:rsidR="00BA04D8" w:rsidRPr="00BA04D8">
          <w:rPr>
            <w:rStyle w:val="Hyperlink"/>
            <w:rFonts w:ascii="SimSun" w:hAnsi="SimSun"/>
            <w:color w:val="auto"/>
            <w:spacing w:val="-1"/>
            <w:sz w:val="21"/>
            <w:szCs w:val="22"/>
          </w:rPr>
          <w:t>p</w:t>
        </w:r>
        <w:r w:rsidR="00BA04D8" w:rsidRPr="00BA04D8">
          <w:rPr>
            <w:rStyle w:val="Hyperlink"/>
            <w:rFonts w:ascii="SimSun" w:hAnsi="SimSun"/>
            <w:color w:val="auto"/>
            <w:sz w:val="21"/>
            <w:szCs w:val="22"/>
          </w:rPr>
          <w:t>aust</w:t>
        </w:r>
        <w:r w:rsidR="00BA04D8" w:rsidRPr="00BA04D8">
          <w:rPr>
            <w:rStyle w:val="Hyperlink"/>
            <w:rFonts w:ascii="SimSun" w:hAnsi="SimSun"/>
            <w:color w:val="auto"/>
            <w:spacing w:val="-1"/>
            <w:sz w:val="21"/>
            <w:szCs w:val="22"/>
          </w:rPr>
          <w:t>r</w:t>
        </w:r>
        <w:r w:rsidR="00BA04D8" w:rsidRPr="00BA04D8">
          <w:rPr>
            <w:rStyle w:val="Hyperlink"/>
            <w:rFonts w:ascii="SimSun" w:hAnsi="SimSun"/>
            <w:color w:val="auto"/>
            <w:sz w:val="21"/>
            <w:szCs w:val="22"/>
          </w:rPr>
          <w:t>alia</w:t>
        </w:r>
        <w:r w:rsidR="00BA04D8" w:rsidRPr="00BA04D8">
          <w:rPr>
            <w:rStyle w:val="Hyperlink"/>
            <w:rFonts w:ascii="SimSun" w:hAnsi="SimSun"/>
            <w:color w:val="auto"/>
            <w:spacing w:val="1"/>
            <w:sz w:val="21"/>
            <w:szCs w:val="22"/>
          </w:rPr>
          <w:t>.</w:t>
        </w:r>
        <w:r w:rsidR="00BA04D8" w:rsidRPr="00BA04D8">
          <w:rPr>
            <w:rStyle w:val="Hyperlink"/>
            <w:rFonts w:ascii="SimSun" w:hAnsi="SimSun"/>
            <w:color w:val="auto"/>
            <w:spacing w:val="-1"/>
            <w:sz w:val="21"/>
            <w:szCs w:val="22"/>
          </w:rPr>
          <w:t>g</w:t>
        </w:r>
        <w:r w:rsidR="00BA04D8" w:rsidRPr="00BA04D8">
          <w:rPr>
            <w:rStyle w:val="Hyperlink"/>
            <w:rFonts w:ascii="SimSun" w:hAnsi="SimSun"/>
            <w:color w:val="auto"/>
            <w:sz w:val="21"/>
            <w:szCs w:val="22"/>
          </w:rPr>
          <w:t>o</w:t>
        </w:r>
        <w:r w:rsidR="00BA04D8" w:rsidRPr="00BA04D8">
          <w:rPr>
            <w:rStyle w:val="Hyperlink"/>
            <w:rFonts w:ascii="SimSun" w:hAnsi="SimSun"/>
            <w:color w:val="auto"/>
            <w:spacing w:val="-1"/>
            <w:sz w:val="21"/>
            <w:szCs w:val="22"/>
          </w:rPr>
          <w:t>v</w:t>
        </w:r>
        <w:r w:rsidR="00BA04D8" w:rsidRPr="00BA04D8">
          <w:rPr>
            <w:rStyle w:val="Hyperlink"/>
            <w:rFonts w:ascii="SimSun" w:hAnsi="SimSun"/>
            <w:color w:val="auto"/>
            <w:spacing w:val="1"/>
            <w:sz w:val="21"/>
            <w:szCs w:val="22"/>
          </w:rPr>
          <w:t>.</w:t>
        </w:r>
        <w:r w:rsidR="00BA04D8" w:rsidRPr="00BA04D8">
          <w:rPr>
            <w:rStyle w:val="Hyperlink"/>
            <w:rFonts w:ascii="SimSun" w:hAnsi="SimSun"/>
            <w:color w:val="auto"/>
            <w:sz w:val="21"/>
            <w:szCs w:val="22"/>
          </w:rPr>
          <w:t>au/#</w:t>
        </w:r>
        <w:r w:rsidR="00BA04D8" w:rsidRPr="00BA04D8">
          <w:rPr>
            <w:rStyle w:val="Hyperlink"/>
            <w:rFonts w:ascii="SimSun" w:hAnsi="SimSun"/>
            <w:color w:val="auto"/>
            <w:spacing w:val="-2"/>
            <w:sz w:val="21"/>
            <w:szCs w:val="22"/>
          </w:rPr>
          <w:t>/</w:t>
        </w:r>
        <w:r w:rsidR="00BA04D8" w:rsidRPr="00BA04D8">
          <w:rPr>
            <w:rStyle w:val="Hyperlink"/>
            <w:rFonts w:ascii="SimSun" w:hAnsi="SimSun"/>
            <w:color w:val="auto"/>
            <w:sz w:val="21"/>
            <w:szCs w:val="22"/>
          </w:rPr>
          <w:t>a</w:t>
        </w:r>
        <w:r w:rsidR="00BA04D8" w:rsidRPr="00BA04D8">
          <w:rPr>
            <w:rStyle w:val="Hyperlink"/>
            <w:rFonts w:ascii="SimSun" w:hAnsi="SimSun"/>
            <w:color w:val="auto"/>
            <w:spacing w:val="1"/>
            <w:sz w:val="21"/>
            <w:szCs w:val="22"/>
          </w:rPr>
          <w:t>b</w:t>
        </w:r>
        <w:r w:rsidR="00BA04D8" w:rsidRPr="00BA04D8">
          <w:rPr>
            <w:rStyle w:val="Hyperlink"/>
            <w:rFonts w:ascii="SimSun" w:hAnsi="SimSun"/>
            <w:color w:val="auto"/>
            <w:sz w:val="21"/>
            <w:szCs w:val="22"/>
          </w:rPr>
          <w:t>out</w:t>
        </w:r>
      </w:hyperlink>
      <w:r w:rsidR="00276C37">
        <w:fldChar w:fldCharType="begin"/>
      </w:r>
      <w:r w:rsidR="00276C37">
        <w:instrText xml:space="preserve"> HYPERLINK </w:instrText>
      </w:r>
      <w:r w:rsidR="00276C37">
        <w:fldChar w:fldCharType="separate"/>
      </w:r>
      <w:r w:rsidR="00276C37">
        <w:rPr>
          <w:b/>
          <w:bCs/>
        </w:rPr>
        <w:t xml:space="preserve">Error! </w:t>
      </w:r>
      <w:proofErr w:type="gramStart"/>
      <w:r w:rsidR="00276C37">
        <w:rPr>
          <w:b/>
          <w:bCs/>
        </w:rPr>
        <w:t>Hyperlink reference not valid.</w:t>
      </w:r>
      <w:proofErr w:type="gramEnd"/>
      <w:r w:rsidR="00276C37">
        <w:fldChar w:fldCharType="end"/>
      </w:r>
      <w:r>
        <w:rPr>
          <w:rFonts w:ascii="SimSun" w:hAnsi="SimSun" w:cs="Cambria" w:hint="eastAsia"/>
          <w:sz w:val="21"/>
          <w:szCs w:val="21"/>
        </w:rPr>
        <w:t>）</w:t>
      </w:r>
      <w:r w:rsidRPr="008D725F">
        <w:rPr>
          <w:rFonts w:ascii="SimSun" w:hAnsi="SimSun" w:cs="Cambria" w:hint="eastAsia"/>
          <w:sz w:val="21"/>
          <w:szCs w:val="21"/>
        </w:rPr>
        <w:t>。</w:t>
      </w:r>
      <w:r w:rsidRPr="008D725F">
        <w:rPr>
          <w:rFonts w:ascii="SimSun" w:hAnsi="SimSun" w:cs="Cambria"/>
          <w:sz w:val="21"/>
          <w:szCs w:val="21"/>
        </w:rPr>
        <w:t>例如，秘书处应邀请</w:t>
      </w:r>
      <w:r w:rsidRPr="008D725F">
        <w:rPr>
          <w:rFonts w:ascii="SimSun" w:hAnsi="SimSun" w:cs="Cambria" w:hint="eastAsia"/>
          <w:sz w:val="21"/>
          <w:szCs w:val="21"/>
        </w:rPr>
        <w:t>上述成</w:t>
      </w:r>
      <w:r w:rsidRPr="008D725F">
        <w:rPr>
          <w:rFonts w:ascii="SimSun" w:hAnsi="SimSun" w:cs="Cambria"/>
          <w:sz w:val="21"/>
          <w:szCs w:val="21"/>
        </w:rPr>
        <w:t>员国</w:t>
      </w:r>
      <w:r w:rsidRPr="008D725F">
        <w:rPr>
          <w:rFonts w:ascii="SimSun" w:hAnsi="SimSun" w:cs="Cambria" w:hint="eastAsia"/>
          <w:sz w:val="21"/>
          <w:szCs w:val="21"/>
        </w:rPr>
        <w:t>提交</w:t>
      </w:r>
      <w:r w:rsidR="007D4374">
        <w:rPr>
          <w:rFonts w:ascii="SimSun" w:hAnsi="SimSun" w:cs="Cambria" w:hint="eastAsia"/>
          <w:sz w:val="21"/>
          <w:szCs w:val="21"/>
        </w:rPr>
        <w:t>来文，介绍</w:t>
      </w:r>
      <w:r w:rsidR="000C52EB">
        <w:rPr>
          <w:rFonts w:ascii="SimSun" w:hAnsi="SimSun" w:cs="Cambria" w:hint="eastAsia"/>
          <w:sz w:val="21"/>
          <w:szCs w:val="21"/>
        </w:rPr>
        <w:t>其</w:t>
      </w:r>
      <w:r w:rsidR="006B6442" w:rsidRPr="008D725F">
        <w:rPr>
          <w:rFonts w:ascii="SimSun" w:hAnsi="SimSun" w:cs="Cambria" w:hint="eastAsia"/>
          <w:sz w:val="21"/>
          <w:szCs w:val="21"/>
        </w:rPr>
        <w:t>开发基于市场的方法和技术转让平台</w:t>
      </w:r>
      <w:r w:rsidR="000C52EB">
        <w:rPr>
          <w:rFonts w:ascii="SimSun" w:hAnsi="SimSun" w:cs="Cambria" w:hint="eastAsia"/>
          <w:sz w:val="21"/>
          <w:szCs w:val="21"/>
        </w:rPr>
        <w:t>时</w:t>
      </w:r>
      <w:r w:rsidR="006B6442" w:rsidRPr="008D725F">
        <w:rPr>
          <w:rFonts w:ascii="SimSun" w:hAnsi="SimSun" w:cs="Cambria" w:hint="eastAsia"/>
          <w:sz w:val="21"/>
          <w:szCs w:val="21"/>
        </w:rPr>
        <w:t>的国家做法和经验，使人们了解</w:t>
      </w:r>
      <w:r w:rsidR="006B6442" w:rsidRPr="008D725F">
        <w:rPr>
          <w:rFonts w:ascii="SimSun" w:hAnsi="SimSun" w:cs="Cambria"/>
          <w:sz w:val="21"/>
          <w:szCs w:val="21"/>
        </w:rPr>
        <w:t>WIPO在这一领域</w:t>
      </w:r>
      <w:r w:rsidR="006B6442" w:rsidRPr="008D725F">
        <w:rPr>
          <w:rFonts w:ascii="SimSun" w:hAnsi="SimSun" w:cs="Cambria" w:hint="eastAsia"/>
          <w:sz w:val="21"/>
          <w:szCs w:val="21"/>
        </w:rPr>
        <w:t>进行</w:t>
      </w:r>
      <w:r w:rsidR="006B6442" w:rsidRPr="008D725F">
        <w:rPr>
          <w:rFonts w:ascii="SimSun" w:hAnsi="SimSun" w:cs="Cambria"/>
          <w:sz w:val="21"/>
          <w:szCs w:val="21"/>
        </w:rPr>
        <w:t>的工作。</w:t>
      </w:r>
    </w:p>
    <w:p w:rsidR="006B6442" w:rsidRPr="008D725F" w:rsidRDefault="006B6442" w:rsidP="00BA04D8">
      <w:pPr>
        <w:keepNext/>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lastRenderedPageBreak/>
        <w:t>为使该项目的产出转化为具有更广泛利益的可持续性的具体成果：</w:t>
      </w:r>
    </w:p>
    <w:p w:rsidR="006B6442" w:rsidRPr="008D725F" w:rsidRDefault="006B6442" w:rsidP="00BA04D8">
      <w:pPr>
        <w:overflowPunct w:val="0"/>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t>6</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spacing w:val="-1"/>
          <w:sz w:val="21"/>
          <w:szCs w:val="21"/>
        </w:rPr>
        <w:t>根据</w:t>
      </w:r>
      <w:r w:rsidRPr="008D725F">
        <w:rPr>
          <w:rFonts w:ascii="SimSun" w:hAnsi="SimSun" w:cs="Cambria" w:hint="eastAsia"/>
          <w:spacing w:val="-1"/>
          <w:sz w:val="21"/>
          <w:szCs w:val="21"/>
        </w:rPr>
        <w:t>载于CDIP第</w:t>
      </w:r>
      <w:r w:rsidR="000E6C61">
        <w:rPr>
          <w:rFonts w:ascii="SimSun" w:hAnsi="SimSun" w:cs="Cambria" w:hint="eastAsia"/>
          <w:spacing w:val="-1"/>
          <w:sz w:val="21"/>
          <w:szCs w:val="21"/>
        </w:rPr>
        <w:t>十六</w:t>
      </w:r>
      <w:r w:rsidRPr="008D725F">
        <w:rPr>
          <w:rFonts w:ascii="SimSun" w:hAnsi="SimSun" w:cs="Cambria" w:hint="eastAsia"/>
          <w:spacing w:val="-1"/>
          <w:sz w:val="21"/>
          <w:szCs w:val="21"/>
        </w:rPr>
        <w:t>届会议主席总结中的本委员会决议，</w:t>
      </w:r>
      <w:r w:rsidRPr="008D725F">
        <w:rPr>
          <w:rFonts w:ascii="SimSun" w:hAnsi="SimSun" w:cs="Cambria"/>
          <w:spacing w:val="-1"/>
          <w:sz w:val="21"/>
          <w:szCs w:val="21"/>
        </w:rPr>
        <w:t>请</w:t>
      </w:r>
      <w:r w:rsidRPr="008D725F">
        <w:rPr>
          <w:rFonts w:ascii="SimSun" w:hAnsi="SimSun" w:cs="Cambria" w:hint="eastAsia"/>
          <w:spacing w:val="-1"/>
          <w:sz w:val="21"/>
          <w:szCs w:val="21"/>
        </w:rPr>
        <w:t>相关成</w:t>
      </w:r>
      <w:r w:rsidRPr="008D725F">
        <w:rPr>
          <w:rFonts w:ascii="SimSun" w:hAnsi="SimSun" w:cs="Cambria"/>
          <w:spacing w:val="-1"/>
          <w:sz w:val="21"/>
          <w:szCs w:val="21"/>
        </w:rPr>
        <w:t>员国提交</w:t>
      </w:r>
      <w:r w:rsidRPr="008D725F">
        <w:rPr>
          <w:rFonts w:ascii="SimSun" w:hAnsi="SimSun" w:cs="Cambria" w:hint="eastAsia"/>
          <w:spacing w:val="-1"/>
          <w:sz w:val="21"/>
          <w:szCs w:val="21"/>
        </w:rPr>
        <w:t>提案供</w:t>
      </w:r>
      <w:r w:rsidRPr="008D725F">
        <w:rPr>
          <w:rFonts w:ascii="SimSun" w:hAnsi="SimSun" w:cs="Cambria"/>
          <w:spacing w:val="-1"/>
          <w:sz w:val="21"/>
          <w:szCs w:val="21"/>
        </w:rPr>
        <w:t>委员会第十八届会议讨论，我们建议委员会</w:t>
      </w:r>
      <w:r w:rsidRPr="008D725F">
        <w:rPr>
          <w:rFonts w:ascii="SimSun" w:hAnsi="SimSun" w:cs="Cambria" w:hint="eastAsia"/>
          <w:spacing w:val="-1"/>
          <w:sz w:val="21"/>
          <w:szCs w:val="21"/>
        </w:rPr>
        <w:t>使</w:t>
      </w:r>
      <w:r w:rsidRPr="008D725F">
        <w:rPr>
          <w:rFonts w:ascii="SimSun" w:hAnsi="SimSun" w:cs="Cambria"/>
          <w:spacing w:val="-1"/>
          <w:sz w:val="21"/>
          <w:szCs w:val="21"/>
        </w:rPr>
        <w:t>本议程项目</w:t>
      </w:r>
      <w:r w:rsidRPr="008D725F">
        <w:rPr>
          <w:rFonts w:ascii="SimSun" w:hAnsi="SimSun" w:cs="Cambria" w:hint="eastAsia"/>
          <w:spacing w:val="-1"/>
          <w:sz w:val="21"/>
          <w:szCs w:val="21"/>
        </w:rPr>
        <w:t>项</w:t>
      </w:r>
      <w:r w:rsidRPr="008D725F">
        <w:rPr>
          <w:rFonts w:ascii="SimSun" w:hAnsi="SimSun" w:cs="Cambria"/>
          <w:spacing w:val="-1"/>
          <w:sz w:val="21"/>
          <w:szCs w:val="21"/>
        </w:rPr>
        <w:t>下</w:t>
      </w:r>
      <w:r w:rsidRPr="008D725F">
        <w:rPr>
          <w:rFonts w:ascii="SimSun" w:hAnsi="SimSun" w:cs="Cambria" w:hint="eastAsia"/>
          <w:spacing w:val="-1"/>
          <w:sz w:val="21"/>
          <w:szCs w:val="21"/>
        </w:rPr>
        <w:t>的未来工作，立足于为成员国提供切实的</w:t>
      </w:r>
      <w:r w:rsidRPr="008D725F">
        <w:rPr>
          <w:rFonts w:ascii="SimSun" w:hAnsi="SimSun" w:cs="Cambria"/>
          <w:spacing w:val="-1"/>
          <w:sz w:val="21"/>
          <w:szCs w:val="21"/>
        </w:rPr>
        <w:t>成果</w:t>
      </w:r>
      <w:r w:rsidRPr="008D725F">
        <w:rPr>
          <w:rFonts w:ascii="SimSun" w:hAnsi="SimSun" w:cs="Cambria" w:hint="eastAsia"/>
          <w:spacing w:val="-1"/>
          <w:sz w:val="21"/>
          <w:szCs w:val="21"/>
        </w:rPr>
        <w:t>，</w:t>
      </w:r>
      <w:r w:rsidRPr="00BF35E7">
        <w:rPr>
          <w:rFonts w:ascii="SimSun" w:hAnsi="SimSun" w:cs="Cambria"/>
          <w:sz w:val="21"/>
          <w:szCs w:val="21"/>
        </w:rPr>
        <w:t>目标</w:t>
      </w:r>
      <w:r w:rsidR="000C52EB">
        <w:rPr>
          <w:rFonts w:ascii="SimSun" w:hAnsi="SimSun" w:cs="Cambria" w:hint="eastAsia"/>
          <w:sz w:val="21"/>
          <w:szCs w:val="21"/>
        </w:rPr>
        <w:t>是</w:t>
      </w:r>
      <w:r w:rsidRPr="008D725F">
        <w:rPr>
          <w:rFonts w:ascii="SimSun" w:hAnsi="SimSun" w:cs="Cambria"/>
          <w:spacing w:val="-1"/>
          <w:sz w:val="21"/>
          <w:szCs w:val="21"/>
        </w:rPr>
        <w:t>促进国际技术转让</w:t>
      </w:r>
      <w:r w:rsidRPr="008D725F">
        <w:rPr>
          <w:rFonts w:ascii="SimSun" w:hAnsi="SimSun" w:cs="Cambria" w:hint="eastAsia"/>
          <w:spacing w:val="-1"/>
          <w:sz w:val="21"/>
          <w:szCs w:val="21"/>
        </w:rPr>
        <w:t>，</w:t>
      </w:r>
      <w:r w:rsidRPr="008D725F">
        <w:rPr>
          <w:rFonts w:ascii="SimSun" w:hAnsi="SimSun" w:cs="Cambria"/>
          <w:spacing w:val="-1"/>
          <w:sz w:val="21"/>
          <w:szCs w:val="21"/>
        </w:rPr>
        <w:t>在最不发达国家、发展中国家以及</w:t>
      </w:r>
      <w:r w:rsidRPr="008D725F">
        <w:rPr>
          <w:rFonts w:ascii="SimSun" w:hAnsi="SimSun" w:cs="Cambria" w:hint="eastAsia"/>
          <w:spacing w:val="-1"/>
          <w:sz w:val="21"/>
          <w:szCs w:val="21"/>
        </w:rPr>
        <w:t>经济</w:t>
      </w:r>
      <w:r w:rsidRPr="008D725F">
        <w:rPr>
          <w:rFonts w:ascii="SimSun" w:hAnsi="SimSun" w:cs="Cambria"/>
          <w:spacing w:val="-1"/>
          <w:sz w:val="21"/>
          <w:szCs w:val="21"/>
        </w:rPr>
        <w:t>转型期国家</w:t>
      </w:r>
      <w:r w:rsidRPr="008D725F">
        <w:rPr>
          <w:rFonts w:ascii="SimSun" w:hAnsi="SimSun" w:cs="Cambria" w:hint="eastAsia"/>
          <w:spacing w:val="-1"/>
          <w:sz w:val="21"/>
          <w:szCs w:val="21"/>
        </w:rPr>
        <w:t>开展能力建设</w:t>
      </w:r>
      <w:r w:rsidRPr="008D725F">
        <w:rPr>
          <w:rFonts w:ascii="SimSun" w:hAnsi="SimSun" w:cs="Cambria"/>
          <w:spacing w:val="-1"/>
          <w:sz w:val="21"/>
          <w:szCs w:val="21"/>
        </w:rPr>
        <w:t>，以</w:t>
      </w:r>
      <w:r w:rsidRPr="008D725F">
        <w:rPr>
          <w:rFonts w:ascii="SimSun" w:hAnsi="SimSun" w:cs="Cambria" w:hint="eastAsia"/>
          <w:spacing w:val="-1"/>
          <w:sz w:val="21"/>
          <w:szCs w:val="21"/>
        </w:rPr>
        <w:t>期</w:t>
      </w:r>
      <w:r w:rsidRPr="008D725F">
        <w:rPr>
          <w:rFonts w:ascii="SimSun" w:hAnsi="SimSun" w:cs="Cambria"/>
          <w:spacing w:val="-1"/>
          <w:sz w:val="21"/>
          <w:szCs w:val="21"/>
        </w:rPr>
        <w:t>更有效</w:t>
      </w:r>
      <w:r w:rsidRPr="008D725F">
        <w:rPr>
          <w:rFonts w:ascii="SimSun" w:hAnsi="SimSun" w:cs="Cambria" w:hint="eastAsia"/>
          <w:spacing w:val="-1"/>
          <w:sz w:val="21"/>
          <w:szCs w:val="21"/>
        </w:rPr>
        <w:t>地进行</w:t>
      </w:r>
      <w:r w:rsidRPr="008D725F">
        <w:rPr>
          <w:rFonts w:ascii="SimSun" w:hAnsi="SimSun" w:cs="Cambria"/>
          <w:spacing w:val="-1"/>
          <w:sz w:val="21"/>
          <w:szCs w:val="21"/>
        </w:rPr>
        <w:t>技术转让</w:t>
      </w:r>
      <w:r w:rsidRPr="008D725F">
        <w:rPr>
          <w:rFonts w:ascii="SimSun" w:hAnsi="SimSun" w:cs="Cambria" w:hint="eastAsia"/>
          <w:spacing w:val="-1"/>
          <w:sz w:val="21"/>
          <w:szCs w:val="21"/>
        </w:rPr>
        <w:t>并</w:t>
      </w:r>
      <w:r w:rsidRPr="008D725F">
        <w:rPr>
          <w:rFonts w:ascii="SimSun" w:hAnsi="SimSun" w:cs="Cambria"/>
          <w:spacing w:val="-1"/>
          <w:sz w:val="21"/>
          <w:szCs w:val="21"/>
        </w:rPr>
        <w:t>改进技术转让参与者之间的协作。</w:t>
      </w:r>
      <w:r w:rsidRPr="008D725F">
        <w:rPr>
          <w:rFonts w:ascii="SimSun" w:hAnsi="SimSun" w:cs="Cambria"/>
          <w:sz w:val="21"/>
          <w:szCs w:val="21"/>
        </w:rPr>
        <w:t>作为第一步</w:t>
      </w:r>
      <w:r w:rsidRPr="008D725F">
        <w:rPr>
          <w:rFonts w:ascii="SimSun" w:hAnsi="SimSun" w:cs="Cambria" w:hint="eastAsia"/>
          <w:sz w:val="21"/>
          <w:szCs w:val="21"/>
        </w:rPr>
        <w:t>工作</w:t>
      </w:r>
      <w:r w:rsidRPr="008D725F">
        <w:rPr>
          <w:rFonts w:ascii="SimSun" w:hAnsi="SimSun" w:cs="Cambria"/>
          <w:sz w:val="21"/>
          <w:szCs w:val="21"/>
        </w:rPr>
        <w:t>，在文件CDIP/17/9</w:t>
      </w:r>
      <w:r w:rsidRPr="008D725F">
        <w:rPr>
          <w:rFonts w:ascii="SimSun" w:hAnsi="SimSun" w:cs="Cambria" w:hint="eastAsia"/>
          <w:sz w:val="21"/>
          <w:szCs w:val="21"/>
        </w:rPr>
        <w:t>提及的近期</w:t>
      </w:r>
      <w:r w:rsidRPr="008D725F">
        <w:rPr>
          <w:rFonts w:ascii="SimSun" w:hAnsi="SimSun" w:cs="Cambria"/>
          <w:sz w:val="21"/>
          <w:szCs w:val="21"/>
        </w:rPr>
        <w:t>摸底</w:t>
      </w:r>
      <w:r w:rsidRPr="008D725F">
        <w:rPr>
          <w:rFonts w:ascii="SimSun" w:hAnsi="SimSun" w:cs="Cambria" w:hint="eastAsia"/>
          <w:sz w:val="21"/>
          <w:szCs w:val="21"/>
        </w:rPr>
        <w:t>调查活动的</w:t>
      </w:r>
      <w:r w:rsidRPr="008D725F">
        <w:rPr>
          <w:rFonts w:ascii="SimSun" w:hAnsi="SimSun" w:cs="Cambria"/>
          <w:sz w:val="21"/>
          <w:szCs w:val="21"/>
        </w:rPr>
        <w:t>宝贵工作基础上，秘书处应</w:t>
      </w:r>
      <w:r w:rsidRPr="008D725F">
        <w:rPr>
          <w:rFonts w:ascii="SimSun" w:hAnsi="SimSun" w:cs="Cambria" w:hint="eastAsia"/>
          <w:sz w:val="21"/>
          <w:szCs w:val="21"/>
        </w:rPr>
        <w:t>对</w:t>
      </w:r>
      <w:r w:rsidRPr="008D725F">
        <w:rPr>
          <w:rFonts w:ascii="SimSun" w:hAnsi="SimSun" w:cs="Cambria"/>
          <w:sz w:val="21"/>
          <w:szCs w:val="21"/>
        </w:rPr>
        <w:t>WIPO</w:t>
      </w:r>
      <w:r w:rsidRPr="008D725F">
        <w:rPr>
          <w:rFonts w:ascii="SimSun" w:hAnsi="SimSun" w:cs="Cambria" w:hint="eastAsia"/>
          <w:sz w:val="21"/>
          <w:szCs w:val="21"/>
        </w:rPr>
        <w:t>发展议程“提案集C”建议中</w:t>
      </w:r>
      <w:r w:rsidRPr="008D725F">
        <w:rPr>
          <w:rFonts w:ascii="SimSun" w:hAnsi="SimSun" w:cs="Cambria"/>
          <w:sz w:val="21"/>
          <w:szCs w:val="21"/>
        </w:rPr>
        <w:t>的现</w:t>
      </w:r>
      <w:r w:rsidRPr="008D725F">
        <w:rPr>
          <w:rFonts w:ascii="SimSun" w:hAnsi="SimSun" w:cs="Cambria" w:hint="eastAsia"/>
          <w:sz w:val="21"/>
          <w:szCs w:val="21"/>
        </w:rPr>
        <w:t>有</w:t>
      </w:r>
      <w:r w:rsidRPr="008D725F">
        <w:rPr>
          <w:rFonts w:ascii="SimSun" w:hAnsi="SimSun" w:cs="Cambria"/>
          <w:sz w:val="21"/>
          <w:szCs w:val="21"/>
        </w:rPr>
        <w:t>技术转让</w:t>
      </w:r>
      <w:r w:rsidRPr="008D725F">
        <w:rPr>
          <w:rFonts w:ascii="SimSun" w:hAnsi="SimSun" w:cs="Cambria" w:hint="eastAsia"/>
          <w:sz w:val="21"/>
          <w:szCs w:val="21"/>
        </w:rPr>
        <w:t>的相</w:t>
      </w:r>
      <w:r w:rsidRPr="008D725F">
        <w:rPr>
          <w:rFonts w:ascii="SimSun" w:hAnsi="SimSun" w:cs="Cambria"/>
          <w:sz w:val="21"/>
          <w:szCs w:val="21"/>
        </w:rPr>
        <w:t>关服务和活动</w:t>
      </w:r>
      <w:r w:rsidRPr="008D725F">
        <w:rPr>
          <w:rFonts w:ascii="SimSun" w:hAnsi="SimSun" w:cs="Cambria" w:hint="eastAsia"/>
          <w:sz w:val="21"/>
          <w:szCs w:val="21"/>
        </w:rPr>
        <w:t>，进行差距分析，</w:t>
      </w:r>
      <w:r w:rsidRPr="008D725F">
        <w:rPr>
          <w:rFonts w:ascii="SimSun" w:hAnsi="SimSun" w:cs="Cambria"/>
          <w:sz w:val="21"/>
          <w:szCs w:val="21"/>
        </w:rPr>
        <w:t>以</w:t>
      </w:r>
      <w:r w:rsidRPr="008D725F">
        <w:rPr>
          <w:rFonts w:ascii="SimSun" w:hAnsi="SimSun" w:cs="Cambria" w:hint="eastAsia"/>
          <w:sz w:val="21"/>
          <w:szCs w:val="21"/>
        </w:rPr>
        <w:t>便为</w:t>
      </w:r>
      <w:r w:rsidRPr="008D725F">
        <w:rPr>
          <w:rFonts w:ascii="SimSun" w:hAnsi="SimSun" w:cs="Cambria"/>
          <w:sz w:val="21"/>
          <w:szCs w:val="21"/>
        </w:rPr>
        <w:t>审议和评价任何</w:t>
      </w:r>
      <w:r w:rsidRPr="008D725F">
        <w:rPr>
          <w:rFonts w:ascii="SimSun" w:hAnsi="SimSun" w:cs="Cambria" w:hint="eastAsia"/>
          <w:sz w:val="21"/>
          <w:szCs w:val="21"/>
        </w:rPr>
        <w:t>提案</w:t>
      </w:r>
      <w:r w:rsidRPr="008D725F">
        <w:rPr>
          <w:rFonts w:ascii="SimSun" w:hAnsi="SimSun" w:cs="Cambria"/>
          <w:sz w:val="21"/>
          <w:szCs w:val="21"/>
        </w:rPr>
        <w:t>和优先</w:t>
      </w:r>
      <w:r w:rsidRPr="008D725F">
        <w:rPr>
          <w:rFonts w:ascii="SimSun" w:hAnsi="SimSun" w:cs="Cambria" w:hint="eastAsia"/>
          <w:sz w:val="21"/>
          <w:szCs w:val="21"/>
        </w:rPr>
        <w:t>发展</w:t>
      </w:r>
      <w:r w:rsidRPr="008D725F">
        <w:rPr>
          <w:rFonts w:ascii="SimSun" w:hAnsi="SimSun" w:cs="Cambria"/>
          <w:sz w:val="21"/>
          <w:szCs w:val="21"/>
        </w:rPr>
        <w:t>领域</w:t>
      </w:r>
      <w:r w:rsidRPr="008D725F">
        <w:rPr>
          <w:rFonts w:ascii="SimSun" w:hAnsi="SimSun" w:cs="Cambria" w:hint="eastAsia"/>
          <w:sz w:val="21"/>
          <w:szCs w:val="21"/>
        </w:rPr>
        <w:t>提供帮助，使这项工作取得进展</w:t>
      </w:r>
      <w:r w:rsidRPr="008D725F">
        <w:rPr>
          <w:rFonts w:ascii="SimSun" w:hAnsi="SimSun" w:cs="Cambria"/>
          <w:sz w:val="21"/>
          <w:szCs w:val="21"/>
        </w:rPr>
        <w:t>。</w:t>
      </w:r>
    </w:p>
    <w:p w:rsidR="00B80694" w:rsidRDefault="006B6442" w:rsidP="006B6442">
      <w:pPr>
        <w:adjustRightInd w:val="0"/>
        <w:spacing w:afterLines="50" w:after="120" w:line="340" w:lineRule="atLeast"/>
        <w:jc w:val="both"/>
        <w:rPr>
          <w:rFonts w:ascii="SimSun" w:hAnsi="SimSun"/>
          <w:sz w:val="21"/>
          <w:szCs w:val="21"/>
        </w:rPr>
      </w:pPr>
      <w:r w:rsidRPr="008D725F">
        <w:rPr>
          <w:rFonts w:ascii="SimSun" w:hAnsi="SimSun" w:hint="eastAsia"/>
          <w:sz w:val="21"/>
          <w:szCs w:val="21"/>
        </w:rPr>
        <w:t>本文件的附件</w:t>
      </w:r>
      <w:r w:rsidRPr="00BF35E7">
        <w:rPr>
          <w:rFonts w:ascii="SimSun" w:hAnsi="SimSun" w:cs="Cambria" w:hint="eastAsia"/>
          <w:sz w:val="21"/>
          <w:szCs w:val="21"/>
        </w:rPr>
        <w:t>概述</w:t>
      </w:r>
      <w:r w:rsidRPr="008D725F">
        <w:rPr>
          <w:rFonts w:ascii="SimSun" w:hAnsi="SimSun" w:hint="eastAsia"/>
          <w:sz w:val="21"/>
          <w:szCs w:val="21"/>
        </w:rPr>
        <w:t>了CDIP在技术转让领域业已开展的活动。</w:t>
      </w:r>
    </w:p>
    <w:p w:rsidR="00B80694" w:rsidRDefault="00B80694">
      <w:pPr>
        <w:rPr>
          <w:rFonts w:ascii="SimSun" w:hAnsi="SimSun"/>
          <w:sz w:val="21"/>
          <w:szCs w:val="21"/>
        </w:rPr>
      </w:pPr>
      <w:r>
        <w:rPr>
          <w:rFonts w:ascii="SimSun" w:hAnsi="SimSun"/>
          <w:sz w:val="21"/>
          <w:szCs w:val="21"/>
        </w:rPr>
        <w:br w:type="page"/>
      </w:r>
    </w:p>
    <w:p w:rsidR="006B6442" w:rsidRPr="000402E7" w:rsidRDefault="006B6442" w:rsidP="006B6442">
      <w:pPr>
        <w:adjustRightInd w:val="0"/>
        <w:spacing w:beforeLines="100" w:before="240" w:afterLines="50" w:after="120" w:line="340" w:lineRule="atLeast"/>
        <w:jc w:val="both"/>
        <w:rPr>
          <w:rFonts w:ascii="SimHei" w:eastAsia="SimHei" w:hAnsi="SimHei" w:cs="Cambria"/>
          <w:sz w:val="21"/>
          <w:szCs w:val="21"/>
        </w:rPr>
      </w:pPr>
      <w:r w:rsidRPr="000402E7">
        <w:rPr>
          <w:rFonts w:ascii="SimHei" w:eastAsia="SimHei" w:hAnsi="SimHei" w:cs="Cambria" w:hint="eastAsia"/>
          <w:bCs/>
          <w:position w:val="-1"/>
          <w:sz w:val="21"/>
          <w:szCs w:val="21"/>
          <w:u w:val="thick" w:color="000000"/>
        </w:rPr>
        <w:lastRenderedPageBreak/>
        <w:t>附件A</w:t>
      </w:r>
    </w:p>
    <w:p w:rsidR="006B6442" w:rsidRPr="000402E7" w:rsidRDefault="006B6442" w:rsidP="006B6442">
      <w:pPr>
        <w:adjustRightInd w:val="0"/>
        <w:spacing w:beforeLines="100" w:before="240" w:afterLines="50" w:after="120" w:line="340" w:lineRule="atLeast"/>
        <w:jc w:val="both"/>
        <w:rPr>
          <w:rFonts w:ascii="SimHei" w:eastAsia="SimHei" w:hAnsi="SimHei" w:cs="Cambria"/>
          <w:sz w:val="21"/>
          <w:szCs w:val="21"/>
        </w:rPr>
      </w:pPr>
      <w:r w:rsidRPr="000402E7">
        <w:rPr>
          <w:rFonts w:ascii="SimHei" w:eastAsia="SimHei" w:hAnsi="SimHei" w:cs="Cambria" w:hint="eastAsia"/>
          <w:bCs/>
          <w:sz w:val="21"/>
          <w:szCs w:val="21"/>
          <w:u w:val="thick" w:color="000000"/>
        </w:rPr>
        <w:t>CDIP在技术转让领域开展活动的背景</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sz w:val="21"/>
          <w:szCs w:val="21"/>
        </w:rPr>
        <w:t>委员会首先</w:t>
      </w:r>
      <w:r w:rsidRPr="008D725F">
        <w:rPr>
          <w:rFonts w:ascii="SimSun" w:hAnsi="SimSun" w:cs="Cambria" w:hint="eastAsia"/>
          <w:sz w:val="21"/>
          <w:szCs w:val="21"/>
        </w:rPr>
        <w:t>在</w:t>
      </w:r>
      <w:r w:rsidRPr="00BA04D8">
        <w:rPr>
          <w:rFonts w:ascii="SimSun" w:hAnsi="SimSun" w:cs="Cambria"/>
          <w:sz w:val="21"/>
          <w:szCs w:val="21"/>
          <w:em w:val="dot"/>
        </w:rPr>
        <w:t>CDIP第</w:t>
      </w:r>
      <w:r w:rsidR="000E6C61" w:rsidRPr="00BA04D8">
        <w:rPr>
          <w:rFonts w:ascii="SimSun" w:hAnsi="SimSun" w:cs="Cambria" w:hint="eastAsia"/>
          <w:sz w:val="21"/>
          <w:szCs w:val="21"/>
          <w:em w:val="dot"/>
        </w:rPr>
        <w:t>四</w:t>
      </w:r>
      <w:r w:rsidRPr="00BA04D8">
        <w:rPr>
          <w:rFonts w:ascii="SimSun" w:hAnsi="SimSun" w:cs="Cambria" w:hint="eastAsia"/>
          <w:sz w:val="21"/>
          <w:szCs w:val="21"/>
          <w:em w:val="dot"/>
        </w:rPr>
        <w:t>届会议</w:t>
      </w:r>
      <w:r>
        <w:rPr>
          <w:rFonts w:ascii="SimSun" w:hAnsi="SimSun" w:cs="Cambria" w:hint="eastAsia"/>
          <w:sz w:val="21"/>
          <w:szCs w:val="21"/>
        </w:rPr>
        <w:t>（</w:t>
      </w:r>
      <w:r w:rsidRPr="008D725F">
        <w:rPr>
          <w:rFonts w:ascii="SimSun" w:hAnsi="SimSun" w:cs="Cambria" w:hint="eastAsia"/>
          <w:sz w:val="21"/>
          <w:szCs w:val="21"/>
        </w:rPr>
        <w:t>2009年11月</w:t>
      </w:r>
      <w:r>
        <w:rPr>
          <w:rFonts w:ascii="SimSun" w:hAnsi="SimSun" w:cs="Cambria" w:hint="eastAsia"/>
          <w:sz w:val="21"/>
          <w:szCs w:val="21"/>
        </w:rPr>
        <w:t>）</w:t>
      </w:r>
      <w:r w:rsidRPr="008D725F">
        <w:rPr>
          <w:rFonts w:ascii="SimSun" w:hAnsi="SimSun" w:cs="Cambria"/>
          <w:sz w:val="21"/>
          <w:szCs w:val="21"/>
        </w:rPr>
        <w:t>讨论</w:t>
      </w:r>
      <w:r w:rsidRPr="008D725F">
        <w:rPr>
          <w:rFonts w:ascii="SimSun" w:hAnsi="SimSun" w:cs="Cambria" w:hint="eastAsia"/>
          <w:sz w:val="21"/>
          <w:szCs w:val="21"/>
        </w:rPr>
        <w:t>了</w:t>
      </w:r>
      <w:r w:rsidRPr="008D725F">
        <w:rPr>
          <w:rFonts w:ascii="SimSun" w:hAnsi="SimSun" w:cs="Cambria"/>
          <w:sz w:val="21"/>
          <w:szCs w:val="21"/>
        </w:rPr>
        <w:t>技术转让项目</w:t>
      </w:r>
      <w:r w:rsidR="00F90B32">
        <w:rPr>
          <w:rFonts w:ascii="SimSun" w:hAnsi="SimSun" w:cs="Cambria" w:hint="eastAsia"/>
          <w:sz w:val="21"/>
          <w:szCs w:val="21"/>
        </w:rPr>
        <w:t>，</w:t>
      </w:r>
      <w:r w:rsidRPr="008D725F">
        <w:rPr>
          <w:rFonts w:ascii="SimSun" w:hAnsi="SimSun" w:cs="Cambria"/>
          <w:sz w:val="21"/>
          <w:szCs w:val="21"/>
        </w:rPr>
        <w:t>并</w:t>
      </w:r>
      <w:r w:rsidRPr="008D725F">
        <w:rPr>
          <w:rFonts w:ascii="SimSun" w:hAnsi="SimSun" w:cs="Cambria" w:hint="eastAsia"/>
          <w:sz w:val="21"/>
          <w:szCs w:val="21"/>
        </w:rPr>
        <w:t>在</w:t>
      </w:r>
      <w:r w:rsidRPr="00BA04D8">
        <w:rPr>
          <w:rFonts w:ascii="SimSun" w:hAnsi="SimSun" w:cs="Cambria"/>
          <w:sz w:val="21"/>
          <w:szCs w:val="21"/>
          <w:em w:val="dot"/>
        </w:rPr>
        <w:t>CDIP第</w:t>
      </w:r>
      <w:r w:rsidR="000E6C61" w:rsidRPr="00BA04D8">
        <w:rPr>
          <w:rFonts w:ascii="SimSun" w:hAnsi="SimSun" w:cs="Cambria" w:hint="eastAsia"/>
          <w:sz w:val="21"/>
          <w:szCs w:val="21"/>
          <w:em w:val="dot"/>
        </w:rPr>
        <w:t>六</w:t>
      </w:r>
      <w:r w:rsidRPr="00BA04D8">
        <w:rPr>
          <w:rFonts w:ascii="SimSun" w:hAnsi="SimSun" w:cs="Cambria" w:hint="eastAsia"/>
          <w:sz w:val="21"/>
          <w:szCs w:val="21"/>
          <w:em w:val="dot"/>
        </w:rPr>
        <w:t>届会议</w:t>
      </w:r>
      <w:r>
        <w:rPr>
          <w:rFonts w:ascii="SimSun" w:hAnsi="SimSun" w:cs="Cambria" w:hint="eastAsia"/>
          <w:sz w:val="21"/>
          <w:szCs w:val="21"/>
        </w:rPr>
        <w:t>（</w:t>
      </w:r>
      <w:r w:rsidRPr="008D725F">
        <w:rPr>
          <w:rFonts w:ascii="SimSun" w:hAnsi="SimSun" w:cs="Cambria" w:hint="eastAsia"/>
          <w:sz w:val="21"/>
          <w:szCs w:val="21"/>
        </w:rPr>
        <w:t>2010年11月</w:t>
      </w:r>
      <w:r>
        <w:rPr>
          <w:rFonts w:ascii="SimSun" w:hAnsi="SimSun" w:cs="Cambria" w:hint="eastAsia"/>
          <w:sz w:val="21"/>
          <w:szCs w:val="21"/>
        </w:rPr>
        <w:t>）</w:t>
      </w:r>
      <w:r w:rsidRPr="008D725F">
        <w:rPr>
          <w:rFonts w:ascii="SimSun" w:hAnsi="SimSun" w:cs="Cambria" w:hint="eastAsia"/>
          <w:sz w:val="21"/>
          <w:szCs w:val="21"/>
        </w:rPr>
        <w:t>上批准了所作的部分修改。</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sz w:val="21"/>
          <w:szCs w:val="21"/>
        </w:rPr>
        <w:t>作为第一步</w:t>
      </w:r>
      <w:r w:rsidRPr="008D725F">
        <w:rPr>
          <w:rFonts w:ascii="SimSun" w:hAnsi="SimSun" w:cs="Cambria" w:hint="eastAsia"/>
          <w:sz w:val="21"/>
          <w:szCs w:val="21"/>
        </w:rPr>
        <w:t>工作</w:t>
      </w:r>
      <w:r w:rsidRPr="008D725F">
        <w:rPr>
          <w:rFonts w:ascii="SimSun" w:hAnsi="SimSun" w:cs="Cambria"/>
          <w:sz w:val="21"/>
          <w:szCs w:val="21"/>
        </w:rPr>
        <w:t>，</w:t>
      </w:r>
      <w:r w:rsidRPr="008D725F">
        <w:rPr>
          <w:rFonts w:ascii="SimSun" w:hAnsi="SimSun" w:cs="Cambria" w:hint="eastAsia"/>
          <w:sz w:val="21"/>
          <w:szCs w:val="21"/>
        </w:rPr>
        <w:t>最后审批项目文件认真考量了项目文件的编拟</w:t>
      </w:r>
      <w:r w:rsidRPr="008D725F">
        <w:rPr>
          <w:rFonts w:ascii="SimSun" w:hAnsi="SimSun" w:cs="Cambria"/>
          <w:sz w:val="21"/>
          <w:szCs w:val="21"/>
        </w:rPr>
        <w:t>，包括</w:t>
      </w:r>
      <w:r w:rsidRPr="008D725F">
        <w:rPr>
          <w:rFonts w:ascii="SimSun" w:hAnsi="SimSun" w:cs="Cambria" w:hint="eastAsia"/>
          <w:sz w:val="21"/>
          <w:szCs w:val="21"/>
        </w:rPr>
        <w:t>供委员会</w:t>
      </w:r>
      <w:r w:rsidRPr="008D725F">
        <w:rPr>
          <w:rFonts w:ascii="SimSun" w:hAnsi="SimSun" w:cs="Cambria"/>
          <w:sz w:val="21"/>
          <w:szCs w:val="21"/>
        </w:rPr>
        <w:t>批</w:t>
      </w:r>
      <w:r w:rsidRPr="008D725F">
        <w:rPr>
          <w:rFonts w:ascii="SimSun" w:hAnsi="SimSun" w:cs="Cambria" w:hint="eastAsia"/>
          <w:sz w:val="21"/>
          <w:szCs w:val="21"/>
        </w:rPr>
        <w:t>准</w:t>
      </w:r>
      <w:r w:rsidRPr="008D725F">
        <w:rPr>
          <w:rFonts w:ascii="SimSun" w:hAnsi="SimSun" w:cs="Cambria"/>
          <w:sz w:val="21"/>
          <w:szCs w:val="21"/>
        </w:rPr>
        <w:t>的</w:t>
      </w:r>
      <w:r w:rsidRPr="008D725F">
        <w:rPr>
          <w:rFonts w:ascii="SimSun" w:hAnsi="SimSun" w:cs="Cambria" w:hint="eastAsia"/>
          <w:sz w:val="21"/>
          <w:szCs w:val="21"/>
        </w:rPr>
        <w:t>要件</w:t>
      </w:r>
      <w:r w:rsidRPr="008D725F">
        <w:rPr>
          <w:rFonts w:ascii="SimSun" w:hAnsi="SimSun" w:cs="Cambria"/>
          <w:sz w:val="21"/>
          <w:szCs w:val="21"/>
        </w:rPr>
        <w:t>的详细说明。</w:t>
      </w:r>
      <w:r w:rsidRPr="008D725F">
        <w:rPr>
          <w:rFonts w:ascii="SimSun" w:hAnsi="SimSun" w:cs="Cambria" w:hint="eastAsia"/>
          <w:sz w:val="21"/>
          <w:szCs w:val="21"/>
        </w:rPr>
        <w:t>委员会在</w:t>
      </w:r>
      <w:r w:rsidRPr="00BA04D8">
        <w:rPr>
          <w:rFonts w:ascii="SimSun" w:hAnsi="SimSun" w:cs="Cambria"/>
          <w:sz w:val="21"/>
          <w:szCs w:val="21"/>
          <w:em w:val="dot"/>
        </w:rPr>
        <w:t>CDIP</w:t>
      </w:r>
      <w:r w:rsidRPr="00BA04D8">
        <w:rPr>
          <w:rFonts w:ascii="SimSun" w:hAnsi="SimSun" w:cs="Cambria" w:hint="eastAsia"/>
          <w:sz w:val="21"/>
          <w:szCs w:val="21"/>
          <w:em w:val="dot"/>
        </w:rPr>
        <w:t>第</w:t>
      </w:r>
      <w:r w:rsidR="000E6C61" w:rsidRPr="00BA04D8">
        <w:rPr>
          <w:rFonts w:ascii="SimSun" w:hAnsi="SimSun" w:cs="Cambria" w:hint="eastAsia"/>
          <w:sz w:val="21"/>
          <w:szCs w:val="21"/>
          <w:em w:val="dot"/>
        </w:rPr>
        <w:t>八</w:t>
      </w:r>
      <w:r w:rsidRPr="00BA04D8">
        <w:rPr>
          <w:rFonts w:ascii="SimSun" w:hAnsi="SimSun" w:cs="Cambria" w:hint="eastAsia"/>
          <w:sz w:val="21"/>
          <w:szCs w:val="21"/>
          <w:em w:val="dot"/>
        </w:rPr>
        <w:t>届会议</w:t>
      </w:r>
      <w:r>
        <w:rPr>
          <w:rFonts w:ascii="SimSun" w:hAnsi="SimSun" w:cs="Cambria" w:hint="eastAsia"/>
          <w:sz w:val="21"/>
          <w:szCs w:val="21"/>
        </w:rPr>
        <w:t>（</w:t>
      </w:r>
      <w:r w:rsidRPr="008D725F">
        <w:rPr>
          <w:rFonts w:ascii="SimSun" w:hAnsi="SimSun" w:cs="Cambria"/>
          <w:sz w:val="21"/>
          <w:szCs w:val="21"/>
        </w:rPr>
        <w:t>2011年11月</w:t>
      </w:r>
      <w:r>
        <w:rPr>
          <w:rFonts w:ascii="SimSun" w:hAnsi="SimSun" w:cs="Cambria" w:hint="eastAsia"/>
          <w:sz w:val="21"/>
          <w:szCs w:val="21"/>
        </w:rPr>
        <w:t>）</w:t>
      </w:r>
      <w:r w:rsidR="00C4002B">
        <w:rPr>
          <w:rFonts w:ascii="SimSun" w:hAnsi="SimSun" w:cs="Cambria" w:hint="eastAsia"/>
          <w:sz w:val="21"/>
          <w:szCs w:val="21"/>
        </w:rPr>
        <w:t>上</w:t>
      </w:r>
      <w:r w:rsidRPr="008D725F">
        <w:rPr>
          <w:rFonts w:ascii="SimSun" w:hAnsi="SimSun" w:cs="Cambria" w:hint="eastAsia"/>
          <w:sz w:val="21"/>
          <w:szCs w:val="21"/>
        </w:rPr>
        <w:t>批准了载有</w:t>
      </w:r>
      <w:r w:rsidRPr="008D725F">
        <w:rPr>
          <w:rFonts w:ascii="SimSun" w:hAnsi="SimSun" w:cs="Cambria"/>
          <w:sz w:val="21"/>
          <w:szCs w:val="21"/>
        </w:rPr>
        <w:t>技术转让项目</w:t>
      </w:r>
      <w:r w:rsidRPr="008D725F">
        <w:rPr>
          <w:rFonts w:ascii="SimSun" w:hAnsi="SimSun" w:cs="Cambria" w:hint="eastAsia"/>
          <w:sz w:val="21"/>
          <w:szCs w:val="21"/>
        </w:rPr>
        <w:t>职责范围的项目文件，</w:t>
      </w:r>
      <w:r w:rsidR="00C4002B">
        <w:rPr>
          <w:rFonts w:ascii="SimSun" w:hAnsi="SimSun" w:cs="Cambria" w:hint="eastAsia"/>
          <w:sz w:val="21"/>
          <w:szCs w:val="21"/>
        </w:rPr>
        <w:t>其中</w:t>
      </w:r>
      <w:r w:rsidRPr="008D725F">
        <w:rPr>
          <w:rFonts w:ascii="SimSun" w:hAnsi="SimSun" w:cs="Cambria"/>
          <w:sz w:val="21"/>
          <w:szCs w:val="21"/>
        </w:rPr>
        <w:t>包括</w:t>
      </w:r>
      <w:r w:rsidRPr="008D725F">
        <w:rPr>
          <w:rFonts w:ascii="SimSun" w:hAnsi="SimSun" w:cs="Cambria" w:hint="eastAsia"/>
          <w:sz w:val="21"/>
          <w:szCs w:val="21"/>
        </w:rPr>
        <w:t>涉及</w:t>
      </w:r>
      <w:r w:rsidRPr="008D725F">
        <w:rPr>
          <w:rFonts w:ascii="SimSun" w:hAnsi="SimSun" w:cs="Cambria"/>
          <w:sz w:val="21"/>
          <w:szCs w:val="21"/>
        </w:rPr>
        <w:t>五</w:t>
      </w:r>
      <w:r w:rsidRPr="008D725F">
        <w:rPr>
          <w:rFonts w:ascii="SimSun" w:hAnsi="SimSun" w:cs="Cambria" w:hint="eastAsia"/>
          <w:sz w:val="21"/>
          <w:szCs w:val="21"/>
        </w:rPr>
        <w:t>次计划</w:t>
      </w:r>
      <w:r w:rsidR="00C4002B">
        <w:rPr>
          <w:rFonts w:ascii="SimSun" w:hAnsi="SimSun" w:cs="Cambria" w:hint="eastAsia"/>
          <w:sz w:val="21"/>
          <w:szCs w:val="21"/>
        </w:rPr>
        <w:t>中</w:t>
      </w:r>
      <w:r w:rsidRPr="008D725F">
        <w:rPr>
          <w:rFonts w:ascii="SimSun" w:hAnsi="SimSun" w:cs="Cambria" w:hint="eastAsia"/>
          <w:sz w:val="21"/>
          <w:szCs w:val="21"/>
        </w:rPr>
        <w:t>的地区磋</w:t>
      </w:r>
      <w:r w:rsidRPr="008D725F">
        <w:rPr>
          <w:rFonts w:ascii="SimSun" w:hAnsi="SimSun" w:cs="Cambria"/>
          <w:sz w:val="21"/>
          <w:szCs w:val="21"/>
        </w:rPr>
        <w:t>商会议</w:t>
      </w:r>
      <w:r w:rsidRPr="008D725F">
        <w:rPr>
          <w:rFonts w:ascii="SimSun" w:hAnsi="SimSun" w:cs="Cambria" w:hint="eastAsia"/>
          <w:sz w:val="21"/>
          <w:szCs w:val="21"/>
        </w:rPr>
        <w:t>的</w:t>
      </w:r>
      <w:r w:rsidRPr="008D725F">
        <w:rPr>
          <w:rFonts w:ascii="SimSun" w:hAnsi="SimSun" w:cs="Cambria"/>
          <w:sz w:val="21"/>
          <w:szCs w:val="21"/>
        </w:rPr>
        <w:t>格式和</w:t>
      </w:r>
      <w:r w:rsidRPr="008D725F">
        <w:rPr>
          <w:rFonts w:ascii="SimSun" w:hAnsi="SimSun" w:cs="Cambria" w:hint="eastAsia"/>
          <w:sz w:val="21"/>
          <w:szCs w:val="21"/>
        </w:rPr>
        <w:t>示范计划</w:t>
      </w:r>
      <w:r w:rsidRPr="008D725F">
        <w:rPr>
          <w:rFonts w:ascii="SimSun" w:hAnsi="SimSun" w:cs="Cambria"/>
          <w:sz w:val="21"/>
          <w:szCs w:val="21"/>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经修订的“知识产权与技术转让：共同挑战</w:t>
      </w:r>
      <w:r w:rsidR="002D05E1">
        <w:rPr>
          <w:rFonts w:ascii="SimSun" w:hAnsi="SimSun" w:cs="Cambria" w:hint="eastAsia"/>
          <w:sz w:val="21"/>
          <w:szCs w:val="21"/>
        </w:rPr>
        <w:t>——</w:t>
      </w:r>
      <w:r w:rsidRPr="008D725F">
        <w:rPr>
          <w:rFonts w:ascii="SimSun" w:hAnsi="SimSun" w:cs="Cambria" w:hint="eastAsia"/>
          <w:sz w:val="21"/>
          <w:szCs w:val="21"/>
        </w:rPr>
        <w:t>共同解决项目”</w:t>
      </w:r>
      <w:r w:rsidRPr="008D725F">
        <w:rPr>
          <w:rFonts w:ascii="SimSun" w:hAnsi="SimSun" w:cs="Cambria"/>
          <w:sz w:val="21"/>
          <w:szCs w:val="21"/>
        </w:rPr>
        <w:t>包括以下阶段</w:t>
      </w:r>
      <w:r w:rsidRPr="008D725F">
        <w:rPr>
          <w:rFonts w:ascii="SimSun" w:hAnsi="SimSun" w:cs="Cambria" w:hint="eastAsia"/>
          <w:sz w:val="21"/>
          <w:szCs w:val="21"/>
        </w:rPr>
        <w:t>：</w:t>
      </w:r>
      <w:r>
        <w:rPr>
          <w:rFonts w:ascii="SimSun" w:hAnsi="SimSun" w:cs="Cambria"/>
          <w:sz w:val="21"/>
          <w:szCs w:val="21"/>
        </w:rPr>
        <w:t>（</w:t>
      </w:r>
      <w:r w:rsidRPr="008D725F">
        <w:rPr>
          <w:rFonts w:ascii="SimSun" w:hAnsi="SimSun" w:cs="Cambria"/>
          <w:sz w:val="21"/>
          <w:szCs w:val="21"/>
        </w:rPr>
        <w:t>参见</w:t>
      </w:r>
      <w:r w:rsidRPr="008D725F">
        <w:rPr>
          <w:rFonts w:ascii="SimSun" w:hAnsi="SimSun" w:cs="Cambria" w:hint="eastAsia"/>
          <w:sz w:val="21"/>
          <w:szCs w:val="21"/>
        </w:rPr>
        <w:t>载于文件</w:t>
      </w:r>
      <w:r w:rsidRPr="00BF35E7">
        <w:rPr>
          <w:rFonts w:ascii="KaiTi" w:eastAsia="KaiTi" w:hAnsi="KaiTi" w:cs="Cambria"/>
          <w:b/>
          <w:sz w:val="21"/>
          <w:szCs w:val="21"/>
        </w:rPr>
        <w:t>CDIP/9/INF/4</w:t>
      </w:r>
      <w:r w:rsidR="002D05E1">
        <w:rPr>
          <w:rFonts w:ascii="KaiTi" w:eastAsia="KaiTi" w:hAnsi="KaiTi" w:cs="Cambria" w:hint="eastAsia"/>
          <w:b/>
          <w:sz w:val="21"/>
          <w:szCs w:val="21"/>
        </w:rPr>
        <w:t>：</w:t>
      </w:r>
      <w:r w:rsidRPr="00BF35E7">
        <w:rPr>
          <w:rFonts w:ascii="KaiTi" w:eastAsia="KaiTi" w:hAnsi="KaiTi" w:cs="Cambria" w:hint="eastAsia"/>
          <w:b/>
          <w:sz w:val="21"/>
          <w:szCs w:val="21"/>
        </w:rPr>
        <w:t>知识产权与技术转让：共同挑战</w:t>
      </w:r>
      <w:r w:rsidR="002D05E1">
        <w:rPr>
          <w:rFonts w:ascii="KaiTi" w:eastAsia="KaiTi" w:hAnsi="KaiTi" w:cs="Cambria" w:hint="eastAsia"/>
          <w:b/>
          <w:sz w:val="21"/>
          <w:szCs w:val="21"/>
        </w:rPr>
        <w:t>——</w:t>
      </w:r>
      <w:r w:rsidRPr="00BF35E7">
        <w:rPr>
          <w:rFonts w:ascii="KaiTi" w:eastAsia="KaiTi" w:hAnsi="KaiTi" w:cs="Cambria"/>
          <w:b/>
          <w:sz w:val="21"/>
          <w:szCs w:val="21"/>
        </w:rPr>
        <w:t>共同解决</w:t>
      </w:r>
      <w:r w:rsidRPr="00BF35E7">
        <w:rPr>
          <w:rFonts w:ascii="KaiTi" w:eastAsia="KaiTi" w:hAnsi="KaiTi" w:cs="Cambria" w:hint="eastAsia"/>
          <w:b/>
          <w:sz w:val="21"/>
          <w:szCs w:val="21"/>
        </w:rPr>
        <w:t>项目的经修订的项目文件</w:t>
      </w:r>
      <w:r w:rsidRPr="008D725F">
        <w:rPr>
          <w:rFonts w:ascii="SimSun" w:hAnsi="SimSun" w:cs="Cambria" w:hint="eastAsia"/>
          <w:sz w:val="21"/>
          <w:szCs w:val="21"/>
        </w:rPr>
        <w:t>的项目概览和拟议的时间表</w:t>
      </w:r>
      <w:r>
        <w:rPr>
          <w:rFonts w:ascii="SimSun" w:hAnsi="SimSun" w:cs="Cambria"/>
          <w:sz w:val="21"/>
          <w:szCs w:val="21"/>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t>第1阶段</w:t>
      </w:r>
      <w:r>
        <w:rPr>
          <w:rFonts w:ascii="SimSun" w:hAnsi="SimSun" w:cs="Cambria" w:hint="eastAsia"/>
          <w:spacing w:val="-1"/>
          <w:sz w:val="21"/>
          <w:szCs w:val="21"/>
          <w:u w:val="single" w:color="000000"/>
        </w:rPr>
        <w:t>：</w:t>
      </w:r>
      <w:r w:rsidRPr="008D725F">
        <w:rPr>
          <w:rFonts w:ascii="SimSun" w:hAnsi="SimSun" w:cs="Cambria" w:hint="eastAsia"/>
          <w:sz w:val="21"/>
          <w:szCs w:val="21"/>
        </w:rPr>
        <w:t>项目文件</w:t>
      </w:r>
    </w:p>
    <w:p w:rsidR="006B6442" w:rsidRPr="008D725F" w:rsidRDefault="006B6442" w:rsidP="008B7447">
      <w:pPr>
        <w:overflowPunct w:val="0"/>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2011年10月草拟并提交CDIP第八届会议供成员国批准。委员会批准了职责范围和其他文件。</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t>第</w:t>
      </w:r>
      <w:r w:rsidRPr="008D725F">
        <w:rPr>
          <w:rFonts w:ascii="SimSun" w:hAnsi="SimSun" w:cs="Cambria"/>
          <w:spacing w:val="-1"/>
          <w:sz w:val="21"/>
          <w:szCs w:val="21"/>
          <w:u w:val="single" w:color="000000"/>
        </w:rPr>
        <w:t>2</w:t>
      </w:r>
      <w:r w:rsidRPr="008D725F">
        <w:rPr>
          <w:rFonts w:ascii="SimSun" w:hAnsi="SimSun" w:cs="Cambria" w:hint="eastAsia"/>
          <w:spacing w:val="-1"/>
          <w:sz w:val="21"/>
          <w:szCs w:val="21"/>
          <w:u w:val="single" w:color="000000"/>
        </w:rPr>
        <w:t>阶段</w:t>
      </w:r>
      <w:r>
        <w:rPr>
          <w:rFonts w:ascii="SimSun" w:hAnsi="SimSun" w:cs="Cambria"/>
          <w:sz w:val="21"/>
          <w:szCs w:val="21"/>
          <w:u w:val="single" w:color="000000"/>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成员国在日内瓦进行磋商前，分别在世界不同地区举行了五次地区磋商会议，参与磋商的包括技术转让领域的利益攸关者，也涉及了其他对口的联合国组织。</w:t>
      </w:r>
    </w:p>
    <w:p w:rsidR="006B6442" w:rsidRPr="008D725F" w:rsidRDefault="006B6442" w:rsidP="008B7447">
      <w:pPr>
        <w:overflowPunct w:val="0"/>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position w:val="-1"/>
          <w:sz w:val="21"/>
          <w:szCs w:val="21"/>
        </w:rPr>
        <w:t>•</w:t>
      </w:r>
      <w:r w:rsidRPr="008D725F">
        <w:rPr>
          <w:rFonts w:ascii="SimSun" w:hAnsi="SimSun" w:cs="Times New Roman"/>
          <w:position w:val="-1"/>
          <w:sz w:val="21"/>
          <w:szCs w:val="21"/>
        </w:rPr>
        <w:tab/>
      </w:r>
      <w:r w:rsidRPr="008B7447">
        <w:rPr>
          <w:rFonts w:ascii="SimSun" w:hAnsi="SimSun" w:cs="Cambria"/>
          <w:sz w:val="21"/>
          <w:szCs w:val="21"/>
        </w:rPr>
        <w:t>2012</w:t>
      </w:r>
      <w:r w:rsidRPr="008B7447">
        <w:rPr>
          <w:rFonts w:ascii="SimSun" w:hAnsi="SimSun" w:cs="Cambria" w:hint="eastAsia"/>
          <w:sz w:val="21"/>
          <w:szCs w:val="21"/>
        </w:rPr>
        <w:t>年第</w:t>
      </w:r>
      <w:r w:rsidR="00C87491" w:rsidRPr="008B7447">
        <w:rPr>
          <w:rFonts w:ascii="SimSun" w:hAnsi="SimSun" w:cs="Cambria" w:hint="eastAsia"/>
          <w:sz w:val="21"/>
          <w:szCs w:val="21"/>
        </w:rPr>
        <w:t>三</w:t>
      </w:r>
      <w:r w:rsidRPr="008B7447">
        <w:rPr>
          <w:rFonts w:ascii="SimSun" w:hAnsi="SimSun" w:cs="Cambria" w:hint="eastAsia"/>
          <w:sz w:val="21"/>
          <w:szCs w:val="21"/>
        </w:rPr>
        <w:t>季度</w:t>
      </w:r>
      <w:r w:rsidR="007D29EB" w:rsidRPr="008D725F">
        <w:rPr>
          <w:rFonts w:ascii="SimSun" w:hAnsi="SimSun" w:cs="Cambria"/>
          <w:sz w:val="21"/>
          <w:szCs w:val="21"/>
        </w:rPr>
        <w:t>–</w:t>
      </w:r>
      <w:r w:rsidRPr="003A12EE">
        <w:rPr>
          <w:rFonts w:ascii="SimSun" w:hAnsi="SimSun" w:cs="Cambria"/>
          <w:sz w:val="21"/>
          <w:szCs w:val="21"/>
        </w:rPr>
        <w:t>2013</w:t>
      </w:r>
      <w:r w:rsidRPr="003A12EE">
        <w:rPr>
          <w:rFonts w:ascii="SimSun" w:hAnsi="SimSun" w:cs="Cambria" w:hint="eastAsia"/>
          <w:sz w:val="21"/>
          <w:szCs w:val="21"/>
        </w:rPr>
        <w:t>年第</w:t>
      </w:r>
      <w:r w:rsidR="00C87491">
        <w:rPr>
          <w:rFonts w:ascii="SimSun" w:hAnsi="SimSun" w:cs="Cambria" w:hint="eastAsia"/>
          <w:sz w:val="21"/>
          <w:szCs w:val="21"/>
        </w:rPr>
        <w:t>三</w:t>
      </w:r>
      <w:r w:rsidRPr="003A12EE">
        <w:rPr>
          <w:rFonts w:ascii="SimSun" w:hAnsi="SimSun" w:cs="Cambria" w:hint="eastAsia"/>
          <w:sz w:val="21"/>
          <w:szCs w:val="21"/>
        </w:rPr>
        <w:t>季度</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t>第</w:t>
      </w:r>
      <w:r w:rsidRPr="008D725F">
        <w:rPr>
          <w:rFonts w:ascii="SimSun" w:hAnsi="SimSun" w:cs="Cambria"/>
          <w:spacing w:val="-1"/>
          <w:sz w:val="21"/>
          <w:szCs w:val="21"/>
          <w:u w:val="single" w:color="000000"/>
        </w:rPr>
        <w:t>3</w:t>
      </w:r>
      <w:r w:rsidRPr="008D725F">
        <w:rPr>
          <w:rFonts w:ascii="SimSun" w:hAnsi="SimSun" w:cs="Cambria" w:hint="eastAsia"/>
          <w:spacing w:val="-1"/>
          <w:sz w:val="21"/>
          <w:szCs w:val="21"/>
          <w:u w:val="single" w:color="000000"/>
        </w:rPr>
        <w:t>阶段</w:t>
      </w:r>
      <w:r>
        <w:rPr>
          <w:rFonts w:ascii="SimSun" w:hAnsi="SimSun" w:cs="Cambria"/>
          <w:sz w:val="21"/>
          <w:szCs w:val="21"/>
          <w:u w:val="single" w:color="000000"/>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编制知识产权与技术转让信息方面的研究报告、案例研究和文件。</w:t>
      </w:r>
    </w:p>
    <w:p w:rsidR="006B6442" w:rsidRPr="008D725F" w:rsidRDefault="006B6442" w:rsidP="008B7447">
      <w:pPr>
        <w:overflowPunct w:val="0"/>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B7447">
        <w:rPr>
          <w:rFonts w:ascii="SimSun" w:hAnsi="SimSun" w:cs="Cambria"/>
          <w:sz w:val="21"/>
          <w:szCs w:val="21"/>
        </w:rPr>
        <w:t>2012</w:t>
      </w:r>
      <w:r w:rsidRPr="008B7447">
        <w:rPr>
          <w:rFonts w:ascii="SimSun" w:hAnsi="SimSun" w:cs="Cambria" w:hint="eastAsia"/>
          <w:sz w:val="21"/>
          <w:szCs w:val="21"/>
        </w:rPr>
        <w:t>年第</w:t>
      </w:r>
      <w:r w:rsidR="00C87491" w:rsidRPr="008B7447">
        <w:rPr>
          <w:rFonts w:ascii="SimSun" w:hAnsi="SimSun" w:cs="Cambria" w:hint="eastAsia"/>
          <w:sz w:val="21"/>
          <w:szCs w:val="21"/>
        </w:rPr>
        <w:t>二</w:t>
      </w:r>
      <w:r w:rsidRPr="008B7447">
        <w:rPr>
          <w:rFonts w:ascii="SimSun" w:hAnsi="SimSun" w:cs="Cambria" w:hint="eastAsia"/>
          <w:sz w:val="21"/>
          <w:szCs w:val="21"/>
        </w:rPr>
        <w:t>季度</w:t>
      </w:r>
      <w:r w:rsidRPr="008D725F">
        <w:rPr>
          <w:rFonts w:ascii="SimSun" w:hAnsi="SimSun" w:cs="Cambria"/>
          <w:sz w:val="21"/>
          <w:szCs w:val="21"/>
        </w:rPr>
        <w:t>–</w:t>
      </w:r>
      <w:r w:rsidRPr="003A12EE">
        <w:rPr>
          <w:rFonts w:ascii="SimSun" w:hAnsi="SimSun" w:cs="Cambria"/>
          <w:sz w:val="21"/>
          <w:szCs w:val="21"/>
        </w:rPr>
        <w:t>2013</w:t>
      </w:r>
      <w:r w:rsidRPr="003A12EE">
        <w:rPr>
          <w:rFonts w:ascii="SimSun" w:hAnsi="SimSun" w:cs="Cambria" w:hint="eastAsia"/>
          <w:sz w:val="21"/>
          <w:szCs w:val="21"/>
        </w:rPr>
        <w:t>年第</w:t>
      </w:r>
      <w:r w:rsidR="00C87491">
        <w:rPr>
          <w:rFonts w:ascii="SimSun" w:hAnsi="SimSun" w:cs="Cambria" w:hint="eastAsia"/>
          <w:sz w:val="21"/>
          <w:szCs w:val="21"/>
        </w:rPr>
        <w:t>三</w:t>
      </w:r>
      <w:r w:rsidRPr="003A12EE">
        <w:rPr>
          <w:rFonts w:ascii="SimSun" w:hAnsi="SimSun" w:cs="Cambria" w:hint="eastAsia"/>
          <w:sz w:val="21"/>
          <w:szCs w:val="21"/>
        </w:rPr>
        <w:t>季度</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t>第</w:t>
      </w:r>
      <w:r w:rsidRPr="008D725F">
        <w:rPr>
          <w:rFonts w:ascii="SimSun" w:hAnsi="SimSun" w:cs="Cambria"/>
          <w:spacing w:val="-1"/>
          <w:sz w:val="21"/>
          <w:szCs w:val="21"/>
          <w:u w:val="single" w:color="000000"/>
        </w:rPr>
        <w:t>4</w:t>
      </w:r>
      <w:r w:rsidRPr="008D725F">
        <w:rPr>
          <w:rFonts w:ascii="SimSun" w:hAnsi="SimSun" w:cs="Cambria" w:hint="eastAsia"/>
          <w:spacing w:val="-1"/>
          <w:sz w:val="21"/>
          <w:szCs w:val="21"/>
          <w:u w:val="single" w:color="000000"/>
        </w:rPr>
        <w:t>阶段</w:t>
      </w:r>
      <w:r>
        <w:rPr>
          <w:rFonts w:ascii="SimSun" w:hAnsi="SimSun" w:cs="Cambria"/>
          <w:sz w:val="21"/>
          <w:szCs w:val="21"/>
          <w:u w:val="single" w:color="000000"/>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为期三天的高级别专家论坛</w:t>
      </w:r>
    </w:p>
    <w:p w:rsidR="006B6442" w:rsidRPr="008D725F" w:rsidRDefault="006B6442" w:rsidP="006B6442">
      <w:pPr>
        <w:tabs>
          <w:tab w:val="left" w:pos="84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概念文件</w:t>
      </w:r>
      <w:r w:rsidRPr="008D725F">
        <w:rPr>
          <w:rFonts w:ascii="SimSun" w:hAnsi="SimSun" w:cs="Cambria"/>
          <w:sz w:val="21"/>
          <w:szCs w:val="21"/>
        </w:rPr>
        <w:t>–</w:t>
      </w:r>
      <w:r w:rsidRPr="003A12EE">
        <w:rPr>
          <w:rFonts w:ascii="SimSun" w:hAnsi="SimSun" w:cs="Cambria"/>
          <w:sz w:val="21"/>
          <w:szCs w:val="21"/>
        </w:rPr>
        <w:t>2013</w:t>
      </w:r>
      <w:r w:rsidRPr="003A12EE">
        <w:rPr>
          <w:rFonts w:ascii="SimSun" w:hAnsi="SimSun" w:cs="Cambria" w:hint="eastAsia"/>
          <w:sz w:val="21"/>
          <w:szCs w:val="21"/>
        </w:rPr>
        <w:t>年第</w:t>
      </w:r>
      <w:r w:rsidR="00C87491">
        <w:rPr>
          <w:rFonts w:ascii="SimSun" w:hAnsi="SimSun" w:cs="Cambria" w:hint="eastAsia"/>
          <w:sz w:val="21"/>
          <w:szCs w:val="21"/>
        </w:rPr>
        <w:t>二</w:t>
      </w:r>
      <w:r w:rsidRPr="008D725F">
        <w:rPr>
          <w:rFonts w:ascii="SimSun" w:hAnsi="SimSun" w:cs="Cambria" w:hint="eastAsia"/>
          <w:spacing w:val="-1"/>
          <w:sz w:val="21"/>
          <w:szCs w:val="21"/>
        </w:rPr>
        <w:t>季度</w:t>
      </w:r>
    </w:p>
    <w:p w:rsidR="006B6442" w:rsidRPr="008D725F" w:rsidRDefault="006B6442" w:rsidP="006B6442">
      <w:pPr>
        <w:tabs>
          <w:tab w:val="left" w:pos="84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提交概念文件草案征求国际专家的意见</w:t>
      </w:r>
      <w:r w:rsidRPr="008D725F">
        <w:rPr>
          <w:rFonts w:ascii="SimSun" w:hAnsi="SimSun" w:cs="Cambria"/>
          <w:sz w:val="21"/>
          <w:szCs w:val="21"/>
        </w:rPr>
        <w:t>-</w:t>
      </w:r>
      <w:r w:rsidRPr="008D725F">
        <w:rPr>
          <w:rFonts w:ascii="SimSun" w:hAnsi="SimSun" w:cs="Cambria"/>
          <w:spacing w:val="2"/>
          <w:sz w:val="21"/>
          <w:szCs w:val="21"/>
        </w:rPr>
        <w:t>2</w:t>
      </w:r>
      <w:r w:rsidRPr="008D725F">
        <w:rPr>
          <w:rFonts w:ascii="SimSun" w:hAnsi="SimSun" w:cs="Cambria"/>
          <w:spacing w:val="-1"/>
          <w:sz w:val="21"/>
          <w:szCs w:val="21"/>
        </w:rPr>
        <w:t>013</w:t>
      </w:r>
      <w:r w:rsidRPr="008D725F">
        <w:rPr>
          <w:rFonts w:ascii="SimSun" w:hAnsi="SimSun" w:cs="Cambria" w:hint="eastAsia"/>
          <w:spacing w:val="-1"/>
          <w:sz w:val="21"/>
          <w:szCs w:val="21"/>
        </w:rPr>
        <w:t>年第</w:t>
      </w:r>
      <w:r w:rsidR="00C87491">
        <w:rPr>
          <w:rFonts w:ascii="SimSun" w:hAnsi="SimSun" w:cs="Cambria" w:hint="eastAsia"/>
          <w:spacing w:val="-1"/>
          <w:sz w:val="21"/>
          <w:szCs w:val="21"/>
        </w:rPr>
        <w:t>二</w:t>
      </w:r>
      <w:r w:rsidRPr="008D725F">
        <w:rPr>
          <w:rFonts w:ascii="SimSun" w:hAnsi="SimSun" w:cs="Cambria" w:hint="eastAsia"/>
          <w:spacing w:val="-1"/>
          <w:sz w:val="21"/>
          <w:szCs w:val="21"/>
        </w:rPr>
        <w:t>季度</w:t>
      </w:r>
    </w:p>
    <w:p w:rsidR="006B6442" w:rsidRPr="008D725F" w:rsidRDefault="006B6442" w:rsidP="006B6442">
      <w:pPr>
        <w:tabs>
          <w:tab w:val="left" w:pos="84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向各</w:t>
      </w:r>
      <w:r w:rsidR="00C87491" w:rsidRPr="008D725F">
        <w:rPr>
          <w:rFonts w:ascii="SimSun" w:hAnsi="SimSun" w:cs="Cambria" w:hint="eastAsia"/>
          <w:sz w:val="21"/>
          <w:szCs w:val="21"/>
        </w:rPr>
        <w:t>常驻</w:t>
      </w:r>
      <w:r w:rsidRPr="008D725F">
        <w:rPr>
          <w:rFonts w:ascii="SimSun" w:hAnsi="SimSun" w:cs="Cambria" w:hint="eastAsia"/>
          <w:sz w:val="21"/>
          <w:szCs w:val="21"/>
        </w:rPr>
        <w:t>日内瓦代表团说明概念文件</w:t>
      </w:r>
      <w:r w:rsidRPr="008D725F">
        <w:rPr>
          <w:rFonts w:ascii="SimSun" w:hAnsi="SimSun" w:cs="Cambria"/>
          <w:sz w:val="21"/>
          <w:szCs w:val="21"/>
        </w:rPr>
        <w:t>-</w:t>
      </w:r>
      <w:r w:rsidRPr="008D725F">
        <w:rPr>
          <w:rFonts w:ascii="SimSun" w:hAnsi="SimSun" w:cs="Cambria" w:hint="eastAsia"/>
          <w:spacing w:val="-3"/>
          <w:sz w:val="21"/>
          <w:szCs w:val="21"/>
        </w:rPr>
        <w:t>2013年第</w:t>
      </w:r>
      <w:r w:rsidR="00C87491">
        <w:rPr>
          <w:rFonts w:ascii="SimSun" w:hAnsi="SimSun" w:cs="Cambria" w:hint="eastAsia"/>
          <w:sz w:val="21"/>
          <w:szCs w:val="21"/>
        </w:rPr>
        <w:t>二</w:t>
      </w:r>
      <w:r w:rsidRPr="008D725F">
        <w:rPr>
          <w:rFonts w:ascii="SimSun" w:hAnsi="SimSun" w:cs="Cambria" w:hint="eastAsia"/>
          <w:sz w:val="21"/>
          <w:szCs w:val="21"/>
        </w:rPr>
        <w:t>季度</w:t>
      </w:r>
    </w:p>
    <w:p w:rsidR="006B6442" w:rsidRPr="008D725F" w:rsidRDefault="006B6442" w:rsidP="006B6442">
      <w:pPr>
        <w:tabs>
          <w:tab w:val="left" w:pos="82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与政府间组织和非政府组织、专业社团和选定的专家举行为期一天的会议</w:t>
      </w:r>
      <w:r w:rsidRPr="008D725F">
        <w:rPr>
          <w:rFonts w:ascii="SimSun" w:hAnsi="SimSun" w:cs="Cambria"/>
          <w:sz w:val="21"/>
          <w:szCs w:val="21"/>
        </w:rPr>
        <w:t>–</w:t>
      </w:r>
      <w:r w:rsidRPr="008D725F">
        <w:rPr>
          <w:rFonts w:ascii="SimSun" w:hAnsi="SimSun" w:cs="Cambria" w:hint="eastAsia"/>
          <w:spacing w:val="-1"/>
          <w:sz w:val="21"/>
          <w:szCs w:val="21"/>
        </w:rPr>
        <w:t>2013年第</w:t>
      </w:r>
      <w:r w:rsidR="00C87491">
        <w:rPr>
          <w:rFonts w:ascii="SimSun" w:hAnsi="SimSun" w:cs="Cambria" w:hint="eastAsia"/>
          <w:spacing w:val="-1"/>
          <w:sz w:val="21"/>
          <w:szCs w:val="21"/>
        </w:rPr>
        <w:t>二</w:t>
      </w:r>
      <w:r w:rsidRPr="008D725F">
        <w:rPr>
          <w:rFonts w:ascii="SimSun" w:hAnsi="SimSun" w:cs="Cambria" w:hint="eastAsia"/>
          <w:spacing w:val="-1"/>
          <w:sz w:val="21"/>
          <w:szCs w:val="21"/>
        </w:rPr>
        <w:t>季度</w:t>
      </w:r>
    </w:p>
    <w:p w:rsidR="006B6442" w:rsidRPr="008D725F" w:rsidRDefault="006B6442" w:rsidP="006B6442">
      <w:pPr>
        <w:tabs>
          <w:tab w:val="left" w:pos="82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高级别专家论坛</w:t>
      </w:r>
      <w:r w:rsidRPr="008D725F">
        <w:rPr>
          <w:rFonts w:ascii="SimSun" w:hAnsi="SimSun" w:cs="Cambria"/>
          <w:sz w:val="21"/>
          <w:szCs w:val="21"/>
        </w:rPr>
        <w:t>–</w:t>
      </w:r>
      <w:r w:rsidRPr="003A12EE">
        <w:rPr>
          <w:rFonts w:ascii="SimSun" w:hAnsi="SimSun" w:cs="Cambria"/>
          <w:sz w:val="21"/>
          <w:szCs w:val="21"/>
        </w:rPr>
        <w:t>2013</w:t>
      </w:r>
      <w:r w:rsidRPr="008D725F">
        <w:rPr>
          <w:rFonts w:ascii="SimSun" w:hAnsi="SimSun" w:cs="Cambria" w:hint="eastAsia"/>
          <w:spacing w:val="-1"/>
          <w:sz w:val="21"/>
          <w:szCs w:val="21"/>
        </w:rPr>
        <w:t>年第</w:t>
      </w:r>
      <w:r w:rsidR="00C87491">
        <w:rPr>
          <w:rFonts w:ascii="SimSun" w:hAnsi="SimSun" w:cs="Cambria" w:hint="eastAsia"/>
          <w:spacing w:val="-1"/>
          <w:sz w:val="21"/>
          <w:szCs w:val="21"/>
        </w:rPr>
        <w:t>三</w:t>
      </w:r>
      <w:r w:rsidRPr="008D725F">
        <w:rPr>
          <w:rFonts w:ascii="SimSun" w:hAnsi="SimSun" w:cs="Cambria" w:hint="eastAsia"/>
          <w:spacing w:val="-1"/>
          <w:sz w:val="21"/>
          <w:szCs w:val="21"/>
        </w:rPr>
        <w:t>季度</w:t>
      </w:r>
    </w:p>
    <w:p w:rsidR="00C65C0F" w:rsidRPr="00BA04D8" w:rsidRDefault="00C65C0F" w:rsidP="00C65C0F">
      <w:pPr>
        <w:rPr>
          <w:rFonts w:ascii="SimSun" w:hAnsi="SimSun"/>
          <w:sz w:val="21"/>
        </w:rPr>
      </w:pPr>
    </w:p>
    <w:p w:rsidR="006B6442" w:rsidRPr="008D725F" w:rsidRDefault="006B6442" w:rsidP="006B6442">
      <w:pPr>
        <w:keepNext/>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t>第</w:t>
      </w:r>
      <w:r w:rsidRPr="008D725F">
        <w:rPr>
          <w:rFonts w:ascii="SimSun" w:hAnsi="SimSun" w:cs="Cambria"/>
          <w:spacing w:val="-1"/>
          <w:sz w:val="21"/>
          <w:szCs w:val="21"/>
          <w:u w:val="single" w:color="000000"/>
        </w:rPr>
        <w:t>5</w:t>
      </w:r>
      <w:r w:rsidRPr="008D725F">
        <w:rPr>
          <w:rFonts w:ascii="SimSun" w:hAnsi="SimSun" w:cs="Cambria" w:hint="eastAsia"/>
          <w:spacing w:val="-1"/>
          <w:sz w:val="21"/>
          <w:szCs w:val="21"/>
          <w:u w:val="single" w:color="000000"/>
        </w:rPr>
        <w:t>阶段</w:t>
      </w:r>
      <w:r>
        <w:rPr>
          <w:rFonts w:ascii="SimSun" w:hAnsi="SimSun" w:cs="Cambria"/>
          <w:spacing w:val="-1"/>
          <w:sz w:val="21"/>
          <w:szCs w:val="21"/>
          <w:u w:val="single" w:color="000000"/>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创建了一个技术转让与知识产权网页论坛并不断更新</w:t>
      </w:r>
    </w:p>
    <w:p w:rsidR="006B6442" w:rsidRPr="008D725F" w:rsidRDefault="006B6442" w:rsidP="006B6442">
      <w:pPr>
        <w:tabs>
          <w:tab w:val="left" w:pos="82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position w:val="-1"/>
          <w:sz w:val="21"/>
          <w:szCs w:val="21"/>
        </w:rPr>
        <w:t>•</w:t>
      </w:r>
      <w:r w:rsidRPr="008D725F">
        <w:rPr>
          <w:rFonts w:ascii="SimSun" w:hAnsi="SimSun" w:cs="Times New Roman"/>
          <w:position w:val="-1"/>
          <w:sz w:val="21"/>
          <w:szCs w:val="21"/>
        </w:rPr>
        <w:tab/>
      </w:r>
      <w:r w:rsidRPr="008D725F">
        <w:rPr>
          <w:rFonts w:ascii="SimSun" w:hAnsi="SimSun" w:cs="Cambria" w:hint="eastAsia"/>
          <w:spacing w:val="-1"/>
          <w:position w:val="-1"/>
          <w:sz w:val="21"/>
          <w:szCs w:val="21"/>
        </w:rPr>
        <w:t>2013年第</w:t>
      </w:r>
      <w:r w:rsidR="00C87491">
        <w:rPr>
          <w:rFonts w:ascii="SimSun" w:hAnsi="SimSun" w:cs="Cambria" w:hint="eastAsia"/>
          <w:spacing w:val="-1"/>
          <w:position w:val="-1"/>
          <w:sz w:val="21"/>
          <w:szCs w:val="21"/>
        </w:rPr>
        <w:t>一</w:t>
      </w:r>
      <w:r>
        <w:rPr>
          <w:rFonts w:ascii="SimSun" w:hAnsi="SimSun" w:cs="Cambria" w:hint="eastAsia"/>
          <w:position w:val="-1"/>
          <w:sz w:val="21"/>
          <w:szCs w:val="21"/>
        </w:rPr>
        <w:t>至</w:t>
      </w:r>
      <w:r w:rsidRPr="008D725F">
        <w:rPr>
          <w:rFonts w:ascii="SimSun" w:hAnsi="SimSun" w:cs="Cambria" w:hint="eastAsia"/>
          <w:spacing w:val="-1"/>
          <w:position w:val="-1"/>
          <w:sz w:val="21"/>
          <w:szCs w:val="21"/>
        </w:rPr>
        <w:t>第</w:t>
      </w:r>
      <w:r w:rsidR="00C87491">
        <w:rPr>
          <w:rFonts w:ascii="SimSun" w:hAnsi="SimSun" w:cs="Cambria" w:hint="eastAsia"/>
          <w:position w:val="-1"/>
          <w:sz w:val="21"/>
          <w:szCs w:val="21"/>
        </w:rPr>
        <w:t>四</w:t>
      </w:r>
      <w:r w:rsidRPr="008D725F">
        <w:rPr>
          <w:rFonts w:ascii="SimSun" w:hAnsi="SimSun" w:cs="Cambria" w:hint="eastAsia"/>
          <w:position w:val="-1"/>
          <w:sz w:val="21"/>
          <w:szCs w:val="21"/>
        </w:rPr>
        <w:t>季度</w:t>
      </w:r>
    </w:p>
    <w:p w:rsidR="006B6442" w:rsidRPr="008D725F" w:rsidRDefault="006B6442" w:rsidP="00BA04D8">
      <w:pPr>
        <w:keepNext/>
        <w:adjustRightInd w:val="0"/>
        <w:spacing w:afterLines="50" w:after="120" w:line="340" w:lineRule="atLeast"/>
        <w:jc w:val="both"/>
        <w:rPr>
          <w:rFonts w:ascii="SimSun" w:hAnsi="SimSun" w:cs="Cambria"/>
          <w:sz w:val="21"/>
          <w:szCs w:val="21"/>
        </w:rPr>
      </w:pPr>
      <w:r w:rsidRPr="008D725F">
        <w:rPr>
          <w:rFonts w:ascii="SimSun" w:hAnsi="SimSun" w:cs="Cambria" w:hint="eastAsia"/>
          <w:spacing w:val="1"/>
          <w:sz w:val="21"/>
          <w:szCs w:val="21"/>
          <w:u w:val="single" w:color="000000"/>
        </w:rPr>
        <w:lastRenderedPageBreak/>
        <w:t>第</w:t>
      </w:r>
      <w:r w:rsidRPr="008D725F">
        <w:rPr>
          <w:rFonts w:ascii="SimSun" w:hAnsi="SimSun" w:cs="Cambria"/>
          <w:spacing w:val="-1"/>
          <w:sz w:val="21"/>
          <w:szCs w:val="21"/>
          <w:u w:val="single" w:color="000000"/>
        </w:rPr>
        <w:t>6</w:t>
      </w:r>
      <w:r w:rsidRPr="008D725F">
        <w:rPr>
          <w:rFonts w:ascii="SimSun" w:hAnsi="SimSun" w:cs="Cambria" w:hint="eastAsia"/>
          <w:spacing w:val="-1"/>
          <w:sz w:val="21"/>
          <w:szCs w:val="21"/>
          <w:u w:val="single" w:color="000000"/>
        </w:rPr>
        <w:t>阶段</w:t>
      </w:r>
      <w:r>
        <w:rPr>
          <w:rFonts w:ascii="SimSun" w:hAnsi="SimSun" w:cs="Cambria"/>
          <w:spacing w:val="-1"/>
          <w:sz w:val="21"/>
          <w:szCs w:val="21"/>
          <w:u w:val="single" w:color="000000"/>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在经CDIP审议并由该委员会向大会提交任何可能的建议后，将上述活动产生的任何成果纳入WIPO计划</w:t>
      </w:r>
    </w:p>
    <w:p w:rsidR="006B6442" w:rsidRPr="008D725F" w:rsidRDefault="006B6442" w:rsidP="006B6442">
      <w:pPr>
        <w:tabs>
          <w:tab w:val="left" w:pos="820"/>
        </w:tabs>
        <w:adjustRightInd w:val="0"/>
        <w:spacing w:afterLines="50" w:after="120" w:line="340" w:lineRule="atLeast"/>
        <w:ind w:leftChars="200" w:left="799" w:hangingChars="131" w:hanging="359"/>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1"/>
          <w:sz w:val="21"/>
          <w:szCs w:val="21"/>
        </w:rPr>
        <w:t>2</w:t>
      </w:r>
      <w:r w:rsidRPr="008D725F">
        <w:rPr>
          <w:rFonts w:ascii="SimSun" w:hAnsi="SimSun" w:cs="Cambria"/>
          <w:spacing w:val="2"/>
          <w:sz w:val="21"/>
          <w:szCs w:val="21"/>
        </w:rPr>
        <w:t>0</w:t>
      </w:r>
      <w:r w:rsidRPr="008D725F">
        <w:rPr>
          <w:rFonts w:ascii="SimSun" w:hAnsi="SimSun" w:cs="Cambria"/>
          <w:spacing w:val="-1"/>
          <w:sz w:val="21"/>
          <w:szCs w:val="21"/>
        </w:rPr>
        <w:t>13</w:t>
      </w:r>
      <w:r w:rsidRPr="008D725F">
        <w:rPr>
          <w:rFonts w:ascii="SimSun" w:hAnsi="SimSun" w:cs="Cambria" w:hint="eastAsia"/>
          <w:spacing w:val="-1"/>
          <w:sz w:val="21"/>
          <w:szCs w:val="21"/>
        </w:rPr>
        <w:t>年第</w:t>
      </w:r>
      <w:r w:rsidR="00B90F8F">
        <w:rPr>
          <w:rFonts w:ascii="SimSun" w:hAnsi="SimSun" w:cs="Cambria" w:hint="eastAsia"/>
          <w:spacing w:val="-1"/>
          <w:sz w:val="21"/>
          <w:szCs w:val="21"/>
        </w:rPr>
        <w:t>四</w:t>
      </w:r>
      <w:r w:rsidRPr="008D725F">
        <w:rPr>
          <w:rFonts w:ascii="SimSun" w:hAnsi="SimSun" w:cs="Cambria" w:hint="eastAsia"/>
          <w:spacing w:val="-1"/>
          <w:sz w:val="21"/>
          <w:szCs w:val="21"/>
        </w:rPr>
        <w:t>季度</w:t>
      </w:r>
    </w:p>
    <w:p w:rsidR="006B6442" w:rsidRPr="008D725F" w:rsidRDefault="006B6442" w:rsidP="006B6442">
      <w:pPr>
        <w:adjustRightInd w:val="0"/>
        <w:spacing w:afterLines="50" w:after="120" w:line="340" w:lineRule="atLeast"/>
        <w:jc w:val="both"/>
        <w:rPr>
          <w:rFonts w:ascii="SimSun" w:hAnsi="SimSun" w:cs="Cambria"/>
          <w:sz w:val="21"/>
          <w:szCs w:val="21"/>
        </w:rPr>
      </w:pPr>
      <w:r w:rsidRPr="00BF35E7">
        <w:rPr>
          <w:rFonts w:ascii="KaiTi" w:eastAsia="KaiTi" w:hAnsi="KaiTi" w:cs="Cambria"/>
          <w:b/>
          <w:sz w:val="21"/>
          <w:szCs w:val="21"/>
        </w:rPr>
        <w:t>概念文件</w:t>
      </w:r>
      <w:r>
        <w:rPr>
          <w:rFonts w:ascii="KaiTi" w:eastAsia="KaiTi" w:hAnsi="KaiTi" w:cs="Cambria" w:hint="eastAsia"/>
          <w:b/>
          <w:sz w:val="21"/>
          <w:szCs w:val="21"/>
        </w:rPr>
        <w:t>（</w:t>
      </w:r>
      <w:r w:rsidRPr="00BF35E7">
        <w:rPr>
          <w:rFonts w:ascii="KaiTi" w:eastAsia="KaiTi" w:hAnsi="KaiTi" w:cs="Cambria" w:hint="eastAsia"/>
          <w:b/>
          <w:sz w:val="21"/>
          <w:szCs w:val="21"/>
        </w:rPr>
        <w:t>文件</w:t>
      </w:r>
      <w:r w:rsidRPr="00BF35E7">
        <w:rPr>
          <w:rFonts w:ascii="KaiTi" w:eastAsia="KaiTi" w:hAnsi="KaiTi" w:cs="Cambria"/>
          <w:b/>
          <w:sz w:val="21"/>
          <w:szCs w:val="21"/>
        </w:rPr>
        <w:t>CDIP/14/8</w:t>
      </w:r>
      <w:r>
        <w:rPr>
          <w:rFonts w:ascii="KaiTi" w:eastAsia="KaiTi" w:hAnsi="KaiTi" w:cs="Cambria" w:hint="eastAsia"/>
          <w:b/>
          <w:sz w:val="21"/>
          <w:szCs w:val="21"/>
        </w:rPr>
        <w:t>）</w:t>
      </w:r>
      <w:r w:rsidRPr="008D725F">
        <w:rPr>
          <w:rFonts w:ascii="SimSun" w:hAnsi="SimSun" w:cs="Cambria"/>
          <w:sz w:val="21"/>
          <w:szCs w:val="21"/>
        </w:rPr>
        <w:t>总结了</w:t>
      </w:r>
      <w:r w:rsidRPr="008D725F">
        <w:rPr>
          <w:rFonts w:ascii="SimSun" w:hAnsi="SimSun" w:cs="Cambria" w:hint="eastAsia"/>
          <w:sz w:val="21"/>
          <w:szCs w:val="21"/>
        </w:rPr>
        <w:t>迄今</w:t>
      </w:r>
      <w:r w:rsidRPr="008D725F">
        <w:rPr>
          <w:rFonts w:ascii="SimSun" w:hAnsi="SimSun" w:cs="Cambria"/>
          <w:sz w:val="21"/>
          <w:szCs w:val="21"/>
        </w:rPr>
        <w:t>为止</w:t>
      </w:r>
      <w:r w:rsidRPr="008D725F">
        <w:rPr>
          <w:rFonts w:ascii="SimSun" w:hAnsi="SimSun" w:cs="Cambria" w:hint="eastAsia"/>
          <w:sz w:val="21"/>
          <w:szCs w:val="21"/>
        </w:rPr>
        <w:t>该</w:t>
      </w:r>
      <w:r w:rsidRPr="008D725F">
        <w:rPr>
          <w:rFonts w:ascii="SimSun" w:hAnsi="SimSun" w:cs="Cambria"/>
          <w:sz w:val="21"/>
          <w:szCs w:val="21"/>
        </w:rPr>
        <w:t>项目的现状，旨在为</w:t>
      </w:r>
      <w:r w:rsidRPr="008D725F">
        <w:rPr>
          <w:rFonts w:ascii="SimSun" w:hAnsi="SimSun" w:cs="Cambria" w:hint="eastAsia"/>
          <w:sz w:val="21"/>
          <w:szCs w:val="21"/>
        </w:rPr>
        <w:t>最终将于2015年2月16</w:t>
      </w:r>
      <w:r w:rsidR="00B90F8F">
        <w:rPr>
          <w:rFonts w:ascii="SimSun" w:hAnsi="SimSun" w:cs="Cambria" w:hint="eastAsia"/>
          <w:sz w:val="21"/>
          <w:szCs w:val="21"/>
        </w:rPr>
        <w:t>日</w:t>
      </w:r>
      <w:r w:rsidRPr="008D725F">
        <w:rPr>
          <w:rFonts w:ascii="SimSun" w:hAnsi="SimSun" w:cs="Cambria" w:hint="eastAsia"/>
          <w:sz w:val="21"/>
          <w:szCs w:val="21"/>
        </w:rPr>
        <w:t>-18日在日内瓦举行的</w:t>
      </w:r>
      <w:r w:rsidRPr="008D725F">
        <w:rPr>
          <w:rFonts w:ascii="SimSun" w:hAnsi="SimSun" w:cs="Cambria"/>
          <w:sz w:val="21"/>
          <w:szCs w:val="21"/>
        </w:rPr>
        <w:t>高级别国际专家</w:t>
      </w:r>
      <w:r w:rsidRPr="008D725F">
        <w:rPr>
          <w:rFonts w:ascii="SimSun" w:hAnsi="SimSun" w:cs="Cambria" w:hint="eastAsia"/>
          <w:sz w:val="21"/>
          <w:szCs w:val="21"/>
        </w:rPr>
        <w:t>论坛提供</w:t>
      </w:r>
      <w:r w:rsidR="00B90F8F">
        <w:rPr>
          <w:rFonts w:ascii="SimSun" w:hAnsi="SimSun" w:cs="Cambria" w:hint="eastAsia"/>
          <w:sz w:val="21"/>
          <w:szCs w:val="21"/>
        </w:rPr>
        <w:t>用于</w:t>
      </w:r>
      <w:r w:rsidRPr="008D725F">
        <w:rPr>
          <w:rFonts w:ascii="SimSun" w:hAnsi="SimSun" w:cs="Cambria" w:hint="eastAsia"/>
          <w:sz w:val="21"/>
          <w:szCs w:val="21"/>
        </w:rPr>
        <w:t>讨论的基础文件。</w:t>
      </w:r>
    </w:p>
    <w:p w:rsidR="006B6442" w:rsidRPr="008D725F" w:rsidRDefault="006B6442" w:rsidP="006B6442">
      <w:pPr>
        <w:adjustRightInd w:val="0"/>
        <w:spacing w:afterLines="50" w:after="120" w:line="340" w:lineRule="atLeast"/>
        <w:ind w:left="567"/>
        <w:jc w:val="both"/>
        <w:rPr>
          <w:rFonts w:ascii="SimSun" w:hAnsi="SimSun" w:cs="Cambria"/>
          <w:sz w:val="21"/>
          <w:szCs w:val="21"/>
        </w:rPr>
      </w:pPr>
      <w:r w:rsidRPr="008D725F">
        <w:rPr>
          <w:rFonts w:ascii="SimSun" w:hAnsi="SimSun" w:cs="Cambria"/>
          <w:spacing w:val="-1"/>
          <w:sz w:val="21"/>
          <w:szCs w:val="21"/>
        </w:rPr>
        <w:t>1</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pacing w:val="1"/>
          <w:sz w:val="21"/>
          <w:szCs w:val="21"/>
        </w:rPr>
        <w:t>举办了</w:t>
      </w:r>
      <w:r w:rsidRPr="008D725F">
        <w:rPr>
          <w:rFonts w:ascii="SimSun" w:hAnsi="SimSun" w:cs="Cambria" w:hint="eastAsia"/>
          <w:spacing w:val="1"/>
          <w:sz w:val="21"/>
          <w:szCs w:val="21"/>
          <w:u w:val="single"/>
        </w:rPr>
        <w:t>五次关于知识产权与技术转让的地区会议</w:t>
      </w:r>
      <w:r w:rsidRPr="008D725F">
        <w:rPr>
          <w:rFonts w:ascii="SimSun" w:hAnsi="SimSun" w:cs="Cambria" w:hint="eastAsia"/>
          <w:spacing w:val="1"/>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pacing w:val="-1"/>
          <w:sz w:val="21"/>
          <w:szCs w:val="21"/>
        </w:rPr>
        <w:t>亚洲地区</w:t>
      </w:r>
      <w:r>
        <w:rPr>
          <w:rFonts w:ascii="SimSun" w:hAnsi="SimSun" w:cs="Cambria"/>
          <w:sz w:val="21"/>
          <w:szCs w:val="21"/>
        </w:rPr>
        <w:t>（</w:t>
      </w:r>
      <w:r w:rsidRPr="008D725F">
        <w:rPr>
          <w:rFonts w:ascii="SimSun" w:hAnsi="SimSun" w:cs="Cambria" w:hint="eastAsia"/>
          <w:spacing w:val="1"/>
          <w:sz w:val="21"/>
          <w:szCs w:val="21"/>
        </w:rPr>
        <w:t>新加坡</w:t>
      </w:r>
      <w:r>
        <w:rPr>
          <w:rFonts w:ascii="SimSun" w:hAnsi="SimSun" w:cs="Cambria"/>
          <w:sz w:val="21"/>
          <w:szCs w:val="21"/>
        </w:rPr>
        <w:t>，</w:t>
      </w:r>
      <w:r w:rsidRPr="008D725F">
        <w:rPr>
          <w:rFonts w:ascii="SimSun" w:hAnsi="SimSun" w:cs="Cambria"/>
          <w:spacing w:val="-1"/>
          <w:sz w:val="21"/>
          <w:szCs w:val="21"/>
        </w:rPr>
        <w:t>2012</w:t>
      </w:r>
      <w:r w:rsidRPr="008D725F">
        <w:rPr>
          <w:rFonts w:ascii="SimSun" w:hAnsi="SimSun" w:cs="Cambria" w:hint="eastAsia"/>
          <w:spacing w:val="-1"/>
          <w:sz w:val="21"/>
          <w:szCs w:val="21"/>
        </w:rPr>
        <w:t>年7月</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pacing w:val="1"/>
          <w:sz w:val="21"/>
          <w:szCs w:val="21"/>
        </w:rPr>
        <w:t>b</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pacing w:val="-4"/>
          <w:sz w:val="21"/>
          <w:szCs w:val="21"/>
        </w:rPr>
        <w:t>非洲和阿拉伯地区</w:t>
      </w:r>
      <w:r>
        <w:rPr>
          <w:rFonts w:ascii="SimSun" w:hAnsi="SimSun" w:cs="Cambria"/>
          <w:sz w:val="21"/>
          <w:szCs w:val="21"/>
        </w:rPr>
        <w:t>（</w:t>
      </w:r>
      <w:r w:rsidRPr="008D725F">
        <w:rPr>
          <w:rFonts w:ascii="SimSun" w:hAnsi="SimSun" w:cs="Cambria" w:hint="eastAsia"/>
          <w:spacing w:val="-1"/>
          <w:sz w:val="21"/>
          <w:szCs w:val="21"/>
        </w:rPr>
        <w:t>阿尔及尔，</w:t>
      </w:r>
      <w:r w:rsidRPr="008D725F">
        <w:rPr>
          <w:rFonts w:ascii="SimSun" w:hAnsi="SimSun" w:cs="Cambria"/>
          <w:spacing w:val="-1"/>
          <w:sz w:val="21"/>
          <w:szCs w:val="21"/>
        </w:rPr>
        <w:t>2</w:t>
      </w:r>
      <w:r w:rsidRPr="008D725F">
        <w:rPr>
          <w:rFonts w:ascii="SimSun" w:hAnsi="SimSun" w:cs="Cambria"/>
          <w:spacing w:val="2"/>
          <w:sz w:val="21"/>
          <w:szCs w:val="21"/>
        </w:rPr>
        <w:t>01</w:t>
      </w:r>
      <w:r w:rsidRPr="008D725F">
        <w:rPr>
          <w:rFonts w:ascii="SimSun" w:hAnsi="SimSun" w:cs="Cambria"/>
          <w:spacing w:val="-1"/>
          <w:sz w:val="21"/>
          <w:szCs w:val="21"/>
        </w:rPr>
        <w:t>3</w:t>
      </w:r>
      <w:r w:rsidRPr="008D725F">
        <w:rPr>
          <w:rFonts w:ascii="SimSun" w:hAnsi="SimSun" w:cs="Cambria" w:hint="eastAsia"/>
          <w:spacing w:val="-1"/>
          <w:sz w:val="21"/>
          <w:szCs w:val="21"/>
        </w:rPr>
        <w:t>年1月</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c.</w:t>
      </w:r>
      <w:r w:rsidRPr="008D725F">
        <w:rPr>
          <w:rFonts w:ascii="SimSun" w:hAnsi="SimSun" w:cs="Cambria"/>
          <w:sz w:val="21"/>
          <w:szCs w:val="21"/>
        </w:rPr>
        <w:tab/>
      </w:r>
      <w:r w:rsidRPr="008D725F">
        <w:rPr>
          <w:rFonts w:ascii="SimSun" w:hAnsi="SimSun" w:cs="Cambria" w:hint="eastAsia"/>
          <w:spacing w:val="-1"/>
          <w:sz w:val="21"/>
          <w:szCs w:val="21"/>
        </w:rPr>
        <w:t>经济转型地区</w:t>
      </w:r>
      <w:r>
        <w:rPr>
          <w:rFonts w:ascii="SimSun" w:hAnsi="SimSun" w:cs="Cambria"/>
          <w:sz w:val="21"/>
          <w:szCs w:val="21"/>
        </w:rPr>
        <w:t>（</w:t>
      </w:r>
      <w:r w:rsidRPr="008D725F">
        <w:rPr>
          <w:rFonts w:ascii="SimSun" w:hAnsi="SimSun" w:cs="Cambria" w:hint="eastAsia"/>
          <w:spacing w:val="-1"/>
          <w:sz w:val="21"/>
          <w:szCs w:val="21"/>
        </w:rPr>
        <w:t>伊斯坦布尔，</w:t>
      </w:r>
      <w:r w:rsidRPr="008D725F">
        <w:rPr>
          <w:rFonts w:ascii="SimSun" w:hAnsi="SimSun" w:cs="Cambria"/>
          <w:spacing w:val="-1"/>
          <w:sz w:val="21"/>
          <w:szCs w:val="21"/>
        </w:rPr>
        <w:t>2013</w:t>
      </w:r>
      <w:r w:rsidRPr="008D725F">
        <w:rPr>
          <w:rFonts w:ascii="SimSun" w:hAnsi="SimSun" w:cs="Cambria" w:hint="eastAsia"/>
          <w:spacing w:val="-1"/>
          <w:sz w:val="21"/>
          <w:szCs w:val="21"/>
        </w:rPr>
        <w:t>年10月</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pacing w:val="-1"/>
          <w:sz w:val="21"/>
          <w:szCs w:val="21"/>
        </w:rPr>
        <w:t>d</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发达地区</w:t>
      </w:r>
      <w:r>
        <w:rPr>
          <w:rFonts w:ascii="SimSun" w:hAnsi="SimSun" w:cs="Cambria"/>
          <w:sz w:val="21"/>
          <w:szCs w:val="21"/>
        </w:rPr>
        <w:t>（</w:t>
      </w:r>
      <w:r w:rsidRPr="003A12EE">
        <w:rPr>
          <w:rFonts w:ascii="SimSun" w:hAnsi="SimSun" w:cs="Cambria" w:hint="eastAsia"/>
          <w:spacing w:val="-1"/>
          <w:sz w:val="21"/>
          <w:szCs w:val="21"/>
        </w:rPr>
        <w:t>日内瓦</w:t>
      </w:r>
      <w:r>
        <w:rPr>
          <w:rFonts w:ascii="SimSun" w:hAnsi="SimSun" w:cs="Cambria"/>
          <w:sz w:val="21"/>
          <w:szCs w:val="21"/>
        </w:rPr>
        <w:t>，</w:t>
      </w:r>
      <w:r w:rsidRPr="008D725F">
        <w:rPr>
          <w:rFonts w:ascii="SimSun" w:hAnsi="SimSun" w:cs="Cambria"/>
          <w:spacing w:val="-1"/>
          <w:sz w:val="21"/>
          <w:szCs w:val="21"/>
        </w:rPr>
        <w:t>201</w:t>
      </w:r>
      <w:r w:rsidRPr="008D725F">
        <w:rPr>
          <w:rFonts w:ascii="SimSun" w:hAnsi="SimSun" w:cs="Cambria"/>
          <w:spacing w:val="2"/>
          <w:sz w:val="21"/>
          <w:szCs w:val="21"/>
        </w:rPr>
        <w:t>3</w:t>
      </w:r>
      <w:r w:rsidRPr="008D725F">
        <w:rPr>
          <w:rFonts w:ascii="SimSun" w:hAnsi="SimSun" w:cs="Cambria" w:hint="eastAsia"/>
          <w:spacing w:val="2"/>
          <w:sz w:val="21"/>
          <w:szCs w:val="21"/>
        </w:rPr>
        <w:t>年11月</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e.</w:t>
      </w:r>
      <w:r>
        <w:rPr>
          <w:rFonts w:ascii="SimSun" w:hAnsi="SimSun" w:cs="Cambria" w:hint="eastAsia"/>
          <w:sz w:val="21"/>
          <w:szCs w:val="21"/>
        </w:rPr>
        <w:tab/>
      </w:r>
      <w:r w:rsidRPr="008D725F">
        <w:rPr>
          <w:rFonts w:ascii="SimSun" w:hAnsi="SimSun" w:cs="Cambria" w:hint="eastAsia"/>
          <w:spacing w:val="1"/>
          <w:sz w:val="21"/>
          <w:szCs w:val="21"/>
        </w:rPr>
        <w:t>拉丁美洲和</w:t>
      </w:r>
      <w:r w:rsidRPr="003A12EE">
        <w:rPr>
          <w:rFonts w:ascii="SimSun" w:hAnsi="SimSun" w:cs="Cambria" w:hint="eastAsia"/>
          <w:spacing w:val="-1"/>
          <w:sz w:val="21"/>
          <w:szCs w:val="21"/>
        </w:rPr>
        <w:t>加勒比</w:t>
      </w:r>
      <w:r w:rsidRPr="008D725F">
        <w:rPr>
          <w:rFonts w:ascii="SimSun" w:hAnsi="SimSun" w:cs="Cambria" w:hint="eastAsia"/>
          <w:spacing w:val="1"/>
          <w:sz w:val="21"/>
          <w:szCs w:val="21"/>
        </w:rPr>
        <w:t>地区</w:t>
      </w:r>
      <w:r>
        <w:rPr>
          <w:rFonts w:ascii="SimSun" w:hAnsi="SimSun" w:cs="Cambria"/>
          <w:spacing w:val="-3"/>
          <w:sz w:val="21"/>
          <w:szCs w:val="21"/>
        </w:rPr>
        <w:t>（</w:t>
      </w:r>
      <w:r w:rsidRPr="008D725F">
        <w:rPr>
          <w:rFonts w:ascii="SimSun" w:hAnsi="SimSun" w:cs="Cambria" w:hint="eastAsia"/>
          <w:spacing w:val="1"/>
          <w:sz w:val="21"/>
          <w:szCs w:val="21"/>
        </w:rPr>
        <w:t>蒙特雷，</w:t>
      </w:r>
      <w:r w:rsidRPr="008D725F">
        <w:rPr>
          <w:rFonts w:ascii="SimSun" w:hAnsi="SimSun" w:cs="Cambria"/>
          <w:spacing w:val="-1"/>
          <w:sz w:val="21"/>
          <w:szCs w:val="21"/>
        </w:rPr>
        <w:t>20</w:t>
      </w:r>
      <w:r w:rsidRPr="008D725F">
        <w:rPr>
          <w:rFonts w:ascii="SimSun" w:hAnsi="SimSun" w:cs="Cambria"/>
          <w:spacing w:val="2"/>
          <w:sz w:val="21"/>
          <w:szCs w:val="21"/>
        </w:rPr>
        <w:t>1</w:t>
      </w:r>
      <w:r w:rsidRPr="008D725F">
        <w:rPr>
          <w:rFonts w:ascii="SimSun" w:hAnsi="SimSun" w:cs="Cambria"/>
          <w:spacing w:val="-1"/>
          <w:sz w:val="21"/>
          <w:szCs w:val="21"/>
        </w:rPr>
        <w:t>3</w:t>
      </w:r>
      <w:r w:rsidRPr="008D725F">
        <w:rPr>
          <w:rFonts w:ascii="SimSun" w:hAnsi="SimSun" w:cs="Cambria" w:hint="eastAsia"/>
          <w:spacing w:val="-1"/>
          <w:sz w:val="21"/>
          <w:szCs w:val="21"/>
        </w:rPr>
        <w:t>年12月</w:t>
      </w:r>
      <w:r>
        <w:rPr>
          <w:rFonts w:ascii="SimSun" w:hAnsi="SimSun" w:cs="Cambria"/>
          <w:sz w:val="21"/>
          <w:szCs w:val="21"/>
        </w:rPr>
        <w:t>）</w:t>
      </w:r>
    </w:p>
    <w:p w:rsidR="006B6442" w:rsidRPr="008D725F" w:rsidRDefault="006B6442" w:rsidP="006B6442">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与会者在每次会议结束时都提出了各种“想法”或建议。本概念文件对这些“想法”进行了总结。多数“想法”都涉及了技术转让领域的培训、能力建设和技术援助以及改进参与技术转让人群之间的协作。</w:t>
      </w:r>
    </w:p>
    <w:p w:rsidR="006B6442" w:rsidRPr="008D725F" w:rsidRDefault="006B6442" w:rsidP="006B6442">
      <w:pPr>
        <w:adjustRightInd w:val="0"/>
        <w:spacing w:afterLines="50" w:after="120" w:line="340" w:lineRule="atLeast"/>
        <w:ind w:left="567"/>
        <w:jc w:val="both"/>
        <w:rPr>
          <w:rFonts w:ascii="SimSun" w:hAnsi="SimSun" w:cs="Cambria"/>
          <w:sz w:val="21"/>
          <w:szCs w:val="21"/>
        </w:rPr>
      </w:pPr>
      <w:r w:rsidRPr="008D725F">
        <w:rPr>
          <w:rFonts w:ascii="SimSun" w:hAnsi="SimSun" w:cs="Cambria"/>
          <w:spacing w:val="-1"/>
          <w:sz w:val="21"/>
          <w:szCs w:val="21"/>
        </w:rPr>
        <w:t>2</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pacing w:val="-1"/>
          <w:sz w:val="21"/>
          <w:szCs w:val="21"/>
        </w:rPr>
        <w:t>完成了</w:t>
      </w:r>
      <w:r w:rsidRPr="008D725F">
        <w:rPr>
          <w:rFonts w:ascii="SimSun" w:hAnsi="SimSun" w:cs="Cambria" w:hint="eastAsia"/>
          <w:spacing w:val="-1"/>
          <w:sz w:val="21"/>
          <w:szCs w:val="21"/>
          <w:u w:val="single"/>
        </w:rPr>
        <w:t>经同行评议的分析研究</w:t>
      </w:r>
      <w:r w:rsidRPr="008D725F">
        <w:rPr>
          <w:rFonts w:ascii="SimSun" w:hAnsi="SimSun" w:cs="Cambria" w:hint="eastAs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proofErr w:type="gramStart"/>
      <w:r w:rsidRPr="008D725F">
        <w:rPr>
          <w:rFonts w:ascii="SimSun" w:hAnsi="SimSun" w:cs="Cambria"/>
          <w:sz w:val="21"/>
          <w:szCs w:val="21"/>
        </w:rPr>
        <w:t>a</w:t>
      </w:r>
      <w:proofErr w:type="gramEnd"/>
      <w:r w:rsidRPr="008D725F">
        <w:rPr>
          <w:rFonts w:ascii="SimSun" w:hAnsi="SimSun" w:cs="Cambria"/>
          <w:sz w:val="21"/>
          <w:szCs w:val="21"/>
        </w:rPr>
        <w:t>.</w:t>
      </w:r>
      <w:r>
        <w:rPr>
          <w:rFonts w:ascii="SimSun" w:hAnsi="SimSun" w:cs="Cambria" w:hint="eastAsia"/>
          <w:sz w:val="21"/>
          <w:szCs w:val="21"/>
        </w:rPr>
        <w:tab/>
      </w:r>
      <w:r w:rsidR="004448E6" w:rsidRPr="005000FD">
        <w:rPr>
          <w:rFonts w:ascii="SimSun" w:hAnsi="SimSun" w:hint="eastAsia"/>
          <w:sz w:val="21"/>
          <w:szCs w:val="21"/>
        </w:rPr>
        <w:t>知识产权与国际技术转让的经济学研究摘要</w:t>
      </w:r>
      <w:r>
        <w:rPr>
          <w:rFonts w:ascii="SimSun" w:hAnsi="SimSun" w:cs="Cambria"/>
          <w:sz w:val="21"/>
          <w:szCs w:val="21"/>
        </w:rPr>
        <w:t>（</w:t>
      </w:r>
      <w:r w:rsidRPr="000402E7">
        <w:rPr>
          <w:rFonts w:ascii="SimSun" w:hAnsi="SimSun" w:cs="Cambria" w:hint="eastAsia"/>
          <w:sz w:val="21"/>
          <w:szCs w:val="21"/>
        </w:rPr>
        <w:t>文件</w:t>
      </w:r>
      <w:r w:rsidRPr="000402E7">
        <w:rPr>
          <w:rFonts w:ascii="SimSun" w:hAnsi="SimSun" w:cs="Cambria"/>
          <w:sz w:val="21"/>
          <w:szCs w:val="21"/>
        </w:rPr>
        <w:t>C</w:t>
      </w:r>
      <w:r w:rsidRPr="008D725F">
        <w:rPr>
          <w:rFonts w:ascii="SimSun" w:hAnsi="SimSun" w:cs="Cambria"/>
          <w:sz w:val="21"/>
          <w:szCs w:val="21"/>
        </w:rPr>
        <w:t>D</w:t>
      </w:r>
      <w:r w:rsidRPr="000402E7">
        <w:rPr>
          <w:rFonts w:ascii="SimSun" w:hAnsi="SimSun" w:cs="Cambria"/>
          <w:sz w:val="21"/>
          <w:szCs w:val="21"/>
        </w:rPr>
        <w:t>I</w:t>
      </w:r>
      <w:r w:rsidRPr="008D725F">
        <w:rPr>
          <w:rFonts w:ascii="SimSun" w:hAnsi="SimSun" w:cs="Cambria"/>
          <w:sz w:val="21"/>
          <w:szCs w:val="21"/>
        </w:rPr>
        <w:t>P/</w:t>
      </w:r>
      <w:r w:rsidRPr="000402E7">
        <w:rPr>
          <w:rFonts w:ascii="SimSun" w:hAnsi="SimSun" w:cs="Cambria"/>
          <w:sz w:val="21"/>
          <w:szCs w:val="21"/>
        </w:rPr>
        <w:t>14/I</w:t>
      </w:r>
      <w:r w:rsidRPr="008D725F">
        <w:rPr>
          <w:rFonts w:ascii="SimSun" w:hAnsi="SimSun" w:cs="Cambria"/>
          <w:sz w:val="21"/>
          <w:szCs w:val="21"/>
        </w:rPr>
        <w:t>N</w:t>
      </w:r>
      <w:r w:rsidRPr="000402E7">
        <w:rPr>
          <w:rFonts w:ascii="SimSun" w:hAnsi="SimSun" w:cs="Cambria"/>
          <w:sz w:val="21"/>
          <w:szCs w:val="21"/>
        </w:rPr>
        <w:t>F</w:t>
      </w:r>
      <w:r w:rsidRPr="008D725F">
        <w:rPr>
          <w:rFonts w:ascii="SimSun" w:hAnsi="SimSun" w:cs="Cambria"/>
          <w:sz w:val="21"/>
          <w:szCs w:val="21"/>
        </w:rPr>
        <w:t>/</w:t>
      </w:r>
      <w:r w:rsidRPr="000402E7">
        <w:rPr>
          <w:rFonts w:ascii="SimSun" w:hAnsi="SimSun" w:cs="Cambria"/>
          <w:sz w:val="21"/>
          <w:szCs w:val="21"/>
        </w:rPr>
        <w:t>7</w:t>
      </w:r>
      <w:r>
        <w:rPr>
          <w:rFonts w:ascii="SimSun" w:hAnsi="SimSun" w:cs="Cambria" w:hint="eastAs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proofErr w:type="gramStart"/>
      <w:r w:rsidRPr="000402E7">
        <w:rPr>
          <w:rFonts w:ascii="SimSun" w:hAnsi="SimSun" w:cs="Cambria"/>
          <w:sz w:val="21"/>
          <w:szCs w:val="21"/>
        </w:rPr>
        <w:t>b</w:t>
      </w:r>
      <w:proofErr w:type="gramEnd"/>
      <w:r w:rsidRPr="008D725F">
        <w:rPr>
          <w:rFonts w:ascii="SimSun" w:hAnsi="SimSun" w:cs="Cambria"/>
          <w:sz w:val="21"/>
          <w:szCs w:val="21"/>
        </w:rPr>
        <w:t>.</w:t>
      </w:r>
      <w:r>
        <w:rPr>
          <w:rFonts w:ascii="SimSun" w:hAnsi="SimSun" w:cs="Cambria" w:hint="eastAsia"/>
          <w:sz w:val="21"/>
          <w:szCs w:val="21"/>
        </w:rPr>
        <w:tab/>
      </w:r>
      <w:r w:rsidR="004448E6">
        <w:rPr>
          <w:rFonts w:ascii="SimSun" w:hint="eastAsia"/>
          <w:sz w:val="21"/>
          <w:szCs w:val="22"/>
        </w:rPr>
        <w:t>发达国家促进技术转让的知识产权政策和倡议研究内容提要</w:t>
      </w:r>
      <w:r>
        <w:rPr>
          <w:rFonts w:ascii="SimSun" w:hAnsi="SimSun" w:cs="Cambria"/>
          <w:sz w:val="21"/>
          <w:szCs w:val="21"/>
        </w:rPr>
        <w:t>（</w:t>
      </w:r>
      <w:r w:rsidRPr="008D725F">
        <w:rPr>
          <w:rFonts w:ascii="SimSun" w:hAnsi="SimSun" w:cs="Cambria" w:hint="eastAsia"/>
          <w:sz w:val="21"/>
          <w:szCs w:val="21"/>
        </w:rPr>
        <w:t>文件</w:t>
      </w:r>
      <w:r w:rsidRPr="000402E7">
        <w:rPr>
          <w:rFonts w:ascii="SimSun" w:hAnsi="SimSun" w:cs="Cambria"/>
          <w:sz w:val="21"/>
          <w:szCs w:val="21"/>
        </w:rPr>
        <w:t>C</w:t>
      </w:r>
      <w:r w:rsidRPr="008D725F">
        <w:rPr>
          <w:rFonts w:ascii="SimSun" w:hAnsi="SimSun" w:cs="Cambria"/>
          <w:sz w:val="21"/>
          <w:szCs w:val="21"/>
        </w:rPr>
        <w:t>D</w:t>
      </w:r>
      <w:r w:rsidRPr="000402E7">
        <w:rPr>
          <w:rFonts w:ascii="SimSun" w:hAnsi="SimSun" w:cs="Cambria"/>
          <w:sz w:val="21"/>
          <w:szCs w:val="21"/>
        </w:rPr>
        <w:t>IP</w:t>
      </w:r>
      <w:r w:rsidRPr="008D725F">
        <w:rPr>
          <w:rFonts w:ascii="SimSun" w:hAnsi="SimSun" w:cs="Cambria"/>
          <w:sz w:val="21"/>
          <w:szCs w:val="21"/>
        </w:rPr>
        <w:t>/</w:t>
      </w:r>
      <w:r w:rsidRPr="000402E7">
        <w:rPr>
          <w:rFonts w:ascii="SimSun" w:hAnsi="SimSun" w:cs="Cambria"/>
          <w:sz w:val="21"/>
          <w:szCs w:val="21"/>
        </w:rPr>
        <w:t>14</w:t>
      </w:r>
      <w:r w:rsidRPr="008D725F">
        <w:rPr>
          <w:rFonts w:ascii="SimSun" w:hAnsi="SimSun" w:cs="Cambria"/>
          <w:sz w:val="21"/>
          <w:szCs w:val="21"/>
        </w:rPr>
        <w:t>/</w:t>
      </w:r>
      <w:r w:rsidRPr="000402E7">
        <w:rPr>
          <w:rFonts w:ascii="SimSun" w:hAnsi="SimSun" w:cs="Cambria"/>
          <w:sz w:val="21"/>
          <w:szCs w:val="21"/>
        </w:rPr>
        <w:t>I</w:t>
      </w:r>
      <w:r w:rsidRPr="008D725F">
        <w:rPr>
          <w:rFonts w:ascii="SimSun" w:hAnsi="SimSun" w:cs="Cambria"/>
          <w:sz w:val="21"/>
          <w:szCs w:val="21"/>
        </w:rPr>
        <w:t>N</w:t>
      </w:r>
      <w:r w:rsidRPr="000402E7">
        <w:rPr>
          <w:rFonts w:ascii="SimSun" w:hAnsi="SimSun" w:cs="Cambria"/>
          <w:sz w:val="21"/>
          <w:szCs w:val="21"/>
        </w:rPr>
        <w:t>F</w:t>
      </w:r>
      <w:r w:rsidRPr="008D725F">
        <w:rPr>
          <w:rFonts w:ascii="SimSun" w:hAnsi="SimSun" w:cs="Cambria"/>
          <w:sz w:val="21"/>
          <w:szCs w:val="21"/>
        </w:rPr>
        <w:t>/</w:t>
      </w:r>
      <w:r w:rsidRPr="000402E7">
        <w:rPr>
          <w:rFonts w:ascii="SimSun" w:hAnsi="SimSun" w:cs="Cambria"/>
          <w:sz w:val="21"/>
          <w:szCs w:val="21"/>
        </w:rPr>
        <w:t>8</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proofErr w:type="gramStart"/>
      <w:r w:rsidRPr="008D725F">
        <w:rPr>
          <w:rFonts w:ascii="SimSun" w:hAnsi="SimSun" w:cs="Cambria"/>
          <w:sz w:val="21"/>
          <w:szCs w:val="21"/>
        </w:rPr>
        <w:t>c</w:t>
      </w:r>
      <w:proofErr w:type="gramEnd"/>
      <w:r w:rsidRPr="008D725F">
        <w:rPr>
          <w:rFonts w:ascii="SimSun" w:hAnsi="SimSun" w:cs="Cambria"/>
          <w:sz w:val="21"/>
          <w:szCs w:val="21"/>
        </w:rPr>
        <w:t>.</w:t>
      </w:r>
      <w:r w:rsidRPr="008D725F">
        <w:rPr>
          <w:rFonts w:ascii="SimSun" w:hAnsi="SimSun" w:cs="Cambria"/>
          <w:sz w:val="21"/>
          <w:szCs w:val="21"/>
        </w:rPr>
        <w:tab/>
      </w:r>
      <w:r w:rsidR="004448E6" w:rsidRPr="00C1419B">
        <w:rPr>
          <w:rFonts w:ascii="SimSun" w:hAnsi="SimSun" w:hint="eastAsia"/>
          <w:sz w:val="21"/>
        </w:rPr>
        <w:t>发达国家研发机构和发展中国家研发机构合作交流案例研究</w:t>
      </w:r>
      <w:r w:rsidR="004448E6">
        <w:rPr>
          <w:rFonts w:ascii="SimSun" w:hAnsi="SimSun" w:hint="eastAsia"/>
          <w:sz w:val="21"/>
        </w:rPr>
        <w:t>内容提要</w:t>
      </w:r>
      <w:r>
        <w:rPr>
          <w:rFonts w:ascii="SimSun" w:hAnsi="SimSun" w:cs="Cambria"/>
          <w:sz w:val="21"/>
          <w:szCs w:val="21"/>
        </w:rPr>
        <w:t>（</w:t>
      </w:r>
      <w:r w:rsidRPr="000402E7">
        <w:rPr>
          <w:rFonts w:ascii="SimSun" w:hAnsi="SimSun" w:cs="Cambria" w:hint="eastAsia"/>
          <w:sz w:val="21"/>
          <w:szCs w:val="21"/>
        </w:rPr>
        <w:t>文件</w:t>
      </w:r>
      <w:r w:rsidRPr="000402E7">
        <w:rPr>
          <w:rFonts w:ascii="SimSun" w:hAnsi="SimSun" w:cs="Cambria"/>
          <w:sz w:val="21"/>
          <w:szCs w:val="21"/>
        </w:rPr>
        <w:t>C</w:t>
      </w:r>
      <w:r w:rsidRPr="008D725F">
        <w:rPr>
          <w:rFonts w:ascii="SimSun" w:hAnsi="SimSun" w:cs="Cambria"/>
          <w:sz w:val="21"/>
          <w:szCs w:val="21"/>
        </w:rPr>
        <w:t>D</w:t>
      </w:r>
      <w:r w:rsidRPr="000402E7">
        <w:rPr>
          <w:rFonts w:ascii="SimSun" w:hAnsi="SimSun" w:cs="Cambria"/>
          <w:sz w:val="21"/>
          <w:szCs w:val="21"/>
        </w:rPr>
        <w:t>IP</w:t>
      </w:r>
      <w:r w:rsidRPr="008D725F">
        <w:rPr>
          <w:rFonts w:ascii="SimSun" w:hAnsi="SimSun" w:cs="Cambria"/>
          <w:sz w:val="21"/>
          <w:szCs w:val="21"/>
        </w:rPr>
        <w:t>/</w:t>
      </w:r>
      <w:r w:rsidRPr="000402E7">
        <w:rPr>
          <w:rFonts w:ascii="SimSun" w:hAnsi="SimSun" w:cs="Cambria"/>
          <w:sz w:val="21"/>
          <w:szCs w:val="21"/>
        </w:rPr>
        <w:t>14/I</w:t>
      </w:r>
      <w:r w:rsidRPr="008D725F">
        <w:rPr>
          <w:rFonts w:ascii="SimSun" w:hAnsi="SimSun" w:cs="Cambria"/>
          <w:sz w:val="21"/>
          <w:szCs w:val="21"/>
        </w:rPr>
        <w:t>N</w:t>
      </w:r>
      <w:r w:rsidRPr="000402E7">
        <w:rPr>
          <w:rFonts w:ascii="SimSun" w:hAnsi="SimSun" w:cs="Cambria"/>
          <w:sz w:val="21"/>
          <w:szCs w:val="21"/>
        </w:rPr>
        <w:t>F</w:t>
      </w:r>
      <w:r w:rsidRPr="008D725F">
        <w:rPr>
          <w:rFonts w:ascii="SimSun" w:hAnsi="SimSun" w:cs="Cambria"/>
          <w:sz w:val="21"/>
          <w:szCs w:val="21"/>
        </w:rPr>
        <w:t>/</w:t>
      </w:r>
      <w:r w:rsidRPr="000402E7">
        <w:rPr>
          <w:rFonts w:ascii="SimSun" w:hAnsi="SimSun" w:cs="Cambria"/>
          <w:sz w:val="21"/>
          <w:szCs w:val="21"/>
        </w:rPr>
        <w:t>9</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proofErr w:type="gramStart"/>
      <w:r w:rsidRPr="000402E7">
        <w:rPr>
          <w:rFonts w:ascii="SimSun" w:hAnsi="SimSun" w:cs="Cambria"/>
          <w:sz w:val="21"/>
          <w:szCs w:val="21"/>
        </w:rPr>
        <w:t>d</w:t>
      </w:r>
      <w:proofErr w:type="gramEnd"/>
      <w:r w:rsidRPr="008D725F">
        <w:rPr>
          <w:rFonts w:ascii="SimSun" w:hAnsi="SimSun" w:cs="Cambria"/>
          <w:sz w:val="21"/>
          <w:szCs w:val="21"/>
        </w:rPr>
        <w:t>.</w:t>
      </w:r>
      <w:r>
        <w:rPr>
          <w:rFonts w:ascii="SimSun" w:hAnsi="SimSun" w:cs="Cambria" w:hint="eastAsia"/>
          <w:sz w:val="21"/>
          <w:szCs w:val="21"/>
        </w:rPr>
        <w:tab/>
      </w:r>
      <w:r w:rsidR="004448E6" w:rsidRPr="004448E6">
        <w:rPr>
          <w:rFonts w:ascii="SimSun" w:hAnsi="SimSun" w:cs="Cambria" w:hint="eastAsia"/>
          <w:sz w:val="21"/>
          <w:szCs w:val="21"/>
        </w:rPr>
        <w:t>促进企业参与技术转让的政策研究摘要</w:t>
      </w:r>
      <w:r>
        <w:rPr>
          <w:rFonts w:ascii="SimSun" w:hAnsi="SimSun" w:cs="Cambria"/>
          <w:sz w:val="21"/>
          <w:szCs w:val="21"/>
        </w:rPr>
        <w:t>（</w:t>
      </w:r>
      <w:r w:rsidRPr="000402E7">
        <w:rPr>
          <w:rFonts w:ascii="SimSun" w:hAnsi="SimSun" w:cs="Cambria" w:hint="eastAsia"/>
          <w:sz w:val="21"/>
          <w:szCs w:val="21"/>
        </w:rPr>
        <w:t>文件</w:t>
      </w:r>
      <w:r w:rsidRPr="000402E7">
        <w:rPr>
          <w:rFonts w:ascii="SimSun" w:hAnsi="SimSun" w:cs="Cambria"/>
          <w:sz w:val="21"/>
          <w:szCs w:val="21"/>
        </w:rPr>
        <w:t>C</w:t>
      </w:r>
      <w:r w:rsidRPr="008D725F">
        <w:rPr>
          <w:rFonts w:ascii="SimSun" w:hAnsi="SimSun" w:cs="Cambria"/>
          <w:sz w:val="21"/>
          <w:szCs w:val="21"/>
        </w:rPr>
        <w:t>D</w:t>
      </w:r>
      <w:r w:rsidRPr="000402E7">
        <w:rPr>
          <w:rFonts w:ascii="SimSun" w:hAnsi="SimSun" w:cs="Cambria"/>
          <w:sz w:val="21"/>
          <w:szCs w:val="21"/>
        </w:rPr>
        <w:t>I</w:t>
      </w:r>
      <w:r w:rsidRPr="008D725F">
        <w:rPr>
          <w:rFonts w:ascii="SimSun" w:hAnsi="SimSun" w:cs="Cambria"/>
          <w:sz w:val="21"/>
          <w:szCs w:val="21"/>
        </w:rPr>
        <w:t>P/</w:t>
      </w:r>
      <w:r w:rsidRPr="000402E7">
        <w:rPr>
          <w:rFonts w:ascii="SimSun" w:hAnsi="SimSun" w:cs="Cambria"/>
          <w:sz w:val="21"/>
          <w:szCs w:val="21"/>
        </w:rPr>
        <w:t>14/I</w:t>
      </w:r>
      <w:r w:rsidRPr="008D725F">
        <w:rPr>
          <w:rFonts w:ascii="SimSun" w:hAnsi="SimSun" w:cs="Cambria"/>
          <w:sz w:val="21"/>
          <w:szCs w:val="21"/>
        </w:rPr>
        <w:t>N</w:t>
      </w:r>
      <w:r w:rsidRPr="000402E7">
        <w:rPr>
          <w:rFonts w:ascii="SimSun" w:hAnsi="SimSun" w:cs="Cambria"/>
          <w:sz w:val="21"/>
          <w:szCs w:val="21"/>
        </w:rPr>
        <w:t>F</w:t>
      </w:r>
      <w:r w:rsidRPr="008D725F">
        <w:rPr>
          <w:rFonts w:ascii="SimSun" w:hAnsi="SimSun" w:cs="Cambria"/>
          <w:sz w:val="21"/>
          <w:szCs w:val="21"/>
        </w:rPr>
        <w:t>/</w:t>
      </w:r>
      <w:r w:rsidRPr="000402E7">
        <w:rPr>
          <w:rFonts w:ascii="SimSun" w:hAnsi="SimSun" w:cs="Cambria"/>
          <w:sz w:val="21"/>
          <w:szCs w:val="21"/>
        </w:rPr>
        <w:t>10</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e.</w:t>
      </w:r>
      <w:r>
        <w:rPr>
          <w:rFonts w:ascii="SimSun" w:hAnsi="SimSun" w:cs="Cambria" w:hint="eastAsia"/>
          <w:sz w:val="21"/>
          <w:szCs w:val="21"/>
        </w:rPr>
        <w:tab/>
      </w:r>
      <w:r w:rsidR="004448E6">
        <w:rPr>
          <w:rFonts w:ascii="SimSun" w:hAnsi="SimSun" w:cs="Cambria" w:hint="eastAsia"/>
          <w:sz w:val="21"/>
          <w:szCs w:val="21"/>
        </w:rPr>
        <w:t>“</w:t>
      </w:r>
      <w:r w:rsidR="004448E6" w:rsidRPr="004448E6">
        <w:rPr>
          <w:rFonts w:ascii="SimSun" w:hAnsi="SimSun" w:cs="Cambria" w:hint="eastAsia"/>
          <w:sz w:val="21"/>
          <w:szCs w:val="21"/>
        </w:rPr>
        <w:t>国际技术转让：以发展中国家为视角的分析研究</w:t>
      </w:r>
      <w:r w:rsidR="004448E6">
        <w:rPr>
          <w:rFonts w:ascii="SimSun" w:hAnsi="SimSun" w:cs="Cambria" w:hint="eastAsia"/>
          <w:sz w:val="21"/>
          <w:szCs w:val="21"/>
        </w:rPr>
        <w:t>”提要</w:t>
      </w:r>
      <w:r>
        <w:rPr>
          <w:rFonts w:ascii="SimSun" w:hAnsi="SimSun" w:cs="Cambria"/>
          <w:sz w:val="21"/>
          <w:szCs w:val="21"/>
        </w:rPr>
        <w:t>（</w:t>
      </w:r>
      <w:r w:rsidRPr="000402E7">
        <w:rPr>
          <w:rFonts w:ascii="SimSun" w:hAnsi="SimSun" w:cs="Cambria" w:hint="eastAsia"/>
          <w:sz w:val="21"/>
          <w:szCs w:val="21"/>
        </w:rPr>
        <w:t>文件</w:t>
      </w:r>
      <w:r w:rsidRPr="000402E7">
        <w:rPr>
          <w:rFonts w:ascii="SimSun" w:hAnsi="SimSun" w:cs="Cambria"/>
          <w:sz w:val="21"/>
          <w:szCs w:val="21"/>
        </w:rPr>
        <w:t>C</w:t>
      </w:r>
      <w:r w:rsidRPr="008D725F">
        <w:rPr>
          <w:rFonts w:ascii="SimSun" w:hAnsi="SimSun" w:cs="Cambria"/>
          <w:sz w:val="21"/>
          <w:szCs w:val="21"/>
        </w:rPr>
        <w:t>D</w:t>
      </w:r>
      <w:r w:rsidRPr="000402E7">
        <w:rPr>
          <w:rFonts w:ascii="SimSun" w:hAnsi="SimSun" w:cs="Cambria"/>
          <w:sz w:val="21"/>
          <w:szCs w:val="21"/>
        </w:rPr>
        <w:t>I</w:t>
      </w:r>
      <w:r w:rsidRPr="008D725F">
        <w:rPr>
          <w:rFonts w:ascii="SimSun" w:hAnsi="SimSun" w:cs="Cambria"/>
          <w:sz w:val="21"/>
          <w:szCs w:val="21"/>
        </w:rPr>
        <w:t>P/</w:t>
      </w:r>
      <w:r w:rsidRPr="000402E7">
        <w:rPr>
          <w:rFonts w:ascii="SimSun" w:hAnsi="SimSun" w:cs="Cambria"/>
          <w:sz w:val="21"/>
          <w:szCs w:val="21"/>
        </w:rPr>
        <w:t>14/I</w:t>
      </w:r>
      <w:r w:rsidRPr="008D725F">
        <w:rPr>
          <w:rFonts w:ascii="SimSun" w:hAnsi="SimSun" w:cs="Cambria"/>
          <w:sz w:val="21"/>
          <w:szCs w:val="21"/>
        </w:rPr>
        <w:t>N</w:t>
      </w:r>
      <w:r w:rsidRPr="000402E7">
        <w:rPr>
          <w:rFonts w:ascii="SimSun" w:hAnsi="SimSun" w:cs="Cambria"/>
          <w:sz w:val="21"/>
          <w:szCs w:val="21"/>
        </w:rPr>
        <w:t>F</w:t>
      </w:r>
      <w:r w:rsidRPr="008D725F">
        <w:rPr>
          <w:rFonts w:ascii="SimSun" w:hAnsi="SimSun" w:cs="Cambria"/>
          <w:sz w:val="21"/>
          <w:szCs w:val="21"/>
        </w:rPr>
        <w:t>/</w:t>
      </w:r>
      <w:r w:rsidRPr="000402E7">
        <w:rPr>
          <w:rFonts w:ascii="SimSun" w:hAnsi="SimSun" w:cs="Cambria"/>
          <w:sz w:val="21"/>
          <w:szCs w:val="21"/>
        </w:rPr>
        <w:t>11</w:t>
      </w:r>
      <w:r>
        <w:rPr>
          <w:rFonts w:ascii="SimSun" w:hAnsi="SimSun" w:cs="Cambria"/>
          <w:sz w:val="21"/>
          <w:szCs w:val="21"/>
        </w:rPr>
        <w:t>）</w:t>
      </w:r>
    </w:p>
    <w:p w:rsidR="006B6442" w:rsidRPr="008D725F" w:rsidRDefault="006B6442" w:rsidP="006B6442">
      <w:pPr>
        <w:adjustRightInd w:val="0"/>
        <w:spacing w:afterLines="50" w:after="120" w:line="340" w:lineRule="atLeast"/>
        <w:ind w:left="1134"/>
        <w:jc w:val="both"/>
        <w:rPr>
          <w:rFonts w:ascii="SimSun" w:hAnsi="SimSun" w:cs="Cambria"/>
          <w:sz w:val="21"/>
          <w:szCs w:val="21"/>
        </w:rPr>
      </w:pPr>
      <w:r w:rsidRPr="000402E7">
        <w:rPr>
          <w:rFonts w:ascii="SimSun" w:hAnsi="SimSun" w:cs="Cambria"/>
          <w:sz w:val="21"/>
          <w:szCs w:val="21"/>
        </w:rPr>
        <w:t>f</w:t>
      </w:r>
      <w:r w:rsidRPr="008D725F">
        <w:rPr>
          <w:rFonts w:ascii="SimSun" w:hAnsi="SimSun" w:cs="Cambria"/>
          <w:sz w:val="21"/>
          <w:szCs w:val="21"/>
        </w:rPr>
        <w:t>.</w:t>
      </w:r>
      <w:r w:rsidRPr="008D725F">
        <w:rPr>
          <w:rFonts w:ascii="SimSun" w:hAnsi="SimSun" w:cs="Cambria"/>
          <w:sz w:val="21"/>
          <w:szCs w:val="21"/>
        </w:rPr>
        <w:tab/>
      </w:r>
      <w:r w:rsidR="00F1640C">
        <w:rPr>
          <w:rFonts w:ascii="SimSun" w:hAnsi="SimSun" w:cs="Cambria" w:hint="eastAsia"/>
          <w:sz w:val="21"/>
          <w:szCs w:val="21"/>
        </w:rPr>
        <w:t>“</w:t>
      </w:r>
      <w:r w:rsidR="00B90F8F" w:rsidRPr="00B90F8F">
        <w:rPr>
          <w:rFonts w:ascii="SimSun" w:hAnsi="SimSun" w:cs="Cambria" w:hint="eastAsia"/>
          <w:sz w:val="21"/>
          <w:szCs w:val="21"/>
        </w:rPr>
        <w:t>包括推拉机制在内的用以支持研发努力的专利制度的替代机制：特别关注创新引导奖项与开源发展模式研究</w:t>
      </w:r>
      <w:r w:rsidR="00F1640C">
        <w:rPr>
          <w:rFonts w:ascii="SimSun" w:hAnsi="SimSun" w:cs="Cambria" w:hint="eastAsia"/>
          <w:sz w:val="21"/>
          <w:szCs w:val="21"/>
        </w:rPr>
        <w:t>”提要</w:t>
      </w:r>
      <w:r>
        <w:rPr>
          <w:rFonts w:ascii="SimSun" w:hAnsi="SimSun" w:cs="Cambria"/>
          <w:sz w:val="21"/>
          <w:szCs w:val="21"/>
        </w:rPr>
        <w:t>（</w:t>
      </w:r>
      <w:r w:rsidRPr="008D725F">
        <w:rPr>
          <w:rFonts w:ascii="SimSun" w:hAnsi="SimSun" w:cs="Cambria" w:hint="eastAsia"/>
          <w:spacing w:val="-1"/>
          <w:sz w:val="21"/>
          <w:szCs w:val="21"/>
        </w:rPr>
        <w:t>文件</w:t>
      </w:r>
      <w:r w:rsidRPr="008D725F">
        <w:rPr>
          <w:rFonts w:ascii="SimSun" w:hAnsi="SimSun" w:cs="Cambria"/>
          <w:spacing w:val="-1"/>
          <w:sz w:val="21"/>
          <w:szCs w:val="21"/>
        </w:rPr>
        <w:t>C</w:t>
      </w:r>
      <w:r w:rsidRPr="008D725F">
        <w:rPr>
          <w:rFonts w:ascii="SimSun" w:hAnsi="SimSun" w:cs="Cambria"/>
          <w:sz w:val="21"/>
          <w:szCs w:val="21"/>
        </w:rPr>
        <w:t>D</w:t>
      </w:r>
      <w:r w:rsidRPr="008D725F">
        <w:rPr>
          <w:rFonts w:ascii="SimSun" w:hAnsi="SimSun" w:cs="Cambria"/>
          <w:spacing w:val="-1"/>
          <w:sz w:val="21"/>
          <w:szCs w:val="21"/>
        </w:rPr>
        <w:t>I</w:t>
      </w:r>
      <w:r w:rsidRPr="008D725F">
        <w:rPr>
          <w:rFonts w:ascii="SimSun" w:hAnsi="SimSun" w:cs="Cambria"/>
          <w:sz w:val="21"/>
          <w:szCs w:val="21"/>
        </w:rPr>
        <w:t>P/</w:t>
      </w:r>
      <w:r w:rsidRPr="008D725F">
        <w:rPr>
          <w:rFonts w:ascii="SimSun" w:hAnsi="SimSun" w:cs="Cambria"/>
          <w:spacing w:val="-1"/>
          <w:sz w:val="21"/>
          <w:szCs w:val="21"/>
        </w:rPr>
        <w:t>1</w:t>
      </w:r>
      <w:r w:rsidRPr="008D725F">
        <w:rPr>
          <w:rFonts w:ascii="SimSun" w:hAnsi="SimSun" w:cs="Cambria"/>
          <w:spacing w:val="2"/>
          <w:sz w:val="21"/>
          <w:szCs w:val="21"/>
        </w:rPr>
        <w:t>4</w:t>
      </w:r>
      <w:r w:rsidRPr="008D725F">
        <w:rPr>
          <w:rFonts w:ascii="SimSun" w:hAnsi="SimSun" w:cs="Cambria"/>
          <w:sz w:val="21"/>
          <w:szCs w:val="21"/>
        </w:rPr>
        <w:t>/</w:t>
      </w:r>
      <w:r w:rsidRPr="008D725F">
        <w:rPr>
          <w:rFonts w:ascii="SimSun" w:hAnsi="SimSun" w:cs="Cambria"/>
          <w:spacing w:val="-1"/>
          <w:sz w:val="21"/>
          <w:szCs w:val="21"/>
        </w:rPr>
        <w:t>I</w:t>
      </w:r>
      <w:r w:rsidRPr="008D725F">
        <w:rPr>
          <w:rFonts w:ascii="SimSun" w:hAnsi="SimSun" w:cs="Cambria"/>
          <w:sz w:val="21"/>
          <w:szCs w:val="21"/>
        </w:rPr>
        <w:t>N</w:t>
      </w:r>
      <w:r w:rsidRPr="008D725F">
        <w:rPr>
          <w:rFonts w:ascii="SimSun" w:hAnsi="SimSun" w:cs="Cambria"/>
          <w:spacing w:val="1"/>
          <w:sz w:val="21"/>
          <w:szCs w:val="21"/>
        </w:rPr>
        <w:t>F</w:t>
      </w:r>
      <w:r w:rsidRPr="008D725F">
        <w:rPr>
          <w:rFonts w:ascii="SimSun" w:hAnsi="SimSun" w:cs="Cambria"/>
          <w:spacing w:val="2"/>
          <w:sz w:val="21"/>
          <w:szCs w:val="21"/>
        </w:rPr>
        <w:t>/</w:t>
      </w:r>
      <w:r w:rsidRPr="008D725F">
        <w:rPr>
          <w:rFonts w:ascii="SimSun" w:hAnsi="SimSun" w:cs="Cambria"/>
          <w:spacing w:val="-1"/>
          <w:sz w:val="21"/>
          <w:szCs w:val="21"/>
        </w:rPr>
        <w:t>12</w:t>
      </w:r>
      <w:r>
        <w:rPr>
          <w:rFonts w:ascii="SimSun" w:hAnsi="SimSun" w:cs="Cambria"/>
          <w:sz w:val="21"/>
          <w:szCs w:val="21"/>
        </w:rPr>
        <w:t>）</w:t>
      </w:r>
    </w:p>
    <w:p w:rsidR="006B6442" w:rsidRPr="008D725F" w:rsidRDefault="006B6442" w:rsidP="006B6442">
      <w:pPr>
        <w:adjustRightInd w:val="0"/>
        <w:spacing w:afterLines="50" w:after="120" w:line="340" w:lineRule="atLeast"/>
        <w:ind w:left="567"/>
        <w:jc w:val="both"/>
        <w:rPr>
          <w:rFonts w:ascii="SimSun" w:hAnsi="SimSun" w:cs="Cambria"/>
          <w:spacing w:val="-1"/>
          <w:w w:val="99"/>
          <w:sz w:val="21"/>
          <w:szCs w:val="21"/>
          <w:u w:val="single"/>
        </w:rPr>
      </w:pPr>
      <w:r w:rsidRPr="008D725F">
        <w:rPr>
          <w:rFonts w:ascii="SimSun" w:hAnsi="SimSun" w:cs="Cambria"/>
          <w:spacing w:val="-1"/>
          <w:sz w:val="21"/>
          <w:szCs w:val="21"/>
        </w:rPr>
        <w:t>3</w:t>
      </w:r>
      <w:r w:rsidRPr="008D725F">
        <w:rPr>
          <w:rFonts w:ascii="SimSun" w:hAnsi="SimSun" w:cs="Cambria"/>
          <w:sz w:val="21"/>
          <w:szCs w:val="21"/>
        </w:rPr>
        <w:t>.</w:t>
      </w:r>
      <w:r>
        <w:rPr>
          <w:rFonts w:ascii="SimSun" w:hAnsi="SimSun" w:cs="Cambria" w:hint="eastAsia"/>
          <w:sz w:val="21"/>
          <w:szCs w:val="21"/>
        </w:rPr>
        <w:tab/>
      </w:r>
      <w:r w:rsidRPr="00BA04D8">
        <w:rPr>
          <w:rFonts w:ascii="SimSun" w:hAnsi="SimSun" w:cs="Cambria" w:hint="eastAsia"/>
          <w:spacing w:val="-1"/>
          <w:sz w:val="21"/>
          <w:szCs w:val="21"/>
          <w:u w:val="single"/>
        </w:rPr>
        <w:t>高级别国际专家论坛</w:t>
      </w:r>
      <w:r w:rsidRPr="00BA04D8">
        <w:rPr>
          <w:rFonts w:ascii="SimSun" w:hAnsi="SimSun" w:cs="Cambria" w:hint="eastAsia"/>
          <w:spacing w:val="-1"/>
          <w:sz w:val="21"/>
          <w:szCs w:val="21"/>
        </w:rPr>
        <w:t>初定于</w:t>
      </w:r>
      <w:r w:rsidRPr="00BA04D8">
        <w:rPr>
          <w:rFonts w:ascii="SimSun" w:hAnsi="SimSun" w:cs="Cambria"/>
          <w:spacing w:val="-1"/>
          <w:sz w:val="21"/>
          <w:szCs w:val="21"/>
        </w:rPr>
        <w:t>2015年1月在日内瓦举行，最终改在2015年2月16</w:t>
      </w:r>
      <w:r w:rsidR="00CF5A3F" w:rsidRPr="00BA04D8">
        <w:rPr>
          <w:rFonts w:ascii="SimSun" w:hAnsi="SimSun" w:cs="Cambria" w:hint="eastAsia"/>
          <w:spacing w:val="-1"/>
          <w:sz w:val="21"/>
          <w:szCs w:val="21"/>
        </w:rPr>
        <w:t>日</w:t>
      </w:r>
      <w:r w:rsidRPr="00BA04D8">
        <w:rPr>
          <w:rFonts w:ascii="SimSun" w:hAnsi="SimSun" w:cs="Cambria"/>
          <w:spacing w:val="-1"/>
          <w:sz w:val="21"/>
          <w:szCs w:val="21"/>
        </w:rPr>
        <w:t>-18日举办。</w:t>
      </w:r>
    </w:p>
    <w:p w:rsidR="00C0450C" w:rsidRDefault="006B6442" w:rsidP="00C0450C">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z w:val="21"/>
          <w:szCs w:val="21"/>
        </w:rPr>
        <w:t>此次论坛计划在5次地区会议和6个经同行评议的分析研究成果的基础上举行。</w:t>
      </w:r>
    </w:p>
    <w:p w:rsidR="00C0450C" w:rsidRPr="008D725F" w:rsidRDefault="00C0450C" w:rsidP="00C0450C">
      <w:pPr>
        <w:adjustRightInd w:val="0"/>
        <w:spacing w:afterLines="50" w:after="120" w:line="340" w:lineRule="atLeast"/>
        <w:ind w:left="1134"/>
        <w:jc w:val="both"/>
        <w:rPr>
          <w:rFonts w:ascii="SimSun" w:hAnsi="SimSun" w:cs="Cambria"/>
          <w:sz w:val="21"/>
          <w:szCs w:val="21"/>
        </w:rPr>
      </w:pPr>
      <w:r w:rsidRPr="00100466">
        <w:rPr>
          <w:rFonts w:ascii="SimSun" w:hAnsi="SimSun" w:cs="Cambria"/>
          <w:sz w:val="21"/>
          <w:szCs w:val="21"/>
        </w:rPr>
        <w:t>b</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此次论坛旨在为发达国家与发展中国家的专家之间进行获取知识和技术以及技术转让支持的知识产权政策方面进行对话提供便利。</w:t>
      </w:r>
    </w:p>
    <w:p w:rsidR="00C0450C" w:rsidRPr="008D725F" w:rsidRDefault="00C0450C" w:rsidP="00C0450C">
      <w:pPr>
        <w:adjustRightInd w:val="0"/>
        <w:spacing w:afterLines="50" w:after="120" w:line="340" w:lineRule="atLeast"/>
        <w:ind w:left="1134"/>
        <w:jc w:val="both"/>
        <w:rPr>
          <w:rFonts w:ascii="SimSun" w:hAnsi="SimSun" w:cs="Cambria"/>
          <w:sz w:val="21"/>
          <w:szCs w:val="21"/>
        </w:rPr>
      </w:pPr>
      <w:proofErr w:type="gramStart"/>
      <w:r w:rsidRPr="008D725F">
        <w:rPr>
          <w:rFonts w:ascii="SimSun" w:hAnsi="SimSun" w:cs="Cambria"/>
          <w:sz w:val="21"/>
          <w:szCs w:val="21"/>
        </w:rPr>
        <w:t>c</w:t>
      </w:r>
      <w:proofErr w:type="gramEnd"/>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按照</w:t>
      </w:r>
      <w:r w:rsidRPr="003A12EE">
        <w:rPr>
          <w:rFonts w:ascii="SimSun" w:hAnsi="SimSun" w:cs="Cambria" w:hint="eastAsia"/>
          <w:spacing w:val="-4"/>
          <w:sz w:val="21"/>
          <w:szCs w:val="21"/>
        </w:rPr>
        <w:t>项目</w:t>
      </w:r>
      <w:r w:rsidRPr="008D725F">
        <w:rPr>
          <w:rFonts w:ascii="SimSun" w:hAnsi="SimSun" w:cs="Cambria" w:hint="eastAsia"/>
          <w:sz w:val="21"/>
          <w:szCs w:val="21"/>
        </w:rPr>
        <w:t>文件</w:t>
      </w:r>
      <w:r w:rsidRPr="003A12EE">
        <w:rPr>
          <w:rFonts w:ascii="SimSun" w:hAnsi="SimSun" w:cs="Cambria"/>
          <w:spacing w:val="-1"/>
          <w:sz w:val="21"/>
          <w:szCs w:val="21"/>
        </w:rPr>
        <w:t>CDIP</w:t>
      </w:r>
      <w:r w:rsidRPr="008D725F">
        <w:rPr>
          <w:rFonts w:ascii="SimSun" w:hAnsi="SimSun" w:cs="Cambria"/>
          <w:spacing w:val="2"/>
          <w:sz w:val="21"/>
          <w:szCs w:val="21"/>
        </w:rPr>
        <w:t>/</w:t>
      </w:r>
      <w:r w:rsidRPr="008D725F">
        <w:rPr>
          <w:rFonts w:ascii="SimSun" w:hAnsi="SimSun" w:cs="Cambria"/>
          <w:spacing w:val="-1"/>
          <w:sz w:val="21"/>
          <w:szCs w:val="21"/>
        </w:rPr>
        <w:t>9</w:t>
      </w:r>
      <w:r w:rsidRPr="008D725F">
        <w:rPr>
          <w:rFonts w:ascii="SimSun" w:hAnsi="SimSun" w:cs="Cambria"/>
          <w:sz w:val="21"/>
          <w:szCs w:val="21"/>
        </w:rPr>
        <w:t>/</w:t>
      </w:r>
      <w:r w:rsidRPr="008D725F">
        <w:rPr>
          <w:rFonts w:ascii="SimSun" w:hAnsi="SimSun" w:cs="Cambria"/>
          <w:spacing w:val="-1"/>
          <w:sz w:val="21"/>
          <w:szCs w:val="21"/>
        </w:rPr>
        <w:t>I</w:t>
      </w:r>
      <w:r w:rsidRPr="008D725F">
        <w:rPr>
          <w:rFonts w:ascii="SimSun" w:hAnsi="SimSun" w:cs="Cambria"/>
          <w:sz w:val="21"/>
          <w:szCs w:val="21"/>
        </w:rPr>
        <w:t>N</w:t>
      </w:r>
      <w:r w:rsidRPr="008D725F">
        <w:rPr>
          <w:rFonts w:ascii="SimSun" w:hAnsi="SimSun" w:cs="Cambria"/>
          <w:spacing w:val="1"/>
          <w:sz w:val="21"/>
          <w:szCs w:val="21"/>
        </w:rPr>
        <w:t>F</w:t>
      </w:r>
      <w:r w:rsidRPr="008D725F">
        <w:rPr>
          <w:rFonts w:ascii="SimSun" w:hAnsi="SimSun" w:cs="Cambria"/>
          <w:spacing w:val="2"/>
          <w:sz w:val="21"/>
          <w:szCs w:val="21"/>
        </w:rPr>
        <w:t>/</w:t>
      </w:r>
      <w:r w:rsidRPr="008D725F">
        <w:rPr>
          <w:rFonts w:ascii="SimSun" w:hAnsi="SimSun" w:cs="Cambria"/>
          <w:spacing w:val="-1"/>
          <w:sz w:val="21"/>
          <w:szCs w:val="21"/>
        </w:rPr>
        <w:t>4</w:t>
      </w:r>
      <w:r w:rsidRPr="008D725F">
        <w:rPr>
          <w:rFonts w:ascii="SimSun" w:hAnsi="SimSun" w:cs="Cambria" w:hint="eastAsia"/>
          <w:spacing w:val="-1"/>
          <w:sz w:val="21"/>
          <w:szCs w:val="21"/>
        </w:rPr>
        <w:t>的规定，参加论坛专家的遴选将与成员国协商。</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pacing w:val="-1"/>
          <w:sz w:val="21"/>
          <w:szCs w:val="21"/>
        </w:rPr>
        <w:t>4</w:t>
      </w:r>
      <w:r w:rsidRPr="008D725F">
        <w:rPr>
          <w:rFonts w:ascii="SimSun" w:hAnsi="SimSun" w:cs="Cambria"/>
          <w:sz w:val="21"/>
          <w:szCs w:val="21"/>
        </w:rPr>
        <w:t>.</w:t>
      </w:r>
      <w:r>
        <w:rPr>
          <w:rFonts w:ascii="SimSun" w:hAnsi="SimSun" w:cs="Cambria" w:hint="eastAsia"/>
          <w:sz w:val="21"/>
          <w:szCs w:val="21"/>
        </w:rPr>
        <w:tab/>
      </w:r>
      <w:r w:rsidRPr="00BA04D8">
        <w:rPr>
          <w:rFonts w:ascii="SimSun" w:hAnsi="SimSun" w:cs="Cambria" w:hint="eastAsia"/>
          <w:spacing w:val="1"/>
          <w:sz w:val="21"/>
          <w:szCs w:val="21"/>
          <w:u w:val="single"/>
        </w:rPr>
        <w:t>资料、模块、教学工具</w:t>
      </w:r>
    </w:p>
    <w:p w:rsidR="00C0450C" w:rsidRPr="008D725F" w:rsidRDefault="00C0450C" w:rsidP="00C0450C">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z w:val="21"/>
          <w:szCs w:val="21"/>
        </w:rPr>
        <w:t>拟编制的</w:t>
      </w:r>
      <w:r w:rsidRPr="003A12EE">
        <w:rPr>
          <w:rFonts w:ascii="SimSun" w:hAnsi="SimSun" w:cs="Cambria" w:hint="eastAsia"/>
          <w:spacing w:val="-4"/>
          <w:sz w:val="21"/>
          <w:szCs w:val="21"/>
        </w:rPr>
        <w:t>以下</w:t>
      </w:r>
      <w:r w:rsidRPr="008D725F">
        <w:rPr>
          <w:rFonts w:ascii="SimSun" w:hAnsi="SimSun" w:cs="Cambria" w:hint="eastAsia"/>
          <w:sz w:val="21"/>
          <w:szCs w:val="21"/>
        </w:rPr>
        <w:t>论坛成果将纳入WIPO全球能力建设框架。</w:t>
      </w:r>
    </w:p>
    <w:p w:rsidR="00C0450C" w:rsidRPr="008D725F" w:rsidRDefault="00C0450C" w:rsidP="00BA04D8">
      <w:pPr>
        <w:keepNext/>
        <w:adjustRightInd w:val="0"/>
        <w:spacing w:afterLines="50" w:after="120" w:line="340" w:lineRule="atLeast"/>
        <w:ind w:left="562"/>
        <w:jc w:val="both"/>
        <w:rPr>
          <w:rFonts w:ascii="SimSun" w:hAnsi="SimSun" w:cs="Cambria"/>
          <w:sz w:val="21"/>
          <w:szCs w:val="21"/>
        </w:rPr>
      </w:pPr>
      <w:r w:rsidRPr="008D725F">
        <w:rPr>
          <w:rFonts w:ascii="SimSun" w:hAnsi="SimSun" w:cs="Cambria"/>
          <w:spacing w:val="-1"/>
          <w:sz w:val="21"/>
          <w:szCs w:val="21"/>
        </w:rPr>
        <w:lastRenderedPageBreak/>
        <w:t>5</w:t>
      </w:r>
      <w:r w:rsidRPr="008D725F">
        <w:rPr>
          <w:rFonts w:ascii="SimSun" w:hAnsi="SimSun" w:cs="Cambria"/>
          <w:sz w:val="21"/>
          <w:szCs w:val="21"/>
        </w:rPr>
        <w:t>.</w:t>
      </w:r>
      <w:r>
        <w:rPr>
          <w:rFonts w:ascii="SimSun" w:hAnsi="SimSun" w:cs="Cambria" w:hint="eastAsia"/>
          <w:sz w:val="21"/>
          <w:szCs w:val="21"/>
        </w:rPr>
        <w:tab/>
      </w:r>
      <w:r w:rsidRPr="00BA04D8">
        <w:rPr>
          <w:rFonts w:ascii="SimSun" w:hAnsi="SimSun" w:cs="Cambria" w:hint="eastAsia"/>
          <w:spacing w:val="1"/>
          <w:sz w:val="21"/>
          <w:szCs w:val="21"/>
          <w:u w:val="single"/>
        </w:rPr>
        <w:t>网页论坛</w:t>
      </w:r>
    </w:p>
    <w:p w:rsidR="00C0450C" w:rsidRPr="008D725F" w:rsidRDefault="00C0450C" w:rsidP="00C0450C">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z w:val="21"/>
          <w:szCs w:val="21"/>
        </w:rPr>
        <w:t>拟纳入</w:t>
      </w:r>
      <w:r w:rsidRPr="003A12EE">
        <w:rPr>
          <w:rFonts w:ascii="SimSun" w:hAnsi="SimSun" w:cs="Cambria" w:hint="eastAsia"/>
          <w:spacing w:val="-4"/>
          <w:sz w:val="21"/>
          <w:szCs w:val="21"/>
        </w:rPr>
        <w:t>国家机构</w:t>
      </w:r>
      <w:r w:rsidRPr="008D725F">
        <w:rPr>
          <w:rFonts w:ascii="SimSun" w:hAnsi="SimSun" w:cs="Cambria" w:hint="eastAsia"/>
          <w:sz w:val="21"/>
          <w:szCs w:val="21"/>
        </w:rPr>
        <w:t>创新与技术转让支持结构门户的框架。</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pacing w:val="-1"/>
          <w:sz w:val="21"/>
          <w:szCs w:val="21"/>
        </w:rPr>
        <w:t>6</w:t>
      </w:r>
      <w:r w:rsidRPr="008D725F">
        <w:rPr>
          <w:rFonts w:ascii="SimSun" w:hAnsi="SimSun" w:cs="Cambria"/>
          <w:sz w:val="21"/>
          <w:szCs w:val="21"/>
        </w:rPr>
        <w:t>.</w:t>
      </w:r>
      <w:r>
        <w:rPr>
          <w:rFonts w:ascii="SimSun" w:hAnsi="SimSun" w:cs="Cambria" w:hint="eastAsia"/>
          <w:sz w:val="21"/>
          <w:szCs w:val="21"/>
        </w:rPr>
        <w:tab/>
      </w:r>
      <w:r w:rsidRPr="00BA04D8">
        <w:rPr>
          <w:rFonts w:ascii="SimSun" w:hAnsi="SimSun" w:cs="Cambria" w:hint="eastAsia"/>
          <w:spacing w:val="1"/>
          <w:sz w:val="21"/>
          <w:szCs w:val="21"/>
          <w:u w:val="single"/>
        </w:rPr>
        <w:t>将成果纳入</w:t>
      </w:r>
      <w:r w:rsidRPr="00BA04D8">
        <w:rPr>
          <w:rFonts w:ascii="SimSun" w:hAnsi="SimSun" w:cs="Cambria"/>
          <w:spacing w:val="1"/>
          <w:sz w:val="21"/>
          <w:szCs w:val="21"/>
          <w:u w:val="single"/>
        </w:rPr>
        <w:t>WIPO</w:t>
      </w:r>
      <w:r w:rsidRPr="00BA04D8">
        <w:rPr>
          <w:rFonts w:ascii="SimSun" w:hAnsi="SimSun" w:cs="Cambria" w:hint="eastAsia"/>
          <w:spacing w:val="1"/>
          <w:sz w:val="21"/>
          <w:szCs w:val="21"/>
          <w:u w:val="single"/>
        </w:rPr>
        <w:t>计划</w:t>
      </w:r>
    </w:p>
    <w:p w:rsidR="00C0450C" w:rsidRPr="008D725F" w:rsidRDefault="00C0450C" w:rsidP="00C0450C">
      <w:pPr>
        <w:adjustRightInd w:val="0"/>
        <w:spacing w:afterLines="50" w:after="120" w:line="340" w:lineRule="atLeast"/>
        <w:ind w:left="1134"/>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z w:val="21"/>
          <w:szCs w:val="21"/>
        </w:rPr>
        <w:t>拟由CDIP审议的该论坛成果以及可能提交大会的建议，将被纳入WIPO的主流工作。</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sz w:val="21"/>
          <w:szCs w:val="21"/>
        </w:rPr>
        <w:t>概念文件</w:t>
      </w:r>
      <w:r w:rsidRPr="008D725F">
        <w:rPr>
          <w:rFonts w:ascii="SimSun" w:hAnsi="SimSun" w:cs="Cambria" w:hint="eastAsia"/>
          <w:sz w:val="21"/>
          <w:szCs w:val="21"/>
        </w:rPr>
        <w:t>征求了贸易和可持续发展国际中心</w:t>
      </w:r>
      <w:r>
        <w:rPr>
          <w:rFonts w:ascii="SimSun" w:hAnsi="SimSun" w:cs="Cambria" w:hint="eastAsia"/>
          <w:sz w:val="21"/>
          <w:szCs w:val="21"/>
        </w:rPr>
        <w:t>（</w:t>
      </w:r>
      <w:r w:rsidRPr="008D725F">
        <w:rPr>
          <w:rFonts w:ascii="SimSun" w:hAnsi="SimSun" w:cs="Cambria" w:hint="eastAsia"/>
          <w:sz w:val="21"/>
          <w:szCs w:val="21"/>
        </w:rPr>
        <w:t>ICTSD</w:t>
      </w:r>
      <w:r>
        <w:rPr>
          <w:rFonts w:ascii="SimSun" w:hAnsi="SimSun" w:cs="Cambria" w:hint="eastAsia"/>
          <w:sz w:val="21"/>
          <w:szCs w:val="21"/>
        </w:rPr>
        <w:t>）</w:t>
      </w:r>
      <w:r w:rsidRPr="008D725F">
        <w:rPr>
          <w:rFonts w:ascii="SimSun" w:hAnsi="SimSun" w:cs="Cambria" w:hint="eastAsia"/>
          <w:sz w:val="21"/>
          <w:szCs w:val="21"/>
        </w:rPr>
        <w:t>创新、技术和知识产权方案的国际专家们的意见。在为期一天的会议期间，</w:t>
      </w:r>
      <w:r w:rsidRPr="008D725F">
        <w:rPr>
          <w:rFonts w:ascii="SimSun" w:hAnsi="SimSun" w:cs="Cambria"/>
          <w:sz w:val="21"/>
          <w:szCs w:val="21"/>
        </w:rPr>
        <w:t>还</w:t>
      </w:r>
      <w:r w:rsidRPr="008D725F">
        <w:rPr>
          <w:rFonts w:ascii="SimSun" w:hAnsi="SimSun" w:cs="Cambria" w:hint="eastAsia"/>
          <w:sz w:val="21"/>
          <w:szCs w:val="21"/>
        </w:rPr>
        <w:t>向各</w:t>
      </w:r>
      <w:r w:rsidRPr="008D725F">
        <w:rPr>
          <w:rFonts w:ascii="SimSun" w:hAnsi="SimSun" w:cs="Cambria"/>
          <w:sz w:val="21"/>
          <w:szCs w:val="21"/>
        </w:rPr>
        <w:t>常驻日内瓦代表团和政府间组织、非政府组织、专业</w:t>
      </w:r>
      <w:r w:rsidRPr="008D725F">
        <w:rPr>
          <w:rFonts w:ascii="SimSun" w:hAnsi="SimSun" w:cs="Cambria" w:hint="eastAsia"/>
          <w:sz w:val="21"/>
          <w:szCs w:val="21"/>
        </w:rPr>
        <w:t>社团以及</w:t>
      </w:r>
      <w:r w:rsidRPr="008D725F">
        <w:rPr>
          <w:rFonts w:ascii="SimSun" w:hAnsi="SimSun" w:cs="Cambria"/>
          <w:sz w:val="21"/>
          <w:szCs w:val="21"/>
        </w:rPr>
        <w:t>选定的专家</w:t>
      </w:r>
      <w:r w:rsidRPr="008D725F">
        <w:rPr>
          <w:rFonts w:ascii="SimSun" w:hAnsi="SimSun" w:cs="Cambria" w:hint="eastAsia"/>
          <w:sz w:val="21"/>
          <w:szCs w:val="21"/>
        </w:rPr>
        <w:t>介绍了这份文件</w:t>
      </w:r>
      <w:r w:rsidRPr="008D725F">
        <w:rPr>
          <w:rFonts w:ascii="SimSun" w:hAnsi="SimSun" w:cs="Cambria"/>
          <w:sz w:val="21"/>
          <w:szCs w:val="21"/>
        </w:rPr>
        <w:t>。</w:t>
      </w:r>
    </w:p>
    <w:p w:rsidR="00C0450C" w:rsidRPr="008D725F" w:rsidRDefault="00C0450C" w:rsidP="00C0450C">
      <w:pPr>
        <w:adjustRightInd w:val="0"/>
        <w:spacing w:afterLines="50" w:after="120" w:line="340" w:lineRule="atLeast"/>
        <w:jc w:val="both"/>
        <w:rPr>
          <w:rFonts w:ascii="SimSun" w:hAnsi="SimSun" w:cs="Cambria"/>
          <w:sz w:val="21"/>
          <w:szCs w:val="21"/>
        </w:rPr>
      </w:pPr>
      <w:r w:rsidRPr="00BA04D8">
        <w:rPr>
          <w:rFonts w:ascii="SimSun" w:hAnsi="SimSun" w:cs="Cambria"/>
          <w:sz w:val="21"/>
          <w:szCs w:val="21"/>
          <w:em w:val="dot"/>
        </w:rPr>
        <w:t>CDIP</w:t>
      </w:r>
      <w:r w:rsidRPr="00BA04D8">
        <w:rPr>
          <w:rFonts w:ascii="SimSun" w:hAnsi="SimSun" w:cs="Cambria" w:hint="eastAsia"/>
          <w:sz w:val="21"/>
          <w:szCs w:val="21"/>
          <w:em w:val="dot"/>
        </w:rPr>
        <w:t>第</w:t>
      </w:r>
      <w:r w:rsidR="000E6C61" w:rsidRPr="00BA04D8">
        <w:rPr>
          <w:rFonts w:ascii="SimSun" w:hAnsi="SimSun" w:cs="Cambria" w:hint="eastAsia"/>
          <w:sz w:val="21"/>
          <w:szCs w:val="21"/>
          <w:em w:val="dot"/>
        </w:rPr>
        <w:t>十四</w:t>
      </w:r>
      <w:r w:rsidRPr="00BA04D8">
        <w:rPr>
          <w:rFonts w:ascii="SimSun" w:hAnsi="SimSun" w:cs="Cambria" w:hint="eastAsia"/>
          <w:sz w:val="21"/>
          <w:szCs w:val="21"/>
          <w:em w:val="dot"/>
        </w:rPr>
        <w:t>届</w:t>
      </w:r>
      <w:r w:rsidRPr="008D725F">
        <w:rPr>
          <w:rFonts w:ascii="SimSun" w:hAnsi="SimSun" w:cs="Cambria" w:hint="eastAsia"/>
          <w:sz w:val="21"/>
          <w:szCs w:val="21"/>
        </w:rPr>
        <w:t>会议</w:t>
      </w:r>
      <w:r w:rsidRPr="008D725F">
        <w:rPr>
          <w:rFonts w:ascii="SimSun" w:hAnsi="SimSun" w:cs="Cambria"/>
          <w:sz w:val="21"/>
          <w:szCs w:val="21"/>
        </w:rPr>
        <w:t>详细讨论了概念文件</w:t>
      </w:r>
      <w:r>
        <w:rPr>
          <w:rFonts w:ascii="SimSun" w:hAnsi="SimSun" w:cs="Cambria" w:hint="eastAsia"/>
          <w:sz w:val="21"/>
          <w:szCs w:val="21"/>
        </w:rPr>
        <w:t>（</w:t>
      </w:r>
      <w:r w:rsidRPr="008D725F">
        <w:rPr>
          <w:rFonts w:ascii="SimSun" w:hAnsi="SimSun" w:cs="Cambria" w:hint="eastAsia"/>
          <w:sz w:val="21"/>
          <w:szCs w:val="21"/>
        </w:rPr>
        <w:t>文件</w:t>
      </w:r>
      <w:r w:rsidRPr="00BA04D8">
        <w:rPr>
          <w:rFonts w:ascii="SimSun" w:hAnsi="SimSun" w:cs="Cambria"/>
          <w:sz w:val="21"/>
          <w:szCs w:val="21"/>
          <w:em w:val="dot"/>
        </w:rPr>
        <w:t>CDIP/14/8</w:t>
      </w:r>
      <w:r>
        <w:rPr>
          <w:rFonts w:ascii="SimSun" w:hAnsi="SimSun" w:cs="Cambria" w:hint="eastAsia"/>
          <w:sz w:val="21"/>
          <w:szCs w:val="21"/>
        </w:rPr>
        <w:t>）</w:t>
      </w:r>
      <w:r w:rsidRPr="008D725F">
        <w:rPr>
          <w:rFonts w:ascii="SimSun" w:hAnsi="SimSun" w:cs="Cambria"/>
          <w:sz w:val="21"/>
          <w:szCs w:val="21"/>
        </w:rPr>
        <w:t>。</w:t>
      </w:r>
      <w:r w:rsidRPr="008D725F">
        <w:rPr>
          <w:rFonts w:ascii="SimSun" w:hAnsi="SimSun" w:cs="Cambria" w:hint="eastAsia"/>
          <w:sz w:val="21"/>
          <w:szCs w:val="21"/>
        </w:rPr>
        <w:t>部分</w:t>
      </w:r>
      <w:r w:rsidRPr="008D725F">
        <w:rPr>
          <w:rFonts w:ascii="SimSun" w:hAnsi="SimSun" w:cs="Cambria"/>
          <w:sz w:val="21"/>
          <w:szCs w:val="21"/>
        </w:rPr>
        <w:t>代表团</w:t>
      </w:r>
      <w:r w:rsidRPr="008D725F">
        <w:rPr>
          <w:rFonts w:ascii="SimSun" w:hAnsi="SimSun" w:cs="Cambria" w:hint="eastAsia"/>
          <w:sz w:val="21"/>
          <w:szCs w:val="21"/>
        </w:rPr>
        <w:t>对该项目文件作出评论</w:t>
      </w:r>
      <w:r w:rsidRPr="008D725F">
        <w:rPr>
          <w:rFonts w:ascii="SimSun" w:hAnsi="SimSun" w:cs="Cambria"/>
          <w:sz w:val="21"/>
          <w:szCs w:val="21"/>
        </w:rPr>
        <w:t>，要求</w:t>
      </w:r>
      <w:r w:rsidRPr="008D725F">
        <w:rPr>
          <w:rFonts w:ascii="SimSun" w:hAnsi="SimSun" w:cs="Cambria" w:hint="eastAsia"/>
          <w:sz w:val="21"/>
          <w:szCs w:val="21"/>
        </w:rPr>
        <w:t>对该项目其余拟交付成果</w:t>
      </w:r>
      <w:r w:rsidRPr="008D725F">
        <w:rPr>
          <w:rFonts w:ascii="SimSun" w:hAnsi="SimSun" w:cs="Cambria"/>
          <w:sz w:val="21"/>
          <w:szCs w:val="21"/>
        </w:rPr>
        <w:t>的时间表</w:t>
      </w:r>
      <w:r w:rsidRPr="008D725F">
        <w:rPr>
          <w:rFonts w:ascii="SimSun" w:hAnsi="SimSun" w:cs="Cambria" w:hint="eastAsia"/>
          <w:sz w:val="21"/>
          <w:szCs w:val="21"/>
        </w:rPr>
        <w:t>作出说明</w:t>
      </w:r>
      <w:r w:rsidRPr="008D725F">
        <w:rPr>
          <w:rFonts w:ascii="SimSun" w:hAnsi="SimSun" w:cs="Cambria"/>
          <w:sz w:val="21"/>
          <w:szCs w:val="21"/>
        </w:rPr>
        <w:t>，包括</w:t>
      </w:r>
      <w:r w:rsidRPr="008D725F">
        <w:rPr>
          <w:rFonts w:ascii="SimSun" w:hAnsi="SimSun" w:cs="Cambria" w:hint="eastAsia"/>
          <w:sz w:val="21"/>
          <w:szCs w:val="21"/>
        </w:rPr>
        <w:t>资料、</w:t>
      </w:r>
      <w:r w:rsidRPr="008D725F">
        <w:rPr>
          <w:rFonts w:ascii="SimSun" w:hAnsi="SimSun" w:cs="Cambria"/>
          <w:sz w:val="21"/>
          <w:szCs w:val="21"/>
        </w:rPr>
        <w:t>模块和教学工具</w:t>
      </w:r>
      <w:r w:rsidRPr="008D725F">
        <w:rPr>
          <w:rFonts w:ascii="SimSun" w:hAnsi="SimSun" w:cs="Cambria" w:hint="eastAsia"/>
          <w:sz w:val="21"/>
          <w:szCs w:val="21"/>
        </w:rPr>
        <w:t>的编制和网页</w:t>
      </w:r>
      <w:r w:rsidRPr="008D725F">
        <w:rPr>
          <w:rFonts w:ascii="SimSun" w:hAnsi="SimSun" w:cs="Cambria"/>
          <w:sz w:val="21"/>
          <w:szCs w:val="21"/>
        </w:rPr>
        <w:t>论坛</w:t>
      </w:r>
      <w:r w:rsidRPr="008D725F">
        <w:rPr>
          <w:rFonts w:ascii="SimSun" w:hAnsi="SimSun" w:cs="Cambria" w:hint="eastAsia"/>
          <w:sz w:val="21"/>
          <w:szCs w:val="21"/>
        </w:rPr>
        <w:t>的创建</w:t>
      </w:r>
      <w:r w:rsidRPr="008D725F">
        <w:rPr>
          <w:rFonts w:ascii="SimSun" w:hAnsi="SimSun" w:cs="Cambria"/>
          <w:sz w:val="21"/>
          <w:szCs w:val="21"/>
        </w:rPr>
        <w:t>，建议</w:t>
      </w:r>
      <w:r w:rsidRPr="008D725F">
        <w:rPr>
          <w:rFonts w:ascii="SimSun" w:hAnsi="SimSun" w:cs="Cambria" w:hint="eastAsia"/>
          <w:sz w:val="21"/>
          <w:szCs w:val="21"/>
        </w:rPr>
        <w:t>将概念文件中阐述的“</w:t>
      </w:r>
      <w:r w:rsidRPr="008D725F">
        <w:rPr>
          <w:rFonts w:ascii="SimSun" w:hAnsi="SimSun" w:cs="Cambria"/>
          <w:sz w:val="21"/>
          <w:szCs w:val="21"/>
        </w:rPr>
        <w:t>技术转让</w:t>
      </w:r>
      <w:r w:rsidRPr="008D725F">
        <w:rPr>
          <w:rFonts w:ascii="SimSun" w:hAnsi="SimSun" w:cs="Cambria" w:hint="eastAsia"/>
          <w:sz w:val="21"/>
          <w:szCs w:val="21"/>
        </w:rPr>
        <w:t>”</w:t>
      </w:r>
      <w:r w:rsidRPr="008D725F">
        <w:rPr>
          <w:rFonts w:ascii="SimSun" w:hAnsi="SimSun" w:cs="Cambria"/>
          <w:sz w:val="21"/>
          <w:szCs w:val="21"/>
        </w:rPr>
        <w:t>定义仅</w:t>
      </w:r>
      <w:r w:rsidRPr="008D725F">
        <w:rPr>
          <w:rFonts w:ascii="SimSun" w:hAnsi="SimSun" w:cs="Cambria" w:hint="eastAsia"/>
          <w:sz w:val="21"/>
          <w:szCs w:val="21"/>
        </w:rPr>
        <w:t>限制在本</w:t>
      </w:r>
      <w:r w:rsidRPr="008D725F">
        <w:rPr>
          <w:rFonts w:ascii="SimSun" w:hAnsi="SimSun" w:cs="Cambria"/>
          <w:sz w:val="21"/>
          <w:szCs w:val="21"/>
        </w:rPr>
        <w:t>项目</w:t>
      </w:r>
      <w:r w:rsidRPr="008D725F">
        <w:rPr>
          <w:rFonts w:ascii="SimSun" w:hAnsi="SimSun" w:cs="Cambria" w:hint="eastAsia"/>
          <w:sz w:val="21"/>
          <w:szCs w:val="21"/>
        </w:rPr>
        <w:t>的范畴内，成员国还</w:t>
      </w:r>
      <w:r w:rsidRPr="008D725F">
        <w:rPr>
          <w:rFonts w:ascii="SimSun" w:hAnsi="SimSun" w:cs="Cambria"/>
          <w:sz w:val="21"/>
          <w:szCs w:val="21"/>
        </w:rPr>
        <w:t>询问</w:t>
      </w:r>
      <w:r w:rsidRPr="008D725F">
        <w:rPr>
          <w:rFonts w:ascii="SimSun" w:hAnsi="SimSun" w:cs="Cambria" w:hint="eastAsia"/>
          <w:sz w:val="21"/>
          <w:szCs w:val="21"/>
        </w:rPr>
        <w:t>了</w:t>
      </w:r>
      <w:r w:rsidRPr="008D725F">
        <w:rPr>
          <w:rFonts w:ascii="SimSun" w:hAnsi="SimSun" w:cs="Cambria"/>
          <w:sz w:val="21"/>
          <w:szCs w:val="21"/>
        </w:rPr>
        <w:t>高级别专家论坛</w:t>
      </w:r>
      <w:r w:rsidRPr="008D725F">
        <w:rPr>
          <w:rFonts w:ascii="SimSun" w:hAnsi="SimSun" w:cs="Cambria" w:hint="eastAsia"/>
          <w:sz w:val="21"/>
          <w:szCs w:val="21"/>
        </w:rPr>
        <w:t>的专家</w:t>
      </w:r>
      <w:r w:rsidRPr="008D725F">
        <w:rPr>
          <w:rFonts w:ascii="SimSun" w:hAnsi="SimSun" w:cs="Cambria"/>
          <w:sz w:val="21"/>
          <w:szCs w:val="21"/>
        </w:rPr>
        <w:t>遴选</w:t>
      </w:r>
      <w:r w:rsidRPr="008D725F">
        <w:rPr>
          <w:rFonts w:ascii="SimSun" w:hAnsi="SimSun" w:cs="Cambria" w:hint="eastAsia"/>
          <w:sz w:val="21"/>
          <w:szCs w:val="21"/>
        </w:rPr>
        <w:t>程序</w:t>
      </w:r>
      <w:r w:rsidRPr="008D725F">
        <w:rPr>
          <w:rFonts w:ascii="SimSun" w:hAnsi="SimSun" w:cs="Cambria"/>
          <w:sz w:val="21"/>
          <w:szCs w:val="21"/>
        </w:rPr>
        <w:t>。秘书处</w:t>
      </w:r>
      <w:r w:rsidRPr="008D725F">
        <w:rPr>
          <w:rFonts w:ascii="SimSun" w:hAnsi="SimSun" w:cs="Cambria" w:hint="eastAsia"/>
          <w:sz w:val="21"/>
          <w:szCs w:val="21"/>
        </w:rPr>
        <w:t>在</w:t>
      </w:r>
      <w:r w:rsidRPr="008D725F">
        <w:rPr>
          <w:rFonts w:ascii="SimSun" w:hAnsi="SimSun" w:cs="Cambria"/>
          <w:sz w:val="21"/>
          <w:szCs w:val="21"/>
        </w:rPr>
        <w:t>修订概念文</w:t>
      </w:r>
      <w:r w:rsidRPr="008D725F">
        <w:rPr>
          <w:rFonts w:ascii="SimSun" w:hAnsi="SimSun" w:cs="Cambria" w:hint="eastAsia"/>
          <w:sz w:val="21"/>
          <w:szCs w:val="21"/>
        </w:rPr>
        <w:t>件时纳入了</w:t>
      </w:r>
      <w:r w:rsidRPr="008D725F">
        <w:rPr>
          <w:rFonts w:ascii="SimSun" w:hAnsi="SimSun" w:cs="Cambria"/>
          <w:sz w:val="21"/>
          <w:szCs w:val="21"/>
        </w:rPr>
        <w:t>成员国提出的</w:t>
      </w:r>
      <w:r w:rsidRPr="008D725F">
        <w:rPr>
          <w:rFonts w:ascii="SimSun" w:hAnsi="SimSun" w:cs="Cambria" w:hint="eastAsia"/>
          <w:sz w:val="21"/>
          <w:szCs w:val="21"/>
        </w:rPr>
        <w:t>部分</w:t>
      </w:r>
      <w:r w:rsidRPr="008D725F">
        <w:rPr>
          <w:rFonts w:ascii="SimSun" w:hAnsi="SimSun" w:cs="Cambria"/>
          <w:sz w:val="21"/>
          <w:szCs w:val="21"/>
        </w:rPr>
        <w:t>建议。</w:t>
      </w:r>
      <w:r w:rsidRPr="008D725F">
        <w:rPr>
          <w:rFonts w:ascii="SimSun" w:hAnsi="SimSun" w:cs="Cambria" w:hint="eastAsia"/>
          <w:sz w:val="21"/>
          <w:szCs w:val="21"/>
        </w:rPr>
        <w:t>经CDIP第</w:t>
      </w:r>
      <w:r w:rsidR="000E6C61">
        <w:rPr>
          <w:rFonts w:ascii="SimSun" w:hAnsi="SimSun" w:cs="Cambria" w:hint="eastAsia"/>
          <w:sz w:val="21"/>
          <w:szCs w:val="21"/>
        </w:rPr>
        <w:t>十四</w:t>
      </w:r>
      <w:r w:rsidRPr="008D725F">
        <w:rPr>
          <w:rFonts w:ascii="SimSun" w:hAnsi="SimSun" w:cs="Cambria" w:hint="eastAsia"/>
          <w:sz w:val="21"/>
          <w:szCs w:val="21"/>
        </w:rPr>
        <w:t>届会议讨论后，在批准</w:t>
      </w:r>
      <w:r w:rsidRPr="008D725F">
        <w:rPr>
          <w:rFonts w:ascii="SimSun" w:hAnsi="SimSun" w:cs="Cambria"/>
          <w:sz w:val="21"/>
          <w:szCs w:val="21"/>
        </w:rPr>
        <w:t>概念文件</w:t>
      </w:r>
      <w:r w:rsidRPr="008D725F">
        <w:rPr>
          <w:rFonts w:ascii="SimSun" w:hAnsi="SimSun" w:cs="Cambria" w:hint="eastAsia"/>
          <w:sz w:val="21"/>
          <w:szCs w:val="21"/>
        </w:rPr>
        <w:t>时达成一项谅解：只有在任何指定的专家小组的所有专家对有关建议达成共识时，才可将上述</w:t>
      </w:r>
      <w:r w:rsidRPr="008D725F">
        <w:rPr>
          <w:rFonts w:ascii="SimSun" w:hAnsi="SimSun" w:cs="Cambria"/>
          <w:sz w:val="21"/>
          <w:szCs w:val="21"/>
        </w:rPr>
        <w:t>高级别专家论坛</w:t>
      </w:r>
      <w:r w:rsidRPr="008D725F">
        <w:rPr>
          <w:rFonts w:ascii="SimSun" w:hAnsi="SimSun" w:cs="Cambria" w:hint="eastAsia"/>
          <w:sz w:val="21"/>
          <w:szCs w:val="21"/>
        </w:rPr>
        <w:t>的</w:t>
      </w:r>
      <w:r w:rsidRPr="008D725F">
        <w:rPr>
          <w:rFonts w:ascii="SimSun" w:hAnsi="SimSun" w:cs="Cambria"/>
          <w:sz w:val="21"/>
          <w:szCs w:val="21"/>
        </w:rPr>
        <w:t>建议</w:t>
      </w:r>
      <w:r w:rsidRPr="008D725F">
        <w:rPr>
          <w:rFonts w:ascii="SimSun" w:hAnsi="SimSun" w:cs="Cambria" w:hint="eastAsia"/>
          <w:sz w:val="21"/>
          <w:szCs w:val="21"/>
        </w:rPr>
        <w:t>送交</w:t>
      </w:r>
      <w:r w:rsidRPr="008D725F">
        <w:rPr>
          <w:rFonts w:ascii="SimSun" w:hAnsi="SimSun" w:cs="Cambria"/>
          <w:sz w:val="21"/>
          <w:szCs w:val="21"/>
        </w:rPr>
        <w:t>委员会</w:t>
      </w:r>
      <w:r w:rsidRPr="008D725F">
        <w:rPr>
          <w:rFonts w:ascii="SimSun" w:hAnsi="SimSun" w:cs="Cambria" w:hint="eastAsia"/>
          <w:sz w:val="21"/>
          <w:szCs w:val="21"/>
        </w:rPr>
        <w:t>“审议和通过”。</w:t>
      </w:r>
    </w:p>
    <w:p w:rsidR="00CF5A3F" w:rsidRDefault="00C0450C" w:rsidP="00C0450C">
      <w:pPr>
        <w:adjustRightInd w:val="0"/>
        <w:spacing w:afterLines="50" w:after="120" w:line="340" w:lineRule="atLeast"/>
        <w:jc w:val="both"/>
        <w:rPr>
          <w:rFonts w:ascii="SimSun" w:hAnsi="SimSun" w:cs="Cambria"/>
          <w:bCs/>
          <w:sz w:val="21"/>
          <w:szCs w:val="21"/>
        </w:rPr>
      </w:pPr>
      <w:r w:rsidRPr="008D725F">
        <w:rPr>
          <w:rFonts w:ascii="SimSun" w:hAnsi="SimSun" w:cs="Cambria" w:hint="eastAsia"/>
          <w:sz w:val="21"/>
          <w:szCs w:val="21"/>
        </w:rPr>
        <w:t>文件</w:t>
      </w:r>
      <w:r w:rsidRPr="00BA04D8">
        <w:rPr>
          <w:rFonts w:ascii="SimSun" w:hAnsi="SimSun" w:cs="Cambria"/>
          <w:sz w:val="21"/>
          <w:szCs w:val="21"/>
          <w:em w:val="dot"/>
        </w:rPr>
        <w:t>CDIP/15/5</w:t>
      </w:r>
      <w:r w:rsidRPr="008D725F">
        <w:rPr>
          <w:rFonts w:ascii="SimSun" w:hAnsi="SimSun" w:cs="Cambria" w:hint="eastAsia"/>
          <w:bCs/>
          <w:sz w:val="21"/>
          <w:szCs w:val="21"/>
        </w:rPr>
        <w:t>载有关于2015年2月16</w:t>
      </w:r>
      <w:r w:rsidR="00CF5A3F">
        <w:rPr>
          <w:rFonts w:ascii="SimSun" w:hAnsi="SimSun" w:cs="Cambria" w:hint="eastAsia"/>
          <w:bCs/>
          <w:sz w:val="21"/>
          <w:szCs w:val="21"/>
        </w:rPr>
        <w:t>日</w:t>
      </w:r>
      <w:r w:rsidRPr="008D725F">
        <w:rPr>
          <w:rFonts w:ascii="SimSun" w:hAnsi="SimSun" w:cs="Cambria" w:hint="eastAsia"/>
          <w:bCs/>
          <w:sz w:val="21"/>
          <w:szCs w:val="21"/>
        </w:rPr>
        <w:t>-18日举行高级别专家论坛期间讨论的事实报告。</w:t>
      </w:r>
    </w:p>
    <w:p w:rsidR="00C0450C" w:rsidRPr="008D725F" w:rsidRDefault="00E41983" w:rsidP="00C0450C">
      <w:pPr>
        <w:adjustRightInd w:val="0"/>
        <w:spacing w:afterLines="50" w:after="120" w:line="340" w:lineRule="atLeast"/>
        <w:jc w:val="both"/>
        <w:rPr>
          <w:rFonts w:ascii="SimSun" w:hAnsi="SimSun" w:cs="Cambria"/>
          <w:sz w:val="21"/>
          <w:szCs w:val="21"/>
        </w:rPr>
      </w:pPr>
      <w:r w:rsidRPr="008D725F">
        <w:rPr>
          <w:rFonts w:ascii="SimSun" w:hAnsi="SimSun" w:cs="Cambria"/>
          <w:spacing w:val="1"/>
          <w:sz w:val="21"/>
          <w:szCs w:val="21"/>
        </w:rPr>
        <w:t>S</w:t>
      </w:r>
      <w:r w:rsidRPr="008D725F">
        <w:rPr>
          <w:rFonts w:ascii="SimSun" w:hAnsi="SimSun" w:cs="Cambria"/>
          <w:sz w:val="21"/>
          <w:szCs w:val="21"/>
        </w:rPr>
        <w:t>he</w:t>
      </w:r>
      <w:r w:rsidRPr="008D725F">
        <w:rPr>
          <w:rFonts w:ascii="SimSun" w:hAnsi="SimSun" w:cs="Cambria"/>
          <w:spacing w:val="-1"/>
          <w:sz w:val="21"/>
          <w:szCs w:val="21"/>
        </w:rPr>
        <w:t>r</w:t>
      </w:r>
      <w:r w:rsidRPr="008D725F">
        <w:rPr>
          <w:rFonts w:ascii="SimSun" w:hAnsi="SimSun" w:cs="Cambria"/>
          <w:spacing w:val="2"/>
          <w:sz w:val="21"/>
          <w:szCs w:val="21"/>
        </w:rPr>
        <w:t>r</w:t>
      </w:r>
      <w:r w:rsidRPr="008D725F">
        <w:rPr>
          <w:rFonts w:ascii="SimSun" w:hAnsi="SimSun" w:cs="Cambria"/>
          <w:sz w:val="21"/>
          <w:szCs w:val="21"/>
        </w:rPr>
        <w:t>y</w:t>
      </w:r>
      <w:r>
        <w:rPr>
          <w:rFonts w:ascii="SimSun" w:hAnsi="SimSun" w:cs="Cambria" w:hint="eastAsia"/>
          <w:sz w:val="21"/>
          <w:szCs w:val="21"/>
        </w:rPr>
        <w:t xml:space="preserve"> </w:t>
      </w:r>
      <w:r w:rsidRPr="008D725F">
        <w:rPr>
          <w:rFonts w:ascii="SimSun" w:hAnsi="SimSun" w:cs="Cambria"/>
          <w:sz w:val="21"/>
          <w:szCs w:val="21"/>
        </w:rPr>
        <w:t>Kno</w:t>
      </w:r>
      <w:r w:rsidRPr="008D725F">
        <w:rPr>
          <w:rFonts w:ascii="SimSun" w:hAnsi="SimSun" w:cs="Cambria"/>
          <w:spacing w:val="-1"/>
          <w:sz w:val="21"/>
          <w:szCs w:val="21"/>
        </w:rPr>
        <w:t>w</w:t>
      </w:r>
      <w:r w:rsidRPr="008D725F">
        <w:rPr>
          <w:rFonts w:ascii="SimSun" w:hAnsi="SimSun" w:cs="Cambria"/>
          <w:sz w:val="21"/>
          <w:szCs w:val="21"/>
        </w:rPr>
        <w:t>les</w:t>
      </w:r>
      <w:r>
        <w:rPr>
          <w:rFonts w:ascii="SimSun" w:hAnsi="SimSun" w:cs="Cambria"/>
          <w:sz w:val="21"/>
          <w:szCs w:val="21"/>
        </w:rPr>
        <w:t>（</w:t>
      </w:r>
      <w:r w:rsidRPr="008D725F">
        <w:rPr>
          <w:rFonts w:ascii="SimSun" w:hAnsi="SimSun" w:cs="Cambria" w:hint="eastAsia"/>
          <w:sz w:val="21"/>
          <w:szCs w:val="21"/>
        </w:rPr>
        <w:t>美国</w:t>
      </w:r>
      <w:r>
        <w:rPr>
          <w:rFonts w:ascii="SimSun" w:hAnsi="SimSun" w:cs="Cambria"/>
          <w:sz w:val="21"/>
          <w:szCs w:val="21"/>
        </w:rPr>
        <w:t>）</w:t>
      </w:r>
      <w:r w:rsidRPr="008D725F">
        <w:rPr>
          <w:rFonts w:ascii="SimSun" w:hAnsi="SimSun" w:cs="Cambria" w:hint="eastAsia"/>
          <w:spacing w:val="-2"/>
          <w:sz w:val="21"/>
          <w:szCs w:val="21"/>
        </w:rPr>
        <w:t>和</w:t>
      </w:r>
      <w:r w:rsidRPr="008D725F">
        <w:rPr>
          <w:rFonts w:ascii="SimSun" w:hAnsi="SimSun" w:cs="Cambria"/>
          <w:spacing w:val="1"/>
          <w:sz w:val="21"/>
          <w:szCs w:val="21"/>
        </w:rPr>
        <w:t>M</w:t>
      </w:r>
      <w:r w:rsidRPr="008D725F">
        <w:rPr>
          <w:rFonts w:ascii="SimSun" w:hAnsi="SimSun" w:cs="Cambria"/>
          <w:sz w:val="21"/>
          <w:szCs w:val="21"/>
        </w:rPr>
        <w:t>c</w:t>
      </w:r>
      <w:r w:rsidRPr="008D725F">
        <w:rPr>
          <w:rFonts w:ascii="SimSun" w:hAnsi="SimSun" w:cs="Cambria"/>
          <w:spacing w:val="1"/>
          <w:sz w:val="21"/>
          <w:szCs w:val="21"/>
        </w:rPr>
        <w:t>L</w:t>
      </w:r>
      <w:r w:rsidRPr="008D725F">
        <w:rPr>
          <w:rFonts w:ascii="SimSun" w:hAnsi="SimSun" w:cs="Cambria"/>
          <w:sz w:val="21"/>
          <w:szCs w:val="21"/>
        </w:rPr>
        <w:t>ean</w:t>
      </w:r>
      <w:r w:rsidRPr="008D725F">
        <w:rPr>
          <w:rFonts w:ascii="SimSun" w:hAnsi="SimSun" w:cs="Cambria"/>
          <w:spacing w:val="-2"/>
          <w:sz w:val="21"/>
          <w:szCs w:val="21"/>
        </w:rPr>
        <w:t xml:space="preserve"> </w:t>
      </w:r>
      <w:r w:rsidRPr="008D725F">
        <w:rPr>
          <w:rFonts w:ascii="SimSun" w:hAnsi="SimSun" w:cs="Cambria"/>
          <w:spacing w:val="1"/>
          <w:sz w:val="21"/>
          <w:szCs w:val="21"/>
        </w:rPr>
        <w:t>S</w:t>
      </w:r>
      <w:r w:rsidRPr="008D725F">
        <w:rPr>
          <w:rFonts w:ascii="SimSun" w:hAnsi="SimSun" w:cs="Cambria"/>
          <w:sz w:val="21"/>
          <w:szCs w:val="21"/>
        </w:rPr>
        <w:t>i</w:t>
      </w:r>
      <w:r w:rsidRPr="008D725F">
        <w:rPr>
          <w:rFonts w:ascii="SimSun" w:hAnsi="SimSun" w:cs="Cambria"/>
          <w:spacing w:val="-2"/>
          <w:sz w:val="21"/>
          <w:szCs w:val="21"/>
        </w:rPr>
        <w:t>b</w:t>
      </w:r>
      <w:r w:rsidRPr="008D725F">
        <w:rPr>
          <w:rFonts w:ascii="SimSun" w:hAnsi="SimSun" w:cs="Cambria"/>
          <w:sz w:val="21"/>
          <w:szCs w:val="21"/>
        </w:rPr>
        <w:t>an</w:t>
      </w:r>
      <w:r w:rsidRPr="008D725F">
        <w:rPr>
          <w:rFonts w:ascii="SimSun" w:hAnsi="SimSun" w:cs="Cambria"/>
          <w:spacing w:val="-1"/>
          <w:sz w:val="21"/>
          <w:szCs w:val="21"/>
        </w:rPr>
        <w:t>d</w:t>
      </w:r>
      <w:r w:rsidRPr="008D725F">
        <w:rPr>
          <w:rFonts w:ascii="SimSun" w:hAnsi="SimSun" w:cs="Cambria"/>
          <w:sz w:val="21"/>
          <w:szCs w:val="21"/>
        </w:rPr>
        <w:t>a</w:t>
      </w:r>
      <w:r>
        <w:rPr>
          <w:rFonts w:ascii="SimSun" w:hAnsi="SimSun" w:cs="Cambria"/>
          <w:sz w:val="21"/>
          <w:szCs w:val="21"/>
        </w:rPr>
        <w:t>（</w:t>
      </w:r>
      <w:r w:rsidRPr="008D725F">
        <w:rPr>
          <w:rFonts w:ascii="SimSun" w:hAnsi="SimSun" w:cs="Cambria" w:hint="eastAsia"/>
          <w:spacing w:val="1"/>
          <w:sz w:val="21"/>
          <w:szCs w:val="21"/>
        </w:rPr>
        <w:t>南非</w:t>
      </w:r>
      <w:r>
        <w:rPr>
          <w:rFonts w:ascii="SimSun" w:hAnsi="SimSun" w:cs="Cambria"/>
          <w:sz w:val="21"/>
          <w:szCs w:val="21"/>
        </w:rPr>
        <w:t>）</w:t>
      </w:r>
      <w:r w:rsidR="008B4403">
        <w:rPr>
          <w:rFonts w:ascii="SimSun" w:hAnsi="SimSun" w:cs="Cambria" w:hint="eastAsia"/>
          <w:sz w:val="21"/>
          <w:szCs w:val="21"/>
        </w:rPr>
        <w:t>进行</w:t>
      </w:r>
      <w:r w:rsidRPr="008D725F">
        <w:rPr>
          <w:rFonts w:ascii="SimSun" w:hAnsi="SimSun" w:cs="Cambria" w:hint="eastAsia"/>
          <w:sz w:val="21"/>
          <w:szCs w:val="21"/>
        </w:rPr>
        <w:t>主旨发言</w:t>
      </w:r>
      <w:r w:rsidR="008B4403">
        <w:rPr>
          <w:rFonts w:ascii="SimSun" w:hAnsi="SimSun" w:cs="Cambria" w:hint="eastAsia"/>
          <w:sz w:val="21"/>
          <w:szCs w:val="21"/>
        </w:rPr>
        <w:t>之后，举行了</w:t>
      </w:r>
      <w:r w:rsidR="00C0450C" w:rsidRPr="008D725F">
        <w:rPr>
          <w:rFonts w:ascii="SimSun" w:hAnsi="SimSun" w:cs="Cambria" w:hint="eastAsia"/>
          <w:sz w:val="21"/>
          <w:szCs w:val="21"/>
        </w:rPr>
        <w:t>三</w:t>
      </w:r>
      <w:r w:rsidR="008667AF">
        <w:rPr>
          <w:rFonts w:ascii="SimSun" w:hAnsi="SimSun" w:cs="Cambria" w:hint="eastAsia"/>
          <w:sz w:val="21"/>
          <w:szCs w:val="21"/>
        </w:rPr>
        <w:t>场</w:t>
      </w:r>
      <w:r w:rsidR="00C0450C" w:rsidRPr="008D725F">
        <w:rPr>
          <w:rFonts w:ascii="SimSun" w:hAnsi="SimSun" w:cs="Cambria" w:hint="eastAsia"/>
          <w:sz w:val="21"/>
          <w:szCs w:val="21"/>
        </w:rPr>
        <w:t>主要会议。在第</w:t>
      </w:r>
      <w:r w:rsidR="000E6C61">
        <w:rPr>
          <w:rFonts w:ascii="SimSun" w:hAnsi="SimSun" w:cs="Cambria" w:hint="eastAsia"/>
          <w:sz w:val="21"/>
          <w:szCs w:val="21"/>
        </w:rPr>
        <w:t>一</w:t>
      </w:r>
      <w:r w:rsidR="008667AF">
        <w:rPr>
          <w:rFonts w:ascii="SimSun" w:hAnsi="SimSun" w:cs="Cambria" w:hint="eastAsia"/>
          <w:sz w:val="21"/>
          <w:szCs w:val="21"/>
        </w:rPr>
        <w:t>场</w:t>
      </w:r>
      <w:r w:rsidR="00C0450C" w:rsidRPr="008D725F">
        <w:rPr>
          <w:rFonts w:ascii="SimSun" w:hAnsi="SimSun" w:cs="Cambria" w:hint="eastAsia"/>
          <w:sz w:val="21"/>
          <w:szCs w:val="21"/>
        </w:rPr>
        <w:t>会议期间，该项目上一阶段</w:t>
      </w:r>
      <w:r w:rsidR="00C0450C">
        <w:rPr>
          <w:rFonts w:ascii="SimSun" w:hAnsi="SimSun" w:cs="Cambria" w:hint="eastAsia"/>
          <w:sz w:val="21"/>
          <w:szCs w:val="21"/>
        </w:rPr>
        <w:t>（</w:t>
      </w:r>
      <w:r w:rsidR="00C0450C" w:rsidRPr="008D725F">
        <w:rPr>
          <w:rFonts w:ascii="SimSun" w:hAnsi="SimSun" w:cs="Cambria" w:hint="eastAsia"/>
          <w:sz w:val="21"/>
          <w:szCs w:val="21"/>
        </w:rPr>
        <w:t>参见上文</w:t>
      </w:r>
      <w:r w:rsidR="00C0450C">
        <w:rPr>
          <w:rFonts w:ascii="SimSun" w:hAnsi="SimSun" w:cs="Cambria" w:hint="eastAsia"/>
          <w:sz w:val="21"/>
          <w:szCs w:val="21"/>
        </w:rPr>
        <w:t>）</w:t>
      </w:r>
      <w:r w:rsidR="00C0450C" w:rsidRPr="008D725F">
        <w:rPr>
          <w:rFonts w:ascii="SimSun" w:hAnsi="SimSun" w:cs="Cambria" w:hint="eastAsia"/>
          <w:sz w:val="21"/>
          <w:szCs w:val="21"/>
        </w:rPr>
        <w:t>编制的六份分析研究报告的作者和审评专家就研究报告作了发言，与会者就此进行了讨论。在第</w:t>
      </w:r>
      <w:r w:rsidR="000E6C61">
        <w:rPr>
          <w:rFonts w:ascii="SimSun" w:hAnsi="SimSun" w:cs="Cambria" w:hint="eastAsia"/>
          <w:sz w:val="21"/>
          <w:szCs w:val="21"/>
        </w:rPr>
        <w:t>二</w:t>
      </w:r>
      <w:r w:rsidR="00DD5897">
        <w:rPr>
          <w:rFonts w:ascii="SimSun" w:hAnsi="SimSun" w:cs="Cambria" w:hint="eastAsia"/>
          <w:sz w:val="21"/>
          <w:szCs w:val="21"/>
        </w:rPr>
        <w:t>场</w:t>
      </w:r>
      <w:r w:rsidR="00C0450C" w:rsidRPr="008D725F">
        <w:rPr>
          <w:rFonts w:ascii="SimSun" w:hAnsi="SimSun" w:cs="Cambria" w:hint="eastAsia"/>
          <w:sz w:val="21"/>
          <w:szCs w:val="21"/>
        </w:rPr>
        <w:t>会议期间，由六名国际技术转让领域的专家组成的专家小组和一位主持人，共同讨论了促进国际技术转让工作的措施。下述专家参加了专家小组的专题讨论：</w:t>
      </w:r>
    </w:p>
    <w:p w:rsidR="00C0450C" w:rsidRPr="008D725F" w:rsidRDefault="00C0450C" w:rsidP="00C0450C">
      <w:pPr>
        <w:adjustRightInd w:val="0"/>
        <w:spacing w:afterLines="50" w:after="120" w:line="340" w:lineRule="atLeast"/>
        <w:ind w:left="567"/>
        <w:jc w:val="both"/>
        <w:rPr>
          <w:rFonts w:ascii="SimSun" w:hAnsi="SimSun" w:cs="Cambria"/>
          <w:spacing w:val="1"/>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1"/>
          <w:sz w:val="21"/>
          <w:szCs w:val="21"/>
        </w:rPr>
        <w:t>J</w:t>
      </w:r>
      <w:r w:rsidRPr="008D725F">
        <w:rPr>
          <w:rFonts w:ascii="SimSun" w:hAnsi="SimSun" w:cs="Cambria"/>
          <w:sz w:val="21"/>
          <w:szCs w:val="21"/>
        </w:rPr>
        <w:t>ar</w:t>
      </w:r>
      <w:r w:rsidRPr="008D725F">
        <w:rPr>
          <w:rFonts w:ascii="SimSun" w:hAnsi="SimSun" w:cs="Cambria"/>
          <w:spacing w:val="-2"/>
          <w:sz w:val="21"/>
          <w:szCs w:val="21"/>
        </w:rPr>
        <w:t>o</w:t>
      </w:r>
      <w:r w:rsidRPr="008D725F">
        <w:rPr>
          <w:rFonts w:ascii="SimSun" w:hAnsi="SimSun" w:cs="Cambria"/>
          <w:spacing w:val="1"/>
          <w:sz w:val="21"/>
          <w:szCs w:val="21"/>
        </w:rPr>
        <w:t>s</w:t>
      </w:r>
      <w:r w:rsidRPr="008D725F">
        <w:rPr>
          <w:rFonts w:ascii="SimSun" w:hAnsi="SimSun" w:cs="Cambria"/>
          <w:sz w:val="21"/>
          <w:szCs w:val="21"/>
        </w:rPr>
        <w:t>lav</w:t>
      </w:r>
      <w:r w:rsidRPr="008D725F">
        <w:rPr>
          <w:rFonts w:ascii="SimSun" w:hAnsi="SimSun" w:cs="Cambria"/>
          <w:spacing w:val="-1"/>
          <w:sz w:val="21"/>
          <w:szCs w:val="21"/>
        </w:rPr>
        <w:t xml:space="preserve"> B</w:t>
      </w:r>
      <w:r w:rsidRPr="008D725F">
        <w:rPr>
          <w:rFonts w:ascii="SimSun" w:hAnsi="SimSun" w:cs="Cambria"/>
          <w:spacing w:val="1"/>
          <w:sz w:val="21"/>
          <w:szCs w:val="21"/>
        </w:rPr>
        <w:t>u</w:t>
      </w:r>
      <w:r w:rsidRPr="008D725F">
        <w:rPr>
          <w:rFonts w:ascii="SimSun" w:hAnsi="SimSun" w:cs="Cambria"/>
          <w:sz w:val="21"/>
          <w:szCs w:val="21"/>
        </w:rPr>
        <w:t>r</w:t>
      </w:r>
      <w:r w:rsidRPr="008D725F">
        <w:rPr>
          <w:rFonts w:ascii="MS Mincho" w:eastAsia="MS Mincho" w:hAnsi="MS Mincho" w:cs="MS Mincho" w:hint="eastAsia"/>
          <w:spacing w:val="-1"/>
          <w:sz w:val="21"/>
          <w:szCs w:val="21"/>
        </w:rPr>
        <w:t>č</w:t>
      </w:r>
      <w:proofErr w:type="spellStart"/>
      <w:r w:rsidRPr="008D725F">
        <w:rPr>
          <w:rFonts w:ascii="SimSun" w:hAnsi="SimSun" w:cs="Cambria"/>
          <w:spacing w:val="1"/>
          <w:sz w:val="21"/>
          <w:szCs w:val="21"/>
        </w:rPr>
        <w:t>í</w:t>
      </w:r>
      <w:r w:rsidRPr="008D725F">
        <w:rPr>
          <w:rFonts w:ascii="SimSun" w:hAnsi="SimSun" w:cs="Cambria"/>
          <w:sz w:val="21"/>
          <w:szCs w:val="21"/>
        </w:rPr>
        <w:t>k</w:t>
      </w:r>
      <w:proofErr w:type="spellEnd"/>
      <w:r w:rsidRPr="008D725F">
        <w:rPr>
          <w:rFonts w:ascii="SimSun" w:hAnsi="SimSun" w:cs="Cambria" w:hint="eastAsia"/>
          <w:sz w:val="21"/>
          <w:szCs w:val="21"/>
        </w:rPr>
        <w:t>先生，</w:t>
      </w:r>
      <w:r w:rsidRPr="008D725F">
        <w:rPr>
          <w:rFonts w:ascii="SimSun" w:hAnsi="SimSun" w:cs="Cambria" w:hint="eastAsia"/>
          <w:spacing w:val="1"/>
          <w:sz w:val="21"/>
          <w:szCs w:val="21"/>
        </w:rPr>
        <w:t>捷克科技大学技术与创新中心主任，</w:t>
      </w:r>
      <w:r w:rsidR="00DB08A9" w:rsidRPr="008D725F">
        <w:rPr>
          <w:rFonts w:ascii="SimSun" w:hAnsi="SimSun" w:cs="Cambria" w:hint="eastAsia"/>
          <w:spacing w:val="1"/>
          <w:sz w:val="21"/>
          <w:szCs w:val="21"/>
        </w:rPr>
        <w:t>捷克共和国</w:t>
      </w:r>
      <w:r w:rsidR="00DB08A9">
        <w:rPr>
          <w:rFonts w:ascii="SimSun" w:hAnsi="SimSun" w:cs="Cambria" w:hint="eastAsia"/>
          <w:spacing w:val="1"/>
          <w:sz w:val="21"/>
          <w:szCs w:val="21"/>
        </w:rPr>
        <w:t>，</w:t>
      </w:r>
      <w:r w:rsidRPr="008D725F">
        <w:rPr>
          <w:rFonts w:ascii="SimSun" w:hAnsi="SimSun" w:cs="Cambria" w:hint="eastAsia"/>
          <w:spacing w:val="1"/>
          <w:sz w:val="21"/>
          <w:szCs w:val="21"/>
        </w:rPr>
        <w:t>布拉格</w:t>
      </w:r>
      <w:r w:rsidRPr="008D725F">
        <w:rPr>
          <w:rFonts w:ascii="SimSun" w:hAnsi="SimSun" w:cs="Cambria" w:hint="eastAsia"/>
          <w:sz w:val="21"/>
          <w:szCs w:val="21"/>
        </w:rPr>
        <w:t>；</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1"/>
          <w:sz w:val="21"/>
          <w:szCs w:val="21"/>
        </w:rPr>
        <w:t>F</w:t>
      </w:r>
      <w:r w:rsidRPr="008D725F">
        <w:rPr>
          <w:rFonts w:ascii="SimSun" w:hAnsi="SimSun" w:cs="Cambria"/>
          <w:sz w:val="21"/>
          <w:szCs w:val="21"/>
        </w:rPr>
        <w:t>ra</w:t>
      </w:r>
      <w:r w:rsidRPr="008D725F">
        <w:rPr>
          <w:rFonts w:ascii="SimSun" w:hAnsi="SimSun" w:cs="Cambria"/>
          <w:spacing w:val="-1"/>
          <w:sz w:val="21"/>
          <w:szCs w:val="21"/>
        </w:rPr>
        <w:t>n</w:t>
      </w:r>
      <w:r w:rsidRPr="008D725F">
        <w:rPr>
          <w:rFonts w:ascii="SimSun" w:hAnsi="SimSun" w:cs="Cambria"/>
          <w:spacing w:val="1"/>
          <w:sz w:val="21"/>
          <w:szCs w:val="21"/>
        </w:rPr>
        <w:t>c</w:t>
      </w:r>
      <w:r w:rsidRPr="008D725F">
        <w:rPr>
          <w:rFonts w:ascii="SimSun" w:hAnsi="SimSun" w:cs="Cambria"/>
          <w:spacing w:val="-1"/>
          <w:sz w:val="21"/>
          <w:szCs w:val="21"/>
        </w:rPr>
        <w:t>is</w:t>
      </w:r>
      <w:r w:rsidRPr="008D725F">
        <w:rPr>
          <w:rFonts w:ascii="SimSun" w:hAnsi="SimSun" w:cs="Cambria"/>
          <w:spacing w:val="1"/>
          <w:sz w:val="21"/>
          <w:szCs w:val="21"/>
        </w:rPr>
        <w:t>c</w:t>
      </w:r>
      <w:r w:rsidRPr="008D725F">
        <w:rPr>
          <w:rFonts w:ascii="SimSun" w:hAnsi="SimSun" w:cs="Cambria"/>
          <w:sz w:val="21"/>
          <w:szCs w:val="21"/>
        </w:rPr>
        <w:t>o Ra</w:t>
      </w:r>
      <w:r w:rsidRPr="008D725F">
        <w:rPr>
          <w:rFonts w:ascii="SimSun" w:hAnsi="SimSun" w:cs="Cambria"/>
          <w:spacing w:val="-2"/>
          <w:sz w:val="21"/>
          <w:szCs w:val="21"/>
        </w:rPr>
        <w:t>f</w:t>
      </w:r>
      <w:r w:rsidRPr="008D725F">
        <w:rPr>
          <w:rFonts w:ascii="SimSun" w:hAnsi="SimSun" w:cs="Cambria"/>
          <w:sz w:val="21"/>
          <w:szCs w:val="21"/>
        </w:rPr>
        <w:t xml:space="preserve">ael </w:t>
      </w:r>
      <w:r w:rsidRPr="008D725F">
        <w:rPr>
          <w:rFonts w:ascii="SimSun" w:hAnsi="SimSun" w:cs="Cambria"/>
          <w:spacing w:val="1"/>
          <w:sz w:val="21"/>
          <w:szCs w:val="21"/>
        </w:rPr>
        <w:t>C</w:t>
      </w:r>
      <w:r w:rsidRPr="008D725F">
        <w:rPr>
          <w:rFonts w:ascii="SimSun" w:hAnsi="SimSun" w:cs="Cambria"/>
          <w:sz w:val="21"/>
          <w:szCs w:val="21"/>
        </w:rPr>
        <w:t>a</w:t>
      </w:r>
      <w:r w:rsidRPr="008D725F">
        <w:rPr>
          <w:rFonts w:ascii="SimSun" w:hAnsi="SimSun" w:cs="Cambria"/>
          <w:spacing w:val="-3"/>
          <w:sz w:val="21"/>
          <w:szCs w:val="21"/>
        </w:rPr>
        <w:t>n</w:t>
      </w:r>
      <w:r w:rsidRPr="008D725F">
        <w:rPr>
          <w:rFonts w:ascii="SimSun" w:hAnsi="SimSun" w:cs="Cambria"/>
          <w:sz w:val="21"/>
          <w:szCs w:val="21"/>
        </w:rPr>
        <w:t>o</w:t>
      </w:r>
      <w:r w:rsidRPr="008D725F">
        <w:rPr>
          <w:rFonts w:ascii="SimSun" w:hAnsi="SimSun" w:cs="Cambria"/>
          <w:spacing w:val="-2"/>
          <w:sz w:val="21"/>
          <w:szCs w:val="21"/>
        </w:rPr>
        <w:t xml:space="preserve"> </w:t>
      </w:r>
      <w:r w:rsidRPr="008D725F">
        <w:rPr>
          <w:rFonts w:ascii="SimSun" w:hAnsi="SimSun" w:cs="Cambria"/>
          <w:spacing w:val="-1"/>
          <w:sz w:val="21"/>
          <w:szCs w:val="21"/>
        </w:rPr>
        <w:t>B</w:t>
      </w:r>
      <w:r w:rsidRPr="008D725F">
        <w:rPr>
          <w:rFonts w:ascii="SimSun" w:hAnsi="SimSun" w:cs="Cambria"/>
          <w:sz w:val="21"/>
          <w:szCs w:val="21"/>
        </w:rPr>
        <w:t>eta</w:t>
      </w:r>
      <w:r w:rsidRPr="008D725F">
        <w:rPr>
          <w:rFonts w:ascii="SimSun" w:hAnsi="SimSun" w:cs="Cambria"/>
          <w:spacing w:val="-1"/>
          <w:sz w:val="21"/>
          <w:szCs w:val="21"/>
        </w:rPr>
        <w:t>n</w:t>
      </w:r>
      <w:r w:rsidRPr="008D725F">
        <w:rPr>
          <w:rFonts w:ascii="SimSun" w:hAnsi="SimSun" w:cs="Cambria"/>
          <w:spacing w:val="1"/>
          <w:sz w:val="21"/>
          <w:szCs w:val="21"/>
        </w:rPr>
        <w:t>c</w:t>
      </w:r>
      <w:r w:rsidRPr="008D725F">
        <w:rPr>
          <w:rFonts w:ascii="SimSun" w:hAnsi="SimSun" w:cs="Cambria"/>
          <w:sz w:val="21"/>
          <w:szCs w:val="21"/>
        </w:rPr>
        <w:t>our</w:t>
      </w:r>
      <w:r w:rsidRPr="008D725F">
        <w:rPr>
          <w:rFonts w:ascii="SimSun" w:hAnsi="SimSun" w:cs="Cambria"/>
          <w:spacing w:val="-3"/>
          <w:sz w:val="21"/>
          <w:szCs w:val="21"/>
        </w:rPr>
        <w:t>t</w:t>
      </w:r>
      <w:r w:rsidRPr="008D725F">
        <w:rPr>
          <w:rFonts w:ascii="SimSun" w:hAnsi="SimSun" w:cs="Cambria" w:hint="eastAsia"/>
          <w:spacing w:val="-3"/>
          <w:sz w:val="21"/>
          <w:szCs w:val="21"/>
        </w:rPr>
        <w:t>先生</w:t>
      </w:r>
      <w:r w:rsidRPr="008D725F">
        <w:rPr>
          <w:rFonts w:ascii="SimSun" w:hAnsi="SimSun" w:cs="Cambria" w:hint="eastAsia"/>
          <w:sz w:val="21"/>
          <w:szCs w:val="21"/>
        </w:rPr>
        <w:t>，国家科技协会规划、评估与发展部主任，</w:t>
      </w:r>
      <w:r w:rsidR="00DB08A9" w:rsidRPr="008D725F">
        <w:rPr>
          <w:rFonts w:ascii="SimSun" w:hAnsi="SimSun" w:cs="Cambria" w:hint="eastAsia"/>
          <w:sz w:val="21"/>
          <w:szCs w:val="21"/>
        </w:rPr>
        <w:t>危地马拉</w:t>
      </w:r>
      <w:r w:rsidR="00DB08A9">
        <w:rPr>
          <w:rFonts w:ascii="SimSun" w:hAnsi="SimSun" w:cs="Cambria" w:hint="eastAsia"/>
          <w:sz w:val="21"/>
          <w:szCs w:val="21"/>
        </w:rPr>
        <w:t>，</w:t>
      </w:r>
      <w:r w:rsidRPr="008D725F">
        <w:rPr>
          <w:rFonts w:ascii="SimSun" w:hAnsi="SimSun" w:cs="Cambria" w:hint="eastAsia"/>
          <w:sz w:val="21"/>
          <w:szCs w:val="21"/>
        </w:rPr>
        <w:t>危地马拉城；</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2"/>
          <w:sz w:val="21"/>
          <w:szCs w:val="21"/>
        </w:rPr>
        <w:t>S</w:t>
      </w:r>
      <w:r w:rsidRPr="008D725F">
        <w:rPr>
          <w:rFonts w:ascii="SimSun" w:hAnsi="SimSun" w:cs="Cambria"/>
          <w:spacing w:val="1"/>
          <w:sz w:val="21"/>
          <w:szCs w:val="21"/>
        </w:rPr>
        <w:t>h</w:t>
      </w:r>
      <w:r w:rsidRPr="008D725F">
        <w:rPr>
          <w:rFonts w:ascii="SimSun" w:hAnsi="SimSun" w:cs="Cambria"/>
          <w:sz w:val="21"/>
          <w:szCs w:val="21"/>
        </w:rPr>
        <w:t>erry</w:t>
      </w:r>
      <w:r w:rsidRPr="008D725F">
        <w:rPr>
          <w:rFonts w:ascii="SimSun" w:hAnsi="SimSun" w:cs="Cambria"/>
          <w:spacing w:val="-1"/>
          <w:sz w:val="21"/>
          <w:szCs w:val="21"/>
        </w:rPr>
        <w:t xml:space="preserve"> </w:t>
      </w:r>
      <w:r w:rsidRPr="008D725F">
        <w:rPr>
          <w:rFonts w:ascii="SimSun" w:hAnsi="SimSun" w:cs="Cambria"/>
          <w:sz w:val="21"/>
          <w:szCs w:val="21"/>
        </w:rPr>
        <w:t>K</w:t>
      </w:r>
      <w:r w:rsidRPr="008D725F">
        <w:rPr>
          <w:rFonts w:ascii="SimSun" w:hAnsi="SimSun" w:cs="Cambria"/>
          <w:spacing w:val="-1"/>
          <w:sz w:val="21"/>
          <w:szCs w:val="21"/>
        </w:rPr>
        <w:t>n</w:t>
      </w:r>
      <w:r w:rsidRPr="008D725F">
        <w:rPr>
          <w:rFonts w:ascii="SimSun" w:hAnsi="SimSun" w:cs="Cambria"/>
          <w:sz w:val="21"/>
          <w:szCs w:val="21"/>
        </w:rPr>
        <w:t>o</w:t>
      </w:r>
      <w:r w:rsidRPr="008D725F">
        <w:rPr>
          <w:rFonts w:ascii="SimSun" w:hAnsi="SimSun" w:cs="Cambria"/>
          <w:spacing w:val="-1"/>
          <w:sz w:val="21"/>
          <w:szCs w:val="21"/>
        </w:rPr>
        <w:t>w</w:t>
      </w:r>
      <w:r w:rsidRPr="008D725F">
        <w:rPr>
          <w:rFonts w:ascii="SimSun" w:hAnsi="SimSun" w:cs="Cambria"/>
          <w:spacing w:val="-2"/>
          <w:sz w:val="21"/>
          <w:szCs w:val="21"/>
        </w:rPr>
        <w:t>l</w:t>
      </w:r>
      <w:r w:rsidRPr="008D725F">
        <w:rPr>
          <w:rFonts w:ascii="SimSun" w:hAnsi="SimSun" w:cs="Cambria"/>
          <w:sz w:val="21"/>
          <w:szCs w:val="21"/>
        </w:rPr>
        <w:t>e</w:t>
      </w:r>
      <w:r w:rsidRPr="008D725F">
        <w:rPr>
          <w:rFonts w:ascii="SimSun" w:hAnsi="SimSun" w:cs="Cambria"/>
          <w:spacing w:val="-1"/>
          <w:sz w:val="21"/>
          <w:szCs w:val="21"/>
        </w:rPr>
        <w:t>s</w:t>
      </w:r>
      <w:r w:rsidRPr="008D725F">
        <w:rPr>
          <w:rFonts w:ascii="SimSun" w:hAnsi="SimSun" w:cs="Cambria" w:hint="eastAsia"/>
          <w:sz w:val="21"/>
          <w:szCs w:val="21"/>
        </w:rPr>
        <w:t>女士，楼氏电子有限公司知识产权战略部主管，</w:t>
      </w:r>
      <w:r w:rsidR="00DB08A9" w:rsidRPr="008D725F">
        <w:rPr>
          <w:rFonts w:ascii="SimSun" w:hAnsi="SimSun" w:cs="Cambria" w:hint="eastAsia"/>
          <w:sz w:val="21"/>
          <w:szCs w:val="21"/>
        </w:rPr>
        <w:t>美国佐治亚州</w:t>
      </w:r>
      <w:r w:rsidR="00DB08A9">
        <w:rPr>
          <w:rFonts w:ascii="SimSun" w:hAnsi="SimSun" w:cs="Cambria" w:hint="eastAsia"/>
          <w:sz w:val="21"/>
          <w:szCs w:val="21"/>
        </w:rPr>
        <w:t>，</w:t>
      </w:r>
      <w:r w:rsidRPr="008D725F">
        <w:rPr>
          <w:rFonts w:ascii="SimSun" w:hAnsi="SimSun" w:cs="Cambria" w:hint="eastAsia"/>
          <w:sz w:val="21"/>
          <w:szCs w:val="21"/>
        </w:rPr>
        <w:t>亚特兰大；</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proofErr w:type="spellStart"/>
      <w:r w:rsidRPr="008D725F">
        <w:rPr>
          <w:rFonts w:ascii="SimSun" w:hAnsi="SimSun" w:cs="Cambria"/>
          <w:spacing w:val="1"/>
          <w:sz w:val="21"/>
          <w:szCs w:val="21"/>
        </w:rPr>
        <w:t>S</w:t>
      </w:r>
      <w:r w:rsidRPr="008D725F">
        <w:rPr>
          <w:rFonts w:ascii="SimSun" w:hAnsi="SimSun" w:cs="Cambria"/>
          <w:spacing w:val="-1"/>
          <w:sz w:val="21"/>
          <w:szCs w:val="21"/>
        </w:rPr>
        <w:t>i</w:t>
      </w:r>
      <w:r w:rsidRPr="008D725F">
        <w:rPr>
          <w:rFonts w:ascii="SimSun" w:hAnsi="SimSun" w:cs="Cambria"/>
          <w:sz w:val="21"/>
          <w:szCs w:val="21"/>
        </w:rPr>
        <w:t>fed</w:t>
      </w:r>
      <w:r w:rsidRPr="008D725F">
        <w:rPr>
          <w:rFonts w:ascii="SimSun" w:hAnsi="SimSun" w:cs="Cambria"/>
          <w:spacing w:val="-2"/>
          <w:sz w:val="21"/>
          <w:szCs w:val="21"/>
        </w:rPr>
        <w:t>d</w:t>
      </w:r>
      <w:r w:rsidRPr="008D725F">
        <w:rPr>
          <w:rFonts w:ascii="SimSun" w:hAnsi="SimSun" w:cs="Cambria"/>
          <w:spacing w:val="1"/>
          <w:sz w:val="21"/>
          <w:szCs w:val="21"/>
        </w:rPr>
        <w:t>i</w:t>
      </w:r>
      <w:r w:rsidRPr="008D725F">
        <w:rPr>
          <w:rFonts w:ascii="SimSun" w:hAnsi="SimSun" w:cs="Cambria"/>
          <w:spacing w:val="-1"/>
          <w:sz w:val="21"/>
          <w:szCs w:val="21"/>
        </w:rPr>
        <w:t>n</w:t>
      </w:r>
      <w:r w:rsidRPr="008D725F">
        <w:rPr>
          <w:rFonts w:ascii="SimSun" w:hAnsi="SimSun" w:cs="Cambria"/>
          <w:sz w:val="21"/>
          <w:szCs w:val="21"/>
        </w:rPr>
        <w:t>e</w:t>
      </w:r>
      <w:proofErr w:type="spellEnd"/>
      <w:r w:rsidRPr="008D725F">
        <w:rPr>
          <w:rFonts w:ascii="SimSun" w:hAnsi="SimSun" w:cs="Cambria"/>
          <w:sz w:val="21"/>
          <w:szCs w:val="21"/>
        </w:rPr>
        <w:t xml:space="preserve"> </w:t>
      </w:r>
      <w:proofErr w:type="spellStart"/>
      <w:r w:rsidRPr="008D725F">
        <w:rPr>
          <w:rFonts w:ascii="SimSun" w:hAnsi="SimSun" w:cs="Cambria"/>
          <w:spacing w:val="-1"/>
          <w:sz w:val="21"/>
          <w:szCs w:val="21"/>
        </w:rPr>
        <w:t>L</w:t>
      </w:r>
      <w:r w:rsidRPr="008D725F">
        <w:rPr>
          <w:rFonts w:ascii="SimSun" w:hAnsi="SimSun" w:cs="Cambria"/>
          <w:sz w:val="21"/>
          <w:szCs w:val="21"/>
        </w:rPr>
        <w:t>a</w:t>
      </w:r>
      <w:r w:rsidRPr="008D725F">
        <w:rPr>
          <w:rFonts w:ascii="SimSun" w:hAnsi="SimSun" w:cs="Cambria"/>
          <w:spacing w:val="-1"/>
          <w:sz w:val="21"/>
          <w:szCs w:val="21"/>
        </w:rPr>
        <w:t>b</w:t>
      </w:r>
      <w:r w:rsidRPr="008D725F">
        <w:rPr>
          <w:rFonts w:ascii="SimSun" w:hAnsi="SimSun" w:cs="Cambria"/>
          <w:sz w:val="21"/>
          <w:szCs w:val="21"/>
        </w:rPr>
        <w:t>ed</w:t>
      </w:r>
      <w:proofErr w:type="spellEnd"/>
      <w:r w:rsidRPr="008D725F">
        <w:rPr>
          <w:rFonts w:ascii="SimSun" w:hAnsi="SimSun" w:cs="Cambria" w:hint="eastAsia"/>
          <w:sz w:val="21"/>
          <w:szCs w:val="21"/>
        </w:rPr>
        <w:t>先生，信息与通信技术</w:t>
      </w:r>
      <w:r>
        <w:rPr>
          <w:rFonts w:ascii="SimSun" w:hAnsi="SimSun" w:cs="Cambria" w:hint="eastAsia"/>
          <w:sz w:val="21"/>
          <w:szCs w:val="21"/>
        </w:rPr>
        <w:t>（</w:t>
      </w:r>
      <w:r w:rsidRPr="008D725F">
        <w:rPr>
          <w:rFonts w:ascii="SimSun" w:hAnsi="SimSun" w:cs="Cambria" w:hint="eastAsia"/>
          <w:sz w:val="21"/>
          <w:szCs w:val="21"/>
        </w:rPr>
        <w:t>ITC</w:t>
      </w:r>
      <w:r>
        <w:rPr>
          <w:rFonts w:ascii="SimSun" w:hAnsi="SimSun" w:cs="Cambria" w:hint="eastAsia"/>
          <w:sz w:val="21"/>
          <w:szCs w:val="21"/>
        </w:rPr>
        <w:t>）</w:t>
      </w:r>
      <w:r w:rsidRPr="008D725F">
        <w:rPr>
          <w:rFonts w:ascii="SimSun" w:hAnsi="SimSun" w:cs="Cambria" w:hint="eastAsia"/>
          <w:sz w:val="21"/>
          <w:szCs w:val="21"/>
        </w:rPr>
        <w:t>部组成、研究、创新和技术转让司司长，</w:t>
      </w:r>
      <w:r w:rsidR="00DB08A9" w:rsidRPr="008D725F">
        <w:rPr>
          <w:rFonts w:ascii="SimSun" w:hAnsi="SimSun" w:cs="Cambria" w:hint="eastAsia"/>
          <w:sz w:val="21"/>
          <w:szCs w:val="21"/>
        </w:rPr>
        <w:t>阿尔及利亚</w:t>
      </w:r>
      <w:r w:rsidR="00DB08A9">
        <w:rPr>
          <w:rFonts w:ascii="SimSun" w:hAnsi="SimSun" w:cs="Cambria" w:hint="eastAsia"/>
          <w:sz w:val="21"/>
          <w:szCs w:val="21"/>
        </w:rPr>
        <w:t>，</w:t>
      </w:r>
      <w:r w:rsidRPr="008D725F">
        <w:rPr>
          <w:rFonts w:ascii="SimSun" w:hAnsi="SimSun" w:cs="Cambria" w:hint="eastAsia"/>
          <w:sz w:val="21"/>
          <w:szCs w:val="21"/>
        </w:rPr>
        <w:t>阿尔及尔；</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1"/>
          <w:sz w:val="21"/>
          <w:szCs w:val="21"/>
        </w:rPr>
        <w:t>A</w:t>
      </w:r>
      <w:r w:rsidRPr="008D725F">
        <w:rPr>
          <w:rFonts w:ascii="SimSun" w:hAnsi="SimSun" w:cs="Cambria"/>
          <w:sz w:val="21"/>
          <w:szCs w:val="21"/>
        </w:rPr>
        <w:t>l</w:t>
      </w:r>
      <w:r w:rsidRPr="008D725F">
        <w:rPr>
          <w:rFonts w:ascii="SimSun" w:hAnsi="SimSun" w:cs="Cambria"/>
          <w:spacing w:val="-2"/>
          <w:sz w:val="21"/>
          <w:szCs w:val="21"/>
        </w:rPr>
        <w:t>l</w:t>
      </w:r>
      <w:r w:rsidRPr="008D725F">
        <w:rPr>
          <w:rFonts w:ascii="SimSun" w:hAnsi="SimSun" w:cs="Cambria"/>
          <w:spacing w:val="1"/>
          <w:sz w:val="21"/>
          <w:szCs w:val="21"/>
        </w:rPr>
        <w:t>is</w:t>
      </w:r>
      <w:r w:rsidRPr="008D725F">
        <w:rPr>
          <w:rFonts w:ascii="SimSun" w:hAnsi="SimSun" w:cs="Cambria"/>
          <w:sz w:val="21"/>
          <w:szCs w:val="21"/>
        </w:rPr>
        <w:t>on</w:t>
      </w:r>
      <w:r w:rsidRPr="008D725F">
        <w:rPr>
          <w:rFonts w:ascii="SimSun" w:hAnsi="SimSun" w:cs="Cambria"/>
          <w:spacing w:val="-1"/>
          <w:sz w:val="21"/>
          <w:szCs w:val="21"/>
        </w:rPr>
        <w:t xml:space="preserve"> </w:t>
      </w:r>
      <w:r w:rsidRPr="008D725F">
        <w:rPr>
          <w:rFonts w:ascii="SimSun" w:hAnsi="SimSun" w:cs="Cambria"/>
          <w:spacing w:val="-2"/>
          <w:sz w:val="21"/>
          <w:szCs w:val="21"/>
        </w:rPr>
        <w:t>M</w:t>
      </w:r>
      <w:r w:rsidRPr="008D725F">
        <w:rPr>
          <w:rFonts w:ascii="SimSun" w:hAnsi="SimSun" w:cs="Cambria"/>
          <w:sz w:val="21"/>
          <w:szCs w:val="21"/>
        </w:rPr>
        <w:t>a</w:t>
      </w:r>
      <w:r w:rsidRPr="008D725F">
        <w:rPr>
          <w:rFonts w:ascii="SimSun" w:hAnsi="SimSun" w:cs="Cambria"/>
          <w:spacing w:val="-1"/>
          <w:sz w:val="21"/>
          <w:szCs w:val="21"/>
        </w:rPr>
        <w:t>g</w:t>
      </w:r>
      <w:r w:rsidRPr="008D725F">
        <w:rPr>
          <w:rFonts w:ascii="SimSun" w:hAnsi="SimSun" w:cs="Cambria"/>
          <w:sz w:val="21"/>
          <w:szCs w:val="21"/>
        </w:rPr>
        <w:t>e</w:t>
      </w:r>
      <w:r w:rsidRPr="008D725F">
        <w:rPr>
          <w:rFonts w:ascii="SimSun" w:hAnsi="SimSun" w:cs="Cambria"/>
          <w:spacing w:val="1"/>
          <w:sz w:val="21"/>
          <w:szCs w:val="21"/>
        </w:rPr>
        <w:t>s</w:t>
      </w:r>
      <w:r w:rsidRPr="008D725F">
        <w:rPr>
          <w:rFonts w:ascii="SimSun" w:hAnsi="SimSun" w:cs="Cambria" w:hint="eastAsia"/>
          <w:sz w:val="21"/>
          <w:szCs w:val="21"/>
        </w:rPr>
        <w:t>女士</w:t>
      </w:r>
      <w:r w:rsidRPr="008D725F">
        <w:rPr>
          <w:rFonts w:ascii="SimSun" w:hAnsi="SimSun" w:cs="Cambria" w:hint="eastAsia"/>
          <w:spacing w:val="1"/>
          <w:sz w:val="21"/>
          <w:szCs w:val="21"/>
        </w:rPr>
        <w:t>，</w:t>
      </w:r>
      <w:r w:rsidRPr="008D725F">
        <w:rPr>
          <w:rFonts w:ascii="SimSun" w:hAnsi="SimSun" w:cs="Cambria" w:hint="eastAsia"/>
          <w:sz w:val="21"/>
          <w:szCs w:val="21"/>
        </w:rPr>
        <w:t>通用电气公司知识产权采购与政策部高级顾问，知识产权所有人协会代表，</w:t>
      </w:r>
      <w:r w:rsidR="00DB08A9" w:rsidRPr="008D725F">
        <w:rPr>
          <w:rFonts w:ascii="SimSun" w:hAnsi="SimSun" w:cs="Cambria" w:hint="eastAsia"/>
          <w:sz w:val="21"/>
          <w:szCs w:val="21"/>
        </w:rPr>
        <w:t>美国</w:t>
      </w:r>
      <w:r w:rsidR="00DB08A9">
        <w:rPr>
          <w:rFonts w:ascii="SimSun" w:hAnsi="SimSun" w:cs="Cambria" w:hint="eastAsia"/>
          <w:sz w:val="21"/>
          <w:szCs w:val="21"/>
        </w:rPr>
        <w:t>，</w:t>
      </w:r>
      <w:r w:rsidRPr="008D725F">
        <w:rPr>
          <w:rFonts w:ascii="SimSun" w:hAnsi="SimSun" w:cs="Cambria" w:hint="eastAsia"/>
          <w:sz w:val="21"/>
          <w:szCs w:val="21"/>
        </w:rPr>
        <w:t>华盛顿</w:t>
      </w:r>
      <w:r>
        <w:rPr>
          <w:rFonts w:ascii="SimSun" w:hAnsi="SimSun" w:cs="Cambria" w:hint="eastAsia"/>
          <w:sz w:val="21"/>
          <w:szCs w:val="21"/>
        </w:rPr>
        <w:t>（</w:t>
      </w:r>
      <w:r w:rsidRPr="008D725F">
        <w:rPr>
          <w:rFonts w:ascii="SimSun" w:hAnsi="SimSun" w:cs="Cambria" w:hint="eastAsia"/>
          <w:sz w:val="21"/>
          <w:szCs w:val="21"/>
        </w:rPr>
        <w:t>特区</w:t>
      </w:r>
      <w:r>
        <w:rPr>
          <w:rFonts w:ascii="SimSun" w:hAnsi="SimSun" w:cs="Cambria" w:hint="eastAsia"/>
          <w:sz w:val="21"/>
          <w:szCs w:val="21"/>
        </w:rPr>
        <w:t>）</w:t>
      </w:r>
      <w:r w:rsidRPr="008D725F">
        <w:rPr>
          <w:rFonts w:ascii="SimSun" w:hAnsi="SimSun" w:cs="Cambria" w:hint="eastAsia"/>
          <w:sz w:val="21"/>
          <w:szCs w:val="21"/>
        </w:rPr>
        <w:t>；</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z w:val="21"/>
          <w:szCs w:val="21"/>
        </w:rPr>
        <w:t>M</w:t>
      </w:r>
      <w:r w:rsidRPr="008D725F">
        <w:rPr>
          <w:rFonts w:ascii="SimSun" w:hAnsi="SimSun" w:cs="Cambria"/>
          <w:spacing w:val="1"/>
          <w:sz w:val="21"/>
          <w:szCs w:val="21"/>
        </w:rPr>
        <w:t>c</w:t>
      </w:r>
      <w:r w:rsidRPr="008D725F">
        <w:rPr>
          <w:rFonts w:ascii="SimSun" w:hAnsi="SimSun" w:cs="Cambria"/>
          <w:spacing w:val="-1"/>
          <w:sz w:val="21"/>
          <w:szCs w:val="21"/>
        </w:rPr>
        <w:t>L</w:t>
      </w:r>
      <w:r w:rsidRPr="008D725F">
        <w:rPr>
          <w:rFonts w:ascii="SimSun" w:hAnsi="SimSun" w:cs="Cambria"/>
          <w:sz w:val="21"/>
          <w:szCs w:val="21"/>
        </w:rPr>
        <w:t>ean</w:t>
      </w:r>
      <w:r w:rsidRPr="008D725F">
        <w:rPr>
          <w:rFonts w:ascii="SimSun" w:hAnsi="SimSun" w:cs="Cambria"/>
          <w:spacing w:val="-4"/>
          <w:sz w:val="21"/>
          <w:szCs w:val="21"/>
        </w:rPr>
        <w:t xml:space="preserve"> </w:t>
      </w:r>
      <w:r w:rsidRPr="008D725F">
        <w:rPr>
          <w:rFonts w:ascii="SimSun" w:hAnsi="SimSun" w:cs="Cambria"/>
          <w:spacing w:val="1"/>
          <w:sz w:val="21"/>
          <w:szCs w:val="21"/>
        </w:rPr>
        <w:t>Si</w:t>
      </w:r>
      <w:r w:rsidRPr="008D725F">
        <w:rPr>
          <w:rFonts w:ascii="SimSun" w:hAnsi="SimSun" w:cs="Cambria"/>
          <w:spacing w:val="-1"/>
          <w:sz w:val="21"/>
          <w:szCs w:val="21"/>
        </w:rPr>
        <w:t>b</w:t>
      </w:r>
      <w:r w:rsidRPr="008D725F">
        <w:rPr>
          <w:rFonts w:ascii="SimSun" w:hAnsi="SimSun" w:cs="Cambria"/>
          <w:sz w:val="21"/>
          <w:szCs w:val="21"/>
        </w:rPr>
        <w:t>a</w:t>
      </w:r>
      <w:r w:rsidRPr="008D725F">
        <w:rPr>
          <w:rFonts w:ascii="SimSun" w:hAnsi="SimSun" w:cs="Cambria"/>
          <w:spacing w:val="-1"/>
          <w:sz w:val="21"/>
          <w:szCs w:val="21"/>
        </w:rPr>
        <w:t>n</w:t>
      </w:r>
      <w:r w:rsidRPr="008D725F">
        <w:rPr>
          <w:rFonts w:ascii="SimSun" w:hAnsi="SimSun" w:cs="Cambria"/>
          <w:sz w:val="21"/>
          <w:szCs w:val="21"/>
        </w:rPr>
        <w:t>d</w:t>
      </w:r>
      <w:r w:rsidRPr="008D725F">
        <w:rPr>
          <w:rFonts w:ascii="SimSun" w:hAnsi="SimSun" w:cs="Cambria"/>
          <w:spacing w:val="-2"/>
          <w:sz w:val="21"/>
          <w:szCs w:val="21"/>
        </w:rPr>
        <w:t>a</w:t>
      </w:r>
      <w:r w:rsidRPr="008D725F">
        <w:rPr>
          <w:rFonts w:ascii="SimSun" w:hAnsi="SimSun" w:cs="Cambria" w:hint="eastAsia"/>
          <w:sz w:val="21"/>
          <w:szCs w:val="21"/>
        </w:rPr>
        <w:t>先生，</w:t>
      </w:r>
      <w:r w:rsidRPr="008D725F">
        <w:rPr>
          <w:rFonts w:ascii="SimSun" w:hAnsi="SimSun" w:cs="Cambria" w:hint="eastAsia"/>
          <w:spacing w:val="1"/>
          <w:sz w:val="21"/>
          <w:szCs w:val="21"/>
        </w:rPr>
        <w:t>创新中心首席执行官</w:t>
      </w:r>
      <w:r>
        <w:rPr>
          <w:rFonts w:ascii="SimSun" w:hAnsi="SimSun" w:cs="Cambria"/>
          <w:sz w:val="21"/>
          <w:szCs w:val="21"/>
        </w:rPr>
        <w:t>（</w:t>
      </w:r>
      <w:r w:rsidRPr="008D725F">
        <w:rPr>
          <w:rFonts w:ascii="SimSun" w:hAnsi="SimSun" w:cs="Cambria"/>
          <w:spacing w:val="1"/>
          <w:sz w:val="21"/>
          <w:szCs w:val="21"/>
        </w:rPr>
        <w:t>C</w:t>
      </w:r>
      <w:r w:rsidRPr="008D725F">
        <w:rPr>
          <w:rFonts w:ascii="SimSun" w:hAnsi="SimSun" w:cs="Cambria"/>
          <w:sz w:val="21"/>
          <w:szCs w:val="21"/>
        </w:rPr>
        <w:t>EO</w:t>
      </w:r>
      <w:r>
        <w:rPr>
          <w:rFonts w:ascii="SimSun" w:hAnsi="SimSun" w:cs="Cambria"/>
          <w:spacing w:val="-3"/>
          <w:sz w:val="21"/>
          <w:szCs w:val="21"/>
        </w:rPr>
        <w:t>）</w:t>
      </w:r>
      <w:r w:rsidRPr="008D725F">
        <w:rPr>
          <w:rFonts w:ascii="SimSun" w:hAnsi="SimSun" w:cs="Cambria" w:hint="eastAsia"/>
          <w:sz w:val="21"/>
          <w:szCs w:val="21"/>
        </w:rPr>
        <w:t>，</w:t>
      </w:r>
      <w:r w:rsidR="00DB08A9" w:rsidRPr="008D725F">
        <w:rPr>
          <w:rFonts w:ascii="SimSun" w:hAnsi="SimSun" w:cs="Cambria" w:hint="eastAsia"/>
          <w:sz w:val="21"/>
          <w:szCs w:val="21"/>
        </w:rPr>
        <w:t>南非</w:t>
      </w:r>
      <w:r w:rsidR="00DB08A9">
        <w:rPr>
          <w:rFonts w:ascii="SimSun" w:hAnsi="SimSun" w:cs="Cambria" w:hint="eastAsia"/>
          <w:sz w:val="21"/>
          <w:szCs w:val="21"/>
        </w:rPr>
        <w:t>，</w:t>
      </w:r>
      <w:r w:rsidRPr="008D725F">
        <w:rPr>
          <w:rFonts w:ascii="SimSun" w:hAnsi="SimSun" w:cs="Cambria" w:hint="eastAsia"/>
          <w:sz w:val="21"/>
          <w:szCs w:val="21"/>
        </w:rPr>
        <w:t>比勒陀利亚；</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z w:val="21"/>
          <w:szCs w:val="21"/>
        </w:rPr>
        <w:t>夏文欢先生，宇东集团业务拓展部总监，</w:t>
      </w:r>
      <w:r w:rsidR="00DB08A9" w:rsidRPr="008D725F">
        <w:rPr>
          <w:rFonts w:ascii="SimSun" w:hAnsi="SimSun" w:cs="Cambria" w:hint="eastAsia"/>
          <w:sz w:val="21"/>
          <w:szCs w:val="21"/>
        </w:rPr>
        <w:t>中国</w:t>
      </w:r>
      <w:r w:rsidR="00DB08A9">
        <w:rPr>
          <w:rFonts w:ascii="SimSun" w:hAnsi="SimSun" w:cs="Cambria" w:hint="eastAsia"/>
          <w:sz w:val="21"/>
          <w:szCs w:val="21"/>
        </w:rPr>
        <w:t>，</w:t>
      </w:r>
      <w:r w:rsidRPr="008D725F">
        <w:rPr>
          <w:rFonts w:ascii="SimSun" w:hAnsi="SimSun" w:cs="Cambria" w:hint="eastAsia"/>
          <w:sz w:val="21"/>
          <w:szCs w:val="21"/>
        </w:rPr>
        <w:t>北京；和</w:t>
      </w:r>
    </w:p>
    <w:p w:rsidR="00C0450C" w:rsidRPr="008D725F" w:rsidRDefault="00C0450C" w:rsidP="00C0450C">
      <w:pPr>
        <w:overflowPunct w:val="0"/>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hint="eastAsia"/>
          <w:spacing w:val="-1"/>
          <w:sz w:val="21"/>
          <w:szCs w:val="21"/>
        </w:rPr>
        <w:t>叶淑敏</w:t>
      </w:r>
      <w:r w:rsidRPr="008D725F">
        <w:rPr>
          <w:rFonts w:ascii="SimSun" w:hAnsi="SimSun" w:cs="Cambria" w:hint="eastAsia"/>
          <w:sz w:val="21"/>
          <w:szCs w:val="21"/>
        </w:rPr>
        <w:t>女士，</w:t>
      </w:r>
      <w:proofErr w:type="spellStart"/>
      <w:r w:rsidRPr="008D725F">
        <w:rPr>
          <w:rFonts w:ascii="SimSun" w:hAnsi="SimSun" w:cs="Cambria"/>
          <w:spacing w:val="-1"/>
          <w:sz w:val="21"/>
          <w:szCs w:val="21"/>
        </w:rPr>
        <w:t>Y</w:t>
      </w:r>
      <w:r w:rsidRPr="008D725F">
        <w:rPr>
          <w:rFonts w:ascii="SimSun" w:hAnsi="SimSun" w:cs="Cambria"/>
          <w:spacing w:val="-2"/>
          <w:sz w:val="21"/>
          <w:szCs w:val="21"/>
        </w:rPr>
        <w:t>u</w:t>
      </w:r>
      <w:r w:rsidRPr="008D725F">
        <w:rPr>
          <w:rFonts w:ascii="SimSun" w:hAnsi="SimSun" w:cs="Cambria"/>
          <w:spacing w:val="1"/>
          <w:sz w:val="21"/>
          <w:szCs w:val="21"/>
        </w:rPr>
        <w:t>s</w:t>
      </w:r>
      <w:r w:rsidRPr="008D725F">
        <w:rPr>
          <w:rFonts w:ascii="SimSun" w:hAnsi="SimSun" w:cs="Cambria"/>
          <w:sz w:val="21"/>
          <w:szCs w:val="21"/>
        </w:rPr>
        <w:t>arn</w:t>
      </w:r>
      <w:proofErr w:type="spellEnd"/>
      <w:r w:rsidRPr="008D725F">
        <w:rPr>
          <w:rFonts w:ascii="SimSun" w:hAnsi="SimSun" w:cs="Cambria"/>
          <w:spacing w:val="-1"/>
          <w:sz w:val="21"/>
          <w:szCs w:val="21"/>
        </w:rPr>
        <w:t xml:space="preserve"> A</w:t>
      </w:r>
      <w:r w:rsidRPr="008D725F">
        <w:rPr>
          <w:rFonts w:ascii="SimSun" w:hAnsi="SimSun" w:cs="Cambria"/>
          <w:sz w:val="21"/>
          <w:szCs w:val="21"/>
        </w:rPr>
        <w:t>ud</w:t>
      </w:r>
      <w:r w:rsidRPr="008D725F">
        <w:rPr>
          <w:rFonts w:ascii="SimSun" w:hAnsi="SimSun" w:cs="Cambria"/>
          <w:spacing w:val="-3"/>
          <w:sz w:val="21"/>
          <w:szCs w:val="21"/>
        </w:rPr>
        <w:t>r</w:t>
      </w:r>
      <w:r w:rsidRPr="008D725F">
        <w:rPr>
          <w:rFonts w:ascii="SimSun" w:hAnsi="SimSun" w:cs="Cambria"/>
          <w:sz w:val="21"/>
          <w:szCs w:val="21"/>
        </w:rPr>
        <w:t>e</w:t>
      </w:r>
      <w:r w:rsidRPr="008D725F">
        <w:rPr>
          <w:rFonts w:ascii="SimSun" w:hAnsi="SimSun" w:cs="Cambria"/>
          <w:spacing w:val="-1"/>
          <w:sz w:val="21"/>
          <w:szCs w:val="21"/>
        </w:rPr>
        <w:t>y</w:t>
      </w:r>
      <w:r w:rsidRPr="008D725F">
        <w:rPr>
          <w:rFonts w:ascii="SimSun" w:hAnsi="SimSun" w:cs="Cambria" w:hint="eastAsia"/>
          <w:sz w:val="21"/>
          <w:szCs w:val="21"/>
        </w:rPr>
        <w:t>律师事务所知识产权部，创始合伙人和部长，新加坡；</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Times New Roman"/>
          <w:w w:val="131"/>
          <w:sz w:val="21"/>
          <w:szCs w:val="21"/>
        </w:rPr>
        <w:t>•</w:t>
      </w:r>
      <w:r w:rsidRPr="008D725F">
        <w:rPr>
          <w:rFonts w:ascii="SimSun" w:hAnsi="SimSun" w:cs="Times New Roman"/>
          <w:sz w:val="21"/>
          <w:szCs w:val="21"/>
        </w:rPr>
        <w:tab/>
      </w:r>
      <w:r w:rsidRPr="008D725F">
        <w:rPr>
          <w:rFonts w:ascii="SimSun" w:hAnsi="SimSun" w:cs="Cambria"/>
          <w:spacing w:val="-1"/>
          <w:sz w:val="21"/>
          <w:szCs w:val="21"/>
        </w:rPr>
        <w:t>A</w:t>
      </w:r>
      <w:r w:rsidRPr="008D725F">
        <w:rPr>
          <w:rFonts w:ascii="SimSun" w:hAnsi="SimSun" w:cs="Cambria"/>
          <w:sz w:val="21"/>
          <w:szCs w:val="21"/>
        </w:rPr>
        <w:t>l</w:t>
      </w:r>
      <w:r w:rsidRPr="008D725F">
        <w:rPr>
          <w:rFonts w:ascii="SimSun" w:hAnsi="SimSun" w:cs="Cambria"/>
          <w:spacing w:val="-1"/>
          <w:sz w:val="21"/>
          <w:szCs w:val="21"/>
        </w:rPr>
        <w:t>i</w:t>
      </w:r>
      <w:r w:rsidRPr="008D725F">
        <w:rPr>
          <w:rFonts w:ascii="SimSun" w:hAnsi="SimSun" w:cs="Cambria"/>
          <w:spacing w:val="1"/>
          <w:sz w:val="21"/>
          <w:szCs w:val="21"/>
        </w:rPr>
        <w:t>s</w:t>
      </w:r>
      <w:r w:rsidRPr="008D725F">
        <w:rPr>
          <w:rFonts w:ascii="SimSun" w:hAnsi="SimSun" w:cs="Cambria"/>
          <w:sz w:val="21"/>
          <w:szCs w:val="21"/>
        </w:rPr>
        <w:t>on</w:t>
      </w:r>
      <w:r w:rsidRPr="008D725F">
        <w:rPr>
          <w:rFonts w:ascii="SimSun" w:hAnsi="SimSun" w:cs="Cambria"/>
          <w:spacing w:val="-1"/>
          <w:sz w:val="21"/>
          <w:szCs w:val="21"/>
        </w:rPr>
        <w:t xml:space="preserve"> </w:t>
      </w:r>
      <w:proofErr w:type="spellStart"/>
      <w:r w:rsidRPr="008D725F">
        <w:rPr>
          <w:rFonts w:ascii="SimSun" w:hAnsi="SimSun" w:cs="Cambria"/>
          <w:spacing w:val="-1"/>
          <w:sz w:val="21"/>
          <w:szCs w:val="21"/>
        </w:rPr>
        <w:t>B</w:t>
      </w:r>
      <w:r w:rsidRPr="008D725F">
        <w:rPr>
          <w:rFonts w:ascii="SimSun" w:hAnsi="SimSun" w:cs="Cambria"/>
          <w:spacing w:val="-3"/>
          <w:sz w:val="21"/>
          <w:szCs w:val="21"/>
        </w:rPr>
        <w:t>r</w:t>
      </w:r>
      <w:r w:rsidRPr="008D725F">
        <w:rPr>
          <w:rFonts w:ascii="SimSun" w:hAnsi="SimSun" w:cs="Cambria"/>
          <w:spacing w:val="1"/>
          <w:sz w:val="21"/>
          <w:szCs w:val="21"/>
        </w:rPr>
        <w:t>i</w:t>
      </w:r>
      <w:r w:rsidRPr="008D725F">
        <w:rPr>
          <w:rFonts w:ascii="SimSun" w:hAnsi="SimSun" w:cs="Cambria"/>
          <w:spacing w:val="-1"/>
          <w:sz w:val="21"/>
          <w:szCs w:val="21"/>
        </w:rPr>
        <w:t>m</w:t>
      </w:r>
      <w:r w:rsidRPr="008D725F">
        <w:rPr>
          <w:rFonts w:ascii="SimSun" w:hAnsi="SimSun" w:cs="Cambria"/>
          <w:sz w:val="21"/>
          <w:szCs w:val="21"/>
        </w:rPr>
        <w:t>elo</w:t>
      </w:r>
      <w:r w:rsidRPr="008D725F">
        <w:rPr>
          <w:rFonts w:ascii="SimSun" w:hAnsi="SimSun" w:cs="Cambria"/>
          <w:spacing w:val="-1"/>
          <w:sz w:val="21"/>
          <w:szCs w:val="21"/>
        </w:rPr>
        <w:t>w</w:t>
      </w:r>
      <w:proofErr w:type="spellEnd"/>
      <w:r w:rsidRPr="008D725F">
        <w:rPr>
          <w:rFonts w:ascii="SimSun" w:hAnsi="SimSun" w:cs="Cambria" w:hint="eastAsia"/>
          <w:sz w:val="21"/>
          <w:szCs w:val="21"/>
        </w:rPr>
        <w:t>女士，格拉斯哥大学联合王国研究理事会规划咨询委员会创意经济版权与新商业模式中心</w:t>
      </w:r>
      <w:r>
        <w:rPr>
          <w:rFonts w:ascii="SimSun" w:hAnsi="SimSun" w:cs="Cambria" w:hint="eastAsia"/>
          <w:sz w:val="21"/>
          <w:szCs w:val="21"/>
        </w:rPr>
        <w:t>（</w:t>
      </w:r>
      <w:proofErr w:type="spellStart"/>
      <w:r w:rsidRPr="008D725F">
        <w:rPr>
          <w:rFonts w:ascii="SimSun" w:hAnsi="SimSun" w:cs="Cambria" w:hint="eastAsia"/>
          <w:sz w:val="21"/>
          <w:szCs w:val="21"/>
        </w:rPr>
        <w:t>CREATe</w:t>
      </w:r>
      <w:proofErr w:type="spellEnd"/>
      <w:r>
        <w:rPr>
          <w:rFonts w:ascii="SimSun" w:hAnsi="SimSun" w:cs="Cambria" w:hint="eastAsia"/>
          <w:sz w:val="21"/>
          <w:szCs w:val="21"/>
        </w:rPr>
        <w:t>）</w:t>
      </w:r>
      <w:r w:rsidRPr="008D725F">
        <w:rPr>
          <w:rFonts w:ascii="SimSun" w:hAnsi="SimSun" w:cs="Cambria" w:hint="eastAsia"/>
          <w:sz w:val="21"/>
          <w:szCs w:val="21"/>
        </w:rPr>
        <w:t>主席，</w:t>
      </w:r>
      <w:r w:rsidR="00DB08A9" w:rsidRPr="008D725F">
        <w:rPr>
          <w:rFonts w:ascii="SimSun" w:hAnsi="SimSun" w:cs="Cambria" w:hint="eastAsia"/>
          <w:sz w:val="21"/>
          <w:szCs w:val="21"/>
        </w:rPr>
        <w:t>联合王国</w:t>
      </w:r>
      <w:r w:rsidR="00DB08A9">
        <w:rPr>
          <w:rFonts w:ascii="SimSun" w:hAnsi="SimSun" w:cs="Cambria" w:hint="eastAsia"/>
          <w:sz w:val="21"/>
          <w:szCs w:val="21"/>
        </w:rPr>
        <w:t>，</w:t>
      </w:r>
      <w:r w:rsidRPr="008D725F">
        <w:rPr>
          <w:rFonts w:ascii="SimSun" w:hAnsi="SimSun" w:cs="Cambria" w:hint="eastAsia"/>
          <w:sz w:val="21"/>
          <w:szCs w:val="21"/>
        </w:rPr>
        <w:t>格拉斯哥，她在第</w:t>
      </w:r>
      <w:r w:rsidR="000E6C61">
        <w:rPr>
          <w:rFonts w:ascii="SimSun" w:hAnsi="SimSun" w:cs="Cambria" w:hint="eastAsia"/>
          <w:sz w:val="21"/>
          <w:szCs w:val="21"/>
        </w:rPr>
        <w:t>二</w:t>
      </w:r>
      <w:r w:rsidRPr="008D725F">
        <w:rPr>
          <w:rFonts w:ascii="SimSun" w:hAnsi="SimSun" w:cs="Cambria" w:hint="eastAsia"/>
          <w:sz w:val="21"/>
          <w:szCs w:val="21"/>
        </w:rPr>
        <w:t>届会议期间曾担任所有专家小组讨论的主持人。</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第</w:t>
      </w:r>
      <w:r w:rsidR="000E6C61">
        <w:rPr>
          <w:rFonts w:ascii="SimSun" w:hAnsi="SimSun" w:cs="Cambria" w:hint="eastAsia"/>
          <w:sz w:val="21"/>
          <w:szCs w:val="21"/>
        </w:rPr>
        <w:t>二</w:t>
      </w:r>
      <w:r w:rsidR="008667AF">
        <w:rPr>
          <w:rFonts w:ascii="SimSun" w:hAnsi="SimSun" w:cs="Cambria" w:hint="eastAsia"/>
          <w:sz w:val="21"/>
          <w:szCs w:val="21"/>
        </w:rPr>
        <w:t>场</w:t>
      </w:r>
      <w:r w:rsidRPr="008D725F">
        <w:rPr>
          <w:rFonts w:ascii="SimSun" w:hAnsi="SimSun" w:cs="Cambria" w:hint="eastAsia"/>
          <w:sz w:val="21"/>
          <w:szCs w:val="21"/>
        </w:rPr>
        <w:t>会议分为6个分会：</w:t>
      </w:r>
      <w:r>
        <w:rPr>
          <w:rFonts w:ascii="SimSun" w:hAnsi="SimSun" w:cs="Cambria" w:hint="eastAsia"/>
          <w:sz w:val="21"/>
          <w:szCs w:val="21"/>
        </w:rPr>
        <w:t>（</w:t>
      </w:r>
      <w:r w:rsidRPr="008D725F">
        <w:rPr>
          <w:rFonts w:ascii="SimSun" w:hAnsi="SimSun" w:cs="Cambria" w:hint="eastAsia"/>
          <w:sz w:val="21"/>
          <w:szCs w:val="21"/>
        </w:rPr>
        <w:t>a)能力建设；(b)全球合作；(c)制度框架；(d)监管框架；(e)创新基础设施；以及(f)供资/评价机制。每位专家在每个分会议上简短讨论了各种挑战和拟议的解决方案。在</w:t>
      </w:r>
      <w:r w:rsidRPr="008D725F">
        <w:rPr>
          <w:rFonts w:ascii="SimSun" w:hAnsi="SimSun" w:cs="Cambria" w:hint="eastAsia"/>
          <w:sz w:val="21"/>
          <w:szCs w:val="21"/>
        </w:rPr>
        <w:lastRenderedPageBreak/>
        <w:t>第</w:t>
      </w:r>
      <w:r w:rsidR="000E6C61">
        <w:rPr>
          <w:rFonts w:ascii="SimSun" w:hAnsi="SimSun" w:cs="Cambria" w:hint="eastAsia"/>
          <w:sz w:val="21"/>
          <w:szCs w:val="21"/>
        </w:rPr>
        <w:t>三</w:t>
      </w:r>
      <w:r w:rsidR="00794157">
        <w:rPr>
          <w:rFonts w:ascii="SimSun" w:hAnsi="SimSun" w:cs="Cambria" w:hint="eastAsia"/>
          <w:sz w:val="21"/>
          <w:szCs w:val="21"/>
        </w:rPr>
        <w:t>场</w:t>
      </w:r>
      <w:r w:rsidRPr="008D725F">
        <w:rPr>
          <w:rFonts w:ascii="SimSun" w:hAnsi="SimSun" w:cs="Cambria" w:hint="eastAsia"/>
          <w:sz w:val="21"/>
          <w:szCs w:val="21"/>
        </w:rPr>
        <w:t>会议期间，会议主持人对所有专家小组成员达成共识的种种“考量”和“想法”作了总结，并将总结提交CDIP审议。</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根据下述</w:t>
      </w:r>
      <w:r w:rsidRPr="008D725F">
        <w:rPr>
          <w:rFonts w:ascii="SimSun" w:hAnsi="SimSun" w:cs="Cambria" w:hint="eastAsia"/>
          <w:sz w:val="21"/>
          <w:szCs w:val="21"/>
          <w:u w:val="single" w:color="000000"/>
        </w:rPr>
        <w:t>考量</w:t>
      </w:r>
      <w:r w:rsidRPr="008D725F">
        <w:rPr>
          <w:rFonts w:ascii="SimSun" w:hAnsi="SimSun" w:cs="Cambria" w:hint="eastAsia"/>
          <w:sz w:val="21"/>
          <w:szCs w:val="21"/>
        </w:rPr>
        <w:t>：</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proofErr w:type="spellStart"/>
      <w:r w:rsidRPr="008D725F">
        <w:rPr>
          <w:rFonts w:ascii="SimSun" w:hAnsi="SimSun" w:cs="Cambria"/>
          <w:spacing w:val="1"/>
          <w:sz w:val="21"/>
          <w:szCs w:val="21"/>
        </w:rPr>
        <w:t>i</w:t>
      </w:r>
      <w:proofErr w:type="spellEnd"/>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认识到技术转让十分有效但仍处于低端水平；以及</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(ii)</w:t>
      </w:r>
      <w:r w:rsidRPr="008D725F">
        <w:rPr>
          <w:rFonts w:ascii="SimSun" w:hAnsi="SimSun" w:cs="Cambria"/>
          <w:sz w:val="21"/>
          <w:szCs w:val="21"/>
        </w:rPr>
        <w:tab/>
      </w:r>
      <w:r w:rsidRPr="008D725F">
        <w:rPr>
          <w:rFonts w:ascii="SimSun" w:hAnsi="SimSun" w:cs="Cambria" w:hint="eastAsia"/>
          <w:sz w:val="21"/>
          <w:szCs w:val="21"/>
        </w:rPr>
        <w:t>人力资本不足，因为人既是点子的核心也是促成国际技术转让的要素</w:t>
      </w:r>
      <w:r w:rsidR="00794157">
        <w:rPr>
          <w:rFonts w:ascii="SimSun" w:hAnsi="SimSun" w:cs="Cambria" w:hint="eastAsia"/>
          <w:sz w:val="21"/>
          <w:szCs w:val="21"/>
        </w:rPr>
        <w:t>。</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专家小组就以下</w:t>
      </w:r>
      <w:r w:rsidRPr="008D725F">
        <w:rPr>
          <w:rFonts w:ascii="SimSun" w:hAnsi="SimSun" w:cs="Cambria" w:hint="eastAsia"/>
          <w:sz w:val="21"/>
          <w:szCs w:val="21"/>
          <w:u w:val="single" w:color="000000"/>
        </w:rPr>
        <w:t>“想法”</w:t>
      </w:r>
      <w:r w:rsidRPr="008D725F">
        <w:rPr>
          <w:rFonts w:ascii="SimSun" w:hAnsi="SimSun" w:cs="Cambria" w:hint="eastAsia"/>
          <w:sz w:val="21"/>
          <w:szCs w:val="21"/>
        </w:rPr>
        <w:t>形成共识</w:t>
      </w:r>
      <w:r w:rsidRPr="00BF35E7">
        <w:rPr>
          <w:rFonts w:ascii="SimSun" w:hAnsi="SimSun" w:cs="Cambria" w:hint="eastAsia"/>
          <w:sz w:val="21"/>
          <w:szCs w:val="21"/>
        </w:rPr>
        <w:t>：</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(a)</w:t>
      </w:r>
      <w:r w:rsidRPr="008D725F">
        <w:rPr>
          <w:rFonts w:ascii="SimSun" w:hAnsi="SimSun" w:cs="Cambria"/>
          <w:sz w:val="21"/>
          <w:szCs w:val="21"/>
        </w:rPr>
        <w:tab/>
      </w:r>
      <w:r w:rsidRPr="008D725F">
        <w:rPr>
          <w:rFonts w:ascii="SimSun" w:hAnsi="SimSun" w:cs="Cambria" w:hint="eastAsia"/>
          <w:sz w:val="21"/>
          <w:szCs w:val="21"/>
        </w:rPr>
        <w:t>设计一个提供各种技术信息的技术转让平台，这些技术既包括可以获得的</w:t>
      </w:r>
      <w:r>
        <w:rPr>
          <w:rFonts w:ascii="SimSun" w:hAnsi="SimSun" w:cs="Cambria" w:hint="eastAsia"/>
          <w:sz w:val="21"/>
          <w:szCs w:val="21"/>
        </w:rPr>
        <w:t>（</w:t>
      </w:r>
      <w:r w:rsidRPr="008D725F">
        <w:rPr>
          <w:rFonts w:ascii="SimSun" w:hAnsi="SimSun" w:cs="Cambria" w:hint="eastAsia"/>
          <w:sz w:val="21"/>
          <w:szCs w:val="21"/>
        </w:rPr>
        <w:t>“现有技术”</w:t>
      </w:r>
      <w:r>
        <w:rPr>
          <w:rFonts w:ascii="SimSun" w:hAnsi="SimSun" w:cs="Cambria" w:hint="eastAsia"/>
          <w:sz w:val="21"/>
          <w:szCs w:val="21"/>
        </w:rPr>
        <w:t>）</w:t>
      </w:r>
      <w:r w:rsidRPr="008D725F">
        <w:rPr>
          <w:rFonts w:ascii="SimSun" w:hAnsi="SimSun" w:cs="Cambria" w:hint="eastAsia"/>
          <w:sz w:val="21"/>
          <w:szCs w:val="21"/>
        </w:rPr>
        <w:t>也包括所需的</w:t>
      </w:r>
      <w:r>
        <w:rPr>
          <w:rFonts w:ascii="SimSun" w:hAnsi="SimSun" w:cs="Cambria" w:hint="eastAsia"/>
          <w:sz w:val="21"/>
          <w:szCs w:val="21"/>
        </w:rPr>
        <w:t>（</w:t>
      </w:r>
      <w:r w:rsidRPr="008D725F">
        <w:rPr>
          <w:rFonts w:ascii="SimSun" w:hAnsi="SimSun" w:cs="Cambria" w:hint="eastAsia"/>
          <w:sz w:val="21"/>
          <w:szCs w:val="21"/>
        </w:rPr>
        <w:t>“需求技术”</w:t>
      </w:r>
      <w:r>
        <w:rPr>
          <w:rFonts w:ascii="SimSun" w:hAnsi="SimSun" w:cs="Cambria" w:hint="eastAsia"/>
          <w:sz w:val="21"/>
          <w:szCs w:val="21"/>
        </w:rPr>
        <w:t>）</w:t>
      </w:r>
      <w:r w:rsidRPr="008D725F">
        <w:rPr>
          <w:rFonts w:ascii="SimSun" w:hAnsi="SimSun" w:cs="Cambria" w:hint="eastAsia"/>
          <w:sz w:val="21"/>
          <w:szCs w:val="21"/>
        </w:rPr>
        <w:t>技术。然后它就可以演化形成一个技术转让牵线搭桥的平台。</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b</w:t>
      </w:r>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通过定期开展区域性活动，宣讲可以现身说法体现国际技术转让有效案例的最佳做法，尤其要注重使用现有的WIPO平台和取材于全球创新指数的成功事迹。</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(c)</w:t>
      </w:r>
      <w:r w:rsidRPr="008D725F">
        <w:rPr>
          <w:rFonts w:ascii="SimSun" w:hAnsi="SimSun" w:cs="Cambria"/>
          <w:sz w:val="21"/>
          <w:szCs w:val="21"/>
        </w:rPr>
        <w:tab/>
      </w:r>
      <w:r w:rsidRPr="008D725F">
        <w:rPr>
          <w:rFonts w:ascii="SimSun" w:hAnsi="SimSun" w:cs="Cambria" w:hint="eastAsia"/>
          <w:sz w:val="21"/>
          <w:szCs w:val="21"/>
        </w:rPr>
        <w:t>建立一个WIPO技术转让服务台，满足各成员国的需求，促进技术转让的契机与失败教训方面的信息交流，最终成为一个信息和技术的“交易所”。</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d</w:t>
      </w:r>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开展科技园、孵化器和创业加速器及其有效利用知识产权促进技术转让的实证研究工作。</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e</w:t>
      </w:r>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编拟基于案例研究报告的培训材料，开展更有成效的技术转让。</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f</w:t>
      </w:r>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提高对包括PCT、马德里和海牙体系等知识产权框架重要性的认识，知识产权框架是进行有效技术转让的一个必要条件，但并非是进行这项工作的充分、全面的条件。</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g</w:t>
      </w:r>
      <w:r w:rsidRPr="008D725F">
        <w:rPr>
          <w:rFonts w:ascii="SimSun" w:hAnsi="SimSun" w:cs="Cambria"/>
          <w:sz w:val="21"/>
          <w:szCs w:val="21"/>
        </w:rPr>
        <w:t>)</w:t>
      </w:r>
      <w:r w:rsidRPr="008D725F">
        <w:rPr>
          <w:rFonts w:ascii="SimSun" w:hAnsi="SimSun" w:cs="Cambria"/>
          <w:sz w:val="21"/>
          <w:szCs w:val="21"/>
        </w:rPr>
        <w:tab/>
      </w:r>
      <w:r w:rsidRPr="008D725F">
        <w:rPr>
          <w:rFonts w:ascii="SimSun" w:hAnsi="SimSun" w:cs="Cambria" w:hint="eastAsia"/>
          <w:sz w:val="21"/>
          <w:szCs w:val="21"/>
        </w:rPr>
        <w:t>从政府资助的旨在促进社会经济发展的研究中识别使用知识产权的方法，在实施这些方法时要根据本地的具体需要，不要搞“一刀切”。</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(h)</w:t>
      </w:r>
      <w:r w:rsidRPr="008D725F">
        <w:rPr>
          <w:rFonts w:ascii="SimSun" w:hAnsi="SimSun" w:cs="Cambria"/>
          <w:sz w:val="21"/>
          <w:szCs w:val="21"/>
        </w:rPr>
        <w:tab/>
      </w:r>
      <w:r w:rsidRPr="008D725F">
        <w:rPr>
          <w:rFonts w:ascii="SimSun" w:hAnsi="SimSun" w:cs="Cambria" w:hint="eastAsia"/>
          <w:sz w:val="21"/>
          <w:szCs w:val="21"/>
        </w:rPr>
        <w:t>继续</w:t>
      </w:r>
      <w:r w:rsidR="00794157">
        <w:rPr>
          <w:rFonts w:ascii="SimSun" w:hAnsi="SimSun" w:cs="Cambria" w:hint="eastAsia"/>
          <w:sz w:val="21"/>
          <w:szCs w:val="21"/>
        </w:rPr>
        <w:t>开展</w:t>
      </w:r>
      <w:r w:rsidRPr="008D725F">
        <w:rPr>
          <w:rFonts w:ascii="SimSun" w:hAnsi="SimSun" w:cs="Cambria" w:hint="eastAsia"/>
          <w:sz w:val="21"/>
          <w:szCs w:val="21"/>
        </w:rPr>
        <w:t>国际技术转让</w:t>
      </w:r>
      <w:r w:rsidR="00794157">
        <w:rPr>
          <w:rFonts w:ascii="SimSun" w:hAnsi="SimSun" w:cs="Cambria" w:hint="eastAsia"/>
          <w:sz w:val="21"/>
          <w:szCs w:val="21"/>
        </w:rPr>
        <w:t>工作</w:t>
      </w:r>
      <w:r w:rsidRPr="008D725F">
        <w:rPr>
          <w:rFonts w:ascii="SimSun" w:hAnsi="SimSun" w:cs="Cambria" w:hint="eastAsia"/>
          <w:sz w:val="21"/>
          <w:szCs w:val="21"/>
        </w:rPr>
        <w:t>，这项工作很有价值</w:t>
      </w:r>
      <w:r w:rsidR="00794157">
        <w:rPr>
          <w:rFonts w:ascii="SimSun" w:hAnsi="SimSun" w:cs="Cambria" w:hint="eastAsia"/>
          <w:sz w:val="21"/>
          <w:szCs w:val="21"/>
        </w:rPr>
        <w:t>，应</w:t>
      </w:r>
      <w:r w:rsidRPr="008D725F">
        <w:rPr>
          <w:rFonts w:ascii="SimSun" w:hAnsi="SimSun" w:cs="Cambria" w:hint="eastAsia"/>
          <w:sz w:val="21"/>
          <w:szCs w:val="21"/>
        </w:rPr>
        <w:t>得到CDIP的认可。</w:t>
      </w:r>
    </w:p>
    <w:p w:rsidR="00C0450C" w:rsidRPr="008D725F" w:rsidRDefault="00C0450C" w:rsidP="00C0450C">
      <w:pPr>
        <w:adjustRightInd w:val="0"/>
        <w:spacing w:afterLines="50" w:after="120" w:line="340" w:lineRule="atLeast"/>
        <w:jc w:val="both"/>
        <w:rPr>
          <w:rFonts w:ascii="SimSun" w:hAnsi="SimSun" w:cs="Cambria"/>
          <w:sz w:val="21"/>
          <w:szCs w:val="21"/>
        </w:rPr>
      </w:pPr>
      <w:r w:rsidRPr="00BA04D8">
        <w:rPr>
          <w:rFonts w:ascii="SimSun" w:hAnsi="SimHei" w:cs="Cambria"/>
          <w:sz w:val="21"/>
          <w:szCs w:val="21"/>
          <w:em w:val="dot"/>
        </w:rPr>
        <w:t>CDIP第</w:t>
      </w:r>
      <w:r w:rsidR="000E6C61" w:rsidRPr="00BA04D8">
        <w:rPr>
          <w:rFonts w:ascii="SimSun" w:hAnsi="SimHei" w:cs="Cambria" w:hint="eastAsia"/>
          <w:sz w:val="21"/>
          <w:szCs w:val="21"/>
          <w:em w:val="dot"/>
        </w:rPr>
        <w:t>十五</w:t>
      </w:r>
      <w:r w:rsidRPr="00BA04D8">
        <w:rPr>
          <w:rFonts w:ascii="SimSun" w:hAnsi="SimHei" w:cs="Cambria" w:hint="eastAsia"/>
          <w:sz w:val="21"/>
          <w:szCs w:val="21"/>
          <w:em w:val="dot"/>
        </w:rPr>
        <w:t>届会议</w:t>
      </w:r>
      <w:r w:rsidRPr="008D725F">
        <w:rPr>
          <w:rFonts w:ascii="SimSun" w:hAnsi="SimSun" w:cs="Cambria" w:hint="eastAsia"/>
          <w:sz w:val="21"/>
          <w:szCs w:val="21"/>
        </w:rPr>
        <w:t>首次讨论了本文件。会议并未达成共识，CDIP第</w:t>
      </w:r>
      <w:r w:rsidR="000E6C61">
        <w:rPr>
          <w:rFonts w:ascii="SimSun" w:hAnsi="SimSun" w:cs="Cambria" w:hint="eastAsia"/>
          <w:sz w:val="21"/>
          <w:szCs w:val="21"/>
        </w:rPr>
        <w:t>十六</w:t>
      </w:r>
      <w:r w:rsidRPr="008D725F">
        <w:rPr>
          <w:rFonts w:ascii="SimSun" w:hAnsi="SimSun" w:cs="Cambria" w:hint="eastAsia"/>
          <w:sz w:val="21"/>
          <w:szCs w:val="21"/>
        </w:rPr>
        <w:t>届会议继续就此进行讨论。</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在</w:t>
      </w:r>
      <w:r w:rsidRPr="00BA04D8">
        <w:rPr>
          <w:rFonts w:ascii="SimSun" w:hAnsi="SimHei" w:cs="Cambria"/>
          <w:sz w:val="21"/>
          <w:szCs w:val="21"/>
          <w:em w:val="dot"/>
        </w:rPr>
        <w:t>CDIP第</w:t>
      </w:r>
      <w:r w:rsidR="000E6C61" w:rsidRPr="00BA04D8">
        <w:rPr>
          <w:rFonts w:ascii="SimSun" w:hAnsi="SimHei" w:cs="Cambria" w:hint="eastAsia"/>
          <w:sz w:val="21"/>
          <w:szCs w:val="21"/>
          <w:em w:val="dot"/>
        </w:rPr>
        <w:t>十六</w:t>
      </w:r>
      <w:r w:rsidRPr="00BA04D8">
        <w:rPr>
          <w:rFonts w:ascii="SimSun" w:hAnsi="SimHei" w:cs="Cambria" w:hint="eastAsia"/>
          <w:sz w:val="21"/>
          <w:szCs w:val="21"/>
          <w:em w:val="dot"/>
        </w:rPr>
        <w:t>届会议</w:t>
      </w:r>
      <w:r w:rsidRPr="008D725F">
        <w:rPr>
          <w:rFonts w:ascii="SimSun" w:hAnsi="SimSun" w:cs="Cambria" w:hint="eastAsia"/>
          <w:sz w:val="21"/>
          <w:szCs w:val="21"/>
        </w:rPr>
        <w:t>上，委员会讨论了</w:t>
      </w:r>
      <w:r w:rsidRPr="00BF35E7">
        <w:rPr>
          <w:rFonts w:ascii="KaiTi" w:eastAsia="KaiTi" w:hAnsi="KaiTi" w:cs="Cambria" w:hint="eastAsia"/>
          <w:b/>
          <w:sz w:val="21"/>
          <w:szCs w:val="21"/>
        </w:rPr>
        <w:t>知识产权与技术转让：共同挑战—共同解决项目</w:t>
      </w:r>
      <w:r>
        <w:rPr>
          <w:rFonts w:ascii="KaiTi" w:eastAsia="KaiTi" w:hAnsi="KaiTi" w:cs="Cambria" w:hint="eastAsia"/>
          <w:b/>
          <w:sz w:val="21"/>
          <w:szCs w:val="21"/>
        </w:rPr>
        <w:t>（</w:t>
      </w:r>
      <w:r w:rsidRPr="00BF35E7">
        <w:rPr>
          <w:rFonts w:ascii="KaiTi" w:eastAsia="KaiTi" w:hAnsi="KaiTi" w:cs="Cambria" w:hint="eastAsia"/>
          <w:b/>
          <w:sz w:val="21"/>
          <w:szCs w:val="21"/>
        </w:rPr>
        <w:t>文件CDIP/16/3</w:t>
      </w:r>
      <w:r>
        <w:rPr>
          <w:rFonts w:ascii="KaiTi" w:eastAsia="KaiTi" w:hAnsi="KaiTi" w:cs="Cambria" w:hint="eastAsia"/>
          <w:b/>
          <w:sz w:val="21"/>
          <w:szCs w:val="21"/>
        </w:rPr>
        <w:t>）</w:t>
      </w:r>
      <w:r w:rsidRPr="00BF35E7">
        <w:rPr>
          <w:rFonts w:ascii="KaiTi" w:eastAsia="KaiTi" w:hAnsi="KaiTi" w:cs="Cambria" w:hint="eastAsia"/>
          <w:b/>
          <w:sz w:val="21"/>
          <w:szCs w:val="21"/>
        </w:rPr>
        <w:t>的评估报告</w:t>
      </w:r>
      <w:r w:rsidRPr="008D725F">
        <w:rPr>
          <w:rFonts w:ascii="SimSun" w:hAnsi="SimSun" w:cs="Cambria" w:hint="eastAsia"/>
          <w:sz w:val="21"/>
          <w:szCs w:val="21"/>
        </w:rPr>
        <w:t>。这份报告是由两位外聘评估师撰写并提出了一些具体建议，其中包括对WIPO现有的技术转让活动进行摸底调查。</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作为第一步工作，委员会在</w:t>
      </w:r>
      <w:r w:rsidRPr="00BA04D8">
        <w:rPr>
          <w:rFonts w:ascii="SimSun" w:hAnsi="SimHei" w:cs="Cambria"/>
          <w:sz w:val="21"/>
          <w:szCs w:val="21"/>
          <w:em w:val="dot"/>
        </w:rPr>
        <w:t>CDIP第</w:t>
      </w:r>
      <w:r w:rsidR="000E6C61" w:rsidRPr="00BA04D8">
        <w:rPr>
          <w:rFonts w:ascii="SimSun" w:hAnsi="SimHei" w:cs="Cambria" w:hint="eastAsia"/>
          <w:sz w:val="21"/>
          <w:szCs w:val="21"/>
          <w:em w:val="dot"/>
        </w:rPr>
        <w:t>十六</w:t>
      </w:r>
      <w:r w:rsidRPr="00BA04D8">
        <w:rPr>
          <w:rFonts w:ascii="SimSun" w:hAnsi="SimHei" w:cs="Cambria" w:hint="eastAsia"/>
          <w:sz w:val="21"/>
          <w:szCs w:val="21"/>
          <w:em w:val="dot"/>
        </w:rPr>
        <w:t>届会议上</w:t>
      </w:r>
      <w:r w:rsidRPr="008D725F">
        <w:rPr>
          <w:rFonts w:ascii="SimSun" w:hAnsi="SimSun" w:cs="Cambria" w:hint="eastAsia"/>
          <w:sz w:val="21"/>
          <w:szCs w:val="21"/>
        </w:rPr>
        <w:t>一致同意由秘书处编拟摸底调查文件，供委员会下届会议审议。成员国在讨论摸底调查文件后，将能及时提交在CDIP第</w:t>
      </w:r>
      <w:r w:rsidR="000E6C61">
        <w:rPr>
          <w:rFonts w:ascii="SimSun" w:hAnsi="SimSun" w:cs="Cambria" w:hint="eastAsia"/>
          <w:sz w:val="21"/>
          <w:szCs w:val="21"/>
        </w:rPr>
        <w:t>十八</w:t>
      </w:r>
      <w:r w:rsidRPr="008D725F">
        <w:rPr>
          <w:rFonts w:ascii="SimSun" w:hAnsi="SimSun" w:cs="Cambria" w:hint="eastAsia"/>
          <w:sz w:val="21"/>
          <w:szCs w:val="21"/>
        </w:rPr>
        <w:t>届会议审议的关于技术转让相关辅助活动的提案。</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文件</w:t>
      </w:r>
      <w:r w:rsidRPr="00BF35E7">
        <w:rPr>
          <w:rFonts w:ascii="KaiTi" w:eastAsia="KaiTi" w:hAnsi="KaiTi" w:cs="Cambria" w:hint="eastAsia"/>
          <w:b/>
          <w:sz w:val="21"/>
          <w:szCs w:val="21"/>
        </w:rPr>
        <w:t>CDIP/17/9</w:t>
      </w:r>
      <w:r w:rsidR="005666C1">
        <w:rPr>
          <w:rFonts w:ascii="KaiTi" w:eastAsia="KaiTi" w:hAnsi="KaiTi" w:cs="Cambria" w:hint="eastAsia"/>
          <w:b/>
          <w:sz w:val="21"/>
          <w:szCs w:val="21"/>
        </w:rPr>
        <w:t>—</w:t>
      </w:r>
      <w:r w:rsidRPr="00BF35E7">
        <w:rPr>
          <w:rFonts w:ascii="KaiTi" w:eastAsia="KaiTi" w:hAnsi="KaiTi" w:cs="Cambria" w:hint="eastAsia"/>
          <w:b/>
          <w:sz w:val="21"/>
          <w:szCs w:val="21"/>
        </w:rPr>
        <w:t>技术转让相关活动摸底调查</w:t>
      </w:r>
      <w:r w:rsidRPr="00BF35E7">
        <w:rPr>
          <w:rFonts w:ascii="SimSun" w:hAnsi="SimSun" w:cs="Cambria" w:hint="eastAsia"/>
          <w:sz w:val="21"/>
          <w:szCs w:val="21"/>
        </w:rPr>
        <w:t>，</w:t>
      </w:r>
      <w:r w:rsidRPr="008D725F">
        <w:rPr>
          <w:rFonts w:ascii="SimSun" w:hAnsi="SimSun" w:cs="Cambria" w:hint="eastAsia"/>
          <w:sz w:val="21"/>
          <w:szCs w:val="21"/>
        </w:rPr>
        <w:t>是在</w:t>
      </w:r>
      <w:r w:rsidRPr="00BA04D8">
        <w:rPr>
          <w:rFonts w:ascii="SimSun" w:hAnsi="SimHei" w:cs="Cambria"/>
          <w:sz w:val="21"/>
          <w:szCs w:val="21"/>
          <w:em w:val="dot"/>
        </w:rPr>
        <w:t>CDIP第</w:t>
      </w:r>
      <w:r w:rsidR="000E6C61" w:rsidRPr="00BA04D8">
        <w:rPr>
          <w:rFonts w:ascii="SimSun" w:hAnsi="SimHei" w:cs="Cambria" w:hint="eastAsia"/>
          <w:sz w:val="21"/>
          <w:szCs w:val="21"/>
          <w:em w:val="dot"/>
        </w:rPr>
        <w:t>十七</w:t>
      </w:r>
      <w:r w:rsidRPr="00BA04D8">
        <w:rPr>
          <w:rFonts w:ascii="SimSun" w:hAnsi="SimHei" w:cs="Cambria" w:hint="eastAsia"/>
          <w:sz w:val="21"/>
          <w:szCs w:val="21"/>
          <w:em w:val="dot"/>
        </w:rPr>
        <w:t>届会议</w:t>
      </w:r>
      <w:r w:rsidR="005666C1">
        <w:rPr>
          <w:rFonts w:ascii="SimSun" w:hAnsi="SimHei" w:cs="Cambria" w:hint="eastAsia"/>
          <w:sz w:val="21"/>
          <w:szCs w:val="21"/>
          <w:em w:val="dot"/>
        </w:rPr>
        <w:t>上</w:t>
      </w:r>
      <w:r w:rsidRPr="008D725F">
        <w:rPr>
          <w:rFonts w:ascii="SimSun" w:hAnsi="SimSun" w:cs="Cambria" w:hint="eastAsia"/>
          <w:sz w:val="21"/>
          <w:szCs w:val="21"/>
        </w:rPr>
        <w:t>提交的，载有关于WIPO在2014/2015两年期开展的现有技术转让相关服务和活动的信息。</w:t>
      </w:r>
    </w:p>
    <w:p w:rsidR="00C0450C" w:rsidRPr="008D725F"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以下标题列举了上述服务/活动：</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(a)</w:t>
      </w:r>
      <w:r>
        <w:rPr>
          <w:rFonts w:ascii="SimSun" w:hAnsi="SimSun" w:cs="Cambria" w:hint="eastAsia"/>
          <w:sz w:val="21"/>
          <w:szCs w:val="21"/>
        </w:rPr>
        <w:tab/>
      </w:r>
      <w:r w:rsidRPr="008D725F">
        <w:rPr>
          <w:rFonts w:ascii="SimSun" w:hAnsi="SimSun" w:cs="Cambria" w:hint="eastAsia"/>
          <w:spacing w:val="-1"/>
          <w:sz w:val="21"/>
          <w:szCs w:val="21"/>
        </w:rPr>
        <w:t>有关创建知识/技术转让有效法律框架的咨询服务和计划；</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b</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知识/技术转让组织结构的建立；</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(c)</w:t>
      </w:r>
      <w:r>
        <w:rPr>
          <w:rFonts w:ascii="SimSun" w:hAnsi="SimSun" w:cs="Cambria" w:hint="eastAsia"/>
          <w:sz w:val="21"/>
          <w:szCs w:val="21"/>
        </w:rPr>
        <w:tab/>
      </w:r>
      <w:r w:rsidRPr="008D725F">
        <w:rPr>
          <w:rFonts w:ascii="SimSun" w:hAnsi="SimSun" w:cs="Cambria" w:hint="eastAsia"/>
          <w:sz w:val="21"/>
          <w:szCs w:val="21"/>
        </w:rPr>
        <w:t>人力资本的发展——能力建设计划；</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d</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编制工具、手册和培训材料；</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lastRenderedPageBreak/>
        <w:t>(</w:t>
      </w:r>
      <w:r w:rsidRPr="008D725F">
        <w:rPr>
          <w:rFonts w:ascii="SimSun" w:hAnsi="SimSun" w:cs="Cambria"/>
          <w:spacing w:val="1"/>
          <w:sz w:val="21"/>
          <w:szCs w:val="21"/>
        </w:rPr>
        <w:t>e</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WIPO处理技术转让问题常设委员会；</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f</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pacing w:val="-1"/>
          <w:sz w:val="21"/>
          <w:szCs w:val="21"/>
        </w:rPr>
        <w:t>WIPO加强知识/技术转让特定领域的协作</w:t>
      </w:r>
      <w:r w:rsidR="005666C1">
        <w:rPr>
          <w:rFonts w:ascii="SimSun" w:hAnsi="SimSun" w:cs="Cambria" w:hint="eastAsia"/>
          <w:spacing w:val="-1"/>
          <w:sz w:val="21"/>
          <w:szCs w:val="21"/>
        </w:rPr>
        <w:t>；</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w:t>
      </w:r>
      <w:r w:rsidRPr="008D725F">
        <w:rPr>
          <w:rFonts w:ascii="SimSun" w:hAnsi="SimSun" w:cs="Cambria"/>
          <w:spacing w:val="-1"/>
          <w:sz w:val="21"/>
          <w:szCs w:val="21"/>
        </w:rPr>
        <w:t>g</w:t>
      </w:r>
      <w:r w:rsidRPr="008D725F">
        <w:rPr>
          <w:rFonts w:ascii="SimSun" w:hAnsi="SimSun" w:cs="Cambria"/>
          <w:sz w:val="21"/>
          <w:szCs w:val="21"/>
        </w:rPr>
        <w:t>)</w:t>
      </w:r>
      <w:r>
        <w:rPr>
          <w:rFonts w:ascii="SimSun" w:hAnsi="SimSun" w:cs="Cambria" w:hint="eastAsia"/>
          <w:sz w:val="21"/>
          <w:szCs w:val="21"/>
        </w:rPr>
        <w:tab/>
      </w:r>
      <w:r w:rsidRPr="008D725F">
        <w:rPr>
          <w:rFonts w:ascii="SimSun" w:hAnsi="SimSun" w:cs="Cambria" w:hint="eastAsia"/>
          <w:sz w:val="21"/>
          <w:szCs w:val="21"/>
        </w:rPr>
        <w:t>WIPO参与相关的知识转让论坛，以及</w:t>
      </w:r>
    </w:p>
    <w:p w:rsidR="00C0450C" w:rsidRPr="008D725F" w:rsidRDefault="00C0450C" w:rsidP="00C0450C">
      <w:pPr>
        <w:adjustRightInd w:val="0"/>
        <w:spacing w:afterLines="50" w:after="120" w:line="340" w:lineRule="atLeast"/>
        <w:ind w:left="567"/>
        <w:jc w:val="both"/>
        <w:rPr>
          <w:rFonts w:ascii="SimSun" w:hAnsi="SimSun" w:cs="Cambria"/>
          <w:sz w:val="21"/>
          <w:szCs w:val="21"/>
        </w:rPr>
      </w:pPr>
      <w:r w:rsidRPr="008D725F">
        <w:rPr>
          <w:rFonts w:ascii="SimSun" w:hAnsi="SimSun" w:cs="Cambria"/>
          <w:sz w:val="21"/>
          <w:szCs w:val="21"/>
        </w:rPr>
        <w:t>(h)</w:t>
      </w:r>
      <w:r>
        <w:rPr>
          <w:rFonts w:ascii="SimSun" w:hAnsi="SimSun" w:cs="Cambria" w:hint="eastAsia"/>
          <w:sz w:val="21"/>
          <w:szCs w:val="21"/>
        </w:rPr>
        <w:tab/>
      </w:r>
      <w:r w:rsidRPr="008D725F">
        <w:rPr>
          <w:rFonts w:ascii="SimSun" w:hAnsi="SimSun" w:cs="Cambria" w:hint="eastAsia"/>
          <w:sz w:val="21"/>
          <w:szCs w:val="21"/>
        </w:rPr>
        <w:t>关于技术转让政策和成果的经济调研与研究</w:t>
      </w:r>
      <w:r w:rsidR="005666C1">
        <w:rPr>
          <w:rFonts w:ascii="SimSun" w:hAnsi="SimSun" w:cs="Cambria" w:hint="eastAsia"/>
          <w:sz w:val="21"/>
          <w:szCs w:val="21"/>
        </w:rPr>
        <w:t>。</w:t>
      </w:r>
    </w:p>
    <w:p w:rsidR="00C65C0F" w:rsidRPr="00C0450C" w:rsidRDefault="00C0450C" w:rsidP="00C0450C">
      <w:pPr>
        <w:adjustRightInd w:val="0"/>
        <w:spacing w:afterLines="50" w:after="120" w:line="340" w:lineRule="atLeast"/>
        <w:jc w:val="both"/>
        <w:rPr>
          <w:rFonts w:ascii="SimSun" w:hAnsi="SimSun" w:cs="Cambria"/>
          <w:sz w:val="21"/>
          <w:szCs w:val="21"/>
        </w:rPr>
      </w:pPr>
      <w:r w:rsidRPr="008D725F">
        <w:rPr>
          <w:rFonts w:ascii="SimSun" w:hAnsi="SimSun" w:cs="Cambria" w:hint="eastAsia"/>
          <w:sz w:val="21"/>
          <w:szCs w:val="21"/>
        </w:rPr>
        <w:t>本文件体现了</w:t>
      </w:r>
      <w:r w:rsidRPr="008D725F">
        <w:rPr>
          <w:rFonts w:ascii="SimSun" w:hAnsi="SimSun" w:cs="Cambria"/>
          <w:sz w:val="21"/>
          <w:szCs w:val="21"/>
        </w:rPr>
        <w:t>WI</w:t>
      </w:r>
      <w:r w:rsidRPr="008D725F">
        <w:rPr>
          <w:rFonts w:ascii="SimSun" w:hAnsi="SimSun" w:cs="Cambria" w:hint="eastAsia"/>
          <w:sz w:val="21"/>
          <w:szCs w:val="21"/>
        </w:rPr>
        <w:t>PO</w:t>
      </w:r>
      <w:r w:rsidRPr="008D725F">
        <w:rPr>
          <w:rFonts w:ascii="SimSun" w:hAnsi="SimSun" w:cs="Cambria"/>
          <w:sz w:val="21"/>
          <w:szCs w:val="21"/>
        </w:rPr>
        <w:t>积极参与广泛的技术转让</w:t>
      </w:r>
      <w:r w:rsidRPr="008D725F">
        <w:rPr>
          <w:rFonts w:ascii="SimSun" w:hAnsi="SimSun" w:cs="Cambria" w:hint="eastAsia"/>
          <w:sz w:val="21"/>
          <w:szCs w:val="21"/>
        </w:rPr>
        <w:t>的</w:t>
      </w:r>
      <w:r w:rsidRPr="008D725F">
        <w:rPr>
          <w:rFonts w:ascii="SimSun" w:hAnsi="SimSun" w:cs="Cambria"/>
          <w:sz w:val="21"/>
          <w:szCs w:val="21"/>
        </w:rPr>
        <w:t>相关活动，</w:t>
      </w:r>
      <w:r w:rsidRPr="008D725F">
        <w:rPr>
          <w:rFonts w:ascii="SimSun" w:hAnsi="SimSun" w:cs="Cambria" w:hint="eastAsia"/>
          <w:sz w:val="21"/>
          <w:szCs w:val="21"/>
        </w:rPr>
        <w:t>使</w:t>
      </w:r>
      <w:r w:rsidRPr="008D725F">
        <w:rPr>
          <w:rFonts w:ascii="SimSun" w:hAnsi="SimSun" w:cs="Cambria"/>
          <w:sz w:val="21"/>
          <w:szCs w:val="21"/>
        </w:rPr>
        <w:t>最</w:t>
      </w:r>
      <w:r w:rsidRPr="008D725F">
        <w:rPr>
          <w:rFonts w:ascii="SimSun" w:hAnsi="SimSun" w:cs="Cambria" w:hint="eastAsia"/>
          <w:sz w:val="21"/>
          <w:szCs w:val="21"/>
        </w:rPr>
        <w:t>不</w:t>
      </w:r>
      <w:r w:rsidRPr="008D725F">
        <w:rPr>
          <w:rFonts w:ascii="SimSun" w:hAnsi="SimSun" w:cs="Cambria"/>
          <w:sz w:val="21"/>
          <w:szCs w:val="21"/>
        </w:rPr>
        <w:t>发达国家和发展中国家以及经济转型期</w:t>
      </w:r>
      <w:r w:rsidRPr="008D725F">
        <w:rPr>
          <w:rFonts w:ascii="SimSun" w:hAnsi="SimSun" w:cs="Cambria" w:hint="eastAsia"/>
          <w:sz w:val="21"/>
          <w:szCs w:val="21"/>
        </w:rPr>
        <w:t>国家从中受益。</w:t>
      </w:r>
    </w:p>
    <w:p w:rsidR="008B7447" w:rsidRDefault="008B7447" w:rsidP="00BA04D8">
      <w:pPr>
        <w:pStyle w:val="Endofdocument-Annex"/>
        <w:spacing w:afterLines="50" w:after="120" w:line="340" w:lineRule="atLeast"/>
        <w:rPr>
          <w:rStyle w:val="Endofdocument-AnnexChar"/>
          <w:rFonts w:ascii="KaiTi" w:eastAsia="KaiTi" w:hAnsi="KaiTi"/>
          <w:sz w:val="21"/>
          <w:szCs w:val="21"/>
        </w:rPr>
      </w:pPr>
    </w:p>
    <w:p w:rsidR="006B0FC8" w:rsidRPr="00C0450C" w:rsidRDefault="006B0FC8" w:rsidP="00BA04D8">
      <w:pPr>
        <w:pStyle w:val="Endofdocument-Annex"/>
        <w:spacing w:afterLines="50" w:after="120" w:line="340" w:lineRule="atLeast"/>
        <w:rPr>
          <w:rStyle w:val="Endofdocument-AnnexChar"/>
          <w:rFonts w:ascii="KaiTi" w:eastAsia="KaiTi" w:hAnsi="KaiTi"/>
          <w:sz w:val="21"/>
          <w:szCs w:val="21"/>
        </w:rPr>
      </w:pPr>
      <w:r w:rsidRPr="00C0450C">
        <w:rPr>
          <w:rStyle w:val="Endofdocument-AnnexChar"/>
          <w:rFonts w:ascii="KaiTi" w:eastAsia="KaiTi" w:hAnsi="KaiTi"/>
          <w:sz w:val="21"/>
          <w:szCs w:val="21"/>
        </w:rPr>
        <w:t>[</w:t>
      </w:r>
      <w:r w:rsidR="00C0450C" w:rsidRPr="00C0450C">
        <w:rPr>
          <w:rStyle w:val="Endofdocument-AnnexChar"/>
          <w:rFonts w:ascii="KaiTi" w:eastAsia="KaiTi" w:hAnsi="KaiTi" w:hint="eastAsia"/>
          <w:sz w:val="21"/>
          <w:szCs w:val="21"/>
        </w:rPr>
        <w:t>后接附件</w:t>
      </w:r>
      <w:r w:rsidR="00851A6B">
        <w:rPr>
          <w:rStyle w:val="Endofdocument-AnnexChar"/>
          <w:rFonts w:ascii="KaiTi" w:eastAsia="KaiTi" w:hAnsi="KaiTi" w:hint="eastAsia"/>
          <w:sz w:val="21"/>
          <w:szCs w:val="21"/>
        </w:rPr>
        <w:t>二</w:t>
      </w:r>
      <w:r w:rsidRPr="00C0450C">
        <w:rPr>
          <w:rStyle w:val="Endofdocument-AnnexChar"/>
          <w:rFonts w:ascii="KaiTi" w:eastAsia="KaiTi" w:hAnsi="KaiTi"/>
          <w:sz w:val="21"/>
          <w:szCs w:val="21"/>
        </w:rPr>
        <w:t>]</w:t>
      </w:r>
    </w:p>
    <w:p w:rsidR="006B0FC8" w:rsidRPr="00BA04D8" w:rsidRDefault="006B0FC8" w:rsidP="006B0FC8">
      <w:pPr>
        <w:rPr>
          <w:rFonts w:ascii="SimSun" w:hAnsi="SimSun"/>
          <w:sz w:val="21"/>
        </w:rPr>
        <w:sectPr w:rsidR="006B0FC8" w:rsidRPr="00BA04D8" w:rsidSect="00F736EC">
          <w:headerReference w:type="default" r:id="rId12"/>
          <w:headerReference w:type="first" r:id="rId13"/>
          <w:footerReference w:type="first" r:id="rId14"/>
          <w:pgSz w:w="11907" w:h="16840" w:code="9"/>
          <w:pgMar w:top="567" w:right="1134" w:bottom="1418" w:left="1418" w:header="510" w:footer="1020" w:gutter="0"/>
          <w:pgNumType w:start="1"/>
          <w:cols w:space="720"/>
          <w:titlePg/>
          <w:docGrid w:linePitch="299"/>
        </w:sectPr>
      </w:pPr>
    </w:p>
    <w:p w:rsidR="00E74EA0" w:rsidRPr="000452E5" w:rsidRDefault="00352E2A" w:rsidP="00BA04D8">
      <w:pPr>
        <w:tabs>
          <w:tab w:val="right" w:pos="9026"/>
        </w:tabs>
        <w:spacing w:afterLines="50" w:after="120" w:line="340" w:lineRule="atLeast"/>
        <w:jc w:val="center"/>
        <w:rPr>
          <w:rFonts w:ascii="SimHei" w:eastAsia="SimHei" w:hAnsi="SimHei"/>
          <w:caps/>
          <w:sz w:val="21"/>
          <w:szCs w:val="21"/>
          <w:u w:val="single"/>
        </w:rPr>
      </w:pPr>
      <w:r>
        <w:rPr>
          <w:rFonts w:ascii="SimHei" w:eastAsia="SimHei" w:hAnsi="SimHei" w:hint="eastAsia"/>
          <w:caps/>
          <w:sz w:val="21"/>
          <w:szCs w:val="21"/>
          <w:u w:val="single"/>
        </w:rPr>
        <w:lastRenderedPageBreak/>
        <w:t>南非代表团的提案</w:t>
      </w:r>
      <w:r>
        <w:rPr>
          <w:rFonts w:ascii="SimHei" w:eastAsia="SimHei" w:hAnsi="SimHei"/>
          <w:caps/>
          <w:sz w:val="21"/>
          <w:szCs w:val="21"/>
          <w:u w:val="single"/>
        </w:rPr>
        <w:br/>
      </w:r>
      <w:r w:rsidR="00E74EA0" w:rsidRPr="000452E5">
        <w:rPr>
          <w:rFonts w:ascii="SimHei" w:eastAsia="SimHei" w:hAnsi="SimHei" w:hint="eastAsia"/>
          <w:caps/>
          <w:sz w:val="21"/>
          <w:szCs w:val="21"/>
          <w:u w:val="single"/>
        </w:rPr>
        <w:t>WIPO在技术转让领域的拟议活动</w:t>
      </w:r>
    </w:p>
    <w:p w:rsidR="00E74EA0" w:rsidRPr="00BA04D8" w:rsidRDefault="00E74EA0" w:rsidP="00BA04D8">
      <w:pPr>
        <w:spacing w:afterLines="50" w:after="120" w:line="340" w:lineRule="atLeast"/>
        <w:jc w:val="center"/>
        <w:rPr>
          <w:rFonts w:ascii="SimHei" w:eastAsia="SimHei" w:hAnsi="SimHei"/>
          <w:bCs/>
          <w:sz w:val="21"/>
        </w:rPr>
      </w:pPr>
      <w:r w:rsidRPr="00BA04D8">
        <w:rPr>
          <w:rFonts w:ascii="SimHei" w:eastAsia="SimHei" w:hAnsi="SimHei" w:hint="eastAsia"/>
          <w:bCs/>
          <w:sz w:val="21"/>
        </w:rPr>
        <w:t>相关发展议程建议</w:t>
      </w:r>
      <w:r w:rsidRPr="00BA04D8">
        <w:rPr>
          <w:rFonts w:ascii="SimHei" w:eastAsia="SimHei" w:hAnsi="SimHei"/>
          <w:bCs/>
          <w:sz w:val="21"/>
        </w:rPr>
        <w:t>：1</w:t>
      </w:r>
      <w:r w:rsidRPr="00BA04D8">
        <w:rPr>
          <w:rFonts w:ascii="SimHei" w:eastAsia="SimHei" w:hAnsi="SimHei" w:hint="eastAsia"/>
          <w:bCs/>
          <w:sz w:val="21"/>
        </w:rPr>
        <w:t>、</w:t>
      </w:r>
      <w:r w:rsidRPr="00BA04D8">
        <w:rPr>
          <w:rFonts w:ascii="SimHei" w:eastAsia="SimHei" w:hAnsi="SimHei"/>
          <w:bCs/>
          <w:sz w:val="21"/>
        </w:rPr>
        <w:t>10</w:t>
      </w:r>
      <w:r w:rsidRPr="00BA04D8">
        <w:rPr>
          <w:rFonts w:ascii="SimHei" w:eastAsia="SimHei" w:hAnsi="SimHei" w:hint="eastAsia"/>
          <w:bCs/>
          <w:sz w:val="21"/>
        </w:rPr>
        <w:t>、</w:t>
      </w:r>
      <w:r w:rsidRPr="00BA04D8">
        <w:rPr>
          <w:rFonts w:ascii="SimHei" w:eastAsia="SimHei" w:hAnsi="SimHei"/>
          <w:bCs/>
          <w:sz w:val="21"/>
        </w:rPr>
        <w:t>12</w:t>
      </w:r>
      <w:r w:rsidRPr="00BA04D8">
        <w:rPr>
          <w:rFonts w:ascii="SimHei" w:eastAsia="SimHei" w:hAnsi="SimHei" w:hint="eastAsia"/>
          <w:bCs/>
          <w:sz w:val="21"/>
        </w:rPr>
        <w:t>、</w:t>
      </w:r>
      <w:r w:rsidRPr="00BA04D8">
        <w:rPr>
          <w:rFonts w:ascii="SimHei" w:eastAsia="SimHei" w:hAnsi="SimHei"/>
          <w:bCs/>
          <w:sz w:val="21"/>
        </w:rPr>
        <w:t>23,25</w:t>
      </w:r>
      <w:r w:rsidRPr="00BA04D8">
        <w:rPr>
          <w:rFonts w:ascii="SimHei" w:eastAsia="SimHei" w:hAnsi="SimHei" w:hint="eastAsia"/>
          <w:bCs/>
          <w:sz w:val="21"/>
        </w:rPr>
        <w:t>、</w:t>
      </w:r>
      <w:r w:rsidRPr="00BA04D8">
        <w:rPr>
          <w:rFonts w:ascii="SimHei" w:eastAsia="SimHei" w:hAnsi="SimHei"/>
          <w:bCs/>
          <w:sz w:val="21"/>
        </w:rPr>
        <w:t>31</w:t>
      </w:r>
      <w:r w:rsidRPr="00BA04D8">
        <w:rPr>
          <w:rFonts w:ascii="SimHei" w:eastAsia="SimHei" w:hAnsi="SimHei" w:hint="eastAsia"/>
          <w:bCs/>
          <w:sz w:val="21"/>
        </w:rPr>
        <w:t>和</w:t>
      </w:r>
      <w:r w:rsidRPr="00BA04D8">
        <w:rPr>
          <w:rFonts w:ascii="SimHei" w:eastAsia="SimHei" w:hAnsi="SimHei"/>
          <w:bCs/>
          <w:sz w:val="21"/>
        </w:rPr>
        <w:t>40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74EA0" w:rsidRPr="00A36002" w:rsidTr="0036017C">
        <w:trPr>
          <w:trHeight w:val="350"/>
        </w:trPr>
        <w:tc>
          <w:tcPr>
            <w:tcW w:w="9288" w:type="dxa"/>
            <w:gridSpan w:val="2"/>
          </w:tcPr>
          <w:p w:rsidR="00E74EA0" w:rsidRPr="00A36002" w:rsidRDefault="00E74EA0" w:rsidP="0036017C">
            <w:pPr>
              <w:tabs>
                <w:tab w:val="left" w:pos="432"/>
              </w:tabs>
              <w:adjustRightInd w:val="0"/>
              <w:spacing w:beforeLines="50" w:before="120" w:afterLines="50" w:after="120" w:line="340" w:lineRule="atLeast"/>
              <w:jc w:val="both"/>
              <w:rPr>
                <w:rFonts w:ascii="SimHei" w:eastAsia="SimHei" w:hAnsi="SimHei"/>
                <w:bCs/>
                <w:iCs/>
                <w:sz w:val="21"/>
                <w:szCs w:val="21"/>
              </w:rPr>
            </w:pPr>
            <w:r w:rsidRPr="00A36002">
              <w:rPr>
                <w:rFonts w:ascii="SimHei" w:eastAsia="SimHei" w:hAnsi="SimHei"/>
                <w:bCs/>
                <w:iCs/>
                <w:sz w:val="21"/>
                <w:szCs w:val="21"/>
              </w:rPr>
              <w:t>1.</w:t>
            </w:r>
            <w:r w:rsidRPr="00A36002">
              <w:rPr>
                <w:rFonts w:ascii="SimHei" w:eastAsia="SimHei" w:hAnsi="SimHei"/>
                <w:bCs/>
                <w:iCs/>
                <w:sz w:val="21"/>
                <w:szCs w:val="21"/>
              </w:rPr>
              <w:tab/>
            </w:r>
            <w:r w:rsidRPr="00A36002">
              <w:rPr>
                <w:rFonts w:ascii="SimHei" w:eastAsia="SimHei" w:hAnsi="SimHei" w:hint="eastAsia"/>
                <w:bCs/>
                <w:iCs/>
                <w:sz w:val="21"/>
                <w:szCs w:val="21"/>
              </w:rPr>
              <w:t>概</w:t>
            </w:r>
            <w:r w:rsidR="00985E51">
              <w:rPr>
                <w:rFonts w:ascii="SimHei" w:eastAsia="SimHei" w:hAnsi="SimHei" w:hint="eastAsia"/>
                <w:bCs/>
                <w:iCs/>
                <w:sz w:val="21"/>
                <w:szCs w:val="21"/>
              </w:rPr>
              <w:t xml:space="preserve">　</w:t>
            </w:r>
            <w:r w:rsidRPr="00A36002">
              <w:rPr>
                <w:rFonts w:ascii="SimHei" w:eastAsia="SimHei" w:hAnsi="SimHei" w:hint="eastAsia"/>
                <w:bCs/>
                <w:iCs/>
                <w:sz w:val="21"/>
                <w:szCs w:val="21"/>
              </w:rPr>
              <w:t>述</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b/>
                <w:sz w:val="21"/>
                <w:szCs w:val="21"/>
              </w:rPr>
            </w:pPr>
            <w:r w:rsidRPr="00A36002">
              <w:rPr>
                <w:rFonts w:ascii="SimSun" w:hAnsi="SimSun" w:hint="eastAsia"/>
                <w:sz w:val="21"/>
                <w:szCs w:val="21"/>
                <w:u w:val="single"/>
              </w:rPr>
              <w:t>标</w:t>
            </w:r>
            <w:r w:rsidR="00985E51">
              <w:rPr>
                <w:rFonts w:ascii="SimSun" w:hAnsi="SimSun" w:hint="eastAsia"/>
                <w:sz w:val="21"/>
                <w:szCs w:val="21"/>
                <w:u w:val="single"/>
              </w:rPr>
              <w:t xml:space="preserve">　</w:t>
            </w:r>
            <w:r w:rsidRPr="00A36002">
              <w:rPr>
                <w:rFonts w:ascii="SimSun" w:hAnsi="SimSun" w:hint="eastAsia"/>
                <w:sz w:val="21"/>
                <w:szCs w:val="21"/>
                <w:u w:val="single"/>
              </w:rPr>
              <w:t>题</w:t>
            </w:r>
          </w:p>
        </w:tc>
        <w:tc>
          <w:tcPr>
            <w:tcW w:w="6912" w:type="dxa"/>
          </w:tcPr>
          <w:p w:rsidR="00E74EA0" w:rsidRPr="00BA04D8" w:rsidRDefault="00E74EA0" w:rsidP="0036017C">
            <w:pPr>
              <w:adjustRightInd w:val="0"/>
              <w:spacing w:beforeLines="50" w:before="120" w:afterLines="50" w:after="120" w:line="340" w:lineRule="atLeast"/>
              <w:jc w:val="both"/>
              <w:rPr>
                <w:rFonts w:ascii="KaiTi" w:eastAsia="KaiTi" w:hAnsi="KaiTi"/>
                <w:caps/>
                <w:sz w:val="21"/>
                <w:szCs w:val="21"/>
              </w:rPr>
            </w:pPr>
            <w:r w:rsidRPr="00BA04D8">
              <w:rPr>
                <w:rFonts w:ascii="KaiTi" w:eastAsia="KaiTi" w:hAnsi="KaiTi" w:hint="eastAsia"/>
                <w:sz w:val="21"/>
                <w:szCs w:val="21"/>
              </w:rPr>
              <w:t>知识产权管理与技术转让促进了发展中国家知识产权的有效利用</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发展议程建议</w:t>
            </w:r>
          </w:p>
        </w:tc>
        <w:tc>
          <w:tcPr>
            <w:tcW w:w="6912" w:type="dxa"/>
          </w:tcPr>
          <w:p w:rsidR="00E74EA0" w:rsidRPr="00A36002" w:rsidRDefault="00E74EA0" w:rsidP="0036017C">
            <w:pPr>
              <w:adjustRightInd w:val="0"/>
              <w:spacing w:beforeLines="50" w:before="120" w:afterLines="50" w:after="120" w:line="340" w:lineRule="atLeast"/>
              <w:jc w:val="both"/>
              <w:rPr>
                <w:rFonts w:ascii="SimSun" w:hAnsi="SimSun"/>
                <w:sz w:val="21"/>
                <w:szCs w:val="21"/>
              </w:rPr>
            </w:pPr>
            <w:r w:rsidRPr="003972FC">
              <w:rPr>
                <w:rFonts w:ascii="KaiTi" w:eastAsia="KaiTi" w:hAnsi="KaiTi" w:hint="eastAsia"/>
                <w:sz w:val="21"/>
                <w:szCs w:val="21"/>
              </w:rPr>
              <w:t>建议1：</w:t>
            </w:r>
            <w:r w:rsidR="00985E51" w:rsidRPr="00985E51">
              <w:rPr>
                <w:rFonts w:ascii="SimSun" w:hAnsi="SimSun" w:hint="eastAsia"/>
                <w:sz w:val="21"/>
                <w:szCs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E74EA0" w:rsidRPr="00A36002" w:rsidRDefault="00E74EA0" w:rsidP="0036017C">
            <w:pPr>
              <w:adjustRightInd w:val="0"/>
              <w:spacing w:afterLines="50" w:after="120" w:line="340" w:lineRule="atLeast"/>
              <w:jc w:val="both"/>
              <w:rPr>
                <w:rFonts w:ascii="SimSun" w:hAnsi="SimSun"/>
                <w:sz w:val="21"/>
                <w:szCs w:val="21"/>
              </w:rPr>
            </w:pPr>
            <w:r w:rsidRPr="0098149C">
              <w:rPr>
                <w:rFonts w:ascii="KaiTi" w:eastAsia="KaiTi" w:hAnsi="KaiTi" w:hint="eastAsia"/>
                <w:sz w:val="21"/>
                <w:szCs w:val="21"/>
              </w:rPr>
              <w:t>建议10</w:t>
            </w:r>
            <w:r w:rsidRPr="00DD5897">
              <w:rPr>
                <w:rFonts w:ascii="KaiTi" w:eastAsia="KaiTi" w:hAnsi="KaiTi" w:hint="eastAsia"/>
                <w:sz w:val="21"/>
                <w:szCs w:val="21"/>
              </w:rPr>
              <w:t>：</w:t>
            </w:r>
            <w:r w:rsidR="00F805C7" w:rsidRPr="00F805C7">
              <w:rPr>
                <w:rFonts w:ascii="SimSun" w:hAnsi="SimSun" w:hint="eastAsia"/>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E74EA0" w:rsidRPr="00A36002" w:rsidRDefault="00E74EA0" w:rsidP="0036017C">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12</w:t>
            </w:r>
            <w:r w:rsidRPr="003972FC">
              <w:rPr>
                <w:rFonts w:ascii="KaiTi" w:eastAsia="KaiTi" w:hAnsi="KaiTi" w:hint="eastAsia"/>
                <w:sz w:val="21"/>
                <w:szCs w:val="21"/>
              </w:rPr>
              <w:t>：</w:t>
            </w:r>
            <w:r w:rsidR="00F805C7" w:rsidRPr="00BA04D8">
              <w:rPr>
                <w:rFonts w:ascii="SimSun" w:hAnsi="SimSun" w:hint="eastAsia"/>
                <w:sz w:val="21"/>
                <w:szCs w:val="21"/>
              </w:rPr>
              <w:t>根据WIPO的任务授权，进一步将发展方面的考虑纳入WIPO各项实质性和技术援助活动和辩论的主流。</w:t>
            </w:r>
          </w:p>
          <w:p w:rsidR="00E74EA0" w:rsidRPr="00A36002" w:rsidRDefault="00E74EA0" w:rsidP="0036017C">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23</w:t>
            </w:r>
            <w:r w:rsidRPr="003972FC">
              <w:rPr>
                <w:rFonts w:ascii="KaiTi" w:eastAsia="KaiTi" w:hAnsi="KaiTi" w:hint="eastAsia"/>
                <w:sz w:val="21"/>
                <w:szCs w:val="21"/>
              </w:rPr>
              <w:t>：</w:t>
            </w:r>
            <w:r w:rsidR="00F805C7" w:rsidRPr="00BA04D8">
              <w:rPr>
                <w:rFonts w:ascii="SimSun" w:hAnsi="SimSun" w:hint="eastAsia"/>
                <w:sz w:val="21"/>
                <w:szCs w:val="21"/>
              </w:rPr>
              <w:t>考虑如何更好地推动有利于竞争的知识产权许可做法，以尤其鼓励创造、创新、以及向有关国家尤其是发展中国家和最不发达国家转让和传播技术。</w:t>
            </w:r>
          </w:p>
          <w:p w:rsidR="00E74EA0" w:rsidRPr="00BA04D8" w:rsidRDefault="00E74EA0" w:rsidP="0036017C">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25</w:t>
            </w:r>
            <w:r w:rsidRPr="003972FC">
              <w:rPr>
                <w:rFonts w:ascii="KaiTi" w:eastAsia="KaiTi" w:hAnsi="KaiTi" w:hint="eastAsia"/>
                <w:color w:val="000000"/>
                <w:sz w:val="21"/>
                <w:szCs w:val="21"/>
              </w:rPr>
              <w:t>：</w:t>
            </w:r>
            <w:r w:rsidR="00F805C7" w:rsidRPr="00BA04D8">
              <w:rPr>
                <w:rFonts w:ascii="SimSun" w:hAnsi="SimSun" w:hint="eastAsia"/>
                <w:sz w:val="21"/>
                <w:szCs w:val="21"/>
              </w:rPr>
              <w:t>探讨为促进有利于向发展中国家转让和推广技术必须采取哪些与知识产权有关的政策和倡议，并采取适当措施，让发展中国家能全面了解各项不同规定中涉及有关国际协定中提供的灵活性方面的利益。</w:t>
            </w:r>
          </w:p>
          <w:p w:rsidR="00E74EA0" w:rsidRPr="003972FC" w:rsidRDefault="00E74EA0" w:rsidP="0036017C">
            <w:pPr>
              <w:adjustRightInd w:val="0"/>
              <w:spacing w:afterLines="50" w:after="120" w:line="340" w:lineRule="atLeast"/>
              <w:jc w:val="both"/>
              <w:rPr>
                <w:rFonts w:ascii="KaiTi" w:eastAsia="KaiTi" w:hAnsi="KaiTi"/>
                <w:color w:val="000000"/>
                <w:sz w:val="21"/>
                <w:szCs w:val="21"/>
              </w:rPr>
            </w:pPr>
            <w:r w:rsidRPr="003972FC">
              <w:rPr>
                <w:rFonts w:ascii="KaiTi" w:eastAsia="KaiTi" w:hAnsi="KaiTi" w:hint="eastAsia"/>
                <w:sz w:val="21"/>
                <w:szCs w:val="21"/>
              </w:rPr>
              <w:t>建议</w:t>
            </w:r>
            <w:r w:rsidRPr="003972FC">
              <w:rPr>
                <w:rFonts w:ascii="KaiTi" w:eastAsia="KaiTi" w:hAnsi="KaiTi"/>
                <w:sz w:val="21"/>
                <w:szCs w:val="21"/>
              </w:rPr>
              <w:t>31</w:t>
            </w:r>
            <w:r w:rsidRPr="003972FC">
              <w:rPr>
                <w:rFonts w:ascii="KaiTi" w:eastAsia="KaiTi" w:hAnsi="KaiTi" w:hint="eastAsia"/>
                <w:color w:val="000000"/>
                <w:sz w:val="21"/>
                <w:szCs w:val="21"/>
              </w:rPr>
              <w:t>：</w:t>
            </w:r>
            <w:r w:rsidR="00F805C7" w:rsidRPr="00BA04D8">
              <w:rPr>
                <w:rFonts w:ascii="SimSun" w:hAnsi="SimSun" w:hint="eastAsia"/>
                <w:sz w:val="21"/>
                <w:szCs w:val="21"/>
              </w:rPr>
              <w:t>执行成员国议定的、有助于向发展中国家转让技术的各项倡议，例如请WIPO为更好地获取公开提供的专利信息提供便利。</w:t>
            </w:r>
          </w:p>
          <w:p w:rsidR="00E74EA0" w:rsidRPr="00A36002" w:rsidRDefault="00E74EA0" w:rsidP="0036017C">
            <w:pPr>
              <w:adjustRightInd w:val="0"/>
              <w:spacing w:afterLines="50" w:after="120" w:line="340" w:lineRule="atLeast"/>
              <w:jc w:val="both"/>
              <w:rPr>
                <w:rFonts w:ascii="SimSun" w:hAnsi="SimSun"/>
                <w:i/>
                <w:sz w:val="21"/>
                <w:szCs w:val="21"/>
              </w:rPr>
            </w:pPr>
            <w:r w:rsidRPr="003972FC">
              <w:rPr>
                <w:rFonts w:ascii="KaiTi" w:eastAsia="KaiTi" w:hAnsi="KaiTi" w:hint="eastAsia"/>
                <w:sz w:val="21"/>
                <w:szCs w:val="21"/>
              </w:rPr>
              <w:t>建议</w:t>
            </w:r>
            <w:r w:rsidRPr="003972FC">
              <w:rPr>
                <w:rFonts w:ascii="KaiTi" w:eastAsia="KaiTi" w:hAnsi="KaiTi"/>
                <w:sz w:val="21"/>
                <w:szCs w:val="21"/>
              </w:rPr>
              <w:t>40</w:t>
            </w:r>
            <w:r w:rsidRPr="003972FC">
              <w:rPr>
                <w:rFonts w:ascii="KaiTi" w:eastAsia="KaiTi" w:hAnsi="KaiTi" w:hint="eastAsia"/>
                <w:sz w:val="21"/>
                <w:szCs w:val="21"/>
              </w:rPr>
              <w:t>：</w:t>
            </w:r>
            <w:r w:rsidR="00F805C7" w:rsidRPr="00BA04D8">
              <w:rPr>
                <w:rFonts w:ascii="SimSun" w:hAnsi="SimSun" w:hint="eastAsia"/>
                <w:sz w:val="21"/>
                <w:szCs w:val="21"/>
              </w:rPr>
              <w:t>请WIPO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项目简介</w:t>
            </w:r>
          </w:p>
        </w:tc>
        <w:tc>
          <w:tcPr>
            <w:tcW w:w="6912" w:type="dxa"/>
          </w:tcPr>
          <w:p w:rsidR="00E74EA0" w:rsidRPr="00A36002" w:rsidRDefault="00E74EA0" w:rsidP="0036017C">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为确保从研究和/或开发投资中获取更大的社会经济回报，世界上的许多国家都出台了相关立法。这种自上而下的办法，在知识产权管理和技术转让领域开展的提高认识、培训和技能发展方面，要求下述利益攸关者提供自下而上的反馈意见：</w:t>
            </w:r>
          </w:p>
          <w:p w:rsidR="00E74EA0" w:rsidRPr="00A36002" w:rsidRDefault="00E74EA0" w:rsidP="00E74EA0">
            <w:pPr>
              <w:numPr>
                <w:ilvl w:val="0"/>
                <w:numId w:val="8"/>
              </w:numPr>
              <w:adjustRightInd w:val="0"/>
              <w:spacing w:afterLines="50" w:after="120" w:line="340" w:lineRule="atLeast"/>
              <w:ind w:left="984" w:hanging="624"/>
              <w:jc w:val="both"/>
              <w:rPr>
                <w:rFonts w:ascii="SimSun" w:hAnsi="SimSun"/>
                <w:sz w:val="21"/>
                <w:szCs w:val="21"/>
              </w:rPr>
            </w:pPr>
            <w:r w:rsidRPr="00BA04D8">
              <w:rPr>
                <w:rFonts w:asciiTheme="minorEastAsia" w:eastAsiaTheme="minorEastAsia" w:hAnsiTheme="minorEastAsia" w:hint="eastAsia"/>
                <w:sz w:val="21"/>
                <w:szCs w:val="21"/>
                <w:em w:val="dot"/>
              </w:rPr>
              <w:t>研究的资助者</w:t>
            </w:r>
            <w:r w:rsidR="001D26CD">
              <w:rPr>
                <w:rFonts w:ascii="SimSun" w:hAnsi="SimSun"/>
                <w:sz w:val="21"/>
                <w:szCs w:val="21"/>
              </w:rPr>
              <w:t>（</w:t>
            </w:r>
            <w:r w:rsidRPr="00A36002">
              <w:rPr>
                <w:rFonts w:ascii="SimSun" w:hAnsi="SimSun" w:hint="eastAsia"/>
                <w:sz w:val="21"/>
                <w:szCs w:val="21"/>
              </w:rPr>
              <w:t>包括政府资助机构内部的雇员</w:t>
            </w:r>
            <w:r w:rsidR="001D26CD">
              <w:rPr>
                <w:rFonts w:ascii="SimSun" w:hAnsi="SimSun"/>
                <w:sz w:val="21"/>
                <w:szCs w:val="21"/>
              </w:rPr>
              <w:t>）</w:t>
            </w:r>
            <w:r w:rsidRPr="00A36002">
              <w:rPr>
                <w:rFonts w:ascii="SimSun" w:hAnsi="SimSun" w:hint="eastAsia"/>
                <w:sz w:val="21"/>
                <w:szCs w:val="21"/>
              </w:rPr>
              <w:t>；</w:t>
            </w:r>
          </w:p>
          <w:p w:rsidR="00E74EA0" w:rsidRPr="00A36002" w:rsidRDefault="00E74EA0" w:rsidP="00E74EA0">
            <w:pPr>
              <w:numPr>
                <w:ilvl w:val="0"/>
                <w:numId w:val="8"/>
              </w:numPr>
              <w:adjustRightInd w:val="0"/>
              <w:spacing w:afterLines="50" w:after="120" w:line="340" w:lineRule="atLeast"/>
              <w:ind w:left="984" w:hanging="624"/>
              <w:jc w:val="both"/>
              <w:rPr>
                <w:rFonts w:ascii="SimSun" w:hAnsi="SimSun"/>
                <w:sz w:val="21"/>
                <w:szCs w:val="21"/>
              </w:rPr>
            </w:pPr>
            <w:r w:rsidRPr="00A36002">
              <w:rPr>
                <w:rFonts w:ascii="SimSun" w:hAnsi="SimSun" w:hint="eastAsia"/>
                <w:sz w:val="21"/>
                <w:szCs w:val="21"/>
              </w:rPr>
              <w:t>知识产权的</w:t>
            </w:r>
            <w:r w:rsidRPr="00BA04D8">
              <w:rPr>
                <w:rFonts w:asciiTheme="minorEastAsia" w:eastAsiaTheme="minorEastAsia" w:hAnsiTheme="minorEastAsia" w:hint="eastAsia"/>
                <w:sz w:val="21"/>
                <w:szCs w:val="21"/>
                <w:em w:val="dot"/>
              </w:rPr>
              <w:t>开发者</w:t>
            </w:r>
            <w:r w:rsidR="001D26CD">
              <w:rPr>
                <w:rFonts w:ascii="SimSun" w:hAnsi="SimSun"/>
                <w:sz w:val="21"/>
                <w:szCs w:val="21"/>
              </w:rPr>
              <w:t>（</w:t>
            </w:r>
            <w:r w:rsidRPr="00A36002">
              <w:rPr>
                <w:rFonts w:ascii="SimSun" w:hAnsi="SimSun" w:hint="eastAsia"/>
                <w:sz w:val="21"/>
                <w:szCs w:val="21"/>
              </w:rPr>
              <w:t>包括研究人员</w:t>
            </w:r>
            <w:r w:rsidR="001D26CD">
              <w:rPr>
                <w:rFonts w:ascii="SimSun" w:hAnsi="SimSun"/>
                <w:sz w:val="21"/>
                <w:szCs w:val="21"/>
              </w:rPr>
              <w:t>）</w:t>
            </w:r>
            <w:r w:rsidRPr="00A36002">
              <w:rPr>
                <w:rFonts w:ascii="SimSun" w:hAnsi="SimSun" w:hint="eastAsia"/>
                <w:sz w:val="21"/>
                <w:szCs w:val="21"/>
              </w:rPr>
              <w:t>；</w:t>
            </w:r>
          </w:p>
          <w:p w:rsidR="00E74EA0" w:rsidRPr="00A36002" w:rsidRDefault="00E74EA0" w:rsidP="00E74EA0">
            <w:pPr>
              <w:numPr>
                <w:ilvl w:val="0"/>
                <w:numId w:val="8"/>
              </w:numPr>
              <w:adjustRightInd w:val="0"/>
              <w:spacing w:afterLines="50" w:after="120" w:line="340" w:lineRule="atLeast"/>
              <w:ind w:left="984" w:hanging="624"/>
              <w:jc w:val="both"/>
              <w:rPr>
                <w:rFonts w:ascii="SimSun" w:hAnsi="SimSun"/>
                <w:sz w:val="21"/>
                <w:szCs w:val="21"/>
              </w:rPr>
            </w:pPr>
            <w:r w:rsidRPr="00A36002">
              <w:rPr>
                <w:rFonts w:ascii="SimSun" w:hAnsi="SimSun" w:hint="eastAsia"/>
                <w:sz w:val="21"/>
                <w:szCs w:val="21"/>
              </w:rPr>
              <w:lastRenderedPageBreak/>
              <w:t>知识产权的</w:t>
            </w:r>
            <w:r w:rsidRPr="00BA04D8">
              <w:rPr>
                <w:rFonts w:asciiTheme="minorEastAsia" w:eastAsiaTheme="minorEastAsia" w:hAnsiTheme="minorEastAsia" w:hint="eastAsia"/>
                <w:sz w:val="21"/>
                <w:szCs w:val="21"/>
                <w:em w:val="dot"/>
              </w:rPr>
              <w:t>管理者</w:t>
            </w:r>
            <w:r w:rsidR="001D26CD">
              <w:rPr>
                <w:rFonts w:ascii="SimSun" w:hAnsi="SimSun"/>
                <w:sz w:val="21"/>
                <w:szCs w:val="21"/>
              </w:rPr>
              <w:t>（</w:t>
            </w:r>
            <w:r w:rsidRPr="00A36002">
              <w:rPr>
                <w:rFonts w:ascii="SimSun" w:hAnsi="SimSun" w:hint="eastAsia"/>
                <w:sz w:val="21"/>
                <w:szCs w:val="21"/>
              </w:rPr>
              <w:t>包括技术转让部门的个人</w:t>
            </w:r>
            <w:r w:rsidR="001D26CD">
              <w:rPr>
                <w:rFonts w:ascii="SimSun" w:hAnsi="SimSun"/>
                <w:sz w:val="21"/>
                <w:szCs w:val="21"/>
              </w:rPr>
              <w:t>）</w:t>
            </w:r>
            <w:r w:rsidRPr="00A36002">
              <w:rPr>
                <w:rFonts w:ascii="SimSun" w:hAnsi="SimSun" w:hint="eastAsia"/>
                <w:sz w:val="21"/>
                <w:szCs w:val="21"/>
              </w:rPr>
              <w:t>；以及</w:t>
            </w:r>
          </w:p>
          <w:p w:rsidR="00E74EA0" w:rsidRPr="00A36002" w:rsidRDefault="00E74EA0" w:rsidP="00E74EA0">
            <w:pPr>
              <w:numPr>
                <w:ilvl w:val="0"/>
                <w:numId w:val="8"/>
              </w:numPr>
              <w:adjustRightInd w:val="0"/>
              <w:spacing w:afterLines="50" w:after="120" w:line="340" w:lineRule="atLeast"/>
              <w:ind w:left="984" w:hanging="624"/>
              <w:jc w:val="both"/>
              <w:rPr>
                <w:rFonts w:ascii="SimSun" w:hAnsi="SimSun"/>
                <w:sz w:val="21"/>
                <w:szCs w:val="21"/>
              </w:rPr>
            </w:pPr>
            <w:r w:rsidRPr="00BA04D8">
              <w:rPr>
                <w:rFonts w:asciiTheme="minorEastAsia" w:eastAsiaTheme="minorEastAsia" w:hAnsiTheme="minorEastAsia" w:hint="eastAsia"/>
                <w:sz w:val="21"/>
                <w:szCs w:val="21"/>
                <w:em w:val="dot"/>
              </w:rPr>
              <w:t>知识产权的使用者</w:t>
            </w:r>
            <w:r w:rsidR="001D26CD">
              <w:rPr>
                <w:rFonts w:ascii="SimSun" w:hAnsi="SimSun"/>
                <w:sz w:val="21"/>
                <w:szCs w:val="21"/>
              </w:rPr>
              <w:t>（</w:t>
            </w:r>
            <w:r w:rsidRPr="00A36002">
              <w:rPr>
                <w:rFonts w:ascii="SimSun" w:hAnsi="SimSun" w:hint="eastAsia"/>
                <w:sz w:val="21"/>
                <w:szCs w:val="21"/>
              </w:rPr>
              <w:t>包括中小微企业</w:t>
            </w:r>
            <w:r w:rsidR="001D26CD">
              <w:rPr>
                <w:rFonts w:ascii="SimSun" w:hAnsi="SimSun"/>
                <w:sz w:val="21"/>
                <w:szCs w:val="21"/>
              </w:rPr>
              <w:t>）</w:t>
            </w:r>
            <w:r w:rsidRPr="00A36002">
              <w:rPr>
                <w:rFonts w:ascii="SimSun" w:hAnsi="SimSun" w:hint="eastAsia"/>
                <w:sz w:val="21"/>
                <w:szCs w:val="21"/>
              </w:rPr>
              <w:t>。</w:t>
            </w:r>
          </w:p>
          <w:p w:rsidR="00E74EA0" w:rsidRPr="00A36002" w:rsidRDefault="00E74EA0" w:rsidP="0036017C">
            <w:pPr>
              <w:adjustRightInd w:val="0"/>
              <w:spacing w:afterLines="50" w:after="120" w:line="340" w:lineRule="atLeast"/>
              <w:jc w:val="both"/>
              <w:rPr>
                <w:rFonts w:ascii="SimSun" w:hAnsi="SimSun"/>
                <w:sz w:val="21"/>
                <w:szCs w:val="21"/>
              </w:rPr>
            </w:pPr>
            <w:r w:rsidRPr="00A36002">
              <w:rPr>
                <w:rFonts w:ascii="SimSun" w:hAnsi="SimSun" w:hint="eastAsia"/>
                <w:sz w:val="21"/>
                <w:szCs w:val="21"/>
              </w:rPr>
              <w:t>有很多制约创新的因素，其中之一就是创新价值链上的资助者、开发者、管理者和转让者缺少知识产权和技术转让所需的技能。因此，本项目旨在为创新价值链中的广泛参与者，提供</w:t>
            </w:r>
            <w:r w:rsidR="001D26CD">
              <w:rPr>
                <w:rFonts w:ascii="SimSun" w:hAnsi="SimSun" w:hint="eastAsia"/>
                <w:sz w:val="21"/>
                <w:szCs w:val="21"/>
              </w:rPr>
              <w:t>（</w:t>
            </w:r>
            <w:r w:rsidRPr="00A36002">
              <w:rPr>
                <w:rFonts w:ascii="SimSun" w:hAnsi="SimSun" w:hint="eastAsia"/>
                <w:sz w:val="21"/>
                <w:szCs w:val="21"/>
              </w:rPr>
              <w:t>教学和实践方面</w:t>
            </w:r>
            <w:r w:rsidR="001D26CD">
              <w:rPr>
                <w:rFonts w:ascii="SimSun" w:hAnsi="SimSun" w:hint="eastAsia"/>
                <w:sz w:val="21"/>
                <w:szCs w:val="21"/>
              </w:rPr>
              <w:t>）</w:t>
            </w:r>
            <w:r w:rsidRPr="00A36002">
              <w:rPr>
                <w:rFonts w:ascii="SimSun" w:hAnsi="SimSun" w:hint="eastAsia"/>
                <w:sz w:val="21"/>
                <w:szCs w:val="21"/>
              </w:rPr>
              <w:t>重点突出的培训机会、指南和最佳做法的文件。</w:t>
            </w:r>
          </w:p>
          <w:p w:rsidR="00E74EA0" w:rsidRPr="00A36002" w:rsidRDefault="00E74EA0" w:rsidP="0036017C">
            <w:pPr>
              <w:adjustRightInd w:val="0"/>
              <w:spacing w:afterLines="50" w:after="120" w:line="340" w:lineRule="atLeast"/>
              <w:jc w:val="both"/>
              <w:rPr>
                <w:rFonts w:ascii="SimSun" w:hAnsi="SimSun"/>
                <w:sz w:val="21"/>
                <w:szCs w:val="21"/>
              </w:rPr>
            </w:pPr>
            <w:r w:rsidRPr="00A36002">
              <w:rPr>
                <w:rFonts w:ascii="SimSun" w:hAnsi="SimSun" w:hint="eastAsia"/>
                <w:sz w:val="21"/>
                <w:szCs w:val="21"/>
              </w:rPr>
              <w:t>将在包括南非</w:t>
            </w:r>
            <w:r w:rsidR="0008552E">
              <w:rPr>
                <w:rFonts w:ascii="SimSun" w:hAnsi="SimSun" w:hint="eastAsia"/>
                <w:sz w:val="21"/>
                <w:szCs w:val="21"/>
              </w:rPr>
              <w:t>在内</w:t>
            </w:r>
            <w:r w:rsidRPr="00A36002">
              <w:rPr>
                <w:rFonts w:ascii="SimSun" w:hAnsi="SimSun" w:hint="eastAsia"/>
                <w:sz w:val="21"/>
                <w:szCs w:val="21"/>
              </w:rPr>
              <w:t>的</w:t>
            </w:r>
            <w:r w:rsidR="00B248A6">
              <w:rPr>
                <w:rFonts w:ascii="SimSun" w:hAnsi="SimSun" w:hint="eastAsia"/>
                <w:sz w:val="21"/>
                <w:szCs w:val="21"/>
              </w:rPr>
              <w:t>入</w:t>
            </w:r>
            <w:r w:rsidRPr="00A36002">
              <w:rPr>
                <w:rFonts w:ascii="SimSun" w:hAnsi="SimSun" w:hint="eastAsia"/>
                <w:sz w:val="21"/>
                <w:szCs w:val="21"/>
              </w:rPr>
              <w:t>选试点国家执行该项目，目标</w:t>
            </w:r>
            <w:r w:rsidR="0098149C">
              <w:rPr>
                <w:rFonts w:ascii="SimSun" w:hAnsi="SimSun" w:hint="eastAsia"/>
                <w:sz w:val="21"/>
                <w:szCs w:val="21"/>
              </w:rPr>
              <w:t>是</w:t>
            </w:r>
            <w:r w:rsidRPr="00A36002">
              <w:rPr>
                <w:rFonts w:ascii="SimSun" w:hAnsi="SimSun" w:hint="eastAsia"/>
                <w:sz w:val="21"/>
                <w:szCs w:val="21"/>
              </w:rPr>
              <w:t>在当地为重要的利益攸关者</w:t>
            </w:r>
            <w:r w:rsidR="001D26CD">
              <w:rPr>
                <w:rFonts w:ascii="SimSun" w:hAnsi="SimSun" w:hint="eastAsia"/>
                <w:sz w:val="21"/>
                <w:szCs w:val="21"/>
              </w:rPr>
              <w:t>（</w:t>
            </w:r>
            <w:r w:rsidRPr="00A36002">
              <w:rPr>
                <w:rFonts w:ascii="SimSun" w:hAnsi="SimSun" w:hint="eastAsia"/>
                <w:sz w:val="21"/>
                <w:szCs w:val="21"/>
              </w:rPr>
              <w:t>涉及从资助者、开发者到管理者乃至最终到使用者的广大群体</w:t>
            </w:r>
            <w:r w:rsidR="001D26CD">
              <w:rPr>
                <w:rFonts w:ascii="SimSun" w:hAnsi="SimSun" w:hint="eastAsia"/>
                <w:sz w:val="21"/>
                <w:szCs w:val="21"/>
              </w:rPr>
              <w:t>）</w:t>
            </w:r>
            <w:r w:rsidRPr="00A36002">
              <w:rPr>
                <w:rFonts w:ascii="SimSun" w:hAnsi="SimSun" w:hint="eastAsia"/>
                <w:sz w:val="21"/>
                <w:szCs w:val="21"/>
              </w:rPr>
              <w:t>开展能力建设。</w:t>
            </w:r>
          </w:p>
          <w:p w:rsidR="00E74EA0" w:rsidRPr="00A36002" w:rsidRDefault="00E74EA0" w:rsidP="0036017C">
            <w:pPr>
              <w:adjustRightInd w:val="0"/>
              <w:spacing w:afterLines="50" w:after="120" w:line="340" w:lineRule="atLeast"/>
              <w:jc w:val="both"/>
              <w:rPr>
                <w:rFonts w:ascii="SimSun" w:hAnsi="SimSun"/>
                <w:i/>
                <w:sz w:val="21"/>
                <w:szCs w:val="21"/>
              </w:rPr>
            </w:pPr>
            <w:r w:rsidRPr="00A36002">
              <w:rPr>
                <w:rFonts w:ascii="SimSun" w:hAnsi="SimSun" w:hint="eastAsia"/>
                <w:sz w:val="21"/>
                <w:szCs w:val="21"/>
              </w:rPr>
              <w:t>在本项目过程中编制的最佳做法文件、工具和指南，将有助于制定政策，提高公众对使用知识产权、有效进行知识产权管理和技术转让战略重要性的认识。其最根本的目的，是要论证知识产权是推动发达经济体、新兴经济体和发展中经济体社会经济发展的有效工具。</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sz w:val="21"/>
                <w:szCs w:val="21"/>
                <w:u w:val="single"/>
              </w:rPr>
            </w:pPr>
            <w:r w:rsidRPr="00A36002">
              <w:rPr>
                <w:rFonts w:ascii="SimSun" w:hAnsi="SimSun" w:hint="eastAsia"/>
                <w:bCs/>
                <w:sz w:val="21"/>
                <w:szCs w:val="21"/>
                <w:u w:val="single"/>
              </w:rPr>
              <w:lastRenderedPageBreak/>
              <w:t>执行计划</w:t>
            </w:r>
          </w:p>
        </w:tc>
        <w:tc>
          <w:tcPr>
            <w:tcW w:w="6912" w:type="dxa"/>
          </w:tcPr>
          <w:p w:rsidR="00E74EA0" w:rsidRPr="00A36002" w:rsidRDefault="00E74EA0" w:rsidP="0036017C">
            <w:pPr>
              <w:adjustRightInd w:val="0"/>
              <w:spacing w:beforeLines="50" w:before="120" w:afterLines="50" w:after="120" w:line="340" w:lineRule="atLeast"/>
              <w:jc w:val="both"/>
              <w:rPr>
                <w:rFonts w:ascii="SimSun" w:hAnsi="SimSun"/>
                <w:i/>
                <w:sz w:val="21"/>
                <w:szCs w:val="21"/>
              </w:rPr>
            </w:pPr>
            <w:r w:rsidRPr="00A36002">
              <w:rPr>
                <w:rFonts w:ascii="SimSun" w:hAnsi="SimSun" w:hint="eastAsia"/>
                <w:sz w:val="21"/>
                <w:szCs w:val="21"/>
              </w:rPr>
              <w:t>待</w:t>
            </w:r>
            <w:r w:rsidR="00103E00">
              <w:rPr>
                <w:rFonts w:ascii="SimSun" w:hAnsi="SimSun" w:hint="eastAsia"/>
                <w:sz w:val="21"/>
                <w:szCs w:val="21"/>
              </w:rPr>
              <w:t xml:space="preserve">　</w:t>
            </w:r>
            <w:r w:rsidRPr="00A36002">
              <w:rPr>
                <w:rFonts w:ascii="SimSun" w:hAnsi="SimSun" w:hint="eastAsia"/>
                <w:sz w:val="21"/>
                <w:szCs w:val="21"/>
              </w:rPr>
              <w:t>定</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sz w:val="21"/>
                <w:szCs w:val="21"/>
                <w:u w:val="single"/>
              </w:rPr>
            </w:pPr>
            <w:r w:rsidRPr="00A36002">
              <w:rPr>
                <w:rFonts w:ascii="SimSun" w:hAnsi="SimSun" w:hint="eastAsia"/>
                <w:bCs/>
                <w:sz w:val="21"/>
                <w:szCs w:val="21"/>
                <w:u w:val="single"/>
              </w:rPr>
              <w:t>与其他相关计划/发展议程项目的联系</w:t>
            </w:r>
          </w:p>
        </w:tc>
        <w:tc>
          <w:tcPr>
            <w:tcW w:w="6912" w:type="dxa"/>
          </w:tcPr>
          <w:p w:rsidR="00E74EA0" w:rsidRPr="00A36002" w:rsidRDefault="00E74EA0" w:rsidP="0036017C">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待</w:t>
            </w:r>
            <w:r w:rsidR="00103E00">
              <w:rPr>
                <w:rFonts w:ascii="SimSun" w:hAnsi="SimSun" w:hint="eastAsia"/>
                <w:sz w:val="21"/>
                <w:szCs w:val="21"/>
              </w:rPr>
              <w:t xml:space="preserve">　</w:t>
            </w:r>
            <w:r w:rsidRPr="00A36002">
              <w:rPr>
                <w:rFonts w:ascii="SimSun" w:hAnsi="SimSun" w:hint="eastAsia"/>
                <w:sz w:val="21"/>
                <w:szCs w:val="21"/>
              </w:rPr>
              <w:t>定</w:t>
            </w:r>
          </w:p>
        </w:tc>
      </w:tr>
      <w:tr w:rsidR="00E74EA0" w:rsidRPr="00A36002" w:rsidTr="0036017C">
        <w:tc>
          <w:tcPr>
            <w:tcW w:w="2376" w:type="dxa"/>
          </w:tcPr>
          <w:p w:rsidR="00E74EA0" w:rsidRPr="00A36002" w:rsidDel="00196374" w:rsidRDefault="00E74EA0" w:rsidP="0036017C">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与计划和预算中预期成果的联系</w:t>
            </w:r>
          </w:p>
        </w:tc>
        <w:tc>
          <w:tcPr>
            <w:tcW w:w="6912" w:type="dxa"/>
            <w:vAlign w:val="center"/>
          </w:tcPr>
          <w:p w:rsidR="00E74EA0" w:rsidRPr="00A36002" w:rsidDel="00196374" w:rsidRDefault="00E74EA0" w:rsidP="0036017C">
            <w:pPr>
              <w:adjustRightInd w:val="0"/>
              <w:spacing w:afterLines="100" w:after="240" w:line="340" w:lineRule="atLeast"/>
              <w:jc w:val="both"/>
              <w:rPr>
                <w:rFonts w:ascii="SimSun" w:hAnsi="SimSun"/>
                <w:sz w:val="21"/>
                <w:szCs w:val="21"/>
              </w:rPr>
            </w:pPr>
            <w:r w:rsidRPr="00A36002">
              <w:rPr>
                <w:rFonts w:ascii="SimSun" w:hAnsi="SimSun" w:hint="eastAsia"/>
                <w:sz w:val="21"/>
                <w:szCs w:val="21"/>
              </w:rPr>
              <w:t>待</w:t>
            </w:r>
            <w:r w:rsidR="00103E00">
              <w:rPr>
                <w:rFonts w:ascii="SimSun" w:hAnsi="SimSun" w:hint="eastAsia"/>
                <w:sz w:val="21"/>
                <w:szCs w:val="21"/>
              </w:rPr>
              <w:t xml:space="preserve">　</w:t>
            </w:r>
            <w:r w:rsidRPr="00A36002">
              <w:rPr>
                <w:rFonts w:ascii="SimSun" w:hAnsi="SimSun" w:hint="eastAsia"/>
                <w:sz w:val="21"/>
                <w:szCs w:val="21"/>
              </w:rPr>
              <w:t>定</w:t>
            </w:r>
          </w:p>
        </w:tc>
      </w:tr>
      <w:tr w:rsidR="00E74EA0" w:rsidRPr="003972FC" w:rsidTr="0036017C">
        <w:tc>
          <w:tcPr>
            <w:tcW w:w="2376" w:type="dxa"/>
          </w:tcPr>
          <w:p w:rsidR="00E74EA0" w:rsidRPr="003972FC" w:rsidRDefault="00E74EA0" w:rsidP="0036017C">
            <w:pPr>
              <w:adjustRightInd w:val="0"/>
              <w:spacing w:beforeLines="50" w:before="120" w:afterLines="50" w:after="120" w:line="340" w:lineRule="atLeast"/>
              <w:jc w:val="both"/>
              <w:rPr>
                <w:rFonts w:ascii="KaiTi" w:eastAsia="KaiTi" w:hAnsi="KaiTi"/>
                <w:b/>
                <w:sz w:val="21"/>
                <w:szCs w:val="21"/>
              </w:rPr>
            </w:pPr>
            <w:r w:rsidRPr="003972FC">
              <w:rPr>
                <w:rFonts w:ascii="KaiTi" w:eastAsia="KaiTi" w:hAnsi="KaiTi" w:hint="eastAsia"/>
                <w:bCs/>
                <w:sz w:val="21"/>
                <w:szCs w:val="21"/>
                <w:u w:val="single"/>
              </w:rPr>
              <w:t>项目期限</w:t>
            </w:r>
          </w:p>
        </w:tc>
        <w:tc>
          <w:tcPr>
            <w:tcW w:w="6912" w:type="dxa"/>
          </w:tcPr>
          <w:p w:rsidR="00E74EA0" w:rsidRPr="003972FC" w:rsidRDefault="00E74EA0" w:rsidP="0036017C">
            <w:pPr>
              <w:adjustRightInd w:val="0"/>
              <w:spacing w:beforeLines="50" w:before="120" w:afterLines="50" w:after="120" w:line="340" w:lineRule="atLeast"/>
              <w:jc w:val="both"/>
              <w:rPr>
                <w:rFonts w:ascii="KaiTi" w:eastAsia="KaiTi" w:hAnsi="KaiTi"/>
                <w:sz w:val="21"/>
                <w:szCs w:val="21"/>
              </w:rPr>
            </w:pPr>
            <w:r w:rsidRPr="003972FC">
              <w:rPr>
                <w:rFonts w:ascii="KaiTi" w:eastAsia="KaiTi" w:hAnsi="KaiTi"/>
                <w:sz w:val="21"/>
                <w:szCs w:val="21"/>
              </w:rPr>
              <w:t>36</w:t>
            </w:r>
            <w:r w:rsidRPr="003972FC">
              <w:rPr>
                <w:rFonts w:ascii="KaiTi" w:eastAsia="KaiTi" w:hAnsi="KaiTi" w:hint="eastAsia"/>
                <w:sz w:val="21"/>
                <w:szCs w:val="21"/>
              </w:rPr>
              <w:t>个月</w:t>
            </w:r>
          </w:p>
        </w:tc>
      </w:tr>
      <w:tr w:rsidR="00E74EA0" w:rsidRPr="00A36002" w:rsidTr="0036017C">
        <w:tc>
          <w:tcPr>
            <w:tcW w:w="2376" w:type="dxa"/>
          </w:tcPr>
          <w:p w:rsidR="00E74EA0" w:rsidRPr="00A36002" w:rsidRDefault="00E74EA0" w:rsidP="0036017C">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项目预算</w:t>
            </w:r>
          </w:p>
        </w:tc>
        <w:tc>
          <w:tcPr>
            <w:tcW w:w="6912" w:type="dxa"/>
          </w:tcPr>
          <w:p w:rsidR="00E74EA0" w:rsidRPr="00A36002" w:rsidRDefault="00E74EA0" w:rsidP="0036017C">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非人事费用总计：待定</w:t>
            </w:r>
          </w:p>
        </w:tc>
      </w:tr>
      <w:tr w:rsidR="00E74EA0" w:rsidRPr="00A36002" w:rsidTr="0036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E74EA0" w:rsidRPr="00A36002" w:rsidRDefault="00E74EA0" w:rsidP="0036017C">
            <w:pPr>
              <w:adjustRightInd w:val="0"/>
              <w:spacing w:beforeLines="50" w:before="120" w:afterLines="50" w:after="120" w:line="340" w:lineRule="atLeast"/>
              <w:jc w:val="both"/>
              <w:rPr>
                <w:rFonts w:ascii="SimSun" w:hAnsi="SimSun"/>
                <w:b/>
                <w:bCs/>
                <w:sz w:val="21"/>
                <w:szCs w:val="21"/>
              </w:rPr>
            </w:pPr>
            <w:r w:rsidRPr="00A36002">
              <w:rPr>
                <w:rFonts w:ascii="SimSun" w:hAnsi="SimSun"/>
                <w:sz w:val="21"/>
                <w:szCs w:val="21"/>
              </w:rPr>
              <w:br w:type="page"/>
            </w:r>
            <w:r w:rsidRPr="00A36002">
              <w:rPr>
                <w:rFonts w:ascii="SimSun" w:hAnsi="SimSun"/>
                <w:bCs/>
                <w:iCs/>
                <w:sz w:val="21"/>
                <w:szCs w:val="21"/>
              </w:rPr>
              <w:t>2.</w:t>
            </w:r>
            <w:r w:rsidRPr="00A36002">
              <w:rPr>
                <w:rFonts w:ascii="SimSun" w:hAnsi="SimSun"/>
                <w:bCs/>
                <w:iCs/>
                <w:sz w:val="21"/>
                <w:szCs w:val="21"/>
              </w:rPr>
              <w:tab/>
            </w:r>
            <w:r w:rsidRPr="00A36002">
              <w:rPr>
                <w:rFonts w:ascii="SimSun" w:hAnsi="SimSun" w:hint="eastAsia"/>
                <w:bCs/>
                <w:iCs/>
                <w:sz w:val="21"/>
                <w:szCs w:val="21"/>
              </w:rPr>
              <w:t>项目说明书</w:t>
            </w:r>
          </w:p>
        </w:tc>
      </w:tr>
      <w:tr w:rsidR="00E74EA0" w:rsidRPr="00A36002" w:rsidTr="0036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2"/>
          </w:tcPr>
          <w:p w:rsidR="00E74EA0" w:rsidRPr="00A36002" w:rsidRDefault="00E74EA0" w:rsidP="0036017C">
            <w:pPr>
              <w:adjustRightInd w:val="0"/>
              <w:spacing w:beforeLines="50" w:before="120" w:afterLines="50" w:after="120" w:line="340" w:lineRule="atLeast"/>
              <w:jc w:val="both"/>
              <w:rPr>
                <w:rFonts w:ascii="SimSun" w:hAnsi="SimSun"/>
                <w:i/>
                <w:sz w:val="21"/>
                <w:szCs w:val="21"/>
                <w:u w:val="single"/>
              </w:rPr>
            </w:pPr>
            <w:r w:rsidRPr="00A36002">
              <w:rPr>
                <w:rFonts w:ascii="SimSun" w:hAnsi="SimSun"/>
                <w:bCs/>
                <w:sz w:val="21"/>
                <w:szCs w:val="21"/>
              </w:rPr>
              <w:t>2.1.</w:t>
            </w:r>
            <w:r w:rsidRPr="00A36002">
              <w:rPr>
                <w:rFonts w:ascii="SimSun" w:hAnsi="SimSun"/>
                <w:bCs/>
                <w:sz w:val="21"/>
                <w:szCs w:val="21"/>
              </w:rPr>
              <w:tab/>
            </w:r>
            <w:r w:rsidRPr="00A36002">
              <w:rPr>
                <w:rFonts w:ascii="SimSun" w:hAnsi="SimSun" w:hint="eastAsia"/>
                <w:bCs/>
                <w:sz w:val="21"/>
                <w:szCs w:val="21"/>
                <w:u w:val="single"/>
              </w:rPr>
              <w:t>问题介绍</w:t>
            </w:r>
          </w:p>
        </w:tc>
      </w:tr>
      <w:tr w:rsidR="00E74EA0" w:rsidRPr="00A36002" w:rsidTr="0036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E74EA0" w:rsidRPr="00A36002" w:rsidRDefault="00E74EA0" w:rsidP="0036017C">
            <w:pPr>
              <w:adjustRightInd w:val="0"/>
              <w:spacing w:beforeLines="50" w:before="120" w:afterLines="50" w:after="120" w:line="340" w:lineRule="atLeast"/>
              <w:jc w:val="both"/>
              <w:rPr>
                <w:rFonts w:ascii="SimSun" w:hAnsi="SimSun"/>
                <w:color w:val="000000"/>
                <w:sz w:val="21"/>
                <w:szCs w:val="21"/>
              </w:rPr>
            </w:pPr>
            <w:r w:rsidRPr="00A36002">
              <w:rPr>
                <w:rFonts w:ascii="SimSun" w:hAnsi="SimSun" w:hint="eastAsia"/>
                <w:color w:val="000000"/>
                <w:sz w:val="21"/>
                <w:szCs w:val="21"/>
              </w:rPr>
              <w:t>人们普遍承认：创新作为可以实现更高生活水准的经济增长的首要驱动力，“</w:t>
            </w:r>
            <w:r w:rsidRPr="003972FC">
              <w:rPr>
                <w:rFonts w:ascii="KaiTi" w:eastAsia="KaiTi" w:hAnsi="KaiTi" w:hint="eastAsia"/>
                <w:color w:val="000000"/>
                <w:sz w:val="21"/>
                <w:szCs w:val="21"/>
              </w:rPr>
              <w:t>伴随着科技发展对经济发展产生的深远影响，科技进步正在从根本上改变着人们的生活、联系、交流和交易方式</w:t>
            </w:r>
            <w:r w:rsidRPr="00A36002">
              <w:rPr>
                <w:rFonts w:ascii="SimSun" w:hAnsi="SimSun" w:hint="eastAsia"/>
                <w:color w:val="000000"/>
                <w:sz w:val="21"/>
                <w:szCs w:val="21"/>
              </w:rPr>
              <w:t>”。知识产权</w:t>
            </w:r>
            <w:r w:rsidR="001D26CD">
              <w:rPr>
                <w:rFonts w:ascii="SimSun" w:hAnsi="SimSun" w:hint="eastAsia"/>
                <w:color w:val="000000"/>
                <w:sz w:val="21"/>
                <w:szCs w:val="21"/>
              </w:rPr>
              <w:t>（</w:t>
            </w:r>
            <w:r w:rsidRPr="00A36002">
              <w:rPr>
                <w:rFonts w:ascii="SimSun" w:hAnsi="SimSun" w:hint="eastAsia"/>
                <w:color w:val="000000"/>
                <w:sz w:val="21"/>
                <w:szCs w:val="21"/>
              </w:rPr>
              <w:t>“IP”</w:t>
            </w:r>
            <w:r w:rsidR="001D26CD">
              <w:rPr>
                <w:rFonts w:ascii="SimSun" w:hAnsi="SimSun" w:hint="eastAsia"/>
                <w:color w:val="000000"/>
                <w:sz w:val="21"/>
                <w:szCs w:val="21"/>
              </w:rPr>
              <w:t>）</w:t>
            </w:r>
            <w:r w:rsidRPr="00A36002">
              <w:rPr>
                <w:rFonts w:ascii="SimSun" w:hAnsi="SimSun" w:hint="eastAsia"/>
                <w:color w:val="000000"/>
                <w:sz w:val="21"/>
                <w:szCs w:val="21"/>
              </w:rPr>
              <w:t>与相关权利成为创新和经济增长的关键因素，我们可以恰当</w:t>
            </w:r>
            <w:r w:rsidR="0098149C">
              <w:rPr>
                <w:rFonts w:ascii="SimSun" w:hAnsi="SimSun" w:hint="eastAsia"/>
                <w:color w:val="000000"/>
                <w:sz w:val="21"/>
                <w:szCs w:val="21"/>
              </w:rPr>
              <w:t>地</w:t>
            </w:r>
            <w:r w:rsidRPr="00A36002">
              <w:rPr>
                <w:rFonts w:ascii="SimSun" w:hAnsi="SimSun" w:hint="eastAsia"/>
                <w:color w:val="000000"/>
                <w:sz w:val="21"/>
                <w:szCs w:val="21"/>
              </w:rPr>
              <w:t>作出以下</w:t>
            </w:r>
            <w:r w:rsidR="0098149C">
              <w:rPr>
                <w:rFonts w:ascii="SimSun" w:hAnsi="SimSun" w:hint="eastAsia"/>
                <w:color w:val="000000"/>
                <w:sz w:val="21"/>
                <w:szCs w:val="21"/>
              </w:rPr>
              <w:t>概括</w:t>
            </w:r>
            <w:r w:rsidRPr="00A36002">
              <w:rPr>
                <w:rFonts w:ascii="SimSun" w:hAnsi="SimSun" w:hint="eastAsia"/>
                <w:color w:val="000000"/>
                <w:sz w:val="21"/>
                <w:szCs w:val="21"/>
              </w:rPr>
              <w:t>：“</w:t>
            </w:r>
            <w:r w:rsidRPr="003972FC">
              <w:rPr>
                <w:rFonts w:ascii="KaiTi" w:eastAsia="KaiTi" w:hAnsi="KaiTi" w:hint="eastAsia"/>
                <w:color w:val="000000"/>
                <w:sz w:val="21"/>
                <w:szCs w:val="21"/>
              </w:rPr>
              <w:t>知识产权包括专利、版权、商标</w:t>
            </w:r>
            <w:r w:rsidR="001D26CD">
              <w:rPr>
                <w:rFonts w:ascii="KaiTi" w:eastAsia="KaiTi" w:hAnsi="KaiTi" w:hint="eastAsia"/>
                <w:color w:val="000000"/>
                <w:sz w:val="21"/>
                <w:szCs w:val="21"/>
              </w:rPr>
              <w:t>（</w:t>
            </w:r>
            <w:r w:rsidRPr="003972FC">
              <w:rPr>
                <w:rFonts w:ascii="KaiTi" w:eastAsia="KaiTi" w:hAnsi="KaiTi" w:hint="eastAsia"/>
                <w:color w:val="000000"/>
                <w:sz w:val="21"/>
                <w:szCs w:val="21"/>
              </w:rPr>
              <w:t>外观设计</w:t>
            </w:r>
            <w:r w:rsidR="001D26CD">
              <w:rPr>
                <w:rFonts w:ascii="KaiTi" w:eastAsia="KaiTi" w:hAnsi="KaiTi" w:hint="eastAsia"/>
                <w:color w:val="000000"/>
                <w:sz w:val="21"/>
                <w:szCs w:val="21"/>
              </w:rPr>
              <w:t>）</w:t>
            </w:r>
            <w:r w:rsidRPr="003972FC">
              <w:rPr>
                <w:rFonts w:ascii="KaiTi" w:eastAsia="KaiTi" w:hAnsi="KaiTi" w:hint="eastAsia"/>
                <w:color w:val="000000"/>
                <w:sz w:val="21"/>
                <w:szCs w:val="21"/>
              </w:rPr>
              <w:t>和商业秘密，每一种权利均受到各国单独法律的制约。在知识产权法发展数百年的历程中，它成为一种从创新周期中获得公共利益的工具。因为它与创新的联系如此紧密，知识产权</w:t>
            </w:r>
            <w:r w:rsidR="001D26CD">
              <w:rPr>
                <w:rFonts w:ascii="KaiTi" w:eastAsia="KaiTi" w:hAnsi="KaiTi" w:hint="eastAsia"/>
                <w:color w:val="000000"/>
                <w:sz w:val="21"/>
                <w:szCs w:val="21"/>
              </w:rPr>
              <w:t>（</w:t>
            </w:r>
            <w:r w:rsidRPr="003972FC">
              <w:rPr>
                <w:rFonts w:ascii="KaiTi" w:eastAsia="KaiTi" w:hAnsi="KaiTi" w:hint="eastAsia"/>
                <w:color w:val="000000"/>
                <w:sz w:val="21"/>
                <w:szCs w:val="21"/>
              </w:rPr>
              <w:t>以及在很多情况下还有相关的权利</w:t>
            </w:r>
            <w:r w:rsidR="001D26CD">
              <w:rPr>
                <w:rFonts w:ascii="KaiTi" w:eastAsia="KaiTi" w:hAnsi="KaiTi" w:hint="eastAsia"/>
                <w:color w:val="000000"/>
                <w:sz w:val="21"/>
                <w:szCs w:val="21"/>
              </w:rPr>
              <w:t>）</w:t>
            </w:r>
            <w:r w:rsidRPr="003972FC">
              <w:rPr>
                <w:rFonts w:ascii="KaiTi" w:eastAsia="KaiTi" w:hAnsi="KaiTi" w:hint="eastAsia"/>
                <w:color w:val="000000"/>
                <w:sz w:val="21"/>
                <w:szCs w:val="21"/>
              </w:rPr>
              <w:t>成为人类未来的关键所在</w:t>
            </w:r>
            <w:r w:rsidRPr="00A36002">
              <w:rPr>
                <w:rFonts w:ascii="SimSun" w:hAnsi="SimSun" w:hint="eastAsia"/>
                <w:color w:val="000000"/>
                <w:sz w:val="21"/>
                <w:szCs w:val="21"/>
              </w:rPr>
              <w:t>”</w:t>
            </w:r>
            <w:r w:rsidR="00A519A3">
              <w:rPr>
                <w:rFonts w:ascii="SimSun" w:hAnsi="SimSun"/>
                <w:color w:val="000000"/>
                <w:sz w:val="21"/>
                <w:szCs w:val="21"/>
              </w:rPr>
              <w:t>‍</w:t>
            </w:r>
            <w:r w:rsidRPr="003972FC">
              <w:rPr>
                <w:rFonts w:ascii="KaiTi" w:eastAsia="KaiTi" w:hAnsi="KaiTi"/>
                <w:iCs/>
                <w:color w:val="000000"/>
                <w:sz w:val="21"/>
                <w:szCs w:val="21"/>
                <w:vertAlign w:val="superscript"/>
              </w:rPr>
              <w:footnoteReference w:id="4"/>
            </w:r>
            <w:r w:rsidRPr="00A36002">
              <w:rPr>
                <w:rFonts w:ascii="SimSun" w:hAnsi="SimSun" w:hint="eastAsia"/>
                <w:color w:val="000000"/>
                <w:sz w:val="21"/>
                <w:szCs w:val="21"/>
              </w:rPr>
              <w:t>。</w:t>
            </w:r>
          </w:p>
          <w:p w:rsidR="00E74EA0" w:rsidRPr="00A36002" w:rsidRDefault="00E74EA0" w:rsidP="0036017C">
            <w:pPr>
              <w:adjustRightInd w:val="0"/>
              <w:spacing w:afterLines="50" w:after="120" w:line="340" w:lineRule="atLeast"/>
              <w:jc w:val="both"/>
              <w:rPr>
                <w:rFonts w:ascii="SimSun" w:hAnsi="SimSun"/>
                <w:bCs/>
                <w:sz w:val="21"/>
                <w:szCs w:val="21"/>
              </w:rPr>
            </w:pPr>
            <w:r w:rsidRPr="00A36002">
              <w:rPr>
                <w:rFonts w:ascii="SimSun" w:hAnsi="SimSun" w:hint="eastAsia"/>
                <w:bCs/>
                <w:sz w:val="21"/>
                <w:szCs w:val="21"/>
              </w:rPr>
              <w:t>然而，知识产权和相关权利仍然是一种未被人们深刻了解的工具，至于为保障含有知识产权的产</w:t>
            </w:r>
            <w:r w:rsidRPr="00A36002">
              <w:rPr>
                <w:rFonts w:ascii="SimSun" w:hAnsi="SimSun" w:hint="eastAsia"/>
                <w:bCs/>
                <w:sz w:val="21"/>
                <w:szCs w:val="21"/>
              </w:rPr>
              <w:lastRenderedPageBreak/>
              <w:t>品、</w:t>
            </w:r>
            <w:r w:rsidR="00B248A6">
              <w:rPr>
                <w:rFonts w:ascii="SimSun" w:hAnsi="SimSun" w:hint="eastAsia"/>
                <w:bCs/>
                <w:sz w:val="21"/>
                <w:szCs w:val="21"/>
              </w:rPr>
              <w:t>方法</w:t>
            </w:r>
            <w:r w:rsidRPr="00A36002">
              <w:rPr>
                <w:rFonts w:ascii="SimSun" w:hAnsi="SimSun" w:hint="eastAsia"/>
                <w:bCs/>
                <w:sz w:val="21"/>
                <w:szCs w:val="21"/>
              </w:rPr>
              <w:t>和服务能被最终用户所利用，须确保掌握找到知识产权在创新价值链中得以应用的能力，就更无从谈起了。这一说明对于发达国家、新兴国家和发展中国家的总体环境而言都是客观真实的，但发展中国家的情况尤其如此。</w:t>
            </w:r>
          </w:p>
          <w:p w:rsidR="00E74EA0" w:rsidRPr="00A36002" w:rsidRDefault="00E74EA0" w:rsidP="0036017C">
            <w:pPr>
              <w:adjustRightInd w:val="0"/>
              <w:spacing w:afterLines="50" w:after="120" w:line="340" w:lineRule="atLeast"/>
              <w:jc w:val="both"/>
              <w:rPr>
                <w:rFonts w:ascii="SimSun" w:hAnsi="SimSun"/>
                <w:bCs/>
                <w:sz w:val="21"/>
                <w:szCs w:val="21"/>
              </w:rPr>
            </w:pPr>
            <w:r w:rsidRPr="00A36002">
              <w:rPr>
                <w:rFonts w:ascii="SimSun" w:hAnsi="SimSun" w:hint="eastAsia"/>
                <w:bCs/>
                <w:sz w:val="21"/>
                <w:szCs w:val="21"/>
              </w:rPr>
              <w:t>在创新价值链中有一系列的参与者需要把产品引入市场，这些市场参与者包括：</w:t>
            </w:r>
          </w:p>
          <w:p w:rsidR="00E74EA0" w:rsidRPr="00A36002" w:rsidRDefault="00E74EA0" w:rsidP="00E74EA0">
            <w:pPr>
              <w:numPr>
                <w:ilvl w:val="0"/>
                <w:numId w:val="9"/>
              </w:numPr>
              <w:adjustRightInd w:val="0"/>
              <w:spacing w:afterLines="50" w:after="120" w:line="340" w:lineRule="atLeast"/>
              <w:ind w:left="960" w:hanging="600"/>
              <w:jc w:val="both"/>
              <w:rPr>
                <w:rFonts w:ascii="SimSun" w:hAnsi="SimSun"/>
                <w:sz w:val="21"/>
                <w:szCs w:val="21"/>
              </w:rPr>
            </w:pPr>
            <w:r w:rsidRPr="00BA04D8">
              <w:rPr>
                <w:rFonts w:asciiTheme="minorEastAsia" w:eastAsiaTheme="minorEastAsia" w:hAnsiTheme="minorEastAsia" w:hint="eastAsia"/>
                <w:sz w:val="21"/>
                <w:szCs w:val="21"/>
                <w:em w:val="dot"/>
              </w:rPr>
              <w:t>研究的资助者</w:t>
            </w:r>
            <w:r w:rsidR="001D26CD">
              <w:rPr>
                <w:rFonts w:ascii="SimSun" w:hAnsi="SimSun"/>
                <w:sz w:val="21"/>
                <w:szCs w:val="21"/>
              </w:rPr>
              <w:t>（</w:t>
            </w:r>
            <w:r w:rsidRPr="00A36002">
              <w:rPr>
                <w:rFonts w:ascii="SimSun" w:hAnsi="SimSun" w:hint="eastAsia"/>
                <w:sz w:val="21"/>
                <w:szCs w:val="21"/>
              </w:rPr>
              <w:t>包括政府资助机构内部的雇员</w:t>
            </w:r>
            <w:r w:rsidR="001D26CD">
              <w:rPr>
                <w:rFonts w:ascii="SimSun" w:hAnsi="SimSun"/>
                <w:sz w:val="21"/>
                <w:szCs w:val="21"/>
              </w:rPr>
              <w:t>）</w:t>
            </w:r>
            <w:r w:rsidRPr="00A36002">
              <w:rPr>
                <w:rFonts w:ascii="SimSun" w:hAnsi="SimSun" w:hint="eastAsia"/>
                <w:sz w:val="21"/>
                <w:szCs w:val="21"/>
              </w:rPr>
              <w:t>；</w:t>
            </w:r>
          </w:p>
          <w:p w:rsidR="00E74EA0" w:rsidRPr="00A36002" w:rsidRDefault="00E74EA0" w:rsidP="00E74EA0">
            <w:pPr>
              <w:numPr>
                <w:ilvl w:val="0"/>
                <w:numId w:val="9"/>
              </w:numPr>
              <w:adjustRightInd w:val="0"/>
              <w:spacing w:afterLines="50" w:after="120" w:line="340" w:lineRule="atLeast"/>
              <w:ind w:left="960" w:hanging="600"/>
              <w:jc w:val="both"/>
              <w:rPr>
                <w:rFonts w:ascii="SimSun" w:hAnsi="SimSun"/>
                <w:sz w:val="21"/>
                <w:szCs w:val="21"/>
              </w:rPr>
            </w:pPr>
            <w:r w:rsidRPr="00A36002">
              <w:rPr>
                <w:rFonts w:ascii="SimSun" w:hAnsi="SimSun" w:hint="eastAsia"/>
                <w:sz w:val="21"/>
                <w:szCs w:val="21"/>
              </w:rPr>
              <w:t>知识产权的</w:t>
            </w:r>
            <w:r w:rsidRPr="00BA04D8">
              <w:rPr>
                <w:rFonts w:asciiTheme="minorEastAsia" w:eastAsiaTheme="minorEastAsia" w:hAnsiTheme="minorEastAsia" w:hint="eastAsia"/>
                <w:sz w:val="21"/>
                <w:szCs w:val="21"/>
                <w:em w:val="dot"/>
              </w:rPr>
              <w:t>开发者</w:t>
            </w:r>
            <w:r w:rsidR="001D26CD">
              <w:rPr>
                <w:rFonts w:ascii="SimSun" w:hAnsi="SimSun"/>
                <w:sz w:val="21"/>
                <w:szCs w:val="21"/>
              </w:rPr>
              <w:t>（</w:t>
            </w:r>
            <w:r w:rsidRPr="00A36002">
              <w:rPr>
                <w:rFonts w:ascii="SimSun" w:hAnsi="SimSun" w:hint="eastAsia"/>
                <w:sz w:val="21"/>
                <w:szCs w:val="21"/>
              </w:rPr>
              <w:t>包括研究人员</w:t>
            </w:r>
            <w:r w:rsidR="001D26CD">
              <w:rPr>
                <w:rFonts w:ascii="SimSun" w:hAnsi="SimSun"/>
                <w:sz w:val="21"/>
                <w:szCs w:val="21"/>
              </w:rPr>
              <w:t>）</w:t>
            </w:r>
            <w:r w:rsidRPr="00A36002">
              <w:rPr>
                <w:rFonts w:ascii="SimSun" w:hAnsi="SimSun" w:hint="eastAsia"/>
                <w:sz w:val="21"/>
                <w:szCs w:val="21"/>
              </w:rPr>
              <w:t>；</w:t>
            </w:r>
          </w:p>
          <w:p w:rsidR="00E74EA0" w:rsidRPr="00A36002" w:rsidRDefault="00E74EA0" w:rsidP="00E74EA0">
            <w:pPr>
              <w:numPr>
                <w:ilvl w:val="0"/>
                <w:numId w:val="9"/>
              </w:numPr>
              <w:adjustRightInd w:val="0"/>
              <w:spacing w:afterLines="50" w:after="120" w:line="340" w:lineRule="atLeast"/>
              <w:ind w:left="960" w:hanging="600"/>
              <w:jc w:val="both"/>
              <w:rPr>
                <w:rFonts w:ascii="SimSun" w:hAnsi="SimSun"/>
                <w:sz w:val="21"/>
                <w:szCs w:val="21"/>
              </w:rPr>
            </w:pPr>
            <w:r w:rsidRPr="00A36002">
              <w:rPr>
                <w:rFonts w:ascii="SimSun" w:hAnsi="SimSun" w:hint="eastAsia"/>
                <w:sz w:val="21"/>
                <w:szCs w:val="21"/>
              </w:rPr>
              <w:t>知识产权的</w:t>
            </w:r>
            <w:r w:rsidRPr="00BA04D8">
              <w:rPr>
                <w:rFonts w:asciiTheme="minorEastAsia" w:eastAsiaTheme="minorEastAsia" w:hAnsiTheme="minorEastAsia" w:hint="eastAsia"/>
                <w:sz w:val="21"/>
                <w:szCs w:val="21"/>
                <w:em w:val="dot"/>
              </w:rPr>
              <w:t>管理者</w:t>
            </w:r>
            <w:r w:rsidR="001D26CD">
              <w:rPr>
                <w:rFonts w:ascii="SimSun" w:hAnsi="SimSun"/>
                <w:sz w:val="21"/>
                <w:szCs w:val="21"/>
              </w:rPr>
              <w:t>（</w:t>
            </w:r>
            <w:r w:rsidRPr="00A36002">
              <w:rPr>
                <w:rFonts w:ascii="SimSun" w:hAnsi="SimSun" w:hint="eastAsia"/>
                <w:sz w:val="21"/>
                <w:szCs w:val="21"/>
              </w:rPr>
              <w:t>包括技术转让部门的个人</w:t>
            </w:r>
            <w:r w:rsidR="001D26CD">
              <w:rPr>
                <w:rFonts w:ascii="SimSun" w:hAnsi="SimSun"/>
                <w:sz w:val="21"/>
                <w:szCs w:val="21"/>
              </w:rPr>
              <w:t>）</w:t>
            </w:r>
            <w:r w:rsidRPr="00A36002">
              <w:rPr>
                <w:rFonts w:ascii="SimSun" w:hAnsi="SimSun" w:hint="eastAsia"/>
                <w:sz w:val="21"/>
                <w:szCs w:val="21"/>
              </w:rPr>
              <w:t>；以及</w:t>
            </w:r>
          </w:p>
          <w:p w:rsidR="00E74EA0" w:rsidRPr="00A36002" w:rsidRDefault="00E74EA0" w:rsidP="00E74EA0">
            <w:pPr>
              <w:numPr>
                <w:ilvl w:val="0"/>
                <w:numId w:val="9"/>
              </w:numPr>
              <w:adjustRightInd w:val="0"/>
              <w:spacing w:afterLines="50" w:after="120" w:line="340" w:lineRule="atLeast"/>
              <w:ind w:left="960" w:hanging="600"/>
              <w:jc w:val="both"/>
              <w:rPr>
                <w:rFonts w:ascii="SimSun" w:hAnsi="SimSun"/>
                <w:sz w:val="21"/>
                <w:szCs w:val="21"/>
              </w:rPr>
            </w:pPr>
            <w:r w:rsidRPr="00BA04D8">
              <w:rPr>
                <w:rFonts w:asciiTheme="minorEastAsia" w:eastAsiaTheme="minorEastAsia" w:hAnsiTheme="minorEastAsia" w:hint="eastAsia"/>
                <w:sz w:val="21"/>
                <w:szCs w:val="21"/>
                <w:em w:val="dot"/>
              </w:rPr>
              <w:t>知识产权的使用者</w:t>
            </w:r>
            <w:r w:rsidR="001D26CD">
              <w:rPr>
                <w:rFonts w:ascii="SimSun" w:hAnsi="SimSun"/>
                <w:sz w:val="21"/>
                <w:szCs w:val="21"/>
              </w:rPr>
              <w:t>（</w:t>
            </w:r>
            <w:r w:rsidRPr="00A36002">
              <w:rPr>
                <w:rFonts w:ascii="SimSun" w:hAnsi="SimSun" w:hint="eastAsia"/>
                <w:sz w:val="21"/>
                <w:szCs w:val="21"/>
              </w:rPr>
              <w:t>包括中小微企业</w:t>
            </w:r>
            <w:r w:rsidR="001D26CD">
              <w:rPr>
                <w:rFonts w:ascii="SimSun" w:hAnsi="SimSun"/>
                <w:sz w:val="21"/>
                <w:szCs w:val="21"/>
              </w:rPr>
              <w:t>）</w:t>
            </w:r>
            <w:r w:rsidRPr="00A36002">
              <w:rPr>
                <w:rFonts w:ascii="SimSun" w:hAnsi="SimSun" w:hint="eastAsia"/>
                <w:sz w:val="21"/>
                <w:szCs w:val="21"/>
              </w:rPr>
              <w:t>。</w:t>
            </w:r>
          </w:p>
          <w:p w:rsidR="00E74EA0" w:rsidRPr="00A36002" w:rsidRDefault="00E74EA0" w:rsidP="0036017C">
            <w:pPr>
              <w:adjustRightInd w:val="0"/>
              <w:spacing w:afterLines="50" w:after="120" w:line="340" w:lineRule="atLeast"/>
              <w:jc w:val="both"/>
              <w:rPr>
                <w:rFonts w:ascii="SimSun" w:hAnsi="SimSun"/>
                <w:sz w:val="21"/>
                <w:szCs w:val="21"/>
              </w:rPr>
            </w:pPr>
            <w:r w:rsidRPr="00A36002">
              <w:rPr>
                <w:rFonts w:ascii="SimSun" w:hAnsi="SimSun" w:hint="eastAsia"/>
                <w:sz w:val="21"/>
                <w:szCs w:val="21"/>
              </w:rPr>
              <w:t>这些不同的参与</w:t>
            </w:r>
            <w:r w:rsidR="00B248A6">
              <w:rPr>
                <w:rFonts w:ascii="SimSun" w:hAnsi="SimSun" w:hint="eastAsia"/>
                <w:sz w:val="21"/>
                <w:szCs w:val="21"/>
              </w:rPr>
              <w:t>者</w:t>
            </w:r>
            <w:r w:rsidRPr="00A36002">
              <w:rPr>
                <w:rFonts w:ascii="SimSun" w:hAnsi="SimSun" w:hint="eastAsia"/>
                <w:sz w:val="21"/>
                <w:szCs w:val="21"/>
              </w:rPr>
              <w:t>均需清楚了解：</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color w:val="000000"/>
                <w:sz w:val="21"/>
                <w:szCs w:val="21"/>
              </w:rPr>
            </w:pPr>
            <w:r w:rsidRPr="00A36002">
              <w:rPr>
                <w:rFonts w:ascii="SimSun" w:hAnsi="SimSun" w:hint="eastAsia"/>
                <w:color w:val="000000"/>
                <w:sz w:val="21"/>
                <w:szCs w:val="21"/>
              </w:rPr>
              <w:t>针对各种技术类型的知识产权和相关知识产权的保护战略；</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color w:val="000000"/>
                <w:sz w:val="21"/>
                <w:szCs w:val="21"/>
              </w:rPr>
            </w:pPr>
            <w:r w:rsidRPr="00A36002">
              <w:rPr>
                <w:rFonts w:ascii="SimSun" w:hAnsi="SimSun" w:hint="eastAsia"/>
                <w:color w:val="000000"/>
                <w:sz w:val="21"/>
                <w:szCs w:val="21"/>
              </w:rPr>
              <w:t>有效、积极的知识产权管理包括侵权监测，使发展中国家具备相关能力应作为工作的重点，以确保任何第三方不得滥用授予它们的专有权；</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color w:val="000000"/>
                <w:sz w:val="21"/>
                <w:szCs w:val="21"/>
              </w:rPr>
            </w:pPr>
            <w:r w:rsidRPr="00A36002">
              <w:rPr>
                <w:rFonts w:ascii="SimSun" w:hAnsi="SimSun" w:hint="eastAsia"/>
                <w:color w:val="000000"/>
                <w:sz w:val="21"/>
                <w:szCs w:val="21"/>
              </w:rPr>
              <w:t>知识产权的销售和怎样与产业伙伴建立关系；</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color w:val="000000"/>
                <w:sz w:val="21"/>
                <w:szCs w:val="21"/>
              </w:rPr>
            </w:pPr>
            <w:r w:rsidRPr="00A36002">
              <w:rPr>
                <w:rFonts w:ascii="SimSun" w:hAnsi="SimSun" w:hint="eastAsia"/>
                <w:color w:val="000000"/>
                <w:sz w:val="21"/>
                <w:szCs w:val="21"/>
              </w:rPr>
              <w:t>商业化交易的完成包括议定战略和避免陷阱，以及如何建立初创企业和最终进行企业运营；和</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color w:val="000000"/>
                <w:sz w:val="21"/>
                <w:szCs w:val="21"/>
              </w:rPr>
            </w:pPr>
            <w:r w:rsidRPr="00A36002">
              <w:rPr>
                <w:rFonts w:ascii="SimSun" w:hAnsi="SimSun" w:hint="eastAsia"/>
                <w:sz w:val="21"/>
                <w:szCs w:val="21"/>
              </w:rPr>
              <w:t>对全球市场商业化的了解。</w:t>
            </w:r>
          </w:p>
          <w:p w:rsidR="00E74EA0" w:rsidRPr="00A36002" w:rsidRDefault="00E74EA0" w:rsidP="00E74EA0">
            <w:pPr>
              <w:numPr>
                <w:ilvl w:val="0"/>
                <w:numId w:val="10"/>
              </w:numPr>
              <w:adjustRightInd w:val="0"/>
              <w:spacing w:afterLines="50" w:after="120" w:line="340" w:lineRule="atLeast"/>
              <w:ind w:left="960" w:hanging="480"/>
              <w:jc w:val="both"/>
              <w:rPr>
                <w:rFonts w:ascii="SimSun" w:hAnsi="SimSun"/>
                <w:sz w:val="21"/>
                <w:szCs w:val="21"/>
              </w:rPr>
            </w:pPr>
            <w:r w:rsidRPr="00A36002">
              <w:rPr>
                <w:rFonts w:ascii="SimSun" w:hAnsi="SimSun" w:hint="eastAsia"/>
                <w:sz w:val="21"/>
                <w:szCs w:val="21"/>
              </w:rPr>
              <w:t>知识产权工具的使用，包括获得与其国家技术需求相关的技术的灵活性。</w:t>
            </w:r>
          </w:p>
          <w:p w:rsidR="00E74EA0" w:rsidRPr="00A36002" w:rsidRDefault="00E74EA0" w:rsidP="0036017C">
            <w:pPr>
              <w:adjustRightInd w:val="0"/>
              <w:spacing w:afterLines="50" w:after="120" w:line="340" w:lineRule="atLeast"/>
              <w:jc w:val="both"/>
              <w:rPr>
                <w:rFonts w:ascii="SimSun" w:hAnsi="SimSun"/>
                <w:bCs/>
                <w:sz w:val="21"/>
                <w:szCs w:val="21"/>
              </w:rPr>
            </w:pPr>
            <w:r w:rsidRPr="00A36002">
              <w:rPr>
                <w:rFonts w:ascii="SimSun" w:hAnsi="SimSun" w:hint="eastAsia"/>
                <w:bCs/>
                <w:sz w:val="21"/>
                <w:szCs w:val="21"/>
              </w:rPr>
              <w:t>故本项目将侧重知识产权管理的全面领域和技术转让方面的能力建设，具体体现在以下阶段：</w:t>
            </w:r>
          </w:p>
          <w:p w:rsidR="00E74EA0" w:rsidRPr="00A36002" w:rsidRDefault="00E74EA0" w:rsidP="00E74EA0">
            <w:pPr>
              <w:numPr>
                <w:ilvl w:val="0"/>
                <w:numId w:val="5"/>
              </w:numPr>
              <w:tabs>
                <w:tab w:val="clear" w:pos="567"/>
                <w:tab w:val="num" w:pos="1134"/>
              </w:tabs>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查明为推动知识产权管理与技术转让而进行能力发展的现有或潜在的知识产权工具，其中包括一系列技术的相关案例研究报告；</w:t>
            </w:r>
          </w:p>
          <w:p w:rsidR="00E74EA0" w:rsidRPr="00A36002" w:rsidRDefault="00E74EA0" w:rsidP="00E74EA0">
            <w:pPr>
              <w:numPr>
                <w:ilvl w:val="0"/>
                <w:numId w:val="5"/>
              </w:numPr>
              <w:tabs>
                <w:tab w:val="clear" w:pos="567"/>
                <w:tab w:val="num" w:pos="1134"/>
              </w:tabs>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针对各类知识产权的资助者、开发者、管理者和使用者中的关键角色开展能力建设；以及</w:t>
            </w:r>
          </w:p>
          <w:p w:rsidR="00E74EA0" w:rsidRPr="00A36002" w:rsidRDefault="00E74EA0" w:rsidP="00E74EA0">
            <w:pPr>
              <w:numPr>
                <w:ilvl w:val="0"/>
                <w:numId w:val="5"/>
              </w:numPr>
              <w:tabs>
                <w:tab w:val="clear" w:pos="567"/>
                <w:tab w:val="num" w:pos="1134"/>
              </w:tabs>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提供本地案例研究分析，编拟战略指南和本地文件，以把握知识产权如何促进社会经济发展的时机。</w:t>
            </w:r>
          </w:p>
          <w:p w:rsidR="00E74EA0" w:rsidRPr="00A36002" w:rsidRDefault="00E74EA0" w:rsidP="003F7C14">
            <w:pPr>
              <w:adjustRightInd w:val="0"/>
              <w:spacing w:afterLines="50" w:after="120" w:line="340" w:lineRule="atLeast"/>
              <w:jc w:val="both"/>
              <w:rPr>
                <w:rFonts w:ascii="SimSun" w:hAnsi="SimSun"/>
                <w:bCs/>
                <w:sz w:val="21"/>
                <w:szCs w:val="21"/>
                <w:highlight w:val="yellow"/>
              </w:rPr>
            </w:pPr>
            <w:r w:rsidRPr="00A36002">
              <w:rPr>
                <w:rFonts w:ascii="SimSun" w:hAnsi="SimSun" w:hint="eastAsia"/>
                <w:bCs/>
                <w:sz w:val="21"/>
                <w:szCs w:val="21"/>
              </w:rPr>
              <w:t>本项目与发展议程尤其密切相关，它具体说明了发展中国家怎样可以从知识产权管理与技术转让的能力发展中受益。该项目侧重包括南非在内的</w:t>
            </w:r>
            <w:r w:rsidR="00B248A6">
              <w:rPr>
                <w:rFonts w:ascii="SimSun" w:hAnsi="SimSun" w:hint="eastAsia"/>
                <w:bCs/>
                <w:sz w:val="21"/>
                <w:szCs w:val="21"/>
              </w:rPr>
              <w:t>入选</w:t>
            </w:r>
            <w:r w:rsidRPr="00A36002">
              <w:rPr>
                <w:rFonts w:ascii="SimSun" w:hAnsi="SimSun" w:hint="eastAsia"/>
                <w:bCs/>
                <w:sz w:val="21"/>
                <w:szCs w:val="21"/>
              </w:rPr>
              <w:t>试点国家的经验，从而现身说法阐述了战略性使用知识产权工具如何能够创造社会经济发展的契机。</w:t>
            </w:r>
          </w:p>
        </w:tc>
      </w:tr>
      <w:tr w:rsidR="00E74EA0" w:rsidRPr="00A36002" w:rsidTr="0036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6"/>
        </w:trPr>
        <w:tc>
          <w:tcPr>
            <w:tcW w:w="9288" w:type="dxa"/>
            <w:gridSpan w:val="2"/>
          </w:tcPr>
          <w:p w:rsidR="00E74EA0" w:rsidRPr="00A36002" w:rsidRDefault="00E74EA0" w:rsidP="0036017C">
            <w:pPr>
              <w:adjustRightInd w:val="0"/>
              <w:spacing w:afterLines="50" w:after="120" w:line="340" w:lineRule="atLeast"/>
              <w:jc w:val="both"/>
              <w:rPr>
                <w:rFonts w:ascii="SimSun" w:hAnsi="SimSun"/>
                <w:i/>
                <w:sz w:val="21"/>
                <w:szCs w:val="21"/>
              </w:rPr>
            </w:pPr>
            <w:r w:rsidRPr="00A36002">
              <w:rPr>
                <w:rFonts w:ascii="SimSun" w:hAnsi="SimSun"/>
                <w:bCs/>
                <w:iCs/>
                <w:sz w:val="21"/>
                <w:szCs w:val="21"/>
              </w:rPr>
              <w:lastRenderedPageBreak/>
              <w:t>2.2.</w:t>
            </w:r>
            <w:r w:rsidRPr="00A36002">
              <w:rPr>
                <w:rFonts w:ascii="SimSun" w:hAnsi="SimSun"/>
                <w:bCs/>
                <w:iCs/>
                <w:sz w:val="21"/>
                <w:szCs w:val="21"/>
              </w:rPr>
              <w:tab/>
            </w:r>
            <w:r w:rsidRPr="00A36002">
              <w:rPr>
                <w:rFonts w:ascii="SimSun" w:hAnsi="SimSun" w:hint="eastAsia"/>
                <w:bCs/>
                <w:iCs/>
                <w:sz w:val="21"/>
                <w:szCs w:val="21"/>
                <w:u w:val="single"/>
              </w:rPr>
              <w:t>目</w:t>
            </w:r>
            <w:r w:rsidR="00103E00">
              <w:rPr>
                <w:rFonts w:ascii="SimSun" w:hAnsi="SimSun" w:hint="eastAsia"/>
                <w:bCs/>
                <w:iCs/>
                <w:sz w:val="21"/>
                <w:szCs w:val="21"/>
                <w:u w:val="single"/>
              </w:rPr>
              <w:t xml:space="preserve">　</w:t>
            </w:r>
            <w:r w:rsidRPr="00A36002">
              <w:rPr>
                <w:rFonts w:ascii="SimSun" w:hAnsi="SimSun" w:hint="eastAsia"/>
                <w:bCs/>
                <w:iCs/>
                <w:sz w:val="21"/>
                <w:szCs w:val="21"/>
                <w:u w:val="single"/>
              </w:rPr>
              <w:t>标</w:t>
            </w:r>
          </w:p>
        </w:tc>
      </w:tr>
      <w:tr w:rsidR="00E74EA0" w:rsidRPr="00A36002" w:rsidTr="0036017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E74EA0" w:rsidRPr="00A36002" w:rsidRDefault="00E74EA0" w:rsidP="0036017C">
            <w:pPr>
              <w:adjustRightInd w:val="0"/>
              <w:spacing w:afterLines="50" w:after="120" w:line="340" w:lineRule="atLeast"/>
              <w:jc w:val="both"/>
              <w:rPr>
                <w:rFonts w:ascii="SimSun" w:hAnsi="SimSun"/>
                <w:sz w:val="21"/>
                <w:szCs w:val="21"/>
              </w:rPr>
            </w:pPr>
            <w:r w:rsidRPr="00A36002">
              <w:rPr>
                <w:rFonts w:ascii="SimSun" w:hAnsi="SimSun" w:hint="eastAsia"/>
                <w:sz w:val="21"/>
                <w:szCs w:val="21"/>
              </w:rPr>
              <w:t>项目针对发展议程建议1、10、12、23、25、31和40，旨在实现以下一般性和更为具体的目标：</w:t>
            </w:r>
          </w:p>
          <w:p w:rsidR="00E74EA0" w:rsidRPr="00A36002" w:rsidRDefault="00E74EA0" w:rsidP="0036017C">
            <w:pPr>
              <w:adjustRightInd w:val="0"/>
              <w:spacing w:beforeLines="100" w:before="240" w:afterLines="50" w:after="120" w:line="340" w:lineRule="atLeast"/>
              <w:jc w:val="both"/>
              <w:rPr>
                <w:rFonts w:ascii="SimSun" w:hAnsi="SimSun"/>
                <w:sz w:val="21"/>
                <w:szCs w:val="21"/>
              </w:rPr>
            </w:pPr>
            <w:r w:rsidRPr="00A36002">
              <w:rPr>
                <w:rFonts w:ascii="SimSun" w:hAnsi="SimSun" w:hint="eastAsia"/>
                <w:sz w:val="21"/>
                <w:szCs w:val="21"/>
                <w:u w:val="single"/>
              </w:rPr>
              <w:t>一般性目标：</w:t>
            </w:r>
          </w:p>
          <w:p w:rsidR="00E74EA0" w:rsidRPr="00A36002" w:rsidRDefault="00E74EA0" w:rsidP="0036017C">
            <w:pPr>
              <w:adjustRightInd w:val="0"/>
              <w:spacing w:afterLines="50" w:after="120" w:line="340" w:lineRule="atLeast"/>
              <w:jc w:val="both"/>
              <w:rPr>
                <w:rFonts w:ascii="SimSun" w:hAnsi="SimSun"/>
                <w:sz w:val="21"/>
                <w:szCs w:val="21"/>
              </w:rPr>
            </w:pPr>
            <w:r w:rsidRPr="00A36002">
              <w:rPr>
                <w:rFonts w:ascii="SimSun" w:hAnsi="SimSun" w:hint="eastAsia"/>
                <w:sz w:val="21"/>
                <w:szCs w:val="21"/>
              </w:rPr>
              <w:t>促进有效使用知识产权和任何相关的知识产权，将之作为推动发展中国家社会经济发展的工具，特别要注重对研究和/或开发领域进行公共投资后发展的知识产权的使用。</w:t>
            </w:r>
          </w:p>
          <w:p w:rsidR="00E74EA0" w:rsidRPr="00A36002" w:rsidRDefault="00E74EA0" w:rsidP="0036017C">
            <w:pPr>
              <w:adjustRightInd w:val="0"/>
              <w:spacing w:beforeLines="100" w:before="240" w:afterLines="50" w:after="120" w:line="340" w:lineRule="atLeast"/>
              <w:jc w:val="both"/>
              <w:rPr>
                <w:rFonts w:ascii="SimSun" w:hAnsi="SimSun"/>
                <w:sz w:val="21"/>
                <w:szCs w:val="21"/>
                <w:u w:val="single"/>
              </w:rPr>
            </w:pPr>
            <w:r w:rsidRPr="00A36002">
              <w:rPr>
                <w:rFonts w:ascii="SimSun" w:hAnsi="SimSun" w:hint="eastAsia"/>
                <w:sz w:val="21"/>
                <w:szCs w:val="21"/>
                <w:u w:val="single"/>
              </w:rPr>
              <w:lastRenderedPageBreak/>
              <w:t>具体目标：</w:t>
            </w:r>
          </w:p>
          <w:p w:rsidR="00E74EA0" w:rsidRPr="00A36002" w:rsidRDefault="00E74EA0" w:rsidP="00E74EA0">
            <w:pPr>
              <w:numPr>
                <w:ilvl w:val="0"/>
                <w:numId w:val="7"/>
              </w:numPr>
              <w:tabs>
                <w:tab w:val="clear" w:pos="567"/>
                <w:tab w:val="num" w:pos="1134"/>
              </w:tabs>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培养各类资助者、开发者、管理者和使用者中关键人物的知识产权管理与技术转让能力。</w:t>
            </w:r>
          </w:p>
          <w:p w:rsidR="00E74EA0" w:rsidRPr="00A36002" w:rsidRDefault="00E74EA0" w:rsidP="00E74EA0">
            <w:pPr>
              <w:numPr>
                <w:ilvl w:val="0"/>
                <w:numId w:val="5"/>
              </w:numPr>
              <w:tabs>
                <w:tab w:val="clear" w:pos="567"/>
                <w:tab w:val="num" w:pos="1134"/>
              </w:tabs>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通过编制本地案例研究报告来提高认识，报告内容系有关有效使用可作为推动社会经济发展工具的知识产权。</w:t>
            </w:r>
          </w:p>
          <w:p w:rsidR="00E74EA0" w:rsidRPr="00A36002" w:rsidRDefault="00E74EA0" w:rsidP="0036017C">
            <w:pPr>
              <w:tabs>
                <w:tab w:val="left" w:pos="1200"/>
              </w:tabs>
              <w:adjustRightInd w:val="0"/>
              <w:spacing w:beforeLines="100" w:before="240" w:afterLines="50" w:after="120" w:line="340" w:lineRule="atLeast"/>
              <w:ind w:left="567"/>
              <w:jc w:val="both"/>
              <w:rPr>
                <w:rFonts w:ascii="SimSun" w:hAnsi="SimSun"/>
                <w:sz w:val="21"/>
                <w:szCs w:val="21"/>
              </w:rPr>
            </w:pPr>
            <w:r w:rsidRPr="00A36002">
              <w:rPr>
                <w:rFonts w:ascii="SimSun" w:hAnsi="SimSun"/>
                <w:sz w:val="21"/>
                <w:szCs w:val="21"/>
              </w:rPr>
              <w:t>2.3.</w:t>
            </w:r>
            <w:r w:rsidRPr="00A36002">
              <w:rPr>
                <w:rFonts w:ascii="SimSun" w:hAnsi="SimSun"/>
                <w:sz w:val="21"/>
                <w:szCs w:val="21"/>
              </w:rPr>
              <w:tab/>
            </w:r>
            <w:r w:rsidRPr="00A36002">
              <w:rPr>
                <w:rFonts w:ascii="SimSun" w:hAnsi="SimSun" w:hint="eastAsia"/>
                <w:sz w:val="21"/>
                <w:szCs w:val="21"/>
                <w:u w:val="single"/>
              </w:rPr>
              <w:t>交付成果战略</w:t>
            </w:r>
          </w:p>
          <w:p w:rsidR="00E74EA0" w:rsidRPr="00A36002" w:rsidRDefault="00E74EA0" w:rsidP="0036017C">
            <w:pPr>
              <w:adjustRightInd w:val="0"/>
              <w:spacing w:afterLines="50" w:after="120" w:line="340" w:lineRule="atLeast"/>
              <w:ind w:left="567"/>
              <w:jc w:val="both"/>
              <w:rPr>
                <w:rFonts w:ascii="SimSun" w:hAnsi="SimSun"/>
                <w:sz w:val="21"/>
                <w:szCs w:val="21"/>
              </w:rPr>
            </w:pPr>
            <w:r w:rsidRPr="00A36002">
              <w:rPr>
                <w:rFonts w:ascii="SimSun" w:hAnsi="SimSun" w:hint="eastAsia"/>
                <w:sz w:val="21"/>
                <w:szCs w:val="21"/>
              </w:rPr>
              <w:t>我们可以通过以下组合的方式实现项目成果：</w:t>
            </w:r>
            <w:r w:rsidRPr="00A36002">
              <w:rPr>
                <w:rFonts w:ascii="SimSun" w:hAnsi="SimSun"/>
                <w:sz w:val="21"/>
                <w:szCs w:val="21"/>
              </w:rPr>
              <w:t>(</w:t>
            </w:r>
            <w:proofErr w:type="spellStart"/>
            <w:r w:rsidRPr="00A36002">
              <w:rPr>
                <w:rFonts w:ascii="SimSun" w:hAnsi="SimSun"/>
                <w:sz w:val="21"/>
                <w:szCs w:val="21"/>
              </w:rPr>
              <w:t>i</w:t>
            </w:r>
            <w:proofErr w:type="spellEnd"/>
            <w:r w:rsidRPr="00A36002">
              <w:rPr>
                <w:rFonts w:ascii="SimSun" w:hAnsi="SimSun"/>
                <w:sz w:val="21"/>
                <w:szCs w:val="21"/>
              </w:rPr>
              <w:t>)</w:t>
            </w:r>
            <w:r w:rsidRPr="00A36002">
              <w:rPr>
                <w:rFonts w:ascii="SimSun" w:hAnsi="SimSun" w:hint="eastAsia"/>
                <w:sz w:val="21"/>
                <w:szCs w:val="21"/>
              </w:rPr>
              <w:t>查明为推动知识产权管理与技术转让而进行能力发展的现有或潜在的知识产权工具，其中包括一系列技术的相关案例研究报告；</w:t>
            </w:r>
            <w:r w:rsidRPr="00A36002">
              <w:rPr>
                <w:rFonts w:ascii="SimSun" w:hAnsi="SimSun"/>
                <w:sz w:val="21"/>
                <w:szCs w:val="21"/>
              </w:rPr>
              <w:t>(ii)</w:t>
            </w:r>
            <w:r w:rsidRPr="00A36002">
              <w:rPr>
                <w:rFonts w:ascii="SimSun" w:hAnsi="SimSun" w:hint="eastAsia"/>
                <w:sz w:val="21"/>
                <w:szCs w:val="21"/>
              </w:rPr>
              <w:t>针对各类知识产权的资助者、开发者、管理者和使用者中的关键角色开展能力建设；以及</w:t>
            </w:r>
            <w:r w:rsidRPr="00A36002">
              <w:rPr>
                <w:rFonts w:ascii="SimSun" w:hAnsi="SimSun"/>
                <w:sz w:val="21"/>
                <w:szCs w:val="21"/>
              </w:rPr>
              <w:t>(iii)</w:t>
            </w:r>
            <w:r w:rsidRPr="00A36002">
              <w:rPr>
                <w:rFonts w:ascii="SimSun" w:hAnsi="SimSun" w:hint="eastAsia"/>
                <w:sz w:val="21"/>
                <w:szCs w:val="21"/>
              </w:rPr>
              <w:t>提供本地案例研究分析，编拟战略指南和本地文件，以把握知识产权如何促进社会经济发展的时机。</w:t>
            </w:r>
          </w:p>
        </w:tc>
      </w:tr>
    </w:tbl>
    <w:p w:rsidR="00E74EA0" w:rsidRPr="00A36002" w:rsidRDefault="00E74EA0" w:rsidP="00E74EA0">
      <w:pPr>
        <w:adjustRightInd w:val="0"/>
        <w:spacing w:afterLines="50" w:after="120" w:line="340" w:lineRule="atLeast"/>
        <w:jc w:val="both"/>
        <w:rPr>
          <w:rFonts w:ascii="SimSun" w:hAnsi="SimSun"/>
          <w:sz w:val="21"/>
          <w:szCs w:val="21"/>
        </w:rPr>
      </w:pPr>
    </w:p>
    <w:p w:rsidR="00CB0F25" w:rsidRPr="00BA04D8" w:rsidRDefault="00C84301" w:rsidP="00BA04D8">
      <w:pPr>
        <w:pStyle w:val="Endofdocument-Annex"/>
        <w:spacing w:afterLines="50" w:after="120" w:line="340" w:lineRule="atLeast"/>
        <w:rPr>
          <w:rFonts w:ascii="SimSun" w:hAnsi="SimSun"/>
          <w:sz w:val="21"/>
        </w:rPr>
      </w:pPr>
      <w:r w:rsidRPr="00C0450C">
        <w:rPr>
          <w:rStyle w:val="Endofdocument-AnnexChar"/>
          <w:rFonts w:ascii="KaiTi" w:eastAsia="KaiTi" w:hAnsi="KaiTi"/>
          <w:sz w:val="21"/>
          <w:szCs w:val="21"/>
        </w:rPr>
        <w:t>[</w:t>
      </w:r>
      <w:r w:rsidRPr="00C0450C">
        <w:rPr>
          <w:rStyle w:val="Endofdocument-AnnexChar"/>
          <w:rFonts w:ascii="KaiTi" w:eastAsia="KaiTi" w:hAnsi="KaiTi" w:hint="eastAsia"/>
          <w:sz w:val="21"/>
          <w:szCs w:val="21"/>
        </w:rPr>
        <w:t>附件</w:t>
      </w:r>
      <w:r w:rsidR="00851A6B">
        <w:rPr>
          <w:rStyle w:val="Endofdocument-AnnexChar"/>
          <w:rFonts w:ascii="KaiTi" w:eastAsia="KaiTi" w:hAnsi="KaiTi" w:hint="eastAsia"/>
          <w:sz w:val="21"/>
          <w:szCs w:val="21"/>
        </w:rPr>
        <w:t>二</w:t>
      </w:r>
      <w:r>
        <w:rPr>
          <w:rStyle w:val="Endofdocument-AnnexChar"/>
          <w:rFonts w:ascii="KaiTi" w:eastAsia="KaiTi" w:hAnsi="KaiTi" w:hint="eastAsia"/>
          <w:sz w:val="21"/>
          <w:szCs w:val="21"/>
        </w:rPr>
        <w:t>和文件完</w:t>
      </w:r>
      <w:r w:rsidRPr="00C0450C">
        <w:rPr>
          <w:rStyle w:val="Endofdocument-AnnexChar"/>
          <w:rFonts w:ascii="KaiTi" w:eastAsia="KaiTi" w:hAnsi="KaiTi"/>
          <w:sz w:val="21"/>
          <w:szCs w:val="21"/>
        </w:rPr>
        <w:t>]</w:t>
      </w:r>
    </w:p>
    <w:sectPr w:rsidR="00CB0F25" w:rsidRPr="00BA04D8" w:rsidSect="00B8634A">
      <w:headerReference w:type="default" r:id="rId15"/>
      <w:headerReference w:type="first" r:id="rId16"/>
      <w:footerReference w:type="first" r:id="rId17"/>
      <w:pgSz w:w="11907" w:h="16840" w:code="9"/>
      <w:pgMar w:top="567" w:right="1134" w:bottom="1418" w:left="1418" w:header="510"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6B8" w:rsidRDefault="004B66B8">
      <w:r>
        <w:separator/>
      </w:r>
    </w:p>
  </w:endnote>
  <w:endnote w:type="continuationSeparator" w:id="0">
    <w:p w:rsidR="004B66B8" w:rsidRDefault="004B66B8" w:rsidP="003B38C1">
      <w:r>
        <w:separator/>
      </w:r>
    </w:p>
    <w:p w:rsidR="004B66B8" w:rsidRPr="003B38C1" w:rsidRDefault="004B66B8" w:rsidP="003B38C1">
      <w:pPr>
        <w:spacing w:after="60"/>
        <w:rPr>
          <w:sz w:val="17"/>
        </w:rPr>
      </w:pPr>
      <w:r>
        <w:rPr>
          <w:sz w:val="17"/>
        </w:rPr>
        <w:t>[Endnote continued from previous page]</w:t>
      </w:r>
    </w:p>
  </w:endnote>
  <w:endnote w:type="continuationNotice" w:id="1">
    <w:p w:rsidR="004B66B8" w:rsidRPr="003B38C1" w:rsidRDefault="004B66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1A" w:rsidRPr="00BA04D8" w:rsidRDefault="00E4021A" w:rsidP="00BA0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C2" w:rsidRPr="00BA04D8" w:rsidRDefault="008669C2">
    <w:pPr>
      <w:pStyle w:val="Footer"/>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6B8" w:rsidRDefault="004B66B8">
      <w:r>
        <w:separator/>
      </w:r>
    </w:p>
  </w:footnote>
  <w:footnote w:type="continuationSeparator" w:id="0">
    <w:p w:rsidR="004B66B8" w:rsidRDefault="004B66B8" w:rsidP="008B60B2">
      <w:r>
        <w:separator/>
      </w:r>
    </w:p>
    <w:p w:rsidR="004B66B8" w:rsidRPr="00ED77FB" w:rsidRDefault="004B66B8" w:rsidP="008B60B2">
      <w:pPr>
        <w:spacing w:after="60"/>
        <w:rPr>
          <w:sz w:val="17"/>
          <w:szCs w:val="17"/>
        </w:rPr>
      </w:pPr>
      <w:r w:rsidRPr="00ED77FB">
        <w:rPr>
          <w:sz w:val="17"/>
          <w:szCs w:val="17"/>
        </w:rPr>
        <w:t>[Footnote continued from previous page]</w:t>
      </w:r>
    </w:p>
  </w:footnote>
  <w:footnote w:type="continuationNotice" w:id="1">
    <w:p w:rsidR="004B66B8" w:rsidRPr="00ED77FB" w:rsidRDefault="004B66B8" w:rsidP="008B60B2">
      <w:pPr>
        <w:spacing w:before="60"/>
        <w:jc w:val="right"/>
        <w:rPr>
          <w:sz w:val="17"/>
          <w:szCs w:val="17"/>
        </w:rPr>
      </w:pPr>
      <w:r w:rsidRPr="00ED77FB">
        <w:rPr>
          <w:sz w:val="17"/>
          <w:szCs w:val="17"/>
        </w:rPr>
        <w:t>[Footnote continued on next page]</w:t>
      </w:r>
    </w:p>
  </w:footnote>
  <w:footnote w:id="2">
    <w:p w:rsidR="00F827EE" w:rsidRPr="008B7447" w:rsidRDefault="00F827EE" w:rsidP="008B7447">
      <w:pPr>
        <w:pStyle w:val="FootnoteText"/>
        <w:widowControl w:val="0"/>
        <w:snapToGrid w:val="0"/>
        <w:jc w:val="both"/>
        <w:rPr>
          <w:rFonts w:ascii="SimSun" w:hAnsi="SimSun" w:cs="Times New Roman"/>
          <w:szCs w:val="18"/>
        </w:rPr>
      </w:pPr>
      <w:r w:rsidRPr="008B7447">
        <w:rPr>
          <w:rFonts w:ascii="SimSun" w:hAnsi="SimSun" w:cs="Times New Roman"/>
          <w:szCs w:val="18"/>
          <w:vertAlign w:val="superscript"/>
        </w:rPr>
        <w:footnoteRef/>
      </w:r>
      <w:r w:rsidR="00FE12ED" w:rsidRPr="008B7447">
        <w:rPr>
          <w:rFonts w:ascii="SimSun" w:hAnsi="SimSun" w:cs="Times New Roman" w:hint="eastAsia"/>
          <w:szCs w:val="18"/>
        </w:rPr>
        <w:tab/>
      </w:r>
      <w:r w:rsidRPr="008B7447">
        <w:rPr>
          <w:rFonts w:ascii="SimSun" w:hAnsi="SimSun" w:cs="Times New Roman" w:hint="eastAsia"/>
          <w:szCs w:val="18"/>
        </w:rPr>
        <w:t>这一点符合关于知识产权与技术转让：共同挑战——共同解决项目评估报告中的建议2(g)（文件CDIP/16/3）。</w:t>
      </w:r>
    </w:p>
  </w:footnote>
  <w:footnote w:id="3">
    <w:p w:rsidR="00F827EE" w:rsidRPr="008B7447" w:rsidRDefault="00F827EE" w:rsidP="008B7447">
      <w:pPr>
        <w:pStyle w:val="FootnoteText"/>
        <w:widowControl w:val="0"/>
        <w:snapToGrid w:val="0"/>
        <w:jc w:val="both"/>
        <w:rPr>
          <w:rFonts w:ascii="SimSun" w:hAnsi="SimSun" w:cs="Times New Roman"/>
          <w:szCs w:val="18"/>
        </w:rPr>
      </w:pPr>
      <w:r w:rsidRPr="008B7447">
        <w:rPr>
          <w:rFonts w:ascii="SimSun" w:hAnsi="SimSun" w:cs="Times New Roman"/>
          <w:szCs w:val="18"/>
          <w:vertAlign w:val="superscript"/>
        </w:rPr>
        <w:footnoteRef/>
      </w:r>
      <w:r w:rsidR="00FE12ED" w:rsidRPr="008B7447">
        <w:rPr>
          <w:rFonts w:ascii="SimSun" w:hAnsi="SimSun" w:cs="Times New Roman" w:hint="eastAsia"/>
          <w:szCs w:val="18"/>
        </w:rPr>
        <w:tab/>
      </w:r>
      <w:r w:rsidRPr="008B7447">
        <w:rPr>
          <w:rFonts w:ascii="SimSun" w:hAnsi="SimSun" w:cs="Times New Roman" w:hint="eastAsia"/>
          <w:szCs w:val="18"/>
        </w:rPr>
        <w:t>这一点符合该评估报告（</w:t>
      </w:r>
      <w:r w:rsidRPr="008B7447">
        <w:rPr>
          <w:rFonts w:ascii="SimSun" w:hAnsi="SimSun" w:cs="Times New Roman" w:hint="eastAsia"/>
          <w:szCs w:val="18"/>
        </w:rPr>
        <w:t>文件CDIP/16/3）中的建议3。</w:t>
      </w:r>
    </w:p>
  </w:footnote>
  <w:footnote w:id="4">
    <w:p w:rsidR="00E74EA0" w:rsidRPr="00BA04D8" w:rsidRDefault="00E74EA0" w:rsidP="008B7447">
      <w:pPr>
        <w:pStyle w:val="FootnoteText"/>
        <w:rPr>
          <w:rFonts w:asciiTheme="minorEastAsia" w:eastAsiaTheme="minorEastAsia" w:hAnsiTheme="minorEastAsia"/>
          <w:sz w:val="16"/>
          <w:szCs w:val="16"/>
        </w:rPr>
      </w:pPr>
      <w:r w:rsidRPr="008B7447">
        <w:rPr>
          <w:rStyle w:val="FootnoteReference"/>
          <w:rFonts w:asciiTheme="minorEastAsia" w:eastAsiaTheme="minorEastAsia" w:hAnsiTheme="minorEastAsia"/>
          <w:sz w:val="16"/>
          <w:szCs w:val="16"/>
        </w:rPr>
        <w:footnoteRef/>
      </w:r>
      <w:r w:rsidR="009628EF" w:rsidRPr="008B7447">
        <w:rPr>
          <w:rFonts w:asciiTheme="minorEastAsia" w:eastAsiaTheme="minorEastAsia" w:hAnsiTheme="minorEastAsia" w:hint="eastAsia"/>
        </w:rPr>
        <w:tab/>
      </w:r>
      <w:hyperlink r:id="rId1" w:anchor="axzz36yvEkIZ9" w:history="1">
        <w:r w:rsidRPr="008B7447">
          <w:rPr>
            <w:rStyle w:val="Hyperlink1"/>
            <w:rFonts w:asciiTheme="minorEastAsia" w:eastAsiaTheme="minorEastAsia" w:hAnsiTheme="minorEastAsia"/>
            <w:color w:val="auto"/>
            <w:sz w:val="16"/>
            <w:szCs w:val="16"/>
            <w:u w:val="none"/>
          </w:rPr>
          <w:t>http</w:t>
        </w:r>
        <w:r w:rsidRPr="008B7447">
          <w:rPr>
            <w:rStyle w:val="Hyperlink1"/>
            <w:rFonts w:asciiTheme="minorEastAsia" w:eastAsiaTheme="minorEastAsia" w:hAnsiTheme="minorEastAsia"/>
            <w:color w:val="auto"/>
            <w:sz w:val="16"/>
            <w:szCs w:val="16"/>
            <w:u w:val="none"/>
          </w:rPr>
          <w:t>：//iipdigital.usembassy.gov/st/english/publication/2009/11/20091106141914ebyessedo0.5504833.html#</w:t>
        </w:r>
        <w:r w:rsidR="008B7447">
          <w:rPr>
            <w:rStyle w:val="Hyperlink1"/>
            <w:rFonts w:asciiTheme="minorEastAsia" w:eastAsiaTheme="minorEastAsia" w:hAnsiTheme="minorEastAsia" w:hint="eastAsia"/>
            <w:color w:val="auto"/>
            <w:sz w:val="16"/>
            <w:szCs w:val="16"/>
            <w:u w:val="none"/>
          </w:rPr>
          <w:br/>
        </w:r>
        <w:r w:rsidRPr="008B7447">
          <w:rPr>
            <w:rStyle w:val="Hyperlink1"/>
            <w:rFonts w:asciiTheme="minorEastAsia" w:eastAsiaTheme="minorEastAsia" w:hAnsiTheme="minorEastAsia"/>
            <w:color w:val="auto"/>
            <w:sz w:val="16"/>
            <w:szCs w:val="16"/>
            <w:u w:val="none"/>
          </w:rPr>
          <w:t>axzz36yvEkIZ9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BC" w:rsidRPr="00BA04D8" w:rsidRDefault="003260BC" w:rsidP="00477D6B">
    <w:pPr>
      <w:jc w:val="right"/>
      <w:rPr>
        <w:rFonts w:ascii="SimSun" w:hAnsi="SimSun"/>
        <w:sz w:val="21"/>
      </w:rPr>
    </w:pPr>
    <w:bookmarkStart w:id="6" w:name="Code2"/>
    <w:bookmarkEnd w:id="6"/>
    <w:r w:rsidRPr="00BA04D8">
      <w:rPr>
        <w:rFonts w:ascii="SimSun" w:hAnsi="SimSun"/>
        <w:sz w:val="21"/>
      </w:rPr>
      <w:t>CDIP/18/4</w:t>
    </w:r>
  </w:p>
  <w:p w:rsidR="003260BC" w:rsidRPr="00BA04D8" w:rsidRDefault="003260BC" w:rsidP="00477D6B">
    <w:pPr>
      <w:jc w:val="right"/>
      <w:rPr>
        <w:rFonts w:ascii="SimSun" w:hAnsi="SimSun"/>
        <w:sz w:val="21"/>
      </w:rPr>
    </w:pPr>
    <w:r w:rsidRPr="00BA04D8">
      <w:rPr>
        <w:rFonts w:ascii="SimSun" w:hAnsi="SimSun"/>
        <w:sz w:val="21"/>
      </w:rPr>
      <w:t xml:space="preserve">Annex I, page </w:t>
    </w:r>
    <w:r w:rsidRPr="00BA04D8">
      <w:rPr>
        <w:rFonts w:ascii="SimSun" w:hAnsi="SimSun"/>
        <w:sz w:val="21"/>
      </w:rPr>
      <w:fldChar w:fldCharType="begin"/>
    </w:r>
    <w:r w:rsidRPr="00BA04D8">
      <w:rPr>
        <w:rFonts w:ascii="SimSun" w:hAnsi="SimSun"/>
        <w:sz w:val="21"/>
      </w:rPr>
      <w:instrText xml:space="preserve"> PAGE  \* MERGEFORMAT </w:instrText>
    </w:r>
    <w:r w:rsidRPr="00BA04D8">
      <w:rPr>
        <w:rFonts w:ascii="SimSun" w:hAnsi="SimSun"/>
        <w:sz w:val="21"/>
      </w:rPr>
      <w:fldChar w:fldCharType="separate"/>
    </w:r>
    <w:r w:rsidR="00C73D12" w:rsidRPr="00BA04D8">
      <w:rPr>
        <w:rFonts w:ascii="SimSun" w:hAnsi="SimSun"/>
        <w:noProof/>
        <w:sz w:val="21"/>
      </w:rPr>
      <w:t>1</w:t>
    </w:r>
    <w:r w:rsidRPr="00BA04D8">
      <w:rPr>
        <w:rFonts w:ascii="SimSun" w:hAnsi="SimSun"/>
        <w:sz w:val="21"/>
      </w:rPr>
      <w:fldChar w:fldCharType="end"/>
    </w:r>
  </w:p>
  <w:p w:rsidR="003260BC" w:rsidRPr="00BA04D8" w:rsidRDefault="003260BC"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6" w:rsidRPr="006B6442" w:rsidRDefault="00060646" w:rsidP="009C0015">
    <w:pPr>
      <w:jc w:val="right"/>
      <w:rPr>
        <w:rFonts w:ascii="SimSun" w:hAnsi="SimSun"/>
        <w:sz w:val="21"/>
        <w:szCs w:val="21"/>
      </w:rPr>
    </w:pPr>
    <w:r w:rsidRPr="006B6442">
      <w:rPr>
        <w:rFonts w:ascii="SimSun" w:hAnsi="SimSun"/>
        <w:sz w:val="21"/>
        <w:szCs w:val="21"/>
      </w:rPr>
      <w:t>CDIP/18/6</w:t>
    </w:r>
    <w:r w:rsidR="009C0015">
      <w:rPr>
        <w:rFonts w:ascii="SimSun" w:hAnsi="SimSun"/>
        <w:sz w:val="21"/>
        <w:szCs w:val="21"/>
      </w:rPr>
      <w:t xml:space="preserve"> </w:t>
    </w:r>
    <w:r w:rsidR="009C0015" w:rsidRPr="009C0015">
      <w:rPr>
        <w:rFonts w:ascii="SimSun" w:hAnsi="SimSun"/>
        <w:sz w:val="21"/>
        <w:szCs w:val="21"/>
      </w:rPr>
      <w:t>Rev.</w:t>
    </w:r>
  </w:p>
  <w:p w:rsidR="00060646" w:rsidRPr="006B6442" w:rsidRDefault="006B6442" w:rsidP="00477D6B">
    <w:pPr>
      <w:jc w:val="right"/>
      <w:rPr>
        <w:rFonts w:ascii="SimSun" w:hAnsi="SimSun"/>
        <w:sz w:val="21"/>
        <w:szCs w:val="21"/>
      </w:rPr>
    </w:pPr>
    <w:r w:rsidRPr="006B6442">
      <w:rPr>
        <w:rFonts w:ascii="SimSun" w:hAnsi="SimSun" w:hint="eastAsia"/>
        <w:sz w:val="21"/>
        <w:szCs w:val="21"/>
      </w:rPr>
      <w:t>附件</w:t>
    </w:r>
    <w:r w:rsidR="00851A6B">
      <w:rPr>
        <w:rFonts w:ascii="SimSun" w:hAnsi="SimSun" w:hint="eastAsia"/>
        <w:sz w:val="21"/>
        <w:szCs w:val="21"/>
      </w:rPr>
      <w:t>一</w:t>
    </w:r>
    <w:r w:rsidRPr="006B6442">
      <w:rPr>
        <w:rFonts w:ascii="SimSun" w:hAnsi="SimSun" w:hint="eastAsia"/>
        <w:sz w:val="21"/>
        <w:szCs w:val="21"/>
      </w:rPr>
      <w:t>第</w:t>
    </w:r>
    <w:r w:rsidR="003D0290" w:rsidRPr="006B6442">
      <w:rPr>
        <w:rFonts w:ascii="SimSun" w:hAnsi="SimSun"/>
        <w:sz w:val="21"/>
        <w:szCs w:val="21"/>
      </w:rPr>
      <w:fldChar w:fldCharType="begin"/>
    </w:r>
    <w:r w:rsidR="003D0290" w:rsidRPr="006B6442">
      <w:rPr>
        <w:rFonts w:ascii="SimSun" w:hAnsi="SimSun"/>
        <w:sz w:val="21"/>
        <w:szCs w:val="21"/>
      </w:rPr>
      <w:instrText xml:space="preserve"> PAGE   \* MERGEFORMAT </w:instrText>
    </w:r>
    <w:r w:rsidR="003D0290" w:rsidRPr="006B6442">
      <w:rPr>
        <w:rFonts w:ascii="SimSun" w:hAnsi="SimSun"/>
        <w:sz w:val="21"/>
        <w:szCs w:val="21"/>
      </w:rPr>
      <w:fldChar w:fldCharType="separate"/>
    </w:r>
    <w:r w:rsidR="00276C37">
      <w:rPr>
        <w:rFonts w:ascii="SimSun" w:hAnsi="SimSun"/>
        <w:noProof/>
        <w:sz w:val="21"/>
        <w:szCs w:val="21"/>
      </w:rPr>
      <w:t>7</w:t>
    </w:r>
    <w:r w:rsidR="003D0290" w:rsidRPr="006B6442">
      <w:rPr>
        <w:rFonts w:ascii="SimSun" w:hAnsi="SimSun"/>
        <w:noProof/>
        <w:sz w:val="21"/>
        <w:szCs w:val="21"/>
      </w:rPr>
      <w:fldChar w:fldCharType="end"/>
    </w:r>
    <w:r w:rsidRPr="006B6442">
      <w:rPr>
        <w:rFonts w:ascii="SimSun" w:hAnsi="SimSun" w:hint="eastAsia"/>
        <w:noProof/>
        <w:sz w:val="21"/>
        <w:szCs w:val="21"/>
      </w:rPr>
      <w:t>页</w:t>
    </w:r>
  </w:p>
  <w:p w:rsidR="00060646" w:rsidRPr="00BA04D8" w:rsidRDefault="0006064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90" w:rsidRPr="009C0015" w:rsidRDefault="003D0290" w:rsidP="009C0015">
    <w:pPr>
      <w:pStyle w:val="Header"/>
      <w:jc w:val="right"/>
      <w:rPr>
        <w:rFonts w:ascii="SimSun" w:hAnsi="SimSun"/>
        <w:b/>
        <w:bCs/>
        <w:sz w:val="21"/>
        <w:szCs w:val="21"/>
      </w:rPr>
    </w:pPr>
    <w:r w:rsidRPr="003260BC">
      <w:rPr>
        <w:rFonts w:ascii="SimSun" w:hAnsi="SimSun"/>
        <w:sz w:val="21"/>
        <w:szCs w:val="21"/>
      </w:rPr>
      <w:t>CDIP/18/6</w:t>
    </w:r>
    <w:r w:rsidR="009C0015">
      <w:rPr>
        <w:rFonts w:ascii="SimSun" w:hAnsi="SimSun"/>
        <w:sz w:val="21"/>
        <w:szCs w:val="21"/>
      </w:rPr>
      <w:t xml:space="preserve"> </w:t>
    </w:r>
    <w:r w:rsidR="009C0015" w:rsidRPr="009C0015">
      <w:rPr>
        <w:rFonts w:ascii="SimSun" w:hAnsi="SimSun"/>
        <w:sz w:val="21"/>
        <w:szCs w:val="21"/>
      </w:rPr>
      <w:t>Rev.</w:t>
    </w:r>
  </w:p>
  <w:p w:rsidR="003D0290" w:rsidRPr="003260BC" w:rsidRDefault="003260BC" w:rsidP="008669C2">
    <w:pPr>
      <w:pStyle w:val="Header"/>
      <w:jc w:val="right"/>
      <w:rPr>
        <w:rFonts w:ascii="SimSun" w:hAnsi="SimSun"/>
        <w:sz w:val="21"/>
        <w:szCs w:val="21"/>
      </w:rPr>
    </w:pPr>
    <w:r w:rsidRPr="003260BC">
      <w:rPr>
        <w:rFonts w:ascii="SimSun" w:hAnsi="SimSun" w:hint="eastAsia"/>
        <w:sz w:val="21"/>
        <w:szCs w:val="21"/>
      </w:rPr>
      <w:t>附件</w:t>
    </w:r>
    <w:r w:rsidR="00851A6B">
      <w:rPr>
        <w:rFonts w:ascii="SimSun" w:hAnsi="SimSun" w:hint="eastAsia"/>
        <w:sz w:val="21"/>
        <w:szCs w:val="21"/>
      </w:rPr>
      <w:t>一</w:t>
    </w:r>
  </w:p>
  <w:p w:rsidR="003D0290" w:rsidRPr="00BA04D8" w:rsidRDefault="003D0290" w:rsidP="003D0290">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25" w:rsidRPr="00C84301" w:rsidRDefault="00CB0F25" w:rsidP="00477D6B">
    <w:pPr>
      <w:jc w:val="right"/>
      <w:rPr>
        <w:rFonts w:ascii="SimSun" w:hAnsi="SimSun"/>
        <w:sz w:val="21"/>
        <w:szCs w:val="21"/>
      </w:rPr>
    </w:pPr>
    <w:r w:rsidRPr="00C84301">
      <w:rPr>
        <w:rFonts w:ascii="SimSun" w:hAnsi="SimSun"/>
        <w:sz w:val="21"/>
        <w:szCs w:val="21"/>
      </w:rPr>
      <w:t>CDIP/18/6</w:t>
    </w:r>
    <w:r w:rsidR="009C0015">
      <w:rPr>
        <w:rFonts w:ascii="SimSun" w:hAnsi="SimSun"/>
        <w:sz w:val="21"/>
        <w:szCs w:val="21"/>
      </w:rPr>
      <w:t xml:space="preserve"> Rev.</w:t>
    </w:r>
  </w:p>
  <w:p w:rsidR="00CB0F25" w:rsidRPr="00C84301" w:rsidRDefault="00C84301" w:rsidP="00477D6B">
    <w:pPr>
      <w:jc w:val="right"/>
      <w:rPr>
        <w:rFonts w:ascii="SimSun" w:hAnsi="SimSun"/>
        <w:sz w:val="21"/>
        <w:szCs w:val="21"/>
      </w:rPr>
    </w:pPr>
    <w:r w:rsidRPr="00C84301">
      <w:rPr>
        <w:rFonts w:ascii="SimSun" w:hAnsi="SimSun" w:hint="eastAsia"/>
        <w:sz w:val="21"/>
        <w:szCs w:val="21"/>
      </w:rPr>
      <w:t>附件</w:t>
    </w:r>
    <w:r w:rsidR="00851A6B">
      <w:rPr>
        <w:rFonts w:ascii="SimSun" w:hAnsi="SimSun" w:hint="eastAsia"/>
        <w:sz w:val="21"/>
        <w:szCs w:val="21"/>
      </w:rPr>
      <w:t>二</w:t>
    </w:r>
    <w:r w:rsidRPr="00C84301">
      <w:rPr>
        <w:rFonts w:ascii="SimSun" w:hAnsi="SimSun" w:hint="eastAsia"/>
        <w:sz w:val="21"/>
        <w:szCs w:val="21"/>
      </w:rPr>
      <w:t>第</w:t>
    </w:r>
    <w:r w:rsidR="00CB0F25" w:rsidRPr="00C84301">
      <w:rPr>
        <w:rFonts w:ascii="SimSun" w:hAnsi="SimSun"/>
        <w:sz w:val="21"/>
        <w:szCs w:val="21"/>
      </w:rPr>
      <w:fldChar w:fldCharType="begin"/>
    </w:r>
    <w:r w:rsidR="00CB0F25" w:rsidRPr="00C84301">
      <w:rPr>
        <w:rFonts w:ascii="SimSun" w:hAnsi="SimSun"/>
        <w:sz w:val="21"/>
        <w:szCs w:val="21"/>
      </w:rPr>
      <w:instrText xml:space="preserve"> PAGE   \* MERGEFORMAT </w:instrText>
    </w:r>
    <w:r w:rsidR="00CB0F25" w:rsidRPr="00C84301">
      <w:rPr>
        <w:rFonts w:ascii="SimSun" w:hAnsi="SimSun"/>
        <w:sz w:val="21"/>
        <w:szCs w:val="21"/>
      </w:rPr>
      <w:fldChar w:fldCharType="separate"/>
    </w:r>
    <w:r w:rsidR="00276C37">
      <w:rPr>
        <w:rFonts w:ascii="SimSun" w:hAnsi="SimSun"/>
        <w:noProof/>
        <w:sz w:val="21"/>
        <w:szCs w:val="21"/>
      </w:rPr>
      <w:t>4</w:t>
    </w:r>
    <w:r w:rsidR="00CB0F25" w:rsidRPr="00C84301">
      <w:rPr>
        <w:rFonts w:ascii="SimSun" w:hAnsi="SimSun"/>
        <w:noProof/>
        <w:sz w:val="21"/>
        <w:szCs w:val="21"/>
      </w:rPr>
      <w:fldChar w:fldCharType="end"/>
    </w:r>
    <w:r w:rsidRPr="00C84301">
      <w:rPr>
        <w:rFonts w:ascii="SimSun" w:hAnsi="SimSun" w:hint="eastAsia"/>
        <w:noProof/>
        <w:sz w:val="21"/>
        <w:szCs w:val="21"/>
      </w:rPr>
      <w:t>页</w:t>
    </w:r>
  </w:p>
  <w:p w:rsidR="00CB0F25" w:rsidRPr="00BA04D8" w:rsidRDefault="00CB0F25"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C2" w:rsidRPr="00C84301" w:rsidRDefault="008669C2" w:rsidP="009C0015">
    <w:pPr>
      <w:pStyle w:val="Header"/>
      <w:jc w:val="right"/>
      <w:rPr>
        <w:rFonts w:ascii="SimSun" w:hAnsi="SimSun"/>
        <w:sz w:val="21"/>
        <w:szCs w:val="21"/>
      </w:rPr>
    </w:pPr>
    <w:r w:rsidRPr="00C84301">
      <w:rPr>
        <w:rFonts w:ascii="SimSun" w:hAnsi="SimSun"/>
        <w:sz w:val="21"/>
        <w:szCs w:val="21"/>
      </w:rPr>
      <w:t>CDIP/18/6</w:t>
    </w:r>
    <w:r w:rsidR="009C0015">
      <w:rPr>
        <w:rFonts w:ascii="SimSun" w:hAnsi="SimSun"/>
        <w:sz w:val="21"/>
        <w:szCs w:val="21"/>
      </w:rPr>
      <w:t xml:space="preserve"> </w:t>
    </w:r>
    <w:r w:rsidR="009C0015" w:rsidRPr="009C0015">
      <w:rPr>
        <w:rFonts w:ascii="SimSun" w:hAnsi="SimSun"/>
        <w:sz w:val="21"/>
        <w:szCs w:val="21"/>
      </w:rPr>
      <w:t>Rev.</w:t>
    </w:r>
  </w:p>
  <w:p w:rsidR="008669C2" w:rsidRPr="00C84301" w:rsidRDefault="00C84301" w:rsidP="008669C2">
    <w:pPr>
      <w:pStyle w:val="Header"/>
      <w:jc w:val="right"/>
      <w:rPr>
        <w:rFonts w:ascii="SimSun" w:hAnsi="SimSun"/>
        <w:sz w:val="21"/>
        <w:szCs w:val="21"/>
      </w:rPr>
    </w:pPr>
    <w:r w:rsidRPr="00C84301">
      <w:rPr>
        <w:rFonts w:ascii="SimSun" w:hAnsi="SimSun" w:hint="eastAsia"/>
        <w:sz w:val="21"/>
        <w:szCs w:val="21"/>
      </w:rPr>
      <w:t>附件</w:t>
    </w:r>
    <w:r w:rsidR="00851A6B">
      <w:rPr>
        <w:rFonts w:ascii="SimSun" w:hAnsi="SimSun" w:hint="eastAsia"/>
        <w:sz w:val="21"/>
        <w:szCs w:val="21"/>
      </w:rPr>
      <w:t>二</w:t>
    </w:r>
  </w:p>
  <w:p w:rsidR="008669C2" w:rsidRPr="00BA04D8" w:rsidRDefault="008669C2" w:rsidP="003D0290">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386571"/>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9160C9"/>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29"/>
    <w:rsid w:val="000049A6"/>
    <w:rsid w:val="00017ADA"/>
    <w:rsid w:val="00043CAA"/>
    <w:rsid w:val="0005399D"/>
    <w:rsid w:val="00060646"/>
    <w:rsid w:val="00075432"/>
    <w:rsid w:val="0008552E"/>
    <w:rsid w:val="000968ED"/>
    <w:rsid w:val="000C52EB"/>
    <w:rsid w:val="000E4DBD"/>
    <w:rsid w:val="000E6C61"/>
    <w:rsid w:val="000F5E56"/>
    <w:rsid w:val="00103E00"/>
    <w:rsid w:val="00126D43"/>
    <w:rsid w:val="00133AA4"/>
    <w:rsid w:val="001362EE"/>
    <w:rsid w:val="001832A6"/>
    <w:rsid w:val="00193C2D"/>
    <w:rsid w:val="001D26CD"/>
    <w:rsid w:val="001E241F"/>
    <w:rsid w:val="002634C4"/>
    <w:rsid w:val="00272619"/>
    <w:rsid w:val="00276619"/>
    <w:rsid w:val="00276C37"/>
    <w:rsid w:val="002848B2"/>
    <w:rsid w:val="002928D3"/>
    <w:rsid w:val="002A4AF7"/>
    <w:rsid w:val="002C2BAA"/>
    <w:rsid w:val="002C461C"/>
    <w:rsid w:val="002D05E1"/>
    <w:rsid w:val="002D08DF"/>
    <w:rsid w:val="002D094E"/>
    <w:rsid w:val="002F1FE6"/>
    <w:rsid w:val="002F4E68"/>
    <w:rsid w:val="00301168"/>
    <w:rsid w:val="00312746"/>
    <w:rsid w:val="00312F7F"/>
    <w:rsid w:val="00313D1F"/>
    <w:rsid w:val="003260BC"/>
    <w:rsid w:val="00341012"/>
    <w:rsid w:val="00345EDF"/>
    <w:rsid w:val="00352E2A"/>
    <w:rsid w:val="00361450"/>
    <w:rsid w:val="00366350"/>
    <w:rsid w:val="003673CF"/>
    <w:rsid w:val="00372AE0"/>
    <w:rsid w:val="003845C1"/>
    <w:rsid w:val="00397FF9"/>
    <w:rsid w:val="003A65C5"/>
    <w:rsid w:val="003A6F89"/>
    <w:rsid w:val="003B38C1"/>
    <w:rsid w:val="003B7A6D"/>
    <w:rsid w:val="003C6C09"/>
    <w:rsid w:val="003D0290"/>
    <w:rsid w:val="003F15F2"/>
    <w:rsid w:val="003F7C14"/>
    <w:rsid w:val="00400434"/>
    <w:rsid w:val="00400442"/>
    <w:rsid w:val="00423E3E"/>
    <w:rsid w:val="00427AF4"/>
    <w:rsid w:val="004448E6"/>
    <w:rsid w:val="0044770A"/>
    <w:rsid w:val="00460F03"/>
    <w:rsid w:val="004647DA"/>
    <w:rsid w:val="00474062"/>
    <w:rsid w:val="00477D6B"/>
    <w:rsid w:val="004830C2"/>
    <w:rsid w:val="004B66B8"/>
    <w:rsid w:val="004C7523"/>
    <w:rsid w:val="004D18C3"/>
    <w:rsid w:val="004D2A65"/>
    <w:rsid w:val="005019FF"/>
    <w:rsid w:val="00530557"/>
    <w:rsid w:val="0053057A"/>
    <w:rsid w:val="00560A29"/>
    <w:rsid w:val="00565564"/>
    <w:rsid w:val="005666C1"/>
    <w:rsid w:val="005669F5"/>
    <w:rsid w:val="00576B09"/>
    <w:rsid w:val="00576DAC"/>
    <w:rsid w:val="005A412C"/>
    <w:rsid w:val="005A4C6B"/>
    <w:rsid w:val="005C6649"/>
    <w:rsid w:val="005F7981"/>
    <w:rsid w:val="00605827"/>
    <w:rsid w:val="00625C2F"/>
    <w:rsid w:val="00636FA6"/>
    <w:rsid w:val="00646050"/>
    <w:rsid w:val="006713CA"/>
    <w:rsid w:val="00676C5C"/>
    <w:rsid w:val="006B0FC8"/>
    <w:rsid w:val="006B6442"/>
    <w:rsid w:val="006F4CC8"/>
    <w:rsid w:val="00756B12"/>
    <w:rsid w:val="00762FA4"/>
    <w:rsid w:val="00780268"/>
    <w:rsid w:val="00794157"/>
    <w:rsid w:val="007D1613"/>
    <w:rsid w:val="007D29EB"/>
    <w:rsid w:val="007D4374"/>
    <w:rsid w:val="007E41B1"/>
    <w:rsid w:val="00800478"/>
    <w:rsid w:val="00805569"/>
    <w:rsid w:val="00831FAB"/>
    <w:rsid w:val="00840FE1"/>
    <w:rsid w:val="00851A6B"/>
    <w:rsid w:val="0085619D"/>
    <w:rsid w:val="008667AF"/>
    <w:rsid w:val="008669C2"/>
    <w:rsid w:val="00885E0F"/>
    <w:rsid w:val="008B2CC1"/>
    <w:rsid w:val="008B4403"/>
    <w:rsid w:val="008B60B2"/>
    <w:rsid w:val="008B7447"/>
    <w:rsid w:val="008D19E3"/>
    <w:rsid w:val="00902AFA"/>
    <w:rsid w:val="0090731E"/>
    <w:rsid w:val="00916EE2"/>
    <w:rsid w:val="009628EF"/>
    <w:rsid w:val="00966A22"/>
    <w:rsid w:val="0096722F"/>
    <w:rsid w:val="00970611"/>
    <w:rsid w:val="00980843"/>
    <w:rsid w:val="0098149C"/>
    <w:rsid w:val="00985E51"/>
    <w:rsid w:val="009B51CC"/>
    <w:rsid w:val="009C0015"/>
    <w:rsid w:val="009E2791"/>
    <w:rsid w:val="009E3F6F"/>
    <w:rsid w:val="009F499F"/>
    <w:rsid w:val="00A26039"/>
    <w:rsid w:val="00A270F5"/>
    <w:rsid w:val="00A42DAF"/>
    <w:rsid w:val="00A45BD8"/>
    <w:rsid w:val="00A519A3"/>
    <w:rsid w:val="00A5548E"/>
    <w:rsid w:val="00A770EF"/>
    <w:rsid w:val="00A869B7"/>
    <w:rsid w:val="00A87EEB"/>
    <w:rsid w:val="00A94F60"/>
    <w:rsid w:val="00AC205C"/>
    <w:rsid w:val="00AC2D81"/>
    <w:rsid w:val="00AF0A6B"/>
    <w:rsid w:val="00AF7F31"/>
    <w:rsid w:val="00B00ECE"/>
    <w:rsid w:val="00B028BD"/>
    <w:rsid w:val="00B05A69"/>
    <w:rsid w:val="00B248A6"/>
    <w:rsid w:val="00B25779"/>
    <w:rsid w:val="00B40E1F"/>
    <w:rsid w:val="00B456F5"/>
    <w:rsid w:val="00B66BF8"/>
    <w:rsid w:val="00B7710C"/>
    <w:rsid w:val="00B80694"/>
    <w:rsid w:val="00B80EC0"/>
    <w:rsid w:val="00B8634A"/>
    <w:rsid w:val="00B90F8F"/>
    <w:rsid w:val="00B9734B"/>
    <w:rsid w:val="00BA04D8"/>
    <w:rsid w:val="00BA30E2"/>
    <w:rsid w:val="00BF2F2A"/>
    <w:rsid w:val="00C0450C"/>
    <w:rsid w:val="00C11BFE"/>
    <w:rsid w:val="00C4002B"/>
    <w:rsid w:val="00C40D8E"/>
    <w:rsid w:val="00C65C0F"/>
    <w:rsid w:val="00C73D12"/>
    <w:rsid w:val="00C84301"/>
    <w:rsid w:val="00C87491"/>
    <w:rsid w:val="00C90CED"/>
    <w:rsid w:val="00CA58F3"/>
    <w:rsid w:val="00CB0F25"/>
    <w:rsid w:val="00CB1BA3"/>
    <w:rsid w:val="00CC54E6"/>
    <w:rsid w:val="00CD04F1"/>
    <w:rsid w:val="00CE0F40"/>
    <w:rsid w:val="00CF5A3F"/>
    <w:rsid w:val="00D13DCB"/>
    <w:rsid w:val="00D21AF2"/>
    <w:rsid w:val="00D26138"/>
    <w:rsid w:val="00D35A57"/>
    <w:rsid w:val="00D45252"/>
    <w:rsid w:val="00D616BC"/>
    <w:rsid w:val="00D71B4D"/>
    <w:rsid w:val="00D8102B"/>
    <w:rsid w:val="00D87B6D"/>
    <w:rsid w:val="00D93D55"/>
    <w:rsid w:val="00DB08A9"/>
    <w:rsid w:val="00DD5897"/>
    <w:rsid w:val="00E05E2A"/>
    <w:rsid w:val="00E271E0"/>
    <w:rsid w:val="00E3178F"/>
    <w:rsid w:val="00E335FE"/>
    <w:rsid w:val="00E4021A"/>
    <w:rsid w:val="00E41983"/>
    <w:rsid w:val="00E566D3"/>
    <w:rsid w:val="00E71B94"/>
    <w:rsid w:val="00E74EA0"/>
    <w:rsid w:val="00E90DA2"/>
    <w:rsid w:val="00E9267B"/>
    <w:rsid w:val="00E9787F"/>
    <w:rsid w:val="00EA66F6"/>
    <w:rsid w:val="00EC4E49"/>
    <w:rsid w:val="00ED77FB"/>
    <w:rsid w:val="00EE45FA"/>
    <w:rsid w:val="00F1640C"/>
    <w:rsid w:val="00F20371"/>
    <w:rsid w:val="00F337B7"/>
    <w:rsid w:val="00F52B29"/>
    <w:rsid w:val="00F66152"/>
    <w:rsid w:val="00F736EC"/>
    <w:rsid w:val="00F805C7"/>
    <w:rsid w:val="00F827EE"/>
    <w:rsid w:val="00F84620"/>
    <w:rsid w:val="00F90B32"/>
    <w:rsid w:val="00FE12ED"/>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uiPriority w:val="99"/>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 w:type="character" w:customStyle="1" w:styleId="Endofdocument-AnnexChar">
    <w:name w:val="[End of document - Annex] Char"/>
    <w:link w:val="Endofdocument-Annex"/>
    <w:rsid w:val="003260B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uiPriority w:val="99"/>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 w:type="character" w:customStyle="1" w:styleId="Endofdocument-AnnexChar">
    <w:name w:val="[End of document - Annex] Char"/>
    <w:link w:val="Endofdocument-Annex"/>
    <w:rsid w:val="003260B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ip.ipaustralia.gov.a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ipdigital.usembassy.gov/st/english/publication/2009/11/20091106141914ebyessedo0.5504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7158-2DAE-40CA-9CB3-7A7F79D8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CDIP/18/6</vt:lpstr>
    </vt:vector>
  </TitlesOfParts>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CDIP/18/6</dc:title>
  <dc:subject>成员国关于技术转让相关活动的意见汇总</dc:subject>
  <dc:creator/>
  <cp:lastModifiedBy/>
  <cp:revision>1</cp:revision>
  <dcterms:created xsi:type="dcterms:W3CDTF">2016-09-09T14:19:00Z</dcterms:created>
  <dcterms:modified xsi:type="dcterms:W3CDTF">2016-09-09T14:23:00Z</dcterms:modified>
</cp:coreProperties>
</file>