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4"/>
        <w:gridCol w:w="4337"/>
        <w:gridCol w:w="429"/>
      </w:tblGrid>
      <w:tr w:rsidR="00244F97" w:rsidRPr="008B2CC1">
        <w:trPr>
          <w:trHeight w:val="1977"/>
        </w:trPr>
        <w:tc>
          <w:tcPr>
            <w:tcW w:w="4594" w:type="dxa"/>
            <w:tcBorders>
              <w:bottom w:val="single" w:sz="4" w:space="0" w:color="auto"/>
            </w:tcBorders>
            <w:tcMar>
              <w:bottom w:w="170" w:type="dxa"/>
            </w:tcMar>
          </w:tcPr>
          <w:p w:rsidR="00244F97" w:rsidRPr="00965FDE" w:rsidRDefault="001A03E0" w:rsidP="00965FDE">
            <w:pPr>
              <w:ind w:left="0"/>
              <w:rPr>
                <w:rFonts w:eastAsiaTheme="minorEastAsia"/>
                <w:lang w:eastAsia="zh-CN"/>
              </w:rPr>
            </w:pPr>
            <w:r>
              <w:rPr>
                <w:noProof/>
                <w:lang w:eastAsia="zh-CN"/>
              </w:rPr>
              <w:drawing>
                <wp:anchor distT="0" distB="0" distL="114300" distR="114300" simplePos="0" relativeHeight="251657728" behindDoc="1" locked="0" layoutInCell="0" allowOverlap="1" wp14:anchorId="22D3F707" wp14:editId="38B88728">
                  <wp:simplePos x="0" y="0"/>
                  <wp:positionH relativeFrom="page">
                    <wp:posOffset>3834130</wp:posOffset>
                  </wp:positionH>
                  <wp:positionV relativeFrom="margin">
                    <wp:posOffset>0</wp:posOffset>
                  </wp:positionV>
                  <wp:extent cx="866775" cy="1323975"/>
                  <wp:effectExtent l="0" t="0" r="9525" b="9525"/>
                  <wp:wrapNone/>
                  <wp:docPr id="8" name="图片 8"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244F97" w:rsidRPr="008B2CC1" w:rsidRDefault="00244F97" w:rsidP="001A0ED5"/>
        </w:tc>
        <w:tc>
          <w:tcPr>
            <w:tcW w:w="429" w:type="dxa"/>
            <w:tcBorders>
              <w:bottom w:val="single" w:sz="4" w:space="0" w:color="auto"/>
            </w:tcBorders>
            <w:tcMar>
              <w:left w:w="0" w:type="dxa"/>
              <w:right w:w="0" w:type="dxa"/>
            </w:tcMar>
          </w:tcPr>
          <w:p w:rsidR="00244F97" w:rsidRPr="008B2CC1" w:rsidRDefault="00244F97" w:rsidP="00341A47">
            <w:pPr>
              <w:spacing w:after="0" w:line="240" w:lineRule="auto"/>
              <w:ind w:left="0"/>
              <w:jc w:val="right"/>
            </w:pPr>
            <w:r>
              <w:rPr>
                <w:b/>
                <w:sz w:val="40"/>
                <w:szCs w:val="40"/>
              </w:rPr>
              <w:t>C</w:t>
            </w:r>
          </w:p>
        </w:tc>
      </w:tr>
      <w:tr w:rsidR="00244F97" w:rsidRPr="001832A6">
        <w:trPr>
          <w:trHeight w:hRule="exact" w:val="340"/>
        </w:trPr>
        <w:tc>
          <w:tcPr>
            <w:tcW w:w="9360" w:type="dxa"/>
            <w:gridSpan w:val="3"/>
            <w:tcBorders>
              <w:top w:val="single" w:sz="4" w:space="0" w:color="auto"/>
            </w:tcBorders>
            <w:tcMar>
              <w:top w:w="170" w:type="dxa"/>
              <w:left w:w="0" w:type="dxa"/>
              <w:right w:w="0" w:type="dxa"/>
            </w:tcMar>
            <w:vAlign w:val="bottom"/>
          </w:tcPr>
          <w:p w:rsidR="00244F97" w:rsidRPr="00244F97" w:rsidRDefault="00244F97" w:rsidP="0048360A">
            <w:pPr>
              <w:wordWrap w:val="0"/>
              <w:spacing w:after="0" w:line="240" w:lineRule="auto"/>
              <w:jc w:val="right"/>
              <w:rPr>
                <w:rFonts w:ascii="Arial Black" w:eastAsia="SimSun" w:hAnsi="Arial Black"/>
                <w:caps/>
                <w:sz w:val="15"/>
                <w:lang w:eastAsia="zh-CN"/>
              </w:rPr>
            </w:pPr>
            <w:bookmarkStart w:id="0" w:name="Code"/>
            <w:bookmarkEnd w:id="0"/>
          </w:p>
        </w:tc>
      </w:tr>
      <w:tr w:rsidR="00244F97" w:rsidRPr="001832A6">
        <w:trPr>
          <w:trHeight w:hRule="exact" w:val="170"/>
        </w:trPr>
        <w:tc>
          <w:tcPr>
            <w:tcW w:w="9360" w:type="dxa"/>
            <w:gridSpan w:val="3"/>
            <w:noWrap/>
            <w:tcMar>
              <w:left w:w="0" w:type="dxa"/>
              <w:right w:w="0" w:type="dxa"/>
            </w:tcMar>
            <w:vAlign w:val="bottom"/>
          </w:tcPr>
          <w:p w:rsidR="00244F97" w:rsidRPr="0066253E" w:rsidRDefault="00244F97" w:rsidP="00244F97">
            <w:pPr>
              <w:spacing w:after="0" w:line="240" w:lineRule="auto"/>
              <w:jc w:val="right"/>
              <w:rPr>
                <w:rFonts w:ascii="Arial Black" w:hAnsi="Arial Black"/>
                <w:b/>
                <w:caps/>
                <w:sz w:val="15"/>
                <w:szCs w:val="15"/>
                <w:lang w:eastAsia="zh-CN"/>
              </w:rPr>
            </w:pPr>
            <w:r w:rsidRPr="0066253E">
              <w:rPr>
                <w:rFonts w:eastAsia="SimHei" w:hint="eastAsia"/>
                <w:b/>
                <w:sz w:val="15"/>
                <w:szCs w:val="15"/>
                <w:lang w:eastAsia="zh-CN"/>
              </w:rPr>
              <w:t>原</w:t>
            </w:r>
            <w:r w:rsidRPr="0066253E">
              <w:rPr>
                <w:rFonts w:eastAsia="SimHei"/>
                <w:b/>
                <w:sz w:val="15"/>
                <w:szCs w:val="15"/>
                <w:lang w:val="pt-BR" w:eastAsia="zh-CN"/>
              </w:rPr>
              <w:t xml:space="preserve"> </w:t>
            </w:r>
            <w:r w:rsidRPr="0066253E">
              <w:rPr>
                <w:rFonts w:eastAsia="SimHei" w:hint="eastAsia"/>
                <w:b/>
                <w:sz w:val="15"/>
                <w:szCs w:val="15"/>
                <w:lang w:eastAsia="zh-CN"/>
              </w:rPr>
              <w:t>文</w:t>
            </w:r>
            <w:r w:rsidRPr="0066253E">
              <w:rPr>
                <w:rFonts w:eastAsia="SimHei" w:hint="eastAsia"/>
                <w:b/>
                <w:sz w:val="15"/>
                <w:szCs w:val="15"/>
                <w:lang w:val="pt-BR" w:eastAsia="zh-CN"/>
              </w:rPr>
              <w:t>：</w:t>
            </w:r>
            <w:r w:rsidRPr="0066253E">
              <w:rPr>
                <w:rFonts w:eastAsia="SimHei" w:hint="eastAsia"/>
                <w:b/>
                <w:sz w:val="15"/>
                <w:szCs w:val="15"/>
                <w:lang w:eastAsia="zh-CN"/>
              </w:rPr>
              <w:t>英文</w:t>
            </w:r>
          </w:p>
        </w:tc>
      </w:tr>
      <w:tr w:rsidR="00244F97" w:rsidRPr="001832A6">
        <w:trPr>
          <w:trHeight w:hRule="exact" w:val="198"/>
        </w:trPr>
        <w:tc>
          <w:tcPr>
            <w:tcW w:w="9360" w:type="dxa"/>
            <w:gridSpan w:val="3"/>
            <w:tcMar>
              <w:left w:w="0" w:type="dxa"/>
              <w:right w:w="0" w:type="dxa"/>
            </w:tcMar>
            <w:vAlign w:val="bottom"/>
          </w:tcPr>
          <w:p w:rsidR="00244F97" w:rsidRPr="0066253E" w:rsidRDefault="00244F97" w:rsidP="002B2043">
            <w:pPr>
              <w:spacing w:after="0" w:line="240" w:lineRule="auto"/>
              <w:jc w:val="right"/>
              <w:rPr>
                <w:rFonts w:ascii="SimHei" w:eastAsia="SimHei" w:hAnsi="Arial Black"/>
                <w:b/>
                <w:caps/>
                <w:sz w:val="15"/>
                <w:szCs w:val="15"/>
                <w:lang w:eastAsia="zh-CN"/>
              </w:rPr>
            </w:pPr>
            <w:r w:rsidRPr="0066253E">
              <w:rPr>
                <w:rFonts w:ascii="SimHei" w:eastAsia="SimHei" w:hint="eastAsia"/>
                <w:b/>
                <w:sz w:val="15"/>
                <w:szCs w:val="15"/>
                <w:lang w:eastAsia="zh-CN"/>
              </w:rPr>
              <w:t>日</w:t>
            </w:r>
            <w:r w:rsidRPr="0066253E">
              <w:rPr>
                <w:rFonts w:ascii="SimHei" w:eastAsia="SimHei" w:hint="eastAsia"/>
                <w:b/>
                <w:sz w:val="15"/>
                <w:szCs w:val="15"/>
                <w:lang w:val="pt-BR" w:eastAsia="zh-CN"/>
              </w:rPr>
              <w:t xml:space="preserve"> </w:t>
            </w:r>
            <w:r w:rsidRPr="0066253E">
              <w:rPr>
                <w:rFonts w:ascii="SimHei" w:eastAsia="SimHei" w:hint="eastAsia"/>
                <w:b/>
                <w:sz w:val="15"/>
                <w:szCs w:val="15"/>
                <w:lang w:eastAsia="zh-CN"/>
              </w:rPr>
              <w:t>期</w:t>
            </w:r>
            <w:r w:rsidRPr="0066253E">
              <w:rPr>
                <w:rFonts w:ascii="SimHei" w:eastAsia="SimHei" w:hAnsi="SimSun" w:hint="eastAsia"/>
                <w:b/>
                <w:sz w:val="15"/>
                <w:szCs w:val="15"/>
                <w:lang w:val="pt-BR" w:eastAsia="zh-CN"/>
              </w:rPr>
              <w:t>：</w:t>
            </w:r>
            <w:r w:rsidRPr="007F0595">
              <w:rPr>
                <w:rFonts w:ascii="Arial Black" w:eastAsia="SimHei" w:hAnsi="Arial Black"/>
                <w:b/>
                <w:sz w:val="15"/>
                <w:szCs w:val="15"/>
                <w:lang w:val="pt-BR" w:eastAsia="zh-CN"/>
              </w:rPr>
              <w:t>20</w:t>
            </w:r>
            <w:r>
              <w:rPr>
                <w:rFonts w:ascii="Arial Black" w:eastAsia="SimHei" w:hAnsi="Arial Black"/>
                <w:b/>
                <w:sz w:val="15"/>
                <w:szCs w:val="15"/>
                <w:lang w:val="pt-BR" w:eastAsia="zh-CN"/>
              </w:rPr>
              <w:t>1</w:t>
            </w:r>
            <w:r w:rsidR="006A12C8">
              <w:rPr>
                <w:rFonts w:ascii="Arial Black" w:eastAsia="SimHei" w:hAnsi="Arial Black" w:hint="eastAsia"/>
                <w:b/>
                <w:sz w:val="15"/>
                <w:szCs w:val="15"/>
                <w:lang w:val="pt-BR" w:eastAsia="zh-CN"/>
              </w:rPr>
              <w:t>4</w:t>
            </w:r>
            <w:r w:rsidRPr="0066253E">
              <w:rPr>
                <w:rFonts w:ascii="SimHei" w:eastAsia="SimHei" w:hAnsi="Times New Roman" w:hint="eastAsia"/>
                <w:b/>
                <w:sz w:val="15"/>
                <w:szCs w:val="15"/>
                <w:lang w:eastAsia="zh-CN"/>
              </w:rPr>
              <w:t>年</w:t>
            </w:r>
            <w:r w:rsidR="002B2043">
              <w:rPr>
                <w:rFonts w:ascii="Arial Black" w:eastAsia="SimHei" w:hAnsi="Arial Black" w:hint="eastAsia"/>
                <w:b/>
                <w:sz w:val="15"/>
                <w:szCs w:val="15"/>
                <w:lang w:val="pt-BR" w:eastAsia="zh-CN"/>
              </w:rPr>
              <w:t>5</w:t>
            </w:r>
            <w:r w:rsidRPr="0066253E">
              <w:rPr>
                <w:rFonts w:ascii="SimHei" w:eastAsia="SimHei" w:hAnsi="Times New Roman" w:hint="eastAsia"/>
                <w:b/>
                <w:sz w:val="15"/>
                <w:szCs w:val="15"/>
                <w:lang w:eastAsia="zh-CN"/>
              </w:rPr>
              <w:t>月</w:t>
            </w:r>
            <w:r w:rsidR="00A22797">
              <w:rPr>
                <w:rFonts w:ascii="Arial Black" w:eastAsia="SimHei" w:hAnsi="Arial Black" w:hint="eastAsia"/>
                <w:b/>
                <w:sz w:val="15"/>
                <w:szCs w:val="15"/>
                <w:lang w:eastAsia="zh-CN"/>
              </w:rPr>
              <w:t>23</w:t>
            </w:r>
            <w:r w:rsidRPr="0066253E">
              <w:rPr>
                <w:rFonts w:ascii="SimHei" w:eastAsia="SimHei" w:hAnsi="Times New Roman" w:hint="eastAsia"/>
                <w:b/>
                <w:sz w:val="15"/>
                <w:szCs w:val="15"/>
                <w:lang w:eastAsia="zh-CN"/>
              </w:rPr>
              <w:t>日</w:t>
            </w:r>
            <w:r w:rsidRPr="0066253E">
              <w:rPr>
                <w:rFonts w:ascii="SimHei" w:eastAsia="SimHei" w:hAnsi="Arial Black" w:hint="eastAsia"/>
                <w:b/>
                <w:caps/>
                <w:sz w:val="15"/>
                <w:szCs w:val="15"/>
                <w:lang w:eastAsia="zh-CN"/>
              </w:rPr>
              <w:t xml:space="preserve">  </w:t>
            </w:r>
            <w:bookmarkStart w:id="1" w:name="Date"/>
            <w:bookmarkEnd w:id="1"/>
          </w:p>
        </w:tc>
      </w:tr>
    </w:tbl>
    <w:p w:rsidR="00850EBD" w:rsidRPr="00082F30" w:rsidRDefault="00850EBD" w:rsidP="00082F30">
      <w:pPr>
        <w:spacing w:after="0" w:line="240" w:lineRule="auto"/>
        <w:ind w:left="0"/>
        <w:rPr>
          <w:rFonts w:eastAsia="SimSun"/>
          <w:sz w:val="22"/>
          <w:szCs w:val="22"/>
          <w:lang w:val="pt-BR" w:eastAsia="zh-CN"/>
        </w:rPr>
      </w:pPr>
    </w:p>
    <w:p w:rsidR="00850EBD" w:rsidRPr="00082F30" w:rsidRDefault="00850EBD" w:rsidP="00850EBD">
      <w:pPr>
        <w:spacing w:after="0" w:line="240" w:lineRule="auto"/>
        <w:ind w:left="0"/>
        <w:rPr>
          <w:rFonts w:eastAsia="SimSun"/>
          <w:sz w:val="22"/>
          <w:szCs w:val="22"/>
          <w:lang w:val="pt-BR" w:eastAsia="zh-CN"/>
        </w:rPr>
      </w:pPr>
    </w:p>
    <w:p w:rsidR="00850EBD" w:rsidRPr="00082F30" w:rsidRDefault="00850EBD" w:rsidP="00850EBD">
      <w:pPr>
        <w:spacing w:after="0" w:line="240" w:lineRule="auto"/>
        <w:ind w:left="0"/>
        <w:rPr>
          <w:rFonts w:eastAsia="SimSun"/>
          <w:sz w:val="22"/>
          <w:szCs w:val="22"/>
          <w:lang w:val="pt-BR" w:eastAsia="zh-CN"/>
        </w:rPr>
      </w:pPr>
    </w:p>
    <w:p w:rsidR="00850EBD" w:rsidRPr="00082F30" w:rsidRDefault="00850EBD" w:rsidP="00850EBD">
      <w:pPr>
        <w:spacing w:after="0" w:line="240" w:lineRule="auto"/>
        <w:ind w:left="0"/>
        <w:rPr>
          <w:rFonts w:eastAsia="SimSun"/>
          <w:sz w:val="22"/>
          <w:szCs w:val="22"/>
          <w:lang w:val="pt-BR" w:eastAsia="zh-CN"/>
        </w:rPr>
      </w:pPr>
    </w:p>
    <w:p w:rsidR="00850EBD" w:rsidRPr="00082F30" w:rsidRDefault="00850EBD" w:rsidP="00850EBD">
      <w:pPr>
        <w:spacing w:after="0" w:line="240" w:lineRule="auto"/>
        <w:ind w:left="0"/>
        <w:rPr>
          <w:rFonts w:eastAsia="SimSun"/>
          <w:sz w:val="22"/>
          <w:szCs w:val="22"/>
          <w:lang w:val="pt-BR" w:eastAsia="zh-CN"/>
        </w:rPr>
      </w:pPr>
    </w:p>
    <w:p w:rsidR="00A27CC2" w:rsidRPr="00FF364E" w:rsidRDefault="008A40A4" w:rsidP="00850EBD">
      <w:pPr>
        <w:autoSpaceDE w:val="0"/>
        <w:autoSpaceDN w:val="0"/>
        <w:spacing w:after="0" w:line="240" w:lineRule="auto"/>
        <w:ind w:left="0"/>
        <w:textAlignment w:val="bottom"/>
        <w:rPr>
          <w:rFonts w:ascii="SimHei"/>
          <w:szCs w:val="21"/>
          <w:lang w:eastAsia="zh-CN"/>
        </w:rPr>
      </w:pPr>
      <w:r w:rsidRPr="00FF364E">
        <w:rPr>
          <w:rFonts w:ascii="SimHei" w:eastAsia="SimHei" w:hint="eastAsia"/>
          <w:sz w:val="28"/>
          <w:szCs w:val="30"/>
          <w:lang w:eastAsia="zh-CN"/>
        </w:rPr>
        <w:t>发展与知识产权委员会</w:t>
      </w:r>
      <w:r w:rsidRPr="00FF364E">
        <w:rPr>
          <w:rFonts w:ascii="SimHei" w:eastAsia="SimHei" w:cs="Arial"/>
          <w:sz w:val="28"/>
          <w:szCs w:val="30"/>
          <w:lang w:eastAsia="zh-CN"/>
        </w:rPr>
        <w:t>(CDIP)</w:t>
      </w:r>
    </w:p>
    <w:p w:rsidR="00850EBD" w:rsidRPr="00082F30" w:rsidRDefault="00850EBD" w:rsidP="00082F30">
      <w:pPr>
        <w:spacing w:after="0" w:line="240" w:lineRule="auto"/>
        <w:ind w:left="0"/>
        <w:rPr>
          <w:rFonts w:eastAsia="SimSun"/>
          <w:sz w:val="22"/>
          <w:szCs w:val="22"/>
          <w:lang w:val="pt-BR" w:eastAsia="zh-CN"/>
        </w:rPr>
      </w:pPr>
    </w:p>
    <w:p w:rsidR="00850EBD" w:rsidRPr="00082F30" w:rsidRDefault="00850EBD" w:rsidP="00082F30">
      <w:pPr>
        <w:spacing w:after="0" w:line="240" w:lineRule="auto"/>
        <w:ind w:left="0"/>
        <w:rPr>
          <w:rFonts w:eastAsia="SimSun"/>
          <w:sz w:val="22"/>
          <w:szCs w:val="22"/>
          <w:lang w:val="pt-BR" w:eastAsia="zh-CN"/>
        </w:rPr>
      </w:pPr>
    </w:p>
    <w:p w:rsidR="00A27CC2" w:rsidRPr="002B073C" w:rsidRDefault="00A27CC2" w:rsidP="00850EBD">
      <w:pPr>
        <w:autoSpaceDE w:val="0"/>
        <w:autoSpaceDN w:val="0"/>
        <w:spacing w:after="0" w:line="380" w:lineRule="atLeast"/>
        <w:ind w:left="0"/>
        <w:textAlignment w:val="bottom"/>
        <w:rPr>
          <w:rFonts w:ascii="KaiTi" w:eastAsia="KaiTi"/>
          <w:b/>
          <w:sz w:val="24"/>
          <w:szCs w:val="24"/>
          <w:lang w:eastAsia="zh-CN"/>
        </w:rPr>
      </w:pPr>
      <w:r w:rsidRPr="002B073C">
        <w:rPr>
          <w:rFonts w:ascii="KaiTi" w:eastAsia="KaiTi" w:hint="eastAsia"/>
          <w:b/>
          <w:sz w:val="24"/>
          <w:szCs w:val="24"/>
          <w:lang w:eastAsia="zh-CN"/>
        </w:rPr>
        <w:t>第</w:t>
      </w:r>
      <w:r w:rsidR="008A47F9" w:rsidRPr="002B073C">
        <w:rPr>
          <w:rFonts w:ascii="KaiTi" w:eastAsia="KaiTi" w:hint="eastAsia"/>
          <w:b/>
          <w:sz w:val="24"/>
          <w:szCs w:val="24"/>
          <w:lang w:eastAsia="zh-CN"/>
        </w:rPr>
        <w:t>十</w:t>
      </w:r>
      <w:r w:rsidR="00453734">
        <w:rPr>
          <w:rFonts w:ascii="KaiTi" w:eastAsia="KaiTi" w:hint="eastAsia"/>
          <w:b/>
          <w:sz w:val="24"/>
          <w:szCs w:val="24"/>
          <w:lang w:eastAsia="zh-CN"/>
        </w:rPr>
        <w:t>三</w:t>
      </w:r>
      <w:r w:rsidRPr="002B073C">
        <w:rPr>
          <w:rFonts w:ascii="KaiTi" w:eastAsia="KaiTi" w:hint="eastAsia"/>
          <w:b/>
          <w:sz w:val="24"/>
          <w:szCs w:val="24"/>
          <w:lang w:eastAsia="zh-CN"/>
        </w:rPr>
        <w:t>届会议</w:t>
      </w:r>
    </w:p>
    <w:p w:rsidR="00850EBD" w:rsidRPr="002B073C" w:rsidRDefault="00A27CC2" w:rsidP="00850EBD">
      <w:pPr>
        <w:spacing w:after="0" w:line="240" w:lineRule="auto"/>
        <w:ind w:left="0"/>
        <w:rPr>
          <w:rFonts w:ascii="KaiTi" w:eastAsia="SimHei"/>
          <w:b/>
          <w:lang w:val="pt-BR" w:eastAsia="zh-CN"/>
        </w:rPr>
      </w:pPr>
      <w:r w:rsidRPr="002B073C">
        <w:rPr>
          <w:rFonts w:ascii="KaiTi" w:eastAsia="KaiTi" w:hAnsi="Times New Roman"/>
          <w:sz w:val="24"/>
          <w:szCs w:val="24"/>
          <w:lang w:eastAsia="zh-CN"/>
        </w:rPr>
        <w:t>201</w:t>
      </w:r>
      <w:r w:rsidR="00453734">
        <w:rPr>
          <w:rFonts w:ascii="KaiTi" w:eastAsia="KaiTi" w:hAnsi="Times New Roman" w:hint="eastAsia"/>
          <w:sz w:val="24"/>
          <w:szCs w:val="24"/>
          <w:lang w:eastAsia="zh-CN"/>
        </w:rPr>
        <w:t>4</w:t>
      </w:r>
      <w:r w:rsidRPr="002B073C">
        <w:rPr>
          <w:rFonts w:ascii="KaiTi" w:eastAsia="KaiTi" w:hAnsi="Times New Roman"/>
          <w:b/>
          <w:sz w:val="24"/>
          <w:szCs w:val="24"/>
          <w:lang w:eastAsia="zh-CN"/>
        </w:rPr>
        <w:t>年</w:t>
      </w:r>
      <w:r w:rsidR="00453734">
        <w:rPr>
          <w:rFonts w:ascii="KaiTi" w:eastAsia="KaiTi" w:hAnsi="Times New Roman" w:hint="eastAsia"/>
          <w:sz w:val="24"/>
          <w:szCs w:val="24"/>
          <w:lang w:eastAsia="zh-CN"/>
        </w:rPr>
        <w:t>5</w:t>
      </w:r>
      <w:r w:rsidRPr="002B073C">
        <w:rPr>
          <w:rFonts w:ascii="KaiTi" w:eastAsia="KaiTi" w:hAnsi="Times New Roman"/>
          <w:b/>
          <w:sz w:val="24"/>
          <w:szCs w:val="24"/>
          <w:lang w:eastAsia="zh-CN"/>
        </w:rPr>
        <w:t>月</w:t>
      </w:r>
      <w:r w:rsidR="008A47F9" w:rsidRPr="002B073C">
        <w:rPr>
          <w:rFonts w:ascii="KaiTi" w:eastAsia="KaiTi" w:hAnsi="Times New Roman" w:hint="eastAsia"/>
          <w:sz w:val="24"/>
          <w:szCs w:val="24"/>
          <w:lang w:eastAsia="zh-CN"/>
        </w:rPr>
        <w:t>1</w:t>
      </w:r>
      <w:r w:rsidR="00453734">
        <w:rPr>
          <w:rFonts w:ascii="KaiTi" w:eastAsia="KaiTi" w:hAnsi="Times New Roman" w:hint="eastAsia"/>
          <w:sz w:val="24"/>
          <w:szCs w:val="24"/>
          <w:lang w:eastAsia="zh-CN"/>
        </w:rPr>
        <w:t>9</w:t>
      </w:r>
      <w:r w:rsidRPr="002B073C">
        <w:rPr>
          <w:rFonts w:ascii="KaiTi" w:eastAsia="KaiTi" w:hAnsi="Times New Roman"/>
          <w:b/>
          <w:sz w:val="24"/>
          <w:szCs w:val="24"/>
          <w:lang w:eastAsia="zh-CN"/>
        </w:rPr>
        <w:t>日至</w:t>
      </w:r>
      <w:r w:rsidR="00293176" w:rsidRPr="002B073C">
        <w:rPr>
          <w:rFonts w:ascii="KaiTi" w:eastAsia="KaiTi" w:hAnsi="Times New Roman" w:hint="eastAsia"/>
          <w:sz w:val="24"/>
          <w:szCs w:val="24"/>
          <w:lang w:eastAsia="zh-CN"/>
        </w:rPr>
        <w:t>2</w:t>
      </w:r>
      <w:r w:rsidR="00453734">
        <w:rPr>
          <w:rFonts w:ascii="KaiTi" w:eastAsia="KaiTi" w:hAnsi="Times New Roman" w:hint="eastAsia"/>
          <w:sz w:val="24"/>
          <w:szCs w:val="24"/>
          <w:lang w:eastAsia="zh-CN"/>
        </w:rPr>
        <w:t>3</w:t>
      </w:r>
      <w:r w:rsidRPr="002B073C">
        <w:rPr>
          <w:rFonts w:ascii="KaiTi" w:eastAsia="KaiTi" w:hAnsi="Times New Roman"/>
          <w:b/>
          <w:sz w:val="24"/>
          <w:szCs w:val="24"/>
          <w:lang w:eastAsia="zh-CN"/>
        </w:rPr>
        <w:t>日，日内瓦</w:t>
      </w:r>
    </w:p>
    <w:p w:rsidR="00850EBD" w:rsidRPr="00082F30" w:rsidRDefault="00850EBD" w:rsidP="00850EBD">
      <w:pPr>
        <w:spacing w:after="0" w:line="240" w:lineRule="auto"/>
        <w:ind w:left="0"/>
        <w:rPr>
          <w:rFonts w:eastAsia="SimSun"/>
          <w:sz w:val="22"/>
          <w:szCs w:val="22"/>
          <w:lang w:val="pt-BR" w:eastAsia="zh-CN"/>
        </w:rPr>
      </w:pPr>
    </w:p>
    <w:p w:rsidR="00850EBD" w:rsidRPr="00082F30" w:rsidRDefault="00850EBD" w:rsidP="00850EBD">
      <w:pPr>
        <w:spacing w:after="0" w:line="240" w:lineRule="auto"/>
        <w:ind w:left="0"/>
        <w:rPr>
          <w:rFonts w:eastAsia="SimSun"/>
          <w:sz w:val="22"/>
          <w:szCs w:val="22"/>
          <w:lang w:val="pt-BR" w:eastAsia="zh-CN"/>
        </w:rPr>
      </w:pPr>
    </w:p>
    <w:p w:rsidR="00850EBD" w:rsidRPr="00082F30" w:rsidRDefault="00850EBD" w:rsidP="00850EBD">
      <w:pPr>
        <w:spacing w:after="0" w:line="240" w:lineRule="auto"/>
        <w:ind w:left="0"/>
        <w:rPr>
          <w:rFonts w:eastAsia="SimSun"/>
          <w:sz w:val="22"/>
          <w:szCs w:val="22"/>
          <w:lang w:val="pt-BR" w:eastAsia="zh-CN"/>
        </w:rPr>
      </w:pPr>
    </w:p>
    <w:p w:rsidR="00A27CC2" w:rsidRPr="00A22797" w:rsidRDefault="00A22797" w:rsidP="00850EBD">
      <w:pPr>
        <w:autoSpaceDE w:val="0"/>
        <w:autoSpaceDN w:val="0"/>
        <w:spacing w:after="0" w:line="240" w:lineRule="auto"/>
        <w:ind w:left="0"/>
        <w:textAlignment w:val="bottom"/>
        <w:rPr>
          <w:rFonts w:ascii="KaiTi" w:eastAsia="KaiTi" w:hAnsi="STKaiti"/>
          <w:sz w:val="24"/>
          <w:szCs w:val="24"/>
          <w:lang w:eastAsia="zh-CN"/>
        </w:rPr>
      </w:pPr>
      <w:r w:rsidRPr="00A22797">
        <w:rPr>
          <w:rFonts w:ascii="KaiTi" w:eastAsia="KaiTi" w:hAnsi="STKaiti" w:hint="eastAsia"/>
          <w:sz w:val="24"/>
          <w:szCs w:val="24"/>
          <w:lang w:eastAsia="zh-CN"/>
        </w:rPr>
        <w:t>主席总结</w:t>
      </w:r>
    </w:p>
    <w:p w:rsidR="00850EBD" w:rsidRPr="00965FDE" w:rsidRDefault="00850EBD" w:rsidP="00850EBD">
      <w:pPr>
        <w:spacing w:after="0" w:line="240" w:lineRule="auto"/>
        <w:ind w:left="0"/>
        <w:rPr>
          <w:rFonts w:eastAsia="SimSun"/>
          <w:sz w:val="22"/>
          <w:szCs w:val="22"/>
          <w:lang w:val="pt-BR" w:eastAsia="zh-CN"/>
        </w:rPr>
      </w:pPr>
    </w:p>
    <w:p w:rsidR="00850EBD" w:rsidRPr="00965FDE" w:rsidRDefault="00850EBD" w:rsidP="00850EBD">
      <w:pPr>
        <w:spacing w:after="0" w:line="240" w:lineRule="auto"/>
        <w:ind w:left="0"/>
        <w:rPr>
          <w:rFonts w:eastAsia="SimSun"/>
          <w:sz w:val="22"/>
          <w:szCs w:val="22"/>
          <w:lang w:val="pt-BR" w:eastAsia="zh-CN"/>
        </w:rPr>
      </w:pPr>
    </w:p>
    <w:p w:rsidR="00850EBD" w:rsidRPr="00965FDE" w:rsidRDefault="00850EBD" w:rsidP="00850EBD">
      <w:pPr>
        <w:spacing w:after="0" w:line="240" w:lineRule="auto"/>
        <w:ind w:left="0"/>
        <w:rPr>
          <w:rFonts w:eastAsia="SimSun"/>
          <w:sz w:val="22"/>
          <w:szCs w:val="22"/>
          <w:lang w:val="pt-BR" w:eastAsia="zh-CN"/>
        </w:rPr>
      </w:pPr>
    </w:p>
    <w:p w:rsidR="00A27CC2" w:rsidRPr="00082F30" w:rsidRDefault="00A27CC2" w:rsidP="00082F30">
      <w:pPr>
        <w:spacing w:after="0" w:line="240" w:lineRule="auto"/>
        <w:ind w:left="0"/>
        <w:rPr>
          <w:rFonts w:eastAsia="SimSun"/>
          <w:sz w:val="22"/>
          <w:szCs w:val="22"/>
          <w:lang w:val="pt-BR" w:eastAsia="zh-CN"/>
        </w:rPr>
      </w:pPr>
    </w:p>
    <w:p w:rsidR="00A22797" w:rsidRPr="00AD4A4E" w:rsidRDefault="00A22797" w:rsidP="00A22797">
      <w:pPr>
        <w:numPr>
          <w:ilvl w:val="0"/>
          <w:numId w:val="19"/>
        </w:numPr>
        <w:spacing w:afterLines="50" w:line="340" w:lineRule="atLeast"/>
        <w:ind w:left="0" w:firstLine="0"/>
        <w:jc w:val="both"/>
        <w:rPr>
          <w:rFonts w:ascii="SimSun" w:eastAsia="SimSun"/>
          <w:sz w:val="21"/>
          <w:szCs w:val="21"/>
          <w:lang w:eastAsia="zh-CN"/>
        </w:rPr>
      </w:pPr>
      <w:r w:rsidRPr="00A22797">
        <w:rPr>
          <w:rFonts w:ascii="SimSun" w:eastAsia="SimSun"/>
          <w:sz w:val="21"/>
          <w:szCs w:val="21"/>
          <w:lang w:eastAsia="zh-CN"/>
        </w:rPr>
        <w:t>CDIP</w:t>
      </w:r>
      <w:r w:rsidRPr="00A22797">
        <w:rPr>
          <w:rFonts w:ascii="SimSun" w:eastAsia="SimSun" w:hAnsi="SimSun" w:cs="SimSun" w:hint="eastAsia"/>
          <w:sz w:val="21"/>
          <w:szCs w:val="21"/>
          <w:lang w:eastAsia="zh-CN"/>
        </w:rPr>
        <w:t>第十</w:t>
      </w:r>
      <w:r>
        <w:rPr>
          <w:rFonts w:ascii="SimSun" w:eastAsia="SimSun" w:hAnsi="SimSun" w:cs="SimSun" w:hint="eastAsia"/>
          <w:sz w:val="21"/>
          <w:szCs w:val="21"/>
          <w:lang w:eastAsia="zh-CN"/>
        </w:rPr>
        <w:t>三</w:t>
      </w:r>
      <w:r w:rsidRPr="00A22797">
        <w:rPr>
          <w:rFonts w:ascii="SimSun" w:eastAsia="SimSun" w:hAnsi="SimSun" w:cs="SimSun" w:hint="eastAsia"/>
          <w:sz w:val="21"/>
          <w:szCs w:val="21"/>
          <w:lang w:eastAsia="zh-CN"/>
        </w:rPr>
        <w:t>届会议于</w:t>
      </w:r>
      <w:r w:rsidRPr="00A22797">
        <w:rPr>
          <w:rFonts w:ascii="SimSun" w:eastAsia="SimSun"/>
          <w:sz w:val="21"/>
          <w:szCs w:val="21"/>
          <w:lang w:eastAsia="zh-CN"/>
        </w:rPr>
        <w:t>201</w:t>
      </w:r>
      <w:r>
        <w:rPr>
          <w:rFonts w:ascii="SimSun" w:eastAsia="SimSun" w:hint="eastAsia"/>
          <w:sz w:val="21"/>
          <w:szCs w:val="21"/>
          <w:lang w:eastAsia="zh-CN"/>
        </w:rPr>
        <w:t>4</w:t>
      </w:r>
      <w:r w:rsidRPr="00A22797">
        <w:rPr>
          <w:rFonts w:ascii="SimSun" w:eastAsia="SimSun" w:hAnsi="SimSun" w:cs="SimSun" w:hint="eastAsia"/>
          <w:sz w:val="21"/>
          <w:szCs w:val="21"/>
          <w:lang w:eastAsia="zh-CN"/>
        </w:rPr>
        <w:t>年</w:t>
      </w:r>
      <w:r>
        <w:rPr>
          <w:rFonts w:ascii="SimSun" w:eastAsia="SimSun" w:hAnsi="SimSun" w:cs="SimSun" w:hint="eastAsia"/>
          <w:sz w:val="21"/>
          <w:szCs w:val="21"/>
          <w:lang w:eastAsia="zh-CN"/>
        </w:rPr>
        <w:t>5</w:t>
      </w:r>
      <w:r w:rsidRPr="00A22797">
        <w:rPr>
          <w:rFonts w:ascii="SimSun" w:eastAsia="SimSun" w:hAnsi="SimSun" w:cs="SimSun" w:hint="eastAsia"/>
          <w:sz w:val="21"/>
          <w:szCs w:val="21"/>
          <w:lang w:eastAsia="zh-CN"/>
        </w:rPr>
        <w:t>月</w:t>
      </w:r>
      <w:r w:rsidRPr="00A22797">
        <w:rPr>
          <w:rFonts w:ascii="SimSun" w:eastAsia="SimSun"/>
          <w:sz w:val="21"/>
          <w:szCs w:val="21"/>
          <w:lang w:eastAsia="zh-CN"/>
        </w:rPr>
        <w:t>1</w:t>
      </w:r>
      <w:r>
        <w:rPr>
          <w:rFonts w:ascii="SimSun" w:eastAsia="SimSun" w:hint="eastAsia"/>
          <w:sz w:val="21"/>
          <w:szCs w:val="21"/>
          <w:lang w:eastAsia="zh-CN"/>
        </w:rPr>
        <w:t>9</w:t>
      </w:r>
      <w:r w:rsidRPr="00A22797">
        <w:rPr>
          <w:rFonts w:ascii="SimSun" w:eastAsia="SimSun" w:hAnsi="SimSun" w:cs="SimSun" w:hint="eastAsia"/>
          <w:sz w:val="21"/>
          <w:szCs w:val="21"/>
          <w:lang w:eastAsia="zh-CN"/>
        </w:rPr>
        <w:t>日至2</w:t>
      </w:r>
      <w:r>
        <w:rPr>
          <w:rFonts w:ascii="SimSun" w:eastAsia="SimSun" w:hAnsi="SimSun" w:cs="SimSun" w:hint="eastAsia"/>
          <w:sz w:val="21"/>
          <w:szCs w:val="21"/>
          <w:lang w:eastAsia="zh-CN"/>
        </w:rPr>
        <w:t>3</w:t>
      </w:r>
      <w:r w:rsidRPr="00A22797">
        <w:rPr>
          <w:rFonts w:ascii="SimSun" w:eastAsia="SimSun" w:hAnsi="SimSun" w:cs="SimSun" w:hint="eastAsia"/>
          <w:sz w:val="21"/>
          <w:szCs w:val="21"/>
          <w:lang w:eastAsia="zh-CN"/>
        </w:rPr>
        <w:t>日举行，共有</w:t>
      </w:r>
      <w:r w:rsidRPr="00A22797">
        <w:rPr>
          <w:rFonts w:ascii="SimSun" w:eastAsia="SimSun"/>
          <w:sz w:val="21"/>
          <w:szCs w:val="21"/>
          <w:lang w:eastAsia="zh-CN"/>
        </w:rPr>
        <w:t>9</w:t>
      </w:r>
      <w:r w:rsidR="00AD4A4E">
        <w:rPr>
          <w:rFonts w:ascii="SimSun" w:eastAsia="SimSun" w:hint="eastAsia"/>
          <w:sz w:val="21"/>
          <w:szCs w:val="21"/>
          <w:lang w:eastAsia="zh-CN"/>
        </w:rPr>
        <w:t>0</w:t>
      </w:r>
      <w:r w:rsidRPr="00A22797">
        <w:rPr>
          <w:rFonts w:ascii="SimSun" w:eastAsia="SimSun" w:hAnsi="SimSun" w:cs="SimSun" w:hint="eastAsia"/>
          <w:sz w:val="21"/>
          <w:szCs w:val="21"/>
          <w:lang w:eastAsia="zh-CN"/>
        </w:rPr>
        <w:t>个成员国和</w:t>
      </w:r>
      <w:r w:rsidR="00AD4A4E">
        <w:rPr>
          <w:rFonts w:ascii="SimSun" w:eastAsia="SimSun" w:hAnsi="SimSun" w:cs="SimSun" w:hint="eastAsia"/>
          <w:sz w:val="21"/>
          <w:szCs w:val="21"/>
          <w:lang w:eastAsia="zh-CN"/>
        </w:rPr>
        <w:t>28</w:t>
      </w:r>
      <w:r w:rsidRPr="00A22797">
        <w:rPr>
          <w:rFonts w:ascii="SimSun" w:eastAsia="SimSun" w:hAnsi="SimSun" w:cs="SimSun" w:hint="eastAsia"/>
          <w:sz w:val="21"/>
          <w:szCs w:val="21"/>
          <w:lang w:eastAsia="zh-CN"/>
        </w:rPr>
        <w:t>个观察员出席会议。</w:t>
      </w:r>
    </w:p>
    <w:p w:rsidR="00AD4A4E" w:rsidRPr="00A22797" w:rsidRDefault="00AD4A4E" w:rsidP="00C70A46">
      <w:pPr>
        <w:numPr>
          <w:ilvl w:val="0"/>
          <w:numId w:val="19"/>
        </w:numPr>
        <w:spacing w:afterLines="50" w:line="340" w:lineRule="atLeast"/>
        <w:ind w:left="0" w:firstLine="0"/>
        <w:jc w:val="both"/>
        <w:rPr>
          <w:rFonts w:ascii="SimSun" w:eastAsia="SimSun"/>
          <w:sz w:val="21"/>
          <w:szCs w:val="21"/>
          <w:lang w:eastAsia="zh-CN"/>
        </w:rPr>
      </w:pPr>
      <w:r w:rsidRPr="00AD4A4E">
        <w:rPr>
          <w:rFonts w:ascii="SimSun" w:eastAsia="SimSun" w:hint="eastAsia"/>
          <w:sz w:val="21"/>
          <w:szCs w:val="21"/>
          <w:lang w:eastAsia="zh-CN"/>
        </w:rPr>
        <w:t>委员会再次选举吉布提常驻代表</w:t>
      </w:r>
      <w:r w:rsidRPr="00AD4A4E">
        <w:rPr>
          <w:rFonts w:ascii="SimSun" w:eastAsia="SimSun"/>
          <w:sz w:val="21"/>
          <w:szCs w:val="21"/>
          <w:lang w:eastAsia="zh-CN"/>
        </w:rPr>
        <w:t>Mohamed</w:t>
      </w:r>
      <w:r>
        <w:rPr>
          <w:rFonts w:ascii="SimSun" w:eastAsia="SimSun" w:hint="eastAsia"/>
          <w:sz w:val="21"/>
          <w:szCs w:val="21"/>
          <w:lang w:eastAsia="zh-CN"/>
        </w:rPr>
        <w:t xml:space="preserve"> </w:t>
      </w:r>
      <w:proofErr w:type="spellStart"/>
      <w:r w:rsidRPr="00AD4A4E">
        <w:rPr>
          <w:rFonts w:ascii="SimSun" w:eastAsia="SimSun"/>
          <w:sz w:val="21"/>
          <w:szCs w:val="21"/>
          <w:lang w:eastAsia="zh-CN"/>
        </w:rPr>
        <w:t>Siad</w:t>
      </w:r>
      <w:proofErr w:type="spellEnd"/>
      <w:r>
        <w:rPr>
          <w:rFonts w:ascii="SimSun" w:eastAsia="SimSun" w:hint="eastAsia"/>
          <w:sz w:val="21"/>
          <w:szCs w:val="21"/>
          <w:lang w:eastAsia="zh-CN"/>
        </w:rPr>
        <w:t xml:space="preserve"> </w:t>
      </w:r>
      <w:r w:rsidRPr="00AD4A4E">
        <w:rPr>
          <w:rFonts w:ascii="SimSun" w:eastAsia="SimSun"/>
          <w:sz w:val="21"/>
          <w:szCs w:val="21"/>
          <w:lang w:eastAsia="zh-CN"/>
        </w:rPr>
        <w:t>DOUALEH</w:t>
      </w:r>
      <w:r>
        <w:rPr>
          <w:rFonts w:ascii="SimSun" w:eastAsia="SimSun" w:hint="eastAsia"/>
          <w:sz w:val="21"/>
          <w:szCs w:val="21"/>
          <w:lang w:eastAsia="zh-CN"/>
        </w:rPr>
        <w:t>大使担任主席。</w:t>
      </w:r>
    </w:p>
    <w:p w:rsidR="00A22797" w:rsidRPr="00A22797" w:rsidRDefault="00A22797" w:rsidP="00A22797">
      <w:pPr>
        <w:numPr>
          <w:ilvl w:val="0"/>
          <w:numId w:val="19"/>
        </w:numPr>
        <w:spacing w:afterLines="50" w:line="340" w:lineRule="atLeast"/>
        <w:ind w:left="0" w:firstLine="0"/>
        <w:jc w:val="both"/>
        <w:rPr>
          <w:rFonts w:ascii="SimSun" w:eastAsia="SimSun"/>
          <w:sz w:val="21"/>
          <w:szCs w:val="21"/>
          <w:lang w:eastAsia="zh-CN"/>
        </w:rPr>
      </w:pPr>
      <w:r w:rsidRPr="00A22797">
        <w:rPr>
          <w:rFonts w:ascii="SimSun" w:eastAsia="SimSun" w:hAnsi="SimSun" w:cs="SimSun" w:hint="eastAsia"/>
          <w:sz w:val="21"/>
          <w:szCs w:val="21"/>
          <w:lang w:eastAsia="zh-CN"/>
        </w:rPr>
        <w:t>委员会</w:t>
      </w:r>
      <w:r w:rsidRPr="00C70A46">
        <w:rPr>
          <w:rFonts w:ascii="SimSun" w:eastAsia="SimSun" w:hint="eastAsia"/>
          <w:sz w:val="21"/>
          <w:szCs w:val="21"/>
          <w:lang w:eastAsia="zh-CN"/>
        </w:rPr>
        <w:t>通过</w:t>
      </w:r>
      <w:r w:rsidRPr="00A22797">
        <w:rPr>
          <w:rFonts w:ascii="SimSun" w:eastAsia="SimSun" w:hAnsi="SimSun" w:cs="SimSun" w:hint="eastAsia"/>
          <w:sz w:val="21"/>
          <w:szCs w:val="21"/>
          <w:lang w:eastAsia="zh-CN"/>
        </w:rPr>
        <w:t>了文件</w:t>
      </w:r>
      <w:r w:rsidRPr="00A22797">
        <w:rPr>
          <w:rFonts w:ascii="SimSun" w:eastAsia="SimSun"/>
          <w:sz w:val="21"/>
          <w:szCs w:val="21"/>
          <w:lang w:eastAsia="zh-CN"/>
        </w:rPr>
        <w:t>CDIP/1</w:t>
      </w:r>
      <w:r>
        <w:rPr>
          <w:rFonts w:ascii="SimSun" w:eastAsia="SimSun" w:hint="eastAsia"/>
          <w:sz w:val="21"/>
          <w:szCs w:val="21"/>
          <w:lang w:eastAsia="zh-CN"/>
        </w:rPr>
        <w:t>3</w:t>
      </w:r>
      <w:r w:rsidRPr="00A22797">
        <w:rPr>
          <w:rFonts w:ascii="SimSun" w:eastAsia="SimSun"/>
          <w:sz w:val="21"/>
          <w:szCs w:val="21"/>
          <w:lang w:eastAsia="zh-CN"/>
        </w:rPr>
        <w:t>/1 Prov.</w:t>
      </w:r>
      <w:r w:rsidRPr="00A22797">
        <w:rPr>
          <w:rFonts w:ascii="SimSun" w:eastAsia="SimSun" w:hint="eastAsia"/>
          <w:sz w:val="21"/>
          <w:szCs w:val="21"/>
          <w:lang w:eastAsia="zh-CN"/>
        </w:rPr>
        <w:t>3</w:t>
      </w:r>
      <w:r w:rsidRPr="00A22797">
        <w:rPr>
          <w:rFonts w:ascii="SimSun" w:eastAsia="SimSun" w:hAnsi="SimSun" w:cs="SimSun" w:hint="eastAsia"/>
          <w:sz w:val="21"/>
          <w:szCs w:val="21"/>
          <w:lang w:eastAsia="zh-CN"/>
        </w:rPr>
        <w:t>中所拟议的议程草案。</w:t>
      </w:r>
    </w:p>
    <w:p w:rsidR="00A22797" w:rsidRPr="00A22797" w:rsidRDefault="00A22797" w:rsidP="00A22797">
      <w:pPr>
        <w:numPr>
          <w:ilvl w:val="0"/>
          <w:numId w:val="19"/>
        </w:numPr>
        <w:spacing w:afterLines="50" w:line="340" w:lineRule="atLeast"/>
        <w:ind w:left="0" w:firstLine="0"/>
        <w:jc w:val="both"/>
        <w:rPr>
          <w:rFonts w:ascii="SimSun" w:eastAsia="SimSun"/>
          <w:sz w:val="21"/>
          <w:szCs w:val="21"/>
          <w:lang w:eastAsia="zh-CN"/>
        </w:rPr>
      </w:pPr>
      <w:r w:rsidRPr="00A22797">
        <w:rPr>
          <w:rFonts w:ascii="SimSun" w:eastAsia="SimSun" w:hAnsi="SimSun" w:cs="SimSun" w:hint="eastAsia"/>
          <w:sz w:val="21"/>
          <w:szCs w:val="21"/>
          <w:lang w:eastAsia="zh-CN"/>
        </w:rPr>
        <w:t>在议程</w:t>
      </w:r>
      <w:r w:rsidRPr="00C70A46">
        <w:rPr>
          <w:rFonts w:ascii="SimSun" w:eastAsia="SimSun" w:hint="eastAsia"/>
          <w:sz w:val="21"/>
          <w:szCs w:val="21"/>
          <w:lang w:eastAsia="zh-CN"/>
        </w:rPr>
        <w:t>第</w:t>
      </w:r>
      <w:r w:rsidR="00AD4A4E" w:rsidRPr="00C70A46">
        <w:rPr>
          <w:rFonts w:ascii="SimSun" w:eastAsia="SimSun" w:hint="eastAsia"/>
          <w:sz w:val="21"/>
          <w:szCs w:val="21"/>
          <w:lang w:eastAsia="zh-CN"/>
        </w:rPr>
        <w:t>4</w:t>
      </w:r>
      <w:r w:rsidRPr="00A22797">
        <w:rPr>
          <w:rFonts w:ascii="SimSun" w:eastAsia="SimSun" w:hAnsi="SimSun" w:cs="SimSun" w:hint="eastAsia"/>
          <w:sz w:val="21"/>
          <w:szCs w:val="21"/>
          <w:lang w:eastAsia="zh-CN"/>
        </w:rPr>
        <w:t>项下，委员会通过了文件</w:t>
      </w:r>
      <w:r w:rsidRPr="00A22797">
        <w:rPr>
          <w:rFonts w:ascii="SimSun" w:eastAsia="SimSun"/>
          <w:sz w:val="21"/>
          <w:szCs w:val="21"/>
          <w:lang w:eastAsia="zh-CN"/>
        </w:rPr>
        <w:t>CDIP/</w:t>
      </w:r>
      <w:r w:rsidRPr="00A22797">
        <w:rPr>
          <w:rFonts w:ascii="SimSun" w:eastAsia="SimSun" w:hint="eastAsia"/>
          <w:sz w:val="21"/>
          <w:szCs w:val="21"/>
          <w:lang w:eastAsia="zh-CN"/>
        </w:rPr>
        <w:t>1</w:t>
      </w:r>
      <w:r>
        <w:rPr>
          <w:rFonts w:ascii="SimSun" w:eastAsia="SimSun" w:hint="eastAsia"/>
          <w:sz w:val="21"/>
          <w:szCs w:val="21"/>
          <w:lang w:eastAsia="zh-CN"/>
        </w:rPr>
        <w:t>2</w:t>
      </w:r>
      <w:r w:rsidRPr="00A22797">
        <w:rPr>
          <w:rFonts w:ascii="SimSun" w:eastAsia="SimSun"/>
          <w:sz w:val="21"/>
          <w:szCs w:val="21"/>
          <w:lang w:eastAsia="zh-CN"/>
        </w:rPr>
        <w:t>/</w:t>
      </w:r>
      <w:r>
        <w:rPr>
          <w:rFonts w:ascii="SimSun" w:eastAsia="SimSun" w:hint="eastAsia"/>
          <w:sz w:val="21"/>
          <w:szCs w:val="21"/>
          <w:lang w:eastAsia="zh-CN"/>
        </w:rPr>
        <w:t>12</w:t>
      </w:r>
      <w:r w:rsidRPr="00A22797">
        <w:rPr>
          <w:rFonts w:ascii="SimSun" w:eastAsia="SimSun"/>
          <w:sz w:val="21"/>
          <w:szCs w:val="21"/>
          <w:lang w:eastAsia="zh-CN"/>
        </w:rPr>
        <w:t xml:space="preserve"> Prov.</w:t>
      </w:r>
      <w:r w:rsidRPr="00A22797">
        <w:rPr>
          <w:rFonts w:ascii="SimSun" w:eastAsia="SimSun" w:hint="eastAsia"/>
          <w:sz w:val="21"/>
          <w:szCs w:val="21"/>
          <w:lang w:eastAsia="zh-CN"/>
        </w:rPr>
        <w:t>中所载的</w:t>
      </w:r>
      <w:r w:rsidRPr="00A22797">
        <w:rPr>
          <w:rFonts w:ascii="SimSun" w:eastAsia="SimSun"/>
          <w:sz w:val="21"/>
          <w:szCs w:val="21"/>
          <w:lang w:eastAsia="zh-CN"/>
        </w:rPr>
        <w:t>CDIP</w:t>
      </w:r>
      <w:r w:rsidRPr="00A22797">
        <w:rPr>
          <w:rFonts w:ascii="SimSun" w:eastAsia="SimSun" w:hAnsi="SimSun" w:cs="SimSun" w:hint="eastAsia"/>
          <w:sz w:val="21"/>
          <w:szCs w:val="21"/>
          <w:lang w:eastAsia="zh-CN"/>
        </w:rPr>
        <w:t>第十</w:t>
      </w:r>
      <w:r>
        <w:rPr>
          <w:rFonts w:ascii="SimSun" w:eastAsia="SimSun" w:hAnsi="SimSun" w:cs="SimSun" w:hint="eastAsia"/>
          <w:sz w:val="21"/>
          <w:szCs w:val="21"/>
          <w:lang w:eastAsia="zh-CN"/>
        </w:rPr>
        <w:t>二</w:t>
      </w:r>
      <w:r w:rsidRPr="00A22797">
        <w:rPr>
          <w:rFonts w:ascii="SimSun" w:eastAsia="SimSun" w:hAnsi="SimSun" w:cs="SimSun" w:hint="eastAsia"/>
          <w:sz w:val="21"/>
          <w:szCs w:val="21"/>
          <w:lang w:eastAsia="zh-CN"/>
        </w:rPr>
        <w:t>届会议的报告草案。</w:t>
      </w:r>
    </w:p>
    <w:p w:rsidR="00AD4A4E" w:rsidRPr="00AD4A4E" w:rsidRDefault="00A22797" w:rsidP="00AD4A4E">
      <w:pPr>
        <w:numPr>
          <w:ilvl w:val="0"/>
          <w:numId w:val="19"/>
        </w:numPr>
        <w:spacing w:afterLines="50" w:line="340" w:lineRule="atLeast"/>
        <w:ind w:left="0" w:firstLine="0"/>
        <w:jc w:val="both"/>
        <w:rPr>
          <w:rFonts w:ascii="SimSun" w:eastAsia="SimSun" w:hAnsi="SimSun"/>
          <w:szCs w:val="22"/>
          <w:lang w:eastAsia="zh-CN"/>
        </w:rPr>
      </w:pPr>
      <w:r w:rsidRPr="00A22797">
        <w:rPr>
          <w:rFonts w:ascii="SimSun" w:eastAsia="SimSun" w:hAnsi="SimSun" w:cs="SimSun" w:hint="eastAsia"/>
          <w:sz w:val="21"/>
          <w:szCs w:val="21"/>
          <w:lang w:eastAsia="zh-CN"/>
        </w:rPr>
        <w:t>在议程第</w:t>
      </w:r>
      <w:r w:rsidR="00AD4A4E">
        <w:rPr>
          <w:rFonts w:ascii="SimSun" w:eastAsia="SimSun" w:hAnsi="SimSun" w:cs="SimSun" w:hint="eastAsia"/>
          <w:sz w:val="21"/>
          <w:szCs w:val="21"/>
          <w:lang w:eastAsia="zh-CN"/>
        </w:rPr>
        <w:t>5</w:t>
      </w:r>
      <w:r w:rsidRPr="00A22797">
        <w:rPr>
          <w:rFonts w:ascii="SimSun" w:eastAsia="SimSun" w:hAnsi="SimSun" w:cs="SimSun" w:hint="eastAsia"/>
          <w:sz w:val="21"/>
          <w:szCs w:val="21"/>
          <w:lang w:eastAsia="zh-CN"/>
        </w:rPr>
        <w:t>项下，</w:t>
      </w:r>
      <w:r w:rsidR="00AD4A4E" w:rsidRPr="00AD4A4E">
        <w:rPr>
          <w:rFonts w:ascii="SimSun" w:eastAsia="SimSun" w:hAnsi="SimSun" w:cs="SimSun" w:hint="eastAsia"/>
          <w:sz w:val="21"/>
          <w:szCs w:val="21"/>
          <w:lang w:eastAsia="zh-CN"/>
        </w:rPr>
        <w:t>委员会听取了各</w:t>
      </w:r>
      <w:r w:rsidR="00AD4A4E">
        <w:rPr>
          <w:rFonts w:ascii="SimSun" w:eastAsia="SimSun" w:hAnsi="SimSun" w:cs="SimSun" w:hint="eastAsia"/>
          <w:sz w:val="21"/>
          <w:szCs w:val="21"/>
          <w:lang w:eastAsia="zh-CN"/>
        </w:rPr>
        <w:t>代表团</w:t>
      </w:r>
      <w:r w:rsidR="00AD4A4E" w:rsidRPr="00AD4A4E">
        <w:rPr>
          <w:rFonts w:ascii="SimSun" w:eastAsia="SimSun" w:hAnsi="SimSun" w:cs="SimSun" w:hint="eastAsia"/>
          <w:sz w:val="21"/>
          <w:szCs w:val="21"/>
          <w:lang w:eastAsia="zh-CN"/>
        </w:rPr>
        <w:t>的一般性发言。</w:t>
      </w:r>
      <w:r w:rsidR="00AD4A4E">
        <w:rPr>
          <w:rFonts w:ascii="SimSun" w:eastAsia="SimSun" w:hAnsi="SimSun" w:cs="SimSun" w:hint="eastAsia"/>
          <w:sz w:val="21"/>
          <w:szCs w:val="21"/>
          <w:lang w:eastAsia="zh-CN"/>
        </w:rPr>
        <w:t>各代表团重申支持发展议程各项建议的落实，表示致力于参加建设性对话，争取就本届会议的重要议题，例如</w:t>
      </w:r>
      <w:r w:rsidR="00AD4A4E" w:rsidRPr="00AD4A4E">
        <w:rPr>
          <w:rFonts w:ascii="SimSun" w:eastAsia="SimSun" w:hAnsi="SimSun" w:cs="SimSun" w:hint="eastAsia"/>
          <w:sz w:val="21"/>
          <w:szCs w:val="21"/>
          <w:lang w:eastAsia="zh-CN"/>
        </w:rPr>
        <w:t>发展议程建议落实情况独立审查职责范围</w:t>
      </w:r>
      <w:r w:rsidR="00AD4A4E">
        <w:rPr>
          <w:rFonts w:ascii="SimSun" w:eastAsia="SimSun" w:hAnsi="SimSun" w:cs="SimSun" w:hint="eastAsia"/>
          <w:sz w:val="21"/>
          <w:szCs w:val="21"/>
          <w:lang w:eastAsia="zh-CN"/>
        </w:rPr>
        <w:t>的定稿达成一致意见。</w:t>
      </w:r>
    </w:p>
    <w:p w:rsidR="00AD4A4E" w:rsidRPr="00AD4A4E" w:rsidRDefault="00AD4A4E" w:rsidP="00AD4A4E">
      <w:pPr>
        <w:numPr>
          <w:ilvl w:val="0"/>
          <w:numId w:val="19"/>
        </w:numPr>
        <w:spacing w:afterLines="50" w:line="340" w:lineRule="atLeast"/>
        <w:ind w:left="0" w:firstLine="0"/>
        <w:jc w:val="both"/>
        <w:rPr>
          <w:rFonts w:ascii="SimSun" w:eastAsia="SimSun" w:hAnsi="SimSun"/>
          <w:szCs w:val="22"/>
          <w:lang w:eastAsia="zh-CN"/>
        </w:rPr>
      </w:pPr>
      <w:r w:rsidRPr="00A22797">
        <w:rPr>
          <w:rFonts w:ascii="SimSun" w:eastAsia="SimSun" w:hAnsi="SimSun" w:cs="SimSun" w:hint="eastAsia"/>
          <w:sz w:val="21"/>
          <w:szCs w:val="21"/>
          <w:lang w:eastAsia="zh-CN"/>
        </w:rPr>
        <w:t>在议程第</w:t>
      </w:r>
      <w:r>
        <w:rPr>
          <w:rFonts w:ascii="SimSun" w:eastAsia="SimSun" w:hAnsi="SimSun" w:cs="SimSun" w:hint="eastAsia"/>
          <w:sz w:val="21"/>
          <w:szCs w:val="21"/>
          <w:lang w:eastAsia="zh-CN"/>
        </w:rPr>
        <w:t>6</w:t>
      </w:r>
      <w:r w:rsidRPr="00A22797">
        <w:rPr>
          <w:rFonts w:ascii="SimSun" w:eastAsia="SimSun" w:hAnsi="SimSun" w:cs="SimSun" w:hint="eastAsia"/>
          <w:sz w:val="21"/>
          <w:szCs w:val="21"/>
          <w:lang w:eastAsia="zh-CN"/>
        </w:rPr>
        <w:t>项下，</w:t>
      </w:r>
      <w:r w:rsidRPr="00AD4A4E">
        <w:rPr>
          <w:rFonts w:ascii="SimSun" w:eastAsia="SimSun" w:hAnsi="SimSun" w:cs="SimSun" w:hint="eastAsia"/>
          <w:sz w:val="21"/>
          <w:szCs w:val="21"/>
          <w:lang w:eastAsia="zh-CN"/>
        </w:rPr>
        <w:t>委员会审议了文件</w:t>
      </w:r>
      <w:r w:rsidRPr="00AD4A4E">
        <w:rPr>
          <w:rFonts w:ascii="SimSun" w:eastAsia="SimSun" w:hAnsi="SimSun" w:cs="SimSun"/>
          <w:sz w:val="21"/>
          <w:szCs w:val="21"/>
          <w:lang w:eastAsia="zh-CN"/>
        </w:rPr>
        <w:t>CDIP/1</w:t>
      </w:r>
      <w:r>
        <w:rPr>
          <w:rFonts w:ascii="SimSun" w:eastAsia="SimSun" w:hAnsi="SimSun" w:cs="SimSun" w:hint="eastAsia"/>
          <w:sz w:val="21"/>
          <w:szCs w:val="21"/>
          <w:lang w:eastAsia="zh-CN"/>
        </w:rPr>
        <w:t>3</w:t>
      </w:r>
      <w:r w:rsidRPr="00AD4A4E">
        <w:rPr>
          <w:rFonts w:ascii="SimSun" w:eastAsia="SimSun" w:hAnsi="SimSun" w:cs="SimSun"/>
          <w:sz w:val="21"/>
          <w:szCs w:val="21"/>
          <w:lang w:eastAsia="zh-CN"/>
        </w:rPr>
        <w:t>/2</w:t>
      </w:r>
      <w:r>
        <w:rPr>
          <w:rFonts w:ascii="SimSun" w:eastAsia="SimSun" w:hAnsi="SimSun" w:cs="SimSun" w:hint="eastAsia"/>
          <w:sz w:val="21"/>
          <w:szCs w:val="21"/>
          <w:lang w:eastAsia="zh-CN"/>
        </w:rPr>
        <w:t>中所载的</w:t>
      </w:r>
      <w:r w:rsidRPr="00AD4A4E">
        <w:rPr>
          <w:rFonts w:ascii="SimSun" w:eastAsia="SimSun" w:hAnsi="SimSun" w:cs="SimSun" w:hint="eastAsia"/>
          <w:sz w:val="21"/>
          <w:szCs w:val="21"/>
          <w:lang w:eastAsia="zh-CN"/>
        </w:rPr>
        <w:t>总干事关于发展议程</w:t>
      </w:r>
      <w:r>
        <w:rPr>
          <w:rFonts w:ascii="SimSun" w:eastAsia="SimSun" w:hAnsi="SimSun" w:cs="SimSun" w:hint="eastAsia"/>
          <w:sz w:val="21"/>
          <w:szCs w:val="21"/>
          <w:lang w:eastAsia="zh-CN"/>
        </w:rPr>
        <w:t>建议</w:t>
      </w:r>
      <w:r w:rsidRPr="00AD4A4E">
        <w:rPr>
          <w:rFonts w:ascii="SimSun" w:eastAsia="SimSun" w:hAnsi="SimSun" w:cs="SimSun" w:hint="eastAsia"/>
          <w:sz w:val="21"/>
          <w:szCs w:val="21"/>
          <w:lang w:eastAsia="zh-CN"/>
        </w:rPr>
        <w:t>落实情况的报告。</w:t>
      </w:r>
      <w:r>
        <w:rPr>
          <w:rFonts w:ascii="SimSun" w:eastAsia="SimSun" w:hAnsi="SimSun" w:cs="SimSun" w:hint="eastAsia"/>
          <w:sz w:val="21"/>
          <w:szCs w:val="21"/>
          <w:lang w:eastAsia="zh-CN"/>
        </w:rPr>
        <w:t>委员会欢迎报告中对2013年发展议程落实情况的全面回顾，并对取得的进展表示赞赏。副总干事奥尼亚马先生回答了代表团的意见，</w:t>
      </w:r>
      <w:r w:rsidR="00D77594">
        <w:rPr>
          <w:rFonts w:ascii="SimSun" w:eastAsia="SimSun" w:hAnsi="SimSun" w:cs="SimSun" w:hint="eastAsia"/>
          <w:sz w:val="21"/>
          <w:szCs w:val="21"/>
          <w:lang w:eastAsia="zh-CN"/>
        </w:rPr>
        <w:t>并</w:t>
      </w:r>
      <w:r>
        <w:rPr>
          <w:rFonts w:ascii="SimSun" w:eastAsia="SimSun" w:hAnsi="SimSun" w:cs="SimSun" w:hint="eastAsia"/>
          <w:sz w:val="21"/>
          <w:szCs w:val="21"/>
          <w:lang w:eastAsia="zh-CN"/>
        </w:rPr>
        <w:t>再次表示秘书处决心支持WIPO成员国落实发展议程各项建议。</w:t>
      </w:r>
    </w:p>
    <w:p w:rsidR="00AD4A4E" w:rsidRDefault="00AD4A4E" w:rsidP="00A22797">
      <w:pPr>
        <w:numPr>
          <w:ilvl w:val="0"/>
          <w:numId w:val="19"/>
        </w:numPr>
        <w:spacing w:afterLines="50" w:line="340" w:lineRule="atLeast"/>
        <w:ind w:left="0" w:firstLine="0"/>
        <w:jc w:val="both"/>
        <w:rPr>
          <w:rFonts w:ascii="SimSun" w:eastAsia="SimSun" w:hAnsi="SimSun"/>
          <w:szCs w:val="22"/>
          <w:lang w:eastAsia="zh-CN"/>
        </w:rPr>
      </w:pPr>
      <w:r w:rsidRPr="00A22797">
        <w:rPr>
          <w:rFonts w:ascii="SimSun" w:eastAsia="SimSun" w:hAnsi="SimSun" w:cs="SimSun" w:hint="eastAsia"/>
          <w:sz w:val="21"/>
          <w:szCs w:val="21"/>
          <w:lang w:eastAsia="zh-CN"/>
        </w:rPr>
        <w:t>在</w:t>
      </w:r>
      <w:r>
        <w:rPr>
          <w:rFonts w:ascii="SimSun" w:eastAsia="SimSun" w:hAnsi="SimSun" w:cs="SimSun" w:hint="eastAsia"/>
          <w:sz w:val="21"/>
          <w:szCs w:val="21"/>
          <w:lang w:eastAsia="zh-CN"/>
        </w:rPr>
        <w:t>同一</w:t>
      </w:r>
      <w:r w:rsidRPr="00A22797">
        <w:rPr>
          <w:rFonts w:ascii="SimSun" w:eastAsia="SimSun" w:hAnsi="SimSun" w:cs="SimSun" w:hint="eastAsia"/>
          <w:sz w:val="21"/>
          <w:szCs w:val="21"/>
          <w:lang w:eastAsia="zh-CN"/>
        </w:rPr>
        <w:t>议程项</w:t>
      </w:r>
      <w:r>
        <w:rPr>
          <w:rFonts w:ascii="SimSun" w:eastAsia="SimSun" w:hAnsi="SimSun" w:cs="SimSun" w:hint="eastAsia"/>
          <w:sz w:val="21"/>
          <w:szCs w:val="21"/>
          <w:lang w:eastAsia="zh-CN"/>
        </w:rPr>
        <w:t>目</w:t>
      </w:r>
      <w:r w:rsidRPr="00A22797">
        <w:rPr>
          <w:rFonts w:ascii="SimSun" w:eastAsia="SimSun" w:hAnsi="SimSun" w:cs="SimSun" w:hint="eastAsia"/>
          <w:sz w:val="21"/>
          <w:szCs w:val="21"/>
          <w:lang w:eastAsia="zh-CN"/>
        </w:rPr>
        <w:t>下，</w:t>
      </w:r>
      <w:r w:rsidRPr="00C70A46">
        <w:rPr>
          <w:rFonts w:ascii="SimSun" w:eastAsia="SimSun" w:hint="eastAsia"/>
          <w:sz w:val="21"/>
          <w:szCs w:val="21"/>
          <w:lang w:eastAsia="zh-CN"/>
        </w:rPr>
        <w:t>委员会</w:t>
      </w:r>
      <w:r>
        <w:rPr>
          <w:rFonts w:ascii="SimSun" w:eastAsia="SimSun" w:hAnsi="SimSun" w:cs="SimSun" w:hint="eastAsia"/>
          <w:sz w:val="21"/>
          <w:szCs w:val="21"/>
          <w:lang w:eastAsia="zh-CN"/>
        </w:rPr>
        <w:t>审议</w:t>
      </w:r>
      <w:r w:rsidR="00AA1FED">
        <w:rPr>
          <w:rFonts w:ascii="SimSun" w:eastAsia="SimSun" w:hAnsi="SimSun" w:cs="SimSun" w:hint="eastAsia"/>
          <w:sz w:val="21"/>
          <w:szCs w:val="21"/>
          <w:lang w:eastAsia="zh-CN"/>
        </w:rPr>
        <w:t>并注意到</w:t>
      </w:r>
      <w:r w:rsidRPr="00A22797">
        <w:rPr>
          <w:rFonts w:ascii="SimSun" w:eastAsia="SimSun" w:hAnsi="SimSun" w:cs="SimSun" w:hint="eastAsia"/>
          <w:sz w:val="21"/>
          <w:szCs w:val="21"/>
          <w:lang w:eastAsia="zh-CN"/>
        </w:rPr>
        <w:t>下列项目审评报告：</w:t>
      </w:r>
    </w:p>
    <w:p w:rsidR="00AD4A4E" w:rsidRPr="00AD4A4E" w:rsidRDefault="00AD4A4E" w:rsidP="000E719A">
      <w:pPr>
        <w:tabs>
          <w:tab w:val="left" w:pos="1276"/>
        </w:tabs>
        <w:spacing w:afterLines="50" w:line="340" w:lineRule="atLeast"/>
        <w:ind w:left="568"/>
        <w:jc w:val="both"/>
        <w:rPr>
          <w:rFonts w:ascii="SimSun" w:eastAsia="SimSun" w:hAnsi="SimSun" w:cs="Arial"/>
          <w:sz w:val="21"/>
          <w:szCs w:val="21"/>
          <w:lang w:eastAsia="zh-CN"/>
        </w:rPr>
      </w:pPr>
      <w:r w:rsidRPr="00AD4A4E">
        <w:rPr>
          <w:rFonts w:ascii="SimSun" w:eastAsia="SimSun" w:hAnsi="SimSun" w:cs="Arial"/>
          <w:sz w:val="21"/>
          <w:szCs w:val="21"/>
          <w:lang w:eastAsia="zh-CN"/>
        </w:rPr>
        <w:t>(</w:t>
      </w:r>
      <w:proofErr w:type="spellStart"/>
      <w:r w:rsidRPr="00AD4A4E">
        <w:rPr>
          <w:rFonts w:ascii="SimSun" w:eastAsia="SimSun" w:hAnsi="SimSun" w:cs="Arial"/>
          <w:sz w:val="21"/>
          <w:szCs w:val="21"/>
          <w:lang w:eastAsia="zh-CN"/>
        </w:rPr>
        <w:t>i</w:t>
      </w:r>
      <w:proofErr w:type="spellEnd"/>
      <w:r w:rsidRPr="00AD4A4E">
        <w:rPr>
          <w:rFonts w:ascii="SimSun" w:eastAsia="SimSun" w:hAnsi="SimSun" w:cs="Arial"/>
          <w:sz w:val="21"/>
          <w:szCs w:val="21"/>
          <w:lang w:eastAsia="zh-CN"/>
        </w:rPr>
        <w:t>)</w:t>
      </w:r>
      <w:r w:rsidRPr="00AD4A4E">
        <w:rPr>
          <w:rFonts w:ascii="SimSun" w:eastAsia="SimSun" w:hAnsi="SimSun" w:cs="Arial"/>
          <w:sz w:val="21"/>
          <w:szCs w:val="21"/>
          <w:lang w:eastAsia="zh-CN"/>
        </w:rPr>
        <w:tab/>
      </w:r>
      <w:r>
        <w:rPr>
          <w:rFonts w:ascii="SimSun" w:eastAsia="SimSun" w:hAnsi="SimSun" w:cs="Arial" w:hint="eastAsia"/>
          <w:sz w:val="21"/>
          <w:szCs w:val="21"/>
          <w:lang w:eastAsia="zh-CN"/>
        </w:rPr>
        <w:t>文件</w:t>
      </w:r>
      <w:r w:rsidRPr="00AD4A4E">
        <w:rPr>
          <w:rFonts w:ascii="SimSun" w:eastAsia="SimSun" w:hAnsi="SimSun" w:cs="Arial"/>
          <w:sz w:val="21"/>
          <w:szCs w:val="21"/>
          <w:lang w:eastAsia="zh-CN"/>
        </w:rPr>
        <w:t>CDIP/13/3</w:t>
      </w:r>
      <w:r w:rsidRPr="00A22797">
        <w:rPr>
          <w:rFonts w:ascii="SimSun" w:eastAsia="SimSun" w:hAnsi="SimSun" w:cs="Arial" w:hint="eastAsia"/>
          <w:sz w:val="21"/>
          <w:szCs w:val="21"/>
          <w:lang w:eastAsia="zh-CN"/>
        </w:rPr>
        <w:t>中所载的</w:t>
      </w:r>
      <w:r>
        <w:rPr>
          <w:rFonts w:ascii="SimSun" w:eastAsia="SimSun" w:hAnsi="SimSun" w:cs="Arial" w:hint="eastAsia"/>
          <w:sz w:val="21"/>
          <w:szCs w:val="21"/>
          <w:lang w:eastAsia="zh-CN"/>
        </w:rPr>
        <w:t>“</w:t>
      </w:r>
      <w:r w:rsidRPr="00AD4A4E">
        <w:rPr>
          <w:rFonts w:ascii="SimSun" w:eastAsia="SimSun" w:hAnsi="SimSun" w:cs="Arial" w:hint="eastAsia"/>
          <w:sz w:val="21"/>
          <w:szCs w:val="21"/>
          <w:lang w:eastAsia="zh-CN"/>
        </w:rPr>
        <w:t>面向发展中国家和最不发达国家企业发展的知识产权与产品品牌项目审评报告</w:t>
      </w:r>
      <w:r>
        <w:rPr>
          <w:rFonts w:ascii="SimSun" w:eastAsia="SimSun" w:hAnsi="SimSun" w:cs="Arial" w:hint="eastAsia"/>
          <w:sz w:val="21"/>
          <w:szCs w:val="21"/>
          <w:lang w:eastAsia="zh-CN"/>
        </w:rPr>
        <w:t>”；</w:t>
      </w:r>
    </w:p>
    <w:p w:rsidR="00AD4A4E" w:rsidRPr="00AD4A4E" w:rsidRDefault="00AD4A4E" w:rsidP="000E719A">
      <w:pPr>
        <w:tabs>
          <w:tab w:val="left" w:pos="1276"/>
        </w:tabs>
        <w:spacing w:afterLines="50" w:line="340" w:lineRule="atLeast"/>
        <w:ind w:left="568"/>
        <w:jc w:val="both"/>
        <w:rPr>
          <w:rFonts w:ascii="SimSun" w:eastAsia="SimSun" w:hAnsi="SimSun" w:cs="Arial"/>
          <w:sz w:val="21"/>
          <w:szCs w:val="21"/>
          <w:lang w:eastAsia="zh-CN"/>
        </w:rPr>
      </w:pPr>
      <w:r w:rsidRPr="00AD4A4E">
        <w:rPr>
          <w:rFonts w:ascii="SimSun" w:eastAsia="SimSun" w:hAnsi="SimSun" w:cs="Arial"/>
          <w:sz w:val="21"/>
          <w:szCs w:val="21"/>
          <w:lang w:eastAsia="zh-CN"/>
        </w:rPr>
        <w:t>(ii)</w:t>
      </w:r>
      <w:r w:rsidRPr="00AD4A4E">
        <w:rPr>
          <w:rFonts w:ascii="SimSun" w:eastAsia="SimSun" w:hAnsi="SimSun" w:cs="Arial"/>
          <w:sz w:val="21"/>
          <w:szCs w:val="21"/>
          <w:lang w:eastAsia="zh-CN"/>
        </w:rPr>
        <w:tab/>
      </w:r>
      <w:r>
        <w:rPr>
          <w:rFonts w:ascii="SimSun" w:eastAsia="SimSun" w:hAnsi="SimSun" w:cs="Arial" w:hint="eastAsia"/>
          <w:sz w:val="21"/>
          <w:szCs w:val="21"/>
          <w:lang w:eastAsia="zh-CN"/>
        </w:rPr>
        <w:t>文件</w:t>
      </w:r>
      <w:r w:rsidRPr="00AD4A4E">
        <w:rPr>
          <w:rFonts w:ascii="SimSun" w:eastAsia="SimSun" w:hAnsi="SimSun" w:cs="Arial"/>
          <w:sz w:val="21"/>
          <w:szCs w:val="21"/>
          <w:lang w:eastAsia="zh-CN"/>
        </w:rPr>
        <w:t>CDIP/13/4</w:t>
      </w:r>
      <w:r w:rsidRPr="00A22797">
        <w:rPr>
          <w:rFonts w:ascii="SimSun" w:eastAsia="SimSun" w:hAnsi="SimSun" w:cs="Arial" w:hint="eastAsia"/>
          <w:sz w:val="21"/>
          <w:szCs w:val="21"/>
          <w:lang w:eastAsia="zh-CN"/>
        </w:rPr>
        <w:t>中所载的</w:t>
      </w:r>
      <w:r>
        <w:rPr>
          <w:rFonts w:ascii="SimSun" w:eastAsia="SimSun" w:hAnsi="SimSun" w:cs="Arial" w:hint="eastAsia"/>
          <w:sz w:val="21"/>
          <w:szCs w:val="21"/>
          <w:lang w:eastAsia="zh-CN"/>
        </w:rPr>
        <w:t>“</w:t>
      </w:r>
      <w:r w:rsidRPr="00AD4A4E">
        <w:rPr>
          <w:rFonts w:ascii="SimSun" w:eastAsia="SimSun" w:hAnsi="SimSun" w:cs="Arial" w:hint="eastAsia"/>
          <w:sz w:val="21"/>
          <w:szCs w:val="21"/>
          <w:lang w:eastAsia="zh-CN"/>
        </w:rPr>
        <w:t>关于加强发展中国家和最不发达国家之间知识产权与发展问题南南合作的项目审评报告</w:t>
      </w:r>
      <w:r>
        <w:rPr>
          <w:rFonts w:ascii="SimSun" w:eastAsia="SimSun" w:hAnsi="SimSun" w:cs="Arial" w:hint="eastAsia"/>
          <w:sz w:val="21"/>
          <w:szCs w:val="21"/>
          <w:lang w:eastAsia="zh-CN"/>
        </w:rPr>
        <w:t>”</w:t>
      </w:r>
      <w:r w:rsidR="000E719A">
        <w:rPr>
          <w:rFonts w:ascii="SimSun" w:eastAsia="SimSun" w:hAnsi="SimSun" w:cs="Arial" w:hint="eastAsia"/>
          <w:sz w:val="21"/>
          <w:szCs w:val="21"/>
          <w:lang w:eastAsia="zh-CN"/>
        </w:rPr>
        <w:t>；</w:t>
      </w:r>
    </w:p>
    <w:p w:rsidR="00AD4A4E" w:rsidRPr="00AD4A4E" w:rsidRDefault="00AD4A4E" w:rsidP="000E719A">
      <w:pPr>
        <w:tabs>
          <w:tab w:val="left" w:pos="1276"/>
        </w:tabs>
        <w:spacing w:afterLines="50" w:line="340" w:lineRule="atLeast"/>
        <w:ind w:left="568"/>
        <w:jc w:val="both"/>
        <w:rPr>
          <w:rFonts w:ascii="SimSun" w:eastAsia="SimSun" w:hAnsi="SimSun" w:cs="Arial"/>
          <w:sz w:val="21"/>
          <w:szCs w:val="21"/>
          <w:lang w:eastAsia="zh-CN"/>
        </w:rPr>
      </w:pPr>
      <w:r w:rsidRPr="00AD4A4E">
        <w:rPr>
          <w:rFonts w:ascii="SimSun" w:eastAsia="SimSun" w:hAnsi="SimSun" w:cs="Arial"/>
          <w:sz w:val="21"/>
          <w:szCs w:val="21"/>
          <w:lang w:eastAsia="zh-CN"/>
        </w:rPr>
        <w:t>(iii)</w:t>
      </w:r>
      <w:r w:rsidRPr="00AD4A4E">
        <w:rPr>
          <w:rFonts w:ascii="SimSun" w:eastAsia="SimSun" w:hAnsi="SimSun" w:cs="Arial"/>
          <w:sz w:val="21"/>
          <w:szCs w:val="21"/>
          <w:lang w:eastAsia="zh-CN"/>
        </w:rPr>
        <w:tab/>
      </w:r>
      <w:r>
        <w:rPr>
          <w:rFonts w:ascii="SimSun" w:eastAsia="SimSun" w:hAnsi="SimSun" w:cs="Arial" w:hint="eastAsia"/>
          <w:sz w:val="21"/>
          <w:szCs w:val="21"/>
          <w:lang w:eastAsia="zh-CN"/>
        </w:rPr>
        <w:t>文件</w:t>
      </w:r>
      <w:r w:rsidRPr="00AD4A4E">
        <w:rPr>
          <w:rFonts w:ascii="SimSun" w:eastAsia="SimSun" w:hAnsi="SimSun" w:cs="Arial"/>
          <w:sz w:val="21"/>
          <w:szCs w:val="21"/>
          <w:lang w:eastAsia="zh-CN"/>
        </w:rPr>
        <w:t>CDIP/13/5</w:t>
      </w:r>
      <w:r w:rsidRPr="00A22797">
        <w:rPr>
          <w:rFonts w:ascii="SimSun" w:eastAsia="SimSun" w:hAnsi="SimSun" w:cs="Arial" w:hint="eastAsia"/>
          <w:sz w:val="21"/>
          <w:szCs w:val="21"/>
          <w:lang w:eastAsia="zh-CN"/>
        </w:rPr>
        <w:t>中所载的</w:t>
      </w:r>
      <w:r w:rsidR="00C46DCB">
        <w:rPr>
          <w:rFonts w:ascii="SimSun" w:eastAsia="SimSun" w:hAnsi="SimSun" w:cs="Arial" w:hint="eastAsia"/>
          <w:sz w:val="21"/>
          <w:szCs w:val="21"/>
          <w:lang w:eastAsia="zh-CN"/>
        </w:rPr>
        <w:t>“</w:t>
      </w:r>
      <w:r w:rsidR="00C46DCB" w:rsidRPr="00C46DCB">
        <w:rPr>
          <w:rFonts w:ascii="SimSun" w:eastAsia="SimSun" w:hAnsi="SimSun" w:cs="Arial" w:hint="eastAsia"/>
          <w:sz w:val="21"/>
          <w:szCs w:val="21"/>
          <w:lang w:eastAsia="zh-CN"/>
        </w:rPr>
        <w:t>知识产权与非正规经济项目审评报告</w:t>
      </w:r>
      <w:r w:rsidR="00C46DCB">
        <w:rPr>
          <w:rFonts w:ascii="SimSun" w:eastAsia="SimSun" w:hAnsi="SimSun" w:cs="Arial" w:hint="eastAsia"/>
          <w:sz w:val="21"/>
          <w:szCs w:val="21"/>
          <w:lang w:eastAsia="zh-CN"/>
        </w:rPr>
        <w:t>”</w:t>
      </w:r>
      <w:r w:rsidR="000E719A">
        <w:rPr>
          <w:rFonts w:ascii="SimSun" w:eastAsia="SimSun" w:hAnsi="SimSun" w:cs="Arial" w:hint="eastAsia"/>
          <w:sz w:val="21"/>
          <w:szCs w:val="21"/>
          <w:lang w:eastAsia="zh-CN"/>
        </w:rPr>
        <w:t>；</w:t>
      </w:r>
    </w:p>
    <w:p w:rsidR="00AD4A4E" w:rsidRPr="00AD4A4E" w:rsidRDefault="00AD4A4E" w:rsidP="000E719A">
      <w:pPr>
        <w:tabs>
          <w:tab w:val="left" w:pos="1276"/>
        </w:tabs>
        <w:spacing w:afterLines="50" w:line="340" w:lineRule="atLeast"/>
        <w:ind w:left="568"/>
        <w:jc w:val="both"/>
        <w:rPr>
          <w:rFonts w:ascii="SimSun" w:eastAsia="SimSun" w:hAnsi="SimSun" w:cs="Arial"/>
          <w:sz w:val="21"/>
          <w:szCs w:val="21"/>
          <w:lang w:eastAsia="zh-CN"/>
        </w:rPr>
      </w:pPr>
      <w:r w:rsidRPr="00AD4A4E">
        <w:rPr>
          <w:rFonts w:ascii="SimSun" w:eastAsia="SimSun" w:hAnsi="SimSun" w:cs="Arial"/>
          <w:sz w:val="21"/>
          <w:szCs w:val="21"/>
          <w:lang w:eastAsia="zh-CN"/>
        </w:rPr>
        <w:t>(iv)</w:t>
      </w:r>
      <w:r w:rsidRPr="00AD4A4E">
        <w:rPr>
          <w:rFonts w:ascii="SimSun" w:eastAsia="SimSun" w:hAnsi="SimSun" w:cs="Arial"/>
          <w:sz w:val="21"/>
          <w:szCs w:val="21"/>
          <w:lang w:eastAsia="zh-CN"/>
        </w:rPr>
        <w:tab/>
      </w:r>
      <w:r>
        <w:rPr>
          <w:rFonts w:ascii="SimSun" w:eastAsia="SimSun" w:hAnsi="SimSun" w:cs="Arial" w:hint="eastAsia"/>
          <w:sz w:val="21"/>
          <w:szCs w:val="21"/>
          <w:lang w:eastAsia="zh-CN"/>
        </w:rPr>
        <w:t>文件</w:t>
      </w:r>
      <w:r w:rsidRPr="00AD4A4E">
        <w:rPr>
          <w:rFonts w:ascii="SimSun" w:eastAsia="SimSun" w:hAnsi="SimSun" w:cs="Arial"/>
          <w:sz w:val="21"/>
          <w:szCs w:val="21"/>
          <w:lang w:eastAsia="zh-CN"/>
        </w:rPr>
        <w:t>CDIP/13/6</w:t>
      </w:r>
      <w:r w:rsidRPr="00A22797">
        <w:rPr>
          <w:rFonts w:ascii="SimSun" w:eastAsia="SimSun" w:hAnsi="SimSun" w:cs="Arial" w:hint="eastAsia"/>
          <w:sz w:val="21"/>
          <w:szCs w:val="21"/>
          <w:lang w:eastAsia="zh-CN"/>
        </w:rPr>
        <w:t>中所载的</w:t>
      </w:r>
      <w:r w:rsidR="00C46DCB">
        <w:rPr>
          <w:rFonts w:ascii="SimSun" w:eastAsia="SimSun" w:hAnsi="SimSun" w:cs="Arial" w:hint="eastAsia"/>
          <w:sz w:val="21"/>
          <w:szCs w:val="21"/>
          <w:lang w:eastAsia="zh-CN"/>
        </w:rPr>
        <w:t>“</w:t>
      </w:r>
      <w:r w:rsidR="00C46DCB" w:rsidRPr="00C46DCB">
        <w:rPr>
          <w:rFonts w:ascii="SimSun" w:eastAsia="SimSun" w:hAnsi="SimSun" w:cs="Arial" w:hint="eastAsia"/>
          <w:sz w:val="21"/>
          <w:szCs w:val="21"/>
          <w:lang w:eastAsia="zh-CN"/>
        </w:rPr>
        <w:t>知识产权与人才流失项目审评报告</w:t>
      </w:r>
      <w:r w:rsidR="00C46DCB">
        <w:rPr>
          <w:rFonts w:ascii="SimSun" w:eastAsia="SimSun" w:hAnsi="SimSun" w:cs="Arial" w:hint="eastAsia"/>
          <w:sz w:val="21"/>
          <w:szCs w:val="21"/>
          <w:lang w:eastAsia="zh-CN"/>
        </w:rPr>
        <w:t>”</w:t>
      </w:r>
      <w:r w:rsidR="000E719A">
        <w:rPr>
          <w:rFonts w:ascii="SimSun" w:eastAsia="SimSun" w:hAnsi="SimSun" w:cs="Arial" w:hint="eastAsia"/>
          <w:sz w:val="21"/>
          <w:szCs w:val="21"/>
          <w:lang w:eastAsia="zh-CN"/>
        </w:rPr>
        <w:t>；以及</w:t>
      </w:r>
    </w:p>
    <w:p w:rsidR="00AD4A4E" w:rsidRPr="00A22797" w:rsidRDefault="00AD4A4E" w:rsidP="000E719A">
      <w:pPr>
        <w:tabs>
          <w:tab w:val="left" w:pos="1276"/>
        </w:tabs>
        <w:spacing w:afterLines="50" w:line="340" w:lineRule="atLeast"/>
        <w:ind w:left="568"/>
        <w:jc w:val="both"/>
        <w:rPr>
          <w:rFonts w:ascii="SimSun" w:eastAsia="SimSun" w:hAnsi="SimSun" w:cs="Arial"/>
          <w:sz w:val="21"/>
          <w:szCs w:val="21"/>
          <w:lang w:eastAsia="zh-CN"/>
        </w:rPr>
      </w:pPr>
      <w:r w:rsidRPr="00AD4A4E">
        <w:rPr>
          <w:rFonts w:ascii="SimSun" w:eastAsia="SimSun" w:hAnsi="SimSun" w:cs="Arial"/>
          <w:sz w:val="21"/>
          <w:szCs w:val="21"/>
          <w:lang w:eastAsia="zh-CN"/>
        </w:rPr>
        <w:lastRenderedPageBreak/>
        <w:t>(v)</w:t>
      </w:r>
      <w:r w:rsidRPr="00AD4A4E">
        <w:rPr>
          <w:rFonts w:ascii="SimSun" w:eastAsia="SimSun" w:hAnsi="SimSun" w:cs="Arial"/>
          <w:sz w:val="21"/>
          <w:szCs w:val="21"/>
          <w:lang w:eastAsia="zh-CN"/>
        </w:rPr>
        <w:tab/>
      </w:r>
      <w:r>
        <w:rPr>
          <w:rFonts w:ascii="SimSun" w:eastAsia="SimSun" w:hAnsi="SimSun" w:cs="Arial" w:hint="eastAsia"/>
          <w:sz w:val="21"/>
          <w:szCs w:val="21"/>
          <w:lang w:eastAsia="zh-CN"/>
        </w:rPr>
        <w:t>文件</w:t>
      </w:r>
      <w:r w:rsidRPr="00AD4A4E">
        <w:rPr>
          <w:rFonts w:ascii="SimSun" w:eastAsia="SimSun" w:hAnsi="SimSun" w:cs="Arial"/>
          <w:sz w:val="21"/>
          <w:szCs w:val="21"/>
          <w:lang w:eastAsia="zh-CN"/>
        </w:rPr>
        <w:t>CDIP/13/7</w:t>
      </w:r>
      <w:r w:rsidRPr="00A22797">
        <w:rPr>
          <w:rFonts w:ascii="SimSun" w:eastAsia="SimSun" w:hAnsi="SimSun" w:cs="Arial" w:hint="eastAsia"/>
          <w:sz w:val="21"/>
          <w:szCs w:val="21"/>
          <w:lang w:eastAsia="zh-CN"/>
        </w:rPr>
        <w:t>中所载的</w:t>
      </w:r>
      <w:r w:rsidR="00C46DCB">
        <w:rPr>
          <w:rFonts w:ascii="SimSun" w:eastAsia="SimSun" w:hAnsi="SimSun" w:cs="Arial" w:hint="eastAsia"/>
          <w:sz w:val="21"/>
          <w:szCs w:val="21"/>
          <w:lang w:eastAsia="zh-CN"/>
        </w:rPr>
        <w:t>“</w:t>
      </w:r>
      <w:r w:rsidR="00C46DCB" w:rsidRPr="00C46DCB">
        <w:rPr>
          <w:rFonts w:ascii="SimSun" w:eastAsia="SimSun" w:hAnsi="SimSun" w:cs="Arial" w:hint="eastAsia"/>
          <w:sz w:val="21"/>
          <w:szCs w:val="21"/>
          <w:lang w:eastAsia="zh-CN"/>
        </w:rPr>
        <w:t>专利与公有领域项目自我审评报告</w:t>
      </w:r>
      <w:r w:rsidR="00C46DCB">
        <w:rPr>
          <w:rFonts w:ascii="SimSun" w:eastAsia="SimSun" w:hAnsi="SimSun" w:cs="Arial" w:hint="eastAsia"/>
          <w:sz w:val="21"/>
          <w:szCs w:val="21"/>
          <w:lang w:eastAsia="zh-CN"/>
        </w:rPr>
        <w:t>”</w:t>
      </w:r>
      <w:r w:rsidR="000E719A">
        <w:rPr>
          <w:rFonts w:ascii="SimSun" w:eastAsia="SimSun" w:hAnsi="SimSun" w:cs="Arial" w:hint="eastAsia"/>
          <w:sz w:val="21"/>
          <w:szCs w:val="21"/>
          <w:lang w:eastAsia="zh-CN"/>
        </w:rPr>
        <w:t>。</w:t>
      </w:r>
    </w:p>
    <w:p w:rsidR="00A22797" w:rsidRDefault="00A22797" w:rsidP="00A22797">
      <w:pPr>
        <w:spacing w:afterLines="50" w:line="340" w:lineRule="atLeast"/>
        <w:ind w:left="0"/>
        <w:jc w:val="both"/>
        <w:rPr>
          <w:rFonts w:ascii="SimSun" w:eastAsia="SimSun" w:hAnsi="SimSun" w:cs="Arial"/>
          <w:sz w:val="21"/>
          <w:szCs w:val="21"/>
          <w:lang w:eastAsia="zh-CN"/>
        </w:rPr>
      </w:pPr>
      <w:r w:rsidRPr="00A22797">
        <w:rPr>
          <w:rFonts w:ascii="SimSun" w:eastAsia="SimSun" w:hAnsi="SimSun" w:hint="eastAsia"/>
          <w:sz w:val="21"/>
          <w:szCs w:val="21"/>
          <w:lang w:eastAsia="zh-CN"/>
        </w:rPr>
        <w:t>在对各项审评报告进行介绍之后，会上交换了意见。会议决定，秘书处将考虑成员国提出的评论意见，对各项报告中所载的建议采取适当行动。</w:t>
      </w:r>
      <w:r w:rsidR="000E719A">
        <w:rPr>
          <w:rFonts w:ascii="SimSun" w:eastAsia="SimSun" w:hAnsi="SimSun" w:hint="eastAsia"/>
          <w:sz w:val="21"/>
          <w:szCs w:val="21"/>
          <w:lang w:eastAsia="zh-CN"/>
        </w:rPr>
        <w:t>委员会同意将关于</w:t>
      </w:r>
      <w:r w:rsidR="000E719A" w:rsidRPr="00AD4A4E">
        <w:rPr>
          <w:rFonts w:ascii="SimSun" w:eastAsia="SimSun" w:hAnsi="SimSun" w:cs="Arial" w:hint="eastAsia"/>
          <w:sz w:val="21"/>
          <w:szCs w:val="21"/>
          <w:lang w:eastAsia="zh-CN"/>
        </w:rPr>
        <w:t>加强发展中国家和最不发达国家之间知识产权与发展问题南南合作的项目</w:t>
      </w:r>
      <w:r w:rsidR="000E719A">
        <w:rPr>
          <w:rFonts w:ascii="SimSun" w:eastAsia="SimSun" w:hAnsi="SimSun" w:cs="Arial" w:hint="eastAsia"/>
          <w:sz w:val="21"/>
          <w:szCs w:val="21"/>
          <w:lang w:eastAsia="zh-CN"/>
        </w:rPr>
        <w:t>延期一年，以便在剩余项目预算内完成未完活动。</w:t>
      </w:r>
    </w:p>
    <w:p w:rsidR="000E719A" w:rsidRDefault="000E719A" w:rsidP="000E719A">
      <w:pPr>
        <w:numPr>
          <w:ilvl w:val="0"/>
          <w:numId w:val="19"/>
        </w:numPr>
        <w:spacing w:afterLines="50" w:line="340" w:lineRule="atLeast"/>
        <w:ind w:left="0" w:firstLine="0"/>
        <w:jc w:val="both"/>
        <w:rPr>
          <w:rFonts w:ascii="SimSun" w:eastAsia="SimSun" w:hAnsi="SimSun"/>
          <w:sz w:val="21"/>
          <w:szCs w:val="21"/>
          <w:lang w:eastAsia="zh-CN"/>
        </w:rPr>
      </w:pPr>
      <w:r>
        <w:rPr>
          <w:rFonts w:ascii="SimSun" w:eastAsia="SimSun" w:hAnsi="SimSun" w:hint="eastAsia"/>
          <w:sz w:val="21"/>
          <w:szCs w:val="21"/>
          <w:lang w:eastAsia="zh-CN"/>
        </w:rPr>
        <w:t>同样在</w:t>
      </w:r>
      <w:r w:rsidRPr="00A22797">
        <w:rPr>
          <w:rFonts w:ascii="SimSun" w:eastAsia="SimSun" w:hAnsi="SimSun" w:cs="SimSun" w:hint="eastAsia"/>
          <w:sz w:val="21"/>
          <w:szCs w:val="21"/>
          <w:lang w:eastAsia="zh-CN"/>
        </w:rPr>
        <w:t>议程第</w:t>
      </w:r>
      <w:r>
        <w:rPr>
          <w:rFonts w:ascii="SimSun" w:eastAsia="SimSun" w:hAnsi="SimSun" w:cs="SimSun" w:hint="eastAsia"/>
          <w:sz w:val="21"/>
          <w:szCs w:val="21"/>
          <w:lang w:eastAsia="zh-CN"/>
        </w:rPr>
        <w:t>6</w:t>
      </w:r>
      <w:r w:rsidRPr="00A22797">
        <w:rPr>
          <w:rFonts w:ascii="SimSun" w:eastAsia="SimSun" w:hAnsi="SimSun" w:cs="SimSun" w:hint="eastAsia"/>
          <w:sz w:val="21"/>
          <w:szCs w:val="21"/>
          <w:lang w:eastAsia="zh-CN"/>
        </w:rPr>
        <w:t>项下，</w:t>
      </w:r>
      <w:r>
        <w:rPr>
          <w:rFonts w:ascii="SimSun" w:eastAsia="SimSun" w:hAnsi="SimSun" w:cs="SimSun" w:hint="eastAsia"/>
          <w:sz w:val="21"/>
          <w:szCs w:val="21"/>
          <w:lang w:eastAsia="zh-CN"/>
        </w:rPr>
        <w:t>委员会讨论了文件“</w:t>
      </w:r>
      <w:r w:rsidRPr="000E719A">
        <w:rPr>
          <w:rFonts w:ascii="SimSun" w:eastAsia="SimSun" w:hAnsi="SimSun" w:cs="SimSun" w:hint="eastAsia"/>
          <w:sz w:val="21"/>
          <w:szCs w:val="21"/>
          <w:lang w:eastAsia="zh-CN"/>
        </w:rPr>
        <w:t>多边法律框架中与专利有关的灵活性及其在国家和地区立法中的落实</w:t>
      </w:r>
      <w:r w:rsidRPr="000E719A">
        <w:rPr>
          <w:rFonts w:ascii="SimSun" w:eastAsia="SimSun" w:hAnsi="SimSun" w:cs="SimSun"/>
          <w:sz w:val="21"/>
          <w:szCs w:val="21"/>
          <w:lang w:eastAsia="zh-CN"/>
        </w:rPr>
        <w:t>——</w:t>
      </w:r>
      <w:r w:rsidRPr="000E719A">
        <w:rPr>
          <w:rFonts w:ascii="SimSun" w:eastAsia="SimSun" w:hAnsi="SimSun" w:cs="SimSun" w:hint="eastAsia"/>
          <w:sz w:val="21"/>
          <w:szCs w:val="21"/>
          <w:lang w:eastAsia="zh-CN"/>
        </w:rPr>
        <w:t>第三部分</w:t>
      </w:r>
      <w:r>
        <w:rPr>
          <w:rFonts w:ascii="SimSun" w:eastAsia="SimSun" w:hAnsi="SimSun" w:cs="SimSun" w:hint="eastAsia"/>
          <w:sz w:val="21"/>
          <w:szCs w:val="21"/>
          <w:lang w:eastAsia="zh-CN"/>
        </w:rPr>
        <w:t>”</w:t>
      </w:r>
      <w:r w:rsidRPr="000E719A">
        <w:rPr>
          <w:rFonts w:ascii="SimSun" w:eastAsia="SimSun" w:hAnsi="SimSun"/>
          <w:sz w:val="21"/>
          <w:szCs w:val="21"/>
          <w:lang w:eastAsia="zh-CN"/>
        </w:rPr>
        <w:t>(CDIP/13/10)</w:t>
      </w:r>
      <w:r>
        <w:rPr>
          <w:rFonts w:ascii="SimSun" w:eastAsia="SimSun" w:hAnsi="SimSun" w:hint="eastAsia"/>
          <w:sz w:val="21"/>
          <w:szCs w:val="21"/>
          <w:lang w:eastAsia="zh-CN"/>
        </w:rPr>
        <w:t>。一些代表团对秘书处在该领域的工作表示了兴趣和赞赏。若干</w:t>
      </w:r>
      <w:r w:rsidRPr="000E719A">
        <w:rPr>
          <w:rFonts w:ascii="SimSun" w:eastAsia="SimSun" w:hAnsi="SimSun" w:cs="SimSun" w:hint="eastAsia"/>
          <w:sz w:val="21"/>
          <w:szCs w:val="21"/>
          <w:lang w:eastAsia="zh-CN"/>
        </w:rPr>
        <w:t>代表团</w:t>
      </w:r>
      <w:r>
        <w:rPr>
          <w:rFonts w:ascii="SimSun" w:eastAsia="SimSun" w:hAnsi="SimSun" w:hint="eastAsia"/>
          <w:sz w:val="21"/>
          <w:szCs w:val="21"/>
          <w:lang w:eastAsia="zh-CN"/>
        </w:rPr>
        <w:t>对各项附件提出了事实性更正。各代表团还对文件的实质方面提出了评论意见。会上还对把这项工作扩大到其他知识产权领域表示了意向。</w:t>
      </w:r>
    </w:p>
    <w:p w:rsidR="000E719A" w:rsidRPr="003D33E0" w:rsidRDefault="003D33E0" w:rsidP="000E719A">
      <w:pPr>
        <w:numPr>
          <w:ilvl w:val="0"/>
          <w:numId w:val="19"/>
        </w:numPr>
        <w:spacing w:afterLines="50" w:line="340" w:lineRule="atLeast"/>
        <w:ind w:left="0" w:firstLine="0"/>
        <w:jc w:val="both"/>
        <w:rPr>
          <w:rFonts w:ascii="SimSun" w:eastAsia="SimSun" w:hAnsi="SimSun"/>
          <w:sz w:val="21"/>
          <w:szCs w:val="21"/>
          <w:lang w:eastAsia="zh-CN"/>
        </w:rPr>
      </w:pPr>
      <w:r w:rsidRPr="00A22797">
        <w:rPr>
          <w:rFonts w:ascii="SimSun" w:eastAsia="SimSun" w:hAnsi="SimSun" w:cs="SimSun" w:hint="eastAsia"/>
          <w:sz w:val="21"/>
          <w:szCs w:val="21"/>
          <w:lang w:eastAsia="zh-CN"/>
        </w:rPr>
        <w:t>在议程第</w:t>
      </w:r>
      <w:r>
        <w:rPr>
          <w:rFonts w:ascii="SimSun" w:eastAsia="SimSun" w:hAnsi="SimSun" w:cs="SimSun" w:hint="eastAsia"/>
          <w:sz w:val="21"/>
          <w:szCs w:val="21"/>
          <w:lang w:eastAsia="zh-CN"/>
        </w:rPr>
        <w:t>7</w:t>
      </w:r>
      <w:r w:rsidRPr="00A22797">
        <w:rPr>
          <w:rFonts w:ascii="SimSun" w:eastAsia="SimSun" w:hAnsi="SimSun" w:cs="SimSun" w:hint="eastAsia"/>
          <w:sz w:val="21"/>
          <w:szCs w:val="21"/>
          <w:lang w:eastAsia="zh-CN"/>
        </w:rPr>
        <w:t>项下，</w:t>
      </w:r>
      <w:r w:rsidRPr="00C70A46">
        <w:rPr>
          <w:rFonts w:ascii="SimSun" w:eastAsia="SimSun" w:hint="eastAsia"/>
          <w:sz w:val="21"/>
          <w:szCs w:val="21"/>
          <w:lang w:eastAsia="zh-CN"/>
        </w:rPr>
        <w:t>委员会</w:t>
      </w:r>
      <w:r>
        <w:rPr>
          <w:rFonts w:ascii="SimSun" w:eastAsia="SimSun" w:hAnsi="SimSun" w:cs="SimSun" w:hint="eastAsia"/>
          <w:sz w:val="21"/>
          <w:szCs w:val="21"/>
          <w:lang w:eastAsia="zh-CN"/>
        </w:rPr>
        <w:t>审议了下列项目提案：</w:t>
      </w:r>
    </w:p>
    <w:p w:rsidR="003D33E0" w:rsidRPr="003D33E0" w:rsidRDefault="003D33E0" w:rsidP="00D77594">
      <w:pPr>
        <w:tabs>
          <w:tab w:val="left" w:pos="1276"/>
        </w:tabs>
        <w:overflowPunct w:val="0"/>
        <w:spacing w:afterLines="50" w:line="340" w:lineRule="atLeast"/>
        <w:ind w:left="567"/>
        <w:jc w:val="both"/>
        <w:rPr>
          <w:rFonts w:ascii="SimSun" w:eastAsia="SimSun" w:hAnsi="SimSun"/>
          <w:sz w:val="21"/>
          <w:szCs w:val="21"/>
          <w:lang w:eastAsia="zh-CN"/>
        </w:rPr>
      </w:pPr>
      <w:r w:rsidRPr="003D33E0">
        <w:rPr>
          <w:rFonts w:ascii="SimSun" w:eastAsia="SimSun" w:hAnsi="SimSun"/>
          <w:sz w:val="21"/>
          <w:szCs w:val="21"/>
          <w:lang w:eastAsia="zh-CN"/>
        </w:rPr>
        <w:t>(</w:t>
      </w:r>
      <w:proofErr w:type="spellStart"/>
      <w:r w:rsidRPr="003D33E0">
        <w:rPr>
          <w:rFonts w:ascii="SimSun" w:eastAsia="SimSun" w:hAnsi="SimSun"/>
          <w:sz w:val="21"/>
          <w:szCs w:val="21"/>
          <w:lang w:eastAsia="zh-CN"/>
        </w:rPr>
        <w:t>i</w:t>
      </w:r>
      <w:proofErr w:type="spellEnd"/>
      <w:r w:rsidRPr="003D33E0">
        <w:rPr>
          <w:rFonts w:ascii="SimSun" w:eastAsia="SimSun" w:hAnsi="SimSun"/>
          <w:sz w:val="21"/>
          <w:szCs w:val="21"/>
          <w:lang w:eastAsia="zh-CN"/>
        </w:rPr>
        <w:t>)</w:t>
      </w:r>
      <w:r w:rsidRPr="003D33E0">
        <w:rPr>
          <w:rFonts w:ascii="SimSun" w:eastAsia="SimSun" w:hAnsi="SimSun"/>
          <w:sz w:val="21"/>
          <w:szCs w:val="21"/>
          <w:lang w:eastAsia="zh-CN"/>
        </w:rPr>
        <w:tab/>
      </w:r>
      <w:r>
        <w:rPr>
          <w:rFonts w:ascii="SimSun" w:eastAsia="SimSun" w:hAnsi="SimSun" w:cs="Arial" w:hint="eastAsia"/>
          <w:sz w:val="21"/>
          <w:szCs w:val="21"/>
          <w:lang w:eastAsia="zh-CN"/>
        </w:rPr>
        <w:t>文件</w:t>
      </w:r>
      <w:r w:rsidRPr="00AD4A4E">
        <w:rPr>
          <w:rFonts w:ascii="SimSun" w:eastAsia="SimSun" w:hAnsi="SimSun" w:cs="Arial"/>
          <w:sz w:val="21"/>
          <w:szCs w:val="21"/>
          <w:lang w:eastAsia="zh-CN"/>
        </w:rPr>
        <w:t>CDIP/13/</w:t>
      </w:r>
      <w:r>
        <w:rPr>
          <w:rFonts w:ascii="SimSun" w:eastAsia="SimSun" w:hAnsi="SimSun" w:cs="Arial" w:hint="eastAsia"/>
          <w:sz w:val="21"/>
          <w:szCs w:val="21"/>
          <w:lang w:eastAsia="zh-CN"/>
        </w:rPr>
        <w:t>8</w:t>
      </w:r>
      <w:r w:rsidRPr="00A22797">
        <w:rPr>
          <w:rFonts w:ascii="SimSun" w:eastAsia="SimSun" w:hAnsi="SimSun" w:cs="Arial" w:hint="eastAsia"/>
          <w:sz w:val="21"/>
          <w:szCs w:val="21"/>
          <w:lang w:eastAsia="zh-CN"/>
        </w:rPr>
        <w:t>中所载的</w:t>
      </w:r>
      <w:r>
        <w:rPr>
          <w:rFonts w:ascii="SimSun" w:eastAsia="SimSun" w:hAnsi="SimSun" w:cs="Arial" w:hint="eastAsia"/>
          <w:sz w:val="21"/>
          <w:szCs w:val="21"/>
          <w:lang w:eastAsia="zh-CN"/>
        </w:rPr>
        <w:t>“</w:t>
      </w:r>
      <w:r w:rsidRPr="003D33E0">
        <w:rPr>
          <w:rFonts w:ascii="SimSun" w:eastAsia="SimSun" w:hAnsi="SimSun" w:cs="Arial" w:hint="eastAsia"/>
          <w:sz w:val="21"/>
          <w:szCs w:val="21"/>
          <w:lang w:eastAsia="zh-CN"/>
        </w:rPr>
        <w:t>知识产权与旅游业：在埃及和其他发展中国家支持发展目标、保护文化遗产</w:t>
      </w:r>
      <w:r>
        <w:rPr>
          <w:rFonts w:ascii="SimSun" w:eastAsia="SimSun" w:hAnsi="SimSun" w:cs="Arial" w:hint="eastAsia"/>
          <w:sz w:val="21"/>
          <w:szCs w:val="21"/>
          <w:lang w:eastAsia="zh-CN"/>
        </w:rPr>
        <w:t>”项目。会上交换了意见，其间一些代表团表</w:t>
      </w:r>
      <w:r w:rsidR="00CA1EC5">
        <w:rPr>
          <w:rFonts w:ascii="SimSun" w:eastAsia="SimSun" w:hAnsi="SimSun" w:cs="Arial" w:hint="eastAsia"/>
          <w:sz w:val="21"/>
          <w:szCs w:val="21"/>
          <w:lang w:eastAsia="zh-CN"/>
        </w:rPr>
        <w:t>达了支持和意向，愿意成为</w:t>
      </w:r>
      <w:r w:rsidR="00CA1EC5">
        <w:rPr>
          <w:rFonts w:ascii="SimSun" w:eastAsia="SimSun" w:hAnsi="SimSun" w:cs="Arial" w:hint="eastAsia"/>
          <w:sz w:val="21"/>
          <w:szCs w:val="21"/>
          <w:lang w:eastAsia="zh-CN"/>
        </w:rPr>
        <w:t>项目</w:t>
      </w:r>
      <w:r w:rsidR="00CA1EC5">
        <w:rPr>
          <w:rFonts w:ascii="SimSun" w:eastAsia="SimSun" w:hAnsi="SimSun" w:cs="Arial" w:hint="eastAsia"/>
          <w:sz w:val="21"/>
          <w:szCs w:val="21"/>
          <w:lang w:eastAsia="zh-CN"/>
        </w:rPr>
        <w:t>的试点国，另一些代表团表示了关切，要求对项目做出澄清</w:t>
      </w:r>
      <w:r>
        <w:rPr>
          <w:rFonts w:ascii="SimSun" w:eastAsia="SimSun" w:hAnsi="SimSun" w:cs="Arial" w:hint="eastAsia"/>
          <w:sz w:val="21"/>
          <w:szCs w:val="21"/>
          <w:lang w:eastAsia="zh-CN"/>
        </w:rPr>
        <w:t>。委员会决定在下届会议上讨论</w:t>
      </w:r>
      <w:r w:rsidR="00CA1EC5">
        <w:rPr>
          <w:rFonts w:ascii="SimSun" w:eastAsia="SimSun" w:hAnsi="SimSun" w:cs="Arial" w:hint="eastAsia"/>
          <w:sz w:val="21"/>
          <w:szCs w:val="21"/>
          <w:lang w:eastAsia="zh-CN"/>
        </w:rPr>
        <w:t>经修订的</w:t>
      </w:r>
      <w:r>
        <w:rPr>
          <w:rFonts w:ascii="SimSun" w:eastAsia="SimSun" w:hAnsi="SimSun" w:cs="Arial" w:hint="eastAsia"/>
          <w:sz w:val="21"/>
          <w:szCs w:val="21"/>
          <w:lang w:eastAsia="zh-CN"/>
        </w:rPr>
        <w:t>项目。</w:t>
      </w:r>
    </w:p>
    <w:p w:rsidR="003D33E0" w:rsidRPr="00A22797" w:rsidRDefault="003D33E0" w:rsidP="003D33E0">
      <w:pPr>
        <w:tabs>
          <w:tab w:val="left" w:pos="1276"/>
        </w:tabs>
        <w:spacing w:afterLines="50" w:line="340" w:lineRule="atLeast"/>
        <w:ind w:left="568"/>
        <w:jc w:val="both"/>
        <w:rPr>
          <w:rFonts w:ascii="SimSun" w:eastAsia="SimSun" w:hAnsi="SimSun"/>
          <w:sz w:val="21"/>
          <w:szCs w:val="21"/>
          <w:lang w:eastAsia="zh-CN"/>
        </w:rPr>
      </w:pPr>
      <w:r w:rsidRPr="003D33E0">
        <w:rPr>
          <w:rFonts w:ascii="SimSun" w:eastAsia="SimSun" w:hAnsi="SimSun"/>
          <w:sz w:val="21"/>
          <w:szCs w:val="21"/>
          <w:lang w:eastAsia="zh-CN"/>
        </w:rPr>
        <w:t>(ii)</w:t>
      </w:r>
      <w:r w:rsidRPr="003D33E0">
        <w:rPr>
          <w:rFonts w:ascii="SimSun" w:eastAsia="SimSun" w:hAnsi="SimSun"/>
          <w:sz w:val="21"/>
          <w:szCs w:val="21"/>
          <w:lang w:eastAsia="zh-CN"/>
        </w:rPr>
        <w:tab/>
      </w:r>
      <w:r>
        <w:rPr>
          <w:rFonts w:ascii="SimSun" w:eastAsia="SimSun" w:hAnsi="SimSun" w:cs="Arial" w:hint="eastAsia"/>
          <w:sz w:val="21"/>
          <w:szCs w:val="21"/>
          <w:lang w:eastAsia="zh-CN"/>
        </w:rPr>
        <w:t>文件</w:t>
      </w:r>
      <w:r w:rsidRPr="00AD4A4E">
        <w:rPr>
          <w:rFonts w:ascii="SimSun" w:eastAsia="SimSun" w:hAnsi="SimSun" w:cs="Arial"/>
          <w:sz w:val="21"/>
          <w:szCs w:val="21"/>
          <w:lang w:eastAsia="zh-CN"/>
        </w:rPr>
        <w:t>CDIP/13/</w:t>
      </w:r>
      <w:r>
        <w:rPr>
          <w:rFonts w:ascii="SimSun" w:eastAsia="SimSun" w:hAnsi="SimSun" w:cs="Arial" w:hint="eastAsia"/>
          <w:sz w:val="21"/>
          <w:szCs w:val="21"/>
          <w:lang w:eastAsia="zh-CN"/>
        </w:rPr>
        <w:t>9</w:t>
      </w:r>
      <w:r w:rsidRPr="00A22797">
        <w:rPr>
          <w:rFonts w:ascii="SimSun" w:eastAsia="SimSun" w:hAnsi="SimSun" w:cs="Arial" w:hint="eastAsia"/>
          <w:sz w:val="21"/>
          <w:szCs w:val="21"/>
          <w:lang w:eastAsia="zh-CN"/>
        </w:rPr>
        <w:t>中所载的</w:t>
      </w:r>
      <w:r>
        <w:rPr>
          <w:rFonts w:ascii="SimSun" w:eastAsia="SimSun" w:hAnsi="SimSun" w:cs="Arial" w:hint="eastAsia"/>
          <w:sz w:val="21"/>
          <w:szCs w:val="21"/>
          <w:lang w:eastAsia="zh-CN"/>
        </w:rPr>
        <w:t>“</w:t>
      </w:r>
      <w:r w:rsidRPr="003D33E0">
        <w:rPr>
          <w:rFonts w:ascii="SimSun" w:eastAsia="SimSun" w:hAnsi="SimSun" w:cs="Arial" w:hint="eastAsia"/>
          <w:sz w:val="21"/>
          <w:szCs w:val="21"/>
          <w:lang w:eastAsia="zh-CN"/>
        </w:rPr>
        <w:t>关于使用适用技术科技信息作为应对已查明发展挑战的能力建设项目——第二阶段</w:t>
      </w:r>
      <w:r>
        <w:rPr>
          <w:rFonts w:ascii="SimSun" w:eastAsia="SimSun" w:hAnsi="SimSun" w:cs="Arial" w:hint="eastAsia"/>
          <w:sz w:val="21"/>
          <w:szCs w:val="21"/>
          <w:lang w:eastAsia="zh-CN"/>
        </w:rPr>
        <w:t>”。委员会批准了项目提案</w:t>
      </w:r>
      <w:r>
        <w:rPr>
          <w:rFonts w:ascii="SimSun" w:eastAsia="SimSun" w:hAnsi="SimSun" w:hint="eastAsia"/>
          <w:sz w:val="21"/>
          <w:szCs w:val="21"/>
          <w:lang w:eastAsia="zh-CN"/>
        </w:rPr>
        <w:t>。</w:t>
      </w:r>
    </w:p>
    <w:p w:rsidR="003D33E0" w:rsidRPr="00446563" w:rsidRDefault="003D33E0" w:rsidP="00446563">
      <w:pPr>
        <w:numPr>
          <w:ilvl w:val="0"/>
          <w:numId w:val="19"/>
        </w:numPr>
        <w:spacing w:afterLines="50" w:line="340" w:lineRule="atLeast"/>
        <w:ind w:left="0" w:firstLine="0"/>
        <w:jc w:val="both"/>
        <w:rPr>
          <w:rFonts w:ascii="SimSun" w:eastAsia="SimSun" w:hAnsi="SimSun" w:cs="SimSun"/>
          <w:sz w:val="21"/>
          <w:szCs w:val="21"/>
          <w:lang w:eastAsia="zh-CN"/>
        </w:rPr>
      </w:pPr>
      <w:r w:rsidRPr="00446563">
        <w:rPr>
          <w:rFonts w:ascii="SimSun" w:eastAsia="SimSun" w:hAnsi="SimSun" w:cs="SimSun" w:hint="eastAsia"/>
          <w:sz w:val="21"/>
          <w:szCs w:val="21"/>
          <w:lang w:eastAsia="zh-CN"/>
        </w:rPr>
        <w:t>委员会讨论了文件“有关多边法律框架中专利相关灵活性的未来工作”</w:t>
      </w:r>
      <w:r w:rsidRPr="00446563">
        <w:rPr>
          <w:rFonts w:ascii="SimSun" w:eastAsia="SimSun" w:hAnsi="SimSun" w:cs="SimSun"/>
          <w:sz w:val="21"/>
          <w:szCs w:val="21"/>
          <w:lang w:eastAsia="zh-CN"/>
        </w:rPr>
        <w:t>(CDIP/10/11)</w:t>
      </w:r>
      <w:r w:rsidRPr="00446563">
        <w:rPr>
          <w:rFonts w:ascii="SimSun" w:eastAsia="SimSun" w:hAnsi="SimSun" w:cs="SimSun" w:hint="eastAsia"/>
          <w:sz w:val="21"/>
          <w:szCs w:val="21"/>
          <w:lang w:eastAsia="zh-CN"/>
        </w:rPr>
        <w:t>。委员会同意，</w:t>
      </w:r>
      <w:r w:rsidR="00CA1EC5">
        <w:rPr>
          <w:rFonts w:ascii="SimSun" w:eastAsia="SimSun" w:hAnsi="SimSun" w:cs="SimSun" w:hint="eastAsia"/>
          <w:sz w:val="21"/>
          <w:szCs w:val="21"/>
          <w:lang w:eastAsia="zh-CN"/>
        </w:rPr>
        <w:t>基于事实汇总且不提出任何建议，</w:t>
      </w:r>
      <w:r w:rsidRPr="00446563">
        <w:rPr>
          <w:rFonts w:ascii="SimSun" w:eastAsia="SimSun" w:hAnsi="SimSun" w:cs="SimSun" w:hint="eastAsia"/>
          <w:sz w:val="21"/>
          <w:szCs w:val="21"/>
          <w:lang w:eastAsia="zh-CN"/>
        </w:rPr>
        <w:t>为CDIP今后某届会议的讨论编拟一份关于两项新专利相关灵活性的文件，即：</w:t>
      </w:r>
      <w:r w:rsidR="00446563" w:rsidRPr="00446563">
        <w:rPr>
          <w:rFonts w:ascii="SimSun" w:eastAsia="SimSun" w:hAnsi="SimSun" w:cs="SimSun" w:hint="eastAsia"/>
          <w:sz w:val="21"/>
          <w:szCs w:val="21"/>
          <w:lang w:eastAsia="zh-CN"/>
        </w:rPr>
        <w:t>在专利执法中适用或不适用刑事制裁的灵活性</w:t>
      </w:r>
      <w:r w:rsidR="00446563" w:rsidRPr="00446563">
        <w:rPr>
          <w:rFonts w:ascii="SimSun" w:eastAsia="SimSun" w:hAnsi="SimSun" w:cs="SimSun"/>
          <w:sz w:val="21"/>
          <w:szCs w:val="21"/>
          <w:lang w:eastAsia="zh-CN"/>
        </w:rPr>
        <w:t>(</w:t>
      </w:r>
      <w:r w:rsidR="00446563" w:rsidRPr="00C70A46">
        <w:rPr>
          <w:rFonts w:ascii="SimSun" w:eastAsia="SimSun"/>
          <w:sz w:val="21"/>
          <w:szCs w:val="21"/>
          <w:lang w:eastAsia="zh-CN"/>
        </w:rPr>
        <w:t>TRIPS</w:t>
      </w:r>
      <w:r w:rsidR="00446563" w:rsidRPr="00446563">
        <w:rPr>
          <w:rFonts w:ascii="SimSun" w:eastAsia="SimSun" w:hAnsi="SimSun" w:cs="SimSun" w:hint="eastAsia"/>
          <w:sz w:val="21"/>
          <w:szCs w:val="21"/>
          <w:lang w:eastAsia="zh-CN"/>
        </w:rPr>
        <w:t>第</w:t>
      </w:r>
      <w:r w:rsidR="00446563" w:rsidRPr="00446563">
        <w:rPr>
          <w:rFonts w:ascii="SimSun" w:eastAsia="SimSun" w:hAnsi="SimSun" w:cs="SimSun"/>
          <w:sz w:val="21"/>
          <w:szCs w:val="21"/>
          <w:lang w:eastAsia="zh-CN"/>
        </w:rPr>
        <w:t>61</w:t>
      </w:r>
      <w:r w:rsidR="00446563" w:rsidRPr="00446563">
        <w:rPr>
          <w:rFonts w:ascii="SimSun" w:eastAsia="SimSun" w:hAnsi="SimSun" w:cs="SimSun" w:hint="eastAsia"/>
          <w:sz w:val="21"/>
          <w:szCs w:val="21"/>
          <w:lang w:eastAsia="zh-CN"/>
        </w:rPr>
        <w:t>条</w:t>
      </w:r>
      <w:r w:rsidR="00446563" w:rsidRPr="00446563">
        <w:rPr>
          <w:rFonts w:ascii="SimSun" w:eastAsia="SimSun" w:hAnsi="SimSun" w:cs="SimSun"/>
          <w:sz w:val="21"/>
          <w:szCs w:val="21"/>
          <w:lang w:eastAsia="zh-CN"/>
        </w:rPr>
        <w:t>)</w:t>
      </w:r>
      <w:r w:rsidR="00446563" w:rsidRPr="00446563">
        <w:rPr>
          <w:rFonts w:ascii="SimSun" w:eastAsia="SimSun" w:hAnsi="SimSun" w:cs="SimSun" w:hint="eastAsia"/>
          <w:sz w:val="21"/>
          <w:szCs w:val="21"/>
          <w:lang w:eastAsia="zh-CN"/>
        </w:rPr>
        <w:t>，以及可能导致限制专利权的与安全有关的措施</w:t>
      </w:r>
      <w:r w:rsidR="00446563" w:rsidRPr="00446563">
        <w:rPr>
          <w:rFonts w:ascii="SimSun" w:eastAsia="SimSun" w:hAnsi="SimSun" w:cs="SimSun"/>
          <w:sz w:val="21"/>
          <w:szCs w:val="21"/>
          <w:lang w:eastAsia="zh-CN"/>
        </w:rPr>
        <w:t>(</w:t>
      </w:r>
      <w:r w:rsidR="00446563" w:rsidRPr="00446563">
        <w:rPr>
          <w:rFonts w:ascii="SimSun" w:eastAsia="SimSun" w:hAnsi="SimSun" w:cs="SimSun" w:hint="eastAsia"/>
          <w:sz w:val="21"/>
          <w:szCs w:val="21"/>
          <w:lang w:eastAsia="zh-CN"/>
        </w:rPr>
        <w:t>即“安全例外”</w:t>
      </w:r>
      <w:r w:rsidR="00446563" w:rsidRPr="00446563">
        <w:rPr>
          <w:rFonts w:ascii="SimSun" w:eastAsia="SimSun" w:hAnsi="SimSun" w:cs="SimSun"/>
          <w:sz w:val="21"/>
          <w:szCs w:val="21"/>
          <w:lang w:eastAsia="zh-CN"/>
        </w:rPr>
        <w:t>)(TRIPS</w:t>
      </w:r>
      <w:r w:rsidR="00446563" w:rsidRPr="00446563">
        <w:rPr>
          <w:rFonts w:ascii="SimSun" w:eastAsia="SimSun" w:hAnsi="SimSun" w:cs="SimSun" w:hint="eastAsia"/>
          <w:sz w:val="21"/>
          <w:szCs w:val="21"/>
          <w:lang w:eastAsia="zh-CN"/>
        </w:rPr>
        <w:t>第</w:t>
      </w:r>
      <w:r w:rsidR="00446563" w:rsidRPr="00446563">
        <w:rPr>
          <w:rFonts w:ascii="SimSun" w:eastAsia="SimSun" w:hAnsi="SimSun" w:cs="SimSun"/>
          <w:sz w:val="21"/>
          <w:szCs w:val="21"/>
          <w:lang w:eastAsia="zh-CN"/>
        </w:rPr>
        <w:t>73</w:t>
      </w:r>
      <w:r w:rsidR="00446563" w:rsidRPr="00446563">
        <w:rPr>
          <w:rFonts w:ascii="SimSun" w:eastAsia="SimSun" w:hAnsi="SimSun" w:cs="SimSun" w:hint="eastAsia"/>
          <w:sz w:val="21"/>
          <w:szCs w:val="21"/>
          <w:lang w:eastAsia="zh-CN"/>
        </w:rPr>
        <w:t>条</w:t>
      </w:r>
      <w:r w:rsidR="00446563" w:rsidRPr="00446563">
        <w:rPr>
          <w:rFonts w:ascii="SimSun" w:eastAsia="SimSun" w:hAnsi="SimSun" w:cs="SimSun"/>
          <w:sz w:val="21"/>
          <w:szCs w:val="21"/>
          <w:lang w:eastAsia="zh-CN"/>
        </w:rPr>
        <w:t>)</w:t>
      </w:r>
      <w:r w:rsidR="00446563">
        <w:rPr>
          <w:rFonts w:ascii="SimSun" w:eastAsia="SimSun" w:hAnsi="SimSun" w:cs="SimSun" w:hint="eastAsia"/>
          <w:sz w:val="21"/>
          <w:szCs w:val="21"/>
          <w:lang w:eastAsia="zh-CN"/>
        </w:rPr>
        <w:t>。</w:t>
      </w:r>
    </w:p>
    <w:p w:rsidR="00446563" w:rsidRPr="00446563" w:rsidRDefault="00446563" w:rsidP="00446563">
      <w:pPr>
        <w:numPr>
          <w:ilvl w:val="0"/>
          <w:numId w:val="19"/>
        </w:numPr>
        <w:spacing w:afterLines="50" w:line="340" w:lineRule="atLeast"/>
        <w:ind w:left="0" w:firstLine="0"/>
        <w:jc w:val="both"/>
        <w:rPr>
          <w:rFonts w:ascii="SimSun" w:eastAsia="SimSun" w:hAnsi="SimSun" w:cs="SimSun"/>
          <w:sz w:val="21"/>
          <w:szCs w:val="21"/>
          <w:lang w:eastAsia="zh-CN"/>
        </w:rPr>
      </w:pPr>
      <w:r>
        <w:rPr>
          <w:rFonts w:ascii="SimSun" w:eastAsia="SimSun" w:hAnsi="SimSun" w:cs="SimSun" w:hint="eastAsia"/>
          <w:sz w:val="21"/>
          <w:szCs w:val="21"/>
          <w:lang w:eastAsia="zh-CN"/>
        </w:rPr>
        <w:t>委员会注意到</w:t>
      </w:r>
      <w:r>
        <w:rPr>
          <w:rFonts w:ascii="SimSun" w:eastAsia="SimSun" w:hAnsi="SimSun" w:cs="Arial" w:hint="eastAsia"/>
          <w:sz w:val="21"/>
          <w:szCs w:val="21"/>
          <w:lang w:eastAsia="zh-CN"/>
        </w:rPr>
        <w:t>文件</w:t>
      </w:r>
      <w:r w:rsidRPr="00446563">
        <w:rPr>
          <w:rFonts w:ascii="SimSun" w:eastAsia="SimSun" w:hAnsi="SimSun" w:cs="SimSun"/>
          <w:sz w:val="21"/>
          <w:szCs w:val="21"/>
          <w:lang w:eastAsia="zh-CN"/>
        </w:rPr>
        <w:t>CDIP</w:t>
      </w:r>
      <w:r w:rsidRPr="00AD4A4E">
        <w:rPr>
          <w:rFonts w:ascii="SimSun" w:eastAsia="SimSun" w:hAnsi="SimSun" w:cs="Arial"/>
          <w:sz w:val="21"/>
          <w:szCs w:val="21"/>
          <w:lang w:eastAsia="zh-CN"/>
        </w:rPr>
        <w:t>/13/</w:t>
      </w:r>
      <w:r>
        <w:rPr>
          <w:rFonts w:ascii="SimSun" w:eastAsia="SimSun" w:hAnsi="SimSun" w:cs="Arial" w:hint="eastAsia"/>
          <w:sz w:val="21"/>
          <w:szCs w:val="21"/>
          <w:lang w:eastAsia="zh-CN"/>
        </w:rPr>
        <w:t>12</w:t>
      </w:r>
      <w:r w:rsidRPr="00A22797">
        <w:rPr>
          <w:rFonts w:ascii="SimSun" w:eastAsia="SimSun" w:hAnsi="SimSun" w:cs="Arial" w:hint="eastAsia"/>
          <w:sz w:val="21"/>
          <w:szCs w:val="21"/>
          <w:lang w:eastAsia="zh-CN"/>
        </w:rPr>
        <w:t>中所载的</w:t>
      </w:r>
      <w:r>
        <w:rPr>
          <w:rFonts w:ascii="SimSun" w:eastAsia="SimSun" w:hAnsi="SimSun" w:cs="Arial" w:hint="eastAsia"/>
          <w:sz w:val="21"/>
          <w:szCs w:val="21"/>
          <w:lang w:eastAsia="zh-CN"/>
        </w:rPr>
        <w:t>“</w:t>
      </w:r>
      <w:r w:rsidRPr="00446563">
        <w:rPr>
          <w:rFonts w:ascii="SimSun" w:eastAsia="SimSun" w:hAnsi="SimSun" w:cs="Arial" w:hint="eastAsia"/>
          <w:sz w:val="21"/>
          <w:szCs w:val="21"/>
          <w:lang w:eastAsia="zh-CN"/>
        </w:rPr>
        <w:t>关于知识产权与全球挑战计划的信息，尤其是与发展有关的方面</w:t>
      </w:r>
      <w:r>
        <w:rPr>
          <w:rFonts w:ascii="SimSun" w:eastAsia="SimSun" w:hAnsi="SimSun" w:cs="Arial" w:hint="eastAsia"/>
          <w:sz w:val="21"/>
          <w:szCs w:val="21"/>
          <w:lang w:eastAsia="zh-CN"/>
        </w:rPr>
        <w:t>”。</w:t>
      </w:r>
    </w:p>
    <w:p w:rsidR="00446563" w:rsidRPr="00446563" w:rsidRDefault="00446563" w:rsidP="00446563">
      <w:pPr>
        <w:numPr>
          <w:ilvl w:val="0"/>
          <w:numId w:val="19"/>
        </w:numPr>
        <w:spacing w:afterLines="50" w:line="340" w:lineRule="atLeast"/>
        <w:ind w:left="0" w:firstLine="0"/>
        <w:jc w:val="both"/>
        <w:rPr>
          <w:rFonts w:ascii="SimSun" w:eastAsia="SimSun" w:hAnsi="SimSun" w:cs="SimSun"/>
          <w:sz w:val="21"/>
          <w:szCs w:val="21"/>
          <w:lang w:eastAsia="zh-CN"/>
        </w:rPr>
      </w:pPr>
      <w:r>
        <w:rPr>
          <w:rFonts w:ascii="SimSun" w:eastAsia="SimSun" w:hAnsi="SimSun" w:cs="SimSun" w:hint="eastAsia"/>
          <w:sz w:val="21"/>
          <w:szCs w:val="21"/>
          <w:lang w:eastAsia="zh-CN"/>
        </w:rPr>
        <w:t>委员会讨论了“</w:t>
      </w:r>
      <w:r w:rsidRPr="00446563">
        <w:rPr>
          <w:rFonts w:ascii="SimSun" w:eastAsia="SimSun" w:hAnsi="SimSun" w:cs="SimSun"/>
          <w:sz w:val="21"/>
          <w:szCs w:val="21"/>
          <w:lang w:eastAsia="zh-CN"/>
        </w:rPr>
        <w:t>WIPO</w:t>
      </w:r>
      <w:r w:rsidRPr="00446563">
        <w:rPr>
          <w:rFonts w:ascii="SimSun" w:eastAsia="SimSun" w:hAnsi="SimSun" w:cs="SimSun" w:hint="eastAsia"/>
          <w:sz w:val="21"/>
          <w:szCs w:val="21"/>
          <w:lang w:eastAsia="zh-CN"/>
        </w:rPr>
        <w:t>大会关于</w:t>
      </w:r>
      <w:r w:rsidRPr="00446563">
        <w:rPr>
          <w:rFonts w:ascii="SimSun" w:eastAsia="SimSun" w:hAnsi="SimSun" w:cs="SimSun"/>
          <w:sz w:val="21"/>
          <w:szCs w:val="21"/>
          <w:lang w:eastAsia="zh-CN"/>
        </w:rPr>
        <w:t>CDIP</w:t>
      </w:r>
      <w:r w:rsidRPr="00446563">
        <w:rPr>
          <w:rFonts w:ascii="SimSun" w:eastAsia="SimSun" w:hAnsi="SimSun" w:cs="SimSun" w:hint="eastAsia"/>
          <w:sz w:val="21"/>
          <w:szCs w:val="21"/>
          <w:lang w:eastAsia="zh-CN"/>
        </w:rPr>
        <w:t>相关事项的决定</w:t>
      </w:r>
      <w:r>
        <w:rPr>
          <w:rFonts w:ascii="SimSun" w:eastAsia="SimSun" w:hAnsi="SimSun" w:cs="SimSun" w:hint="eastAsia"/>
          <w:sz w:val="21"/>
          <w:szCs w:val="21"/>
          <w:lang w:eastAsia="zh-CN"/>
        </w:rPr>
        <w:t>”</w:t>
      </w:r>
      <w:r w:rsidRPr="00446563">
        <w:rPr>
          <w:rFonts w:ascii="SimSun" w:eastAsia="SimSun" w:hAnsi="SimSun" w:cs="SimSun"/>
          <w:sz w:val="21"/>
          <w:szCs w:val="21"/>
          <w:lang w:eastAsia="zh-CN"/>
        </w:rPr>
        <w:t>(</w:t>
      </w:r>
      <w:r>
        <w:rPr>
          <w:rFonts w:ascii="SimSun" w:eastAsia="SimSun" w:hAnsi="SimSun" w:cs="SimSun" w:hint="eastAsia"/>
          <w:sz w:val="21"/>
          <w:szCs w:val="21"/>
          <w:lang w:eastAsia="zh-CN"/>
        </w:rPr>
        <w:t>文件</w:t>
      </w:r>
      <w:r w:rsidRPr="00446563">
        <w:rPr>
          <w:rFonts w:ascii="SimSun" w:eastAsia="SimSun" w:hAnsi="SimSun" w:cs="SimSun"/>
          <w:sz w:val="21"/>
          <w:szCs w:val="21"/>
          <w:lang w:eastAsia="zh-CN"/>
        </w:rPr>
        <w:t>CDIP/12/5)</w:t>
      </w:r>
      <w:r>
        <w:rPr>
          <w:rFonts w:ascii="SimSun" w:eastAsia="SimSun" w:hAnsi="SimSun" w:cs="SimSun" w:hint="eastAsia"/>
          <w:sz w:val="21"/>
          <w:szCs w:val="21"/>
          <w:lang w:eastAsia="zh-CN"/>
        </w:rPr>
        <w:t>。委员会未能就这些事项达成一致意见。因此，</w:t>
      </w:r>
      <w:r w:rsidRPr="00C70A46">
        <w:rPr>
          <w:rFonts w:ascii="SimSun" w:eastAsia="SimSun" w:hint="eastAsia"/>
          <w:sz w:val="21"/>
          <w:szCs w:val="21"/>
          <w:lang w:eastAsia="zh-CN"/>
        </w:rPr>
        <w:t>委员会</w:t>
      </w:r>
      <w:r>
        <w:rPr>
          <w:rFonts w:ascii="SimSun" w:eastAsia="SimSun" w:hAnsi="SimSun" w:cs="SimSun" w:hint="eastAsia"/>
          <w:sz w:val="21"/>
          <w:szCs w:val="21"/>
          <w:lang w:eastAsia="zh-CN"/>
        </w:rPr>
        <w:t>请大会允许其在</w:t>
      </w:r>
      <w:r w:rsidRPr="00446563">
        <w:rPr>
          <w:rFonts w:ascii="SimSun" w:eastAsia="SimSun" w:hAnsi="SimSun" w:cs="SimSun" w:hint="eastAsia"/>
          <w:sz w:val="21"/>
          <w:szCs w:val="21"/>
          <w:lang w:eastAsia="zh-CN"/>
        </w:rPr>
        <w:t>第十</w:t>
      </w:r>
      <w:r>
        <w:rPr>
          <w:rFonts w:ascii="SimSun" w:eastAsia="SimSun" w:hAnsi="SimSun" w:cs="SimSun" w:hint="eastAsia"/>
          <w:sz w:val="21"/>
          <w:szCs w:val="21"/>
          <w:lang w:eastAsia="zh-CN"/>
        </w:rPr>
        <w:t>四</w:t>
      </w:r>
      <w:r w:rsidRPr="00446563">
        <w:rPr>
          <w:rFonts w:ascii="SimSun" w:eastAsia="SimSun" w:hAnsi="SimSun" w:cs="SimSun" w:hint="eastAsia"/>
          <w:sz w:val="21"/>
          <w:szCs w:val="21"/>
          <w:lang w:eastAsia="zh-CN"/>
        </w:rPr>
        <w:t>届和第十</w:t>
      </w:r>
      <w:r>
        <w:rPr>
          <w:rFonts w:ascii="SimSun" w:eastAsia="SimSun" w:hAnsi="SimSun" w:cs="SimSun" w:hint="eastAsia"/>
          <w:sz w:val="21"/>
          <w:szCs w:val="21"/>
          <w:lang w:eastAsia="zh-CN"/>
        </w:rPr>
        <w:t>五</w:t>
      </w:r>
      <w:r w:rsidRPr="00446563">
        <w:rPr>
          <w:rFonts w:ascii="SimSun" w:eastAsia="SimSun" w:hAnsi="SimSun" w:cs="SimSun" w:hint="eastAsia"/>
          <w:sz w:val="21"/>
          <w:szCs w:val="21"/>
          <w:lang w:eastAsia="zh-CN"/>
        </w:rPr>
        <w:t>届会议上</w:t>
      </w:r>
      <w:r>
        <w:rPr>
          <w:rFonts w:ascii="SimSun" w:eastAsia="SimSun" w:hAnsi="SimSun" w:cs="SimSun" w:hint="eastAsia"/>
          <w:sz w:val="21"/>
          <w:szCs w:val="21"/>
          <w:lang w:eastAsia="zh-CN"/>
        </w:rPr>
        <w:t>继续进行</w:t>
      </w:r>
      <w:r w:rsidRPr="00446563">
        <w:rPr>
          <w:rFonts w:ascii="SimSun" w:eastAsia="SimSun" w:hAnsi="SimSun" w:cs="SimSun" w:hint="eastAsia"/>
          <w:sz w:val="21"/>
          <w:szCs w:val="21"/>
          <w:lang w:eastAsia="zh-CN"/>
        </w:rPr>
        <w:t>讨论，并在</w:t>
      </w:r>
      <w:r w:rsidRPr="00446563">
        <w:rPr>
          <w:rFonts w:ascii="SimSun" w:eastAsia="SimSun" w:hAnsi="SimSun" w:cs="SimSun"/>
          <w:sz w:val="21"/>
          <w:szCs w:val="21"/>
          <w:lang w:eastAsia="zh-CN"/>
        </w:rPr>
        <w:t>201</w:t>
      </w:r>
      <w:r>
        <w:rPr>
          <w:rFonts w:ascii="SimSun" w:eastAsia="SimSun" w:hAnsi="SimSun" w:cs="SimSun" w:hint="eastAsia"/>
          <w:sz w:val="21"/>
          <w:szCs w:val="21"/>
          <w:lang w:eastAsia="zh-CN"/>
        </w:rPr>
        <w:t>5</w:t>
      </w:r>
      <w:r w:rsidRPr="00446563">
        <w:rPr>
          <w:rFonts w:ascii="SimSun" w:eastAsia="SimSun" w:hAnsi="SimSun" w:cs="SimSun" w:hint="eastAsia"/>
          <w:sz w:val="21"/>
          <w:szCs w:val="21"/>
          <w:lang w:eastAsia="zh-CN"/>
        </w:rPr>
        <w:t>年就这两个事项向大会</w:t>
      </w:r>
      <w:proofErr w:type="gramStart"/>
      <w:r w:rsidRPr="00446563">
        <w:rPr>
          <w:rFonts w:ascii="SimSun" w:eastAsia="SimSun" w:hAnsi="SimSun" w:cs="SimSun" w:hint="eastAsia"/>
          <w:sz w:val="21"/>
          <w:szCs w:val="21"/>
          <w:lang w:eastAsia="zh-CN"/>
        </w:rPr>
        <w:t>作出</w:t>
      </w:r>
      <w:proofErr w:type="gramEnd"/>
      <w:r w:rsidRPr="00446563">
        <w:rPr>
          <w:rFonts w:ascii="SimSun" w:eastAsia="SimSun" w:hAnsi="SimSun" w:cs="SimSun" w:hint="eastAsia"/>
          <w:sz w:val="21"/>
          <w:szCs w:val="21"/>
          <w:lang w:eastAsia="zh-CN"/>
        </w:rPr>
        <w:t>汇报和提出建议</w:t>
      </w:r>
      <w:r>
        <w:rPr>
          <w:rFonts w:ascii="SimSun" w:eastAsia="SimSun" w:hAnsi="SimSun" w:cs="SimSun" w:hint="eastAsia"/>
          <w:sz w:val="21"/>
          <w:szCs w:val="21"/>
          <w:lang w:eastAsia="zh-CN"/>
        </w:rPr>
        <w:t>。</w:t>
      </w:r>
    </w:p>
    <w:p w:rsidR="00A22797" w:rsidRPr="00CA1EC5" w:rsidRDefault="00A22797" w:rsidP="00CA1EC5">
      <w:pPr>
        <w:numPr>
          <w:ilvl w:val="0"/>
          <w:numId w:val="19"/>
        </w:numPr>
        <w:spacing w:afterLines="50" w:line="340" w:lineRule="atLeast"/>
        <w:ind w:left="0" w:firstLine="0"/>
        <w:jc w:val="both"/>
        <w:rPr>
          <w:rFonts w:ascii="SimSun" w:eastAsia="SimSun" w:hAnsi="SimSun" w:cs="SimSun"/>
          <w:sz w:val="21"/>
          <w:szCs w:val="21"/>
          <w:lang w:eastAsia="zh-CN"/>
        </w:rPr>
      </w:pPr>
      <w:r w:rsidRPr="00CA1EC5">
        <w:rPr>
          <w:rFonts w:ascii="SimSun" w:eastAsia="SimSun" w:hAnsi="SimSun" w:cs="SimSun" w:hint="eastAsia"/>
          <w:sz w:val="21"/>
          <w:szCs w:val="21"/>
          <w:lang w:eastAsia="zh-CN"/>
        </w:rPr>
        <w:t>委员会讨论了</w:t>
      </w:r>
      <w:r w:rsidR="00446563" w:rsidRPr="00CA1EC5">
        <w:rPr>
          <w:rFonts w:ascii="SimSun" w:eastAsia="SimSun" w:hAnsi="SimSun" w:cs="SimSun" w:hint="eastAsia"/>
          <w:sz w:val="21"/>
          <w:szCs w:val="21"/>
          <w:lang w:eastAsia="zh-CN"/>
        </w:rPr>
        <w:t>“发展议程建议落实情况独立审查的职责范围”。</w:t>
      </w:r>
      <w:r w:rsidR="00CA1EC5">
        <w:rPr>
          <w:rFonts w:ascii="SimSun" w:eastAsia="SimSun" w:hAnsi="SimSun" w:cs="SimSun" w:hint="eastAsia"/>
          <w:sz w:val="21"/>
          <w:szCs w:val="21"/>
          <w:lang w:eastAsia="zh-CN"/>
        </w:rPr>
        <w:t>经过协调人、委员会前副主席</w:t>
      </w:r>
      <w:proofErr w:type="spellStart"/>
      <w:r w:rsidR="00CA1EC5" w:rsidRPr="00CA1EC5">
        <w:rPr>
          <w:rFonts w:ascii="SimSun" w:eastAsia="SimSun" w:hAnsi="SimSun" w:cs="SimSun"/>
          <w:sz w:val="21"/>
          <w:szCs w:val="21"/>
          <w:lang w:eastAsia="zh-CN"/>
        </w:rPr>
        <w:t>Ekaterine</w:t>
      </w:r>
      <w:proofErr w:type="spellEnd"/>
      <w:r w:rsidR="00CA1EC5" w:rsidRPr="00CA1EC5">
        <w:rPr>
          <w:rFonts w:ascii="SimSun" w:eastAsia="SimSun" w:hAnsi="SimSun" w:cs="SimSun"/>
          <w:sz w:val="21"/>
          <w:szCs w:val="21"/>
          <w:lang w:eastAsia="zh-CN"/>
        </w:rPr>
        <w:t xml:space="preserve"> EGUTIA</w:t>
      </w:r>
      <w:r w:rsidR="00CA1EC5">
        <w:rPr>
          <w:rFonts w:ascii="SimSun" w:eastAsia="SimSun" w:hAnsi="SimSun" w:cs="SimSun" w:hint="eastAsia"/>
          <w:sz w:val="21"/>
          <w:szCs w:val="21"/>
          <w:lang w:eastAsia="zh-CN"/>
        </w:rPr>
        <w:t>女士的简短介绍，</w:t>
      </w:r>
      <w:r w:rsidR="00CA1EC5" w:rsidRPr="00CA1EC5">
        <w:rPr>
          <w:rFonts w:ascii="SimSun" w:eastAsia="SimSun" w:hAnsi="SimSun" w:cs="SimSun" w:hint="eastAsia"/>
          <w:sz w:val="21"/>
          <w:szCs w:val="21"/>
          <w:lang w:eastAsia="zh-CN"/>
        </w:rPr>
        <w:t>委员会</w:t>
      </w:r>
      <w:r w:rsidR="00CA1EC5">
        <w:rPr>
          <w:rFonts w:ascii="SimSun" w:eastAsia="SimSun" w:hAnsi="SimSun" w:cs="SimSun" w:hint="eastAsia"/>
          <w:sz w:val="21"/>
          <w:szCs w:val="21"/>
          <w:lang w:eastAsia="zh-CN"/>
        </w:rPr>
        <w:t>决定在CDIP下届会议前举行一次非正式磋商，以就未决问题达成一致意见。委员会将在下届会议上讨论该事项。</w:t>
      </w:r>
    </w:p>
    <w:p w:rsidR="00446563" w:rsidRPr="00A22797" w:rsidRDefault="00446563" w:rsidP="00CA1EC5">
      <w:pPr>
        <w:numPr>
          <w:ilvl w:val="0"/>
          <w:numId w:val="19"/>
        </w:numPr>
        <w:spacing w:afterLines="50" w:line="340" w:lineRule="atLeast"/>
        <w:ind w:left="0" w:firstLine="0"/>
        <w:jc w:val="both"/>
        <w:rPr>
          <w:rFonts w:ascii="SimSun" w:eastAsia="SimSun" w:hAnsi="SimSun" w:cs="SimSun"/>
          <w:sz w:val="21"/>
          <w:szCs w:val="21"/>
          <w:lang w:eastAsia="zh-CN"/>
        </w:rPr>
      </w:pPr>
      <w:r w:rsidRPr="00A22797">
        <w:rPr>
          <w:rFonts w:ascii="SimSun" w:eastAsia="SimSun" w:hAnsi="SimSun" w:cs="SimSun" w:hint="eastAsia"/>
          <w:sz w:val="21"/>
          <w:szCs w:val="21"/>
          <w:lang w:eastAsia="zh-CN"/>
        </w:rPr>
        <w:t>委员会讨论了知识产权与发展国际会议事项</w:t>
      </w:r>
      <w:r>
        <w:rPr>
          <w:rFonts w:ascii="SimSun" w:eastAsia="SimSun" w:hAnsi="SimSun" w:cs="SimSun" w:hint="eastAsia"/>
          <w:sz w:val="21"/>
          <w:szCs w:val="21"/>
          <w:lang w:eastAsia="zh-CN"/>
        </w:rPr>
        <w:t>。</w:t>
      </w:r>
      <w:r w:rsidR="00CA1EC5">
        <w:rPr>
          <w:rFonts w:ascii="SimSun" w:eastAsia="SimSun" w:hAnsi="SimSun" w:cs="SimSun" w:hint="eastAsia"/>
          <w:sz w:val="21"/>
          <w:szCs w:val="21"/>
          <w:lang w:eastAsia="zh-CN"/>
        </w:rPr>
        <w:t>委员会未就会议发言人名单达成一致意见。</w:t>
      </w:r>
      <w:r>
        <w:rPr>
          <w:rFonts w:ascii="SimSun" w:eastAsia="SimSun" w:hAnsi="SimSun" w:cs="SimSun" w:hint="eastAsia"/>
          <w:sz w:val="21"/>
          <w:szCs w:val="21"/>
          <w:lang w:eastAsia="zh-CN"/>
        </w:rPr>
        <w:t>会议</w:t>
      </w:r>
      <w:r w:rsidRPr="00A22797">
        <w:rPr>
          <w:rFonts w:ascii="SimSun" w:eastAsia="SimSun" w:hAnsi="SimSun" w:cs="SimSun" w:hint="eastAsia"/>
          <w:sz w:val="21"/>
          <w:szCs w:val="21"/>
          <w:lang w:eastAsia="zh-CN"/>
        </w:rPr>
        <w:t>决定在下届会议上继续</w:t>
      </w:r>
      <w:r w:rsidRPr="00C70A46">
        <w:rPr>
          <w:rFonts w:ascii="SimSun" w:eastAsia="SimSun" w:hint="eastAsia"/>
          <w:sz w:val="21"/>
          <w:szCs w:val="21"/>
          <w:lang w:eastAsia="zh-CN"/>
        </w:rPr>
        <w:t>讨论</w:t>
      </w:r>
      <w:r w:rsidRPr="00A22797">
        <w:rPr>
          <w:rFonts w:ascii="SimSun" w:eastAsia="SimSun" w:hAnsi="SimSun" w:cs="SimSun" w:hint="eastAsia"/>
          <w:sz w:val="21"/>
          <w:szCs w:val="21"/>
          <w:lang w:eastAsia="zh-CN"/>
        </w:rPr>
        <w:t>该</w:t>
      </w:r>
      <w:r>
        <w:rPr>
          <w:rFonts w:ascii="SimSun" w:eastAsia="SimSun" w:hAnsi="SimSun" w:cs="SimSun" w:hint="eastAsia"/>
          <w:sz w:val="21"/>
          <w:szCs w:val="21"/>
          <w:lang w:eastAsia="zh-CN"/>
        </w:rPr>
        <w:t>议题</w:t>
      </w:r>
      <w:r w:rsidRPr="00A22797">
        <w:rPr>
          <w:rFonts w:ascii="SimSun" w:eastAsia="SimSun" w:hAnsi="SimSun" w:cs="SimSun" w:hint="eastAsia"/>
          <w:sz w:val="21"/>
          <w:szCs w:val="21"/>
          <w:lang w:eastAsia="zh-CN"/>
        </w:rPr>
        <w:t>。</w:t>
      </w:r>
    </w:p>
    <w:p w:rsidR="00446563" w:rsidRPr="00A22797" w:rsidRDefault="00446563" w:rsidP="00446563">
      <w:pPr>
        <w:numPr>
          <w:ilvl w:val="0"/>
          <w:numId w:val="19"/>
        </w:numPr>
        <w:spacing w:afterLines="50" w:line="340" w:lineRule="atLeast"/>
        <w:ind w:left="0" w:firstLine="0"/>
        <w:jc w:val="both"/>
        <w:rPr>
          <w:rFonts w:ascii="SimSun" w:eastAsia="SimSun" w:hAnsi="SimSun"/>
          <w:lang w:eastAsia="zh-CN"/>
        </w:rPr>
      </w:pPr>
      <w:r w:rsidRPr="00A22797">
        <w:rPr>
          <w:rFonts w:ascii="SimSun" w:eastAsia="SimSun" w:hAnsi="SimSun" w:cs="SimSun" w:hint="eastAsia"/>
          <w:sz w:val="21"/>
          <w:szCs w:val="21"/>
          <w:lang w:eastAsia="zh-CN"/>
        </w:rPr>
        <w:t>委员会讨论了</w:t>
      </w:r>
      <w:r>
        <w:rPr>
          <w:rFonts w:ascii="SimSun" w:eastAsia="SimSun" w:hAnsi="SimSun" w:cs="SimSun" w:hint="eastAsia"/>
          <w:sz w:val="21"/>
          <w:szCs w:val="21"/>
          <w:lang w:eastAsia="zh-CN"/>
        </w:rPr>
        <w:t>“</w:t>
      </w:r>
      <w:r w:rsidRPr="00A22797">
        <w:rPr>
          <w:rFonts w:ascii="SimSun" w:eastAsia="SimSun" w:hAnsi="SimSun" w:cs="SimSun" w:hint="eastAsia"/>
          <w:sz w:val="21"/>
          <w:szCs w:val="21"/>
          <w:lang w:eastAsia="zh-CN"/>
        </w:rPr>
        <w:t>对</w:t>
      </w:r>
      <w:r w:rsidRPr="00A22797">
        <w:rPr>
          <w:rFonts w:ascii="SimSun" w:eastAsia="SimSun" w:hAnsi="SimSun" w:cs="SimSun"/>
          <w:sz w:val="21"/>
          <w:szCs w:val="21"/>
          <w:lang w:eastAsia="zh-CN"/>
        </w:rPr>
        <w:t>WIPO</w:t>
      </w:r>
      <w:r w:rsidRPr="00A22797">
        <w:rPr>
          <w:rFonts w:ascii="SimSun" w:eastAsia="SimSun" w:hAnsi="SimSun" w:cs="SimSun" w:hint="eastAsia"/>
          <w:sz w:val="21"/>
          <w:szCs w:val="21"/>
          <w:lang w:eastAsia="zh-CN"/>
        </w:rPr>
        <w:t>合作促进发展领域技术援助的外部审查</w:t>
      </w:r>
      <w:r>
        <w:rPr>
          <w:rFonts w:ascii="SimSun" w:eastAsia="SimSun" w:hAnsi="SimSun" w:cs="SimSun" w:hint="eastAsia"/>
          <w:sz w:val="21"/>
          <w:szCs w:val="21"/>
          <w:lang w:eastAsia="zh-CN"/>
        </w:rPr>
        <w:t>”</w:t>
      </w:r>
      <w:r w:rsidRPr="00A22797">
        <w:rPr>
          <w:rFonts w:ascii="SimSun" w:eastAsia="SimSun" w:hAnsi="SimSun" w:cs="SimSun"/>
          <w:sz w:val="21"/>
          <w:szCs w:val="21"/>
          <w:lang w:eastAsia="zh-CN"/>
        </w:rPr>
        <w:t>(</w:t>
      </w:r>
      <w:r w:rsidRPr="00A22797">
        <w:rPr>
          <w:rFonts w:ascii="SimSun" w:eastAsia="SimSun" w:hAnsi="SimSun" w:cs="SimSun" w:hint="eastAsia"/>
          <w:sz w:val="21"/>
          <w:szCs w:val="21"/>
          <w:lang w:eastAsia="zh-CN"/>
        </w:rPr>
        <w:t>文件</w:t>
      </w:r>
      <w:r w:rsidRPr="00A22797">
        <w:rPr>
          <w:rFonts w:ascii="SimSun" w:eastAsia="SimSun" w:hAnsi="SimSun" w:cs="SimSun"/>
          <w:sz w:val="21"/>
          <w:szCs w:val="21"/>
          <w:lang w:eastAsia="zh-CN"/>
        </w:rPr>
        <w:t>CDIP/8/INF/1</w:t>
      </w:r>
      <w:r w:rsidRPr="00A22797">
        <w:rPr>
          <w:rFonts w:ascii="SimSun" w:eastAsia="SimSun" w:hAnsi="SimSun" w:cs="SimSun" w:hint="eastAsia"/>
          <w:sz w:val="21"/>
          <w:szCs w:val="21"/>
          <w:lang w:eastAsia="zh-CN"/>
        </w:rPr>
        <w:t>、</w:t>
      </w:r>
      <w:r w:rsidRPr="00A22797">
        <w:rPr>
          <w:rFonts w:ascii="SimSun" w:eastAsia="SimSun" w:hAnsi="SimSun" w:cs="SimSun"/>
          <w:sz w:val="21"/>
          <w:szCs w:val="21"/>
          <w:lang w:eastAsia="zh-CN"/>
        </w:rPr>
        <w:t>CDIP/9/14</w:t>
      </w:r>
      <w:r w:rsidRPr="00A22797">
        <w:rPr>
          <w:rFonts w:ascii="SimSun" w:eastAsia="SimSun" w:hAnsi="SimSun" w:cs="SimSun" w:hint="eastAsia"/>
          <w:sz w:val="21"/>
          <w:szCs w:val="21"/>
          <w:lang w:eastAsia="zh-CN"/>
        </w:rPr>
        <w:t>、</w:t>
      </w:r>
      <w:r w:rsidRPr="00A22797">
        <w:rPr>
          <w:rFonts w:ascii="SimSun" w:eastAsia="SimSun" w:hAnsi="SimSun" w:cs="SimSun"/>
          <w:sz w:val="21"/>
          <w:szCs w:val="21"/>
          <w:lang w:eastAsia="zh-CN"/>
        </w:rPr>
        <w:t>CDIP/9/15</w:t>
      </w:r>
      <w:r w:rsidRPr="00A22797">
        <w:rPr>
          <w:rFonts w:ascii="SimSun" w:eastAsia="SimSun" w:hAnsi="SimSun" w:cs="SimSun" w:hint="eastAsia"/>
          <w:sz w:val="21"/>
          <w:szCs w:val="21"/>
          <w:lang w:eastAsia="zh-CN"/>
        </w:rPr>
        <w:t>、</w:t>
      </w:r>
      <w:r w:rsidRPr="00A22797">
        <w:rPr>
          <w:rFonts w:ascii="SimSun" w:eastAsia="SimSun" w:hAnsi="SimSun" w:cs="SimSun"/>
          <w:sz w:val="21"/>
          <w:szCs w:val="21"/>
          <w:lang w:eastAsia="zh-CN"/>
        </w:rPr>
        <w:t>CDIP/9/</w:t>
      </w:r>
      <w:r w:rsidRPr="00C70A46">
        <w:rPr>
          <w:rFonts w:ascii="SimSun" w:eastAsia="SimSun"/>
          <w:sz w:val="21"/>
          <w:szCs w:val="21"/>
          <w:lang w:eastAsia="zh-CN"/>
        </w:rPr>
        <w:t>16</w:t>
      </w:r>
      <w:r w:rsidRPr="00A22797">
        <w:rPr>
          <w:rFonts w:ascii="SimSun" w:eastAsia="SimSun" w:hAnsi="SimSun" w:cs="SimSun" w:hint="eastAsia"/>
          <w:sz w:val="21"/>
          <w:szCs w:val="21"/>
          <w:lang w:eastAsia="zh-CN"/>
        </w:rPr>
        <w:t>和</w:t>
      </w:r>
      <w:r w:rsidRPr="00A22797">
        <w:rPr>
          <w:rFonts w:ascii="SimSun" w:eastAsia="SimSun" w:hAnsi="SimSun" w:cs="SimSun"/>
          <w:sz w:val="21"/>
          <w:szCs w:val="21"/>
          <w:lang w:eastAsia="zh-CN"/>
        </w:rPr>
        <w:t>CDIP/11/4)</w:t>
      </w:r>
      <w:r w:rsidRPr="00A22797">
        <w:rPr>
          <w:rFonts w:ascii="SimSun" w:eastAsia="SimSun" w:hAnsi="SimSun" w:cs="SimSun" w:hint="eastAsia"/>
          <w:sz w:val="21"/>
          <w:szCs w:val="21"/>
          <w:lang w:eastAsia="zh-CN"/>
        </w:rPr>
        <w:t>。</w:t>
      </w:r>
      <w:r w:rsidRPr="00A22797">
        <w:rPr>
          <w:rFonts w:ascii="SimSun" w:eastAsia="SimSun" w:hAnsi="SimSun" w:hint="eastAsia"/>
          <w:lang w:eastAsia="zh-CN"/>
        </w:rPr>
        <w:t>委员会</w:t>
      </w:r>
      <w:r w:rsidR="00CA1EC5">
        <w:rPr>
          <w:rFonts w:ascii="SimSun" w:eastAsia="SimSun" w:hAnsi="SimSun" w:hint="eastAsia"/>
          <w:lang w:eastAsia="zh-CN"/>
        </w:rPr>
        <w:t>无法达成一致意见，</w:t>
      </w:r>
      <w:r w:rsidRPr="00A22797">
        <w:rPr>
          <w:rFonts w:ascii="SimSun" w:eastAsia="SimSun" w:hAnsi="SimSun" w:hint="eastAsia"/>
          <w:lang w:eastAsia="zh-CN"/>
        </w:rPr>
        <w:t>决定在</w:t>
      </w:r>
      <w:r w:rsidR="00CA1EC5">
        <w:rPr>
          <w:rFonts w:ascii="SimSun" w:eastAsia="SimSun" w:hAnsi="SimSun" w:hint="eastAsia"/>
          <w:lang w:eastAsia="zh-CN"/>
        </w:rPr>
        <w:t>下届</w:t>
      </w:r>
      <w:r w:rsidRPr="00A22797">
        <w:rPr>
          <w:rFonts w:ascii="SimSun" w:eastAsia="SimSun" w:hAnsi="SimSun" w:hint="eastAsia"/>
          <w:lang w:eastAsia="zh-CN"/>
        </w:rPr>
        <w:t>会议上</w:t>
      </w:r>
      <w:r w:rsidR="00664284">
        <w:rPr>
          <w:rFonts w:ascii="SimSun" w:eastAsia="SimSun" w:hAnsi="SimSun" w:hint="eastAsia"/>
          <w:lang w:eastAsia="zh-CN"/>
        </w:rPr>
        <w:t>审议</w:t>
      </w:r>
      <w:r w:rsidRPr="00A22797">
        <w:rPr>
          <w:rFonts w:ascii="SimSun" w:eastAsia="SimSun" w:hAnsi="SimSun" w:hint="eastAsia"/>
          <w:lang w:eastAsia="zh-CN"/>
        </w:rPr>
        <w:t>该议题。</w:t>
      </w:r>
    </w:p>
    <w:p w:rsidR="00446563" w:rsidRPr="00446563" w:rsidRDefault="00664284" w:rsidP="00C70A46">
      <w:pPr>
        <w:numPr>
          <w:ilvl w:val="0"/>
          <w:numId w:val="19"/>
        </w:numPr>
        <w:spacing w:afterLines="50" w:line="340" w:lineRule="atLeast"/>
        <w:ind w:left="0" w:firstLine="0"/>
        <w:jc w:val="both"/>
        <w:rPr>
          <w:rFonts w:ascii="SimSun" w:eastAsia="SimSun" w:hAnsi="SimSun" w:cs="SimSun"/>
          <w:sz w:val="21"/>
          <w:szCs w:val="21"/>
          <w:lang w:eastAsia="zh-CN"/>
        </w:rPr>
      </w:pPr>
      <w:r>
        <w:rPr>
          <w:rFonts w:ascii="SimSun" w:eastAsia="SimSun" w:hAnsi="SimSun" w:hint="eastAsia"/>
          <w:sz w:val="21"/>
          <w:szCs w:val="21"/>
          <w:lang w:eastAsia="zh-CN"/>
        </w:rPr>
        <w:t>同样在</w:t>
      </w:r>
      <w:r w:rsidRPr="00A22797">
        <w:rPr>
          <w:rFonts w:ascii="SimSun" w:eastAsia="SimSun" w:hAnsi="SimSun" w:cs="SimSun" w:hint="eastAsia"/>
          <w:sz w:val="21"/>
          <w:szCs w:val="21"/>
          <w:lang w:eastAsia="zh-CN"/>
        </w:rPr>
        <w:t>议程第</w:t>
      </w:r>
      <w:r>
        <w:rPr>
          <w:rFonts w:ascii="SimSun" w:eastAsia="SimSun" w:hAnsi="SimSun" w:cs="SimSun" w:hint="eastAsia"/>
          <w:sz w:val="21"/>
          <w:szCs w:val="21"/>
          <w:lang w:eastAsia="zh-CN"/>
        </w:rPr>
        <w:t>7</w:t>
      </w:r>
      <w:r w:rsidRPr="00A22797">
        <w:rPr>
          <w:rFonts w:ascii="SimSun" w:eastAsia="SimSun" w:hAnsi="SimSun" w:cs="SimSun" w:hint="eastAsia"/>
          <w:sz w:val="21"/>
          <w:szCs w:val="21"/>
          <w:lang w:eastAsia="zh-CN"/>
        </w:rPr>
        <w:t>项下，</w:t>
      </w:r>
      <w:r>
        <w:rPr>
          <w:rFonts w:ascii="SimSun" w:eastAsia="SimSun" w:hAnsi="SimSun" w:cs="SimSun" w:hint="eastAsia"/>
          <w:sz w:val="21"/>
          <w:szCs w:val="21"/>
          <w:lang w:eastAsia="zh-CN"/>
        </w:rPr>
        <w:t>委员会讨论并注意到下列文件：</w:t>
      </w:r>
    </w:p>
    <w:p w:rsidR="00664284" w:rsidRPr="00664284" w:rsidRDefault="00664284" w:rsidP="00664284">
      <w:pPr>
        <w:tabs>
          <w:tab w:val="left" w:pos="1276"/>
        </w:tabs>
        <w:spacing w:afterLines="50" w:line="340" w:lineRule="atLeast"/>
        <w:ind w:left="568"/>
        <w:jc w:val="both"/>
        <w:rPr>
          <w:rFonts w:ascii="SimSun" w:eastAsia="SimSun" w:hAnsi="SimSun" w:cs="SimSun"/>
          <w:sz w:val="21"/>
          <w:szCs w:val="21"/>
          <w:lang w:eastAsia="zh-CN"/>
        </w:rPr>
      </w:pPr>
      <w:r>
        <w:rPr>
          <w:rFonts w:ascii="SimSun" w:eastAsia="SimSun" w:hAnsi="SimSun" w:cs="SimSun" w:hint="eastAsia"/>
          <w:sz w:val="21"/>
          <w:szCs w:val="21"/>
          <w:lang w:eastAsia="zh-CN"/>
        </w:rPr>
        <w:t>(</w:t>
      </w:r>
      <w:proofErr w:type="spellStart"/>
      <w:r>
        <w:rPr>
          <w:rFonts w:ascii="SimSun" w:eastAsia="SimSun" w:hAnsi="SimSun" w:cs="SimSun" w:hint="eastAsia"/>
          <w:sz w:val="21"/>
          <w:szCs w:val="21"/>
          <w:lang w:eastAsia="zh-CN"/>
        </w:rPr>
        <w:t>i</w:t>
      </w:r>
      <w:proofErr w:type="spellEnd"/>
      <w:r>
        <w:rPr>
          <w:rFonts w:ascii="SimSun" w:eastAsia="SimSun" w:hAnsi="SimSun" w:cs="SimSun" w:hint="eastAsia"/>
          <w:sz w:val="21"/>
          <w:szCs w:val="21"/>
          <w:lang w:eastAsia="zh-CN"/>
        </w:rPr>
        <w:t>)</w:t>
      </w:r>
      <w:r>
        <w:rPr>
          <w:rFonts w:ascii="SimSun" w:eastAsia="SimSun" w:hAnsi="SimSun" w:cs="SimSun" w:hint="eastAsia"/>
          <w:sz w:val="21"/>
          <w:szCs w:val="21"/>
          <w:lang w:eastAsia="zh-CN"/>
        </w:rPr>
        <w:tab/>
      </w:r>
      <w:r>
        <w:rPr>
          <w:rFonts w:ascii="SimSun" w:eastAsia="SimSun" w:hAnsi="SimSun" w:cs="SimSun"/>
          <w:sz w:val="21"/>
          <w:szCs w:val="21"/>
          <w:lang w:eastAsia="zh-CN"/>
        </w:rPr>
        <w:t>文件</w:t>
      </w:r>
      <w:r w:rsidRPr="00664284">
        <w:rPr>
          <w:rFonts w:ascii="SimSun" w:eastAsia="SimSun" w:hAnsi="SimSun" w:cs="SimSun"/>
          <w:sz w:val="21"/>
          <w:szCs w:val="21"/>
          <w:lang w:eastAsia="zh-CN"/>
        </w:rPr>
        <w:t>CDIP/13/INF/2</w:t>
      </w:r>
      <w:r w:rsidRPr="00A22797">
        <w:rPr>
          <w:rFonts w:ascii="SimSun" w:eastAsia="SimSun" w:hAnsi="SimSun" w:cs="Arial" w:hint="eastAsia"/>
          <w:sz w:val="21"/>
          <w:szCs w:val="21"/>
          <w:lang w:eastAsia="zh-CN"/>
        </w:rPr>
        <w:t>中所载的</w:t>
      </w:r>
      <w:r>
        <w:rPr>
          <w:rFonts w:ascii="SimSun" w:eastAsia="SimSun" w:hAnsi="SimSun" w:cs="Arial" w:hint="eastAsia"/>
          <w:sz w:val="21"/>
          <w:szCs w:val="21"/>
          <w:lang w:eastAsia="zh-CN"/>
        </w:rPr>
        <w:t>“</w:t>
      </w:r>
      <w:r w:rsidRPr="00664284">
        <w:rPr>
          <w:rFonts w:ascii="SimSun" w:eastAsia="SimSun" w:hAnsi="SimSun" w:cs="Arial" w:hint="eastAsia"/>
          <w:sz w:val="21"/>
          <w:szCs w:val="21"/>
          <w:lang w:eastAsia="zh-CN"/>
        </w:rPr>
        <w:t>创新、知识产权与非正规经济国别研究：加纳的传统草药</w:t>
      </w:r>
      <w:r>
        <w:rPr>
          <w:rFonts w:ascii="SimSun" w:eastAsia="SimSun" w:hAnsi="SimSun" w:cs="Arial"/>
          <w:sz w:val="21"/>
          <w:szCs w:val="21"/>
          <w:lang w:eastAsia="zh-CN"/>
        </w:rPr>
        <w:t>”</w:t>
      </w:r>
      <w:r>
        <w:rPr>
          <w:rFonts w:ascii="SimSun" w:eastAsia="SimSun" w:hAnsi="SimSun" w:cs="Arial" w:hint="eastAsia"/>
          <w:sz w:val="21"/>
          <w:szCs w:val="21"/>
          <w:lang w:eastAsia="zh-CN"/>
        </w:rPr>
        <w:t>；</w:t>
      </w:r>
    </w:p>
    <w:p w:rsidR="00664284" w:rsidRPr="00664284" w:rsidRDefault="00664284" w:rsidP="00664284">
      <w:pPr>
        <w:tabs>
          <w:tab w:val="left" w:pos="1276"/>
        </w:tabs>
        <w:spacing w:afterLines="50" w:line="340" w:lineRule="atLeast"/>
        <w:ind w:left="568"/>
        <w:jc w:val="both"/>
        <w:rPr>
          <w:rFonts w:ascii="SimSun" w:eastAsia="SimSun" w:hAnsi="SimSun" w:cs="SimSun"/>
          <w:sz w:val="21"/>
          <w:szCs w:val="21"/>
          <w:lang w:eastAsia="zh-CN"/>
        </w:rPr>
      </w:pPr>
      <w:r>
        <w:rPr>
          <w:rFonts w:ascii="SimSun" w:eastAsia="SimSun" w:hAnsi="SimSun" w:cs="SimSun" w:hint="eastAsia"/>
          <w:sz w:val="21"/>
          <w:szCs w:val="21"/>
          <w:lang w:eastAsia="zh-CN"/>
        </w:rPr>
        <w:lastRenderedPageBreak/>
        <w:t>(ii)</w:t>
      </w:r>
      <w:r>
        <w:rPr>
          <w:rFonts w:ascii="SimSun" w:eastAsia="SimSun" w:hAnsi="SimSun" w:cs="SimSun" w:hint="eastAsia"/>
          <w:sz w:val="21"/>
          <w:szCs w:val="21"/>
          <w:lang w:eastAsia="zh-CN"/>
        </w:rPr>
        <w:tab/>
      </w:r>
      <w:r>
        <w:rPr>
          <w:rFonts w:ascii="SimSun" w:eastAsia="SimSun" w:hAnsi="SimSun" w:cs="SimSun"/>
          <w:sz w:val="21"/>
          <w:szCs w:val="21"/>
          <w:lang w:eastAsia="zh-CN"/>
        </w:rPr>
        <w:t>文件</w:t>
      </w:r>
      <w:r w:rsidRPr="00664284">
        <w:rPr>
          <w:rFonts w:ascii="SimSun" w:eastAsia="SimSun" w:hAnsi="SimSun" w:cs="SimSun"/>
          <w:sz w:val="21"/>
          <w:szCs w:val="21"/>
          <w:lang w:eastAsia="zh-CN"/>
        </w:rPr>
        <w:t>CDIP/13/INF/3</w:t>
      </w:r>
      <w:r w:rsidRPr="00A22797">
        <w:rPr>
          <w:rFonts w:ascii="SimSun" w:eastAsia="SimSun" w:hAnsi="SimSun" w:cs="Arial" w:hint="eastAsia"/>
          <w:sz w:val="21"/>
          <w:szCs w:val="21"/>
          <w:lang w:eastAsia="zh-CN"/>
        </w:rPr>
        <w:t>中所载的</w:t>
      </w:r>
      <w:r>
        <w:rPr>
          <w:rFonts w:ascii="SimSun" w:eastAsia="SimSun" w:hAnsi="SimSun" w:cs="Arial" w:hint="eastAsia"/>
          <w:sz w:val="21"/>
          <w:szCs w:val="21"/>
          <w:lang w:eastAsia="zh-CN"/>
        </w:rPr>
        <w:t>“</w:t>
      </w:r>
      <w:r w:rsidRPr="00664284">
        <w:rPr>
          <w:rFonts w:ascii="SimSun" w:eastAsia="SimSun" w:hAnsi="SimSun" w:cs="Arial" w:hint="eastAsia"/>
          <w:sz w:val="21"/>
          <w:szCs w:val="21"/>
          <w:lang w:eastAsia="zh-CN"/>
        </w:rPr>
        <w:t>创新、知识产权与非正规经济国别研究：肯尼亚的非正规金属加工业</w:t>
      </w:r>
      <w:r>
        <w:rPr>
          <w:rFonts w:ascii="SimSun" w:eastAsia="SimSun" w:hAnsi="SimSun" w:cs="SimSun" w:hint="eastAsia"/>
          <w:sz w:val="21"/>
          <w:szCs w:val="21"/>
          <w:lang w:eastAsia="zh-CN"/>
        </w:rPr>
        <w:t>”；</w:t>
      </w:r>
    </w:p>
    <w:p w:rsidR="00664284" w:rsidRPr="00664284" w:rsidRDefault="00664284" w:rsidP="00664284">
      <w:pPr>
        <w:tabs>
          <w:tab w:val="left" w:pos="1276"/>
        </w:tabs>
        <w:spacing w:afterLines="50" w:line="340" w:lineRule="atLeast"/>
        <w:ind w:left="568"/>
        <w:jc w:val="both"/>
        <w:rPr>
          <w:rFonts w:ascii="SimSun" w:eastAsia="SimSun" w:hAnsi="SimSun" w:cs="SimSun"/>
          <w:sz w:val="21"/>
          <w:szCs w:val="21"/>
          <w:lang w:eastAsia="zh-CN"/>
        </w:rPr>
      </w:pPr>
      <w:r>
        <w:rPr>
          <w:rFonts w:ascii="SimSun" w:eastAsia="SimSun" w:hAnsi="SimSun" w:cs="SimSun" w:hint="eastAsia"/>
          <w:sz w:val="21"/>
          <w:szCs w:val="21"/>
          <w:lang w:eastAsia="zh-CN"/>
        </w:rPr>
        <w:t>(iii)</w:t>
      </w:r>
      <w:r>
        <w:rPr>
          <w:rFonts w:ascii="SimSun" w:eastAsia="SimSun" w:hAnsi="SimSun" w:cs="SimSun" w:hint="eastAsia"/>
          <w:sz w:val="21"/>
          <w:szCs w:val="21"/>
          <w:lang w:eastAsia="zh-CN"/>
        </w:rPr>
        <w:tab/>
      </w:r>
      <w:r>
        <w:rPr>
          <w:rFonts w:ascii="SimSun" w:eastAsia="SimSun" w:hAnsi="SimSun" w:cs="SimSun"/>
          <w:sz w:val="21"/>
          <w:szCs w:val="21"/>
          <w:lang w:eastAsia="zh-CN"/>
        </w:rPr>
        <w:t>文件</w:t>
      </w:r>
      <w:r w:rsidRPr="00664284">
        <w:rPr>
          <w:rFonts w:ascii="SimSun" w:eastAsia="SimSun" w:hAnsi="SimSun" w:cs="SimSun"/>
          <w:sz w:val="21"/>
          <w:szCs w:val="21"/>
          <w:lang w:eastAsia="zh-CN"/>
        </w:rPr>
        <w:t>CDIP/13/INF/4</w:t>
      </w:r>
      <w:r w:rsidRPr="00A22797">
        <w:rPr>
          <w:rFonts w:ascii="SimSun" w:eastAsia="SimSun" w:hAnsi="SimSun" w:cs="Arial" w:hint="eastAsia"/>
          <w:sz w:val="21"/>
          <w:szCs w:val="21"/>
          <w:lang w:eastAsia="zh-CN"/>
        </w:rPr>
        <w:t>中所载的</w:t>
      </w:r>
      <w:r>
        <w:rPr>
          <w:rFonts w:ascii="SimSun" w:eastAsia="SimSun" w:hAnsi="SimSun" w:cs="Arial" w:hint="eastAsia"/>
          <w:sz w:val="21"/>
          <w:szCs w:val="21"/>
          <w:lang w:eastAsia="zh-CN"/>
        </w:rPr>
        <w:t>“</w:t>
      </w:r>
      <w:r w:rsidRPr="00664284">
        <w:rPr>
          <w:rFonts w:ascii="SimSun" w:eastAsia="SimSun" w:hAnsi="SimSun" w:cs="Arial" w:hint="eastAsia"/>
          <w:sz w:val="21"/>
          <w:szCs w:val="21"/>
          <w:lang w:eastAsia="zh-CN"/>
        </w:rPr>
        <w:t>创新、知识产权与非正规经济国别研究：南非的家居和个人护理产品非正规厂商</w:t>
      </w:r>
      <w:r>
        <w:rPr>
          <w:rFonts w:ascii="SimSun" w:eastAsia="SimSun" w:hAnsi="SimSun" w:cs="Arial" w:hint="eastAsia"/>
          <w:sz w:val="21"/>
          <w:szCs w:val="21"/>
          <w:lang w:eastAsia="zh-CN"/>
        </w:rPr>
        <w:t>”；</w:t>
      </w:r>
    </w:p>
    <w:p w:rsidR="00664284" w:rsidRPr="00664284" w:rsidRDefault="00664284" w:rsidP="00664284">
      <w:pPr>
        <w:tabs>
          <w:tab w:val="left" w:pos="1276"/>
        </w:tabs>
        <w:spacing w:afterLines="50" w:line="340" w:lineRule="atLeast"/>
        <w:ind w:left="568"/>
        <w:jc w:val="both"/>
        <w:rPr>
          <w:rFonts w:ascii="SimSun" w:eastAsia="SimSun" w:hAnsi="SimSun" w:cs="SimSun"/>
          <w:sz w:val="21"/>
          <w:szCs w:val="21"/>
          <w:lang w:eastAsia="zh-CN"/>
        </w:rPr>
      </w:pPr>
      <w:r>
        <w:rPr>
          <w:rFonts w:ascii="SimSun" w:eastAsia="SimSun" w:hAnsi="SimSun" w:cs="SimSun" w:hint="eastAsia"/>
          <w:sz w:val="21"/>
          <w:szCs w:val="21"/>
          <w:lang w:eastAsia="zh-CN"/>
        </w:rPr>
        <w:t>(iv)</w:t>
      </w:r>
      <w:r>
        <w:rPr>
          <w:rFonts w:ascii="SimSun" w:eastAsia="SimSun" w:hAnsi="SimSun" w:cs="SimSun" w:hint="eastAsia"/>
          <w:sz w:val="21"/>
          <w:szCs w:val="21"/>
          <w:lang w:eastAsia="zh-CN"/>
        </w:rPr>
        <w:tab/>
      </w:r>
      <w:r>
        <w:rPr>
          <w:rFonts w:ascii="SimSun" w:eastAsia="SimSun" w:hAnsi="SimSun" w:cs="SimSun"/>
          <w:sz w:val="21"/>
          <w:szCs w:val="21"/>
          <w:lang w:eastAsia="zh-CN"/>
        </w:rPr>
        <w:t>文件</w:t>
      </w:r>
      <w:r w:rsidRPr="00664284">
        <w:rPr>
          <w:rFonts w:ascii="SimSun" w:eastAsia="SimSun" w:hAnsi="SimSun" w:cs="SimSun"/>
          <w:sz w:val="21"/>
          <w:szCs w:val="21"/>
          <w:lang w:eastAsia="zh-CN"/>
        </w:rPr>
        <w:t>CDIP/13/INF/6</w:t>
      </w:r>
      <w:r w:rsidRPr="00A22797">
        <w:rPr>
          <w:rFonts w:ascii="SimSun" w:eastAsia="SimSun" w:hAnsi="SimSun" w:cs="Arial" w:hint="eastAsia"/>
          <w:sz w:val="21"/>
          <w:szCs w:val="21"/>
          <w:lang w:eastAsia="zh-CN"/>
        </w:rPr>
        <w:t>中所载的</w:t>
      </w:r>
      <w:r>
        <w:rPr>
          <w:rFonts w:ascii="SimSun" w:eastAsia="SimSun" w:hAnsi="SimSun" w:cs="Arial" w:hint="eastAsia"/>
          <w:sz w:val="21"/>
          <w:szCs w:val="21"/>
          <w:lang w:eastAsia="zh-CN"/>
        </w:rPr>
        <w:t>“</w:t>
      </w:r>
      <w:r w:rsidRPr="00664284">
        <w:rPr>
          <w:rFonts w:ascii="SimSun" w:eastAsia="SimSun" w:hAnsi="SimSun" w:cs="Arial" w:hint="eastAsia"/>
          <w:sz w:val="21"/>
          <w:szCs w:val="21"/>
          <w:lang w:eastAsia="zh-CN"/>
        </w:rPr>
        <w:t>关于自愿放弃版权的各国做法比较研究</w:t>
      </w:r>
      <w:r>
        <w:rPr>
          <w:rFonts w:ascii="SimSun" w:eastAsia="SimSun" w:hAnsi="SimSun" w:cs="Arial" w:hint="eastAsia"/>
          <w:sz w:val="21"/>
          <w:szCs w:val="21"/>
          <w:lang w:eastAsia="zh-CN"/>
        </w:rPr>
        <w:t>”；</w:t>
      </w:r>
    </w:p>
    <w:p w:rsidR="00664284" w:rsidRPr="00664284" w:rsidRDefault="00664284" w:rsidP="00D77594">
      <w:pPr>
        <w:tabs>
          <w:tab w:val="left" w:pos="1276"/>
        </w:tabs>
        <w:overflowPunct w:val="0"/>
        <w:spacing w:afterLines="50" w:line="340" w:lineRule="atLeast"/>
        <w:ind w:left="567"/>
        <w:jc w:val="both"/>
        <w:rPr>
          <w:rFonts w:ascii="SimSun" w:eastAsia="SimSun" w:hAnsi="SimSun" w:cs="SimSun"/>
          <w:sz w:val="21"/>
          <w:szCs w:val="21"/>
          <w:lang w:eastAsia="zh-CN"/>
        </w:rPr>
      </w:pPr>
      <w:r>
        <w:rPr>
          <w:rFonts w:ascii="SimSun" w:eastAsia="SimSun" w:hAnsi="SimSun" w:cs="SimSun" w:hint="eastAsia"/>
          <w:sz w:val="21"/>
          <w:szCs w:val="21"/>
          <w:lang w:eastAsia="zh-CN"/>
        </w:rPr>
        <w:t>(v)</w:t>
      </w:r>
      <w:r>
        <w:rPr>
          <w:rFonts w:ascii="SimSun" w:eastAsia="SimSun" w:hAnsi="SimSun" w:cs="SimSun" w:hint="eastAsia"/>
          <w:sz w:val="21"/>
          <w:szCs w:val="21"/>
          <w:lang w:eastAsia="zh-CN"/>
        </w:rPr>
        <w:tab/>
      </w:r>
      <w:r>
        <w:rPr>
          <w:rFonts w:ascii="SimSun" w:eastAsia="SimSun" w:hAnsi="SimSun" w:cs="SimSun"/>
          <w:sz w:val="21"/>
          <w:szCs w:val="21"/>
          <w:lang w:eastAsia="zh-CN"/>
        </w:rPr>
        <w:t>文件</w:t>
      </w:r>
      <w:r w:rsidRPr="00664284">
        <w:rPr>
          <w:rFonts w:ascii="SimSun" w:eastAsia="SimSun" w:hAnsi="SimSun" w:cs="SimSun"/>
          <w:sz w:val="21"/>
          <w:szCs w:val="21"/>
          <w:lang w:eastAsia="zh-CN"/>
        </w:rPr>
        <w:t>CDIP/13/INF/7</w:t>
      </w:r>
      <w:r w:rsidRPr="00A22797">
        <w:rPr>
          <w:rFonts w:ascii="SimSun" w:eastAsia="SimSun" w:hAnsi="SimSun" w:cs="Arial" w:hint="eastAsia"/>
          <w:sz w:val="21"/>
          <w:szCs w:val="21"/>
          <w:lang w:eastAsia="zh-CN"/>
        </w:rPr>
        <w:t>中所载的</w:t>
      </w:r>
      <w:r>
        <w:rPr>
          <w:rFonts w:ascii="SimSun" w:eastAsia="SimSun" w:hAnsi="SimSun" w:cs="Arial" w:hint="eastAsia"/>
          <w:sz w:val="21"/>
          <w:szCs w:val="21"/>
          <w:lang w:eastAsia="zh-CN"/>
        </w:rPr>
        <w:t>“</w:t>
      </w:r>
      <w:r w:rsidRPr="00664284">
        <w:rPr>
          <w:rFonts w:ascii="SimSun" w:eastAsia="SimSun" w:hAnsi="SimSun" w:cs="Arial" w:hint="eastAsia"/>
          <w:sz w:val="21"/>
          <w:szCs w:val="21"/>
          <w:lang w:eastAsia="zh-CN"/>
        </w:rPr>
        <w:t>关于埃及信息技术领域以及知识产权作用的探索性研究：经济评估和建议</w:t>
      </w:r>
      <w:r>
        <w:rPr>
          <w:rFonts w:ascii="SimSun" w:eastAsia="SimSun" w:hAnsi="SimSun" w:cs="Arial" w:hint="eastAsia"/>
          <w:sz w:val="21"/>
          <w:szCs w:val="21"/>
          <w:lang w:eastAsia="zh-CN"/>
        </w:rPr>
        <w:t>”。</w:t>
      </w:r>
    </w:p>
    <w:p w:rsidR="00664284" w:rsidRDefault="00664284" w:rsidP="00A22797">
      <w:pPr>
        <w:numPr>
          <w:ilvl w:val="0"/>
          <w:numId w:val="19"/>
        </w:numPr>
        <w:spacing w:afterLines="50" w:line="340" w:lineRule="atLeast"/>
        <w:ind w:left="0" w:firstLine="0"/>
        <w:jc w:val="both"/>
        <w:rPr>
          <w:rFonts w:ascii="SimSun" w:eastAsia="SimSun" w:hAnsi="SimSun" w:cs="SimSun"/>
          <w:sz w:val="21"/>
          <w:szCs w:val="21"/>
          <w:lang w:eastAsia="zh-CN"/>
        </w:rPr>
      </w:pPr>
      <w:r>
        <w:rPr>
          <w:rFonts w:ascii="SimSun" w:eastAsia="SimSun" w:hAnsi="SimSun" w:cs="SimSun" w:hint="eastAsia"/>
          <w:sz w:val="21"/>
          <w:szCs w:val="21"/>
          <w:lang w:eastAsia="zh-CN"/>
        </w:rPr>
        <w:t>由于时间不足，</w:t>
      </w:r>
      <w:r w:rsidR="00A22797" w:rsidRPr="00A22797">
        <w:rPr>
          <w:rFonts w:ascii="SimSun" w:eastAsia="SimSun" w:hAnsi="SimSun" w:cs="SimSun" w:hint="eastAsia"/>
          <w:sz w:val="21"/>
          <w:szCs w:val="21"/>
          <w:lang w:eastAsia="zh-CN"/>
        </w:rPr>
        <w:t>委员会</w:t>
      </w:r>
      <w:r>
        <w:rPr>
          <w:rFonts w:ascii="SimSun" w:eastAsia="SimSun" w:hAnsi="SimSun" w:cs="SimSun" w:hint="eastAsia"/>
          <w:sz w:val="21"/>
          <w:szCs w:val="21"/>
          <w:lang w:eastAsia="zh-CN"/>
        </w:rPr>
        <w:t>未能处理下列文件：</w:t>
      </w:r>
    </w:p>
    <w:p w:rsidR="00664284" w:rsidRPr="00664284" w:rsidRDefault="00664284" w:rsidP="00664284">
      <w:pPr>
        <w:tabs>
          <w:tab w:val="left" w:pos="1276"/>
        </w:tabs>
        <w:spacing w:afterLines="50" w:line="340" w:lineRule="atLeast"/>
        <w:ind w:left="568"/>
        <w:jc w:val="both"/>
        <w:rPr>
          <w:rFonts w:ascii="SimSun" w:eastAsia="SimSun" w:hAnsi="SimSun" w:cs="SimSun"/>
          <w:sz w:val="21"/>
          <w:szCs w:val="21"/>
          <w:lang w:eastAsia="zh-CN"/>
        </w:rPr>
      </w:pPr>
      <w:r w:rsidRPr="00664284">
        <w:rPr>
          <w:rFonts w:ascii="SimSun" w:eastAsia="SimSun" w:hAnsi="SimSun" w:cs="SimSun"/>
          <w:sz w:val="21"/>
          <w:szCs w:val="21"/>
          <w:lang w:eastAsia="zh-CN"/>
        </w:rPr>
        <w:t>(</w:t>
      </w:r>
      <w:proofErr w:type="spellStart"/>
      <w:r w:rsidRPr="00664284">
        <w:rPr>
          <w:rFonts w:ascii="SimSun" w:eastAsia="SimSun" w:hAnsi="SimSun" w:cs="SimSun"/>
          <w:sz w:val="21"/>
          <w:szCs w:val="21"/>
          <w:lang w:eastAsia="zh-CN"/>
        </w:rPr>
        <w:t>i</w:t>
      </w:r>
      <w:proofErr w:type="spellEnd"/>
      <w:r w:rsidRPr="00664284">
        <w:rPr>
          <w:rFonts w:ascii="SimSun" w:eastAsia="SimSun" w:hAnsi="SimSun" w:cs="SimSun"/>
          <w:sz w:val="21"/>
          <w:szCs w:val="21"/>
          <w:lang w:eastAsia="zh-CN"/>
        </w:rPr>
        <w:t>)</w:t>
      </w:r>
      <w:r w:rsidRPr="00664284">
        <w:rPr>
          <w:rFonts w:ascii="SimSun" w:eastAsia="SimSun" w:hAnsi="SimSun" w:cs="SimSun"/>
          <w:sz w:val="21"/>
          <w:szCs w:val="21"/>
          <w:lang w:eastAsia="zh-CN"/>
        </w:rPr>
        <w:tab/>
      </w:r>
      <w:r>
        <w:rPr>
          <w:rFonts w:ascii="SimSun" w:eastAsia="SimSun" w:hAnsi="SimSun" w:cs="SimSun"/>
          <w:sz w:val="21"/>
          <w:szCs w:val="21"/>
          <w:lang w:eastAsia="zh-CN"/>
        </w:rPr>
        <w:t>文件</w:t>
      </w:r>
      <w:r w:rsidRPr="00664284">
        <w:rPr>
          <w:rFonts w:ascii="SimSun" w:eastAsia="SimSun" w:hAnsi="SimSun" w:cs="SimSun"/>
          <w:sz w:val="21"/>
          <w:szCs w:val="21"/>
          <w:lang w:eastAsia="zh-CN"/>
        </w:rPr>
        <w:t>CDIP/13/INF/5</w:t>
      </w:r>
      <w:r w:rsidRPr="00A22797">
        <w:rPr>
          <w:rFonts w:ascii="SimSun" w:eastAsia="SimSun" w:hAnsi="SimSun" w:cs="Arial" w:hint="eastAsia"/>
          <w:sz w:val="21"/>
          <w:szCs w:val="21"/>
          <w:lang w:eastAsia="zh-CN"/>
        </w:rPr>
        <w:t>中所载的</w:t>
      </w:r>
      <w:r>
        <w:rPr>
          <w:rFonts w:ascii="SimSun" w:eastAsia="SimSun" w:hAnsi="SimSun" w:cs="Arial" w:hint="eastAsia"/>
          <w:sz w:val="21"/>
          <w:szCs w:val="21"/>
          <w:lang w:eastAsia="zh-CN"/>
        </w:rPr>
        <w:t>“</w:t>
      </w:r>
      <w:r w:rsidRPr="00664284">
        <w:rPr>
          <w:rFonts w:ascii="SimSun" w:eastAsia="SimSun" w:hAnsi="SimSun" w:cs="Arial" w:hint="eastAsia"/>
          <w:sz w:val="21"/>
          <w:szCs w:val="21"/>
          <w:lang w:eastAsia="zh-CN"/>
        </w:rPr>
        <w:t>知识产权对乌拉圭制药业的影响研究</w:t>
      </w:r>
      <w:r>
        <w:rPr>
          <w:rFonts w:ascii="SimSun" w:eastAsia="SimSun" w:hAnsi="SimSun" w:cs="Arial"/>
          <w:sz w:val="21"/>
          <w:szCs w:val="21"/>
          <w:lang w:eastAsia="zh-CN"/>
        </w:rPr>
        <w:t>”</w:t>
      </w:r>
      <w:r>
        <w:rPr>
          <w:rFonts w:ascii="SimSun" w:eastAsia="SimSun" w:hAnsi="SimSun" w:cs="Arial" w:hint="eastAsia"/>
          <w:sz w:val="21"/>
          <w:szCs w:val="21"/>
          <w:lang w:eastAsia="zh-CN"/>
        </w:rPr>
        <w:t>；</w:t>
      </w:r>
    </w:p>
    <w:p w:rsidR="00664284" w:rsidRPr="00664284" w:rsidRDefault="00664284" w:rsidP="00664284">
      <w:pPr>
        <w:tabs>
          <w:tab w:val="left" w:pos="1276"/>
        </w:tabs>
        <w:spacing w:afterLines="50" w:line="340" w:lineRule="atLeast"/>
        <w:ind w:left="568"/>
        <w:jc w:val="both"/>
        <w:rPr>
          <w:rFonts w:ascii="SimSun" w:eastAsia="SimSun" w:hAnsi="SimSun" w:cs="SimSun"/>
          <w:sz w:val="21"/>
          <w:szCs w:val="21"/>
          <w:lang w:eastAsia="zh-CN"/>
        </w:rPr>
      </w:pPr>
      <w:r w:rsidRPr="00664284">
        <w:rPr>
          <w:rFonts w:ascii="SimSun" w:eastAsia="SimSun" w:hAnsi="SimSun" w:cs="SimSun"/>
          <w:sz w:val="21"/>
          <w:szCs w:val="21"/>
          <w:lang w:eastAsia="zh-CN"/>
        </w:rPr>
        <w:t>(ii)</w:t>
      </w:r>
      <w:r w:rsidRPr="00664284">
        <w:rPr>
          <w:rFonts w:ascii="SimSun" w:eastAsia="SimSun" w:hAnsi="SimSun" w:cs="SimSun"/>
          <w:sz w:val="21"/>
          <w:szCs w:val="21"/>
          <w:lang w:eastAsia="zh-CN"/>
        </w:rPr>
        <w:tab/>
      </w:r>
      <w:r>
        <w:rPr>
          <w:rFonts w:ascii="SimSun" w:eastAsia="SimSun" w:hAnsi="SimSun" w:cs="SimSun"/>
          <w:sz w:val="21"/>
          <w:szCs w:val="21"/>
          <w:lang w:eastAsia="zh-CN"/>
        </w:rPr>
        <w:t>文件</w:t>
      </w:r>
      <w:r w:rsidRPr="00664284">
        <w:rPr>
          <w:rFonts w:ascii="SimSun" w:eastAsia="SimSun" w:hAnsi="SimSun" w:cs="SimSun"/>
          <w:sz w:val="21"/>
          <w:szCs w:val="21"/>
          <w:lang w:eastAsia="zh-CN"/>
        </w:rPr>
        <w:t>CDIP/13/INF/8</w:t>
      </w:r>
      <w:r w:rsidRPr="00A22797">
        <w:rPr>
          <w:rFonts w:ascii="SimSun" w:eastAsia="SimSun" w:hAnsi="SimSun" w:cs="Arial" w:hint="eastAsia"/>
          <w:sz w:val="21"/>
          <w:szCs w:val="21"/>
          <w:lang w:eastAsia="zh-CN"/>
        </w:rPr>
        <w:t>中所载的</w:t>
      </w:r>
      <w:r>
        <w:rPr>
          <w:rFonts w:ascii="SimSun" w:eastAsia="SimSun" w:hAnsi="SimSun" w:cs="Arial" w:hint="eastAsia"/>
          <w:sz w:val="21"/>
          <w:szCs w:val="21"/>
          <w:lang w:eastAsia="zh-CN"/>
        </w:rPr>
        <w:t>“</w:t>
      </w:r>
      <w:r w:rsidRPr="00664284">
        <w:rPr>
          <w:rFonts w:ascii="SimSun" w:eastAsia="SimSun" w:hAnsi="SimSun" w:cs="Arial" w:hint="eastAsia"/>
          <w:sz w:val="21"/>
          <w:szCs w:val="21"/>
          <w:lang w:eastAsia="zh-CN"/>
        </w:rPr>
        <w:t>专利在企业商业战略中的作用——中国企业专利申请动机及实施与产业化研究</w:t>
      </w:r>
      <w:r>
        <w:rPr>
          <w:rFonts w:ascii="SimSun" w:eastAsia="SimSun" w:hAnsi="SimSun" w:cs="Arial" w:hint="eastAsia"/>
          <w:sz w:val="21"/>
          <w:szCs w:val="21"/>
          <w:lang w:eastAsia="zh-CN"/>
        </w:rPr>
        <w:t>”；</w:t>
      </w:r>
    </w:p>
    <w:p w:rsidR="00664284" w:rsidRPr="00664284" w:rsidRDefault="00664284" w:rsidP="00664284">
      <w:pPr>
        <w:tabs>
          <w:tab w:val="left" w:pos="1276"/>
        </w:tabs>
        <w:spacing w:afterLines="50" w:line="340" w:lineRule="atLeast"/>
        <w:ind w:left="568"/>
        <w:jc w:val="both"/>
        <w:rPr>
          <w:rFonts w:ascii="SimSun" w:eastAsia="SimSun" w:hAnsi="SimSun" w:cs="SimSun"/>
          <w:sz w:val="21"/>
          <w:szCs w:val="21"/>
          <w:lang w:eastAsia="zh-CN"/>
        </w:rPr>
      </w:pPr>
      <w:r>
        <w:rPr>
          <w:rFonts w:ascii="SimSun" w:eastAsia="SimSun" w:hAnsi="SimSun" w:cs="SimSun" w:hint="eastAsia"/>
          <w:sz w:val="21"/>
          <w:szCs w:val="21"/>
          <w:lang w:eastAsia="zh-CN"/>
        </w:rPr>
        <w:t>(iii)</w:t>
      </w:r>
      <w:r>
        <w:rPr>
          <w:rFonts w:ascii="SimSun" w:eastAsia="SimSun" w:hAnsi="SimSun" w:cs="SimSun" w:hint="eastAsia"/>
          <w:sz w:val="21"/>
          <w:szCs w:val="21"/>
          <w:lang w:eastAsia="zh-CN"/>
        </w:rPr>
        <w:tab/>
      </w:r>
      <w:r>
        <w:rPr>
          <w:rFonts w:ascii="SimSun" w:eastAsia="SimSun" w:hAnsi="SimSun" w:cs="SimSun"/>
          <w:sz w:val="21"/>
          <w:szCs w:val="21"/>
          <w:lang w:eastAsia="zh-CN"/>
        </w:rPr>
        <w:t>文件</w:t>
      </w:r>
      <w:r w:rsidRPr="00664284">
        <w:rPr>
          <w:rFonts w:ascii="SimSun" w:eastAsia="SimSun" w:hAnsi="SimSun" w:cs="SimSun"/>
          <w:sz w:val="21"/>
          <w:szCs w:val="21"/>
          <w:lang w:eastAsia="zh-CN"/>
        </w:rPr>
        <w:t>CDIP/13/INF/9</w:t>
      </w:r>
      <w:r w:rsidRPr="00A22797">
        <w:rPr>
          <w:rFonts w:ascii="SimSun" w:eastAsia="SimSun" w:hAnsi="SimSun" w:cs="Arial" w:hint="eastAsia"/>
          <w:sz w:val="21"/>
          <w:szCs w:val="21"/>
          <w:lang w:eastAsia="zh-CN"/>
        </w:rPr>
        <w:t>中所载的</w:t>
      </w:r>
      <w:r>
        <w:rPr>
          <w:rFonts w:ascii="SimSun" w:eastAsia="SimSun" w:hAnsi="SimSun" w:cs="Arial" w:hint="eastAsia"/>
          <w:sz w:val="21"/>
          <w:szCs w:val="21"/>
          <w:lang w:eastAsia="zh-CN"/>
        </w:rPr>
        <w:t>“</w:t>
      </w:r>
      <w:r w:rsidRPr="00664284">
        <w:rPr>
          <w:rFonts w:ascii="SimSun" w:eastAsia="SimSun" w:hAnsi="SimSun" w:cs="Arial" w:hint="eastAsia"/>
          <w:sz w:val="21"/>
          <w:szCs w:val="21"/>
          <w:lang w:eastAsia="zh-CN"/>
        </w:rPr>
        <w:t>中国居民国际专利申请战略研究</w:t>
      </w:r>
      <w:r>
        <w:rPr>
          <w:rFonts w:ascii="SimSun" w:eastAsia="SimSun" w:hAnsi="SimSun" w:cs="Arial" w:hint="eastAsia"/>
          <w:sz w:val="21"/>
          <w:szCs w:val="21"/>
          <w:lang w:eastAsia="zh-CN"/>
        </w:rPr>
        <w:t>”；以及</w:t>
      </w:r>
    </w:p>
    <w:p w:rsidR="00664284" w:rsidRDefault="00664284" w:rsidP="00664284">
      <w:pPr>
        <w:tabs>
          <w:tab w:val="left" w:pos="1276"/>
        </w:tabs>
        <w:spacing w:afterLines="50" w:line="340" w:lineRule="atLeast"/>
        <w:ind w:left="568"/>
        <w:jc w:val="both"/>
        <w:rPr>
          <w:rFonts w:ascii="SimSun" w:eastAsia="SimSun" w:hAnsi="SimSun" w:cs="SimSun"/>
          <w:sz w:val="21"/>
          <w:szCs w:val="21"/>
          <w:lang w:eastAsia="zh-CN"/>
        </w:rPr>
      </w:pPr>
      <w:r>
        <w:rPr>
          <w:rFonts w:ascii="SimSun" w:eastAsia="SimSun" w:hAnsi="SimSun" w:cs="SimSun" w:hint="eastAsia"/>
          <w:sz w:val="21"/>
          <w:szCs w:val="21"/>
          <w:lang w:eastAsia="zh-CN"/>
        </w:rPr>
        <w:t>(iv)</w:t>
      </w:r>
      <w:r>
        <w:rPr>
          <w:rFonts w:ascii="SimSun" w:eastAsia="SimSun" w:hAnsi="SimSun" w:cs="SimSun" w:hint="eastAsia"/>
          <w:sz w:val="21"/>
          <w:szCs w:val="21"/>
          <w:lang w:eastAsia="zh-CN"/>
        </w:rPr>
        <w:tab/>
      </w:r>
      <w:r>
        <w:rPr>
          <w:rFonts w:ascii="SimSun" w:eastAsia="SimSun" w:hAnsi="SimSun" w:cs="SimSun"/>
          <w:sz w:val="21"/>
          <w:szCs w:val="21"/>
          <w:lang w:eastAsia="zh-CN"/>
        </w:rPr>
        <w:t>文件</w:t>
      </w:r>
      <w:r w:rsidRPr="00664284">
        <w:rPr>
          <w:rFonts w:ascii="SimSun" w:eastAsia="SimSun" w:hAnsi="SimSun" w:cs="SimSun"/>
          <w:sz w:val="21"/>
          <w:szCs w:val="21"/>
          <w:lang w:eastAsia="zh-CN"/>
        </w:rPr>
        <w:t>CDIP/13/11</w:t>
      </w:r>
      <w:r w:rsidRPr="00A22797">
        <w:rPr>
          <w:rFonts w:ascii="SimSun" w:eastAsia="SimSun" w:hAnsi="SimSun" w:cs="Arial" w:hint="eastAsia"/>
          <w:sz w:val="21"/>
          <w:szCs w:val="21"/>
          <w:lang w:eastAsia="zh-CN"/>
        </w:rPr>
        <w:t>中所载的</w:t>
      </w:r>
      <w:r>
        <w:rPr>
          <w:rFonts w:ascii="SimSun" w:eastAsia="SimSun" w:hAnsi="SimSun" w:cs="Arial" w:hint="eastAsia"/>
          <w:sz w:val="21"/>
          <w:szCs w:val="21"/>
          <w:lang w:eastAsia="zh-CN"/>
        </w:rPr>
        <w:t>“</w:t>
      </w:r>
      <w:r w:rsidR="00E90DD4" w:rsidRPr="00E90DD4">
        <w:rPr>
          <w:rFonts w:ascii="SimSun" w:eastAsia="SimSun" w:hAnsi="SimSun" w:cs="Arial" w:hint="eastAsia"/>
          <w:sz w:val="21"/>
          <w:szCs w:val="21"/>
          <w:lang w:eastAsia="zh-CN"/>
        </w:rPr>
        <w:t>关于在利用版权促进对信息和创意内容的获取方面</w:t>
      </w:r>
      <w:r w:rsidR="00E90DD4" w:rsidRPr="00E90DD4">
        <w:rPr>
          <w:rFonts w:ascii="SimSun" w:eastAsia="SimSun" w:hAnsi="SimSun" w:cs="Arial"/>
          <w:sz w:val="21"/>
          <w:szCs w:val="21"/>
          <w:lang w:eastAsia="zh-CN"/>
        </w:rPr>
        <w:t>WIPO</w:t>
      </w:r>
      <w:r w:rsidR="00E90DD4" w:rsidRPr="00E90DD4">
        <w:rPr>
          <w:rFonts w:ascii="SimSun" w:eastAsia="SimSun" w:hAnsi="SimSun" w:cs="Arial" w:hint="eastAsia"/>
          <w:sz w:val="21"/>
          <w:szCs w:val="21"/>
          <w:lang w:eastAsia="zh-CN"/>
        </w:rPr>
        <w:t>各项可能活动的建议修订稿</w:t>
      </w:r>
      <w:r>
        <w:rPr>
          <w:rFonts w:ascii="SimSun" w:eastAsia="SimSun" w:hAnsi="SimSun" w:cs="Arial" w:hint="eastAsia"/>
          <w:sz w:val="21"/>
          <w:szCs w:val="21"/>
          <w:lang w:eastAsia="zh-CN"/>
        </w:rPr>
        <w:t>”</w:t>
      </w:r>
      <w:r w:rsidR="00E90DD4">
        <w:rPr>
          <w:rFonts w:ascii="SimSun" w:eastAsia="SimSun" w:hAnsi="SimSun" w:cs="SimSun" w:hint="eastAsia"/>
          <w:sz w:val="21"/>
          <w:szCs w:val="21"/>
          <w:lang w:eastAsia="zh-CN"/>
        </w:rPr>
        <w:t>。</w:t>
      </w:r>
    </w:p>
    <w:p w:rsidR="00E90DD4" w:rsidRPr="00E90DD4" w:rsidRDefault="00E90DD4" w:rsidP="00E90DD4">
      <w:pPr>
        <w:tabs>
          <w:tab w:val="left" w:pos="1276"/>
        </w:tabs>
        <w:spacing w:afterLines="50" w:line="340" w:lineRule="atLeast"/>
        <w:ind w:left="0"/>
        <w:jc w:val="both"/>
        <w:rPr>
          <w:rFonts w:ascii="SimSun" w:eastAsia="SimSun" w:hAnsi="SimSun" w:cs="SimSun"/>
          <w:sz w:val="21"/>
          <w:szCs w:val="21"/>
          <w:lang w:eastAsia="zh-CN"/>
        </w:rPr>
      </w:pPr>
      <w:r>
        <w:rPr>
          <w:rFonts w:ascii="SimSun" w:eastAsia="SimSun" w:hAnsi="SimSun" w:cs="SimSun" w:hint="eastAsia"/>
          <w:sz w:val="21"/>
          <w:szCs w:val="21"/>
          <w:lang w:eastAsia="zh-CN"/>
        </w:rPr>
        <w:t>委员会商定在下届会议上讨论这些文件。</w:t>
      </w:r>
      <w:bookmarkStart w:id="2" w:name="_GoBack"/>
      <w:bookmarkEnd w:id="2"/>
    </w:p>
    <w:p w:rsidR="00A22797" w:rsidRPr="00A22797" w:rsidRDefault="00A22797" w:rsidP="00A22797">
      <w:pPr>
        <w:numPr>
          <w:ilvl w:val="0"/>
          <w:numId w:val="19"/>
        </w:numPr>
        <w:spacing w:afterLines="50" w:line="340" w:lineRule="atLeast"/>
        <w:ind w:left="0" w:firstLine="0"/>
        <w:jc w:val="both"/>
        <w:rPr>
          <w:rFonts w:ascii="SimSun" w:eastAsia="SimSun" w:hAnsi="SimSun" w:cs="SimSun"/>
          <w:sz w:val="21"/>
          <w:szCs w:val="21"/>
          <w:lang w:eastAsia="zh-CN"/>
        </w:rPr>
      </w:pPr>
      <w:r w:rsidRPr="00A22797">
        <w:rPr>
          <w:rFonts w:ascii="SimSun" w:eastAsia="SimSun" w:hAnsi="SimSun" w:cs="SimSun" w:hint="eastAsia"/>
          <w:sz w:val="21"/>
          <w:szCs w:val="21"/>
          <w:lang w:eastAsia="zh-CN"/>
        </w:rPr>
        <w:t>在关于未来工作的</w:t>
      </w:r>
      <w:r w:rsidRPr="00C70A46">
        <w:rPr>
          <w:rFonts w:ascii="SimSun" w:eastAsia="SimSun" w:hint="eastAsia"/>
          <w:sz w:val="21"/>
          <w:szCs w:val="21"/>
          <w:lang w:eastAsia="zh-CN"/>
        </w:rPr>
        <w:t>议程</w:t>
      </w:r>
      <w:r w:rsidRPr="00A22797">
        <w:rPr>
          <w:rFonts w:ascii="SimSun" w:eastAsia="SimSun" w:hAnsi="SimSun" w:cs="SimSun" w:hint="eastAsia"/>
          <w:sz w:val="21"/>
          <w:szCs w:val="21"/>
          <w:lang w:eastAsia="zh-CN"/>
        </w:rPr>
        <w:t>第</w:t>
      </w:r>
      <w:r w:rsidR="00E90DD4">
        <w:rPr>
          <w:rFonts w:ascii="SimSun" w:eastAsia="SimSun" w:hAnsi="SimSun" w:cs="SimSun" w:hint="eastAsia"/>
          <w:sz w:val="21"/>
          <w:szCs w:val="21"/>
          <w:lang w:eastAsia="zh-CN"/>
        </w:rPr>
        <w:t>8</w:t>
      </w:r>
      <w:r w:rsidRPr="00A22797">
        <w:rPr>
          <w:rFonts w:ascii="SimSun" w:eastAsia="SimSun" w:hAnsi="SimSun" w:cs="SimSun" w:hint="eastAsia"/>
          <w:sz w:val="21"/>
          <w:szCs w:val="21"/>
          <w:lang w:eastAsia="zh-CN"/>
        </w:rPr>
        <w:t>项下，委员会为下届会议商定了一份</w:t>
      </w:r>
      <w:r w:rsidR="00E90DD4">
        <w:rPr>
          <w:rFonts w:ascii="SimSun" w:eastAsia="SimSun" w:hAnsi="SimSun" w:cs="SimSun" w:hint="eastAsia"/>
          <w:sz w:val="21"/>
          <w:szCs w:val="21"/>
          <w:lang w:eastAsia="zh-CN"/>
        </w:rPr>
        <w:t>议</w:t>
      </w:r>
      <w:r w:rsidRPr="00A22797">
        <w:rPr>
          <w:rFonts w:ascii="SimSun" w:eastAsia="SimSun" w:hAnsi="SimSun" w:cs="SimSun" w:hint="eastAsia"/>
          <w:sz w:val="21"/>
          <w:szCs w:val="21"/>
          <w:lang w:eastAsia="zh-CN"/>
        </w:rPr>
        <w:t>题/文件清单。</w:t>
      </w:r>
    </w:p>
    <w:p w:rsidR="00A22797" w:rsidRPr="00A22797" w:rsidRDefault="00A22797" w:rsidP="00A22797">
      <w:pPr>
        <w:numPr>
          <w:ilvl w:val="0"/>
          <w:numId w:val="19"/>
        </w:numPr>
        <w:spacing w:afterLines="50" w:line="340" w:lineRule="atLeast"/>
        <w:ind w:left="0" w:firstLine="0"/>
        <w:jc w:val="both"/>
        <w:rPr>
          <w:rFonts w:ascii="SimSun" w:eastAsia="SimSun" w:hAnsi="SimSun" w:cs="SimSun"/>
          <w:sz w:val="21"/>
          <w:szCs w:val="21"/>
          <w:lang w:eastAsia="zh-CN"/>
        </w:rPr>
      </w:pPr>
      <w:r w:rsidRPr="00A22797">
        <w:rPr>
          <w:rFonts w:ascii="SimSun" w:eastAsia="SimSun" w:hAnsi="SimSun" w:cs="SimSun" w:hint="eastAsia"/>
          <w:sz w:val="21"/>
          <w:szCs w:val="21"/>
          <w:lang w:eastAsia="zh-CN"/>
        </w:rPr>
        <w:t>委员会注意到，第十</w:t>
      </w:r>
      <w:r>
        <w:rPr>
          <w:rFonts w:ascii="SimSun" w:eastAsia="SimSun" w:hAnsi="SimSun" w:cs="SimSun" w:hint="eastAsia"/>
          <w:sz w:val="21"/>
          <w:szCs w:val="21"/>
          <w:lang w:eastAsia="zh-CN"/>
        </w:rPr>
        <w:t>三</w:t>
      </w:r>
      <w:r w:rsidRPr="00C70A46">
        <w:rPr>
          <w:rFonts w:ascii="SimSun" w:eastAsia="SimSun" w:hint="eastAsia"/>
          <w:sz w:val="21"/>
          <w:szCs w:val="21"/>
          <w:lang w:eastAsia="zh-CN"/>
        </w:rPr>
        <w:t>届会</w:t>
      </w:r>
      <w:r w:rsidRPr="00A22797">
        <w:rPr>
          <w:rFonts w:ascii="SimSun" w:eastAsia="SimSun" w:hAnsi="SimSun" w:cs="SimSun" w:hint="eastAsia"/>
          <w:sz w:val="21"/>
          <w:szCs w:val="21"/>
          <w:lang w:eastAsia="zh-CN"/>
        </w:rPr>
        <w:t>议的报告草案将由秘书处编拟，并发送各成员国常驻代表团，而且还将以电子形式在</w:t>
      </w:r>
      <w:r w:rsidRPr="00A22797">
        <w:rPr>
          <w:rFonts w:ascii="SimSun" w:eastAsia="SimSun" w:hAnsi="SimSun" w:cs="SimSun"/>
          <w:sz w:val="21"/>
          <w:szCs w:val="21"/>
          <w:lang w:eastAsia="zh-CN"/>
        </w:rPr>
        <w:t>WIPO</w:t>
      </w:r>
      <w:r w:rsidRPr="00A22797">
        <w:rPr>
          <w:rFonts w:ascii="SimSun" w:eastAsia="SimSun" w:hAnsi="SimSun" w:cs="SimSun" w:hint="eastAsia"/>
          <w:sz w:val="21"/>
          <w:szCs w:val="21"/>
          <w:lang w:eastAsia="zh-CN"/>
        </w:rPr>
        <w:t>网站上提供给成员国、政府间组织和非政府组织。如欲对报告草案发表意见，应以书面形式，并最好在下届会</w:t>
      </w:r>
      <w:proofErr w:type="gramStart"/>
      <w:r w:rsidRPr="00A22797">
        <w:rPr>
          <w:rFonts w:ascii="SimSun" w:eastAsia="SimSun" w:hAnsi="SimSun" w:cs="SimSun" w:hint="eastAsia"/>
          <w:sz w:val="21"/>
          <w:szCs w:val="21"/>
          <w:lang w:eastAsia="zh-CN"/>
        </w:rPr>
        <w:t>议之前</w:t>
      </w:r>
      <w:proofErr w:type="gramEnd"/>
      <w:r w:rsidRPr="00A22797">
        <w:rPr>
          <w:rFonts w:ascii="SimSun" w:eastAsia="SimSun" w:hAnsi="SimSun" w:cs="SimSun" w:hint="eastAsia"/>
          <w:sz w:val="21"/>
          <w:szCs w:val="21"/>
          <w:lang w:eastAsia="zh-CN"/>
        </w:rPr>
        <w:t>八周向秘书处提出。然后，报告草案将在委员会第十</w:t>
      </w:r>
      <w:r>
        <w:rPr>
          <w:rFonts w:ascii="SimSun" w:eastAsia="SimSun" w:hAnsi="SimSun" w:cs="SimSun" w:hint="eastAsia"/>
          <w:sz w:val="21"/>
          <w:szCs w:val="21"/>
          <w:lang w:eastAsia="zh-CN"/>
        </w:rPr>
        <w:t>四</w:t>
      </w:r>
      <w:r w:rsidRPr="00A22797">
        <w:rPr>
          <w:rFonts w:ascii="SimSun" w:eastAsia="SimSun" w:hAnsi="SimSun" w:cs="SimSun" w:hint="eastAsia"/>
          <w:sz w:val="21"/>
          <w:szCs w:val="21"/>
          <w:lang w:eastAsia="zh-CN"/>
        </w:rPr>
        <w:t>届会议上审议通过。</w:t>
      </w:r>
    </w:p>
    <w:p w:rsidR="00A22797" w:rsidRPr="00A22797" w:rsidRDefault="00A22797" w:rsidP="00A22797">
      <w:pPr>
        <w:numPr>
          <w:ilvl w:val="0"/>
          <w:numId w:val="19"/>
        </w:numPr>
        <w:spacing w:afterLines="50" w:line="340" w:lineRule="atLeast"/>
        <w:ind w:left="0" w:firstLine="0"/>
        <w:jc w:val="both"/>
        <w:rPr>
          <w:rFonts w:ascii="SimSun" w:eastAsia="SimSun" w:hAnsi="SimSun" w:cs="SimSun"/>
          <w:sz w:val="21"/>
          <w:szCs w:val="21"/>
          <w:lang w:eastAsia="zh-CN"/>
        </w:rPr>
      </w:pPr>
      <w:proofErr w:type="gramStart"/>
      <w:r w:rsidRPr="00A22797">
        <w:rPr>
          <w:rFonts w:ascii="SimSun" w:eastAsia="SimSun" w:hAnsi="SimSun" w:cs="SimSun" w:hint="eastAsia"/>
          <w:sz w:val="21"/>
          <w:szCs w:val="21"/>
          <w:lang w:eastAsia="zh-CN"/>
        </w:rPr>
        <w:t>本总结将</w:t>
      </w:r>
      <w:proofErr w:type="gramEnd"/>
      <w:r w:rsidRPr="00A22797">
        <w:rPr>
          <w:rFonts w:ascii="SimSun" w:eastAsia="SimSun" w:hAnsi="SimSun" w:cs="SimSun" w:hint="eastAsia"/>
          <w:sz w:val="21"/>
          <w:szCs w:val="21"/>
          <w:lang w:eastAsia="zh-CN"/>
        </w:rPr>
        <w:t>构成委员会</w:t>
      </w:r>
      <w:r w:rsidRPr="00C70A46">
        <w:rPr>
          <w:rFonts w:ascii="SimSun" w:eastAsia="SimSun" w:hint="eastAsia"/>
          <w:sz w:val="21"/>
          <w:szCs w:val="21"/>
          <w:lang w:eastAsia="zh-CN"/>
        </w:rPr>
        <w:t>提交</w:t>
      </w:r>
      <w:r w:rsidRPr="00A22797">
        <w:rPr>
          <w:rFonts w:ascii="SimSun" w:eastAsia="SimSun" w:hAnsi="SimSun" w:cs="SimSun" w:hint="eastAsia"/>
          <w:sz w:val="21"/>
          <w:szCs w:val="21"/>
          <w:lang w:eastAsia="zh-CN"/>
        </w:rPr>
        <w:t>大会的报告。</w:t>
      </w:r>
    </w:p>
    <w:p w:rsidR="00A22797" w:rsidRPr="00A22797" w:rsidRDefault="00A22797" w:rsidP="00A22797">
      <w:pPr>
        <w:autoSpaceDE w:val="0"/>
        <w:autoSpaceDN w:val="0"/>
        <w:spacing w:afterLines="50" w:line="340" w:lineRule="atLeast"/>
        <w:ind w:left="0"/>
        <w:textAlignment w:val="bottom"/>
        <w:rPr>
          <w:rFonts w:ascii="SimSun" w:eastAsia="SimSun" w:hAnsi="SimSun"/>
          <w:sz w:val="21"/>
          <w:szCs w:val="21"/>
          <w:lang w:eastAsia="zh-CN"/>
        </w:rPr>
      </w:pPr>
    </w:p>
    <w:p w:rsidR="0094336A" w:rsidRPr="00293176" w:rsidRDefault="00F472A0" w:rsidP="00293176">
      <w:pPr>
        <w:autoSpaceDE w:val="0"/>
        <w:autoSpaceDN w:val="0"/>
        <w:spacing w:line="340" w:lineRule="atLeast"/>
        <w:ind w:left="5534"/>
        <w:textAlignment w:val="bottom"/>
        <w:rPr>
          <w:rFonts w:eastAsia="SimSun"/>
          <w:sz w:val="21"/>
          <w:szCs w:val="21"/>
          <w:lang w:eastAsia="zh-CN"/>
        </w:rPr>
      </w:pPr>
      <w:r w:rsidRPr="00293176">
        <w:rPr>
          <w:rFonts w:eastAsia="SimSun"/>
          <w:sz w:val="21"/>
          <w:szCs w:val="21"/>
          <w:lang w:eastAsia="zh-CN"/>
        </w:rPr>
        <w:t>［</w:t>
      </w:r>
      <w:r w:rsidR="001B4734" w:rsidRPr="00293176">
        <w:rPr>
          <w:rFonts w:eastAsia="KaiTi" w:hint="eastAsia"/>
          <w:sz w:val="21"/>
          <w:szCs w:val="21"/>
          <w:lang w:eastAsia="zh-CN"/>
        </w:rPr>
        <w:t>文件</w:t>
      </w:r>
      <w:r w:rsidRPr="00293176">
        <w:rPr>
          <w:rFonts w:eastAsia="KaiTi" w:hint="eastAsia"/>
          <w:sz w:val="21"/>
          <w:szCs w:val="21"/>
          <w:lang w:eastAsia="zh-CN"/>
        </w:rPr>
        <w:t>完</w:t>
      </w:r>
      <w:r w:rsidRPr="00293176">
        <w:rPr>
          <w:rFonts w:eastAsia="SimSun"/>
          <w:sz w:val="21"/>
          <w:szCs w:val="21"/>
          <w:lang w:eastAsia="zh-CN"/>
        </w:rPr>
        <w:t>］</w:t>
      </w:r>
    </w:p>
    <w:sectPr w:rsidR="0094336A" w:rsidRPr="00293176" w:rsidSect="001F2A02">
      <w:headerReference w:type="default" r:id="rId9"/>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B6B" w:rsidRDefault="008E3B6B">
      <w:r>
        <w:separator/>
      </w:r>
    </w:p>
  </w:endnote>
  <w:endnote w:type="continuationSeparator" w:id="0">
    <w:p w:rsidR="008E3B6B" w:rsidRDefault="008E3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KaiTi">
    <w:altName w:val="Kai Titling"/>
    <w:panose1 w:val="02010609060101010101"/>
    <w:charset w:val="86"/>
    <w:family w:val="modern"/>
    <w:pitch w:val="fixed"/>
    <w:sig w:usb0="800002BF" w:usb1="38CF7CFA"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B6B" w:rsidRDefault="008E3B6B">
      <w:r>
        <w:separator/>
      </w:r>
    </w:p>
  </w:footnote>
  <w:footnote w:type="continuationSeparator" w:id="0">
    <w:p w:rsidR="008E3B6B" w:rsidRDefault="008E3B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B6B" w:rsidRPr="00C95ADE" w:rsidRDefault="008E3B6B" w:rsidP="00291154">
    <w:pPr>
      <w:pStyle w:val="a3"/>
      <w:tabs>
        <w:tab w:val="clear" w:pos="4536"/>
        <w:tab w:val="clear" w:pos="9072"/>
      </w:tabs>
      <w:spacing w:after="0" w:line="240" w:lineRule="auto"/>
      <w:ind w:left="0"/>
      <w:jc w:val="right"/>
      <w:rPr>
        <w:rStyle w:val="a5"/>
        <w:rFonts w:ascii="SimSun" w:eastAsia="SimSun" w:hAnsi="SimSun"/>
        <w:sz w:val="21"/>
        <w:szCs w:val="21"/>
        <w:lang w:eastAsia="zh-CN"/>
      </w:rPr>
    </w:pPr>
    <w:r w:rsidRPr="00C95ADE">
      <w:rPr>
        <w:rStyle w:val="a5"/>
        <w:rFonts w:ascii="SimSun" w:eastAsia="SimSun" w:hAnsi="SimSun" w:hint="eastAsia"/>
        <w:sz w:val="21"/>
        <w:szCs w:val="21"/>
        <w:lang w:eastAsia="zh-CN"/>
      </w:rPr>
      <w:t>第</w:t>
    </w:r>
    <w:r w:rsidRPr="00C95ADE">
      <w:rPr>
        <w:rStyle w:val="a5"/>
        <w:rFonts w:ascii="SimSun" w:eastAsia="SimSun" w:hAnsi="SimSun"/>
        <w:sz w:val="21"/>
        <w:szCs w:val="21"/>
      </w:rPr>
      <w:fldChar w:fldCharType="begin"/>
    </w:r>
    <w:r w:rsidRPr="00C95ADE">
      <w:rPr>
        <w:rStyle w:val="a5"/>
        <w:rFonts w:ascii="SimSun" w:eastAsia="SimSun" w:hAnsi="SimSun"/>
        <w:sz w:val="21"/>
        <w:szCs w:val="21"/>
      </w:rPr>
      <w:instrText xml:space="preserve"> PAGE </w:instrText>
    </w:r>
    <w:r w:rsidRPr="00C95ADE">
      <w:rPr>
        <w:rStyle w:val="a5"/>
        <w:rFonts w:ascii="SimSun" w:eastAsia="SimSun" w:hAnsi="SimSun"/>
        <w:sz w:val="21"/>
        <w:szCs w:val="21"/>
      </w:rPr>
      <w:fldChar w:fldCharType="separate"/>
    </w:r>
    <w:r w:rsidR="00D77594">
      <w:rPr>
        <w:rStyle w:val="a5"/>
        <w:rFonts w:ascii="SimSun" w:eastAsia="SimSun" w:hAnsi="SimSun"/>
        <w:noProof/>
        <w:sz w:val="21"/>
        <w:szCs w:val="21"/>
      </w:rPr>
      <w:t>2</w:t>
    </w:r>
    <w:r w:rsidRPr="00C95ADE">
      <w:rPr>
        <w:rStyle w:val="a5"/>
        <w:rFonts w:ascii="SimSun" w:eastAsia="SimSun" w:hAnsi="SimSun"/>
        <w:sz w:val="21"/>
        <w:szCs w:val="21"/>
      </w:rPr>
      <w:fldChar w:fldCharType="end"/>
    </w:r>
    <w:r w:rsidRPr="00C95ADE">
      <w:rPr>
        <w:rStyle w:val="a5"/>
        <w:rFonts w:ascii="SimSun" w:eastAsia="SimSun" w:hAnsi="SimSun" w:hint="eastAsia"/>
        <w:sz w:val="21"/>
        <w:szCs w:val="21"/>
        <w:lang w:eastAsia="zh-CN"/>
      </w:rPr>
      <w:t>页</w:t>
    </w:r>
  </w:p>
  <w:p w:rsidR="008E3B6B" w:rsidRPr="00291154" w:rsidRDefault="008E3B6B" w:rsidP="00291154">
    <w:pPr>
      <w:pStyle w:val="a3"/>
      <w:tabs>
        <w:tab w:val="clear" w:pos="4536"/>
        <w:tab w:val="clear" w:pos="9072"/>
      </w:tabs>
      <w:spacing w:after="0" w:line="240" w:lineRule="auto"/>
      <w:ind w:left="0"/>
      <w:jc w:val="right"/>
      <w:rPr>
        <w:rStyle w:val="a5"/>
        <w:rFonts w:eastAsia="SimSun"/>
        <w:sz w:val="21"/>
        <w:szCs w:val="21"/>
        <w:lang w:eastAsia="zh-CN"/>
      </w:rPr>
    </w:pPr>
  </w:p>
  <w:p w:rsidR="008E3B6B" w:rsidRPr="00291154" w:rsidRDefault="008E3B6B" w:rsidP="00291154">
    <w:pPr>
      <w:pStyle w:val="a3"/>
      <w:tabs>
        <w:tab w:val="clear" w:pos="4536"/>
        <w:tab w:val="clear" w:pos="9072"/>
      </w:tabs>
      <w:spacing w:after="0" w:line="240" w:lineRule="auto"/>
      <w:ind w:left="0"/>
      <w:jc w:val="right"/>
      <w:rPr>
        <w:rStyle w:val="a5"/>
        <w:rFonts w:eastAsia="SimSun"/>
        <w:sz w:val="21"/>
        <w:szCs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4E43"/>
    <w:multiLevelType w:val="hybridMultilevel"/>
    <w:tmpl w:val="43C4178E"/>
    <w:lvl w:ilvl="0" w:tplc="FE465BE6">
      <w:start w:val="6"/>
      <w:numFmt w:val="decimal"/>
      <w:lvlText w:val="%1."/>
      <w:lvlJc w:val="left"/>
      <w:pPr>
        <w:tabs>
          <w:tab w:val="num" w:pos="567"/>
        </w:tabs>
        <w:ind w:left="0" w:firstLine="0"/>
      </w:pPr>
      <w:rPr>
        <w:rFonts w:ascii="Times New Roman" w:hAnsi="Times New Roman" w:cs="Times New Roman"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9D1081"/>
    <w:multiLevelType w:val="hybridMultilevel"/>
    <w:tmpl w:val="EEA4CD80"/>
    <w:lvl w:ilvl="0" w:tplc="CA50E042">
      <w:start w:val="3"/>
      <w:numFmt w:val="decimal"/>
      <w:lvlText w:val="%1."/>
      <w:lvlJc w:val="left"/>
      <w:pPr>
        <w:tabs>
          <w:tab w:val="num" w:pos="1561"/>
        </w:tabs>
        <w:ind w:left="1561" w:hanging="540"/>
      </w:pPr>
      <w:rPr>
        <w:rFonts w:eastAsia="Times New Roman" w:hint="default"/>
      </w:rPr>
    </w:lvl>
    <w:lvl w:ilvl="1" w:tplc="04090019" w:tentative="1">
      <w:start w:val="1"/>
      <w:numFmt w:val="lowerLetter"/>
      <w:lvlText w:val="%2)"/>
      <w:lvlJc w:val="left"/>
      <w:pPr>
        <w:tabs>
          <w:tab w:val="num" w:pos="1861"/>
        </w:tabs>
        <w:ind w:left="1861" w:hanging="420"/>
      </w:pPr>
    </w:lvl>
    <w:lvl w:ilvl="2" w:tplc="0409001B" w:tentative="1">
      <w:start w:val="1"/>
      <w:numFmt w:val="lowerRoman"/>
      <w:lvlText w:val="%3."/>
      <w:lvlJc w:val="right"/>
      <w:pPr>
        <w:tabs>
          <w:tab w:val="num" w:pos="2281"/>
        </w:tabs>
        <w:ind w:left="2281" w:hanging="420"/>
      </w:pPr>
    </w:lvl>
    <w:lvl w:ilvl="3" w:tplc="0409000F" w:tentative="1">
      <w:start w:val="1"/>
      <w:numFmt w:val="decimal"/>
      <w:lvlText w:val="%4."/>
      <w:lvlJc w:val="left"/>
      <w:pPr>
        <w:tabs>
          <w:tab w:val="num" w:pos="2701"/>
        </w:tabs>
        <w:ind w:left="2701" w:hanging="420"/>
      </w:pPr>
    </w:lvl>
    <w:lvl w:ilvl="4" w:tplc="04090019" w:tentative="1">
      <w:start w:val="1"/>
      <w:numFmt w:val="lowerLetter"/>
      <w:lvlText w:val="%5)"/>
      <w:lvlJc w:val="left"/>
      <w:pPr>
        <w:tabs>
          <w:tab w:val="num" w:pos="3121"/>
        </w:tabs>
        <w:ind w:left="3121" w:hanging="420"/>
      </w:pPr>
    </w:lvl>
    <w:lvl w:ilvl="5" w:tplc="0409001B" w:tentative="1">
      <w:start w:val="1"/>
      <w:numFmt w:val="lowerRoman"/>
      <w:lvlText w:val="%6."/>
      <w:lvlJc w:val="right"/>
      <w:pPr>
        <w:tabs>
          <w:tab w:val="num" w:pos="3541"/>
        </w:tabs>
        <w:ind w:left="3541" w:hanging="420"/>
      </w:pPr>
    </w:lvl>
    <w:lvl w:ilvl="6" w:tplc="0409000F" w:tentative="1">
      <w:start w:val="1"/>
      <w:numFmt w:val="decimal"/>
      <w:lvlText w:val="%7."/>
      <w:lvlJc w:val="left"/>
      <w:pPr>
        <w:tabs>
          <w:tab w:val="num" w:pos="3961"/>
        </w:tabs>
        <w:ind w:left="3961" w:hanging="420"/>
      </w:pPr>
    </w:lvl>
    <w:lvl w:ilvl="7" w:tplc="04090019" w:tentative="1">
      <w:start w:val="1"/>
      <w:numFmt w:val="lowerLetter"/>
      <w:lvlText w:val="%8)"/>
      <w:lvlJc w:val="left"/>
      <w:pPr>
        <w:tabs>
          <w:tab w:val="num" w:pos="4381"/>
        </w:tabs>
        <w:ind w:left="4381" w:hanging="420"/>
      </w:pPr>
    </w:lvl>
    <w:lvl w:ilvl="8" w:tplc="0409001B" w:tentative="1">
      <w:start w:val="1"/>
      <w:numFmt w:val="lowerRoman"/>
      <w:lvlText w:val="%9."/>
      <w:lvlJc w:val="right"/>
      <w:pPr>
        <w:tabs>
          <w:tab w:val="num" w:pos="4801"/>
        </w:tabs>
        <w:ind w:left="4801" w:hanging="420"/>
      </w:p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891353A"/>
    <w:multiLevelType w:val="hybridMultilevel"/>
    <w:tmpl w:val="F7CAC1DA"/>
    <w:lvl w:ilvl="0" w:tplc="511CFE72">
      <w:start w:val="1"/>
      <w:numFmt w:val="decimal"/>
      <w:lvlText w:val="%1."/>
      <w:lvlJc w:val="left"/>
      <w:pPr>
        <w:tabs>
          <w:tab w:val="num" w:pos="3082"/>
        </w:tabs>
        <w:ind w:left="3082" w:hanging="360"/>
      </w:pPr>
      <w:rPr>
        <w:rFonts w:hint="default"/>
      </w:rPr>
    </w:lvl>
    <w:lvl w:ilvl="1" w:tplc="04090019">
      <w:start w:val="1"/>
      <w:numFmt w:val="lowerLetter"/>
      <w:lvlText w:val="%2."/>
      <w:lvlJc w:val="left"/>
      <w:pPr>
        <w:tabs>
          <w:tab w:val="num" w:pos="3802"/>
        </w:tabs>
        <w:ind w:left="3802" w:hanging="360"/>
      </w:pPr>
    </w:lvl>
    <w:lvl w:ilvl="2" w:tplc="0409001B" w:tentative="1">
      <w:start w:val="1"/>
      <w:numFmt w:val="lowerRoman"/>
      <w:lvlText w:val="%3."/>
      <w:lvlJc w:val="right"/>
      <w:pPr>
        <w:tabs>
          <w:tab w:val="num" w:pos="4522"/>
        </w:tabs>
        <w:ind w:left="4522" w:hanging="180"/>
      </w:pPr>
    </w:lvl>
    <w:lvl w:ilvl="3" w:tplc="0409000F" w:tentative="1">
      <w:start w:val="1"/>
      <w:numFmt w:val="decimal"/>
      <w:lvlText w:val="%4."/>
      <w:lvlJc w:val="left"/>
      <w:pPr>
        <w:tabs>
          <w:tab w:val="num" w:pos="5242"/>
        </w:tabs>
        <w:ind w:left="5242" w:hanging="360"/>
      </w:pPr>
    </w:lvl>
    <w:lvl w:ilvl="4" w:tplc="04090019" w:tentative="1">
      <w:start w:val="1"/>
      <w:numFmt w:val="lowerLetter"/>
      <w:lvlText w:val="%5."/>
      <w:lvlJc w:val="left"/>
      <w:pPr>
        <w:tabs>
          <w:tab w:val="num" w:pos="5962"/>
        </w:tabs>
        <w:ind w:left="5962" w:hanging="360"/>
      </w:pPr>
    </w:lvl>
    <w:lvl w:ilvl="5" w:tplc="0409001B" w:tentative="1">
      <w:start w:val="1"/>
      <w:numFmt w:val="lowerRoman"/>
      <w:lvlText w:val="%6."/>
      <w:lvlJc w:val="right"/>
      <w:pPr>
        <w:tabs>
          <w:tab w:val="num" w:pos="6682"/>
        </w:tabs>
        <w:ind w:left="6682" w:hanging="180"/>
      </w:pPr>
    </w:lvl>
    <w:lvl w:ilvl="6" w:tplc="0409000F" w:tentative="1">
      <w:start w:val="1"/>
      <w:numFmt w:val="decimal"/>
      <w:lvlText w:val="%7."/>
      <w:lvlJc w:val="left"/>
      <w:pPr>
        <w:tabs>
          <w:tab w:val="num" w:pos="7402"/>
        </w:tabs>
        <w:ind w:left="7402" w:hanging="360"/>
      </w:pPr>
    </w:lvl>
    <w:lvl w:ilvl="7" w:tplc="04090019" w:tentative="1">
      <w:start w:val="1"/>
      <w:numFmt w:val="lowerLetter"/>
      <w:lvlText w:val="%8."/>
      <w:lvlJc w:val="left"/>
      <w:pPr>
        <w:tabs>
          <w:tab w:val="num" w:pos="8122"/>
        </w:tabs>
        <w:ind w:left="8122" w:hanging="360"/>
      </w:pPr>
    </w:lvl>
    <w:lvl w:ilvl="8" w:tplc="0409001B" w:tentative="1">
      <w:start w:val="1"/>
      <w:numFmt w:val="lowerRoman"/>
      <w:lvlText w:val="%9."/>
      <w:lvlJc w:val="right"/>
      <w:pPr>
        <w:tabs>
          <w:tab w:val="num" w:pos="8842"/>
        </w:tabs>
        <w:ind w:left="8842" w:hanging="180"/>
      </w:pPr>
    </w:lvl>
  </w:abstractNum>
  <w:abstractNum w:abstractNumId="4">
    <w:nsid w:val="268B6E81"/>
    <w:multiLevelType w:val="hybridMultilevel"/>
    <w:tmpl w:val="12C2DB9E"/>
    <w:lvl w:ilvl="0" w:tplc="76B2E5D2">
      <w:start w:val="1"/>
      <w:numFmt w:val="bullet"/>
      <w:lvlText w:val=""/>
      <w:lvlJc w:val="left"/>
      <w:pPr>
        <w:tabs>
          <w:tab w:val="num" w:pos="1956"/>
        </w:tabs>
        <w:ind w:left="1956" w:hanging="360"/>
      </w:pPr>
      <w:rPr>
        <w:rFonts w:ascii="Symbol" w:hAnsi="Symbol" w:hint="default"/>
        <w:b w:val="0"/>
        <w:i w:val="0"/>
        <w:color w:val="auto"/>
        <w:sz w:val="20"/>
        <w:szCs w:val="20"/>
      </w:rPr>
    </w:lvl>
    <w:lvl w:ilvl="1" w:tplc="04090003" w:tentative="1">
      <w:start w:val="1"/>
      <w:numFmt w:val="bullet"/>
      <w:lvlText w:val=""/>
      <w:lvlJc w:val="left"/>
      <w:pPr>
        <w:tabs>
          <w:tab w:val="num" w:pos="1356"/>
        </w:tabs>
        <w:ind w:left="1356" w:hanging="420"/>
      </w:pPr>
      <w:rPr>
        <w:rFonts w:ascii="Wingdings" w:hAnsi="Wingdings" w:hint="default"/>
      </w:rPr>
    </w:lvl>
    <w:lvl w:ilvl="2" w:tplc="04090005" w:tentative="1">
      <w:start w:val="1"/>
      <w:numFmt w:val="bullet"/>
      <w:lvlText w:val=""/>
      <w:lvlJc w:val="left"/>
      <w:pPr>
        <w:tabs>
          <w:tab w:val="num" w:pos="1776"/>
        </w:tabs>
        <w:ind w:left="1776" w:hanging="420"/>
      </w:pPr>
      <w:rPr>
        <w:rFonts w:ascii="Wingdings" w:hAnsi="Wingdings" w:hint="default"/>
      </w:rPr>
    </w:lvl>
    <w:lvl w:ilvl="3" w:tplc="04090001" w:tentative="1">
      <w:start w:val="1"/>
      <w:numFmt w:val="bullet"/>
      <w:lvlText w:val=""/>
      <w:lvlJc w:val="left"/>
      <w:pPr>
        <w:tabs>
          <w:tab w:val="num" w:pos="2196"/>
        </w:tabs>
        <w:ind w:left="2196" w:hanging="420"/>
      </w:pPr>
      <w:rPr>
        <w:rFonts w:ascii="Wingdings" w:hAnsi="Wingdings" w:hint="default"/>
      </w:rPr>
    </w:lvl>
    <w:lvl w:ilvl="4" w:tplc="04090003" w:tentative="1">
      <w:start w:val="1"/>
      <w:numFmt w:val="bullet"/>
      <w:lvlText w:val=""/>
      <w:lvlJc w:val="left"/>
      <w:pPr>
        <w:tabs>
          <w:tab w:val="num" w:pos="2616"/>
        </w:tabs>
        <w:ind w:left="2616" w:hanging="420"/>
      </w:pPr>
      <w:rPr>
        <w:rFonts w:ascii="Wingdings" w:hAnsi="Wingdings" w:hint="default"/>
      </w:rPr>
    </w:lvl>
    <w:lvl w:ilvl="5" w:tplc="04090005" w:tentative="1">
      <w:start w:val="1"/>
      <w:numFmt w:val="bullet"/>
      <w:lvlText w:val=""/>
      <w:lvlJc w:val="left"/>
      <w:pPr>
        <w:tabs>
          <w:tab w:val="num" w:pos="3036"/>
        </w:tabs>
        <w:ind w:left="3036" w:hanging="420"/>
      </w:pPr>
      <w:rPr>
        <w:rFonts w:ascii="Wingdings" w:hAnsi="Wingdings" w:hint="default"/>
      </w:rPr>
    </w:lvl>
    <w:lvl w:ilvl="6" w:tplc="04090001" w:tentative="1">
      <w:start w:val="1"/>
      <w:numFmt w:val="bullet"/>
      <w:lvlText w:val=""/>
      <w:lvlJc w:val="left"/>
      <w:pPr>
        <w:tabs>
          <w:tab w:val="num" w:pos="3456"/>
        </w:tabs>
        <w:ind w:left="3456" w:hanging="420"/>
      </w:pPr>
      <w:rPr>
        <w:rFonts w:ascii="Wingdings" w:hAnsi="Wingdings" w:hint="default"/>
      </w:rPr>
    </w:lvl>
    <w:lvl w:ilvl="7" w:tplc="04090003" w:tentative="1">
      <w:start w:val="1"/>
      <w:numFmt w:val="bullet"/>
      <w:lvlText w:val=""/>
      <w:lvlJc w:val="left"/>
      <w:pPr>
        <w:tabs>
          <w:tab w:val="num" w:pos="3876"/>
        </w:tabs>
        <w:ind w:left="3876" w:hanging="420"/>
      </w:pPr>
      <w:rPr>
        <w:rFonts w:ascii="Wingdings" w:hAnsi="Wingdings" w:hint="default"/>
      </w:rPr>
    </w:lvl>
    <w:lvl w:ilvl="8" w:tplc="04090005" w:tentative="1">
      <w:start w:val="1"/>
      <w:numFmt w:val="bullet"/>
      <w:lvlText w:val=""/>
      <w:lvlJc w:val="left"/>
      <w:pPr>
        <w:tabs>
          <w:tab w:val="num" w:pos="4296"/>
        </w:tabs>
        <w:ind w:left="4296" w:hanging="420"/>
      </w:pPr>
      <w:rPr>
        <w:rFonts w:ascii="Wingdings" w:hAnsi="Wingdings" w:hint="default"/>
      </w:rPr>
    </w:lvl>
  </w:abstractNum>
  <w:abstractNum w:abstractNumId="5">
    <w:nsid w:val="2F3A74B7"/>
    <w:multiLevelType w:val="singleLevel"/>
    <w:tmpl w:val="F328F360"/>
    <w:lvl w:ilvl="0">
      <w:start w:val="1"/>
      <w:numFmt w:val="decimal"/>
      <w:lvlText w:val="%1."/>
      <w:lvlJc w:val="right"/>
      <w:pPr>
        <w:tabs>
          <w:tab w:val="num" w:pos="360"/>
        </w:tabs>
        <w:ind w:left="-680" w:firstLine="680"/>
      </w:pPr>
      <w:rPr>
        <w:rFonts w:ascii="Times New Roman" w:hAnsi="Times New Roman" w:hint="default"/>
      </w:rPr>
    </w:lvl>
  </w:abstractNum>
  <w:abstractNum w:abstractNumId="6">
    <w:nsid w:val="332B418C"/>
    <w:multiLevelType w:val="hybridMultilevel"/>
    <w:tmpl w:val="CB00553C"/>
    <w:lvl w:ilvl="0" w:tplc="040465BE">
      <w:start w:val="10"/>
      <w:numFmt w:val="bullet"/>
      <w:lvlText w:val="-"/>
      <w:lvlJc w:val="left"/>
      <w:pPr>
        <w:ind w:left="948" w:hanging="360"/>
      </w:pPr>
      <w:rPr>
        <w:rFonts w:ascii="Arial" w:eastAsia="SimSun" w:hAnsi="Arial" w:cs="Arial" w:hint="default"/>
      </w:rPr>
    </w:lvl>
    <w:lvl w:ilvl="1" w:tplc="04090003" w:tentative="1">
      <w:start w:val="1"/>
      <w:numFmt w:val="bullet"/>
      <w:lvlText w:val="o"/>
      <w:lvlJc w:val="left"/>
      <w:pPr>
        <w:ind w:left="1668" w:hanging="360"/>
      </w:pPr>
      <w:rPr>
        <w:rFonts w:ascii="Courier New" w:hAnsi="Courier New" w:cs="Courier New" w:hint="default"/>
      </w:rPr>
    </w:lvl>
    <w:lvl w:ilvl="2" w:tplc="04090005" w:tentative="1">
      <w:start w:val="1"/>
      <w:numFmt w:val="bullet"/>
      <w:lvlText w:val=""/>
      <w:lvlJc w:val="left"/>
      <w:pPr>
        <w:ind w:left="2388" w:hanging="360"/>
      </w:pPr>
      <w:rPr>
        <w:rFonts w:ascii="Wingdings" w:hAnsi="Wingdings" w:hint="default"/>
      </w:rPr>
    </w:lvl>
    <w:lvl w:ilvl="3" w:tplc="04090001" w:tentative="1">
      <w:start w:val="1"/>
      <w:numFmt w:val="bullet"/>
      <w:lvlText w:val=""/>
      <w:lvlJc w:val="left"/>
      <w:pPr>
        <w:ind w:left="3108" w:hanging="360"/>
      </w:pPr>
      <w:rPr>
        <w:rFonts w:ascii="Symbol" w:hAnsi="Symbol" w:hint="default"/>
      </w:rPr>
    </w:lvl>
    <w:lvl w:ilvl="4" w:tplc="04090003" w:tentative="1">
      <w:start w:val="1"/>
      <w:numFmt w:val="bullet"/>
      <w:lvlText w:val="o"/>
      <w:lvlJc w:val="left"/>
      <w:pPr>
        <w:ind w:left="3828" w:hanging="360"/>
      </w:pPr>
      <w:rPr>
        <w:rFonts w:ascii="Courier New" w:hAnsi="Courier New" w:cs="Courier New" w:hint="default"/>
      </w:rPr>
    </w:lvl>
    <w:lvl w:ilvl="5" w:tplc="04090005" w:tentative="1">
      <w:start w:val="1"/>
      <w:numFmt w:val="bullet"/>
      <w:lvlText w:val=""/>
      <w:lvlJc w:val="left"/>
      <w:pPr>
        <w:ind w:left="4548" w:hanging="360"/>
      </w:pPr>
      <w:rPr>
        <w:rFonts w:ascii="Wingdings" w:hAnsi="Wingdings" w:hint="default"/>
      </w:rPr>
    </w:lvl>
    <w:lvl w:ilvl="6" w:tplc="04090001" w:tentative="1">
      <w:start w:val="1"/>
      <w:numFmt w:val="bullet"/>
      <w:lvlText w:val=""/>
      <w:lvlJc w:val="left"/>
      <w:pPr>
        <w:ind w:left="5268" w:hanging="360"/>
      </w:pPr>
      <w:rPr>
        <w:rFonts w:ascii="Symbol" w:hAnsi="Symbol" w:hint="default"/>
      </w:rPr>
    </w:lvl>
    <w:lvl w:ilvl="7" w:tplc="04090003" w:tentative="1">
      <w:start w:val="1"/>
      <w:numFmt w:val="bullet"/>
      <w:lvlText w:val="o"/>
      <w:lvlJc w:val="left"/>
      <w:pPr>
        <w:ind w:left="5988" w:hanging="360"/>
      </w:pPr>
      <w:rPr>
        <w:rFonts w:ascii="Courier New" w:hAnsi="Courier New" w:cs="Courier New" w:hint="default"/>
      </w:rPr>
    </w:lvl>
    <w:lvl w:ilvl="8" w:tplc="04090005" w:tentative="1">
      <w:start w:val="1"/>
      <w:numFmt w:val="bullet"/>
      <w:lvlText w:val=""/>
      <w:lvlJc w:val="left"/>
      <w:pPr>
        <w:ind w:left="6708" w:hanging="360"/>
      </w:pPr>
      <w:rPr>
        <w:rFonts w:ascii="Wingdings" w:hAnsi="Wingdings" w:hint="default"/>
      </w:rPr>
    </w:lvl>
  </w:abstractNum>
  <w:abstractNum w:abstractNumId="7">
    <w:nsid w:val="411D47E7"/>
    <w:multiLevelType w:val="multilevel"/>
    <w:tmpl w:val="5464D986"/>
    <w:lvl w:ilvl="0">
      <w:start w:val="1"/>
      <w:numFmt w:val="decimal"/>
      <w:lvlText w:val="%1."/>
      <w:lvlJc w:val="left"/>
      <w:pPr>
        <w:tabs>
          <w:tab w:val="num" w:pos="567"/>
        </w:tabs>
        <w:ind w:left="0" w:firstLine="0"/>
      </w:pPr>
      <w:rPr>
        <w:rFonts w:ascii="Arial" w:hAnsi="Arial" w:cs="Arial" w:hint="default"/>
        <w:b w:val="0"/>
        <w:i w:val="0"/>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560324B"/>
    <w:multiLevelType w:val="hybridMultilevel"/>
    <w:tmpl w:val="9DB475C6"/>
    <w:lvl w:ilvl="0" w:tplc="EB48DF86">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49A4558B"/>
    <w:multiLevelType w:val="hybridMultilevel"/>
    <w:tmpl w:val="70A01474"/>
    <w:lvl w:ilvl="0" w:tplc="C8284586">
      <w:numFmt w:val="bullet"/>
      <w:lvlText w:val="–"/>
      <w:lvlJc w:val="left"/>
      <w:pPr>
        <w:ind w:left="927" w:hanging="360"/>
      </w:pPr>
      <w:rPr>
        <w:rFonts w:ascii="SimSun" w:eastAsia="SimSun" w:hAnsi="SimSun" w:cs="Times New Roman" w:hint="eastAsia"/>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1">
    <w:nsid w:val="4AC650ED"/>
    <w:multiLevelType w:val="multilevel"/>
    <w:tmpl w:val="5464D986"/>
    <w:lvl w:ilvl="0">
      <w:start w:val="1"/>
      <w:numFmt w:val="decimal"/>
      <w:lvlText w:val="%1."/>
      <w:lvlJc w:val="left"/>
      <w:pPr>
        <w:tabs>
          <w:tab w:val="num" w:pos="567"/>
        </w:tabs>
        <w:ind w:left="0" w:firstLine="0"/>
      </w:pPr>
      <w:rPr>
        <w:rFonts w:ascii="Arial" w:hAnsi="Arial" w:cs="Arial" w:hint="default"/>
        <w:b w:val="0"/>
        <w:i w:val="0"/>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C31395C"/>
    <w:multiLevelType w:val="hybridMultilevel"/>
    <w:tmpl w:val="E7B6F082"/>
    <w:lvl w:ilvl="0" w:tplc="7DA6BD62">
      <w:start w:val="6"/>
      <w:numFmt w:val="decimal"/>
      <w:lvlText w:val="%1."/>
      <w:lvlJc w:val="left"/>
      <w:pPr>
        <w:tabs>
          <w:tab w:val="num" w:pos="600"/>
        </w:tabs>
        <w:ind w:left="600" w:hanging="60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4D0877FE"/>
    <w:multiLevelType w:val="multilevel"/>
    <w:tmpl w:val="FE56AF98"/>
    <w:lvl w:ilvl="0">
      <w:start w:val="2"/>
      <w:numFmt w:val="bullet"/>
      <w:lvlText w:val="-"/>
      <w:lvlJc w:val="left"/>
      <w:pPr>
        <w:tabs>
          <w:tab w:val="num" w:pos="2061"/>
        </w:tabs>
        <w:ind w:left="2061" w:hanging="360"/>
      </w:pPr>
      <w:rPr>
        <w:rFonts w:ascii="Arial" w:eastAsia="Times New Roman" w:hAnsi="Arial" w:cs="Aria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4">
    <w:nsid w:val="5920798F"/>
    <w:multiLevelType w:val="hybridMultilevel"/>
    <w:tmpl w:val="FE56AF98"/>
    <w:lvl w:ilvl="0" w:tplc="71E27B76">
      <w:start w:val="2"/>
      <w:numFmt w:val="bullet"/>
      <w:lvlText w:val="-"/>
      <w:lvlJc w:val="left"/>
      <w:pPr>
        <w:tabs>
          <w:tab w:val="num" w:pos="2061"/>
        </w:tabs>
        <w:ind w:left="2061" w:hanging="360"/>
      </w:pPr>
      <w:rPr>
        <w:rFonts w:ascii="Arial" w:eastAsia="Times New Roman" w:hAnsi="Arial" w:cs="Arial" w:hint="default"/>
      </w:rPr>
    </w:lvl>
    <w:lvl w:ilvl="1" w:tplc="04090003" w:tentative="1">
      <w:start w:val="1"/>
      <w:numFmt w:val="bullet"/>
      <w:lvlText w:val="o"/>
      <w:lvlJc w:val="left"/>
      <w:pPr>
        <w:tabs>
          <w:tab w:val="num" w:pos="2781"/>
        </w:tabs>
        <w:ind w:left="2781" w:hanging="360"/>
      </w:pPr>
      <w:rPr>
        <w:rFonts w:ascii="Courier New" w:hAnsi="Courier New" w:cs="Courier New" w:hint="default"/>
      </w:rPr>
    </w:lvl>
    <w:lvl w:ilvl="2" w:tplc="04090005" w:tentative="1">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5">
    <w:nsid w:val="6D8266CA"/>
    <w:multiLevelType w:val="hybridMultilevel"/>
    <w:tmpl w:val="01043348"/>
    <w:lvl w:ilvl="0" w:tplc="3D7E68E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1B2B68"/>
    <w:multiLevelType w:val="multilevel"/>
    <w:tmpl w:val="FE56AF98"/>
    <w:lvl w:ilvl="0">
      <w:start w:val="2"/>
      <w:numFmt w:val="bullet"/>
      <w:lvlText w:val="-"/>
      <w:lvlJc w:val="left"/>
      <w:pPr>
        <w:tabs>
          <w:tab w:val="num" w:pos="2061"/>
        </w:tabs>
        <w:ind w:left="2061" w:hanging="360"/>
      </w:pPr>
      <w:rPr>
        <w:rFonts w:ascii="Arial" w:eastAsia="Times New Roman" w:hAnsi="Arial" w:cs="Aria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7">
    <w:nsid w:val="784D76C3"/>
    <w:multiLevelType w:val="hybridMultilevel"/>
    <w:tmpl w:val="E684E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906E27"/>
    <w:multiLevelType w:val="hybridMultilevel"/>
    <w:tmpl w:val="AE3E33EC"/>
    <w:lvl w:ilvl="0" w:tplc="7ACAFFFA">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8"/>
  </w:num>
  <w:num w:numId="3">
    <w:abstractNumId w:val="3"/>
  </w:num>
  <w:num w:numId="4">
    <w:abstractNumId w:val="14"/>
  </w:num>
  <w:num w:numId="5">
    <w:abstractNumId w:val="16"/>
  </w:num>
  <w:num w:numId="6">
    <w:abstractNumId w:val="13"/>
  </w:num>
  <w:num w:numId="7">
    <w:abstractNumId w:val="4"/>
  </w:num>
  <w:num w:numId="8">
    <w:abstractNumId w:val="0"/>
  </w:num>
  <w:num w:numId="9">
    <w:abstractNumId w:val="9"/>
  </w:num>
  <w:num w:numId="10">
    <w:abstractNumId w:val="11"/>
  </w:num>
  <w:num w:numId="11">
    <w:abstractNumId w:val="7"/>
  </w:num>
  <w:num w:numId="12">
    <w:abstractNumId w:val="1"/>
  </w:num>
  <w:num w:numId="13">
    <w:abstractNumId w:val="5"/>
  </w:num>
  <w:num w:numId="14">
    <w:abstractNumId w:val="12"/>
  </w:num>
  <w:num w:numId="15">
    <w:abstractNumId w:val="17"/>
  </w:num>
  <w:num w:numId="16">
    <w:abstractNumId w:val="15"/>
  </w:num>
  <w:num w:numId="17">
    <w:abstractNumId w:val="6"/>
  </w:num>
  <w:num w:numId="18">
    <w:abstractNumId w:val="1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6"/>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0D2"/>
    <w:rsid w:val="000001EE"/>
    <w:rsid w:val="00004510"/>
    <w:rsid w:val="00022F9A"/>
    <w:rsid w:val="000266CA"/>
    <w:rsid w:val="00030E9B"/>
    <w:rsid w:val="00031B05"/>
    <w:rsid w:val="000377CA"/>
    <w:rsid w:val="0006178D"/>
    <w:rsid w:val="00064354"/>
    <w:rsid w:val="0006474E"/>
    <w:rsid w:val="00070C1D"/>
    <w:rsid w:val="00082F30"/>
    <w:rsid w:val="00085EC1"/>
    <w:rsid w:val="00086F20"/>
    <w:rsid w:val="00090501"/>
    <w:rsid w:val="000917C1"/>
    <w:rsid w:val="00091B9D"/>
    <w:rsid w:val="00093E84"/>
    <w:rsid w:val="00097C32"/>
    <w:rsid w:val="000A0BDD"/>
    <w:rsid w:val="000A4170"/>
    <w:rsid w:val="000A41FA"/>
    <w:rsid w:val="000B4502"/>
    <w:rsid w:val="000C0374"/>
    <w:rsid w:val="000C5E9E"/>
    <w:rsid w:val="000D4498"/>
    <w:rsid w:val="000E2127"/>
    <w:rsid w:val="000E719A"/>
    <w:rsid w:val="000E720E"/>
    <w:rsid w:val="000F0290"/>
    <w:rsid w:val="000F76E6"/>
    <w:rsid w:val="00105D8B"/>
    <w:rsid w:val="00132855"/>
    <w:rsid w:val="00134E65"/>
    <w:rsid w:val="001370A6"/>
    <w:rsid w:val="00140674"/>
    <w:rsid w:val="00156A89"/>
    <w:rsid w:val="0016301F"/>
    <w:rsid w:val="00181FDA"/>
    <w:rsid w:val="001830D6"/>
    <w:rsid w:val="001832EE"/>
    <w:rsid w:val="001A03E0"/>
    <w:rsid w:val="001A0ED5"/>
    <w:rsid w:val="001A6EF3"/>
    <w:rsid w:val="001B0881"/>
    <w:rsid w:val="001B4734"/>
    <w:rsid w:val="001C2405"/>
    <w:rsid w:val="001C3489"/>
    <w:rsid w:val="001C4187"/>
    <w:rsid w:val="001F2A02"/>
    <w:rsid w:val="00201EF0"/>
    <w:rsid w:val="00205D95"/>
    <w:rsid w:val="00205EA8"/>
    <w:rsid w:val="00213102"/>
    <w:rsid w:val="002158BE"/>
    <w:rsid w:val="002264CB"/>
    <w:rsid w:val="00226551"/>
    <w:rsid w:val="00232C1B"/>
    <w:rsid w:val="00244F97"/>
    <w:rsid w:val="002462E5"/>
    <w:rsid w:val="0025228A"/>
    <w:rsid w:val="0025572B"/>
    <w:rsid w:val="00256BCE"/>
    <w:rsid w:val="00264303"/>
    <w:rsid w:val="00273E9D"/>
    <w:rsid w:val="00274740"/>
    <w:rsid w:val="0028654E"/>
    <w:rsid w:val="00291154"/>
    <w:rsid w:val="00291854"/>
    <w:rsid w:val="00293176"/>
    <w:rsid w:val="00293A05"/>
    <w:rsid w:val="002A00DD"/>
    <w:rsid w:val="002B073C"/>
    <w:rsid w:val="002B2043"/>
    <w:rsid w:val="002B5262"/>
    <w:rsid w:val="002B5B20"/>
    <w:rsid w:val="002B728D"/>
    <w:rsid w:val="002C155A"/>
    <w:rsid w:val="002C2437"/>
    <w:rsid w:val="002C288F"/>
    <w:rsid w:val="002D142C"/>
    <w:rsid w:val="002D1C9A"/>
    <w:rsid w:val="002D53AD"/>
    <w:rsid w:val="003014EF"/>
    <w:rsid w:val="00302029"/>
    <w:rsid w:val="00302FE8"/>
    <w:rsid w:val="003213F2"/>
    <w:rsid w:val="00321F76"/>
    <w:rsid w:val="00322193"/>
    <w:rsid w:val="003309FF"/>
    <w:rsid w:val="00330B63"/>
    <w:rsid w:val="0033155A"/>
    <w:rsid w:val="00341A47"/>
    <w:rsid w:val="00344CD2"/>
    <w:rsid w:val="00347080"/>
    <w:rsid w:val="003611DE"/>
    <w:rsid w:val="00364D5E"/>
    <w:rsid w:val="003650CE"/>
    <w:rsid w:val="0037006C"/>
    <w:rsid w:val="00372993"/>
    <w:rsid w:val="003823DC"/>
    <w:rsid w:val="00384FB7"/>
    <w:rsid w:val="00386416"/>
    <w:rsid w:val="00392667"/>
    <w:rsid w:val="0039500E"/>
    <w:rsid w:val="003B0B74"/>
    <w:rsid w:val="003B716F"/>
    <w:rsid w:val="003C7376"/>
    <w:rsid w:val="003D33E0"/>
    <w:rsid w:val="003F1FD3"/>
    <w:rsid w:val="003F6CAE"/>
    <w:rsid w:val="00402C4C"/>
    <w:rsid w:val="00406315"/>
    <w:rsid w:val="00411008"/>
    <w:rsid w:val="00421954"/>
    <w:rsid w:val="004231B5"/>
    <w:rsid w:val="00427697"/>
    <w:rsid w:val="00444558"/>
    <w:rsid w:val="00446563"/>
    <w:rsid w:val="004525A1"/>
    <w:rsid w:val="0045366E"/>
    <w:rsid w:val="00453734"/>
    <w:rsid w:val="0045504C"/>
    <w:rsid w:val="00456D39"/>
    <w:rsid w:val="004613E7"/>
    <w:rsid w:val="004632F6"/>
    <w:rsid w:val="0048360A"/>
    <w:rsid w:val="00495EBC"/>
    <w:rsid w:val="004A154C"/>
    <w:rsid w:val="004A17A5"/>
    <w:rsid w:val="004B79B8"/>
    <w:rsid w:val="004C4E6A"/>
    <w:rsid w:val="004D51D3"/>
    <w:rsid w:val="004E4C69"/>
    <w:rsid w:val="004F6918"/>
    <w:rsid w:val="00500E0F"/>
    <w:rsid w:val="00520262"/>
    <w:rsid w:val="005213A2"/>
    <w:rsid w:val="00525DB2"/>
    <w:rsid w:val="00526D39"/>
    <w:rsid w:val="00543E72"/>
    <w:rsid w:val="0054406B"/>
    <w:rsid w:val="005475E7"/>
    <w:rsid w:val="00552CD7"/>
    <w:rsid w:val="005563CE"/>
    <w:rsid w:val="0057047F"/>
    <w:rsid w:val="00570713"/>
    <w:rsid w:val="00574D9A"/>
    <w:rsid w:val="00576C4E"/>
    <w:rsid w:val="00580CE2"/>
    <w:rsid w:val="00583E76"/>
    <w:rsid w:val="00597A4E"/>
    <w:rsid w:val="005B7489"/>
    <w:rsid w:val="005C4325"/>
    <w:rsid w:val="005D1283"/>
    <w:rsid w:val="005D5FBE"/>
    <w:rsid w:val="005D773E"/>
    <w:rsid w:val="005E1D9E"/>
    <w:rsid w:val="005F0718"/>
    <w:rsid w:val="005F08E6"/>
    <w:rsid w:val="005F5C26"/>
    <w:rsid w:val="006007EC"/>
    <w:rsid w:val="00602288"/>
    <w:rsid w:val="00602E81"/>
    <w:rsid w:val="00605EC9"/>
    <w:rsid w:val="00607FE9"/>
    <w:rsid w:val="00611210"/>
    <w:rsid w:val="00614000"/>
    <w:rsid w:val="0061585A"/>
    <w:rsid w:val="00637C3E"/>
    <w:rsid w:val="00641A4E"/>
    <w:rsid w:val="00642B40"/>
    <w:rsid w:val="00643B5E"/>
    <w:rsid w:val="0064434B"/>
    <w:rsid w:val="00645157"/>
    <w:rsid w:val="00652F2B"/>
    <w:rsid w:val="00653588"/>
    <w:rsid w:val="0065761A"/>
    <w:rsid w:val="00661CDB"/>
    <w:rsid w:val="00662441"/>
    <w:rsid w:val="00664284"/>
    <w:rsid w:val="00665531"/>
    <w:rsid w:val="006727B9"/>
    <w:rsid w:val="00675BD7"/>
    <w:rsid w:val="00676B06"/>
    <w:rsid w:val="0067774E"/>
    <w:rsid w:val="00680321"/>
    <w:rsid w:val="0068428A"/>
    <w:rsid w:val="006844BE"/>
    <w:rsid w:val="00692802"/>
    <w:rsid w:val="00692E40"/>
    <w:rsid w:val="006A12C8"/>
    <w:rsid w:val="006B09BF"/>
    <w:rsid w:val="006B33FA"/>
    <w:rsid w:val="006B3F99"/>
    <w:rsid w:val="006B5B96"/>
    <w:rsid w:val="006B6736"/>
    <w:rsid w:val="006B7A90"/>
    <w:rsid w:val="006B7E82"/>
    <w:rsid w:val="006C7059"/>
    <w:rsid w:val="006D152E"/>
    <w:rsid w:val="006F01AE"/>
    <w:rsid w:val="006F61F8"/>
    <w:rsid w:val="006F661C"/>
    <w:rsid w:val="00701059"/>
    <w:rsid w:val="007056C0"/>
    <w:rsid w:val="00714C2C"/>
    <w:rsid w:val="007151EE"/>
    <w:rsid w:val="007303CC"/>
    <w:rsid w:val="00730AC1"/>
    <w:rsid w:val="00740B28"/>
    <w:rsid w:val="0074637D"/>
    <w:rsid w:val="007566EA"/>
    <w:rsid w:val="00765255"/>
    <w:rsid w:val="00770DD9"/>
    <w:rsid w:val="00771FC9"/>
    <w:rsid w:val="00775136"/>
    <w:rsid w:val="00777E56"/>
    <w:rsid w:val="007809BE"/>
    <w:rsid w:val="00792A5D"/>
    <w:rsid w:val="007A1052"/>
    <w:rsid w:val="007A136F"/>
    <w:rsid w:val="007A5860"/>
    <w:rsid w:val="007B6A98"/>
    <w:rsid w:val="007C6599"/>
    <w:rsid w:val="007F07B1"/>
    <w:rsid w:val="007F2BF0"/>
    <w:rsid w:val="007F3C03"/>
    <w:rsid w:val="007F682A"/>
    <w:rsid w:val="00800096"/>
    <w:rsid w:val="00800DF8"/>
    <w:rsid w:val="00801B84"/>
    <w:rsid w:val="00805155"/>
    <w:rsid w:val="00813212"/>
    <w:rsid w:val="00836088"/>
    <w:rsid w:val="00837C3A"/>
    <w:rsid w:val="0084047E"/>
    <w:rsid w:val="00841A2D"/>
    <w:rsid w:val="00850388"/>
    <w:rsid w:val="00850A32"/>
    <w:rsid w:val="00850EBD"/>
    <w:rsid w:val="00861F5A"/>
    <w:rsid w:val="00865775"/>
    <w:rsid w:val="00865D28"/>
    <w:rsid w:val="008725E2"/>
    <w:rsid w:val="00875115"/>
    <w:rsid w:val="00885C36"/>
    <w:rsid w:val="008870B2"/>
    <w:rsid w:val="008A40A4"/>
    <w:rsid w:val="008A47F9"/>
    <w:rsid w:val="008A580D"/>
    <w:rsid w:val="008A58A2"/>
    <w:rsid w:val="008B1705"/>
    <w:rsid w:val="008B1C07"/>
    <w:rsid w:val="008C4DB9"/>
    <w:rsid w:val="008D3FB5"/>
    <w:rsid w:val="008D60B0"/>
    <w:rsid w:val="008E00A3"/>
    <w:rsid w:val="008E3B6B"/>
    <w:rsid w:val="008E6611"/>
    <w:rsid w:val="008F6C61"/>
    <w:rsid w:val="008F770C"/>
    <w:rsid w:val="00905656"/>
    <w:rsid w:val="00907EE2"/>
    <w:rsid w:val="009115FF"/>
    <w:rsid w:val="00913A31"/>
    <w:rsid w:val="009208D8"/>
    <w:rsid w:val="00924A4C"/>
    <w:rsid w:val="00934C72"/>
    <w:rsid w:val="00935DC7"/>
    <w:rsid w:val="0094336A"/>
    <w:rsid w:val="0094437F"/>
    <w:rsid w:val="00946470"/>
    <w:rsid w:val="00965BBF"/>
    <w:rsid w:val="00965FDE"/>
    <w:rsid w:val="00977B88"/>
    <w:rsid w:val="00983228"/>
    <w:rsid w:val="009860E1"/>
    <w:rsid w:val="00987E43"/>
    <w:rsid w:val="00996567"/>
    <w:rsid w:val="009C0343"/>
    <w:rsid w:val="009D2920"/>
    <w:rsid w:val="009E5230"/>
    <w:rsid w:val="00A0519E"/>
    <w:rsid w:val="00A1080D"/>
    <w:rsid w:val="00A22797"/>
    <w:rsid w:val="00A25AAB"/>
    <w:rsid w:val="00A27CC2"/>
    <w:rsid w:val="00A3208A"/>
    <w:rsid w:val="00A356B1"/>
    <w:rsid w:val="00A41BB9"/>
    <w:rsid w:val="00A53BD6"/>
    <w:rsid w:val="00A54236"/>
    <w:rsid w:val="00A557D3"/>
    <w:rsid w:val="00A56497"/>
    <w:rsid w:val="00A61318"/>
    <w:rsid w:val="00A653FC"/>
    <w:rsid w:val="00A73A7F"/>
    <w:rsid w:val="00A956E8"/>
    <w:rsid w:val="00AA04F8"/>
    <w:rsid w:val="00AA06CC"/>
    <w:rsid w:val="00AA110A"/>
    <w:rsid w:val="00AA1FED"/>
    <w:rsid w:val="00AB003C"/>
    <w:rsid w:val="00AC1BB6"/>
    <w:rsid w:val="00AC2F7C"/>
    <w:rsid w:val="00AC71F8"/>
    <w:rsid w:val="00AC7922"/>
    <w:rsid w:val="00AD4A4E"/>
    <w:rsid w:val="00AD4C22"/>
    <w:rsid w:val="00AE076E"/>
    <w:rsid w:val="00AE2B65"/>
    <w:rsid w:val="00AE3BB1"/>
    <w:rsid w:val="00B03499"/>
    <w:rsid w:val="00B03DA0"/>
    <w:rsid w:val="00B113BB"/>
    <w:rsid w:val="00B1155D"/>
    <w:rsid w:val="00B12697"/>
    <w:rsid w:val="00B201EA"/>
    <w:rsid w:val="00B22F37"/>
    <w:rsid w:val="00B23FC1"/>
    <w:rsid w:val="00B272B4"/>
    <w:rsid w:val="00B30C6F"/>
    <w:rsid w:val="00B31FDD"/>
    <w:rsid w:val="00B331F3"/>
    <w:rsid w:val="00B365DE"/>
    <w:rsid w:val="00B37A39"/>
    <w:rsid w:val="00B51F79"/>
    <w:rsid w:val="00B53459"/>
    <w:rsid w:val="00B66C93"/>
    <w:rsid w:val="00B77084"/>
    <w:rsid w:val="00B97B7C"/>
    <w:rsid w:val="00B97EAA"/>
    <w:rsid w:val="00BA5520"/>
    <w:rsid w:val="00BB4F16"/>
    <w:rsid w:val="00BC20E9"/>
    <w:rsid w:val="00BC6C8E"/>
    <w:rsid w:val="00BD2032"/>
    <w:rsid w:val="00BE13CA"/>
    <w:rsid w:val="00BE5A51"/>
    <w:rsid w:val="00C04423"/>
    <w:rsid w:val="00C109BC"/>
    <w:rsid w:val="00C122A3"/>
    <w:rsid w:val="00C142AF"/>
    <w:rsid w:val="00C14B05"/>
    <w:rsid w:val="00C21D77"/>
    <w:rsid w:val="00C23E7C"/>
    <w:rsid w:val="00C251E1"/>
    <w:rsid w:val="00C30172"/>
    <w:rsid w:val="00C34D4E"/>
    <w:rsid w:val="00C34F0B"/>
    <w:rsid w:val="00C420DB"/>
    <w:rsid w:val="00C46DCB"/>
    <w:rsid w:val="00C513C8"/>
    <w:rsid w:val="00C5345B"/>
    <w:rsid w:val="00C60E1F"/>
    <w:rsid w:val="00C611C6"/>
    <w:rsid w:val="00C67EB6"/>
    <w:rsid w:val="00C70A46"/>
    <w:rsid w:val="00C8625F"/>
    <w:rsid w:val="00C86CA3"/>
    <w:rsid w:val="00C87256"/>
    <w:rsid w:val="00C95ADE"/>
    <w:rsid w:val="00CA1EC5"/>
    <w:rsid w:val="00CA3113"/>
    <w:rsid w:val="00CB59DF"/>
    <w:rsid w:val="00CB5CCD"/>
    <w:rsid w:val="00CC1146"/>
    <w:rsid w:val="00CC3B2D"/>
    <w:rsid w:val="00CC7941"/>
    <w:rsid w:val="00CD74E8"/>
    <w:rsid w:val="00CE0221"/>
    <w:rsid w:val="00D0542A"/>
    <w:rsid w:val="00D23D91"/>
    <w:rsid w:val="00D2585F"/>
    <w:rsid w:val="00D26046"/>
    <w:rsid w:val="00D3095F"/>
    <w:rsid w:val="00D340F3"/>
    <w:rsid w:val="00D373C0"/>
    <w:rsid w:val="00D445BC"/>
    <w:rsid w:val="00D5240D"/>
    <w:rsid w:val="00D55713"/>
    <w:rsid w:val="00D577AD"/>
    <w:rsid w:val="00D577D6"/>
    <w:rsid w:val="00D77594"/>
    <w:rsid w:val="00D7765F"/>
    <w:rsid w:val="00D802E2"/>
    <w:rsid w:val="00D804AA"/>
    <w:rsid w:val="00D81384"/>
    <w:rsid w:val="00D816A3"/>
    <w:rsid w:val="00D834A9"/>
    <w:rsid w:val="00D85FB0"/>
    <w:rsid w:val="00D92472"/>
    <w:rsid w:val="00D93E96"/>
    <w:rsid w:val="00D96A63"/>
    <w:rsid w:val="00DB00C0"/>
    <w:rsid w:val="00DB052F"/>
    <w:rsid w:val="00DB0C63"/>
    <w:rsid w:val="00DC08B8"/>
    <w:rsid w:val="00DD1310"/>
    <w:rsid w:val="00DD398F"/>
    <w:rsid w:val="00DE012B"/>
    <w:rsid w:val="00DE70BE"/>
    <w:rsid w:val="00DF10D2"/>
    <w:rsid w:val="00E062C7"/>
    <w:rsid w:val="00E10AD5"/>
    <w:rsid w:val="00E11FDA"/>
    <w:rsid w:val="00E14066"/>
    <w:rsid w:val="00E214CD"/>
    <w:rsid w:val="00E23119"/>
    <w:rsid w:val="00E24335"/>
    <w:rsid w:val="00E309E6"/>
    <w:rsid w:val="00E34F44"/>
    <w:rsid w:val="00E44907"/>
    <w:rsid w:val="00E528C1"/>
    <w:rsid w:val="00E65464"/>
    <w:rsid w:val="00E708FD"/>
    <w:rsid w:val="00E74680"/>
    <w:rsid w:val="00E90DD4"/>
    <w:rsid w:val="00E939D1"/>
    <w:rsid w:val="00E95C7D"/>
    <w:rsid w:val="00EA4994"/>
    <w:rsid w:val="00EA771D"/>
    <w:rsid w:val="00EA7A5F"/>
    <w:rsid w:val="00EB0560"/>
    <w:rsid w:val="00EC54C3"/>
    <w:rsid w:val="00ED77BE"/>
    <w:rsid w:val="00EE0CBD"/>
    <w:rsid w:val="00EE1576"/>
    <w:rsid w:val="00EE1C96"/>
    <w:rsid w:val="00EE20AF"/>
    <w:rsid w:val="00EF2B0E"/>
    <w:rsid w:val="00F074A6"/>
    <w:rsid w:val="00F1171B"/>
    <w:rsid w:val="00F13737"/>
    <w:rsid w:val="00F22736"/>
    <w:rsid w:val="00F2732D"/>
    <w:rsid w:val="00F3672A"/>
    <w:rsid w:val="00F4152E"/>
    <w:rsid w:val="00F42F77"/>
    <w:rsid w:val="00F472A0"/>
    <w:rsid w:val="00F5747F"/>
    <w:rsid w:val="00F57B19"/>
    <w:rsid w:val="00F6027C"/>
    <w:rsid w:val="00F63AB8"/>
    <w:rsid w:val="00F77139"/>
    <w:rsid w:val="00F875A6"/>
    <w:rsid w:val="00F97568"/>
    <w:rsid w:val="00FA354F"/>
    <w:rsid w:val="00FA5E6D"/>
    <w:rsid w:val="00FC6AF6"/>
    <w:rsid w:val="00FC7D2F"/>
    <w:rsid w:val="00FE01F6"/>
    <w:rsid w:val="00FE0A34"/>
    <w:rsid w:val="00FE0DB2"/>
    <w:rsid w:val="00FE2A17"/>
    <w:rsid w:val="00FE52A0"/>
    <w:rsid w:val="00FE7223"/>
    <w:rsid w:val="00FF364E"/>
    <w:rsid w:val="00FF7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10D2"/>
    <w:pPr>
      <w:spacing w:after="120" w:line="260" w:lineRule="exact"/>
      <w:ind w:left="1021"/>
    </w:pPr>
    <w:rPr>
      <w:rFonts w:ascii="Arial" w:eastAsia="Times New Roman"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paragraph" w:customStyle="1" w:styleId="preparedby">
    <w:name w:val="prepared by"/>
    <w:basedOn w:val="a"/>
    <w:next w:val="a"/>
    <w:rsid w:val="00DF10D2"/>
    <w:pPr>
      <w:spacing w:after="480"/>
    </w:pPr>
    <w:rPr>
      <w:i/>
    </w:rPr>
  </w:style>
  <w:style w:type="paragraph" w:customStyle="1" w:styleId="Documenttitle">
    <w:name w:val="Document title"/>
    <w:basedOn w:val="a"/>
    <w:rsid w:val="00DF10D2"/>
    <w:pPr>
      <w:spacing w:before="1200"/>
    </w:pPr>
    <w:rPr>
      <w:b/>
      <w:caps/>
    </w:rPr>
  </w:style>
  <w:style w:type="paragraph" w:customStyle="1" w:styleId="MeetinglanguageDate">
    <w:name w:val="Meeting language &amp; Date"/>
    <w:basedOn w:val="a"/>
    <w:next w:val="Meetingtitle"/>
    <w:rsid w:val="00DF10D2"/>
    <w:pPr>
      <w:spacing w:after="1680" w:line="160" w:lineRule="exact"/>
      <w:contextualSpacing/>
      <w:jc w:val="right"/>
    </w:pPr>
    <w:rPr>
      <w:rFonts w:ascii="Arial Black" w:hAnsi="Arial Black"/>
      <w:b/>
      <w:caps/>
      <w:sz w:val="15"/>
      <w:lang w:val="fr-FR"/>
    </w:rPr>
  </w:style>
  <w:style w:type="paragraph" w:customStyle="1" w:styleId="Language">
    <w:name w:val="Language"/>
    <w:basedOn w:val="a"/>
    <w:next w:val="a"/>
    <w:autoRedefine/>
    <w:rsid w:val="00DF10D2"/>
    <w:pPr>
      <w:spacing w:line="340" w:lineRule="atLeast"/>
      <w:jc w:val="right"/>
    </w:pPr>
    <w:rPr>
      <w:b/>
      <w:caps/>
      <w:sz w:val="40"/>
      <w:lang w:val="pt-BR"/>
    </w:rPr>
  </w:style>
  <w:style w:type="paragraph" w:customStyle="1" w:styleId="MeetingCode">
    <w:name w:val="Meeting Code"/>
    <w:basedOn w:val="MeetinglanguageDate"/>
    <w:rsid w:val="00DF10D2"/>
    <w:pPr>
      <w:spacing w:before="300" w:after="0"/>
    </w:pPr>
  </w:style>
  <w:style w:type="paragraph" w:customStyle="1" w:styleId="Meetingtitle">
    <w:name w:val="Meeting title"/>
    <w:basedOn w:val="a"/>
    <w:next w:val="a"/>
    <w:rsid w:val="00DF10D2"/>
    <w:pPr>
      <w:spacing w:after="360"/>
    </w:pPr>
    <w:rPr>
      <w:b/>
      <w:caps/>
      <w:sz w:val="28"/>
      <w:lang w:val="fr-FR"/>
    </w:rPr>
  </w:style>
  <w:style w:type="paragraph" w:customStyle="1" w:styleId="Meetingdateplace">
    <w:name w:val="Meeting date &amp; place"/>
    <w:basedOn w:val="a"/>
    <w:next w:val="Documenttitle"/>
    <w:rsid w:val="00DF10D2"/>
    <w:pPr>
      <w:spacing w:after="0"/>
    </w:pPr>
    <w:rPr>
      <w:b/>
      <w:sz w:val="24"/>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rsid w:val="00DF10D2"/>
    <w:pPr>
      <w:spacing w:after="160" w:line="240" w:lineRule="exact"/>
      <w:ind w:left="0"/>
    </w:pPr>
    <w:rPr>
      <w:rFonts w:ascii="Verdana" w:hAnsi="Verdana"/>
      <w:lang w:val="en-GB"/>
    </w:rPr>
  </w:style>
  <w:style w:type="paragraph" w:customStyle="1" w:styleId="DecisionInvitingPara">
    <w:name w:val="Decision Inviting Para."/>
    <w:basedOn w:val="a"/>
    <w:rsid w:val="00CC1146"/>
    <w:pPr>
      <w:ind w:left="5534"/>
    </w:pPr>
    <w:rPr>
      <w:rFonts w:eastAsia="SimSun"/>
      <w:i/>
    </w:rPr>
  </w:style>
  <w:style w:type="paragraph" w:customStyle="1" w:styleId="Endofdocument">
    <w:name w:val="End of document"/>
    <w:basedOn w:val="a"/>
    <w:rsid w:val="00CC1146"/>
    <w:pPr>
      <w:ind w:left="5534"/>
    </w:pPr>
    <w:rPr>
      <w:rFonts w:eastAsia="SimSun"/>
    </w:rPr>
  </w:style>
  <w:style w:type="paragraph" w:styleId="a4">
    <w:name w:val="footer"/>
    <w:basedOn w:val="a"/>
    <w:rsid w:val="00D373C0"/>
    <w:pPr>
      <w:tabs>
        <w:tab w:val="center" w:pos="4153"/>
        <w:tab w:val="right" w:pos="8306"/>
      </w:tabs>
      <w:snapToGrid w:val="0"/>
      <w:spacing w:line="240" w:lineRule="atLeast"/>
    </w:pPr>
    <w:rPr>
      <w:sz w:val="18"/>
      <w:szCs w:val="18"/>
    </w:rPr>
  </w:style>
  <w:style w:type="character" w:styleId="a5">
    <w:name w:val="page number"/>
    <w:basedOn w:val="a0"/>
    <w:rsid w:val="00D373C0"/>
  </w:style>
  <w:style w:type="paragraph" w:styleId="a6">
    <w:name w:val="Balloon Text"/>
    <w:basedOn w:val="a"/>
    <w:semiHidden/>
    <w:rsid w:val="00C122A3"/>
    <w:rPr>
      <w:sz w:val="18"/>
      <w:szCs w:val="18"/>
    </w:rPr>
  </w:style>
  <w:style w:type="paragraph" w:styleId="a7">
    <w:name w:val="List Paragraph"/>
    <w:basedOn w:val="a"/>
    <w:uiPriority w:val="34"/>
    <w:qFormat/>
    <w:rsid w:val="00B97B7C"/>
    <w:pPr>
      <w:ind w:firstLineChars="200" w:firstLine="420"/>
    </w:pPr>
  </w:style>
  <w:style w:type="paragraph" w:customStyle="1" w:styleId="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w:basedOn w:val="a"/>
    <w:rsid w:val="00364D5E"/>
    <w:pPr>
      <w:spacing w:after="160" w:line="240" w:lineRule="exact"/>
      <w:ind w:left="0"/>
    </w:pPr>
    <w:rPr>
      <w:rFonts w:ascii="Verdana" w:hAnsi="Verdana"/>
      <w:lang w:val="en-GB"/>
    </w:rPr>
  </w:style>
  <w:style w:type="paragraph" w:customStyle="1" w:styleId="Default">
    <w:name w:val="Default"/>
    <w:rsid w:val="006A12C8"/>
    <w:pPr>
      <w:widowControl w:val="0"/>
      <w:autoSpaceDE w:val="0"/>
      <w:autoSpaceDN w:val="0"/>
      <w:adjustRightInd w:val="0"/>
    </w:pPr>
    <w:rPr>
      <w:rFonts w:ascii="KaiTi" w:eastAsia="KaiTi" w:cs="KaiT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10D2"/>
    <w:pPr>
      <w:spacing w:after="120" w:line="260" w:lineRule="exact"/>
      <w:ind w:left="1021"/>
    </w:pPr>
    <w:rPr>
      <w:rFonts w:ascii="Arial" w:eastAsia="Times New Roman"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paragraph" w:customStyle="1" w:styleId="preparedby">
    <w:name w:val="prepared by"/>
    <w:basedOn w:val="a"/>
    <w:next w:val="a"/>
    <w:rsid w:val="00DF10D2"/>
    <w:pPr>
      <w:spacing w:after="480"/>
    </w:pPr>
    <w:rPr>
      <w:i/>
    </w:rPr>
  </w:style>
  <w:style w:type="paragraph" w:customStyle="1" w:styleId="Documenttitle">
    <w:name w:val="Document title"/>
    <w:basedOn w:val="a"/>
    <w:rsid w:val="00DF10D2"/>
    <w:pPr>
      <w:spacing w:before="1200"/>
    </w:pPr>
    <w:rPr>
      <w:b/>
      <w:caps/>
    </w:rPr>
  </w:style>
  <w:style w:type="paragraph" w:customStyle="1" w:styleId="MeetinglanguageDate">
    <w:name w:val="Meeting language &amp; Date"/>
    <w:basedOn w:val="a"/>
    <w:next w:val="Meetingtitle"/>
    <w:rsid w:val="00DF10D2"/>
    <w:pPr>
      <w:spacing w:after="1680" w:line="160" w:lineRule="exact"/>
      <w:contextualSpacing/>
      <w:jc w:val="right"/>
    </w:pPr>
    <w:rPr>
      <w:rFonts w:ascii="Arial Black" w:hAnsi="Arial Black"/>
      <w:b/>
      <w:caps/>
      <w:sz w:val="15"/>
      <w:lang w:val="fr-FR"/>
    </w:rPr>
  </w:style>
  <w:style w:type="paragraph" w:customStyle="1" w:styleId="Language">
    <w:name w:val="Language"/>
    <w:basedOn w:val="a"/>
    <w:next w:val="a"/>
    <w:autoRedefine/>
    <w:rsid w:val="00DF10D2"/>
    <w:pPr>
      <w:spacing w:line="340" w:lineRule="atLeast"/>
      <w:jc w:val="right"/>
    </w:pPr>
    <w:rPr>
      <w:b/>
      <w:caps/>
      <w:sz w:val="40"/>
      <w:lang w:val="pt-BR"/>
    </w:rPr>
  </w:style>
  <w:style w:type="paragraph" w:customStyle="1" w:styleId="MeetingCode">
    <w:name w:val="Meeting Code"/>
    <w:basedOn w:val="MeetinglanguageDate"/>
    <w:rsid w:val="00DF10D2"/>
    <w:pPr>
      <w:spacing w:before="300" w:after="0"/>
    </w:pPr>
  </w:style>
  <w:style w:type="paragraph" w:customStyle="1" w:styleId="Meetingtitle">
    <w:name w:val="Meeting title"/>
    <w:basedOn w:val="a"/>
    <w:next w:val="a"/>
    <w:rsid w:val="00DF10D2"/>
    <w:pPr>
      <w:spacing w:after="360"/>
    </w:pPr>
    <w:rPr>
      <w:b/>
      <w:caps/>
      <w:sz w:val="28"/>
      <w:lang w:val="fr-FR"/>
    </w:rPr>
  </w:style>
  <w:style w:type="paragraph" w:customStyle="1" w:styleId="Meetingdateplace">
    <w:name w:val="Meeting date &amp; place"/>
    <w:basedOn w:val="a"/>
    <w:next w:val="Documenttitle"/>
    <w:rsid w:val="00DF10D2"/>
    <w:pPr>
      <w:spacing w:after="0"/>
    </w:pPr>
    <w:rPr>
      <w:b/>
      <w:sz w:val="24"/>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rsid w:val="00DF10D2"/>
    <w:pPr>
      <w:spacing w:after="160" w:line="240" w:lineRule="exact"/>
      <w:ind w:left="0"/>
    </w:pPr>
    <w:rPr>
      <w:rFonts w:ascii="Verdana" w:hAnsi="Verdana"/>
      <w:lang w:val="en-GB"/>
    </w:rPr>
  </w:style>
  <w:style w:type="paragraph" w:customStyle="1" w:styleId="DecisionInvitingPara">
    <w:name w:val="Decision Inviting Para."/>
    <w:basedOn w:val="a"/>
    <w:rsid w:val="00CC1146"/>
    <w:pPr>
      <w:ind w:left="5534"/>
    </w:pPr>
    <w:rPr>
      <w:rFonts w:eastAsia="SimSun"/>
      <w:i/>
    </w:rPr>
  </w:style>
  <w:style w:type="paragraph" w:customStyle="1" w:styleId="Endofdocument">
    <w:name w:val="End of document"/>
    <w:basedOn w:val="a"/>
    <w:rsid w:val="00CC1146"/>
    <w:pPr>
      <w:ind w:left="5534"/>
    </w:pPr>
    <w:rPr>
      <w:rFonts w:eastAsia="SimSun"/>
    </w:rPr>
  </w:style>
  <w:style w:type="paragraph" w:styleId="a4">
    <w:name w:val="footer"/>
    <w:basedOn w:val="a"/>
    <w:rsid w:val="00D373C0"/>
    <w:pPr>
      <w:tabs>
        <w:tab w:val="center" w:pos="4153"/>
        <w:tab w:val="right" w:pos="8306"/>
      </w:tabs>
      <w:snapToGrid w:val="0"/>
      <w:spacing w:line="240" w:lineRule="atLeast"/>
    </w:pPr>
    <w:rPr>
      <w:sz w:val="18"/>
      <w:szCs w:val="18"/>
    </w:rPr>
  </w:style>
  <w:style w:type="character" w:styleId="a5">
    <w:name w:val="page number"/>
    <w:basedOn w:val="a0"/>
    <w:rsid w:val="00D373C0"/>
  </w:style>
  <w:style w:type="paragraph" w:styleId="a6">
    <w:name w:val="Balloon Text"/>
    <w:basedOn w:val="a"/>
    <w:semiHidden/>
    <w:rsid w:val="00C122A3"/>
    <w:rPr>
      <w:sz w:val="18"/>
      <w:szCs w:val="18"/>
    </w:rPr>
  </w:style>
  <w:style w:type="paragraph" w:styleId="a7">
    <w:name w:val="List Paragraph"/>
    <w:basedOn w:val="a"/>
    <w:uiPriority w:val="34"/>
    <w:qFormat/>
    <w:rsid w:val="00B97B7C"/>
    <w:pPr>
      <w:ind w:firstLineChars="200" w:firstLine="420"/>
    </w:pPr>
  </w:style>
  <w:style w:type="paragraph" w:customStyle="1" w:styleId="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w:basedOn w:val="a"/>
    <w:rsid w:val="00364D5E"/>
    <w:pPr>
      <w:spacing w:after="160" w:line="240" w:lineRule="exact"/>
      <w:ind w:left="0"/>
    </w:pPr>
    <w:rPr>
      <w:rFonts w:ascii="Verdana" w:hAnsi="Verdana"/>
      <w:lang w:val="en-GB"/>
    </w:rPr>
  </w:style>
  <w:style w:type="paragraph" w:customStyle="1" w:styleId="Default">
    <w:name w:val="Default"/>
    <w:rsid w:val="006A12C8"/>
    <w:pPr>
      <w:widowControl w:val="0"/>
      <w:autoSpaceDE w:val="0"/>
      <w:autoSpaceDN w:val="0"/>
      <w:adjustRightInd w:val="0"/>
    </w:pPr>
    <w:rPr>
      <w:rFonts w:ascii="KaiTi" w:eastAsia="KaiTi" w:cs="KaiT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2189</Words>
  <Characters>502</Characters>
  <Application>Microsoft Office Word</Application>
  <DocSecurity>0</DocSecurity>
  <Lines>4</Lines>
  <Paragraphs>5</Paragraphs>
  <ScaleCrop>false</ScaleCrop>
  <LinksUpToDate>false</LinksUpToDate>
  <CharactersWithSpaces>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2014-05-26T11:54:00Z</dcterms:created>
  <dcterms:modified xsi:type="dcterms:W3CDTF">2014-05-26T12:22:00Z</dcterms:modified>
</cp:coreProperties>
</file>