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6B0396" w:rsidP="00916EE2"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A5776" w:rsidP="00916EE2">
            <w:r>
              <w:rPr>
                <w:noProof/>
                <w:lang w:eastAsia="en-US"/>
              </w:rPr>
              <w:drawing>
                <wp:inline distT="0" distB="0" distL="0" distR="0" wp14:anchorId="4A9CEA5B" wp14:editId="00D7893E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A5776" w:rsidRDefault="008533F0" w:rsidP="008533F0">
            <w:pPr>
              <w:jc w:val="right"/>
              <w:rPr>
                <w:sz w:val="40"/>
                <w:szCs w:val="40"/>
              </w:rPr>
            </w:pPr>
            <w:r w:rsidRPr="009A5776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533F0" w:rsidP="00CE481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33F0">
              <w:rPr>
                <w:rFonts w:ascii="Arial Black" w:hAnsi="Arial Black"/>
                <w:caps/>
                <w:sz w:val="15"/>
                <w:lang w:val="ru-RU"/>
              </w:rPr>
              <w:t>CDIP/21/</w:t>
            </w:r>
            <w:r w:rsidR="00CE481F">
              <w:rPr>
                <w:rFonts w:ascii="Arial Black" w:hAnsi="Arial Black"/>
                <w:caps/>
                <w:sz w:val="15"/>
              </w:rPr>
              <w:t>8 Rev.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533F0" w:rsidP="008533F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33F0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533F0" w:rsidP="008B704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33F0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CE481F">
              <w:rPr>
                <w:rFonts w:ascii="Arial Black" w:hAnsi="Arial Black"/>
                <w:caps/>
                <w:sz w:val="15"/>
              </w:rPr>
              <w:t>30</w:t>
            </w:r>
            <w:r w:rsidRPr="008533F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7043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8533F0">
              <w:rPr>
                <w:rFonts w:ascii="Arial Black" w:hAnsi="Arial Black"/>
                <w:caps/>
                <w:sz w:val="15"/>
                <w:lang w:val="ru-RU"/>
              </w:rPr>
              <w:t xml:space="preserve"> 2018 г.</w:t>
            </w:r>
          </w:p>
        </w:tc>
      </w:tr>
    </w:tbl>
    <w:p w:rsidR="008533F0" w:rsidRDefault="008533F0" w:rsidP="008B2CC1"/>
    <w:p w:rsidR="008533F0" w:rsidRDefault="008533F0" w:rsidP="008B2CC1"/>
    <w:p w:rsidR="008533F0" w:rsidRDefault="008533F0" w:rsidP="008B2CC1"/>
    <w:p w:rsidR="008533F0" w:rsidRDefault="008533F0" w:rsidP="008B2CC1"/>
    <w:p w:rsidR="008533F0" w:rsidRDefault="008533F0" w:rsidP="008B2CC1"/>
    <w:p w:rsidR="008533F0" w:rsidRPr="009A5776" w:rsidRDefault="008533F0" w:rsidP="008533F0">
      <w:pPr>
        <w:rPr>
          <w:b/>
          <w:sz w:val="28"/>
          <w:szCs w:val="28"/>
          <w:lang w:val="ru-RU"/>
        </w:rPr>
      </w:pPr>
      <w:r w:rsidRPr="008533F0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8533F0" w:rsidRPr="009A5776" w:rsidRDefault="008533F0" w:rsidP="003845C1">
      <w:pPr>
        <w:rPr>
          <w:lang w:val="ru-RU"/>
        </w:rPr>
      </w:pPr>
    </w:p>
    <w:p w:rsidR="008533F0" w:rsidRPr="009A5776" w:rsidRDefault="008533F0" w:rsidP="003845C1">
      <w:pPr>
        <w:rPr>
          <w:lang w:val="ru-RU"/>
        </w:rPr>
      </w:pPr>
    </w:p>
    <w:p w:rsidR="008533F0" w:rsidRPr="009A5776" w:rsidRDefault="008533F0" w:rsidP="008533F0">
      <w:pPr>
        <w:rPr>
          <w:b/>
          <w:sz w:val="24"/>
          <w:szCs w:val="24"/>
          <w:lang w:val="ru-RU"/>
        </w:rPr>
      </w:pPr>
      <w:r w:rsidRPr="008533F0">
        <w:rPr>
          <w:b/>
          <w:sz w:val="24"/>
          <w:szCs w:val="24"/>
          <w:lang w:val="ru-RU"/>
        </w:rPr>
        <w:t>Двадцать первая сессия</w:t>
      </w:r>
    </w:p>
    <w:p w:rsidR="008533F0" w:rsidRPr="009A5776" w:rsidRDefault="009A5776" w:rsidP="0025282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52823" w:rsidRPr="009A5776">
        <w:rPr>
          <w:b/>
          <w:sz w:val="24"/>
          <w:szCs w:val="24"/>
          <w:lang w:val="ru-RU"/>
        </w:rPr>
        <w:t>, 14</w:t>
      </w:r>
      <w:r>
        <w:rPr>
          <w:b/>
          <w:sz w:val="24"/>
          <w:szCs w:val="24"/>
          <w:lang w:val="ru-RU"/>
        </w:rPr>
        <w:t>–</w:t>
      </w:r>
      <w:r w:rsidR="00252823" w:rsidRPr="009A5776">
        <w:rPr>
          <w:b/>
          <w:sz w:val="24"/>
          <w:szCs w:val="24"/>
          <w:lang w:val="ru-RU"/>
        </w:rPr>
        <w:t>18</w:t>
      </w:r>
      <w:r>
        <w:rPr>
          <w:b/>
          <w:sz w:val="24"/>
          <w:szCs w:val="24"/>
          <w:lang w:val="ru-RU"/>
        </w:rPr>
        <w:t xml:space="preserve"> мая</w:t>
      </w:r>
      <w:r w:rsidR="00252823" w:rsidRPr="009A5776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> г.</w:t>
      </w:r>
    </w:p>
    <w:p w:rsidR="008533F0" w:rsidRPr="009A5776" w:rsidRDefault="008533F0" w:rsidP="00252823">
      <w:pPr>
        <w:rPr>
          <w:lang w:val="ru-RU"/>
        </w:rPr>
      </w:pPr>
    </w:p>
    <w:p w:rsidR="008533F0" w:rsidRPr="009A5776" w:rsidRDefault="008533F0" w:rsidP="008B2CC1">
      <w:pPr>
        <w:rPr>
          <w:lang w:val="ru-RU"/>
        </w:rPr>
      </w:pPr>
    </w:p>
    <w:p w:rsidR="008533F0" w:rsidRPr="009A5776" w:rsidRDefault="008533F0" w:rsidP="008B2CC1">
      <w:pPr>
        <w:rPr>
          <w:lang w:val="ru-RU"/>
        </w:rPr>
      </w:pPr>
    </w:p>
    <w:p w:rsidR="008533F0" w:rsidRPr="00983E2B" w:rsidRDefault="00983E2B" w:rsidP="008B2CC1">
      <w:pPr>
        <w:rPr>
          <w:caps/>
          <w:sz w:val="24"/>
          <w:lang w:val="ru-RU"/>
        </w:rPr>
      </w:pPr>
      <w:bookmarkStart w:id="0" w:name="TitleOfDoc"/>
      <w:bookmarkEnd w:id="0"/>
      <w:r w:rsidRPr="00983E2B">
        <w:rPr>
          <w:sz w:val="24"/>
          <w:lang w:val="ru-RU"/>
        </w:rPr>
        <w:t xml:space="preserve">КОМПИЛЯЦИЯ </w:t>
      </w:r>
      <w:r w:rsidR="00CB73B2">
        <w:rPr>
          <w:sz w:val="24"/>
          <w:lang w:val="ru-RU"/>
        </w:rPr>
        <w:t xml:space="preserve">ЗАМЕЧАНИЙ И </w:t>
      </w:r>
      <w:r w:rsidRPr="00983E2B">
        <w:rPr>
          <w:sz w:val="24"/>
          <w:lang w:val="ru-RU"/>
        </w:rPr>
        <w:t>ПРЕДЛОЖЕНИЙ ГОСУДАРС</w:t>
      </w:r>
      <w:r w:rsidR="007D5423" w:rsidRPr="00983E2B">
        <w:rPr>
          <w:sz w:val="24"/>
          <w:lang w:val="ru-RU"/>
        </w:rPr>
        <w:t>ТВ-ЧЛЕНОВ</w:t>
      </w:r>
      <w:r w:rsidR="007D5423">
        <w:rPr>
          <w:sz w:val="24"/>
          <w:lang w:val="ru-RU"/>
        </w:rPr>
        <w:t xml:space="preserve"> С УКАЗАНИЕМ </w:t>
      </w:r>
      <w:r w:rsidR="007D5423" w:rsidRPr="00983E2B">
        <w:rPr>
          <w:sz w:val="24"/>
          <w:lang w:val="ru-RU"/>
        </w:rPr>
        <w:t>ВОПРОС</w:t>
      </w:r>
      <w:r w:rsidR="007D5423">
        <w:rPr>
          <w:sz w:val="24"/>
          <w:lang w:val="ru-RU"/>
        </w:rPr>
        <w:t>ОВ, РЕКОМЕНДОВАННЫХ</w:t>
      </w:r>
      <w:r w:rsidR="007D5423" w:rsidRPr="00983E2B">
        <w:rPr>
          <w:sz w:val="24"/>
          <w:lang w:val="ru-RU"/>
        </w:rPr>
        <w:t xml:space="preserve"> </w:t>
      </w:r>
      <w:r w:rsidR="007D5423">
        <w:rPr>
          <w:sz w:val="24"/>
          <w:lang w:val="ru-RU"/>
        </w:rPr>
        <w:t>К</w:t>
      </w:r>
      <w:r w:rsidR="007D5423" w:rsidRPr="00983E2B">
        <w:rPr>
          <w:sz w:val="24"/>
          <w:lang w:val="ru-RU"/>
        </w:rPr>
        <w:t xml:space="preserve"> РАССМОТРЕНИ</w:t>
      </w:r>
      <w:r w:rsidR="007D5423">
        <w:rPr>
          <w:sz w:val="24"/>
          <w:lang w:val="ru-RU"/>
        </w:rPr>
        <w:t>Ю</w:t>
      </w:r>
      <w:r w:rsidR="007D5423" w:rsidRPr="00983E2B">
        <w:rPr>
          <w:sz w:val="24"/>
          <w:lang w:val="ru-RU"/>
        </w:rPr>
        <w:t xml:space="preserve"> </w:t>
      </w:r>
      <w:r w:rsidR="00883269">
        <w:rPr>
          <w:sz w:val="24"/>
          <w:lang w:val="ru-RU"/>
        </w:rPr>
        <w:t xml:space="preserve">В РАМКАХ </w:t>
      </w:r>
      <w:r w:rsidR="007D5423">
        <w:rPr>
          <w:sz w:val="24"/>
          <w:lang w:val="ru-RU"/>
        </w:rPr>
        <w:t>ПУНКТ</w:t>
      </w:r>
      <w:r w:rsidR="00883269">
        <w:rPr>
          <w:sz w:val="24"/>
          <w:lang w:val="ru-RU"/>
        </w:rPr>
        <w:t>А</w:t>
      </w:r>
      <w:r w:rsidR="007D5423">
        <w:rPr>
          <w:sz w:val="24"/>
          <w:lang w:val="ru-RU"/>
        </w:rPr>
        <w:t xml:space="preserve"> ПОВЕСТКИ ДНЯ</w:t>
      </w:r>
      <w:r w:rsidR="007D5423" w:rsidRPr="00983E2B">
        <w:rPr>
          <w:sz w:val="24"/>
          <w:lang w:val="ru-RU"/>
        </w:rPr>
        <w:t xml:space="preserve"> </w:t>
      </w:r>
      <w:r w:rsidR="007D5423">
        <w:rPr>
          <w:sz w:val="24"/>
          <w:lang w:val="ru-RU"/>
        </w:rPr>
        <w:t>«ИНТЕЛЛЕКТУАЛЬНАЯ СОБСТВЕННОСТЬ И РАЗВИТИЕ»</w:t>
      </w:r>
    </w:p>
    <w:p w:rsidR="008533F0" w:rsidRPr="00983E2B" w:rsidRDefault="008533F0" w:rsidP="008B2CC1">
      <w:pPr>
        <w:rPr>
          <w:lang w:val="ru-RU"/>
        </w:rPr>
      </w:pPr>
    </w:p>
    <w:p w:rsidR="008533F0" w:rsidRPr="007D5423" w:rsidRDefault="008533F0" w:rsidP="008533F0">
      <w:pPr>
        <w:rPr>
          <w:i/>
          <w:lang w:val="ru-RU"/>
        </w:rPr>
      </w:pPr>
      <w:bookmarkStart w:id="1" w:name="Prepared"/>
      <w:bookmarkEnd w:id="1"/>
      <w:r w:rsidRPr="008533F0">
        <w:rPr>
          <w:i/>
          <w:lang w:val="ru-RU"/>
        </w:rPr>
        <w:t>Документ</w:t>
      </w:r>
      <w:r w:rsidRPr="007D5423">
        <w:rPr>
          <w:i/>
          <w:lang w:val="ru-RU"/>
        </w:rPr>
        <w:t xml:space="preserve"> </w:t>
      </w:r>
      <w:r w:rsidRPr="008533F0">
        <w:rPr>
          <w:i/>
          <w:lang w:val="ru-RU"/>
        </w:rPr>
        <w:t>подготовлен</w:t>
      </w:r>
      <w:r w:rsidRPr="007D5423">
        <w:rPr>
          <w:i/>
          <w:lang w:val="ru-RU"/>
        </w:rPr>
        <w:t xml:space="preserve"> </w:t>
      </w:r>
      <w:r w:rsidRPr="008533F0">
        <w:rPr>
          <w:i/>
          <w:lang w:val="ru-RU"/>
        </w:rPr>
        <w:t>Секретариатом</w:t>
      </w:r>
    </w:p>
    <w:p w:rsidR="008533F0" w:rsidRPr="007D5423" w:rsidRDefault="008533F0">
      <w:pPr>
        <w:rPr>
          <w:lang w:val="ru-RU"/>
        </w:rPr>
      </w:pPr>
    </w:p>
    <w:p w:rsidR="008533F0" w:rsidRPr="007D5423" w:rsidRDefault="008533F0">
      <w:pPr>
        <w:rPr>
          <w:lang w:val="ru-RU"/>
        </w:rPr>
      </w:pPr>
    </w:p>
    <w:p w:rsidR="008533F0" w:rsidRPr="007D5423" w:rsidRDefault="008533F0" w:rsidP="0053057A">
      <w:pPr>
        <w:rPr>
          <w:lang w:val="ru-RU"/>
        </w:rPr>
      </w:pPr>
    </w:p>
    <w:p w:rsidR="008533F0" w:rsidRPr="00983E2B" w:rsidRDefault="00996BC6" w:rsidP="00006C42">
      <w:pPr>
        <w:rPr>
          <w:lang w:val="ru-RU"/>
        </w:rPr>
      </w:pPr>
      <w:r w:rsidRPr="000B69AA">
        <w:fldChar w:fldCharType="begin"/>
      </w:r>
      <w:r w:rsidRPr="00983E2B">
        <w:rPr>
          <w:lang w:val="ru-RU"/>
        </w:rPr>
        <w:instrText xml:space="preserve"> </w:instrText>
      </w:r>
      <w:r w:rsidRPr="000B69AA">
        <w:instrText>AUTONUM</w:instrText>
      </w:r>
      <w:r w:rsidRPr="00983E2B">
        <w:rPr>
          <w:lang w:val="ru-RU"/>
        </w:rPr>
        <w:instrText xml:space="preserve">  </w:instrText>
      </w:r>
      <w:r w:rsidRPr="000B69AA">
        <w:fldChar w:fldCharType="end"/>
      </w:r>
      <w:r w:rsidR="00C72070" w:rsidRPr="00983E2B">
        <w:rPr>
          <w:lang w:val="ru-RU"/>
        </w:rPr>
        <w:tab/>
      </w:r>
      <w:r w:rsidR="00983E2B">
        <w:rPr>
          <w:lang w:val="ru-RU"/>
        </w:rPr>
        <w:t>Генеральная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Ассамблея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ВОИС</w:t>
      </w:r>
      <w:r w:rsidR="00983E2B" w:rsidRPr="00983E2B">
        <w:rPr>
          <w:lang w:val="ru-RU"/>
        </w:rPr>
        <w:t xml:space="preserve"> (</w:t>
      </w:r>
      <w:r w:rsidR="00983E2B">
        <w:rPr>
          <w:lang w:val="ru-RU"/>
        </w:rPr>
        <w:t>ГА</w:t>
      </w:r>
      <w:r w:rsidR="00983E2B" w:rsidRPr="00983E2B">
        <w:rPr>
          <w:lang w:val="ru-RU"/>
        </w:rPr>
        <w:t xml:space="preserve">) </w:t>
      </w:r>
      <w:r w:rsidR="00983E2B">
        <w:rPr>
          <w:lang w:val="ru-RU"/>
        </w:rPr>
        <w:t>на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своей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сорок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девятой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сессии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в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октябре</w:t>
      </w:r>
      <w:r w:rsidR="00983E2B" w:rsidRPr="00983E2B">
        <w:rPr>
          <w:lang w:val="ru-RU"/>
        </w:rPr>
        <w:t xml:space="preserve"> </w:t>
      </w:r>
      <w:r w:rsidR="000B69AA" w:rsidRPr="00983E2B">
        <w:rPr>
          <w:lang w:val="ru-RU"/>
        </w:rPr>
        <w:t>2017</w:t>
      </w:r>
      <w:r w:rsidR="00983E2B" w:rsidRPr="00983E2B">
        <w:t> </w:t>
      </w:r>
      <w:r w:rsidR="00983E2B">
        <w:rPr>
          <w:lang w:val="ru-RU"/>
        </w:rPr>
        <w:t>г</w:t>
      </w:r>
      <w:r w:rsidR="00983E2B" w:rsidRPr="00983E2B">
        <w:rPr>
          <w:lang w:val="ru-RU"/>
        </w:rPr>
        <w:t>.</w:t>
      </w:r>
      <w:r w:rsidR="000B69AA" w:rsidRPr="00983E2B">
        <w:rPr>
          <w:lang w:val="ru-RU"/>
        </w:rPr>
        <w:t xml:space="preserve"> </w:t>
      </w:r>
      <w:r w:rsidR="00983E2B">
        <w:rPr>
          <w:lang w:val="ru-RU"/>
        </w:rPr>
        <w:t>приняла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решение</w:t>
      </w:r>
      <w:r w:rsidR="00983E2B" w:rsidRPr="00983E2B">
        <w:rPr>
          <w:lang w:val="ru-RU"/>
        </w:rPr>
        <w:t xml:space="preserve">, </w:t>
      </w:r>
      <w:r w:rsidR="00F84BC7">
        <w:rPr>
          <w:lang w:val="ru-RU"/>
        </w:rPr>
        <w:t>которым она</w:t>
      </w:r>
      <w:r w:rsidR="00983E2B">
        <w:rPr>
          <w:lang w:val="ru-RU"/>
        </w:rPr>
        <w:t>, в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частности</w:t>
      </w:r>
      <w:r w:rsidR="00983E2B" w:rsidRPr="00983E2B">
        <w:rPr>
          <w:lang w:val="ru-RU"/>
        </w:rPr>
        <w:t>,</w:t>
      </w:r>
      <w:r w:rsidR="00F84BC7">
        <w:rPr>
          <w:lang w:val="ru-RU"/>
        </w:rPr>
        <w:t xml:space="preserve"> постановила</w:t>
      </w:r>
      <w:r w:rsidR="00983E2B" w:rsidRPr="00983E2B">
        <w:rPr>
          <w:lang w:val="ru-RU"/>
        </w:rPr>
        <w:t xml:space="preserve"> </w:t>
      </w:r>
      <w:r w:rsidR="00983E2B">
        <w:rPr>
          <w:lang w:val="ru-RU"/>
        </w:rPr>
        <w:t>«</w:t>
      </w:r>
      <w:r w:rsidR="00983E2B" w:rsidRPr="00983E2B">
        <w:rPr>
          <w:lang w:val="ru-RU"/>
        </w:rPr>
        <w:t xml:space="preserve">включить в повестку дня КРИС новый пункт, озаглавленный </w:t>
      </w:r>
      <w:r w:rsidR="00983E2B">
        <w:rPr>
          <w:lang w:val="ru-RU"/>
        </w:rPr>
        <w:t>«</w:t>
      </w:r>
      <w:r w:rsidR="00983E2B" w:rsidRPr="00983E2B">
        <w:rPr>
          <w:lang w:val="ru-RU"/>
        </w:rPr>
        <w:t>ИС и развитие</w:t>
      </w:r>
      <w:r w:rsidR="00983E2B">
        <w:rPr>
          <w:lang w:val="ru-RU"/>
        </w:rPr>
        <w:t>»</w:t>
      </w:r>
      <w:r w:rsidR="00983E2B" w:rsidRPr="00983E2B">
        <w:rPr>
          <w:lang w:val="ru-RU"/>
        </w:rPr>
        <w:t>, для обсуждения согласованных Комитетом вопросов, связанных с ИС и развитием, а также вопросов, определенных Генеральной Ассамблеей</w:t>
      </w:r>
      <w:r w:rsidR="00983E2B">
        <w:rPr>
          <w:lang w:val="ru-RU"/>
        </w:rPr>
        <w:t>».</w:t>
      </w:r>
    </w:p>
    <w:p w:rsidR="008533F0" w:rsidRPr="00983E2B" w:rsidRDefault="008533F0" w:rsidP="00006C42">
      <w:pPr>
        <w:rPr>
          <w:lang w:val="ru-RU"/>
        </w:rPr>
      </w:pPr>
    </w:p>
    <w:p w:rsidR="008533F0" w:rsidRPr="009A5776" w:rsidRDefault="000B69AA" w:rsidP="008533F0">
      <w:pPr>
        <w:rPr>
          <w:bCs/>
          <w:szCs w:val="22"/>
          <w:lang w:val="ru-RU"/>
        </w:rPr>
      </w:pPr>
      <w:r w:rsidRPr="000B69AA">
        <w:fldChar w:fldCharType="begin"/>
      </w:r>
      <w:r w:rsidRPr="00CB73B2">
        <w:rPr>
          <w:lang w:val="ru-RU"/>
        </w:rPr>
        <w:instrText xml:space="preserve"> </w:instrText>
      </w:r>
      <w:r w:rsidRPr="000B69AA">
        <w:instrText>AUTONUM</w:instrText>
      </w:r>
      <w:r w:rsidRPr="00CB73B2">
        <w:rPr>
          <w:lang w:val="ru-RU"/>
        </w:rPr>
        <w:instrText xml:space="preserve">  </w:instrText>
      </w:r>
      <w:r w:rsidRPr="000B69AA">
        <w:fldChar w:fldCharType="end"/>
      </w:r>
      <w:r w:rsidRPr="00CB73B2">
        <w:rPr>
          <w:lang w:val="ru-RU"/>
        </w:rPr>
        <w:tab/>
      </w:r>
      <w:r w:rsidR="00CB73B2">
        <w:rPr>
          <w:lang w:val="ru-RU"/>
        </w:rPr>
        <w:t>Комитет</w:t>
      </w:r>
      <w:r w:rsidR="00CB73B2" w:rsidRPr="00CB73B2">
        <w:rPr>
          <w:lang w:val="ru-RU"/>
        </w:rPr>
        <w:t xml:space="preserve"> </w:t>
      </w:r>
      <w:r w:rsidR="00CB73B2">
        <w:rPr>
          <w:lang w:val="ru-RU"/>
        </w:rPr>
        <w:t>по</w:t>
      </w:r>
      <w:r w:rsidR="00CB73B2" w:rsidRPr="00CB73B2">
        <w:rPr>
          <w:lang w:val="ru-RU"/>
        </w:rPr>
        <w:t xml:space="preserve"> </w:t>
      </w:r>
      <w:r w:rsidR="00CB73B2">
        <w:rPr>
          <w:lang w:val="ru-RU"/>
        </w:rPr>
        <w:t>развитию</w:t>
      </w:r>
      <w:r w:rsidR="00CB73B2" w:rsidRPr="00CB73B2">
        <w:rPr>
          <w:lang w:val="ru-RU"/>
        </w:rPr>
        <w:t xml:space="preserve"> </w:t>
      </w:r>
      <w:r w:rsidR="00CB73B2">
        <w:rPr>
          <w:lang w:val="ru-RU"/>
        </w:rPr>
        <w:t>и</w:t>
      </w:r>
      <w:r w:rsidR="00CB73B2" w:rsidRPr="00CB73B2">
        <w:rPr>
          <w:lang w:val="ru-RU"/>
        </w:rPr>
        <w:t xml:space="preserve"> </w:t>
      </w:r>
      <w:r w:rsidR="00CB73B2">
        <w:rPr>
          <w:lang w:val="ru-RU"/>
        </w:rPr>
        <w:t>интеллектуальной</w:t>
      </w:r>
      <w:r w:rsidR="00CB73B2" w:rsidRPr="00CB73B2">
        <w:rPr>
          <w:lang w:val="ru-RU"/>
        </w:rPr>
        <w:t xml:space="preserve"> </w:t>
      </w:r>
      <w:r w:rsidR="00CB73B2">
        <w:rPr>
          <w:lang w:val="ru-RU"/>
        </w:rPr>
        <w:t>собственности</w:t>
      </w:r>
      <w:r w:rsidR="00CB73B2" w:rsidRPr="00CB73B2">
        <w:rPr>
          <w:lang w:val="ru-RU"/>
        </w:rPr>
        <w:t xml:space="preserve"> (</w:t>
      </w:r>
      <w:r w:rsidR="00CB73B2">
        <w:rPr>
          <w:lang w:val="ru-RU"/>
        </w:rPr>
        <w:t>КРИС</w:t>
      </w:r>
      <w:r w:rsidR="00CB73B2" w:rsidRPr="00CB73B2">
        <w:rPr>
          <w:lang w:val="ru-RU"/>
        </w:rPr>
        <w:t xml:space="preserve">) </w:t>
      </w:r>
      <w:r w:rsidR="00CB73B2">
        <w:rPr>
          <w:lang w:val="ru-RU"/>
        </w:rPr>
        <w:t>на</w:t>
      </w:r>
      <w:r w:rsidR="00CB73B2" w:rsidRPr="00CB73B2">
        <w:rPr>
          <w:lang w:val="ru-RU"/>
        </w:rPr>
        <w:t xml:space="preserve"> </w:t>
      </w:r>
      <w:r w:rsidR="00CB73B2">
        <w:rPr>
          <w:lang w:val="ru-RU"/>
        </w:rPr>
        <w:t>своей</w:t>
      </w:r>
      <w:r w:rsidR="00D70465">
        <w:rPr>
          <w:lang w:val="ru-RU"/>
        </w:rPr>
        <w:t xml:space="preserve"> двадцатой</w:t>
      </w:r>
      <w:r w:rsidR="00CB73B2" w:rsidRPr="00CB73B2">
        <w:rPr>
          <w:lang w:val="ru-RU"/>
        </w:rPr>
        <w:t xml:space="preserve"> </w:t>
      </w:r>
      <w:r w:rsidR="00CB73B2">
        <w:rPr>
          <w:lang w:val="ru-RU"/>
        </w:rPr>
        <w:t>сессии</w:t>
      </w:r>
      <w:r w:rsidR="00CB73B2" w:rsidRPr="00CB73B2">
        <w:rPr>
          <w:lang w:val="ru-RU"/>
        </w:rPr>
        <w:t xml:space="preserve"> </w:t>
      </w:r>
      <w:r w:rsidR="00CB73B2">
        <w:rPr>
          <w:lang w:val="ru-RU"/>
        </w:rPr>
        <w:t>при</w:t>
      </w:r>
      <w:r w:rsidR="00CB73B2" w:rsidRPr="00CB73B2">
        <w:rPr>
          <w:lang w:val="ru-RU"/>
        </w:rPr>
        <w:t xml:space="preserve"> </w:t>
      </w:r>
      <w:r w:rsidR="00CB73B2">
        <w:rPr>
          <w:lang w:val="ru-RU"/>
        </w:rPr>
        <w:t>рассмотрении</w:t>
      </w:r>
      <w:r w:rsidR="00CB73B2" w:rsidRPr="00CB73B2">
        <w:rPr>
          <w:lang w:val="ru-RU"/>
        </w:rPr>
        <w:t xml:space="preserve"> </w:t>
      </w:r>
      <w:r w:rsidR="00CB73B2">
        <w:rPr>
          <w:lang w:val="ru-RU"/>
        </w:rPr>
        <w:t xml:space="preserve">вопросов, </w:t>
      </w:r>
      <w:r w:rsidR="00F84BC7">
        <w:rPr>
          <w:lang w:val="ru-RU"/>
        </w:rPr>
        <w:t xml:space="preserve">которые планируется </w:t>
      </w:r>
      <w:r w:rsidR="00CB73B2">
        <w:rPr>
          <w:lang w:val="ru-RU"/>
        </w:rPr>
        <w:t>обсужд</w:t>
      </w:r>
      <w:r w:rsidR="00F84BC7">
        <w:rPr>
          <w:lang w:val="ru-RU"/>
        </w:rPr>
        <w:t xml:space="preserve">ать </w:t>
      </w:r>
      <w:r w:rsidR="00CB73B2">
        <w:rPr>
          <w:lang w:val="ru-RU"/>
        </w:rPr>
        <w:t>в рамках указанного пункта, постановил, что «</w:t>
      </w:r>
      <w:r w:rsidR="00CB73B2" w:rsidRPr="00CB73B2">
        <w:rPr>
          <w:bCs/>
          <w:lang w:val="ru-RU"/>
        </w:rPr>
        <w:t>заинтересованные государства-члены представят свои предложения в Секретариат в письменной форме для их обсуждения на следующей сессии</w:t>
      </w:r>
      <w:r w:rsidRPr="00CB73B2">
        <w:rPr>
          <w:bCs/>
          <w:lang w:val="ru-RU"/>
        </w:rPr>
        <w:t xml:space="preserve">. </w:t>
      </w:r>
      <w:r w:rsidR="00C23113" w:rsidRPr="00CB73B2">
        <w:rPr>
          <w:bCs/>
          <w:lang w:val="ru-RU"/>
        </w:rPr>
        <w:t xml:space="preserve"> </w:t>
      </w:r>
      <w:r w:rsidR="008533F0" w:rsidRPr="00CB73B2">
        <w:rPr>
          <w:bCs/>
          <w:lang w:val="ru-RU"/>
        </w:rPr>
        <w:t>Замечания и предложения государств-членов</w:t>
      </w:r>
      <w:r w:rsidR="008533F0" w:rsidRPr="008533F0">
        <w:rPr>
          <w:bCs/>
          <w:lang w:val="ru-RU"/>
        </w:rPr>
        <w:t xml:space="preserve"> должны поступить в Секретариат до конца февраля 2018</w:t>
      </w:r>
      <w:r w:rsidR="00CB73B2">
        <w:rPr>
          <w:bCs/>
          <w:lang w:val="ru-RU"/>
        </w:rPr>
        <w:t> </w:t>
      </w:r>
      <w:r w:rsidR="008533F0" w:rsidRPr="008533F0">
        <w:rPr>
          <w:bCs/>
          <w:lang w:val="ru-RU"/>
        </w:rPr>
        <w:t>года.</w:t>
      </w:r>
      <w:r w:rsidRPr="009A5776">
        <w:rPr>
          <w:bCs/>
          <w:lang w:val="ru-RU"/>
        </w:rPr>
        <w:t xml:space="preserve"> </w:t>
      </w:r>
      <w:r w:rsidR="00C23113" w:rsidRPr="009A5776">
        <w:rPr>
          <w:bCs/>
          <w:lang w:val="ru-RU"/>
        </w:rPr>
        <w:t xml:space="preserve"> </w:t>
      </w:r>
      <w:r w:rsidR="008533F0" w:rsidRPr="008533F0">
        <w:rPr>
          <w:bCs/>
          <w:lang w:val="ru-RU"/>
        </w:rPr>
        <w:t>Секретариат подготовит сводный документ на основе полученных от государств-членов замечаний и предложений и представит его на двадцать первой сессии Комитета</w:t>
      </w:r>
      <w:r w:rsidR="00CB73B2">
        <w:rPr>
          <w:bCs/>
          <w:lang w:val="ru-RU"/>
        </w:rPr>
        <w:t>»</w:t>
      </w:r>
      <w:r w:rsidR="008533F0" w:rsidRPr="008533F0">
        <w:rPr>
          <w:bCs/>
          <w:lang w:val="ru-RU"/>
        </w:rPr>
        <w:t>.</w:t>
      </w:r>
    </w:p>
    <w:p w:rsidR="008533F0" w:rsidRPr="009A5776" w:rsidRDefault="008533F0" w:rsidP="00337F4F">
      <w:pPr>
        <w:rPr>
          <w:bCs/>
          <w:szCs w:val="22"/>
          <w:lang w:val="ru-RU"/>
        </w:rPr>
      </w:pPr>
    </w:p>
    <w:p w:rsidR="008533F0" w:rsidRPr="00D37425" w:rsidRDefault="00337F4F" w:rsidP="00337F4F">
      <w:pPr>
        <w:rPr>
          <w:lang w:val="ru-RU"/>
        </w:rPr>
      </w:pPr>
      <w:r w:rsidRPr="000B69AA">
        <w:fldChar w:fldCharType="begin"/>
      </w:r>
      <w:r w:rsidRPr="00D37425">
        <w:rPr>
          <w:lang w:val="ru-RU"/>
        </w:rPr>
        <w:instrText xml:space="preserve"> </w:instrText>
      </w:r>
      <w:r w:rsidRPr="000B69AA">
        <w:instrText>AUTONUM</w:instrText>
      </w:r>
      <w:r w:rsidRPr="00D37425">
        <w:rPr>
          <w:lang w:val="ru-RU"/>
        </w:rPr>
        <w:instrText xml:space="preserve">  </w:instrText>
      </w:r>
      <w:r w:rsidRPr="000B69AA">
        <w:fldChar w:fldCharType="end"/>
      </w:r>
      <w:r w:rsidRPr="00D37425">
        <w:rPr>
          <w:lang w:val="ru-RU"/>
        </w:rPr>
        <w:tab/>
      </w:r>
      <w:r w:rsidR="00F84BC7">
        <w:rPr>
          <w:lang w:val="ru-RU"/>
        </w:rPr>
        <w:t>Во исполнение этого решения</w:t>
      </w:r>
      <w:r w:rsidR="00D37425" w:rsidRPr="00D37425">
        <w:rPr>
          <w:lang w:val="ru-RU"/>
        </w:rPr>
        <w:t xml:space="preserve"> </w:t>
      </w:r>
      <w:r w:rsidR="00D37425">
        <w:rPr>
          <w:lang w:val="ru-RU"/>
        </w:rPr>
        <w:t>в</w:t>
      </w:r>
      <w:r w:rsidR="00D37425" w:rsidRPr="00D37425">
        <w:rPr>
          <w:lang w:val="ru-RU"/>
        </w:rPr>
        <w:t xml:space="preserve"> </w:t>
      </w:r>
      <w:r w:rsidR="00D37425">
        <w:rPr>
          <w:lang w:val="ru-RU"/>
        </w:rPr>
        <w:t>приложениях</w:t>
      </w:r>
      <w:r w:rsidR="00D37425" w:rsidRPr="00D37425">
        <w:rPr>
          <w:lang w:val="ru-RU"/>
        </w:rPr>
        <w:t xml:space="preserve"> </w:t>
      </w:r>
      <w:r w:rsidR="00D37425">
        <w:rPr>
          <w:lang w:val="ru-RU"/>
        </w:rPr>
        <w:t>к</w:t>
      </w:r>
      <w:r w:rsidR="00D37425" w:rsidRPr="00D37425">
        <w:rPr>
          <w:lang w:val="ru-RU"/>
        </w:rPr>
        <w:t xml:space="preserve"> </w:t>
      </w:r>
      <w:r w:rsidR="00D37425">
        <w:rPr>
          <w:lang w:val="ru-RU"/>
        </w:rPr>
        <w:t>настоящему</w:t>
      </w:r>
      <w:r w:rsidR="00D37425" w:rsidRPr="00D37425">
        <w:rPr>
          <w:lang w:val="ru-RU"/>
        </w:rPr>
        <w:t xml:space="preserve"> </w:t>
      </w:r>
      <w:r w:rsidR="00D37425">
        <w:rPr>
          <w:lang w:val="ru-RU"/>
        </w:rPr>
        <w:t>документу</w:t>
      </w:r>
      <w:r w:rsidR="00D37425" w:rsidRPr="00D37425">
        <w:rPr>
          <w:lang w:val="ru-RU"/>
        </w:rPr>
        <w:t xml:space="preserve"> </w:t>
      </w:r>
      <w:r w:rsidR="00D37425">
        <w:rPr>
          <w:lang w:val="ru-RU"/>
        </w:rPr>
        <w:t>представлены</w:t>
      </w:r>
      <w:r w:rsidR="00D37425" w:rsidRPr="00D37425">
        <w:rPr>
          <w:lang w:val="ru-RU"/>
        </w:rPr>
        <w:t xml:space="preserve"> </w:t>
      </w:r>
      <w:r w:rsidR="00D37425">
        <w:rPr>
          <w:lang w:val="ru-RU"/>
        </w:rPr>
        <w:t>четыре</w:t>
      </w:r>
      <w:r w:rsidR="00D37425" w:rsidRPr="00D37425">
        <w:rPr>
          <w:lang w:val="ru-RU"/>
        </w:rPr>
        <w:t xml:space="preserve"> </w:t>
      </w:r>
      <w:r w:rsidR="00D37425">
        <w:rPr>
          <w:lang w:val="ru-RU"/>
        </w:rPr>
        <w:t>предложения</w:t>
      </w:r>
      <w:r w:rsidR="00E21DAD" w:rsidRPr="00D37425">
        <w:rPr>
          <w:lang w:val="ru-RU"/>
        </w:rPr>
        <w:t xml:space="preserve"> </w:t>
      </w:r>
      <w:r w:rsidR="00F84BC7">
        <w:rPr>
          <w:lang w:val="ru-RU"/>
        </w:rPr>
        <w:t xml:space="preserve">по указанной теме </w:t>
      </w:r>
      <w:r w:rsidR="00E21DAD" w:rsidRPr="00D37425">
        <w:rPr>
          <w:lang w:val="ru-RU"/>
        </w:rPr>
        <w:t>(</w:t>
      </w:r>
      <w:r w:rsidR="00D37425">
        <w:rPr>
          <w:lang w:val="ru-RU"/>
        </w:rPr>
        <w:t>Группа В, делегации Мексики, Бразилии и Российской Федерации</w:t>
      </w:r>
      <w:r w:rsidR="007D4FB5" w:rsidRPr="00D37425">
        <w:rPr>
          <w:lang w:val="ru-RU"/>
        </w:rPr>
        <w:t>)</w:t>
      </w:r>
      <w:r w:rsidR="00D37425">
        <w:rPr>
          <w:lang w:val="ru-RU"/>
        </w:rPr>
        <w:t>, полученные Секретариатом</w:t>
      </w:r>
      <w:r w:rsidR="00D85F69" w:rsidRPr="00D37425">
        <w:rPr>
          <w:lang w:val="ru-RU"/>
        </w:rPr>
        <w:t>.</w:t>
      </w:r>
    </w:p>
    <w:p w:rsidR="008533F0" w:rsidRPr="00D37425" w:rsidRDefault="008533F0" w:rsidP="00337F4F">
      <w:pPr>
        <w:rPr>
          <w:lang w:val="ru-RU"/>
        </w:rPr>
      </w:pPr>
    </w:p>
    <w:p w:rsidR="008533F0" w:rsidRDefault="00337F4F" w:rsidP="008533F0">
      <w:pPr>
        <w:tabs>
          <w:tab w:val="left" w:pos="567"/>
        </w:tabs>
        <w:ind w:left="5534"/>
        <w:rPr>
          <w:i/>
          <w:lang w:val="ru-RU"/>
        </w:rPr>
      </w:pPr>
      <w:r w:rsidRPr="00C5216C">
        <w:rPr>
          <w:i/>
        </w:rPr>
        <w:fldChar w:fldCharType="begin"/>
      </w:r>
      <w:r w:rsidRPr="00557A39">
        <w:rPr>
          <w:i/>
          <w:lang w:val="ru-RU"/>
        </w:rPr>
        <w:instrText xml:space="preserve"> </w:instrText>
      </w:r>
      <w:r w:rsidRPr="00C5216C">
        <w:rPr>
          <w:i/>
        </w:rPr>
        <w:instrText>AUTONUM</w:instrText>
      </w:r>
      <w:r w:rsidRPr="00557A39">
        <w:rPr>
          <w:i/>
          <w:lang w:val="ru-RU"/>
        </w:rPr>
        <w:instrText xml:space="preserve">  </w:instrText>
      </w:r>
      <w:r w:rsidRPr="00C5216C">
        <w:rPr>
          <w:i/>
        </w:rPr>
        <w:fldChar w:fldCharType="end"/>
      </w:r>
      <w:r w:rsidRPr="00557A39">
        <w:rPr>
          <w:i/>
          <w:lang w:val="ru-RU"/>
        </w:rPr>
        <w:tab/>
      </w:r>
      <w:r w:rsidR="008533F0" w:rsidRPr="008533F0">
        <w:rPr>
          <w:i/>
          <w:lang w:val="ru-RU"/>
        </w:rPr>
        <w:t>КРИС предлагается рассмотреть информацию, содержащуюся в приложениях к настоящему документу.</w:t>
      </w:r>
    </w:p>
    <w:p w:rsidR="00F25270" w:rsidRPr="00557A39" w:rsidRDefault="00F25270" w:rsidP="008533F0">
      <w:pPr>
        <w:tabs>
          <w:tab w:val="left" w:pos="567"/>
        </w:tabs>
        <w:ind w:left="5534"/>
        <w:rPr>
          <w:rStyle w:val="ONUMFSChar"/>
          <w:i/>
          <w:lang w:val="ru-RU"/>
        </w:rPr>
      </w:pPr>
    </w:p>
    <w:p w:rsidR="007E760A" w:rsidRPr="00B84A03" w:rsidRDefault="008533F0" w:rsidP="008533F0">
      <w:pPr>
        <w:pStyle w:val="Endofdocument-Annex"/>
        <w:rPr>
          <w:lang w:val="ru-RU"/>
        </w:rPr>
        <w:sectPr w:rsidR="007E760A" w:rsidRPr="00B84A03" w:rsidSect="00996BC6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B84A03">
        <w:rPr>
          <w:lang w:val="ru-RU"/>
        </w:rPr>
        <w:t>[Приложения следуют]</w:t>
      </w:r>
    </w:p>
    <w:p w:rsidR="008533F0" w:rsidRPr="006568B0" w:rsidRDefault="00B84A03" w:rsidP="00657EE9">
      <w:pPr>
        <w:pStyle w:val="Heading1"/>
        <w:rPr>
          <w:b w:val="0"/>
          <w:szCs w:val="22"/>
          <w:lang w:val="ru-RU"/>
        </w:rPr>
      </w:pPr>
      <w:r w:rsidRPr="00B84A03">
        <w:rPr>
          <w:b w:val="0"/>
          <w:szCs w:val="22"/>
          <w:lang w:val="ru-RU"/>
        </w:rPr>
        <w:lastRenderedPageBreak/>
        <w:t>ЗАМЕЧАНИЯ</w:t>
      </w:r>
      <w:r w:rsidRPr="006568B0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И</w:t>
      </w:r>
      <w:r w:rsidRPr="006568B0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ПРЕДЛОЖЕНИЯ</w:t>
      </w:r>
      <w:r w:rsidRPr="006568B0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ГРУППЫ</w:t>
      </w:r>
      <w:r w:rsidRPr="00D70465">
        <w:rPr>
          <w:b w:val="0"/>
          <w:szCs w:val="22"/>
        </w:rPr>
        <w:t> </w:t>
      </w:r>
      <w:r w:rsidR="00252823" w:rsidRPr="00B84A03">
        <w:rPr>
          <w:b w:val="0"/>
          <w:szCs w:val="22"/>
        </w:rPr>
        <w:t>b</w:t>
      </w:r>
    </w:p>
    <w:p w:rsidR="008533F0" w:rsidRPr="006568B0" w:rsidRDefault="008533F0" w:rsidP="008F19CB">
      <w:pPr>
        <w:widowControl w:val="0"/>
        <w:jc w:val="center"/>
        <w:rPr>
          <w:bCs/>
          <w:kern w:val="2"/>
          <w:szCs w:val="22"/>
          <w:lang w:val="ru-RU"/>
        </w:rPr>
      </w:pPr>
    </w:p>
    <w:p w:rsidR="008533F0" w:rsidRPr="00D70465" w:rsidRDefault="00D70465" w:rsidP="009503C3">
      <w:pPr>
        <w:rPr>
          <w:b/>
          <w:lang w:val="ru-RU"/>
        </w:rPr>
      </w:pPr>
      <w:r w:rsidRPr="00D70465">
        <w:rPr>
          <w:b/>
          <w:lang w:val="ru-RU"/>
        </w:rPr>
        <w:t>Предложение Группы</w:t>
      </w:r>
      <w:r w:rsidRPr="00D70465">
        <w:rPr>
          <w:b/>
        </w:rPr>
        <w:t> </w:t>
      </w:r>
      <w:r w:rsidR="009503C3" w:rsidRPr="00D70465">
        <w:rPr>
          <w:b/>
        </w:rPr>
        <w:t>B</w:t>
      </w:r>
      <w:r w:rsidR="001B0371">
        <w:rPr>
          <w:b/>
          <w:lang w:val="ru-RU"/>
        </w:rPr>
        <w:t xml:space="preserve">, касающееся </w:t>
      </w:r>
      <w:r w:rsidRPr="00D70465">
        <w:rPr>
          <w:b/>
          <w:lang w:val="ru-RU"/>
        </w:rPr>
        <w:t>вопрос</w:t>
      </w:r>
      <w:r w:rsidR="001B0371">
        <w:rPr>
          <w:b/>
          <w:lang w:val="ru-RU"/>
        </w:rPr>
        <w:t>ов</w:t>
      </w:r>
      <w:r w:rsidRPr="00D70465">
        <w:rPr>
          <w:b/>
          <w:lang w:val="ru-RU"/>
        </w:rPr>
        <w:t xml:space="preserve"> для рассмотрения в рамках пункта повестки дня</w:t>
      </w:r>
      <w:r w:rsidR="009503C3" w:rsidRPr="00D70465">
        <w:rPr>
          <w:b/>
          <w:lang w:val="ru-RU"/>
        </w:rPr>
        <w:t xml:space="preserve"> </w:t>
      </w:r>
      <w:r w:rsidRPr="00D70465">
        <w:rPr>
          <w:b/>
          <w:lang w:val="ru-RU"/>
        </w:rPr>
        <w:t>«Интеллектуальная собственность и развитие»</w:t>
      </w:r>
    </w:p>
    <w:p w:rsidR="008533F0" w:rsidRPr="00D70465" w:rsidRDefault="008533F0" w:rsidP="00360F72">
      <w:pPr>
        <w:jc w:val="center"/>
        <w:rPr>
          <w:b/>
          <w:u w:val="single"/>
          <w:lang w:val="ru-RU"/>
        </w:rPr>
      </w:pPr>
    </w:p>
    <w:p w:rsidR="008533F0" w:rsidRPr="00164B47" w:rsidRDefault="00D70465" w:rsidP="008533F0">
      <w:pPr>
        <w:rPr>
          <w:lang w:val="ru-RU"/>
        </w:rPr>
      </w:pPr>
      <w:r>
        <w:rPr>
          <w:lang w:val="ru-RU"/>
        </w:rPr>
        <w:t>На</w:t>
      </w:r>
      <w:r w:rsidRPr="00D70465">
        <w:rPr>
          <w:lang w:val="ru-RU"/>
        </w:rPr>
        <w:t xml:space="preserve"> </w:t>
      </w:r>
      <w:r>
        <w:rPr>
          <w:lang w:val="ru-RU"/>
        </w:rPr>
        <w:t>двадцатой</w:t>
      </w:r>
      <w:r w:rsidRPr="00D70465">
        <w:rPr>
          <w:lang w:val="ru-RU"/>
        </w:rPr>
        <w:t xml:space="preserve"> </w:t>
      </w:r>
      <w:r>
        <w:rPr>
          <w:lang w:val="ru-RU"/>
        </w:rPr>
        <w:t>сессии</w:t>
      </w:r>
      <w:r w:rsidRPr="00D70465">
        <w:rPr>
          <w:lang w:val="ru-RU"/>
        </w:rPr>
        <w:t xml:space="preserve"> </w:t>
      </w:r>
      <w:r>
        <w:rPr>
          <w:lang w:val="ru-RU"/>
        </w:rPr>
        <w:t>КРИС</w:t>
      </w:r>
      <w:r w:rsidRPr="00D70465">
        <w:rPr>
          <w:lang w:val="ru-RU"/>
        </w:rPr>
        <w:t xml:space="preserve"> </w:t>
      </w:r>
      <w:r>
        <w:rPr>
          <w:lang w:val="ru-RU"/>
        </w:rPr>
        <w:t>ВОИС</w:t>
      </w:r>
      <w:r w:rsidRPr="00D70465">
        <w:rPr>
          <w:lang w:val="ru-RU"/>
        </w:rPr>
        <w:t xml:space="preserve"> </w:t>
      </w:r>
      <w:r>
        <w:rPr>
          <w:lang w:val="ru-RU"/>
        </w:rPr>
        <w:t>ряд</w:t>
      </w:r>
      <w:r w:rsidRPr="00D70465">
        <w:rPr>
          <w:lang w:val="ru-RU"/>
        </w:rPr>
        <w:t xml:space="preserve"> </w:t>
      </w:r>
      <w:r>
        <w:rPr>
          <w:lang w:val="ru-RU"/>
        </w:rPr>
        <w:t>делегаций</w:t>
      </w:r>
      <w:r w:rsidRPr="00D70465">
        <w:rPr>
          <w:lang w:val="ru-RU"/>
        </w:rPr>
        <w:t xml:space="preserve"> </w:t>
      </w:r>
      <w:r>
        <w:rPr>
          <w:lang w:val="ru-RU"/>
        </w:rPr>
        <w:t>предложили вопросы для рассмотрения в рамках пункта 8 повестки дня «Интеллектуальная собственность и развитие»</w:t>
      </w:r>
      <w:r w:rsidR="009503C3" w:rsidRPr="00D70465">
        <w:rPr>
          <w:lang w:val="ru-RU"/>
        </w:rPr>
        <w:t>.</w:t>
      </w:r>
      <w:r>
        <w:rPr>
          <w:lang w:val="ru-RU"/>
        </w:rPr>
        <w:t xml:space="preserve"> </w:t>
      </w:r>
      <w:r w:rsidR="009503C3" w:rsidRPr="00D70465">
        <w:rPr>
          <w:lang w:val="ru-RU"/>
        </w:rPr>
        <w:t xml:space="preserve"> </w:t>
      </w:r>
      <w:r w:rsidR="008533F0" w:rsidRPr="008533F0">
        <w:rPr>
          <w:lang w:val="ru-RU"/>
        </w:rPr>
        <w:t>Было принято решен</w:t>
      </w:r>
      <w:r w:rsidR="00164B47">
        <w:rPr>
          <w:lang w:val="ru-RU"/>
        </w:rPr>
        <w:t>ие</w:t>
      </w:r>
      <w:r w:rsidR="008533F0" w:rsidRPr="008533F0">
        <w:rPr>
          <w:lang w:val="ru-RU"/>
        </w:rPr>
        <w:t>, что заинтересованные государства-члены представят свои предложения в Секретариат в письменной форме для их обсуждения на следующей сессии.</w:t>
      </w:r>
      <w:r w:rsidR="00164B47">
        <w:rPr>
          <w:lang w:val="ru-RU"/>
        </w:rPr>
        <w:t xml:space="preserve"> </w:t>
      </w:r>
      <w:r w:rsidR="009503C3" w:rsidRPr="009A5776">
        <w:rPr>
          <w:lang w:val="ru-RU"/>
        </w:rPr>
        <w:t xml:space="preserve"> </w:t>
      </w:r>
      <w:r w:rsidR="008533F0" w:rsidRPr="008533F0">
        <w:rPr>
          <w:lang w:val="ru-RU"/>
        </w:rPr>
        <w:t>Замечания и предложения государств-членов должны поступить в Секретариат до конца февраля 2018</w:t>
      </w:r>
      <w:r w:rsidR="00164B47">
        <w:rPr>
          <w:lang w:val="ru-RU"/>
        </w:rPr>
        <w:t> </w:t>
      </w:r>
      <w:r w:rsidR="008533F0" w:rsidRPr="008533F0">
        <w:rPr>
          <w:lang w:val="ru-RU"/>
        </w:rPr>
        <w:t>года.</w:t>
      </w:r>
      <w:r w:rsidR="00164B47">
        <w:rPr>
          <w:lang w:val="ru-RU"/>
        </w:rPr>
        <w:t xml:space="preserve"> </w:t>
      </w:r>
      <w:r w:rsidR="009503C3" w:rsidRPr="009A5776">
        <w:rPr>
          <w:lang w:val="ru-RU"/>
        </w:rPr>
        <w:t xml:space="preserve"> </w:t>
      </w:r>
      <w:r w:rsidR="008533F0" w:rsidRPr="008533F0">
        <w:rPr>
          <w:lang w:val="ru-RU"/>
        </w:rPr>
        <w:t>Секретариат подготовит сводный документ на основе полученных от государств-членов замечаний и предложений и представит его на двадцать первой сессии Комитета</w:t>
      </w:r>
      <w:r w:rsidR="009503C3" w:rsidRPr="009A5776">
        <w:rPr>
          <w:lang w:val="ru-RU"/>
        </w:rPr>
        <w:t xml:space="preserve"> </w:t>
      </w:r>
      <w:r w:rsidR="00164B47">
        <w:rPr>
          <w:lang w:val="ru-RU"/>
        </w:rPr>
        <w:t>(см. пункт </w:t>
      </w:r>
      <w:r w:rsidR="009503C3" w:rsidRPr="00164B47">
        <w:rPr>
          <w:lang w:val="ru-RU"/>
        </w:rPr>
        <w:t xml:space="preserve">9 </w:t>
      </w:r>
      <w:r w:rsidR="00164B47">
        <w:rPr>
          <w:lang w:val="ru-RU"/>
        </w:rPr>
        <w:t>резюме Председателя)</w:t>
      </w:r>
      <w:r w:rsidR="009503C3" w:rsidRPr="00164B47">
        <w:rPr>
          <w:lang w:val="ru-RU"/>
        </w:rPr>
        <w:t>.</w:t>
      </w:r>
    </w:p>
    <w:p w:rsidR="008533F0" w:rsidRPr="00164B47" w:rsidRDefault="008533F0" w:rsidP="009503C3">
      <w:pPr>
        <w:rPr>
          <w:lang w:val="ru-RU"/>
        </w:rPr>
      </w:pPr>
    </w:p>
    <w:p w:rsidR="008533F0" w:rsidRPr="001832AC" w:rsidRDefault="001832AC" w:rsidP="009503C3">
      <w:pPr>
        <w:rPr>
          <w:lang w:val="ru-RU"/>
        </w:rPr>
      </w:pPr>
      <w:r>
        <w:rPr>
          <w:lang w:val="ru-RU"/>
        </w:rPr>
        <w:t>Общепризнано, что интеллектуальная собственность (ИС) играет немаловажную роль в поддержке инноваций, что</w:t>
      </w:r>
      <w:r w:rsidR="00685659">
        <w:rPr>
          <w:lang w:val="ru-RU"/>
        </w:rPr>
        <w:t>,</w:t>
      </w:r>
      <w:r>
        <w:rPr>
          <w:lang w:val="ru-RU"/>
        </w:rPr>
        <w:t xml:space="preserve"> в свою очередь</w:t>
      </w:r>
      <w:r w:rsidR="00685659">
        <w:rPr>
          <w:lang w:val="ru-RU"/>
        </w:rPr>
        <w:t>,</w:t>
      </w:r>
      <w:r>
        <w:rPr>
          <w:lang w:val="ru-RU"/>
        </w:rPr>
        <w:t xml:space="preserve"> способствует экономическому росту в долгосрочной перспективе и устойчивому развитию</w:t>
      </w:r>
      <w:r w:rsidR="009503C3" w:rsidRPr="001832AC">
        <w:rPr>
          <w:lang w:val="ru-RU"/>
        </w:rPr>
        <w:t>.</w:t>
      </w:r>
    </w:p>
    <w:p w:rsidR="008533F0" w:rsidRPr="001832AC" w:rsidRDefault="008533F0" w:rsidP="009503C3">
      <w:pPr>
        <w:rPr>
          <w:lang w:val="ru-RU"/>
        </w:rPr>
      </w:pPr>
    </w:p>
    <w:p w:rsidR="008533F0" w:rsidRPr="0059543A" w:rsidRDefault="0059543A" w:rsidP="009503C3">
      <w:pPr>
        <w:rPr>
          <w:lang w:val="ru-RU"/>
        </w:rPr>
      </w:pPr>
      <w:r>
        <w:rPr>
          <w:lang w:val="ru-RU"/>
        </w:rPr>
        <w:t xml:space="preserve">Для лучшего понимания роли ИС </w:t>
      </w:r>
      <w:r w:rsidR="00A11991">
        <w:rPr>
          <w:lang w:val="ru-RU"/>
        </w:rPr>
        <w:t xml:space="preserve">как </w:t>
      </w:r>
      <w:r>
        <w:rPr>
          <w:lang w:val="ru-RU"/>
        </w:rPr>
        <w:t>стимул</w:t>
      </w:r>
      <w:r w:rsidR="00A11991">
        <w:rPr>
          <w:lang w:val="ru-RU"/>
        </w:rPr>
        <w:t>а</w:t>
      </w:r>
      <w:r>
        <w:rPr>
          <w:lang w:val="ru-RU"/>
        </w:rPr>
        <w:t xml:space="preserve"> инноваций и </w:t>
      </w:r>
      <w:r w:rsidR="00A11991">
        <w:rPr>
          <w:lang w:val="ru-RU"/>
        </w:rPr>
        <w:t xml:space="preserve">фактора </w:t>
      </w:r>
      <w:r>
        <w:rPr>
          <w:lang w:val="ru-RU"/>
        </w:rPr>
        <w:t>устойчиво</w:t>
      </w:r>
      <w:r w:rsidR="00A11991">
        <w:rPr>
          <w:lang w:val="ru-RU"/>
        </w:rPr>
        <w:t>го</w:t>
      </w:r>
      <w:r>
        <w:rPr>
          <w:lang w:val="ru-RU"/>
        </w:rPr>
        <w:t xml:space="preserve"> развити</w:t>
      </w:r>
      <w:r w:rsidR="00A11991">
        <w:rPr>
          <w:lang w:val="ru-RU"/>
        </w:rPr>
        <w:t>я</w:t>
      </w:r>
      <w:r>
        <w:rPr>
          <w:lang w:val="ru-RU"/>
        </w:rPr>
        <w:t xml:space="preserve"> Группа</w:t>
      </w:r>
      <w:r w:rsidRPr="0059543A">
        <w:t> </w:t>
      </w:r>
      <w:r>
        <w:rPr>
          <w:lang w:val="ru-RU"/>
        </w:rPr>
        <w:t>В</w:t>
      </w:r>
      <w:r w:rsidRPr="0059543A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59543A">
        <w:rPr>
          <w:lang w:val="ru-RU"/>
        </w:rPr>
        <w:t xml:space="preserve"> </w:t>
      </w:r>
      <w:r>
        <w:rPr>
          <w:lang w:val="ru-RU"/>
        </w:rPr>
        <w:t>обсу</w:t>
      </w:r>
      <w:r w:rsidR="005B088D">
        <w:rPr>
          <w:lang w:val="ru-RU"/>
        </w:rPr>
        <w:t xml:space="preserve">дить </w:t>
      </w:r>
      <w:r>
        <w:rPr>
          <w:lang w:val="ru-RU"/>
        </w:rPr>
        <w:t>следующи</w:t>
      </w:r>
      <w:r w:rsidR="005B088D">
        <w:rPr>
          <w:lang w:val="ru-RU"/>
        </w:rPr>
        <w:t>е</w:t>
      </w:r>
      <w:r w:rsidRPr="0059543A">
        <w:rPr>
          <w:lang w:val="ru-RU"/>
        </w:rPr>
        <w:t xml:space="preserve"> </w:t>
      </w:r>
      <w:r>
        <w:rPr>
          <w:lang w:val="ru-RU"/>
        </w:rPr>
        <w:t>вопрос</w:t>
      </w:r>
      <w:r w:rsidR="005B088D">
        <w:rPr>
          <w:lang w:val="ru-RU"/>
        </w:rPr>
        <w:t>ы</w:t>
      </w:r>
      <w:r w:rsidRPr="0059543A">
        <w:rPr>
          <w:lang w:val="ru-RU"/>
        </w:rPr>
        <w:t xml:space="preserve"> </w:t>
      </w:r>
      <w:r>
        <w:rPr>
          <w:lang w:val="ru-RU"/>
        </w:rPr>
        <w:t>и</w:t>
      </w:r>
      <w:r w:rsidRPr="0059543A">
        <w:rPr>
          <w:lang w:val="ru-RU"/>
        </w:rPr>
        <w:t xml:space="preserve"> </w:t>
      </w:r>
      <w:r>
        <w:rPr>
          <w:lang w:val="ru-RU"/>
        </w:rPr>
        <w:t>организовать</w:t>
      </w:r>
      <w:r w:rsidRPr="0059543A">
        <w:rPr>
          <w:lang w:val="ru-RU"/>
        </w:rPr>
        <w:t xml:space="preserve"> </w:t>
      </w:r>
      <w:r>
        <w:rPr>
          <w:lang w:val="ru-RU"/>
        </w:rPr>
        <w:t>следующие</w:t>
      </w:r>
      <w:r w:rsidRPr="0059543A">
        <w:rPr>
          <w:lang w:val="ru-RU"/>
        </w:rPr>
        <w:t xml:space="preserve"> </w:t>
      </w:r>
      <w:r>
        <w:rPr>
          <w:lang w:val="ru-RU"/>
        </w:rPr>
        <w:t xml:space="preserve">мероприятия </w:t>
      </w:r>
      <w:r w:rsidR="005B088D">
        <w:rPr>
          <w:lang w:val="ru-RU"/>
        </w:rPr>
        <w:t xml:space="preserve">на площадке КРИС </w:t>
      </w:r>
      <w:r>
        <w:rPr>
          <w:lang w:val="ru-RU"/>
        </w:rPr>
        <w:t xml:space="preserve">в </w:t>
      </w:r>
      <w:r w:rsidR="005B088D">
        <w:rPr>
          <w:lang w:val="ru-RU"/>
        </w:rPr>
        <w:t xml:space="preserve">рамках </w:t>
      </w:r>
      <w:r>
        <w:rPr>
          <w:lang w:val="ru-RU"/>
        </w:rPr>
        <w:t>пункт</w:t>
      </w:r>
      <w:r w:rsidR="005B088D">
        <w:rPr>
          <w:lang w:val="ru-RU"/>
        </w:rPr>
        <w:t>а</w:t>
      </w:r>
      <w:r w:rsidRPr="0059543A">
        <w:rPr>
          <w:lang w:val="ru-RU"/>
        </w:rPr>
        <w:t xml:space="preserve"> </w:t>
      </w:r>
      <w:r>
        <w:rPr>
          <w:lang w:val="ru-RU"/>
        </w:rPr>
        <w:t>повестки</w:t>
      </w:r>
      <w:r w:rsidRPr="0059543A">
        <w:rPr>
          <w:lang w:val="ru-RU"/>
        </w:rPr>
        <w:t xml:space="preserve"> </w:t>
      </w:r>
      <w:r>
        <w:rPr>
          <w:lang w:val="ru-RU"/>
        </w:rPr>
        <w:t>дня «ИС и развитие»</w:t>
      </w:r>
      <w:r w:rsidR="00510677">
        <w:rPr>
          <w:lang w:val="ru-RU"/>
        </w:rPr>
        <w:t>.</w:t>
      </w:r>
    </w:p>
    <w:p w:rsidR="008533F0" w:rsidRPr="0059543A" w:rsidRDefault="008533F0" w:rsidP="009503C3">
      <w:pPr>
        <w:rPr>
          <w:lang w:val="ru-RU"/>
        </w:rPr>
      </w:pPr>
    </w:p>
    <w:p w:rsidR="008533F0" w:rsidRPr="009A63E8" w:rsidRDefault="00510677" w:rsidP="009A63E8">
      <w:pPr>
        <w:pStyle w:val="ListParagraph"/>
        <w:numPr>
          <w:ilvl w:val="0"/>
          <w:numId w:val="8"/>
        </w:numPr>
        <w:spacing w:after="160" w:line="259" w:lineRule="auto"/>
        <w:ind w:left="567" w:hanging="567"/>
        <w:rPr>
          <w:lang w:val="ru-RU"/>
        </w:rPr>
      </w:pPr>
      <w:r>
        <w:rPr>
          <w:lang w:val="ru-RU"/>
        </w:rPr>
        <w:t>О</w:t>
      </w:r>
      <w:r w:rsidR="009A63E8">
        <w:rPr>
          <w:lang w:val="ru-RU"/>
        </w:rPr>
        <w:t>рганизовать</w:t>
      </w:r>
      <w:r w:rsidR="009A63E8" w:rsidRPr="009A63E8">
        <w:rPr>
          <w:lang w:val="ru-RU"/>
        </w:rPr>
        <w:t xml:space="preserve"> </w:t>
      </w:r>
      <w:r w:rsidR="009A63E8">
        <w:rPr>
          <w:lang w:val="ru-RU"/>
        </w:rPr>
        <w:t>на</w:t>
      </w:r>
      <w:r w:rsidR="009A63E8" w:rsidRPr="009A63E8">
        <w:rPr>
          <w:lang w:val="ru-RU"/>
        </w:rPr>
        <w:t xml:space="preserve"> </w:t>
      </w:r>
      <w:r w:rsidR="009A63E8">
        <w:rPr>
          <w:lang w:val="ru-RU"/>
        </w:rPr>
        <w:t>следующей</w:t>
      </w:r>
      <w:r w:rsidR="009A63E8" w:rsidRPr="009A63E8">
        <w:rPr>
          <w:lang w:val="ru-RU"/>
        </w:rPr>
        <w:t xml:space="preserve"> </w:t>
      </w:r>
      <w:r w:rsidR="009A63E8">
        <w:rPr>
          <w:lang w:val="ru-RU"/>
        </w:rPr>
        <w:t>сессии</w:t>
      </w:r>
      <w:r w:rsidR="009A63E8" w:rsidRPr="009A63E8">
        <w:rPr>
          <w:lang w:val="ru-RU"/>
        </w:rPr>
        <w:t xml:space="preserve"> </w:t>
      </w:r>
      <w:r w:rsidR="009A63E8">
        <w:rPr>
          <w:lang w:val="ru-RU"/>
        </w:rPr>
        <w:t>КРИС</w:t>
      </w:r>
      <w:r w:rsidR="009A63E8" w:rsidRPr="009A63E8">
        <w:rPr>
          <w:lang w:val="ru-RU"/>
        </w:rPr>
        <w:t xml:space="preserve"> </w:t>
      </w:r>
      <w:r w:rsidR="009A63E8">
        <w:rPr>
          <w:lang w:val="ru-RU"/>
        </w:rPr>
        <w:t>совещание на тему «ИС и инновации».</w:t>
      </w:r>
      <w:r w:rsidR="009503C3" w:rsidRPr="009A63E8">
        <w:rPr>
          <w:lang w:val="ru-RU"/>
        </w:rPr>
        <w:t xml:space="preserve"> </w:t>
      </w:r>
    </w:p>
    <w:p w:rsidR="008533F0" w:rsidRPr="009A63E8" w:rsidRDefault="008533F0" w:rsidP="009A63E8">
      <w:pPr>
        <w:pStyle w:val="ListParagraph"/>
        <w:ind w:left="567"/>
        <w:rPr>
          <w:lang w:val="ru-RU"/>
        </w:rPr>
      </w:pPr>
    </w:p>
    <w:p w:rsidR="008533F0" w:rsidRPr="009A63E8" w:rsidRDefault="009A63E8" w:rsidP="009A63E8">
      <w:pPr>
        <w:pStyle w:val="ListParagraph"/>
        <w:ind w:left="567"/>
        <w:rPr>
          <w:lang w:val="ru-RU"/>
        </w:rPr>
      </w:pPr>
      <w:r>
        <w:rPr>
          <w:lang w:val="ru-RU"/>
        </w:rPr>
        <w:t>Такое</w:t>
      </w:r>
      <w:r w:rsidRPr="009A63E8">
        <w:rPr>
          <w:lang w:val="ru-RU"/>
        </w:rPr>
        <w:t xml:space="preserve"> </w:t>
      </w:r>
      <w:r>
        <w:rPr>
          <w:lang w:val="ru-RU"/>
        </w:rPr>
        <w:t>совещание</w:t>
      </w:r>
      <w:r w:rsidRPr="009A63E8">
        <w:rPr>
          <w:lang w:val="ru-RU"/>
        </w:rPr>
        <w:t xml:space="preserve"> </w:t>
      </w:r>
      <w:r>
        <w:rPr>
          <w:lang w:val="ru-RU"/>
        </w:rPr>
        <w:t>позволит</w:t>
      </w:r>
      <w:r w:rsidRPr="009A63E8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9A63E8">
        <w:rPr>
          <w:lang w:val="ru-RU"/>
        </w:rPr>
        <w:t>-</w:t>
      </w:r>
      <w:r>
        <w:rPr>
          <w:lang w:val="ru-RU"/>
        </w:rPr>
        <w:t>членам поделиться информацией о национальных стратегиях в области инноваций и обсудить</w:t>
      </w:r>
      <w:r w:rsidR="00CF5F64">
        <w:rPr>
          <w:lang w:val="ru-RU"/>
        </w:rPr>
        <w:t xml:space="preserve"> </w:t>
      </w:r>
      <w:r>
        <w:rPr>
          <w:lang w:val="ru-RU"/>
        </w:rPr>
        <w:t>роль охран</w:t>
      </w:r>
      <w:r w:rsidR="00CF5F64">
        <w:rPr>
          <w:lang w:val="ru-RU"/>
        </w:rPr>
        <w:t>ы</w:t>
      </w:r>
      <w:r>
        <w:rPr>
          <w:lang w:val="ru-RU"/>
        </w:rPr>
        <w:t xml:space="preserve"> ИС в стимулировании инноваци</w:t>
      </w:r>
      <w:r w:rsidR="00CF5F64">
        <w:rPr>
          <w:lang w:val="ru-RU"/>
        </w:rPr>
        <w:t>онной деятельности</w:t>
      </w:r>
      <w:r>
        <w:rPr>
          <w:lang w:val="ru-RU"/>
        </w:rPr>
        <w:t>.  Это обсуждение позволи</w:t>
      </w:r>
      <w:r w:rsidR="00872451">
        <w:rPr>
          <w:lang w:val="ru-RU"/>
        </w:rPr>
        <w:t>ло бы</w:t>
      </w:r>
      <w:r>
        <w:rPr>
          <w:lang w:val="ru-RU"/>
        </w:rPr>
        <w:t xml:space="preserve"> нам лучше понять рассматриваемую тему и да</w:t>
      </w:r>
      <w:r w:rsidR="00872451">
        <w:rPr>
          <w:lang w:val="ru-RU"/>
        </w:rPr>
        <w:t>ло бы</w:t>
      </w:r>
      <w:r>
        <w:rPr>
          <w:lang w:val="ru-RU"/>
        </w:rPr>
        <w:t xml:space="preserve"> государствам-членам возможность выявить пробелы и потребности </w:t>
      </w:r>
      <w:r w:rsidR="00872451">
        <w:rPr>
          <w:lang w:val="ru-RU"/>
        </w:rPr>
        <w:t xml:space="preserve">в </w:t>
      </w:r>
      <w:r>
        <w:rPr>
          <w:lang w:val="ru-RU"/>
        </w:rPr>
        <w:t xml:space="preserve">интеллектуальных </w:t>
      </w:r>
      <w:r w:rsidR="00872451">
        <w:rPr>
          <w:lang w:val="ru-RU"/>
        </w:rPr>
        <w:t>а</w:t>
      </w:r>
      <w:r>
        <w:rPr>
          <w:lang w:val="ru-RU"/>
        </w:rPr>
        <w:t>с</w:t>
      </w:r>
      <w:r w:rsidR="00872451">
        <w:rPr>
          <w:lang w:val="ru-RU"/>
        </w:rPr>
        <w:t>пектах</w:t>
      </w:r>
      <w:r>
        <w:rPr>
          <w:lang w:val="ru-RU"/>
        </w:rPr>
        <w:t xml:space="preserve"> инноваци</w:t>
      </w:r>
      <w:r w:rsidR="00872451">
        <w:rPr>
          <w:lang w:val="ru-RU"/>
        </w:rPr>
        <w:t>онной деятельности</w:t>
      </w:r>
      <w:r w:rsidR="009503C3" w:rsidRPr="009A63E8">
        <w:rPr>
          <w:lang w:val="ru-RU"/>
        </w:rPr>
        <w:t>.</w:t>
      </w:r>
    </w:p>
    <w:p w:rsidR="008533F0" w:rsidRPr="009A63E8" w:rsidRDefault="008533F0" w:rsidP="009A63E8">
      <w:pPr>
        <w:pStyle w:val="ListParagraph"/>
        <w:ind w:left="567"/>
        <w:rPr>
          <w:lang w:val="ru-RU"/>
        </w:rPr>
      </w:pPr>
    </w:p>
    <w:p w:rsidR="008533F0" w:rsidRPr="00B0743D" w:rsidRDefault="005D5C86" w:rsidP="009A63E8">
      <w:pPr>
        <w:pStyle w:val="ListParagraph"/>
        <w:ind w:left="567"/>
        <w:rPr>
          <w:lang w:val="ru-RU"/>
        </w:rPr>
      </w:pPr>
      <w:r w:rsidRPr="005D5C86">
        <w:rPr>
          <w:lang w:val="ru-RU"/>
        </w:rPr>
        <w:t>Секретариат</w:t>
      </w:r>
      <w:r w:rsidR="00B0743D">
        <w:rPr>
          <w:lang w:val="ru-RU"/>
        </w:rPr>
        <w:t>у</w:t>
      </w:r>
      <w:r w:rsidRPr="00B0743D">
        <w:rPr>
          <w:lang w:val="ru-RU"/>
        </w:rPr>
        <w:t xml:space="preserve"> </w:t>
      </w:r>
      <w:r w:rsidRPr="005D5C86">
        <w:rPr>
          <w:lang w:val="ru-RU"/>
        </w:rPr>
        <w:t>ВОИС</w:t>
      </w:r>
      <w:r w:rsidRPr="00B0743D">
        <w:rPr>
          <w:lang w:val="ru-RU"/>
        </w:rPr>
        <w:t xml:space="preserve"> </w:t>
      </w:r>
      <w:r w:rsidR="00B0743D">
        <w:rPr>
          <w:lang w:val="ru-RU"/>
        </w:rPr>
        <w:t>будет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предложено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рассказать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государствам</w:t>
      </w:r>
      <w:r w:rsidR="00B0743D" w:rsidRPr="00B0743D">
        <w:rPr>
          <w:lang w:val="ru-RU"/>
        </w:rPr>
        <w:t>-</w:t>
      </w:r>
      <w:r w:rsidR="00B0743D">
        <w:rPr>
          <w:lang w:val="ru-RU"/>
        </w:rPr>
        <w:t>членам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о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завершенных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и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прошедших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процедуру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оценки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проектах</w:t>
      </w:r>
      <w:r w:rsidR="00B0743D" w:rsidRPr="00B0743D">
        <w:rPr>
          <w:lang w:val="ru-RU"/>
        </w:rPr>
        <w:t xml:space="preserve">, </w:t>
      </w:r>
      <w:r w:rsidR="00B0743D">
        <w:rPr>
          <w:lang w:val="ru-RU"/>
        </w:rPr>
        <w:t>а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также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о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текущих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проектных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 xml:space="preserve">мероприятиях, </w:t>
      </w:r>
      <w:r w:rsidR="00AD24B8">
        <w:rPr>
          <w:lang w:val="ru-RU"/>
        </w:rPr>
        <w:t xml:space="preserve">допускающих </w:t>
      </w:r>
      <w:r w:rsidR="00B0743D">
        <w:rPr>
          <w:lang w:val="ru-RU"/>
        </w:rPr>
        <w:t>масштаб</w:t>
      </w:r>
      <w:r w:rsidR="00AD24B8">
        <w:rPr>
          <w:lang w:val="ru-RU"/>
        </w:rPr>
        <w:t xml:space="preserve">ирование и </w:t>
      </w:r>
      <w:r w:rsidR="00B0743D">
        <w:rPr>
          <w:lang w:val="ru-RU"/>
        </w:rPr>
        <w:t>актуальн</w:t>
      </w:r>
      <w:r w:rsidR="00AD24B8">
        <w:rPr>
          <w:lang w:val="ru-RU"/>
        </w:rPr>
        <w:t>ых</w:t>
      </w:r>
      <w:r w:rsidR="00B0743D">
        <w:rPr>
          <w:lang w:val="ru-RU"/>
        </w:rPr>
        <w:t xml:space="preserve"> для проблемы поддержки инноваций путем обеспечения охраны ИС и укрепления потенциала в профильных областях в развивающихся и наименее развитых странах.  Цель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этой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презентации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состоит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в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том</w:t>
      </w:r>
      <w:r w:rsidR="00B0743D" w:rsidRPr="00B0743D">
        <w:rPr>
          <w:lang w:val="ru-RU"/>
        </w:rPr>
        <w:t xml:space="preserve">, </w:t>
      </w:r>
      <w:r w:rsidR="00B0743D">
        <w:rPr>
          <w:lang w:val="ru-RU"/>
        </w:rPr>
        <w:t>чтобы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дать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государствам</w:t>
      </w:r>
      <w:r w:rsidR="00B0743D" w:rsidRPr="00B0743D">
        <w:rPr>
          <w:lang w:val="ru-RU"/>
        </w:rPr>
        <w:t>-</w:t>
      </w:r>
      <w:r w:rsidR="00B0743D">
        <w:rPr>
          <w:lang w:val="ru-RU"/>
        </w:rPr>
        <w:t>членам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возможность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понять</w:t>
      </w:r>
      <w:r w:rsidR="00B0743D" w:rsidRPr="00B0743D">
        <w:rPr>
          <w:lang w:val="ru-RU"/>
        </w:rPr>
        <w:t xml:space="preserve">, </w:t>
      </w:r>
      <w:r w:rsidR="00B0743D">
        <w:rPr>
          <w:lang w:val="ru-RU"/>
        </w:rPr>
        <w:t>хотят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ли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они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продолжать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работу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над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текущими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проектами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совместно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с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ВОИС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в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национальном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>качестве</w:t>
      </w:r>
      <w:r w:rsidR="00B0743D" w:rsidRPr="00B0743D">
        <w:rPr>
          <w:lang w:val="ru-RU"/>
        </w:rPr>
        <w:t xml:space="preserve"> </w:t>
      </w:r>
      <w:r w:rsidR="00B0743D">
        <w:rPr>
          <w:lang w:val="ru-RU"/>
        </w:rPr>
        <w:t xml:space="preserve">или </w:t>
      </w:r>
      <w:r w:rsidR="00D45B07">
        <w:rPr>
          <w:lang w:val="ru-RU"/>
        </w:rPr>
        <w:t xml:space="preserve">желают </w:t>
      </w:r>
      <w:r w:rsidR="00B0743D">
        <w:rPr>
          <w:lang w:val="ru-RU"/>
        </w:rPr>
        <w:t>разработать новые проекты, направленные на устранение технических или ка</w:t>
      </w:r>
      <w:r w:rsidR="00AD24B8">
        <w:rPr>
          <w:lang w:val="ru-RU"/>
        </w:rPr>
        <w:t xml:space="preserve">дровых </w:t>
      </w:r>
      <w:r w:rsidR="00B0743D">
        <w:rPr>
          <w:lang w:val="ru-RU"/>
        </w:rPr>
        <w:t>пробелов</w:t>
      </w:r>
      <w:r w:rsidR="009503C3" w:rsidRPr="00B0743D">
        <w:rPr>
          <w:lang w:val="ru-RU"/>
        </w:rPr>
        <w:t>.</w:t>
      </w:r>
    </w:p>
    <w:p w:rsidR="008533F0" w:rsidRPr="00B0743D" w:rsidRDefault="008533F0" w:rsidP="009A63E8">
      <w:pPr>
        <w:pStyle w:val="ListParagraph"/>
        <w:ind w:left="567"/>
        <w:rPr>
          <w:lang w:val="ru-RU"/>
        </w:rPr>
      </w:pPr>
    </w:p>
    <w:p w:rsidR="008533F0" w:rsidRPr="00510677" w:rsidRDefault="001B13DC" w:rsidP="006E05B1">
      <w:pPr>
        <w:pStyle w:val="ListParagraph"/>
        <w:numPr>
          <w:ilvl w:val="0"/>
          <w:numId w:val="8"/>
        </w:numPr>
        <w:spacing w:after="160" w:line="259" w:lineRule="auto"/>
        <w:ind w:left="567" w:hanging="567"/>
        <w:rPr>
          <w:lang w:val="ru-RU"/>
        </w:rPr>
      </w:pPr>
      <w:r>
        <w:rPr>
          <w:lang w:val="ru-RU"/>
        </w:rPr>
        <w:t xml:space="preserve">Обсудить </w:t>
      </w:r>
      <w:r w:rsidR="00657113">
        <w:rPr>
          <w:lang w:val="ru-RU"/>
        </w:rPr>
        <w:t xml:space="preserve">значение </w:t>
      </w:r>
      <w:r w:rsidR="00510677">
        <w:rPr>
          <w:lang w:val="ru-RU"/>
        </w:rPr>
        <w:t>коммерциализации</w:t>
      </w:r>
      <w:r w:rsidR="00510677" w:rsidRPr="00510677">
        <w:rPr>
          <w:lang w:val="ru-RU"/>
        </w:rPr>
        <w:t xml:space="preserve"> </w:t>
      </w:r>
      <w:r w:rsidR="00510677">
        <w:rPr>
          <w:lang w:val="ru-RU"/>
        </w:rPr>
        <w:t>технологий</w:t>
      </w:r>
      <w:r w:rsidR="00510677" w:rsidRPr="00510677">
        <w:rPr>
          <w:lang w:val="ru-RU"/>
        </w:rPr>
        <w:t xml:space="preserve"> </w:t>
      </w:r>
      <w:r w:rsidR="00657113">
        <w:rPr>
          <w:lang w:val="ru-RU"/>
        </w:rPr>
        <w:t xml:space="preserve">для </w:t>
      </w:r>
      <w:r w:rsidR="00510677">
        <w:rPr>
          <w:lang w:val="ru-RU"/>
        </w:rPr>
        <w:t>поддержк</w:t>
      </w:r>
      <w:r w:rsidR="00657113">
        <w:rPr>
          <w:lang w:val="ru-RU"/>
        </w:rPr>
        <w:t>и</w:t>
      </w:r>
      <w:r w:rsidR="00510677" w:rsidRPr="00510677">
        <w:rPr>
          <w:lang w:val="ru-RU"/>
        </w:rPr>
        <w:t xml:space="preserve"> </w:t>
      </w:r>
      <w:r w:rsidR="00510677">
        <w:rPr>
          <w:lang w:val="ru-RU"/>
        </w:rPr>
        <w:t>развития</w:t>
      </w:r>
      <w:r w:rsidR="009503C3" w:rsidRPr="00510677">
        <w:rPr>
          <w:lang w:val="ru-RU"/>
        </w:rPr>
        <w:t xml:space="preserve">. </w:t>
      </w:r>
    </w:p>
    <w:p w:rsidR="008533F0" w:rsidRPr="00510677" w:rsidRDefault="008533F0" w:rsidP="009A63E8">
      <w:pPr>
        <w:pStyle w:val="ListParagraph"/>
        <w:ind w:left="567"/>
        <w:rPr>
          <w:lang w:val="ru-RU"/>
        </w:rPr>
      </w:pPr>
    </w:p>
    <w:p w:rsidR="008533F0" w:rsidRPr="00032587" w:rsidRDefault="00057F91" w:rsidP="009A63E8">
      <w:pPr>
        <w:pStyle w:val="ListParagraph"/>
        <w:ind w:left="567"/>
        <w:rPr>
          <w:lang w:val="ru-RU"/>
        </w:rPr>
      </w:pPr>
      <w:r>
        <w:rPr>
          <w:lang w:val="ru-RU"/>
        </w:rPr>
        <w:t>Такое</w:t>
      </w:r>
      <w:r w:rsidRPr="00057F91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057F91">
        <w:rPr>
          <w:lang w:val="ru-RU"/>
        </w:rPr>
        <w:t xml:space="preserve"> </w:t>
      </w:r>
      <w:r>
        <w:rPr>
          <w:lang w:val="ru-RU"/>
        </w:rPr>
        <w:t>позволит</w:t>
      </w:r>
      <w:r w:rsidRPr="00057F91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057F91">
        <w:rPr>
          <w:lang w:val="ru-RU"/>
        </w:rPr>
        <w:t>-</w:t>
      </w:r>
      <w:r>
        <w:rPr>
          <w:lang w:val="ru-RU"/>
        </w:rPr>
        <w:t>членам</w:t>
      </w:r>
      <w:r w:rsidRPr="00057F91">
        <w:rPr>
          <w:lang w:val="ru-RU"/>
        </w:rPr>
        <w:t xml:space="preserve"> </w:t>
      </w:r>
      <w:r>
        <w:rPr>
          <w:lang w:val="ru-RU"/>
        </w:rPr>
        <w:t>поделиться</w:t>
      </w:r>
      <w:r w:rsidRPr="00057F91">
        <w:rPr>
          <w:lang w:val="ru-RU"/>
        </w:rPr>
        <w:t xml:space="preserve"> </w:t>
      </w:r>
      <w:r>
        <w:rPr>
          <w:lang w:val="ru-RU"/>
        </w:rPr>
        <w:t>передовым</w:t>
      </w:r>
      <w:r w:rsidRPr="00057F91">
        <w:rPr>
          <w:lang w:val="ru-RU"/>
        </w:rPr>
        <w:t xml:space="preserve"> </w:t>
      </w:r>
      <w:r>
        <w:rPr>
          <w:lang w:val="ru-RU"/>
        </w:rPr>
        <w:t>опытом</w:t>
      </w:r>
      <w:r w:rsidRPr="00057F91">
        <w:rPr>
          <w:lang w:val="ru-RU"/>
        </w:rPr>
        <w:t xml:space="preserve"> </w:t>
      </w:r>
      <w:r>
        <w:rPr>
          <w:lang w:val="ru-RU"/>
        </w:rPr>
        <w:t>и</w:t>
      </w:r>
      <w:r w:rsidRPr="00057F91">
        <w:rPr>
          <w:lang w:val="ru-RU"/>
        </w:rPr>
        <w:t xml:space="preserve"> </w:t>
      </w:r>
      <w:r w:rsidR="00C06837">
        <w:rPr>
          <w:lang w:val="ru-RU"/>
        </w:rPr>
        <w:t xml:space="preserve">трудностями </w:t>
      </w:r>
      <w:r>
        <w:rPr>
          <w:lang w:val="ru-RU"/>
        </w:rPr>
        <w:t>в</w:t>
      </w:r>
      <w:r w:rsidRPr="00057F91">
        <w:rPr>
          <w:lang w:val="ru-RU"/>
        </w:rPr>
        <w:t xml:space="preserve"> </w:t>
      </w:r>
      <w:r>
        <w:rPr>
          <w:lang w:val="ru-RU"/>
        </w:rPr>
        <w:t>области</w:t>
      </w:r>
      <w:r w:rsidRPr="00057F91">
        <w:rPr>
          <w:lang w:val="ru-RU"/>
        </w:rPr>
        <w:t xml:space="preserve"> </w:t>
      </w:r>
      <w:r>
        <w:rPr>
          <w:lang w:val="ru-RU"/>
        </w:rPr>
        <w:t>коммерциализации</w:t>
      </w:r>
      <w:r w:rsidRPr="00057F91">
        <w:rPr>
          <w:lang w:val="ru-RU"/>
        </w:rPr>
        <w:t xml:space="preserve"> </w:t>
      </w:r>
      <w:r>
        <w:rPr>
          <w:lang w:val="ru-RU"/>
        </w:rPr>
        <w:t>отечественных</w:t>
      </w:r>
      <w:r w:rsidRPr="00057F91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057F91">
        <w:rPr>
          <w:lang w:val="ru-RU"/>
        </w:rPr>
        <w:t xml:space="preserve"> </w:t>
      </w:r>
      <w:r>
        <w:rPr>
          <w:lang w:val="ru-RU"/>
        </w:rPr>
        <w:t>и рассказать о том, как ВОИС и другие государства-члены могли бы содействовать развитию профессиональных знаний в сфере коммерциализации технологий, прежде всего среди университетов и МСП, в развивающихся и наименее развитых странах</w:t>
      </w:r>
      <w:r w:rsidR="009503C3" w:rsidRPr="00057F91">
        <w:rPr>
          <w:lang w:val="ru-RU"/>
        </w:rPr>
        <w:t xml:space="preserve">.  </w:t>
      </w:r>
      <w:r w:rsidR="00032587">
        <w:rPr>
          <w:lang w:val="ru-RU"/>
        </w:rPr>
        <w:t>В рамках этого обсуждения могут также приводиться примеры сотрудничества Юг-Юг в области коммерциализации технологий.</w:t>
      </w:r>
      <w:r w:rsidR="009503C3" w:rsidRPr="00032587">
        <w:rPr>
          <w:lang w:val="ru-RU"/>
        </w:rPr>
        <w:t xml:space="preserve"> </w:t>
      </w:r>
    </w:p>
    <w:p w:rsidR="008533F0" w:rsidRPr="00032587" w:rsidRDefault="008533F0" w:rsidP="009A63E8">
      <w:pPr>
        <w:pStyle w:val="ListParagraph"/>
        <w:ind w:left="567"/>
        <w:rPr>
          <w:lang w:val="ru-RU"/>
        </w:rPr>
      </w:pPr>
    </w:p>
    <w:p w:rsidR="008533F0" w:rsidRPr="00D45B07" w:rsidRDefault="00CF60C0" w:rsidP="009A63E8">
      <w:pPr>
        <w:pStyle w:val="ListParagraph"/>
        <w:ind w:left="567"/>
        <w:rPr>
          <w:lang w:val="ru-RU"/>
        </w:rPr>
      </w:pPr>
      <w:r w:rsidRPr="00CF60C0">
        <w:rPr>
          <w:lang w:val="ru-RU"/>
        </w:rPr>
        <w:t>Секретариату</w:t>
      </w:r>
      <w:r w:rsidRPr="00D45B07">
        <w:rPr>
          <w:lang w:val="ru-RU"/>
        </w:rPr>
        <w:t xml:space="preserve"> </w:t>
      </w:r>
      <w:r w:rsidRPr="00CF60C0">
        <w:rPr>
          <w:lang w:val="ru-RU"/>
        </w:rPr>
        <w:t>ВОИС</w:t>
      </w:r>
      <w:r w:rsidRPr="00D45B07">
        <w:rPr>
          <w:lang w:val="ru-RU"/>
        </w:rPr>
        <w:t xml:space="preserve"> </w:t>
      </w:r>
      <w:r w:rsidRPr="00CF60C0">
        <w:rPr>
          <w:lang w:val="ru-RU"/>
        </w:rPr>
        <w:t>будет</w:t>
      </w:r>
      <w:r w:rsidRPr="00D45B07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D45B07">
        <w:rPr>
          <w:lang w:val="ru-RU"/>
        </w:rPr>
        <w:t xml:space="preserve"> </w:t>
      </w:r>
      <w:r>
        <w:rPr>
          <w:lang w:val="ru-RU"/>
        </w:rPr>
        <w:t>рассказать</w:t>
      </w:r>
      <w:r w:rsidRPr="00D45B07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D45B07">
        <w:rPr>
          <w:lang w:val="ru-RU"/>
        </w:rPr>
        <w:t>-</w:t>
      </w:r>
      <w:r>
        <w:rPr>
          <w:lang w:val="ru-RU"/>
        </w:rPr>
        <w:t>членам</w:t>
      </w:r>
      <w:r w:rsidRPr="00D45B07">
        <w:rPr>
          <w:lang w:val="ru-RU"/>
        </w:rPr>
        <w:t xml:space="preserve"> </w:t>
      </w:r>
      <w:r w:rsidR="00D45B07">
        <w:rPr>
          <w:lang w:val="ru-RU"/>
        </w:rPr>
        <w:t>о</w:t>
      </w:r>
      <w:r w:rsidR="00D45B07" w:rsidRPr="00D45B07">
        <w:rPr>
          <w:lang w:val="ru-RU"/>
        </w:rPr>
        <w:t xml:space="preserve"> </w:t>
      </w:r>
      <w:r w:rsidR="00657113">
        <w:rPr>
          <w:lang w:val="ru-RU"/>
        </w:rPr>
        <w:t xml:space="preserve">реализованных и прошедших процедуру оценки </w:t>
      </w:r>
      <w:r w:rsidR="00D45B07">
        <w:rPr>
          <w:lang w:val="ru-RU"/>
        </w:rPr>
        <w:t>проектах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и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платформах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обмена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lastRenderedPageBreak/>
        <w:t>технологиями</w:t>
      </w:r>
      <w:r w:rsidR="00657113">
        <w:rPr>
          <w:lang w:val="ru-RU"/>
        </w:rPr>
        <w:t>,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а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также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о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текущих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проектных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мероприятиях</w:t>
      </w:r>
      <w:r w:rsidR="00D45B07" w:rsidRPr="00D45B07">
        <w:rPr>
          <w:lang w:val="ru-RU"/>
        </w:rPr>
        <w:t xml:space="preserve">, </w:t>
      </w:r>
      <w:r w:rsidR="002D5155">
        <w:rPr>
          <w:lang w:val="ru-RU"/>
        </w:rPr>
        <w:t xml:space="preserve">допускающих </w:t>
      </w:r>
      <w:r w:rsidR="00D45B07">
        <w:rPr>
          <w:lang w:val="ru-RU"/>
        </w:rPr>
        <w:t>масштаб</w:t>
      </w:r>
      <w:r w:rsidR="002D5155">
        <w:rPr>
          <w:lang w:val="ru-RU"/>
        </w:rPr>
        <w:t>ирование и</w:t>
      </w:r>
      <w:r w:rsidR="00D45B07" w:rsidRPr="00D45B07">
        <w:rPr>
          <w:lang w:val="ru-RU"/>
        </w:rPr>
        <w:t xml:space="preserve"> актуальн</w:t>
      </w:r>
      <w:r w:rsidR="002D5155">
        <w:rPr>
          <w:lang w:val="ru-RU"/>
        </w:rPr>
        <w:t>ых</w:t>
      </w:r>
      <w:r w:rsidR="00D45B07" w:rsidRPr="00D45B07">
        <w:rPr>
          <w:lang w:val="ru-RU"/>
        </w:rPr>
        <w:t xml:space="preserve"> для проблемы </w:t>
      </w:r>
      <w:r w:rsidR="00D45B07">
        <w:rPr>
          <w:lang w:val="ru-RU"/>
        </w:rPr>
        <w:t xml:space="preserve">стимулирования коммерциализации технологий, </w:t>
      </w:r>
      <w:r w:rsidR="006E080B">
        <w:rPr>
          <w:lang w:val="ru-RU"/>
        </w:rPr>
        <w:t xml:space="preserve">уделив особое внимание </w:t>
      </w:r>
      <w:r w:rsidR="00D45B07">
        <w:rPr>
          <w:lang w:val="ru-RU"/>
        </w:rPr>
        <w:t>деятельност</w:t>
      </w:r>
      <w:r w:rsidR="006E080B">
        <w:rPr>
          <w:lang w:val="ru-RU"/>
        </w:rPr>
        <w:t>и</w:t>
      </w:r>
      <w:r w:rsidR="00D45B07">
        <w:rPr>
          <w:lang w:val="ru-RU"/>
        </w:rPr>
        <w:t xml:space="preserve"> по поддержке МСП и университетов в развивающихся и наименее развитых странах.  </w:t>
      </w:r>
      <w:r w:rsidR="00D45B07" w:rsidRPr="00D45B07">
        <w:rPr>
          <w:lang w:val="ru-RU"/>
        </w:rPr>
        <w:t>Цель этой презентации состоит в том, чтобы дать государствам-членам возможность понять, хотят ли они продолжать работу над текущими проектами совместно с ВОИС в национальном качестве или</w:t>
      </w:r>
      <w:r w:rsidR="00D45B07">
        <w:rPr>
          <w:lang w:val="ru-RU"/>
        </w:rPr>
        <w:t xml:space="preserve"> желают</w:t>
      </w:r>
      <w:r w:rsidR="00D45B07" w:rsidRPr="00D45B07">
        <w:rPr>
          <w:lang w:val="ru-RU"/>
        </w:rPr>
        <w:t xml:space="preserve"> разработать новые проекты, направленные на устранение</w:t>
      </w:r>
      <w:r w:rsidR="00D45B07">
        <w:rPr>
          <w:lang w:val="ru-RU"/>
        </w:rPr>
        <w:t xml:space="preserve"> информационных и</w:t>
      </w:r>
      <w:r w:rsidR="00C14ACC">
        <w:rPr>
          <w:lang w:val="ru-RU"/>
        </w:rPr>
        <w:t>ли</w:t>
      </w:r>
      <w:r w:rsidR="00D45B07">
        <w:rPr>
          <w:lang w:val="ru-RU"/>
        </w:rPr>
        <w:t xml:space="preserve"> ка</w:t>
      </w:r>
      <w:r w:rsidR="006E080B">
        <w:rPr>
          <w:lang w:val="ru-RU"/>
        </w:rPr>
        <w:t xml:space="preserve">дровых </w:t>
      </w:r>
      <w:r w:rsidR="00D45B07">
        <w:rPr>
          <w:lang w:val="ru-RU"/>
        </w:rPr>
        <w:t>пробелов.</w:t>
      </w:r>
    </w:p>
    <w:p w:rsidR="008533F0" w:rsidRPr="00D45B07" w:rsidRDefault="008533F0" w:rsidP="009A63E8">
      <w:pPr>
        <w:pStyle w:val="ListParagraph"/>
        <w:ind w:left="567"/>
        <w:rPr>
          <w:lang w:val="ru-RU"/>
        </w:rPr>
      </w:pPr>
    </w:p>
    <w:p w:rsidR="008533F0" w:rsidRPr="001B13DC" w:rsidRDefault="001B13DC" w:rsidP="00D45B07">
      <w:pPr>
        <w:pStyle w:val="ListParagraph"/>
        <w:numPr>
          <w:ilvl w:val="0"/>
          <w:numId w:val="8"/>
        </w:numPr>
        <w:spacing w:after="160" w:line="259" w:lineRule="auto"/>
        <w:ind w:left="567" w:hanging="567"/>
        <w:rPr>
          <w:lang w:val="ru-RU"/>
        </w:rPr>
      </w:pPr>
      <w:r>
        <w:rPr>
          <w:lang w:val="ru-RU"/>
        </w:rPr>
        <w:t>Обсудить</w:t>
      </w:r>
      <w:r w:rsidRPr="001B13DC">
        <w:rPr>
          <w:lang w:val="ru-RU"/>
        </w:rPr>
        <w:t xml:space="preserve"> </w:t>
      </w:r>
      <w:r>
        <w:rPr>
          <w:lang w:val="ru-RU"/>
        </w:rPr>
        <w:t>роль</w:t>
      </w:r>
      <w:r w:rsidRPr="001B13DC">
        <w:rPr>
          <w:lang w:val="ru-RU"/>
        </w:rPr>
        <w:t xml:space="preserve"> </w:t>
      </w:r>
      <w:r>
        <w:rPr>
          <w:lang w:val="ru-RU"/>
        </w:rPr>
        <w:t>ММСП</w:t>
      </w:r>
      <w:r w:rsidRPr="001B13DC">
        <w:rPr>
          <w:lang w:val="ru-RU"/>
        </w:rPr>
        <w:t xml:space="preserve"> </w:t>
      </w:r>
      <w:r w:rsidR="00276B3F">
        <w:rPr>
          <w:lang w:val="ru-RU"/>
        </w:rPr>
        <w:t xml:space="preserve">в контексте </w:t>
      </w:r>
      <w:r>
        <w:rPr>
          <w:lang w:val="ru-RU"/>
        </w:rPr>
        <w:t>стимулировани</w:t>
      </w:r>
      <w:r w:rsidR="00276B3F">
        <w:rPr>
          <w:lang w:val="ru-RU"/>
        </w:rPr>
        <w:t>я</w:t>
      </w:r>
      <w:r>
        <w:rPr>
          <w:lang w:val="ru-RU"/>
        </w:rPr>
        <w:t xml:space="preserve"> инноваций</w:t>
      </w:r>
      <w:r w:rsidR="00276B3F">
        <w:rPr>
          <w:lang w:val="ru-RU"/>
        </w:rPr>
        <w:t xml:space="preserve">. </w:t>
      </w:r>
    </w:p>
    <w:p w:rsidR="008533F0" w:rsidRPr="001B13DC" w:rsidRDefault="008533F0" w:rsidP="009A63E8">
      <w:pPr>
        <w:pStyle w:val="ListParagraph"/>
        <w:ind w:left="567"/>
        <w:rPr>
          <w:lang w:val="ru-RU"/>
        </w:rPr>
      </w:pPr>
    </w:p>
    <w:p w:rsidR="008533F0" w:rsidRPr="006568B0" w:rsidRDefault="007D1AA8" w:rsidP="009A63E8">
      <w:pPr>
        <w:pStyle w:val="ListParagraph"/>
        <w:ind w:left="567"/>
        <w:rPr>
          <w:lang w:val="ru-RU"/>
        </w:rPr>
      </w:pPr>
      <w:r w:rsidRPr="007D1AA8">
        <w:rPr>
          <w:lang w:val="ru-RU"/>
        </w:rPr>
        <w:t>Микропредприятия</w:t>
      </w:r>
      <w:r w:rsidRPr="00D54F91">
        <w:rPr>
          <w:lang w:val="ru-RU"/>
        </w:rPr>
        <w:t xml:space="preserve">, </w:t>
      </w:r>
      <w:r w:rsidR="00247018">
        <w:rPr>
          <w:lang w:val="ru-RU"/>
        </w:rPr>
        <w:t xml:space="preserve">а также </w:t>
      </w:r>
      <w:r w:rsidRPr="007D1AA8">
        <w:rPr>
          <w:lang w:val="ru-RU"/>
        </w:rPr>
        <w:t>малые</w:t>
      </w:r>
      <w:r w:rsidRPr="00D54F91">
        <w:rPr>
          <w:lang w:val="ru-RU"/>
        </w:rPr>
        <w:t xml:space="preserve"> </w:t>
      </w:r>
      <w:r w:rsidRPr="007D1AA8">
        <w:rPr>
          <w:lang w:val="ru-RU"/>
        </w:rPr>
        <w:t>и</w:t>
      </w:r>
      <w:r w:rsidRPr="00D54F91">
        <w:rPr>
          <w:lang w:val="ru-RU"/>
        </w:rPr>
        <w:t xml:space="preserve"> </w:t>
      </w:r>
      <w:r w:rsidRPr="007D1AA8">
        <w:rPr>
          <w:lang w:val="ru-RU"/>
        </w:rPr>
        <w:t>средние</w:t>
      </w:r>
      <w:r w:rsidRPr="00D54F91">
        <w:rPr>
          <w:lang w:val="ru-RU"/>
        </w:rPr>
        <w:t xml:space="preserve"> </w:t>
      </w:r>
      <w:r w:rsidRPr="007D1AA8">
        <w:rPr>
          <w:lang w:val="ru-RU"/>
        </w:rPr>
        <w:t>предп</w:t>
      </w:r>
      <w:r w:rsidR="00D54F91">
        <w:rPr>
          <w:lang w:val="ru-RU"/>
        </w:rPr>
        <w:t>р</w:t>
      </w:r>
      <w:r w:rsidRPr="007D1AA8">
        <w:rPr>
          <w:lang w:val="ru-RU"/>
        </w:rPr>
        <w:t>иятия</w:t>
      </w:r>
      <w:r w:rsidRPr="00D54F91">
        <w:rPr>
          <w:lang w:val="ru-RU"/>
        </w:rPr>
        <w:t xml:space="preserve"> (</w:t>
      </w:r>
      <w:r w:rsidRPr="007D1AA8">
        <w:rPr>
          <w:lang w:val="ru-RU"/>
        </w:rPr>
        <w:t>ММСП</w:t>
      </w:r>
      <w:r w:rsidRPr="00D54F91">
        <w:rPr>
          <w:lang w:val="ru-RU"/>
        </w:rPr>
        <w:t xml:space="preserve">) </w:t>
      </w:r>
      <w:r w:rsidR="00D54F91">
        <w:rPr>
          <w:lang w:val="ru-RU"/>
        </w:rPr>
        <w:t xml:space="preserve">вносят свой вклад в глобальную торговую экономику, в том числе в </w:t>
      </w:r>
      <w:r w:rsidR="00247018">
        <w:rPr>
          <w:lang w:val="ru-RU"/>
        </w:rPr>
        <w:t>качестве предпринимателей</w:t>
      </w:r>
      <w:r w:rsidR="00D54F91">
        <w:rPr>
          <w:lang w:val="ru-RU"/>
        </w:rPr>
        <w:t>, стартапов, коммерческих субъектов, исследователей и инвесторов.  ММСП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опираются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на</w:t>
      </w:r>
      <w:r w:rsidR="00D54F91" w:rsidRPr="00D54F91">
        <w:rPr>
          <w:lang w:val="ru-RU"/>
        </w:rPr>
        <w:t xml:space="preserve"> </w:t>
      </w:r>
      <w:r w:rsidR="00241944">
        <w:rPr>
          <w:lang w:val="ru-RU"/>
        </w:rPr>
        <w:t>нормативно-правовую базу в сфере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ИС</w:t>
      </w:r>
      <w:r w:rsidR="00D54F91" w:rsidRPr="00D54F91">
        <w:rPr>
          <w:lang w:val="ru-RU"/>
        </w:rPr>
        <w:t xml:space="preserve">, </w:t>
      </w:r>
      <w:r w:rsidR="00D54F91">
        <w:rPr>
          <w:lang w:val="ru-RU"/>
        </w:rPr>
        <w:t>способн</w:t>
      </w:r>
      <w:r w:rsidR="00241944">
        <w:rPr>
          <w:lang w:val="ru-RU"/>
        </w:rPr>
        <w:t>ую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обеспечить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охрану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предлагаемых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новых идей (изобретений</w:t>
      </w:r>
      <w:r w:rsidR="00241944">
        <w:rPr>
          <w:lang w:val="ru-RU"/>
        </w:rPr>
        <w:t>)</w:t>
      </w:r>
      <w:r w:rsidR="00D54F91">
        <w:rPr>
          <w:lang w:val="ru-RU"/>
        </w:rPr>
        <w:t xml:space="preserve"> и экономическую прибыль, а также поддерживать последующие инновации.  Прозрачные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и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предсказуемые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нормы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в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области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интеллектуальной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собственности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помогают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ММСП</w:t>
      </w:r>
      <w:r w:rsidR="00D54F91" w:rsidRPr="00D54F91">
        <w:rPr>
          <w:lang w:val="ru-RU"/>
        </w:rPr>
        <w:t xml:space="preserve"> </w:t>
      </w:r>
      <w:r w:rsidR="00D54F91">
        <w:rPr>
          <w:lang w:val="ru-RU"/>
        </w:rPr>
        <w:t>заниматься инновационной работой.</w:t>
      </w:r>
    </w:p>
    <w:p w:rsidR="008533F0" w:rsidRPr="006568B0" w:rsidRDefault="008533F0" w:rsidP="009A63E8">
      <w:pPr>
        <w:pStyle w:val="ListParagraph"/>
        <w:ind w:left="567"/>
        <w:rPr>
          <w:lang w:val="ru-RU"/>
        </w:rPr>
      </w:pPr>
    </w:p>
    <w:p w:rsidR="008533F0" w:rsidRPr="00367DB8" w:rsidRDefault="00973393" w:rsidP="009A63E8">
      <w:pPr>
        <w:pStyle w:val="ListParagraph"/>
        <w:ind w:left="567"/>
        <w:rPr>
          <w:lang w:val="ru-RU"/>
        </w:rPr>
      </w:pPr>
      <w:r>
        <w:rPr>
          <w:lang w:val="ru-RU"/>
        </w:rPr>
        <w:t xml:space="preserve">Данное </w:t>
      </w:r>
      <w:r w:rsidR="00003A49">
        <w:rPr>
          <w:lang w:val="ru-RU"/>
        </w:rPr>
        <w:t>обсуждение</w:t>
      </w:r>
      <w:r w:rsidR="00003A49" w:rsidRPr="004C0F61">
        <w:rPr>
          <w:lang w:val="ru-RU"/>
        </w:rPr>
        <w:t xml:space="preserve"> </w:t>
      </w:r>
      <w:r w:rsidR="00003A49">
        <w:rPr>
          <w:lang w:val="ru-RU"/>
        </w:rPr>
        <w:t>позволит</w:t>
      </w:r>
      <w:r w:rsidR="00003A49" w:rsidRPr="004C0F61">
        <w:rPr>
          <w:lang w:val="ru-RU"/>
        </w:rPr>
        <w:t xml:space="preserve"> </w:t>
      </w:r>
      <w:r w:rsidR="00003A49">
        <w:rPr>
          <w:lang w:val="ru-RU"/>
        </w:rPr>
        <w:t>членам</w:t>
      </w:r>
      <w:r w:rsidR="00241944">
        <w:rPr>
          <w:lang w:val="ru-RU"/>
        </w:rPr>
        <w:t xml:space="preserve"> Комитета</w:t>
      </w:r>
      <w:r w:rsidR="00003A49" w:rsidRPr="004C0F61">
        <w:rPr>
          <w:lang w:val="ru-RU"/>
        </w:rPr>
        <w:t xml:space="preserve"> </w:t>
      </w:r>
      <w:r w:rsidR="00003A49">
        <w:rPr>
          <w:lang w:val="ru-RU"/>
        </w:rPr>
        <w:t>рассказать</w:t>
      </w:r>
      <w:r w:rsidR="00003A49" w:rsidRPr="004C0F61">
        <w:rPr>
          <w:lang w:val="ru-RU"/>
        </w:rPr>
        <w:t xml:space="preserve"> </w:t>
      </w:r>
      <w:r w:rsidR="00003A49">
        <w:rPr>
          <w:lang w:val="ru-RU"/>
        </w:rPr>
        <w:t>о</w:t>
      </w:r>
      <w:r w:rsidR="00003A49" w:rsidRPr="004C0F61">
        <w:rPr>
          <w:lang w:val="ru-RU"/>
        </w:rPr>
        <w:t xml:space="preserve"> </w:t>
      </w:r>
      <w:r w:rsidR="00003A49">
        <w:rPr>
          <w:lang w:val="ru-RU"/>
        </w:rPr>
        <w:t>национальном</w:t>
      </w:r>
      <w:r w:rsidR="00003A49" w:rsidRPr="004C0F61">
        <w:rPr>
          <w:lang w:val="ru-RU"/>
        </w:rPr>
        <w:t xml:space="preserve"> </w:t>
      </w:r>
      <w:r w:rsidR="00003A49">
        <w:rPr>
          <w:lang w:val="ru-RU"/>
        </w:rPr>
        <w:t>опыте</w:t>
      </w:r>
      <w:r w:rsidR="00003A49" w:rsidRPr="004C0F61">
        <w:rPr>
          <w:lang w:val="ru-RU"/>
        </w:rPr>
        <w:t xml:space="preserve"> </w:t>
      </w:r>
      <w:r w:rsidR="00003A49">
        <w:rPr>
          <w:lang w:val="ru-RU"/>
        </w:rPr>
        <w:t>и</w:t>
      </w:r>
      <w:r w:rsidR="00003A49" w:rsidRPr="004C0F61">
        <w:rPr>
          <w:lang w:val="ru-RU"/>
        </w:rPr>
        <w:t xml:space="preserve"> </w:t>
      </w:r>
      <w:r w:rsidR="00003A49">
        <w:rPr>
          <w:lang w:val="ru-RU"/>
        </w:rPr>
        <w:t>пр</w:t>
      </w:r>
      <w:r w:rsidR="004C0F61">
        <w:rPr>
          <w:lang w:val="ru-RU"/>
        </w:rPr>
        <w:t>оиллюстрировать роль ММСП в стимулировани</w:t>
      </w:r>
      <w:r>
        <w:rPr>
          <w:lang w:val="ru-RU"/>
        </w:rPr>
        <w:t>и</w:t>
      </w:r>
      <w:r w:rsidR="004C0F61">
        <w:rPr>
          <w:lang w:val="ru-RU"/>
        </w:rPr>
        <w:t xml:space="preserve"> инноваций, в частности показать, как регулирующие нормы в области ИС и политика или программы в сфере поддержки инноваций помогли ММСП успешно найти свое место в национальной инновационной среде и способствовать ее развитию.  Цель</w:t>
      </w:r>
      <w:r w:rsidR="004C0F61" w:rsidRPr="00367DB8">
        <w:rPr>
          <w:lang w:val="ru-RU"/>
        </w:rPr>
        <w:t xml:space="preserve"> </w:t>
      </w:r>
      <w:r w:rsidR="004C0F61">
        <w:rPr>
          <w:lang w:val="ru-RU"/>
        </w:rPr>
        <w:t>этого</w:t>
      </w:r>
      <w:r w:rsidR="004C0F61" w:rsidRPr="00367DB8">
        <w:rPr>
          <w:lang w:val="ru-RU"/>
        </w:rPr>
        <w:t xml:space="preserve"> </w:t>
      </w:r>
      <w:r w:rsidR="004C0F61">
        <w:rPr>
          <w:lang w:val="ru-RU"/>
        </w:rPr>
        <w:t>информационного</w:t>
      </w:r>
      <w:r w:rsidR="004C0F61" w:rsidRPr="00367DB8">
        <w:rPr>
          <w:lang w:val="ru-RU"/>
        </w:rPr>
        <w:t xml:space="preserve"> </w:t>
      </w:r>
      <w:r w:rsidR="004C0F61">
        <w:rPr>
          <w:lang w:val="ru-RU"/>
        </w:rPr>
        <w:t>обмена</w:t>
      </w:r>
      <w:r w:rsidR="004C0F61" w:rsidRPr="00367DB8">
        <w:rPr>
          <w:lang w:val="ru-RU"/>
        </w:rPr>
        <w:t xml:space="preserve"> </w:t>
      </w:r>
      <w:r w:rsidR="00367DB8">
        <w:rPr>
          <w:lang w:val="ru-RU"/>
        </w:rPr>
        <w:t>состоит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в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том</w:t>
      </w:r>
      <w:r w:rsidR="00367DB8" w:rsidRPr="00367DB8">
        <w:rPr>
          <w:lang w:val="ru-RU"/>
        </w:rPr>
        <w:t xml:space="preserve">, </w:t>
      </w:r>
      <w:r w:rsidR="00367DB8">
        <w:rPr>
          <w:lang w:val="ru-RU"/>
        </w:rPr>
        <w:t>чтобы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сформировать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у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членов</w:t>
      </w:r>
      <w:r>
        <w:rPr>
          <w:lang w:val="ru-RU"/>
        </w:rPr>
        <w:t xml:space="preserve"> Комитета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лучшее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понимание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интеллектуальной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собственности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и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деятельности</w:t>
      </w:r>
      <w:r w:rsidR="00367DB8" w:rsidRPr="00367DB8">
        <w:rPr>
          <w:lang w:val="ru-RU"/>
        </w:rPr>
        <w:t xml:space="preserve">, </w:t>
      </w:r>
      <w:r w:rsidR="00367DB8">
        <w:rPr>
          <w:lang w:val="ru-RU"/>
        </w:rPr>
        <w:t>связанной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с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инновациями</w:t>
      </w:r>
      <w:r w:rsidR="00367DB8" w:rsidRPr="00367DB8">
        <w:rPr>
          <w:lang w:val="ru-RU"/>
        </w:rPr>
        <w:t xml:space="preserve">. </w:t>
      </w:r>
      <w:r w:rsidR="00367DB8">
        <w:rPr>
          <w:lang w:val="ru-RU"/>
        </w:rPr>
        <w:t xml:space="preserve"> Это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может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помочь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государствам</w:t>
      </w:r>
      <w:r w:rsidR="00367DB8" w:rsidRPr="00367DB8">
        <w:rPr>
          <w:lang w:val="ru-RU"/>
        </w:rPr>
        <w:t>-</w:t>
      </w:r>
      <w:r w:rsidR="00367DB8">
        <w:rPr>
          <w:lang w:val="ru-RU"/>
        </w:rPr>
        <w:t>членам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при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анализе</w:t>
      </w:r>
      <w:r w:rsidR="00367DB8" w:rsidRPr="00367DB8">
        <w:rPr>
          <w:lang w:val="ru-RU"/>
        </w:rPr>
        <w:t xml:space="preserve">, </w:t>
      </w:r>
      <w:r w:rsidR="00367DB8">
        <w:rPr>
          <w:lang w:val="ru-RU"/>
        </w:rPr>
        <w:t>осуществлении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и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пересмотре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политики с целью повышения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роли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ММСП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в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работе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по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поддержке</w:t>
      </w:r>
      <w:r w:rsidR="00367DB8" w:rsidRPr="00367DB8">
        <w:rPr>
          <w:lang w:val="ru-RU"/>
        </w:rPr>
        <w:t xml:space="preserve"> </w:t>
      </w:r>
      <w:r w:rsidR="00367DB8">
        <w:rPr>
          <w:lang w:val="ru-RU"/>
        </w:rPr>
        <w:t>инноваций.</w:t>
      </w:r>
    </w:p>
    <w:p w:rsidR="008533F0" w:rsidRPr="00367DB8" w:rsidRDefault="008533F0" w:rsidP="009A63E8">
      <w:pPr>
        <w:pStyle w:val="ListParagraph"/>
        <w:ind w:left="567"/>
        <w:rPr>
          <w:lang w:val="ru-RU"/>
        </w:rPr>
      </w:pPr>
    </w:p>
    <w:p w:rsidR="008533F0" w:rsidRPr="008F5B5E" w:rsidRDefault="008F5B5E" w:rsidP="008F5B5E">
      <w:pPr>
        <w:pStyle w:val="ListParagraph"/>
        <w:numPr>
          <w:ilvl w:val="0"/>
          <w:numId w:val="8"/>
        </w:numPr>
        <w:spacing w:after="160" w:line="259" w:lineRule="auto"/>
        <w:ind w:left="567" w:hanging="567"/>
        <w:rPr>
          <w:lang w:val="ru-RU"/>
        </w:rPr>
      </w:pPr>
      <w:r>
        <w:rPr>
          <w:lang w:val="ru-RU"/>
        </w:rPr>
        <w:t>В</w:t>
      </w:r>
      <w:r w:rsidRPr="008F5B5E">
        <w:rPr>
          <w:lang w:val="ru-RU"/>
        </w:rPr>
        <w:t xml:space="preserve"> </w:t>
      </w:r>
      <w:r>
        <w:rPr>
          <w:lang w:val="ru-RU"/>
        </w:rPr>
        <w:t>св</w:t>
      </w:r>
      <w:r w:rsidR="00DE3085">
        <w:rPr>
          <w:lang w:val="ru-RU"/>
        </w:rPr>
        <w:t xml:space="preserve">ете </w:t>
      </w:r>
      <w:r>
        <w:rPr>
          <w:lang w:val="ru-RU"/>
        </w:rPr>
        <w:t>просьб</w:t>
      </w:r>
      <w:r w:rsidR="001C7A6F">
        <w:rPr>
          <w:lang w:val="ru-RU"/>
        </w:rPr>
        <w:t>ы</w:t>
      </w:r>
      <w:r w:rsidRPr="008F5B5E">
        <w:rPr>
          <w:lang w:val="ru-RU"/>
        </w:rPr>
        <w:t xml:space="preserve"> </w:t>
      </w:r>
      <w:r>
        <w:rPr>
          <w:lang w:val="ru-RU"/>
        </w:rPr>
        <w:t>Африканской</w:t>
      </w:r>
      <w:r w:rsidRPr="008F5B5E">
        <w:rPr>
          <w:lang w:val="ru-RU"/>
        </w:rPr>
        <w:t xml:space="preserve"> </w:t>
      </w:r>
      <w:r>
        <w:rPr>
          <w:lang w:val="ru-RU"/>
        </w:rPr>
        <w:t>группы</w:t>
      </w:r>
      <w:r w:rsidRPr="008F5B5E">
        <w:rPr>
          <w:lang w:val="ru-RU"/>
        </w:rPr>
        <w:t xml:space="preserve"> </w:t>
      </w:r>
      <w:r>
        <w:rPr>
          <w:lang w:val="ru-RU"/>
        </w:rPr>
        <w:t>провести</w:t>
      </w:r>
      <w:r w:rsidRPr="008F5B5E">
        <w:rPr>
          <w:lang w:val="ru-RU"/>
        </w:rPr>
        <w:t xml:space="preserve"> </w:t>
      </w:r>
      <w:r>
        <w:rPr>
          <w:lang w:val="ru-RU"/>
        </w:rPr>
        <w:t>конференцию</w:t>
      </w:r>
      <w:r w:rsidRPr="008F5B5E">
        <w:rPr>
          <w:lang w:val="ru-RU"/>
        </w:rPr>
        <w:t xml:space="preserve"> </w:t>
      </w:r>
      <w:r>
        <w:rPr>
          <w:lang w:val="ru-RU"/>
        </w:rPr>
        <w:t>на</w:t>
      </w:r>
      <w:r w:rsidRPr="008F5B5E">
        <w:rPr>
          <w:lang w:val="ru-RU"/>
        </w:rPr>
        <w:t xml:space="preserve"> </w:t>
      </w:r>
      <w:r>
        <w:rPr>
          <w:lang w:val="ru-RU"/>
        </w:rPr>
        <w:t>тему</w:t>
      </w:r>
      <w:r w:rsidRPr="008F5B5E">
        <w:rPr>
          <w:lang w:val="ru-RU"/>
        </w:rPr>
        <w:t xml:space="preserve"> «</w:t>
      </w:r>
      <w:r>
        <w:rPr>
          <w:lang w:val="ru-RU"/>
        </w:rPr>
        <w:t>Как</w:t>
      </w:r>
      <w:r w:rsidRPr="008F5B5E">
        <w:rPr>
          <w:lang w:val="ru-RU"/>
        </w:rPr>
        <w:t xml:space="preserve"> </w:t>
      </w:r>
      <w:r>
        <w:rPr>
          <w:lang w:val="ru-RU"/>
        </w:rPr>
        <w:t>эффективно</w:t>
      </w:r>
      <w:r w:rsidRPr="008F5B5E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8F5B5E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8F5B5E">
        <w:rPr>
          <w:lang w:val="ru-RU"/>
        </w:rPr>
        <w:t xml:space="preserve"> </w:t>
      </w:r>
      <w:r>
        <w:rPr>
          <w:lang w:val="ru-RU"/>
        </w:rPr>
        <w:t xml:space="preserve">системы» </w:t>
      </w:r>
      <w:r w:rsidR="001C7A6F">
        <w:rPr>
          <w:lang w:val="ru-RU"/>
        </w:rPr>
        <w:t xml:space="preserve">предлагается </w:t>
      </w:r>
      <w:r>
        <w:rPr>
          <w:lang w:val="ru-RU"/>
        </w:rPr>
        <w:t>обсудить ключевые составляющие эффективной системы ИС</w:t>
      </w:r>
      <w:r w:rsidR="007C604E">
        <w:rPr>
          <w:lang w:val="ru-RU"/>
        </w:rPr>
        <w:t xml:space="preserve">, </w:t>
      </w:r>
      <w:r w:rsidR="00BB4348">
        <w:rPr>
          <w:lang w:val="ru-RU"/>
        </w:rPr>
        <w:t>благоприятно воздействующие на экономическое, культурное и социальное развитие.</w:t>
      </w:r>
      <w:r w:rsidR="009503C3" w:rsidRPr="008F5B5E">
        <w:rPr>
          <w:lang w:val="ru-RU"/>
        </w:rPr>
        <w:t xml:space="preserve"> </w:t>
      </w:r>
    </w:p>
    <w:p w:rsidR="008533F0" w:rsidRPr="00C25929" w:rsidRDefault="00C25929" w:rsidP="009A63E8">
      <w:pPr>
        <w:ind w:left="567"/>
        <w:rPr>
          <w:lang w:val="ru-RU"/>
        </w:rPr>
      </w:pPr>
      <w:r>
        <w:rPr>
          <w:lang w:val="ru-RU"/>
        </w:rPr>
        <w:t>Такое</w:t>
      </w:r>
      <w:r w:rsidRPr="00C25929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C25929">
        <w:rPr>
          <w:lang w:val="ru-RU"/>
        </w:rPr>
        <w:t xml:space="preserve"> </w:t>
      </w:r>
      <w:r>
        <w:rPr>
          <w:lang w:val="ru-RU"/>
        </w:rPr>
        <w:t>позволит</w:t>
      </w:r>
      <w:r w:rsidRPr="00C25929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C25929">
        <w:rPr>
          <w:lang w:val="ru-RU"/>
        </w:rPr>
        <w:t>-</w:t>
      </w:r>
      <w:r>
        <w:rPr>
          <w:lang w:val="ru-RU"/>
        </w:rPr>
        <w:t>членам</w:t>
      </w:r>
      <w:r w:rsidRPr="00C25929">
        <w:rPr>
          <w:lang w:val="ru-RU"/>
        </w:rPr>
        <w:t xml:space="preserve"> </w:t>
      </w:r>
      <w:r w:rsidR="001C7A6F">
        <w:rPr>
          <w:lang w:val="ru-RU"/>
        </w:rPr>
        <w:t xml:space="preserve">проанализировать </w:t>
      </w:r>
      <w:r>
        <w:rPr>
          <w:lang w:val="ru-RU"/>
        </w:rPr>
        <w:t>роль</w:t>
      </w:r>
      <w:r w:rsidRPr="00C25929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C25929">
        <w:rPr>
          <w:lang w:val="ru-RU"/>
        </w:rPr>
        <w:t xml:space="preserve"> </w:t>
      </w:r>
      <w:r>
        <w:rPr>
          <w:lang w:val="ru-RU"/>
        </w:rPr>
        <w:t>политики</w:t>
      </w:r>
      <w:r w:rsidRPr="00C25929">
        <w:rPr>
          <w:lang w:val="ru-RU"/>
        </w:rPr>
        <w:t xml:space="preserve"> </w:t>
      </w:r>
      <w:r>
        <w:rPr>
          <w:lang w:val="ru-RU"/>
        </w:rPr>
        <w:t>и</w:t>
      </w:r>
      <w:r w:rsidRPr="00C25929">
        <w:rPr>
          <w:lang w:val="ru-RU"/>
        </w:rPr>
        <w:t xml:space="preserve"> </w:t>
      </w:r>
      <w:r>
        <w:rPr>
          <w:lang w:val="ru-RU"/>
        </w:rPr>
        <w:t>стратегий</w:t>
      </w:r>
      <w:r w:rsidRPr="00C25929">
        <w:rPr>
          <w:lang w:val="ru-RU"/>
        </w:rPr>
        <w:t xml:space="preserve"> </w:t>
      </w:r>
      <w:r>
        <w:rPr>
          <w:lang w:val="ru-RU"/>
        </w:rPr>
        <w:t>в</w:t>
      </w:r>
      <w:r w:rsidRPr="00C25929">
        <w:rPr>
          <w:lang w:val="ru-RU"/>
        </w:rPr>
        <w:t xml:space="preserve"> </w:t>
      </w:r>
      <w:r>
        <w:rPr>
          <w:lang w:val="ru-RU"/>
        </w:rPr>
        <w:t>области</w:t>
      </w:r>
      <w:r w:rsidRPr="00C25929">
        <w:rPr>
          <w:lang w:val="ru-RU"/>
        </w:rPr>
        <w:t xml:space="preserve"> </w:t>
      </w:r>
      <w:r>
        <w:rPr>
          <w:lang w:val="ru-RU"/>
        </w:rPr>
        <w:t xml:space="preserve">ИС и поделиться опытом </w:t>
      </w:r>
      <w:r w:rsidR="00B36D6F">
        <w:rPr>
          <w:lang w:val="ru-RU"/>
        </w:rPr>
        <w:t xml:space="preserve">и мнениями </w:t>
      </w:r>
      <w:r>
        <w:rPr>
          <w:lang w:val="ru-RU"/>
        </w:rPr>
        <w:t xml:space="preserve">о том, какие компоненты необходимы для </w:t>
      </w:r>
      <w:r w:rsidR="00B36D6F">
        <w:rPr>
          <w:lang w:val="ru-RU"/>
        </w:rPr>
        <w:t>эффективной</w:t>
      </w:r>
      <w:r>
        <w:rPr>
          <w:lang w:val="ru-RU"/>
        </w:rPr>
        <w:t xml:space="preserve"> национальной или региональной системы ИС</w:t>
      </w:r>
      <w:r w:rsidR="009503C3" w:rsidRPr="00C25929">
        <w:rPr>
          <w:lang w:val="ru-RU"/>
        </w:rPr>
        <w:t xml:space="preserve">. </w:t>
      </w:r>
    </w:p>
    <w:p w:rsidR="008533F0" w:rsidRPr="00C25929" w:rsidRDefault="008533F0" w:rsidP="009A63E8">
      <w:pPr>
        <w:ind w:left="567"/>
        <w:rPr>
          <w:lang w:val="ru-RU"/>
        </w:rPr>
      </w:pPr>
    </w:p>
    <w:p w:rsidR="008533F0" w:rsidRPr="00C700A8" w:rsidRDefault="00C700A8" w:rsidP="00C700A8">
      <w:pPr>
        <w:pStyle w:val="ListParagraph"/>
        <w:numPr>
          <w:ilvl w:val="0"/>
          <w:numId w:val="8"/>
        </w:numPr>
        <w:spacing w:after="160" w:line="259" w:lineRule="auto"/>
        <w:ind w:left="567" w:hanging="567"/>
        <w:rPr>
          <w:lang w:val="ru-RU"/>
        </w:rPr>
      </w:pPr>
      <w:r>
        <w:rPr>
          <w:lang w:val="ru-RU"/>
        </w:rPr>
        <w:t>Обсудить</w:t>
      </w:r>
      <w:r w:rsidRPr="00C700A8">
        <w:rPr>
          <w:lang w:val="ru-RU"/>
        </w:rPr>
        <w:t xml:space="preserve">, </w:t>
      </w:r>
      <w:r>
        <w:rPr>
          <w:lang w:val="ru-RU"/>
        </w:rPr>
        <w:t>каким</w:t>
      </w:r>
      <w:r w:rsidRPr="00C700A8">
        <w:rPr>
          <w:lang w:val="ru-RU"/>
        </w:rPr>
        <w:t xml:space="preserve"> </w:t>
      </w:r>
      <w:r>
        <w:rPr>
          <w:lang w:val="ru-RU"/>
        </w:rPr>
        <w:t>образом</w:t>
      </w:r>
      <w:r w:rsidRPr="00C700A8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C700A8">
        <w:rPr>
          <w:lang w:val="ru-RU"/>
        </w:rPr>
        <w:t xml:space="preserve"> </w:t>
      </w:r>
      <w:r>
        <w:rPr>
          <w:lang w:val="ru-RU"/>
        </w:rPr>
        <w:t>и</w:t>
      </w:r>
      <w:r w:rsidRPr="00C700A8">
        <w:rPr>
          <w:lang w:val="ru-RU"/>
        </w:rPr>
        <w:t xml:space="preserve"> </w:t>
      </w:r>
      <w:r>
        <w:rPr>
          <w:lang w:val="ru-RU"/>
        </w:rPr>
        <w:t>местные</w:t>
      </w:r>
      <w:r w:rsidRPr="00C700A8">
        <w:rPr>
          <w:lang w:val="ru-RU"/>
        </w:rPr>
        <w:t xml:space="preserve"> </w:t>
      </w:r>
      <w:r>
        <w:rPr>
          <w:lang w:val="ru-RU"/>
        </w:rPr>
        <w:t>органы</w:t>
      </w:r>
      <w:r w:rsidRPr="00C700A8">
        <w:rPr>
          <w:lang w:val="ru-RU"/>
        </w:rPr>
        <w:t xml:space="preserve"> </w:t>
      </w:r>
      <w:r>
        <w:rPr>
          <w:lang w:val="ru-RU"/>
        </w:rPr>
        <w:t>власти</w:t>
      </w:r>
      <w:r w:rsidRPr="00C700A8">
        <w:rPr>
          <w:lang w:val="ru-RU"/>
        </w:rPr>
        <w:t xml:space="preserve"> </w:t>
      </w:r>
      <w:r>
        <w:rPr>
          <w:lang w:val="ru-RU"/>
        </w:rPr>
        <w:t>могут</w:t>
      </w:r>
      <w:r w:rsidRPr="00C700A8">
        <w:rPr>
          <w:lang w:val="ru-RU"/>
        </w:rPr>
        <w:t xml:space="preserve"> </w:t>
      </w:r>
      <w:r>
        <w:rPr>
          <w:lang w:val="ru-RU"/>
        </w:rPr>
        <w:t>стимулировать инновационную деятельность и содействовать ей.</w:t>
      </w:r>
    </w:p>
    <w:p w:rsidR="008533F0" w:rsidRPr="001D051F" w:rsidRDefault="001D051F" w:rsidP="009A63E8">
      <w:pPr>
        <w:ind w:left="567"/>
        <w:rPr>
          <w:lang w:val="ru-RU"/>
        </w:rPr>
      </w:pPr>
      <w:r>
        <w:rPr>
          <w:lang w:val="ru-RU"/>
        </w:rPr>
        <w:t>Такое</w:t>
      </w:r>
      <w:r w:rsidRPr="001D051F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1D051F">
        <w:rPr>
          <w:lang w:val="ru-RU"/>
        </w:rPr>
        <w:t xml:space="preserve"> </w:t>
      </w:r>
      <w:r>
        <w:rPr>
          <w:lang w:val="ru-RU"/>
        </w:rPr>
        <w:t>позволит</w:t>
      </w:r>
      <w:r w:rsidRPr="001D051F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1D051F">
        <w:rPr>
          <w:lang w:val="ru-RU"/>
        </w:rPr>
        <w:t>-</w:t>
      </w:r>
      <w:r>
        <w:rPr>
          <w:lang w:val="ru-RU"/>
        </w:rPr>
        <w:t>членам</w:t>
      </w:r>
      <w:r w:rsidRPr="001D051F">
        <w:rPr>
          <w:lang w:val="ru-RU"/>
        </w:rPr>
        <w:t xml:space="preserve"> </w:t>
      </w:r>
      <w:r>
        <w:rPr>
          <w:lang w:val="ru-RU"/>
        </w:rPr>
        <w:t>поделиться</w:t>
      </w:r>
      <w:r w:rsidRPr="001D051F">
        <w:rPr>
          <w:lang w:val="ru-RU"/>
        </w:rPr>
        <w:t xml:space="preserve"> </w:t>
      </w:r>
      <w:r>
        <w:rPr>
          <w:lang w:val="ru-RU"/>
        </w:rPr>
        <w:t>национальным</w:t>
      </w:r>
      <w:r w:rsidRPr="001D051F">
        <w:rPr>
          <w:lang w:val="ru-RU"/>
        </w:rPr>
        <w:t xml:space="preserve"> </w:t>
      </w:r>
      <w:r>
        <w:rPr>
          <w:lang w:val="ru-RU"/>
        </w:rPr>
        <w:t>опытом</w:t>
      </w:r>
      <w:r w:rsidRPr="001D051F">
        <w:rPr>
          <w:lang w:val="ru-RU"/>
        </w:rPr>
        <w:t xml:space="preserve"> </w:t>
      </w:r>
      <w:r>
        <w:rPr>
          <w:lang w:val="ru-RU"/>
        </w:rPr>
        <w:t>и</w:t>
      </w:r>
      <w:r w:rsidRPr="001D051F">
        <w:rPr>
          <w:lang w:val="ru-RU"/>
        </w:rPr>
        <w:t xml:space="preserve"> </w:t>
      </w:r>
      <w:r>
        <w:rPr>
          <w:lang w:val="ru-RU"/>
        </w:rPr>
        <w:t xml:space="preserve">рассказать о трудностях в контексте государственных программ, инициатив и других механизмов, призванных стимулировать, поддерживать и поощрять инновационную работу в </w:t>
      </w:r>
      <w:r w:rsidR="00D9639B">
        <w:rPr>
          <w:lang w:val="ru-RU"/>
        </w:rPr>
        <w:t>собственных</w:t>
      </w:r>
      <w:r>
        <w:rPr>
          <w:lang w:val="ru-RU"/>
        </w:rPr>
        <w:t xml:space="preserve"> странах или регионах.</w:t>
      </w:r>
    </w:p>
    <w:p w:rsidR="008533F0" w:rsidRPr="001D051F" w:rsidRDefault="008533F0" w:rsidP="009A63E8">
      <w:pPr>
        <w:ind w:left="567"/>
        <w:rPr>
          <w:lang w:val="ru-RU"/>
        </w:rPr>
      </w:pPr>
    </w:p>
    <w:p w:rsidR="008533F0" w:rsidRPr="00C14ACC" w:rsidRDefault="00B649C0" w:rsidP="009A63E8">
      <w:pPr>
        <w:pStyle w:val="ListParagraph"/>
        <w:ind w:left="567"/>
        <w:contextualSpacing w:val="0"/>
        <w:rPr>
          <w:lang w:val="ru-RU"/>
        </w:rPr>
      </w:pPr>
      <w:r w:rsidRPr="00CE6DA9">
        <w:rPr>
          <w:lang w:val="ru-RU"/>
        </w:rPr>
        <w:t>Секретариату ВОИС будет предложено рассказать государствам-членам о завершенных и прошедших процедуру оценки проектах, а также о текущ</w:t>
      </w:r>
      <w:r w:rsidR="00D9639B">
        <w:rPr>
          <w:lang w:val="ru-RU"/>
        </w:rPr>
        <w:t>их</w:t>
      </w:r>
      <w:r w:rsidRPr="00CE6DA9">
        <w:rPr>
          <w:lang w:val="ru-RU"/>
        </w:rPr>
        <w:t xml:space="preserve"> проектн</w:t>
      </w:r>
      <w:r w:rsidR="00D9639B">
        <w:rPr>
          <w:lang w:val="ru-RU"/>
        </w:rPr>
        <w:t>ых мероприятиях</w:t>
      </w:r>
      <w:r w:rsidR="00CE6DA9" w:rsidRPr="00CE6DA9">
        <w:rPr>
          <w:lang w:val="ru-RU"/>
        </w:rPr>
        <w:t>,</w:t>
      </w:r>
      <w:r w:rsidR="00D9639B">
        <w:rPr>
          <w:lang w:val="ru-RU"/>
        </w:rPr>
        <w:t xml:space="preserve"> допускающих </w:t>
      </w:r>
      <w:r w:rsidR="00CE6DA9" w:rsidRPr="00CE6DA9">
        <w:rPr>
          <w:lang w:val="ru-RU"/>
        </w:rPr>
        <w:t>масштаб</w:t>
      </w:r>
      <w:r w:rsidR="00D9639B">
        <w:rPr>
          <w:lang w:val="ru-RU"/>
        </w:rPr>
        <w:t xml:space="preserve">ирование и </w:t>
      </w:r>
      <w:r w:rsidR="00CE6DA9" w:rsidRPr="00CE6DA9">
        <w:rPr>
          <w:lang w:val="ru-RU"/>
        </w:rPr>
        <w:t>актуальн</w:t>
      </w:r>
      <w:r w:rsidR="00D9639B">
        <w:rPr>
          <w:lang w:val="ru-RU"/>
        </w:rPr>
        <w:t>ых</w:t>
      </w:r>
      <w:r w:rsidR="00CE6DA9" w:rsidRPr="00CE6DA9">
        <w:rPr>
          <w:lang w:val="ru-RU"/>
        </w:rPr>
        <w:t xml:space="preserve"> для проблемы поддержки усилий национальных и местных органов власти </w:t>
      </w:r>
      <w:r w:rsidR="00D9639B">
        <w:rPr>
          <w:lang w:val="ru-RU"/>
        </w:rPr>
        <w:t xml:space="preserve">в сфере </w:t>
      </w:r>
      <w:r w:rsidR="00CE6DA9" w:rsidRPr="00CE6DA9">
        <w:rPr>
          <w:lang w:val="ru-RU"/>
        </w:rPr>
        <w:t>стимулирования инноваций.</w:t>
      </w:r>
      <w:r w:rsidR="009503C3" w:rsidRPr="00CE6DA9">
        <w:rPr>
          <w:lang w:val="ru-RU"/>
        </w:rPr>
        <w:t xml:space="preserve">  </w:t>
      </w:r>
      <w:r w:rsidR="00C14ACC" w:rsidRPr="00C14ACC">
        <w:rPr>
          <w:lang w:val="ru-RU"/>
        </w:rPr>
        <w:t xml:space="preserve">Цель этой презентации состоит в том, чтобы дать государствам-членам возможность понять, хотят ли они продолжать работу над </w:t>
      </w:r>
      <w:r w:rsidR="00C14ACC" w:rsidRPr="00C14ACC">
        <w:rPr>
          <w:lang w:val="ru-RU"/>
        </w:rPr>
        <w:lastRenderedPageBreak/>
        <w:t>текущими проектами совместно с ВОИС в национальном качестве или желают разработать новые проекты, направленные на устранение информационных и</w:t>
      </w:r>
      <w:r w:rsidR="00C14ACC">
        <w:rPr>
          <w:lang w:val="ru-RU"/>
        </w:rPr>
        <w:t>ли</w:t>
      </w:r>
      <w:r w:rsidR="00C14ACC" w:rsidRPr="00C14ACC">
        <w:rPr>
          <w:lang w:val="ru-RU"/>
        </w:rPr>
        <w:t xml:space="preserve"> качественных пробелов</w:t>
      </w:r>
      <w:r w:rsidR="009503C3" w:rsidRPr="00C14ACC">
        <w:rPr>
          <w:lang w:val="ru-RU"/>
        </w:rPr>
        <w:t xml:space="preserve">.  </w:t>
      </w:r>
    </w:p>
    <w:p w:rsidR="008533F0" w:rsidRPr="00C14ACC" w:rsidRDefault="008533F0" w:rsidP="009A63E8">
      <w:pPr>
        <w:pStyle w:val="ListParagraph"/>
        <w:ind w:left="567"/>
        <w:rPr>
          <w:lang w:val="ru-RU"/>
        </w:rPr>
      </w:pPr>
    </w:p>
    <w:p w:rsidR="008533F0" w:rsidRPr="00AB2689" w:rsidRDefault="00AB2689" w:rsidP="00B44511">
      <w:pPr>
        <w:pStyle w:val="ListParagraph"/>
        <w:numPr>
          <w:ilvl w:val="0"/>
          <w:numId w:val="8"/>
        </w:numPr>
        <w:spacing w:after="160" w:line="259" w:lineRule="auto"/>
        <w:ind w:left="567" w:hanging="567"/>
        <w:rPr>
          <w:lang w:val="ru-RU"/>
        </w:rPr>
      </w:pPr>
      <w:r>
        <w:rPr>
          <w:lang w:val="ru-RU"/>
        </w:rPr>
        <w:t>Исследование</w:t>
      </w:r>
      <w:r w:rsidRPr="00AB2689">
        <w:rPr>
          <w:lang w:val="ru-RU"/>
        </w:rPr>
        <w:t xml:space="preserve"> </w:t>
      </w:r>
      <w:r>
        <w:rPr>
          <w:lang w:val="ru-RU"/>
        </w:rPr>
        <w:t>на</w:t>
      </w:r>
      <w:r w:rsidRPr="00AB2689">
        <w:rPr>
          <w:lang w:val="ru-RU"/>
        </w:rPr>
        <w:t xml:space="preserve"> </w:t>
      </w:r>
      <w:r>
        <w:rPr>
          <w:lang w:val="ru-RU"/>
        </w:rPr>
        <w:t>тему</w:t>
      </w:r>
      <w:r w:rsidRPr="00AB2689">
        <w:rPr>
          <w:lang w:val="ru-RU"/>
        </w:rPr>
        <w:t xml:space="preserve"> «</w:t>
      </w:r>
      <w:r>
        <w:rPr>
          <w:lang w:val="ru-RU"/>
        </w:rPr>
        <w:t>Женщины</w:t>
      </w:r>
      <w:r w:rsidRPr="00AB2689">
        <w:rPr>
          <w:lang w:val="ru-RU"/>
        </w:rPr>
        <w:t xml:space="preserve"> </w:t>
      </w:r>
      <w:r>
        <w:rPr>
          <w:lang w:val="ru-RU"/>
        </w:rPr>
        <w:t>и</w:t>
      </w:r>
      <w:r w:rsidRPr="00AB2689">
        <w:rPr>
          <w:lang w:val="ru-RU"/>
        </w:rPr>
        <w:t xml:space="preserve"> </w:t>
      </w:r>
      <w:r>
        <w:rPr>
          <w:lang w:val="ru-RU"/>
        </w:rPr>
        <w:t>ИС</w:t>
      </w:r>
      <w:r w:rsidRPr="00AB2689">
        <w:rPr>
          <w:lang w:val="ru-RU"/>
        </w:rPr>
        <w:t xml:space="preserve">:  </w:t>
      </w:r>
      <w:r>
        <w:rPr>
          <w:lang w:val="ru-RU"/>
        </w:rPr>
        <w:t>как</w:t>
      </w:r>
      <w:r w:rsidRPr="00AB2689">
        <w:rPr>
          <w:lang w:val="ru-RU"/>
        </w:rPr>
        <w:t xml:space="preserve"> </w:t>
      </w:r>
      <w:r>
        <w:rPr>
          <w:lang w:val="ru-RU"/>
        </w:rPr>
        <w:t>поощрять</w:t>
      </w:r>
      <w:r w:rsidRPr="00AB2689">
        <w:rPr>
          <w:lang w:val="ru-RU"/>
        </w:rPr>
        <w:t xml:space="preserve"> </w:t>
      </w:r>
      <w:r>
        <w:rPr>
          <w:lang w:val="ru-RU"/>
        </w:rPr>
        <w:t>и</w:t>
      </w:r>
      <w:r w:rsidRPr="00AB2689">
        <w:rPr>
          <w:lang w:val="ru-RU"/>
        </w:rPr>
        <w:t xml:space="preserve"> </w:t>
      </w:r>
      <w:r>
        <w:rPr>
          <w:lang w:val="ru-RU"/>
        </w:rPr>
        <w:t>поддерживать использование женщинами возможностей системы ИС в развивающихся и наименее развитых странах»</w:t>
      </w:r>
      <w:r w:rsidR="009503C3" w:rsidRPr="00AB2689">
        <w:rPr>
          <w:lang w:val="ru-RU"/>
        </w:rPr>
        <w:t xml:space="preserve">. </w:t>
      </w:r>
    </w:p>
    <w:p w:rsidR="008533F0" w:rsidRPr="00FF2A1F" w:rsidRDefault="006126DD" w:rsidP="009A63E8">
      <w:pPr>
        <w:ind w:left="567"/>
        <w:rPr>
          <w:lang w:val="ru-RU"/>
        </w:rPr>
      </w:pPr>
      <w:r>
        <w:rPr>
          <w:lang w:val="ru-RU"/>
        </w:rPr>
        <w:t>Обратиться</w:t>
      </w:r>
      <w:r w:rsidRPr="006126DD">
        <w:rPr>
          <w:lang w:val="ru-RU"/>
        </w:rPr>
        <w:t xml:space="preserve"> </w:t>
      </w:r>
      <w:r>
        <w:rPr>
          <w:lang w:val="ru-RU"/>
        </w:rPr>
        <w:t>в</w:t>
      </w:r>
      <w:r w:rsidRPr="006126DD">
        <w:rPr>
          <w:lang w:val="ru-RU"/>
        </w:rPr>
        <w:t xml:space="preserve"> </w:t>
      </w:r>
      <w:r>
        <w:rPr>
          <w:lang w:val="ru-RU"/>
        </w:rPr>
        <w:t>Бюро</w:t>
      </w:r>
      <w:r w:rsidRPr="006126DD">
        <w:rPr>
          <w:lang w:val="ru-RU"/>
        </w:rPr>
        <w:t xml:space="preserve"> </w:t>
      </w:r>
      <w:r>
        <w:rPr>
          <w:lang w:val="ru-RU"/>
        </w:rPr>
        <w:t>Главного</w:t>
      </w:r>
      <w:r w:rsidRPr="006126DD">
        <w:rPr>
          <w:lang w:val="ru-RU"/>
        </w:rPr>
        <w:t xml:space="preserve"> </w:t>
      </w:r>
      <w:r>
        <w:rPr>
          <w:lang w:val="ru-RU"/>
        </w:rPr>
        <w:t>экономиста</w:t>
      </w:r>
      <w:r w:rsidRPr="006126DD">
        <w:rPr>
          <w:lang w:val="ru-RU"/>
        </w:rPr>
        <w:t xml:space="preserve"> </w:t>
      </w:r>
      <w:r>
        <w:rPr>
          <w:lang w:val="ru-RU"/>
        </w:rPr>
        <w:t>ВОИС</w:t>
      </w:r>
      <w:r w:rsidRPr="006126DD">
        <w:rPr>
          <w:lang w:val="ru-RU"/>
        </w:rPr>
        <w:t xml:space="preserve"> </w:t>
      </w:r>
      <w:r>
        <w:rPr>
          <w:lang w:val="ru-RU"/>
        </w:rPr>
        <w:t>с</w:t>
      </w:r>
      <w:r w:rsidRPr="006126DD">
        <w:rPr>
          <w:lang w:val="ru-RU"/>
        </w:rPr>
        <w:t xml:space="preserve"> </w:t>
      </w:r>
      <w:r>
        <w:rPr>
          <w:lang w:val="ru-RU"/>
        </w:rPr>
        <w:t>просьбой</w:t>
      </w:r>
      <w:r w:rsidRPr="006126DD">
        <w:rPr>
          <w:lang w:val="ru-RU"/>
        </w:rPr>
        <w:t xml:space="preserve"> </w:t>
      </w:r>
      <w:r>
        <w:rPr>
          <w:lang w:val="ru-RU"/>
        </w:rPr>
        <w:t>провести</w:t>
      </w:r>
      <w:r w:rsidRPr="006126DD">
        <w:rPr>
          <w:lang w:val="ru-RU"/>
        </w:rPr>
        <w:t xml:space="preserve"> </w:t>
      </w:r>
      <w:r>
        <w:rPr>
          <w:lang w:val="ru-RU"/>
        </w:rPr>
        <w:t xml:space="preserve">самостоятельно или с помощью внешнего специалиста исследование или серию исследований на тему «Женщины и ИС» и </w:t>
      </w:r>
      <w:r w:rsidR="00C8527E">
        <w:rPr>
          <w:lang w:val="ru-RU"/>
        </w:rPr>
        <w:t>«С</w:t>
      </w:r>
      <w:r>
        <w:rPr>
          <w:lang w:val="ru-RU"/>
        </w:rPr>
        <w:t xml:space="preserve">пособы поощрения и поддержки использования </w:t>
      </w:r>
      <w:r w:rsidR="00C8527E">
        <w:rPr>
          <w:lang w:val="ru-RU"/>
        </w:rPr>
        <w:t xml:space="preserve">женщинами </w:t>
      </w:r>
      <w:r>
        <w:rPr>
          <w:lang w:val="ru-RU"/>
        </w:rPr>
        <w:t>возможностей системы ИС в развивающихся или наименее развитых странах</w:t>
      </w:r>
      <w:r w:rsidR="00C8527E">
        <w:rPr>
          <w:lang w:val="ru-RU"/>
        </w:rPr>
        <w:t>»</w:t>
      </w:r>
      <w:r>
        <w:rPr>
          <w:lang w:val="ru-RU"/>
        </w:rPr>
        <w:t>.</w:t>
      </w:r>
      <w:r w:rsidR="009503C3" w:rsidRPr="006126DD">
        <w:rPr>
          <w:lang w:val="ru-RU"/>
        </w:rPr>
        <w:t xml:space="preserve"> </w:t>
      </w:r>
      <w:r w:rsidR="00FE4014" w:rsidRPr="006126DD">
        <w:rPr>
          <w:lang w:val="ru-RU"/>
        </w:rPr>
        <w:t xml:space="preserve"> </w:t>
      </w:r>
      <w:r w:rsidR="008F7613">
        <w:rPr>
          <w:lang w:val="ru-RU"/>
        </w:rPr>
        <w:t>Такое и</w:t>
      </w:r>
      <w:r w:rsidR="006568B0">
        <w:rPr>
          <w:lang w:val="ru-RU"/>
        </w:rPr>
        <w:t>сследование</w:t>
      </w:r>
      <w:r w:rsidR="006568B0" w:rsidRPr="00FF2A1F">
        <w:rPr>
          <w:lang w:val="ru-RU"/>
        </w:rPr>
        <w:t xml:space="preserve"> </w:t>
      </w:r>
      <w:r w:rsidR="006568B0">
        <w:rPr>
          <w:lang w:val="ru-RU"/>
        </w:rPr>
        <w:t>или</w:t>
      </w:r>
      <w:r w:rsidR="006568B0" w:rsidRPr="00FF2A1F">
        <w:rPr>
          <w:lang w:val="ru-RU"/>
        </w:rPr>
        <w:t xml:space="preserve"> </w:t>
      </w:r>
      <w:r w:rsidR="006568B0">
        <w:rPr>
          <w:lang w:val="ru-RU"/>
        </w:rPr>
        <w:t>исследования</w:t>
      </w:r>
      <w:r w:rsidR="006568B0" w:rsidRPr="00FF2A1F">
        <w:rPr>
          <w:lang w:val="ru-RU"/>
        </w:rPr>
        <w:t xml:space="preserve"> </w:t>
      </w:r>
      <w:r w:rsidR="006568B0">
        <w:rPr>
          <w:lang w:val="ru-RU"/>
        </w:rPr>
        <w:t>будут</w:t>
      </w:r>
      <w:r w:rsidR="006568B0" w:rsidRPr="00FF2A1F">
        <w:rPr>
          <w:lang w:val="ru-RU"/>
        </w:rPr>
        <w:t xml:space="preserve"> </w:t>
      </w:r>
      <w:r w:rsidR="006568B0">
        <w:rPr>
          <w:lang w:val="ru-RU"/>
        </w:rPr>
        <w:t>рассмотрены</w:t>
      </w:r>
      <w:r w:rsidR="006568B0" w:rsidRPr="00FF2A1F">
        <w:rPr>
          <w:lang w:val="ru-RU"/>
        </w:rPr>
        <w:t xml:space="preserve"> </w:t>
      </w:r>
      <w:r w:rsidR="00FF2A1F">
        <w:rPr>
          <w:lang w:val="ru-RU"/>
        </w:rPr>
        <w:t xml:space="preserve">государствами-членами в рамках данного пункта повестки дня.  Это позволит государствам </w:t>
      </w:r>
      <w:r w:rsidR="008A33AF">
        <w:rPr>
          <w:lang w:val="ru-RU"/>
        </w:rPr>
        <w:t xml:space="preserve">проанализировать </w:t>
      </w:r>
      <w:r w:rsidR="00FF2A1F">
        <w:rPr>
          <w:lang w:val="ru-RU"/>
        </w:rPr>
        <w:t xml:space="preserve">национальный опыт и препятствия в работе по поощрению использования женщинами возможностей системы ИС и найти пути активизации участия </w:t>
      </w:r>
      <w:r w:rsidR="008F7613">
        <w:rPr>
          <w:lang w:val="ru-RU"/>
        </w:rPr>
        <w:t xml:space="preserve">женщин </w:t>
      </w:r>
      <w:r w:rsidR="00FF2A1F">
        <w:rPr>
          <w:lang w:val="ru-RU"/>
        </w:rPr>
        <w:t>в экономической деятельности, в основе которой лежит ИС</w:t>
      </w:r>
      <w:r w:rsidR="009503C3" w:rsidRPr="00FF2A1F">
        <w:rPr>
          <w:lang w:val="ru-RU"/>
        </w:rPr>
        <w:t xml:space="preserve">. </w:t>
      </w:r>
    </w:p>
    <w:p w:rsidR="008533F0" w:rsidRPr="00FF2A1F" w:rsidRDefault="008533F0" w:rsidP="009503C3">
      <w:pPr>
        <w:ind w:left="720"/>
        <w:rPr>
          <w:lang w:val="ru-RU"/>
        </w:rPr>
      </w:pPr>
    </w:p>
    <w:p w:rsidR="008533F0" w:rsidRPr="00FF2A1F" w:rsidRDefault="008533F0" w:rsidP="009503C3">
      <w:pPr>
        <w:ind w:left="720"/>
        <w:rPr>
          <w:lang w:val="ru-RU"/>
        </w:rPr>
      </w:pPr>
    </w:p>
    <w:p w:rsidR="008533F0" w:rsidRPr="00FF2A1F" w:rsidRDefault="008533F0" w:rsidP="009503C3">
      <w:pPr>
        <w:ind w:left="720"/>
        <w:rPr>
          <w:lang w:val="ru-RU"/>
        </w:rPr>
      </w:pPr>
    </w:p>
    <w:p w:rsidR="008533F0" w:rsidRPr="00FF2A1F" w:rsidRDefault="008533F0" w:rsidP="009503C3">
      <w:pPr>
        <w:ind w:left="720"/>
        <w:rPr>
          <w:lang w:val="ru-RU"/>
        </w:rPr>
      </w:pPr>
    </w:p>
    <w:p w:rsidR="008533F0" w:rsidRPr="001A00BD" w:rsidRDefault="00FF2A1F" w:rsidP="00926686">
      <w:pPr>
        <w:keepNext/>
        <w:keepLines/>
        <w:jc w:val="both"/>
        <w:rPr>
          <w:u w:val="single"/>
          <w:lang w:val="ru-RU"/>
        </w:rPr>
      </w:pPr>
      <w:r>
        <w:rPr>
          <w:u w:val="single"/>
          <w:lang w:val="ru-RU"/>
        </w:rPr>
        <w:t>Формат</w:t>
      </w:r>
      <w:r w:rsidRPr="001A00B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обсуждений</w:t>
      </w:r>
    </w:p>
    <w:p w:rsidR="008533F0" w:rsidRPr="001A00BD" w:rsidRDefault="008533F0" w:rsidP="00926686">
      <w:pPr>
        <w:keepNext/>
        <w:keepLines/>
        <w:jc w:val="both"/>
        <w:rPr>
          <w:u w:val="single"/>
          <w:lang w:val="ru-RU"/>
        </w:rPr>
      </w:pPr>
    </w:p>
    <w:p w:rsidR="008533F0" w:rsidRPr="00820C63" w:rsidRDefault="005F3790" w:rsidP="00926686">
      <w:pPr>
        <w:keepNext/>
        <w:keepLines/>
        <w:rPr>
          <w:lang w:val="ru-RU"/>
        </w:rPr>
      </w:pPr>
      <w:r>
        <w:rPr>
          <w:lang w:val="ru-RU"/>
        </w:rPr>
        <w:t>Что</w:t>
      </w:r>
      <w:r w:rsidRPr="005F3790">
        <w:rPr>
          <w:lang w:val="ru-RU"/>
        </w:rPr>
        <w:t xml:space="preserve"> </w:t>
      </w:r>
      <w:r>
        <w:rPr>
          <w:lang w:val="ru-RU"/>
        </w:rPr>
        <w:t>касается</w:t>
      </w:r>
      <w:r w:rsidRPr="005F3790">
        <w:rPr>
          <w:lang w:val="ru-RU"/>
        </w:rPr>
        <w:t xml:space="preserve"> </w:t>
      </w:r>
      <w:r>
        <w:rPr>
          <w:lang w:val="ru-RU"/>
        </w:rPr>
        <w:t>порядка</w:t>
      </w:r>
      <w:r w:rsidRPr="005F379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F3790">
        <w:rPr>
          <w:lang w:val="ru-RU"/>
        </w:rPr>
        <w:t xml:space="preserve"> </w:t>
      </w:r>
      <w:r w:rsidR="001A00BD">
        <w:rPr>
          <w:lang w:val="ru-RU"/>
        </w:rPr>
        <w:t xml:space="preserve">дискуссии </w:t>
      </w:r>
      <w:r>
        <w:rPr>
          <w:lang w:val="ru-RU"/>
        </w:rPr>
        <w:t>в</w:t>
      </w:r>
      <w:r w:rsidRPr="005F3790">
        <w:rPr>
          <w:lang w:val="ru-RU"/>
        </w:rPr>
        <w:t xml:space="preserve"> </w:t>
      </w:r>
      <w:r>
        <w:rPr>
          <w:lang w:val="ru-RU"/>
        </w:rPr>
        <w:t>рамках</w:t>
      </w:r>
      <w:r w:rsidRPr="005F3790">
        <w:rPr>
          <w:lang w:val="ru-RU"/>
        </w:rPr>
        <w:t xml:space="preserve"> </w:t>
      </w:r>
      <w:r>
        <w:rPr>
          <w:lang w:val="ru-RU"/>
        </w:rPr>
        <w:t>этого</w:t>
      </w:r>
      <w:r w:rsidRPr="005F3790">
        <w:rPr>
          <w:lang w:val="ru-RU"/>
        </w:rPr>
        <w:t xml:space="preserve"> </w:t>
      </w:r>
      <w:r>
        <w:rPr>
          <w:lang w:val="ru-RU"/>
        </w:rPr>
        <w:t>пункта</w:t>
      </w:r>
      <w:r w:rsidRPr="005F3790">
        <w:rPr>
          <w:lang w:val="ru-RU"/>
        </w:rPr>
        <w:t xml:space="preserve"> </w:t>
      </w:r>
      <w:r>
        <w:rPr>
          <w:lang w:val="ru-RU"/>
        </w:rPr>
        <w:t>повестки</w:t>
      </w:r>
      <w:r w:rsidRPr="005F3790">
        <w:rPr>
          <w:lang w:val="ru-RU"/>
        </w:rPr>
        <w:t xml:space="preserve"> </w:t>
      </w:r>
      <w:r>
        <w:rPr>
          <w:lang w:val="ru-RU"/>
        </w:rPr>
        <w:t>дня</w:t>
      </w:r>
      <w:r w:rsidRPr="005F3790">
        <w:rPr>
          <w:lang w:val="ru-RU"/>
        </w:rPr>
        <w:t xml:space="preserve">, </w:t>
      </w:r>
      <w:r>
        <w:rPr>
          <w:lang w:val="ru-RU"/>
        </w:rPr>
        <w:t>то</w:t>
      </w:r>
      <w:r w:rsidRPr="005F3790">
        <w:rPr>
          <w:lang w:val="ru-RU"/>
        </w:rPr>
        <w:t xml:space="preserve">, </w:t>
      </w:r>
      <w:r w:rsidR="001A00BD">
        <w:rPr>
          <w:lang w:val="ru-RU"/>
        </w:rPr>
        <w:t>по нашему мнению</w:t>
      </w:r>
      <w:r w:rsidRPr="005F3790">
        <w:rPr>
          <w:lang w:val="ru-RU"/>
        </w:rPr>
        <w:t xml:space="preserve">, </w:t>
      </w:r>
      <w:r>
        <w:rPr>
          <w:lang w:val="ru-RU"/>
        </w:rPr>
        <w:t>государства</w:t>
      </w:r>
      <w:r w:rsidRPr="005F3790">
        <w:rPr>
          <w:lang w:val="ru-RU"/>
        </w:rPr>
        <w:t>-</w:t>
      </w:r>
      <w:r>
        <w:rPr>
          <w:lang w:val="ru-RU"/>
        </w:rPr>
        <w:t>член</w:t>
      </w:r>
      <w:r w:rsidR="001A00BD">
        <w:rPr>
          <w:lang w:val="ru-RU"/>
        </w:rPr>
        <w:t>ы могли бы сосредоточиться на</w:t>
      </w:r>
      <w:r w:rsidRPr="005F3790">
        <w:rPr>
          <w:lang w:val="ru-RU"/>
        </w:rPr>
        <w:t xml:space="preserve"> </w:t>
      </w:r>
      <w:r w:rsidR="001A00BD">
        <w:rPr>
          <w:lang w:val="ru-RU"/>
        </w:rPr>
        <w:t xml:space="preserve">обсуждении </w:t>
      </w:r>
      <w:r>
        <w:rPr>
          <w:lang w:val="ru-RU"/>
        </w:rPr>
        <w:t>одн</w:t>
      </w:r>
      <w:r w:rsidR="001A00BD">
        <w:rPr>
          <w:lang w:val="ru-RU"/>
        </w:rPr>
        <w:t>ой</w:t>
      </w:r>
      <w:r w:rsidRPr="005F3790">
        <w:rPr>
          <w:lang w:val="ru-RU"/>
        </w:rPr>
        <w:t xml:space="preserve"> </w:t>
      </w:r>
      <w:r>
        <w:rPr>
          <w:lang w:val="ru-RU"/>
        </w:rPr>
        <w:t>тем</w:t>
      </w:r>
      <w:r w:rsidR="001A00BD">
        <w:rPr>
          <w:lang w:val="ru-RU"/>
        </w:rPr>
        <w:t>ы</w:t>
      </w:r>
      <w:r w:rsidRPr="005F3790">
        <w:rPr>
          <w:lang w:val="ru-RU"/>
        </w:rPr>
        <w:t xml:space="preserve"> </w:t>
      </w:r>
      <w:r>
        <w:rPr>
          <w:lang w:val="ru-RU"/>
        </w:rPr>
        <w:t>или</w:t>
      </w:r>
      <w:r w:rsidR="001A00BD">
        <w:rPr>
          <w:lang w:val="ru-RU"/>
        </w:rPr>
        <w:t xml:space="preserve"> одного</w:t>
      </w:r>
      <w:r w:rsidRPr="005F3790">
        <w:rPr>
          <w:lang w:val="ru-RU"/>
        </w:rPr>
        <w:t xml:space="preserve"> </w:t>
      </w:r>
      <w:r>
        <w:rPr>
          <w:lang w:val="ru-RU"/>
        </w:rPr>
        <w:t>вопрос</w:t>
      </w:r>
      <w:r w:rsidR="001A00BD">
        <w:rPr>
          <w:lang w:val="ru-RU"/>
        </w:rPr>
        <w:t>а</w:t>
      </w:r>
      <w:r w:rsidRPr="005F3790">
        <w:rPr>
          <w:lang w:val="ru-RU"/>
        </w:rPr>
        <w:t xml:space="preserve"> </w:t>
      </w:r>
      <w:r>
        <w:rPr>
          <w:lang w:val="ru-RU"/>
        </w:rPr>
        <w:t>на</w:t>
      </w:r>
      <w:r w:rsidRPr="005F3790">
        <w:rPr>
          <w:lang w:val="ru-RU"/>
        </w:rPr>
        <w:t xml:space="preserve"> </w:t>
      </w:r>
      <w:r>
        <w:rPr>
          <w:lang w:val="ru-RU"/>
        </w:rPr>
        <w:t>каждой</w:t>
      </w:r>
      <w:r w:rsidRPr="005F3790">
        <w:rPr>
          <w:lang w:val="ru-RU"/>
        </w:rPr>
        <w:t xml:space="preserve"> </w:t>
      </w:r>
      <w:r>
        <w:rPr>
          <w:lang w:val="ru-RU"/>
        </w:rPr>
        <w:t>сессии</w:t>
      </w:r>
      <w:r w:rsidRPr="005F3790">
        <w:rPr>
          <w:lang w:val="ru-RU"/>
        </w:rPr>
        <w:t xml:space="preserve"> </w:t>
      </w:r>
      <w:r>
        <w:rPr>
          <w:lang w:val="ru-RU"/>
        </w:rPr>
        <w:t>КРИС</w:t>
      </w:r>
      <w:r w:rsidRPr="005F3790">
        <w:rPr>
          <w:lang w:val="ru-RU"/>
        </w:rPr>
        <w:t>.</w:t>
      </w:r>
      <w:r>
        <w:rPr>
          <w:lang w:val="ru-RU"/>
        </w:rPr>
        <w:t xml:space="preserve">  </w:t>
      </w:r>
      <w:r w:rsidR="000C205B">
        <w:rPr>
          <w:lang w:val="ru-RU"/>
        </w:rPr>
        <w:t>Секретариату</w:t>
      </w:r>
      <w:r w:rsidR="000C205B" w:rsidRPr="000C205B">
        <w:rPr>
          <w:lang w:val="ru-RU"/>
        </w:rPr>
        <w:t xml:space="preserve"> </w:t>
      </w:r>
      <w:r w:rsidR="000C205B">
        <w:rPr>
          <w:lang w:val="ru-RU"/>
        </w:rPr>
        <w:t>ВОИС</w:t>
      </w:r>
      <w:r w:rsidR="000C205B" w:rsidRPr="000C205B">
        <w:rPr>
          <w:lang w:val="ru-RU"/>
        </w:rPr>
        <w:t xml:space="preserve"> </w:t>
      </w:r>
      <w:r w:rsidR="000C205B">
        <w:rPr>
          <w:lang w:val="ru-RU"/>
        </w:rPr>
        <w:t>будет</w:t>
      </w:r>
      <w:r w:rsidR="000C205B" w:rsidRPr="000C205B">
        <w:rPr>
          <w:lang w:val="ru-RU"/>
        </w:rPr>
        <w:t xml:space="preserve"> </w:t>
      </w:r>
      <w:r w:rsidR="000C205B">
        <w:rPr>
          <w:lang w:val="ru-RU"/>
        </w:rPr>
        <w:t>предложено</w:t>
      </w:r>
      <w:r w:rsidR="000C205B" w:rsidRPr="000C205B">
        <w:rPr>
          <w:lang w:val="ru-RU"/>
        </w:rPr>
        <w:t xml:space="preserve"> </w:t>
      </w:r>
      <w:r w:rsidR="000C205B">
        <w:rPr>
          <w:lang w:val="ru-RU"/>
        </w:rPr>
        <w:t xml:space="preserve">кратко рассказать о </w:t>
      </w:r>
      <w:r w:rsidR="001A00BD">
        <w:rPr>
          <w:lang w:val="ru-RU"/>
        </w:rPr>
        <w:t>своей работе в этом направлении</w:t>
      </w:r>
      <w:r w:rsidR="00A03085">
        <w:rPr>
          <w:lang w:val="ru-RU"/>
        </w:rPr>
        <w:t xml:space="preserve">, если она имеет отношение к </w:t>
      </w:r>
      <w:r w:rsidR="001A00BD">
        <w:rPr>
          <w:lang w:val="ru-RU"/>
        </w:rPr>
        <w:t>заявленной</w:t>
      </w:r>
      <w:r w:rsidR="000C205B">
        <w:rPr>
          <w:lang w:val="ru-RU"/>
        </w:rPr>
        <w:t xml:space="preserve"> тем</w:t>
      </w:r>
      <w:r w:rsidR="001A00BD">
        <w:rPr>
          <w:lang w:val="ru-RU"/>
        </w:rPr>
        <w:t>е</w:t>
      </w:r>
      <w:r w:rsidR="000C205B">
        <w:rPr>
          <w:lang w:val="ru-RU"/>
        </w:rPr>
        <w:t xml:space="preserve"> или </w:t>
      </w:r>
      <w:r w:rsidR="001A00BD">
        <w:rPr>
          <w:lang w:val="ru-RU"/>
        </w:rPr>
        <w:t>заявленному вопросу</w:t>
      </w:r>
      <w:r w:rsidR="000C205B">
        <w:rPr>
          <w:lang w:val="ru-RU"/>
        </w:rPr>
        <w:t xml:space="preserve">.  </w:t>
      </w:r>
      <w:r w:rsidR="009124B4">
        <w:rPr>
          <w:lang w:val="ru-RU"/>
        </w:rPr>
        <w:t>Кроме</w:t>
      </w:r>
      <w:r w:rsidR="009124B4" w:rsidRPr="009124B4">
        <w:rPr>
          <w:lang w:val="ru-RU"/>
        </w:rPr>
        <w:t xml:space="preserve"> </w:t>
      </w:r>
      <w:r w:rsidR="009124B4">
        <w:rPr>
          <w:lang w:val="ru-RU"/>
        </w:rPr>
        <w:t>того</w:t>
      </w:r>
      <w:r w:rsidR="009124B4" w:rsidRPr="009124B4">
        <w:rPr>
          <w:lang w:val="ru-RU"/>
        </w:rPr>
        <w:t xml:space="preserve">, </w:t>
      </w:r>
      <w:r w:rsidR="009124B4">
        <w:rPr>
          <w:lang w:val="ru-RU"/>
        </w:rPr>
        <w:t>Секретариат</w:t>
      </w:r>
      <w:r w:rsidR="009124B4" w:rsidRPr="009124B4">
        <w:rPr>
          <w:lang w:val="ru-RU"/>
        </w:rPr>
        <w:t xml:space="preserve"> </w:t>
      </w:r>
      <w:r w:rsidR="009124B4">
        <w:rPr>
          <w:lang w:val="ru-RU"/>
        </w:rPr>
        <w:t>ВОИС</w:t>
      </w:r>
      <w:r w:rsidR="009124B4" w:rsidRPr="009124B4">
        <w:rPr>
          <w:lang w:val="ru-RU"/>
        </w:rPr>
        <w:t xml:space="preserve"> </w:t>
      </w:r>
      <w:r w:rsidR="009124B4">
        <w:rPr>
          <w:lang w:val="ru-RU"/>
        </w:rPr>
        <w:t>должен</w:t>
      </w:r>
      <w:r w:rsidR="009124B4" w:rsidRPr="009124B4">
        <w:rPr>
          <w:lang w:val="ru-RU"/>
        </w:rPr>
        <w:t xml:space="preserve"> </w:t>
      </w:r>
      <w:r w:rsidR="009124B4">
        <w:rPr>
          <w:lang w:val="ru-RU"/>
        </w:rPr>
        <w:t>проанализировать</w:t>
      </w:r>
      <w:r w:rsidR="009124B4" w:rsidRPr="009124B4">
        <w:rPr>
          <w:lang w:val="ru-RU"/>
        </w:rPr>
        <w:t>,</w:t>
      </w:r>
      <w:r w:rsidR="009124B4">
        <w:rPr>
          <w:lang w:val="ru-RU"/>
        </w:rPr>
        <w:t xml:space="preserve"> о каких текущих проектах в области развития, </w:t>
      </w:r>
      <w:r w:rsidR="006E41D0">
        <w:rPr>
          <w:lang w:val="ru-RU"/>
        </w:rPr>
        <w:t>актуальных для</w:t>
      </w:r>
      <w:r w:rsidR="009124B4">
        <w:rPr>
          <w:lang w:val="ru-RU"/>
        </w:rPr>
        <w:t xml:space="preserve"> данной тем</w:t>
      </w:r>
      <w:r w:rsidR="006E41D0">
        <w:rPr>
          <w:lang w:val="ru-RU"/>
        </w:rPr>
        <w:t>ы</w:t>
      </w:r>
      <w:r w:rsidR="009124B4">
        <w:rPr>
          <w:lang w:val="ru-RU"/>
        </w:rPr>
        <w:t>, он мог бы рассказать государствам-членам, как предлагалось в связи с описанными выше различными обсуждениями и мероприятиями</w:t>
      </w:r>
      <w:r w:rsidR="009503C3" w:rsidRPr="009124B4">
        <w:rPr>
          <w:lang w:val="ru-RU"/>
        </w:rPr>
        <w:t xml:space="preserve">. </w:t>
      </w:r>
      <w:r w:rsidR="003769FE" w:rsidRPr="009124B4">
        <w:rPr>
          <w:lang w:val="ru-RU"/>
        </w:rPr>
        <w:t xml:space="preserve"> </w:t>
      </w:r>
      <w:r w:rsidR="00806845">
        <w:rPr>
          <w:lang w:val="ru-RU"/>
        </w:rPr>
        <w:t>Г</w:t>
      </w:r>
      <w:r w:rsidR="00806845" w:rsidRPr="00806845">
        <w:rPr>
          <w:lang w:val="ru-RU"/>
        </w:rPr>
        <w:t>осударства</w:t>
      </w:r>
      <w:r w:rsidR="00806845">
        <w:rPr>
          <w:lang w:val="ru-RU"/>
        </w:rPr>
        <w:t>м</w:t>
      </w:r>
      <w:r w:rsidR="00806845" w:rsidRPr="00806845">
        <w:rPr>
          <w:lang w:val="ru-RU"/>
        </w:rPr>
        <w:t xml:space="preserve">-членам </w:t>
      </w:r>
      <w:r w:rsidR="00806845">
        <w:rPr>
          <w:lang w:val="ru-RU"/>
        </w:rPr>
        <w:t>будет</w:t>
      </w:r>
      <w:r w:rsidR="00806845" w:rsidRPr="00806845">
        <w:rPr>
          <w:lang w:val="ru-RU"/>
        </w:rPr>
        <w:t xml:space="preserve"> </w:t>
      </w:r>
      <w:r w:rsidR="00806845">
        <w:rPr>
          <w:lang w:val="ru-RU"/>
        </w:rPr>
        <w:t>предоставлена</w:t>
      </w:r>
      <w:r w:rsidR="00806845" w:rsidRPr="00806845">
        <w:rPr>
          <w:lang w:val="ru-RU"/>
        </w:rPr>
        <w:t xml:space="preserve"> возможность о</w:t>
      </w:r>
      <w:r w:rsidR="00806845">
        <w:rPr>
          <w:lang w:val="ru-RU"/>
        </w:rPr>
        <w:t>ценить</w:t>
      </w:r>
      <w:r w:rsidR="00806845" w:rsidRPr="00806845">
        <w:rPr>
          <w:lang w:val="ru-RU"/>
        </w:rPr>
        <w:t xml:space="preserve">, </w:t>
      </w:r>
      <w:r w:rsidR="006E41D0">
        <w:rPr>
          <w:lang w:val="ru-RU"/>
        </w:rPr>
        <w:t xml:space="preserve">желают </w:t>
      </w:r>
      <w:r w:rsidR="00806845" w:rsidRPr="00806845">
        <w:rPr>
          <w:lang w:val="ru-RU"/>
        </w:rPr>
        <w:t>ли они продолж</w:t>
      </w:r>
      <w:r w:rsidR="006E41D0">
        <w:rPr>
          <w:lang w:val="ru-RU"/>
        </w:rPr>
        <w:t>и</w:t>
      </w:r>
      <w:r w:rsidR="00806845" w:rsidRPr="00806845">
        <w:rPr>
          <w:lang w:val="ru-RU"/>
        </w:rPr>
        <w:t xml:space="preserve">ть работу над </w:t>
      </w:r>
      <w:r w:rsidR="00806845">
        <w:rPr>
          <w:lang w:val="ru-RU"/>
        </w:rPr>
        <w:t>каким</w:t>
      </w:r>
      <w:r w:rsidR="00806845" w:rsidRPr="00806845">
        <w:rPr>
          <w:lang w:val="ru-RU"/>
        </w:rPr>
        <w:t>-</w:t>
      </w:r>
      <w:r w:rsidR="00806845">
        <w:rPr>
          <w:lang w:val="ru-RU"/>
        </w:rPr>
        <w:t>либо</w:t>
      </w:r>
      <w:r w:rsidR="00806845" w:rsidRPr="00806845">
        <w:rPr>
          <w:lang w:val="ru-RU"/>
        </w:rPr>
        <w:t xml:space="preserve"> проект</w:t>
      </w:r>
      <w:r w:rsidR="006E41D0">
        <w:rPr>
          <w:lang w:val="ru-RU"/>
        </w:rPr>
        <w:t>ом</w:t>
      </w:r>
      <w:r w:rsidR="00806845" w:rsidRPr="00806845">
        <w:rPr>
          <w:lang w:val="ru-RU"/>
        </w:rPr>
        <w:t xml:space="preserve"> совместно с </w:t>
      </w:r>
      <w:r w:rsidR="00806845">
        <w:rPr>
          <w:lang w:val="ru-RU"/>
        </w:rPr>
        <w:t>Секретариатом</w:t>
      </w:r>
      <w:r w:rsidR="00806845" w:rsidRPr="00806845">
        <w:rPr>
          <w:lang w:val="ru-RU"/>
        </w:rPr>
        <w:t xml:space="preserve"> ВОИС в национальном качестве, </w:t>
      </w:r>
      <w:r w:rsidR="00806845">
        <w:rPr>
          <w:lang w:val="ru-RU"/>
        </w:rPr>
        <w:t>и</w:t>
      </w:r>
      <w:r w:rsidR="00806845" w:rsidRPr="00806845">
        <w:rPr>
          <w:lang w:val="ru-RU"/>
        </w:rPr>
        <w:t xml:space="preserve"> </w:t>
      </w:r>
      <w:r w:rsidR="00806845">
        <w:rPr>
          <w:lang w:val="ru-RU"/>
        </w:rPr>
        <w:t>обсудить это в ходе заседания КРИС или в другом формате.</w:t>
      </w:r>
    </w:p>
    <w:p w:rsidR="008533F0" w:rsidRPr="00820C63" w:rsidRDefault="008533F0" w:rsidP="003769FE">
      <w:pPr>
        <w:rPr>
          <w:lang w:val="ru-RU"/>
        </w:rPr>
      </w:pPr>
    </w:p>
    <w:p w:rsidR="008533F0" w:rsidRPr="00820C63" w:rsidRDefault="008533F0" w:rsidP="00360F72">
      <w:pPr>
        <w:jc w:val="both"/>
        <w:rPr>
          <w:lang w:val="ru-RU"/>
        </w:rPr>
      </w:pPr>
    </w:p>
    <w:p w:rsidR="008533F0" w:rsidRPr="00820C63" w:rsidRDefault="008533F0" w:rsidP="00360F72">
      <w:pPr>
        <w:jc w:val="both"/>
        <w:rPr>
          <w:lang w:val="ru-RU"/>
        </w:rPr>
      </w:pPr>
    </w:p>
    <w:p w:rsidR="00C36BEA" w:rsidRPr="006568B0" w:rsidRDefault="008533F0" w:rsidP="008533F0">
      <w:pPr>
        <w:pStyle w:val="Endofdocument-Annex"/>
        <w:rPr>
          <w:szCs w:val="22"/>
          <w:lang w:val="ru-RU"/>
        </w:rPr>
        <w:sectPr w:rsidR="00C36BEA" w:rsidRPr="006568B0" w:rsidSect="00A52CC3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6568B0">
        <w:rPr>
          <w:szCs w:val="22"/>
          <w:lang w:val="ru-RU"/>
        </w:rPr>
        <w:t>[</w:t>
      </w:r>
      <w:r w:rsidRPr="008533F0">
        <w:rPr>
          <w:szCs w:val="22"/>
          <w:lang w:val="ru-RU"/>
        </w:rPr>
        <w:t>Приложение</w:t>
      </w:r>
      <w:r w:rsidRPr="006568B0">
        <w:rPr>
          <w:szCs w:val="22"/>
          <w:lang w:val="ru-RU"/>
        </w:rPr>
        <w:t xml:space="preserve"> </w:t>
      </w:r>
      <w:r w:rsidRPr="009A5776">
        <w:rPr>
          <w:szCs w:val="22"/>
        </w:rPr>
        <w:t>II</w:t>
      </w:r>
      <w:r w:rsidRPr="006568B0">
        <w:rPr>
          <w:szCs w:val="22"/>
          <w:lang w:val="ru-RU"/>
        </w:rPr>
        <w:t xml:space="preserve"> </w:t>
      </w:r>
      <w:r w:rsidRPr="008533F0">
        <w:rPr>
          <w:szCs w:val="22"/>
          <w:lang w:val="ru-RU"/>
        </w:rPr>
        <w:t>следует</w:t>
      </w:r>
      <w:r w:rsidRPr="006568B0">
        <w:rPr>
          <w:szCs w:val="22"/>
          <w:lang w:val="ru-RU"/>
        </w:rPr>
        <w:t>]</w:t>
      </w:r>
    </w:p>
    <w:p w:rsidR="008533F0" w:rsidRPr="00B84A03" w:rsidRDefault="00B84A03" w:rsidP="003334E4">
      <w:pPr>
        <w:pStyle w:val="Heading1"/>
        <w:rPr>
          <w:b w:val="0"/>
          <w:szCs w:val="22"/>
          <w:lang w:val="ru-RU"/>
        </w:rPr>
      </w:pPr>
      <w:r w:rsidRPr="00B84A03">
        <w:rPr>
          <w:b w:val="0"/>
          <w:szCs w:val="22"/>
          <w:lang w:val="ru-RU"/>
        </w:rPr>
        <w:lastRenderedPageBreak/>
        <w:t>ЗАМЕЧАНИЯ</w:t>
      </w:r>
      <w:r w:rsidRPr="006568B0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И</w:t>
      </w:r>
      <w:r w:rsidRPr="006568B0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ПРЕДЛОЖЕНИЯ</w:t>
      </w:r>
      <w:r w:rsidRPr="006568B0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ДЕЛЕГАЦИИ</w:t>
      </w:r>
      <w:r w:rsidRPr="006568B0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МЕКСИКИ</w:t>
      </w:r>
    </w:p>
    <w:p w:rsidR="008533F0" w:rsidRPr="006568B0" w:rsidRDefault="008533F0" w:rsidP="00A15D36">
      <w:pPr>
        <w:rPr>
          <w:i/>
          <w:szCs w:val="22"/>
          <w:lang w:val="ru-RU"/>
        </w:rPr>
      </w:pPr>
    </w:p>
    <w:p w:rsidR="008533F0" w:rsidRPr="00EB1AB3" w:rsidRDefault="00EB1AB3" w:rsidP="00A15D36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ПЕРЕВОД</w:t>
      </w:r>
      <w:r w:rsidR="002B0BA4" w:rsidRPr="00EB1AB3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оригинал на испанском языке</w:t>
      </w:r>
      <w:r w:rsidR="002D052F">
        <w:rPr>
          <w:i/>
          <w:szCs w:val="22"/>
          <w:lang w:val="ru-RU"/>
        </w:rPr>
        <w:t>;  перевод с английского языка</w:t>
      </w:r>
      <w:r w:rsidR="001B246C" w:rsidRPr="00EB1AB3">
        <w:rPr>
          <w:i/>
          <w:szCs w:val="22"/>
          <w:lang w:val="ru-RU"/>
        </w:rPr>
        <w:t>)</w:t>
      </w:r>
    </w:p>
    <w:p w:rsidR="008533F0" w:rsidRPr="00EB1AB3" w:rsidRDefault="008533F0" w:rsidP="00A15D36">
      <w:pPr>
        <w:rPr>
          <w:i/>
          <w:szCs w:val="22"/>
          <w:lang w:val="ru-RU"/>
        </w:rPr>
      </w:pPr>
    </w:p>
    <w:p w:rsidR="008533F0" w:rsidRPr="00C85EC5" w:rsidRDefault="00CB2F37" w:rsidP="00FC08A8">
      <w:pPr>
        <w:rPr>
          <w:b/>
          <w:szCs w:val="22"/>
          <w:lang w:val="ru-RU"/>
        </w:rPr>
      </w:pPr>
      <w:r w:rsidRPr="00C85EC5">
        <w:rPr>
          <w:b/>
          <w:szCs w:val="22"/>
          <w:lang w:val="ru-RU"/>
        </w:rPr>
        <w:t>ДОКУМЕНТ, ПОДГОТОВЛЕННЫЙ ПРАВИТЕЛЬСТВОМ МЕКСИКИ, ПО ВОПРОСУ «ИНТЕЛЛЕКТУАЛЬНАЯ СОБСТВЕННОСТЬ И РАЗВИТИЕ»</w:t>
      </w:r>
    </w:p>
    <w:p w:rsidR="008533F0" w:rsidRPr="00C85EC5" w:rsidRDefault="008533F0" w:rsidP="00FC08A8">
      <w:pPr>
        <w:rPr>
          <w:b/>
          <w:szCs w:val="22"/>
          <w:lang w:val="ru-RU"/>
        </w:rPr>
      </w:pPr>
    </w:p>
    <w:p w:rsidR="008533F0" w:rsidRPr="00C85EC5" w:rsidRDefault="008533F0" w:rsidP="00FC08A8">
      <w:pPr>
        <w:rPr>
          <w:b/>
          <w:szCs w:val="22"/>
          <w:lang w:val="ru-RU"/>
        </w:rPr>
      </w:pPr>
    </w:p>
    <w:p w:rsidR="008533F0" w:rsidRPr="00A565E8" w:rsidRDefault="00A565E8" w:rsidP="00FC08A8">
      <w:pPr>
        <w:pStyle w:val="PlainText"/>
        <w:spacing w:after="240"/>
        <w:rPr>
          <w:rFonts w:ascii="Arial" w:hAnsi="Arial" w:cs="Arial"/>
          <w:szCs w:val="22"/>
          <w:lang w:val="ru-RU"/>
        </w:rPr>
      </w:pPr>
      <w:r>
        <w:rPr>
          <w:rFonts w:ascii="Arial" w:hAnsi="Arial" w:cs="Arial"/>
          <w:szCs w:val="22"/>
          <w:lang w:val="ru-RU"/>
        </w:rPr>
        <w:t>В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соответствии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с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пунктом</w:t>
      </w:r>
      <w:r w:rsidRPr="00A565E8">
        <w:rPr>
          <w:rFonts w:ascii="Arial" w:hAnsi="Arial" w:cs="Arial"/>
          <w:szCs w:val="22"/>
        </w:rPr>
        <w:t> </w:t>
      </w:r>
      <w:r w:rsidRPr="00A565E8">
        <w:rPr>
          <w:rFonts w:ascii="Arial" w:hAnsi="Arial" w:cs="Arial"/>
          <w:szCs w:val="22"/>
          <w:lang w:val="ru-RU"/>
        </w:rPr>
        <w:t xml:space="preserve">9 </w:t>
      </w:r>
      <w:r>
        <w:rPr>
          <w:rFonts w:ascii="Arial" w:hAnsi="Arial" w:cs="Arial"/>
          <w:szCs w:val="22"/>
          <w:lang w:val="ru-RU"/>
        </w:rPr>
        <w:t>резюме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Председателя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двадцатой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сессии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Комитета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по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развитию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и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интеллектуальной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собственности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 w:rsidR="00252823" w:rsidRPr="00A565E8">
        <w:rPr>
          <w:rFonts w:ascii="Arial" w:hAnsi="Arial" w:cs="Arial"/>
          <w:szCs w:val="22"/>
          <w:lang w:val="ru-RU"/>
        </w:rPr>
        <w:t>(</w:t>
      </w:r>
      <w:r>
        <w:rPr>
          <w:rFonts w:ascii="Arial" w:hAnsi="Arial" w:cs="Arial"/>
          <w:szCs w:val="22"/>
          <w:lang w:val="ru-RU"/>
        </w:rPr>
        <w:t>КРИС</w:t>
      </w:r>
      <w:r w:rsidRPr="00A565E8">
        <w:rPr>
          <w:rFonts w:ascii="Arial" w:hAnsi="Arial" w:cs="Arial"/>
          <w:szCs w:val="22"/>
          <w:lang w:val="ru-RU"/>
        </w:rPr>
        <w:t xml:space="preserve">) </w:t>
      </w:r>
      <w:r>
        <w:rPr>
          <w:rFonts w:ascii="Arial" w:hAnsi="Arial" w:cs="Arial"/>
          <w:szCs w:val="22"/>
          <w:lang w:val="ru-RU"/>
        </w:rPr>
        <w:t>правительство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Мексики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хотело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бы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>
        <w:rPr>
          <w:rFonts w:ascii="Arial" w:hAnsi="Arial" w:cs="Arial"/>
          <w:szCs w:val="22"/>
          <w:lang w:val="ru-RU"/>
        </w:rPr>
        <w:t>обсудить</w:t>
      </w:r>
      <w:r w:rsidRPr="00A565E8">
        <w:rPr>
          <w:rFonts w:ascii="Arial" w:hAnsi="Arial" w:cs="Arial"/>
          <w:szCs w:val="22"/>
          <w:lang w:val="ru-RU"/>
        </w:rPr>
        <w:t xml:space="preserve"> </w:t>
      </w:r>
      <w:r w:rsidR="002D052F">
        <w:rPr>
          <w:rFonts w:ascii="Arial" w:hAnsi="Arial" w:cs="Arial"/>
          <w:szCs w:val="22"/>
          <w:lang w:val="ru-RU"/>
        </w:rPr>
        <w:t xml:space="preserve">вопросы корреляции </w:t>
      </w:r>
      <w:r>
        <w:rPr>
          <w:rFonts w:ascii="Arial" w:hAnsi="Arial" w:cs="Arial"/>
          <w:szCs w:val="22"/>
          <w:lang w:val="ru-RU"/>
        </w:rPr>
        <w:t>интеллектуальной собственности (ИС) и развития</w:t>
      </w:r>
      <w:r w:rsidR="002D052F">
        <w:rPr>
          <w:rFonts w:ascii="Arial" w:hAnsi="Arial" w:cs="Arial"/>
          <w:szCs w:val="22"/>
          <w:lang w:val="ru-RU"/>
        </w:rPr>
        <w:t xml:space="preserve"> и </w:t>
      </w:r>
      <w:r w:rsidR="00AE1134">
        <w:rPr>
          <w:rFonts w:ascii="Arial" w:hAnsi="Arial" w:cs="Arial"/>
          <w:szCs w:val="22"/>
          <w:lang w:val="ru-RU"/>
        </w:rPr>
        <w:t>взаимо</w:t>
      </w:r>
      <w:r w:rsidR="002D052F">
        <w:rPr>
          <w:rFonts w:ascii="Arial" w:hAnsi="Arial" w:cs="Arial"/>
          <w:szCs w:val="22"/>
          <w:lang w:val="ru-RU"/>
        </w:rPr>
        <w:t xml:space="preserve">связи </w:t>
      </w:r>
      <w:r w:rsidR="00252823" w:rsidRPr="00A565E8">
        <w:rPr>
          <w:rFonts w:ascii="Arial" w:hAnsi="Arial" w:cs="Arial"/>
          <w:szCs w:val="22"/>
          <w:lang w:val="ru-RU"/>
        </w:rPr>
        <w:t>17</w:t>
      </w:r>
      <w:r w:rsidR="00AE1134">
        <w:rPr>
          <w:rFonts w:ascii="Arial" w:hAnsi="Arial" w:cs="Arial"/>
          <w:szCs w:val="22"/>
          <w:lang w:val="ru-RU"/>
        </w:rPr>
        <w:t> целей в области устойчивого развития</w:t>
      </w:r>
      <w:r w:rsidR="00252823" w:rsidRPr="00A565E8">
        <w:rPr>
          <w:rFonts w:ascii="Arial" w:hAnsi="Arial" w:cs="Arial"/>
          <w:szCs w:val="22"/>
          <w:lang w:val="ru-RU"/>
        </w:rPr>
        <w:t xml:space="preserve"> (</w:t>
      </w:r>
      <w:r w:rsidR="00AE1134">
        <w:rPr>
          <w:rFonts w:ascii="Arial" w:hAnsi="Arial" w:cs="Arial"/>
          <w:szCs w:val="22"/>
          <w:lang w:val="ru-RU"/>
        </w:rPr>
        <w:t>ЦУР</w:t>
      </w:r>
      <w:r w:rsidR="00252823" w:rsidRPr="00A565E8">
        <w:rPr>
          <w:rFonts w:ascii="Arial" w:hAnsi="Arial" w:cs="Arial"/>
          <w:szCs w:val="22"/>
          <w:lang w:val="ru-RU"/>
        </w:rPr>
        <w:t>)</w:t>
      </w:r>
      <w:r w:rsidR="00AE1134">
        <w:rPr>
          <w:rFonts w:ascii="Arial" w:hAnsi="Arial" w:cs="Arial"/>
          <w:szCs w:val="22"/>
          <w:lang w:val="ru-RU"/>
        </w:rPr>
        <w:t>, утвержденных всеми государствами – членами Организации Объединенных Наций, и работ</w:t>
      </w:r>
      <w:r w:rsidR="002D052F">
        <w:rPr>
          <w:rFonts w:ascii="Arial" w:hAnsi="Arial" w:cs="Arial"/>
          <w:szCs w:val="22"/>
          <w:lang w:val="ru-RU"/>
        </w:rPr>
        <w:t>ы</w:t>
      </w:r>
      <w:r w:rsidR="00AE1134">
        <w:rPr>
          <w:rFonts w:ascii="Arial" w:hAnsi="Arial" w:cs="Arial"/>
          <w:szCs w:val="22"/>
          <w:lang w:val="ru-RU"/>
        </w:rPr>
        <w:t>, проводимой всеми специализированными учреждениями, включая ВОИС.</w:t>
      </w:r>
    </w:p>
    <w:p w:rsidR="008533F0" w:rsidRPr="0028751E" w:rsidRDefault="00FF1F2B" w:rsidP="00FC08A8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По</w:t>
      </w:r>
      <w:r w:rsidRPr="00820C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мнению</w:t>
      </w:r>
      <w:r w:rsidRPr="00820C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Мексики</w:t>
      </w:r>
      <w:r w:rsidRPr="0028751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Повестка</w:t>
      </w:r>
      <w:r w:rsidRPr="002875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2875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875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2875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="00252823" w:rsidRPr="0028751E">
        <w:rPr>
          <w:szCs w:val="22"/>
          <w:lang w:val="ru-RU"/>
        </w:rPr>
        <w:t xml:space="preserve"> 2030</w:t>
      </w:r>
      <w:r w:rsidRPr="00FF1F2B">
        <w:rPr>
          <w:szCs w:val="22"/>
        </w:rPr>
        <w:t> </w:t>
      </w:r>
      <w:r>
        <w:rPr>
          <w:szCs w:val="22"/>
          <w:lang w:val="ru-RU"/>
        </w:rPr>
        <w:t>г</w:t>
      </w:r>
      <w:r w:rsidRPr="0028751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позволит</w:t>
      </w:r>
      <w:r w:rsidRPr="002875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определить</w:t>
      </w:r>
      <w:r w:rsidRPr="002875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875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продвигать</w:t>
      </w:r>
      <w:r w:rsidRPr="002875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национальные</w:t>
      </w:r>
      <w:r w:rsidRPr="002875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приоритеты</w:t>
      </w:r>
      <w:r w:rsidR="0028751E" w:rsidRPr="0028751E">
        <w:rPr>
          <w:szCs w:val="22"/>
          <w:lang w:val="ru-RU"/>
        </w:rPr>
        <w:t xml:space="preserve">, </w:t>
      </w:r>
      <w:r w:rsidR="0028751E">
        <w:rPr>
          <w:szCs w:val="22"/>
          <w:lang w:val="ru-RU"/>
        </w:rPr>
        <w:t>а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также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принимать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эффективные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и</w:t>
      </w:r>
      <w:r w:rsidR="0028751E" w:rsidRPr="0028751E">
        <w:rPr>
          <w:szCs w:val="22"/>
          <w:lang w:val="ru-RU"/>
        </w:rPr>
        <w:t xml:space="preserve"> </w:t>
      </w:r>
      <w:r w:rsidR="00E706A1">
        <w:rPr>
          <w:szCs w:val="22"/>
          <w:lang w:val="ru-RU"/>
        </w:rPr>
        <w:t>согласованные меры п</w:t>
      </w:r>
      <w:r w:rsidR="0028751E">
        <w:rPr>
          <w:szCs w:val="22"/>
          <w:lang w:val="ru-RU"/>
        </w:rPr>
        <w:t xml:space="preserve">о </w:t>
      </w:r>
      <w:r w:rsidR="00E706A1">
        <w:rPr>
          <w:szCs w:val="22"/>
          <w:lang w:val="ru-RU"/>
        </w:rPr>
        <w:t>достижению поставленных в ней целей</w:t>
      </w:r>
      <w:r w:rsidR="0028751E">
        <w:rPr>
          <w:szCs w:val="22"/>
          <w:lang w:val="ru-RU"/>
        </w:rPr>
        <w:t>.  В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рамках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этого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процесса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было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бы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весьма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полезно</w:t>
      </w:r>
      <w:r w:rsidR="0028751E" w:rsidRPr="0028751E">
        <w:rPr>
          <w:szCs w:val="22"/>
          <w:lang w:val="ru-RU"/>
        </w:rPr>
        <w:t xml:space="preserve"> </w:t>
      </w:r>
      <w:r w:rsidR="0028751E">
        <w:rPr>
          <w:szCs w:val="22"/>
          <w:lang w:val="ru-RU"/>
        </w:rPr>
        <w:t>дополнить обязательства, взятые на себя каждой страной, поддержкой таких международных орг</w:t>
      </w:r>
      <w:r>
        <w:rPr>
          <w:szCs w:val="22"/>
          <w:lang w:val="ru-RU"/>
        </w:rPr>
        <w:t>а</w:t>
      </w:r>
      <w:r w:rsidR="0028751E">
        <w:rPr>
          <w:szCs w:val="22"/>
          <w:lang w:val="ru-RU"/>
        </w:rPr>
        <w:t xml:space="preserve">низаций, как ВОИС, </w:t>
      </w:r>
      <w:r w:rsidR="00BD4302">
        <w:rPr>
          <w:szCs w:val="22"/>
          <w:lang w:val="ru-RU"/>
        </w:rPr>
        <w:t xml:space="preserve">с учетом </w:t>
      </w:r>
      <w:r w:rsidR="0028751E">
        <w:rPr>
          <w:szCs w:val="22"/>
          <w:lang w:val="ru-RU"/>
        </w:rPr>
        <w:t>их мандата.</w:t>
      </w:r>
    </w:p>
    <w:p w:rsidR="008533F0" w:rsidRPr="00D27CFC" w:rsidRDefault="00BD4302" w:rsidP="00FC08A8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0D66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Повестке</w:t>
      </w:r>
      <w:r w:rsidRPr="000D66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0D66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D66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0D66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Pr="000D66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0D66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закреплены</w:t>
      </w:r>
      <w:r w:rsidRPr="000D66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соответствующие</w:t>
      </w:r>
      <w:r w:rsidRPr="000D66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рекомендации; кроме того, Организация</w:t>
      </w:r>
      <w:r w:rsidRPr="000D6622">
        <w:rPr>
          <w:szCs w:val="22"/>
          <w:lang w:val="ru-RU"/>
        </w:rPr>
        <w:t xml:space="preserve"> </w:t>
      </w:r>
      <w:r w:rsidR="000D6622">
        <w:rPr>
          <w:szCs w:val="22"/>
          <w:lang w:val="ru-RU"/>
        </w:rPr>
        <w:t>поощря</w:t>
      </w:r>
      <w:r w:rsidR="008F7074">
        <w:rPr>
          <w:szCs w:val="22"/>
          <w:lang w:val="ru-RU"/>
        </w:rPr>
        <w:t>е</w:t>
      </w:r>
      <w:r w:rsidR="000D6622">
        <w:rPr>
          <w:szCs w:val="22"/>
          <w:lang w:val="ru-RU"/>
        </w:rPr>
        <w:t xml:space="preserve">т распространение знаний об ИС и соблюдение отраслевых норм среди своих государств-членов, призывая использовать ИС в качестве стимула развития.  </w:t>
      </w:r>
      <w:r w:rsidR="002C32E5">
        <w:rPr>
          <w:szCs w:val="22"/>
          <w:lang w:val="ru-RU"/>
        </w:rPr>
        <w:t>ВОИС</w:t>
      </w:r>
      <w:r w:rsidR="002C32E5" w:rsidRPr="002C32E5">
        <w:rPr>
          <w:szCs w:val="22"/>
          <w:lang w:val="ru-RU"/>
        </w:rPr>
        <w:t xml:space="preserve"> </w:t>
      </w:r>
      <w:r w:rsidR="002C32E5">
        <w:rPr>
          <w:szCs w:val="22"/>
          <w:lang w:val="ru-RU"/>
        </w:rPr>
        <w:t>имеет</w:t>
      </w:r>
      <w:r w:rsidR="002C32E5" w:rsidRPr="002C32E5">
        <w:rPr>
          <w:szCs w:val="22"/>
          <w:lang w:val="ru-RU"/>
        </w:rPr>
        <w:t xml:space="preserve"> </w:t>
      </w:r>
      <w:r w:rsidR="002C32E5">
        <w:rPr>
          <w:szCs w:val="22"/>
          <w:lang w:val="ru-RU"/>
        </w:rPr>
        <w:t>механизмы</w:t>
      </w:r>
      <w:r w:rsidR="002C32E5" w:rsidRPr="002C32E5">
        <w:rPr>
          <w:szCs w:val="22"/>
          <w:lang w:val="ru-RU"/>
        </w:rPr>
        <w:t xml:space="preserve">, </w:t>
      </w:r>
      <w:r w:rsidR="002C32E5">
        <w:rPr>
          <w:szCs w:val="22"/>
          <w:lang w:val="ru-RU"/>
        </w:rPr>
        <w:t>пропагандирующие</w:t>
      </w:r>
      <w:r w:rsidR="002C32E5" w:rsidRPr="002C32E5">
        <w:rPr>
          <w:szCs w:val="22"/>
          <w:lang w:val="ru-RU"/>
        </w:rPr>
        <w:t xml:space="preserve"> </w:t>
      </w:r>
      <w:r w:rsidR="002C32E5">
        <w:rPr>
          <w:szCs w:val="22"/>
          <w:lang w:val="ru-RU"/>
        </w:rPr>
        <w:t>использование</w:t>
      </w:r>
      <w:r w:rsidR="002C32E5" w:rsidRPr="002C32E5">
        <w:rPr>
          <w:szCs w:val="22"/>
          <w:lang w:val="ru-RU"/>
        </w:rPr>
        <w:t xml:space="preserve"> </w:t>
      </w:r>
      <w:r w:rsidR="002C32E5">
        <w:rPr>
          <w:szCs w:val="22"/>
          <w:lang w:val="ru-RU"/>
        </w:rPr>
        <w:t>патентов</w:t>
      </w:r>
      <w:r w:rsidR="002C32E5" w:rsidRPr="002C32E5">
        <w:rPr>
          <w:szCs w:val="22"/>
          <w:lang w:val="ru-RU"/>
        </w:rPr>
        <w:t xml:space="preserve">, </w:t>
      </w:r>
      <w:r w:rsidR="002C32E5">
        <w:rPr>
          <w:szCs w:val="22"/>
          <w:lang w:val="ru-RU"/>
        </w:rPr>
        <w:t>товарных</w:t>
      </w:r>
      <w:r w:rsidR="002C32E5" w:rsidRPr="002C32E5">
        <w:rPr>
          <w:szCs w:val="22"/>
          <w:lang w:val="ru-RU"/>
        </w:rPr>
        <w:t xml:space="preserve"> </w:t>
      </w:r>
      <w:r w:rsidR="002C32E5">
        <w:rPr>
          <w:szCs w:val="22"/>
          <w:lang w:val="ru-RU"/>
        </w:rPr>
        <w:t>знаков</w:t>
      </w:r>
      <w:r w:rsidR="002C32E5" w:rsidRPr="002C32E5">
        <w:rPr>
          <w:szCs w:val="22"/>
          <w:lang w:val="ru-RU"/>
        </w:rPr>
        <w:t xml:space="preserve"> </w:t>
      </w:r>
      <w:r w:rsidR="002C32E5">
        <w:rPr>
          <w:szCs w:val="22"/>
          <w:lang w:val="ru-RU"/>
        </w:rPr>
        <w:t>и других форм ИС</w:t>
      </w:r>
      <w:r w:rsidR="008F7074">
        <w:rPr>
          <w:szCs w:val="22"/>
          <w:lang w:val="ru-RU"/>
        </w:rPr>
        <w:t>,</w:t>
      </w:r>
      <w:r w:rsidR="002C32E5">
        <w:rPr>
          <w:szCs w:val="22"/>
          <w:lang w:val="ru-RU"/>
        </w:rPr>
        <w:t xml:space="preserve"> и таким образом косвенно оказывает положительное влияние на развитие</w:t>
      </w:r>
      <w:r w:rsidR="00252823" w:rsidRPr="00D27CFC">
        <w:rPr>
          <w:szCs w:val="22"/>
          <w:lang w:val="ru-RU"/>
        </w:rPr>
        <w:t>.</w:t>
      </w:r>
    </w:p>
    <w:p w:rsidR="008533F0" w:rsidRPr="008F7074" w:rsidRDefault="00E943B6" w:rsidP="00FC08A8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 xml:space="preserve">Мексика полагает, что вопрос взаимосвязи ИС и развития должен обсуждаться с межотраслевых позиций с учетом преимуществ, которые несет в себе система ИС для инноваций и НИОКР.  </w:t>
      </w:r>
      <w:r w:rsidR="00974420">
        <w:rPr>
          <w:szCs w:val="22"/>
          <w:lang w:val="ru-RU"/>
        </w:rPr>
        <w:t xml:space="preserve">Следовательно, </w:t>
      </w:r>
      <w:r>
        <w:rPr>
          <w:szCs w:val="22"/>
          <w:lang w:val="ru-RU"/>
        </w:rPr>
        <w:t>рассмотрение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носить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прагматический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ставить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целью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обмен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опытом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передовой</w:t>
      </w:r>
      <w:r w:rsidRPr="00E943B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практикой и их изучение, и инициаторами этого подхода должны выступать государства-члены и ВОИС</w:t>
      </w:r>
      <w:r w:rsidR="008F7074">
        <w:rPr>
          <w:szCs w:val="22"/>
          <w:lang w:val="ru-RU"/>
        </w:rPr>
        <w:t xml:space="preserve"> в </w:t>
      </w:r>
      <w:r>
        <w:rPr>
          <w:szCs w:val="22"/>
          <w:lang w:val="ru-RU"/>
        </w:rPr>
        <w:t>стремлени</w:t>
      </w:r>
      <w:r w:rsidR="008F7074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обеспечить выполнение ЦУР </w:t>
      </w:r>
      <w:r w:rsidR="00252823" w:rsidRPr="00E943B6">
        <w:rPr>
          <w:szCs w:val="22"/>
          <w:lang w:val="ru-RU"/>
        </w:rPr>
        <w:t>9</w:t>
      </w:r>
      <w:r>
        <w:rPr>
          <w:szCs w:val="22"/>
          <w:lang w:val="ru-RU"/>
        </w:rPr>
        <w:t xml:space="preserve"> и </w:t>
      </w:r>
      <w:r w:rsidR="008F7074">
        <w:rPr>
          <w:szCs w:val="22"/>
          <w:lang w:val="ru-RU"/>
        </w:rPr>
        <w:t>распространить ее влияние на все остальные задачи.  Проблематика</w:t>
      </w:r>
      <w:r w:rsidR="008F7074" w:rsidRPr="008F7074">
        <w:rPr>
          <w:szCs w:val="22"/>
          <w:lang w:val="ru-RU"/>
        </w:rPr>
        <w:t xml:space="preserve"> </w:t>
      </w:r>
      <w:r w:rsidR="008F7074">
        <w:rPr>
          <w:szCs w:val="22"/>
          <w:lang w:val="ru-RU"/>
        </w:rPr>
        <w:t>такого обсуждения соотносится</w:t>
      </w:r>
      <w:r w:rsidR="008F7074" w:rsidRPr="008F7074">
        <w:rPr>
          <w:szCs w:val="22"/>
          <w:lang w:val="ru-RU"/>
        </w:rPr>
        <w:t xml:space="preserve"> </w:t>
      </w:r>
      <w:r w:rsidR="008F7074">
        <w:rPr>
          <w:szCs w:val="22"/>
          <w:lang w:val="ru-RU"/>
        </w:rPr>
        <w:t xml:space="preserve">с той, которая закреплена в ЦУР.  </w:t>
      </w:r>
      <w:r w:rsidR="00974420">
        <w:rPr>
          <w:szCs w:val="22"/>
          <w:lang w:val="ru-RU"/>
        </w:rPr>
        <w:t xml:space="preserve">В этой работе </w:t>
      </w:r>
      <w:r w:rsidR="008F7074">
        <w:rPr>
          <w:szCs w:val="22"/>
          <w:lang w:val="ru-RU"/>
        </w:rPr>
        <w:t xml:space="preserve">ВОИС могла бы сосредоточиться, например, на </w:t>
      </w:r>
      <w:r w:rsidR="00974420">
        <w:rPr>
          <w:szCs w:val="22"/>
          <w:lang w:val="ru-RU"/>
        </w:rPr>
        <w:t xml:space="preserve">таких </w:t>
      </w:r>
      <w:r w:rsidR="008F7074">
        <w:rPr>
          <w:szCs w:val="22"/>
          <w:lang w:val="ru-RU"/>
        </w:rPr>
        <w:t xml:space="preserve">областях, в которых </w:t>
      </w:r>
      <w:r w:rsidR="00974420">
        <w:rPr>
          <w:szCs w:val="22"/>
          <w:lang w:val="ru-RU"/>
        </w:rPr>
        <w:t xml:space="preserve">положительное влияние </w:t>
      </w:r>
      <w:r w:rsidR="008F7074">
        <w:rPr>
          <w:szCs w:val="22"/>
          <w:lang w:val="ru-RU"/>
        </w:rPr>
        <w:t>ИС</w:t>
      </w:r>
      <w:r w:rsidR="00974420">
        <w:rPr>
          <w:szCs w:val="22"/>
          <w:lang w:val="ru-RU"/>
        </w:rPr>
        <w:t xml:space="preserve"> ощутимо</w:t>
      </w:r>
      <w:r w:rsidR="008F7074">
        <w:rPr>
          <w:szCs w:val="22"/>
          <w:lang w:val="ru-RU"/>
        </w:rPr>
        <w:t xml:space="preserve">:  </w:t>
      </w:r>
      <w:r w:rsidR="00974420">
        <w:rPr>
          <w:szCs w:val="22"/>
          <w:lang w:val="ru-RU"/>
        </w:rPr>
        <w:t xml:space="preserve">например, </w:t>
      </w:r>
      <w:r w:rsidR="008F7074">
        <w:rPr>
          <w:szCs w:val="22"/>
          <w:lang w:val="ru-RU"/>
        </w:rPr>
        <w:t>борьб</w:t>
      </w:r>
      <w:r w:rsidR="00974420">
        <w:rPr>
          <w:szCs w:val="22"/>
          <w:lang w:val="ru-RU"/>
        </w:rPr>
        <w:t>а</w:t>
      </w:r>
      <w:r w:rsidR="008F7074">
        <w:rPr>
          <w:szCs w:val="22"/>
          <w:lang w:val="ru-RU"/>
        </w:rPr>
        <w:t xml:space="preserve"> с нищетой, экономическо</w:t>
      </w:r>
      <w:r w:rsidR="00974420">
        <w:rPr>
          <w:szCs w:val="22"/>
          <w:lang w:val="ru-RU"/>
        </w:rPr>
        <w:t>е</w:t>
      </w:r>
      <w:r w:rsidR="008F7074">
        <w:rPr>
          <w:szCs w:val="22"/>
          <w:lang w:val="ru-RU"/>
        </w:rPr>
        <w:t xml:space="preserve"> развити</w:t>
      </w:r>
      <w:r w:rsidR="00974420">
        <w:rPr>
          <w:szCs w:val="22"/>
          <w:lang w:val="ru-RU"/>
        </w:rPr>
        <w:t>е</w:t>
      </w:r>
      <w:r w:rsidR="008F7074">
        <w:rPr>
          <w:szCs w:val="22"/>
          <w:lang w:val="ru-RU"/>
        </w:rPr>
        <w:t>, здравоохранени</w:t>
      </w:r>
      <w:r w:rsidR="00974420">
        <w:rPr>
          <w:szCs w:val="22"/>
          <w:lang w:val="ru-RU"/>
        </w:rPr>
        <w:t>е</w:t>
      </w:r>
      <w:r w:rsidR="008F7074">
        <w:rPr>
          <w:szCs w:val="22"/>
          <w:lang w:val="ru-RU"/>
        </w:rPr>
        <w:t>, образовани</w:t>
      </w:r>
      <w:r w:rsidR="00974420">
        <w:rPr>
          <w:szCs w:val="22"/>
          <w:lang w:val="ru-RU"/>
        </w:rPr>
        <w:t>е</w:t>
      </w:r>
      <w:r w:rsidR="008F7074">
        <w:rPr>
          <w:szCs w:val="22"/>
          <w:lang w:val="ru-RU"/>
        </w:rPr>
        <w:t>, обеспечени</w:t>
      </w:r>
      <w:r w:rsidR="00974420">
        <w:rPr>
          <w:szCs w:val="22"/>
          <w:lang w:val="ru-RU"/>
        </w:rPr>
        <w:t>е</w:t>
      </w:r>
      <w:r w:rsidR="008F7074">
        <w:rPr>
          <w:szCs w:val="22"/>
          <w:lang w:val="ru-RU"/>
        </w:rPr>
        <w:t xml:space="preserve"> гендерного равенства, научн</w:t>
      </w:r>
      <w:r w:rsidR="00974420">
        <w:rPr>
          <w:szCs w:val="22"/>
          <w:lang w:val="ru-RU"/>
        </w:rPr>
        <w:t>ая</w:t>
      </w:r>
      <w:r w:rsidR="008F7074">
        <w:rPr>
          <w:szCs w:val="22"/>
          <w:lang w:val="ru-RU"/>
        </w:rPr>
        <w:t xml:space="preserve"> работ</w:t>
      </w:r>
      <w:r w:rsidR="00974420">
        <w:rPr>
          <w:szCs w:val="22"/>
          <w:lang w:val="ru-RU"/>
        </w:rPr>
        <w:t>а</w:t>
      </w:r>
      <w:r w:rsidR="008F7074">
        <w:rPr>
          <w:szCs w:val="22"/>
          <w:lang w:val="ru-RU"/>
        </w:rPr>
        <w:t xml:space="preserve">, исследования и </w:t>
      </w:r>
      <w:r w:rsidR="00974420">
        <w:rPr>
          <w:szCs w:val="22"/>
          <w:lang w:val="ru-RU"/>
        </w:rPr>
        <w:t>поддержка</w:t>
      </w:r>
      <w:r w:rsidR="008F7074">
        <w:rPr>
          <w:szCs w:val="22"/>
          <w:lang w:val="ru-RU"/>
        </w:rPr>
        <w:t xml:space="preserve"> МСП</w:t>
      </w:r>
      <w:r w:rsidR="00252823" w:rsidRPr="008F7074">
        <w:rPr>
          <w:szCs w:val="22"/>
          <w:lang w:val="ru-RU"/>
        </w:rPr>
        <w:t>.</w:t>
      </w:r>
    </w:p>
    <w:p w:rsidR="008533F0" w:rsidRPr="00F237FB" w:rsidRDefault="00F237FB" w:rsidP="00FC08A8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Обсуждени</w:t>
      </w:r>
      <w:r w:rsidR="00AB7AAC">
        <w:rPr>
          <w:szCs w:val="22"/>
          <w:lang w:val="ru-RU"/>
        </w:rPr>
        <w:t>я</w:t>
      </w:r>
      <w:r w:rsidRPr="00F237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237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КРИС</w:t>
      </w:r>
      <w:r w:rsidRPr="00F237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</w:t>
      </w:r>
      <w:r w:rsidR="00AB7AAC">
        <w:rPr>
          <w:szCs w:val="22"/>
          <w:lang w:val="ru-RU"/>
        </w:rPr>
        <w:t>ы</w:t>
      </w:r>
      <w:r w:rsidRPr="00F237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F237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ориентирован</w:t>
      </w:r>
      <w:r w:rsidR="00AB7AAC">
        <w:rPr>
          <w:szCs w:val="22"/>
          <w:lang w:val="ru-RU"/>
        </w:rPr>
        <w:t>ы</w:t>
      </w:r>
      <w:r w:rsidRPr="00F237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F237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поиск</w:t>
      </w:r>
      <w:r w:rsidRPr="00F237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 инструментов</w:t>
      </w:r>
      <w:r w:rsidRPr="00F237F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F237F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которые </w:t>
      </w:r>
      <w:r w:rsidR="003118AC">
        <w:rPr>
          <w:szCs w:val="22"/>
          <w:lang w:val="ru-RU"/>
        </w:rPr>
        <w:t xml:space="preserve">способны </w:t>
      </w:r>
      <w:r>
        <w:rPr>
          <w:szCs w:val="22"/>
          <w:lang w:val="ru-RU"/>
        </w:rPr>
        <w:t>обеспечить большие возможности</w:t>
      </w:r>
      <w:r w:rsidR="00AB7AAC">
        <w:rPr>
          <w:szCs w:val="22"/>
          <w:lang w:val="ru-RU"/>
        </w:rPr>
        <w:t xml:space="preserve"> в указанных областях, причем </w:t>
      </w:r>
      <w:r>
        <w:rPr>
          <w:szCs w:val="22"/>
          <w:lang w:val="ru-RU"/>
        </w:rPr>
        <w:t>на всех уровнях общества</w:t>
      </w:r>
      <w:r w:rsidR="00AB7AAC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и содействовать развитию</w:t>
      </w:r>
      <w:r w:rsidR="00252823" w:rsidRPr="00F237FB">
        <w:rPr>
          <w:szCs w:val="22"/>
          <w:lang w:val="ru-RU"/>
        </w:rPr>
        <w:t>.</w:t>
      </w:r>
    </w:p>
    <w:p w:rsidR="008533F0" w:rsidRPr="00453C1E" w:rsidRDefault="00453C1E" w:rsidP="00FC08A8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Было бы целесообразно провести в рамках КРИС обсуждение, призванное выявить передовую практику с целью ее последующего применения и обеспечения эффекта многократного усиления</w:t>
      </w:r>
      <w:r w:rsidR="00AB7AAC">
        <w:rPr>
          <w:szCs w:val="22"/>
          <w:lang w:val="ru-RU"/>
        </w:rPr>
        <w:t xml:space="preserve"> с помощью </w:t>
      </w:r>
      <w:r>
        <w:rPr>
          <w:szCs w:val="22"/>
          <w:lang w:val="ru-RU"/>
        </w:rPr>
        <w:t>проектов ВОИС, согласованных с заинтересованными государствами-членами.  Цель этого – добиться эффективного использования системы ИС для усиления положительного влияния инновационной деятельности на развитие.</w:t>
      </w:r>
    </w:p>
    <w:p w:rsidR="008533F0" w:rsidRPr="009F7CB2" w:rsidRDefault="0003199B" w:rsidP="00FC08A8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Генеральный</w:t>
      </w:r>
      <w:r w:rsidRPr="0003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</w:t>
      </w:r>
      <w:r w:rsidRPr="0003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03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Фрэнсис</w:t>
      </w:r>
      <w:r w:rsidRPr="0003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Гарри</w:t>
      </w:r>
      <w:r w:rsidRPr="0003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3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03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презентации</w:t>
      </w:r>
      <w:r w:rsidRPr="0003199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3199B">
        <w:rPr>
          <w:szCs w:val="22"/>
          <w:lang w:val="ru-RU"/>
        </w:rPr>
        <w:t xml:space="preserve"> </w:t>
      </w:r>
      <w:r w:rsidR="00252823" w:rsidRPr="0003199B">
        <w:rPr>
          <w:szCs w:val="22"/>
          <w:lang w:val="ru-RU"/>
        </w:rPr>
        <w:t>9</w:t>
      </w:r>
      <w:r w:rsidRPr="0003199B">
        <w:rPr>
          <w:szCs w:val="22"/>
        </w:rPr>
        <w:t> </w:t>
      </w:r>
      <w:r>
        <w:rPr>
          <w:szCs w:val="22"/>
          <w:lang w:val="ru-RU"/>
        </w:rPr>
        <w:t>февраля</w:t>
      </w:r>
      <w:r w:rsidR="00252823" w:rsidRPr="0003199B">
        <w:rPr>
          <w:szCs w:val="22"/>
          <w:lang w:val="ru-RU"/>
        </w:rPr>
        <w:t xml:space="preserve"> 2017</w:t>
      </w:r>
      <w:r w:rsidRPr="0003199B">
        <w:rPr>
          <w:szCs w:val="22"/>
        </w:rPr>
        <w:t> </w:t>
      </w:r>
      <w:r>
        <w:rPr>
          <w:szCs w:val="22"/>
          <w:lang w:val="ru-RU"/>
        </w:rPr>
        <w:t>г</w:t>
      </w:r>
      <w:r w:rsidRPr="0003199B">
        <w:rPr>
          <w:szCs w:val="22"/>
          <w:lang w:val="ru-RU"/>
        </w:rPr>
        <w:t>.</w:t>
      </w:r>
      <w:r>
        <w:rPr>
          <w:szCs w:val="22"/>
          <w:lang w:val="ru-RU"/>
        </w:rPr>
        <w:t xml:space="preserve">, посвященной деятельности Организации и ЦУР, </w:t>
      </w:r>
      <w:r w:rsidR="00D32A61">
        <w:rPr>
          <w:szCs w:val="22"/>
          <w:lang w:val="ru-RU"/>
        </w:rPr>
        <w:t xml:space="preserve">указал </w:t>
      </w:r>
      <w:r>
        <w:rPr>
          <w:szCs w:val="22"/>
          <w:lang w:val="ru-RU"/>
        </w:rPr>
        <w:t>конкретные меры</w:t>
      </w:r>
      <w:r w:rsidR="00D32A61">
        <w:rPr>
          <w:szCs w:val="22"/>
          <w:lang w:val="ru-RU"/>
        </w:rPr>
        <w:t xml:space="preserve">, принимаемые </w:t>
      </w:r>
      <w:r>
        <w:rPr>
          <w:szCs w:val="22"/>
          <w:lang w:val="ru-RU"/>
        </w:rPr>
        <w:t xml:space="preserve">ВОИС, </w:t>
      </w:r>
      <w:r w:rsidR="00D32A61">
        <w:rPr>
          <w:szCs w:val="22"/>
          <w:lang w:val="ru-RU"/>
        </w:rPr>
        <w:t xml:space="preserve">с помощью </w:t>
      </w:r>
      <w:r>
        <w:rPr>
          <w:szCs w:val="22"/>
          <w:lang w:val="ru-RU"/>
        </w:rPr>
        <w:t>которы</w:t>
      </w:r>
      <w:r w:rsidR="00D32A61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«инноваци</w:t>
      </w:r>
      <w:r w:rsidR="00D32A61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» </w:t>
      </w:r>
      <w:r w:rsidR="00D32A61">
        <w:rPr>
          <w:szCs w:val="22"/>
          <w:lang w:val="ru-RU"/>
        </w:rPr>
        <w:t xml:space="preserve">могут </w:t>
      </w:r>
      <w:r>
        <w:rPr>
          <w:szCs w:val="22"/>
          <w:lang w:val="ru-RU"/>
        </w:rPr>
        <w:t>содействовать достижению ЦУР</w:t>
      </w:r>
      <w:r w:rsidRPr="00F04857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</w:t>
      </w:r>
      <w:r w:rsidR="00F04857">
        <w:rPr>
          <w:szCs w:val="22"/>
          <w:lang w:val="ru-RU"/>
        </w:rPr>
        <w:t xml:space="preserve">Вклад, </w:t>
      </w:r>
      <w:r w:rsidR="00F04857">
        <w:rPr>
          <w:szCs w:val="22"/>
          <w:lang w:val="ru-RU"/>
        </w:rPr>
        <w:lastRenderedPageBreak/>
        <w:t>привнесенный системой ИС и ВОИС, должен быть дополнен практическими мер</w:t>
      </w:r>
      <w:r w:rsidR="006625FD">
        <w:rPr>
          <w:szCs w:val="22"/>
          <w:lang w:val="ru-RU"/>
        </w:rPr>
        <w:t xml:space="preserve">оприятиями </w:t>
      </w:r>
      <w:r w:rsidR="00F04857">
        <w:rPr>
          <w:szCs w:val="22"/>
          <w:lang w:val="ru-RU"/>
        </w:rPr>
        <w:t>и политическими стр</w:t>
      </w:r>
      <w:r w:rsidR="00F04857" w:rsidRPr="009F7CB2">
        <w:rPr>
          <w:szCs w:val="22"/>
          <w:lang w:val="ru-RU"/>
        </w:rPr>
        <w:t>атегиями государств-членов.</w:t>
      </w:r>
    </w:p>
    <w:p w:rsidR="008533F0" w:rsidRPr="009F7CB2" w:rsidRDefault="009F7CB2" w:rsidP="00FC08A8">
      <w:pPr>
        <w:spacing w:after="240"/>
        <w:rPr>
          <w:szCs w:val="22"/>
          <w:lang w:val="ru-RU"/>
        </w:rPr>
      </w:pPr>
      <w:r w:rsidRPr="009F7CB2">
        <w:rPr>
          <w:szCs w:val="22"/>
          <w:lang w:val="ru-RU"/>
        </w:rPr>
        <w:t>Памяту</w:t>
      </w:r>
      <w:r>
        <w:rPr>
          <w:szCs w:val="22"/>
          <w:lang w:val="ru-RU"/>
        </w:rPr>
        <w:t>я</w:t>
      </w:r>
      <w:r w:rsidRPr="009F7CB2">
        <w:rPr>
          <w:szCs w:val="22"/>
          <w:lang w:val="ru-RU"/>
        </w:rPr>
        <w:t xml:space="preserve"> о том, что тема Международного дня интеллектуальной собственности </w:t>
      </w:r>
      <w:r w:rsidR="00252823" w:rsidRPr="009F7CB2">
        <w:rPr>
          <w:szCs w:val="22"/>
          <w:lang w:val="ru-RU"/>
        </w:rPr>
        <w:t>2018</w:t>
      </w:r>
      <w:r w:rsidRPr="009F7CB2">
        <w:rPr>
          <w:szCs w:val="22"/>
        </w:rPr>
        <w:t> </w:t>
      </w:r>
      <w:r w:rsidRPr="009F7CB2">
        <w:rPr>
          <w:szCs w:val="22"/>
          <w:lang w:val="ru-RU"/>
        </w:rPr>
        <w:t xml:space="preserve">года сформулирована как «Движущая сила перемен:  женщины в сфере инноваций и творчества», мы </w:t>
      </w:r>
      <w:r>
        <w:rPr>
          <w:szCs w:val="22"/>
          <w:lang w:val="ru-RU"/>
        </w:rPr>
        <w:t>хотели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предложить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КРИС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сосредоточиться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году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роли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женщин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сфере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="00DC6D1F">
        <w:rPr>
          <w:szCs w:val="22"/>
          <w:lang w:val="ru-RU"/>
        </w:rPr>
        <w:t xml:space="preserve">, а </w:t>
      </w:r>
      <w:r>
        <w:rPr>
          <w:szCs w:val="22"/>
          <w:lang w:val="ru-RU"/>
        </w:rPr>
        <w:t>государствам</w:t>
      </w:r>
      <w:r w:rsidRPr="009F7CB2">
        <w:rPr>
          <w:szCs w:val="22"/>
          <w:lang w:val="ru-RU"/>
        </w:rPr>
        <w:t>-</w:t>
      </w:r>
      <w:r>
        <w:rPr>
          <w:szCs w:val="22"/>
          <w:lang w:val="ru-RU"/>
        </w:rPr>
        <w:t>членам</w:t>
      </w:r>
      <w:r w:rsidR="00DC6D1F">
        <w:rPr>
          <w:szCs w:val="22"/>
          <w:lang w:val="ru-RU"/>
        </w:rPr>
        <w:t xml:space="preserve"> –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рассказать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своем</w:t>
      </w:r>
      <w:r w:rsidRPr="009F7C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опыте и трудностях </w:t>
      </w:r>
      <w:r w:rsidR="00DC6D1F">
        <w:rPr>
          <w:szCs w:val="22"/>
          <w:lang w:val="ru-RU"/>
        </w:rPr>
        <w:t xml:space="preserve">на пути реализации </w:t>
      </w:r>
      <w:r>
        <w:rPr>
          <w:szCs w:val="22"/>
          <w:lang w:val="ru-RU"/>
        </w:rPr>
        <w:t>государственн</w:t>
      </w:r>
      <w:r w:rsidR="00FA631F">
        <w:rPr>
          <w:szCs w:val="22"/>
          <w:lang w:val="ru-RU"/>
        </w:rPr>
        <w:t xml:space="preserve">ой политики </w:t>
      </w:r>
      <w:r w:rsidR="00DC6D1F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мер по пропаганде </w:t>
      </w:r>
      <w:r w:rsidR="00346646">
        <w:rPr>
          <w:szCs w:val="22"/>
          <w:lang w:val="ru-RU"/>
        </w:rPr>
        <w:t>более активно</w:t>
      </w:r>
      <w:r w:rsidR="00FA631F">
        <w:rPr>
          <w:szCs w:val="22"/>
          <w:lang w:val="ru-RU"/>
        </w:rPr>
        <w:t xml:space="preserve">го участия </w:t>
      </w:r>
      <w:r w:rsidR="00346646">
        <w:rPr>
          <w:szCs w:val="22"/>
          <w:lang w:val="ru-RU"/>
        </w:rPr>
        <w:t>женщин</w:t>
      </w:r>
      <w:r w:rsidRPr="009F7CB2">
        <w:rPr>
          <w:szCs w:val="22"/>
          <w:lang w:val="ru-RU"/>
        </w:rPr>
        <w:t xml:space="preserve"> </w:t>
      </w:r>
      <w:r w:rsidR="00346646">
        <w:rPr>
          <w:szCs w:val="22"/>
          <w:lang w:val="ru-RU"/>
        </w:rPr>
        <w:t>в</w:t>
      </w:r>
      <w:r w:rsidR="00FA631F">
        <w:rPr>
          <w:szCs w:val="22"/>
          <w:lang w:val="ru-RU"/>
        </w:rPr>
        <w:t xml:space="preserve"> жизни общества с помощью</w:t>
      </w:r>
      <w:r w:rsidR="00346646">
        <w:rPr>
          <w:szCs w:val="22"/>
          <w:lang w:val="ru-RU"/>
        </w:rPr>
        <w:t xml:space="preserve"> использования системы ИС</w:t>
      </w:r>
      <w:r w:rsidR="00252823" w:rsidRPr="009F7CB2">
        <w:rPr>
          <w:szCs w:val="22"/>
          <w:lang w:val="ru-RU"/>
        </w:rPr>
        <w:t>.</w:t>
      </w:r>
    </w:p>
    <w:p w:rsidR="008533F0" w:rsidRPr="00D16B18" w:rsidRDefault="0059287D" w:rsidP="00C85077">
      <w:pPr>
        <w:rPr>
          <w:iCs/>
          <w:szCs w:val="22"/>
          <w:lang w:val="ru-RU"/>
        </w:rPr>
      </w:pPr>
      <w:r>
        <w:rPr>
          <w:iCs/>
          <w:szCs w:val="22"/>
          <w:lang w:val="ru-RU"/>
        </w:rPr>
        <w:t>Мексика</w:t>
      </w:r>
      <w:r w:rsidRPr="0059287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сохраняет</w:t>
      </w:r>
      <w:r w:rsidRPr="0059287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уверенность</w:t>
      </w:r>
      <w:r w:rsidRPr="0059287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в</w:t>
      </w:r>
      <w:r w:rsidRPr="0059287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пользе</w:t>
      </w:r>
      <w:r w:rsidRPr="0059287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системы</w:t>
      </w:r>
      <w:r w:rsidRPr="0059287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ИС, признавая при этом, что для конструктивного «использования» ИС необходимо немало фантазии и творчества</w:t>
      </w:r>
      <w:r w:rsidR="00252823" w:rsidRPr="0059287D">
        <w:rPr>
          <w:iCs/>
          <w:szCs w:val="22"/>
          <w:lang w:val="ru-RU"/>
        </w:rPr>
        <w:t xml:space="preserve">.  </w:t>
      </w:r>
      <w:r w:rsidR="00D16B18">
        <w:rPr>
          <w:iCs/>
          <w:szCs w:val="22"/>
          <w:lang w:val="ru-RU"/>
        </w:rPr>
        <w:t>Мы</w:t>
      </w:r>
      <w:r w:rsidR="00D16B18" w:rsidRPr="00D16B18">
        <w:rPr>
          <w:iCs/>
          <w:szCs w:val="22"/>
          <w:lang w:val="ru-RU"/>
        </w:rPr>
        <w:t xml:space="preserve"> </w:t>
      </w:r>
      <w:r w:rsidR="00D16B18">
        <w:rPr>
          <w:iCs/>
          <w:szCs w:val="22"/>
          <w:lang w:val="ru-RU"/>
        </w:rPr>
        <w:t>убеждены</w:t>
      </w:r>
      <w:r w:rsidR="00D16B18" w:rsidRPr="00D16B18">
        <w:rPr>
          <w:iCs/>
          <w:szCs w:val="22"/>
          <w:lang w:val="ru-RU"/>
        </w:rPr>
        <w:t xml:space="preserve">, </w:t>
      </w:r>
      <w:r w:rsidR="00D16B18">
        <w:rPr>
          <w:iCs/>
          <w:szCs w:val="22"/>
          <w:lang w:val="ru-RU"/>
        </w:rPr>
        <w:t>что</w:t>
      </w:r>
      <w:r w:rsidR="00D16B18" w:rsidRPr="00D16B18">
        <w:rPr>
          <w:iCs/>
          <w:szCs w:val="22"/>
          <w:lang w:val="ru-RU"/>
        </w:rPr>
        <w:t xml:space="preserve"> </w:t>
      </w:r>
      <w:r w:rsidR="00D16B18">
        <w:rPr>
          <w:iCs/>
          <w:szCs w:val="22"/>
          <w:lang w:val="ru-RU"/>
        </w:rPr>
        <w:t>ВОИС</w:t>
      </w:r>
      <w:r w:rsidR="00D16B18" w:rsidRPr="00D16B18">
        <w:rPr>
          <w:iCs/>
          <w:szCs w:val="22"/>
          <w:lang w:val="ru-RU"/>
        </w:rPr>
        <w:t xml:space="preserve"> </w:t>
      </w:r>
      <w:r w:rsidR="00D16B18">
        <w:rPr>
          <w:iCs/>
          <w:szCs w:val="22"/>
          <w:lang w:val="ru-RU"/>
        </w:rPr>
        <w:t>выполняет бесценную</w:t>
      </w:r>
      <w:r w:rsidR="00D16B18" w:rsidRPr="00D16B18">
        <w:rPr>
          <w:iCs/>
          <w:szCs w:val="22"/>
          <w:lang w:val="ru-RU"/>
        </w:rPr>
        <w:t xml:space="preserve"> </w:t>
      </w:r>
      <w:r w:rsidR="00D16B18">
        <w:rPr>
          <w:iCs/>
          <w:szCs w:val="22"/>
          <w:lang w:val="ru-RU"/>
        </w:rPr>
        <w:t>техническую</w:t>
      </w:r>
      <w:r w:rsidR="00D16B18" w:rsidRPr="00D16B18">
        <w:rPr>
          <w:iCs/>
          <w:szCs w:val="22"/>
          <w:lang w:val="ru-RU"/>
        </w:rPr>
        <w:t xml:space="preserve"> </w:t>
      </w:r>
      <w:r w:rsidR="00D16B18">
        <w:rPr>
          <w:iCs/>
          <w:szCs w:val="22"/>
          <w:lang w:val="ru-RU"/>
        </w:rPr>
        <w:t>работу</w:t>
      </w:r>
      <w:r w:rsidR="00D16B18" w:rsidRPr="00D16B18">
        <w:rPr>
          <w:iCs/>
          <w:szCs w:val="22"/>
          <w:lang w:val="ru-RU"/>
        </w:rPr>
        <w:t xml:space="preserve">, </w:t>
      </w:r>
      <w:r w:rsidR="00D16B18">
        <w:rPr>
          <w:iCs/>
          <w:szCs w:val="22"/>
          <w:lang w:val="ru-RU"/>
        </w:rPr>
        <w:t>которая</w:t>
      </w:r>
      <w:r w:rsidR="00D16B18" w:rsidRPr="00D16B18">
        <w:rPr>
          <w:iCs/>
          <w:szCs w:val="22"/>
          <w:lang w:val="ru-RU"/>
        </w:rPr>
        <w:t xml:space="preserve"> </w:t>
      </w:r>
      <w:r w:rsidR="00D16B18">
        <w:rPr>
          <w:iCs/>
          <w:szCs w:val="22"/>
          <w:lang w:val="ru-RU"/>
        </w:rPr>
        <w:t>при</w:t>
      </w:r>
      <w:r w:rsidR="00D16B18" w:rsidRPr="00D16B18">
        <w:rPr>
          <w:iCs/>
          <w:szCs w:val="22"/>
          <w:lang w:val="ru-RU"/>
        </w:rPr>
        <w:t xml:space="preserve"> </w:t>
      </w:r>
      <w:r w:rsidR="00D16B18">
        <w:rPr>
          <w:iCs/>
          <w:szCs w:val="22"/>
          <w:lang w:val="ru-RU"/>
        </w:rPr>
        <w:t>необходимости</w:t>
      </w:r>
      <w:r w:rsidR="00D16B18" w:rsidRPr="00D16B18">
        <w:rPr>
          <w:iCs/>
          <w:szCs w:val="22"/>
          <w:lang w:val="ru-RU"/>
        </w:rPr>
        <w:t xml:space="preserve"> </w:t>
      </w:r>
      <w:r w:rsidR="00D16B18">
        <w:rPr>
          <w:iCs/>
          <w:szCs w:val="22"/>
          <w:lang w:val="ru-RU"/>
        </w:rPr>
        <w:t>способна</w:t>
      </w:r>
      <w:r w:rsidR="00D16B18" w:rsidRPr="00D16B18">
        <w:rPr>
          <w:iCs/>
          <w:szCs w:val="22"/>
          <w:lang w:val="ru-RU"/>
        </w:rPr>
        <w:t xml:space="preserve"> </w:t>
      </w:r>
      <w:r w:rsidR="00D16B18">
        <w:rPr>
          <w:iCs/>
          <w:szCs w:val="22"/>
          <w:lang w:val="ru-RU"/>
        </w:rPr>
        <w:t>приумножить свое влияние на развитие и выполнение ЦУР</w:t>
      </w:r>
      <w:r w:rsidR="00252823" w:rsidRPr="00D16B18">
        <w:rPr>
          <w:szCs w:val="22"/>
          <w:lang w:val="ru-RU"/>
        </w:rPr>
        <w:t>.</w:t>
      </w:r>
    </w:p>
    <w:p w:rsidR="008533F0" w:rsidRPr="00D16B18" w:rsidRDefault="008533F0" w:rsidP="00FC08A8">
      <w:pPr>
        <w:rPr>
          <w:iCs/>
          <w:szCs w:val="22"/>
          <w:lang w:val="ru-RU"/>
        </w:rPr>
      </w:pPr>
    </w:p>
    <w:p w:rsidR="008533F0" w:rsidRPr="00D16B18" w:rsidRDefault="008533F0" w:rsidP="00A15D36">
      <w:pPr>
        <w:rPr>
          <w:iCs/>
          <w:szCs w:val="22"/>
          <w:lang w:val="ru-RU"/>
        </w:rPr>
      </w:pPr>
    </w:p>
    <w:p w:rsidR="008533F0" w:rsidRPr="00D16B18" w:rsidRDefault="008533F0" w:rsidP="00A15D36">
      <w:pPr>
        <w:rPr>
          <w:iCs/>
          <w:szCs w:val="22"/>
          <w:lang w:val="ru-RU"/>
        </w:rPr>
      </w:pPr>
    </w:p>
    <w:p w:rsidR="00D55136" w:rsidRPr="006568B0" w:rsidRDefault="008533F0" w:rsidP="008533F0">
      <w:pPr>
        <w:pStyle w:val="Endofdocument-Annex"/>
        <w:rPr>
          <w:szCs w:val="22"/>
          <w:lang w:val="ru-RU"/>
        </w:rPr>
        <w:sectPr w:rsidR="00D55136" w:rsidRPr="006568B0" w:rsidSect="00657EE9">
          <w:head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6568B0">
        <w:rPr>
          <w:szCs w:val="22"/>
          <w:lang w:val="ru-RU"/>
        </w:rPr>
        <w:t>[</w:t>
      </w:r>
      <w:r w:rsidRPr="008533F0">
        <w:rPr>
          <w:szCs w:val="22"/>
          <w:lang w:val="ru-RU"/>
        </w:rPr>
        <w:t>Приложение</w:t>
      </w:r>
      <w:r w:rsidRPr="006568B0">
        <w:rPr>
          <w:szCs w:val="22"/>
          <w:lang w:val="ru-RU"/>
        </w:rPr>
        <w:t xml:space="preserve"> </w:t>
      </w:r>
      <w:r w:rsidRPr="009A5776">
        <w:rPr>
          <w:szCs w:val="22"/>
        </w:rPr>
        <w:t>III</w:t>
      </w:r>
      <w:r w:rsidRPr="006568B0">
        <w:rPr>
          <w:szCs w:val="22"/>
          <w:lang w:val="ru-RU"/>
        </w:rPr>
        <w:t xml:space="preserve"> </w:t>
      </w:r>
      <w:r w:rsidRPr="008533F0">
        <w:rPr>
          <w:szCs w:val="22"/>
          <w:lang w:val="ru-RU"/>
        </w:rPr>
        <w:t>следует</w:t>
      </w:r>
      <w:r w:rsidRPr="006568B0">
        <w:rPr>
          <w:szCs w:val="22"/>
          <w:lang w:val="ru-RU"/>
        </w:rPr>
        <w:t>]</w:t>
      </w:r>
    </w:p>
    <w:p w:rsidR="008533F0" w:rsidRPr="00B84A03" w:rsidRDefault="00B84A03" w:rsidP="003334E4">
      <w:pPr>
        <w:pStyle w:val="Heading1"/>
        <w:rPr>
          <w:b w:val="0"/>
          <w:szCs w:val="22"/>
          <w:lang w:val="ru-RU"/>
        </w:rPr>
      </w:pPr>
      <w:r w:rsidRPr="00B84A03">
        <w:rPr>
          <w:b w:val="0"/>
          <w:szCs w:val="22"/>
          <w:lang w:val="ru-RU"/>
        </w:rPr>
        <w:lastRenderedPageBreak/>
        <w:t>ЗАМЕЧАНИЯ</w:t>
      </w:r>
      <w:r w:rsidRPr="006568B0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И</w:t>
      </w:r>
      <w:r w:rsidRPr="006568B0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ПРЕДЛОЖЕНИЯ</w:t>
      </w:r>
      <w:r w:rsidRPr="006568B0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ДЕЛЕГАЦИИ</w:t>
      </w:r>
      <w:r w:rsidR="00947D64">
        <w:rPr>
          <w:b w:val="0"/>
          <w:szCs w:val="22"/>
          <w:lang w:val="ru-RU"/>
        </w:rPr>
        <w:t xml:space="preserve"> </w:t>
      </w:r>
      <w:r w:rsidRPr="00B84A03">
        <w:rPr>
          <w:b w:val="0"/>
          <w:szCs w:val="22"/>
          <w:lang w:val="ru-RU"/>
        </w:rPr>
        <w:t>БРАЗИЛИИ</w:t>
      </w:r>
    </w:p>
    <w:p w:rsidR="008533F0" w:rsidRPr="00820C63" w:rsidRDefault="008533F0" w:rsidP="003D519F">
      <w:pPr>
        <w:autoSpaceDE w:val="0"/>
        <w:autoSpaceDN w:val="0"/>
        <w:adjustRightInd w:val="0"/>
        <w:spacing w:before="4" w:line="259" w:lineRule="auto"/>
        <w:ind w:right="113"/>
        <w:rPr>
          <w:rFonts w:eastAsia="Times New Roman"/>
          <w:b/>
          <w:spacing w:val="-2"/>
          <w:szCs w:val="22"/>
          <w:lang w:val="ru-RU" w:eastAsia="en-US"/>
        </w:rPr>
      </w:pPr>
    </w:p>
    <w:p w:rsidR="008533F0" w:rsidRPr="00A67AE5" w:rsidRDefault="008533F0" w:rsidP="008533F0">
      <w:pPr>
        <w:rPr>
          <w:rFonts w:eastAsia="Times New Roman"/>
          <w:b/>
          <w:szCs w:val="22"/>
          <w:lang w:val="ru-RU" w:eastAsia="pt-BR"/>
        </w:rPr>
      </w:pPr>
      <w:r w:rsidRPr="00A67AE5">
        <w:rPr>
          <w:rFonts w:eastAsia="Times New Roman"/>
          <w:b/>
          <w:szCs w:val="22"/>
          <w:lang w:val="ru-RU" w:eastAsia="pt-BR"/>
        </w:rPr>
        <w:t>Комитет по развитию и интеллектуальной собственности (КРИС)</w:t>
      </w:r>
    </w:p>
    <w:p w:rsidR="008533F0" w:rsidRPr="00A67AE5" w:rsidRDefault="008533F0" w:rsidP="001C3EAF">
      <w:pPr>
        <w:rPr>
          <w:rFonts w:eastAsia="Times New Roman"/>
          <w:b/>
          <w:szCs w:val="22"/>
          <w:lang w:val="ru-RU" w:eastAsia="pt-BR"/>
        </w:rPr>
      </w:pPr>
    </w:p>
    <w:p w:rsidR="008533F0" w:rsidRPr="00A67AE5" w:rsidRDefault="00A67AE5" w:rsidP="001C3EAF">
      <w:pPr>
        <w:rPr>
          <w:rFonts w:eastAsia="Times New Roman"/>
          <w:b/>
          <w:szCs w:val="22"/>
          <w:lang w:val="ru-RU" w:eastAsia="pt-BR"/>
        </w:rPr>
      </w:pPr>
      <w:r>
        <w:rPr>
          <w:rFonts w:eastAsia="Times New Roman"/>
          <w:b/>
          <w:szCs w:val="22"/>
          <w:lang w:val="ru-RU" w:eastAsia="pt-BR"/>
        </w:rPr>
        <w:t>Новый</w:t>
      </w:r>
      <w:r w:rsidRPr="00A67AE5">
        <w:rPr>
          <w:rFonts w:eastAsia="Times New Roman"/>
          <w:b/>
          <w:szCs w:val="22"/>
          <w:lang w:val="ru-RU" w:eastAsia="pt-BR"/>
        </w:rPr>
        <w:t xml:space="preserve"> </w:t>
      </w:r>
      <w:r>
        <w:rPr>
          <w:rFonts w:eastAsia="Times New Roman"/>
          <w:b/>
          <w:szCs w:val="22"/>
          <w:lang w:val="ru-RU" w:eastAsia="pt-BR"/>
        </w:rPr>
        <w:t>пункт</w:t>
      </w:r>
      <w:r w:rsidRPr="00A67AE5">
        <w:rPr>
          <w:rFonts w:eastAsia="Times New Roman"/>
          <w:b/>
          <w:szCs w:val="22"/>
          <w:lang w:val="ru-RU" w:eastAsia="pt-BR"/>
        </w:rPr>
        <w:t xml:space="preserve"> </w:t>
      </w:r>
      <w:r w:rsidR="00832045">
        <w:rPr>
          <w:rFonts w:eastAsia="Times New Roman"/>
          <w:b/>
          <w:szCs w:val="22"/>
          <w:lang w:val="ru-RU" w:eastAsia="pt-BR"/>
        </w:rPr>
        <w:t>«</w:t>
      </w:r>
      <w:r>
        <w:rPr>
          <w:rFonts w:eastAsia="Times New Roman"/>
          <w:b/>
          <w:szCs w:val="22"/>
          <w:lang w:val="ru-RU" w:eastAsia="pt-BR"/>
        </w:rPr>
        <w:t>Интеллектуальная собственность и развитие</w:t>
      </w:r>
      <w:r w:rsidR="00832045">
        <w:rPr>
          <w:rFonts w:eastAsia="Times New Roman"/>
          <w:b/>
          <w:szCs w:val="22"/>
          <w:lang w:val="ru-RU" w:eastAsia="pt-BR"/>
        </w:rPr>
        <w:t>»</w:t>
      </w:r>
    </w:p>
    <w:p w:rsidR="008533F0" w:rsidRPr="00A67AE5" w:rsidRDefault="008533F0" w:rsidP="001C3EAF">
      <w:pPr>
        <w:rPr>
          <w:rFonts w:eastAsia="Times New Roman"/>
          <w:b/>
          <w:szCs w:val="22"/>
          <w:lang w:val="ru-RU" w:eastAsia="pt-BR"/>
        </w:rPr>
      </w:pPr>
    </w:p>
    <w:p w:rsidR="008533F0" w:rsidRPr="00820C63" w:rsidRDefault="00A67AE5" w:rsidP="001C3EAF">
      <w:pPr>
        <w:rPr>
          <w:rFonts w:eastAsia="Times New Roman"/>
          <w:b/>
          <w:szCs w:val="22"/>
          <w:lang w:val="ru-RU" w:eastAsia="pt-BR"/>
        </w:rPr>
      </w:pPr>
      <w:r>
        <w:rPr>
          <w:rFonts w:eastAsia="Times New Roman"/>
          <w:b/>
          <w:szCs w:val="22"/>
          <w:lang w:val="ru-RU" w:eastAsia="pt-BR"/>
        </w:rPr>
        <w:t>Предложение</w:t>
      </w:r>
      <w:r w:rsidRPr="00820C63">
        <w:rPr>
          <w:rFonts w:eastAsia="Times New Roman"/>
          <w:b/>
          <w:szCs w:val="22"/>
          <w:lang w:val="ru-RU" w:eastAsia="pt-BR"/>
        </w:rPr>
        <w:t xml:space="preserve"> </w:t>
      </w:r>
      <w:r>
        <w:rPr>
          <w:rFonts w:eastAsia="Times New Roman"/>
          <w:b/>
          <w:szCs w:val="22"/>
          <w:lang w:val="ru-RU" w:eastAsia="pt-BR"/>
        </w:rPr>
        <w:t>делегации</w:t>
      </w:r>
      <w:r w:rsidRPr="00820C63">
        <w:rPr>
          <w:rFonts w:eastAsia="Times New Roman"/>
          <w:b/>
          <w:szCs w:val="22"/>
          <w:lang w:val="ru-RU" w:eastAsia="pt-BR"/>
        </w:rPr>
        <w:t xml:space="preserve"> </w:t>
      </w:r>
      <w:r>
        <w:rPr>
          <w:rFonts w:eastAsia="Times New Roman"/>
          <w:b/>
          <w:szCs w:val="22"/>
          <w:lang w:val="ru-RU" w:eastAsia="pt-BR"/>
        </w:rPr>
        <w:t>Бразилии</w:t>
      </w:r>
    </w:p>
    <w:p w:rsidR="008533F0" w:rsidRPr="00820C63" w:rsidRDefault="008533F0" w:rsidP="00AF39CF">
      <w:pPr>
        <w:jc w:val="center"/>
        <w:rPr>
          <w:rFonts w:eastAsia="Times New Roman"/>
          <w:szCs w:val="22"/>
          <w:lang w:val="ru-RU" w:eastAsia="pt-BR"/>
        </w:rPr>
      </w:pPr>
    </w:p>
    <w:p w:rsidR="008533F0" w:rsidRPr="00820C63" w:rsidRDefault="008533F0" w:rsidP="00AF39CF">
      <w:pPr>
        <w:jc w:val="both"/>
        <w:rPr>
          <w:rFonts w:eastAsia="Times New Roman"/>
          <w:szCs w:val="22"/>
          <w:lang w:val="ru-RU" w:eastAsia="pt-BR"/>
        </w:rPr>
      </w:pPr>
    </w:p>
    <w:p w:rsidR="008533F0" w:rsidRPr="00820C63" w:rsidRDefault="00A67AE5" w:rsidP="008533F0">
      <w:pPr>
        <w:jc w:val="both"/>
        <w:rPr>
          <w:rFonts w:eastAsia="Times New Roman"/>
          <w:b/>
          <w:szCs w:val="22"/>
          <w:lang w:val="ru-RU" w:eastAsia="pt-BR"/>
        </w:rPr>
      </w:pPr>
      <w:r>
        <w:rPr>
          <w:rFonts w:eastAsia="Times New Roman"/>
          <w:b/>
          <w:szCs w:val="22"/>
          <w:lang w:val="ru-RU" w:eastAsia="pt-BR"/>
        </w:rPr>
        <w:t>В</w:t>
      </w:r>
      <w:r w:rsidR="008533F0" w:rsidRPr="00A67AE5">
        <w:rPr>
          <w:rFonts w:eastAsia="Times New Roman"/>
          <w:b/>
          <w:szCs w:val="22"/>
          <w:lang w:val="ru-RU" w:eastAsia="pt-BR"/>
        </w:rPr>
        <w:t>ведение</w:t>
      </w:r>
    </w:p>
    <w:p w:rsidR="008533F0" w:rsidRPr="00820C63" w:rsidRDefault="008533F0" w:rsidP="00AF39CF">
      <w:pPr>
        <w:jc w:val="both"/>
        <w:rPr>
          <w:rFonts w:eastAsia="Times New Roman"/>
          <w:szCs w:val="22"/>
          <w:lang w:val="ru-RU" w:eastAsia="pt-BR"/>
        </w:rPr>
      </w:pPr>
    </w:p>
    <w:p w:rsidR="008533F0" w:rsidRPr="00FD79E0" w:rsidRDefault="003D519F" w:rsidP="0024389B">
      <w:pPr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Комитет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развитию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интеллектуальной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собственности</w:t>
      </w:r>
      <w:r w:rsidRPr="003D519F">
        <w:rPr>
          <w:rFonts w:eastAsia="Times New Roman"/>
          <w:szCs w:val="22"/>
          <w:lang w:val="ru-RU" w:eastAsia="pt-BR"/>
        </w:rPr>
        <w:t xml:space="preserve"> (</w:t>
      </w:r>
      <w:r>
        <w:rPr>
          <w:rFonts w:eastAsia="Times New Roman"/>
          <w:szCs w:val="22"/>
          <w:lang w:val="ru-RU" w:eastAsia="pt-BR"/>
        </w:rPr>
        <w:t>КРИС</w:t>
      </w:r>
      <w:r w:rsidRPr="003D519F">
        <w:rPr>
          <w:rFonts w:eastAsia="Times New Roman"/>
          <w:szCs w:val="22"/>
          <w:lang w:val="ru-RU" w:eastAsia="pt-BR"/>
        </w:rPr>
        <w:t xml:space="preserve">) </w:t>
      </w:r>
      <w:r>
        <w:rPr>
          <w:rFonts w:eastAsia="Times New Roman"/>
          <w:szCs w:val="22"/>
          <w:lang w:val="ru-RU" w:eastAsia="pt-BR"/>
        </w:rPr>
        <w:t>на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своей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девятнадцатой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сессии</w:t>
      </w:r>
      <w:r w:rsidR="00AF39CF" w:rsidRPr="003D519F">
        <w:rPr>
          <w:rFonts w:eastAsia="Times New Roman"/>
          <w:szCs w:val="22"/>
          <w:lang w:val="ru-RU" w:eastAsia="pt-BR"/>
        </w:rPr>
        <w:t xml:space="preserve"> (</w:t>
      </w:r>
      <w:r>
        <w:rPr>
          <w:rFonts w:eastAsia="Times New Roman"/>
          <w:szCs w:val="22"/>
          <w:lang w:val="ru-RU" w:eastAsia="pt-BR"/>
        </w:rPr>
        <w:t>май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 w:rsidR="00AF39CF" w:rsidRPr="003D519F">
        <w:rPr>
          <w:rFonts w:eastAsia="Times New Roman"/>
          <w:szCs w:val="22"/>
          <w:lang w:val="ru-RU" w:eastAsia="pt-BR"/>
        </w:rPr>
        <w:t>2017</w:t>
      </w:r>
      <w:r w:rsidRPr="003D519F">
        <w:rPr>
          <w:rFonts w:eastAsia="Times New Roman"/>
          <w:szCs w:val="22"/>
          <w:lang w:eastAsia="pt-BR"/>
        </w:rPr>
        <w:t> </w:t>
      </w:r>
      <w:r>
        <w:rPr>
          <w:rFonts w:eastAsia="Times New Roman"/>
          <w:szCs w:val="22"/>
          <w:lang w:val="ru-RU" w:eastAsia="pt-BR"/>
        </w:rPr>
        <w:t>г</w:t>
      </w:r>
      <w:r w:rsidRPr="003D519F">
        <w:rPr>
          <w:rFonts w:eastAsia="Times New Roman"/>
          <w:szCs w:val="22"/>
          <w:lang w:val="ru-RU" w:eastAsia="pt-BR"/>
        </w:rPr>
        <w:t>.</w:t>
      </w:r>
      <w:r w:rsidR="00AF39CF" w:rsidRPr="003D519F">
        <w:rPr>
          <w:rFonts w:eastAsia="Times New Roman"/>
          <w:szCs w:val="22"/>
          <w:lang w:val="ru-RU" w:eastAsia="pt-BR"/>
        </w:rPr>
        <w:t>)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постановил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включить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повестку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дня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новый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пункт</w:t>
      </w:r>
      <w:r w:rsidRPr="003D519F">
        <w:rPr>
          <w:rFonts w:eastAsia="Times New Roman"/>
          <w:szCs w:val="22"/>
          <w:lang w:val="ru-RU" w:eastAsia="pt-BR"/>
        </w:rPr>
        <w:t xml:space="preserve"> «</w:t>
      </w:r>
      <w:r>
        <w:rPr>
          <w:rFonts w:eastAsia="Times New Roman"/>
          <w:szCs w:val="22"/>
          <w:lang w:val="ru-RU" w:eastAsia="pt-BR"/>
        </w:rPr>
        <w:t>ИС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3D519F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развитие»</w:t>
      </w:r>
      <w:r w:rsidRPr="003D519F">
        <w:rPr>
          <w:rFonts w:eastAsia="Times New Roman"/>
          <w:szCs w:val="22"/>
          <w:lang w:val="ru-RU" w:eastAsia="pt-BR"/>
        </w:rPr>
        <w:t xml:space="preserve"> с тем, чтобы содействовать выполнению так называемого </w:t>
      </w:r>
      <w:r>
        <w:rPr>
          <w:rFonts w:eastAsia="Times New Roman"/>
          <w:szCs w:val="22"/>
          <w:lang w:val="ru-RU" w:eastAsia="pt-BR"/>
        </w:rPr>
        <w:t>третьего основного компонента мандата Комитета.  Государства</w:t>
      </w:r>
      <w:r w:rsidRPr="009757CE">
        <w:rPr>
          <w:rFonts w:eastAsia="Times New Roman"/>
          <w:szCs w:val="22"/>
          <w:lang w:val="ru-RU" w:eastAsia="pt-BR"/>
        </w:rPr>
        <w:t>-</w:t>
      </w:r>
      <w:r>
        <w:rPr>
          <w:rFonts w:eastAsia="Times New Roman"/>
          <w:szCs w:val="22"/>
          <w:lang w:val="ru-RU" w:eastAsia="pt-BR"/>
        </w:rPr>
        <w:t>члены</w:t>
      </w:r>
      <w:r w:rsidRPr="009757C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признали</w:t>
      </w:r>
      <w:r w:rsidRPr="009757CE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что</w:t>
      </w:r>
      <w:r w:rsidR="009757CE" w:rsidRPr="009757CE">
        <w:rPr>
          <w:rFonts w:eastAsia="Times New Roman"/>
          <w:szCs w:val="22"/>
          <w:lang w:val="ru-RU" w:eastAsia="pt-BR"/>
        </w:rPr>
        <w:t xml:space="preserve"> </w:t>
      </w:r>
      <w:r w:rsidR="009757CE">
        <w:rPr>
          <w:rFonts w:eastAsia="Times New Roman"/>
          <w:szCs w:val="22"/>
          <w:lang w:val="ru-RU" w:eastAsia="pt-BR"/>
        </w:rPr>
        <w:t>новый</w:t>
      </w:r>
      <w:r w:rsidR="009757CE" w:rsidRPr="009757CE">
        <w:rPr>
          <w:rFonts w:eastAsia="Times New Roman"/>
          <w:szCs w:val="22"/>
          <w:lang w:val="ru-RU" w:eastAsia="pt-BR"/>
        </w:rPr>
        <w:t xml:space="preserve"> </w:t>
      </w:r>
      <w:r w:rsidR="009757CE">
        <w:rPr>
          <w:rFonts w:eastAsia="Times New Roman"/>
          <w:szCs w:val="22"/>
          <w:lang w:val="ru-RU" w:eastAsia="pt-BR"/>
        </w:rPr>
        <w:t>постоянный</w:t>
      </w:r>
      <w:r w:rsidR="009757CE" w:rsidRPr="009757CE">
        <w:rPr>
          <w:rFonts w:eastAsia="Times New Roman"/>
          <w:szCs w:val="22"/>
          <w:lang w:val="ru-RU" w:eastAsia="pt-BR"/>
        </w:rPr>
        <w:t xml:space="preserve"> </w:t>
      </w:r>
      <w:r w:rsidR="009757CE">
        <w:rPr>
          <w:rFonts w:eastAsia="Times New Roman"/>
          <w:szCs w:val="22"/>
          <w:lang w:val="ru-RU" w:eastAsia="pt-BR"/>
        </w:rPr>
        <w:t>пункт</w:t>
      </w:r>
      <w:r w:rsidR="009757CE" w:rsidRPr="009757CE">
        <w:rPr>
          <w:rFonts w:eastAsia="Times New Roman"/>
          <w:szCs w:val="22"/>
          <w:lang w:val="ru-RU" w:eastAsia="pt-BR"/>
        </w:rPr>
        <w:t xml:space="preserve"> </w:t>
      </w:r>
      <w:r w:rsidR="009757CE">
        <w:rPr>
          <w:rFonts w:eastAsia="Times New Roman"/>
          <w:szCs w:val="22"/>
          <w:lang w:val="ru-RU" w:eastAsia="pt-BR"/>
        </w:rPr>
        <w:t>может</w:t>
      </w:r>
      <w:r w:rsidR="009757CE" w:rsidRPr="009757CE">
        <w:rPr>
          <w:rFonts w:eastAsia="Times New Roman"/>
          <w:szCs w:val="22"/>
          <w:lang w:val="ru-RU" w:eastAsia="pt-BR"/>
        </w:rPr>
        <w:t xml:space="preserve"> </w:t>
      </w:r>
      <w:r w:rsidR="008D78BE">
        <w:rPr>
          <w:rFonts w:eastAsia="Times New Roman"/>
          <w:szCs w:val="22"/>
          <w:lang w:val="ru-RU" w:eastAsia="pt-BR"/>
        </w:rPr>
        <w:t xml:space="preserve">быть полезен с точки зрения </w:t>
      </w:r>
      <w:r w:rsidR="009757CE">
        <w:rPr>
          <w:rFonts w:eastAsia="Times New Roman"/>
          <w:szCs w:val="22"/>
          <w:lang w:val="ru-RU" w:eastAsia="pt-BR"/>
        </w:rPr>
        <w:t>систематиз</w:t>
      </w:r>
      <w:r w:rsidR="008D78BE">
        <w:rPr>
          <w:rFonts w:eastAsia="Times New Roman"/>
          <w:szCs w:val="22"/>
          <w:lang w:val="ru-RU" w:eastAsia="pt-BR"/>
        </w:rPr>
        <w:t>ации</w:t>
      </w:r>
      <w:r w:rsidR="009757CE">
        <w:rPr>
          <w:rFonts w:eastAsia="Times New Roman"/>
          <w:szCs w:val="22"/>
          <w:lang w:val="ru-RU" w:eastAsia="pt-BR"/>
        </w:rPr>
        <w:t xml:space="preserve"> принимаемы</w:t>
      </w:r>
      <w:r w:rsidR="008D78BE">
        <w:rPr>
          <w:rFonts w:eastAsia="Times New Roman"/>
          <w:szCs w:val="22"/>
          <w:lang w:val="ru-RU" w:eastAsia="pt-BR"/>
        </w:rPr>
        <w:t>х</w:t>
      </w:r>
      <w:r w:rsidR="009757CE">
        <w:rPr>
          <w:rFonts w:eastAsia="Times New Roman"/>
          <w:szCs w:val="22"/>
          <w:lang w:val="ru-RU" w:eastAsia="pt-BR"/>
        </w:rPr>
        <w:t xml:space="preserve"> мер и </w:t>
      </w:r>
      <w:r w:rsidR="008D78BE">
        <w:rPr>
          <w:rFonts w:eastAsia="Times New Roman"/>
          <w:szCs w:val="22"/>
          <w:lang w:val="ru-RU" w:eastAsia="pt-BR"/>
        </w:rPr>
        <w:t xml:space="preserve">акцентирования </w:t>
      </w:r>
      <w:r w:rsidR="009757CE">
        <w:rPr>
          <w:rFonts w:eastAsia="Times New Roman"/>
          <w:szCs w:val="22"/>
          <w:lang w:val="ru-RU" w:eastAsia="pt-BR"/>
        </w:rPr>
        <w:t>вопрос</w:t>
      </w:r>
      <w:r w:rsidR="008D78BE">
        <w:rPr>
          <w:rFonts w:eastAsia="Times New Roman"/>
          <w:szCs w:val="22"/>
          <w:lang w:val="ru-RU" w:eastAsia="pt-BR"/>
        </w:rPr>
        <w:t>ов</w:t>
      </w:r>
      <w:r w:rsidR="009757CE">
        <w:rPr>
          <w:rFonts w:eastAsia="Times New Roman"/>
          <w:szCs w:val="22"/>
          <w:lang w:val="ru-RU" w:eastAsia="pt-BR"/>
        </w:rPr>
        <w:t xml:space="preserve">, связанным с ИС и развитием, а также </w:t>
      </w:r>
      <w:r w:rsidR="00FD79E0">
        <w:rPr>
          <w:rFonts w:eastAsia="Times New Roman"/>
          <w:szCs w:val="22"/>
          <w:lang w:val="ru-RU" w:eastAsia="pt-BR"/>
        </w:rPr>
        <w:t>повы</w:t>
      </w:r>
      <w:r w:rsidR="008D78BE">
        <w:rPr>
          <w:rFonts w:eastAsia="Times New Roman"/>
          <w:szCs w:val="22"/>
          <w:lang w:val="ru-RU" w:eastAsia="pt-BR"/>
        </w:rPr>
        <w:t xml:space="preserve">шения </w:t>
      </w:r>
      <w:r w:rsidR="00FD79E0">
        <w:rPr>
          <w:rFonts w:eastAsia="Times New Roman"/>
          <w:szCs w:val="22"/>
          <w:lang w:val="ru-RU" w:eastAsia="pt-BR"/>
        </w:rPr>
        <w:t>качеств</w:t>
      </w:r>
      <w:r w:rsidR="008D78BE">
        <w:rPr>
          <w:rFonts w:eastAsia="Times New Roman"/>
          <w:szCs w:val="22"/>
          <w:lang w:val="ru-RU" w:eastAsia="pt-BR"/>
        </w:rPr>
        <w:t>а</w:t>
      </w:r>
      <w:r w:rsidR="00FD79E0">
        <w:rPr>
          <w:rFonts w:eastAsia="Times New Roman"/>
          <w:szCs w:val="22"/>
          <w:lang w:val="ru-RU" w:eastAsia="pt-BR"/>
        </w:rPr>
        <w:t xml:space="preserve"> оценки, выполнения, мониторинга и отчетности п</w:t>
      </w:r>
      <w:r w:rsidR="008D78BE">
        <w:rPr>
          <w:rFonts w:eastAsia="Times New Roman"/>
          <w:szCs w:val="22"/>
          <w:lang w:val="ru-RU" w:eastAsia="pt-BR"/>
        </w:rPr>
        <w:t>рименительно ко</w:t>
      </w:r>
      <w:r w:rsidR="00FD79E0">
        <w:rPr>
          <w:rFonts w:eastAsia="Times New Roman"/>
          <w:szCs w:val="22"/>
          <w:lang w:val="ru-RU" w:eastAsia="pt-BR"/>
        </w:rPr>
        <w:t xml:space="preserve"> всем инициативам, относящимся к третьему основному компоненту мандата</w:t>
      </w:r>
      <w:r w:rsidR="00AF39CF" w:rsidRPr="00FD79E0">
        <w:rPr>
          <w:rFonts w:eastAsia="Times New Roman"/>
          <w:szCs w:val="22"/>
          <w:lang w:val="ru-RU" w:eastAsia="pt-BR"/>
        </w:rPr>
        <w:t>.</w:t>
      </w:r>
    </w:p>
    <w:p w:rsidR="008533F0" w:rsidRPr="00FD79E0" w:rsidRDefault="008533F0" w:rsidP="0024389B">
      <w:pPr>
        <w:rPr>
          <w:rFonts w:eastAsia="Times New Roman"/>
          <w:szCs w:val="22"/>
          <w:lang w:val="ru-RU" w:eastAsia="pt-BR"/>
        </w:rPr>
      </w:pPr>
    </w:p>
    <w:p w:rsidR="008533F0" w:rsidRPr="004E4E29" w:rsidRDefault="00EB3D03" w:rsidP="0024389B">
      <w:pPr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На</w:t>
      </w:r>
      <w:r w:rsidRPr="00EB3D0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двадцатой</w:t>
      </w:r>
      <w:r w:rsidRPr="00EB3D0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сессии</w:t>
      </w:r>
      <w:r w:rsidRPr="00EB3D0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Комитета</w:t>
      </w:r>
      <w:r w:rsidRPr="00EB3D03">
        <w:rPr>
          <w:rFonts w:eastAsia="Times New Roman"/>
          <w:szCs w:val="22"/>
          <w:lang w:val="ru-RU" w:eastAsia="pt-BR"/>
        </w:rPr>
        <w:t xml:space="preserve"> </w:t>
      </w:r>
      <w:r w:rsidR="00AF39CF" w:rsidRPr="00EB3D03">
        <w:rPr>
          <w:rFonts w:eastAsia="Times New Roman"/>
          <w:szCs w:val="22"/>
          <w:lang w:val="ru-RU" w:eastAsia="pt-BR"/>
        </w:rPr>
        <w:t>(</w:t>
      </w:r>
      <w:r>
        <w:rPr>
          <w:rFonts w:eastAsia="Times New Roman"/>
          <w:szCs w:val="22"/>
          <w:lang w:val="ru-RU" w:eastAsia="pt-BR"/>
        </w:rPr>
        <w:t>декабрь</w:t>
      </w:r>
      <w:r w:rsidR="00AF39CF" w:rsidRPr="00EB3D03">
        <w:rPr>
          <w:rFonts w:eastAsia="Times New Roman"/>
          <w:szCs w:val="22"/>
          <w:lang w:val="ru-RU" w:eastAsia="pt-BR"/>
        </w:rPr>
        <w:t xml:space="preserve"> 2017</w:t>
      </w:r>
      <w:r w:rsidRPr="00EB3D03">
        <w:rPr>
          <w:rFonts w:eastAsia="Times New Roman"/>
          <w:szCs w:val="22"/>
          <w:lang w:eastAsia="pt-BR"/>
        </w:rPr>
        <w:t> </w:t>
      </w:r>
      <w:r>
        <w:rPr>
          <w:rFonts w:eastAsia="Times New Roman"/>
          <w:szCs w:val="22"/>
          <w:lang w:val="ru-RU" w:eastAsia="pt-BR"/>
        </w:rPr>
        <w:t>г</w:t>
      </w:r>
      <w:r w:rsidRPr="00EB3D03">
        <w:rPr>
          <w:rFonts w:eastAsia="Times New Roman"/>
          <w:szCs w:val="22"/>
          <w:lang w:val="ru-RU" w:eastAsia="pt-BR"/>
        </w:rPr>
        <w:t>.</w:t>
      </w:r>
      <w:r w:rsidR="00AF39CF" w:rsidRPr="00EB3D03">
        <w:rPr>
          <w:rFonts w:eastAsia="Times New Roman"/>
          <w:szCs w:val="22"/>
          <w:lang w:val="ru-RU" w:eastAsia="pt-BR"/>
        </w:rPr>
        <w:t>)</w:t>
      </w:r>
      <w:r w:rsidRPr="00EB3D03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 xml:space="preserve">государства-члены постановили представить </w:t>
      </w:r>
      <w:r w:rsidR="00122C34">
        <w:rPr>
          <w:rFonts w:eastAsia="Times New Roman"/>
          <w:szCs w:val="22"/>
          <w:lang w:val="ru-RU" w:eastAsia="pt-BR"/>
        </w:rPr>
        <w:t xml:space="preserve">соответствующие </w:t>
      </w:r>
      <w:r>
        <w:rPr>
          <w:rFonts w:eastAsia="Times New Roman"/>
          <w:szCs w:val="22"/>
          <w:lang w:val="ru-RU" w:eastAsia="pt-BR"/>
        </w:rPr>
        <w:t>предложения в Секретариат для их обсуждения на следующей сессии</w:t>
      </w:r>
      <w:r w:rsidR="00AF39CF" w:rsidRPr="00EB3D03">
        <w:rPr>
          <w:rFonts w:eastAsia="Times New Roman"/>
          <w:szCs w:val="22"/>
          <w:lang w:val="ru-RU" w:eastAsia="pt-BR"/>
        </w:rPr>
        <w:t xml:space="preserve">. </w:t>
      </w:r>
      <w:r w:rsidR="00942D9A" w:rsidRPr="00EB3D03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Для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содействия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этой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работе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Бразилия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предлагает на рассмотрение государств-членов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шесть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возможных мероприятий.  По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нашему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мнению</w:t>
      </w:r>
      <w:r w:rsidR="00841D91" w:rsidRPr="00841D91">
        <w:rPr>
          <w:rFonts w:eastAsia="Times New Roman"/>
          <w:szCs w:val="22"/>
          <w:lang w:val="ru-RU" w:eastAsia="pt-BR"/>
        </w:rPr>
        <w:t xml:space="preserve">, </w:t>
      </w:r>
      <w:r w:rsidR="00841D91">
        <w:rPr>
          <w:rFonts w:eastAsia="Times New Roman"/>
          <w:szCs w:val="22"/>
          <w:lang w:val="ru-RU" w:eastAsia="pt-BR"/>
        </w:rPr>
        <w:t>предлагаемые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>мероприятия</w:t>
      </w:r>
      <w:r w:rsidR="00841D91" w:rsidRPr="00841D91">
        <w:rPr>
          <w:rFonts w:eastAsia="Times New Roman"/>
          <w:szCs w:val="22"/>
          <w:lang w:val="ru-RU" w:eastAsia="pt-BR"/>
        </w:rPr>
        <w:t xml:space="preserve"> </w:t>
      </w:r>
      <w:r w:rsidR="00841D91">
        <w:rPr>
          <w:rFonts w:eastAsia="Times New Roman"/>
          <w:szCs w:val="22"/>
          <w:lang w:val="ru-RU" w:eastAsia="pt-BR"/>
        </w:rPr>
        <w:t xml:space="preserve">могут </w:t>
      </w:r>
      <w:r w:rsidR="00832045">
        <w:rPr>
          <w:rFonts w:eastAsia="Times New Roman"/>
          <w:szCs w:val="22"/>
          <w:lang w:val="ru-RU" w:eastAsia="pt-BR"/>
        </w:rPr>
        <w:t xml:space="preserve">удовлетворить различным требованиям </w:t>
      </w:r>
      <w:r w:rsidR="00122C34">
        <w:rPr>
          <w:rFonts w:eastAsia="Times New Roman"/>
          <w:szCs w:val="22"/>
          <w:lang w:val="ru-RU" w:eastAsia="pt-BR"/>
        </w:rPr>
        <w:t xml:space="preserve">членов ВОИС и призваны </w:t>
      </w:r>
      <w:r w:rsidR="00841D91">
        <w:rPr>
          <w:rFonts w:eastAsia="Times New Roman"/>
          <w:szCs w:val="22"/>
          <w:lang w:val="ru-RU" w:eastAsia="pt-BR"/>
        </w:rPr>
        <w:t xml:space="preserve">способствовать развитию сбалансированной и эффективной международной системы интеллектуальной собственности.  Настоящие предложения выдвигаются без ущерба для будущих </w:t>
      </w:r>
      <w:r w:rsidR="004E4E29">
        <w:rPr>
          <w:rFonts w:eastAsia="Times New Roman"/>
          <w:szCs w:val="22"/>
          <w:lang w:val="ru-RU" w:eastAsia="pt-BR"/>
        </w:rPr>
        <w:t xml:space="preserve">рекомендаций и </w:t>
      </w:r>
      <w:r w:rsidR="00841D91">
        <w:rPr>
          <w:rFonts w:eastAsia="Times New Roman"/>
          <w:szCs w:val="22"/>
          <w:lang w:val="ru-RU" w:eastAsia="pt-BR"/>
        </w:rPr>
        <w:t>инициатив.</w:t>
      </w:r>
    </w:p>
    <w:p w:rsidR="008533F0" w:rsidRPr="004E4E29" w:rsidRDefault="008533F0" w:rsidP="0024389B">
      <w:pPr>
        <w:rPr>
          <w:rFonts w:eastAsia="Times New Roman"/>
          <w:szCs w:val="22"/>
          <w:lang w:val="ru-RU" w:eastAsia="pt-BR"/>
        </w:rPr>
      </w:pPr>
    </w:p>
    <w:p w:rsidR="008533F0" w:rsidRPr="00CB3A7B" w:rsidRDefault="008D78BE" w:rsidP="0024389B">
      <w:pPr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Предлагаемые</w:t>
      </w:r>
      <w:r w:rsidRPr="008D78B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мероприятия</w:t>
      </w:r>
      <w:r w:rsidRPr="008D78B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отличаются</w:t>
      </w:r>
      <w:r w:rsidRPr="008D78B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друг</w:t>
      </w:r>
      <w:r w:rsidRPr="008D78B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от</w:t>
      </w:r>
      <w:r w:rsidRPr="008D78B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друга</w:t>
      </w:r>
      <w:r w:rsidRPr="008D78B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</w:t>
      </w:r>
      <w:r w:rsidRPr="008D78BE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характеру</w:t>
      </w:r>
      <w:r w:rsidR="00AF39CF" w:rsidRPr="008D78BE">
        <w:rPr>
          <w:rFonts w:eastAsia="Times New Roman"/>
          <w:szCs w:val="22"/>
          <w:lang w:val="ru-RU" w:eastAsia="pt-BR"/>
        </w:rPr>
        <w:t xml:space="preserve"> (</w:t>
      </w:r>
      <w:r>
        <w:rPr>
          <w:rFonts w:eastAsia="Times New Roman"/>
          <w:szCs w:val="22"/>
          <w:lang w:val="ru-RU" w:eastAsia="pt-BR"/>
        </w:rPr>
        <w:t xml:space="preserve">например, создание базы данных, организация </w:t>
      </w:r>
      <w:r w:rsidR="00B03642">
        <w:rPr>
          <w:rFonts w:eastAsia="Times New Roman"/>
          <w:szCs w:val="22"/>
          <w:lang w:val="ru-RU" w:eastAsia="pt-BR"/>
        </w:rPr>
        <w:t xml:space="preserve">практических </w:t>
      </w:r>
      <w:r>
        <w:rPr>
          <w:rFonts w:eastAsia="Times New Roman"/>
          <w:szCs w:val="22"/>
          <w:lang w:val="ru-RU" w:eastAsia="pt-BR"/>
        </w:rPr>
        <w:t>семинаров, подготовка исследовательских документов</w:t>
      </w:r>
      <w:r w:rsidR="00AF39CF" w:rsidRPr="008D78BE">
        <w:rPr>
          <w:rFonts w:eastAsia="Times New Roman"/>
          <w:szCs w:val="22"/>
          <w:lang w:val="ru-RU" w:eastAsia="pt-BR"/>
        </w:rPr>
        <w:t xml:space="preserve">), </w:t>
      </w:r>
      <w:r>
        <w:rPr>
          <w:rFonts w:eastAsia="Times New Roman"/>
          <w:szCs w:val="22"/>
          <w:lang w:val="ru-RU" w:eastAsia="pt-BR"/>
        </w:rPr>
        <w:t xml:space="preserve">и, соответственно, могут реализовываться по-разному.  </w:t>
      </w:r>
      <w:r w:rsidR="00826FB1">
        <w:rPr>
          <w:rFonts w:eastAsia="Times New Roman"/>
          <w:szCs w:val="22"/>
          <w:lang w:val="ru-RU" w:eastAsia="pt-BR"/>
        </w:rPr>
        <w:t>Тем не менее государствам-членам рекомендуется согласовать первый блок предложений на двадцать первой сессии для начала работы над ними на двадцать второй сессии КРИС.</w:t>
      </w:r>
    </w:p>
    <w:p w:rsidR="008533F0" w:rsidRPr="00CB3A7B" w:rsidRDefault="008533F0" w:rsidP="0024389B">
      <w:pPr>
        <w:rPr>
          <w:rFonts w:eastAsia="Times New Roman"/>
          <w:szCs w:val="22"/>
          <w:lang w:val="ru-RU" w:eastAsia="pt-BR"/>
        </w:rPr>
      </w:pPr>
    </w:p>
    <w:p w:rsidR="008533F0" w:rsidRPr="007F562B" w:rsidRDefault="009259D7" w:rsidP="0024389B">
      <w:pPr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Что</w:t>
      </w:r>
      <w:r w:rsidRPr="009259D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касается</w:t>
      </w:r>
      <w:r w:rsidRPr="009259D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предлагаемых</w:t>
      </w:r>
      <w:r w:rsidR="00B03642">
        <w:rPr>
          <w:rFonts w:eastAsia="Times New Roman"/>
          <w:szCs w:val="22"/>
          <w:lang w:val="ru-RU" w:eastAsia="pt-BR"/>
        </w:rPr>
        <w:t xml:space="preserve"> практических</w:t>
      </w:r>
      <w:r w:rsidRPr="009259D7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семинаров, то</w:t>
      </w:r>
      <w:r w:rsidR="006D196A">
        <w:rPr>
          <w:rFonts w:eastAsia="Times New Roman"/>
          <w:szCs w:val="22"/>
          <w:lang w:val="ru-RU" w:eastAsia="pt-BR"/>
        </w:rPr>
        <w:t xml:space="preserve"> считаем</w:t>
      </w:r>
      <w:r>
        <w:rPr>
          <w:rFonts w:eastAsia="Times New Roman"/>
          <w:szCs w:val="22"/>
          <w:lang w:val="ru-RU" w:eastAsia="pt-BR"/>
        </w:rPr>
        <w:t xml:space="preserve"> важн</w:t>
      </w:r>
      <w:r w:rsidR="006D196A">
        <w:rPr>
          <w:rFonts w:eastAsia="Times New Roman"/>
          <w:szCs w:val="22"/>
          <w:lang w:val="ru-RU" w:eastAsia="pt-BR"/>
        </w:rPr>
        <w:t xml:space="preserve">ым предоставить </w:t>
      </w:r>
      <w:r>
        <w:rPr>
          <w:rFonts w:eastAsia="Times New Roman"/>
          <w:szCs w:val="22"/>
          <w:lang w:val="ru-RU" w:eastAsia="pt-BR"/>
        </w:rPr>
        <w:t>член</w:t>
      </w:r>
      <w:r w:rsidR="006D196A">
        <w:rPr>
          <w:rFonts w:eastAsia="Times New Roman"/>
          <w:szCs w:val="22"/>
          <w:lang w:val="ru-RU" w:eastAsia="pt-BR"/>
        </w:rPr>
        <w:t>ам</w:t>
      </w:r>
      <w:r>
        <w:rPr>
          <w:rFonts w:eastAsia="Times New Roman"/>
          <w:szCs w:val="22"/>
          <w:lang w:val="ru-RU" w:eastAsia="pt-BR"/>
        </w:rPr>
        <w:t xml:space="preserve"> Комитета </w:t>
      </w:r>
      <w:r w:rsidR="006D196A">
        <w:rPr>
          <w:rFonts w:eastAsia="Times New Roman"/>
          <w:szCs w:val="22"/>
          <w:lang w:val="ru-RU" w:eastAsia="pt-BR"/>
        </w:rPr>
        <w:t>достаточное количество</w:t>
      </w:r>
      <w:r>
        <w:rPr>
          <w:rFonts w:eastAsia="Times New Roman"/>
          <w:szCs w:val="22"/>
          <w:lang w:val="ru-RU" w:eastAsia="pt-BR"/>
        </w:rPr>
        <w:t xml:space="preserve"> врем</w:t>
      </w:r>
      <w:r w:rsidR="006D196A">
        <w:rPr>
          <w:rFonts w:eastAsia="Times New Roman"/>
          <w:szCs w:val="22"/>
          <w:lang w:val="ru-RU" w:eastAsia="pt-BR"/>
        </w:rPr>
        <w:t>ени</w:t>
      </w:r>
      <w:r>
        <w:rPr>
          <w:rFonts w:eastAsia="Times New Roman"/>
          <w:szCs w:val="22"/>
          <w:lang w:val="ru-RU" w:eastAsia="pt-BR"/>
        </w:rPr>
        <w:t xml:space="preserve"> для их обсуждения.  </w:t>
      </w:r>
      <w:r w:rsidR="006D196A">
        <w:rPr>
          <w:rFonts w:eastAsia="Times New Roman"/>
          <w:szCs w:val="22"/>
          <w:lang w:val="ru-RU" w:eastAsia="pt-BR"/>
        </w:rPr>
        <w:t>Другими словами</w:t>
      </w:r>
      <w:r>
        <w:rPr>
          <w:rFonts w:eastAsia="Times New Roman"/>
          <w:szCs w:val="22"/>
          <w:lang w:val="ru-RU" w:eastAsia="pt-BR"/>
        </w:rPr>
        <w:t xml:space="preserve">, </w:t>
      </w:r>
      <w:r w:rsidR="00770130">
        <w:rPr>
          <w:rFonts w:eastAsia="Times New Roman"/>
          <w:szCs w:val="22"/>
          <w:lang w:val="ru-RU" w:eastAsia="pt-BR"/>
        </w:rPr>
        <w:t xml:space="preserve">в течение каждой </w:t>
      </w:r>
      <w:r>
        <w:rPr>
          <w:rFonts w:eastAsia="Times New Roman"/>
          <w:szCs w:val="22"/>
          <w:lang w:val="ru-RU" w:eastAsia="pt-BR"/>
        </w:rPr>
        <w:t>сессии предлагается рассматривать не более двух вопросов, причем это рассмотрение не должно занимать более</w:t>
      </w:r>
      <w:r w:rsidR="003C4513">
        <w:rPr>
          <w:rFonts w:eastAsia="Times New Roman"/>
          <w:szCs w:val="22"/>
          <w:lang w:val="ru-RU" w:eastAsia="pt-BR"/>
        </w:rPr>
        <w:t xml:space="preserve"> двух дней.  Кроме того, для представленности различных мнений и </w:t>
      </w:r>
      <w:r w:rsidR="003F6388">
        <w:rPr>
          <w:rFonts w:eastAsia="Times New Roman"/>
          <w:szCs w:val="22"/>
          <w:lang w:val="ru-RU" w:eastAsia="pt-BR"/>
        </w:rPr>
        <w:t>создания условий</w:t>
      </w:r>
      <w:r w:rsidR="003C4513">
        <w:rPr>
          <w:rFonts w:eastAsia="Times New Roman"/>
          <w:szCs w:val="22"/>
          <w:lang w:val="ru-RU" w:eastAsia="pt-BR"/>
        </w:rPr>
        <w:t xml:space="preserve"> для широкой дискуссии мероприятие должно быть организовано так, чтобы в нем могли участвовать специалисты-практики и эксперты в области ИС, </w:t>
      </w:r>
      <w:r w:rsidR="003F6388">
        <w:rPr>
          <w:rFonts w:eastAsia="Times New Roman"/>
          <w:szCs w:val="22"/>
          <w:lang w:val="ru-RU" w:eastAsia="pt-BR"/>
        </w:rPr>
        <w:t xml:space="preserve">а также </w:t>
      </w:r>
      <w:r w:rsidR="003C4513">
        <w:rPr>
          <w:rFonts w:eastAsia="Times New Roman"/>
          <w:szCs w:val="22"/>
          <w:lang w:val="ru-RU" w:eastAsia="pt-BR"/>
        </w:rPr>
        <w:t>представители ВОИС, ВТО и соответствующих органов ООН</w:t>
      </w:r>
      <w:r w:rsidR="003F6388">
        <w:rPr>
          <w:rFonts w:eastAsia="Times New Roman"/>
          <w:szCs w:val="22"/>
          <w:lang w:val="ru-RU" w:eastAsia="pt-BR"/>
        </w:rPr>
        <w:t>, готовые выступить с докладами</w:t>
      </w:r>
      <w:r w:rsidR="003C4513">
        <w:rPr>
          <w:rFonts w:eastAsia="Times New Roman"/>
          <w:szCs w:val="22"/>
          <w:lang w:val="ru-RU" w:eastAsia="pt-BR"/>
        </w:rPr>
        <w:t xml:space="preserve">.  Более того, государствам-членам будет предложено </w:t>
      </w:r>
      <w:r w:rsidR="003F6388">
        <w:rPr>
          <w:rFonts w:eastAsia="Times New Roman"/>
          <w:szCs w:val="22"/>
          <w:lang w:val="ru-RU" w:eastAsia="pt-BR"/>
        </w:rPr>
        <w:t xml:space="preserve">рассказать о своем </w:t>
      </w:r>
      <w:r w:rsidR="003C4513">
        <w:rPr>
          <w:rFonts w:eastAsia="Times New Roman"/>
          <w:szCs w:val="22"/>
          <w:lang w:val="ru-RU" w:eastAsia="pt-BR"/>
        </w:rPr>
        <w:t>опыт</w:t>
      </w:r>
      <w:r w:rsidR="007B027E">
        <w:rPr>
          <w:rFonts w:eastAsia="Times New Roman"/>
          <w:szCs w:val="22"/>
          <w:lang w:val="ru-RU" w:eastAsia="pt-BR"/>
        </w:rPr>
        <w:t>е</w:t>
      </w:r>
      <w:r w:rsidR="003C4513">
        <w:rPr>
          <w:rFonts w:eastAsia="Times New Roman"/>
          <w:szCs w:val="22"/>
          <w:lang w:val="ru-RU" w:eastAsia="pt-BR"/>
        </w:rPr>
        <w:t xml:space="preserve">, </w:t>
      </w:r>
      <w:r w:rsidR="007B027E">
        <w:rPr>
          <w:rFonts w:eastAsia="Times New Roman"/>
          <w:szCs w:val="22"/>
          <w:lang w:val="ru-RU" w:eastAsia="pt-BR"/>
        </w:rPr>
        <w:t xml:space="preserve">который дал </w:t>
      </w:r>
      <w:r w:rsidR="007F562B">
        <w:rPr>
          <w:rFonts w:eastAsia="Times New Roman"/>
          <w:szCs w:val="22"/>
          <w:lang w:val="ru-RU" w:eastAsia="pt-BR"/>
        </w:rPr>
        <w:t xml:space="preserve">обнадеживающие результаты.  За такими презентациями и обменом знаниями последует обсуждение членов КРИС с возможностью задать вопросы </w:t>
      </w:r>
      <w:r w:rsidR="007B027E">
        <w:rPr>
          <w:rFonts w:eastAsia="Times New Roman"/>
          <w:szCs w:val="22"/>
          <w:lang w:val="ru-RU" w:eastAsia="pt-BR"/>
        </w:rPr>
        <w:t>ораторам</w:t>
      </w:r>
      <w:r w:rsidR="00AF39CF" w:rsidRPr="007F562B">
        <w:rPr>
          <w:rFonts w:eastAsia="Times New Roman"/>
          <w:szCs w:val="22"/>
          <w:lang w:val="ru-RU" w:eastAsia="pt-BR"/>
        </w:rPr>
        <w:t>.</w:t>
      </w:r>
    </w:p>
    <w:p w:rsidR="008533F0" w:rsidRPr="007F562B" w:rsidRDefault="008533F0" w:rsidP="0024389B">
      <w:pPr>
        <w:rPr>
          <w:rFonts w:eastAsia="Times New Roman"/>
          <w:szCs w:val="22"/>
          <w:lang w:val="ru-RU" w:eastAsia="pt-BR"/>
        </w:rPr>
      </w:pPr>
    </w:p>
    <w:p w:rsidR="008533F0" w:rsidRPr="00F20681" w:rsidRDefault="00F20681" w:rsidP="00AF39CF">
      <w:pPr>
        <w:jc w:val="both"/>
        <w:rPr>
          <w:rFonts w:eastAsia="Times New Roman"/>
          <w:b/>
          <w:szCs w:val="22"/>
          <w:lang w:val="ru-RU" w:eastAsia="pt-BR"/>
        </w:rPr>
      </w:pPr>
      <w:r>
        <w:rPr>
          <w:rFonts w:eastAsia="Times New Roman"/>
          <w:b/>
          <w:szCs w:val="22"/>
          <w:lang w:val="ru-RU" w:eastAsia="pt-BR"/>
        </w:rPr>
        <w:t>Темы</w:t>
      </w:r>
      <w:r w:rsidRPr="00F20681">
        <w:rPr>
          <w:rFonts w:eastAsia="Times New Roman"/>
          <w:b/>
          <w:szCs w:val="22"/>
          <w:lang w:val="ru-RU" w:eastAsia="pt-BR"/>
        </w:rPr>
        <w:t xml:space="preserve">, </w:t>
      </w:r>
      <w:r>
        <w:rPr>
          <w:rFonts w:eastAsia="Times New Roman"/>
          <w:b/>
          <w:szCs w:val="22"/>
          <w:lang w:val="ru-RU" w:eastAsia="pt-BR"/>
        </w:rPr>
        <w:t>предлагаемые</w:t>
      </w:r>
      <w:r w:rsidRPr="00F20681">
        <w:rPr>
          <w:rFonts w:eastAsia="Times New Roman"/>
          <w:b/>
          <w:szCs w:val="22"/>
          <w:lang w:val="ru-RU" w:eastAsia="pt-BR"/>
        </w:rPr>
        <w:t xml:space="preserve"> </w:t>
      </w:r>
      <w:r>
        <w:rPr>
          <w:rFonts w:eastAsia="Times New Roman"/>
          <w:b/>
          <w:szCs w:val="22"/>
          <w:lang w:val="ru-RU" w:eastAsia="pt-BR"/>
        </w:rPr>
        <w:t>для</w:t>
      </w:r>
      <w:r w:rsidRPr="00F20681">
        <w:rPr>
          <w:rFonts w:eastAsia="Times New Roman"/>
          <w:b/>
          <w:szCs w:val="22"/>
          <w:lang w:val="ru-RU" w:eastAsia="pt-BR"/>
        </w:rPr>
        <w:t xml:space="preserve"> </w:t>
      </w:r>
      <w:r>
        <w:rPr>
          <w:rFonts w:eastAsia="Times New Roman"/>
          <w:b/>
          <w:szCs w:val="22"/>
          <w:lang w:val="ru-RU" w:eastAsia="pt-BR"/>
        </w:rPr>
        <w:t>включения</w:t>
      </w:r>
      <w:r w:rsidRPr="00F20681">
        <w:rPr>
          <w:rFonts w:eastAsia="Times New Roman"/>
          <w:b/>
          <w:szCs w:val="22"/>
          <w:lang w:val="ru-RU" w:eastAsia="pt-BR"/>
        </w:rPr>
        <w:t xml:space="preserve"> </w:t>
      </w:r>
      <w:r>
        <w:rPr>
          <w:rFonts w:eastAsia="Times New Roman"/>
          <w:b/>
          <w:szCs w:val="22"/>
          <w:lang w:val="ru-RU" w:eastAsia="pt-BR"/>
        </w:rPr>
        <w:t>в</w:t>
      </w:r>
      <w:r w:rsidRPr="00F20681">
        <w:rPr>
          <w:rFonts w:eastAsia="Times New Roman"/>
          <w:b/>
          <w:szCs w:val="22"/>
          <w:lang w:val="ru-RU" w:eastAsia="pt-BR"/>
        </w:rPr>
        <w:t xml:space="preserve"> </w:t>
      </w:r>
      <w:r>
        <w:rPr>
          <w:rFonts w:eastAsia="Times New Roman"/>
          <w:b/>
          <w:szCs w:val="22"/>
          <w:lang w:val="ru-RU" w:eastAsia="pt-BR"/>
        </w:rPr>
        <w:t>программу</w:t>
      </w:r>
      <w:r w:rsidRPr="00F20681">
        <w:rPr>
          <w:rFonts w:eastAsia="Times New Roman"/>
          <w:b/>
          <w:szCs w:val="22"/>
          <w:lang w:val="ru-RU" w:eastAsia="pt-BR"/>
        </w:rPr>
        <w:t xml:space="preserve"> </w:t>
      </w:r>
      <w:r>
        <w:rPr>
          <w:rFonts w:eastAsia="Times New Roman"/>
          <w:b/>
          <w:szCs w:val="22"/>
          <w:lang w:val="ru-RU" w:eastAsia="pt-BR"/>
        </w:rPr>
        <w:t>работы по пункту «ИС и развитие»</w:t>
      </w:r>
    </w:p>
    <w:p w:rsidR="008533F0" w:rsidRPr="00F20681" w:rsidRDefault="008533F0" w:rsidP="00AF39CF">
      <w:pPr>
        <w:jc w:val="both"/>
        <w:rPr>
          <w:rFonts w:eastAsia="Times New Roman"/>
          <w:b/>
          <w:szCs w:val="22"/>
          <w:lang w:val="ru-RU" w:eastAsia="pt-BR"/>
        </w:rPr>
      </w:pPr>
    </w:p>
    <w:p w:rsidR="008533F0" w:rsidRPr="0097389E" w:rsidRDefault="004F7320" w:rsidP="0068499A">
      <w:pPr>
        <w:pStyle w:val="ListParagraph"/>
        <w:numPr>
          <w:ilvl w:val="0"/>
          <w:numId w:val="9"/>
        </w:numPr>
        <w:tabs>
          <w:tab w:val="left" w:pos="567"/>
        </w:tabs>
        <w:ind w:left="0" w:firstLine="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Стратегии</w:t>
      </w:r>
      <w:r w:rsidRPr="00A6282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</w:t>
      </w:r>
      <w:r w:rsidRPr="00A6282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области</w:t>
      </w:r>
      <w:r w:rsidRPr="00A6282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</w:t>
      </w:r>
      <w:r w:rsidRPr="00A6282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A6282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роль</w:t>
      </w:r>
      <w:r w:rsidRPr="00A6282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органов</w:t>
      </w:r>
      <w:r w:rsidRPr="00A6282B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правосудия</w:t>
      </w:r>
      <w:r w:rsidR="00AF39CF" w:rsidRPr="00A6282B">
        <w:rPr>
          <w:rFonts w:eastAsia="Times New Roman"/>
          <w:szCs w:val="22"/>
          <w:lang w:val="ru-RU" w:eastAsia="pt-BR"/>
        </w:rPr>
        <w:t>:</w:t>
      </w:r>
      <w:r w:rsidRPr="00A6282B">
        <w:rPr>
          <w:rFonts w:eastAsia="Times New Roman"/>
          <w:szCs w:val="22"/>
          <w:lang w:val="ru-RU" w:eastAsia="pt-BR"/>
        </w:rPr>
        <w:t xml:space="preserve"> </w:t>
      </w:r>
      <w:r w:rsidR="00AF39CF" w:rsidRPr="00A6282B">
        <w:rPr>
          <w:rFonts w:eastAsia="Times New Roman"/>
          <w:szCs w:val="22"/>
          <w:lang w:val="ru-RU" w:eastAsia="pt-BR"/>
        </w:rPr>
        <w:t xml:space="preserve"> </w:t>
      </w:r>
      <w:r w:rsidR="000826E9">
        <w:rPr>
          <w:rFonts w:eastAsia="Times New Roman"/>
          <w:szCs w:val="22"/>
          <w:lang w:val="ru-RU" w:eastAsia="pt-BR"/>
        </w:rPr>
        <w:t xml:space="preserve">адаптация </w:t>
      </w:r>
      <w:r w:rsidR="00A6282B">
        <w:rPr>
          <w:rFonts w:eastAsia="Times New Roman"/>
          <w:szCs w:val="22"/>
          <w:lang w:val="ru-RU" w:eastAsia="pt-BR"/>
        </w:rPr>
        <w:t>и</w:t>
      </w:r>
      <w:r w:rsidR="00A6282B" w:rsidRPr="00A6282B">
        <w:rPr>
          <w:rFonts w:eastAsia="Times New Roman"/>
          <w:szCs w:val="22"/>
          <w:lang w:val="ru-RU" w:eastAsia="pt-BR"/>
        </w:rPr>
        <w:t xml:space="preserve"> </w:t>
      </w:r>
      <w:r w:rsidR="00A6282B">
        <w:rPr>
          <w:rFonts w:eastAsia="Times New Roman"/>
          <w:szCs w:val="22"/>
          <w:lang w:val="ru-RU" w:eastAsia="pt-BR"/>
        </w:rPr>
        <w:t>толкование</w:t>
      </w:r>
      <w:r w:rsidR="00A6282B" w:rsidRPr="00A6282B">
        <w:rPr>
          <w:rFonts w:eastAsia="Times New Roman"/>
          <w:szCs w:val="22"/>
          <w:lang w:val="ru-RU" w:eastAsia="pt-BR"/>
        </w:rPr>
        <w:t xml:space="preserve"> </w:t>
      </w:r>
      <w:r w:rsidR="00A6282B">
        <w:rPr>
          <w:rFonts w:eastAsia="Times New Roman"/>
          <w:szCs w:val="22"/>
          <w:lang w:val="ru-RU" w:eastAsia="pt-BR"/>
        </w:rPr>
        <w:t>законов в области ИС</w:t>
      </w:r>
      <w:r w:rsidR="000826E9">
        <w:rPr>
          <w:rFonts w:eastAsia="Times New Roman"/>
          <w:szCs w:val="22"/>
          <w:lang w:val="ru-RU" w:eastAsia="pt-BR"/>
        </w:rPr>
        <w:t xml:space="preserve"> органами правосудия играет важную роль в обеспечении правовой определенности для правообладателей и инвесторов.  Следовательно</w:t>
      </w:r>
      <w:r w:rsidR="000826E9" w:rsidRPr="000826E9">
        <w:rPr>
          <w:rFonts w:eastAsia="Times New Roman"/>
          <w:szCs w:val="22"/>
          <w:lang w:val="ru-RU" w:eastAsia="pt-BR"/>
        </w:rPr>
        <w:t xml:space="preserve">, </w:t>
      </w:r>
      <w:r w:rsidR="000826E9">
        <w:rPr>
          <w:rFonts w:eastAsia="Times New Roman"/>
          <w:szCs w:val="22"/>
          <w:lang w:val="ru-RU" w:eastAsia="pt-BR"/>
        </w:rPr>
        <w:lastRenderedPageBreak/>
        <w:t>информированность</w:t>
      </w:r>
      <w:r w:rsidR="000826E9" w:rsidRPr="000826E9">
        <w:rPr>
          <w:rFonts w:eastAsia="Times New Roman"/>
          <w:szCs w:val="22"/>
          <w:lang w:val="ru-RU" w:eastAsia="pt-BR"/>
        </w:rPr>
        <w:t xml:space="preserve"> </w:t>
      </w:r>
      <w:r w:rsidR="000826E9">
        <w:rPr>
          <w:rFonts w:eastAsia="Times New Roman"/>
          <w:szCs w:val="22"/>
          <w:lang w:val="ru-RU" w:eastAsia="pt-BR"/>
        </w:rPr>
        <w:t>и</w:t>
      </w:r>
      <w:r w:rsidR="000826E9" w:rsidRPr="000826E9">
        <w:rPr>
          <w:rFonts w:eastAsia="Times New Roman"/>
          <w:szCs w:val="22"/>
          <w:lang w:val="ru-RU" w:eastAsia="pt-BR"/>
        </w:rPr>
        <w:t xml:space="preserve"> </w:t>
      </w:r>
      <w:r w:rsidR="000826E9">
        <w:rPr>
          <w:rFonts w:eastAsia="Times New Roman"/>
          <w:szCs w:val="22"/>
          <w:lang w:val="ru-RU" w:eastAsia="pt-BR"/>
        </w:rPr>
        <w:t>лучшее</w:t>
      </w:r>
      <w:r w:rsidR="000826E9" w:rsidRPr="000826E9">
        <w:rPr>
          <w:rFonts w:eastAsia="Times New Roman"/>
          <w:szCs w:val="22"/>
          <w:lang w:val="ru-RU" w:eastAsia="pt-BR"/>
        </w:rPr>
        <w:t xml:space="preserve"> </w:t>
      </w:r>
      <w:r w:rsidR="000826E9">
        <w:rPr>
          <w:rFonts w:eastAsia="Times New Roman"/>
          <w:szCs w:val="22"/>
          <w:lang w:val="ru-RU" w:eastAsia="pt-BR"/>
        </w:rPr>
        <w:t>понимание</w:t>
      </w:r>
      <w:r w:rsidR="000826E9" w:rsidRPr="000826E9">
        <w:rPr>
          <w:rFonts w:eastAsia="Times New Roman"/>
          <w:szCs w:val="22"/>
          <w:lang w:val="ru-RU" w:eastAsia="pt-BR"/>
        </w:rPr>
        <w:t xml:space="preserve"> </w:t>
      </w:r>
      <w:r w:rsidR="000826E9">
        <w:rPr>
          <w:rFonts w:eastAsia="Times New Roman"/>
          <w:szCs w:val="22"/>
          <w:lang w:val="ru-RU" w:eastAsia="pt-BR"/>
        </w:rPr>
        <w:t>правовой</w:t>
      </w:r>
      <w:r w:rsidR="000826E9" w:rsidRPr="000826E9">
        <w:rPr>
          <w:rFonts w:eastAsia="Times New Roman"/>
          <w:szCs w:val="22"/>
          <w:lang w:val="ru-RU" w:eastAsia="pt-BR"/>
        </w:rPr>
        <w:t xml:space="preserve"> </w:t>
      </w:r>
      <w:r w:rsidR="000826E9">
        <w:rPr>
          <w:rFonts w:eastAsia="Times New Roman"/>
          <w:szCs w:val="22"/>
          <w:lang w:val="ru-RU" w:eastAsia="pt-BR"/>
        </w:rPr>
        <w:t>и</w:t>
      </w:r>
      <w:r w:rsidR="000826E9" w:rsidRPr="000826E9">
        <w:rPr>
          <w:rFonts w:eastAsia="Times New Roman"/>
          <w:szCs w:val="22"/>
          <w:lang w:val="ru-RU" w:eastAsia="pt-BR"/>
        </w:rPr>
        <w:t xml:space="preserve"> </w:t>
      </w:r>
      <w:r w:rsidR="000826E9">
        <w:rPr>
          <w:rFonts w:eastAsia="Times New Roman"/>
          <w:szCs w:val="22"/>
          <w:lang w:val="ru-RU" w:eastAsia="pt-BR"/>
        </w:rPr>
        <w:t>правоприменительной</w:t>
      </w:r>
      <w:r w:rsidR="000826E9" w:rsidRPr="000826E9">
        <w:rPr>
          <w:rFonts w:eastAsia="Times New Roman"/>
          <w:szCs w:val="22"/>
          <w:lang w:val="ru-RU" w:eastAsia="pt-BR"/>
        </w:rPr>
        <w:t xml:space="preserve"> </w:t>
      </w:r>
      <w:r w:rsidR="000826E9">
        <w:rPr>
          <w:rFonts w:eastAsia="Times New Roman"/>
          <w:szCs w:val="22"/>
          <w:lang w:val="ru-RU" w:eastAsia="pt-BR"/>
        </w:rPr>
        <w:t xml:space="preserve">практики является одним из основных компонентов правовой системы ИС страны.  </w:t>
      </w:r>
      <w:r w:rsidR="00AF608F">
        <w:rPr>
          <w:rFonts w:eastAsia="Times New Roman"/>
          <w:szCs w:val="22"/>
          <w:lang w:val="ru-RU" w:eastAsia="pt-BR"/>
        </w:rPr>
        <w:t>ВОИС</w:t>
      </w:r>
      <w:r w:rsidR="00AF608F" w:rsidRPr="00AF608F">
        <w:rPr>
          <w:rFonts w:eastAsia="Times New Roman"/>
          <w:szCs w:val="22"/>
          <w:lang w:val="ru-RU" w:eastAsia="pt-BR"/>
        </w:rPr>
        <w:t xml:space="preserve"> </w:t>
      </w:r>
      <w:r w:rsidR="00AF608F">
        <w:rPr>
          <w:rFonts w:eastAsia="Times New Roman"/>
          <w:szCs w:val="22"/>
          <w:lang w:val="ru-RU" w:eastAsia="pt-BR"/>
        </w:rPr>
        <w:t>создала</w:t>
      </w:r>
      <w:r w:rsidR="00AF608F" w:rsidRPr="00AF608F">
        <w:rPr>
          <w:rFonts w:eastAsia="Times New Roman"/>
          <w:szCs w:val="22"/>
          <w:lang w:val="ru-RU" w:eastAsia="pt-BR"/>
        </w:rPr>
        <w:t xml:space="preserve"> </w:t>
      </w:r>
      <w:r w:rsidR="00AF608F">
        <w:rPr>
          <w:rFonts w:eastAsia="Times New Roman"/>
          <w:szCs w:val="22"/>
          <w:lang w:val="ru-RU" w:eastAsia="pt-BR"/>
        </w:rPr>
        <w:t>ценную</w:t>
      </w:r>
      <w:r w:rsidR="00AF608F" w:rsidRPr="00AF608F">
        <w:rPr>
          <w:rFonts w:eastAsia="Times New Roman"/>
          <w:szCs w:val="22"/>
          <w:lang w:val="ru-RU" w:eastAsia="pt-BR"/>
        </w:rPr>
        <w:t xml:space="preserve"> </w:t>
      </w:r>
      <w:r w:rsidR="00AF608F">
        <w:rPr>
          <w:rFonts w:eastAsia="Times New Roman"/>
          <w:szCs w:val="22"/>
          <w:lang w:val="ru-RU" w:eastAsia="pt-BR"/>
        </w:rPr>
        <w:t>глобальную</w:t>
      </w:r>
      <w:r w:rsidR="00AF608F" w:rsidRPr="00AF608F">
        <w:rPr>
          <w:rFonts w:eastAsia="Times New Roman"/>
          <w:szCs w:val="22"/>
          <w:lang w:val="ru-RU" w:eastAsia="pt-BR"/>
        </w:rPr>
        <w:t xml:space="preserve"> </w:t>
      </w:r>
      <w:r w:rsidR="00AF608F">
        <w:rPr>
          <w:rFonts w:eastAsia="Times New Roman"/>
          <w:szCs w:val="22"/>
          <w:lang w:val="ru-RU" w:eastAsia="pt-BR"/>
        </w:rPr>
        <w:t>базу</w:t>
      </w:r>
      <w:r w:rsidR="00AF608F" w:rsidRPr="00AF608F">
        <w:rPr>
          <w:rFonts w:eastAsia="Times New Roman"/>
          <w:szCs w:val="22"/>
          <w:lang w:val="ru-RU" w:eastAsia="pt-BR"/>
        </w:rPr>
        <w:t xml:space="preserve"> </w:t>
      </w:r>
      <w:r w:rsidR="00AF608F">
        <w:rPr>
          <w:rFonts w:eastAsia="Times New Roman"/>
          <w:szCs w:val="22"/>
          <w:lang w:val="ru-RU" w:eastAsia="pt-BR"/>
        </w:rPr>
        <w:t>данных</w:t>
      </w:r>
      <w:r w:rsidR="00AF608F" w:rsidRPr="00AF608F">
        <w:rPr>
          <w:rFonts w:eastAsia="Times New Roman"/>
          <w:szCs w:val="22"/>
          <w:lang w:val="ru-RU" w:eastAsia="pt-BR"/>
        </w:rPr>
        <w:t xml:space="preserve"> </w:t>
      </w:r>
      <w:r w:rsidR="00AF39CF" w:rsidRPr="00AF608F">
        <w:rPr>
          <w:rFonts w:eastAsia="Times New Roman"/>
          <w:szCs w:val="22"/>
          <w:lang w:val="ru-RU" w:eastAsia="pt-BR"/>
        </w:rPr>
        <w:t>(</w:t>
      </w:r>
      <w:r w:rsidR="00AF39CF" w:rsidRPr="00201539">
        <w:rPr>
          <w:rFonts w:eastAsia="Times New Roman"/>
          <w:szCs w:val="22"/>
          <w:lang w:eastAsia="pt-BR"/>
        </w:rPr>
        <w:t>WIPO</w:t>
      </w:r>
      <w:r w:rsidR="00AF39CF" w:rsidRPr="00AF608F">
        <w:rPr>
          <w:rFonts w:eastAsia="Times New Roman"/>
          <w:szCs w:val="22"/>
          <w:lang w:val="ru-RU" w:eastAsia="pt-BR"/>
        </w:rPr>
        <w:t xml:space="preserve"> </w:t>
      </w:r>
      <w:r w:rsidR="00AF39CF" w:rsidRPr="00201539">
        <w:rPr>
          <w:rFonts w:eastAsia="Times New Roman"/>
          <w:szCs w:val="22"/>
          <w:lang w:eastAsia="pt-BR"/>
        </w:rPr>
        <w:t>Lex</w:t>
      </w:r>
      <w:r w:rsidR="00AF39CF" w:rsidRPr="00AF608F">
        <w:rPr>
          <w:rFonts w:eastAsia="Times New Roman"/>
          <w:szCs w:val="22"/>
          <w:lang w:val="ru-RU" w:eastAsia="pt-BR"/>
        </w:rPr>
        <w:t>)</w:t>
      </w:r>
      <w:r w:rsidR="00AF608F" w:rsidRPr="00AF608F">
        <w:rPr>
          <w:rFonts w:eastAsia="Times New Roman"/>
          <w:szCs w:val="22"/>
          <w:lang w:val="ru-RU" w:eastAsia="pt-BR"/>
        </w:rPr>
        <w:t xml:space="preserve">, </w:t>
      </w:r>
      <w:r w:rsidR="00AF608F">
        <w:rPr>
          <w:rFonts w:eastAsia="Times New Roman"/>
          <w:szCs w:val="22"/>
          <w:lang w:val="ru-RU" w:eastAsia="pt-BR"/>
        </w:rPr>
        <w:t xml:space="preserve">которая позволяет бесплатно отыскивать правовую информацию в области ИС, например договоры, административные функции которых выполняет </w:t>
      </w:r>
      <w:r w:rsidR="00355F56">
        <w:rPr>
          <w:rFonts w:eastAsia="Times New Roman"/>
          <w:szCs w:val="22"/>
          <w:lang w:val="ru-RU" w:eastAsia="pt-BR"/>
        </w:rPr>
        <w:t>сама организация</w:t>
      </w:r>
      <w:r w:rsidR="00AF608F">
        <w:rPr>
          <w:rFonts w:eastAsia="Times New Roman"/>
          <w:szCs w:val="22"/>
          <w:lang w:val="ru-RU" w:eastAsia="pt-BR"/>
        </w:rPr>
        <w:t xml:space="preserve">, другие соглашения в сфере ИС и законы и подзаконные акты порядка </w:t>
      </w:r>
      <w:r w:rsidR="00AF39CF" w:rsidRPr="00AF608F">
        <w:rPr>
          <w:rFonts w:eastAsia="Times New Roman"/>
          <w:szCs w:val="22"/>
          <w:lang w:val="ru-RU" w:eastAsia="pt-BR"/>
        </w:rPr>
        <w:t>200</w:t>
      </w:r>
      <w:r w:rsidR="00AF608F">
        <w:rPr>
          <w:rFonts w:eastAsia="Times New Roman"/>
          <w:szCs w:val="22"/>
          <w:lang w:val="ru-RU" w:eastAsia="pt-BR"/>
        </w:rPr>
        <w:t> стран</w:t>
      </w:r>
      <w:r w:rsidR="00AF39CF" w:rsidRPr="00AF608F">
        <w:rPr>
          <w:rFonts w:eastAsia="Times New Roman"/>
          <w:szCs w:val="22"/>
          <w:lang w:val="ru-RU" w:eastAsia="pt-BR"/>
        </w:rPr>
        <w:t>.</w:t>
      </w:r>
      <w:r w:rsidR="0068499A" w:rsidRPr="00AF608F">
        <w:rPr>
          <w:rFonts w:eastAsia="Times New Roman"/>
          <w:szCs w:val="22"/>
          <w:lang w:val="ru-RU" w:eastAsia="pt-BR"/>
        </w:rPr>
        <w:t xml:space="preserve"> </w:t>
      </w:r>
      <w:r w:rsidR="00AF39CF" w:rsidRPr="00AF608F">
        <w:rPr>
          <w:rFonts w:eastAsia="Times New Roman"/>
          <w:szCs w:val="22"/>
          <w:lang w:val="ru-RU" w:eastAsia="pt-BR"/>
        </w:rPr>
        <w:t xml:space="preserve"> </w:t>
      </w:r>
      <w:r w:rsidR="009E064A">
        <w:rPr>
          <w:rFonts w:eastAsia="Times New Roman"/>
          <w:szCs w:val="22"/>
          <w:lang w:val="ru-RU" w:eastAsia="pt-BR"/>
        </w:rPr>
        <w:t>Однако</w:t>
      </w:r>
      <w:r w:rsidR="009E064A" w:rsidRPr="0097389E">
        <w:rPr>
          <w:rFonts w:eastAsia="Times New Roman"/>
          <w:szCs w:val="22"/>
          <w:lang w:val="ru-RU" w:eastAsia="pt-BR"/>
        </w:rPr>
        <w:t xml:space="preserve"> </w:t>
      </w:r>
      <w:r w:rsidR="00AF39CF" w:rsidRPr="00201539">
        <w:rPr>
          <w:rFonts w:eastAsia="Times New Roman"/>
          <w:szCs w:val="22"/>
          <w:lang w:eastAsia="pt-BR"/>
        </w:rPr>
        <w:t>WIPO</w:t>
      </w:r>
      <w:r w:rsidR="00AF39CF" w:rsidRPr="0097389E">
        <w:rPr>
          <w:rFonts w:eastAsia="Times New Roman"/>
          <w:szCs w:val="22"/>
          <w:lang w:val="ru-RU" w:eastAsia="pt-BR"/>
        </w:rPr>
        <w:t xml:space="preserve"> </w:t>
      </w:r>
      <w:r w:rsidR="00AF39CF" w:rsidRPr="00201539">
        <w:rPr>
          <w:rFonts w:eastAsia="Times New Roman"/>
          <w:szCs w:val="22"/>
          <w:lang w:eastAsia="pt-BR"/>
        </w:rPr>
        <w:t>Lex</w:t>
      </w:r>
      <w:r w:rsidR="00AF39CF" w:rsidRPr="0097389E">
        <w:rPr>
          <w:rFonts w:eastAsia="Times New Roman"/>
          <w:szCs w:val="22"/>
          <w:lang w:val="ru-RU" w:eastAsia="pt-BR"/>
        </w:rPr>
        <w:t xml:space="preserve"> </w:t>
      </w:r>
      <w:r w:rsidR="009E064A">
        <w:rPr>
          <w:rFonts w:eastAsia="Times New Roman"/>
          <w:szCs w:val="22"/>
          <w:lang w:val="ru-RU" w:eastAsia="pt-BR"/>
        </w:rPr>
        <w:t>не</w:t>
      </w:r>
      <w:r w:rsidR="009E064A" w:rsidRPr="0097389E">
        <w:rPr>
          <w:rFonts w:eastAsia="Times New Roman"/>
          <w:szCs w:val="22"/>
          <w:lang w:val="ru-RU" w:eastAsia="pt-BR"/>
        </w:rPr>
        <w:t xml:space="preserve"> </w:t>
      </w:r>
      <w:r w:rsidR="009E064A">
        <w:rPr>
          <w:rFonts w:eastAsia="Times New Roman"/>
          <w:szCs w:val="22"/>
          <w:lang w:val="ru-RU" w:eastAsia="pt-BR"/>
        </w:rPr>
        <w:t>содержит</w:t>
      </w:r>
      <w:r w:rsidR="009E064A" w:rsidRPr="0097389E">
        <w:rPr>
          <w:rFonts w:eastAsia="Times New Roman"/>
          <w:szCs w:val="22"/>
          <w:lang w:val="ru-RU" w:eastAsia="pt-BR"/>
        </w:rPr>
        <w:t xml:space="preserve"> </w:t>
      </w:r>
      <w:r w:rsidR="009E064A">
        <w:rPr>
          <w:rFonts w:eastAsia="Times New Roman"/>
          <w:szCs w:val="22"/>
          <w:lang w:val="ru-RU" w:eastAsia="pt-BR"/>
        </w:rPr>
        <w:t>примеров</w:t>
      </w:r>
      <w:r w:rsidR="009E064A" w:rsidRPr="0097389E">
        <w:rPr>
          <w:rFonts w:eastAsia="Times New Roman"/>
          <w:szCs w:val="22"/>
          <w:lang w:val="ru-RU" w:eastAsia="pt-BR"/>
        </w:rPr>
        <w:t xml:space="preserve"> </w:t>
      </w:r>
      <w:r w:rsidR="009E064A">
        <w:rPr>
          <w:rFonts w:eastAsia="Times New Roman"/>
          <w:szCs w:val="22"/>
          <w:lang w:val="ru-RU" w:eastAsia="pt-BR"/>
        </w:rPr>
        <w:t>правоприменительной</w:t>
      </w:r>
      <w:r w:rsidR="009E064A" w:rsidRPr="0097389E">
        <w:rPr>
          <w:rFonts w:eastAsia="Times New Roman"/>
          <w:szCs w:val="22"/>
          <w:lang w:val="ru-RU" w:eastAsia="pt-BR"/>
        </w:rPr>
        <w:t xml:space="preserve"> </w:t>
      </w:r>
      <w:r w:rsidR="009E064A">
        <w:rPr>
          <w:rFonts w:eastAsia="Times New Roman"/>
          <w:szCs w:val="22"/>
          <w:lang w:val="ru-RU" w:eastAsia="pt-BR"/>
        </w:rPr>
        <w:t>практики</w:t>
      </w:r>
      <w:r w:rsidR="0097389E">
        <w:rPr>
          <w:rFonts w:eastAsia="Times New Roman"/>
          <w:szCs w:val="22"/>
          <w:lang w:val="ru-RU" w:eastAsia="pt-BR"/>
        </w:rPr>
        <w:t>, доступ к которым для многих заинтересованных лиц ИС, прежде всего МСП, нередко связан с финансовыми и временными затратами</w:t>
      </w:r>
      <w:r w:rsidR="00AF39CF" w:rsidRPr="0097389E">
        <w:rPr>
          <w:rFonts w:eastAsia="Times New Roman"/>
          <w:szCs w:val="22"/>
          <w:lang w:val="ru-RU" w:eastAsia="pt-BR"/>
        </w:rPr>
        <w:t>.</w:t>
      </w:r>
    </w:p>
    <w:p w:rsidR="008533F0" w:rsidRPr="0097389E" w:rsidRDefault="008533F0" w:rsidP="00EE5FCC">
      <w:pPr>
        <w:pStyle w:val="ListParagraph"/>
        <w:tabs>
          <w:tab w:val="left" w:pos="567"/>
        </w:tabs>
        <w:ind w:left="0"/>
        <w:rPr>
          <w:rFonts w:eastAsia="Times New Roman"/>
          <w:szCs w:val="22"/>
          <w:lang w:val="ru-RU" w:eastAsia="pt-BR"/>
        </w:rPr>
      </w:pPr>
    </w:p>
    <w:p w:rsidR="008533F0" w:rsidRPr="00AC1677" w:rsidRDefault="009F5CD8" w:rsidP="0068499A">
      <w:pPr>
        <w:pStyle w:val="ListParagraph"/>
        <w:tabs>
          <w:tab w:val="left" w:pos="567"/>
        </w:tabs>
        <w:ind w:left="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Р</w:t>
      </w:r>
      <w:r w:rsidR="00AC1677">
        <w:rPr>
          <w:rFonts w:eastAsia="Times New Roman"/>
          <w:szCs w:val="22"/>
          <w:lang w:val="ru-RU" w:eastAsia="pt-BR"/>
        </w:rPr>
        <w:t>езультат</w:t>
      </w:r>
      <w:r w:rsidR="00AF39CF" w:rsidRPr="00AC1677">
        <w:rPr>
          <w:rFonts w:eastAsia="Times New Roman"/>
          <w:szCs w:val="22"/>
          <w:lang w:val="ru-RU" w:eastAsia="pt-BR"/>
        </w:rPr>
        <w:t>:</w:t>
      </w:r>
      <w:r w:rsidR="00EE5FCC" w:rsidRPr="00AC1677">
        <w:rPr>
          <w:rFonts w:eastAsia="Times New Roman"/>
          <w:szCs w:val="22"/>
          <w:lang w:val="ru-RU" w:eastAsia="pt-BR"/>
        </w:rPr>
        <w:t xml:space="preserve"> </w:t>
      </w:r>
      <w:r w:rsidR="00AF39CF" w:rsidRPr="00AC1677">
        <w:rPr>
          <w:rFonts w:eastAsia="Times New Roman"/>
          <w:szCs w:val="22"/>
          <w:lang w:val="ru-RU" w:eastAsia="pt-BR"/>
        </w:rPr>
        <w:t xml:space="preserve"> </w:t>
      </w:r>
      <w:r w:rsidR="002B69BD">
        <w:rPr>
          <w:rFonts w:eastAsia="Times New Roman"/>
          <w:szCs w:val="22"/>
          <w:lang w:val="ru-RU" w:eastAsia="pt-BR"/>
        </w:rPr>
        <w:t xml:space="preserve">появление </w:t>
      </w:r>
      <w:r w:rsidR="00AC1677">
        <w:rPr>
          <w:rFonts w:eastAsia="Times New Roman"/>
          <w:szCs w:val="22"/>
          <w:lang w:val="ru-RU" w:eastAsia="pt-BR"/>
        </w:rPr>
        <w:t>в</w:t>
      </w:r>
      <w:r w:rsidR="00AC1677" w:rsidRPr="00AC1677">
        <w:rPr>
          <w:rFonts w:eastAsia="Times New Roman"/>
          <w:szCs w:val="22"/>
          <w:lang w:val="ru-RU" w:eastAsia="pt-BR"/>
        </w:rPr>
        <w:t xml:space="preserve"> </w:t>
      </w:r>
      <w:r w:rsidR="00AC1677">
        <w:rPr>
          <w:rFonts w:eastAsia="Times New Roman"/>
          <w:szCs w:val="22"/>
          <w:lang w:val="ru-RU" w:eastAsia="pt-BR"/>
        </w:rPr>
        <w:t>баз</w:t>
      </w:r>
      <w:r w:rsidR="002B69BD">
        <w:rPr>
          <w:rFonts w:eastAsia="Times New Roman"/>
          <w:szCs w:val="22"/>
          <w:lang w:val="ru-RU" w:eastAsia="pt-BR"/>
        </w:rPr>
        <w:t>е</w:t>
      </w:r>
      <w:r w:rsidR="00AC1677" w:rsidRPr="00AC1677">
        <w:rPr>
          <w:rFonts w:eastAsia="Times New Roman"/>
          <w:szCs w:val="22"/>
          <w:lang w:val="ru-RU" w:eastAsia="pt-BR"/>
        </w:rPr>
        <w:t xml:space="preserve"> </w:t>
      </w:r>
      <w:r w:rsidR="00AC1677">
        <w:rPr>
          <w:rFonts w:eastAsia="Times New Roman"/>
          <w:szCs w:val="22"/>
          <w:lang w:val="ru-RU" w:eastAsia="pt-BR"/>
        </w:rPr>
        <w:t>данных</w:t>
      </w:r>
      <w:r w:rsidR="00AC1677" w:rsidRPr="00AC1677">
        <w:rPr>
          <w:rFonts w:eastAsia="Times New Roman"/>
          <w:szCs w:val="22"/>
          <w:lang w:val="ru-RU" w:eastAsia="pt-BR"/>
        </w:rPr>
        <w:t xml:space="preserve"> </w:t>
      </w:r>
      <w:r w:rsidR="00AF39CF" w:rsidRPr="00201539">
        <w:rPr>
          <w:rFonts w:eastAsia="Times New Roman"/>
          <w:szCs w:val="22"/>
          <w:lang w:eastAsia="pt-BR"/>
        </w:rPr>
        <w:t>WIPO</w:t>
      </w:r>
      <w:r w:rsidR="00AF39CF" w:rsidRPr="00AC1677">
        <w:rPr>
          <w:rFonts w:eastAsia="Times New Roman"/>
          <w:szCs w:val="22"/>
          <w:lang w:val="ru-RU" w:eastAsia="pt-BR"/>
        </w:rPr>
        <w:t xml:space="preserve"> </w:t>
      </w:r>
      <w:r w:rsidR="00AF39CF" w:rsidRPr="00201539">
        <w:rPr>
          <w:rFonts w:eastAsia="Times New Roman"/>
          <w:szCs w:val="22"/>
          <w:lang w:eastAsia="pt-BR"/>
        </w:rPr>
        <w:t>Lex</w:t>
      </w:r>
      <w:r w:rsidR="005257B6">
        <w:rPr>
          <w:rFonts w:eastAsia="Times New Roman"/>
          <w:szCs w:val="22"/>
          <w:lang w:val="ru-RU" w:eastAsia="pt-BR"/>
        </w:rPr>
        <w:t>, содержащ</w:t>
      </w:r>
      <w:r w:rsidR="002B69BD">
        <w:rPr>
          <w:rFonts w:eastAsia="Times New Roman"/>
          <w:szCs w:val="22"/>
          <w:lang w:val="ru-RU" w:eastAsia="pt-BR"/>
        </w:rPr>
        <w:t>ей</w:t>
      </w:r>
      <w:r w:rsidR="00AC1677">
        <w:rPr>
          <w:rFonts w:eastAsia="Times New Roman"/>
          <w:szCs w:val="22"/>
          <w:lang w:val="ru-RU" w:eastAsia="pt-BR"/>
        </w:rPr>
        <w:t xml:space="preserve"> документ</w:t>
      </w:r>
      <w:r w:rsidR="005257B6">
        <w:rPr>
          <w:rFonts w:eastAsia="Times New Roman"/>
          <w:szCs w:val="22"/>
          <w:lang w:val="ru-RU" w:eastAsia="pt-BR"/>
        </w:rPr>
        <w:t>ы</w:t>
      </w:r>
      <w:r w:rsidR="00AC1677">
        <w:rPr>
          <w:rFonts w:eastAsia="Times New Roman"/>
          <w:szCs w:val="22"/>
          <w:lang w:val="ru-RU" w:eastAsia="pt-BR"/>
        </w:rPr>
        <w:t xml:space="preserve"> в области ИС государств – членов ВОИС</w:t>
      </w:r>
      <w:r w:rsidR="005257B6">
        <w:rPr>
          <w:rFonts w:eastAsia="Times New Roman"/>
          <w:szCs w:val="22"/>
          <w:lang w:val="ru-RU" w:eastAsia="pt-BR"/>
        </w:rPr>
        <w:t>,</w:t>
      </w:r>
      <w:r w:rsidR="00AC1677">
        <w:rPr>
          <w:rFonts w:eastAsia="Times New Roman"/>
          <w:szCs w:val="22"/>
          <w:lang w:val="ru-RU" w:eastAsia="pt-BR"/>
        </w:rPr>
        <w:t xml:space="preserve"> возможности </w:t>
      </w:r>
      <w:r w:rsidR="003577D0">
        <w:rPr>
          <w:rFonts w:eastAsia="Times New Roman"/>
          <w:szCs w:val="22"/>
          <w:lang w:val="ru-RU" w:eastAsia="pt-BR"/>
        </w:rPr>
        <w:t xml:space="preserve">бесплатно </w:t>
      </w:r>
      <w:r w:rsidR="00AC1677">
        <w:rPr>
          <w:rFonts w:eastAsia="Times New Roman"/>
          <w:szCs w:val="22"/>
          <w:lang w:val="ru-RU" w:eastAsia="pt-BR"/>
        </w:rPr>
        <w:t>знакомиться с примерами правовой (органы правосудия) и административной (ведомства ИС) практики и прецедент</w:t>
      </w:r>
      <w:r w:rsidR="003577D0">
        <w:rPr>
          <w:rFonts w:eastAsia="Times New Roman"/>
          <w:szCs w:val="22"/>
          <w:lang w:val="ru-RU" w:eastAsia="pt-BR"/>
        </w:rPr>
        <w:t>ами</w:t>
      </w:r>
      <w:r w:rsidR="00AF39CF" w:rsidRPr="00AC1677">
        <w:rPr>
          <w:rFonts w:eastAsia="Times New Roman"/>
          <w:szCs w:val="22"/>
          <w:lang w:val="ru-RU" w:eastAsia="pt-BR"/>
        </w:rPr>
        <w:t>.</w:t>
      </w:r>
    </w:p>
    <w:p w:rsidR="008533F0" w:rsidRPr="00AC1677" w:rsidRDefault="008533F0" w:rsidP="0068499A">
      <w:pPr>
        <w:rPr>
          <w:rFonts w:eastAsia="Times New Roman"/>
          <w:szCs w:val="22"/>
          <w:lang w:val="ru-RU" w:eastAsia="pt-BR"/>
        </w:rPr>
      </w:pPr>
    </w:p>
    <w:p w:rsidR="008533F0" w:rsidRPr="00CB3A7B" w:rsidRDefault="00132B22" w:rsidP="00EE5FCC">
      <w:pPr>
        <w:pStyle w:val="ListParagraph"/>
        <w:numPr>
          <w:ilvl w:val="0"/>
          <w:numId w:val="9"/>
        </w:numPr>
        <w:tabs>
          <w:tab w:val="left" w:pos="567"/>
        </w:tabs>
        <w:ind w:left="0" w:firstLine="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П</w:t>
      </w:r>
      <w:r w:rsidR="00F2253F">
        <w:rPr>
          <w:rFonts w:eastAsia="Times New Roman"/>
          <w:szCs w:val="22"/>
          <w:lang w:val="ru-RU" w:eastAsia="pt-BR"/>
        </w:rPr>
        <w:t>ример</w:t>
      </w:r>
      <w:r>
        <w:rPr>
          <w:rFonts w:eastAsia="Times New Roman"/>
          <w:szCs w:val="22"/>
          <w:lang w:val="ru-RU" w:eastAsia="pt-BR"/>
        </w:rPr>
        <w:t>ы</w:t>
      </w:r>
      <w:r w:rsidR="00F2253F" w:rsidRPr="00FA5D74">
        <w:rPr>
          <w:rFonts w:eastAsia="Times New Roman"/>
          <w:szCs w:val="22"/>
          <w:lang w:val="ru-RU" w:eastAsia="pt-BR"/>
        </w:rPr>
        <w:t xml:space="preserve"> </w:t>
      </w:r>
      <w:r w:rsidR="00F2253F">
        <w:rPr>
          <w:rFonts w:eastAsia="Times New Roman"/>
          <w:szCs w:val="22"/>
          <w:lang w:val="ru-RU" w:eastAsia="pt-BR"/>
        </w:rPr>
        <w:t>из</w:t>
      </w:r>
      <w:r w:rsidR="00F2253F" w:rsidRPr="00FA5D74">
        <w:rPr>
          <w:rFonts w:eastAsia="Times New Roman"/>
          <w:szCs w:val="22"/>
          <w:lang w:val="ru-RU" w:eastAsia="pt-BR"/>
        </w:rPr>
        <w:t xml:space="preserve"> </w:t>
      </w:r>
      <w:r w:rsidR="00F2253F">
        <w:rPr>
          <w:rFonts w:eastAsia="Times New Roman"/>
          <w:szCs w:val="22"/>
          <w:lang w:val="ru-RU" w:eastAsia="pt-BR"/>
        </w:rPr>
        <w:t>практики</w:t>
      </w:r>
      <w:r w:rsidR="00F2253F" w:rsidRPr="00FA5D74">
        <w:rPr>
          <w:rFonts w:eastAsia="Times New Roman"/>
          <w:szCs w:val="22"/>
          <w:lang w:val="ru-RU" w:eastAsia="pt-BR"/>
        </w:rPr>
        <w:t xml:space="preserve"> </w:t>
      </w:r>
      <w:r w:rsidR="006748EB">
        <w:rPr>
          <w:rFonts w:eastAsia="Times New Roman"/>
          <w:szCs w:val="22"/>
          <w:lang w:val="ru-RU" w:eastAsia="pt-BR"/>
        </w:rPr>
        <w:t>развивающихся</w:t>
      </w:r>
      <w:r w:rsidR="006748EB" w:rsidRPr="00FA5D74">
        <w:rPr>
          <w:rFonts w:eastAsia="Times New Roman"/>
          <w:szCs w:val="22"/>
          <w:lang w:val="ru-RU" w:eastAsia="pt-BR"/>
        </w:rPr>
        <w:t xml:space="preserve"> </w:t>
      </w:r>
      <w:r w:rsidR="006748EB">
        <w:rPr>
          <w:rFonts w:eastAsia="Times New Roman"/>
          <w:szCs w:val="22"/>
          <w:lang w:val="ru-RU" w:eastAsia="pt-BR"/>
        </w:rPr>
        <w:t>стран</w:t>
      </w:r>
      <w:r w:rsidR="00AF39CF" w:rsidRPr="00FA5D74">
        <w:rPr>
          <w:rFonts w:eastAsia="Times New Roman"/>
          <w:szCs w:val="22"/>
          <w:lang w:val="ru-RU" w:eastAsia="pt-BR"/>
        </w:rPr>
        <w:t xml:space="preserve">: </w:t>
      </w:r>
      <w:r w:rsidR="006748EB" w:rsidRPr="00FA5D74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 xml:space="preserve">литература в области ИС нередко подчеркивает преимущества и выгоды охраны ИС, </w:t>
      </w:r>
      <w:r>
        <w:rPr>
          <w:rFonts w:eastAsia="Times New Roman"/>
          <w:szCs w:val="22"/>
          <w:lang w:val="ru-RU" w:eastAsia="pt-BR"/>
        </w:rPr>
        <w:t xml:space="preserve">однако </w:t>
      </w:r>
      <w:r w:rsidR="00FA5D74">
        <w:rPr>
          <w:rFonts w:eastAsia="Times New Roman"/>
          <w:szCs w:val="22"/>
          <w:lang w:val="ru-RU" w:eastAsia="pt-BR"/>
        </w:rPr>
        <w:t>намного труднее найти публикации с описанием практического опыта стран в сфере создания и применения эффективно функционирующих стратегий в области ИС, особенно в развивающихся государствах.  Бразилия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предлагает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государствам</w:t>
      </w:r>
      <w:r w:rsidR="00FA5D74" w:rsidRPr="00CB3A7B">
        <w:rPr>
          <w:rFonts w:eastAsia="Times New Roman"/>
          <w:szCs w:val="22"/>
          <w:lang w:val="ru-RU" w:eastAsia="pt-BR"/>
        </w:rPr>
        <w:t>-</w:t>
      </w:r>
      <w:r w:rsidR="00FA5D74">
        <w:rPr>
          <w:rFonts w:eastAsia="Times New Roman"/>
          <w:szCs w:val="22"/>
          <w:lang w:val="ru-RU" w:eastAsia="pt-BR"/>
        </w:rPr>
        <w:t>членам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поделиться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опытом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в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области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нормотворческий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работы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в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сфере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ИС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в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интересах</w:t>
      </w:r>
      <w:r w:rsidR="00FA5D74" w:rsidRPr="00CB3A7B">
        <w:rPr>
          <w:rFonts w:eastAsia="Times New Roman"/>
          <w:szCs w:val="22"/>
          <w:lang w:val="ru-RU" w:eastAsia="pt-BR"/>
        </w:rPr>
        <w:t xml:space="preserve"> </w:t>
      </w:r>
      <w:r w:rsidR="00FA5D74">
        <w:rPr>
          <w:rFonts w:eastAsia="Times New Roman"/>
          <w:szCs w:val="22"/>
          <w:lang w:val="ru-RU" w:eastAsia="pt-BR"/>
        </w:rPr>
        <w:t>развития</w:t>
      </w:r>
      <w:r w:rsidR="00FA5D74" w:rsidRPr="00CB3A7B">
        <w:rPr>
          <w:rFonts w:eastAsia="Times New Roman"/>
          <w:szCs w:val="22"/>
          <w:lang w:val="ru-RU" w:eastAsia="pt-BR"/>
        </w:rPr>
        <w:t>.</w:t>
      </w:r>
    </w:p>
    <w:p w:rsidR="008533F0" w:rsidRPr="00CB3A7B" w:rsidRDefault="008533F0" w:rsidP="00AF39CF">
      <w:pPr>
        <w:jc w:val="both"/>
        <w:rPr>
          <w:rFonts w:eastAsia="Times New Roman"/>
          <w:szCs w:val="22"/>
          <w:lang w:val="ru-RU" w:eastAsia="pt-BR"/>
        </w:rPr>
      </w:pPr>
    </w:p>
    <w:p w:rsidR="008533F0" w:rsidRPr="007D16C0" w:rsidRDefault="009F5CD8" w:rsidP="00EE5FCC">
      <w:pPr>
        <w:jc w:val="both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Результат</w:t>
      </w:r>
      <w:r w:rsidR="00AF39CF" w:rsidRPr="007D16C0">
        <w:rPr>
          <w:rFonts w:eastAsia="Times New Roman"/>
          <w:szCs w:val="22"/>
          <w:lang w:val="ru-RU" w:eastAsia="pt-BR"/>
        </w:rPr>
        <w:t>:</w:t>
      </w:r>
      <w:r w:rsidR="00EE5FCC" w:rsidRPr="007D16C0">
        <w:rPr>
          <w:rFonts w:eastAsia="Times New Roman"/>
          <w:szCs w:val="22"/>
          <w:lang w:val="ru-RU" w:eastAsia="pt-BR"/>
        </w:rPr>
        <w:t xml:space="preserve"> </w:t>
      </w:r>
      <w:r w:rsidR="00AF39CF" w:rsidRPr="007D16C0">
        <w:rPr>
          <w:rFonts w:eastAsia="Times New Roman"/>
          <w:szCs w:val="22"/>
          <w:lang w:val="ru-RU" w:eastAsia="pt-BR"/>
        </w:rPr>
        <w:t xml:space="preserve"> </w:t>
      </w:r>
      <w:r w:rsidR="00132B22">
        <w:rPr>
          <w:rFonts w:eastAsia="Times New Roman"/>
          <w:szCs w:val="22"/>
          <w:lang w:val="ru-RU" w:eastAsia="pt-BR"/>
        </w:rPr>
        <w:t xml:space="preserve">презентация </w:t>
      </w:r>
      <w:r w:rsidR="00456FA4">
        <w:rPr>
          <w:rFonts w:eastAsia="Times New Roman"/>
          <w:szCs w:val="22"/>
          <w:lang w:val="ru-RU" w:eastAsia="pt-BR"/>
        </w:rPr>
        <w:t>примеров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из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практики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стран</w:t>
      </w:r>
      <w:r w:rsidR="00456FA4" w:rsidRPr="007D16C0">
        <w:rPr>
          <w:rFonts w:eastAsia="Times New Roman"/>
          <w:szCs w:val="22"/>
          <w:lang w:val="ru-RU" w:eastAsia="pt-BR"/>
        </w:rPr>
        <w:t xml:space="preserve">, </w:t>
      </w:r>
      <w:r w:rsidR="00456FA4">
        <w:rPr>
          <w:rFonts w:eastAsia="Times New Roman"/>
          <w:szCs w:val="22"/>
          <w:lang w:val="ru-RU" w:eastAsia="pt-BR"/>
        </w:rPr>
        <w:t>в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рамках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которо</w:t>
      </w:r>
      <w:r w:rsidR="00132B22">
        <w:rPr>
          <w:rFonts w:eastAsia="Times New Roman"/>
          <w:szCs w:val="22"/>
          <w:lang w:val="ru-RU" w:eastAsia="pt-BR"/>
        </w:rPr>
        <w:t>й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государства</w:t>
      </w:r>
      <w:r w:rsidR="00456FA4" w:rsidRPr="007D16C0">
        <w:rPr>
          <w:rFonts w:eastAsia="Times New Roman"/>
          <w:szCs w:val="22"/>
          <w:lang w:val="ru-RU" w:eastAsia="pt-BR"/>
        </w:rPr>
        <w:t>-</w:t>
      </w:r>
      <w:r w:rsidR="00456FA4">
        <w:rPr>
          <w:rFonts w:eastAsia="Times New Roman"/>
          <w:szCs w:val="22"/>
          <w:lang w:val="ru-RU" w:eastAsia="pt-BR"/>
        </w:rPr>
        <w:t>члены</w:t>
      </w:r>
      <w:r w:rsidR="00132B22">
        <w:rPr>
          <w:rFonts w:eastAsia="Times New Roman"/>
          <w:szCs w:val="22"/>
          <w:lang w:val="ru-RU" w:eastAsia="pt-BR"/>
        </w:rPr>
        <w:t xml:space="preserve"> смогут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дел</w:t>
      </w:r>
      <w:r w:rsidR="00132B22">
        <w:rPr>
          <w:rFonts w:eastAsia="Times New Roman"/>
          <w:szCs w:val="22"/>
          <w:lang w:val="ru-RU" w:eastAsia="pt-BR"/>
        </w:rPr>
        <w:t>итьс</w:t>
      </w:r>
      <w:r w:rsidR="00456FA4">
        <w:rPr>
          <w:rFonts w:eastAsia="Times New Roman"/>
          <w:szCs w:val="22"/>
          <w:lang w:val="ru-RU" w:eastAsia="pt-BR"/>
        </w:rPr>
        <w:t>я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национальным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опытом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создания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и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применения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успешных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стратегий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в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области</w:t>
      </w:r>
      <w:r w:rsidR="00456FA4" w:rsidRPr="007D16C0">
        <w:rPr>
          <w:rFonts w:eastAsia="Times New Roman"/>
          <w:szCs w:val="22"/>
          <w:lang w:val="ru-RU" w:eastAsia="pt-BR"/>
        </w:rPr>
        <w:t xml:space="preserve"> </w:t>
      </w:r>
      <w:r w:rsidR="00456FA4">
        <w:rPr>
          <w:rFonts w:eastAsia="Times New Roman"/>
          <w:szCs w:val="22"/>
          <w:lang w:val="ru-RU" w:eastAsia="pt-BR"/>
        </w:rPr>
        <w:t>ИС</w:t>
      </w:r>
      <w:r w:rsidR="00AF39CF" w:rsidRPr="007D16C0">
        <w:rPr>
          <w:rFonts w:eastAsia="Times New Roman"/>
          <w:szCs w:val="22"/>
          <w:lang w:val="ru-RU" w:eastAsia="pt-BR"/>
        </w:rPr>
        <w:t>.</w:t>
      </w:r>
    </w:p>
    <w:p w:rsidR="008533F0" w:rsidRPr="007D16C0" w:rsidRDefault="008533F0" w:rsidP="00AF39CF">
      <w:pPr>
        <w:jc w:val="both"/>
        <w:rPr>
          <w:rFonts w:eastAsia="Times New Roman"/>
          <w:szCs w:val="22"/>
          <w:lang w:val="ru-RU" w:eastAsia="pt-BR"/>
        </w:rPr>
      </w:pPr>
    </w:p>
    <w:p w:rsidR="008533F0" w:rsidRPr="00C7568E" w:rsidRDefault="007D16C0" w:rsidP="006204EC">
      <w:pPr>
        <w:pStyle w:val="ListParagraph"/>
        <w:numPr>
          <w:ilvl w:val="0"/>
          <w:numId w:val="9"/>
        </w:numPr>
        <w:tabs>
          <w:tab w:val="left" w:pos="567"/>
        </w:tabs>
        <w:ind w:left="0" w:firstLine="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Обмен</w:t>
      </w:r>
      <w:r w:rsidRPr="005D2B4C">
        <w:rPr>
          <w:rFonts w:eastAsia="Times New Roman"/>
          <w:szCs w:val="22"/>
          <w:lang w:val="ru-RU" w:eastAsia="pt-BR"/>
        </w:rPr>
        <w:t xml:space="preserve"> </w:t>
      </w:r>
      <w:r w:rsidR="00836C03">
        <w:rPr>
          <w:rFonts w:eastAsia="Times New Roman"/>
          <w:szCs w:val="22"/>
          <w:lang w:val="ru-RU" w:eastAsia="pt-BR"/>
        </w:rPr>
        <w:t>выводами</w:t>
      </w:r>
      <w:r w:rsidR="00836C03" w:rsidRPr="005D2B4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ВОИС</w:t>
      </w:r>
      <w:r w:rsidRPr="005D2B4C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="00B51066" w:rsidRPr="005D2B4C">
        <w:rPr>
          <w:rFonts w:eastAsia="Times New Roman"/>
          <w:szCs w:val="22"/>
          <w:lang w:val="ru-RU" w:eastAsia="pt-BR"/>
        </w:rPr>
        <w:t xml:space="preserve"> </w:t>
      </w:r>
      <w:r w:rsidR="00836C03">
        <w:rPr>
          <w:rFonts w:eastAsia="Times New Roman"/>
          <w:szCs w:val="22"/>
          <w:lang w:val="ru-RU" w:eastAsia="pt-BR"/>
        </w:rPr>
        <w:t>наработками</w:t>
      </w:r>
      <w:r w:rsidR="00836C03" w:rsidRPr="005D2B4C">
        <w:rPr>
          <w:rFonts w:eastAsia="Times New Roman"/>
          <w:szCs w:val="22"/>
          <w:lang w:val="ru-RU" w:eastAsia="pt-BR"/>
        </w:rPr>
        <w:t xml:space="preserve"> </w:t>
      </w:r>
      <w:r w:rsidR="00B51066">
        <w:rPr>
          <w:rFonts w:eastAsia="Times New Roman"/>
          <w:szCs w:val="22"/>
          <w:lang w:val="ru-RU" w:eastAsia="pt-BR"/>
        </w:rPr>
        <w:t>по</w:t>
      </w:r>
      <w:r w:rsidR="00B51066" w:rsidRPr="005D2B4C">
        <w:rPr>
          <w:rFonts w:eastAsia="Times New Roman"/>
          <w:szCs w:val="22"/>
          <w:lang w:val="ru-RU" w:eastAsia="pt-BR"/>
        </w:rPr>
        <w:t xml:space="preserve"> </w:t>
      </w:r>
      <w:r w:rsidR="004B2542">
        <w:rPr>
          <w:rFonts w:eastAsia="Times New Roman"/>
          <w:szCs w:val="22"/>
          <w:lang w:val="ru-RU" w:eastAsia="pt-BR"/>
        </w:rPr>
        <w:t xml:space="preserve">вопросам </w:t>
      </w:r>
      <w:r w:rsidR="00B51066">
        <w:rPr>
          <w:rFonts w:eastAsia="Times New Roman"/>
          <w:szCs w:val="22"/>
          <w:lang w:val="ru-RU" w:eastAsia="pt-BR"/>
        </w:rPr>
        <w:t>взаимосвязи</w:t>
      </w:r>
      <w:r w:rsidR="00B51066" w:rsidRPr="005D2B4C">
        <w:rPr>
          <w:rFonts w:eastAsia="Times New Roman"/>
          <w:szCs w:val="22"/>
          <w:lang w:val="ru-RU" w:eastAsia="pt-BR"/>
        </w:rPr>
        <w:t xml:space="preserve"> </w:t>
      </w:r>
      <w:r w:rsidR="00B51066">
        <w:rPr>
          <w:rFonts w:eastAsia="Times New Roman"/>
          <w:szCs w:val="22"/>
          <w:lang w:val="ru-RU" w:eastAsia="pt-BR"/>
        </w:rPr>
        <w:t>ИС</w:t>
      </w:r>
      <w:r w:rsidR="00B51066" w:rsidRPr="005D2B4C">
        <w:rPr>
          <w:rFonts w:eastAsia="Times New Roman"/>
          <w:szCs w:val="22"/>
          <w:lang w:val="ru-RU" w:eastAsia="pt-BR"/>
        </w:rPr>
        <w:t xml:space="preserve"> </w:t>
      </w:r>
      <w:r w:rsidR="00B51066">
        <w:rPr>
          <w:rFonts w:eastAsia="Times New Roman"/>
          <w:szCs w:val="22"/>
          <w:lang w:val="ru-RU" w:eastAsia="pt-BR"/>
        </w:rPr>
        <w:t>и</w:t>
      </w:r>
      <w:r w:rsidR="00B51066" w:rsidRPr="005D2B4C">
        <w:rPr>
          <w:rFonts w:eastAsia="Times New Roman"/>
          <w:szCs w:val="22"/>
          <w:lang w:val="ru-RU" w:eastAsia="pt-BR"/>
        </w:rPr>
        <w:t xml:space="preserve"> </w:t>
      </w:r>
      <w:r w:rsidR="00B51066">
        <w:rPr>
          <w:rFonts w:eastAsia="Times New Roman"/>
          <w:szCs w:val="22"/>
          <w:lang w:val="ru-RU" w:eastAsia="pt-BR"/>
        </w:rPr>
        <w:t>развития</w:t>
      </w:r>
      <w:r w:rsidR="00AF39CF" w:rsidRPr="005D2B4C">
        <w:rPr>
          <w:rFonts w:eastAsia="Times New Roman"/>
          <w:szCs w:val="22"/>
          <w:lang w:val="ru-RU" w:eastAsia="pt-BR"/>
        </w:rPr>
        <w:t>:</w:t>
      </w:r>
      <w:r w:rsidR="005507E6" w:rsidRPr="005D2B4C">
        <w:rPr>
          <w:rFonts w:eastAsia="Times New Roman"/>
          <w:szCs w:val="22"/>
          <w:lang w:val="ru-RU" w:eastAsia="pt-BR"/>
        </w:rPr>
        <w:t xml:space="preserve"> </w:t>
      </w:r>
      <w:r w:rsidR="00AF39CF" w:rsidRPr="005D2B4C">
        <w:rPr>
          <w:rFonts w:eastAsia="Times New Roman"/>
          <w:szCs w:val="22"/>
          <w:lang w:val="ru-RU" w:eastAsia="pt-BR"/>
        </w:rPr>
        <w:t xml:space="preserve"> </w:t>
      </w:r>
      <w:r w:rsidR="005D2B4C">
        <w:rPr>
          <w:rFonts w:eastAsia="Times New Roman"/>
          <w:szCs w:val="22"/>
          <w:lang w:val="ru-RU" w:eastAsia="pt-BR"/>
        </w:rPr>
        <w:t>информация</w:t>
      </w:r>
      <w:r w:rsidR="005D2B4C" w:rsidRPr="005D2B4C">
        <w:rPr>
          <w:rFonts w:eastAsia="Times New Roman"/>
          <w:szCs w:val="22"/>
          <w:lang w:val="ru-RU" w:eastAsia="pt-BR"/>
        </w:rPr>
        <w:t xml:space="preserve"> </w:t>
      </w:r>
      <w:r w:rsidR="005D2B4C">
        <w:rPr>
          <w:rFonts w:eastAsia="Times New Roman"/>
          <w:szCs w:val="22"/>
          <w:lang w:val="ru-RU" w:eastAsia="pt-BR"/>
        </w:rPr>
        <w:t>о</w:t>
      </w:r>
      <w:r w:rsidR="005D2B4C" w:rsidRPr="005D2B4C">
        <w:rPr>
          <w:rFonts w:eastAsia="Times New Roman"/>
          <w:szCs w:val="22"/>
          <w:lang w:val="ru-RU" w:eastAsia="pt-BR"/>
        </w:rPr>
        <w:t xml:space="preserve"> </w:t>
      </w:r>
      <w:r w:rsidR="00EA391F">
        <w:rPr>
          <w:rFonts w:eastAsia="Times New Roman"/>
          <w:szCs w:val="22"/>
          <w:lang w:val="ru-RU" w:eastAsia="pt-BR"/>
        </w:rPr>
        <w:t>работ</w:t>
      </w:r>
      <w:r w:rsidR="005D2B4C">
        <w:rPr>
          <w:rFonts w:eastAsia="Times New Roman"/>
          <w:szCs w:val="22"/>
          <w:lang w:val="ru-RU" w:eastAsia="pt-BR"/>
        </w:rPr>
        <w:t>е</w:t>
      </w:r>
      <w:r w:rsidR="00EA391F" w:rsidRPr="005D2B4C">
        <w:rPr>
          <w:rFonts w:eastAsia="Times New Roman"/>
          <w:szCs w:val="22"/>
          <w:lang w:val="ru-RU" w:eastAsia="pt-BR"/>
        </w:rPr>
        <w:t xml:space="preserve"> </w:t>
      </w:r>
      <w:r w:rsidR="00EA391F">
        <w:rPr>
          <w:rFonts w:eastAsia="Times New Roman"/>
          <w:szCs w:val="22"/>
          <w:lang w:val="ru-RU" w:eastAsia="pt-BR"/>
        </w:rPr>
        <w:t>ВОИС</w:t>
      </w:r>
      <w:r w:rsidR="00EA391F" w:rsidRPr="005D2B4C">
        <w:rPr>
          <w:rFonts w:eastAsia="Times New Roman"/>
          <w:szCs w:val="22"/>
          <w:lang w:val="ru-RU" w:eastAsia="pt-BR"/>
        </w:rPr>
        <w:t xml:space="preserve"> </w:t>
      </w:r>
      <w:r w:rsidR="00EA391F">
        <w:rPr>
          <w:rFonts w:eastAsia="Times New Roman"/>
          <w:szCs w:val="22"/>
          <w:lang w:val="ru-RU" w:eastAsia="pt-BR"/>
        </w:rPr>
        <w:t>по</w:t>
      </w:r>
      <w:r w:rsidR="00EA391F" w:rsidRPr="005D2B4C">
        <w:rPr>
          <w:rFonts w:eastAsia="Times New Roman"/>
          <w:szCs w:val="22"/>
          <w:lang w:val="ru-RU" w:eastAsia="pt-BR"/>
        </w:rPr>
        <w:t xml:space="preserve"> </w:t>
      </w:r>
      <w:r w:rsidR="00EA391F">
        <w:rPr>
          <w:rFonts w:eastAsia="Times New Roman"/>
          <w:szCs w:val="22"/>
          <w:lang w:val="ru-RU" w:eastAsia="pt-BR"/>
        </w:rPr>
        <w:t>вопросам</w:t>
      </w:r>
      <w:r w:rsidR="00EA391F" w:rsidRPr="005D2B4C">
        <w:rPr>
          <w:rFonts w:eastAsia="Times New Roman"/>
          <w:szCs w:val="22"/>
          <w:lang w:val="ru-RU" w:eastAsia="pt-BR"/>
        </w:rPr>
        <w:t xml:space="preserve"> </w:t>
      </w:r>
      <w:r w:rsidR="00EA391F">
        <w:rPr>
          <w:rFonts w:eastAsia="Times New Roman"/>
          <w:szCs w:val="22"/>
          <w:lang w:val="ru-RU" w:eastAsia="pt-BR"/>
        </w:rPr>
        <w:t>ИС</w:t>
      </w:r>
      <w:r w:rsidR="00EA391F" w:rsidRPr="005D2B4C">
        <w:rPr>
          <w:rFonts w:eastAsia="Times New Roman"/>
          <w:szCs w:val="22"/>
          <w:lang w:val="ru-RU" w:eastAsia="pt-BR"/>
        </w:rPr>
        <w:t xml:space="preserve"> </w:t>
      </w:r>
      <w:r w:rsidR="00EA391F">
        <w:rPr>
          <w:rFonts w:eastAsia="Times New Roman"/>
          <w:szCs w:val="22"/>
          <w:lang w:val="ru-RU" w:eastAsia="pt-BR"/>
        </w:rPr>
        <w:t>и</w:t>
      </w:r>
      <w:r w:rsidR="00EA391F" w:rsidRPr="005D2B4C">
        <w:rPr>
          <w:rFonts w:eastAsia="Times New Roman"/>
          <w:szCs w:val="22"/>
          <w:lang w:val="ru-RU" w:eastAsia="pt-BR"/>
        </w:rPr>
        <w:t xml:space="preserve"> </w:t>
      </w:r>
      <w:r w:rsidR="00EA391F">
        <w:rPr>
          <w:rFonts w:eastAsia="Times New Roman"/>
          <w:szCs w:val="22"/>
          <w:lang w:val="ru-RU" w:eastAsia="pt-BR"/>
        </w:rPr>
        <w:t>развития</w:t>
      </w:r>
      <w:r w:rsidR="005D2B4C">
        <w:rPr>
          <w:rFonts w:eastAsia="Times New Roman"/>
          <w:szCs w:val="22"/>
          <w:lang w:val="ru-RU" w:eastAsia="pt-BR"/>
        </w:rPr>
        <w:t xml:space="preserve"> в разных отделах и департаментах должна быть доведена до сведения КРИС, главная задача которого как раз и заключается в рассмотрении </w:t>
      </w:r>
      <w:r w:rsidR="004B2542">
        <w:rPr>
          <w:rFonts w:eastAsia="Times New Roman"/>
          <w:szCs w:val="22"/>
          <w:lang w:val="ru-RU" w:eastAsia="pt-BR"/>
        </w:rPr>
        <w:t xml:space="preserve">проблематики </w:t>
      </w:r>
      <w:r w:rsidR="005D2B4C">
        <w:rPr>
          <w:rFonts w:eastAsia="Times New Roman"/>
          <w:szCs w:val="22"/>
          <w:lang w:val="ru-RU" w:eastAsia="pt-BR"/>
        </w:rPr>
        <w:t xml:space="preserve">ИС и развития.  </w:t>
      </w:r>
      <w:r w:rsidR="006517C1">
        <w:rPr>
          <w:rFonts w:eastAsia="Times New Roman"/>
          <w:szCs w:val="22"/>
          <w:lang w:val="ru-RU" w:eastAsia="pt-BR"/>
        </w:rPr>
        <w:t>Исследования</w:t>
      </w:r>
      <w:r w:rsidR="006517C1" w:rsidRPr="00C54440">
        <w:rPr>
          <w:rFonts w:eastAsia="Times New Roman"/>
          <w:szCs w:val="22"/>
          <w:lang w:val="ru-RU" w:eastAsia="pt-BR"/>
        </w:rPr>
        <w:t xml:space="preserve">, </w:t>
      </w:r>
      <w:r w:rsidR="006517C1">
        <w:rPr>
          <w:rFonts w:eastAsia="Times New Roman"/>
          <w:szCs w:val="22"/>
          <w:lang w:val="ru-RU" w:eastAsia="pt-BR"/>
        </w:rPr>
        <w:t>инициативы</w:t>
      </w:r>
      <w:r w:rsidR="006517C1" w:rsidRPr="00C54440">
        <w:rPr>
          <w:rFonts w:eastAsia="Times New Roman"/>
          <w:szCs w:val="22"/>
          <w:lang w:val="ru-RU" w:eastAsia="pt-BR"/>
        </w:rPr>
        <w:t xml:space="preserve">, </w:t>
      </w:r>
      <w:r w:rsidR="006517C1">
        <w:rPr>
          <w:rFonts w:eastAsia="Times New Roman"/>
          <w:szCs w:val="22"/>
          <w:lang w:val="ru-RU" w:eastAsia="pt-BR"/>
        </w:rPr>
        <w:t>отчеты</w:t>
      </w:r>
      <w:r w:rsidR="006517C1" w:rsidRPr="00C54440">
        <w:rPr>
          <w:rFonts w:eastAsia="Times New Roman"/>
          <w:szCs w:val="22"/>
          <w:lang w:val="ru-RU" w:eastAsia="pt-BR"/>
        </w:rPr>
        <w:t xml:space="preserve">, </w:t>
      </w:r>
      <w:r w:rsidR="006517C1">
        <w:rPr>
          <w:rFonts w:eastAsia="Times New Roman"/>
          <w:szCs w:val="22"/>
          <w:lang w:val="ru-RU" w:eastAsia="pt-BR"/>
        </w:rPr>
        <w:t>подготовленные</w:t>
      </w:r>
      <w:r w:rsidR="006517C1" w:rsidRPr="00C54440">
        <w:rPr>
          <w:rFonts w:eastAsia="Times New Roman"/>
          <w:szCs w:val="22"/>
          <w:lang w:val="ru-RU" w:eastAsia="pt-BR"/>
        </w:rPr>
        <w:t xml:space="preserve"> </w:t>
      </w:r>
      <w:r w:rsidR="006517C1">
        <w:rPr>
          <w:rFonts w:eastAsia="Times New Roman"/>
          <w:szCs w:val="22"/>
          <w:lang w:val="ru-RU" w:eastAsia="pt-BR"/>
        </w:rPr>
        <w:t>различными</w:t>
      </w:r>
      <w:r w:rsidR="006517C1" w:rsidRPr="00C54440">
        <w:rPr>
          <w:rFonts w:eastAsia="Times New Roman"/>
          <w:szCs w:val="22"/>
          <w:lang w:val="ru-RU" w:eastAsia="pt-BR"/>
        </w:rPr>
        <w:t xml:space="preserve"> </w:t>
      </w:r>
      <w:r w:rsidR="006517C1">
        <w:rPr>
          <w:rFonts w:eastAsia="Times New Roman"/>
          <w:szCs w:val="22"/>
          <w:lang w:val="ru-RU" w:eastAsia="pt-BR"/>
        </w:rPr>
        <w:t>подразделениями</w:t>
      </w:r>
      <w:r w:rsidR="006517C1" w:rsidRPr="00C54440">
        <w:rPr>
          <w:rFonts w:eastAsia="Times New Roman"/>
          <w:szCs w:val="22"/>
          <w:lang w:val="ru-RU" w:eastAsia="pt-BR"/>
        </w:rPr>
        <w:t xml:space="preserve"> </w:t>
      </w:r>
      <w:r w:rsidR="006517C1">
        <w:rPr>
          <w:rFonts w:eastAsia="Times New Roman"/>
          <w:szCs w:val="22"/>
          <w:lang w:val="ru-RU" w:eastAsia="pt-BR"/>
        </w:rPr>
        <w:t>ВОИС</w:t>
      </w:r>
      <w:r w:rsidR="00AF39CF" w:rsidRPr="00C54440">
        <w:rPr>
          <w:rFonts w:eastAsia="Times New Roman"/>
          <w:szCs w:val="22"/>
          <w:lang w:val="ru-RU" w:eastAsia="pt-BR"/>
        </w:rPr>
        <w:t xml:space="preserve"> (</w:t>
      </w:r>
      <w:r w:rsidR="006517C1">
        <w:rPr>
          <w:rFonts w:eastAsia="Times New Roman"/>
          <w:szCs w:val="22"/>
          <w:lang w:val="ru-RU" w:eastAsia="pt-BR"/>
        </w:rPr>
        <w:t>такими</w:t>
      </w:r>
      <w:r w:rsidR="006517C1" w:rsidRPr="00C54440">
        <w:rPr>
          <w:rFonts w:eastAsia="Times New Roman"/>
          <w:szCs w:val="22"/>
          <w:lang w:val="ru-RU" w:eastAsia="pt-BR"/>
        </w:rPr>
        <w:t xml:space="preserve"> </w:t>
      </w:r>
      <w:r w:rsidR="006517C1">
        <w:rPr>
          <w:rFonts w:eastAsia="Times New Roman"/>
          <w:szCs w:val="22"/>
          <w:lang w:val="ru-RU" w:eastAsia="pt-BR"/>
        </w:rPr>
        <w:t>как</w:t>
      </w:r>
      <w:r w:rsidR="006517C1" w:rsidRPr="00C54440">
        <w:rPr>
          <w:rFonts w:eastAsia="Times New Roman"/>
          <w:szCs w:val="22"/>
          <w:lang w:val="ru-RU" w:eastAsia="pt-BR"/>
        </w:rPr>
        <w:t xml:space="preserve"> </w:t>
      </w:r>
      <w:r w:rsidR="00C54440">
        <w:rPr>
          <w:rFonts w:eastAsia="Times New Roman"/>
          <w:szCs w:val="22"/>
          <w:lang w:val="ru-RU" w:eastAsia="pt-BR"/>
        </w:rPr>
        <w:t xml:space="preserve">Отдел глобальных задач и Отдел экономики и статистики), должны быть представлены и рассмотрены в рамках нового пункта повестки дня на площадке КРИС.  </w:t>
      </w:r>
      <w:r w:rsidR="004B2542">
        <w:rPr>
          <w:rFonts w:eastAsia="Times New Roman"/>
          <w:szCs w:val="22"/>
          <w:lang w:val="ru-RU" w:eastAsia="pt-BR"/>
        </w:rPr>
        <w:t>То</w:t>
      </w:r>
      <w:r w:rsidR="00C7568E">
        <w:rPr>
          <w:rFonts w:eastAsia="Times New Roman"/>
          <w:szCs w:val="22"/>
          <w:lang w:val="ru-RU" w:eastAsia="pt-BR"/>
        </w:rPr>
        <w:t xml:space="preserve"> же самое может касаться работы </w:t>
      </w:r>
      <w:r w:rsidR="004B2542">
        <w:rPr>
          <w:rFonts w:eastAsia="Times New Roman"/>
          <w:szCs w:val="22"/>
          <w:lang w:val="ru-RU" w:eastAsia="pt-BR"/>
        </w:rPr>
        <w:t xml:space="preserve">по вопросам </w:t>
      </w:r>
      <w:r w:rsidR="00C7568E">
        <w:rPr>
          <w:rFonts w:eastAsia="Times New Roman"/>
          <w:szCs w:val="22"/>
          <w:lang w:val="ru-RU" w:eastAsia="pt-BR"/>
        </w:rPr>
        <w:t>ИС и развити</w:t>
      </w:r>
      <w:r w:rsidR="004B2542">
        <w:rPr>
          <w:rFonts w:eastAsia="Times New Roman"/>
          <w:szCs w:val="22"/>
          <w:lang w:val="ru-RU" w:eastAsia="pt-BR"/>
        </w:rPr>
        <w:t xml:space="preserve">я, проводимой </w:t>
      </w:r>
      <w:r w:rsidR="00C7568E">
        <w:rPr>
          <w:rFonts w:eastAsia="Times New Roman"/>
          <w:szCs w:val="22"/>
          <w:lang w:val="ru-RU" w:eastAsia="pt-BR"/>
        </w:rPr>
        <w:t>други</w:t>
      </w:r>
      <w:r w:rsidR="004B2542">
        <w:rPr>
          <w:rFonts w:eastAsia="Times New Roman"/>
          <w:szCs w:val="22"/>
          <w:lang w:val="ru-RU" w:eastAsia="pt-BR"/>
        </w:rPr>
        <w:t>ми</w:t>
      </w:r>
      <w:r w:rsidR="00C7568E">
        <w:rPr>
          <w:rFonts w:eastAsia="Times New Roman"/>
          <w:szCs w:val="22"/>
          <w:lang w:val="ru-RU" w:eastAsia="pt-BR"/>
        </w:rPr>
        <w:t xml:space="preserve"> международны</w:t>
      </w:r>
      <w:r w:rsidR="004B2542">
        <w:rPr>
          <w:rFonts w:eastAsia="Times New Roman"/>
          <w:szCs w:val="22"/>
          <w:lang w:val="ru-RU" w:eastAsia="pt-BR"/>
        </w:rPr>
        <w:t>ми</w:t>
      </w:r>
      <w:r w:rsidR="00C7568E">
        <w:rPr>
          <w:rFonts w:eastAsia="Times New Roman"/>
          <w:szCs w:val="22"/>
          <w:lang w:val="ru-RU" w:eastAsia="pt-BR"/>
        </w:rPr>
        <w:t xml:space="preserve"> организация</w:t>
      </w:r>
      <w:r w:rsidR="004B2542">
        <w:rPr>
          <w:rFonts w:eastAsia="Times New Roman"/>
          <w:szCs w:val="22"/>
          <w:lang w:val="ru-RU" w:eastAsia="pt-BR"/>
        </w:rPr>
        <w:t>ми</w:t>
      </w:r>
      <w:r w:rsidR="00AF39CF" w:rsidRPr="00C7568E">
        <w:rPr>
          <w:rFonts w:eastAsia="Times New Roman"/>
          <w:szCs w:val="22"/>
          <w:lang w:val="ru-RU" w:eastAsia="pt-BR"/>
        </w:rPr>
        <w:t>.</w:t>
      </w:r>
    </w:p>
    <w:p w:rsidR="008533F0" w:rsidRPr="00C7568E" w:rsidRDefault="008533F0" w:rsidP="00AF39CF">
      <w:pPr>
        <w:jc w:val="both"/>
        <w:rPr>
          <w:rFonts w:eastAsia="Times New Roman"/>
          <w:szCs w:val="22"/>
          <w:lang w:val="ru-RU" w:eastAsia="pt-BR"/>
        </w:rPr>
      </w:pPr>
    </w:p>
    <w:p w:rsidR="008533F0" w:rsidRPr="009719C4" w:rsidRDefault="008D5B18" w:rsidP="006204EC">
      <w:pPr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Результат</w:t>
      </w:r>
      <w:r w:rsidR="00AF39CF" w:rsidRPr="009719C4">
        <w:rPr>
          <w:rFonts w:eastAsia="Times New Roman"/>
          <w:szCs w:val="22"/>
          <w:lang w:val="ru-RU" w:eastAsia="pt-BR"/>
        </w:rPr>
        <w:t>:</w:t>
      </w:r>
      <w:r w:rsidR="006204EC" w:rsidRPr="009719C4">
        <w:rPr>
          <w:rFonts w:eastAsia="Times New Roman"/>
          <w:szCs w:val="22"/>
          <w:lang w:val="ru-RU" w:eastAsia="pt-BR"/>
        </w:rPr>
        <w:t xml:space="preserve"> </w:t>
      </w:r>
      <w:r w:rsidR="00AF39CF" w:rsidRPr="009719C4">
        <w:rPr>
          <w:rFonts w:eastAsia="Times New Roman"/>
          <w:szCs w:val="22"/>
          <w:lang w:val="ru-RU" w:eastAsia="pt-BR"/>
        </w:rPr>
        <w:t xml:space="preserve"> </w:t>
      </w:r>
      <w:r w:rsidR="009719C4">
        <w:rPr>
          <w:rFonts w:eastAsia="Times New Roman"/>
          <w:szCs w:val="22"/>
          <w:lang w:val="ru-RU" w:eastAsia="pt-BR"/>
        </w:rPr>
        <w:t>государствам</w:t>
      </w:r>
      <w:r w:rsidR="009719C4" w:rsidRPr="009719C4">
        <w:rPr>
          <w:rFonts w:eastAsia="Times New Roman"/>
          <w:szCs w:val="22"/>
          <w:lang w:val="ru-RU" w:eastAsia="pt-BR"/>
        </w:rPr>
        <w:t>-</w:t>
      </w:r>
      <w:r w:rsidR="009719C4">
        <w:rPr>
          <w:rFonts w:eastAsia="Times New Roman"/>
          <w:szCs w:val="22"/>
          <w:lang w:val="ru-RU" w:eastAsia="pt-BR"/>
        </w:rPr>
        <w:t>членам</w:t>
      </w:r>
      <w:r w:rsidR="009719C4" w:rsidRPr="009719C4">
        <w:rPr>
          <w:rFonts w:eastAsia="Times New Roman"/>
          <w:szCs w:val="22"/>
          <w:lang w:val="ru-RU" w:eastAsia="pt-BR"/>
        </w:rPr>
        <w:t xml:space="preserve"> </w:t>
      </w:r>
      <w:r w:rsidR="009719C4">
        <w:rPr>
          <w:rFonts w:eastAsia="Times New Roman"/>
          <w:szCs w:val="22"/>
          <w:lang w:val="ru-RU" w:eastAsia="pt-BR"/>
        </w:rPr>
        <w:t>рекомендуется</w:t>
      </w:r>
      <w:r w:rsidR="009719C4" w:rsidRPr="009719C4">
        <w:rPr>
          <w:rFonts w:eastAsia="Times New Roman"/>
          <w:szCs w:val="22"/>
          <w:lang w:val="ru-RU" w:eastAsia="pt-BR"/>
        </w:rPr>
        <w:t xml:space="preserve"> </w:t>
      </w:r>
      <w:r w:rsidR="009719C4">
        <w:rPr>
          <w:rFonts w:eastAsia="Times New Roman"/>
          <w:szCs w:val="22"/>
          <w:lang w:val="ru-RU" w:eastAsia="pt-BR"/>
        </w:rPr>
        <w:t>принять</w:t>
      </w:r>
      <w:r w:rsidR="009719C4" w:rsidRPr="009719C4">
        <w:rPr>
          <w:rFonts w:eastAsia="Times New Roman"/>
          <w:szCs w:val="22"/>
          <w:lang w:val="ru-RU" w:eastAsia="pt-BR"/>
        </w:rPr>
        <w:t xml:space="preserve"> </w:t>
      </w:r>
      <w:r w:rsidR="009719C4">
        <w:rPr>
          <w:rFonts w:eastAsia="Times New Roman"/>
          <w:szCs w:val="22"/>
          <w:lang w:val="ru-RU" w:eastAsia="pt-BR"/>
        </w:rPr>
        <w:t>решение</w:t>
      </w:r>
      <w:r w:rsidR="009719C4" w:rsidRPr="009719C4">
        <w:rPr>
          <w:rFonts w:eastAsia="Times New Roman"/>
          <w:szCs w:val="22"/>
          <w:lang w:val="ru-RU" w:eastAsia="pt-BR"/>
        </w:rPr>
        <w:t xml:space="preserve">, </w:t>
      </w:r>
      <w:r w:rsidR="000D4841">
        <w:rPr>
          <w:rFonts w:eastAsia="Times New Roman"/>
          <w:szCs w:val="22"/>
          <w:lang w:val="ru-RU" w:eastAsia="pt-BR"/>
        </w:rPr>
        <w:t xml:space="preserve">которое должно быть поддержано </w:t>
      </w:r>
      <w:r w:rsidR="009719C4">
        <w:rPr>
          <w:rFonts w:eastAsia="Times New Roman"/>
          <w:szCs w:val="22"/>
          <w:lang w:val="ru-RU" w:eastAsia="pt-BR"/>
        </w:rPr>
        <w:t>Генеральной</w:t>
      </w:r>
      <w:r w:rsidR="009719C4" w:rsidRPr="009719C4">
        <w:rPr>
          <w:rFonts w:eastAsia="Times New Roman"/>
          <w:szCs w:val="22"/>
          <w:lang w:val="ru-RU" w:eastAsia="pt-BR"/>
        </w:rPr>
        <w:t xml:space="preserve"> </w:t>
      </w:r>
      <w:r w:rsidR="009719C4">
        <w:rPr>
          <w:rFonts w:eastAsia="Times New Roman"/>
          <w:szCs w:val="22"/>
          <w:lang w:val="ru-RU" w:eastAsia="pt-BR"/>
        </w:rPr>
        <w:t>Ассамблеей</w:t>
      </w:r>
      <w:r w:rsidR="000D4841">
        <w:rPr>
          <w:rFonts w:eastAsia="Times New Roman"/>
          <w:szCs w:val="22"/>
          <w:lang w:val="ru-RU" w:eastAsia="pt-BR"/>
        </w:rPr>
        <w:t>,</w:t>
      </w:r>
      <w:r w:rsidR="009719C4" w:rsidRPr="009719C4">
        <w:rPr>
          <w:rFonts w:eastAsia="Times New Roman"/>
          <w:szCs w:val="22"/>
          <w:lang w:val="ru-RU" w:eastAsia="pt-BR"/>
        </w:rPr>
        <w:t xml:space="preserve"> требующее от соответствующих органов ВОИС представить и рассмотреть на площадке КРИС подготовленные ими исследования и наработки по теме </w:t>
      </w:r>
      <w:r w:rsidR="009719C4">
        <w:rPr>
          <w:rFonts w:eastAsia="Times New Roman"/>
          <w:szCs w:val="22"/>
          <w:lang w:val="ru-RU" w:eastAsia="pt-BR"/>
        </w:rPr>
        <w:t>«ИС и развитие».</w:t>
      </w:r>
    </w:p>
    <w:p w:rsidR="008533F0" w:rsidRPr="009719C4" w:rsidRDefault="008533F0" w:rsidP="006204EC">
      <w:pPr>
        <w:rPr>
          <w:rFonts w:eastAsia="Times New Roman"/>
          <w:szCs w:val="22"/>
          <w:lang w:val="ru-RU" w:eastAsia="pt-BR"/>
        </w:rPr>
      </w:pPr>
    </w:p>
    <w:p w:rsidR="008533F0" w:rsidRPr="00732DA0" w:rsidRDefault="00613FF2" w:rsidP="006204EC">
      <w:pPr>
        <w:pStyle w:val="ListParagraph"/>
        <w:numPr>
          <w:ilvl w:val="0"/>
          <w:numId w:val="9"/>
        </w:numPr>
        <w:tabs>
          <w:tab w:val="left" w:pos="567"/>
        </w:tabs>
        <w:ind w:left="0" w:firstLine="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Экономическое</w:t>
      </w:r>
      <w:r w:rsidRPr="00BB3F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развитие</w:t>
      </w:r>
      <w:r w:rsidRPr="00BB3FB4">
        <w:rPr>
          <w:rFonts w:eastAsia="Times New Roman"/>
          <w:szCs w:val="22"/>
          <w:lang w:val="ru-RU" w:eastAsia="pt-BR"/>
        </w:rPr>
        <w:t xml:space="preserve">, </w:t>
      </w:r>
      <w:r>
        <w:rPr>
          <w:rFonts w:eastAsia="Times New Roman"/>
          <w:szCs w:val="22"/>
          <w:lang w:val="ru-RU" w:eastAsia="pt-BR"/>
        </w:rPr>
        <w:t>инновации</w:t>
      </w:r>
      <w:r w:rsidRPr="00BB3F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BB3F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роль</w:t>
      </w:r>
      <w:r w:rsidRPr="00BB3FB4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</w:t>
      </w:r>
      <w:r w:rsidR="00AF39CF" w:rsidRPr="00BB3FB4">
        <w:rPr>
          <w:rFonts w:eastAsia="Times New Roman"/>
          <w:szCs w:val="22"/>
          <w:lang w:val="ru-RU" w:eastAsia="pt-BR"/>
        </w:rPr>
        <w:t>:</w:t>
      </w:r>
      <w:r w:rsidRPr="00BB3FB4">
        <w:rPr>
          <w:rFonts w:eastAsia="Times New Roman"/>
          <w:szCs w:val="22"/>
          <w:lang w:val="ru-RU" w:eastAsia="pt-BR"/>
        </w:rPr>
        <w:t xml:space="preserve"> </w:t>
      </w:r>
      <w:r w:rsidR="00AF39CF" w:rsidRPr="00BB3FB4">
        <w:rPr>
          <w:rFonts w:eastAsia="Times New Roman"/>
          <w:szCs w:val="22"/>
          <w:lang w:val="ru-RU" w:eastAsia="pt-BR"/>
        </w:rPr>
        <w:t xml:space="preserve"> </w:t>
      </w:r>
      <w:r w:rsidR="00BB3FB4">
        <w:rPr>
          <w:rFonts w:eastAsia="Times New Roman"/>
          <w:szCs w:val="22"/>
          <w:lang w:val="ru-RU" w:eastAsia="pt-BR"/>
        </w:rPr>
        <w:t>взаимосвязь ИС и инноваций и, соответственно, экономического развития исключительно многогранна.  В</w:t>
      </w:r>
      <w:r w:rsidR="00BB3FB4" w:rsidRPr="00BB3FB4">
        <w:rPr>
          <w:rFonts w:eastAsia="Times New Roman"/>
          <w:szCs w:val="22"/>
          <w:lang w:val="ru-RU" w:eastAsia="pt-BR"/>
        </w:rPr>
        <w:t xml:space="preserve"> </w:t>
      </w:r>
      <w:r w:rsidR="00BB3FB4">
        <w:rPr>
          <w:rFonts w:eastAsia="Times New Roman"/>
          <w:szCs w:val="22"/>
          <w:lang w:val="ru-RU" w:eastAsia="pt-BR"/>
        </w:rPr>
        <w:t>литературе</w:t>
      </w:r>
      <w:r w:rsidR="00BB3FB4" w:rsidRPr="00BB3FB4">
        <w:rPr>
          <w:rFonts w:eastAsia="Times New Roman"/>
          <w:szCs w:val="22"/>
          <w:lang w:val="ru-RU" w:eastAsia="pt-BR"/>
        </w:rPr>
        <w:t xml:space="preserve"> </w:t>
      </w:r>
      <w:r w:rsidR="00BB3FB4">
        <w:rPr>
          <w:rFonts w:eastAsia="Times New Roman"/>
          <w:szCs w:val="22"/>
          <w:lang w:val="ru-RU" w:eastAsia="pt-BR"/>
        </w:rPr>
        <w:t>по</w:t>
      </w:r>
      <w:r w:rsidR="00BB3FB4" w:rsidRPr="00BB3FB4">
        <w:rPr>
          <w:rFonts w:eastAsia="Times New Roman"/>
          <w:szCs w:val="22"/>
          <w:lang w:val="ru-RU" w:eastAsia="pt-BR"/>
        </w:rPr>
        <w:t xml:space="preserve"> </w:t>
      </w:r>
      <w:r w:rsidR="00BB3FB4">
        <w:rPr>
          <w:rFonts w:eastAsia="Times New Roman"/>
          <w:szCs w:val="22"/>
          <w:lang w:val="ru-RU" w:eastAsia="pt-BR"/>
        </w:rPr>
        <w:t>этой</w:t>
      </w:r>
      <w:r w:rsidR="00BB3FB4" w:rsidRPr="00BB3FB4">
        <w:rPr>
          <w:rFonts w:eastAsia="Times New Roman"/>
          <w:szCs w:val="22"/>
          <w:lang w:val="ru-RU" w:eastAsia="pt-BR"/>
        </w:rPr>
        <w:t xml:space="preserve"> </w:t>
      </w:r>
      <w:r w:rsidR="00BB3FB4">
        <w:rPr>
          <w:rFonts w:eastAsia="Times New Roman"/>
          <w:szCs w:val="22"/>
          <w:lang w:val="ru-RU" w:eastAsia="pt-BR"/>
        </w:rPr>
        <w:t>теме</w:t>
      </w:r>
      <w:r w:rsidR="00BB3FB4" w:rsidRPr="00BB3FB4">
        <w:rPr>
          <w:rFonts w:eastAsia="Times New Roman"/>
          <w:szCs w:val="22"/>
          <w:lang w:val="ru-RU" w:eastAsia="pt-BR"/>
        </w:rPr>
        <w:t xml:space="preserve"> </w:t>
      </w:r>
      <w:r w:rsidR="00BB3FB4">
        <w:rPr>
          <w:rFonts w:eastAsia="Times New Roman"/>
          <w:szCs w:val="22"/>
          <w:lang w:val="ru-RU" w:eastAsia="pt-BR"/>
        </w:rPr>
        <w:t>подчеркивается</w:t>
      </w:r>
      <w:r w:rsidR="00BB3FB4" w:rsidRPr="00BB3FB4">
        <w:rPr>
          <w:rFonts w:eastAsia="Times New Roman"/>
          <w:szCs w:val="22"/>
          <w:lang w:val="ru-RU" w:eastAsia="pt-BR"/>
        </w:rPr>
        <w:t xml:space="preserve">, </w:t>
      </w:r>
      <w:r w:rsidR="00BB3FB4">
        <w:rPr>
          <w:rFonts w:eastAsia="Times New Roman"/>
          <w:szCs w:val="22"/>
          <w:lang w:val="ru-RU" w:eastAsia="pt-BR"/>
        </w:rPr>
        <w:t>что</w:t>
      </w:r>
      <w:r w:rsidR="00BB3FB4" w:rsidRPr="00BB3FB4">
        <w:rPr>
          <w:rFonts w:eastAsia="Times New Roman"/>
          <w:szCs w:val="22"/>
          <w:lang w:val="ru-RU" w:eastAsia="pt-BR"/>
        </w:rPr>
        <w:t xml:space="preserve"> </w:t>
      </w:r>
      <w:r w:rsidR="00BB3FB4">
        <w:rPr>
          <w:rFonts w:eastAsia="Times New Roman"/>
          <w:szCs w:val="22"/>
          <w:lang w:val="ru-RU" w:eastAsia="pt-BR"/>
        </w:rPr>
        <w:t xml:space="preserve">прямая корреляция, обычно наблюдаемая в таких взаимоотношениях, зависит от ряда показателей, в частности </w:t>
      </w:r>
      <w:r w:rsidR="00732DA0">
        <w:rPr>
          <w:rFonts w:eastAsia="Times New Roman"/>
          <w:szCs w:val="22"/>
          <w:lang w:val="ru-RU" w:eastAsia="pt-BR"/>
        </w:rPr>
        <w:t>уровня индустриализации, технологической инфраструктуры и квалифицированной рабочей силы.  Государствам</w:t>
      </w:r>
      <w:r w:rsidR="00732DA0" w:rsidRPr="00732DA0">
        <w:rPr>
          <w:rFonts w:eastAsia="Times New Roman"/>
          <w:szCs w:val="22"/>
          <w:lang w:val="ru-RU" w:eastAsia="pt-BR"/>
        </w:rPr>
        <w:t>-</w:t>
      </w:r>
      <w:r w:rsidR="00732DA0">
        <w:rPr>
          <w:rFonts w:eastAsia="Times New Roman"/>
          <w:szCs w:val="22"/>
          <w:lang w:val="ru-RU" w:eastAsia="pt-BR"/>
        </w:rPr>
        <w:t>членам</w:t>
      </w:r>
      <w:r w:rsidR="00732DA0" w:rsidRPr="00732DA0">
        <w:rPr>
          <w:rFonts w:eastAsia="Times New Roman"/>
          <w:szCs w:val="22"/>
          <w:lang w:val="ru-RU" w:eastAsia="pt-BR"/>
        </w:rPr>
        <w:t xml:space="preserve"> </w:t>
      </w:r>
      <w:r w:rsidR="00732DA0">
        <w:rPr>
          <w:rFonts w:eastAsia="Times New Roman"/>
          <w:szCs w:val="22"/>
          <w:lang w:val="ru-RU" w:eastAsia="pt-BR"/>
        </w:rPr>
        <w:t>будет полезно лучше понять обстоятельства, в которых грамотно спланированная система ИС может способствовать инновациям и творчеству в целом.</w:t>
      </w:r>
    </w:p>
    <w:p w:rsidR="008533F0" w:rsidRPr="00732DA0" w:rsidRDefault="008533F0" w:rsidP="006204EC">
      <w:pPr>
        <w:rPr>
          <w:rFonts w:eastAsia="Times New Roman"/>
          <w:szCs w:val="22"/>
          <w:lang w:val="ru-RU" w:eastAsia="pt-BR"/>
        </w:rPr>
      </w:pPr>
    </w:p>
    <w:p w:rsidR="008533F0" w:rsidRPr="00DF517D" w:rsidRDefault="00B405D9" w:rsidP="006204EC">
      <w:pPr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Результат</w:t>
      </w:r>
      <w:r w:rsidR="00AF39CF" w:rsidRPr="00DF517D">
        <w:rPr>
          <w:rFonts w:eastAsia="Times New Roman"/>
          <w:szCs w:val="22"/>
          <w:lang w:val="ru-RU" w:eastAsia="pt-BR"/>
        </w:rPr>
        <w:t>:</w:t>
      </w:r>
      <w:r w:rsidR="006204EC" w:rsidRPr="00DF517D">
        <w:rPr>
          <w:rFonts w:eastAsia="Times New Roman"/>
          <w:szCs w:val="22"/>
          <w:lang w:val="ru-RU" w:eastAsia="pt-BR"/>
        </w:rPr>
        <w:t xml:space="preserve"> </w:t>
      </w:r>
      <w:r w:rsidR="00AF39CF" w:rsidRPr="00DF517D">
        <w:rPr>
          <w:rFonts w:eastAsia="Times New Roman"/>
          <w:szCs w:val="22"/>
          <w:lang w:val="ru-RU" w:eastAsia="pt-BR"/>
        </w:rPr>
        <w:t xml:space="preserve"> </w:t>
      </w:r>
      <w:r w:rsidR="00DF517D">
        <w:rPr>
          <w:rFonts w:eastAsia="Times New Roman"/>
          <w:szCs w:val="22"/>
          <w:lang w:val="ru-RU" w:eastAsia="pt-BR"/>
        </w:rPr>
        <w:t>подготовка</w:t>
      </w:r>
      <w:r w:rsidR="00DF517D" w:rsidRPr="00DF517D">
        <w:rPr>
          <w:rFonts w:eastAsia="Times New Roman"/>
          <w:szCs w:val="22"/>
          <w:lang w:val="ru-RU" w:eastAsia="pt-BR"/>
        </w:rPr>
        <w:t xml:space="preserve"> </w:t>
      </w:r>
      <w:r w:rsidR="00DF517D">
        <w:rPr>
          <w:rFonts w:eastAsia="Times New Roman"/>
          <w:szCs w:val="22"/>
          <w:lang w:val="ru-RU" w:eastAsia="pt-BR"/>
        </w:rPr>
        <w:t>аналитического</w:t>
      </w:r>
      <w:r w:rsidR="00DF517D" w:rsidRPr="00DF517D">
        <w:rPr>
          <w:rFonts w:eastAsia="Times New Roman"/>
          <w:szCs w:val="22"/>
          <w:lang w:val="ru-RU" w:eastAsia="pt-BR"/>
        </w:rPr>
        <w:t xml:space="preserve"> </w:t>
      </w:r>
      <w:r w:rsidR="00DF517D">
        <w:rPr>
          <w:rFonts w:eastAsia="Times New Roman"/>
          <w:szCs w:val="22"/>
          <w:lang w:val="ru-RU" w:eastAsia="pt-BR"/>
        </w:rPr>
        <w:t>документа</w:t>
      </w:r>
      <w:r w:rsidR="00DF517D" w:rsidRPr="00DF517D">
        <w:rPr>
          <w:rFonts w:eastAsia="Times New Roman"/>
          <w:szCs w:val="22"/>
          <w:lang w:val="ru-RU" w:eastAsia="pt-BR"/>
        </w:rPr>
        <w:t xml:space="preserve">, </w:t>
      </w:r>
      <w:r w:rsidR="00DF517D">
        <w:rPr>
          <w:rFonts w:eastAsia="Times New Roman"/>
          <w:szCs w:val="22"/>
          <w:lang w:val="ru-RU" w:eastAsia="pt-BR"/>
        </w:rPr>
        <w:t>обобщающего</w:t>
      </w:r>
      <w:r w:rsidR="00DF517D" w:rsidRPr="00DF517D">
        <w:rPr>
          <w:rFonts w:eastAsia="Times New Roman"/>
          <w:szCs w:val="22"/>
          <w:lang w:val="ru-RU" w:eastAsia="pt-BR"/>
        </w:rPr>
        <w:t xml:space="preserve"> </w:t>
      </w:r>
      <w:r w:rsidR="00DF0665">
        <w:rPr>
          <w:rFonts w:eastAsia="Times New Roman"/>
          <w:szCs w:val="22"/>
          <w:lang w:val="ru-RU" w:eastAsia="pt-BR"/>
        </w:rPr>
        <w:t>новейшую</w:t>
      </w:r>
      <w:r w:rsidR="00E643C4">
        <w:rPr>
          <w:rFonts w:eastAsia="Times New Roman"/>
          <w:szCs w:val="22"/>
          <w:lang w:val="ru-RU" w:eastAsia="pt-BR"/>
        </w:rPr>
        <w:t xml:space="preserve"> </w:t>
      </w:r>
      <w:r w:rsidR="00DF517D">
        <w:rPr>
          <w:rFonts w:eastAsia="Times New Roman"/>
          <w:szCs w:val="22"/>
          <w:lang w:val="ru-RU" w:eastAsia="pt-BR"/>
        </w:rPr>
        <w:t>литературу по данной теме</w:t>
      </w:r>
      <w:r w:rsidR="00AF39CF" w:rsidRPr="00DF517D">
        <w:rPr>
          <w:rFonts w:eastAsia="Times New Roman"/>
          <w:szCs w:val="22"/>
          <w:lang w:val="ru-RU" w:eastAsia="pt-BR"/>
        </w:rPr>
        <w:t>.</w:t>
      </w:r>
    </w:p>
    <w:p w:rsidR="008533F0" w:rsidRPr="00DF517D" w:rsidRDefault="008533F0" w:rsidP="006204EC">
      <w:pPr>
        <w:rPr>
          <w:rFonts w:eastAsia="Times New Roman"/>
          <w:szCs w:val="22"/>
          <w:lang w:val="ru-RU" w:eastAsia="pt-BR"/>
        </w:rPr>
      </w:pPr>
    </w:p>
    <w:p w:rsidR="008533F0" w:rsidRPr="00470E66" w:rsidRDefault="00D56ED5" w:rsidP="006204EC">
      <w:pPr>
        <w:pStyle w:val="ListParagraph"/>
        <w:numPr>
          <w:ilvl w:val="0"/>
          <w:numId w:val="9"/>
        </w:numPr>
        <w:tabs>
          <w:tab w:val="left" w:pos="567"/>
        </w:tabs>
        <w:ind w:left="0" w:firstLine="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Технический</w:t>
      </w:r>
      <w:r w:rsidRPr="000B0C51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прогресс</w:t>
      </w:r>
      <w:r w:rsidRPr="000B0C51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</w:t>
      </w:r>
      <w:r w:rsidRPr="000B0C51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его</w:t>
      </w:r>
      <w:r w:rsidRPr="000B0C51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возможные</w:t>
      </w:r>
      <w:r w:rsidRPr="000B0C51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последствия</w:t>
      </w:r>
      <w:r w:rsidRPr="000B0C51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для</w:t>
      </w:r>
      <w:r w:rsidRPr="000B0C51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сферы</w:t>
      </w:r>
      <w:r w:rsidRPr="000B0C51">
        <w:rPr>
          <w:rFonts w:eastAsia="Times New Roman"/>
          <w:szCs w:val="22"/>
          <w:lang w:val="ru-RU" w:eastAsia="pt-BR"/>
        </w:rPr>
        <w:t xml:space="preserve"> </w:t>
      </w:r>
      <w:r>
        <w:rPr>
          <w:rFonts w:eastAsia="Times New Roman"/>
          <w:szCs w:val="22"/>
          <w:lang w:val="ru-RU" w:eastAsia="pt-BR"/>
        </w:rPr>
        <w:t>ИС</w:t>
      </w:r>
      <w:r w:rsidR="00AF39CF" w:rsidRPr="000B0C51">
        <w:rPr>
          <w:rFonts w:eastAsia="Times New Roman"/>
          <w:szCs w:val="22"/>
          <w:lang w:val="ru-RU" w:eastAsia="pt-BR"/>
        </w:rPr>
        <w:t>:</w:t>
      </w:r>
      <w:r w:rsidRPr="000B0C51">
        <w:rPr>
          <w:rFonts w:eastAsia="Times New Roman"/>
          <w:szCs w:val="22"/>
          <w:lang w:val="ru-RU" w:eastAsia="pt-BR"/>
        </w:rPr>
        <w:t xml:space="preserve"> </w:t>
      </w:r>
      <w:r w:rsidR="00AF39CF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в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последние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десятилетия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темп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появления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новых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технологий</w:t>
      </w:r>
      <w:r w:rsidR="00AF39CF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«четвертой промышленной революции»</w:t>
      </w:r>
      <w:r w:rsidR="00AF39CF" w:rsidRPr="000B0C51">
        <w:rPr>
          <w:rFonts w:eastAsia="Times New Roman"/>
          <w:szCs w:val="22"/>
          <w:lang w:val="ru-RU" w:eastAsia="pt-BR"/>
        </w:rPr>
        <w:t xml:space="preserve"> (</w:t>
      </w:r>
      <w:r w:rsidR="000B0C51">
        <w:rPr>
          <w:rFonts w:eastAsia="Times New Roman"/>
          <w:szCs w:val="22"/>
          <w:lang w:val="ru-RU" w:eastAsia="pt-BR"/>
        </w:rPr>
        <w:t xml:space="preserve">например, искусственный интеллект, </w:t>
      </w:r>
      <w:r w:rsidR="00F475A2">
        <w:rPr>
          <w:rFonts w:eastAsia="Times New Roman"/>
          <w:szCs w:val="22"/>
          <w:lang w:val="ru-RU" w:eastAsia="pt-BR"/>
        </w:rPr>
        <w:t xml:space="preserve">большие </w:t>
      </w:r>
      <w:r w:rsidR="000B0C51">
        <w:rPr>
          <w:rFonts w:eastAsia="Times New Roman"/>
          <w:szCs w:val="22"/>
          <w:lang w:val="ru-RU" w:eastAsia="pt-BR"/>
        </w:rPr>
        <w:t>массивы данных, технология блокчейн и т.д.)</w:t>
      </w:r>
      <w:r w:rsidR="009F6DC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и масштаб экономических изменений</w:t>
      </w:r>
      <w:r w:rsidR="009F6DC1">
        <w:rPr>
          <w:rFonts w:eastAsia="Times New Roman"/>
          <w:szCs w:val="22"/>
          <w:lang w:val="ru-RU" w:eastAsia="pt-BR"/>
        </w:rPr>
        <w:t>, происходящих</w:t>
      </w:r>
      <w:r w:rsidR="00F475A2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в наших обществах</w:t>
      </w:r>
      <w:r w:rsidR="009F6DC1">
        <w:rPr>
          <w:rFonts w:eastAsia="Times New Roman"/>
          <w:szCs w:val="22"/>
          <w:lang w:val="ru-RU" w:eastAsia="pt-BR"/>
        </w:rPr>
        <w:t>,</w:t>
      </w:r>
      <w:r w:rsidR="00F475A2">
        <w:rPr>
          <w:rFonts w:eastAsia="Times New Roman"/>
          <w:szCs w:val="22"/>
          <w:lang w:val="ru-RU" w:eastAsia="pt-BR"/>
        </w:rPr>
        <w:t xml:space="preserve"> </w:t>
      </w:r>
      <w:r w:rsidR="009F6DC1">
        <w:rPr>
          <w:rFonts w:eastAsia="Times New Roman"/>
          <w:szCs w:val="22"/>
          <w:lang w:val="ru-RU" w:eastAsia="pt-BR"/>
        </w:rPr>
        <w:t xml:space="preserve">становится </w:t>
      </w:r>
      <w:r w:rsidR="009F6DC1">
        <w:rPr>
          <w:rFonts w:eastAsia="Times New Roman"/>
          <w:szCs w:val="22"/>
          <w:lang w:val="ru-RU" w:eastAsia="pt-BR"/>
        </w:rPr>
        <w:lastRenderedPageBreak/>
        <w:t xml:space="preserve">все быстрее, что делает </w:t>
      </w:r>
      <w:r w:rsidR="000B0C51">
        <w:rPr>
          <w:rFonts w:eastAsia="Times New Roman"/>
          <w:szCs w:val="22"/>
          <w:lang w:val="ru-RU" w:eastAsia="pt-BR"/>
        </w:rPr>
        <w:t xml:space="preserve">отдельные технологии устаревшими </w:t>
      </w:r>
      <w:r w:rsidR="009F6DC1">
        <w:rPr>
          <w:rFonts w:eastAsia="Times New Roman"/>
          <w:szCs w:val="22"/>
          <w:lang w:val="ru-RU" w:eastAsia="pt-BR"/>
        </w:rPr>
        <w:t xml:space="preserve">уже через </w:t>
      </w:r>
      <w:r w:rsidR="00AF39CF" w:rsidRPr="000B0C51">
        <w:rPr>
          <w:rFonts w:eastAsia="Times New Roman"/>
          <w:szCs w:val="22"/>
          <w:lang w:val="ru-RU" w:eastAsia="pt-BR"/>
        </w:rPr>
        <w:t>4</w:t>
      </w:r>
      <w:r w:rsidR="000B0C51">
        <w:rPr>
          <w:rFonts w:eastAsia="Times New Roman"/>
          <w:szCs w:val="22"/>
          <w:lang w:val="ru-RU" w:eastAsia="pt-BR"/>
        </w:rPr>
        <w:t>–</w:t>
      </w:r>
      <w:r w:rsidR="00AF39CF" w:rsidRPr="000B0C51">
        <w:rPr>
          <w:rFonts w:eastAsia="Times New Roman"/>
          <w:szCs w:val="22"/>
          <w:lang w:val="ru-RU" w:eastAsia="pt-BR"/>
        </w:rPr>
        <w:t>5</w:t>
      </w:r>
      <w:r w:rsidR="000B0C51">
        <w:rPr>
          <w:rFonts w:eastAsia="Times New Roman"/>
          <w:szCs w:val="22"/>
          <w:lang w:val="ru-RU" w:eastAsia="pt-BR"/>
        </w:rPr>
        <w:t> лет</w:t>
      </w:r>
      <w:r w:rsidR="009F6DC1">
        <w:rPr>
          <w:rFonts w:eastAsia="Times New Roman"/>
          <w:szCs w:val="22"/>
          <w:lang w:val="ru-RU" w:eastAsia="pt-BR"/>
        </w:rPr>
        <w:t>, и это, в свою очередь,</w:t>
      </w:r>
      <w:r w:rsidR="000B0C51">
        <w:rPr>
          <w:rFonts w:eastAsia="Times New Roman"/>
          <w:szCs w:val="22"/>
          <w:lang w:val="ru-RU" w:eastAsia="pt-BR"/>
        </w:rPr>
        <w:t xml:space="preserve"> отражается на сфере ИС.  Действующие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сегодня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нормы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и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>институциональные механизмы</w:t>
      </w:r>
      <w:r w:rsidR="000B0C51" w:rsidRPr="000B0C51">
        <w:rPr>
          <w:rFonts w:eastAsia="Times New Roman"/>
          <w:szCs w:val="22"/>
          <w:lang w:val="ru-RU" w:eastAsia="pt-BR"/>
        </w:rPr>
        <w:t xml:space="preserve"> </w:t>
      </w:r>
      <w:r w:rsidR="000B0C51">
        <w:rPr>
          <w:rFonts w:eastAsia="Times New Roman"/>
          <w:szCs w:val="22"/>
          <w:lang w:val="ru-RU" w:eastAsia="pt-BR"/>
        </w:rPr>
        <w:t xml:space="preserve">ИС, возможно, потребуют коррекции, которая позволит им адаптироваться </w:t>
      </w:r>
      <w:r w:rsidR="00CF0B9B">
        <w:rPr>
          <w:rFonts w:eastAsia="Times New Roman"/>
          <w:szCs w:val="22"/>
          <w:lang w:val="ru-RU" w:eastAsia="pt-BR"/>
        </w:rPr>
        <w:t xml:space="preserve">к </w:t>
      </w:r>
      <w:r w:rsidR="000B0C51">
        <w:rPr>
          <w:rFonts w:eastAsia="Times New Roman"/>
          <w:szCs w:val="22"/>
          <w:lang w:val="ru-RU" w:eastAsia="pt-BR"/>
        </w:rPr>
        <w:t>новому миру технологий и бизнес-моделей</w:t>
      </w:r>
      <w:r w:rsidR="00AF39CF" w:rsidRPr="000B0C51">
        <w:rPr>
          <w:rFonts w:eastAsia="Times New Roman"/>
          <w:szCs w:val="22"/>
          <w:lang w:val="ru-RU" w:eastAsia="pt-BR"/>
        </w:rPr>
        <w:t xml:space="preserve"> (</w:t>
      </w:r>
      <w:r w:rsidR="000B0C51">
        <w:rPr>
          <w:rFonts w:eastAsia="Times New Roman"/>
          <w:szCs w:val="22"/>
          <w:lang w:val="ru-RU" w:eastAsia="pt-BR"/>
        </w:rPr>
        <w:t>например, авторское право для результатов машинного творчества</w:t>
      </w:r>
      <w:r w:rsidR="00AF39CF" w:rsidRPr="000B0C51">
        <w:rPr>
          <w:rFonts w:eastAsia="Times New Roman"/>
          <w:szCs w:val="22"/>
          <w:lang w:val="ru-RU" w:eastAsia="pt-BR"/>
        </w:rPr>
        <w:t>).</w:t>
      </w:r>
      <w:r w:rsidR="000B0C51">
        <w:rPr>
          <w:rFonts w:eastAsia="Times New Roman"/>
          <w:szCs w:val="22"/>
          <w:lang w:val="ru-RU" w:eastAsia="pt-BR"/>
        </w:rPr>
        <w:t xml:space="preserve"> </w:t>
      </w:r>
      <w:r w:rsidR="00AF39CF" w:rsidRPr="000B0C51">
        <w:rPr>
          <w:rFonts w:eastAsia="Times New Roman"/>
          <w:szCs w:val="22"/>
          <w:lang w:val="ru-RU" w:eastAsia="pt-BR"/>
        </w:rPr>
        <w:t xml:space="preserve"> </w:t>
      </w:r>
      <w:r w:rsidR="00470E66">
        <w:rPr>
          <w:rFonts w:eastAsia="Times New Roman"/>
          <w:szCs w:val="22"/>
          <w:lang w:val="ru-RU" w:eastAsia="pt-BR"/>
        </w:rPr>
        <w:t xml:space="preserve">Государства-члены могли бы обменяться мнениями и поделиться опытом реализуемых инициатив для компенсации последствий для ИС </w:t>
      </w:r>
      <w:r w:rsidR="00CD0533">
        <w:rPr>
          <w:rFonts w:eastAsia="Times New Roman"/>
          <w:szCs w:val="22"/>
          <w:lang w:val="ru-RU" w:eastAsia="pt-BR"/>
        </w:rPr>
        <w:t>таких</w:t>
      </w:r>
      <w:r w:rsidR="00470E66">
        <w:rPr>
          <w:rFonts w:eastAsia="Times New Roman"/>
          <w:szCs w:val="22"/>
          <w:lang w:val="ru-RU" w:eastAsia="pt-BR"/>
        </w:rPr>
        <w:t xml:space="preserve"> новых технологий</w:t>
      </w:r>
      <w:r w:rsidR="00AF39CF" w:rsidRPr="00470E66">
        <w:rPr>
          <w:rFonts w:eastAsia="Times New Roman"/>
          <w:szCs w:val="22"/>
          <w:lang w:val="ru-RU" w:eastAsia="pt-BR"/>
        </w:rPr>
        <w:t>.</w:t>
      </w:r>
    </w:p>
    <w:p w:rsidR="008533F0" w:rsidRPr="00470E66" w:rsidRDefault="008533F0" w:rsidP="006204EC">
      <w:pPr>
        <w:rPr>
          <w:rFonts w:eastAsia="Times New Roman"/>
          <w:szCs w:val="22"/>
          <w:lang w:val="ru-RU" w:eastAsia="pt-BR"/>
        </w:rPr>
      </w:pPr>
    </w:p>
    <w:p w:rsidR="008533F0" w:rsidRPr="00037FC1" w:rsidRDefault="005B4A27" w:rsidP="006204EC">
      <w:pPr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Результат</w:t>
      </w:r>
      <w:r w:rsidR="00AF39CF" w:rsidRPr="00037FC1">
        <w:rPr>
          <w:rFonts w:eastAsia="Times New Roman"/>
          <w:szCs w:val="22"/>
          <w:lang w:val="ru-RU" w:eastAsia="pt-BR"/>
        </w:rPr>
        <w:t xml:space="preserve">: </w:t>
      </w:r>
      <w:r w:rsidR="006204EC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поддержка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организации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CD0533">
        <w:rPr>
          <w:rFonts w:eastAsia="Times New Roman"/>
          <w:szCs w:val="22"/>
          <w:lang w:val="ru-RU" w:eastAsia="pt-BR"/>
        </w:rPr>
        <w:t xml:space="preserve">практических </w:t>
      </w:r>
      <w:r w:rsidR="00037FC1">
        <w:rPr>
          <w:rFonts w:eastAsia="Times New Roman"/>
          <w:szCs w:val="22"/>
          <w:lang w:val="ru-RU" w:eastAsia="pt-BR"/>
        </w:rPr>
        <w:t>семинаров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и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обмена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опытом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среди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государств</w:t>
      </w:r>
      <w:r w:rsidR="00037FC1" w:rsidRPr="00037FC1">
        <w:rPr>
          <w:rFonts w:eastAsia="Times New Roman"/>
          <w:szCs w:val="22"/>
          <w:lang w:val="ru-RU" w:eastAsia="pt-BR"/>
        </w:rPr>
        <w:t>-</w:t>
      </w:r>
      <w:r w:rsidR="00037FC1">
        <w:rPr>
          <w:rFonts w:eastAsia="Times New Roman"/>
          <w:szCs w:val="22"/>
          <w:lang w:val="ru-RU" w:eastAsia="pt-BR"/>
        </w:rPr>
        <w:t>членов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по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вопросам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влияния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новых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технологий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на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сферу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ИС</w:t>
      </w:r>
      <w:r w:rsidR="00037FC1" w:rsidRPr="00037FC1">
        <w:rPr>
          <w:rFonts w:eastAsia="Times New Roman"/>
          <w:szCs w:val="22"/>
          <w:lang w:val="ru-RU" w:eastAsia="pt-BR"/>
        </w:rPr>
        <w:t xml:space="preserve">, </w:t>
      </w:r>
      <w:r w:rsidR="00037FC1">
        <w:rPr>
          <w:rFonts w:eastAsia="Times New Roman"/>
          <w:szCs w:val="22"/>
          <w:lang w:val="ru-RU" w:eastAsia="pt-BR"/>
        </w:rPr>
        <w:t>в</w:t>
      </w:r>
      <w:r w:rsidR="00037FC1" w:rsidRPr="00037FC1">
        <w:rPr>
          <w:rFonts w:eastAsia="Times New Roman"/>
          <w:szCs w:val="22"/>
          <w:lang w:val="ru-RU" w:eastAsia="pt-BR"/>
        </w:rPr>
        <w:t xml:space="preserve"> </w:t>
      </w:r>
      <w:r w:rsidR="00037FC1">
        <w:rPr>
          <w:rFonts w:eastAsia="Times New Roman"/>
          <w:szCs w:val="22"/>
          <w:lang w:val="ru-RU" w:eastAsia="pt-BR"/>
        </w:rPr>
        <w:t>частности рассмотрение норм и институциональных механизмов, необходимых для адаптации к нов</w:t>
      </w:r>
      <w:r w:rsidR="00A05524">
        <w:rPr>
          <w:rFonts w:eastAsia="Times New Roman"/>
          <w:szCs w:val="22"/>
          <w:lang w:val="ru-RU" w:eastAsia="pt-BR"/>
        </w:rPr>
        <w:t>ым реалиям</w:t>
      </w:r>
      <w:r w:rsidR="00037FC1">
        <w:rPr>
          <w:rFonts w:eastAsia="Times New Roman"/>
          <w:szCs w:val="22"/>
          <w:lang w:val="ru-RU" w:eastAsia="pt-BR"/>
        </w:rPr>
        <w:t>.</w:t>
      </w:r>
    </w:p>
    <w:p w:rsidR="008533F0" w:rsidRPr="00037FC1" w:rsidRDefault="008533F0" w:rsidP="00AF39CF">
      <w:pPr>
        <w:ind w:left="284"/>
        <w:jc w:val="both"/>
        <w:rPr>
          <w:rFonts w:eastAsia="Times New Roman"/>
          <w:szCs w:val="22"/>
          <w:lang w:val="ru-RU" w:eastAsia="pt-BR"/>
        </w:rPr>
      </w:pPr>
    </w:p>
    <w:p w:rsidR="008533F0" w:rsidRPr="009A3875" w:rsidRDefault="00CF7CBB" w:rsidP="006204EC">
      <w:pPr>
        <w:pStyle w:val="ListParagraph"/>
        <w:numPr>
          <w:ilvl w:val="0"/>
          <w:numId w:val="9"/>
        </w:numPr>
        <w:tabs>
          <w:tab w:val="left" w:pos="567"/>
        </w:tabs>
        <w:ind w:left="0" w:firstLine="0"/>
        <w:rPr>
          <w:rFonts w:eastAsia="Times New Roman"/>
          <w:szCs w:val="22"/>
          <w:lang w:val="ru-RU" w:eastAsia="pt-BR"/>
        </w:rPr>
      </w:pPr>
      <w:r>
        <w:rPr>
          <w:rFonts w:eastAsia="Times New Roman"/>
          <w:szCs w:val="22"/>
          <w:lang w:val="ru-RU" w:eastAsia="pt-BR"/>
        </w:rPr>
        <w:t>Стратегии, призванные повысить доступность и эффективность</w:t>
      </w:r>
      <w:r w:rsidR="00B83608">
        <w:rPr>
          <w:rFonts w:eastAsia="Times New Roman"/>
          <w:szCs w:val="22"/>
          <w:lang w:val="ru-RU" w:eastAsia="pt-BR"/>
        </w:rPr>
        <w:t xml:space="preserve"> товарны</w:t>
      </w:r>
      <w:r>
        <w:rPr>
          <w:rFonts w:eastAsia="Times New Roman"/>
          <w:szCs w:val="22"/>
          <w:lang w:val="ru-RU" w:eastAsia="pt-BR"/>
        </w:rPr>
        <w:t>х</w:t>
      </w:r>
      <w:r w:rsidR="00B83608">
        <w:rPr>
          <w:rFonts w:eastAsia="Times New Roman"/>
          <w:szCs w:val="22"/>
          <w:lang w:val="ru-RU" w:eastAsia="pt-BR"/>
        </w:rPr>
        <w:t xml:space="preserve"> знак</w:t>
      </w:r>
      <w:r>
        <w:rPr>
          <w:rFonts w:eastAsia="Times New Roman"/>
          <w:szCs w:val="22"/>
          <w:lang w:val="ru-RU" w:eastAsia="pt-BR"/>
        </w:rPr>
        <w:t>ов</w:t>
      </w:r>
      <w:r w:rsidR="00B83608">
        <w:rPr>
          <w:rFonts w:eastAsia="Times New Roman"/>
          <w:szCs w:val="22"/>
          <w:lang w:val="ru-RU" w:eastAsia="pt-BR"/>
        </w:rPr>
        <w:t xml:space="preserve"> для малых и средних предприятий</w:t>
      </w:r>
      <w:r w:rsidR="00AF39CF" w:rsidRPr="00B83608">
        <w:rPr>
          <w:rFonts w:eastAsia="Times New Roman"/>
          <w:szCs w:val="22"/>
          <w:lang w:val="ru-RU" w:eastAsia="pt-BR"/>
        </w:rPr>
        <w:t xml:space="preserve"> (</w:t>
      </w:r>
      <w:r w:rsidR="00B83608">
        <w:rPr>
          <w:rFonts w:eastAsia="Times New Roman"/>
          <w:szCs w:val="22"/>
          <w:lang w:val="ru-RU" w:eastAsia="pt-BR"/>
        </w:rPr>
        <w:t>МСП</w:t>
      </w:r>
      <w:r w:rsidR="00AF39CF" w:rsidRPr="00B83608">
        <w:rPr>
          <w:rFonts w:eastAsia="Times New Roman"/>
          <w:szCs w:val="22"/>
          <w:lang w:val="ru-RU" w:eastAsia="pt-BR"/>
        </w:rPr>
        <w:t xml:space="preserve">): </w:t>
      </w:r>
      <w:r w:rsidR="006204EC" w:rsidRPr="00B83608">
        <w:rPr>
          <w:rFonts w:eastAsia="Times New Roman"/>
          <w:szCs w:val="22"/>
          <w:lang w:val="ru-RU" w:eastAsia="pt-BR"/>
        </w:rPr>
        <w:t xml:space="preserve"> </w:t>
      </w:r>
      <w:r w:rsidR="0080094B">
        <w:rPr>
          <w:rFonts w:eastAsia="Times New Roman"/>
          <w:szCs w:val="22"/>
          <w:lang w:val="ru-RU" w:eastAsia="pt-BR"/>
        </w:rPr>
        <w:t>товарные знаки во многих отношениях являются лицом компании.  Они</w:t>
      </w:r>
      <w:r w:rsidR="0080094B" w:rsidRPr="0080094B">
        <w:rPr>
          <w:rFonts w:eastAsia="Times New Roman"/>
          <w:szCs w:val="22"/>
          <w:lang w:val="ru-RU" w:eastAsia="pt-BR"/>
        </w:rPr>
        <w:t xml:space="preserve"> </w:t>
      </w:r>
      <w:r w:rsidR="0080094B">
        <w:rPr>
          <w:rFonts w:eastAsia="Times New Roman"/>
          <w:szCs w:val="22"/>
          <w:lang w:val="ru-RU" w:eastAsia="pt-BR"/>
        </w:rPr>
        <w:t>позволяют</w:t>
      </w:r>
      <w:r w:rsidR="0080094B" w:rsidRPr="0080094B">
        <w:rPr>
          <w:rFonts w:eastAsia="Times New Roman"/>
          <w:szCs w:val="22"/>
          <w:lang w:val="ru-RU" w:eastAsia="pt-BR"/>
        </w:rPr>
        <w:t xml:space="preserve"> </w:t>
      </w:r>
      <w:r w:rsidR="0080094B">
        <w:rPr>
          <w:rFonts w:eastAsia="Times New Roman"/>
          <w:szCs w:val="22"/>
          <w:lang w:val="ru-RU" w:eastAsia="pt-BR"/>
        </w:rPr>
        <w:t>потребителям</w:t>
      </w:r>
      <w:r w:rsidR="0080094B" w:rsidRPr="0080094B">
        <w:rPr>
          <w:rFonts w:eastAsia="Times New Roman"/>
          <w:szCs w:val="22"/>
          <w:lang w:val="ru-RU" w:eastAsia="pt-BR"/>
        </w:rPr>
        <w:t xml:space="preserve"> </w:t>
      </w:r>
      <w:r w:rsidR="0080094B">
        <w:rPr>
          <w:rFonts w:eastAsia="Times New Roman"/>
          <w:szCs w:val="22"/>
          <w:lang w:val="ru-RU" w:eastAsia="pt-BR"/>
        </w:rPr>
        <w:t>различать</w:t>
      </w:r>
      <w:r w:rsidR="0080094B" w:rsidRPr="0080094B">
        <w:rPr>
          <w:rFonts w:eastAsia="Times New Roman"/>
          <w:szCs w:val="22"/>
          <w:lang w:val="ru-RU" w:eastAsia="pt-BR"/>
        </w:rPr>
        <w:t xml:space="preserve"> </w:t>
      </w:r>
      <w:r w:rsidR="0080094B">
        <w:rPr>
          <w:rFonts w:eastAsia="Times New Roman"/>
          <w:szCs w:val="22"/>
          <w:lang w:val="ru-RU" w:eastAsia="pt-BR"/>
        </w:rPr>
        <w:t>товары</w:t>
      </w:r>
      <w:r w:rsidR="0080094B" w:rsidRPr="0080094B">
        <w:rPr>
          <w:rFonts w:eastAsia="Times New Roman"/>
          <w:szCs w:val="22"/>
          <w:lang w:val="ru-RU" w:eastAsia="pt-BR"/>
        </w:rPr>
        <w:t xml:space="preserve"> </w:t>
      </w:r>
      <w:r w:rsidR="0080094B">
        <w:rPr>
          <w:rFonts w:eastAsia="Times New Roman"/>
          <w:szCs w:val="22"/>
          <w:lang w:val="ru-RU" w:eastAsia="pt-BR"/>
        </w:rPr>
        <w:t>или</w:t>
      </w:r>
      <w:r w:rsidR="0080094B" w:rsidRPr="0080094B">
        <w:rPr>
          <w:rFonts w:eastAsia="Times New Roman"/>
          <w:szCs w:val="22"/>
          <w:lang w:val="ru-RU" w:eastAsia="pt-BR"/>
        </w:rPr>
        <w:t xml:space="preserve"> </w:t>
      </w:r>
      <w:r w:rsidR="0080094B">
        <w:rPr>
          <w:rFonts w:eastAsia="Times New Roman"/>
          <w:szCs w:val="22"/>
          <w:lang w:val="ru-RU" w:eastAsia="pt-BR"/>
        </w:rPr>
        <w:t>услуги конкурентов и помогают продуктам найти свою нишу на национальных и глобальных рынках</w:t>
      </w:r>
      <w:r w:rsidR="00AF39CF" w:rsidRPr="00201539">
        <w:rPr>
          <w:rStyle w:val="FootnoteReference"/>
          <w:rFonts w:eastAsia="Times New Roman"/>
          <w:szCs w:val="22"/>
          <w:lang w:eastAsia="pt-BR"/>
        </w:rPr>
        <w:footnoteReference w:id="2"/>
      </w:r>
      <w:r w:rsidR="00AF39CF" w:rsidRPr="0080094B">
        <w:rPr>
          <w:rFonts w:eastAsia="Times New Roman"/>
          <w:szCs w:val="22"/>
          <w:lang w:val="ru-RU" w:eastAsia="pt-BR"/>
        </w:rPr>
        <w:t>.</w:t>
      </w:r>
      <w:r w:rsidR="006204EC" w:rsidRPr="0080094B">
        <w:rPr>
          <w:rFonts w:eastAsia="Times New Roman"/>
          <w:szCs w:val="22"/>
          <w:lang w:val="ru-RU" w:eastAsia="pt-BR"/>
        </w:rPr>
        <w:t xml:space="preserve"> </w:t>
      </w:r>
      <w:r w:rsidR="00AF39CF" w:rsidRPr="0080094B">
        <w:rPr>
          <w:rFonts w:eastAsia="Times New Roman"/>
          <w:szCs w:val="22"/>
          <w:lang w:val="ru-RU" w:eastAsia="pt-BR"/>
        </w:rPr>
        <w:t xml:space="preserve"> </w:t>
      </w:r>
      <w:r w:rsidR="00EA38E1">
        <w:rPr>
          <w:rFonts w:eastAsia="Times New Roman"/>
          <w:szCs w:val="22"/>
          <w:lang w:val="ru-RU" w:eastAsia="pt-BR"/>
        </w:rPr>
        <w:t>Исследования</w:t>
      </w:r>
      <w:r w:rsidR="00EA38E1" w:rsidRPr="00EA38E1">
        <w:rPr>
          <w:rFonts w:eastAsia="Times New Roman"/>
          <w:szCs w:val="22"/>
          <w:lang w:val="ru-RU" w:eastAsia="pt-BR"/>
        </w:rPr>
        <w:t xml:space="preserve"> </w:t>
      </w:r>
      <w:r w:rsidR="00EA38E1">
        <w:rPr>
          <w:rFonts w:eastAsia="Times New Roman"/>
          <w:szCs w:val="22"/>
          <w:lang w:val="ru-RU" w:eastAsia="pt-BR"/>
        </w:rPr>
        <w:t>показывают</w:t>
      </w:r>
      <w:r w:rsidR="00EA38E1" w:rsidRPr="00EA38E1">
        <w:rPr>
          <w:rFonts w:eastAsia="Times New Roman"/>
          <w:szCs w:val="22"/>
          <w:lang w:val="ru-RU" w:eastAsia="pt-BR"/>
        </w:rPr>
        <w:t xml:space="preserve">, </w:t>
      </w:r>
      <w:r w:rsidR="00EA38E1">
        <w:rPr>
          <w:rFonts w:eastAsia="Times New Roman"/>
          <w:szCs w:val="22"/>
          <w:lang w:val="ru-RU" w:eastAsia="pt-BR"/>
        </w:rPr>
        <w:t>что</w:t>
      </w:r>
      <w:r w:rsidR="00EA38E1" w:rsidRPr="00EA38E1">
        <w:rPr>
          <w:rFonts w:eastAsia="Times New Roman"/>
          <w:szCs w:val="22"/>
          <w:lang w:val="ru-RU" w:eastAsia="pt-BR"/>
        </w:rPr>
        <w:t xml:space="preserve"> </w:t>
      </w:r>
      <w:r w:rsidR="00EA38E1">
        <w:rPr>
          <w:rFonts w:eastAsia="Times New Roman"/>
          <w:szCs w:val="22"/>
          <w:lang w:val="ru-RU" w:eastAsia="pt-BR"/>
        </w:rPr>
        <w:t>большое</w:t>
      </w:r>
      <w:r w:rsidR="00EA38E1" w:rsidRPr="00EA38E1">
        <w:rPr>
          <w:rFonts w:eastAsia="Times New Roman"/>
          <w:szCs w:val="22"/>
          <w:lang w:val="ru-RU" w:eastAsia="pt-BR"/>
        </w:rPr>
        <w:t xml:space="preserve"> </w:t>
      </w:r>
      <w:r w:rsidR="00EA38E1">
        <w:rPr>
          <w:rFonts w:eastAsia="Times New Roman"/>
          <w:szCs w:val="22"/>
          <w:lang w:val="ru-RU" w:eastAsia="pt-BR"/>
        </w:rPr>
        <w:t>число</w:t>
      </w:r>
      <w:r w:rsidR="00EA38E1" w:rsidRPr="00EA38E1">
        <w:rPr>
          <w:rFonts w:eastAsia="Times New Roman"/>
          <w:szCs w:val="22"/>
          <w:lang w:val="ru-RU" w:eastAsia="pt-BR"/>
        </w:rPr>
        <w:t xml:space="preserve"> </w:t>
      </w:r>
      <w:r w:rsidR="00EA38E1">
        <w:rPr>
          <w:rFonts w:eastAsia="Times New Roman"/>
          <w:szCs w:val="22"/>
          <w:lang w:val="ru-RU" w:eastAsia="pt-BR"/>
        </w:rPr>
        <w:t>МСП</w:t>
      </w:r>
      <w:r w:rsidR="00EA38E1" w:rsidRPr="00EA38E1">
        <w:rPr>
          <w:rFonts w:eastAsia="Times New Roman"/>
          <w:szCs w:val="22"/>
          <w:lang w:val="ru-RU" w:eastAsia="pt-BR"/>
        </w:rPr>
        <w:t xml:space="preserve"> </w:t>
      </w:r>
      <w:r w:rsidR="00EA38E1">
        <w:rPr>
          <w:rFonts w:eastAsia="Times New Roman"/>
          <w:szCs w:val="22"/>
          <w:lang w:val="ru-RU" w:eastAsia="pt-BR"/>
        </w:rPr>
        <w:t>по</w:t>
      </w:r>
      <w:r w:rsidR="00EA38E1" w:rsidRPr="00EA38E1">
        <w:rPr>
          <w:rFonts w:eastAsia="Times New Roman"/>
          <w:szCs w:val="22"/>
          <w:lang w:val="ru-RU" w:eastAsia="pt-BR"/>
        </w:rPr>
        <w:t>-</w:t>
      </w:r>
      <w:r w:rsidR="00EA38E1">
        <w:rPr>
          <w:rFonts w:eastAsia="Times New Roman"/>
          <w:szCs w:val="22"/>
          <w:lang w:val="ru-RU" w:eastAsia="pt-BR"/>
        </w:rPr>
        <w:t>прежнему</w:t>
      </w:r>
      <w:r w:rsidR="00EA38E1" w:rsidRPr="00EA38E1">
        <w:rPr>
          <w:rFonts w:eastAsia="Times New Roman"/>
          <w:szCs w:val="22"/>
          <w:lang w:val="ru-RU" w:eastAsia="pt-BR"/>
        </w:rPr>
        <w:t xml:space="preserve"> </w:t>
      </w:r>
      <w:r w:rsidR="00EA38E1">
        <w:rPr>
          <w:rFonts w:eastAsia="Times New Roman"/>
          <w:szCs w:val="22"/>
          <w:lang w:val="ru-RU" w:eastAsia="pt-BR"/>
        </w:rPr>
        <w:t>не осведомлены о стратегической пользе авторитетного товарного знака</w:t>
      </w:r>
      <w:r w:rsidR="00AF39CF" w:rsidRPr="00EA38E1">
        <w:rPr>
          <w:rFonts w:eastAsia="Times New Roman"/>
          <w:szCs w:val="22"/>
          <w:lang w:val="ru-RU" w:eastAsia="pt-BR"/>
        </w:rPr>
        <w:t xml:space="preserve">. </w:t>
      </w:r>
      <w:r w:rsidR="00EA38E1">
        <w:rPr>
          <w:rFonts w:eastAsia="Times New Roman"/>
          <w:szCs w:val="22"/>
          <w:lang w:val="ru-RU" w:eastAsia="pt-BR"/>
        </w:rPr>
        <w:t xml:space="preserve"> </w:t>
      </w:r>
      <w:r w:rsidR="009A3875">
        <w:rPr>
          <w:rFonts w:eastAsia="Times New Roman"/>
          <w:szCs w:val="22"/>
          <w:lang w:val="ru-RU" w:eastAsia="pt-BR"/>
        </w:rPr>
        <w:t>Поскольку</w:t>
      </w:r>
      <w:r w:rsidR="009A3875" w:rsidRPr="009A3875">
        <w:rPr>
          <w:rFonts w:eastAsia="Times New Roman"/>
          <w:szCs w:val="22"/>
          <w:lang w:val="ru-RU" w:eastAsia="pt-BR"/>
        </w:rPr>
        <w:t xml:space="preserve"> </w:t>
      </w:r>
      <w:r w:rsidR="009A3875">
        <w:rPr>
          <w:rFonts w:eastAsia="Times New Roman"/>
          <w:szCs w:val="22"/>
          <w:lang w:val="ru-RU" w:eastAsia="pt-BR"/>
        </w:rPr>
        <w:t>на</w:t>
      </w:r>
      <w:r w:rsidR="009A3875" w:rsidRPr="009A3875">
        <w:rPr>
          <w:rFonts w:eastAsia="Times New Roman"/>
          <w:szCs w:val="22"/>
          <w:lang w:val="ru-RU" w:eastAsia="pt-BR"/>
        </w:rPr>
        <w:t xml:space="preserve"> </w:t>
      </w:r>
      <w:r w:rsidR="009A3875">
        <w:rPr>
          <w:rFonts w:eastAsia="Times New Roman"/>
          <w:szCs w:val="22"/>
          <w:lang w:val="ru-RU" w:eastAsia="pt-BR"/>
        </w:rPr>
        <w:t>долю</w:t>
      </w:r>
      <w:r w:rsidR="009A3875" w:rsidRPr="009A3875">
        <w:rPr>
          <w:rFonts w:eastAsia="Times New Roman"/>
          <w:szCs w:val="22"/>
          <w:lang w:val="ru-RU" w:eastAsia="pt-BR"/>
        </w:rPr>
        <w:t xml:space="preserve"> </w:t>
      </w:r>
      <w:r w:rsidR="009A3875">
        <w:rPr>
          <w:rFonts w:eastAsia="Times New Roman"/>
          <w:szCs w:val="22"/>
          <w:lang w:val="ru-RU" w:eastAsia="pt-BR"/>
        </w:rPr>
        <w:t>МСП</w:t>
      </w:r>
      <w:r w:rsidR="009A3875" w:rsidRPr="009A3875">
        <w:rPr>
          <w:rFonts w:eastAsia="Times New Roman"/>
          <w:szCs w:val="22"/>
          <w:lang w:val="ru-RU" w:eastAsia="pt-BR"/>
        </w:rPr>
        <w:t xml:space="preserve"> </w:t>
      </w:r>
      <w:r w:rsidR="009A3875">
        <w:rPr>
          <w:rFonts w:eastAsia="Times New Roman"/>
          <w:szCs w:val="22"/>
          <w:lang w:val="ru-RU" w:eastAsia="pt-BR"/>
        </w:rPr>
        <w:t>приходится</w:t>
      </w:r>
      <w:r w:rsidR="009A3875" w:rsidRPr="009A3875">
        <w:rPr>
          <w:rFonts w:eastAsia="Times New Roman"/>
          <w:szCs w:val="22"/>
          <w:lang w:val="ru-RU" w:eastAsia="pt-BR"/>
        </w:rPr>
        <w:t xml:space="preserve"> </w:t>
      </w:r>
      <w:r w:rsidR="009A3875">
        <w:rPr>
          <w:rFonts w:eastAsia="Times New Roman"/>
          <w:szCs w:val="22"/>
          <w:lang w:val="ru-RU" w:eastAsia="pt-BR"/>
        </w:rPr>
        <w:t>от</w:t>
      </w:r>
      <w:r w:rsidR="009A3875" w:rsidRPr="009A3875">
        <w:rPr>
          <w:rFonts w:eastAsia="Times New Roman"/>
          <w:szCs w:val="22"/>
          <w:lang w:val="ru-RU" w:eastAsia="pt-BR"/>
        </w:rPr>
        <w:t xml:space="preserve"> </w:t>
      </w:r>
      <w:r w:rsidR="00AF39CF" w:rsidRPr="009A3875">
        <w:rPr>
          <w:rFonts w:eastAsia="Times New Roman"/>
          <w:szCs w:val="22"/>
          <w:lang w:val="ru-RU" w:eastAsia="pt-BR"/>
        </w:rPr>
        <w:t xml:space="preserve">60 </w:t>
      </w:r>
      <w:r w:rsidR="009A3875">
        <w:rPr>
          <w:rFonts w:eastAsia="Times New Roman"/>
          <w:szCs w:val="22"/>
          <w:lang w:val="ru-RU" w:eastAsia="pt-BR"/>
        </w:rPr>
        <w:t>до</w:t>
      </w:r>
      <w:r w:rsidR="00AF39CF" w:rsidRPr="009A3875">
        <w:rPr>
          <w:rFonts w:eastAsia="Times New Roman"/>
          <w:szCs w:val="22"/>
          <w:lang w:val="ru-RU" w:eastAsia="pt-BR"/>
        </w:rPr>
        <w:t xml:space="preserve"> 70</w:t>
      </w:r>
      <w:r w:rsidR="009A3875">
        <w:rPr>
          <w:rFonts w:eastAsia="Times New Roman"/>
          <w:szCs w:val="22"/>
          <w:lang w:val="ru-RU" w:eastAsia="pt-BR"/>
        </w:rPr>
        <w:t> процентов рабочих мест в большинстве членов Организации Объединенных Наций, государства</w:t>
      </w:r>
      <w:r w:rsidR="001A4BA3">
        <w:rPr>
          <w:rFonts w:eastAsia="Times New Roman"/>
          <w:szCs w:val="22"/>
          <w:lang w:val="ru-RU" w:eastAsia="pt-BR"/>
        </w:rPr>
        <w:t>м</w:t>
      </w:r>
      <w:r>
        <w:rPr>
          <w:rFonts w:eastAsia="Times New Roman"/>
          <w:szCs w:val="22"/>
          <w:lang w:val="ru-RU" w:eastAsia="pt-BR"/>
        </w:rPr>
        <w:t> </w:t>
      </w:r>
      <w:r w:rsidR="009A3875">
        <w:rPr>
          <w:rFonts w:eastAsia="Times New Roman"/>
          <w:szCs w:val="22"/>
          <w:lang w:val="ru-RU" w:eastAsia="pt-BR"/>
        </w:rPr>
        <w:t>– член</w:t>
      </w:r>
      <w:r w:rsidR="001A4BA3">
        <w:rPr>
          <w:rFonts w:eastAsia="Times New Roman"/>
          <w:szCs w:val="22"/>
          <w:lang w:val="ru-RU" w:eastAsia="pt-BR"/>
        </w:rPr>
        <w:t>ам</w:t>
      </w:r>
      <w:r w:rsidR="009A3875">
        <w:rPr>
          <w:rFonts w:eastAsia="Times New Roman"/>
          <w:szCs w:val="22"/>
          <w:lang w:val="ru-RU" w:eastAsia="pt-BR"/>
        </w:rPr>
        <w:t xml:space="preserve"> ВОИС </w:t>
      </w:r>
      <w:r w:rsidR="001A4BA3">
        <w:rPr>
          <w:rFonts w:eastAsia="Times New Roman"/>
          <w:szCs w:val="22"/>
          <w:lang w:val="ru-RU" w:eastAsia="pt-BR"/>
        </w:rPr>
        <w:t xml:space="preserve">было бы полезно поделиться опытом реализации стратегий, призванных </w:t>
      </w:r>
      <w:r>
        <w:rPr>
          <w:rFonts w:eastAsia="Times New Roman"/>
          <w:szCs w:val="22"/>
          <w:lang w:val="ru-RU" w:eastAsia="pt-BR"/>
        </w:rPr>
        <w:t xml:space="preserve">повысить доступность </w:t>
      </w:r>
      <w:r w:rsidR="001A4BA3">
        <w:rPr>
          <w:rFonts w:eastAsia="Times New Roman"/>
          <w:szCs w:val="22"/>
          <w:lang w:val="ru-RU" w:eastAsia="pt-BR"/>
        </w:rPr>
        <w:t>товарны</w:t>
      </w:r>
      <w:r>
        <w:rPr>
          <w:rFonts w:eastAsia="Times New Roman"/>
          <w:szCs w:val="22"/>
          <w:lang w:val="ru-RU" w:eastAsia="pt-BR"/>
        </w:rPr>
        <w:t>х</w:t>
      </w:r>
      <w:r w:rsidR="001A4BA3">
        <w:rPr>
          <w:rFonts w:eastAsia="Times New Roman"/>
          <w:szCs w:val="22"/>
          <w:lang w:val="ru-RU" w:eastAsia="pt-BR"/>
        </w:rPr>
        <w:t xml:space="preserve"> знак</w:t>
      </w:r>
      <w:r>
        <w:rPr>
          <w:rFonts w:eastAsia="Times New Roman"/>
          <w:szCs w:val="22"/>
          <w:lang w:val="ru-RU" w:eastAsia="pt-BR"/>
        </w:rPr>
        <w:t xml:space="preserve">ов </w:t>
      </w:r>
      <w:r w:rsidR="001A4BA3">
        <w:rPr>
          <w:rFonts w:eastAsia="Times New Roman"/>
          <w:szCs w:val="22"/>
          <w:lang w:val="ru-RU" w:eastAsia="pt-BR"/>
        </w:rPr>
        <w:t>для МСП</w:t>
      </w:r>
      <w:r w:rsidR="00AF39CF" w:rsidRPr="009A3875">
        <w:rPr>
          <w:rFonts w:eastAsia="Times New Roman"/>
          <w:szCs w:val="22"/>
          <w:lang w:val="ru-RU" w:eastAsia="pt-BR"/>
        </w:rPr>
        <w:t>.</w:t>
      </w:r>
    </w:p>
    <w:p w:rsidR="008533F0" w:rsidRPr="009A3875" w:rsidRDefault="008533F0" w:rsidP="00AF39CF">
      <w:pPr>
        <w:jc w:val="both"/>
        <w:rPr>
          <w:rFonts w:eastAsia="Times New Roman"/>
          <w:szCs w:val="22"/>
          <w:lang w:val="ru-RU" w:eastAsia="pt-BR"/>
        </w:rPr>
      </w:pPr>
    </w:p>
    <w:p w:rsidR="008533F0" w:rsidRPr="00CB3A7B" w:rsidRDefault="008533F0" w:rsidP="008533F0">
      <w:pPr>
        <w:rPr>
          <w:rFonts w:eastAsia="Times New Roman"/>
          <w:szCs w:val="22"/>
          <w:lang w:val="ru-RU" w:eastAsia="pt-BR"/>
        </w:rPr>
      </w:pPr>
      <w:r w:rsidRPr="00201539">
        <w:rPr>
          <w:rFonts w:eastAsia="Times New Roman"/>
          <w:szCs w:val="22"/>
          <w:lang w:val="ru-RU" w:eastAsia="pt-BR"/>
        </w:rPr>
        <w:t>Результат</w:t>
      </w:r>
      <w:r w:rsidRPr="00CB3A7B">
        <w:rPr>
          <w:rFonts w:eastAsia="Times New Roman"/>
          <w:szCs w:val="22"/>
          <w:lang w:val="ru-RU" w:eastAsia="pt-BR"/>
        </w:rPr>
        <w:t>:</w:t>
      </w:r>
    </w:p>
    <w:p w:rsidR="008533F0" w:rsidRPr="00CB3A7B" w:rsidRDefault="008533F0" w:rsidP="006204EC">
      <w:pPr>
        <w:rPr>
          <w:rFonts w:eastAsia="Times New Roman"/>
          <w:szCs w:val="22"/>
          <w:lang w:val="ru-RU" w:eastAsia="pt-BR"/>
        </w:rPr>
      </w:pPr>
    </w:p>
    <w:p w:rsidR="008533F0" w:rsidRPr="003671A7" w:rsidRDefault="006204EC" w:rsidP="006204EC">
      <w:pPr>
        <w:ind w:left="567"/>
        <w:rPr>
          <w:rFonts w:eastAsia="Times New Roman"/>
          <w:szCs w:val="22"/>
          <w:lang w:val="ru-RU" w:eastAsia="pt-BR"/>
        </w:rPr>
      </w:pPr>
      <w:r w:rsidRPr="003671A7">
        <w:rPr>
          <w:rFonts w:eastAsia="Times New Roman"/>
          <w:szCs w:val="22"/>
          <w:lang w:val="ru-RU" w:eastAsia="pt-BR"/>
        </w:rPr>
        <w:t>(</w:t>
      </w:r>
      <w:r w:rsidRPr="00201539">
        <w:rPr>
          <w:rFonts w:eastAsia="Times New Roman"/>
          <w:szCs w:val="22"/>
          <w:lang w:eastAsia="pt-BR"/>
        </w:rPr>
        <w:t>a</w:t>
      </w:r>
      <w:r w:rsidRPr="003671A7">
        <w:rPr>
          <w:rFonts w:eastAsia="Times New Roman"/>
          <w:szCs w:val="22"/>
          <w:lang w:val="ru-RU" w:eastAsia="pt-BR"/>
        </w:rPr>
        <w:t>)</w:t>
      </w:r>
      <w:r w:rsidRPr="003671A7">
        <w:rPr>
          <w:rFonts w:eastAsia="Times New Roman"/>
          <w:szCs w:val="22"/>
          <w:lang w:val="ru-RU" w:eastAsia="pt-BR"/>
        </w:rPr>
        <w:tab/>
      </w:r>
      <w:r w:rsidR="003671A7">
        <w:rPr>
          <w:rFonts w:eastAsia="Times New Roman"/>
          <w:szCs w:val="22"/>
          <w:lang w:val="ru-RU" w:eastAsia="pt-BR"/>
        </w:rPr>
        <w:t>проведение</w:t>
      </w:r>
      <w:r w:rsidR="002906AC">
        <w:rPr>
          <w:rFonts w:eastAsia="Times New Roman"/>
          <w:szCs w:val="22"/>
          <w:lang w:val="ru-RU" w:eastAsia="pt-BR"/>
        </w:rPr>
        <w:t xml:space="preserve"> практического </w:t>
      </w:r>
      <w:r w:rsidR="003671A7">
        <w:rPr>
          <w:rFonts w:eastAsia="Times New Roman"/>
          <w:szCs w:val="22"/>
          <w:lang w:val="ru-RU" w:eastAsia="pt-BR"/>
        </w:rPr>
        <w:t>семинара</w:t>
      </w:r>
      <w:r w:rsidR="003671A7" w:rsidRPr="003671A7">
        <w:rPr>
          <w:rFonts w:eastAsia="Times New Roman"/>
          <w:szCs w:val="22"/>
          <w:lang w:val="ru-RU" w:eastAsia="pt-BR"/>
        </w:rPr>
        <w:t xml:space="preserve">, </w:t>
      </w:r>
      <w:r w:rsidR="003671A7">
        <w:rPr>
          <w:rFonts w:eastAsia="Times New Roman"/>
          <w:szCs w:val="22"/>
          <w:lang w:val="ru-RU" w:eastAsia="pt-BR"/>
        </w:rPr>
        <w:t>на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площадке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которого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государства</w:t>
      </w:r>
      <w:r w:rsidR="003671A7" w:rsidRPr="003671A7">
        <w:rPr>
          <w:rFonts w:eastAsia="Times New Roman"/>
          <w:szCs w:val="22"/>
          <w:lang w:val="ru-RU" w:eastAsia="pt-BR"/>
        </w:rPr>
        <w:t>-</w:t>
      </w:r>
      <w:r w:rsidR="003671A7">
        <w:rPr>
          <w:rFonts w:eastAsia="Times New Roman"/>
          <w:szCs w:val="22"/>
          <w:lang w:val="ru-RU" w:eastAsia="pt-BR"/>
        </w:rPr>
        <w:t>члены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обменяются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информацией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о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поощрении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информирования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и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использования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товарных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знаков</w:t>
      </w:r>
      <w:r w:rsidR="003671A7"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МСП</w:t>
      </w:r>
      <w:r w:rsidR="00AF39CF" w:rsidRPr="003671A7">
        <w:rPr>
          <w:rFonts w:eastAsia="Times New Roman"/>
          <w:szCs w:val="22"/>
          <w:lang w:val="ru-RU" w:eastAsia="pt-BR"/>
        </w:rPr>
        <w:t xml:space="preserve">; </w:t>
      </w:r>
      <w:r w:rsidRPr="003671A7">
        <w:rPr>
          <w:rFonts w:eastAsia="Times New Roman"/>
          <w:szCs w:val="22"/>
          <w:lang w:val="ru-RU" w:eastAsia="pt-BR"/>
        </w:rPr>
        <w:t xml:space="preserve"> </w:t>
      </w:r>
      <w:r w:rsidR="003671A7">
        <w:rPr>
          <w:rFonts w:eastAsia="Times New Roman"/>
          <w:szCs w:val="22"/>
          <w:lang w:val="ru-RU" w:eastAsia="pt-BR"/>
        </w:rPr>
        <w:t>и</w:t>
      </w:r>
    </w:p>
    <w:p w:rsidR="008533F0" w:rsidRPr="003671A7" w:rsidRDefault="008533F0" w:rsidP="006204EC">
      <w:pPr>
        <w:ind w:left="567"/>
        <w:rPr>
          <w:rFonts w:eastAsia="Times New Roman"/>
          <w:szCs w:val="22"/>
          <w:lang w:val="ru-RU" w:eastAsia="pt-BR"/>
        </w:rPr>
      </w:pPr>
    </w:p>
    <w:p w:rsidR="008533F0" w:rsidRPr="007238E6" w:rsidRDefault="006204EC" w:rsidP="006204EC">
      <w:pPr>
        <w:ind w:left="567"/>
        <w:rPr>
          <w:rFonts w:eastAsia="Times New Roman"/>
          <w:szCs w:val="22"/>
          <w:lang w:val="ru-RU" w:eastAsia="pt-BR"/>
        </w:rPr>
      </w:pPr>
      <w:r w:rsidRPr="007238E6">
        <w:rPr>
          <w:rFonts w:eastAsia="Times New Roman"/>
          <w:szCs w:val="22"/>
          <w:lang w:val="ru-RU" w:eastAsia="pt-BR"/>
        </w:rPr>
        <w:t>(</w:t>
      </w:r>
      <w:r w:rsidRPr="00201539">
        <w:rPr>
          <w:rFonts w:eastAsia="Times New Roman"/>
          <w:szCs w:val="22"/>
          <w:lang w:eastAsia="pt-BR"/>
        </w:rPr>
        <w:t>b</w:t>
      </w:r>
      <w:r w:rsidRPr="007238E6">
        <w:rPr>
          <w:rFonts w:eastAsia="Times New Roman"/>
          <w:szCs w:val="22"/>
          <w:lang w:val="ru-RU" w:eastAsia="pt-BR"/>
        </w:rPr>
        <w:t>)</w:t>
      </w:r>
      <w:r w:rsidRPr="007238E6">
        <w:rPr>
          <w:rFonts w:eastAsia="Times New Roman"/>
          <w:szCs w:val="22"/>
          <w:lang w:val="ru-RU" w:eastAsia="pt-BR"/>
        </w:rPr>
        <w:tab/>
      </w:r>
      <w:r w:rsidR="007238E6">
        <w:rPr>
          <w:rFonts w:eastAsia="Times New Roman"/>
          <w:szCs w:val="22"/>
          <w:lang w:val="ru-RU" w:eastAsia="pt-BR"/>
        </w:rPr>
        <w:t>подготовка</w:t>
      </w:r>
      <w:r w:rsidR="007238E6" w:rsidRPr="007238E6">
        <w:rPr>
          <w:rFonts w:eastAsia="Times New Roman"/>
          <w:szCs w:val="22"/>
          <w:lang w:val="ru-RU" w:eastAsia="pt-BR"/>
        </w:rPr>
        <w:t xml:space="preserve"> </w:t>
      </w:r>
      <w:r w:rsidR="007238E6">
        <w:rPr>
          <w:rFonts w:eastAsia="Times New Roman"/>
          <w:szCs w:val="22"/>
          <w:lang w:val="ru-RU" w:eastAsia="pt-BR"/>
        </w:rPr>
        <w:t>независимого</w:t>
      </w:r>
      <w:r w:rsidR="007238E6" w:rsidRPr="007238E6">
        <w:rPr>
          <w:rFonts w:eastAsia="Times New Roman"/>
          <w:szCs w:val="22"/>
          <w:lang w:val="ru-RU" w:eastAsia="pt-BR"/>
        </w:rPr>
        <w:t xml:space="preserve"> </w:t>
      </w:r>
      <w:r w:rsidR="007238E6">
        <w:rPr>
          <w:rFonts w:eastAsia="Times New Roman"/>
          <w:szCs w:val="22"/>
          <w:lang w:val="ru-RU" w:eastAsia="pt-BR"/>
        </w:rPr>
        <w:t>исследования, посвященного удачным</w:t>
      </w:r>
      <w:r w:rsidR="007238E6" w:rsidRPr="007238E6">
        <w:rPr>
          <w:rFonts w:eastAsia="Times New Roman"/>
          <w:szCs w:val="22"/>
          <w:lang w:val="ru-RU" w:eastAsia="pt-BR"/>
        </w:rPr>
        <w:t xml:space="preserve"> </w:t>
      </w:r>
      <w:r w:rsidR="007238E6">
        <w:rPr>
          <w:rFonts w:eastAsia="Times New Roman"/>
          <w:szCs w:val="22"/>
          <w:lang w:val="ru-RU" w:eastAsia="pt-BR"/>
        </w:rPr>
        <w:t>и</w:t>
      </w:r>
      <w:r w:rsidR="007238E6" w:rsidRPr="007238E6">
        <w:rPr>
          <w:rFonts w:eastAsia="Times New Roman"/>
          <w:szCs w:val="22"/>
          <w:lang w:val="ru-RU" w:eastAsia="pt-BR"/>
        </w:rPr>
        <w:t xml:space="preserve"> </w:t>
      </w:r>
      <w:r w:rsidR="007238E6">
        <w:rPr>
          <w:rFonts w:eastAsia="Times New Roman"/>
          <w:szCs w:val="22"/>
          <w:lang w:val="ru-RU" w:eastAsia="pt-BR"/>
        </w:rPr>
        <w:t>неудачным государственным стратегиям по расширению доступа МСП к товарным знакам</w:t>
      </w:r>
      <w:r w:rsidR="00AF39CF" w:rsidRPr="007238E6">
        <w:rPr>
          <w:rFonts w:eastAsia="Times New Roman"/>
          <w:szCs w:val="22"/>
          <w:lang w:val="ru-RU" w:eastAsia="pt-BR"/>
        </w:rPr>
        <w:t>.</w:t>
      </w:r>
    </w:p>
    <w:p w:rsidR="008533F0" w:rsidRPr="007238E6" w:rsidRDefault="008533F0" w:rsidP="006204EC">
      <w:pPr>
        <w:ind w:left="567"/>
        <w:jc w:val="both"/>
        <w:rPr>
          <w:rFonts w:eastAsia="Times New Roman"/>
          <w:szCs w:val="22"/>
          <w:lang w:val="ru-RU" w:eastAsia="pt-BR"/>
        </w:rPr>
      </w:pPr>
    </w:p>
    <w:p w:rsidR="008533F0" w:rsidRPr="007238E6" w:rsidRDefault="008533F0" w:rsidP="00AF39CF">
      <w:pPr>
        <w:ind w:left="284"/>
        <w:jc w:val="both"/>
        <w:rPr>
          <w:rFonts w:eastAsia="Times New Roman"/>
          <w:szCs w:val="22"/>
          <w:lang w:val="ru-RU" w:eastAsia="pt-BR"/>
        </w:rPr>
      </w:pPr>
    </w:p>
    <w:p w:rsidR="008533F0" w:rsidRPr="007238E6" w:rsidRDefault="008533F0" w:rsidP="002F2E3F">
      <w:pPr>
        <w:autoSpaceDE w:val="0"/>
        <w:autoSpaceDN w:val="0"/>
        <w:adjustRightInd w:val="0"/>
        <w:ind w:left="100" w:right="7026"/>
        <w:rPr>
          <w:rFonts w:eastAsia="Times New Roman"/>
          <w:szCs w:val="22"/>
          <w:lang w:val="ru-RU" w:eastAsia="en-US"/>
        </w:rPr>
      </w:pPr>
    </w:p>
    <w:p w:rsidR="00E001F5" w:rsidRPr="006568B0" w:rsidRDefault="008533F0" w:rsidP="008533F0">
      <w:pPr>
        <w:pStyle w:val="Endofdocument-Annex"/>
        <w:rPr>
          <w:szCs w:val="22"/>
          <w:lang w:val="ru-RU" w:eastAsia="en-US"/>
        </w:rPr>
        <w:sectPr w:rsidR="00E001F5" w:rsidRPr="006568B0" w:rsidSect="00915D05">
          <w:headerReference w:type="default" r:id="rId17"/>
          <w:headerReference w:type="first" r:id="rId18"/>
          <w:foot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6568B0">
        <w:rPr>
          <w:szCs w:val="22"/>
          <w:lang w:val="ru-RU" w:eastAsia="en-US"/>
        </w:rPr>
        <w:t>[</w:t>
      </w:r>
      <w:r w:rsidRPr="008533F0">
        <w:rPr>
          <w:szCs w:val="22"/>
          <w:lang w:val="ru-RU" w:eastAsia="en-US"/>
        </w:rPr>
        <w:t>Приложение</w:t>
      </w:r>
      <w:r w:rsidRPr="006568B0">
        <w:rPr>
          <w:szCs w:val="22"/>
          <w:lang w:val="ru-RU" w:eastAsia="en-US"/>
        </w:rPr>
        <w:t xml:space="preserve"> </w:t>
      </w:r>
      <w:r w:rsidRPr="009A5776">
        <w:rPr>
          <w:szCs w:val="22"/>
          <w:lang w:eastAsia="en-US"/>
        </w:rPr>
        <w:t>IV</w:t>
      </w:r>
      <w:r w:rsidRPr="006568B0">
        <w:rPr>
          <w:szCs w:val="22"/>
          <w:lang w:val="ru-RU" w:eastAsia="en-US"/>
        </w:rPr>
        <w:t xml:space="preserve"> </w:t>
      </w:r>
      <w:r w:rsidRPr="008533F0">
        <w:rPr>
          <w:szCs w:val="22"/>
          <w:lang w:val="ru-RU" w:eastAsia="en-US"/>
        </w:rPr>
        <w:t>следует</w:t>
      </w:r>
      <w:r w:rsidRPr="006568B0">
        <w:rPr>
          <w:szCs w:val="22"/>
          <w:lang w:val="ru-RU" w:eastAsia="en-US"/>
        </w:rPr>
        <w:t>]</w:t>
      </w:r>
    </w:p>
    <w:p w:rsidR="008533F0" w:rsidRPr="0067716A" w:rsidRDefault="00B84A03" w:rsidP="005C55F1">
      <w:pPr>
        <w:pStyle w:val="Heading1"/>
        <w:rPr>
          <w:b w:val="0"/>
          <w:szCs w:val="22"/>
          <w:lang w:val="ru-RU"/>
        </w:rPr>
      </w:pPr>
      <w:r w:rsidRPr="0067716A">
        <w:rPr>
          <w:b w:val="0"/>
          <w:szCs w:val="22"/>
          <w:lang w:val="ru-RU"/>
        </w:rPr>
        <w:lastRenderedPageBreak/>
        <w:t>ЗАМЕЧАНИЯ И ПРЕДЛОЖЕНИЯ ДЕЛЕГАЦИИ РОССИЙСКОЙ ФЕДЕРАЦИИ</w:t>
      </w:r>
    </w:p>
    <w:p w:rsidR="008533F0" w:rsidRPr="0067716A" w:rsidRDefault="008533F0" w:rsidP="001B246C">
      <w:pPr>
        <w:rPr>
          <w:i/>
          <w:szCs w:val="22"/>
          <w:lang w:val="ru-RU"/>
        </w:rPr>
      </w:pPr>
    </w:p>
    <w:p w:rsidR="008533F0" w:rsidRPr="0067716A" w:rsidRDefault="008533F0" w:rsidP="005C55F1">
      <w:pPr>
        <w:rPr>
          <w:szCs w:val="22"/>
          <w:lang w:val="ru-RU"/>
        </w:rPr>
      </w:pPr>
    </w:p>
    <w:p w:rsidR="00360F72" w:rsidRPr="0067716A" w:rsidRDefault="00360F72" w:rsidP="00360F72">
      <w:pPr>
        <w:rPr>
          <w:b/>
          <w:szCs w:val="22"/>
          <w:lang w:val="ru-RU"/>
        </w:rPr>
      </w:pPr>
      <w:r w:rsidRPr="0067716A">
        <w:rPr>
          <w:b/>
          <w:szCs w:val="22"/>
          <w:lang w:val="ru-RU"/>
        </w:rPr>
        <w:t>Предложения Российской Федерации</w:t>
      </w:r>
    </w:p>
    <w:p w:rsidR="00360F72" w:rsidRPr="0067716A" w:rsidRDefault="00360F72" w:rsidP="00360F72">
      <w:pPr>
        <w:rPr>
          <w:b/>
          <w:szCs w:val="22"/>
          <w:lang w:val="ru-RU"/>
        </w:rPr>
      </w:pPr>
      <w:r w:rsidRPr="0067716A">
        <w:rPr>
          <w:b/>
          <w:szCs w:val="22"/>
          <w:lang w:val="ru-RU"/>
        </w:rPr>
        <w:t>по пункту повестки дня «Интеллектуальная собственность и развитие»</w:t>
      </w:r>
    </w:p>
    <w:p w:rsidR="00360F72" w:rsidRPr="0067716A" w:rsidRDefault="00360F72" w:rsidP="00360F72">
      <w:pPr>
        <w:rPr>
          <w:b/>
          <w:szCs w:val="22"/>
          <w:lang w:val="ru-RU"/>
        </w:rPr>
      </w:pPr>
      <w:r w:rsidRPr="0067716A">
        <w:rPr>
          <w:b/>
          <w:szCs w:val="22"/>
          <w:lang w:val="ru-RU"/>
        </w:rPr>
        <w:t>Комитета по развитию и интеллектуальной собственности</w:t>
      </w:r>
    </w:p>
    <w:p w:rsidR="008533F0" w:rsidRPr="00360F72" w:rsidRDefault="00360F72" w:rsidP="00360F72">
      <w:pPr>
        <w:rPr>
          <w:b/>
          <w:szCs w:val="22"/>
          <w:lang w:val="ru-RU"/>
        </w:rPr>
      </w:pPr>
      <w:r w:rsidRPr="0067716A">
        <w:rPr>
          <w:b/>
          <w:szCs w:val="22"/>
          <w:lang w:val="ru-RU"/>
        </w:rPr>
        <w:t>Всемирной организации интеллектуальной</w:t>
      </w:r>
      <w:r w:rsidRPr="00360F72">
        <w:rPr>
          <w:b/>
          <w:szCs w:val="22"/>
          <w:lang w:val="ru-RU"/>
        </w:rPr>
        <w:t xml:space="preserve"> собственности</w:t>
      </w:r>
    </w:p>
    <w:p w:rsidR="008533F0" w:rsidRPr="00360F72" w:rsidRDefault="008533F0" w:rsidP="00432E03">
      <w:pPr>
        <w:jc w:val="center"/>
        <w:rPr>
          <w:szCs w:val="22"/>
          <w:lang w:val="ru-RU"/>
        </w:rPr>
      </w:pPr>
    </w:p>
    <w:p w:rsidR="008533F0" w:rsidRPr="00360F72" w:rsidRDefault="00360F72" w:rsidP="00CC1273">
      <w:pPr>
        <w:ind w:firstLine="567"/>
        <w:rPr>
          <w:szCs w:val="22"/>
          <w:lang w:val="ru-RU"/>
        </w:rPr>
      </w:pPr>
      <w:r w:rsidRPr="00360F72">
        <w:rPr>
          <w:szCs w:val="22"/>
          <w:lang w:val="ru-RU"/>
        </w:rPr>
        <w:t>В соответствии с решением двадцатой сессии Комитета по развитию и интеллектуальной собственности (27</w:t>
      </w:r>
      <w:r w:rsidR="00B84A03">
        <w:rPr>
          <w:szCs w:val="22"/>
          <w:lang w:val="ru-RU"/>
        </w:rPr>
        <w:t> </w:t>
      </w:r>
      <w:r w:rsidRPr="00360F72">
        <w:rPr>
          <w:szCs w:val="22"/>
          <w:lang w:val="ru-RU"/>
        </w:rPr>
        <w:t>ноября – 1</w:t>
      </w:r>
      <w:r w:rsidR="00B84A03">
        <w:rPr>
          <w:szCs w:val="22"/>
          <w:lang w:val="ru-RU"/>
        </w:rPr>
        <w:t> </w:t>
      </w:r>
      <w:r w:rsidRPr="00360F72">
        <w:rPr>
          <w:szCs w:val="22"/>
          <w:lang w:val="ru-RU"/>
        </w:rPr>
        <w:t>декабря 2017</w:t>
      </w:r>
      <w:r w:rsidR="00B84A03">
        <w:rPr>
          <w:szCs w:val="22"/>
          <w:lang w:val="ru-RU"/>
        </w:rPr>
        <w:t> </w:t>
      </w:r>
      <w:r w:rsidRPr="00360F72">
        <w:rPr>
          <w:szCs w:val="22"/>
          <w:lang w:val="ru-RU"/>
        </w:rPr>
        <w:t>г., Женева) Российская Федерация предлагает обсудить в рамках постоянного пункта повестки дня «Интеллектуальная собственность и развитие» вопросы, связанные с цифровизацией экономики и влиянием новых технологий на сферу интеллектуальной собственности.</w:t>
      </w:r>
    </w:p>
    <w:p w:rsidR="008533F0" w:rsidRPr="00360F72" w:rsidRDefault="008533F0" w:rsidP="00CC1273">
      <w:pPr>
        <w:ind w:firstLine="567"/>
        <w:rPr>
          <w:szCs w:val="22"/>
          <w:lang w:val="ru-RU"/>
        </w:rPr>
      </w:pPr>
    </w:p>
    <w:p w:rsidR="008533F0" w:rsidRPr="00360F72" w:rsidRDefault="00360F72" w:rsidP="00CC1273">
      <w:pPr>
        <w:ind w:firstLine="567"/>
        <w:rPr>
          <w:szCs w:val="22"/>
          <w:lang w:val="ru-RU"/>
        </w:rPr>
      </w:pPr>
      <w:r w:rsidRPr="00360F72">
        <w:rPr>
          <w:szCs w:val="22"/>
          <w:lang w:val="ru-RU"/>
        </w:rPr>
        <w:t xml:space="preserve">Мир стоит на пороге масштабных изменений, которые связаны с внедрением новых технологий и формированием новых перспективных отраслей экономики. </w:t>
      </w:r>
      <w:r w:rsidR="00103C90">
        <w:rPr>
          <w:szCs w:val="22"/>
          <w:lang w:val="ru-RU"/>
        </w:rPr>
        <w:t xml:space="preserve"> </w:t>
      </w:r>
      <w:r w:rsidRPr="00360F72">
        <w:rPr>
          <w:szCs w:val="22"/>
          <w:lang w:val="ru-RU"/>
        </w:rPr>
        <w:t>Формируется новый тип экономики, основанной на информации, знаниях и инновациях.</w:t>
      </w:r>
      <w:r w:rsidR="00103C90">
        <w:rPr>
          <w:szCs w:val="22"/>
          <w:lang w:val="ru-RU"/>
        </w:rPr>
        <w:t xml:space="preserve"> </w:t>
      </w:r>
      <w:r w:rsidRPr="00360F72">
        <w:rPr>
          <w:szCs w:val="22"/>
          <w:lang w:val="ru-RU"/>
        </w:rPr>
        <w:t xml:space="preserve"> </w:t>
      </w:r>
      <w:proofErr w:type="gramStart"/>
      <w:r w:rsidRPr="00012ACC">
        <w:rPr>
          <w:szCs w:val="22"/>
        </w:rPr>
        <w:t>IT</w:t>
      </w:r>
      <w:r w:rsidRPr="00360F72">
        <w:rPr>
          <w:szCs w:val="22"/>
          <w:lang w:val="ru-RU"/>
        </w:rPr>
        <w:t>-инновации трансформируют традиционную экономическую систему и открывают возможности для ее качественного развития.</w:t>
      </w:r>
      <w:proofErr w:type="gramEnd"/>
      <w:r w:rsidRPr="00360F72">
        <w:rPr>
          <w:szCs w:val="22"/>
          <w:lang w:val="ru-RU"/>
        </w:rPr>
        <w:t xml:space="preserve"> </w:t>
      </w:r>
      <w:r w:rsidR="00095961">
        <w:rPr>
          <w:szCs w:val="22"/>
          <w:lang w:val="ru-RU"/>
        </w:rPr>
        <w:t xml:space="preserve"> </w:t>
      </w:r>
      <w:r w:rsidRPr="00360F72">
        <w:rPr>
          <w:szCs w:val="22"/>
          <w:lang w:val="ru-RU"/>
        </w:rPr>
        <w:t>Цифровая экономика создает условия для повышения благосостояния и качества жизни путем повышения доступности товаров и услуг, в том числе услуг в сфере интеллектуальной собственности.</w:t>
      </w:r>
    </w:p>
    <w:p w:rsidR="008533F0" w:rsidRPr="00360F72" w:rsidRDefault="008533F0" w:rsidP="00CC1273">
      <w:pPr>
        <w:ind w:firstLine="567"/>
        <w:rPr>
          <w:szCs w:val="22"/>
          <w:lang w:val="ru-RU"/>
        </w:rPr>
      </w:pPr>
    </w:p>
    <w:p w:rsidR="008533F0" w:rsidRPr="00360F72" w:rsidRDefault="00360F72" w:rsidP="00CC1273">
      <w:pPr>
        <w:ind w:firstLine="567"/>
        <w:rPr>
          <w:szCs w:val="22"/>
          <w:lang w:val="ru-RU"/>
        </w:rPr>
      </w:pPr>
      <w:r w:rsidRPr="00360F72">
        <w:rPr>
          <w:szCs w:val="22"/>
          <w:lang w:val="ru-RU"/>
        </w:rPr>
        <w:t>Цифровизация экономики накладывает отпечаток и на сферу интеллектуальной собственности.</w:t>
      </w:r>
    </w:p>
    <w:p w:rsidR="008533F0" w:rsidRPr="00360F72" w:rsidRDefault="008533F0" w:rsidP="00CC1273">
      <w:pPr>
        <w:ind w:firstLine="567"/>
        <w:rPr>
          <w:szCs w:val="22"/>
          <w:lang w:val="ru-RU"/>
        </w:rPr>
      </w:pPr>
    </w:p>
    <w:p w:rsidR="008533F0" w:rsidRPr="00360F72" w:rsidRDefault="00360F72" w:rsidP="00CC1273">
      <w:pPr>
        <w:ind w:firstLine="567"/>
        <w:rPr>
          <w:szCs w:val="22"/>
          <w:lang w:val="ru-RU"/>
        </w:rPr>
      </w:pPr>
      <w:r w:rsidRPr="00360F72">
        <w:rPr>
          <w:szCs w:val="22"/>
          <w:lang w:val="ru-RU"/>
        </w:rPr>
        <w:t>Глобальная статистика свидетельствует о стремительном росте количества заявок на регистрацию объектов цифровых технологий.</w:t>
      </w:r>
    </w:p>
    <w:p w:rsidR="008533F0" w:rsidRPr="00360F72" w:rsidRDefault="008533F0" w:rsidP="00CC1273">
      <w:pPr>
        <w:ind w:firstLine="567"/>
        <w:rPr>
          <w:szCs w:val="22"/>
          <w:lang w:val="ru-RU"/>
        </w:rPr>
      </w:pPr>
    </w:p>
    <w:p w:rsidR="008533F0" w:rsidRPr="00360F72" w:rsidRDefault="00360F72" w:rsidP="00CC1273">
      <w:pPr>
        <w:ind w:firstLine="567"/>
        <w:rPr>
          <w:szCs w:val="22"/>
          <w:lang w:val="ru-RU"/>
        </w:rPr>
      </w:pPr>
      <w:r w:rsidRPr="00360F72">
        <w:rPr>
          <w:szCs w:val="22"/>
          <w:lang w:val="ru-RU"/>
        </w:rPr>
        <w:t>Новые технологии, такие как Блокчейн, создают принципиально новые возможности для установления авторства, приоритета, отслеживания лицензионных соглашений и передачи прав на объект интеллектуальной собственности от одного правообладателя к другому.</w:t>
      </w:r>
    </w:p>
    <w:p w:rsidR="008533F0" w:rsidRPr="00360F72" w:rsidRDefault="008533F0" w:rsidP="00CC1273">
      <w:pPr>
        <w:ind w:firstLine="567"/>
        <w:rPr>
          <w:szCs w:val="22"/>
          <w:lang w:val="ru-RU"/>
        </w:rPr>
      </w:pPr>
    </w:p>
    <w:p w:rsidR="008533F0" w:rsidRPr="00360F72" w:rsidRDefault="00360F72" w:rsidP="00CC1273">
      <w:pPr>
        <w:ind w:firstLine="567"/>
        <w:rPr>
          <w:szCs w:val="22"/>
          <w:lang w:val="ru-RU"/>
        </w:rPr>
      </w:pPr>
      <w:r w:rsidRPr="00360F72">
        <w:rPr>
          <w:szCs w:val="22"/>
          <w:lang w:val="ru-RU"/>
        </w:rPr>
        <w:t>Особую значимость в патентном поиске приобретают технологии по обработке и</w:t>
      </w:r>
      <w:r w:rsidRPr="00012ACC">
        <w:rPr>
          <w:szCs w:val="22"/>
        </w:rPr>
        <w:t> </w:t>
      </w:r>
      <w:r w:rsidRPr="00360F72">
        <w:rPr>
          <w:szCs w:val="22"/>
          <w:lang w:val="ru-RU"/>
        </w:rPr>
        <w:t>анализу больших массивов данных (</w:t>
      </w:r>
      <w:proofErr w:type="spellStart"/>
      <w:r w:rsidRPr="00012ACC">
        <w:rPr>
          <w:szCs w:val="22"/>
        </w:rPr>
        <w:t>BigData</w:t>
      </w:r>
      <w:proofErr w:type="spellEnd"/>
      <w:r w:rsidRPr="00360F72">
        <w:rPr>
          <w:szCs w:val="22"/>
          <w:lang w:val="ru-RU"/>
        </w:rPr>
        <w:t>), развитию систем искусственного интеллекта и</w:t>
      </w:r>
      <w:r w:rsidRPr="00012ACC">
        <w:rPr>
          <w:szCs w:val="22"/>
        </w:rPr>
        <w:t> </w:t>
      </w:r>
      <w:r w:rsidRPr="00360F72">
        <w:rPr>
          <w:szCs w:val="22"/>
          <w:lang w:val="ru-RU"/>
        </w:rPr>
        <w:t>нейротехнологий и</w:t>
      </w:r>
      <w:r w:rsidRPr="00012ACC">
        <w:rPr>
          <w:szCs w:val="22"/>
        </w:rPr>
        <w:t> </w:t>
      </w:r>
      <w:r w:rsidRPr="00360F72">
        <w:rPr>
          <w:szCs w:val="22"/>
          <w:lang w:val="ru-RU"/>
        </w:rPr>
        <w:t>др.</w:t>
      </w:r>
    </w:p>
    <w:p w:rsidR="008533F0" w:rsidRPr="00360F72" w:rsidRDefault="008533F0" w:rsidP="00CC1273">
      <w:pPr>
        <w:ind w:firstLine="567"/>
        <w:rPr>
          <w:szCs w:val="22"/>
          <w:lang w:val="ru-RU"/>
        </w:rPr>
      </w:pPr>
    </w:p>
    <w:p w:rsidR="008533F0" w:rsidRPr="00360F72" w:rsidRDefault="00360F72" w:rsidP="00CC1273">
      <w:pPr>
        <w:ind w:firstLine="567"/>
        <w:rPr>
          <w:szCs w:val="22"/>
          <w:lang w:val="ru-RU"/>
        </w:rPr>
      </w:pPr>
      <w:r w:rsidRPr="00360F72">
        <w:rPr>
          <w:szCs w:val="22"/>
          <w:lang w:val="ru-RU"/>
        </w:rPr>
        <w:t xml:space="preserve">Цифровизация несет не только возможности для оптимизации деятельности патентных ведомств, но и создает правовые риски, связанные с использованием новых технологий. </w:t>
      </w:r>
      <w:r w:rsidR="00103C90">
        <w:rPr>
          <w:szCs w:val="22"/>
          <w:lang w:val="ru-RU"/>
        </w:rPr>
        <w:t xml:space="preserve"> </w:t>
      </w:r>
      <w:r w:rsidRPr="00360F72">
        <w:rPr>
          <w:szCs w:val="22"/>
          <w:lang w:val="ru-RU"/>
        </w:rPr>
        <w:t>Технологии 3</w:t>
      </w:r>
      <w:r w:rsidRPr="00012ACC">
        <w:rPr>
          <w:szCs w:val="22"/>
        </w:rPr>
        <w:t>D</w:t>
      </w:r>
      <w:r w:rsidRPr="00360F72">
        <w:rPr>
          <w:szCs w:val="22"/>
          <w:lang w:val="ru-RU"/>
        </w:rPr>
        <w:t xml:space="preserve">-печати создают условия для обесценивания брендов и нарушения исключительных прав путем использования цифровых копий объекта, в котором воплощены охраняемые объекты интеллектуальной собственности. </w:t>
      </w:r>
      <w:r w:rsidR="00103C90">
        <w:rPr>
          <w:szCs w:val="22"/>
          <w:lang w:val="ru-RU"/>
        </w:rPr>
        <w:t xml:space="preserve"> </w:t>
      </w:r>
      <w:r w:rsidRPr="00360F72">
        <w:rPr>
          <w:szCs w:val="22"/>
          <w:lang w:val="ru-RU"/>
        </w:rPr>
        <w:t>В отношении Блокчейн требует решения вопрос о лицензировании деятельности операторов сетей Блокчейн, регулировании обязательств разработчиков смарт-контрактов.</w:t>
      </w:r>
    </w:p>
    <w:p w:rsidR="008533F0" w:rsidRPr="00360F72" w:rsidRDefault="008533F0" w:rsidP="00CC1273">
      <w:pPr>
        <w:ind w:firstLine="709"/>
        <w:rPr>
          <w:szCs w:val="22"/>
          <w:lang w:val="ru-RU"/>
        </w:rPr>
      </w:pPr>
    </w:p>
    <w:p w:rsidR="008533F0" w:rsidRPr="00360F72" w:rsidRDefault="00360F72" w:rsidP="00274336">
      <w:pPr>
        <w:ind w:firstLine="567"/>
        <w:rPr>
          <w:szCs w:val="22"/>
          <w:lang w:val="ru-RU"/>
        </w:rPr>
      </w:pPr>
      <w:r w:rsidRPr="00360F72">
        <w:rPr>
          <w:szCs w:val="22"/>
          <w:lang w:val="ru-RU"/>
        </w:rPr>
        <w:t xml:space="preserve">Скорость и масштаб изменений требуют пересмотра стратегий развития, поддержки новых драйверов развития технологий и инноваций, повышения кадрового потенциала. </w:t>
      </w:r>
      <w:r w:rsidR="00103C90">
        <w:rPr>
          <w:szCs w:val="22"/>
          <w:lang w:val="ru-RU"/>
        </w:rPr>
        <w:t xml:space="preserve"> </w:t>
      </w:r>
      <w:r w:rsidRPr="00360F72">
        <w:rPr>
          <w:szCs w:val="22"/>
          <w:lang w:val="ru-RU"/>
        </w:rPr>
        <w:t>Перед ведомствами по интеллектуальной собственности стоят масштабные задачи</w:t>
      </w:r>
      <w:r w:rsidR="00103C90">
        <w:rPr>
          <w:szCs w:val="22"/>
          <w:lang w:val="ru-RU"/>
        </w:rPr>
        <w:t> </w:t>
      </w:r>
      <w:r w:rsidRPr="00360F72">
        <w:rPr>
          <w:szCs w:val="22"/>
          <w:lang w:val="ru-RU"/>
        </w:rPr>
        <w:t>– формирование новой гибкой нормативной базы с учетом всех правовых и технических аспектов, создание эффективной инфраструктуры и повышение кадрового потенциала.</w:t>
      </w:r>
    </w:p>
    <w:p w:rsidR="008533F0" w:rsidRPr="00360F72" w:rsidRDefault="008533F0" w:rsidP="00CC1273">
      <w:pPr>
        <w:ind w:firstLine="709"/>
        <w:rPr>
          <w:szCs w:val="22"/>
          <w:lang w:val="ru-RU"/>
        </w:rPr>
      </w:pPr>
    </w:p>
    <w:p w:rsidR="008533F0" w:rsidRPr="00360F72" w:rsidRDefault="00360F72" w:rsidP="00274336">
      <w:pPr>
        <w:ind w:firstLine="567"/>
        <w:rPr>
          <w:szCs w:val="22"/>
          <w:lang w:val="ru-RU"/>
        </w:rPr>
      </w:pPr>
      <w:r w:rsidRPr="00360F72">
        <w:rPr>
          <w:szCs w:val="22"/>
          <w:lang w:val="ru-RU"/>
        </w:rPr>
        <w:lastRenderedPageBreak/>
        <w:t>Российская Федерация поддерживает предложение</w:t>
      </w:r>
      <w:r>
        <w:rPr>
          <w:szCs w:val="22"/>
          <w:lang w:val="ru-RU"/>
        </w:rPr>
        <w:t xml:space="preserve"> Генерального директора ВОИС Фрэнсиса </w:t>
      </w:r>
      <w:r w:rsidRPr="00360F72">
        <w:rPr>
          <w:szCs w:val="22"/>
          <w:lang w:val="ru-RU"/>
        </w:rPr>
        <w:t xml:space="preserve">Гарри, озвученное на 57 серии заседаний Ассамблей Всемирной организации интеллектуальной собственности, о необходимости более активного использования систем </w:t>
      </w:r>
      <w:proofErr w:type="spellStart"/>
      <w:r w:rsidRPr="00012ACC">
        <w:rPr>
          <w:szCs w:val="22"/>
        </w:rPr>
        <w:t>BigData</w:t>
      </w:r>
      <w:proofErr w:type="spellEnd"/>
      <w:r w:rsidRPr="00360F72">
        <w:rPr>
          <w:szCs w:val="22"/>
          <w:lang w:val="ru-RU"/>
        </w:rPr>
        <w:t>, Интернета вещей, искусственного интеллекта в сфере интеллектуальной собственности.</w:t>
      </w:r>
    </w:p>
    <w:p w:rsidR="008533F0" w:rsidRPr="00360F72" w:rsidRDefault="008533F0" w:rsidP="00CC1273">
      <w:pPr>
        <w:ind w:firstLine="709"/>
        <w:rPr>
          <w:szCs w:val="22"/>
          <w:lang w:val="ru-RU"/>
        </w:rPr>
      </w:pPr>
    </w:p>
    <w:p w:rsidR="008533F0" w:rsidRPr="008B7043" w:rsidRDefault="00360F72" w:rsidP="00274336">
      <w:pPr>
        <w:ind w:firstLine="567"/>
        <w:rPr>
          <w:szCs w:val="22"/>
          <w:lang w:val="ru-RU"/>
        </w:rPr>
      </w:pPr>
      <w:r w:rsidRPr="00360F72">
        <w:rPr>
          <w:szCs w:val="22"/>
          <w:lang w:val="ru-RU"/>
        </w:rPr>
        <w:t>Российская Федерация предлагает использовать площадку Комитета по развитию и интеллектуальной собственности ВОИС для обмена опытом по использованию цифровых технологий в сфере интеллектуальной собственности и использовать потенциал ВОИС для совместного поиска нестандартных решений, новых форматов взаимодействия государств, региональных интеграционных объединений, бизнеса, научного сообщества.</w:t>
      </w:r>
    </w:p>
    <w:p w:rsidR="00CE481F" w:rsidRPr="008B7043" w:rsidRDefault="00CE481F" w:rsidP="00274336">
      <w:pPr>
        <w:ind w:firstLine="567"/>
        <w:rPr>
          <w:szCs w:val="22"/>
          <w:lang w:val="ru-RU"/>
        </w:rPr>
      </w:pPr>
    </w:p>
    <w:p w:rsidR="00CE481F" w:rsidRPr="008B7043" w:rsidRDefault="00CE481F" w:rsidP="00CE481F">
      <w:pPr>
        <w:ind w:firstLine="567"/>
        <w:rPr>
          <w:szCs w:val="22"/>
          <w:lang w:val="ru-RU"/>
        </w:rPr>
      </w:pPr>
      <w:r w:rsidRPr="00CE481F">
        <w:rPr>
          <w:szCs w:val="22"/>
          <w:lang w:val="ru-RU"/>
        </w:rPr>
        <w:t>16-17 апреля 2018 г. в Москве под эгидой БРИКС была организована международная конференция «Цифровая трансформация: ИС и блокчейн-технологии», в которой приняли участие более 80 ведущих российских и зарубежных экспертов, представители ВОИС и пятнадцати ведущих ведомств по интеллектуальной собственности, включая ведомства стран БРИКС, Евразийское патентное ведомство, Европейское патентное ведомство.</w:t>
      </w:r>
    </w:p>
    <w:p w:rsidR="00CE481F" w:rsidRPr="008B7043" w:rsidRDefault="00CE481F" w:rsidP="00CE481F">
      <w:pPr>
        <w:ind w:firstLine="567"/>
        <w:rPr>
          <w:szCs w:val="22"/>
          <w:lang w:val="ru-RU"/>
        </w:rPr>
      </w:pPr>
    </w:p>
    <w:p w:rsidR="00CE481F" w:rsidRPr="00CE481F" w:rsidRDefault="00CE481F" w:rsidP="00CE481F">
      <w:pPr>
        <w:ind w:firstLine="567"/>
        <w:rPr>
          <w:szCs w:val="22"/>
          <w:lang w:val="ru-RU"/>
        </w:rPr>
      </w:pPr>
      <w:r w:rsidRPr="00CE481F">
        <w:rPr>
          <w:szCs w:val="22"/>
          <w:lang w:val="ru-RU"/>
        </w:rPr>
        <w:t>Участники обсудили перспективы развития ИС в цифровой среде, возможности использования блокчейн-технологий для регистрации, защиты и лицензирования объектов промышленной собственности и авторского права, развитие технологических платформ по сбору и анализу больших объемов данных (BigData), искусственного интеллекта и потенциал их применения в патентном поиске.  Участники конференции пришли к выводу о необходимости уточнения понятийного аппарата с учетом правовых и технических аспектов, а также проведения образовательных мероприятий для повышения уровня информированности экспертов в сфере ИС и информационных технологий,</w:t>
      </w:r>
      <w:r>
        <w:rPr>
          <w:szCs w:val="22"/>
          <w:lang w:val="ru-RU"/>
        </w:rPr>
        <w:t xml:space="preserve"> с тем</w:t>
      </w:r>
      <w:r w:rsidRPr="00CE481F">
        <w:rPr>
          <w:szCs w:val="22"/>
          <w:lang w:val="ru-RU"/>
        </w:rPr>
        <w:t xml:space="preserve"> чтобы сформировать общее понимание о широких возможностях, которые новые технологии могут предоставить для решения актуальных задач ведомств по ИС.</w:t>
      </w:r>
    </w:p>
    <w:p w:rsidR="00CE481F" w:rsidRPr="00CE481F" w:rsidRDefault="00CE481F" w:rsidP="00CE481F">
      <w:pPr>
        <w:ind w:firstLine="567"/>
        <w:rPr>
          <w:szCs w:val="22"/>
          <w:lang w:val="ru-RU"/>
        </w:rPr>
      </w:pPr>
    </w:p>
    <w:p w:rsidR="00CE481F" w:rsidRPr="00CE481F" w:rsidRDefault="00CE481F" w:rsidP="00CE481F">
      <w:pPr>
        <w:ind w:firstLine="567"/>
        <w:rPr>
          <w:szCs w:val="22"/>
          <w:lang w:val="ru-RU"/>
        </w:rPr>
      </w:pPr>
      <w:r w:rsidRPr="00CE481F">
        <w:rPr>
          <w:szCs w:val="22"/>
          <w:lang w:val="ru-RU"/>
        </w:rPr>
        <w:t xml:space="preserve">Исходя из трансграничной природы интернет-технологий необходимы международные решения и единые подходы по использованию новых инструментов цифровой экономики. </w:t>
      </w:r>
    </w:p>
    <w:p w:rsidR="00CE481F" w:rsidRPr="00CE481F" w:rsidRDefault="00CE481F" w:rsidP="00CE481F">
      <w:pPr>
        <w:ind w:firstLine="567"/>
        <w:rPr>
          <w:szCs w:val="22"/>
          <w:lang w:val="ru-RU"/>
        </w:rPr>
      </w:pPr>
    </w:p>
    <w:p w:rsidR="00CE481F" w:rsidRPr="00CE481F" w:rsidRDefault="00CE481F" w:rsidP="00CE481F">
      <w:pPr>
        <w:ind w:firstLine="567"/>
        <w:rPr>
          <w:szCs w:val="22"/>
          <w:u w:val="single"/>
          <w:lang w:val="ru-RU"/>
        </w:rPr>
      </w:pPr>
      <w:r w:rsidRPr="00CE481F">
        <w:rPr>
          <w:szCs w:val="22"/>
          <w:u w:val="single"/>
          <w:lang w:val="ru-RU"/>
        </w:rPr>
        <w:t>Цели</w:t>
      </w:r>
    </w:p>
    <w:p w:rsidR="00CE481F" w:rsidRPr="00CE481F" w:rsidRDefault="00CE481F" w:rsidP="00CE481F">
      <w:pPr>
        <w:ind w:firstLine="567"/>
        <w:rPr>
          <w:szCs w:val="22"/>
          <w:lang w:val="ru-RU"/>
        </w:rPr>
      </w:pPr>
    </w:p>
    <w:p w:rsidR="00CE481F" w:rsidRDefault="006B7E2D" w:rsidP="00CE481F">
      <w:pPr>
        <w:ind w:firstLine="567"/>
        <w:rPr>
          <w:szCs w:val="22"/>
        </w:rPr>
      </w:pPr>
      <w:r w:rsidRPr="006B7E2D">
        <w:rPr>
          <w:szCs w:val="22"/>
          <w:lang w:val="ru-RU"/>
        </w:rPr>
        <w:t>В результате дискуссии предполагаем обсудить и обменяться опытом</w:t>
      </w:r>
      <w:r w:rsidRPr="006B7E2D">
        <w:rPr>
          <w:szCs w:val="22"/>
          <w:u w:val="single"/>
          <w:lang w:val="ru-RU"/>
        </w:rPr>
        <w:t xml:space="preserve"> </w:t>
      </w:r>
      <w:r w:rsidRPr="006B7E2D">
        <w:rPr>
          <w:szCs w:val="22"/>
          <w:lang w:val="ru-RU"/>
        </w:rPr>
        <w:t>относительно перспектив развития сферы интеллектуальной собственности в контексте цифровой экономики, преимуществ и рисков, а также подходов ведомств по интеллектуальной собственности по использованию новых технологий.</w:t>
      </w:r>
    </w:p>
    <w:p w:rsidR="006B7E2D" w:rsidRPr="006B7E2D" w:rsidRDefault="006B7E2D" w:rsidP="00CE481F">
      <w:pPr>
        <w:ind w:firstLine="567"/>
        <w:rPr>
          <w:szCs w:val="22"/>
        </w:rPr>
      </w:pPr>
      <w:bookmarkStart w:id="2" w:name="_GoBack"/>
      <w:bookmarkEnd w:id="2"/>
    </w:p>
    <w:p w:rsidR="00CE481F" w:rsidRPr="008B7043" w:rsidRDefault="00CE481F" w:rsidP="00CE481F">
      <w:pPr>
        <w:ind w:firstLine="567"/>
        <w:rPr>
          <w:szCs w:val="22"/>
          <w:u w:val="single"/>
          <w:lang w:val="ru-RU"/>
        </w:rPr>
      </w:pPr>
      <w:r w:rsidRPr="00CE481F">
        <w:rPr>
          <w:szCs w:val="22"/>
          <w:u w:val="single"/>
          <w:lang w:val="ru-RU"/>
        </w:rPr>
        <w:t>Модель реализации</w:t>
      </w:r>
    </w:p>
    <w:p w:rsidR="00CE481F" w:rsidRPr="008B7043" w:rsidRDefault="00CE481F" w:rsidP="00CE481F">
      <w:pPr>
        <w:ind w:firstLine="567"/>
        <w:rPr>
          <w:szCs w:val="22"/>
          <w:lang w:val="ru-RU"/>
        </w:rPr>
      </w:pPr>
    </w:p>
    <w:p w:rsidR="006B7E2D" w:rsidRPr="006B7E2D" w:rsidRDefault="006B7E2D" w:rsidP="006B7E2D">
      <w:pPr>
        <w:ind w:firstLine="567"/>
        <w:rPr>
          <w:szCs w:val="22"/>
          <w:lang w:val="ru-RU"/>
        </w:rPr>
      </w:pPr>
      <w:r w:rsidRPr="006B7E2D">
        <w:rPr>
          <w:szCs w:val="22"/>
          <w:lang w:val="ru-RU"/>
        </w:rPr>
        <w:t xml:space="preserve">Предлагаем организовать в рамках Комитета по развитию и интеллектуальной собственности дискуссионные сессии или семинары с участием экспертов ВОИС и государств-членов Организации для обмена опытом и передовыми практиками использования новых технологий (Блокчейн, </w:t>
      </w:r>
      <w:proofErr w:type="spellStart"/>
      <w:r w:rsidRPr="006B7E2D">
        <w:rPr>
          <w:szCs w:val="22"/>
        </w:rPr>
        <w:t>BigData</w:t>
      </w:r>
      <w:proofErr w:type="spellEnd"/>
      <w:r w:rsidRPr="006B7E2D">
        <w:rPr>
          <w:szCs w:val="22"/>
          <w:lang w:val="ru-RU"/>
        </w:rPr>
        <w:t>, Искусственный интеллект и др.) в сфере ИС, а также опытом по модернизации законодательного регулирования.</w:t>
      </w:r>
    </w:p>
    <w:p w:rsidR="008533F0" w:rsidRPr="00360F72" w:rsidRDefault="008533F0" w:rsidP="00CC1273">
      <w:pPr>
        <w:rPr>
          <w:szCs w:val="22"/>
          <w:lang w:val="ru-RU"/>
        </w:rPr>
      </w:pPr>
    </w:p>
    <w:p w:rsidR="008533F0" w:rsidRPr="00360F72" w:rsidRDefault="008533F0" w:rsidP="00714EA1">
      <w:pPr>
        <w:rPr>
          <w:szCs w:val="22"/>
          <w:lang w:val="ru-RU"/>
        </w:rPr>
      </w:pPr>
    </w:p>
    <w:p w:rsidR="008533F0" w:rsidRPr="00360F72" w:rsidRDefault="008533F0" w:rsidP="00714EA1">
      <w:pPr>
        <w:rPr>
          <w:szCs w:val="22"/>
          <w:lang w:val="ru-RU"/>
        </w:rPr>
      </w:pPr>
    </w:p>
    <w:p w:rsidR="008533F0" w:rsidRPr="009A5776" w:rsidRDefault="008533F0" w:rsidP="00CE481F">
      <w:pPr>
        <w:pStyle w:val="Endofdocument-Annex"/>
        <w:rPr>
          <w:szCs w:val="22"/>
          <w:lang w:val="ru-RU"/>
        </w:rPr>
      </w:pPr>
      <w:r w:rsidRPr="008533F0">
        <w:rPr>
          <w:szCs w:val="22"/>
          <w:lang w:val="ru-RU" w:eastAsia="en-US"/>
        </w:rPr>
        <w:t xml:space="preserve">[Конец </w:t>
      </w:r>
      <w:r w:rsidR="0028279A">
        <w:rPr>
          <w:szCs w:val="22"/>
          <w:lang w:val="ru-RU" w:eastAsia="en-US"/>
        </w:rPr>
        <w:t>п</w:t>
      </w:r>
      <w:r w:rsidRPr="008533F0">
        <w:rPr>
          <w:szCs w:val="22"/>
          <w:lang w:val="ru-RU" w:eastAsia="en-US"/>
        </w:rPr>
        <w:t>риложения I</w:t>
      </w:r>
      <w:r w:rsidR="0067716A">
        <w:rPr>
          <w:szCs w:val="22"/>
          <w:lang w:eastAsia="en-US"/>
        </w:rPr>
        <w:t>V</w:t>
      </w:r>
      <w:r w:rsidRPr="008533F0">
        <w:rPr>
          <w:szCs w:val="22"/>
          <w:lang w:val="ru-RU" w:eastAsia="en-US"/>
        </w:rPr>
        <w:t xml:space="preserve"> и документа]</w:t>
      </w:r>
      <w:r w:rsidR="00046BCE" w:rsidRPr="009A5776">
        <w:rPr>
          <w:szCs w:val="22"/>
          <w:lang w:val="ru-RU"/>
        </w:rPr>
        <w:t xml:space="preserve"> </w:t>
      </w:r>
    </w:p>
    <w:p w:rsidR="00A15D36" w:rsidRPr="009A5776" w:rsidRDefault="00A15D36" w:rsidP="00A15D36">
      <w:pPr>
        <w:rPr>
          <w:szCs w:val="22"/>
          <w:lang w:val="ru-RU"/>
        </w:rPr>
      </w:pPr>
    </w:p>
    <w:sectPr w:rsidR="00A15D36" w:rsidRPr="009A5776" w:rsidSect="00915D05">
      <w:headerReference w:type="default" r:id="rId20"/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45" w:rsidRDefault="00A24445">
      <w:r>
        <w:separator/>
      </w:r>
    </w:p>
  </w:endnote>
  <w:endnote w:type="continuationSeparator" w:id="0">
    <w:p w:rsidR="00A24445" w:rsidRDefault="00A24445" w:rsidP="003B38C1">
      <w:r>
        <w:separator/>
      </w:r>
    </w:p>
    <w:p w:rsidR="00A24445" w:rsidRPr="003B38C1" w:rsidRDefault="00A244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4445" w:rsidRPr="003B38C1" w:rsidRDefault="00A244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Default="009A3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Default="009A38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Default="009A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45" w:rsidRDefault="00A24445">
      <w:r>
        <w:separator/>
      </w:r>
    </w:p>
  </w:footnote>
  <w:footnote w:type="continuationSeparator" w:id="0">
    <w:p w:rsidR="00A24445" w:rsidRDefault="00A24445" w:rsidP="008B60B2">
      <w:r>
        <w:separator/>
      </w:r>
    </w:p>
    <w:p w:rsidR="00A24445" w:rsidRPr="00ED77FB" w:rsidRDefault="00A244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4445" w:rsidRPr="00ED77FB" w:rsidRDefault="00A244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A3875" w:rsidRPr="005B2914" w:rsidRDefault="009A3875" w:rsidP="00AF39CF">
      <w:pPr>
        <w:jc w:val="both"/>
        <w:rPr>
          <w:rFonts w:ascii="Times New Roman" w:eastAsia="Times New Roman" w:hAnsi="Times New Roman" w:cs="Times New Roman"/>
          <w:sz w:val="20"/>
          <w:lang w:eastAsia="pt-BR"/>
        </w:rPr>
      </w:pPr>
      <w:r>
        <w:rPr>
          <w:rStyle w:val="FootnoteReference"/>
        </w:rPr>
        <w:footnoteRef/>
      </w:r>
      <w:r w:rsidRPr="005B2914">
        <w:t xml:space="preserve"> </w:t>
      </w:r>
      <w:proofErr w:type="spellStart"/>
      <w:proofErr w:type="gramStart"/>
      <w:r w:rsidRPr="00F91183">
        <w:rPr>
          <w:rFonts w:eastAsia="Times New Roman"/>
          <w:sz w:val="18"/>
          <w:szCs w:val="18"/>
          <w:lang w:eastAsia="pt-BR"/>
        </w:rPr>
        <w:t>Greenhalgh</w:t>
      </w:r>
      <w:proofErr w:type="spellEnd"/>
      <w:r w:rsidRPr="00F91183">
        <w:rPr>
          <w:rFonts w:eastAsia="Times New Roman"/>
          <w:sz w:val="18"/>
          <w:szCs w:val="18"/>
          <w:lang w:eastAsia="pt-BR"/>
        </w:rPr>
        <w:t>, Christine and Rogers, Mark.</w:t>
      </w:r>
      <w:proofErr w:type="gramEnd"/>
      <w:r w:rsidRPr="00F91183">
        <w:rPr>
          <w:rFonts w:eastAsia="Times New Roman"/>
          <w:sz w:val="18"/>
          <w:szCs w:val="18"/>
          <w:lang w:eastAsia="pt-BR"/>
        </w:rPr>
        <w:t xml:space="preserve"> </w:t>
      </w:r>
      <w:proofErr w:type="gramStart"/>
      <w:r w:rsidRPr="00F91183">
        <w:rPr>
          <w:rFonts w:eastAsia="Times New Roman"/>
          <w:sz w:val="18"/>
          <w:szCs w:val="18"/>
          <w:lang w:eastAsia="pt-BR"/>
        </w:rPr>
        <w:t>The value of intellectual property to firms and society.</w:t>
      </w:r>
      <w:proofErr w:type="gramEnd"/>
      <w:r w:rsidRPr="00F91183">
        <w:rPr>
          <w:rFonts w:eastAsia="Times New Roman"/>
          <w:sz w:val="18"/>
          <w:szCs w:val="18"/>
          <w:lang w:eastAsia="pt-BR"/>
        </w:rPr>
        <w:t xml:space="preserve"> </w:t>
      </w:r>
      <w:proofErr w:type="gramStart"/>
      <w:r w:rsidRPr="00F91183">
        <w:rPr>
          <w:rFonts w:eastAsia="Times New Roman"/>
          <w:sz w:val="18"/>
          <w:szCs w:val="18"/>
          <w:lang w:eastAsia="pt-BR"/>
        </w:rPr>
        <w:t>Oxford Review of Economic Policy, 2007.</w:t>
      </w:r>
      <w:proofErr w:type="gramEnd"/>
      <w:r w:rsidRPr="00F91183">
        <w:rPr>
          <w:rFonts w:eastAsia="Times New Roman"/>
          <w:sz w:val="18"/>
          <w:szCs w:val="18"/>
          <w:lang w:eastAsia="pt-BR"/>
        </w:rPr>
        <w:t xml:space="preserve">  </w:t>
      </w:r>
      <w:proofErr w:type="spellStart"/>
      <w:proofErr w:type="gramStart"/>
      <w:r w:rsidRPr="00F91183">
        <w:rPr>
          <w:rFonts w:eastAsia="Times New Roman"/>
          <w:sz w:val="18"/>
          <w:szCs w:val="18"/>
          <w:lang w:eastAsia="pt-BR"/>
        </w:rPr>
        <w:t>Greenhalgh</w:t>
      </w:r>
      <w:proofErr w:type="spellEnd"/>
      <w:r w:rsidRPr="00F91183">
        <w:rPr>
          <w:rFonts w:eastAsia="Times New Roman"/>
          <w:sz w:val="18"/>
          <w:szCs w:val="18"/>
          <w:lang w:eastAsia="pt-BR"/>
        </w:rPr>
        <w:t>, Christine and Rogers, Mark.</w:t>
      </w:r>
      <w:proofErr w:type="gramEnd"/>
      <w:r w:rsidRPr="00F91183">
        <w:rPr>
          <w:rFonts w:eastAsia="Times New Roman"/>
          <w:sz w:val="18"/>
          <w:szCs w:val="18"/>
          <w:lang w:eastAsia="pt-BR"/>
        </w:rPr>
        <w:t xml:space="preserve"> Trade Marks and Performance in UK Firms: Evidence of Schumpeterian Competition through Innovation, 2007.</w:t>
      </w:r>
      <w:r w:rsidRPr="005B2914">
        <w:rPr>
          <w:rFonts w:ascii="Times New Roman" w:eastAsia="Times New Roman" w:hAnsi="Times New Roman" w:cs="Times New Roman"/>
          <w:sz w:val="20"/>
          <w:lang w:eastAsia="pt-BR"/>
        </w:rPr>
        <w:t xml:space="preserve"> </w:t>
      </w:r>
    </w:p>
    <w:p w:rsidR="009A3875" w:rsidRPr="005B2914" w:rsidRDefault="009A3875" w:rsidP="00AF39CF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Pr="009B6B9E" w:rsidRDefault="009A3875" w:rsidP="008533F0">
    <w:pPr>
      <w:jc w:val="right"/>
    </w:pPr>
    <w:r w:rsidRPr="008B7043">
      <w:t>CDIP/18/4</w:t>
    </w:r>
    <w:r w:rsidR="009B6B9E" w:rsidRPr="008B7043">
      <w:t xml:space="preserve"> </w:t>
    </w:r>
    <w:r w:rsidR="009B6B9E">
      <w:t>Rev.</w:t>
    </w:r>
  </w:p>
  <w:p w:rsidR="009A3875" w:rsidRDefault="009A3875" w:rsidP="00477D6B">
    <w:pPr>
      <w:jc w:val="right"/>
    </w:pPr>
    <w:r w:rsidRPr="008533F0">
      <w:rPr>
        <w:highlight w:val="yellow"/>
      </w:rPr>
      <w:t>Annex I, page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B6B9E">
      <w:rPr>
        <w:noProof/>
      </w:rPr>
      <w:t>2</w:t>
    </w:r>
    <w:r>
      <w:fldChar w:fldCharType="end"/>
    </w:r>
  </w:p>
  <w:p w:rsidR="009A3875" w:rsidRDefault="009A387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Pr="009B6B9E" w:rsidRDefault="009A3875" w:rsidP="008533F0">
    <w:pPr>
      <w:jc w:val="right"/>
      <w:rPr>
        <w:lang w:val="ru-RU"/>
      </w:rPr>
    </w:pPr>
    <w:r w:rsidRPr="008533F0">
      <w:rPr>
        <w:lang w:val="ru-RU"/>
      </w:rPr>
      <w:t>CDIP/21/8</w:t>
    </w:r>
    <w:r w:rsidR="009B6B9E" w:rsidRPr="009B6B9E">
      <w:rPr>
        <w:lang w:val="ru-RU"/>
      </w:rPr>
      <w:t xml:space="preserve"> </w:t>
    </w:r>
    <w:r w:rsidR="009B6B9E">
      <w:t>Rev</w:t>
    </w:r>
    <w:r w:rsidR="009B6B9E" w:rsidRPr="009B6B9E">
      <w:rPr>
        <w:lang w:val="ru-RU"/>
      </w:rPr>
      <w:t>.</w:t>
    </w:r>
  </w:p>
  <w:p w:rsidR="009A3875" w:rsidRDefault="009A3875" w:rsidP="00477D6B">
    <w:pPr>
      <w:jc w:val="right"/>
    </w:pPr>
    <w:r w:rsidRPr="009A5776">
      <w:rPr>
        <w:lang w:val="ru-RU"/>
      </w:rPr>
      <w:t>Приложение</w:t>
    </w:r>
    <w:r w:rsidRPr="009B6B9E">
      <w:rPr>
        <w:lang w:val="ru-RU"/>
      </w:rPr>
      <w:t xml:space="preserve"> </w:t>
    </w:r>
    <w:r w:rsidRPr="009A5776">
      <w:t>I</w:t>
    </w:r>
    <w:r w:rsidRPr="009B6B9E">
      <w:rPr>
        <w:lang w:val="ru-RU"/>
      </w:rPr>
      <w:t xml:space="preserve">, </w:t>
    </w:r>
    <w:r w:rsidRPr="009A5776">
      <w:rPr>
        <w:lang w:val="ru-RU"/>
      </w:rPr>
      <w:t>стр.</w:t>
    </w:r>
    <w:r w:rsidRPr="009B6B9E">
      <w:rPr>
        <w:lang w:val="ru-RU"/>
      </w:rPr>
      <w:t xml:space="preserve"> </w:t>
    </w:r>
    <w:r w:rsidRPr="009A5776">
      <w:fldChar w:fldCharType="begin"/>
    </w:r>
    <w:r w:rsidRPr="008B7043">
      <w:rPr>
        <w:lang w:val="ru-RU"/>
      </w:rPr>
      <w:instrText xml:space="preserve"> </w:instrText>
    </w:r>
    <w:r w:rsidRPr="009A5776">
      <w:instrText>PAGE</w:instrText>
    </w:r>
    <w:r w:rsidRPr="008B7043">
      <w:rPr>
        <w:lang w:val="ru-RU"/>
      </w:rPr>
      <w:instrText xml:space="preserve">  \* </w:instrText>
    </w:r>
    <w:r w:rsidRPr="009A5776">
      <w:instrText>MERGEFORMAT</w:instrText>
    </w:r>
    <w:r w:rsidRPr="008B7043">
      <w:rPr>
        <w:lang w:val="ru-RU"/>
      </w:rPr>
      <w:instrText xml:space="preserve"> </w:instrText>
    </w:r>
    <w:r w:rsidRPr="009A5776">
      <w:fldChar w:fldCharType="separate"/>
    </w:r>
    <w:r w:rsidR="006B7E2D">
      <w:rPr>
        <w:noProof/>
      </w:rPr>
      <w:t>3</w:t>
    </w:r>
    <w:r w:rsidRPr="009A5776">
      <w:fldChar w:fldCharType="end"/>
    </w:r>
  </w:p>
  <w:p w:rsidR="009A3875" w:rsidRDefault="009A3875" w:rsidP="00477D6B">
    <w:pPr>
      <w:jc w:val="right"/>
    </w:pPr>
  </w:p>
  <w:p w:rsidR="009A3875" w:rsidRDefault="009A387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Default="009A3875" w:rsidP="00657EE9">
    <w:pPr>
      <w:pStyle w:val="Header"/>
      <w:jc w:val="right"/>
    </w:pPr>
    <w:r>
      <w:t>CDIP/21/8</w:t>
    </w:r>
    <w:r w:rsidR="009B6B9E">
      <w:t xml:space="preserve"> Rev.</w:t>
    </w:r>
  </w:p>
  <w:p w:rsidR="009A3875" w:rsidRDefault="009A3875" w:rsidP="006B6E7E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9A3875" w:rsidRDefault="009A3875" w:rsidP="006B6E7E">
    <w:pPr>
      <w:pStyle w:val="Header"/>
      <w:jc w:val="right"/>
    </w:pPr>
  </w:p>
  <w:p w:rsidR="009A3875" w:rsidRDefault="009A387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Pr="009B6B9E" w:rsidRDefault="009A3875" w:rsidP="008533F0">
    <w:pPr>
      <w:jc w:val="right"/>
      <w:rPr>
        <w:lang w:val="ru-RU"/>
      </w:rPr>
    </w:pPr>
    <w:r w:rsidRPr="008533F0">
      <w:rPr>
        <w:lang w:val="ru-RU"/>
      </w:rPr>
      <w:t>CDIP/21/8</w:t>
    </w:r>
    <w:r w:rsidR="009B6B9E" w:rsidRPr="009B6B9E">
      <w:rPr>
        <w:lang w:val="ru-RU"/>
      </w:rPr>
      <w:t xml:space="preserve"> </w:t>
    </w:r>
    <w:r w:rsidR="009B6B9E">
      <w:t>Rev</w:t>
    </w:r>
    <w:r w:rsidR="009B6B9E" w:rsidRPr="009B6B9E">
      <w:rPr>
        <w:lang w:val="ru-RU"/>
      </w:rPr>
      <w:t>.</w:t>
    </w:r>
  </w:p>
  <w:p w:rsidR="009A3875" w:rsidRDefault="009A3875" w:rsidP="00477D6B">
    <w:pPr>
      <w:jc w:val="right"/>
    </w:pPr>
    <w:r w:rsidRPr="009A5776">
      <w:rPr>
        <w:lang w:val="ru-RU"/>
      </w:rPr>
      <w:t>Приложение</w:t>
    </w:r>
    <w:r w:rsidRPr="009B6B9E">
      <w:rPr>
        <w:lang w:val="ru-RU"/>
      </w:rPr>
      <w:t xml:space="preserve"> </w:t>
    </w:r>
    <w:r w:rsidRPr="009A5776">
      <w:t>II</w:t>
    </w:r>
    <w:r w:rsidRPr="009B6B9E">
      <w:rPr>
        <w:lang w:val="ru-RU"/>
      </w:rPr>
      <w:t xml:space="preserve">, </w:t>
    </w:r>
    <w:r w:rsidRPr="009A5776">
      <w:rPr>
        <w:lang w:val="ru-RU"/>
      </w:rPr>
      <w:t>стр.</w:t>
    </w:r>
    <w:r w:rsidRPr="009B6B9E">
      <w:rPr>
        <w:lang w:val="ru-RU"/>
      </w:rPr>
      <w:t xml:space="preserve"> </w:t>
    </w:r>
    <w:r w:rsidRPr="009A5776">
      <w:fldChar w:fldCharType="begin"/>
    </w:r>
    <w:r w:rsidRPr="008B7043">
      <w:rPr>
        <w:lang w:val="ru-RU"/>
      </w:rPr>
      <w:instrText xml:space="preserve"> </w:instrText>
    </w:r>
    <w:r w:rsidRPr="009A5776">
      <w:instrText>PAGE</w:instrText>
    </w:r>
    <w:r w:rsidRPr="008B7043">
      <w:rPr>
        <w:lang w:val="ru-RU"/>
      </w:rPr>
      <w:instrText xml:space="preserve">  \* </w:instrText>
    </w:r>
    <w:r w:rsidRPr="009A5776">
      <w:instrText>MERGEFORMAT</w:instrText>
    </w:r>
    <w:r w:rsidRPr="008B7043">
      <w:rPr>
        <w:lang w:val="ru-RU"/>
      </w:rPr>
      <w:instrText xml:space="preserve"> </w:instrText>
    </w:r>
    <w:r w:rsidRPr="009A5776">
      <w:fldChar w:fldCharType="separate"/>
    </w:r>
    <w:r w:rsidR="006B7E2D">
      <w:rPr>
        <w:noProof/>
      </w:rPr>
      <w:t>2</w:t>
    </w:r>
    <w:r w:rsidRPr="009A5776">
      <w:fldChar w:fldCharType="end"/>
    </w:r>
  </w:p>
  <w:p w:rsidR="009A3875" w:rsidRDefault="009A3875" w:rsidP="00477D6B">
    <w:pPr>
      <w:jc w:val="right"/>
    </w:pPr>
  </w:p>
  <w:p w:rsidR="009A3875" w:rsidRDefault="009A3875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Default="009A3875" w:rsidP="00657EE9">
    <w:pPr>
      <w:pStyle w:val="Header"/>
      <w:jc w:val="right"/>
    </w:pPr>
    <w:r>
      <w:t>CDIP/21/8</w:t>
    </w:r>
    <w:r w:rsidR="009B6B9E">
      <w:t xml:space="preserve"> Rev.</w:t>
    </w:r>
  </w:p>
  <w:p w:rsidR="009A3875" w:rsidRDefault="009A3875" w:rsidP="00657EE9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9A3875" w:rsidRDefault="009A3875">
    <w:pPr>
      <w:pStyle w:val="Header"/>
    </w:pPr>
  </w:p>
  <w:p w:rsidR="009A3875" w:rsidRDefault="009A387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Pr="008B7043" w:rsidRDefault="009A3875" w:rsidP="008533F0">
    <w:pPr>
      <w:jc w:val="right"/>
      <w:rPr>
        <w:lang w:val="ru-RU"/>
      </w:rPr>
    </w:pPr>
    <w:r w:rsidRPr="008533F0">
      <w:rPr>
        <w:lang w:val="ru-RU"/>
      </w:rPr>
      <w:t>CDIP/21/8</w:t>
    </w:r>
    <w:r w:rsidR="009B6B9E" w:rsidRPr="008B7043">
      <w:rPr>
        <w:lang w:val="ru-RU"/>
      </w:rPr>
      <w:t xml:space="preserve"> </w:t>
    </w:r>
    <w:r w:rsidR="009B6B9E">
      <w:t>Rev</w:t>
    </w:r>
    <w:r w:rsidR="009B6B9E" w:rsidRPr="008B7043">
      <w:rPr>
        <w:lang w:val="ru-RU"/>
      </w:rPr>
      <w:t>.</w:t>
    </w:r>
  </w:p>
  <w:p w:rsidR="009A3875" w:rsidRDefault="009A3875" w:rsidP="00477D6B">
    <w:pPr>
      <w:jc w:val="right"/>
    </w:pPr>
    <w:r w:rsidRPr="009A5776">
      <w:rPr>
        <w:lang w:val="ru-RU"/>
      </w:rPr>
      <w:t>Приложение</w:t>
    </w:r>
    <w:r w:rsidRPr="008B7043">
      <w:rPr>
        <w:lang w:val="ru-RU"/>
      </w:rPr>
      <w:t xml:space="preserve"> </w:t>
    </w:r>
    <w:r w:rsidRPr="009A5776">
      <w:t>III</w:t>
    </w:r>
    <w:r w:rsidRPr="008B7043">
      <w:rPr>
        <w:lang w:val="ru-RU"/>
      </w:rPr>
      <w:t xml:space="preserve">, </w:t>
    </w:r>
    <w:r w:rsidRPr="009A5776">
      <w:rPr>
        <w:lang w:val="ru-RU"/>
      </w:rPr>
      <w:t>стр.</w:t>
    </w:r>
    <w:r w:rsidRPr="008B7043">
      <w:rPr>
        <w:lang w:val="ru-RU"/>
      </w:rPr>
      <w:t xml:space="preserve"> </w:t>
    </w:r>
    <w:r w:rsidRPr="009A5776">
      <w:fldChar w:fldCharType="begin"/>
    </w:r>
    <w:r w:rsidRPr="008B7043">
      <w:rPr>
        <w:lang w:val="ru-RU"/>
      </w:rPr>
      <w:instrText xml:space="preserve"> </w:instrText>
    </w:r>
    <w:r w:rsidRPr="009A5776">
      <w:instrText>PAGE</w:instrText>
    </w:r>
    <w:r w:rsidRPr="008B7043">
      <w:rPr>
        <w:lang w:val="ru-RU"/>
      </w:rPr>
      <w:instrText xml:space="preserve">  \* </w:instrText>
    </w:r>
    <w:r w:rsidRPr="009A5776">
      <w:instrText>MERGEFORMAT</w:instrText>
    </w:r>
    <w:r w:rsidRPr="008B7043">
      <w:rPr>
        <w:lang w:val="ru-RU"/>
      </w:rPr>
      <w:instrText xml:space="preserve"> </w:instrText>
    </w:r>
    <w:r w:rsidRPr="009A5776">
      <w:fldChar w:fldCharType="separate"/>
    </w:r>
    <w:r w:rsidR="006B7E2D">
      <w:rPr>
        <w:noProof/>
      </w:rPr>
      <w:t>3</w:t>
    </w:r>
    <w:r w:rsidRPr="009A5776">
      <w:fldChar w:fldCharType="end"/>
    </w:r>
  </w:p>
  <w:p w:rsidR="009A3875" w:rsidRDefault="009A3875" w:rsidP="00477D6B">
    <w:pPr>
      <w:jc w:val="right"/>
    </w:pPr>
  </w:p>
  <w:p w:rsidR="009A3875" w:rsidRDefault="009A3875" w:rsidP="00477D6B">
    <w:pP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Default="009A3875" w:rsidP="00657EE9">
    <w:pPr>
      <w:pStyle w:val="Header"/>
      <w:jc w:val="right"/>
    </w:pPr>
    <w:r>
      <w:t>CDIP/21/8</w:t>
    </w:r>
    <w:r w:rsidR="009B6B9E">
      <w:t xml:space="preserve"> Rev.</w:t>
    </w:r>
  </w:p>
  <w:p w:rsidR="009A3875" w:rsidRDefault="009A3875" w:rsidP="00657EE9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  <w:p w:rsidR="009A3875" w:rsidRDefault="009A3875">
    <w:pPr>
      <w:pStyle w:val="Header"/>
    </w:pPr>
  </w:p>
  <w:p w:rsidR="009A3875" w:rsidRDefault="009A3875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Pr="008B7043" w:rsidRDefault="009A3875" w:rsidP="008533F0">
    <w:pPr>
      <w:jc w:val="right"/>
      <w:rPr>
        <w:lang w:val="ru-RU"/>
      </w:rPr>
    </w:pPr>
    <w:r w:rsidRPr="008533F0">
      <w:rPr>
        <w:lang w:val="ru-RU"/>
      </w:rPr>
      <w:t>CDIP/21/8</w:t>
    </w:r>
    <w:r w:rsidR="009B6B9E" w:rsidRPr="008B7043">
      <w:rPr>
        <w:lang w:val="ru-RU"/>
      </w:rPr>
      <w:t xml:space="preserve"> </w:t>
    </w:r>
    <w:r w:rsidR="009B6B9E">
      <w:t>Rev</w:t>
    </w:r>
    <w:r w:rsidR="009B6B9E" w:rsidRPr="008B7043">
      <w:rPr>
        <w:lang w:val="ru-RU"/>
      </w:rPr>
      <w:t>.</w:t>
    </w:r>
  </w:p>
  <w:p w:rsidR="009A3875" w:rsidRPr="008B7043" w:rsidRDefault="009A3875" w:rsidP="00477D6B">
    <w:pPr>
      <w:jc w:val="right"/>
      <w:rPr>
        <w:lang w:val="ru-RU"/>
      </w:rPr>
    </w:pPr>
    <w:r w:rsidRPr="009A5776">
      <w:rPr>
        <w:lang w:val="ru-RU"/>
      </w:rPr>
      <w:t>Приложение</w:t>
    </w:r>
    <w:r w:rsidRPr="008B7043">
      <w:rPr>
        <w:lang w:val="ru-RU"/>
      </w:rPr>
      <w:t xml:space="preserve"> </w:t>
    </w:r>
    <w:r w:rsidRPr="009A5776">
      <w:t>IV</w:t>
    </w:r>
    <w:r w:rsidRPr="008B7043">
      <w:rPr>
        <w:lang w:val="ru-RU"/>
      </w:rPr>
      <w:t xml:space="preserve">, </w:t>
    </w:r>
    <w:r w:rsidR="00F0690A">
      <w:rPr>
        <w:lang w:val="ru-RU"/>
      </w:rPr>
      <w:t>стр.</w:t>
    </w:r>
    <w:r w:rsidRPr="008B7043">
      <w:rPr>
        <w:lang w:val="ru-RU"/>
      </w:rPr>
      <w:t xml:space="preserve"> 2</w:t>
    </w:r>
  </w:p>
  <w:p w:rsidR="009A3875" w:rsidRPr="008B7043" w:rsidRDefault="009A3875" w:rsidP="00477D6B">
    <w:pPr>
      <w:jc w:val="right"/>
      <w:rPr>
        <w:lang w:val="ru-RU"/>
      </w:rPr>
    </w:pPr>
  </w:p>
  <w:p w:rsidR="009A3875" w:rsidRPr="008B7043" w:rsidRDefault="009A3875" w:rsidP="00477D6B">
    <w:pPr>
      <w:jc w:val="right"/>
      <w:rPr>
        <w:lang w:val="ru-RU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75" w:rsidRDefault="009A3875" w:rsidP="00657EE9">
    <w:pPr>
      <w:pStyle w:val="Header"/>
      <w:jc w:val="right"/>
    </w:pPr>
    <w:r>
      <w:t>CDIP/21/8</w:t>
    </w:r>
    <w:r w:rsidR="009B6B9E">
      <w:t xml:space="preserve"> Rev.</w:t>
    </w:r>
  </w:p>
  <w:p w:rsidR="009A3875" w:rsidRDefault="009A3875" w:rsidP="005A7EC0">
    <w:pPr>
      <w:jc w:val="right"/>
    </w:pPr>
    <w:r>
      <w:rPr>
        <w:lang w:val="ru-RU"/>
      </w:rPr>
      <w:t>ПРИЛОЖЕНИЕ</w:t>
    </w:r>
    <w:r>
      <w:t xml:space="preserve"> IV</w:t>
    </w:r>
  </w:p>
  <w:p w:rsidR="009A3875" w:rsidRDefault="009A3875">
    <w:pPr>
      <w:pStyle w:val="Header"/>
    </w:pPr>
  </w:p>
  <w:p w:rsidR="009A3875" w:rsidRDefault="009A38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E97CE3"/>
    <w:multiLevelType w:val="hybridMultilevel"/>
    <w:tmpl w:val="DDA0D188"/>
    <w:lvl w:ilvl="0" w:tplc="868E5AB8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42C06DA"/>
    <w:multiLevelType w:val="hybridMultilevel"/>
    <w:tmpl w:val="144883E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E16674"/>
    <w:multiLevelType w:val="hybridMultilevel"/>
    <w:tmpl w:val="25EE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Development\temp_cdip"/>
    <w:docVar w:name="TextBaseURL" w:val="empty"/>
    <w:docVar w:name="UILng" w:val="en"/>
  </w:docVars>
  <w:rsids>
    <w:rsidRoot w:val="00996BC6"/>
    <w:rsid w:val="00000117"/>
    <w:rsid w:val="00003A49"/>
    <w:rsid w:val="00006C42"/>
    <w:rsid w:val="00024128"/>
    <w:rsid w:val="0003199B"/>
    <w:rsid w:val="00032587"/>
    <w:rsid w:val="00037FC1"/>
    <w:rsid w:val="00043CAA"/>
    <w:rsid w:val="00046BCE"/>
    <w:rsid w:val="000515FF"/>
    <w:rsid w:val="00057F91"/>
    <w:rsid w:val="00075432"/>
    <w:rsid w:val="000826E9"/>
    <w:rsid w:val="00095961"/>
    <w:rsid w:val="000968ED"/>
    <w:rsid w:val="000B0C51"/>
    <w:rsid w:val="000B69AA"/>
    <w:rsid w:val="000C205B"/>
    <w:rsid w:val="000C3DA7"/>
    <w:rsid w:val="000D4841"/>
    <w:rsid w:val="000D6622"/>
    <w:rsid w:val="000E24DC"/>
    <w:rsid w:val="000F1462"/>
    <w:rsid w:val="000F5E56"/>
    <w:rsid w:val="00103C90"/>
    <w:rsid w:val="00114D33"/>
    <w:rsid w:val="00122C34"/>
    <w:rsid w:val="00132B22"/>
    <w:rsid w:val="001362EE"/>
    <w:rsid w:val="001566E1"/>
    <w:rsid w:val="001631FC"/>
    <w:rsid w:val="00164B47"/>
    <w:rsid w:val="00165EE7"/>
    <w:rsid w:val="001832A6"/>
    <w:rsid w:val="001832AC"/>
    <w:rsid w:val="0019177B"/>
    <w:rsid w:val="001A00BD"/>
    <w:rsid w:val="001A4BA3"/>
    <w:rsid w:val="001B0371"/>
    <w:rsid w:val="001B13DC"/>
    <w:rsid w:val="001B246C"/>
    <w:rsid w:val="001C3EAF"/>
    <w:rsid w:val="001C7A6F"/>
    <w:rsid w:val="001D051F"/>
    <w:rsid w:val="001F0F5E"/>
    <w:rsid w:val="00201539"/>
    <w:rsid w:val="00224A31"/>
    <w:rsid w:val="002326AD"/>
    <w:rsid w:val="00237642"/>
    <w:rsid w:val="00241944"/>
    <w:rsid w:val="0024389B"/>
    <w:rsid w:val="00247018"/>
    <w:rsid w:val="00252823"/>
    <w:rsid w:val="0025713B"/>
    <w:rsid w:val="00262206"/>
    <w:rsid w:val="002634C4"/>
    <w:rsid w:val="00274336"/>
    <w:rsid w:val="00276B3F"/>
    <w:rsid w:val="0028279A"/>
    <w:rsid w:val="0028751E"/>
    <w:rsid w:val="002906AC"/>
    <w:rsid w:val="002928D3"/>
    <w:rsid w:val="002B0BA4"/>
    <w:rsid w:val="002B69BD"/>
    <w:rsid w:val="002C32E5"/>
    <w:rsid w:val="002D052F"/>
    <w:rsid w:val="002D5155"/>
    <w:rsid w:val="002F1FE6"/>
    <w:rsid w:val="002F2E3F"/>
    <w:rsid w:val="002F4E68"/>
    <w:rsid w:val="003077F1"/>
    <w:rsid w:val="003079EA"/>
    <w:rsid w:val="003118AC"/>
    <w:rsid w:val="00312F7F"/>
    <w:rsid w:val="00327A34"/>
    <w:rsid w:val="003334E4"/>
    <w:rsid w:val="00337F4F"/>
    <w:rsid w:val="00341012"/>
    <w:rsid w:val="00341CF1"/>
    <w:rsid w:val="0034268E"/>
    <w:rsid w:val="00346646"/>
    <w:rsid w:val="00355F56"/>
    <w:rsid w:val="003577D0"/>
    <w:rsid w:val="00360F72"/>
    <w:rsid w:val="00361450"/>
    <w:rsid w:val="003671A7"/>
    <w:rsid w:val="003673CF"/>
    <w:rsid w:val="00367DB8"/>
    <w:rsid w:val="003769FE"/>
    <w:rsid w:val="00376D63"/>
    <w:rsid w:val="00382ACD"/>
    <w:rsid w:val="003845C1"/>
    <w:rsid w:val="003A6F89"/>
    <w:rsid w:val="003B38C1"/>
    <w:rsid w:val="003B526B"/>
    <w:rsid w:val="003C4513"/>
    <w:rsid w:val="003D519F"/>
    <w:rsid w:val="003D7A6A"/>
    <w:rsid w:val="003F6388"/>
    <w:rsid w:val="00423E3E"/>
    <w:rsid w:val="00427AF4"/>
    <w:rsid w:val="00432E03"/>
    <w:rsid w:val="004379CE"/>
    <w:rsid w:val="00453C1E"/>
    <w:rsid w:val="00456FA4"/>
    <w:rsid w:val="004647DA"/>
    <w:rsid w:val="00470E66"/>
    <w:rsid w:val="00474062"/>
    <w:rsid w:val="00477D6B"/>
    <w:rsid w:val="004B2542"/>
    <w:rsid w:val="004C0F61"/>
    <w:rsid w:val="004C3FF2"/>
    <w:rsid w:val="004E4E29"/>
    <w:rsid w:val="004F7320"/>
    <w:rsid w:val="005019FF"/>
    <w:rsid w:val="00510520"/>
    <w:rsid w:val="00510677"/>
    <w:rsid w:val="005127AE"/>
    <w:rsid w:val="005257B6"/>
    <w:rsid w:val="00526837"/>
    <w:rsid w:val="00527E6F"/>
    <w:rsid w:val="0053057A"/>
    <w:rsid w:val="005507E6"/>
    <w:rsid w:val="005576F6"/>
    <w:rsid w:val="00557A39"/>
    <w:rsid w:val="00560A29"/>
    <w:rsid w:val="005840E0"/>
    <w:rsid w:val="0059287D"/>
    <w:rsid w:val="0059543A"/>
    <w:rsid w:val="005A7EC0"/>
    <w:rsid w:val="005B088D"/>
    <w:rsid w:val="005B4A27"/>
    <w:rsid w:val="005C38D0"/>
    <w:rsid w:val="005C55F1"/>
    <w:rsid w:val="005C64B2"/>
    <w:rsid w:val="005C6649"/>
    <w:rsid w:val="005D2B4C"/>
    <w:rsid w:val="005D4EFE"/>
    <w:rsid w:val="005D5C86"/>
    <w:rsid w:val="005D7281"/>
    <w:rsid w:val="005F3790"/>
    <w:rsid w:val="00605827"/>
    <w:rsid w:val="006126DD"/>
    <w:rsid w:val="00613FF2"/>
    <w:rsid w:val="00617232"/>
    <w:rsid w:val="00620212"/>
    <w:rsid w:val="006204EC"/>
    <w:rsid w:val="006356FE"/>
    <w:rsid w:val="00637B00"/>
    <w:rsid w:val="0064150C"/>
    <w:rsid w:val="00641EF7"/>
    <w:rsid w:val="00646050"/>
    <w:rsid w:val="006503A8"/>
    <w:rsid w:val="006517C1"/>
    <w:rsid w:val="006568B0"/>
    <w:rsid w:val="00657113"/>
    <w:rsid w:val="00657EE9"/>
    <w:rsid w:val="006610ED"/>
    <w:rsid w:val="006625FD"/>
    <w:rsid w:val="006713CA"/>
    <w:rsid w:val="00672B65"/>
    <w:rsid w:val="006748EB"/>
    <w:rsid w:val="00676C5C"/>
    <w:rsid w:val="0067716A"/>
    <w:rsid w:val="0068499A"/>
    <w:rsid w:val="00685659"/>
    <w:rsid w:val="00687099"/>
    <w:rsid w:val="00693C44"/>
    <w:rsid w:val="006B0396"/>
    <w:rsid w:val="006B4EED"/>
    <w:rsid w:val="006B6E7E"/>
    <w:rsid w:val="006B7E2D"/>
    <w:rsid w:val="006C724D"/>
    <w:rsid w:val="006D196A"/>
    <w:rsid w:val="006D6352"/>
    <w:rsid w:val="006E05B1"/>
    <w:rsid w:val="006E080B"/>
    <w:rsid w:val="006E41D0"/>
    <w:rsid w:val="006E76B4"/>
    <w:rsid w:val="0071058F"/>
    <w:rsid w:val="00714EA1"/>
    <w:rsid w:val="007238E6"/>
    <w:rsid w:val="00732DA0"/>
    <w:rsid w:val="00752679"/>
    <w:rsid w:val="00765337"/>
    <w:rsid w:val="00770130"/>
    <w:rsid w:val="007B027E"/>
    <w:rsid w:val="007C17F4"/>
    <w:rsid w:val="007C4887"/>
    <w:rsid w:val="007C604E"/>
    <w:rsid w:val="007D1613"/>
    <w:rsid w:val="007D16C0"/>
    <w:rsid w:val="007D1AA8"/>
    <w:rsid w:val="007D4FB5"/>
    <w:rsid w:val="007D5423"/>
    <w:rsid w:val="007E760A"/>
    <w:rsid w:val="007F562B"/>
    <w:rsid w:val="00800816"/>
    <w:rsid w:val="0080094B"/>
    <w:rsid w:val="00806845"/>
    <w:rsid w:val="00820C63"/>
    <w:rsid w:val="00826FB1"/>
    <w:rsid w:val="00832045"/>
    <w:rsid w:val="00836C03"/>
    <w:rsid w:val="00841D91"/>
    <w:rsid w:val="00852E7E"/>
    <w:rsid w:val="008533F0"/>
    <w:rsid w:val="00865C99"/>
    <w:rsid w:val="0087131F"/>
    <w:rsid w:val="00872451"/>
    <w:rsid w:val="00883269"/>
    <w:rsid w:val="008A33AF"/>
    <w:rsid w:val="008B2CC1"/>
    <w:rsid w:val="008B60B2"/>
    <w:rsid w:val="008B7043"/>
    <w:rsid w:val="008B7ACB"/>
    <w:rsid w:val="008C1012"/>
    <w:rsid w:val="008C7E64"/>
    <w:rsid w:val="008D1516"/>
    <w:rsid w:val="008D5B18"/>
    <w:rsid w:val="008D78BE"/>
    <w:rsid w:val="008E2D8C"/>
    <w:rsid w:val="008F19CB"/>
    <w:rsid w:val="008F5B5E"/>
    <w:rsid w:val="008F7074"/>
    <w:rsid w:val="008F7613"/>
    <w:rsid w:val="009038F8"/>
    <w:rsid w:val="0090731E"/>
    <w:rsid w:val="009124B4"/>
    <w:rsid w:val="00915D05"/>
    <w:rsid w:val="00916EE2"/>
    <w:rsid w:val="009259D7"/>
    <w:rsid w:val="00926686"/>
    <w:rsid w:val="00942D9A"/>
    <w:rsid w:val="00944FDF"/>
    <w:rsid w:val="00945B3F"/>
    <w:rsid w:val="0094736D"/>
    <w:rsid w:val="00947D64"/>
    <w:rsid w:val="009503C3"/>
    <w:rsid w:val="00966A22"/>
    <w:rsid w:val="0096722F"/>
    <w:rsid w:val="00970611"/>
    <w:rsid w:val="00970B0A"/>
    <w:rsid w:val="009719C4"/>
    <w:rsid w:val="00973393"/>
    <w:rsid w:val="0097389E"/>
    <w:rsid w:val="00974420"/>
    <w:rsid w:val="009757CE"/>
    <w:rsid w:val="00980843"/>
    <w:rsid w:val="00982C6E"/>
    <w:rsid w:val="00983E2B"/>
    <w:rsid w:val="00996BC6"/>
    <w:rsid w:val="009A3875"/>
    <w:rsid w:val="009A5776"/>
    <w:rsid w:val="009A63E8"/>
    <w:rsid w:val="009B6B9E"/>
    <w:rsid w:val="009E064A"/>
    <w:rsid w:val="009E2791"/>
    <w:rsid w:val="009E3F6F"/>
    <w:rsid w:val="009E7555"/>
    <w:rsid w:val="009F499F"/>
    <w:rsid w:val="009F5CD8"/>
    <w:rsid w:val="009F6DC1"/>
    <w:rsid w:val="009F7CB2"/>
    <w:rsid w:val="00A03085"/>
    <w:rsid w:val="00A05524"/>
    <w:rsid w:val="00A11991"/>
    <w:rsid w:val="00A15D36"/>
    <w:rsid w:val="00A2207C"/>
    <w:rsid w:val="00A24445"/>
    <w:rsid w:val="00A42DAF"/>
    <w:rsid w:val="00A45BD8"/>
    <w:rsid w:val="00A52CC3"/>
    <w:rsid w:val="00A565E8"/>
    <w:rsid w:val="00A57317"/>
    <w:rsid w:val="00A6282B"/>
    <w:rsid w:val="00A67AE5"/>
    <w:rsid w:val="00A869B7"/>
    <w:rsid w:val="00AB2689"/>
    <w:rsid w:val="00AB7AAC"/>
    <w:rsid w:val="00AC1677"/>
    <w:rsid w:val="00AC205C"/>
    <w:rsid w:val="00AC338E"/>
    <w:rsid w:val="00AD24B8"/>
    <w:rsid w:val="00AD2DF0"/>
    <w:rsid w:val="00AE1134"/>
    <w:rsid w:val="00AF0A6B"/>
    <w:rsid w:val="00AF39CF"/>
    <w:rsid w:val="00AF421F"/>
    <w:rsid w:val="00AF608F"/>
    <w:rsid w:val="00B03642"/>
    <w:rsid w:val="00B05A69"/>
    <w:rsid w:val="00B0743D"/>
    <w:rsid w:val="00B135E6"/>
    <w:rsid w:val="00B36D6F"/>
    <w:rsid w:val="00B405D9"/>
    <w:rsid w:val="00B44511"/>
    <w:rsid w:val="00B449E3"/>
    <w:rsid w:val="00B51066"/>
    <w:rsid w:val="00B551AE"/>
    <w:rsid w:val="00B649C0"/>
    <w:rsid w:val="00B72187"/>
    <w:rsid w:val="00B83608"/>
    <w:rsid w:val="00B84A03"/>
    <w:rsid w:val="00B9734B"/>
    <w:rsid w:val="00BA17B5"/>
    <w:rsid w:val="00BA30E2"/>
    <w:rsid w:val="00BB3FB4"/>
    <w:rsid w:val="00BB4348"/>
    <w:rsid w:val="00BD4302"/>
    <w:rsid w:val="00C06837"/>
    <w:rsid w:val="00C11BFE"/>
    <w:rsid w:val="00C14ACC"/>
    <w:rsid w:val="00C23113"/>
    <w:rsid w:val="00C25929"/>
    <w:rsid w:val="00C27BD6"/>
    <w:rsid w:val="00C35F71"/>
    <w:rsid w:val="00C36BEA"/>
    <w:rsid w:val="00C448A8"/>
    <w:rsid w:val="00C5216C"/>
    <w:rsid w:val="00C5234E"/>
    <w:rsid w:val="00C54440"/>
    <w:rsid w:val="00C607B3"/>
    <w:rsid w:val="00C700A8"/>
    <w:rsid w:val="00C72070"/>
    <w:rsid w:val="00C740E2"/>
    <w:rsid w:val="00C7568E"/>
    <w:rsid w:val="00C85077"/>
    <w:rsid w:val="00C8527E"/>
    <w:rsid w:val="00C85EC5"/>
    <w:rsid w:val="00C9613A"/>
    <w:rsid w:val="00CB2F37"/>
    <w:rsid w:val="00CB3A7B"/>
    <w:rsid w:val="00CB73B2"/>
    <w:rsid w:val="00CC1273"/>
    <w:rsid w:val="00CD04F1"/>
    <w:rsid w:val="00CD0533"/>
    <w:rsid w:val="00CE481F"/>
    <w:rsid w:val="00CE6DA9"/>
    <w:rsid w:val="00CF0B9B"/>
    <w:rsid w:val="00CF44B7"/>
    <w:rsid w:val="00CF5F64"/>
    <w:rsid w:val="00CF60C0"/>
    <w:rsid w:val="00CF7CBB"/>
    <w:rsid w:val="00D16B18"/>
    <w:rsid w:val="00D27CFC"/>
    <w:rsid w:val="00D32A61"/>
    <w:rsid w:val="00D37425"/>
    <w:rsid w:val="00D45252"/>
    <w:rsid w:val="00D45B07"/>
    <w:rsid w:val="00D54F91"/>
    <w:rsid w:val="00D55136"/>
    <w:rsid w:val="00D56ED5"/>
    <w:rsid w:val="00D65B67"/>
    <w:rsid w:val="00D70465"/>
    <w:rsid w:val="00D71B4D"/>
    <w:rsid w:val="00D81732"/>
    <w:rsid w:val="00D85F69"/>
    <w:rsid w:val="00D87236"/>
    <w:rsid w:val="00D93D55"/>
    <w:rsid w:val="00D9639B"/>
    <w:rsid w:val="00DA4896"/>
    <w:rsid w:val="00DC6D1F"/>
    <w:rsid w:val="00DE3085"/>
    <w:rsid w:val="00DE6073"/>
    <w:rsid w:val="00DF0665"/>
    <w:rsid w:val="00DF517D"/>
    <w:rsid w:val="00DF5706"/>
    <w:rsid w:val="00E001F5"/>
    <w:rsid w:val="00E16EDC"/>
    <w:rsid w:val="00E21DAD"/>
    <w:rsid w:val="00E335FE"/>
    <w:rsid w:val="00E45FB6"/>
    <w:rsid w:val="00E5090E"/>
    <w:rsid w:val="00E643C4"/>
    <w:rsid w:val="00E706A1"/>
    <w:rsid w:val="00E87EB9"/>
    <w:rsid w:val="00E943B6"/>
    <w:rsid w:val="00EA38E1"/>
    <w:rsid w:val="00EA391F"/>
    <w:rsid w:val="00EB0E8A"/>
    <w:rsid w:val="00EB1AB3"/>
    <w:rsid w:val="00EB3D03"/>
    <w:rsid w:val="00EC4E49"/>
    <w:rsid w:val="00ED77FB"/>
    <w:rsid w:val="00EE45FA"/>
    <w:rsid w:val="00EE5FCC"/>
    <w:rsid w:val="00F04857"/>
    <w:rsid w:val="00F0690A"/>
    <w:rsid w:val="00F20681"/>
    <w:rsid w:val="00F2253F"/>
    <w:rsid w:val="00F237FB"/>
    <w:rsid w:val="00F25270"/>
    <w:rsid w:val="00F360C5"/>
    <w:rsid w:val="00F40CAC"/>
    <w:rsid w:val="00F46E7F"/>
    <w:rsid w:val="00F475A2"/>
    <w:rsid w:val="00F5047F"/>
    <w:rsid w:val="00F66152"/>
    <w:rsid w:val="00F84BC7"/>
    <w:rsid w:val="00F91183"/>
    <w:rsid w:val="00F95F3A"/>
    <w:rsid w:val="00FA5D74"/>
    <w:rsid w:val="00FA631F"/>
    <w:rsid w:val="00FC08A8"/>
    <w:rsid w:val="00FD79E0"/>
    <w:rsid w:val="00FE4014"/>
    <w:rsid w:val="00FE4FD9"/>
    <w:rsid w:val="00FE5115"/>
    <w:rsid w:val="00FF1F2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96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6BC6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C5216C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C5216C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uiPriority w:val="99"/>
    <w:rsid w:val="007C17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052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52823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2823"/>
    <w:rPr>
      <w:rFonts w:ascii="Calibri" w:eastAsiaTheme="minorHAnsi" w:hAnsi="Calibri" w:cstheme="minorBidi"/>
      <w:sz w:val="22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9CF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96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6BC6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C5216C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C5216C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uiPriority w:val="99"/>
    <w:rsid w:val="007C17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052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52823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2823"/>
    <w:rPr>
      <w:rFonts w:ascii="Calibri" w:eastAsiaTheme="minorHAnsi" w:hAnsi="Calibri" w:cstheme="minorBidi"/>
      <w:sz w:val="22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9CF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E3FF-3970-4FB2-887B-21C8343D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18 (E)</Template>
  <TotalTime>5</TotalTime>
  <Pages>11</Pages>
  <Words>4114</Words>
  <Characters>23454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CDIP/18/</vt:lpstr>
    </vt:vector>
  </TitlesOfParts>
  <Company>WIPO</Company>
  <LinksUpToDate>false</LinksUpToDate>
  <CharactersWithSpaces>27513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CDIP/18/</dc:title>
  <dc:creator>BRACI Biljana</dc:creator>
  <cp:lastModifiedBy>CERBARI Mihaela</cp:lastModifiedBy>
  <cp:revision>4</cp:revision>
  <cp:lastPrinted>2018-05-01T16:07:00Z</cp:lastPrinted>
  <dcterms:created xsi:type="dcterms:W3CDTF">2018-05-01T16:07:00Z</dcterms:created>
  <dcterms:modified xsi:type="dcterms:W3CDTF">2018-05-01T17:36:00Z</dcterms:modified>
</cp:coreProperties>
</file>