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516A4" w:rsidP="00916EE2">
            <w:r>
              <w:rPr>
                <w:noProof/>
                <w:lang w:eastAsia="en-US"/>
              </w:rPr>
              <w:drawing>
                <wp:inline distT="0" distB="0" distL="0" distR="0" wp14:anchorId="0B662ABB" wp14:editId="69820526">
                  <wp:extent cx="1551305" cy="1159510"/>
                  <wp:effectExtent l="0" t="0" r="0" b="254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1159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41E17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2DAF" w:rsidP="00F360C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Code"/>
            <w:bookmarkEnd w:id="1"/>
            <w:r w:rsidR="00DA0BA0">
              <w:rPr>
                <w:rFonts w:ascii="Arial Black" w:hAnsi="Arial Black"/>
                <w:caps/>
                <w:sz w:val="15"/>
              </w:rPr>
              <w:t>CDIP/1</w:t>
            </w:r>
            <w:r w:rsidR="00963263">
              <w:rPr>
                <w:rFonts w:ascii="Arial Black" w:hAnsi="Arial Black"/>
                <w:caps/>
                <w:sz w:val="15"/>
              </w:rPr>
              <w:t>9</w:t>
            </w:r>
            <w:r w:rsidR="00C3765E">
              <w:rPr>
                <w:rFonts w:ascii="Arial Black" w:hAnsi="Arial Black"/>
                <w:caps/>
                <w:sz w:val="15"/>
              </w:rPr>
              <w:t>/</w:t>
            </w:r>
            <w:r w:rsidR="00F360CD">
              <w:rPr>
                <w:rFonts w:ascii="Arial Black" w:hAnsi="Arial Black"/>
                <w:caps/>
                <w:sz w:val="15"/>
              </w:rPr>
              <w:t>8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D41E17" w:rsidP="00D41E1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D41E17" w:rsidP="00D41E17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F360CD">
              <w:rPr>
                <w:rFonts w:ascii="Arial Black" w:hAnsi="Arial Black"/>
                <w:caps/>
                <w:sz w:val="15"/>
              </w:rPr>
              <w:t xml:space="preserve">: </w:t>
            </w:r>
            <w:r w:rsidR="00841BE1">
              <w:rPr>
                <w:rFonts w:ascii="Arial Black" w:hAnsi="Arial Black"/>
                <w:caps/>
                <w:sz w:val="15"/>
              </w:rPr>
              <w:t>15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марта</w:t>
            </w:r>
            <w:r w:rsidR="00122474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7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122474" w:rsidRPr="00D41E17" w:rsidRDefault="00D41E17" w:rsidP="00122474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развитию и интеллектуальной собственности (КРИС)</w:t>
      </w:r>
    </w:p>
    <w:p w:rsidR="003845C1" w:rsidRPr="00D41E17" w:rsidRDefault="003845C1" w:rsidP="003845C1">
      <w:pPr>
        <w:rPr>
          <w:lang w:val="ru-RU"/>
        </w:rPr>
      </w:pPr>
    </w:p>
    <w:p w:rsidR="003845C1" w:rsidRPr="00D41E17" w:rsidRDefault="003845C1" w:rsidP="003845C1">
      <w:pPr>
        <w:rPr>
          <w:lang w:val="ru-RU"/>
        </w:rPr>
      </w:pPr>
    </w:p>
    <w:p w:rsidR="004542D1" w:rsidRPr="00D41E17" w:rsidRDefault="00D41E17" w:rsidP="004542D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Девятнадцатая сессия</w:t>
      </w:r>
    </w:p>
    <w:p w:rsidR="009E5C76" w:rsidRPr="004D117D" w:rsidRDefault="00D41E17" w:rsidP="009E5C76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4D117D">
        <w:rPr>
          <w:b/>
          <w:sz w:val="24"/>
          <w:szCs w:val="24"/>
          <w:lang w:val="ru-RU"/>
        </w:rPr>
        <w:t xml:space="preserve">, 15 – 19 </w:t>
      </w:r>
      <w:r>
        <w:rPr>
          <w:b/>
          <w:sz w:val="24"/>
          <w:szCs w:val="24"/>
          <w:lang w:val="ru-RU"/>
        </w:rPr>
        <w:t>мая</w:t>
      </w:r>
      <w:r w:rsidRPr="004D117D">
        <w:rPr>
          <w:b/>
          <w:sz w:val="24"/>
          <w:szCs w:val="24"/>
          <w:lang w:val="ru-RU"/>
        </w:rPr>
        <w:t xml:space="preserve"> 2017 </w:t>
      </w:r>
      <w:r>
        <w:rPr>
          <w:b/>
          <w:sz w:val="24"/>
          <w:szCs w:val="24"/>
          <w:lang w:val="ru-RU"/>
        </w:rPr>
        <w:t>г</w:t>
      </w:r>
      <w:r w:rsidRPr="004D117D">
        <w:rPr>
          <w:b/>
          <w:sz w:val="24"/>
          <w:szCs w:val="24"/>
          <w:lang w:val="ru-RU"/>
        </w:rPr>
        <w:t>.</w:t>
      </w:r>
    </w:p>
    <w:p w:rsidR="008B2CC1" w:rsidRPr="004D117D" w:rsidRDefault="008B2CC1" w:rsidP="008B2CC1">
      <w:pPr>
        <w:rPr>
          <w:lang w:val="ru-RU"/>
        </w:rPr>
      </w:pPr>
    </w:p>
    <w:p w:rsidR="008B2CC1" w:rsidRPr="004D117D" w:rsidRDefault="008B2CC1" w:rsidP="008B2CC1">
      <w:pPr>
        <w:rPr>
          <w:lang w:val="ru-RU"/>
        </w:rPr>
      </w:pPr>
    </w:p>
    <w:p w:rsidR="008B2CC1" w:rsidRPr="004D117D" w:rsidRDefault="008B2CC1" w:rsidP="008B2CC1">
      <w:pPr>
        <w:rPr>
          <w:lang w:val="ru-RU"/>
        </w:rPr>
      </w:pPr>
    </w:p>
    <w:p w:rsidR="00DA0BA0" w:rsidRPr="00D41E17" w:rsidRDefault="00D41E17" w:rsidP="000265F9">
      <w:pPr>
        <w:rPr>
          <w:sz w:val="24"/>
          <w:szCs w:val="24"/>
          <w:lang w:val="ru-RU"/>
        </w:rPr>
      </w:pPr>
      <w:bookmarkStart w:id="4" w:name="TitleOfDoc"/>
      <w:bookmarkEnd w:id="4"/>
      <w:r>
        <w:rPr>
          <w:bCs/>
          <w:sz w:val="24"/>
          <w:szCs w:val="24"/>
          <w:lang w:val="ru-RU"/>
        </w:rPr>
        <w:t>ОТЧЕТ</w:t>
      </w:r>
      <w:r w:rsidRPr="00D41E17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О</w:t>
      </w:r>
      <w:r w:rsidRPr="00D41E17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ХОДЕ</w:t>
      </w:r>
      <w:r w:rsidRPr="00D41E17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РЕАЛИЗАЦИИ</w:t>
      </w:r>
      <w:r w:rsidRPr="00D41E17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НОВЫХ</w:t>
      </w:r>
      <w:r w:rsidRPr="00D41E17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ВИДОВ</w:t>
      </w:r>
      <w:r w:rsidRPr="00D41E17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ДЕЯТЕЛЬНОСТИ</w:t>
      </w:r>
      <w:r w:rsidRPr="00D41E17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ВОИС</w:t>
      </w:r>
      <w:r w:rsidRPr="00D41E17">
        <w:rPr>
          <w:bCs/>
          <w:sz w:val="24"/>
          <w:szCs w:val="24"/>
          <w:lang w:val="ru-RU"/>
        </w:rPr>
        <w:t xml:space="preserve">, </w:t>
      </w:r>
      <w:r>
        <w:rPr>
          <w:bCs/>
          <w:sz w:val="24"/>
          <w:szCs w:val="24"/>
          <w:lang w:val="ru-RU"/>
        </w:rPr>
        <w:t>СВЯЗАННЫХ</w:t>
      </w:r>
      <w:r w:rsidRPr="00D41E17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С</w:t>
      </w:r>
      <w:r w:rsidRPr="00D41E17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ИСПОЛЬЗОВАНИЕМ</w:t>
      </w:r>
      <w:r w:rsidRPr="00D41E17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АВТОРСКОГО</w:t>
      </w:r>
      <w:r w:rsidRPr="00D41E17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ПРАВА</w:t>
      </w:r>
      <w:r w:rsidRPr="00D41E17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В</w:t>
      </w:r>
      <w:r w:rsidRPr="00D41E17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ЦЕЛЯХ</w:t>
      </w:r>
      <w:r w:rsidRPr="00D41E17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СОДЕЙСТВИЯ</w:t>
      </w:r>
      <w:r w:rsidRPr="00D41E17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ДОСТУПУ</w:t>
      </w:r>
      <w:r w:rsidRPr="00D41E17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К</w:t>
      </w:r>
      <w:r w:rsidRPr="00D41E17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ИНФОРМАЦИОННОМУ</w:t>
      </w:r>
      <w:r w:rsidRPr="00D41E17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И</w:t>
      </w:r>
      <w:r w:rsidRPr="00D41E17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ТВОРЧЕСКОМУ</w:t>
      </w:r>
      <w:r w:rsidRPr="00D41E17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КОНТЕНТУ</w:t>
      </w:r>
    </w:p>
    <w:p w:rsidR="000265F9" w:rsidRPr="00D41E17" w:rsidRDefault="000265F9" w:rsidP="008B2CC1">
      <w:pPr>
        <w:rPr>
          <w:i/>
          <w:lang w:val="ru-RU"/>
        </w:rPr>
      </w:pPr>
      <w:bookmarkStart w:id="5" w:name="Prepared"/>
      <w:bookmarkEnd w:id="5"/>
    </w:p>
    <w:p w:rsidR="008B2CC1" w:rsidRPr="004D117D" w:rsidRDefault="00D41E17" w:rsidP="008B2CC1">
      <w:pPr>
        <w:rPr>
          <w:i/>
          <w:lang w:val="ru-RU"/>
        </w:rPr>
      </w:pPr>
      <w:r>
        <w:rPr>
          <w:i/>
          <w:lang w:val="ru-RU"/>
        </w:rPr>
        <w:t>подготовлен</w:t>
      </w:r>
      <w:r w:rsidRPr="004D117D">
        <w:rPr>
          <w:i/>
          <w:lang w:val="ru-RU"/>
        </w:rPr>
        <w:t xml:space="preserve"> </w:t>
      </w:r>
      <w:r>
        <w:rPr>
          <w:i/>
          <w:lang w:val="ru-RU"/>
        </w:rPr>
        <w:t>Секретариатом</w:t>
      </w:r>
    </w:p>
    <w:p w:rsidR="00AC205C" w:rsidRPr="004D117D" w:rsidRDefault="00AC205C">
      <w:pPr>
        <w:rPr>
          <w:lang w:val="ru-RU"/>
        </w:rPr>
      </w:pPr>
    </w:p>
    <w:p w:rsidR="000F5E56" w:rsidRPr="004D117D" w:rsidRDefault="000F5E56">
      <w:pPr>
        <w:rPr>
          <w:lang w:val="ru-RU"/>
        </w:rPr>
      </w:pPr>
    </w:p>
    <w:p w:rsidR="000770B1" w:rsidRPr="004D117D" w:rsidRDefault="000770B1">
      <w:pPr>
        <w:rPr>
          <w:lang w:val="ru-RU"/>
        </w:rPr>
      </w:pPr>
    </w:p>
    <w:p w:rsidR="00736C92" w:rsidRPr="00C9574B" w:rsidRDefault="001F4DF6" w:rsidP="00EC673D">
      <w:pPr>
        <w:rPr>
          <w:lang w:val="ru-RU"/>
        </w:rPr>
      </w:pPr>
      <w:r>
        <w:fldChar w:fldCharType="begin"/>
      </w:r>
      <w:r w:rsidRPr="00C9574B">
        <w:rPr>
          <w:lang w:val="ru-RU"/>
        </w:rPr>
        <w:instrText xml:space="preserve"> </w:instrText>
      </w:r>
      <w:r>
        <w:instrText>AUTONUM</w:instrText>
      </w:r>
      <w:r w:rsidRPr="00C9574B">
        <w:rPr>
          <w:lang w:val="ru-RU"/>
        </w:rPr>
        <w:instrText xml:space="preserve">  </w:instrText>
      </w:r>
      <w:r>
        <w:fldChar w:fldCharType="end"/>
      </w:r>
      <w:r w:rsidR="006A1050" w:rsidRPr="00C9574B">
        <w:rPr>
          <w:lang w:val="ru-RU"/>
        </w:rPr>
        <w:tab/>
      </w:r>
      <w:r w:rsidR="00D41E17">
        <w:rPr>
          <w:lang w:val="ru-RU"/>
        </w:rPr>
        <w:t>В</w:t>
      </w:r>
      <w:r w:rsidR="00D41E17" w:rsidRPr="00C9574B">
        <w:rPr>
          <w:lang w:val="ru-RU"/>
        </w:rPr>
        <w:t xml:space="preserve"> </w:t>
      </w:r>
      <w:r w:rsidR="00D41E17">
        <w:rPr>
          <w:lang w:val="ru-RU"/>
        </w:rPr>
        <w:t>приложении</w:t>
      </w:r>
      <w:r w:rsidR="00D41E17" w:rsidRPr="00C9574B">
        <w:rPr>
          <w:lang w:val="ru-RU"/>
        </w:rPr>
        <w:t xml:space="preserve"> </w:t>
      </w:r>
      <w:r w:rsidR="00D41E17">
        <w:rPr>
          <w:lang w:val="ru-RU"/>
        </w:rPr>
        <w:t>к</w:t>
      </w:r>
      <w:r w:rsidR="00D41E17" w:rsidRPr="00C9574B">
        <w:rPr>
          <w:lang w:val="ru-RU"/>
        </w:rPr>
        <w:t xml:space="preserve"> </w:t>
      </w:r>
      <w:r w:rsidR="00D41E17">
        <w:rPr>
          <w:lang w:val="ru-RU"/>
        </w:rPr>
        <w:t>настоящему</w:t>
      </w:r>
      <w:r w:rsidR="00D41E17" w:rsidRPr="00C9574B">
        <w:rPr>
          <w:lang w:val="ru-RU"/>
        </w:rPr>
        <w:t xml:space="preserve"> </w:t>
      </w:r>
      <w:r w:rsidR="00D41E17">
        <w:rPr>
          <w:lang w:val="ru-RU"/>
        </w:rPr>
        <w:t>документу</w:t>
      </w:r>
      <w:r w:rsidR="00D41E17" w:rsidRPr="00C9574B">
        <w:rPr>
          <w:lang w:val="ru-RU"/>
        </w:rPr>
        <w:t xml:space="preserve"> </w:t>
      </w:r>
      <w:r w:rsidR="00D41E17">
        <w:rPr>
          <w:lang w:val="ru-RU"/>
        </w:rPr>
        <w:t>содержится</w:t>
      </w:r>
      <w:r w:rsidR="00D41E17" w:rsidRPr="00C9574B">
        <w:rPr>
          <w:lang w:val="ru-RU"/>
        </w:rPr>
        <w:t xml:space="preserve"> </w:t>
      </w:r>
      <w:r w:rsidR="00D41E17">
        <w:rPr>
          <w:lang w:val="ru-RU"/>
        </w:rPr>
        <w:t>отчет</w:t>
      </w:r>
      <w:r w:rsidR="00D41E17" w:rsidRPr="00C9574B">
        <w:rPr>
          <w:lang w:val="ru-RU"/>
        </w:rPr>
        <w:t xml:space="preserve"> </w:t>
      </w:r>
      <w:r w:rsidR="00375BF7">
        <w:rPr>
          <w:lang w:val="ru-RU"/>
        </w:rPr>
        <w:t>за</w:t>
      </w:r>
      <w:r w:rsidR="00C42CD5" w:rsidRPr="00C9574B">
        <w:rPr>
          <w:lang w:val="ru-RU"/>
        </w:rPr>
        <w:t xml:space="preserve"> </w:t>
      </w:r>
      <w:r w:rsidR="00375BF7">
        <w:rPr>
          <w:lang w:val="ru-RU"/>
        </w:rPr>
        <w:t>июнь</w:t>
      </w:r>
      <w:r w:rsidR="00C42CD5" w:rsidRPr="00C9574B">
        <w:rPr>
          <w:lang w:val="ru-RU"/>
        </w:rPr>
        <w:t xml:space="preserve"> 2015 </w:t>
      </w:r>
      <w:r w:rsidR="00C42CD5">
        <w:rPr>
          <w:lang w:val="ru-RU"/>
        </w:rPr>
        <w:t>г</w:t>
      </w:r>
      <w:r w:rsidR="00C42CD5" w:rsidRPr="00C9574B">
        <w:rPr>
          <w:lang w:val="ru-RU"/>
        </w:rPr>
        <w:t xml:space="preserve">. </w:t>
      </w:r>
      <w:r w:rsidR="00375BF7">
        <w:rPr>
          <w:lang w:val="ru-RU"/>
        </w:rPr>
        <w:noBreakHyphen/>
      </w:r>
      <w:r w:rsidR="00C42CD5" w:rsidRPr="00C9574B">
        <w:rPr>
          <w:lang w:val="ru-RU"/>
        </w:rPr>
        <w:t xml:space="preserve"> </w:t>
      </w:r>
      <w:r w:rsidR="00C42CD5">
        <w:rPr>
          <w:lang w:val="ru-RU"/>
        </w:rPr>
        <w:t>февраль</w:t>
      </w:r>
      <w:r w:rsidR="00C42CD5" w:rsidRPr="00C9574B">
        <w:rPr>
          <w:lang w:val="ru-RU"/>
        </w:rPr>
        <w:t xml:space="preserve"> 2017 </w:t>
      </w:r>
      <w:r w:rsidR="00C42CD5">
        <w:rPr>
          <w:lang w:val="ru-RU"/>
        </w:rPr>
        <w:t>г</w:t>
      </w:r>
      <w:r w:rsidR="00C42CD5" w:rsidRPr="00C9574B">
        <w:rPr>
          <w:lang w:val="ru-RU"/>
        </w:rPr>
        <w:t>.</w:t>
      </w:r>
      <w:r w:rsidR="00C42CD5">
        <w:rPr>
          <w:lang w:val="ru-RU"/>
        </w:rPr>
        <w:t xml:space="preserve"> </w:t>
      </w:r>
      <w:r w:rsidR="00D41E17">
        <w:rPr>
          <w:lang w:val="ru-RU"/>
        </w:rPr>
        <w:t>о</w:t>
      </w:r>
      <w:r w:rsidR="00D41E17" w:rsidRPr="00C9574B">
        <w:rPr>
          <w:lang w:val="ru-RU"/>
        </w:rPr>
        <w:t xml:space="preserve"> </w:t>
      </w:r>
      <w:r w:rsidR="00D41E17">
        <w:rPr>
          <w:lang w:val="ru-RU"/>
        </w:rPr>
        <w:t>ходе</w:t>
      </w:r>
      <w:r w:rsidR="00D41E17" w:rsidRPr="00C9574B">
        <w:rPr>
          <w:lang w:val="ru-RU"/>
        </w:rPr>
        <w:t xml:space="preserve"> </w:t>
      </w:r>
      <w:r w:rsidR="00D41E17">
        <w:rPr>
          <w:lang w:val="ru-RU"/>
        </w:rPr>
        <w:t>реализации</w:t>
      </w:r>
      <w:r w:rsidR="00D41E17" w:rsidRPr="00C9574B">
        <w:rPr>
          <w:lang w:val="ru-RU"/>
        </w:rPr>
        <w:t xml:space="preserve"> </w:t>
      </w:r>
      <w:r w:rsidR="00D41E17">
        <w:rPr>
          <w:lang w:val="ru-RU"/>
        </w:rPr>
        <w:t>новых</w:t>
      </w:r>
      <w:r w:rsidR="00D41E17" w:rsidRPr="00C9574B">
        <w:rPr>
          <w:lang w:val="ru-RU"/>
        </w:rPr>
        <w:t xml:space="preserve"> </w:t>
      </w:r>
      <w:r w:rsidR="00D41E17">
        <w:rPr>
          <w:lang w:val="ru-RU"/>
        </w:rPr>
        <w:t>видов</w:t>
      </w:r>
      <w:r w:rsidR="00D41E17" w:rsidRPr="00C9574B">
        <w:rPr>
          <w:lang w:val="ru-RU"/>
        </w:rPr>
        <w:t xml:space="preserve"> </w:t>
      </w:r>
      <w:r w:rsidR="00D41E17">
        <w:rPr>
          <w:lang w:val="ru-RU"/>
        </w:rPr>
        <w:t>деятельности</w:t>
      </w:r>
      <w:r w:rsidR="00D41E17" w:rsidRPr="00C9574B">
        <w:rPr>
          <w:lang w:val="ru-RU"/>
        </w:rPr>
        <w:t xml:space="preserve"> </w:t>
      </w:r>
      <w:r w:rsidR="00D41E17">
        <w:rPr>
          <w:lang w:val="ru-RU"/>
        </w:rPr>
        <w:t>ВОИС</w:t>
      </w:r>
      <w:r w:rsidR="00D41E17" w:rsidRPr="00C9574B">
        <w:rPr>
          <w:lang w:val="ru-RU"/>
        </w:rPr>
        <w:t xml:space="preserve">, </w:t>
      </w:r>
      <w:r w:rsidR="00D41E17">
        <w:rPr>
          <w:lang w:val="ru-RU"/>
        </w:rPr>
        <w:t>связанных</w:t>
      </w:r>
      <w:r w:rsidR="00D41E17" w:rsidRPr="00C9574B">
        <w:rPr>
          <w:lang w:val="ru-RU"/>
        </w:rPr>
        <w:t xml:space="preserve"> </w:t>
      </w:r>
      <w:r w:rsidR="00D41E17">
        <w:rPr>
          <w:lang w:val="ru-RU"/>
        </w:rPr>
        <w:t>с</w:t>
      </w:r>
      <w:r w:rsidR="00D41E17" w:rsidRPr="00C9574B">
        <w:rPr>
          <w:lang w:val="ru-RU"/>
        </w:rPr>
        <w:t xml:space="preserve"> </w:t>
      </w:r>
      <w:r w:rsidR="00D41E17">
        <w:rPr>
          <w:lang w:val="ru-RU"/>
        </w:rPr>
        <w:t>использованием</w:t>
      </w:r>
      <w:r w:rsidR="00D41E17" w:rsidRPr="00C9574B">
        <w:rPr>
          <w:lang w:val="ru-RU"/>
        </w:rPr>
        <w:t xml:space="preserve"> </w:t>
      </w:r>
      <w:r w:rsidR="00D41E17">
        <w:rPr>
          <w:lang w:val="ru-RU"/>
        </w:rPr>
        <w:t>авторского</w:t>
      </w:r>
      <w:r w:rsidR="00D41E17" w:rsidRPr="00C9574B">
        <w:rPr>
          <w:lang w:val="ru-RU"/>
        </w:rPr>
        <w:t xml:space="preserve"> </w:t>
      </w:r>
      <w:r w:rsidR="00D41E17">
        <w:rPr>
          <w:lang w:val="ru-RU"/>
        </w:rPr>
        <w:t>права</w:t>
      </w:r>
      <w:r w:rsidR="00D41E17" w:rsidRPr="00C9574B">
        <w:rPr>
          <w:lang w:val="ru-RU"/>
        </w:rPr>
        <w:t xml:space="preserve"> </w:t>
      </w:r>
      <w:r w:rsidR="00D41E17">
        <w:rPr>
          <w:lang w:val="ru-RU"/>
        </w:rPr>
        <w:t>в</w:t>
      </w:r>
      <w:r w:rsidR="00D41E17" w:rsidRPr="00C9574B">
        <w:rPr>
          <w:lang w:val="ru-RU"/>
        </w:rPr>
        <w:t xml:space="preserve"> </w:t>
      </w:r>
      <w:r w:rsidR="00D41E17">
        <w:rPr>
          <w:lang w:val="ru-RU"/>
        </w:rPr>
        <w:t>целях</w:t>
      </w:r>
      <w:r w:rsidR="00D41E17" w:rsidRPr="00C9574B">
        <w:rPr>
          <w:lang w:val="ru-RU"/>
        </w:rPr>
        <w:t xml:space="preserve"> </w:t>
      </w:r>
      <w:r w:rsidR="00D41E17">
        <w:rPr>
          <w:lang w:val="ru-RU"/>
        </w:rPr>
        <w:t>содействия</w:t>
      </w:r>
      <w:r w:rsidR="00D41E17" w:rsidRPr="00C9574B">
        <w:rPr>
          <w:lang w:val="ru-RU"/>
        </w:rPr>
        <w:t xml:space="preserve"> </w:t>
      </w:r>
      <w:r w:rsidR="00D41E17">
        <w:rPr>
          <w:lang w:val="ru-RU"/>
        </w:rPr>
        <w:t>доступу</w:t>
      </w:r>
      <w:r w:rsidR="00D41E17" w:rsidRPr="00C9574B">
        <w:rPr>
          <w:lang w:val="ru-RU"/>
        </w:rPr>
        <w:t xml:space="preserve"> </w:t>
      </w:r>
      <w:r w:rsidR="00D41E17">
        <w:rPr>
          <w:lang w:val="ru-RU"/>
        </w:rPr>
        <w:t>к</w:t>
      </w:r>
      <w:r w:rsidR="00D41E17" w:rsidRPr="00C9574B">
        <w:rPr>
          <w:lang w:val="ru-RU"/>
        </w:rPr>
        <w:t xml:space="preserve"> </w:t>
      </w:r>
      <w:r w:rsidR="00D41E17">
        <w:rPr>
          <w:lang w:val="ru-RU"/>
        </w:rPr>
        <w:t>информационному</w:t>
      </w:r>
      <w:r w:rsidR="00D41E17" w:rsidRPr="00C9574B">
        <w:rPr>
          <w:lang w:val="ru-RU"/>
        </w:rPr>
        <w:t xml:space="preserve"> </w:t>
      </w:r>
      <w:r w:rsidR="00D41E17">
        <w:rPr>
          <w:lang w:val="ru-RU"/>
        </w:rPr>
        <w:t>и</w:t>
      </w:r>
      <w:r w:rsidR="00D41E17" w:rsidRPr="00C9574B">
        <w:rPr>
          <w:lang w:val="ru-RU"/>
        </w:rPr>
        <w:t xml:space="preserve"> </w:t>
      </w:r>
      <w:r w:rsidR="00D41E17">
        <w:rPr>
          <w:lang w:val="ru-RU"/>
        </w:rPr>
        <w:t>творческому</w:t>
      </w:r>
      <w:r w:rsidR="00D41E17" w:rsidRPr="00C9574B">
        <w:rPr>
          <w:lang w:val="ru-RU"/>
        </w:rPr>
        <w:t xml:space="preserve"> </w:t>
      </w:r>
      <w:r w:rsidR="00D41E17">
        <w:rPr>
          <w:lang w:val="ru-RU"/>
        </w:rPr>
        <w:t>контенту</w:t>
      </w:r>
      <w:r w:rsidR="00D41E17" w:rsidRPr="00C9574B">
        <w:rPr>
          <w:lang w:val="ru-RU"/>
        </w:rPr>
        <w:t xml:space="preserve">, </w:t>
      </w:r>
      <w:r w:rsidR="00D41E17">
        <w:rPr>
          <w:lang w:val="ru-RU"/>
        </w:rPr>
        <w:t>описание</w:t>
      </w:r>
      <w:r w:rsidR="00D41E17" w:rsidRPr="00C9574B">
        <w:rPr>
          <w:lang w:val="ru-RU"/>
        </w:rPr>
        <w:t xml:space="preserve"> </w:t>
      </w:r>
      <w:r w:rsidR="00D41E17">
        <w:rPr>
          <w:lang w:val="ru-RU"/>
        </w:rPr>
        <w:t>которых</w:t>
      </w:r>
      <w:r w:rsidR="00D41E17" w:rsidRPr="00C9574B">
        <w:rPr>
          <w:lang w:val="ru-RU"/>
        </w:rPr>
        <w:t xml:space="preserve"> </w:t>
      </w:r>
      <w:r w:rsidR="00D41E17">
        <w:rPr>
          <w:lang w:val="ru-RU"/>
        </w:rPr>
        <w:t>содержится</w:t>
      </w:r>
      <w:r w:rsidR="00D41E17" w:rsidRPr="00C9574B">
        <w:rPr>
          <w:lang w:val="ru-RU"/>
        </w:rPr>
        <w:t xml:space="preserve"> </w:t>
      </w:r>
      <w:r w:rsidR="00C9574B">
        <w:rPr>
          <w:lang w:val="ru-RU"/>
        </w:rPr>
        <w:t>в</w:t>
      </w:r>
      <w:r w:rsidR="00C9574B" w:rsidRPr="00C9574B">
        <w:rPr>
          <w:lang w:val="ru-RU"/>
        </w:rPr>
        <w:t xml:space="preserve"> </w:t>
      </w:r>
      <w:r w:rsidR="00C9574B">
        <w:rPr>
          <w:lang w:val="ru-RU"/>
        </w:rPr>
        <w:t>Предложении</w:t>
      </w:r>
      <w:r w:rsidR="00C9574B" w:rsidRPr="00C9574B">
        <w:rPr>
          <w:lang w:val="ru-RU"/>
        </w:rPr>
        <w:t xml:space="preserve"> </w:t>
      </w:r>
      <w:r w:rsidR="00C9574B">
        <w:rPr>
          <w:lang w:val="ru-RU"/>
        </w:rPr>
        <w:t>по</w:t>
      </w:r>
      <w:r w:rsidR="00C9574B" w:rsidRPr="00C9574B">
        <w:rPr>
          <w:lang w:val="ru-RU"/>
        </w:rPr>
        <w:t xml:space="preserve"> </w:t>
      </w:r>
      <w:r w:rsidR="00C9574B">
        <w:rPr>
          <w:lang w:val="ru-RU"/>
        </w:rPr>
        <w:t>возможной</w:t>
      </w:r>
      <w:r w:rsidR="00C9574B" w:rsidRPr="00C9574B">
        <w:rPr>
          <w:lang w:val="ru-RU"/>
        </w:rPr>
        <w:t xml:space="preserve"> </w:t>
      </w:r>
      <w:r w:rsidR="00C9574B">
        <w:rPr>
          <w:lang w:val="ru-RU"/>
        </w:rPr>
        <w:t>реализации</w:t>
      </w:r>
      <w:r w:rsidR="00C9574B" w:rsidRPr="00C9574B">
        <w:rPr>
          <w:lang w:val="ru-RU"/>
        </w:rPr>
        <w:t xml:space="preserve"> (</w:t>
      </w:r>
      <w:r w:rsidR="00C9574B">
        <w:rPr>
          <w:lang w:val="ru-RU"/>
        </w:rPr>
        <w:t>документ</w:t>
      </w:r>
      <w:r w:rsidR="00C9574B" w:rsidRPr="00C9574B">
        <w:rPr>
          <w:lang w:val="ru-RU"/>
        </w:rPr>
        <w:t xml:space="preserve"> </w:t>
      </w:r>
      <w:r w:rsidR="00C9574B">
        <w:t>CDIP</w:t>
      </w:r>
      <w:r w:rsidR="00C42CD5">
        <w:rPr>
          <w:lang w:val="ru-RU"/>
        </w:rPr>
        <w:t>/13/11).</w:t>
      </w:r>
      <w:r w:rsidR="00EC673D" w:rsidRPr="00C9574B">
        <w:rPr>
          <w:lang w:val="ru-RU"/>
        </w:rPr>
        <w:t xml:space="preserve">  </w:t>
      </w:r>
      <w:r w:rsidR="00736C92" w:rsidRPr="00C9574B">
        <w:rPr>
          <w:lang w:val="ru-RU"/>
        </w:rPr>
        <w:t xml:space="preserve"> </w:t>
      </w:r>
    </w:p>
    <w:p w:rsidR="00EB7580" w:rsidRPr="00C9574B" w:rsidRDefault="00EB7580" w:rsidP="00EC673D">
      <w:pPr>
        <w:rPr>
          <w:lang w:val="ru-RU"/>
        </w:rPr>
      </w:pPr>
    </w:p>
    <w:p w:rsidR="00B62D10" w:rsidRPr="004D117D" w:rsidRDefault="006A1050" w:rsidP="00EC673D">
      <w:pPr>
        <w:rPr>
          <w:lang w:val="ru-RU"/>
        </w:rPr>
      </w:pPr>
      <w:r w:rsidRPr="006D1512">
        <w:rPr>
          <w:lang w:val="ru-RU"/>
        </w:rPr>
        <w:t>2.</w:t>
      </w:r>
      <w:r w:rsidRPr="006D1512">
        <w:rPr>
          <w:lang w:val="ru-RU"/>
        </w:rPr>
        <w:tab/>
      </w:r>
      <w:r w:rsidR="006D1512">
        <w:rPr>
          <w:lang w:val="ru-RU"/>
        </w:rPr>
        <w:t>Для</w:t>
      </w:r>
      <w:r w:rsidR="006D1512" w:rsidRPr="006D1512">
        <w:rPr>
          <w:lang w:val="ru-RU"/>
        </w:rPr>
        <w:t xml:space="preserve"> </w:t>
      </w:r>
      <w:r w:rsidR="006D1512">
        <w:rPr>
          <w:lang w:val="ru-RU"/>
        </w:rPr>
        <w:t>справки</w:t>
      </w:r>
      <w:r w:rsidR="006D1512" w:rsidRPr="006D1512">
        <w:rPr>
          <w:lang w:val="ru-RU"/>
        </w:rPr>
        <w:t xml:space="preserve"> </w:t>
      </w:r>
      <w:r w:rsidR="006D1512">
        <w:rPr>
          <w:lang w:val="ru-RU"/>
        </w:rPr>
        <w:t>следует</w:t>
      </w:r>
      <w:r w:rsidR="006D1512" w:rsidRPr="006D1512">
        <w:rPr>
          <w:lang w:val="ru-RU"/>
        </w:rPr>
        <w:t xml:space="preserve"> </w:t>
      </w:r>
      <w:r w:rsidR="006D1512">
        <w:rPr>
          <w:lang w:val="ru-RU"/>
        </w:rPr>
        <w:t>напомнить</w:t>
      </w:r>
      <w:r w:rsidR="006D1512" w:rsidRPr="006D1512">
        <w:rPr>
          <w:lang w:val="ru-RU"/>
        </w:rPr>
        <w:t xml:space="preserve">, </w:t>
      </w:r>
      <w:r w:rsidR="006D1512">
        <w:rPr>
          <w:lang w:val="ru-RU"/>
        </w:rPr>
        <w:t>что</w:t>
      </w:r>
      <w:r w:rsidR="006D1512" w:rsidRPr="006D1512">
        <w:rPr>
          <w:lang w:val="ru-RU"/>
        </w:rPr>
        <w:t xml:space="preserve"> </w:t>
      </w:r>
      <w:r w:rsidR="006D1512">
        <w:rPr>
          <w:lang w:val="ru-RU"/>
        </w:rPr>
        <w:t>на</w:t>
      </w:r>
      <w:r w:rsidR="006D1512" w:rsidRPr="006D1512">
        <w:rPr>
          <w:lang w:val="ru-RU"/>
        </w:rPr>
        <w:t xml:space="preserve"> </w:t>
      </w:r>
      <w:r w:rsidR="006D1512">
        <w:rPr>
          <w:lang w:val="ru-RU"/>
        </w:rPr>
        <w:t>своей</w:t>
      </w:r>
      <w:r w:rsidR="006D1512" w:rsidRPr="006D1512">
        <w:rPr>
          <w:lang w:val="ru-RU"/>
        </w:rPr>
        <w:t xml:space="preserve"> </w:t>
      </w:r>
      <w:r w:rsidR="006D1512">
        <w:rPr>
          <w:lang w:val="ru-RU"/>
        </w:rPr>
        <w:t>четырнадцатой</w:t>
      </w:r>
      <w:r w:rsidR="006D1512" w:rsidRPr="006D1512">
        <w:rPr>
          <w:lang w:val="ru-RU"/>
        </w:rPr>
        <w:t xml:space="preserve"> </w:t>
      </w:r>
      <w:r w:rsidR="006D1512">
        <w:rPr>
          <w:lang w:val="ru-RU"/>
        </w:rPr>
        <w:t>сессии</w:t>
      </w:r>
      <w:r w:rsidR="006D1512" w:rsidRPr="006D1512">
        <w:rPr>
          <w:lang w:val="ru-RU"/>
        </w:rPr>
        <w:t xml:space="preserve"> </w:t>
      </w:r>
      <w:r w:rsidR="006D1512">
        <w:rPr>
          <w:lang w:val="ru-RU"/>
        </w:rPr>
        <w:t>Комитет</w:t>
      </w:r>
      <w:r w:rsidR="006D1512" w:rsidRPr="006D1512">
        <w:rPr>
          <w:lang w:val="ru-RU"/>
        </w:rPr>
        <w:t xml:space="preserve"> </w:t>
      </w:r>
      <w:r w:rsidR="006D1512">
        <w:rPr>
          <w:lang w:val="ru-RU"/>
        </w:rPr>
        <w:t>принял</w:t>
      </w:r>
      <w:r w:rsidR="006D1512" w:rsidRPr="006D1512">
        <w:rPr>
          <w:lang w:val="ru-RU"/>
        </w:rPr>
        <w:t xml:space="preserve"> </w:t>
      </w:r>
      <w:r w:rsidR="00375BF7">
        <w:rPr>
          <w:lang w:val="ru-RU"/>
        </w:rPr>
        <w:t>ряд решений</w:t>
      </w:r>
      <w:r w:rsidR="006D1512" w:rsidRPr="006D1512">
        <w:rPr>
          <w:lang w:val="ru-RU"/>
        </w:rPr>
        <w:t xml:space="preserve"> </w:t>
      </w:r>
      <w:r w:rsidR="006D1512">
        <w:rPr>
          <w:lang w:val="ru-RU"/>
        </w:rPr>
        <w:t>в</w:t>
      </w:r>
      <w:r w:rsidR="006D1512" w:rsidRPr="006D1512">
        <w:rPr>
          <w:lang w:val="ru-RU"/>
        </w:rPr>
        <w:t xml:space="preserve"> </w:t>
      </w:r>
      <w:r w:rsidR="006D1512">
        <w:rPr>
          <w:lang w:val="ru-RU"/>
        </w:rPr>
        <w:t>отношении</w:t>
      </w:r>
      <w:r w:rsidR="006D1512" w:rsidRPr="006D1512">
        <w:rPr>
          <w:lang w:val="ru-RU"/>
        </w:rPr>
        <w:t xml:space="preserve"> </w:t>
      </w:r>
      <w:r w:rsidR="006D1512">
        <w:rPr>
          <w:lang w:val="ru-RU"/>
        </w:rPr>
        <w:t>реализации</w:t>
      </w:r>
      <w:r w:rsidR="006D1512" w:rsidRPr="006D1512">
        <w:rPr>
          <w:lang w:val="ru-RU"/>
        </w:rPr>
        <w:t xml:space="preserve"> </w:t>
      </w:r>
      <w:r w:rsidR="00C42CD5">
        <w:rPr>
          <w:lang w:val="ru-RU"/>
        </w:rPr>
        <w:t xml:space="preserve">видов </w:t>
      </w:r>
      <w:r w:rsidR="006D1512">
        <w:rPr>
          <w:lang w:val="ru-RU"/>
        </w:rPr>
        <w:t>деятельности</w:t>
      </w:r>
      <w:r w:rsidR="00375BF7">
        <w:rPr>
          <w:lang w:val="ru-RU"/>
        </w:rPr>
        <w:t>, указанных в вышеупомянутом документе</w:t>
      </w:r>
      <w:r w:rsidR="006D1512">
        <w:rPr>
          <w:lang w:val="ru-RU"/>
        </w:rPr>
        <w:t xml:space="preserve">. </w:t>
      </w:r>
    </w:p>
    <w:p w:rsidR="006A1050" w:rsidRPr="004D117D" w:rsidRDefault="006A1050" w:rsidP="00EC673D">
      <w:pPr>
        <w:rPr>
          <w:lang w:val="ru-RU"/>
        </w:rPr>
      </w:pPr>
    </w:p>
    <w:p w:rsidR="001F4DF6" w:rsidRPr="006D1512" w:rsidRDefault="006A1050" w:rsidP="001F4DF6">
      <w:pPr>
        <w:pStyle w:val="DecisionInvitingPara"/>
        <w:spacing w:after="0" w:line="240" w:lineRule="auto"/>
        <w:ind w:left="4550" w:hanging="14"/>
        <w:rPr>
          <w:rFonts w:eastAsia="SimSun"/>
          <w:sz w:val="22"/>
          <w:lang w:val="ru-RU"/>
        </w:rPr>
      </w:pPr>
      <w:r w:rsidRPr="006D1512">
        <w:rPr>
          <w:i w:val="0"/>
          <w:iCs/>
          <w:sz w:val="22"/>
          <w:szCs w:val="22"/>
          <w:lang w:val="ru-RU"/>
        </w:rPr>
        <w:t>3</w:t>
      </w:r>
      <w:r w:rsidR="00512B40" w:rsidRPr="006D1512">
        <w:rPr>
          <w:i w:val="0"/>
          <w:iCs/>
          <w:sz w:val="22"/>
          <w:szCs w:val="22"/>
          <w:lang w:val="ru-RU"/>
        </w:rPr>
        <w:t>.</w:t>
      </w:r>
      <w:r w:rsidR="001F4DF6" w:rsidRPr="006D1512">
        <w:rPr>
          <w:i w:val="0"/>
          <w:iCs/>
          <w:sz w:val="22"/>
          <w:szCs w:val="22"/>
          <w:lang w:val="ru-RU"/>
        </w:rPr>
        <w:tab/>
      </w:r>
      <w:r w:rsidR="006D1512" w:rsidRPr="006D1512">
        <w:rPr>
          <w:iCs/>
          <w:sz w:val="22"/>
          <w:szCs w:val="22"/>
          <w:lang w:val="ru-RU"/>
        </w:rPr>
        <w:t xml:space="preserve">Комитету предлагается принять к сведению информацию, содержащуюся в приложении к настоящему документу, и </w:t>
      </w:r>
      <w:r w:rsidR="00375BF7">
        <w:rPr>
          <w:iCs/>
          <w:sz w:val="22"/>
          <w:szCs w:val="22"/>
          <w:lang w:val="ru-RU"/>
        </w:rPr>
        <w:t>принять</w:t>
      </w:r>
      <w:r w:rsidR="006D1512" w:rsidRPr="006D1512">
        <w:rPr>
          <w:iCs/>
          <w:sz w:val="22"/>
          <w:szCs w:val="22"/>
          <w:lang w:val="ru-RU"/>
        </w:rPr>
        <w:t xml:space="preserve"> решение относительно дальнейшей работы.</w:t>
      </w:r>
    </w:p>
    <w:p w:rsidR="001F4DF6" w:rsidRPr="006D1512" w:rsidRDefault="001F4DF6" w:rsidP="001F4DF6">
      <w:pPr>
        <w:tabs>
          <w:tab w:val="num" w:pos="4550"/>
          <w:tab w:val="num" w:pos="5036"/>
        </w:tabs>
        <w:ind w:hanging="357"/>
        <w:rPr>
          <w:i/>
          <w:lang w:val="ru-RU"/>
        </w:rPr>
      </w:pPr>
    </w:p>
    <w:p w:rsidR="001F4DF6" w:rsidRPr="006D1512" w:rsidRDefault="001F4DF6" w:rsidP="001F4DF6">
      <w:pPr>
        <w:rPr>
          <w:lang w:val="ru-RU"/>
        </w:rPr>
      </w:pPr>
    </w:p>
    <w:p w:rsidR="001F4DF6" w:rsidRPr="006D1512" w:rsidRDefault="001F4DF6" w:rsidP="001F4DF6">
      <w:pPr>
        <w:rPr>
          <w:lang w:val="ru-RU"/>
        </w:rPr>
      </w:pPr>
    </w:p>
    <w:p w:rsidR="001F4DF6" w:rsidRDefault="001F4DF6" w:rsidP="001F4DF6">
      <w:pPr>
        <w:pStyle w:val="Endofdocument-Annex"/>
        <w:ind w:hanging="984"/>
      </w:pPr>
      <w:r>
        <w:t>[</w:t>
      </w:r>
      <w:r w:rsidR="00C9574B">
        <w:rPr>
          <w:lang w:val="ru-RU"/>
        </w:rPr>
        <w:t>Приложение следует</w:t>
      </w:r>
      <w:r>
        <w:t>]</w:t>
      </w:r>
    </w:p>
    <w:p w:rsidR="001F4DF6" w:rsidRDefault="001F4DF6" w:rsidP="001F4DF6">
      <w:pPr>
        <w:pStyle w:val="Endofdocument-Annex"/>
        <w:ind w:hanging="984"/>
      </w:pPr>
    </w:p>
    <w:p w:rsidR="001F4DF6" w:rsidRDefault="001F4DF6" w:rsidP="001F4DF6">
      <w:pPr>
        <w:pStyle w:val="Endofdocument-Annex"/>
        <w:ind w:hanging="984"/>
      </w:pPr>
    </w:p>
    <w:p w:rsidR="00D8053F" w:rsidRPr="00D8053F" w:rsidRDefault="00D8053F" w:rsidP="00D8053F"/>
    <w:p w:rsidR="004542D1" w:rsidRDefault="004542D1" w:rsidP="00D8053F"/>
    <w:p w:rsidR="00F360CD" w:rsidRDefault="00F360CD" w:rsidP="00D8053F">
      <w:pPr>
        <w:sectPr w:rsidR="00F360CD" w:rsidSect="001B1C44">
          <w:headerReference w:type="first" r:id="rId10"/>
          <w:pgSz w:w="11906" w:h="16838" w:code="9"/>
          <w:pgMar w:top="743" w:right="851" w:bottom="1678" w:left="1418" w:header="510" w:footer="1418" w:gutter="0"/>
          <w:pgNumType w:start="2"/>
          <w:cols w:space="720"/>
          <w:titlePg/>
          <w:docGrid w:linePitch="360"/>
        </w:sectPr>
      </w:pPr>
    </w:p>
    <w:p w:rsidR="006C5E20" w:rsidRDefault="006C5E20" w:rsidP="00D8053F"/>
    <w:tbl>
      <w:tblPr>
        <w:tblpPr w:leftFromText="180" w:rightFromText="180" w:vertAnchor="text" w:tblpY="1"/>
        <w:tblOverlap w:val="never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6912"/>
      </w:tblGrid>
      <w:tr w:rsidR="00BA0AFC" w:rsidRPr="00BA0AFC" w:rsidTr="009529A8">
        <w:trPr>
          <w:trHeight w:val="432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BA0AFC" w:rsidRPr="007C3BEB" w:rsidRDefault="007C3BEB" w:rsidP="00914F16">
            <w:pPr>
              <w:keepNext/>
              <w:spacing w:before="240" w:after="60"/>
              <w:outlineLvl w:val="1"/>
              <w:rPr>
                <w:bCs/>
                <w:iCs/>
                <w:caps/>
                <w:szCs w:val="28"/>
                <w:lang w:val="ru-RU"/>
              </w:rPr>
            </w:pPr>
            <w:r>
              <w:rPr>
                <w:bCs/>
                <w:iCs/>
                <w:caps/>
                <w:szCs w:val="28"/>
                <w:lang w:val="ru-RU"/>
              </w:rPr>
              <w:t xml:space="preserve">РЕЗЮМЕ </w:t>
            </w:r>
          </w:p>
        </w:tc>
      </w:tr>
      <w:tr w:rsidR="00BA0AFC" w:rsidRPr="00FC11D8" w:rsidTr="009529A8">
        <w:trPr>
          <w:trHeight w:val="404"/>
        </w:trPr>
        <w:tc>
          <w:tcPr>
            <w:tcW w:w="2376" w:type="dxa"/>
            <w:shd w:val="clear" w:color="auto" w:fill="auto"/>
          </w:tcPr>
          <w:p w:rsidR="00BA0AFC" w:rsidRPr="007C3BEB" w:rsidRDefault="007C3BEB" w:rsidP="009529A8">
            <w:pPr>
              <w:keepNext/>
              <w:spacing w:before="240" w:after="60"/>
              <w:outlineLvl w:val="2"/>
              <w:rPr>
                <w:bCs/>
                <w:szCs w:val="26"/>
                <w:u w:val="single"/>
                <w:lang w:val="ru-RU"/>
              </w:rPr>
            </w:pPr>
            <w:r>
              <w:rPr>
                <w:bCs/>
                <w:szCs w:val="26"/>
                <w:u w:val="single"/>
                <w:lang w:val="ru-RU"/>
              </w:rPr>
              <w:t xml:space="preserve">Название </w:t>
            </w:r>
          </w:p>
          <w:p w:rsidR="00BA0AFC" w:rsidRPr="00BA0AFC" w:rsidRDefault="00BA0AFC" w:rsidP="009529A8"/>
        </w:tc>
        <w:tc>
          <w:tcPr>
            <w:tcW w:w="6912" w:type="dxa"/>
            <w:shd w:val="clear" w:color="auto" w:fill="auto"/>
          </w:tcPr>
          <w:p w:rsidR="004C56D2" w:rsidRPr="007C3BEB" w:rsidRDefault="004C56D2" w:rsidP="009529A8">
            <w:pPr>
              <w:rPr>
                <w:iCs/>
                <w:lang w:val="ru-RU"/>
              </w:rPr>
            </w:pPr>
          </w:p>
          <w:p w:rsidR="004C56D2" w:rsidRPr="007C3BEB" w:rsidRDefault="007C3BEB" w:rsidP="007C3BEB">
            <w:pPr>
              <w:rPr>
                <w:iCs/>
                <w:lang w:val="ru-RU"/>
              </w:rPr>
            </w:pPr>
            <w:r>
              <w:rPr>
                <w:lang w:val="ru-RU"/>
              </w:rPr>
              <w:t>Новые</w:t>
            </w:r>
            <w:r w:rsidRPr="00C9574B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виды</w:t>
            </w:r>
            <w:r w:rsidRPr="00C9574B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деятельности</w:t>
            </w:r>
            <w:r w:rsidRPr="00C9574B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ВОИС</w:t>
            </w:r>
            <w:r w:rsidRPr="00C9574B">
              <w:rPr>
                <w:lang w:val="ru-RU"/>
              </w:rPr>
              <w:t xml:space="preserve">, </w:t>
            </w:r>
            <w:r>
              <w:rPr>
                <w:lang w:val="ru-RU"/>
              </w:rPr>
              <w:t>связанные</w:t>
            </w:r>
            <w:r w:rsidRPr="00C9574B"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 w:rsidRPr="00C9574B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использованием</w:t>
            </w:r>
            <w:r w:rsidRPr="00C9574B">
              <w:rPr>
                <w:lang w:val="ru-RU"/>
              </w:rPr>
              <w:t xml:space="preserve"> </w:t>
            </w:r>
            <w:r>
              <w:rPr>
                <w:lang w:val="ru-RU"/>
              </w:rPr>
              <w:t>авторского</w:t>
            </w:r>
            <w:r w:rsidRPr="00C9574B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права</w:t>
            </w:r>
            <w:r w:rsidRPr="00C9574B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C9574B">
              <w:rPr>
                <w:lang w:val="ru-RU"/>
              </w:rPr>
              <w:t xml:space="preserve"> </w:t>
            </w:r>
            <w:r>
              <w:rPr>
                <w:lang w:val="ru-RU"/>
              </w:rPr>
              <w:t>целях</w:t>
            </w:r>
            <w:r w:rsidRPr="00C9574B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содействия</w:t>
            </w:r>
            <w:r w:rsidRPr="00C9574B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доступу</w:t>
            </w:r>
            <w:r w:rsidRPr="00C9574B">
              <w:rPr>
                <w:lang w:val="ru-RU"/>
              </w:rPr>
              <w:t xml:space="preserve"> </w:t>
            </w:r>
            <w:r>
              <w:rPr>
                <w:lang w:val="ru-RU"/>
              </w:rPr>
              <w:t>к</w:t>
            </w:r>
            <w:r w:rsidRPr="00C9574B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информационному</w:t>
            </w:r>
            <w:r w:rsidRPr="00C9574B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C9574B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творческому</w:t>
            </w:r>
            <w:r w:rsidRPr="00C9574B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контенту</w:t>
            </w:r>
            <w:r w:rsidRPr="007C3BEB">
              <w:rPr>
                <w:iCs/>
                <w:lang w:val="ru-RU"/>
              </w:rPr>
              <w:t xml:space="preserve"> </w:t>
            </w:r>
          </w:p>
        </w:tc>
      </w:tr>
      <w:tr w:rsidR="00BA0AFC" w:rsidRPr="00FC11D8" w:rsidTr="009529A8">
        <w:tc>
          <w:tcPr>
            <w:tcW w:w="2376" w:type="dxa"/>
            <w:shd w:val="clear" w:color="auto" w:fill="auto"/>
          </w:tcPr>
          <w:p w:rsidR="00BA0AFC" w:rsidRPr="007C3BEB" w:rsidRDefault="007C3BEB" w:rsidP="009529A8">
            <w:pPr>
              <w:keepNext/>
              <w:spacing w:before="240" w:after="60"/>
              <w:outlineLvl w:val="2"/>
              <w:rPr>
                <w:bCs/>
                <w:szCs w:val="26"/>
                <w:u w:val="single"/>
                <w:lang w:val="ru-RU"/>
              </w:rPr>
            </w:pPr>
            <w:r>
              <w:rPr>
                <w:bCs/>
                <w:szCs w:val="26"/>
                <w:u w:val="single"/>
                <w:lang w:val="ru-RU"/>
              </w:rPr>
              <w:t>Рекомендаци</w:t>
            </w:r>
            <w:r w:rsidR="00C42CD5">
              <w:rPr>
                <w:bCs/>
                <w:szCs w:val="26"/>
                <w:u w:val="single"/>
                <w:lang w:val="ru-RU"/>
              </w:rPr>
              <w:t>и</w:t>
            </w:r>
            <w:r>
              <w:rPr>
                <w:bCs/>
                <w:szCs w:val="26"/>
                <w:u w:val="single"/>
                <w:lang w:val="ru-RU"/>
              </w:rPr>
              <w:t xml:space="preserve"> Повестки дня в области развития</w:t>
            </w:r>
          </w:p>
          <w:p w:rsidR="00BA0AFC" w:rsidRPr="007C3BEB" w:rsidRDefault="00BA0AFC" w:rsidP="009529A8">
            <w:pPr>
              <w:rPr>
                <w:lang w:val="ru-RU"/>
              </w:rPr>
            </w:pPr>
          </w:p>
        </w:tc>
        <w:tc>
          <w:tcPr>
            <w:tcW w:w="6912" w:type="dxa"/>
            <w:shd w:val="clear" w:color="auto" w:fill="auto"/>
          </w:tcPr>
          <w:p w:rsidR="00BA0AFC" w:rsidRPr="007C3BEB" w:rsidRDefault="00BA0AFC" w:rsidP="009529A8">
            <w:pPr>
              <w:rPr>
                <w:lang w:val="ru-RU"/>
              </w:rPr>
            </w:pPr>
          </w:p>
          <w:p w:rsidR="00BA0AFC" w:rsidRPr="00914F16" w:rsidRDefault="007C3BEB" w:rsidP="009529A8">
            <w:pPr>
              <w:rPr>
                <w:lang w:val="ru-RU"/>
              </w:rPr>
            </w:pPr>
            <w:r>
              <w:rPr>
                <w:lang w:val="ru-RU"/>
              </w:rPr>
              <w:t>Рекомендация</w:t>
            </w:r>
            <w:r w:rsidRPr="00F90D66">
              <w:rPr>
                <w:lang w:val="ru-RU"/>
              </w:rPr>
              <w:t xml:space="preserve"> 19</w:t>
            </w:r>
            <w:r w:rsidR="00914F16">
              <w:rPr>
                <w:lang w:val="ru-RU"/>
              </w:rPr>
              <w:t>:</w:t>
            </w:r>
            <w:r w:rsidR="001E310F" w:rsidRPr="00F90D66">
              <w:rPr>
                <w:lang w:val="ru-RU"/>
              </w:rPr>
              <w:t xml:space="preserve"> </w:t>
            </w:r>
            <w:r w:rsidR="00914F16" w:rsidRPr="00914F16">
              <w:rPr>
                <w:lang w:val="ru-RU"/>
              </w:rPr>
              <w:t xml:space="preserve"> Инициировать обсуждения по вопросу о том, каким образом в рамках мандата ВОИС можно еще больше облегчить доступ к знаниям и технологиям для развивающихся стран и НРС в целях содействия творческой деятельности и инновациям, а также укрепить существующие виды такой деятельности в рамках ВОИС.</w:t>
            </w:r>
          </w:p>
          <w:p w:rsidR="00EF3485" w:rsidRPr="00F90D66" w:rsidRDefault="00EF3485" w:rsidP="009529A8">
            <w:pPr>
              <w:rPr>
                <w:lang w:val="ru-RU"/>
              </w:rPr>
            </w:pPr>
          </w:p>
          <w:p w:rsidR="00EF3485" w:rsidRPr="00D74EBC" w:rsidRDefault="009E0EEA" w:rsidP="009529A8">
            <w:pPr>
              <w:rPr>
                <w:lang w:val="ru-RU"/>
              </w:rPr>
            </w:pPr>
            <w:r>
              <w:rPr>
                <w:lang w:val="ru-RU"/>
              </w:rPr>
              <w:t>Рекомендация</w:t>
            </w:r>
            <w:r w:rsidR="00EF3485" w:rsidRPr="00D74EBC">
              <w:rPr>
                <w:lang w:val="ru-RU"/>
              </w:rPr>
              <w:t xml:space="preserve"> </w:t>
            </w:r>
            <w:r w:rsidR="006268AC" w:rsidRPr="00D74EBC">
              <w:rPr>
                <w:lang w:val="ru-RU"/>
              </w:rPr>
              <w:t>24</w:t>
            </w:r>
            <w:r w:rsidR="00EF3485" w:rsidRPr="00D74EBC">
              <w:rPr>
                <w:lang w:val="ru-RU"/>
              </w:rPr>
              <w:t>:</w:t>
            </w:r>
            <w:r w:rsidR="001E310F" w:rsidRPr="00D74EBC">
              <w:rPr>
                <w:lang w:val="ru-RU"/>
              </w:rPr>
              <w:t xml:space="preserve"> </w:t>
            </w:r>
            <w:r w:rsidR="006268AC" w:rsidRPr="00D74EBC">
              <w:rPr>
                <w:lang w:val="ru-RU"/>
              </w:rPr>
              <w:t xml:space="preserve"> </w:t>
            </w:r>
            <w:r w:rsidR="00914F16" w:rsidRPr="00914F16">
              <w:rPr>
                <w:lang w:val="ru-RU"/>
              </w:rPr>
              <w:t xml:space="preserve">Обратиться к ВОИС с просьбой расширить в рамках ее мандата объем деятельности, направленной на преодоление цифрового разрыва, в соответствии с выводами Всемирного саммита по информационному сообществу (WSIS), а также с учетом значения Фонда цифровой солидарности (DSF). </w:t>
            </w:r>
            <w:r w:rsidR="00D74EBC">
              <w:rPr>
                <w:lang w:val="ru-RU"/>
              </w:rPr>
              <w:t xml:space="preserve"> </w:t>
            </w:r>
          </w:p>
          <w:p w:rsidR="00EF3485" w:rsidRPr="00D74EBC" w:rsidRDefault="00EF3485" w:rsidP="009529A8">
            <w:pPr>
              <w:rPr>
                <w:lang w:val="ru-RU"/>
              </w:rPr>
            </w:pPr>
          </w:p>
          <w:p w:rsidR="00BA0AFC" w:rsidRPr="009859AD" w:rsidRDefault="009E0EEA" w:rsidP="009859AD">
            <w:pPr>
              <w:rPr>
                <w:i/>
                <w:lang w:val="ru-RU"/>
              </w:rPr>
            </w:pPr>
            <w:r>
              <w:rPr>
                <w:lang w:val="ru-RU"/>
              </w:rPr>
              <w:t>Рекомендация</w:t>
            </w:r>
            <w:r w:rsidR="00EF3485" w:rsidRPr="009859AD">
              <w:rPr>
                <w:lang w:val="ru-RU"/>
              </w:rPr>
              <w:t xml:space="preserve"> </w:t>
            </w:r>
            <w:r w:rsidR="006268AC" w:rsidRPr="009859AD">
              <w:rPr>
                <w:lang w:val="ru-RU"/>
              </w:rPr>
              <w:t>27</w:t>
            </w:r>
            <w:r w:rsidR="00EF3485" w:rsidRPr="009859AD">
              <w:rPr>
                <w:lang w:val="ru-RU"/>
              </w:rPr>
              <w:t>:</w:t>
            </w:r>
            <w:r w:rsidR="001E310F" w:rsidRPr="009859AD">
              <w:rPr>
                <w:lang w:val="ru-RU"/>
              </w:rPr>
              <w:t xml:space="preserve"> </w:t>
            </w:r>
            <w:r w:rsidR="00EF3485" w:rsidRPr="009859AD">
              <w:rPr>
                <w:lang w:val="ru-RU"/>
              </w:rPr>
              <w:t xml:space="preserve"> </w:t>
            </w:r>
            <w:r w:rsidR="00914F16" w:rsidRPr="00914F16">
              <w:rPr>
                <w:lang w:val="ru-RU"/>
              </w:rPr>
              <w:t xml:space="preserve"> Облегчить использование аспектов ИС ИКТ для целей роста и развития: обеспечить проведение в рамках надлежащего органа ВОИС обсуждений, сфокусированных на важной роли аспектов ИС ИКТ, а также их роли в экономическом и культурном развитии, уделяя при этом особое внимание оказанию помощи государствам-членам в идентификации практических стратегий в области ИС для использования ИКТ в целях экономического, социального и культурного развития. </w:t>
            </w:r>
            <w:r w:rsidR="009859AD">
              <w:rPr>
                <w:lang w:val="ru-RU"/>
              </w:rPr>
              <w:t xml:space="preserve"> </w:t>
            </w:r>
            <w:r w:rsidR="009859AD" w:rsidRPr="009859AD">
              <w:rPr>
                <w:lang w:val="ru-RU"/>
              </w:rPr>
              <w:t xml:space="preserve"> </w:t>
            </w:r>
            <w:r w:rsidR="0096513E" w:rsidRPr="009859AD">
              <w:rPr>
                <w:lang w:val="ru-RU"/>
              </w:rPr>
              <w:t xml:space="preserve">  </w:t>
            </w:r>
            <w:r w:rsidR="00D74EBC" w:rsidRPr="009859AD">
              <w:rPr>
                <w:lang w:val="ru-RU"/>
              </w:rPr>
              <w:t xml:space="preserve"> </w:t>
            </w:r>
          </w:p>
        </w:tc>
      </w:tr>
      <w:tr w:rsidR="00BA0AFC" w:rsidRPr="00BA0AFC" w:rsidTr="009529A8">
        <w:trPr>
          <w:trHeight w:val="120"/>
        </w:trPr>
        <w:tc>
          <w:tcPr>
            <w:tcW w:w="2376" w:type="dxa"/>
            <w:shd w:val="clear" w:color="auto" w:fill="auto"/>
          </w:tcPr>
          <w:p w:rsidR="00BA0AFC" w:rsidRPr="007C3BEB" w:rsidRDefault="007C3BEB" w:rsidP="00727545">
            <w:pPr>
              <w:keepNext/>
              <w:spacing w:before="240" w:after="60"/>
              <w:outlineLvl w:val="2"/>
              <w:rPr>
                <w:lang w:val="ru-RU"/>
              </w:rPr>
            </w:pPr>
            <w:r>
              <w:rPr>
                <w:bCs/>
                <w:szCs w:val="26"/>
                <w:u w:val="single"/>
                <w:lang w:val="ru-RU"/>
              </w:rPr>
              <w:t xml:space="preserve">Начало реализации </w:t>
            </w:r>
          </w:p>
        </w:tc>
        <w:tc>
          <w:tcPr>
            <w:tcW w:w="6912" w:type="dxa"/>
            <w:shd w:val="clear" w:color="auto" w:fill="auto"/>
          </w:tcPr>
          <w:p w:rsidR="001E310F" w:rsidRDefault="001E310F" w:rsidP="009529A8"/>
          <w:p w:rsidR="00BA0AFC" w:rsidRPr="009E0EEA" w:rsidRDefault="009E0EEA" w:rsidP="009529A8">
            <w:pPr>
              <w:rPr>
                <w:lang w:val="ru-RU"/>
              </w:rPr>
            </w:pPr>
            <w:r>
              <w:rPr>
                <w:lang w:val="ru-RU"/>
              </w:rPr>
              <w:t>Июнь</w:t>
            </w:r>
            <w:r w:rsidR="000442B7">
              <w:t xml:space="preserve"> </w:t>
            </w:r>
            <w:r w:rsidR="0038774F" w:rsidRPr="00A138F3">
              <w:t>2015</w:t>
            </w:r>
            <w:r>
              <w:rPr>
                <w:lang w:val="ru-RU"/>
              </w:rPr>
              <w:t xml:space="preserve"> г.</w:t>
            </w:r>
          </w:p>
        </w:tc>
      </w:tr>
      <w:tr w:rsidR="00BA0AFC" w:rsidRPr="00FC11D8" w:rsidTr="009529A8">
        <w:tc>
          <w:tcPr>
            <w:tcW w:w="2376" w:type="dxa"/>
            <w:shd w:val="clear" w:color="auto" w:fill="auto"/>
          </w:tcPr>
          <w:p w:rsidR="00BA0AFC" w:rsidRPr="007C3BEB" w:rsidRDefault="007C3BEB" w:rsidP="009529A8">
            <w:pPr>
              <w:keepNext/>
              <w:spacing w:before="240" w:after="60"/>
              <w:outlineLvl w:val="2"/>
              <w:rPr>
                <w:bCs/>
                <w:szCs w:val="26"/>
                <w:u w:val="single"/>
                <w:lang w:val="ru-RU"/>
              </w:rPr>
            </w:pPr>
            <w:r>
              <w:rPr>
                <w:bCs/>
                <w:szCs w:val="26"/>
                <w:u w:val="single"/>
                <w:lang w:val="ru-RU"/>
              </w:rPr>
              <w:t xml:space="preserve">Продолжительность </w:t>
            </w:r>
          </w:p>
          <w:p w:rsidR="00BA0AFC" w:rsidRPr="00BA0AFC" w:rsidRDefault="00BA0AFC" w:rsidP="009529A8"/>
        </w:tc>
        <w:tc>
          <w:tcPr>
            <w:tcW w:w="6912" w:type="dxa"/>
            <w:shd w:val="clear" w:color="auto" w:fill="auto"/>
          </w:tcPr>
          <w:p w:rsidR="00BA0AFC" w:rsidRPr="004D117D" w:rsidRDefault="00BA0AFC" w:rsidP="009529A8">
            <w:pPr>
              <w:rPr>
                <w:lang w:val="ru-RU"/>
              </w:rPr>
            </w:pPr>
          </w:p>
          <w:p w:rsidR="00971EC1" w:rsidRPr="006418A3" w:rsidRDefault="00B47007" w:rsidP="009529A8">
            <w:pPr>
              <w:rPr>
                <w:lang w:val="ru-RU"/>
              </w:rPr>
            </w:pPr>
            <w:r w:rsidRPr="00B47007">
              <w:rPr>
                <w:iCs/>
                <w:lang w:val="ru-RU"/>
              </w:rPr>
              <w:t>Вид</w:t>
            </w:r>
            <w:r w:rsidRPr="006418A3">
              <w:rPr>
                <w:iCs/>
                <w:lang w:val="ru-RU"/>
              </w:rPr>
              <w:t xml:space="preserve"> </w:t>
            </w:r>
            <w:r w:rsidRPr="00B47007">
              <w:rPr>
                <w:iCs/>
                <w:lang w:val="ru-RU"/>
              </w:rPr>
              <w:t>деятельности</w:t>
            </w:r>
            <w:r w:rsidR="00971EC1" w:rsidRPr="006418A3">
              <w:rPr>
                <w:iCs/>
                <w:lang w:val="ru-RU"/>
              </w:rPr>
              <w:t xml:space="preserve"> 1</w:t>
            </w:r>
            <w:r w:rsidR="00A72C12">
              <w:rPr>
                <w:rStyle w:val="FootnoteReference"/>
              </w:rPr>
              <w:footnoteReference w:id="2"/>
            </w:r>
            <w:r w:rsidR="00F16B27" w:rsidRPr="006418A3">
              <w:rPr>
                <w:lang w:val="ru-RU"/>
              </w:rPr>
              <w:t xml:space="preserve"> (</w:t>
            </w:r>
            <w:r w:rsidR="006418A3">
              <w:rPr>
                <w:lang w:val="ru-RU"/>
              </w:rPr>
              <w:t>решение о реализации</w:t>
            </w:r>
            <w:r w:rsidR="00727545">
              <w:rPr>
                <w:lang w:val="ru-RU"/>
              </w:rPr>
              <w:t xml:space="preserve"> еще не принято</w:t>
            </w:r>
            <w:r w:rsidR="00F16B27" w:rsidRPr="006418A3">
              <w:rPr>
                <w:lang w:val="ru-RU"/>
              </w:rPr>
              <w:t>)</w:t>
            </w:r>
            <w:r w:rsidR="00971EC1" w:rsidRPr="006418A3">
              <w:rPr>
                <w:lang w:val="ru-RU"/>
              </w:rPr>
              <w:t>:</w:t>
            </w:r>
            <w:r w:rsidR="001E310F" w:rsidRPr="006418A3">
              <w:rPr>
                <w:lang w:val="ru-RU"/>
              </w:rPr>
              <w:t xml:space="preserve"> </w:t>
            </w:r>
            <w:r w:rsidR="00971EC1" w:rsidRPr="006418A3">
              <w:rPr>
                <w:lang w:val="ru-RU"/>
              </w:rPr>
              <w:t xml:space="preserve"> 24</w:t>
            </w:r>
            <w:r w:rsidR="006418A3">
              <w:rPr>
                <w:lang w:val="ru-RU"/>
              </w:rPr>
              <w:t> </w:t>
            </w:r>
            <w:r w:rsidR="00727545">
              <w:rPr>
                <w:lang w:val="ru-RU"/>
              </w:rPr>
              <w:t xml:space="preserve">месяца </w:t>
            </w:r>
            <w:r>
              <w:rPr>
                <w:lang w:val="ru-RU"/>
              </w:rPr>
              <w:t>с</w:t>
            </w:r>
            <w:r w:rsidRPr="006418A3">
              <w:rPr>
                <w:lang w:val="ru-RU"/>
              </w:rPr>
              <w:t xml:space="preserve"> </w:t>
            </w:r>
            <w:r w:rsidR="00727545">
              <w:rPr>
                <w:lang w:val="ru-RU"/>
              </w:rPr>
              <w:t xml:space="preserve">даты </w:t>
            </w:r>
            <w:r>
              <w:rPr>
                <w:lang w:val="ru-RU"/>
              </w:rPr>
              <w:t>выбора</w:t>
            </w:r>
            <w:r w:rsidRPr="006418A3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стран</w:t>
            </w:r>
            <w:r w:rsidR="00727545">
              <w:rPr>
                <w:lang w:val="ru-RU"/>
              </w:rPr>
              <w:t>-бенефициаров</w:t>
            </w:r>
            <w:r w:rsidRPr="006418A3">
              <w:rPr>
                <w:lang w:val="ru-RU"/>
              </w:rPr>
              <w:t xml:space="preserve"> </w:t>
            </w:r>
          </w:p>
          <w:p w:rsidR="0038774F" w:rsidRPr="00B47007" w:rsidRDefault="00B47007" w:rsidP="009529A8">
            <w:pPr>
              <w:rPr>
                <w:lang w:val="ru-RU"/>
              </w:rPr>
            </w:pPr>
            <w:r>
              <w:rPr>
                <w:lang w:val="ru-RU"/>
              </w:rPr>
              <w:t>Вид деятельности</w:t>
            </w:r>
            <w:r w:rsidR="0038774F" w:rsidRPr="00B47007">
              <w:rPr>
                <w:lang w:val="ru-RU"/>
              </w:rPr>
              <w:t xml:space="preserve"> 2:</w:t>
            </w:r>
            <w:r w:rsidR="00486EBD" w:rsidRPr="00B47007">
              <w:rPr>
                <w:lang w:val="ru-RU"/>
              </w:rPr>
              <w:t xml:space="preserve"> </w:t>
            </w:r>
            <w:r w:rsidR="001E310F" w:rsidRPr="00B47007">
              <w:rPr>
                <w:lang w:val="ru-RU"/>
              </w:rPr>
              <w:t xml:space="preserve"> </w:t>
            </w:r>
            <w:r w:rsidR="00486EBD" w:rsidRPr="00B47007">
              <w:rPr>
                <w:lang w:val="ru-RU"/>
              </w:rPr>
              <w:t xml:space="preserve">24 </w:t>
            </w:r>
            <w:r>
              <w:rPr>
                <w:lang w:val="ru-RU"/>
              </w:rPr>
              <w:t>месяца</w:t>
            </w:r>
            <w:r w:rsidR="00486EBD" w:rsidRPr="00B47007">
              <w:rPr>
                <w:lang w:val="ru-RU"/>
              </w:rPr>
              <w:t xml:space="preserve"> </w:t>
            </w:r>
          </w:p>
          <w:p w:rsidR="0038774F" w:rsidRPr="00B47007" w:rsidRDefault="00B47007" w:rsidP="009529A8">
            <w:pPr>
              <w:rPr>
                <w:lang w:val="ru-RU"/>
              </w:rPr>
            </w:pPr>
            <w:r>
              <w:rPr>
                <w:lang w:val="ru-RU"/>
              </w:rPr>
              <w:t>Вид деятельности</w:t>
            </w:r>
            <w:r w:rsidRPr="00B47007">
              <w:rPr>
                <w:lang w:val="ru-RU"/>
              </w:rPr>
              <w:t xml:space="preserve"> </w:t>
            </w:r>
            <w:r w:rsidR="0038774F" w:rsidRPr="00B47007">
              <w:rPr>
                <w:lang w:val="ru-RU"/>
              </w:rPr>
              <w:t>3:</w:t>
            </w:r>
            <w:r w:rsidR="00486EBD" w:rsidRPr="00B47007">
              <w:rPr>
                <w:lang w:val="ru-RU"/>
              </w:rPr>
              <w:t xml:space="preserve"> </w:t>
            </w:r>
            <w:r w:rsidR="001E310F" w:rsidRPr="00B47007">
              <w:rPr>
                <w:lang w:val="ru-RU"/>
              </w:rPr>
              <w:t xml:space="preserve"> </w:t>
            </w:r>
            <w:r w:rsidR="00486EBD" w:rsidRPr="00B47007">
              <w:rPr>
                <w:lang w:val="ru-RU"/>
              </w:rPr>
              <w:t xml:space="preserve">12 </w:t>
            </w:r>
            <w:r>
              <w:rPr>
                <w:lang w:val="ru-RU"/>
              </w:rPr>
              <w:t>месяцев</w:t>
            </w:r>
            <w:r w:rsidR="00486EBD" w:rsidRPr="00B47007">
              <w:rPr>
                <w:lang w:val="ru-RU"/>
              </w:rPr>
              <w:t xml:space="preserve"> </w:t>
            </w:r>
          </w:p>
          <w:p w:rsidR="0038774F" w:rsidRPr="00B47007" w:rsidRDefault="00B47007" w:rsidP="009529A8">
            <w:pPr>
              <w:rPr>
                <w:lang w:val="ru-RU"/>
              </w:rPr>
            </w:pPr>
            <w:r>
              <w:rPr>
                <w:lang w:val="ru-RU"/>
              </w:rPr>
              <w:t>Вид деятельности</w:t>
            </w:r>
            <w:r w:rsidRPr="00B47007">
              <w:rPr>
                <w:lang w:val="ru-RU"/>
              </w:rPr>
              <w:t xml:space="preserve"> </w:t>
            </w:r>
            <w:r w:rsidR="0038774F" w:rsidRPr="00B47007">
              <w:rPr>
                <w:lang w:val="ru-RU"/>
              </w:rPr>
              <w:t>4:</w:t>
            </w:r>
            <w:r w:rsidR="00486EBD" w:rsidRPr="00B47007">
              <w:rPr>
                <w:lang w:val="ru-RU"/>
              </w:rPr>
              <w:t xml:space="preserve"> </w:t>
            </w:r>
            <w:r w:rsidR="001E310F" w:rsidRPr="00B47007">
              <w:rPr>
                <w:lang w:val="ru-RU"/>
              </w:rPr>
              <w:t xml:space="preserve"> </w:t>
            </w:r>
            <w:r w:rsidR="00486EBD" w:rsidRPr="00B47007">
              <w:rPr>
                <w:lang w:val="ru-RU"/>
              </w:rPr>
              <w:t xml:space="preserve">24 </w:t>
            </w:r>
            <w:r>
              <w:rPr>
                <w:lang w:val="ru-RU"/>
              </w:rPr>
              <w:t>месяца</w:t>
            </w:r>
          </w:p>
          <w:p w:rsidR="0038774F" w:rsidRPr="00B47007" w:rsidRDefault="00B47007" w:rsidP="009529A8">
            <w:pPr>
              <w:rPr>
                <w:lang w:val="ru-RU"/>
              </w:rPr>
            </w:pPr>
            <w:r>
              <w:rPr>
                <w:lang w:val="ru-RU"/>
              </w:rPr>
              <w:t>Вид деятельности</w:t>
            </w:r>
            <w:r w:rsidRPr="00B47007">
              <w:rPr>
                <w:lang w:val="ru-RU"/>
              </w:rPr>
              <w:t xml:space="preserve"> </w:t>
            </w:r>
            <w:r w:rsidR="0038774F" w:rsidRPr="00B47007">
              <w:rPr>
                <w:lang w:val="ru-RU"/>
              </w:rPr>
              <w:t>5:</w:t>
            </w:r>
            <w:r w:rsidR="00486EBD" w:rsidRPr="00B47007">
              <w:rPr>
                <w:lang w:val="ru-RU"/>
              </w:rPr>
              <w:t xml:space="preserve"> </w:t>
            </w:r>
            <w:r w:rsidR="001E310F" w:rsidRPr="00B47007">
              <w:rPr>
                <w:lang w:val="ru-RU"/>
              </w:rPr>
              <w:t xml:space="preserve"> </w:t>
            </w:r>
            <w:r w:rsidR="00486EBD" w:rsidRPr="00B47007">
              <w:rPr>
                <w:lang w:val="ru-RU"/>
              </w:rPr>
              <w:t xml:space="preserve">12 </w:t>
            </w:r>
            <w:r>
              <w:rPr>
                <w:lang w:val="ru-RU"/>
              </w:rPr>
              <w:t>месяцев</w:t>
            </w:r>
          </w:p>
          <w:p w:rsidR="0038774F" w:rsidRPr="006418A3" w:rsidRDefault="00B47007" w:rsidP="009529A8">
            <w:pPr>
              <w:rPr>
                <w:lang w:val="ru-RU"/>
              </w:rPr>
            </w:pPr>
            <w:r>
              <w:rPr>
                <w:lang w:val="ru-RU"/>
              </w:rPr>
              <w:t>Вид</w:t>
            </w:r>
            <w:r w:rsidRPr="006418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деятельности</w:t>
            </w:r>
            <w:r w:rsidRPr="006418A3">
              <w:rPr>
                <w:lang w:val="ru-RU"/>
              </w:rPr>
              <w:t xml:space="preserve"> </w:t>
            </w:r>
            <w:r w:rsidR="00971EC1" w:rsidRPr="006418A3">
              <w:rPr>
                <w:lang w:val="ru-RU"/>
              </w:rPr>
              <w:t>6</w:t>
            </w:r>
            <w:r w:rsidR="00A72C12">
              <w:rPr>
                <w:rStyle w:val="FootnoteReference"/>
              </w:rPr>
              <w:footnoteReference w:id="3"/>
            </w:r>
            <w:r w:rsidR="00F16B27" w:rsidRPr="006418A3">
              <w:rPr>
                <w:lang w:val="ru-RU"/>
              </w:rPr>
              <w:t xml:space="preserve"> (</w:t>
            </w:r>
            <w:r w:rsidR="006418A3">
              <w:rPr>
                <w:lang w:val="ru-RU"/>
              </w:rPr>
              <w:t>решение о реализации</w:t>
            </w:r>
            <w:r w:rsidR="00727545">
              <w:rPr>
                <w:lang w:val="ru-RU"/>
              </w:rPr>
              <w:t xml:space="preserve"> еще не принято</w:t>
            </w:r>
            <w:r w:rsidR="00F16B27" w:rsidRPr="006418A3">
              <w:rPr>
                <w:lang w:val="ru-RU"/>
              </w:rPr>
              <w:t>)</w:t>
            </w:r>
            <w:r w:rsidR="00F31EB9" w:rsidRPr="006418A3">
              <w:rPr>
                <w:lang w:val="ru-RU"/>
              </w:rPr>
              <w:t>:</w:t>
            </w:r>
            <w:r w:rsidR="001E310F" w:rsidRPr="006418A3">
              <w:rPr>
                <w:lang w:val="ru-RU"/>
              </w:rPr>
              <w:t xml:space="preserve"> </w:t>
            </w:r>
            <w:r w:rsidR="00F31EB9" w:rsidRPr="006418A3">
              <w:rPr>
                <w:lang w:val="ru-RU"/>
              </w:rPr>
              <w:t xml:space="preserve"> 9</w:t>
            </w:r>
            <w:r w:rsidR="006418A3">
              <w:rPr>
                <w:lang w:val="ru-RU"/>
              </w:rPr>
              <w:t> </w:t>
            </w:r>
            <w:r>
              <w:rPr>
                <w:lang w:val="ru-RU"/>
              </w:rPr>
              <w:t>месяцев</w:t>
            </w:r>
            <w:r w:rsidR="00971EC1" w:rsidRPr="006418A3">
              <w:rPr>
                <w:lang w:val="ru-RU"/>
              </w:rPr>
              <w:t xml:space="preserve"> </w:t>
            </w:r>
          </w:p>
        </w:tc>
      </w:tr>
    </w:tbl>
    <w:p w:rsidR="00C42CD5" w:rsidRPr="00FC11D8" w:rsidRDefault="00C42CD5">
      <w:pPr>
        <w:rPr>
          <w:lang w:val="ru-RU"/>
        </w:rPr>
      </w:pPr>
      <w:r w:rsidRPr="00FC11D8">
        <w:rPr>
          <w:lang w:val="ru-RU"/>
        </w:rPr>
        <w:br w:type="page"/>
      </w:r>
    </w:p>
    <w:tbl>
      <w:tblPr>
        <w:tblpPr w:leftFromText="180" w:rightFromText="180" w:vertAnchor="text" w:tblpY="1"/>
        <w:tblOverlap w:val="never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6912"/>
      </w:tblGrid>
      <w:tr w:rsidR="00BA0AFC" w:rsidRPr="00FC11D8" w:rsidTr="009529A8">
        <w:tc>
          <w:tcPr>
            <w:tcW w:w="2376" w:type="dxa"/>
            <w:shd w:val="clear" w:color="auto" w:fill="auto"/>
          </w:tcPr>
          <w:p w:rsidR="00BA0AFC" w:rsidRPr="00C80068" w:rsidRDefault="007C3BEB" w:rsidP="004F2919">
            <w:pPr>
              <w:keepNext/>
              <w:spacing w:before="240" w:after="60"/>
              <w:outlineLvl w:val="2"/>
              <w:rPr>
                <w:bCs/>
                <w:szCs w:val="26"/>
                <w:u w:val="single"/>
                <w:lang w:val="ru-RU"/>
              </w:rPr>
            </w:pPr>
            <w:r w:rsidRPr="00C80068">
              <w:rPr>
                <w:u w:val="single"/>
                <w:lang w:val="ru-RU"/>
              </w:rPr>
              <w:lastRenderedPageBreak/>
              <w:t xml:space="preserve">Ключевые сектора ВОИС, участвующие в </w:t>
            </w:r>
            <w:r w:rsidR="00727545" w:rsidRPr="00727545">
              <w:rPr>
                <w:u w:val="single"/>
                <w:lang w:val="ru-RU"/>
              </w:rPr>
              <w:t>осуществлении видов деятельности</w:t>
            </w:r>
            <w:r w:rsidRPr="00727545">
              <w:rPr>
                <w:u w:val="single"/>
                <w:lang w:val="ru-RU"/>
              </w:rPr>
              <w:t xml:space="preserve">, </w:t>
            </w:r>
            <w:r w:rsidRPr="00C80068">
              <w:rPr>
                <w:u w:val="single"/>
                <w:lang w:val="ru-RU"/>
              </w:rPr>
              <w:t>и связ</w:t>
            </w:r>
            <w:r w:rsidR="004F2919">
              <w:rPr>
                <w:u w:val="single"/>
                <w:lang w:val="ru-RU"/>
              </w:rPr>
              <w:t>ь</w:t>
            </w:r>
            <w:r w:rsidRPr="00C80068">
              <w:rPr>
                <w:u w:val="single"/>
                <w:lang w:val="ru-RU"/>
              </w:rPr>
              <w:t xml:space="preserve"> с программами ВОИС</w:t>
            </w:r>
          </w:p>
        </w:tc>
        <w:tc>
          <w:tcPr>
            <w:tcW w:w="6912" w:type="dxa"/>
            <w:shd w:val="clear" w:color="auto" w:fill="auto"/>
          </w:tcPr>
          <w:p w:rsidR="00BA0AFC" w:rsidRPr="007C3BEB" w:rsidRDefault="00BA0AFC" w:rsidP="009529A8">
            <w:pPr>
              <w:rPr>
                <w:lang w:val="ru-RU"/>
              </w:rPr>
            </w:pPr>
          </w:p>
          <w:p w:rsidR="00486EBD" w:rsidRPr="006418A3" w:rsidRDefault="006418A3" w:rsidP="009529A8">
            <w:pPr>
              <w:rPr>
                <w:lang w:val="ru-RU"/>
              </w:rPr>
            </w:pPr>
            <w:r>
              <w:rPr>
                <w:lang w:val="ru-RU"/>
              </w:rPr>
              <w:t>Отдел коммуникаций</w:t>
            </w:r>
          </w:p>
          <w:p w:rsidR="00A40966" w:rsidRPr="006418A3" w:rsidRDefault="006418A3" w:rsidP="009529A8">
            <w:pPr>
              <w:rPr>
                <w:lang w:val="ru-RU"/>
              </w:rPr>
            </w:pPr>
            <w:r>
              <w:rPr>
                <w:lang w:val="ru-RU"/>
              </w:rPr>
              <w:t>Отдел авторского права</w:t>
            </w:r>
          </w:p>
          <w:p w:rsidR="00486EBD" w:rsidRPr="006418A3" w:rsidRDefault="006418A3" w:rsidP="009529A8">
            <w:pPr>
              <w:rPr>
                <w:lang w:val="ru-RU"/>
              </w:rPr>
            </w:pPr>
            <w:r>
              <w:rPr>
                <w:lang w:val="ru-RU"/>
              </w:rPr>
              <w:t>Отдел наименее развитых стран</w:t>
            </w:r>
          </w:p>
          <w:p w:rsidR="00486EBD" w:rsidRPr="006418A3" w:rsidRDefault="006418A3" w:rsidP="009529A8">
            <w:pPr>
              <w:rPr>
                <w:lang w:val="ru-RU"/>
              </w:rPr>
            </w:pPr>
            <w:r>
              <w:rPr>
                <w:lang w:val="ru-RU"/>
              </w:rPr>
              <w:t>Бюро Юрисконсульта</w:t>
            </w:r>
          </w:p>
          <w:p w:rsidR="00486EBD" w:rsidRPr="006418A3" w:rsidRDefault="006418A3" w:rsidP="009529A8">
            <w:pPr>
              <w:rPr>
                <w:lang w:val="ru-RU"/>
              </w:rPr>
            </w:pPr>
            <w:r>
              <w:rPr>
                <w:lang w:val="ru-RU"/>
              </w:rPr>
              <w:t>Академия ВОИС</w:t>
            </w:r>
          </w:p>
          <w:p w:rsidR="00BA0AFC" w:rsidRPr="006418A3" w:rsidRDefault="00BA0AFC" w:rsidP="009529A8">
            <w:pPr>
              <w:rPr>
                <w:lang w:val="ru-RU"/>
              </w:rPr>
            </w:pPr>
          </w:p>
          <w:p w:rsidR="00BA0AFC" w:rsidRPr="006418A3" w:rsidRDefault="006418A3" w:rsidP="009529A8">
            <w:pPr>
              <w:rPr>
                <w:lang w:val="ru-RU"/>
              </w:rPr>
            </w:pPr>
            <w:r>
              <w:rPr>
                <w:lang w:val="ru-RU"/>
              </w:rPr>
              <w:t>Связ</w:t>
            </w:r>
            <w:r w:rsidR="004F2919">
              <w:rPr>
                <w:lang w:val="ru-RU"/>
              </w:rPr>
              <w:t>ь</w:t>
            </w:r>
            <w:r>
              <w:rPr>
                <w:lang w:val="ru-RU"/>
              </w:rPr>
              <w:t xml:space="preserve"> с программами ВОИС</w:t>
            </w:r>
            <w:r w:rsidR="00EB7580" w:rsidRPr="006418A3">
              <w:rPr>
                <w:lang w:val="ru-RU"/>
              </w:rPr>
              <w:t xml:space="preserve">: </w:t>
            </w:r>
            <w:r w:rsidR="00FD7A51">
              <w:rPr>
                <w:lang w:val="ru-RU"/>
              </w:rPr>
              <w:t xml:space="preserve"> </w:t>
            </w:r>
            <w:r w:rsidR="00EB7580" w:rsidRPr="006418A3">
              <w:rPr>
                <w:lang w:val="ru-RU"/>
              </w:rPr>
              <w:t xml:space="preserve">3, </w:t>
            </w:r>
            <w:r w:rsidR="00A40966" w:rsidRPr="006418A3">
              <w:rPr>
                <w:lang w:val="ru-RU"/>
              </w:rPr>
              <w:t xml:space="preserve">9, </w:t>
            </w:r>
            <w:r w:rsidR="00EB7580" w:rsidRPr="006418A3">
              <w:rPr>
                <w:lang w:val="ru-RU"/>
              </w:rPr>
              <w:t>11, 19</w:t>
            </w:r>
            <w:r w:rsidR="00317CFA" w:rsidRPr="006418A3">
              <w:rPr>
                <w:lang w:val="ru-RU"/>
              </w:rPr>
              <w:t>, 21</w:t>
            </w:r>
          </w:p>
          <w:p w:rsidR="00BA0AFC" w:rsidRPr="006418A3" w:rsidRDefault="00BA0AFC" w:rsidP="009529A8">
            <w:pPr>
              <w:rPr>
                <w:lang w:val="ru-RU"/>
              </w:rPr>
            </w:pPr>
          </w:p>
        </w:tc>
      </w:tr>
    </w:tbl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6912"/>
      </w:tblGrid>
      <w:tr w:rsidR="001B1C44" w:rsidRPr="00FC11D8" w:rsidTr="008B2D67">
        <w:trPr>
          <w:trHeight w:val="1165"/>
        </w:trPr>
        <w:tc>
          <w:tcPr>
            <w:tcW w:w="2376" w:type="dxa"/>
            <w:shd w:val="clear" w:color="auto" w:fill="auto"/>
          </w:tcPr>
          <w:p w:rsidR="001B1C44" w:rsidRPr="007C3BEB" w:rsidDel="00196374" w:rsidRDefault="007C3BEB" w:rsidP="00AB117B">
            <w:pPr>
              <w:spacing w:before="60" w:after="60"/>
              <w:outlineLvl w:val="2"/>
              <w:rPr>
                <w:bCs/>
                <w:szCs w:val="26"/>
                <w:u w:val="single"/>
                <w:lang w:val="ru-RU"/>
              </w:rPr>
            </w:pPr>
            <w:r w:rsidRPr="007C3BEB">
              <w:rPr>
                <w:bCs/>
                <w:szCs w:val="26"/>
                <w:u w:val="single"/>
                <w:lang w:val="ru-RU"/>
              </w:rPr>
              <w:t>Связ</w:t>
            </w:r>
            <w:r w:rsidR="004F2919">
              <w:rPr>
                <w:bCs/>
                <w:szCs w:val="26"/>
                <w:u w:val="single"/>
                <w:lang w:val="ru-RU"/>
              </w:rPr>
              <w:t xml:space="preserve">ь </w:t>
            </w:r>
            <w:r w:rsidRPr="007C3BEB">
              <w:rPr>
                <w:bCs/>
                <w:szCs w:val="26"/>
                <w:u w:val="single"/>
                <w:lang w:val="ru-RU"/>
              </w:rPr>
              <w:t>с ожидаемыми результатами по Программе и бюджету на 201</w:t>
            </w:r>
            <w:r w:rsidR="00AB117B">
              <w:rPr>
                <w:bCs/>
                <w:szCs w:val="26"/>
                <w:u w:val="single"/>
                <w:lang w:val="ru-RU"/>
              </w:rPr>
              <w:t>6</w:t>
            </w:r>
            <w:r w:rsidRPr="007C3BEB">
              <w:rPr>
                <w:bCs/>
                <w:szCs w:val="26"/>
                <w:u w:val="single"/>
                <w:lang w:val="ru-RU"/>
              </w:rPr>
              <w:t>-2017 г</w:t>
            </w:r>
            <w:r>
              <w:rPr>
                <w:bCs/>
                <w:szCs w:val="26"/>
                <w:u w:val="single"/>
                <w:lang w:val="ru-RU"/>
              </w:rPr>
              <w:t>г.</w:t>
            </w:r>
          </w:p>
        </w:tc>
        <w:tc>
          <w:tcPr>
            <w:tcW w:w="6912" w:type="dxa"/>
          </w:tcPr>
          <w:p w:rsidR="001B1C44" w:rsidRPr="004D117D" w:rsidRDefault="00FF086B" w:rsidP="00221959">
            <w:pPr>
              <w:spacing w:before="60" w:after="60"/>
              <w:rPr>
                <w:iCs/>
                <w:lang w:val="ru-RU"/>
              </w:rPr>
            </w:pPr>
            <w:r>
              <w:rPr>
                <w:iCs/>
              </w:rPr>
              <w:t>I</w:t>
            </w:r>
            <w:r w:rsidRPr="004D117D">
              <w:rPr>
                <w:iCs/>
                <w:lang w:val="ru-RU"/>
              </w:rPr>
              <w:t xml:space="preserve">.1 </w:t>
            </w:r>
            <w:r w:rsidR="00AB117B" w:rsidRPr="00AB117B">
              <w:rPr>
                <w:lang w:val="ru-RU"/>
              </w:rPr>
              <w:t>Расширение сотрудничества между государствами-членами по вопросам создания сбалансированной международной нормативной базы для ИС</w:t>
            </w:r>
            <w:r w:rsidR="00AB117B">
              <w:rPr>
                <w:iCs/>
                <w:lang w:val="ru-RU"/>
              </w:rPr>
              <w:t xml:space="preserve"> </w:t>
            </w:r>
            <w:r w:rsidR="00EF4FAE" w:rsidRPr="00EF4FAE">
              <w:rPr>
                <w:iCs/>
                <w:lang w:val="ru-RU"/>
              </w:rPr>
              <w:t>и соглашение по конкретным темам, в отношении которых согласованы международные документы</w:t>
            </w:r>
            <w:r w:rsidR="00E67E07" w:rsidRPr="004D117D">
              <w:rPr>
                <w:iCs/>
                <w:lang w:val="ru-RU"/>
              </w:rPr>
              <w:t>;</w:t>
            </w:r>
          </w:p>
          <w:p w:rsidR="00FF086B" w:rsidRPr="004D117D" w:rsidRDefault="00FF086B" w:rsidP="00E67E07">
            <w:pPr>
              <w:spacing w:before="60" w:after="60"/>
              <w:rPr>
                <w:iCs/>
                <w:lang w:val="ru-RU"/>
              </w:rPr>
            </w:pPr>
            <w:r w:rsidRPr="00631610">
              <w:rPr>
                <w:iCs/>
              </w:rPr>
              <w:t>IV</w:t>
            </w:r>
            <w:r w:rsidRPr="00727545">
              <w:rPr>
                <w:iCs/>
                <w:lang w:val="ru-RU"/>
              </w:rPr>
              <w:t xml:space="preserve">.2 </w:t>
            </w:r>
            <w:r w:rsidR="00AB117B" w:rsidRPr="00AB117B">
              <w:rPr>
                <w:lang w:val="ru-RU"/>
              </w:rPr>
              <w:t>Расширенный доступ учреждений ИС и широкой общественности к информации в области ИС и активное использование такой информации в целях поощрения инноваций и творчества</w:t>
            </w:r>
            <w:r w:rsidR="00E67E07" w:rsidRPr="004D117D">
              <w:rPr>
                <w:iCs/>
                <w:lang w:val="ru-RU"/>
              </w:rPr>
              <w:t>;</w:t>
            </w:r>
          </w:p>
          <w:p w:rsidR="00FF086B" w:rsidRPr="004D117D" w:rsidRDefault="00FF086B" w:rsidP="00FF086B">
            <w:pPr>
              <w:spacing w:before="60" w:after="60"/>
              <w:rPr>
                <w:iCs/>
                <w:lang w:val="ru-RU"/>
              </w:rPr>
            </w:pPr>
            <w:r w:rsidRPr="00631610">
              <w:rPr>
                <w:iCs/>
              </w:rPr>
              <w:t>III</w:t>
            </w:r>
            <w:r w:rsidR="00C42CD5">
              <w:rPr>
                <w:iCs/>
                <w:lang w:val="ru-RU"/>
              </w:rPr>
              <w:t>.2</w:t>
            </w:r>
            <w:r w:rsidRPr="00727545">
              <w:rPr>
                <w:iCs/>
                <w:lang w:val="ru-RU"/>
              </w:rPr>
              <w:t xml:space="preserve"> </w:t>
            </w:r>
            <w:r w:rsidR="00AB117B" w:rsidRPr="00AB117B">
              <w:rPr>
                <w:lang w:val="ru-RU"/>
              </w:rPr>
              <w:t>Укрепление потенциала людских ресурсов, способных выполнять широкий спектр требований в отношении эффективного использования ИС в целях развития в развивающихся странах, НРС и странах с переходной экономикой</w:t>
            </w:r>
            <w:r w:rsidR="00E67E07" w:rsidRPr="004D117D">
              <w:rPr>
                <w:iCs/>
                <w:lang w:val="ru-RU"/>
              </w:rPr>
              <w:t>;</w:t>
            </w:r>
          </w:p>
          <w:p w:rsidR="00221959" w:rsidRPr="0004598E" w:rsidRDefault="00C27B00" w:rsidP="00C27B00">
            <w:pPr>
              <w:spacing w:before="60" w:after="60"/>
              <w:rPr>
                <w:iCs/>
                <w:lang w:val="ru-RU"/>
              </w:rPr>
            </w:pPr>
            <w:r>
              <w:rPr>
                <w:iCs/>
              </w:rPr>
              <w:t>VIII</w:t>
            </w:r>
            <w:r w:rsidRPr="0004598E">
              <w:rPr>
                <w:iCs/>
                <w:lang w:val="ru-RU"/>
              </w:rPr>
              <w:t xml:space="preserve">.1 </w:t>
            </w:r>
            <w:r w:rsidR="00AB117B" w:rsidRPr="00AB117B">
              <w:rPr>
                <w:lang w:val="ru-RU"/>
              </w:rPr>
              <w:t>Более эффективная организация общения с широкой общественностью по вопросам интеллектуальной собственности и роли ВОИС</w:t>
            </w:r>
            <w:r w:rsidR="00E67E07" w:rsidRPr="0004598E">
              <w:rPr>
                <w:iCs/>
                <w:lang w:val="ru-RU"/>
              </w:rPr>
              <w:t xml:space="preserve">;  </w:t>
            </w:r>
            <w:r w:rsidR="0004598E">
              <w:rPr>
                <w:iCs/>
                <w:lang w:val="ru-RU"/>
              </w:rPr>
              <w:t>и</w:t>
            </w:r>
          </w:p>
          <w:p w:rsidR="00A07229" w:rsidRPr="0004598E" w:rsidRDefault="00A53692" w:rsidP="00B57A7B">
            <w:pPr>
              <w:spacing w:before="60" w:after="60"/>
              <w:rPr>
                <w:iCs/>
                <w:lang w:val="ru-RU"/>
              </w:rPr>
            </w:pPr>
            <w:r>
              <w:rPr>
                <w:iCs/>
              </w:rPr>
              <w:t>VIII</w:t>
            </w:r>
            <w:r w:rsidRPr="0004598E">
              <w:rPr>
                <w:iCs/>
                <w:lang w:val="ru-RU"/>
              </w:rPr>
              <w:t xml:space="preserve">.5 </w:t>
            </w:r>
            <w:r w:rsidR="00AB117B" w:rsidRPr="00AB117B">
              <w:rPr>
                <w:lang w:val="ru-RU"/>
              </w:rPr>
              <w:t>ВОИС эффективно осуществляет взаимодействие и партнерское сотрудничество в рамках процессов и переговоров по линии ООН и других МПО</w:t>
            </w:r>
            <w:r w:rsidR="00E67E07" w:rsidRPr="0004598E">
              <w:rPr>
                <w:iCs/>
                <w:lang w:val="ru-RU"/>
              </w:rPr>
              <w:t>.</w:t>
            </w:r>
            <w:r w:rsidR="00631610" w:rsidRPr="0004598E">
              <w:rPr>
                <w:iCs/>
                <w:lang w:val="ru-RU"/>
              </w:rPr>
              <w:t xml:space="preserve"> </w:t>
            </w:r>
          </w:p>
          <w:p w:rsidR="00E67E07" w:rsidRPr="0004598E" w:rsidDel="00196374" w:rsidRDefault="00E67E07" w:rsidP="00B57A7B">
            <w:pPr>
              <w:spacing w:before="60" w:after="60"/>
              <w:rPr>
                <w:iCs/>
                <w:lang w:val="ru-RU"/>
              </w:rPr>
            </w:pPr>
          </w:p>
        </w:tc>
      </w:tr>
      <w:tr w:rsidR="001B1C44" w:rsidRPr="00FC11D8" w:rsidTr="004F2919">
        <w:trPr>
          <w:trHeight w:val="750"/>
        </w:trPr>
        <w:tc>
          <w:tcPr>
            <w:tcW w:w="2376" w:type="dxa"/>
            <w:shd w:val="clear" w:color="auto" w:fill="auto"/>
          </w:tcPr>
          <w:p w:rsidR="001B1C44" w:rsidRPr="00AF1D35" w:rsidRDefault="00AF1D35" w:rsidP="00A06C7A">
            <w:pPr>
              <w:spacing w:before="60" w:after="60"/>
              <w:rPr>
                <w:lang w:val="ru-RU"/>
              </w:rPr>
            </w:pPr>
            <w:r>
              <w:rPr>
                <w:bCs/>
                <w:szCs w:val="26"/>
                <w:u w:val="single"/>
                <w:lang w:val="ru-RU"/>
              </w:rPr>
              <w:t>Ход реализации</w:t>
            </w:r>
          </w:p>
        </w:tc>
        <w:tc>
          <w:tcPr>
            <w:tcW w:w="6912" w:type="dxa"/>
          </w:tcPr>
          <w:p w:rsidR="001B1C44" w:rsidRPr="00727545" w:rsidRDefault="001B1C44" w:rsidP="001B1C44">
            <w:pPr>
              <w:rPr>
                <w:iCs/>
                <w:lang w:val="ru-RU"/>
              </w:rPr>
            </w:pPr>
          </w:p>
          <w:p w:rsidR="00A72C12" w:rsidRPr="007644C7" w:rsidRDefault="0004598E" w:rsidP="002E149B">
            <w:pPr>
              <w:rPr>
                <w:lang w:val="ru-RU"/>
              </w:rPr>
            </w:pPr>
            <w:r>
              <w:rPr>
                <w:bCs/>
                <w:i/>
                <w:iCs/>
                <w:lang w:val="ru-RU"/>
              </w:rPr>
              <w:t>Вид</w:t>
            </w:r>
            <w:r w:rsidRPr="007644C7">
              <w:rPr>
                <w:bCs/>
                <w:i/>
                <w:iCs/>
                <w:lang w:val="ru-RU"/>
              </w:rPr>
              <w:t xml:space="preserve"> </w:t>
            </w:r>
            <w:r>
              <w:rPr>
                <w:bCs/>
                <w:i/>
                <w:iCs/>
                <w:lang w:val="ru-RU"/>
              </w:rPr>
              <w:t>деятельности</w:t>
            </w:r>
            <w:r w:rsidR="001B1C44" w:rsidRPr="007644C7">
              <w:rPr>
                <w:bCs/>
                <w:i/>
                <w:iCs/>
                <w:lang w:val="ru-RU"/>
              </w:rPr>
              <w:t xml:space="preserve"> 2</w:t>
            </w:r>
            <w:r w:rsidR="001B1C44" w:rsidRPr="007644C7">
              <w:rPr>
                <w:lang w:val="ru-RU"/>
              </w:rPr>
              <w:t>:</w:t>
            </w:r>
            <w:r w:rsidR="001B1C44" w:rsidRPr="001B1C44">
              <w:t> </w:t>
            </w:r>
            <w:r w:rsidR="00E67E07" w:rsidRPr="007644C7">
              <w:rPr>
                <w:lang w:val="ru-RU"/>
              </w:rPr>
              <w:t xml:space="preserve"> </w:t>
            </w:r>
            <w:r w:rsidR="007644C7" w:rsidRPr="007644C7">
              <w:rPr>
                <w:u w:val="single"/>
                <w:lang w:val="ru-RU"/>
              </w:rPr>
              <w:t>Возможность применения системы открытого лицензирования к образовательным и научно-исследовательским ресурсам, предоставляемым международными организациями</w:t>
            </w:r>
            <w:r w:rsidR="007644C7" w:rsidRPr="007644C7">
              <w:rPr>
                <w:lang w:val="ru-RU"/>
              </w:rPr>
              <w:t xml:space="preserve"> </w:t>
            </w:r>
            <w:r w:rsidR="00A72C12" w:rsidRPr="007644C7">
              <w:rPr>
                <w:lang w:val="ru-RU"/>
              </w:rPr>
              <w:t xml:space="preserve"> </w:t>
            </w:r>
          </w:p>
          <w:p w:rsidR="00BF6597" w:rsidRPr="007644C7" w:rsidRDefault="00BF6597" w:rsidP="002E149B">
            <w:pPr>
              <w:rPr>
                <w:lang w:val="ru-RU"/>
              </w:rPr>
            </w:pPr>
          </w:p>
          <w:p w:rsidR="00046B3F" w:rsidRPr="007644C7" w:rsidRDefault="007644C7" w:rsidP="00BF6597">
            <w:pPr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7644C7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декабре</w:t>
            </w:r>
            <w:r w:rsidRPr="007644C7">
              <w:rPr>
                <w:lang w:val="ru-RU"/>
              </w:rPr>
              <w:t xml:space="preserve"> 2013 </w:t>
            </w:r>
            <w:r>
              <w:rPr>
                <w:lang w:val="ru-RU"/>
              </w:rPr>
              <w:t>г</w:t>
            </w:r>
            <w:r w:rsidRPr="007644C7">
              <w:rPr>
                <w:lang w:val="ru-RU"/>
              </w:rPr>
              <w:t xml:space="preserve">. </w:t>
            </w:r>
            <w:r>
              <w:rPr>
                <w:lang w:val="ru-RU"/>
              </w:rPr>
              <w:t>организация</w:t>
            </w:r>
            <w:r w:rsidRPr="007644C7">
              <w:rPr>
                <w:lang w:val="ru-RU"/>
              </w:rPr>
              <w:t xml:space="preserve"> «</w:t>
            </w:r>
            <w:r w:rsidR="00046B3F" w:rsidRPr="00A72C12">
              <w:t>Creative</w:t>
            </w:r>
            <w:r w:rsidR="00046B3F" w:rsidRPr="007644C7">
              <w:rPr>
                <w:lang w:val="ru-RU"/>
              </w:rPr>
              <w:t xml:space="preserve"> </w:t>
            </w:r>
            <w:r w:rsidR="00046B3F" w:rsidRPr="00A72C12">
              <w:t>Commons</w:t>
            </w:r>
            <w:r w:rsidRPr="007644C7">
              <w:rPr>
                <w:lang w:val="ru-RU"/>
              </w:rPr>
              <w:t>»</w:t>
            </w:r>
            <w:r w:rsidR="00046B3F" w:rsidRPr="007644C7">
              <w:rPr>
                <w:lang w:val="ru-RU"/>
              </w:rPr>
              <w:t xml:space="preserve"> (</w:t>
            </w:r>
            <w:r w:rsidR="00046B3F" w:rsidRPr="00A72C12">
              <w:t>CC</w:t>
            </w:r>
            <w:r w:rsidR="00046B3F" w:rsidRPr="007644C7">
              <w:rPr>
                <w:lang w:val="ru-RU"/>
              </w:rPr>
              <w:t>)</w:t>
            </w:r>
            <w:r>
              <w:rPr>
                <w:lang w:val="ru-RU"/>
              </w:rPr>
              <w:t xml:space="preserve"> совместно с ВОИС и 13 другими МПО (межправительственными организациями)</w:t>
            </w:r>
            <w:r w:rsidRPr="007644C7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утвердила особые лицензии СС</w:t>
            </w:r>
            <w:r w:rsidRPr="007644C7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для</w:t>
            </w:r>
            <w:r w:rsidRPr="007644C7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МПО</w:t>
            </w:r>
            <w:r w:rsidR="009E506C" w:rsidRPr="007644C7">
              <w:rPr>
                <w:lang w:val="ru-RU"/>
              </w:rPr>
              <w:t>.</w:t>
            </w:r>
            <w:r w:rsidR="00046B3F" w:rsidRPr="007644C7">
              <w:rPr>
                <w:lang w:val="ru-RU"/>
              </w:rPr>
              <w:t xml:space="preserve"> </w:t>
            </w:r>
          </w:p>
          <w:p w:rsidR="00046B3F" w:rsidRPr="007644C7" w:rsidRDefault="00046B3F" w:rsidP="00BF6597">
            <w:pPr>
              <w:rPr>
                <w:lang w:val="ru-RU"/>
              </w:rPr>
            </w:pPr>
          </w:p>
          <w:p w:rsidR="00BF6597" w:rsidRPr="00DF6269" w:rsidRDefault="00B27C84" w:rsidP="00BF6597">
            <w:pPr>
              <w:rPr>
                <w:lang w:val="ru-RU"/>
              </w:rPr>
            </w:pPr>
            <w:r>
              <w:rPr>
                <w:lang w:val="ru-RU"/>
              </w:rPr>
              <w:t>Цель данного</w:t>
            </w:r>
            <w:r w:rsidR="007644C7" w:rsidRPr="00DF6269">
              <w:rPr>
                <w:lang w:val="ru-RU"/>
              </w:rPr>
              <w:t xml:space="preserve"> </w:t>
            </w:r>
            <w:r w:rsidR="007644C7">
              <w:rPr>
                <w:lang w:val="ru-RU"/>
              </w:rPr>
              <w:t>вид</w:t>
            </w:r>
            <w:r>
              <w:rPr>
                <w:lang w:val="ru-RU"/>
              </w:rPr>
              <w:t>а</w:t>
            </w:r>
            <w:r w:rsidR="007644C7" w:rsidRPr="00DF6269">
              <w:rPr>
                <w:lang w:val="ru-RU"/>
              </w:rPr>
              <w:t xml:space="preserve"> </w:t>
            </w:r>
            <w:r w:rsidR="007644C7">
              <w:rPr>
                <w:lang w:val="ru-RU"/>
              </w:rPr>
              <w:t>деятельности</w:t>
            </w:r>
            <w:r w:rsidR="007644C7" w:rsidRPr="00DF6269">
              <w:rPr>
                <w:lang w:val="ru-RU"/>
              </w:rPr>
              <w:t xml:space="preserve"> </w:t>
            </w:r>
            <w:r w:rsidR="000E4F1D">
              <w:rPr>
                <w:lang w:val="ru-RU"/>
              </w:rPr>
              <w:t>заключается в</w:t>
            </w:r>
            <w:r w:rsidR="007644C7" w:rsidRPr="00DF6269">
              <w:rPr>
                <w:lang w:val="ru-RU"/>
              </w:rPr>
              <w:t xml:space="preserve"> </w:t>
            </w:r>
            <w:r w:rsidR="000E4F1D">
              <w:rPr>
                <w:lang w:val="ru-RU"/>
              </w:rPr>
              <w:t>облегчении</w:t>
            </w:r>
            <w:r w:rsidR="007644C7" w:rsidRPr="00DF6269">
              <w:rPr>
                <w:lang w:val="ru-RU"/>
              </w:rPr>
              <w:t xml:space="preserve"> </w:t>
            </w:r>
            <w:r w:rsidR="00DF6269">
              <w:rPr>
                <w:lang w:val="ru-RU"/>
              </w:rPr>
              <w:t>осуществления</w:t>
            </w:r>
            <w:r w:rsidR="00DF6269" w:rsidRPr="00DF6269">
              <w:rPr>
                <w:lang w:val="ru-RU"/>
              </w:rPr>
              <w:t xml:space="preserve"> </w:t>
            </w:r>
            <w:r w:rsidR="00DF6269">
              <w:rPr>
                <w:lang w:val="ru-RU"/>
              </w:rPr>
              <w:t>стратегий</w:t>
            </w:r>
            <w:r w:rsidR="00DF6269" w:rsidRPr="00DF6269">
              <w:rPr>
                <w:lang w:val="ru-RU"/>
              </w:rPr>
              <w:t xml:space="preserve"> </w:t>
            </w:r>
            <w:r w:rsidR="00DF6269">
              <w:rPr>
                <w:lang w:val="ru-RU"/>
              </w:rPr>
              <w:t>в</w:t>
            </w:r>
            <w:r w:rsidR="00DF6269" w:rsidRPr="00DF6269">
              <w:rPr>
                <w:lang w:val="ru-RU"/>
              </w:rPr>
              <w:t xml:space="preserve"> </w:t>
            </w:r>
            <w:r w:rsidR="00DF6269">
              <w:rPr>
                <w:lang w:val="ru-RU"/>
              </w:rPr>
              <w:t>области</w:t>
            </w:r>
            <w:r w:rsidR="00DF6269" w:rsidRPr="00DF6269">
              <w:rPr>
                <w:lang w:val="ru-RU"/>
              </w:rPr>
              <w:t xml:space="preserve"> </w:t>
            </w:r>
            <w:r w:rsidR="00DF6269">
              <w:rPr>
                <w:lang w:val="ru-RU"/>
              </w:rPr>
              <w:t>авторского</w:t>
            </w:r>
            <w:r w:rsidR="00DF6269" w:rsidRPr="00DF6269">
              <w:rPr>
                <w:lang w:val="ru-RU"/>
              </w:rPr>
              <w:t xml:space="preserve"> </w:t>
            </w:r>
            <w:r w:rsidR="00DF6269">
              <w:rPr>
                <w:lang w:val="ru-RU"/>
              </w:rPr>
              <w:t>права</w:t>
            </w:r>
            <w:r w:rsidR="007644C7" w:rsidRPr="00DF6269">
              <w:rPr>
                <w:lang w:val="ru-RU"/>
              </w:rPr>
              <w:t xml:space="preserve"> </w:t>
            </w:r>
            <w:r w:rsidR="00DF6269">
              <w:rPr>
                <w:lang w:val="ru-RU"/>
              </w:rPr>
              <w:t>для МПО, которые приняли решение внедрить политику открытого доступа и использовать новые лицензии СС для МПО</w:t>
            </w:r>
            <w:r w:rsidR="00046B3F" w:rsidRPr="00DF6269">
              <w:rPr>
                <w:lang w:val="ru-RU"/>
              </w:rPr>
              <w:t xml:space="preserve">. </w:t>
            </w:r>
          </w:p>
          <w:p w:rsidR="0016575E" w:rsidRPr="00DF6269" w:rsidRDefault="0016575E" w:rsidP="00BF6597">
            <w:pPr>
              <w:rPr>
                <w:lang w:val="ru-RU"/>
              </w:rPr>
            </w:pPr>
          </w:p>
          <w:p w:rsidR="0016575E" w:rsidRPr="00727545" w:rsidRDefault="00DF6269" w:rsidP="00BF6597">
            <w:pPr>
              <w:rPr>
                <w:lang w:val="ru-RU"/>
              </w:rPr>
            </w:pPr>
            <w:r>
              <w:rPr>
                <w:u w:val="single"/>
                <w:lang w:val="ru-RU"/>
              </w:rPr>
              <w:t>Результаты</w:t>
            </w:r>
            <w:r w:rsidR="0016575E" w:rsidRPr="00727545">
              <w:rPr>
                <w:lang w:val="ru-RU"/>
              </w:rPr>
              <w:t xml:space="preserve">: </w:t>
            </w:r>
          </w:p>
          <w:p w:rsidR="00046B3F" w:rsidRPr="00727545" w:rsidRDefault="00046B3F" w:rsidP="00BF6597">
            <w:pPr>
              <w:rPr>
                <w:lang w:val="ru-RU"/>
              </w:rPr>
            </w:pPr>
          </w:p>
          <w:p w:rsidR="009B1D48" w:rsidRPr="00DF6269" w:rsidRDefault="009B1D48" w:rsidP="009B1D48">
            <w:pPr>
              <w:pStyle w:val="ONUME"/>
              <w:numPr>
                <w:ilvl w:val="0"/>
                <w:numId w:val="0"/>
              </w:numPr>
              <w:rPr>
                <w:lang w:val="ru-RU"/>
              </w:rPr>
            </w:pPr>
            <w:r w:rsidRPr="00DF6269">
              <w:rPr>
                <w:lang w:val="ru-RU"/>
              </w:rPr>
              <w:t>(</w:t>
            </w:r>
            <w:r>
              <w:t>a</w:t>
            </w:r>
            <w:r w:rsidRPr="00DF6269">
              <w:rPr>
                <w:lang w:val="ru-RU"/>
              </w:rPr>
              <w:t>)</w:t>
            </w:r>
            <w:r w:rsidRPr="00DF6269">
              <w:rPr>
                <w:lang w:val="ru-RU"/>
              </w:rPr>
              <w:tab/>
            </w:r>
            <w:r w:rsidR="00DF6269">
              <w:rPr>
                <w:lang w:val="ru-RU"/>
              </w:rPr>
              <w:t>Создание</w:t>
            </w:r>
            <w:r w:rsidR="00DF6269" w:rsidRPr="00DF6269">
              <w:rPr>
                <w:lang w:val="ru-RU"/>
              </w:rPr>
              <w:t xml:space="preserve"> </w:t>
            </w:r>
            <w:r w:rsidR="00DF6269">
              <w:rPr>
                <w:lang w:val="ru-RU"/>
              </w:rPr>
              <w:t>внутренней</w:t>
            </w:r>
            <w:r w:rsidR="00DF6269" w:rsidRPr="00DF6269">
              <w:rPr>
                <w:lang w:val="ru-RU"/>
              </w:rPr>
              <w:t xml:space="preserve"> </w:t>
            </w:r>
            <w:r w:rsidR="00DF6269">
              <w:rPr>
                <w:lang w:val="ru-RU"/>
              </w:rPr>
              <w:t>рабочей</w:t>
            </w:r>
            <w:r w:rsidR="00DF6269" w:rsidRPr="00DF6269">
              <w:rPr>
                <w:lang w:val="ru-RU"/>
              </w:rPr>
              <w:t xml:space="preserve"> </w:t>
            </w:r>
            <w:r w:rsidR="00DF6269">
              <w:rPr>
                <w:lang w:val="ru-RU"/>
              </w:rPr>
              <w:t>группы</w:t>
            </w:r>
            <w:r w:rsidR="00DF6269" w:rsidRPr="00DF6269">
              <w:rPr>
                <w:lang w:val="ru-RU"/>
              </w:rPr>
              <w:t xml:space="preserve"> </w:t>
            </w:r>
            <w:r w:rsidR="00DF6269">
              <w:rPr>
                <w:lang w:val="ru-RU"/>
              </w:rPr>
              <w:t>ВОИС</w:t>
            </w:r>
            <w:r w:rsidR="00DF6269" w:rsidRPr="00DF6269">
              <w:rPr>
                <w:lang w:val="ru-RU"/>
              </w:rPr>
              <w:t xml:space="preserve">, </w:t>
            </w:r>
            <w:r w:rsidR="00DF6269">
              <w:rPr>
                <w:lang w:val="ru-RU"/>
              </w:rPr>
              <w:t>состоящей</w:t>
            </w:r>
            <w:r w:rsidR="00DF6269" w:rsidRPr="00DF6269">
              <w:rPr>
                <w:lang w:val="ru-RU"/>
              </w:rPr>
              <w:t xml:space="preserve"> </w:t>
            </w:r>
            <w:r w:rsidR="00DF6269">
              <w:rPr>
                <w:lang w:val="ru-RU"/>
              </w:rPr>
              <w:t>из</w:t>
            </w:r>
            <w:r w:rsidR="00DF6269" w:rsidRPr="00DF6269">
              <w:rPr>
                <w:lang w:val="ru-RU"/>
              </w:rPr>
              <w:t xml:space="preserve"> </w:t>
            </w:r>
            <w:r w:rsidR="00DF6269">
              <w:rPr>
                <w:lang w:val="ru-RU"/>
              </w:rPr>
              <w:t>представителей</w:t>
            </w:r>
            <w:r w:rsidR="00DF6269" w:rsidRPr="00DF6269">
              <w:rPr>
                <w:lang w:val="ru-RU"/>
              </w:rPr>
              <w:t xml:space="preserve"> </w:t>
            </w:r>
            <w:r w:rsidR="00DF6269">
              <w:rPr>
                <w:lang w:val="ru-RU"/>
              </w:rPr>
              <w:t>Бюро</w:t>
            </w:r>
            <w:r w:rsidR="00DF6269" w:rsidRPr="00DF6269">
              <w:rPr>
                <w:lang w:val="ru-RU"/>
              </w:rPr>
              <w:t xml:space="preserve"> </w:t>
            </w:r>
            <w:r w:rsidR="00DF6269">
              <w:rPr>
                <w:lang w:val="ru-RU"/>
              </w:rPr>
              <w:t>Юрисконсульта</w:t>
            </w:r>
            <w:r w:rsidR="00DF6269" w:rsidRPr="00DF6269">
              <w:rPr>
                <w:lang w:val="ru-RU"/>
              </w:rPr>
              <w:t xml:space="preserve">, </w:t>
            </w:r>
            <w:r w:rsidR="00DF6269">
              <w:rPr>
                <w:lang w:val="ru-RU"/>
              </w:rPr>
              <w:t>Отдела</w:t>
            </w:r>
            <w:r w:rsidR="00DF6269" w:rsidRPr="00DF6269">
              <w:rPr>
                <w:lang w:val="ru-RU"/>
              </w:rPr>
              <w:t xml:space="preserve"> </w:t>
            </w:r>
            <w:r w:rsidR="00DF6269">
              <w:rPr>
                <w:lang w:val="ru-RU"/>
              </w:rPr>
              <w:t>коммуникаций</w:t>
            </w:r>
            <w:r w:rsidR="00DF6269" w:rsidRPr="00DF6269">
              <w:rPr>
                <w:lang w:val="ru-RU"/>
              </w:rPr>
              <w:t xml:space="preserve"> </w:t>
            </w:r>
            <w:r w:rsidR="00DF6269">
              <w:rPr>
                <w:lang w:val="ru-RU"/>
              </w:rPr>
              <w:t>и</w:t>
            </w:r>
            <w:r w:rsidR="00DF6269" w:rsidRPr="00DF6269">
              <w:rPr>
                <w:lang w:val="ru-RU"/>
              </w:rPr>
              <w:t xml:space="preserve"> </w:t>
            </w:r>
            <w:r w:rsidR="00DF6269">
              <w:rPr>
                <w:lang w:val="ru-RU"/>
              </w:rPr>
              <w:t>Отдела</w:t>
            </w:r>
            <w:r w:rsidR="00DF6269" w:rsidRPr="00DF6269">
              <w:rPr>
                <w:lang w:val="ru-RU"/>
              </w:rPr>
              <w:t xml:space="preserve"> </w:t>
            </w:r>
            <w:r w:rsidR="00DF6269">
              <w:rPr>
                <w:lang w:val="ru-RU"/>
              </w:rPr>
              <w:t>авторского</w:t>
            </w:r>
            <w:r w:rsidR="00DF6269" w:rsidRPr="00DF6269">
              <w:rPr>
                <w:lang w:val="ru-RU"/>
              </w:rPr>
              <w:t xml:space="preserve"> </w:t>
            </w:r>
            <w:r w:rsidR="00DF6269">
              <w:rPr>
                <w:lang w:val="ru-RU"/>
              </w:rPr>
              <w:t>права</w:t>
            </w:r>
            <w:r w:rsidR="00046B3F" w:rsidRPr="00DF6269">
              <w:rPr>
                <w:lang w:val="ru-RU"/>
              </w:rPr>
              <w:t>.</w:t>
            </w:r>
          </w:p>
          <w:p w:rsidR="00A10F15" w:rsidRPr="00DF6269" w:rsidRDefault="009B1D48" w:rsidP="009B1D48">
            <w:pPr>
              <w:pStyle w:val="ONUME"/>
              <w:numPr>
                <w:ilvl w:val="0"/>
                <w:numId w:val="0"/>
              </w:numPr>
              <w:rPr>
                <w:lang w:val="ru-RU"/>
              </w:rPr>
            </w:pPr>
            <w:r w:rsidRPr="00DF6269">
              <w:rPr>
                <w:lang w:val="ru-RU"/>
              </w:rPr>
              <w:t>(</w:t>
            </w:r>
            <w:r>
              <w:t>b</w:t>
            </w:r>
            <w:r w:rsidRPr="00DF6269">
              <w:rPr>
                <w:lang w:val="ru-RU"/>
              </w:rPr>
              <w:t>)</w:t>
            </w:r>
            <w:r w:rsidRPr="00DF6269">
              <w:rPr>
                <w:lang w:val="ru-RU"/>
              </w:rPr>
              <w:tab/>
            </w:r>
            <w:r w:rsidR="00DF6269">
              <w:rPr>
                <w:lang w:val="ru-RU"/>
              </w:rPr>
              <w:t>Начало</w:t>
            </w:r>
            <w:r w:rsidR="00DF6269" w:rsidRPr="00DF6269">
              <w:rPr>
                <w:lang w:val="ru-RU"/>
              </w:rPr>
              <w:t xml:space="preserve"> </w:t>
            </w:r>
            <w:r w:rsidR="00DF6269">
              <w:rPr>
                <w:lang w:val="ru-RU"/>
              </w:rPr>
              <w:t>осуществления</w:t>
            </w:r>
            <w:r w:rsidR="00DF6269" w:rsidRPr="00DF6269">
              <w:rPr>
                <w:lang w:val="ru-RU"/>
              </w:rPr>
              <w:t xml:space="preserve"> </w:t>
            </w:r>
            <w:r w:rsidR="00DF6269">
              <w:rPr>
                <w:lang w:val="ru-RU"/>
              </w:rPr>
              <w:t>Политики</w:t>
            </w:r>
            <w:r w:rsidR="00DF6269" w:rsidRPr="00DF6269">
              <w:rPr>
                <w:lang w:val="ru-RU"/>
              </w:rPr>
              <w:t xml:space="preserve"> </w:t>
            </w:r>
            <w:r w:rsidR="00DF6269">
              <w:rPr>
                <w:lang w:val="ru-RU"/>
              </w:rPr>
              <w:t>открытого</w:t>
            </w:r>
            <w:r w:rsidR="00DF6269" w:rsidRPr="00DF6269">
              <w:rPr>
                <w:lang w:val="ru-RU"/>
              </w:rPr>
              <w:t xml:space="preserve"> </w:t>
            </w:r>
            <w:r w:rsidR="00DF6269">
              <w:rPr>
                <w:lang w:val="ru-RU"/>
              </w:rPr>
              <w:t>доступа</w:t>
            </w:r>
            <w:r w:rsidR="00DF6269" w:rsidRPr="00DF6269">
              <w:rPr>
                <w:lang w:val="ru-RU"/>
              </w:rPr>
              <w:t xml:space="preserve"> </w:t>
            </w:r>
            <w:r w:rsidR="00DF6269">
              <w:rPr>
                <w:lang w:val="ru-RU"/>
              </w:rPr>
              <w:t>ВОИС 15 ноября 2016 г.</w:t>
            </w:r>
            <w:r w:rsidR="00DA6497" w:rsidRPr="00DF6269">
              <w:rPr>
                <w:lang w:val="ru-RU"/>
              </w:rPr>
              <w:t xml:space="preserve"> </w:t>
            </w:r>
            <w:r w:rsidR="00DA6497" w:rsidRPr="00DF6269">
              <w:rPr>
                <w:lang w:val="ru-RU"/>
              </w:rPr>
              <w:lastRenderedPageBreak/>
              <w:t>(</w:t>
            </w:r>
            <w:r w:rsidR="006251D8">
              <w:fldChar w:fldCharType="begin"/>
            </w:r>
            <w:r w:rsidR="006251D8" w:rsidRPr="00FC11D8">
              <w:rPr>
                <w:lang w:val="ru-RU"/>
              </w:rPr>
              <w:instrText xml:space="preserve"> </w:instrText>
            </w:r>
            <w:r w:rsidR="006251D8">
              <w:instrText>HYPERLINK</w:instrText>
            </w:r>
            <w:r w:rsidR="006251D8" w:rsidRPr="00FC11D8">
              <w:rPr>
                <w:lang w:val="ru-RU"/>
              </w:rPr>
              <w:instrText xml:space="preserve"> "</w:instrText>
            </w:r>
            <w:r w:rsidR="006251D8">
              <w:instrText>http</w:instrText>
            </w:r>
            <w:r w:rsidR="006251D8" w:rsidRPr="00FC11D8">
              <w:rPr>
                <w:lang w:val="ru-RU"/>
              </w:rPr>
              <w:instrText>://</w:instrText>
            </w:r>
            <w:r w:rsidR="006251D8">
              <w:instrText>www</w:instrText>
            </w:r>
            <w:r w:rsidR="006251D8" w:rsidRPr="00FC11D8">
              <w:rPr>
                <w:lang w:val="ru-RU"/>
              </w:rPr>
              <w:instrText>.</w:instrText>
            </w:r>
            <w:r w:rsidR="006251D8">
              <w:instrText>wipo</w:instrText>
            </w:r>
            <w:r w:rsidR="006251D8" w:rsidRPr="00FC11D8">
              <w:rPr>
                <w:lang w:val="ru-RU"/>
              </w:rPr>
              <w:instrText>.</w:instrText>
            </w:r>
            <w:r w:rsidR="006251D8">
              <w:instrText>int</w:instrText>
            </w:r>
            <w:r w:rsidR="006251D8" w:rsidRPr="00FC11D8">
              <w:rPr>
                <w:lang w:val="ru-RU"/>
              </w:rPr>
              <w:instrText>/</w:instrText>
            </w:r>
            <w:r w:rsidR="006251D8">
              <w:instrText>tools</w:instrText>
            </w:r>
            <w:r w:rsidR="006251D8" w:rsidRPr="00FC11D8">
              <w:rPr>
                <w:lang w:val="ru-RU"/>
              </w:rPr>
              <w:instrText>/</w:instrText>
            </w:r>
            <w:r w:rsidR="006251D8">
              <w:instrText>en</w:instrText>
            </w:r>
            <w:r w:rsidR="006251D8" w:rsidRPr="00FC11D8">
              <w:rPr>
                <w:lang w:val="ru-RU"/>
              </w:rPr>
              <w:instrText>/</w:instrText>
            </w:r>
            <w:r w:rsidR="006251D8">
              <w:instrText>disclaim</w:instrText>
            </w:r>
            <w:r w:rsidR="006251D8" w:rsidRPr="00FC11D8">
              <w:rPr>
                <w:lang w:val="ru-RU"/>
              </w:rPr>
              <w:instrText>.</w:instrText>
            </w:r>
            <w:r w:rsidR="006251D8">
              <w:instrText>html</w:instrText>
            </w:r>
            <w:r w:rsidR="006251D8" w:rsidRPr="00FC11D8">
              <w:rPr>
                <w:lang w:val="ru-RU"/>
              </w:rPr>
              <w:instrText>" \</w:instrText>
            </w:r>
            <w:r w:rsidR="006251D8">
              <w:instrText>l</w:instrText>
            </w:r>
            <w:r w:rsidR="006251D8" w:rsidRPr="00FC11D8">
              <w:rPr>
                <w:lang w:val="ru-RU"/>
              </w:rPr>
              <w:instrText xml:space="preserve"> "</w:instrText>
            </w:r>
            <w:r w:rsidR="006251D8">
              <w:instrText>open</w:instrText>
            </w:r>
            <w:r w:rsidR="006251D8" w:rsidRPr="00FC11D8">
              <w:rPr>
                <w:lang w:val="ru-RU"/>
              </w:rPr>
              <w:instrText>_</w:instrText>
            </w:r>
            <w:r w:rsidR="006251D8">
              <w:instrText>access</w:instrText>
            </w:r>
            <w:r w:rsidR="006251D8" w:rsidRPr="00FC11D8">
              <w:rPr>
                <w:lang w:val="ru-RU"/>
              </w:rPr>
              <w:instrText xml:space="preserve">" </w:instrText>
            </w:r>
            <w:r w:rsidR="006251D8">
              <w:fldChar w:fldCharType="separate"/>
            </w:r>
            <w:r w:rsidR="004B42D5" w:rsidRPr="008B13AC">
              <w:rPr>
                <w:rStyle w:val="Hyperlink"/>
              </w:rPr>
              <w:t>http</w:t>
            </w:r>
            <w:r w:rsidR="004B42D5" w:rsidRPr="00DF6269">
              <w:rPr>
                <w:rStyle w:val="Hyperlink"/>
                <w:lang w:val="ru-RU"/>
              </w:rPr>
              <w:t>://</w:t>
            </w:r>
            <w:r w:rsidR="004B42D5" w:rsidRPr="008B13AC">
              <w:rPr>
                <w:rStyle w:val="Hyperlink"/>
              </w:rPr>
              <w:t>www</w:t>
            </w:r>
            <w:r w:rsidR="004B42D5" w:rsidRPr="00DF6269">
              <w:rPr>
                <w:rStyle w:val="Hyperlink"/>
                <w:lang w:val="ru-RU"/>
              </w:rPr>
              <w:t>.</w:t>
            </w:r>
            <w:proofErr w:type="spellStart"/>
            <w:r w:rsidR="004B42D5" w:rsidRPr="008B13AC">
              <w:rPr>
                <w:rStyle w:val="Hyperlink"/>
              </w:rPr>
              <w:t>wipo</w:t>
            </w:r>
            <w:proofErr w:type="spellEnd"/>
            <w:r w:rsidR="004B42D5" w:rsidRPr="00DF6269">
              <w:rPr>
                <w:rStyle w:val="Hyperlink"/>
                <w:lang w:val="ru-RU"/>
              </w:rPr>
              <w:t>.</w:t>
            </w:r>
            <w:proofErr w:type="spellStart"/>
            <w:r w:rsidR="004B42D5" w:rsidRPr="008B13AC">
              <w:rPr>
                <w:rStyle w:val="Hyperlink"/>
              </w:rPr>
              <w:t>int</w:t>
            </w:r>
            <w:proofErr w:type="spellEnd"/>
            <w:r w:rsidR="004B42D5" w:rsidRPr="00DF6269">
              <w:rPr>
                <w:rStyle w:val="Hyperlink"/>
                <w:lang w:val="ru-RU"/>
              </w:rPr>
              <w:t>/</w:t>
            </w:r>
            <w:r w:rsidR="004B42D5" w:rsidRPr="008B13AC">
              <w:rPr>
                <w:rStyle w:val="Hyperlink"/>
              </w:rPr>
              <w:t>tools</w:t>
            </w:r>
            <w:r w:rsidR="004B42D5" w:rsidRPr="00DF6269">
              <w:rPr>
                <w:rStyle w:val="Hyperlink"/>
                <w:lang w:val="ru-RU"/>
              </w:rPr>
              <w:t>/</w:t>
            </w:r>
            <w:proofErr w:type="spellStart"/>
            <w:r w:rsidR="004B42D5" w:rsidRPr="008B13AC">
              <w:rPr>
                <w:rStyle w:val="Hyperlink"/>
              </w:rPr>
              <w:t>en</w:t>
            </w:r>
            <w:proofErr w:type="spellEnd"/>
            <w:r w:rsidR="004B42D5" w:rsidRPr="00DF6269">
              <w:rPr>
                <w:rStyle w:val="Hyperlink"/>
                <w:lang w:val="ru-RU"/>
              </w:rPr>
              <w:t>/</w:t>
            </w:r>
            <w:r w:rsidR="004B42D5" w:rsidRPr="008B13AC">
              <w:rPr>
                <w:rStyle w:val="Hyperlink"/>
              </w:rPr>
              <w:t>disclaim</w:t>
            </w:r>
            <w:r w:rsidR="004B42D5" w:rsidRPr="00DF6269">
              <w:rPr>
                <w:rStyle w:val="Hyperlink"/>
                <w:lang w:val="ru-RU"/>
              </w:rPr>
              <w:t>.</w:t>
            </w:r>
            <w:r w:rsidR="004B42D5" w:rsidRPr="008B13AC">
              <w:rPr>
                <w:rStyle w:val="Hyperlink"/>
              </w:rPr>
              <w:t>html</w:t>
            </w:r>
            <w:r w:rsidR="004B42D5" w:rsidRPr="00DF6269">
              <w:rPr>
                <w:rStyle w:val="Hyperlink"/>
                <w:lang w:val="ru-RU"/>
              </w:rPr>
              <w:t>#</w:t>
            </w:r>
            <w:r w:rsidR="004B42D5" w:rsidRPr="008B13AC">
              <w:rPr>
                <w:rStyle w:val="Hyperlink"/>
              </w:rPr>
              <w:t>open</w:t>
            </w:r>
            <w:r w:rsidR="004B42D5" w:rsidRPr="00DF6269">
              <w:rPr>
                <w:rStyle w:val="Hyperlink"/>
                <w:lang w:val="ru-RU"/>
              </w:rPr>
              <w:t>_</w:t>
            </w:r>
            <w:r w:rsidR="004B42D5" w:rsidRPr="008B13AC">
              <w:rPr>
                <w:rStyle w:val="Hyperlink"/>
              </w:rPr>
              <w:t>access</w:t>
            </w:r>
            <w:r w:rsidR="006251D8">
              <w:rPr>
                <w:rStyle w:val="Hyperlink"/>
              </w:rPr>
              <w:fldChar w:fldCharType="end"/>
            </w:r>
            <w:r w:rsidR="00DA6497" w:rsidRPr="00DF6269">
              <w:rPr>
                <w:lang w:val="ru-RU"/>
              </w:rPr>
              <w:t>)</w:t>
            </w:r>
            <w:r w:rsidR="004B42D5" w:rsidRPr="00DF6269">
              <w:rPr>
                <w:lang w:val="ru-RU"/>
              </w:rPr>
              <w:t xml:space="preserve"> </w:t>
            </w:r>
            <w:r w:rsidR="00DF6269">
              <w:rPr>
                <w:lang w:val="ru-RU"/>
              </w:rPr>
              <w:t>и ее последующая реализация</w:t>
            </w:r>
            <w:r w:rsidR="00B57A7B" w:rsidRPr="00DF6269">
              <w:rPr>
                <w:lang w:val="ru-RU"/>
              </w:rPr>
              <w:t>.</w:t>
            </w:r>
          </w:p>
          <w:p w:rsidR="0016575E" w:rsidRPr="00B27C84" w:rsidRDefault="009B1D48" w:rsidP="009B1D48">
            <w:pPr>
              <w:pStyle w:val="ONUME"/>
              <w:numPr>
                <w:ilvl w:val="0"/>
                <w:numId w:val="0"/>
              </w:numPr>
              <w:rPr>
                <w:lang w:val="ru-RU"/>
              </w:rPr>
            </w:pPr>
            <w:r w:rsidRPr="00295E83">
              <w:rPr>
                <w:lang w:val="ru-RU"/>
              </w:rPr>
              <w:t>(</w:t>
            </w:r>
            <w:r>
              <w:t>c</w:t>
            </w:r>
            <w:r w:rsidRPr="00295E83">
              <w:rPr>
                <w:lang w:val="ru-RU"/>
              </w:rPr>
              <w:t>)</w:t>
            </w:r>
            <w:r w:rsidRPr="00295E83">
              <w:rPr>
                <w:lang w:val="ru-RU"/>
              </w:rPr>
              <w:tab/>
            </w:r>
            <w:r w:rsidR="00DF6269">
              <w:rPr>
                <w:lang w:val="ru-RU"/>
              </w:rPr>
              <w:t>Обмен</w:t>
            </w:r>
            <w:r w:rsidR="00DF6269" w:rsidRPr="00295E83">
              <w:rPr>
                <w:lang w:val="ru-RU"/>
              </w:rPr>
              <w:t xml:space="preserve"> </w:t>
            </w:r>
            <w:r w:rsidR="00DF6269">
              <w:rPr>
                <w:lang w:val="ru-RU"/>
              </w:rPr>
              <w:t>опытом</w:t>
            </w:r>
            <w:r w:rsidR="00DF6269" w:rsidRPr="00295E83">
              <w:rPr>
                <w:lang w:val="ru-RU"/>
              </w:rPr>
              <w:t xml:space="preserve"> </w:t>
            </w:r>
            <w:r w:rsidR="00DF6269">
              <w:rPr>
                <w:lang w:val="ru-RU"/>
              </w:rPr>
              <w:t>и</w:t>
            </w:r>
            <w:r w:rsidR="00DF6269" w:rsidRPr="00295E83">
              <w:rPr>
                <w:lang w:val="ru-RU"/>
              </w:rPr>
              <w:t xml:space="preserve"> </w:t>
            </w:r>
            <w:r w:rsidR="00DF6269">
              <w:rPr>
                <w:lang w:val="ru-RU"/>
              </w:rPr>
              <w:t>передовой</w:t>
            </w:r>
            <w:r w:rsidR="00DF6269" w:rsidRPr="00295E83">
              <w:rPr>
                <w:lang w:val="ru-RU"/>
              </w:rPr>
              <w:t xml:space="preserve"> </w:t>
            </w:r>
            <w:r w:rsidR="00DF6269">
              <w:rPr>
                <w:lang w:val="ru-RU"/>
              </w:rPr>
              <w:t>практик</w:t>
            </w:r>
            <w:r w:rsidR="00AF1D35">
              <w:rPr>
                <w:lang w:val="ru-RU"/>
              </w:rPr>
              <w:t>ой</w:t>
            </w:r>
            <w:r w:rsidR="00DF6269" w:rsidRPr="00295E83">
              <w:rPr>
                <w:lang w:val="ru-RU"/>
              </w:rPr>
              <w:t xml:space="preserve"> </w:t>
            </w:r>
            <w:r w:rsidR="00DF6269">
              <w:rPr>
                <w:lang w:val="ru-RU"/>
              </w:rPr>
              <w:t>с</w:t>
            </w:r>
            <w:r w:rsidR="00DF6269" w:rsidRPr="00295E83">
              <w:rPr>
                <w:lang w:val="ru-RU"/>
              </w:rPr>
              <w:t xml:space="preserve"> </w:t>
            </w:r>
            <w:r w:rsidR="00DF6269">
              <w:rPr>
                <w:lang w:val="ru-RU"/>
              </w:rPr>
              <w:t>МПО</w:t>
            </w:r>
            <w:r w:rsidR="00DF6269" w:rsidRPr="00295E83">
              <w:rPr>
                <w:lang w:val="ru-RU"/>
              </w:rPr>
              <w:t xml:space="preserve"> </w:t>
            </w:r>
            <w:r w:rsidR="00DF6269">
              <w:rPr>
                <w:lang w:val="ru-RU"/>
              </w:rPr>
              <w:t>с</w:t>
            </w:r>
            <w:r w:rsidR="00DF6269" w:rsidRPr="00295E83">
              <w:rPr>
                <w:lang w:val="ru-RU"/>
              </w:rPr>
              <w:t xml:space="preserve"> </w:t>
            </w:r>
            <w:r w:rsidR="00DF6269">
              <w:rPr>
                <w:lang w:val="ru-RU"/>
              </w:rPr>
              <w:t>помощью</w:t>
            </w:r>
            <w:r w:rsidR="00DF6269" w:rsidRPr="00295E83">
              <w:rPr>
                <w:lang w:val="ru-RU"/>
              </w:rPr>
              <w:t xml:space="preserve"> </w:t>
            </w:r>
            <w:r w:rsidR="00DF6269">
              <w:rPr>
                <w:lang w:val="ru-RU"/>
              </w:rPr>
              <w:t>онлайновой</w:t>
            </w:r>
            <w:r w:rsidR="00DF6269" w:rsidRPr="00295E83">
              <w:rPr>
                <w:lang w:val="ru-RU"/>
              </w:rPr>
              <w:t xml:space="preserve"> </w:t>
            </w:r>
            <w:r w:rsidR="00DF6269">
              <w:rPr>
                <w:lang w:val="ru-RU"/>
              </w:rPr>
              <w:t>платформы</w:t>
            </w:r>
            <w:r w:rsidR="00DF6269" w:rsidRPr="00295E83">
              <w:rPr>
                <w:lang w:val="ru-RU"/>
              </w:rPr>
              <w:t xml:space="preserve">, </w:t>
            </w:r>
            <w:r w:rsidR="00DF6269">
              <w:rPr>
                <w:lang w:val="ru-RU"/>
              </w:rPr>
              <w:t>а</w:t>
            </w:r>
            <w:r w:rsidR="00DF6269" w:rsidRPr="00295E83">
              <w:rPr>
                <w:lang w:val="ru-RU"/>
              </w:rPr>
              <w:t xml:space="preserve"> </w:t>
            </w:r>
            <w:r w:rsidR="00DF6269">
              <w:rPr>
                <w:lang w:val="ru-RU"/>
              </w:rPr>
              <w:t>также</w:t>
            </w:r>
            <w:r w:rsidR="00DF6269" w:rsidRPr="00295E83">
              <w:rPr>
                <w:lang w:val="ru-RU"/>
              </w:rPr>
              <w:t xml:space="preserve"> </w:t>
            </w:r>
            <w:r w:rsidR="00613143">
              <w:rPr>
                <w:lang w:val="ru-RU"/>
              </w:rPr>
              <w:t>заседаний</w:t>
            </w:r>
            <w:r w:rsidR="00DF6269" w:rsidRPr="00295E83">
              <w:rPr>
                <w:lang w:val="ru-RU"/>
              </w:rPr>
              <w:t xml:space="preserve"> </w:t>
            </w:r>
            <w:r w:rsidR="00613143">
              <w:rPr>
                <w:lang w:val="ru-RU"/>
              </w:rPr>
              <w:t>на</w:t>
            </w:r>
            <w:r w:rsidR="00613143" w:rsidRPr="00295E83">
              <w:rPr>
                <w:lang w:val="ru-RU"/>
              </w:rPr>
              <w:t xml:space="preserve"> </w:t>
            </w:r>
            <w:r w:rsidR="00613143">
              <w:rPr>
                <w:lang w:val="ru-RU"/>
              </w:rPr>
              <w:t>полях</w:t>
            </w:r>
            <w:r w:rsidR="00DF6269" w:rsidRPr="00295E83">
              <w:rPr>
                <w:lang w:val="ru-RU"/>
              </w:rPr>
              <w:t xml:space="preserve"> </w:t>
            </w:r>
            <w:r w:rsidR="00613143">
              <w:rPr>
                <w:lang w:val="ru-RU"/>
              </w:rPr>
              <w:t>Франкфуртской</w:t>
            </w:r>
            <w:r w:rsidR="00613143" w:rsidRPr="00295E83">
              <w:rPr>
                <w:lang w:val="ru-RU"/>
              </w:rPr>
              <w:t xml:space="preserve"> </w:t>
            </w:r>
            <w:r w:rsidR="00613143">
              <w:rPr>
                <w:lang w:val="ru-RU"/>
              </w:rPr>
              <w:t>книжной</w:t>
            </w:r>
            <w:r w:rsidR="00613143" w:rsidRPr="00295E83">
              <w:rPr>
                <w:lang w:val="ru-RU"/>
              </w:rPr>
              <w:t xml:space="preserve"> </w:t>
            </w:r>
            <w:r w:rsidR="00613143">
              <w:rPr>
                <w:lang w:val="ru-RU"/>
              </w:rPr>
              <w:t>ярмарки</w:t>
            </w:r>
            <w:r w:rsidR="00613143" w:rsidRPr="00295E83">
              <w:rPr>
                <w:lang w:val="ru-RU"/>
              </w:rPr>
              <w:t xml:space="preserve"> (19</w:t>
            </w:r>
            <w:r w:rsidR="00613143" w:rsidRPr="00295E83">
              <w:rPr>
                <w:lang w:val="ru-RU"/>
              </w:rPr>
              <w:noBreakHyphen/>
              <w:t>23</w:t>
            </w:r>
            <w:r w:rsidR="00613143" w:rsidRPr="00613143">
              <w:t> </w:t>
            </w:r>
            <w:r w:rsidR="00613143">
              <w:rPr>
                <w:lang w:val="ru-RU"/>
              </w:rPr>
              <w:t>октября</w:t>
            </w:r>
            <w:r w:rsidR="00613143" w:rsidRPr="00295E83">
              <w:rPr>
                <w:lang w:val="ru-RU"/>
              </w:rPr>
              <w:t xml:space="preserve"> 2016 </w:t>
            </w:r>
            <w:r w:rsidR="00613143">
              <w:rPr>
                <w:lang w:val="ru-RU"/>
              </w:rPr>
              <w:t>г</w:t>
            </w:r>
            <w:r w:rsidR="00613143" w:rsidRPr="00295E83">
              <w:rPr>
                <w:lang w:val="ru-RU"/>
              </w:rPr>
              <w:t xml:space="preserve">.), </w:t>
            </w:r>
            <w:r w:rsidR="00295E83">
              <w:rPr>
                <w:lang w:val="ru-RU"/>
              </w:rPr>
              <w:t>в штаб-квартире ВОИС в Женеве (12 декабря 2016 г.) и в рамк</w:t>
            </w:r>
            <w:r w:rsidR="00B27C84">
              <w:rPr>
                <w:lang w:val="ru-RU"/>
              </w:rPr>
              <w:t>ах Лондонской книжной ярмарки (</w:t>
            </w:r>
            <w:r w:rsidR="00295E83">
              <w:rPr>
                <w:lang w:val="ru-RU"/>
              </w:rPr>
              <w:t xml:space="preserve">16 марта 2017 г.). </w:t>
            </w:r>
            <w:r w:rsidR="00DF6269" w:rsidRPr="00295E83">
              <w:rPr>
                <w:lang w:val="ru-RU"/>
              </w:rPr>
              <w:t xml:space="preserve"> </w:t>
            </w:r>
          </w:p>
          <w:p w:rsidR="00940E3E" w:rsidRPr="00295E83" w:rsidRDefault="009B1D48" w:rsidP="009B1D48">
            <w:pPr>
              <w:rPr>
                <w:lang w:val="ru-RU"/>
              </w:rPr>
            </w:pPr>
            <w:r w:rsidRPr="00B27C84">
              <w:rPr>
                <w:lang w:val="ru-RU"/>
              </w:rPr>
              <w:tab/>
            </w:r>
            <w:r w:rsidR="00295E83">
              <w:rPr>
                <w:lang w:val="ru-RU"/>
              </w:rPr>
              <w:t>Дальнейшее проведение диалога с другими МПО запланировано в рамках</w:t>
            </w:r>
            <w:r w:rsidR="00940E3E" w:rsidRPr="00295E83">
              <w:rPr>
                <w:lang w:val="ru-RU"/>
              </w:rPr>
              <w:t>:</w:t>
            </w:r>
            <w:r w:rsidR="0056416F" w:rsidRPr="00295E83">
              <w:rPr>
                <w:lang w:val="ru-RU"/>
              </w:rPr>
              <w:t xml:space="preserve"> </w:t>
            </w:r>
            <w:r w:rsidR="00DA6497" w:rsidRPr="00295E83">
              <w:rPr>
                <w:lang w:val="ru-RU"/>
              </w:rPr>
              <w:t xml:space="preserve">  </w:t>
            </w:r>
          </w:p>
          <w:p w:rsidR="00940E3E" w:rsidRPr="00295E83" w:rsidRDefault="009B1D48" w:rsidP="009B1D48">
            <w:pPr>
              <w:rPr>
                <w:lang w:val="ru-RU"/>
              </w:rPr>
            </w:pPr>
            <w:r w:rsidRPr="00295E83">
              <w:rPr>
                <w:lang w:val="ru-RU"/>
              </w:rPr>
              <w:tab/>
              <w:t>(</w:t>
            </w:r>
            <w:proofErr w:type="spellStart"/>
            <w:r>
              <w:t>i</w:t>
            </w:r>
            <w:proofErr w:type="spellEnd"/>
            <w:r w:rsidRPr="00295E83">
              <w:rPr>
                <w:lang w:val="ru-RU"/>
              </w:rPr>
              <w:t>)</w:t>
            </w:r>
            <w:r w:rsidRPr="00295E83">
              <w:rPr>
                <w:lang w:val="ru-RU"/>
              </w:rPr>
              <w:tab/>
            </w:r>
            <w:r w:rsidR="00295E83">
              <w:rPr>
                <w:lang w:val="ru-RU"/>
              </w:rPr>
              <w:t>цифровой</w:t>
            </w:r>
            <w:r w:rsidR="00295E83" w:rsidRPr="00295E83">
              <w:rPr>
                <w:lang w:val="ru-RU"/>
              </w:rPr>
              <w:t xml:space="preserve"> </w:t>
            </w:r>
            <w:r w:rsidR="00295E83">
              <w:rPr>
                <w:lang w:val="ru-RU"/>
              </w:rPr>
              <w:t>конференции</w:t>
            </w:r>
            <w:r w:rsidR="00295E83" w:rsidRPr="00295E83">
              <w:rPr>
                <w:lang w:val="ru-RU"/>
              </w:rPr>
              <w:t xml:space="preserve"> «</w:t>
            </w:r>
            <w:r w:rsidR="00940E3E">
              <w:t>R</w:t>
            </w:r>
            <w:r w:rsidR="0056416F">
              <w:t>e</w:t>
            </w:r>
            <w:r w:rsidR="0056416F" w:rsidRPr="00295E83">
              <w:rPr>
                <w:lang w:val="ru-RU"/>
              </w:rPr>
              <w:t>:</w:t>
            </w:r>
            <w:proofErr w:type="spellStart"/>
            <w:r w:rsidR="0056416F">
              <w:t>publica</w:t>
            </w:r>
            <w:proofErr w:type="spellEnd"/>
            <w:r w:rsidR="00295E83" w:rsidRPr="00295E83">
              <w:rPr>
                <w:lang w:val="ru-RU"/>
              </w:rPr>
              <w:t>»</w:t>
            </w:r>
            <w:r w:rsidR="0056416F" w:rsidRPr="00295E83">
              <w:rPr>
                <w:lang w:val="ru-RU"/>
              </w:rPr>
              <w:t xml:space="preserve"> </w:t>
            </w:r>
            <w:r w:rsidR="00940E3E" w:rsidRPr="00295E83">
              <w:rPr>
                <w:lang w:val="ru-RU"/>
              </w:rPr>
              <w:t>(</w:t>
            </w:r>
            <w:r w:rsidR="0056416F" w:rsidRPr="00295E83">
              <w:rPr>
                <w:lang w:val="ru-RU"/>
              </w:rPr>
              <w:t>8-10</w:t>
            </w:r>
            <w:r w:rsidR="00295E83">
              <w:rPr>
                <w:lang w:val="ru-RU"/>
              </w:rPr>
              <w:t> мая</w:t>
            </w:r>
            <w:r w:rsidR="00940E3E" w:rsidRPr="00295E83">
              <w:rPr>
                <w:lang w:val="ru-RU"/>
              </w:rPr>
              <w:t xml:space="preserve"> 2017</w:t>
            </w:r>
            <w:r w:rsidR="00295E83">
              <w:rPr>
                <w:lang w:val="ru-RU"/>
              </w:rPr>
              <w:t> г.</w:t>
            </w:r>
            <w:r w:rsidR="00940E3E" w:rsidRPr="00295E83">
              <w:rPr>
                <w:lang w:val="ru-RU"/>
              </w:rPr>
              <w:t>)</w:t>
            </w:r>
            <w:r w:rsidRPr="00295E83">
              <w:rPr>
                <w:lang w:val="ru-RU"/>
              </w:rPr>
              <w:t xml:space="preserve">;  </w:t>
            </w:r>
            <w:r w:rsidR="00295E83">
              <w:rPr>
                <w:lang w:val="ru-RU"/>
              </w:rPr>
              <w:t>и</w:t>
            </w:r>
          </w:p>
          <w:p w:rsidR="00940E3E" w:rsidRPr="00295E83" w:rsidRDefault="009B1D48" w:rsidP="009B1D48">
            <w:pPr>
              <w:rPr>
                <w:lang w:val="ru-RU"/>
              </w:rPr>
            </w:pPr>
            <w:r w:rsidRPr="00295E83">
              <w:rPr>
                <w:lang w:val="ru-RU"/>
              </w:rPr>
              <w:tab/>
              <w:t>(</w:t>
            </w:r>
            <w:r>
              <w:t>ii</w:t>
            </w:r>
            <w:r w:rsidRPr="00295E83">
              <w:rPr>
                <w:lang w:val="ru-RU"/>
              </w:rPr>
              <w:t>)</w:t>
            </w:r>
            <w:r w:rsidRPr="00295E83">
              <w:rPr>
                <w:lang w:val="ru-RU"/>
              </w:rPr>
              <w:tab/>
            </w:r>
            <w:r w:rsidR="00295E83">
              <w:rPr>
                <w:lang w:val="ru-RU"/>
              </w:rPr>
              <w:t>Франкфуртской книжной ярмарки</w:t>
            </w:r>
            <w:r w:rsidR="00940E3E" w:rsidRPr="00295E83">
              <w:rPr>
                <w:lang w:val="ru-RU"/>
              </w:rPr>
              <w:t xml:space="preserve"> (</w:t>
            </w:r>
            <w:r w:rsidR="00A10F15" w:rsidRPr="00295E83">
              <w:rPr>
                <w:lang w:val="ru-RU"/>
              </w:rPr>
              <w:t>11-15</w:t>
            </w:r>
            <w:r w:rsidR="00295E83">
              <w:rPr>
                <w:lang w:val="ru-RU"/>
              </w:rPr>
              <w:t xml:space="preserve"> октября</w:t>
            </w:r>
            <w:r w:rsidR="00940E3E" w:rsidRPr="00295E83">
              <w:rPr>
                <w:lang w:val="ru-RU"/>
              </w:rPr>
              <w:t xml:space="preserve"> 2017</w:t>
            </w:r>
            <w:r w:rsidR="00295E83">
              <w:rPr>
                <w:lang w:val="ru-RU"/>
              </w:rPr>
              <w:t> г.</w:t>
            </w:r>
            <w:r w:rsidR="00940E3E" w:rsidRPr="00295E83">
              <w:rPr>
                <w:lang w:val="ru-RU"/>
              </w:rPr>
              <w:t>)</w:t>
            </w:r>
            <w:r w:rsidRPr="00295E83">
              <w:rPr>
                <w:lang w:val="ru-RU"/>
              </w:rPr>
              <w:t>.</w:t>
            </w:r>
            <w:r w:rsidR="0056416F" w:rsidRPr="00295E83">
              <w:rPr>
                <w:lang w:val="ru-RU"/>
              </w:rPr>
              <w:t xml:space="preserve"> </w:t>
            </w:r>
          </w:p>
          <w:p w:rsidR="00940E3E" w:rsidRPr="00295E83" w:rsidRDefault="00940E3E" w:rsidP="00485069">
            <w:pPr>
              <w:ind w:firstLine="120"/>
              <w:rPr>
                <w:lang w:val="ru-RU"/>
              </w:rPr>
            </w:pPr>
          </w:p>
          <w:p w:rsidR="009B1D48" w:rsidRPr="00295E83" w:rsidRDefault="009B1D48" w:rsidP="004F2919">
            <w:pPr>
              <w:rPr>
                <w:lang w:val="ru-RU"/>
              </w:rPr>
            </w:pPr>
          </w:p>
          <w:p w:rsidR="004805D2" w:rsidRPr="00295E83" w:rsidRDefault="00295E83" w:rsidP="00940E3E">
            <w:pPr>
              <w:rPr>
                <w:lang w:val="ru-RU"/>
              </w:rPr>
            </w:pPr>
            <w:r>
              <w:rPr>
                <w:bCs/>
                <w:i/>
                <w:iCs/>
                <w:lang w:val="ru-RU"/>
              </w:rPr>
              <w:t>Вид</w:t>
            </w:r>
            <w:r w:rsidRPr="00295E83">
              <w:rPr>
                <w:bCs/>
                <w:i/>
                <w:iCs/>
                <w:lang w:val="ru-RU"/>
              </w:rPr>
              <w:t xml:space="preserve"> </w:t>
            </w:r>
            <w:r>
              <w:rPr>
                <w:bCs/>
                <w:i/>
                <w:iCs/>
                <w:lang w:val="ru-RU"/>
              </w:rPr>
              <w:t>деятельности</w:t>
            </w:r>
            <w:r w:rsidR="001B1C44" w:rsidRPr="00295E83">
              <w:rPr>
                <w:bCs/>
                <w:i/>
                <w:iCs/>
                <w:lang w:val="ru-RU"/>
              </w:rPr>
              <w:t xml:space="preserve"> 3</w:t>
            </w:r>
            <w:r w:rsidR="001B1C44" w:rsidRPr="00295E83">
              <w:rPr>
                <w:lang w:val="ru-RU"/>
              </w:rPr>
              <w:t>:</w:t>
            </w:r>
            <w:r w:rsidR="00E67E07" w:rsidRPr="00295E83">
              <w:rPr>
                <w:lang w:val="ru-RU"/>
              </w:rPr>
              <w:t xml:space="preserve"> </w:t>
            </w:r>
            <w:r w:rsidR="001B1C44" w:rsidRPr="001B1C44">
              <w:t> </w:t>
            </w:r>
            <w:r>
              <w:rPr>
                <w:u w:val="single"/>
                <w:lang w:val="ru-RU"/>
              </w:rPr>
              <w:t>Разработка учебного модуля по лицензированию и созданию программного обеспечения с открытым исходным кодом</w:t>
            </w:r>
            <w:r w:rsidR="00A72C12" w:rsidRPr="00295E83">
              <w:rPr>
                <w:lang w:val="ru-RU"/>
              </w:rPr>
              <w:t xml:space="preserve"> </w:t>
            </w:r>
          </w:p>
          <w:p w:rsidR="004805D2" w:rsidRPr="00295E83" w:rsidRDefault="004805D2" w:rsidP="00882C79">
            <w:pPr>
              <w:rPr>
                <w:lang w:val="ru-RU"/>
              </w:rPr>
            </w:pPr>
          </w:p>
          <w:p w:rsidR="004805D2" w:rsidRPr="00526BD6" w:rsidRDefault="00B27C84" w:rsidP="00882C79">
            <w:pPr>
              <w:rPr>
                <w:lang w:val="ru-RU"/>
              </w:rPr>
            </w:pPr>
            <w:r>
              <w:rPr>
                <w:lang w:val="ru-RU"/>
              </w:rPr>
              <w:t>Цель данного</w:t>
            </w:r>
            <w:r w:rsidRPr="00DF6269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вида</w:t>
            </w:r>
            <w:r w:rsidRPr="00DF6269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деятельности</w:t>
            </w:r>
            <w:r w:rsidRPr="00DF6269">
              <w:rPr>
                <w:lang w:val="ru-RU"/>
              </w:rPr>
              <w:t xml:space="preserve"> </w:t>
            </w:r>
            <w:r w:rsidR="000E4F1D">
              <w:rPr>
                <w:lang w:val="ru-RU"/>
              </w:rPr>
              <w:t>заключается в</w:t>
            </w:r>
            <w:r w:rsidR="00C42CD5">
              <w:rPr>
                <w:lang w:val="ru-RU"/>
              </w:rPr>
              <w:t xml:space="preserve"> </w:t>
            </w:r>
            <w:r w:rsidR="00526BD6">
              <w:rPr>
                <w:lang w:val="ru-RU"/>
              </w:rPr>
              <w:t>разработ</w:t>
            </w:r>
            <w:r w:rsidR="000E4F1D">
              <w:rPr>
                <w:lang w:val="ru-RU"/>
              </w:rPr>
              <w:t>ке</w:t>
            </w:r>
            <w:r w:rsidR="00526BD6" w:rsidRPr="00526BD6">
              <w:rPr>
                <w:lang w:val="ru-RU"/>
              </w:rPr>
              <w:t xml:space="preserve"> </w:t>
            </w:r>
            <w:r w:rsidR="00526BD6">
              <w:rPr>
                <w:lang w:val="ru-RU"/>
              </w:rPr>
              <w:t>учебн</w:t>
            </w:r>
            <w:r>
              <w:rPr>
                <w:lang w:val="ru-RU"/>
              </w:rPr>
              <w:t>ого</w:t>
            </w:r>
            <w:r w:rsidR="00526BD6" w:rsidRPr="00526BD6">
              <w:rPr>
                <w:lang w:val="ru-RU"/>
              </w:rPr>
              <w:t xml:space="preserve"> </w:t>
            </w:r>
            <w:r w:rsidR="00526BD6">
              <w:rPr>
                <w:lang w:val="ru-RU"/>
              </w:rPr>
              <w:t>модул</w:t>
            </w:r>
            <w:r>
              <w:rPr>
                <w:lang w:val="ru-RU"/>
              </w:rPr>
              <w:t>я</w:t>
            </w:r>
            <w:r w:rsidR="00526BD6" w:rsidRPr="00526BD6">
              <w:rPr>
                <w:lang w:val="ru-RU"/>
              </w:rPr>
              <w:t xml:space="preserve"> </w:t>
            </w:r>
            <w:r w:rsidR="00526BD6">
              <w:rPr>
                <w:lang w:val="ru-RU"/>
              </w:rPr>
              <w:t>по</w:t>
            </w:r>
            <w:r w:rsidR="00526BD6" w:rsidRPr="00526BD6">
              <w:rPr>
                <w:lang w:val="ru-RU"/>
              </w:rPr>
              <w:t xml:space="preserve"> </w:t>
            </w:r>
            <w:r w:rsidR="00AF1D35">
              <w:rPr>
                <w:lang w:val="ru-RU"/>
              </w:rPr>
              <w:t>вопросам</w:t>
            </w:r>
            <w:r w:rsidR="00526BD6" w:rsidRPr="00526BD6">
              <w:rPr>
                <w:lang w:val="ru-RU"/>
              </w:rPr>
              <w:t xml:space="preserve"> </w:t>
            </w:r>
            <w:r w:rsidR="00526BD6">
              <w:rPr>
                <w:lang w:val="ru-RU"/>
              </w:rPr>
              <w:t>ИС</w:t>
            </w:r>
            <w:r w:rsidR="00526BD6" w:rsidRPr="00526BD6">
              <w:rPr>
                <w:lang w:val="ru-RU"/>
              </w:rPr>
              <w:t xml:space="preserve">, </w:t>
            </w:r>
            <w:r w:rsidR="00526BD6">
              <w:rPr>
                <w:lang w:val="ru-RU"/>
              </w:rPr>
              <w:t>относящимся</w:t>
            </w:r>
            <w:r w:rsidR="00526BD6" w:rsidRPr="00526BD6">
              <w:rPr>
                <w:lang w:val="ru-RU"/>
              </w:rPr>
              <w:t xml:space="preserve"> </w:t>
            </w:r>
            <w:r w:rsidR="00526BD6">
              <w:rPr>
                <w:lang w:val="ru-RU"/>
              </w:rPr>
              <w:t>к</w:t>
            </w:r>
            <w:r w:rsidR="00526BD6" w:rsidRPr="00526BD6">
              <w:rPr>
                <w:lang w:val="ru-RU"/>
              </w:rPr>
              <w:t xml:space="preserve"> </w:t>
            </w:r>
            <w:r w:rsidR="00526BD6">
              <w:rPr>
                <w:lang w:val="ru-RU"/>
              </w:rPr>
              <w:t>лицензированию</w:t>
            </w:r>
            <w:r w:rsidR="00526BD6" w:rsidRPr="00526BD6">
              <w:rPr>
                <w:lang w:val="ru-RU"/>
              </w:rPr>
              <w:t xml:space="preserve"> </w:t>
            </w:r>
            <w:r w:rsidR="00526BD6">
              <w:rPr>
                <w:lang w:val="ru-RU"/>
              </w:rPr>
              <w:t>программного</w:t>
            </w:r>
            <w:r w:rsidR="00526BD6" w:rsidRPr="00526BD6">
              <w:rPr>
                <w:lang w:val="ru-RU"/>
              </w:rPr>
              <w:t xml:space="preserve"> </w:t>
            </w:r>
            <w:r w:rsidR="00526BD6">
              <w:rPr>
                <w:lang w:val="ru-RU"/>
              </w:rPr>
              <w:t>обеспечения</w:t>
            </w:r>
            <w:r w:rsidR="00526BD6" w:rsidRPr="00526BD6">
              <w:rPr>
                <w:lang w:val="ru-RU"/>
              </w:rPr>
              <w:t xml:space="preserve">, </w:t>
            </w:r>
            <w:r w:rsidR="00AF1D35">
              <w:rPr>
                <w:lang w:val="ru-RU"/>
              </w:rPr>
              <w:t>для использования</w:t>
            </w:r>
            <w:r w:rsidR="00526BD6" w:rsidRPr="00526BD6">
              <w:rPr>
                <w:lang w:val="ru-RU"/>
              </w:rPr>
              <w:t xml:space="preserve"> </w:t>
            </w:r>
            <w:r w:rsidR="00526BD6">
              <w:rPr>
                <w:lang w:val="ru-RU"/>
              </w:rPr>
              <w:t>в</w:t>
            </w:r>
            <w:r w:rsidR="00526BD6" w:rsidRPr="00526BD6">
              <w:rPr>
                <w:lang w:val="ru-RU"/>
              </w:rPr>
              <w:t xml:space="preserve"> </w:t>
            </w:r>
            <w:r w:rsidR="00526BD6">
              <w:rPr>
                <w:lang w:val="ru-RU"/>
              </w:rPr>
              <w:t>Академии</w:t>
            </w:r>
            <w:r w:rsidR="00526BD6" w:rsidRPr="00526BD6">
              <w:rPr>
                <w:lang w:val="ru-RU"/>
              </w:rPr>
              <w:t xml:space="preserve"> </w:t>
            </w:r>
            <w:r w:rsidR="00526BD6">
              <w:rPr>
                <w:lang w:val="ru-RU"/>
              </w:rPr>
              <w:t xml:space="preserve">ВОИС и в других </w:t>
            </w:r>
            <w:r w:rsidR="00AF1D35">
              <w:rPr>
                <w:lang w:val="ru-RU"/>
              </w:rPr>
              <w:t>подразделениях</w:t>
            </w:r>
            <w:r w:rsidR="00526BD6">
              <w:rPr>
                <w:lang w:val="ru-RU"/>
              </w:rPr>
              <w:t xml:space="preserve">, занимающихся обучением и наращиванием потенциала в области авторского права.  </w:t>
            </w:r>
            <w:r w:rsidR="00526BD6" w:rsidRPr="00526BD6">
              <w:rPr>
                <w:lang w:val="ru-RU"/>
              </w:rPr>
              <w:t xml:space="preserve"> </w:t>
            </w:r>
          </w:p>
          <w:p w:rsidR="004805D2" w:rsidRPr="00526BD6" w:rsidRDefault="004805D2" w:rsidP="00882C79">
            <w:pPr>
              <w:rPr>
                <w:lang w:val="ru-RU"/>
              </w:rPr>
            </w:pPr>
          </w:p>
          <w:p w:rsidR="004805D2" w:rsidRPr="00526BD6" w:rsidRDefault="00526BD6" w:rsidP="00882C79">
            <w:pPr>
              <w:rPr>
                <w:lang w:val="ru-RU"/>
              </w:rPr>
            </w:pPr>
            <w:r>
              <w:rPr>
                <w:lang w:val="ru-RU"/>
              </w:rPr>
              <w:t xml:space="preserve">Такой специальный модуль должен содержать полезную информацию об альтернативных стратегиях разработки программного обеспечения, </w:t>
            </w:r>
            <w:r w:rsidR="00B27C84">
              <w:rPr>
                <w:lang w:val="ru-RU"/>
              </w:rPr>
              <w:t>соответствующих</w:t>
            </w:r>
            <w:r>
              <w:rPr>
                <w:lang w:val="ru-RU"/>
              </w:rPr>
              <w:t xml:space="preserve"> затратах и последствиях их реализации</w:t>
            </w:r>
            <w:r w:rsidR="004805D2" w:rsidRPr="00526BD6">
              <w:rPr>
                <w:lang w:val="ru-RU"/>
              </w:rPr>
              <w:t xml:space="preserve">. </w:t>
            </w:r>
          </w:p>
          <w:p w:rsidR="004805D2" w:rsidRPr="00526BD6" w:rsidRDefault="004805D2" w:rsidP="00882C79">
            <w:pPr>
              <w:rPr>
                <w:lang w:val="ru-RU"/>
              </w:rPr>
            </w:pPr>
          </w:p>
          <w:p w:rsidR="0016575E" w:rsidRPr="00727545" w:rsidRDefault="00526BD6" w:rsidP="00882C79">
            <w:pPr>
              <w:rPr>
                <w:lang w:val="ru-RU"/>
              </w:rPr>
            </w:pPr>
            <w:r>
              <w:rPr>
                <w:u w:val="single"/>
                <w:lang w:val="ru-RU"/>
              </w:rPr>
              <w:t>Результат</w:t>
            </w:r>
            <w:r w:rsidR="0016575E" w:rsidRPr="00727545">
              <w:rPr>
                <w:lang w:val="ru-RU"/>
              </w:rPr>
              <w:t>:</w:t>
            </w:r>
          </w:p>
          <w:p w:rsidR="009B1D48" w:rsidRPr="00727545" w:rsidRDefault="009B1D48" w:rsidP="009B1D48">
            <w:pPr>
              <w:rPr>
                <w:lang w:val="ru-RU"/>
              </w:rPr>
            </w:pPr>
          </w:p>
          <w:p w:rsidR="0016575E" w:rsidRPr="000C1182" w:rsidRDefault="00526BD6" w:rsidP="009B1D48">
            <w:pPr>
              <w:rPr>
                <w:lang w:val="ru-RU"/>
              </w:rPr>
            </w:pPr>
            <w:r>
              <w:rPr>
                <w:lang w:val="ru-RU"/>
              </w:rPr>
              <w:t>Начало</w:t>
            </w:r>
            <w:r w:rsidRPr="000C1182">
              <w:rPr>
                <w:lang w:val="ru-RU"/>
              </w:rPr>
              <w:t xml:space="preserve"> </w:t>
            </w:r>
            <w:r w:rsidR="000C1182">
              <w:rPr>
                <w:lang w:val="ru-RU"/>
              </w:rPr>
              <w:t>работы</w:t>
            </w:r>
            <w:r w:rsidR="000C1182" w:rsidRPr="000C1182">
              <w:rPr>
                <w:lang w:val="ru-RU"/>
              </w:rPr>
              <w:t xml:space="preserve"> </w:t>
            </w:r>
            <w:r w:rsidR="000C1182">
              <w:rPr>
                <w:lang w:val="ru-RU"/>
              </w:rPr>
              <w:t>программы</w:t>
            </w:r>
            <w:r w:rsidR="000C1182" w:rsidRPr="000C1182">
              <w:rPr>
                <w:lang w:val="ru-RU"/>
              </w:rPr>
              <w:t xml:space="preserve"> </w:t>
            </w:r>
            <w:r w:rsidR="000C1182">
              <w:rPr>
                <w:lang w:val="ru-RU"/>
              </w:rPr>
              <w:t>дистанционного</w:t>
            </w:r>
            <w:r w:rsidR="000C1182" w:rsidRPr="000C1182">
              <w:rPr>
                <w:lang w:val="ru-RU"/>
              </w:rPr>
              <w:t xml:space="preserve"> </w:t>
            </w:r>
            <w:r w:rsidR="000C1182">
              <w:rPr>
                <w:lang w:val="ru-RU"/>
              </w:rPr>
              <w:t>обучения</w:t>
            </w:r>
            <w:r w:rsidR="000C1182" w:rsidRPr="000C1182">
              <w:rPr>
                <w:lang w:val="ru-RU"/>
              </w:rPr>
              <w:t xml:space="preserve"> </w:t>
            </w:r>
            <w:r w:rsidR="000C1182">
              <w:rPr>
                <w:lang w:val="ru-RU"/>
              </w:rPr>
              <w:t>Академии</w:t>
            </w:r>
            <w:r w:rsidR="000C1182" w:rsidRPr="000C1182">
              <w:rPr>
                <w:lang w:val="ru-RU"/>
              </w:rPr>
              <w:t xml:space="preserve"> </w:t>
            </w:r>
            <w:r w:rsidR="000C1182">
              <w:rPr>
                <w:lang w:val="ru-RU"/>
              </w:rPr>
              <w:t>ВОИС</w:t>
            </w:r>
            <w:r w:rsidR="000C1182" w:rsidRPr="000C1182">
              <w:rPr>
                <w:lang w:val="ru-RU"/>
              </w:rPr>
              <w:t xml:space="preserve"> «Лицензирование программного обеспечения, </w:t>
            </w:r>
            <w:r w:rsidR="00C42CD5">
              <w:rPr>
                <w:lang w:val="ru-RU"/>
              </w:rPr>
              <w:t>в том числе</w:t>
            </w:r>
            <w:r w:rsidR="000C1182" w:rsidRPr="000C1182">
              <w:rPr>
                <w:lang w:val="ru-RU"/>
              </w:rPr>
              <w:t xml:space="preserve"> программно</w:t>
            </w:r>
            <w:r w:rsidR="00C42CD5">
              <w:rPr>
                <w:lang w:val="ru-RU"/>
              </w:rPr>
              <w:t>го</w:t>
            </w:r>
            <w:r w:rsidR="000C1182" w:rsidRPr="000C1182">
              <w:rPr>
                <w:lang w:val="ru-RU"/>
              </w:rPr>
              <w:t xml:space="preserve"> обеспечени</w:t>
            </w:r>
            <w:r w:rsidR="00C42CD5">
              <w:rPr>
                <w:lang w:val="ru-RU"/>
              </w:rPr>
              <w:t>я</w:t>
            </w:r>
            <w:r w:rsidR="000C1182" w:rsidRPr="000C1182">
              <w:rPr>
                <w:lang w:val="ru-RU"/>
              </w:rPr>
              <w:t xml:space="preserve"> с открытым исходным кодом» </w:t>
            </w:r>
            <w:r w:rsidR="00326407" w:rsidRPr="000C1182">
              <w:rPr>
                <w:lang w:val="ru-RU"/>
              </w:rPr>
              <w:t>(</w:t>
            </w:r>
            <w:r w:rsidR="0016575E">
              <w:t>DL</w:t>
            </w:r>
            <w:r w:rsidR="0016575E" w:rsidRPr="000C1182">
              <w:rPr>
                <w:lang w:val="ru-RU"/>
              </w:rPr>
              <w:t>511)</w:t>
            </w:r>
            <w:r w:rsidR="00326407" w:rsidRPr="000C1182">
              <w:rPr>
                <w:lang w:val="ru-RU"/>
              </w:rPr>
              <w:t xml:space="preserve"> (</w:t>
            </w:r>
            <w:hyperlink r:id="rId11" w:anchor="plus_DL511E" w:history="1">
              <w:r w:rsidR="00326407" w:rsidRPr="008B13AC">
                <w:rPr>
                  <w:rStyle w:val="Hyperlink"/>
                </w:rPr>
                <w:t>https</w:t>
              </w:r>
              <w:r w:rsidR="00326407" w:rsidRPr="000C1182">
                <w:rPr>
                  <w:rStyle w:val="Hyperlink"/>
                  <w:lang w:val="ru-RU"/>
                </w:rPr>
                <w:t>://</w:t>
              </w:r>
              <w:proofErr w:type="spellStart"/>
              <w:r w:rsidR="00326407" w:rsidRPr="008B13AC">
                <w:rPr>
                  <w:rStyle w:val="Hyperlink"/>
                </w:rPr>
                <w:t>welc</w:t>
              </w:r>
              <w:proofErr w:type="spellEnd"/>
              <w:r w:rsidR="00326407" w:rsidRPr="000C1182">
                <w:rPr>
                  <w:rStyle w:val="Hyperlink"/>
                  <w:lang w:val="ru-RU"/>
                </w:rPr>
                <w:t>.</w:t>
              </w:r>
              <w:proofErr w:type="spellStart"/>
              <w:r w:rsidR="00326407" w:rsidRPr="008B13AC">
                <w:rPr>
                  <w:rStyle w:val="Hyperlink"/>
                </w:rPr>
                <w:t>wipo</w:t>
              </w:r>
              <w:proofErr w:type="spellEnd"/>
              <w:r w:rsidR="00326407" w:rsidRPr="000C1182">
                <w:rPr>
                  <w:rStyle w:val="Hyperlink"/>
                  <w:lang w:val="ru-RU"/>
                </w:rPr>
                <w:t>.</w:t>
              </w:r>
              <w:proofErr w:type="spellStart"/>
              <w:r w:rsidR="00326407" w:rsidRPr="008B13AC">
                <w:rPr>
                  <w:rStyle w:val="Hyperlink"/>
                </w:rPr>
                <w:t>int</w:t>
              </w:r>
              <w:proofErr w:type="spellEnd"/>
              <w:r w:rsidR="00326407" w:rsidRPr="000C1182">
                <w:rPr>
                  <w:rStyle w:val="Hyperlink"/>
                  <w:lang w:val="ru-RU"/>
                </w:rPr>
                <w:t>/</w:t>
              </w:r>
              <w:proofErr w:type="spellStart"/>
              <w:r w:rsidR="00326407" w:rsidRPr="008B13AC">
                <w:rPr>
                  <w:rStyle w:val="Hyperlink"/>
                </w:rPr>
                <w:t>acc</w:t>
              </w:r>
              <w:proofErr w:type="spellEnd"/>
              <w:r w:rsidR="00326407" w:rsidRPr="000C1182">
                <w:rPr>
                  <w:rStyle w:val="Hyperlink"/>
                  <w:lang w:val="ru-RU"/>
                </w:rPr>
                <w:t>/</w:t>
              </w:r>
              <w:r w:rsidR="00326407" w:rsidRPr="008B13AC">
                <w:rPr>
                  <w:rStyle w:val="Hyperlink"/>
                </w:rPr>
                <w:t>index</w:t>
              </w:r>
              <w:r w:rsidR="00326407" w:rsidRPr="000C1182">
                <w:rPr>
                  <w:rStyle w:val="Hyperlink"/>
                  <w:lang w:val="ru-RU"/>
                </w:rPr>
                <w:t>.</w:t>
              </w:r>
              <w:proofErr w:type="spellStart"/>
              <w:r w:rsidR="00326407" w:rsidRPr="008B13AC">
                <w:rPr>
                  <w:rStyle w:val="Hyperlink"/>
                </w:rPr>
                <w:t>jsf</w:t>
              </w:r>
              <w:proofErr w:type="spellEnd"/>
              <w:r w:rsidR="00326407" w:rsidRPr="000C1182">
                <w:rPr>
                  <w:rStyle w:val="Hyperlink"/>
                  <w:lang w:val="ru-RU"/>
                </w:rPr>
                <w:t>?</w:t>
              </w:r>
              <w:r w:rsidR="00326407" w:rsidRPr="008B13AC">
                <w:rPr>
                  <w:rStyle w:val="Hyperlink"/>
                </w:rPr>
                <w:t>page</w:t>
              </w:r>
              <w:r w:rsidR="00326407" w:rsidRPr="000C1182">
                <w:rPr>
                  <w:rStyle w:val="Hyperlink"/>
                  <w:lang w:val="ru-RU"/>
                </w:rPr>
                <w:t>=</w:t>
              </w:r>
              <w:proofErr w:type="spellStart"/>
              <w:r w:rsidR="00326407" w:rsidRPr="008B13AC">
                <w:rPr>
                  <w:rStyle w:val="Hyperlink"/>
                </w:rPr>
                <w:t>courseCatalog</w:t>
              </w:r>
              <w:proofErr w:type="spellEnd"/>
              <w:r w:rsidR="00326407" w:rsidRPr="000C1182">
                <w:rPr>
                  <w:rStyle w:val="Hyperlink"/>
                  <w:lang w:val="ru-RU"/>
                </w:rPr>
                <w:t>.</w:t>
              </w:r>
              <w:proofErr w:type="spellStart"/>
              <w:r w:rsidR="00326407" w:rsidRPr="008B13AC">
                <w:rPr>
                  <w:rStyle w:val="Hyperlink"/>
                </w:rPr>
                <w:t>xhtml</w:t>
              </w:r>
              <w:proofErr w:type="spellEnd"/>
              <w:r w:rsidR="00326407" w:rsidRPr="000C1182">
                <w:rPr>
                  <w:rStyle w:val="Hyperlink"/>
                  <w:lang w:val="ru-RU"/>
                </w:rPr>
                <w:t>&amp;</w:t>
              </w:r>
              <w:proofErr w:type="spellStart"/>
              <w:r w:rsidR="00326407" w:rsidRPr="008B13AC">
                <w:rPr>
                  <w:rStyle w:val="Hyperlink"/>
                </w:rPr>
                <w:t>lang</w:t>
              </w:r>
              <w:proofErr w:type="spellEnd"/>
              <w:r w:rsidR="00326407" w:rsidRPr="000C1182">
                <w:rPr>
                  <w:rStyle w:val="Hyperlink"/>
                  <w:lang w:val="ru-RU"/>
                </w:rPr>
                <w:t>=</w:t>
              </w:r>
              <w:proofErr w:type="spellStart"/>
              <w:r w:rsidR="00326407" w:rsidRPr="008B13AC">
                <w:rPr>
                  <w:rStyle w:val="Hyperlink"/>
                </w:rPr>
                <w:t>en</w:t>
              </w:r>
              <w:proofErr w:type="spellEnd"/>
              <w:r w:rsidR="00326407" w:rsidRPr="000C1182">
                <w:rPr>
                  <w:rStyle w:val="Hyperlink"/>
                  <w:lang w:val="ru-RU"/>
                </w:rPr>
                <w:t>&amp;</w:t>
              </w:r>
              <w:r w:rsidR="00326407" w:rsidRPr="008B13AC">
                <w:rPr>
                  <w:rStyle w:val="Hyperlink"/>
                </w:rPr>
                <w:t>cc</w:t>
              </w:r>
              <w:r w:rsidR="00326407" w:rsidRPr="000C1182">
                <w:rPr>
                  <w:rStyle w:val="Hyperlink"/>
                  <w:lang w:val="ru-RU"/>
                </w:rPr>
                <w:t>=</w:t>
              </w:r>
              <w:r w:rsidR="00326407" w:rsidRPr="008B13AC">
                <w:rPr>
                  <w:rStyle w:val="Hyperlink"/>
                </w:rPr>
                <w:t>DL</w:t>
              </w:r>
              <w:r w:rsidR="00326407" w:rsidRPr="000C1182">
                <w:rPr>
                  <w:rStyle w:val="Hyperlink"/>
                  <w:lang w:val="ru-RU"/>
                </w:rPr>
                <w:t>511</w:t>
              </w:r>
              <w:r w:rsidR="00326407" w:rsidRPr="008B13AC">
                <w:rPr>
                  <w:rStyle w:val="Hyperlink"/>
                </w:rPr>
                <w:t>E</w:t>
              </w:r>
              <w:r w:rsidR="00326407" w:rsidRPr="000C1182">
                <w:rPr>
                  <w:rStyle w:val="Hyperlink"/>
                  <w:lang w:val="ru-RU"/>
                </w:rPr>
                <w:t>#</w:t>
              </w:r>
              <w:r w:rsidR="00326407" w:rsidRPr="008B13AC">
                <w:rPr>
                  <w:rStyle w:val="Hyperlink"/>
                </w:rPr>
                <w:t>plus</w:t>
              </w:r>
              <w:r w:rsidR="00326407" w:rsidRPr="000C1182">
                <w:rPr>
                  <w:rStyle w:val="Hyperlink"/>
                  <w:lang w:val="ru-RU"/>
                </w:rPr>
                <w:t>_</w:t>
              </w:r>
              <w:r w:rsidR="00326407" w:rsidRPr="008B13AC">
                <w:rPr>
                  <w:rStyle w:val="Hyperlink"/>
                </w:rPr>
                <w:t>DL</w:t>
              </w:r>
              <w:r w:rsidR="00326407" w:rsidRPr="000C1182">
                <w:rPr>
                  <w:rStyle w:val="Hyperlink"/>
                  <w:lang w:val="ru-RU"/>
                </w:rPr>
                <w:t>511</w:t>
              </w:r>
              <w:r w:rsidR="00326407" w:rsidRPr="008B13AC">
                <w:rPr>
                  <w:rStyle w:val="Hyperlink"/>
                </w:rPr>
                <w:t>E</w:t>
              </w:r>
            </w:hyperlink>
            <w:r w:rsidR="00326407" w:rsidRPr="000C1182">
              <w:rPr>
                <w:lang w:val="ru-RU"/>
              </w:rPr>
              <w:t xml:space="preserve">).  </w:t>
            </w:r>
          </w:p>
          <w:p w:rsidR="0016575E" w:rsidRPr="000C1182" w:rsidRDefault="0016575E" w:rsidP="009B1D48">
            <w:pPr>
              <w:rPr>
                <w:lang w:val="ru-RU"/>
              </w:rPr>
            </w:pPr>
          </w:p>
          <w:p w:rsidR="0016575E" w:rsidRPr="000C1182" w:rsidRDefault="000C1182" w:rsidP="009B1D48">
            <w:pPr>
              <w:rPr>
                <w:lang w:val="ru-RU"/>
              </w:rPr>
            </w:pPr>
            <w:r>
              <w:rPr>
                <w:lang w:val="ru-RU"/>
              </w:rPr>
              <w:t>Цель</w:t>
            </w:r>
            <w:r w:rsidRPr="000C1182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данного</w:t>
            </w:r>
            <w:r w:rsidRPr="000C1182">
              <w:rPr>
                <w:lang w:val="ru-RU"/>
              </w:rPr>
              <w:t xml:space="preserve"> </w:t>
            </w:r>
            <w:r>
              <w:rPr>
                <w:lang w:val="ru-RU"/>
              </w:rPr>
              <w:t>курса</w:t>
            </w:r>
            <w:r w:rsidRPr="000C1182">
              <w:rPr>
                <w:lang w:val="ru-RU"/>
              </w:rPr>
              <w:t xml:space="preserve"> </w:t>
            </w:r>
            <w:r w:rsidR="000E4F1D">
              <w:rPr>
                <w:lang w:val="ru-RU"/>
              </w:rPr>
              <w:t>заключается в</w:t>
            </w:r>
            <w:r w:rsidRPr="000C1182">
              <w:rPr>
                <w:lang w:val="ru-RU"/>
              </w:rPr>
              <w:t xml:space="preserve"> </w:t>
            </w:r>
            <w:r w:rsidR="00AF1D35">
              <w:rPr>
                <w:lang w:val="ru-RU"/>
              </w:rPr>
              <w:t>распространении информации</w:t>
            </w:r>
            <w:r w:rsidRPr="000C1182"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 w:rsidRPr="000C1182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возможностях</w:t>
            </w:r>
            <w:r w:rsidRPr="000C1182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0C1182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последствиях</w:t>
            </w:r>
            <w:r w:rsidRPr="000C1182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использования</w:t>
            </w:r>
            <w:r w:rsidRPr="000C1182">
              <w:rPr>
                <w:lang w:val="ru-RU"/>
              </w:rPr>
              <w:t xml:space="preserve"> программного обеспечения с закрытым и открытым исходным кодом</w:t>
            </w:r>
            <w:r w:rsidR="000E4F1D">
              <w:rPr>
                <w:lang w:val="ru-RU"/>
              </w:rPr>
              <w:t xml:space="preserve"> и</w:t>
            </w:r>
            <w:r w:rsidRPr="000C1182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созда</w:t>
            </w:r>
            <w:r w:rsidR="00B27C84">
              <w:rPr>
                <w:lang w:val="ru-RU"/>
              </w:rPr>
              <w:t>ни</w:t>
            </w:r>
            <w:r w:rsidR="000E4F1D">
              <w:rPr>
                <w:lang w:val="ru-RU"/>
              </w:rPr>
              <w:t>и</w:t>
            </w:r>
            <w:r w:rsidRPr="000C1182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полезн</w:t>
            </w:r>
            <w:r w:rsidR="00B27C84">
              <w:rPr>
                <w:lang w:val="ru-RU"/>
              </w:rPr>
              <w:t>ого</w:t>
            </w:r>
            <w:r w:rsidRPr="000C1182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источник</w:t>
            </w:r>
            <w:r w:rsidR="00B27C84">
              <w:rPr>
                <w:lang w:val="ru-RU"/>
              </w:rPr>
              <w:t>а</w:t>
            </w:r>
            <w:r w:rsidRPr="000C1182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информации</w:t>
            </w:r>
            <w:r w:rsidRPr="000C1182">
              <w:rPr>
                <w:lang w:val="ru-RU"/>
              </w:rPr>
              <w:t xml:space="preserve">, </w:t>
            </w:r>
            <w:r>
              <w:rPr>
                <w:lang w:val="ru-RU"/>
              </w:rPr>
              <w:t>содержащ</w:t>
            </w:r>
            <w:r w:rsidR="00B27C84">
              <w:rPr>
                <w:lang w:val="ru-RU"/>
              </w:rPr>
              <w:t>его</w:t>
            </w:r>
            <w:r w:rsidRPr="000C1182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конкретные</w:t>
            </w:r>
            <w:r w:rsidRPr="000C1182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примеры</w:t>
            </w:r>
            <w:r w:rsidRPr="000C1182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0C1182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справочные материалы</w:t>
            </w:r>
            <w:r w:rsidRPr="000C1182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0C1182">
              <w:rPr>
                <w:lang w:val="ru-RU"/>
              </w:rPr>
              <w:t xml:space="preserve"> </w:t>
            </w:r>
            <w:r>
              <w:rPr>
                <w:lang w:val="ru-RU"/>
              </w:rPr>
              <w:t>лицензированию</w:t>
            </w:r>
            <w:r w:rsidRPr="000C1182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программного</w:t>
            </w:r>
            <w:r w:rsidRPr="000C1182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обеспечения</w:t>
            </w:r>
            <w:r w:rsidRPr="000C1182">
              <w:rPr>
                <w:lang w:val="ru-RU"/>
              </w:rPr>
              <w:t xml:space="preserve"> </w:t>
            </w:r>
            <w:r>
              <w:rPr>
                <w:lang w:val="ru-RU"/>
              </w:rPr>
              <w:t>с закрытым и открытым исходным кодом, уделяя особое внимание нуждам разви</w:t>
            </w:r>
            <w:r w:rsidR="008156C5">
              <w:rPr>
                <w:lang w:val="ru-RU"/>
              </w:rPr>
              <w:t>вающихся стран</w:t>
            </w:r>
            <w:r w:rsidR="007A4779" w:rsidRPr="000C1182">
              <w:rPr>
                <w:lang w:val="ru-RU"/>
              </w:rPr>
              <w:t>.</w:t>
            </w:r>
          </w:p>
          <w:p w:rsidR="0016575E" w:rsidRPr="000C1182" w:rsidRDefault="0016575E" w:rsidP="009B1D48">
            <w:pPr>
              <w:rPr>
                <w:lang w:val="ru-RU"/>
              </w:rPr>
            </w:pPr>
          </w:p>
          <w:p w:rsidR="0016575E" w:rsidRPr="008156C5" w:rsidRDefault="008156C5" w:rsidP="009B1D48">
            <w:pPr>
              <w:rPr>
                <w:lang w:val="ru-RU"/>
              </w:rPr>
            </w:pPr>
            <w:r>
              <w:rPr>
                <w:lang w:val="ru-RU"/>
              </w:rPr>
              <w:t>Курс</w:t>
            </w:r>
            <w:r w:rsidRPr="008156C5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рассчитан</w:t>
            </w:r>
            <w:r w:rsidRPr="008156C5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приблизительно</w:t>
            </w:r>
            <w:r w:rsidRPr="008156C5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 w:rsidRPr="008156C5">
              <w:rPr>
                <w:lang w:val="ru-RU"/>
              </w:rPr>
              <w:t xml:space="preserve"> 30</w:t>
            </w:r>
            <w:r>
              <w:rPr>
                <w:lang w:val="ru-RU"/>
              </w:rPr>
              <w:t xml:space="preserve"> часов </w:t>
            </w:r>
            <w:r w:rsidR="00AF1D35">
              <w:rPr>
                <w:lang w:val="ru-RU"/>
              </w:rPr>
              <w:t xml:space="preserve">обучения в течение </w:t>
            </w:r>
            <w:r>
              <w:rPr>
                <w:lang w:val="ru-RU"/>
              </w:rPr>
              <w:t>четырех</w:t>
            </w:r>
            <w:r w:rsidR="00AF1D35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недель и состоит из четырех модулей:</w:t>
            </w:r>
          </w:p>
          <w:p w:rsidR="0016575E" w:rsidRPr="008156C5" w:rsidRDefault="0016575E" w:rsidP="009B1D48">
            <w:pPr>
              <w:rPr>
                <w:lang w:val="ru-RU"/>
              </w:rPr>
            </w:pPr>
          </w:p>
          <w:p w:rsidR="0016575E" w:rsidRPr="008156C5" w:rsidRDefault="008156C5" w:rsidP="009B1D48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Модуль</w:t>
            </w:r>
            <w:r w:rsidR="007A4779" w:rsidRPr="008156C5">
              <w:rPr>
                <w:lang w:val="ru-RU"/>
              </w:rPr>
              <w:t xml:space="preserve"> 1:</w:t>
            </w:r>
            <w:r w:rsidR="009B1D48" w:rsidRPr="008156C5">
              <w:rPr>
                <w:lang w:val="ru-RU"/>
              </w:rPr>
              <w:t xml:space="preserve"> </w:t>
            </w:r>
            <w:r w:rsidR="007A4779" w:rsidRPr="008156C5">
              <w:rPr>
                <w:lang w:val="ru-RU"/>
              </w:rPr>
              <w:t xml:space="preserve"> </w:t>
            </w:r>
            <w:r>
              <w:rPr>
                <w:lang w:val="ru-RU"/>
              </w:rPr>
              <w:t>Р</w:t>
            </w:r>
            <w:r w:rsidRPr="008156C5">
              <w:rPr>
                <w:lang w:val="ru-RU"/>
              </w:rPr>
              <w:t>ежимы регулирования прав интеллектуальной собственности (ИС) на программное обеспечение</w:t>
            </w:r>
          </w:p>
          <w:p w:rsidR="0016575E" w:rsidRPr="008156C5" w:rsidRDefault="008156C5" w:rsidP="009B1D48">
            <w:pPr>
              <w:rPr>
                <w:lang w:val="ru-RU"/>
              </w:rPr>
            </w:pPr>
            <w:r>
              <w:rPr>
                <w:lang w:val="ru-RU"/>
              </w:rPr>
              <w:t>Модуль</w:t>
            </w:r>
            <w:r w:rsidRPr="008156C5">
              <w:rPr>
                <w:lang w:val="ru-RU"/>
              </w:rPr>
              <w:t xml:space="preserve"> </w:t>
            </w:r>
            <w:r w:rsidR="007A4779" w:rsidRPr="008156C5">
              <w:rPr>
                <w:lang w:val="ru-RU"/>
              </w:rPr>
              <w:t xml:space="preserve">2: </w:t>
            </w:r>
            <w:r w:rsidR="009B1D48" w:rsidRPr="008156C5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Лицензирование программного обеспечения: </w:t>
            </w:r>
            <w:r w:rsidR="00B27C84">
              <w:rPr>
                <w:lang w:val="ru-RU"/>
              </w:rPr>
              <w:t xml:space="preserve"> </w:t>
            </w:r>
            <w:r w:rsidRPr="008156C5">
              <w:rPr>
                <w:lang w:val="ru-RU"/>
              </w:rPr>
              <w:t>традиционное программное обеспечение и программное обеспечение с открытым исходным кодом</w:t>
            </w:r>
          </w:p>
          <w:p w:rsidR="0016575E" w:rsidRPr="00CD23E7" w:rsidRDefault="008156C5" w:rsidP="009B1D48">
            <w:pPr>
              <w:rPr>
                <w:lang w:val="ru-RU"/>
              </w:rPr>
            </w:pPr>
            <w:r>
              <w:rPr>
                <w:lang w:val="ru-RU"/>
              </w:rPr>
              <w:t>Модуль</w:t>
            </w:r>
            <w:r w:rsidRPr="00CD23E7">
              <w:rPr>
                <w:lang w:val="ru-RU"/>
              </w:rPr>
              <w:t xml:space="preserve"> </w:t>
            </w:r>
            <w:r w:rsidR="007A4779" w:rsidRPr="00CD23E7">
              <w:rPr>
                <w:lang w:val="ru-RU"/>
              </w:rPr>
              <w:t xml:space="preserve">3: </w:t>
            </w:r>
            <w:r w:rsidR="009B1D48" w:rsidRPr="00CD23E7">
              <w:rPr>
                <w:lang w:val="ru-RU"/>
              </w:rPr>
              <w:t xml:space="preserve"> </w:t>
            </w:r>
            <w:r w:rsidR="00CD23E7">
              <w:rPr>
                <w:lang w:val="ru-RU"/>
              </w:rPr>
              <w:t xml:space="preserve">Преимущества и риски стратегий использования программного обеспечения с открытым исходным кодом </w:t>
            </w:r>
          </w:p>
          <w:p w:rsidR="007A4779" w:rsidRPr="00CD23E7" w:rsidRDefault="008156C5" w:rsidP="009B1D48">
            <w:pPr>
              <w:rPr>
                <w:lang w:val="ru-RU"/>
              </w:rPr>
            </w:pPr>
            <w:r>
              <w:rPr>
                <w:lang w:val="ru-RU"/>
              </w:rPr>
              <w:t>Модуль</w:t>
            </w:r>
            <w:r w:rsidRPr="00CD23E7">
              <w:rPr>
                <w:lang w:val="ru-RU"/>
              </w:rPr>
              <w:t xml:space="preserve"> </w:t>
            </w:r>
            <w:r w:rsidR="007A4779" w:rsidRPr="00CD23E7">
              <w:rPr>
                <w:lang w:val="ru-RU"/>
              </w:rPr>
              <w:t xml:space="preserve">4: </w:t>
            </w:r>
            <w:r w:rsidR="009B1D48" w:rsidRPr="00CD23E7">
              <w:rPr>
                <w:lang w:val="ru-RU"/>
              </w:rPr>
              <w:t xml:space="preserve"> </w:t>
            </w:r>
            <w:r w:rsidR="00CD23E7">
              <w:rPr>
                <w:lang w:val="ru-RU"/>
              </w:rPr>
              <w:t>Варианты</w:t>
            </w:r>
            <w:r w:rsidR="00CD23E7" w:rsidRPr="00CD23E7">
              <w:rPr>
                <w:lang w:val="ru-RU"/>
              </w:rPr>
              <w:t xml:space="preserve"> </w:t>
            </w:r>
            <w:r w:rsidR="00CD23E7">
              <w:rPr>
                <w:lang w:val="ru-RU"/>
              </w:rPr>
              <w:t>государственной</w:t>
            </w:r>
            <w:r w:rsidR="00CD23E7" w:rsidRPr="00CD23E7">
              <w:rPr>
                <w:lang w:val="ru-RU"/>
              </w:rPr>
              <w:t xml:space="preserve"> </w:t>
            </w:r>
            <w:r w:rsidR="00CD23E7">
              <w:rPr>
                <w:lang w:val="ru-RU"/>
              </w:rPr>
              <w:t>политики</w:t>
            </w:r>
            <w:r w:rsidR="00CD23E7" w:rsidRPr="00CD23E7">
              <w:rPr>
                <w:lang w:val="ru-RU"/>
              </w:rPr>
              <w:t xml:space="preserve"> </w:t>
            </w:r>
            <w:r w:rsidR="00CD23E7">
              <w:rPr>
                <w:lang w:val="ru-RU"/>
              </w:rPr>
              <w:t>обеспечения</w:t>
            </w:r>
            <w:r w:rsidR="00CD23E7" w:rsidRPr="00CD23E7">
              <w:rPr>
                <w:lang w:val="ru-RU"/>
              </w:rPr>
              <w:t xml:space="preserve"> </w:t>
            </w:r>
            <w:r w:rsidR="00CD23E7">
              <w:rPr>
                <w:lang w:val="ru-RU"/>
              </w:rPr>
              <w:t>широко</w:t>
            </w:r>
            <w:r w:rsidR="00C42CD5">
              <w:rPr>
                <w:lang w:val="ru-RU"/>
              </w:rPr>
              <w:t>го</w:t>
            </w:r>
            <w:r w:rsidR="00CD23E7">
              <w:rPr>
                <w:lang w:val="ru-RU"/>
              </w:rPr>
              <w:t xml:space="preserve"> доступ</w:t>
            </w:r>
            <w:r w:rsidR="00C42CD5">
              <w:rPr>
                <w:lang w:val="ru-RU"/>
              </w:rPr>
              <w:t>а</w:t>
            </w:r>
            <w:r w:rsidR="00CD23E7">
              <w:rPr>
                <w:lang w:val="ru-RU"/>
              </w:rPr>
              <w:t xml:space="preserve"> к программному обеспечению</w:t>
            </w:r>
          </w:p>
          <w:p w:rsidR="007A4779" w:rsidRPr="00CD23E7" w:rsidRDefault="007A4779" w:rsidP="007A4779">
            <w:pPr>
              <w:rPr>
                <w:lang w:val="ru-RU"/>
              </w:rPr>
            </w:pPr>
          </w:p>
          <w:p w:rsidR="009B1D48" w:rsidRPr="00CD23E7" w:rsidRDefault="009B1D48" w:rsidP="007A4779">
            <w:pPr>
              <w:rPr>
                <w:lang w:val="ru-RU"/>
              </w:rPr>
            </w:pPr>
          </w:p>
          <w:p w:rsidR="00880D34" w:rsidRPr="006013B3" w:rsidRDefault="006013B3" w:rsidP="00880D34">
            <w:pPr>
              <w:ind w:left="34"/>
              <w:rPr>
                <w:lang w:val="ru-RU"/>
              </w:rPr>
            </w:pPr>
            <w:r>
              <w:rPr>
                <w:bCs/>
                <w:i/>
                <w:iCs/>
                <w:lang w:val="ru-RU"/>
              </w:rPr>
              <w:t>Вид</w:t>
            </w:r>
            <w:r w:rsidRPr="006013B3">
              <w:rPr>
                <w:bCs/>
                <w:i/>
                <w:iCs/>
                <w:lang w:val="ru-RU"/>
              </w:rPr>
              <w:t xml:space="preserve"> </w:t>
            </w:r>
            <w:r>
              <w:rPr>
                <w:bCs/>
                <w:i/>
                <w:iCs/>
                <w:lang w:val="ru-RU"/>
              </w:rPr>
              <w:t>деятельности</w:t>
            </w:r>
            <w:r w:rsidR="001B1C44" w:rsidRPr="006013B3">
              <w:rPr>
                <w:bCs/>
                <w:i/>
                <w:iCs/>
                <w:lang w:val="ru-RU"/>
              </w:rPr>
              <w:t xml:space="preserve"> 4</w:t>
            </w:r>
            <w:r w:rsidR="001B1C44" w:rsidRPr="006013B3">
              <w:rPr>
                <w:lang w:val="ru-RU"/>
              </w:rPr>
              <w:t>:</w:t>
            </w:r>
            <w:r w:rsidR="009B1D48" w:rsidRPr="006013B3">
              <w:rPr>
                <w:lang w:val="ru-RU"/>
              </w:rPr>
              <w:t xml:space="preserve"> </w:t>
            </w:r>
            <w:r w:rsidR="001B1C44" w:rsidRPr="001B1C44">
              <w:t> </w:t>
            </w:r>
            <w:r w:rsidR="00AF1D35">
              <w:rPr>
                <w:u w:val="single"/>
                <w:lang w:val="ru-RU"/>
              </w:rPr>
              <w:t>Включение</w:t>
            </w:r>
            <w:r w:rsidRPr="006013B3">
              <w:rPr>
                <w:u w:val="single"/>
                <w:lang w:val="ru-RU"/>
              </w:rPr>
              <w:t xml:space="preserve"> </w:t>
            </w:r>
            <w:r w:rsidR="00B27C84">
              <w:rPr>
                <w:u w:val="single"/>
                <w:lang w:val="ru-RU"/>
              </w:rPr>
              <w:t xml:space="preserve">темы </w:t>
            </w:r>
            <w:r>
              <w:rPr>
                <w:u w:val="single"/>
                <w:lang w:val="ru-RU"/>
              </w:rPr>
              <w:t>лицензирования программного обеспечения с открытым исходным кодом в учебные курсы и программы ВОИС</w:t>
            </w:r>
            <w:r w:rsidR="00F258B7">
              <w:rPr>
                <w:u w:val="single"/>
                <w:lang w:val="ru-RU"/>
              </w:rPr>
              <w:t>, связанные с авторским правом</w:t>
            </w:r>
          </w:p>
          <w:p w:rsidR="00880D34" w:rsidRPr="006013B3" w:rsidRDefault="00880D34" w:rsidP="00880D34">
            <w:pPr>
              <w:ind w:left="34"/>
              <w:rPr>
                <w:lang w:val="ru-RU"/>
              </w:rPr>
            </w:pPr>
          </w:p>
          <w:p w:rsidR="00E56324" w:rsidRPr="00B27C84" w:rsidRDefault="007731EA" w:rsidP="004378D0">
            <w:pPr>
              <w:rPr>
                <w:lang w:val="ru-RU"/>
              </w:rPr>
            </w:pPr>
            <w:r>
              <w:rPr>
                <w:lang w:val="ru-RU"/>
              </w:rPr>
              <w:t xml:space="preserve">Цель данного вида деятельности </w:t>
            </w:r>
            <w:r w:rsidR="000E4F1D">
              <w:rPr>
                <w:lang w:val="ru-RU"/>
              </w:rPr>
              <w:t>заключается в обеспечении</w:t>
            </w:r>
            <w:r>
              <w:rPr>
                <w:lang w:val="ru-RU"/>
              </w:rPr>
              <w:t xml:space="preserve"> того, чтобы программы ВОИС по лицензированию авторского права и связанным темам также способствовали повышению осведомленности о разработке программного обеспечения с открытым исходным кодом в контексте расширенной авторско-правовой системы. </w:t>
            </w:r>
          </w:p>
          <w:p w:rsidR="00E56324" w:rsidRPr="00B27C84" w:rsidRDefault="00E56324" w:rsidP="000A3945">
            <w:pPr>
              <w:ind w:left="34"/>
              <w:rPr>
                <w:lang w:val="ru-RU"/>
              </w:rPr>
            </w:pPr>
          </w:p>
          <w:p w:rsidR="00880D34" w:rsidRPr="00727545" w:rsidRDefault="007731EA" w:rsidP="000A3945">
            <w:pPr>
              <w:ind w:left="34"/>
              <w:rPr>
                <w:lang w:val="ru-RU"/>
              </w:rPr>
            </w:pPr>
            <w:r>
              <w:rPr>
                <w:u w:val="single"/>
                <w:lang w:val="ru-RU"/>
              </w:rPr>
              <w:t>Результаты</w:t>
            </w:r>
            <w:r w:rsidR="00880D34" w:rsidRPr="00727545">
              <w:rPr>
                <w:lang w:val="ru-RU"/>
              </w:rPr>
              <w:t xml:space="preserve">: </w:t>
            </w:r>
          </w:p>
          <w:p w:rsidR="00880D34" w:rsidRPr="00727545" w:rsidRDefault="00880D34" w:rsidP="000A3945">
            <w:pPr>
              <w:ind w:left="34"/>
              <w:rPr>
                <w:lang w:val="ru-RU"/>
              </w:rPr>
            </w:pPr>
          </w:p>
          <w:p w:rsidR="000A3945" w:rsidRPr="00F258B7" w:rsidRDefault="00F258B7" w:rsidP="009B1D48">
            <w:pPr>
              <w:rPr>
                <w:lang w:val="ru-RU"/>
              </w:rPr>
            </w:pPr>
            <w:r>
              <w:rPr>
                <w:lang w:val="ru-RU"/>
              </w:rPr>
              <w:t>Тема</w:t>
            </w:r>
            <w:r w:rsidRPr="00F258B7">
              <w:rPr>
                <w:lang w:val="ru-RU"/>
              </w:rPr>
              <w:t xml:space="preserve"> </w:t>
            </w:r>
            <w:r>
              <w:rPr>
                <w:lang w:val="ru-RU"/>
              </w:rPr>
              <w:t>лицензирования</w:t>
            </w:r>
            <w:r w:rsidRPr="00F258B7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программного</w:t>
            </w:r>
            <w:r w:rsidRPr="00F258B7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обеспечения</w:t>
            </w:r>
            <w:r w:rsidRPr="00F258B7"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 w:rsidRPr="00F258B7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открытым</w:t>
            </w:r>
            <w:r w:rsidRPr="00F258B7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исходным</w:t>
            </w:r>
            <w:r w:rsidRPr="00F258B7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кодом</w:t>
            </w:r>
            <w:r w:rsidRPr="00F258B7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была</w:t>
            </w:r>
            <w:r w:rsidRPr="00F258B7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включена</w:t>
            </w:r>
            <w:r w:rsidRPr="00F258B7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F258B7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следующие</w:t>
            </w:r>
            <w:r w:rsidRPr="00F258B7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учебные</w:t>
            </w:r>
            <w:r w:rsidRPr="00F258B7">
              <w:rPr>
                <w:lang w:val="ru-RU"/>
              </w:rPr>
              <w:t xml:space="preserve"> </w:t>
            </w:r>
            <w:r>
              <w:rPr>
                <w:lang w:val="ru-RU"/>
              </w:rPr>
              <w:t>курсы</w:t>
            </w:r>
            <w:r w:rsidRPr="00F258B7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ВОИС</w:t>
            </w:r>
            <w:r w:rsidRPr="00F258B7">
              <w:rPr>
                <w:lang w:val="ru-RU"/>
              </w:rPr>
              <w:t xml:space="preserve">, </w:t>
            </w:r>
            <w:r>
              <w:rPr>
                <w:lang w:val="ru-RU"/>
              </w:rPr>
              <w:t>связанные с авторским правом</w:t>
            </w:r>
            <w:r w:rsidR="000A3945" w:rsidRPr="00F258B7">
              <w:rPr>
                <w:lang w:val="ru-RU"/>
              </w:rPr>
              <w:t xml:space="preserve">: </w:t>
            </w:r>
          </w:p>
          <w:p w:rsidR="0048731F" w:rsidRPr="00F258B7" w:rsidRDefault="0048731F" w:rsidP="000A3945">
            <w:pPr>
              <w:ind w:left="34"/>
              <w:rPr>
                <w:lang w:val="ru-RU"/>
              </w:rPr>
            </w:pPr>
          </w:p>
          <w:p w:rsidR="009B1D48" w:rsidRPr="00F258B7" w:rsidRDefault="009B1D48" w:rsidP="009B1D48">
            <w:pPr>
              <w:ind w:left="567"/>
              <w:rPr>
                <w:lang w:val="ru-RU"/>
              </w:rPr>
            </w:pPr>
            <w:r w:rsidRPr="00F258B7">
              <w:rPr>
                <w:lang w:val="ru-RU"/>
              </w:rPr>
              <w:t>(</w:t>
            </w:r>
            <w:proofErr w:type="spellStart"/>
            <w:r>
              <w:t>i</w:t>
            </w:r>
            <w:proofErr w:type="spellEnd"/>
            <w:r w:rsidRPr="00F258B7">
              <w:rPr>
                <w:lang w:val="ru-RU"/>
              </w:rPr>
              <w:t>)</w:t>
            </w:r>
            <w:r w:rsidRPr="00F258B7">
              <w:rPr>
                <w:lang w:val="ru-RU"/>
              </w:rPr>
              <w:tab/>
            </w:r>
            <w:r w:rsidR="00F258B7">
              <w:rPr>
                <w:lang w:val="ru-RU"/>
              </w:rPr>
              <w:t>Программа</w:t>
            </w:r>
            <w:r w:rsidR="00F258B7" w:rsidRPr="00F258B7">
              <w:rPr>
                <w:lang w:val="ru-RU"/>
              </w:rPr>
              <w:t xml:space="preserve"> </w:t>
            </w:r>
            <w:r w:rsidR="00F258B7">
              <w:rPr>
                <w:lang w:val="ru-RU"/>
              </w:rPr>
              <w:t>дистанционного</w:t>
            </w:r>
            <w:r w:rsidR="00F258B7" w:rsidRPr="00F258B7">
              <w:rPr>
                <w:lang w:val="ru-RU"/>
              </w:rPr>
              <w:t xml:space="preserve"> </w:t>
            </w:r>
            <w:r w:rsidR="00F258B7">
              <w:rPr>
                <w:lang w:val="ru-RU"/>
              </w:rPr>
              <w:t>обучения</w:t>
            </w:r>
            <w:r w:rsidR="00F258B7" w:rsidRPr="00F258B7">
              <w:rPr>
                <w:lang w:val="ru-RU"/>
              </w:rPr>
              <w:t xml:space="preserve"> </w:t>
            </w:r>
            <w:r w:rsidR="00F258B7">
              <w:rPr>
                <w:lang w:val="ru-RU"/>
              </w:rPr>
              <w:t>Академии</w:t>
            </w:r>
            <w:r w:rsidR="00F258B7" w:rsidRPr="00F258B7">
              <w:rPr>
                <w:lang w:val="ru-RU"/>
              </w:rPr>
              <w:t xml:space="preserve"> </w:t>
            </w:r>
            <w:r w:rsidR="00F258B7">
              <w:rPr>
                <w:lang w:val="ru-RU"/>
              </w:rPr>
              <w:t>ВОИС</w:t>
            </w:r>
            <w:r w:rsidR="00F258B7" w:rsidRPr="00F258B7">
              <w:rPr>
                <w:lang w:val="ru-RU"/>
              </w:rPr>
              <w:t xml:space="preserve"> «</w:t>
            </w:r>
            <w:r w:rsidR="00F258B7">
              <w:rPr>
                <w:lang w:val="ru-RU"/>
              </w:rPr>
              <w:t xml:space="preserve">Управление интеллектуальной собственностью» </w:t>
            </w:r>
            <w:r w:rsidR="00F258B7" w:rsidRPr="00F258B7">
              <w:rPr>
                <w:lang w:val="ru-RU"/>
              </w:rPr>
              <w:t>(</w:t>
            </w:r>
            <w:r w:rsidR="00B31B4C" w:rsidRPr="00144EAF">
              <w:t>DL</w:t>
            </w:r>
            <w:r w:rsidR="00B31B4C" w:rsidRPr="00F258B7">
              <w:rPr>
                <w:lang w:val="ru-RU"/>
              </w:rPr>
              <w:t xml:space="preserve">-450; </w:t>
            </w:r>
            <w:r w:rsidR="00D21267">
              <w:rPr>
                <w:lang w:val="ru-RU"/>
              </w:rPr>
              <w:t xml:space="preserve"> м</w:t>
            </w:r>
            <w:r w:rsidR="00F258B7">
              <w:rPr>
                <w:lang w:val="ru-RU"/>
              </w:rPr>
              <w:t>одуль</w:t>
            </w:r>
            <w:r w:rsidR="00B31B4C" w:rsidRPr="00F258B7">
              <w:rPr>
                <w:lang w:val="ru-RU"/>
              </w:rPr>
              <w:t xml:space="preserve"> 8</w:t>
            </w:r>
            <w:r w:rsidR="00144C62">
              <w:rPr>
                <w:lang w:val="ru-RU"/>
              </w:rPr>
              <w:t xml:space="preserve">: </w:t>
            </w:r>
            <w:r w:rsidRPr="00F258B7">
              <w:rPr>
                <w:lang w:val="ru-RU"/>
              </w:rPr>
              <w:t xml:space="preserve"> </w:t>
            </w:r>
            <w:r w:rsidR="00D21267">
              <w:rPr>
                <w:lang w:val="ru-RU"/>
              </w:rPr>
              <w:t>«</w:t>
            </w:r>
            <w:r w:rsidR="00F258B7">
              <w:rPr>
                <w:lang w:val="ru-RU"/>
              </w:rPr>
              <w:t>ИС</w:t>
            </w:r>
            <w:r w:rsidR="00F258B7" w:rsidRPr="00F258B7">
              <w:rPr>
                <w:lang w:val="ru-RU"/>
              </w:rPr>
              <w:t xml:space="preserve"> </w:t>
            </w:r>
            <w:r w:rsidR="00F258B7">
              <w:rPr>
                <w:lang w:val="ru-RU"/>
              </w:rPr>
              <w:t>и</w:t>
            </w:r>
            <w:r w:rsidR="00F258B7" w:rsidRPr="00F258B7">
              <w:rPr>
                <w:lang w:val="ru-RU"/>
              </w:rPr>
              <w:t xml:space="preserve"> </w:t>
            </w:r>
            <w:r w:rsidR="00F258B7">
              <w:rPr>
                <w:lang w:val="ru-RU"/>
              </w:rPr>
              <w:t>развитие</w:t>
            </w:r>
            <w:r w:rsidR="00144C62">
              <w:rPr>
                <w:lang w:val="ru-RU"/>
              </w:rPr>
              <w:t>:</w:t>
            </w:r>
            <w:r w:rsidR="00B31B4C" w:rsidRPr="00F258B7">
              <w:rPr>
                <w:lang w:val="ru-RU"/>
              </w:rPr>
              <w:t xml:space="preserve"> </w:t>
            </w:r>
            <w:r w:rsidR="00144C62">
              <w:rPr>
                <w:lang w:val="ru-RU"/>
              </w:rPr>
              <w:t xml:space="preserve"> п</w:t>
            </w:r>
            <w:r w:rsidR="00F258B7">
              <w:rPr>
                <w:lang w:val="ru-RU"/>
              </w:rPr>
              <w:t>рограммное</w:t>
            </w:r>
            <w:r w:rsidR="00F258B7" w:rsidRPr="00F258B7">
              <w:rPr>
                <w:lang w:val="ru-RU"/>
              </w:rPr>
              <w:t xml:space="preserve"> </w:t>
            </w:r>
            <w:r w:rsidR="00F258B7">
              <w:rPr>
                <w:lang w:val="ru-RU"/>
              </w:rPr>
              <w:t>обеспечение с открытым исходным кодом, гибкости и общественное достояние</w:t>
            </w:r>
            <w:r w:rsidR="00D21267">
              <w:rPr>
                <w:lang w:val="ru-RU"/>
              </w:rPr>
              <w:t>»)</w:t>
            </w:r>
            <w:r w:rsidRPr="00F258B7">
              <w:rPr>
                <w:lang w:val="ru-RU"/>
              </w:rPr>
              <w:t>;</w:t>
            </w:r>
          </w:p>
          <w:p w:rsidR="009B1D48" w:rsidRPr="00F258B7" w:rsidRDefault="009B1D48" w:rsidP="009B1D48">
            <w:pPr>
              <w:ind w:left="567"/>
              <w:rPr>
                <w:lang w:val="ru-RU"/>
              </w:rPr>
            </w:pPr>
          </w:p>
          <w:p w:rsidR="009B1D48" w:rsidRPr="00F258B7" w:rsidRDefault="009B1D48" w:rsidP="006E672E">
            <w:pPr>
              <w:ind w:left="567"/>
              <w:rPr>
                <w:lang w:val="ru-RU"/>
              </w:rPr>
            </w:pPr>
            <w:r w:rsidRPr="00F258B7">
              <w:rPr>
                <w:lang w:val="ru-RU"/>
              </w:rPr>
              <w:t>(</w:t>
            </w:r>
            <w:r>
              <w:t>ii</w:t>
            </w:r>
            <w:r w:rsidRPr="00F258B7">
              <w:rPr>
                <w:lang w:val="ru-RU"/>
              </w:rPr>
              <w:t>)</w:t>
            </w:r>
            <w:r w:rsidRPr="00F258B7">
              <w:rPr>
                <w:lang w:val="ru-RU"/>
              </w:rPr>
              <w:tab/>
            </w:r>
            <w:r w:rsidR="00F258B7" w:rsidRPr="00F258B7">
              <w:rPr>
                <w:lang w:val="ru-RU"/>
              </w:rPr>
              <w:t xml:space="preserve">Коллоквиум </w:t>
            </w:r>
            <w:r w:rsidR="00AF1D35">
              <w:rPr>
                <w:lang w:val="ru-RU"/>
              </w:rPr>
              <w:t>ВОИС/</w:t>
            </w:r>
            <w:r w:rsidR="00AF1D35" w:rsidRPr="00F258B7">
              <w:t>CEIPI</w:t>
            </w:r>
            <w:r w:rsidR="00AF1D35" w:rsidRPr="00F258B7">
              <w:rPr>
                <w:lang w:val="ru-RU"/>
              </w:rPr>
              <w:t xml:space="preserve"> </w:t>
            </w:r>
            <w:r w:rsidR="00F258B7" w:rsidRPr="00F258B7">
              <w:rPr>
                <w:lang w:val="ru-RU"/>
              </w:rPr>
              <w:t xml:space="preserve">по вопросам передачи </w:t>
            </w:r>
            <w:r w:rsidR="00C42CD5">
              <w:rPr>
                <w:lang w:val="ru-RU"/>
              </w:rPr>
              <w:t xml:space="preserve">технологии </w:t>
            </w:r>
            <w:r w:rsidR="00F258B7" w:rsidRPr="00F258B7">
              <w:rPr>
                <w:lang w:val="ru-RU"/>
              </w:rPr>
              <w:t xml:space="preserve">и лицензирования </w:t>
            </w:r>
            <w:r w:rsidR="00F258B7">
              <w:rPr>
                <w:lang w:val="ru-RU"/>
              </w:rPr>
              <w:t>«</w:t>
            </w:r>
            <w:r w:rsidR="00F258B7" w:rsidRPr="00F258B7">
              <w:rPr>
                <w:lang w:val="ru-RU"/>
              </w:rPr>
              <w:t>Лицензировани</w:t>
            </w:r>
            <w:r w:rsidR="00C42CD5">
              <w:rPr>
                <w:lang w:val="ru-RU"/>
              </w:rPr>
              <w:t xml:space="preserve">е авторского права, включая программное обеспечение </w:t>
            </w:r>
            <w:r w:rsidR="00F258B7" w:rsidRPr="00F258B7">
              <w:rPr>
                <w:lang w:val="ru-RU"/>
              </w:rPr>
              <w:t xml:space="preserve">с открытым исходным кодом: </w:t>
            </w:r>
            <w:r w:rsidR="00144C62">
              <w:rPr>
                <w:lang w:val="ru-RU"/>
              </w:rPr>
              <w:t xml:space="preserve"> </w:t>
            </w:r>
            <w:r w:rsidR="00F258B7" w:rsidRPr="00F258B7">
              <w:rPr>
                <w:lang w:val="ru-RU"/>
              </w:rPr>
              <w:t>практический подход</w:t>
            </w:r>
            <w:r w:rsidR="00F258B7">
              <w:rPr>
                <w:lang w:val="ru-RU"/>
              </w:rPr>
              <w:t>»</w:t>
            </w:r>
            <w:r w:rsidR="00B31B4C" w:rsidRPr="00F258B7">
              <w:rPr>
                <w:lang w:val="ru-RU"/>
              </w:rPr>
              <w:t xml:space="preserve"> (</w:t>
            </w:r>
            <w:r w:rsidR="00F258B7">
              <w:rPr>
                <w:lang w:val="ru-RU"/>
              </w:rPr>
              <w:t>Страсбург</w:t>
            </w:r>
            <w:r w:rsidR="00B31B4C" w:rsidRPr="00F258B7">
              <w:rPr>
                <w:lang w:val="ru-RU"/>
              </w:rPr>
              <w:t xml:space="preserve">, 15 </w:t>
            </w:r>
            <w:r w:rsidR="00F258B7">
              <w:rPr>
                <w:lang w:val="ru-RU"/>
              </w:rPr>
              <w:t>– 26 июня</w:t>
            </w:r>
            <w:r w:rsidR="00B31B4C" w:rsidRPr="00F258B7">
              <w:rPr>
                <w:lang w:val="ru-RU"/>
              </w:rPr>
              <w:t xml:space="preserve"> 2015</w:t>
            </w:r>
            <w:r w:rsidR="00F258B7">
              <w:rPr>
                <w:lang w:val="ru-RU"/>
              </w:rPr>
              <w:t xml:space="preserve"> г.</w:t>
            </w:r>
            <w:r w:rsidR="00B31B4C" w:rsidRPr="00F258B7">
              <w:rPr>
                <w:lang w:val="ru-RU"/>
              </w:rPr>
              <w:t>)</w:t>
            </w:r>
            <w:r w:rsidRPr="00F258B7">
              <w:rPr>
                <w:lang w:val="ru-RU"/>
              </w:rPr>
              <w:t>;</w:t>
            </w:r>
          </w:p>
          <w:p w:rsidR="00B31B4C" w:rsidRPr="00F258B7" w:rsidRDefault="00B31B4C" w:rsidP="009B1D48">
            <w:pPr>
              <w:ind w:left="567"/>
              <w:rPr>
                <w:lang w:val="ru-RU"/>
              </w:rPr>
            </w:pPr>
            <w:r w:rsidRPr="00F258B7">
              <w:rPr>
                <w:lang w:val="ru-RU"/>
              </w:rPr>
              <w:t xml:space="preserve"> </w:t>
            </w:r>
          </w:p>
          <w:p w:rsidR="009B1D48" w:rsidRPr="00F258B7" w:rsidRDefault="009B1D48" w:rsidP="009B1D48">
            <w:pPr>
              <w:ind w:left="567"/>
              <w:rPr>
                <w:lang w:val="ru-RU"/>
              </w:rPr>
            </w:pPr>
            <w:r w:rsidRPr="00F258B7">
              <w:rPr>
                <w:lang w:val="ru-RU"/>
              </w:rPr>
              <w:t>(</w:t>
            </w:r>
            <w:r>
              <w:t>iii</w:t>
            </w:r>
            <w:r w:rsidRPr="00F258B7">
              <w:rPr>
                <w:lang w:val="ru-RU"/>
              </w:rPr>
              <w:t>)</w:t>
            </w:r>
            <w:r w:rsidRPr="00F258B7">
              <w:rPr>
                <w:lang w:val="ru-RU"/>
              </w:rPr>
              <w:tab/>
            </w:r>
            <w:r w:rsidR="00F258B7">
              <w:rPr>
                <w:lang w:val="ru-RU"/>
              </w:rPr>
              <w:t>Образовательная</w:t>
            </w:r>
            <w:r w:rsidR="00F258B7" w:rsidRPr="00F258B7">
              <w:rPr>
                <w:lang w:val="ru-RU"/>
              </w:rPr>
              <w:t xml:space="preserve"> </w:t>
            </w:r>
            <w:r w:rsidR="00F258B7">
              <w:rPr>
                <w:lang w:val="ru-RU"/>
              </w:rPr>
              <w:t>программа</w:t>
            </w:r>
            <w:r w:rsidR="00F258B7" w:rsidRPr="00F258B7">
              <w:rPr>
                <w:lang w:val="ru-RU"/>
              </w:rPr>
              <w:t xml:space="preserve"> </w:t>
            </w:r>
            <w:r w:rsidR="00F258B7">
              <w:rPr>
                <w:lang w:val="ru-RU"/>
              </w:rPr>
              <w:t>по</w:t>
            </w:r>
            <w:r w:rsidR="00F258B7" w:rsidRPr="00F258B7">
              <w:rPr>
                <w:lang w:val="ru-RU"/>
              </w:rPr>
              <w:t xml:space="preserve"> </w:t>
            </w:r>
            <w:r w:rsidR="00F258B7">
              <w:rPr>
                <w:lang w:val="ru-RU"/>
              </w:rPr>
              <w:t>интеллектуальной</w:t>
            </w:r>
            <w:r w:rsidR="00F258B7" w:rsidRPr="00F258B7">
              <w:rPr>
                <w:lang w:val="ru-RU"/>
              </w:rPr>
              <w:t xml:space="preserve"> </w:t>
            </w:r>
            <w:r w:rsidR="00F258B7">
              <w:rPr>
                <w:lang w:val="ru-RU"/>
              </w:rPr>
              <w:t>собственности</w:t>
            </w:r>
            <w:r w:rsidR="00F258B7" w:rsidRPr="00F258B7">
              <w:rPr>
                <w:lang w:val="ru-RU"/>
              </w:rPr>
              <w:t xml:space="preserve"> </w:t>
            </w:r>
            <w:r w:rsidR="00AF1D35">
              <w:rPr>
                <w:lang w:val="ru-RU"/>
              </w:rPr>
              <w:t>для предпринимательской деятельности в цифровой среде</w:t>
            </w:r>
            <w:r w:rsidR="00F258B7" w:rsidRPr="00F258B7">
              <w:rPr>
                <w:lang w:val="ru-RU"/>
              </w:rPr>
              <w:t xml:space="preserve"> </w:t>
            </w:r>
            <w:r w:rsidR="00B31B4C" w:rsidRPr="00F258B7">
              <w:rPr>
                <w:lang w:val="ru-RU"/>
              </w:rPr>
              <w:t>(</w:t>
            </w:r>
            <w:r w:rsidR="00F258B7">
              <w:rPr>
                <w:lang w:val="ru-RU"/>
              </w:rPr>
              <w:t>Медельин</w:t>
            </w:r>
            <w:r w:rsidR="00B31B4C" w:rsidRPr="00F258B7">
              <w:rPr>
                <w:lang w:val="ru-RU"/>
              </w:rPr>
              <w:t xml:space="preserve">, </w:t>
            </w:r>
            <w:r w:rsidR="00F258B7">
              <w:rPr>
                <w:lang w:val="ru-RU"/>
              </w:rPr>
              <w:t>16 – 20 ноября</w:t>
            </w:r>
            <w:r w:rsidR="00B31B4C" w:rsidRPr="00F258B7">
              <w:rPr>
                <w:lang w:val="ru-RU"/>
              </w:rPr>
              <w:t xml:space="preserve"> 2015</w:t>
            </w:r>
            <w:r w:rsidR="00F258B7">
              <w:rPr>
                <w:lang w:val="ru-RU"/>
              </w:rPr>
              <w:t xml:space="preserve"> г.</w:t>
            </w:r>
            <w:r w:rsidR="00B31B4C" w:rsidRPr="00F258B7">
              <w:rPr>
                <w:lang w:val="ru-RU"/>
              </w:rPr>
              <w:t>)</w:t>
            </w:r>
            <w:r w:rsidRPr="00F258B7">
              <w:rPr>
                <w:lang w:val="ru-RU"/>
              </w:rPr>
              <w:t>;</w:t>
            </w:r>
          </w:p>
          <w:p w:rsidR="00B31B4C" w:rsidRPr="00F258B7" w:rsidRDefault="00B31B4C" w:rsidP="009B1D48">
            <w:pPr>
              <w:ind w:left="567"/>
              <w:rPr>
                <w:lang w:val="ru-RU"/>
              </w:rPr>
            </w:pPr>
            <w:r w:rsidRPr="00F258B7">
              <w:rPr>
                <w:lang w:val="ru-RU"/>
              </w:rPr>
              <w:t xml:space="preserve"> </w:t>
            </w:r>
          </w:p>
          <w:p w:rsidR="00B31B4C" w:rsidRPr="00D21267" w:rsidRDefault="009B1D48" w:rsidP="009B1D48">
            <w:pPr>
              <w:ind w:left="567"/>
              <w:rPr>
                <w:rFonts w:eastAsia="MS Mincho"/>
                <w:lang w:val="ru-RU" w:eastAsia="ja-JP"/>
              </w:rPr>
            </w:pPr>
            <w:r w:rsidRPr="00D21267">
              <w:rPr>
                <w:lang w:val="ru-RU"/>
              </w:rPr>
              <w:t>(</w:t>
            </w:r>
            <w:r>
              <w:t>iv</w:t>
            </w:r>
            <w:r w:rsidRPr="00D21267">
              <w:rPr>
                <w:lang w:val="ru-RU"/>
              </w:rPr>
              <w:t>)</w:t>
            </w:r>
            <w:r w:rsidRPr="00D21267">
              <w:rPr>
                <w:lang w:val="ru-RU"/>
              </w:rPr>
              <w:tab/>
            </w:r>
            <w:r w:rsidR="00F258B7">
              <w:rPr>
                <w:lang w:val="ru-RU"/>
              </w:rPr>
              <w:t>Региональный</w:t>
            </w:r>
            <w:r w:rsidR="00F258B7" w:rsidRPr="00D21267">
              <w:rPr>
                <w:lang w:val="ru-RU"/>
              </w:rPr>
              <w:t xml:space="preserve"> </w:t>
            </w:r>
            <w:r w:rsidR="00F258B7">
              <w:rPr>
                <w:lang w:val="ru-RU"/>
              </w:rPr>
              <w:t>семинар</w:t>
            </w:r>
            <w:r w:rsidR="00F258B7" w:rsidRPr="00D21267">
              <w:rPr>
                <w:lang w:val="ru-RU"/>
              </w:rPr>
              <w:t xml:space="preserve"> </w:t>
            </w:r>
            <w:r w:rsidR="00F258B7">
              <w:rPr>
                <w:lang w:val="ru-RU"/>
              </w:rPr>
              <w:t>по</w:t>
            </w:r>
            <w:r w:rsidR="00F258B7" w:rsidRPr="00D21267">
              <w:rPr>
                <w:lang w:val="ru-RU"/>
              </w:rPr>
              <w:t xml:space="preserve"> </w:t>
            </w:r>
            <w:r w:rsidR="00F258B7">
              <w:rPr>
                <w:lang w:val="ru-RU"/>
              </w:rPr>
              <w:t>повышению</w:t>
            </w:r>
            <w:r w:rsidR="00F258B7" w:rsidRPr="00D21267">
              <w:rPr>
                <w:lang w:val="ru-RU"/>
              </w:rPr>
              <w:t xml:space="preserve"> </w:t>
            </w:r>
            <w:r w:rsidR="00F258B7">
              <w:rPr>
                <w:lang w:val="ru-RU"/>
              </w:rPr>
              <w:t>осведомленности</w:t>
            </w:r>
            <w:r w:rsidR="00F258B7" w:rsidRPr="00D21267">
              <w:rPr>
                <w:lang w:val="ru-RU"/>
              </w:rPr>
              <w:t xml:space="preserve"> </w:t>
            </w:r>
            <w:r w:rsidR="00D21267">
              <w:rPr>
                <w:lang w:val="ru-RU"/>
              </w:rPr>
              <w:t>о</w:t>
            </w:r>
            <w:r w:rsidR="00D21267" w:rsidRPr="00D21267">
              <w:rPr>
                <w:lang w:val="ru-RU"/>
              </w:rPr>
              <w:t xml:space="preserve"> </w:t>
            </w:r>
            <w:r w:rsidR="00D21267">
              <w:rPr>
                <w:lang w:val="ru-RU"/>
              </w:rPr>
              <w:t>принципах</w:t>
            </w:r>
            <w:r w:rsidR="00D21267" w:rsidRPr="00D21267">
              <w:rPr>
                <w:lang w:val="ru-RU"/>
              </w:rPr>
              <w:t xml:space="preserve"> </w:t>
            </w:r>
            <w:r w:rsidR="00D21267">
              <w:rPr>
                <w:lang w:val="ru-RU"/>
              </w:rPr>
              <w:t>и</w:t>
            </w:r>
            <w:r w:rsidR="00D21267" w:rsidRPr="00D21267">
              <w:rPr>
                <w:lang w:val="ru-RU"/>
              </w:rPr>
              <w:t xml:space="preserve"> </w:t>
            </w:r>
            <w:r w:rsidR="00D21267">
              <w:rPr>
                <w:lang w:val="ru-RU"/>
              </w:rPr>
              <w:t>функциях</w:t>
            </w:r>
            <w:r w:rsidR="00D21267" w:rsidRPr="00D21267">
              <w:rPr>
                <w:lang w:val="ru-RU"/>
              </w:rPr>
              <w:t xml:space="preserve"> </w:t>
            </w:r>
            <w:r w:rsidR="00D21267">
              <w:rPr>
                <w:lang w:val="ru-RU"/>
              </w:rPr>
              <w:t>авторского</w:t>
            </w:r>
            <w:r w:rsidR="00D21267" w:rsidRPr="00D21267">
              <w:rPr>
                <w:lang w:val="ru-RU"/>
              </w:rPr>
              <w:t xml:space="preserve"> </w:t>
            </w:r>
            <w:r w:rsidR="00D21267">
              <w:rPr>
                <w:lang w:val="ru-RU"/>
              </w:rPr>
              <w:t>права</w:t>
            </w:r>
            <w:r w:rsidR="00D21267" w:rsidRPr="00D21267">
              <w:rPr>
                <w:lang w:val="ru-RU"/>
              </w:rPr>
              <w:t xml:space="preserve"> </w:t>
            </w:r>
            <w:r w:rsidR="00D21267">
              <w:rPr>
                <w:lang w:val="ru-RU"/>
              </w:rPr>
              <w:t>в</w:t>
            </w:r>
            <w:r w:rsidR="00D21267" w:rsidRPr="00D21267">
              <w:rPr>
                <w:lang w:val="ru-RU"/>
              </w:rPr>
              <w:t xml:space="preserve"> </w:t>
            </w:r>
            <w:r w:rsidR="00D21267">
              <w:rPr>
                <w:lang w:val="ru-RU"/>
              </w:rPr>
              <w:t>условиях</w:t>
            </w:r>
            <w:r w:rsidR="00D21267" w:rsidRPr="00D21267">
              <w:rPr>
                <w:lang w:val="ru-RU"/>
              </w:rPr>
              <w:t xml:space="preserve"> </w:t>
            </w:r>
            <w:r w:rsidR="00D21267">
              <w:rPr>
                <w:lang w:val="ru-RU"/>
              </w:rPr>
              <w:t>меняющегося</w:t>
            </w:r>
            <w:r w:rsidR="00D21267" w:rsidRPr="00D21267">
              <w:rPr>
                <w:lang w:val="ru-RU"/>
              </w:rPr>
              <w:t xml:space="preserve"> </w:t>
            </w:r>
            <w:r w:rsidR="00D21267">
              <w:rPr>
                <w:lang w:val="ru-RU"/>
              </w:rPr>
              <w:t xml:space="preserve">современного мира, тема 5: </w:t>
            </w:r>
            <w:r w:rsidR="00D21267" w:rsidRPr="00D21267">
              <w:rPr>
                <w:lang w:val="ru-RU"/>
              </w:rPr>
              <w:t xml:space="preserve"> </w:t>
            </w:r>
            <w:r w:rsidR="00D21267">
              <w:rPr>
                <w:lang w:val="ru-RU"/>
              </w:rPr>
              <w:t>«Лицензирование программного обеспечения:</w:t>
            </w:r>
            <w:r w:rsidR="00144C62">
              <w:rPr>
                <w:lang w:val="ru-RU"/>
              </w:rPr>
              <w:t xml:space="preserve"> </w:t>
            </w:r>
            <w:r w:rsidR="00D21267">
              <w:rPr>
                <w:lang w:val="ru-RU"/>
              </w:rPr>
              <w:t xml:space="preserve"> навигация в море возможностей» </w:t>
            </w:r>
            <w:r w:rsidR="00B31B4C" w:rsidRPr="00D21267">
              <w:rPr>
                <w:rFonts w:eastAsia="MS Mincho"/>
                <w:lang w:val="ru-RU" w:eastAsia="ja-JP"/>
              </w:rPr>
              <w:t>(</w:t>
            </w:r>
            <w:r w:rsidR="00D21267">
              <w:rPr>
                <w:rFonts w:eastAsia="MS Mincho"/>
                <w:lang w:val="ru-RU" w:eastAsia="ja-JP"/>
              </w:rPr>
              <w:t>Сингапур</w:t>
            </w:r>
            <w:r w:rsidR="00B31B4C" w:rsidRPr="00D21267">
              <w:rPr>
                <w:rFonts w:eastAsia="MS Mincho"/>
                <w:lang w:val="ru-RU" w:eastAsia="ja-JP"/>
              </w:rPr>
              <w:t xml:space="preserve">, </w:t>
            </w:r>
            <w:r w:rsidR="00D21267">
              <w:rPr>
                <w:rFonts w:eastAsia="MS Mincho"/>
                <w:lang w:val="ru-RU" w:eastAsia="ja-JP"/>
              </w:rPr>
              <w:br/>
              <w:t>27 – 29 апреля 2016 г.</w:t>
            </w:r>
            <w:r w:rsidR="00B31B4C" w:rsidRPr="00D21267">
              <w:rPr>
                <w:rFonts w:eastAsia="MS Mincho"/>
                <w:lang w:val="ru-RU" w:eastAsia="ja-JP"/>
              </w:rPr>
              <w:t>)</w:t>
            </w:r>
            <w:r w:rsidRPr="00D21267">
              <w:rPr>
                <w:rFonts w:eastAsia="MS Mincho"/>
                <w:lang w:val="ru-RU" w:eastAsia="ja-JP"/>
              </w:rPr>
              <w:t>;</w:t>
            </w:r>
          </w:p>
          <w:p w:rsidR="009B1D48" w:rsidRDefault="009B1D48" w:rsidP="009B1D48">
            <w:pPr>
              <w:ind w:left="567"/>
              <w:rPr>
                <w:lang w:val="fr-CH"/>
              </w:rPr>
            </w:pPr>
          </w:p>
          <w:p w:rsidR="00FC11D8" w:rsidRPr="00FC11D8" w:rsidRDefault="00FC11D8" w:rsidP="009B1D48">
            <w:pPr>
              <w:ind w:left="567"/>
              <w:rPr>
                <w:lang w:val="fr-CH"/>
              </w:rPr>
            </w:pPr>
          </w:p>
          <w:p w:rsidR="00B31B4C" w:rsidRPr="00D21267" w:rsidRDefault="009B1D48" w:rsidP="009B1D48">
            <w:pPr>
              <w:ind w:left="567"/>
              <w:rPr>
                <w:lang w:val="ru-RU"/>
              </w:rPr>
            </w:pPr>
            <w:r w:rsidRPr="00D21267">
              <w:rPr>
                <w:lang w:val="ru-RU"/>
              </w:rPr>
              <w:lastRenderedPageBreak/>
              <w:t>(</w:t>
            </w:r>
            <w:r w:rsidRPr="00FC11D8">
              <w:rPr>
                <w:lang w:val="fr-CH"/>
              </w:rPr>
              <w:t>v</w:t>
            </w:r>
            <w:r w:rsidRPr="00D21267">
              <w:rPr>
                <w:lang w:val="ru-RU"/>
              </w:rPr>
              <w:t>)</w:t>
            </w:r>
            <w:r w:rsidRPr="00D21267">
              <w:rPr>
                <w:lang w:val="ru-RU"/>
              </w:rPr>
              <w:tab/>
            </w:r>
            <w:r w:rsidR="00D21267">
              <w:rPr>
                <w:lang w:val="ru-RU"/>
              </w:rPr>
              <w:t>Форум</w:t>
            </w:r>
            <w:r w:rsidR="00D21267" w:rsidRPr="00D21267">
              <w:rPr>
                <w:lang w:val="ru-RU"/>
              </w:rPr>
              <w:t xml:space="preserve"> </w:t>
            </w:r>
            <w:r w:rsidR="00914F16" w:rsidRPr="00914F16">
              <w:rPr>
                <w:lang w:val="ru-RU"/>
              </w:rPr>
              <w:t>WSIS</w:t>
            </w:r>
            <w:r w:rsidR="00D21267">
              <w:rPr>
                <w:lang w:val="ru-RU"/>
              </w:rPr>
              <w:t>, тематический семинар «Лицензирование программного обеспечения:  навигация в море возможностей»</w:t>
            </w:r>
            <w:r w:rsidR="00B31B4C" w:rsidRPr="00D21267">
              <w:rPr>
                <w:lang w:val="ru-RU"/>
              </w:rPr>
              <w:t xml:space="preserve"> (</w:t>
            </w:r>
            <w:r w:rsidR="00D21267">
              <w:rPr>
                <w:lang w:val="ru-RU"/>
              </w:rPr>
              <w:t>Женева, 2 мая 2016 г.</w:t>
            </w:r>
            <w:r w:rsidR="00B31B4C" w:rsidRPr="00D21267">
              <w:rPr>
                <w:lang w:val="ru-RU"/>
              </w:rPr>
              <w:t>)</w:t>
            </w:r>
            <w:r w:rsidRPr="00D21267">
              <w:rPr>
                <w:lang w:val="ru-RU"/>
              </w:rPr>
              <w:t>;</w:t>
            </w:r>
          </w:p>
          <w:p w:rsidR="009B1D48" w:rsidRPr="00D21267" w:rsidRDefault="009B1D48" w:rsidP="009B1D48">
            <w:pPr>
              <w:ind w:left="567"/>
              <w:rPr>
                <w:lang w:val="ru-RU"/>
              </w:rPr>
            </w:pPr>
          </w:p>
          <w:p w:rsidR="00880D34" w:rsidRPr="00D21267" w:rsidRDefault="004C7F0D" w:rsidP="004C7F0D">
            <w:pPr>
              <w:ind w:left="567"/>
              <w:rPr>
                <w:szCs w:val="22"/>
                <w:lang w:val="ru-RU"/>
              </w:rPr>
            </w:pPr>
            <w:r w:rsidRPr="00D21267">
              <w:rPr>
                <w:lang w:val="ru-RU"/>
              </w:rPr>
              <w:t>(</w:t>
            </w:r>
            <w:r>
              <w:t>vi</w:t>
            </w:r>
            <w:r w:rsidRPr="00D21267">
              <w:rPr>
                <w:lang w:val="ru-RU"/>
              </w:rPr>
              <w:t>)</w:t>
            </w:r>
            <w:r w:rsidRPr="00D21267">
              <w:rPr>
                <w:lang w:val="ru-RU"/>
              </w:rPr>
              <w:tab/>
            </w:r>
            <w:r w:rsidR="00D21267">
              <w:rPr>
                <w:lang w:val="ru-RU"/>
              </w:rPr>
              <w:t>Летняя</w:t>
            </w:r>
            <w:r w:rsidR="00D21267" w:rsidRPr="00D21267">
              <w:rPr>
                <w:lang w:val="ru-RU"/>
              </w:rPr>
              <w:t xml:space="preserve"> </w:t>
            </w:r>
            <w:r w:rsidR="00D21267">
              <w:rPr>
                <w:lang w:val="ru-RU"/>
              </w:rPr>
              <w:t>школа</w:t>
            </w:r>
            <w:r w:rsidR="00D21267" w:rsidRPr="00D21267">
              <w:rPr>
                <w:lang w:val="ru-RU"/>
              </w:rPr>
              <w:t xml:space="preserve"> </w:t>
            </w:r>
            <w:r w:rsidR="00D21267">
              <w:rPr>
                <w:lang w:val="ru-RU"/>
              </w:rPr>
              <w:t>по</w:t>
            </w:r>
            <w:r w:rsidR="00D21267" w:rsidRPr="00D21267">
              <w:rPr>
                <w:lang w:val="ru-RU"/>
              </w:rPr>
              <w:t xml:space="preserve"> </w:t>
            </w:r>
            <w:r w:rsidR="00D21267">
              <w:rPr>
                <w:lang w:val="ru-RU"/>
              </w:rPr>
              <w:t>интеллектуальной</w:t>
            </w:r>
            <w:r w:rsidR="00D21267" w:rsidRPr="00D21267">
              <w:rPr>
                <w:lang w:val="ru-RU"/>
              </w:rPr>
              <w:t xml:space="preserve"> </w:t>
            </w:r>
            <w:r w:rsidR="00D21267">
              <w:rPr>
                <w:lang w:val="ru-RU"/>
              </w:rPr>
              <w:t>собственности</w:t>
            </w:r>
            <w:r w:rsidR="00D21267" w:rsidRPr="00D21267">
              <w:rPr>
                <w:lang w:val="ru-RU"/>
              </w:rPr>
              <w:t xml:space="preserve"> </w:t>
            </w:r>
            <w:r w:rsidR="00D21267">
              <w:rPr>
                <w:lang w:val="ru-RU"/>
              </w:rPr>
              <w:t>ВОИС</w:t>
            </w:r>
            <w:r w:rsidR="00D21267" w:rsidRPr="00D21267">
              <w:rPr>
                <w:lang w:val="ru-RU"/>
              </w:rPr>
              <w:t xml:space="preserve">/ </w:t>
            </w:r>
            <w:r w:rsidR="00D21267" w:rsidRPr="00D21267">
              <w:t>UNIGE</w:t>
            </w:r>
            <w:r w:rsidR="005115A5" w:rsidRPr="00D21267">
              <w:rPr>
                <w:szCs w:val="22"/>
                <w:lang w:val="ru-RU"/>
              </w:rPr>
              <w:t xml:space="preserve">, </w:t>
            </w:r>
            <w:r w:rsidR="00D21267">
              <w:rPr>
                <w:szCs w:val="22"/>
                <w:lang w:val="ru-RU"/>
              </w:rPr>
              <w:t>тема</w:t>
            </w:r>
            <w:r w:rsidR="00D21267" w:rsidRPr="00D21267">
              <w:rPr>
                <w:szCs w:val="22"/>
                <w:lang w:val="ru-RU"/>
              </w:rPr>
              <w:t xml:space="preserve"> 11</w:t>
            </w:r>
            <w:r w:rsidR="005115A5" w:rsidRPr="00D21267">
              <w:rPr>
                <w:szCs w:val="22"/>
                <w:lang w:val="ru-RU"/>
              </w:rPr>
              <w:t xml:space="preserve">: </w:t>
            </w:r>
            <w:r w:rsidRPr="00D21267">
              <w:rPr>
                <w:szCs w:val="22"/>
                <w:lang w:val="ru-RU"/>
              </w:rPr>
              <w:t xml:space="preserve"> </w:t>
            </w:r>
            <w:r w:rsidR="00D21267">
              <w:rPr>
                <w:szCs w:val="22"/>
                <w:lang w:val="ru-RU"/>
              </w:rPr>
              <w:t>«Разработка программного обеспечения:  патентоспособность и возможности лицензирования</w:t>
            </w:r>
            <w:r w:rsidR="005115A5" w:rsidRPr="00D21267">
              <w:rPr>
                <w:szCs w:val="22"/>
                <w:lang w:val="ru-RU"/>
              </w:rPr>
              <w:t xml:space="preserve"> (</w:t>
            </w:r>
            <w:r w:rsidR="00D21267">
              <w:rPr>
                <w:szCs w:val="22"/>
                <w:lang w:val="ru-RU"/>
              </w:rPr>
              <w:t>в том числе программного обеспечения с открытым исходным кодом</w:t>
            </w:r>
            <w:r w:rsidR="005115A5" w:rsidRPr="00D21267">
              <w:rPr>
                <w:szCs w:val="22"/>
                <w:lang w:val="ru-RU"/>
              </w:rPr>
              <w:t>)</w:t>
            </w:r>
            <w:r w:rsidR="00144C62">
              <w:rPr>
                <w:szCs w:val="22"/>
                <w:lang w:val="ru-RU"/>
              </w:rPr>
              <w:t>»</w:t>
            </w:r>
            <w:r w:rsidR="005115A5" w:rsidRPr="00D21267">
              <w:rPr>
                <w:szCs w:val="22"/>
                <w:lang w:val="ru-RU"/>
              </w:rPr>
              <w:t xml:space="preserve"> (</w:t>
            </w:r>
            <w:r w:rsidR="00D21267">
              <w:rPr>
                <w:szCs w:val="22"/>
                <w:lang w:val="ru-RU"/>
              </w:rPr>
              <w:t xml:space="preserve">Женева, </w:t>
            </w:r>
            <w:r w:rsidR="00D21267">
              <w:rPr>
                <w:szCs w:val="22"/>
                <w:lang w:val="ru-RU"/>
              </w:rPr>
              <w:br/>
              <w:t xml:space="preserve">27 июня – 8 июля </w:t>
            </w:r>
            <w:r w:rsidR="005115A5" w:rsidRPr="00D21267">
              <w:rPr>
                <w:szCs w:val="22"/>
                <w:lang w:val="ru-RU"/>
              </w:rPr>
              <w:t>2016</w:t>
            </w:r>
            <w:r w:rsidR="00D21267">
              <w:rPr>
                <w:szCs w:val="22"/>
                <w:lang w:val="ru-RU"/>
              </w:rPr>
              <w:t xml:space="preserve"> г.</w:t>
            </w:r>
            <w:r w:rsidR="005115A5" w:rsidRPr="00D21267">
              <w:rPr>
                <w:szCs w:val="22"/>
                <w:lang w:val="ru-RU"/>
              </w:rPr>
              <w:t>)</w:t>
            </w:r>
            <w:r w:rsidRPr="00D21267">
              <w:rPr>
                <w:szCs w:val="22"/>
                <w:lang w:val="ru-RU"/>
              </w:rPr>
              <w:t>;</w:t>
            </w:r>
          </w:p>
          <w:p w:rsidR="004C7F0D" w:rsidRPr="00D21267" w:rsidRDefault="004C7F0D" w:rsidP="004C7F0D">
            <w:pPr>
              <w:ind w:left="567"/>
              <w:rPr>
                <w:szCs w:val="22"/>
                <w:lang w:val="ru-RU"/>
              </w:rPr>
            </w:pPr>
          </w:p>
          <w:p w:rsidR="004C7F0D" w:rsidRPr="001E7376" w:rsidRDefault="006E672E" w:rsidP="004C7F0D">
            <w:pPr>
              <w:ind w:left="567"/>
              <w:rPr>
                <w:lang w:val="ru-RU"/>
              </w:rPr>
            </w:pPr>
            <w:r w:rsidRPr="001E7376">
              <w:rPr>
                <w:lang w:val="ru-RU"/>
              </w:rPr>
              <w:t>(</w:t>
            </w:r>
            <w:r>
              <w:t>vii</w:t>
            </w:r>
            <w:r w:rsidR="004C7F0D" w:rsidRPr="001E7376">
              <w:rPr>
                <w:lang w:val="ru-RU"/>
              </w:rPr>
              <w:t>)</w:t>
            </w:r>
            <w:r w:rsidR="004C7F0D" w:rsidRPr="001E7376">
              <w:rPr>
                <w:lang w:val="ru-RU"/>
              </w:rPr>
              <w:tab/>
            </w:r>
            <w:r w:rsidR="001E7376" w:rsidRPr="001E7376">
              <w:rPr>
                <w:lang w:val="ru-RU"/>
              </w:rPr>
              <w:t>Программ</w:t>
            </w:r>
            <w:r w:rsidR="001E7376">
              <w:rPr>
                <w:lang w:val="ru-RU"/>
              </w:rPr>
              <w:t>а</w:t>
            </w:r>
            <w:r w:rsidR="001E7376" w:rsidRPr="001E7376">
              <w:rPr>
                <w:lang w:val="ru-RU"/>
              </w:rPr>
              <w:t xml:space="preserve"> на получение степени магистра права (</w:t>
            </w:r>
            <w:r w:rsidR="001E7376" w:rsidRPr="001E7376">
              <w:t>LLM</w:t>
            </w:r>
            <w:r w:rsidR="001E7376" w:rsidRPr="001E7376">
              <w:rPr>
                <w:lang w:val="ru-RU"/>
              </w:rPr>
              <w:t>) в области интеллектуальной собственности</w:t>
            </w:r>
            <w:r w:rsidR="001E7376">
              <w:rPr>
                <w:lang w:val="ru-RU"/>
              </w:rPr>
              <w:t xml:space="preserve"> – Туринский университет (11 октября 2016 г.)</w:t>
            </w:r>
            <w:r w:rsidR="004C7F0D" w:rsidRPr="001E7376">
              <w:rPr>
                <w:lang w:val="ru-RU"/>
              </w:rPr>
              <w:t>;</w:t>
            </w:r>
          </w:p>
          <w:p w:rsidR="00880D34" w:rsidRPr="001E7376" w:rsidRDefault="005714EB" w:rsidP="004C7F0D">
            <w:pPr>
              <w:ind w:left="567"/>
              <w:rPr>
                <w:lang w:val="ru-RU"/>
              </w:rPr>
            </w:pPr>
            <w:r w:rsidRPr="001E7376">
              <w:rPr>
                <w:lang w:val="ru-RU"/>
              </w:rPr>
              <w:t xml:space="preserve"> </w:t>
            </w:r>
          </w:p>
          <w:p w:rsidR="00382F66" w:rsidRPr="001E7376" w:rsidRDefault="006E672E" w:rsidP="004C7F0D">
            <w:pPr>
              <w:ind w:left="567"/>
              <w:rPr>
                <w:lang w:val="ru-RU"/>
              </w:rPr>
            </w:pPr>
            <w:r w:rsidRPr="001E7376">
              <w:rPr>
                <w:lang w:val="ru-RU"/>
              </w:rPr>
              <w:t>(</w:t>
            </w:r>
            <w:r>
              <w:t>vii</w:t>
            </w:r>
            <w:r w:rsidR="00FC11D8">
              <w:t>i</w:t>
            </w:r>
            <w:r w:rsidR="004C7F0D" w:rsidRPr="001E7376">
              <w:rPr>
                <w:lang w:val="ru-RU"/>
              </w:rPr>
              <w:t>)</w:t>
            </w:r>
            <w:r w:rsidR="004C7F0D" w:rsidRPr="001E7376">
              <w:rPr>
                <w:lang w:val="ru-RU"/>
              </w:rPr>
              <w:tab/>
            </w:r>
            <w:r w:rsidR="001E7376" w:rsidRPr="001E7376">
              <w:rPr>
                <w:lang w:val="ru-RU"/>
              </w:rPr>
              <w:t>Программ</w:t>
            </w:r>
            <w:r w:rsidR="001E7376">
              <w:rPr>
                <w:lang w:val="ru-RU"/>
              </w:rPr>
              <w:t>а</w:t>
            </w:r>
            <w:r w:rsidR="001E7376" w:rsidRPr="001E7376">
              <w:rPr>
                <w:lang w:val="ru-RU"/>
              </w:rPr>
              <w:t xml:space="preserve"> на получение степени магистра права (</w:t>
            </w:r>
            <w:r w:rsidR="001E7376" w:rsidRPr="001E7376">
              <w:t>LLM</w:t>
            </w:r>
            <w:r w:rsidR="001E7376" w:rsidRPr="001E7376">
              <w:rPr>
                <w:lang w:val="ru-RU"/>
              </w:rPr>
              <w:t>) в области интеллектуальной собственности</w:t>
            </w:r>
            <w:r w:rsidR="001E7376">
              <w:rPr>
                <w:lang w:val="ru-RU"/>
              </w:rPr>
              <w:t xml:space="preserve"> – Мадридский автономный университет </w:t>
            </w:r>
            <w:r w:rsidR="00382F66" w:rsidRPr="001E7376">
              <w:rPr>
                <w:lang w:val="ru-RU"/>
              </w:rPr>
              <w:t>(30</w:t>
            </w:r>
            <w:r w:rsidR="001E7376">
              <w:rPr>
                <w:lang w:val="ru-RU"/>
              </w:rPr>
              <w:t xml:space="preserve"> сентября</w:t>
            </w:r>
            <w:r w:rsidR="00382F66" w:rsidRPr="001E7376">
              <w:rPr>
                <w:lang w:val="ru-RU"/>
              </w:rPr>
              <w:t xml:space="preserve"> 2016</w:t>
            </w:r>
            <w:r w:rsidR="001E7376">
              <w:rPr>
                <w:lang w:val="ru-RU"/>
              </w:rPr>
              <w:t xml:space="preserve"> г.</w:t>
            </w:r>
            <w:r w:rsidR="00382F66" w:rsidRPr="001E7376">
              <w:rPr>
                <w:lang w:val="ru-RU"/>
              </w:rPr>
              <w:t xml:space="preserve">) </w:t>
            </w:r>
          </w:p>
          <w:p w:rsidR="00E61B61" w:rsidRPr="001E7376" w:rsidRDefault="00E61B61" w:rsidP="009B1D48">
            <w:pPr>
              <w:ind w:left="567"/>
              <w:rPr>
                <w:lang w:val="ru-RU"/>
              </w:rPr>
            </w:pPr>
          </w:p>
          <w:p w:rsidR="00E61B61" w:rsidRDefault="001E7376" w:rsidP="009B1D48">
            <w:pPr>
              <w:ind w:left="567"/>
              <w:rPr>
                <w:lang w:val="ru-RU"/>
              </w:rPr>
            </w:pPr>
            <w:r>
              <w:rPr>
                <w:lang w:val="ru-RU"/>
              </w:rPr>
              <w:t xml:space="preserve">Следующие </w:t>
            </w:r>
            <w:r w:rsidR="00A06C7A">
              <w:rPr>
                <w:lang w:val="ru-RU"/>
              </w:rPr>
              <w:t>мероприятия</w:t>
            </w:r>
            <w:r>
              <w:rPr>
                <w:lang w:val="ru-RU"/>
              </w:rPr>
              <w:t xml:space="preserve"> находятся в стадии подготовки</w:t>
            </w:r>
            <w:r w:rsidR="00E61B61" w:rsidRPr="001E7376">
              <w:rPr>
                <w:lang w:val="ru-RU"/>
              </w:rPr>
              <w:t>:</w:t>
            </w:r>
          </w:p>
          <w:p w:rsidR="00C42CD5" w:rsidRPr="001E7376" w:rsidRDefault="00C42CD5" w:rsidP="009B1D48">
            <w:pPr>
              <w:ind w:left="567"/>
              <w:rPr>
                <w:lang w:val="ru-RU"/>
              </w:rPr>
            </w:pPr>
          </w:p>
          <w:p w:rsidR="00B31B4C" w:rsidRPr="00CB7A9D" w:rsidRDefault="006E672E" w:rsidP="006E672E">
            <w:pPr>
              <w:ind w:left="567"/>
              <w:rPr>
                <w:lang w:val="ru-RU"/>
              </w:rPr>
            </w:pPr>
            <w:r w:rsidRPr="001E7376">
              <w:rPr>
                <w:lang w:val="ru-RU"/>
              </w:rPr>
              <w:t>(</w:t>
            </w:r>
            <w:proofErr w:type="spellStart"/>
            <w:r>
              <w:t>i</w:t>
            </w:r>
            <w:proofErr w:type="spellEnd"/>
            <w:r w:rsidRPr="001E7376">
              <w:rPr>
                <w:lang w:val="ru-RU"/>
              </w:rPr>
              <w:t>)</w:t>
            </w:r>
            <w:r w:rsidRPr="001E7376">
              <w:rPr>
                <w:lang w:val="ru-RU"/>
              </w:rPr>
              <w:tab/>
            </w:r>
            <w:r w:rsidR="001E7376">
              <w:rPr>
                <w:lang w:val="ru-RU"/>
              </w:rPr>
              <w:t>Конференция</w:t>
            </w:r>
            <w:r w:rsidR="001E7376" w:rsidRPr="001E7376">
              <w:rPr>
                <w:lang w:val="ru-RU"/>
              </w:rPr>
              <w:t xml:space="preserve"> </w:t>
            </w:r>
            <w:r w:rsidR="001E7376">
              <w:rPr>
                <w:lang w:val="ru-RU"/>
              </w:rPr>
              <w:t>по</w:t>
            </w:r>
            <w:r w:rsidR="001E7376" w:rsidRPr="001E7376">
              <w:rPr>
                <w:lang w:val="ru-RU"/>
              </w:rPr>
              <w:t xml:space="preserve"> </w:t>
            </w:r>
            <w:r w:rsidR="001E7376">
              <w:rPr>
                <w:lang w:val="ru-RU"/>
              </w:rPr>
              <w:t>общественному</w:t>
            </w:r>
            <w:r w:rsidR="001E7376" w:rsidRPr="001E7376">
              <w:rPr>
                <w:lang w:val="ru-RU"/>
              </w:rPr>
              <w:t xml:space="preserve"> </w:t>
            </w:r>
            <w:r w:rsidR="001E7376">
              <w:rPr>
                <w:lang w:val="ru-RU"/>
              </w:rPr>
              <w:t>достоянию</w:t>
            </w:r>
            <w:r w:rsidR="001E7376" w:rsidRPr="001E7376">
              <w:rPr>
                <w:lang w:val="ru-RU"/>
              </w:rPr>
              <w:t xml:space="preserve"> </w:t>
            </w:r>
            <w:r w:rsidR="001E7376">
              <w:rPr>
                <w:lang w:val="ru-RU"/>
              </w:rPr>
              <w:t>и</w:t>
            </w:r>
            <w:r w:rsidR="001E7376" w:rsidRPr="001E7376">
              <w:rPr>
                <w:lang w:val="ru-RU"/>
              </w:rPr>
              <w:t xml:space="preserve"> </w:t>
            </w:r>
            <w:r w:rsidR="001E7376">
              <w:rPr>
                <w:lang w:val="ru-RU"/>
              </w:rPr>
              <w:t>программному</w:t>
            </w:r>
            <w:r w:rsidR="001E7376" w:rsidRPr="001E7376">
              <w:rPr>
                <w:lang w:val="ru-RU"/>
              </w:rPr>
              <w:t xml:space="preserve"> </w:t>
            </w:r>
            <w:r w:rsidR="001E7376">
              <w:rPr>
                <w:lang w:val="ru-RU"/>
              </w:rPr>
              <w:t xml:space="preserve">обеспечению </w:t>
            </w:r>
            <w:r w:rsidR="00CB7A9D">
              <w:rPr>
                <w:lang w:val="ru-RU"/>
              </w:rPr>
              <w:t xml:space="preserve">с открытым исходным кодом </w:t>
            </w:r>
            <w:r w:rsidR="00B31B4C" w:rsidRPr="00CB7A9D">
              <w:rPr>
                <w:lang w:val="ru-RU"/>
              </w:rPr>
              <w:t>(</w:t>
            </w:r>
            <w:r w:rsidR="000C7558" w:rsidRPr="000C7558">
              <w:rPr>
                <w:color w:val="000000"/>
                <w:szCs w:val="22"/>
                <w:shd w:val="clear" w:color="auto" w:fill="FFFFFF"/>
                <w:lang w:val="ru-RU"/>
              </w:rPr>
              <w:t>Пхеньян</w:t>
            </w:r>
            <w:r w:rsidR="00CB7A9D">
              <w:rPr>
                <w:lang w:val="ru-RU"/>
              </w:rPr>
              <w:t xml:space="preserve">, 26 октября 2017 г. </w:t>
            </w:r>
            <w:r w:rsidR="00B31B4C" w:rsidRPr="00CB7A9D">
              <w:rPr>
                <w:lang w:val="ru-RU"/>
              </w:rPr>
              <w:t>(</w:t>
            </w:r>
            <w:r w:rsidR="00CB7A9D">
              <w:rPr>
                <w:lang w:val="ru-RU"/>
              </w:rPr>
              <w:t>предварительно</w:t>
            </w:r>
            <w:r w:rsidR="00B31B4C" w:rsidRPr="00CB7A9D">
              <w:rPr>
                <w:lang w:val="ru-RU"/>
              </w:rPr>
              <w:t>))</w:t>
            </w:r>
            <w:r w:rsidRPr="00CB7A9D">
              <w:rPr>
                <w:lang w:val="ru-RU"/>
              </w:rPr>
              <w:t xml:space="preserve">; </w:t>
            </w:r>
            <w:r w:rsidR="00CB7A9D">
              <w:rPr>
                <w:lang w:val="ru-RU"/>
              </w:rPr>
              <w:t xml:space="preserve"> и</w:t>
            </w:r>
          </w:p>
          <w:p w:rsidR="006E672E" w:rsidRPr="00CB7A9D" w:rsidRDefault="006E672E" w:rsidP="006E672E">
            <w:pPr>
              <w:ind w:left="567"/>
              <w:rPr>
                <w:lang w:val="ru-RU"/>
              </w:rPr>
            </w:pPr>
          </w:p>
          <w:p w:rsidR="00E67648" w:rsidRPr="00727545" w:rsidRDefault="006E672E" w:rsidP="006E672E">
            <w:pPr>
              <w:ind w:left="567"/>
              <w:rPr>
                <w:lang w:val="ru-RU"/>
              </w:rPr>
            </w:pPr>
            <w:r w:rsidRPr="00CB7A9D">
              <w:rPr>
                <w:lang w:val="ru-RU"/>
              </w:rPr>
              <w:t>(</w:t>
            </w:r>
            <w:r>
              <w:t>ii</w:t>
            </w:r>
            <w:r w:rsidRPr="00CB7A9D">
              <w:rPr>
                <w:lang w:val="ru-RU"/>
              </w:rPr>
              <w:t>)</w:t>
            </w:r>
            <w:r w:rsidRPr="00CB7A9D">
              <w:rPr>
                <w:lang w:val="ru-RU"/>
              </w:rPr>
              <w:tab/>
            </w:r>
            <w:r w:rsidR="00CB7A9D">
              <w:rPr>
                <w:lang w:val="ru-RU"/>
              </w:rPr>
              <w:t>Заседани</w:t>
            </w:r>
            <w:r w:rsidR="00C42CD5">
              <w:rPr>
                <w:lang w:val="ru-RU"/>
              </w:rPr>
              <w:t>е</w:t>
            </w:r>
            <w:r w:rsidR="00CB7A9D" w:rsidRPr="00CB7A9D">
              <w:rPr>
                <w:lang w:val="ru-RU"/>
              </w:rPr>
              <w:t xml:space="preserve"> </w:t>
            </w:r>
            <w:r w:rsidR="00CB7A9D">
              <w:rPr>
                <w:lang w:val="ru-RU"/>
              </w:rPr>
              <w:t>стран</w:t>
            </w:r>
            <w:r w:rsidR="00CB7A9D" w:rsidRPr="00CB7A9D">
              <w:rPr>
                <w:lang w:val="ru-RU"/>
              </w:rPr>
              <w:t xml:space="preserve"> Азиатско-тихоокеанского региона </w:t>
            </w:r>
            <w:r w:rsidR="00E67648" w:rsidRPr="00CB7A9D">
              <w:rPr>
                <w:lang w:val="ru-RU"/>
              </w:rPr>
              <w:t>(</w:t>
            </w:r>
            <w:r w:rsidR="00CB7A9D">
              <w:rPr>
                <w:lang w:val="ru-RU"/>
              </w:rPr>
              <w:t>Токио</w:t>
            </w:r>
            <w:r w:rsidR="00E67648" w:rsidRPr="00CB7A9D">
              <w:rPr>
                <w:lang w:val="ru-RU"/>
              </w:rPr>
              <w:t>, 27</w:t>
            </w:r>
            <w:r w:rsidR="00CB7A9D">
              <w:rPr>
                <w:lang w:val="ru-RU"/>
              </w:rPr>
              <w:t xml:space="preserve"> октября</w:t>
            </w:r>
            <w:r w:rsidR="00E67648" w:rsidRPr="00CB7A9D">
              <w:rPr>
                <w:lang w:val="ru-RU"/>
              </w:rPr>
              <w:t xml:space="preserve"> 2017</w:t>
            </w:r>
            <w:r w:rsidR="00CB7A9D">
              <w:rPr>
                <w:lang w:val="ru-RU"/>
              </w:rPr>
              <w:t>г.</w:t>
            </w:r>
            <w:r w:rsidR="00E67648" w:rsidRPr="00CB7A9D">
              <w:rPr>
                <w:lang w:val="ru-RU"/>
              </w:rPr>
              <w:t xml:space="preserve"> </w:t>
            </w:r>
            <w:r w:rsidR="00E67648" w:rsidRPr="00727545">
              <w:rPr>
                <w:lang w:val="ru-RU"/>
              </w:rPr>
              <w:t>(</w:t>
            </w:r>
            <w:r w:rsidR="00CB7A9D">
              <w:rPr>
                <w:lang w:val="ru-RU"/>
              </w:rPr>
              <w:t>предварительно</w:t>
            </w:r>
            <w:r w:rsidR="00E67648" w:rsidRPr="00727545">
              <w:rPr>
                <w:lang w:val="ru-RU"/>
              </w:rPr>
              <w:t>))</w:t>
            </w:r>
          </w:p>
          <w:p w:rsidR="00204497" w:rsidRDefault="00204497" w:rsidP="009B1D48">
            <w:pPr>
              <w:ind w:left="567"/>
              <w:rPr>
                <w:lang w:val="ru-RU"/>
              </w:rPr>
            </w:pPr>
          </w:p>
          <w:p w:rsidR="00A72C12" w:rsidRPr="00CB7A9D" w:rsidRDefault="00CB7A9D" w:rsidP="00D67DF8">
            <w:pPr>
              <w:ind w:left="34"/>
              <w:rPr>
                <w:u w:val="single"/>
                <w:lang w:val="ru-RU"/>
              </w:rPr>
            </w:pPr>
            <w:r>
              <w:rPr>
                <w:bCs/>
                <w:i/>
                <w:iCs/>
                <w:lang w:val="ru-RU"/>
              </w:rPr>
              <w:t>Вид</w:t>
            </w:r>
            <w:r w:rsidRPr="00CB7A9D">
              <w:rPr>
                <w:bCs/>
                <w:i/>
                <w:iCs/>
                <w:lang w:val="ru-RU"/>
              </w:rPr>
              <w:t xml:space="preserve"> </w:t>
            </w:r>
            <w:r>
              <w:rPr>
                <w:bCs/>
                <w:i/>
                <w:iCs/>
                <w:lang w:val="ru-RU"/>
              </w:rPr>
              <w:t>деятельности</w:t>
            </w:r>
            <w:r w:rsidR="001B1C44" w:rsidRPr="00CB7A9D">
              <w:rPr>
                <w:bCs/>
                <w:i/>
                <w:iCs/>
                <w:lang w:val="ru-RU"/>
              </w:rPr>
              <w:t xml:space="preserve"> 5</w:t>
            </w:r>
            <w:r w:rsidR="00D67DF8" w:rsidRPr="00CB7A9D">
              <w:rPr>
                <w:lang w:val="ru-RU"/>
              </w:rPr>
              <w:t>:</w:t>
            </w:r>
            <w:r w:rsidR="00984764" w:rsidRPr="00CB7A9D">
              <w:rPr>
                <w:lang w:val="ru-RU"/>
              </w:rPr>
              <w:t xml:space="preserve"> </w:t>
            </w:r>
            <w:r w:rsidR="00D67DF8" w:rsidRPr="00CB7A9D">
              <w:rPr>
                <w:lang w:val="ru-RU"/>
              </w:rPr>
              <w:t xml:space="preserve"> </w:t>
            </w:r>
            <w:r w:rsidRPr="00CB7A9D">
              <w:rPr>
                <w:u w:val="single"/>
                <w:lang w:val="ru-RU"/>
              </w:rPr>
              <w:t xml:space="preserve">Разработка типовых стратегий в области авторского права и правовых норм в отношении различных авторско-правовых подходов к использованию информации государственного сектора </w:t>
            </w:r>
            <w:r w:rsidR="00A72C12" w:rsidRPr="00CB7A9D">
              <w:rPr>
                <w:u w:val="single"/>
                <w:lang w:val="ru-RU"/>
              </w:rPr>
              <w:t>(</w:t>
            </w:r>
            <w:r w:rsidRPr="00CB7A9D">
              <w:rPr>
                <w:u w:val="single"/>
                <w:lang w:val="ru-RU"/>
              </w:rPr>
              <w:t>ИГС</w:t>
            </w:r>
            <w:r w:rsidR="00A72C12" w:rsidRPr="00CB7A9D">
              <w:rPr>
                <w:u w:val="single"/>
                <w:lang w:val="ru-RU"/>
              </w:rPr>
              <w:t>)</w:t>
            </w:r>
          </w:p>
          <w:p w:rsidR="00A72C12" w:rsidRPr="00CB7A9D" w:rsidRDefault="00A72C12" w:rsidP="00D67DF8">
            <w:pPr>
              <w:ind w:left="34"/>
              <w:rPr>
                <w:lang w:val="ru-RU"/>
              </w:rPr>
            </w:pPr>
          </w:p>
          <w:p w:rsidR="00E56324" w:rsidRPr="007E081E" w:rsidRDefault="000E4F1D" w:rsidP="00D67DF8">
            <w:pPr>
              <w:ind w:left="34"/>
              <w:rPr>
                <w:lang w:val="ru-RU"/>
              </w:rPr>
            </w:pPr>
            <w:r>
              <w:rPr>
                <w:lang w:val="ru-RU"/>
              </w:rPr>
              <w:t>В свете растущего интереса, проявляемого со стороны правительств и других заинтересованных сторон, цель</w:t>
            </w:r>
            <w:r w:rsidR="000F142A" w:rsidRPr="000F142A">
              <w:rPr>
                <w:lang w:val="ru-RU"/>
              </w:rPr>
              <w:t xml:space="preserve"> </w:t>
            </w:r>
            <w:r w:rsidR="000F142A">
              <w:rPr>
                <w:lang w:val="ru-RU"/>
              </w:rPr>
              <w:t>данного</w:t>
            </w:r>
            <w:r w:rsidR="000F142A" w:rsidRPr="000F142A">
              <w:rPr>
                <w:lang w:val="ru-RU"/>
              </w:rPr>
              <w:t xml:space="preserve"> </w:t>
            </w:r>
            <w:r w:rsidR="000F142A">
              <w:rPr>
                <w:lang w:val="ru-RU"/>
              </w:rPr>
              <w:t>вида</w:t>
            </w:r>
            <w:r w:rsidR="000F142A" w:rsidRPr="000F142A">
              <w:rPr>
                <w:lang w:val="ru-RU"/>
              </w:rPr>
              <w:t xml:space="preserve"> </w:t>
            </w:r>
            <w:r w:rsidR="000F142A">
              <w:rPr>
                <w:lang w:val="ru-RU"/>
              </w:rPr>
              <w:t>деятельности</w:t>
            </w:r>
            <w:r>
              <w:rPr>
                <w:lang w:val="ru-RU"/>
              </w:rPr>
              <w:t xml:space="preserve"> заключается в</w:t>
            </w:r>
            <w:r w:rsidR="000F142A" w:rsidRPr="000F142A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наращивании потенциала</w:t>
            </w:r>
            <w:r w:rsidR="000F142A" w:rsidRPr="000F142A">
              <w:rPr>
                <w:lang w:val="ru-RU"/>
              </w:rPr>
              <w:t xml:space="preserve"> </w:t>
            </w:r>
            <w:r w:rsidR="000F142A">
              <w:rPr>
                <w:lang w:val="ru-RU"/>
              </w:rPr>
              <w:t>и</w:t>
            </w:r>
            <w:r w:rsidR="000F142A" w:rsidRPr="000F142A">
              <w:rPr>
                <w:lang w:val="ru-RU"/>
              </w:rPr>
              <w:t xml:space="preserve"> </w:t>
            </w:r>
            <w:r>
              <w:rPr>
                <w:lang w:val="ru-RU"/>
              </w:rPr>
              <w:t>укреплении инструментария</w:t>
            </w:r>
            <w:r w:rsidR="000F142A" w:rsidRPr="000F142A">
              <w:rPr>
                <w:lang w:val="ru-RU"/>
              </w:rPr>
              <w:t xml:space="preserve">, </w:t>
            </w:r>
            <w:r w:rsidR="000F142A">
              <w:rPr>
                <w:lang w:val="ru-RU"/>
              </w:rPr>
              <w:t>которы</w:t>
            </w:r>
            <w:r>
              <w:rPr>
                <w:lang w:val="ru-RU"/>
              </w:rPr>
              <w:t>й</w:t>
            </w:r>
            <w:r w:rsidR="000F142A" w:rsidRPr="000F142A">
              <w:rPr>
                <w:lang w:val="ru-RU"/>
              </w:rPr>
              <w:t xml:space="preserve"> </w:t>
            </w:r>
            <w:r w:rsidR="000F142A">
              <w:rPr>
                <w:lang w:val="ru-RU"/>
              </w:rPr>
              <w:t>ВОИС</w:t>
            </w:r>
            <w:r w:rsidR="000F142A" w:rsidRPr="000F142A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могла бы использовать </w:t>
            </w:r>
            <w:r w:rsidR="00AF1D35">
              <w:rPr>
                <w:lang w:val="ru-RU"/>
              </w:rPr>
              <w:t>для</w:t>
            </w:r>
            <w:r w:rsidR="000F142A" w:rsidRPr="000F142A">
              <w:rPr>
                <w:lang w:val="ru-RU"/>
              </w:rPr>
              <w:t xml:space="preserve"> </w:t>
            </w:r>
            <w:r w:rsidR="00AF1D35">
              <w:rPr>
                <w:lang w:val="ru-RU"/>
              </w:rPr>
              <w:t>предоставления</w:t>
            </w:r>
            <w:r w:rsidR="000F142A" w:rsidRPr="000F142A">
              <w:rPr>
                <w:lang w:val="ru-RU"/>
              </w:rPr>
              <w:t xml:space="preserve"> </w:t>
            </w:r>
            <w:r w:rsidR="000F142A">
              <w:rPr>
                <w:lang w:val="ru-RU"/>
              </w:rPr>
              <w:t>информаци</w:t>
            </w:r>
            <w:r w:rsidR="00AF1D35">
              <w:rPr>
                <w:lang w:val="ru-RU"/>
              </w:rPr>
              <w:t>и</w:t>
            </w:r>
            <w:r w:rsidR="000F142A" w:rsidRPr="000F142A">
              <w:rPr>
                <w:lang w:val="ru-RU"/>
              </w:rPr>
              <w:t xml:space="preserve"> </w:t>
            </w:r>
            <w:r w:rsidR="000F142A">
              <w:rPr>
                <w:lang w:val="ru-RU"/>
              </w:rPr>
              <w:t>и</w:t>
            </w:r>
            <w:r w:rsidR="000F142A" w:rsidRPr="000F142A">
              <w:rPr>
                <w:lang w:val="ru-RU"/>
              </w:rPr>
              <w:t xml:space="preserve"> </w:t>
            </w:r>
            <w:r w:rsidR="00AF1D35">
              <w:rPr>
                <w:lang w:val="ru-RU"/>
              </w:rPr>
              <w:t>оказания правовой</w:t>
            </w:r>
            <w:r w:rsidR="000F142A" w:rsidRPr="000F142A">
              <w:rPr>
                <w:lang w:val="ru-RU"/>
              </w:rPr>
              <w:t xml:space="preserve"> </w:t>
            </w:r>
            <w:r w:rsidR="000F142A">
              <w:rPr>
                <w:lang w:val="ru-RU"/>
              </w:rPr>
              <w:t>поддержк</w:t>
            </w:r>
            <w:r w:rsidR="00AF1D35">
              <w:rPr>
                <w:lang w:val="ru-RU"/>
              </w:rPr>
              <w:t>и</w:t>
            </w:r>
            <w:r w:rsidR="000F142A" w:rsidRPr="000F142A">
              <w:rPr>
                <w:lang w:val="ru-RU"/>
              </w:rPr>
              <w:t xml:space="preserve"> </w:t>
            </w:r>
            <w:r w:rsidR="000F142A">
              <w:rPr>
                <w:lang w:val="ru-RU"/>
              </w:rPr>
              <w:t>по</w:t>
            </w:r>
            <w:r w:rsidR="000F142A" w:rsidRPr="000F142A">
              <w:rPr>
                <w:lang w:val="ru-RU"/>
              </w:rPr>
              <w:t xml:space="preserve"> </w:t>
            </w:r>
            <w:r w:rsidR="000F142A">
              <w:rPr>
                <w:lang w:val="ru-RU"/>
              </w:rPr>
              <w:t>вопросам</w:t>
            </w:r>
            <w:r w:rsidR="000F142A" w:rsidRPr="000F142A">
              <w:rPr>
                <w:lang w:val="ru-RU"/>
              </w:rPr>
              <w:t xml:space="preserve">, </w:t>
            </w:r>
            <w:r w:rsidR="000F142A">
              <w:rPr>
                <w:lang w:val="ru-RU"/>
              </w:rPr>
              <w:t>связанным</w:t>
            </w:r>
            <w:r w:rsidR="000F142A" w:rsidRPr="000F142A">
              <w:rPr>
                <w:lang w:val="ru-RU"/>
              </w:rPr>
              <w:t xml:space="preserve"> </w:t>
            </w:r>
            <w:r w:rsidR="000F142A">
              <w:rPr>
                <w:lang w:val="ru-RU"/>
              </w:rPr>
              <w:t>с</w:t>
            </w:r>
            <w:r w:rsidR="000F142A" w:rsidRPr="000F142A">
              <w:rPr>
                <w:lang w:val="ru-RU"/>
              </w:rPr>
              <w:t xml:space="preserve"> </w:t>
            </w:r>
            <w:r w:rsidR="000F142A">
              <w:rPr>
                <w:lang w:val="ru-RU"/>
              </w:rPr>
              <w:t>авторским</w:t>
            </w:r>
            <w:r w:rsidR="000F142A" w:rsidRPr="000F142A">
              <w:rPr>
                <w:lang w:val="ru-RU"/>
              </w:rPr>
              <w:t xml:space="preserve"> </w:t>
            </w:r>
            <w:r w:rsidR="000F142A">
              <w:rPr>
                <w:lang w:val="ru-RU"/>
              </w:rPr>
              <w:t>правом</w:t>
            </w:r>
            <w:r w:rsidR="000F142A" w:rsidRPr="000F142A">
              <w:rPr>
                <w:lang w:val="ru-RU"/>
              </w:rPr>
              <w:t xml:space="preserve"> </w:t>
            </w:r>
            <w:r w:rsidR="000F142A">
              <w:rPr>
                <w:lang w:val="ru-RU"/>
              </w:rPr>
              <w:t>и</w:t>
            </w:r>
            <w:r w:rsidR="000F142A" w:rsidRPr="000F142A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ИГС</w:t>
            </w:r>
            <w:r w:rsidR="00E56324" w:rsidRPr="000F142A">
              <w:rPr>
                <w:lang w:val="ru-RU"/>
              </w:rPr>
              <w:t xml:space="preserve">.  </w:t>
            </w:r>
            <w:r w:rsidR="007E081E">
              <w:rPr>
                <w:lang w:val="ru-RU"/>
              </w:rPr>
              <w:t>В</w:t>
            </w:r>
            <w:r w:rsidR="000F142A" w:rsidRPr="007E081E">
              <w:rPr>
                <w:lang w:val="ru-RU"/>
              </w:rPr>
              <w:t xml:space="preserve"> </w:t>
            </w:r>
            <w:r w:rsidR="000F142A">
              <w:rPr>
                <w:lang w:val="ru-RU"/>
              </w:rPr>
              <w:t>ответ</w:t>
            </w:r>
            <w:r w:rsidR="000F142A" w:rsidRPr="007E081E">
              <w:rPr>
                <w:lang w:val="ru-RU"/>
              </w:rPr>
              <w:t xml:space="preserve"> </w:t>
            </w:r>
            <w:r w:rsidR="000F142A">
              <w:rPr>
                <w:lang w:val="ru-RU"/>
              </w:rPr>
              <w:t>на</w:t>
            </w:r>
            <w:r w:rsidR="000F142A" w:rsidRPr="007E081E">
              <w:rPr>
                <w:lang w:val="ru-RU"/>
              </w:rPr>
              <w:t xml:space="preserve"> </w:t>
            </w:r>
            <w:r w:rsidR="000F142A">
              <w:rPr>
                <w:lang w:val="ru-RU"/>
              </w:rPr>
              <w:t>запросы</w:t>
            </w:r>
            <w:r w:rsidR="000F142A" w:rsidRPr="007E081E">
              <w:rPr>
                <w:lang w:val="ru-RU"/>
              </w:rPr>
              <w:t xml:space="preserve"> </w:t>
            </w:r>
            <w:r w:rsidR="000F142A">
              <w:rPr>
                <w:lang w:val="ru-RU"/>
              </w:rPr>
              <w:t>государств</w:t>
            </w:r>
            <w:r w:rsidR="000F142A" w:rsidRPr="007E081E">
              <w:rPr>
                <w:lang w:val="ru-RU"/>
              </w:rPr>
              <w:t>-</w:t>
            </w:r>
            <w:r w:rsidR="000F142A">
              <w:rPr>
                <w:lang w:val="ru-RU"/>
              </w:rPr>
              <w:t>членов</w:t>
            </w:r>
            <w:r w:rsidR="000F142A" w:rsidRPr="007E081E">
              <w:rPr>
                <w:lang w:val="ru-RU"/>
              </w:rPr>
              <w:t xml:space="preserve"> </w:t>
            </w:r>
            <w:r w:rsidR="000F142A">
              <w:rPr>
                <w:lang w:val="ru-RU"/>
              </w:rPr>
              <w:t>буд</w:t>
            </w:r>
            <w:r w:rsidR="007E081E">
              <w:rPr>
                <w:lang w:val="ru-RU"/>
              </w:rPr>
              <w:t>у</w:t>
            </w:r>
            <w:r w:rsidR="000F142A">
              <w:rPr>
                <w:lang w:val="ru-RU"/>
              </w:rPr>
              <w:t>т</w:t>
            </w:r>
            <w:r w:rsidR="000F142A" w:rsidRPr="007E081E">
              <w:rPr>
                <w:lang w:val="ru-RU"/>
              </w:rPr>
              <w:t xml:space="preserve"> </w:t>
            </w:r>
            <w:r w:rsidR="000F142A">
              <w:rPr>
                <w:lang w:val="ru-RU"/>
              </w:rPr>
              <w:t>разработан</w:t>
            </w:r>
            <w:r w:rsidR="007E081E">
              <w:rPr>
                <w:lang w:val="ru-RU"/>
              </w:rPr>
              <w:t>ы</w:t>
            </w:r>
            <w:r>
              <w:rPr>
                <w:lang w:val="ru-RU"/>
              </w:rPr>
              <w:t xml:space="preserve"> </w:t>
            </w:r>
            <w:r w:rsidR="007E081E">
              <w:rPr>
                <w:lang w:val="ru-RU"/>
              </w:rPr>
              <w:t>типовые</w:t>
            </w:r>
            <w:r w:rsidR="007E081E" w:rsidRPr="007E081E">
              <w:rPr>
                <w:lang w:val="ru-RU"/>
              </w:rPr>
              <w:t xml:space="preserve"> </w:t>
            </w:r>
            <w:r w:rsidR="007E081E">
              <w:rPr>
                <w:lang w:val="ru-RU"/>
              </w:rPr>
              <w:t>положения</w:t>
            </w:r>
            <w:r w:rsidR="007E081E" w:rsidRPr="007E081E">
              <w:rPr>
                <w:lang w:val="ru-RU"/>
              </w:rPr>
              <w:t xml:space="preserve"> </w:t>
            </w:r>
            <w:r w:rsidR="007E081E">
              <w:rPr>
                <w:lang w:val="ru-RU"/>
              </w:rPr>
              <w:t>и</w:t>
            </w:r>
            <w:r w:rsidR="007E081E" w:rsidRPr="007E081E">
              <w:rPr>
                <w:lang w:val="ru-RU"/>
              </w:rPr>
              <w:t xml:space="preserve"> </w:t>
            </w:r>
            <w:r w:rsidR="007E081E">
              <w:rPr>
                <w:lang w:val="ru-RU"/>
              </w:rPr>
              <w:t>материалы для предоставления юридических консультаций</w:t>
            </w:r>
            <w:r w:rsidR="00E56324" w:rsidRPr="007E081E">
              <w:rPr>
                <w:lang w:val="ru-RU"/>
              </w:rPr>
              <w:t xml:space="preserve">.    </w:t>
            </w:r>
          </w:p>
          <w:p w:rsidR="00E56324" w:rsidRPr="007E081E" w:rsidRDefault="00E56324" w:rsidP="00D67DF8">
            <w:pPr>
              <w:ind w:left="34"/>
              <w:rPr>
                <w:lang w:val="ru-RU"/>
              </w:rPr>
            </w:pPr>
          </w:p>
          <w:p w:rsidR="00946737" w:rsidRPr="007E081E" w:rsidRDefault="007E081E" w:rsidP="000E5482">
            <w:pPr>
              <w:ind w:left="567"/>
              <w:rPr>
                <w:lang w:val="ru-RU"/>
              </w:rPr>
            </w:pPr>
            <w:r>
              <w:rPr>
                <w:lang w:val="ru-RU"/>
              </w:rPr>
              <w:t>Подготовка</w:t>
            </w:r>
            <w:r w:rsidRPr="007E081E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внутреннего</w:t>
            </w:r>
            <w:r w:rsidRPr="007E081E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информационного</w:t>
            </w:r>
            <w:r w:rsidRPr="007E081E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документа</w:t>
            </w:r>
            <w:r w:rsidRPr="007E081E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ВОИС</w:t>
            </w:r>
            <w:r w:rsidRPr="007E081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7E081E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стратегиям в области авторского права и правовым положениям</w:t>
            </w:r>
            <w:r w:rsidRPr="007E081E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для различных авторско-правовых подходов к ИГС</w:t>
            </w:r>
            <w:r w:rsidR="00946737" w:rsidRPr="007E081E">
              <w:rPr>
                <w:lang w:val="ru-RU"/>
              </w:rPr>
              <w:t>.</w:t>
            </w:r>
          </w:p>
          <w:p w:rsidR="00946737" w:rsidRPr="007E081E" w:rsidRDefault="00946737" w:rsidP="00D67DF8">
            <w:pPr>
              <w:ind w:left="34"/>
              <w:rPr>
                <w:lang w:val="ru-RU"/>
              </w:rPr>
            </w:pPr>
          </w:p>
          <w:p w:rsidR="001B1C44" w:rsidRPr="00262CEE" w:rsidRDefault="00262CEE" w:rsidP="00AF1D35">
            <w:pPr>
              <w:ind w:left="34"/>
              <w:rPr>
                <w:lang w:val="ru-RU"/>
              </w:rPr>
            </w:pPr>
            <w:r>
              <w:rPr>
                <w:lang w:val="ru-RU"/>
              </w:rPr>
              <w:t xml:space="preserve">Двум квалифицированным внешним консультантам, один из которых является специалистом в области обычного права, а </w:t>
            </w:r>
            <w:r w:rsidR="00AF1D35">
              <w:rPr>
                <w:lang w:val="ru-RU"/>
              </w:rPr>
              <w:t>второй</w:t>
            </w:r>
            <w:r>
              <w:rPr>
                <w:lang w:val="ru-RU"/>
              </w:rPr>
              <w:t xml:space="preserve"> – </w:t>
            </w:r>
            <w:r w:rsidR="00C42CD5">
              <w:rPr>
                <w:lang w:val="ru-RU"/>
              </w:rPr>
              <w:t xml:space="preserve">специалистом </w:t>
            </w:r>
            <w:r>
              <w:rPr>
                <w:lang w:val="ru-RU"/>
              </w:rPr>
              <w:t>в области гражданского права, было поручено рассмотреть</w:t>
            </w:r>
            <w:r w:rsidRPr="00262CEE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различные</w:t>
            </w:r>
            <w:r w:rsidRPr="00262CEE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законодательные</w:t>
            </w:r>
            <w:r w:rsidRPr="00262CEE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возможности</w:t>
            </w:r>
            <w:r w:rsidRPr="00262CEE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двух</w:t>
            </w:r>
            <w:r w:rsidRPr="00262CEE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основных</w:t>
            </w:r>
            <w:r w:rsidRPr="00262CE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правовых</w:t>
            </w:r>
            <w:r w:rsidRPr="00262CEE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систем</w:t>
            </w:r>
            <w:r w:rsidR="003622BB" w:rsidRPr="00262CEE">
              <w:rPr>
                <w:lang w:val="ru-RU"/>
              </w:rPr>
              <w:t>.</w:t>
            </w:r>
            <w:r w:rsidR="00D67DF8" w:rsidRPr="00262CEE">
              <w:rPr>
                <w:lang w:val="ru-RU"/>
              </w:rPr>
              <w:t xml:space="preserve">  </w:t>
            </w:r>
          </w:p>
        </w:tc>
      </w:tr>
      <w:tr w:rsidR="007C3BEB" w:rsidRPr="001B1C44" w:rsidTr="008B2D67">
        <w:trPr>
          <w:trHeight w:val="255"/>
        </w:trPr>
        <w:tc>
          <w:tcPr>
            <w:tcW w:w="2376" w:type="dxa"/>
            <w:shd w:val="clear" w:color="auto" w:fill="auto"/>
          </w:tcPr>
          <w:p w:rsidR="007C3BEB" w:rsidRPr="0075506A" w:rsidRDefault="007C3BEB" w:rsidP="000C1182">
            <w:pPr>
              <w:pStyle w:val="Heading3"/>
              <w:keepNext w:val="0"/>
              <w:rPr>
                <w:szCs w:val="22"/>
              </w:rPr>
            </w:pPr>
            <w:proofErr w:type="spellStart"/>
            <w:r w:rsidRPr="0075506A">
              <w:lastRenderedPageBreak/>
              <w:t>Риски</w:t>
            </w:r>
            <w:proofErr w:type="spellEnd"/>
            <w:r w:rsidRPr="0075506A">
              <w:t xml:space="preserve"> и </w:t>
            </w:r>
            <w:proofErr w:type="spellStart"/>
            <w:r w:rsidRPr="0075506A">
              <w:t>их</w:t>
            </w:r>
            <w:proofErr w:type="spellEnd"/>
            <w:r w:rsidRPr="0075506A">
              <w:t xml:space="preserve"> </w:t>
            </w:r>
            <w:proofErr w:type="spellStart"/>
            <w:r w:rsidRPr="0075506A">
              <w:t>снижение</w:t>
            </w:r>
            <w:proofErr w:type="spellEnd"/>
          </w:p>
        </w:tc>
        <w:tc>
          <w:tcPr>
            <w:tcW w:w="6912" w:type="dxa"/>
          </w:tcPr>
          <w:p w:rsidR="007C3BEB" w:rsidRPr="00A91533" w:rsidRDefault="00A91533" w:rsidP="001B1C44">
            <w:pPr>
              <w:spacing w:before="60" w:after="60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Отсутствуют</w:t>
            </w:r>
          </w:p>
        </w:tc>
      </w:tr>
      <w:tr w:rsidR="001B1C44" w:rsidRPr="001B1C44" w:rsidTr="008B2D67">
        <w:trPr>
          <w:trHeight w:val="901"/>
        </w:trPr>
        <w:tc>
          <w:tcPr>
            <w:tcW w:w="2376" w:type="dxa"/>
            <w:shd w:val="clear" w:color="auto" w:fill="auto"/>
          </w:tcPr>
          <w:p w:rsidR="001B1C44" w:rsidRPr="007C3BEB" w:rsidRDefault="007C3BEB" w:rsidP="007C3BEB">
            <w:pPr>
              <w:pStyle w:val="Heading3"/>
              <w:keepNext w:val="0"/>
              <w:rPr>
                <w:szCs w:val="22"/>
                <w:lang w:val="ru-RU"/>
              </w:rPr>
            </w:pPr>
            <w:r w:rsidRPr="007C3BEB">
              <w:rPr>
                <w:lang w:val="ru-RU"/>
              </w:rPr>
              <w:t>Вопросы, требующие немедленной поддержки/ внимания</w:t>
            </w:r>
          </w:p>
        </w:tc>
        <w:tc>
          <w:tcPr>
            <w:tcW w:w="6912" w:type="dxa"/>
          </w:tcPr>
          <w:p w:rsidR="001B1C44" w:rsidRPr="001B1C44" w:rsidRDefault="00A91533" w:rsidP="001B1C44">
            <w:pPr>
              <w:spacing w:before="60" w:after="60"/>
              <w:rPr>
                <w:iCs/>
              </w:rPr>
            </w:pPr>
            <w:r>
              <w:rPr>
                <w:iCs/>
                <w:lang w:val="ru-RU"/>
              </w:rPr>
              <w:t>Отсутствуют</w:t>
            </w:r>
          </w:p>
        </w:tc>
      </w:tr>
      <w:tr w:rsidR="007C3BEB" w:rsidRPr="00FC11D8" w:rsidTr="008B2D67">
        <w:trPr>
          <w:trHeight w:val="525"/>
        </w:trPr>
        <w:tc>
          <w:tcPr>
            <w:tcW w:w="2376" w:type="dxa"/>
            <w:shd w:val="clear" w:color="auto" w:fill="auto"/>
          </w:tcPr>
          <w:p w:rsidR="007C3BEB" w:rsidRPr="0075506A" w:rsidRDefault="007C3BEB" w:rsidP="000C1182">
            <w:pPr>
              <w:pStyle w:val="Heading3"/>
              <w:keepNext w:val="0"/>
              <w:rPr>
                <w:szCs w:val="22"/>
              </w:rPr>
            </w:pPr>
            <w:proofErr w:type="spellStart"/>
            <w:r w:rsidRPr="0075506A">
              <w:t>Задачи</w:t>
            </w:r>
            <w:proofErr w:type="spellEnd"/>
            <w:r w:rsidRPr="0075506A">
              <w:t xml:space="preserve"> </w:t>
            </w:r>
            <w:proofErr w:type="spellStart"/>
            <w:r w:rsidRPr="0075506A">
              <w:t>на</w:t>
            </w:r>
            <w:proofErr w:type="spellEnd"/>
            <w:r w:rsidRPr="0075506A">
              <w:t xml:space="preserve"> </w:t>
            </w:r>
            <w:proofErr w:type="spellStart"/>
            <w:r w:rsidRPr="0075506A">
              <w:t>будущее</w:t>
            </w:r>
            <w:proofErr w:type="spellEnd"/>
          </w:p>
        </w:tc>
        <w:tc>
          <w:tcPr>
            <w:tcW w:w="6912" w:type="dxa"/>
          </w:tcPr>
          <w:p w:rsidR="007C3BEB" w:rsidRPr="004B6741" w:rsidRDefault="00A91533" w:rsidP="00E90E20">
            <w:pPr>
              <w:numPr>
                <w:ilvl w:val="0"/>
                <w:numId w:val="21"/>
              </w:numPr>
              <w:spacing w:before="60" w:after="60"/>
              <w:rPr>
                <w:lang w:val="ru-RU"/>
              </w:rPr>
            </w:pPr>
            <w:r>
              <w:rPr>
                <w:i/>
                <w:iCs/>
                <w:lang w:val="ru-RU"/>
              </w:rPr>
              <w:t>Вид</w:t>
            </w:r>
            <w:r w:rsidRPr="002714B7">
              <w:rPr>
                <w:i/>
                <w:iCs/>
                <w:lang w:val="ru-RU"/>
              </w:rPr>
              <w:t xml:space="preserve"> </w:t>
            </w:r>
            <w:r>
              <w:rPr>
                <w:i/>
                <w:iCs/>
                <w:lang w:val="ru-RU"/>
              </w:rPr>
              <w:t>деятельности</w:t>
            </w:r>
            <w:r w:rsidR="007C3BEB" w:rsidRPr="002714B7">
              <w:rPr>
                <w:i/>
                <w:iCs/>
                <w:lang w:val="ru-RU"/>
              </w:rPr>
              <w:t xml:space="preserve"> 1</w:t>
            </w:r>
            <w:r w:rsidR="007C3BEB" w:rsidRPr="002714B7">
              <w:rPr>
                <w:lang w:val="ru-RU"/>
              </w:rPr>
              <w:t xml:space="preserve">:  </w:t>
            </w:r>
            <w:r>
              <w:rPr>
                <w:lang w:val="ru-RU"/>
              </w:rPr>
              <w:t>Секретари</w:t>
            </w:r>
            <w:r w:rsidR="004B6741">
              <w:rPr>
                <w:lang w:val="ru-RU"/>
              </w:rPr>
              <w:t>а</w:t>
            </w:r>
            <w:r>
              <w:rPr>
                <w:lang w:val="ru-RU"/>
              </w:rPr>
              <w:t>т</w:t>
            </w:r>
            <w:r w:rsidRPr="002714B7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может</w:t>
            </w:r>
            <w:r w:rsidRPr="002714B7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вновь</w:t>
            </w:r>
            <w:r w:rsidRPr="002714B7">
              <w:rPr>
                <w:lang w:val="ru-RU"/>
              </w:rPr>
              <w:t xml:space="preserve"> </w:t>
            </w:r>
            <w:r w:rsidR="00144C62">
              <w:rPr>
                <w:lang w:val="ru-RU"/>
              </w:rPr>
              <w:t>предложить</w:t>
            </w:r>
            <w:r w:rsidRPr="002714B7">
              <w:rPr>
                <w:lang w:val="ru-RU"/>
              </w:rPr>
              <w:t xml:space="preserve"> </w:t>
            </w:r>
            <w:r>
              <w:rPr>
                <w:lang w:val="ru-RU"/>
              </w:rPr>
              <w:t>государства</w:t>
            </w:r>
            <w:r w:rsidR="00144C62">
              <w:rPr>
                <w:lang w:val="ru-RU"/>
              </w:rPr>
              <w:t>м</w:t>
            </w:r>
            <w:r w:rsidRPr="002714B7">
              <w:rPr>
                <w:lang w:val="ru-RU"/>
              </w:rPr>
              <w:t>-</w:t>
            </w:r>
            <w:r>
              <w:rPr>
                <w:lang w:val="ru-RU"/>
              </w:rPr>
              <w:t>член</w:t>
            </w:r>
            <w:r w:rsidR="00144C62">
              <w:rPr>
                <w:lang w:val="ru-RU"/>
              </w:rPr>
              <w:t>ам</w:t>
            </w:r>
            <w:r w:rsidRPr="002714B7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принять</w:t>
            </w:r>
            <w:r w:rsidRPr="002714B7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добровольное</w:t>
            </w:r>
            <w:r w:rsidRPr="002714B7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участ</w:t>
            </w:r>
            <w:r w:rsidR="002714B7">
              <w:rPr>
                <w:lang w:val="ru-RU"/>
              </w:rPr>
              <w:t>и</w:t>
            </w:r>
            <w:r>
              <w:rPr>
                <w:lang w:val="ru-RU"/>
              </w:rPr>
              <w:t>е</w:t>
            </w:r>
            <w:r w:rsidRPr="002714B7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2714B7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проекте</w:t>
            </w:r>
            <w:r w:rsidRPr="002714B7">
              <w:rPr>
                <w:lang w:val="ru-RU"/>
              </w:rPr>
              <w:t xml:space="preserve">, </w:t>
            </w:r>
            <w:r>
              <w:rPr>
                <w:lang w:val="ru-RU"/>
              </w:rPr>
              <w:t>нацеленном</w:t>
            </w:r>
            <w:r w:rsidRPr="002714B7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 w:rsidRPr="002714B7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создание</w:t>
            </w:r>
            <w:r w:rsidRPr="002714B7">
              <w:rPr>
                <w:lang w:val="ru-RU"/>
              </w:rPr>
              <w:t xml:space="preserve"> </w:t>
            </w:r>
            <w:r>
              <w:rPr>
                <w:lang w:val="ru-RU"/>
              </w:rPr>
              <w:t>централизованной</w:t>
            </w:r>
            <w:r w:rsidRPr="002714B7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базы</w:t>
            </w:r>
            <w:r w:rsidRPr="002714B7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данных</w:t>
            </w:r>
            <w:r w:rsidR="002714B7" w:rsidRPr="002714B7">
              <w:rPr>
                <w:lang w:val="ru-RU"/>
              </w:rPr>
              <w:t xml:space="preserve"> </w:t>
            </w:r>
            <w:r w:rsidR="00375BF7">
              <w:rPr>
                <w:lang w:val="ru-RU"/>
              </w:rPr>
              <w:t>в целях обеспечения</w:t>
            </w:r>
            <w:r w:rsidR="00375BF7" w:rsidRPr="00222FE1">
              <w:rPr>
                <w:lang w:val="ru-RU"/>
              </w:rPr>
              <w:t xml:space="preserve"> </w:t>
            </w:r>
            <w:r w:rsidR="00375BF7">
              <w:rPr>
                <w:lang w:val="ru-RU"/>
              </w:rPr>
              <w:t>открытого</w:t>
            </w:r>
            <w:r w:rsidR="00375BF7" w:rsidRPr="00222FE1">
              <w:rPr>
                <w:lang w:val="ru-RU"/>
              </w:rPr>
              <w:t xml:space="preserve"> </w:t>
            </w:r>
            <w:r w:rsidR="00375BF7">
              <w:rPr>
                <w:lang w:val="ru-RU"/>
              </w:rPr>
              <w:t>доступа</w:t>
            </w:r>
            <w:r w:rsidR="00375BF7" w:rsidRPr="00222FE1">
              <w:rPr>
                <w:lang w:val="ru-RU"/>
              </w:rPr>
              <w:t xml:space="preserve"> </w:t>
            </w:r>
            <w:r w:rsidR="00375BF7">
              <w:rPr>
                <w:lang w:val="ru-RU"/>
              </w:rPr>
              <w:t>к</w:t>
            </w:r>
            <w:r w:rsidR="00375BF7" w:rsidRPr="00222FE1">
              <w:rPr>
                <w:lang w:val="ru-RU"/>
              </w:rPr>
              <w:t xml:space="preserve"> </w:t>
            </w:r>
            <w:r w:rsidR="00375BF7">
              <w:rPr>
                <w:lang w:val="ru-RU"/>
              </w:rPr>
              <w:t>образовательным и научно-исследовательским ресурсам по ИС</w:t>
            </w:r>
            <w:r w:rsidR="007C3BEB" w:rsidRPr="002714B7">
              <w:rPr>
                <w:lang w:val="ru-RU"/>
              </w:rPr>
              <w:t xml:space="preserve">. </w:t>
            </w:r>
            <w:r w:rsidR="002714B7">
              <w:rPr>
                <w:lang w:val="ru-RU"/>
              </w:rPr>
              <w:t xml:space="preserve"> Для</w:t>
            </w:r>
            <w:r w:rsidR="002714B7" w:rsidRPr="004B6741">
              <w:rPr>
                <w:lang w:val="ru-RU"/>
              </w:rPr>
              <w:t xml:space="preserve"> </w:t>
            </w:r>
            <w:r w:rsidR="002714B7">
              <w:rPr>
                <w:lang w:val="ru-RU"/>
              </w:rPr>
              <w:t>этого</w:t>
            </w:r>
            <w:r w:rsidR="002714B7" w:rsidRPr="004B6741">
              <w:rPr>
                <w:lang w:val="ru-RU"/>
              </w:rPr>
              <w:t xml:space="preserve"> </w:t>
            </w:r>
            <w:r w:rsidR="002714B7">
              <w:rPr>
                <w:lang w:val="ru-RU"/>
              </w:rPr>
              <w:t>потребуется</w:t>
            </w:r>
            <w:r w:rsidR="002714B7" w:rsidRPr="004B6741">
              <w:rPr>
                <w:lang w:val="ru-RU"/>
              </w:rPr>
              <w:t xml:space="preserve"> </w:t>
            </w:r>
            <w:r w:rsidR="002714B7">
              <w:rPr>
                <w:lang w:val="ru-RU"/>
              </w:rPr>
              <w:t>активное</w:t>
            </w:r>
            <w:r w:rsidR="002714B7" w:rsidRPr="004B6741">
              <w:rPr>
                <w:lang w:val="ru-RU"/>
              </w:rPr>
              <w:t xml:space="preserve"> </w:t>
            </w:r>
            <w:r w:rsidR="002714B7">
              <w:rPr>
                <w:lang w:val="ru-RU"/>
              </w:rPr>
              <w:t>участие</w:t>
            </w:r>
            <w:r w:rsidR="002714B7" w:rsidRPr="004B6741">
              <w:rPr>
                <w:lang w:val="ru-RU"/>
              </w:rPr>
              <w:t xml:space="preserve"> </w:t>
            </w:r>
            <w:r w:rsidR="002714B7">
              <w:rPr>
                <w:lang w:val="ru-RU"/>
              </w:rPr>
              <w:t>нескольких</w:t>
            </w:r>
            <w:r w:rsidR="002714B7" w:rsidRPr="004B6741">
              <w:rPr>
                <w:lang w:val="ru-RU"/>
              </w:rPr>
              <w:t xml:space="preserve"> </w:t>
            </w:r>
            <w:r w:rsidR="002714B7">
              <w:rPr>
                <w:lang w:val="ru-RU"/>
              </w:rPr>
              <w:t>стран</w:t>
            </w:r>
            <w:r w:rsidR="002714B7" w:rsidRPr="004B6741">
              <w:rPr>
                <w:lang w:val="ru-RU"/>
              </w:rPr>
              <w:t xml:space="preserve"> </w:t>
            </w:r>
            <w:r w:rsidR="00AF1D35">
              <w:rPr>
                <w:lang w:val="ru-RU"/>
              </w:rPr>
              <w:t>в</w:t>
            </w:r>
            <w:r w:rsidR="002714B7" w:rsidRPr="004B6741">
              <w:rPr>
                <w:lang w:val="ru-RU"/>
              </w:rPr>
              <w:t xml:space="preserve"> </w:t>
            </w:r>
            <w:r w:rsidR="002714B7">
              <w:rPr>
                <w:lang w:val="ru-RU"/>
              </w:rPr>
              <w:t>каждо</w:t>
            </w:r>
            <w:r w:rsidR="00AF1D35">
              <w:rPr>
                <w:lang w:val="ru-RU"/>
              </w:rPr>
              <w:t>й</w:t>
            </w:r>
            <w:r w:rsidR="002714B7" w:rsidRPr="004B6741">
              <w:rPr>
                <w:lang w:val="ru-RU"/>
              </w:rPr>
              <w:t xml:space="preserve"> </w:t>
            </w:r>
            <w:r w:rsidR="002714B7">
              <w:rPr>
                <w:lang w:val="ru-RU"/>
              </w:rPr>
              <w:t>язык</w:t>
            </w:r>
            <w:r w:rsidR="00AF1D35">
              <w:rPr>
                <w:lang w:val="ru-RU"/>
              </w:rPr>
              <w:t>овой группе</w:t>
            </w:r>
            <w:r w:rsidR="007C3BEB" w:rsidRPr="004B6741">
              <w:rPr>
                <w:lang w:val="ru-RU"/>
              </w:rPr>
              <w:t>.</w:t>
            </w:r>
          </w:p>
          <w:p w:rsidR="007C3BEB" w:rsidRPr="004B6741" w:rsidRDefault="004B6741" w:rsidP="00C713B8">
            <w:pPr>
              <w:numPr>
                <w:ilvl w:val="0"/>
                <w:numId w:val="21"/>
              </w:numPr>
              <w:spacing w:before="60" w:after="60"/>
              <w:rPr>
                <w:lang w:val="ru-RU"/>
              </w:rPr>
            </w:pPr>
            <w:r>
              <w:rPr>
                <w:i/>
                <w:iCs/>
                <w:lang w:val="ru-RU"/>
              </w:rPr>
              <w:t>Вид</w:t>
            </w:r>
            <w:r w:rsidRPr="004B6741">
              <w:rPr>
                <w:i/>
                <w:iCs/>
                <w:lang w:val="ru-RU"/>
              </w:rPr>
              <w:t xml:space="preserve"> </w:t>
            </w:r>
            <w:r>
              <w:rPr>
                <w:i/>
                <w:iCs/>
                <w:lang w:val="ru-RU"/>
              </w:rPr>
              <w:t>деятельности</w:t>
            </w:r>
            <w:r w:rsidR="007C3BEB" w:rsidRPr="004B6741">
              <w:rPr>
                <w:i/>
                <w:iCs/>
                <w:lang w:val="ru-RU"/>
              </w:rPr>
              <w:t xml:space="preserve"> 2:</w:t>
            </w:r>
            <w:r w:rsidR="007C3BEB" w:rsidRPr="004B6741">
              <w:rPr>
                <w:lang w:val="ru-RU"/>
              </w:rPr>
              <w:t xml:space="preserve">  </w:t>
            </w:r>
            <w:r>
              <w:rPr>
                <w:lang w:val="ru-RU"/>
              </w:rPr>
              <w:t>Секретариат</w:t>
            </w:r>
            <w:r w:rsidRPr="004B6741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может</w:t>
            </w:r>
            <w:r w:rsidRPr="004B6741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продолжить способствовать</w:t>
            </w:r>
            <w:r w:rsidRPr="00DF6269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процессу</w:t>
            </w:r>
            <w:r w:rsidRPr="00DF6269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осуществления</w:t>
            </w:r>
            <w:r w:rsidRPr="00DF6269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стратегий</w:t>
            </w:r>
            <w:r w:rsidRPr="00DF6269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DF6269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области</w:t>
            </w:r>
            <w:r w:rsidRPr="00DF6269">
              <w:rPr>
                <w:lang w:val="ru-RU"/>
              </w:rPr>
              <w:t xml:space="preserve"> </w:t>
            </w:r>
            <w:r>
              <w:rPr>
                <w:lang w:val="ru-RU"/>
              </w:rPr>
              <w:t>авторского</w:t>
            </w:r>
            <w:r w:rsidRPr="00DF6269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права</w:t>
            </w:r>
            <w:r w:rsidRPr="00DF6269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для МПО, которые приняли решение внедрить политику открытого доступа и использовать новые лицензии СС для МПО</w:t>
            </w:r>
            <w:r w:rsidR="007C3BEB" w:rsidRPr="004B6741">
              <w:rPr>
                <w:lang w:val="ru-RU"/>
              </w:rPr>
              <w:t>.</w:t>
            </w:r>
          </w:p>
          <w:p w:rsidR="007C3BEB" w:rsidRPr="004B6741" w:rsidRDefault="004B6741" w:rsidP="000D3F56">
            <w:pPr>
              <w:numPr>
                <w:ilvl w:val="0"/>
                <w:numId w:val="21"/>
              </w:numPr>
              <w:spacing w:before="60" w:after="60"/>
              <w:rPr>
                <w:lang w:val="ru-RU"/>
              </w:rPr>
            </w:pPr>
            <w:r>
              <w:rPr>
                <w:i/>
                <w:iCs/>
                <w:lang w:val="ru-RU"/>
              </w:rPr>
              <w:t>Вид</w:t>
            </w:r>
            <w:r w:rsidRPr="004B6741">
              <w:rPr>
                <w:i/>
                <w:iCs/>
                <w:lang w:val="ru-RU"/>
              </w:rPr>
              <w:t xml:space="preserve"> </w:t>
            </w:r>
            <w:r>
              <w:rPr>
                <w:i/>
                <w:iCs/>
                <w:lang w:val="ru-RU"/>
              </w:rPr>
              <w:t>деятельности</w:t>
            </w:r>
            <w:r w:rsidRPr="004B6741">
              <w:rPr>
                <w:i/>
                <w:iCs/>
                <w:lang w:val="ru-RU"/>
              </w:rPr>
              <w:t xml:space="preserve"> 4</w:t>
            </w:r>
            <w:r w:rsidR="007C3BEB" w:rsidRPr="004B6741">
              <w:rPr>
                <w:i/>
                <w:iCs/>
                <w:lang w:val="ru-RU"/>
              </w:rPr>
              <w:t xml:space="preserve">: </w:t>
            </w:r>
            <w:r w:rsidR="007C3BEB" w:rsidRPr="004B6741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Секретариат</w:t>
            </w:r>
            <w:r w:rsidRPr="004B6741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может</w:t>
            </w:r>
            <w:r w:rsidRPr="004B6741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продолжить</w:t>
            </w:r>
            <w:r w:rsidRPr="004B6741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интегрировать</w:t>
            </w:r>
            <w:r w:rsidRPr="004B6741">
              <w:rPr>
                <w:lang w:val="ru-RU"/>
              </w:rPr>
              <w:t xml:space="preserve"> тему лицензирования программного обеспечения с открытым исходным кодом в учебные курсы и программы ВОИС, связанные с авторским правом</w:t>
            </w:r>
            <w:r w:rsidR="007C3BEB" w:rsidRPr="004B6741">
              <w:rPr>
                <w:lang w:val="ru-RU"/>
              </w:rPr>
              <w:t xml:space="preserve">. </w:t>
            </w:r>
          </w:p>
          <w:p w:rsidR="007C3BEB" w:rsidRPr="004B6741" w:rsidRDefault="004B6741" w:rsidP="004B6741">
            <w:pPr>
              <w:numPr>
                <w:ilvl w:val="0"/>
                <w:numId w:val="21"/>
              </w:numPr>
              <w:spacing w:before="60" w:after="60"/>
              <w:rPr>
                <w:lang w:val="ru-RU"/>
              </w:rPr>
            </w:pPr>
            <w:r>
              <w:rPr>
                <w:i/>
                <w:iCs/>
                <w:lang w:val="ru-RU"/>
              </w:rPr>
              <w:t>Вид</w:t>
            </w:r>
            <w:r w:rsidRPr="004B6741">
              <w:rPr>
                <w:i/>
                <w:iCs/>
                <w:lang w:val="ru-RU"/>
              </w:rPr>
              <w:t xml:space="preserve"> </w:t>
            </w:r>
            <w:r>
              <w:rPr>
                <w:i/>
                <w:iCs/>
                <w:lang w:val="ru-RU"/>
              </w:rPr>
              <w:t>деятельности</w:t>
            </w:r>
            <w:r w:rsidR="007C3BEB" w:rsidRPr="004B6741">
              <w:rPr>
                <w:i/>
                <w:iCs/>
                <w:lang w:val="ru-RU"/>
              </w:rPr>
              <w:t xml:space="preserve"> 6:</w:t>
            </w:r>
            <w:r w:rsidR="007C3BEB" w:rsidRPr="004B6741">
              <w:rPr>
                <w:lang w:val="ru-RU"/>
              </w:rPr>
              <w:t xml:space="preserve">  </w:t>
            </w:r>
            <w:r>
              <w:rPr>
                <w:lang w:val="ru-RU"/>
              </w:rPr>
              <w:t>Комитет</w:t>
            </w:r>
            <w:r w:rsidRPr="004B6741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может</w:t>
            </w:r>
            <w:r w:rsidRPr="004B6741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принять</w:t>
            </w:r>
            <w:r w:rsidRPr="004B6741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решение</w:t>
            </w:r>
            <w:r w:rsidRPr="004B6741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</w:t>
            </w:r>
            <w:r w:rsidRPr="004B6741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организации</w:t>
            </w:r>
            <w:r w:rsidRPr="004B6741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заседания</w:t>
            </w:r>
            <w:r w:rsidRPr="004B6741">
              <w:rPr>
                <w:lang w:val="ru-RU"/>
              </w:rPr>
              <w:t xml:space="preserve">, </w:t>
            </w:r>
            <w:r>
              <w:rPr>
                <w:lang w:val="ru-RU"/>
              </w:rPr>
              <w:t>направленного</w:t>
            </w:r>
            <w:r w:rsidRPr="004B6741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 w:rsidRPr="004B6741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повышение</w:t>
            </w:r>
            <w:r w:rsidRPr="004B6741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осведомленности</w:t>
            </w:r>
            <w:r w:rsidRPr="004B6741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отдельных</w:t>
            </w:r>
            <w:r w:rsidRPr="004B6741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НДС</w:t>
            </w:r>
            <w:r w:rsidRPr="004B6741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4B6741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темам</w:t>
            </w:r>
            <w:r w:rsidRPr="004B6741">
              <w:rPr>
                <w:lang w:val="ru-RU"/>
              </w:rPr>
              <w:t xml:space="preserve">, </w:t>
            </w:r>
            <w:r>
              <w:rPr>
                <w:lang w:val="ru-RU"/>
              </w:rPr>
              <w:t>связанным</w:t>
            </w:r>
            <w:r w:rsidRPr="004B6741">
              <w:rPr>
                <w:lang w:val="ru-RU"/>
              </w:rPr>
              <w:t xml:space="preserve"> </w:t>
            </w:r>
            <w:r>
              <w:rPr>
                <w:lang w:val="ru-RU"/>
              </w:rPr>
              <w:t>с информацией государственного сектора и авторским правом</w:t>
            </w:r>
            <w:r w:rsidR="007C3BEB" w:rsidRPr="004B6741">
              <w:rPr>
                <w:lang w:val="ru-RU"/>
              </w:rPr>
              <w:t xml:space="preserve">. </w:t>
            </w:r>
          </w:p>
        </w:tc>
      </w:tr>
      <w:tr w:rsidR="001B1C44" w:rsidRPr="00727545" w:rsidTr="008B2D67">
        <w:trPr>
          <w:trHeight w:val="615"/>
        </w:trPr>
        <w:tc>
          <w:tcPr>
            <w:tcW w:w="2376" w:type="dxa"/>
            <w:shd w:val="clear" w:color="auto" w:fill="auto"/>
          </w:tcPr>
          <w:p w:rsidR="001B1C44" w:rsidRPr="001B1C44" w:rsidRDefault="007C3BEB" w:rsidP="007C3BEB">
            <w:pPr>
              <w:pStyle w:val="Heading3"/>
              <w:keepNext w:val="0"/>
              <w:rPr>
                <w:bCs w:val="0"/>
              </w:rPr>
            </w:pPr>
            <w:proofErr w:type="spellStart"/>
            <w:r w:rsidRPr="0075506A">
              <w:t>Сроки</w:t>
            </w:r>
            <w:proofErr w:type="spellEnd"/>
            <w:r w:rsidRPr="0075506A">
              <w:t xml:space="preserve"> </w:t>
            </w:r>
            <w:proofErr w:type="spellStart"/>
            <w:r w:rsidRPr="0075506A">
              <w:t>осуществления</w:t>
            </w:r>
            <w:proofErr w:type="spellEnd"/>
          </w:p>
        </w:tc>
        <w:tc>
          <w:tcPr>
            <w:tcW w:w="6912" w:type="dxa"/>
          </w:tcPr>
          <w:p w:rsidR="001B1C44" w:rsidRPr="00A91533" w:rsidRDefault="00A91533" w:rsidP="00AF1D35">
            <w:pPr>
              <w:spacing w:before="60" w:after="60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Все</w:t>
            </w:r>
            <w:r w:rsidRPr="00A91533">
              <w:rPr>
                <w:iCs/>
                <w:lang w:val="ru-RU"/>
              </w:rPr>
              <w:t xml:space="preserve"> </w:t>
            </w:r>
            <w:r w:rsidR="00AF1D35">
              <w:rPr>
                <w:iCs/>
                <w:lang w:val="ru-RU"/>
              </w:rPr>
              <w:t>этапы</w:t>
            </w:r>
            <w:r w:rsidRPr="00A91533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проекта</w:t>
            </w:r>
            <w:r w:rsidRPr="00A91533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были</w:t>
            </w:r>
            <w:r w:rsidRPr="00A91533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осуществлены</w:t>
            </w:r>
            <w:r w:rsidRPr="00A91533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в</w:t>
            </w:r>
            <w:r w:rsidRPr="00A91533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срок</w:t>
            </w:r>
            <w:r w:rsidRPr="00A91533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и в рамках выделенного бюджета</w:t>
            </w:r>
            <w:r w:rsidR="00725D2D" w:rsidRPr="00A91533">
              <w:rPr>
                <w:iCs/>
                <w:lang w:val="ru-RU"/>
              </w:rPr>
              <w:t xml:space="preserve">. </w:t>
            </w:r>
          </w:p>
        </w:tc>
      </w:tr>
      <w:tr w:rsidR="007C3BEB" w:rsidRPr="00727545" w:rsidTr="008B2D67">
        <w:trPr>
          <w:trHeight w:val="309"/>
        </w:trPr>
        <w:tc>
          <w:tcPr>
            <w:tcW w:w="2376" w:type="dxa"/>
            <w:shd w:val="clear" w:color="auto" w:fill="auto"/>
          </w:tcPr>
          <w:p w:rsidR="007C3BEB" w:rsidRPr="0075506A" w:rsidRDefault="007C3BEB" w:rsidP="007C3BEB">
            <w:pPr>
              <w:pStyle w:val="Heading3"/>
              <w:keepNext w:val="0"/>
              <w:spacing w:before="120"/>
              <w:rPr>
                <w:szCs w:val="22"/>
              </w:rPr>
            </w:pPr>
            <w:proofErr w:type="spellStart"/>
            <w:r w:rsidRPr="0075506A">
              <w:t>Предыдущие</w:t>
            </w:r>
            <w:proofErr w:type="spellEnd"/>
            <w:r w:rsidRPr="0075506A">
              <w:t xml:space="preserve"> </w:t>
            </w:r>
            <w:proofErr w:type="spellStart"/>
            <w:r w:rsidRPr="0075506A">
              <w:t>отчеты</w:t>
            </w:r>
            <w:proofErr w:type="spellEnd"/>
          </w:p>
        </w:tc>
        <w:tc>
          <w:tcPr>
            <w:tcW w:w="6912" w:type="dxa"/>
          </w:tcPr>
          <w:p w:rsidR="007C3BEB" w:rsidRPr="00A91533" w:rsidRDefault="00AF1D35" w:rsidP="00A91533">
            <w:pPr>
              <w:spacing w:before="60" w:after="60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Настоящий отчет представляется Комитету впервые</w:t>
            </w:r>
            <w:r w:rsidR="007C3BEB" w:rsidRPr="00A91533">
              <w:rPr>
                <w:iCs/>
                <w:lang w:val="ru-RU"/>
              </w:rPr>
              <w:t>.</w:t>
            </w:r>
          </w:p>
        </w:tc>
      </w:tr>
    </w:tbl>
    <w:p w:rsidR="001B1C44" w:rsidRPr="00A91533" w:rsidRDefault="001B1C44" w:rsidP="001B1C44">
      <w:pPr>
        <w:rPr>
          <w:lang w:val="ru-RU"/>
        </w:rPr>
      </w:pPr>
    </w:p>
    <w:p w:rsidR="001B1C44" w:rsidRPr="00A91533" w:rsidRDefault="001B1C44" w:rsidP="001B1C44">
      <w:pPr>
        <w:rPr>
          <w:lang w:val="ru-RU"/>
        </w:rPr>
      </w:pPr>
    </w:p>
    <w:p w:rsidR="001B1C44" w:rsidRPr="00A91533" w:rsidRDefault="001B1C44" w:rsidP="001B1C44">
      <w:pPr>
        <w:rPr>
          <w:lang w:val="ru-RU"/>
        </w:rPr>
      </w:pPr>
    </w:p>
    <w:p w:rsidR="001B1C44" w:rsidRPr="001B1C44" w:rsidRDefault="001B1C44" w:rsidP="001B1C44">
      <w:pPr>
        <w:tabs>
          <w:tab w:val="left" w:pos="5670"/>
        </w:tabs>
        <w:ind w:firstLine="5670"/>
      </w:pPr>
      <w:r w:rsidRPr="001B1C44">
        <w:t>[</w:t>
      </w:r>
      <w:r w:rsidR="00A91533">
        <w:rPr>
          <w:lang w:val="ru-RU"/>
        </w:rPr>
        <w:t>Конец приложения и документа</w:t>
      </w:r>
      <w:r w:rsidRPr="001B1C44">
        <w:t>]</w:t>
      </w:r>
    </w:p>
    <w:p w:rsidR="001B1C44" w:rsidRPr="001B1C44" w:rsidRDefault="001B1C44" w:rsidP="001B1C44"/>
    <w:p w:rsidR="004E2E38" w:rsidRDefault="004E2E38" w:rsidP="00D8053F"/>
    <w:p w:rsidR="000619C9" w:rsidRDefault="000619C9" w:rsidP="005E7F1D">
      <w:pPr>
        <w:jc w:val="center"/>
        <w:rPr>
          <w:rFonts w:eastAsia="Times New Roman"/>
          <w:szCs w:val="22"/>
          <w:lang w:eastAsia="en-US"/>
        </w:rPr>
      </w:pPr>
    </w:p>
    <w:sectPr w:rsidR="000619C9" w:rsidSect="00F360CD">
      <w:headerReference w:type="default" r:id="rId12"/>
      <w:headerReference w:type="first" r:id="rId13"/>
      <w:footerReference w:type="first" r:id="rId14"/>
      <w:pgSz w:w="11906" w:h="16838" w:code="9"/>
      <w:pgMar w:top="743" w:right="851" w:bottom="1678" w:left="1418" w:header="510" w:footer="141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2E2" w:rsidRDefault="000122E2">
      <w:r>
        <w:separator/>
      </w:r>
    </w:p>
  </w:endnote>
  <w:endnote w:type="continuationSeparator" w:id="0">
    <w:p w:rsidR="000122E2" w:rsidRDefault="000122E2" w:rsidP="003B38C1">
      <w:r>
        <w:separator/>
      </w:r>
    </w:p>
    <w:p w:rsidR="000122E2" w:rsidRPr="003B38C1" w:rsidRDefault="000122E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122E2" w:rsidRPr="003B38C1" w:rsidRDefault="000122E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MS Mincho"/>
    <w:charset w:val="8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182" w:rsidRDefault="000C11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2E2" w:rsidRDefault="000122E2">
      <w:r>
        <w:separator/>
      </w:r>
    </w:p>
  </w:footnote>
  <w:footnote w:type="continuationSeparator" w:id="0">
    <w:p w:rsidR="000122E2" w:rsidRDefault="000122E2" w:rsidP="008B60B2">
      <w:r>
        <w:separator/>
      </w:r>
    </w:p>
    <w:p w:rsidR="000122E2" w:rsidRPr="00ED77FB" w:rsidRDefault="000122E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122E2" w:rsidRPr="00ED77FB" w:rsidRDefault="000122E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0C1182" w:rsidRPr="00222FE1" w:rsidRDefault="000C118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22FE1">
        <w:rPr>
          <w:lang w:val="ru-RU"/>
        </w:rPr>
        <w:t xml:space="preserve"> </w:t>
      </w:r>
      <w:r>
        <w:rPr>
          <w:lang w:val="ru-RU"/>
        </w:rPr>
        <w:t>Пилотный</w:t>
      </w:r>
      <w:r w:rsidRPr="00222FE1">
        <w:rPr>
          <w:lang w:val="ru-RU"/>
        </w:rPr>
        <w:t xml:space="preserve"> </w:t>
      </w:r>
      <w:r>
        <w:rPr>
          <w:lang w:val="ru-RU"/>
        </w:rPr>
        <w:t>проект</w:t>
      </w:r>
      <w:r w:rsidRPr="00222FE1">
        <w:rPr>
          <w:lang w:val="ru-RU"/>
        </w:rPr>
        <w:t xml:space="preserve"> </w:t>
      </w:r>
      <w:r>
        <w:rPr>
          <w:lang w:val="ru-RU"/>
        </w:rPr>
        <w:t>по</w:t>
      </w:r>
      <w:r w:rsidRPr="00222FE1">
        <w:rPr>
          <w:lang w:val="ru-RU"/>
        </w:rPr>
        <w:t xml:space="preserve"> </w:t>
      </w:r>
      <w:r>
        <w:rPr>
          <w:lang w:val="ru-RU"/>
        </w:rPr>
        <w:t>созданию</w:t>
      </w:r>
      <w:r w:rsidRPr="00222FE1">
        <w:rPr>
          <w:lang w:val="ru-RU"/>
        </w:rPr>
        <w:t xml:space="preserve"> </w:t>
      </w:r>
      <w:r>
        <w:rPr>
          <w:lang w:val="ru-RU"/>
        </w:rPr>
        <w:t>централизованной</w:t>
      </w:r>
      <w:r w:rsidRPr="00222FE1">
        <w:rPr>
          <w:lang w:val="ru-RU"/>
        </w:rPr>
        <w:t xml:space="preserve"> </w:t>
      </w:r>
      <w:r>
        <w:rPr>
          <w:lang w:val="ru-RU"/>
        </w:rPr>
        <w:t>базы</w:t>
      </w:r>
      <w:r w:rsidRPr="00222FE1">
        <w:rPr>
          <w:lang w:val="ru-RU"/>
        </w:rPr>
        <w:t xml:space="preserve"> </w:t>
      </w:r>
      <w:r>
        <w:rPr>
          <w:lang w:val="ru-RU"/>
        </w:rPr>
        <w:t>данных</w:t>
      </w:r>
      <w:r w:rsidR="00375BF7">
        <w:rPr>
          <w:lang w:val="ru-RU"/>
        </w:rPr>
        <w:t xml:space="preserve"> в целях </w:t>
      </w:r>
      <w:r>
        <w:rPr>
          <w:lang w:val="ru-RU"/>
        </w:rPr>
        <w:t>обеспеч</w:t>
      </w:r>
      <w:r w:rsidR="00375BF7">
        <w:rPr>
          <w:lang w:val="ru-RU"/>
        </w:rPr>
        <w:t>ения</w:t>
      </w:r>
      <w:r w:rsidRPr="00222FE1">
        <w:rPr>
          <w:lang w:val="ru-RU"/>
        </w:rPr>
        <w:t xml:space="preserve"> </w:t>
      </w:r>
      <w:r>
        <w:rPr>
          <w:lang w:val="ru-RU"/>
        </w:rPr>
        <w:t>открыт</w:t>
      </w:r>
      <w:r w:rsidR="00375BF7">
        <w:rPr>
          <w:lang w:val="ru-RU"/>
        </w:rPr>
        <w:t>ого</w:t>
      </w:r>
      <w:r w:rsidRPr="00222FE1">
        <w:rPr>
          <w:lang w:val="ru-RU"/>
        </w:rPr>
        <w:t xml:space="preserve"> </w:t>
      </w:r>
      <w:r>
        <w:rPr>
          <w:lang w:val="ru-RU"/>
        </w:rPr>
        <w:t>доступ</w:t>
      </w:r>
      <w:r w:rsidR="00375BF7">
        <w:rPr>
          <w:lang w:val="ru-RU"/>
        </w:rPr>
        <w:t>а</w:t>
      </w:r>
      <w:r w:rsidRPr="00222FE1">
        <w:rPr>
          <w:lang w:val="ru-RU"/>
        </w:rPr>
        <w:t xml:space="preserve"> </w:t>
      </w:r>
      <w:r>
        <w:rPr>
          <w:lang w:val="ru-RU"/>
        </w:rPr>
        <w:t>к</w:t>
      </w:r>
      <w:r w:rsidRPr="00222FE1">
        <w:rPr>
          <w:lang w:val="ru-RU"/>
        </w:rPr>
        <w:t xml:space="preserve"> </w:t>
      </w:r>
      <w:r>
        <w:rPr>
          <w:lang w:val="ru-RU"/>
        </w:rPr>
        <w:t>образовательным и научно-исследовательским ресурсам по ИС</w:t>
      </w:r>
      <w:r w:rsidRPr="00222FE1">
        <w:rPr>
          <w:lang w:val="ru-RU"/>
        </w:rPr>
        <w:t>.</w:t>
      </w:r>
    </w:p>
  </w:footnote>
  <w:footnote w:id="3">
    <w:p w:rsidR="000C1182" w:rsidRPr="004D117D" w:rsidRDefault="000C118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4D117D">
        <w:rPr>
          <w:lang w:val="ru-RU"/>
        </w:rPr>
        <w:t xml:space="preserve"> </w:t>
      </w:r>
      <w:r>
        <w:rPr>
          <w:lang w:val="ru-RU"/>
        </w:rPr>
        <w:t>Международная</w:t>
      </w:r>
      <w:r w:rsidRPr="004D117D">
        <w:rPr>
          <w:lang w:val="ru-RU"/>
        </w:rPr>
        <w:t xml:space="preserve"> </w:t>
      </w:r>
      <w:r>
        <w:rPr>
          <w:lang w:val="ru-RU"/>
        </w:rPr>
        <w:t>конференция</w:t>
      </w:r>
      <w:r w:rsidRPr="004D117D">
        <w:rPr>
          <w:lang w:val="ru-RU"/>
        </w:rPr>
        <w:t xml:space="preserve"> </w:t>
      </w:r>
      <w:r>
        <w:rPr>
          <w:lang w:val="ru-RU"/>
        </w:rPr>
        <w:t>для</w:t>
      </w:r>
      <w:r w:rsidRPr="004D117D">
        <w:rPr>
          <w:lang w:val="ru-RU"/>
        </w:rPr>
        <w:t xml:space="preserve"> </w:t>
      </w:r>
      <w:r>
        <w:rPr>
          <w:lang w:val="ru-RU"/>
        </w:rPr>
        <w:t>наименее</w:t>
      </w:r>
      <w:r w:rsidRPr="004D117D">
        <w:rPr>
          <w:lang w:val="ru-RU"/>
        </w:rPr>
        <w:t xml:space="preserve"> </w:t>
      </w:r>
      <w:r>
        <w:rPr>
          <w:lang w:val="ru-RU"/>
        </w:rPr>
        <w:t>развитых</w:t>
      </w:r>
      <w:r w:rsidRPr="004D117D">
        <w:rPr>
          <w:lang w:val="ru-RU"/>
        </w:rPr>
        <w:t xml:space="preserve"> </w:t>
      </w:r>
      <w:r>
        <w:rPr>
          <w:lang w:val="ru-RU"/>
        </w:rPr>
        <w:t>стран</w:t>
      </w:r>
      <w:r w:rsidRPr="004D117D">
        <w:rPr>
          <w:lang w:val="ru-RU"/>
        </w:rPr>
        <w:t xml:space="preserve"> (</w:t>
      </w:r>
      <w:r>
        <w:rPr>
          <w:lang w:val="ru-RU"/>
        </w:rPr>
        <w:t>НРС</w:t>
      </w:r>
      <w:r w:rsidRPr="004D117D">
        <w:rPr>
          <w:lang w:val="ru-RU"/>
        </w:rPr>
        <w:t>)</w:t>
      </w:r>
      <w:r>
        <w:rPr>
          <w:lang w:val="ru-RU"/>
        </w:rPr>
        <w:t xml:space="preserve"> по </w:t>
      </w:r>
      <w:r w:rsidR="00C42CD5">
        <w:rPr>
          <w:lang w:val="ru-RU"/>
        </w:rPr>
        <w:t>авторскому праву и управлению</w:t>
      </w:r>
      <w:r>
        <w:rPr>
          <w:lang w:val="ru-RU"/>
        </w:rPr>
        <w:t xml:space="preserve"> информацией государственного сектора</w:t>
      </w:r>
      <w:r w:rsidRPr="004D117D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182" w:rsidRPr="000619C9" w:rsidRDefault="000C1182" w:rsidP="000619C9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182" w:rsidRDefault="003D01EC" w:rsidP="00F360CD">
    <w:pPr>
      <w:pStyle w:val="Header"/>
      <w:jc w:val="right"/>
    </w:pPr>
    <w:r>
      <w:t>CDIP/19/8</w:t>
    </w:r>
  </w:p>
  <w:p w:rsidR="000C1182" w:rsidRDefault="000C1182" w:rsidP="00F360CD">
    <w:pPr>
      <w:pStyle w:val="Header"/>
      <w:jc w:val="right"/>
    </w:pPr>
    <w:r>
      <w:rPr>
        <w:lang w:val="ru-RU"/>
      </w:rPr>
      <w:t>Приложение</w:t>
    </w:r>
    <w:r>
      <w:t xml:space="preserve">, </w:t>
    </w: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3D01EC">
      <w:rPr>
        <w:noProof/>
      </w:rPr>
      <w:t>6</w:t>
    </w:r>
    <w:r>
      <w:rPr>
        <w:noProof/>
      </w:rPr>
      <w:fldChar w:fldCharType="end"/>
    </w:r>
  </w:p>
  <w:p w:rsidR="000C1182" w:rsidRDefault="000C1182">
    <w:pPr>
      <w:pStyle w:val="Header"/>
    </w:pPr>
  </w:p>
  <w:p w:rsidR="000C1182" w:rsidRDefault="000C118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182" w:rsidRDefault="000C1182" w:rsidP="000619C9">
    <w:pPr>
      <w:pStyle w:val="Header"/>
      <w:jc w:val="right"/>
    </w:pPr>
    <w:r>
      <w:t>CDIP/19/8</w:t>
    </w:r>
  </w:p>
  <w:p w:rsidR="000C1182" w:rsidRPr="007C3BEB" w:rsidRDefault="000C1182" w:rsidP="00F360CD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0C1182" w:rsidRDefault="000C1182" w:rsidP="000619C9">
    <w:pPr>
      <w:pStyle w:val="Header"/>
      <w:jc w:val="right"/>
    </w:pPr>
  </w:p>
  <w:p w:rsidR="000C1182" w:rsidRPr="000619C9" w:rsidRDefault="000C1182" w:rsidP="000619C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321" w:hanging="360"/>
      </w:pPr>
      <w:rPr>
        <w:rFonts w:ascii="Symbol" w:hAnsi="Symbol" w:cs="Symbol"/>
      </w:rPr>
    </w:lvl>
  </w:abstractNum>
  <w:abstractNum w:abstractNumId="3">
    <w:nsid w:val="03EF0C85"/>
    <w:multiLevelType w:val="hybridMultilevel"/>
    <w:tmpl w:val="FD263A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6CD29E3"/>
    <w:multiLevelType w:val="multilevel"/>
    <w:tmpl w:val="D640F4F8"/>
    <w:lvl w:ilvl="0">
      <w:start w:val="1"/>
      <w:numFmt w:val="lowerRoman"/>
      <w:lvlRestart w:val="0"/>
      <w:pStyle w:val="ONUME"/>
      <w:lvlText w:val="(%1)"/>
      <w:lvlJc w:val="left"/>
      <w:pPr>
        <w:tabs>
          <w:tab w:val="num" w:pos="567"/>
        </w:tabs>
        <w:ind w:left="0" w:firstLine="0"/>
      </w:pPr>
      <w:rPr>
        <w:rFonts w:ascii="Arial" w:eastAsia="Times New Roman" w:hAnsi="Arial" w:cs="Arial" w:hint="default"/>
      </w:rPr>
    </w:lvl>
    <w:lvl w:ilvl="1">
      <w:start w:val="1"/>
      <w:numFmt w:val="lowerRoman"/>
      <w:lvlText w:val="(%2)"/>
      <w:lvlJc w:val="left"/>
      <w:pPr>
        <w:tabs>
          <w:tab w:val="num" w:pos="567"/>
        </w:tabs>
        <w:ind w:left="567" w:hanging="567"/>
      </w:pPr>
      <w:rPr>
        <w:rFonts w:ascii="Arial" w:eastAsia="SimSun" w:hAnsi="Arial" w:cs="Arial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09C444ED"/>
    <w:multiLevelType w:val="hybridMultilevel"/>
    <w:tmpl w:val="078E1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7D5000"/>
    <w:multiLevelType w:val="singleLevel"/>
    <w:tmpl w:val="0409000F"/>
    <w:lvl w:ilvl="0">
      <w:start w:val="1"/>
      <w:numFmt w:val="decimal"/>
      <w:pStyle w:val="Heading9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BC7664E"/>
    <w:multiLevelType w:val="hybridMultilevel"/>
    <w:tmpl w:val="306E6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>
    <w:nsid w:val="33922FB4"/>
    <w:multiLevelType w:val="multilevel"/>
    <w:tmpl w:val="7D4AFE94"/>
    <w:lvl w:ilvl="0">
      <w:start w:val="1"/>
      <w:numFmt w:val="lowerLetter"/>
      <w:pStyle w:val="WIPOHEAding3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10">
    <w:nsid w:val="38913FBC"/>
    <w:multiLevelType w:val="hybridMultilevel"/>
    <w:tmpl w:val="929AAADE"/>
    <w:lvl w:ilvl="0" w:tplc="009262DE">
      <w:start w:val="1"/>
      <w:numFmt w:val="lowerRoman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0E49B3"/>
    <w:multiLevelType w:val="hybridMultilevel"/>
    <w:tmpl w:val="3E001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D81541"/>
    <w:multiLevelType w:val="multilevel"/>
    <w:tmpl w:val="B0AE75EE"/>
    <w:lvl w:ilvl="0">
      <w:start w:val="1"/>
      <w:numFmt w:val="lowerRoman"/>
      <w:lvlRestart w:val="0"/>
      <w:lvlText w:val="(%1)"/>
      <w:lvlJc w:val="left"/>
      <w:pPr>
        <w:tabs>
          <w:tab w:val="num" w:pos="1134"/>
        </w:tabs>
        <w:ind w:left="567" w:firstLine="567"/>
      </w:pPr>
      <w:rPr>
        <w:rFonts w:ascii="Arial" w:eastAsia="Times New Roman" w:hAnsi="Arial" w:cs="Arial" w:hint="default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1134" w:hanging="567"/>
      </w:pPr>
      <w:rPr>
        <w:rFonts w:ascii="Arial" w:eastAsia="SimSun" w:hAnsi="Arial" w:cs="Arial"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3">
    <w:nsid w:val="422958F4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6E62E8F"/>
    <w:multiLevelType w:val="multilevel"/>
    <w:tmpl w:val="BA409AB2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CF7780A"/>
    <w:multiLevelType w:val="multilevel"/>
    <w:tmpl w:val="8292A794"/>
    <w:lvl w:ilvl="0">
      <w:start w:val="1"/>
      <w:numFmt w:val="lowerRoman"/>
      <w:lvlRestart w:val="0"/>
      <w:lvlText w:val="(%1)"/>
      <w:lvlJc w:val="left"/>
      <w:pPr>
        <w:tabs>
          <w:tab w:val="num" w:pos="1134"/>
        </w:tabs>
        <w:ind w:left="567" w:firstLine="0"/>
      </w:pPr>
      <w:rPr>
        <w:rFonts w:ascii="Arial" w:eastAsia="Times New Roman" w:hAnsi="Arial" w:cs="Arial" w:hint="default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1134" w:hanging="567"/>
      </w:pPr>
      <w:rPr>
        <w:rFonts w:ascii="Arial" w:eastAsia="SimSun" w:hAnsi="Arial" w:cs="Arial"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8">
    <w:nsid w:val="4EA0194A"/>
    <w:multiLevelType w:val="multilevel"/>
    <w:tmpl w:val="B50E8B6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57744CA5"/>
    <w:multiLevelType w:val="hybridMultilevel"/>
    <w:tmpl w:val="3E8E5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8A3F0E"/>
    <w:multiLevelType w:val="hybridMultilevel"/>
    <w:tmpl w:val="4A2C034C"/>
    <w:lvl w:ilvl="0" w:tplc="FF04C984">
      <w:numFmt w:val="bullet"/>
      <w:lvlText w:val="-"/>
      <w:lvlJc w:val="left"/>
      <w:pPr>
        <w:ind w:left="3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1">
    <w:nsid w:val="5A7B705F"/>
    <w:multiLevelType w:val="multilevel"/>
    <w:tmpl w:val="394204CE"/>
    <w:lvl w:ilvl="0">
      <w:start w:val="1"/>
      <w:numFmt w:val="lowerLetter"/>
      <w:lvlRestart w:val="0"/>
      <w:lvlText w:val="(%1)"/>
      <w:lvlJc w:val="left"/>
      <w:pPr>
        <w:tabs>
          <w:tab w:val="num" w:pos="0"/>
        </w:tabs>
        <w:ind w:left="0" w:firstLine="0"/>
      </w:pPr>
      <w:rPr>
        <w:rFonts w:ascii="Arial" w:eastAsia="SimSun" w:hAnsi="Arial" w:cs="Arial" w:hint="default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567" w:firstLine="0"/>
      </w:pPr>
      <w:rPr>
        <w:rFonts w:ascii="Arial" w:eastAsia="SimSun" w:hAnsi="Arial" w:cs="Arial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2">
    <w:nsid w:val="5E5B1AA2"/>
    <w:multiLevelType w:val="hybridMultilevel"/>
    <w:tmpl w:val="5266AB7E"/>
    <w:lvl w:ilvl="0" w:tplc="30EC14C6">
      <w:start w:val="1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4F781E"/>
    <w:multiLevelType w:val="hybridMultilevel"/>
    <w:tmpl w:val="E8522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DC69BD"/>
    <w:multiLevelType w:val="hybridMultilevel"/>
    <w:tmpl w:val="3F1475BE"/>
    <w:lvl w:ilvl="0" w:tplc="4D8C7DF2">
      <w:numFmt w:val="bullet"/>
      <w:lvlText w:val="-"/>
      <w:lvlJc w:val="left"/>
      <w:pPr>
        <w:ind w:left="3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5">
    <w:nsid w:val="794A522B"/>
    <w:multiLevelType w:val="hybridMultilevel"/>
    <w:tmpl w:val="E1900B58"/>
    <w:lvl w:ilvl="0" w:tplc="8724F966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AC22D82"/>
    <w:multiLevelType w:val="multilevel"/>
    <w:tmpl w:val="887A1E14"/>
    <w:lvl w:ilvl="0">
      <w:start w:val="1"/>
      <w:numFmt w:val="none"/>
      <w:lvlText w:val="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7AEB5D38"/>
    <w:multiLevelType w:val="hybridMultilevel"/>
    <w:tmpl w:val="E29ADB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3A5C5A"/>
    <w:multiLevelType w:val="hybridMultilevel"/>
    <w:tmpl w:val="713226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E961C76"/>
    <w:multiLevelType w:val="hybridMultilevel"/>
    <w:tmpl w:val="1996007E"/>
    <w:lvl w:ilvl="0" w:tplc="8724F966">
      <w:numFmt w:val="bullet"/>
      <w:lvlText w:val="-"/>
      <w:lvlJc w:val="left"/>
      <w:pPr>
        <w:ind w:left="39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0"/>
  </w:num>
  <w:num w:numId="4">
    <w:abstractNumId w:val="16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15"/>
  </w:num>
  <w:num w:numId="10">
    <w:abstractNumId w:val="13"/>
  </w:num>
  <w:num w:numId="11">
    <w:abstractNumId w:val="17"/>
  </w:num>
  <w:num w:numId="12">
    <w:abstractNumId w:val="12"/>
  </w:num>
  <w:num w:numId="13">
    <w:abstractNumId w:val="18"/>
  </w:num>
  <w:num w:numId="14">
    <w:abstractNumId w:val="9"/>
  </w:num>
  <w:num w:numId="15">
    <w:abstractNumId w:val="26"/>
  </w:num>
  <w:num w:numId="16">
    <w:abstractNumId w:val="10"/>
  </w:num>
  <w:num w:numId="17">
    <w:abstractNumId w:val="21"/>
  </w:num>
  <w:num w:numId="18">
    <w:abstractNumId w:val="20"/>
  </w:num>
  <w:num w:numId="19">
    <w:abstractNumId w:val="24"/>
  </w:num>
  <w:num w:numId="20">
    <w:abstractNumId w:val="25"/>
  </w:num>
  <w:num w:numId="21">
    <w:abstractNumId w:val="29"/>
  </w:num>
  <w:num w:numId="22">
    <w:abstractNumId w:val="22"/>
  </w:num>
  <w:num w:numId="23">
    <w:abstractNumId w:val="5"/>
  </w:num>
  <w:num w:numId="24">
    <w:abstractNumId w:val="28"/>
  </w:num>
  <w:num w:numId="25">
    <w:abstractNumId w:val="11"/>
  </w:num>
  <w:num w:numId="26">
    <w:abstractNumId w:val="23"/>
  </w:num>
  <w:num w:numId="27">
    <w:abstractNumId w:val="27"/>
  </w:num>
  <w:num w:numId="28">
    <w:abstractNumId w:val="19"/>
  </w:num>
  <w:num w:numId="29">
    <w:abstractNumId w:val="3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474"/>
    <w:rsid w:val="000122E2"/>
    <w:rsid w:val="00017404"/>
    <w:rsid w:val="00023B6E"/>
    <w:rsid w:val="00025574"/>
    <w:rsid w:val="000265F9"/>
    <w:rsid w:val="00027607"/>
    <w:rsid w:val="000341DA"/>
    <w:rsid w:val="00035E19"/>
    <w:rsid w:val="0003617F"/>
    <w:rsid w:val="00037747"/>
    <w:rsid w:val="0004051E"/>
    <w:rsid w:val="00043CAA"/>
    <w:rsid w:val="000442B7"/>
    <w:rsid w:val="0004598E"/>
    <w:rsid w:val="00046B3F"/>
    <w:rsid w:val="00051047"/>
    <w:rsid w:val="00054704"/>
    <w:rsid w:val="00054F4E"/>
    <w:rsid w:val="000619C9"/>
    <w:rsid w:val="00066DDB"/>
    <w:rsid w:val="00073420"/>
    <w:rsid w:val="00074100"/>
    <w:rsid w:val="00075432"/>
    <w:rsid w:val="000770B1"/>
    <w:rsid w:val="00081D99"/>
    <w:rsid w:val="00091F2E"/>
    <w:rsid w:val="000932C1"/>
    <w:rsid w:val="000968ED"/>
    <w:rsid w:val="000A3945"/>
    <w:rsid w:val="000B4BCC"/>
    <w:rsid w:val="000B4DE1"/>
    <w:rsid w:val="000B53D5"/>
    <w:rsid w:val="000C025F"/>
    <w:rsid w:val="000C1182"/>
    <w:rsid w:val="000C5191"/>
    <w:rsid w:val="000C66F5"/>
    <w:rsid w:val="000C6FF6"/>
    <w:rsid w:val="000C7558"/>
    <w:rsid w:val="000D3F56"/>
    <w:rsid w:val="000D62C4"/>
    <w:rsid w:val="000E4F1D"/>
    <w:rsid w:val="000E5482"/>
    <w:rsid w:val="000E6539"/>
    <w:rsid w:val="000F0BD6"/>
    <w:rsid w:val="000F1250"/>
    <w:rsid w:val="000F142A"/>
    <w:rsid w:val="000F261C"/>
    <w:rsid w:val="000F53F1"/>
    <w:rsid w:val="000F5CD1"/>
    <w:rsid w:val="000F5E56"/>
    <w:rsid w:val="00104D01"/>
    <w:rsid w:val="00110109"/>
    <w:rsid w:val="00110355"/>
    <w:rsid w:val="00111B76"/>
    <w:rsid w:val="001136B0"/>
    <w:rsid w:val="00117DAE"/>
    <w:rsid w:val="00122474"/>
    <w:rsid w:val="0012758A"/>
    <w:rsid w:val="001279CE"/>
    <w:rsid w:val="0013327A"/>
    <w:rsid w:val="001362EE"/>
    <w:rsid w:val="00141AE2"/>
    <w:rsid w:val="00144C62"/>
    <w:rsid w:val="00144EAF"/>
    <w:rsid w:val="001455C7"/>
    <w:rsid w:val="00154600"/>
    <w:rsid w:val="00155B47"/>
    <w:rsid w:val="0016575E"/>
    <w:rsid w:val="001720FA"/>
    <w:rsid w:val="00176DB5"/>
    <w:rsid w:val="001832A6"/>
    <w:rsid w:val="001939A8"/>
    <w:rsid w:val="001944EE"/>
    <w:rsid w:val="001A0BF8"/>
    <w:rsid w:val="001A1226"/>
    <w:rsid w:val="001A49CD"/>
    <w:rsid w:val="001A5276"/>
    <w:rsid w:val="001A5928"/>
    <w:rsid w:val="001B1C44"/>
    <w:rsid w:val="001B5881"/>
    <w:rsid w:val="001C7349"/>
    <w:rsid w:val="001E14AD"/>
    <w:rsid w:val="001E310F"/>
    <w:rsid w:val="001E7376"/>
    <w:rsid w:val="001F0A85"/>
    <w:rsid w:val="001F4DF6"/>
    <w:rsid w:val="001F787D"/>
    <w:rsid w:val="00202DF2"/>
    <w:rsid w:val="00204497"/>
    <w:rsid w:val="00205CD1"/>
    <w:rsid w:val="00221959"/>
    <w:rsid w:val="00222FE1"/>
    <w:rsid w:val="00225B14"/>
    <w:rsid w:val="00226D0C"/>
    <w:rsid w:val="00227B86"/>
    <w:rsid w:val="00231FAB"/>
    <w:rsid w:val="0023661C"/>
    <w:rsid w:val="0024054F"/>
    <w:rsid w:val="00247170"/>
    <w:rsid w:val="00262CEE"/>
    <w:rsid w:val="002634C4"/>
    <w:rsid w:val="00263CD5"/>
    <w:rsid w:val="00270026"/>
    <w:rsid w:val="002714B7"/>
    <w:rsid w:val="002732E4"/>
    <w:rsid w:val="002851C0"/>
    <w:rsid w:val="002928D3"/>
    <w:rsid w:val="00295E83"/>
    <w:rsid w:val="00297501"/>
    <w:rsid w:val="002A503F"/>
    <w:rsid w:val="002A58F7"/>
    <w:rsid w:val="002B07C9"/>
    <w:rsid w:val="002B417F"/>
    <w:rsid w:val="002E0287"/>
    <w:rsid w:val="002E149B"/>
    <w:rsid w:val="002E1709"/>
    <w:rsid w:val="002E49FD"/>
    <w:rsid w:val="002E6960"/>
    <w:rsid w:val="002F1FE6"/>
    <w:rsid w:val="002F4E68"/>
    <w:rsid w:val="00312F7F"/>
    <w:rsid w:val="00315D49"/>
    <w:rsid w:val="00317CFA"/>
    <w:rsid w:val="003206DD"/>
    <w:rsid w:val="0032080E"/>
    <w:rsid w:val="00326407"/>
    <w:rsid w:val="003342DD"/>
    <w:rsid w:val="003347D8"/>
    <w:rsid w:val="00336322"/>
    <w:rsid w:val="00336962"/>
    <w:rsid w:val="00336F92"/>
    <w:rsid w:val="003407D0"/>
    <w:rsid w:val="00354DE3"/>
    <w:rsid w:val="0035532B"/>
    <w:rsid w:val="00361450"/>
    <w:rsid w:val="003622BB"/>
    <w:rsid w:val="003673CF"/>
    <w:rsid w:val="00370FEB"/>
    <w:rsid w:val="00375BF7"/>
    <w:rsid w:val="00375CF7"/>
    <w:rsid w:val="00377EB5"/>
    <w:rsid w:val="00382F66"/>
    <w:rsid w:val="003845C1"/>
    <w:rsid w:val="003849CC"/>
    <w:rsid w:val="0038774F"/>
    <w:rsid w:val="003932C9"/>
    <w:rsid w:val="00397F41"/>
    <w:rsid w:val="003A0F10"/>
    <w:rsid w:val="003A2BF7"/>
    <w:rsid w:val="003A5854"/>
    <w:rsid w:val="003A67DB"/>
    <w:rsid w:val="003A6F89"/>
    <w:rsid w:val="003B13E8"/>
    <w:rsid w:val="003B38C1"/>
    <w:rsid w:val="003B679A"/>
    <w:rsid w:val="003B6E31"/>
    <w:rsid w:val="003C06C0"/>
    <w:rsid w:val="003C31EE"/>
    <w:rsid w:val="003C46CD"/>
    <w:rsid w:val="003C789F"/>
    <w:rsid w:val="003D01EC"/>
    <w:rsid w:val="003D0CFF"/>
    <w:rsid w:val="003D11C3"/>
    <w:rsid w:val="003D2A09"/>
    <w:rsid w:val="003E2527"/>
    <w:rsid w:val="003E5972"/>
    <w:rsid w:val="003E66A8"/>
    <w:rsid w:val="00403B97"/>
    <w:rsid w:val="004156EA"/>
    <w:rsid w:val="004205A1"/>
    <w:rsid w:val="00423E3E"/>
    <w:rsid w:val="004255E3"/>
    <w:rsid w:val="004257E8"/>
    <w:rsid w:val="004276C8"/>
    <w:rsid w:val="00427AF4"/>
    <w:rsid w:val="004378D0"/>
    <w:rsid w:val="00444D56"/>
    <w:rsid w:val="004511B7"/>
    <w:rsid w:val="004542D1"/>
    <w:rsid w:val="00460CA3"/>
    <w:rsid w:val="004644CB"/>
    <w:rsid w:val="004647DA"/>
    <w:rsid w:val="00474062"/>
    <w:rsid w:val="00477D6B"/>
    <w:rsid w:val="004805D2"/>
    <w:rsid w:val="00482BD8"/>
    <w:rsid w:val="00484745"/>
    <w:rsid w:val="00485069"/>
    <w:rsid w:val="00486EBD"/>
    <w:rsid w:val="0048731F"/>
    <w:rsid w:val="00493EF3"/>
    <w:rsid w:val="004B42D5"/>
    <w:rsid w:val="004B5C9A"/>
    <w:rsid w:val="004B6741"/>
    <w:rsid w:val="004C1EB8"/>
    <w:rsid w:val="004C462F"/>
    <w:rsid w:val="004C56D2"/>
    <w:rsid w:val="004C58A6"/>
    <w:rsid w:val="004C7925"/>
    <w:rsid w:val="004C7F0D"/>
    <w:rsid w:val="004D117D"/>
    <w:rsid w:val="004D1E95"/>
    <w:rsid w:val="004E2E38"/>
    <w:rsid w:val="004E361A"/>
    <w:rsid w:val="004F2919"/>
    <w:rsid w:val="004F339B"/>
    <w:rsid w:val="005019FF"/>
    <w:rsid w:val="0050382F"/>
    <w:rsid w:val="005115A5"/>
    <w:rsid w:val="00512B40"/>
    <w:rsid w:val="0051325D"/>
    <w:rsid w:val="00523637"/>
    <w:rsid w:val="00526BD6"/>
    <w:rsid w:val="0053057A"/>
    <w:rsid w:val="005324EB"/>
    <w:rsid w:val="00560A29"/>
    <w:rsid w:val="00563A41"/>
    <w:rsid w:val="0056416F"/>
    <w:rsid w:val="005714EB"/>
    <w:rsid w:val="00582273"/>
    <w:rsid w:val="00585C88"/>
    <w:rsid w:val="005A5D25"/>
    <w:rsid w:val="005A7B95"/>
    <w:rsid w:val="005B3CD0"/>
    <w:rsid w:val="005B65EB"/>
    <w:rsid w:val="005C3243"/>
    <w:rsid w:val="005C5644"/>
    <w:rsid w:val="005C6649"/>
    <w:rsid w:val="005C66DE"/>
    <w:rsid w:val="005C6750"/>
    <w:rsid w:val="005C736A"/>
    <w:rsid w:val="005D2691"/>
    <w:rsid w:val="005D53BE"/>
    <w:rsid w:val="005D687B"/>
    <w:rsid w:val="005E1F5B"/>
    <w:rsid w:val="005E40F0"/>
    <w:rsid w:val="005E7F1D"/>
    <w:rsid w:val="005F5468"/>
    <w:rsid w:val="006013B3"/>
    <w:rsid w:val="00605827"/>
    <w:rsid w:val="00606AD8"/>
    <w:rsid w:val="0061064B"/>
    <w:rsid w:val="00613143"/>
    <w:rsid w:val="00613B33"/>
    <w:rsid w:val="006144DF"/>
    <w:rsid w:val="00620FB7"/>
    <w:rsid w:val="006251D8"/>
    <w:rsid w:val="00625E5A"/>
    <w:rsid w:val="006268AC"/>
    <w:rsid w:val="00631610"/>
    <w:rsid w:val="006369FC"/>
    <w:rsid w:val="006418A3"/>
    <w:rsid w:val="00646050"/>
    <w:rsid w:val="0067118F"/>
    <w:rsid w:val="006713CA"/>
    <w:rsid w:val="00676C5C"/>
    <w:rsid w:val="006A1050"/>
    <w:rsid w:val="006A3CFE"/>
    <w:rsid w:val="006B0B0D"/>
    <w:rsid w:val="006C17F1"/>
    <w:rsid w:val="006C585A"/>
    <w:rsid w:val="006C5E20"/>
    <w:rsid w:val="006D1512"/>
    <w:rsid w:val="006D70C7"/>
    <w:rsid w:val="006D7B14"/>
    <w:rsid w:val="006E208F"/>
    <w:rsid w:val="006E672E"/>
    <w:rsid w:val="006E754A"/>
    <w:rsid w:val="006F57D7"/>
    <w:rsid w:val="00717225"/>
    <w:rsid w:val="007217CF"/>
    <w:rsid w:val="00723F3F"/>
    <w:rsid w:val="007258DC"/>
    <w:rsid w:val="00725D2D"/>
    <w:rsid w:val="00727545"/>
    <w:rsid w:val="00736C92"/>
    <w:rsid w:val="00737B88"/>
    <w:rsid w:val="00754A4E"/>
    <w:rsid w:val="007644C7"/>
    <w:rsid w:val="007731EA"/>
    <w:rsid w:val="0078218E"/>
    <w:rsid w:val="007830D8"/>
    <w:rsid w:val="00785DAD"/>
    <w:rsid w:val="00796069"/>
    <w:rsid w:val="007A2AFC"/>
    <w:rsid w:val="007A4779"/>
    <w:rsid w:val="007A4EC1"/>
    <w:rsid w:val="007A7296"/>
    <w:rsid w:val="007B4C88"/>
    <w:rsid w:val="007C3BEB"/>
    <w:rsid w:val="007C3D56"/>
    <w:rsid w:val="007D1613"/>
    <w:rsid w:val="007D2DF5"/>
    <w:rsid w:val="007D3EA9"/>
    <w:rsid w:val="007E081E"/>
    <w:rsid w:val="007E6F90"/>
    <w:rsid w:val="00805706"/>
    <w:rsid w:val="008156C5"/>
    <w:rsid w:val="008173C7"/>
    <w:rsid w:val="008210EE"/>
    <w:rsid w:val="008244B4"/>
    <w:rsid w:val="008244D2"/>
    <w:rsid w:val="008305A6"/>
    <w:rsid w:val="0083300F"/>
    <w:rsid w:val="00836023"/>
    <w:rsid w:val="00841BE1"/>
    <w:rsid w:val="00844564"/>
    <w:rsid w:val="00854BD5"/>
    <w:rsid w:val="00862123"/>
    <w:rsid w:val="00863E40"/>
    <w:rsid w:val="00865551"/>
    <w:rsid w:val="00880D34"/>
    <w:rsid w:val="00881F35"/>
    <w:rsid w:val="00882C79"/>
    <w:rsid w:val="008B2CC1"/>
    <w:rsid w:val="008B2D67"/>
    <w:rsid w:val="008B60B2"/>
    <w:rsid w:val="008D1FA6"/>
    <w:rsid w:val="008E0C46"/>
    <w:rsid w:val="008E59E8"/>
    <w:rsid w:val="008E704A"/>
    <w:rsid w:val="008F000E"/>
    <w:rsid w:val="008F2956"/>
    <w:rsid w:val="008F3B06"/>
    <w:rsid w:val="00903F86"/>
    <w:rsid w:val="0090731E"/>
    <w:rsid w:val="00914623"/>
    <w:rsid w:val="00914F16"/>
    <w:rsid w:val="009154C3"/>
    <w:rsid w:val="00916EE2"/>
    <w:rsid w:val="00921610"/>
    <w:rsid w:val="00924BCE"/>
    <w:rsid w:val="00924CAE"/>
    <w:rsid w:val="00933466"/>
    <w:rsid w:val="00937FB0"/>
    <w:rsid w:val="00940E3E"/>
    <w:rsid w:val="00942439"/>
    <w:rsid w:val="0094408B"/>
    <w:rsid w:val="00944499"/>
    <w:rsid w:val="00946737"/>
    <w:rsid w:val="00947904"/>
    <w:rsid w:val="00952886"/>
    <w:rsid w:val="009529A8"/>
    <w:rsid w:val="009545F2"/>
    <w:rsid w:val="00956A94"/>
    <w:rsid w:val="00963263"/>
    <w:rsid w:val="0096513E"/>
    <w:rsid w:val="00966A22"/>
    <w:rsid w:val="0096722F"/>
    <w:rsid w:val="00971EC1"/>
    <w:rsid w:val="009725DF"/>
    <w:rsid w:val="00972C3D"/>
    <w:rsid w:val="009742CF"/>
    <w:rsid w:val="00974CE8"/>
    <w:rsid w:val="009807A5"/>
    <w:rsid w:val="00980843"/>
    <w:rsid w:val="00984764"/>
    <w:rsid w:val="0098491B"/>
    <w:rsid w:val="009859AD"/>
    <w:rsid w:val="00994BFE"/>
    <w:rsid w:val="009A3678"/>
    <w:rsid w:val="009A6AE0"/>
    <w:rsid w:val="009B1D48"/>
    <w:rsid w:val="009B59C1"/>
    <w:rsid w:val="009C209A"/>
    <w:rsid w:val="009C566F"/>
    <w:rsid w:val="009C5968"/>
    <w:rsid w:val="009D07DA"/>
    <w:rsid w:val="009D1720"/>
    <w:rsid w:val="009D7BA0"/>
    <w:rsid w:val="009E0EEA"/>
    <w:rsid w:val="009E2791"/>
    <w:rsid w:val="009E3F6F"/>
    <w:rsid w:val="009E506C"/>
    <w:rsid w:val="009E5C74"/>
    <w:rsid w:val="009E5C76"/>
    <w:rsid w:val="009F00A4"/>
    <w:rsid w:val="009F499F"/>
    <w:rsid w:val="009F691F"/>
    <w:rsid w:val="009F74F8"/>
    <w:rsid w:val="00A03D8B"/>
    <w:rsid w:val="00A05BC1"/>
    <w:rsid w:val="00A06C7A"/>
    <w:rsid w:val="00A07229"/>
    <w:rsid w:val="00A07689"/>
    <w:rsid w:val="00A10F15"/>
    <w:rsid w:val="00A138F3"/>
    <w:rsid w:val="00A17F7F"/>
    <w:rsid w:val="00A40929"/>
    <w:rsid w:val="00A40966"/>
    <w:rsid w:val="00A41C97"/>
    <w:rsid w:val="00A42DAF"/>
    <w:rsid w:val="00A45BD8"/>
    <w:rsid w:val="00A5132A"/>
    <w:rsid w:val="00A533E4"/>
    <w:rsid w:val="00A53692"/>
    <w:rsid w:val="00A54C72"/>
    <w:rsid w:val="00A55715"/>
    <w:rsid w:val="00A5697D"/>
    <w:rsid w:val="00A64223"/>
    <w:rsid w:val="00A70658"/>
    <w:rsid w:val="00A72C12"/>
    <w:rsid w:val="00A827DE"/>
    <w:rsid w:val="00A83251"/>
    <w:rsid w:val="00A85BA8"/>
    <w:rsid w:val="00A869B7"/>
    <w:rsid w:val="00A91533"/>
    <w:rsid w:val="00A97139"/>
    <w:rsid w:val="00AA43CB"/>
    <w:rsid w:val="00AB117B"/>
    <w:rsid w:val="00AB2C69"/>
    <w:rsid w:val="00AB7437"/>
    <w:rsid w:val="00AC00B8"/>
    <w:rsid w:val="00AC205C"/>
    <w:rsid w:val="00AC6D70"/>
    <w:rsid w:val="00AD4E88"/>
    <w:rsid w:val="00AD4FDB"/>
    <w:rsid w:val="00AD6293"/>
    <w:rsid w:val="00AE5203"/>
    <w:rsid w:val="00AF0A6B"/>
    <w:rsid w:val="00AF14C6"/>
    <w:rsid w:val="00AF1D35"/>
    <w:rsid w:val="00AF4BC3"/>
    <w:rsid w:val="00B05A69"/>
    <w:rsid w:val="00B067BA"/>
    <w:rsid w:val="00B14779"/>
    <w:rsid w:val="00B16C8D"/>
    <w:rsid w:val="00B16F1A"/>
    <w:rsid w:val="00B2201E"/>
    <w:rsid w:val="00B2323F"/>
    <w:rsid w:val="00B24C67"/>
    <w:rsid w:val="00B27C84"/>
    <w:rsid w:val="00B3007C"/>
    <w:rsid w:val="00B31B4C"/>
    <w:rsid w:val="00B32128"/>
    <w:rsid w:val="00B358B6"/>
    <w:rsid w:val="00B47007"/>
    <w:rsid w:val="00B568F8"/>
    <w:rsid w:val="00B57A7B"/>
    <w:rsid w:val="00B61A4F"/>
    <w:rsid w:val="00B62D10"/>
    <w:rsid w:val="00B661ED"/>
    <w:rsid w:val="00B71E93"/>
    <w:rsid w:val="00B84EFE"/>
    <w:rsid w:val="00B901D3"/>
    <w:rsid w:val="00B9164E"/>
    <w:rsid w:val="00B96A9B"/>
    <w:rsid w:val="00B9734B"/>
    <w:rsid w:val="00BA0AFC"/>
    <w:rsid w:val="00BA293C"/>
    <w:rsid w:val="00BA7832"/>
    <w:rsid w:val="00BA78FD"/>
    <w:rsid w:val="00BB2196"/>
    <w:rsid w:val="00BB688D"/>
    <w:rsid w:val="00BC65FE"/>
    <w:rsid w:val="00BD6C96"/>
    <w:rsid w:val="00BD771E"/>
    <w:rsid w:val="00BD77CB"/>
    <w:rsid w:val="00BE11B0"/>
    <w:rsid w:val="00BE2ECB"/>
    <w:rsid w:val="00BE56E5"/>
    <w:rsid w:val="00BE656A"/>
    <w:rsid w:val="00BE6636"/>
    <w:rsid w:val="00BF13E6"/>
    <w:rsid w:val="00BF6597"/>
    <w:rsid w:val="00C11BFE"/>
    <w:rsid w:val="00C27B00"/>
    <w:rsid w:val="00C36021"/>
    <w:rsid w:val="00C36390"/>
    <w:rsid w:val="00C3765E"/>
    <w:rsid w:val="00C42366"/>
    <w:rsid w:val="00C42CD5"/>
    <w:rsid w:val="00C432B9"/>
    <w:rsid w:val="00C50FB4"/>
    <w:rsid w:val="00C55445"/>
    <w:rsid w:val="00C61316"/>
    <w:rsid w:val="00C61D02"/>
    <w:rsid w:val="00C71179"/>
    <w:rsid w:val="00C713B8"/>
    <w:rsid w:val="00C74D5F"/>
    <w:rsid w:val="00C80068"/>
    <w:rsid w:val="00C93218"/>
    <w:rsid w:val="00C9574B"/>
    <w:rsid w:val="00C9596C"/>
    <w:rsid w:val="00CA180A"/>
    <w:rsid w:val="00CA442E"/>
    <w:rsid w:val="00CA4E77"/>
    <w:rsid w:val="00CA5316"/>
    <w:rsid w:val="00CA7CF9"/>
    <w:rsid w:val="00CB217B"/>
    <w:rsid w:val="00CB6BF6"/>
    <w:rsid w:val="00CB7A9D"/>
    <w:rsid w:val="00CC69AC"/>
    <w:rsid w:val="00CD1EC7"/>
    <w:rsid w:val="00CD239F"/>
    <w:rsid w:val="00CD23E7"/>
    <w:rsid w:val="00CD7EA5"/>
    <w:rsid w:val="00CE5302"/>
    <w:rsid w:val="00CE6148"/>
    <w:rsid w:val="00CF4E9F"/>
    <w:rsid w:val="00D03450"/>
    <w:rsid w:val="00D20CCB"/>
    <w:rsid w:val="00D21267"/>
    <w:rsid w:val="00D21AD6"/>
    <w:rsid w:val="00D24826"/>
    <w:rsid w:val="00D2676B"/>
    <w:rsid w:val="00D314B7"/>
    <w:rsid w:val="00D32657"/>
    <w:rsid w:val="00D40D53"/>
    <w:rsid w:val="00D41E17"/>
    <w:rsid w:val="00D44867"/>
    <w:rsid w:val="00D45252"/>
    <w:rsid w:val="00D47BB6"/>
    <w:rsid w:val="00D5228C"/>
    <w:rsid w:val="00D56810"/>
    <w:rsid w:val="00D56E97"/>
    <w:rsid w:val="00D67DF8"/>
    <w:rsid w:val="00D71B4D"/>
    <w:rsid w:val="00D74EBC"/>
    <w:rsid w:val="00D8053F"/>
    <w:rsid w:val="00D85365"/>
    <w:rsid w:val="00D8537D"/>
    <w:rsid w:val="00D85B6A"/>
    <w:rsid w:val="00D85BD6"/>
    <w:rsid w:val="00D85CD1"/>
    <w:rsid w:val="00D93D55"/>
    <w:rsid w:val="00D94286"/>
    <w:rsid w:val="00D95E0E"/>
    <w:rsid w:val="00DA0BA0"/>
    <w:rsid w:val="00DA16CD"/>
    <w:rsid w:val="00DA63EF"/>
    <w:rsid w:val="00DA6497"/>
    <w:rsid w:val="00DA6C99"/>
    <w:rsid w:val="00DB67DB"/>
    <w:rsid w:val="00DB6D94"/>
    <w:rsid w:val="00DC2DF9"/>
    <w:rsid w:val="00DD5D44"/>
    <w:rsid w:val="00DE1306"/>
    <w:rsid w:val="00DF04EC"/>
    <w:rsid w:val="00DF6269"/>
    <w:rsid w:val="00E02AA9"/>
    <w:rsid w:val="00E06B13"/>
    <w:rsid w:val="00E06FFA"/>
    <w:rsid w:val="00E106F8"/>
    <w:rsid w:val="00E10A10"/>
    <w:rsid w:val="00E15372"/>
    <w:rsid w:val="00E162CB"/>
    <w:rsid w:val="00E214A4"/>
    <w:rsid w:val="00E25364"/>
    <w:rsid w:val="00E25432"/>
    <w:rsid w:val="00E335FE"/>
    <w:rsid w:val="00E43A17"/>
    <w:rsid w:val="00E53E5E"/>
    <w:rsid w:val="00E56324"/>
    <w:rsid w:val="00E61832"/>
    <w:rsid w:val="00E61B61"/>
    <w:rsid w:val="00E64ABC"/>
    <w:rsid w:val="00E67648"/>
    <w:rsid w:val="00E67E07"/>
    <w:rsid w:val="00E86D3A"/>
    <w:rsid w:val="00E90E20"/>
    <w:rsid w:val="00E96DFF"/>
    <w:rsid w:val="00EA4B22"/>
    <w:rsid w:val="00EA5E81"/>
    <w:rsid w:val="00EB3AAF"/>
    <w:rsid w:val="00EB74DD"/>
    <w:rsid w:val="00EB7580"/>
    <w:rsid w:val="00EC1E58"/>
    <w:rsid w:val="00EC4E49"/>
    <w:rsid w:val="00EC4F95"/>
    <w:rsid w:val="00EC673D"/>
    <w:rsid w:val="00ED4093"/>
    <w:rsid w:val="00ED77FB"/>
    <w:rsid w:val="00EE45FA"/>
    <w:rsid w:val="00EF3485"/>
    <w:rsid w:val="00EF4FAE"/>
    <w:rsid w:val="00EF64EC"/>
    <w:rsid w:val="00F001CC"/>
    <w:rsid w:val="00F15A38"/>
    <w:rsid w:val="00F16B27"/>
    <w:rsid w:val="00F220BD"/>
    <w:rsid w:val="00F2567E"/>
    <w:rsid w:val="00F258B7"/>
    <w:rsid w:val="00F25F3B"/>
    <w:rsid w:val="00F318E6"/>
    <w:rsid w:val="00F31EB9"/>
    <w:rsid w:val="00F360CD"/>
    <w:rsid w:val="00F516A4"/>
    <w:rsid w:val="00F55120"/>
    <w:rsid w:val="00F66152"/>
    <w:rsid w:val="00F67497"/>
    <w:rsid w:val="00F8033C"/>
    <w:rsid w:val="00F90D66"/>
    <w:rsid w:val="00F91CBF"/>
    <w:rsid w:val="00F93F4A"/>
    <w:rsid w:val="00FB005E"/>
    <w:rsid w:val="00FB5601"/>
    <w:rsid w:val="00FC11D8"/>
    <w:rsid w:val="00FC1478"/>
    <w:rsid w:val="00FC6B2B"/>
    <w:rsid w:val="00FC6DC5"/>
    <w:rsid w:val="00FD461B"/>
    <w:rsid w:val="00FD50D2"/>
    <w:rsid w:val="00FD7A51"/>
    <w:rsid w:val="00FE464A"/>
    <w:rsid w:val="00FF086B"/>
    <w:rsid w:val="00FF204F"/>
    <w:rsid w:val="00FF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qFormat/>
    <w:rsid w:val="00122474"/>
    <w:pPr>
      <w:numPr>
        <w:ilvl w:val="4"/>
        <w:numId w:val="1"/>
      </w:numPr>
      <w:suppressAutoHyphens/>
      <w:spacing w:after="120" w:line="260" w:lineRule="atLeast"/>
      <w:outlineLvl w:val="4"/>
    </w:pPr>
    <w:rPr>
      <w:rFonts w:eastAsia="MS Mincho"/>
      <w:sz w:val="20"/>
    </w:rPr>
  </w:style>
  <w:style w:type="paragraph" w:styleId="Heading6">
    <w:name w:val="heading 6"/>
    <w:basedOn w:val="Normal"/>
    <w:next w:val="Normal"/>
    <w:qFormat/>
    <w:rsid w:val="00122474"/>
    <w:pPr>
      <w:numPr>
        <w:ilvl w:val="5"/>
        <w:numId w:val="1"/>
      </w:numPr>
      <w:suppressAutoHyphens/>
      <w:spacing w:after="120" w:line="260" w:lineRule="atLeast"/>
      <w:outlineLvl w:val="5"/>
    </w:pPr>
    <w:rPr>
      <w:rFonts w:eastAsia="MS Mincho"/>
      <w:sz w:val="20"/>
    </w:rPr>
  </w:style>
  <w:style w:type="paragraph" w:styleId="Heading9">
    <w:name w:val="heading 9"/>
    <w:basedOn w:val="Normal"/>
    <w:next w:val="Normal"/>
    <w:qFormat/>
    <w:rsid w:val="00122474"/>
    <w:pPr>
      <w:numPr>
        <w:ilvl w:val="8"/>
        <w:numId w:val="1"/>
      </w:numPr>
      <w:suppressAutoHyphens/>
      <w:spacing w:before="240" w:after="60" w:line="260" w:lineRule="atLeast"/>
      <w:outlineLvl w:val="8"/>
    </w:pPr>
    <w:rPr>
      <w:rFonts w:eastAsia="MS Mincho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D8053F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customStyle="1" w:styleId="Heading4Char">
    <w:name w:val="Heading 4 Char"/>
    <w:link w:val="Heading4"/>
    <w:rsid w:val="00D8053F"/>
    <w:rPr>
      <w:rFonts w:ascii="Arial" w:eastAsia="SimSun" w:hAnsi="Arial" w:cs="Arial"/>
      <w:bCs/>
      <w:i/>
      <w:sz w:val="22"/>
      <w:szCs w:val="28"/>
      <w:lang w:val="en-US" w:eastAsia="zh-CN" w:bidi="ar-SA"/>
    </w:rPr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WW8Num5z0">
    <w:name w:val="WW8Num5z0"/>
    <w:rsid w:val="00122474"/>
    <w:rPr>
      <w:rFonts w:ascii="Symbol" w:hAnsi="Symbol" w:cs="Symbol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WW8Num5z1">
    <w:name w:val="WW8Num5z1"/>
    <w:rsid w:val="00122474"/>
    <w:rPr>
      <w:rFonts w:ascii="Courier New" w:hAnsi="Courier New" w:cs="Courier New"/>
    </w:rPr>
  </w:style>
  <w:style w:type="character" w:customStyle="1" w:styleId="WW8Num5z2">
    <w:name w:val="WW8Num5z2"/>
    <w:rsid w:val="00122474"/>
    <w:rPr>
      <w:rFonts w:ascii="Wingdings" w:hAnsi="Wingdings" w:cs="Wingdings"/>
    </w:rPr>
  </w:style>
  <w:style w:type="character" w:customStyle="1" w:styleId="Caractresdenotedebasdepage">
    <w:name w:val="Caractères de note de bas de page"/>
    <w:rsid w:val="00122474"/>
    <w:rPr>
      <w:vertAlign w:val="superscript"/>
    </w:rPr>
  </w:style>
  <w:style w:type="character" w:customStyle="1" w:styleId="Caractresdenotedefin">
    <w:name w:val="Caractères de note de fin"/>
    <w:rsid w:val="00122474"/>
    <w:rPr>
      <w:vertAlign w:val="superscript"/>
    </w:rPr>
  </w:style>
  <w:style w:type="character" w:customStyle="1" w:styleId="TESTwiposouslogoChar">
    <w:name w:val="TESTwiposouslogo Char"/>
    <w:rsid w:val="00122474"/>
    <w:rPr>
      <w:rFonts w:ascii="Arial" w:hAnsi="Arial" w:cs="Arial"/>
      <w:b/>
      <w:w w:val="150"/>
      <w:sz w:val="24"/>
      <w:lang w:val="fr-FR" w:bidi="ar-SA"/>
    </w:rPr>
  </w:style>
  <w:style w:type="character" w:customStyle="1" w:styleId="TestIWIPOChar">
    <w:name w:val="Test I WIPO Char"/>
    <w:rsid w:val="00122474"/>
    <w:rPr>
      <w:rFonts w:ascii="Arial" w:hAnsi="Arial" w:cs="Arial"/>
      <w:b/>
      <w:w w:val="150"/>
      <w:sz w:val="28"/>
      <w:szCs w:val="28"/>
      <w:lang w:val="fr-FR" w:bidi="ar-SA"/>
    </w:rPr>
  </w:style>
  <w:style w:type="character" w:customStyle="1" w:styleId="TESTintellectualpropertyChar">
    <w:name w:val="TESTintellectualproperty Char"/>
    <w:rsid w:val="00122474"/>
    <w:rPr>
      <w:rFonts w:ascii="Arial" w:hAnsi="Arial" w:cs="Arial"/>
      <w:caps/>
      <w:sz w:val="16"/>
      <w:lang w:val="en-US" w:bidi="ar-SA"/>
    </w:rPr>
  </w:style>
  <w:style w:type="character" w:customStyle="1" w:styleId="TESTIintellectualChar">
    <w:name w:val="TEST I intellectual Char"/>
    <w:rsid w:val="00122474"/>
    <w:rPr>
      <w:rFonts w:ascii="Arial Black" w:hAnsi="Arial Black" w:cs="Arial Black"/>
      <w:caps/>
      <w:sz w:val="16"/>
      <w:lang w:val="en-US" w:bidi="ar-SA"/>
    </w:rPr>
  </w:style>
  <w:style w:type="character" w:customStyle="1" w:styleId="TESTorganisationChar">
    <w:name w:val="TESTorganisation Char"/>
    <w:basedOn w:val="TESTintellectualpropertyChar"/>
    <w:rsid w:val="00122474"/>
    <w:rPr>
      <w:rFonts w:ascii="Arial" w:hAnsi="Arial" w:cs="Arial"/>
      <w:caps/>
      <w:sz w:val="16"/>
      <w:lang w:val="en-US" w:bidi="ar-SA"/>
    </w:rPr>
  </w:style>
  <w:style w:type="character" w:customStyle="1" w:styleId="TESTIorganisationChar">
    <w:name w:val="TEST I organisation Char"/>
    <w:rsid w:val="00122474"/>
    <w:rPr>
      <w:rFonts w:ascii="Arial" w:hAnsi="Arial" w:cs="Arial"/>
      <w:b/>
      <w:caps/>
      <w:sz w:val="16"/>
      <w:lang w:val="en-US" w:bidi="ar-SA"/>
    </w:rPr>
  </w:style>
  <w:style w:type="character" w:styleId="PageNumber">
    <w:name w:val="page number"/>
    <w:basedOn w:val="DefaultParagraphFont"/>
    <w:rsid w:val="00122474"/>
  </w:style>
  <w:style w:type="character" w:customStyle="1" w:styleId="EndofdocumentChar">
    <w:name w:val="End of document Char"/>
    <w:rsid w:val="00122474"/>
    <w:rPr>
      <w:rFonts w:ascii="Arial" w:hAnsi="Arial" w:cs="Arial"/>
      <w:lang w:val="en-US" w:bidi="ar-SA"/>
    </w:rPr>
  </w:style>
  <w:style w:type="character" w:styleId="Hyperlink">
    <w:name w:val="Hyperlink"/>
    <w:rsid w:val="00122474"/>
    <w:rPr>
      <w:color w:val="0000FF"/>
      <w:u w:val="single"/>
    </w:rPr>
  </w:style>
  <w:style w:type="character" w:customStyle="1" w:styleId="CharChar">
    <w:name w:val="Char Char"/>
    <w:rsid w:val="00122474"/>
    <w:rPr>
      <w:rFonts w:ascii="Tahoma" w:hAnsi="Tahoma" w:cs="Tahoma"/>
      <w:sz w:val="16"/>
      <w:szCs w:val="16"/>
    </w:rPr>
  </w:style>
  <w:style w:type="paragraph" w:customStyle="1" w:styleId="Titre">
    <w:name w:val="Titre"/>
    <w:basedOn w:val="Normal"/>
    <w:next w:val="BodyText"/>
    <w:rsid w:val="00122474"/>
    <w:pPr>
      <w:suppressAutoHyphens/>
      <w:spacing w:after="300" w:line="260" w:lineRule="atLeast"/>
      <w:ind w:left="1021"/>
      <w:jc w:val="center"/>
    </w:pPr>
    <w:rPr>
      <w:rFonts w:eastAsia="MS Mincho"/>
      <w:b/>
      <w:caps/>
      <w:kern w:val="1"/>
      <w:sz w:val="30"/>
    </w:rPr>
  </w:style>
  <w:style w:type="paragraph" w:styleId="List">
    <w:name w:val="List"/>
    <w:basedOn w:val="BodyText"/>
    <w:rsid w:val="00122474"/>
    <w:pPr>
      <w:suppressAutoHyphens/>
      <w:spacing w:after="120" w:line="260" w:lineRule="atLeast"/>
      <w:ind w:left="1021"/>
    </w:pPr>
    <w:rPr>
      <w:rFonts w:eastAsia="MS Mincho" w:cs="Lohit Hindi"/>
      <w:sz w:val="20"/>
    </w:rPr>
  </w:style>
  <w:style w:type="paragraph" w:customStyle="1" w:styleId="Index">
    <w:name w:val="Index"/>
    <w:basedOn w:val="Normal"/>
    <w:rsid w:val="00122474"/>
    <w:pPr>
      <w:suppressLineNumbers/>
      <w:suppressAutoHyphens/>
      <w:spacing w:after="120" w:line="260" w:lineRule="atLeast"/>
      <w:ind w:left="1021"/>
    </w:pPr>
    <w:rPr>
      <w:rFonts w:eastAsia="MS Mincho" w:cs="Lohit Hindi"/>
      <w:sz w:val="20"/>
    </w:rPr>
  </w:style>
  <w:style w:type="paragraph" w:styleId="BodyTextIndent">
    <w:name w:val="Body Text Indent"/>
    <w:basedOn w:val="Normal"/>
    <w:rsid w:val="00122474"/>
    <w:pPr>
      <w:suppressAutoHyphens/>
      <w:spacing w:after="120" w:line="260" w:lineRule="atLeast"/>
      <w:ind w:left="567"/>
    </w:pPr>
    <w:rPr>
      <w:rFonts w:eastAsia="MS Mincho"/>
      <w:sz w:val="20"/>
    </w:rPr>
  </w:style>
  <w:style w:type="paragraph" w:styleId="Closing">
    <w:name w:val="Closing"/>
    <w:basedOn w:val="Normal"/>
    <w:rsid w:val="00122474"/>
    <w:pPr>
      <w:suppressAutoHyphens/>
      <w:spacing w:after="120" w:line="260" w:lineRule="atLeast"/>
      <w:ind w:left="4536"/>
      <w:jc w:val="center"/>
    </w:pPr>
    <w:rPr>
      <w:rFonts w:eastAsia="MS Mincho"/>
      <w:sz w:val="20"/>
    </w:rPr>
  </w:style>
  <w:style w:type="paragraph" w:customStyle="1" w:styleId="Committee">
    <w:name w:val="Committee"/>
    <w:basedOn w:val="Normal"/>
    <w:rsid w:val="00122474"/>
    <w:pPr>
      <w:suppressAutoHyphens/>
      <w:spacing w:after="300" w:line="260" w:lineRule="atLeast"/>
      <w:ind w:left="1021"/>
      <w:jc w:val="center"/>
    </w:pPr>
    <w:rPr>
      <w:rFonts w:eastAsia="MS Mincho"/>
      <w:b/>
      <w:caps/>
      <w:kern w:val="1"/>
      <w:sz w:val="30"/>
    </w:rPr>
  </w:style>
  <w:style w:type="paragraph" w:customStyle="1" w:styleId="DecisionInvitingPara">
    <w:name w:val="Decision Inviting Para."/>
    <w:basedOn w:val="Normal"/>
    <w:link w:val="DecisionInvitingParaChar"/>
    <w:rsid w:val="00122474"/>
    <w:pPr>
      <w:suppressAutoHyphens/>
      <w:spacing w:after="120" w:line="260" w:lineRule="atLeast"/>
      <w:ind w:left="5534"/>
    </w:pPr>
    <w:rPr>
      <w:rFonts w:eastAsia="MS Mincho"/>
      <w:i/>
      <w:sz w:val="20"/>
    </w:rPr>
  </w:style>
  <w:style w:type="character" w:customStyle="1" w:styleId="DecisionInvitingParaChar">
    <w:name w:val="Decision Inviting Para. Char"/>
    <w:link w:val="DecisionInvitingPara"/>
    <w:rsid w:val="00D8053F"/>
    <w:rPr>
      <w:rFonts w:ascii="Arial" w:eastAsia="MS Mincho" w:hAnsi="Arial" w:cs="Arial"/>
      <w:i/>
      <w:lang w:val="en-US" w:eastAsia="zh-CN" w:bidi="ar-SA"/>
    </w:rPr>
  </w:style>
  <w:style w:type="paragraph" w:customStyle="1" w:styleId="Session">
    <w:name w:val="Session"/>
    <w:basedOn w:val="Normal"/>
    <w:rsid w:val="00122474"/>
    <w:pPr>
      <w:suppressAutoHyphens/>
      <w:spacing w:before="60" w:after="120" w:line="260" w:lineRule="atLeast"/>
      <w:ind w:left="1021"/>
      <w:jc w:val="center"/>
    </w:pPr>
    <w:rPr>
      <w:rFonts w:eastAsia="MS Mincho"/>
      <w:b/>
      <w:sz w:val="30"/>
    </w:rPr>
  </w:style>
  <w:style w:type="paragraph" w:customStyle="1" w:styleId="PlaceAndDate">
    <w:name w:val="PlaceAndDate"/>
    <w:basedOn w:val="Session"/>
    <w:rsid w:val="00122474"/>
  </w:style>
  <w:style w:type="paragraph" w:customStyle="1" w:styleId="Endofdocument">
    <w:name w:val="End of document"/>
    <w:basedOn w:val="Normal"/>
    <w:rsid w:val="00122474"/>
    <w:pPr>
      <w:suppressAutoHyphens/>
      <w:spacing w:after="120" w:line="260" w:lineRule="atLeast"/>
      <w:ind w:left="5534"/>
    </w:pPr>
    <w:rPr>
      <w:rFonts w:eastAsia="MS Mincho"/>
      <w:sz w:val="20"/>
    </w:rPr>
  </w:style>
  <w:style w:type="paragraph" w:styleId="MacroText">
    <w:name w:val="macro"/>
    <w:rsid w:val="001224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urier New" w:hAnsi="Courier New" w:cs="Courier New"/>
      <w:sz w:val="16"/>
      <w:lang w:val="en-US" w:eastAsia="zh-CN"/>
    </w:rPr>
  </w:style>
  <w:style w:type="paragraph" w:customStyle="1" w:styleId="Organizer">
    <w:name w:val="Organizer"/>
    <w:basedOn w:val="Normal"/>
    <w:rsid w:val="00122474"/>
    <w:pPr>
      <w:suppressAutoHyphens/>
      <w:spacing w:after="600" w:line="260" w:lineRule="atLeast"/>
      <w:ind w:left="-992" w:right="-992"/>
      <w:jc w:val="center"/>
    </w:pPr>
    <w:rPr>
      <w:rFonts w:eastAsia="MS Mincho"/>
      <w:b/>
      <w:caps/>
      <w:kern w:val="1"/>
      <w:sz w:val="26"/>
    </w:rPr>
  </w:style>
  <w:style w:type="paragraph" w:customStyle="1" w:styleId="preparedby">
    <w:name w:val="prepared by"/>
    <w:basedOn w:val="Normal"/>
    <w:next w:val="Normal"/>
    <w:rsid w:val="00122474"/>
    <w:pPr>
      <w:suppressAutoHyphens/>
      <w:spacing w:before="120" w:after="480" w:line="260" w:lineRule="atLeast"/>
      <w:ind w:left="1021"/>
    </w:pPr>
    <w:rPr>
      <w:rFonts w:eastAsia="MS Mincho"/>
      <w:i/>
      <w:sz w:val="20"/>
    </w:rPr>
  </w:style>
  <w:style w:type="paragraph" w:customStyle="1" w:styleId="Documenttitle">
    <w:name w:val="Document title"/>
    <w:basedOn w:val="Normal"/>
    <w:next w:val="preparedby"/>
    <w:rsid w:val="00122474"/>
    <w:pPr>
      <w:suppressAutoHyphens/>
      <w:spacing w:before="840" w:line="336" w:lineRule="exact"/>
      <w:ind w:left="1021"/>
    </w:pPr>
    <w:rPr>
      <w:rFonts w:eastAsia="MS Mincho"/>
      <w:sz w:val="24"/>
    </w:rPr>
  </w:style>
  <w:style w:type="paragraph" w:styleId="TOC9">
    <w:name w:val="toc 9"/>
    <w:basedOn w:val="Normal"/>
    <w:next w:val="Normal"/>
    <w:rsid w:val="00122474"/>
    <w:pPr>
      <w:tabs>
        <w:tab w:val="right" w:leader="dot" w:pos="9071"/>
      </w:tabs>
      <w:suppressAutoHyphens/>
      <w:spacing w:after="120" w:line="260" w:lineRule="atLeast"/>
      <w:ind w:left="1920"/>
    </w:pPr>
    <w:rPr>
      <w:rFonts w:eastAsia="MS Mincho"/>
      <w:sz w:val="20"/>
    </w:rPr>
  </w:style>
  <w:style w:type="paragraph" w:customStyle="1" w:styleId="MeetinglanguageDate">
    <w:name w:val="Meeting language &amp; Date"/>
    <w:basedOn w:val="Normal"/>
    <w:next w:val="Meetingtitle"/>
    <w:rsid w:val="00122474"/>
    <w:pPr>
      <w:suppressAutoHyphens/>
      <w:spacing w:after="1680" w:line="160" w:lineRule="exact"/>
      <w:ind w:left="1021"/>
      <w:jc w:val="right"/>
    </w:pPr>
    <w:rPr>
      <w:rFonts w:ascii="Arial Black" w:eastAsia="MS Mincho" w:hAnsi="Arial Black" w:cs="Arial Black"/>
      <w:b/>
      <w:caps/>
      <w:sz w:val="15"/>
    </w:rPr>
  </w:style>
  <w:style w:type="paragraph" w:customStyle="1" w:styleId="Meetingtitle">
    <w:name w:val="Meeting title"/>
    <w:basedOn w:val="Normal"/>
    <w:next w:val="Sessiontitle"/>
    <w:rsid w:val="00122474"/>
    <w:pPr>
      <w:suppressAutoHyphens/>
      <w:spacing w:line="336" w:lineRule="exact"/>
      <w:ind w:left="1021"/>
    </w:pPr>
    <w:rPr>
      <w:rFonts w:eastAsia="MS Mincho"/>
      <w:b/>
      <w:sz w:val="28"/>
    </w:rPr>
  </w:style>
  <w:style w:type="paragraph" w:customStyle="1" w:styleId="Sessiontitle">
    <w:name w:val="Session title"/>
    <w:basedOn w:val="Meetingtitle"/>
    <w:next w:val="Meetingplacedate"/>
    <w:rsid w:val="00122474"/>
    <w:pPr>
      <w:spacing w:before="480"/>
    </w:pPr>
    <w:rPr>
      <w:sz w:val="24"/>
    </w:rPr>
  </w:style>
  <w:style w:type="paragraph" w:customStyle="1" w:styleId="Meetingplacedate">
    <w:name w:val="Meeting place &amp; date"/>
    <w:basedOn w:val="Sessiontitle"/>
    <w:next w:val="Documenttitle"/>
    <w:rsid w:val="00122474"/>
    <w:pPr>
      <w:spacing w:before="0"/>
    </w:pPr>
  </w:style>
  <w:style w:type="paragraph" w:customStyle="1" w:styleId="Language">
    <w:name w:val="Language"/>
    <w:basedOn w:val="Normal"/>
    <w:next w:val="Normal"/>
    <w:rsid w:val="00122474"/>
    <w:pPr>
      <w:suppressAutoHyphens/>
      <w:spacing w:after="120" w:line="340" w:lineRule="atLeast"/>
      <w:ind w:left="1021"/>
      <w:jc w:val="right"/>
    </w:pPr>
    <w:rPr>
      <w:rFonts w:eastAsia="MS Mincho"/>
      <w:b/>
      <w:caps/>
      <w:sz w:val="40"/>
    </w:rPr>
  </w:style>
  <w:style w:type="paragraph" w:customStyle="1" w:styleId="TESTwiposouslogo">
    <w:name w:val="TESTwiposouslogo"/>
    <w:basedOn w:val="Normal"/>
    <w:rsid w:val="00122474"/>
    <w:pPr>
      <w:suppressAutoHyphens/>
      <w:spacing w:after="120" w:line="0" w:lineRule="atLeast"/>
      <w:ind w:left="1021" w:right="4933"/>
      <w:jc w:val="right"/>
    </w:pPr>
    <w:rPr>
      <w:rFonts w:eastAsia="MS Mincho"/>
      <w:b/>
      <w:w w:val="150"/>
      <w:sz w:val="20"/>
      <w:lang w:val="fr-FR"/>
    </w:rPr>
  </w:style>
  <w:style w:type="paragraph" w:customStyle="1" w:styleId="TESTworld">
    <w:name w:val="TESTworld"/>
    <w:basedOn w:val="TESTwiposouslogo"/>
    <w:rsid w:val="00122474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rsid w:val="00122474"/>
    <w:pPr>
      <w:suppressAutoHyphens/>
      <w:spacing w:after="120" w:line="260" w:lineRule="atLeast"/>
      <w:ind w:left="4848"/>
    </w:pPr>
    <w:rPr>
      <w:rFonts w:eastAsia="MS Mincho"/>
      <w:caps/>
      <w:sz w:val="16"/>
    </w:rPr>
  </w:style>
  <w:style w:type="paragraph" w:customStyle="1" w:styleId="TESTorganisation">
    <w:name w:val="TESTorganisation"/>
    <w:basedOn w:val="TESTintellectualproperty"/>
    <w:next w:val="MeetingCode"/>
    <w:rsid w:val="00122474"/>
  </w:style>
  <w:style w:type="paragraph" w:customStyle="1" w:styleId="MeetingCode">
    <w:name w:val="Meeting Code"/>
    <w:basedOn w:val="MeetinglanguageDate"/>
    <w:rsid w:val="00122474"/>
    <w:pPr>
      <w:spacing w:before="1800" w:after="0"/>
    </w:pPr>
  </w:style>
  <w:style w:type="paragraph" w:customStyle="1" w:styleId="TestIWIPO">
    <w:name w:val="Test I WIPO"/>
    <w:basedOn w:val="TESTwiposouslogo"/>
    <w:rsid w:val="00122474"/>
    <w:pPr>
      <w:ind w:right="4763"/>
    </w:pPr>
    <w:rPr>
      <w:sz w:val="28"/>
      <w:szCs w:val="28"/>
    </w:rPr>
  </w:style>
  <w:style w:type="paragraph" w:customStyle="1" w:styleId="TESTIintellectual">
    <w:name w:val="TEST I intellectual"/>
    <w:basedOn w:val="TESTintellectualproperty"/>
    <w:rsid w:val="00122474"/>
    <w:rPr>
      <w:rFonts w:ascii="Arial Black" w:hAnsi="Arial Black" w:cs="Arial Black"/>
      <w:b/>
      <w:sz w:val="20"/>
    </w:rPr>
  </w:style>
  <w:style w:type="paragraph" w:customStyle="1" w:styleId="TESTIorganisation">
    <w:name w:val="TEST I organisation"/>
    <w:basedOn w:val="TESTorganisation"/>
    <w:rsid w:val="00122474"/>
    <w:rPr>
      <w:b/>
      <w:sz w:val="20"/>
    </w:rPr>
  </w:style>
  <w:style w:type="paragraph" w:customStyle="1" w:styleId="Assembly">
    <w:name w:val="Assembly"/>
    <w:basedOn w:val="Meetingtitle"/>
    <w:next w:val="Sessiontitle"/>
    <w:rsid w:val="00122474"/>
    <w:pPr>
      <w:spacing w:before="480"/>
    </w:pPr>
  </w:style>
  <w:style w:type="paragraph" w:customStyle="1" w:styleId="OrganizersTitleofdoc">
    <w:name w:val="Organizer(s) / Title of doc"/>
    <w:basedOn w:val="Normal"/>
    <w:rsid w:val="00122474"/>
    <w:pPr>
      <w:suppressAutoHyphens/>
      <w:spacing w:line="336" w:lineRule="exact"/>
      <w:ind w:left="1531"/>
    </w:pPr>
    <w:rPr>
      <w:rFonts w:eastAsia="MS Mincho"/>
      <w:kern w:val="1"/>
      <w:sz w:val="24"/>
    </w:rPr>
  </w:style>
  <w:style w:type="paragraph" w:styleId="NormalWeb">
    <w:name w:val="Normal (Web)"/>
    <w:basedOn w:val="Normal"/>
    <w:rsid w:val="00122474"/>
    <w:pPr>
      <w:suppressAutoHyphens/>
      <w:spacing w:before="100" w:after="100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BalloonText">
    <w:name w:val="Balloon Text"/>
    <w:basedOn w:val="Normal"/>
    <w:rsid w:val="00122474"/>
    <w:pPr>
      <w:suppressAutoHyphens/>
      <w:ind w:left="1021"/>
    </w:pPr>
    <w:rPr>
      <w:rFonts w:ascii="Tahoma" w:eastAsia="MS Mincho" w:hAnsi="Tahoma" w:cs="Tahoma"/>
      <w:sz w:val="16"/>
      <w:szCs w:val="16"/>
    </w:rPr>
  </w:style>
  <w:style w:type="paragraph" w:customStyle="1" w:styleId="Contenudetableau">
    <w:name w:val="Contenu de tableau"/>
    <w:basedOn w:val="Normal"/>
    <w:rsid w:val="00122474"/>
    <w:pPr>
      <w:suppressLineNumbers/>
      <w:suppressAutoHyphens/>
      <w:spacing w:after="120" w:line="260" w:lineRule="atLeast"/>
      <w:ind w:left="1021"/>
    </w:pPr>
    <w:rPr>
      <w:rFonts w:eastAsia="MS Mincho"/>
      <w:sz w:val="20"/>
    </w:rPr>
  </w:style>
  <w:style w:type="paragraph" w:customStyle="1" w:styleId="Titredetableau">
    <w:name w:val="Titre de tableau"/>
    <w:basedOn w:val="Contenudetableau"/>
    <w:rsid w:val="00122474"/>
    <w:pPr>
      <w:jc w:val="center"/>
    </w:pPr>
    <w:rPr>
      <w:b/>
      <w:bCs/>
    </w:rPr>
  </w:style>
  <w:style w:type="character" w:styleId="CommentReference">
    <w:name w:val="annotation reference"/>
    <w:semiHidden/>
    <w:rsid w:val="00122474"/>
    <w:rPr>
      <w:sz w:val="16"/>
      <w:szCs w:val="16"/>
    </w:rPr>
  </w:style>
  <w:style w:type="character" w:customStyle="1" w:styleId="FootnoteTextChar">
    <w:name w:val="Footnote Text Char"/>
    <w:link w:val="FootnoteText"/>
    <w:rsid w:val="00A70658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A70658"/>
    <w:rPr>
      <w:vertAlign w:val="superscript"/>
    </w:rPr>
  </w:style>
  <w:style w:type="paragraph" w:customStyle="1" w:styleId="NewFootnoteText">
    <w:name w:val="New_Footnote_Text"/>
    <w:basedOn w:val="FootnoteText"/>
    <w:link w:val="NewFootnoteTextChar"/>
    <w:rsid w:val="00A70658"/>
    <w:pPr>
      <w:spacing w:after="200" w:line="276" w:lineRule="auto"/>
      <w:ind w:left="1620" w:hanging="570"/>
    </w:pPr>
    <w:rPr>
      <w:lang w:eastAsia="en-US" w:bidi="en-US"/>
    </w:rPr>
  </w:style>
  <w:style w:type="character" w:customStyle="1" w:styleId="NewFootnoteTextChar">
    <w:name w:val="New_Footnote_Text Char"/>
    <w:link w:val="NewFootnoteText"/>
    <w:rsid w:val="00A70658"/>
    <w:rPr>
      <w:rFonts w:ascii="Arial" w:eastAsia="SimSun" w:hAnsi="Arial" w:cs="Arial"/>
      <w:sz w:val="18"/>
      <w:lang w:bidi="en-US"/>
    </w:rPr>
  </w:style>
  <w:style w:type="table" w:customStyle="1" w:styleId="TableGrid2">
    <w:name w:val="Table Grid2"/>
    <w:basedOn w:val="TableNormal"/>
    <w:next w:val="TableGrid"/>
    <w:rsid w:val="00A70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A70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EB3AAF"/>
    <w:rPr>
      <w:rFonts w:ascii="Arial" w:eastAsia="SimSun" w:hAnsi="Arial" w:cs="Arial"/>
      <w:sz w:val="22"/>
      <w:lang w:eastAsia="zh-CN"/>
    </w:rPr>
  </w:style>
  <w:style w:type="paragraph" w:customStyle="1" w:styleId="WIPOHEAding3">
    <w:name w:val="WIPO HEAding 3"/>
    <w:basedOn w:val="Heading3"/>
    <w:next w:val="Normal"/>
    <w:uiPriority w:val="99"/>
    <w:rsid w:val="00B3007C"/>
    <w:pPr>
      <w:keepLines/>
      <w:numPr>
        <w:numId w:val="14"/>
      </w:numPr>
      <w:spacing w:before="200" w:after="0"/>
    </w:pPr>
    <w:rPr>
      <w:rFonts w:eastAsia="MS Gothic" w:cs="Times New Roman"/>
      <w:b/>
      <w:color w:val="4F81BD"/>
      <w:szCs w:val="22"/>
      <w:u w:val="none"/>
      <w:lang w:eastAsia="en-US"/>
    </w:rPr>
  </w:style>
  <w:style w:type="character" w:customStyle="1" w:styleId="Heading2Char">
    <w:name w:val="Heading 2 Char"/>
    <w:link w:val="Heading2"/>
    <w:locked/>
    <w:rsid w:val="006C5E20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FollowedHyperlink">
    <w:name w:val="FollowedHyperlink"/>
    <w:rsid w:val="00231FAB"/>
    <w:rPr>
      <w:color w:val="800080"/>
      <w:u w:val="single"/>
    </w:rPr>
  </w:style>
  <w:style w:type="paragraph" w:customStyle="1" w:styleId="Default">
    <w:name w:val="Default"/>
    <w:rsid w:val="00DA0B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DA0BA0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DA0BA0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DA0BA0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5C3243"/>
    <w:rPr>
      <w:rFonts w:ascii="Arial" w:eastAsia="SimSun" w:hAnsi="Arial" w:cs="Arial"/>
      <w:sz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qFormat/>
    <w:rsid w:val="00122474"/>
    <w:pPr>
      <w:numPr>
        <w:ilvl w:val="4"/>
        <w:numId w:val="1"/>
      </w:numPr>
      <w:suppressAutoHyphens/>
      <w:spacing w:after="120" w:line="260" w:lineRule="atLeast"/>
      <w:outlineLvl w:val="4"/>
    </w:pPr>
    <w:rPr>
      <w:rFonts w:eastAsia="MS Mincho"/>
      <w:sz w:val="20"/>
    </w:rPr>
  </w:style>
  <w:style w:type="paragraph" w:styleId="Heading6">
    <w:name w:val="heading 6"/>
    <w:basedOn w:val="Normal"/>
    <w:next w:val="Normal"/>
    <w:qFormat/>
    <w:rsid w:val="00122474"/>
    <w:pPr>
      <w:numPr>
        <w:ilvl w:val="5"/>
        <w:numId w:val="1"/>
      </w:numPr>
      <w:suppressAutoHyphens/>
      <w:spacing w:after="120" w:line="260" w:lineRule="atLeast"/>
      <w:outlineLvl w:val="5"/>
    </w:pPr>
    <w:rPr>
      <w:rFonts w:eastAsia="MS Mincho"/>
      <w:sz w:val="20"/>
    </w:rPr>
  </w:style>
  <w:style w:type="paragraph" w:styleId="Heading9">
    <w:name w:val="heading 9"/>
    <w:basedOn w:val="Normal"/>
    <w:next w:val="Normal"/>
    <w:qFormat/>
    <w:rsid w:val="00122474"/>
    <w:pPr>
      <w:numPr>
        <w:ilvl w:val="8"/>
        <w:numId w:val="1"/>
      </w:numPr>
      <w:suppressAutoHyphens/>
      <w:spacing w:before="240" w:after="60" w:line="260" w:lineRule="atLeast"/>
      <w:outlineLvl w:val="8"/>
    </w:pPr>
    <w:rPr>
      <w:rFonts w:eastAsia="MS Mincho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D8053F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customStyle="1" w:styleId="Heading4Char">
    <w:name w:val="Heading 4 Char"/>
    <w:link w:val="Heading4"/>
    <w:rsid w:val="00D8053F"/>
    <w:rPr>
      <w:rFonts w:ascii="Arial" w:eastAsia="SimSun" w:hAnsi="Arial" w:cs="Arial"/>
      <w:bCs/>
      <w:i/>
      <w:sz w:val="22"/>
      <w:szCs w:val="28"/>
      <w:lang w:val="en-US" w:eastAsia="zh-CN" w:bidi="ar-SA"/>
    </w:rPr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WW8Num5z0">
    <w:name w:val="WW8Num5z0"/>
    <w:rsid w:val="00122474"/>
    <w:rPr>
      <w:rFonts w:ascii="Symbol" w:hAnsi="Symbol" w:cs="Symbol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WW8Num5z1">
    <w:name w:val="WW8Num5z1"/>
    <w:rsid w:val="00122474"/>
    <w:rPr>
      <w:rFonts w:ascii="Courier New" w:hAnsi="Courier New" w:cs="Courier New"/>
    </w:rPr>
  </w:style>
  <w:style w:type="character" w:customStyle="1" w:styleId="WW8Num5z2">
    <w:name w:val="WW8Num5z2"/>
    <w:rsid w:val="00122474"/>
    <w:rPr>
      <w:rFonts w:ascii="Wingdings" w:hAnsi="Wingdings" w:cs="Wingdings"/>
    </w:rPr>
  </w:style>
  <w:style w:type="character" w:customStyle="1" w:styleId="Caractresdenotedebasdepage">
    <w:name w:val="Caractères de note de bas de page"/>
    <w:rsid w:val="00122474"/>
    <w:rPr>
      <w:vertAlign w:val="superscript"/>
    </w:rPr>
  </w:style>
  <w:style w:type="character" w:customStyle="1" w:styleId="Caractresdenotedefin">
    <w:name w:val="Caractères de note de fin"/>
    <w:rsid w:val="00122474"/>
    <w:rPr>
      <w:vertAlign w:val="superscript"/>
    </w:rPr>
  </w:style>
  <w:style w:type="character" w:customStyle="1" w:styleId="TESTwiposouslogoChar">
    <w:name w:val="TESTwiposouslogo Char"/>
    <w:rsid w:val="00122474"/>
    <w:rPr>
      <w:rFonts w:ascii="Arial" w:hAnsi="Arial" w:cs="Arial"/>
      <w:b/>
      <w:w w:val="150"/>
      <w:sz w:val="24"/>
      <w:lang w:val="fr-FR" w:bidi="ar-SA"/>
    </w:rPr>
  </w:style>
  <w:style w:type="character" w:customStyle="1" w:styleId="TestIWIPOChar">
    <w:name w:val="Test I WIPO Char"/>
    <w:rsid w:val="00122474"/>
    <w:rPr>
      <w:rFonts w:ascii="Arial" w:hAnsi="Arial" w:cs="Arial"/>
      <w:b/>
      <w:w w:val="150"/>
      <w:sz w:val="28"/>
      <w:szCs w:val="28"/>
      <w:lang w:val="fr-FR" w:bidi="ar-SA"/>
    </w:rPr>
  </w:style>
  <w:style w:type="character" w:customStyle="1" w:styleId="TESTintellectualpropertyChar">
    <w:name w:val="TESTintellectualproperty Char"/>
    <w:rsid w:val="00122474"/>
    <w:rPr>
      <w:rFonts w:ascii="Arial" w:hAnsi="Arial" w:cs="Arial"/>
      <w:caps/>
      <w:sz w:val="16"/>
      <w:lang w:val="en-US" w:bidi="ar-SA"/>
    </w:rPr>
  </w:style>
  <w:style w:type="character" w:customStyle="1" w:styleId="TESTIintellectualChar">
    <w:name w:val="TEST I intellectual Char"/>
    <w:rsid w:val="00122474"/>
    <w:rPr>
      <w:rFonts w:ascii="Arial Black" w:hAnsi="Arial Black" w:cs="Arial Black"/>
      <w:caps/>
      <w:sz w:val="16"/>
      <w:lang w:val="en-US" w:bidi="ar-SA"/>
    </w:rPr>
  </w:style>
  <w:style w:type="character" w:customStyle="1" w:styleId="TESTorganisationChar">
    <w:name w:val="TESTorganisation Char"/>
    <w:basedOn w:val="TESTintellectualpropertyChar"/>
    <w:rsid w:val="00122474"/>
    <w:rPr>
      <w:rFonts w:ascii="Arial" w:hAnsi="Arial" w:cs="Arial"/>
      <w:caps/>
      <w:sz w:val="16"/>
      <w:lang w:val="en-US" w:bidi="ar-SA"/>
    </w:rPr>
  </w:style>
  <w:style w:type="character" w:customStyle="1" w:styleId="TESTIorganisationChar">
    <w:name w:val="TEST I organisation Char"/>
    <w:rsid w:val="00122474"/>
    <w:rPr>
      <w:rFonts w:ascii="Arial" w:hAnsi="Arial" w:cs="Arial"/>
      <w:b/>
      <w:caps/>
      <w:sz w:val="16"/>
      <w:lang w:val="en-US" w:bidi="ar-SA"/>
    </w:rPr>
  </w:style>
  <w:style w:type="character" w:styleId="PageNumber">
    <w:name w:val="page number"/>
    <w:basedOn w:val="DefaultParagraphFont"/>
    <w:rsid w:val="00122474"/>
  </w:style>
  <w:style w:type="character" w:customStyle="1" w:styleId="EndofdocumentChar">
    <w:name w:val="End of document Char"/>
    <w:rsid w:val="00122474"/>
    <w:rPr>
      <w:rFonts w:ascii="Arial" w:hAnsi="Arial" w:cs="Arial"/>
      <w:lang w:val="en-US" w:bidi="ar-SA"/>
    </w:rPr>
  </w:style>
  <w:style w:type="character" w:styleId="Hyperlink">
    <w:name w:val="Hyperlink"/>
    <w:rsid w:val="00122474"/>
    <w:rPr>
      <w:color w:val="0000FF"/>
      <w:u w:val="single"/>
    </w:rPr>
  </w:style>
  <w:style w:type="character" w:customStyle="1" w:styleId="CharChar">
    <w:name w:val="Char Char"/>
    <w:rsid w:val="00122474"/>
    <w:rPr>
      <w:rFonts w:ascii="Tahoma" w:hAnsi="Tahoma" w:cs="Tahoma"/>
      <w:sz w:val="16"/>
      <w:szCs w:val="16"/>
    </w:rPr>
  </w:style>
  <w:style w:type="paragraph" w:customStyle="1" w:styleId="Titre">
    <w:name w:val="Titre"/>
    <w:basedOn w:val="Normal"/>
    <w:next w:val="BodyText"/>
    <w:rsid w:val="00122474"/>
    <w:pPr>
      <w:suppressAutoHyphens/>
      <w:spacing w:after="300" w:line="260" w:lineRule="atLeast"/>
      <w:ind w:left="1021"/>
      <w:jc w:val="center"/>
    </w:pPr>
    <w:rPr>
      <w:rFonts w:eastAsia="MS Mincho"/>
      <w:b/>
      <w:caps/>
      <w:kern w:val="1"/>
      <w:sz w:val="30"/>
    </w:rPr>
  </w:style>
  <w:style w:type="paragraph" w:styleId="List">
    <w:name w:val="List"/>
    <w:basedOn w:val="BodyText"/>
    <w:rsid w:val="00122474"/>
    <w:pPr>
      <w:suppressAutoHyphens/>
      <w:spacing w:after="120" w:line="260" w:lineRule="atLeast"/>
      <w:ind w:left="1021"/>
    </w:pPr>
    <w:rPr>
      <w:rFonts w:eastAsia="MS Mincho" w:cs="Lohit Hindi"/>
      <w:sz w:val="20"/>
    </w:rPr>
  </w:style>
  <w:style w:type="paragraph" w:customStyle="1" w:styleId="Index">
    <w:name w:val="Index"/>
    <w:basedOn w:val="Normal"/>
    <w:rsid w:val="00122474"/>
    <w:pPr>
      <w:suppressLineNumbers/>
      <w:suppressAutoHyphens/>
      <w:spacing w:after="120" w:line="260" w:lineRule="atLeast"/>
      <w:ind w:left="1021"/>
    </w:pPr>
    <w:rPr>
      <w:rFonts w:eastAsia="MS Mincho" w:cs="Lohit Hindi"/>
      <w:sz w:val="20"/>
    </w:rPr>
  </w:style>
  <w:style w:type="paragraph" w:styleId="BodyTextIndent">
    <w:name w:val="Body Text Indent"/>
    <w:basedOn w:val="Normal"/>
    <w:rsid w:val="00122474"/>
    <w:pPr>
      <w:suppressAutoHyphens/>
      <w:spacing w:after="120" w:line="260" w:lineRule="atLeast"/>
      <w:ind w:left="567"/>
    </w:pPr>
    <w:rPr>
      <w:rFonts w:eastAsia="MS Mincho"/>
      <w:sz w:val="20"/>
    </w:rPr>
  </w:style>
  <w:style w:type="paragraph" w:styleId="Closing">
    <w:name w:val="Closing"/>
    <w:basedOn w:val="Normal"/>
    <w:rsid w:val="00122474"/>
    <w:pPr>
      <w:suppressAutoHyphens/>
      <w:spacing w:after="120" w:line="260" w:lineRule="atLeast"/>
      <w:ind w:left="4536"/>
      <w:jc w:val="center"/>
    </w:pPr>
    <w:rPr>
      <w:rFonts w:eastAsia="MS Mincho"/>
      <w:sz w:val="20"/>
    </w:rPr>
  </w:style>
  <w:style w:type="paragraph" w:customStyle="1" w:styleId="Committee">
    <w:name w:val="Committee"/>
    <w:basedOn w:val="Normal"/>
    <w:rsid w:val="00122474"/>
    <w:pPr>
      <w:suppressAutoHyphens/>
      <w:spacing w:after="300" w:line="260" w:lineRule="atLeast"/>
      <w:ind w:left="1021"/>
      <w:jc w:val="center"/>
    </w:pPr>
    <w:rPr>
      <w:rFonts w:eastAsia="MS Mincho"/>
      <w:b/>
      <w:caps/>
      <w:kern w:val="1"/>
      <w:sz w:val="30"/>
    </w:rPr>
  </w:style>
  <w:style w:type="paragraph" w:customStyle="1" w:styleId="DecisionInvitingPara">
    <w:name w:val="Decision Inviting Para."/>
    <w:basedOn w:val="Normal"/>
    <w:link w:val="DecisionInvitingParaChar"/>
    <w:rsid w:val="00122474"/>
    <w:pPr>
      <w:suppressAutoHyphens/>
      <w:spacing w:after="120" w:line="260" w:lineRule="atLeast"/>
      <w:ind w:left="5534"/>
    </w:pPr>
    <w:rPr>
      <w:rFonts w:eastAsia="MS Mincho"/>
      <w:i/>
      <w:sz w:val="20"/>
    </w:rPr>
  </w:style>
  <w:style w:type="character" w:customStyle="1" w:styleId="DecisionInvitingParaChar">
    <w:name w:val="Decision Inviting Para. Char"/>
    <w:link w:val="DecisionInvitingPara"/>
    <w:rsid w:val="00D8053F"/>
    <w:rPr>
      <w:rFonts w:ascii="Arial" w:eastAsia="MS Mincho" w:hAnsi="Arial" w:cs="Arial"/>
      <w:i/>
      <w:lang w:val="en-US" w:eastAsia="zh-CN" w:bidi="ar-SA"/>
    </w:rPr>
  </w:style>
  <w:style w:type="paragraph" w:customStyle="1" w:styleId="Session">
    <w:name w:val="Session"/>
    <w:basedOn w:val="Normal"/>
    <w:rsid w:val="00122474"/>
    <w:pPr>
      <w:suppressAutoHyphens/>
      <w:spacing w:before="60" w:after="120" w:line="260" w:lineRule="atLeast"/>
      <w:ind w:left="1021"/>
      <w:jc w:val="center"/>
    </w:pPr>
    <w:rPr>
      <w:rFonts w:eastAsia="MS Mincho"/>
      <w:b/>
      <w:sz w:val="30"/>
    </w:rPr>
  </w:style>
  <w:style w:type="paragraph" w:customStyle="1" w:styleId="PlaceAndDate">
    <w:name w:val="PlaceAndDate"/>
    <w:basedOn w:val="Session"/>
    <w:rsid w:val="00122474"/>
  </w:style>
  <w:style w:type="paragraph" w:customStyle="1" w:styleId="Endofdocument">
    <w:name w:val="End of document"/>
    <w:basedOn w:val="Normal"/>
    <w:rsid w:val="00122474"/>
    <w:pPr>
      <w:suppressAutoHyphens/>
      <w:spacing w:after="120" w:line="260" w:lineRule="atLeast"/>
      <w:ind w:left="5534"/>
    </w:pPr>
    <w:rPr>
      <w:rFonts w:eastAsia="MS Mincho"/>
      <w:sz w:val="20"/>
    </w:rPr>
  </w:style>
  <w:style w:type="paragraph" w:styleId="MacroText">
    <w:name w:val="macro"/>
    <w:rsid w:val="001224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urier New" w:hAnsi="Courier New" w:cs="Courier New"/>
      <w:sz w:val="16"/>
      <w:lang w:val="en-US" w:eastAsia="zh-CN"/>
    </w:rPr>
  </w:style>
  <w:style w:type="paragraph" w:customStyle="1" w:styleId="Organizer">
    <w:name w:val="Organizer"/>
    <w:basedOn w:val="Normal"/>
    <w:rsid w:val="00122474"/>
    <w:pPr>
      <w:suppressAutoHyphens/>
      <w:spacing w:after="600" w:line="260" w:lineRule="atLeast"/>
      <w:ind w:left="-992" w:right="-992"/>
      <w:jc w:val="center"/>
    </w:pPr>
    <w:rPr>
      <w:rFonts w:eastAsia="MS Mincho"/>
      <w:b/>
      <w:caps/>
      <w:kern w:val="1"/>
      <w:sz w:val="26"/>
    </w:rPr>
  </w:style>
  <w:style w:type="paragraph" w:customStyle="1" w:styleId="preparedby">
    <w:name w:val="prepared by"/>
    <w:basedOn w:val="Normal"/>
    <w:next w:val="Normal"/>
    <w:rsid w:val="00122474"/>
    <w:pPr>
      <w:suppressAutoHyphens/>
      <w:spacing w:before="120" w:after="480" w:line="260" w:lineRule="atLeast"/>
      <w:ind w:left="1021"/>
    </w:pPr>
    <w:rPr>
      <w:rFonts w:eastAsia="MS Mincho"/>
      <w:i/>
      <w:sz w:val="20"/>
    </w:rPr>
  </w:style>
  <w:style w:type="paragraph" w:customStyle="1" w:styleId="Documenttitle">
    <w:name w:val="Document title"/>
    <w:basedOn w:val="Normal"/>
    <w:next w:val="preparedby"/>
    <w:rsid w:val="00122474"/>
    <w:pPr>
      <w:suppressAutoHyphens/>
      <w:spacing w:before="840" w:line="336" w:lineRule="exact"/>
      <w:ind w:left="1021"/>
    </w:pPr>
    <w:rPr>
      <w:rFonts w:eastAsia="MS Mincho"/>
      <w:sz w:val="24"/>
    </w:rPr>
  </w:style>
  <w:style w:type="paragraph" w:styleId="TOC9">
    <w:name w:val="toc 9"/>
    <w:basedOn w:val="Normal"/>
    <w:next w:val="Normal"/>
    <w:rsid w:val="00122474"/>
    <w:pPr>
      <w:tabs>
        <w:tab w:val="right" w:leader="dot" w:pos="9071"/>
      </w:tabs>
      <w:suppressAutoHyphens/>
      <w:spacing w:after="120" w:line="260" w:lineRule="atLeast"/>
      <w:ind w:left="1920"/>
    </w:pPr>
    <w:rPr>
      <w:rFonts w:eastAsia="MS Mincho"/>
      <w:sz w:val="20"/>
    </w:rPr>
  </w:style>
  <w:style w:type="paragraph" w:customStyle="1" w:styleId="MeetinglanguageDate">
    <w:name w:val="Meeting language &amp; Date"/>
    <w:basedOn w:val="Normal"/>
    <w:next w:val="Meetingtitle"/>
    <w:rsid w:val="00122474"/>
    <w:pPr>
      <w:suppressAutoHyphens/>
      <w:spacing w:after="1680" w:line="160" w:lineRule="exact"/>
      <w:ind w:left="1021"/>
      <w:jc w:val="right"/>
    </w:pPr>
    <w:rPr>
      <w:rFonts w:ascii="Arial Black" w:eastAsia="MS Mincho" w:hAnsi="Arial Black" w:cs="Arial Black"/>
      <w:b/>
      <w:caps/>
      <w:sz w:val="15"/>
    </w:rPr>
  </w:style>
  <w:style w:type="paragraph" w:customStyle="1" w:styleId="Meetingtitle">
    <w:name w:val="Meeting title"/>
    <w:basedOn w:val="Normal"/>
    <w:next w:val="Sessiontitle"/>
    <w:rsid w:val="00122474"/>
    <w:pPr>
      <w:suppressAutoHyphens/>
      <w:spacing w:line="336" w:lineRule="exact"/>
      <w:ind w:left="1021"/>
    </w:pPr>
    <w:rPr>
      <w:rFonts w:eastAsia="MS Mincho"/>
      <w:b/>
      <w:sz w:val="28"/>
    </w:rPr>
  </w:style>
  <w:style w:type="paragraph" w:customStyle="1" w:styleId="Sessiontitle">
    <w:name w:val="Session title"/>
    <w:basedOn w:val="Meetingtitle"/>
    <w:next w:val="Meetingplacedate"/>
    <w:rsid w:val="00122474"/>
    <w:pPr>
      <w:spacing w:before="480"/>
    </w:pPr>
    <w:rPr>
      <w:sz w:val="24"/>
    </w:rPr>
  </w:style>
  <w:style w:type="paragraph" w:customStyle="1" w:styleId="Meetingplacedate">
    <w:name w:val="Meeting place &amp; date"/>
    <w:basedOn w:val="Sessiontitle"/>
    <w:next w:val="Documenttitle"/>
    <w:rsid w:val="00122474"/>
    <w:pPr>
      <w:spacing w:before="0"/>
    </w:pPr>
  </w:style>
  <w:style w:type="paragraph" w:customStyle="1" w:styleId="Language">
    <w:name w:val="Language"/>
    <w:basedOn w:val="Normal"/>
    <w:next w:val="Normal"/>
    <w:rsid w:val="00122474"/>
    <w:pPr>
      <w:suppressAutoHyphens/>
      <w:spacing w:after="120" w:line="340" w:lineRule="atLeast"/>
      <w:ind w:left="1021"/>
      <w:jc w:val="right"/>
    </w:pPr>
    <w:rPr>
      <w:rFonts w:eastAsia="MS Mincho"/>
      <w:b/>
      <w:caps/>
      <w:sz w:val="40"/>
    </w:rPr>
  </w:style>
  <w:style w:type="paragraph" w:customStyle="1" w:styleId="TESTwiposouslogo">
    <w:name w:val="TESTwiposouslogo"/>
    <w:basedOn w:val="Normal"/>
    <w:rsid w:val="00122474"/>
    <w:pPr>
      <w:suppressAutoHyphens/>
      <w:spacing w:after="120" w:line="0" w:lineRule="atLeast"/>
      <w:ind w:left="1021" w:right="4933"/>
      <w:jc w:val="right"/>
    </w:pPr>
    <w:rPr>
      <w:rFonts w:eastAsia="MS Mincho"/>
      <w:b/>
      <w:w w:val="150"/>
      <w:sz w:val="20"/>
      <w:lang w:val="fr-FR"/>
    </w:rPr>
  </w:style>
  <w:style w:type="paragraph" w:customStyle="1" w:styleId="TESTworld">
    <w:name w:val="TESTworld"/>
    <w:basedOn w:val="TESTwiposouslogo"/>
    <w:rsid w:val="00122474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rsid w:val="00122474"/>
    <w:pPr>
      <w:suppressAutoHyphens/>
      <w:spacing w:after="120" w:line="260" w:lineRule="atLeast"/>
      <w:ind w:left="4848"/>
    </w:pPr>
    <w:rPr>
      <w:rFonts w:eastAsia="MS Mincho"/>
      <w:caps/>
      <w:sz w:val="16"/>
    </w:rPr>
  </w:style>
  <w:style w:type="paragraph" w:customStyle="1" w:styleId="TESTorganisation">
    <w:name w:val="TESTorganisation"/>
    <w:basedOn w:val="TESTintellectualproperty"/>
    <w:next w:val="MeetingCode"/>
    <w:rsid w:val="00122474"/>
  </w:style>
  <w:style w:type="paragraph" w:customStyle="1" w:styleId="MeetingCode">
    <w:name w:val="Meeting Code"/>
    <w:basedOn w:val="MeetinglanguageDate"/>
    <w:rsid w:val="00122474"/>
    <w:pPr>
      <w:spacing w:before="1800" w:after="0"/>
    </w:pPr>
  </w:style>
  <w:style w:type="paragraph" w:customStyle="1" w:styleId="TestIWIPO">
    <w:name w:val="Test I WIPO"/>
    <w:basedOn w:val="TESTwiposouslogo"/>
    <w:rsid w:val="00122474"/>
    <w:pPr>
      <w:ind w:right="4763"/>
    </w:pPr>
    <w:rPr>
      <w:sz w:val="28"/>
      <w:szCs w:val="28"/>
    </w:rPr>
  </w:style>
  <w:style w:type="paragraph" w:customStyle="1" w:styleId="TESTIintellectual">
    <w:name w:val="TEST I intellectual"/>
    <w:basedOn w:val="TESTintellectualproperty"/>
    <w:rsid w:val="00122474"/>
    <w:rPr>
      <w:rFonts w:ascii="Arial Black" w:hAnsi="Arial Black" w:cs="Arial Black"/>
      <w:b/>
      <w:sz w:val="20"/>
    </w:rPr>
  </w:style>
  <w:style w:type="paragraph" w:customStyle="1" w:styleId="TESTIorganisation">
    <w:name w:val="TEST I organisation"/>
    <w:basedOn w:val="TESTorganisation"/>
    <w:rsid w:val="00122474"/>
    <w:rPr>
      <w:b/>
      <w:sz w:val="20"/>
    </w:rPr>
  </w:style>
  <w:style w:type="paragraph" w:customStyle="1" w:styleId="Assembly">
    <w:name w:val="Assembly"/>
    <w:basedOn w:val="Meetingtitle"/>
    <w:next w:val="Sessiontitle"/>
    <w:rsid w:val="00122474"/>
    <w:pPr>
      <w:spacing w:before="480"/>
    </w:pPr>
  </w:style>
  <w:style w:type="paragraph" w:customStyle="1" w:styleId="OrganizersTitleofdoc">
    <w:name w:val="Organizer(s) / Title of doc"/>
    <w:basedOn w:val="Normal"/>
    <w:rsid w:val="00122474"/>
    <w:pPr>
      <w:suppressAutoHyphens/>
      <w:spacing w:line="336" w:lineRule="exact"/>
      <w:ind w:left="1531"/>
    </w:pPr>
    <w:rPr>
      <w:rFonts w:eastAsia="MS Mincho"/>
      <w:kern w:val="1"/>
      <w:sz w:val="24"/>
    </w:rPr>
  </w:style>
  <w:style w:type="paragraph" w:styleId="NormalWeb">
    <w:name w:val="Normal (Web)"/>
    <w:basedOn w:val="Normal"/>
    <w:rsid w:val="00122474"/>
    <w:pPr>
      <w:suppressAutoHyphens/>
      <w:spacing w:before="100" w:after="100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BalloonText">
    <w:name w:val="Balloon Text"/>
    <w:basedOn w:val="Normal"/>
    <w:rsid w:val="00122474"/>
    <w:pPr>
      <w:suppressAutoHyphens/>
      <w:ind w:left="1021"/>
    </w:pPr>
    <w:rPr>
      <w:rFonts w:ascii="Tahoma" w:eastAsia="MS Mincho" w:hAnsi="Tahoma" w:cs="Tahoma"/>
      <w:sz w:val="16"/>
      <w:szCs w:val="16"/>
    </w:rPr>
  </w:style>
  <w:style w:type="paragraph" w:customStyle="1" w:styleId="Contenudetableau">
    <w:name w:val="Contenu de tableau"/>
    <w:basedOn w:val="Normal"/>
    <w:rsid w:val="00122474"/>
    <w:pPr>
      <w:suppressLineNumbers/>
      <w:suppressAutoHyphens/>
      <w:spacing w:after="120" w:line="260" w:lineRule="atLeast"/>
      <w:ind w:left="1021"/>
    </w:pPr>
    <w:rPr>
      <w:rFonts w:eastAsia="MS Mincho"/>
      <w:sz w:val="20"/>
    </w:rPr>
  </w:style>
  <w:style w:type="paragraph" w:customStyle="1" w:styleId="Titredetableau">
    <w:name w:val="Titre de tableau"/>
    <w:basedOn w:val="Contenudetableau"/>
    <w:rsid w:val="00122474"/>
    <w:pPr>
      <w:jc w:val="center"/>
    </w:pPr>
    <w:rPr>
      <w:b/>
      <w:bCs/>
    </w:rPr>
  </w:style>
  <w:style w:type="character" w:styleId="CommentReference">
    <w:name w:val="annotation reference"/>
    <w:semiHidden/>
    <w:rsid w:val="00122474"/>
    <w:rPr>
      <w:sz w:val="16"/>
      <w:szCs w:val="16"/>
    </w:rPr>
  </w:style>
  <w:style w:type="character" w:customStyle="1" w:styleId="FootnoteTextChar">
    <w:name w:val="Footnote Text Char"/>
    <w:link w:val="FootnoteText"/>
    <w:rsid w:val="00A70658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A70658"/>
    <w:rPr>
      <w:vertAlign w:val="superscript"/>
    </w:rPr>
  </w:style>
  <w:style w:type="paragraph" w:customStyle="1" w:styleId="NewFootnoteText">
    <w:name w:val="New_Footnote_Text"/>
    <w:basedOn w:val="FootnoteText"/>
    <w:link w:val="NewFootnoteTextChar"/>
    <w:rsid w:val="00A70658"/>
    <w:pPr>
      <w:spacing w:after="200" w:line="276" w:lineRule="auto"/>
      <w:ind w:left="1620" w:hanging="570"/>
    </w:pPr>
    <w:rPr>
      <w:lang w:eastAsia="en-US" w:bidi="en-US"/>
    </w:rPr>
  </w:style>
  <w:style w:type="character" w:customStyle="1" w:styleId="NewFootnoteTextChar">
    <w:name w:val="New_Footnote_Text Char"/>
    <w:link w:val="NewFootnoteText"/>
    <w:rsid w:val="00A70658"/>
    <w:rPr>
      <w:rFonts w:ascii="Arial" w:eastAsia="SimSun" w:hAnsi="Arial" w:cs="Arial"/>
      <w:sz w:val="18"/>
      <w:lang w:bidi="en-US"/>
    </w:rPr>
  </w:style>
  <w:style w:type="table" w:customStyle="1" w:styleId="TableGrid2">
    <w:name w:val="Table Grid2"/>
    <w:basedOn w:val="TableNormal"/>
    <w:next w:val="TableGrid"/>
    <w:rsid w:val="00A70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A70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EB3AAF"/>
    <w:rPr>
      <w:rFonts w:ascii="Arial" w:eastAsia="SimSun" w:hAnsi="Arial" w:cs="Arial"/>
      <w:sz w:val="22"/>
      <w:lang w:eastAsia="zh-CN"/>
    </w:rPr>
  </w:style>
  <w:style w:type="paragraph" w:customStyle="1" w:styleId="WIPOHEAding3">
    <w:name w:val="WIPO HEAding 3"/>
    <w:basedOn w:val="Heading3"/>
    <w:next w:val="Normal"/>
    <w:uiPriority w:val="99"/>
    <w:rsid w:val="00B3007C"/>
    <w:pPr>
      <w:keepLines/>
      <w:numPr>
        <w:numId w:val="14"/>
      </w:numPr>
      <w:spacing w:before="200" w:after="0"/>
    </w:pPr>
    <w:rPr>
      <w:rFonts w:eastAsia="MS Gothic" w:cs="Times New Roman"/>
      <w:b/>
      <w:color w:val="4F81BD"/>
      <w:szCs w:val="22"/>
      <w:u w:val="none"/>
      <w:lang w:eastAsia="en-US"/>
    </w:rPr>
  </w:style>
  <w:style w:type="character" w:customStyle="1" w:styleId="Heading2Char">
    <w:name w:val="Heading 2 Char"/>
    <w:link w:val="Heading2"/>
    <w:locked/>
    <w:rsid w:val="006C5E20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FollowedHyperlink">
    <w:name w:val="FollowedHyperlink"/>
    <w:rsid w:val="00231FAB"/>
    <w:rPr>
      <w:color w:val="800080"/>
      <w:u w:val="single"/>
    </w:rPr>
  </w:style>
  <w:style w:type="paragraph" w:customStyle="1" w:styleId="Default">
    <w:name w:val="Default"/>
    <w:rsid w:val="00DA0B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DA0BA0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DA0BA0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DA0BA0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5C3243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elc.wipo.int/acc/index.jsf?page=courseCatalog.xhtml&amp;lang=en&amp;cc=DL511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FBA14-528F-41EE-A1D6-2B4D6E30F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1832</Words>
  <Characters>10447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12255</CharactersWithSpaces>
  <SharedDoc>false</SharedDoc>
  <HLinks>
    <vt:vector size="12" baseType="variant">
      <vt:variant>
        <vt:i4>983140</vt:i4>
      </vt:variant>
      <vt:variant>
        <vt:i4>5</vt:i4>
      </vt:variant>
      <vt:variant>
        <vt:i4>0</vt:i4>
      </vt:variant>
      <vt:variant>
        <vt:i4>5</vt:i4>
      </vt:variant>
      <vt:variant>
        <vt:lpwstr>https://welc.wipo.int/acc/index.jsf?page=courseCatalog.xhtml&amp;lang=en&amp;cc=DL511E</vt:lpwstr>
      </vt:variant>
      <vt:variant>
        <vt:lpwstr>plus_DL511E</vt:lpwstr>
      </vt:variant>
      <vt:variant>
        <vt:i4>4849721</vt:i4>
      </vt:variant>
      <vt:variant>
        <vt:i4>2</vt:i4>
      </vt:variant>
      <vt:variant>
        <vt:i4>0</vt:i4>
      </vt:variant>
      <vt:variant>
        <vt:i4>5</vt:i4>
      </vt:variant>
      <vt:variant>
        <vt:lpwstr>http://www.wipo.int/tools/en/disclaim.html</vt:lpwstr>
      </vt:variant>
      <vt:variant>
        <vt:lpwstr>open_access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Braci</dc:creator>
  <cp:lastModifiedBy>BRACI Biljana</cp:lastModifiedBy>
  <cp:revision>6</cp:revision>
  <cp:lastPrinted>2017-03-24T08:45:00Z</cp:lastPrinted>
  <dcterms:created xsi:type="dcterms:W3CDTF">2017-03-24T08:44:00Z</dcterms:created>
  <dcterms:modified xsi:type="dcterms:W3CDTF">2017-03-28T13:44:00Z</dcterms:modified>
</cp:coreProperties>
</file>