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45F9" w:rsidP="00916EE2">
            <w:r>
              <w:rPr>
                <w:noProof/>
                <w:lang w:eastAsia="en-US"/>
              </w:rPr>
              <w:drawing>
                <wp:inline distT="0" distB="0" distL="0" distR="0" wp14:anchorId="57F5BBB7" wp14:editId="092F5265">
                  <wp:extent cx="1552575" cy="1155700"/>
                  <wp:effectExtent l="0" t="0" r="9525" b="635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45F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366E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CDIP/16/</w:t>
            </w:r>
            <w:bookmarkStart w:id="1" w:name="Code"/>
            <w:bookmarkEnd w:id="1"/>
            <w:r w:rsidR="00674D4C">
              <w:rPr>
                <w:rFonts w:ascii="Arial Black" w:hAnsi="Arial Black"/>
                <w:caps/>
                <w:sz w:val="15"/>
              </w:rPr>
              <w:t>INF/3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745F9" w:rsidRDefault="005745F9" w:rsidP="005745F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745F9" w:rsidRDefault="005745F9" w:rsidP="005745F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674D4C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745F9" w:rsidRDefault="005745F9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="000366EA" w:rsidRPr="005745F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0366EA" w:rsidRPr="005745F9">
        <w:rPr>
          <w:b/>
          <w:sz w:val="28"/>
          <w:szCs w:val="28"/>
          <w:lang w:val="ru-RU"/>
        </w:rPr>
        <w:t>)</w:t>
      </w:r>
    </w:p>
    <w:p w:rsidR="003845C1" w:rsidRPr="005745F9" w:rsidRDefault="003845C1" w:rsidP="003845C1">
      <w:pPr>
        <w:rPr>
          <w:lang w:val="ru-RU"/>
        </w:rPr>
      </w:pPr>
    </w:p>
    <w:p w:rsidR="003845C1" w:rsidRPr="005745F9" w:rsidRDefault="003845C1" w:rsidP="003845C1">
      <w:pPr>
        <w:rPr>
          <w:lang w:val="ru-RU"/>
        </w:rPr>
      </w:pPr>
    </w:p>
    <w:p w:rsidR="008B2CC1" w:rsidRPr="005745F9" w:rsidRDefault="005745F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Шестнадцатая сессия</w:t>
      </w:r>
    </w:p>
    <w:p w:rsidR="008B2CC1" w:rsidRPr="00202C98" w:rsidRDefault="005745F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366EA" w:rsidRPr="00202C98">
        <w:rPr>
          <w:b/>
          <w:sz w:val="24"/>
          <w:szCs w:val="24"/>
          <w:lang w:val="ru-RU"/>
        </w:rPr>
        <w:t xml:space="preserve">, </w:t>
      </w:r>
      <w:r w:rsidRPr="00202C98">
        <w:rPr>
          <w:b/>
          <w:sz w:val="24"/>
          <w:szCs w:val="24"/>
          <w:lang w:val="ru-RU"/>
        </w:rPr>
        <w:t>9–</w:t>
      </w:r>
      <w:r w:rsidR="000366EA" w:rsidRPr="00202C98">
        <w:rPr>
          <w:b/>
          <w:sz w:val="24"/>
          <w:szCs w:val="24"/>
          <w:lang w:val="ru-RU"/>
        </w:rPr>
        <w:t>13</w:t>
      </w:r>
      <w:r w:rsidRPr="00202C9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0366EA" w:rsidRPr="00202C98">
        <w:rPr>
          <w:b/>
          <w:sz w:val="24"/>
          <w:szCs w:val="24"/>
          <w:lang w:val="ru-RU"/>
        </w:rPr>
        <w:t xml:space="preserve"> 2015</w:t>
      </w:r>
      <w:r w:rsidRPr="00202C9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202C98">
        <w:rPr>
          <w:b/>
          <w:sz w:val="24"/>
          <w:szCs w:val="24"/>
          <w:lang w:val="ru-RU"/>
        </w:rPr>
        <w:t>.</w:t>
      </w:r>
    </w:p>
    <w:p w:rsidR="008B2CC1" w:rsidRPr="00202C98" w:rsidRDefault="008B2CC1" w:rsidP="008B2CC1">
      <w:pPr>
        <w:rPr>
          <w:lang w:val="ru-RU"/>
        </w:rPr>
      </w:pPr>
    </w:p>
    <w:p w:rsidR="008B2CC1" w:rsidRPr="00202C98" w:rsidRDefault="008B2CC1" w:rsidP="008B2CC1">
      <w:pPr>
        <w:rPr>
          <w:lang w:val="ru-RU"/>
        </w:rPr>
      </w:pPr>
    </w:p>
    <w:p w:rsidR="008B2CC1" w:rsidRPr="00202C98" w:rsidRDefault="008B2CC1" w:rsidP="008B2CC1">
      <w:pPr>
        <w:rPr>
          <w:lang w:val="ru-RU"/>
        </w:rPr>
      </w:pPr>
    </w:p>
    <w:p w:rsidR="008B2CC1" w:rsidRPr="00E670E2" w:rsidRDefault="00733290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РЕЗЮМЕ</w:t>
      </w:r>
      <w:r w:rsidRPr="00E670E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РУКОВОДСТВА</w:t>
      </w:r>
      <w:r w:rsidRPr="00E670E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E670E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СТРАТЕГИЧЕСКОМУ</w:t>
      </w:r>
      <w:r w:rsidRPr="00E670E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УПРАВЛЕНИЮ</w:t>
      </w:r>
      <w:r w:rsidRPr="00E670E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ОТКРЫТЫМИ</w:t>
      </w:r>
      <w:r w:rsidRPr="00E670E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ИННОВАЦИОННЫМИ</w:t>
      </w:r>
      <w:r w:rsidRPr="00E670E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СЕТЯМИ</w:t>
      </w:r>
    </w:p>
    <w:p w:rsidR="008B2CC1" w:rsidRPr="00E670E2" w:rsidRDefault="008B2CC1" w:rsidP="008B2CC1">
      <w:pPr>
        <w:rPr>
          <w:lang w:val="ru-RU"/>
        </w:rPr>
      </w:pPr>
    </w:p>
    <w:p w:rsidR="00E670E2" w:rsidRPr="002518DC" w:rsidRDefault="0021205A" w:rsidP="00E670E2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</w:t>
      </w:r>
      <w:r w:rsidR="00E670E2">
        <w:rPr>
          <w:i/>
          <w:lang w:val="ru-RU"/>
        </w:rPr>
        <w:t xml:space="preserve"> г-жой Эллен Энкель, профессором </w:t>
      </w:r>
      <w:r w:rsidR="00E670E2" w:rsidRPr="00E670E2">
        <w:rPr>
          <w:i/>
          <w:lang w:val="ru-RU"/>
        </w:rPr>
        <w:t>университета им.</w:t>
      </w:r>
      <w:r w:rsidR="00FA1C4A">
        <w:rPr>
          <w:i/>
          <w:lang w:val="ru-RU"/>
        </w:rPr>
        <w:t> </w:t>
      </w:r>
      <w:r w:rsidR="00E670E2" w:rsidRPr="00E670E2">
        <w:rPr>
          <w:i/>
          <w:lang w:val="ru-RU"/>
        </w:rPr>
        <w:t>Цеппелина, Фридрихсхафен, Германия</w:t>
      </w:r>
      <w:r w:rsidR="00E670E2">
        <w:rPr>
          <w:rStyle w:val="FootnoteReference"/>
          <w:i/>
        </w:rPr>
        <w:footnoteReference w:id="2"/>
      </w:r>
    </w:p>
    <w:p w:rsidR="008B2CC1" w:rsidRPr="00E670E2" w:rsidRDefault="008B2CC1" w:rsidP="00E670E2">
      <w:pPr>
        <w:rPr>
          <w:i/>
          <w:lang w:val="ru-RU"/>
        </w:rPr>
      </w:pPr>
    </w:p>
    <w:p w:rsidR="00AC205C" w:rsidRPr="00E670E2" w:rsidRDefault="00AC205C">
      <w:pPr>
        <w:rPr>
          <w:lang w:val="ru-RU"/>
        </w:rPr>
      </w:pPr>
    </w:p>
    <w:p w:rsidR="000F5E56" w:rsidRPr="00E670E2" w:rsidRDefault="000F5E56">
      <w:pPr>
        <w:rPr>
          <w:lang w:val="ru-RU"/>
        </w:rPr>
      </w:pPr>
    </w:p>
    <w:p w:rsidR="002928D3" w:rsidRPr="00E670E2" w:rsidRDefault="002928D3">
      <w:pPr>
        <w:rPr>
          <w:lang w:val="ru-RU"/>
        </w:rPr>
      </w:pPr>
    </w:p>
    <w:p w:rsidR="002928D3" w:rsidRPr="00E670E2" w:rsidRDefault="002928D3" w:rsidP="0053057A">
      <w:pPr>
        <w:rPr>
          <w:lang w:val="ru-RU"/>
        </w:rPr>
      </w:pPr>
    </w:p>
    <w:p w:rsidR="00674D4C" w:rsidRPr="00E670E2" w:rsidRDefault="00674D4C" w:rsidP="00674D4C">
      <w:pPr>
        <w:rPr>
          <w:lang w:val="ru-RU"/>
        </w:rPr>
      </w:pPr>
    </w:p>
    <w:p w:rsidR="00674D4C" w:rsidRPr="00EC7424" w:rsidRDefault="00674D4C" w:rsidP="00674D4C">
      <w:pPr>
        <w:rPr>
          <w:rFonts w:eastAsia="Times New Roman" w:cs="Times New Roman"/>
          <w:szCs w:val="22"/>
          <w:lang w:val="ru-RU"/>
        </w:rPr>
      </w:pPr>
      <w:r w:rsidRPr="002518DC">
        <w:rPr>
          <w:rFonts w:eastAsia="Times New Roman" w:cs="Times New Roman"/>
          <w:szCs w:val="24"/>
          <w:lang w:val="ru-RU"/>
        </w:rPr>
        <w:t>1.</w:t>
      </w:r>
      <w:r w:rsidRPr="002518DC">
        <w:rPr>
          <w:rFonts w:eastAsia="Times New Roman" w:cs="Times New Roman"/>
          <w:szCs w:val="24"/>
          <w:lang w:val="ru-RU"/>
        </w:rPr>
        <w:tab/>
      </w:r>
      <w:r w:rsidR="00EC7424">
        <w:rPr>
          <w:szCs w:val="22"/>
          <w:lang w:val="ru-RU"/>
        </w:rPr>
        <w:t xml:space="preserve">Настоящий документ содержит резюме Руководства по стратегическому управлению открытыми инновационными сетями, составленного в рамках Проекта </w:t>
      </w:r>
      <w:r w:rsidR="00EC7424" w:rsidRPr="00F718D5">
        <w:rPr>
          <w:lang w:val="ru-RU"/>
        </w:rPr>
        <w:t>по структуре поддержки инноваций и передачи технологии для национальных учреждений</w:t>
      </w:r>
      <w:r w:rsidR="00EC7424">
        <w:rPr>
          <w:lang w:val="ru-RU"/>
        </w:rPr>
        <w:t xml:space="preserve"> (</w:t>
      </w:r>
      <w:r w:rsidR="00EC7424">
        <w:t>CDIP</w:t>
      </w:r>
      <w:r w:rsidR="00EC7424" w:rsidRPr="00F718D5">
        <w:rPr>
          <w:lang w:val="ru-RU"/>
        </w:rPr>
        <w:t>/3/</w:t>
      </w:r>
      <w:r w:rsidR="00EC7424">
        <w:t>INF</w:t>
      </w:r>
      <w:r w:rsidR="00EC7424" w:rsidRPr="00F718D5">
        <w:rPr>
          <w:lang w:val="ru-RU"/>
        </w:rPr>
        <w:t>/2</w:t>
      </w:r>
      <w:r w:rsidR="00EC7424">
        <w:rPr>
          <w:lang w:val="ru-RU"/>
        </w:rPr>
        <w:t xml:space="preserve">). Руководство подготовлено </w:t>
      </w:r>
      <w:r w:rsidR="00EC7424" w:rsidRPr="00EC7424">
        <w:rPr>
          <w:lang w:val="ru-RU"/>
        </w:rPr>
        <w:t>г-жой Эллен Энкель, профессором университета им. Цеппелина, Фридрихсхафен, Германия</w:t>
      </w:r>
      <w:r w:rsidR="00EC7424">
        <w:rPr>
          <w:lang w:val="ru-RU"/>
        </w:rPr>
        <w:t>.</w:t>
      </w:r>
    </w:p>
    <w:p w:rsidR="00674D4C" w:rsidRPr="00EC7424" w:rsidRDefault="00674D4C" w:rsidP="00674D4C">
      <w:pPr>
        <w:rPr>
          <w:rFonts w:eastAsia="Times New Roman" w:cs="Times New Roman"/>
          <w:szCs w:val="24"/>
          <w:lang w:val="ru-RU"/>
        </w:rPr>
      </w:pPr>
    </w:p>
    <w:p w:rsidR="00674D4C" w:rsidRPr="005E675A" w:rsidRDefault="00674D4C" w:rsidP="00674D4C">
      <w:pPr>
        <w:ind w:left="5103"/>
        <w:rPr>
          <w:rFonts w:eastAsia="Times New Roman" w:cs="Times New Roman"/>
          <w:i/>
          <w:lang w:val="ru-RU"/>
        </w:rPr>
      </w:pPr>
      <w:r w:rsidRPr="005E675A">
        <w:rPr>
          <w:rFonts w:eastAsia="Times New Roman" w:cs="Times New Roman"/>
          <w:i/>
          <w:lang w:val="ru-RU"/>
        </w:rPr>
        <w:t>2.</w:t>
      </w:r>
      <w:r w:rsidRPr="005E675A">
        <w:rPr>
          <w:rFonts w:eastAsia="Times New Roman" w:cs="Times New Roman"/>
          <w:i/>
          <w:lang w:val="ru-RU"/>
        </w:rPr>
        <w:tab/>
      </w:r>
      <w:r w:rsidR="005E675A" w:rsidRPr="005E675A">
        <w:rPr>
          <w:rFonts w:eastAsia="Times New Roman" w:cs="Times New Roman"/>
          <w:i/>
          <w:lang w:val="ru-RU"/>
        </w:rPr>
        <w:t>КРИС предлагается принять к сведению информацию, содержащуюся в настоящем документе</w:t>
      </w:r>
      <w:r w:rsidRPr="005E675A">
        <w:rPr>
          <w:rFonts w:eastAsia="Times New Roman" w:cs="Times New Roman"/>
          <w:i/>
          <w:lang w:val="ru-RU"/>
        </w:rPr>
        <w:t>.</w:t>
      </w:r>
    </w:p>
    <w:p w:rsidR="00674D4C" w:rsidRPr="005E675A" w:rsidRDefault="00674D4C" w:rsidP="00674D4C">
      <w:pPr>
        <w:ind w:left="5103"/>
        <w:rPr>
          <w:rFonts w:eastAsia="Times New Roman" w:cs="Times New Roman"/>
          <w:i/>
          <w:lang w:val="ru-RU"/>
        </w:rPr>
      </w:pPr>
    </w:p>
    <w:p w:rsidR="00674D4C" w:rsidRPr="005E675A" w:rsidRDefault="00674D4C" w:rsidP="00674D4C">
      <w:pPr>
        <w:ind w:left="5103"/>
        <w:rPr>
          <w:rFonts w:eastAsia="Times New Roman" w:cs="Times New Roman"/>
          <w:i/>
          <w:lang w:val="ru-RU"/>
        </w:rPr>
      </w:pPr>
    </w:p>
    <w:p w:rsidR="00674D4C" w:rsidRPr="005E675A" w:rsidRDefault="00674D4C" w:rsidP="00674D4C">
      <w:pPr>
        <w:ind w:left="5103"/>
        <w:rPr>
          <w:rFonts w:eastAsia="Times New Roman" w:cs="Times New Roman"/>
          <w:i/>
          <w:lang w:val="ru-RU"/>
        </w:rPr>
      </w:pPr>
    </w:p>
    <w:p w:rsidR="00674D4C" w:rsidRPr="005E675A" w:rsidRDefault="00674D4C" w:rsidP="00674D4C">
      <w:pPr>
        <w:spacing w:line="360" w:lineRule="auto"/>
        <w:rPr>
          <w:b/>
          <w:lang w:val="ru-RU"/>
        </w:rPr>
      </w:pPr>
    </w:p>
    <w:p w:rsidR="00674D4C" w:rsidRPr="005E675A" w:rsidRDefault="00674D4C" w:rsidP="00674D4C">
      <w:pPr>
        <w:spacing w:line="360" w:lineRule="auto"/>
        <w:rPr>
          <w:b/>
          <w:lang w:val="ru-RU"/>
        </w:rPr>
      </w:pPr>
    </w:p>
    <w:p w:rsidR="00674D4C" w:rsidRPr="005E675A" w:rsidRDefault="00674D4C" w:rsidP="00674D4C">
      <w:pPr>
        <w:spacing w:line="360" w:lineRule="auto"/>
        <w:rPr>
          <w:b/>
          <w:lang w:val="ru-RU"/>
        </w:rPr>
      </w:pPr>
    </w:p>
    <w:p w:rsidR="00674D4C" w:rsidRPr="005E675A" w:rsidRDefault="00674D4C">
      <w:pPr>
        <w:rPr>
          <w:lang w:val="ru-RU"/>
        </w:rPr>
      </w:pPr>
      <w:r w:rsidRPr="005E675A">
        <w:rPr>
          <w:lang w:val="ru-RU"/>
        </w:rPr>
        <w:br w:type="page"/>
      </w:r>
    </w:p>
    <w:p w:rsidR="001E6EA8" w:rsidRPr="005E675A" w:rsidRDefault="001E6EA8" w:rsidP="00674D4C">
      <w:pPr>
        <w:pStyle w:val="berschr1"/>
        <w:numPr>
          <w:ilvl w:val="0"/>
          <w:numId w:val="0"/>
        </w:numPr>
        <w:spacing w:line="360" w:lineRule="auto"/>
        <w:rPr>
          <w:rFonts w:ascii="Arial" w:hAnsi="Arial" w:cs="Arial"/>
          <w:sz w:val="22"/>
          <w:lang w:val="ru-RU"/>
        </w:rPr>
      </w:pPr>
      <w:bookmarkStart w:id="6" w:name="_Toc423102159"/>
    </w:p>
    <w:p w:rsidR="001E6EA8" w:rsidRPr="005E675A" w:rsidRDefault="001E6EA8" w:rsidP="00674D4C">
      <w:pPr>
        <w:pStyle w:val="berschr1"/>
        <w:numPr>
          <w:ilvl w:val="0"/>
          <w:numId w:val="0"/>
        </w:numPr>
        <w:spacing w:line="360" w:lineRule="auto"/>
        <w:rPr>
          <w:rFonts w:ascii="Arial" w:hAnsi="Arial" w:cs="Arial"/>
          <w:sz w:val="22"/>
          <w:lang w:val="ru-RU"/>
        </w:rPr>
      </w:pPr>
    </w:p>
    <w:bookmarkEnd w:id="6"/>
    <w:p w:rsidR="00674D4C" w:rsidRPr="00202C98" w:rsidRDefault="002F11A5" w:rsidP="00674D4C">
      <w:pPr>
        <w:pStyle w:val="berschr1"/>
        <w:numPr>
          <w:ilvl w:val="0"/>
          <w:numId w:val="0"/>
        </w:numPr>
        <w:spacing w:line="360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  <w:lang w:val="ru-RU"/>
        </w:rPr>
        <w:t>РЕЗЮМЕ</w:t>
      </w:r>
    </w:p>
    <w:p w:rsidR="00D412BC" w:rsidRDefault="00D412BC" w:rsidP="00674D4C">
      <w:pPr>
        <w:rPr>
          <w:lang w:val="ru-RU"/>
        </w:rPr>
      </w:pPr>
    </w:p>
    <w:p w:rsidR="00696DAA" w:rsidRPr="00696DAA" w:rsidRDefault="00696DAA" w:rsidP="00674D4C">
      <w:pPr>
        <w:rPr>
          <w:lang w:val="ru-RU"/>
        </w:rPr>
      </w:pPr>
      <w:r>
        <w:rPr>
          <w:lang w:val="ru-RU"/>
        </w:rPr>
        <w:t xml:space="preserve">Настоящее Руководство призвано </w:t>
      </w:r>
      <w:r w:rsidR="002F11A5">
        <w:rPr>
          <w:lang w:val="ru-RU"/>
        </w:rPr>
        <w:t>ознакомить компании с особенностями двустороннего и многостороннего сотрудничества</w:t>
      </w:r>
      <w:r>
        <w:rPr>
          <w:lang w:val="ru-RU"/>
        </w:rPr>
        <w:t xml:space="preserve"> и помочь им в использовании </w:t>
      </w:r>
      <w:r w:rsidR="002F11A5">
        <w:rPr>
          <w:lang w:val="ru-RU"/>
        </w:rPr>
        <w:t>такого сотрудничества для</w:t>
      </w:r>
      <w:r>
        <w:rPr>
          <w:lang w:val="ru-RU"/>
        </w:rPr>
        <w:t xml:space="preserve"> </w:t>
      </w:r>
      <w:r w:rsidR="002F11A5">
        <w:rPr>
          <w:lang w:val="ru-RU"/>
        </w:rPr>
        <w:t>расширения инновационной деятельности</w:t>
      </w:r>
      <w:r>
        <w:rPr>
          <w:lang w:val="ru-RU"/>
        </w:rPr>
        <w:t xml:space="preserve"> и </w:t>
      </w:r>
      <w:r w:rsidR="002F11A5">
        <w:rPr>
          <w:lang w:val="ru-RU"/>
        </w:rPr>
        <w:t xml:space="preserve">повышения </w:t>
      </w:r>
      <w:r>
        <w:rPr>
          <w:lang w:val="ru-RU"/>
        </w:rPr>
        <w:t>эффективности</w:t>
      </w:r>
      <w:r w:rsidR="00F6132B">
        <w:rPr>
          <w:lang w:val="ru-RU"/>
        </w:rPr>
        <w:t xml:space="preserve"> работы</w:t>
      </w:r>
      <w:r>
        <w:rPr>
          <w:lang w:val="ru-RU"/>
        </w:rPr>
        <w:t xml:space="preserve">. </w:t>
      </w:r>
      <w:r w:rsidR="005D66C9">
        <w:rPr>
          <w:lang w:val="ru-RU"/>
        </w:rPr>
        <w:t xml:space="preserve">Компании, и в особенности </w:t>
      </w:r>
      <w:r w:rsidR="00202C98">
        <w:rPr>
          <w:lang w:val="ru-RU"/>
        </w:rPr>
        <w:t>МСП</w:t>
      </w:r>
      <w:r w:rsidR="005D66C9">
        <w:rPr>
          <w:lang w:val="ru-RU"/>
        </w:rPr>
        <w:t>,</w:t>
      </w:r>
      <w:r w:rsidR="00202C98">
        <w:rPr>
          <w:lang w:val="ru-RU"/>
        </w:rPr>
        <w:t xml:space="preserve"> еще не в достаточной мере задействуют потенциал совместной инновационной деятельности (открытых инноваций)</w:t>
      </w:r>
      <w:r w:rsidR="00851164">
        <w:rPr>
          <w:lang w:val="ru-RU"/>
        </w:rPr>
        <w:t xml:space="preserve">, что связано с их опасениями относительно утечки знаний или </w:t>
      </w:r>
      <w:r w:rsidR="000D73D7">
        <w:rPr>
          <w:lang w:val="ru-RU"/>
        </w:rPr>
        <w:t xml:space="preserve">их </w:t>
      </w:r>
      <w:r w:rsidR="00851164">
        <w:rPr>
          <w:lang w:val="ru-RU"/>
        </w:rPr>
        <w:t xml:space="preserve">неуверенностью в том, куда </w:t>
      </w:r>
      <w:r w:rsidR="0026463A">
        <w:rPr>
          <w:lang w:val="ru-RU"/>
        </w:rPr>
        <w:t xml:space="preserve">именно </w:t>
      </w:r>
      <w:r w:rsidR="00851164">
        <w:rPr>
          <w:lang w:val="ru-RU"/>
        </w:rPr>
        <w:t xml:space="preserve">следует вкладывать свои ограниченные ресурсы для </w:t>
      </w:r>
      <w:r w:rsidR="003E1D64">
        <w:rPr>
          <w:lang w:val="ru-RU"/>
        </w:rPr>
        <w:t>извлечения</w:t>
      </w:r>
      <w:r w:rsidR="00851164">
        <w:rPr>
          <w:lang w:val="ru-RU"/>
        </w:rPr>
        <w:t xml:space="preserve"> максимальной выгоды </w:t>
      </w:r>
      <w:r w:rsidR="003E1D64">
        <w:rPr>
          <w:lang w:val="ru-RU"/>
        </w:rPr>
        <w:t>и</w:t>
      </w:r>
      <w:r w:rsidR="00006E3D">
        <w:rPr>
          <w:lang w:val="ru-RU"/>
        </w:rPr>
        <w:t>з</w:t>
      </w:r>
      <w:r w:rsidR="00851164">
        <w:rPr>
          <w:lang w:val="ru-RU"/>
        </w:rPr>
        <w:t xml:space="preserve"> совместных проектов.  В </w:t>
      </w:r>
      <w:r w:rsidR="00D116D9">
        <w:rPr>
          <w:lang w:val="ru-RU"/>
        </w:rPr>
        <w:t xml:space="preserve">настоящем </w:t>
      </w:r>
      <w:r w:rsidR="00851164">
        <w:rPr>
          <w:lang w:val="ru-RU"/>
        </w:rPr>
        <w:t xml:space="preserve">Руководстве </w:t>
      </w:r>
      <w:r w:rsidR="000B3327">
        <w:rPr>
          <w:lang w:val="ru-RU"/>
        </w:rPr>
        <w:t>рассматриваются</w:t>
      </w:r>
      <w:r w:rsidR="00851164">
        <w:rPr>
          <w:lang w:val="ru-RU"/>
        </w:rPr>
        <w:t xml:space="preserve"> </w:t>
      </w:r>
      <w:r w:rsidR="00D116D9">
        <w:rPr>
          <w:lang w:val="ru-RU"/>
        </w:rPr>
        <w:t xml:space="preserve">следующие </w:t>
      </w:r>
      <w:r w:rsidR="00851164">
        <w:rPr>
          <w:lang w:val="ru-RU"/>
        </w:rPr>
        <w:t>основные вопросы</w:t>
      </w:r>
      <w:r w:rsidR="00D116D9">
        <w:rPr>
          <w:lang w:val="ru-RU"/>
        </w:rPr>
        <w:t>:</w:t>
      </w:r>
      <w:r w:rsidR="00851164">
        <w:rPr>
          <w:lang w:val="ru-RU"/>
        </w:rPr>
        <w:t xml:space="preserve"> </w:t>
      </w:r>
      <w:r w:rsidR="00A00268">
        <w:rPr>
          <w:lang w:val="ru-RU"/>
        </w:rPr>
        <w:t>«</w:t>
      </w:r>
      <w:r w:rsidR="009C5C2D">
        <w:rPr>
          <w:lang w:val="ru-RU"/>
        </w:rPr>
        <w:t>когда в</w:t>
      </w:r>
      <w:r w:rsidR="00851164">
        <w:rPr>
          <w:lang w:val="ru-RU"/>
        </w:rPr>
        <w:t>ступать в отношения сотрудничества</w:t>
      </w:r>
      <w:r w:rsidR="00A00268">
        <w:rPr>
          <w:lang w:val="ru-RU"/>
        </w:rPr>
        <w:t>»</w:t>
      </w:r>
      <w:r w:rsidR="00851164">
        <w:rPr>
          <w:lang w:val="ru-RU"/>
        </w:rPr>
        <w:t xml:space="preserve">, </w:t>
      </w:r>
      <w:r w:rsidR="00A00268">
        <w:rPr>
          <w:lang w:val="ru-RU"/>
        </w:rPr>
        <w:t>«</w:t>
      </w:r>
      <w:r w:rsidR="00851164">
        <w:rPr>
          <w:lang w:val="ru-RU"/>
        </w:rPr>
        <w:t>с кем осуществлять сотрудничество</w:t>
      </w:r>
      <w:r w:rsidR="00A00268">
        <w:rPr>
          <w:lang w:val="ru-RU"/>
        </w:rPr>
        <w:t>»</w:t>
      </w:r>
      <w:r w:rsidR="00D116D9">
        <w:rPr>
          <w:lang w:val="ru-RU"/>
        </w:rPr>
        <w:t xml:space="preserve"> и </w:t>
      </w:r>
      <w:r w:rsidR="00A00268">
        <w:rPr>
          <w:lang w:val="ru-RU"/>
        </w:rPr>
        <w:t>«</w:t>
      </w:r>
      <w:r w:rsidR="00851164">
        <w:rPr>
          <w:lang w:val="ru-RU"/>
        </w:rPr>
        <w:t>как правильно заключить соглашение о сотрудничестве</w:t>
      </w:r>
      <w:r w:rsidR="00A00268">
        <w:rPr>
          <w:lang w:val="ru-RU"/>
        </w:rPr>
        <w:t>»</w:t>
      </w:r>
      <w:r w:rsidR="00851164">
        <w:rPr>
          <w:lang w:val="ru-RU"/>
        </w:rPr>
        <w:t xml:space="preserve">.  Для того чтобы компания могла </w:t>
      </w:r>
      <w:r w:rsidR="0064050B">
        <w:rPr>
          <w:lang w:val="ru-RU"/>
        </w:rPr>
        <w:t>сравнить</w:t>
      </w:r>
      <w:r w:rsidR="00851164">
        <w:rPr>
          <w:lang w:val="ru-RU"/>
        </w:rPr>
        <w:t xml:space="preserve"> показатели своей деятельности с показателями успешных крупных и мелких компаний</w:t>
      </w:r>
      <w:r w:rsidR="0064050B">
        <w:rPr>
          <w:lang w:val="ru-RU"/>
        </w:rPr>
        <w:t xml:space="preserve">, в первой части Руководства приводятся некоторые данные о деятельности в области открытых инноваций и сопряженных с нею рисках.  </w:t>
      </w:r>
      <w:r w:rsidR="000B3327">
        <w:rPr>
          <w:lang w:val="ru-RU"/>
        </w:rPr>
        <w:t>Далее дается ряд рекомендаций относительно</w:t>
      </w:r>
      <w:r w:rsidR="0064050B">
        <w:rPr>
          <w:lang w:val="ru-RU"/>
        </w:rPr>
        <w:t xml:space="preserve"> того, как </w:t>
      </w:r>
      <w:r w:rsidR="004F2FA7">
        <w:rPr>
          <w:lang w:val="ru-RU"/>
        </w:rPr>
        <w:t>установить</w:t>
      </w:r>
      <w:r w:rsidR="0064050B">
        <w:rPr>
          <w:lang w:val="ru-RU"/>
        </w:rPr>
        <w:t xml:space="preserve"> баланс между собственными разработками (созданием) и совместными разработками (сотрудничество</w:t>
      </w:r>
      <w:r w:rsidR="00A00268">
        <w:rPr>
          <w:lang w:val="ru-RU"/>
        </w:rPr>
        <w:t>м</w:t>
      </w:r>
      <w:r w:rsidR="0064050B">
        <w:rPr>
          <w:lang w:val="ru-RU"/>
        </w:rPr>
        <w:t xml:space="preserve">), а также как </w:t>
      </w:r>
      <w:r w:rsidR="00A00268">
        <w:rPr>
          <w:lang w:val="ru-RU"/>
        </w:rPr>
        <w:t>выстроить</w:t>
      </w:r>
      <w:r w:rsidR="0064050B">
        <w:rPr>
          <w:lang w:val="ru-RU"/>
        </w:rPr>
        <w:t xml:space="preserve"> </w:t>
      </w:r>
      <w:r w:rsidR="00A00268">
        <w:rPr>
          <w:lang w:val="ru-RU"/>
        </w:rPr>
        <w:t>систему отношений с партнерами в целях</w:t>
      </w:r>
      <w:r w:rsidR="0064050B">
        <w:rPr>
          <w:lang w:val="ru-RU"/>
        </w:rPr>
        <w:t xml:space="preserve"> </w:t>
      </w:r>
      <w:r w:rsidR="004F2FA7">
        <w:rPr>
          <w:lang w:val="ru-RU"/>
        </w:rPr>
        <w:t>расширения</w:t>
      </w:r>
      <w:r w:rsidR="0064050B">
        <w:rPr>
          <w:lang w:val="ru-RU"/>
        </w:rPr>
        <w:t xml:space="preserve"> инновационной деятельности и</w:t>
      </w:r>
      <w:r w:rsidR="00A00268">
        <w:rPr>
          <w:lang w:val="ru-RU"/>
        </w:rPr>
        <w:t xml:space="preserve"> повышения эффективности</w:t>
      </w:r>
      <w:r w:rsidR="004F2FA7">
        <w:rPr>
          <w:lang w:val="ru-RU"/>
        </w:rPr>
        <w:t xml:space="preserve"> компании</w:t>
      </w:r>
      <w:r w:rsidR="00A00268">
        <w:rPr>
          <w:lang w:val="ru-RU"/>
        </w:rPr>
        <w:t>.</w:t>
      </w:r>
      <w:r w:rsidR="0064050B">
        <w:rPr>
          <w:lang w:val="ru-RU"/>
        </w:rPr>
        <w:t xml:space="preserve"> Кроме того, в Руководстве объясняется, почему залогом </w:t>
      </w:r>
      <w:r w:rsidR="00852731">
        <w:rPr>
          <w:lang w:val="ru-RU"/>
        </w:rPr>
        <w:t>такого</w:t>
      </w:r>
      <w:r w:rsidR="0064050B">
        <w:rPr>
          <w:lang w:val="ru-RU"/>
        </w:rPr>
        <w:t xml:space="preserve"> баланса является верная стратегия сотрудничества, и рассказывается о некоторых видах деятельности, </w:t>
      </w:r>
      <w:r w:rsidR="0026463A">
        <w:rPr>
          <w:lang w:val="ru-RU"/>
        </w:rPr>
        <w:t xml:space="preserve">которые </w:t>
      </w:r>
      <w:r w:rsidR="00B90DE5">
        <w:rPr>
          <w:lang w:val="ru-RU"/>
        </w:rPr>
        <w:t xml:space="preserve">являются обязательным условием </w:t>
      </w:r>
      <w:r w:rsidR="002B06F5">
        <w:rPr>
          <w:lang w:val="ru-RU"/>
        </w:rPr>
        <w:t xml:space="preserve">для </w:t>
      </w:r>
      <w:r w:rsidR="0064050B">
        <w:rPr>
          <w:lang w:val="ru-RU"/>
        </w:rPr>
        <w:t xml:space="preserve">извлечения </w:t>
      </w:r>
      <w:r w:rsidR="00A00268">
        <w:rPr>
          <w:lang w:val="ru-RU"/>
        </w:rPr>
        <w:t>выгоды</w:t>
      </w:r>
      <w:r w:rsidR="0064050B">
        <w:rPr>
          <w:lang w:val="ru-RU"/>
        </w:rPr>
        <w:t xml:space="preserve"> из открытых инноваций.  </w:t>
      </w:r>
      <w:r w:rsidR="00EE220F">
        <w:rPr>
          <w:lang w:val="ru-RU"/>
        </w:rPr>
        <w:t xml:space="preserve">Объяснив, </w:t>
      </w:r>
      <w:r w:rsidR="007C0D82">
        <w:rPr>
          <w:lang w:val="ru-RU"/>
        </w:rPr>
        <w:t xml:space="preserve">с кем и в каком объеме следует осуществлять </w:t>
      </w:r>
      <w:r w:rsidR="00D412BC">
        <w:rPr>
          <w:lang w:val="ru-RU"/>
        </w:rPr>
        <w:t>совместную деятельность</w:t>
      </w:r>
      <w:r w:rsidR="00CA4A05">
        <w:rPr>
          <w:lang w:val="ru-RU"/>
        </w:rPr>
        <w:t xml:space="preserve">, </w:t>
      </w:r>
      <w:r w:rsidR="009A1125">
        <w:rPr>
          <w:lang w:val="ru-RU"/>
        </w:rPr>
        <w:t xml:space="preserve">в последней главе </w:t>
      </w:r>
      <w:r w:rsidR="00EE220F">
        <w:rPr>
          <w:lang w:val="ru-RU"/>
        </w:rPr>
        <w:t xml:space="preserve">автор </w:t>
      </w:r>
      <w:r w:rsidR="009A1125">
        <w:rPr>
          <w:lang w:val="ru-RU"/>
        </w:rPr>
        <w:t>переходит к</w:t>
      </w:r>
      <w:r w:rsidR="007C0D82">
        <w:rPr>
          <w:lang w:val="ru-RU"/>
        </w:rPr>
        <w:t xml:space="preserve"> конкретны</w:t>
      </w:r>
      <w:r w:rsidR="009A1125">
        <w:rPr>
          <w:lang w:val="ru-RU"/>
        </w:rPr>
        <w:t>м</w:t>
      </w:r>
      <w:r w:rsidR="007C0D82">
        <w:rPr>
          <w:lang w:val="ru-RU"/>
        </w:rPr>
        <w:t xml:space="preserve"> пример</w:t>
      </w:r>
      <w:r w:rsidR="009A1125">
        <w:rPr>
          <w:lang w:val="ru-RU"/>
        </w:rPr>
        <w:t>ам</w:t>
      </w:r>
      <w:r w:rsidR="007C0D82">
        <w:rPr>
          <w:lang w:val="ru-RU"/>
        </w:rPr>
        <w:t xml:space="preserve"> </w:t>
      </w:r>
      <w:r w:rsidR="00CA4A05">
        <w:rPr>
          <w:lang w:val="ru-RU"/>
        </w:rPr>
        <w:t>различных соглашений о сотрудничестве в области ИС и форм орг</w:t>
      </w:r>
      <w:r w:rsidR="001464EE">
        <w:rPr>
          <w:lang w:val="ru-RU"/>
        </w:rPr>
        <w:t>анизации такого сотрудничества</w:t>
      </w:r>
      <w:r w:rsidR="00EE220F">
        <w:rPr>
          <w:lang w:val="ru-RU"/>
        </w:rPr>
        <w:t xml:space="preserve">, а </w:t>
      </w:r>
      <w:r w:rsidR="00E213DA">
        <w:rPr>
          <w:lang w:val="ru-RU"/>
        </w:rPr>
        <w:t>также разъясняет</w:t>
      </w:r>
      <w:r w:rsidR="001464EE">
        <w:rPr>
          <w:lang w:val="ru-RU"/>
        </w:rPr>
        <w:t xml:space="preserve"> </w:t>
      </w:r>
      <w:r w:rsidR="00CA4A05">
        <w:rPr>
          <w:lang w:val="ru-RU"/>
        </w:rPr>
        <w:t>их преимуществ</w:t>
      </w:r>
      <w:r w:rsidR="001464EE">
        <w:rPr>
          <w:lang w:val="ru-RU"/>
        </w:rPr>
        <w:t>а</w:t>
      </w:r>
      <w:r w:rsidR="007C0D82">
        <w:rPr>
          <w:lang w:val="ru-RU"/>
        </w:rPr>
        <w:t xml:space="preserve"> </w:t>
      </w:r>
      <w:r w:rsidR="00CA4A05">
        <w:rPr>
          <w:lang w:val="ru-RU"/>
        </w:rPr>
        <w:t>и недостатк</w:t>
      </w:r>
      <w:r w:rsidR="001464EE">
        <w:rPr>
          <w:lang w:val="ru-RU"/>
        </w:rPr>
        <w:t>и</w:t>
      </w:r>
      <w:r w:rsidR="00CA4A05">
        <w:rPr>
          <w:lang w:val="ru-RU"/>
        </w:rPr>
        <w:t xml:space="preserve">. </w:t>
      </w:r>
      <w:r w:rsidR="0064050B">
        <w:rPr>
          <w:lang w:val="ru-RU"/>
        </w:rPr>
        <w:t xml:space="preserve"> </w:t>
      </w:r>
    </w:p>
    <w:p w:rsidR="00674D4C" w:rsidRPr="00696DAA" w:rsidRDefault="00674D4C" w:rsidP="00674D4C">
      <w:pPr>
        <w:rPr>
          <w:lang w:val="ru-RU"/>
        </w:rPr>
      </w:pPr>
    </w:p>
    <w:p w:rsidR="00674D4C" w:rsidRPr="00696DAA" w:rsidRDefault="00674D4C" w:rsidP="00674D4C">
      <w:pPr>
        <w:rPr>
          <w:lang w:val="ru-RU"/>
        </w:rPr>
      </w:pPr>
    </w:p>
    <w:p w:rsidR="00674D4C" w:rsidRPr="00696DAA" w:rsidRDefault="00674D4C" w:rsidP="00674D4C">
      <w:pPr>
        <w:rPr>
          <w:lang w:val="ru-RU"/>
        </w:rPr>
      </w:pPr>
    </w:p>
    <w:p w:rsidR="00674D4C" w:rsidRPr="00851164" w:rsidRDefault="00674D4C" w:rsidP="00674D4C">
      <w:pPr>
        <w:pStyle w:val="Endofdocument-Annex"/>
        <w:rPr>
          <w:lang w:val="ru-RU"/>
        </w:rPr>
      </w:pPr>
      <w:r w:rsidRPr="00851164">
        <w:rPr>
          <w:lang w:val="ru-RU"/>
        </w:rPr>
        <w:t>[</w:t>
      </w:r>
      <w:r w:rsidR="00CA4A05">
        <w:rPr>
          <w:lang w:val="ru-RU"/>
        </w:rPr>
        <w:t>Конец документа</w:t>
      </w:r>
      <w:r w:rsidRPr="00851164">
        <w:rPr>
          <w:lang w:val="ru-RU"/>
        </w:rPr>
        <w:t>]</w:t>
      </w:r>
    </w:p>
    <w:p w:rsidR="002928D3" w:rsidRPr="00851164" w:rsidRDefault="002928D3">
      <w:pPr>
        <w:rPr>
          <w:lang w:val="ru-RU"/>
        </w:rPr>
      </w:pPr>
    </w:p>
    <w:sectPr w:rsidR="002928D3" w:rsidRPr="00851164" w:rsidSect="00674D4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A1" w:rsidRDefault="00F00BA1">
      <w:r>
        <w:separator/>
      </w:r>
    </w:p>
  </w:endnote>
  <w:endnote w:type="continuationSeparator" w:id="0">
    <w:p w:rsidR="00F00BA1" w:rsidRDefault="00F00BA1" w:rsidP="003B38C1">
      <w:r>
        <w:separator/>
      </w:r>
    </w:p>
    <w:p w:rsidR="00F00BA1" w:rsidRPr="003B38C1" w:rsidRDefault="00F00B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0BA1" w:rsidRPr="003B38C1" w:rsidRDefault="00F00B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A1" w:rsidRDefault="00F00BA1">
      <w:r>
        <w:separator/>
      </w:r>
    </w:p>
  </w:footnote>
  <w:footnote w:type="continuationSeparator" w:id="0">
    <w:p w:rsidR="00F00BA1" w:rsidRDefault="00F00BA1" w:rsidP="008B60B2">
      <w:r>
        <w:separator/>
      </w:r>
    </w:p>
    <w:p w:rsidR="00F00BA1" w:rsidRPr="00ED77FB" w:rsidRDefault="00F00B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0BA1" w:rsidRPr="00ED77FB" w:rsidRDefault="00F00B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670E2" w:rsidRPr="00E670E2" w:rsidRDefault="00E670E2" w:rsidP="00E670E2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E670E2">
        <w:rPr>
          <w:lang w:val="ru-RU"/>
        </w:rPr>
        <w:t xml:space="preserve"> Г-жа Эллен Энкель</w:t>
      </w:r>
      <w:r w:rsidR="00202C98">
        <w:rPr>
          <w:lang w:val="ru-RU"/>
        </w:rPr>
        <w:t>,</w:t>
      </w:r>
      <w:r w:rsidR="0077262C">
        <w:rPr>
          <w:lang w:val="ru-RU"/>
        </w:rPr>
        <w:t xml:space="preserve"> </w:t>
      </w:r>
      <w:r w:rsidRPr="00E670E2">
        <w:rPr>
          <w:lang w:val="ru-RU"/>
        </w:rPr>
        <w:t>профессор университета им. Цеппелина, Фридрихсхафен, Германия.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74D4C" w:rsidP="00477D6B">
    <w:pPr>
      <w:jc w:val="right"/>
    </w:pPr>
    <w:bookmarkStart w:id="7" w:name="Code2"/>
    <w:bookmarkEnd w:id="7"/>
    <w:r>
      <w:t>CDIP/16/INF/3</w:t>
    </w:r>
  </w:p>
  <w:p w:rsidR="00EC4E49" w:rsidRDefault="00D412B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F2150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1E092C"/>
    <w:multiLevelType w:val="multilevel"/>
    <w:tmpl w:val="D66ED25E"/>
    <w:lvl w:ilvl="0">
      <w:start w:val="1"/>
      <w:numFmt w:val="decimal"/>
      <w:pStyle w:val="berschr1"/>
      <w:lvlText w:val="%1."/>
      <w:lvlJc w:val="left"/>
      <w:pPr>
        <w:ind w:left="360" w:hanging="360"/>
      </w:pPr>
    </w:lvl>
    <w:lvl w:ilvl="1">
      <w:start w:val="1"/>
      <w:numFmt w:val="decimal"/>
      <w:pStyle w:val="berschr2WIPO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4C"/>
    <w:rsid w:val="00006E3D"/>
    <w:rsid w:val="000366EA"/>
    <w:rsid w:val="00043CAA"/>
    <w:rsid w:val="00075432"/>
    <w:rsid w:val="000968ED"/>
    <w:rsid w:val="000B3327"/>
    <w:rsid w:val="000D2997"/>
    <w:rsid w:val="000D73D7"/>
    <w:rsid w:val="000F2150"/>
    <w:rsid w:val="000F5E56"/>
    <w:rsid w:val="001362EE"/>
    <w:rsid w:val="001464EE"/>
    <w:rsid w:val="00150E43"/>
    <w:rsid w:val="001832A6"/>
    <w:rsid w:val="001E6EA8"/>
    <w:rsid w:val="00202C98"/>
    <w:rsid w:val="0021205A"/>
    <w:rsid w:val="002518DC"/>
    <w:rsid w:val="002634C4"/>
    <w:rsid w:val="0026463A"/>
    <w:rsid w:val="002928D3"/>
    <w:rsid w:val="002B06F5"/>
    <w:rsid w:val="002F11A5"/>
    <w:rsid w:val="002F1FE6"/>
    <w:rsid w:val="002F4E68"/>
    <w:rsid w:val="00312F7F"/>
    <w:rsid w:val="00361450"/>
    <w:rsid w:val="003673CF"/>
    <w:rsid w:val="003845C1"/>
    <w:rsid w:val="003A6F89"/>
    <w:rsid w:val="003B38C1"/>
    <w:rsid w:val="003E1D64"/>
    <w:rsid w:val="00423E3E"/>
    <w:rsid w:val="00427AF4"/>
    <w:rsid w:val="004647DA"/>
    <w:rsid w:val="004702EE"/>
    <w:rsid w:val="00474062"/>
    <w:rsid w:val="00477D6B"/>
    <w:rsid w:val="004F2FA7"/>
    <w:rsid w:val="005019FF"/>
    <w:rsid w:val="0051385B"/>
    <w:rsid w:val="0053057A"/>
    <w:rsid w:val="00560A29"/>
    <w:rsid w:val="005745F9"/>
    <w:rsid w:val="005B7E1D"/>
    <w:rsid w:val="005C6649"/>
    <w:rsid w:val="005D66C9"/>
    <w:rsid w:val="005E675A"/>
    <w:rsid w:val="00605827"/>
    <w:rsid w:val="0064050B"/>
    <w:rsid w:val="00646050"/>
    <w:rsid w:val="0065292F"/>
    <w:rsid w:val="006713CA"/>
    <w:rsid w:val="00674D4C"/>
    <w:rsid w:val="00676C5C"/>
    <w:rsid w:val="00696DAA"/>
    <w:rsid w:val="006D3F80"/>
    <w:rsid w:val="006E5791"/>
    <w:rsid w:val="00733290"/>
    <w:rsid w:val="0077262C"/>
    <w:rsid w:val="007C0D82"/>
    <w:rsid w:val="007D1613"/>
    <w:rsid w:val="007D3F2E"/>
    <w:rsid w:val="00851164"/>
    <w:rsid w:val="00852731"/>
    <w:rsid w:val="00856095"/>
    <w:rsid w:val="008B2CC1"/>
    <w:rsid w:val="008B60B2"/>
    <w:rsid w:val="0090731E"/>
    <w:rsid w:val="00916EE2"/>
    <w:rsid w:val="0093074F"/>
    <w:rsid w:val="00966A22"/>
    <w:rsid w:val="0096722F"/>
    <w:rsid w:val="00980843"/>
    <w:rsid w:val="009A1125"/>
    <w:rsid w:val="009C5C2D"/>
    <w:rsid w:val="009E2791"/>
    <w:rsid w:val="009E3F6F"/>
    <w:rsid w:val="009F499F"/>
    <w:rsid w:val="009F7048"/>
    <w:rsid w:val="00A00268"/>
    <w:rsid w:val="00A25E1D"/>
    <w:rsid w:val="00A42DAF"/>
    <w:rsid w:val="00A45BD8"/>
    <w:rsid w:val="00A869B7"/>
    <w:rsid w:val="00AC205C"/>
    <w:rsid w:val="00AE09C5"/>
    <w:rsid w:val="00AF0A6B"/>
    <w:rsid w:val="00B05A69"/>
    <w:rsid w:val="00B90DE5"/>
    <w:rsid w:val="00B9734B"/>
    <w:rsid w:val="00BC59F3"/>
    <w:rsid w:val="00C11BFE"/>
    <w:rsid w:val="00CA4A05"/>
    <w:rsid w:val="00D116D9"/>
    <w:rsid w:val="00D412BC"/>
    <w:rsid w:val="00D45252"/>
    <w:rsid w:val="00D624A8"/>
    <w:rsid w:val="00D71B4D"/>
    <w:rsid w:val="00D71BF3"/>
    <w:rsid w:val="00D93D55"/>
    <w:rsid w:val="00E213DA"/>
    <w:rsid w:val="00E335FE"/>
    <w:rsid w:val="00E670E2"/>
    <w:rsid w:val="00EC4E49"/>
    <w:rsid w:val="00EC7424"/>
    <w:rsid w:val="00ED77FB"/>
    <w:rsid w:val="00EE220F"/>
    <w:rsid w:val="00EE45FA"/>
    <w:rsid w:val="00F00BA1"/>
    <w:rsid w:val="00F4194C"/>
    <w:rsid w:val="00F6132B"/>
    <w:rsid w:val="00F66152"/>
    <w:rsid w:val="00FA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4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D4C"/>
    <w:rPr>
      <w:rFonts w:ascii="Tahoma" w:eastAsia="SimSun" w:hAnsi="Tahoma" w:cs="Tahoma"/>
      <w:sz w:val="16"/>
      <w:szCs w:val="16"/>
      <w:lang w:eastAsia="zh-CN"/>
    </w:rPr>
  </w:style>
  <w:style w:type="paragraph" w:customStyle="1" w:styleId="berschr2WIPO">
    <w:name w:val="Überschr 2 WIPO"/>
    <w:basedOn w:val="ListParagraph"/>
    <w:qFormat/>
    <w:rsid w:val="00674D4C"/>
    <w:pPr>
      <w:numPr>
        <w:ilvl w:val="1"/>
        <w:numId w:val="7"/>
      </w:numPr>
      <w:tabs>
        <w:tab w:val="num" w:pos="1134"/>
      </w:tabs>
      <w:spacing w:before="240" w:line="480" w:lineRule="auto"/>
      <w:ind w:left="792" w:firstLine="0"/>
      <w:jc w:val="both"/>
    </w:pPr>
    <w:rPr>
      <w:rFonts w:ascii="Calibri" w:eastAsiaTheme="minorHAnsi" w:hAnsi="Calibri" w:cstheme="minorBidi"/>
      <w:b/>
      <w:sz w:val="24"/>
      <w:szCs w:val="22"/>
      <w:lang w:eastAsia="en-US"/>
    </w:rPr>
  </w:style>
  <w:style w:type="paragraph" w:customStyle="1" w:styleId="berschr1">
    <w:name w:val="Überschr 1"/>
    <w:basedOn w:val="ListParagraph"/>
    <w:qFormat/>
    <w:rsid w:val="00674D4C"/>
    <w:pPr>
      <w:numPr>
        <w:numId w:val="7"/>
      </w:numPr>
      <w:tabs>
        <w:tab w:val="num" w:pos="567"/>
      </w:tabs>
      <w:spacing w:before="240" w:line="480" w:lineRule="auto"/>
      <w:ind w:left="0" w:firstLine="0"/>
      <w:jc w:val="both"/>
    </w:pPr>
    <w:rPr>
      <w:rFonts w:ascii="Calibri" w:eastAsiaTheme="minorHAnsi" w:hAnsi="Calibri" w:cstheme="minorBidi"/>
      <w:b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74D4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94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F419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74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D4C"/>
    <w:rPr>
      <w:rFonts w:ascii="Tahoma" w:eastAsia="SimSun" w:hAnsi="Tahoma" w:cs="Tahoma"/>
      <w:sz w:val="16"/>
      <w:szCs w:val="16"/>
      <w:lang w:eastAsia="zh-CN"/>
    </w:rPr>
  </w:style>
  <w:style w:type="paragraph" w:customStyle="1" w:styleId="berschr2WIPO">
    <w:name w:val="Überschr 2 WIPO"/>
    <w:basedOn w:val="ListParagraph"/>
    <w:qFormat/>
    <w:rsid w:val="00674D4C"/>
    <w:pPr>
      <w:numPr>
        <w:ilvl w:val="1"/>
        <w:numId w:val="7"/>
      </w:numPr>
      <w:tabs>
        <w:tab w:val="num" w:pos="1134"/>
      </w:tabs>
      <w:spacing w:before="240" w:line="480" w:lineRule="auto"/>
      <w:ind w:left="792" w:firstLine="0"/>
      <w:jc w:val="both"/>
    </w:pPr>
    <w:rPr>
      <w:rFonts w:ascii="Calibri" w:eastAsiaTheme="minorHAnsi" w:hAnsi="Calibri" w:cstheme="minorBidi"/>
      <w:b/>
      <w:sz w:val="24"/>
      <w:szCs w:val="22"/>
      <w:lang w:eastAsia="en-US"/>
    </w:rPr>
  </w:style>
  <w:style w:type="paragraph" w:customStyle="1" w:styleId="berschr1">
    <w:name w:val="Überschr 1"/>
    <w:basedOn w:val="ListParagraph"/>
    <w:qFormat/>
    <w:rsid w:val="00674D4C"/>
    <w:pPr>
      <w:numPr>
        <w:numId w:val="7"/>
      </w:numPr>
      <w:tabs>
        <w:tab w:val="num" w:pos="567"/>
      </w:tabs>
      <w:spacing w:before="240" w:line="480" w:lineRule="auto"/>
      <w:ind w:left="0" w:firstLine="0"/>
      <w:jc w:val="both"/>
    </w:pPr>
    <w:rPr>
      <w:rFonts w:ascii="Calibri" w:eastAsiaTheme="minorHAnsi" w:hAnsi="Calibri" w:cstheme="minorBidi"/>
      <w:b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74D4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94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F41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16 (E).dotm</Template>
  <TotalTime>1</TotalTime>
  <Pages>2</Pages>
  <Words>323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CDIP/16/</vt:lpstr>
    </vt:vector>
  </TitlesOfParts>
  <Company>WIPO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CDIP/16/</dc:title>
  <dc:creator>BRACI Biljana</dc:creator>
  <cp:lastModifiedBy>BRACI Biljana</cp:lastModifiedBy>
  <cp:revision>2</cp:revision>
  <cp:lastPrinted>2015-10-07T14:57:00Z</cp:lastPrinted>
  <dcterms:created xsi:type="dcterms:W3CDTF">2015-10-20T08:43:00Z</dcterms:created>
  <dcterms:modified xsi:type="dcterms:W3CDTF">2015-10-20T08:43:00Z</dcterms:modified>
</cp:coreProperties>
</file>