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F74B77" w:rsidRPr="00F74B77" w:rsidTr="00920B9E">
        <w:tc>
          <w:tcPr>
            <w:tcW w:w="4513" w:type="dxa"/>
            <w:tcBorders>
              <w:bottom w:val="single" w:sz="4" w:space="0" w:color="auto"/>
            </w:tcBorders>
            <w:tcMar>
              <w:bottom w:w="170" w:type="dxa"/>
            </w:tcMar>
          </w:tcPr>
          <w:p w:rsidR="005A501C" w:rsidRPr="00F74B77" w:rsidRDefault="005A501C" w:rsidP="00920B9E">
            <w:pPr>
              <w:rPr>
                <w:lang w:val="fr-FR"/>
              </w:rPr>
            </w:pPr>
            <w:bookmarkStart w:id="0" w:name="TitleOfDoc"/>
            <w:bookmarkEnd w:id="0"/>
          </w:p>
        </w:tc>
        <w:tc>
          <w:tcPr>
            <w:tcW w:w="4337" w:type="dxa"/>
            <w:tcBorders>
              <w:bottom w:val="single" w:sz="4" w:space="0" w:color="auto"/>
            </w:tcBorders>
            <w:tcMar>
              <w:left w:w="0" w:type="dxa"/>
              <w:right w:w="0" w:type="dxa"/>
            </w:tcMar>
          </w:tcPr>
          <w:p w:rsidR="005A501C" w:rsidRPr="00F74B77" w:rsidRDefault="005A501C" w:rsidP="00920B9E">
            <w:pPr>
              <w:rPr>
                <w:lang w:val="fr-FR"/>
              </w:rPr>
            </w:pPr>
            <w:r w:rsidRPr="00F74B77">
              <w:rPr>
                <w:noProof/>
                <w:lang w:eastAsia="en-US"/>
              </w:rPr>
              <w:drawing>
                <wp:inline distT="0" distB="0" distL="0" distR="0" wp14:anchorId="1373AB4F" wp14:editId="577FA26E">
                  <wp:extent cx="1858645" cy="1322705"/>
                  <wp:effectExtent l="0" t="0" r="8255" b="0"/>
                  <wp:docPr id="2" name="Image 2"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8645" cy="132270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5A501C" w:rsidRPr="00F74B77" w:rsidRDefault="005A501C" w:rsidP="00920B9E">
            <w:pPr>
              <w:jc w:val="right"/>
              <w:rPr>
                <w:lang w:val="fr-FR"/>
              </w:rPr>
            </w:pPr>
            <w:r w:rsidRPr="00F74B77">
              <w:rPr>
                <w:b/>
                <w:sz w:val="40"/>
                <w:szCs w:val="40"/>
                <w:lang w:val="fr-FR"/>
              </w:rPr>
              <w:t>F</w:t>
            </w:r>
          </w:p>
        </w:tc>
      </w:tr>
      <w:tr w:rsidR="00F74B77" w:rsidRPr="00F74B77" w:rsidTr="00920B9E">
        <w:tc>
          <w:tcPr>
            <w:tcW w:w="9356" w:type="dxa"/>
            <w:gridSpan w:val="3"/>
            <w:tcBorders>
              <w:top w:val="single" w:sz="4" w:space="0" w:color="auto"/>
            </w:tcBorders>
            <w:tcMar>
              <w:top w:w="170" w:type="dxa"/>
              <w:left w:w="0" w:type="dxa"/>
              <w:right w:w="0" w:type="dxa"/>
            </w:tcMar>
            <w:vAlign w:val="bottom"/>
          </w:tcPr>
          <w:p w:rsidR="005A501C" w:rsidRPr="00F74B77" w:rsidRDefault="005A501C" w:rsidP="005A501C">
            <w:pPr>
              <w:jc w:val="right"/>
              <w:rPr>
                <w:rFonts w:ascii="Arial Black" w:hAnsi="Arial Black"/>
                <w:caps/>
                <w:sz w:val="15"/>
                <w:lang w:val="fr-FR"/>
              </w:rPr>
            </w:pPr>
            <w:bookmarkStart w:id="1" w:name="Code"/>
            <w:bookmarkEnd w:id="1"/>
            <w:r w:rsidRPr="00F74B77">
              <w:rPr>
                <w:rFonts w:ascii="Arial Black" w:hAnsi="Arial Black"/>
                <w:caps/>
                <w:sz w:val="15"/>
                <w:lang w:val="fr-FR"/>
              </w:rPr>
              <w:t xml:space="preserve">CDIP/21/11 </w:t>
            </w:r>
          </w:p>
        </w:tc>
      </w:tr>
      <w:tr w:rsidR="00F74B77" w:rsidRPr="00F74B77" w:rsidTr="00920B9E">
        <w:trPr>
          <w:trHeight w:hRule="exact" w:val="170"/>
        </w:trPr>
        <w:tc>
          <w:tcPr>
            <w:tcW w:w="9356" w:type="dxa"/>
            <w:gridSpan w:val="3"/>
            <w:noWrap/>
            <w:tcMar>
              <w:left w:w="0" w:type="dxa"/>
              <w:right w:w="0" w:type="dxa"/>
            </w:tcMar>
            <w:vAlign w:val="bottom"/>
          </w:tcPr>
          <w:p w:rsidR="005A501C" w:rsidRPr="00F74B77" w:rsidRDefault="005A501C" w:rsidP="00920B9E">
            <w:pPr>
              <w:jc w:val="right"/>
              <w:rPr>
                <w:rFonts w:ascii="Arial Black" w:hAnsi="Arial Black"/>
                <w:caps/>
                <w:sz w:val="15"/>
                <w:lang w:val="fr-FR"/>
              </w:rPr>
            </w:pPr>
            <w:r w:rsidRPr="00F74B77">
              <w:rPr>
                <w:rFonts w:ascii="Arial Black" w:hAnsi="Arial Black"/>
                <w:caps/>
                <w:sz w:val="15"/>
                <w:lang w:val="fr-FR"/>
              </w:rPr>
              <w:t>ORIGINAL</w:t>
            </w:r>
            <w:r w:rsidR="00537F53" w:rsidRPr="00F74B77">
              <w:rPr>
                <w:rFonts w:ascii="Arial Black" w:hAnsi="Arial Black"/>
                <w:caps/>
                <w:sz w:val="15"/>
                <w:lang w:val="fr-FR"/>
              </w:rPr>
              <w:t> :</w:t>
            </w:r>
            <w:r w:rsidRPr="00F74B77">
              <w:rPr>
                <w:rFonts w:ascii="Arial Black" w:hAnsi="Arial Black"/>
                <w:caps/>
                <w:sz w:val="15"/>
                <w:lang w:val="fr-FR"/>
              </w:rPr>
              <w:t xml:space="preserve"> anglais </w:t>
            </w:r>
            <w:bookmarkStart w:id="2" w:name="Original"/>
            <w:bookmarkEnd w:id="2"/>
          </w:p>
        </w:tc>
      </w:tr>
      <w:tr w:rsidR="005A501C" w:rsidRPr="00F74B77" w:rsidTr="00920B9E">
        <w:trPr>
          <w:trHeight w:hRule="exact" w:val="198"/>
        </w:trPr>
        <w:tc>
          <w:tcPr>
            <w:tcW w:w="9356" w:type="dxa"/>
            <w:gridSpan w:val="3"/>
            <w:tcMar>
              <w:left w:w="0" w:type="dxa"/>
              <w:right w:w="0" w:type="dxa"/>
            </w:tcMar>
            <w:vAlign w:val="bottom"/>
          </w:tcPr>
          <w:p w:rsidR="005A501C" w:rsidRPr="00F74B77" w:rsidRDefault="005A501C" w:rsidP="005A501C">
            <w:pPr>
              <w:jc w:val="right"/>
              <w:rPr>
                <w:rFonts w:ascii="Arial Black" w:hAnsi="Arial Black"/>
                <w:caps/>
                <w:sz w:val="15"/>
                <w:lang w:val="fr-FR"/>
              </w:rPr>
            </w:pPr>
            <w:r w:rsidRPr="00F74B77">
              <w:rPr>
                <w:rFonts w:ascii="Arial Black" w:hAnsi="Arial Black"/>
                <w:caps/>
                <w:sz w:val="15"/>
                <w:lang w:val="fr-FR"/>
              </w:rPr>
              <w:t>DATE</w:t>
            </w:r>
            <w:r w:rsidR="00537F53" w:rsidRPr="00F74B77">
              <w:rPr>
                <w:rFonts w:ascii="Arial Black" w:hAnsi="Arial Black"/>
                <w:caps/>
                <w:sz w:val="15"/>
                <w:lang w:val="fr-FR"/>
              </w:rPr>
              <w:t> :</w:t>
            </w:r>
            <w:r w:rsidRPr="00F74B77">
              <w:rPr>
                <w:rFonts w:ascii="Arial Black" w:hAnsi="Arial Black"/>
                <w:caps/>
                <w:sz w:val="15"/>
                <w:lang w:val="fr-FR"/>
              </w:rPr>
              <w:t xml:space="preserve"> 1</w:t>
            </w:r>
            <w:r w:rsidR="00537F53" w:rsidRPr="00F74B77">
              <w:rPr>
                <w:rFonts w:ascii="Arial Black" w:hAnsi="Arial Black"/>
                <w:caps/>
                <w:sz w:val="15"/>
                <w:lang w:val="fr-FR"/>
              </w:rPr>
              <w:t>6 mars 20</w:t>
            </w:r>
            <w:r w:rsidRPr="00F74B77">
              <w:rPr>
                <w:rFonts w:ascii="Arial Black" w:hAnsi="Arial Black"/>
                <w:caps/>
                <w:sz w:val="15"/>
                <w:lang w:val="fr-FR"/>
              </w:rPr>
              <w:t xml:space="preserve">18 </w:t>
            </w:r>
            <w:bookmarkStart w:id="3" w:name="Date"/>
            <w:bookmarkEnd w:id="3"/>
          </w:p>
        </w:tc>
      </w:tr>
    </w:tbl>
    <w:p w:rsidR="005A501C" w:rsidRPr="00F74B77" w:rsidRDefault="005A501C" w:rsidP="005A501C">
      <w:pPr>
        <w:rPr>
          <w:lang w:val="fr-FR"/>
        </w:rPr>
      </w:pPr>
    </w:p>
    <w:p w:rsidR="005A501C" w:rsidRPr="00F74B77" w:rsidRDefault="005A501C" w:rsidP="005A501C">
      <w:pPr>
        <w:rPr>
          <w:lang w:val="fr-FR"/>
        </w:rPr>
      </w:pPr>
    </w:p>
    <w:p w:rsidR="005A501C" w:rsidRPr="00F74B77" w:rsidRDefault="005A501C" w:rsidP="005A501C">
      <w:pPr>
        <w:rPr>
          <w:lang w:val="fr-FR"/>
        </w:rPr>
      </w:pPr>
    </w:p>
    <w:p w:rsidR="005A501C" w:rsidRPr="00F74B77" w:rsidRDefault="005A501C" w:rsidP="005A501C">
      <w:pPr>
        <w:rPr>
          <w:lang w:val="fr-FR"/>
        </w:rPr>
      </w:pPr>
    </w:p>
    <w:p w:rsidR="005A501C" w:rsidRPr="00F74B77" w:rsidRDefault="005A501C" w:rsidP="005A501C">
      <w:pPr>
        <w:rPr>
          <w:lang w:val="fr-FR"/>
        </w:rPr>
      </w:pPr>
    </w:p>
    <w:p w:rsidR="005A501C" w:rsidRPr="00F74B77" w:rsidRDefault="005A501C" w:rsidP="005A501C">
      <w:pPr>
        <w:outlineLvl w:val="0"/>
        <w:rPr>
          <w:b/>
          <w:sz w:val="28"/>
          <w:szCs w:val="28"/>
          <w:lang w:val="fr-FR"/>
        </w:rPr>
      </w:pPr>
      <w:r w:rsidRPr="00F74B77">
        <w:rPr>
          <w:b/>
          <w:sz w:val="28"/>
          <w:szCs w:val="28"/>
          <w:lang w:val="fr-FR"/>
        </w:rPr>
        <w:t>Comité du développement et de la propriété intellectuelle (CDIP)</w:t>
      </w:r>
    </w:p>
    <w:p w:rsidR="005A501C" w:rsidRPr="00F74B77" w:rsidRDefault="005A501C" w:rsidP="005A501C">
      <w:pPr>
        <w:rPr>
          <w:lang w:val="fr-FR"/>
        </w:rPr>
      </w:pPr>
    </w:p>
    <w:p w:rsidR="005A501C" w:rsidRPr="00F74B77" w:rsidRDefault="005A501C" w:rsidP="005A501C">
      <w:pPr>
        <w:rPr>
          <w:lang w:val="fr-FR"/>
        </w:rPr>
      </w:pPr>
    </w:p>
    <w:p w:rsidR="005A501C" w:rsidRPr="00F74B77" w:rsidRDefault="005A501C" w:rsidP="005A501C">
      <w:pPr>
        <w:rPr>
          <w:b/>
          <w:sz w:val="24"/>
          <w:szCs w:val="24"/>
          <w:lang w:val="fr-FR"/>
        </w:rPr>
      </w:pPr>
      <w:r w:rsidRPr="00F74B77">
        <w:rPr>
          <w:b/>
          <w:sz w:val="24"/>
          <w:szCs w:val="24"/>
          <w:lang w:val="fr-FR"/>
        </w:rPr>
        <w:t>Vingt</w:t>
      </w:r>
      <w:r w:rsidR="00537F53" w:rsidRPr="00F74B77">
        <w:rPr>
          <w:b/>
          <w:sz w:val="24"/>
          <w:szCs w:val="24"/>
          <w:lang w:val="fr-FR"/>
        </w:rPr>
        <w:t> et unième session</w:t>
      </w:r>
    </w:p>
    <w:p w:rsidR="005A501C" w:rsidRPr="00F74B77" w:rsidRDefault="005A501C" w:rsidP="005A501C">
      <w:pPr>
        <w:rPr>
          <w:b/>
          <w:sz w:val="24"/>
          <w:szCs w:val="24"/>
          <w:lang w:val="fr-FR"/>
        </w:rPr>
      </w:pPr>
      <w:r w:rsidRPr="00F74B77">
        <w:rPr>
          <w:b/>
          <w:sz w:val="24"/>
          <w:szCs w:val="24"/>
          <w:lang w:val="fr-FR"/>
        </w:rPr>
        <w:t>Genève, 14 – 18 mai 2018</w:t>
      </w:r>
    </w:p>
    <w:p w:rsidR="005A501C" w:rsidRPr="00F74B77" w:rsidRDefault="005A501C" w:rsidP="005A501C">
      <w:pPr>
        <w:rPr>
          <w:lang w:val="fr-FR"/>
        </w:rPr>
      </w:pPr>
    </w:p>
    <w:p w:rsidR="005A501C" w:rsidRPr="00F74B77" w:rsidRDefault="005A501C" w:rsidP="005A501C">
      <w:pPr>
        <w:rPr>
          <w:lang w:val="fr-FR"/>
        </w:rPr>
      </w:pPr>
    </w:p>
    <w:p w:rsidR="005A501C" w:rsidRPr="00F74B77" w:rsidRDefault="005A501C" w:rsidP="005A501C">
      <w:pPr>
        <w:rPr>
          <w:lang w:val="fr-FR"/>
        </w:rPr>
      </w:pPr>
    </w:p>
    <w:p w:rsidR="00E945AA" w:rsidRPr="00F74B77" w:rsidRDefault="002222C2" w:rsidP="00010A16">
      <w:pPr>
        <w:rPr>
          <w:caps/>
          <w:sz w:val="24"/>
          <w:lang w:val="fr-FR"/>
        </w:rPr>
      </w:pPr>
      <w:r>
        <w:rPr>
          <w:sz w:val="24"/>
          <w:lang w:val="fr-FR"/>
        </w:rPr>
        <w:t>C</w:t>
      </w:r>
      <w:r w:rsidRPr="00F74B77">
        <w:rPr>
          <w:sz w:val="24"/>
          <w:lang w:val="fr-FR"/>
        </w:rPr>
        <w:t>OMPILATION DES CONTRIBUTIONS REÇUES DES ÉTATS MEMBRES EN CE QUI CONCERNE LES MODALITÉS ET LES STRATÉGIES DE MISE EN ŒUVRE DES RECOMMANDATIONS DE L’ÉTUDE INDÉPENDANTE QUI ONT ÉTÉ ADOPTÉES</w:t>
      </w:r>
    </w:p>
    <w:p w:rsidR="00E945AA" w:rsidRPr="00F74B77" w:rsidRDefault="00E945AA" w:rsidP="008B2CC1">
      <w:pPr>
        <w:rPr>
          <w:lang w:val="fr-FR"/>
        </w:rPr>
      </w:pPr>
    </w:p>
    <w:p w:rsidR="00E945AA" w:rsidRPr="00F74B77" w:rsidRDefault="00010A16" w:rsidP="00010A16">
      <w:pPr>
        <w:rPr>
          <w:i/>
          <w:lang w:val="fr-FR"/>
        </w:rPr>
      </w:pPr>
      <w:bookmarkStart w:id="4" w:name="Prepared"/>
      <w:bookmarkEnd w:id="4"/>
      <w:r w:rsidRPr="00F74B77">
        <w:rPr>
          <w:i/>
          <w:lang w:val="fr-FR"/>
        </w:rPr>
        <w:t>Document établi par le Secrétariat</w:t>
      </w:r>
    </w:p>
    <w:p w:rsidR="00E945AA" w:rsidRPr="00F74B77" w:rsidRDefault="00E945AA">
      <w:pPr>
        <w:rPr>
          <w:lang w:val="fr-FR"/>
        </w:rPr>
      </w:pPr>
    </w:p>
    <w:p w:rsidR="00E945AA" w:rsidRPr="00F74B77" w:rsidRDefault="00E945AA">
      <w:pPr>
        <w:rPr>
          <w:lang w:val="fr-FR"/>
        </w:rPr>
      </w:pPr>
    </w:p>
    <w:p w:rsidR="00E945AA" w:rsidRPr="00F74B77" w:rsidRDefault="00E945AA">
      <w:pPr>
        <w:rPr>
          <w:lang w:val="fr-FR"/>
        </w:rPr>
      </w:pPr>
    </w:p>
    <w:p w:rsidR="00E945AA" w:rsidRPr="00F74B77" w:rsidRDefault="00E945AA" w:rsidP="0053057A">
      <w:pPr>
        <w:rPr>
          <w:lang w:val="fr-FR"/>
        </w:rPr>
      </w:pPr>
    </w:p>
    <w:p w:rsidR="00E945AA" w:rsidRPr="00F74B77" w:rsidRDefault="00010A16" w:rsidP="00E74C52">
      <w:pPr>
        <w:pStyle w:val="ONUMFS"/>
        <w:ind w:left="0"/>
        <w:rPr>
          <w:lang w:val="fr-FR"/>
        </w:rPr>
      </w:pPr>
      <w:r w:rsidRPr="00F74B77">
        <w:rPr>
          <w:lang w:val="fr-FR"/>
        </w:rPr>
        <w:t>À sa vingt</w:t>
      </w:r>
      <w:r w:rsidR="00537F53" w:rsidRPr="00F74B77">
        <w:rPr>
          <w:lang w:val="fr-FR"/>
        </w:rPr>
        <w:t>ième session</w:t>
      </w:r>
      <w:r w:rsidR="00B66363" w:rsidRPr="00F74B77">
        <w:rPr>
          <w:lang w:val="fr-FR"/>
        </w:rPr>
        <w:t>, le</w:t>
      </w:r>
      <w:r w:rsidRPr="00F74B77">
        <w:rPr>
          <w:lang w:val="fr-FR"/>
        </w:rPr>
        <w:t xml:space="preserve"> Comité du développement et de la </w:t>
      </w:r>
      <w:r w:rsidR="0079249D" w:rsidRPr="00F74B77">
        <w:rPr>
          <w:lang w:val="fr-FR"/>
        </w:rPr>
        <w:t>propriété intellectuelle (CDIP)</w:t>
      </w:r>
      <w:r w:rsidR="00B66363" w:rsidRPr="00F74B77">
        <w:rPr>
          <w:lang w:val="fr-FR"/>
        </w:rPr>
        <w:t xml:space="preserve"> est</w:t>
      </w:r>
      <w:r w:rsidR="0079249D" w:rsidRPr="00F74B77">
        <w:rPr>
          <w:lang w:val="fr-FR"/>
        </w:rPr>
        <w:t xml:space="preserve"> convenu de ce qui suit </w:t>
      </w:r>
      <w:r w:rsidR="00B66363" w:rsidRPr="00F74B77">
        <w:rPr>
          <w:lang w:val="fr-FR"/>
        </w:rPr>
        <w:t>concernant</w:t>
      </w:r>
      <w:r w:rsidRPr="00F74B77">
        <w:rPr>
          <w:lang w:val="fr-FR"/>
        </w:rPr>
        <w:t xml:space="preserve"> la mise en œuvre des recommandations de l</w:t>
      </w:r>
      <w:r w:rsidR="00537F53" w:rsidRPr="00F74B77">
        <w:rPr>
          <w:lang w:val="fr-FR"/>
        </w:rPr>
        <w:t>’</w:t>
      </w:r>
      <w:r w:rsidRPr="00F74B77">
        <w:rPr>
          <w:lang w:val="fr-FR"/>
        </w:rPr>
        <w:t>étude indépendante</w:t>
      </w:r>
      <w:r w:rsidR="0079249D" w:rsidRPr="00F74B77">
        <w:rPr>
          <w:lang w:val="fr-FR"/>
        </w:rPr>
        <w:t>,</w:t>
      </w:r>
      <w:r w:rsidRPr="00F74B77">
        <w:rPr>
          <w:lang w:val="fr-FR"/>
        </w:rPr>
        <w:t xml:space="preserve"> figurant dans le document</w:t>
      </w:r>
      <w:r w:rsidR="006458EA" w:rsidRPr="00F74B77">
        <w:rPr>
          <w:lang w:val="fr-FR"/>
        </w:rPr>
        <w:t> </w:t>
      </w:r>
      <w:r w:rsidRPr="00F74B77">
        <w:rPr>
          <w:lang w:val="fr-FR"/>
        </w:rPr>
        <w:t>CDIP/18/7</w:t>
      </w:r>
      <w:r w:rsidR="00537F53" w:rsidRPr="00F74B77">
        <w:rPr>
          <w:lang w:val="fr-FR"/>
        </w:rPr>
        <w:t> :</w:t>
      </w:r>
      <w:r w:rsidRPr="00F74B77">
        <w:rPr>
          <w:lang w:val="fr-FR"/>
        </w:rPr>
        <w:t xml:space="preserve"> “les États membres intéressés pourraient soumettre des contributions écrites sur les modalités et les stratégies de mise en œuvre des recommandations adopté</w:t>
      </w:r>
      <w:r w:rsidR="00133D55" w:rsidRPr="00F74B77">
        <w:rPr>
          <w:lang w:val="fr-FR"/>
        </w:rPr>
        <w:t>es.  Ce</w:t>
      </w:r>
      <w:r w:rsidRPr="00F74B77">
        <w:rPr>
          <w:lang w:val="fr-FR"/>
        </w:rPr>
        <w:t xml:space="preserve">s contributions </w:t>
      </w:r>
      <w:r w:rsidR="005A501C" w:rsidRPr="00F74B77">
        <w:rPr>
          <w:lang w:val="fr-FR"/>
        </w:rPr>
        <w:t>dev</w:t>
      </w:r>
      <w:r w:rsidR="0079249D" w:rsidRPr="00F74B77">
        <w:rPr>
          <w:lang w:val="fr-FR"/>
        </w:rPr>
        <w:t>r</w:t>
      </w:r>
      <w:r w:rsidR="005A501C" w:rsidRPr="00F74B77">
        <w:rPr>
          <w:lang w:val="fr-FR"/>
        </w:rPr>
        <w:t>aient</w:t>
      </w:r>
      <w:r w:rsidRPr="00F74B77">
        <w:rPr>
          <w:lang w:val="fr-FR"/>
        </w:rPr>
        <w:t xml:space="preserve"> parvenir au Secrétariat </w:t>
      </w:r>
      <w:r w:rsidR="0079249D" w:rsidRPr="00F74B77">
        <w:rPr>
          <w:lang w:val="fr-FR"/>
        </w:rPr>
        <w:t>d</w:t>
      </w:r>
      <w:r w:rsidR="00537F53" w:rsidRPr="00F74B77">
        <w:rPr>
          <w:lang w:val="fr-FR"/>
        </w:rPr>
        <w:t>’</w:t>
      </w:r>
      <w:r w:rsidR="0079249D" w:rsidRPr="00F74B77">
        <w:rPr>
          <w:lang w:val="fr-FR"/>
        </w:rPr>
        <w:t>ici</w:t>
      </w:r>
      <w:r w:rsidRPr="00F74B77">
        <w:rPr>
          <w:lang w:val="fr-FR"/>
        </w:rPr>
        <w:t xml:space="preserve"> la fin du mois de </w:t>
      </w:r>
      <w:r w:rsidR="00537F53" w:rsidRPr="00F74B77">
        <w:rPr>
          <w:lang w:val="fr-FR"/>
        </w:rPr>
        <w:t>février 20</w:t>
      </w:r>
      <w:r w:rsidRPr="00F74B77">
        <w:rPr>
          <w:lang w:val="fr-FR"/>
        </w:rPr>
        <w:t>18.</w:t>
      </w:r>
      <w:r w:rsidR="00D37420" w:rsidRPr="00F74B77">
        <w:rPr>
          <w:lang w:val="fr-FR"/>
        </w:rPr>
        <w:t xml:space="preserve"> </w:t>
      </w:r>
      <w:r w:rsidR="000973C0" w:rsidRPr="00F74B77">
        <w:rPr>
          <w:lang w:val="fr-FR"/>
        </w:rPr>
        <w:t xml:space="preserve"> </w:t>
      </w:r>
      <w:r w:rsidRPr="00F74B77">
        <w:rPr>
          <w:lang w:val="fr-FR"/>
        </w:rPr>
        <w:t>Le Secrétariat compilera les contributions reçues des États</w:t>
      </w:r>
      <w:r w:rsidR="00E45C10" w:rsidRPr="00F74B77">
        <w:rPr>
          <w:lang w:val="fr-FR"/>
        </w:rPr>
        <w:t> </w:t>
      </w:r>
      <w:r w:rsidRPr="00F74B77">
        <w:rPr>
          <w:lang w:val="fr-FR"/>
        </w:rPr>
        <w:t>membres et les présentera à la vingt</w:t>
      </w:r>
      <w:r w:rsidR="00537F53" w:rsidRPr="00F74B77">
        <w:rPr>
          <w:lang w:val="fr-FR"/>
        </w:rPr>
        <w:t> et unième session</w:t>
      </w:r>
      <w:r w:rsidRPr="00F74B77">
        <w:rPr>
          <w:lang w:val="fr-FR"/>
        </w:rPr>
        <w:t xml:space="preserve"> du comité.”</w:t>
      </w:r>
    </w:p>
    <w:p w:rsidR="00E945AA" w:rsidRPr="00F74B77" w:rsidRDefault="00B66363" w:rsidP="00E74C52">
      <w:pPr>
        <w:pStyle w:val="ONUMFS"/>
        <w:ind w:left="0"/>
        <w:rPr>
          <w:lang w:val="fr-FR"/>
        </w:rPr>
      </w:pPr>
      <w:r w:rsidRPr="00F74B77">
        <w:rPr>
          <w:lang w:val="fr-FR"/>
        </w:rPr>
        <w:t>On trouvera en annexe du présent document trois</w:t>
      </w:r>
      <w:r w:rsidR="00CA6567" w:rsidRPr="00F74B77">
        <w:rPr>
          <w:lang w:val="fr-FR"/>
        </w:rPr>
        <w:t> </w:t>
      </w:r>
      <w:r w:rsidRPr="00F74B77">
        <w:rPr>
          <w:lang w:val="fr-FR"/>
        </w:rPr>
        <w:t>contribution</w:t>
      </w:r>
      <w:r w:rsidR="002C77D3" w:rsidRPr="00F74B77">
        <w:rPr>
          <w:lang w:val="fr-FR"/>
        </w:rPr>
        <w:t>s</w:t>
      </w:r>
      <w:r w:rsidRPr="00F74B77">
        <w:rPr>
          <w:lang w:val="fr-FR"/>
        </w:rPr>
        <w:t xml:space="preserve"> reçues par le Secrétariat sur le thème susmentionné, soumises par i) la délégation de la Suisse au nom du groupe</w:t>
      </w:r>
      <w:r w:rsidR="00CA6567" w:rsidRPr="00F74B77">
        <w:rPr>
          <w:lang w:val="fr-FR"/>
        </w:rPr>
        <w:t> </w:t>
      </w:r>
      <w:r w:rsidRPr="00F74B77">
        <w:rPr>
          <w:lang w:val="fr-FR"/>
        </w:rPr>
        <w:t>B, ii)</w:t>
      </w:r>
      <w:r w:rsidR="00CA6567" w:rsidRPr="00F74B77">
        <w:rPr>
          <w:lang w:val="fr-FR"/>
        </w:rPr>
        <w:t> </w:t>
      </w:r>
      <w:r w:rsidRPr="00F74B77">
        <w:rPr>
          <w:lang w:val="fr-FR"/>
        </w:rPr>
        <w:t>la délégation du Mexique et iii)</w:t>
      </w:r>
      <w:r w:rsidR="00CA6567" w:rsidRPr="00F74B77">
        <w:rPr>
          <w:lang w:val="fr-FR"/>
        </w:rPr>
        <w:t> </w:t>
      </w:r>
      <w:r w:rsidRPr="00F74B77">
        <w:rPr>
          <w:lang w:val="fr-FR"/>
        </w:rPr>
        <w:t>la délégation du Pérou)</w:t>
      </w:r>
      <w:r w:rsidR="002C77D3" w:rsidRPr="00F74B77">
        <w:rPr>
          <w:lang w:val="fr-FR"/>
        </w:rPr>
        <w:t>.</w:t>
      </w:r>
    </w:p>
    <w:p w:rsidR="00E945AA" w:rsidRPr="002B7761" w:rsidRDefault="00E945AA" w:rsidP="002B7761">
      <w:pPr>
        <w:pStyle w:val="ONUMFS"/>
        <w:ind w:left="5534"/>
        <w:rPr>
          <w:rStyle w:val="ONUMFSChar"/>
          <w:i/>
          <w:lang w:val="fr-FR"/>
        </w:rPr>
      </w:pPr>
      <w:r w:rsidRPr="002B7761">
        <w:rPr>
          <w:i/>
          <w:lang w:val="fr-FR"/>
        </w:rPr>
        <w:t>Le comité est invité à examiner les informations contenues dans les annexes du présent document.</w:t>
      </w:r>
    </w:p>
    <w:p w:rsidR="00E945AA" w:rsidRPr="00F74B77" w:rsidRDefault="00E945AA" w:rsidP="00C5216C">
      <w:pPr>
        <w:rPr>
          <w:lang w:val="fr-FR"/>
        </w:rPr>
      </w:pPr>
    </w:p>
    <w:p w:rsidR="00E945AA" w:rsidRPr="00F74B77" w:rsidRDefault="00E945AA" w:rsidP="00C5216C">
      <w:pPr>
        <w:rPr>
          <w:lang w:val="fr-FR"/>
        </w:rPr>
      </w:pPr>
    </w:p>
    <w:p w:rsidR="00E945AA" w:rsidRPr="00F74B77" w:rsidRDefault="00E945AA" w:rsidP="00C5216C">
      <w:pPr>
        <w:rPr>
          <w:lang w:val="fr-FR"/>
        </w:rPr>
      </w:pPr>
    </w:p>
    <w:p w:rsidR="007E760A" w:rsidRPr="00F74B77" w:rsidRDefault="00E945AA" w:rsidP="00E945AA">
      <w:pPr>
        <w:pStyle w:val="Endofdocument-Annex"/>
        <w:rPr>
          <w:lang w:val="fr-FR"/>
        </w:rPr>
        <w:sectPr w:rsidR="007E760A" w:rsidRPr="00F74B77" w:rsidSect="004C4556">
          <w:headerReference w:type="default" r:id="rId10"/>
          <w:endnotePr>
            <w:numFmt w:val="decimal"/>
          </w:endnotePr>
          <w:pgSz w:w="11907" w:h="16840" w:code="9"/>
          <w:pgMar w:top="567" w:right="1134" w:bottom="1417" w:left="1417" w:header="510" w:footer="1020" w:gutter="0"/>
          <w:cols w:space="720"/>
          <w:titlePg/>
          <w:docGrid w:linePitch="299"/>
        </w:sectPr>
      </w:pPr>
      <w:r w:rsidRPr="00F74B77">
        <w:rPr>
          <w:lang w:val="fr-FR"/>
        </w:rPr>
        <w:t>[Les annexes suivent]</w:t>
      </w:r>
    </w:p>
    <w:p w:rsidR="00E945AA" w:rsidRPr="00F74B77" w:rsidRDefault="00E945AA" w:rsidP="00E945AA">
      <w:pPr>
        <w:pStyle w:val="Heading1"/>
        <w:rPr>
          <w:b w:val="0"/>
          <w:szCs w:val="22"/>
          <w:lang w:val="fr-FR"/>
        </w:rPr>
      </w:pPr>
      <w:r w:rsidRPr="00F74B77">
        <w:rPr>
          <w:b w:val="0"/>
          <w:szCs w:val="22"/>
          <w:lang w:val="fr-FR"/>
        </w:rPr>
        <w:lastRenderedPageBreak/>
        <w:t>Contribution reçue du groupe</w:t>
      </w:r>
      <w:r w:rsidR="00CA6567" w:rsidRPr="00F74B77">
        <w:rPr>
          <w:b w:val="0"/>
          <w:szCs w:val="22"/>
          <w:lang w:val="fr-FR"/>
        </w:rPr>
        <w:t> </w:t>
      </w:r>
      <w:r w:rsidRPr="00F74B77">
        <w:rPr>
          <w:b w:val="0"/>
          <w:szCs w:val="22"/>
          <w:lang w:val="fr-FR"/>
        </w:rPr>
        <w:t>B</w:t>
      </w:r>
    </w:p>
    <w:p w:rsidR="00E945AA" w:rsidRPr="00F74B77" w:rsidRDefault="00E945AA" w:rsidP="008F19CB">
      <w:pPr>
        <w:widowControl w:val="0"/>
        <w:jc w:val="center"/>
        <w:rPr>
          <w:bCs/>
          <w:kern w:val="2"/>
          <w:szCs w:val="22"/>
          <w:lang w:val="fr-FR"/>
        </w:rPr>
      </w:pPr>
    </w:p>
    <w:p w:rsidR="00E945AA" w:rsidRPr="00F74B77" w:rsidRDefault="00E945AA" w:rsidP="00D37420">
      <w:pPr>
        <w:rPr>
          <w:b/>
          <w:lang w:val="fr-FR"/>
        </w:rPr>
      </w:pPr>
      <w:r w:rsidRPr="00F74B77">
        <w:rPr>
          <w:b/>
          <w:lang w:val="fr-FR"/>
        </w:rPr>
        <w:t>Stratégies de mise en œuvre des recommandations de l</w:t>
      </w:r>
      <w:r w:rsidR="00537F53" w:rsidRPr="00F74B77">
        <w:rPr>
          <w:b/>
          <w:lang w:val="fr-FR"/>
        </w:rPr>
        <w:t>’</w:t>
      </w:r>
      <w:r w:rsidRPr="00F74B77">
        <w:rPr>
          <w:b/>
          <w:lang w:val="fr-FR"/>
        </w:rPr>
        <w:t>étude indépendante</w:t>
      </w:r>
      <w:r w:rsidR="002C77D3" w:rsidRPr="00F74B77">
        <w:rPr>
          <w:b/>
          <w:lang w:val="fr-FR"/>
        </w:rPr>
        <w:t xml:space="preserve"> qui ont été adoptées</w:t>
      </w:r>
    </w:p>
    <w:p w:rsidR="00E945AA" w:rsidRPr="00F74B77" w:rsidRDefault="00E945AA" w:rsidP="00D37420">
      <w:pPr>
        <w:rPr>
          <w:b/>
          <w:lang w:val="fr-FR"/>
        </w:rPr>
      </w:pPr>
      <w:r w:rsidRPr="00F74B77">
        <w:rPr>
          <w:b/>
          <w:lang w:val="fr-FR"/>
        </w:rPr>
        <w:t>Contribution du groupe</w:t>
      </w:r>
      <w:r w:rsidR="00CA6567" w:rsidRPr="00F74B77">
        <w:rPr>
          <w:b/>
          <w:lang w:val="fr-FR"/>
        </w:rPr>
        <w:t> </w:t>
      </w:r>
      <w:r w:rsidRPr="00F74B77">
        <w:rPr>
          <w:b/>
          <w:lang w:val="fr-FR"/>
        </w:rPr>
        <w:t>B</w:t>
      </w:r>
    </w:p>
    <w:p w:rsidR="00E945AA" w:rsidRPr="00F74B77" w:rsidRDefault="00E945AA" w:rsidP="00D37420">
      <w:pPr>
        <w:rPr>
          <w:lang w:val="fr-FR"/>
        </w:rPr>
      </w:pPr>
    </w:p>
    <w:p w:rsidR="00E945AA" w:rsidRPr="00587D6B" w:rsidRDefault="002C77D3" w:rsidP="00587D6B">
      <w:pPr>
        <w:pStyle w:val="ONUMFS"/>
        <w:numPr>
          <w:ilvl w:val="0"/>
          <w:numId w:val="12"/>
        </w:numPr>
        <w:rPr>
          <w:lang w:val="fr-FR"/>
        </w:rPr>
      </w:pPr>
      <w:r w:rsidRPr="00587D6B">
        <w:rPr>
          <w:u w:val="single"/>
          <w:lang w:val="fr-FR"/>
        </w:rPr>
        <w:t>Déclaration générale</w:t>
      </w:r>
      <w:r w:rsidR="00537F53" w:rsidRPr="00587D6B">
        <w:rPr>
          <w:lang w:val="fr-FR"/>
        </w:rPr>
        <w:t> :</w:t>
      </w:r>
      <w:r w:rsidR="00B2368B" w:rsidRPr="00587D6B">
        <w:rPr>
          <w:lang w:val="fr-FR"/>
        </w:rPr>
        <w:t xml:space="preserve"> </w:t>
      </w:r>
      <w:r w:rsidRPr="00587D6B">
        <w:rPr>
          <w:lang w:val="fr-FR"/>
        </w:rPr>
        <w:t>Le groupe</w:t>
      </w:r>
      <w:r w:rsidR="00CA6567" w:rsidRPr="00587D6B">
        <w:rPr>
          <w:lang w:val="fr-FR"/>
        </w:rPr>
        <w:t> </w:t>
      </w:r>
      <w:r w:rsidRPr="00587D6B">
        <w:rPr>
          <w:lang w:val="fr-FR"/>
        </w:rPr>
        <w:t>B note que certaines recommandations ou parties de recommandations devront, de par leur nature, faire l</w:t>
      </w:r>
      <w:r w:rsidR="00537F53" w:rsidRPr="00587D6B">
        <w:rPr>
          <w:lang w:val="fr-FR"/>
        </w:rPr>
        <w:t>’</w:t>
      </w:r>
      <w:r w:rsidRPr="00587D6B">
        <w:rPr>
          <w:lang w:val="fr-FR"/>
        </w:rPr>
        <w:t>objet de différentes modalités et stratégies de mise en œuv</w:t>
      </w:r>
      <w:r w:rsidR="00133D55" w:rsidRPr="00587D6B">
        <w:rPr>
          <w:lang w:val="fr-FR"/>
        </w:rPr>
        <w:t>re.  Ce</w:t>
      </w:r>
      <w:r w:rsidRPr="00587D6B">
        <w:rPr>
          <w:lang w:val="fr-FR"/>
        </w:rPr>
        <w:t>rtaines recommandations sont mises en œuvre par simple décision d</w:t>
      </w:r>
      <w:r w:rsidR="00537F53" w:rsidRPr="00587D6B">
        <w:rPr>
          <w:lang w:val="fr-FR"/>
        </w:rPr>
        <w:t>’</w:t>
      </w:r>
      <w:r w:rsidRPr="00587D6B">
        <w:rPr>
          <w:lang w:val="fr-FR"/>
        </w:rPr>
        <w:t>adoption, d</w:t>
      </w:r>
      <w:r w:rsidR="00537F53" w:rsidRPr="00587D6B">
        <w:rPr>
          <w:lang w:val="fr-FR"/>
        </w:rPr>
        <w:t>’</w:t>
      </w:r>
      <w:r w:rsidRPr="00587D6B">
        <w:rPr>
          <w:lang w:val="fr-FR"/>
        </w:rPr>
        <w:t>autres se rapportent davantage à des process</w:t>
      </w:r>
      <w:r w:rsidR="00133D55" w:rsidRPr="00587D6B">
        <w:rPr>
          <w:lang w:val="fr-FR"/>
        </w:rPr>
        <w:t>us.  Le</w:t>
      </w:r>
      <w:r w:rsidRPr="00587D6B">
        <w:rPr>
          <w:lang w:val="fr-FR"/>
        </w:rPr>
        <w:t xml:space="preserve">s destinataires de ces recommandations </w:t>
      </w:r>
      <w:r w:rsidR="00AC45E8" w:rsidRPr="00587D6B">
        <w:rPr>
          <w:lang w:val="fr-FR"/>
        </w:rPr>
        <w:t>varient</w:t>
      </w:r>
      <w:r w:rsidRPr="00587D6B">
        <w:rPr>
          <w:lang w:val="fr-FR"/>
        </w:rPr>
        <w:t xml:space="preserve"> également</w:t>
      </w:r>
      <w:r w:rsidR="00537F53" w:rsidRPr="00587D6B">
        <w:rPr>
          <w:lang w:val="fr-FR"/>
        </w:rPr>
        <w:t> :</w:t>
      </w:r>
      <w:r w:rsidRPr="00587D6B">
        <w:rPr>
          <w:lang w:val="fr-FR"/>
        </w:rPr>
        <w:t xml:space="preserve"> certaines recommandations ou parties de recommandations visent le Secrétariat de l</w:t>
      </w:r>
      <w:r w:rsidR="00537F53" w:rsidRPr="00587D6B">
        <w:rPr>
          <w:lang w:val="fr-FR"/>
        </w:rPr>
        <w:t>’</w:t>
      </w:r>
      <w:r w:rsidRPr="00587D6B">
        <w:rPr>
          <w:lang w:val="fr-FR"/>
        </w:rPr>
        <w:t>OMPI, d</w:t>
      </w:r>
      <w:r w:rsidR="00537F53" w:rsidRPr="00587D6B">
        <w:rPr>
          <w:lang w:val="fr-FR"/>
        </w:rPr>
        <w:t>’</w:t>
      </w:r>
      <w:r w:rsidRPr="00587D6B">
        <w:rPr>
          <w:lang w:val="fr-FR"/>
        </w:rPr>
        <w:t>autres</w:t>
      </w:r>
      <w:r w:rsidR="00537F53" w:rsidRPr="00587D6B">
        <w:rPr>
          <w:lang w:val="fr-FR"/>
        </w:rPr>
        <w:t xml:space="preserve"> le CDI</w:t>
      </w:r>
      <w:r w:rsidRPr="00587D6B">
        <w:rPr>
          <w:lang w:val="fr-FR"/>
        </w:rPr>
        <w:t>P et d</w:t>
      </w:r>
      <w:r w:rsidR="00537F53" w:rsidRPr="00587D6B">
        <w:rPr>
          <w:lang w:val="fr-FR"/>
        </w:rPr>
        <w:t>’</w:t>
      </w:r>
      <w:r w:rsidRPr="00587D6B">
        <w:rPr>
          <w:lang w:val="fr-FR"/>
        </w:rPr>
        <w:t>autres encore des États</w:t>
      </w:r>
      <w:r w:rsidR="0071648C" w:rsidRPr="00587D6B">
        <w:rPr>
          <w:lang w:val="fr-FR"/>
        </w:rPr>
        <w:t> </w:t>
      </w:r>
      <w:r w:rsidRPr="00587D6B">
        <w:rPr>
          <w:lang w:val="fr-FR"/>
        </w:rPr>
        <w:t>membres.</w:t>
      </w:r>
    </w:p>
    <w:p w:rsidR="00E945AA" w:rsidRPr="00587D6B" w:rsidRDefault="002C77D3" w:rsidP="00587D6B">
      <w:pPr>
        <w:pStyle w:val="ONUMFS"/>
        <w:numPr>
          <w:ilvl w:val="0"/>
          <w:numId w:val="12"/>
        </w:numPr>
        <w:rPr>
          <w:lang w:val="fr-FR"/>
        </w:rPr>
      </w:pPr>
      <w:r w:rsidRPr="00587D6B">
        <w:rPr>
          <w:lang w:val="fr-FR"/>
        </w:rPr>
        <w:t>Pour les recommandations qui visent</w:t>
      </w:r>
      <w:r w:rsidR="00537F53" w:rsidRPr="00587D6B">
        <w:rPr>
          <w:lang w:val="fr-FR"/>
        </w:rPr>
        <w:t xml:space="preserve"> le CDI</w:t>
      </w:r>
      <w:r w:rsidRPr="00587D6B">
        <w:rPr>
          <w:lang w:val="fr-FR"/>
        </w:rPr>
        <w:t>P, le groupe</w:t>
      </w:r>
      <w:r w:rsidR="00CA6567" w:rsidRPr="00587D6B">
        <w:rPr>
          <w:lang w:val="fr-FR"/>
        </w:rPr>
        <w:t> </w:t>
      </w:r>
      <w:r w:rsidRPr="00587D6B">
        <w:rPr>
          <w:lang w:val="fr-FR"/>
        </w:rPr>
        <w:t>B souhaite soumettre les propositions ci</w:t>
      </w:r>
      <w:r w:rsidR="0014446D" w:rsidRPr="00587D6B">
        <w:rPr>
          <w:lang w:val="fr-FR"/>
        </w:rPr>
        <w:noBreakHyphen/>
      </w:r>
      <w:r w:rsidRPr="00587D6B">
        <w:rPr>
          <w:lang w:val="fr-FR"/>
        </w:rPr>
        <w:t xml:space="preserve">après </w:t>
      </w:r>
      <w:r w:rsidR="00DB56D2" w:rsidRPr="00587D6B">
        <w:rPr>
          <w:lang w:val="fr-FR"/>
        </w:rPr>
        <w:t>à l</w:t>
      </w:r>
      <w:r w:rsidR="00537F53" w:rsidRPr="00587D6B">
        <w:rPr>
          <w:lang w:val="fr-FR"/>
        </w:rPr>
        <w:t>’</w:t>
      </w:r>
      <w:r w:rsidR="00DB56D2" w:rsidRPr="00587D6B">
        <w:rPr>
          <w:lang w:val="fr-FR"/>
        </w:rPr>
        <w:t>examen</w:t>
      </w:r>
      <w:r w:rsidR="00537F53" w:rsidRPr="00587D6B">
        <w:rPr>
          <w:lang w:val="fr-FR"/>
        </w:rPr>
        <w:t xml:space="preserve"> du CDI</w:t>
      </w:r>
      <w:r w:rsidR="00DB56D2" w:rsidRPr="00587D6B">
        <w:rPr>
          <w:lang w:val="fr-FR"/>
        </w:rPr>
        <w:t>P</w:t>
      </w:r>
      <w:r w:rsidR="00537F53" w:rsidRPr="00587D6B">
        <w:rPr>
          <w:lang w:val="fr-FR"/>
        </w:rPr>
        <w:t> :</w:t>
      </w:r>
    </w:p>
    <w:p w:rsidR="00E945AA" w:rsidRPr="00587D6B" w:rsidRDefault="00FA552F" w:rsidP="00587D6B">
      <w:pPr>
        <w:pStyle w:val="ONUMFS"/>
        <w:numPr>
          <w:ilvl w:val="0"/>
          <w:numId w:val="12"/>
        </w:numPr>
        <w:rPr>
          <w:lang w:val="fr-FR"/>
        </w:rPr>
      </w:pPr>
      <w:r w:rsidRPr="00587D6B">
        <w:rPr>
          <w:lang w:val="fr-FR"/>
        </w:rPr>
        <w:t xml:space="preserve">En ce qui concerne la </w:t>
      </w:r>
      <w:r w:rsidR="008634C8" w:rsidRPr="00587D6B">
        <w:rPr>
          <w:lang w:val="fr-FR"/>
        </w:rPr>
        <w:t>recommandation n° </w:t>
      </w:r>
      <w:r w:rsidRPr="00587D6B">
        <w:rPr>
          <w:lang w:val="fr-FR"/>
        </w:rPr>
        <w:t>1, le groupe</w:t>
      </w:r>
      <w:r w:rsidR="00CA6567" w:rsidRPr="00587D6B">
        <w:rPr>
          <w:lang w:val="fr-FR"/>
        </w:rPr>
        <w:t> </w:t>
      </w:r>
      <w:r w:rsidRPr="00587D6B">
        <w:rPr>
          <w:lang w:val="fr-FR"/>
        </w:rPr>
        <w:t>B propose d</w:t>
      </w:r>
      <w:r w:rsidR="00537F53" w:rsidRPr="00587D6B">
        <w:rPr>
          <w:lang w:val="fr-FR"/>
        </w:rPr>
        <w:t>’</w:t>
      </w:r>
      <w:r w:rsidRPr="00587D6B">
        <w:rPr>
          <w:lang w:val="fr-FR"/>
        </w:rPr>
        <w:t>organiser des séances d</w:t>
      </w:r>
      <w:r w:rsidR="00537F53" w:rsidRPr="00587D6B">
        <w:rPr>
          <w:lang w:val="fr-FR"/>
        </w:rPr>
        <w:t>’</w:t>
      </w:r>
      <w:r w:rsidRPr="00587D6B">
        <w:rPr>
          <w:lang w:val="fr-FR"/>
        </w:rPr>
        <w:t>échange d</w:t>
      </w:r>
      <w:r w:rsidR="00537F53" w:rsidRPr="00587D6B">
        <w:rPr>
          <w:lang w:val="fr-FR"/>
        </w:rPr>
        <w:t>’</w:t>
      </w:r>
      <w:r w:rsidRPr="00587D6B">
        <w:rPr>
          <w:lang w:val="fr-FR"/>
        </w:rPr>
        <w:t xml:space="preserve">informations sur le thème </w:t>
      </w:r>
      <w:r w:rsidR="00537F53" w:rsidRPr="00587D6B">
        <w:rPr>
          <w:lang w:val="fr-FR"/>
        </w:rPr>
        <w:t>“</w:t>
      </w:r>
      <w:r w:rsidRPr="00587D6B">
        <w:rPr>
          <w:lang w:val="fr-FR"/>
        </w:rPr>
        <w:t>propriété et innovation</w:t>
      </w:r>
      <w:r w:rsidR="00537F53" w:rsidRPr="00587D6B">
        <w:rPr>
          <w:lang w:val="fr-FR"/>
        </w:rPr>
        <w:t> :</w:t>
      </w:r>
      <w:r w:rsidRPr="00587D6B">
        <w:rPr>
          <w:lang w:val="fr-FR"/>
        </w:rPr>
        <w:t xml:space="preserve"> stratégies nationales en matière d</w:t>
      </w:r>
      <w:r w:rsidR="00537F53" w:rsidRPr="00587D6B">
        <w:rPr>
          <w:lang w:val="fr-FR"/>
        </w:rPr>
        <w:t>’</w:t>
      </w:r>
      <w:r w:rsidRPr="00587D6B">
        <w:rPr>
          <w:lang w:val="fr-FR"/>
        </w:rPr>
        <w:t>innovation et rôle de la protection de la propriété intellectuelle dans la promotion de l</w:t>
      </w:r>
      <w:r w:rsidR="00537F53" w:rsidRPr="00587D6B">
        <w:rPr>
          <w:lang w:val="fr-FR"/>
        </w:rPr>
        <w:t>’</w:t>
      </w:r>
      <w:r w:rsidRPr="00587D6B">
        <w:rPr>
          <w:lang w:val="fr-FR"/>
        </w:rPr>
        <w:t>innovation</w:t>
      </w:r>
      <w:r w:rsidR="00537F53" w:rsidRPr="00587D6B">
        <w:rPr>
          <w:lang w:val="fr-FR"/>
        </w:rPr>
        <w:t>”</w:t>
      </w:r>
      <w:r w:rsidR="00D37420" w:rsidRPr="00587D6B">
        <w:rPr>
          <w:lang w:val="fr-FR"/>
        </w:rPr>
        <w:t xml:space="preserve">, </w:t>
      </w:r>
      <w:r w:rsidRPr="00587D6B">
        <w:rPr>
          <w:lang w:val="fr-FR"/>
        </w:rPr>
        <w:t>ainsi que sur d</w:t>
      </w:r>
      <w:r w:rsidR="00537F53" w:rsidRPr="00587D6B">
        <w:rPr>
          <w:lang w:val="fr-FR"/>
        </w:rPr>
        <w:t>’</w:t>
      </w:r>
      <w:r w:rsidRPr="00587D6B">
        <w:rPr>
          <w:lang w:val="fr-FR"/>
        </w:rPr>
        <w:t>autres questions émergentes relatives aux droits de propriété intellectuel</w:t>
      </w:r>
      <w:r w:rsidR="00133D55" w:rsidRPr="00587D6B">
        <w:rPr>
          <w:lang w:val="fr-FR"/>
        </w:rPr>
        <w:t>le.  Ce</w:t>
      </w:r>
      <w:r w:rsidRPr="00587D6B">
        <w:rPr>
          <w:lang w:val="fr-FR"/>
        </w:rPr>
        <w:t xml:space="preserve">s séances </w:t>
      </w:r>
      <w:r w:rsidR="003325A9" w:rsidRPr="00587D6B">
        <w:rPr>
          <w:lang w:val="fr-FR"/>
        </w:rPr>
        <w:t>seraient</w:t>
      </w:r>
      <w:r w:rsidRPr="00587D6B">
        <w:rPr>
          <w:lang w:val="fr-FR"/>
        </w:rPr>
        <w:t xml:space="preserve"> organisées dans le cadre du nouveau point de l</w:t>
      </w:r>
      <w:r w:rsidR="00537F53" w:rsidRPr="00587D6B">
        <w:rPr>
          <w:lang w:val="fr-FR"/>
        </w:rPr>
        <w:t>’</w:t>
      </w:r>
      <w:r w:rsidRPr="00587D6B">
        <w:rPr>
          <w:lang w:val="fr-FR"/>
        </w:rPr>
        <w:t>ordre du jour consacré à la propriété intellectuelle et au développement, durant les sessions du comi</w:t>
      </w:r>
      <w:r w:rsidR="00133D55" w:rsidRPr="00587D6B">
        <w:rPr>
          <w:lang w:val="fr-FR"/>
        </w:rPr>
        <w:t>té.  Le</w:t>
      </w:r>
      <w:r w:rsidRPr="00587D6B">
        <w:rPr>
          <w:lang w:val="fr-FR"/>
        </w:rPr>
        <w:t xml:space="preserve"> groupe</w:t>
      </w:r>
      <w:r w:rsidR="00CA6567" w:rsidRPr="00587D6B">
        <w:rPr>
          <w:lang w:val="fr-FR"/>
        </w:rPr>
        <w:t> </w:t>
      </w:r>
      <w:r w:rsidRPr="00587D6B">
        <w:rPr>
          <w:lang w:val="fr-FR"/>
        </w:rPr>
        <w:t>B</w:t>
      </w:r>
      <w:r w:rsidR="003325A9" w:rsidRPr="00587D6B">
        <w:rPr>
          <w:lang w:val="fr-FR"/>
        </w:rPr>
        <w:t xml:space="preserve"> est d</w:t>
      </w:r>
      <w:r w:rsidR="00537F53" w:rsidRPr="00587D6B">
        <w:rPr>
          <w:lang w:val="fr-FR"/>
        </w:rPr>
        <w:t>’</w:t>
      </w:r>
      <w:r w:rsidR="003325A9" w:rsidRPr="00587D6B">
        <w:rPr>
          <w:lang w:val="fr-FR"/>
        </w:rPr>
        <w:t>avis que</w:t>
      </w:r>
      <w:r w:rsidRPr="00587D6B">
        <w:rPr>
          <w:lang w:val="fr-FR"/>
        </w:rPr>
        <w:t xml:space="preserve"> ces débats </w:t>
      </w:r>
      <w:r w:rsidR="003325A9" w:rsidRPr="00587D6B">
        <w:rPr>
          <w:lang w:val="fr-FR"/>
        </w:rPr>
        <w:t>seraient plus intéressants si des experts de différents pays, bien informés et directement impli</w:t>
      </w:r>
      <w:r w:rsidR="00AC45E8" w:rsidRPr="00587D6B">
        <w:rPr>
          <w:lang w:val="fr-FR"/>
        </w:rPr>
        <w:t>qués dans ces questions émergent</w:t>
      </w:r>
      <w:r w:rsidR="003325A9" w:rsidRPr="00587D6B">
        <w:rPr>
          <w:lang w:val="fr-FR"/>
        </w:rPr>
        <w:t>es, y participaie</w:t>
      </w:r>
      <w:r w:rsidR="00133D55" w:rsidRPr="00587D6B">
        <w:rPr>
          <w:lang w:val="fr-FR"/>
        </w:rPr>
        <w:t>nt.  Ce</w:t>
      </w:r>
      <w:r w:rsidR="003325A9" w:rsidRPr="00587D6B">
        <w:rPr>
          <w:lang w:val="fr-FR"/>
        </w:rPr>
        <w:t>tte mesure de mise en œuvre faciliterait l</w:t>
      </w:r>
      <w:r w:rsidR="00537F53" w:rsidRPr="00587D6B">
        <w:rPr>
          <w:lang w:val="fr-FR"/>
        </w:rPr>
        <w:t>’</w:t>
      </w:r>
      <w:r w:rsidR="003325A9" w:rsidRPr="00587D6B">
        <w:rPr>
          <w:lang w:val="fr-FR"/>
        </w:rPr>
        <w:t>échange de stratégies et de pratiques recommandées entre les États</w:t>
      </w:r>
      <w:r w:rsidR="003600B3" w:rsidRPr="00587D6B">
        <w:rPr>
          <w:lang w:val="fr-FR"/>
        </w:rPr>
        <w:t> </w:t>
      </w:r>
      <w:r w:rsidR="003325A9" w:rsidRPr="00587D6B">
        <w:rPr>
          <w:lang w:val="fr-FR"/>
        </w:rPr>
        <w:t>membres en ce qui concerne leurs expériences face aux préoccupations en matière de propriété intellectuelle et de développement</w:t>
      </w:r>
      <w:r w:rsidR="00D37420" w:rsidRPr="00587D6B">
        <w:rPr>
          <w:lang w:val="fr-FR"/>
        </w:rPr>
        <w:t>.</w:t>
      </w:r>
    </w:p>
    <w:p w:rsidR="00E945AA" w:rsidRPr="00587D6B" w:rsidRDefault="00E945AA" w:rsidP="00587D6B">
      <w:pPr>
        <w:pStyle w:val="ONUMFS"/>
        <w:numPr>
          <w:ilvl w:val="0"/>
          <w:numId w:val="12"/>
        </w:numPr>
        <w:rPr>
          <w:lang w:val="fr-FR"/>
        </w:rPr>
      </w:pPr>
      <w:r w:rsidRPr="00587D6B">
        <w:rPr>
          <w:lang w:val="fr-FR"/>
        </w:rPr>
        <w:t>Recomm</w:t>
      </w:r>
      <w:r w:rsidR="002370D0" w:rsidRPr="00587D6B">
        <w:rPr>
          <w:lang w:val="fr-FR"/>
        </w:rPr>
        <w:t>a</w:t>
      </w:r>
      <w:r w:rsidRPr="00587D6B">
        <w:rPr>
          <w:lang w:val="fr-FR"/>
        </w:rPr>
        <w:t>ndation</w:t>
      </w:r>
      <w:r w:rsidR="008634C8" w:rsidRPr="00587D6B">
        <w:rPr>
          <w:lang w:val="fr-FR"/>
        </w:rPr>
        <w:t xml:space="preserve"> n° </w:t>
      </w:r>
      <w:r w:rsidRPr="00587D6B">
        <w:rPr>
          <w:lang w:val="fr-FR"/>
        </w:rPr>
        <w:t>2</w:t>
      </w:r>
      <w:r w:rsidR="00D37420" w:rsidRPr="00587D6B">
        <w:rPr>
          <w:vertAlign w:val="superscript"/>
          <w:lang w:val="fr-FR"/>
        </w:rPr>
        <w:footnoteReference w:id="2"/>
      </w:r>
    </w:p>
    <w:p w:rsidR="00537F53" w:rsidRPr="00587D6B" w:rsidRDefault="00B812D4" w:rsidP="00587D6B">
      <w:pPr>
        <w:pStyle w:val="ONUMFS"/>
        <w:numPr>
          <w:ilvl w:val="0"/>
          <w:numId w:val="12"/>
        </w:numPr>
        <w:rPr>
          <w:lang w:val="fr-FR"/>
        </w:rPr>
      </w:pPr>
      <w:r w:rsidRPr="00587D6B">
        <w:rPr>
          <w:lang w:val="fr-FR"/>
        </w:rPr>
        <w:t>En ce qui concerne la recomma</w:t>
      </w:r>
      <w:r w:rsidR="00D37420" w:rsidRPr="00587D6B">
        <w:rPr>
          <w:lang w:val="fr-FR"/>
        </w:rPr>
        <w:t>ndation</w:t>
      </w:r>
      <w:r w:rsidR="008634C8" w:rsidRPr="00587D6B">
        <w:rPr>
          <w:lang w:val="fr-FR"/>
        </w:rPr>
        <w:t xml:space="preserve"> n° </w:t>
      </w:r>
      <w:r w:rsidR="00D37420" w:rsidRPr="00587D6B">
        <w:rPr>
          <w:lang w:val="fr-FR"/>
        </w:rPr>
        <w:t xml:space="preserve">3, </w:t>
      </w:r>
      <w:r w:rsidRPr="00587D6B">
        <w:rPr>
          <w:lang w:val="fr-FR"/>
        </w:rPr>
        <w:t>le groupe</w:t>
      </w:r>
      <w:r w:rsidR="00CA6567" w:rsidRPr="00587D6B">
        <w:rPr>
          <w:lang w:val="fr-FR"/>
        </w:rPr>
        <w:t> </w:t>
      </w:r>
      <w:r w:rsidR="00D37420" w:rsidRPr="00587D6B">
        <w:rPr>
          <w:lang w:val="fr-FR"/>
        </w:rPr>
        <w:t xml:space="preserve">B </w:t>
      </w:r>
      <w:r w:rsidRPr="00587D6B">
        <w:rPr>
          <w:lang w:val="fr-FR"/>
        </w:rPr>
        <w:t>suggère que le Secrétariat continue à assurer d</w:t>
      </w:r>
      <w:r w:rsidR="00537F53" w:rsidRPr="00587D6B">
        <w:rPr>
          <w:lang w:val="fr-FR"/>
        </w:rPr>
        <w:t>’</w:t>
      </w:r>
      <w:r w:rsidRPr="00587D6B">
        <w:rPr>
          <w:lang w:val="fr-FR"/>
        </w:rPr>
        <w:t>une manière concrète son travail de coordination, de surveillance, d</w:t>
      </w:r>
      <w:r w:rsidR="00537F53" w:rsidRPr="00587D6B">
        <w:rPr>
          <w:lang w:val="fr-FR"/>
        </w:rPr>
        <w:t>’</w:t>
      </w:r>
      <w:r w:rsidRPr="00587D6B">
        <w:rPr>
          <w:lang w:val="fr-FR"/>
        </w:rPr>
        <w:t>établissement de rapports et d</w:t>
      </w:r>
      <w:r w:rsidR="00537F53" w:rsidRPr="00587D6B">
        <w:rPr>
          <w:lang w:val="fr-FR"/>
        </w:rPr>
        <w:t>’</w:t>
      </w:r>
      <w:r w:rsidRPr="00587D6B">
        <w:rPr>
          <w:lang w:val="fr-FR"/>
        </w:rPr>
        <w:t>évaluation relatif à la mise en œuvre des recommandations du Plan d</w:t>
      </w:r>
      <w:r w:rsidR="00537F53" w:rsidRPr="00587D6B">
        <w:rPr>
          <w:lang w:val="fr-FR"/>
        </w:rPr>
        <w:t>’</w:t>
      </w:r>
      <w:r w:rsidRPr="00587D6B">
        <w:rPr>
          <w:lang w:val="fr-FR"/>
        </w:rPr>
        <w:t>action pour le développeme</w:t>
      </w:r>
      <w:r w:rsidR="00133D55" w:rsidRPr="00587D6B">
        <w:rPr>
          <w:lang w:val="fr-FR"/>
        </w:rPr>
        <w:t>nt.  Le</w:t>
      </w:r>
      <w:r w:rsidRPr="00587D6B">
        <w:rPr>
          <w:lang w:val="fr-FR"/>
        </w:rPr>
        <w:t xml:space="preserve"> groupe</w:t>
      </w:r>
      <w:r w:rsidR="00CA6567" w:rsidRPr="00587D6B">
        <w:rPr>
          <w:lang w:val="fr-FR"/>
        </w:rPr>
        <w:t> </w:t>
      </w:r>
      <w:r w:rsidRPr="00587D6B">
        <w:rPr>
          <w:lang w:val="fr-FR"/>
        </w:rPr>
        <w:t>B salue le travail précieux accompli par la Division de la coordination du Plan d</w:t>
      </w:r>
      <w:r w:rsidR="00537F53" w:rsidRPr="00587D6B">
        <w:rPr>
          <w:lang w:val="fr-FR"/>
        </w:rPr>
        <w:t>’</w:t>
      </w:r>
      <w:r w:rsidRPr="00587D6B">
        <w:rPr>
          <w:lang w:val="fr-FR"/>
        </w:rPr>
        <w:t xml:space="preserve">action pour le développement </w:t>
      </w:r>
      <w:r w:rsidR="008857B2" w:rsidRPr="00587D6B">
        <w:rPr>
          <w:lang w:val="fr-FR"/>
        </w:rPr>
        <w:t>en ce qui concerne</w:t>
      </w:r>
      <w:r w:rsidRPr="00587D6B">
        <w:rPr>
          <w:lang w:val="fr-FR"/>
        </w:rPr>
        <w:t xml:space="preserve"> la mise en œuvre des décisions</w:t>
      </w:r>
      <w:r w:rsidR="00537F53" w:rsidRPr="00587D6B">
        <w:rPr>
          <w:lang w:val="fr-FR"/>
        </w:rPr>
        <w:t xml:space="preserve"> du CDI</w:t>
      </w:r>
      <w:r w:rsidRPr="00587D6B">
        <w:rPr>
          <w:lang w:val="fr-FR"/>
        </w:rPr>
        <w:t xml:space="preserve">P </w:t>
      </w:r>
      <w:r w:rsidR="008857B2" w:rsidRPr="00587D6B">
        <w:rPr>
          <w:lang w:val="fr-FR"/>
        </w:rPr>
        <w:t>et la coordination en matière d</w:t>
      </w:r>
      <w:r w:rsidR="00537F53" w:rsidRPr="00587D6B">
        <w:rPr>
          <w:lang w:val="fr-FR"/>
        </w:rPr>
        <w:t>’</w:t>
      </w:r>
      <w:r w:rsidR="00AC45E8" w:rsidRPr="00587D6B">
        <w:rPr>
          <w:lang w:val="fr-FR"/>
        </w:rPr>
        <w:t>établissement de rapports à l</w:t>
      </w:r>
      <w:r w:rsidR="00537F53" w:rsidRPr="00587D6B">
        <w:rPr>
          <w:lang w:val="fr-FR"/>
        </w:rPr>
        <w:t>’</w:t>
      </w:r>
      <w:r w:rsidR="00AC45E8" w:rsidRPr="00587D6B">
        <w:rPr>
          <w:lang w:val="fr-FR"/>
        </w:rPr>
        <w:t>in</w:t>
      </w:r>
      <w:r w:rsidR="008857B2" w:rsidRPr="00587D6B">
        <w:rPr>
          <w:lang w:val="fr-FR"/>
        </w:rPr>
        <w:t>tention du comi</w:t>
      </w:r>
      <w:r w:rsidR="00133D55" w:rsidRPr="00587D6B">
        <w:rPr>
          <w:lang w:val="fr-FR"/>
        </w:rPr>
        <w:t>té.  Co</w:t>
      </w:r>
      <w:r w:rsidR="008857B2" w:rsidRPr="00587D6B">
        <w:rPr>
          <w:lang w:val="fr-FR"/>
        </w:rPr>
        <w:t>mme indiqué par le Secrétariat à l</w:t>
      </w:r>
      <w:r w:rsidR="00537F53" w:rsidRPr="00587D6B">
        <w:rPr>
          <w:lang w:val="fr-FR"/>
        </w:rPr>
        <w:t>’</w:t>
      </w:r>
      <w:r w:rsidR="008857B2" w:rsidRPr="00587D6B">
        <w:rPr>
          <w:lang w:val="fr-FR"/>
        </w:rPr>
        <w:t>annexe du document</w:t>
      </w:r>
      <w:r w:rsidR="00D37420" w:rsidRPr="00587D6B">
        <w:rPr>
          <w:lang w:val="fr-FR"/>
        </w:rPr>
        <w:t xml:space="preserve"> CDIP/19/3, </w:t>
      </w:r>
      <w:r w:rsidR="008857B2" w:rsidRPr="00587D6B">
        <w:rPr>
          <w:lang w:val="fr-FR"/>
        </w:rPr>
        <w:t>la mise en œuvre</w:t>
      </w:r>
      <w:r w:rsidR="00EC76D6">
        <w:rPr>
          <w:lang w:val="fr-FR"/>
        </w:rPr>
        <w:t xml:space="preserve"> de</w:t>
      </w:r>
      <w:r w:rsidR="008857B2" w:rsidRPr="00587D6B">
        <w:rPr>
          <w:lang w:val="fr-FR"/>
        </w:rPr>
        <w:t xml:space="preserve"> cette recommandation est en cours</w:t>
      </w:r>
      <w:r w:rsidR="00D37420" w:rsidRPr="00587D6B">
        <w:rPr>
          <w:lang w:val="fr-FR"/>
        </w:rPr>
        <w:t>.</w:t>
      </w:r>
    </w:p>
    <w:p w:rsidR="00E945AA" w:rsidRPr="00587D6B" w:rsidRDefault="008857B2" w:rsidP="002A3A95">
      <w:pPr>
        <w:pStyle w:val="ONUMFS"/>
        <w:numPr>
          <w:ilvl w:val="0"/>
          <w:numId w:val="12"/>
        </w:numPr>
        <w:rPr>
          <w:lang w:val="fr-FR"/>
        </w:rPr>
      </w:pPr>
      <w:r w:rsidRPr="00587D6B">
        <w:rPr>
          <w:lang w:val="fr-FR"/>
        </w:rPr>
        <w:t>En ce qui concerne la recommandation</w:t>
      </w:r>
      <w:r w:rsidR="008634C8" w:rsidRPr="00587D6B">
        <w:rPr>
          <w:lang w:val="fr-FR"/>
        </w:rPr>
        <w:t xml:space="preserve"> n° </w:t>
      </w:r>
      <w:r w:rsidRPr="00587D6B">
        <w:rPr>
          <w:lang w:val="fr-FR"/>
        </w:rPr>
        <w:t>4</w:t>
      </w:r>
      <w:r w:rsidR="00D37420" w:rsidRPr="00587D6B">
        <w:rPr>
          <w:lang w:val="fr-FR"/>
        </w:rPr>
        <w:t xml:space="preserve">, </w:t>
      </w:r>
      <w:r w:rsidRPr="00587D6B">
        <w:rPr>
          <w:lang w:val="fr-FR"/>
        </w:rPr>
        <w:t>le groupe</w:t>
      </w:r>
      <w:r w:rsidR="00CA6567" w:rsidRPr="00587D6B">
        <w:rPr>
          <w:lang w:val="fr-FR"/>
        </w:rPr>
        <w:t> </w:t>
      </w:r>
      <w:r w:rsidRPr="00587D6B">
        <w:rPr>
          <w:lang w:val="fr-FR"/>
        </w:rPr>
        <w:t>B recommande de poursuivre les travaux en cours au sein</w:t>
      </w:r>
      <w:r w:rsidR="00537F53" w:rsidRPr="00587D6B">
        <w:rPr>
          <w:lang w:val="fr-FR"/>
        </w:rPr>
        <w:t xml:space="preserve"> du CDI</w:t>
      </w:r>
      <w:r w:rsidRPr="00587D6B">
        <w:rPr>
          <w:lang w:val="fr-FR"/>
        </w:rPr>
        <w:t>P</w:t>
      </w:r>
      <w:r w:rsidR="006E42E1" w:rsidRPr="00587D6B">
        <w:rPr>
          <w:lang w:val="fr-FR"/>
        </w:rPr>
        <w:t>,</w:t>
      </w:r>
      <w:r w:rsidRPr="00587D6B">
        <w:rPr>
          <w:lang w:val="fr-FR"/>
        </w:rPr>
        <w:t xml:space="preserve"> dans le cadre desquels le Secrétariat établit un rapport annuel sur ses activités au regard des objectifs de développement durab</w:t>
      </w:r>
      <w:r w:rsidR="00133D55" w:rsidRPr="00587D6B">
        <w:rPr>
          <w:lang w:val="fr-FR"/>
        </w:rPr>
        <w:t>le.  Ce</w:t>
      </w:r>
      <w:r w:rsidRPr="00587D6B">
        <w:rPr>
          <w:lang w:val="fr-FR"/>
        </w:rPr>
        <w:t>tte démarche fera avancer les travaux du comité sur cette question fondamentale.</w:t>
      </w:r>
    </w:p>
    <w:p w:rsidR="00E945AA" w:rsidRPr="00F74B77" w:rsidRDefault="008634C8" w:rsidP="00587D6B">
      <w:pPr>
        <w:pStyle w:val="ONUMFS"/>
        <w:numPr>
          <w:ilvl w:val="0"/>
          <w:numId w:val="12"/>
        </w:numPr>
        <w:rPr>
          <w:lang w:val="fr-FR"/>
        </w:rPr>
      </w:pPr>
      <w:r w:rsidRPr="00587D6B">
        <w:rPr>
          <w:lang w:val="fr-FR"/>
        </w:rPr>
        <w:t>En ce qui concerne la recommandation</w:t>
      </w:r>
      <w:r w:rsidR="00AC45E8" w:rsidRPr="00587D6B">
        <w:rPr>
          <w:lang w:val="fr-FR"/>
        </w:rPr>
        <w:t xml:space="preserve"> n° </w:t>
      </w:r>
      <w:r w:rsidRPr="00587D6B">
        <w:rPr>
          <w:lang w:val="fr-FR"/>
        </w:rPr>
        <w:t>6</w:t>
      </w:r>
      <w:r w:rsidR="00D37420" w:rsidRPr="00587D6B">
        <w:rPr>
          <w:lang w:val="fr-FR"/>
        </w:rPr>
        <w:t xml:space="preserve">, </w:t>
      </w:r>
      <w:r w:rsidRPr="00587D6B">
        <w:rPr>
          <w:lang w:val="fr-FR"/>
        </w:rPr>
        <w:t>le groupe</w:t>
      </w:r>
      <w:r w:rsidR="00CA6567" w:rsidRPr="00587D6B">
        <w:rPr>
          <w:lang w:val="fr-FR"/>
        </w:rPr>
        <w:t> </w:t>
      </w:r>
      <w:r w:rsidRPr="00587D6B">
        <w:rPr>
          <w:lang w:val="fr-FR"/>
        </w:rPr>
        <w:t>B suggère que, dans le cadre du nouveau point de l</w:t>
      </w:r>
      <w:r w:rsidR="00537F53" w:rsidRPr="00587D6B">
        <w:rPr>
          <w:lang w:val="fr-FR"/>
        </w:rPr>
        <w:t>’</w:t>
      </w:r>
      <w:r w:rsidRPr="00587D6B">
        <w:rPr>
          <w:lang w:val="fr-FR"/>
        </w:rPr>
        <w:t>ordre du jour consacré à la propriété intellectuelle et au développement, les États membres présentent régulièrement et sur une base volontaire des rapports sur les travaux effectués au niveau national en ce qui concerne la mise en œuvre de recommandations du Plan d</w:t>
      </w:r>
      <w:r w:rsidR="00537F53" w:rsidRPr="00587D6B">
        <w:rPr>
          <w:lang w:val="fr-FR"/>
        </w:rPr>
        <w:t>’</w:t>
      </w:r>
      <w:r w:rsidRPr="00587D6B">
        <w:rPr>
          <w:lang w:val="fr-FR"/>
        </w:rPr>
        <w:t>action pour le développeme</w:t>
      </w:r>
      <w:r w:rsidR="00133D55" w:rsidRPr="00587D6B">
        <w:rPr>
          <w:lang w:val="fr-FR"/>
        </w:rPr>
        <w:t xml:space="preserve">nt.  À </w:t>
      </w:r>
      <w:r w:rsidRPr="00587D6B">
        <w:rPr>
          <w:lang w:val="fr-FR"/>
        </w:rPr>
        <w:t xml:space="preserve">cette fin, il conviendrait de </w:t>
      </w:r>
      <w:r w:rsidRPr="00587D6B">
        <w:rPr>
          <w:lang w:val="fr-FR"/>
        </w:rPr>
        <w:lastRenderedPageBreak/>
        <w:t>renforcer la participation</w:t>
      </w:r>
      <w:r w:rsidRPr="00F74B77">
        <w:rPr>
          <w:lang w:val="fr-FR"/>
        </w:rPr>
        <w:t xml:space="preserve"> d</w:t>
      </w:r>
      <w:r w:rsidR="00537F53" w:rsidRPr="00F74B77">
        <w:rPr>
          <w:lang w:val="fr-FR"/>
        </w:rPr>
        <w:t>’</w:t>
      </w:r>
      <w:r w:rsidRPr="00F74B77">
        <w:rPr>
          <w:lang w:val="fr-FR"/>
        </w:rPr>
        <w:t>experts nationaux aux travaux afin de tirer parti de leur expérience pratique et de leurs compétences dans ce domaine</w:t>
      </w:r>
      <w:r w:rsidR="00D37420" w:rsidRPr="00F74B77">
        <w:rPr>
          <w:lang w:val="fr-FR"/>
        </w:rPr>
        <w:t>.</w:t>
      </w:r>
    </w:p>
    <w:p w:rsidR="00E945AA" w:rsidRPr="00F74B77" w:rsidRDefault="008634C8" w:rsidP="00587D6B">
      <w:pPr>
        <w:pStyle w:val="ONUMFS"/>
        <w:numPr>
          <w:ilvl w:val="0"/>
          <w:numId w:val="12"/>
        </w:numPr>
        <w:rPr>
          <w:lang w:val="fr-FR"/>
        </w:rPr>
      </w:pPr>
      <w:r w:rsidRPr="00F74B77">
        <w:rPr>
          <w:lang w:val="fr-FR"/>
        </w:rPr>
        <w:t>En ce qui concerne la recommandation n° </w:t>
      </w:r>
      <w:r w:rsidR="00D37420" w:rsidRPr="00F74B77">
        <w:rPr>
          <w:lang w:val="fr-FR"/>
        </w:rPr>
        <w:t xml:space="preserve">7, </w:t>
      </w:r>
      <w:r w:rsidRPr="00F74B77">
        <w:rPr>
          <w:lang w:val="fr-FR"/>
        </w:rPr>
        <w:t>le groupe</w:t>
      </w:r>
      <w:r w:rsidR="00CA6567" w:rsidRPr="00F74B77">
        <w:rPr>
          <w:lang w:val="fr-FR"/>
        </w:rPr>
        <w:t> </w:t>
      </w:r>
      <w:r w:rsidRPr="00F74B77">
        <w:rPr>
          <w:lang w:val="fr-FR"/>
        </w:rPr>
        <w:t>B est également d</w:t>
      </w:r>
      <w:r w:rsidR="00537F53" w:rsidRPr="00F74B77">
        <w:rPr>
          <w:lang w:val="fr-FR"/>
        </w:rPr>
        <w:t>’</w:t>
      </w:r>
      <w:r w:rsidRPr="00F74B77">
        <w:rPr>
          <w:lang w:val="fr-FR"/>
        </w:rPr>
        <w:t>avis que les États membres doivent être encouragés à soumettre de nouvelles propositions de projets à l</w:t>
      </w:r>
      <w:r w:rsidR="00537F53" w:rsidRPr="00F74B77">
        <w:rPr>
          <w:lang w:val="fr-FR"/>
        </w:rPr>
        <w:t>’</w:t>
      </w:r>
      <w:r w:rsidRPr="00F74B77">
        <w:rPr>
          <w:lang w:val="fr-FR"/>
        </w:rPr>
        <w:t>examen</w:t>
      </w:r>
      <w:r w:rsidR="00537F53" w:rsidRPr="00F74B77">
        <w:rPr>
          <w:lang w:val="fr-FR"/>
        </w:rPr>
        <w:t xml:space="preserve"> du CDI</w:t>
      </w:r>
      <w:r w:rsidRPr="00F74B77">
        <w:rPr>
          <w:lang w:val="fr-FR"/>
        </w:rPr>
        <w:t>P</w:t>
      </w:r>
      <w:r w:rsidR="00C33A02" w:rsidRPr="00F74B77">
        <w:rPr>
          <w:lang w:val="fr-FR"/>
        </w:rPr>
        <w:t>, compte tenu de leurs besoins nationa</w:t>
      </w:r>
      <w:r w:rsidR="00133D55" w:rsidRPr="00F74B77">
        <w:rPr>
          <w:lang w:val="fr-FR"/>
        </w:rPr>
        <w:t>ux.  En</w:t>
      </w:r>
      <w:r w:rsidR="007D0C40" w:rsidRPr="00F74B77">
        <w:rPr>
          <w:lang w:val="fr-FR"/>
        </w:rPr>
        <w:t xml:space="preserve"> outre, le groupe</w:t>
      </w:r>
      <w:r w:rsidR="00CA6567" w:rsidRPr="00F74B77">
        <w:rPr>
          <w:lang w:val="fr-FR"/>
        </w:rPr>
        <w:t> </w:t>
      </w:r>
      <w:r w:rsidR="007D0C40" w:rsidRPr="00F74B77">
        <w:rPr>
          <w:lang w:val="fr-FR"/>
        </w:rPr>
        <w:t>B propose de renforcer la pratique en vigueur qui consiste à partager des informations sur les pratiques recommandées et les enseignements tirés de projets mis en œuvre avec succès dans le cadre du Plan d</w:t>
      </w:r>
      <w:r w:rsidR="00537F53" w:rsidRPr="00F74B77">
        <w:rPr>
          <w:lang w:val="fr-FR"/>
        </w:rPr>
        <w:t>’</w:t>
      </w:r>
      <w:r w:rsidR="007D0C40" w:rsidRPr="00F74B77">
        <w:rPr>
          <w:lang w:val="fr-FR"/>
        </w:rPr>
        <w:t>action pour le développeme</w:t>
      </w:r>
      <w:r w:rsidR="00133D55" w:rsidRPr="00F74B77">
        <w:rPr>
          <w:lang w:val="fr-FR"/>
        </w:rPr>
        <w:t>nt.  Ce</w:t>
      </w:r>
      <w:r w:rsidR="007D0C40" w:rsidRPr="00F74B77">
        <w:rPr>
          <w:lang w:val="fr-FR"/>
        </w:rPr>
        <w:t>pendant, le groupe</w:t>
      </w:r>
      <w:r w:rsidR="00CA6567" w:rsidRPr="00F74B77">
        <w:rPr>
          <w:lang w:val="fr-FR"/>
        </w:rPr>
        <w:t> </w:t>
      </w:r>
      <w:r w:rsidR="00D37420" w:rsidRPr="00F74B77">
        <w:rPr>
          <w:lang w:val="fr-FR"/>
        </w:rPr>
        <w:t xml:space="preserve">B </w:t>
      </w:r>
      <w:r w:rsidR="00F22EAB" w:rsidRPr="00F74B77">
        <w:rPr>
          <w:lang w:val="fr-FR"/>
        </w:rPr>
        <w:t xml:space="preserve">est </w:t>
      </w:r>
      <w:r w:rsidR="007D0C40" w:rsidRPr="00F74B77">
        <w:rPr>
          <w:lang w:val="fr-FR"/>
        </w:rPr>
        <w:t xml:space="preserve">conscient que le format de la base de données également proposée dans la recommandation n° 7 </w:t>
      </w:r>
      <w:r w:rsidR="00F22EAB" w:rsidRPr="00F74B77">
        <w:rPr>
          <w:lang w:val="fr-FR"/>
        </w:rPr>
        <w:t>comporte</w:t>
      </w:r>
      <w:r w:rsidR="007D0C40" w:rsidRPr="00F74B77">
        <w:rPr>
          <w:lang w:val="fr-FR"/>
        </w:rPr>
        <w:t xml:space="preserve"> des insuffisances et </w:t>
      </w:r>
      <w:r w:rsidR="00F22EAB" w:rsidRPr="00F74B77">
        <w:rPr>
          <w:lang w:val="fr-FR"/>
        </w:rPr>
        <w:t>a</w:t>
      </w:r>
      <w:r w:rsidR="007D0C40" w:rsidRPr="00F74B77">
        <w:rPr>
          <w:lang w:val="fr-FR"/>
        </w:rPr>
        <w:t xml:space="preserve"> un coût éle</w:t>
      </w:r>
      <w:r w:rsidR="00133D55" w:rsidRPr="00F74B77">
        <w:rPr>
          <w:lang w:val="fr-FR"/>
        </w:rPr>
        <w:t>vé.  Le</w:t>
      </w:r>
      <w:r w:rsidR="00F22EAB" w:rsidRPr="00F74B77">
        <w:rPr>
          <w:lang w:val="fr-FR"/>
        </w:rPr>
        <w:t xml:space="preserve"> groupe</w:t>
      </w:r>
      <w:r w:rsidR="00CA6567" w:rsidRPr="00F74B77">
        <w:rPr>
          <w:lang w:val="fr-FR"/>
        </w:rPr>
        <w:t> </w:t>
      </w:r>
      <w:r w:rsidR="00F22EAB" w:rsidRPr="00F74B77">
        <w:rPr>
          <w:lang w:val="fr-FR"/>
        </w:rPr>
        <w:t>B souhaiterait donc que le Secrétariat examine plus avant la question de savoir comment les offices traitent les questions recensées durant les évaluations et que l</w:t>
      </w:r>
      <w:r w:rsidR="00537F53" w:rsidRPr="00F74B77">
        <w:rPr>
          <w:lang w:val="fr-FR"/>
        </w:rPr>
        <w:t>’</w:t>
      </w:r>
      <w:r w:rsidR="00F22EAB" w:rsidRPr="00F74B77">
        <w:rPr>
          <w:lang w:val="fr-FR"/>
        </w:rPr>
        <w:t>OMPI adapte ses interventions futures de manière à répondre à ces questions à la lumière des besoins de chaque pays</w:t>
      </w:r>
      <w:r w:rsidR="00D37420" w:rsidRPr="00F74B77">
        <w:rPr>
          <w:lang w:val="fr-FR"/>
        </w:rPr>
        <w:t>.</w:t>
      </w:r>
    </w:p>
    <w:p w:rsidR="00E945AA" w:rsidRPr="00F74B77" w:rsidRDefault="00F22EAB" w:rsidP="00587D6B">
      <w:pPr>
        <w:pStyle w:val="ONUMFS"/>
        <w:numPr>
          <w:ilvl w:val="0"/>
          <w:numId w:val="12"/>
        </w:numPr>
        <w:rPr>
          <w:lang w:val="fr-FR"/>
        </w:rPr>
      </w:pPr>
      <w:r w:rsidRPr="00F74B77">
        <w:rPr>
          <w:lang w:val="fr-FR"/>
        </w:rPr>
        <w:t xml:space="preserve">En ce qui concerne la recommandation n° 8, </w:t>
      </w:r>
      <w:r w:rsidR="003A7AA9" w:rsidRPr="00F74B77">
        <w:rPr>
          <w:lang w:val="fr-FR"/>
        </w:rPr>
        <w:t>le groupe</w:t>
      </w:r>
      <w:r w:rsidR="00CA6567" w:rsidRPr="00F74B77">
        <w:rPr>
          <w:lang w:val="fr-FR"/>
        </w:rPr>
        <w:t> </w:t>
      </w:r>
      <w:r w:rsidR="003A7AA9" w:rsidRPr="00F74B77">
        <w:rPr>
          <w:lang w:val="fr-FR"/>
        </w:rPr>
        <w:t xml:space="preserve">B propose de </w:t>
      </w:r>
      <w:r w:rsidR="00F24B1A" w:rsidRPr="00F74B77">
        <w:rPr>
          <w:lang w:val="fr-FR"/>
        </w:rPr>
        <w:t>renforcer</w:t>
      </w:r>
      <w:r w:rsidR="003A7AA9" w:rsidRPr="00F74B77">
        <w:rPr>
          <w:lang w:val="fr-FR"/>
        </w:rPr>
        <w:t xml:space="preserve"> l</w:t>
      </w:r>
      <w:r w:rsidR="00537F53" w:rsidRPr="00F74B77">
        <w:rPr>
          <w:lang w:val="fr-FR"/>
        </w:rPr>
        <w:t>’</w:t>
      </w:r>
      <w:r w:rsidR="003A7AA9" w:rsidRPr="00F74B77">
        <w:rPr>
          <w:lang w:val="fr-FR"/>
        </w:rPr>
        <w:t>approche en vigueur qui consiste à coordonner et à nouer des partenariats avec d</w:t>
      </w:r>
      <w:r w:rsidR="00537F53" w:rsidRPr="00F74B77">
        <w:rPr>
          <w:lang w:val="fr-FR"/>
        </w:rPr>
        <w:t>’</w:t>
      </w:r>
      <w:r w:rsidR="003A7AA9" w:rsidRPr="00F74B77">
        <w:rPr>
          <w:lang w:val="fr-FR"/>
        </w:rPr>
        <w:t xml:space="preserve">autres institutions des </w:t>
      </w:r>
      <w:r w:rsidR="00537F53" w:rsidRPr="00F74B77">
        <w:rPr>
          <w:lang w:val="fr-FR"/>
        </w:rPr>
        <w:t>Nations Unies</w:t>
      </w:r>
      <w:r w:rsidR="003A7AA9" w:rsidRPr="00F74B77">
        <w:rPr>
          <w:lang w:val="fr-FR"/>
        </w:rPr>
        <w:t xml:space="preserve"> ainsi que d</w:t>
      </w:r>
      <w:r w:rsidR="00537F53" w:rsidRPr="00F74B77">
        <w:rPr>
          <w:lang w:val="fr-FR"/>
        </w:rPr>
        <w:t>’</w:t>
      </w:r>
      <w:r w:rsidR="003A7AA9" w:rsidRPr="00F74B77">
        <w:rPr>
          <w:lang w:val="fr-FR"/>
        </w:rPr>
        <w:t>autres organisations, afin d</w:t>
      </w:r>
      <w:r w:rsidR="00537F53" w:rsidRPr="00F74B77">
        <w:rPr>
          <w:lang w:val="fr-FR"/>
        </w:rPr>
        <w:t>’</w:t>
      </w:r>
      <w:r w:rsidR="003A7AA9" w:rsidRPr="00F74B77">
        <w:rPr>
          <w:lang w:val="fr-FR"/>
        </w:rPr>
        <w:t>améliorer l</w:t>
      </w:r>
      <w:r w:rsidR="00537F53" w:rsidRPr="00F74B77">
        <w:rPr>
          <w:lang w:val="fr-FR"/>
        </w:rPr>
        <w:t>’</w:t>
      </w:r>
      <w:r w:rsidR="003A7AA9" w:rsidRPr="00F74B77">
        <w:rPr>
          <w:lang w:val="fr-FR"/>
        </w:rPr>
        <w:t>efficacité, l</w:t>
      </w:r>
      <w:r w:rsidR="00537F53" w:rsidRPr="00F74B77">
        <w:rPr>
          <w:lang w:val="fr-FR"/>
        </w:rPr>
        <w:t>’</w:t>
      </w:r>
      <w:r w:rsidR="003A7AA9" w:rsidRPr="00F74B77">
        <w:rPr>
          <w:lang w:val="fr-FR"/>
        </w:rPr>
        <w:t>exhaustivité et la durabilité des projets du Plan</w:t>
      </w:r>
      <w:r w:rsidR="002B6456" w:rsidRPr="00F74B77">
        <w:rPr>
          <w:lang w:val="fr-FR"/>
        </w:rPr>
        <w:t xml:space="preserve"> </w:t>
      </w:r>
      <w:r w:rsidR="003A7AA9" w:rsidRPr="00F74B77">
        <w:rPr>
          <w:lang w:val="fr-FR"/>
        </w:rPr>
        <w:t>d</w:t>
      </w:r>
      <w:r w:rsidR="00537F53" w:rsidRPr="00F74B77">
        <w:rPr>
          <w:lang w:val="fr-FR"/>
        </w:rPr>
        <w:t>’</w:t>
      </w:r>
      <w:r w:rsidR="003A7AA9" w:rsidRPr="00F74B77">
        <w:rPr>
          <w:lang w:val="fr-FR"/>
        </w:rPr>
        <w:t>action pour le développeme</w:t>
      </w:r>
      <w:r w:rsidR="00133D55" w:rsidRPr="00F74B77">
        <w:rPr>
          <w:lang w:val="fr-FR"/>
        </w:rPr>
        <w:t>nt.  En</w:t>
      </w:r>
      <w:r w:rsidR="003A7AA9" w:rsidRPr="00F74B77">
        <w:rPr>
          <w:lang w:val="fr-FR"/>
        </w:rPr>
        <w:t xml:space="preserve"> outre, les États</w:t>
      </w:r>
      <w:r w:rsidR="003600B3" w:rsidRPr="00F74B77">
        <w:rPr>
          <w:lang w:val="fr-FR"/>
        </w:rPr>
        <w:t> </w:t>
      </w:r>
      <w:r w:rsidR="003A7AA9" w:rsidRPr="00F74B77">
        <w:rPr>
          <w:lang w:val="fr-FR"/>
        </w:rPr>
        <w:t>membres à l</w:t>
      </w:r>
      <w:r w:rsidR="00537F53" w:rsidRPr="00F74B77">
        <w:rPr>
          <w:lang w:val="fr-FR"/>
        </w:rPr>
        <w:t>’</w:t>
      </w:r>
      <w:r w:rsidR="003A7AA9" w:rsidRPr="00F74B77">
        <w:rPr>
          <w:lang w:val="fr-FR"/>
        </w:rPr>
        <w:t>origine du projet devraient s</w:t>
      </w:r>
      <w:r w:rsidR="00537F53" w:rsidRPr="00F74B77">
        <w:rPr>
          <w:lang w:val="fr-FR"/>
        </w:rPr>
        <w:t>’</w:t>
      </w:r>
      <w:r w:rsidR="003A7AA9" w:rsidRPr="00F74B77">
        <w:rPr>
          <w:lang w:val="fr-FR"/>
        </w:rPr>
        <w:t xml:space="preserve">assurer que leur proposition mentionne également les institutions des </w:t>
      </w:r>
      <w:r w:rsidR="00537F53" w:rsidRPr="00F74B77">
        <w:rPr>
          <w:lang w:val="fr-FR"/>
        </w:rPr>
        <w:t>Nations Unies</w:t>
      </w:r>
      <w:r w:rsidR="003A7AA9" w:rsidRPr="00F74B77">
        <w:rPr>
          <w:lang w:val="fr-FR"/>
        </w:rPr>
        <w:t xml:space="preserve"> et les autres organisations qui, de leur point de vue, seraient utiles à la mise en œuvre du projet.</w:t>
      </w:r>
    </w:p>
    <w:p w:rsidR="00537F53" w:rsidRPr="00F74B77" w:rsidRDefault="003A7AA9" w:rsidP="00587D6B">
      <w:pPr>
        <w:pStyle w:val="ONUMFS"/>
        <w:numPr>
          <w:ilvl w:val="0"/>
          <w:numId w:val="12"/>
        </w:numPr>
        <w:rPr>
          <w:lang w:val="fr-FR"/>
        </w:rPr>
      </w:pPr>
      <w:r w:rsidRPr="00F74B77">
        <w:rPr>
          <w:lang w:val="fr-FR"/>
        </w:rPr>
        <w:t>En ce qui concerne la recommandation n° 9</w:t>
      </w:r>
      <w:r w:rsidR="00D37420" w:rsidRPr="00F74B77">
        <w:rPr>
          <w:lang w:val="fr-FR"/>
        </w:rPr>
        <w:t xml:space="preserve">, </w:t>
      </w:r>
      <w:r w:rsidRPr="00F74B77">
        <w:rPr>
          <w:lang w:val="fr-FR"/>
        </w:rPr>
        <w:t>le groupe</w:t>
      </w:r>
      <w:r w:rsidR="00CA6567" w:rsidRPr="00F74B77">
        <w:rPr>
          <w:lang w:val="fr-FR"/>
        </w:rPr>
        <w:t> </w:t>
      </w:r>
      <w:r w:rsidRPr="00F74B77">
        <w:rPr>
          <w:lang w:val="fr-FR"/>
        </w:rPr>
        <w:t xml:space="preserve">B propose de </w:t>
      </w:r>
      <w:r w:rsidR="00AC22F1" w:rsidRPr="00F74B77">
        <w:rPr>
          <w:lang w:val="fr-FR"/>
        </w:rPr>
        <w:t>renforcer</w:t>
      </w:r>
      <w:r w:rsidRPr="00F74B77">
        <w:rPr>
          <w:lang w:val="fr-FR"/>
        </w:rPr>
        <w:t xml:space="preserve"> l</w:t>
      </w:r>
      <w:r w:rsidR="00537F53" w:rsidRPr="00F74B77">
        <w:rPr>
          <w:lang w:val="fr-FR"/>
        </w:rPr>
        <w:t>’</w:t>
      </w:r>
      <w:r w:rsidRPr="00F74B77">
        <w:rPr>
          <w:lang w:val="fr-FR"/>
        </w:rPr>
        <w:t>approche qui consiste à recruter des experts ayant une connaissance approfondie des conditions socioéconomiques des pays destinatair</w:t>
      </w:r>
      <w:r w:rsidR="00133D55" w:rsidRPr="00F74B77">
        <w:rPr>
          <w:lang w:val="fr-FR"/>
        </w:rPr>
        <w:t>es.  Pa</w:t>
      </w:r>
      <w:r w:rsidR="00D73851" w:rsidRPr="00F74B77">
        <w:rPr>
          <w:lang w:val="fr-FR"/>
        </w:rPr>
        <w:t>r conséquent, les chefs de projet devraient, s</w:t>
      </w:r>
      <w:r w:rsidR="00537F53" w:rsidRPr="00F74B77">
        <w:rPr>
          <w:lang w:val="fr-FR"/>
        </w:rPr>
        <w:t>’</w:t>
      </w:r>
      <w:r w:rsidR="00D73851" w:rsidRPr="00F74B77">
        <w:rPr>
          <w:lang w:val="fr-FR"/>
        </w:rPr>
        <w:t>il y a lieu, et dans la mesure du possible, chercher à recruter des experts locaux ou internationaux dans le cadre de</w:t>
      </w:r>
      <w:r w:rsidR="002F29A9" w:rsidRPr="00F74B77">
        <w:rPr>
          <w:lang w:val="fr-FR"/>
        </w:rPr>
        <w:t>s</w:t>
      </w:r>
      <w:r w:rsidR="00D73851" w:rsidRPr="00F74B77">
        <w:rPr>
          <w:lang w:val="fr-FR"/>
        </w:rPr>
        <w:t xml:space="preserve"> futurs proje</w:t>
      </w:r>
      <w:r w:rsidR="00133D55" w:rsidRPr="00F74B77">
        <w:rPr>
          <w:lang w:val="fr-FR"/>
        </w:rPr>
        <w:t>ts.  Co</w:t>
      </w:r>
      <w:r w:rsidR="00D73851" w:rsidRPr="00F74B77">
        <w:rPr>
          <w:lang w:val="fr-FR"/>
        </w:rPr>
        <w:t>mme indiqué par le Secrétariat à l</w:t>
      </w:r>
      <w:r w:rsidR="00537F53" w:rsidRPr="00F74B77">
        <w:rPr>
          <w:lang w:val="fr-FR"/>
        </w:rPr>
        <w:t>’</w:t>
      </w:r>
      <w:r w:rsidR="00D73851" w:rsidRPr="00F74B77">
        <w:rPr>
          <w:lang w:val="fr-FR"/>
        </w:rPr>
        <w:t>annexe du document</w:t>
      </w:r>
      <w:r w:rsidR="006458EA" w:rsidRPr="00F74B77">
        <w:rPr>
          <w:lang w:val="fr-FR"/>
        </w:rPr>
        <w:t> </w:t>
      </w:r>
      <w:r w:rsidR="00D37420" w:rsidRPr="00F74B77">
        <w:rPr>
          <w:lang w:val="fr-FR"/>
        </w:rPr>
        <w:t xml:space="preserve">CDIP/19/3, </w:t>
      </w:r>
      <w:r w:rsidR="00D73851" w:rsidRPr="00F74B77">
        <w:rPr>
          <w:lang w:val="fr-FR"/>
        </w:rPr>
        <w:t>la mise en œuvre de cette recommandation est possib</w:t>
      </w:r>
      <w:r w:rsidR="00133D55" w:rsidRPr="00F74B77">
        <w:rPr>
          <w:lang w:val="fr-FR"/>
        </w:rPr>
        <w:t>le.  Le</w:t>
      </w:r>
      <w:r w:rsidR="00D73851" w:rsidRPr="00F74B77">
        <w:rPr>
          <w:lang w:val="fr-FR"/>
        </w:rPr>
        <w:t xml:space="preserve"> groupe</w:t>
      </w:r>
      <w:r w:rsidR="00CA6567" w:rsidRPr="00F74B77">
        <w:rPr>
          <w:lang w:val="fr-FR"/>
        </w:rPr>
        <w:t> </w:t>
      </w:r>
      <w:r w:rsidR="00D73851" w:rsidRPr="00F74B77">
        <w:rPr>
          <w:lang w:val="fr-FR"/>
        </w:rPr>
        <w:t>B rappelle qu</w:t>
      </w:r>
      <w:r w:rsidR="00537F53" w:rsidRPr="00F74B77">
        <w:rPr>
          <w:lang w:val="fr-FR"/>
        </w:rPr>
        <w:t>’</w:t>
      </w:r>
      <w:r w:rsidR="00D73851" w:rsidRPr="00F74B77">
        <w:rPr>
          <w:lang w:val="fr-FR"/>
        </w:rPr>
        <w:t xml:space="preserve">il est favorable à </w:t>
      </w:r>
      <w:r w:rsidR="00CF61DF" w:rsidRPr="00F74B77">
        <w:rPr>
          <w:lang w:val="fr-FR"/>
        </w:rPr>
        <w:t>l</w:t>
      </w:r>
      <w:r w:rsidR="00537F53" w:rsidRPr="00F74B77">
        <w:rPr>
          <w:lang w:val="fr-FR"/>
        </w:rPr>
        <w:t>’</w:t>
      </w:r>
      <w:r w:rsidR="00CF61DF" w:rsidRPr="00F74B77">
        <w:rPr>
          <w:lang w:val="fr-FR"/>
        </w:rPr>
        <w:t>application d</w:t>
      </w:r>
      <w:r w:rsidR="00537F53" w:rsidRPr="00F74B77">
        <w:rPr>
          <w:lang w:val="fr-FR"/>
        </w:rPr>
        <w:t>’</w:t>
      </w:r>
      <w:r w:rsidR="00D73851" w:rsidRPr="00F74B77">
        <w:rPr>
          <w:lang w:val="fr-FR"/>
        </w:rPr>
        <w:t>un système de recrutement fondé sur le mérite à l</w:t>
      </w:r>
      <w:r w:rsidR="00537F53" w:rsidRPr="00F74B77">
        <w:rPr>
          <w:lang w:val="fr-FR"/>
        </w:rPr>
        <w:t>’</w:t>
      </w:r>
      <w:r w:rsidR="00D73851" w:rsidRPr="00F74B77">
        <w:rPr>
          <w:lang w:val="fr-FR"/>
        </w:rPr>
        <w:t>OMPI</w:t>
      </w:r>
      <w:r w:rsidR="00D37420" w:rsidRPr="00F74B77">
        <w:rPr>
          <w:lang w:val="fr-FR"/>
        </w:rPr>
        <w:t>.</w:t>
      </w:r>
    </w:p>
    <w:p w:rsidR="00E945AA" w:rsidRPr="00F74B77" w:rsidRDefault="00816087" w:rsidP="00587D6B">
      <w:pPr>
        <w:pStyle w:val="ONUMFS"/>
        <w:numPr>
          <w:ilvl w:val="0"/>
          <w:numId w:val="12"/>
        </w:numPr>
        <w:rPr>
          <w:lang w:val="fr-FR"/>
        </w:rPr>
      </w:pPr>
      <w:r w:rsidRPr="00F74B77">
        <w:rPr>
          <w:lang w:val="fr-FR"/>
        </w:rPr>
        <w:t>En ce qui concerne la première partie de la recommandation n° 10, le groupe</w:t>
      </w:r>
      <w:r w:rsidR="00CA6567" w:rsidRPr="00F74B77">
        <w:rPr>
          <w:lang w:val="fr-FR"/>
        </w:rPr>
        <w:t> </w:t>
      </w:r>
      <w:r w:rsidRPr="00F74B77">
        <w:rPr>
          <w:lang w:val="fr-FR"/>
        </w:rPr>
        <w:t>B propose que le Secrétariat fournisse des informations financières supplémentaires dans les prochains rapports sur l</w:t>
      </w:r>
      <w:r w:rsidR="00537F53" w:rsidRPr="00F74B77">
        <w:rPr>
          <w:lang w:val="fr-FR"/>
        </w:rPr>
        <w:t>’</w:t>
      </w:r>
      <w:r w:rsidRPr="00F74B77">
        <w:rPr>
          <w:lang w:val="fr-FR"/>
        </w:rPr>
        <w:t>état d</w:t>
      </w:r>
      <w:r w:rsidR="00537F53" w:rsidRPr="00F74B77">
        <w:rPr>
          <w:lang w:val="fr-FR"/>
        </w:rPr>
        <w:t>’</w:t>
      </w:r>
      <w:r w:rsidRPr="00F74B77">
        <w:rPr>
          <w:lang w:val="fr-FR"/>
        </w:rPr>
        <w:t>avancement des projets du Plan d</w:t>
      </w:r>
      <w:r w:rsidR="00537F53" w:rsidRPr="00F74B77">
        <w:rPr>
          <w:lang w:val="fr-FR"/>
        </w:rPr>
        <w:t>’</w:t>
      </w:r>
      <w:r w:rsidRPr="00F74B77">
        <w:rPr>
          <w:lang w:val="fr-FR"/>
        </w:rPr>
        <w:t>action pour le développement établis à l</w:t>
      </w:r>
      <w:r w:rsidR="00537F53" w:rsidRPr="00F74B77">
        <w:rPr>
          <w:lang w:val="fr-FR"/>
        </w:rPr>
        <w:t>’</w:t>
      </w:r>
      <w:r w:rsidRPr="00F74B77">
        <w:rPr>
          <w:lang w:val="fr-FR"/>
        </w:rPr>
        <w:t>intention</w:t>
      </w:r>
      <w:r w:rsidR="00537F53" w:rsidRPr="00F74B77">
        <w:rPr>
          <w:lang w:val="fr-FR"/>
        </w:rPr>
        <w:t xml:space="preserve"> du C</w:t>
      </w:r>
      <w:r w:rsidR="00133D55" w:rsidRPr="00F74B77">
        <w:rPr>
          <w:lang w:val="fr-FR"/>
        </w:rPr>
        <w:t>DIP.  Le</w:t>
      </w:r>
      <w:r w:rsidR="00E924D8" w:rsidRPr="00F74B77">
        <w:rPr>
          <w:lang w:val="fr-FR"/>
        </w:rPr>
        <w:t xml:space="preserve"> Secrétariat </w:t>
      </w:r>
      <w:r w:rsidR="00DC3F95" w:rsidRPr="00F74B77">
        <w:rPr>
          <w:lang w:val="fr-FR"/>
        </w:rPr>
        <w:t>devra</w:t>
      </w:r>
      <w:r w:rsidR="00E924D8" w:rsidRPr="00F74B77">
        <w:rPr>
          <w:lang w:val="fr-FR"/>
        </w:rPr>
        <w:t xml:space="preserve"> déterminer quelles sont les informations </w:t>
      </w:r>
      <w:r w:rsidR="00DC3F95" w:rsidRPr="00F74B77">
        <w:rPr>
          <w:lang w:val="fr-FR"/>
        </w:rPr>
        <w:t>à</w:t>
      </w:r>
      <w:r w:rsidR="00E924D8" w:rsidRPr="00F74B77">
        <w:rPr>
          <w:lang w:val="fr-FR"/>
        </w:rPr>
        <w:t xml:space="preserve"> fournir </w:t>
      </w:r>
      <w:r w:rsidR="00DC3F95" w:rsidRPr="00F74B77">
        <w:rPr>
          <w:lang w:val="fr-FR"/>
        </w:rPr>
        <w:t xml:space="preserve">pour </w:t>
      </w:r>
      <w:r w:rsidR="00E924D8" w:rsidRPr="00F74B77">
        <w:rPr>
          <w:lang w:val="fr-FR"/>
        </w:rPr>
        <w:t xml:space="preserve">améliorer la transparence </w:t>
      </w:r>
      <w:r w:rsidR="00530586" w:rsidRPr="00F74B77">
        <w:rPr>
          <w:lang w:val="fr-FR"/>
        </w:rPr>
        <w:t>pour ce qui est des</w:t>
      </w:r>
      <w:r w:rsidR="00E924D8" w:rsidRPr="00F74B77">
        <w:rPr>
          <w:lang w:val="fr-FR"/>
        </w:rPr>
        <w:t xml:space="preserve"> ressources utilisées dans le cadre de ces proje</w:t>
      </w:r>
      <w:r w:rsidR="00133D55" w:rsidRPr="00F74B77">
        <w:rPr>
          <w:lang w:val="fr-FR"/>
        </w:rPr>
        <w:t>ts.  En</w:t>
      </w:r>
      <w:r w:rsidR="00E924D8" w:rsidRPr="00F74B77">
        <w:rPr>
          <w:lang w:val="fr-FR"/>
        </w:rPr>
        <w:t xml:space="preserve"> ce qui concerne la seconde partie de cette recommandation, le groupe</w:t>
      </w:r>
      <w:r w:rsidR="00CA6567" w:rsidRPr="00F74B77">
        <w:rPr>
          <w:lang w:val="fr-FR"/>
        </w:rPr>
        <w:t> </w:t>
      </w:r>
      <w:r w:rsidR="00E924D8" w:rsidRPr="00F74B77">
        <w:rPr>
          <w:lang w:val="fr-FR"/>
        </w:rPr>
        <w:t>B souhaite souligner que l</w:t>
      </w:r>
      <w:r w:rsidR="00537F53" w:rsidRPr="00F74B77">
        <w:rPr>
          <w:lang w:val="fr-FR"/>
        </w:rPr>
        <w:t>’</w:t>
      </w:r>
      <w:r w:rsidR="00E924D8" w:rsidRPr="00F74B77">
        <w:rPr>
          <w:lang w:val="fr-FR"/>
        </w:rPr>
        <w:t>évaluation du volume de travail adéquat pour un chef de projet doit être réalisée au cas par cas par les personnes compétentes au sein du Secrétariat de l</w:t>
      </w:r>
      <w:r w:rsidR="00537F53" w:rsidRPr="00F74B77">
        <w:rPr>
          <w:lang w:val="fr-FR"/>
        </w:rPr>
        <w:t>’</w:t>
      </w:r>
      <w:r w:rsidR="00E924D8" w:rsidRPr="00F74B77">
        <w:rPr>
          <w:lang w:val="fr-FR"/>
        </w:rPr>
        <w:t>O</w:t>
      </w:r>
      <w:r w:rsidR="00133D55" w:rsidRPr="00F74B77">
        <w:rPr>
          <w:lang w:val="fr-FR"/>
        </w:rPr>
        <w:t>MPI.  Il</w:t>
      </w:r>
      <w:r w:rsidR="00E924D8" w:rsidRPr="00F74B77">
        <w:rPr>
          <w:lang w:val="fr-FR"/>
        </w:rPr>
        <w:t xml:space="preserve"> conviendrait, dans la mesure du possible, d</w:t>
      </w:r>
      <w:r w:rsidR="00537F53" w:rsidRPr="00F74B77">
        <w:rPr>
          <w:lang w:val="fr-FR"/>
        </w:rPr>
        <w:t>’</w:t>
      </w:r>
      <w:r w:rsidR="00E924D8" w:rsidRPr="00F74B77">
        <w:rPr>
          <w:lang w:val="fr-FR"/>
        </w:rPr>
        <w:t>éviter d</w:t>
      </w:r>
      <w:r w:rsidR="00537F53" w:rsidRPr="00F74B77">
        <w:rPr>
          <w:lang w:val="fr-FR"/>
        </w:rPr>
        <w:t>’</w:t>
      </w:r>
      <w:r w:rsidR="00E924D8" w:rsidRPr="00F74B77">
        <w:rPr>
          <w:lang w:val="fr-FR"/>
        </w:rPr>
        <w:t xml:space="preserve">attribuer plusieurs dossiers à un seul chef de projet </w:t>
      </w:r>
      <w:r w:rsidR="00D37420" w:rsidRPr="00F74B77">
        <w:rPr>
          <w:lang w:val="fr-FR"/>
        </w:rPr>
        <w:t>(</w:t>
      </w:r>
      <w:r w:rsidR="00E924D8" w:rsidRPr="00F74B77">
        <w:rPr>
          <w:lang w:val="fr-FR"/>
        </w:rPr>
        <w:t xml:space="preserve">comme </w:t>
      </w:r>
      <w:r w:rsidR="005C048C" w:rsidRPr="00F74B77">
        <w:rPr>
          <w:lang w:val="fr-FR"/>
        </w:rPr>
        <w:t>le suggèrent</w:t>
      </w:r>
      <w:r w:rsidR="00E924D8" w:rsidRPr="00F74B77">
        <w:rPr>
          <w:lang w:val="fr-FR"/>
        </w:rPr>
        <w:t xml:space="preserve"> les examinateurs)</w:t>
      </w:r>
      <w:r w:rsidR="00D37420" w:rsidRPr="00F74B77">
        <w:rPr>
          <w:lang w:val="fr-FR"/>
        </w:rPr>
        <w:t>.</w:t>
      </w:r>
    </w:p>
    <w:p w:rsidR="00537F53" w:rsidRPr="00F74B77" w:rsidRDefault="00CF5E5A" w:rsidP="00587D6B">
      <w:pPr>
        <w:pStyle w:val="ONUMFS"/>
        <w:numPr>
          <w:ilvl w:val="0"/>
          <w:numId w:val="12"/>
        </w:numPr>
        <w:rPr>
          <w:lang w:val="fr-FR"/>
        </w:rPr>
      </w:pPr>
      <w:r w:rsidRPr="00F74B77">
        <w:rPr>
          <w:lang w:val="fr-FR"/>
        </w:rPr>
        <w:t>En ce qui concerne la recommandation n° 12</w:t>
      </w:r>
      <w:r w:rsidR="00D37420" w:rsidRPr="00F74B77">
        <w:rPr>
          <w:lang w:val="fr-FR"/>
        </w:rPr>
        <w:t xml:space="preserve">, </w:t>
      </w:r>
      <w:r w:rsidR="00736AD3" w:rsidRPr="00F74B77">
        <w:rPr>
          <w:lang w:val="fr-FR"/>
        </w:rPr>
        <w:t>le groupe B propose</w:t>
      </w:r>
      <w:r w:rsidR="00D37420" w:rsidRPr="00F74B77">
        <w:rPr>
          <w:lang w:val="fr-FR"/>
        </w:rPr>
        <w:t xml:space="preserve"> </w:t>
      </w:r>
      <w:r w:rsidR="00CE5981" w:rsidRPr="00F74B77">
        <w:rPr>
          <w:lang w:val="fr-FR"/>
        </w:rPr>
        <w:t xml:space="preserve">de maintenir </w:t>
      </w:r>
      <w:r w:rsidR="006A5527" w:rsidRPr="00F74B77">
        <w:rPr>
          <w:lang w:val="fr-FR"/>
        </w:rPr>
        <w:t xml:space="preserve">les </w:t>
      </w:r>
      <w:r w:rsidR="00CE5981" w:rsidRPr="00F74B77">
        <w:rPr>
          <w:lang w:val="fr-FR"/>
        </w:rPr>
        <w:t>approche</w:t>
      </w:r>
      <w:r w:rsidR="006A5527" w:rsidRPr="00F74B77">
        <w:rPr>
          <w:lang w:val="fr-FR"/>
        </w:rPr>
        <w:t xml:space="preserve">s mises en œuvre </w:t>
      </w:r>
      <w:r w:rsidR="00CE5981" w:rsidRPr="00F74B77">
        <w:rPr>
          <w:lang w:val="fr-FR"/>
        </w:rPr>
        <w:t>par le Secrétariat pour la diffusion des informations relatives au Plan d</w:t>
      </w:r>
      <w:r w:rsidR="00537F53" w:rsidRPr="00F74B77">
        <w:rPr>
          <w:lang w:val="fr-FR"/>
        </w:rPr>
        <w:t>’</w:t>
      </w:r>
      <w:r w:rsidR="00CE5981" w:rsidRPr="00F74B77">
        <w:rPr>
          <w:lang w:val="fr-FR"/>
        </w:rPr>
        <w:t>action pour le développement, qui compren</w:t>
      </w:r>
      <w:r w:rsidR="006A5527" w:rsidRPr="00F74B77">
        <w:rPr>
          <w:lang w:val="fr-FR"/>
        </w:rPr>
        <w:t>nent</w:t>
      </w:r>
      <w:r w:rsidR="00CE5981" w:rsidRPr="00F74B77">
        <w:rPr>
          <w:lang w:val="fr-FR"/>
        </w:rPr>
        <w:t xml:space="preserve"> l</w:t>
      </w:r>
      <w:r w:rsidR="00537F53" w:rsidRPr="00F74B77">
        <w:rPr>
          <w:lang w:val="fr-FR"/>
        </w:rPr>
        <w:t>’</w:t>
      </w:r>
      <w:r w:rsidR="00CE5981" w:rsidRPr="00F74B77">
        <w:rPr>
          <w:lang w:val="fr-FR"/>
        </w:rPr>
        <w:t xml:space="preserve">utilisation des réseaux sociaux et de la </w:t>
      </w:r>
      <w:r w:rsidR="00537F53" w:rsidRPr="00F74B77">
        <w:rPr>
          <w:lang w:val="fr-FR"/>
        </w:rPr>
        <w:t>page W</w:t>
      </w:r>
      <w:r w:rsidR="00CE5981" w:rsidRPr="00F74B77">
        <w:rPr>
          <w:lang w:val="fr-FR"/>
        </w:rPr>
        <w:t>eb de l</w:t>
      </w:r>
      <w:r w:rsidR="00537F53" w:rsidRPr="00F74B77">
        <w:rPr>
          <w:lang w:val="fr-FR"/>
        </w:rPr>
        <w:t>’</w:t>
      </w:r>
      <w:r w:rsidR="00CE5981" w:rsidRPr="00F74B77">
        <w:rPr>
          <w:lang w:val="fr-FR"/>
        </w:rPr>
        <w:t xml:space="preserve">OMPI, la </w:t>
      </w:r>
      <w:r w:rsidR="006A5527" w:rsidRPr="00F74B77">
        <w:rPr>
          <w:lang w:val="fr-FR"/>
        </w:rPr>
        <w:t>promotion</w:t>
      </w:r>
      <w:r w:rsidR="00CE5981" w:rsidRPr="00F74B77">
        <w:rPr>
          <w:lang w:val="fr-FR"/>
        </w:rPr>
        <w:t xml:space="preserve"> sur le Web des manifestations en lien avec le Plan d</w:t>
      </w:r>
      <w:r w:rsidR="00537F53" w:rsidRPr="00F74B77">
        <w:rPr>
          <w:lang w:val="fr-FR"/>
        </w:rPr>
        <w:t>’</w:t>
      </w:r>
      <w:r w:rsidR="00CE5981" w:rsidRPr="00F74B77">
        <w:rPr>
          <w:lang w:val="fr-FR"/>
        </w:rPr>
        <w:t>action pour le développement, l</w:t>
      </w:r>
      <w:r w:rsidR="00537F53" w:rsidRPr="00F74B77">
        <w:rPr>
          <w:lang w:val="fr-FR"/>
        </w:rPr>
        <w:t>’</w:t>
      </w:r>
      <w:r w:rsidR="00CE5981" w:rsidRPr="00F74B77">
        <w:rPr>
          <w:lang w:val="fr-FR"/>
        </w:rPr>
        <w:t>intégration de la dimension du développement de la propriété intellectuelle dans le contenu des formations de l</w:t>
      </w:r>
      <w:r w:rsidR="00537F53" w:rsidRPr="00F74B77">
        <w:rPr>
          <w:lang w:val="fr-FR"/>
        </w:rPr>
        <w:t>’</w:t>
      </w:r>
      <w:r w:rsidR="00CE5981" w:rsidRPr="00F74B77">
        <w:rPr>
          <w:lang w:val="fr-FR"/>
        </w:rPr>
        <w:t>Académie de l</w:t>
      </w:r>
      <w:r w:rsidR="00537F53" w:rsidRPr="00F74B77">
        <w:rPr>
          <w:lang w:val="fr-FR"/>
        </w:rPr>
        <w:t>’</w:t>
      </w:r>
      <w:r w:rsidR="00CE5981" w:rsidRPr="00F74B77">
        <w:rPr>
          <w:lang w:val="fr-FR"/>
        </w:rPr>
        <w:t>OMPI et la participation à l</w:t>
      </w:r>
      <w:r w:rsidR="00537F53" w:rsidRPr="00F74B77">
        <w:rPr>
          <w:lang w:val="fr-FR"/>
        </w:rPr>
        <w:t>’</w:t>
      </w:r>
      <w:r w:rsidR="00CE5981" w:rsidRPr="00F74B77">
        <w:rPr>
          <w:lang w:val="fr-FR"/>
        </w:rPr>
        <w:t>élaboration des publications concernant le Plan d</w:t>
      </w:r>
      <w:r w:rsidR="00537F53" w:rsidRPr="00F74B77">
        <w:rPr>
          <w:lang w:val="fr-FR"/>
        </w:rPr>
        <w:t>’</w:t>
      </w:r>
      <w:r w:rsidR="00CE5981" w:rsidRPr="00F74B77">
        <w:rPr>
          <w:lang w:val="fr-FR"/>
        </w:rPr>
        <w:t>action pour le développement</w:t>
      </w:r>
      <w:r w:rsidR="00D37420" w:rsidRPr="00F74B77">
        <w:rPr>
          <w:lang w:val="fr-FR"/>
        </w:rPr>
        <w:t>.</w:t>
      </w:r>
    </w:p>
    <w:p w:rsidR="00537F53" w:rsidRPr="00F74B77" w:rsidRDefault="00CE5981" w:rsidP="00587D6B">
      <w:pPr>
        <w:pStyle w:val="ONUMFS"/>
        <w:numPr>
          <w:ilvl w:val="0"/>
          <w:numId w:val="12"/>
        </w:numPr>
        <w:rPr>
          <w:lang w:val="fr-FR"/>
        </w:rPr>
      </w:pPr>
      <w:r w:rsidRPr="00F74B77">
        <w:rPr>
          <w:lang w:val="fr-FR"/>
        </w:rPr>
        <w:t xml:space="preserve">En ce qui concerne </w:t>
      </w:r>
      <w:r w:rsidR="00FE3A6D" w:rsidRPr="00587D6B">
        <w:rPr>
          <w:u w:val="single"/>
          <w:lang w:val="fr-FR"/>
        </w:rPr>
        <w:t>l</w:t>
      </w:r>
      <w:r w:rsidR="00537F53" w:rsidRPr="00587D6B">
        <w:rPr>
          <w:u w:val="single"/>
          <w:lang w:val="fr-FR"/>
        </w:rPr>
        <w:t>’</w:t>
      </w:r>
      <w:r w:rsidR="00920B9E" w:rsidRPr="00587D6B">
        <w:rPr>
          <w:u w:val="single"/>
          <w:lang w:val="fr-FR"/>
        </w:rPr>
        <w:t xml:space="preserve">établissement de rapports et </w:t>
      </w:r>
      <w:r w:rsidR="00FE3A6D" w:rsidRPr="00587D6B">
        <w:rPr>
          <w:u w:val="single"/>
          <w:lang w:val="fr-FR"/>
        </w:rPr>
        <w:t>l</w:t>
      </w:r>
      <w:r w:rsidR="00537F53" w:rsidRPr="00587D6B">
        <w:rPr>
          <w:u w:val="single"/>
          <w:lang w:val="fr-FR"/>
        </w:rPr>
        <w:t>’</w:t>
      </w:r>
      <w:r w:rsidR="00FE3A6D" w:rsidRPr="00587D6B">
        <w:rPr>
          <w:u w:val="single"/>
          <w:lang w:val="fr-FR"/>
        </w:rPr>
        <w:t>étude</w:t>
      </w:r>
      <w:r w:rsidR="00920B9E" w:rsidRPr="00587D6B">
        <w:rPr>
          <w:u w:val="single"/>
          <w:lang w:val="fr-FR"/>
        </w:rPr>
        <w:t xml:space="preserve"> </w:t>
      </w:r>
      <w:r w:rsidR="00FE3A6D" w:rsidRPr="00587D6B">
        <w:rPr>
          <w:u w:val="single"/>
          <w:lang w:val="fr-FR"/>
        </w:rPr>
        <w:t>de</w:t>
      </w:r>
      <w:r w:rsidR="00920B9E" w:rsidRPr="00587D6B">
        <w:rPr>
          <w:u w:val="single"/>
          <w:lang w:val="fr-FR"/>
        </w:rPr>
        <w:t xml:space="preserve"> l</w:t>
      </w:r>
      <w:r w:rsidR="00537F53" w:rsidRPr="00587D6B">
        <w:rPr>
          <w:u w:val="single"/>
          <w:lang w:val="fr-FR"/>
        </w:rPr>
        <w:t>’</w:t>
      </w:r>
      <w:r w:rsidR="00920B9E" w:rsidRPr="00587D6B">
        <w:rPr>
          <w:u w:val="single"/>
          <w:lang w:val="fr-FR"/>
        </w:rPr>
        <w:t>état d</w:t>
      </w:r>
      <w:r w:rsidR="00537F53" w:rsidRPr="00587D6B">
        <w:rPr>
          <w:u w:val="single"/>
          <w:lang w:val="fr-FR"/>
        </w:rPr>
        <w:t>’</w:t>
      </w:r>
      <w:r w:rsidR="00920B9E" w:rsidRPr="00587D6B">
        <w:rPr>
          <w:u w:val="single"/>
          <w:lang w:val="fr-FR"/>
        </w:rPr>
        <w:t>avancement</w:t>
      </w:r>
      <w:r w:rsidR="00920B9E" w:rsidRPr="00F74B77">
        <w:rPr>
          <w:lang w:val="fr-FR"/>
        </w:rPr>
        <w:t xml:space="preserve"> </w:t>
      </w:r>
      <w:r w:rsidR="00D37420" w:rsidRPr="00F74B77">
        <w:rPr>
          <w:lang w:val="fr-FR"/>
        </w:rPr>
        <w:t>(</w:t>
      </w:r>
      <w:r w:rsidR="00537F53" w:rsidRPr="00F74B77">
        <w:rPr>
          <w:lang w:val="fr-FR"/>
        </w:rPr>
        <w:t>points iii)</w:t>
      </w:r>
      <w:r w:rsidR="00920B9E" w:rsidRPr="00F74B77">
        <w:rPr>
          <w:lang w:val="fr-FR"/>
        </w:rPr>
        <w:t xml:space="preserve"> et</w:t>
      </w:r>
      <w:r w:rsidR="00D37420" w:rsidRPr="00F74B77">
        <w:rPr>
          <w:lang w:val="fr-FR"/>
        </w:rPr>
        <w:t xml:space="preserve"> iv</w:t>
      </w:r>
      <w:r w:rsidR="00920B9E" w:rsidRPr="00F74B77">
        <w:rPr>
          <w:lang w:val="fr-FR"/>
        </w:rPr>
        <w:t>)</w:t>
      </w:r>
      <w:r w:rsidR="00CA6567" w:rsidRPr="00F74B77">
        <w:rPr>
          <w:lang w:val="fr-FR"/>
        </w:rPr>
        <w:t> </w:t>
      </w:r>
      <w:r w:rsidR="00920B9E" w:rsidRPr="00F74B77">
        <w:rPr>
          <w:lang w:val="fr-FR"/>
        </w:rPr>
        <w:t xml:space="preserve">du </w:t>
      </w:r>
      <w:r w:rsidR="00537F53" w:rsidRPr="00F74B77">
        <w:rPr>
          <w:lang w:val="fr-FR"/>
        </w:rPr>
        <w:t>paragraphe 8</w:t>
      </w:r>
      <w:r w:rsidR="00920B9E" w:rsidRPr="00F74B77">
        <w:rPr>
          <w:lang w:val="fr-FR"/>
        </w:rPr>
        <w:t>.1 du résumé présenté par le président de la dix</w:t>
      </w:r>
      <w:r w:rsidR="0014446D" w:rsidRPr="00F74B77">
        <w:rPr>
          <w:lang w:val="fr-FR"/>
        </w:rPr>
        <w:noBreakHyphen/>
      </w:r>
      <w:r w:rsidR="00920B9E" w:rsidRPr="00F74B77">
        <w:rPr>
          <w:lang w:val="fr-FR"/>
        </w:rPr>
        <w:t>neuv</w:t>
      </w:r>
      <w:r w:rsidR="00537F53" w:rsidRPr="00F74B77">
        <w:rPr>
          <w:lang w:val="fr-FR"/>
        </w:rPr>
        <w:t>ième session</w:t>
      </w:r>
      <w:r w:rsidR="00920B9E" w:rsidRPr="00F74B77">
        <w:rPr>
          <w:lang w:val="fr-FR"/>
        </w:rPr>
        <w:t>)</w:t>
      </w:r>
      <w:r w:rsidR="00D37420" w:rsidRPr="00F74B77">
        <w:rPr>
          <w:lang w:val="fr-FR"/>
        </w:rPr>
        <w:t xml:space="preserve">, </w:t>
      </w:r>
      <w:r w:rsidR="00920B9E" w:rsidRPr="00F74B77">
        <w:rPr>
          <w:lang w:val="fr-FR"/>
        </w:rPr>
        <w:t>le groupe</w:t>
      </w:r>
      <w:r w:rsidR="00CA6567" w:rsidRPr="00F74B77">
        <w:rPr>
          <w:lang w:val="fr-FR"/>
        </w:rPr>
        <w:t> </w:t>
      </w:r>
      <w:r w:rsidR="00920B9E" w:rsidRPr="00F74B77">
        <w:rPr>
          <w:lang w:val="fr-FR"/>
        </w:rPr>
        <w:t>B note que</w:t>
      </w:r>
      <w:r w:rsidR="00537F53" w:rsidRPr="00F74B77">
        <w:rPr>
          <w:lang w:val="fr-FR"/>
        </w:rPr>
        <w:t xml:space="preserve"> le CDI</w:t>
      </w:r>
      <w:r w:rsidR="00920B9E" w:rsidRPr="00F74B77">
        <w:rPr>
          <w:lang w:val="fr-FR"/>
        </w:rPr>
        <w:t xml:space="preserve">P examine chaque année le </w:t>
      </w:r>
      <w:r w:rsidR="00D37420" w:rsidRPr="00F74B77">
        <w:rPr>
          <w:lang w:val="fr-FR"/>
        </w:rPr>
        <w:t>“</w:t>
      </w:r>
      <w:r w:rsidR="00920B9E" w:rsidRPr="00F74B77">
        <w:rPr>
          <w:lang w:val="fr-FR"/>
        </w:rPr>
        <w:t xml:space="preserve">Rapport du </w:t>
      </w:r>
      <w:r w:rsidR="00920B9E" w:rsidRPr="00F74B77">
        <w:rPr>
          <w:lang w:val="fr-FR"/>
        </w:rPr>
        <w:lastRenderedPageBreak/>
        <w:t>Directeur général sur la mise en œuvre du Plan d</w:t>
      </w:r>
      <w:r w:rsidR="00537F53" w:rsidRPr="00F74B77">
        <w:rPr>
          <w:lang w:val="fr-FR"/>
        </w:rPr>
        <w:t>’</w:t>
      </w:r>
      <w:r w:rsidR="00920B9E" w:rsidRPr="00F74B77">
        <w:rPr>
          <w:lang w:val="fr-FR"/>
        </w:rPr>
        <w:t>action pour le développement</w:t>
      </w:r>
      <w:r w:rsidR="00D37420" w:rsidRPr="00F74B77">
        <w:rPr>
          <w:lang w:val="fr-FR"/>
        </w:rPr>
        <w:t xml:space="preserve">”. </w:t>
      </w:r>
      <w:r w:rsidR="00B2368B" w:rsidRPr="00F74B77">
        <w:rPr>
          <w:lang w:val="fr-FR"/>
        </w:rPr>
        <w:t xml:space="preserve"> </w:t>
      </w:r>
      <w:r w:rsidR="00920B9E" w:rsidRPr="00F74B77">
        <w:rPr>
          <w:lang w:val="fr-FR"/>
        </w:rPr>
        <w:t>Le</w:t>
      </w:r>
      <w:r w:rsidR="0025011E" w:rsidRPr="00F74B77">
        <w:rPr>
          <w:lang w:val="fr-FR"/>
        </w:rPr>
        <w:t> </w:t>
      </w:r>
      <w:r w:rsidR="00920B9E" w:rsidRPr="00F74B77">
        <w:rPr>
          <w:lang w:val="fr-FR"/>
        </w:rPr>
        <w:t>groupe</w:t>
      </w:r>
      <w:r w:rsidR="00CA6567" w:rsidRPr="00F74B77">
        <w:rPr>
          <w:lang w:val="fr-FR"/>
        </w:rPr>
        <w:t> </w:t>
      </w:r>
      <w:r w:rsidR="00920B9E" w:rsidRPr="00F74B77">
        <w:rPr>
          <w:lang w:val="fr-FR"/>
        </w:rPr>
        <w:t xml:space="preserve">B estime que ce rapport est utile et </w:t>
      </w:r>
      <w:r w:rsidR="007872C7" w:rsidRPr="00F74B77">
        <w:rPr>
          <w:lang w:val="fr-FR"/>
        </w:rPr>
        <w:t>qu</w:t>
      </w:r>
      <w:r w:rsidR="00537F53" w:rsidRPr="00F74B77">
        <w:rPr>
          <w:lang w:val="fr-FR"/>
        </w:rPr>
        <w:t>’</w:t>
      </w:r>
      <w:r w:rsidR="007872C7" w:rsidRPr="00F74B77">
        <w:rPr>
          <w:lang w:val="fr-FR"/>
        </w:rPr>
        <w:t>il pourrait</w:t>
      </w:r>
      <w:r w:rsidR="00920B9E" w:rsidRPr="00F74B77">
        <w:rPr>
          <w:lang w:val="fr-FR"/>
        </w:rPr>
        <w:t xml:space="preserve"> être exploité également </w:t>
      </w:r>
      <w:r w:rsidR="00E56FBF" w:rsidRPr="00F74B77">
        <w:rPr>
          <w:lang w:val="fr-FR"/>
        </w:rPr>
        <w:t>aux fins de l</w:t>
      </w:r>
      <w:r w:rsidR="00537F53" w:rsidRPr="00F74B77">
        <w:rPr>
          <w:lang w:val="fr-FR"/>
        </w:rPr>
        <w:t>’</w:t>
      </w:r>
      <w:r w:rsidR="00920B9E" w:rsidRPr="00F74B77">
        <w:rPr>
          <w:lang w:val="fr-FR"/>
        </w:rPr>
        <w:t xml:space="preserve">établissement de rapports et </w:t>
      </w:r>
      <w:r w:rsidR="00E56FBF" w:rsidRPr="00F74B77">
        <w:rPr>
          <w:lang w:val="fr-FR"/>
        </w:rPr>
        <w:t xml:space="preserve">de </w:t>
      </w:r>
      <w:r w:rsidR="00FE3A6D" w:rsidRPr="00F74B77">
        <w:rPr>
          <w:lang w:val="fr-FR"/>
        </w:rPr>
        <w:t>l</w:t>
      </w:r>
      <w:r w:rsidR="00537F53" w:rsidRPr="00F74B77">
        <w:rPr>
          <w:lang w:val="fr-FR"/>
        </w:rPr>
        <w:t>’</w:t>
      </w:r>
      <w:r w:rsidR="00FE3A6D" w:rsidRPr="00F74B77">
        <w:rPr>
          <w:lang w:val="fr-FR"/>
        </w:rPr>
        <w:t>étude de</w:t>
      </w:r>
      <w:r w:rsidR="00920B9E" w:rsidRPr="00F74B77">
        <w:rPr>
          <w:lang w:val="fr-FR"/>
        </w:rPr>
        <w:t xml:space="preserve"> l</w:t>
      </w:r>
      <w:r w:rsidR="00537F53" w:rsidRPr="00F74B77">
        <w:rPr>
          <w:lang w:val="fr-FR"/>
        </w:rPr>
        <w:t>’</w:t>
      </w:r>
      <w:r w:rsidR="00920B9E" w:rsidRPr="00F74B77">
        <w:rPr>
          <w:lang w:val="fr-FR"/>
        </w:rPr>
        <w:t>état d</w:t>
      </w:r>
      <w:r w:rsidR="00537F53" w:rsidRPr="00F74B77">
        <w:rPr>
          <w:lang w:val="fr-FR"/>
        </w:rPr>
        <w:t>’</w:t>
      </w:r>
      <w:r w:rsidR="00920B9E" w:rsidRPr="00F74B77">
        <w:rPr>
          <w:lang w:val="fr-FR"/>
        </w:rPr>
        <w:t xml:space="preserve">avancement </w:t>
      </w:r>
      <w:r w:rsidR="00E56FBF" w:rsidRPr="00F74B77">
        <w:rPr>
          <w:lang w:val="fr-FR"/>
        </w:rPr>
        <w:t>des projets dans le cadre de</w:t>
      </w:r>
      <w:r w:rsidR="00FE3A6D" w:rsidRPr="00F74B77">
        <w:rPr>
          <w:lang w:val="fr-FR"/>
        </w:rPr>
        <w:t xml:space="preserve"> l</w:t>
      </w:r>
      <w:r w:rsidR="00537F53" w:rsidRPr="00F74B77">
        <w:rPr>
          <w:lang w:val="fr-FR"/>
        </w:rPr>
        <w:t>’</w:t>
      </w:r>
      <w:r w:rsidR="00FE3A6D" w:rsidRPr="00F74B77">
        <w:rPr>
          <w:lang w:val="fr-FR"/>
        </w:rPr>
        <w:t>étude indépendan</w:t>
      </w:r>
      <w:r w:rsidR="00133D55" w:rsidRPr="00F74B77">
        <w:rPr>
          <w:lang w:val="fr-FR"/>
        </w:rPr>
        <w:t>te.  Pa</w:t>
      </w:r>
      <w:r w:rsidR="00FE3A6D" w:rsidRPr="00F74B77">
        <w:rPr>
          <w:lang w:val="fr-FR"/>
        </w:rPr>
        <w:t>r conséquent, le groupe</w:t>
      </w:r>
      <w:r w:rsidR="00CA6567" w:rsidRPr="00F74B77">
        <w:rPr>
          <w:lang w:val="fr-FR"/>
        </w:rPr>
        <w:t> </w:t>
      </w:r>
      <w:r w:rsidR="00FE3A6D" w:rsidRPr="00F74B77">
        <w:rPr>
          <w:lang w:val="fr-FR"/>
        </w:rPr>
        <w:t>B propose que ces deux</w:t>
      </w:r>
      <w:r w:rsidR="00CA6567" w:rsidRPr="00F74B77">
        <w:rPr>
          <w:lang w:val="fr-FR"/>
        </w:rPr>
        <w:t> </w:t>
      </w:r>
      <w:r w:rsidR="00FE3A6D" w:rsidRPr="00F74B77">
        <w:rPr>
          <w:lang w:val="fr-FR"/>
        </w:rPr>
        <w:t>éléments figurent dans le rapport annuel du Directeur général sur la mise en œuvre du Plan d</w:t>
      </w:r>
      <w:r w:rsidR="00537F53" w:rsidRPr="00F74B77">
        <w:rPr>
          <w:lang w:val="fr-FR"/>
        </w:rPr>
        <w:t>’</w:t>
      </w:r>
      <w:r w:rsidR="00FE3A6D" w:rsidRPr="00F74B77">
        <w:rPr>
          <w:lang w:val="fr-FR"/>
        </w:rPr>
        <w:t>action pour le développeme</w:t>
      </w:r>
      <w:r w:rsidR="00133D55" w:rsidRPr="00F74B77">
        <w:rPr>
          <w:lang w:val="fr-FR"/>
        </w:rPr>
        <w:t>nt.  Ce</w:t>
      </w:r>
      <w:r w:rsidR="00FE3A6D" w:rsidRPr="00F74B77">
        <w:rPr>
          <w:lang w:val="fr-FR"/>
        </w:rPr>
        <w:t>la permettra aux États</w:t>
      </w:r>
      <w:r w:rsidR="003600B3" w:rsidRPr="00F74B77">
        <w:rPr>
          <w:lang w:val="fr-FR"/>
        </w:rPr>
        <w:t> </w:t>
      </w:r>
      <w:r w:rsidR="00FE3A6D" w:rsidRPr="00F74B77">
        <w:rPr>
          <w:lang w:val="fr-FR"/>
        </w:rPr>
        <w:t xml:space="preserve">membres </w:t>
      </w:r>
      <w:r w:rsidR="007B732A" w:rsidRPr="00F74B77">
        <w:rPr>
          <w:lang w:val="fr-FR"/>
        </w:rPr>
        <w:t>de</w:t>
      </w:r>
      <w:r w:rsidR="00394FA5" w:rsidRPr="00F74B77">
        <w:rPr>
          <w:lang w:val="fr-FR"/>
        </w:rPr>
        <w:t> </w:t>
      </w:r>
      <w:r w:rsidR="007B732A" w:rsidRPr="00F74B77">
        <w:rPr>
          <w:lang w:val="fr-FR"/>
        </w:rPr>
        <w:t>disposer d</w:t>
      </w:r>
      <w:r w:rsidR="00537F53" w:rsidRPr="00F74B77">
        <w:rPr>
          <w:lang w:val="fr-FR"/>
        </w:rPr>
        <w:t>’</w:t>
      </w:r>
      <w:r w:rsidR="007B732A" w:rsidRPr="00F74B77">
        <w:rPr>
          <w:lang w:val="fr-FR"/>
        </w:rPr>
        <w:t>une étude complète de la mise en œuvre du Plan d</w:t>
      </w:r>
      <w:r w:rsidR="00537F53" w:rsidRPr="00F74B77">
        <w:rPr>
          <w:lang w:val="fr-FR"/>
        </w:rPr>
        <w:t>’</w:t>
      </w:r>
      <w:r w:rsidR="007B732A" w:rsidRPr="00F74B77">
        <w:rPr>
          <w:lang w:val="fr-FR"/>
        </w:rPr>
        <w:t>action pour le développement, dans un seul rapport</w:t>
      </w:r>
      <w:r w:rsidR="00D37420" w:rsidRPr="00F74B77">
        <w:rPr>
          <w:lang w:val="fr-FR"/>
        </w:rPr>
        <w:t>.</w:t>
      </w:r>
    </w:p>
    <w:p w:rsidR="00E945AA" w:rsidRPr="00F74B77" w:rsidRDefault="00E945AA" w:rsidP="00920B9E">
      <w:pPr>
        <w:jc w:val="both"/>
        <w:rPr>
          <w:lang w:val="fr-FR"/>
        </w:rPr>
      </w:pPr>
    </w:p>
    <w:p w:rsidR="00C36BEA" w:rsidRPr="00F74B77" w:rsidRDefault="007B732A" w:rsidP="00657EE9">
      <w:pPr>
        <w:pStyle w:val="Endofdocument-Annex"/>
        <w:rPr>
          <w:szCs w:val="22"/>
          <w:lang w:val="fr-FR"/>
        </w:rPr>
        <w:sectPr w:rsidR="00C36BEA" w:rsidRPr="00F74B77" w:rsidSect="004C4556">
          <w:headerReference w:type="default" r:id="rId11"/>
          <w:headerReference w:type="first" r:id="rId12"/>
          <w:footerReference w:type="first" r:id="rId13"/>
          <w:endnotePr>
            <w:numFmt w:val="decimal"/>
          </w:endnotePr>
          <w:pgSz w:w="11907" w:h="16840" w:code="9"/>
          <w:pgMar w:top="567" w:right="1134" w:bottom="1417" w:left="1417" w:header="510" w:footer="1020" w:gutter="0"/>
          <w:pgNumType w:start="1"/>
          <w:cols w:space="720"/>
          <w:titlePg/>
          <w:docGrid w:linePitch="299"/>
        </w:sectPr>
      </w:pPr>
      <w:r w:rsidRPr="00F74B77">
        <w:rPr>
          <w:szCs w:val="22"/>
          <w:lang w:val="fr-FR"/>
        </w:rPr>
        <w:t>[L</w:t>
      </w:r>
      <w:r w:rsidR="00537F53" w:rsidRPr="00F74B77">
        <w:rPr>
          <w:szCs w:val="22"/>
          <w:lang w:val="fr-FR"/>
        </w:rPr>
        <w:t>’annexe I</w:t>
      </w:r>
      <w:r w:rsidRPr="00F74B77">
        <w:rPr>
          <w:szCs w:val="22"/>
          <w:lang w:val="fr-FR"/>
        </w:rPr>
        <w:t>I suit</w:t>
      </w:r>
      <w:r w:rsidR="00657EE9" w:rsidRPr="00F74B77">
        <w:rPr>
          <w:szCs w:val="22"/>
          <w:lang w:val="fr-FR"/>
        </w:rPr>
        <w:t>]</w:t>
      </w:r>
    </w:p>
    <w:p w:rsidR="00E945AA" w:rsidRPr="00C340BF" w:rsidRDefault="009D15B8" w:rsidP="00C340BF">
      <w:pPr>
        <w:pStyle w:val="Heading1"/>
        <w:rPr>
          <w:b w:val="0"/>
          <w:szCs w:val="22"/>
          <w:lang w:val="fr-FR"/>
        </w:rPr>
      </w:pPr>
      <w:r w:rsidRPr="00C340BF">
        <w:rPr>
          <w:b w:val="0"/>
          <w:szCs w:val="22"/>
          <w:lang w:val="fr-FR"/>
        </w:rPr>
        <w:lastRenderedPageBreak/>
        <w:t xml:space="preserve">Contribution reçue de la délégation du </w:t>
      </w:r>
      <w:r w:rsidR="00C340BF" w:rsidRPr="00C340BF">
        <w:rPr>
          <w:b w:val="0"/>
          <w:szCs w:val="22"/>
          <w:lang w:val="fr-FR"/>
        </w:rPr>
        <w:t>Mexique</w:t>
      </w:r>
    </w:p>
    <w:p w:rsidR="00E945AA" w:rsidRPr="00F74B77" w:rsidRDefault="00E945AA" w:rsidP="00A15D36">
      <w:pPr>
        <w:rPr>
          <w:i/>
          <w:szCs w:val="22"/>
          <w:lang w:val="fr-FR"/>
        </w:rPr>
      </w:pPr>
    </w:p>
    <w:p w:rsidR="00E945AA" w:rsidRPr="00F74B77" w:rsidRDefault="009D15B8" w:rsidP="00A15D36">
      <w:pPr>
        <w:rPr>
          <w:i/>
          <w:szCs w:val="22"/>
          <w:lang w:val="fr-FR"/>
        </w:rPr>
      </w:pPr>
      <w:r w:rsidRPr="00F74B77">
        <w:rPr>
          <w:i/>
          <w:szCs w:val="22"/>
          <w:lang w:val="fr-FR"/>
        </w:rPr>
        <w:t>TRADUCTION</w:t>
      </w:r>
      <w:r w:rsidR="002B0BA4" w:rsidRPr="00F74B77">
        <w:rPr>
          <w:i/>
          <w:szCs w:val="22"/>
          <w:lang w:val="fr-FR"/>
        </w:rPr>
        <w:t xml:space="preserve"> (</w:t>
      </w:r>
      <w:r w:rsidRPr="00F74B77">
        <w:rPr>
          <w:i/>
          <w:szCs w:val="22"/>
          <w:lang w:val="fr-FR"/>
        </w:rPr>
        <w:t>Texte original en espagnol</w:t>
      </w:r>
      <w:r w:rsidR="001B246C" w:rsidRPr="00F74B77">
        <w:rPr>
          <w:i/>
          <w:szCs w:val="22"/>
          <w:lang w:val="fr-FR"/>
        </w:rPr>
        <w:t>)</w:t>
      </w:r>
    </w:p>
    <w:p w:rsidR="00E945AA" w:rsidRPr="00F74B77" w:rsidRDefault="00E945AA" w:rsidP="00A15D36">
      <w:pPr>
        <w:rPr>
          <w:i/>
          <w:szCs w:val="22"/>
          <w:lang w:val="fr-FR"/>
        </w:rPr>
      </w:pPr>
    </w:p>
    <w:p w:rsidR="00E945AA" w:rsidRPr="00F74B77" w:rsidRDefault="00F43ADB" w:rsidP="00C40727">
      <w:pPr>
        <w:spacing w:after="160" w:line="259" w:lineRule="auto"/>
        <w:rPr>
          <w:rFonts w:eastAsia="Calibri"/>
          <w:b/>
          <w:szCs w:val="22"/>
          <w:lang w:val="fr-FR" w:eastAsia="en-US"/>
        </w:rPr>
      </w:pPr>
      <w:r w:rsidRPr="00F74B77">
        <w:rPr>
          <w:rFonts w:eastAsia="Calibri"/>
          <w:b/>
          <w:szCs w:val="22"/>
          <w:lang w:val="fr-FR" w:eastAsia="en-US"/>
        </w:rPr>
        <w:t>COMMENTAIRES FORMULÉS PAR LE GOUVERNEMENT MEXICAIN CONCERNANT LES MODALITÉS ET LES STRATÉGIES DE MISE EN ŒUVRE DES RECOMMANDATIONS ADOPTÉES</w:t>
      </w:r>
      <w:r w:rsidR="00D37420" w:rsidRPr="00F74B77">
        <w:rPr>
          <w:rFonts w:eastAsia="Calibri"/>
          <w:b/>
          <w:szCs w:val="22"/>
          <w:lang w:val="fr-FR" w:eastAsia="en-US"/>
        </w:rPr>
        <w:t xml:space="preserve"> (PARAGRAPH</w:t>
      </w:r>
      <w:r w:rsidRPr="00F74B77">
        <w:rPr>
          <w:rFonts w:eastAsia="Calibri"/>
          <w:b/>
          <w:szCs w:val="22"/>
          <w:lang w:val="fr-FR" w:eastAsia="en-US"/>
        </w:rPr>
        <w:t>E</w:t>
      </w:r>
      <w:r w:rsidR="006458EA" w:rsidRPr="00F74B77">
        <w:rPr>
          <w:rFonts w:eastAsia="Calibri"/>
          <w:b/>
          <w:szCs w:val="22"/>
          <w:lang w:val="fr-FR" w:eastAsia="en-US"/>
        </w:rPr>
        <w:t> </w:t>
      </w:r>
      <w:r w:rsidR="00D37420" w:rsidRPr="00F74B77">
        <w:rPr>
          <w:rFonts w:eastAsia="Calibri"/>
          <w:b/>
          <w:szCs w:val="22"/>
          <w:lang w:val="fr-FR" w:eastAsia="en-US"/>
        </w:rPr>
        <w:t>8.5</w:t>
      </w:r>
      <w:r w:rsidRPr="00F74B77">
        <w:rPr>
          <w:rFonts w:eastAsia="Calibri"/>
          <w:b/>
          <w:szCs w:val="22"/>
          <w:lang w:val="fr-FR" w:eastAsia="en-US"/>
        </w:rPr>
        <w:t xml:space="preserve"> DU RÉSUMÉ PRÉSENTÉ PAR LE PRÉSIDENT DE LA VINGTIÈME SESSION DU COMITÉ DU DÉVELOPPEMENT ET DE LA PROPRIÉTÉ INTELLECTUELLE</w:t>
      </w:r>
      <w:r w:rsidR="00D37420" w:rsidRPr="00F74B77">
        <w:rPr>
          <w:rFonts w:eastAsia="Calibri"/>
          <w:b/>
          <w:szCs w:val="22"/>
          <w:lang w:val="fr-FR" w:eastAsia="en-US"/>
        </w:rPr>
        <w:t xml:space="preserve"> (CDIP)</w:t>
      </w:r>
    </w:p>
    <w:p w:rsidR="00D37420" w:rsidRPr="00F74B77" w:rsidRDefault="00F43ADB" w:rsidP="00C40727">
      <w:pPr>
        <w:spacing w:after="160" w:line="259" w:lineRule="auto"/>
        <w:rPr>
          <w:rFonts w:eastAsia="Calibri"/>
          <w:szCs w:val="22"/>
          <w:lang w:val="fr-FR" w:eastAsia="en-US"/>
        </w:rPr>
      </w:pPr>
      <w:r w:rsidRPr="00F74B77">
        <w:rPr>
          <w:rFonts w:eastAsia="Calibri"/>
          <w:szCs w:val="22"/>
          <w:lang w:val="fr-FR" w:eastAsia="en-US"/>
        </w:rPr>
        <w:t>Le Gouvernement mexicain a l</w:t>
      </w:r>
      <w:r w:rsidR="00537F53" w:rsidRPr="00F74B77">
        <w:rPr>
          <w:rFonts w:eastAsia="Calibri"/>
          <w:szCs w:val="22"/>
          <w:lang w:val="fr-FR" w:eastAsia="en-US"/>
        </w:rPr>
        <w:t>’</w:t>
      </w:r>
      <w:r w:rsidRPr="00F74B77">
        <w:rPr>
          <w:rFonts w:eastAsia="Calibri"/>
          <w:szCs w:val="22"/>
          <w:lang w:val="fr-FR" w:eastAsia="en-US"/>
        </w:rPr>
        <w:t>honneur de soumettre au Secrétariat de l</w:t>
      </w:r>
      <w:r w:rsidR="00537F53" w:rsidRPr="00F74B77">
        <w:rPr>
          <w:rFonts w:eastAsia="Calibri"/>
          <w:szCs w:val="22"/>
          <w:lang w:val="fr-FR" w:eastAsia="en-US"/>
        </w:rPr>
        <w:t>’</w:t>
      </w:r>
      <w:r w:rsidRPr="00F74B77">
        <w:rPr>
          <w:rFonts w:eastAsia="Calibri"/>
          <w:szCs w:val="22"/>
          <w:lang w:val="fr-FR" w:eastAsia="en-US"/>
        </w:rPr>
        <w:t>Organisation Mondiale de la Propriété Intellectuelle (OMPI) les commentaires ci</w:t>
      </w:r>
      <w:r w:rsidR="0014446D" w:rsidRPr="00F74B77">
        <w:rPr>
          <w:rFonts w:eastAsia="Calibri"/>
          <w:szCs w:val="22"/>
          <w:lang w:val="fr-FR" w:eastAsia="en-US"/>
        </w:rPr>
        <w:noBreakHyphen/>
      </w:r>
      <w:r w:rsidRPr="00F74B77">
        <w:rPr>
          <w:rFonts w:eastAsia="Calibri"/>
          <w:szCs w:val="22"/>
          <w:lang w:val="fr-FR" w:eastAsia="en-US"/>
        </w:rPr>
        <w:t xml:space="preserve">joints formulés par le Gouvernement mexicain en réponse au </w:t>
      </w:r>
      <w:r w:rsidR="00537F53" w:rsidRPr="00F74B77">
        <w:rPr>
          <w:rFonts w:eastAsia="Calibri"/>
          <w:szCs w:val="22"/>
          <w:lang w:val="fr-FR" w:eastAsia="en-US"/>
        </w:rPr>
        <w:t>paragraphe 8</w:t>
      </w:r>
      <w:r w:rsidR="00D37420" w:rsidRPr="00F74B77">
        <w:rPr>
          <w:rFonts w:eastAsia="Calibri"/>
          <w:szCs w:val="22"/>
          <w:lang w:val="fr-FR" w:eastAsia="en-US"/>
        </w:rPr>
        <w:t xml:space="preserve">.5 </w:t>
      </w:r>
      <w:r w:rsidRPr="00F74B77">
        <w:rPr>
          <w:rFonts w:eastAsia="Calibri"/>
          <w:szCs w:val="22"/>
          <w:lang w:val="fr-FR" w:eastAsia="en-US"/>
        </w:rPr>
        <w:t>du résumé présenté par le président de la vingt</w:t>
      </w:r>
      <w:r w:rsidR="00537F53" w:rsidRPr="00F74B77">
        <w:rPr>
          <w:rFonts w:eastAsia="Calibri"/>
          <w:szCs w:val="22"/>
          <w:lang w:val="fr-FR" w:eastAsia="en-US"/>
        </w:rPr>
        <w:t>ième session</w:t>
      </w:r>
      <w:r w:rsidRPr="00F74B77">
        <w:rPr>
          <w:rFonts w:eastAsia="Calibri"/>
          <w:szCs w:val="22"/>
          <w:lang w:val="fr-FR" w:eastAsia="en-US"/>
        </w:rPr>
        <w:t xml:space="preserve"> du Comité du développement et de la propriété intellectuelle (CDIP), concernant les modalités et les stratégies de mise en œuvre des recommandations adoptées</w:t>
      </w:r>
      <w:r w:rsidR="00D37420" w:rsidRPr="00F74B77">
        <w:rPr>
          <w:rFonts w:eastAsia="Calibri"/>
          <w:szCs w:val="22"/>
          <w:lang w:val="fr-FR" w:eastAsia="en-US"/>
        </w:rPr>
        <w:t xml:space="preserve"> (</w:t>
      </w:r>
      <w:r w:rsidRPr="00F74B77">
        <w:rPr>
          <w:rFonts w:eastAsia="Calibri"/>
          <w:szCs w:val="22"/>
          <w:lang w:val="fr-FR" w:eastAsia="en-US"/>
        </w:rPr>
        <w:t>rapport sur les recommandations de l</w:t>
      </w:r>
      <w:r w:rsidR="00537F53" w:rsidRPr="00F74B77">
        <w:rPr>
          <w:rFonts w:eastAsia="Calibri"/>
          <w:szCs w:val="22"/>
          <w:lang w:val="fr-FR" w:eastAsia="en-US"/>
        </w:rPr>
        <w:t>’</w:t>
      </w:r>
      <w:r w:rsidRPr="00F74B77">
        <w:rPr>
          <w:rFonts w:eastAsia="Calibri"/>
          <w:szCs w:val="22"/>
          <w:lang w:val="fr-FR" w:eastAsia="en-US"/>
        </w:rPr>
        <w:t>étude indépendante de la mise en œuvre des recommandations du Plan d</w:t>
      </w:r>
      <w:r w:rsidR="00537F53" w:rsidRPr="00F74B77">
        <w:rPr>
          <w:rFonts w:eastAsia="Calibri"/>
          <w:szCs w:val="22"/>
          <w:lang w:val="fr-FR" w:eastAsia="en-US"/>
        </w:rPr>
        <w:t>’</w:t>
      </w:r>
      <w:r w:rsidRPr="00F74B77">
        <w:rPr>
          <w:rFonts w:eastAsia="Calibri"/>
          <w:szCs w:val="22"/>
          <w:lang w:val="fr-FR" w:eastAsia="en-US"/>
        </w:rPr>
        <w:t>action pour le développement)</w:t>
      </w:r>
      <w:r w:rsidR="00D37420" w:rsidRPr="00F74B77">
        <w:rPr>
          <w:rFonts w:eastAsia="Calibri"/>
          <w:szCs w:val="22"/>
          <w:lang w:val="fr-FR" w:eastAsia="en-US"/>
        </w:rPr>
        <w:t>.</w:t>
      </w:r>
    </w:p>
    <w:tbl>
      <w:tblPr>
        <w:tblStyle w:val="TableGrid"/>
        <w:tblW w:w="0" w:type="auto"/>
        <w:tblLook w:val="04A0" w:firstRow="1" w:lastRow="0" w:firstColumn="1" w:lastColumn="0" w:noHBand="0" w:noVBand="1"/>
      </w:tblPr>
      <w:tblGrid>
        <w:gridCol w:w="4675"/>
        <w:gridCol w:w="4675"/>
      </w:tblGrid>
      <w:tr w:rsidR="00F74B77" w:rsidRPr="00F74B77" w:rsidTr="00920B9E">
        <w:tc>
          <w:tcPr>
            <w:tcW w:w="4675" w:type="dxa"/>
          </w:tcPr>
          <w:p w:rsidR="00E945AA" w:rsidRPr="00F74B77" w:rsidRDefault="00E945AA" w:rsidP="00D37420">
            <w:pPr>
              <w:spacing w:before="100" w:beforeAutospacing="1"/>
              <w:outlineLvl w:val="2"/>
              <w:rPr>
                <w:rFonts w:eastAsia="Times New Roman"/>
                <w:b/>
                <w:bCs/>
                <w:sz w:val="20"/>
                <w:lang w:val="fr-FR" w:eastAsia="en-US"/>
              </w:rPr>
            </w:pPr>
            <w:r w:rsidRPr="00F74B77">
              <w:rPr>
                <w:rFonts w:eastAsia="Times New Roman"/>
                <w:b/>
                <w:bCs/>
                <w:sz w:val="20"/>
                <w:lang w:val="fr-FR" w:eastAsia="en-US"/>
              </w:rPr>
              <w:t>RECOMMA</w:t>
            </w:r>
            <w:r w:rsidR="00D37420" w:rsidRPr="00F74B77">
              <w:rPr>
                <w:rFonts w:eastAsia="Times New Roman"/>
                <w:b/>
                <w:bCs/>
                <w:sz w:val="20"/>
                <w:lang w:val="fr-FR" w:eastAsia="en-US"/>
              </w:rPr>
              <w:t>NDATIONS</w:t>
            </w:r>
          </w:p>
          <w:p w:rsidR="00D37420" w:rsidRPr="00F74B77" w:rsidRDefault="00D37420" w:rsidP="00D37420">
            <w:pPr>
              <w:jc w:val="both"/>
              <w:rPr>
                <w:rFonts w:eastAsia="Calibri"/>
                <w:b/>
                <w:sz w:val="20"/>
                <w:lang w:val="fr-FR" w:eastAsia="en-US"/>
              </w:rPr>
            </w:pPr>
          </w:p>
        </w:tc>
        <w:tc>
          <w:tcPr>
            <w:tcW w:w="4675" w:type="dxa"/>
          </w:tcPr>
          <w:p w:rsidR="00D37420" w:rsidRPr="00F74B77" w:rsidRDefault="00F43ADB" w:rsidP="00F43ADB">
            <w:pPr>
              <w:rPr>
                <w:rFonts w:eastAsia="Calibri"/>
                <w:b/>
                <w:sz w:val="20"/>
                <w:lang w:val="fr-FR" w:eastAsia="en-US"/>
              </w:rPr>
            </w:pPr>
            <w:r w:rsidRPr="00F74B77">
              <w:rPr>
                <w:rFonts w:eastAsia="Calibri"/>
                <w:b/>
                <w:sz w:val="20"/>
                <w:lang w:val="fr-FR" w:eastAsia="en-US"/>
              </w:rPr>
              <w:t>COMMENTAIRES DU GOUVERNEMENT MEXICAIN</w:t>
            </w:r>
          </w:p>
        </w:tc>
      </w:tr>
      <w:tr w:rsidR="00F74B77" w:rsidRPr="0027478D" w:rsidTr="00920B9E">
        <w:tc>
          <w:tcPr>
            <w:tcW w:w="4675" w:type="dxa"/>
          </w:tcPr>
          <w:p w:rsidR="00E945AA" w:rsidRPr="00F74B77" w:rsidRDefault="00E945AA" w:rsidP="00E945AA">
            <w:pPr>
              <w:autoSpaceDE w:val="0"/>
              <w:autoSpaceDN w:val="0"/>
              <w:adjustRightInd w:val="0"/>
              <w:rPr>
                <w:rFonts w:eastAsia="Calibri"/>
                <w:sz w:val="20"/>
                <w:lang w:val="fr-FR" w:eastAsia="en-US"/>
              </w:rPr>
            </w:pPr>
            <w:r w:rsidRPr="00F74B77">
              <w:rPr>
                <w:rFonts w:eastAsia="Calibri"/>
                <w:b/>
                <w:sz w:val="20"/>
                <w:lang w:val="fr-FR" w:eastAsia="en-US"/>
              </w:rPr>
              <w:t xml:space="preserve">Recommandation </w:t>
            </w:r>
            <w:r w:rsidR="00870D0A" w:rsidRPr="00F74B77">
              <w:rPr>
                <w:rFonts w:eastAsia="Calibri"/>
                <w:b/>
                <w:sz w:val="20"/>
                <w:lang w:val="fr-FR" w:eastAsia="en-US"/>
              </w:rPr>
              <w:t>n° </w:t>
            </w:r>
            <w:r w:rsidRPr="00F74B77">
              <w:rPr>
                <w:rFonts w:eastAsia="Calibri"/>
                <w:b/>
                <w:sz w:val="20"/>
                <w:lang w:val="fr-FR" w:eastAsia="en-US"/>
              </w:rPr>
              <w:t>1</w:t>
            </w:r>
            <w:r w:rsidR="00537F53" w:rsidRPr="00F74B77">
              <w:rPr>
                <w:rFonts w:eastAsia="Calibri"/>
                <w:b/>
                <w:sz w:val="20"/>
                <w:lang w:val="fr-FR" w:eastAsia="en-US"/>
              </w:rPr>
              <w:t> :</w:t>
            </w:r>
            <w:r w:rsidRPr="00F74B77">
              <w:rPr>
                <w:rFonts w:eastAsia="Calibri"/>
                <w:sz w:val="20"/>
                <w:lang w:val="fr-FR" w:eastAsia="en-US"/>
              </w:rPr>
              <w:t xml:space="preserve"> Il importe de consolider les progrès accomplis au sein</w:t>
            </w:r>
            <w:r w:rsidR="00537F53" w:rsidRPr="00F74B77">
              <w:rPr>
                <w:rFonts w:eastAsia="Calibri"/>
                <w:sz w:val="20"/>
                <w:lang w:val="fr-FR" w:eastAsia="en-US"/>
              </w:rPr>
              <w:t xml:space="preserve"> du CDI</w:t>
            </w:r>
            <w:r w:rsidRPr="00F74B77">
              <w:rPr>
                <w:rFonts w:eastAsia="Calibri"/>
                <w:sz w:val="20"/>
                <w:lang w:val="fr-FR" w:eastAsia="en-US"/>
              </w:rPr>
              <w:t>P en engageant un débat de haut niveau sur les besoins nouveaux et en examinant les travaux accomplis par l</w:t>
            </w:r>
            <w:r w:rsidR="00537F53" w:rsidRPr="00F74B77">
              <w:rPr>
                <w:rFonts w:eastAsia="Calibri"/>
                <w:sz w:val="20"/>
                <w:lang w:val="fr-FR" w:eastAsia="en-US"/>
              </w:rPr>
              <w:t>’</w:t>
            </w:r>
            <w:r w:rsidRPr="00F74B77">
              <w:rPr>
                <w:rFonts w:eastAsia="Calibri"/>
                <w:sz w:val="20"/>
                <w:lang w:val="fr-FR" w:eastAsia="en-US"/>
              </w:rPr>
              <w:t>Organisation sur les questions nouvelles et émergentes relatives aux droits de propriété intellectuel</w:t>
            </w:r>
            <w:r w:rsidR="00133D55" w:rsidRPr="00F74B77">
              <w:rPr>
                <w:rFonts w:eastAsia="Calibri"/>
                <w:sz w:val="20"/>
                <w:lang w:val="fr-FR" w:eastAsia="en-US"/>
              </w:rPr>
              <w:t>le.  Le</w:t>
            </w:r>
            <w:r w:rsidRPr="00F74B77">
              <w:rPr>
                <w:rFonts w:eastAsia="Calibri"/>
                <w:sz w:val="20"/>
                <w:lang w:val="fr-FR" w:eastAsia="en-US"/>
              </w:rPr>
              <w:t xml:space="preserve"> comité devrait également faciliter un échange de stratégies et de pratiques recommandées entre les États membres, en ce qui concerne leurs expériences face aux préoccupations en matière de propriété intellectuelle et de développement.</w:t>
            </w:r>
          </w:p>
          <w:p w:rsidR="00D37420" w:rsidRPr="00F74B77" w:rsidRDefault="00D37420" w:rsidP="00447E44">
            <w:pPr>
              <w:rPr>
                <w:rFonts w:eastAsia="Calibri"/>
                <w:sz w:val="20"/>
                <w:lang w:val="fr-FR" w:eastAsia="en-US"/>
              </w:rPr>
            </w:pPr>
          </w:p>
        </w:tc>
        <w:tc>
          <w:tcPr>
            <w:tcW w:w="4675" w:type="dxa"/>
          </w:tcPr>
          <w:p w:rsidR="00E945AA" w:rsidRPr="00F74B77" w:rsidRDefault="006E42E1" w:rsidP="00447E44">
            <w:pPr>
              <w:autoSpaceDE w:val="0"/>
              <w:autoSpaceDN w:val="0"/>
              <w:adjustRightInd w:val="0"/>
              <w:rPr>
                <w:rFonts w:eastAsia="Calibri"/>
                <w:sz w:val="20"/>
                <w:lang w:val="fr-FR" w:eastAsia="en-US"/>
              </w:rPr>
            </w:pPr>
            <w:r w:rsidRPr="00F74B77">
              <w:rPr>
                <w:rFonts w:eastAsia="Calibri"/>
                <w:sz w:val="20"/>
                <w:lang w:val="fr-FR" w:eastAsia="en-US"/>
              </w:rPr>
              <w:t xml:space="preserve">En ce qui concerne la </w:t>
            </w:r>
            <w:r w:rsidRPr="00F74B77">
              <w:rPr>
                <w:rFonts w:eastAsia="Calibri"/>
                <w:b/>
                <w:sz w:val="20"/>
                <w:lang w:val="fr-FR" w:eastAsia="en-US"/>
              </w:rPr>
              <w:t>r</w:t>
            </w:r>
            <w:r w:rsidR="00D37420" w:rsidRPr="00F74B77">
              <w:rPr>
                <w:rFonts w:eastAsia="Calibri"/>
                <w:b/>
                <w:sz w:val="20"/>
                <w:lang w:val="fr-FR" w:eastAsia="en-US"/>
              </w:rPr>
              <w:t>ecomm</w:t>
            </w:r>
            <w:r w:rsidRPr="00F74B77">
              <w:rPr>
                <w:rFonts w:eastAsia="Calibri"/>
                <w:b/>
                <w:sz w:val="20"/>
                <w:lang w:val="fr-FR" w:eastAsia="en-US"/>
              </w:rPr>
              <w:t>a</w:t>
            </w:r>
            <w:r w:rsidR="00D37420" w:rsidRPr="00F74B77">
              <w:rPr>
                <w:rFonts w:eastAsia="Calibri"/>
                <w:b/>
                <w:sz w:val="20"/>
                <w:lang w:val="fr-FR" w:eastAsia="en-US"/>
              </w:rPr>
              <w:t>ndation</w:t>
            </w:r>
            <w:r w:rsidRPr="00F74B77">
              <w:rPr>
                <w:rFonts w:eastAsia="Calibri"/>
                <w:b/>
                <w:sz w:val="20"/>
                <w:lang w:val="fr-FR" w:eastAsia="en-US"/>
              </w:rPr>
              <w:t xml:space="preserve"> n° </w:t>
            </w:r>
            <w:r w:rsidR="00D37420" w:rsidRPr="00F74B77">
              <w:rPr>
                <w:rFonts w:eastAsia="Calibri"/>
                <w:b/>
                <w:sz w:val="20"/>
                <w:lang w:val="fr-FR" w:eastAsia="en-US"/>
              </w:rPr>
              <w:t>1</w:t>
            </w:r>
            <w:r w:rsidR="00D37420" w:rsidRPr="00F74B77">
              <w:rPr>
                <w:rFonts w:eastAsia="Calibri"/>
                <w:sz w:val="20"/>
                <w:lang w:val="fr-FR" w:eastAsia="en-US"/>
              </w:rPr>
              <w:t xml:space="preserve">, </w:t>
            </w:r>
            <w:r w:rsidRPr="00F74B77">
              <w:rPr>
                <w:rFonts w:eastAsia="Calibri"/>
                <w:sz w:val="20"/>
                <w:lang w:val="fr-FR" w:eastAsia="en-US"/>
              </w:rPr>
              <w:t>il convient de déterminer les modalités et le thème du débat de haut nive</w:t>
            </w:r>
            <w:r w:rsidR="00133D55" w:rsidRPr="00F74B77">
              <w:rPr>
                <w:rFonts w:eastAsia="Calibri"/>
                <w:sz w:val="20"/>
                <w:lang w:val="fr-FR" w:eastAsia="en-US"/>
              </w:rPr>
              <w:t>au.  Il</w:t>
            </w:r>
            <w:r w:rsidRPr="00F74B77">
              <w:rPr>
                <w:rFonts w:eastAsia="Calibri"/>
                <w:sz w:val="20"/>
                <w:lang w:val="fr-FR" w:eastAsia="en-US"/>
              </w:rPr>
              <w:t xml:space="preserve"> convient aussi de détermine le moment propice pour engager ce débat</w:t>
            </w:r>
            <w:r w:rsidR="00D37420" w:rsidRPr="00F74B77">
              <w:rPr>
                <w:rFonts w:eastAsia="Calibri"/>
                <w:sz w:val="20"/>
                <w:lang w:val="fr-FR" w:eastAsia="en-US"/>
              </w:rPr>
              <w:t>.</w:t>
            </w:r>
          </w:p>
          <w:p w:rsidR="00E945AA" w:rsidRPr="00F74B77" w:rsidRDefault="00E945AA" w:rsidP="00447E44">
            <w:pPr>
              <w:autoSpaceDE w:val="0"/>
              <w:autoSpaceDN w:val="0"/>
              <w:adjustRightInd w:val="0"/>
              <w:rPr>
                <w:rFonts w:eastAsia="Calibri"/>
                <w:sz w:val="20"/>
                <w:lang w:val="fr-FR" w:eastAsia="en-US"/>
              </w:rPr>
            </w:pPr>
          </w:p>
          <w:p w:rsidR="00E945AA" w:rsidRPr="00F74B77" w:rsidRDefault="006E42E1" w:rsidP="00447E44">
            <w:pPr>
              <w:rPr>
                <w:rFonts w:eastAsia="Calibri"/>
                <w:sz w:val="20"/>
                <w:lang w:val="fr-FR" w:eastAsia="en-US"/>
              </w:rPr>
            </w:pPr>
            <w:r w:rsidRPr="00F74B77">
              <w:rPr>
                <w:rFonts w:eastAsia="Calibri"/>
                <w:sz w:val="20"/>
                <w:lang w:val="fr-FR" w:eastAsia="en-US"/>
              </w:rPr>
              <w:t xml:space="preserve">Le </w:t>
            </w:r>
            <w:r w:rsidR="00C65E85" w:rsidRPr="00F74B77">
              <w:rPr>
                <w:rFonts w:eastAsia="Calibri"/>
                <w:sz w:val="20"/>
                <w:lang w:val="fr-FR" w:eastAsia="en-US"/>
              </w:rPr>
              <w:t>meilleur moment</w:t>
            </w:r>
            <w:r w:rsidRPr="00F74B77">
              <w:rPr>
                <w:rFonts w:eastAsia="Calibri"/>
                <w:sz w:val="20"/>
                <w:lang w:val="fr-FR" w:eastAsia="en-US"/>
              </w:rPr>
              <w:t xml:space="preserve"> pour garantir un niveau élevé de participation pourrait être l</w:t>
            </w:r>
            <w:r w:rsidR="00537F53" w:rsidRPr="00F74B77">
              <w:rPr>
                <w:rFonts w:eastAsia="Calibri"/>
                <w:sz w:val="20"/>
                <w:lang w:val="fr-FR" w:eastAsia="en-US"/>
              </w:rPr>
              <w:t>’</w:t>
            </w:r>
            <w:r w:rsidRPr="00F74B77">
              <w:rPr>
                <w:rFonts w:eastAsia="Calibri"/>
                <w:sz w:val="20"/>
                <w:lang w:val="fr-FR" w:eastAsia="en-US"/>
              </w:rPr>
              <w:t>Assemblée générale annuelle de l</w:t>
            </w:r>
            <w:r w:rsidR="00537F53" w:rsidRPr="00F74B77">
              <w:rPr>
                <w:rFonts w:eastAsia="Calibri"/>
                <w:sz w:val="20"/>
                <w:lang w:val="fr-FR" w:eastAsia="en-US"/>
              </w:rPr>
              <w:t>’</w:t>
            </w:r>
            <w:r w:rsidRPr="00F74B77">
              <w:rPr>
                <w:rFonts w:eastAsia="Calibri"/>
                <w:sz w:val="20"/>
                <w:lang w:val="fr-FR" w:eastAsia="en-US"/>
              </w:rPr>
              <w:t>O</w:t>
            </w:r>
            <w:r w:rsidR="00133D55" w:rsidRPr="00F74B77">
              <w:rPr>
                <w:rFonts w:eastAsia="Calibri"/>
                <w:sz w:val="20"/>
                <w:lang w:val="fr-FR" w:eastAsia="en-US"/>
              </w:rPr>
              <w:t>MPI.  Le</w:t>
            </w:r>
            <w:r w:rsidR="00EA7246" w:rsidRPr="00F74B77">
              <w:rPr>
                <w:rFonts w:eastAsia="Calibri"/>
                <w:sz w:val="20"/>
                <w:lang w:val="fr-FR" w:eastAsia="en-US"/>
              </w:rPr>
              <w:t>s plus</w:t>
            </w:r>
            <w:r w:rsidRPr="00F74B77">
              <w:rPr>
                <w:rFonts w:eastAsia="Calibri"/>
                <w:sz w:val="20"/>
                <w:lang w:val="fr-FR" w:eastAsia="en-US"/>
              </w:rPr>
              <w:t xml:space="preserve"> hautes autorités </w:t>
            </w:r>
            <w:r w:rsidR="00EA7246" w:rsidRPr="00F74B77">
              <w:rPr>
                <w:rFonts w:eastAsia="Calibri"/>
                <w:sz w:val="20"/>
                <w:lang w:val="fr-FR" w:eastAsia="en-US"/>
              </w:rPr>
              <w:t>pourraient ainsi y participer</w:t>
            </w:r>
            <w:r w:rsidR="00FB047E" w:rsidRPr="00F74B77">
              <w:rPr>
                <w:rFonts w:eastAsia="Calibri"/>
                <w:sz w:val="20"/>
                <w:lang w:val="fr-FR" w:eastAsia="en-US"/>
              </w:rPr>
              <w:t>,</w:t>
            </w:r>
            <w:r w:rsidR="00EA7246" w:rsidRPr="00F74B77">
              <w:rPr>
                <w:rFonts w:eastAsia="Calibri"/>
                <w:sz w:val="20"/>
                <w:lang w:val="fr-FR" w:eastAsia="en-US"/>
              </w:rPr>
              <w:t xml:space="preserve"> sans qu</w:t>
            </w:r>
            <w:r w:rsidR="00537F53" w:rsidRPr="00F74B77">
              <w:rPr>
                <w:rFonts w:eastAsia="Calibri"/>
                <w:sz w:val="20"/>
                <w:lang w:val="fr-FR" w:eastAsia="en-US"/>
              </w:rPr>
              <w:t>’</w:t>
            </w:r>
            <w:r w:rsidR="00EA7246" w:rsidRPr="00F74B77">
              <w:rPr>
                <w:rFonts w:eastAsia="Calibri"/>
                <w:sz w:val="20"/>
                <w:lang w:val="fr-FR" w:eastAsia="en-US"/>
              </w:rPr>
              <w:t>il faille, en principe, engager des ressources supplémentaires</w:t>
            </w:r>
            <w:r w:rsidR="00D37420" w:rsidRPr="00F74B77">
              <w:rPr>
                <w:rFonts w:eastAsia="Calibri"/>
                <w:sz w:val="20"/>
                <w:lang w:val="fr-FR" w:eastAsia="en-US"/>
              </w:rPr>
              <w:t>.</w:t>
            </w:r>
          </w:p>
          <w:p w:rsidR="00E945AA" w:rsidRPr="00F74B77" w:rsidRDefault="00E945AA" w:rsidP="00447E44">
            <w:pPr>
              <w:autoSpaceDE w:val="0"/>
              <w:autoSpaceDN w:val="0"/>
              <w:adjustRightInd w:val="0"/>
              <w:rPr>
                <w:rFonts w:eastAsia="Calibri"/>
                <w:sz w:val="20"/>
                <w:lang w:val="fr-FR" w:eastAsia="en-US"/>
              </w:rPr>
            </w:pPr>
          </w:p>
          <w:p w:rsidR="00E945AA" w:rsidRPr="00F74B77" w:rsidRDefault="00EA7246" w:rsidP="00447E44">
            <w:pPr>
              <w:rPr>
                <w:rFonts w:eastAsia="Calibri"/>
                <w:sz w:val="20"/>
                <w:lang w:val="fr-FR" w:eastAsia="en-US"/>
              </w:rPr>
            </w:pPr>
            <w:r w:rsidRPr="00F74B77">
              <w:rPr>
                <w:rFonts w:eastAsia="Calibri"/>
                <w:sz w:val="20"/>
                <w:lang w:val="fr-FR" w:eastAsia="en-US"/>
              </w:rPr>
              <w:t>Compte tenu du lien qui existe entre les travaux</w:t>
            </w:r>
            <w:r w:rsidR="00537F53" w:rsidRPr="00F74B77">
              <w:rPr>
                <w:rFonts w:eastAsia="Calibri"/>
                <w:sz w:val="20"/>
                <w:lang w:val="fr-FR" w:eastAsia="en-US"/>
              </w:rPr>
              <w:t xml:space="preserve"> du CDI</w:t>
            </w:r>
            <w:r w:rsidRPr="00F74B77">
              <w:rPr>
                <w:rFonts w:eastAsia="Calibri"/>
                <w:sz w:val="20"/>
                <w:lang w:val="fr-FR" w:eastAsia="en-US"/>
              </w:rPr>
              <w:t>P et la question du développement, le débat pourrait être axé sur la définition de mesures et de pratiques susceptibles d</w:t>
            </w:r>
            <w:r w:rsidR="00537F53" w:rsidRPr="00F74B77">
              <w:rPr>
                <w:rFonts w:eastAsia="Calibri"/>
                <w:sz w:val="20"/>
                <w:lang w:val="fr-FR" w:eastAsia="en-US"/>
              </w:rPr>
              <w:t>’</w:t>
            </w:r>
            <w:r w:rsidRPr="00F74B77">
              <w:rPr>
                <w:rFonts w:eastAsia="Calibri"/>
                <w:sz w:val="20"/>
                <w:lang w:val="fr-FR" w:eastAsia="en-US"/>
              </w:rPr>
              <w:t>optimiser l</w:t>
            </w:r>
            <w:r w:rsidR="00537F53" w:rsidRPr="00F74B77">
              <w:rPr>
                <w:rFonts w:eastAsia="Calibri"/>
                <w:sz w:val="20"/>
                <w:lang w:val="fr-FR" w:eastAsia="en-US"/>
              </w:rPr>
              <w:t>’</w:t>
            </w:r>
            <w:r w:rsidRPr="00F74B77">
              <w:rPr>
                <w:rFonts w:eastAsia="Calibri"/>
                <w:sz w:val="20"/>
                <w:lang w:val="fr-FR" w:eastAsia="en-US"/>
              </w:rPr>
              <w:t xml:space="preserve">effet positif de la propriété intellectuelle sur le développement ou, plus précisément, de </w:t>
            </w:r>
            <w:r w:rsidR="000F3D85" w:rsidRPr="00F74B77">
              <w:rPr>
                <w:rFonts w:eastAsia="Calibri"/>
                <w:sz w:val="20"/>
                <w:lang w:val="fr-FR" w:eastAsia="en-US"/>
              </w:rPr>
              <w:t>contribuer à</w:t>
            </w:r>
            <w:r w:rsidRPr="00F74B77">
              <w:rPr>
                <w:rFonts w:eastAsia="Calibri"/>
                <w:sz w:val="20"/>
                <w:lang w:val="fr-FR" w:eastAsia="en-US"/>
              </w:rPr>
              <w:t xml:space="preserve"> la réalisation des objectifs de développement durable</w:t>
            </w:r>
            <w:r w:rsidR="00D37420" w:rsidRPr="00F74B77">
              <w:rPr>
                <w:rFonts w:eastAsia="Calibri"/>
                <w:sz w:val="20"/>
                <w:lang w:val="fr-FR" w:eastAsia="en-US"/>
              </w:rPr>
              <w:t>.</w:t>
            </w:r>
          </w:p>
          <w:p w:rsidR="00E945AA" w:rsidRPr="00F74B77" w:rsidRDefault="00E945AA" w:rsidP="00447E44">
            <w:pPr>
              <w:autoSpaceDE w:val="0"/>
              <w:autoSpaceDN w:val="0"/>
              <w:adjustRightInd w:val="0"/>
              <w:rPr>
                <w:rFonts w:eastAsia="Calibri"/>
                <w:sz w:val="20"/>
                <w:lang w:val="fr-FR" w:eastAsia="en-US"/>
              </w:rPr>
            </w:pPr>
          </w:p>
          <w:p w:rsidR="00E945AA" w:rsidRPr="00F74B77" w:rsidRDefault="00EA7246" w:rsidP="00447E44">
            <w:pPr>
              <w:autoSpaceDE w:val="0"/>
              <w:autoSpaceDN w:val="0"/>
              <w:adjustRightInd w:val="0"/>
              <w:rPr>
                <w:rFonts w:eastAsia="Calibri"/>
                <w:sz w:val="20"/>
                <w:lang w:val="fr-FR" w:eastAsia="en-US"/>
              </w:rPr>
            </w:pPr>
            <w:r w:rsidRPr="00F74B77">
              <w:rPr>
                <w:rFonts w:eastAsia="Calibri"/>
                <w:sz w:val="20"/>
                <w:lang w:val="fr-FR" w:eastAsia="en-US"/>
              </w:rPr>
              <w:t>Les discussions pourraient porter sur les trois</w:t>
            </w:r>
            <w:r w:rsidR="00CA6567" w:rsidRPr="00F74B77">
              <w:rPr>
                <w:rFonts w:eastAsia="Calibri"/>
                <w:sz w:val="20"/>
                <w:lang w:val="fr-FR" w:eastAsia="en-US"/>
              </w:rPr>
              <w:t> </w:t>
            </w:r>
            <w:r w:rsidRPr="00F74B77">
              <w:rPr>
                <w:rFonts w:eastAsia="Calibri"/>
                <w:sz w:val="20"/>
                <w:lang w:val="fr-FR" w:eastAsia="en-US"/>
              </w:rPr>
              <w:t>thèmes principaux ci</w:t>
            </w:r>
            <w:r w:rsidR="0014446D" w:rsidRPr="00F74B77">
              <w:rPr>
                <w:rFonts w:eastAsia="Calibri"/>
                <w:sz w:val="20"/>
                <w:lang w:val="fr-FR" w:eastAsia="en-US"/>
              </w:rPr>
              <w:noBreakHyphen/>
            </w:r>
            <w:r w:rsidRPr="00F74B77">
              <w:rPr>
                <w:rFonts w:eastAsia="Calibri"/>
                <w:sz w:val="20"/>
                <w:lang w:val="fr-FR" w:eastAsia="en-US"/>
              </w:rPr>
              <w:t>après</w:t>
            </w:r>
            <w:r w:rsidR="00537F53" w:rsidRPr="00F74B77">
              <w:rPr>
                <w:rFonts w:eastAsia="Calibri"/>
                <w:sz w:val="20"/>
                <w:lang w:val="fr-FR" w:eastAsia="en-US"/>
              </w:rPr>
              <w:t> :</w:t>
            </w:r>
            <w:r w:rsidR="00D37420" w:rsidRPr="00F74B77">
              <w:rPr>
                <w:rFonts w:eastAsia="Calibri"/>
                <w:sz w:val="20"/>
                <w:lang w:val="fr-FR" w:eastAsia="en-US"/>
              </w:rPr>
              <w:t xml:space="preserve"> </w:t>
            </w:r>
            <w:r w:rsidR="00D37420" w:rsidRPr="00F74B77">
              <w:rPr>
                <w:rFonts w:eastAsia="Calibri"/>
                <w:b/>
                <w:sz w:val="20"/>
                <w:lang w:val="fr-FR" w:eastAsia="en-US"/>
              </w:rPr>
              <w:t>1</w:t>
            </w:r>
            <w:r w:rsidR="00D37420" w:rsidRPr="00F74B77">
              <w:rPr>
                <w:rFonts w:eastAsia="Calibri"/>
                <w:sz w:val="20"/>
                <w:lang w:val="fr-FR" w:eastAsia="en-US"/>
              </w:rPr>
              <w:t xml:space="preserve">) </w:t>
            </w:r>
            <w:r w:rsidRPr="00F74B77">
              <w:rPr>
                <w:rFonts w:eastAsia="Calibri"/>
                <w:sz w:val="20"/>
                <w:lang w:val="fr-FR" w:eastAsia="en-US"/>
              </w:rPr>
              <w:t>le renforcement et la protection du système de propriété intellectuelle</w:t>
            </w:r>
            <w:r w:rsidR="00D37420" w:rsidRPr="00F74B77">
              <w:rPr>
                <w:rFonts w:eastAsia="Calibri"/>
                <w:sz w:val="20"/>
                <w:lang w:val="fr-FR" w:eastAsia="en-US"/>
              </w:rPr>
              <w:t xml:space="preserve">; </w:t>
            </w:r>
            <w:r w:rsidR="00376D79" w:rsidRPr="00F74B77">
              <w:rPr>
                <w:rFonts w:eastAsia="Calibri"/>
                <w:sz w:val="20"/>
                <w:lang w:val="fr-FR" w:eastAsia="en-US"/>
              </w:rPr>
              <w:t xml:space="preserve"> </w:t>
            </w:r>
            <w:r w:rsidR="00D37420" w:rsidRPr="00F74B77">
              <w:rPr>
                <w:rFonts w:eastAsia="Calibri"/>
                <w:b/>
                <w:sz w:val="20"/>
                <w:lang w:val="fr-FR" w:eastAsia="en-US"/>
              </w:rPr>
              <w:t>2</w:t>
            </w:r>
            <w:r w:rsidR="00D37420" w:rsidRPr="00F74B77">
              <w:rPr>
                <w:rFonts w:eastAsia="Calibri"/>
                <w:sz w:val="20"/>
                <w:lang w:val="fr-FR" w:eastAsia="en-US"/>
              </w:rPr>
              <w:t>)</w:t>
            </w:r>
            <w:r w:rsidR="00376D79" w:rsidRPr="00F74B77">
              <w:rPr>
                <w:rFonts w:eastAsia="Calibri"/>
                <w:sz w:val="20"/>
                <w:lang w:val="fr-FR" w:eastAsia="en-US"/>
              </w:rPr>
              <w:t xml:space="preserve"> le renforcement des capacités aux fins d</w:t>
            </w:r>
            <w:r w:rsidR="00537F53" w:rsidRPr="00F74B77">
              <w:rPr>
                <w:rFonts w:eastAsia="Calibri"/>
                <w:sz w:val="20"/>
                <w:lang w:val="fr-FR" w:eastAsia="en-US"/>
              </w:rPr>
              <w:t>’</w:t>
            </w:r>
            <w:r w:rsidR="00376D79" w:rsidRPr="00F74B77">
              <w:rPr>
                <w:rFonts w:eastAsia="Calibri"/>
                <w:sz w:val="20"/>
                <w:lang w:val="fr-FR" w:eastAsia="en-US"/>
              </w:rPr>
              <w:t>une utilisation optimale de la propriété intellectuelle</w:t>
            </w:r>
            <w:r w:rsidR="00D37420" w:rsidRPr="00F74B77">
              <w:rPr>
                <w:rFonts w:eastAsia="Calibri"/>
                <w:sz w:val="20"/>
                <w:lang w:val="fr-FR" w:eastAsia="en-US"/>
              </w:rPr>
              <w:t xml:space="preserve">;  </w:t>
            </w:r>
            <w:r w:rsidR="00376D79" w:rsidRPr="00F74B77">
              <w:rPr>
                <w:rFonts w:eastAsia="Calibri"/>
                <w:sz w:val="20"/>
                <w:lang w:val="fr-FR" w:eastAsia="en-US"/>
              </w:rPr>
              <w:t>et</w:t>
            </w:r>
            <w:r w:rsidR="00D37420" w:rsidRPr="00F74B77">
              <w:rPr>
                <w:rFonts w:eastAsia="Calibri"/>
                <w:sz w:val="20"/>
                <w:lang w:val="fr-FR" w:eastAsia="en-US"/>
              </w:rPr>
              <w:t xml:space="preserve"> </w:t>
            </w:r>
            <w:r w:rsidR="00D37420" w:rsidRPr="00F74B77">
              <w:rPr>
                <w:rFonts w:eastAsia="Calibri"/>
                <w:b/>
                <w:sz w:val="20"/>
                <w:lang w:val="fr-FR" w:eastAsia="en-US"/>
              </w:rPr>
              <w:t>3</w:t>
            </w:r>
            <w:r w:rsidR="00D37420" w:rsidRPr="00F74B77">
              <w:rPr>
                <w:rFonts w:eastAsia="Calibri"/>
                <w:sz w:val="20"/>
                <w:lang w:val="fr-FR" w:eastAsia="en-US"/>
              </w:rPr>
              <w:t xml:space="preserve">) </w:t>
            </w:r>
            <w:r w:rsidR="00376D79" w:rsidRPr="00F74B77">
              <w:rPr>
                <w:rFonts w:eastAsia="Calibri"/>
                <w:sz w:val="20"/>
                <w:lang w:val="fr-FR" w:eastAsia="en-US"/>
              </w:rPr>
              <w:t>la coopération pour stimuler l</w:t>
            </w:r>
            <w:r w:rsidR="00537F53" w:rsidRPr="00F74B77">
              <w:rPr>
                <w:rFonts w:eastAsia="Calibri"/>
                <w:sz w:val="20"/>
                <w:lang w:val="fr-FR" w:eastAsia="en-US"/>
              </w:rPr>
              <w:t>’</w:t>
            </w:r>
            <w:r w:rsidR="00376D79" w:rsidRPr="00F74B77">
              <w:rPr>
                <w:rFonts w:eastAsia="Calibri"/>
                <w:sz w:val="20"/>
                <w:lang w:val="fr-FR" w:eastAsia="en-US"/>
              </w:rPr>
              <w:t>innovation par la recherche</w:t>
            </w:r>
            <w:r w:rsidR="0014446D" w:rsidRPr="00F74B77">
              <w:rPr>
                <w:rFonts w:eastAsia="Calibri"/>
                <w:sz w:val="20"/>
                <w:lang w:val="fr-FR" w:eastAsia="en-US"/>
              </w:rPr>
              <w:noBreakHyphen/>
            </w:r>
            <w:r w:rsidR="00376D79" w:rsidRPr="00F74B77">
              <w:rPr>
                <w:rFonts w:eastAsia="Calibri"/>
                <w:sz w:val="20"/>
                <w:lang w:val="fr-FR" w:eastAsia="en-US"/>
              </w:rPr>
              <w:t>développement</w:t>
            </w:r>
            <w:r w:rsidR="00D37420" w:rsidRPr="00F74B77">
              <w:rPr>
                <w:rFonts w:eastAsia="Calibri"/>
                <w:sz w:val="20"/>
                <w:lang w:val="fr-FR" w:eastAsia="en-US"/>
              </w:rPr>
              <w:t>.</w:t>
            </w:r>
          </w:p>
          <w:p w:rsidR="00E945AA" w:rsidRPr="00F74B77" w:rsidRDefault="00E945AA" w:rsidP="00447E44">
            <w:pPr>
              <w:autoSpaceDE w:val="0"/>
              <w:autoSpaceDN w:val="0"/>
              <w:adjustRightInd w:val="0"/>
              <w:rPr>
                <w:rFonts w:eastAsia="Calibri"/>
                <w:sz w:val="20"/>
                <w:lang w:val="fr-FR" w:eastAsia="en-US"/>
              </w:rPr>
            </w:pPr>
          </w:p>
          <w:p w:rsidR="00E945AA" w:rsidRPr="00F74B77" w:rsidRDefault="00376D79" w:rsidP="00447E44">
            <w:pPr>
              <w:autoSpaceDE w:val="0"/>
              <w:autoSpaceDN w:val="0"/>
              <w:adjustRightInd w:val="0"/>
              <w:rPr>
                <w:rFonts w:eastAsia="Calibri"/>
                <w:sz w:val="20"/>
                <w:lang w:val="fr-FR" w:eastAsia="en-US"/>
              </w:rPr>
            </w:pPr>
            <w:r w:rsidRPr="00F74B77">
              <w:rPr>
                <w:rFonts w:eastAsia="Calibri"/>
                <w:sz w:val="20"/>
                <w:lang w:val="fr-FR" w:eastAsia="en-US"/>
              </w:rPr>
              <w:t>Le CDIP pourrait, dans un premier temps, examiner ces questions dans le cadre du nouveau point de l</w:t>
            </w:r>
            <w:r w:rsidR="00537F53" w:rsidRPr="00F74B77">
              <w:rPr>
                <w:rFonts w:eastAsia="Calibri"/>
                <w:sz w:val="20"/>
                <w:lang w:val="fr-FR" w:eastAsia="en-US"/>
              </w:rPr>
              <w:t>’</w:t>
            </w:r>
            <w:r w:rsidRPr="00F74B77">
              <w:rPr>
                <w:rFonts w:eastAsia="Calibri"/>
                <w:sz w:val="20"/>
                <w:lang w:val="fr-FR" w:eastAsia="en-US"/>
              </w:rPr>
              <w:t>ordre du jour consacré à la propriété intellectuelle et au développement.</w:t>
            </w:r>
          </w:p>
          <w:p w:rsidR="00447E44" w:rsidRDefault="00447E44" w:rsidP="00447E44">
            <w:pPr>
              <w:autoSpaceDE w:val="0"/>
              <w:autoSpaceDN w:val="0"/>
              <w:adjustRightInd w:val="0"/>
              <w:rPr>
                <w:rFonts w:eastAsia="Calibri"/>
                <w:sz w:val="20"/>
                <w:lang w:val="fr-FR" w:eastAsia="en-US"/>
              </w:rPr>
            </w:pPr>
          </w:p>
          <w:p w:rsidR="006B3D6E" w:rsidRDefault="006B3D6E" w:rsidP="00447E44">
            <w:pPr>
              <w:autoSpaceDE w:val="0"/>
              <w:autoSpaceDN w:val="0"/>
              <w:adjustRightInd w:val="0"/>
              <w:rPr>
                <w:rFonts w:eastAsia="Calibri"/>
                <w:sz w:val="20"/>
                <w:lang w:val="fr-FR" w:eastAsia="en-US"/>
              </w:rPr>
            </w:pPr>
          </w:p>
          <w:p w:rsidR="006B3D6E" w:rsidRPr="00F74B77" w:rsidRDefault="006B3D6E" w:rsidP="00447E44">
            <w:pPr>
              <w:autoSpaceDE w:val="0"/>
              <w:autoSpaceDN w:val="0"/>
              <w:adjustRightInd w:val="0"/>
              <w:rPr>
                <w:rFonts w:eastAsia="Calibri"/>
                <w:sz w:val="20"/>
                <w:lang w:val="fr-FR" w:eastAsia="en-US"/>
              </w:rPr>
            </w:pPr>
          </w:p>
        </w:tc>
      </w:tr>
      <w:tr w:rsidR="00F74B77" w:rsidRPr="0027478D" w:rsidTr="00920B9E">
        <w:tc>
          <w:tcPr>
            <w:tcW w:w="4675" w:type="dxa"/>
          </w:tcPr>
          <w:p w:rsidR="00E945AA" w:rsidRPr="00F74B77" w:rsidRDefault="00E945AA" w:rsidP="00E945AA">
            <w:pPr>
              <w:autoSpaceDE w:val="0"/>
              <w:autoSpaceDN w:val="0"/>
              <w:adjustRightInd w:val="0"/>
              <w:rPr>
                <w:rFonts w:eastAsia="Calibri"/>
                <w:sz w:val="20"/>
                <w:lang w:val="fr-FR" w:eastAsia="en-US"/>
              </w:rPr>
            </w:pPr>
            <w:r w:rsidRPr="00F74B77">
              <w:rPr>
                <w:rFonts w:eastAsia="Calibri"/>
                <w:b/>
                <w:sz w:val="20"/>
                <w:lang w:val="fr-FR" w:eastAsia="en-US"/>
              </w:rPr>
              <w:lastRenderedPageBreak/>
              <w:t>Recommandation</w:t>
            </w:r>
            <w:r w:rsidR="00870D0A" w:rsidRPr="00F74B77">
              <w:rPr>
                <w:rFonts w:eastAsia="Calibri"/>
                <w:b/>
                <w:sz w:val="20"/>
                <w:lang w:val="fr-FR" w:eastAsia="en-US"/>
              </w:rPr>
              <w:t xml:space="preserve"> n° </w:t>
            </w:r>
            <w:r w:rsidRPr="00F74B77">
              <w:rPr>
                <w:rFonts w:eastAsia="Calibri"/>
                <w:b/>
                <w:sz w:val="20"/>
                <w:lang w:val="fr-FR" w:eastAsia="en-US"/>
              </w:rPr>
              <w:t>3</w:t>
            </w:r>
            <w:r w:rsidR="00537F53" w:rsidRPr="00F74B77">
              <w:rPr>
                <w:rFonts w:eastAsia="Calibri"/>
                <w:b/>
                <w:sz w:val="20"/>
                <w:lang w:val="fr-FR" w:eastAsia="en-US"/>
              </w:rPr>
              <w:t> :</w:t>
            </w:r>
            <w:r w:rsidRPr="00F74B77">
              <w:rPr>
                <w:rFonts w:eastAsia="Calibri"/>
                <w:sz w:val="20"/>
                <w:lang w:val="fr-FR" w:eastAsia="en-US"/>
              </w:rPr>
              <w:t xml:space="preserve"> L</w:t>
            </w:r>
            <w:r w:rsidR="00537F53" w:rsidRPr="00F74B77">
              <w:rPr>
                <w:rFonts w:eastAsia="Calibri"/>
                <w:sz w:val="20"/>
                <w:lang w:val="fr-FR" w:eastAsia="en-US"/>
              </w:rPr>
              <w:t>’</w:t>
            </w:r>
            <w:r w:rsidRPr="00F74B77">
              <w:rPr>
                <w:rFonts w:eastAsia="Calibri"/>
                <w:sz w:val="20"/>
                <w:lang w:val="fr-FR" w:eastAsia="en-US"/>
              </w:rPr>
              <w:t>OMPI devrait continuer à assurer d</w:t>
            </w:r>
            <w:r w:rsidR="00537F53" w:rsidRPr="00F74B77">
              <w:rPr>
                <w:rFonts w:eastAsia="Calibri"/>
                <w:sz w:val="20"/>
                <w:lang w:val="fr-FR" w:eastAsia="en-US"/>
              </w:rPr>
              <w:t>’</w:t>
            </w:r>
            <w:r w:rsidRPr="00F74B77">
              <w:rPr>
                <w:rFonts w:eastAsia="Calibri"/>
                <w:sz w:val="20"/>
                <w:lang w:val="fr-FR" w:eastAsia="en-US"/>
              </w:rPr>
              <w:t>une manière concrète son travail de coordination, de surveillance, d</w:t>
            </w:r>
            <w:r w:rsidR="00537F53" w:rsidRPr="00F74B77">
              <w:rPr>
                <w:rFonts w:eastAsia="Calibri"/>
                <w:sz w:val="20"/>
                <w:lang w:val="fr-FR" w:eastAsia="en-US"/>
              </w:rPr>
              <w:t>’</w:t>
            </w:r>
            <w:r w:rsidRPr="00F74B77">
              <w:rPr>
                <w:rFonts w:eastAsia="Calibri"/>
                <w:sz w:val="20"/>
                <w:lang w:val="fr-FR" w:eastAsia="en-US"/>
              </w:rPr>
              <w:t>établissement de rapports, d</w:t>
            </w:r>
            <w:r w:rsidR="00537F53" w:rsidRPr="00F74B77">
              <w:rPr>
                <w:rFonts w:eastAsia="Calibri"/>
                <w:sz w:val="20"/>
                <w:lang w:val="fr-FR" w:eastAsia="en-US"/>
              </w:rPr>
              <w:t>’</w:t>
            </w:r>
            <w:r w:rsidRPr="00F74B77">
              <w:rPr>
                <w:rFonts w:eastAsia="Calibri"/>
                <w:sz w:val="20"/>
                <w:lang w:val="fr-FR" w:eastAsia="en-US"/>
              </w:rPr>
              <w:t>évaluation et d</w:t>
            </w:r>
            <w:r w:rsidR="00537F53" w:rsidRPr="00F74B77">
              <w:rPr>
                <w:rFonts w:eastAsia="Calibri"/>
                <w:sz w:val="20"/>
                <w:lang w:val="fr-FR" w:eastAsia="en-US"/>
              </w:rPr>
              <w:t>’</w:t>
            </w:r>
            <w:r w:rsidRPr="00F74B77">
              <w:rPr>
                <w:rFonts w:eastAsia="Calibri"/>
                <w:sz w:val="20"/>
                <w:lang w:val="fr-FR" w:eastAsia="en-US"/>
              </w:rPr>
              <w:t>intégration relatif à la mise en œuvre des recommandations du Plan d</w:t>
            </w:r>
            <w:r w:rsidR="00537F53" w:rsidRPr="00F74B77">
              <w:rPr>
                <w:rFonts w:eastAsia="Calibri"/>
                <w:sz w:val="20"/>
                <w:lang w:val="fr-FR" w:eastAsia="en-US"/>
              </w:rPr>
              <w:t>’</w:t>
            </w:r>
            <w:r w:rsidRPr="00F74B77">
              <w:rPr>
                <w:rFonts w:eastAsia="Calibri"/>
                <w:sz w:val="20"/>
                <w:lang w:val="fr-FR" w:eastAsia="en-US"/>
              </w:rPr>
              <w:t>action pour le développeme</w:t>
            </w:r>
            <w:r w:rsidR="00133D55" w:rsidRPr="00F74B77">
              <w:rPr>
                <w:rFonts w:eastAsia="Calibri"/>
                <w:sz w:val="20"/>
                <w:lang w:val="fr-FR" w:eastAsia="en-US"/>
              </w:rPr>
              <w:t>nt.  Le</w:t>
            </w:r>
            <w:r w:rsidRPr="00F74B77">
              <w:rPr>
                <w:rFonts w:eastAsia="Calibri"/>
                <w:sz w:val="20"/>
                <w:lang w:val="fr-FR" w:eastAsia="en-US"/>
              </w:rPr>
              <w:t xml:space="preserve"> rôle de coordination de la Division de la coordination du Plan d</w:t>
            </w:r>
            <w:r w:rsidR="00537F53" w:rsidRPr="00F74B77">
              <w:rPr>
                <w:rFonts w:eastAsia="Calibri"/>
                <w:sz w:val="20"/>
                <w:lang w:val="fr-FR" w:eastAsia="en-US"/>
              </w:rPr>
              <w:t>’</w:t>
            </w:r>
            <w:r w:rsidRPr="00F74B77">
              <w:rPr>
                <w:rFonts w:eastAsia="Calibri"/>
                <w:sz w:val="20"/>
                <w:lang w:val="fr-FR" w:eastAsia="en-US"/>
              </w:rPr>
              <w:t>action pour le développement, en ce qui concerne la mise en œuvre de ces recommandations, devrait être renforcé.</w:t>
            </w:r>
          </w:p>
          <w:p w:rsidR="00D37420" w:rsidRPr="00F74B77" w:rsidRDefault="00D37420" w:rsidP="00447E44">
            <w:pPr>
              <w:rPr>
                <w:rFonts w:eastAsia="Calibri"/>
                <w:sz w:val="20"/>
                <w:lang w:val="fr-FR" w:eastAsia="en-US"/>
              </w:rPr>
            </w:pPr>
          </w:p>
        </w:tc>
        <w:tc>
          <w:tcPr>
            <w:tcW w:w="4675" w:type="dxa"/>
          </w:tcPr>
          <w:p w:rsidR="00E945AA" w:rsidRPr="00F74B77" w:rsidRDefault="00870D0A" w:rsidP="00447E44">
            <w:pPr>
              <w:rPr>
                <w:rFonts w:eastAsia="Calibri"/>
                <w:sz w:val="20"/>
                <w:lang w:val="fr-FR" w:eastAsia="en-US"/>
              </w:rPr>
            </w:pPr>
            <w:r w:rsidRPr="00F74B77">
              <w:rPr>
                <w:rFonts w:eastAsia="Calibri"/>
                <w:sz w:val="20"/>
                <w:lang w:val="fr-FR" w:eastAsia="en-US"/>
              </w:rPr>
              <w:t xml:space="preserve">Bien que cette recommandation </w:t>
            </w:r>
            <w:r w:rsidR="00C65E85" w:rsidRPr="00F74B77">
              <w:rPr>
                <w:rFonts w:eastAsia="Calibri"/>
                <w:sz w:val="20"/>
                <w:lang w:val="fr-FR" w:eastAsia="en-US"/>
              </w:rPr>
              <w:t>relève de la sphère d</w:t>
            </w:r>
            <w:r w:rsidR="00537F53" w:rsidRPr="00F74B77">
              <w:rPr>
                <w:rFonts w:eastAsia="Calibri"/>
                <w:sz w:val="20"/>
                <w:lang w:val="fr-FR" w:eastAsia="en-US"/>
              </w:rPr>
              <w:t>’</w:t>
            </w:r>
            <w:r w:rsidR="00C65E85" w:rsidRPr="00F74B77">
              <w:rPr>
                <w:rFonts w:eastAsia="Calibri"/>
                <w:sz w:val="20"/>
                <w:lang w:val="fr-FR" w:eastAsia="en-US"/>
              </w:rPr>
              <w:t>activité du Secrétariat de l</w:t>
            </w:r>
            <w:r w:rsidR="00537F53" w:rsidRPr="00F74B77">
              <w:rPr>
                <w:rFonts w:eastAsia="Calibri"/>
                <w:sz w:val="20"/>
                <w:lang w:val="fr-FR" w:eastAsia="en-US"/>
              </w:rPr>
              <w:t>’</w:t>
            </w:r>
            <w:r w:rsidR="00C65E85" w:rsidRPr="00F74B77">
              <w:rPr>
                <w:rFonts w:eastAsia="Calibri"/>
                <w:sz w:val="20"/>
                <w:lang w:val="fr-FR" w:eastAsia="en-US"/>
              </w:rPr>
              <w:t>OMPI</w:t>
            </w:r>
            <w:r w:rsidR="00D37420" w:rsidRPr="00F74B77">
              <w:rPr>
                <w:rFonts w:eastAsia="Calibri"/>
                <w:sz w:val="20"/>
                <w:lang w:val="fr-FR" w:eastAsia="en-US"/>
              </w:rPr>
              <w:t xml:space="preserve">, </w:t>
            </w:r>
            <w:r w:rsidR="00C65E85" w:rsidRPr="00F74B77">
              <w:rPr>
                <w:rFonts w:eastAsia="Calibri"/>
                <w:sz w:val="20"/>
                <w:lang w:val="fr-FR" w:eastAsia="en-US"/>
              </w:rPr>
              <w:t>le Mexique rappelle sa préférence pour une approche fondée sur une meilleure coordination dans la mise en œuvre des projets pour atteindre des objectifs précis</w:t>
            </w:r>
            <w:r w:rsidR="00D37420" w:rsidRPr="00F74B77">
              <w:rPr>
                <w:rFonts w:eastAsia="Calibri"/>
                <w:sz w:val="20"/>
                <w:lang w:val="fr-FR" w:eastAsia="en-US"/>
              </w:rPr>
              <w:t xml:space="preserve">;  </w:t>
            </w:r>
            <w:r w:rsidR="00C65E85" w:rsidRPr="00F74B77">
              <w:rPr>
                <w:rFonts w:eastAsia="Calibri"/>
                <w:sz w:val="20"/>
                <w:lang w:val="fr-FR" w:eastAsia="en-US"/>
              </w:rPr>
              <w:t>sur la mise en œuvre d</w:t>
            </w:r>
            <w:r w:rsidR="00537F53" w:rsidRPr="00F74B77">
              <w:rPr>
                <w:rFonts w:eastAsia="Calibri"/>
                <w:sz w:val="20"/>
                <w:lang w:val="fr-FR" w:eastAsia="en-US"/>
              </w:rPr>
              <w:t>’</w:t>
            </w:r>
            <w:r w:rsidR="00C65E85" w:rsidRPr="00F74B77">
              <w:rPr>
                <w:rFonts w:eastAsia="Calibri"/>
                <w:sz w:val="20"/>
                <w:lang w:val="fr-FR" w:eastAsia="en-US"/>
              </w:rPr>
              <w:t>un mécanisme permettant la surveillance, l</w:t>
            </w:r>
            <w:r w:rsidR="00537F53" w:rsidRPr="00F74B77">
              <w:rPr>
                <w:rFonts w:eastAsia="Calibri"/>
                <w:sz w:val="20"/>
                <w:lang w:val="fr-FR" w:eastAsia="en-US"/>
              </w:rPr>
              <w:t>’</w:t>
            </w:r>
            <w:r w:rsidR="00C65E85" w:rsidRPr="00F74B77">
              <w:rPr>
                <w:rFonts w:eastAsia="Calibri"/>
                <w:sz w:val="20"/>
                <w:lang w:val="fr-FR" w:eastAsia="en-US"/>
              </w:rPr>
              <w:t>établissement de rapports et l</w:t>
            </w:r>
            <w:r w:rsidR="00537F53" w:rsidRPr="00F74B77">
              <w:rPr>
                <w:rFonts w:eastAsia="Calibri"/>
                <w:sz w:val="20"/>
                <w:lang w:val="fr-FR" w:eastAsia="en-US"/>
              </w:rPr>
              <w:t>’</w:t>
            </w:r>
            <w:r w:rsidR="00C65E85" w:rsidRPr="00F74B77">
              <w:rPr>
                <w:rFonts w:eastAsia="Calibri"/>
                <w:sz w:val="20"/>
                <w:lang w:val="fr-FR" w:eastAsia="en-US"/>
              </w:rPr>
              <w:t>évaluation des rapports</w:t>
            </w:r>
            <w:r w:rsidR="00D37420" w:rsidRPr="00F74B77">
              <w:rPr>
                <w:rFonts w:eastAsia="Calibri"/>
                <w:sz w:val="20"/>
                <w:lang w:val="fr-FR" w:eastAsia="en-US"/>
              </w:rPr>
              <w:t xml:space="preserve">;  </w:t>
            </w:r>
            <w:r w:rsidR="00C65E85" w:rsidRPr="00F74B77">
              <w:rPr>
                <w:rFonts w:eastAsia="Calibri"/>
                <w:sz w:val="20"/>
                <w:lang w:val="fr-FR" w:eastAsia="en-US"/>
              </w:rPr>
              <w:t>et sur l</w:t>
            </w:r>
            <w:r w:rsidR="00537F53" w:rsidRPr="00F74B77">
              <w:rPr>
                <w:rFonts w:eastAsia="Calibri"/>
                <w:sz w:val="20"/>
                <w:lang w:val="fr-FR" w:eastAsia="en-US"/>
              </w:rPr>
              <w:t>’</w:t>
            </w:r>
            <w:r w:rsidR="00C65E85" w:rsidRPr="00F74B77">
              <w:rPr>
                <w:rFonts w:eastAsia="Calibri"/>
                <w:sz w:val="20"/>
                <w:lang w:val="fr-FR" w:eastAsia="en-US"/>
              </w:rPr>
              <w:t>effet de levier des proje</w:t>
            </w:r>
            <w:r w:rsidR="00133D55" w:rsidRPr="00F74B77">
              <w:rPr>
                <w:rFonts w:eastAsia="Calibri"/>
                <w:sz w:val="20"/>
                <w:lang w:val="fr-FR" w:eastAsia="en-US"/>
              </w:rPr>
              <w:t>ts.  La</w:t>
            </w:r>
            <w:r w:rsidR="00C65E85" w:rsidRPr="00F74B77">
              <w:rPr>
                <w:rFonts w:eastAsia="Calibri"/>
                <w:sz w:val="20"/>
                <w:lang w:val="fr-FR" w:eastAsia="en-US"/>
              </w:rPr>
              <w:t xml:space="preserve"> nomination du représentant du Directeur général pour les objectifs de développement durable des </w:t>
            </w:r>
            <w:r w:rsidR="00537F53" w:rsidRPr="00F74B77">
              <w:rPr>
                <w:rFonts w:eastAsia="Calibri"/>
                <w:sz w:val="20"/>
                <w:lang w:val="fr-FR" w:eastAsia="en-US"/>
              </w:rPr>
              <w:t>Nations Unies</w:t>
            </w:r>
            <w:r w:rsidR="00BC6B24" w:rsidRPr="00F74B77">
              <w:rPr>
                <w:rFonts w:eastAsia="Calibri"/>
                <w:sz w:val="20"/>
                <w:lang w:val="fr-FR" w:eastAsia="en-US"/>
              </w:rPr>
              <w:t xml:space="preserve"> devrait contribuer à améliorer les résultats de l</w:t>
            </w:r>
            <w:r w:rsidR="00537F53" w:rsidRPr="00F74B77">
              <w:rPr>
                <w:rFonts w:eastAsia="Calibri"/>
                <w:sz w:val="20"/>
                <w:lang w:val="fr-FR" w:eastAsia="en-US"/>
              </w:rPr>
              <w:t>’</w:t>
            </w:r>
            <w:r w:rsidR="00BC6B24" w:rsidRPr="00F74B77">
              <w:rPr>
                <w:rFonts w:eastAsia="Calibri"/>
                <w:sz w:val="20"/>
                <w:lang w:val="fr-FR" w:eastAsia="en-US"/>
              </w:rPr>
              <w:t>OMPI en ce qui concerne la mise en œuvre des recommandations du Plan d</w:t>
            </w:r>
            <w:r w:rsidR="00537F53" w:rsidRPr="00F74B77">
              <w:rPr>
                <w:rFonts w:eastAsia="Calibri"/>
                <w:sz w:val="20"/>
                <w:lang w:val="fr-FR" w:eastAsia="en-US"/>
              </w:rPr>
              <w:t>’</w:t>
            </w:r>
            <w:r w:rsidR="00BC6B24" w:rsidRPr="00F74B77">
              <w:rPr>
                <w:rFonts w:eastAsia="Calibri"/>
                <w:sz w:val="20"/>
                <w:lang w:val="fr-FR" w:eastAsia="en-US"/>
              </w:rPr>
              <w:t>action pour le développement et renforcer son effet positif sur les actions en faveur des objectifs de développement durable</w:t>
            </w:r>
            <w:r w:rsidR="00D37420" w:rsidRPr="00F74B77">
              <w:rPr>
                <w:rFonts w:eastAsia="Calibri"/>
                <w:sz w:val="20"/>
                <w:lang w:val="fr-FR" w:eastAsia="en-US"/>
              </w:rPr>
              <w:t xml:space="preserve">, </w:t>
            </w:r>
            <w:r w:rsidR="00BC6B24" w:rsidRPr="00F74B77">
              <w:rPr>
                <w:rFonts w:eastAsia="Calibri"/>
                <w:sz w:val="20"/>
                <w:lang w:val="fr-FR" w:eastAsia="en-US"/>
              </w:rPr>
              <w:t>qui devraient être régis par le principe de complémentarité</w:t>
            </w:r>
            <w:r w:rsidR="00D37420" w:rsidRPr="00F74B77">
              <w:rPr>
                <w:rFonts w:eastAsia="Calibri"/>
                <w:sz w:val="20"/>
                <w:lang w:val="fr-FR" w:eastAsia="en-US"/>
              </w:rPr>
              <w:t>.</w:t>
            </w:r>
          </w:p>
          <w:p w:rsidR="00D37420" w:rsidRPr="00F74B77" w:rsidRDefault="00D37420" w:rsidP="00447E44">
            <w:pPr>
              <w:rPr>
                <w:rFonts w:eastAsia="Calibri"/>
                <w:sz w:val="20"/>
                <w:lang w:val="fr-FR" w:eastAsia="en-US"/>
              </w:rPr>
            </w:pPr>
          </w:p>
        </w:tc>
      </w:tr>
      <w:tr w:rsidR="00F74B77" w:rsidRPr="0027478D" w:rsidTr="00920B9E">
        <w:tc>
          <w:tcPr>
            <w:tcW w:w="4675" w:type="dxa"/>
          </w:tcPr>
          <w:p w:rsidR="00537F53" w:rsidRPr="00F74B77" w:rsidRDefault="00E945AA" w:rsidP="00E945AA">
            <w:pPr>
              <w:autoSpaceDE w:val="0"/>
              <w:autoSpaceDN w:val="0"/>
              <w:adjustRightInd w:val="0"/>
              <w:rPr>
                <w:rFonts w:eastAsia="Calibri"/>
                <w:sz w:val="20"/>
                <w:lang w:val="fr-FR" w:eastAsia="en-US"/>
              </w:rPr>
            </w:pPr>
            <w:r w:rsidRPr="00F74B77">
              <w:rPr>
                <w:rFonts w:eastAsia="Calibri"/>
                <w:b/>
                <w:sz w:val="20"/>
                <w:lang w:val="fr-FR" w:eastAsia="en-US"/>
              </w:rPr>
              <w:t>Recommandation</w:t>
            </w:r>
            <w:r w:rsidR="00870D0A" w:rsidRPr="00F74B77">
              <w:rPr>
                <w:rFonts w:eastAsia="Calibri"/>
                <w:b/>
                <w:sz w:val="20"/>
                <w:lang w:val="fr-FR" w:eastAsia="en-US"/>
              </w:rPr>
              <w:t xml:space="preserve"> n° </w:t>
            </w:r>
            <w:r w:rsidRPr="00F74B77">
              <w:rPr>
                <w:rFonts w:eastAsia="Calibri"/>
                <w:b/>
                <w:sz w:val="20"/>
                <w:lang w:val="fr-FR" w:eastAsia="en-US"/>
              </w:rPr>
              <w:t>4</w:t>
            </w:r>
            <w:r w:rsidR="00537F53" w:rsidRPr="00F74B77">
              <w:rPr>
                <w:rFonts w:eastAsia="Calibri"/>
                <w:b/>
                <w:sz w:val="20"/>
                <w:lang w:val="fr-FR" w:eastAsia="en-US"/>
              </w:rPr>
              <w:t> :</w:t>
            </w:r>
            <w:r w:rsidR="00537F53" w:rsidRPr="00F74B77">
              <w:rPr>
                <w:rFonts w:eastAsia="Calibri"/>
                <w:sz w:val="20"/>
                <w:lang w:val="fr-FR" w:eastAsia="en-US"/>
              </w:rPr>
              <w:t xml:space="preserve"> Le CDI</w:t>
            </w:r>
            <w:r w:rsidRPr="00F74B77">
              <w:rPr>
                <w:rFonts w:eastAsia="Calibri"/>
                <w:sz w:val="20"/>
                <w:lang w:val="fr-FR" w:eastAsia="en-US"/>
              </w:rPr>
              <w:t>P devrait s</w:t>
            </w:r>
            <w:r w:rsidR="00537F53" w:rsidRPr="00F74B77">
              <w:rPr>
                <w:rFonts w:eastAsia="Calibri"/>
                <w:sz w:val="20"/>
                <w:lang w:val="fr-FR" w:eastAsia="en-US"/>
              </w:rPr>
              <w:t>’</w:t>
            </w:r>
            <w:r w:rsidRPr="00F74B77">
              <w:rPr>
                <w:rFonts w:eastAsia="Calibri"/>
                <w:sz w:val="20"/>
                <w:lang w:val="fr-FR" w:eastAsia="en-US"/>
              </w:rPr>
              <w:t>interroger quant à la meilleure manière de répondre, dans le cadre de la mise en œuvre des recommandations du Plan d</w:t>
            </w:r>
            <w:r w:rsidR="00537F53" w:rsidRPr="00F74B77">
              <w:rPr>
                <w:rFonts w:eastAsia="Calibri"/>
                <w:sz w:val="20"/>
                <w:lang w:val="fr-FR" w:eastAsia="en-US"/>
              </w:rPr>
              <w:t>’</w:t>
            </w:r>
            <w:r w:rsidRPr="00F74B77">
              <w:rPr>
                <w:rFonts w:eastAsia="Calibri"/>
                <w:sz w:val="20"/>
                <w:lang w:val="fr-FR" w:eastAsia="en-US"/>
              </w:rPr>
              <w:t>action pour le développement, à l</w:t>
            </w:r>
            <w:r w:rsidR="00537F53" w:rsidRPr="00F74B77">
              <w:rPr>
                <w:rFonts w:eastAsia="Calibri"/>
                <w:sz w:val="20"/>
                <w:lang w:val="fr-FR" w:eastAsia="en-US"/>
              </w:rPr>
              <w:t>’</w:t>
            </w:r>
            <w:r w:rsidRPr="00F74B77">
              <w:rPr>
                <w:rFonts w:eastAsia="Calibri"/>
                <w:sz w:val="20"/>
                <w:lang w:val="fr-FR" w:eastAsia="en-US"/>
              </w:rPr>
              <w:t>évolution des circonstances ainsi qu</w:t>
            </w:r>
            <w:r w:rsidR="00537F53" w:rsidRPr="00F74B77">
              <w:rPr>
                <w:rFonts w:eastAsia="Calibri"/>
                <w:sz w:val="20"/>
                <w:lang w:val="fr-FR" w:eastAsia="en-US"/>
              </w:rPr>
              <w:t>’</w:t>
            </w:r>
            <w:r w:rsidRPr="00F74B77">
              <w:rPr>
                <w:rFonts w:eastAsia="Calibri"/>
                <w:sz w:val="20"/>
                <w:lang w:val="fr-FR" w:eastAsia="en-US"/>
              </w:rPr>
              <w:t>aux nouveaux enjeux du développement auxquels est confronté le système de la propriété intellectuel</w:t>
            </w:r>
            <w:r w:rsidR="00133D55" w:rsidRPr="00F74B77">
              <w:rPr>
                <w:rFonts w:eastAsia="Calibri"/>
                <w:sz w:val="20"/>
                <w:lang w:val="fr-FR" w:eastAsia="en-US"/>
              </w:rPr>
              <w:t>le.  Ce</w:t>
            </w:r>
            <w:r w:rsidRPr="00F74B77">
              <w:rPr>
                <w:rFonts w:eastAsia="Calibri"/>
                <w:sz w:val="20"/>
                <w:lang w:val="fr-FR" w:eastAsia="en-US"/>
              </w:rPr>
              <w:t>la devrait s</w:t>
            </w:r>
            <w:r w:rsidR="00537F53" w:rsidRPr="00F74B77">
              <w:rPr>
                <w:rFonts w:eastAsia="Calibri"/>
                <w:sz w:val="20"/>
                <w:lang w:val="fr-FR" w:eastAsia="en-US"/>
              </w:rPr>
              <w:t>’</w:t>
            </w:r>
            <w:r w:rsidRPr="00F74B77">
              <w:rPr>
                <w:rFonts w:eastAsia="Calibri"/>
                <w:sz w:val="20"/>
                <w:lang w:val="fr-FR" w:eastAsia="en-US"/>
              </w:rPr>
              <w:t>accompagner d</w:t>
            </w:r>
            <w:r w:rsidR="00537F53" w:rsidRPr="00F74B77">
              <w:rPr>
                <w:rFonts w:eastAsia="Calibri"/>
                <w:sz w:val="20"/>
                <w:lang w:val="fr-FR" w:eastAsia="en-US"/>
              </w:rPr>
              <w:t>’</w:t>
            </w:r>
            <w:r w:rsidRPr="00F74B77">
              <w:rPr>
                <w:rFonts w:eastAsia="Calibri"/>
                <w:sz w:val="20"/>
                <w:lang w:val="fr-FR" w:eastAsia="en-US"/>
              </w:rPr>
              <w:t xml:space="preserve">une association plus étroite avec les autres organismes de développement du système des </w:t>
            </w:r>
            <w:r w:rsidR="00537F53" w:rsidRPr="00F74B77">
              <w:rPr>
                <w:rFonts w:eastAsia="Calibri"/>
                <w:sz w:val="20"/>
                <w:lang w:val="fr-FR" w:eastAsia="en-US"/>
              </w:rPr>
              <w:t>Nations Unies</w:t>
            </w:r>
            <w:r w:rsidRPr="00F74B77">
              <w:rPr>
                <w:rFonts w:eastAsia="Calibri"/>
                <w:sz w:val="20"/>
                <w:lang w:val="fr-FR" w:eastAsia="en-US"/>
              </w:rPr>
              <w:t>, afin de pouvoir bénéficier de leurs connaissances en matière de mise en œuvre des recommandations du Plan d</w:t>
            </w:r>
            <w:r w:rsidR="00537F53" w:rsidRPr="00F74B77">
              <w:rPr>
                <w:rFonts w:eastAsia="Calibri"/>
                <w:sz w:val="20"/>
                <w:lang w:val="fr-FR" w:eastAsia="en-US"/>
              </w:rPr>
              <w:t>’</w:t>
            </w:r>
            <w:r w:rsidRPr="00F74B77">
              <w:rPr>
                <w:rFonts w:eastAsia="Calibri"/>
                <w:sz w:val="20"/>
                <w:lang w:val="fr-FR" w:eastAsia="en-US"/>
              </w:rPr>
              <w:t>action pour le développement et faire progresser celle des objectifs de développement durable.</w:t>
            </w:r>
          </w:p>
          <w:p w:rsidR="00D37420" w:rsidRPr="00F74B77" w:rsidRDefault="00D37420" w:rsidP="00447E44">
            <w:pPr>
              <w:autoSpaceDE w:val="0"/>
              <w:autoSpaceDN w:val="0"/>
              <w:adjustRightInd w:val="0"/>
              <w:rPr>
                <w:rFonts w:eastAsia="Calibri"/>
                <w:sz w:val="20"/>
                <w:lang w:val="fr-FR" w:eastAsia="en-US"/>
              </w:rPr>
            </w:pPr>
          </w:p>
        </w:tc>
        <w:tc>
          <w:tcPr>
            <w:tcW w:w="4675" w:type="dxa"/>
          </w:tcPr>
          <w:p w:rsidR="00E945AA" w:rsidRPr="00F74B77" w:rsidRDefault="00461974" w:rsidP="00447E44">
            <w:pPr>
              <w:rPr>
                <w:rFonts w:eastAsia="Calibri"/>
                <w:sz w:val="20"/>
                <w:lang w:val="fr-FR" w:eastAsia="en-US"/>
              </w:rPr>
            </w:pPr>
            <w:r w:rsidRPr="00F74B77">
              <w:rPr>
                <w:rFonts w:eastAsia="Calibri"/>
                <w:bCs/>
                <w:sz w:val="20"/>
                <w:lang w:val="fr-FR" w:eastAsia="en-US"/>
              </w:rPr>
              <w:t xml:space="preserve">La </w:t>
            </w:r>
            <w:r w:rsidRPr="00F74B77">
              <w:rPr>
                <w:rFonts w:eastAsia="Calibri"/>
                <w:b/>
                <w:bCs/>
                <w:sz w:val="20"/>
                <w:lang w:val="fr-FR" w:eastAsia="en-US"/>
              </w:rPr>
              <w:t>re</w:t>
            </w:r>
            <w:r w:rsidR="00D37420" w:rsidRPr="00F74B77">
              <w:rPr>
                <w:rFonts w:eastAsia="Calibri"/>
                <w:b/>
                <w:bCs/>
                <w:sz w:val="20"/>
                <w:lang w:val="fr-FR" w:eastAsia="en-US"/>
              </w:rPr>
              <w:t>comm</w:t>
            </w:r>
            <w:r w:rsidRPr="00F74B77">
              <w:rPr>
                <w:rFonts w:eastAsia="Calibri"/>
                <w:b/>
                <w:bCs/>
                <w:sz w:val="20"/>
                <w:lang w:val="fr-FR" w:eastAsia="en-US"/>
              </w:rPr>
              <w:t>a</w:t>
            </w:r>
            <w:r w:rsidR="00D37420" w:rsidRPr="00F74B77">
              <w:rPr>
                <w:rFonts w:eastAsia="Calibri"/>
                <w:b/>
                <w:bCs/>
                <w:sz w:val="20"/>
                <w:lang w:val="fr-FR" w:eastAsia="en-US"/>
              </w:rPr>
              <w:t xml:space="preserve">ndation </w:t>
            </w:r>
            <w:r w:rsidRPr="00F74B77">
              <w:rPr>
                <w:rFonts w:eastAsia="Calibri"/>
                <w:b/>
                <w:bCs/>
                <w:sz w:val="20"/>
                <w:lang w:val="fr-FR" w:eastAsia="en-US"/>
              </w:rPr>
              <w:t>n° </w:t>
            </w:r>
            <w:r w:rsidR="00D37420" w:rsidRPr="00F74B77">
              <w:rPr>
                <w:rFonts w:eastAsia="Calibri"/>
                <w:b/>
                <w:bCs/>
                <w:sz w:val="20"/>
                <w:lang w:val="fr-FR" w:eastAsia="en-US"/>
              </w:rPr>
              <w:t xml:space="preserve">4 </w:t>
            </w:r>
            <w:r w:rsidRPr="00F74B77">
              <w:rPr>
                <w:rFonts w:eastAsia="Calibri"/>
                <w:sz w:val="20"/>
                <w:lang w:val="fr-FR" w:eastAsia="en-US"/>
              </w:rPr>
              <w:t>concerne le lien implicite qui devrait exister entre le Plan d</w:t>
            </w:r>
            <w:r w:rsidR="00537F53" w:rsidRPr="00F74B77">
              <w:rPr>
                <w:rFonts w:eastAsia="Calibri"/>
                <w:sz w:val="20"/>
                <w:lang w:val="fr-FR" w:eastAsia="en-US"/>
              </w:rPr>
              <w:t>’</w:t>
            </w:r>
            <w:r w:rsidRPr="00F74B77">
              <w:rPr>
                <w:rFonts w:eastAsia="Calibri"/>
                <w:sz w:val="20"/>
                <w:lang w:val="fr-FR" w:eastAsia="en-US"/>
              </w:rPr>
              <w:t>action pour le développement et les objectifs de développement durable</w:t>
            </w:r>
            <w:r w:rsidR="00D37420" w:rsidRPr="00F74B77">
              <w:rPr>
                <w:rFonts w:eastAsia="Calibri"/>
                <w:sz w:val="20"/>
                <w:lang w:val="fr-FR" w:eastAsia="en-US"/>
              </w:rPr>
              <w:t>.</w:t>
            </w:r>
          </w:p>
          <w:p w:rsidR="00E945AA" w:rsidRPr="00F74B77" w:rsidRDefault="00461974" w:rsidP="00447E44">
            <w:pPr>
              <w:rPr>
                <w:rFonts w:eastAsia="Calibri"/>
                <w:sz w:val="20"/>
                <w:lang w:val="fr-FR" w:eastAsia="en-US"/>
              </w:rPr>
            </w:pPr>
            <w:r w:rsidRPr="00F74B77">
              <w:rPr>
                <w:rFonts w:eastAsia="Calibri"/>
                <w:sz w:val="20"/>
                <w:lang w:val="fr-FR" w:eastAsia="en-US"/>
              </w:rPr>
              <w:t>Le CDIP devrait tenir compte du point de vue du Directeur général de l</w:t>
            </w:r>
            <w:r w:rsidR="00537F53" w:rsidRPr="00F74B77">
              <w:rPr>
                <w:rFonts w:eastAsia="Calibri"/>
                <w:sz w:val="20"/>
                <w:lang w:val="fr-FR" w:eastAsia="en-US"/>
              </w:rPr>
              <w:t>’</w:t>
            </w:r>
            <w:r w:rsidRPr="00F74B77">
              <w:rPr>
                <w:rFonts w:eastAsia="Calibri"/>
                <w:sz w:val="20"/>
                <w:lang w:val="fr-FR" w:eastAsia="en-US"/>
              </w:rPr>
              <w:t>OMPI sur l</w:t>
            </w:r>
            <w:r w:rsidR="00537F53" w:rsidRPr="00F74B77">
              <w:rPr>
                <w:rFonts w:eastAsia="Calibri"/>
                <w:sz w:val="20"/>
                <w:lang w:val="fr-FR" w:eastAsia="en-US"/>
              </w:rPr>
              <w:t>’</w:t>
            </w:r>
            <w:r w:rsidRPr="00F74B77">
              <w:rPr>
                <w:rFonts w:eastAsia="Calibri"/>
                <w:sz w:val="20"/>
                <w:lang w:val="fr-FR" w:eastAsia="en-US"/>
              </w:rPr>
              <w:t>incidence, directe ou indirecte, des actions menées par l</w:t>
            </w:r>
            <w:r w:rsidR="00537F53" w:rsidRPr="00F74B77">
              <w:rPr>
                <w:rFonts w:eastAsia="Calibri"/>
                <w:sz w:val="20"/>
                <w:lang w:val="fr-FR" w:eastAsia="en-US"/>
              </w:rPr>
              <w:t>’</w:t>
            </w:r>
            <w:r w:rsidRPr="00F74B77">
              <w:rPr>
                <w:rFonts w:eastAsia="Calibri"/>
                <w:sz w:val="20"/>
                <w:lang w:val="fr-FR" w:eastAsia="en-US"/>
              </w:rPr>
              <w:t>OMPI en faveur des objectifs de développement durable</w:t>
            </w:r>
            <w:r w:rsidR="00D37420" w:rsidRPr="00F74B77">
              <w:rPr>
                <w:rFonts w:eastAsia="Calibri"/>
                <w:sz w:val="20"/>
                <w:lang w:val="fr-FR" w:eastAsia="en-US"/>
              </w:rPr>
              <w:t xml:space="preserve"> (</w:t>
            </w:r>
            <w:r w:rsidRPr="00F74B77">
              <w:rPr>
                <w:rFonts w:eastAsia="Calibri"/>
                <w:sz w:val="20"/>
                <w:lang w:val="fr-FR" w:eastAsia="en-US"/>
              </w:rPr>
              <w:t xml:space="preserve">égalité entre les sexes, santé, innovation, </w:t>
            </w:r>
            <w:r w:rsidR="00D37420" w:rsidRPr="00F74B77">
              <w:rPr>
                <w:rFonts w:eastAsia="Calibri"/>
                <w:sz w:val="20"/>
                <w:lang w:val="fr-FR" w:eastAsia="en-US"/>
              </w:rPr>
              <w:t xml:space="preserve">etc.).  </w:t>
            </w:r>
            <w:r w:rsidRPr="00F74B77">
              <w:rPr>
                <w:rFonts w:eastAsia="Calibri"/>
                <w:sz w:val="20"/>
                <w:lang w:val="fr-FR" w:eastAsia="en-US"/>
              </w:rPr>
              <w:t xml:space="preserve">Ce faisant, il pourrait identifier plus facilement les parties prenantes </w:t>
            </w:r>
            <w:r w:rsidR="0047078D" w:rsidRPr="00F74B77">
              <w:rPr>
                <w:rFonts w:eastAsia="Calibri"/>
                <w:sz w:val="20"/>
                <w:lang w:val="fr-FR" w:eastAsia="en-US"/>
              </w:rPr>
              <w:t>idéales et recenser les canaux de coopération optimaux avec d</w:t>
            </w:r>
            <w:r w:rsidR="00537F53" w:rsidRPr="00F74B77">
              <w:rPr>
                <w:rFonts w:eastAsia="Calibri"/>
                <w:sz w:val="20"/>
                <w:lang w:val="fr-FR" w:eastAsia="en-US"/>
              </w:rPr>
              <w:t>’</w:t>
            </w:r>
            <w:r w:rsidR="0047078D" w:rsidRPr="00F74B77">
              <w:rPr>
                <w:rFonts w:eastAsia="Calibri"/>
                <w:sz w:val="20"/>
                <w:lang w:val="fr-FR" w:eastAsia="en-US"/>
              </w:rPr>
              <w:t xml:space="preserve">autres organisations du système des </w:t>
            </w:r>
            <w:r w:rsidR="00537F53" w:rsidRPr="00F74B77">
              <w:rPr>
                <w:rFonts w:eastAsia="Calibri"/>
                <w:sz w:val="20"/>
                <w:lang w:val="fr-FR" w:eastAsia="en-US"/>
              </w:rPr>
              <w:t>Nations Unies</w:t>
            </w:r>
            <w:r w:rsidR="0047078D" w:rsidRPr="00F74B77">
              <w:rPr>
                <w:rFonts w:eastAsia="Calibri"/>
                <w:sz w:val="20"/>
                <w:lang w:val="fr-FR" w:eastAsia="en-US"/>
              </w:rPr>
              <w:t xml:space="preserve"> qui mènent directement ou indirectement des activités en faveur du développement et de la coopération</w:t>
            </w:r>
            <w:r w:rsidR="00D37420" w:rsidRPr="00F74B77">
              <w:rPr>
                <w:rFonts w:eastAsia="Calibri"/>
                <w:sz w:val="20"/>
                <w:lang w:val="fr-FR" w:eastAsia="en-US"/>
              </w:rPr>
              <w:t>.</w:t>
            </w:r>
          </w:p>
          <w:p w:rsidR="00447E44" w:rsidRPr="00F74B77" w:rsidRDefault="00447E44" w:rsidP="00447E44">
            <w:pPr>
              <w:rPr>
                <w:rFonts w:eastAsia="Calibri"/>
                <w:sz w:val="20"/>
                <w:lang w:val="fr-FR" w:eastAsia="en-US"/>
              </w:rPr>
            </w:pPr>
          </w:p>
        </w:tc>
      </w:tr>
      <w:tr w:rsidR="00F74B77" w:rsidRPr="0027478D" w:rsidTr="00920B9E">
        <w:tc>
          <w:tcPr>
            <w:tcW w:w="4675" w:type="dxa"/>
          </w:tcPr>
          <w:p w:rsidR="00E945AA" w:rsidRPr="00F74B77" w:rsidRDefault="00E945AA" w:rsidP="00E945AA">
            <w:pPr>
              <w:autoSpaceDE w:val="0"/>
              <w:autoSpaceDN w:val="0"/>
              <w:adjustRightInd w:val="0"/>
              <w:rPr>
                <w:rFonts w:eastAsia="Calibri"/>
                <w:sz w:val="20"/>
                <w:lang w:val="fr-FR" w:eastAsia="en-US"/>
              </w:rPr>
            </w:pPr>
            <w:r w:rsidRPr="00F74B77">
              <w:rPr>
                <w:rFonts w:eastAsia="Calibri"/>
                <w:b/>
                <w:sz w:val="20"/>
                <w:lang w:val="fr-FR" w:eastAsia="en-US"/>
              </w:rPr>
              <w:t>Recommandation</w:t>
            </w:r>
            <w:r w:rsidR="00870D0A" w:rsidRPr="00F74B77">
              <w:rPr>
                <w:rFonts w:eastAsia="Calibri"/>
                <w:b/>
                <w:sz w:val="20"/>
                <w:lang w:val="fr-FR" w:eastAsia="en-US"/>
              </w:rPr>
              <w:t xml:space="preserve"> n° </w:t>
            </w:r>
            <w:r w:rsidRPr="00F74B77">
              <w:rPr>
                <w:rFonts w:eastAsia="Calibri"/>
                <w:b/>
                <w:sz w:val="20"/>
                <w:lang w:val="fr-FR" w:eastAsia="en-US"/>
              </w:rPr>
              <w:t>6</w:t>
            </w:r>
            <w:r w:rsidR="00537F53" w:rsidRPr="00F74B77">
              <w:rPr>
                <w:rFonts w:eastAsia="Calibri"/>
                <w:b/>
                <w:sz w:val="20"/>
                <w:lang w:val="fr-FR" w:eastAsia="en-US"/>
              </w:rPr>
              <w:t> :</w:t>
            </w:r>
            <w:r w:rsidRPr="00F74B77">
              <w:rPr>
                <w:rFonts w:eastAsia="Calibri"/>
                <w:sz w:val="20"/>
                <w:lang w:val="fr-FR" w:eastAsia="en-US"/>
              </w:rPr>
              <w:t xml:space="preserve"> Les États membres sont encouragés à renforcer la coordination entre les missions basées à Genève et leurs offices de propriété intellectuelle et les autorités de leurs capitales, de manière à permettre une plus grande concertation dans la manière d</w:t>
            </w:r>
            <w:r w:rsidR="00537F53" w:rsidRPr="00F74B77">
              <w:rPr>
                <w:rFonts w:eastAsia="Calibri"/>
                <w:sz w:val="20"/>
                <w:lang w:val="fr-FR" w:eastAsia="en-US"/>
              </w:rPr>
              <w:t>’</w:t>
            </w:r>
            <w:r w:rsidRPr="00F74B77">
              <w:rPr>
                <w:rFonts w:eastAsia="Calibri"/>
                <w:sz w:val="20"/>
                <w:lang w:val="fr-FR" w:eastAsia="en-US"/>
              </w:rPr>
              <w:t>aborder les débats du CDIP, ainsi qu</w:t>
            </w:r>
            <w:r w:rsidR="00537F53" w:rsidRPr="00F74B77">
              <w:rPr>
                <w:rFonts w:eastAsia="Calibri"/>
                <w:sz w:val="20"/>
                <w:lang w:val="fr-FR" w:eastAsia="en-US"/>
              </w:rPr>
              <w:t>’</w:t>
            </w:r>
            <w:r w:rsidRPr="00F74B77">
              <w:rPr>
                <w:rFonts w:eastAsia="Calibri"/>
                <w:sz w:val="20"/>
                <w:lang w:val="fr-FR" w:eastAsia="en-US"/>
              </w:rPr>
              <w:t>une meilleure sensibilisation aux avantages du Plan d</w:t>
            </w:r>
            <w:r w:rsidR="00537F53" w:rsidRPr="00F74B77">
              <w:rPr>
                <w:rFonts w:eastAsia="Calibri"/>
                <w:sz w:val="20"/>
                <w:lang w:val="fr-FR" w:eastAsia="en-US"/>
              </w:rPr>
              <w:t>’</w:t>
            </w:r>
            <w:r w:rsidRPr="00F74B77">
              <w:rPr>
                <w:rFonts w:eastAsia="Calibri"/>
                <w:sz w:val="20"/>
                <w:lang w:val="fr-FR" w:eastAsia="en-US"/>
              </w:rPr>
              <w:t>action pour le développeme</w:t>
            </w:r>
            <w:r w:rsidR="00133D55" w:rsidRPr="00F74B77">
              <w:rPr>
                <w:rFonts w:eastAsia="Calibri"/>
                <w:sz w:val="20"/>
                <w:lang w:val="fr-FR" w:eastAsia="en-US"/>
              </w:rPr>
              <w:t>nt.  La</w:t>
            </w:r>
            <w:r w:rsidRPr="00F74B77">
              <w:rPr>
                <w:rFonts w:eastAsia="Calibri"/>
                <w:sz w:val="20"/>
                <w:lang w:val="fr-FR" w:eastAsia="en-US"/>
              </w:rPr>
              <w:t xml:space="preserve"> participation d</w:t>
            </w:r>
            <w:r w:rsidR="00537F53" w:rsidRPr="00F74B77">
              <w:rPr>
                <w:rFonts w:eastAsia="Calibri"/>
                <w:sz w:val="20"/>
                <w:lang w:val="fr-FR" w:eastAsia="en-US"/>
              </w:rPr>
              <w:t>’</w:t>
            </w:r>
            <w:r w:rsidRPr="00F74B77">
              <w:rPr>
                <w:rFonts w:eastAsia="Calibri"/>
                <w:sz w:val="20"/>
                <w:lang w:val="fr-FR" w:eastAsia="en-US"/>
              </w:rPr>
              <w:t>experts nationaux aux travaux du comité devrait être accr</w:t>
            </w:r>
            <w:r w:rsidR="00133D55" w:rsidRPr="00F74B77">
              <w:rPr>
                <w:rFonts w:eastAsia="Calibri"/>
                <w:sz w:val="20"/>
                <w:lang w:val="fr-FR" w:eastAsia="en-US"/>
              </w:rPr>
              <w:t>ue.  Le</w:t>
            </w:r>
            <w:r w:rsidR="00537F53" w:rsidRPr="00F74B77">
              <w:rPr>
                <w:rFonts w:eastAsia="Calibri"/>
                <w:sz w:val="20"/>
                <w:lang w:val="fr-FR" w:eastAsia="en-US"/>
              </w:rPr>
              <w:t> CDI</w:t>
            </w:r>
            <w:r w:rsidRPr="00F74B77">
              <w:rPr>
                <w:rFonts w:eastAsia="Calibri"/>
                <w:sz w:val="20"/>
                <w:lang w:val="fr-FR" w:eastAsia="en-US"/>
              </w:rPr>
              <w:t>P devrait examiner les modalités de l</w:t>
            </w:r>
            <w:r w:rsidR="00537F53" w:rsidRPr="00F74B77">
              <w:rPr>
                <w:rFonts w:eastAsia="Calibri"/>
                <w:sz w:val="20"/>
                <w:lang w:val="fr-FR" w:eastAsia="en-US"/>
              </w:rPr>
              <w:t>’</w:t>
            </w:r>
            <w:r w:rsidRPr="00F74B77">
              <w:rPr>
                <w:rFonts w:eastAsia="Calibri"/>
                <w:sz w:val="20"/>
                <w:lang w:val="fr-FR" w:eastAsia="en-US"/>
              </w:rPr>
              <w:t>établissement de rapports sur les travaux effectués au niveau national en ce qui concerne la mise en œuvre des recommandations du Plan d</w:t>
            </w:r>
            <w:r w:rsidR="00537F53" w:rsidRPr="00F74B77">
              <w:rPr>
                <w:rFonts w:eastAsia="Calibri"/>
                <w:sz w:val="20"/>
                <w:lang w:val="fr-FR" w:eastAsia="en-US"/>
              </w:rPr>
              <w:t>’</w:t>
            </w:r>
            <w:r w:rsidRPr="00F74B77">
              <w:rPr>
                <w:rFonts w:eastAsia="Calibri"/>
                <w:sz w:val="20"/>
                <w:lang w:val="fr-FR" w:eastAsia="en-US"/>
              </w:rPr>
              <w:t>action pour le développement.</w:t>
            </w:r>
          </w:p>
          <w:p w:rsidR="00D37420" w:rsidRPr="00F74B77" w:rsidRDefault="00D37420" w:rsidP="00447E44">
            <w:pPr>
              <w:autoSpaceDE w:val="0"/>
              <w:autoSpaceDN w:val="0"/>
              <w:adjustRightInd w:val="0"/>
              <w:rPr>
                <w:rFonts w:eastAsia="Calibri"/>
                <w:sz w:val="20"/>
                <w:lang w:val="fr-FR" w:eastAsia="en-US"/>
              </w:rPr>
            </w:pPr>
          </w:p>
        </w:tc>
        <w:tc>
          <w:tcPr>
            <w:tcW w:w="4675" w:type="dxa"/>
          </w:tcPr>
          <w:p w:rsidR="00E945AA" w:rsidRPr="00F74B77" w:rsidRDefault="00E6305A" w:rsidP="00447E44">
            <w:pPr>
              <w:rPr>
                <w:rFonts w:eastAsia="Calibri"/>
                <w:sz w:val="20"/>
                <w:lang w:val="fr-FR" w:eastAsia="en-US"/>
              </w:rPr>
            </w:pPr>
            <w:r w:rsidRPr="00F74B77">
              <w:rPr>
                <w:rFonts w:eastAsia="Calibri"/>
                <w:sz w:val="20"/>
                <w:lang w:val="fr-FR" w:eastAsia="en-US"/>
              </w:rPr>
              <w:t xml:space="preserve">La </w:t>
            </w:r>
            <w:r w:rsidRPr="00F74B77">
              <w:rPr>
                <w:rFonts w:eastAsia="Calibri"/>
                <w:b/>
                <w:sz w:val="20"/>
                <w:lang w:val="fr-FR" w:eastAsia="en-US"/>
              </w:rPr>
              <w:t>recommandation n° 6</w:t>
            </w:r>
            <w:r w:rsidRPr="00F74B77">
              <w:rPr>
                <w:rFonts w:eastAsia="Calibri"/>
                <w:sz w:val="20"/>
                <w:lang w:val="fr-FR" w:eastAsia="en-US"/>
              </w:rPr>
              <w:t xml:space="preserve"> concerne directement les États membres et indique qu</w:t>
            </w:r>
            <w:r w:rsidR="00537F53" w:rsidRPr="00F74B77">
              <w:rPr>
                <w:rFonts w:eastAsia="Calibri"/>
                <w:sz w:val="20"/>
                <w:lang w:val="fr-FR" w:eastAsia="en-US"/>
              </w:rPr>
              <w:t>’</w:t>
            </w:r>
            <w:r w:rsidRPr="00F74B77">
              <w:rPr>
                <w:rFonts w:eastAsia="Calibri"/>
                <w:sz w:val="20"/>
                <w:lang w:val="fr-FR" w:eastAsia="en-US"/>
              </w:rPr>
              <w:t>il faut améliorer la coordination entre les missions permanentes</w:t>
            </w:r>
            <w:r w:rsidR="00D37420" w:rsidRPr="00F74B77">
              <w:rPr>
                <w:rFonts w:eastAsia="Calibri"/>
                <w:sz w:val="20"/>
                <w:lang w:val="fr-FR" w:eastAsia="en-US"/>
              </w:rPr>
              <w:t xml:space="preserve"> </w:t>
            </w:r>
            <w:r w:rsidRPr="00F74B77">
              <w:rPr>
                <w:rFonts w:eastAsia="Calibri"/>
                <w:sz w:val="20"/>
                <w:lang w:val="fr-FR" w:eastAsia="en-US"/>
              </w:rPr>
              <w:t>basées à Genève, les offices de propriété intellectuelle et les autorités de leurs capitales</w:t>
            </w:r>
            <w:r w:rsidR="00D37420" w:rsidRPr="00F74B77">
              <w:rPr>
                <w:rFonts w:eastAsia="Calibri"/>
                <w:sz w:val="20"/>
                <w:lang w:val="fr-FR" w:eastAsia="en-US"/>
              </w:rPr>
              <w:t>.</w:t>
            </w:r>
          </w:p>
          <w:p w:rsidR="00E945AA" w:rsidRPr="00F74B77" w:rsidRDefault="00E945AA" w:rsidP="00447E44">
            <w:pPr>
              <w:rPr>
                <w:rFonts w:eastAsia="Calibri"/>
                <w:sz w:val="20"/>
                <w:lang w:val="fr-FR" w:eastAsia="en-US"/>
              </w:rPr>
            </w:pPr>
          </w:p>
          <w:p w:rsidR="00E945AA" w:rsidRPr="00F74B77" w:rsidRDefault="00EA3296" w:rsidP="00447E44">
            <w:pPr>
              <w:rPr>
                <w:rFonts w:eastAsia="Calibri"/>
                <w:sz w:val="20"/>
                <w:lang w:val="fr-FR" w:eastAsia="en-US"/>
              </w:rPr>
            </w:pPr>
            <w:r w:rsidRPr="00F74B77">
              <w:rPr>
                <w:rFonts w:eastAsia="Calibri"/>
                <w:sz w:val="20"/>
                <w:lang w:val="fr-FR" w:eastAsia="en-US"/>
              </w:rPr>
              <w:t>Les interactions entre les missions permanentes, les offices de propriété intellectuelle</w:t>
            </w:r>
            <w:r w:rsidR="009A1E7F" w:rsidRPr="00F74B77">
              <w:rPr>
                <w:rFonts w:eastAsia="Calibri"/>
                <w:sz w:val="20"/>
                <w:lang w:val="fr-FR" w:eastAsia="en-US"/>
              </w:rPr>
              <w:t xml:space="preserve"> et</w:t>
            </w:r>
            <w:r w:rsidRPr="00F74B77">
              <w:rPr>
                <w:rFonts w:eastAsia="Calibri"/>
                <w:sz w:val="20"/>
                <w:lang w:val="fr-FR" w:eastAsia="en-US"/>
              </w:rPr>
              <w:t xml:space="preserve"> les ministères des affaires étrangères, des finances et du commerce sont essentielles pour connaître les positions des différentes parties prenant</w:t>
            </w:r>
            <w:r w:rsidR="00133D55" w:rsidRPr="00F74B77">
              <w:rPr>
                <w:rFonts w:eastAsia="Calibri"/>
                <w:sz w:val="20"/>
                <w:lang w:val="fr-FR" w:eastAsia="en-US"/>
              </w:rPr>
              <w:t>es.  Il</w:t>
            </w:r>
            <w:r w:rsidRPr="00F74B77">
              <w:rPr>
                <w:rFonts w:eastAsia="Calibri"/>
                <w:sz w:val="20"/>
                <w:lang w:val="fr-FR" w:eastAsia="en-US"/>
              </w:rPr>
              <w:t xml:space="preserve"> faut une autorité qui coordonne </w:t>
            </w:r>
            <w:r w:rsidR="009A1E7F" w:rsidRPr="00F74B77">
              <w:rPr>
                <w:rFonts w:eastAsia="Calibri"/>
                <w:sz w:val="20"/>
                <w:lang w:val="fr-FR" w:eastAsia="en-US"/>
              </w:rPr>
              <w:t xml:space="preserve">de manière rapide et concrète </w:t>
            </w:r>
            <w:r w:rsidRPr="00F74B77">
              <w:rPr>
                <w:rFonts w:eastAsia="Calibri"/>
                <w:sz w:val="20"/>
                <w:lang w:val="fr-FR" w:eastAsia="en-US"/>
              </w:rPr>
              <w:t>les points de vue des différentes parties prenantes nationales concernées par la propriété intellectuelle pour qu</w:t>
            </w:r>
            <w:r w:rsidR="00537F53" w:rsidRPr="00F74B77">
              <w:rPr>
                <w:rFonts w:eastAsia="Calibri"/>
                <w:sz w:val="20"/>
                <w:lang w:val="fr-FR" w:eastAsia="en-US"/>
              </w:rPr>
              <w:t>’</w:t>
            </w:r>
            <w:r w:rsidRPr="00F74B77">
              <w:rPr>
                <w:rFonts w:eastAsia="Calibri"/>
                <w:sz w:val="20"/>
                <w:lang w:val="fr-FR" w:eastAsia="en-US"/>
              </w:rPr>
              <w:t>une position commune se dégage quant aux questions examinées par</w:t>
            </w:r>
            <w:r w:rsidR="00537F53" w:rsidRPr="00F74B77">
              <w:rPr>
                <w:rFonts w:eastAsia="Calibri"/>
                <w:sz w:val="20"/>
                <w:lang w:val="fr-FR" w:eastAsia="en-US"/>
              </w:rPr>
              <w:t xml:space="preserve"> le C</w:t>
            </w:r>
            <w:r w:rsidR="00133D55" w:rsidRPr="00F74B77">
              <w:rPr>
                <w:rFonts w:eastAsia="Calibri"/>
                <w:sz w:val="20"/>
                <w:lang w:val="fr-FR" w:eastAsia="en-US"/>
              </w:rPr>
              <w:t>DIP.  La</w:t>
            </w:r>
            <w:r w:rsidRPr="00F74B77">
              <w:rPr>
                <w:rFonts w:eastAsia="Calibri"/>
                <w:sz w:val="20"/>
                <w:lang w:val="fr-FR" w:eastAsia="en-US"/>
              </w:rPr>
              <w:t xml:space="preserve"> participation active d</w:t>
            </w:r>
            <w:r w:rsidR="00537F53" w:rsidRPr="00F74B77">
              <w:rPr>
                <w:rFonts w:eastAsia="Calibri"/>
                <w:sz w:val="20"/>
                <w:lang w:val="fr-FR" w:eastAsia="en-US"/>
              </w:rPr>
              <w:t>’</w:t>
            </w:r>
            <w:r w:rsidRPr="00F74B77">
              <w:rPr>
                <w:rFonts w:eastAsia="Calibri"/>
                <w:sz w:val="20"/>
                <w:lang w:val="fr-FR" w:eastAsia="en-US"/>
              </w:rPr>
              <w:t xml:space="preserve">experts en propriété intellectuelle </w:t>
            </w:r>
            <w:r w:rsidR="005858A5" w:rsidRPr="00F74B77">
              <w:rPr>
                <w:rFonts w:eastAsia="Calibri"/>
                <w:sz w:val="20"/>
                <w:lang w:val="fr-FR" w:eastAsia="en-US"/>
              </w:rPr>
              <w:t>apporterait une véritable valeur ajoutée aux débats</w:t>
            </w:r>
            <w:r w:rsidR="00D37420" w:rsidRPr="00F74B77">
              <w:rPr>
                <w:rFonts w:eastAsia="Calibri"/>
                <w:sz w:val="20"/>
                <w:lang w:val="fr-FR" w:eastAsia="en-US"/>
              </w:rPr>
              <w:t>.</w:t>
            </w:r>
          </w:p>
          <w:p w:rsidR="00447E44" w:rsidRPr="00F74B77" w:rsidRDefault="00447E44" w:rsidP="00447E44">
            <w:pPr>
              <w:rPr>
                <w:rFonts w:eastAsia="Calibri"/>
                <w:sz w:val="20"/>
                <w:lang w:val="fr-FR" w:eastAsia="en-US"/>
              </w:rPr>
            </w:pPr>
          </w:p>
        </w:tc>
      </w:tr>
      <w:tr w:rsidR="00F74B77" w:rsidRPr="0027478D" w:rsidTr="00920B9E">
        <w:tc>
          <w:tcPr>
            <w:tcW w:w="4675" w:type="dxa"/>
          </w:tcPr>
          <w:p w:rsidR="00D37420" w:rsidRPr="00F74B77" w:rsidRDefault="00E945AA" w:rsidP="00F41578">
            <w:pPr>
              <w:autoSpaceDE w:val="0"/>
              <w:autoSpaceDN w:val="0"/>
              <w:adjustRightInd w:val="0"/>
              <w:rPr>
                <w:rFonts w:eastAsia="Calibri"/>
                <w:sz w:val="20"/>
                <w:lang w:val="fr-FR" w:eastAsia="en-US"/>
              </w:rPr>
            </w:pPr>
            <w:r w:rsidRPr="00F74B77">
              <w:rPr>
                <w:rFonts w:eastAsia="Calibri"/>
                <w:b/>
                <w:sz w:val="20"/>
                <w:lang w:val="fr-FR" w:eastAsia="en-US"/>
              </w:rPr>
              <w:t>Recommandation</w:t>
            </w:r>
            <w:r w:rsidR="00870D0A" w:rsidRPr="00F74B77">
              <w:rPr>
                <w:rFonts w:eastAsia="Calibri"/>
                <w:b/>
                <w:sz w:val="20"/>
                <w:lang w:val="fr-FR" w:eastAsia="en-US"/>
              </w:rPr>
              <w:t xml:space="preserve"> n° </w:t>
            </w:r>
            <w:r w:rsidRPr="00F74B77">
              <w:rPr>
                <w:rFonts w:eastAsia="Calibri"/>
                <w:b/>
                <w:sz w:val="20"/>
                <w:lang w:val="fr-FR" w:eastAsia="en-US"/>
              </w:rPr>
              <w:t>7</w:t>
            </w:r>
            <w:r w:rsidR="00537F53" w:rsidRPr="00F74B77">
              <w:rPr>
                <w:rFonts w:eastAsia="Calibri"/>
                <w:b/>
                <w:sz w:val="20"/>
                <w:lang w:val="fr-FR" w:eastAsia="en-US"/>
              </w:rPr>
              <w:t> :</w:t>
            </w:r>
            <w:r w:rsidRPr="00F74B77">
              <w:rPr>
                <w:rFonts w:eastAsia="Calibri"/>
                <w:sz w:val="20"/>
                <w:lang w:val="fr-FR" w:eastAsia="en-US"/>
              </w:rPr>
              <w:t xml:space="preserve"> Les États membres sont encouragés à soumettre de nouvelles propositions de projets à l</w:t>
            </w:r>
            <w:r w:rsidR="00537F53" w:rsidRPr="00F74B77">
              <w:rPr>
                <w:rFonts w:eastAsia="Calibri"/>
                <w:sz w:val="20"/>
                <w:lang w:val="fr-FR" w:eastAsia="en-US"/>
              </w:rPr>
              <w:t>’</w:t>
            </w:r>
            <w:r w:rsidRPr="00F74B77">
              <w:rPr>
                <w:rFonts w:eastAsia="Calibri"/>
                <w:sz w:val="20"/>
                <w:lang w:val="fr-FR" w:eastAsia="en-US"/>
              </w:rPr>
              <w:t>examen du C</w:t>
            </w:r>
            <w:r w:rsidR="00133D55" w:rsidRPr="00F74B77">
              <w:rPr>
                <w:rFonts w:eastAsia="Calibri"/>
                <w:sz w:val="20"/>
                <w:lang w:val="fr-FR" w:eastAsia="en-US"/>
              </w:rPr>
              <w:t>DIP.  Il</w:t>
            </w:r>
            <w:r w:rsidRPr="00F74B77">
              <w:rPr>
                <w:rFonts w:eastAsia="Calibri"/>
                <w:sz w:val="20"/>
                <w:lang w:val="fr-FR" w:eastAsia="en-US"/>
              </w:rPr>
              <w:t>s devraient envisager la mise en place d</w:t>
            </w:r>
            <w:r w:rsidR="00537F53" w:rsidRPr="00F74B77">
              <w:rPr>
                <w:rFonts w:eastAsia="Calibri"/>
                <w:sz w:val="20"/>
                <w:lang w:val="fr-FR" w:eastAsia="en-US"/>
              </w:rPr>
              <w:t>’</w:t>
            </w:r>
            <w:r w:rsidRPr="00F74B77">
              <w:rPr>
                <w:rFonts w:eastAsia="Calibri"/>
                <w:sz w:val="20"/>
                <w:lang w:val="fr-FR" w:eastAsia="en-US"/>
              </w:rPr>
              <w:t>un mécanisme d</w:t>
            </w:r>
            <w:r w:rsidR="00537F53" w:rsidRPr="00F74B77">
              <w:rPr>
                <w:rFonts w:eastAsia="Calibri"/>
                <w:sz w:val="20"/>
                <w:lang w:val="fr-FR" w:eastAsia="en-US"/>
              </w:rPr>
              <w:t>’</w:t>
            </w:r>
            <w:r w:rsidRPr="00F74B77">
              <w:rPr>
                <w:rFonts w:eastAsia="Calibri"/>
                <w:sz w:val="20"/>
                <w:lang w:val="fr-FR" w:eastAsia="en-US"/>
              </w:rPr>
              <w:t xml:space="preserve">établissement de rapports sur les </w:t>
            </w:r>
            <w:r w:rsidRPr="00F74B77">
              <w:rPr>
                <w:rFonts w:eastAsia="Calibri"/>
                <w:sz w:val="20"/>
                <w:lang w:val="fr-FR" w:eastAsia="en-US"/>
              </w:rPr>
              <w:lastRenderedPageBreak/>
              <w:t>pratiques recommandées et les enseignements tirés de projets et activités mis en œuvre avec succès dans le cadre du Plan d</w:t>
            </w:r>
            <w:r w:rsidR="00537F53" w:rsidRPr="00F74B77">
              <w:rPr>
                <w:rFonts w:eastAsia="Calibri"/>
                <w:sz w:val="20"/>
                <w:lang w:val="fr-FR" w:eastAsia="en-US"/>
              </w:rPr>
              <w:t>’</w:t>
            </w:r>
            <w:r w:rsidRPr="00F74B77">
              <w:rPr>
                <w:rFonts w:eastAsia="Calibri"/>
                <w:sz w:val="20"/>
                <w:lang w:val="fr-FR" w:eastAsia="en-US"/>
              </w:rPr>
              <w:t>action pour le développeme</w:t>
            </w:r>
            <w:r w:rsidR="00133D55" w:rsidRPr="00F74B77">
              <w:rPr>
                <w:rFonts w:eastAsia="Calibri"/>
                <w:sz w:val="20"/>
                <w:lang w:val="fr-FR" w:eastAsia="en-US"/>
              </w:rPr>
              <w:t>nt.  Ce</w:t>
            </w:r>
            <w:r w:rsidRPr="00F74B77">
              <w:rPr>
                <w:rFonts w:eastAsia="Calibri"/>
                <w:sz w:val="20"/>
                <w:lang w:val="fr-FR" w:eastAsia="en-US"/>
              </w:rPr>
              <w:t xml:space="preserve"> mécanisme devrait prévoir une vérification périodique de la durabilité des projets achevés ou intégrés, ainsi que de leurs incidences sur les bénéficiaires.</w:t>
            </w:r>
            <w:r w:rsidR="00D37420" w:rsidRPr="00F74B77">
              <w:rPr>
                <w:sz w:val="20"/>
                <w:lang w:val="fr-FR"/>
              </w:rPr>
              <w:t xml:space="preserve">  </w:t>
            </w:r>
            <w:r w:rsidRPr="00F74B77">
              <w:rPr>
                <w:rFonts w:eastAsia="Calibri"/>
                <w:sz w:val="20"/>
                <w:lang w:val="fr-FR" w:eastAsia="en-US"/>
              </w:rPr>
              <w:t>L</w:t>
            </w:r>
            <w:r w:rsidR="00537F53" w:rsidRPr="00F74B77">
              <w:rPr>
                <w:rFonts w:eastAsia="Calibri"/>
                <w:sz w:val="20"/>
                <w:lang w:val="fr-FR" w:eastAsia="en-US"/>
              </w:rPr>
              <w:t>’</w:t>
            </w:r>
            <w:r w:rsidRPr="00F74B77">
              <w:rPr>
                <w:rFonts w:eastAsia="Calibri"/>
                <w:sz w:val="20"/>
                <w:lang w:val="fr-FR" w:eastAsia="en-US"/>
              </w:rPr>
              <w:t xml:space="preserve">OMPI devrait créer une base de données réunissant les bonnes pratiques et les </w:t>
            </w:r>
            <w:r w:rsidR="00F41578" w:rsidRPr="00F74B77">
              <w:rPr>
                <w:rFonts w:eastAsia="Calibri"/>
                <w:sz w:val="20"/>
                <w:lang w:val="fr-FR" w:eastAsia="en-US"/>
              </w:rPr>
              <w:t>enseignements tirés</w:t>
            </w:r>
            <w:r w:rsidRPr="00F74B77">
              <w:rPr>
                <w:rFonts w:eastAsia="Calibri"/>
                <w:sz w:val="20"/>
                <w:lang w:val="fr-FR" w:eastAsia="en-US"/>
              </w:rPr>
              <w:t xml:space="preserve"> de la mise en œuvre de</w:t>
            </w:r>
            <w:r w:rsidR="00F41578" w:rsidRPr="00F74B77">
              <w:rPr>
                <w:rFonts w:eastAsia="Calibri"/>
                <w:sz w:val="20"/>
                <w:lang w:val="fr-FR" w:eastAsia="en-US"/>
              </w:rPr>
              <w:t>s</w:t>
            </w:r>
            <w:r w:rsidRPr="00F74B77">
              <w:rPr>
                <w:rFonts w:eastAsia="Calibri"/>
                <w:sz w:val="20"/>
                <w:lang w:val="fr-FR" w:eastAsia="en-US"/>
              </w:rPr>
              <w:t xml:space="preserve"> projets du Plan d</w:t>
            </w:r>
            <w:r w:rsidR="00537F53" w:rsidRPr="00F74B77">
              <w:rPr>
                <w:rFonts w:eastAsia="Calibri"/>
                <w:sz w:val="20"/>
                <w:lang w:val="fr-FR" w:eastAsia="en-US"/>
              </w:rPr>
              <w:t>’</w:t>
            </w:r>
            <w:r w:rsidRPr="00F74B77">
              <w:rPr>
                <w:rFonts w:eastAsia="Calibri"/>
                <w:sz w:val="20"/>
                <w:lang w:val="fr-FR" w:eastAsia="en-US"/>
              </w:rPr>
              <w:t>action pour le développement.</w:t>
            </w:r>
          </w:p>
        </w:tc>
        <w:tc>
          <w:tcPr>
            <w:tcW w:w="4675" w:type="dxa"/>
          </w:tcPr>
          <w:p w:rsidR="00E945AA" w:rsidRPr="00F74B77" w:rsidRDefault="004A03F9" w:rsidP="00447E44">
            <w:pPr>
              <w:rPr>
                <w:rFonts w:eastAsia="Calibri"/>
                <w:sz w:val="20"/>
                <w:lang w:val="fr-FR" w:eastAsia="en-US"/>
              </w:rPr>
            </w:pPr>
            <w:r w:rsidRPr="00F74B77">
              <w:rPr>
                <w:rFonts w:eastAsia="Calibri"/>
                <w:sz w:val="20"/>
                <w:lang w:val="fr-FR" w:eastAsia="en-US"/>
              </w:rPr>
              <w:lastRenderedPageBreak/>
              <w:t>De l</w:t>
            </w:r>
            <w:r w:rsidR="00537F53" w:rsidRPr="00F74B77">
              <w:rPr>
                <w:rFonts w:eastAsia="Calibri"/>
                <w:sz w:val="20"/>
                <w:lang w:val="fr-FR" w:eastAsia="en-US"/>
              </w:rPr>
              <w:t>’</w:t>
            </w:r>
            <w:r w:rsidRPr="00F74B77">
              <w:rPr>
                <w:rFonts w:eastAsia="Calibri"/>
                <w:sz w:val="20"/>
                <w:lang w:val="fr-FR" w:eastAsia="en-US"/>
              </w:rPr>
              <w:t>avis du Mexique, la mise en œuvre de</w:t>
            </w:r>
            <w:r w:rsidR="006B7CDC" w:rsidRPr="00F74B77">
              <w:rPr>
                <w:rFonts w:eastAsia="Calibri"/>
                <w:sz w:val="20"/>
                <w:lang w:val="fr-FR" w:eastAsia="en-US"/>
              </w:rPr>
              <w:t xml:space="preserve"> </w:t>
            </w:r>
            <w:r w:rsidRPr="00F74B77">
              <w:rPr>
                <w:rFonts w:eastAsia="Calibri"/>
                <w:sz w:val="20"/>
                <w:lang w:val="fr-FR" w:eastAsia="en-US"/>
              </w:rPr>
              <w:t xml:space="preserve">projets </w:t>
            </w:r>
            <w:r w:rsidR="006B7CDC" w:rsidRPr="00F74B77">
              <w:rPr>
                <w:rFonts w:eastAsia="Calibri"/>
                <w:sz w:val="20"/>
                <w:lang w:val="fr-FR" w:eastAsia="en-US"/>
              </w:rPr>
              <w:t>est le meilleur moyen d</w:t>
            </w:r>
            <w:r w:rsidR="00537F53" w:rsidRPr="00F74B77">
              <w:rPr>
                <w:rFonts w:eastAsia="Calibri"/>
                <w:sz w:val="20"/>
                <w:lang w:val="fr-FR" w:eastAsia="en-US"/>
              </w:rPr>
              <w:t>’</w:t>
            </w:r>
            <w:r w:rsidR="006B7CDC" w:rsidRPr="00F74B77">
              <w:rPr>
                <w:rFonts w:eastAsia="Calibri"/>
                <w:sz w:val="20"/>
                <w:lang w:val="fr-FR" w:eastAsia="en-US"/>
              </w:rPr>
              <w:t>obtenir des résultats concrets dans l</w:t>
            </w:r>
            <w:r w:rsidR="00537F53" w:rsidRPr="00F74B77">
              <w:rPr>
                <w:rFonts w:eastAsia="Calibri"/>
                <w:sz w:val="20"/>
                <w:lang w:val="fr-FR" w:eastAsia="en-US"/>
              </w:rPr>
              <w:t>’</w:t>
            </w:r>
            <w:r w:rsidR="006B7CDC" w:rsidRPr="00F74B77">
              <w:rPr>
                <w:rFonts w:eastAsia="Calibri"/>
                <w:sz w:val="20"/>
                <w:lang w:val="fr-FR" w:eastAsia="en-US"/>
              </w:rPr>
              <w:t>utilisation de la propriété intellectuelle au service du développeme</w:t>
            </w:r>
            <w:r w:rsidR="00133D55" w:rsidRPr="00F74B77">
              <w:rPr>
                <w:rFonts w:eastAsia="Calibri"/>
                <w:sz w:val="20"/>
                <w:lang w:val="fr-FR" w:eastAsia="en-US"/>
              </w:rPr>
              <w:t>nt.  Il</w:t>
            </w:r>
            <w:r w:rsidR="00580ADA">
              <w:rPr>
                <w:rFonts w:eastAsia="Calibri"/>
                <w:sz w:val="20"/>
                <w:lang w:val="fr-FR" w:eastAsia="en-US"/>
              </w:rPr>
              <w:t> </w:t>
            </w:r>
            <w:r w:rsidR="006B7CDC" w:rsidRPr="00F74B77">
              <w:rPr>
                <w:rFonts w:eastAsia="Calibri"/>
                <w:sz w:val="20"/>
                <w:lang w:val="fr-FR" w:eastAsia="en-US"/>
              </w:rPr>
              <w:t xml:space="preserve">conviendrait de définir des thématiques qui </w:t>
            </w:r>
            <w:r w:rsidR="006B7CDC" w:rsidRPr="00F74B77">
              <w:rPr>
                <w:rFonts w:eastAsia="Calibri"/>
                <w:sz w:val="20"/>
                <w:lang w:val="fr-FR" w:eastAsia="en-US"/>
              </w:rPr>
              <w:lastRenderedPageBreak/>
              <w:t>tiennent compte à la fois des intérêts des États membres et des connaissances et de l</w:t>
            </w:r>
            <w:r w:rsidR="00537F53" w:rsidRPr="00F74B77">
              <w:rPr>
                <w:rFonts w:eastAsia="Calibri"/>
                <w:sz w:val="20"/>
                <w:lang w:val="fr-FR" w:eastAsia="en-US"/>
              </w:rPr>
              <w:t>’</w:t>
            </w:r>
            <w:r w:rsidR="006B7CDC" w:rsidRPr="00F74B77">
              <w:rPr>
                <w:rFonts w:eastAsia="Calibri"/>
                <w:sz w:val="20"/>
                <w:lang w:val="fr-FR" w:eastAsia="en-US"/>
              </w:rPr>
              <w:t>expérience de l</w:t>
            </w:r>
            <w:r w:rsidR="00537F53" w:rsidRPr="00F74B77">
              <w:rPr>
                <w:rFonts w:eastAsia="Calibri"/>
                <w:sz w:val="20"/>
                <w:lang w:val="fr-FR" w:eastAsia="en-US"/>
              </w:rPr>
              <w:t>’</w:t>
            </w:r>
            <w:r w:rsidR="006B7CDC" w:rsidRPr="00F74B77">
              <w:rPr>
                <w:rFonts w:eastAsia="Calibri"/>
                <w:sz w:val="20"/>
                <w:lang w:val="fr-FR" w:eastAsia="en-US"/>
              </w:rPr>
              <w:t>O</w:t>
            </w:r>
            <w:r w:rsidR="00133D55" w:rsidRPr="00F74B77">
              <w:rPr>
                <w:rFonts w:eastAsia="Calibri"/>
                <w:sz w:val="20"/>
                <w:lang w:val="fr-FR" w:eastAsia="en-US"/>
              </w:rPr>
              <w:t>MPI.  Un</w:t>
            </w:r>
            <w:r w:rsidR="00D479E8" w:rsidRPr="00F74B77">
              <w:rPr>
                <w:rFonts w:eastAsia="Calibri"/>
                <w:sz w:val="20"/>
                <w:lang w:val="fr-FR" w:eastAsia="en-US"/>
              </w:rPr>
              <w:t>e approche fondée</w:t>
            </w:r>
            <w:r w:rsidR="006B7CDC" w:rsidRPr="00F74B77">
              <w:rPr>
                <w:rFonts w:eastAsia="Calibri"/>
                <w:sz w:val="20"/>
                <w:lang w:val="fr-FR" w:eastAsia="en-US"/>
              </w:rPr>
              <w:t xml:space="preserve"> sur le Plan d</w:t>
            </w:r>
            <w:r w:rsidR="00537F53" w:rsidRPr="00F74B77">
              <w:rPr>
                <w:rFonts w:eastAsia="Calibri"/>
                <w:sz w:val="20"/>
                <w:lang w:val="fr-FR" w:eastAsia="en-US"/>
              </w:rPr>
              <w:t>’</w:t>
            </w:r>
            <w:r w:rsidR="006B7CDC" w:rsidRPr="00F74B77">
              <w:rPr>
                <w:rFonts w:eastAsia="Calibri"/>
                <w:sz w:val="20"/>
                <w:lang w:val="fr-FR" w:eastAsia="en-US"/>
              </w:rPr>
              <w:t xml:space="preserve">action pour le développement et les objectifs de développement durable </w:t>
            </w:r>
            <w:r w:rsidR="00D67BDB" w:rsidRPr="00F74B77">
              <w:rPr>
                <w:rFonts w:eastAsia="Calibri"/>
                <w:sz w:val="20"/>
                <w:lang w:val="fr-FR" w:eastAsia="en-US"/>
              </w:rPr>
              <w:t xml:space="preserve">permettrait </w:t>
            </w:r>
            <w:r w:rsidR="009529AC" w:rsidRPr="00F74B77">
              <w:rPr>
                <w:rFonts w:eastAsia="Calibri"/>
                <w:sz w:val="20"/>
                <w:lang w:val="fr-FR" w:eastAsia="en-US"/>
              </w:rPr>
              <w:t>de mettre en œuvre l</w:t>
            </w:r>
            <w:r w:rsidR="00D67BDB" w:rsidRPr="00F74B77">
              <w:rPr>
                <w:rFonts w:eastAsia="Calibri"/>
                <w:sz w:val="20"/>
                <w:lang w:val="fr-FR" w:eastAsia="en-US"/>
              </w:rPr>
              <w:t xml:space="preserve">es projets dans le cadre desquels des progrès </w:t>
            </w:r>
            <w:r w:rsidR="009529AC" w:rsidRPr="00F74B77">
              <w:rPr>
                <w:rFonts w:eastAsia="Calibri"/>
                <w:sz w:val="20"/>
                <w:lang w:val="fr-FR" w:eastAsia="en-US"/>
              </w:rPr>
              <w:t>ont été enregistrés</w:t>
            </w:r>
            <w:r w:rsidR="00D67BDB" w:rsidRPr="00F74B77">
              <w:rPr>
                <w:rFonts w:eastAsia="Calibri"/>
                <w:sz w:val="20"/>
                <w:lang w:val="fr-FR" w:eastAsia="en-US"/>
              </w:rPr>
              <w:t>.</w:t>
            </w:r>
          </w:p>
          <w:p w:rsidR="00E945AA" w:rsidRPr="00F74B77" w:rsidRDefault="00D67BDB" w:rsidP="00447E44">
            <w:pPr>
              <w:rPr>
                <w:rFonts w:eastAsia="Calibri"/>
                <w:sz w:val="20"/>
                <w:lang w:val="fr-FR" w:eastAsia="en-US"/>
              </w:rPr>
            </w:pPr>
            <w:r w:rsidRPr="00F74B77">
              <w:rPr>
                <w:rFonts w:eastAsia="Calibri"/>
                <w:sz w:val="20"/>
                <w:lang w:val="fr-FR" w:eastAsia="en-US"/>
              </w:rPr>
              <w:t>Il est important que l</w:t>
            </w:r>
            <w:r w:rsidR="00537F53" w:rsidRPr="00F74B77">
              <w:rPr>
                <w:rFonts w:eastAsia="Calibri"/>
                <w:sz w:val="20"/>
                <w:lang w:val="fr-FR" w:eastAsia="en-US"/>
              </w:rPr>
              <w:t>’</w:t>
            </w:r>
            <w:r w:rsidRPr="00F74B77">
              <w:rPr>
                <w:rFonts w:eastAsia="Calibri"/>
                <w:sz w:val="20"/>
                <w:lang w:val="fr-FR" w:eastAsia="en-US"/>
              </w:rPr>
              <w:t>OMPI se dote d</w:t>
            </w:r>
            <w:r w:rsidR="00537F53" w:rsidRPr="00F74B77">
              <w:rPr>
                <w:rFonts w:eastAsia="Calibri"/>
                <w:sz w:val="20"/>
                <w:lang w:val="fr-FR" w:eastAsia="en-US"/>
              </w:rPr>
              <w:t>’</w:t>
            </w:r>
            <w:r w:rsidRPr="00F74B77">
              <w:rPr>
                <w:rFonts w:eastAsia="Calibri"/>
                <w:sz w:val="20"/>
                <w:lang w:val="fr-FR" w:eastAsia="en-US"/>
              </w:rPr>
              <w:t>une base de données réunissan</w:t>
            </w:r>
            <w:r w:rsidR="00F41578" w:rsidRPr="00F74B77">
              <w:rPr>
                <w:rFonts w:eastAsia="Calibri"/>
                <w:sz w:val="20"/>
                <w:lang w:val="fr-FR" w:eastAsia="en-US"/>
              </w:rPr>
              <w:t>t les bonnes pratiques et les enseignements tirés de</w:t>
            </w:r>
            <w:r w:rsidRPr="00F74B77">
              <w:rPr>
                <w:rFonts w:eastAsia="Calibri"/>
                <w:sz w:val="20"/>
                <w:lang w:val="fr-FR" w:eastAsia="en-US"/>
              </w:rPr>
              <w:t xml:space="preserve"> la mise en œuvre des projets</w:t>
            </w:r>
            <w:r w:rsidR="00D37420" w:rsidRPr="00F74B77">
              <w:rPr>
                <w:rFonts w:eastAsia="Calibri"/>
                <w:sz w:val="20"/>
                <w:lang w:val="fr-FR" w:eastAsia="en-US"/>
              </w:rPr>
              <w:t xml:space="preserve">, </w:t>
            </w:r>
            <w:r w:rsidRPr="00F74B77">
              <w:rPr>
                <w:rFonts w:eastAsia="Calibri"/>
                <w:sz w:val="20"/>
                <w:lang w:val="fr-FR" w:eastAsia="en-US"/>
              </w:rPr>
              <w:t>car cela permettrait de souligner les réalisations et les problèmes auxquels sont confrontés les États membres dans la mise en œuvre de ces proje</w:t>
            </w:r>
            <w:r w:rsidR="00133D55" w:rsidRPr="00F74B77">
              <w:rPr>
                <w:rFonts w:eastAsia="Calibri"/>
                <w:sz w:val="20"/>
                <w:lang w:val="fr-FR" w:eastAsia="en-US"/>
              </w:rPr>
              <w:t>ts.  Le</w:t>
            </w:r>
            <w:r w:rsidR="003C2838" w:rsidRPr="00F74B77">
              <w:rPr>
                <w:rFonts w:eastAsia="Calibri"/>
                <w:sz w:val="20"/>
                <w:lang w:val="fr-FR" w:eastAsia="en-US"/>
              </w:rPr>
              <w:t xml:space="preserve">s outils technologiques disponibles devraient être exploités autant que possible </w:t>
            </w:r>
            <w:r w:rsidR="008D3367" w:rsidRPr="00F74B77">
              <w:rPr>
                <w:rFonts w:eastAsia="Calibri"/>
                <w:sz w:val="20"/>
                <w:lang w:val="fr-FR" w:eastAsia="en-US"/>
              </w:rPr>
              <w:t>à cette fin</w:t>
            </w:r>
            <w:r w:rsidR="003C2838" w:rsidRPr="00F74B77">
              <w:rPr>
                <w:rFonts w:eastAsia="Calibri"/>
                <w:sz w:val="20"/>
                <w:lang w:val="fr-FR" w:eastAsia="en-US"/>
              </w:rPr>
              <w:t>.</w:t>
            </w:r>
          </w:p>
          <w:p w:rsidR="00447E44" w:rsidRPr="00F74B77" w:rsidRDefault="00447E44" w:rsidP="00447E44">
            <w:pPr>
              <w:rPr>
                <w:rFonts w:eastAsia="Calibri"/>
                <w:sz w:val="20"/>
                <w:lang w:val="fr-FR" w:eastAsia="en-US"/>
              </w:rPr>
            </w:pPr>
          </w:p>
        </w:tc>
      </w:tr>
      <w:tr w:rsidR="00F74B77" w:rsidRPr="0027478D" w:rsidTr="00920B9E">
        <w:tc>
          <w:tcPr>
            <w:tcW w:w="4675" w:type="dxa"/>
          </w:tcPr>
          <w:p w:rsidR="00D37420" w:rsidRPr="00F74B77" w:rsidRDefault="00870D0A" w:rsidP="00E945AA">
            <w:pPr>
              <w:autoSpaceDE w:val="0"/>
              <w:autoSpaceDN w:val="0"/>
              <w:adjustRightInd w:val="0"/>
              <w:rPr>
                <w:rFonts w:eastAsia="Calibri"/>
                <w:sz w:val="20"/>
                <w:lang w:val="fr-FR" w:eastAsia="en-US"/>
              </w:rPr>
            </w:pPr>
            <w:r w:rsidRPr="00F74B77">
              <w:rPr>
                <w:rFonts w:eastAsia="Calibri"/>
                <w:b/>
                <w:sz w:val="20"/>
                <w:lang w:val="fr-FR" w:eastAsia="en-US"/>
              </w:rPr>
              <w:lastRenderedPageBreak/>
              <w:t>Recommandation n° </w:t>
            </w:r>
            <w:r w:rsidR="00E945AA" w:rsidRPr="00F74B77">
              <w:rPr>
                <w:rFonts w:eastAsia="Calibri"/>
                <w:b/>
                <w:sz w:val="20"/>
                <w:lang w:val="fr-FR" w:eastAsia="en-US"/>
              </w:rPr>
              <w:t>8</w:t>
            </w:r>
            <w:r w:rsidR="00537F53" w:rsidRPr="00F74B77">
              <w:rPr>
                <w:rFonts w:eastAsia="Calibri"/>
                <w:b/>
                <w:sz w:val="20"/>
                <w:lang w:val="fr-FR" w:eastAsia="en-US"/>
              </w:rPr>
              <w:t> :</w:t>
            </w:r>
            <w:r w:rsidR="00E945AA" w:rsidRPr="00F74B77">
              <w:rPr>
                <w:rFonts w:eastAsia="Calibri"/>
                <w:sz w:val="20"/>
                <w:lang w:val="fr-FR" w:eastAsia="en-US"/>
              </w:rPr>
              <w:t xml:space="preserve"> Les travaux futurs relatifs à l</w:t>
            </w:r>
            <w:r w:rsidR="00537F53" w:rsidRPr="00F74B77">
              <w:rPr>
                <w:rFonts w:eastAsia="Calibri"/>
                <w:sz w:val="20"/>
                <w:lang w:val="fr-FR" w:eastAsia="en-US"/>
              </w:rPr>
              <w:t>’</w:t>
            </w:r>
            <w:r w:rsidR="00E945AA" w:rsidRPr="00F74B77">
              <w:rPr>
                <w:rFonts w:eastAsia="Calibri"/>
                <w:sz w:val="20"/>
                <w:lang w:val="fr-FR" w:eastAsia="en-US"/>
              </w:rPr>
              <w:t>élaboration de nouveaux projets devraient être modulaires et adaptables, et devraient prendre en compte la capacité d</w:t>
            </w:r>
            <w:r w:rsidR="00537F53" w:rsidRPr="00F74B77">
              <w:rPr>
                <w:rFonts w:eastAsia="Calibri"/>
                <w:sz w:val="20"/>
                <w:lang w:val="fr-FR" w:eastAsia="en-US"/>
              </w:rPr>
              <w:t>’</w:t>
            </w:r>
            <w:r w:rsidR="00E945AA" w:rsidRPr="00F74B77">
              <w:rPr>
                <w:rFonts w:eastAsia="Calibri"/>
                <w:sz w:val="20"/>
                <w:lang w:val="fr-FR" w:eastAsia="en-US"/>
              </w:rPr>
              <w:t>absorption et le niveau de compétence des bénéficiair</w:t>
            </w:r>
            <w:r w:rsidR="00133D55" w:rsidRPr="00F74B77">
              <w:rPr>
                <w:rFonts w:eastAsia="Calibri"/>
                <w:sz w:val="20"/>
                <w:lang w:val="fr-FR" w:eastAsia="en-US"/>
              </w:rPr>
              <w:t>es.  En</w:t>
            </w:r>
            <w:r w:rsidR="00E945AA" w:rsidRPr="00F74B77">
              <w:rPr>
                <w:rFonts w:eastAsia="Calibri"/>
                <w:sz w:val="20"/>
                <w:lang w:val="fr-FR" w:eastAsia="en-US"/>
              </w:rPr>
              <w:t xml:space="preserve"> ce qui concerne la mise en œuvre de projets au niveau national, l</w:t>
            </w:r>
            <w:r w:rsidR="00537F53" w:rsidRPr="00F74B77">
              <w:rPr>
                <w:rFonts w:eastAsia="Calibri"/>
                <w:sz w:val="20"/>
                <w:lang w:val="fr-FR" w:eastAsia="en-US"/>
              </w:rPr>
              <w:t>’</w:t>
            </w:r>
            <w:r w:rsidR="00E945AA" w:rsidRPr="00F74B77">
              <w:rPr>
                <w:rFonts w:eastAsia="Calibri"/>
                <w:sz w:val="20"/>
                <w:lang w:val="fr-FR" w:eastAsia="en-US"/>
              </w:rPr>
              <w:t xml:space="preserve">OMPI devrait étudier la possibilité de nouer des partenariats étroits avec des institutions des </w:t>
            </w:r>
            <w:r w:rsidR="00537F53" w:rsidRPr="00F74B77">
              <w:rPr>
                <w:rFonts w:eastAsia="Calibri"/>
                <w:sz w:val="20"/>
                <w:lang w:val="fr-FR" w:eastAsia="en-US"/>
              </w:rPr>
              <w:t>Nations Unies</w:t>
            </w:r>
            <w:r w:rsidR="00E945AA" w:rsidRPr="00F74B77">
              <w:rPr>
                <w:rFonts w:eastAsia="Calibri"/>
                <w:sz w:val="20"/>
                <w:lang w:val="fr-FR" w:eastAsia="en-US"/>
              </w:rPr>
              <w:t xml:space="preserve"> ainsi que d</w:t>
            </w:r>
            <w:r w:rsidR="00537F53" w:rsidRPr="00F74B77">
              <w:rPr>
                <w:rFonts w:eastAsia="Calibri"/>
                <w:sz w:val="20"/>
                <w:lang w:val="fr-FR" w:eastAsia="en-US"/>
              </w:rPr>
              <w:t>’</w:t>
            </w:r>
            <w:r w:rsidR="00E945AA" w:rsidRPr="00F74B77">
              <w:rPr>
                <w:rFonts w:eastAsia="Calibri"/>
                <w:sz w:val="20"/>
                <w:lang w:val="fr-FR" w:eastAsia="en-US"/>
              </w:rPr>
              <w:t>autres organisations, afin d</w:t>
            </w:r>
            <w:r w:rsidR="00537F53" w:rsidRPr="00F74B77">
              <w:rPr>
                <w:rFonts w:eastAsia="Calibri"/>
                <w:sz w:val="20"/>
                <w:lang w:val="fr-FR" w:eastAsia="en-US"/>
              </w:rPr>
              <w:t>’</w:t>
            </w:r>
            <w:r w:rsidR="00E945AA" w:rsidRPr="00F74B77">
              <w:rPr>
                <w:rFonts w:eastAsia="Calibri"/>
                <w:sz w:val="20"/>
                <w:lang w:val="fr-FR" w:eastAsia="en-US"/>
              </w:rPr>
              <w:t>en améliorer l</w:t>
            </w:r>
            <w:r w:rsidR="00537F53" w:rsidRPr="00F74B77">
              <w:rPr>
                <w:rFonts w:eastAsia="Calibri"/>
                <w:sz w:val="20"/>
                <w:lang w:val="fr-FR" w:eastAsia="en-US"/>
              </w:rPr>
              <w:t>’</w:t>
            </w:r>
            <w:r w:rsidR="00E945AA" w:rsidRPr="00F74B77">
              <w:rPr>
                <w:rFonts w:eastAsia="Calibri"/>
                <w:sz w:val="20"/>
                <w:lang w:val="fr-FR" w:eastAsia="en-US"/>
              </w:rPr>
              <w:t>efficacité, l</w:t>
            </w:r>
            <w:r w:rsidR="00537F53" w:rsidRPr="00F74B77">
              <w:rPr>
                <w:rFonts w:eastAsia="Calibri"/>
                <w:sz w:val="20"/>
                <w:lang w:val="fr-FR" w:eastAsia="en-US"/>
              </w:rPr>
              <w:t>’</w:t>
            </w:r>
            <w:r w:rsidR="00E945AA" w:rsidRPr="00F74B77">
              <w:rPr>
                <w:rFonts w:eastAsia="Calibri"/>
                <w:sz w:val="20"/>
                <w:lang w:val="fr-FR" w:eastAsia="en-US"/>
              </w:rPr>
              <w:t>exhaustivité et la durabilité.</w:t>
            </w:r>
          </w:p>
        </w:tc>
        <w:tc>
          <w:tcPr>
            <w:tcW w:w="4675" w:type="dxa"/>
          </w:tcPr>
          <w:p w:rsidR="00D37420" w:rsidRPr="00F74B77" w:rsidRDefault="00176EFD" w:rsidP="00176EFD">
            <w:pPr>
              <w:autoSpaceDE w:val="0"/>
              <w:autoSpaceDN w:val="0"/>
              <w:adjustRightInd w:val="0"/>
              <w:jc w:val="both"/>
              <w:rPr>
                <w:rFonts w:eastAsia="Calibri"/>
                <w:sz w:val="20"/>
                <w:lang w:val="fr-FR" w:eastAsia="en-US"/>
              </w:rPr>
            </w:pPr>
            <w:r w:rsidRPr="00F74B77">
              <w:rPr>
                <w:rFonts w:eastAsia="Calibri"/>
                <w:sz w:val="20"/>
                <w:lang w:val="fr-FR" w:eastAsia="en-US"/>
              </w:rPr>
              <w:t xml:space="preserve">En ce qui concerne la </w:t>
            </w:r>
            <w:r w:rsidRPr="00F74B77">
              <w:rPr>
                <w:rFonts w:eastAsia="Calibri"/>
                <w:b/>
                <w:sz w:val="20"/>
                <w:lang w:val="fr-FR" w:eastAsia="en-US"/>
              </w:rPr>
              <w:t>recommandation n° 8</w:t>
            </w:r>
            <w:r w:rsidR="00D37420" w:rsidRPr="00F74B77">
              <w:rPr>
                <w:rFonts w:eastAsia="Calibri"/>
                <w:sz w:val="20"/>
                <w:lang w:val="fr-FR" w:eastAsia="en-US"/>
              </w:rPr>
              <w:t xml:space="preserve">, </w:t>
            </w:r>
            <w:r w:rsidRPr="00F74B77">
              <w:rPr>
                <w:rFonts w:eastAsia="Calibri"/>
                <w:sz w:val="20"/>
                <w:lang w:val="fr-FR" w:eastAsia="en-US"/>
              </w:rPr>
              <w:t>nous convenons que la mise en œuvre des projets doit garantir leur efficacité, leur exhaustivité et leur durabili</w:t>
            </w:r>
            <w:r w:rsidR="00133D55" w:rsidRPr="00F74B77">
              <w:rPr>
                <w:rFonts w:eastAsia="Calibri"/>
                <w:sz w:val="20"/>
                <w:lang w:val="fr-FR" w:eastAsia="en-US"/>
              </w:rPr>
              <w:t>té.  No</w:t>
            </w:r>
            <w:r w:rsidRPr="00F74B77">
              <w:rPr>
                <w:rFonts w:eastAsia="Calibri"/>
                <w:sz w:val="20"/>
                <w:lang w:val="fr-FR" w:eastAsia="en-US"/>
              </w:rPr>
              <w:t>us considérons également qu</w:t>
            </w:r>
            <w:r w:rsidR="00537F53" w:rsidRPr="00F74B77">
              <w:rPr>
                <w:rFonts w:eastAsia="Calibri"/>
                <w:sz w:val="20"/>
                <w:lang w:val="fr-FR" w:eastAsia="en-US"/>
              </w:rPr>
              <w:t>’</w:t>
            </w:r>
            <w:r w:rsidRPr="00F74B77">
              <w:rPr>
                <w:rFonts w:eastAsia="Calibri"/>
                <w:sz w:val="20"/>
                <w:lang w:val="fr-FR" w:eastAsia="en-US"/>
              </w:rPr>
              <w:t>il est très important que les bénéficiaires puissent retranscrire les résultats des projets non seulement à l</w:t>
            </w:r>
            <w:r w:rsidR="00537F53" w:rsidRPr="00F74B77">
              <w:rPr>
                <w:rFonts w:eastAsia="Calibri"/>
                <w:sz w:val="20"/>
                <w:lang w:val="fr-FR" w:eastAsia="en-US"/>
              </w:rPr>
              <w:t>’</w:t>
            </w:r>
            <w:r w:rsidRPr="00F74B77">
              <w:rPr>
                <w:rFonts w:eastAsia="Calibri"/>
                <w:sz w:val="20"/>
                <w:lang w:val="fr-FR" w:eastAsia="en-US"/>
              </w:rPr>
              <w:t>échelle nationale, mais également dans le cadre d</w:t>
            </w:r>
            <w:r w:rsidR="00537F53" w:rsidRPr="00F74B77">
              <w:rPr>
                <w:rFonts w:eastAsia="Calibri"/>
                <w:sz w:val="20"/>
                <w:lang w:val="fr-FR" w:eastAsia="en-US"/>
              </w:rPr>
              <w:t>’</w:t>
            </w:r>
            <w:r w:rsidRPr="00F74B77">
              <w:rPr>
                <w:rFonts w:eastAsia="Calibri"/>
                <w:sz w:val="20"/>
                <w:lang w:val="fr-FR" w:eastAsia="en-US"/>
              </w:rPr>
              <w:t>activités de coopération triangulaire.</w:t>
            </w:r>
          </w:p>
        </w:tc>
      </w:tr>
      <w:tr w:rsidR="00F74B77" w:rsidRPr="0027478D" w:rsidTr="00920B9E">
        <w:tc>
          <w:tcPr>
            <w:tcW w:w="4675" w:type="dxa"/>
          </w:tcPr>
          <w:p w:rsidR="00D37420" w:rsidRPr="00F74B77" w:rsidRDefault="00E945AA" w:rsidP="00870D0A">
            <w:pPr>
              <w:autoSpaceDE w:val="0"/>
              <w:autoSpaceDN w:val="0"/>
              <w:adjustRightInd w:val="0"/>
              <w:jc w:val="both"/>
              <w:rPr>
                <w:rFonts w:eastAsia="Calibri"/>
                <w:sz w:val="20"/>
                <w:lang w:val="fr-FR" w:eastAsia="en-US"/>
              </w:rPr>
            </w:pPr>
            <w:r w:rsidRPr="00F74B77">
              <w:rPr>
                <w:rFonts w:eastAsia="Calibri"/>
                <w:b/>
                <w:sz w:val="20"/>
                <w:lang w:val="fr-FR" w:eastAsia="en-US"/>
              </w:rPr>
              <w:t>Recommandation</w:t>
            </w:r>
            <w:r w:rsidR="00870D0A" w:rsidRPr="00F74B77">
              <w:rPr>
                <w:rFonts w:eastAsia="Calibri"/>
                <w:b/>
                <w:sz w:val="20"/>
                <w:lang w:val="fr-FR" w:eastAsia="en-US"/>
              </w:rPr>
              <w:t xml:space="preserve"> n° </w:t>
            </w:r>
            <w:r w:rsidRPr="00F74B77">
              <w:rPr>
                <w:rFonts w:eastAsia="Calibri"/>
                <w:b/>
                <w:sz w:val="20"/>
                <w:lang w:val="fr-FR" w:eastAsia="en-US"/>
              </w:rPr>
              <w:t>9</w:t>
            </w:r>
            <w:r w:rsidR="00537F53" w:rsidRPr="00F74B77">
              <w:rPr>
                <w:rFonts w:eastAsia="Calibri"/>
                <w:b/>
                <w:sz w:val="20"/>
                <w:lang w:val="fr-FR" w:eastAsia="en-US"/>
              </w:rPr>
              <w:t> :</w:t>
            </w:r>
            <w:r w:rsidRPr="00F74B77">
              <w:rPr>
                <w:rFonts w:eastAsia="Calibri"/>
                <w:sz w:val="20"/>
                <w:lang w:val="fr-FR" w:eastAsia="en-US"/>
              </w:rPr>
              <w:t xml:space="preserve"> L</w:t>
            </w:r>
            <w:r w:rsidR="00537F53" w:rsidRPr="00F74B77">
              <w:rPr>
                <w:rFonts w:eastAsia="Calibri"/>
                <w:sz w:val="20"/>
                <w:lang w:val="fr-FR" w:eastAsia="en-US"/>
              </w:rPr>
              <w:t>’</w:t>
            </w:r>
            <w:r w:rsidRPr="00F74B77">
              <w:rPr>
                <w:rFonts w:eastAsia="Calibri"/>
                <w:sz w:val="20"/>
                <w:lang w:val="fr-FR" w:eastAsia="en-US"/>
              </w:rPr>
              <w:t>OMPI devrait accorder une plus grande importance au recrutement d</w:t>
            </w:r>
            <w:r w:rsidR="00537F53" w:rsidRPr="00F74B77">
              <w:rPr>
                <w:rFonts w:eastAsia="Calibri"/>
                <w:sz w:val="20"/>
                <w:lang w:val="fr-FR" w:eastAsia="en-US"/>
              </w:rPr>
              <w:t>’</w:t>
            </w:r>
            <w:r w:rsidRPr="00F74B77">
              <w:rPr>
                <w:rFonts w:eastAsia="Calibri"/>
                <w:sz w:val="20"/>
                <w:lang w:val="fr-FR" w:eastAsia="en-US"/>
              </w:rPr>
              <w:t>experts ayant une connaissance approfondie des conditions socioéconomiques des pays récepteu</w:t>
            </w:r>
            <w:r w:rsidR="00133D55" w:rsidRPr="00F74B77">
              <w:rPr>
                <w:rFonts w:eastAsia="Calibri"/>
                <w:sz w:val="20"/>
                <w:lang w:val="fr-FR" w:eastAsia="en-US"/>
              </w:rPr>
              <w:t>rs.  Le</w:t>
            </w:r>
            <w:r w:rsidRPr="00F74B77">
              <w:rPr>
                <w:rFonts w:eastAsia="Calibri"/>
                <w:sz w:val="20"/>
                <w:lang w:val="fr-FR" w:eastAsia="en-US"/>
              </w:rPr>
              <w:t>s pays bénéficiaires devraient veiller à ce qu</w:t>
            </w:r>
            <w:r w:rsidR="00537F53" w:rsidRPr="00F74B77">
              <w:rPr>
                <w:rFonts w:eastAsia="Calibri"/>
                <w:sz w:val="20"/>
                <w:lang w:val="fr-FR" w:eastAsia="en-US"/>
              </w:rPr>
              <w:t>’</w:t>
            </w:r>
            <w:r w:rsidRPr="00F74B77">
              <w:rPr>
                <w:rFonts w:eastAsia="Calibri"/>
                <w:sz w:val="20"/>
                <w:lang w:val="fr-FR" w:eastAsia="en-US"/>
              </w:rPr>
              <w:t>il existe une forte coordination interne entre leurs divers organes, afin de faciliter la mise en œuvre et la viabilité à long terme des projets.</w:t>
            </w:r>
          </w:p>
        </w:tc>
        <w:tc>
          <w:tcPr>
            <w:tcW w:w="4675" w:type="dxa"/>
          </w:tcPr>
          <w:p w:rsidR="00447E44" w:rsidRPr="00F74B77" w:rsidRDefault="008D08D3" w:rsidP="00747BD7">
            <w:pPr>
              <w:jc w:val="both"/>
              <w:rPr>
                <w:rFonts w:eastAsia="Calibri"/>
                <w:sz w:val="20"/>
                <w:lang w:val="fr-FR" w:eastAsia="en-US"/>
              </w:rPr>
            </w:pPr>
            <w:r w:rsidRPr="00F74B77">
              <w:rPr>
                <w:rFonts w:eastAsia="Calibri"/>
                <w:sz w:val="20"/>
                <w:lang w:val="fr-FR" w:eastAsia="en-US"/>
              </w:rPr>
              <w:t>Cette recommandation est pertinente en ce qu</w:t>
            </w:r>
            <w:r w:rsidR="00537F53" w:rsidRPr="00F74B77">
              <w:rPr>
                <w:rFonts w:eastAsia="Calibri"/>
                <w:sz w:val="20"/>
                <w:lang w:val="fr-FR" w:eastAsia="en-US"/>
              </w:rPr>
              <w:t>’</w:t>
            </w:r>
            <w:r w:rsidRPr="00F74B77">
              <w:rPr>
                <w:rFonts w:eastAsia="Calibri"/>
                <w:sz w:val="20"/>
                <w:lang w:val="fr-FR" w:eastAsia="en-US"/>
              </w:rPr>
              <w:t>elle est directement liée à la réussite ou à l</w:t>
            </w:r>
            <w:r w:rsidR="00537F53" w:rsidRPr="00F74B77">
              <w:rPr>
                <w:rFonts w:eastAsia="Calibri"/>
                <w:sz w:val="20"/>
                <w:lang w:val="fr-FR" w:eastAsia="en-US"/>
              </w:rPr>
              <w:t>’</w:t>
            </w:r>
            <w:r w:rsidRPr="00F74B77">
              <w:rPr>
                <w:rFonts w:eastAsia="Calibri"/>
                <w:sz w:val="20"/>
                <w:lang w:val="fr-FR" w:eastAsia="en-US"/>
              </w:rPr>
              <w:t>échec des proje</w:t>
            </w:r>
            <w:r w:rsidR="00133D55" w:rsidRPr="00F74B77">
              <w:rPr>
                <w:rFonts w:eastAsia="Calibri"/>
                <w:sz w:val="20"/>
                <w:lang w:val="fr-FR" w:eastAsia="en-US"/>
              </w:rPr>
              <w:t>ts.  La</w:t>
            </w:r>
            <w:r w:rsidRPr="00F74B77">
              <w:rPr>
                <w:rFonts w:eastAsia="Calibri"/>
                <w:sz w:val="20"/>
                <w:lang w:val="fr-FR" w:eastAsia="en-US"/>
              </w:rPr>
              <w:t xml:space="preserve"> rigueur méthodologique, notamment en ce qui concerne les objectifs à atteindre et les délais à respecter, de même que le professionnalisme des experts, sont des </w:t>
            </w:r>
            <w:r w:rsidR="00747BD7" w:rsidRPr="00F74B77">
              <w:rPr>
                <w:rFonts w:eastAsia="Calibri"/>
                <w:sz w:val="20"/>
                <w:lang w:val="fr-FR" w:eastAsia="en-US"/>
              </w:rPr>
              <w:t>éléments</w:t>
            </w:r>
            <w:r w:rsidRPr="00F74B77">
              <w:rPr>
                <w:rFonts w:eastAsia="Calibri"/>
                <w:sz w:val="20"/>
                <w:lang w:val="fr-FR" w:eastAsia="en-US"/>
              </w:rPr>
              <w:t xml:space="preserve"> dont il faut </w:t>
            </w:r>
            <w:r w:rsidR="00747BD7" w:rsidRPr="00F74B77">
              <w:rPr>
                <w:rFonts w:eastAsia="Calibri"/>
                <w:sz w:val="20"/>
                <w:lang w:val="fr-FR" w:eastAsia="en-US"/>
              </w:rPr>
              <w:t xml:space="preserve">absolument </w:t>
            </w:r>
            <w:r w:rsidRPr="00F74B77">
              <w:rPr>
                <w:rFonts w:eastAsia="Calibri"/>
                <w:sz w:val="20"/>
                <w:lang w:val="fr-FR" w:eastAsia="en-US"/>
              </w:rPr>
              <w:t>tenir compte dans la conception et dans la mise en œuvre de tout proj</w:t>
            </w:r>
            <w:r w:rsidR="00133D55" w:rsidRPr="00F74B77">
              <w:rPr>
                <w:rFonts w:eastAsia="Calibri"/>
                <w:sz w:val="20"/>
                <w:lang w:val="fr-FR" w:eastAsia="en-US"/>
              </w:rPr>
              <w:t>et.  Da</w:t>
            </w:r>
            <w:r w:rsidRPr="00F74B77">
              <w:rPr>
                <w:rFonts w:eastAsia="Calibri"/>
                <w:sz w:val="20"/>
                <w:lang w:val="fr-FR" w:eastAsia="en-US"/>
              </w:rPr>
              <w:t>ns la mesure du possible, la formation dispensée par les experts doit pouvoir être transmise par les personnes qui en ont bénéfic</w:t>
            </w:r>
            <w:r w:rsidR="00133D55" w:rsidRPr="00F74B77">
              <w:rPr>
                <w:rFonts w:eastAsia="Calibri"/>
                <w:sz w:val="20"/>
                <w:lang w:val="fr-FR" w:eastAsia="en-US"/>
              </w:rPr>
              <w:t>ié.  La</w:t>
            </w:r>
            <w:r w:rsidRPr="00F74B77">
              <w:rPr>
                <w:rFonts w:eastAsia="Calibri"/>
                <w:sz w:val="20"/>
                <w:lang w:val="fr-FR" w:eastAsia="en-US"/>
              </w:rPr>
              <w:t xml:space="preserve"> mise à jour de la base de données sur les experts et l</w:t>
            </w:r>
            <w:r w:rsidR="00537F53" w:rsidRPr="00F74B77">
              <w:rPr>
                <w:rFonts w:eastAsia="Calibri"/>
                <w:sz w:val="20"/>
                <w:lang w:val="fr-FR" w:eastAsia="en-US"/>
              </w:rPr>
              <w:t>’</w:t>
            </w:r>
            <w:r w:rsidRPr="00F74B77">
              <w:rPr>
                <w:rFonts w:eastAsia="Calibri"/>
                <w:sz w:val="20"/>
                <w:lang w:val="fr-FR" w:eastAsia="en-US"/>
              </w:rPr>
              <w:t xml:space="preserve">effet de levier de la formation devraient être pris en considération par le Secrétariat dans le cadre de ses travaux.  </w:t>
            </w:r>
          </w:p>
        </w:tc>
      </w:tr>
      <w:tr w:rsidR="00F74B77" w:rsidRPr="0027478D" w:rsidTr="00920B9E">
        <w:tc>
          <w:tcPr>
            <w:tcW w:w="4675" w:type="dxa"/>
          </w:tcPr>
          <w:p w:rsidR="00D37420" w:rsidRPr="00F74B77" w:rsidRDefault="00870D0A" w:rsidP="00E945AA">
            <w:pPr>
              <w:autoSpaceDE w:val="0"/>
              <w:autoSpaceDN w:val="0"/>
              <w:adjustRightInd w:val="0"/>
              <w:rPr>
                <w:rFonts w:eastAsia="Calibri"/>
                <w:sz w:val="20"/>
                <w:lang w:val="fr-FR" w:eastAsia="en-US"/>
              </w:rPr>
            </w:pPr>
            <w:r w:rsidRPr="00F74B77">
              <w:rPr>
                <w:rFonts w:eastAsia="Calibri"/>
                <w:b/>
                <w:sz w:val="20"/>
                <w:lang w:val="fr-FR" w:eastAsia="en-US"/>
              </w:rPr>
              <w:t>Recommandation n° </w:t>
            </w:r>
            <w:r w:rsidR="00E945AA" w:rsidRPr="00F74B77">
              <w:rPr>
                <w:rFonts w:eastAsia="Calibri"/>
                <w:b/>
                <w:sz w:val="20"/>
                <w:lang w:val="fr-FR" w:eastAsia="en-US"/>
              </w:rPr>
              <w:t>10</w:t>
            </w:r>
            <w:r w:rsidR="00537F53" w:rsidRPr="00F74B77">
              <w:rPr>
                <w:rFonts w:eastAsia="Calibri"/>
                <w:b/>
                <w:sz w:val="20"/>
                <w:lang w:val="fr-FR" w:eastAsia="en-US"/>
              </w:rPr>
              <w:t> :</w:t>
            </w:r>
            <w:r w:rsidR="00E945AA" w:rsidRPr="00F74B77">
              <w:rPr>
                <w:rFonts w:eastAsia="Calibri"/>
                <w:sz w:val="20"/>
                <w:lang w:val="fr-FR" w:eastAsia="en-US"/>
              </w:rPr>
              <w:t xml:space="preserve"> Les rapports sur l</w:t>
            </w:r>
            <w:r w:rsidR="00537F53" w:rsidRPr="00F74B77">
              <w:rPr>
                <w:rFonts w:eastAsia="Calibri"/>
                <w:sz w:val="20"/>
                <w:lang w:val="fr-FR" w:eastAsia="en-US"/>
              </w:rPr>
              <w:t>’</w:t>
            </w:r>
            <w:r w:rsidR="00E945AA" w:rsidRPr="00F74B77">
              <w:rPr>
                <w:rFonts w:eastAsia="Calibri"/>
                <w:sz w:val="20"/>
                <w:lang w:val="fr-FR" w:eastAsia="en-US"/>
              </w:rPr>
              <w:t>état d</w:t>
            </w:r>
            <w:r w:rsidR="00537F53" w:rsidRPr="00F74B77">
              <w:rPr>
                <w:rFonts w:eastAsia="Calibri"/>
                <w:sz w:val="20"/>
                <w:lang w:val="fr-FR" w:eastAsia="en-US"/>
              </w:rPr>
              <w:t>’</w:t>
            </w:r>
            <w:r w:rsidR="00E945AA" w:rsidRPr="00F74B77">
              <w:rPr>
                <w:rFonts w:eastAsia="Calibri"/>
                <w:sz w:val="20"/>
                <w:lang w:val="fr-FR" w:eastAsia="en-US"/>
              </w:rPr>
              <w:t>avancement des projets du Plan d</w:t>
            </w:r>
            <w:r w:rsidR="00537F53" w:rsidRPr="00F74B77">
              <w:rPr>
                <w:rFonts w:eastAsia="Calibri"/>
                <w:sz w:val="20"/>
                <w:lang w:val="fr-FR" w:eastAsia="en-US"/>
              </w:rPr>
              <w:t>’</w:t>
            </w:r>
            <w:r w:rsidR="00E945AA" w:rsidRPr="00F74B77">
              <w:rPr>
                <w:rFonts w:eastAsia="Calibri"/>
                <w:sz w:val="20"/>
                <w:lang w:val="fr-FR" w:eastAsia="en-US"/>
              </w:rPr>
              <w:t>action pour le développement établis à l</w:t>
            </w:r>
            <w:r w:rsidR="00537F53" w:rsidRPr="00F74B77">
              <w:rPr>
                <w:rFonts w:eastAsia="Calibri"/>
                <w:sz w:val="20"/>
                <w:lang w:val="fr-FR" w:eastAsia="en-US"/>
              </w:rPr>
              <w:t>’</w:t>
            </w:r>
            <w:r w:rsidR="00E945AA" w:rsidRPr="00F74B77">
              <w:rPr>
                <w:rFonts w:eastAsia="Calibri"/>
                <w:sz w:val="20"/>
                <w:lang w:val="fr-FR" w:eastAsia="en-US"/>
              </w:rPr>
              <w:t>intention</w:t>
            </w:r>
            <w:r w:rsidR="00537F53" w:rsidRPr="00F74B77">
              <w:rPr>
                <w:rFonts w:eastAsia="Calibri"/>
                <w:sz w:val="20"/>
                <w:lang w:val="fr-FR" w:eastAsia="en-US"/>
              </w:rPr>
              <w:t xml:space="preserve"> du CDI</w:t>
            </w:r>
            <w:r w:rsidR="00E945AA" w:rsidRPr="00F74B77">
              <w:rPr>
                <w:rFonts w:eastAsia="Calibri"/>
                <w:sz w:val="20"/>
                <w:lang w:val="fr-FR" w:eastAsia="en-US"/>
              </w:rPr>
              <w:t>P par le Secrétariat devraient contenir des informations détaillées concernant les ressources financières et humaines utilisées dans le cadre de ces proje</w:t>
            </w:r>
            <w:r w:rsidR="00133D55" w:rsidRPr="00F74B77">
              <w:rPr>
                <w:rFonts w:eastAsia="Calibri"/>
                <w:sz w:val="20"/>
                <w:lang w:val="fr-FR" w:eastAsia="en-US"/>
              </w:rPr>
              <w:t>ts.  Un</w:t>
            </w:r>
            <w:r w:rsidR="00E945AA" w:rsidRPr="00F74B77">
              <w:rPr>
                <w:rFonts w:eastAsia="Calibri"/>
                <w:sz w:val="20"/>
                <w:lang w:val="fr-FR" w:eastAsia="en-US"/>
              </w:rPr>
              <w:t xml:space="preserve"> même chef de projet ne devrait pas être responsable de plusieurs projets à la fois.</w:t>
            </w:r>
          </w:p>
        </w:tc>
        <w:tc>
          <w:tcPr>
            <w:tcW w:w="4675" w:type="dxa"/>
          </w:tcPr>
          <w:p w:rsidR="00447E44" w:rsidRPr="00F74B77" w:rsidRDefault="008D08D3" w:rsidP="008D08D3">
            <w:pPr>
              <w:jc w:val="both"/>
              <w:rPr>
                <w:rFonts w:eastAsia="Calibri"/>
                <w:sz w:val="20"/>
                <w:lang w:val="fr-FR" w:eastAsia="en-US"/>
              </w:rPr>
            </w:pPr>
            <w:r w:rsidRPr="00F74B77">
              <w:rPr>
                <w:rFonts w:eastAsia="Calibri"/>
                <w:sz w:val="20"/>
                <w:lang w:val="fr-FR" w:eastAsia="en-US"/>
              </w:rPr>
              <w:t>Avec cette recommandation, le Secrétariat a la possibilité de promouvoir la transparence et la responsabili</w:t>
            </w:r>
            <w:r w:rsidR="00133D55" w:rsidRPr="00F74B77">
              <w:rPr>
                <w:rFonts w:eastAsia="Calibri"/>
                <w:sz w:val="20"/>
                <w:lang w:val="fr-FR" w:eastAsia="en-US"/>
              </w:rPr>
              <w:t>té.  L’a</w:t>
            </w:r>
            <w:r w:rsidRPr="00F74B77">
              <w:rPr>
                <w:rFonts w:eastAsia="Calibri"/>
                <w:sz w:val="20"/>
                <w:lang w:val="fr-FR" w:eastAsia="en-US"/>
              </w:rPr>
              <w:t>ttribution des projets devrait être fondée sur le principe d</w:t>
            </w:r>
            <w:r w:rsidR="00537F53" w:rsidRPr="00F74B77">
              <w:rPr>
                <w:rFonts w:eastAsia="Calibri"/>
                <w:sz w:val="20"/>
                <w:lang w:val="fr-FR" w:eastAsia="en-US"/>
              </w:rPr>
              <w:t>’</w:t>
            </w:r>
            <w:r w:rsidRPr="00F74B77">
              <w:rPr>
                <w:rFonts w:eastAsia="Calibri"/>
                <w:sz w:val="20"/>
                <w:lang w:val="fr-FR" w:eastAsia="en-US"/>
              </w:rPr>
              <w:t>efficacité et sur la réalisation des objectifs vis</w:t>
            </w:r>
            <w:r w:rsidR="00133D55" w:rsidRPr="00F74B77">
              <w:rPr>
                <w:rFonts w:eastAsia="Calibri"/>
                <w:sz w:val="20"/>
                <w:lang w:val="fr-FR" w:eastAsia="en-US"/>
              </w:rPr>
              <w:t>és.  De</w:t>
            </w:r>
            <w:r w:rsidRPr="00F74B77">
              <w:rPr>
                <w:rFonts w:eastAsia="Calibri"/>
                <w:sz w:val="20"/>
                <w:lang w:val="fr-FR" w:eastAsia="en-US"/>
              </w:rPr>
              <w:t xml:space="preserve">s rapports </w:t>
            </w:r>
            <w:r w:rsidR="00E02037" w:rsidRPr="00F74B77">
              <w:rPr>
                <w:rFonts w:eastAsia="Calibri"/>
                <w:sz w:val="20"/>
                <w:lang w:val="fr-FR" w:eastAsia="en-US"/>
              </w:rPr>
              <w:t>exécutifs établis dans les règles de l</w:t>
            </w:r>
            <w:r w:rsidR="00537F53" w:rsidRPr="00F74B77">
              <w:rPr>
                <w:rFonts w:eastAsia="Calibri"/>
                <w:sz w:val="20"/>
                <w:lang w:val="fr-FR" w:eastAsia="en-US"/>
              </w:rPr>
              <w:t>’</w:t>
            </w:r>
            <w:r w:rsidR="00E02037" w:rsidRPr="00F74B77">
              <w:rPr>
                <w:rFonts w:eastAsia="Calibri"/>
                <w:sz w:val="20"/>
                <w:lang w:val="fr-FR" w:eastAsia="en-US"/>
              </w:rPr>
              <w:t>art et faciles à comprendre contribueraient à une meilleure appréciation et à une meilleure évaluation des travaux de l</w:t>
            </w:r>
            <w:r w:rsidR="00537F53" w:rsidRPr="00F74B77">
              <w:rPr>
                <w:rFonts w:eastAsia="Calibri"/>
                <w:sz w:val="20"/>
                <w:lang w:val="fr-FR" w:eastAsia="en-US"/>
              </w:rPr>
              <w:t>’</w:t>
            </w:r>
            <w:r w:rsidR="00E02037" w:rsidRPr="00F74B77">
              <w:rPr>
                <w:rFonts w:eastAsia="Calibri"/>
                <w:sz w:val="20"/>
                <w:lang w:val="fr-FR" w:eastAsia="en-US"/>
              </w:rPr>
              <w:t>OMPI.</w:t>
            </w:r>
          </w:p>
        </w:tc>
      </w:tr>
      <w:tr w:rsidR="00D37420" w:rsidRPr="0027478D" w:rsidTr="00920B9E">
        <w:tc>
          <w:tcPr>
            <w:tcW w:w="4675" w:type="dxa"/>
          </w:tcPr>
          <w:p w:rsidR="00D37420" w:rsidRPr="00F74B77" w:rsidRDefault="00E945AA" w:rsidP="00870D0A">
            <w:pPr>
              <w:rPr>
                <w:rFonts w:eastAsia="Calibri"/>
                <w:sz w:val="20"/>
                <w:lang w:val="fr-FR" w:eastAsia="en-US"/>
              </w:rPr>
            </w:pPr>
            <w:r w:rsidRPr="00F74B77">
              <w:rPr>
                <w:rFonts w:eastAsia="Calibri"/>
                <w:b/>
                <w:sz w:val="20"/>
                <w:lang w:val="fr-FR" w:eastAsia="en-US"/>
              </w:rPr>
              <w:t>Recommandation</w:t>
            </w:r>
            <w:r w:rsidR="00870D0A" w:rsidRPr="00F74B77">
              <w:rPr>
                <w:rFonts w:eastAsia="Calibri"/>
                <w:b/>
                <w:sz w:val="20"/>
                <w:lang w:val="fr-FR" w:eastAsia="en-US"/>
              </w:rPr>
              <w:t xml:space="preserve"> n° </w:t>
            </w:r>
            <w:r w:rsidRPr="00F74B77">
              <w:rPr>
                <w:rFonts w:eastAsia="Calibri"/>
                <w:b/>
                <w:sz w:val="20"/>
                <w:lang w:val="fr-FR" w:eastAsia="en-US"/>
              </w:rPr>
              <w:t>12</w:t>
            </w:r>
            <w:r w:rsidR="00537F53" w:rsidRPr="00F74B77">
              <w:rPr>
                <w:rFonts w:eastAsia="Calibri"/>
                <w:b/>
                <w:sz w:val="20"/>
                <w:lang w:val="fr-FR" w:eastAsia="en-US"/>
              </w:rPr>
              <w:t> :</w:t>
            </w:r>
            <w:r w:rsidRPr="00F74B77">
              <w:rPr>
                <w:rFonts w:eastAsia="Calibri"/>
                <w:sz w:val="20"/>
                <w:lang w:val="fr-FR" w:eastAsia="en-US"/>
              </w:rPr>
              <w:t xml:space="preserve"> Les États membres et le Secrétariat devraient examiner des moyens d</w:t>
            </w:r>
            <w:r w:rsidR="00537F53" w:rsidRPr="00F74B77">
              <w:rPr>
                <w:rFonts w:eastAsia="Calibri"/>
                <w:sz w:val="20"/>
                <w:lang w:val="fr-FR" w:eastAsia="en-US"/>
              </w:rPr>
              <w:t>’</w:t>
            </w:r>
            <w:r w:rsidRPr="00F74B77">
              <w:rPr>
                <w:rFonts w:eastAsia="Calibri"/>
                <w:sz w:val="20"/>
                <w:lang w:val="fr-FR" w:eastAsia="en-US"/>
              </w:rPr>
              <w:t>améliorer la diffusion des informations relatives au Plan d</w:t>
            </w:r>
            <w:r w:rsidR="00537F53" w:rsidRPr="00F74B77">
              <w:rPr>
                <w:rFonts w:eastAsia="Calibri"/>
                <w:sz w:val="20"/>
                <w:lang w:val="fr-FR" w:eastAsia="en-US"/>
              </w:rPr>
              <w:t>’</w:t>
            </w:r>
            <w:r w:rsidRPr="00F74B77">
              <w:rPr>
                <w:rFonts w:eastAsia="Calibri"/>
                <w:sz w:val="20"/>
                <w:lang w:val="fr-FR" w:eastAsia="en-US"/>
              </w:rPr>
              <w:t>action pour le développement et à sa mise en œuvre.</w:t>
            </w:r>
          </w:p>
        </w:tc>
        <w:tc>
          <w:tcPr>
            <w:tcW w:w="4675" w:type="dxa"/>
          </w:tcPr>
          <w:p w:rsidR="00447E44" w:rsidRPr="00F74B77" w:rsidRDefault="00E02037" w:rsidP="00E02037">
            <w:pPr>
              <w:jc w:val="both"/>
              <w:rPr>
                <w:rFonts w:eastAsia="Calibri"/>
                <w:sz w:val="20"/>
                <w:lang w:val="fr-FR" w:eastAsia="en-US"/>
              </w:rPr>
            </w:pPr>
            <w:r w:rsidRPr="00F74B77">
              <w:rPr>
                <w:rFonts w:eastAsia="Calibri"/>
                <w:sz w:val="20"/>
                <w:lang w:val="fr-FR" w:eastAsia="en-US"/>
              </w:rPr>
              <w:t>L</w:t>
            </w:r>
            <w:r w:rsidR="00537F53" w:rsidRPr="00F74B77">
              <w:rPr>
                <w:rFonts w:eastAsia="Calibri"/>
                <w:sz w:val="20"/>
                <w:lang w:val="fr-FR" w:eastAsia="en-US"/>
              </w:rPr>
              <w:t>’</w:t>
            </w:r>
            <w:r w:rsidRPr="00F74B77">
              <w:rPr>
                <w:rFonts w:eastAsia="Calibri"/>
                <w:sz w:val="20"/>
                <w:lang w:val="fr-FR" w:eastAsia="en-US"/>
              </w:rPr>
              <w:t>OMPI devrait renforcer ses activités dans ce domaine en mettant en œuvre une approche pragmatique qui souligne les avantages des options et des outils de coopération mentionnés dans le Plan d</w:t>
            </w:r>
            <w:r w:rsidR="00537F53" w:rsidRPr="00F74B77">
              <w:rPr>
                <w:rFonts w:eastAsia="Calibri"/>
                <w:sz w:val="20"/>
                <w:lang w:val="fr-FR" w:eastAsia="en-US"/>
              </w:rPr>
              <w:t>’</w:t>
            </w:r>
            <w:r w:rsidRPr="00F74B77">
              <w:rPr>
                <w:rFonts w:eastAsia="Calibri"/>
                <w:sz w:val="20"/>
                <w:lang w:val="fr-FR" w:eastAsia="en-US"/>
              </w:rPr>
              <w:t>action pour le développement</w:t>
            </w:r>
            <w:r w:rsidR="00236258" w:rsidRPr="00F74B77">
              <w:rPr>
                <w:rFonts w:eastAsia="Calibri"/>
                <w:sz w:val="20"/>
                <w:lang w:val="fr-FR" w:eastAsia="en-US"/>
              </w:rPr>
              <w:t>, ainsi que les</w:t>
            </w:r>
            <w:r w:rsidRPr="00F74B77">
              <w:rPr>
                <w:rFonts w:eastAsia="Calibri"/>
                <w:sz w:val="20"/>
                <w:lang w:val="fr-FR" w:eastAsia="en-US"/>
              </w:rPr>
              <w:t xml:space="preserve"> effets positifs de la propriété intellectuelle en tant que catalyseur du développement.</w:t>
            </w:r>
          </w:p>
          <w:p w:rsidR="00E02037" w:rsidRPr="00F74B77" w:rsidRDefault="00E02037" w:rsidP="00E02037">
            <w:pPr>
              <w:jc w:val="both"/>
              <w:rPr>
                <w:rFonts w:eastAsia="Calibri"/>
                <w:sz w:val="20"/>
                <w:lang w:val="fr-FR" w:eastAsia="en-US"/>
              </w:rPr>
            </w:pPr>
          </w:p>
          <w:p w:rsidR="00E02037" w:rsidRPr="00F74B77" w:rsidRDefault="00E02037" w:rsidP="00E02037">
            <w:pPr>
              <w:jc w:val="both"/>
              <w:rPr>
                <w:rFonts w:eastAsia="Calibri"/>
                <w:sz w:val="20"/>
                <w:lang w:val="fr-FR" w:eastAsia="en-US"/>
              </w:rPr>
            </w:pPr>
            <w:r w:rsidRPr="00F74B77">
              <w:rPr>
                <w:rFonts w:eastAsia="Calibri"/>
                <w:sz w:val="20"/>
                <w:lang w:val="fr-FR" w:eastAsia="en-US"/>
              </w:rPr>
              <w:lastRenderedPageBreak/>
              <w:t>L</w:t>
            </w:r>
            <w:r w:rsidR="00537F53" w:rsidRPr="00F74B77">
              <w:rPr>
                <w:rFonts w:eastAsia="Calibri"/>
                <w:sz w:val="20"/>
                <w:lang w:val="fr-FR" w:eastAsia="en-US"/>
              </w:rPr>
              <w:t>’</w:t>
            </w:r>
            <w:r w:rsidRPr="00F74B77">
              <w:rPr>
                <w:rFonts w:eastAsia="Calibri"/>
                <w:sz w:val="20"/>
                <w:lang w:val="fr-FR" w:eastAsia="en-US"/>
              </w:rPr>
              <w:t>OMPI pourrait établir un catalogue de</w:t>
            </w:r>
            <w:r w:rsidR="00795B8C" w:rsidRPr="00F74B77">
              <w:rPr>
                <w:rFonts w:eastAsia="Calibri"/>
                <w:sz w:val="20"/>
                <w:lang w:val="fr-FR" w:eastAsia="en-US"/>
              </w:rPr>
              <w:t>s</w:t>
            </w:r>
            <w:r w:rsidRPr="00F74B77">
              <w:rPr>
                <w:rFonts w:eastAsia="Calibri"/>
                <w:sz w:val="20"/>
                <w:lang w:val="fr-FR" w:eastAsia="en-US"/>
              </w:rPr>
              <w:t xml:space="preserve"> projets essentiels conçus pour répondre aux besoins des États membres à différents niveaux de développement afin que ces deniers puissent créer leurs propres systèmes de propriété intellectuelle ou les renforc</w:t>
            </w:r>
            <w:r w:rsidR="00133D55" w:rsidRPr="00F74B77">
              <w:rPr>
                <w:rFonts w:eastAsia="Calibri"/>
                <w:sz w:val="20"/>
                <w:lang w:val="fr-FR" w:eastAsia="en-US"/>
              </w:rPr>
              <w:t>er.  Ce</w:t>
            </w:r>
            <w:r w:rsidRPr="00F74B77">
              <w:rPr>
                <w:rFonts w:eastAsia="Calibri"/>
                <w:sz w:val="20"/>
                <w:lang w:val="fr-FR" w:eastAsia="en-US"/>
              </w:rPr>
              <w:t xml:space="preserve"> catalogue viserait uniquement à recenser les moyens mis en œuvre au service des États membres dans le but de renforcer l</w:t>
            </w:r>
            <w:r w:rsidR="00537F53" w:rsidRPr="00F74B77">
              <w:rPr>
                <w:rFonts w:eastAsia="Calibri"/>
                <w:sz w:val="20"/>
                <w:lang w:val="fr-FR" w:eastAsia="en-US"/>
              </w:rPr>
              <w:t>’</w:t>
            </w:r>
            <w:r w:rsidRPr="00F74B77">
              <w:rPr>
                <w:rFonts w:eastAsia="Calibri"/>
                <w:sz w:val="20"/>
                <w:lang w:val="fr-FR" w:eastAsia="en-US"/>
              </w:rPr>
              <w:t>utilisation stratégique de la propriété intellectuelle dans les activités de recherche, le développement des affaires ou les initiatives créatives, par exemple.</w:t>
            </w:r>
          </w:p>
          <w:p w:rsidR="00E02037" w:rsidRPr="00F74B77" w:rsidRDefault="00E02037" w:rsidP="00E02037">
            <w:pPr>
              <w:jc w:val="both"/>
              <w:rPr>
                <w:rFonts w:eastAsia="Calibri"/>
                <w:sz w:val="20"/>
                <w:lang w:val="fr-FR" w:eastAsia="en-US"/>
              </w:rPr>
            </w:pPr>
          </w:p>
          <w:p w:rsidR="00E02037" w:rsidRPr="00F74B77" w:rsidRDefault="00E02037" w:rsidP="00D76C16">
            <w:pPr>
              <w:jc w:val="both"/>
              <w:rPr>
                <w:rFonts w:eastAsia="Calibri"/>
                <w:sz w:val="20"/>
                <w:lang w:val="fr-FR" w:eastAsia="en-US"/>
              </w:rPr>
            </w:pPr>
            <w:r w:rsidRPr="00F74B77">
              <w:rPr>
                <w:rFonts w:eastAsia="Calibri"/>
                <w:sz w:val="20"/>
                <w:lang w:val="fr-FR" w:eastAsia="en-US"/>
              </w:rPr>
              <w:t>Compte tenu d</w:t>
            </w:r>
            <w:r w:rsidR="00795B8C" w:rsidRPr="00F74B77">
              <w:rPr>
                <w:rFonts w:eastAsia="Calibri"/>
                <w:sz w:val="20"/>
                <w:lang w:val="fr-FR" w:eastAsia="en-US"/>
              </w:rPr>
              <w:t>es possibilités qu</w:t>
            </w:r>
            <w:r w:rsidR="00537F53" w:rsidRPr="00F74B77">
              <w:rPr>
                <w:rFonts w:eastAsia="Calibri"/>
                <w:sz w:val="20"/>
                <w:lang w:val="fr-FR" w:eastAsia="en-US"/>
              </w:rPr>
              <w:t>’</w:t>
            </w:r>
            <w:r w:rsidR="00795B8C" w:rsidRPr="00F74B77">
              <w:rPr>
                <w:rFonts w:eastAsia="Calibri"/>
                <w:sz w:val="20"/>
                <w:lang w:val="fr-FR" w:eastAsia="en-US"/>
              </w:rPr>
              <w:t>offrent les</w:t>
            </w:r>
            <w:r w:rsidRPr="00F74B77">
              <w:rPr>
                <w:rFonts w:eastAsia="Calibri"/>
                <w:sz w:val="20"/>
                <w:lang w:val="fr-FR" w:eastAsia="en-US"/>
              </w:rPr>
              <w:t xml:space="preserve"> nouvelles technologies, il serait souhaitable de créer de nouvelles plateformes pour la promotion et la diffusion des activités de l</w:t>
            </w:r>
            <w:r w:rsidR="00537F53" w:rsidRPr="00F74B77">
              <w:rPr>
                <w:rFonts w:eastAsia="Calibri"/>
                <w:sz w:val="20"/>
                <w:lang w:val="fr-FR" w:eastAsia="en-US"/>
              </w:rPr>
              <w:t>’</w:t>
            </w:r>
            <w:r w:rsidRPr="00F74B77">
              <w:rPr>
                <w:rFonts w:eastAsia="Calibri"/>
                <w:sz w:val="20"/>
                <w:lang w:val="fr-FR" w:eastAsia="en-US"/>
              </w:rPr>
              <w:t>OMPI afin d</w:t>
            </w:r>
            <w:r w:rsidR="00537F53" w:rsidRPr="00F74B77">
              <w:rPr>
                <w:rFonts w:eastAsia="Calibri"/>
                <w:sz w:val="20"/>
                <w:lang w:val="fr-FR" w:eastAsia="en-US"/>
              </w:rPr>
              <w:t>’</w:t>
            </w:r>
            <w:r w:rsidRPr="00F74B77">
              <w:rPr>
                <w:rFonts w:eastAsia="Calibri"/>
                <w:sz w:val="20"/>
                <w:lang w:val="fr-FR" w:eastAsia="en-US"/>
              </w:rPr>
              <w:t>encourager la collaboration et la participation des parties prenantes (gouvernements, organisations intergouvernementales ou non gouvernementales, secteurs public et privé et milieux académiqu</w:t>
            </w:r>
            <w:r w:rsidR="00133D55" w:rsidRPr="00F74B77">
              <w:rPr>
                <w:rFonts w:eastAsia="Calibri"/>
                <w:sz w:val="20"/>
                <w:lang w:val="fr-FR" w:eastAsia="en-US"/>
              </w:rPr>
              <w:t>es).  On</w:t>
            </w:r>
            <w:r w:rsidRPr="00F74B77">
              <w:rPr>
                <w:rFonts w:eastAsia="Calibri"/>
                <w:sz w:val="20"/>
                <w:lang w:val="fr-FR" w:eastAsia="en-US"/>
              </w:rPr>
              <w:t xml:space="preserve"> pourrait également</w:t>
            </w:r>
            <w:r w:rsidR="00B46021" w:rsidRPr="00F74B77">
              <w:rPr>
                <w:rFonts w:eastAsia="Calibri"/>
                <w:sz w:val="20"/>
                <w:lang w:val="fr-FR" w:eastAsia="en-US"/>
              </w:rPr>
              <w:t xml:space="preserve"> envisager de</w:t>
            </w:r>
            <w:r w:rsidRPr="00F74B77">
              <w:rPr>
                <w:rFonts w:eastAsia="Calibri"/>
                <w:sz w:val="20"/>
                <w:lang w:val="fr-FR" w:eastAsia="en-US"/>
              </w:rPr>
              <w:t xml:space="preserve"> promouvoir davantage les activités entre les centres </w:t>
            </w:r>
            <w:r w:rsidR="00D76C16" w:rsidRPr="00F74B77">
              <w:rPr>
                <w:rFonts w:eastAsia="Calibri"/>
                <w:sz w:val="20"/>
                <w:lang w:val="fr-FR" w:eastAsia="en-US"/>
              </w:rPr>
              <w:t>d</w:t>
            </w:r>
            <w:r w:rsidR="00537F53" w:rsidRPr="00F74B77">
              <w:rPr>
                <w:rFonts w:eastAsia="Calibri"/>
                <w:sz w:val="20"/>
                <w:lang w:val="fr-FR" w:eastAsia="en-US"/>
              </w:rPr>
              <w:t>’</w:t>
            </w:r>
            <w:r w:rsidR="00D76C16" w:rsidRPr="00F74B77">
              <w:rPr>
                <w:rFonts w:eastAsia="Calibri"/>
                <w:sz w:val="20"/>
                <w:lang w:val="fr-FR" w:eastAsia="en-US"/>
              </w:rPr>
              <w:t>information en matière de</w:t>
            </w:r>
            <w:r w:rsidRPr="00F74B77">
              <w:rPr>
                <w:rFonts w:eastAsia="Calibri"/>
                <w:sz w:val="20"/>
                <w:lang w:val="fr-FR" w:eastAsia="en-US"/>
              </w:rPr>
              <w:t xml:space="preserve"> brevets, les universités, les instituts de recherche </w:t>
            </w:r>
            <w:r w:rsidR="00B46021" w:rsidRPr="00F74B77">
              <w:rPr>
                <w:rFonts w:eastAsia="Calibri"/>
                <w:sz w:val="20"/>
                <w:lang w:val="fr-FR" w:eastAsia="en-US"/>
              </w:rPr>
              <w:t>publics et privés, les microentreprises et</w:t>
            </w:r>
            <w:r w:rsidR="00537F53" w:rsidRPr="00F74B77">
              <w:rPr>
                <w:rFonts w:eastAsia="Calibri"/>
                <w:sz w:val="20"/>
                <w:lang w:val="fr-FR" w:eastAsia="en-US"/>
              </w:rPr>
              <w:t xml:space="preserve"> les PME</w:t>
            </w:r>
            <w:r w:rsidR="00B46021" w:rsidRPr="00F74B77">
              <w:rPr>
                <w:rFonts w:eastAsia="Calibri"/>
                <w:sz w:val="20"/>
                <w:lang w:val="fr-FR" w:eastAsia="en-US"/>
              </w:rPr>
              <w:t>, les jeunes et les enfants, pour parvenir à des résultats concrets concernant la mise en œuvre du Plan d</w:t>
            </w:r>
            <w:r w:rsidR="00537F53" w:rsidRPr="00F74B77">
              <w:rPr>
                <w:rFonts w:eastAsia="Calibri"/>
                <w:sz w:val="20"/>
                <w:lang w:val="fr-FR" w:eastAsia="en-US"/>
              </w:rPr>
              <w:t>’</w:t>
            </w:r>
            <w:r w:rsidR="00B46021" w:rsidRPr="00F74B77">
              <w:rPr>
                <w:rFonts w:eastAsia="Calibri"/>
                <w:sz w:val="20"/>
                <w:lang w:val="fr-FR" w:eastAsia="en-US"/>
              </w:rPr>
              <w:t>action pour le développement.</w:t>
            </w:r>
          </w:p>
        </w:tc>
      </w:tr>
    </w:tbl>
    <w:p w:rsidR="00E945AA" w:rsidRPr="00F74B77" w:rsidRDefault="00E945AA" w:rsidP="00FC08A8">
      <w:pPr>
        <w:rPr>
          <w:iCs/>
          <w:szCs w:val="22"/>
          <w:lang w:val="fr-FR"/>
        </w:rPr>
      </w:pPr>
    </w:p>
    <w:p w:rsidR="00E945AA" w:rsidRPr="00F74B77" w:rsidRDefault="00E945AA" w:rsidP="00A15D36">
      <w:pPr>
        <w:rPr>
          <w:iCs/>
          <w:szCs w:val="22"/>
          <w:lang w:val="fr-FR"/>
        </w:rPr>
      </w:pPr>
    </w:p>
    <w:p w:rsidR="00E945AA" w:rsidRPr="00F74B77" w:rsidRDefault="00E945AA" w:rsidP="00A15D36">
      <w:pPr>
        <w:rPr>
          <w:iCs/>
          <w:szCs w:val="22"/>
          <w:lang w:val="fr-FR"/>
        </w:rPr>
      </w:pPr>
    </w:p>
    <w:p w:rsidR="00D55136" w:rsidRPr="00F74B77" w:rsidRDefault="00E945AA" w:rsidP="00E945AA">
      <w:pPr>
        <w:pStyle w:val="Endofdocument-Annex"/>
        <w:rPr>
          <w:szCs w:val="22"/>
          <w:lang w:val="fr-FR"/>
        </w:rPr>
        <w:sectPr w:rsidR="00D55136" w:rsidRPr="00F74B77" w:rsidSect="004C4556">
          <w:headerReference w:type="default" r:id="rId14"/>
          <w:headerReference w:type="first" r:id="rId15"/>
          <w:footerReference w:type="first" r:id="rId16"/>
          <w:endnotePr>
            <w:numFmt w:val="decimal"/>
          </w:endnotePr>
          <w:pgSz w:w="11907" w:h="16840" w:code="9"/>
          <w:pgMar w:top="567" w:right="1134" w:bottom="1417" w:left="1417" w:header="510" w:footer="1020" w:gutter="0"/>
          <w:pgNumType w:start="1"/>
          <w:cols w:space="720"/>
          <w:titlePg/>
          <w:docGrid w:linePitch="299"/>
        </w:sectPr>
      </w:pPr>
      <w:r w:rsidRPr="00F74B77">
        <w:rPr>
          <w:szCs w:val="22"/>
          <w:lang w:val="fr-FR"/>
        </w:rPr>
        <w:t>[L</w:t>
      </w:r>
      <w:r w:rsidR="00537F53" w:rsidRPr="00F74B77">
        <w:rPr>
          <w:szCs w:val="22"/>
          <w:lang w:val="fr-FR"/>
        </w:rPr>
        <w:t>’annexe I</w:t>
      </w:r>
      <w:r w:rsidRPr="00F74B77">
        <w:rPr>
          <w:szCs w:val="22"/>
          <w:lang w:val="fr-FR"/>
        </w:rPr>
        <w:t>II suit]</w:t>
      </w:r>
    </w:p>
    <w:p w:rsidR="00E945AA" w:rsidRPr="004A634F" w:rsidRDefault="00C340BF" w:rsidP="004A634F">
      <w:pPr>
        <w:pStyle w:val="Heading1"/>
        <w:rPr>
          <w:b w:val="0"/>
          <w:szCs w:val="22"/>
          <w:lang w:val="fr-FR"/>
        </w:rPr>
      </w:pPr>
      <w:r w:rsidRPr="004A634F">
        <w:rPr>
          <w:b w:val="0"/>
          <w:szCs w:val="22"/>
          <w:lang w:val="fr-FR"/>
        </w:rPr>
        <w:lastRenderedPageBreak/>
        <w:t>Contribution reçue de la délégation du Pérou</w:t>
      </w:r>
    </w:p>
    <w:p w:rsidR="00E945AA" w:rsidRPr="00F74B77" w:rsidRDefault="00E945AA" w:rsidP="00D37420">
      <w:pPr>
        <w:rPr>
          <w:i/>
          <w:szCs w:val="22"/>
          <w:lang w:val="fr-FR"/>
        </w:rPr>
      </w:pPr>
    </w:p>
    <w:p w:rsidR="00E945AA" w:rsidRPr="00F74B77" w:rsidRDefault="00E945AA" w:rsidP="00E945AA">
      <w:pPr>
        <w:rPr>
          <w:i/>
          <w:szCs w:val="22"/>
          <w:lang w:val="fr-FR"/>
        </w:rPr>
      </w:pPr>
      <w:r w:rsidRPr="00F74B77">
        <w:rPr>
          <w:i/>
          <w:szCs w:val="22"/>
          <w:lang w:val="fr-FR"/>
        </w:rPr>
        <w:t>TRADUCTION (Texte original en espagnol)</w:t>
      </w:r>
    </w:p>
    <w:p w:rsidR="00E945AA" w:rsidRPr="00F74B77" w:rsidRDefault="00E945AA" w:rsidP="00D37420">
      <w:pPr>
        <w:rPr>
          <w:lang w:val="fr-FR"/>
        </w:rPr>
      </w:pPr>
    </w:p>
    <w:p w:rsidR="00E945AA" w:rsidRPr="00F74B77" w:rsidRDefault="00D37420" w:rsidP="00D37420">
      <w:pPr>
        <w:rPr>
          <w:b/>
          <w:u w:val="single"/>
          <w:lang w:val="fr-FR"/>
        </w:rPr>
      </w:pPr>
      <w:r w:rsidRPr="00F74B77">
        <w:rPr>
          <w:b/>
          <w:bCs/>
          <w:u w:val="single"/>
          <w:lang w:val="fr-FR"/>
        </w:rPr>
        <w:t>DIRECT</w:t>
      </w:r>
      <w:r w:rsidR="00B46021" w:rsidRPr="00F74B77">
        <w:rPr>
          <w:b/>
          <w:bCs/>
          <w:u w:val="single"/>
          <w:lang w:val="fr-FR"/>
        </w:rPr>
        <w:t>ION DES SIGNES DISTINCTIFS</w:t>
      </w:r>
    </w:p>
    <w:p w:rsidR="00E945AA" w:rsidRPr="00F74B77" w:rsidRDefault="00E945AA" w:rsidP="00D37420">
      <w:pPr>
        <w:rPr>
          <w:b/>
          <w:u w:val="single"/>
          <w:lang w:val="fr-FR"/>
        </w:rPr>
      </w:pPr>
    </w:p>
    <w:p w:rsidR="00E945AA" w:rsidRPr="00F74B77" w:rsidRDefault="00B46021" w:rsidP="00D37420">
      <w:pPr>
        <w:rPr>
          <w:lang w:val="fr-FR"/>
        </w:rPr>
      </w:pPr>
      <w:r w:rsidRPr="00F74B77">
        <w:rPr>
          <w:b/>
          <w:bCs/>
          <w:u w:val="single"/>
          <w:lang w:val="fr-FR"/>
        </w:rPr>
        <w:t>MODALITÉS ET STRATÉGIES DE MISE EN ŒUVRE DES RECOMMANDATIONS DE L</w:t>
      </w:r>
      <w:r w:rsidR="00537F53" w:rsidRPr="00F74B77">
        <w:rPr>
          <w:b/>
          <w:bCs/>
          <w:u w:val="single"/>
          <w:lang w:val="fr-FR"/>
        </w:rPr>
        <w:t>’</w:t>
      </w:r>
      <w:r w:rsidRPr="00F74B77">
        <w:rPr>
          <w:b/>
          <w:bCs/>
          <w:u w:val="single"/>
          <w:lang w:val="fr-FR"/>
        </w:rPr>
        <w:t>ÉTUDE INDÉPENDANTE</w:t>
      </w:r>
      <w:r w:rsidR="00D37420" w:rsidRPr="00F74B77">
        <w:rPr>
          <w:lang w:val="fr-FR"/>
        </w:rPr>
        <w:t xml:space="preserve"> (suggestions, </w:t>
      </w:r>
      <w:r w:rsidRPr="00F74B77">
        <w:rPr>
          <w:lang w:val="fr-FR"/>
        </w:rPr>
        <w:t>commentaires ou contributions</w:t>
      </w:r>
      <w:r w:rsidR="00D37420" w:rsidRPr="00F74B77">
        <w:rPr>
          <w:lang w:val="fr-FR"/>
        </w:rPr>
        <w:t>)</w:t>
      </w:r>
    </w:p>
    <w:p w:rsidR="00E945AA" w:rsidRPr="00F74B77" w:rsidRDefault="00E945AA" w:rsidP="00D37420">
      <w:pPr>
        <w:rPr>
          <w:lang w:val="fr-FR"/>
        </w:rPr>
      </w:pPr>
    </w:p>
    <w:p w:rsidR="00537F53" w:rsidRPr="00F74B77" w:rsidRDefault="00E945AA" w:rsidP="00E945AA">
      <w:pPr>
        <w:rPr>
          <w:i/>
          <w:iCs/>
          <w:lang w:val="fr-FR"/>
        </w:rPr>
      </w:pPr>
      <w:r w:rsidRPr="00F74B77">
        <w:rPr>
          <w:b/>
          <w:iCs/>
          <w:u w:val="single"/>
          <w:lang w:val="fr-FR"/>
        </w:rPr>
        <w:t xml:space="preserve">Recommandation </w:t>
      </w:r>
      <w:r w:rsidR="00870D0A" w:rsidRPr="00F74B77">
        <w:rPr>
          <w:b/>
          <w:iCs/>
          <w:u w:val="single"/>
          <w:lang w:val="fr-FR"/>
        </w:rPr>
        <w:t>n° </w:t>
      </w:r>
      <w:r w:rsidRPr="00F74B77">
        <w:rPr>
          <w:b/>
          <w:iCs/>
          <w:u w:val="single"/>
          <w:lang w:val="fr-FR"/>
        </w:rPr>
        <w:t>1</w:t>
      </w:r>
      <w:r w:rsidR="00537F53" w:rsidRPr="00F74B77">
        <w:rPr>
          <w:b/>
          <w:iCs/>
          <w:lang w:val="fr-FR"/>
        </w:rPr>
        <w:t> :</w:t>
      </w:r>
      <w:r w:rsidRPr="00F74B77">
        <w:rPr>
          <w:iCs/>
          <w:lang w:val="fr-FR"/>
        </w:rPr>
        <w:t xml:space="preserve"> </w:t>
      </w:r>
      <w:r w:rsidRPr="00F74B77">
        <w:rPr>
          <w:i/>
          <w:iCs/>
          <w:lang w:val="fr-FR"/>
        </w:rPr>
        <w:t>Il importe de consolider les progrès accomplis au sein</w:t>
      </w:r>
      <w:r w:rsidR="00537F53" w:rsidRPr="00F74B77">
        <w:rPr>
          <w:i/>
          <w:iCs/>
          <w:lang w:val="fr-FR"/>
        </w:rPr>
        <w:t xml:space="preserve"> du CDI</w:t>
      </w:r>
      <w:r w:rsidRPr="00F74B77">
        <w:rPr>
          <w:i/>
          <w:iCs/>
          <w:lang w:val="fr-FR"/>
        </w:rPr>
        <w:t>P en engageant un débat de haut niveau sur les besoins nouveaux et en examinant les travaux accomplis par l</w:t>
      </w:r>
      <w:r w:rsidR="00537F53" w:rsidRPr="00F74B77">
        <w:rPr>
          <w:i/>
          <w:iCs/>
          <w:lang w:val="fr-FR"/>
        </w:rPr>
        <w:t>’</w:t>
      </w:r>
      <w:r w:rsidRPr="00F74B77">
        <w:rPr>
          <w:i/>
          <w:iCs/>
          <w:lang w:val="fr-FR"/>
        </w:rPr>
        <w:t>Organisation sur les questions nouvelles et émergentes relatives aux droits de propriété intellectuel</w:t>
      </w:r>
      <w:r w:rsidR="00133D55" w:rsidRPr="00F74B77">
        <w:rPr>
          <w:i/>
          <w:iCs/>
          <w:lang w:val="fr-FR"/>
        </w:rPr>
        <w:t>le.  Le</w:t>
      </w:r>
      <w:r w:rsidRPr="00F74B77">
        <w:rPr>
          <w:i/>
          <w:iCs/>
          <w:lang w:val="fr-FR"/>
        </w:rPr>
        <w:t xml:space="preserve"> comité devrait également faciliter un échange de stratégies et de pratiques recommandées entre les États membres, en ce qui concerne leurs expériences face aux préoccupations en matière de propriété intellectuelle et de développement.</w:t>
      </w:r>
    </w:p>
    <w:p w:rsidR="00E945AA" w:rsidRPr="00F74B77" w:rsidRDefault="00E945AA" w:rsidP="00D37420">
      <w:pPr>
        <w:rPr>
          <w:lang w:val="fr-FR"/>
        </w:rPr>
      </w:pPr>
    </w:p>
    <w:p w:rsidR="00E945AA" w:rsidRPr="00F74B77" w:rsidRDefault="00B46021" w:rsidP="00D37420">
      <w:pPr>
        <w:rPr>
          <w:lang w:val="fr-FR"/>
        </w:rPr>
      </w:pPr>
      <w:r w:rsidRPr="00F74B77">
        <w:rPr>
          <w:b/>
          <w:bCs/>
          <w:lang w:val="fr-FR"/>
        </w:rPr>
        <w:t>Réponse</w:t>
      </w:r>
      <w:r w:rsidR="00537F53" w:rsidRPr="00F74B77">
        <w:rPr>
          <w:b/>
          <w:bCs/>
          <w:lang w:val="fr-FR"/>
        </w:rPr>
        <w:t> :</w:t>
      </w:r>
      <w:r w:rsidR="00D37420" w:rsidRPr="00F74B77">
        <w:rPr>
          <w:b/>
          <w:bCs/>
          <w:lang w:val="fr-FR"/>
        </w:rPr>
        <w:t xml:space="preserve"> </w:t>
      </w:r>
      <w:r w:rsidRPr="00F74B77">
        <w:rPr>
          <w:lang w:val="fr-FR"/>
        </w:rPr>
        <w:t>Le Pérou est favorable à l</w:t>
      </w:r>
      <w:r w:rsidR="00537F53" w:rsidRPr="00F74B77">
        <w:rPr>
          <w:lang w:val="fr-FR"/>
        </w:rPr>
        <w:t>’</w:t>
      </w:r>
      <w:r w:rsidRPr="00F74B77">
        <w:rPr>
          <w:lang w:val="fr-FR"/>
        </w:rPr>
        <w:t>échange de stratégies et de pratiques recommandées entre les États membres en ce qui concerne leurs expériences face aux préoccupations en matière de propriété intellectuelle et de développeme</w:t>
      </w:r>
      <w:r w:rsidR="00133D55" w:rsidRPr="00F74B77">
        <w:rPr>
          <w:lang w:val="fr-FR"/>
        </w:rPr>
        <w:t>nt.  Pa</w:t>
      </w:r>
      <w:r w:rsidRPr="00F74B77">
        <w:rPr>
          <w:lang w:val="fr-FR"/>
        </w:rPr>
        <w:t>r conséquent, des mesures devraient être prises pour faciliter l</w:t>
      </w:r>
      <w:r w:rsidR="00537F53" w:rsidRPr="00F74B77">
        <w:rPr>
          <w:lang w:val="fr-FR"/>
        </w:rPr>
        <w:t>’</w:t>
      </w:r>
      <w:r w:rsidRPr="00F74B77">
        <w:rPr>
          <w:lang w:val="fr-FR"/>
        </w:rPr>
        <w:t>échange de données d</w:t>
      </w:r>
      <w:r w:rsidR="00537F53" w:rsidRPr="00F74B77">
        <w:rPr>
          <w:lang w:val="fr-FR"/>
        </w:rPr>
        <w:t>’</w:t>
      </w:r>
      <w:r w:rsidRPr="00F74B77">
        <w:rPr>
          <w:lang w:val="fr-FR"/>
        </w:rPr>
        <w:t>expérience durant les sessions</w:t>
      </w:r>
      <w:r w:rsidR="00537F53" w:rsidRPr="00F74B77">
        <w:rPr>
          <w:lang w:val="fr-FR"/>
        </w:rPr>
        <w:t xml:space="preserve"> du C</w:t>
      </w:r>
      <w:r w:rsidR="00133D55" w:rsidRPr="00F74B77">
        <w:rPr>
          <w:lang w:val="fr-FR"/>
        </w:rPr>
        <w:t>DIP.  Ce</w:t>
      </w:r>
      <w:r w:rsidRPr="00F74B77">
        <w:rPr>
          <w:lang w:val="fr-FR"/>
        </w:rPr>
        <w:t>s dispositions devraient s</w:t>
      </w:r>
      <w:r w:rsidR="00537F53" w:rsidRPr="00F74B77">
        <w:rPr>
          <w:lang w:val="fr-FR"/>
        </w:rPr>
        <w:t>’</w:t>
      </w:r>
      <w:r w:rsidRPr="00F74B77">
        <w:rPr>
          <w:lang w:val="fr-FR"/>
        </w:rPr>
        <w:t>inscrire dans le cadre d</w:t>
      </w:r>
      <w:r w:rsidR="00537F53" w:rsidRPr="00F74B77">
        <w:rPr>
          <w:lang w:val="fr-FR"/>
        </w:rPr>
        <w:t>’</w:t>
      </w:r>
      <w:r w:rsidRPr="00F74B77">
        <w:rPr>
          <w:lang w:val="fr-FR"/>
        </w:rPr>
        <w:t>un programme de travail assorti d</w:t>
      </w:r>
      <w:r w:rsidR="00537F53" w:rsidRPr="00F74B77">
        <w:rPr>
          <w:lang w:val="fr-FR"/>
        </w:rPr>
        <w:t>’</w:t>
      </w:r>
      <w:r w:rsidRPr="00F74B77">
        <w:rPr>
          <w:lang w:val="fr-FR"/>
        </w:rPr>
        <w:t>un calendrier défini</w:t>
      </w:r>
      <w:r w:rsidR="00D37420" w:rsidRPr="00F74B77">
        <w:rPr>
          <w:lang w:val="fr-FR"/>
        </w:rPr>
        <w:t>.</w:t>
      </w:r>
    </w:p>
    <w:p w:rsidR="00E945AA" w:rsidRPr="00F74B77" w:rsidRDefault="00E945AA" w:rsidP="00D37420">
      <w:pPr>
        <w:rPr>
          <w:lang w:val="fr-FR"/>
        </w:rPr>
      </w:pPr>
    </w:p>
    <w:p w:rsidR="00537F53" w:rsidRPr="00F74B77" w:rsidRDefault="00E945AA" w:rsidP="00E945AA">
      <w:pPr>
        <w:rPr>
          <w:i/>
          <w:iCs/>
          <w:lang w:val="fr-FR"/>
        </w:rPr>
      </w:pPr>
      <w:r w:rsidRPr="00F74B77">
        <w:rPr>
          <w:b/>
          <w:iCs/>
          <w:u w:val="single"/>
          <w:lang w:val="fr-FR"/>
        </w:rPr>
        <w:t>Recommandation n</w:t>
      </w:r>
      <w:r w:rsidR="00870D0A" w:rsidRPr="00F74B77">
        <w:rPr>
          <w:b/>
          <w:iCs/>
          <w:u w:val="single"/>
          <w:lang w:val="fr-FR"/>
        </w:rPr>
        <w:t>° </w:t>
      </w:r>
      <w:r w:rsidRPr="00F74B77">
        <w:rPr>
          <w:b/>
          <w:iCs/>
          <w:u w:val="single"/>
          <w:lang w:val="fr-FR"/>
        </w:rPr>
        <w:t>2</w:t>
      </w:r>
      <w:r w:rsidR="00537F53" w:rsidRPr="00F74B77">
        <w:rPr>
          <w:b/>
          <w:iCs/>
          <w:lang w:val="fr-FR"/>
        </w:rPr>
        <w:t> :</w:t>
      </w:r>
      <w:r w:rsidRPr="00F74B77">
        <w:rPr>
          <w:iCs/>
          <w:lang w:val="fr-FR"/>
        </w:rPr>
        <w:t xml:space="preserve"> </w:t>
      </w:r>
      <w:r w:rsidRPr="00F74B77">
        <w:rPr>
          <w:i/>
          <w:iCs/>
          <w:lang w:val="fr-FR"/>
        </w:rPr>
        <w:t>Les États membres</w:t>
      </w:r>
      <w:r w:rsidRPr="00F74B77">
        <w:rPr>
          <w:b/>
          <w:i/>
          <w:iCs/>
          <w:lang w:val="fr-FR"/>
        </w:rPr>
        <w:t xml:space="preserve"> </w:t>
      </w:r>
      <w:r w:rsidRPr="00F74B77">
        <w:rPr>
          <w:i/>
          <w:iCs/>
          <w:lang w:val="fr-FR"/>
        </w:rPr>
        <w:t>devraient prendre des mesures pour résoudre les questions en suspens relatives au mandat du comité et à la mise en œuvre du mécanisme de coordination.</w:t>
      </w:r>
    </w:p>
    <w:p w:rsidR="00E945AA" w:rsidRPr="00F74B77" w:rsidRDefault="00E945AA" w:rsidP="00D37420">
      <w:pPr>
        <w:rPr>
          <w:lang w:val="fr-FR"/>
        </w:rPr>
      </w:pPr>
    </w:p>
    <w:p w:rsidR="00E945AA" w:rsidRPr="00F74B77" w:rsidRDefault="00B46021" w:rsidP="00D37420">
      <w:pPr>
        <w:rPr>
          <w:lang w:val="fr-FR"/>
        </w:rPr>
      </w:pPr>
      <w:r w:rsidRPr="00F74B77">
        <w:rPr>
          <w:b/>
          <w:bCs/>
          <w:lang w:val="fr-FR"/>
        </w:rPr>
        <w:t>Réponse</w:t>
      </w:r>
      <w:r w:rsidR="00537F53" w:rsidRPr="00F74B77">
        <w:rPr>
          <w:b/>
          <w:bCs/>
          <w:lang w:val="fr-FR"/>
        </w:rPr>
        <w:t> :</w:t>
      </w:r>
      <w:r w:rsidRPr="00F74B77">
        <w:rPr>
          <w:b/>
          <w:bCs/>
          <w:lang w:val="fr-FR"/>
        </w:rPr>
        <w:t xml:space="preserve"> </w:t>
      </w:r>
      <w:r w:rsidRPr="00F74B77">
        <w:rPr>
          <w:lang w:val="fr-FR"/>
        </w:rPr>
        <w:t>Le Pérou est favorable à l</w:t>
      </w:r>
      <w:r w:rsidR="00537F53" w:rsidRPr="00F74B77">
        <w:rPr>
          <w:lang w:val="fr-FR"/>
        </w:rPr>
        <w:t>’</w:t>
      </w:r>
      <w:r w:rsidRPr="00F74B77">
        <w:rPr>
          <w:lang w:val="fr-FR"/>
        </w:rPr>
        <w:t>adoption de mesures pour résoudre les questions en suspens relatives au mandat du comité</w:t>
      </w:r>
      <w:r w:rsidR="00D37420" w:rsidRPr="00F74B77">
        <w:rPr>
          <w:lang w:val="fr-FR"/>
        </w:rPr>
        <w:t>.</w:t>
      </w:r>
    </w:p>
    <w:p w:rsidR="00E945AA" w:rsidRPr="00F74B77" w:rsidRDefault="00E945AA" w:rsidP="00D37420">
      <w:pPr>
        <w:rPr>
          <w:lang w:val="fr-FR"/>
        </w:rPr>
      </w:pPr>
    </w:p>
    <w:p w:rsidR="00537F53" w:rsidRPr="00F74B77" w:rsidRDefault="00E945AA" w:rsidP="00E945AA">
      <w:pPr>
        <w:rPr>
          <w:i/>
          <w:lang w:val="fr-FR"/>
        </w:rPr>
      </w:pPr>
      <w:r w:rsidRPr="00F74B77">
        <w:rPr>
          <w:b/>
          <w:iCs/>
          <w:u w:val="single"/>
          <w:lang w:val="fr-FR"/>
        </w:rPr>
        <w:t>Recommandation</w:t>
      </w:r>
      <w:r w:rsidR="00870D0A" w:rsidRPr="00F74B77">
        <w:rPr>
          <w:b/>
          <w:iCs/>
          <w:u w:val="single"/>
          <w:lang w:val="fr-FR"/>
        </w:rPr>
        <w:t xml:space="preserve"> n° </w:t>
      </w:r>
      <w:r w:rsidRPr="00F74B77">
        <w:rPr>
          <w:b/>
          <w:iCs/>
          <w:u w:val="single"/>
          <w:lang w:val="fr-FR"/>
        </w:rPr>
        <w:t>3</w:t>
      </w:r>
      <w:r w:rsidR="00537F53" w:rsidRPr="00F74B77">
        <w:rPr>
          <w:b/>
          <w:iCs/>
          <w:lang w:val="fr-FR"/>
        </w:rPr>
        <w:t> :</w:t>
      </w:r>
      <w:r w:rsidRPr="00F74B77">
        <w:rPr>
          <w:iCs/>
          <w:lang w:val="fr-FR"/>
        </w:rPr>
        <w:t xml:space="preserve"> </w:t>
      </w:r>
      <w:r w:rsidRPr="00F74B77">
        <w:rPr>
          <w:i/>
          <w:iCs/>
          <w:lang w:val="fr-FR"/>
        </w:rPr>
        <w:t>L</w:t>
      </w:r>
      <w:r w:rsidR="00537F53" w:rsidRPr="00F74B77">
        <w:rPr>
          <w:i/>
          <w:iCs/>
          <w:lang w:val="fr-FR"/>
        </w:rPr>
        <w:t>’</w:t>
      </w:r>
      <w:r w:rsidRPr="00F74B77">
        <w:rPr>
          <w:i/>
          <w:iCs/>
          <w:lang w:val="fr-FR"/>
        </w:rPr>
        <w:t>OMPI</w:t>
      </w:r>
      <w:r w:rsidRPr="00F74B77">
        <w:rPr>
          <w:b/>
          <w:i/>
          <w:iCs/>
          <w:lang w:val="fr-FR"/>
        </w:rPr>
        <w:t xml:space="preserve"> </w:t>
      </w:r>
      <w:r w:rsidRPr="00F74B77">
        <w:rPr>
          <w:i/>
          <w:iCs/>
          <w:lang w:val="fr-FR"/>
        </w:rPr>
        <w:t>devrait continuer à assurer d</w:t>
      </w:r>
      <w:r w:rsidR="00537F53" w:rsidRPr="00F74B77">
        <w:rPr>
          <w:i/>
          <w:iCs/>
          <w:lang w:val="fr-FR"/>
        </w:rPr>
        <w:t>’</w:t>
      </w:r>
      <w:r w:rsidRPr="00F74B77">
        <w:rPr>
          <w:i/>
          <w:iCs/>
          <w:lang w:val="fr-FR"/>
        </w:rPr>
        <w:t>une manière concrète son travail de coordination, de surveillance, d</w:t>
      </w:r>
      <w:r w:rsidR="00537F53" w:rsidRPr="00F74B77">
        <w:rPr>
          <w:i/>
          <w:iCs/>
          <w:lang w:val="fr-FR"/>
        </w:rPr>
        <w:t>’</w:t>
      </w:r>
      <w:r w:rsidRPr="00F74B77">
        <w:rPr>
          <w:i/>
          <w:iCs/>
          <w:lang w:val="fr-FR"/>
        </w:rPr>
        <w:t>établissement de rapports, d</w:t>
      </w:r>
      <w:r w:rsidR="00537F53" w:rsidRPr="00F74B77">
        <w:rPr>
          <w:i/>
          <w:iCs/>
          <w:lang w:val="fr-FR"/>
        </w:rPr>
        <w:t>’</w:t>
      </w:r>
      <w:r w:rsidRPr="00F74B77">
        <w:rPr>
          <w:i/>
          <w:iCs/>
          <w:lang w:val="fr-FR"/>
        </w:rPr>
        <w:t>évaluation et d</w:t>
      </w:r>
      <w:r w:rsidR="00537F53" w:rsidRPr="00F74B77">
        <w:rPr>
          <w:i/>
          <w:iCs/>
          <w:lang w:val="fr-FR"/>
        </w:rPr>
        <w:t>’</w:t>
      </w:r>
      <w:r w:rsidRPr="00F74B77">
        <w:rPr>
          <w:i/>
          <w:iCs/>
          <w:lang w:val="fr-FR"/>
        </w:rPr>
        <w:t>intégration relatif à la mise en œuvre des recommandations du Plan d</w:t>
      </w:r>
      <w:r w:rsidR="00537F53" w:rsidRPr="00F74B77">
        <w:rPr>
          <w:i/>
          <w:iCs/>
          <w:lang w:val="fr-FR"/>
        </w:rPr>
        <w:t>’</w:t>
      </w:r>
      <w:r w:rsidRPr="00F74B77">
        <w:rPr>
          <w:i/>
          <w:iCs/>
          <w:lang w:val="fr-FR"/>
        </w:rPr>
        <w:t>action pour le développeme</w:t>
      </w:r>
      <w:r w:rsidR="00133D55" w:rsidRPr="00F74B77">
        <w:rPr>
          <w:i/>
          <w:iCs/>
          <w:lang w:val="fr-FR"/>
        </w:rPr>
        <w:t>nt.  Le</w:t>
      </w:r>
      <w:r w:rsidRPr="00F74B77">
        <w:rPr>
          <w:i/>
          <w:iCs/>
          <w:lang w:val="fr-FR"/>
        </w:rPr>
        <w:t xml:space="preserve"> rôle de coordination de la Division de la coordination du Plan d</w:t>
      </w:r>
      <w:r w:rsidR="00537F53" w:rsidRPr="00F74B77">
        <w:rPr>
          <w:i/>
          <w:iCs/>
          <w:lang w:val="fr-FR"/>
        </w:rPr>
        <w:t>’</w:t>
      </w:r>
      <w:r w:rsidRPr="00F74B77">
        <w:rPr>
          <w:i/>
          <w:iCs/>
          <w:lang w:val="fr-FR"/>
        </w:rPr>
        <w:t>action pour le développement, en ce qui concerne la mise en œuvre de ces recommandations, devrait être renforcé.</w:t>
      </w:r>
    </w:p>
    <w:p w:rsidR="00E945AA" w:rsidRPr="00F74B77" w:rsidRDefault="00E945AA" w:rsidP="00D37420">
      <w:pPr>
        <w:rPr>
          <w:lang w:val="fr-FR"/>
        </w:rPr>
      </w:pPr>
    </w:p>
    <w:p w:rsidR="00E945AA" w:rsidRPr="00F74B77" w:rsidRDefault="00B46021" w:rsidP="00D37420">
      <w:pPr>
        <w:rPr>
          <w:lang w:val="fr-FR"/>
        </w:rPr>
      </w:pPr>
      <w:r w:rsidRPr="00F74B77">
        <w:rPr>
          <w:b/>
          <w:bCs/>
          <w:lang w:val="fr-FR"/>
        </w:rPr>
        <w:t>Réponse</w:t>
      </w:r>
      <w:r w:rsidR="00537F53" w:rsidRPr="00F74B77">
        <w:rPr>
          <w:b/>
          <w:bCs/>
          <w:lang w:val="fr-FR"/>
        </w:rPr>
        <w:t> :</w:t>
      </w:r>
      <w:r w:rsidR="00D37420" w:rsidRPr="00F74B77">
        <w:rPr>
          <w:b/>
          <w:bCs/>
          <w:lang w:val="fr-FR"/>
        </w:rPr>
        <w:t xml:space="preserve"> </w:t>
      </w:r>
      <w:r w:rsidRPr="00F74B77">
        <w:rPr>
          <w:lang w:val="fr-FR"/>
        </w:rPr>
        <w:t>Le Pérou convient qu</w:t>
      </w:r>
      <w:r w:rsidR="00537F53" w:rsidRPr="00F74B77">
        <w:rPr>
          <w:lang w:val="fr-FR"/>
        </w:rPr>
        <w:t>’</w:t>
      </w:r>
      <w:r w:rsidRPr="00F74B77">
        <w:rPr>
          <w:lang w:val="fr-FR"/>
        </w:rPr>
        <w:t>il est important que l</w:t>
      </w:r>
      <w:r w:rsidR="00537F53" w:rsidRPr="00F74B77">
        <w:rPr>
          <w:lang w:val="fr-FR"/>
        </w:rPr>
        <w:t>’</w:t>
      </w:r>
      <w:r w:rsidRPr="00F74B77">
        <w:rPr>
          <w:lang w:val="fr-FR"/>
        </w:rPr>
        <w:t xml:space="preserve">OMPI continue à assurer </w:t>
      </w:r>
      <w:r w:rsidR="0020417C" w:rsidRPr="00F74B77">
        <w:rPr>
          <w:lang w:val="fr-FR"/>
        </w:rPr>
        <w:t>d</w:t>
      </w:r>
      <w:r w:rsidR="00537F53" w:rsidRPr="00F74B77">
        <w:rPr>
          <w:lang w:val="fr-FR"/>
        </w:rPr>
        <w:t>’</w:t>
      </w:r>
      <w:r w:rsidR="0020417C" w:rsidRPr="00F74B77">
        <w:rPr>
          <w:lang w:val="fr-FR"/>
        </w:rPr>
        <w:t>une manière concrète son travail de coordination, de surveillance, d</w:t>
      </w:r>
      <w:r w:rsidR="00537F53" w:rsidRPr="00F74B77">
        <w:rPr>
          <w:lang w:val="fr-FR"/>
        </w:rPr>
        <w:t>’</w:t>
      </w:r>
      <w:r w:rsidR="0020417C" w:rsidRPr="00F74B77">
        <w:rPr>
          <w:lang w:val="fr-FR"/>
        </w:rPr>
        <w:t>établissement de rapports et d</w:t>
      </w:r>
      <w:r w:rsidR="00537F53" w:rsidRPr="00F74B77">
        <w:rPr>
          <w:lang w:val="fr-FR"/>
        </w:rPr>
        <w:t>’</w:t>
      </w:r>
      <w:r w:rsidR="0020417C" w:rsidRPr="00F74B77">
        <w:rPr>
          <w:lang w:val="fr-FR"/>
        </w:rPr>
        <w:t>évaluation relatif aux recommandations du Plan d</w:t>
      </w:r>
      <w:r w:rsidR="00537F53" w:rsidRPr="00F74B77">
        <w:rPr>
          <w:lang w:val="fr-FR"/>
        </w:rPr>
        <w:t>’</w:t>
      </w:r>
      <w:r w:rsidR="0020417C" w:rsidRPr="00F74B77">
        <w:rPr>
          <w:lang w:val="fr-FR"/>
        </w:rPr>
        <w:t>action pour le développement</w:t>
      </w:r>
      <w:r w:rsidR="00D37420" w:rsidRPr="00F74B77">
        <w:rPr>
          <w:lang w:val="fr-FR"/>
        </w:rPr>
        <w:t>.</w:t>
      </w:r>
    </w:p>
    <w:p w:rsidR="00E945AA" w:rsidRPr="00F74B77" w:rsidRDefault="00E945AA" w:rsidP="00D37420">
      <w:pPr>
        <w:rPr>
          <w:lang w:val="fr-FR"/>
        </w:rPr>
      </w:pPr>
    </w:p>
    <w:p w:rsidR="00537F53" w:rsidRPr="00F74B77" w:rsidRDefault="00870D0A" w:rsidP="00E945AA">
      <w:pPr>
        <w:rPr>
          <w:i/>
          <w:lang w:val="fr-FR"/>
        </w:rPr>
      </w:pPr>
      <w:r w:rsidRPr="00F74B77">
        <w:rPr>
          <w:b/>
          <w:iCs/>
          <w:u w:val="single"/>
          <w:lang w:val="fr-FR"/>
        </w:rPr>
        <w:t>Recommandation n° </w:t>
      </w:r>
      <w:r w:rsidR="00E945AA" w:rsidRPr="00F74B77">
        <w:rPr>
          <w:b/>
          <w:iCs/>
          <w:u w:val="single"/>
          <w:lang w:val="fr-FR"/>
        </w:rPr>
        <w:t>4</w:t>
      </w:r>
      <w:r w:rsidR="00537F53" w:rsidRPr="00F74B77">
        <w:rPr>
          <w:b/>
          <w:iCs/>
          <w:lang w:val="fr-FR"/>
        </w:rPr>
        <w:t xml:space="preserve"> : </w:t>
      </w:r>
      <w:r w:rsidR="00537F53" w:rsidRPr="00F74B77">
        <w:rPr>
          <w:i/>
          <w:iCs/>
          <w:lang w:val="fr-FR"/>
        </w:rPr>
        <w:t>Le</w:t>
      </w:r>
      <w:r w:rsidR="00537F53" w:rsidRPr="00F74B77">
        <w:rPr>
          <w:b/>
          <w:iCs/>
          <w:lang w:val="fr-FR"/>
        </w:rPr>
        <w:t> </w:t>
      </w:r>
      <w:r w:rsidR="00537F53" w:rsidRPr="00F74B77">
        <w:rPr>
          <w:i/>
          <w:iCs/>
          <w:lang w:val="fr-FR"/>
        </w:rPr>
        <w:t>CDI</w:t>
      </w:r>
      <w:r w:rsidR="00E945AA" w:rsidRPr="00F74B77">
        <w:rPr>
          <w:i/>
          <w:iCs/>
          <w:lang w:val="fr-FR"/>
        </w:rPr>
        <w:t>P devrait s</w:t>
      </w:r>
      <w:r w:rsidR="00537F53" w:rsidRPr="00F74B77">
        <w:rPr>
          <w:i/>
          <w:iCs/>
          <w:lang w:val="fr-FR"/>
        </w:rPr>
        <w:t>’</w:t>
      </w:r>
      <w:r w:rsidR="00E945AA" w:rsidRPr="00F74B77">
        <w:rPr>
          <w:i/>
          <w:iCs/>
          <w:lang w:val="fr-FR"/>
        </w:rPr>
        <w:t>interroger quant à la meilleure manière de répondre, dans le cadre de la mise en œuvre des recommandations du Plan d</w:t>
      </w:r>
      <w:r w:rsidR="00537F53" w:rsidRPr="00F74B77">
        <w:rPr>
          <w:i/>
          <w:iCs/>
          <w:lang w:val="fr-FR"/>
        </w:rPr>
        <w:t>’</w:t>
      </w:r>
      <w:r w:rsidR="00E945AA" w:rsidRPr="00F74B77">
        <w:rPr>
          <w:i/>
          <w:iCs/>
          <w:lang w:val="fr-FR"/>
        </w:rPr>
        <w:t>action pour le développement, à l</w:t>
      </w:r>
      <w:r w:rsidR="00537F53" w:rsidRPr="00F74B77">
        <w:rPr>
          <w:i/>
          <w:iCs/>
          <w:lang w:val="fr-FR"/>
        </w:rPr>
        <w:t>’</w:t>
      </w:r>
      <w:r w:rsidR="00E945AA" w:rsidRPr="00F74B77">
        <w:rPr>
          <w:i/>
          <w:iCs/>
          <w:lang w:val="fr-FR"/>
        </w:rPr>
        <w:t>évolution des circonstances ainsi qu</w:t>
      </w:r>
      <w:r w:rsidR="00537F53" w:rsidRPr="00F74B77">
        <w:rPr>
          <w:i/>
          <w:iCs/>
          <w:lang w:val="fr-FR"/>
        </w:rPr>
        <w:t>’</w:t>
      </w:r>
      <w:r w:rsidR="00E945AA" w:rsidRPr="00F74B77">
        <w:rPr>
          <w:i/>
          <w:iCs/>
          <w:lang w:val="fr-FR"/>
        </w:rPr>
        <w:t>aux nouveaux enjeux du développement auxquels est confronté le système de la propriété intellectuel</w:t>
      </w:r>
      <w:r w:rsidR="00133D55" w:rsidRPr="00F74B77">
        <w:rPr>
          <w:i/>
          <w:iCs/>
          <w:lang w:val="fr-FR"/>
        </w:rPr>
        <w:t>le.  Ce</w:t>
      </w:r>
      <w:r w:rsidR="00E945AA" w:rsidRPr="00F74B77">
        <w:rPr>
          <w:i/>
          <w:iCs/>
          <w:lang w:val="fr-FR"/>
        </w:rPr>
        <w:t>la devrait s</w:t>
      </w:r>
      <w:r w:rsidR="00537F53" w:rsidRPr="00F74B77">
        <w:rPr>
          <w:i/>
          <w:iCs/>
          <w:lang w:val="fr-FR"/>
        </w:rPr>
        <w:t>’</w:t>
      </w:r>
      <w:r w:rsidR="00E945AA" w:rsidRPr="00F74B77">
        <w:rPr>
          <w:i/>
          <w:iCs/>
          <w:lang w:val="fr-FR"/>
        </w:rPr>
        <w:t>accompagner d</w:t>
      </w:r>
      <w:r w:rsidR="00537F53" w:rsidRPr="00F74B77">
        <w:rPr>
          <w:i/>
          <w:iCs/>
          <w:lang w:val="fr-FR"/>
        </w:rPr>
        <w:t>’</w:t>
      </w:r>
      <w:r w:rsidR="00E945AA" w:rsidRPr="00F74B77">
        <w:rPr>
          <w:i/>
          <w:iCs/>
          <w:lang w:val="fr-FR"/>
        </w:rPr>
        <w:t xml:space="preserve">une association plus étroite avec les autres organismes de développement du système des </w:t>
      </w:r>
      <w:r w:rsidR="00537F53" w:rsidRPr="00F74B77">
        <w:rPr>
          <w:i/>
          <w:iCs/>
          <w:lang w:val="fr-FR"/>
        </w:rPr>
        <w:t>Nations Unies</w:t>
      </w:r>
      <w:r w:rsidR="00E945AA" w:rsidRPr="00F74B77">
        <w:rPr>
          <w:i/>
          <w:iCs/>
          <w:lang w:val="fr-FR"/>
        </w:rPr>
        <w:t>, afin de pouvoir bénéficier de leurs connaissances en matière de mise en œuvre des recommandations du Plan d</w:t>
      </w:r>
      <w:r w:rsidR="00537F53" w:rsidRPr="00F74B77">
        <w:rPr>
          <w:i/>
          <w:iCs/>
          <w:lang w:val="fr-FR"/>
        </w:rPr>
        <w:t>’</w:t>
      </w:r>
      <w:r w:rsidR="00E945AA" w:rsidRPr="00F74B77">
        <w:rPr>
          <w:i/>
          <w:iCs/>
          <w:lang w:val="fr-FR"/>
        </w:rPr>
        <w:t>action pour le développement et faire progresser celle des objectifs de développement durable.</w:t>
      </w:r>
    </w:p>
    <w:p w:rsidR="00E945AA" w:rsidRPr="00F74B77" w:rsidRDefault="00E945AA" w:rsidP="00D37420">
      <w:pPr>
        <w:rPr>
          <w:i/>
          <w:lang w:val="fr-FR"/>
        </w:rPr>
      </w:pPr>
    </w:p>
    <w:p w:rsidR="00E945AA" w:rsidRPr="00F74B77" w:rsidRDefault="00CB0453" w:rsidP="00D37420">
      <w:pPr>
        <w:rPr>
          <w:lang w:val="fr-FR"/>
        </w:rPr>
      </w:pPr>
      <w:r w:rsidRPr="00F74B77">
        <w:rPr>
          <w:b/>
          <w:bCs/>
          <w:lang w:val="fr-FR"/>
        </w:rPr>
        <w:t>Réponse</w:t>
      </w:r>
      <w:r w:rsidR="00537F53" w:rsidRPr="00F74B77">
        <w:rPr>
          <w:b/>
          <w:bCs/>
          <w:lang w:val="fr-FR"/>
        </w:rPr>
        <w:t> :</w:t>
      </w:r>
      <w:r w:rsidR="00D37420" w:rsidRPr="00F74B77">
        <w:rPr>
          <w:b/>
          <w:bCs/>
          <w:lang w:val="fr-FR"/>
        </w:rPr>
        <w:t xml:space="preserve"> </w:t>
      </w:r>
      <w:r w:rsidRPr="00F74B77">
        <w:rPr>
          <w:lang w:val="fr-FR"/>
        </w:rPr>
        <w:t>Le Pérou convient que le comité devrait poursuivre ses efforts afin d</w:t>
      </w:r>
      <w:r w:rsidR="00537F53" w:rsidRPr="00F74B77">
        <w:rPr>
          <w:lang w:val="fr-FR"/>
        </w:rPr>
        <w:t>’</w:t>
      </w:r>
      <w:r w:rsidRPr="00F74B77">
        <w:rPr>
          <w:lang w:val="fr-FR"/>
        </w:rPr>
        <w:t>offrir la réponse la plus approprié pour répondre à l</w:t>
      </w:r>
      <w:r w:rsidR="00537F53" w:rsidRPr="00F74B77">
        <w:rPr>
          <w:lang w:val="fr-FR"/>
        </w:rPr>
        <w:t>’</w:t>
      </w:r>
      <w:r w:rsidRPr="00F74B77">
        <w:rPr>
          <w:lang w:val="fr-FR"/>
        </w:rPr>
        <w:t>évolution rapide des circonstances ainsi qu</w:t>
      </w:r>
      <w:r w:rsidR="00537F53" w:rsidRPr="00F74B77">
        <w:rPr>
          <w:lang w:val="fr-FR"/>
        </w:rPr>
        <w:t>’</w:t>
      </w:r>
      <w:r w:rsidRPr="00F74B77">
        <w:rPr>
          <w:lang w:val="fr-FR"/>
        </w:rPr>
        <w:t xml:space="preserve">aux nouveaux enjeux du développement auxquels est confronté le système de la propriété intellectuelle, en étroite collaboration avec les autres organismes du système des </w:t>
      </w:r>
      <w:r w:rsidR="00537F53" w:rsidRPr="00F74B77">
        <w:rPr>
          <w:lang w:val="fr-FR"/>
        </w:rPr>
        <w:t>Nations Unies</w:t>
      </w:r>
      <w:r w:rsidR="00D37420" w:rsidRPr="00F74B77">
        <w:rPr>
          <w:lang w:val="fr-FR"/>
        </w:rPr>
        <w:t>.</w:t>
      </w:r>
    </w:p>
    <w:p w:rsidR="00E945AA" w:rsidRPr="00F74B77" w:rsidRDefault="00E945AA" w:rsidP="00D37420">
      <w:pPr>
        <w:rPr>
          <w:lang w:val="fr-FR"/>
        </w:rPr>
      </w:pPr>
    </w:p>
    <w:p w:rsidR="00537F53" w:rsidRPr="00F74B77" w:rsidRDefault="00E945AA" w:rsidP="00E945AA">
      <w:pPr>
        <w:rPr>
          <w:i/>
          <w:iCs/>
          <w:lang w:val="fr-FR"/>
        </w:rPr>
      </w:pPr>
      <w:r w:rsidRPr="00F74B77">
        <w:rPr>
          <w:b/>
          <w:iCs/>
          <w:u w:val="single"/>
          <w:lang w:val="fr-FR"/>
        </w:rPr>
        <w:lastRenderedPageBreak/>
        <w:t>Reco</w:t>
      </w:r>
      <w:r w:rsidR="00870D0A" w:rsidRPr="00F74B77">
        <w:rPr>
          <w:b/>
          <w:iCs/>
          <w:u w:val="single"/>
          <w:lang w:val="fr-FR"/>
        </w:rPr>
        <w:t>mmandation n° </w:t>
      </w:r>
      <w:r w:rsidRPr="00F74B77">
        <w:rPr>
          <w:b/>
          <w:iCs/>
          <w:u w:val="single"/>
          <w:lang w:val="fr-FR"/>
        </w:rPr>
        <w:t>5</w:t>
      </w:r>
      <w:r w:rsidR="00537F53" w:rsidRPr="00F74B77">
        <w:rPr>
          <w:b/>
          <w:iCs/>
          <w:lang w:val="fr-FR"/>
        </w:rPr>
        <w:t> :</w:t>
      </w:r>
      <w:r w:rsidRPr="00F74B77">
        <w:rPr>
          <w:iCs/>
          <w:lang w:val="fr-FR"/>
        </w:rPr>
        <w:t xml:space="preserve"> </w:t>
      </w:r>
      <w:r w:rsidRPr="00F74B77">
        <w:rPr>
          <w:i/>
          <w:iCs/>
          <w:lang w:val="fr-FR"/>
        </w:rPr>
        <w:t>L</w:t>
      </w:r>
      <w:r w:rsidR="00537F53" w:rsidRPr="00F74B77">
        <w:rPr>
          <w:i/>
          <w:iCs/>
          <w:lang w:val="fr-FR"/>
        </w:rPr>
        <w:t>’</w:t>
      </w:r>
      <w:r w:rsidRPr="00F74B77">
        <w:rPr>
          <w:i/>
          <w:iCs/>
          <w:lang w:val="fr-FR"/>
        </w:rPr>
        <w:t>OMPI</w:t>
      </w:r>
      <w:r w:rsidRPr="00F74B77">
        <w:rPr>
          <w:b/>
          <w:i/>
          <w:iCs/>
          <w:lang w:val="fr-FR"/>
        </w:rPr>
        <w:t xml:space="preserve"> </w:t>
      </w:r>
      <w:r w:rsidRPr="00F74B77">
        <w:rPr>
          <w:i/>
          <w:iCs/>
          <w:lang w:val="fr-FR"/>
        </w:rPr>
        <w:t>devrait envisager de lier, chaque fois que cela est faisable, les recommandations du Plan d</w:t>
      </w:r>
      <w:r w:rsidR="00537F53" w:rsidRPr="00F74B77">
        <w:rPr>
          <w:i/>
          <w:iCs/>
          <w:lang w:val="fr-FR"/>
        </w:rPr>
        <w:t>’</w:t>
      </w:r>
      <w:r w:rsidRPr="00F74B77">
        <w:rPr>
          <w:i/>
          <w:iCs/>
          <w:lang w:val="fr-FR"/>
        </w:rPr>
        <w:t>action pour le développement aux résul</w:t>
      </w:r>
      <w:r w:rsidR="00D1517E" w:rsidRPr="00F74B77">
        <w:rPr>
          <w:i/>
          <w:iCs/>
          <w:lang w:val="fr-FR"/>
        </w:rPr>
        <w:t>tats escomptés définis dans le P</w:t>
      </w:r>
      <w:r w:rsidRPr="00F74B77">
        <w:rPr>
          <w:i/>
          <w:iCs/>
          <w:lang w:val="fr-FR"/>
        </w:rPr>
        <w:t>rogramme et budg</w:t>
      </w:r>
      <w:r w:rsidR="00133D55" w:rsidRPr="00F74B77">
        <w:rPr>
          <w:i/>
          <w:iCs/>
          <w:lang w:val="fr-FR"/>
        </w:rPr>
        <w:t>et.  Il</w:t>
      </w:r>
      <w:r w:rsidRPr="00F74B77">
        <w:rPr>
          <w:i/>
          <w:iCs/>
          <w:lang w:val="fr-FR"/>
        </w:rPr>
        <w:t xml:space="preserve"> est possible de modifier les résultats escomptés ou d</w:t>
      </w:r>
      <w:r w:rsidR="00537F53" w:rsidRPr="00F74B77">
        <w:rPr>
          <w:i/>
          <w:iCs/>
          <w:lang w:val="fr-FR"/>
        </w:rPr>
        <w:t>’</w:t>
      </w:r>
      <w:r w:rsidRPr="00F74B77">
        <w:rPr>
          <w:i/>
          <w:iCs/>
          <w:lang w:val="fr-FR"/>
        </w:rPr>
        <w:t>en formuler de nouveaux pour faire en sorte que l</w:t>
      </w:r>
      <w:r w:rsidR="00537F53" w:rsidRPr="00F74B77">
        <w:rPr>
          <w:i/>
          <w:iCs/>
          <w:lang w:val="fr-FR"/>
        </w:rPr>
        <w:t>’</w:t>
      </w:r>
      <w:r w:rsidRPr="00F74B77">
        <w:rPr>
          <w:i/>
          <w:iCs/>
          <w:lang w:val="fr-FR"/>
        </w:rPr>
        <w:t>intégration des recommandations du Plan d</w:t>
      </w:r>
      <w:r w:rsidR="00537F53" w:rsidRPr="00F74B77">
        <w:rPr>
          <w:i/>
          <w:iCs/>
          <w:lang w:val="fr-FR"/>
        </w:rPr>
        <w:t>’</w:t>
      </w:r>
      <w:r w:rsidRPr="00F74B77">
        <w:rPr>
          <w:i/>
          <w:iCs/>
          <w:lang w:val="fr-FR"/>
        </w:rPr>
        <w:t>action pour le développement s</w:t>
      </w:r>
      <w:r w:rsidR="00537F53" w:rsidRPr="00F74B77">
        <w:rPr>
          <w:i/>
          <w:iCs/>
          <w:lang w:val="fr-FR"/>
        </w:rPr>
        <w:t>’</w:t>
      </w:r>
      <w:r w:rsidRPr="00F74B77">
        <w:rPr>
          <w:i/>
          <w:iCs/>
          <w:lang w:val="fr-FR"/>
        </w:rPr>
        <w:t>effectue d</w:t>
      </w:r>
      <w:r w:rsidR="00537F53" w:rsidRPr="00F74B77">
        <w:rPr>
          <w:i/>
          <w:iCs/>
          <w:lang w:val="fr-FR"/>
        </w:rPr>
        <w:t>’</w:t>
      </w:r>
      <w:r w:rsidRPr="00F74B77">
        <w:rPr>
          <w:i/>
          <w:iCs/>
          <w:lang w:val="fr-FR"/>
        </w:rPr>
        <w:t>une manière plus efficace et durable.</w:t>
      </w:r>
    </w:p>
    <w:p w:rsidR="00E945AA" w:rsidRPr="00F74B77" w:rsidRDefault="00E945AA" w:rsidP="00D37420">
      <w:pPr>
        <w:rPr>
          <w:lang w:val="fr-FR"/>
        </w:rPr>
      </w:pPr>
    </w:p>
    <w:p w:rsidR="00537F53" w:rsidRPr="00F74B77" w:rsidRDefault="003A3B9B" w:rsidP="00D37420">
      <w:pPr>
        <w:rPr>
          <w:lang w:val="fr-FR"/>
        </w:rPr>
      </w:pPr>
      <w:r w:rsidRPr="00F74B77">
        <w:rPr>
          <w:b/>
          <w:bCs/>
          <w:lang w:val="fr-FR"/>
        </w:rPr>
        <w:t>Réponse</w:t>
      </w:r>
      <w:r w:rsidR="00537F53" w:rsidRPr="00F74B77">
        <w:rPr>
          <w:b/>
          <w:bCs/>
          <w:lang w:val="fr-FR"/>
        </w:rPr>
        <w:t> :</w:t>
      </w:r>
      <w:r w:rsidR="00D37420" w:rsidRPr="00F74B77">
        <w:rPr>
          <w:b/>
          <w:bCs/>
          <w:lang w:val="fr-FR"/>
        </w:rPr>
        <w:t xml:space="preserve"> </w:t>
      </w:r>
      <w:r w:rsidR="00537F53" w:rsidRPr="00F74B77">
        <w:rPr>
          <w:lang w:val="fr-FR"/>
        </w:rPr>
        <w:t>--------</w:t>
      </w:r>
      <w:r w:rsidR="00D37420" w:rsidRPr="00F74B77">
        <w:rPr>
          <w:lang w:val="fr-FR"/>
        </w:rPr>
        <w:softHyphen/>
        <w:t>.</w:t>
      </w:r>
    </w:p>
    <w:p w:rsidR="00E945AA" w:rsidRPr="00F74B77" w:rsidRDefault="00E945AA" w:rsidP="00D37420">
      <w:pPr>
        <w:rPr>
          <w:lang w:val="fr-FR"/>
        </w:rPr>
      </w:pPr>
    </w:p>
    <w:p w:rsidR="00537F53" w:rsidRPr="00F74B77" w:rsidRDefault="00E945AA" w:rsidP="00E945AA">
      <w:pPr>
        <w:keepNext/>
        <w:keepLines/>
        <w:rPr>
          <w:i/>
          <w:iCs/>
          <w:lang w:val="fr-FR"/>
        </w:rPr>
      </w:pPr>
      <w:r w:rsidRPr="00F74B77">
        <w:rPr>
          <w:b/>
          <w:iCs/>
          <w:u w:val="single"/>
          <w:lang w:val="fr-FR"/>
        </w:rPr>
        <w:t>Recommandation</w:t>
      </w:r>
      <w:r w:rsidR="00870D0A" w:rsidRPr="00F74B77">
        <w:rPr>
          <w:b/>
          <w:iCs/>
          <w:u w:val="single"/>
          <w:lang w:val="fr-FR"/>
        </w:rPr>
        <w:t xml:space="preserve"> n° 6</w:t>
      </w:r>
      <w:r w:rsidR="00537F53" w:rsidRPr="00F74B77">
        <w:rPr>
          <w:b/>
          <w:iCs/>
          <w:lang w:val="fr-FR"/>
        </w:rPr>
        <w:t> :</w:t>
      </w:r>
      <w:r w:rsidRPr="00F74B77">
        <w:rPr>
          <w:i/>
          <w:iCs/>
          <w:lang w:val="fr-FR"/>
        </w:rPr>
        <w:t xml:space="preserve"> Les États membres sont encouragés à renforcer la coordination entre les missions basées à Genève et leurs offices de propriété intellectuelle et les autorités de leurs capitales, de manière à permettre une plus grande concertation dans la manière d</w:t>
      </w:r>
      <w:r w:rsidR="00537F53" w:rsidRPr="00F74B77">
        <w:rPr>
          <w:i/>
          <w:iCs/>
          <w:lang w:val="fr-FR"/>
        </w:rPr>
        <w:t>’</w:t>
      </w:r>
      <w:r w:rsidRPr="00F74B77">
        <w:rPr>
          <w:i/>
          <w:iCs/>
          <w:lang w:val="fr-FR"/>
        </w:rPr>
        <w:t>aborder les débats du CDIP, ainsi qu</w:t>
      </w:r>
      <w:r w:rsidR="00537F53" w:rsidRPr="00F74B77">
        <w:rPr>
          <w:i/>
          <w:iCs/>
          <w:lang w:val="fr-FR"/>
        </w:rPr>
        <w:t>’</w:t>
      </w:r>
      <w:r w:rsidRPr="00F74B77">
        <w:rPr>
          <w:i/>
          <w:iCs/>
          <w:lang w:val="fr-FR"/>
        </w:rPr>
        <w:t>une meilleure sensibilisation aux avantages du Plan d</w:t>
      </w:r>
      <w:r w:rsidR="00537F53" w:rsidRPr="00F74B77">
        <w:rPr>
          <w:i/>
          <w:iCs/>
          <w:lang w:val="fr-FR"/>
        </w:rPr>
        <w:t>’</w:t>
      </w:r>
      <w:r w:rsidRPr="00F74B77">
        <w:rPr>
          <w:i/>
          <w:iCs/>
          <w:lang w:val="fr-FR"/>
        </w:rPr>
        <w:t>action pour le développeme</w:t>
      </w:r>
      <w:r w:rsidR="00133D55" w:rsidRPr="00F74B77">
        <w:rPr>
          <w:i/>
          <w:iCs/>
          <w:lang w:val="fr-FR"/>
        </w:rPr>
        <w:t>nt.  La</w:t>
      </w:r>
      <w:r w:rsidRPr="00F74B77">
        <w:rPr>
          <w:i/>
          <w:iCs/>
          <w:lang w:val="fr-FR"/>
        </w:rPr>
        <w:t xml:space="preserve"> participation d</w:t>
      </w:r>
      <w:r w:rsidR="00537F53" w:rsidRPr="00F74B77">
        <w:rPr>
          <w:i/>
          <w:iCs/>
          <w:lang w:val="fr-FR"/>
        </w:rPr>
        <w:t>’</w:t>
      </w:r>
      <w:r w:rsidRPr="00F74B77">
        <w:rPr>
          <w:i/>
          <w:iCs/>
          <w:lang w:val="fr-FR"/>
        </w:rPr>
        <w:t>experts nationaux aux travaux du comité devrait être accr</w:t>
      </w:r>
      <w:r w:rsidR="00133D55" w:rsidRPr="00F74B77">
        <w:rPr>
          <w:i/>
          <w:iCs/>
          <w:lang w:val="fr-FR"/>
        </w:rPr>
        <w:t>ue.  Le</w:t>
      </w:r>
      <w:r w:rsidR="00537F53" w:rsidRPr="00F74B77">
        <w:rPr>
          <w:i/>
          <w:iCs/>
          <w:lang w:val="fr-FR"/>
        </w:rPr>
        <w:t> CDI</w:t>
      </w:r>
      <w:r w:rsidRPr="00F74B77">
        <w:rPr>
          <w:i/>
          <w:iCs/>
          <w:lang w:val="fr-FR"/>
        </w:rPr>
        <w:t>P devrait examiner les modalités de l</w:t>
      </w:r>
      <w:r w:rsidR="00537F53" w:rsidRPr="00F74B77">
        <w:rPr>
          <w:i/>
          <w:iCs/>
          <w:lang w:val="fr-FR"/>
        </w:rPr>
        <w:t>’</w:t>
      </w:r>
      <w:r w:rsidRPr="00F74B77">
        <w:rPr>
          <w:i/>
          <w:iCs/>
          <w:lang w:val="fr-FR"/>
        </w:rPr>
        <w:t>établissement de rapports sur les travaux effectués au niveau national en ce qui concerne la mise en œuvre des recommandations du Plan d</w:t>
      </w:r>
      <w:r w:rsidR="00537F53" w:rsidRPr="00F74B77">
        <w:rPr>
          <w:i/>
          <w:iCs/>
          <w:lang w:val="fr-FR"/>
        </w:rPr>
        <w:t>’</w:t>
      </w:r>
      <w:r w:rsidRPr="00F74B77">
        <w:rPr>
          <w:i/>
          <w:iCs/>
          <w:lang w:val="fr-FR"/>
        </w:rPr>
        <w:t>action pour le développement.</w:t>
      </w:r>
    </w:p>
    <w:p w:rsidR="00E945AA" w:rsidRPr="00F74B77" w:rsidRDefault="00E945AA" w:rsidP="00CA6676">
      <w:pPr>
        <w:rPr>
          <w:lang w:val="fr-FR"/>
        </w:rPr>
      </w:pPr>
    </w:p>
    <w:p w:rsidR="00537F53" w:rsidRPr="00F74B77" w:rsidRDefault="001F66CB" w:rsidP="00D37420">
      <w:pPr>
        <w:rPr>
          <w:lang w:val="fr-FR"/>
        </w:rPr>
      </w:pPr>
      <w:r w:rsidRPr="00F74B77">
        <w:rPr>
          <w:b/>
          <w:bCs/>
          <w:lang w:val="fr-FR"/>
        </w:rPr>
        <w:t>Réponse</w:t>
      </w:r>
      <w:r w:rsidR="00537F53" w:rsidRPr="00F74B77">
        <w:rPr>
          <w:b/>
          <w:bCs/>
          <w:lang w:val="fr-FR"/>
        </w:rPr>
        <w:t> :</w:t>
      </w:r>
      <w:r w:rsidR="00D37420" w:rsidRPr="00F74B77">
        <w:rPr>
          <w:b/>
          <w:bCs/>
          <w:lang w:val="fr-FR"/>
        </w:rPr>
        <w:t xml:space="preserve"> </w:t>
      </w:r>
      <w:r w:rsidRPr="00F74B77">
        <w:rPr>
          <w:lang w:val="fr-FR"/>
        </w:rPr>
        <w:t>Le Pérou est favorable à toute action visant à renforcer la coordination entre les différentes autorités des États membres et la participation d</w:t>
      </w:r>
      <w:r w:rsidR="00537F53" w:rsidRPr="00F74B77">
        <w:rPr>
          <w:lang w:val="fr-FR"/>
        </w:rPr>
        <w:t>’</w:t>
      </w:r>
      <w:r w:rsidRPr="00F74B77">
        <w:rPr>
          <w:lang w:val="fr-FR"/>
        </w:rPr>
        <w:t xml:space="preserve">experts nationaux de haut niveau </w:t>
      </w:r>
      <w:r w:rsidR="005F4C39" w:rsidRPr="00F74B77">
        <w:rPr>
          <w:lang w:val="fr-FR"/>
        </w:rPr>
        <w:t>aux</w:t>
      </w:r>
      <w:r w:rsidRPr="00F74B77">
        <w:rPr>
          <w:lang w:val="fr-FR"/>
        </w:rPr>
        <w:t xml:space="preserve"> travaux du comi</w:t>
      </w:r>
      <w:r w:rsidR="00133D55" w:rsidRPr="00F74B77">
        <w:rPr>
          <w:lang w:val="fr-FR"/>
        </w:rPr>
        <w:t>té.  Pa</w:t>
      </w:r>
      <w:r w:rsidRPr="00F74B77">
        <w:rPr>
          <w:lang w:val="fr-FR"/>
        </w:rPr>
        <w:t>r conséquent, les offices de propriété intellectuelle pourraient collaborer en améliorant la coordination dans leurs pays respecti</w:t>
      </w:r>
      <w:r w:rsidR="00133D55" w:rsidRPr="00F74B77">
        <w:rPr>
          <w:lang w:val="fr-FR"/>
        </w:rPr>
        <w:t>fs.  En</w:t>
      </w:r>
      <w:r w:rsidR="00AF553C" w:rsidRPr="00F74B77">
        <w:rPr>
          <w:lang w:val="fr-FR"/>
        </w:rPr>
        <w:t xml:space="preserve"> outre, il</w:t>
      </w:r>
      <w:r w:rsidRPr="00F74B77">
        <w:rPr>
          <w:lang w:val="fr-FR"/>
        </w:rPr>
        <w:t xml:space="preserve"> </w:t>
      </w:r>
      <w:r w:rsidR="00AF553C" w:rsidRPr="00F74B77">
        <w:rPr>
          <w:lang w:val="fr-FR"/>
        </w:rPr>
        <w:t>faudrait</w:t>
      </w:r>
      <w:r w:rsidRPr="00F74B77">
        <w:rPr>
          <w:lang w:val="fr-FR"/>
        </w:rPr>
        <w:t xml:space="preserve"> </w:t>
      </w:r>
      <w:r w:rsidR="00AF553C" w:rsidRPr="00F74B77">
        <w:rPr>
          <w:lang w:val="fr-FR"/>
        </w:rPr>
        <w:t>envisager d</w:t>
      </w:r>
      <w:r w:rsidR="00537F53" w:rsidRPr="00F74B77">
        <w:rPr>
          <w:lang w:val="fr-FR"/>
        </w:rPr>
        <w:t>’</w:t>
      </w:r>
      <w:r w:rsidR="00AF553C" w:rsidRPr="00F74B77">
        <w:rPr>
          <w:lang w:val="fr-FR"/>
        </w:rPr>
        <w:t>inclure dans les budgets la participation d</w:t>
      </w:r>
      <w:r w:rsidR="00537F53" w:rsidRPr="00F74B77">
        <w:rPr>
          <w:lang w:val="fr-FR"/>
        </w:rPr>
        <w:t>’</w:t>
      </w:r>
      <w:r w:rsidR="00AF553C" w:rsidRPr="00F74B77">
        <w:rPr>
          <w:lang w:val="fr-FR"/>
        </w:rPr>
        <w:t>un représentant national permanent à Genève afin de soutenir les efforts de coordination et d</w:t>
      </w:r>
      <w:r w:rsidR="00537F53" w:rsidRPr="00F74B77">
        <w:rPr>
          <w:lang w:val="fr-FR"/>
        </w:rPr>
        <w:t>’</w:t>
      </w:r>
      <w:r w:rsidR="00AF553C" w:rsidRPr="00F74B77">
        <w:rPr>
          <w:lang w:val="fr-FR"/>
        </w:rPr>
        <w:t>améliorer la compréhension des questions examinées par le comité.</w:t>
      </w:r>
    </w:p>
    <w:p w:rsidR="00E945AA" w:rsidRPr="00F74B77" w:rsidRDefault="00E945AA" w:rsidP="00D37420">
      <w:pPr>
        <w:rPr>
          <w:lang w:val="fr-FR"/>
        </w:rPr>
      </w:pPr>
    </w:p>
    <w:p w:rsidR="00537F53" w:rsidRPr="00F74B77" w:rsidRDefault="00E945AA" w:rsidP="00E945AA">
      <w:pPr>
        <w:rPr>
          <w:i/>
          <w:iCs/>
          <w:lang w:val="fr-FR"/>
        </w:rPr>
      </w:pPr>
      <w:r w:rsidRPr="00F74B77">
        <w:rPr>
          <w:b/>
          <w:iCs/>
          <w:u w:val="single"/>
          <w:lang w:val="fr-FR"/>
        </w:rPr>
        <w:t>Recommandation </w:t>
      </w:r>
      <w:r w:rsidR="00870D0A" w:rsidRPr="00F74B77">
        <w:rPr>
          <w:b/>
          <w:iCs/>
          <w:u w:val="single"/>
          <w:lang w:val="fr-FR"/>
        </w:rPr>
        <w:t>n° </w:t>
      </w:r>
      <w:r w:rsidRPr="00F74B77">
        <w:rPr>
          <w:b/>
          <w:iCs/>
          <w:u w:val="single"/>
          <w:lang w:val="fr-FR"/>
        </w:rPr>
        <w:t>7</w:t>
      </w:r>
      <w:r w:rsidR="00537F53" w:rsidRPr="00F74B77">
        <w:rPr>
          <w:b/>
          <w:iCs/>
          <w:lang w:val="fr-FR"/>
        </w:rPr>
        <w:t> :</w:t>
      </w:r>
      <w:r w:rsidRPr="00F74B77">
        <w:rPr>
          <w:iCs/>
          <w:lang w:val="fr-FR"/>
        </w:rPr>
        <w:t xml:space="preserve"> </w:t>
      </w:r>
      <w:r w:rsidRPr="00F74B77">
        <w:rPr>
          <w:i/>
          <w:iCs/>
          <w:lang w:val="fr-FR"/>
        </w:rPr>
        <w:t>Les États membres sont encouragés à soumettre de nouvelles propositions de projets à l</w:t>
      </w:r>
      <w:r w:rsidR="00537F53" w:rsidRPr="00F74B77">
        <w:rPr>
          <w:i/>
          <w:iCs/>
          <w:lang w:val="fr-FR"/>
        </w:rPr>
        <w:t>’</w:t>
      </w:r>
      <w:r w:rsidRPr="00F74B77">
        <w:rPr>
          <w:i/>
          <w:iCs/>
          <w:lang w:val="fr-FR"/>
        </w:rPr>
        <w:t>examen du C</w:t>
      </w:r>
      <w:r w:rsidR="00133D55" w:rsidRPr="00F74B77">
        <w:rPr>
          <w:i/>
          <w:iCs/>
          <w:lang w:val="fr-FR"/>
        </w:rPr>
        <w:t>DIP.  Il</w:t>
      </w:r>
      <w:r w:rsidRPr="00F74B77">
        <w:rPr>
          <w:i/>
          <w:iCs/>
          <w:lang w:val="fr-FR"/>
        </w:rPr>
        <w:t>s devraient envisager la mise en place d</w:t>
      </w:r>
      <w:r w:rsidR="00537F53" w:rsidRPr="00F74B77">
        <w:rPr>
          <w:i/>
          <w:iCs/>
          <w:lang w:val="fr-FR"/>
        </w:rPr>
        <w:t>’</w:t>
      </w:r>
      <w:r w:rsidRPr="00F74B77">
        <w:rPr>
          <w:i/>
          <w:iCs/>
          <w:lang w:val="fr-FR"/>
        </w:rPr>
        <w:t>un mécanisme d</w:t>
      </w:r>
      <w:r w:rsidR="00537F53" w:rsidRPr="00F74B77">
        <w:rPr>
          <w:i/>
          <w:iCs/>
          <w:lang w:val="fr-FR"/>
        </w:rPr>
        <w:t>’</w:t>
      </w:r>
      <w:r w:rsidRPr="00F74B77">
        <w:rPr>
          <w:i/>
          <w:iCs/>
          <w:lang w:val="fr-FR"/>
        </w:rPr>
        <w:t>établissement de rapports sur les pratiques recommandées et les enseignements tirés de projets et activités mis en œuvre avec succès dans le cadre du Plan d</w:t>
      </w:r>
      <w:r w:rsidR="00537F53" w:rsidRPr="00F74B77">
        <w:rPr>
          <w:i/>
          <w:iCs/>
          <w:lang w:val="fr-FR"/>
        </w:rPr>
        <w:t>’</w:t>
      </w:r>
      <w:r w:rsidRPr="00F74B77">
        <w:rPr>
          <w:i/>
          <w:iCs/>
          <w:lang w:val="fr-FR"/>
        </w:rPr>
        <w:t>action pour le développeme</w:t>
      </w:r>
      <w:r w:rsidR="00133D55" w:rsidRPr="00F74B77">
        <w:rPr>
          <w:i/>
          <w:iCs/>
          <w:lang w:val="fr-FR"/>
        </w:rPr>
        <w:t>nt.  Ce</w:t>
      </w:r>
      <w:r w:rsidRPr="00F74B77">
        <w:rPr>
          <w:i/>
          <w:iCs/>
          <w:lang w:val="fr-FR"/>
        </w:rPr>
        <w:t xml:space="preserve"> mécanisme devrait prévoir une vérification périodique de la durabilité des projets achevés ou intégrés, ainsi que de leurs incidences sur les bénéficiaires.</w:t>
      </w:r>
      <w:r w:rsidR="00D37420" w:rsidRPr="00F74B77">
        <w:rPr>
          <w:i/>
          <w:lang w:val="fr-FR"/>
        </w:rPr>
        <w:t xml:space="preserve">  </w:t>
      </w:r>
      <w:r w:rsidRPr="00F74B77">
        <w:rPr>
          <w:i/>
          <w:iCs/>
          <w:lang w:val="fr-FR"/>
        </w:rPr>
        <w:t>L</w:t>
      </w:r>
      <w:r w:rsidR="00537F53" w:rsidRPr="00F74B77">
        <w:rPr>
          <w:i/>
          <w:iCs/>
          <w:lang w:val="fr-FR"/>
        </w:rPr>
        <w:t>’</w:t>
      </w:r>
      <w:r w:rsidRPr="00F74B77">
        <w:rPr>
          <w:i/>
          <w:iCs/>
          <w:lang w:val="fr-FR"/>
        </w:rPr>
        <w:t xml:space="preserve">OMPI devrait créer une base de données réunissant les bonnes pratiques et les </w:t>
      </w:r>
      <w:r w:rsidR="00F41578" w:rsidRPr="00F74B77">
        <w:rPr>
          <w:i/>
          <w:iCs/>
          <w:lang w:val="fr-FR"/>
        </w:rPr>
        <w:t>enseignements tirés de</w:t>
      </w:r>
      <w:r w:rsidRPr="00F74B77">
        <w:rPr>
          <w:i/>
          <w:iCs/>
          <w:lang w:val="fr-FR"/>
        </w:rPr>
        <w:t xml:space="preserve"> la mise en œuvre de projets du Plan d</w:t>
      </w:r>
      <w:r w:rsidR="00537F53" w:rsidRPr="00F74B77">
        <w:rPr>
          <w:i/>
          <w:iCs/>
          <w:lang w:val="fr-FR"/>
        </w:rPr>
        <w:t>’</w:t>
      </w:r>
      <w:r w:rsidRPr="00F74B77">
        <w:rPr>
          <w:i/>
          <w:iCs/>
          <w:lang w:val="fr-FR"/>
        </w:rPr>
        <w:t>action pour le développement.</w:t>
      </w:r>
    </w:p>
    <w:p w:rsidR="00E945AA" w:rsidRPr="00F74B77" w:rsidRDefault="00E945AA" w:rsidP="00D37420">
      <w:pPr>
        <w:rPr>
          <w:lang w:val="fr-FR"/>
        </w:rPr>
      </w:pPr>
    </w:p>
    <w:p w:rsidR="00537F53" w:rsidRPr="00F74B77" w:rsidRDefault="00F41578" w:rsidP="00D37420">
      <w:pPr>
        <w:rPr>
          <w:lang w:val="fr-FR"/>
        </w:rPr>
      </w:pPr>
      <w:r w:rsidRPr="00F74B77">
        <w:rPr>
          <w:b/>
          <w:bCs/>
          <w:lang w:val="fr-FR"/>
        </w:rPr>
        <w:t>Réponse</w:t>
      </w:r>
      <w:r w:rsidR="00537F53" w:rsidRPr="00F74B77">
        <w:rPr>
          <w:b/>
          <w:bCs/>
          <w:lang w:val="fr-FR"/>
        </w:rPr>
        <w:t> :</w:t>
      </w:r>
      <w:r w:rsidR="00D37420" w:rsidRPr="00F74B77">
        <w:rPr>
          <w:b/>
          <w:bCs/>
          <w:lang w:val="fr-FR"/>
        </w:rPr>
        <w:t xml:space="preserve"> </w:t>
      </w:r>
      <w:r w:rsidRPr="00F74B77">
        <w:rPr>
          <w:lang w:val="fr-FR"/>
        </w:rPr>
        <w:t>Le Pérou est favorable à un traitement plus systématique des informations existantes relatives aux projets qui ont été achevés ou intégrés dans les travaux du comité, afin de pouvoir tirer parti des bonnes pratiques et des enseignements tirés de la mise en œuvre des projets du Plan d</w:t>
      </w:r>
      <w:r w:rsidR="00537F53" w:rsidRPr="00F74B77">
        <w:rPr>
          <w:lang w:val="fr-FR"/>
        </w:rPr>
        <w:t>’</w:t>
      </w:r>
      <w:r w:rsidRPr="00F74B77">
        <w:rPr>
          <w:lang w:val="fr-FR"/>
        </w:rPr>
        <w:t>action pour le développeme</w:t>
      </w:r>
      <w:r w:rsidR="00133D55" w:rsidRPr="00F74B77">
        <w:rPr>
          <w:lang w:val="fr-FR"/>
        </w:rPr>
        <w:t>nt.  Ce</w:t>
      </w:r>
      <w:r w:rsidRPr="00F74B77">
        <w:rPr>
          <w:lang w:val="fr-FR"/>
        </w:rPr>
        <w:t>la permettrait de soumettre de nouve</w:t>
      </w:r>
      <w:r w:rsidR="00F159E4" w:rsidRPr="00F74B77">
        <w:rPr>
          <w:lang w:val="fr-FR"/>
        </w:rPr>
        <w:t>lles propositions de projets</w:t>
      </w:r>
      <w:r w:rsidRPr="00F74B77">
        <w:rPr>
          <w:lang w:val="fr-FR"/>
        </w:rPr>
        <w:t xml:space="preserve"> de meilleure qualité</w:t>
      </w:r>
      <w:r w:rsidR="00F159E4" w:rsidRPr="00F74B77">
        <w:rPr>
          <w:lang w:val="fr-FR"/>
        </w:rPr>
        <w:t xml:space="preserve"> à l</w:t>
      </w:r>
      <w:r w:rsidR="00537F53" w:rsidRPr="00F74B77">
        <w:rPr>
          <w:lang w:val="fr-FR"/>
        </w:rPr>
        <w:t>’</w:t>
      </w:r>
      <w:r w:rsidR="00F159E4" w:rsidRPr="00F74B77">
        <w:rPr>
          <w:lang w:val="fr-FR"/>
        </w:rPr>
        <w:t>examen</w:t>
      </w:r>
      <w:r w:rsidR="00537F53" w:rsidRPr="00F74B77">
        <w:rPr>
          <w:lang w:val="fr-FR"/>
        </w:rPr>
        <w:t xml:space="preserve"> du CDI</w:t>
      </w:r>
      <w:r w:rsidR="00F159E4" w:rsidRPr="00F74B77">
        <w:rPr>
          <w:lang w:val="fr-FR"/>
        </w:rPr>
        <w:t>P</w:t>
      </w:r>
      <w:r w:rsidR="00D37420" w:rsidRPr="00F74B77">
        <w:rPr>
          <w:lang w:val="fr-FR"/>
        </w:rPr>
        <w:t>.</w:t>
      </w:r>
    </w:p>
    <w:p w:rsidR="00E945AA" w:rsidRPr="00F74B77" w:rsidRDefault="00E945AA" w:rsidP="00D37420">
      <w:pPr>
        <w:rPr>
          <w:lang w:val="fr-FR"/>
        </w:rPr>
      </w:pPr>
    </w:p>
    <w:p w:rsidR="00537F53" w:rsidRPr="00F74B77" w:rsidRDefault="00870D0A" w:rsidP="00E945AA">
      <w:pPr>
        <w:rPr>
          <w:i/>
          <w:iCs/>
          <w:lang w:val="fr-FR"/>
        </w:rPr>
      </w:pPr>
      <w:r w:rsidRPr="00F74B77">
        <w:rPr>
          <w:b/>
          <w:iCs/>
          <w:u w:val="single"/>
          <w:lang w:val="fr-FR"/>
        </w:rPr>
        <w:t>Recommandation n° </w:t>
      </w:r>
      <w:r w:rsidR="00E945AA" w:rsidRPr="00F74B77">
        <w:rPr>
          <w:b/>
          <w:iCs/>
          <w:u w:val="single"/>
          <w:lang w:val="fr-FR"/>
        </w:rPr>
        <w:t>8</w:t>
      </w:r>
      <w:r w:rsidR="00537F53" w:rsidRPr="00F74B77">
        <w:rPr>
          <w:iCs/>
          <w:lang w:val="fr-FR"/>
        </w:rPr>
        <w:t> :</w:t>
      </w:r>
      <w:r w:rsidR="00E945AA" w:rsidRPr="00F74B77">
        <w:rPr>
          <w:iCs/>
          <w:lang w:val="fr-FR"/>
        </w:rPr>
        <w:t xml:space="preserve"> </w:t>
      </w:r>
      <w:r w:rsidR="00E945AA" w:rsidRPr="00F74B77">
        <w:rPr>
          <w:i/>
          <w:iCs/>
          <w:lang w:val="fr-FR"/>
        </w:rPr>
        <w:t>Les travaux futurs relatifs à l</w:t>
      </w:r>
      <w:r w:rsidR="00537F53" w:rsidRPr="00F74B77">
        <w:rPr>
          <w:i/>
          <w:iCs/>
          <w:lang w:val="fr-FR"/>
        </w:rPr>
        <w:t>’</w:t>
      </w:r>
      <w:r w:rsidR="00E945AA" w:rsidRPr="00F74B77">
        <w:rPr>
          <w:i/>
          <w:iCs/>
          <w:lang w:val="fr-FR"/>
        </w:rPr>
        <w:t>élaboration de nouveaux projets devraient être modulaires et adaptables, et devraient prendre en compte la capacité d</w:t>
      </w:r>
      <w:r w:rsidR="00537F53" w:rsidRPr="00F74B77">
        <w:rPr>
          <w:i/>
          <w:iCs/>
          <w:lang w:val="fr-FR"/>
        </w:rPr>
        <w:t>’</w:t>
      </w:r>
      <w:r w:rsidR="00E945AA" w:rsidRPr="00F74B77">
        <w:rPr>
          <w:i/>
          <w:iCs/>
          <w:lang w:val="fr-FR"/>
        </w:rPr>
        <w:t>absorption et le niveau de compétence des bénéficiair</w:t>
      </w:r>
      <w:r w:rsidR="00133D55" w:rsidRPr="00F74B77">
        <w:rPr>
          <w:i/>
          <w:iCs/>
          <w:lang w:val="fr-FR"/>
        </w:rPr>
        <w:t>es.  En</w:t>
      </w:r>
      <w:r w:rsidR="00E945AA" w:rsidRPr="00F74B77">
        <w:rPr>
          <w:i/>
          <w:iCs/>
          <w:lang w:val="fr-FR"/>
        </w:rPr>
        <w:t xml:space="preserve"> ce qui concerne la mise en œuvre de projets au niveau national, l</w:t>
      </w:r>
      <w:r w:rsidR="00537F53" w:rsidRPr="00F74B77">
        <w:rPr>
          <w:i/>
          <w:iCs/>
          <w:lang w:val="fr-FR"/>
        </w:rPr>
        <w:t>’</w:t>
      </w:r>
      <w:r w:rsidR="00E945AA" w:rsidRPr="00F74B77">
        <w:rPr>
          <w:i/>
          <w:iCs/>
          <w:lang w:val="fr-FR"/>
        </w:rPr>
        <w:t xml:space="preserve">OMPI devrait étudier la possibilité de nouer des partenariats étroits avec des institutions des </w:t>
      </w:r>
      <w:r w:rsidR="00537F53" w:rsidRPr="00F74B77">
        <w:rPr>
          <w:i/>
          <w:iCs/>
          <w:lang w:val="fr-FR"/>
        </w:rPr>
        <w:t>Nations Unies</w:t>
      </w:r>
      <w:r w:rsidR="00E945AA" w:rsidRPr="00F74B77">
        <w:rPr>
          <w:i/>
          <w:iCs/>
          <w:lang w:val="fr-FR"/>
        </w:rPr>
        <w:t xml:space="preserve"> ainsi que d</w:t>
      </w:r>
      <w:r w:rsidR="00537F53" w:rsidRPr="00F74B77">
        <w:rPr>
          <w:i/>
          <w:iCs/>
          <w:lang w:val="fr-FR"/>
        </w:rPr>
        <w:t>’</w:t>
      </w:r>
      <w:r w:rsidR="00E945AA" w:rsidRPr="00F74B77">
        <w:rPr>
          <w:i/>
          <w:iCs/>
          <w:lang w:val="fr-FR"/>
        </w:rPr>
        <w:t>autres organisations, afin d</w:t>
      </w:r>
      <w:r w:rsidR="00537F53" w:rsidRPr="00F74B77">
        <w:rPr>
          <w:i/>
          <w:iCs/>
          <w:lang w:val="fr-FR"/>
        </w:rPr>
        <w:t>’</w:t>
      </w:r>
      <w:r w:rsidR="00E945AA" w:rsidRPr="00F74B77">
        <w:rPr>
          <w:i/>
          <w:iCs/>
          <w:lang w:val="fr-FR"/>
        </w:rPr>
        <w:t>en améliorer l</w:t>
      </w:r>
      <w:r w:rsidR="00537F53" w:rsidRPr="00F74B77">
        <w:rPr>
          <w:i/>
          <w:iCs/>
          <w:lang w:val="fr-FR"/>
        </w:rPr>
        <w:t>’</w:t>
      </w:r>
      <w:r w:rsidR="00E945AA" w:rsidRPr="00F74B77">
        <w:rPr>
          <w:i/>
          <w:iCs/>
          <w:lang w:val="fr-FR"/>
        </w:rPr>
        <w:t>efficacité, l</w:t>
      </w:r>
      <w:r w:rsidR="00537F53" w:rsidRPr="00F74B77">
        <w:rPr>
          <w:i/>
          <w:iCs/>
          <w:lang w:val="fr-FR"/>
        </w:rPr>
        <w:t>’</w:t>
      </w:r>
      <w:r w:rsidR="00E945AA" w:rsidRPr="00F74B77">
        <w:rPr>
          <w:i/>
          <w:iCs/>
          <w:lang w:val="fr-FR"/>
        </w:rPr>
        <w:t>exhaustivité et la durabilité.</w:t>
      </w:r>
    </w:p>
    <w:p w:rsidR="00E945AA" w:rsidRPr="00F74B77" w:rsidRDefault="00E945AA" w:rsidP="00D37420">
      <w:pPr>
        <w:rPr>
          <w:lang w:val="fr-FR"/>
        </w:rPr>
      </w:pPr>
    </w:p>
    <w:p w:rsidR="00537F53" w:rsidRPr="00F74B77" w:rsidRDefault="00977160" w:rsidP="00D37420">
      <w:pPr>
        <w:rPr>
          <w:lang w:val="fr-FR"/>
        </w:rPr>
      </w:pPr>
      <w:r w:rsidRPr="00F74B77">
        <w:rPr>
          <w:b/>
          <w:bCs/>
          <w:lang w:val="fr-FR"/>
        </w:rPr>
        <w:t>Réponse</w:t>
      </w:r>
      <w:r w:rsidR="00537F53" w:rsidRPr="00F74B77">
        <w:rPr>
          <w:b/>
          <w:bCs/>
          <w:lang w:val="fr-FR"/>
        </w:rPr>
        <w:t> :</w:t>
      </w:r>
      <w:r w:rsidR="00D37420" w:rsidRPr="00F74B77">
        <w:rPr>
          <w:b/>
          <w:bCs/>
          <w:lang w:val="fr-FR"/>
        </w:rPr>
        <w:t xml:space="preserve"> </w:t>
      </w:r>
      <w:r w:rsidR="00537F53" w:rsidRPr="00F74B77">
        <w:rPr>
          <w:lang w:val="fr-FR"/>
        </w:rPr>
        <w:t>--------</w:t>
      </w:r>
      <w:r w:rsidR="00D37420" w:rsidRPr="00F74B77">
        <w:rPr>
          <w:lang w:val="fr-FR"/>
        </w:rPr>
        <w:t>.</w:t>
      </w:r>
    </w:p>
    <w:p w:rsidR="00E945AA" w:rsidRPr="00F74B77" w:rsidRDefault="00E945AA" w:rsidP="00D37420">
      <w:pPr>
        <w:rPr>
          <w:lang w:val="fr-FR"/>
        </w:rPr>
      </w:pPr>
    </w:p>
    <w:p w:rsidR="00537F53" w:rsidRPr="00F74B77" w:rsidRDefault="00870D0A" w:rsidP="009E693A">
      <w:pPr>
        <w:rPr>
          <w:i/>
          <w:iCs/>
          <w:lang w:val="fr-FR"/>
        </w:rPr>
      </w:pPr>
      <w:r w:rsidRPr="00F74B77">
        <w:rPr>
          <w:b/>
          <w:iCs/>
          <w:u w:val="single"/>
          <w:lang w:val="fr-FR"/>
        </w:rPr>
        <w:t>Recommandation n° </w:t>
      </w:r>
      <w:r w:rsidR="00E945AA" w:rsidRPr="00F74B77">
        <w:rPr>
          <w:b/>
          <w:iCs/>
          <w:u w:val="single"/>
          <w:lang w:val="fr-FR"/>
        </w:rPr>
        <w:t>9</w:t>
      </w:r>
      <w:r w:rsidR="00537F53" w:rsidRPr="00F74B77">
        <w:rPr>
          <w:b/>
          <w:iCs/>
          <w:lang w:val="fr-FR"/>
        </w:rPr>
        <w:t> :</w:t>
      </w:r>
      <w:r w:rsidR="00E945AA" w:rsidRPr="00F74B77">
        <w:rPr>
          <w:i/>
          <w:iCs/>
          <w:lang w:val="fr-FR"/>
        </w:rPr>
        <w:t xml:space="preserve"> L</w:t>
      </w:r>
      <w:r w:rsidR="00537F53" w:rsidRPr="00F74B77">
        <w:rPr>
          <w:i/>
          <w:iCs/>
          <w:lang w:val="fr-FR"/>
        </w:rPr>
        <w:t>’</w:t>
      </w:r>
      <w:r w:rsidR="00E945AA" w:rsidRPr="00F74B77">
        <w:rPr>
          <w:i/>
          <w:iCs/>
          <w:lang w:val="fr-FR"/>
        </w:rPr>
        <w:t>OMPI</w:t>
      </w:r>
      <w:r w:rsidR="00E945AA" w:rsidRPr="00F74B77">
        <w:rPr>
          <w:b/>
          <w:i/>
          <w:iCs/>
          <w:lang w:val="fr-FR"/>
        </w:rPr>
        <w:t xml:space="preserve"> </w:t>
      </w:r>
      <w:r w:rsidR="00E945AA" w:rsidRPr="00F74B77">
        <w:rPr>
          <w:i/>
          <w:iCs/>
          <w:lang w:val="fr-FR"/>
        </w:rPr>
        <w:t>devrait accorder une plus grande importance au recrutement d</w:t>
      </w:r>
      <w:r w:rsidR="00537F53" w:rsidRPr="00F74B77">
        <w:rPr>
          <w:i/>
          <w:iCs/>
          <w:lang w:val="fr-FR"/>
        </w:rPr>
        <w:t>’</w:t>
      </w:r>
      <w:r w:rsidR="00E945AA" w:rsidRPr="00F74B77">
        <w:rPr>
          <w:i/>
          <w:iCs/>
          <w:lang w:val="fr-FR"/>
        </w:rPr>
        <w:t>experts ayant une connaissance approfondie des conditions socioéconomiques des pays récepteu</w:t>
      </w:r>
      <w:r w:rsidR="00133D55" w:rsidRPr="00F74B77">
        <w:rPr>
          <w:i/>
          <w:iCs/>
          <w:lang w:val="fr-FR"/>
        </w:rPr>
        <w:t>rs.  Le</w:t>
      </w:r>
      <w:r w:rsidR="00E945AA" w:rsidRPr="00F74B77">
        <w:rPr>
          <w:i/>
          <w:iCs/>
          <w:lang w:val="fr-FR"/>
        </w:rPr>
        <w:t>s pays bénéficiaires devraient veiller à ce qu</w:t>
      </w:r>
      <w:r w:rsidR="00537F53" w:rsidRPr="00F74B77">
        <w:rPr>
          <w:i/>
          <w:iCs/>
          <w:lang w:val="fr-FR"/>
        </w:rPr>
        <w:t>’</w:t>
      </w:r>
      <w:r w:rsidR="00E945AA" w:rsidRPr="00F74B77">
        <w:rPr>
          <w:i/>
          <w:iCs/>
          <w:lang w:val="fr-FR"/>
        </w:rPr>
        <w:t>il existe une forte coordination interne entre leurs divers organes, afin de faciliter la mise en œuvre et la viabilité à long terme des projets.</w:t>
      </w:r>
    </w:p>
    <w:p w:rsidR="00E945AA" w:rsidRPr="00F74B77" w:rsidRDefault="00E945AA" w:rsidP="009E693A">
      <w:pPr>
        <w:rPr>
          <w:lang w:val="fr-FR"/>
        </w:rPr>
      </w:pPr>
    </w:p>
    <w:p w:rsidR="00537F53" w:rsidRPr="00F74B77" w:rsidRDefault="00D37420" w:rsidP="009E693A">
      <w:pPr>
        <w:rPr>
          <w:lang w:val="fr-FR"/>
        </w:rPr>
      </w:pPr>
      <w:r w:rsidRPr="00F74B77">
        <w:rPr>
          <w:b/>
          <w:bCs/>
          <w:lang w:val="fr-FR"/>
        </w:rPr>
        <w:t>R</w:t>
      </w:r>
      <w:r w:rsidR="00977160" w:rsidRPr="00F74B77">
        <w:rPr>
          <w:b/>
          <w:bCs/>
          <w:lang w:val="fr-FR"/>
        </w:rPr>
        <w:t>éponse</w:t>
      </w:r>
      <w:r w:rsidR="00537F53" w:rsidRPr="00F74B77">
        <w:rPr>
          <w:b/>
          <w:bCs/>
          <w:lang w:val="fr-FR"/>
        </w:rPr>
        <w:t> :</w:t>
      </w:r>
      <w:r w:rsidRPr="00F74B77">
        <w:rPr>
          <w:b/>
          <w:bCs/>
          <w:lang w:val="fr-FR"/>
        </w:rPr>
        <w:t xml:space="preserve"> </w:t>
      </w:r>
      <w:r w:rsidR="00537F53" w:rsidRPr="00F74B77">
        <w:rPr>
          <w:lang w:val="fr-FR"/>
        </w:rPr>
        <w:t>--------</w:t>
      </w:r>
      <w:r w:rsidRPr="00F74B77">
        <w:rPr>
          <w:lang w:val="fr-FR"/>
        </w:rPr>
        <w:t>.</w:t>
      </w:r>
    </w:p>
    <w:p w:rsidR="00E945AA" w:rsidRPr="00F74B77" w:rsidRDefault="00E945AA" w:rsidP="00D37420">
      <w:pPr>
        <w:rPr>
          <w:lang w:val="fr-FR"/>
        </w:rPr>
      </w:pPr>
    </w:p>
    <w:p w:rsidR="00537F53" w:rsidRPr="00F74B77" w:rsidRDefault="00870D0A" w:rsidP="00E945AA">
      <w:pPr>
        <w:rPr>
          <w:lang w:val="fr-FR"/>
        </w:rPr>
      </w:pPr>
      <w:r w:rsidRPr="00F74B77">
        <w:rPr>
          <w:b/>
          <w:iCs/>
          <w:u w:val="single"/>
          <w:lang w:val="fr-FR"/>
        </w:rPr>
        <w:t>Recommandation n° </w:t>
      </w:r>
      <w:r w:rsidR="00E945AA" w:rsidRPr="00F74B77">
        <w:rPr>
          <w:b/>
          <w:iCs/>
          <w:u w:val="single"/>
          <w:lang w:val="fr-FR"/>
        </w:rPr>
        <w:t>10</w:t>
      </w:r>
      <w:r w:rsidR="00537F53" w:rsidRPr="00F74B77">
        <w:rPr>
          <w:iCs/>
          <w:lang w:val="fr-FR"/>
        </w:rPr>
        <w:t> :</w:t>
      </w:r>
      <w:r w:rsidR="00E945AA" w:rsidRPr="00F74B77">
        <w:rPr>
          <w:iCs/>
          <w:lang w:val="fr-FR"/>
        </w:rPr>
        <w:t xml:space="preserve"> </w:t>
      </w:r>
      <w:r w:rsidR="00E945AA" w:rsidRPr="00F74B77">
        <w:rPr>
          <w:i/>
          <w:iCs/>
          <w:lang w:val="fr-FR"/>
        </w:rPr>
        <w:t>Les rapports sur l</w:t>
      </w:r>
      <w:r w:rsidR="00537F53" w:rsidRPr="00F74B77">
        <w:rPr>
          <w:i/>
          <w:iCs/>
          <w:lang w:val="fr-FR"/>
        </w:rPr>
        <w:t>’</w:t>
      </w:r>
      <w:r w:rsidR="00E945AA" w:rsidRPr="00F74B77">
        <w:rPr>
          <w:i/>
          <w:iCs/>
          <w:lang w:val="fr-FR"/>
        </w:rPr>
        <w:t>état d</w:t>
      </w:r>
      <w:r w:rsidR="00537F53" w:rsidRPr="00F74B77">
        <w:rPr>
          <w:i/>
          <w:iCs/>
          <w:lang w:val="fr-FR"/>
        </w:rPr>
        <w:t>’</w:t>
      </w:r>
      <w:r w:rsidR="00E945AA" w:rsidRPr="00F74B77">
        <w:rPr>
          <w:i/>
          <w:iCs/>
          <w:lang w:val="fr-FR"/>
        </w:rPr>
        <w:t>avancement des projets du Plan d</w:t>
      </w:r>
      <w:r w:rsidR="00537F53" w:rsidRPr="00F74B77">
        <w:rPr>
          <w:i/>
          <w:iCs/>
          <w:lang w:val="fr-FR"/>
        </w:rPr>
        <w:t>’</w:t>
      </w:r>
      <w:r w:rsidR="00E945AA" w:rsidRPr="00F74B77">
        <w:rPr>
          <w:i/>
          <w:iCs/>
          <w:lang w:val="fr-FR"/>
        </w:rPr>
        <w:t>action pour le développement établis à l</w:t>
      </w:r>
      <w:r w:rsidR="00537F53" w:rsidRPr="00F74B77">
        <w:rPr>
          <w:i/>
          <w:iCs/>
          <w:lang w:val="fr-FR"/>
        </w:rPr>
        <w:t>’</w:t>
      </w:r>
      <w:r w:rsidR="00E945AA" w:rsidRPr="00F74B77">
        <w:rPr>
          <w:i/>
          <w:iCs/>
          <w:lang w:val="fr-FR"/>
        </w:rPr>
        <w:t>intention</w:t>
      </w:r>
      <w:r w:rsidR="00537F53" w:rsidRPr="00F74B77">
        <w:rPr>
          <w:i/>
          <w:iCs/>
          <w:lang w:val="fr-FR"/>
        </w:rPr>
        <w:t xml:space="preserve"> du CDI</w:t>
      </w:r>
      <w:r w:rsidR="00E945AA" w:rsidRPr="00F74B77">
        <w:rPr>
          <w:i/>
          <w:iCs/>
          <w:lang w:val="fr-FR"/>
        </w:rPr>
        <w:t>P par le Secrétariat devraient contenir des informations détaillées concernant les ressources financières et humaines utilisées dans le cadre de ces proje</w:t>
      </w:r>
      <w:r w:rsidR="00133D55" w:rsidRPr="00F74B77">
        <w:rPr>
          <w:i/>
          <w:iCs/>
          <w:lang w:val="fr-FR"/>
        </w:rPr>
        <w:t xml:space="preserve">ts.  </w:t>
      </w:r>
      <w:r w:rsidR="00133D55" w:rsidRPr="00F74B77">
        <w:rPr>
          <w:iCs/>
          <w:lang w:val="fr-FR"/>
        </w:rPr>
        <w:t>Un</w:t>
      </w:r>
      <w:r w:rsidR="00E945AA" w:rsidRPr="00F74B77">
        <w:rPr>
          <w:iCs/>
          <w:lang w:val="fr-FR"/>
        </w:rPr>
        <w:t xml:space="preserve"> même chef de projet ne devrait pas être responsable de plusieurs projets à la fois.</w:t>
      </w:r>
    </w:p>
    <w:p w:rsidR="00E945AA" w:rsidRPr="00F74B77" w:rsidRDefault="00E945AA" w:rsidP="00D37420">
      <w:pPr>
        <w:rPr>
          <w:lang w:val="fr-FR"/>
        </w:rPr>
      </w:pPr>
    </w:p>
    <w:p w:rsidR="00537F53" w:rsidRPr="00F74B77" w:rsidRDefault="00977160" w:rsidP="00977160">
      <w:pPr>
        <w:rPr>
          <w:lang w:val="fr-FR"/>
        </w:rPr>
      </w:pPr>
      <w:r w:rsidRPr="00F74B77">
        <w:rPr>
          <w:b/>
          <w:bCs/>
          <w:lang w:val="fr-FR"/>
        </w:rPr>
        <w:t>Réponse</w:t>
      </w:r>
      <w:r w:rsidR="00537F53" w:rsidRPr="00F74B77">
        <w:rPr>
          <w:b/>
          <w:bCs/>
          <w:lang w:val="fr-FR"/>
        </w:rPr>
        <w:t> :</w:t>
      </w:r>
      <w:r w:rsidRPr="00F74B77">
        <w:rPr>
          <w:b/>
          <w:bCs/>
          <w:lang w:val="fr-FR"/>
        </w:rPr>
        <w:t xml:space="preserve"> </w:t>
      </w:r>
      <w:r w:rsidR="00537F53" w:rsidRPr="00F74B77">
        <w:rPr>
          <w:lang w:val="fr-FR"/>
        </w:rPr>
        <w:t>--------</w:t>
      </w:r>
      <w:r w:rsidRPr="00F74B77">
        <w:rPr>
          <w:lang w:val="fr-FR"/>
        </w:rPr>
        <w:t>.</w:t>
      </w:r>
    </w:p>
    <w:p w:rsidR="00E945AA" w:rsidRPr="00F74B77" w:rsidRDefault="00E945AA" w:rsidP="00D37420">
      <w:pPr>
        <w:rPr>
          <w:lang w:val="fr-FR"/>
        </w:rPr>
      </w:pPr>
    </w:p>
    <w:p w:rsidR="00537F53" w:rsidRPr="00F74B77" w:rsidRDefault="00870D0A" w:rsidP="00E945AA">
      <w:pPr>
        <w:rPr>
          <w:lang w:val="fr-FR"/>
        </w:rPr>
      </w:pPr>
      <w:r w:rsidRPr="00F74B77">
        <w:rPr>
          <w:b/>
          <w:iCs/>
          <w:u w:val="single"/>
          <w:lang w:val="fr-FR"/>
        </w:rPr>
        <w:t>Recommandation n° </w:t>
      </w:r>
      <w:r w:rsidR="00E945AA" w:rsidRPr="00F74B77">
        <w:rPr>
          <w:b/>
          <w:iCs/>
          <w:u w:val="single"/>
          <w:lang w:val="fr-FR"/>
        </w:rPr>
        <w:t>11</w:t>
      </w:r>
      <w:r w:rsidR="00537F53" w:rsidRPr="00F74B77">
        <w:rPr>
          <w:iCs/>
          <w:lang w:val="fr-FR"/>
        </w:rPr>
        <w:t> :</w:t>
      </w:r>
      <w:r w:rsidR="00E945AA" w:rsidRPr="00F74B77">
        <w:rPr>
          <w:iCs/>
          <w:lang w:val="fr-FR"/>
        </w:rPr>
        <w:t xml:space="preserve"> </w:t>
      </w:r>
      <w:r w:rsidR="00E945AA" w:rsidRPr="00F74B77">
        <w:rPr>
          <w:i/>
          <w:iCs/>
          <w:lang w:val="fr-FR"/>
        </w:rPr>
        <w:t>Un mécanisme d</w:t>
      </w:r>
      <w:r w:rsidR="00537F53" w:rsidRPr="00F74B77">
        <w:rPr>
          <w:i/>
          <w:iCs/>
          <w:lang w:val="fr-FR"/>
        </w:rPr>
        <w:t>’</w:t>
      </w:r>
      <w:r w:rsidR="00E945AA" w:rsidRPr="00F74B77">
        <w:rPr>
          <w:i/>
          <w:iCs/>
          <w:lang w:val="fr-FR"/>
        </w:rPr>
        <w:t>établissement de rapports devrait être mis en place en ce qui concerne les recommandations approuvées contenues dans les rapports d</w:t>
      </w:r>
      <w:r w:rsidR="00537F53" w:rsidRPr="00F74B77">
        <w:rPr>
          <w:i/>
          <w:iCs/>
          <w:lang w:val="fr-FR"/>
        </w:rPr>
        <w:t>’</w:t>
      </w:r>
      <w:r w:rsidR="00E945AA" w:rsidRPr="00F74B77">
        <w:rPr>
          <w:i/>
          <w:iCs/>
          <w:lang w:val="fr-FR"/>
        </w:rPr>
        <w:t>évaluation et les résultats des projets du Plan d</w:t>
      </w:r>
      <w:r w:rsidR="00537F53" w:rsidRPr="00F74B77">
        <w:rPr>
          <w:i/>
          <w:iCs/>
          <w:lang w:val="fr-FR"/>
        </w:rPr>
        <w:t>’</w:t>
      </w:r>
      <w:r w:rsidR="00E945AA" w:rsidRPr="00F74B77">
        <w:rPr>
          <w:i/>
          <w:iCs/>
          <w:lang w:val="fr-FR"/>
        </w:rPr>
        <w:t>action pour le développement intégrés aux activités de l</w:t>
      </w:r>
      <w:r w:rsidR="00537F53" w:rsidRPr="00F74B77">
        <w:rPr>
          <w:i/>
          <w:iCs/>
          <w:lang w:val="fr-FR"/>
        </w:rPr>
        <w:t>’</w:t>
      </w:r>
      <w:r w:rsidR="00E945AA" w:rsidRPr="00F74B77">
        <w:rPr>
          <w:i/>
          <w:iCs/>
          <w:lang w:val="fr-FR"/>
        </w:rPr>
        <w:t>Organisati</w:t>
      </w:r>
      <w:r w:rsidR="00133D55" w:rsidRPr="00F74B77">
        <w:rPr>
          <w:i/>
          <w:iCs/>
          <w:lang w:val="fr-FR"/>
        </w:rPr>
        <w:t xml:space="preserve">on.  </w:t>
      </w:r>
      <w:r w:rsidR="00133D55" w:rsidRPr="00F74B77">
        <w:rPr>
          <w:iCs/>
          <w:lang w:val="fr-FR"/>
        </w:rPr>
        <w:t>Le</w:t>
      </w:r>
      <w:r w:rsidR="00E945AA" w:rsidRPr="00F74B77">
        <w:rPr>
          <w:iCs/>
          <w:lang w:val="fr-FR"/>
        </w:rPr>
        <w:t xml:space="preserve"> processus d</w:t>
      </w:r>
      <w:r w:rsidR="00537F53" w:rsidRPr="00F74B77">
        <w:rPr>
          <w:iCs/>
          <w:lang w:val="fr-FR"/>
        </w:rPr>
        <w:t>’</w:t>
      </w:r>
      <w:r w:rsidR="00E945AA" w:rsidRPr="00F74B77">
        <w:rPr>
          <w:iCs/>
          <w:lang w:val="fr-FR"/>
        </w:rPr>
        <w:t>intégration devrait être aligné sur les résultats escomptés approuvés.</w:t>
      </w:r>
    </w:p>
    <w:p w:rsidR="00E945AA" w:rsidRPr="00F74B77" w:rsidRDefault="00E945AA" w:rsidP="00D37420">
      <w:pPr>
        <w:rPr>
          <w:b/>
          <w:bCs/>
          <w:lang w:val="fr-FR"/>
        </w:rPr>
      </w:pPr>
    </w:p>
    <w:p w:rsidR="00537F53" w:rsidRPr="00F74B77" w:rsidRDefault="00977160" w:rsidP="00977160">
      <w:pPr>
        <w:rPr>
          <w:lang w:val="fr-FR"/>
        </w:rPr>
      </w:pPr>
      <w:r w:rsidRPr="00F74B77">
        <w:rPr>
          <w:b/>
          <w:bCs/>
          <w:lang w:val="fr-FR"/>
        </w:rPr>
        <w:t>Réponse</w:t>
      </w:r>
      <w:r w:rsidR="00537F53" w:rsidRPr="00F74B77">
        <w:rPr>
          <w:b/>
          <w:bCs/>
          <w:lang w:val="fr-FR"/>
        </w:rPr>
        <w:t> :</w:t>
      </w:r>
      <w:r w:rsidRPr="00F74B77">
        <w:rPr>
          <w:b/>
          <w:bCs/>
          <w:lang w:val="fr-FR"/>
        </w:rPr>
        <w:t xml:space="preserve"> </w:t>
      </w:r>
      <w:r w:rsidR="00537F53" w:rsidRPr="00F74B77">
        <w:rPr>
          <w:lang w:val="fr-FR"/>
        </w:rPr>
        <w:t>--------</w:t>
      </w:r>
      <w:r w:rsidRPr="00F74B77">
        <w:rPr>
          <w:lang w:val="fr-FR"/>
        </w:rPr>
        <w:t>.</w:t>
      </w:r>
    </w:p>
    <w:p w:rsidR="00977160" w:rsidRPr="00F74B77" w:rsidRDefault="00977160" w:rsidP="00D37420">
      <w:pPr>
        <w:rPr>
          <w:lang w:val="fr-FR"/>
        </w:rPr>
      </w:pPr>
    </w:p>
    <w:p w:rsidR="00537F53" w:rsidRPr="00F74B77" w:rsidRDefault="00870D0A" w:rsidP="00E945AA">
      <w:pPr>
        <w:rPr>
          <w:i/>
          <w:iCs/>
          <w:lang w:val="fr-FR"/>
        </w:rPr>
      </w:pPr>
      <w:r w:rsidRPr="00F74B77">
        <w:rPr>
          <w:b/>
          <w:iCs/>
          <w:u w:val="single"/>
          <w:lang w:val="fr-FR"/>
        </w:rPr>
        <w:t>Recommandation n° </w:t>
      </w:r>
      <w:r w:rsidR="00E945AA" w:rsidRPr="00F74B77">
        <w:rPr>
          <w:b/>
          <w:iCs/>
          <w:u w:val="single"/>
          <w:lang w:val="fr-FR"/>
        </w:rPr>
        <w:t>12</w:t>
      </w:r>
      <w:r w:rsidR="00537F53" w:rsidRPr="00F74B77">
        <w:rPr>
          <w:iCs/>
          <w:lang w:val="fr-FR"/>
        </w:rPr>
        <w:t> :</w:t>
      </w:r>
      <w:r w:rsidR="00E945AA" w:rsidRPr="00F74B77">
        <w:rPr>
          <w:iCs/>
          <w:lang w:val="fr-FR"/>
        </w:rPr>
        <w:t xml:space="preserve"> </w:t>
      </w:r>
      <w:r w:rsidR="00E945AA" w:rsidRPr="00F74B77">
        <w:rPr>
          <w:i/>
          <w:iCs/>
          <w:lang w:val="fr-FR"/>
        </w:rPr>
        <w:t>Les États membres et le Secrétariat</w:t>
      </w:r>
      <w:r w:rsidR="00E945AA" w:rsidRPr="00F74B77">
        <w:rPr>
          <w:b/>
          <w:i/>
          <w:iCs/>
          <w:lang w:val="fr-FR"/>
        </w:rPr>
        <w:t xml:space="preserve"> </w:t>
      </w:r>
      <w:r w:rsidR="00E945AA" w:rsidRPr="00F74B77">
        <w:rPr>
          <w:i/>
          <w:iCs/>
          <w:lang w:val="fr-FR"/>
        </w:rPr>
        <w:t>devraient examiner des moyens d</w:t>
      </w:r>
      <w:r w:rsidR="00537F53" w:rsidRPr="00F74B77">
        <w:rPr>
          <w:i/>
          <w:iCs/>
          <w:lang w:val="fr-FR"/>
        </w:rPr>
        <w:t>’</w:t>
      </w:r>
      <w:r w:rsidR="00E945AA" w:rsidRPr="00F74B77">
        <w:rPr>
          <w:i/>
          <w:iCs/>
          <w:lang w:val="fr-FR"/>
        </w:rPr>
        <w:t>améliorer la diffusion des informations relatives au Plan d</w:t>
      </w:r>
      <w:r w:rsidR="00537F53" w:rsidRPr="00F74B77">
        <w:rPr>
          <w:i/>
          <w:iCs/>
          <w:lang w:val="fr-FR"/>
        </w:rPr>
        <w:t>’</w:t>
      </w:r>
      <w:r w:rsidR="00E945AA" w:rsidRPr="00F74B77">
        <w:rPr>
          <w:i/>
          <w:iCs/>
          <w:lang w:val="fr-FR"/>
        </w:rPr>
        <w:t>action pour le développement et à sa mise en œuvre.</w:t>
      </w:r>
    </w:p>
    <w:p w:rsidR="00E945AA" w:rsidRPr="00F74B77" w:rsidRDefault="00E945AA" w:rsidP="00D37420">
      <w:pPr>
        <w:rPr>
          <w:lang w:val="fr-FR"/>
        </w:rPr>
      </w:pPr>
    </w:p>
    <w:p w:rsidR="00537F53" w:rsidRPr="00F74B77" w:rsidRDefault="00977160" w:rsidP="00D37420">
      <w:pPr>
        <w:rPr>
          <w:lang w:val="fr-FR"/>
        </w:rPr>
      </w:pPr>
      <w:r w:rsidRPr="00F74B77">
        <w:rPr>
          <w:b/>
          <w:bCs/>
          <w:lang w:val="fr-FR"/>
        </w:rPr>
        <w:t>Réponse</w:t>
      </w:r>
      <w:r w:rsidR="00537F53" w:rsidRPr="00F74B77">
        <w:rPr>
          <w:b/>
          <w:bCs/>
          <w:lang w:val="fr-FR"/>
        </w:rPr>
        <w:t> :</w:t>
      </w:r>
      <w:r w:rsidR="00D37420" w:rsidRPr="00F74B77">
        <w:rPr>
          <w:b/>
          <w:bCs/>
          <w:lang w:val="fr-FR"/>
        </w:rPr>
        <w:t xml:space="preserve"> </w:t>
      </w:r>
      <w:r w:rsidRPr="00F74B77">
        <w:rPr>
          <w:lang w:val="fr-FR"/>
        </w:rPr>
        <w:t>Le Pérou est favorable à toute mesure susceptible d</w:t>
      </w:r>
      <w:r w:rsidR="00537F53" w:rsidRPr="00F74B77">
        <w:rPr>
          <w:lang w:val="fr-FR"/>
        </w:rPr>
        <w:t>’</w:t>
      </w:r>
      <w:r w:rsidRPr="00F74B77">
        <w:rPr>
          <w:lang w:val="fr-FR"/>
        </w:rPr>
        <w:t>améliorer la diffusion des informations relatives au Plan d</w:t>
      </w:r>
      <w:r w:rsidR="00537F53" w:rsidRPr="00F74B77">
        <w:rPr>
          <w:lang w:val="fr-FR"/>
        </w:rPr>
        <w:t>’</w:t>
      </w:r>
      <w:r w:rsidRPr="00F74B77">
        <w:rPr>
          <w:lang w:val="fr-FR"/>
        </w:rPr>
        <w:t>action pour le développeme</w:t>
      </w:r>
      <w:r w:rsidR="00133D55" w:rsidRPr="00F74B77">
        <w:rPr>
          <w:lang w:val="fr-FR"/>
        </w:rPr>
        <w:t>nt.  On</w:t>
      </w:r>
      <w:r w:rsidRPr="00F74B77">
        <w:rPr>
          <w:lang w:val="fr-FR"/>
        </w:rPr>
        <w:t xml:space="preserve"> pourrait envisager d</w:t>
      </w:r>
      <w:r w:rsidR="00537F53" w:rsidRPr="00F74B77">
        <w:rPr>
          <w:lang w:val="fr-FR"/>
        </w:rPr>
        <w:t>’</w:t>
      </w:r>
      <w:r w:rsidRPr="00F74B77">
        <w:rPr>
          <w:lang w:val="fr-FR"/>
        </w:rPr>
        <w:t>élaborer un plan d</w:t>
      </w:r>
      <w:r w:rsidR="00537F53" w:rsidRPr="00F74B77">
        <w:rPr>
          <w:lang w:val="fr-FR"/>
        </w:rPr>
        <w:t>’</w:t>
      </w:r>
      <w:r w:rsidRPr="00F74B77">
        <w:rPr>
          <w:lang w:val="fr-FR"/>
        </w:rPr>
        <w:t>action pour mesurer l</w:t>
      </w:r>
      <w:r w:rsidR="00537F53" w:rsidRPr="00F74B77">
        <w:rPr>
          <w:lang w:val="fr-FR"/>
        </w:rPr>
        <w:t>’</w:t>
      </w:r>
      <w:r w:rsidRPr="00F74B77">
        <w:rPr>
          <w:lang w:val="fr-FR"/>
        </w:rPr>
        <w:t>efficacité et l</w:t>
      </w:r>
      <w:r w:rsidR="00537F53" w:rsidRPr="00F74B77">
        <w:rPr>
          <w:lang w:val="fr-FR"/>
        </w:rPr>
        <w:t>’</w:t>
      </w:r>
      <w:r w:rsidRPr="00F74B77">
        <w:rPr>
          <w:lang w:val="fr-FR"/>
        </w:rPr>
        <w:t>incidence des moyens utilisés à cette fin.</w:t>
      </w:r>
    </w:p>
    <w:p w:rsidR="00E945AA" w:rsidRDefault="00E945AA" w:rsidP="00B73F97">
      <w:pPr>
        <w:autoSpaceDE w:val="0"/>
        <w:autoSpaceDN w:val="0"/>
        <w:adjustRightInd w:val="0"/>
        <w:spacing w:before="4" w:line="259" w:lineRule="auto"/>
        <w:ind w:right="113"/>
        <w:rPr>
          <w:rFonts w:eastAsia="Times New Roman"/>
          <w:b/>
          <w:spacing w:val="-2"/>
          <w:szCs w:val="22"/>
          <w:lang w:val="fr-FR" w:eastAsia="en-US"/>
        </w:rPr>
      </w:pPr>
    </w:p>
    <w:p w:rsidR="0027478D" w:rsidRPr="00F74B77" w:rsidRDefault="0027478D" w:rsidP="00B73F97">
      <w:pPr>
        <w:autoSpaceDE w:val="0"/>
        <w:autoSpaceDN w:val="0"/>
        <w:adjustRightInd w:val="0"/>
        <w:spacing w:before="4" w:line="259" w:lineRule="auto"/>
        <w:ind w:right="113"/>
        <w:rPr>
          <w:rFonts w:eastAsia="Times New Roman"/>
          <w:b/>
          <w:spacing w:val="-2"/>
          <w:szCs w:val="22"/>
          <w:lang w:val="fr-FR" w:eastAsia="en-US"/>
        </w:rPr>
      </w:pPr>
      <w:bookmarkStart w:id="6" w:name="_GoBack"/>
      <w:bookmarkEnd w:id="6"/>
    </w:p>
    <w:p w:rsidR="00E945AA" w:rsidRPr="00F74B77" w:rsidRDefault="00E945AA" w:rsidP="00B73F97">
      <w:pPr>
        <w:autoSpaceDE w:val="0"/>
        <w:autoSpaceDN w:val="0"/>
        <w:adjustRightInd w:val="0"/>
        <w:ind w:right="7026"/>
        <w:rPr>
          <w:rFonts w:eastAsia="Times New Roman"/>
          <w:szCs w:val="22"/>
          <w:lang w:val="fr-FR" w:eastAsia="en-US"/>
        </w:rPr>
      </w:pPr>
    </w:p>
    <w:p w:rsidR="00E945AA" w:rsidRPr="00F74B77" w:rsidRDefault="00E945AA" w:rsidP="00DD353E">
      <w:pPr>
        <w:pStyle w:val="Endofdocument-Annex"/>
        <w:ind w:left="3402" w:firstLine="567"/>
        <w:rPr>
          <w:szCs w:val="22"/>
          <w:lang w:val="fr-FR"/>
        </w:rPr>
      </w:pPr>
      <w:r w:rsidRPr="00F74B77">
        <w:rPr>
          <w:szCs w:val="22"/>
          <w:lang w:val="fr-FR"/>
        </w:rPr>
        <w:t>[Fin de l</w:t>
      </w:r>
      <w:r w:rsidR="00537F53" w:rsidRPr="00F74B77">
        <w:rPr>
          <w:szCs w:val="22"/>
          <w:lang w:val="fr-FR"/>
        </w:rPr>
        <w:t>’annexe I</w:t>
      </w:r>
      <w:r w:rsidRPr="00F74B77">
        <w:rPr>
          <w:szCs w:val="22"/>
          <w:lang w:val="fr-FR"/>
        </w:rPr>
        <w:t>II</w:t>
      </w:r>
      <w:r w:rsidR="001A1F38">
        <w:rPr>
          <w:szCs w:val="22"/>
          <w:lang w:val="fr-FR"/>
        </w:rPr>
        <w:t xml:space="preserve"> et</w:t>
      </w:r>
      <w:r w:rsidRPr="00F74B77">
        <w:rPr>
          <w:szCs w:val="22"/>
          <w:lang w:val="fr-FR"/>
        </w:rPr>
        <w:t xml:space="preserve"> du document]</w:t>
      </w:r>
    </w:p>
    <w:sectPr w:rsidR="00E945AA" w:rsidRPr="00F74B77" w:rsidSect="004C4556">
      <w:headerReference w:type="default" r:id="rId17"/>
      <w:headerReference w:type="first" r:id="rId18"/>
      <w:endnotePr>
        <w:numFmt w:val="decimal"/>
      </w:endnotePr>
      <w:pgSz w:w="11907" w:h="16840" w:code="9"/>
      <w:pgMar w:top="567" w:right="1134" w:bottom="1417" w:left="1417" w:header="510" w:footer="10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0B9E" w:rsidRDefault="00920B9E">
      <w:r>
        <w:separator/>
      </w:r>
    </w:p>
  </w:endnote>
  <w:endnote w:type="continuationSeparator" w:id="0">
    <w:p w:rsidR="00920B9E" w:rsidRDefault="00920B9E" w:rsidP="003B38C1">
      <w:r>
        <w:separator/>
      </w:r>
    </w:p>
    <w:p w:rsidR="00920B9E" w:rsidRPr="003B38C1" w:rsidRDefault="00920B9E" w:rsidP="003B38C1">
      <w:pPr>
        <w:spacing w:after="60"/>
        <w:rPr>
          <w:sz w:val="17"/>
        </w:rPr>
      </w:pPr>
      <w:r>
        <w:rPr>
          <w:sz w:val="17"/>
        </w:rPr>
        <w:t>[Endnote continued from previous page]</w:t>
      </w:r>
    </w:p>
  </w:endnote>
  <w:endnote w:type="continuationNotice" w:id="1">
    <w:p w:rsidR="00920B9E" w:rsidRPr="003B38C1" w:rsidRDefault="00920B9E"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B9E" w:rsidRDefault="00920B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B9E" w:rsidRDefault="00920B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0B9E" w:rsidRDefault="00920B9E">
      <w:r>
        <w:separator/>
      </w:r>
    </w:p>
  </w:footnote>
  <w:footnote w:type="continuationSeparator" w:id="0">
    <w:p w:rsidR="00920B9E" w:rsidRDefault="00920B9E" w:rsidP="008B60B2">
      <w:r>
        <w:separator/>
      </w:r>
    </w:p>
    <w:p w:rsidR="00920B9E" w:rsidRPr="00ED77FB" w:rsidRDefault="00920B9E" w:rsidP="008B60B2">
      <w:pPr>
        <w:spacing w:after="60"/>
        <w:rPr>
          <w:sz w:val="17"/>
          <w:szCs w:val="17"/>
        </w:rPr>
      </w:pPr>
      <w:r w:rsidRPr="00ED77FB">
        <w:rPr>
          <w:sz w:val="17"/>
          <w:szCs w:val="17"/>
        </w:rPr>
        <w:t>[Footnote continued from previous page]</w:t>
      </w:r>
    </w:p>
  </w:footnote>
  <w:footnote w:type="continuationNotice" w:id="1">
    <w:p w:rsidR="00920B9E" w:rsidRPr="00ED77FB" w:rsidRDefault="00920B9E" w:rsidP="008B60B2">
      <w:pPr>
        <w:spacing w:before="60"/>
        <w:jc w:val="right"/>
        <w:rPr>
          <w:sz w:val="17"/>
          <w:szCs w:val="17"/>
        </w:rPr>
      </w:pPr>
      <w:r w:rsidRPr="00ED77FB">
        <w:rPr>
          <w:sz w:val="17"/>
          <w:szCs w:val="17"/>
        </w:rPr>
        <w:t>[Footnote continued on next page]</w:t>
      </w:r>
    </w:p>
  </w:footnote>
  <w:footnote w:id="2">
    <w:p w:rsidR="00920B9E" w:rsidRPr="003A7AA9" w:rsidRDefault="00920B9E" w:rsidP="00D37420">
      <w:pPr>
        <w:pStyle w:val="FootnoteText"/>
        <w:rPr>
          <w:lang w:val="fr-FR"/>
        </w:rPr>
      </w:pPr>
      <w:r w:rsidRPr="003A7AA9">
        <w:rPr>
          <w:rStyle w:val="FootnoteReference"/>
          <w:lang w:val="fr-FR"/>
        </w:rPr>
        <w:footnoteRef/>
      </w:r>
      <w:r w:rsidR="00F55E36">
        <w:rPr>
          <w:lang w:val="fr-FR"/>
        </w:rPr>
        <w:t xml:space="preserve"> </w:t>
      </w:r>
      <w:r w:rsidR="00F55E36">
        <w:rPr>
          <w:lang w:val="fr-FR"/>
        </w:rPr>
        <w:tab/>
      </w:r>
      <w:r w:rsidRPr="003A7AA9">
        <w:rPr>
          <w:lang w:val="fr-FR"/>
        </w:rPr>
        <w:t>Voir l</w:t>
      </w:r>
      <w:r w:rsidR="004653ED">
        <w:rPr>
          <w:lang w:val="fr-FR"/>
        </w:rPr>
        <w:t>’</w:t>
      </w:r>
      <w:r w:rsidRPr="003A7AA9">
        <w:rPr>
          <w:lang w:val="fr-FR"/>
        </w:rPr>
        <w:t>appendi</w:t>
      </w:r>
      <w:r w:rsidR="00376D79">
        <w:rPr>
          <w:lang w:val="fr-FR"/>
        </w:rPr>
        <w:t>ce du résumé présenté par le pré</w:t>
      </w:r>
      <w:r w:rsidRPr="003A7AA9">
        <w:rPr>
          <w:lang w:val="fr-FR"/>
        </w:rPr>
        <w:t>sident de la dix</w:t>
      </w:r>
      <w:r w:rsidR="004653ED">
        <w:rPr>
          <w:lang w:val="fr-FR"/>
        </w:rPr>
        <w:t>-</w:t>
      </w:r>
      <w:r w:rsidRPr="003A7AA9">
        <w:rPr>
          <w:lang w:val="fr-FR"/>
        </w:rPr>
        <w:t>neuv</w:t>
      </w:r>
      <w:r w:rsidR="004653ED">
        <w:rPr>
          <w:lang w:val="fr-FR"/>
        </w:rPr>
        <w:t>ième session</w:t>
      </w:r>
      <w:r w:rsidR="004653ED" w:rsidRPr="003A7AA9">
        <w:rPr>
          <w:lang w:val="fr-FR"/>
        </w:rPr>
        <w:t xml:space="preserve"> du</w:t>
      </w:r>
      <w:r w:rsidR="004653ED">
        <w:rPr>
          <w:lang w:val="fr-FR"/>
        </w:rPr>
        <w:t> </w:t>
      </w:r>
      <w:r w:rsidR="004653ED" w:rsidRPr="003A7AA9">
        <w:rPr>
          <w:lang w:val="fr-FR"/>
        </w:rPr>
        <w:t>CDI</w:t>
      </w:r>
      <w:r w:rsidRPr="003A7AA9">
        <w:rPr>
          <w:lang w:val="fr-FR"/>
        </w:rPr>
        <w:t>P (document</w:t>
      </w:r>
      <w:r w:rsidR="006458EA">
        <w:rPr>
          <w:lang w:val="fr-FR"/>
        </w:rPr>
        <w:t> </w:t>
      </w:r>
      <w:r w:rsidRPr="003A7AA9">
        <w:rPr>
          <w:lang w:val="fr-FR"/>
        </w:rPr>
        <w:t>CDIP/19/SUMMARY).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B9E" w:rsidRDefault="00920B9E" w:rsidP="00477D6B">
    <w:pPr>
      <w:jc w:val="right"/>
    </w:pPr>
    <w:bookmarkStart w:id="5" w:name="Code2"/>
    <w:bookmarkEnd w:id="5"/>
    <w:r>
      <w:t>CDIP/18/4</w:t>
    </w:r>
  </w:p>
  <w:p w:rsidR="00920B9E" w:rsidRDefault="00920B9E" w:rsidP="00477D6B">
    <w:pPr>
      <w:jc w:val="right"/>
    </w:pPr>
    <w:r>
      <w:t>Annex I, page</w:t>
    </w:r>
    <w:r w:rsidR="006458EA">
      <w:t> </w:t>
    </w:r>
    <w:r>
      <w:fldChar w:fldCharType="begin"/>
    </w:r>
    <w:r>
      <w:instrText xml:space="preserve"> PAGE  \* MERGEFORMAT </w:instrText>
    </w:r>
    <w:r>
      <w:fldChar w:fldCharType="separate"/>
    </w:r>
    <w:r w:rsidR="00210647">
      <w:rPr>
        <w:noProof/>
      </w:rPr>
      <w:t>3</w:t>
    </w:r>
    <w:r>
      <w:fldChar w:fldCharType="end"/>
    </w:r>
  </w:p>
  <w:p w:rsidR="00920B9E" w:rsidRDefault="00920B9E"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B9E" w:rsidRDefault="00920B9E" w:rsidP="00477D6B">
    <w:pPr>
      <w:jc w:val="right"/>
    </w:pPr>
    <w:r>
      <w:t>CDIP/21/11</w:t>
    </w:r>
  </w:p>
  <w:p w:rsidR="00920B9E" w:rsidRDefault="00920B9E" w:rsidP="00477D6B">
    <w:pPr>
      <w:jc w:val="right"/>
    </w:pPr>
    <w:r>
      <w:t xml:space="preserve">Annexe I, page </w:t>
    </w:r>
    <w:r>
      <w:fldChar w:fldCharType="begin"/>
    </w:r>
    <w:r>
      <w:instrText xml:space="preserve"> PAGE  \* MERGEFORMAT </w:instrText>
    </w:r>
    <w:r>
      <w:fldChar w:fldCharType="separate"/>
    </w:r>
    <w:r w:rsidR="00210647">
      <w:rPr>
        <w:noProof/>
      </w:rPr>
      <w:t>3</w:t>
    </w:r>
    <w:r>
      <w:fldChar w:fldCharType="end"/>
    </w:r>
  </w:p>
  <w:p w:rsidR="00920B9E" w:rsidRDefault="00920B9E" w:rsidP="00477D6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B9E" w:rsidRDefault="00920B9E" w:rsidP="00657EE9">
    <w:pPr>
      <w:pStyle w:val="Header"/>
      <w:jc w:val="right"/>
    </w:pPr>
    <w:r>
      <w:t>CDIP/21/11</w:t>
    </w:r>
  </w:p>
  <w:p w:rsidR="00920B9E" w:rsidRDefault="00920B9E" w:rsidP="006B6E7E">
    <w:pPr>
      <w:pStyle w:val="Header"/>
      <w:jc w:val="right"/>
    </w:pPr>
    <w:r>
      <w:t>ANNEXE I</w:t>
    </w:r>
  </w:p>
  <w:p w:rsidR="00920B9E" w:rsidRDefault="00920B9E" w:rsidP="006B6E7E">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B9E" w:rsidRDefault="00920B9E" w:rsidP="00477D6B">
    <w:pPr>
      <w:jc w:val="right"/>
    </w:pPr>
    <w:r>
      <w:t>CDIP/21/11</w:t>
    </w:r>
  </w:p>
  <w:p w:rsidR="00920B9E" w:rsidRDefault="00920B9E" w:rsidP="00477D6B">
    <w:pPr>
      <w:jc w:val="right"/>
    </w:pPr>
    <w:r w:rsidRPr="008D3F41">
      <w:rPr>
        <w:lang w:val="fr-FR"/>
      </w:rPr>
      <w:t>Annexe</w:t>
    </w:r>
    <w:r>
      <w:t xml:space="preserve"> II, page </w:t>
    </w:r>
    <w:r>
      <w:fldChar w:fldCharType="begin"/>
    </w:r>
    <w:r>
      <w:instrText xml:space="preserve"> PAGE  \* MERGEFORMAT </w:instrText>
    </w:r>
    <w:r>
      <w:fldChar w:fldCharType="separate"/>
    </w:r>
    <w:r w:rsidR="00210647">
      <w:rPr>
        <w:noProof/>
      </w:rPr>
      <w:t>4</w:t>
    </w:r>
    <w:r>
      <w:fldChar w:fldCharType="end"/>
    </w:r>
  </w:p>
  <w:p w:rsidR="00920B9E" w:rsidRDefault="00920B9E" w:rsidP="00477D6B">
    <w:pP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B9E" w:rsidRDefault="00920B9E" w:rsidP="00657EE9">
    <w:pPr>
      <w:pStyle w:val="Header"/>
      <w:jc w:val="right"/>
    </w:pPr>
    <w:r>
      <w:t>CDIP/21/11</w:t>
    </w:r>
  </w:p>
  <w:p w:rsidR="00920B9E" w:rsidRDefault="00920B9E" w:rsidP="00657EE9">
    <w:pPr>
      <w:pStyle w:val="Header"/>
      <w:jc w:val="right"/>
    </w:pPr>
    <w:r>
      <w:t>ANNEXE II</w:t>
    </w:r>
  </w:p>
  <w:p w:rsidR="00920B9E" w:rsidRDefault="00920B9E" w:rsidP="0025011E">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B9E" w:rsidRDefault="00920B9E" w:rsidP="00477D6B">
    <w:pPr>
      <w:jc w:val="right"/>
    </w:pPr>
    <w:r>
      <w:t>CDIP/21/11</w:t>
    </w:r>
  </w:p>
  <w:p w:rsidR="001D44F7" w:rsidRDefault="001D44F7" w:rsidP="001D44F7">
    <w:pPr>
      <w:jc w:val="right"/>
    </w:pPr>
    <w:r w:rsidRPr="008D3F41">
      <w:rPr>
        <w:lang w:val="fr-FR"/>
      </w:rPr>
      <w:t>Annexe</w:t>
    </w:r>
    <w:r>
      <w:t xml:space="preserve"> III, page </w:t>
    </w:r>
    <w:r>
      <w:fldChar w:fldCharType="begin"/>
    </w:r>
    <w:r>
      <w:instrText xml:space="preserve"> PAGE  \* MERGEFORMAT </w:instrText>
    </w:r>
    <w:r>
      <w:fldChar w:fldCharType="separate"/>
    </w:r>
    <w:r w:rsidR="00210647">
      <w:rPr>
        <w:noProof/>
      </w:rPr>
      <w:t>3</w:t>
    </w:r>
    <w:r>
      <w:fldChar w:fldCharType="end"/>
    </w:r>
  </w:p>
  <w:p w:rsidR="00920B9E" w:rsidRDefault="001D44F7" w:rsidP="00477D6B">
    <w:pPr>
      <w:jc w:val="right"/>
    </w:pPr>
    <w:r w:rsidRPr="001D44F7">
      <w:object w:dxaOrig="9594" w:dyaOrig="135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679.45pt" o:ole="">
          <v:imagedata r:id="rId1" o:title=""/>
        </v:shape>
        <o:OLEObject Type="Embed" ProgID="Word.Document.12" ShapeID="_x0000_i1025" DrawAspect="Content" ObjectID="_1586263227" r:id="rId2">
          <o:FieldCodes>\s</o:FieldCodes>
        </o:OLEObject>
      </w:object>
    </w:r>
    <w:r w:rsidRPr="001D44F7">
      <w:object w:dxaOrig="9594" w:dyaOrig="13586">
        <v:shape id="_x0000_i1026" type="#_x0000_t75" style="width:480pt;height:679.45pt" o:ole="">
          <v:imagedata r:id="rId3" o:title=""/>
        </v:shape>
        <o:OLEObject Type="Embed" ProgID="Word.Document.12" ShapeID="_x0000_i1026" DrawAspect="Content" ObjectID="_1586263228" r:id="rId4">
          <o:FieldCodes>\s</o:FieldCodes>
        </o:OLEObject>
      </w:object>
    </w:r>
  </w:p>
  <w:p w:rsidR="00920B9E" w:rsidRDefault="00920B9E" w:rsidP="00477D6B">
    <w:pP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B9E" w:rsidRDefault="00920B9E" w:rsidP="00657EE9">
    <w:pPr>
      <w:pStyle w:val="Header"/>
      <w:jc w:val="right"/>
    </w:pPr>
    <w:r>
      <w:t>CDIP/21/11</w:t>
    </w:r>
  </w:p>
  <w:p w:rsidR="00920B9E" w:rsidRDefault="00920B9E" w:rsidP="005A7EC0">
    <w:pPr>
      <w:jc w:val="right"/>
    </w:pPr>
    <w:r>
      <w:t>ANNEXE III</w:t>
    </w:r>
  </w:p>
  <w:p w:rsidR="00920B9E" w:rsidRDefault="00920B9E" w:rsidP="0025011E">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lvl>
  </w:abstractNum>
  <w:abstractNum w:abstractNumId="1">
    <w:nsid w:val="04E97CE3"/>
    <w:multiLevelType w:val="hybridMultilevel"/>
    <w:tmpl w:val="DDA0D188"/>
    <w:lvl w:ilvl="0" w:tplc="868E5AB8">
      <w:start w:val="2"/>
      <w:numFmt w:val="bullet"/>
      <w:lvlText w:val="-"/>
      <w:lvlJc w:val="left"/>
      <w:pPr>
        <w:ind w:left="360" w:hanging="360"/>
      </w:pPr>
      <w:rPr>
        <w:rFonts w:ascii="Arial" w:eastAsia="SimSu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098C64A5"/>
    <w:multiLevelType w:val="hybridMultilevel"/>
    <w:tmpl w:val="9A1CAE64"/>
    <w:lvl w:ilvl="0" w:tplc="AD00546E">
      <w:start w:val="1"/>
      <w:numFmt w:val="decimal"/>
      <w:lvlText w:val="%1."/>
      <w:lvlJc w:val="left"/>
      <w:pPr>
        <w:ind w:left="720" w:hanging="360"/>
      </w:pPr>
      <w:rPr>
        <w:rFonts w:cstheme="minorBidi" w:hint="default"/>
        <w:i w:val="0"/>
        <w:color w:val="auto"/>
        <w:u w:val="no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142C06DA"/>
    <w:multiLevelType w:val="hybridMultilevel"/>
    <w:tmpl w:val="144883E2"/>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
    <w:nsid w:val="177D5000"/>
    <w:multiLevelType w:val="singleLevel"/>
    <w:tmpl w:val="0409000F"/>
    <w:lvl w:ilvl="0">
      <w:start w:val="1"/>
      <w:numFmt w:val="decimal"/>
      <w:lvlText w:val="%1."/>
      <w:lvlJc w:val="left"/>
      <w:pPr>
        <w:tabs>
          <w:tab w:val="num" w:pos="360"/>
        </w:tabs>
        <w:ind w:left="360" w:hanging="360"/>
      </w:pPr>
    </w:lvl>
  </w:abstractNum>
  <w:abstractNum w:abstractNumId="6">
    <w:nsid w:val="1FFB19A2"/>
    <w:multiLevelType w:val="multilevel"/>
    <w:tmpl w:val="83B08EC0"/>
    <w:lvl w:ilvl="0">
      <w:start w:val="1"/>
      <w:numFmt w:val="decimal"/>
      <w:lvlRestart w:val="0"/>
      <w:pStyle w:val="ONUMFS"/>
      <w:lvlText w:val="%1."/>
      <w:lvlJc w:val="left"/>
      <w:pPr>
        <w:tabs>
          <w:tab w:val="num" w:pos="851"/>
        </w:tabs>
        <w:ind w:left="284" w:firstLine="0"/>
      </w:pPr>
      <w:rPr>
        <w:rFonts w:hint="default"/>
        <w:i w:val="0"/>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7">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494102A3"/>
    <w:multiLevelType w:val="hybridMultilevel"/>
    <w:tmpl w:val="47645B5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FE16674"/>
    <w:multiLevelType w:val="hybridMultilevel"/>
    <w:tmpl w:val="25EE7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0"/>
  </w:num>
  <w:num w:numId="4">
    <w:abstractNumId w:val="9"/>
  </w:num>
  <w:num w:numId="5">
    <w:abstractNumId w:val="2"/>
  </w:num>
  <w:num w:numId="6">
    <w:abstractNumId w:val="6"/>
  </w:num>
  <w:num w:numId="7">
    <w:abstractNumId w:val="1"/>
  </w:num>
  <w:num w:numId="8">
    <w:abstractNumId w:val="10"/>
  </w:num>
  <w:num w:numId="9">
    <w:abstractNumId w:val="4"/>
  </w:num>
  <w:num w:numId="10">
    <w:abstractNumId w:val="3"/>
  </w:num>
  <w:num w:numId="11">
    <w:abstractNumId w:val="8"/>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6"/>
  </w:num>
  <w:num w:numId="15">
    <w:abstractNumId w:val="6"/>
  </w:num>
  <w:num w:numId="16">
    <w:abstractNumId w:val="6"/>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4710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FTS_Glossary"/>
    <w:docVar w:name="TermBaseURL" w:val="empty"/>
    <w:docVar w:name="TextBases" w:val="TextBase TMs\CDIP2111|TextBase TMs\WorkspaceFTS\Development\Development"/>
    <w:docVar w:name="TextBaseURL" w:val="empty"/>
    <w:docVar w:name="UILng" w:val="en"/>
  </w:docVars>
  <w:rsids>
    <w:rsidRoot w:val="00996BC6"/>
    <w:rsid w:val="00000117"/>
    <w:rsid w:val="00006C42"/>
    <w:rsid w:val="00010A16"/>
    <w:rsid w:val="00024128"/>
    <w:rsid w:val="00043CAA"/>
    <w:rsid w:val="00046BCE"/>
    <w:rsid w:val="000515FF"/>
    <w:rsid w:val="00075432"/>
    <w:rsid w:val="000968ED"/>
    <w:rsid w:val="000973C0"/>
    <w:rsid w:val="000B69AA"/>
    <w:rsid w:val="000C10AC"/>
    <w:rsid w:val="000E24DC"/>
    <w:rsid w:val="000F1462"/>
    <w:rsid w:val="000F3D85"/>
    <w:rsid w:val="000F5E56"/>
    <w:rsid w:val="0012386D"/>
    <w:rsid w:val="00133D55"/>
    <w:rsid w:val="001362EE"/>
    <w:rsid w:val="0014446D"/>
    <w:rsid w:val="001566E1"/>
    <w:rsid w:val="00165EE7"/>
    <w:rsid w:val="001662CE"/>
    <w:rsid w:val="00176EFD"/>
    <w:rsid w:val="001832A6"/>
    <w:rsid w:val="0019177B"/>
    <w:rsid w:val="001A1F38"/>
    <w:rsid w:val="001B246C"/>
    <w:rsid w:val="001C3EAF"/>
    <w:rsid w:val="001D44F7"/>
    <w:rsid w:val="001F0F5E"/>
    <w:rsid w:val="001F66CB"/>
    <w:rsid w:val="0020417C"/>
    <w:rsid w:val="00210647"/>
    <w:rsid w:val="002222C2"/>
    <w:rsid w:val="00224A31"/>
    <w:rsid w:val="002326AD"/>
    <w:rsid w:val="00236258"/>
    <w:rsid w:val="002370D0"/>
    <w:rsid w:val="0023713F"/>
    <w:rsid w:val="00237642"/>
    <w:rsid w:val="0024389B"/>
    <w:rsid w:val="0025011E"/>
    <w:rsid w:val="00252076"/>
    <w:rsid w:val="00252823"/>
    <w:rsid w:val="0025713B"/>
    <w:rsid w:val="00262206"/>
    <w:rsid w:val="002634C4"/>
    <w:rsid w:val="00274336"/>
    <w:rsid w:val="0027478D"/>
    <w:rsid w:val="002928D3"/>
    <w:rsid w:val="002A3A95"/>
    <w:rsid w:val="002A7C50"/>
    <w:rsid w:val="002B0BA4"/>
    <w:rsid w:val="002B6456"/>
    <w:rsid w:val="002B7761"/>
    <w:rsid w:val="002C77D3"/>
    <w:rsid w:val="002D52B5"/>
    <w:rsid w:val="002F1FE6"/>
    <w:rsid w:val="002F29A9"/>
    <w:rsid w:val="002F2E3F"/>
    <w:rsid w:val="002F4E68"/>
    <w:rsid w:val="002F74FC"/>
    <w:rsid w:val="003077F1"/>
    <w:rsid w:val="003079EA"/>
    <w:rsid w:val="00312F7F"/>
    <w:rsid w:val="00323456"/>
    <w:rsid w:val="00327A34"/>
    <w:rsid w:val="003325A9"/>
    <w:rsid w:val="003334E4"/>
    <w:rsid w:val="00337F4F"/>
    <w:rsid w:val="00341012"/>
    <w:rsid w:val="0034268E"/>
    <w:rsid w:val="0035554C"/>
    <w:rsid w:val="003600B3"/>
    <w:rsid w:val="00361450"/>
    <w:rsid w:val="003673CF"/>
    <w:rsid w:val="003769FE"/>
    <w:rsid w:val="00376D79"/>
    <w:rsid w:val="003802E2"/>
    <w:rsid w:val="00382ACD"/>
    <w:rsid w:val="003845C1"/>
    <w:rsid w:val="003905D5"/>
    <w:rsid w:val="00394FA5"/>
    <w:rsid w:val="003A3B9B"/>
    <w:rsid w:val="003A6F89"/>
    <w:rsid w:val="003A7AA9"/>
    <w:rsid w:val="003B38C1"/>
    <w:rsid w:val="003B526B"/>
    <w:rsid w:val="003C2838"/>
    <w:rsid w:val="003D7A6A"/>
    <w:rsid w:val="00423E3E"/>
    <w:rsid w:val="00427AF4"/>
    <w:rsid w:val="00432E03"/>
    <w:rsid w:val="004379CE"/>
    <w:rsid w:val="00440831"/>
    <w:rsid w:val="00447E44"/>
    <w:rsid w:val="00461974"/>
    <w:rsid w:val="004647DA"/>
    <w:rsid w:val="004653ED"/>
    <w:rsid w:val="00467259"/>
    <w:rsid w:val="0047078D"/>
    <w:rsid w:val="00474062"/>
    <w:rsid w:val="00477D6B"/>
    <w:rsid w:val="00490CCF"/>
    <w:rsid w:val="00493D0E"/>
    <w:rsid w:val="004A03F9"/>
    <w:rsid w:val="004A634F"/>
    <w:rsid w:val="004C3FF2"/>
    <w:rsid w:val="004C4556"/>
    <w:rsid w:val="005019FF"/>
    <w:rsid w:val="00510520"/>
    <w:rsid w:val="005127AE"/>
    <w:rsid w:val="00526837"/>
    <w:rsid w:val="00527E6F"/>
    <w:rsid w:val="0053057A"/>
    <w:rsid w:val="00530586"/>
    <w:rsid w:val="00537F53"/>
    <w:rsid w:val="005576F6"/>
    <w:rsid w:val="00560A29"/>
    <w:rsid w:val="00580ADA"/>
    <w:rsid w:val="005840E0"/>
    <w:rsid w:val="005858A5"/>
    <w:rsid w:val="00587D6B"/>
    <w:rsid w:val="005A501C"/>
    <w:rsid w:val="005A7EC0"/>
    <w:rsid w:val="005B3389"/>
    <w:rsid w:val="005C048C"/>
    <w:rsid w:val="005C38D0"/>
    <w:rsid w:val="005C55F1"/>
    <w:rsid w:val="005C64B2"/>
    <w:rsid w:val="005C6649"/>
    <w:rsid w:val="005D4EFE"/>
    <w:rsid w:val="005D7281"/>
    <w:rsid w:val="005F4C39"/>
    <w:rsid w:val="00605827"/>
    <w:rsid w:val="00617232"/>
    <w:rsid w:val="00620212"/>
    <w:rsid w:val="006204EC"/>
    <w:rsid w:val="00626A29"/>
    <w:rsid w:val="0064150C"/>
    <w:rsid w:val="00641EF7"/>
    <w:rsid w:val="006458EA"/>
    <w:rsid w:val="00646050"/>
    <w:rsid w:val="006503A8"/>
    <w:rsid w:val="00651963"/>
    <w:rsid w:val="00657EE9"/>
    <w:rsid w:val="006610ED"/>
    <w:rsid w:val="00663AE8"/>
    <w:rsid w:val="00663EC6"/>
    <w:rsid w:val="006713CA"/>
    <w:rsid w:val="00672B65"/>
    <w:rsid w:val="00674181"/>
    <w:rsid w:val="00676C5C"/>
    <w:rsid w:val="0068499A"/>
    <w:rsid w:val="00687099"/>
    <w:rsid w:val="00693C44"/>
    <w:rsid w:val="006A5527"/>
    <w:rsid w:val="006B3D6E"/>
    <w:rsid w:val="006B4EED"/>
    <w:rsid w:val="006B6E7E"/>
    <w:rsid w:val="006B7CDC"/>
    <w:rsid w:val="006D6352"/>
    <w:rsid w:val="006E42E1"/>
    <w:rsid w:val="006E76B4"/>
    <w:rsid w:val="0071058F"/>
    <w:rsid w:val="00713BE1"/>
    <w:rsid w:val="00714EA1"/>
    <w:rsid w:val="0071648C"/>
    <w:rsid w:val="00736AD3"/>
    <w:rsid w:val="00747BD7"/>
    <w:rsid w:val="00752679"/>
    <w:rsid w:val="00765337"/>
    <w:rsid w:val="00773C08"/>
    <w:rsid w:val="00780B6A"/>
    <w:rsid w:val="007872C7"/>
    <w:rsid w:val="0079249D"/>
    <w:rsid w:val="00795B8C"/>
    <w:rsid w:val="007B732A"/>
    <w:rsid w:val="007C17F4"/>
    <w:rsid w:val="007C4887"/>
    <w:rsid w:val="007D0104"/>
    <w:rsid w:val="007D0C40"/>
    <w:rsid w:val="007D1613"/>
    <w:rsid w:val="007D4FB5"/>
    <w:rsid w:val="007E760A"/>
    <w:rsid w:val="00816087"/>
    <w:rsid w:val="00852E7E"/>
    <w:rsid w:val="00857A17"/>
    <w:rsid w:val="008634C8"/>
    <w:rsid w:val="00867F86"/>
    <w:rsid w:val="00870D0A"/>
    <w:rsid w:val="0087131F"/>
    <w:rsid w:val="008857B2"/>
    <w:rsid w:val="008917D4"/>
    <w:rsid w:val="008B2CC1"/>
    <w:rsid w:val="008B60B2"/>
    <w:rsid w:val="008B7ACB"/>
    <w:rsid w:val="008C1012"/>
    <w:rsid w:val="008C7E64"/>
    <w:rsid w:val="008D08D3"/>
    <w:rsid w:val="008D1D00"/>
    <w:rsid w:val="008D3367"/>
    <w:rsid w:val="008D3F41"/>
    <w:rsid w:val="008E2D8C"/>
    <w:rsid w:val="008F19CB"/>
    <w:rsid w:val="009021C9"/>
    <w:rsid w:val="0090731E"/>
    <w:rsid w:val="00915D05"/>
    <w:rsid w:val="00916EE2"/>
    <w:rsid w:val="00920B9E"/>
    <w:rsid w:val="00926686"/>
    <w:rsid w:val="00942D9A"/>
    <w:rsid w:val="00944FDF"/>
    <w:rsid w:val="00945B3F"/>
    <w:rsid w:val="0094736D"/>
    <w:rsid w:val="009503C3"/>
    <w:rsid w:val="009529AC"/>
    <w:rsid w:val="00966A22"/>
    <w:rsid w:val="0096722F"/>
    <w:rsid w:val="00970611"/>
    <w:rsid w:val="00970B0A"/>
    <w:rsid w:val="00977160"/>
    <w:rsid w:val="00980843"/>
    <w:rsid w:val="00982293"/>
    <w:rsid w:val="00982C6E"/>
    <w:rsid w:val="00996BC6"/>
    <w:rsid w:val="009A1E7F"/>
    <w:rsid w:val="009D15B8"/>
    <w:rsid w:val="009E2791"/>
    <w:rsid w:val="009E3F6F"/>
    <w:rsid w:val="009E693A"/>
    <w:rsid w:val="009F499F"/>
    <w:rsid w:val="00A15D36"/>
    <w:rsid w:val="00A2207C"/>
    <w:rsid w:val="00A3263F"/>
    <w:rsid w:val="00A42DAF"/>
    <w:rsid w:val="00A45BD8"/>
    <w:rsid w:val="00A52CC3"/>
    <w:rsid w:val="00A5587E"/>
    <w:rsid w:val="00A77C25"/>
    <w:rsid w:val="00A869B7"/>
    <w:rsid w:val="00AC0F8F"/>
    <w:rsid w:val="00AC205C"/>
    <w:rsid w:val="00AC22F1"/>
    <w:rsid w:val="00AC338E"/>
    <w:rsid w:val="00AC45E8"/>
    <w:rsid w:val="00AC6411"/>
    <w:rsid w:val="00AD4FC6"/>
    <w:rsid w:val="00AD5A9A"/>
    <w:rsid w:val="00AD5CBB"/>
    <w:rsid w:val="00AE2735"/>
    <w:rsid w:val="00AF0A6B"/>
    <w:rsid w:val="00AF39CF"/>
    <w:rsid w:val="00AF553C"/>
    <w:rsid w:val="00B05A69"/>
    <w:rsid w:val="00B2368B"/>
    <w:rsid w:val="00B449E3"/>
    <w:rsid w:val="00B46021"/>
    <w:rsid w:val="00B660E8"/>
    <w:rsid w:val="00B66363"/>
    <w:rsid w:val="00B72187"/>
    <w:rsid w:val="00B73F97"/>
    <w:rsid w:val="00B812D4"/>
    <w:rsid w:val="00B851BC"/>
    <w:rsid w:val="00B9734B"/>
    <w:rsid w:val="00BA17B5"/>
    <w:rsid w:val="00BA30E2"/>
    <w:rsid w:val="00BC6329"/>
    <w:rsid w:val="00BC6B24"/>
    <w:rsid w:val="00C11BFE"/>
    <w:rsid w:val="00C23113"/>
    <w:rsid w:val="00C33A02"/>
    <w:rsid w:val="00C340BF"/>
    <w:rsid w:val="00C36BEA"/>
    <w:rsid w:val="00C40727"/>
    <w:rsid w:val="00C5216C"/>
    <w:rsid w:val="00C607B3"/>
    <w:rsid w:val="00C65E85"/>
    <w:rsid w:val="00C71C8A"/>
    <w:rsid w:val="00C72070"/>
    <w:rsid w:val="00C740E2"/>
    <w:rsid w:val="00C838CE"/>
    <w:rsid w:val="00C85077"/>
    <w:rsid w:val="00C9536F"/>
    <w:rsid w:val="00CA6567"/>
    <w:rsid w:val="00CA6676"/>
    <w:rsid w:val="00CB0453"/>
    <w:rsid w:val="00CC1273"/>
    <w:rsid w:val="00CD04F1"/>
    <w:rsid w:val="00CE5981"/>
    <w:rsid w:val="00CF4A3B"/>
    <w:rsid w:val="00CF5E5A"/>
    <w:rsid w:val="00CF61DF"/>
    <w:rsid w:val="00D0300F"/>
    <w:rsid w:val="00D1517E"/>
    <w:rsid w:val="00D17D60"/>
    <w:rsid w:val="00D317B8"/>
    <w:rsid w:val="00D36696"/>
    <w:rsid w:val="00D37420"/>
    <w:rsid w:val="00D43EC2"/>
    <w:rsid w:val="00D45252"/>
    <w:rsid w:val="00D479E8"/>
    <w:rsid w:val="00D55136"/>
    <w:rsid w:val="00D65B67"/>
    <w:rsid w:val="00D67BDB"/>
    <w:rsid w:val="00D71B4D"/>
    <w:rsid w:val="00D73851"/>
    <w:rsid w:val="00D76C16"/>
    <w:rsid w:val="00D85F69"/>
    <w:rsid w:val="00D93D55"/>
    <w:rsid w:val="00DA4896"/>
    <w:rsid w:val="00DB56D2"/>
    <w:rsid w:val="00DC3F95"/>
    <w:rsid w:val="00DD353E"/>
    <w:rsid w:val="00DD4382"/>
    <w:rsid w:val="00DD69BD"/>
    <w:rsid w:val="00DE698A"/>
    <w:rsid w:val="00E001F5"/>
    <w:rsid w:val="00E00330"/>
    <w:rsid w:val="00E02037"/>
    <w:rsid w:val="00E16EDC"/>
    <w:rsid w:val="00E21DAD"/>
    <w:rsid w:val="00E25451"/>
    <w:rsid w:val="00E335FE"/>
    <w:rsid w:val="00E45C10"/>
    <w:rsid w:val="00E45FB6"/>
    <w:rsid w:val="00E5090E"/>
    <w:rsid w:val="00E56FBF"/>
    <w:rsid w:val="00E6305A"/>
    <w:rsid w:val="00E74C52"/>
    <w:rsid w:val="00E87EB9"/>
    <w:rsid w:val="00E924D8"/>
    <w:rsid w:val="00E945AA"/>
    <w:rsid w:val="00EA3296"/>
    <w:rsid w:val="00EA7246"/>
    <w:rsid w:val="00EB0E8A"/>
    <w:rsid w:val="00EB4908"/>
    <w:rsid w:val="00EC4E49"/>
    <w:rsid w:val="00EC76D6"/>
    <w:rsid w:val="00ED77FB"/>
    <w:rsid w:val="00EE45FA"/>
    <w:rsid w:val="00EE5FCC"/>
    <w:rsid w:val="00EF1875"/>
    <w:rsid w:val="00F11DFA"/>
    <w:rsid w:val="00F159E4"/>
    <w:rsid w:val="00F22EAB"/>
    <w:rsid w:val="00F24B1A"/>
    <w:rsid w:val="00F360C5"/>
    <w:rsid w:val="00F41578"/>
    <w:rsid w:val="00F43ADB"/>
    <w:rsid w:val="00F5047F"/>
    <w:rsid w:val="00F55E36"/>
    <w:rsid w:val="00F6491C"/>
    <w:rsid w:val="00F66152"/>
    <w:rsid w:val="00F74B77"/>
    <w:rsid w:val="00F95F3A"/>
    <w:rsid w:val="00FA552F"/>
    <w:rsid w:val="00FB047E"/>
    <w:rsid w:val="00FC08A8"/>
    <w:rsid w:val="00FD293D"/>
    <w:rsid w:val="00FE3A6D"/>
    <w:rsid w:val="00FE4014"/>
    <w:rsid w:val="00FE4FD9"/>
    <w:rsid w:val="00FE51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qFormat="1"/>
    <w:lsdException w:name="Title" w:qFormat="1"/>
    <w:lsdException w:name="Default Paragraph Font" w:uiPriority="1"/>
    <w:lsdException w:name="Subtitle" w:qFormat="1"/>
    <w:lsdException w:name="Strong" w:qFormat="1"/>
    <w:lsdException w:name="Emphasis" w:qFormat="1"/>
    <w:lsdException w:name="Plain Text"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link w:val="Endofdocument-AnnexChar"/>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link w:val="FootnoteTextChar"/>
    <w:uiPriority w:val="99"/>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link w:val="ONUMFSChar"/>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996BC6"/>
    <w:rPr>
      <w:rFonts w:ascii="Tahoma" w:hAnsi="Tahoma" w:cs="Tahoma"/>
      <w:sz w:val="16"/>
      <w:szCs w:val="16"/>
    </w:rPr>
  </w:style>
  <w:style w:type="character" w:customStyle="1" w:styleId="BalloonTextChar">
    <w:name w:val="Balloon Text Char"/>
    <w:basedOn w:val="DefaultParagraphFont"/>
    <w:link w:val="BalloonText"/>
    <w:rsid w:val="00996BC6"/>
    <w:rPr>
      <w:rFonts w:ascii="Tahoma" w:eastAsia="SimSun" w:hAnsi="Tahoma" w:cs="Tahoma"/>
      <w:sz w:val="16"/>
      <w:szCs w:val="16"/>
      <w:lang w:eastAsia="zh-CN"/>
    </w:rPr>
  </w:style>
  <w:style w:type="character" w:customStyle="1" w:styleId="Endofdocument-AnnexChar">
    <w:name w:val="[End of document - Annex] Char"/>
    <w:link w:val="Endofdocument-Annex"/>
    <w:rsid w:val="00C5216C"/>
    <w:rPr>
      <w:rFonts w:ascii="Arial" w:eastAsia="SimSun" w:hAnsi="Arial" w:cs="Arial"/>
      <w:sz w:val="22"/>
      <w:lang w:eastAsia="zh-CN"/>
    </w:rPr>
  </w:style>
  <w:style w:type="character" w:customStyle="1" w:styleId="ONUMFSChar">
    <w:name w:val="ONUM FS Char"/>
    <w:basedOn w:val="DefaultParagraphFont"/>
    <w:link w:val="ONUMFS"/>
    <w:rsid w:val="00C5216C"/>
    <w:rPr>
      <w:rFonts w:ascii="Arial" w:eastAsia="SimSun" w:hAnsi="Arial" w:cs="Arial"/>
      <w:sz w:val="22"/>
      <w:lang w:eastAsia="zh-CN"/>
    </w:rPr>
  </w:style>
  <w:style w:type="character" w:styleId="FootnoteReference">
    <w:name w:val="footnote reference"/>
    <w:basedOn w:val="DefaultParagraphFont"/>
    <w:rsid w:val="007C17F4"/>
    <w:rPr>
      <w:vertAlign w:val="superscript"/>
    </w:rPr>
  </w:style>
  <w:style w:type="paragraph" w:styleId="ListParagraph">
    <w:name w:val="List Paragraph"/>
    <w:basedOn w:val="Normal"/>
    <w:uiPriority w:val="34"/>
    <w:qFormat/>
    <w:rsid w:val="00510520"/>
    <w:pPr>
      <w:ind w:left="720"/>
      <w:contextualSpacing/>
    </w:pPr>
  </w:style>
  <w:style w:type="paragraph" w:styleId="PlainText">
    <w:name w:val="Plain Text"/>
    <w:basedOn w:val="Normal"/>
    <w:link w:val="PlainTextChar"/>
    <w:uiPriority w:val="99"/>
    <w:unhideWhenUsed/>
    <w:rsid w:val="00252823"/>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rsid w:val="00252823"/>
    <w:rPr>
      <w:rFonts w:ascii="Calibri" w:eastAsiaTheme="minorHAnsi" w:hAnsi="Calibri" w:cstheme="minorBidi"/>
      <w:sz w:val="22"/>
      <w:szCs w:val="21"/>
    </w:rPr>
  </w:style>
  <w:style w:type="character" w:customStyle="1" w:styleId="FootnoteTextChar">
    <w:name w:val="Footnote Text Char"/>
    <w:basedOn w:val="DefaultParagraphFont"/>
    <w:link w:val="FootnoteText"/>
    <w:uiPriority w:val="99"/>
    <w:semiHidden/>
    <w:rsid w:val="00AF39CF"/>
    <w:rPr>
      <w:rFonts w:ascii="Arial" w:eastAsia="SimSun" w:hAnsi="Arial" w:cs="Arial"/>
      <w:sz w:val="18"/>
      <w:lang w:eastAsia="zh-CN"/>
    </w:rPr>
  </w:style>
  <w:style w:type="table" w:styleId="TableGrid">
    <w:name w:val="Table Grid"/>
    <w:basedOn w:val="TableNormal"/>
    <w:uiPriority w:val="39"/>
    <w:rsid w:val="00D3742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33D55"/>
    <w:rPr>
      <w:color w:val="0000FF" w:themeColor="hyperlink"/>
      <w:u w:val="single"/>
    </w:rPr>
  </w:style>
  <w:style w:type="character" w:customStyle="1" w:styleId="HeaderChar">
    <w:name w:val="Header Char"/>
    <w:basedOn w:val="DefaultParagraphFont"/>
    <w:link w:val="Header"/>
    <w:uiPriority w:val="99"/>
    <w:rsid w:val="001D44F7"/>
    <w:rPr>
      <w:rFonts w:ascii="Arial" w:eastAsia="SimSun" w:hAnsi="Arial" w:cs="Arial"/>
      <w:sz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qFormat="1"/>
    <w:lsdException w:name="Title" w:qFormat="1"/>
    <w:lsdException w:name="Default Paragraph Font" w:uiPriority="1"/>
    <w:lsdException w:name="Subtitle" w:qFormat="1"/>
    <w:lsdException w:name="Strong" w:qFormat="1"/>
    <w:lsdException w:name="Emphasis" w:qFormat="1"/>
    <w:lsdException w:name="Plain Text"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link w:val="Endofdocument-AnnexChar"/>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link w:val="FootnoteTextChar"/>
    <w:uiPriority w:val="99"/>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link w:val="ONUMFSChar"/>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996BC6"/>
    <w:rPr>
      <w:rFonts w:ascii="Tahoma" w:hAnsi="Tahoma" w:cs="Tahoma"/>
      <w:sz w:val="16"/>
      <w:szCs w:val="16"/>
    </w:rPr>
  </w:style>
  <w:style w:type="character" w:customStyle="1" w:styleId="BalloonTextChar">
    <w:name w:val="Balloon Text Char"/>
    <w:basedOn w:val="DefaultParagraphFont"/>
    <w:link w:val="BalloonText"/>
    <w:rsid w:val="00996BC6"/>
    <w:rPr>
      <w:rFonts w:ascii="Tahoma" w:eastAsia="SimSun" w:hAnsi="Tahoma" w:cs="Tahoma"/>
      <w:sz w:val="16"/>
      <w:szCs w:val="16"/>
      <w:lang w:eastAsia="zh-CN"/>
    </w:rPr>
  </w:style>
  <w:style w:type="character" w:customStyle="1" w:styleId="Endofdocument-AnnexChar">
    <w:name w:val="[End of document - Annex] Char"/>
    <w:link w:val="Endofdocument-Annex"/>
    <w:rsid w:val="00C5216C"/>
    <w:rPr>
      <w:rFonts w:ascii="Arial" w:eastAsia="SimSun" w:hAnsi="Arial" w:cs="Arial"/>
      <w:sz w:val="22"/>
      <w:lang w:eastAsia="zh-CN"/>
    </w:rPr>
  </w:style>
  <w:style w:type="character" w:customStyle="1" w:styleId="ONUMFSChar">
    <w:name w:val="ONUM FS Char"/>
    <w:basedOn w:val="DefaultParagraphFont"/>
    <w:link w:val="ONUMFS"/>
    <w:rsid w:val="00C5216C"/>
    <w:rPr>
      <w:rFonts w:ascii="Arial" w:eastAsia="SimSun" w:hAnsi="Arial" w:cs="Arial"/>
      <w:sz w:val="22"/>
      <w:lang w:eastAsia="zh-CN"/>
    </w:rPr>
  </w:style>
  <w:style w:type="character" w:styleId="FootnoteReference">
    <w:name w:val="footnote reference"/>
    <w:basedOn w:val="DefaultParagraphFont"/>
    <w:rsid w:val="007C17F4"/>
    <w:rPr>
      <w:vertAlign w:val="superscript"/>
    </w:rPr>
  </w:style>
  <w:style w:type="paragraph" w:styleId="ListParagraph">
    <w:name w:val="List Paragraph"/>
    <w:basedOn w:val="Normal"/>
    <w:uiPriority w:val="34"/>
    <w:qFormat/>
    <w:rsid w:val="00510520"/>
    <w:pPr>
      <w:ind w:left="720"/>
      <w:contextualSpacing/>
    </w:pPr>
  </w:style>
  <w:style w:type="paragraph" w:styleId="PlainText">
    <w:name w:val="Plain Text"/>
    <w:basedOn w:val="Normal"/>
    <w:link w:val="PlainTextChar"/>
    <w:uiPriority w:val="99"/>
    <w:unhideWhenUsed/>
    <w:rsid w:val="00252823"/>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rsid w:val="00252823"/>
    <w:rPr>
      <w:rFonts w:ascii="Calibri" w:eastAsiaTheme="minorHAnsi" w:hAnsi="Calibri" w:cstheme="minorBidi"/>
      <w:sz w:val="22"/>
      <w:szCs w:val="21"/>
    </w:rPr>
  </w:style>
  <w:style w:type="character" w:customStyle="1" w:styleId="FootnoteTextChar">
    <w:name w:val="Footnote Text Char"/>
    <w:basedOn w:val="DefaultParagraphFont"/>
    <w:link w:val="FootnoteText"/>
    <w:uiPriority w:val="99"/>
    <w:semiHidden/>
    <w:rsid w:val="00AF39CF"/>
    <w:rPr>
      <w:rFonts w:ascii="Arial" w:eastAsia="SimSun" w:hAnsi="Arial" w:cs="Arial"/>
      <w:sz w:val="18"/>
      <w:lang w:eastAsia="zh-CN"/>
    </w:rPr>
  </w:style>
  <w:style w:type="table" w:styleId="TableGrid">
    <w:name w:val="Table Grid"/>
    <w:basedOn w:val="TableNormal"/>
    <w:uiPriority w:val="39"/>
    <w:rsid w:val="00D3742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33D55"/>
    <w:rPr>
      <w:color w:val="0000FF" w:themeColor="hyperlink"/>
      <w:u w:val="single"/>
    </w:rPr>
  </w:style>
  <w:style w:type="character" w:customStyle="1" w:styleId="HeaderChar">
    <w:name w:val="Header Char"/>
    <w:basedOn w:val="DefaultParagraphFont"/>
    <w:link w:val="Header"/>
    <w:uiPriority w:val="99"/>
    <w:rsid w:val="001D44F7"/>
    <w:rPr>
      <w:rFonts w:ascii="Arial" w:eastAsia="SimSun" w:hAnsi="Arial" w:cs="Arial"/>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9152">
      <w:bodyDiv w:val="1"/>
      <w:marLeft w:val="0"/>
      <w:marRight w:val="0"/>
      <w:marTop w:val="0"/>
      <w:marBottom w:val="0"/>
      <w:divBdr>
        <w:top w:val="none" w:sz="0" w:space="0" w:color="auto"/>
        <w:left w:val="none" w:sz="0" w:space="0" w:color="auto"/>
        <w:bottom w:val="none" w:sz="0" w:space="0" w:color="auto"/>
        <w:right w:val="none" w:sz="0" w:space="0" w:color="auto"/>
      </w:divBdr>
    </w:div>
    <w:div w:id="1091387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7.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4.xml"/></Relationships>
</file>

<file path=word/_rels/header6.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package" Target="embeddings/Microsoft_Word_Document1.docx"/><Relationship Id="rId1" Type="http://schemas.openxmlformats.org/officeDocument/2006/relationships/image" Target="media/image2.emf"/><Relationship Id="rId4" Type="http://schemas.openxmlformats.org/officeDocument/2006/relationships/package" Target="embeddings/Microsoft_Word_Document2.docx"/></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DACD\CDIP%2018%20(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D9A7B-2E98-4086-9860-C835FA691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CDIP 18 (E)</Template>
  <TotalTime>8</TotalTime>
  <Pages>11</Pages>
  <Words>4715</Words>
  <Characters>26434</Characters>
  <Application>Microsoft Office Word</Application>
  <DocSecurity>0</DocSecurity>
  <Lines>220</Lines>
  <Paragraphs>62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CDIP/18/</vt:lpstr>
      <vt:lpstr>CDIP/18/</vt:lpstr>
    </vt:vector>
  </TitlesOfParts>
  <Company>WIPO</Company>
  <LinksUpToDate>false</LinksUpToDate>
  <CharactersWithSpaces>31087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CDIP/18/</dc:title>
  <dc:creator>BRACI Biljana</dc:creator>
  <cp:lastModifiedBy>LIZARZABURU AGUILAR María Daniela</cp:lastModifiedBy>
  <cp:revision>7</cp:revision>
  <cp:lastPrinted>2018-04-26T13:54:00Z</cp:lastPrinted>
  <dcterms:created xsi:type="dcterms:W3CDTF">2018-04-19T15:24:00Z</dcterms:created>
  <dcterms:modified xsi:type="dcterms:W3CDTF">2018-04-26T13:54:00Z</dcterms:modified>
</cp:coreProperties>
</file>